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6BA" w:rsidRPr="00C45145" w:rsidRDefault="003F06BA" w:rsidP="00BE095E">
      <w:pPr>
        <w:widowControl w:val="0"/>
        <w:numPr>
          <w:ilvl w:val="0"/>
          <w:numId w:val="1"/>
        </w:numPr>
        <w:tabs>
          <w:tab w:val="left" w:pos="0"/>
        </w:tabs>
        <w:jc w:val="both"/>
        <w:rPr>
          <w:i/>
        </w:rPr>
      </w:pPr>
      <w:r w:rsidRPr="00C45145">
        <w:rPr>
          <w:b/>
        </w:rPr>
        <w:t xml:space="preserve">Перечень и количество </w:t>
      </w:r>
      <w:r>
        <w:rPr>
          <w:b/>
        </w:rPr>
        <w:t>товара</w:t>
      </w:r>
    </w:p>
    <w:p w:rsidR="003F06BA" w:rsidRDefault="003F06BA" w:rsidP="00BE095E">
      <w:pPr>
        <w:widowControl w:val="0"/>
        <w:tabs>
          <w:tab w:val="left" w:pos="0"/>
        </w:tabs>
        <w:ind w:left="927"/>
        <w:jc w:val="both"/>
        <w:rPr>
          <w:i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5245"/>
        <w:gridCol w:w="1701"/>
        <w:gridCol w:w="2126"/>
      </w:tblGrid>
      <w:tr w:rsidR="003F06BA" w:rsidRPr="009F2B1A" w:rsidTr="003952F7">
        <w:trPr>
          <w:trHeight w:val="267"/>
        </w:trPr>
        <w:tc>
          <w:tcPr>
            <w:tcW w:w="567" w:type="dxa"/>
            <w:vAlign w:val="center"/>
          </w:tcPr>
          <w:p w:rsidR="003F06BA" w:rsidRPr="00EB37C7" w:rsidRDefault="003F06BA" w:rsidP="00BE095E">
            <w:pPr>
              <w:ind w:left="-108" w:right="-62"/>
              <w:jc w:val="both"/>
              <w:rPr>
                <w:rFonts w:eastAsia="Calibri"/>
                <w:lang w:eastAsia="en-US"/>
              </w:rPr>
            </w:pPr>
            <w:r w:rsidRPr="00EB37C7">
              <w:rPr>
                <w:rFonts w:eastAsia="Calibri"/>
                <w:lang w:eastAsia="en-US"/>
              </w:rPr>
              <w:t xml:space="preserve">№ </w:t>
            </w:r>
            <w:proofErr w:type="spellStart"/>
            <w:r w:rsidRPr="00EB37C7">
              <w:rPr>
                <w:rFonts w:eastAsia="Calibri"/>
                <w:lang w:eastAsia="en-US"/>
              </w:rPr>
              <w:t>п</w:t>
            </w:r>
            <w:proofErr w:type="spellEnd"/>
            <w:r w:rsidRPr="00EB37C7">
              <w:rPr>
                <w:rFonts w:eastAsia="Calibri"/>
                <w:lang w:eastAsia="en-US"/>
              </w:rPr>
              <w:t>/</w:t>
            </w:r>
            <w:proofErr w:type="spellStart"/>
            <w:r w:rsidRPr="00EB37C7">
              <w:rPr>
                <w:rFonts w:eastAsia="Calibri"/>
                <w:lang w:eastAsia="en-US"/>
              </w:rPr>
              <w:t>п</w:t>
            </w:r>
            <w:proofErr w:type="spellEnd"/>
          </w:p>
        </w:tc>
        <w:tc>
          <w:tcPr>
            <w:tcW w:w="5245" w:type="dxa"/>
            <w:vAlign w:val="center"/>
          </w:tcPr>
          <w:p w:rsidR="003F06BA" w:rsidRPr="00EB37C7" w:rsidRDefault="003F06BA" w:rsidP="00BE095E">
            <w:pPr>
              <w:ind w:left="-108" w:right="-62"/>
              <w:jc w:val="both"/>
              <w:rPr>
                <w:rFonts w:eastAsia="Calibri"/>
                <w:lang w:eastAsia="en-US"/>
              </w:rPr>
            </w:pPr>
            <w:r w:rsidRPr="00EB37C7">
              <w:rPr>
                <w:rFonts w:eastAsia="Calibri"/>
                <w:lang w:eastAsia="en-US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3F06BA" w:rsidRPr="00EB37C7" w:rsidRDefault="00A125D3" w:rsidP="00BE095E">
            <w:pPr>
              <w:ind w:left="-108" w:right="-62"/>
              <w:jc w:val="both"/>
              <w:rPr>
                <w:rFonts w:eastAsia="Calibri"/>
                <w:lang w:eastAsia="en-US"/>
              </w:rPr>
            </w:pPr>
            <w:r w:rsidRPr="00EB37C7">
              <w:rPr>
                <w:rFonts w:eastAsia="Calibri"/>
                <w:lang w:eastAsia="en-US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:rsidR="003F06BA" w:rsidRPr="00EB37C7" w:rsidRDefault="003F06BA" w:rsidP="00BE095E">
            <w:pPr>
              <w:ind w:left="-108" w:right="-62"/>
              <w:jc w:val="both"/>
              <w:rPr>
                <w:rFonts w:eastAsia="Calibri"/>
                <w:lang w:eastAsia="en-US"/>
              </w:rPr>
            </w:pPr>
            <w:r w:rsidRPr="00EB37C7">
              <w:rPr>
                <w:rFonts w:eastAsia="Calibri"/>
                <w:lang w:eastAsia="en-US"/>
              </w:rPr>
              <w:t>Кол</w:t>
            </w:r>
            <w:r w:rsidR="00A125D3" w:rsidRPr="00EB37C7">
              <w:rPr>
                <w:rFonts w:eastAsia="Calibri"/>
                <w:lang w:eastAsia="en-US"/>
              </w:rPr>
              <w:t>ичество</w:t>
            </w:r>
          </w:p>
        </w:tc>
      </w:tr>
      <w:tr w:rsidR="003F06BA" w:rsidRPr="009F2B1A" w:rsidTr="003952F7">
        <w:trPr>
          <w:trHeight w:val="397"/>
        </w:trPr>
        <w:tc>
          <w:tcPr>
            <w:tcW w:w="567" w:type="dxa"/>
            <w:vAlign w:val="center"/>
          </w:tcPr>
          <w:p w:rsidR="003F06BA" w:rsidRPr="00C45145" w:rsidRDefault="003F06BA" w:rsidP="00BE095E">
            <w:pPr>
              <w:ind w:right="-55"/>
              <w:jc w:val="both"/>
              <w:rPr>
                <w:rFonts w:eastAsia="Calibri"/>
              </w:rPr>
            </w:pPr>
            <w:r w:rsidRPr="00C45145">
              <w:rPr>
                <w:rFonts w:eastAsia="Calibri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6BA" w:rsidRPr="00C45145" w:rsidRDefault="00C66367" w:rsidP="00EB37C7">
            <w:pPr>
              <w:jc w:val="both"/>
              <w:rPr>
                <w:rFonts w:eastAsia="Calibri"/>
              </w:rPr>
            </w:pPr>
            <w:r w:rsidRPr="00B64147">
              <w:t>Ко</w:t>
            </w:r>
            <w:r w:rsidR="00EB37C7">
              <w:t>мплект служебного удостоверения для Управления</w:t>
            </w:r>
            <w:r w:rsidRPr="00B64147">
              <w:t xml:space="preserve"> Федеральной службы по ветеринарному и фитосанитарному надзору по Рязанской и Тамбовской областям</w:t>
            </w:r>
          </w:p>
        </w:tc>
        <w:tc>
          <w:tcPr>
            <w:tcW w:w="1701" w:type="dxa"/>
            <w:vAlign w:val="center"/>
          </w:tcPr>
          <w:p w:rsidR="003F06BA" w:rsidRPr="00C45145" w:rsidRDefault="003F06BA" w:rsidP="00BE095E">
            <w:pPr>
              <w:jc w:val="both"/>
              <w:rPr>
                <w:rFonts w:eastAsia="Calibri"/>
                <w:lang w:eastAsia="en-US"/>
              </w:rPr>
            </w:pPr>
            <w:r w:rsidRPr="00C45145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2126" w:type="dxa"/>
            <w:vAlign w:val="center"/>
          </w:tcPr>
          <w:p w:rsidR="003F06BA" w:rsidRPr="00C45145" w:rsidRDefault="00936AB6" w:rsidP="00BE095E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120</w:t>
            </w:r>
          </w:p>
        </w:tc>
      </w:tr>
    </w:tbl>
    <w:p w:rsidR="003F06BA" w:rsidRDefault="003F06BA" w:rsidP="00BE095E">
      <w:pPr>
        <w:widowControl w:val="0"/>
        <w:tabs>
          <w:tab w:val="left" w:pos="0"/>
        </w:tabs>
        <w:ind w:firstLine="567"/>
        <w:jc w:val="both"/>
        <w:rPr>
          <w:i/>
        </w:rPr>
      </w:pPr>
    </w:p>
    <w:p w:rsidR="008A3DC6" w:rsidRDefault="003F06BA" w:rsidP="00BE095E">
      <w:pPr>
        <w:numPr>
          <w:ilvl w:val="0"/>
          <w:numId w:val="1"/>
        </w:numPr>
        <w:ind w:right="-1"/>
        <w:jc w:val="both"/>
        <w:rPr>
          <w:b/>
        </w:rPr>
      </w:pPr>
      <w:r>
        <w:rPr>
          <w:b/>
        </w:rPr>
        <w:t>Характеристики поставляемого товара</w:t>
      </w:r>
    </w:p>
    <w:p w:rsidR="008A3DC6" w:rsidRPr="008A3DC6" w:rsidRDefault="008A3DC6" w:rsidP="00BE095E">
      <w:pPr>
        <w:ind w:left="567" w:right="-1"/>
        <w:jc w:val="both"/>
        <w:rPr>
          <w:b/>
        </w:rPr>
      </w:pPr>
    </w:p>
    <w:p w:rsidR="003952F7" w:rsidRPr="009F2B1A" w:rsidRDefault="00A125D3" w:rsidP="00BE095E">
      <w:pPr>
        <w:ind w:left="567" w:right="-1"/>
        <w:jc w:val="both"/>
        <w:rPr>
          <w:b/>
        </w:rPr>
      </w:pPr>
      <w:r>
        <w:t xml:space="preserve">1. В </w:t>
      </w:r>
      <w:r w:rsidR="003952F7">
        <w:t>комплект служебного удостоверения федерального государственного гражданского служащ</w:t>
      </w:r>
      <w:r w:rsidR="00E476FD">
        <w:t xml:space="preserve">его территориального </w:t>
      </w:r>
      <w:r w:rsidR="00E476FD" w:rsidRPr="00761176">
        <w:t>Управлени</w:t>
      </w:r>
      <w:r w:rsidR="00E476FD">
        <w:t>я</w:t>
      </w:r>
      <w:r w:rsidR="00E476FD" w:rsidRPr="00761176">
        <w:t xml:space="preserve"> Федеральной службы по ветеринарному и фитосанитарному надзору по Рязанской и Тамбовской областям</w:t>
      </w:r>
      <w:r w:rsidR="003952F7">
        <w:t>) входят:</w:t>
      </w:r>
    </w:p>
    <w:p w:rsidR="003F06BA" w:rsidRPr="009F2B1A" w:rsidRDefault="003952F7" w:rsidP="00BE095E">
      <w:pPr>
        <w:shd w:val="clear" w:color="auto" w:fill="FFFFFF"/>
        <w:ind w:left="730" w:right="3994"/>
        <w:jc w:val="both"/>
        <w:rPr>
          <w:color w:val="000000"/>
          <w:spacing w:val="-3"/>
        </w:rPr>
      </w:pPr>
      <w:r>
        <w:rPr>
          <w:color w:val="000000"/>
          <w:spacing w:val="-3"/>
        </w:rPr>
        <w:t>- о</w:t>
      </w:r>
      <w:r w:rsidR="003F06BA" w:rsidRPr="009F2B1A">
        <w:rPr>
          <w:color w:val="000000"/>
          <w:spacing w:val="-3"/>
        </w:rPr>
        <w:t xml:space="preserve">бложка служебного удостоверения; </w:t>
      </w:r>
    </w:p>
    <w:p w:rsidR="008A3DC6" w:rsidRPr="00BE095E" w:rsidRDefault="003952F7" w:rsidP="00BE095E">
      <w:pPr>
        <w:shd w:val="clear" w:color="auto" w:fill="FFFFFF"/>
        <w:ind w:left="730" w:right="3994"/>
        <w:jc w:val="both"/>
        <w:rPr>
          <w:color w:val="000000"/>
          <w:spacing w:val="-1"/>
        </w:rPr>
      </w:pPr>
      <w:r>
        <w:rPr>
          <w:color w:val="000000"/>
          <w:spacing w:val="-1"/>
        </w:rPr>
        <w:t>- б</w:t>
      </w:r>
      <w:r w:rsidR="003F06BA" w:rsidRPr="009F2B1A">
        <w:rPr>
          <w:color w:val="000000"/>
          <w:spacing w:val="-1"/>
        </w:rPr>
        <w:t>ланк служебного удостоверения.</w:t>
      </w:r>
    </w:p>
    <w:p w:rsidR="003F06BA" w:rsidRPr="009F2B1A" w:rsidRDefault="003952F7" w:rsidP="00BE095E">
      <w:pPr>
        <w:shd w:val="clear" w:color="auto" w:fill="FFFFFF"/>
        <w:tabs>
          <w:tab w:val="left" w:pos="1042"/>
        </w:tabs>
        <w:ind w:left="5" w:right="24" w:firstLine="720"/>
        <w:jc w:val="both"/>
      </w:pPr>
      <w:r>
        <w:rPr>
          <w:color w:val="000000"/>
        </w:rPr>
        <w:t>2</w:t>
      </w:r>
      <w:r w:rsidR="003F06BA" w:rsidRPr="009F2B1A">
        <w:rPr>
          <w:color w:val="000000"/>
        </w:rPr>
        <w:t>.</w:t>
      </w:r>
      <w:r>
        <w:rPr>
          <w:color w:val="000000"/>
        </w:rPr>
        <w:t xml:space="preserve"> </w:t>
      </w:r>
      <w:r>
        <w:t>Обложка служебного удостоверения представляет собой твердый кожаный переплет цвета "Бордо" и двумя внутренними наклейками.</w:t>
      </w:r>
    </w:p>
    <w:p w:rsidR="003952F7" w:rsidRDefault="003952F7" w:rsidP="00BE095E">
      <w:pPr>
        <w:shd w:val="clear" w:color="auto" w:fill="FFFFFF"/>
        <w:ind w:left="5" w:right="14" w:firstLine="715"/>
        <w:jc w:val="both"/>
        <w:rPr>
          <w:color w:val="000000"/>
        </w:rPr>
      </w:pPr>
      <w:r>
        <w:t xml:space="preserve">Размер переплета - 205 </w:t>
      </w:r>
      <w:proofErr w:type="spellStart"/>
      <w:r>
        <w:t>х</w:t>
      </w:r>
      <w:proofErr w:type="spellEnd"/>
      <w:r>
        <w:t xml:space="preserve"> 70 мм в развернутом виде.</w:t>
      </w:r>
    </w:p>
    <w:p w:rsidR="003952F7" w:rsidRDefault="003952F7" w:rsidP="00BE095E">
      <w:pPr>
        <w:shd w:val="clear" w:color="auto" w:fill="FFFFFF"/>
        <w:tabs>
          <w:tab w:val="left" w:pos="1042"/>
        </w:tabs>
        <w:ind w:left="5" w:right="14" w:firstLine="720"/>
        <w:jc w:val="both"/>
        <w:rPr>
          <w:color w:val="000000"/>
          <w:spacing w:val="-10"/>
        </w:rPr>
      </w:pPr>
      <w:r>
        <w:t>На переплете по центру лицевой стороны тиснением фольгой изображен Государственный герб Российской Федерации высотой 25 мм, а также слова прописью "УДОСТОВЕРЕНИЕ".</w:t>
      </w:r>
    </w:p>
    <w:p w:rsidR="003F06BA" w:rsidRPr="009F2B1A" w:rsidRDefault="003952F7" w:rsidP="00BE095E">
      <w:pPr>
        <w:shd w:val="clear" w:color="auto" w:fill="FFFFFF"/>
        <w:tabs>
          <w:tab w:val="left" w:pos="1042"/>
        </w:tabs>
        <w:ind w:left="5" w:right="14" w:firstLine="720"/>
        <w:jc w:val="both"/>
      </w:pPr>
      <w:r>
        <w:rPr>
          <w:color w:val="000000"/>
          <w:spacing w:val="-10"/>
        </w:rPr>
        <w:t>3</w:t>
      </w:r>
      <w:r w:rsidR="003F06BA" w:rsidRPr="009F2B1A">
        <w:rPr>
          <w:color w:val="000000"/>
          <w:spacing w:val="-10"/>
        </w:rPr>
        <w:t>.</w:t>
      </w:r>
      <w:r w:rsidR="003F06BA" w:rsidRPr="009F2B1A">
        <w:rPr>
          <w:color w:val="000000"/>
        </w:rPr>
        <w:t xml:space="preserve"> </w:t>
      </w:r>
      <w:r>
        <w:t>Бланк служебного удостоверения изготавливается в соответствии с требованиями к защищенной полиграфической продукции уровня "В", установленными Техническими требованиями и условиями изготовления защищенной полиграфической продукции, утвержденными приказом Минфи</w:t>
      </w:r>
      <w:r w:rsidR="00936AB6">
        <w:t>на России от 7 февраля 2003 г. №</w:t>
      </w:r>
      <w:r>
        <w:t xml:space="preserve"> 14н.</w:t>
      </w:r>
    </w:p>
    <w:p w:rsidR="003952F7" w:rsidRDefault="003952F7" w:rsidP="00BE095E">
      <w:pPr>
        <w:shd w:val="clear" w:color="auto" w:fill="FFFFFF"/>
        <w:ind w:right="14" w:firstLine="715"/>
        <w:jc w:val="both"/>
        <w:rPr>
          <w:color w:val="000000"/>
        </w:rPr>
      </w:pPr>
      <w:r>
        <w:t xml:space="preserve">Бланк служебного удостоверения имеет две стороны (правую и левую). Размер каждой стороны бланка служебного удостоверения - 95 </w:t>
      </w:r>
      <w:proofErr w:type="spellStart"/>
      <w:r>
        <w:t>х</w:t>
      </w:r>
      <w:proofErr w:type="spellEnd"/>
      <w:r>
        <w:t xml:space="preserve"> 65 мм.</w:t>
      </w:r>
    </w:p>
    <w:p w:rsidR="003952F7" w:rsidRDefault="003952F7" w:rsidP="00BE095E">
      <w:pPr>
        <w:shd w:val="clear" w:color="auto" w:fill="FFFFFF"/>
        <w:ind w:firstLine="708"/>
        <w:jc w:val="both"/>
      </w:pPr>
      <w:r>
        <w:t>Бланк служебного удостоверения изготавливается на бумаге массой 90 г/кв. м из беленой хлопковой целлюлозы не менее 25 процентов и беленой древесной целлюлозы с общим водяным знаком в виде ромба и защитными волокнами.</w:t>
      </w:r>
    </w:p>
    <w:p w:rsidR="003952F7" w:rsidRDefault="003952F7" w:rsidP="00BE095E">
      <w:pPr>
        <w:shd w:val="clear" w:color="auto" w:fill="FFFFFF"/>
        <w:ind w:left="14" w:right="19" w:firstLine="706"/>
        <w:jc w:val="both"/>
        <w:rPr>
          <w:color w:val="000000"/>
        </w:rPr>
      </w:pPr>
      <w:r>
        <w:t xml:space="preserve">Виды защитных волокон: - видимые (цвет) синие, желтые, красные; - невидимые, люминесцирующие в </w:t>
      </w:r>
      <w:proofErr w:type="spellStart"/>
      <w:r>
        <w:t>УФ-излучении</w:t>
      </w:r>
      <w:proofErr w:type="spellEnd"/>
      <w:r>
        <w:t xml:space="preserve"> (цвет свечения) желто-зеленые</w:t>
      </w:r>
      <w:r>
        <w:rPr>
          <w:color w:val="000000"/>
        </w:rPr>
        <w:t>.</w:t>
      </w:r>
    </w:p>
    <w:p w:rsidR="003952F7" w:rsidRDefault="003952F7" w:rsidP="00BE095E">
      <w:pPr>
        <w:shd w:val="clear" w:color="auto" w:fill="FFFFFF"/>
        <w:ind w:left="14" w:right="5" w:firstLine="710"/>
        <w:jc w:val="both"/>
      </w:pPr>
      <w:r>
        <w:t xml:space="preserve">Бланк служебного удостоверения отпечатывается офсетным способом печати (за исключением нумерации и </w:t>
      </w:r>
      <w:proofErr w:type="spellStart"/>
      <w:r>
        <w:t>персонализации</w:t>
      </w:r>
      <w:proofErr w:type="spellEnd"/>
      <w:r>
        <w:t>).</w:t>
      </w:r>
    </w:p>
    <w:p w:rsidR="003952F7" w:rsidRDefault="003952F7" w:rsidP="00BE095E">
      <w:pPr>
        <w:shd w:val="clear" w:color="auto" w:fill="FFFFFF"/>
        <w:ind w:left="14" w:right="5" w:firstLine="710"/>
        <w:jc w:val="both"/>
        <w:rPr>
          <w:color w:val="000000"/>
        </w:rPr>
      </w:pPr>
      <w:r>
        <w:t xml:space="preserve">На каждой стороне бланка служебного удостоверения используется композиция из двух </w:t>
      </w:r>
      <w:proofErr w:type="spellStart"/>
      <w:r>
        <w:t>нераппортных</w:t>
      </w:r>
      <w:proofErr w:type="spellEnd"/>
      <w:r>
        <w:t xml:space="preserve"> </w:t>
      </w:r>
      <w:proofErr w:type="spellStart"/>
      <w:r>
        <w:t>гильоширных</w:t>
      </w:r>
      <w:proofErr w:type="spellEnd"/>
      <w:r>
        <w:t xml:space="preserve"> сеток, одна из которых с ирисовым раскатом. На каждой стороне бланка служебного удостоверения нумерация отпечатана высоким способом печати специальной красной краской, люминесцирующей при </w:t>
      </w:r>
      <w:proofErr w:type="spellStart"/>
      <w:r>
        <w:t>УФ-излучении</w:t>
      </w:r>
      <w:proofErr w:type="spellEnd"/>
      <w:r>
        <w:t xml:space="preserve"> - красным свечением. Нумерация состоит из 4-х цифр после знака номера. На левой и правой сторонах бланка служебного удостоверения должны быть одинаковые номера. На левой стороне бланка служебного удостоверения изображен герб Российской Федерации, выполненный металлизированной краской, герб расположен на вертикальной </w:t>
      </w:r>
      <w:proofErr w:type="spellStart"/>
      <w:r>
        <w:t>гильоширной</w:t>
      </w:r>
      <w:proofErr w:type="spellEnd"/>
      <w:r>
        <w:t xml:space="preserve"> полосе.</w:t>
      </w:r>
    </w:p>
    <w:p w:rsidR="003F06BA" w:rsidRDefault="003952F7" w:rsidP="00BE095E">
      <w:pPr>
        <w:ind w:right="-1" w:firstLine="709"/>
        <w:jc w:val="both"/>
      </w:pPr>
      <w:r>
        <w:t>Над гербом Российской Федерации расположена надпись "ФЕДЕРАЛЬНАЯ СЛУЖБА ПО ВЕТЕРИНАРНОМУ И ФИТОСАНИТАРНОМУ НАДЗОРУ" в две строчки. Ниже располагается наименование территориального управления Россельхознадзора</w:t>
      </w:r>
      <w:r w:rsidR="00BE095E">
        <w:t xml:space="preserve"> (</w:t>
      </w:r>
      <w:r w:rsidR="00BE095E">
        <w:rPr>
          <w:b/>
          <w:i/>
        </w:rPr>
        <w:t>У</w:t>
      </w:r>
      <w:r w:rsidR="00BE095E" w:rsidRPr="0083202C">
        <w:rPr>
          <w:b/>
          <w:i/>
        </w:rPr>
        <w:t>правление по Рязанской и Тамбовской областям</w:t>
      </w:r>
      <w:r w:rsidR="00BE095E">
        <w:t>)</w:t>
      </w:r>
      <w:r>
        <w:t xml:space="preserve">. На левой стороне справа отведено место для фотографии. Слева от фотографии по нижнему краю надпись: "Удостоверение подлежит возврату при оставлении должности". На правой стороне бланка служебного удостоверения в середине в сетках изображен герб Россельхознадзора, а в правом верхнем </w:t>
      </w:r>
      <w:r>
        <w:lastRenderedPageBreak/>
        <w:t>углу под номером расположено изображение Государственного флага Российской Федерации. На правой стороне бланка служебного удостоверения пропись "РОССЕЛЬХОЗНАДЗОР" бесцветной краской, люминесцирующей желто-зеленым цветом под воздействием ультрафиолетового излучения. Бланк служебного удостоверения отпечатывается красками, обладающими различным поглощением оптического излучения в инфракрасном диапазоне спектра ("видимая" и "невидимая" при наблюдении в инфракрасную лупу). На бланке служебного удостоверения содержится микротекст контурный (позитивный) в линейках из прописи "РОССЕЛЬХОЗНАДЗОР" с высотой букв не более 200 мкм.</w:t>
      </w:r>
    </w:p>
    <w:p w:rsidR="003952F7" w:rsidRDefault="003952F7" w:rsidP="00BE095E">
      <w:pPr>
        <w:ind w:right="-284" w:firstLine="709"/>
        <w:jc w:val="both"/>
        <w:rPr>
          <w:b/>
        </w:rPr>
      </w:pPr>
    </w:p>
    <w:p w:rsidR="003F06BA" w:rsidRPr="008A3DC6" w:rsidRDefault="003F06BA" w:rsidP="00BE095E">
      <w:pPr>
        <w:pStyle w:val="a3"/>
        <w:numPr>
          <w:ilvl w:val="0"/>
          <w:numId w:val="1"/>
        </w:numPr>
        <w:ind w:right="-284"/>
        <w:jc w:val="both"/>
        <w:rPr>
          <w:b/>
        </w:rPr>
      </w:pPr>
      <w:r w:rsidRPr="008A3DC6">
        <w:rPr>
          <w:b/>
        </w:rPr>
        <w:t>Требования к качеству товара</w:t>
      </w:r>
    </w:p>
    <w:p w:rsidR="008A3DC6" w:rsidRPr="008A3DC6" w:rsidRDefault="008A3DC6" w:rsidP="00BE095E">
      <w:pPr>
        <w:ind w:right="-284"/>
        <w:jc w:val="both"/>
        <w:rPr>
          <w:b/>
        </w:rPr>
      </w:pPr>
    </w:p>
    <w:p w:rsidR="003F06BA" w:rsidRDefault="003F06BA" w:rsidP="00BE095E">
      <w:pPr>
        <w:ind w:right="-1" w:firstLine="709"/>
        <w:jc w:val="both"/>
      </w:pPr>
      <w:r w:rsidRPr="009F2B1A">
        <w:t>Поставляемый товар должен соответствовать приказу от 24.04.2017 № 364 «О служебных удостоверениях Федеральной службы по ветеринарному и фитосанитарному надзору», должен быть новым, надлежащего качества (без видимых повреждений, разрывов, царапин, трещин либо иного повреждения целостности). Товар не должен иметь дефектов, связанных с работой по его изготовлению, либо проявляющихся в результате действия или упущения производителя и/или упущения Поставщика, при соблюдении Заказчиком правил хранения и/или использования поставляемого Товара. Товар должен быть пригоден для целей, для которых товар такого рода обычно используется. Товар поставляется в таре (упаковке), обеспечивающей его полную сохранность при доставке, погрузке-разгрузке, хранении.</w:t>
      </w:r>
    </w:p>
    <w:p w:rsidR="0003512B" w:rsidRDefault="0003512B" w:rsidP="00BE095E">
      <w:pPr>
        <w:jc w:val="both"/>
      </w:pPr>
    </w:p>
    <w:sectPr w:rsidR="0003512B" w:rsidSect="00035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6319E"/>
    <w:multiLevelType w:val="hybridMultilevel"/>
    <w:tmpl w:val="A4E08CFA"/>
    <w:lvl w:ilvl="0" w:tplc="B254F550">
      <w:start w:val="1"/>
      <w:numFmt w:val="decimal"/>
      <w:lvlText w:val="%1."/>
      <w:lvlJc w:val="left"/>
      <w:pPr>
        <w:ind w:left="927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F06BA"/>
    <w:rsid w:val="0003512B"/>
    <w:rsid w:val="00111D84"/>
    <w:rsid w:val="002908D7"/>
    <w:rsid w:val="003952F7"/>
    <w:rsid w:val="003F06BA"/>
    <w:rsid w:val="003F2E7C"/>
    <w:rsid w:val="004B1762"/>
    <w:rsid w:val="006225D7"/>
    <w:rsid w:val="008A3DC6"/>
    <w:rsid w:val="00936AB6"/>
    <w:rsid w:val="0098017A"/>
    <w:rsid w:val="00984021"/>
    <w:rsid w:val="00A125D3"/>
    <w:rsid w:val="00BE095E"/>
    <w:rsid w:val="00C66367"/>
    <w:rsid w:val="00E476FD"/>
    <w:rsid w:val="00EB37C7"/>
    <w:rsid w:val="00EE5EB7"/>
    <w:rsid w:val="00FC5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6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D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закупки</cp:lastModifiedBy>
  <cp:revision>4</cp:revision>
  <cp:lastPrinted>2022-04-04T07:40:00Z</cp:lastPrinted>
  <dcterms:created xsi:type="dcterms:W3CDTF">2026-09-07T13:00:00Z</dcterms:created>
  <dcterms:modified xsi:type="dcterms:W3CDTF">2026-09-07T13:21:00Z</dcterms:modified>
</cp:coreProperties>
</file>