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B4F3B" w14:textId="240EA95A" w:rsidR="00B72B15" w:rsidRPr="00ED1D56" w:rsidRDefault="00B72B15" w:rsidP="00B72B15">
      <w:pPr>
        <w:jc w:val="center"/>
        <w:rPr>
          <w:b/>
          <w:sz w:val="23"/>
          <w:szCs w:val="23"/>
        </w:rPr>
      </w:pPr>
      <w:r w:rsidRPr="00ED1D56">
        <w:rPr>
          <w:b/>
          <w:sz w:val="23"/>
          <w:szCs w:val="23"/>
        </w:rPr>
        <w:t>ДОГОВОР</w:t>
      </w:r>
      <w:r w:rsidR="00A65A35" w:rsidRPr="00ED1D56">
        <w:rPr>
          <w:b/>
          <w:sz w:val="23"/>
          <w:szCs w:val="23"/>
        </w:rPr>
        <w:t xml:space="preserve"> </w:t>
      </w:r>
      <w:r w:rsidR="00F21822" w:rsidRPr="00ED1D56">
        <w:rPr>
          <w:b/>
          <w:sz w:val="23"/>
          <w:szCs w:val="23"/>
        </w:rPr>
        <w:t>№</w:t>
      </w:r>
    </w:p>
    <w:p w14:paraId="07703F9D" w14:textId="2B958F34" w:rsidR="00D47A6E" w:rsidRPr="00ED1D56" w:rsidRDefault="00DC32EB" w:rsidP="00B72B15">
      <w:pPr>
        <w:jc w:val="center"/>
        <w:rPr>
          <w:b/>
          <w:sz w:val="23"/>
          <w:szCs w:val="23"/>
        </w:rPr>
      </w:pPr>
      <w:r w:rsidRPr="00ED1D56">
        <w:rPr>
          <w:b/>
          <w:sz w:val="23"/>
          <w:szCs w:val="23"/>
        </w:rPr>
        <w:t xml:space="preserve">на </w:t>
      </w:r>
      <w:r w:rsidR="0092128D" w:rsidRPr="00ED1D56">
        <w:rPr>
          <w:b/>
          <w:sz w:val="23"/>
          <w:szCs w:val="23"/>
        </w:rPr>
        <w:t xml:space="preserve">выполнение работ </w:t>
      </w:r>
      <w:r w:rsidRPr="00ED1D56">
        <w:rPr>
          <w:b/>
          <w:sz w:val="23"/>
          <w:szCs w:val="23"/>
        </w:rPr>
        <w:t>по проведению</w:t>
      </w:r>
      <w:r w:rsidR="002913DF" w:rsidRPr="00ED1D56">
        <w:rPr>
          <w:b/>
          <w:sz w:val="23"/>
          <w:szCs w:val="23"/>
        </w:rPr>
        <w:t xml:space="preserve"> клинического испытания</w:t>
      </w:r>
      <w:r w:rsidR="00DE2158" w:rsidRPr="00ED1D56">
        <w:rPr>
          <w:b/>
          <w:sz w:val="23"/>
          <w:szCs w:val="23"/>
        </w:rPr>
        <w:t xml:space="preserve"> медицинского изделия</w:t>
      </w:r>
      <w:r w:rsidR="00087474" w:rsidRPr="00ED1D56">
        <w:rPr>
          <w:b/>
          <w:sz w:val="23"/>
          <w:szCs w:val="23"/>
        </w:rPr>
        <w:t>:</w:t>
      </w:r>
      <w:r w:rsidRPr="00ED1D56">
        <w:rPr>
          <w:b/>
          <w:sz w:val="23"/>
          <w:szCs w:val="23"/>
        </w:rPr>
        <w:t xml:space="preserve"> «</w:t>
      </w:r>
      <w:proofErr w:type="spellStart"/>
      <w:r w:rsidRPr="00ED1D56">
        <w:rPr>
          <w:b/>
          <w:sz w:val="23"/>
          <w:szCs w:val="23"/>
        </w:rPr>
        <w:t>Проспективное</w:t>
      </w:r>
      <w:proofErr w:type="spellEnd"/>
      <w:r w:rsidRPr="00ED1D56">
        <w:rPr>
          <w:b/>
          <w:sz w:val="23"/>
          <w:szCs w:val="23"/>
        </w:rPr>
        <w:t xml:space="preserve"> </w:t>
      </w:r>
      <w:proofErr w:type="spellStart"/>
      <w:r w:rsidRPr="00ED1D56">
        <w:rPr>
          <w:b/>
          <w:sz w:val="23"/>
          <w:szCs w:val="23"/>
        </w:rPr>
        <w:t>нерандомизированное</w:t>
      </w:r>
      <w:proofErr w:type="spellEnd"/>
      <w:r w:rsidRPr="00ED1D56">
        <w:rPr>
          <w:b/>
          <w:sz w:val="23"/>
          <w:szCs w:val="23"/>
        </w:rPr>
        <w:t xml:space="preserve"> клиническое слепое исследование для оценки эффективности и безопасности использования программного обеспечения «</w:t>
      </w:r>
      <w:proofErr w:type="spellStart"/>
      <w:r w:rsidRPr="00ED1D56">
        <w:rPr>
          <w:b/>
          <w:sz w:val="23"/>
          <w:szCs w:val="23"/>
        </w:rPr>
        <w:t>СтресСкан</w:t>
      </w:r>
      <w:proofErr w:type="spellEnd"/>
      <w:r w:rsidRPr="00ED1D56">
        <w:rPr>
          <w:b/>
          <w:sz w:val="23"/>
          <w:szCs w:val="23"/>
        </w:rPr>
        <w:t>» по ТУ 58.29.32-001-01897618-2025»</w:t>
      </w:r>
    </w:p>
    <w:p w14:paraId="149192C6" w14:textId="51927621" w:rsidR="00DC32EB" w:rsidRPr="00ED1D56" w:rsidRDefault="00DC32EB" w:rsidP="00B72B15">
      <w:pPr>
        <w:jc w:val="center"/>
        <w:rPr>
          <w:b/>
          <w:sz w:val="23"/>
          <w:szCs w:val="23"/>
        </w:rPr>
      </w:pPr>
    </w:p>
    <w:p w14:paraId="06E3A835" w14:textId="77777777" w:rsidR="00DC32EB" w:rsidRPr="00ED1D56" w:rsidRDefault="00DC32EB" w:rsidP="00DC32EB">
      <w:pPr>
        <w:ind w:hanging="2"/>
        <w:jc w:val="center"/>
        <w:rPr>
          <w:b/>
          <w:bCs/>
          <w:sz w:val="23"/>
          <w:szCs w:val="23"/>
        </w:rPr>
      </w:pPr>
      <w:r w:rsidRPr="00ED1D56">
        <w:rPr>
          <w:sz w:val="23"/>
          <w:szCs w:val="23"/>
        </w:rPr>
        <w:t>(</w:t>
      </w:r>
      <w:r w:rsidRPr="00ED1D56">
        <w:rPr>
          <w:b/>
          <w:bCs/>
          <w:sz w:val="23"/>
          <w:szCs w:val="23"/>
        </w:rPr>
        <w:t>ИКЗ</w:t>
      </w:r>
      <w:r w:rsidRPr="00ED1D56">
        <w:rPr>
          <w:b/>
          <w:bCs/>
          <w:color w:val="000000"/>
          <w:sz w:val="23"/>
          <w:szCs w:val="23"/>
        </w:rPr>
        <w:t xml:space="preserve"> 26 1 7704032379 770401001 0012 000 0000 244</w:t>
      </w:r>
      <w:r w:rsidRPr="00ED1D56">
        <w:rPr>
          <w:sz w:val="23"/>
          <w:szCs w:val="23"/>
        </w:rPr>
        <w:t>)</w:t>
      </w:r>
    </w:p>
    <w:p w14:paraId="7ACAA672" w14:textId="77777777" w:rsidR="00DC32EB" w:rsidRPr="00ED1D56" w:rsidRDefault="00DC32EB" w:rsidP="00B72B15">
      <w:pPr>
        <w:jc w:val="center"/>
        <w:rPr>
          <w:b/>
          <w:sz w:val="23"/>
          <w:szCs w:val="23"/>
        </w:rPr>
      </w:pPr>
    </w:p>
    <w:p w14:paraId="0F0B6D70" w14:textId="21E18F3B" w:rsidR="00B72B15" w:rsidRPr="00ED1D56" w:rsidRDefault="00F22EB9" w:rsidP="00D11508">
      <w:pPr>
        <w:tabs>
          <w:tab w:val="right" w:pos="9498"/>
        </w:tabs>
        <w:jc w:val="center"/>
        <w:rPr>
          <w:sz w:val="23"/>
          <w:szCs w:val="23"/>
        </w:rPr>
      </w:pPr>
      <w:r w:rsidRPr="00ED1D56">
        <w:rPr>
          <w:sz w:val="23"/>
          <w:szCs w:val="23"/>
        </w:rPr>
        <w:t>г. Москва</w:t>
      </w:r>
      <w:r w:rsidR="00D11508" w:rsidRPr="00ED1D56">
        <w:rPr>
          <w:sz w:val="23"/>
          <w:szCs w:val="23"/>
        </w:rPr>
        <w:tab/>
      </w:r>
      <w:r w:rsidR="00DA5FAE" w:rsidRPr="00ED1D56">
        <w:rPr>
          <w:sz w:val="23"/>
          <w:szCs w:val="23"/>
        </w:rPr>
        <w:t>«</w:t>
      </w:r>
      <w:r w:rsidR="00BB5A92" w:rsidRPr="00ED1D56">
        <w:rPr>
          <w:sz w:val="23"/>
          <w:szCs w:val="23"/>
        </w:rPr>
        <w:t>__»</w:t>
      </w:r>
      <w:r w:rsidR="00FF053B" w:rsidRPr="00ED1D56">
        <w:rPr>
          <w:sz w:val="23"/>
          <w:szCs w:val="23"/>
        </w:rPr>
        <w:t xml:space="preserve"> </w:t>
      </w:r>
      <w:r w:rsidR="00BB5A92" w:rsidRPr="00ED1D56">
        <w:rPr>
          <w:sz w:val="23"/>
          <w:szCs w:val="23"/>
        </w:rPr>
        <w:t>________</w:t>
      </w:r>
      <w:r w:rsidR="00A20CCF" w:rsidRPr="00ED1D56">
        <w:rPr>
          <w:sz w:val="23"/>
          <w:szCs w:val="23"/>
        </w:rPr>
        <w:t xml:space="preserve"> </w:t>
      </w:r>
      <w:r w:rsidR="00B76205" w:rsidRPr="00ED1D56">
        <w:rPr>
          <w:sz w:val="23"/>
          <w:szCs w:val="23"/>
        </w:rPr>
        <w:t>202</w:t>
      </w:r>
      <w:r w:rsidR="00BB5A92" w:rsidRPr="00ED1D56">
        <w:rPr>
          <w:sz w:val="23"/>
          <w:szCs w:val="23"/>
        </w:rPr>
        <w:t>6</w:t>
      </w:r>
      <w:r w:rsidR="00B72B15" w:rsidRPr="00ED1D56">
        <w:rPr>
          <w:sz w:val="23"/>
          <w:szCs w:val="23"/>
        </w:rPr>
        <w:t xml:space="preserve"> г.</w:t>
      </w:r>
    </w:p>
    <w:p w14:paraId="4472293E" w14:textId="77777777" w:rsidR="00B72B15" w:rsidRPr="00ED1D56" w:rsidRDefault="00B72B15" w:rsidP="00B72B15">
      <w:pPr>
        <w:jc w:val="both"/>
        <w:rPr>
          <w:sz w:val="23"/>
          <w:szCs w:val="23"/>
        </w:rPr>
      </w:pPr>
    </w:p>
    <w:p w14:paraId="061619AB" w14:textId="1E010A31" w:rsidR="00E013FE" w:rsidRPr="00ED1D56" w:rsidRDefault="00E013FE" w:rsidP="00E013FE">
      <w:pPr>
        <w:ind w:firstLine="851"/>
        <w:jc w:val="both"/>
        <w:rPr>
          <w:sz w:val="23"/>
          <w:szCs w:val="23"/>
        </w:rPr>
      </w:pPr>
      <w:r w:rsidRPr="00ED1D56">
        <w:rPr>
          <w:sz w:val="23"/>
          <w:szCs w:val="23"/>
        </w:rPr>
        <w:t xml:space="preserve">Федеральное государственное бюджетное учреждение «Национальный медицинский исследовательский центр психиатрии и наркологии имени В.П. Сербского» Министерства здравоохранения Российской Федерации </w:t>
      </w:r>
      <w:r w:rsidRPr="00ED1D56">
        <w:rPr>
          <w:b/>
          <w:sz w:val="23"/>
          <w:szCs w:val="23"/>
        </w:rPr>
        <w:t>(далее -</w:t>
      </w:r>
      <w:r w:rsidRPr="00ED1D56">
        <w:rPr>
          <w:sz w:val="23"/>
          <w:szCs w:val="23"/>
        </w:rPr>
        <w:t xml:space="preserve"> </w:t>
      </w:r>
      <w:r w:rsidRPr="00ED1D56">
        <w:rPr>
          <w:b/>
          <w:sz w:val="23"/>
          <w:szCs w:val="23"/>
        </w:rPr>
        <w:t>ФГБУ «НМИЦ ПН им. В.П. Сербского» Минздрава России</w:t>
      </w:r>
      <w:r w:rsidRPr="00ED1D56">
        <w:rPr>
          <w:sz w:val="23"/>
          <w:szCs w:val="23"/>
        </w:rPr>
        <w:t>), в дальнейшем именуемое «</w:t>
      </w:r>
      <w:r w:rsidRPr="00ED1D56">
        <w:rPr>
          <w:b/>
          <w:sz w:val="23"/>
          <w:szCs w:val="23"/>
        </w:rPr>
        <w:t>Заказчик</w:t>
      </w:r>
      <w:r w:rsidRPr="00ED1D56">
        <w:rPr>
          <w:sz w:val="23"/>
          <w:szCs w:val="23"/>
        </w:rPr>
        <w:t>», в лице заместителя генерального директора по финансово-экономическим вопросам Юрасовой Марии Андреевны, действующего на основании доверенности от 19.11.2025 г. № 01-22/8895, с одной стороны, и</w:t>
      </w:r>
    </w:p>
    <w:p w14:paraId="30E5E44B" w14:textId="1FEAA583" w:rsidR="003427CC" w:rsidRPr="00ED1D56" w:rsidRDefault="00FB7278" w:rsidP="003427CC">
      <w:pPr>
        <w:ind w:firstLine="708"/>
        <w:jc w:val="both"/>
        <w:rPr>
          <w:sz w:val="23"/>
          <w:szCs w:val="23"/>
        </w:rPr>
      </w:pPr>
      <w:r>
        <w:rPr>
          <w:sz w:val="23"/>
          <w:szCs w:val="23"/>
        </w:rPr>
        <w:t xml:space="preserve">и </w:t>
      </w:r>
      <w:r w:rsidRPr="00A7032A">
        <w:rPr>
          <w:sz w:val="22"/>
          <w:szCs w:val="22"/>
          <w:highlight w:val="red"/>
        </w:rPr>
        <w:t>__________________________________</w:t>
      </w:r>
      <w:r w:rsidRPr="00A7032A">
        <w:rPr>
          <w:b/>
          <w:sz w:val="22"/>
          <w:szCs w:val="22"/>
          <w:highlight w:val="red"/>
        </w:rPr>
        <w:t>(___________________)</w:t>
      </w:r>
      <w:r w:rsidRPr="00A7032A">
        <w:rPr>
          <w:sz w:val="22"/>
          <w:szCs w:val="22"/>
          <w:highlight w:val="red"/>
        </w:rPr>
        <w:t>,</w:t>
      </w:r>
      <w:r w:rsidRPr="00A7032A">
        <w:rPr>
          <w:sz w:val="22"/>
          <w:szCs w:val="22"/>
        </w:rPr>
        <w:t xml:space="preserve"> именуемое в дальнейшем </w:t>
      </w:r>
      <w:r w:rsidRPr="00A7032A">
        <w:rPr>
          <w:b/>
          <w:sz w:val="22"/>
          <w:szCs w:val="22"/>
        </w:rPr>
        <w:t>«</w:t>
      </w:r>
      <w:r>
        <w:rPr>
          <w:b/>
          <w:sz w:val="22"/>
          <w:szCs w:val="22"/>
        </w:rPr>
        <w:t>Исполнитель</w:t>
      </w:r>
      <w:r w:rsidRPr="00A7032A">
        <w:rPr>
          <w:b/>
          <w:sz w:val="22"/>
          <w:szCs w:val="22"/>
        </w:rPr>
        <w:t>»</w:t>
      </w:r>
      <w:r w:rsidRPr="00A7032A">
        <w:rPr>
          <w:sz w:val="22"/>
          <w:szCs w:val="22"/>
        </w:rPr>
        <w:t xml:space="preserve">, в лице </w:t>
      </w:r>
      <w:r w:rsidRPr="00A7032A">
        <w:rPr>
          <w:sz w:val="22"/>
          <w:szCs w:val="22"/>
          <w:highlight w:val="red"/>
        </w:rPr>
        <w:t>_____________________________,</w:t>
      </w:r>
      <w:r w:rsidRPr="00A7032A">
        <w:rPr>
          <w:sz w:val="22"/>
          <w:szCs w:val="22"/>
        </w:rPr>
        <w:t xml:space="preserve"> действующего на основании </w:t>
      </w:r>
      <w:r w:rsidRPr="00A7032A">
        <w:rPr>
          <w:sz w:val="22"/>
          <w:szCs w:val="22"/>
          <w:highlight w:val="red"/>
        </w:rPr>
        <w:t>________________,</w:t>
      </w:r>
      <w:r w:rsidR="00D26022" w:rsidRPr="00ED1D56">
        <w:rPr>
          <w:sz w:val="23"/>
          <w:szCs w:val="23"/>
        </w:rPr>
        <w:t xml:space="preserve">, с другой стороны, совместно именуемые «Стороны», а по отдельности – «Сторона», </w:t>
      </w:r>
      <w:r w:rsidR="003427CC" w:rsidRPr="00ED1D56">
        <w:rPr>
          <w:sz w:val="23"/>
          <w:szCs w:val="23"/>
        </w:rPr>
        <w:t xml:space="preserve">в соответствии с п. 5 ч. 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w:t>
      </w:r>
      <w:hyperlink r:id="rId8" w:history="1">
        <w:r w:rsidR="003427CC" w:rsidRPr="00ED1D56">
          <w:rPr>
            <w:sz w:val="23"/>
            <w:szCs w:val="23"/>
          </w:rPr>
          <w:t>Федеральный закон</w:t>
        </w:r>
      </w:hyperlink>
      <w:r w:rsidR="003427CC" w:rsidRPr="00ED1D56">
        <w:rPr>
          <w:sz w:val="23"/>
          <w:szCs w:val="23"/>
        </w:rPr>
        <w:t xml:space="preserve"> о контрактной системе), по результатам закупки у единственного поставщика, заключили настоящий Договор (далее -Договор) о нижеследующем:</w:t>
      </w:r>
    </w:p>
    <w:p w14:paraId="5E6EACC2" w14:textId="5AD7A6CA" w:rsidR="00700F02" w:rsidRPr="00ED1D56" w:rsidRDefault="00700F02" w:rsidP="00B92433">
      <w:pPr>
        <w:pStyle w:val="a3"/>
        <w:ind w:firstLine="0"/>
        <w:rPr>
          <w:sz w:val="23"/>
          <w:szCs w:val="23"/>
        </w:rPr>
      </w:pPr>
    </w:p>
    <w:p w14:paraId="029CF2E2" w14:textId="3E19839E" w:rsidR="00B72B15" w:rsidRPr="00ED1D56" w:rsidRDefault="00700F02" w:rsidP="00700F02">
      <w:pPr>
        <w:pStyle w:val="a3"/>
        <w:jc w:val="center"/>
        <w:rPr>
          <w:b/>
          <w:sz w:val="23"/>
          <w:szCs w:val="23"/>
        </w:rPr>
      </w:pPr>
      <w:r w:rsidRPr="00ED1D56">
        <w:rPr>
          <w:b/>
          <w:sz w:val="23"/>
          <w:szCs w:val="23"/>
        </w:rPr>
        <w:t xml:space="preserve">1. </w:t>
      </w:r>
      <w:r w:rsidR="00B72B15" w:rsidRPr="00ED1D56">
        <w:rPr>
          <w:b/>
          <w:sz w:val="23"/>
          <w:szCs w:val="23"/>
        </w:rPr>
        <w:t>ПРЕДМЕТ ДОГОВОРА</w:t>
      </w:r>
    </w:p>
    <w:p w14:paraId="5CB462BE" w14:textId="0CBB2319" w:rsidR="008E623D" w:rsidRPr="00ED1D56" w:rsidRDefault="00B72BF4" w:rsidP="00FA7ADD">
      <w:pPr>
        <w:pStyle w:val="ConsPlusNormal"/>
        <w:ind w:firstLine="540"/>
        <w:jc w:val="both"/>
        <w:rPr>
          <w:rFonts w:ascii="Times New Roman" w:hAnsi="Times New Roman" w:cs="Times New Roman"/>
          <w:sz w:val="23"/>
          <w:szCs w:val="23"/>
        </w:rPr>
      </w:pPr>
      <w:r w:rsidRPr="00ED1D56">
        <w:rPr>
          <w:rFonts w:ascii="Times New Roman" w:hAnsi="Times New Roman" w:cs="Times New Roman"/>
          <w:sz w:val="23"/>
          <w:szCs w:val="23"/>
        </w:rPr>
        <w:t xml:space="preserve">1.1. </w:t>
      </w:r>
      <w:r w:rsidR="008E623D" w:rsidRPr="00ED1D56">
        <w:rPr>
          <w:rFonts w:ascii="Times New Roman" w:hAnsi="Times New Roman" w:cs="Times New Roman"/>
          <w:sz w:val="23"/>
          <w:szCs w:val="23"/>
        </w:rPr>
        <w:t xml:space="preserve">Исполнитель обязуется </w:t>
      </w:r>
      <w:r w:rsidR="00DE2158" w:rsidRPr="00ED1D56">
        <w:rPr>
          <w:rFonts w:ascii="Times New Roman" w:hAnsi="Times New Roman" w:cs="Times New Roman"/>
          <w:sz w:val="23"/>
          <w:szCs w:val="23"/>
        </w:rPr>
        <w:t>провести для</w:t>
      </w:r>
      <w:r w:rsidR="008E623D" w:rsidRPr="00ED1D56">
        <w:rPr>
          <w:rFonts w:ascii="Times New Roman" w:hAnsi="Times New Roman" w:cs="Times New Roman"/>
          <w:sz w:val="23"/>
          <w:szCs w:val="23"/>
        </w:rPr>
        <w:t xml:space="preserve"> Заказчика</w:t>
      </w:r>
      <w:r w:rsidR="008E623D" w:rsidRPr="00ED1D56">
        <w:rPr>
          <w:rFonts w:ascii="Times New Roman" w:hAnsi="Times New Roman" w:cs="Times New Roman"/>
          <w:color w:val="FF0000"/>
          <w:sz w:val="23"/>
          <w:szCs w:val="23"/>
        </w:rPr>
        <w:t xml:space="preserve"> </w:t>
      </w:r>
      <w:r w:rsidR="00DE2158" w:rsidRPr="00ED1D56">
        <w:rPr>
          <w:rFonts w:ascii="Times New Roman" w:hAnsi="Times New Roman" w:cs="Times New Roman"/>
          <w:sz w:val="23"/>
          <w:szCs w:val="23"/>
        </w:rPr>
        <w:t>клиническое испытание медицинского изделия</w:t>
      </w:r>
      <w:r w:rsidR="00087474" w:rsidRPr="00ED1D56">
        <w:rPr>
          <w:rFonts w:ascii="Times New Roman" w:hAnsi="Times New Roman" w:cs="Times New Roman"/>
          <w:sz w:val="23"/>
          <w:szCs w:val="23"/>
        </w:rPr>
        <w:t>:</w:t>
      </w:r>
      <w:r w:rsidR="00DE2158" w:rsidRPr="00ED1D56">
        <w:rPr>
          <w:rFonts w:ascii="Times New Roman" w:hAnsi="Times New Roman" w:cs="Times New Roman"/>
          <w:sz w:val="23"/>
          <w:szCs w:val="23"/>
        </w:rPr>
        <w:t xml:space="preserve"> «</w:t>
      </w:r>
      <w:proofErr w:type="spellStart"/>
      <w:r w:rsidR="00DE2158" w:rsidRPr="00ED1D56">
        <w:rPr>
          <w:rFonts w:ascii="Times New Roman" w:hAnsi="Times New Roman" w:cs="Times New Roman"/>
          <w:sz w:val="23"/>
          <w:szCs w:val="23"/>
        </w:rPr>
        <w:t>Проспективное</w:t>
      </w:r>
      <w:proofErr w:type="spellEnd"/>
      <w:r w:rsidR="00DE2158" w:rsidRPr="00ED1D56">
        <w:rPr>
          <w:rFonts w:ascii="Times New Roman" w:hAnsi="Times New Roman" w:cs="Times New Roman"/>
          <w:sz w:val="23"/>
          <w:szCs w:val="23"/>
        </w:rPr>
        <w:t xml:space="preserve"> </w:t>
      </w:r>
      <w:proofErr w:type="spellStart"/>
      <w:r w:rsidR="00DE2158" w:rsidRPr="00ED1D56">
        <w:rPr>
          <w:rFonts w:ascii="Times New Roman" w:hAnsi="Times New Roman" w:cs="Times New Roman"/>
          <w:sz w:val="23"/>
          <w:szCs w:val="23"/>
        </w:rPr>
        <w:t>нерандомизированное</w:t>
      </w:r>
      <w:proofErr w:type="spellEnd"/>
      <w:r w:rsidR="00DE2158" w:rsidRPr="00ED1D56">
        <w:rPr>
          <w:rFonts w:ascii="Times New Roman" w:hAnsi="Times New Roman" w:cs="Times New Roman"/>
          <w:sz w:val="23"/>
          <w:szCs w:val="23"/>
        </w:rPr>
        <w:t xml:space="preserve"> клиническое слепое исследование для оценки эффективности и безопасности использования программного обеспечения «</w:t>
      </w:r>
      <w:proofErr w:type="spellStart"/>
      <w:r w:rsidR="00DE2158" w:rsidRPr="00ED1D56">
        <w:rPr>
          <w:rFonts w:ascii="Times New Roman" w:hAnsi="Times New Roman" w:cs="Times New Roman"/>
          <w:sz w:val="23"/>
          <w:szCs w:val="23"/>
        </w:rPr>
        <w:t>СтресСкан</w:t>
      </w:r>
      <w:proofErr w:type="spellEnd"/>
      <w:r w:rsidR="00DE2158" w:rsidRPr="00ED1D56">
        <w:rPr>
          <w:rFonts w:ascii="Times New Roman" w:hAnsi="Times New Roman" w:cs="Times New Roman"/>
          <w:sz w:val="23"/>
          <w:szCs w:val="23"/>
        </w:rPr>
        <w:t xml:space="preserve">» по ТУ 58.29.32-001-01897618-2025», в целях государственной регистрации медицинского изделия </w:t>
      </w:r>
      <w:r w:rsidR="00143426" w:rsidRPr="00ED1D56">
        <w:rPr>
          <w:rFonts w:ascii="Times New Roman" w:hAnsi="Times New Roman" w:cs="Times New Roman"/>
          <w:color w:val="000000"/>
          <w:sz w:val="23"/>
          <w:szCs w:val="23"/>
        </w:rPr>
        <w:t>(далее –</w:t>
      </w:r>
      <w:r w:rsidR="00DE2158" w:rsidRPr="00ED1D56">
        <w:rPr>
          <w:rFonts w:ascii="Times New Roman" w:hAnsi="Times New Roman" w:cs="Times New Roman"/>
          <w:color w:val="000000"/>
          <w:sz w:val="23"/>
          <w:szCs w:val="23"/>
        </w:rPr>
        <w:t xml:space="preserve"> «Работы»)</w:t>
      </w:r>
      <w:r w:rsidR="00DE2158" w:rsidRPr="00ED1D56">
        <w:rPr>
          <w:rFonts w:ascii="Times New Roman" w:hAnsi="Times New Roman" w:cs="Times New Roman"/>
          <w:sz w:val="23"/>
          <w:szCs w:val="23"/>
        </w:rPr>
        <w:t xml:space="preserve">, а Заказчик обязуется принять результаты испытания и оплатить указанное испытание. </w:t>
      </w:r>
    </w:p>
    <w:p w14:paraId="0F3CFE40" w14:textId="1B5C28D7" w:rsidR="008E623D" w:rsidRPr="00ED1D56" w:rsidRDefault="00B72BF4" w:rsidP="00FA7ADD">
      <w:pPr>
        <w:tabs>
          <w:tab w:val="left" w:pos="1134"/>
        </w:tabs>
        <w:ind w:firstLine="540"/>
        <w:jc w:val="both"/>
        <w:rPr>
          <w:sz w:val="23"/>
          <w:szCs w:val="23"/>
        </w:rPr>
      </w:pPr>
      <w:r w:rsidRPr="00ED1D56">
        <w:rPr>
          <w:sz w:val="23"/>
          <w:szCs w:val="23"/>
        </w:rPr>
        <w:t xml:space="preserve">1.2. </w:t>
      </w:r>
      <w:r w:rsidR="008E623D" w:rsidRPr="00ED1D56">
        <w:rPr>
          <w:sz w:val="23"/>
          <w:szCs w:val="23"/>
        </w:rPr>
        <w:t xml:space="preserve">Научные, технические, экономические и </w:t>
      </w:r>
      <w:r w:rsidR="00143426" w:rsidRPr="00ED1D56">
        <w:rPr>
          <w:sz w:val="23"/>
          <w:szCs w:val="23"/>
        </w:rPr>
        <w:t>другие требования к Испытанию</w:t>
      </w:r>
      <w:r w:rsidR="008E623D" w:rsidRPr="00ED1D56">
        <w:rPr>
          <w:sz w:val="23"/>
          <w:szCs w:val="23"/>
        </w:rPr>
        <w:t>, являющиеся предметом Договора, а также сроки выполнения работ отражены в Техническом задании (Приложение № 1</w:t>
      </w:r>
      <w:r w:rsidR="009449CD" w:rsidRPr="00ED1D56">
        <w:rPr>
          <w:sz w:val="23"/>
          <w:szCs w:val="23"/>
        </w:rPr>
        <w:t xml:space="preserve"> к Договору</w:t>
      </w:r>
      <w:r w:rsidR="008E623D" w:rsidRPr="00ED1D56">
        <w:rPr>
          <w:sz w:val="23"/>
          <w:szCs w:val="23"/>
        </w:rPr>
        <w:t>), являющемся неотъемлемой частью Договора.</w:t>
      </w:r>
    </w:p>
    <w:p w14:paraId="31F28DF4" w14:textId="392F4846" w:rsidR="008E623D" w:rsidRPr="00ED1D56" w:rsidRDefault="008E623D" w:rsidP="00FA7ADD">
      <w:pPr>
        <w:pStyle w:val="af1"/>
        <w:numPr>
          <w:ilvl w:val="1"/>
          <w:numId w:val="17"/>
        </w:numPr>
        <w:tabs>
          <w:tab w:val="left" w:pos="1134"/>
        </w:tabs>
        <w:ind w:left="0" w:firstLine="540"/>
        <w:jc w:val="both"/>
        <w:rPr>
          <w:sz w:val="23"/>
          <w:szCs w:val="23"/>
        </w:rPr>
      </w:pPr>
      <w:r w:rsidRPr="00ED1D56">
        <w:rPr>
          <w:sz w:val="23"/>
          <w:szCs w:val="23"/>
        </w:rPr>
        <w:t>Приемка и</w:t>
      </w:r>
      <w:r w:rsidR="00143426" w:rsidRPr="00ED1D56">
        <w:rPr>
          <w:sz w:val="23"/>
          <w:szCs w:val="23"/>
        </w:rPr>
        <w:t xml:space="preserve"> оценка результатов Испытания</w:t>
      </w:r>
      <w:r w:rsidRPr="00ED1D56">
        <w:rPr>
          <w:sz w:val="23"/>
          <w:szCs w:val="23"/>
        </w:rPr>
        <w:t xml:space="preserve"> осуществляется в соответствии </w:t>
      </w:r>
      <w:r w:rsidR="004B1380" w:rsidRPr="00ED1D56">
        <w:rPr>
          <w:sz w:val="23"/>
          <w:szCs w:val="23"/>
        </w:rPr>
        <w:br/>
      </w:r>
      <w:r w:rsidRPr="00ED1D56">
        <w:rPr>
          <w:sz w:val="23"/>
          <w:szCs w:val="23"/>
        </w:rPr>
        <w:t>с требованием Технического задания.</w:t>
      </w:r>
    </w:p>
    <w:p w14:paraId="413CA607" w14:textId="65F69BF1" w:rsidR="008E623D" w:rsidRPr="00ED1D56" w:rsidRDefault="002248E1" w:rsidP="00FA7ADD">
      <w:pPr>
        <w:pStyle w:val="af1"/>
        <w:numPr>
          <w:ilvl w:val="1"/>
          <w:numId w:val="17"/>
        </w:numPr>
        <w:tabs>
          <w:tab w:val="left" w:pos="1134"/>
        </w:tabs>
        <w:ind w:left="0" w:firstLine="540"/>
        <w:contextualSpacing w:val="0"/>
        <w:jc w:val="both"/>
        <w:rPr>
          <w:sz w:val="23"/>
          <w:szCs w:val="23"/>
        </w:rPr>
      </w:pPr>
      <w:r w:rsidRPr="00ED1D56">
        <w:rPr>
          <w:sz w:val="23"/>
          <w:szCs w:val="23"/>
        </w:rPr>
        <w:t xml:space="preserve">Исполнитель проводит клинические испытания в соответствии с требованиями, установленными законодательством Российской Федерации: </w:t>
      </w:r>
      <w:hyperlink r:id="rId9">
        <w:r w:rsidRPr="00ED1D56">
          <w:rPr>
            <w:sz w:val="23"/>
            <w:szCs w:val="23"/>
          </w:rPr>
          <w:t>ГОСТ Р 52379-2005</w:t>
        </w:r>
      </w:hyperlink>
      <w:r w:rsidRPr="00ED1D56">
        <w:rPr>
          <w:sz w:val="23"/>
          <w:szCs w:val="23"/>
        </w:rPr>
        <w:t xml:space="preserve"> "Национальный стандарт Российской Федерации. Надлежащая клиническая практика", утвержденным </w:t>
      </w:r>
      <w:hyperlink r:id="rId10">
        <w:r w:rsidRPr="00ED1D56">
          <w:rPr>
            <w:sz w:val="23"/>
            <w:szCs w:val="23"/>
          </w:rPr>
          <w:t>Приказом</w:t>
        </w:r>
      </w:hyperlink>
      <w:r w:rsidRPr="00ED1D56">
        <w:rPr>
          <w:sz w:val="23"/>
          <w:szCs w:val="23"/>
        </w:rPr>
        <w:t xml:space="preserve"> </w:t>
      </w:r>
      <w:proofErr w:type="spellStart"/>
      <w:r w:rsidRPr="00ED1D56">
        <w:rPr>
          <w:sz w:val="23"/>
          <w:szCs w:val="23"/>
        </w:rPr>
        <w:t>Ростехрегулирования</w:t>
      </w:r>
      <w:proofErr w:type="spellEnd"/>
      <w:r w:rsidRPr="00ED1D56">
        <w:rPr>
          <w:sz w:val="23"/>
          <w:szCs w:val="23"/>
        </w:rPr>
        <w:t xml:space="preserve"> от 27.09.2005 N 232-ст;  </w:t>
      </w:r>
      <w:hyperlink r:id="rId11">
        <w:r w:rsidRPr="00ED1D56">
          <w:rPr>
            <w:sz w:val="23"/>
            <w:szCs w:val="23"/>
          </w:rPr>
          <w:t>ГОСТ Р ИСО 14155-2022</w:t>
        </w:r>
      </w:hyperlink>
      <w:r w:rsidRPr="00ED1D56">
        <w:rPr>
          <w:sz w:val="23"/>
          <w:szCs w:val="23"/>
        </w:rPr>
        <w:t xml:space="preserve"> "Национальный стандарт Российской Фед</w:t>
      </w:r>
      <w:r w:rsidR="00143426" w:rsidRPr="00ED1D56">
        <w:rPr>
          <w:sz w:val="23"/>
          <w:szCs w:val="23"/>
        </w:rPr>
        <w:t>ерации. Клинические испытания</w:t>
      </w:r>
      <w:r w:rsidRPr="00ED1D56">
        <w:rPr>
          <w:sz w:val="23"/>
          <w:szCs w:val="23"/>
        </w:rPr>
        <w:t xml:space="preserve"> медицинских изделий, проводимые с участием человека в качестве субъекта. Надлежащая клиническая практика" (утв. и введен в действие </w:t>
      </w:r>
      <w:hyperlink r:id="rId12">
        <w:r w:rsidRPr="00ED1D56">
          <w:rPr>
            <w:sz w:val="23"/>
            <w:szCs w:val="23"/>
          </w:rPr>
          <w:t>Приказом</w:t>
        </w:r>
      </w:hyperlink>
      <w:r w:rsidRPr="00ED1D56">
        <w:rPr>
          <w:sz w:val="23"/>
          <w:szCs w:val="23"/>
        </w:rPr>
        <w:t xml:space="preserve"> </w:t>
      </w:r>
      <w:proofErr w:type="spellStart"/>
      <w:r w:rsidRPr="00ED1D56">
        <w:rPr>
          <w:sz w:val="23"/>
          <w:szCs w:val="23"/>
        </w:rPr>
        <w:t>Росстандарта</w:t>
      </w:r>
      <w:proofErr w:type="spellEnd"/>
      <w:r w:rsidRPr="00ED1D56">
        <w:rPr>
          <w:sz w:val="23"/>
          <w:szCs w:val="23"/>
        </w:rPr>
        <w:t xml:space="preserve"> от 15.11.2022 N 1289-ст); </w:t>
      </w:r>
      <w:r w:rsidR="00BB5A92" w:rsidRPr="00ED1D56">
        <w:rPr>
          <w:sz w:val="23"/>
          <w:szCs w:val="23"/>
        </w:rPr>
        <w:t xml:space="preserve"> </w:t>
      </w:r>
      <w:hyperlink r:id="rId13">
        <w:r w:rsidRPr="00ED1D56">
          <w:rPr>
            <w:sz w:val="23"/>
            <w:szCs w:val="23"/>
          </w:rPr>
          <w:t>Правилами</w:t>
        </w:r>
      </w:hyperlink>
      <w:r w:rsidRPr="00ED1D56">
        <w:rPr>
          <w:sz w:val="23"/>
          <w:szCs w:val="23"/>
        </w:rPr>
        <w:t xml:space="preserve"> проведения клинических и клинико-лабораторных испытаний (исследований) медицинских изделий, утвержденными Решением Совета Евразийской экономической комиссии от 12.02.2016 N 29; </w:t>
      </w:r>
      <w:r w:rsidR="00BB5A92" w:rsidRPr="00ED1D56">
        <w:rPr>
          <w:sz w:val="23"/>
          <w:szCs w:val="23"/>
        </w:rPr>
        <w:t xml:space="preserve">Постановлением Правительства РФ от 30.11.2024 №1684 «Об утверждении Правил государственной регистрации медицинских изделий», приказом Минздрава России от 30.08.2021 № 885н «Об утверждении порядка проведения оценки соответствия медицинских изделий </w:t>
      </w:r>
      <w:r w:rsidR="004B1380" w:rsidRPr="00ED1D56">
        <w:rPr>
          <w:sz w:val="23"/>
          <w:szCs w:val="23"/>
        </w:rPr>
        <w:br/>
      </w:r>
      <w:r w:rsidR="00BB5A92" w:rsidRPr="00ED1D56">
        <w:rPr>
          <w:sz w:val="23"/>
          <w:szCs w:val="23"/>
        </w:rPr>
        <w:t xml:space="preserve">в форме технических испытаний, токсикологических исследований, клинических испытаний </w:t>
      </w:r>
      <w:r w:rsidR="004B1380" w:rsidRPr="00ED1D56">
        <w:rPr>
          <w:sz w:val="23"/>
          <w:szCs w:val="23"/>
        </w:rPr>
        <w:br/>
      </w:r>
      <w:r w:rsidR="00BB5A92" w:rsidRPr="00ED1D56">
        <w:rPr>
          <w:sz w:val="23"/>
          <w:szCs w:val="23"/>
        </w:rPr>
        <w:t>в целях государственной регистрации медицинских изделий»</w:t>
      </w:r>
      <w:r w:rsidR="008A78F7" w:rsidRPr="00ED1D56">
        <w:rPr>
          <w:sz w:val="23"/>
          <w:szCs w:val="23"/>
        </w:rPr>
        <w:t>.</w:t>
      </w:r>
    </w:p>
    <w:p w14:paraId="31564F8F" w14:textId="2CED1EE2" w:rsidR="002248E1" w:rsidRPr="00ED1D56" w:rsidRDefault="002248E1" w:rsidP="00FA7ADD">
      <w:pPr>
        <w:pStyle w:val="af1"/>
        <w:numPr>
          <w:ilvl w:val="1"/>
          <w:numId w:val="17"/>
        </w:numPr>
        <w:tabs>
          <w:tab w:val="left" w:pos="1134"/>
        </w:tabs>
        <w:ind w:left="0" w:firstLine="540"/>
        <w:contextualSpacing w:val="0"/>
        <w:jc w:val="both"/>
        <w:rPr>
          <w:sz w:val="23"/>
          <w:szCs w:val="23"/>
        </w:rPr>
      </w:pPr>
      <w:r w:rsidRPr="00ED1D56">
        <w:rPr>
          <w:sz w:val="23"/>
          <w:szCs w:val="23"/>
        </w:rPr>
        <w:t xml:space="preserve">Клиническое испытание проводится в соответствии с </w:t>
      </w:r>
      <w:r w:rsidR="004A7B8A" w:rsidRPr="00ED1D56">
        <w:rPr>
          <w:sz w:val="23"/>
          <w:szCs w:val="23"/>
        </w:rPr>
        <w:t xml:space="preserve">утвержденной Программой клинических испытаний медицинского изделия (Версия 1.0 от 30.04.2026) </w:t>
      </w:r>
      <w:r w:rsidR="00DA5902" w:rsidRPr="00ED1D56">
        <w:rPr>
          <w:sz w:val="23"/>
          <w:szCs w:val="23"/>
        </w:rPr>
        <w:t xml:space="preserve">(Приложение </w:t>
      </w:r>
      <w:r w:rsidR="003E3E07" w:rsidRPr="00ED1D56">
        <w:rPr>
          <w:sz w:val="23"/>
          <w:szCs w:val="23"/>
        </w:rPr>
        <w:t>№</w:t>
      </w:r>
      <w:r w:rsidR="00DA5902" w:rsidRPr="00ED1D56">
        <w:rPr>
          <w:sz w:val="23"/>
          <w:szCs w:val="23"/>
        </w:rPr>
        <w:t xml:space="preserve"> </w:t>
      </w:r>
      <w:r w:rsidR="004A7B8A" w:rsidRPr="00ED1D56">
        <w:rPr>
          <w:sz w:val="23"/>
          <w:szCs w:val="23"/>
        </w:rPr>
        <w:t>2</w:t>
      </w:r>
      <w:r w:rsidRPr="00ED1D56">
        <w:rPr>
          <w:sz w:val="23"/>
          <w:szCs w:val="23"/>
        </w:rPr>
        <w:t xml:space="preserve"> к Договору).</w:t>
      </w:r>
    </w:p>
    <w:p w14:paraId="6890EB40" w14:textId="77777777" w:rsidR="00FB7278" w:rsidRDefault="00143426" w:rsidP="00FB7278">
      <w:pPr>
        <w:pStyle w:val="af1"/>
        <w:numPr>
          <w:ilvl w:val="1"/>
          <w:numId w:val="17"/>
        </w:numPr>
        <w:tabs>
          <w:tab w:val="left" w:pos="1134"/>
        </w:tabs>
        <w:ind w:left="0" w:firstLine="540"/>
        <w:contextualSpacing w:val="0"/>
        <w:jc w:val="both"/>
        <w:rPr>
          <w:sz w:val="23"/>
          <w:szCs w:val="23"/>
        </w:rPr>
      </w:pPr>
      <w:r w:rsidRPr="00ED1D56">
        <w:rPr>
          <w:sz w:val="23"/>
          <w:szCs w:val="23"/>
        </w:rPr>
        <w:t>Исполнитель</w:t>
      </w:r>
      <w:r w:rsidR="002248E1" w:rsidRPr="00ED1D56">
        <w:rPr>
          <w:sz w:val="23"/>
          <w:szCs w:val="23"/>
        </w:rPr>
        <w:t xml:space="preserve"> гарантирует, что обладает всеми необходимыми разрешениями </w:t>
      </w:r>
      <w:r w:rsidR="004B1380" w:rsidRPr="00ED1D56">
        <w:rPr>
          <w:sz w:val="23"/>
          <w:szCs w:val="23"/>
        </w:rPr>
        <w:br/>
      </w:r>
      <w:r w:rsidR="002248E1" w:rsidRPr="00ED1D56">
        <w:rPr>
          <w:sz w:val="23"/>
          <w:szCs w:val="23"/>
        </w:rPr>
        <w:t xml:space="preserve">в соответствии с законодательством Российской Федерации для оказания услуг, </w:t>
      </w:r>
      <w:r w:rsidR="002248E1" w:rsidRPr="00ED1D56">
        <w:rPr>
          <w:sz w:val="23"/>
          <w:szCs w:val="23"/>
        </w:rPr>
        <w:lastRenderedPageBreak/>
        <w:t>предусмотренных Договором, а его сотрудники обладают необходимой квалификацией для проведения испытаний подобного рода.</w:t>
      </w:r>
    </w:p>
    <w:p w14:paraId="3F2E055E" w14:textId="13EC3A9A" w:rsidR="00B50569" w:rsidRPr="00FB7278" w:rsidRDefault="00CD1E1C" w:rsidP="00FB7278">
      <w:pPr>
        <w:pStyle w:val="af1"/>
        <w:numPr>
          <w:ilvl w:val="1"/>
          <w:numId w:val="17"/>
        </w:numPr>
        <w:tabs>
          <w:tab w:val="left" w:pos="1134"/>
        </w:tabs>
        <w:ind w:left="0" w:firstLine="540"/>
        <w:contextualSpacing w:val="0"/>
        <w:jc w:val="both"/>
        <w:rPr>
          <w:sz w:val="23"/>
          <w:szCs w:val="23"/>
        </w:rPr>
      </w:pPr>
      <w:r w:rsidRPr="00FB7278">
        <w:rPr>
          <w:sz w:val="23"/>
          <w:szCs w:val="23"/>
        </w:rPr>
        <w:t xml:space="preserve">Место выполнения работ (далее- адрес выполнения работ): </w:t>
      </w:r>
      <w:r w:rsidR="00FB7278" w:rsidRPr="00FB7278">
        <w:rPr>
          <w:color w:val="000000"/>
          <w:sz w:val="22"/>
          <w:szCs w:val="22"/>
          <w:highlight w:val="yellow"/>
          <w:shd w:val="clear" w:color="auto" w:fill="FFFFFF"/>
        </w:rPr>
        <w:t>_____________________________</w:t>
      </w:r>
    </w:p>
    <w:p w14:paraId="6E982BE5" w14:textId="01DABA69" w:rsidR="00DA1C57" w:rsidRPr="00ED1D56" w:rsidRDefault="00DA1C57" w:rsidP="003D5978">
      <w:pPr>
        <w:pStyle w:val="af1"/>
        <w:numPr>
          <w:ilvl w:val="0"/>
          <w:numId w:val="17"/>
        </w:numPr>
        <w:tabs>
          <w:tab w:val="left" w:pos="1134"/>
        </w:tabs>
        <w:spacing w:before="240" w:after="120"/>
        <w:ind w:left="1066" w:hanging="357"/>
        <w:contextualSpacing w:val="0"/>
        <w:jc w:val="center"/>
        <w:rPr>
          <w:b/>
          <w:sz w:val="23"/>
          <w:szCs w:val="23"/>
        </w:rPr>
      </w:pPr>
      <w:r w:rsidRPr="00ED1D56">
        <w:rPr>
          <w:b/>
          <w:sz w:val="23"/>
          <w:szCs w:val="23"/>
        </w:rPr>
        <w:t>СРОКИ ИСПОЛНЕНИЯ РАБОТ</w:t>
      </w:r>
    </w:p>
    <w:p w14:paraId="40BC84C5" w14:textId="14094713" w:rsidR="00DA1C57" w:rsidRPr="00ED1D56" w:rsidRDefault="00DA1C57" w:rsidP="00FA7ADD">
      <w:pPr>
        <w:pStyle w:val="af1"/>
        <w:numPr>
          <w:ilvl w:val="1"/>
          <w:numId w:val="18"/>
        </w:numPr>
        <w:tabs>
          <w:tab w:val="left" w:pos="1134"/>
        </w:tabs>
        <w:ind w:left="0" w:firstLine="567"/>
        <w:jc w:val="both"/>
        <w:rPr>
          <w:sz w:val="23"/>
          <w:szCs w:val="23"/>
        </w:rPr>
      </w:pPr>
      <w:r w:rsidRPr="00ED1D56">
        <w:rPr>
          <w:sz w:val="23"/>
          <w:szCs w:val="23"/>
        </w:rPr>
        <w:t xml:space="preserve">Предусмотренные Договором работы выполняются </w:t>
      </w:r>
      <w:r w:rsidR="00CD1E1C" w:rsidRPr="00ED1D56">
        <w:rPr>
          <w:sz w:val="23"/>
          <w:szCs w:val="23"/>
        </w:rPr>
        <w:t>в течение 60 (шестидесяти) календарных дней с даты заключения</w:t>
      </w:r>
      <w:r w:rsidR="00A96BF6" w:rsidRPr="00ED1D56">
        <w:rPr>
          <w:sz w:val="23"/>
          <w:szCs w:val="23"/>
        </w:rPr>
        <w:t xml:space="preserve"> настоящего</w:t>
      </w:r>
      <w:r w:rsidR="00CD1E1C" w:rsidRPr="00ED1D56">
        <w:rPr>
          <w:sz w:val="23"/>
          <w:szCs w:val="23"/>
        </w:rPr>
        <w:t xml:space="preserve"> Договора.</w:t>
      </w:r>
    </w:p>
    <w:p w14:paraId="7DC691DE" w14:textId="77777777" w:rsidR="00FD5131" w:rsidRPr="00ED1D56" w:rsidRDefault="00E024E8" w:rsidP="00FD5131">
      <w:pPr>
        <w:pStyle w:val="af1"/>
        <w:numPr>
          <w:ilvl w:val="1"/>
          <w:numId w:val="18"/>
        </w:numPr>
        <w:tabs>
          <w:tab w:val="left" w:pos="1134"/>
        </w:tabs>
        <w:ind w:left="0" w:firstLine="567"/>
        <w:contextualSpacing w:val="0"/>
        <w:jc w:val="both"/>
        <w:rPr>
          <w:sz w:val="23"/>
          <w:szCs w:val="23"/>
        </w:rPr>
      </w:pPr>
      <w:r w:rsidRPr="00ED1D56">
        <w:rPr>
          <w:sz w:val="23"/>
          <w:szCs w:val="23"/>
        </w:rPr>
        <w:t>Исполнитель вправе по согласованию с Заказчиком досрочно сдать выполненные работы (как в целом, так и их отдельные этапы). Заказчик принимает и оплачивает такие работы (этапы работы) в соответствии с условиями Договора.</w:t>
      </w:r>
    </w:p>
    <w:p w14:paraId="0BBE3D56" w14:textId="028C62D3" w:rsidR="00FD5131" w:rsidRPr="00ED1D56" w:rsidRDefault="00E024E8" w:rsidP="00FD5131">
      <w:pPr>
        <w:pStyle w:val="af1"/>
        <w:numPr>
          <w:ilvl w:val="1"/>
          <w:numId w:val="18"/>
        </w:numPr>
        <w:tabs>
          <w:tab w:val="left" w:pos="1134"/>
        </w:tabs>
        <w:ind w:left="0" w:firstLine="567"/>
        <w:contextualSpacing w:val="0"/>
        <w:jc w:val="both"/>
        <w:rPr>
          <w:sz w:val="23"/>
          <w:szCs w:val="23"/>
        </w:rPr>
      </w:pPr>
      <w:r w:rsidRPr="00ED1D56">
        <w:rPr>
          <w:sz w:val="23"/>
          <w:szCs w:val="23"/>
        </w:rPr>
        <w:t xml:space="preserve">Датой исполнения обязательств Исполнителя по Договору в целом и по отдельным этапам (если предусмотрено) считается </w:t>
      </w:r>
      <w:r w:rsidR="00FD5131" w:rsidRPr="00ED1D56">
        <w:rPr>
          <w:rFonts w:eastAsia="Calibri"/>
          <w:sz w:val="23"/>
          <w:szCs w:val="23"/>
        </w:rPr>
        <w:t>дата подписания Заказчиком Акта приемки товаров, раб</w:t>
      </w:r>
      <w:r w:rsidR="00F64ED4" w:rsidRPr="00ED1D56">
        <w:rPr>
          <w:rFonts w:eastAsia="Calibri"/>
          <w:sz w:val="23"/>
          <w:szCs w:val="23"/>
        </w:rPr>
        <w:t xml:space="preserve">от, услуг по форме ОКУД 0510452 </w:t>
      </w:r>
      <w:r w:rsidR="00F64ED4" w:rsidRPr="00ED1D56">
        <w:rPr>
          <w:sz w:val="23"/>
          <w:szCs w:val="23"/>
        </w:rPr>
        <w:t>в соответствии с п.4.4 Договора.</w:t>
      </w:r>
    </w:p>
    <w:p w14:paraId="28F02E67" w14:textId="18FD85B7" w:rsidR="00B72B15" w:rsidRPr="00ED1D56" w:rsidRDefault="00B72B15" w:rsidP="00C1457A">
      <w:pPr>
        <w:pStyle w:val="af1"/>
        <w:keepNext/>
        <w:numPr>
          <w:ilvl w:val="0"/>
          <w:numId w:val="18"/>
        </w:numPr>
        <w:tabs>
          <w:tab w:val="left" w:pos="1134"/>
        </w:tabs>
        <w:spacing w:before="240" w:after="120"/>
        <w:ind w:left="1066" w:hanging="357"/>
        <w:contextualSpacing w:val="0"/>
        <w:jc w:val="center"/>
        <w:rPr>
          <w:b/>
          <w:sz w:val="23"/>
          <w:szCs w:val="23"/>
        </w:rPr>
      </w:pPr>
      <w:r w:rsidRPr="00ED1D56">
        <w:rPr>
          <w:b/>
          <w:sz w:val="23"/>
          <w:szCs w:val="23"/>
        </w:rPr>
        <w:t>СТОИМОСТЬ РАБОТ И ПОРЯДОК РАСЧЕТОВ</w:t>
      </w:r>
    </w:p>
    <w:p w14:paraId="188D6034" w14:textId="77777777" w:rsidR="009E467A" w:rsidRDefault="00EF2CBE" w:rsidP="009E467A">
      <w:pPr>
        <w:ind w:firstLine="709"/>
        <w:jc w:val="both"/>
        <w:rPr>
          <w:i/>
          <w:iCs/>
          <w:sz w:val="22"/>
          <w:szCs w:val="22"/>
        </w:rPr>
      </w:pPr>
      <w:r w:rsidRPr="00ED1D56">
        <w:rPr>
          <w:sz w:val="23"/>
          <w:szCs w:val="23"/>
        </w:rPr>
        <w:t>3.1. Стоимость работ</w:t>
      </w:r>
      <w:r w:rsidR="00C819DB" w:rsidRPr="00ED1D56">
        <w:rPr>
          <w:sz w:val="23"/>
          <w:szCs w:val="23"/>
        </w:rPr>
        <w:t xml:space="preserve">, согласно расчету стоимости работ </w:t>
      </w:r>
      <w:r w:rsidRPr="00ED1D56">
        <w:rPr>
          <w:sz w:val="23"/>
          <w:szCs w:val="23"/>
        </w:rPr>
        <w:t>по настоящему Договору составляет</w:t>
      </w:r>
      <w:r w:rsidR="001B354E" w:rsidRPr="00ED1D56">
        <w:rPr>
          <w:b/>
          <w:color w:val="0000FF"/>
          <w:sz w:val="23"/>
          <w:szCs w:val="23"/>
        </w:rPr>
        <w:t xml:space="preserve"> </w:t>
      </w:r>
      <w:r w:rsidR="009E467A" w:rsidRPr="0070665F">
        <w:rPr>
          <w:b/>
          <w:sz w:val="22"/>
          <w:szCs w:val="22"/>
          <w:highlight w:val="red"/>
        </w:rPr>
        <w:t>___________________________</w:t>
      </w:r>
      <w:r w:rsidR="009E467A" w:rsidRPr="0070665F">
        <w:rPr>
          <w:b/>
          <w:sz w:val="22"/>
          <w:szCs w:val="22"/>
        </w:rPr>
        <w:t xml:space="preserve"> </w:t>
      </w:r>
      <w:r w:rsidR="009E467A" w:rsidRPr="0070665F">
        <w:rPr>
          <w:b/>
          <w:sz w:val="22"/>
          <w:szCs w:val="22"/>
          <w:highlight w:val="red"/>
        </w:rPr>
        <w:t>(_____________________</w:t>
      </w:r>
      <w:r w:rsidR="009E467A" w:rsidRPr="0070665F">
        <w:rPr>
          <w:b/>
          <w:sz w:val="22"/>
          <w:szCs w:val="22"/>
        </w:rPr>
        <w:t xml:space="preserve"> рублей </w:t>
      </w:r>
      <w:r w:rsidR="009E467A" w:rsidRPr="0070665F">
        <w:rPr>
          <w:b/>
          <w:sz w:val="22"/>
          <w:szCs w:val="22"/>
          <w:highlight w:val="red"/>
        </w:rPr>
        <w:t>___</w:t>
      </w:r>
      <w:r w:rsidR="009E467A" w:rsidRPr="0070665F">
        <w:rPr>
          <w:b/>
          <w:sz w:val="22"/>
          <w:szCs w:val="22"/>
        </w:rPr>
        <w:t xml:space="preserve"> копеек), в том числе НДС </w:t>
      </w:r>
      <w:r w:rsidR="009E467A" w:rsidRPr="0070665F">
        <w:rPr>
          <w:b/>
          <w:sz w:val="22"/>
          <w:szCs w:val="22"/>
          <w:highlight w:val="red"/>
        </w:rPr>
        <w:t>____</w:t>
      </w:r>
      <w:r w:rsidR="009E467A" w:rsidRPr="0070665F">
        <w:rPr>
          <w:b/>
          <w:sz w:val="22"/>
          <w:szCs w:val="22"/>
        </w:rPr>
        <w:t xml:space="preserve">%- </w:t>
      </w:r>
      <w:r w:rsidR="009E467A" w:rsidRPr="0070665F">
        <w:rPr>
          <w:b/>
          <w:sz w:val="22"/>
          <w:szCs w:val="22"/>
          <w:highlight w:val="red"/>
        </w:rPr>
        <w:t>_______________</w:t>
      </w:r>
      <w:proofErr w:type="gramStart"/>
      <w:r w:rsidR="009E467A" w:rsidRPr="0070665F">
        <w:rPr>
          <w:b/>
          <w:sz w:val="22"/>
          <w:szCs w:val="22"/>
          <w:highlight w:val="red"/>
        </w:rPr>
        <w:t>_(</w:t>
      </w:r>
      <w:proofErr w:type="gramEnd"/>
      <w:r w:rsidR="009E467A" w:rsidRPr="0070665F">
        <w:rPr>
          <w:b/>
          <w:sz w:val="22"/>
          <w:szCs w:val="22"/>
          <w:highlight w:val="red"/>
        </w:rPr>
        <w:t>________________</w:t>
      </w:r>
      <w:r w:rsidR="009E467A" w:rsidRPr="0070665F">
        <w:rPr>
          <w:b/>
          <w:sz w:val="22"/>
          <w:szCs w:val="22"/>
        </w:rPr>
        <w:t xml:space="preserve"> рублей</w:t>
      </w:r>
      <w:r w:rsidR="009E467A" w:rsidRPr="0070665F">
        <w:rPr>
          <w:b/>
          <w:sz w:val="22"/>
          <w:szCs w:val="22"/>
          <w:highlight w:val="red"/>
        </w:rPr>
        <w:t>___</w:t>
      </w:r>
      <w:r w:rsidR="009E467A" w:rsidRPr="0070665F">
        <w:rPr>
          <w:b/>
          <w:sz w:val="22"/>
          <w:szCs w:val="22"/>
        </w:rPr>
        <w:t xml:space="preserve"> копеек)./ </w:t>
      </w:r>
      <w:r w:rsidR="009E467A" w:rsidRPr="0070665F">
        <w:rPr>
          <w:b/>
          <w:sz w:val="22"/>
          <w:szCs w:val="22"/>
          <w:highlight w:val="red"/>
        </w:rPr>
        <w:t>БЕЗ НДС указать основание</w:t>
      </w:r>
      <w:r w:rsidR="009E467A" w:rsidRPr="000F4E4F">
        <w:rPr>
          <w:i/>
          <w:iCs/>
          <w:sz w:val="22"/>
          <w:szCs w:val="22"/>
        </w:rPr>
        <w:t xml:space="preserve"> </w:t>
      </w:r>
    </w:p>
    <w:p w14:paraId="3B3EE4FD" w14:textId="4F334BA1" w:rsidR="00FB1983" w:rsidRPr="009E467A" w:rsidRDefault="00FB1983" w:rsidP="009E467A">
      <w:pPr>
        <w:jc w:val="both"/>
        <w:rPr>
          <w:b/>
          <w:sz w:val="23"/>
          <w:szCs w:val="23"/>
        </w:rPr>
      </w:pPr>
    </w:p>
    <w:p w14:paraId="155826CA" w14:textId="23FE5070" w:rsidR="00C819DB" w:rsidRPr="00ED1D56" w:rsidRDefault="00C819DB" w:rsidP="004B1380">
      <w:pPr>
        <w:jc w:val="center"/>
        <w:rPr>
          <w:b/>
          <w:sz w:val="23"/>
          <w:szCs w:val="23"/>
        </w:rPr>
      </w:pPr>
      <w:r w:rsidRPr="00ED1D56">
        <w:rPr>
          <w:b/>
          <w:sz w:val="23"/>
          <w:szCs w:val="23"/>
        </w:rPr>
        <w:t>Расчет стоимости работ</w:t>
      </w:r>
    </w:p>
    <w:tbl>
      <w:tblPr>
        <w:tblW w:w="975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93"/>
        <w:gridCol w:w="1080"/>
        <w:gridCol w:w="2328"/>
        <w:gridCol w:w="938"/>
        <w:gridCol w:w="993"/>
        <w:gridCol w:w="1417"/>
        <w:gridCol w:w="1298"/>
        <w:gridCol w:w="1112"/>
      </w:tblGrid>
      <w:tr w:rsidR="00EA3D8B" w:rsidRPr="00ED1D56" w14:paraId="7DE07572" w14:textId="77777777" w:rsidTr="00C819DB">
        <w:trPr>
          <w:trHeight w:val="600"/>
          <w:jc w:val="center"/>
        </w:trPr>
        <w:tc>
          <w:tcPr>
            <w:tcW w:w="59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14:paraId="71D4CCB3" w14:textId="77777777" w:rsidR="00EA3D8B" w:rsidRPr="00ED1D56" w:rsidRDefault="00EA3D8B" w:rsidP="00EA3D8B">
            <w:pPr>
              <w:spacing w:line="276" w:lineRule="auto"/>
              <w:jc w:val="center"/>
            </w:pPr>
            <w:r w:rsidRPr="00ED1D56">
              <w:rPr>
                <w:b/>
                <w:bCs/>
                <w:color w:val="000000"/>
              </w:rPr>
              <w:t>№</w:t>
            </w:r>
            <w:proofErr w:type="spellStart"/>
            <w:r w:rsidRPr="00ED1D56">
              <w:rPr>
                <w:b/>
                <w:bCs/>
                <w:color w:val="000000"/>
              </w:rPr>
              <w:t>п.п</w:t>
            </w:r>
            <w:proofErr w:type="spellEnd"/>
          </w:p>
        </w:tc>
        <w:tc>
          <w:tcPr>
            <w:tcW w:w="108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14:paraId="0BBDED83" w14:textId="77777777" w:rsidR="00EA3D8B" w:rsidRPr="00ED1D56" w:rsidRDefault="00EA3D8B" w:rsidP="00EA3D8B">
            <w:pPr>
              <w:jc w:val="center"/>
              <w:rPr>
                <w:b/>
                <w:bCs/>
                <w:color w:val="000000"/>
              </w:rPr>
            </w:pPr>
            <w:r w:rsidRPr="00ED1D56">
              <w:rPr>
                <w:b/>
                <w:bCs/>
                <w:color w:val="000000"/>
              </w:rPr>
              <w:t>ОКПД2</w:t>
            </w:r>
          </w:p>
        </w:tc>
        <w:tc>
          <w:tcPr>
            <w:tcW w:w="25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04D5F15" w14:textId="77777777" w:rsidR="00EA3D8B" w:rsidRPr="00ED1D56" w:rsidRDefault="00EA3D8B" w:rsidP="00EA3D8B">
            <w:pPr>
              <w:spacing w:line="276" w:lineRule="auto"/>
              <w:jc w:val="center"/>
            </w:pPr>
            <w:r w:rsidRPr="00ED1D56">
              <w:rPr>
                <w:b/>
                <w:lang w:eastAsia="ar-SA"/>
              </w:rPr>
              <w:t>Наименование услуг</w:t>
            </w:r>
            <w:r w:rsidRPr="00ED1D56">
              <w:rPr>
                <w:b/>
                <w:bCs/>
                <w:color w:val="000000"/>
              </w:rPr>
              <w:t xml:space="preserve"> </w:t>
            </w:r>
          </w:p>
        </w:tc>
        <w:tc>
          <w:tcPr>
            <w:tcW w:w="100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03456DB8" w14:textId="77777777" w:rsidR="00EA3D8B" w:rsidRPr="00ED1D56" w:rsidRDefault="00EA3D8B" w:rsidP="00EA3D8B">
            <w:pPr>
              <w:spacing w:line="276" w:lineRule="auto"/>
              <w:jc w:val="center"/>
              <w:rPr>
                <w:b/>
                <w:bCs/>
                <w:color w:val="000000"/>
              </w:rPr>
            </w:pPr>
            <w:r w:rsidRPr="00ED1D56">
              <w:rPr>
                <w:b/>
                <w:bCs/>
                <w:color w:val="000000"/>
              </w:rPr>
              <w:t xml:space="preserve">Ед. </w:t>
            </w:r>
            <w:proofErr w:type="spellStart"/>
            <w:r w:rsidRPr="00ED1D56">
              <w:rPr>
                <w:b/>
                <w:bCs/>
                <w:color w:val="000000"/>
              </w:rPr>
              <w:t>измер</w:t>
            </w:r>
            <w:proofErr w:type="spellEnd"/>
          </w:p>
        </w:tc>
        <w:tc>
          <w:tcPr>
            <w:tcW w:w="99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14:paraId="198ECB17" w14:textId="77777777" w:rsidR="00EA3D8B" w:rsidRPr="00ED1D56" w:rsidRDefault="00EA3D8B" w:rsidP="00EA3D8B">
            <w:pPr>
              <w:spacing w:line="276" w:lineRule="auto"/>
              <w:jc w:val="center"/>
            </w:pPr>
            <w:r w:rsidRPr="00ED1D56">
              <w:rPr>
                <w:b/>
                <w:bCs/>
                <w:color w:val="000000"/>
              </w:rPr>
              <w:t>Кол-во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6120162" w14:textId="75EDFCA8" w:rsidR="00EA3D8B" w:rsidRPr="00ED1D56" w:rsidRDefault="00EA3D8B" w:rsidP="00EA3D8B">
            <w:pPr>
              <w:jc w:val="center"/>
              <w:rPr>
                <w:b/>
              </w:rPr>
            </w:pPr>
            <w:r w:rsidRPr="00533C4B">
              <w:rPr>
                <w:b/>
              </w:rPr>
              <w:t xml:space="preserve">Цена за ед. изм. в том числе НДС (если </w:t>
            </w:r>
            <w:r w:rsidRPr="00533C4B">
              <w:rPr>
                <w:b/>
                <w:spacing w:val="-2"/>
              </w:rPr>
              <w:t>облагается)</w:t>
            </w:r>
            <w:r w:rsidRPr="00533C4B">
              <w:rPr>
                <w:b/>
              </w:rPr>
              <w:t>, руб.</w:t>
            </w:r>
          </w:p>
        </w:tc>
        <w:tc>
          <w:tcPr>
            <w:tcW w:w="11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CBD6C8" w14:textId="7160C65A" w:rsidR="00EA3D8B" w:rsidRPr="00ED1D56" w:rsidRDefault="00EA3D8B" w:rsidP="00EA3D8B">
            <w:pPr>
              <w:jc w:val="center"/>
              <w:rPr>
                <w:b/>
              </w:rPr>
            </w:pPr>
            <w:r w:rsidRPr="00533C4B">
              <w:rPr>
                <w:b/>
                <w:lang w:eastAsia="en-US"/>
              </w:rPr>
              <w:t xml:space="preserve">Размер НДС __%, </w:t>
            </w:r>
            <w:r w:rsidRPr="00533C4B">
              <w:rPr>
                <w:b/>
              </w:rPr>
              <w:t xml:space="preserve">(если </w:t>
            </w:r>
            <w:r w:rsidRPr="00533C4B">
              <w:rPr>
                <w:b/>
                <w:spacing w:val="-2"/>
              </w:rPr>
              <w:t>облагается)</w:t>
            </w:r>
            <w:r w:rsidRPr="00533C4B">
              <w:rPr>
                <w:b/>
              </w:rPr>
              <w:t>, руб.</w:t>
            </w:r>
          </w:p>
        </w:tc>
        <w:tc>
          <w:tcPr>
            <w:tcW w:w="1020"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14:paraId="65FB89C0" w14:textId="117FC0D4" w:rsidR="00EA3D8B" w:rsidRPr="00ED1D56" w:rsidRDefault="00EA3D8B" w:rsidP="00EA3D8B">
            <w:pPr>
              <w:jc w:val="center"/>
              <w:rPr>
                <w:b/>
              </w:rPr>
            </w:pPr>
            <w:r w:rsidRPr="00533C4B">
              <w:rPr>
                <w:b/>
              </w:rPr>
              <w:t xml:space="preserve">Общая стоимость, в том числе НДС (если </w:t>
            </w:r>
            <w:r w:rsidRPr="00533C4B">
              <w:rPr>
                <w:b/>
                <w:spacing w:val="-2"/>
              </w:rPr>
              <w:t>облагается)</w:t>
            </w:r>
            <w:r w:rsidRPr="00533C4B">
              <w:rPr>
                <w:b/>
              </w:rPr>
              <w:t>, руб.</w:t>
            </w:r>
          </w:p>
        </w:tc>
      </w:tr>
      <w:tr w:rsidR="00C819DB" w:rsidRPr="00ED1D56" w14:paraId="1C51A5DF" w14:textId="77777777" w:rsidTr="00C819DB">
        <w:trPr>
          <w:trHeight w:val="440"/>
          <w:jc w:val="center"/>
        </w:trPr>
        <w:tc>
          <w:tcPr>
            <w:tcW w:w="593" w:type="dxa"/>
            <w:tcBorders>
              <w:top w:val="single" w:sz="6" w:space="0" w:color="000000"/>
              <w:left w:val="single" w:sz="6" w:space="0" w:color="000000"/>
              <w:bottom w:val="single" w:sz="6" w:space="0" w:color="000000"/>
              <w:right w:val="single" w:sz="6" w:space="0" w:color="000000"/>
            </w:tcBorders>
            <w:shd w:val="clear" w:color="auto" w:fill="FFFFFF"/>
            <w:noWrap/>
            <w:tcMar>
              <w:top w:w="15" w:type="dxa"/>
              <w:left w:w="15" w:type="dxa"/>
              <w:bottom w:w="15" w:type="dxa"/>
              <w:right w:w="15" w:type="dxa"/>
            </w:tcMar>
            <w:vAlign w:val="center"/>
            <w:hideMark/>
          </w:tcPr>
          <w:p w14:paraId="2706896E" w14:textId="77777777" w:rsidR="00C819DB" w:rsidRPr="00ED1D56" w:rsidRDefault="00C819DB" w:rsidP="00C819DB">
            <w:pPr>
              <w:spacing w:line="276" w:lineRule="auto"/>
              <w:jc w:val="center"/>
            </w:pPr>
            <w:r w:rsidRPr="00ED1D56">
              <w:rPr>
                <w:color w:val="000000"/>
              </w:rPr>
              <w:t>1</w:t>
            </w:r>
          </w:p>
        </w:tc>
        <w:tc>
          <w:tcPr>
            <w:tcW w:w="108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D313E8" w14:textId="1A36D736" w:rsidR="00C819DB" w:rsidRPr="00ED1D56" w:rsidRDefault="00C819DB" w:rsidP="00C819DB">
            <w:pPr>
              <w:jc w:val="center"/>
              <w:rPr>
                <w:bCs/>
                <w:color w:val="000000"/>
                <w:lang w:eastAsia="ar-SA"/>
              </w:rPr>
            </w:pPr>
            <w:r w:rsidRPr="00ED1D56">
              <w:rPr>
                <w:bCs/>
                <w:color w:val="000000"/>
                <w:lang w:eastAsia="ar-SA"/>
              </w:rPr>
              <w:t>72.19.30.000</w:t>
            </w:r>
          </w:p>
        </w:tc>
        <w:tc>
          <w:tcPr>
            <w:tcW w:w="25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AF880A" w14:textId="54430DC1" w:rsidR="00C819DB" w:rsidRPr="00ED1D56" w:rsidRDefault="00C819DB" w:rsidP="00C819DB">
            <w:pPr>
              <w:widowControl w:val="0"/>
              <w:suppressAutoHyphens/>
              <w:jc w:val="center"/>
              <w:rPr>
                <w:color w:val="000000"/>
                <w:lang w:eastAsia="ar-SA"/>
              </w:rPr>
            </w:pPr>
            <w:r w:rsidRPr="00ED1D56">
              <w:rPr>
                <w:b/>
              </w:rPr>
              <w:t>Выполнение работ по проведению клинических испытаний медицинского изделия «</w:t>
            </w:r>
            <w:proofErr w:type="spellStart"/>
            <w:r w:rsidRPr="00ED1D56">
              <w:rPr>
                <w:b/>
              </w:rPr>
              <w:t>Проспективное</w:t>
            </w:r>
            <w:proofErr w:type="spellEnd"/>
            <w:r w:rsidRPr="00ED1D56">
              <w:rPr>
                <w:b/>
              </w:rPr>
              <w:t xml:space="preserve"> </w:t>
            </w:r>
            <w:proofErr w:type="spellStart"/>
            <w:r w:rsidRPr="00ED1D56">
              <w:rPr>
                <w:b/>
              </w:rPr>
              <w:t>нерандомизированное</w:t>
            </w:r>
            <w:proofErr w:type="spellEnd"/>
            <w:r w:rsidRPr="00ED1D56">
              <w:rPr>
                <w:b/>
              </w:rPr>
              <w:t xml:space="preserve"> клиническое слепое исследование для оценки эффективности и безопасности использования программного обеспечения «</w:t>
            </w:r>
            <w:proofErr w:type="spellStart"/>
            <w:r w:rsidRPr="00ED1D56">
              <w:rPr>
                <w:b/>
              </w:rPr>
              <w:t>СтресСкан</w:t>
            </w:r>
            <w:proofErr w:type="spellEnd"/>
            <w:r w:rsidRPr="00ED1D56">
              <w:rPr>
                <w:b/>
              </w:rPr>
              <w:t>» по ТУ 58.29.32-001-01897618-2025»</w:t>
            </w:r>
          </w:p>
        </w:tc>
        <w:tc>
          <w:tcPr>
            <w:tcW w:w="10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502E2E3" w14:textId="381898FE" w:rsidR="00C819DB" w:rsidRPr="00ED1D56" w:rsidRDefault="00C819DB" w:rsidP="00C819DB">
            <w:pPr>
              <w:jc w:val="center"/>
            </w:pPr>
            <w:r w:rsidRPr="00ED1D56">
              <w:t>Условная единица</w:t>
            </w:r>
          </w:p>
        </w:tc>
        <w:tc>
          <w:tcPr>
            <w:tcW w:w="993"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center"/>
          </w:tcPr>
          <w:p w14:paraId="0AC71707" w14:textId="4187EE1D" w:rsidR="00C819DB" w:rsidRPr="00ED1D56" w:rsidRDefault="00C819DB" w:rsidP="00C819DB">
            <w:pPr>
              <w:widowControl w:val="0"/>
              <w:suppressAutoHyphens/>
              <w:jc w:val="center"/>
              <w:rPr>
                <w:b/>
                <w:lang w:eastAsia="ar-SA"/>
              </w:rPr>
            </w:pPr>
            <w:r w:rsidRPr="00ED1D56">
              <w:rPr>
                <w:b/>
                <w:lang w:eastAsia="ar-SA"/>
              </w:rPr>
              <w:t>1</w:t>
            </w:r>
          </w:p>
        </w:tc>
        <w:tc>
          <w:tcPr>
            <w:tcW w:w="1417"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center"/>
          </w:tcPr>
          <w:p w14:paraId="12CB2510" w14:textId="3416DD35" w:rsidR="00C819DB" w:rsidRPr="00ED1D56" w:rsidRDefault="00C819DB" w:rsidP="00C819DB">
            <w:pPr>
              <w:jc w:val="center"/>
              <w:rPr>
                <w:color w:val="000000"/>
              </w:rPr>
            </w:pPr>
          </w:p>
        </w:tc>
        <w:tc>
          <w:tcPr>
            <w:tcW w:w="1111" w:type="dxa"/>
            <w:tcBorders>
              <w:top w:val="single" w:sz="6" w:space="0" w:color="000000"/>
              <w:left w:val="single" w:sz="6" w:space="0" w:color="000000"/>
              <w:bottom w:val="single" w:sz="6" w:space="0" w:color="000000"/>
              <w:right w:val="single" w:sz="6" w:space="0" w:color="000000"/>
            </w:tcBorders>
            <w:vAlign w:val="center"/>
          </w:tcPr>
          <w:p w14:paraId="16598F29" w14:textId="533F037C" w:rsidR="00C819DB" w:rsidRPr="00ED1D56" w:rsidRDefault="00C819DB" w:rsidP="00C819DB">
            <w:pPr>
              <w:widowControl w:val="0"/>
              <w:suppressAutoHyphens/>
              <w:jc w:val="center"/>
              <w:rPr>
                <w:color w:val="000000"/>
                <w:lang w:eastAsia="ar-SA"/>
              </w:rPr>
            </w:pPr>
          </w:p>
        </w:tc>
        <w:tc>
          <w:tcPr>
            <w:tcW w:w="1020"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center"/>
          </w:tcPr>
          <w:p w14:paraId="04D5E227" w14:textId="680E3291" w:rsidR="00C819DB" w:rsidRPr="00ED1D56" w:rsidRDefault="00C819DB" w:rsidP="00C819DB">
            <w:pPr>
              <w:widowControl w:val="0"/>
              <w:suppressAutoHyphens/>
              <w:jc w:val="center"/>
              <w:rPr>
                <w:color w:val="000000"/>
                <w:lang w:eastAsia="ar-SA"/>
              </w:rPr>
            </w:pPr>
          </w:p>
        </w:tc>
      </w:tr>
      <w:tr w:rsidR="00C819DB" w:rsidRPr="00ED1D56" w14:paraId="2BA48A84" w14:textId="77777777" w:rsidTr="004B1380">
        <w:trPr>
          <w:trHeight w:val="50"/>
          <w:jc w:val="center"/>
        </w:trPr>
        <w:tc>
          <w:tcPr>
            <w:tcW w:w="8739" w:type="dxa"/>
            <w:gridSpan w:val="7"/>
            <w:tcBorders>
              <w:top w:val="single" w:sz="6" w:space="0" w:color="000000"/>
              <w:left w:val="single" w:sz="6" w:space="0" w:color="000000"/>
              <w:bottom w:val="single" w:sz="6" w:space="0" w:color="000000"/>
              <w:right w:val="single" w:sz="6" w:space="0" w:color="000000"/>
            </w:tcBorders>
          </w:tcPr>
          <w:p w14:paraId="7328AA18" w14:textId="181BBFEE" w:rsidR="00C819DB" w:rsidRPr="00ED1D56" w:rsidRDefault="00C819DB" w:rsidP="00C819DB">
            <w:pPr>
              <w:rPr>
                <w:b/>
                <w:color w:val="000000"/>
              </w:rPr>
            </w:pPr>
            <w:r w:rsidRPr="00ED1D56">
              <w:rPr>
                <w:color w:val="000000"/>
              </w:rPr>
              <w:t>Итого:</w:t>
            </w:r>
            <w:r w:rsidRPr="00ED1D56">
              <w:rPr>
                <w:lang w:eastAsia="ar-SA"/>
              </w:rPr>
              <w:t xml:space="preserve"> </w:t>
            </w:r>
          </w:p>
        </w:tc>
        <w:tc>
          <w:tcPr>
            <w:tcW w:w="1020" w:type="dxa"/>
            <w:tcBorders>
              <w:top w:val="single" w:sz="6" w:space="0" w:color="000000"/>
              <w:left w:val="single" w:sz="6" w:space="0" w:color="000000"/>
              <w:bottom w:val="single" w:sz="6" w:space="0" w:color="000000"/>
              <w:right w:val="single" w:sz="6" w:space="0" w:color="000000"/>
            </w:tcBorders>
            <w:noWrap/>
            <w:tcMar>
              <w:top w:w="15" w:type="dxa"/>
              <w:left w:w="15" w:type="dxa"/>
              <w:bottom w:w="15" w:type="dxa"/>
              <w:right w:w="15" w:type="dxa"/>
            </w:tcMar>
            <w:vAlign w:val="center"/>
            <w:hideMark/>
          </w:tcPr>
          <w:p w14:paraId="7A12506E" w14:textId="2FDA5126" w:rsidR="00C819DB" w:rsidRPr="00ED1D56" w:rsidRDefault="00C819DB" w:rsidP="00C819DB">
            <w:pPr>
              <w:jc w:val="center"/>
              <w:rPr>
                <w:b/>
                <w:color w:val="000000"/>
              </w:rPr>
            </w:pPr>
          </w:p>
        </w:tc>
      </w:tr>
    </w:tbl>
    <w:p w14:paraId="05EFD2AC" w14:textId="34044277" w:rsidR="00C819DB" w:rsidRPr="00ED1D56" w:rsidRDefault="00C819DB" w:rsidP="00B92325">
      <w:pPr>
        <w:jc w:val="both"/>
        <w:rPr>
          <w:b/>
          <w:sz w:val="23"/>
          <w:szCs w:val="23"/>
        </w:rPr>
      </w:pPr>
    </w:p>
    <w:p w14:paraId="7115BBB7" w14:textId="6419EE19" w:rsidR="00EF2CBE" w:rsidRPr="00ED1D56" w:rsidRDefault="00EF2CBE" w:rsidP="001B354E">
      <w:pPr>
        <w:pStyle w:val="af1"/>
        <w:autoSpaceDE w:val="0"/>
        <w:autoSpaceDN w:val="0"/>
        <w:adjustRightInd w:val="0"/>
        <w:ind w:left="0" w:firstLine="709"/>
        <w:jc w:val="both"/>
        <w:rPr>
          <w:sz w:val="23"/>
          <w:szCs w:val="23"/>
        </w:rPr>
      </w:pPr>
      <w:r w:rsidRPr="00ED1D56">
        <w:rPr>
          <w:sz w:val="23"/>
          <w:szCs w:val="23"/>
        </w:rPr>
        <w:t xml:space="preserve">3.2. Стоимость работ </w:t>
      </w:r>
      <w:r w:rsidRPr="00ED1D56">
        <w:rPr>
          <w:rFonts w:eastAsia="Calibri"/>
          <w:sz w:val="23"/>
          <w:szCs w:val="23"/>
        </w:rPr>
        <w:t>является твердой и определяется на весь срок исполнения Договора. Стоимость работ изменению не подлежит за исключением случаев, предусмотренных законодательством Российской Федерации.</w:t>
      </w:r>
      <w:r w:rsidRPr="00ED1D56">
        <w:rPr>
          <w:sz w:val="23"/>
          <w:szCs w:val="23"/>
        </w:rPr>
        <w:t xml:space="preserve"> </w:t>
      </w:r>
    </w:p>
    <w:p w14:paraId="54C29E96" w14:textId="056E10B0" w:rsidR="0031165A" w:rsidRPr="00ED1D56" w:rsidRDefault="00EF2CBE" w:rsidP="001B354E">
      <w:pPr>
        <w:pStyle w:val="af1"/>
        <w:ind w:left="0" w:firstLine="709"/>
        <w:jc w:val="both"/>
        <w:rPr>
          <w:b/>
          <w:sz w:val="23"/>
          <w:szCs w:val="23"/>
        </w:rPr>
      </w:pPr>
      <w:r w:rsidRPr="00ED1D56">
        <w:rPr>
          <w:sz w:val="23"/>
          <w:szCs w:val="23"/>
        </w:rPr>
        <w:t xml:space="preserve">3.3. Оплата выполненных работ производится Заказчиком за </w:t>
      </w:r>
      <w:r w:rsidRPr="00ED1D56">
        <w:rPr>
          <w:b/>
          <w:sz w:val="23"/>
          <w:szCs w:val="23"/>
        </w:rPr>
        <w:t xml:space="preserve">счет субсидий </w:t>
      </w:r>
      <w:r w:rsidR="004B1380" w:rsidRPr="00ED1D56">
        <w:rPr>
          <w:b/>
          <w:sz w:val="23"/>
          <w:szCs w:val="23"/>
        </w:rPr>
        <w:br/>
      </w:r>
      <w:r w:rsidRPr="00ED1D56">
        <w:rPr>
          <w:b/>
          <w:sz w:val="23"/>
          <w:szCs w:val="23"/>
        </w:rPr>
        <w:t xml:space="preserve">на выполнение государственного задания. </w:t>
      </w:r>
    </w:p>
    <w:p w14:paraId="736863FE" w14:textId="77777777" w:rsidR="003060A5" w:rsidRDefault="0031165A" w:rsidP="003060A5">
      <w:pPr>
        <w:ind w:firstLine="709"/>
        <w:jc w:val="both"/>
        <w:rPr>
          <w:i/>
          <w:iCs/>
          <w:sz w:val="22"/>
          <w:szCs w:val="22"/>
        </w:rPr>
      </w:pPr>
      <w:r w:rsidRPr="00ED1D56">
        <w:rPr>
          <w:b/>
          <w:sz w:val="23"/>
          <w:szCs w:val="23"/>
        </w:rPr>
        <w:t xml:space="preserve">3.4. </w:t>
      </w:r>
      <w:r w:rsidRPr="00ED1D56">
        <w:rPr>
          <w:b/>
          <w:bCs/>
          <w:sz w:val="23"/>
          <w:szCs w:val="23"/>
        </w:rPr>
        <w:t xml:space="preserve">Оплата по Договору осуществляется путем перечисления авансового платежа </w:t>
      </w:r>
      <w:r w:rsidRPr="00ED1D56">
        <w:rPr>
          <w:b/>
          <w:bCs/>
          <w:sz w:val="23"/>
          <w:szCs w:val="23"/>
        </w:rPr>
        <w:br/>
        <w:t xml:space="preserve">в размере 30 (тридцати) процентов </w:t>
      </w:r>
      <w:r w:rsidR="00F30B7A" w:rsidRPr="00ED1D56">
        <w:rPr>
          <w:b/>
          <w:bCs/>
          <w:sz w:val="23"/>
          <w:szCs w:val="23"/>
        </w:rPr>
        <w:t xml:space="preserve">от </w:t>
      </w:r>
      <w:r w:rsidRPr="00ED1D56">
        <w:rPr>
          <w:b/>
          <w:bCs/>
          <w:sz w:val="23"/>
          <w:szCs w:val="23"/>
        </w:rPr>
        <w:t xml:space="preserve">цены Договора, что составляет </w:t>
      </w:r>
      <w:r w:rsidR="003060A5" w:rsidRPr="0070665F">
        <w:rPr>
          <w:b/>
          <w:sz w:val="22"/>
          <w:szCs w:val="22"/>
          <w:highlight w:val="red"/>
        </w:rPr>
        <w:t>___________________________</w:t>
      </w:r>
      <w:r w:rsidR="003060A5" w:rsidRPr="0070665F">
        <w:rPr>
          <w:b/>
          <w:sz w:val="22"/>
          <w:szCs w:val="22"/>
        </w:rPr>
        <w:t xml:space="preserve"> </w:t>
      </w:r>
      <w:r w:rsidR="003060A5" w:rsidRPr="0070665F">
        <w:rPr>
          <w:b/>
          <w:sz w:val="22"/>
          <w:szCs w:val="22"/>
          <w:highlight w:val="red"/>
        </w:rPr>
        <w:t>(_____________________</w:t>
      </w:r>
      <w:r w:rsidR="003060A5" w:rsidRPr="0070665F">
        <w:rPr>
          <w:b/>
          <w:sz w:val="22"/>
          <w:szCs w:val="22"/>
        </w:rPr>
        <w:t xml:space="preserve"> рублей </w:t>
      </w:r>
      <w:r w:rsidR="003060A5" w:rsidRPr="0070665F">
        <w:rPr>
          <w:b/>
          <w:sz w:val="22"/>
          <w:szCs w:val="22"/>
          <w:highlight w:val="red"/>
        </w:rPr>
        <w:t>___</w:t>
      </w:r>
      <w:r w:rsidR="003060A5" w:rsidRPr="0070665F">
        <w:rPr>
          <w:b/>
          <w:sz w:val="22"/>
          <w:szCs w:val="22"/>
        </w:rPr>
        <w:t xml:space="preserve"> копеек), в том числе НДС </w:t>
      </w:r>
      <w:r w:rsidR="003060A5" w:rsidRPr="0070665F">
        <w:rPr>
          <w:b/>
          <w:sz w:val="22"/>
          <w:szCs w:val="22"/>
          <w:highlight w:val="red"/>
        </w:rPr>
        <w:t>____</w:t>
      </w:r>
      <w:r w:rsidR="003060A5" w:rsidRPr="0070665F">
        <w:rPr>
          <w:b/>
          <w:sz w:val="22"/>
          <w:szCs w:val="22"/>
        </w:rPr>
        <w:t xml:space="preserve">%- </w:t>
      </w:r>
      <w:r w:rsidR="003060A5" w:rsidRPr="0070665F">
        <w:rPr>
          <w:b/>
          <w:sz w:val="22"/>
          <w:szCs w:val="22"/>
          <w:highlight w:val="red"/>
        </w:rPr>
        <w:t>________________(________________</w:t>
      </w:r>
      <w:r w:rsidR="003060A5" w:rsidRPr="0070665F">
        <w:rPr>
          <w:b/>
          <w:sz w:val="22"/>
          <w:szCs w:val="22"/>
        </w:rPr>
        <w:t xml:space="preserve"> рублей</w:t>
      </w:r>
      <w:r w:rsidR="003060A5" w:rsidRPr="0070665F">
        <w:rPr>
          <w:b/>
          <w:sz w:val="22"/>
          <w:szCs w:val="22"/>
          <w:highlight w:val="red"/>
        </w:rPr>
        <w:t>___</w:t>
      </w:r>
      <w:r w:rsidR="003060A5" w:rsidRPr="0070665F">
        <w:rPr>
          <w:b/>
          <w:sz w:val="22"/>
          <w:szCs w:val="22"/>
        </w:rPr>
        <w:t xml:space="preserve"> копеек)./ </w:t>
      </w:r>
      <w:r w:rsidR="003060A5" w:rsidRPr="0070665F">
        <w:rPr>
          <w:b/>
          <w:sz w:val="22"/>
          <w:szCs w:val="22"/>
          <w:highlight w:val="red"/>
        </w:rPr>
        <w:t>БЕЗ НДС указать основание</w:t>
      </w:r>
      <w:r w:rsidR="003060A5" w:rsidRPr="000F4E4F">
        <w:rPr>
          <w:i/>
          <w:iCs/>
          <w:sz w:val="22"/>
          <w:szCs w:val="22"/>
        </w:rPr>
        <w:t xml:space="preserve"> </w:t>
      </w:r>
    </w:p>
    <w:p w14:paraId="1E86BA6B" w14:textId="095094C8" w:rsidR="0031165A" w:rsidRPr="00ED1D56" w:rsidRDefault="0031165A" w:rsidP="001B354E">
      <w:pPr>
        <w:pStyle w:val="af1"/>
        <w:ind w:left="0" w:firstLine="709"/>
        <w:jc w:val="both"/>
        <w:rPr>
          <w:b/>
          <w:sz w:val="23"/>
          <w:szCs w:val="23"/>
        </w:rPr>
      </w:pPr>
      <w:r w:rsidRPr="00ED1D56">
        <w:rPr>
          <w:b/>
          <w:bCs/>
          <w:sz w:val="23"/>
          <w:szCs w:val="23"/>
        </w:rPr>
        <w:t xml:space="preserve">, в течение </w:t>
      </w:r>
      <w:r w:rsidRPr="00ED1D56">
        <w:rPr>
          <w:b/>
          <w:sz w:val="23"/>
          <w:szCs w:val="23"/>
        </w:rPr>
        <w:t>7 (семи) рабочих дней</w:t>
      </w:r>
      <w:r w:rsidRPr="00ED1D56">
        <w:rPr>
          <w:b/>
          <w:bCs/>
          <w:sz w:val="23"/>
          <w:szCs w:val="23"/>
        </w:rPr>
        <w:t xml:space="preserve"> после подписания Сторонами Договора и выставления Исполнителем на бумажном носителе оригинала счета. </w:t>
      </w:r>
      <w:r w:rsidRPr="00ED1D56">
        <w:rPr>
          <w:rFonts w:eastAsia="Arial Unicode MS"/>
          <w:b/>
          <w:bCs/>
          <w:sz w:val="23"/>
          <w:szCs w:val="23"/>
          <w:lang w:bidi="ru-RU"/>
        </w:rPr>
        <w:t xml:space="preserve">В случае, </w:t>
      </w:r>
      <w:r w:rsidRPr="00ED1D56">
        <w:rPr>
          <w:rFonts w:eastAsia="Arial Unicode MS"/>
          <w:b/>
          <w:bCs/>
          <w:sz w:val="23"/>
          <w:szCs w:val="23"/>
          <w:lang w:bidi="ru-RU"/>
        </w:rPr>
        <w:lastRenderedPageBreak/>
        <w:t xml:space="preserve">непредставления </w:t>
      </w:r>
      <w:r w:rsidRPr="00ED1D56">
        <w:rPr>
          <w:b/>
          <w:bCs/>
          <w:sz w:val="23"/>
          <w:szCs w:val="23"/>
        </w:rPr>
        <w:t xml:space="preserve">Исполнителем </w:t>
      </w:r>
      <w:r w:rsidRPr="00ED1D56">
        <w:rPr>
          <w:rFonts w:eastAsia="Arial Unicode MS"/>
          <w:b/>
          <w:bCs/>
          <w:sz w:val="23"/>
          <w:szCs w:val="23"/>
          <w:lang w:bidi="ru-RU"/>
        </w:rPr>
        <w:t>оригинала счета на бумажном носителе - авансовый платеж Заказчиком не перечисляется.</w:t>
      </w:r>
    </w:p>
    <w:p w14:paraId="51A9E995" w14:textId="7B216F7B" w:rsidR="00EF2CBE" w:rsidRPr="003060A5" w:rsidRDefault="00EF2CBE" w:rsidP="003060A5">
      <w:pPr>
        <w:ind w:firstLine="709"/>
        <w:jc w:val="both"/>
        <w:rPr>
          <w:i/>
          <w:iCs/>
          <w:sz w:val="22"/>
          <w:szCs w:val="22"/>
        </w:rPr>
      </w:pPr>
      <w:r w:rsidRPr="00ED1D56">
        <w:rPr>
          <w:color w:val="000000"/>
          <w:sz w:val="23"/>
          <w:szCs w:val="23"/>
        </w:rPr>
        <w:t xml:space="preserve">3.4. </w:t>
      </w:r>
      <w:r w:rsidR="001B354E" w:rsidRPr="00ED1D56">
        <w:rPr>
          <w:sz w:val="23"/>
          <w:szCs w:val="23"/>
        </w:rPr>
        <w:t xml:space="preserve">Последующая оплата </w:t>
      </w:r>
      <w:r w:rsidR="001B354E" w:rsidRPr="00ED1D56">
        <w:rPr>
          <w:sz w:val="23"/>
          <w:szCs w:val="23"/>
          <w:lang w:eastAsia="zh-CN"/>
        </w:rPr>
        <w:t xml:space="preserve">за фактически выполненные работы в размере </w:t>
      </w:r>
      <w:r w:rsidR="003060A5" w:rsidRPr="0070665F">
        <w:rPr>
          <w:b/>
          <w:sz w:val="22"/>
          <w:szCs w:val="22"/>
          <w:highlight w:val="red"/>
        </w:rPr>
        <w:t>___________________________</w:t>
      </w:r>
      <w:r w:rsidR="003060A5" w:rsidRPr="0070665F">
        <w:rPr>
          <w:b/>
          <w:sz w:val="22"/>
          <w:szCs w:val="22"/>
        </w:rPr>
        <w:t xml:space="preserve"> </w:t>
      </w:r>
      <w:r w:rsidR="003060A5" w:rsidRPr="0070665F">
        <w:rPr>
          <w:b/>
          <w:sz w:val="22"/>
          <w:szCs w:val="22"/>
          <w:highlight w:val="red"/>
        </w:rPr>
        <w:t>(_____________________</w:t>
      </w:r>
      <w:r w:rsidR="003060A5" w:rsidRPr="0070665F">
        <w:rPr>
          <w:b/>
          <w:sz w:val="22"/>
          <w:szCs w:val="22"/>
        </w:rPr>
        <w:t xml:space="preserve"> рублей </w:t>
      </w:r>
      <w:r w:rsidR="003060A5" w:rsidRPr="0070665F">
        <w:rPr>
          <w:b/>
          <w:sz w:val="22"/>
          <w:szCs w:val="22"/>
          <w:highlight w:val="red"/>
        </w:rPr>
        <w:t>___</w:t>
      </w:r>
      <w:r w:rsidR="003060A5" w:rsidRPr="0070665F">
        <w:rPr>
          <w:b/>
          <w:sz w:val="22"/>
          <w:szCs w:val="22"/>
        </w:rPr>
        <w:t xml:space="preserve"> копеек), в том числе НДС </w:t>
      </w:r>
      <w:r w:rsidR="003060A5" w:rsidRPr="0070665F">
        <w:rPr>
          <w:b/>
          <w:sz w:val="22"/>
          <w:szCs w:val="22"/>
          <w:highlight w:val="red"/>
        </w:rPr>
        <w:t>____</w:t>
      </w:r>
      <w:r w:rsidR="003060A5" w:rsidRPr="0070665F">
        <w:rPr>
          <w:b/>
          <w:sz w:val="22"/>
          <w:szCs w:val="22"/>
        </w:rPr>
        <w:t xml:space="preserve">%- </w:t>
      </w:r>
      <w:r w:rsidR="003060A5" w:rsidRPr="0070665F">
        <w:rPr>
          <w:b/>
          <w:sz w:val="22"/>
          <w:szCs w:val="22"/>
          <w:highlight w:val="red"/>
        </w:rPr>
        <w:t>_______________</w:t>
      </w:r>
      <w:proofErr w:type="gramStart"/>
      <w:r w:rsidR="003060A5" w:rsidRPr="0070665F">
        <w:rPr>
          <w:b/>
          <w:sz w:val="22"/>
          <w:szCs w:val="22"/>
          <w:highlight w:val="red"/>
        </w:rPr>
        <w:t>_(</w:t>
      </w:r>
      <w:proofErr w:type="gramEnd"/>
      <w:r w:rsidR="003060A5" w:rsidRPr="0070665F">
        <w:rPr>
          <w:b/>
          <w:sz w:val="22"/>
          <w:szCs w:val="22"/>
          <w:highlight w:val="red"/>
        </w:rPr>
        <w:t>________________</w:t>
      </w:r>
      <w:r w:rsidR="003060A5" w:rsidRPr="0070665F">
        <w:rPr>
          <w:b/>
          <w:sz w:val="22"/>
          <w:szCs w:val="22"/>
        </w:rPr>
        <w:t xml:space="preserve"> рублей</w:t>
      </w:r>
      <w:r w:rsidR="003060A5" w:rsidRPr="0070665F">
        <w:rPr>
          <w:b/>
          <w:sz w:val="22"/>
          <w:szCs w:val="22"/>
          <w:highlight w:val="red"/>
        </w:rPr>
        <w:t>___</w:t>
      </w:r>
      <w:r w:rsidR="003060A5" w:rsidRPr="0070665F">
        <w:rPr>
          <w:b/>
          <w:sz w:val="22"/>
          <w:szCs w:val="22"/>
        </w:rPr>
        <w:t xml:space="preserve"> копеек)./ </w:t>
      </w:r>
      <w:r w:rsidR="003060A5" w:rsidRPr="0070665F">
        <w:rPr>
          <w:b/>
          <w:sz w:val="22"/>
          <w:szCs w:val="22"/>
          <w:highlight w:val="red"/>
        </w:rPr>
        <w:t>БЕЗ НДС указать основание</w:t>
      </w:r>
      <w:r w:rsidR="004B1380" w:rsidRPr="00ED1D56">
        <w:rPr>
          <w:sz w:val="23"/>
          <w:szCs w:val="23"/>
        </w:rPr>
        <w:t>,</w:t>
      </w:r>
      <w:r w:rsidR="001B354E" w:rsidRPr="00ED1D56">
        <w:rPr>
          <w:sz w:val="23"/>
          <w:szCs w:val="23"/>
          <w:lang w:eastAsia="zh-CN"/>
        </w:rPr>
        <w:t xml:space="preserve"> </w:t>
      </w:r>
      <w:r w:rsidR="001B354E" w:rsidRPr="00ED1D56">
        <w:rPr>
          <w:sz w:val="23"/>
          <w:szCs w:val="23"/>
        </w:rPr>
        <w:t>производится</w:t>
      </w:r>
      <w:r w:rsidR="001B354E" w:rsidRPr="00ED1D56">
        <w:rPr>
          <w:sz w:val="23"/>
          <w:szCs w:val="23"/>
          <w:lang w:eastAsia="zh-CN"/>
        </w:rPr>
        <w:t xml:space="preserve"> </w:t>
      </w:r>
      <w:r w:rsidRPr="00ED1D56">
        <w:rPr>
          <w:color w:val="000000"/>
          <w:sz w:val="23"/>
          <w:szCs w:val="23"/>
        </w:rPr>
        <w:t xml:space="preserve">в течение </w:t>
      </w:r>
      <w:r w:rsidRPr="00ED1D56">
        <w:rPr>
          <w:b/>
          <w:sz w:val="23"/>
          <w:szCs w:val="23"/>
        </w:rPr>
        <w:t>7 (семи) рабочих дней</w:t>
      </w:r>
      <w:r w:rsidR="001B354E" w:rsidRPr="00ED1D56">
        <w:rPr>
          <w:b/>
          <w:color w:val="0000FF"/>
          <w:sz w:val="23"/>
          <w:szCs w:val="23"/>
        </w:rPr>
        <w:t xml:space="preserve"> </w:t>
      </w:r>
      <w:r w:rsidRPr="00ED1D56">
        <w:rPr>
          <w:color w:val="000000"/>
          <w:sz w:val="23"/>
          <w:szCs w:val="23"/>
        </w:rPr>
        <w:t xml:space="preserve">с </w:t>
      </w:r>
      <w:r w:rsidRPr="00ED1D56">
        <w:rPr>
          <w:sz w:val="23"/>
          <w:szCs w:val="23"/>
        </w:rPr>
        <w:t xml:space="preserve">даты подписания Заказчиком Акта приемки товаров, работ, услуг (ОКУД 0510452), предусмотренного п. </w:t>
      </w:r>
      <w:r w:rsidR="005E5744" w:rsidRPr="00ED1D56">
        <w:rPr>
          <w:sz w:val="23"/>
          <w:szCs w:val="23"/>
        </w:rPr>
        <w:t>4</w:t>
      </w:r>
      <w:r w:rsidRPr="00ED1D56">
        <w:rPr>
          <w:sz w:val="23"/>
          <w:szCs w:val="23"/>
        </w:rPr>
        <w:t xml:space="preserve">.4 настоящего Договора, </w:t>
      </w:r>
      <w:r w:rsidRPr="00ED1D56">
        <w:rPr>
          <w:color w:val="0D0D0D"/>
          <w:sz w:val="23"/>
          <w:szCs w:val="23"/>
        </w:rPr>
        <w:t>на основании выст</w:t>
      </w:r>
      <w:r w:rsidR="001B354E" w:rsidRPr="00ED1D56">
        <w:rPr>
          <w:color w:val="0D0D0D"/>
          <w:sz w:val="23"/>
          <w:szCs w:val="23"/>
        </w:rPr>
        <w:t>авленного счета.</w:t>
      </w:r>
    </w:p>
    <w:p w14:paraId="7E72CD0C" w14:textId="203F2349" w:rsidR="00EF2CBE" w:rsidRPr="00ED1D56" w:rsidRDefault="00EF2CBE" w:rsidP="001B354E">
      <w:pPr>
        <w:pStyle w:val="af1"/>
        <w:autoSpaceDE w:val="0"/>
        <w:ind w:left="0" w:firstLine="709"/>
        <w:jc w:val="both"/>
        <w:rPr>
          <w:sz w:val="23"/>
          <w:szCs w:val="23"/>
        </w:rPr>
      </w:pPr>
      <w:r w:rsidRPr="00ED1D56">
        <w:rPr>
          <w:sz w:val="23"/>
          <w:szCs w:val="23"/>
        </w:rPr>
        <w:t xml:space="preserve">3.5. </w:t>
      </w:r>
      <w:r w:rsidRPr="00ED1D56">
        <w:rPr>
          <w:rFonts w:eastAsia="Calibri"/>
          <w:sz w:val="23"/>
          <w:szCs w:val="23"/>
        </w:rPr>
        <w:t xml:space="preserve">Цена Договора включает в себя </w:t>
      </w:r>
      <w:r w:rsidRPr="00ED1D56">
        <w:rPr>
          <w:sz w:val="23"/>
          <w:szCs w:val="23"/>
        </w:rPr>
        <w:t xml:space="preserve">все затраты, издержки и иные расходы Исполнителя, в том числе сопутствующие, связанные с исполнением настоящего Договора, налоги, сборы </w:t>
      </w:r>
      <w:r w:rsidR="004B1380" w:rsidRPr="00ED1D56">
        <w:rPr>
          <w:sz w:val="23"/>
          <w:szCs w:val="23"/>
        </w:rPr>
        <w:br/>
      </w:r>
      <w:r w:rsidRPr="00ED1D56">
        <w:rPr>
          <w:sz w:val="23"/>
          <w:szCs w:val="23"/>
        </w:rPr>
        <w:t>и другие обязательные платежи, предусмотренные действующим законодательством.</w:t>
      </w:r>
    </w:p>
    <w:p w14:paraId="3F8AA83D" w14:textId="22F6CFD1" w:rsidR="00EF2CBE" w:rsidRPr="00ED1D56" w:rsidRDefault="00EF2CBE" w:rsidP="00EB402D">
      <w:pPr>
        <w:pStyle w:val="af1"/>
        <w:ind w:left="0" w:firstLine="709"/>
        <w:contextualSpacing w:val="0"/>
        <w:jc w:val="both"/>
        <w:rPr>
          <w:sz w:val="23"/>
          <w:szCs w:val="23"/>
        </w:rPr>
      </w:pPr>
      <w:r w:rsidRPr="00ED1D56">
        <w:rPr>
          <w:sz w:val="23"/>
          <w:szCs w:val="23"/>
        </w:rPr>
        <w:t>3.6. Датой оплаты считается дата зачисления денежных средств на казначейский счет Исполнителя.</w:t>
      </w:r>
    </w:p>
    <w:p w14:paraId="718F5279" w14:textId="77777777" w:rsidR="00EB402D" w:rsidRPr="00ED1D56" w:rsidRDefault="00EB402D" w:rsidP="00EB402D">
      <w:pPr>
        <w:pStyle w:val="af1"/>
        <w:ind w:left="0" w:firstLine="709"/>
        <w:contextualSpacing w:val="0"/>
        <w:jc w:val="both"/>
        <w:rPr>
          <w:sz w:val="23"/>
          <w:szCs w:val="23"/>
        </w:rPr>
      </w:pPr>
    </w:p>
    <w:p w14:paraId="074AEA27" w14:textId="5459E550" w:rsidR="00EB1C72" w:rsidRPr="00ED1D56" w:rsidRDefault="00143F53" w:rsidP="00F64ED4">
      <w:pPr>
        <w:ind w:firstLine="709"/>
        <w:jc w:val="center"/>
        <w:rPr>
          <w:b/>
          <w:sz w:val="23"/>
          <w:szCs w:val="23"/>
        </w:rPr>
      </w:pPr>
      <w:r w:rsidRPr="00ED1D56">
        <w:rPr>
          <w:sz w:val="23"/>
          <w:szCs w:val="23"/>
        </w:rPr>
        <w:t xml:space="preserve">4. </w:t>
      </w:r>
      <w:r w:rsidR="00B72B15" w:rsidRPr="00ED1D56">
        <w:rPr>
          <w:b/>
          <w:sz w:val="23"/>
          <w:szCs w:val="23"/>
        </w:rPr>
        <w:t>ПОРЯДОК СДАЧИ И ПРИЕМКИ РАБОТ</w:t>
      </w:r>
    </w:p>
    <w:p w14:paraId="76A1DC08" w14:textId="3C0D4725" w:rsidR="005E5744" w:rsidRPr="00ED1D56" w:rsidRDefault="005E5744" w:rsidP="00F64ED4">
      <w:pPr>
        <w:spacing w:line="276" w:lineRule="auto"/>
        <w:ind w:firstLine="709"/>
        <w:jc w:val="both"/>
        <w:rPr>
          <w:sz w:val="23"/>
          <w:szCs w:val="23"/>
        </w:rPr>
      </w:pPr>
      <w:r w:rsidRPr="00ED1D56">
        <w:rPr>
          <w:sz w:val="23"/>
          <w:szCs w:val="23"/>
        </w:rPr>
        <w:t>4</w:t>
      </w:r>
      <w:r w:rsidR="00EB1C72" w:rsidRPr="00ED1D56">
        <w:rPr>
          <w:sz w:val="23"/>
          <w:szCs w:val="23"/>
        </w:rPr>
        <w:t>.1.</w:t>
      </w:r>
      <w:r w:rsidR="00EB1C72" w:rsidRPr="00ED1D56">
        <w:rPr>
          <w:sz w:val="23"/>
          <w:szCs w:val="23"/>
        </w:rPr>
        <w:tab/>
        <w:t>Исполнитель в течение 2 (двух) рабочих дней, следующих за днем выполнения работ, предоставляет Заказчику на бумажном носителе в 2 (двух) экземплярах,</w:t>
      </w:r>
      <w:r w:rsidR="006824AE" w:rsidRPr="00ED1D56">
        <w:rPr>
          <w:sz w:val="23"/>
          <w:szCs w:val="23"/>
        </w:rPr>
        <w:t xml:space="preserve"> либо при помощи систем электронного документооборота (ЭДО) </w:t>
      </w:r>
      <w:r w:rsidR="00EB1C72" w:rsidRPr="00ED1D56">
        <w:rPr>
          <w:sz w:val="23"/>
          <w:szCs w:val="23"/>
        </w:rPr>
        <w:t xml:space="preserve">подписанный со своей стороны Акт сдачи-приемки </w:t>
      </w:r>
      <w:r w:rsidR="00997939" w:rsidRPr="00ED1D56">
        <w:rPr>
          <w:sz w:val="23"/>
          <w:szCs w:val="23"/>
        </w:rPr>
        <w:t>выполненных работ</w:t>
      </w:r>
      <w:r w:rsidRPr="00ED1D56">
        <w:rPr>
          <w:sz w:val="23"/>
          <w:szCs w:val="23"/>
        </w:rPr>
        <w:t>,</w:t>
      </w:r>
      <w:r w:rsidR="00EB1C72" w:rsidRPr="00ED1D56">
        <w:rPr>
          <w:sz w:val="23"/>
          <w:szCs w:val="23"/>
        </w:rPr>
        <w:t xml:space="preserve"> счет </w:t>
      </w:r>
      <w:r w:rsidR="00997939" w:rsidRPr="00ED1D56">
        <w:rPr>
          <w:sz w:val="23"/>
          <w:szCs w:val="23"/>
        </w:rPr>
        <w:t xml:space="preserve">на оплату, </w:t>
      </w:r>
      <w:r w:rsidRPr="00ED1D56">
        <w:rPr>
          <w:sz w:val="23"/>
          <w:szCs w:val="23"/>
        </w:rPr>
        <w:t>а также следующие документы:</w:t>
      </w:r>
    </w:p>
    <w:p w14:paraId="420AB1B9" w14:textId="79A30F7F" w:rsidR="005E5744" w:rsidRPr="00ED1D56" w:rsidRDefault="005E5744" w:rsidP="00F64ED4">
      <w:pPr>
        <w:spacing w:line="276" w:lineRule="auto"/>
        <w:ind w:firstLine="709"/>
        <w:jc w:val="both"/>
        <w:rPr>
          <w:sz w:val="23"/>
          <w:szCs w:val="23"/>
        </w:rPr>
      </w:pPr>
      <w:r w:rsidRPr="00ED1D56">
        <w:rPr>
          <w:sz w:val="23"/>
          <w:szCs w:val="23"/>
        </w:rPr>
        <w:t>- Акт оценки результатов клинических испытаний медицинского изделия – по форме, установленной Приказом Минздр</w:t>
      </w:r>
      <w:r w:rsidR="00F64ED4" w:rsidRPr="00ED1D56">
        <w:rPr>
          <w:sz w:val="23"/>
          <w:szCs w:val="23"/>
        </w:rPr>
        <w:t>ава России № 885н от 30.08.2021;</w:t>
      </w:r>
    </w:p>
    <w:p w14:paraId="7E69C61E" w14:textId="31A73FF5" w:rsidR="005E5744" w:rsidRPr="00ED1D56" w:rsidRDefault="005E5744" w:rsidP="00F64ED4">
      <w:pPr>
        <w:spacing w:line="276" w:lineRule="auto"/>
        <w:ind w:firstLine="709"/>
        <w:jc w:val="both"/>
        <w:rPr>
          <w:sz w:val="23"/>
          <w:szCs w:val="23"/>
        </w:rPr>
      </w:pPr>
      <w:r w:rsidRPr="00ED1D56">
        <w:rPr>
          <w:sz w:val="23"/>
          <w:szCs w:val="23"/>
        </w:rPr>
        <w:t xml:space="preserve">- Отчёт о клиническом испытании (в 2 экз. на бумажном носителе и в электронном виде – PDF), содержащий: характеристику включённых пациентов (возраст, пол, категории); таблицу 2×2 (ИО, ИП, ЛП, ЛО) по каждому визиту и по каждому психиатру; расчёт чувствительности, специфичности, доли совпадений с 95% ДИ; частоту и перечень всех нежелательных явлений </w:t>
      </w:r>
      <w:r w:rsidR="004B1380" w:rsidRPr="00ED1D56">
        <w:rPr>
          <w:sz w:val="23"/>
          <w:szCs w:val="23"/>
        </w:rPr>
        <w:br/>
      </w:r>
      <w:r w:rsidRPr="00ED1D56">
        <w:rPr>
          <w:sz w:val="23"/>
          <w:szCs w:val="23"/>
        </w:rPr>
        <w:t>(с указанием тяжести и связи с ПО); результаты чек-листов врачей (средние баллы); заключение о соответствии ПО установле</w:t>
      </w:r>
      <w:r w:rsidR="00F64ED4" w:rsidRPr="00ED1D56">
        <w:rPr>
          <w:sz w:val="23"/>
          <w:szCs w:val="23"/>
        </w:rPr>
        <w:t>нному назначению и безопасности;</w:t>
      </w:r>
    </w:p>
    <w:p w14:paraId="4DEC2FCE" w14:textId="0E82A14A" w:rsidR="005E5744" w:rsidRPr="00ED1D56" w:rsidRDefault="005E5744" w:rsidP="00F64ED4">
      <w:pPr>
        <w:spacing w:line="276" w:lineRule="auto"/>
        <w:ind w:firstLine="709"/>
        <w:jc w:val="both"/>
        <w:rPr>
          <w:sz w:val="23"/>
          <w:szCs w:val="23"/>
        </w:rPr>
      </w:pPr>
      <w:r w:rsidRPr="00ED1D56">
        <w:rPr>
          <w:sz w:val="23"/>
          <w:szCs w:val="23"/>
        </w:rPr>
        <w:t>- Электронную базу данных (</w:t>
      </w:r>
      <w:proofErr w:type="spellStart"/>
      <w:r w:rsidRPr="00ED1D56">
        <w:rPr>
          <w:sz w:val="23"/>
          <w:szCs w:val="23"/>
        </w:rPr>
        <w:t>Excel</w:t>
      </w:r>
      <w:proofErr w:type="spellEnd"/>
      <w:r w:rsidRPr="00ED1D56">
        <w:rPr>
          <w:sz w:val="23"/>
          <w:szCs w:val="23"/>
        </w:rPr>
        <w:t>/CSV) со всеми обезличенными первичными данными (ID, категория, пол, возраст, результаты каждого теста, заключения психиа</w:t>
      </w:r>
      <w:r w:rsidR="00F64ED4" w:rsidRPr="00ED1D56">
        <w:rPr>
          <w:sz w:val="23"/>
          <w:szCs w:val="23"/>
        </w:rPr>
        <w:t xml:space="preserve">тров, отметки </w:t>
      </w:r>
      <w:r w:rsidR="004B1380" w:rsidRPr="00ED1D56">
        <w:rPr>
          <w:sz w:val="23"/>
          <w:szCs w:val="23"/>
        </w:rPr>
        <w:br/>
      </w:r>
      <w:r w:rsidR="00F64ED4" w:rsidRPr="00ED1D56">
        <w:rPr>
          <w:sz w:val="23"/>
          <w:szCs w:val="23"/>
        </w:rPr>
        <w:t>о совпадении, НЯ);</w:t>
      </w:r>
    </w:p>
    <w:p w14:paraId="78F2D244" w14:textId="51C864AD" w:rsidR="005E5744" w:rsidRPr="00ED1D56" w:rsidRDefault="005E5744" w:rsidP="00F64ED4">
      <w:pPr>
        <w:spacing w:line="276" w:lineRule="auto"/>
        <w:ind w:firstLine="709"/>
        <w:jc w:val="both"/>
        <w:rPr>
          <w:sz w:val="23"/>
          <w:szCs w:val="23"/>
        </w:rPr>
      </w:pPr>
      <w:r w:rsidRPr="00ED1D56">
        <w:rPr>
          <w:sz w:val="23"/>
          <w:szCs w:val="23"/>
        </w:rPr>
        <w:t>- Журнал пациентов (скан) с датами визитов, отметками о согласи</w:t>
      </w:r>
      <w:r w:rsidR="00F64ED4" w:rsidRPr="00ED1D56">
        <w:rPr>
          <w:sz w:val="23"/>
          <w:szCs w:val="23"/>
        </w:rPr>
        <w:t>и, причинах выбытия (если есть);</w:t>
      </w:r>
    </w:p>
    <w:p w14:paraId="53772399" w14:textId="327B6593" w:rsidR="00EB1C72" w:rsidRPr="00ED1D56" w:rsidRDefault="005E5744" w:rsidP="00F64ED4">
      <w:pPr>
        <w:spacing w:line="276" w:lineRule="auto"/>
        <w:ind w:firstLine="709"/>
        <w:jc w:val="both"/>
        <w:rPr>
          <w:sz w:val="23"/>
          <w:szCs w:val="23"/>
        </w:rPr>
      </w:pPr>
      <w:r w:rsidRPr="00ED1D56">
        <w:rPr>
          <w:sz w:val="23"/>
          <w:szCs w:val="23"/>
        </w:rPr>
        <w:t>- Копии чек-листов врачей и заключений психиатров (скан-папка).</w:t>
      </w:r>
    </w:p>
    <w:p w14:paraId="1C9D7D4D" w14:textId="549C9169" w:rsidR="00EB1C72" w:rsidRPr="00ED1D56" w:rsidRDefault="00F64ED4" w:rsidP="00F64ED4">
      <w:pPr>
        <w:spacing w:line="230" w:lineRule="auto"/>
        <w:ind w:firstLine="709"/>
        <w:jc w:val="both"/>
        <w:rPr>
          <w:rFonts w:eastAsia="Calibri"/>
          <w:sz w:val="23"/>
          <w:szCs w:val="23"/>
        </w:rPr>
      </w:pPr>
      <w:r w:rsidRPr="00ED1D56">
        <w:rPr>
          <w:rFonts w:eastAsia="Calibri"/>
          <w:sz w:val="23"/>
          <w:szCs w:val="23"/>
        </w:rPr>
        <w:t>4</w:t>
      </w:r>
      <w:r w:rsidR="00EB1C72" w:rsidRPr="00ED1D56">
        <w:rPr>
          <w:rFonts w:eastAsia="Calibri"/>
          <w:sz w:val="23"/>
          <w:szCs w:val="23"/>
        </w:rPr>
        <w:t xml:space="preserve">.2. Заказчик </w:t>
      </w:r>
      <w:r w:rsidR="00EB1C72" w:rsidRPr="00ED1D56">
        <w:rPr>
          <w:rFonts w:eastAsia="Calibri"/>
          <w:b/>
          <w:sz w:val="23"/>
          <w:szCs w:val="23"/>
        </w:rPr>
        <w:t>не позднее 10 (десяти) рабочих дней</w:t>
      </w:r>
      <w:r w:rsidR="00EB1C72" w:rsidRPr="00ED1D56">
        <w:rPr>
          <w:rFonts w:eastAsia="Calibri"/>
          <w:sz w:val="23"/>
          <w:szCs w:val="23"/>
        </w:rPr>
        <w:t xml:space="preserve"> с момента получения</w:t>
      </w:r>
      <w:r w:rsidRPr="00ED1D56">
        <w:rPr>
          <w:rFonts w:eastAsia="Calibri"/>
          <w:sz w:val="23"/>
          <w:szCs w:val="23"/>
        </w:rPr>
        <w:t xml:space="preserve"> документов </w:t>
      </w:r>
      <w:r w:rsidR="004B1380" w:rsidRPr="00ED1D56">
        <w:rPr>
          <w:rFonts w:eastAsia="Calibri"/>
          <w:sz w:val="23"/>
          <w:szCs w:val="23"/>
        </w:rPr>
        <w:br/>
      </w:r>
      <w:r w:rsidRPr="00ED1D56">
        <w:rPr>
          <w:rFonts w:eastAsia="Calibri"/>
          <w:sz w:val="23"/>
          <w:szCs w:val="23"/>
        </w:rPr>
        <w:t>в соответствии с п.4</w:t>
      </w:r>
      <w:r w:rsidR="00EB1C72" w:rsidRPr="00ED1D56">
        <w:rPr>
          <w:rFonts w:eastAsia="Calibri"/>
          <w:sz w:val="23"/>
          <w:szCs w:val="23"/>
        </w:rPr>
        <w:t xml:space="preserve">.1 Договора осуществляет приемку оказанных услуг на предмет соответствия их вида, объема, качества требованиям, установленным договором. Для проверки соответствия качества оказанных Исполнителем услуг требованиям, установленным настоящим договором, Заказчик вправе привлекать независимых экспертов. </w:t>
      </w:r>
    </w:p>
    <w:p w14:paraId="60DCA8D8" w14:textId="69DEB117" w:rsidR="00EB1C72" w:rsidRPr="00ED1D56" w:rsidRDefault="00F64ED4" w:rsidP="00F64ED4">
      <w:pPr>
        <w:spacing w:line="230" w:lineRule="auto"/>
        <w:ind w:firstLine="709"/>
        <w:jc w:val="both"/>
        <w:rPr>
          <w:rFonts w:eastAsia="Calibri"/>
          <w:sz w:val="23"/>
          <w:szCs w:val="23"/>
        </w:rPr>
      </w:pPr>
      <w:r w:rsidRPr="00ED1D56">
        <w:rPr>
          <w:rFonts w:eastAsia="Calibri"/>
          <w:sz w:val="23"/>
          <w:szCs w:val="23"/>
        </w:rPr>
        <w:t>4</w:t>
      </w:r>
      <w:r w:rsidR="00EB1C72" w:rsidRPr="00ED1D56">
        <w:rPr>
          <w:rFonts w:eastAsia="Calibri"/>
          <w:sz w:val="23"/>
          <w:szCs w:val="23"/>
        </w:rPr>
        <w:t>.3. В срок приемки(экспертизы) оказанных услуг в соответствии с</w:t>
      </w:r>
      <w:r w:rsidRPr="00ED1D56">
        <w:rPr>
          <w:rFonts w:eastAsia="Calibri"/>
          <w:sz w:val="23"/>
          <w:szCs w:val="23"/>
        </w:rPr>
        <w:t xml:space="preserve"> п.4</w:t>
      </w:r>
      <w:r w:rsidR="00EB1C72" w:rsidRPr="00ED1D56">
        <w:rPr>
          <w:rFonts w:eastAsia="Calibri"/>
          <w:sz w:val="23"/>
          <w:szCs w:val="23"/>
        </w:rPr>
        <w:t>.2. Договора входит:</w:t>
      </w:r>
    </w:p>
    <w:p w14:paraId="0C465750" w14:textId="4DB68154" w:rsidR="00EB1C72" w:rsidRPr="00ED1D56" w:rsidRDefault="00EB1C72" w:rsidP="00F64ED4">
      <w:pPr>
        <w:spacing w:line="230" w:lineRule="auto"/>
        <w:ind w:firstLine="709"/>
        <w:jc w:val="both"/>
        <w:rPr>
          <w:sz w:val="23"/>
          <w:szCs w:val="23"/>
        </w:rPr>
      </w:pPr>
      <w:r w:rsidRPr="00ED1D56">
        <w:rPr>
          <w:rFonts w:eastAsia="Calibri"/>
          <w:sz w:val="23"/>
          <w:szCs w:val="23"/>
        </w:rPr>
        <w:t xml:space="preserve">- срок подписания Заказчиком Акта </w:t>
      </w:r>
      <w:r w:rsidRPr="00ED1D56">
        <w:rPr>
          <w:sz w:val="23"/>
          <w:szCs w:val="23"/>
        </w:rPr>
        <w:t xml:space="preserve">сдачи-приемки </w:t>
      </w:r>
      <w:r w:rsidR="00F64ED4" w:rsidRPr="00ED1D56">
        <w:rPr>
          <w:sz w:val="23"/>
          <w:szCs w:val="23"/>
        </w:rPr>
        <w:t>выполненных работ;</w:t>
      </w:r>
    </w:p>
    <w:p w14:paraId="019060AC" w14:textId="39C37EDA" w:rsidR="00EB1C72" w:rsidRPr="00ED1D56" w:rsidRDefault="00EB1C72" w:rsidP="00F64ED4">
      <w:pPr>
        <w:spacing w:line="230" w:lineRule="auto"/>
        <w:ind w:firstLine="709"/>
        <w:jc w:val="both"/>
        <w:rPr>
          <w:rFonts w:eastAsia="Calibri"/>
          <w:sz w:val="23"/>
          <w:szCs w:val="23"/>
        </w:rPr>
      </w:pPr>
      <w:r w:rsidRPr="00ED1D56">
        <w:rPr>
          <w:sz w:val="23"/>
          <w:szCs w:val="23"/>
        </w:rPr>
        <w:t xml:space="preserve">- срок формирования и подписания Заказчиком </w:t>
      </w:r>
      <w:r w:rsidRPr="00ED1D56">
        <w:rPr>
          <w:rFonts w:eastAsia="Calibri"/>
          <w:sz w:val="23"/>
          <w:szCs w:val="23"/>
        </w:rPr>
        <w:t xml:space="preserve">Акта приемки товаров, работ, услуг </w:t>
      </w:r>
      <w:r w:rsidR="004B1380" w:rsidRPr="00ED1D56">
        <w:rPr>
          <w:rFonts w:eastAsia="Calibri"/>
          <w:sz w:val="23"/>
          <w:szCs w:val="23"/>
        </w:rPr>
        <w:br/>
      </w:r>
      <w:r w:rsidRPr="00ED1D56">
        <w:rPr>
          <w:rFonts w:eastAsia="Calibri"/>
          <w:sz w:val="23"/>
          <w:szCs w:val="23"/>
        </w:rPr>
        <w:t xml:space="preserve">по форме ОКУД 0510452, </w:t>
      </w:r>
      <w:r w:rsidRPr="00ED1D56">
        <w:rPr>
          <w:sz w:val="23"/>
          <w:szCs w:val="23"/>
        </w:rPr>
        <w:t xml:space="preserve">с дальнейшим предоставлением данного </w:t>
      </w:r>
      <w:r w:rsidRPr="00ED1D56">
        <w:rPr>
          <w:rFonts w:eastAsia="Calibri"/>
          <w:sz w:val="23"/>
          <w:szCs w:val="23"/>
        </w:rPr>
        <w:t xml:space="preserve">Акта приемки товаров, работ, услуг по форме ОКУД 0510452 </w:t>
      </w:r>
      <w:r w:rsidRPr="00ED1D56">
        <w:rPr>
          <w:sz w:val="23"/>
          <w:szCs w:val="23"/>
        </w:rPr>
        <w:t xml:space="preserve">Исполнителю в соответствии </w:t>
      </w:r>
      <w:r w:rsidR="00F64ED4" w:rsidRPr="00ED1D56">
        <w:rPr>
          <w:sz w:val="23"/>
          <w:szCs w:val="23"/>
        </w:rPr>
        <w:t>с п.4</w:t>
      </w:r>
      <w:r w:rsidRPr="00ED1D56">
        <w:rPr>
          <w:sz w:val="23"/>
          <w:szCs w:val="23"/>
        </w:rPr>
        <w:t>.4 Договора.</w:t>
      </w:r>
    </w:p>
    <w:p w14:paraId="1AD95A56" w14:textId="0D7CF4F2" w:rsidR="00EB1C72" w:rsidRPr="00ED1D56" w:rsidRDefault="00F64ED4" w:rsidP="00F64ED4">
      <w:pPr>
        <w:spacing w:line="230" w:lineRule="auto"/>
        <w:ind w:firstLine="709"/>
        <w:jc w:val="both"/>
        <w:rPr>
          <w:b/>
          <w:sz w:val="23"/>
          <w:szCs w:val="23"/>
        </w:rPr>
      </w:pPr>
      <w:r w:rsidRPr="00ED1D56">
        <w:rPr>
          <w:rFonts w:eastAsia="Calibri"/>
          <w:b/>
          <w:sz w:val="23"/>
          <w:szCs w:val="23"/>
        </w:rPr>
        <w:t>4</w:t>
      </w:r>
      <w:r w:rsidR="00EB1C72" w:rsidRPr="00ED1D56">
        <w:rPr>
          <w:rFonts w:eastAsia="Calibri"/>
          <w:b/>
          <w:sz w:val="23"/>
          <w:szCs w:val="23"/>
        </w:rPr>
        <w:t>.4. Принятие оказанных услуг оформляются Заказчиком в виде Акта приемки товаров, работ, услуг по форме ОКУД 0510452.</w:t>
      </w:r>
    </w:p>
    <w:p w14:paraId="1F6B6365" w14:textId="601531C6" w:rsidR="00EB1C72" w:rsidRPr="00ED1D56" w:rsidRDefault="00EB1C72" w:rsidP="00F64ED4">
      <w:pPr>
        <w:spacing w:line="230" w:lineRule="auto"/>
        <w:ind w:firstLine="709"/>
        <w:jc w:val="both"/>
        <w:rPr>
          <w:sz w:val="23"/>
          <w:szCs w:val="23"/>
        </w:rPr>
      </w:pPr>
      <w:r w:rsidRPr="00ED1D56">
        <w:rPr>
          <w:sz w:val="23"/>
          <w:szCs w:val="23"/>
        </w:rPr>
        <w:t xml:space="preserve">Акт приемки товаров, работ, услуг </w:t>
      </w:r>
      <w:r w:rsidRPr="00ED1D56">
        <w:rPr>
          <w:rFonts w:eastAsia="Calibri"/>
          <w:sz w:val="23"/>
          <w:szCs w:val="23"/>
        </w:rPr>
        <w:t xml:space="preserve">по форме ОКУД 0510452 </w:t>
      </w:r>
      <w:r w:rsidRPr="00ED1D56">
        <w:rPr>
          <w:sz w:val="23"/>
          <w:szCs w:val="23"/>
        </w:rPr>
        <w:t xml:space="preserve">формируется </w:t>
      </w:r>
      <w:r w:rsidR="004B1380" w:rsidRPr="00ED1D56">
        <w:rPr>
          <w:sz w:val="23"/>
          <w:szCs w:val="23"/>
        </w:rPr>
        <w:br/>
      </w:r>
      <w:r w:rsidRPr="00ED1D56">
        <w:rPr>
          <w:sz w:val="23"/>
          <w:szCs w:val="23"/>
        </w:rPr>
        <w:t>и подписывается Заказчиком и в виде скан-копии* направляется на электронный адрес Исполнителя.</w:t>
      </w:r>
    </w:p>
    <w:p w14:paraId="75D0E9F9" w14:textId="69C1D978" w:rsidR="00EB1C72" w:rsidRPr="00ED1D56" w:rsidRDefault="00EB1C72" w:rsidP="00F64ED4">
      <w:pPr>
        <w:shd w:val="clear" w:color="auto" w:fill="FFFFFF"/>
        <w:tabs>
          <w:tab w:val="left" w:pos="709"/>
          <w:tab w:val="left" w:pos="1498"/>
        </w:tabs>
        <w:autoSpaceDE w:val="0"/>
        <w:autoSpaceDN w:val="0"/>
        <w:adjustRightInd w:val="0"/>
        <w:ind w:firstLine="709"/>
        <w:jc w:val="both"/>
        <w:rPr>
          <w:sz w:val="23"/>
          <w:szCs w:val="23"/>
        </w:rPr>
      </w:pPr>
      <w:r w:rsidRPr="00ED1D56">
        <w:rPr>
          <w:sz w:val="23"/>
          <w:szCs w:val="23"/>
        </w:rPr>
        <w:t xml:space="preserve">*Согласно положениям Методических указаний участие поставщика (подрядчика, исполнителя) (Письмо Минфина России от 25 июля 2024 г. N 02-07-07/69598) при оформлении Акта приемки (ф. 0510452) предусматривается путем подписания Акта приемки (ф. 0510452) собственноручно представителем поставщика (подрядчика, исполнителя) на бумажном носителе (пункт 64.28 Методических указаний), либо посредством подписания в электронном виде </w:t>
      </w:r>
      <w:r w:rsidR="004B1380" w:rsidRPr="00ED1D56">
        <w:rPr>
          <w:sz w:val="23"/>
          <w:szCs w:val="23"/>
        </w:rPr>
        <w:br/>
      </w:r>
      <w:r w:rsidRPr="00ED1D56">
        <w:rPr>
          <w:sz w:val="23"/>
          <w:szCs w:val="23"/>
        </w:rPr>
        <w:lastRenderedPageBreak/>
        <w:t xml:space="preserve">с применением квалифицированной электронной подписи, в рамках установленного электронного взаимодействия между заказчиком и поставщиком (подрядчиком, исполнителем). При отсутствии претензий, расхождений по результатам приемки, проведенной без участия поставщика (подрядчика, исполнителя), условиями приемки товаров, работ, услуг допустимо, </w:t>
      </w:r>
      <w:r w:rsidR="004B1380" w:rsidRPr="00ED1D56">
        <w:rPr>
          <w:sz w:val="23"/>
          <w:szCs w:val="23"/>
        </w:rPr>
        <w:br/>
      </w:r>
      <w:r w:rsidRPr="00ED1D56">
        <w:rPr>
          <w:sz w:val="23"/>
          <w:szCs w:val="23"/>
        </w:rPr>
        <w:t xml:space="preserve">по мнению Департамента, предусмотреть участие поставщика (подрядчика, исполнителя) </w:t>
      </w:r>
      <w:r w:rsidR="004B1380" w:rsidRPr="00ED1D56">
        <w:rPr>
          <w:sz w:val="23"/>
          <w:szCs w:val="23"/>
        </w:rPr>
        <w:br/>
      </w:r>
      <w:r w:rsidRPr="00ED1D56">
        <w:rPr>
          <w:sz w:val="23"/>
          <w:szCs w:val="23"/>
        </w:rPr>
        <w:t xml:space="preserve">при оформлении Акта приемки (ф. 0510452) путем направления в целях уведомления </w:t>
      </w:r>
      <w:r w:rsidR="004B1380" w:rsidRPr="00ED1D56">
        <w:rPr>
          <w:sz w:val="23"/>
          <w:szCs w:val="23"/>
        </w:rPr>
        <w:br/>
      </w:r>
      <w:r w:rsidRPr="00ED1D56">
        <w:rPr>
          <w:sz w:val="23"/>
          <w:szCs w:val="23"/>
        </w:rPr>
        <w:t>о результатах приемки на электронный адрес поставщика (подрядчика, исполнителя) электронного Акта приемки (ф. 0510452) (скан копии Акта приемки (ф. 0510452), оформленного заказчиком на бумажном носителе).</w:t>
      </w:r>
    </w:p>
    <w:p w14:paraId="6AACFA91" w14:textId="77777777" w:rsidR="00EB1C72" w:rsidRPr="00ED1D56" w:rsidRDefault="00EB1C72" w:rsidP="00F64ED4">
      <w:pPr>
        <w:spacing w:line="230" w:lineRule="auto"/>
        <w:ind w:firstLine="709"/>
        <w:jc w:val="both"/>
        <w:rPr>
          <w:rFonts w:eastAsia="Calibri"/>
          <w:sz w:val="23"/>
          <w:szCs w:val="23"/>
        </w:rPr>
      </w:pPr>
      <w:r w:rsidRPr="00ED1D56">
        <w:rPr>
          <w:rFonts w:eastAsia="Calibri"/>
          <w:sz w:val="23"/>
          <w:szCs w:val="23"/>
        </w:rPr>
        <w:t>В случае непринятия оказанных услуг, заказчик направляет Исполнителю мотивированный отказ от принятия оказанных услуг с приложением акта с перечнем выявленных недостатков, необходимых доработок и сроком их устранения.</w:t>
      </w:r>
    </w:p>
    <w:p w14:paraId="09156DB6" w14:textId="77777777" w:rsidR="00EB1C72" w:rsidRPr="00ED1D56" w:rsidRDefault="00EB1C72" w:rsidP="00F64ED4">
      <w:pPr>
        <w:spacing w:line="230" w:lineRule="auto"/>
        <w:ind w:firstLine="709"/>
        <w:jc w:val="both"/>
        <w:rPr>
          <w:rFonts w:eastAsia="Calibri"/>
          <w:sz w:val="23"/>
          <w:szCs w:val="23"/>
        </w:rPr>
      </w:pPr>
      <w:r w:rsidRPr="00ED1D56">
        <w:rPr>
          <w:rFonts w:eastAsia="Calibri"/>
          <w:sz w:val="23"/>
          <w:szCs w:val="23"/>
        </w:rPr>
        <w:t>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акте, составленном Заказчиком, устранить указанные недостатки/произвести доработки за свой счет.</w:t>
      </w:r>
    </w:p>
    <w:p w14:paraId="161E9B36" w14:textId="5282239E" w:rsidR="00EB1C72" w:rsidRPr="00ED1D56" w:rsidRDefault="00F64ED4" w:rsidP="00F64ED4">
      <w:pPr>
        <w:spacing w:line="230" w:lineRule="auto"/>
        <w:ind w:firstLine="709"/>
        <w:jc w:val="both"/>
        <w:rPr>
          <w:rFonts w:eastAsia="Calibri"/>
          <w:sz w:val="23"/>
          <w:szCs w:val="23"/>
        </w:rPr>
      </w:pPr>
      <w:r w:rsidRPr="00ED1D56">
        <w:rPr>
          <w:rFonts w:eastAsia="Calibri"/>
          <w:sz w:val="23"/>
          <w:szCs w:val="23"/>
        </w:rPr>
        <w:t>4</w:t>
      </w:r>
      <w:r w:rsidR="00EB1C72" w:rsidRPr="00ED1D56">
        <w:rPr>
          <w:rFonts w:eastAsia="Calibri"/>
          <w:sz w:val="23"/>
          <w:szCs w:val="23"/>
        </w:rPr>
        <w:t xml:space="preserve">.5. Исполнитель, устранивший недостатки/произведший доработки в установленный Заказчиком </w:t>
      </w:r>
      <w:proofErr w:type="gramStart"/>
      <w:r w:rsidR="00EB1C72" w:rsidRPr="00ED1D56">
        <w:rPr>
          <w:rFonts w:eastAsia="Calibri"/>
          <w:sz w:val="23"/>
          <w:szCs w:val="23"/>
        </w:rPr>
        <w:t>срок</w:t>
      </w:r>
      <w:proofErr w:type="gramEnd"/>
      <w:r w:rsidR="00EB1C72" w:rsidRPr="00ED1D56">
        <w:rPr>
          <w:rFonts w:eastAsia="Calibri"/>
          <w:sz w:val="23"/>
          <w:szCs w:val="23"/>
        </w:rPr>
        <w:t xml:space="preserve"> представляет Заказчику отчет об устранении недостатков.</w:t>
      </w:r>
    </w:p>
    <w:p w14:paraId="686F729A" w14:textId="0F0B7C26" w:rsidR="005B741F" w:rsidRPr="00ED1D56" w:rsidRDefault="00F64ED4" w:rsidP="005B741F">
      <w:pPr>
        <w:spacing w:line="230" w:lineRule="auto"/>
        <w:ind w:firstLine="709"/>
        <w:jc w:val="both"/>
        <w:rPr>
          <w:rFonts w:eastAsia="Calibri"/>
          <w:sz w:val="23"/>
          <w:szCs w:val="23"/>
        </w:rPr>
      </w:pPr>
      <w:r w:rsidRPr="00ED1D56">
        <w:rPr>
          <w:rFonts w:eastAsia="Calibri"/>
          <w:sz w:val="23"/>
          <w:szCs w:val="23"/>
        </w:rPr>
        <w:t>4</w:t>
      </w:r>
      <w:r w:rsidR="00EB1C72" w:rsidRPr="00ED1D56">
        <w:rPr>
          <w:rFonts w:eastAsia="Calibri"/>
          <w:sz w:val="23"/>
          <w:szCs w:val="23"/>
        </w:rPr>
        <w:t xml:space="preserve">.6. В случае, если по результатам повторной приемки Заказчиком будет принято решение об устранении Исполнителем недостатков/выполнении доработок в надлежащем порядке </w:t>
      </w:r>
      <w:r w:rsidR="004B1380" w:rsidRPr="00ED1D56">
        <w:rPr>
          <w:rFonts w:eastAsia="Calibri"/>
          <w:sz w:val="23"/>
          <w:szCs w:val="23"/>
        </w:rPr>
        <w:br/>
      </w:r>
      <w:r w:rsidR="00EB1C72" w:rsidRPr="00ED1D56">
        <w:rPr>
          <w:rFonts w:eastAsia="Calibri"/>
          <w:sz w:val="23"/>
          <w:szCs w:val="23"/>
        </w:rPr>
        <w:t>и в установленные сроки, Заказчик принимает оказан</w:t>
      </w:r>
      <w:r w:rsidRPr="00ED1D56">
        <w:rPr>
          <w:rFonts w:eastAsia="Calibri"/>
          <w:sz w:val="23"/>
          <w:szCs w:val="23"/>
        </w:rPr>
        <w:t>ные услуги в соответствии с п. 4</w:t>
      </w:r>
      <w:r w:rsidR="00EB1C72" w:rsidRPr="00ED1D56">
        <w:rPr>
          <w:rFonts w:eastAsia="Calibri"/>
          <w:sz w:val="23"/>
          <w:szCs w:val="23"/>
        </w:rPr>
        <w:t>.2. Договора.</w:t>
      </w:r>
    </w:p>
    <w:p w14:paraId="0BADF9CF" w14:textId="649C2F65" w:rsidR="00EB1C72" w:rsidRPr="00ED1D56" w:rsidRDefault="005B741F" w:rsidP="00AA75AB">
      <w:pPr>
        <w:spacing w:line="230" w:lineRule="auto"/>
        <w:ind w:firstLine="709"/>
        <w:jc w:val="both"/>
        <w:rPr>
          <w:rFonts w:eastAsia="Calibri"/>
          <w:sz w:val="23"/>
          <w:szCs w:val="23"/>
        </w:rPr>
      </w:pPr>
      <w:r w:rsidRPr="00ED1D56">
        <w:rPr>
          <w:rFonts w:eastAsia="Calibri"/>
          <w:sz w:val="23"/>
          <w:szCs w:val="23"/>
        </w:rPr>
        <w:t xml:space="preserve">4.7. </w:t>
      </w:r>
      <w:r w:rsidRPr="00ED1D56">
        <w:rPr>
          <w:sz w:val="23"/>
          <w:szCs w:val="23"/>
        </w:rPr>
        <w:t xml:space="preserve">Если в процессе выполнения работ выясняется неизбежность получения отрицательного результата или нецелесообразность дальнейшего проведения работ, Исполнитель обязан приостановить их, поставив об этом в известность Заказчика 3 (трех) рабочих дней после приостановления работ. В этом случае стороны обязаны в течение </w:t>
      </w:r>
      <w:r w:rsidR="004B1380" w:rsidRPr="00ED1D56">
        <w:rPr>
          <w:sz w:val="23"/>
          <w:szCs w:val="23"/>
        </w:rPr>
        <w:br/>
      </w:r>
      <w:r w:rsidRPr="00ED1D56">
        <w:rPr>
          <w:sz w:val="23"/>
          <w:szCs w:val="23"/>
        </w:rPr>
        <w:t xml:space="preserve">15 (пятнадцати) рабочих дней рассмотреть вопрос о целесообразности и </w:t>
      </w:r>
      <w:r w:rsidR="00D43FA7" w:rsidRPr="00ED1D56">
        <w:rPr>
          <w:sz w:val="23"/>
          <w:szCs w:val="23"/>
        </w:rPr>
        <w:t>направлениях продолжения работ.</w:t>
      </w:r>
    </w:p>
    <w:p w14:paraId="2EC464CD" w14:textId="7C5E2D82" w:rsidR="00B72B15" w:rsidRPr="00ED1D56" w:rsidRDefault="00E3400C" w:rsidP="00E3400C">
      <w:pPr>
        <w:pStyle w:val="af1"/>
        <w:spacing w:before="240" w:after="120"/>
        <w:ind w:left="360"/>
        <w:contextualSpacing w:val="0"/>
        <w:jc w:val="center"/>
        <w:rPr>
          <w:b/>
          <w:sz w:val="23"/>
          <w:szCs w:val="23"/>
        </w:rPr>
      </w:pPr>
      <w:r w:rsidRPr="00ED1D56">
        <w:rPr>
          <w:b/>
          <w:sz w:val="23"/>
          <w:szCs w:val="23"/>
        </w:rPr>
        <w:t xml:space="preserve">5. </w:t>
      </w:r>
      <w:r w:rsidR="00471000" w:rsidRPr="00ED1D56">
        <w:rPr>
          <w:b/>
          <w:sz w:val="23"/>
          <w:szCs w:val="23"/>
        </w:rPr>
        <w:t>ПРАВА И ОБЯЗАННОСТИ СТОРОН</w:t>
      </w:r>
    </w:p>
    <w:p w14:paraId="3F247056" w14:textId="5D02D2DA" w:rsidR="00B72B15" w:rsidRPr="00ED1D56" w:rsidRDefault="00471000" w:rsidP="00E3400C">
      <w:pPr>
        <w:pStyle w:val="af1"/>
        <w:numPr>
          <w:ilvl w:val="1"/>
          <w:numId w:val="23"/>
        </w:numPr>
        <w:tabs>
          <w:tab w:val="left" w:pos="1134"/>
        </w:tabs>
        <w:jc w:val="both"/>
        <w:rPr>
          <w:sz w:val="23"/>
          <w:szCs w:val="23"/>
        </w:rPr>
      </w:pPr>
      <w:r w:rsidRPr="00ED1D56">
        <w:rPr>
          <w:sz w:val="23"/>
          <w:szCs w:val="23"/>
        </w:rPr>
        <w:t>Исполнитель обязан:</w:t>
      </w:r>
    </w:p>
    <w:p w14:paraId="73F6674F" w14:textId="66AB4177" w:rsidR="007B3982" w:rsidRPr="00ED1D56" w:rsidRDefault="00471000" w:rsidP="00E3400C">
      <w:pPr>
        <w:pStyle w:val="af1"/>
        <w:numPr>
          <w:ilvl w:val="2"/>
          <w:numId w:val="23"/>
        </w:numPr>
        <w:tabs>
          <w:tab w:val="left" w:pos="1276"/>
        </w:tabs>
        <w:ind w:left="0" w:firstLine="567"/>
        <w:contextualSpacing w:val="0"/>
        <w:jc w:val="both"/>
        <w:rPr>
          <w:sz w:val="23"/>
          <w:szCs w:val="23"/>
        </w:rPr>
      </w:pPr>
      <w:r w:rsidRPr="00ED1D56">
        <w:rPr>
          <w:sz w:val="23"/>
          <w:szCs w:val="23"/>
        </w:rPr>
        <w:t>Выполнить работы, предусмотренные техническим заданием в установленные Договором сроки и в соответствии с действующем законодательством Российской Федерации</w:t>
      </w:r>
      <w:r w:rsidR="007B3982" w:rsidRPr="00ED1D56">
        <w:rPr>
          <w:sz w:val="23"/>
          <w:szCs w:val="23"/>
        </w:rPr>
        <w:t>.</w:t>
      </w:r>
    </w:p>
    <w:p w14:paraId="52FB634C" w14:textId="05E26BF5" w:rsidR="002913FB" w:rsidRPr="00ED1D56" w:rsidRDefault="002913FB" w:rsidP="00E3400C">
      <w:pPr>
        <w:pStyle w:val="af1"/>
        <w:numPr>
          <w:ilvl w:val="2"/>
          <w:numId w:val="23"/>
        </w:numPr>
        <w:tabs>
          <w:tab w:val="left" w:pos="1276"/>
        </w:tabs>
        <w:ind w:left="0" w:firstLine="567"/>
        <w:contextualSpacing w:val="0"/>
        <w:jc w:val="both"/>
        <w:rPr>
          <w:sz w:val="23"/>
          <w:szCs w:val="23"/>
        </w:rPr>
      </w:pPr>
      <w:r w:rsidRPr="00ED1D56">
        <w:rPr>
          <w:sz w:val="23"/>
          <w:szCs w:val="23"/>
        </w:rPr>
        <w:t xml:space="preserve">Провести испытание в полном объеме и в соответствии с условиями Договора </w:t>
      </w:r>
      <w:r w:rsidR="004B1380" w:rsidRPr="00ED1D56">
        <w:rPr>
          <w:sz w:val="23"/>
          <w:szCs w:val="23"/>
        </w:rPr>
        <w:br/>
      </w:r>
      <w:r w:rsidRPr="00ED1D56">
        <w:rPr>
          <w:sz w:val="23"/>
          <w:szCs w:val="23"/>
        </w:rPr>
        <w:t>и протоколом испытания.</w:t>
      </w:r>
    </w:p>
    <w:p w14:paraId="594236B3" w14:textId="35048E19" w:rsidR="002913FB" w:rsidRPr="00ED1D56" w:rsidRDefault="002913FB" w:rsidP="00E3400C">
      <w:pPr>
        <w:pStyle w:val="af1"/>
        <w:numPr>
          <w:ilvl w:val="2"/>
          <w:numId w:val="23"/>
        </w:numPr>
        <w:tabs>
          <w:tab w:val="left" w:pos="1276"/>
        </w:tabs>
        <w:ind w:left="0" w:firstLine="567"/>
        <w:contextualSpacing w:val="0"/>
        <w:jc w:val="both"/>
        <w:rPr>
          <w:sz w:val="23"/>
          <w:szCs w:val="23"/>
        </w:rPr>
      </w:pPr>
      <w:r w:rsidRPr="00ED1D56">
        <w:rPr>
          <w:sz w:val="23"/>
          <w:szCs w:val="23"/>
        </w:rPr>
        <w:t>Произвести набор пациентов</w:t>
      </w:r>
    </w:p>
    <w:p w14:paraId="4EE63A42" w14:textId="0E58EBC3" w:rsidR="00471000" w:rsidRPr="00ED1D56" w:rsidRDefault="00760434" w:rsidP="00E3400C">
      <w:pPr>
        <w:pStyle w:val="af1"/>
        <w:numPr>
          <w:ilvl w:val="2"/>
          <w:numId w:val="23"/>
        </w:numPr>
        <w:tabs>
          <w:tab w:val="left" w:pos="1276"/>
        </w:tabs>
        <w:ind w:left="0" w:firstLine="567"/>
        <w:contextualSpacing w:val="0"/>
        <w:jc w:val="both"/>
        <w:rPr>
          <w:sz w:val="23"/>
          <w:szCs w:val="23"/>
        </w:rPr>
      </w:pPr>
      <w:r w:rsidRPr="00ED1D56">
        <w:rPr>
          <w:sz w:val="23"/>
          <w:szCs w:val="23"/>
        </w:rPr>
        <w:t>Сдать выполненные работы Заказчику в соответствии с Техническим заданием.</w:t>
      </w:r>
    </w:p>
    <w:p w14:paraId="7155D9DA" w14:textId="63A9A0A1" w:rsidR="00760434" w:rsidRPr="00ED1D56" w:rsidRDefault="00760434" w:rsidP="00E3400C">
      <w:pPr>
        <w:pStyle w:val="af1"/>
        <w:numPr>
          <w:ilvl w:val="2"/>
          <w:numId w:val="23"/>
        </w:numPr>
        <w:tabs>
          <w:tab w:val="left" w:pos="1276"/>
        </w:tabs>
        <w:ind w:left="0" w:firstLine="567"/>
        <w:contextualSpacing w:val="0"/>
        <w:jc w:val="both"/>
        <w:rPr>
          <w:sz w:val="23"/>
          <w:szCs w:val="23"/>
        </w:rPr>
      </w:pPr>
      <w:r w:rsidRPr="00ED1D56">
        <w:rPr>
          <w:sz w:val="23"/>
          <w:szCs w:val="23"/>
        </w:rPr>
        <w:t>Гарантировать Заказчику передачу полученных по настоящему Д</w:t>
      </w:r>
      <w:r w:rsidR="00143426" w:rsidRPr="00ED1D56">
        <w:rPr>
          <w:sz w:val="23"/>
          <w:szCs w:val="23"/>
        </w:rPr>
        <w:t>оговору результатов испытаний</w:t>
      </w:r>
      <w:r w:rsidRPr="00ED1D56">
        <w:rPr>
          <w:sz w:val="23"/>
          <w:szCs w:val="23"/>
        </w:rPr>
        <w:t>, не нарушающих исключительных прав других лиц.</w:t>
      </w:r>
    </w:p>
    <w:p w14:paraId="05938546" w14:textId="61511C5B" w:rsidR="00760434" w:rsidRPr="00ED1D56" w:rsidRDefault="00760434" w:rsidP="00E3400C">
      <w:pPr>
        <w:pStyle w:val="af1"/>
        <w:numPr>
          <w:ilvl w:val="2"/>
          <w:numId w:val="23"/>
        </w:numPr>
        <w:tabs>
          <w:tab w:val="left" w:pos="1276"/>
        </w:tabs>
        <w:ind w:left="0" w:firstLine="567"/>
        <w:contextualSpacing w:val="0"/>
        <w:jc w:val="both"/>
        <w:rPr>
          <w:sz w:val="23"/>
          <w:szCs w:val="23"/>
        </w:rPr>
      </w:pPr>
      <w:r w:rsidRPr="00ED1D56">
        <w:rPr>
          <w:sz w:val="23"/>
          <w:szCs w:val="23"/>
        </w:rPr>
        <w:t xml:space="preserve">Своими силами и за свой счет, не нарушая конечной даты </w:t>
      </w:r>
      <w:r w:rsidR="0021123E" w:rsidRPr="00ED1D56">
        <w:rPr>
          <w:sz w:val="23"/>
          <w:szCs w:val="23"/>
        </w:rPr>
        <w:t xml:space="preserve">окончания работ, устранять допущенные по его вине в выполненных работах недостатки, а также ошибки </w:t>
      </w:r>
      <w:r w:rsidR="004B1380" w:rsidRPr="00ED1D56">
        <w:rPr>
          <w:sz w:val="23"/>
          <w:szCs w:val="23"/>
        </w:rPr>
        <w:br/>
      </w:r>
      <w:r w:rsidR="0021123E" w:rsidRPr="00ED1D56">
        <w:rPr>
          <w:sz w:val="23"/>
          <w:szCs w:val="23"/>
        </w:rPr>
        <w:t>в расчетах и аналитических выводах, которые могут повлечь отступление от условий, предусмотренных в Техническом задании.</w:t>
      </w:r>
    </w:p>
    <w:p w14:paraId="076C7253" w14:textId="33A9145B" w:rsidR="0021123E" w:rsidRPr="00ED1D56" w:rsidRDefault="0021123E" w:rsidP="00E3400C">
      <w:pPr>
        <w:pStyle w:val="af1"/>
        <w:numPr>
          <w:ilvl w:val="2"/>
          <w:numId w:val="23"/>
        </w:numPr>
        <w:tabs>
          <w:tab w:val="left" w:pos="1276"/>
        </w:tabs>
        <w:ind w:left="0" w:firstLine="567"/>
        <w:contextualSpacing w:val="0"/>
        <w:jc w:val="both"/>
        <w:rPr>
          <w:sz w:val="23"/>
          <w:szCs w:val="23"/>
        </w:rPr>
      </w:pPr>
      <w:r w:rsidRPr="00ED1D56">
        <w:rPr>
          <w:sz w:val="23"/>
          <w:szCs w:val="23"/>
        </w:rPr>
        <w:t>Информироват</w:t>
      </w:r>
      <w:r w:rsidR="00D43FA7" w:rsidRPr="00ED1D56">
        <w:rPr>
          <w:sz w:val="23"/>
          <w:szCs w:val="23"/>
        </w:rPr>
        <w:t>ь Заказчика в указанные в п. 4.7</w:t>
      </w:r>
      <w:r w:rsidRPr="00ED1D56">
        <w:rPr>
          <w:sz w:val="23"/>
          <w:szCs w:val="23"/>
        </w:rPr>
        <w:t xml:space="preserve"> Договора сроки об обнаруженной </w:t>
      </w:r>
      <w:r w:rsidR="00C27DB7" w:rsidRPr="00ED1D56">
        <w:rPr>
          <w:sz w:val="23"/>
          <w:szCs w:val="23"/>
        </w:rPr>
        <w:t>невозможности получить ожидаемые результаты или о нецелесообразности продолжения работ.</w:t>
      </w:r>
    </w:p>
    <w:p w14:paraId="37E26720" w14:textId="311C491B" w:rsidR="002913FB" w:rsidRPr="00ED1D56" w:rsidRDefault="002913FB" w:rsidP="00E3400C">
      <w:pPr>
        <w:pStyle w:val="af1"/>
        <w:numPr>
          <w:ilvl w:val="2"/>
          <w:numId w:val="23"/>
        </w:numPr>
        <w:tabs>
          <w:tab w:val="left" w:pos="1276"/>
        </w:tabs>
        <w:ind w:left="0" w:firstLine="567"/>
        <w:contextualSpacing w:val="0"/>
        <w:jc w:val="both"/>
        <w:rPr>
          <w:sz w:val="23"/>
          <w:szCs w:val="23"/>
        </w:rPr>
      </w:pPr>
      <w:r w:rsidRPr="00ED1D56">
        <w:rPr>
          <w:sz w:val="23"/>
          <w:szCs w:val="23"/>
        </w:rPr>
        <w:t xml:space="preserve">Давать полный отчет </w:t>
      </w:r>
      <w:r w:rsidR="003C7392" w:rsidRPr="00ED1D56">
        <w:rPr>
          <w:sz w:val="23"/>
          <w:szCs w:val="23"/>
        </w:rPr>
        <w:t>Заказчику</w:t>
      </w:r>
      <w:r w:rsidRPr="00ED1D56">
        <w:rPr>
          <w:sz w:val="23"/>
          <w:szCs w:val="23"/>
        </w:rPr>
        <w:t xml:space="preserve"> по его запросу на любом этапе испытания</w:t>
      </w:r>
    </w:p>
    <w:p w14:paraId="666A8DDA" w14:textId="37FEC94C" w:rsidR="00C27DB7" w:rsidRPr="00ED1D56" w:rsidRDefault="00C27DB7" w:rsidP="00E3400C">
      <w:pPr>
        <w:pStyle w:val="af1"/>
        <w:numPr>
          <w:ilvl w:val="2"/>
          <w:numId w:val="23"/>
        </w:numPr>
        <w:tabs>
          <w:tab w:val="left" w:pos="1276"/>
        </w:tabs>
        <w:ind w:left="0" w:firstLine="567"/>
        <w:contextualSpacing w:val="0"/>
        <w:jc w:val="both"/>
        <w:rPr>
          <w:sz w:val="23"/>
          <w:szCs w:val="23"/>
        </w:rPr>
      </w:pPr>
      <w:r w:rsidRPr="00ED1D56">
        <w:rPr>
          <w:sz w:val="23"/>
          <w:szCs w:val="23"/>
        </w:rPr>
        <w:t>Не заключать в качестве исполнителя на время действия настоящего Договора контрактов с третьими лицами на выполнение работ, относящихся к предмету настоящего Договора и к использованию результатов этих работ.</w:t>
      </w:r>
    </w:p>
    <w:p w14:paraId="447D3569" w14:textId="3432F869" w:rsidR="002913FB" w:rsidRPr="00ED1D56" w:rsidRDefault="002913FB" w:rsidP="00E3400C">
      <w:pPr>
        <w:pStyle w:val="af1"/>
        <w:numPr>
          <w:ilvl w:val="2"/>
          <w:numId w:val="23"/>
        </w:numPr>
        <w:tabs>
          <w:tab w:val="left" w:pos="1276"/>
        </w:tabs>
        <w:ind w:left="0" w:firstLine="567"/>
        <w:contextualSpacing w:val="0"/>
        <w:jc w:val="both"/>
        <w:rPr>
          <w:sz w:val="23"/>
          <w:szCs w:val="23"/>
        </w:rPr>
      </w:pPr>
      <w:r w:rsidRPr="00ED1D56">
        <w:rPr>
          <w:sz w:val="23"/>
          <w:szCs w:val="23"/>
        </w:rPr>
        <w:t xml:space="preserve">По окончании испытания передать </w:t>
      </w:r>
      <w:r w:rsidR="003C7392" w:rsidRPr="00ED1D56">
        <w:rPr>
          <w:sz w:val="23"/>
          <w:szCs w:val="23"/>
        </w:rPr>
        <w:t>Заказчику</w:t>
      </w:r>
      <w:r w:rsidRPr="00ED1D56">
        <w:rPr>
          <w:sz w:val="23"/>
          <w:szCs w:val="23"/>
        </w:rPr>
        <w:t xml:space="preserve"> отчет о клиническом испытании </w:t>
      </w:r>
      <w:r w:rsidR="004B1380" w:rsidRPr="00ED1D56">
        <w:rPr>
          <w:sz w:val="23"/>
          <w:szCs w:val="23"/>
        </w:rPr>
        <w:br/>
      </w:r>
      <w:r w:rsidRPr="00ED1D56">
        <w:rPr>
          <w:sz w:val="23"/>
          <w:szCs w:val="23"/>
        </w:rPr>
        <w:t>(в соответствии с Приложением № 1 к Договору</w:t>
      </w:r>
    </w:p>
    <w:p w14:paraId="20D0CAC6" w14:textId="5553109F" w:rsidR="00C27DB7" w:rsidRPr="00ED1D56" w:rsidRDefault="00C27DB7" w:rsidP="00E3400C">
      <w:pPr>
        <w:pStyle w:val="af1"/>
        <w:numPr>
          <w:ilvl w:val="1"/>
          <w:numId w:val="23"/>
        </w:numPr>
        <w:tabs>
          <w:tab w:val="left" w:pos="1134"/>
        </w:tabs>
        <w:ind w:left="0" w:firstLine="567"/>
        <w:contextualSpacing w:val="0"/>
        <w:jc w:val="both"/>
        <w:rPr>
          <w:sz w:val="23"/>
          <w:szCs w:val="23"/>
        </w:rPr>
      </w:pPr>
      <w:r w:rsidRPr="00ED1D56">
        <w:rPr>
          <w:sz w:val="23"/>
          <w:szCs w:val="23"/>
        </w:rPr>
        <w:t xml:space="preserve">Исполнитель вправе: </w:t>
      </w:r>
    </w:p>
    <w:p w14:paraId="04FFDAF6" w14:textId="5F2B5DC3" w:rsidR="00DD5B65" w:rsidRPr="00ED1D56" w:rsidRDefault="001F0F86" w:rsidP="00E3400C">
      <w:pPr>
        <w:pStyle w:val="af1"/>
        <w:numPr>
          <w:ilvl w:val="2"/>
          <w:numId w:val="23"/>
        </w:numPr>
        <w:tabs>
          <w:tab w:val="left" w:pos="1276"/>
        </w:tabs>
        <w:ind w:left="0" w:firstLine="567"/>
        <w:contextualSpacing w:val="0"/>
        <w:jc w:val="both"/>
        <w:rPr>
          <w:sz w:val="23"/>
          <w:szCs w:val="23"/>
        </w:rPr>
      </w:pPr>
      <w:r w:rsidRPr="00ED1D56">
        <w:rPr>
          <w:sz w:val="23"/>
          <w:szCs w:val="23"/>
        </w:rPr>
        <w:t xml:space="preserve">Под свою ответственность вносить изменения в решение, как частных, так </w:t>
      </w:r>
      <w:r w:rsidR="004B1380" w:rsidRPr="00ED1D56">
        <w:rPr>
          <w:sz w:val="23"/>
          <w:szCs w:val="23"/>
        </w:rPr>
        <w:br/>
      </w:r>
      <w:r w:rsidRPr="00ED1D56">
        <w:rPr>
          <w:sz w:val="23"/>
          <w:szCs w:val="23"/>
        </w:rPr>
        <w:t>и узловых технических вопросов, в методику и содержание исследований</w:t>
      </w:r>
      <w:r w:rsidR="00890396" w:rsidRPr="00ED1D56">
        <w:rPr>
          <w:sz w:val="23"/>
          <w:szCs w:val="23"/>
        </w:rPr>
        <w:t xml:space="preserve"> и испытаний, если эти изменения не противоречат требованиям, установленным Техническим заданием.</w:t>
      </w:r>
    </w:p>
    <w:p w14:paraId="667FB85A" w14:textId="7FA38A99" w:rsidR="00890396" w:rsidRPr="00ED1D56" w:rsidRDefault="00890396" w:rsidP="00E3400C">
      <w:pPr>
        <w:pStyle w:val="af1"/>
        <w:numPr>
          <w:ilvl w:val="2"/>
          <w:numId w:val="23"/>
        </w:numPr>
        <w:tabs>
          <w:tab w:val="left" w:pos="1276"/>
        </w:tabs>
        <w:ind w:left="0" w:firstLine="567"/>
        <w:contextualSpacing w:val="0"/>
        <w:jc w:val="both"/>
        <w:rPr>
          <w:sz w:val="23"/>
          <w:szCs w:val="23"/>
        </w:rPr>
      </w:pPr>
      <w:r w:rsidRPr="00ED1D56">
        <w:rPr>
          <w:sz w:val="23"/>
          <w:szCs w:val="23"/>
        </w:rPr>
        <w:t>С согласия Заказчика привлекать к исполнению Договора третьих лиц.</w:t>
      </w:r>
    </w:p>
    <w:p w14:paraId="40091D46" w14:textId="09407A15" w:rsidR="002248E1" w:rsidRPr="00ED1D56" w:rsidRDefault="002248E1" w:rsidP="00E3400C">
      <w:pPr>
        <w:pStyle w:val="af1"/>
        <w:numPr>
          <w:ilvl w:val="2"/>
          <w:numId w:val="23"/>
        </w:numPr>
        <w:tabs>
          <w:tab w:val="left" w:pos="1276"/>
        </w:tabs>
        <w:ind w:left="0" w:firstLine="567"/>
        <w:contextualSpacing w:val="0"/>
        <w:jc w:val="both"/>
        <w:rPr>
          <w:sz w:val="23"/>
          <w:szCs w:val="23"/>
        </w:rPr>
      </w:pPr>
      <w:r w:rsidRPr="00ED1D56">
        <w:rPr>
          <w:sz w:val="23"/>
          <w:szCs w:val="23"/>
        </w:rPr>
        <w:lastRenderedPageBreak/>
        <w:t>Исполнитель вправе отказаться от исполнения Договора при условии полного возмещения Заказчику убытков.</w:t>
      </w:r>
    </w:p>
    <w:p w14:paraId="4CD03C3F" w14:textId="5F4AB63C" w:rsidR="00890396" w:rsidRPr="00ED1D56" w:rsidRDefault="00890396" w:rsidP="00E3400C">
      <w:pPr>
        <w:pStyle w:val="af1"/>
        <w:numPr>
          <w:ilvl w:val="1"/>
          <w:numId w:val="23"/>
        </w:numPr>
        <w:tabs>
          <w:tab w:val="left" w:pos="1134"/>
        </w:tabs>
        <w:ind w:left="0" w:firstLine="567"/>
        <w:contextualSpacing w:val="0"/>
        <w:jc w:val="both"/>
        <w:rPr>
          <w:sz w:val="23"/>
          <w:szCs w:val="23"/>
        </w:rPr>
      </w:pPr>
      <w:r w:rsidRPr="00ED1D56">
        <w:rPr>
          <w:sz w:val="23"/>
          <w:szCs w:val="23"/>
        </w:rPr>
        <w:t>Заказчик вправе:</w:t>
      </w:r>
    </w:p>
    <w:p w14:paraId="6BA417C6" w14:textId="1D8FD933" w:rsidR="00890396" w:rsidRPr="00ED1D56" w:rsidRDefault="00432EF1" w:rsidP="00E3400C">
      <w:pPr>
        <w:pStyle w:val="af1"/>
        <w:numPr>
          <w:ilvl w:val="2"/>
          <w:numId w:val="23"/>
        </w:numPr>
        <w:tabs>
          <w:tab w:val="left" w:pos="1276"/>
        </w:tabs>
        <w:ind w:left="0" w:firstLine="567"/>
        <w:contextualSpacing w:val="0"/>
        <w:jc w:val="both"/>
        <w:rPr>
          <w:sz w:val="23"/>
          <w:szCs w:val="23"/>
        </w:rPr>
      </w:pPr>
      <w:r w:rsidRPr="00ED1D56">
        <w:rPr>
          <w:sz w:val="23"/>
          <w:szCs w:val="23"/>
        </w:rPr>
        <w:t>Проверять ход и качество выполнения работ, предусмотренных Техническим заданием, без вмешательства в оперативно-хозяйственную деятельность Исполнителя.</w:t>
      </w:r>
    </w:p>
    <w:p w14:paraId="328C291C" w14:textId="4F7CC6BF" w:rsidR="002248E1" w:rsidRPr="00ED1D56" w:rsidRDefault="002248E1" w:rsidP="00E3400C">
      <w:pPr>
        <w:pStyle w:val="af1"/>
        <w:numPr>
          <w:ilvl w:val="2"/>
          <w:numId w:val="23"/>
        </w:numPr>
        <w:tabs>
          <w:tab w:val="left" w:pos="1276"/>
        </w:tabs>
        <w:ind w:left="0" w:firstLine="567"/>
        <w:contextualSpacing w:val="0"/>
        <w:jc w:val="both"/>
        <w:rPr>
          <w:sz w:val="23"/>
          <w:szCs w:val="23"/>
        </w:rPr>
      </w:pPr>
      <w:r w:rsidRPr="00ED1D56">
        <w:rPr>
          <w:sz w:val="23"/>
          <w:szCs w:val="23"/>
        </w:rPr>
        <w:t>Заказчик вправе отказаться от исполнения Договора при условии оплаты фактически понесенных Исполнителем расходов.</w:t>
      </w:r>
    </w:p>
    <w:p w14:paraId="1130ED6F" w14:textId="3C5E5B7A" w:rsidR="00432EF1" w:rsidRPr="00ED1D56" w:rsidRDefault="00432EF1" w:rsidP="00E3400C">
      <w:pPr>
        <w:pStyle w:val="af1"/>
        <w:numPr>
          <w:ilvl w:val="1"/>
          <w:numId w:val="23"/>
        </w:numPr>
        <w:tabs>
          <w:tab w:val="left" w:pos="1134"/>
        </w:tabs>
        <w:ind w:left="0" w:firstLine="567"/>
        <w:contextualSpacing w:val="0"/>
        <w:jc w:val="both"/>
        <w:rPr>
          <w:sz w:val="23"/>
          <w:szCs w:val="23"/>
        </w:rPr>
      </w:pPr>
      <w:r w:rsidRPr="00ED1D56">
        <w:rPr>
          <w:sz w:val="23"/>
          <w:szCs w:val="23"/>
        </w:rPr>
        <w:t>Заказчик обязан:</w:t>
      </w:r>
    </w:p>
    <w:p w14:paraId="1D118162" w14:textId="41BB2094" w:rsidR="00432EF1" w:rsidRPr="00ED1D56" w:rsidRDefault="00BB5A92" w:rsidP="00E3400C">
      <w:pPr>
        <w:pStyle w:val="af1"/>
        <w:numPr>
          <w:ilvl w:val="2"/>
          <w:numId w:val="23"/>
        </w:numPr>
        <w:tabs>
          <w:tab w:val="left" w:pos="1276"/>
        </w:tabs>
        <w:ind w:left="0" w:firstLine="567"/>
        <w:contextualSpacing w:val="0"/>
        <w:jc w:val="both"/>
        <w:rPr>
          <w:sz w:val="23"/>
          <w:szCs w:val="23"/>
        </w:rPr>
      </w:pPr>
      <w:r w:rsidRPr="00ED1D56">
        <w:rPr>
          <w:sz w:val="23"/>
          <w:szCs w:val="23"/>
        </w:rPr>
        <w:t xml:space="preserve">Предоставить Исполнителю ссылку на ресурс в информационно-телекоммуникационной сети «Интернет», с которого может быть загружено программное обеспечение </w:t>
      </w:r>
      <w:r w:rsidR="00710EA9" w:rsidRPr="00ED1D56">
        <w:rPr>
          <w:sz w:val="23"/>
          <w:szCs w:val="23"/>
        </w:rPr>
        <w:t>«</w:t>
      </w:r>
      <w:proofErr w:type="spellStart"/>
      <w:r w:rsidR="00710EA9" w:rsidRPr="00ED1D56">
        <w:rPr>
          <w:sz w:val="23"/>
          <w:szCs w:val="23"/>
        </w:rPr>
        <w:t>СтресСкан</w:t>
      </w:r>
      <w:proofErr w:type="spellEnd"/>
      <w:r w:rsidR="00710EA9" w:rsidRPr="00ED1D56">
        <w:rPr>
          <w:sz w:val="23"/>
          <w:szCs w:val="23"/>
        </w:rPr>
        <w:t>» по ТУ 58.29.32-001-01897618-2025»</w:t>
      </w:r>
      <w:r w:rsidRPr="00ED1D56">
        <w:rPr>
          <w:sz w:val="23"/>
          <w:szCs w:val="23"/>
        </w:rPr>
        <w:t>, перечень ключей, паролей доступа.</w:t>
      </w:r>
    </w:p>
    <w:p w14:paraId="439D6012" w14:textId="304C7018" w:rsidR="0033772F" w:rsidRPr="00ED1D56" w:rsidRDefault="0033772F" w:rsidP="00E3400C">
      <w:pPr>
        <w:pStyle w:val="af1"/>
        <w:numPr>
          <w:ilvl w:val="2"/>
          <w:numId w:val="23"/>
        </w:numPr>
        <w:tabs>
          <w:tab w:val="left" w:pos="1276"/>
        </w:tabs>
        <w:ind w:left="0" w:firstLine="567"/>
        <w:contextualSpacing w:val="0"/>
        <w:jc w:val="both"/>
        <w:rPr>
          <w:sz w:val="23"/>
          <w:szCs w:val="23"/>
        </w:rPr>
      </w:pPr>
      <w:r w:rsidRPr="00ED1D56">
        <w:rPr>
          <w:sz w:val="23"/>
          <w:szCs w:val="23"/>
        </w:rPr>
        <w:t xml:space="preserve">Передавать Исполнителю необходимые для выполнения работ информацию </w:t>
      </w:r>
      <w:r w:rsidR="004B1380" w:rsidRPr="00ED1D56">
        <w:rPr>
          <w:sz w:val="23"/>
          <w:szCs w:val="23"/>
        </w:rPr>
        <w:br/>
      </w:r>
      <w:r w:rsidRPr="00ED1D56">
        <w:rPr>
          <w:sz w:val="23"/>
          <w:szCs w:val="23"/>
        </w:rPr>
        <w:t>и материалы.</w:t>
      </w:r>
    </w:p>
    <w:p w14:paraId="077B79B8" w14:textId="6243BBDD" w:rsidR="0033772F" w:rsidRPr="00ED1D56" w:rsidRDefault="0033772F" w:rsidP="00E3400C">
      <w:pPr>
        <w:pStyle w:val="af1"/>
        <w:numPr>
          <w:ilvl w:val="2"/>
          <w:numId w:val="23"/>
        </w:numPr>
        <w:tabs>
          <w:tab w:val="left" w:pos="1276"/>
        </w:tabs>
        <w:ind w:left="0" w:firstLine="567"/>
        <w:contextualSpacing w:val="0"/>
        <w:jc w:val="both"/>
        <w:rPr>
          <w:sz w:val="23"/>
          <w:szCs w:val="23"/>
        </w:rPr>
      </w:pPr>
      <w:r w:rsidRPr="00ED1D56">
        <w:rPr>
          <w:sz w:val="23"/>
          <w:szCs w:val="23"/>
        </w:rPr>
        <w:t xml:space="preserve">Оплатить Исполнителю в установленные настоящим Договором порядке, сроки </w:t>
      </w:r>
      <w:r w:rsidR="004B1380" w:rsidRPr="00ED1D56">
        <w:rPr>
          <w:sz w:val="23"/>
          <w:szCs w:val="23"/>
        </w:rPr>
        <w:br/>
      </w:r>
      <w:r w:rsidRPr="00ED1D56">
        <w:rPr>
          <w:sz w:val="23"/>
          <w:szCs w:val="23"/>
        </w:rPr>
        <w:t>и размере работы.</w:t>
      </w:r>
    </w:p>
    <w:p w14:paraId="26F93FE4" w14:textId="11F61668" w:rsidR="0033772F" w:rsidRPr="00ED1D56" w:rsidRDefault="0033772F" w:rsidP="00E3400C">
      <w:pPr>
        <w:pStyle w:val="af1"/>
        <w:numPr>
          <w:ilvl w:val="2"/>
          <w:numId w:val="23"/>
        </w:numPr>
        <w:tabs>
          <w:tab w:val="left" w:pos="1276"/>
        </w:tabs>
        <w:ind w:left="0" w:firstLine="567"/>
        <w:contextualSpacing w:val="0"/>
        <w:jc w:val="both"/>
        <w:rPr>
          <w:sz w:val="23"/>
          <w:szCs w:val="23"/>
        </w:rPr>
      </w:pPr>
      <w:r w:rsidRPr="00ED1D56">
        <w:rPr>
          <w:sz w:val="23"/>
          <w:szCs w:val="23"/>
        </w:rPr>
        <w:t xml:space="preserve">Принять результаты работ в установленные настоящим Договором порядке, сроки </w:t>
      </w:r>
      <w:r w:rsidR="004B1380" w:rsidRPr="00ED1D56">
        <w:rPr>
          <w:sz w:val="23"/>
          <w:szCs w:val="23"/>
        </w:rPr>
        <w:br/>
      </w:r>
      <w:r w:rsidRPr="00ED1D56">
        <w:rPr>
          <w:sz w:val="23"/>
          <w:szCs w:val="23"/>
        </w:rPr>
        <w:t>и размере.</w:t>
      </w:r>
    </w:p>
    <w:p w14:paraId="55289092" w14:textId="7D0C1359" w:rsidR="00C27DB7" w:rsidRPr="00ED1D56" w:rsidRDefault="00143426" w:rsidP="00E3400C">
      <w:pPr>
        <w:pStyle w:val="af1"/>
        <w:numPr>
          <w:ilvl w:val="2"/>
          <w:numId w:val="23"/>
        </w:numPr>
        <w:tabs>
          <w:tab w:val="left" w:pos="1276"/>
        </w:tabs>
        <w:ind w:left="0" w:firstLine="567"/>
        <w:contextualSpacing w:val="0"/>
        <w:jc w:val="both"/>
        <w:rPr>
          <w:sz w:val="23"/>
          <w:szCs w:val="23"/>
        </w:rPr>
      </w:pPr>
      <w:r w:rsidRPr="00ED1D56">
        <w:rPr>
          <w:sz w:val="23"/>
          <w:szCs w:val="23"/>
        </w:rPr>
        <w:t>Если в ходе испытания</w:t>
      </w:r>
      <w:r w:rsidR="0033772F" w:rsidRPr="00ED1D56">
        <w:rPr>
          <w:sz w:val="23"/>
          <w:szCs w:val="23"/>
        </w:rPr>
        <w:t xml:space="preserve"> обнаруживается невозможность достижения результатов вследствие обстоятельств, не зависящих от Исполнителя,</w:t>
      </w:r>
      <w:r w:rsidR="006F7B42" w:rsidRPr="00ED1D56">
        <w:rPr>
          <w:sz w:val="23"/>
          <w:szCs w:val="23"/>
        </w:rPr>
        <w:t xml:space="preserve"> Заказчик обязан оплатить стоимость работ, </w:t>
      </w:r>
      <w:r w:rsidR="00756102" w:rsidRPr="00ED1D56">
        <w:rPr>
          <w:sz w:val="23"/>
          <w:szCs w:val="23"/>
        </w:rPr>
        <w:t>проведенных до выявления невозможности получить предусмотренные Договором результаты, но не свыше соответствующей части цены работ, указанной в Договоре.</w:t>
      </w:r>
    </w:p>
    <w:p w14:paraId="53A32B90" w14:textId="115413D2" w:rsidR="002913FB" w:rsidRPr="00ED1D56" w:rsidRDefault="002913FB" w:rsidP="00E3400C">
      <w:pPr>
        <w:pStyle w:val="af1"/>
        <w:numPr>
          <w:ilvl w:val="2"/>
          <w:numId w:val="23"/>
        </w:numPr>
        <w:tabs>
          <w:tab w:val="left" w:pos="1276"/>
        </w:tabs>
        <w:ind w:left="0" w:firstLine="567"/>
        <w:contextualSpacing w:val="0"/>
        <w:jc w:val="both"/>
        <w:rPr>
          <w:sz w:val="23"/>
          <w:szCs w:val="23"/>
        </w:rPr>
      </w:pPr>
      <w:r w:rsidRPr="00ED1D56">
        <w:rPr>
          <w:sz w:val="23"/>
          <w:szCs w:val="23"/>
        </w:rPr>
        <w:t>В случае прекращения клинического испытания уполномоченным федеральным органом исполнительной власти при обнаружении опасности для жизни или здоровья пациентов Заказчик обязан оплатить фактические расходы, понесенные Исполнителем и подтвержденные документально, а также оплатить Исполнителю оказанные до момента прекращения проведения клинического испытания услуги.</w:t>
      </w:r>
    </w:p>
    <w:p w14:paraId="618913D0" w14:textId="64BBFA5E" w:rsidR="002913FB" w:rsidRPr="00ED1D56" w:rsidRDefault="002913FB" w:rsidP="002913FB">
      <w:pPr>
        <w:pStyle w:val="af1"/>
        <w:tabs>
          <w:tab w:val="left" w:pos="1276"/>
        </w:tabs>
        <w:ind w:left="0"/>
        <w:contextualSpacing w:val="0"/>
        <w:jc w:val="both"/>
        <w:rPr>
          <w:sz w:val="23"/>
          <w:szCs w:val="23"/>
        </w:rPr>
      </w:pPr>
    </w:p>
    <w:p w14:paraId="0ED8DA55" w14:textId="77777777" w:rsidR="00D43FA7" w:rsidRPr="00ED1D56" w:rsidRDefault="00D43FA7" w:rsidP="00D43FA7">
      <w:pPr>
        <w:keepNext/>
        <w:jc w:val="center"/>
        <w:outlineLvl w:val="0"/>
        <w:rPr>
          <w:b/>
          <w:kern w:val="28"/>
          <w:sz w:val="23"/>
          <w:szCs w:val="23"/>
        </w:rPr>
      </w:pPr>
      <w:r w:rsidRPr="00ED1D56">
        <w:rPr>
          <w:b/>
          <w:kern w:val="28"/>
          <w:sz w:val="23"/>
          <w:szCs w:val="23"/>
        </w:rPr>
        <w:t>6. ОТВЕТСТВЕННОСТЬ СТОРОН</w:t>
      </w:r>
    </w:p>
    <w:p w14:paraId="303CB0BE" w14:textId="77777777" w:rsidR="00D43FA7" w:rsidRPr="00ED1D56" w:rsidRDefault="00D43FA7" w:rsidP="00D43FA7">
      <w:pPr>
        <w:pStyle w:val="ConsPlusNormal"/>
        <w:ind w:firstLine="709"/>
        <w:jc w:val="both"/>
        <w:rPr>
          <w:rFonts w:ascii="Times New Roman" w:hAnsi="Times New Roman" w:cs="Times New Roman"/>
          <w:sz w:val="23"/>
          <w:szCs w:val="23"/>
        </w:rPr>
      </w:pPr>
      <w:r w:rsidRPr="00ED1D56">
        <w:rPr>
          <w:rFonts w:ascii="Times New Roman" w:hAnsi="Times New Roman" w:cs="Times New Roman"/>
          <w:sz w:val="23"/>
          <w:szCs w:val="23"/>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235535E7" w14:textId="77777777" w:rsidR="00D43FA7" w:rsidRPr="00ED1D56" w:rsidRDefault="00D43FA7" w:rsidP="00D43FA7">
      <w:pPr>
        <w:pStyle w:val="ConsPlusNormal"/>
        <w:ind w:firstLine="709"/>
        <w:jc w:val="both"/>
        <w:rPr>
          <w:rFonts w:ascii="Times New Roman" w:hAnsi="Times New Roman" w:cs="Times New Roman"/>
          <w:sz w:val="23"/>
          <w:szCs w:val="23"/>
        </w:rPr>
      </w:pPr>
      <w:r w:rsidRPr="00ED1D56">
        <w:rPr>
          <w:rFonts w:ascii="Times New Roman" w:hAnsi="Times New Roman" w:cs="Times New Roman"/>
          <w:sz w:val="23"/>
          <w:szCs w:val="23"/>
        </w:rPr>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1701A055" w14:textId="77777777" w:rsidR="00D43FA7" w:rsidRPr="00ED1D56" w:rsidRDefault="00D43FA7" w:rsidP="00D43FA7">
      <w:pPr>
        <w:pStyle w:val="ConsPlusNormal"/>
        <w:ind w:firstLine="709"/>
        <w:jc w:val="both"/>
        <w:rPr>
          <w:rFonts w:ascii="Times New Roman" w:hAnsi="Times New Roman" w:cs="Times New Roman"/>
          <w:sz w:val="23"/>
          <w:szCs w:val="23"/>
        </w:rPr>
      </w:pPr>
      <w:r w:rsidRPr="00ED1D56">
        <w:rPr>
          <w:rFonts w:ascii="Times New Roman" w:hAnsi="Times New Roman" w:cs="Times New Roman"/>
          <w:sz w:val="23"/>
          <w:szCs w:val="23"/>
        </w:rPr>
        <w:t>6.3.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3470A64F" w14:textId="79D32A12" w:rsidR="00D43FA7" w:rsidRPr="00ED1D56" w:rsidRDefault="00D43FA7" w:rsidP="00D43FA7">
      <w:pPr>
        <w:pStyle w:val="ConsPlusNormal"/>
        <w:ind w:firstLine="709"/>
        <w:jc w:val="both"/>
        <w:rPr>
          <w:rFonts w:ascii="Times New Roman" w:hAnsi="Times New Roman" w:cs="Times New Roman"/>
          <w:sz w:val="23"/>
          <w:szCs w:val="23"/>
        </w:rPr>
      </w:pPr>
      <w:bookmarkStart w:id="0" w:name="P328"/>
      <w:bookmarkEnd w:id="0"/>
      <w:r w:rsidRPr="00ED1D56">
        <w:rPr>
          <w:rFonts w:ascii="Times New Roman" w:hAnsi="Times New Roman" w:cs="Times New Roman"/>
          <w:sz w:val="23"/>
          <w:szCs w:val="23"/>
        </w:rPr>
        <w:t xml:space="preserve">6.4.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w:t>
      </w:r>
      <w:r w:rsidR="004B1380" w:rsidRPr="00ED1D56">
        <w:rPr>
          <w:rFonts w:ascii="Times New Roman" w:hAnsi="Times New Roman" w:cs="Times New Roman"/>
          <w:sz w:val="23"/>
          <w:szCs w:val="23"/>
        </w:rPr>
        <w:br/>
      </w:r>
      <w:r w:rsidRPr="00ED1D56">
        <w:rPr>
          <w:rFonts w:ascii="Times New Roman" w:hAnsi="Times New Roman" w:cs="Times New Roman"/>
          <w:sz w:val="23"/>
          <w:szCs w:val="23"/>
        </w:rPr>
        <w:t>в срок суммы.</w:t>
      </w:r>
    </w:p>
    <w:p w14:paraId="60A8FED6" w14:textId="77777777" w:rsidR="00D43FA7" w:rsidRPr="00ED1D56" w:rsidRDefault="00D43FA7" w:rsidP="00D43FA7">
      <w:pPr>
        <w:pStyle w:val="ConsPlusNormal"/>
        <w:ind w:firstLine="709"/>
        <w:jc w:val="both"/>
        <w:rPr>
          <w:rFonts w:ascii="Times New Roman" w:hAnsi="Times New Roman" w:cs="Times New Roman"/>
          <w:sz w:val="23"/>
          <w:szCs w:val="23"/>
        </w:rPr>
      </w:pPr>
      <w:bookmarkStart w:id="1" w:name="P329"/>
      <w:bookmarkEnd w:id="1"/>
      <w:r w:rsidRPr="00ED1D56">
        <w:rPr>
          <w:rFonts w:ascii="Times New Roman" w:hAnsi="Times New Roman" w:cs="Times New Roman"/>
          <w:sz w:val="23"/>
          <w:szCs w:val="23"/>
        </w:rPr>
        <w:t xml:space="preserve">6.5. За каждый факт неисполнения Заказчиком обязательств, предусмотренных Договором, </w:t>
      </w:r>
      <w:r w:rsidRPr="00ED1D56">
        <w:rPr>
          <w:rFonts w:ascii="Times New Roman" w:hAnsi="Times New Roman" w:cs="Times New Roman"/>
          <w:sz w:val="23"/>
          <w:szCs w:val="23"/>
        </w:rPr>
        <w:br/>
        <w:t>за исключением просрочки исполнения обязательств, предусмотренных Договором, Исполнитель вправе взыскать с Заказчика штраф в размере 1 000 рублей.</w:t>
      </w:r>
    </w:p>
    <w:p w14:paraId="4E454549" w14:textId="77777777" w:rsidR="00D43FA7" w:rsidRPr="00ED1D56" w:rsidRDefault="00D43FA7" w:rsidP="00D43FA7">
      <w:pPr>
        <w:pStyle w:val="ConsPlusNormal"/>
        <w:ind w:firstLine="709"/>
        <w:jc w:val="both"/>
        <w:rPr>
          <w:rFonts w:ascii="Times New Roman" w:hAnsi="Times New Roman" w:cs="Times New Roman"/>
          <w:sz w:val="23"/>
          <w:szCs w:val="23"/>
        </w:rPr>
      </w:pPr>
      <w:r w:rsidRPr="00ED1D56">
        <w:rPr>
          <w:rFonts w:ascii="Times New Roman" w:hAnsi="Times New Roman" w:cs="Times New Roman"/>
          <w:sz w:val="23"/>
          <w:szCs w:val="23"/>
        </w:rPr>
        <w:t>6.6.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27FF0CA" w14:textId="77777777" w:rsidR="00D43FA7" w:rsidRPr="00ED1D56" w:rsidRDefault="00D43FA7" w:rsidP="00D43FA7">
      <w:pPr>
        <w:pStyle w:val="ConsPlusNormal"/>
        <w:ind w:firstLine="709"/>
        <w:jc w:val="both"/>
        <w:rPr>
          <w:rFonts w:ascii="Times New Roman" w:hAnsi="Times New Roman" w:cs="Times New Roman"/>
          <w:sz w:val="23"/>
          <w:szCs w:val="23"/>
        </w:rPr>
      </w:pPr>
      <w:r w:rsidRPr="00ED1D56">
        <w:rPr>
          <w:rFonts w:ascii="Times New Roman" w:hAnsi="Times New Roman" w:cs="Times New Roman"/>
          <w:sz w:val="23"/>
          <w:szCs w:val="23"/>
        </w:rPr>
        <w:t xml:space="preserve">6.7.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w:t>
      </w:r>
      <w:r w:rsidRPr="00ED1D56">
        <w:rPr>
          <w:rFonts w:ascii="Times New Roman" w:hAnsi="Times New Roman" w:cs="Times New Roman"/>
          <w:sz w:val="23"/>
          <w:szCs w:val="23"/>
        </w:rPr>
        <w:lastRenderedPageBreak/>
        <w:t>уплате неустоек (штрафов, пеней).</w:t>
      </w:r>
    </w:p>
    <w:p w14:paraId="1145451C" w14:textId="095EA7D6" w:rsidR="00D43FA7" w:rsidRPr="00ED1D56" w:rsidRDefault="00D43FA7" w:rsidP="00D43FA7">
      <w:pPr>
        <w:pStyle w:val="ConsPlusNormal"/>
        <w:ind w:firstLine="709"/>
        <w:jc w:val="both"/>
        <w:rPr>
          <w:rFonts w:ascii="Times New Roman" w:hAnsi="Times New Roman" w:cs="Times New Roman"/>
          <w:sz w:val="23"/>
          <w:szCs w:val="23"/>
        </w:rPr>
      </w:pPr>
      <w:r w:rsidRPr="00ED1D56">
        <w:rPr>
          <w:rFonts w:ascii="Times New Roman" w:hAnsi="Times New Roman" w:cs="Times New Roman"/>
          <w:sz w:val="23"/>
          <w:szCs w:val="23"/>
        </w:rPr>
        <w:t xml:space="preserve">6.8.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w:t>
      </w:r>
      <w:r w:rsidR="004B1380" w:rsidRPr="00ED1D56">
        <w:rPr>
          <w:rFonts w:ascii="Times New Roman" w:hAnsi="Times New Roman" w:cs="Times New Roman"/>
          <w:sz w:val="23"/>
          <w:szCs w:val="23"/>
        </w:rPr>
        <w:br/>
      </w:r>
      <w:r w:rsidRPr="00ED1D56">
        <w:rPr>
          <w:rFonts w:ascii="Times New Roman" w:hAnsi="Times New Roman" w:cs="Times New Roman"/>
          <w:sz w:val="23"/>
          <w:szCs w:val="23"/>
        </w:rPr>
        <w:t>за исключением случаев, если законодательством Российской Федерации установлен иной порядок начисления пени.</w:t>
      </w:r>
    </w:p>
    <w:p w14:paraId="297900D7" w14:textId="26883C8F" w:rsidR="00D43FA7" w:rsidRPr="00ED1D56" w:rsidRDefault="00D43FA7" w:rsidP="00D43FA7">
      <w:pPr>
        <w:pStyle w:val="ConsPlusNormal"/>
        <w:ind w:firstLine="709"/>
        <w:jc w:val="both"/>
        <w:rPr>
          <w:rFonts w:ascii="Times New Roman" w:hAnsi="Times New Roman" w:cs="Times New Roman"/>
          <w:sz w:val="23"/>
          <w:szCs w:val="23"/>
        </w:rPr>
      </w:pPr>
      <w:bookmarkStart w:id="2" w:name="P341"/>
      <w:bookmarkEnd w:id="2"/>
      <w:r w:rsidRPr="00ED1D56">
        <w:rPr>
          <w:rFonts w:ascii="Times New Roman" w:hAnsi="Times New Roman" w:cs="Times New Roman"/>
          <w:sz w:val="23"/>
          <w:szCs w:val="23"/>
        </w:rPr>
        <w:t xml:space="preserve">6.9.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выплачивает Заказчику штраф </w:t>
      </w:r>
      <w:r w:rsidR="004B1380" w:rsidRPr="00ED1D56">
        <w:rPr>
          <w:rFonts w:ascii="Times New Roman" w:hAnsi="Times New Roman" w:cs="Times New Roman"/>
          <w:sz w:val="23"/>
          <w:szCs w:val="23"/>
        </w:rPr>
        <w:br/>
      </w:r>
      <w:r w:rsidRPr="00ED1D56">
        <w:rPr>
          <w:rFonts w:ascii="Times New Roman" w:hAnsi="Times New Roman" w:cs="Times New Roman"/>
          <w:sz w:val="23"/>
          <w:szCs w:val="23"/>
        </w:rPr>
        <w:t>в размере 10 процентов цены Договора(этапа).</w:t>
      </w:r>
    </w:p>
    <w:p w14:paraId="2221FE64" w14:textId="77777777" w:rsidR="00D43FA7" w:rsidRPr="00ED1D56" w:rsidRDefault="00D43FA7" w:rsidP="00D43FA7">
      <w:pPr>
        <w:ind w:firstLine="567"/>
        <w:contextualSpacing/>
        <w:rPr>
          <w:sz w:val="23"/>
          <w:szCs w:val="23"/>
        </w:rPr>
      </w:pPr>
      <w:r w:rsidRPr="00ED1D56">
        <w:rPr>
          <w:sz w:val="23"/>
          <w:szCs w:val="23"/>
        </w:rPr>
        <w:t xml:space="preserve">6.10 </w:t>
      </w:r>
      <w:proofErr w:type="gramStart"/>
      <w:r w:rsidRPr="00ED1D56">
        <w:rPr>
          <w:sz w:val="23"/>
          <w:szCs w:val="23"/>
        </w:rPr>
        <w:t>В</w:t>
      </w:r>
      <w:proofErr w:type="gramEnd"/>
      <w:r w:rsidRPr="00ED1D56">
        <w:rPr>
          <w:sz w:val="23"/>
          <w:szCs w:val="23"/>
        </w:rPr>
        <w:t xml:space="preserve"> случае заключения Договора с Исполнителем из числа субъектов малого предпринимательства и социально ориентированных некоммерческих организаций за каждый факт неисполнения или ненадлежащего исполнения обязательств, предусмотренных Договором, за исключением просрочки исполнения обязательств (в том числе гарантийного обязательства) по Договору размер штрафа устанавливается в виде фиксированной суммы и составляет 3 процента Цены Договора.</w:t>
      </w:r>
    </w:p>
    <w:p w14:paraId="0D290458" w14:textId="77777777" w:rsidR="00D43FA7" w:rsidRPr="00ED1D56" w:rsidRDefault="00D43FA7" w:rsidP="00D43FA7">
      <w:pPr>
        <w:pStyle w:val="ConsPlusNormal"/>
        <w:ind w:firstLine="709"/>
        <w:jc w:val="both"/>
        <w:rPr>
          <w:rFonts w:ascii="Times New Roman" w:hAnsi="Times New Roman" w:cs="Times New Roman"/>
          <w:sz w:val="23"/>
          <w:szCs w:val="23"/>
        </w:rPr>
      </w:pPr>
      <w:bookmarkStart w:id="3" w:name="P354"/>
      <w:bookmarkEnd w:id="3"/>
      <w:r w:rsidRPr="00ED1D56">
        <w:rPr>
          <w:rFonts w:ascii="Times New Roman" w:hAnsi="Times New Roman" w:cs="Times New Roman"/>
          <w:sz w:val="23"/>
          <w:szCs w:val="23"/>
        </w:rPr>
        <w:t>6.11.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Исполнитель выплачивает Заказчику штраф в размере 1 000 рублей.</w:t>
      </w:r>
    </w:p>
    <w:p w14:paraId="7998586A" w14:textId="77777777" w:rsidR="00D43FA7" w:rsidRPr="00ED1D56" w:rsidRDefault="00D43FA7" w:rsidP="00D43FA7">
      <w:pPr>
        <w:pStyle w:val="ConsPlusNormal"/>
        <w:ind w:firstLine="709"/>
        <w:jc w:val="both"/>
        <w:rPr>
          <w:rFonts w:ascii="Times New Roman" w:hAnsi="Times New Roman" w:cs="Times New Roman"/>
          <w:sz w:val="23"/>
          <w:szCs w:val="23"/>
        </w:rPr>
      </w:pPr>
      <w:r w:rsidRPr="00ED1D56">
        <w:rPr>
          <w:rFonts w:ascii="Times New Roman" w:hAnsi="Times New Roman" w:cs="Times New Roman"/>
          <w:sz w:val="23"/>
          <w:szCs w:val="23"/>
        </w:rPr>
        <w:t>6.12.</w:t>
      </w:r>
      <w:bookmarkStart w:id="4" w:name="P376"/>
      <w:bookmarkEnd w:id="4"/>
      <w:r w:rsidRPr="00ED1D56">
        <w:rPr>
          <w:rFonts w:ascii="Times New Roman" w:hAnsi="Times New Roman" w:cs="Times New Roman"/>
          <w:sz w:val="23"/>
          <w:szCs w:val="23"/>
        </w:rPr>
        <w:t xml:space="preserve">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6484E067" w14:textId="77777777" w:rsidR="00D43FA7" w:rsidRPr="00ED1D56" w:rsidRDefault="00D43FA7" w:rsidP="00D43FA7">
      <w:pPr>
        <w:pStyle w:val="ConsPlusNormal"/>
        <w:ind w:firstLine="709"/>
        <w:jc w:val="both"/>
        <w:rPr>
          <w:rFonts w:ascii="Times New Roman" w:hAnsi="Times New Roman" w:cs="Times New Roman"/>
          <w:sz w:val="23"/>
          <w:szCs w:val="23"/>
        </w:rPr>
      </w:pPr>
      <w:r w:rsidRPr="00ED1D56">
        <w:rPr>
          <w:rFonts w:ascii="Times New Roman" w:hAnsi="Times New Roman" w:cs="Times New Roman"/>
          <w:sz w:val="23"/>
          <w:szCs w:val="23"/>
        </w:rPr>
        <w:t xml:space="preserve">6.13. Сторона освобождается от уплаты неустойки (штрафа, пени), если докажет, </w:t>
      </w:r>
      <w:r w:rsidRPr="00ED1D56">
        <w:rPr>
          <w:rFonts w:ascii="Times New Roman" w:hAnsi="Times New Roman" w:cs="Times New Roman"/>
          <w:sz w:val="23"/>
          <w:szCs w:val="23"/>
        </w:rPr>
        <w:br/>
        <w:t>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A80C4EA" w14:textId="40BC879F" w:rsidR="00D43FA7" w:rsidRPr="00ED1D56" w:rsidRDefault="00D43FA7" w:rsidP="00AA75AB">
      <w:pPr>
        <w:pStyle w:val="ConsPlusNormal"/>
        <w:ind w:firstLine="709"/>
        <w:jc w:val="both"/>
        <w:rPr>
          <w:rFonts w:ascii="Times New Roman" w:hAnsi="Times New Roman" w:cs="Times New Roman"/>
          <w:sz w:val="23"/>
          <w:szCs w:val="23"/>
        </w:rPr>
      </w:pPr>
      <w:r w:rsidRPr="00ED1D56">
        <w:rPr>
          <w:rFonts w:ascii="Times New Roman" w:hAnsi="Times New Roman" w:cs="Times New Roman"/>
          <w:sz w:val="23"/>
          <w:szCs w:val="23"/>
        </w:rPr>
        <w:t>6.14. Уплата неустойки (штрафа, пени) не освобождает Стор</w:t>
      </w:r>
      <w:r w:rsidR="00EC2218" w:rsidRPr="00ED1D56">
        <w:rPr>
          <w:rFonts w:ascii="Times New Roman" w:hAnsi="Times New Roman" w:cs="Times New Roman"/>
          <w:sz w:val="23"/>
          <w:szCs w:val="23"/>
        </w:rPr>
        <w:t xml:space="preserve">оны от исполнения обязательств </w:t>
      </w:r>
      <w:r w:rsidRPr="00ED1D56">
        <w:rPr>
          <w:rFonts w:ascii="Times New Roman" w:hAnsi="Times New Roman" w:cs="Times New Roman"/>
          <w:sz w:val="23"/>
          <w:szCs w:val="23"/>
        </w:rPr>
        <w:t>по Договору.</w:t>
      </w:r>
    </w:p>
    <w:p w14:paraId="103F0C28" w14:textId="4201D54B" w:rsidR="00775706" w:rsidRPr="00ED1D56" w:rsidRDefault="00D43FA7" w:rsidP="00D43FA7">
      <w:pPr>
        <w:ind w:firstLine="709"/>
        <w:jc w:val="center"/>
        <w:rPr>
          <w:b/>
          <w:sz w:val="23"/>
          <w:szCs w:val="23"/>
        </w:rPr>
      </w:pPr>
      <w:r w:rsidRPr="00ED1D56">
        <w:rPr>
          <w:b/>
          <w:sz w:val="23"/>
          <w:szCs w:val="23"/>
        </w:rPr>
        <w:t xml:space="preserve">7. </w:t>
      </w:r>
      <w:r w:rsidR="00775706" w:rsidRPr="00ED1D56">
        <w:rPr>
          <w:b/>
          <w:sz w:val="23"/>
          <w:szCs w:val="23"/>
        </w:rPr>
        <w:t>ПРАВА НА РЕЗУЛЬТАТЫ РАБОТ</w:t>
      </w:r>
    </w:p>
    <w:p w14:paraId="59539EEC" w14:textId="51E20495" w:rsidR="000904B8" w:rsidRPr="00ED1D56" w:rsidRDefault="00D43FA7" w:rsidP="00D43FA7">
      <w:pPr>
        <w:tabs>
          <w:tab w:val="left" w:pos="1134"/>
        </w:tabs>
        <w:ind w:firstLine="709"/>
        <w:jc w:val="both"/>
        <w:rPr>
          <w:sz w:val="23"/>
          <w:szCs w:val="23"/>
        </w:rPr>
      </w:pPr>
      <w:r w:rsidRPr="00ED1D56">
        <w:rPr>
          <w:sz w:val="23"/>
          <w:szCs w:val="23"/>
        </w:rPr>
        <w:t>7</w:t>
      </w:r>
      <w:r w:rsidR="00B72BF4" w:rsidRPr="00ED1D56">
        <w:rPr>
          <w:sz w:val="23"/>
          <w:szCs w:val="23"/>
        </w:rPr>
        <w:t xml:space="preserve">.1. </w:t>
      </w:r>
      <w:r w:rsidR="00E86489" w:rsidRPr="00ED1D56">
        <w:rPr>
          <w:sz w:val="23"/>
          <w:szCs w:val="23"/>
        </w:rPr>
        <w:t xml:space="preserve">Результат </w:t>
      </w:r>
      <w:r w:rsidR="00B72BF4" w:rsidRPr="00ED1D56">
        <w:rPr>
          <w:sz w:val="23"/>
          <w:szCs w:val="23"/>
        </w:rPr>
        <w:t>клинических испытаний</w:t>
      </w:r>
      <w:r w:rsidR="00E86489" w:rsidRPr="00ED1D56">
        <w:rPr>
          <w:sz w:val="23"/>
          <w:szCs w:val="23"/>
        </w:rPr>
        <w:t xml:space="preserve"> принадлежит Заказчику, Исполнитель </w:t>
      </w:r>
      <w:r w:rsidR="00B72BF4" w:rsidRPr="00ED1D56">
        <w:rPr>
          <w:sz w:val="23"/>
          <w:szCs w:val="23"/>
        </w:rPr>
        <w:t xml:space="preserve">не </w:t>
      </w:r>
      <w:r w:rsidR="00E86489" w:rsidRPr="00ED1D56">
        <w:rPr>
          <w:sz w:val="23"/>
          <w:szCs w:val="23"/>
        </w:rPr>
        <w:t xml:space="preserve">вправе использовать полученные им результаты </w:t>
      </w:r>
      <w:r w:rsidR="00B72BF4" w:rsidRPr="00ED1D56">
        <w:rPr>
          <w:sz w:val="23"/>
          <w:szCs w:val="23"/>
        </w:rPr>
        <w:t>клинических испытаний</w:t>
      </w:r>
      <w:r w:rsidR="000904B8" w:rsidRPr="00ED1D56">
        <w:rPr>
          <w:sz w:val="23"/>
          <w:szCs w:val="23"/>
        </w:rPr>
        <w:t xml:space="preserve"> для собственных нужд. </w:t>
      </w:r>
    </w:p>
    <w:p w14:paraId="4FE89997" w14:textId="096741CA" w:rsidR="00E86489" w:rsidRPr="00ED1D56" w:rsidRDefault="00E86489" w:rsidP="00D43FA7">
      <w:pPr>
        <w:tabs>
          <w:tab w:val="left" w:pos="1134"/>
        </w:tabs>
        <w:ind w:firstLine="709"/>
        <w:jc w:val="both"/>
        <w:rPr>
          <w:sz w:val="23"/>
          <w:szCs w:val="23"/>
        </w:rPr>
      </w:pPr>
      <w:r w:rsidRPr="00ED1D56">
        <w:rPr>
          <w:sz w:val="23"/>
          <w:szCs w:val="23"/>
        </w:rPr>
        <w:t>Все созданные и (или) использованные при выполнении работ РИД подлежат отражению в отчетной документации.</w:t>
      </w:r>
    </w:p>
    <w:p w14:paraId="1C4E4CC3" w14:textId="2D8EF7BF" w:rsidR="00AA6E00" w:rsidRPr="00ED1D56" w:rsidRDefault="00AA6E00" w:rsidP="00D43FA7">
      <w:pPr>
        <w:pStyle w:val="af1"/>
        <w:numPr>
          <w:ilvl w:val="0"/>
          <w:numId w:val="20"/>
        </w:numPr>
        <w:ind w:left="0" w:firstLine="709"/>
        <w:jc w:val="center"/>
        <w:rPr>
          <w:b/>
          <w:sz w:val="23"/>
          <w:szCs w:val="23"/>
        </w:rPr>
      </w:pPr>
      <w:r w:rsidRPr="00ED1D56">
        <w:rPr>
          <w:b/>
          <w:sz w:val="23"/>
          <w:szCs w:val="23"/>
        </w:rPr>
        <w:t>КОНФИДЕНЦИАЛЬНОСТЬ</w:t>
      </w:r>
    </w:p>
    <w:p w14:paraId="6EC61386" w14:textId="63D5F51D" w:rsidR="00AA6E00" w:rsidRPr="00ED1D56" w:rsidRDefault="006C6ABC" w:rsidP="00D43FA7">
      <w:pPr>
        <w:pStyle w:val="af1"/>
        <w:numPr>
          <w:ilvl w:val="1"/>
          <w:numId w:val="22"/>
        </w:numPr>
        <w:tabs>
          <w:tab w:val="left" w:pos="1134"/>
        </w:tabs>
        <w:ind w:left="0" w:firstLine="709"/>
        <w:jc w:val="both"/>
        <w:rPr>
          <w:sz w:val="23"/>
          <w:szCs w:val="23"/>
        </w:rPr>
      </w:pPr>
      <w:r w:rsidRPr="00ED1D56">
        <w:rPr>
          <w:sz w:val="23"/>
          <w:szCs w:val="23"/>
        </w:rPr>
        <w:t xml:space="preserve">Вся информация о деятельности каждой из Сторон или о деятельности любого иного связанного с ними лица, которая не является общедоступной, является конфиденциальной. Стороны обязуются не раскрывать такую информацию другим лицам и не использовать ее </w:t>
      </w:r>
      <w:r w:rsidR="004B1380" w:rsidRPr="00ED1D56">
        <w:rPr>
          <w:sz w:val="23"/>
          <w:szCs w:val="23"/>
        </w:rPr>
        <w:br/>
      </w:r>
      <w:r w:rsidRPr="00ED1D56">
        <w:rPr>
          <w:sz w:val="23"/>
          <w:szCs w:val="23"/>
        </w:rPr>
        <w:t>для каких-либо целей, связанных с выполнением настоящего Договора.</w:t>
      </w:r>
    </w:p>
    <w:p w14:paraId="3FE7FD62" w14:textId="1FEEA73C" w:rsidR="006C6ABC" w:rsidRPr="00ED1D56" w:rsidRDefault="00484C84" w:rsidP="00D43FA7">
      <w:pPr>
        <w:pStyle w:val="af1"/>
        <w:numPr>
          <w:ilvl w:val="1"/>
          <w:numId w:val="22"/>
        </w:numPr>
        <w:tabs>
          <w:tab w:val="left" w:pos="1134"/>
        </w:tabs>
        <w:ind w:left="0" w:firstLine="709"/>
        <w:jc w:val="both"/>
        <w:rPr>
          <w:sz w:val="23"/>
          <w:szCs w:val="23"/>
        </w:rPr>
      </w:pPr>
      <w:r w:rsidRPr="00ED1D56">
        <w:rPr>
          <w:sz w:val="23"/>
          <w:szCs w:val="23"/>
        </w:rPr>
        <w:t>Стороны обязаны обеспечить конфиденциальность сведений, касающихся предмета Договора, хода его исполнения и полученных результатов.</w:t>
      </w:r>
    </w:p>
    <w:p w14:paraId="41F07331" w14:textId="0B68652E" w:rsidR="00484C84" w:rsidRPr="00ED1D56" w:rsidRDefault="00DA5902" w:rsidP="00D43FA7">
      <w:pPr>
        <w:pStyle w:val="af1"/>
        <w:numPr>
          <w:ilvl w:val="1"/>
          <w:numId w:val="22"/>
        </w:numPr>
        <w:tabs>
          <w:tab w:val="left" w:pos="1134"/>
        </w:tabs>
        <w:ind w:left="0" w:firstLine="709"/>
        <w:jc w:val="both"/>
        <w:rPr>
          <w:sz w:val="23"/>
          <w:szCs w:val="23"/>
        </w:rPr>
      </w:pPr>
      <w:r w:rsidRPr="00ED1D56">
        <w:rPr>
          <w:sz w:val="23"/>
          <w:szCs w:val="23"/>
        </w:rPr>
        <w:t xml:space="preserve"> </w:t>
      </w:r>
      <w:r w:rsidR="00484C84" w:rsidRPr="00ED1D56">
        <w:rPr>
          <w:sz w:val="23"/>
          <w:szCs w:val="23"/>
        </w:rPr>
        <w:t xml:space="preserve">Каждая из Сторон обязуется публиковать полученные при выполнении работ сведения, признанные конфиденциальными, только с согласия другой Стороны. </w:t>
      </w:r>
    </w:p>
    <w:p w14:paraId="2C29A493" w14:textId="7FFEA54E" w:rsidR="00D43FA7" w:rsidRPr="00ED1D56" w:rsidRDefault="00DA5902" w:rsidP="00AA75AB">
      <w:pPr>
        <w:pStyle w:val="af1"/>
        <w:numPr>
          <w:ilvl w:val="1"/>
          <w:numId w:val="22"/>
        </w:numPr>
        <w:tabs>
          <w:tab w:val="left" w:pos="1134"/>
        </w:tabs>
        <w:ind w:left="0" w:firstLine="709"/>
        <w:contextualSpacing w:val="0"/>
        <w:jc w:val="both"/>
        <w:rPr>
          <w:sz w:val="23"/>
          <w:szCs w:val="23"/>
        </w:rPr>
      </w:pPr>
      <w:r w:rsidRPr="00ED1D56">
        <w:rPr>
          <w:sz w:val="23"/>
          <w:szCs w:val="23"/>
        </w:rPr>
        <w:t xml:space="preserve"> </w:t>
      </w:r>
      <w:r w:rsidR="00484C84" w:rsidRPr="00ED1D56">
        <w:rPr>
          <w:sz w:val="23"/>
          <w:szCs w:val="23"/>
        </w:rPr>
        <w:t xml:space="preserve">Каждая Сторона обязана принимать все разумные меры, необходимые </w:t>
      </w:r>
      <w:r w:rsidR="004B1380" w:rsidRPr="00ED1D56">
        <w:rPr>
          <w:sz w:val="23"/>
          <w:szCs w:val="23"/>
        </w:rPr>
        <w:br/>
      </w:r>
      <w:r w:rsidR="00484C84" w:rsidRPr="00ED1D56">
        <w:rPr>
          <w:sz w:val="23"/>
          <w:szCs w:val="23"/>
        </w:rPr>
        <w:t>и целесообразные для предотвращения несанкционированного раскрытия конфиденциальной информации. При этом принимаемые меры должны быть не менее существенными, чем те, которые Сторона принимает для сохранения своей собственной информации подобного рода.</w:t>
      </w:r>
    </w:p>
    <w:p w14:paraId="13A1F0BD" w14:textId="77777777" w:rsidR="00D43FA7" w:rsidRPr="00ED1D56" w:rsidRDefault="00D43FA7" w:rsidP="00D9067E">
      <w:pPr>
        <w:ind w:left="360"/>
        <w:jc w:val="center"/>
        <w:rPr>
          <w:b/>
          <w:sz w:val="23"/>
          <w:szCs w:val="23"/>
        </w:rPr>
      </w:pPr>
      <w:r w:rsidRPr="00ED1D56">
        <w:rPr>
          <w:b/>
          <w:sz w:val="23"/>
          <w:szCs w:val="23"/>
        </w:rPr>
        <w:t>9. ПОРЯДОК РАСТОРЖЕНИЯ ДОГОВОРА</w:t>
      </w:r>
    </w:p>
    <w:p w14:paraId="469D51A2" w14:textId="77777777" w:rsidR="00D43FA7" w:rsidRPr="00ED1D56" w:rsidRDefault="00D43FA7" w:rsidP="00D9067E">
      <w:pPr>
        <w:ind w:firstLine="709"/>
        <w:jc w:val="both"/>
        <w:rPr>
          <w:sz w:val="23"/>
          <w:szCs w:val="23"/>
        </w:rPr>
      </w:pPr>
      <w:r w:rsidRPr="00ED1D56">
        <w:rPr>
          <w:sz w:val="23"/>
          <w:szCs w:val="23"/>
        </w:rPr>
        <w:t>9.1. Настоящий Договор может быть расторгнут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1C519EED" w14:textId="77777777" w:rsidR="00D43FA7" w:rsidRPr="00ED1D56" w:rsidRDefault="00D43FA7" w:rsidP="00D9067E">
      <w:pPr>
        <w:ind w:firstLine="709"/>
        <w:jc w:val="both"/>
        <w:rPr>
          <w:sz w:val="23"/>
          <w:szCs w:val="23"/>
        </w:rPr>
      </w:pPr>
      <w:r w:rsidRPr="00ED1D56">
        <w:rPr>
          <w:sz w:val="23"/>
          <w:szCs w:val="23"/>
        </w:rPr>
        <w:t>9.2. Любая из Сторон Договора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установленном Законом № 44-ФЗ.</w:t>
      </w:r>
    </w:p>
    <w:p w14:paraId="024AB33B" w14:textId="470FB3AF" w:rsidR="00D43FA7" w:rsidRPr="00ED1D56" w:rsidRDefault="00D43FA7" w:rsidP="00D9067E">
      <w:pPr>
        <w:ind w:firstLine="709"/>
        <w:jc w:val="both"/>
        <w:rPr>
          <w:sz w:val="23"/>
          <w:szCs w:val="23"/>
        </w:rPr>
      </w:pPr>
      <w:r w:rsidRPr="00ED1D56">
        <w:rPr>
          <w:sz w:val="23"/>
          <w:szCs w:val="23"/>
        </w:rPr>
        <w:lastRenderedPageBreak/>
        <w:t>9.3. Расторжение Договора по соглашению сторон производится Сторонами путем подписания соответству</w:t>
      </w:r>
      <w:r w:rsidR="00D9067E" w:rsidRPr="00ED1D56">
        <w:rPr>
          <w:sz w:val="23"/>
          <w:szCs w:val="23"/>
        </w:rPr>
        <w:t>ющего соглашения о</w:t>
      </w:r>
      <w:r w:rsidR="00706A80" w:rsidRPr="00ED1D56">
        <w:rPr>
          <w:sz w:val="23"/>
          <w:szCs w:val="23"/>
        </w:rPr>
        <w:t xml:space="preserve"> расторжении в письменной или электронной форме.</w:t>
      </w:r>
    </w:p>
    <w:p w14:paraId="06CA9CB4" w14:textId="77777777" w:rsidR="00D43FA7" w:rsidRPr="00ED1D56" w:rsidRDefault="00D43FA7" w:rsidP="00D9067E">
      <w:pPr>
        <w:ind w:firstLine="709"/>
        <w:jc w:val="both"/>
        <w:rPr>
          <w:sz w:val="23"/>
          <w:szCs w:val="23"/>
        </w:rPr>
      </w:pPr>
      <w:r w:rsidRPr="00ED1D56">
        <w:rPr>
          <w:sz w:val="23"/>
          <w:szCs w:val="23"/>
        </w:rPr>
        <w:t>9.4. В случае расторжения настоящего Договора по соглашению Сторон, Стороны производят сверку расчетов, которой подтверждается объем оказанных Исполнителем услуг.</w:t>
      </w:r>
    </w:p>
    <w:p w14:paraId="25EA56B3" w14:textId="77777777" w:rsidR="00D43FA7" w:rsidRPr="00ED1D56" w:rsidRDefault="00D43FA7" w:rsidP="00D9067E">
      <w:pPr>
        <w:pStyle w:val="ConsPlusNormal"/>
        <w:ind w:firstLine="709"/>
        <w:jc w:val="both"/>
        <w:rPr>
          <w:rFonts w:ascii="Times New Roman" w:hAnsi="Times New Roman" w:cs="Times New Roman"/>
          <w:sz w:val="23"/>
          <w:szCs w:val="23"/>
        </w:rPr>
      </w:pPr>
      <w:r w:rsidRPr="00ED1D56">
        <w:rPr>
          <w:rFonts w:ascii="Times New Roman" w:hAnsi="Times New Roman" w:cs="Times New Roman"/>
          <w:sz w:val="23"/>
          <w:szCs w:val="23"/>
        </w:rPr>
        <w:t xml:space="preserve">9.5. Изменение условий настоящего Договора при его исполнении не допускается, </w:t>
      </w:r>
      <w:r w:rsidRPr="00ED1D56">
        <w:rPr>
          <w:rFonts w:ascii="Times New Roman" w:hAnsi="Times New Roman" w:cs="Times New Roman"/>
          <w:sz w:val="23"/>
          <w:szCs w:val="23"/>
        </w:rPr>
        <w:br/>
        <w:t xml:space="preserve">за исключением случаев, предусмотренных </w:t>
      </w:r>
      <w:hyperlink r:id="rId14" w:history="1">
        <w:r w:rsidRPr="00ED1D56">
          <w:rPr>
            <w:rStyle w:val="af0"/>
            <w:rFonts w:ascii="Times New Roman" w:hAnsi="Times New Roman" w:cs="Times New Roman"/>
            <w:sz w:val="23"/>
            <w:szCs w:val="23"/>
          </w:rPr>
          <w:t>статьей 95</w:t>
        </w:r>
      </w:hyperlink>
      <w:r w:rsidRPr="00ED1D56">
        <w:rPr>
          <w:rFonts w:ascii="Times New Roman" w:hAnsi="Times New Roman" w:cs="Times New Roman"/>
          <w:sz w:val="23"/>
          <w:szCs w:val="23"/>
        </w:rPr>
        <w:t xml:space="preserve"> Закона N 44-ФЗ.</w:t>
      </w:r>
    </w:p>
    <w:p w14:paraId="2A0CC911" w14:textId="77777777" w:rsidR="00D43FA7" w:rsidRPr="00ED1D56" w:rsidRDefault="00D43FA7" w:rsidP="00D9067E">
      <w:pPr>
        <w:ind w:firstLine="709"/>
        <w:jc w:val="both"/>
        <w:rPr>
          <w:sz w:val="23"/>
          <w:szCs w:val="23"/>
        </w:rPr>
      </w:pPr>
      <w:r w:rsidRPr="00ED1D56">
        <w:rPr>
          <w:sz w:val="23"/>
          <w:szCs w:val="23"/>
        </w:rPr>
        <w:t xml:space="preserve">9.6. Заказчик вправе принять решение об одностороннем отказе от Исполнения Договора </w:t>
      </w:r>
      <w:r w:rsidRPr="00ED1D56">
        <w:rPr>
          <w:sz w:val="23"/>
          <w:szCs w:val="23"/>
        </w:rPr>
        <w:br/>
        <w:t xml:space="preserve">в соответствии с </w:t>
      </w:r>
      <w:hyperlink r:id="rId15" w:tgtFrame="_blank" w:history="1">
        <w:r w:rsidRPr="00ED1D56">
          <w:rPr>
            <w:rStyle w:val="af0"/>
            <w:sz w:val="23"/>
            <w:szCs w:val="23"/>
          </w:rPr>
          <w:t>гражданским законодательством</w:t>
        </w:r>
      </w:hyperlink>
      <w:r w:rsidRPr="00ED1D56">
        <w:rPr>
          <w:sz w:val="23"/>
          <w:szCs w:val="23"/>
        </w:rPr>
        <w:t>.</w:t>
      </w:r>
    </w:p>
    <w:p w14:paraId="478A56AC" w14:textId="77777777" w:rsidR="00D43FA7" w:rsidRPr="00ED1D56" w:rsidRDefault="00D43FA7" w:rsidP="00D9067E">
      <w:pPr>
        <w:tabs>
          <w:tab w:val="left" w:pos="1418"/>
          <w:tab w:val="left" w:pos="1474"/>
          <w:tab w:val="left" w:pos="1560"/>
        </w:tabs>
        <w:ind w:firstLine="709"/>
        <w:jc w:val="both"/>
        <w:rPr>
          <w:sz w:val="23"/>
          <w:szCs w:val="23"/>
        </w:rPr>
      </w:pPr>
      <w:r w:rsidRPr="00ED1D56">
        <w:rPr>
          <w:sz w:val="23"/>
          <w:szCs w:val="23"/>
        </w:rPr>
        <w:t>9.6.1. При существенном нарушении условий Исполнителем.</w:t>
      </w:r>
    </w:p>
    <w:p w14:paraId="212BDD3D" w14:textId="161F7F57" w:rsidR="00D43FA7" w:rsidRPr="00ED1D56" w:rsidRDefault="00D43FA7" w:rsidP="00D9067E">
      <w:pPr>
        <w:tabs>
          <w:tab w:val="left" w:pos="1418"/>
          <w:tab w:val="left" w:pos="1474"/>
          <w:tab w:val="left" w:pos="1560"/>
        </w:tabs>
        <w:ind w:firstLine="709"/>
        <w:jc w:val="both"/>
        <w:rPr>
          <w:sz w:val="23"/>
          <w:szCs w:val="23"/>
        </w:rPr>
      </w:pPr>
      <w:r w:rsidRPr="00ED1D56">
        <w:rPr>
          <w:sz w:val="23"/>
          <w:szCs w:val="23"/>
        </w:rPr>
        <w:t xml:space="preserve">9.6.2. В случае, если Исполнитель не приступает к своим обязательствам в срок, установленный Договором или нарушает сроки оказания услуг (при их наличии), либо в ходе поставки товара стало очевидно, что услуги не будут оказаны надлежащим образом </w:t>
      </w:r>
      <w:r w:rsidR="004B1380" w:rsidRPr="00ED1D56">
        <w:rPr>
          <w:sz w:val="23"/>
          <w:szCs w:val="23"/>
        </w:rPr>
        <w:br/>
      </w:r>
      <w:r w:rsidRPr="00ED1D56">
        <w:rPr>
          <w:sz w:val="23"/>
          <w:szCs w:val="23"/>
        </w:rPr>
        <w:t xml:space="preserve">в установленный Договором срок. </w:t>
      </w:r>
    </w:p>
    <w:p w14:paraId="2AD339BD" w14:textId="77777777" w:rsidR="00D43FA7" w:rsidRPr="00ED1D56" w:rsidRDefault="00D43FA7" w:rsidP="00D9067E">
      <w:pPr>
        <w:ind w:firstLine="709"/>
        <w:jc w:val="both"/>
        <w:rPr>
          <w:sz w:val="23"/>
          <w:szCs w:val="23"/>
        </w:rPr>
      </w:pPr>
      <w:r w:rsidRPr="00ED1D56">
        <w:rPr>
          <w:sz w:val="23"/>
          <w:szCs w:val="23"/>
        </w:rPr>
        <w:t>9.6.3. В иных случаях, предусмотренных гражданским законодательством Российской Федерации.</w:t>
      </w:r>
    </w:p>
    <w:p w14:paraId="045AD391" w14:textId="77777777" w:rsidR="00D43FA7" w:rsidRPr="00ED1D56" w:rsidRDefault="00D43FA7" w:rsidP="00D9067E">
      <w:pPr>
        <w:tabs>
          <w:tab w:val="left" w:pos="1418"/>
          <w:tab w:val="left" w:pos="1474"/>
          <w:tab w:val="left" w:pos="1560"/>
        </w:tabs>
        <w:ind w:firstLine="709"/>
        <w:jc w:val="both"/>
        <w:rPr>
          <w:sz w:val="23"/>
          <w:szCs w:val="23"/>
        </w:rPr>
      </w:pPr>
      <w:r w:rsidRPr="00ED1D56">
        <w:rPr>
          <w:sz w:val="23"/>
          <w:szCs w:val="23"/>
        </w:rPr>
        <w:t xml:space="preserve">9.7. Исполнитель вправе принять решение об одностороннем отказе от исполнения Договора </w:t>
      </w:r>
      <w:r w:rsidRPr="00ED1D56">
        <w:rPr>
          <w:sz w:val="23"/>
          <w:szCs w:val="23"/>
        </w:rPr>
        <w:br/>
        <w:t>в соответствии с законодательством Российской Федерации в следующих случаях:</w:t>
      </w:r>
    </w:p>
    <w:p w14:paraId="2B73153A" w14:textId="77777777" w:rsidR="00D43FA7" w:rsidRPr="00ED1D56" w:rsidRDefault="00D43FA7" w:rsidP="00D9067E">
      <w:pPr>
        <w:tabs>
          <w:tab w:val="left" w:pos="1418"/>
          <w:tab w:val="left" w:pos="1474"/>
          <w:tab w:val="left" w:pos="1560"/>
        </w:tabs>
        <w:ind w:firstLine="709"/>
        <w:jc w:val="both"/>
        <w:rPr>
          <w:sz w:val="23"/>
          <w:szCs w:val="23"/>
        </w:rPr>
      </w:pPr>
      <w:r w:rsidRPr="00ED1D56">
        <w:rPr>
          <w:sz w:val="23"/>
          <w:szCs w:val="23"/>
        </w:rPr>
        <w:t>9.7.1. Необоснованного отказа Заказчика от принятия надлежащим образом оказанных услуг, в соответствии с условиями настоящего Договора.</w:t>
      </w:r>
    </w:p>
    <w:p w14:paraId="230D7B18" w14:textId="5FCA484D" w:rsidR="00D43FA7" w:rsidRPr="00ED1D56" w:rsidRDefault="00D43FA7" w:rsidP="00AA75AB">
      <w:pPr>
        <w:tabs>
          <w:tab w:val="left" w:pos="1418"/>
          <w:tab w:val="left" w:pos="1474"/>
          <w:tab w:val="left" w:pos="1560"/>
        </w:tabs>
        <w:ind w:firstLine="709"/>
        <w:jc w:val="both"/>
        <w:rPr>
          <w:sz w:val="23"/>
          <w:szCs w:val="23"/>
        </w:rPr>
      </w:pPr>
      <w:r w:rsidRPr="00ED1D56">
        <w:rPr>
          <w:sz w:val="23"/>
          <w:szCs w:val="23"/>
        </w:rPr>
        <w:t>9.7.2. Необоснованного отказа Заказчика от оплаты за надлежащим образом оказанные услуги, в соответствии с условиями настоящего Договора.</w:t>
      </w:r>
    </w:p>
    <w:p w14:paraId="5FF3E6EF" w14:textId="3E31A11D" w:rsidR="00C815FD" w:rsidRPr="00ED1D56" w:rsidRDefault="00C815FD" w:rsidP="00DA5902">
      <w:pPr>
        <w:pStyle w:val="af1"/>
        <w:numPr>
          <w:ilvl w:val="0"/>
          <w:numId w:val="22"/>
        </w:numPr>
        <w:spacing w:before="240" w:after="120"/>
        <w:ind w:left="1066" w:hanging="357"/>
        <w:contextualSpacing w:val="0"/>
        <w:jc w:val="center"/>
        <w:rPr>
          <w:b/>
          <w:sz w:val="23"/>
          <w:szCs w:val="23"/>
        </w:rPr>
      </w:pPr>
      <w:r w:rsidRPr="00ED1D56">
        <w:rPr>
          <w:b/>
          <w:sz w:val="23"/>
          <w:szCs w:val="23"/>
        </w:rPr>
        <w:t>СРОК ДЕЙСТВИЯ ДОГОВОРА</w:t>
      </w:r>
    </w:p>
    <w:p w14:paraId="45407196" w14:textId="4DE8F140" w:rsidR="00D61E5E" w:rsidRPr="00ED1D56" w:rsidRDefault="00706A80" w:rsidP="00DA5902">
      <w:pPr>
        <w:pStyle w:val="af1"/>
        <w:numPr>
          <w:ilvl w:val="1"/>
          <w:numId w:val="22"/>
        </w:numPr>
        <w:tabs>
          <w:tab w:val="left" w:pos="1134"/>
        </w:tabs>
        <w:ind w:left="0" w:firstLine="567"/>
        <w:contextualSpacing w:val="0"/>
        <w:jc w:val="both"/>
        <w:rPr>
          <w:sz w:val="23"/>
          <w:szCs w:val="23"/>
        </w:rPr>
      </w:pPr>
      <w:r w:rsidRPr="00ED1D56">
        <w:rPr>
          <w:sz w:val="23"/>
          <w:szCs w:val="23"/>
        </w:rPr>
        <w:t xml:space="preserve">Настоящий Договор вступает в силу с даты его заключения </w:t>
      </w:r>
      <w:r w:rsidRPr="00ED1D56">
        <w:rPr>
          <w:b/>
          <w:sz w:val="23"/>
          <w:szCs w:val="23"/>
          <w:shd w:val="clear" w:color="auto" w:fill="FFFFFF"/>
        </w:rPr>
        <w:t xml:space="preserve">и действует по «31» августа 2026 года </w:t>
      </w:r>
      <w:r w:rsidRPr="00ED1D56">
        <w:rPr>
          <w:b/>
          <w:sz w:val="23"/>
          <w:szCs w:val="23"/>
        </w:rPr>
        <w:t xml:space="preserve">(включительно), </w:t>
      </w:r>
      <w:r w:rsidRPr="00ED1D56">
        <w:rPr>
          <w:sz w:val="23"/>
          <w:szCs w:val="23"/>
        </w:rPr>
        <w:t xml:space="preserve">а в части осуществления расчетов по Договору </w:t>
      </w:r>
      <w:r w:rsidR="004B1380" w:rsidRPr="00ED1D56">
        <w:rPr>
          <w:sz w:val="23"/>
          <w:szCs w:val="23"/>
        </w:rPr>
        <w:br/>
      </w:r>
      <w:r w:rsidRPr="00ED1D56">
        <w:rPr>
          <w:sz w:val="23"/>
          <w:szCs w:val="23"/>
        </w:rPr>
        <w:t xml:space="preserve">и ответственности Сторон, предусмотренной Разделом 6 Договора, - до полного исполнения Сторонами взаимных обязательств. </w:t>
      </w:r>
      <w:r w:rsidRPr="00ED1D56">
        <w:rPr>
          <w:rFonts w:eastAsia="Calibri"/>
          <w:spacing w:val="-2"/>
          <w:sz w:val="23"/>
          <w:szCs w:val="23"/>
        </w:rPr>
        <w:t xml:space="preserve">Окончание срока действия </w:t>
      </w:r>
      <w:r w:rsidRPr="00ED1D56">
        <w:rPr>
          <w:sz w:val="23"/>
          <w:szCs w:val="23"/>
        </w:rPr>
        <w:t>Договора</w:t>
      </w:r>
      <w:r w:rsidRPr="00ED1D56">
        <w:rPr>
          <w:rFonts w:eastAsia="Calibri"/>
          <w:spacing w:val="-2"/>
          <w:sz w:val="23"/>
          <w:szCs w:val="23"/>
        </w:rPr>
        <w:t xml:space="preserve"> не влечет прекращения неисполненных обязательств Сторон по </w:t>
      </w:r>
      <w:r w:rsidRPr="00ED1D56">
        <w:rPr>
          <w:sz w:val="23"/>
          <w:szCs w:val="23"/>
        </w:rPr>
        <w:t>Договору</w:t>
      </w:r>
      <w:r w:rsidRPr="00ED1D56">
        <w:rPr>
          <w:rFonts w:eastAsia="Calibri"/>
          <w:spacing w:val="-2"/>
          <w:sz w:val="23"/>
          <w:szCs w:val="23"/>
        </w:rPr>
        <w:t xml:space="preserve">, в том числе гарантийных обязательств Исполнителя </w:t>
      </w:r>
      <w:r w:rsidR="00D61E5E" w:rsidRPr="00ED1D56">
        <w:rPr>
          <w:sz w:val="23"/>
          <w:szCs w:val="23"/>
        </w:rPr>
        <w:t>Договор может быть изменен или расторгнут по соглашению Сторон. Изменение или расторжение Договора оформляется письменным согласием Сторон.</w:t>
      </w:r>
    </w:p>
    <w:p w14:paraId="7613DB11" w14:textId="15AC164D" w:rsidR="00D61E5E" w:rsidRPr="00ED1D56" w:rsidRDefault="00D61E5E" w:rsidP="00DA5902">
      <w:pPr>
        <w:pStyle w:val="af1"/>
        <w:numPr>
          <w:ilvl w:val="0"/>
          <w:numId w:val="22"/>
        </w:numPr>
        <w:spacing w:before="240" w:after="120"/>
        <w:ind w:left="1066" w:hanging="357"/>
        <w:contextualSpacing w:val="0"/>
        <w:jc w:val="center"/>
        <w:rPr>
          <w:b/>
          <w:sz w:val="23"/>
          <w:szCs w:val="23"/>
        </w:rPr>
      </w:pPr>
      <w:r w:rsidRPr="00ED1D56">
        <w:rPr>
          <w:b/>
          <w:sz w:val="23"/>
          <w:szCs w:val="23"/>
        </w:rPr>
        <w:t>ПРОЧИЕ УСЛОВИЯ</w:t>
      </w:r>
    </w:p>
    <w:p w14:paraId="5F1B817B" w14:textId="4DC038CC" w:rsidR="00706A80" w:rsidRPr="00ED1D56" w:rsidRDefault="00706A80" w:rsidP="009706CE">
      <w:pPr>
        <w:pStyle w:val="af1"/>
        <w:numPr>
          <w:ilvl w:val="1"/>
          <w:numId w:val="22"/>
        </w:numPr>
        <w:shd w:val="clear" w:color="auto" w:fill="FFFFFF"/>
        <w:ind w:left="0" w:firstLine="709"/>
        <w:jc w:val="both"/>
        <w:rPr>
          <w:sz w:val="23"/>
          <w:szCs w:val="23"/>
        </w:rPr>
      </w:pPr>
      <w:r w:rsidRPr="00ED1D56">
        <w:rPr>
          <w:sz w:val="23"/>
          <w:szCs w:val="23"/>
        </w:rPr>
        <w:t xml:space="preserve">Любые изменения и дополнения к настоящему Договору являются его неотъемлемой частью и действительны лишь в том случае, если они не противоречат </w:t>
      </w:r>
      <w:r w:rsidRPr="00ED1D56">
        <w:rPr>
          <w:spacing w:val="-2"/>
          <w:sz w:val="23"/>
          <w:szCs w:val="23"/>
        </w:rPr>
        <w:t>Федеральному закону от 05.04.2013 г. № 44-ФЗ «О контрактной системе в сфере закупок товаров, работ, услуг для обеспечения государственных и муниципальных нужд»</w:t>
      </w:r>
      <w:r w:rsidRPr="00ED1D56">
        <w:rPr>
          <w:sz w:val="23"/>
          <w:szCs w:val="23"/>
        </w:rPr>
        <w:t>, совершены в письменной или электронной форме и подписаны уполномоченными на то представителями обеих Сторон.</w:t>
      </w:r>
    </w:p>
    <w:p w14:paraId="011CF202" w14:textId="116A7F59" w:rsidR="006D2950" w:rsidRPr="00ED1D56" w:rsidRDefault="006D2950" w:rsidP="009706CE">
      <w:pPr>
        <w:pStyle w:val="af1"/>
        <w:numPr>
          <w:ilvl w:val="1"/>
          <w:numId w:val="22"/>
        </w:numPr>
        <w:tabs>
          <w:tab w:val="left" w:pos="1134"/>
        </w:tabs>
        <w:ind w:left="0" w:firstLine="709"/>
        <w:contextualSpacing w:val="0"/>
        <w:jc w:val="both"/>
        <w:rPr>
          <w:sz w:val="23"/>
          <w:szCs w:val="23"/>
        </w:rPr>
      </w:pPr>
      <w:r w:rsidRPr="00ED1D56">
        <w:rPr>
          <w:sz w:val="23"/>
          <w:szCs w:val="23"/>
        </w:rPr>
        <w:t>Об изменении наименований, адресов и банковских реквизитов Стороны уведомляют друг друга в письменной форме в разумный срок с момента их изменения, при этом заключения дополнительного соглашения к настоящему Договору не требуется.</w:t>
      </w:r>
    </w:p>
    <w:p w14:paraId="4E7CE3C2" w14:textId="1636EF9E" w:rsidR="006D2950" w:rsidRPr="00ED1D56" w:rsidRDefault="006D2950" w:rsidP="009706CE">
      <w:pPr>
        <w:pStyle w:val="af1"/>
        <w:numPr>
          <w:ilvl w:val="1"/>
          <w:numId w:val="22"/>
        </w:numPr>
        <w:tabs>
          <w:tab w:val="left" w:pos="1134"/>
        </w:tabs>
        <w:ind w:left="0" w:firstLine="709"/>
        <w:contextualSpacing w:val="0"/>
        <w:jc w:val="both"/>
        <w:rPr>
          <w:sz w:val="23"/>
          <w:szCs w:val="23"/>
        </w:rPr>
      </w:pPr>
      <w:r w:rsidRPr="00ED1D56">
        <w:rPr>
          <w:sz w:val="23"/>
          <w:szCs w:val="23"/>
        </w:rPr>
        <w:t xml:space="preserve">Все споры и разногласия, возникающие в связи с исполнением настоящего Договора, будут разрешаться Сторонами путем переговоров. В случае если Стороны не придут </w:t>
      </w:r>
      <w:r w:rsidR="004B1380" w:rsidRPr="00ED1D56">
        <w:rPr>
          <w:sz w:val="23"/>
          <w:szCs w:val="23"/>
        </w:rPr>
        <w:br/>
      </w:r>
      <w:r w:rsidRPr="00ED1D56">
        <w:rPr>
          <w:sz w:val="23"/>
          <w:szCs w:val="23"/>
        </w:rPr>
        <w:t xml:space="preserve">к соглашению, споры подлежат разрешению в Арбитражном суде г. Москвы в соответствии </w:t>
      </w:r>
      <w:r w:rsidR="004B1380" w:rsidRPr="00ED1D56">
        <w:rPr>
          <w:sz w:val="23"/>
          <w:szCs w:val="23"/>
        </w:rPr>
        <w:br/>
      </w:r>
      <w:r w:rsidRPr="00ED1D56">
        <w:rPr>
          <w:sz w:val="23"/>
          <w:szCs w:val="23"/>
        </w:rPr>
        <w:t>с действующим законодательством Российской Федерации.</w:t>
      </w:r>
    </w:p>
    <w:p w14:paraId="283A69B0" w14:textId="3C6B24D7" w:rsidR="006D2950" w:rsidRPr="00ED1D56" w:rsidRDefault="006D2950" w:rsidP="009706CE">
      <w:pPr>
        <w:pStyle w:val="af1"/>
        <w:numPr>
          <w:ilvl w:val="1"/>
          <w:numId w:val="22"/>
        </w:numPr>
        <w:tabs>
          <w:tab w:val="left" w:pos="1134"/>
        </w:tabs>
        <w:ind w:left="0" w:firstLine="709"/>
        <w:contextualSpacing w:val="0"/>
        <w:jc w:val="both"/>
        <w:rPr>
          <w:sz w:val="23"/>
          <w:szCs w:val="23"/>
        </w:rPr>
      </w:pPr>
      <w:r w:rsidRPr="00ED1D56">
        <w:rPr>
          <w:sz w:val="23"/>
          <w:szCs w:val="23"/>
        </w:rPr>
        <w:t>По всем вопросам, неурегулированным настоящим Договором, Стороны руководствуются действующим законодательством Российской Федерации.</w:t>
      </w:r>
    </w:p>
    <w:p w14:paraId="58952C8C" w14:textId="55E3BCDB" w:rsidR="004B1380" w:rsidRPr="00ED1D56" w:rsidRDefault="00A30F4E" w:rsidP="004B1380">
      <w:pPr>
        <w:pStyle w:val="af1"/>
        <w:numPr>
          <w:ilvl w:val="1"/>
          <w:numId w:val="22"/>
        </w:numPr>
        <w:tabs>
          <w:tab w:val="left" w:pos="1134"/>
        </w:tabs>
        <w:ind w:left="0" w:firstLine="709"/>
        <w:contextualSpacing w:val="0"/>
        <w:jc w:val="both"/>
        <w:rPr>
          <w:sz w:val="23"/>
          <w:szCs w:val="23"/>
        </w:rPr>
      </w:pPr>
      <w:r w:rsidRPr="00ED1D56">
        <w:rPr>
          <w:sz w:val="23"/>
          <w:szCs w:val="23"/>
        </w:rPr>
        <w:t xml:space="preserve">Стороны подтверждают взаимное согласие на подписание настоящего Договора, </w:t>
      </w:r>
      <w:r w:rsidR="004B1380" w:rsidRPr="00ED1D56">
        <w:rPr>
          <w:sz w:val="23"/>
          <w:szCs w:val="23"/>
        </w:rPr>
        <w:br/>
      </w:r>
      <w:r w:rsidRPr="00ED1D56">
        <w:rPr>
          <w:sz w:val="23"/>
          <w:szCs w:val="23"/>
        </w:rPr>
        <w:t xml:space="preserve">а также обмен приложениями к Договору, дополнительными соглашениями, иными юридически значимыми документами (актами сверки взаиморасчетов, актами сдачи-приемки выполненных работ и т.д. и т.п.), адресованными сторонам Договора, при помощи систем электронного документооборота (ЭДО). Технические средства и возможности сторон позволяют принимать </w:t>
      </w:r>
      <w:r w:rsidR="004B1380" w:rsidRPr="00ED1D56">
        <w:rPr>
          <w:sz w:val="23"/>
          <w:szCs w:val="23"/>
        </w:rPr>
        <w:br/>
      </w:r>
      <w:r w:rsidRPr="00ED1D56">
        <w:rPr>
          <w:sz w:val="23"/>
          <w:szCs w:val="23"/>
        </w:rPr>
        <w:t>и обрабатывать электронные формы документов.</w:t>
      </w:r>
    </w:p>
    <w:p w14:paraId="5890E838" w14:textId="3DE48F42" w:rsidR="004B1380" w:rsidRPr="00ED1D56" w:rsidRDefault="004B1380" w:rsidP="004B1380">
      <w:pPr>
        <w:pStyle w:val="af1"/>
        <w:numPr>
          <w:ilvl w:val="1"/>
          <w:numId w:val="22"/>
        </w:numPr>
        <w:tabs>
          <w:tab w:val="left" w:pos="1134"/>
        </w:tabs>
        <w:ind w:left="0" w:firstLine="709"/>
        <w:contextualSpacing w:val="0"/>
        <w:jc w:val="both"/>
        <w:rPr>
          <w:sz w:val="23"/>
          <w:szCs w:val="23"/>
        </w:rPr>
      </w:pPr>
      <w:r w:rsidRPr="00ED1D56">
        <w:rPr>
          <w:b/>
          <w:sz w:val="23"/>
          <w:szCs w:val="23"/>
        </w:rPr>
        <w:t>Ответственным лицом за исполнение условий Договора от Заказчика представлен:</w:t>
      </w:r>
    </w:p>
    <w:p w14:paraId="4ECD6F37" w14:textId="32C7E898" w:rsidR="00ED1D56" w:rsidRDefault="004B1380" w:rsidP="00ED1D56">
      <w:pPr>
        <w:pStyle w:val="af1"/>
        <w:tabs>
          <w:tab w:val="left" w:pos="1134"/>
        </w:tabs>
        <w:ind w:left="709"/>
        <w:contextualSpacing w:val="0"/>
        <w:jc w:val="both"/>
        <w:rPr>
          <w:sz w:val="23"/>
          <w:szCs w:val="23"/>
          <w:shd w:val="clear" w:color="auto" w:fill="FFFFFF"/>
        </w:rPr>
      </w:pPr>
      <w:proofErr w:type="spellStart"/>
      <w:r w:rsidRPr="00ED1D56">
        <w:rPr>
          <w:sz w:val="23"/>
          <w:szCs w:val="23"/>
          <w:shd w:val="clear" w:color="auto" w:fill="FFFFFF"/>
        </w:rPr>
        <w:lastRenderedPageBreak/>
        <w:t>Шелепин</w:t>
      </w:r>
      <w:proofErr w:type="spellEnd"/>
      <w:r w:rsidRPr="00ED1D56">
        <w:rPr>
          <w:sz w:val="23"/>
          <w:szCs w:val="23"/>
          <w:shd w:val="clear" w:color="auto" w:fill="FFFFFF"/>
        </w:rPr>
        <w:t xml:space="preserve"> Константин Юрьевич,</w:t>
      </w:r>
      <w:r w:rsidRPr="00ED1D56">
        <w:rPr>
          <w:sz w:val="23"/>
          <w:szCs w:val="23"/>
        </w:rPr>
        <w:t xml:space="preserve"> тел.: +7 495 637-39-88</w:t>
      </w:r>
      <w:r w:rsidRPr="00ED1D56">
        <w:rPr>
          <w:sz w:val="23"/>
          <w:szCs w:val="23"/>
          <w:shd w:val="clear" w:color="auto" w:fill="FFFFFF"/>
        </w:rPr>
        <w:t xml:space="preserve">, </w:t>
      </w:r>
      <w:proofErr w:type="spellStart"/>
      <w:r w:rsidRPr="00ED1D56">
        <w:rPr>
          <w:sz w:val="23"/>
          <w:szCs w:val="23"/>
        </w:rPr>
        <w:t>эл.почта</w:t>
      </w:r>
      <w:proofErr w:type="spellEnd"/>
      <w:r w:rsidRPr="00ED1D56">
        <w:rPr>
          <w:sz w:val="23"/>
          <w:szCs w:val="23"/>
        </w:rPr>
        <w:t xml:space="preserve">: </w:t>
      </w:r>
      <w:hyperlink r:id="rId16" w:history="1">
        <w:r w:rsidR="00ED1D56" w:rsidRPr="00D04CAF">
          <w:rPr>
            <w:rStyle w:val="af0"/>
            <w:sz w:val="23"/>
            <w:szCs w:val="23"/>
            <w:shd w:val="clear" w:color="auto" w:fill="FFFFFF"/>
          </w:rPr>
          <w:t>shelepin.k@serbsky.ru</w:t>
        </w:r>
      </w:hyperlink>
    </w:p>
    <w:p w14:paraId="4B4F6607" w14:textId="77777777" w:rsidR="00ED1D56" w:rsidRDefault="00ED1D56" w:rsidP="00ED1D56">
      <w:pPr>
        <w:pStyle w:val="af1"/>
        <w:tabs>
          <w:tab w:val="left" w:pos="1134"/>
        </w:tabs>
        <w:ind w:left="709"/>
        <w:contextualSpacing w:val="0"/>
        <w:jc w:val="both"/>
        <w:rPr>
          <w:sz w:val="23"/>
          <w:szCs w:val="23"/>
          <w:shd w:val="clear" w:color="auto" w:fill="FFFFFF"/>
        </w:rPr>
      </w:pPr>
    </w:p>
    <w:p w14:paraId="58FBEB5A" w14:textId="55F3E32D" w:rsidR="00ED1D56" w:rsidRDefault="004B1380" w:rsidP="00ED1D56">
      <w:pPr>
        <w:pStyle w:val="af1"/>
        <w:tabs>
          <w:tab w:val="left" w:pos="1134"/>
        </w:tabs>
        <w:ind w:left="709"/>
        <w:contextualSpacing w:val="0"/>
        <w:jc w:val="both"/>
      </w:pPr>
      <w:r w:rsidRPr="00ED1D56">
        <w:rPr>
          <w:b/>
          <w:sz w:val="23"/>
          <w:szCs w:val="23"/>
        </w:rPr>
        <w:t>Ответственным лицом за исполнение условий Договора от Исполнителя представлен(а):</w:t>
      </w:r>
      <w:r w:rsidR="00ED1D56" w:rsidRPr="00ED1D56">
        <w:t xml:space="preserve"> </w:t>
      </w:r>
    </w:p>
    <w:p w14:paraId="3C6B733C" w14:textId="77777777" w:rsidR="00B13513" w:rsidRPr="00537715" w:rsidRDefault="00B13513" w:rsidP="00B13513">
      <w:pPr>
        <w:ind w:firstLine="709"/>
        <w:rPr>
          <w:sz w:val="22"/>
          <w:szCs w:val="22"/>
        </w:rPr>
      </w:pPr>
      <w:r w:rsidRPr="00D9212B">
        <w:rPr>
          <w:b/>
          <w:sz w:val="22"/>
          <w:szCs w:val="22"/>
          <w:highlight w:val="red"/>
        </w:rPr>
        <w:t>_____________________</w:t>
      </w:r>
      <w:proofErr w:type="gramStart"/>
      <w:r w:rsidRPr="00D9212B">
        <w:rPr>
          <w:b/>
          <w:sz w:val="22"/>
          <w:szCs w:val="22"/>
          <w:highlight w:val="red"/>
        </w:rPr>
        <w:t>_,  тел</w:t>
      </w:r>
      <w:proofErr w:type="gramEnd"/>
      <w:r w:rsidRPr="00D9212B">
        <w:rPr>
          <w:b/>
          <w:sz w:val="22"/>
          <w:szCs w:val="22"/>
          <w:highlight w:val="red"/>
        </w:rPr>
        <w:t xml:space="preserve">  _____________ </w:t>
      </w:r>
      <w:proofErr w:type="spellStart"/>
      <w:r w:rsidRPr="00D9212B">
        <w:rPr>
          <w:b/>
          <w:sz w:val="22"/>
          <w:szCs w:val="22"/>
          <w:highlight w:val="red"/>
        </w:rPr>
        <w:t>эл.почта</w:t>
      </w:r>
      <w:proofErr w:type="spellEnd"/>
      <w:r w:rsidRPr="00D9212B">
        <w:rPr>
          <w:b/>
          <w:sz w:val="22"/>
          <w:szCs w:val="22"/>
          <w:highlight w:val="red"/>
        </w:rPr>
        <w:t xml:space="preserve"> ______________________</w:t>
      </w:r>
    </w:p>
    <w:p w14:paraId="085F0BE5" w14:textId="77777777" w:rsidR="00B13513" w:rsidRDefault="00B13513" w:rsidP="00B13513">
      <w:pPr>
        <w:tabs>
          <w:tab w:val="left" w:pos="1134"/>
        </w:tabs>
        <w:jc w:val="both"/>
      </w:pPr>
    </w:p>
    <w:p w14:paraId="04F57911" w14:textId="14EF545D" w:rsidR="00B55B6E" w:rsidRPr="00ED1D56" w:rsidRDefault="00B55B6E" w:rsidP="00ED1D56">
      <w:pPr>
        <w:pStyle w:val="af1"/>
        <w:numPr>
          <w:ilvl w:val="1"/>
          <w:numId w:val="22"/>
        </w:numPr>
        <w:tabs>
          <w:tab w:val="left" w:pos="1134"/>
        </w:tabs>
        <w:ind w:left="0" w:firstLine="709"/>
        <w:contextualSpacing w:val="0"/>
        <w:jc w:val="both"/>
        <w:rPr>
          <w:sz w:val="23"/>
          <w:szCs w:val="23"/>
        </w:rPr>
      </w:pPr>
      <w:r w:rsidRPr="00ED1D56">
        <w:rPr>
          <w:color w:val="1A1A1A"/>
          <w:sz w:val="23"/>
          <w:szCs w:val="23"/>
        </w:rPr>
        <w:t>Настоящий Договор составлен в форме электронного документа, подписанного</w:t>
      </w:r>
      <w:r w:rsidRPr="00ED1D56">
        <w:rPr>
          <w:sz w:val="23"/>
          <w:szCs w:val="23"/>
        </w:rPr>
        <w:t xml:space="preserve"> </w:t>
      </w:r>
      <w:r w:rsidRPr="00ED1D56">
        <w:rPr>
          <w:color w:val="1A1A1A"/>
          <w:sz w:val="23"/>
          <w:szCs w:val="23"/>
        </w:rPr>
        <w:t>усиленными электронными подписями Сторон.</w:t>
      </w:r>
    </w:p>
    <w:p w14:paraId="15FCA0C2" w14:textId="6DCC0C14" w:rsidR="005C6248" w:rsidRPr="00ED1D56" w:rsidRDefault="005C6248" w:rsidP="00ED1D56">
      <w:pPr>
        <w:pStyle w:val="af1"/>
        <w:numPr>
          <w:ilvl w:val="1"/>
          <w:numId w:val="22"/>
        </w:numPr>
        <w:tabs>
          <w:tab w:val="left" w:pos="1134"/>
        </w:tabs>
        <w:ind w:left="0" w:firstLine="709"/>
        <w:contextualSpacing w:val="0"/>
        <w:jc w:val="both"/>
        <w:rPr>
          <w:sz w:val="23"/>
          <w:szCs w:val="23"/>
        </w:rPr>
      </w:pPr>
      <w:r w:rsidRPr="00ED1D56">
        <w:rPr>
          <w:sz w:val="23"/>
          <w:szCs w:val="23"/>
          <w:lang w:eastAsia="zh-CN"/>
        </w:rPr>
        <w:t>Все приложения к настоящему Договору являются его неотъемлемой частью:</w:t>
      </w:r>
    </w:p>
    <w:p w14:paraId="2DB78009" w14:textId="77777777" w:rsidR="005C6248" w:rsidRPr="00ED1D56" w:rsidRDefault="006D2950" w:rsidP="00ED1D56">
      <w:pPr>
        <w:pStyle w:val="af1"/>
        <w:numPr>
          <w:ilvl w:val="2"/>
          <w:numId w:val="22"/>
        </w:numPr>
        <w:tabs>
          <w:tab w:val="left" w:pos="1276"/>
        </w:tabs>
        <w:ind w:left="0" w:firstLine="709"/>
        <w:contextualSpacing w:val="0"/>
        <w:jc w:val="both"/>
        <w:rPr>
          <w:sz w:val="23"/>
          <w:szCs w:val="23"/>
        </w:rPr>
      </w:pPr>
      <w:r w:rsidRPr="00ED1D56">
        <w:rPr>
          <w:sz w:val="23"/>
          <w:szCs w:val="23"/>
        </w:rPr>
        <w:t>Приложение №1</w:t>
      </w:r>
      <w:r w:rsidR="005C6248" w:rsidRPr="00ED1D56">
        <w:rPr>
          <w:sz w:val="23"/>
          <w:szCs w:val="23"/>
        </w:rPr>
        <w:t xml:space="preserve"> к Договору </w:t>
      </w:r>
      <w:r w:rsidRPr="00ED1D56">
        <w:rPr>
          <w:sz w:val="23"/>
          <w:szCs w:val="23"/>
        </w:rPr>
        <w:t>- Техническое задание</w:t>
      </w:r>
      <w:r w:rsidR="005C6248" w:rsidRPr="00ED1D56">
        <w:rPr>
          <w:sz w:val="23"/>
          <w:szCs w:val="23"/>
        </w:rPr>
        <w:t>;</w:t>
      </w:r>
    </w:p>
    <w:p w14:paraId="663BBE34" w14:textId="37847BD8" w:rsidR="005C6248" w:rsidRPr="00ED1D56" w:rsidRDefault="005C6248" w:rsidP="00ED1D56">
      <w:pPr>
        <w:pStyle w:val="af1"/>
        <w:numPr>
          <w:ilvl w:val="2"/>
          <w:numId w:val="22"/>
        </w:numPr>
        <w:tabs>
          <w:tab w:val="left" w:pos="1276"/>
        </w:tabs>
        <w:ind w:left="0" w:firstLine="709"/>
        <w:contextualSpacing w:val="0"/>
        <w:jc w:val="both"/>
        <w:rPr>
          <w:sz w:val="23"/>
          <w:szCs w:val="23"/>
        </w:rPr>
      </w:pPr>
      <w:r w:rsidRPr="00ED1D56">
        <w:rPr>
          <w:sz w:val="23"/>
          <w:szCs w:val="23"/>
        </w:rPr>
        <w:t>Приложение №2 к Договору - Программа клинических испытаний медицинского изделия;</w:t>
      </w:r>
    </w:p>
    <w:p w14:paraId="524F54F8" w14:textId="1BE1E98D" w:rsidR="00110CB8" w:rsidRDefault="00110CB8" w:rsidP="00DA5902">
      <w:pPr>
        <w:pStyle w:val="af1"/>
        <w:keepNext/>
        <w:numPr>
          <w:ilvl w:val="0"/>
          <w:numId w:val="22"/>
        </w:numPr>
        <w:spacing w:before="240" w:after="120"/>
        <w:ind w:left="1066" w:hanging="357"/>
        <w:contextualSpacing w:val="0"/>
        <w:jc w:val="center"/>
        <w:rPr>
          <w:b/>
          <w:sz w:val="23"/>
          <w:szCs w:val="23"/>
        </w:rPr>
      </w:pPr>
      <w:r w:rsidRPr="00ED1D56">
        <w:rPr>
          <w:b/>
          <w:sz w:val="23"/>
          <w:szCs w:val="23"/>
        </w:rPr>
        <w:t>ЮРИДИЧЕСКИЕ АДРЕСА И РЕКВИЗИТЫ СТОРОН</w:t>
      </w:r>
    </w:p>
    <w:tbl>
      <w:tblPr>
        <w:tblW w:w="9702" w:type="dxa"/>
        <w:jc w:val="center"/>
        <w:tblLook w:val="04A0" w:firstRow="1" w:lastRow="0" w:firstColumn="1" w:lastColumn="0" w:noHBand="0" w:noVBand="1"/>
      </w:tblPr>
      <w:tblGrid>
        <w:gridCol w:w="62"/>
        <w:gridCol w:w="4270"/>
        <w:gridCol w:w="550"/>
        <w:gridCol w:w="80"/>
        <w:gridCol w:w="4077"/>
        <w:gridCol w:w="663"/>
      </w:tblGrid>
      <w:tr w:rsidR="00F55109" w:rsidRPr="001C1D26" w14:paraId="5531F9A2" w14:textId="77777777" w:rsidTr="00F55109">
        <w:trPr>
          <w:gridBefore w:val="1"/>
          <w:wBefore w:w="62" w:type="dxa"/>
          <w:jc w:val="center"/>
        </w:trPr>
        <w:tc>
          <w:tcPr>
            <w:tcW w:w="4820" w:type="dxa"/>
            <w:gridSpan w:val="2"/>
            <w:shd w:val="clear" w:color="auto" w:fill="auto"/>
          </w:tcPr>
          <w:p w14:paraId="48E166F8" w14:textId="77777777" w:rsidR="00F55109" w:rsidRPr="00F55109" w:rsidRDefault="00F55109" w:rsidP="00545F3F">
            <w:pPr>
              <w:rPr>
                <w:b/>
                <w:bCs/>
                <w:sz w:val="23"/>
                <w:szCs w:val="23"/>
              </w:rPr>
            </w:pPr>
            <w:r w:rsidRPr="00F55109">
              <w:rPr>
                <w:b/>
                <w:bCs/>
                <w:sz w:val="23"/>
                <w:szCs w:val="23"/>
              </w:rPr>
              <w:t xml:space="preserve">ЗАКАЗЧИК: </w:t>
            </w:r>
          </w:p>
          <w:p w14:paraId="0A38026D" w14:textId="77777777" w:rsidR="00F55109" w:rsidRPr="00F55109" w:rsidRDefault="00F55109" w:rsidP="00F55109">
            <w:pPr>
              <w:rPr>
                <w:b/>
                <w:bCs/>
                <w:sz w:val="23"/>
                <w:szCs w:val="23"/>
              </w:rPr>
            </w:pPr>
            <w:r w:rsidRPr="00F55109">
              <w:rPr>
                <w:b/>
                <w:bCs/>
                <w:sz w:val="23"/>
                <w:szCs w:val="23"/>
              </w:rPr>
              <w:t>ФГБУ «НМИЦ ПН им. В.П. Сербского»</w:t>
            </w:r>
          </w:p>
          <w:p w14:paraId="21C1CA45" w14:textId="77777777" w:rsidR="00F55109" w:rsidRPr="00F55109" w:rsidRDefault="00F55109" w:rsidP="00545F3F">
            <w:pPr>
              <w:rPr>
                <w:b/>
                <w:bCs/>
                <w:sz w:val="23"/>
                <w:szCs w:val="23"/>
              </w:rPr>
            </w:pPr>
            <w:r w:rsidRPr="00F55109">
              <w:rPr>
                <w:b/>
                <w:bCs/>
                <w:sz w:val="23"/>
                <w:szCs w:val="23"/>
              </w:rPr>
              <w:t>Минздрава России</w:t>
            </w:r>
          </w:p>
          <w:p w14:paraId="22797529" w14:textId="77777777" w:rsidR="00F55109" w:rsidRPr="00F55109" w:rsidRDefault="00F55109" w:rsidP="00545F3F">
            <w:pPr>
              <w:rPr>
                <w:b/>
                <w:bCs/>
                <w:sz w:val="23"/>
                <w:szCs w:val="23"/>
              </w:rPr>
            </w:pPr>
          </w:p>
        </w:tc>
        <w:tc>
          <w:tcPr>
            <w:tcW w:w="4820" w:type="dxa"/>
            <w:gridSpan w:val="3"/>
            <w:shd w:val="clear" w:color="auto" w:fill="auto"/>
          </w:tcPr>
          <w:p w14:paraId="2890734C" w14:textId="77777777" w:rsidR="00F55109" w:rsidRPr="00F55109" w:rsidRDefault="00F55109" w:rsidP="00545F3F">
            <w:pPr>
              <w:rPr>
                <w:b/>
                <w:bCs/>
                <w:sz w:val="23"/>
                <w:szCs w:val="23"/>
              </w:rPr>
            </w:pPr>
            <w:r w:rsidRPr="00F55109">
              <w:rPr>
                <w:b/>
                <w:bCs/>
                <w:sz w:val="23"/>
                <w:szCs w:val="23"/>
              </w:rPr>
              <w:t>ИСПОЛНИТЕЛЬ:</w:t>
            </w:r>
          </w:p>
          <w:p w14:paraId="48A3F670" w14:textId="77777777" w:rsidR="00F55109" w:rsidRPr="00F55109" w:rsidRDefault="00F55109" w:rsidP="00545F3F">
            <w:pPr>
              <w:rPr>
                <w:b/>
                <w:bCs/>
                <w:sz w:val="23"/>
                <w:szCs w:val="23"/>
              </w:rPr>
            </w:pPr>
            <w:r w:rsidRPr="00F55109">
              <w:rPr>
                <w:b/>
                <w:bCs/>
                <w:sz w:val="23"/>
                <w:szCs w:val="23"/>
                <w:highlight w:val="red"/>
              </w:rPr>
              <w:t>__________________________</w:t>
            </w:r>
          </w:p>
        </w:tc>
      </w:tr>
      <w:tr w:rsidR="00F55109" w:rsidRPr="002E656B" w14:paraId="10992D03" w14:textId="77777777" w:rsidTr="00F55109">
        <w:tblPrEx>
          <w:jc w:val="left"/>
          <w:tblCellMar>
            <w:top w:w="102" w:type="dxa"/>
            <w:left w:w="62" w:type="dxa"/>
            <w:bottom w:w="102" w:type="dxa"/>
            <w:right w:w="62" w:type="dxa"/>
          </w:tblCellMar>
        </w:tblPrEx>
        <w:trPr>
          <w:gridAfter w:val="1"/>
          <w:wAfter w:w="663" w:type="dxa"/>
        </w:trPr>
        <w:tc>
          <w:tcPr>
            <w:tcW w:w="4332" w:type="dxa"/>
            <w:gridSpan w:val="2"/>
          </w:tcPr>
          <w:p w14:paraId="7942989C" w14:textId="77777777" w:rsidR="00F55109" w:rsidRPr="001C1D26" w:rsidRDefault="00F55109" w:rsidP="00545F3F">
            <w:pPr>
              <w:spacing w:line="0" w:lineRule="atLeast"/>
            </w:pPr>
            <w:r w:rsidRPr="001C1D26">
              <w:t>Юридический адрес: 119034, г. Москва, Кропоткинский пер., д.23</w:t>
            </w:r>
          </w:p>
          <w:p w14:paraId="0AE593EF" w14:textId="77777777" w:rsidR="00F55109" w:rsidRPr="001C1D26" w:rsidRDefault="00F55109" w:rsidP="00545F3F">
            <w:pPr>
              <w:spacing w:line="0" w:lineRule="atLeast"/>
            </w:pPr>
            <w:r w:rsidRPr="001C1D26">
              <w:t>Почтовый адрес: 119034, г. Москва, Кропоткинский пер., д.23</w:t>
            </w:r>
          </w:p>
          <w:p w14:paraId="2468E3A9" w14:textId="77777777" w:rsidR="00F55109" w:rsidRPr="001C1D26" w:rsidRDefault="00F55109" w:rsidP="00545F3F">
            <w:pPr>
              <w:spacing w:line="0" w:lineRule="atLeast"/>
            </w:pPr>
          </w:p>
          <w:p w14:paraId="66F287D5" w14:textId="77777777" w:rsidR="00F55109" w:rsidRPr="001C1D26" w:rsidRDefault="00F55109" w:rsidP="00545F3F">
            <w:pPr>
              <w:spacing w:line="0" w:lineRule="atLeast"/>
            </w:pPr>
          </w:p>
          <w:p w14:paraId="0151F47D" w14:textId="77777777" w:rsidR="00F55109" w:rsidRPr="001C1D26" w:rsidRDefault="00F55109" w:rsidP="00545F3F">
            <w:pPr>
              <w:widowControl w:val="0"/>
              <w:autoSpaceDE w:val="0"/>
              <w:autoSpaceDN w:val="0"/>
              <w:adjustRightInd w:val="0"/>
            </w:pPr>
            <w:r w:rsidRPr="001C1D26">
              <w:t>ИНН 7704032379</w:t>
            </w:r>
          </w:p>
          <w:p w14:paraId="401D076C" w14:textId="77777777" w:rsidR="00F55109" w:rsidRPr="001C1D26" w:rsidRDefault="00F55109" w:rsidP="00545F3F">
            <w:pPr>
              <w:widowControl w:val="0"/>
              <w:autoSpaceDE w:val="0"/>
              <w:autoSpaceDN w:val="0"/>
              <w:adjustRightInd w:val="0"/>
            </w:pPr>
            <w:r w:rsidRPr="001C1D26">
              <w:t>КПП 770401001</w:t>
            </w:r>
          </w:p>
          <w:p w14:paraId="34B293ED" w14:textId="77777777" w:rsidR="00F55109" w:rsidRPr="001C1D26" w:rsidRDefault="00F55109" w:rsidP="00545F3F">
            <w:pPr>
              <w:widowControl w:val="0"/>
              <w:autoSpaceDE w:val="0"/>
              <w:autoSpaceDN w:val="0"/>
              <w:adjustRightInd w:val="0"/>
            </w:pPr>
            <w:r w:rsidRPr="001C1D26">
              <w:t>ОГРН 1027700267737</w:t>
            </w:r>
          </w:p>
          <w:p w14:paraId="41E1BA4C" w14:textId="77777777" w:rsidR="00F55109" w:rsidRPr="001C1D26" w:rsidRDefault="00F55109" w:rsidP="00545F3F">
            <w:pPr>
              <w:widowControl w:val="0"/>
              <w:autoSpaceDE w:val="0"/>
              <w:autoSpaceDN w:val="0"/>
              <w:adjustRightInd w:val="0"/>
            </w:pPr>
          </w:p>
          <w:p w14:paraId="0BB4CF3A" w14:textId="77777777" w:rsidR="00F55109" w:rsidRDefault="00F55109" w:rsidP="00545F3F">
            <w:pPr>
              <w:widowControl w:val="0"/>
              <w:autoSpaceDE w:val="0"/>
              <w:autoSpaceDN w:val="0"/>
              <w:adjustRightInd w:val="0"/>
            </w:pPr>
            <w:r>
              <w:t>Банковские реквизиты:</w:t>
            </w:r>
          </w:p>
          <w:p w14:paraId="327EA0D7" w14:textId="77777777" w:rsidR="00F55109" w:rsidRDefault="00F55109" w:rsidP="00545F3F">
            <w:pPr>
              <w:widowControl w:val="0"/>
              <w:autoSpaceDE w:val="0"/>
              <w:autoSpaceDN w:val="0"/>
              <w:adjustRightInd w:val="0"/>
            </w:pPr>
            <w:r>
              <w:t>ОКЦ № 1 ГУ БАНКА РОССИИ ПО</w:t>
            </w:r>
          </w:p>
          <w:p w14:paraId="3EED177F" w14:textId="77777777" w:rsidR="00F55109" w:rsidRDefault="00F55109" w:rsidP="00545F3F">
            <w:pPr>
              <w:widowControl w:val="0"/>
              <w:autoSpaceDE w:val="0"/>
              <w:autoSpaceDN w:val="0"/>
              <w:adjustRightInd w:val="0"/>
            </w:pPr>
            <w:r>
              <w:t>ЦФО//УФК ПО Г. МОСКВЕ г. Москва</w:t>
            </w:r>
          </w:p>
          <w:p w14:paraId="28AB303D" w14:textId="77777777" w:rsidR="00F55109" w:rsidRDefault="00F55109" w:rsidP="00545F3F">
            <w:pPr>
              <w:widowControl w:val="0"/>
              <w:autoSpaceDE w:val="0"/>
              <w:autoSpaceDN w:val="0"/>
              <w:adjustRightInd w:val="0"/>
            </w:pPr>
          </w:p>
          <w:p w14:paraId="4A666A7A" w14:textId="77777777" w:rsidR="00F55109" w:rsidRDefault="00F55109" w:rsidP="00545F3F">
            <w:pPr>
              <w:widowControl w:val="0"/>
              <w:autoSpaceDE w:val="0"/>
              <w:autoSpaceDN w:val="0"/>
              <w:adjustRightInd w:val="0"/>
            </w:pPr>
            <w:proofErr w:type="spellStart"/>
            <w:r>
              <w:t>Казн</w:t>
            </w:r>
            <w:proofErr w:type="spellEnd"/>
            <w:r>
              <w:t xml:space="preserve">. </w:t>
            </w:r>
            <w:proofErr w:type="spellStart"/>
            <w:proofErr w:type="gramStart"/>
            <w:r>
              <w:t>сч</w:t>
            </w:r>
            <w:proofErr w:type="spellEnd"/>
            <w:r>
              <w:t>.(</w:t>
            </w:r>
            <w:proofErr w:type="spellStart"/>
            <w:proofErr w:type="gramEnd"/>
            <w:r>
              <w:t>расч.сч</w:t>
            </w:r>
            <w:proofErr w:type="spellEnd"/>
            <w:r>
              <w:t>.) 03214643000000017300</w:t>
            </w:r>
          </w:p>
          <w:p w14:paraId="560FADC0" w14:textId="77777777" w:rsidR="00F55109" w:rsidRDefault="00F55109" w:rsidP="00545F3F">
            <w:pPr>
              <w:widowControl w:val="0"/>
              <w:autoSpaceDE w:val="0"/>
              <w:autoSpaceDN w:val="0"/>
              <w:adjustRightInd w:val="0"/>
            </w:pPr>
            <w:r>
              <w:t xml:space="preserve">Ед. </w:t>
            </w:r>
            <w:proofErr w:type="spellStart"/>
            <w:r>
              <w:t>казн</w:t>
            </w:r>
            <w:proofErr w:type="spellEnd"/>
            <w:r>
              <w:t xml:space="preserve">. </w:t>
            </w:r>
            <w:proofErr w:type="spellStart"/>
            <w:r>
              <w:t>сч</w:t>
            </w:r>
            <w:proofErr w:type="spellEnd"/>
            <w:r>
              <w:t xml:space="preserve">. (корр. </w:t>
            </w:r>
            <w:proofErr w:type="spellStart"/>
            <w:r>
              <w:t>сч</w:t>
            </w:r>
            <w:proofErr w:type="spellEnd"/>
            <w:r>
              <w:t>.) 40102810545370000003</w:t>
            </w:r>
          </w:p>
          <w:p w14:paraId="32897A04" w14:textId="77777777" w:rsidR="00F55109" w:rsidRDefault="00F55109" w:rsidP="00545F3F">
            <w:pPr>
              <w:autoSpaceDE w:val="0"/>
              <w:autoSpaceDN w:val="0"/>
              <w:adjustRightInd w:val="0"/>
            </w:pPr>
            <w:r>
              <w:t>л/</w:t>
            </w:r>
            <w:proofErr w:type="spellStart"/>
            <w:r>
              <w:t>сч</w:t>
            </w:r>
            <w:proofErr w:type="spellEnd"/>
            <w:r>
              <w:t xml:space="preserve"> 20736Х58400 </w:t>
            </w:r>
          </w:p>
          <w:p w14:paraId="5F1AA812" w14:textId="77777777" w:rsidR="00F55109" w:rsidRDefault="00F55109" w:rsidP="00545F3F">
            <w:pPr>
              <w:widowControl w:val="0"/>
              <w:autoSpaceDE w:val="0"/>
              <w:autoSpaceDN w:val="0"/>
              <w:adjustRightInd w:val="0"/>
            </w:pPr>
            <w:r>
              <w:t>(Х - заглавная латиницей)</w:t>
            </w:r>
          </w:p>
          <w:p w14:paraId="1CAE925C" w14:textId="77777777" w:rsidR="00F55109" w:rsidRDefault="00F55109" w:rsidP="00545F3F">
            <w:pPr>
              <w:widowControl w:val="0"/>
              <w:autoSpaceDE w:val="0"/>
              <w:autoSpaceDN w:val="0"/>
              <w:adjustRightInd w:val="0"/>
            </w:pPr>
            <w:r>
              <w:t>БИК 004525988</w:t>
            </w:r>
          </w:p>
          <w:p w14:paraId="70318266" w14:textId="77777777" w:rsidR="00F55109" w:rsidRPr="001C1D26" w:rsidRDefault="00F55109" w:rsidP="00545F3F">
            <w:pPr>
              <w:widowControl w:val="0"/>
              <w:autoSpaceDE w:val="0"/>
              <w:autoSpaceDN w:val="0"/>
              <w:adjustRightInd w:val="0"/>
            </w:pPr>
          </w:p>
          <w:p w14:paraId="36647EFD" w14:textId="77777777" w:rsidR="00F55109" w:rsidRPr="001C1D26" w:rsidRDefault="00F55109" w:rsidP="00545F3F">
            <w:pPr>
              <w:widowControl w:val="0"/>
              <w:autoSpaceDE w:val="0"/>
              <w:autoSpaceDN w:val="0"/>
              <w:adjustRightInd w:val="0"/>
            </w:pPr>
            <w:r w:rsidRPr="001C1D26">
              <w:t>ОКПО 01897618</w:t>
            </w:r>
          </w:p>
          <w:p w14:paraId="4868742B" w14:textId="77777777" w:rsidR="00F55109" w:rsidRPr="001C1D26" w:rsidRDefault="00F55109" w:rsidP="00545F3F">
            <w:pPr>
              <w:widowControl w:val="0"/>
              <w:autoSpaceDE w:val="0"/>
              <w:autoSpaceDN w:val="0"/>
              <w:adjustRightInd w:val="0"/>
            </w:pPr>
            <w:r w:rsidRPr="001C1D26">
              <w:t>ОКАТО 45286590</w:t>
            </w:r>
          </w:p>
          <w:p w14:paraId="6A3D81AA" w14:textId="77777777" w:rsidR="00F55109" w:rsidRPr="001C1D26" w:rsidRDefault="00F55109" w:rsidP="00545F3F">
            <w:pPr>
              <w:widowControl w:val="0"/>
              <w:autoSpaceDE w:val="0"/>
              <w:autoSpaceDN w:val="0"/>
              <w:adjustRightInd w:val="0"/>
            </w:pPr>
            <w:r w:rsidRPr="001C1D26">
              <w:t>ОКТМО 45383000</w:t>
            </w:r>
          </w:p>
          <w:p w14:paraId="54A4541D" w14:textId="77777777" w:rsidR="00F55109" w:rsidRPr="001C1D26" w:rsidRDefault="00F55109" w:rsidP="00545F3F">
            <w:pPr>
              <w:keepNext/>
              <w:keepLines/>
              <w:spacing w:line="0" w:lineRule="atLeast"/>
            </w:pPr>
            <w:r w:rsidRPr="001C1D26">
              <w:t>ОКОПФ 75103</w:t>
            </w:r>
          </w:p>
          <w:p w14:paraId="3F3BB1F4" w14:textId="77777777" w:rsidR="00F55109" w:rsidRPr="001C1D26" w:rsidRDefault="00F55109" w:rsidP="00545F3F">
            <w:pPr>
              <w:widowControl w:val="0"/>
              <w:autoSpaceDE w:val="0"/>
              <w:autoSpaceDN w:val="0"/>
              <w:adjustRightInd w:val="0"/>
            </w:pPr>
          </w:p>
          <w:p w14:paraId="7026BA2D" w14:textId="77777777" w:rsidR="00F55109" w:rsidRPr="001C1D26" w:rsidRDefault="00F55109" w:rsidP="00545F3F">
            <w:pPr>
              <w:widowControl w:val="0"/>
              <w:autoSpaceDE w:val="0"/>
              <w:autoSpaceDN w:val="0"/>
              <w:adjustRightInd w:val="0"/>
            </w:pPr>
            <w:r w:rsidRPr="001C1D26">
              <w:t>Дата поставки на учет</w:t>
            </w:r>
          </w:p>
          <w:p w14:paraId="18C136B4" w14:textId="77777777" w:rsidR="00F55109" w:rsidRPr="001C1D26" w:rsidRDefault="00F55109" w:rsidP="00545F3F">
            <w:pPr>
              <w:widowControl w:val="0"/>
              <w:autoSpaceDE w:val="0"/>
              <w:autoSpaceDN w:val="0"/>
              <w:adjustRightInd w:val="0"/>
            </w:pPr>
            <w:r w:rsidRPr="001C1D26">
              <w:t>в налоговом органе: 13.02.1995 г.</w:t>
            </w:r>
          </w:p>
          <w:p w14:paraId="475C4FA9" w14:textId="77777777" w:rsidR="00F55109" w:rsidRPr="001C1D26" w:rsidRDefault="00F55109" w:rsidP="00545F3F">
            <w:pPr>
              <w:widowControl w:val="0"/>
              <w:autoSpaceDE w:val="0"/>
              <w:autoSpaceDN w:val="0"/>
              <w:adjustRightInd w:val="0"/>
            </w:pPr>
          </w:p>
          <w:p w14:paraId="3B68F00B" w14:textId="77777777" w:rsidR="00F55109" w:rsidRPr="001C1D26" w:rsidRDefault="00F55109" w:rsidP="00545F3F">
            <w:pPr>
              <w:widowControl w:val="0"/>
              <w:autoSpaceDE w:val="0"/>
              <w:autoSpaceDN w:val="0"/>
              <w:adjustRightInd w:val="0"/>
            </w:pPr>
            <w:r w:rsidRPr="001C1D26">
              <w:t>Тел.: +7 (495) 637-40-00</w:t>
            </w:r>
          </w:p>
          <w:p w14:paraId="43CDB42E" w14:textId="77777777" w:rsidR="00F55109" w:rsidRPr="001C1D26" w:rsidRDefault="00F55109" w:rsidP="00545F3F">
            <w:pPr>
              <w:widowControl w:val="0"/>
              <w:autoSpaceDE w:val="0"/>
              <w:autoSpaceDN w:val="0"/>
              <w:adjustRightInd w:val="0"/>
            </w:pPr>
            <w:hyperlink r:id="rId17" w:history="1">
              <w:r w:rsidRPr="001C1D26">
                <w:rPr>
                  <w:u w:val="single"/>
                  <w:lang w:val="en-US"/>
                </w:rPr>
                <w:t>info</w:t>
              </w:r>
              <w:r w:rsidRPr="001C1D26">
                <w:rPr>
                  <w:u w:val="single"/>
                </w:rPr>
                <w:t>@</w:t>
              </w:r>
              <w:proofErr w:type="spellStart"/>
              <w:r w:rsidRPr="001C1D26">
                <w:rPr>
                  <w:u w:val="single"/>
                  <w:lang w:val="en-US"/>
                </w:rPr>
                <w:t>serbsky</w:t>
              </w:r>
              <w:proofErr w:type="spellEnd"/>
              <w:r w:rsidRPr="001C1D26">
                <w:rPr>
                  <w:u w:val="single"/>
                </w:rPr>
                <w:t>.</w:t>
              </w:r>
              <w:proofErr w:type="spellStart"/>
              <w:r w:rsidRPr="001C1D26">
                <w:rPr>
                  <w:u w:val="single"/>
                  <w:lang w:val="en-US"/>
                </w:rPr>
                <w:t>ru</w:t>
              </w:r>
              <w:proofErr w:type="spellEnd"/>
            </w:hyperlink>
            <w:r w:rsidRPr="001C1D26">
              <w:t xml:space="preserve"> </w:t>
            </w:r>
          </w:p>
          <w:p w14:paraId="45862EEA" w14:textId="77777777" w:rsidR="00F55109" w:rsidRPr="001C1D26" w:rsidRDefault="00F55109" w:rsidP="00545F3F">
            <w:pPr>
              <w:pStyle w:val="ConsPlusNormal"/>
              <w:rPr>
                <w:rFonts w:ascii="Times New Roman" w:hAnsi="Times New Roman" w:cs="Times New Roman"/>
              </w:rPr>
            </w:pPr>
          </w:p>
        </w:tc>
        <w:tc>
          <w:tcPr>
            <w:tcW w:w="630" w:type="dxa"/>
            <w:gridSpan w:val="2"/>
          </w:tcPr>
          <w:p w14:paraId="47C2978E" w14:textId="77777777" w:rsidR="00F55109" w:rsidRPr="001C1D26" w:rsidRDefault="00F55109" w:rsidP="00545F3F">
            <w:pPr>
              <w:pStyle w:val="ConsPlusNormal"/>
              <w:rPr>
                <w:rFonts w:ascii="Times New Roman" w:hAnsi="Times New Roman" w:cs="Times New Roman"/>
              </w:rPr>
            </w:pPr>
          </w:p>
        </w:tc>
        <w:tc>
          <w:tcPr>
            <w:tcW w:w="4077" w:type="dxa"/>
          </w:tcPr>
          <w:p w14:paraId="0F3D068B" w14:textId="77777777" w:rsidR="00F55109" w:rsidRPr="001C1D26" w:rsidRDefault="00F55109" w:rsidP="00545F3F">
            <w:pPr>
              <w:keepNext/>
            </w:pPr>
            <w:r w:rsidRPr="001C1D26">
              <w:t xml:space="preserve">Юридический адрес: </w:t>
            </w:r>
            <w:r w:rsidRPr="002E656B">
              <w:rPr>
                <w:highlight w:val="red"/>
              </w:rPr>
              <w:t>________________________</w:t>
            </w:r>
          </w:p>
          <w:p w14:paraId="3330C1D0" w14:textId="77777777" w:rsidR="00F55109" w:rsidRPr="001C1D26" w:rsidRDefault="00F55109" w:rsidP="00545F3F">
            <w:pPr>
              <w:keepNext/>
            </w:pPr>
            <w:r w:rsidRPr="001C1D26">
              <w:t>Почтовый адрес</w:t>
            </w:r>
            <w:r w:rsidRPr="002E656B">
              <w:rPr>
                <w:highlight w:val="red"/>
              </w:rPr>
              <w:t>:</w:t>
            </w:r>
            <w:r>
              <w:rPr>
                <w:highlight w:val="red"/>
              </w:rPr>
              <w:t xml:space="preserve"> </w:t>
            </w:r>
            <w:r w:rsidRPr="002E656B">
              <w:rPr>
                <w:highlight w:val="red"/>
              </w:rPr>
              <w:t>_________________________,</w:t>
            </w:r>
            <w:r w:rsidRPr="001C1D26">
              <w:t xml:space="preserve"> </w:t>
            </w:r>
          </w:p>
          <w:p w14:paraId="70880EB1" w14:textId="77777777" w:rsidR="00F55109" w:rsidRDefault="00F55109" w:rsidP="00545F3F">
            <w:pPr>
              <w:keepNext/>
            </w:pPr>
          </w:p>
          <w:p w14:paraId="2EA89D1B" w14:textId="77777777" w:rsidR="00F55109" w:rsidRPr="001C1D26" w:rsidRDefault="00F55109" w:rsidP="00545F3F">
            <w:pPr>
              <w:keepNext/>
            </w:pPr>
            <w:r w:rsidRPr="001C1D26">
              <w:t xml:space="preserve">ИНН </w:t>
            </w:r>
            <w:r w:rsidRPr="002E656B">
              <w:rPr>
                <w:highlight w:val="red"/>
              </w:rPr>
              <w:t>_________________</w:t>
            </w:r>
          </w:p>
          <w:p w14:paraId="159FD194" w14:textId="77777777" w:rsidR="00F55109" w:rsidRPr="001C1D26" w:rsidRDefault="00F55109" w:rsidP="00545F3F">
            <w:pPr>
              <w:keepNext/>
            </w:pPr>
            <w:r w:rsidRPr="001C1D26">
              <w:t xml:space="preserve">КПП </w:t>
            </w:r>
            <w:r w:rsidRPr="002E656B">
              <w:rPr>
                <w:highlight w:val="red"/>
              </w:rPr>
              <w:t>_________________</w:t>
            </w:r>
          </w:p>
          <w:p w14:paraId="2F37DA28" w14:textId="77777777" w:rsidR="00F55109" w:rsidRPr="001C1D26" w:rsidRDefault="00F55109" w:rsidP="00545F3F">
            <w:pPr>
              <w:keepNext/>
            </w:pPr>
            <w:r w:rsidRPr="001C1D26">
              <w:t xml:space="preserve">ОГРН </w:t>
            </w:r>
            <w:r w:rsidRPr="002E656B">
              <w:rPr>
                <w:highlight w:val="red"/>
              </w:rPr>
              <w:t>_________________</w:t>
            </w:r>
          </w:p>
          <w:p w14:paraId="0CB8FDA3" w14:textId="77777777" w:rsidR="00F55109" w:rsidRPr="001C1D26" w:rsidRDefault="00F55109" w:rsidP="00545F3F">
            <w:pPr>
              <w:keepNext/>
            </w:pPr>
          </w:p>
          <w:p w14:paraId="2FE7062C" w14:textId="77777777" w:rsidR="00F55109" w:rsidRPr="001C1D26" w:rsidRDefault="00F55109" w:rsidP="00545F3F">
            <w:pPr>
              <w:keepNext/>
            </w:pPr>
            <w:r w:rsidRPr="001C1D26">
              <w:t>Банковские реквизиты:</w:t>
            </w:r>
          </w:p>
          <w:p w14:paraId="4CE4830D" w14:textId="77777777" w:rsidR="00F55109" w:rsidRDefault="00F55109" w:rsidP="00545F3F">
            <w:pPr>
              <w:keepNext/>
            </w:pPr>
            <w:r w:rsidRPr="001C1D26">
              <w:t xml:space="preserve">Банк: </w:t>
            </w:r>
            <w:r w:rsidRPr="002E656B">
              <w:rPr>
                <w:highlight w:val="red"/>
              </w:rPr>
              <w:t>_________________</w:t>
            </w:r>
          </w:p>
          <w:p w14:paraId="758464FB" w14:textId="77777777" w:rsidR="00F55109" w:rsidRPr="001C1D26" w:rsidRDefault="00F55109" w:rsidP="00545F3F">
            <w:pPr>
              <w:keepNext/>
            </w:pPr>
            <w:r w:rsidRPr="001C1D26">
              <w:t xml:space="preserve">р/счет </w:t>
            </w:r>
            <w:r w:rsidRPr="002E656B">
              <w:rPr>
                <w:highlight w:val="red"/>
              </w:rPr>
              <w:t>_________________</w:t>
            </w:r>
          </w:p>
          <w:p w14:paraId="7322FA86" w14:textId="77777777" w:rsidR="00F55109" w:rsidRPr="001C1D26" w:rsidRDefault="00F55109" w:rsidP="00545F3F">
            <w:pPr>
              <w:keepNext/>
            </w:pPr>
            <w:r w:rsidRPr="001C1D26">
              <w:t xml:space="preserve">к/счет </w:t>
            </w:r>
            <w:r w:rsidRPr="002E656B">
              <w:rPr>
                <w:highlight w:val="red"/>
              </w:rPr>
              <w:t>_________________</w:t>
            </w:r>
          </w:p>
          <w:p w14:paraId="1FF1E4F0" w14:textId="77777777" w:rsidR="00F55109" w:rsidRPr="001C1D26" w:rsidRDefault="00F55109" w:rsidP="00545F3F">
            <w:pPr>
              <w:keepNext/>
            </w:pPr>
            <w:r w:rsidRPr="001C1D26">
              <w:t xml:space="preserve">БИК </w:t>
            </w:r>
            <w:r w:rsidRPr="002E656B">
              <w:rPr>
                <w:highlight w:val="red"/>
              </w:rPr>
              <w:t>_________________</w:t>
            </w:r>
          </w:p>
          <w:p w14:paraId="1DE88137" w14:textId="77777777" w:rsidR="00F55109" w:rsidRPr="001C1D26" w:rsidRDefault="00F55109" w:rsidP="00545F3F">
            <w:pPr>
              <w:keepNext/>
            </w:pPr>
          </w:p>
          <w:p w14:paraId="7BB1CD07" w14:textId="77777777" w:rsidR="00F55109" w:rsidRPr="001C1D26" w:rsidRDefault="00F55109" w:rsidP="00545F3F">
            <w:pPr>
              <w:keepNext/>
            </w:pPr>
            <w:r w:rsidRPr="001C1D26">
              <w:t xml:space="preserve">ОКПО </w:t>
            </w:r>
            <w:r w:rsidRPr="002E656B">
              <w:rPr>
                <w:highlight w:val="red"/>
              </w:rPr>
              <w:t>_________________</w:t>
            </w:r>
          </w:p>
          <w:p w14:paraId="6F1392A1" w14:textId="77777777" w:rsidR="00F55109" w:rsidRPr="001C1D26" w:rsidRDefault="00F55109" w:rsidP="00545F3F">
            <w:pPr>
              <w:keepNext/>
            </w:pPr>
            <w:r w:rsidRPr="001C1D26">
              <w:t xml:space="preserve">ОКАТО </w:t>
            </w:r>
            <w:r w:rsidRPr="002E656B">
              <w:rPr>
                <w:highlight w:val="red"/>
              </w:rPr>
              <w:t>_________________</w:t>
            </w:r>
          </w:p>
          <w:p w14:paraId="5CED2BE3" w14:textId="77777777" w:rsidR="00F55109" w:rsidRPr="001C1D26" w:rsidRDefault="00F55109" w:rsidP="00545F3F">
            <w:pPr>
              <w:keepNext/>
            </w:pPr>
            <w:r w:rsidRPr="001C1D26">
              <w:t xml:space="preserve">ОКТМО </w:t>
            </w:r>
            <w:r w:rsidRPr="002E656B">
              <w:rPr>
                <w:highlight w:val="red"/>
              </w:rPr>
              <w:t>_________________</w:t>
            </w:r>
          </w:p>
          <w:p w14:paraId="11B997FB" w14:textId="77777777" w:rsidR="00F55109" w:rsidRPr="001C1D26" w:rsidRDefault="00F55109" w:rsidP="00545F3F">
            <w:pPr>
              <w:keepNext/>
            </w:pPr>
            <w:r w:rsidRPr="001C1D26">
              <w:t xml:space="preserve">ОКОПФ: </w:t>
            </w:r>
            <w:r w:rsidRPr="002E656B">
              <w:rPr>
                <w:highlight w:val="red"/>
              </w:rPr>
              <w:t>_________________</w:t>
            </w:r>
          </w:p>
          <w:p w14:paraId="18083CF8" w14:textId="77777777" w:rsidR="00F55109" w:rsidRPr="001C1D26" w:rsidRDefault="00F55109" w:rsidP="00545F3F">
            <w:pPr>
              <w:keepNext/>
            </w:pPr>
            <w:r w:rsidRPr="001C1D26">
              <w:t xml:space="preserve">ОКОГУ </w:t>
            </w:r>
            <w:r w:rsidRPr="002E656B">
              <w:rPr>
                <w:highlight w:val="red"/>
              </w:rPr>
              <w:t>_________________</w:t>
            </w:r>
          </w:p>
          <w:p w14:paraId="0F17C632" w14:textId="77777777" w:rsidR="00F55109" w:rsidRPr="001C1D26" w:rsidRDefault="00F55109" w:rsidP="00545F3F">
            <w:pPr>
              <w:keepNext/>
            </w:pPr>
            <w:r w:rsidRPr="001C1D26">
              <w:t xml:space="preserve">ОКФС </w:t>
            </w:r>
            <w:r w:rsidRPr="002E656B">
              <w:rPr>
                <w:highlight w:val="red"/>
              </w:rPr>
              <w:t>_________________</w:t>
            </w:r>
          </w:p>
          <w:p w14:paraId="1E1B2650" w14:textId="77777777" w:rsidR="00F55109" w:rsidRPr="001C1D26" w:rsidRDefault="00F55109" w:rsidP="00545F3F">
            <w:pPr>
              <w:keepNext/>
            </w:pPr>
          </w:p>
          <w:p w14:paraId="12997CBE" w14:textId="77777777" w:rsidR="00F55109" w:rsidRPr="001C1D26" w:rsidRDefault="00F55109" w:rsidP="00545F3F">
            <w:pPr>
              <w:keepNext/>
            </w:pPr>
          </w:p>
          <w:p w14:paraId="255348E9" w14:textId="77777777" w:rsidR="00F55109" w:rsidRPr="001C1D26" w:rsidRDefault="00F55109" w:rsidP="00545F3F">
            <w:pPr>
              <w:keepNext/>
            </w:pPr>
            <w:r w:rsidRPr="001C1D26">
              <w:t>Дата постановки на учет в налоговом органе</w:t>
            </w:r>
            <w:r>
              <w:t xml:space="preserve">: </w:t>
            </w:r>
            <w:r w:rsidRPr="002E656B">
              <w:rPr>
                <w:highlight w:val="red"/>
              </w:rPr>
              <w:t>_________________</w:t>
            </w:r>
          </w:p>
          <w:p w14:paraId="0720DBDA" w14:textId="77777777" w:rsidR="00F55109" w:rsidRPr="001C1D26" w:rsidRDefault="00F55109" w:rsidP="00545F3F">
            <w:pPr>
              <w:keepNext/>
            </w:pPr>
          </w:p>
          <w:p w14:paraId="129EFF6F" w14:textId="77777777" w:rsidR="00F55109" w:rsidRPr="001C1D26" w:rsidRDefault="00F55109" w:rsidP="00545F3F">
            <w:pPr>
              <w:keepNext/>
            </w:pPr>
            <w:r w:rsidRPr="001C1D26">
              <w:t xml:space="preserve">Тел рабочий: </w:t>
            </w:r>
            <w:r w:rsidRPr="002E656B">
              <w:rPr>
                <w:highlight w:val="red"/>
              </w:rPr>
              <w:t>_________________</w:t>
            </w:r>
          </w:p>
          <w:p w14:paraId="78B9F281" w14:textId="77777777" w:rsidR="00F55109" w:rsidRPr="002E656B" w:rsidRDefault="00F55109" w:rsidP="00545F3F">
            <w:pPr>
              <w:keepNext/>
            </w:pPr>
            <w:r w:rsidRPr="001C1D26">
              <w:rPr>
                <w:lang w:val="en-US"/>
              </w:rPr>
              <w:t>e</w:t>
            </w:r>
            <w:r w:rsidRPr="002E656B">
              <w:t>-</w:t>
            </w:r>
            <w:r w:rsidRPr="001C1D26">
              <w:rPr>
                <w:lang w:val="en-US"/>
              </w:rPr>
              <w:t>mail</w:t>
            </w:r>
            <w:r w:rsidRPr="002E656B">
              <w:t xml:space="preserve">: </w:t>
            </w:r>
            <w:r w:rsidRPr="002E656B">
              <w:rPr>
                <w:highlight w:val="red"/>
              </w:rPr>
              <w:t>_________________</w:t>
            </w:r>
          </w:p>
        </w:tc>
      </w:tr>
      <w:tr w:rsidR="00F55109" w:rsidRPr="004B1380" w14:paraId="77D362DE" w14:textId="77777777" w:rsidTr="00F55109">
        <w:trPr>
          <w:gridBefore w:val="1"/>
          <w:wBefore w:w="62" w:type="dxa"/>
          <w:jc w:val="center"/>
        </w:trPr>
        <w:tc>
          <w:tcPr>
            <w:tcW w:w="4820" w:type="dxa"/>
            <w:gridSpan w:val="2"/>
          </w:tcPr>
          <w:p w14:paraId="6293D6CA" w14:textId="1E6977D4" w:rsidR="00F55109" w:rsidRPr="00533C4B" w:rsidRDefault="00F55109" w:rsidP="00F55109">
            <w:pPr>
              <w:pStyle w:val="31"/>
              <w:jc w:val="left"/>
              <w:rPr>
                <w:b/>
                <w:iCs/>
                <w:sz w:val="22"/>
              </w:rPr>
            </w:pPr>
            <w:r>
              <w:rPr>
                <w:b/>
                <w:iCs/>
                <w:sz w:val="22"/>
                <w:szCs w:val="22"/>
                <w:lang w:val="ru-RU"/>
              </w:rPr>
              <w:t xml:space="preserve">От </w:t>
            </w:r>
            <w:r w:rsidRPr="00533C4B">
              <w:rPr>
                <w:b/>
                <w:iCs/>
                <w:sz w:val="22"/>
                <w:szCs w:val="22"/>
              </w:rPr>
              <w:t>Заказчик</w:t>
            </w:r>
            <w:r>
              <w:rPr>
                <w:b/>
                <w:iCs/>
                <w:sz w:val="22"/>
                <w:szCs w:val="22"/>
                <w:lang w:val="ru-RU"/>
              </w:rPr>
              <w:t>а</w:t>
            </w:r>
            <w:r w:rsidRPr="00533C4B">
              <w:rPr>
                <w:b/>
                <w:iCs/>
                <w:sz w:val="22"/>
                <w:szCs w:val="22"/>
              </w:rPr>
              <w:t>:</w:t>
            </w:r>
          </w:p>
          <w:p w14:paraId="5CA3E935" w14:textId="77777777" w:rsidR="00F55109" w:rsidRPr="00533C4B" w:rsidRDefault="00F55109" w:rsidP="00F55109">
            <w:pPr>
              <w:autoSpaceDE w:val="0"/>
              <w:autoSpaceDN w:val="0"/>
              <w:adjustRightInd w:val="0"/>
              <w:rPr>
                <w:b/>
              </w:rPr>
            </w:pPr>
            <w:r w:rsidRPr="00533C4B">
              <w:rPr>
                <w:b/>
                <w:sz w:val="22"/>
                <w:szCs w:val="22"/>
              </w:rPr>
              <w:t>ФГБУ «НМИЦ ПН им. В.П. Сербского»</w:t>
            </w:r>
          </w:p>
          <w:p w14:paraId="173690B1" w14:textId="77777777" w:rsidR="00F55109" w:rsidRPr="00533C4B" w:rsidRDefault="00F55109" w:rsidP="00F55109">
            <w:pPr>
              <w:pStyle w:val="31"/>
              <w:jc w:val="left"/>
              <w:rPr>
                <w:b/>
                <w:sz w:val="22"/>
                <w:lang w:val="ru-RU"/>
              </w:rPr>
            </w:pPr>
            <w:r w:rsidRPr="00533C4B">
              <w:rPr>
                <w:b/>
                <w:sz w:val="22"/>
                <w:szCs w:val="22"/>
              </w:rPr>
              <w:t>Минздрава России</w:t>
            </w:r>
          </w:p>
          <w:p w14:paraId="23598223" w14:textId="77777777" w:rsidR="00F55109" w:rsidRPr="00533C4B" w:rsidRDefault="00F55109" w:rsidP="00F55109">
            <w:pPr>
              <w:autoSpaceDE w:val="0"/>
              <w:autoSpaceDN w:val="0"/>
              <w:adjustRightInd w:val="0"/>
              <w:rPr>
                <w:b/>
              </w:rPr>
            </w:pPr>
            <w:r w:rsidRPr="00533C4B">
              <w:rPr>
                <w:b/>
                <w:sz w:val="22"/>
                <w:szCs w:val="22"/>
              </w:rPr>
              <w:t xml:space="preserve">Заместитель генерального директора </w:t>
            </w:r>
            <w:r w:rsidRPr="00533C4B">
              <w:rPr>
                <w:b/>
                <w:sz w:val="22"/>
                <w:szCs w:val="22"/>
              </w:rPr>
              <w:br/>
              <w:t>по финансово-экономическим вопросам</w:t>
            </w:r>
          </w:p>
          <w:p w14:paraId="3BE23628" w14:textId="77777777" w:rsidR="00F55109" w:rsidRPr="00533C4B" w:rsidRDefault="00F55109" w:rsidP="00F55109">
            <w:pPr>
              <w:autoSpaceDE w:val="0"/>
              <w:autoSpaceDN w:val="0"/>
              <w:adjustRightInd w:val="0"/>
              <w:rPr>
                <w:b/>
              </w:rPr>
            </w:pPr>
          </w:p>
          <w:p w14:paraId="70447445" w14:textId="77777777" w:rsidR="00F55109" w:rsidRPr="00533C4B" w:rsidRDefault="00F55109" w:rsidP="00F55109">
            <w:pPr>
              <w:autoSpaceDE w:val="0"/>
              <w:autoSpaceDN w:val="0"/>
              <w:adjustRightInd w:val="0"/>
              <w:rPr>
                <w:b/>
              </w:rPr>
            </w:pPr>
            <w:r w:rsidRPr="00533C4B">
              <w:rPr>
                <w:b/>
                <w:sz w:val="22"/>
                <w:szCs w:val="22"/>
              </w:rPr>
              <w:t>____________________ /М.А. Юрасова /</w:t>
            </w:r>
          </w:p>
          <w:p w14:paraId="0D2D6FCF" w14:textId="77777777" w:rsidR="00F55109" w:rsidRPr="00533C4B" w:rsidRDefault="00F55109" w:rsidP="00F55109">
            <w:pPr>
              <w:autoSpaceDE w:val="0"/>
              <w:autoSpaceDN w:val="0"/>
              <w:adjustRightInd w:val="0"/>
              <w:rPr>
                <w:b/>
              </w:rPr>
            </w:pPr>
            <w:r w:rsidRPr="00533C4B">
              <w:rPr>
                <w:b/>
                <w:sz w:val="22"/>
                <w:szCs w:val="22"/>
              </w:rPr>
              <w:t>М.П.</w:t>
            </w:r>
          </w:p>
          <w:p w14:paraId="78DBD687" w14:textId="0A3306AD" w:rsidR="00F55109" w:rsidRPr="00FB1983" w:rsidRDefault="00F55109" w:rsidP="00F55109">
            <w:pPr>
              <w:rPr>
                <w:b/>
                <w:sz w:val="23"/>
                <w:szCs w:val="23"/>
              </w:rPr>
            </w:pPr>
          </w:p>
        </w:tc>
        <w:tc>
          <w:tcPr>
            <w:tcW w:w="4820" w:type="dxa"/>
            <w:gridSpan w:val="3"/>
          </w:tcPr>
          <w:p w14:paraId="2BF7BD85" w14:textId="02C73A07" w:rsidR="00F55109" w:rsidRPr="00533C4B" w:rsidRDefault="00F55109" w:rsidP="00F55109">
            <w:pPr>
              <w:pStyle w:val="31"/>
              <w:jc w:val="left"/>
              <w:rPr>
                <w:b/>
                <w:color w:val="000000"/>
                <w:sz w:val="22"/>
              </w:rPr>
            </w:pPr>
            <w:r>
              <w:rPr>
                <w:b/>
                <w:color w:val="000000"/>
                <w:sz w:val="22"/>
                <w:szCs w:val="22"/>
                <w:lang w:val="ru-RU"/>
              </w:rPr>
              <w:t>От Исполнителя</w:t>
            </w:r>
            <w:r w:rsidRPr="00533C4B">
              <w:rPr>
                <w:b/>
                <w:sz w:val="22"/>
                <w:szCs w:val="22"/>
              </w:rPr>
              <w:t>:</w:t>
            </w:r>
          </w:p>
          <w:p w14:paraId="5A2E70B4" w14:textId="77777777" w:rsidR="00F55109" w:rsidRPr="00533C4B" w:rsidRDefault="00F55109" w:rsidP="00F55109">
            <w:pPr>
              <w:rPr>
                <w:b/>
              </w:rPr>
            </w:pPr>
            <w:r w:rsidRPr="00533C4B">
              <w:rPr>
                <w:b/>
                <w:sz w:val="22"/>
                <w:szCs w:val="22"/>
                <w:highlight w:val="red"/>
              </w:rPr>
              <w:t>________________________</w:t>
            </w:r>
          </w:p>
          <w:p w14:paraId="42A69DFB" w14:textId="77777777" w:rsidR="00F55109" w:rsidRPr="00533C4B" w:rsidRDefault="00F55109" w:rsidP="00F55109">
            <w:pPr>
              <w:rPr>
                <w:b/>
              </w:rPr>
            </w:pPr>
          </w:p>
          <w:p w14:paraId="0D0771F1" w14:textId="77777777" w:rsidR="00F55109" w:rsidRPr="00533C4B" w:rsidRDefault="00F55109" w:rsidP="00F55109">
            <w:pPr>
              <w:rPr>
                <w:b/>
              </w:rPr>
            </w:pPr>
            <w:r w:rsidRPr="00533C4B">
              <w:rPr>
                <w:b/>
                <w:sz w:val="22"/>
                <w:szCs w:val="22"/>
                <w:highlight w:val="red"/>
              </w:rPr>
              <w:t>____________________________</w:t>
            </w:r>
          </w:p>
          <w:p w14:paraId="71AAD029" w14:textId="77777777" w:rsidR="00F55109" w:rsidRPr="00533C4B" w:rsidRDefault="00F55109" w:rsidP="00F55109">
            <w:pPr>
              <w:rPr>
                <w:b/>
              </w:rPr>
            </w:pPr>
          </w:p>
          <w:p w14:paraId="4100BC24" w14:textId="77777777" w:rsidR="00F55109" w:rsidRPr="00533C4B" w:rsidRDefault="00F55109" w:rsidP="00F55109">
            <w:pPr>
              <w:rPr>
                <w:b/>
              </w:rPr>
            </w:pPr>
          </w:p>
          <w:p w14:paraId="543E85AC" w14:textId="77777777" w:rsidR="00F55109" w:rsidRPr="00533C4B" w:rsidRDefault="00F55109" w:rsidP="00F55109">
            <w:pPr>
              <w:pStyle w:val="afc"/>
              <w:rPr>
                <w:rFonts w:ascii="Times New Roman" w:hAnsi="Times New Roman"/>
                <w:b/>
                <w:sz w:val="22"/>
                <w:szCs w:val="22"/>
              </w:rPr>
            </w:pPr>
            <w:r w:rsidRPr="00533C4B">
              <w:rPr>
                <w:rFonts w:ascii="Times New Roman" w:eastAsia="BatangChe" w:hAnsi="Times New Roman"/>
                <w:b/>
                <w:sz w:val="22"/>
                <w:szCs w:val="22"/>
              </w:rPr>
              <w:t xml:space="preserve">_______________/ </w:t>
            </w:r>
            <w:r w:rsidRPr="00533C4B">
              <w:rPr>
                <w:rFonts w:ascii="Times New Roman" w:hAnsi="Times New Roman"/>
                <w:b/>
                <w:sz w:val="22"/>
                <w:szCs w:val="22"/>
                <w:highlight w:val="red"/>
              </w:rPr>
              <w:t>__________________</w:t>
            </w:r>
            <w:r w:rsidRPr="00533C4B">
              <w:rPr>
                <w:rFonts w:ascii="Times New Roman" w:hAnsi="Times New Roman"/>
                <w:b/>
                <w:sz w:val="22"/>
                <w:szCs w:val="22"/>
              </w:rPr>
              <w:t xml:space="preserve"> /</w:t>
            </w:r>
          </w:p>
          <w:p w14:paraId="4B4D8425" w14:textId="7D9AF418" w:rsidR="00F55109" w:rsidRPr="00FB1983" w:rsidRDefault="00F55109" w:rsidP="00F55109">
            <w:pPr>
              <w:rPr>
                <w:b/>
                <w:sz w:val="23"/>
                <w:szCs w:val="23"/>
              </w:rPr>
            </w:pPr>
            <w:r w:rsidRPr="00533C4B">
              <w:rPr>
                <w:b/>
                <w:sz w:val="22"/>
                <w:szCs w:val="22"/>
              </w:rPr>
              <w:t>М.П.</w:t>
            </w:r>
          </w:p>
        </w:tc>
      </w:tr>
    </w:tbl>
    <w:p w14:paraId="346171E5" w14:textId="77777777" w:rsidR="00E86489" w:rsidRPr="00D23A01" w:rsidRDefault="00BA278A" w:rsidP="00E86489">
      <w:pPr>
        <w:spacing w:line="276" w:lineRule="auto"/>
        <w:ind w:firstLine="709"/>
        <w:jc w:val="right"/>
        <w:rPr>
          <w:b/>
          <w:sz w:val="24"/>
          <w:szCs w:val="24"/>
        </w:rPr>
      </w:pPr>
      <w:r w:rsidRPr="00B015E8">
        <w:rPr>
          <w:sz w:val="22"/>
          <w:szCs w:val="22"/>
        </w:rPr>
        <w:br w:type="page"/>
      </w:r>
      <w:r w:rsidR="00E86489" w:rsidRPr="00D23A01">
        <w:rPr>
          <w:b/>
          <w:sz w:val="24"/>
          <w:szCs w:val="24"/>
        </w:rPr>
        <w:lastRenderedPageBreak/>
        <w:t>Приложение №1</w:t>
      </w:r>
    </w:p>
    <w:p w14:paraId="65564995" w14:textId="77777777" w:rsidR="00A020ED" w:rsidRDefault="00E86489" w:rsidP="00E86489">
      <w:pPr>
        <w:pStyle w:val="a3"/>
        <w:jc w:val="right"/>
        <w:rPr>
          <w:szCs w:val="24"/>
        </w:rPr>
      </w:pPr>
      <w:r w:rsidRPr="009D58D6">
        <w:rPr>
          <w:szCs w:val="24"/>
        </w:rPr>
        <w:t>к дого</w:t>
      </w:r>
      <w:r w:rsidR="00C712D9">
        <w:rPr>
          <w:szCs w:val="24"/>
        </w:rPr>
        <w:t xml:space="preserve">вору № </w:t>
      </w:r>
    </w:p>
    <w:p w14:paraId="195B2E5E" w14:textId="1384B667" w:rsidR="00E86489" w:rsidRPr="009D58D6" w:rsidRDefault="00E86489" w:rsidP="00E86489">
      <w:pPr>
        <w:pStyle w:val="a3"/>
        <w:jc w:val="right"/>
        <w:rPr>
          <w:szCs w:val="24"/>
        </w:rPr>
      </w:pPr>
      <w:r>
        <w:rPr>
          <w:szCs w:val="24"/>
        </w:rPr>
        <w:t>от «_</w:t>
      </w:r>
      <w:proofErr w:type="gramStart"/>
      <w:r>
        <w:rPr>
          <w:szCs w:val="24"/>
        </w:rPr>
        <w:t>_»_</w:t>
      </w:r>
      <w:proofErr w:type="gramEnd"/>
      <w:r>
        <w:rPr>
          <w:szCs w:val="24"/>
        </w:rPr>
        <w:t>________2026</w:t>
      </w:r>
      <w:r w:rsidRPr="009D58D6">
        <w:rPr>
          <w:szCs w:val="24"/>
        </w:rPr>
        <w:t xml:space="preserve"> г.</w:t>
      </w:r>
    </w:p>
    <w:p w14:paraId="7B4E1742" w14:textId="452DAC26" w:rsidR="00E86489" w:rsidRDefault="00E86489" w:rsidP="00E86489">
      <w:pPr>
        <w:pStyle w:val="a3"/>
        <w:ind w:firstLine="0"/>
        <w:rPr>
          <w:szCs w:val="24"/>
        </w:rPr>
      </w:pPr>
    </w:p>
    <w:p w14:paraId="153FC861" w14:textId="77777777" w:rsidR="00E86489" w:rsidRPr="009D58D6" w:rsidRDefault="00E86489" w:rsidP="00E86489">
      <w:pPr>
        <w:pStyle w:val="a3"/>
        <w:jc w:val="center"/>
        <w:rPr>
          <w:b/>
          <w:szCs w:val="24"/>
        </w:rPr>
      </w:pPr>
      <w:r w:rsidRPr="009D58D6">
        <w:rPr>
          <w:b/>
          <w:szCs w:val="24"/>
        </w:rPr>
        <w:t>ТЕХНИЧЕСКОЕ ЗАДАНИЕ</w:t>
      </w:r>
    </w:p>
    <w:p w14:paraId="06994783" w14:textId="3AB2AFBD" w:rsidR="00E86489" w:rsidRPr="001B2A61" w:rsidRDefault="002913DF" w:rsidP="00E86489">
      <w:pPr>
        <w:pStyle w:val="a3"/>
        <w:ind w:firstLine="0"/>
        <w:jc w:val="center"/>
        <w:rPr>
          <w:b/>
          <w:sz w:val="22"/>
          <w:szCs w:val="22"/>
        </w:rPr>
      </w:pPr>
      <w:r w:rsidRPr="001B2A61">
        <w:rPr>
          <w:b/>
          <w:sz w:val="22"/>
          <w:szCs w:val="22"/>
        </w:rPr>
        <w:t>на выполнение работ по проведению</w:t>
      </w:r>
      <w:r w:rsidR="00C712D9" w:rsidRPr="001B2A61">
        <w:rPr>
          <w:b/>
          <w:sz w:val="22"/>
          <w:szCs w:val="22"/>
        </w:rPr>
        <w:t xml:space="preserve"> клинического испытания медицинского изделия</w:t>
      </w:r>
      <w:r w:rsidR="00087474" w:rsidRPr="001B2A61">
        <w:rPr>
          <w:b/>
          <w:sz w:val="22"/>
          <w:szCs w:val="22"/>
        </w:rPr>
        <w:t>:</w:t>
      </w:r>
      <w:r w:rsidR="00C712D9" w:rsidRPr="001B2A61">
        <w:rPr>
          <w:b/>
          <w:sz w:val="22"/>
          <w:szCs w:val="22"/>
        </w:rPr>
        <w:t xml:space="preserve"> «</w:t>
      </w:r>
      <w:proofErr w:type="spellStart"/>
      <w:r w:rsidR="00C712D9" w:rsidRPr="001B2A61">
        <w:rPr>
          <w:b/>
          <w:sz w:val="22"/>
          <w:szCs w:val="22"/>
        </w:rPr>
        <w:t>Проспективное</w:t>
      </w:r>
      <w:proofErr w:type="spellEnd"/>
      <w:r w:rsidR="00C712D9" w:rsidRPr="001B2A61">
        <w:rPr>
          <w:b/>
          <w:sz w:val="22"/>
          <w:szCs w:val="22"/>
        </w:rPr>
        <w:t xml:space="preserve"> </w:t>
      </w:r>
      <w:proofErr w:type="spellStart"/>
      <w:r w:rsidR="00C712D9" w:rsidRPr="001B2A61">
        <w:rPr>
          <w:b/>
          <w:sz w:val="22"/>
          <w:szCs w:val="22"/>
        </w:rPr>
        <w:t>нерандомизированное</w:t>
      </w:r>
      <w:proofErr w:type="spellEnd"/>
      <w:r w:rsidR="00C712D9" w:rsidRPr="001B2A61">
        <w:rPr>
          <w:b/>
          <w:sz w:val="22"/>
          <w:szCs w:val="22"/>
        </w:rPr>
        <w:t xml:space="preserve"> клиническое слепое исследование для оценки эффективности и безопасности использования программного обеспечения «</w:t>
      </w:r>
      <w:proofErr w:type="spellStart"/>
      <w:r w:rsidR="00C712D9" w:rsidRPr="001B2A61">
        <w:rPr>
          <w:b/>
          <w:sz w:val="22"/>
          <w:szCs w:val="22"/>
        </w:rPr>
        <w:t>СтресСкан</w:t>
      </w:r>
      <w:proofErr w:type="spellEnd"/>
      <w:r w:rsidR="00C712D9" w:rsidRPr="001B2A61">
        <w:rPr>
          <w:b/>
          <w:sz w:val="22"/>
          <w:szCs w:val="22"/>
        </w:rPr>
        <w:t>» по ТУ 58.29.32-001-01897618-2025».</w:t>
      </w:r>
    </w:p>
    <w:p w14:paraId="4A857EA6" w14:textId="77777777" w:rsidR="002913DF" w:rsidRPr="001B2A61" w:rsidRDefault="002913DF" w:rsidP="00E86489">
      <w:pPr>
        <w:pStyle w:val="a3"/>
        <w:ind w:firstLine="0"/>
        <w:jc w:val="center"/>
        <w:rPr>
          <w:b/>
          <w:szCs w:val="24"/>
        </w:rPr>
      </w:pPr>
    </w:p>
    <w:p w14:paraId="021F0203" w14:textId="5864A3B1" w:rsidR="00C712D9" w:rsidRPr="001B2A61" w:rsidRDefault="00C712D9" w:rsidP="00C712D9">
      <w:pPr>
        <w:spacing w:line="276" w:lineRule="auto"/>
        <w:ind w:firstLine="709"/>
        <w:jc w:val="both"/>
        <w:rPr>
          <w:b/>
          <w:sz w:val="24"/>
          <w:szCs w:val="24"/>
        </w:rPr>
      </w:pPr>
      <w:r w:rsidRPr="001B2A61">
        <w:rPr>
          <w:b/>
          <w:sz w:val="24"/>
          <w:szCs w:val="24"/>
        </w:rPr>
        <w:t xml:space="preserve">Полное </w:t>
      </w:r>
      <w:r w:rsidR="007711A9" w:rsidRPr="001B2A61">
        <w:rPr>
          <w:b/>
          <w:sz w:val="24"/>
          <w:szCs w:val="24"/>
        </w:rPr>
        <w:t xml:space="preserve">наименование </w:t>
      </w:r>
      <w:r w:rsidRPr="001B2A61">
        <w:rPr>
          <w:b/>
          <w:sz w:val="24"/>
          <w:szCs w:val="24"/>
        </w:rPr>
        <w:t>р</w:t>
      </w:r>
      <w:r w:rsidR="007711A9" w:rsidRPr="001B2A61">
        <w:rPr>
          <w:b/>
          <w:sz w:val="24"/>
          <w:szCs w:val="24"/>
        </w:rPr>
        <w:t>абот</w:t>
      </w:r>
      <w:r w:rsidRPr="001B2A61">
        <w:rPr>
          <w:b/>
          <w:sz w:val="24"/>
          <w:szCs w:val="24"/>
        </w:rPr>
        <w:t>:</w:t>
      </w:r>
    </w:p>
    <w:p w14:paraId="7A9CE7AE" w14:textId="2E3EB163" w:rsidR="00C712D9" w:rsidRPr="001B2A61" w:rsidRDefault="007711A9" w:rsidP="00C712D9">
      <w:pPr>
        <w:spacing w:line="276" w:lineRule="auto"/>
        <w:ind w:firstLine="709"/>
        <w:jc w:val="both"/>
        <w:rPr>
          <w:sz w:val="24"/>
          <w:szCs w:val="24"/>
        </w:rPr>
      </w:pPr>
      <w:r w:rsidRPr="001B2A61">
        <w:rPr>
          <w:b/>
          <w:sz w:val="22"/>
          <w:szCs w:val="22"/>
        </w:rPr>
        <w:t>Выполнение работ по проведению клинического испытания медицинского изделия: «</w:t>
      </w:r>
      <w:proofErr w:type="spellStart"/>
      <w:r w:rsidRPr="001B2A61">
        <w:rPr>
          <w:b/>
          <w:sz w:val="22"/>
          <w:szCs w:val="22"/>
        </w:rPr>
        <w:t>Проспективное</w:t>
      </w:r>
      <w:proofErr w:type="spellEnd"/>
      <w:r w:rsidRPr="001B2A61">
        <w:rPr>
          <w:b/>
          <w:sz w:val="22"/>
          <w:szCs w:val="22"/>
        </w:rPr>
        <w:t xml:space="preserve"> </w:t>
      </w:r>
      <w:proofErr w:type="spellStart"/>
      <w:r w:rsidRPr="001B2A61">
        <w:rPr>
          <w:b/>
          <w:sz w:val="22"/>
          <w:szCs w:val="22"/>
        </w:rPr>
        <w:t>нерандомизированное</w:t>
      </w:r>
      <w:proofErr w:type="spellEnd"/>
      <w:r w:rsidRPr="001B2A61">
        <w:rPr>
          <w:b/>
          <w:sz w:val="22"/>
          <w:szCs w:val="22"/>
        </w:rPr>
        <w:t xml:space="preserve"> клиническое слепое исследование для оценки эффективности и безопасности использования программного обеспечения «</w:t>
      </w:r>
      <w:proofErr w:type="spellStart"/>
      <w:r w:rsidRPr="001B2A61">
        <w:rPr>
          <w:b/>
          <w:sz w:val="22"/>
          <w:szCs w:val="22"/>
        </w:rPr>
        <w:t>СтресСкан</w:t>
      </w:r>
      <w:proofErr w:type="spellEnd"/>
      <w:r w:rsidRPr="001B2A61">
        <w:rPr>
          <w:b/>
          <w:sz w:val="22"/>
          <w:szCs w:val="22"/>
        </w:rPr>
        <w:t>» по ТУ 58.29.32-001-01897618-2025»</w:t>
      </w:r>
    </w:p>
    <w:p w14:paraId="3A1C4E57" w14:textId="371FE614" w:rsidR="00C712D9" w:rsidRPr="001B2A61" w:rsidRDefault="00C712D9" w:rsidP="00C712D9">
      <w:pPr>
        <w:spacing w:line="276" w:lineRule="auto"/>
        <w:jc w:val="both"/>
        <w:rPr>
          <w:sz w:val="24"/>
          <w:szCs w:val="24"/>
        </w:rPr>
      </w:pPr>
    </w:p>
    <w:p w14:paraId="7F85C46F" w14:textId="0A380A14" w:rsidR="00C712D9" w:rsidRPr="001B2A61" w:rsidRDefault="00C712D9" w:rsidP="00C712D9">
      <w:pPr>
        <w:spacing w:line="276" w:lineRule="auto"/>
        <w:ind w:firstLine="709"/>
        <w:jc w:val="both"/>
        <w:rPr>
          <w:sz w:val="24"/>
          <w:szCs w:val="24"/>
        </w:rPr>
      </w:pPr>
      <w:r w:rsidRPr="001B2A61">
        <w:rPr>
          <w:b/>
          <w:sz w:val="24"/>
          <w:szCs w:val="24"/>
        </w:rPr>
        <w:t>1.</w:t>
      </w:r>
      <w:r w:rsidRPr="001B2A61">
        <w:rPr>
          <w:sz w:val="24"/>
          <w:szCs w:val="24"/>
        </w:rPr>
        <w:t xml:space="preserve"> </w:t>
      </w:r>
      <w:r w:rsidRPr="001B2A61">
        <w:rPr>
          <w:b/>
          <w:sz w:val="24"/>
          <w:szCs w:val="24"/>
        </w:rPr>
        <w:t>Основание для выполнения</w:t>
      </w:r>
    </w:p>
    <w:p w14:paraId="49CDC3A5" w14:textId="5DA2EF04" w:rsidR="00C712D9" w:rsidRPr="001B2A61" w:rsidRDefault="00C712D9" w:rsidP="00C712D9">
      <w:pPr>
        <w:spacing w:line="276" w:lineRule="auto"/>
        <w:ind w:firstLine="709"/>
        <w:jc w:val="both"/>
        <w:rPr>
          <w:sz w:val="24"/>
          <w:szCs w:val="24"/>
        </w:rPr>
      </w:pPr>
      <w:r w:rsidRPr="001B2A61">
        <w:rPr>
          <w:sz w:val="24"/>
          <w:szCs w:val="24"/>
        </w:rPr>
        <w:t xml:space="preserve">Программа клинических испытаний медицинского изделия (Версия 1.0 от </w:t>
      </w:r>
      <w:r w:rsidR="007F166A" w:rsidRPr="001B2A61">
        <w:rPr>
          <w:sz w:val="24"/>
          <w:szCs w:val="24"/>
        </w:rPr>
        <w:t>3</w:t>
      </w:r>
      <w:r w:rsidRPr="001B2A61">
        <w:rPr>
          <w:sz w:val="24"/>
          <w:szCs w:val="24"/>
        </w:rPr>
        <w:t>0.0</w:t>
      </w:r>
      <w:r w:rsidR="007F166A" w:rsidRPr="001B2A61">
        <w:rPr>
          <w:sz w:val="24"/>
          <w:szCs w:val="24"/>
        </w:rPr>
        <w:t>4</w:t>
      </w:r>
      <w:r w:rsidRPr="001B2A61">
        <w:rPr>
          <w:sz w:val="24"/>
          <w:szCs w:val="24"/>
        </w:rPr>
        <w:t>.2026), одобренная Локальным этическим к</w:t>
      </w:r>
      <w:r w:rsidR="00F83C58" w:rsidRPr="001B2A61">
        <w:rPr>
          <w:sz w:val="24"/>
          <w:szCs w:val="24"/>
        </w:rPr>
        <w:t xml:space="preserve">омитетом (далее – Программа КИ), являющаяся Приложением № 2 к настоящему Договору. </w:t>
      </w:r>
    </w:p>
    <w:p w14:paraId="643F4B4B" w14:textId="77777777" w:rsidR="00C712D9" w:rsidRPr="001B2A61" w:rsidRDefault="00C712D9" w:rsidP="00C712D9">
      <w:pPr>
        <w:spacing w:line="276" w:lineRule="auto"/>
        <w:ind w:firstLine="709"/>
        <w:jc w:val="both"/>
        <w:rPr>
          <w:sz w:val="24"/>
          <w:szCs w:val="24"/>
        </w:rPr>
      </w:pPr>
    </w:p>
    <w:p w14:paraId="6C0ED2DE" w14:textId="4437850B" w:rsidR="00C712D9" w:rsidRPr="001B2A61" w:rsidRDefault="00C712D9" w:rsidP="00C712D9">
      <w:pPr>
        <w:spacing w:line="276" w:lineRule="auto"/>
        <w:ind w:firstLine="709"/>
        <w:jc w:val="both"/>
        <w:rPr>
          <w:b/>
          <w:sz w:val="24"/>
          <w:szCs w:val="24"/>
        </w:rPr>
      </w:pPr>
      <w:r w:rsidRPr="001B2A61">
        <w:rPr>
          <w:b/>
          <w:sz w:val="24"/>
          <w:szCs w:val="24"/>
        </w:rPr>
        <w:t>2. Цель работы</w:t>
      </w:r>
    </w:p>
    <w:p w14:paraId="0FBC82DE" w14:textId="77777777" w:rsidR="00C712D9" w:rsidRPr="001B2A61" w:rsidRDefault="00C712D9" w:rsidP="00C712D9">
      <w:pPr>
        <w:spacing w:line="276" w:lineRule="auto"/>
        <w:ind w:firstLine="709"/>
        <w:jc w:val="both"/>
        <w:rPr>
          <w:sz w:val="24"/>
          <w:szCs w:val="24"/>
        </w:rPr>
      </w:pPr>
      <w:r w:rsidRPr="001B2A61">
        <w:rPr>
          <w:sz w:val="24"/>
          <w:szCs w:val="24"/>
        </w:rPr>
        <w:t>Оценка эффективности и безопасности ПО «</w:t>
      </w:r>
      <w:proofErr w:type="spellStart"/>
      <w:r w:rsidRPr="001B2A61">
        <w:rPr>
          <w:sz w:val="24"/>
          <w:szCs w:val="24"/>
        </w:rPr>
        <w:t>СтресСкан</w:t>
      </w:r>
      <w:proofErr w:type="spellEnd"/>
      <w:r w:rsidRPr="001B2A61">
        <w:rPr>
          <w:sz w:val="24"/>
          <w:szCs w:val="24"/>
        </w:rPr>
        <w:t xml:space="preserve">» у пациентов общемедицинской сети для выявления признаков расстройств, ассоциированных со стрессом (в </w:t>
      </w:r>
      <w:proofErr w:type="spellStart"/>
      <w:r w:rsidRPr="001B2A61">
        <w:rPr>
          <w:sz w:val="24"/>
          <w:szCs w:val="24"/>
        </w:rPr>
        <w:t>т.ч</w:t>
      </w:r>
      <w:proofErr w:type="spellEnd"/>
      <w:r w:rsidRPr="001B2A61">
        <w:rPr>
          <w:sz w:val="24"/>
          <w:szCs w:val="24"/>
        </w:rPr>
        <w:t>. ПТСР), тревожно-депрессивной симптоматики, суицидального риска, вредного потребления алкоголя/наркотиков, показаний для направления к психиатру или психиатру-наркологу, а также для отслеживания динамики состояния.</w:t>
      </w:r>
    </w:p>
    <w:p w14:paraId="4DF527A2" w14:textId="77777777" w:rsidR="00C712D9" w:rsidRPr="001B2A61" w:rsidRDefault="00C712D9" w:rsidP="00C712D9">
      <w:pPr>
        <w:spacing w:line="276" w:lineRule="auto"/>
        <w:ind w:firstLine="709"/>
        <w:jc w:val="both"/>
        <w:rPr>
          <w:sz w:val="24"/>
          <w:szCs w:val="24"/>
        </w:rPr>
      </w:pPr>
    </w:p>
    <w:p w14:paraId="48B89F4E" w14:textId="58C4AAEF" w:rsidR="00C712D9" w:rsidRPr="001B2A61" w:rsidRDefault="00C712D9" w:rsidP="00C712D9">
      <w:pPr>
        <w:spacing w:line="276" w:lineRule="auto"/>
        <w:ind w:firstLine="709"/>
        <w:jc w:val="both"/>
        <w:rPr>
          <w:b/>
          <w:sz w:val="24"/>
          <w:szCs w:val="24"/>
        </w:rPr>
      </w:pPr>
      <w:r w:rsidRPr="001B2A61">
        <w:rPr>
          <w:b/>
          <w:sz w:val="24"/>
          <w:szCs w:val="24"/>
        </w:rPr>
        <w:t>3. Задачи испытания</w:t>
      </w:r>
    </w:p>
    <w:p w14:paraId="6DC459D6" w14:textId="77777777" w:rsidR="00C712D9" w:rsidRPr="001B2A61" w:rsidRDefault="00C712D9" w:rsidP="00C712D9">
      <w:pPr>
        <w:spacing w:line="276" w:lineRule="auto"/>
        <w:ind w:firstLine="709"/>
        <w:jc w:val="both"/>
        <w:rPr>
          <w:sz w:val="24"/>
          <w:szCs w:val="24"/>
        </w:rPr>
      </w:pPr>
      <w:r w:rsidRPr="001B2A61">
        <w:rPr>
          <w:sz w:val="24"/>
          <w:szCs w:val="24"/>
        </w:rPr>
        <w:t>3.1. Определить долю совпадения результатов ПО «</w:t>
      </w:r>
      <w:proofErr w:type="spellStart"/>
      <w:r w:rsidRPr="001B2A61">
        <w:rPr>
          <w:sz w:val="24"/>
          <w:szCs w:val="24"/>
        </w:rPr>
        <w:t>СтресСкан</w:t>
      </w:r>
      <w:proofErr w:type="spellEnd"/>
      <w:r w:rsidRPr="001B2A61">
        <w:rPr>
          <w:sz w:val="24"/>
          <w:szCs w:val="24"/>
        </w:rPr>
        <w:t>» с заключением врача-психиатра (ИО, ИП, ЛП, ЛО) с расчётом чувствительности и специфичности.</w:t>
      </w:r>
    </w:p>
    <w:p w14:paraId="20B7532A" w14:textId="77777777" w:rsidR="00C712D9" w:rsidRPr="001B2A61" w:rsidRDefault="00C712D9" w:rsidP="00C712D9">
      <w:pPr>
        <w:spacing w:line="276" w:lineRule="auto"/>
        <w:ind w:firstLine="709"/>
        <w:jc w:val="both"/>
        <w:rPr>
          <w:sz w:val="24"/>
          <w:szCs w:val="24"/>
        </w:rPr>
      </w:pPr>
      <w:r w:rsidRPr="001B2A61">
        <w:rPr>
          <w:sz w:val="24"/>
          <w:szCs w:val="24"/>
        </w:rPr>
        <w:t xml:space="preserve">3.2. Оценить динамику состояния пациента при повторном визите (совпадение динамики по </w:t>
      </w:r>
      <w:proofErr w:type="spellStart"/>
      <w:r w:rsidRPr="001B2A61">
        <w:rPr>
          <w:sz w:val="24"/>
          <w:szCs w:val="24"/>
        </w:rPr>
        <w:t>ПО</w:t>
      </w:r>
      <w:proofErr w:type="spellEnd"/>
      <w:r w:rsidRPr="001B2A61">
        <w:rPr>
          <w:sz w:val="24"/>
          <w:szCs w:val="24"/>
        </w:rPr>
        <w:t xml:space="preserve"> и по осмотру психиатра).</w:t>
      </w:r>
    </w:p>
    <w:p w14:paraId="33FE45CE" w14:textId="77777777" w:rsidR="00C712D9" w:rsidRPr="001B2A61" w:rsidRDefault="00C712D9" w:rsidP="00C712D9">
      <w:pPr>
        <w:spacing w:line="276" w:lineRule="auto"/>
        <w:ind w:firstLine="709"/>
        <w:jc w:val="both"/>
        <w:rPr>
          <w:sz w:val="24"/>
          <w:szCs w:val="24"/>
        </w:rPr>
      </w:pPr>
      <w:r w:rsidRPr="001B2A61">
        <w:rPr>
          <w:sz w:val="24"/>
          <w:szCs w:val="24"/>
        </w:rPr>
        <w:t>3.3. Оценить удобство работы ПО для врачей основной специальности по данным чек-листа (оценивающей анкеты).</w:t>
      </w:r>
    </w:p>
    <w:p w14:paraId="3CC8B79E" w14:textId="77777777" w:rsidR="00C712D9" w:rsidRPr="001B2A61" w:rsidRDefault="00C712D9" w:rsidP="00C712D9">
      <w:pPr>
        <w:spacing w:line="276" w:lineRule="auto"/>
        <w:ind w:firstLine="709"/>
        <w:jc w:val="both"/>
        <w:rPr>
          <w:sz w:val="24"/>
          <w:szCs w:val="24"/>
        </w:rPr>
      </w:pPr>
      <w:r w:rsidRPr="001B2A61">
        <w:rPr>
          <w:sz w:val="24"/>
          <w:szCs w:val="24"/>
        </w:rPr>
        <w:t>3.4. Зафиксировать все нежелательные явления (включая технические сбои, ошибки интерпретации, невозможность завершения опроса/выгрузки).</w:t>
      </w:r>
    </w:p>
    <w:p w14:paraId="7B3902AF" w14:textId="77777777" w:rsidR="00C712D9" w:rsidRPr="001B2A61" w:rsidRDefault="00C712D9" w:rsidP="00C712D9">
      <w:pPr>
        <w:spacing w:line="276" w:lineRule="auto"/>
        <w:ind w:firstLine="709"/>
        <w:jc w:val="both"/>
        <w:rPr>
          <w:sz w:val="24"/>
          <w:szCs w:val="24"/>
        </w:rPr>
      </w:pPr>
      <w:r w:rsidRPr="001B2A61">
        <w:rPr>
          <w:sz w:val="24"/>
          <w:szCs w:val="24"/>
        </w:rPr>
        <w:t>3.5. Подтвердить соответствие ПО нормативной и эксплуатационной документации производителя.</w:t>
      </w:r>
    </w:p>
    <w:p w14:paraId="5528EF0E" w14:textId="77777777" w:rsidR="00C712D9" w:rsidRPr="001B2A61" w:rsidRDefault="00C712D9" w:rsidP="00C712D9">
      <w:pPr>
        <w:spacing w:line="276" w:lineRule="auto"/>
        <w:ind w:firstLine="709"/>
        <w:jc w:val="both"/>
        <w:rPr>
          <w:b/>
          <w:sz w:val="24"/>
          <w:szCs w:val="24"/>
        </w:rPr>
      </w:pPr>
    </w:p>
    <w:p w14:paraId="101AD003" w14:textId="6A9A80DD" w:rsidR="00C712D9" w:rsidRPr="001B2A61" w:rsidRDefault="00C712D9" w:rsidP="00C712D9">
      <w:pPr>
        <w:spacing w:line="276" w:lineRule="auto"/>
        <w:ind w:firstLine="709"/>
        <w:jc w:val="both"/>
        <w:rPr>
          <w:b/>
          <w:sz w:val="24"/>
          <w:szCs w:val="24"/>
        </w:rPr>
      </w:pPr>
      <w:r w:rsidRPr="001B2A61">
        <w:rPr>
          <w:b/>
          <w:sz w:val="24"/>
          <w:szCs w:val="24"/>
        </w:rPr>
        <w:t>4. Содержание и объём подлежащих выполнению работ</w:t>
      </w:r>
    </w:p>
    <w:p w14:paraId="03A364EC" w14:textId="45C533B3" w:rsidR="00C712D9" w:rsidRPr="001B2A61" w:rsidRDefault="00C712D9" w:rsidP="00C712D9">
      <w:pPr>
        <w:spacing w:line="276" w:lineRule="auto"/>
        <w:ind w:firstLine="709"/>
        <w:jc w:val="both"/>
        <w:rPr>
          <w:sz w:val="24"/>
          <w:szCs w:val="24"/>
        </w:rPr>
      </w:pPr>
      <w:r w:rsidRPr="001B2A61">
        <w:rPr>
          <w:sz w:val="24"/>
          <w:szCs w:val="24"/>
        </w:rPr>
        <w:t xml:space="preserve">Исполнитель обязуется выполнить все процедуры, предусмотренные Программой клинических испытаний (Версия 1.0 от </w:t>
      </w:r>
      <w:r w:rsidR="00856294" w:rsidRPr="001B2A61">
        <w:rPr>
          <w:sz w:val="24"/>
          <w:szCs w:val="24"/>
        </w:rPr>
        <w:t>3</w:t>
      </w:r>
      <w:r w:rsidRPr="001B2A61">
        <w:rPr>
          <w:sz w:val="24"/>
          <w:szCs w:val="24"/>
        </w:rPr>
        <w:t>0.0</w:t>
      </w:r>
      <w:r w:rsidR="00856294" w:rsidRPr="001B2A61">
        <w:rPr>
          <w:sz w:val="24"/>
          <w:szCs w:val="24"/>
        </w:rPr>
        <w:t>4</w:t>
      </w:r>
      <w:r w:rsidRPr="001B2A61">
        <w:rPr>
          <w:sz w:val="24"/>
          <w:szCs w:val="24"/>
        </w:rPr>
        <w:t>.2026), включая:</w:t>
      </w:r>
    </w:p>
    <w:p w14:paraId="2E635121" w14:textId="25B86FAB" w:rsidR="00C712D9" w:rsidRPr="001B2A61" w:rsidRDefault="002C5B42" w:rsidP="00C712D9">
      <w:pPr>
        <w:spacing w:line="276" w:lineRule="auto"/>
        <w:ind w:firstLine="709"/>
        <w:jc w:val="both"/>
        <w:rPr>
          <w:sz w:val="24"/>
          <w:szCs w:val="24"/>
        </w:rPr>
      </w:pPr>
      <w:r w:rsidRPr="001B2A61">
        <w:rPr>
          <w:sz w:val="24"/>
          <w:szCs w:val="24"/>
        </w:rPr>
        <w:t xml:space="preserve">- </w:t>
      </w:r>
      <w:r w:rsidR="00C712D9" w:rsidRPr="001B2A61">
        <w:rPr>
          <w:sz w:val="24"/>
          <w:szCs w:val="24"/>
        </w:rPr>
        <w:t xml:space="preserve">получение одобрения ЛЭК </w:t>
      </w:r>
      <w:proofErr w:type="spellStart"/>
      <w:r w:rsidR="00C712D9" w:rsidRPr="001B2A61">
        <w:rPr>
          <w:sz w:val="24"/>
          <w:szCs w:val="24"/>
        </w:rPr>
        <w:t>Сеченовского</w:t>
      </w:r>
      <w:proofErr w:type="spellEnd"/>
      <w:r w:rsidR="00C712D9" w:rsidRPr="001B2A61">
        <w:rPr>
          <w:sz w:val="24"/>
          <w:szCs w:val="24"/>
        </w:rPr>
        <w:t xml:space="preserve"> университета;</w:t>
      </w:r>
    </w:p>
    <w:p w14:paraId="332C3CF3" w14:textId="7640AAD0" w:rsidR="00C712D9" w:rsidRPr="001B2A61" w:rsidRDefault="002C5B42" w:rsidP="00C712D9">
      <w:pPr>
        <w:spacing w:line="276" w:lineRule="auto"/>
        <w:ind w:firstLine="709"/>
        <w:jc w:val="both"/>
        <w:rPr>
          <w:sz w:val="24"/>
          <w:szCs w:val="24"/>
        </w:rPr>
      </w:pPr>
      <w:r w:rsidRPr="001B2A61">
        <w:rPr>
          <w:sz w:val="24"/>
          <w:szCs w:val="24"/>
        </w:rPr>
        <w:t xml:space="preserve">- </w:t>
      </w:r>
      <w:r w:rsidR="00C712D9" w:rsidRPr="001B2A61">
        <w:rPr>
          <w:sz w:val="24"/>
          <w:szCs w:val="24"/>
        </w:rPr>
        <w:t>получение от Заказчика доступа к ПО «</w:t>
      </w:r>
      <w:proofErr w:type="spellStart"/>
      <w:r w:rsidR="00C712D9" w:rsidRPr="001B2A61">
        <w:rPr>
          <w:sz w:val="24"/>
          <w:szCs w:val="24"/>
        </w:rPr>
        <w:t>СтресСкан</w:t>
      </w:r>
      <w:proofErr w:type="spellEnd"/>
      <w:r w:rsidR="00C712D9" w:rsidRPr="001B2A61">
        <w:rPr>
          <w:sz w:val="24"/>
          <w:szCs w:val="24"/>
        </w:rPr>
        <w:t>» (ссылка, ключи, пароли);</w:t>
      </w:r>
    </w:p>
    <w:p w14:paraId="432B0793" w14:textId="22AD31DB" w:rsidR="00C712D9" w:rsidRPr="001B2A61" w:rsidRDefault="002C5B42" w:rsidP="00C712D9">
      <w:pPr>
        <w:spacing w:line="276" w:lineRule="auto"/>
        <w:ind w:firstLine="709"/>
        <w:jc w:val="both"/>
        <w:rPr>
          <w:sz w:val="24"/>
          <w:szCs w:val="24"/>
        </w:rPr>
      </w:pPr>
      <w:r w:rsidRPr="001B2A61">
        <w:rPr>
          <w:sz w:val="24"/>
          <w:szCs w:val="24"/>
        </w:rPr>
        <w:t xml:space="preserve">- </w:t>
      </w:r>
      <w:r w:rsidR="00C712D9" w:rsidRPr="001B2A61">
        <w:rPr>
          <w:sz w:val="24"/>
          <w:szCs w:val="24"/>
        </w:rPr>
        <w:t>скрининг не более 65 пациентов и включение 60 пациентов из 6 категорий согласно разделу 5 настоящего ТЗ;</w:t>
      </w:r>
    </w:p>
    <w:p w14:paraId="64CE6F50" w14:textId="17945EC0" w:rsidR="00C712D9" w:rsidRPr="001B2A61" w:rsidRDefault="002C5B42" w:rsidP="00C712D9">
      <w:pPr>
        <w:spacing w:line="276" w:lineRule="auto"/>
        <w:ind w:firstLine="709"/>
        <w:jc w:val="both"/>
        <w:rPr>
          <w:sz w:val="24"/>
          <w:szCs w:val="24"/>
        </w:rPr>
      </w:pPr>
      <w:r w:rsidRPr="001B2A61">
        <w:rPr>
          <w:sz w:val="24"/>
          <w:szCs w:val="24"/>
        </w:rPr>
        <w:lastRenderedPageBreak/>
        <w:t xml:space="preserve">- </w:t>
      </w:r>
      <w:r w:rsidR="00C712D9" w:rsidRPr="001B2A61">
        <w:rPr>
          <w:sz w:val="24"/>
          <w:szCs w:val="24"/>
        </w:rPr>
        <w:t>проведение Визита 1 для каждого пациента: создание карточки в ПО, тестирование (на компьютере врача, по ссылке или QR-коду), распечатка заключения ПО, заполнение чек-листа врачом основной специальности, осмотр врача-психиатра (не знающего результатов ПО), независимый анализ совпадения результатов ПО и осмотра двумя врачами-психиатрами (при расхождении – третьим) с фиксацией ИО, ИП, ЛП, ЛО;</w:t>
      </w:r>
    </w:p>
    <w:p w14:paraId="5E9132E4" w14:textId="6943C307" w:rsidR="00C712D9" w:rsidRPr="001B2A61" w:rsidRDefault="002C5B42" w:rsidP="00C712D9">
      <w:pPr>
        <w:spacing w:line="276" w:lineRule="auto"/>
        <w:ind w:firstLine="709"/>
        <w:jc w:val="both"/>
        <w:rPr>
          <w:sz w:val="24"/>
          <w:szCs w:val="24"/>
        </w:rPr>
      </w:pPr>
      <w:r w:rsidRPr="001B2A61">
        <w:rPr>
          <w:sz w:val="24"/>
          <w:szCs w:val="24"/>
        </w:rPr>
        <w:t xml:space="preserve">- </w:t>
      </w:r>
      <w:r w:rsidR="00C712D9" w:rsidRPr="001B2A61">
        <w:rPr>
          <w:sz w:val="24"/>
          <w:szCs w:val="24"/>
        </w:rPr>
        <w:t>проведение Визита 2 для пациентов с плановым повторным приёмом (через 2–10 дней после Визита 1): повторное тестирование, повторный осмотр психиатра с оценкой динамики, повторный чек-лист, анализ правильности отражения динамики;</w:t>
      </w:r>
    </w:p>
    <w:p w14:paraId="035A4513" w14:textId="5E937F05" w:rsidR="00C712D9" w:rsidRPr="001B2A61" w:rsidRDefault="002C5B42" w:rsidP="00C712D9">
      <w:pPr>
        <w:spacing w:line="276" w:lineRule="auto"/>
        <w:ind w:firstLine="709"/>
        <w:jc w:val="both"/>
        <w:rPr>
          <w:sz w:val="24"/>
          <w:szCs w:val="24"/>
        </w:rPr>
      </w:pPr>
      <w:r w:rsidRPr="001B2A61">
        <w:rPr>
          <w:sz w:val="24"/>
          <w:szCs w:val="24"/>
        </w:rPr>
        <w:t xml:space="preserve">- </w:t>
      </w:r>
      <w:r w:rsidR="00C712D9" w:rsidRPr="001B2A61">
        <w:rPr>
          <w:sz w:val="24"/>
          <w:szCs w:val="24"/>
        </w:rPr>
        <w:t>регистрацию всех нежелательных явлений (включая технические сбои, ошибки интерпретации, невозможность завершения опроса, невозможность выгрузки/распечатки) с момента подписания информированного согласия до завершения</w:t>
      </w:r>
      <w:r w:rsidR="00143426" w:rsidRPr="001B2A61">
        <w:rPr>
          <w:sz w:val="24"/>
          <w:szCs w:val="24"/>
        </w:rPr>
        <w:t xml:space="preserve"> участия пациента в испытании</w:t>
      </w:r>
      <w:r w:rsidR="00C712D9" w:rsidRPr="001B2A61">
        <w:rPr>
          <w:sz w:val="24"/>
          <w:szCs w:val="24"/>
        </w:rPr>
        <w:t>;</w:t>
      </w:r>
    </w:p>
    <w:p w14:paraId="727627F0" w14:textId="77777777" w:rsidR="002C5B42" w:rsidRPr="001B2A61" w:rsidRDefault="002C5B42" w:rsidP="002C5B42">
      <w:pPr>
        <w:spacing w:line="276" w:lineRule="auto"/>
        <w:ind w:firstLine="709"/>
        <w:jc w:val="both"/>
        <w:rPr>
          <w:sz w:val="24"/>
          <w:szCs w:val="24"/>
        </w:rPr>
      </w:pPr>
      <w:r w:rsidRPr="001B2A61">
        <w:rPr>
          <w:sz w:val="24"/>
          <w:szCs w:val="24"/>
        </w:rPr>
        <w:t xml:space="preserve">- </w:t>
      </w:r>
      <w:proofErr w:type="spellStart"/>
      <w:r w:rsidR="00C712D9" w:rsidRPr="001B2A61">
        <w:rPr>
          <w:sz w:val="24"/>
          <w:szCs w:val="24"/>
        </w:rPr>
        <w:t>репортирование</w:t>
      </w:r>
      <w:proofErr w:type="spellEnd"/>
      <w:r w:rsidR="00C712D9" w:rsidRPr="001B2A61">
        <w:rPr>
          <w:sz w:val="24"/>
          <w:szCs w:val="24"/>
        </w:rPr>
        <w:t xml:space="preserve"> серьёзных нежелательных событий Заказчику и в ЛЭК в течение 24 часов;</w:t>
      </w:r>
    </w:p>
    <w:p w14:paraId="00EA1D73" w14:textId="2497E698" w:rsidR="00C712D9" w:rsidRPr="001B2A61" w:rsidRDefault="002C5B42" w:rsidP="002C5B42">
      <w:pPr>
        <w:spacing w:line="276" w:lineRule="auto"/>
        <w:ind w:firstLine="709"/>
        <w:jc w:val="both"/>
        <w:rPr>
          <w:sz w:val="24"/>
          <w:szCs w:val="24"/>
        </w:rPr>
      </w:pPr>
      <w:r w:rsidRPr="001B2A61">
        <w:rPr>
          <w:sz w:val="24"/>
          <w:szCs w:val="24"/>
        </w:rPr>
        <w:t xml:space="preserve">- </w:t>
      </w:r>
      <w:r w:rsidR="00C712D9" w:rsidRPr="001B2A61">
        <w:rPr>
          <w:sz w:val="24"/>
          <w:szCs w:val="24"/>
        </w:rPr>
        <w:t>статистическую обработку данных (расчёт доли совпадений с 95% ДИ, чувствительности, специфичности, частоты НЯ, средней оценки по чек-листам);</w:t>
      </w:r>
    </w:p>
    <w:p w14:paraId="30786992" w14:textId="757B35F6" w:rsidR="00C712D9" w:rsidRPr="001B2A61" w:rsidRDefault="002C5B42" w:rsidP="00C712D9">
      <w:pPr>
        <w:spacing w:line="276" w:lineRule="auto"/>
        <w:ind w:firstLine="709"/>
        <w:jc w:val="both"/>
        <w:rPr>
          <w:sz w:val="24"/>
          <w:szCs w:val="24"/>
        </w:rPr>
      </w:pPr>
      <w:r w:rsidRPr="001B2A61">
        <w:rPr>
          <w:sz w:val="24"/>
          <w:szCs w:val="24"/>
        </w:rPr>
        <w:t xml:space="preserve">- </w:t>
      </w:r>
      <w:r w:rsidR="00C712D9" w:rsidRPr="001B2A61">
        <w:rPr>
          <w:sz w:val="24"/>
          <w:szCs w:val="24"/>
        </w:rPr>
        <w:t>подготовку и передачу Заказчику отчётной документации, ука</w:t>
      </w:r>
      <w:r w:rsidR="008066D5" w:rsidRPr="001B2A61">
        <w:rPr>
          <w:sz w:val="24"/>
          <w:szCs w:val="24"/>
        </w:rPr>
        <w:t>занной в разделе 8 настоящего Технического задания;</w:t>
      </w:r>
    </w:p>
    <w:p w14:paraId="1676C0A3" w14:textId="77777777" w:rsidR="00C712D9" w:rsidRPr="001B2A61" w:rsidRDefault="00C712D9" w:rsidP="00C712D9">
      <w:pPr>
        <w:spacing w:line="276" w:lineRule="auto"/>
        <w:ind w:firstLine="709"/>
        <w:jc w:val="both"/>
        <w:rPr>
          <w:sz w:val="24"/>
          <w:szCs w:val="24"/>
        </w:rPr>
      </w:pPr>
    </w:p>
    <w:p w14:paraId="0B593148" w14:textId="5436698E" w:rsidR="00C712D9" w:rsidRPr="001B2A61" w:rsidRDefault="00C712D9" w:rsidP="00C712D9">
      <w:pPr>
        <w:spacing w:line="276" w:lineRule="auto"/>
        <w:ind w:firstLine="709"/>
        <w:jc w:val="both"/>
        <w:rPr>
          <w:b/>
          <w:sz w:val="24"/>
          <w:szCs w:val="24"/>
        </w:rPr>
      </w:pPr>
      <w:r w:rsidRPr="001B2A61">
        <w:rPr>
          <w:b/>
          <w:sz w:val="24"/>
          <w:szCs w:val="24"/>
        </w:rPr>
        <w:t>5. Требования к исследуемой популяции (объём – 60 пациентов)</w:t>
      </w:r>
    </w:p>
    <w:p w14:paraId="3E5672B5" w14:textId="112410D1" w:rsidR="00C712D9" w:rsidRPr="001B2A61" w:rsidRDefault="00BC75F9" w:rsidP="00C712D9">
      <w:pPr>
        <w:spacing w:line="276" w:lineRule="auto"/>
        <w:ind w:firstLine="709"/>
        <w:jc w:val="both"/>
        <w:rPr>
          <w:sz w:val="24"/>
          <w:szCs w:val="24"/>
        </w:rPr>
      </w:pPr>
      <w:r w:rsidRPr="001B2A61">
        <w:rPr>
          <w:sz w:val="24"/>
          <w:szCs w:val="24"/>
        </w:rPr>
        <w:t xml:space="preserve">5.1. </w:t>
      </w:r>
      <w:r w:rsidR="00C712D9" w:rsidRPr="001B2A61">
        <w:rPr>
          <w:sz w:val="24"/>
          <w:szCs w:val="24"/>
        </w:rPr>
        <w:t>Категории пациентов (должны быть представлены все 6 групп, каждая – не менее 8 человек):</w:t>
      </w:r>
    </w:p>
    <w:p w14:paraId="157B6698" w14:textId="26C6FC91" w:rsidR="00C712D9" w:rsidRPr="001B2A61" w:rsidRDefault="00BC75F9" w:rsidP="00C712D9">
      <w:pPr>
        <w:spacing w:line="276" w:lineRule="auto"/>
        <w:ind w:firstLine="709"/>
        <w:jc w:val="both"/>
        <w:rPr>
          <w:sz w:val="24"/>
          <w:szCs w:val="24"/>
        </w:rPr>
      </w:pPr>
      <w:r w:rsidRPr="001B2A61">
        <w:rPr>
          <w:sz w:val="24"/>
          <w:szCs w:val="24"/>
        </w:rPr>
        <w:t xml:space="preserve">- </w:t>
      </w:r>
      <w:r w:rsidR="00C712D9" w:rsidRPr="001B2A61">
        <w:rPr>
          <w:sz w:val="24"/>
          <w:szCs w:val="24"/>
        </w:rPr>
        <w:t>Пациенты с хроническими заболеваниями (соматическая, онкологическая, травматологическая, хирургическая патология) – любая степень тяжести.</w:t>
      </w:r>
    </w:p>
    <w:p w14:paraId="3A1B8AB8" w14:textId="519F671C" w:rsidR="00C712D9" w:rsidRPr="001B2A61" w:rsidRDefault="00BC75F9" w:rsidP="00C712D9">
      <w:pPr>
        <w:spacing w:line="276" w:lineRule="auto"/>
        <w:ind w:firstLine="709"/>
        <w:jc w:val="both"/>
        <w:rPr>
          <w:sz w:val="24"/>
          <w:szCs w:val="24"/>
        </w:rPr>
      </w:pPr>
      <w:r w:rsidRPr="001B2A61">
        <w:rPr>
          <w:sz w:val="24"/>
          <w:szCs w:val="24"/>
        </w:rPr>
        <w:t xml:space="preserve">- </w:t>
      </w:r>
      <w:r w:rsidR="00C712D9" w:rsidRPr="001B2A61">
        <w:rPr>
          <w:sz w:val="24"/>
          <w:szCs w:val="24"/>
        </w:rPr>
        <w:t>Участники СВО (по согласию).</w:t>
      </w:r>
    </w:p>
    <w:p w14:paraId="4DA582D8" w14:textId="407899B7" w:rsidR="00C712D9" w:rsidRPr="001B2A61" w:rsidRDefault="00BC75F9" w:rsidP="00C712D9">
      <w:pPr>
        <w:spacing w:line="276" w:lineRule="auto"/>
        <w:ind w:firstLine="709"/>
        <w:jc w:val="both"/>
        <w:rPr>
          <w:sz w:val="24"/>
          <w:szCs w:val="24"/>
        </w:rPr>
      </w:pPr>
      <w:r w:rsidRPr="001B2A61">
        <w:rPr>
          <w:sz w:val="24"/>
          <w:szCs w:val="24"/>
        </w:rPr>
        <w:t xml:space="preserve">- </w:t>
      </w:r>
      <w:r w:rsidR="00C712D9" w:rsidRPr="001B2A61">
        <w:rPr>
          <w:sz w:val="24"/>
          <w:szCs w:val="24"/>
        </w:rPr>
        <w:t>Беременные – согласно п.26 Приказа Минздрава №747н от 19.12.2025.</w:t>
      </w:r>
    </w:p>
    <w:p w14:paraId="619975AE" w14:textId="6EC9F2C7" w:rsidR="00C712D9" w:rsidRPr="001B2A61" w:rsidRDefault="00BC75F9" w:rsidP="00C712D9">
      <w:pPr>
        <w:spacing w:line="276" w:lineRule="auto"/>
        <w:ind w:firstLine="709"/>
        <w:jc w:val="both"/>
        <w:rPr>
          <w:sz w:val="24"/>
          <w:szCs w:val="24"/>
        </w:rPr>
      </w:pPr>
      <w:r w:rsidRPr="001B2A61">
        <w:rPr>
          <w:sz w:val="24"/>
          <w:szCs w:val="24"/>
        </w:rPr>
        <w:t xml:space="preserve">- </w:t>
      </w:r>
      <w:r w:rsidR="00C712D9" w:rsidRPr="001B2A61">
        <w:rPr>
          <w:sz w:val="24"/>
          <w:szCs w:val="24"/>
        </w:rPr>
        <w:t>Женщины, планирующие аборт, направленные на консультирование к психологу – письмо Минздрава №15-4/10/2-4792 от 17.07.2017.</w:t>
      </w:r>
    </w:p>
    <w:p w14:paraId="57446C8D" w14:textId="56FBF815" w:rsidR="00C712D9" w:rsidRPr="001B2A61" w:rsidRDefault="00BC75F9" w:rsidP="00C712D9">
      <w:pPr>
        <w:spacing w:line="276" w:lineRule="auto"/>
        <w:ind w:firstLine="709"/>
        <w:jc w:val="both"/>
        <w:rPr>
          <w:sz w:val="24"/>
          <w:szCs w:val="24"/>
        </w:rPr>
      </w:pPr>
      <w:r w:rsidRPr="001B2A61">
        <w:rPr>
          <w:sz w:val="24"/>
          <w:szCs w:val="24"/>
        </w:rPr>
        <w:t xml:space="preserve">- </w:t>
      </w:r>
      <w:r w:rsidR="00C712D9" w:rsidRPr="001B2A61">
        <w:rPr>
          <w:sz w:val="24"/>
          <w:szCs w:val="24"/>
        </w:rPr>
        <w:t>Пациенты кабинета медико-психологического консультирования (любой профиль).</w:t>
      </w:r>
    </w:p>
    <w:p w14:paraId="77053CFA" w14:textId="078F3C5A" w:rsidR="00C712D9" w:rsidRPr="001B2A61" w:rsidRDefault="00BC75F9" w:rsidP="00C712D9">
      <w:pPr>
        <w:spacing w:line="276" w:lineRule="auto"/>
        <w:ind w:firstLine="709"/>
        <w:jc w:val="both"/>
        <w:rPr>
          <w:sz w:val="24"/>
          <w:szCs w:val="24"/>
        </w:rPr>
      </w:pPr>
      <w:r w:rsidRPr="001B2A61">
        <w:rPr>
          <w:sz w:val="24"/>
          <w:szCs w:val="24"/>
        </w:rPr>
        <w:t xml:space="preserve">- </w:t>
      </w:r>
      <w:r w:rsidR="00C712D9" w:rsidRPr="001B2A61">
        <w:rPr>
          <w:sz w:val="24"/>
          <w:szCs w:val="24"/>
        </w:rPr>
        <w:t>Пациенты, проходящие обследование перед МСЭ (по направлению).</w:t>
      </w:r>
    </w:p>
    <w:p w14:paraId="1F014845" w14:textId="7D8E7ED0" w:rsidR="00C712D9" w:rsidRPr="001B2A61" w:rsidRDefault="00BC75F9" w:rsidP="00C712D9">
      <w:pPr>
        <w:spacing w:line="276" w:lineRule="auto"/>
        <w:ind w:firstLine="709"/>
        <w:jc w:val="both"/>
        <w:rPr>
          <w:sz w:val="24"/>
          <w:szCs w:val="24"/>
        </w:rPr>
      </w:pPr>
      <w:r w:rsidRPr="001B2A61">
        <w:rPr>
          <w:sz w:val="24"/>
          <w:szCs w:val="24"/>
        </w:rPr>
        <w:t>5.2. Критерии:</w:t>
      </w:r>
    </w:p>
    <w:p w14:paraId="0F3E45E0" w14:textId="079E131D" w:rsidR="00C712D9" w:rsidRPr="001B2A61" w:rsidRDefault="00BC75F9" w:rsidP="00C712D9">
      <w:pPr>
        <w:spacing w:line="276" w:lineRule="auto"/>
        <w:ind w:firstLine="709"/>
        <w:jc w:val="both"/>
        <w:rPr>
          <w:sz w:val="24"/>
          <w:szCs w:val="24"/>
        </w:rPr>
      </w:pPr>
      <w:r w:rsidRPr="001B2A61">
        <w:rPr>
          <w:sz w:val="24"/>
          <w:szCs w:val="24"/>
        </w:rPr>
        <w:t xml:space="preserve">5.2.1 </w:t>
      </w:r>
      <w:r w:rsidR="00C712D9" w:rsidRPr="001B2A61">
        <w:rPr>
          <w:sz w:val="24"/>
          <w:szCs w:val="24"/>
        </w:rPr>
        <w:t>Критерии включения: возраст ≥18 лет, подписанное информированное согласие, принадлежность к одной из категорий.</w:t>
      </w:r>
    </w:p>
    <w:p w14:paraId="630B6ECD" w14:textId="37731490" w:rsidR="00C712D9" w:rsidRPr="001B2A61" w:rsidRDefault="00BC75F9" w:rsidP="00C712D9">
      <w:pPr>
        <w:spacing w:line="276" w:lineRule="auto"/>
        <w:ind w:firstLine="709"/>
        <w:jc w:val="both"/>
        <w:rPr>
          <w:sz w:val="24"/>
          <w:szCs w:val="24"/>
        </w:rPr>
      </w:pPr>
      <w:r w:rsidRPr="001B2A61">
        <w:rPr>
          <w:sz w:val="24"/>
          <w:szCs w:val="24"/>
        </w:rPr>
        <w:t xml:space="preserve">5.2.2. </w:t>
      </w:r>
      <w:r w:rsidR="00C712D9" w:rsidRPr="001B2A61">
        <w:rPr>
          <w:sz w:val="24"/>
          <w:szCs w:val="24"/>
        </w:rPr>
        <w:t xml:space="preserve">Критерии </w:t>
      </w:r>
      <w:proofErr w:type="spellStart"/>
      <w:r w:rsidR="00C712D9" w:rsidRPr="001B2A61">
        <w:rPr>
          <w:sz w:val="24"/>
          <w:szCs w:val="24"/>
        </w:rPr>
        <w:t>невключения</w:t>
      </w:r>
      <w:proofErr w:type="spellEnd"/>
      <w:r w:rsidR="00C712D9" w:rsidRPr="001B2A61">
        <w:rPr>
          <w:sz w:val="24"/>
          <w:szCs w:val="24"/>
        </w:rPr>
        <w:t>: отказ, тяжёлое психическое расстройство, исключающее контакт, показания к экстренной госпитализации.</w:t>
      </w:r>
    </w:p>
    <w:p w14:paraId="48A692CD" w14:textId="58F1D4C8" w:rsidR="00C712D9" w:rsidRPr="001B2A61" w:rsidRDefault="00BC75F9" w:rsidP="00C712D9">
      <w:pPr>
        <w:spacing w:line="276" w:lineRule="auto"/>
        <w:ind w:firstLine="709"/>
        <w:jc w:val="both"/>
        <w:rPr>
          <w:sz w:val="24"/>
          <w:szCs w:val="24"/>
        </w:rPr>
      </w:pPr>
      <w:r w:rsidRPr="001B2A61">
        <w:rPr>
          <w:sz w:val="24"/>
          <w:szCs w:val="24"/>
        </w:rPr>
        <w:t xml:space="preserve">5.2.3. </w:t>
      </w:r>
      <w:r w:rsidR="00C712D9" w:rsidRPr="001B2A61">
        <w:rPr>
          <w:sz w:val="24"/>
          <w:szCs w:val="24"/>
        </w:rPr>
        <w:t>Критерии досрочного исключения: отказ пациента, небезопасность продолжения, технические сбои ПО, не позволяющие завершить тестирование (такие пациенты включаются в анализ безопасности, но исключаются из анализа эффективности).</w:t>
      </w:r>
    </w:p>
    <w:p w14:paraId="395AA4A1" w14:textId="77777777" w:rsidR="00C712D9" w:rsidRPr="001B2A61" w:rsidRDefault="00C712D9" w:rsidP="00C712D9">
      <w:pPr>
        <w:spacing w:line="276" w:lineRule="auto"/>
        <w:ind w:firstLine="709"/>
        <w:jc w:val="both"/>
        <w:rPr>
          <w:sz w:val="24"/>
          <w:szCs w:val="24"/>
        </w:rPr>
      </w:pPr>
    </w:p>
    <w:p w14:paraId="4398418D" w14:textId="1498FEA1" w:rsidR="00C712D9" w:rsidRPr="001B2A61" w:rsidRDefault="00C712D9" w:rsidP="00C712D9">
      <w:pPr>
        <w:spacing w:line="276" w:lineRule="auto"/>
        <w:ind w:firstLine="709"/>
        <w:jc w:val="both"/>
        <w:rPr>
          <w:b/>
          <w:sz w:val="24"/>
          <w:szCs w:val="24"/>
        </w:rPr>
      </w:pPr>
      <w:r w:rsidRPr="001B2A61">
        <w:rPr>
          <w:b/>
          <w:sz w:val="24"/>
          <w:szCs w:val="24"/>
        </w:rPr>
        <w:t>6. Оценка эффективности и безопасности (конечные точки)</w:t>
      </w:r>
    </w:p>
    <w:p w14:paraId="79EF7DF7" w14:textId="70544A0C" w:rsidR="00C712D9" w:rsidRPr="001B2A61" w:rsidRDefault="00C712D9" w:rsidP="00C712D9">
      <w:pPr>
        <w:spacing w:line="276" w:lineRule="auto"/>
        <w:ind w:firstLine="709"/>
        <w:jc w:val="both"/>
        <w:rPr>
          <w:sz w:val="24"/>
          <w:szCs w:val="24"/>
        </w:rPr>
      </w:pPr>
      <w:r w:rsidRPr="001B2A61">
        <w:rPr>
          <w:sz w:val="24"/>
          <w:szCs w:val="24"/>
        </w:rPr>
        <w:t>6.1. Первичная конечная точка (эффективность): доля пациентов, у которых результаты ПО «</w:t>
      </w:r>
      <w:proofErr w:type="spellStart"/>
      <w:r w:rsidRPr="001B2A61">
        <w:rPr>
          <w:sz w:val="24"/>
          <w:szCs w:val="24"/>
        </w:rPr>
        <w:t>СтресСкан</w:t>
      </w:r>
      <w:proofErr w:type="spellEnd"/>
      <w:r w:rsidRPr="001B2A61">
        <w:rPr>
          <w:sz w:val="24"/>
          <w:szCs w:val="24"/>
        </w:rPr>
        <w:t>» совпадают с заключением врача-психиатра (среднее значение по двум независимым психиатрам). Расчёт метрик: чувствительность, специфичность, отношение правдоподобия.</w:t>
      </w:r>
    </w:p>
    <w:p w14:paraId="383C9D47" w14:textId="601C7259" w:rsidR="00C712D9" w:rsidRPr="001B2A61" w:rsidRDefault="00C712D9" w:rsidP="00C712D9">
      <w:pPr>
        <w:spacing w:line="276" w:lineRule="auto"/>
        <w:ind w:firstLine="709"/>
        <w:jc w:val="both"/>
        <w:rPr>
          <w:sz w:val="24"/>
          <w:szCs w:val="24"/>
        </w:rPr>
      </w:pPr>
      <w:r w:rsidRPr="001B2A61">
        <w:rPr>
          <w:sz w:val="24"/>
          <w:szCs w:val="24"/>
        </w:rPr>
        <w:t xml:space="preserve">6.2. Вторичные конечные точки (эффективность): доля пациентов с корректно отражённой динамикой (Визит 2); средняя оценка удобства работы ПО </w:t>
      </w:r>
      <w:proofErr w:type="spellStart"/>
      <w:r w:rsidRPr="001B2A61">
        <w:rPr>
          <w:sz w:val="24"/>
          <w:szCs w:val="24"/>
        </w:rPr>
        <w:t>по</w:t>
      </w:r>
      <w:proofErr w:type="spellEnd"/>
      <w:r w:rsidRPr="001B2A61">
        <w:rPr>
          <w:sz w:val="24"/>
          <w:szCs w:val="24"/>
        </w:rPr>
        <w:t xml:space="preserve"> чек-листу (по </w:t>
      </w:r>
      <w:r w:rsidRPr="001B2A61">
        <w:rPr>
          <w:sz w:val="24"/>
          <w:szCs w:val="24"/>
        </w:rPr>
        <w:lastRenderedPageBreak/>
        <w:t>каждому критерию); доля пациентов, у которых ПО завершило все этапы тестирования без технических сбоев; среднее время интерпретации результатов ПО (сек).</w:t>
      </w:r>
    </w:p>
    <w:p w14:paraId="086A8A62" w14:textId="77777777" w:rsidR="00C712D9" w:rsidRPr="001B2A61" w:rsidRDefault="00C712D9" w:rsidP="00C712D9">
      <w:pPr>
        <w:spacing w:line="276" w:lineRule="auto"/>
        <w:ind w:firstLine="709"/>
        <w:jc w:val="both"/>
        <w:rPr>
          <w:sz w:val="24"/>
          <w:szCs w:val="24"/>
        </w:rPr>
      </w:pPr>
      <w:r w:rsidRPr="001B2A61">
        <w:rPr>
          <w:sz w:val="24"/>
          <w:szCs w:val="24"/>
        </w:rPr>
        <w:t>6.3. Конечные точки безопасности: частота и характер нежелательных явлений: технические сбои (зависание, ошибки загрузки, некорректное отображение); ошибки интерпретации (ЛП/ЛО); невозможность завершить опрос пациентом; невозможность выгрузить или распечатать результаты.</w:t>
      </w:r>
    </w:p>
    <w:p w14:paraId="7A4B800E" w14:textId="77777777" w:rsidR="00C712D9" w:rsidRPr="001B2A61" w:rsidRDefault="00C712D9" w:rsidP="00C712D9">
      <w:pPr>
        <w:spacing w:line="276" w:lineRule="auto"/>
        <w:ind w:firstLine="709"/>
        <w:jc w:val="both"/>
        <w:rPr>
          <w:sz w:val="24"/>
          <w:szCs w:val="24"/>
        </w:rPr>
      </w:pPr>
    </w:p>
    <w:p w14:paraId="6DDE16FA" w14:textId="7D10A176" w:rsidR="00C712D9" w:rsidRPr="001B2A61" w:rsidRDefault="00C712D9" w:rsidP="00C712D9">
      <w:pPr>
        <w:spacing w:line="276" w:lineRule="auto"/>
        <w:ind w:firstLine="709"/>
        <w:jc w:val="both"/>
        <w:rPr>
          <w:b/>
          <w:sz w:val="24"/>
          <w:szCs w:val="24"/>
        </w:rPr>
      </w:pPr>
      <w:r w:rsidRPr="001B2A61">
        <w:rPr>
          <w:b/>
          <w:sz w:val="24"/>
          <w:szCs w:val="24"/>
        </w:rPr>
        <w:t>7. Порядок сдачи-приёмки результатов</w:t>
      </w:r>
    </w:p>
    <w:p w14:paraId="19350C59" w14:textId="3D6C899A" w:rsidR="00C712D9" w:rsidRPr="001B2A61" w:rsidRDefault="00C712D9" w:rsidP="00C712D9">
      <w:pPr>
        <w:spacing w:line="276" w:lineRule="auto"/>
        <w:ind w:firstLine="709"/>
        <w:jc w:val="both"/>
        <w:rPr>
          <w:sz w:val="24"/>
          <w:szCs w:val="24"/>
        </w:rPr>
      </w:pPr>
      <w:r w:rsidRPr="001B2A61">
        <w:rPr>
          <w:sz w:val="24"/>
          <w:szCs w:val="24"/>
        </w:rPr>
        <w:t>По окончании всех работ Исполнитель передаёт Заказчику</w:t>
      </w:r>
      <w:r w:rsidR="00DC7BE3" w:rsidRPr="001B2A61">
        <w:rPr>
          <w:sz w:val="24"/>
          <w:szCs w:val="24"/>
        </w:rPr>
        <w:t xml:space="preserve"> помимо </w:t>
      </w:r>
      <w:r w:rsidR="00DC7BE3" w:rsidRPr="001B2A61">
        <w:rPr>
          <w:sz w:val="23"/>
          <w:szCs w:val="23"/>
        </w:rPr>
        <w:t>Акта сдачи-приемки выполненных работ и счет</w:t>
      </w:r>
      <w:r w:rsidR="00B50569" w:rsidRPr="001B2A61">
        <w:rPr>
          <w:sz w:val="23"/>
          <w:szCs w:val="23"/>
        </w:rPr>
        <w:t>а</w:t>
      </w:r>
      <w:r w:rsidR="00DC7BE3" w:rsidRPr="001B2A61">
        <w:rPr>
          <w:sz w:val="23"/>
          <w:szCs w:val="23"/>
        </w:rPr>
        <w:t xml:space="preserve"> на оплату</w:t>
      </w:r>
      <w:r w:rsidR="00DC7BE3" w:rsidRPr="001B2A61">
        <w:rPr>
          <w:sz w:val="24"/>
          <w:szCs w:val="24"/>
        </w:rPr>
        <w:t xml:space="preserve"> в соответствии с п.4.1 Договора, передает следующие документы</w:t>
      </w:r>
      <w:r w:rsidRPr="001B2A61">
        <w:rPr>
          <w:sz w:val="24"/>
          <w:szCs w:val="24"/>
        </w:rPr>
        <w:t>:</w:t>
      </w:r>
    </w:p>
    <w:p w14:paraId="232765CF" w14:textId="77777777" w:rsidR="00C712D9" w:rsidRPr="001B2A61" w:rsidRDefault="00C712D9" w:rsidP="00C712D9">
      <w:pPr>
        <w:spacing w:line="276" w:lineRule="auto"/>
        <w:ind w:firstLine="709"/>
        <w:jc w:val="both"/>
        <w:rPr>
          <w:sz w:val="24"/>
          <w:szCs w:val="24"/>
        </w:rPr>
      </w:pPr>
      <w:r w:rsidRPr="001B2A61">
        <w:rPr>
          <w:sz w:val="24"/>
          <w:szCs w:val="24"/>
        </w:rPr>
        <w:t>1. Акт оценки результатов клинических испытаний медицинского изделия – по форме, установленной Приказом Минздрава России № 885н от 30.08.2021.</w:t>
      </w:r>
    </w:p>
    <w:p w14:paraId="397987DF" w14:textId="77777777" w:rsidR="00C712D9" w:rsidRPr="001B2A61" w:rsidRDefault="00C712D9" w:rsidP="00C712D9">
      <w:pPr>
        <w:spacing w:line="276" w:lineRule="auto"/>
        <w:ind w:firstLine="709"/>
        <w:jc w:val="both"/>
        <w:rPr>
          <w:sz w:val="24"/>
          <w:szCs w:val="24"/>
        </w:rPr>
      </w:pPr>
      <w:r w:rsidRPr="001B2A61">
        <w:rPr>
          <w:sz w:val="24"/>
          <w:szCs w:val="24"/>
        </w:rPr>
        <w:t>2. Отчёт о клиническом испытании (в 2 экз. на бумажном носителе и в электронном виде – PDF), содержащий: характеристику включённых пациентов (возраст, пол, категории); таблицу 2×2 (ИО, ИП, ЛП, ЛО) по каждому визиту и по каждому психиатру; расчёт чувствительности, специфичности, доли совпадений с 95% ДИ; частоту и перечень всех нежелательных явлений (с указанием тяжести и связи с ПО); результаты чек-листов врачей (средние баллы); заключение о соответствии ПО установленному назначению и безопасности.</w:t>
      </w:r>
    </w:p>
    <w:p w14:paraId="065E4F68" w14:textId="77777777" w:rsidR="00C712D9" w:rsidRPr="001B2A61" w:rsidRDefault="00C712D9" w:rsidP="00C712D9">
      <w:pPr>
        <w:spacing w:line="276" w:lineRule="auto"/>
        <w:ind w:firstLine="709"/>
        <w:jc w:val="both"/>
        <w:rPr>
          <w:sz w:val="24"/>
          <w:szCs w:val="24"/>
        </w:rPr>
      </w:pPr>
      <w:r w:rsidRPr="001B2A61">
        <w:rPr>
          <w:sz w:val="24"/>
          <w:szCs w:val="24"/>
        </w:rPr>
        <w:t>3. Электронную базу данных (</w:t>
      </w:r>
      <w:proofErr w:type="spellStart"/>
      <w:r w:rsidRPr="001B2A61">
        <w:rPr>
          <w:sz w:val="24"/>
          <w:szCs w:val="24"/>
        </w:rPr>
        <w:t>Excel</w:t>
      </w:r>
      <w:proofErr w:type="spellEnd"/>
      <w:r w:rsidRPr="001B2A61">
        <w:rPr>
          <w:sz w:val="24"/>
          <w:szCs w:val="24"/>
        </w:rPr>
        <w:t>/CSV) со всеми обезличенными первичными данными (ID, категория, пол, возраст, результаты каждого теста, заключения психиатров, отметки о совпадении, НЯ).</w:t>
      </w:r>
    </w:p>
    <w:p w14:paraId="6B18F0A4" w14:textId="77777777" w:rsidR="00C712D9" w:rsidRPr="001B2A61" w:rsidRDefault="00C712D9" w:rsidP="00C712D9">
      <w:pPr>
        <w:spacing w:line="276" w:lineRule="auto"/>
        <w:ind w:firstLine="709"/>
        <w:jc w:val="both"/>
        <w:rPr>
          <w:sz w:val="24"/>
          <w:szCs w:val="24"/>
        </w:rPr>
      </w:pPr>
      <w:r w:rsidRPr="001B2A61">
        <w:rPr>
          <w:sz w:val="24"/>
          <w:szCs w:val="24"/>
        </w:rPr>
        <w:t>4. Журнал пациентов (скан) с датами визитов, отметками о согласии, причинах выбытия (если есть).</w:t>
      </w:r>
    </w:p>
    <w:p w14:paraId="194B39B8" w14:textId="43B13569" w:rsidR="00C712D9" w:rsidRPr="001B2A61" w:rsidRDefault="00C712D9" w:rsidP="00C712D9">
      <w:pPr>
        <w:spacing w:line="276" w:lineRule="auto"/>
        <w:ind w:firstLine="709"/>
        <w:jc w:val="both"/>
        <w:rPr>
          <w:sz w:val="24"/>
          <w:szCs w:val="24"/>
        </w:rPr>
      </w:pPr>
      <w:r w:rsidRPr="001B2A61">
        <w:rPr>
          <w:sz w:val="24"/>
          <w:szCs w:val="24"/>
        </w:rPr>
        <w:t>5. Копии чек-листов врачей и заключений психиатров (скан-папка).</w:t>
      </w:r>
    </w:p>
    <w:p w14:paraId="615CD246" w14:textId="77777777" w:rsidR="00C712D9" w:rsidRPr="001B2A61" w:rsidRDefault="00C712D9" w:rsidP="00C712D9">
      <w:pPr>
        <w:spacing w:line="276" w:lineRule="auto"/>
        <w:ind w:firstLine="709"/>
        <w:jc w:val="both"/>
        <w:rPr>
          <w:sz w:val="24"/>
          <w:szCs w:val="24"/>
        </w:rPr>
      </w:pPr>
    </w:p>
    <w:p w14:paraId="1596A9FE" w14:textId="698ACE65" w:rsidR="00C712D9" w:rsidRPr="001B2A61" w:rsidRDefault="00C712D9" w:rsidP="00C712D9">
      <w:pPr>
        <w:spacing w:line="276" w:lineRule="auto"/>
        <w:ind w:firstLine="709"/>
        <w:jc w:val="both"/>
        <w:rPr>
          <w:b/>
          <w:sz w:val="24"/>
          <w:szCs w:val="24"/>
        </w:rPr>
      </w:pPr>
      <w:r w:rsidRPr="001B2A61">
        <w:rPr>
          <w:b/>
          <w:sz w:val="24"/>
          <w:szCs w:val="24"/>
        </w:rPr>
        <w:t>8. Обязанности Сторон</w:t>
      </w:r>
    </w:p>
    <w:p w14:paraId="50043689" w14:textId="77777777" w:rsidR="00C712D9" w:rsidRPr="001B2A61" w:rsidRDefault="00C712D9" w:rsidP="00C712D9">
      <w:pPr>
        <w:spacing w:line="276" w:lineRule="auto"/>
        <w:ind w:firstLine="709"/>
        <w:jc w:val="both"/>
        <w:rPr>
          <w:sz w:val="24"/>
          <w:szCs w:val="24"/>
        </w:rPr>
      </w:pPr>
      <w:r w:rsidRPr="001B2A61">
        <w:rPr>
          <w:sz w:val="24"/>
          <w:szCs w:val="24"/>
        </w:rPr>
        <w:t>8.1. Заказчик обязан: предоставить Исполнителю доступ к ПО «</w:t>
      </w:r>
      <w:proofErr w:type="spellStart"/>
      <w:r w:rsidRPr="001B2A61">
        <w:rPr>
          <w:sz w:val="24"/>
          <w:szCs w:val="24"/>
        </w:rPr>
        <w:t>СтресСкан</w:t>
      </w:r>
      <w:proofErr w:type="spellEnd"/>
      <w:r w:rsidRPr="001B2A61">
        <w:rPr>
          <w:sz w:val="24"/>
          <w:szCs w:val="24"/>
        </w:rPr>
        <w:t>» (ссылка для скачивания/установки, ключи, пароли администратора и врачей); предоставить всю необходимую техническую и эксплуатационную документацию на ПО; обеспечить страхование жизни и здоровья пациентов в соответствии со ст. 44 Федерального закона № 323-ФЗ (страховой полис предоставляется до начала скрининга); оплатить работу в порядке и сроки, установленные Договором; не вмешиваться в клинические процедуры, проводимые Исполнителем, если это не угрожает безопасности пациентов.</w:t>
      </w:r>
    </w:p>
    <w:p w14:paraId="4CAD07A0" w14:textId="77777777" w:rsidR="00C712D9" w:rsidRPr="001B2A61" w:rsidRDefault="00C712D9" w:rsidP="00C712D9">
      <w:pPr>
        <w:spacing w:line="276" w:lineRule="auto"/>
        <w:ind w:firstLine="709"/>
        <w:jc w:val="both"/>
        <w:rPr>
          <w:sz w:val="24"/>
          <w:szCs w:val="24"/>
        </w:rPr>
      </w:pPr>
    </w:p>
    <w:p w14:paraId="1B31ACA9" w14:textId="13D531E9" w:rsidR="00C712D9" w:rsidRPr="001B2A61" w:rsidRDefault="00C712D9" w:rsidP="00B50569">
      <w:pPr>
        <w:spacing w:line="276" w:lineRule="auto"/>
        <w:ind w:firstLine="709"/>
        <w:jc w:val="both"/>
        <w:rPr>
          <w:sz w:val="24"/>
          <w:szCs w:val="24"/>
        </w:rPr>
      </w:pPr>
      <w:r w:rsidRPr="001B2A61">
        <w:rPr>
          <w:sz w:val="24"/>
          <w:szCs w:val="24"/>
        </w:rPr>
        <w:t>8.2. Исполните</w:t>
      </w:r>
      <w:r w:rsidR="00143426" w:rsidRPr="001B2A61">
        <w:rPr>
          <w:sz w:val="24"/>
          <w:szCs w:val="24"/>
        </w:rPr>
        <w:t>ль обязан: провести испытание</w:t>
      </w:r>
      <w:r w:rsidRPr="001B2A61">
        <w:rPr>
          <w:sz w:val="24"/>
          <w:szCs w:val="24"/>
        </w:rPr>
        <w:t xml:space="preserve"> в строгом соответствии с Программой КИ, ГОСТ Р ИСО 14155-2022 и действующим законодательством; набрать 60 пациентов с соблюдением критериев включения/исключения; обеспечить независимую оценку совпадения результатов двумя (при необходимости – тремя) врачами-психиатрами, не участвовавшими в лечении пациента; регистрировать и </w:t>
      </w:r>
      <w:proofErr w:type="spellStart"/>
      <w:r w:rsidRPr="001B2A61">
        <w:rPr>
          <w:sz w:val="24"/>
          <w:szCs w:val="24"/>
        </w:rPr>
        <w:t>репортировать</w:t>
      </w:r>
      <w:proofErr w:type="spellEnd"/>
      <w:r w:rsidRPr="001B2A61">
        <w:rPr>
          <w:sz w:val="24"/>
          <w:szCs w:val="24"/>
        </w:rPr>
        <w:t xml:space="preserve"> все нежелательные события (серьёзные – Заказчику и в ЛЭК в течение 24 часов); предоставить Заказчику полный отчёт и базу данных без персональных данных пациентов; обеспечить конфиденциальность информации (не раскрывать ID пациентов третьим лицам).</w:t>
      </w:r>
    </w:p>
    <w:p w14:paraId="74E87F20" w14:textId="77777777" w:rsidR="00B50569" w:rsidRPr="001B2A61" w:rsidRDefault="00B50569" w:rsidP="00B50569">
      <w:pPr>
        <w:spacing w:line="276" w:lineRule="auto"/>
        <w:ind w:firstLine="709"/>
        <w:jc w:val="both"/>
        <w:rPr>
          <w:sz w:val="24"/>
          <w:szCs w:val="24"/>
        </w:rPr>
      </w:pPr>
    </w:p>
    <w:p w14:paraId="7B22C589" w14:textId="6480838D" w:rsidR="00C712D9" w:rsidRPr="001B2A61" w:rsidRDefault="00C712D9" w:rsidP="00C712D9">
      <w:pPr>
        <w:spacing w:line="276" w:lineRule="auto"/>
        <w:ind w:firstLine="709"/>
        <w:jc w:val="both"/>
        <w:rPr>
          <w:b/>
          <w:sz w:val="24"/>
          <w:szCs w:val="24"/>
        </w:rPr>
      </w:pPr>
      <w:r w:rsidRPr="001B2A61">
        <w:rPr>
          <w:b/>
          <w:sz w:val="24"/>
          <w:szCs w:val="24"/>
        </w:rPr>
        <w:t>9. Состав исследовательской группы</w:t>
      </w:r>
      <w:r w:rsidR="00B50569" w:rsidRPr="001B2A61">
        <w:rPr>
          <w:b/>
          <w:sz w:val="24"/>
          <w:szCs w:val="24"/>
        </w:rPr>
        <w:t>:</w:t>
      </w:r>
    </w:p>
    <w:p w14:paraId="00011F6B" w14:textId="30FAD0E9" w:rsidR="00C712D9" w:rsidRPr="001B2A61" w:rsidRDefault="00B50569" w:rsidP="00C712D9">
      <w:pPr>
        <w:spacing w:line="276" w:lineRule="auto"/>
        <w:ind w:firstLine="709"/>
        <w:jc w:val="both"/>
        <w:rPr>
          <w:sz w:val="24"/>
          <w:szCs w:val="24"/>
        </w:rPr>
      </w:pPr>
      <w:r w:rsidRPr="001B2A61">
        <w:rPr>
          <w:sz w:val="24"/>
          <w:szCs w:val="24"/>
        </w:rPr>
        <w:lastRenderedPageBreak/>
        <w:t xml:space="preserve">- </w:t>
      </w:r>
      <w:r w:rsidR="00982C3E">
        <w:rPr>
          <w:sz w:val="24"/>
          <w:szCs w:val="24"/>
        </w:rPr>
        <w:t>Руководитель исследования;</w:t>
      </w:r>
    </w:p>
    <w:p w14:paraId="461F0F15" w14:textId="088EB9C9" w:rsidR="00C712D9" w:rsidRPr="001B2A61" w:rsidRDefault="00B50569" w:rsidP="00C712D9">
      <w:pPr>
        <w:spacing w:line="276" w:lineRule="auto"/>
        <w:ind w:firstLine="709"/>
        <w:jc w:val="both"/>
        <w:rPr>
          <w:sz w:val="24"/>
          <w:szCs w:val="24"/>
        </w:rPr>
      </w:pPr>
      <w:r w:rsidRPr="001B2A61">
        <w:rPr>
          <w:sz w:val="24"/>
          <w:szCs w:val="24"/>
        </w:rPr>
        <w:t xml:space="preserve">- </w:t>
      </w:r>
      <w:r w:rsidR="00C712D9" w:rsidRPr="001B2A61">
        <w:rPr>
          <w:sz w:val="24"/>
          <w:szCs w:val="24"/>
        </w:rPr>
        <w:t xml:space="preserve">Врачи основной </w:t>
      </w:r>
      <w:r w:rsidR="00982C3E">
        <w:rPr>
          <w:sz w:val="24"/>
          <w:szCs w:val="24"/>
        </w:rPr>
        <w:t>специальности (не менее 2);</w:t>
      </w:r>
    </w:p>
    <w:p w14:paraId="30926FD9" w14:textId="6016BA87" w:rsidR="00C712D9" w:rsidRPr="001B2A61" w:rsidRDefault="00B50569" w:rsidP="00C712D9">
      <w:pPr>
        <w:spacing w:line="276" w:lineRule="auto"/>
        <w:ind w:firstLine="709"/>
        <w:jc w:val="both"/>
        <w:rPr>
          <w:sz w:val="24"/>
          <w:szCs w:val="24"/>
        </w:rPr>
      </w:pPr>
      <w:r w:rsidRPr="001B2A61">
        <w:rPr>
          <w:sz w:val="24"/>
          <w:szCs w:val="24"/>
        </w:rPr>
        <w:t xml:space="preserve">- </w:t>
      </w:r>
      <w:r w:rsidR="00C712D9" w:rsidRPr="001B2A61">
        <w:rPr>
          <w:sz w:val="24"/>
          <w:szCs w:val="24"/>
        </w:rPr>
        <w:t>Врачи-психиатры (не менее 3) – для проведения осмотров и независимой оценки.</w:t>
      </w:r>
    </w:p>
    <w:p w14:paraId="7CD9A9A6" w14:textId="77777777" w:rsidR="00C712D9" w:rsidRPr="001B2A61" w:rsidRDefault="00C712D9" w:rsidP="00C712D9">
      <w:pPr>
        <w:spacing w:line="276" w:lineRule="auto"/>
        <w:ind w:firstLine="709"/>
        <w:jc w:val="both"/>
        <w:rPr>
          <w:sz w:val="24"/>
          <w:szCs w:val="24"/>
        </w:rPr>
      </w:pPr>
    </w:p>
    <w:p w14:paraId="68D2C6B1" w14:textId="19449349" w:rsidR="00C712D9" w:rsidRPr="001B2A61" w:rsidRDefault="00C712D9" w:rsidP="00C712D9">
      <w:pPr>
        <w:spacing w:line="276" w:lineRule="auto"/>
        <w:ind w:firstLine="709"/>
        <w:jc w:val="both"/>
        <w:rPr>
          <w:b/>
          <w:sz w:val="24"/>
          <w:szCs w:val="24"/>
        </w:rPr>
      </w:pPr>
      <w:r w:rsidRPr="001B2A61">
        <w:rPr>
          <w:b/>
          <w:sz w:val="24"/>
          <w:szCs w:val="24"/>
        </w:rPr>
        <w:t>10. Адрес места проведения испытаний</w:t>
      </w:r>
    </w:p>
    <w:p w14:paraId="631D3576" w14:textId="3A429A34" w:rsidR="00A96BF6" w:rsidRPr="001B2A61" w:rsidRDefault="00982C3E" w:rsidP="00A96BF6">
      <w:pPr>
        <w:spacing w:line="276" w:lineRule="auto"/>
        <w:ind w:firstLine="709"/>
        <w:jc w:val="both"/>
        <w:rPr>
          <w:sz w:val="24"/>
          <w:szCs w:val="24"/>
        </w:rPr>
      </w:pPr>
      <w:r>
        <w:rPr>
          <w:sz w:val="24"/>
          <w:szCs w:val="24"/>
        </w:rPr>
        <w:t>по согласованию с Заказчиком</w:t>
      </w:r>
      <w:bookmarkStart w:id="5" w:name="_GoBack"/>
      <w:bookmarkEnd w:id="5"/>
    </w:p>
    <w:p w14:paraId="17921C76" w14:textId="77777777" w:rsidR="00C92B63" w:rsidRPr="001B2A61" w:rsidRDefault="00C92B63" w:rsidP="00A96BF6">
      <w:pPr>
        <w:spacing w:line="276" w:lineRule="auto"/>
        <w:ind w:firstLine="709"/>
        <w:jc w:val="both"/>
        <w:rPr>
          <w:sz w:val="24"/>
          <w:szCs w:val="24"/>
        </w:rPr>
      </w:pPr>
    </w:p>
    <w:p w14:paraId="7916F586" w14:textId="12A158C7" w:rsidR="00C712D9" w:rsidRPr="001B2A61" w:rsidRDefault="00A96BF6" w:rsidP="00C92B63">
      <w:pPr>
        <w:spacing w:line="276" w:lineRule="auto"/>
        <w:ind w:firstLine="709"/>
        <w:jc w:val="both"/>
        <w:rPr>
          <w:b/>
          <w:sz w:val="23"/>
          <w:szCs w:val="23"/>
        </w:rPr>
      </w:pPr>
      <w:r w:rsidRPr="001B2A61">
        <w:rPr>
          <w:b/>
          <w:sz w:val="24"/>
          <w:szCs w:val="24"/>
        </w:rPr>
        <w:t xml:space="preserve">11. Срок выполнения работ: </w:t>
      </w:r>
      <w:r w:rsidRPr="001B2A61">
        <w:rPr>
          <w:b/>
          <w:sz w:val="23"/>
          <w:szCs w:val="23"/>
        </w:rPr>
        <w:t>в течение 60 (шестидесяти) календарных дней с даты заключения Договора.</w:t>
      </w:r>
      <w:r w:rsidR="00C92B63" w:rsidRPr="001B2A61">
        <w:rPr>
          <w:b/>
          <w:sz w:val="23"/>
          <w:szCs w:val="23"/>
        </w:rPr>
        <w:t xml:space="preserve"> Исполнитель вправе по согласованию с Заказчиком досрочно сдать выполненные работы.</w:t>
      </w:r>
    </w:p>
    <w:p w14:paraId="52D7729B" w14:textId="77777777" w:rsidR="00C92B63" w:rsidRPr="001B2A61" w:rsidRDefault="00C92B63" w:rsidP="00C92B63">
      <w:pPr>
        <w:spacing w:line="276" w:lineRule="auto"/>
        <w:ind w:firstLine="709"/>
        <w:jc w:val="both"/>
        <w:rPr>
          <w:b/>
          <w:sz w:val="24"/>
          <w:szCs w:val="24"/>
        </w:rPr>
      </w:pPr>
    </w:p>
    <w:p w14:paraId="30C488D5" w14:textId="0FE6D7A9" w:rsidR="00C712D9" w:rsidRPr="001B2A61" w:rsidRDefault="00A96BF6" w:rsidP="00C712D9">
      <w:pPr>
        <w:spacing w:line="276" w:lineRule="auto"/>
        <w:ind w:firstLine="709"/>
        <w:jc w:val="both"/>
        <w:rPr>
          <w:b/>
          <w:sz w:val="24"/>
          <w:szCs w:val="24"/>
        </w:rPr>
      </w:pPr>
      <w:r w:rsidRPr="001B2A61">
        <w:rPr>
          <w:b/>
          <w:sz w:val="24"/>
          <w:szCs w:val="24"/>
        </w:rPr>
        <w:t>12</w:t>
      </w:r>
      <w:r w:rsidR="00C712D9" w:rsidRPr="001B2A61">
        <w:rPr>
          <w:b/>
          <w:sz w:val="24"/>
          <w:szCs w:val="24"/>
        </w:rPr>
        <w:t>. Заключительные положения</w:t>
      </w:r>
    </w:p>
    <w:p w14:paraId="7EC21A69" w14:textId="5F4A2C4B" w:rsidR="00C712D9" w:rsidRPr="00C712D9" w:rsidRDefault="00C712D9" w:rsidP="00C712D9">
      <w:pPr>
        <w:spacing w:line="276" w:lineRule="auto"/>
        <w:ind w:firstLine="709"/>
        <w:jc w:val="both"/>
        <w:rPr>
          <w:sz w:val="24"/>
          <w:szCs w:val="24"/>
        </w:rPr>
      </w:pPr>
      <w:r w:rsidRPr="001B2A61">
        <w:rPr>
          <w:sz w:val="24"/>
          <w:szCs w:val="24"/>
        </w:rPr>
        <w:t>Настоящее Техническое задание является неотъемлемой частью Договора</w:t>
      </w:r>
      <w:r w:rsidR="00CB111A" w:rsidRPr="001B2A61">
        <w:rPr>
          <w:sz w:val="24"/>
          <w:szCs w:val="24"/>
        </w:rPr>
        <w:t>.</w:t>
      </w:r>
    </w:p>
    <w:p w14:paraId="22667B08" w14:textId="03582985" w:rsidR="00BA278A" w:rsidRDefault="00BA278A">
      <w:pPr>
        <w:spacing w:line="276" w:lineRule="auto"/>
        <w:ind w:firstLine="709"/>
        <w:jc w:val="both"/>
        <w:rPr>
          <w:sz w:val="24"/>
          <w:szCs w:val="24"/>
        </w:rPr>
      </w:pPr>
    </w:p>
    <w:p w14:paraId="683D989F" w14:textId="130E4ADE" w:rsidR="00C712D9" w:rsidRDefault="00C712D9">
      <w:pPr>
        <w:spacing w:line="276" w:lineRule="auto"/>
        <w:ind w:firstLine="709"/>
        <w:jc w:val="both"/>
        <w:rPr>
          <w:sz w:val="24"/>
          <w:szCs w:val="24"/>
        </w:rPr>
      </w:pPr>
    </w:p>
    <w:tbl>
      <w:tblPr>
        <w:tblW w:w="9640" w:type="dxa"/>
        <w:jc w:val="center"/>
        <w:tblLook w:val="04A0" w:firstRow="1" w:lastRow="0" w:firstColumn="1" w:lastColumn="0" w:noHBand="0" w:noVBand="1"/>
      </w:tblPr>
      <w:tblGrid>
        <w:gridCol w:w="4820"/>
        <w:gridCol w:w="4820"/>
      </w:tblGrid>
      <w:tr w:rsidR="00D55246" w:rsidRPr="00400DE1" w14:paraId="03868E1A" w14:textId="77777777" w:rsidTr="00DF54B3">
        <w:trPr>
          <w:jc w:val="center"/>
        </w:trPr>
        <w:tc>
          <w:tcPr>
            <w:tcW w:w="4820" w:type="dxa"/>
          </w:tcPr>
          <w:p w14:paraId="6ED81767" w14:textId="77777777" w:rsidR="00D55246" w:rsidRPr="00533C4B" w:rsidRDefault="00D55246" w:rsidP="00D55246">
            <w:pPr>
              <w:pStyle w:val="31"/>
              <w:jc w:val="left"/>
              <w:rPr>
                <w:b/>
                <w:iCs/>
                <w:sz w:val="22"/>
              </w:rPr>
            </w:pPr>
            <w:r>
              <w:rPr>
                <w:b/>
                <w:iCs/>
                <w:sz w:val="22"/>
                <w:szCs w:val="22"/>
                <w:lang w:val="ru-RU"/>
              </w:rPr>
              <w:t xml:space="preserve">От </w:t>
            </w:r>
            <w:r w:rsidRPr="00533C4B">
              <w:rPr>
                <w:b/>
                <w:iCs/>
                <w:sz w:val="22"/>
                <w:szCs w:val="22"/>
              </w:rPr>
              <w:t>Заказчик</w:t>
            </w:r>
            <w:r>
              <w:rPr>
                <w:b/>
                <w:iCs/>
                <w:sz w:val="22"/>
                <w:szCs w:val="22"/>
                <w:lang w:val="ru-RU"/>
              </w:rPr>
              <w:t>а</w:t>
            </w:r>
            <w:r w:rsidRPr="00533C4B">
              <w:rPr>
                <w:b/>
                <w:iCs/>
                <w:sz w:val="22"/>
                <w:szCs w:val="22"/>
              </w:rPr>
              <w:t>:</w:t>
            </w:r>
          </w:p>
          <w:p w14:paraId="7306CB24" w14:textId="77777777" w:rsidR="00D55246" w:rsidRPr="00533C4B" w:rsidRDefault="00D55246" w:rsidP="00D55246">
            <w:pPr>
              <w:autoSpaceDE w:val="0"/>
              <w:autoSpaceDN w:val="0"/>
              <w:adjustRightInd w:val="0"/>
              <w:rPr>
                <w:b/>
              </w:rPr>
            </w:pPr>
            <w:r w:rsidRPr="00533C4B">
              <w:rPr>
                <w:b/>
                <w:sz w:val="22"/>
                <w:szCs w:val="22"/>
              </w:rPr>
              <w:t>ФГБУ «НМИЦ ПН им. В.П. Сербского»</w:t>
            </w:r>
          </w:p>
          <w:p w14:paraId="66AC26AD" w14:textId="77777777" w:rsidR="00D55246" w:rsidRPr="00533C4B" w:rsidRDefault="00D55246" w:rsidP="00D55246">
            <w:pPr>
              <w:pStyle w:val="31"/>
              <w:jc w:val="left"/>
              <w:rPr>
                <w:b/>
                <w:sz w:val="22"/>
                <w:lang w:val="ru-RU"/>
              </w:rPr>
            </w:pPr>
            <w:r w:rsidRPr="00533C4B">
              <w:rPr>
                <w:b/>
                <w:sz w:val="22"/>
                <w:szCs w:val="22"/>
              </w:rPr>
              <w:t>Минздрава России</w:t>
            </w:r>
          </w:p>
          <w:p w14:paraId="7554ABC3" w14:textId="77777777" w:rsidR="00D55246" w:rsidRPr="00533C4B" w:rsidRDefault="00D55246" w:rsidP="00D55246">
            <w:pPr>
              <w:autoSpaceDE w:val="0"/>
              <w:autoSpaceDN w:val="0"/>
              <w:adjustRightInd w:val="0"/>
              <w:rPr>
                <w:b/>
              </w:rPr>
            </w:pPr>
            <w:r w:rsidRPr="00533C4B">
              <w:rPr>
                <w:b/>
                <w:sz w:val="22"/>
                <w:szCs w:val="22"/>
              </w:rPr>
              <w:t xml:space="preserve">Заместитель генерального директора </w:t>
            </w:r>
            <w:r w:rsidRPr="00533C4B">
              <w:rPr>
                <w:b/>
                <w:sz w:val="22"/>
                <w:szCs w:val="22"/>
              </w:rPr>
              <w:br/>
              <w:t>по финансово-экономическим вопросам</w:t>
            </w:r>
          </w:p>
          <w:p w14:paraId="4C4E4DC7" w14:textId="77777777" w:rsidR="00D55246" w:rsidRPr="00533C4B" w:rsidRDefault="00D55246" w:rsidP="00D55246">
            <w:pPr>
              <w:autoSpaceDE w:val="0"/>
              <w:autoSpaceDN w:val="0"/>
              <w:adjustRightInd w:val="0"/>
              <w:rPr>
                <w:b/>
              </w:rPr>
            </w:pPr>
          </w:p>
          <w:p w14:paraId="730AA188" w14:textId="77777777" w:rsidR="00D55246" w:rsidRPr="00533C4B" w:rsidRDefault="00D55246" w:rsidP="00D55246">
            <w:pPr>
              <w:autoSpaceDE w:val="0"/>
              <w:autoSpaceDN w:val="0"/>
              <w:adjustRightInd w:val="0"/>
              <w:rPr>
                <w:b/>
              </w:rPr>
            </w:pPr>
            <w:r w:rsidRPr="00533C4B">
              <w:rPr>
                <w:b/>
                <w:sz w:val="22"/>
                <w:szCs w:val="22"/>
              </w:rPr>
              <w:t>____________________ /М.А. Юрасова /</w:t>
            </w:r>
          </w:p>
          <w:p w14:paraId="79E3E13A" w14:textId="77777777" w:rsidR="00D55246" w:rsidRPr="00533C4B" w:rsidRDefault="00D55246" w:rsidP="00D55246">
            <w:pPr>
              <w:autoSpaceDE w:val="0"/>
              <w:autoSpaceDN w:val="0"/>
              <w:adjustRightInd w:val="0"/>
              <w:rPr>
                <w:b/>
              </w:rPr>
            </w:pPr>
            <w:r w:rsidRPr="00533C4B">
              <w:rPr>
                <w:b/>
                <w:sz w:val="22"/>
                <w:szCs w:val="22"/>
              </w:rPr>
              <w:t>М.П.</w:t>
            </w:r>
          </w:p>
          <w:p w14:paraId="78301475" w14:textId="341A450F" w:rsidR="00D55246" w:rsidRPr="00C712D9" w:rsidRDefault="00D55246" w:rsidP="00D55246">
            <w:pPr>
              <w:rPr>
                <w:sz w:val="24"/>
                <w:szCs w:val="24"/>
              </w:rPr>
            </w:pPr>
          </w:p>
        </w:tc>
        <w:tc>
          <w:tcPr>
            <w:tcW w:w="4820" w:type="dxa"/>
          </w:tcPr>
          <w:p w14:paraId="7B21BB58" w14:textId="77777777" w:rsidR="00D55246" w:rsidRPr="00533C4B" w:rsidRDefault="00D55246" w:rsidP="00D55246">
            <w:pPr>
              <w:pStyle w:val="31"/>
              <w:jc w:val="left"/>
              <w:rPr>
                <w:b/>
                <w:color w:val="000000"/>
                <w:sz w:val="22"/>
              </w:rPr>
            </w:pPr>
            <w:r>
              <w:rPr>
                <w:b/>
                <w:color w:val="000000"/>
                <w:sz w:val="22"/>
                <w:szCs w:val="22"/>
                <w:lang w:val="ru-RU"/>
              </w:rPr>
              <w:t>От Исполнителя</w:t>
            </w:r>
            <w:r w:rsidRPr="00533C4B">
              <w:rPr>
                <w:b/>
                <w:sz w:val="22"/>
                <w:szCs w:val="22"/>
              </w:rPr>
              <w:t>:</w:t>
            </w:r>
          </w:p>
          <w:p w14:paraId="581D1F65" w14:textId="77777777" w:rsidR="00D55246" w:rsidRPr="00533C4B" w:rsidRDefault="00D55246" w:rsidP="00D55246">
            <w:pPr>
              <w:rPr>
                <w:b/>
              </w:rPr>
            </w:pPr>
            <w:r w:rsidRPr="00533C4B">
              <w:rPr>
                <w:b/>
                <w:sz w:val="22"/>
                <w:szCs w:val="22"/>
                <w:highlight w:val="red"/>
              </w:rPr>
              <w:t>________________________</w:t>
            </w:r>
          </w:p>
          <w:p w14:paraId="704A4C6A" w14:textId="77777777" w:rsidR="00D55246" w:rsidRPr="00533C4B" w:rsidRDefault="00D55246" w:rsidP="00D55246">
            <w:pPr>
              <w:rPr>
                <w:b/>
              </w:rPr>
            </w:pPr>
          </w:p>
          <w:p w14:paraId="6D627FD5" w14:textId="77777777" w:rsidR="00D55246" w:rsidRPr="00533C4B" w:rsidRDefault="00D55246" w:rsidP="00D55246">
            <w:pPr>
              <w:rPr>
                <w:b/>
              </w:rPr>
            </w:pPr>
            <w:r w:rsidRPr="00533C4B">
              <w:rPr>
                <w:b/>
                <w:sz w:val="22"/>
                <w:szCs w:val="22"/>
                <w:highlight w:val="red"/>
              </w:rPr>
              <w:t>____________________________</w:t>
            </w:r>
          </w:p>
          <w:p w14:paraId="76CEFBFF" w14:textId="77777777" w:rsidR="00D55246" w:rsidRPr="00533C4B" w:rsidRDefault="00D55246" w:rsidP="00D55246">
            <w:pPr>
              <w:rPr>
                <w:b/>
              </w:rPr>
            </w:pPr>
          </w:p>
          <w:p w14:paraId="7DA65BF2" w14:textId="5ED78577" w:rsidR="00D55246" w:rsidRDefault="00D55246" w:rsidP="00D55246">
            <w:pPr>
              <w:rPr>
                <w:b/>
              </w:rPr>
            </w:pPr>
          </w:p>
          <w:p w14:paraId="0D27FF2C" w14:textId="77777777" w:rsidR="00D55246" w:rsidRPr="00533C4B" w:rsidRDefault="00D55246" w:rsidP="00D55246">
            <w:pPr>
              <w:rPr>
                <w:b/>
              </w:rPr>
            </w:pPr>
          </w:p>
          <w:p w14:paraId="72224BEC" w14:textId="77777777" w:rsidR="00D55246" w:rsidRPr="00533C4B" w:rsidRDefault="00D55246" w:rsidP="00D55246">
            <w:pPr>
              <w:pStyle w:val="afc"/>
              <w:rPr>
                <w:rFonts w:ascii="Times New Roman" w:hAnsi="Times New Roman"/>
                <w:b/>
                <w:sz w:val="22"/>
                <w:szCs w:val="22"/>
              </w:rPr>
            </w:pPr>
            <w:r w:rsidRPr="00533C4B">
              <w:rPr>
                <w:rFonts w:ascii="Times New Roman" w:eastAsia="BatangChe" w:hAnsi="Times New Roman"/>
                <w:b/>
                <w:sz w:val="22"/>
                <w:szCs w:val="22"/>
              </w:rPr>
              <w:t xml:space="preserve">_______________/ </w:t>
            </w:r>
            <w:r w:rsidRPr="00533C4B">
              <w:rPr>
                <w:rFonts w:ascii="Times New Roman" w:hAnsi="Times New Roman"/>
                <w:b/>
                <w:sz w:val="22"/>
                <w:szCs w:val="22"/>
                <w:highlight w:val="red"/>
              </w:rPr>
              <w:t>__________________</w:t>
            </w:r>
            <w:r w:rsidRPr="00533C4B">
              <w:rPr>
                <w:rFonts w:ascii="Times New Roman" w:hAnsi="Times New Roman"/>
                <w:b/>
                <w:sz w:val="22"/>
                <w:szCs w:val="22"/>
              </w:rPr>
              <w:t xml:space="preserve"> /</w:t>
            </w:r>
          </w:p>
          <w:p w14:paraId="7076401D" w14:textId="28C78410" w:rsidR="00D55246" w:rsidRPr="00400DE1" w:rsidRDefault="00D55246" w:rsidP="00D55246">
            <w:pPr>
              <w:rPr>
                <w:sz w:val="24"/>
                <w:szCs w:val="24"/>
              </w:rPr>
            </w:pPr>
            <w:r w:rsidRPr="00533C4B">
              <w:rPr>
                <w:b/>
                <w:sz w:val="22"/>
                <w:szCs w:val="22"/>
              </w:rPr>
              <w:t>М.П.</w:t>
            </w:r>
          </w:p>
        </w:tc>
      </w:tr>
    </w:tbl>
    <w:p w14:paraId="265AD136" w14:textId="20EB42D0" w:rsidR="00C712D9" w:rsidRDefault="00C712D9">
      <w:pPr>
        <w:spacing w:line="276" w:lineRule="auto"/>
        <w:ind w:firstLine="709"/>
        <w:jc w:val="both"/>
        <w:rPr>
          <w:sz w:val="24"/>
          <w:szCs w:val="24"/>
        </w:rPr>
      </w:pPr>
    </w:p>
    <w:p w14:paraId="7C6EE1CD" w14:textId="0468C9A2" w:rsidR="00F83C58" w:rsidRDefault="00F83C58">
      <w:pPr>
        <w:spacing w:line="276" w:lineRule="auto"/>
        <w:ind w:firstLine="709"/>
        <w:jc w:val="both"/>
        <w:rPr>
          <w:sz w:val="24"/>
          <w:szCs w:val="24"/>
        </w:rPr>
      </w:pPr>
    </w:p>
    <w:p w14:paraId="127B5DB0" w14:textId="77777777" w:rsidR="006B6645" w:rsidRDefault="006B6645">
      <w:pPr>
        <w:spacing w:line="276" w:lineRule="auto"/>
        <w:ind w:firstLine="709"/>
        <w:jc w:val="both"/>
        <w:rPr>
          <w:sz w:val="22"/>
          <w:szCs w:val="22"/>
        </w:rPr>
        <w:sectPr w:rsidR="006B6645" w:rsidSect="00A07DC0">
          <w:footerReference w:type="even" r:id="rId18"/>
          <w:footerReference w:type="default" r:id="rId19"/>
          <w:type w:val="continuous"/>
          <w:pgSz w:w="11906" w:h="16838" w:code="9"/>
          <w:pgMar w:top="1134" w:right="964" w:bottom="851" w:left="1418" w:header="709" w:footer="309" w:gutter="0"/>
          <w:cols w:space="708"/>
          <w:docGrid w:linePitch="360"/>
        </w:sectPr>
      </w:pPr>
    </w:p>
    <w:p w14:paraId="12DAA5BE" w14:textId="6DC03B15" w:rsidR="00F83C58" w:rsidRPr="00057786" w:rsidRDefault="00F83C58" w:rsidP="006B6645">
      <w:pPr>
        <w:spacing w:line="276" w:lineRule="auto"/>
        <w:ind w:firstLine="709"/>
        <w:jc w:val="right"/>
        <w:rPr>
          <w:sz w:val="24"/>
          <w:szCs w:val="24"/>
        </w:rPr>
      </w:pPr>
      <w:r w:rsidRPr="00057786">
        <w:rPr>
          <w:sz w:val="24"/>
          <w:szCs w:val="24"/>
        </w:rPr>
        <w:lastRenderedPageBreak/>
        <w:t>Приложение № 2</w:t>
      </w:r>
    </w:p>
    <w:p w14:paraId="120257BA" w14:textId="3A7C8B80" w:rsidR="00057786" w:rsidRPr="00057786" w:rsidRDefault="00F83C58" w:rsidP="00F83C58">
      <w:pPr>
        <w:pStyle w:val="a3"/>
        <w:jc w:val="right"/>
        <w:rPr>
          <w:szCs w:val="24"/>
        </w:rPr>
      </w:pPr>
      <w:r w:rsidRPr="00057786">
        <w:rPr>
          <w:szCs w:val="24"/>
        </w:rPr>
        <w:t xml:space="preserve">к договору № </w:t>
      </w:r>
    </w:p>
    <w:p w14:paraId="762946E7" w14:textId="0A0236F0" w:rsidR="00F83C58" w:rsidRPr="00057786" w:rsidRDefault="00F83C58" w:rsidP="00F83C58">
      <w:pPr>
        <w:pStyle w:val="a3"/>
        <w:jc w:val="right"/>
        <w:rPr>
          <w:szCs w:val="24"/>
        </w:rPr>
      </w:pPr>
      <w:r w:rsidRPr="00057786">
        <w:rPr>
          <w:szCs w:val="24"/>
        </w:rPr>
        <w:t>от «__»</w:t>
      </w:r>
      <w:r w:rsidR="00057786" w:rsidRPr="00057786">
        <w:rPr>
          <w:szCs w:val="24"/>
        </w:rPr>
        <w:t xml:space="preserve"> </w:t>
      </w:r>
      <w:r w:rsidRPr="00057786">
        <w:rPr>
          <w:szCs w:val="24"/>
        </w:rPr>
        <w:t>_________2026 г.</w:t>
      </w:r>
    </w:p>
    <w:p w14:paraId="2891F27F" w14:textId="77777777" w:rsidR="00F83C58" w:rsidRDefault="00F83C58" w:rsidP="00F83C58">
      <w:pPr>
        <w:pStyle w:val="a3"/>
        <w:ind w:firstLine="0"/>
        <w:rPr>
          <w:szCs w:val="24"/>
        </w:rPr>
      </w:pPr>
    </w:p>
    <w:p w14:paraId="1A2C3971" w14:textId="77777777" w:rsidR="00A26F6B" w:rsidRDefault="00A26F6B" w:rsidP="00EA0799">
      <w:pPr>
        <w:jc w:val="center"/>
        <w:rPr>
          <w:sz w:val="28"/>
          <w:szCs w:val="28"/>
          <w:lang w:eastAsia="de-DE"/>
        </w:rPr>
      </w:pPr>
    </w:p>
    <w:p w14:paraId="152EC2AD" w14:textId="77777777" w:rsidR="00A26F6B" w:rsidRDefault="00A26F6B" w:rsidP="00EA0799">
      <w:pPr>
        <w:jc w:val="center"/>
        <w:rPr>
          <w:sz w:val="28"/>
          <w:szCs w:val="28"/>
          <w:lang w:eastAsia="de-DE"/>
        </w:rPr>
      </w:pPr>
    </w:p>
    <w:p w14:paraId="1B1E5257" w14:textId="77777777" w:rsidR="00A26F6B" w:rsidRDefault="00A26F6B" w:rsidP="00EA0799">
      <w:pPr>
        <w:jc w:val="center"/>
        <w:rPr>
          <w:sz w:val="28"/>
          <w:szCs w:val="28"/>
          <w:lang w:eastAsia="de-DE"/>
        </w:rPr>
      </w:pPr>
    </w:p>
    <w:p w14:paraId="21515C7C" w14:textId="77777777" w:rsidR="00A26F6B" w:rsidRDefault="00A26F6B" w:rsidP="00EA0799">
      <w:pPr>
        <w:jc w:val="center"/>
        <w:rPr>
          <w:sz w:val="28"/>
          <w:szCs w:val="28"/>
          <w:lang w:eastAsia="de-DE"/>
        </w:rPr>
      </w:pPr>
    </w:p>
    <w:p w14:paraId="7B22F4A7" w14:textId="75498A73" w:rsidR="00EA0799" w:rsidRPr="00A2265E" w:rsidRDefault="00EA0799" w:rsidP="00EA0799">
      <w:pPr>
        <w:jc w:val="center"/>
        <w:rPr>
          <w:sz w:val="28"/>
          <w:szCs w:val="28"/>
          <w:lang w:eastAsia="de-DE"/>
        </w:rPr>
      </w:pPr>
      <w:r w:rsidRPr="00A2265E">
        <w:rPr>
          <w:sz w:val="28"/>
          <w:szCs w:val="28"/>
          <w:lang w:eastAsia="de-DE"/>
        </w:rPr>
        <w:t>ПРОГРАММА КЛИНИЧЕСКИ</w:t>
      </w:r>
      <w:r>
        <w:rPr>
          <w:sz w:val="28"/>
          <w:szCs w:val="28"/>
          <w:lang w:eastAsia="de-DE"/>
        </w:rPr>
        <w:t xml:space="preserve">Х ИСПЫТАНИЙ </w:t>
      </w:r>
      <w:r>
        <w:rPr>
          <w:sz w:val="28"/>
          <w:szCs w:val="28"/>
          <w:lang w:eastAsia="de-DE"/>
        </w:rPr>
        <w:br/>
        <w:t>МЕДИЦИНСКОГО ИЗДЕЛИЯ</w:t>
      </w:r>
    </w:p>
    <w:p w14:paraId="0710B404" w14:textId="77777777" w:rsidR="00EA0799" w:rsidRPr="00A2265E" w:rsidRDefault="00EA0799" w:rsidP="00EA0799">
      <w:pPr>
        <w:jc w:val="center"/>
        <w:rPr>
          <w:rStyle w:val="FontStyle93"/>
          <w:sz w:val="28"/>
          <w:szCs w:val="28"/>
        </w:rPr>
      </w:pPr>
      <w:r w:rsidRPr="00A40EC7">
        <w:rPr>
          <w:rStyle w:val="FontStyle93"/>
          <w:sz w:val="28"/>
          <w:szCs w:val="28"/>
        </w:rPr>
        <w:t>ПРОГРАММА № 1</w:t>
      </w:r>
    </w:p>
    <w:p w14:paraId="26D6AEFC" w14:textId="77777777" w:rsidR="00EA0799" w:rsidRPr="00A2265E" w:rsidRDefault="00EA0799" w:rsidP="00EA0799">
      <w:pPr>
        <w:jc w:val="center"/>
        <w:rPr>
          <w:rStyle w:val="FontStyle93"/>
          <w:sz w:val="28"/>
          <w:szCs w:val="28"/>
        </w:rPr>
      </w:pPr>
    </w:p>
    <w:p w14:paraId="1503AF80" w14:textId="77777777" w:rsidR="00EA0799" w:rsidRPr="009429CA" w:rsidRDefault="00EA0799" w:rsidP="00EA0799">
      <w:pPr>
        <w:spacing w:line="360" w:lineRule="auto"/>
        <w:jc w:val="center"/>
        <w:rPr>
          <w:b/>
          <w:sz w:val="28"/>
          <w:szCs w:val="28"/>
        </w:rPr>
      </w:pPr>
      <w:proofErr w:type="spellStart"/>
      <w:r w:rsidRPr="00B05064">
        <w:rPr>
          <w:b/>
          <w:bCs/>
          <w:sz w:val="28"/>
        </w:rPr>
        <w:t>Проспективное</w:t>
      </w:r>
      <w:proofErr w:type="spellEnd"/>
      <w:r w:rsidRPr="00B05064">
        <w:rPr>
          <w:b/>
          <w:bCs/>
          <w:sz w:val="28"/>
        </w:rPr>
        <w:t xml:space="preserve"> </w:t>
      </w:r>
      <w:proofErr w:type="spellStart"/>
      <w:r w:rsidRPr="00B05064">
        <w:rPr>
          <w:b/>
          <w:bCs/>
          <w:sz w:val="28"/>
        </w:rPr>
        <w:t>нерандомизированное</w:t>
      </w:r>
      <w:proofErr w:type="spellEnd"/>
      <w:r w:rsidRPr="00B05064">
        <w:rPr>
          <w:b/>
          <w:bCs/>
          <w:sz w:val="28"/>
        </w:rPr>
        <w:t xml:space="preserve"> клиническое</w:t>
      </w:r>
      <w:r>
        <w:rPr>
          <w:b/>
          <w:bCs/>
          <w:sz w:val="28"/>
        </w:rPr>
        <w:t xml:space="preserve"> слепое</w:t>
      </w:r>
      <w:r w:rsidRPr="00B05064">
        <w:rPr>
          <w:b/>
          <w:bCs/>
          <w:sz w:val="28"/>
        </w:rPr>
        <w:t xml:space="preserve"> исследование для оценки </w:t>
      </w:r>
      <w:r>
        <w:rPr>
          <w:b/>
          <w:bCs/>
          <w:sz w:val="28"/>
        </w:rPr>
        <w:t>эффективности</w:t>
      </w:r>
      <w:r w:rsidRPr="00B05064">
        <w:rPr>
          <w:b/>
          <w:bCs/>
          <w:sz w:val="28"/>
        </w:rPr>
        <w:t xml:space="preserve"> и безопасности использования </w:t>
      </w:r>
      <w:r>
        <w:rPr>
          <w:b/>
          <w:bCs/>
          <w:sz w:val="28"/>
        </w:rPr>
        <w:t>программного обеспечения «</w:t>
      </w:r>
      <w:proofErr w:type="spellStart"/>
      <w:r>
        <w:rPr>
          <w:b/>
          <w:bCs/>
          <w:sz w:val="28"/>
        </w:rPr>
        <w:t>СтресСкан</w:t>
      </w:r>
      <w:proofErr w:type="spellEnd"/>
      <w:r>
        <w:rPr>
          <w:b/>
          <w:bCs/>
          <w:sz w:val="28"/>
        </w:rPr>
        <w:t xml:space="preserve">» </w:t>
      </w:r>
      <w:r w:rsidRPr="00FC198F">
        <w:rPr>
          <w:b/>
          <w:bCs/>
          <w:sz w:val="28"/>
        </w:rPr>
        <w:t>по ТУ 58.29.32-001</w:t>
      </w:r>
      <w:r w:rsidRPr="00FC198F">
        <w:rPr>
          <w:b/>
          <w:bCs/>
          <w:sz w:val="28"/>
        </w:rPr>
        <w:softHyphen/>
        <w:t>-01897618-2025</w:t>
      </w:r>
    </w:p>
    <w:p w14:paraId="49706C95" w14:textId="77777777" w:rsidR="00EA0799" w:rsidRPr="00A2265E" w:rsidRDefault="00EA0799" w:rsidP="00EA0799">
      <w:pPr>
        <w:pStyle w:val="ConsPlusNormal"/>
        <w:spacing w:line="276" w:lineRule="auto"/>
        <w:jc w:val="center"/>
        <w:rPr>
          <w:rFonts w:ascii="Times New Roman" w:hAnsi="Times New Roman" w:cs="Times New Roman"/>
          <w:b/>
          <w:sz w:val="28"/>
        </w:rPr>
      </w:pPr>
    </w:p>
    <w:p w14:paraId="79027AF9" w14:textId="77777777" w:rsidR="00EA0799" w:rsidRPr="00A2265E" w:rsidRDefault="00EA0799" w:rsidP="00EA0799">
      <w:pPr>
        <w:spacing w:line="276" w:lineRule="auto"/>
      </w:pP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9"/>
        <w:gridCol w:w="5655"/>
      </w:tblGrid>
      <w:tr w:rsidR="00EA0799" w:rsidRPr="00A2265E" w14:paraId="7A190B6A" w14:textId="77777777" w:rsidTr="009C409F">
        <w:trPr>
          <w:trHeight w:val="601"/>
        </w:trPr>
        <w:tc>
          <w:tcPr>
            <w:tcW w:w="2031" w:type="pct"/>
          </w:tcPr>
          <w:p w14:paraId="6F34A368" w14:textId="77777777" w:rsidR="00EA0799" w:rsidRPr="00A2265E" w:rsidRDefault="00EA0799" w:rsidP="009C409F">
            <w:pPr>
              <w:spacing w:after="240"/>
              <w:jc w:val="both"/>
              <w:rPr>
                <w:lang w:eastAsia="de-DE"/>
              </w:rPr>
            </w:pPr>
            <w:r w:rsidRPr="00A2265E">
              <w:rPr>
                <w:lang w:eastAsia="de-DE"/>
              </w:rPr>
              <w:t>Версия:</w:t>
            </w:r>
          </w:p>
        </w:tc>
        <w:tc>
          <w:tcPr>
            <w:tcW w:w="2969" w:type="pct"/>
          </w:tcPr>
          <w:p w14:paraId="516DBDD9" w14:textId="77777777" w:rsidR="00EA0799" w:rsidRPr="00A2265E" w:rsidRDefault="00EA0799" w:rsidP="009C409F">
            <w:pPr>
              <w:spacing w:after="240"/>
              <w:jc w:val="both"/>
              <w:rPr>
                <w:lang w:eastAsia="de-DE"/>
              </w:rPr>
            </w:pPr>
            <w:r w:rsidRPr="00A2265E">
              <w:rPr>
                <w:lang w:eastAsia="de-DE"/>
              </w:rPr>
              <w:t>1.0</w:t>
            </w:r>
          </w:p>
        </w:tc>
      </w:tr>
      <w:tr w:rsidR="00EA0799" w:rsidRPr="00A2265E" w14:paraId="4E546C19" w14:textId="77777777" w:rsidTr="009C409F">
        <w:trPr>
          <w:trHeight w:val="569"/>
        </w:trPr>
        <w:tc>
          <w:tcPr>
            <w:tcW w:w="2031" w:type="pct"/>
          </w:tcPr>
          <w:p w14:paraId="2DD7DCB1" w14:textId="77777777" w:rsidR="00EA0799" w:rsidRPr="00A2265E" w:rsidRDefault="00EA0799" w:rsidP="009C409F">
            <w:pPr>
              <w:spacing w:after="240"/>
              <w:jc w:val="both"/>
              <w:rPr>
                <w:lang w:eastAsia="de-DE"/>
              </w:rPr>
            </w:pPr>
            <w:r w:rsidRPr="00A2265E">
              <w:rPr>
                <w:lang w:eastAsia="de-DE"/>
              </w:rPr>
              <w:t>Дата:</w:t>
            </w:r>
          </w:p>
        </w:tc>
        <w:tc>
          <w:tcPr>
            <w:tcW w:w="2969" w:type="pct"/>
          </w:tcPr>
          <w:p w14:paraId="4D3A3D74" w14:textId="77777777" w:rsidR="00EA0799" w:rsidRPr="00F10026" w:rsidRDefault="00EA0799" w:rsidP="009C409F">
            <w:pPr>
              <w:spacing w:after="240"/>
              <w:jc w:val="both"/>
              <w:rPr>
                <w:lang w:eastAsia="de-DE"/>
              </w:rPr>
            </w:pPr>
            <w:r w:rsidRPr="00F10026">
              <w:rPr>
                <w:lang w:eastAsia="de-DE"/>
              </w:rPr>
              <w:t>30.04.2026 года</w:t>
            </w:r>
          </w:p>
        </w:tc>
      </w:tr>
      <w:tr w:rsidR="00EA0799" w:rsidRPr="007A3D56" w14:paraId="04EA0FC5" w14:textId="77777777" w:rsidTr="009C409F">
        <w:trPr>
          <w:trHeight w:val="569"/>
        </w:trPr>
        <w:tc>
          <w:tcPr>
            <w:tcW w:w="2031" w:type="pct"/>
          </w:tcPr>
          <w:p w14:paraId="17C3D692" w14:textId="77777777" w:rsidR="00EA0799" w:rsidRPr="003A4627" w:rsidRDefault="00EA0799" w:rsidP="009C409F">
            <w:pPr>
              <w:spacing w:after="240"/>
              <w:ind w:right="558"/>
              <w:jc w:val="both"/>
              <w:rPr>
                <w:lang w:eastAsia="de-DE"/>
              </w:rPr>
            </w:pPr>
            <w:r w:rsidRPr="003A4627">
              <w:rPr>
                <w:lang w:eastAsia="de-DE"/>
              </w:rPr>
              <w:t>Исследуем</w:t>
            </w:r>
            <w:r>
              <w:rPr>
                <w:lang w:eastAsia="de-DE"/>
              </w:rPr>
              <w:t>ое</w:t>
            </w:r>
            <w:r w:rsidRPr="003A4627">
              <w:rPr>
                <w:lang w:eastAsia="de-DE"/>
              </w:rPr>
              <w:t xml:space="preserve"> медицинск</w:t>
            </w:r>
            <w:r>
              <w:rPr>
                <w:lang w:eastAsia="de-DE"/>
              </w:rPr>
              <w:t>ое</w:t>
            </w:r>
            <w:r w:rsidRPr="003A4627">
              <w:rPr>
                <w:lang w:eastAsia="de-DE"/>
              </w:rPr>
              <w:t xml:space="preserve"> издели</w:t>
            </w:r>
            <w:r>
              <w:rPr>
                <w:lang w:eastAsia="de-DE"/>
              </w:rPr>
              <w:t>е:</w:t>
            </w:r>
          </w:p>
        </w:tc>
        <w:tc>
          <w:tcPr>
            <w:tcW w:w="2969" w:type="pct"/>
          </w:tcPr>
          <w:p w14:paraId="4F0B708F" w14:textId="77777777" w:rsidR="00EA0799" w:rsidRPr="006805CD" w:rsidRDefault="00EA0799" w:rsidP="009C409F">
            <w:r>
              <w:t>Программное обеспечение</w:t>
            </w:r>
            <w:r w:rsidRPr="005E3A89">
              <w:t xml:space="preserve"> «</w:t>
            </w:r>
            <w:proofErr w:type="spellStart"/>
            <w:r>
              <w:t>СтресСкан</w:t>
            </w:r>
            <w:proofErr w:type="spellEnd"/>
            <w:r>
              <w:t xml:space="preserve">» </w:t>
            </w:r>
            <w:r w:rsidRPr="005E3A89">
              <w:t>по ТУ 58.29.32-001</w:t>
            </w:r>
            <w:r w:rsidRPr="005E3A89">
              <w:softHyphen/>
              <w:t>-01897618-2025</w:t>
            </w:r>
          </w:p>
        </w:tc>
      </w:tr>
    </w:tbl>
    <w:p w14:paraId="2D890046" w14:textId="11CD5C9C" w:rsidR="00057786" w:rsidRDefault="00057786" w:rsidP="00F83C58">
      <w:pPr>
        <w:spacing w:line="276" w:lineRule="auto"/>
        <w:ind w:firstLine="709"/>
        <w:jc w:val="center"/>
        <w:rPr>
          <w:b/>
          <w:sz w:val="24"/>
          <w:szCs w:val="24"/>
        </w:rPr>
      </w:pPr>
    </w:p>
    <w:p w14:paraId="7EBC197C" w14:textId="5979642C" w:rsidR="00057786" w:rsidRDefault="00057786" w:rsidP="00F83C58">
      <w:pPr>
        <w:spacing w:line="276" w:lineRule="auto"/>
        <w:ind w:firstLine="709"/>
        <w:jc w:val="center"/>
        <w:rPr>
          <w:b/>
          <w:sz w:val="24"/>
          <w:szCs w:val="24"/>
        </w:rPr>
      </w:pPr>
    </w:p>
    <w:p w14:paraId="2104D32A" w14:textId="5659419B" w:rsidR="00057786" w:rsidRDefault="00057786" w:rsidP="00F83C58">
      <w:pPr>
        <w:spacing w:line="276" w:lineRule="auto"/>
        <w:ind w:firstLine="709"/>
        <w:jc w:val="center"/>
        <w:rPr>
          <w:b/>
          <w:sz w:val="24"/>
          <w:szCs w:val="24"/>
        </w:rPr>
      </w:pPr>
    </w:p>
    <w:p w14:paraId="3460DADE" w14:textId="230FFB91" w:rsidR="00057786" w:rsidRDefault="00057786" w:rsidP="004802DA">
      <w:pPr>
        <w:spacing w:line="276" w:lineRule="auto"/>
        <w:rPr>
          <w:b/>
          <w:sz w:val="24"/>
          <w:szCs w:val="24"/>
        </w:rPr>
      </w:pPr>
    </w:p>
    <w:tbl>
      <w:tblPr>
        <w:tblW w:w="9640" w:type="dxa"/>
        <w:jc w:val="center"/>
        <w:tblLook w:val="04A0" w:firstRow="1" w:lastRow="0" w:firstColumn="1" w:lastColumn="0" w:noHBand="0" w:noVBand="1"/>
      </w:tblPr>
      <w:tblGrid>
        <w:gridCol w:w="4820"/>
        <w:gridCol w:w="4820"/>
      </w:tblGrid>
      <w:tr w:rsidR="00D55246" w:rsidRPr="00400DE1" w14:paraId="4BEB9F00" w14:textId="77777777" w:rsidTr="00545F3F">
        <w:trPr>
          <w:jc w:val="center"/>
        </w:trPr>
        <w:tc>
          <w:tcPr>
            <w:tcW w:w="4820" w:type="dxa"/>
          </w:tcPr>
          <w:p w14:paraId="5630C3FA" w14:textId="77777777" w:rsidR="00D55246" w:rsidRPr="00533C4B" w:rsidRDefault="00D55246" w:rsidP="00545F3F">
            <w:pPr>
              <w:pStyle w:val="31"/>
              <w:jc w:val="left"/>
              <w:rPr>
                <w:b/>
                <w:iCs/>
                <w:sz w:val="22"/>
              </w:rPr>
            </w:pPr>
            <w:r>
              <w:rPr>
                <w:b/>
                <w:iCs/>
                <w:sz w:val="22"/>
                <w:szCs w:val="22"/>
                <w:lang w:val="ru-RU"/>
              </w:rPr>
              <w:t xml:space="preserve">От </w:t>
            </w:r>
            <w:r w:rsidRPr="00533C4B">
              <w:rPr>
                <w:b/>
                <w:iCs/>
                <w:sz w:val="22"/>
                <w:szCs w:val="22"/>
              </w:rPr>
              <w:t>Заказчик</w:t>
            </w:r>
            <w:r>
              <w:rPr>
                <w:b/>
                <w:iCs/>
                <w:sz w:val="22"/>
                <w:szCs w:val="22"/>
                <w:lang w:val="ru-RU"/>
              </w:rPr>
              <w:t>а</w:t>
            </w:r>
            <w:r w:rsidRPr="00533C4B">
              <w:rPr>
                <w:b/>
                <w:iCs/>
                <w:sz w:val="22"/>
                <w:szCs w:val="22"/>
              </w:rPr>
              <w:t>:</w:t>
            </w:r>
          </w:p>
          <w:p w14:paraId="27DB3094" w14:textId="77777777" w:rsidR="00D55246" w:rsidRPr="00533C4B" w:rsidRDefault="00D55246" w:rsidP="00545F3F">
            <w:pPr>
              <w:autoSpaceDE w:val="0"/>
              <w:autoSpaceDN w:val="0"/>
              <w:adjustRightInd w:val="0"/>
              <w:rPr>
                <w:b/>
              </w:rPr>
            </w:pPr>
            <w:r w:rsidRPr="00533C4B">
              <w:rPr>
                <w:b/>
                <w:sz w:val="22"/>
                <w:szCs w:val="22"/>
              </w:rPr>
              <w:t>ФГБУ «НМИЦ ПН им. В.П. Сербского»</w:t>
            </w:r>
          </w:p>
          <w:p w14:paraId="1EE360AE" w14:textId="77777777" w:rsidR="00D55246" w:rsidRPr="00533C4B" w:rsidRDefault="00D55246" w:rsidP="00545F3F">
            <w:pPr>
              <w:pStyle w:val="31"/>
              <w:jc w:val="left"/>
              <w:rPr>
                <w:b/>
                <w:sz w:val="22"/>
                <w:lang w:val="ru-RU"/>
              </w:rPr>
            </w:pPr>
            <w:r w:rsidRPr="00533C4B">
              <w:rPr>
                <w:b/>
                <w:sz w:val="22"/>
                <w:szCs w:val="22"/>
              </w:rPr>
              <w:t>Минздрава России</w:t>
            </w:r>
          </w:p>
          <w:p w14:paraId="1400AE8F" w14:textId="77777777" w:rsidR="00D55246" w:rsidRPr="00533C4B" w:rsidRDefault="00D55246" w:rsidP="00545F3F">
            <w:pPr>
              <w:autoSpaceDE w:val="0"/>
              <w:autoSpaceDN w:val="0"/>
              <w:adjustRightInd w:val="0"/>
              <w:rPr>
                <w:b/>
              </w:rPr>
            </w:pPr>
            <w:r w:rsidRPr="00533C4B">
              <w:rPr>
                <w:b/>
                <w:sz w:val="22"/>
                <w:szCs w:val="22"/>
              </w:rPr>
              <w:t xml:space="preserve">Заместитель генерального директора </w:t>
            </w:r>
            <w:r w:rsidRPr="00533C4B">
              <w:rPr>
                <w:b/>
                <w:sz w:val="22"/>
                <w:szCs w:val="22"/>
              </w:rPr>
              <w:br/>
              <w:t>по финансово-экономическим вопросам</w:t>
            </w:r>
          </w:p>
          <w:p w14:paraId="79355207" w14:textId="77777777" w:rsidR="00D55246" w:rsidRPr="00533C4B" w:rsidRDefault="00D55246" w:rsidP="00545F3F">
            <w:pPr>
              <w:autoSpaceDE w:val="0"/>
              <w:autoSpaceDN w:val="0"/>
              <w:adjustRightInd w:val="0"/>
              <w:rPr>
                <w:b/>
              </w:rPr>
            </w:pPr>
          </w:p>
          <w:p w14:paraId="0D98CB96" w14:textId="77777777" w:rsidR="00D55246" w:rsidRPr="00533C4B" w:rsidRDefault="00D55246" w:rsidP="00545F3F">
            <w:pPr>
              <w:autoSpaceDE w:val="0"/>
              <w:autoSpaceDN w:val="0"/>
              <w:adjustRightInd w:val="0"/>
              <w:rPr>
                <w:b/>
              </w:rPr>
            </w:pPr>
            <w:r w:rsidRPr="00533C4B">
              <w:rPr>
                <w:b/>
                <w:sz w:val="22"/>
                <w:szCs w:val="22"/>
              </w:rPr>
              <w:t>____________________ /М.А. Юрасова /</w:t>
            </w:r>
          </w:p>
          <w:p w14:paraId="39C6E27B" w14:textId="77777777" w:rsidR="00D55246" w:rsidRPr="00533C4B" w:rsidRDefault="00D55246" w:rsidP="00545F3F">
            <w:pPr>
              <w:autoSpaceDE w:val="0"/>
              <w:autoSpaceDN w:val="0"/>
              <w:adjustRightInd w:val="0"/>
              <w:rPr>
                <w:b/>
              </w:rPr>
            </w:pPr>
            <w:r w:rsidRPr="00533C4B">
              <w:rPr>
                <w:b/>
                <w:sz w:val="22"/>
                <w:szCs w:val="22"/>
              </w:rPr>
              <w:t>М.П.</w:t>
            </w:r>
          </w:p>
          <w:p w14:paraId="1DEB49E0" w14:textId="77777777" w:rsidR="00D55246" w:rsidRPr="00C712D9" w:rsidRDefault="00D55246" w:rsidP="00545F3F">
            <w:pPr>
              <w:rPr>
                <w:sz w:val="24"/>
                <w:szCs w:val="24"/>
              </w:rPr>
            </w:pPr>
          </w:p>
        </w:tc>
        <w:tc>
          <w:tcPr>
            <w:tcW w:w="4820" w:type="dxa"/>
          </w:tcPr>
          <w:p w14:paraId="667DCAE6" w14:textId="77777777" w:rsidR="00D55246" w:rsidRPr="00533C4B" w:rsidRDefault="00D55246" w:rsidP="00545F3F">
            <w:pPr>
              <w:pStyle w:val="31"/>
              <w:jc w:val="left"/>
              <w:rPr>
                <w:b/>
                <w:color w:val="000000"/>
                <w:sz w:val="22"/>
              </w:rPr>
            </w:pPr>
            <w:r>
              <w:rPr>
                <w:b/>
                <w:color w:val="000000"/>
                <w:sz w:val="22"/>
                <w:szCs w:val="22"/>
                <w:lang w:val="ru-RU"/>
              </w:rPr>
              <w:t>От Исполнителя</w:t>
            </w:r>
            <w:r w:rsidRPr="00533C4B">
              <w:rPr>
                <w:b/>
                <w:sz w:val="22"/>
                <w:szCs w:val="22"/>
              </w:rPr>
              <w:t>:</w:t>
            </w:r>
          </w:p>
          <w:p w14:paraId="02DDC010" w14:textId="77777777" w:rsidR="00D55246" w:rsidRPr="00533C4B" w:rsidRDefault="00D55246" w:rsidP="00545F3F">
            <w:pPr>
              <w:rPr>
                <w:b/>
              </w:rPr>
            </w:pPr>
            <w:r w:rsidRPr="00533C4B">
              <w:rPr>
                <w:b/>
                <w:sz w:val="22"/>
                <w:szCs w:val="22"/>
                <w:highlight w:val="red"/>
              </w:rPr>
              <w:t>________________________</w:t>
            </w:r>
          </w:p>
          <w:p w14:paraId="101DC583" w14:textId="77777777" w:rsidR="00D55246" w:rsidRPr="00533C4B" w:rsidRDefault="00D55246" w:rsidP="00545F3F">
            <w:pPr>
              <w:rPr>
                <w:b/>
              </w:rPr>
            </w:pPr>
          </w:p>
          <w:p w14:paraId="612EDFB3" w14:textId="77777777" w:rsidR="00D55246" w:rsidRPr="00533C4B" w:rsidRDefault="00D55246" w:rsidP="00545F3F">
            <w:pPr>
              <w:rPr>
                <w:b/>
              </w:rPr>
            </w:pPr>
            <w:r w:rsidRPr="00533C4B">
              <w:rPr>
                <w:b/>
                <w:sz w:val="22"/>
                <w:szCs w:val="22"/>
                <w:highlight w:val="red"/>
              </w:rPr>
              <w:t>____________________________</w:t>
            </w:r>
          </w:p>
          <w:p w14:paraId="5E48ADD7" w14:textId="77777777" w:rsidR="00D55246" w:rsidRPr="00533C4B" w:rsidRDefault="00D55246" w:rsidP="00545F3F">
            <w:pPr>
              <w:rPr>
                <w:b/>
              </w:rPr>
            </w:pPr>
          </w:p>
          <w:p w14:paraId="25420CD0" w14:textId="77777777" w:rsidR="00D55246" w:rsidRDefault="00D55246" w:rsidP="00545F3F">
            <w:pPr>
              <w:rPr>
                <w:b/>
              </w:rPr>
            </w:pPr>
          </w:p>
          <w:p w14:paraId="71F25D21" w14:textId="77777777" w:rsidR="00D55246" w:rsidRPr="00533C4B" w:rsidRDefault="00D55246" w:rsidP="00545F3F">
            <w:pPr>
              <w:rPr>
                <w:b/>
              </w:rPr>
            </w:pPr>
          </w:p>
          <w:p w14:paraId="79EBA575" w14:textId="77777777" w:rsidR="00D55246" w:rsidRPr="00533C4B" w:rsidRDefault="00D55246" w:rsidP="00545F3F">
            <w:pPr>
              <w:pStyle w:val="afc"/>
              <w:rPr>
                <w:rFonts w:ascii="Times New Roman" w:hAnsi="Times New Roman"/>
                <w:b/>
                <w:sz w:val="22"/>
                <w:szCs w:val="22"/>
              </w:rPr>
            </w:pPr>
            <w:r w:rsidRPr="00533C4B">
              <w:rPr>
                <w:rFonts w:ascii="Times New Roman" w:eastAsia="BatangChe" w:hAnsi="Times New Roman"/>
                <w:b/>
                <w:sz w:val="22"/>
                <w:szCs w:val="22"/>
              </w:rPr>
              <w:t xml:space="preserve">_______________/ </w:t>
            </w:r>
            <w:r w:rsidRPr="00533C4B">
              <w:rPr>
                <w:rFonts w:ascii="Times New Roman" w:hAnsi="Times New Roman"/>
                <w:b/>
                <w:sz w:val="22"/>
                <w:szCs w:val="22"/>
                <w:highlight w:val="red"/>
              </w:rPr>
              <w:t>__________________</w:t>
            </w:r>
            <w:r w:rsidRPr="00533C4B">
              <w:rPr>
                <w:rFonts w:ascii="Times New Roman" w:hAnsi="Times New Roman"/>
                <w:b/>
                <w:sz w:val="22"/>
                <w:szCs w:val="22"/>
              </w:rPr>
              <w:t xml:space="preserve"> /</w:t>
            </w:r>
          </w:p>
          <w:p w14:paraId="60377E0D" w14:textId="77777777" w:rsidR="00D55246" w:rsidRPr="00400DE1" w:rsidRDefault="00D55246" w:rsidP="00545F3F">
            <w:pPr>
              <w:rPr>
                <w:sz w:val="24"/>
                <w:szCs w:val="24"/>
              </w:rPr>
            </w:pPr>
            <w:r w:rsidRPr="00533C4B">
              <w:rPr>
                <w:b/>
                <w:sz w:val="22"/>
                <w:szCs w:val="22"/>
              </w:rPr>
              <w:t>М.П.</w:t>
            </w:r>
          </w:p>
        </w:tc>
      </w:tr>
    </w:tbl>
    <w:p w14:paraId="57955B79" w14:textId="77777777" w:rsidR="00057786" w:rsidRPr="00F83C58" w:rsidRDefault="00057786" w:rsidP="00A26F6B">
      <w:pPr>
        <w:spacing w:line="276" w:lineRule="auto"/>
        <w:rPr>
          <w:b/>
          <w:sz w:val="24"/>
          <w:szCs w:val="24"/>
        </w:rPr>
      </w:pPr>
    </w:p>
    <w:sectPr w:rsidR="00057786" w:rsidRPr="00F83C58" w:rsidSect="006B6645">
      <w:pgSz w:w="11906" w:h="16838" w:code="9"/>
      <w:pgMar w:top="1134" w:right="964" w:bottom="851" w:left="1418" w:header="709" w:footer="3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178B2" w14:textId="77777777" w:rsidR="009E1D7C" w:rsidRDefault="009E1D7C" w:rsidP="00B72B15">
      <w:r>
        <w:separator/>
      </w:r>
    </w:p>
  </w:endnote>
  <w:endnote w:type="continuationSeparator" w:id="0">
    <w:p w14:paraId="286AAD21" w14:textId="77777777" w:rsidR="009E1D7C" w:rsidRDefault="009E1D7C" w:rsidP="00B7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2976" w14:textId="77777777" w:rsidR="005C78C8" w:rsidRDefault="005C78C8" w:rsidP="00C56511">
    <w:pPr>
      <w:pStyle w:val="a5"/>
      <w:framePr w:wrap="none"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29486E2" w14:textId="77777777" w:rsidR="005C78C8" w:rsidRDefault="005C78C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7"/>
      </w:rPr>
      <w:id w:val="-717825186"/>
      <w:docPartObj>
        <w:docPartGallery w:val="Page Numbers (Bottom of Page)"/>
        <w:docPartUnique/>
      </w:docPartObj>
    </w:sdtPr>
    <w:sdtEndPr>
      <w:rPr>
        <w:rStyle w:val="a7"/>
      </w:rPr>
    </w:sdtEndPr>
    <w:sdtContent>
      <w:p w14:paraId="3AA36917" w14:textId="422DC6E6" w:rsidR="005C78C8" w:rsidRDefault="005C78C8" w:rsidP="00A762D9">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982C3E">
          <w:rPr>
            <w:rStyle w:val="a7"/>
            <w:noProof/>
          </w:rPr>
          <w:t>13</w:t>
        </w:r>
        <w:r>
          <w:rPr>
            <w:rStyle w:val="a7"/>
          </w:rPr>
          <w:fldChar w:fldCharType="end"/>
        </w:r>
      </w:p>
    </w:sdtContent>
  </w:sdt>
  <w:p w14:paraId="50D34C40" w14:textId="77777777" w:rsidR="005C78C8" w:rsidRPr="00B72B15" w:rsidRDefault="005C78C8" w:rsidP="006323A7">
    <w:pPr>
      <w:pStyle w:val="a5"/>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63C39" w14:textId="77777777" w:rsidR="009E1D7C" w:rsidRDefault="009E1D7C" w:rsidP="00B72B15">
      <w:r>
        <w:separator/>
      </w:r>
    </w:p>
  </w:footnote>
  <w:footnote w:type="continuationSeparator" w:id="0">
    <w:p w14:paraId="485C7475" w14:textId="77777777" w:rsidR="009E1D7C" w:rsidRDefault="009E1D7C" w:rsidP="00B72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0CE"/>
    <w:multiLevelType w:val="multilevel"/>
    <w:tmpl w:val="E32A3D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4277A0"/>
    <w:multiLevelType w:val="multilevel"/>
    <w:tmpl w:val="268C3C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1514D"/>
    <w:multiLevelType w:val="hybridMultilevel"/>
    <w:tmpl w:val="89FC13CC"/>
    <w:lvl w:ilvl="0" w:tplc="EB326AC2">
      <w:start w:val="3"/>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8D30F58"/>
    <w:multiLevelType w:val="hybridMultilevel"/>
    <w:tmpl w:val="C2ACD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5D59ED"/>
    <w:multiLevelType w:val="hybridMultilevel"/>
    <w:tmpl w:val="7CE0FA7C"/>
    <w:lvl w:ilvl="0" w:tplc="136EC2D8">
      <w:start w:val="7"/>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22D50CF5"/>
    <w:multiLevelType w:val="multilevel"/>
    <w:tmpl w:val="CAFEFED4"/>
    <w:lvl w:ilvl="0">
      <w:start w:val="1"/>
      <w:numFmt w:val="decimal"/>
      <w:lvlText w:val="%1."/>
      <w:lvlJc w:val="left"/>
      <w:pPr>
        <w:ind w:left="360" w:hanging="360"/>
      </w:pPr>
      <w:rPr>
        <w:rFonts w:hint="default"/>
      </w:rPr>
    </w:lvl>
    <w:lvl w:ilvl="1">
      <w:start w:val="1"/>
      <w:numFmt w:val="decimal"/>
      <w:lvlText w:val="%1.%2."/>
      <w:lvlJc w:val="left"/>
      <w:pPr>
        <w:ind w:left="6245" w:hanging="432"/>
      </w:pPr>
      <w:rPr>
        <w:b w:val="0"/>
        <w:bCs/>
        <w:sz w:val="24"/>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80535C"/>
    <w:multiLevelType w:val="multilevel"/>
    <w:tmpl w:val="1780EA70"/>
    <w:lvl w:ilvl="0">
      <w:start w:val="1"/>
      <w:numFmt w:val="decimal"/>
      <w:lvlText w:val="%1."/>
      <w:lvlJc w:val="left"/>
      <w:pPr>
        <w:ind w:left="4472" w:hanging="360"/>
      </w:pPr>
      <w:rPr>
        <w:rFonts w:hint="default"/>
        <w:b/>
      </w:rPr>
    </w:lvl>
    <w:lvl w:ilvl="1">
      <w:start w:val="1"/>
      <w:numFmt w:val="decimal"/>
      <w:isLgl/>
      <w:lvlText w:val="%1.%2."/>
      <w:lvlJc w:val="left"/>
      <w:pPr>
        <w:ind w:left="1068" w:hanging="708"/>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4836A2"/>
    <w:multiLevelType w:val="hybridMultilevel"/>
    <w:tmpl w:val="1BCCCD38"/>
    <w:lvl w:ilvl="0" w:tplc="2662EB78">
      <w:start w:val="6"/>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8" w15:restartNumberingAfterBreak="0">
    <w:nsid w:val="313F7649"/>
    <w:multiLevelType w:val="hybridMultilevel"/>
    <w:tmpl w:val="9D4A8BAE"/>
    <w:lvl w:ilvl="0" w:tplc="A1363256">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7A255E"/>
    <w:multiLevelType w:val="hybridMultilevel"/>
    <w:tmpl w:val="385804F4"/>
    <w:lvl w:ilvl="0" w:tplc="46A47A02">
      <w:start w:val="11"/>
      <w:numFmt w:val="decimal"/>
      <w:lvlText w:val="%1."/>
      <w:lvlJc w:val="left"/>
      <w:pPr>
        <w:ind w:left="2100"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10" w15:restartNumberingAfterBreak="0">
    <w:nsid w:val="36F64091"/>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425E5BC1"/>
    <w:multiLevelType w:val="hybridMultilevel"/>
    <w:tmpl w:val="65A6266C"/>
    <w:lvl w:ilvl="0" w:tplc="A1363256">
      <w:start w:val="2"/>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5F080B"/>
    <w:multiLevelType w:val="multilevel"/>
    <w:tmpl w:val="A2BEFDE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34A0E8A"/>
    <w:multiLevelType w:val="multilevel"/>
    <w:tmpl w:val="08FE3FA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rPr>
    </w:lvl>
    <w:lvl w:ilvl="2">
      <w:start w:val="1"/>
      <w:numFmt w:val="decimal"/>
      <w:lvlText w:val="%1.%2.%3."/>
      <w:lvlJc w:val="left"/>
      <w:pPr>
        <w:ind w:left="12346" w:hanging="720"/>
      </w:pPr>
      <w:rPr>
        <w:rFonts w:hint="default"/>
      </w:rPr>
    </w:lvl>
    <w:lvl w:ilvl="3">
      <w:start w:val="1"/>
      <w:numFmt w:val="decimal"/>
      <w:lvlText w:val="%1.%2.%3.%4."/>
      <w:lvlJc w:val="left"/>
      <w:pPr>
        <w:ind w:left="18159" w:hanging="72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145" w:hanging="1080"/>
      </w:pPr>
      <w:rPr>
        <w:rFonts w:hint="default"/>
      </w:rPr>
    </w:lvl>
    <w:lvl w:ilvl="6">
      <w:start w:val="1"/>
      <w:numFmt w:val="decimal"/>
      <w:lvlText w:val="%1.%2.%3.%4.%5.%6.%7."/>
      <w:lvlJc w:val="left"/>
      <w:pPr>
        <w:ind w:left="-29218" w:hanging="1440"/>
      </w:pPr>
      <w:rPr>
        <w:rFonts w:hint="default"/>
      </w:rPr>
    </w:lvl>
    <w:lvl w:ilvl="7">
      <w:start w:val="1"/>
      <w:numFmt w:val="decimal"/>
      <w:lvlText w:val="%1.%2.%3.%4.%5.%6.%7.%8."/>
      <w:lvlJc w:val="left"/>
      <w:pPr>
        <w:ind w:left="-23405" w:hanging="1440"/>
      </w:pPr>
      <w:rPr>
        <w:rFonts w:hint="default"/>
      </w:rPr>
    </w:lvl>
    <w:lvl w:ilvl="8">
      <w:start w:val="1"/>
      <w:numFmt w:val="decimal"/>
      <w:lvlText w:val="%1.%2.%3.%4.%5.%6.%7.%8.%9."/>
      <w:lvlJc w:val="left"/>
      <w:pPr>
        <w:ind w:left="-17232" w:hanging="1800"/>
      </w:pPr>
      <w:rPr>
        <w:rFonts w:hint="default"/>
      </w:rPr>
    </w:lvl>
  </w:abstractNum>
  <w:abstractNum w:abstractNumId="14" w15:restartNumberingAfterBreak="0">
    <w:nsid w:val="54120C23"/>
    <w:multiLevelType w:val="hybridMultilevel"/>
    <w:tmpl w:val="6498A594"/>
    <w:lvl w:ilvl="0" w:tplc="B9CC788E">
      <w:start w:val="1"/>
      <w:numFmt w:val="decimal"/>
      <w:lvlText w:val="%1."/>
      <w:lvlJc w:val="left"/>
      <w:pPr>
        <w:ind w:left="643" w:hanging="360"/>
      </w:pPr>
      <w:rPr>
        <w:sz w:val="24"/>
        <w:szCs w:val="24"/>
      </w:rPr>
    </w:lvl>
    <w:lvl w:ilvl="1" w:tplc="04190019">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5" w15:restartNumberingAfterBreak="0">
    <w:nsid w:val="56C4662B"/>
    <w:multiLevelType w:val="hybridMultilevel"/>
    <w:tmpl w:val="CC0217F2"/>
    <w:lvl w:ilvl="0" w:tplc="FA2AA642">
      <w:start w:val="11"/>
      <w:numFmt w:val="decimal"/>
      <w:lvlText w:val="%1."/>
      <w:lvlJc w:val="left"/>
      <w:pPr>
        <w:ind w:left="2100" w:hanging="360"/>
      </w:pPr>
      <w:rPr>
        <w:rFonts w:hint="default"/>
      </w:rPr>
    </w:lvl>
    <w:lvl w:ilvl="1" w:tplc="04190019" w:tentative="1">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16" w15:restartNumberingAfterBreak="0">
    <w:nsid w:val="596E205E"/>
    <w:multiLevelType w:val="multilevel"/>
    <w:tmpl w:val="31DAE0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C23883"/>
    <w:multiLevelType w:val="hybridMultilevel"/>
    <w:tmpl w:val="B9C8D800"/>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302733"/>
    <w:multiLevelType w:val="multilevel"/>
    <w:tmpl w:val="11D8C77E"/>
    <w:lvl w:ilvl="0">
      <w:start w:val="1"/>
      <w:numFmt w:val="decimal"/>
      <w:lvlText w:val="%1."/>
      <w:lvlJc w:val="left"/>
      <w:pPr>
        <w:ind w:left="360" w:hanging="360"/>
      </w:pPr>
      <w:rPr>
        <w:rFonts w:hint="default"/>
      </w:rPr>
    </w:lvl>
    <w:lvl w:ilvl="1">
      <w:start w:val="3"/>
      <w:numFmt w:val="decimal"/>
      <w:lvlText w:val="%1.%2."/>
      <w:lvlJc w:val="left"/>
      <w:pPr>
        <w:ind w:left="6173" w:hanging="360"/>
      </w:pPr>
      <w:rPr>
        <w:rFonts w:hint="default"/>
      </w:rPr>
    </w:lvl>
    <w:lvl w:ilvl="2">
      <w:start w:val="1"/>
      <w:numFmt w:val="decimal"/>
      <w:lvlText w:val="%1.%2.%3."/>
      <w:lvlJc w:val="left"/>
      <w:pPr>
        <w:ind w:left="12346" w:hanging="720"/>
      </w:pPr>
      <w:rPr>
        <w:rFonts w:hint="default"/>
      </w:rPr>
    </w:lvl>
    <w:lvl w:ilvl="3">
      <w:start w:val="1"/>
      <w:numFmt w:val="decimal"/>
      <w:lvlText w:val="%1.%2.%3.%4."/>
      <w:lvlJc w:val="left"/>
      <w:pPr>
        <w:ind w:left="18159" w:hanging="720"/>
      </w:pPr>
      <w:rPr>
        <w:rFonts w:hint="default"/>
      </w:rPr>
    </w:lvl>
    <w:lvl w:ilvl="4">
      <w:start w:val="1"/>
      <w:numFmt w:val="decimal"/>
      <w:lvlText w:val="%1.%2.%3.%4.%5."/>
      <w:lvlJc w:val="left"/>
      <w:pPr>
        <w:ind w:left="24332" w:hanging="1080"/>
      </w:pPr>
      <w:rPr>
        <w:rFonts w:hint="default"/>
      </w:rPr>
    </w:lvl>
    <w:lvl w:ilvl="5">
      <w:start w:val="1"/>
      <w:numFmt w:val="decimal"/>
      <w:lvlText w:val="%1.%2.%3.%4.%5.%6."/>
      <w:lvlJc w:val="left"/>
      <w:pPr>
        <w:ind w:left="30145" w:hanging="1080"/>
      </w:pPr>
      <w:rPr>
        <w:rFonts w:hint="default"/>
      </w:rPr>
    </w:lvl>
    <w:lvl w:ilvl="6">
      <w:start w:val="1"/>
      <w:numFmt w:val="decimal"/>
      <w:lvlText w:val="%1.%2.%3.%4.%5.%6.%7."/>
      <w:lvlJc w:val="left"/>
      <w:pPr>
        <w:ind w:left="-29218" w:hanging="1440"/>
      </w:pPr>
      <w:rPr>
        <w:rFonts w:hint="default"/>
      </w:rPr>
    </w:lvl>
    <w:lvl w:ilvl="7">
      <w:start w:val="1"/>
      <w:numFmt w:val="decimal"/>
      <w:lvlText w:val="%1.%2.%3.%4.%5.%6.%7.%8."/>
      <w:lvlJc w:val="left"/>
      <w:pPr>
        <w:ind w:left="-23405" w:hanging="1440"/>
      </w:pPr>
      <w:rPr>
        <w:rFonts w:hint="default"/>
      </w:rPr>
    </w:lvl>
    <w:lvl w:ilvl="8">
      <w:start w:val="1"/>
      <w:numFmt w:val="decimal"/>
      <w:lvlText w:val="%1.%2.%3.%4.%5.%6.%7.%8.%9."/>
      <w:lvlJc w:val="left"/>
      <w:pPr>
        <w:ind w:left="-17232" w:hanging="1800"/>
      </w:pPr>
      <w:rPr>
        <w:rFonts w:hint="default"/>
      </w:rPr>
    </w:lvl>
  </w:abstractNum>
  <w:abstractNum w:abstractNumId="19" w15:restartNumberingAfterBreak="0">
    <w:nsid w:val="64415C0D"/>
    <w:multiLevelType w:val="hybridMultilevel"/>
    <w:tmpl w:val="7450C38A"/>
    <w:lvl w:ilvl="0" w:tplc="05A84DE4">
      <w:start w:val="10"/>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683932DC"/>
    <w:multiLevelType w:val="hybridMultilevel"/>
    <w:tmpl w:val="9AA078E8"/>
    <w:lvl w:ilvl="0" w:tplc="DB862E9C">
      <w:start w:val="1"/>
      <w:numFmt w:val="decimal"/>
      <w:lvlText w:val="%1."/>
      <w:lvlJc w:val="left"/>
      <w:pPr>
        <w:ind w:left="912" w:hanging="360"/>
      </w:pPr>
      <w:rPr>
        <w:rFonts w:hint="default"/>
        <w:sz w:val="20"/>
      </w:rPr>
    </w:lvl>
    <w:lvl w:ilvl="1" w:tplc="04190019" w:tentative="1">
      <w:start w:val="1"/>
      <w:numFmt w:val="lowerLetter"/>
      <w:lvlText w:val="%2."/>
      <w:lvlJc w:val="left"/>
      <w:pPr>
        <w:ind w:left="1632" w:hanging="360"/>
      </w:pPr>
    </w:lvl>
    <w:lvl w:ilvl="2" w:tplc="0419001B" w:tentative="1">
      <w:start w:val="1"/>
      <w:numFmt w:val="lowerRoman"/>
      <w:lvlText w:val="%3."/>
      <w:lvlJc w:val="right"/>
      <w:pPr>
        <w:ind w:left="2352" w:hanging="180"/>
      </w:pPr>
    </w:lvl>
    <w:lvl w:ilvl="3" w:tplc="0419000F" w:tentative="1">
      <w:start w:val="1"/>
      <w:numFmt w:val="decimal"/>
      <w:lvlText w:val="%4."/>
      <w:lvlJc w:val="left"/>
      <w:pPr>
        <w:ind w:left="3072" w:hanging="360"/>
      </w:pPr>
    </w:lvl>
    <w:lvl w:ilvl="4" w:tplc="04190019" w:tentative="1">
      <w:start w:val="1"/>
      <w:numFmt w:val="lowerLetter"/>
      <w:lvlText w:val="%5."/>
      <w:lvlJc w:val="left"/>
      <w:pPr>
        <w:ind w:left="3792" w:hanging="360"/>
      </w:pPr>
    </w:lvl>
    <w:lvl w:ilvl="5" w:tplc="0419001B" w:tentative="1">
      <w:start w:val="1"/>
      <w:numFmt w:val="lowerRoman"/>
      <w:lvlText w:val="%6."/>
      <w:lvlJc w:val="right"/>
      <w:pPr>
        <w:ind w:left="4512" w:hanging="180"/>
      </w:pPr>
    </w:lvl>
    <w:lvl w:ilvl="6" w:tplc="0419000F" w:tentative="1">
      <w:start w:val="1"/>
      <w:numFmt w:val="decimal"/>
      <w:lvlText w:val="%7."/>
      <w:lvlJc w:val="left"/>
      <w:pPr>
        <w:ind w:left="5232" w:hanging="360"/>
      </w:pPr>
    </w:lvl>
    <w:lvl w:ilvl="7" w:tplc="04190019" w:tentative="1">
      <w:start w:val="1"/>
      <w:numFmt w:val="lowerLetter"/>
      <w:lvlText w:val="%8."/>
      <w:lvlJc w:val="left"/>
      <w:pPr>
        <w:ind w:left="5952" w:hanging="360"/>
      </w:pPr>
    </w:lvl>
    <w:lvl w:ilvl="8" w:tplc="0419001B" w:tentative="1">
      <w:start w:val="1"/>
      <w:numFmt w:val="lowerRoman"/>
      <w:lvlText w:val="%9."/>
      <w:lvlJc w:val="right"/>
      <w:pPr>
        <w:ind w:left="6672" w:hanging="180"/>
      </w:pPr>
    </w:lvl>
  </w:abstractNum>
  <w:abstractNum w:abstractNumId="21" w15:restartNumberingAfterBreak="0">
    <w:nsid w:val="7AE20885"/>
    <w:multiLevelType w:val="hybridMultilevel"/>
    <w:tmpl w:val="2F7E5AD8"/>
    <w:lvl w:ilvl="0" w:tplc="E272B178">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2" w15:restartNumberingAfterBreak="0">
    <w:nsid w:val="7B93779B"/>
    <w:multiLevelType w:val="multilevel"/>
    <w:tmpl w:val="9B48AA2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4"/>
  </w:num>
  <w:num w:numId="3">
    <w:abstractNumId w:val="7"/>
  </w:num>
  <w:num w:numId="4">
    <w:abstractNumId w:val="5"/>
  </w:num>
  <w:num w:numId="5">
    <w:abstractNumId w:val="9"/>
  </w:num>
  <w:num w:numId="6">
    <w:abstractNumId w:val="21"/>
  </w:num>
  <w:num w:numId="7">
    <w:abstractNumId w:val="3"/>
  </w:num>
  <w:num w:numId="8">
    <w:abstractNumId w:val="20"/>
  </w:num>
  <w:num w:numId="9">
    <w:abstractNumId w:val="11"/>
  </w:num>
  <w:num w:numId="10">
    <w:abstractNumId w:val="15"/>
  </w:num>
  <w:num w:numId="11">
    <w:abstractNumId w:val="10"/>
  </w:num>
  <w:num w:numId="12">
    <w:abstractNumId w:val="2"/>
  </w:num>
  <w:num w:numId="13">
    <w:abstractNumId w:val="8"/>
  </w:num>
  <w:num w:numId="14">
    <w:abstractNumId w:val="19"/>
  </w:num>
  <w:num w:numId="15">
    <w:abstractNumId w:val="14"/>
  </w:num>
  <w:num w:numId="16">
    <w:abstractNumId w:val="16"/>
  </w:num>
  <w:num w:numId="17">
    <w:abstractNumId w:val="18"/>
  </w:num>
  <w:num w:numId="18">
    <w:abstractNumId w:val="13"/>
  </w:num>
  <w:num w:numId="19">
    <w:abstractNumId w:val="0"/>
  </w:num>
  <w:num w:numId="20">
    <w:abstractNumId w:val="17"/>
  </w:num>
  <w:num w:numId="21">
    <w:abstractNumId w:val="22"/>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B15"/>
    <w:rsid w:val="000042CF"/>
    <w:rsid w:val="00007BD7"/>
    <w:rsid w:val="00010D95"/>
    <w:rsid w:val="00015877"/>
    <w:rsid w:val="000273EA"/>
    <w:rsid w:val="00033FF4"/>
    <w:rsid w:val="00055CA6"/>
    <w:rsid w:val="00057786"/>
    <w:rsid w:val="00072589"/>
    <w:rsid w:val="00073304"/>
    <w:rsid w:val="000800F2"/>
    <w:rsid w:val="00080BA4"/>
    <w:rsid w:val="00080FEA"/>
    <w:rsid w:val="00087474"/>
    <w:rsid w:val="000904B8"/>
    <w:rsid w:val="000947F9"/>
    <w:rsid w:val="00097A7C"/>
    <w:rsid w:val="000E467F"/>
    <w:rsid w:val="000E6990"/>
    <w:rsid w:val="000F4002"/>
    <w:rsid w:val="00105ED5"/>
    <w:rsid w:val="00110CB8"/>
    <w:rsid w:val="00113B96"/>
    <w:rsid w:val="00116D8F"/>
    <w:rsid w:val="0012539E"/>
    <w:rsid w:val="001263A8"/>
    <w:rsid w:val="001304FD"/>
    <w:rsid w:val="00131ABB"/>
    <w:rsid w:val="00133F99"/>
    <w:rsid w:val="0014083A"/>
    <w:rsid w:val="00141D4C"/>
    <w:rsid w:val="00143426"/>
    <w:rsid w:val="00143F53"/>
    <w:rsid w:val="00147A90"/>
    <w:rsid w:val="00147C81"/>
    <w:rsid w:val="001557CB"/>
    <w:rsid w:val="00170ABA"/>
    <w:rsid w:val="0017720D"/>
    <w:rsid w:val="00183071"/>
    <w:rsid w:val="001834A1"/>
    <w:rsid w:val="00191499"/>
    <w:rsid w:val="001A1801"/>
    <w:rsid w:val="001B2A61"/>
    <w:rsid w:val="001B354E"/>
    <w:rsid w:val="001C03F7"/>
    <w:rsid w:val="001C1442"/>
    <w:rsid w:val="001C1E5F"/>
    <w:rsid w:val="001D04E2"/>
    <w:rsid w:val="001D132B"/>
    <w:rsid w:val="001E0463"/>
    <w:rsid w:val="001E1E3B"/>
    <w:rsid w:val="001F0F86"/>
    <w:rsid w:val="001F1432"/>
    <w:rsid w:val="001F34B0"/>
    <w:rsid w:val="001F6692"/>
    <w:rsid w:val="0021123E"/>
    <w:rsid w:val="0022368D"/>
    <w:rsid w:val="002248E1"/>
    <w:rsid w:val="00226356"/>
    <w:rsid w:val="00226B2A"/>
    <w:rsid w:val="00232408"/>
    <w:rsid w:val="00254959"/>
    <w:rsid w:val="00273804"/>
    <w:rsid w:val="002750B6"/>
    <w:rsid w:val="00276680"/>
    <w:rsid w:val="00280C4A"/>
    <w:rsid w:val="00281774"/>
    <w:rsid w:val="00282E61"/>
    <w:rsid w:val="0028659B"/>
    <w:rsid w:val="00287C7B"/>
    <w:rsid w:val="00290973"/>
    <w:rsid w:val="00290BB6"/>
    <w:rsid w:val="002913DF"/>
    <w:rsid w:val="002913FB"/>
    <w:rsid w:val="002A3D4D"/>
    <w:rsid w:val="002B32FD"/>
    <w:rsid w:val="002C5B42"/>
    <w:rsid w:val="002D5C63"/>
    <w:rsid w:val="002D6447"/>
    <w:rsid w:val="002D7B5C"/>
    <w:rsid w:val="002F4124"/>
    <w:rsid w:val="003060A5"/>
    <w:rsid w:val="0031165A"/>
    <w:rsid w:val="00312765"/>
    <w:rsid w:val="003130C0"/>
    <w:rsid w:val="003132A9"/>
    <w:rsid w:val="00317BFC"/>
    <w:rsid w:val="0033027D"/>
    <w:rsid w:val="00332795"/>
    <w:rsid w:val="003341C2"/>
    <w:rsid w:val="0033772F"/>
    <w:rsid w:val="003427CC"/>
    <w:rsid w:val="003449FF"/>
    <w:rsid w:val="003516E9"/>
    <w:rsid w:val="00351AD4"/>
    <w:rsid w:val="00351D98"/>
    <w:rsid w:val="0036374B"/>
    <w:rsid w:val="00364E57"/>
    <w:rsid w:val="00370905"/>
    <w:rsid w:val="00370CE8"/>
    <w:rsid w:val="003A04C6"/>
    <w:rsid w:val="003B29C8"/>
    <w:rsid w:val="003B7AB6"/>
    <w:rsid w:val="003C7392"/>
    <w:rsid w:val="003D2763"/>
    <w:rsid w:val="003D5D09"/>
    <w:rsid w:val="003E3E07"/>
    <w:rsid w:val="003E70B2"/>
    <w:rsid w:val="003F051D"/>
    <w:rsid w:val="003F1AEE"/>
    <w:rsid w:val="00400DE1"/>
    <w:rsid w:val="00401327"/>
    <w:rsid w:val="004016B0"/>
    <w:rsid w:val="00402275"/>
    <w:rsid w:val="00402B67"/>
    <w:rsid w:val="00403C6E"/>
    <w:rsid w:val="00406A5E"/>
    <w:rsid w:val="00415A06"/>
    <w:rsid w:val="00417981"/>
    <w:rsid w:val="00423CBB"/>
    <w:rsid w:val="00432EF1"/>
    <w:rsid w:val="0043405F"/>
    <w:rsid w:val="004343D0"/>
    <w:rsid w:val="00435895"/>
    <w:rsid w:val="00470A9D"/>
    <w:rsid w:val="00471000"/>
    <w:rsid w:val="004802DA"/>
    <w:rsid w:val="00484C84"/>
    <w:rsid w:val="00485199"/>
    <w:rsid w:val="00485C0D"/>
    <w:rsid w:val="004A28F4"/>
    <w:rsid w:val="004A7580"/>
    <w:rsid w:val="004A7B8A"/>
    <w:rsid w:val="004B1380"/>
    <w:rsid w:val="004D0405"/>
    <w:rsid w:val="004E0223"/>
    <w:rsid w:val="004E495C"/>
    <w:rsid w:val="004E50D1"/>
    <w:rsid w:val="004F0B14"/>
    <w:rsid w:val="00502CBD"/>
    <w:rsid w:val="00510E8E"/>
    <w:rsid w:val="0052124E"/>
    <w:rsid w:val="0052130D"/>
    <w:rsid w:val="00522DE3"/>
    <w:rsid w:val="0053226B"/>
    <w:rsid w:val="0053643F"/>
    <w:rsid w:val="00547DDC"/>
    <w:rsid w:val="005516F5"/>
    <w:rsid w:val="00556907"/>
    <w:rsid w:val="005603C8"/>
    <w:rsid w:val="00575954"/>
    <w:rsid w:val="005763C8"/>
    <w:rsid w:val="00577680"/>
    <w:rsid w:val="005911A1"/>
    <w:rsid w:val="005A0EEA"/>
    <w:rsid w:val="005B36BE"/>
    <w:rsid w:val="005B6076"/>
    <w:rsid w:val="005B741F"/>
    <w:rsid w:val="005C28F7"/>
    <w:rsid w:val="005C6248"/>
    <w:rsid w:val="005C78C8"/>
    <w:rsid w:val="005E1FB0"/>
    <w:rsid w:val="005E35DF"/>
    <w:rsid w:val="005E5744"/>
    <w:rsid w:val="005E7B8C"/>
    <w:rsid w:val="005F1C8E"/>
    <w:rsid w:val="005F7471"/>
    <w:rsid w:val="00600090"/>
    <w:rsid w:val="00606378"/>
    <w:rsid w:val="00613C5C"/>
    <w:rsid w:val="00616CDC"/>
    <w:rsid w:val="00621919"/>
    <w:rsid w:val="00623365"/>
    <w:rsid w:val="006323A7"/>
    <w:rsid w:val="0065376F"/>
    <w:rsid w:val="00660D6D"/>
    <w:rsid w:val="006824AE"/>
    <w:rsid w:val="00685B82"/>
    <w:rsid w:val="006A75BA"/>
    <w:rsid w:val="006B03CD"/>
    <w:rsid w:val="006B0AF3"/>
    <w:rsid w:val="006B6645"/>
    <w:rsid w:val="006C6595"/>
    <w:rsid w:val="006C6ABC"/>
    <w:rsid w:val="006D17E7"/>
    <w:rsid w:val="006D2950"/>
    <w:rsid w:val="006E10B9"/>
    <w:rsid w:val="006E4ACA"/>
    <w:rsid w:val="006E4EE2"/>
    <w:rsid w:val="006E7EC6"/>
    <w:rsid w:val="006F4925"/>
    <w:rsid w:val="006F7B42"/>
    <w:rsid w:val="00700F02"/>
    <w:rsid w:val="00701D5E"/>
    <w:rsid w:val="00706A80"/>
    <w:rsid w:val="00710EA9"/>
    <w:rsid w:val="0071214B"/>
    <w:rsid w:val="00720C6A"/>
    <w:rsid w:val="00730B4D"/>
    <w:rsid w:val="0073657E"/>
    <w:rsid w:val="00737A9B"/>
    <w:rsid w:val="00737AD7"/>
    <w:rsid w:val="00744805"/>
    <w:rsid w:val="00756102"/>
    <w:rsid w:val="00760100"/>
    <w:rsid w:val="00760434"/>
    <w:rsid w:val="007606D7"/>
    <w:rsid w:val="007711A9"/>
    <w:rsid w:val="007741F9"/>
    <w:rsid w:val="00775706"/>
    <w:rsid w:val="00780240"/>
    <w:rsid w:val="00781152"/>
    <w:rsid w:val="0078574E"/>
    <w:rsid w:val="00792FA1"/>
    <w:rsid w:val="00794D4D"/>
    <w:rsid w:val="007A3E6D"/>
    <w:rsid w:val="007A58C5"/>
    <w:rsid w:val="007A79DB"/>
    <w:rsid w:val="007B3982"/>
    <w:rsid w:val="007C1D6A"/>
    <w:rsid w:val="007D0928"/>
    <w:rsid w:val="007D2DA8"/>
    <w:rsid w:val="007D556A"/>
    <w:rsid w:val="007D6DA6"/>
    <w:rsid w:val="007E7D75"/>
    <w:rsid w:val="007F1572"/>
    <w:rsid w:val="007F166A"/>
    <w:rsid w:val="008026D8"/>
    <w:rsid w:val="008066D5"/>
    <w:rsid w:val="0081113C"/>
    <w:rsid w:val="00812043"/>
    <w:rsid w:val="0081224E"/>
    <w:rsid w:val="00813301"/>
    <w:rsid w:val="00833C08"/>
    <w:rsid w:val="0084159F"/>
    <w:rsid w:val="00856294"/>
    <w:rsid w:val="00857771"/>
    <w:rsid w:val="00862A9B"/>
    <w:rsid w:val="00865BB3"/>
    <w:rsid w:val="00870793"/>
    <w:rsid w:val="008753F5"/>
    <w:rsid w:val="00883FED"/>
    <w:rsid w:val="00890396"/>
    <w:rsid w:val="00896FEB"/>
    <w:rsid w:val="008A78F7"/>
    <w:rsid w:val="008B02A0"/>
    <w:rsid w:val="008B1A1A"/>
    <w:rsid w:val="008B238F"/>
    <w:rsid w:val="008B2C0E"/>
    <w:rsid w:val="008B3F5D"/>
    <w:rsid w:val="008C2889"/>
    <w:rsid w:val="008D4FAE"/>
    <w:rsid w:val="008E623D"/>
    <w:rsid w:val="008E715C"/>
    <w:rsid w:val="009168EA"/>
    <w:rsid w:val="00917680"/>
    <w:rsid w:val="0092022F"/>
    <w:rsid w:val="0092128D"/>
    <w:rsid w:val="009237D7"/>
    <w:rsid w:val="009350EA"/>
    <w:rsid w:val="009449CD"/>
    <w:rsid w:val="00957B0B"/>
    <w:rsid w:val="009623B6"/>
    <w:rsid w:val="0096681D"/>
    <w:rsid w:val="009706CE"/>
    <w:rsid w:val="009710A0"/>
    <w:rsid w:val="00982C3E"/>
    <w:rsid w:val="0098561C"/>
    <w:rsid w:val="00987CA2"/>
    <w:rsid w:val="009903FF"/>
    <w:rsid w:val="00997939"/>
    <w:rsid w:val="009A6F96"/>
    <w:rsid w:val="009A7282"/>
    <w:rsid w:val="009D0B56"/>
    <w:rsid w:val="009D58D6"/>
    <w:rsid w:val="009E1D7C"/>
    <w:rsid w:val="009E467A"/>
    <w:rsid w:val="009F0287"/>
    <w:rsid w:val="009F128C"/>
    <w:rsid w:val="009F6286"/>
    <w:rsid w:val="00A020ED"/>
    <w:rsid w:val="00A04D44"/>
    <w:rsid w:val="00A07DC0"/>
    <w:rsid w:val="00A16065"/>
    <w:rsid w:val="00A17781"/>
    <w:rsid w:val="00A20CCF"/>
    <w:rsid w:val="00A22315"/>
    <w:rsid w:val="00A246B8"/>
    <w:rsid w:val="00A26F6B"/>
    <w:rsid w:val="00A27A82"/>
    <w:rsid w:val="00A30F4E"/>
    <w:rsid w:val="00A33727"/>
    <w:rsid w:val="00A3647C"/>
    <w:rsid w:val="00A45D95"/>
    <w:rsid w:val="00A51CFD"/>
    <w:rsid w:val="00A61E3B"/>
    <w:rsid w:val="00A65A35"/>
    <w:rsid w:val="00A762D9"/>
    <w:rsid w:val="00A913B1"/>
    <w:rsid w:val="00A91BDB"/>
    <w:rsid w:val="00A932BB"/>
    <w:rsid w:val="00A93608"/>
    <w:rsid w:val="00A96BF6"/>
    <w:rsid w:val="00AA6E00"/>
    <w:rsid w:val="00AA75AB"/>
    <w:rsid w:val="00AD57CA"/>
    <w:rsid w:val="00AF4D24"/>
    <w:rsid w:val="00AF7BCF"/>
    <w:rsid w:val="00B015E8"/>
    <w:rsid w:val="00B07F2F"/>
    <w:rsid w:val="00B10686"/>
    <w:rsid w:val="00B10B08"/>
    <w:rsid w:val="00B13009"/>
    <w:rsid w:val="00B130EA"/>
    <w:rsid w:val="00B13513"/>
    <w:rsid w:val="00B306DB"/>
    <w:rsid w:val="00B32BF6"/>
    <w:rsid w:val="00B438FE"/>
    <w:rsid w:val="00B50569"/>
    <w:rsid w:val="00B53B73"/>
    <w:rsid w:val="00B55B6E"/>
    <w:rsid w:val="00B60945"/>
    <w:rsid w:val="00B62DFF"/>
    <w:rsid w:val="00B64172"/>
    <w:rsid w:val="00B661FB"/>
    <w:rsid w:val="00B711AE"/>
    <w:rsid w:val="00B72B15"/>
    <w:rsid w:val="00B72BF4"/>
    <w:rsid w:val="00B76205"/>
    <w:rsid w:val="00B92325"/>
    <w:rsid w:val="00B92433"/>
    <w:rsid w:val="00B92B49"/>
    <w:rsid w:val="00B93BC8"/>
    <w:rsid w:val="00BA278A"/>
    <w:rsid w:val="00BA3EED"/>
    <w:rsid w:val="00BB5A92"/>
    <w:rsid w:val="00BC49AC"/>
    <w:rsid w:val="00BC584B"/>
    <w:rsid w:val="00BC75F9"/>
    <w:rsid w:val="00BD0CCD"/>
    <w:rsid w:val="00BD5656"/>
    <w:rsid w:val="00BD5E20"/>
    <w:rsid w:val="00BE5D15"/>
    <w:rsid w:val="00BF2426"/>
    <w:rsid w:val="00BF24E1"/>
    <w:rsid w:val="00BF393E"/>
    <w:rsid w:val="00C00403"/>
    <w:rsid w:val="00C12B39"/>
    <w:rsid w:val="00C13EE6"/>
    <w:rsid w:val="00C25D31"/>
    <w:rsid w:val="00C2658F"/>
    <w:rsid w:val="00C27DB7"/>
    <w:rsid w:val="00C43DCB"/>
    <w:rsid w:val="00C452F9"/>
    <w:rsid w:val="00C51A22"/>
    <w:rsid w:val="00C5565E"/>
    <w:rsid w:val="00C56511"/>
    <w:rsid w:val="00C61B2D"/>
    <w:rsid w:val="00C64E3D"/>
    <w:rsid w:val="00C712D9"/>
    <w:rsid w:val="00C815FD"/>
    <w:rsid w:val="00C819DB"/>
    <w:rsid w:val="00C92B63"/>
    <w:rsid w:val="00C95375"/>
    <w:rsid w:val="00CA72BE"/>
    <w:rsid w:val="00CB111A"/>
    <w:rsid w:val="00CB38E6"/>
    <w:rsid w:val="00CC08C7"/>
    <w:rsid w:val="00CC633F"/>
    <w:rsid w:val="00CC6A22"/>
    <w:rsid w:val="00CD1E1C"/>
    <w:rsid w:val="00CE5A0A"/>
    <w:rsid w:val="00CF588A"/>
    <w:rsid w:val="00D11508"/>
    <w:rsid w:val="00D168DC"/>
    <w:rsid w:val="00D23A01"/>
    <w:rsid w:val="00D26022"/>
    <w:rsid w:val="00D27CAE"/>
    <w:rsid w:val="00D30E55"/>
    <w:rsid w:val="00D34725"/>
    <w:rsid w:val="00D43FA7"/>
    <w:rsid w:val="00D47725"/>
    <w:rsid w:val="00D47A6E"/>
    <w:rsid w:val="00D5232E"/>
    <w:rsid w:val="00D55246"/>
    <w:rsid w:val="00D5618D"/>
    <w:rsid w:val="00D57156"/>
    <w:rsid w:val="00D61E5E"/>
    <w:rsid w:val="00D6303E"/>
    <w:rsid w:val="00D63D0E"/>
    <w:rsid w:val="00D706BF"/>
    <w:rsid w:val="00D70D4F"/>
    <w:rsid w:val="00D7480A"/>
    <w:rsid w:val="00D77007"/>
    <w:rsid w:val="00D77D54"/>
    <w:rsid w:val="00D8171B"/>
    <w:rsid w:val="00D86683"/>
    <w:rsid w:val="00D8789E"/>
    <w:rsid w:val="00D9067E"/>
    <w:rsid w:val="00D96153"/>
    <w:rsid w:val="00DA07C2"/>
    <w:rsid w:val="00DA1C57"/>
    <w:rsid w:val="00DA5902"/>
    <w:rsid w:val="00DA5FAE"/>
    <w:rsid w:val="00DB2BF5"/>
    <w:rsid w:val="00DB6E37"/>
    <w:rsid w:val="00DC06A4"/>
    <w:rsid w:val="00DC32EB"/>
    <w:rsid w:val="00DC3655"/>
    <w:rsid w:val="00DC7BE3"/>
    <w:rsid w:val="00DD187D"/>
    <w:rsid w:val="00DD5B65"/>
    <w:rsid w:val="00DD68A2"/>
    <w:rsid w:val="00DD73F9"/>
    <w:rsid w:val="00DE002B"/>
    <w:rsid w:val="00DE1A26"/>
    <w:rsid w:val="00DE2158"/>
    <w:rsid w:val="00DF1F18"/>
    <w:rsid w:val="00DF62C7"/>
    <w:rsid w:val="00E013FE"/>
    <w:rsid w:val="00E024E8"/>
    <w:rsid w:val="00E145BF"/>
    <w:rsid w:val="00E161D3"/>
    <w:rsid w:val="00E17EA9"/>
    <w:rsid w:val="00E25F75"/>
    <w:rsid w:val="00E32073"/>
    <w:rsid w:val="00E3400C"/>
    <w:rsid w:val="00E36570"/>
    <w:rsid w:val="00E37AC1"/>
    <w:rsid w:val="00E47CD0"/>
    <w:rsid w:val="00E5141B"/>
    <w:rsid w:val="00E564A5"/>
    <w:rsid w:val="00E64DB1"/>
    <w:rsid w:val="00E73B52"/>
    <w:rsid w:val="00E7451E"/>
    <w:rsid w:val="00E75A4E"/>
    <w:rsid w:val="00E76371"/>
    <w:rsid w:val="00E86489"/>
    <w:rsid w:val="00EA0799"/>
    <w:rsid w:val="00EA1C8B"/>
    <w:rsid w:val="00EA3315"/>
    <w:rsid w:val="00EA3D8B"/>
    <w:rsid w:val="00EB0843"/>
    <w:rsid w:val="00EB1C72"/>
    <w:rsid w:val="00EB402D"/>
    <w:rsid w:val="00EB66CF"/>
    <w:rsid w:val="00EB7B02"/>
    <w:rsid w:val="00EC0E68"/>
    <w:rsid w:val="00EC2218"/>
    <w:rsid w:val="00EC2C7D"/>
    <w:rsid w:val="00EC41B0"/>
    <w:rsid w:val="00EC6B7A"/>
    <w:rsid w:val="00ED0A77"/>
    <w:rsid w:val="00ED1D56"/>
    <w:rsid w:val="00EF2CBE"/>
    <w:rsid w:val="00EF52A8"/>
    <w:rsid w:val="00EF6C4C"/>
    <w:rsid w:val="00EF73FB"/>
    <w:rsid w:val="00F06D9B"/>
    <w:rsid w:val="00F12C4C"/>
    <w:rsid w:val="00F15CBB"/>
    <w:rsid w:val="00F21822"/>
    <w:rsid w:val="00F22EB9"/>
    <w:rsid w:val="00F2776B"/>
    <w:rsid w:val="00F3044A"/>
    <w:rsid w:val="00F30B7A"/>
    <w:rsid w:val="00F36868"/>
    <w:rsid w:val="00F418A1"/>
    <w:rsid w:val="00F431EE"/>
    <w:rsid w:val="00F55109"/>
    <w:rsid w:val="00F57807"/>
    <w:rsid w:val="00F60C86"/>
    <w:rsid w:val="00F63C8E"/>
    <w:rsid w:val="00F63FC1"/>
    <w:rsid w:val="00F64BA8"/>
    <w:rsid w:val="00F64ED4"/>
    <w:rsid w:val="00F71E0F"/>
    <w:rsid w:val="00F72AD4"/>
    <w:rsid w:val="00F7394D"/>
    <w:rsid w:val="00F83C58"/>
    <w:rsid w:val="00FA53A8"/>
    <w:rsid w:val="00FA7ADD"/>
    <w:rsid w:val="00FB1983"/>
    <w:rsid w:val="00FB20F1"/>
    <w:rsid w:val="00FB2EDA"/>
    <w:rsid w:val="00FB5A76"/>
    <w:rsid w:val="00FB6595"/>
    <w:rsid w:val="00FB7278"/>
    <w:rsid w:val="00FD5131"/>
    <w:rsid w:val="00FD7CDB"/>
    <w:rsid w:val="00FE15C2"/>
    <w:rsid w:val="00FE266A"/>
    <w:rsid w:val="00FE2864"/>
    <w:rsid w:val="00FE7382"/>
    <w:rsid w:val="00FE7CDB"/>
    <w:rsid w:val="00FF053B"/>
    <w:rsid w:val="00FF570D"/>
    <w:rsid w:val="00FF5EA9"/>
    <w:rsid w:val="00FF7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02F9"/>
  <w15:docId w15:val="{AC4F0E3F-0431-484F-8260-6D6DF7799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2D9"/>
    <w:pPr>
      <w:spacing w:line="240" w:lineRule="auto"/>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72B15"/>
    <w:pPr>
      <w:keepNext/>
      <w:ind w:firstLine="567"/>
      <w:jc w:val="both"/>
      <w:outlineLvl w:val="0"/>
    </w:pPr>
    <w:rPr>
      <w:b/>
      <w:sz w:val="24"/>
    </w:rPr>
  </w:style>
  <w:style w:type="paragraph" w:styleId="3">
    <w:name w:val="heading 3"/>
    <w:basedOn w:val="a"/>
    <w:next w:val="a"/>
    <w:link w:val="30"/>
    <w:uiPriority w:val="9"/>
    <w:semiHidden/>
    <w:unhideWhenUsed/>
    <w:qFormat/>
    <w:rsid w:val="001C1E5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qFormat/>
    <w:rsid w:val="00B72B15"/>
    <w:pPr>
      <w:keepNext/>
      <w:ind w:left="567"/>
      <w:jc w:val="both"/>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B15"/>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B72B15"/>
    <w:rPr>
      <w:rFonts w:ascii="Times New Roman" w:eastAsia="Times New Roman" w:hAnsi="Times New Roman" w:cs="Times New Roman"/>
      <w:b/>
      <w:sz w:val="24"/>
      <w:szCs w:val="20"/>
      <w:lang w:eastAsia="ru-RU"/>
    </w:rPr>
  </w:style>
  <w:style w:type="paragraph" w:styleId="a3">
    <w:name w:val="Body Text Indent"/>
    <w:basedOn w:val="a"/>
    <w:link w:val="a4"/>
    <w:rsid w:val="00B72B15"/>
    <w:pPr>
      <w:ind w:firstLine="567"/>
      <w:jc w:val="both"/>
    </w:pPr>
    <w:rPr>
      <w:sz w:val="24"/>
    </w:rPr>
  </w:style>
  <w:style w:type="character" w:customStyle="1" w:styleId="a4">
    <w:name w:val="Основной текст с отступом Знак"/>
    <w:basedOn w:val="a0"/>
    <w:link w:val="a3"/>
    <w:rsid w:val="00B72B15"/>
    <w:rPr>
      <w:rFonts w:ascii="Times New Roman" w:eastAsia="Times New Roman" w:hAnsi="Times New Roman" w:cs="Times New Roman"/>
      <w:sz w:val="24"/>
      <w:szCs w:val="20"/>
      <w:lang w:eastAsia="ru-RU"/>
    </w:rPr>
  </w:style>
  <w:style w:type="paragraph" w:styleId="a5">
    <w:name w:val="footer"/>
    <w:basedOn w:val="a"/>
    <w:link w:val="a6"/>
    <w:rsid w:val="00B72B15"/>
    <w:pPr>
      <w:tabs>
        <w:tab w:val="center" w:pos="4677"/>
        <w:tab w:val="right" w:pos="9355"/>
      </w:tabs>
    </w:pPr>
  </w:style>
  <w:style w:type="character" w:customStyle="1" w:styleId="a6">
    <w:name w:val="Нижний колонтитул Знак"/>
    <w:basedOn w:val="a0"/>
    <w:link w:val="a5"/>
    <w:rsid w:val="00B72B15"/>
    <w:rPr>
      <w:rFonts w:ascii="Times New Roman" w:eastAsia="Times New Roman" w:hAnsi="Times New Roman" w:cs="Times New Roman"/>
      <w:sz w:val="20"/>
      <w:szCs w:val="20"/>
      <w:lang w:eastAsia="ru-RU"/>
    </w:rPr>
  </w:style>
  <w:style w:type="character" w:styleId="a7">
    <w:name w:val="page number"/>
    <w:basedOn w:val="a0"/>
    <w:rsid w:val="00B72B15"/>
  </w:style>
  <w:style w:type="table" w:styleId="a8">
    <w:name w:val="Table Grid"/>
    <w:basedOn w:val="a1"/>
    <w:uiPriority w:val="39"/>
    <w:qFormat/>
    <w:rsid w:val="00B72B15"/>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rsid w:val="00B72B15"/>
    <w:rPr>
      <w:rFonts w:ascii="Times New Roman" w:hAnsi="Times New Roman" w:cs="Times New Roman"/>
      <w:sz w:val="20"/>
      <w:szCs w:val="20"/>
    </w:rPr>
  </w:style>
  <w:style w:type="character" w:customStyle="1" w:styleId="2">
    <w:name w:val="Основной текст (2)_"/>
    <w:basedOn w:val="a0"/>
    <w:link w:val="20"/>
    <w:rsid w:val="00B72B15"/>
    <w:rPr>
      <w:shd w:val="clear" w:color="auto" w:fill="FFFFFF"/>
    </w:rPr>
  </w:style>
  <w:style w:type="paragraph" w:customStyle="1" w:styleId="20">
    <w:name w:val="Основной текст (2)"/>
    <w:basedOn w:val="a"/>
    <w:link w:val="2"/>
    <w:rsid w:val="00B72B15"/>
    <w:pPr>
      <w:widowControl w:val="0"/>
      <w:shd w:val="clear" w:color="auto" w:fill="FFFFFF"/>
      <w:spacing w:before="280" w:after="280" w:line="244" w:lineRule="exact"/>
      <w:jc w:val="both"/>
    </w:pPr>
    <w:rPr>
      <w:rFonts w:asciiTheme="minorHAnsi" w:eastAsiaTheme="minorHAnsi" w:hAnsiTheme="minorHAnsi" w:cstheme="minorBidi"/>
      <w:sz w:val="22"/>
      <w:szCs w:val="22"/>
      <w:lang w:eastAsia="en-US"/>
    </w:rPr>
  </w:style>
  <w:style w:type="paragraph" w:customStyle="1" w:styleId="21">
    <w:name w:val="Обычный2"/>
    <w:uiPriority w:val="99"/>
    <w:rsid w:val="00B72B15"/>
    <w:pPr>
      <w:widowControl w:val="0"/>
      <w:spacing w:line="240" w:lineRule="auto"/>
      <w:ind w:left="120" w:firstLine="560"/>
      <w:jc w:val="left"/>
    </w:pPr>
    <w:rPr>
      <w:rFonts w:ascii="Arial" w:eastAsia="Times New Roman" w:hAnsi="Arial" w:cs="Arial"/>
      <w:lang w:eastAsia="ru-RU"/>
    </w:rPr>
  </w:style>
  <w:style w:type="character" w:customStyle="1" w:styleId="a9">
    <w:name w:val="Основной текст_"/>
    <w:basedOn w:val="a0"/>
    <w:link w:val="11"/>
    <w:locked/>
    <w:rsid w:val="00B72B15"/>
    <w:rPr>
      <w:shd w:val="clear" w:color="auto" w:fill="FFFFFF"/>
    </w:rPr>
  </w:style>
  <w:style w:type="paragraph" w:customStyle="1" w:styleId="11">
    <w:name w:val="Основной текст1"/>
    <w:basedOn w:val="a"/>
    <w:link w:val="a9"/>
    <w:rsid w:val="00B72B15"/>
    <w:pPr>
      <w:widowControl w:val="0"/>
      <w:shd w:val="clear" w:color="auto" w:fill="FFFFFF"/>
      <w:spacing w:line="264" w:lineRule="auto"/>
      <w:ind w:firstLine="400"/>
      <w:jc w:val="both"/>
    </w:pPr>
    <w:rPr>
      <w:rFonts w:asciiTheme="minorHAnsi" w:eastAsiaTheme="minorHAnsi" w:hAnsiTheme="minorHAnsi" w:cstheme="minorBidi"/>
      <w:sz w:val="22"/>
      <w:szCs w:val="22"/>
      <w:lang w:eastAsia="en-US"/>
    </w:rPr>
  </w:style>
  <w:style w:type="paragraph" w:styleId="aa">
    <w:name w:val="header"/>
    <w:basedOn w:val="a"/>
    <w:link w:val="ab"/>
    <w:uiPriority w:val="99"/>
    <w:unhideWhenUsed/>
    <w:rsid w:val="00B72B15"/>
    <w:pPr>
      <w:tabs>
        <w:tab w:val="center" w:pos="4677"/>
        <w:tab w:val="right" w:pos="9355"/>
      </w:tabs>
    </w:pPr>
  </w:style>
  <w:style w:type="character" w:customStyle="1" w:styleId="ab">
    <w:name w:val="Верхний колонтитул Знак"/>
    <w:basedOn w:val="a0"/>
    <w:link w:val="aa"/>
    <w:uiPriority w:val="99"/>
    <w:rsid w:val="00B72B15"/>
    <w:rPr>
      <w:rFonts w:ascii="Times New Roman" w:eastAsia="Times New Roman" w:hAnsi="Times New Roman" w:cs="Times New Roman"/>
      <w:sz w:val="20"/>
      <w:szCs w:val="20"/>
      <w:lang w:eastAsia="ru-RU"/>
    </w:rPr>
  </w:style>
  <w:style w:type="paragraph" w:styleId="ac">
    <w:name w:val="Body Text"/>
    <w:basedOn w:val="a"/>
    <w:link w:val="ad"/>
    <w:uiPriority w:val="99"/>
    <w:unhideWhenUsed/>
    <w:rsid w:val="009623B6"/>
    <w:pPr>
      <w:spacing w:after="120"/>
    </w:pPr>
    <w:rPr>
      <w:lang w:val="x-none"/>
    </w:rPr>
  </w:style>
  <w:style w:type="character" w:customStyle="1" w:styleId="ad">
    <w:name w:val="Основной текст Знак"/>
    <w:basedOn w:val="a0"/>
    <w:link w:val="ac"/>
    <w:uiPriority w:val="99"/>
    <w:rsid w:val="009623B6"/>
    <w:rPr>
      <w:rFonts w:ascii="Times New Roman" w:eastAsia="Times New Roman" w:hAnsi="Times New Roman" w:cs="Times New Roman"/>
      <w:sz w:val="20"/>
      <w:szCs w:val="20"/>
      <w:lang w:val="x-none" w:eastAsia="ru-RU"/>
    </w:rPr>
  </w:style>
  <w:style w:type="character" w:customStyle="1" w:styleId="30">
    <w:name w:val="Заголовок 3 Знак"/>
    <w:basedOn w:val="a0"/>
    <w:link w:val="3"/>
    <w:semiHidden/>
    <w:rsid w:val="001C1E5F"/>
    <w:rPr>
      <w:rFonts w:asciiTheme="majorHAnsi" w:eastAsiaTheme="majorEastAsia" w:hAnsiTheme="majorHAnsi" w:cstheme="majorBidi"/>
      <w:color w:val="243F60" w:themeColor="accent1" w:themeShade="7F"/>
      <w:sz w:val="24"/>
      <w:szCs w:val="24"/>
      <w:lang w:eastAsia="ru-RU"/>
    </w:rPr>
  </w:style>
  <w:style w:type="paragraph" w:styleId="ae">
    <w:name w:val="Balloon Text"/>
    <w:basedOn w:val="a"/>
    <w:link w:val="af"/>
    <w:uiPriority w:val="99"/>
    <w:semiHidden/>
    <w:unhideWhenUsed/>
    <w:rsid w:val="00110CB8"/>
    <w:rPr>
      <w:rFonts w:ascii="Segoe UI" w:eastAsia="Calibri" w:hAnsi="Segoe UI" w:cs="Segoe UI"/>
      <w:sz w:val="18"/>
      <w:szCs w:val="18"/>
      <w:lang w:eastAsia="en-US"/>
    </w:rPr>
  </w:style>
  <w:style w:type="character" w:customStyle="1" w:styleId="af">
    <w:name w:val="Текст выноски Знак"/>
    <w:basedOn w:val="a0"/>
    <w:link w:val="ae"/>
    <w:uiPriority w:val="99"/>
    <w:semiHidden/>
    <w:rsid w:val="00110CB8"/>
    <w:rPr>
      <w:rFonts w:ascii="Segoe UI" w:eastAsia="Calibri" w:hAnsi="Segoe UI" w:cs="Segoe UI"/>
      <w:sz w:val="18"/>
      <w:szCs w:val="18"/>
    </w:rPr>
  </w:style>
  <w:style w:type="character" w:customStyle="1" w:styleId="212pt">
    <w:name w:val="Основной текст (2) + 12 pt;Не полужирный"/>
    <w:basedOn w:val="2"/>
    <w:rsid w:val="0022368D"/>
    <w:rPr>
      <w:rFonts w:ascii="Arial" w:eastAsia="Arial" w:hAnsi="Arial" w:cs="Arial"/>
      <w:b/>
      <w:bCs/>
      <w:i w:val="0"/>
      <w:iCs w:val="0"/>
      <w:smallCaps w:val="0"/>
      <w:strike w:val="0"/>
      <w:color w:val="000000"/>
      <w:spacing w:val="0"/>
      <w:w w:val="100"/>
      <w:position w:val="0"/>
      <w:sz w:val="24"/>
      <w:szCs w:val="24"/>
      <w:u w:val="none"/>
      <w:shd w:val="clear" w:color="auto" w:fill="FFFFFF"/>
      <w:lang w:val="ru-RU" w:eastAsia="ru-RU" w:bidi="ru-RU"/>
    </w:rPr>
  </w:style>
  <w:style w:type="character" w:styleId="af0">
    <w:name w:val="Hyperlink"/>
    <w:basedOn w:val="a0"/>
    <w:uiPriority w:val="99"/>
    <w:unhideWhenUsed/>
    <w:rsid w:val="00281774"/>
    <w:rPr>
      <w:color w:val="0000FF"/>
      <w:u w:val="single"/>
    </w:rPr>
  </w:style>
  <w:style w:type="paragraph" w:styleId="af1">
    <w:name w:val="List Paragraph"/>
    <w:basedOn w:val="a"/>
    <w:uiPriority w:val="34"/>
    <w:qFormat/>
    <w:rsid w:val="00C815FD"/>
    <w:pPr>
      <w:ind w:left="720"/>
      <w:contextualSpacing/>
    </w:pPr>
  </w:style>
  <w:style w:type="paragraph" w:customStyle="1" w:styleId="formattext">
    <w:name w:val="formattext"/>
    <w:basedOn w:val="a"/>
    <w:rsid w:val="006E7EC6"/>
    <w:pPr>
      <w:spacing w:before="100" w:beforeAutospacing="1" w:after="100" w:afterAutospacing="1"/>
    </w:pPr>
    <w:rPr>
      <w:sz w:val="24"/>
      <w:szCs w:val="24"/>
    </w:rPr>
  </w:style>
  <w:style w:type="paragraph" w:styleId="8">
    <w:name w:val="toc 8"/>
    <w:basedOn w:val="a"/>
    <w:next w:val="a"/>
    <w:autoRedefine/>
    <w:uiPriority w:val="99"/>
    <w:rsid w:val="00147A90"/>
    <w:pPr>
      <w:ind w:left="1680"/>
    </w:pPr>
    <w:rPr>
      <w:rFonts w:ascii="Cambria" w:eastAsia="MS Mincho" w:hAnsi="Cambria"/>
      <w:sz w:val="24"/>
      <w:szCs w:val="24"/>
      <w:lang w:val="en-US" w:eastAsia="en-US"/>
    </w:rPr>
  </w:style>
  <w:style w:type="paragraph" w:styleId="af2">
    <w:name w:val="Plain Text"/>
    <w:basedOn w:val="a"/>
    <w:link w:val="af3"/>
    <w:uiPriority w:val="99"/>
    <w:semiHidden/>
    <w:unhideWhenUsed/>
    <w:rsid w:val="008E623D"/>
    <w:rPr>
      <w:rFonts w:ascii="Consolas" w:eastAsiaTheme="minorHAnsi" w:hAnsi="Consolas" w:cstheme="minorBidi"/>
      <w:sz w:val="21"/>
      <w:szCs w:val="21"/>
      <w:lang w:val="en-US" w:eastAsia="en-US"/>
    </w:rPr>
  </w:style>
  <w:style w:type="character" w:customStyle="1" w:styleId="af3">
    <w:name w:val="Текст Знак"/>
    <w:basedOn w:val="a0"/>
    <w:link w:val="af2"/>
    <w:uiPriority w:val="99"/>
    <w:semiHidden/>
    <w:rsid w:val="008E623D"/>
    <w:rPr>
      <w:rFonts w:ascii="Consolas" w:hAnsi="Consolas"/>
      <w:sz w:val="21"/>
      <w:szCs w:val="21"/>
      <w:lang w:val="en-US"/>
    </w:rPr>
  </w:style>
  <w:style w:type="paragraph" w:styleId="af4">
    <w:name w:val="footnote text"/>
    <w:basedOn w:val="a"/>
    <w:link w:val="af5"/>
    <w:uiPriority w:val="99"/>
    <w:semiHidden/>
    <w:unhideWhenUsed/>
    <w:rsid w:val="008E623D"/>
    <w:rPr>
      <w:rFonts w:asciiTheme="minorHAnsi" w:eastAsiaTheme="minorHAnsi" w:hAnsiTheme="minorHAnsi" w:cstheme="minorBidi"/>
      <w:lang w:eastAsia="en-US"/>
    </w:rPr>
  </w:style>
  <w:style w:type="character" w:customStyle="1" w:styleId="af5">
    <w:name w:val="Текст сноски Знак"/>
    <w:basedOn w:val="a0"/>
    <w:link w:val="af4"/>
    <w:uiPriority w:val="99"/>
    <w:semiHidden/>
    <w:rsid w:val="008E623D"/>
    <w:rPr>
      <w:sz w:val="20"/>
      <w:szCs w:val="20"/>
    </w:rPr>
  </w:style>
  <w:style w:type="character" w:styleId="af6">
    <w:name w:val="annotation reference"/>
    <w:basedOn w:val="a0"/>
    <w:uiPriority w:val="99"/>
    <w:semiHidden/>
    <w:unhideWhenUsed/>
    <w:rsid w:val="00B438FE"/>
    <w:rPr>
      <w:sz w:val="16"/>
      <w:szCs w:val="16"/>
    </w:rPr>
  </w:style>
  <w:style w:type="paragraph" w:styleId="af7">
    <w:name w:val="annotation text"/>
    <w:basedOn w:val="a"/>
    <w:link w:val="af8"/>
    <w:uiPriority w:val="99"/>
    <w:unhideWhenUsed/>
    <w:rsid w:val="00B438FE"/>
  </w:style>
  <w:style w:type="character" w:customStyle="1" w:styleId="af8">
    <w:name w:val="Текст примечания Знак"/>
    <w:basedOn w:val="a0"/>
    <w:link w:val="af7"/>
    <w:uiPriority w:val="99"/>
    <w:rsid w:val="00B438FE"/>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B438FE"/>
    <w:rPr>
      <w:b/>
      <w:bCs/>
    </w:rPr>
  </w:style>
  <w:style w:type="character" w:customStyle="1" w:styleId="afa">
    <w:name w:val="Тема примечания Знак"/>
    <w:basedOn w:val="af8"/>
    <w:link w:val="af9"/>
    <w:uiPriority w:val="99"/>
    <w:semiHidden/>
    <w:rsid w:val="00B438FE"/>
    <w:rPr>
      <w:rFonts w:ascii="Times New Roman" w:eastAsia="Times New Roman" w:hAnsi="Times New Roman" w:cs="Times New Roman"/>
      <w:b/>
      <w:bCs/>
      <w:sz w:val="20"/>
      <w:szCs w:val="20"/>
      <w:lang w:eastAsia="ru-RU"/>
    </w:rPr>
  </w:style>
  <w:style w:type="paragraph" w:styleId="afb">
    <w:name w:val="No Spacing"/>
    <w:uiPriority w:val="1"/>
    <w:qFormat/>
    <w:rsid w:val="006E4EE2"/>
    <w:pPr>
      <w:spacing w:line="240" w:lineRule="auto"/>
      <w:ind w:firstLine="0"/>
      <w:jc w:val="left"/>
    </w:pPr>
  </w:style>
  <w:style w:type="paragraph" w:customStyle="1" w:styleId="ConsPlusNormal">
    <w:name w:val="ConsPlusNormal"/>
    <w:qFormat/>
    <w:rsid w:val="00DE2158"/>
    <w:pPr>
      <w:widowControl w:val="0"/>
      <w:autoSpaceDE w:val="0"/>
      <w:autoSpaceDN w:val="0"/>
      <w:spacing w:line="240" w:lineRule="auto"/>
      <w:ind w:firstLine="0"/>
      <w:jc w:val="left"/>
    </w:pPr>
    <w:rPr>
      <w:rFonts w:ascii="Calibri" w:eastAsia="Times New Roman" w:hAnsi="Calibri" w:cs="Calibri"/>
      <w:szCs w:val="20"/>
      <w:lang w:eastAsia="ru-RU"/>
    </w:rPr>
  </w:style>
  <w:style w:type="character" w:customStyle="1" w:styleId="FontStyle93">
    <w:name w:val="Font Style93"/>
    <w:rsid w:val="00EA0799"/>
    <w:rPr>
      <w:rFonts w:ascii="Times New Roman" w:hAnsi="Times New Roman" w:cs="Times New Roman"/>
      <w:sz w:val="22"/>
      <w:szCs w:val="22"/>
    </w:rPr>
  </w:style>
  <w:style w:type="paragraph" w:styleId="31">
    <w:name w:val="Body Text 3"/>
    <w:basedOn w:val="a"/>
    <w:link w:val="32"/>
    <w:rsid w:val="00F55109"/>
    <w:pPr>
      <w:spacing w:after="120"/>
      <w:jc w:val="both"/>
    </w:pPr>
    <w:rPr>
      <w:sz w:val="16"/>
      <w:szCs w:val="16"/>
      <w:lang w:val="x-none" w:eastAsia="x-none"/>
    </w:rPr>
  </w:style>
  <w:style w:type="character" w:customStyle="1" w:styleId="32">
    <w:name w:val="Основной текст 3 Знак"/>
    <w:basedOn w:val="a0"/>
    <w:link w:val="31"/>
    <w:rsid w:val="00F55109"/>
    <w:rPr>
      <w:rFonts w:ascii="Times New Roman" w:eastAsia="Times New Roman" w:hAnsi="Times New Roman" w:cs="Times New Roman"/>
      <w:sz w:val="16"/>
      <w:szCs w:val="16"/>
      <w:lang w:val="x-none" w:eastAsia="x-none"/>
    </w:rPr>
  </w:style>
  <w:style w:type="paragraph" w:customStyle="1" w:styleId="afc">
    <w:name w:val="Готовый"/>
    <w:basedOn w:val="a"/>
    <w:rsid w:val="00F5510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5974">
      <w:bodyDiv w:val="1"/>
      <w:marLeft w:val="0"/>
      <w:marRight w:val="0"/>
      <w:marTop w:val="0"/>
      <w:marBottom w:val="0"/>
      <w:divBdr>
        <w:top w:val="none" w:sz="0" w:space="0" w:color="auto"/>
        <w:left w:val="none" w:sz="0" w:space="0" w:color="auto"/>
        <w:bottom w:val="none" w:sz="0" w:space="0" w:color="auto"/>
        <w:right w:val="none" w:sz="0" w:space="0" w:color="auto"/>
      </w:divBdr>
      <w:divsChild>
        <w:div w:id="41708335">
          <w:marLeft w:val="0"/>
          <w:marRight w:val="0"/>
          <w:marTop w:val="0"/>
          <w:marBottom w:val="0"/>
          <w:divBdr>
            <w:top w:val="none" w:sz="0" w:space="0" w:color="auto"/>
            <w:left w:val="none" w:sz="0" w:space="0" w:color="auto"/>
            <w:bottom w:val="none" w:sz="0" w:space="0" w:color="auto"/>
            <w:right w:val="none" w:sz="0" w:space="0" w:color="auto"/>
          </w:divBdr>
        </w:div>
        <w:div w:id="339311537">
          <w:marLeft w:val="0"/>
          <w:marRight w:val="0"/>
          <w:marTop w:val="0"/>
          <w:marBottom w:val="0"/>
          <w:divBdr>
            <w:top w:val="none" w:sz="0" w:space="0" w:color="auto"/>
            <w:left w:val="none" w:sz="0" w:space="0" w:color="auto"/>
            <w:bottom w:val="none" w:sz="0" w:space="0" w:color="auto"/>
            <w:right w:val="none" w:sz="0" w:space="0" w:color="auto"/>
          </w:divBdr>
        </w:div>
        <w:div w:id="1920017761">
          <w:marLeft w:val="0"/>
          <w:marRight w:val="0"/>
          <w:marTop w:val="0"/>
          <w:marBottom w:val="0"/>
          <w:divBdr>
            <w:top w:val="none" w:sz="0" w:space="0" w:color="auto"/>
            <w:left w:val="none" w:sz="0" w:space="0" w:color="auto"/>
            <w:bottom w:val="none" w:sz="0" w:space="0" w:color="auto"/>
            <w:right w:val="none" w:sz="0" w:space="0" w:color="auto"/>
          </w:divBdr>
        </w:div>
      </w:divsChild>
    </w:div>
    <w:div w:id="343359599">
      <w:bodyDiv w:val="1"/>
      <w:marLeft w:val="0"/>
      <w:marRight w:val="0"/>
      <w:marTop w:val="0"/>
      <w:marBottom w:val="0"/>
      <w:divBdr>
        <w:top w:val="none" w:sz="0" w:space="0" w:color="auto"/>
        <w:left w:val="none" w:sz="0" w:space="0" w:color="auto"/>
        <w:bottom w:val="none" w:sz="0" w:space="0" w:color="auto"/>
        <w:right w:val="none" w:sz="0" w:space="0" w:color="auto"/>
      </w:divBdr>
    </w:div>
    <w:div w:id="1337540734">
      <w:bodyDiv w:val="1"/>
      <w:marLeft w:val="0"/>
      <w:marRight w:val="0"/>
      <w:marTop w:val="0"/>
      <w:marBottom w:val="0"/>
      <w:divBdr>
        <w:top w:val="none" w:sz="0" w:space="0" w:color="auto"/>
        <w:left w:val="none" w:sz="0" w:space="0" w:color="auto"/>
        <w:bottom w:val="none" w:sz="0" w:space="0" w:color="auto"/>
        <w:right w:val="none" w:sz="0" w:space="0" w:color="auto"/>
      </w:divBdr>
      <w:divsChild>
        <w:div w:id="115876309">
          <w:marLeft w:val="0"/>
          <w:marRight w:val="0"/>
          <w:marTop w:val="0"/>
          <w:marBottom w:val="0"/>
          <w:divBdr>
            <w:top w:val="none" w:sz="0" w:space="0" w:color="auto"/>
            <w:left w:val="none" w:sz="0" w:space="0" w:color="auto"/>
            <w:bottom w:val="none" w:sz="0" w:space="0" w:color="auto"/>
            <w:right w:val="none" w:sz="0" w:space="0" w:color="auto"/>
          </w:divBdr>
        </w:div>
        <w:div w:id="1533611228">
          <w:marLeft w:val="0"/>
          <w:marRight w:val="0"/>
          <w:marTop w:val="0"/>
          <w:marBottom w:val="0"/>
          <w:divBdr>
            <w:top w:val="none" w:sz="0" w:space="0" w:color="auto"/>
            <w:left w:val="none" w:sz="0" w:space="0" w:color="auto"/>
            <w:bottom w:val="none" w:sz="0" w:space="0" w:color="auto"/>
            <w:right w:val="none" w:sz="0" w:space="0" w:color="auto"/>
          </w:divBdr>
        </w:div>
        <w:div w:id="1684940888">
          <w:marLeft w:val="0"/>
          <w:marRight w:val="0"/>
          <w:marTop w:val="0"/>
          <w:marBottom w:val="0"/>
          <w:divBdr>
            <w:top w:val="none" w:sz="0" w:space="0" w:color="auto"/>
            <w:left w:val="none" w:sz="0" w:space="0" w:color="auto"/>
            <w:bottom w:val="none" w:sz="0" w:space="0" w:color="auto"/>
            <w:right w:val="none" w:sz="0" w:space="0" w:color="auto"/>
          </w:divBdr>
        </w:div>
        <w:div w:id="2021658577">
          <w:marLeft w:val="0"/>
          <w:marRight w:val="0"/>
          <w:marTop w:val="0"/>
          <w:marBottom w:val="0"/>
          <w:divBdr>
            <w:top w:val="none" w:sz="0" w:space="0" w:color="auto"/>
            <w:left w:val="none" w:sz="0" w:space="0" w:color="auto"/>
            <w:bottom w:val="none" w:sz="0" w:space="0" w:color="auto"/>
            <w:right w:val="none" w:sz="0" w:space="0" w:color="auto"/>
          </w:divBdr>
        </w:div>
      </w:divsChild>
    </w:div>
    <w:div w:id="165468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13" Type="http://schemas.openxmlformats.org/officeDocument/2006/relationships/hyperlink" Target="https://login.consultant.ru/link/?req=doc&amp;base=LAW&amp;n=468408&amp;dst=10001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32497" TargetMode="External"/><Relationship Id="rId17" Type="http://schemas.openxmlformats.org/officeDocument/2006/relationships/hyperlink" Target="mailto:info@serbsky.ru" TargetMode="External"/><Relationship Id="rId2" Type="http://schemas.openxmlformats.org/officeDocument/2006/relationships/numbering" Target="numbering.xml"/><Relationship Id="rId16" Type="http://schemas.openxmlformats.org/officeDocument/2006/relationships/hyperlink" Target="mailto:shelepin.k@serbsky.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OTNZ&amp;n=35212" TargetMode="External"/><Relationship Id="rId5" Type="http://schemas.openxmlformats.org/officeDocument/2006/relationships/webSettings" Target="webSettings.xml"/><Relationship Id="rId15" Type="http://schemas.openxmlformats.org/officeDocument/2006/relationships/hyperlink" Target="https://docviewer.yandex.ru/r.xml?sk=y2456bc024321bfe6796a6be73a0efcfa&amp;url=garantF1%3A%2F%2F10064072.1029" TargetMode="External"/><Relationship Id="rId10" Type="http://schemas.openxmlformats.org/officeDocument/2006/relationships/hyperlink" Target="https://login.consultant.ru/link/?req=doc&amp;base=LAW&amp;n=25820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OTNZ&amp;n=8844" TargetMode="External"/><Relationship Id="rId14" Type="http://schemas.openxmlformats.org/officeDocument/2006/relationships/hyperlink" Target="consultantplus://offline/ref=164DFE17F3D54D1F5620BCE9045F3A07FE72735379624E28FB266B4D4C218BC62C4210AA57090770DE68253FB2D07F15461EFEF456AA9DE4l56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46C3-C0FF-4DA8-BD46-B59EA23BC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5582</Words>
  <Characters>31818</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Кирилл Клёпов</cp:lastModifiedBy>
  <cp:revision>52</cp:revision>
  <cp:lastPrinted>2026-06-09T10:08:00Z</cp:lastPrinted>
  <dcterms:created xsi:type="dcterms:W3CDTF">2026-06-09T09:23:00Z</dcterms:created>
  <dcterms:modified xsi:type="dcterms:W3CDTF">2026-06-11T14:04:00Z</dcterms:modified>
</cp:coreProperties>
</file>