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C2C" w:rsidRPr="00C7053E" w:rsidRDefault="00FB5082" w:rsidP="00C7053E">
      <w:pPr>
        <w:spacing w:after="0"/>
        <w:ind w:left="567"/>
        <w:rPr>
          <w:rFonts w:ascii="Tahoma" w:hAnsi="Tahoma" w:cs="Tahoma"/>
          <w:spacing w:val="-8"/>
          <w:szCs w:val="20"/>
        </w:rPr>
      </w:pPr>
      <w:r w:rsidRPr="00C7053E">
        <w:rPr>
          <w:rFonts w:ascii="Tahoma" w:hAnsi="Tahoma" w:cs="Tahoma"/>
          <w:spacing w:val="-8"/>
          <w:szCs w:val="20"/>
        </w:rPr>
        <w:t xml:space="preserve">Страховое </w:t>
      </w:r>
      <w:r w:rsidR="00E95C2C" w:rsidRPr="00C7053E">
        <w:rPr>
          <w:rFonts w:ascii="Tahoma" w:hAnsi="Tahoma" w:cs="Tahoma"/>
          <w:spacing w:val="-8"/>
          <w:szCs w:val="20"/>
        </w:rPr>
        <w:t>акционерное общество «ВСК»</w:t>
      </w:r>
    </w:p>
    <w:p w:rsidR="004F74E3" w:rsidRPr="00C7053E" w:rsidRDefault="00C01890" w:rsidP="00C7053E">
      <w:pPr>
        <w:spacing w:after="0"/>
        <w:ind w:left="567"/>
        <w:rPr>
          <w:rFonts w:ascii="Tahoma" w:hAnsi="Tahoma" w:cs="Tahoma"/>
          <w:spacing w:val="-8"/>
          <w:szCs w:val="20"/>
        </w:rPr>
      </w:pPr>
      <w:r w:rsidRPr="00C7053E">
        <w:rPr>
          <w:rFonts w:ascii="Tahoma" w:hAnsi="Tahoma" w:cs="Tahoma"/>
          <w:spacing w:val="-8"/>
          <w:szCs w:val="20"/>
        </w:rPr>
        <w:t>Липецкий</w:t>
      </w:r>
      <w:r w:rsidR="004F74E3" w:rsidRPr="00C7053E">
        <w:rPr>
          <w:rFonts w:ascii="Tahoma" w:hAnsi="Tahoma" w:cs="Tahoma"/>
          <w:spacing w:val="-8"/>
          <w:szCs w:val="20"/>
        </w:rPr>
        <w:t xml:space="preserve"> филиал</w:t>
      </w:r>
    </w:p>
    <w:p w:rsidR="00E95C2C" w:rsidRPr="00C7053E" w:rsidRDefault="00E95C2C" w:rsidP="00C7053E">
      <w:pPr>
        <w:spacing w:after="0"/>
        <w:ind w:left="567"/>
        <w:rPr>
          <w:rFonts w:ascii="Tahoma" w:hAnsi="Tahoma" w:cs="Tahoma"/>
          <w:spacing w:val="-8"/>
          <w:szCs w:val="20"/>
        </w:rPr>
      </w:pPr>
      <w:r w:rsidRPr="00C7053E">
        <w:rPr>
          <w:rFonts w:ascii="Tahoma" w:hAnsi="Tahoma" w:cs="Tahoma"/>
          <w:spacing w:val="-8"/>
          <w:szCs w:val="20"/>
        </w:rPr>
        <w:t xml:space="preserve">ул. </w:t>
      </w:r>
      <w:r w:rsidR="00C01890" w:rsidRPr="00C7053E">
        <w:rPr>
          <w:rFonts w:ascii="Tahoma" w:hAnsi="Tahoma" w:cs="Tahoma"/>
          <w:spacing w:val="-8"/>
          <w:szCs w:val="20"/>
        </w:rPr>
        <w:t>Интернациональная</w:t>
      </w:r>
      <w:r w:rsidRPr="00C7053E">
        <w:rPr>
          <w:rFonts w:ascii="Tahoma" w:hAnsi="Tahoma" w:cs="Tahoma"/>
          <w:spacing w:val="-8"/>
          <w:szCs w:val="20"/>
        </w:rPr>
        <w:t xml:space="preserve">, </w:t>
      </w:r>
      <w:r w:rsidR="00C01890" w:rsidRPr="00C7053E">
        <w:rPr>
          <w:rFonts w:ascii="Tahoma" w:hAnsi="Tahoma" w:cs="Tahoma"/>
          <w:spacing w:val="-8"/>
          <w:szCs w:val="20"/>
        </w:rPr>
        <w:t>51</w:t>
      </w:r>
      <w:r w:rsidRPr="00C7053E">
        <w:rPr>
          <w:rFonts w:ascii="Tahoma" w:hAnsi="Tahoma" w:cs="Tahoma"/>
          <w:spacing w:val="-8"/>
          <w:szCs w:val="20"/>
        </w:rPr>
        <w:t xml:space="preserve">, г. </w:t>
      </w:r>
      <w:r w:rsidR="00C01890" w:rsidRPr="00C7053E">
        <w:rPr>
          <w:rFonts w:ascii="Tahoma" w:hAnsi="Tahoma" w:cs="Tahoma"/>
          <w:spacing w:val="-8"/>
          <w:szCs w:val="20"/>
        </w:rPr>
        <w:t>Липецк</w:t>
      </w:r>
      <w:r w:rsidRPr="00C7053E">
        <w:rPr>
          <w:rFonts w:ascii="Tahoma" w:hAnsi="Tahoma" w:cs="Tahoma"/>
          <w:spacing w:val="-8"/>
          <w:szCs w:val="20"/>
        </w:rPr>
        <w:t xml:space="preserve">, </w:t>
      </w:r>
      <w:r w:rsidR="00C01890" w:rsidRPr="00C7053E">
        <w:rPr>
          <w:rFonts w:ascii="Tahoma" w:hAnsi="Tahoma" w:cs="Tahoma"/>
          <w:spacing w:val="-8"/>
          <w:szCs w:val="20"/>
        </w:rPr>
        <w:t>398020</w:t>
      </w:r>
    </w:p>
    <w:p w:rsidR="00E95C2C" w:rsidRPr="00C7053E" w:rsidRDefault="00E95C2C" w:rsidP="00C7053E">
      <w:pPr>
        <w:spacing w:after="0"/>
        <w:ind w:left="567"/>
        <w:rPr>
          <w:rFonts w:ascii="Tahoma" w:hAnsi="Tahoma" w:cs="Tahoma"/>
          <w:spacing w:val="-8"/>
          <w:szCs w:val="20"/>
        </w:rPr>
      </w:pPr>
      <w:r w:rsidRPr="00C7053E">
        <w:rPr>
          <w:rFonts w:ascii="Tahoma" w:hAnsi="Tahoma" w:cs="Tahoma"/>
          <w:spacing w:val="-8"/>
          <w:szCs w:val="20"/>
        </w:rPr>
        <w:t>тел.: +7 (</w:t>
      </w:r>
      <w:r w:rsidR="00C01890" w:rsidRPr="00C7053E">
        <w:rPr>
          <w:rFonts w:ascii="Tahoma" w:hAnsi="Tahoma" w:cs="Tahoma"/>
          <w:spacing w:val="-8"/>
          <w:szCs w:val="20"/>
        </w:rPr>
        <w:t>4742</w:t>
      </w:r>
      <w:r w:rsidRPr="00C7053E">
        <w:rPr>
          <w:rFonts w:ascii="Tahoma" w:hAnsi="Tahoma" w:cs="Tahoma"/>
          <w:spacing w:val="-8"/>
          <w:szCs w:val="20"/>
        </w:rPr>
        <w:t xml:space="preserve">) </w:t>
      </w:r>
      <w:r w:rsidR="00C01890" w:rsidRPr="00C7053E">
        <w:rPr>
          <w:rFonts w:ascii="Tahoma" w:hAnsi="Tahoma" w:cs="Tahoma"/>
          <w:spacing w:val="-8"/>
          <w:szCs w:val="20"/>
        </w:rPr>
        <w:t>27-22-23, 27-24-33</w:t>
      </w:r>
    </w:p>
    <w:p w:rsidR="009F5EF5" w:rsidRPr="00C7053E" w:rsidRDefault="00EF69A9" w:rsidP="00C7053E">
      <w:pPr>
        <w:spacing w:after="0"/>
        <w:ind w:left="567"/>
        <w:rPr>
          <w:rFonts w:ascii="Tahoma" w:hAnsi="Tahoma" w:cs="Tahoma"/>
          <w:spacing w:val="-8"/>
          <w:szCs w:val="20"/>
        </w:rPr>
      </w:pPr>
      <w:proofErr w:type="spellStart"/>
      <w:r>
        <w:rPr>
          <w:rFonts w:ascii="Tahoma" w:hAnsi="Tahoma" w:cs="Tahoma"/>
          <w:spacing w:val="-8"/>
          <w:szCs w:val="20"/>
        </w:rPr>
        <w:t>Исх</w:t>
      </w:r>
      <w:proofErr w:type="spellEnd"/>
      <w:r>
        <w:rPr>
          <w:rFonts w:ascii="Tahoma" w:hAnsi="Tahoma" w:cs="Tahoma"/>
          <w:spacing w:val="-8"/>
          <w:szCs w:val="20"/>
        </w:rPr>
        <w:t xml:space="preserve"> </w:t>
      </w:r>
      <w:r w:rsidR="002F4D95">
        <w:rPr>
          <w:rFonts w:ascii="Tahoma" w:hAnsi="Tahoma" w:cs="Tahoma"/>
          <w:spacing w:val="-8"/>
          <w:szCs w:val="20"/>
        </w:rPr>
        <w:t>№</w:t>
      </w:r>
      <w:r w:rsidR="00455A0A">
        <w:rPr>
          <w:rFonts w:ascii="Tahoma" w:hAnsi="Tahoma" w:cs="Tahoma"/>
          <w:spacing w:val="-8"/>
          <w:szCs w:val="20"/>
        </w:rPr>
        <w:t>б/н</w:t>
      </w:r>
      <w:r w:rsidR="00E731D1">
        <w:rPr>
          <w:rFonts w:ascii="Tahoma" w:hAnsi="Tahoma" w:cs="Tahoma"/>
          <w:spacing w:val="-8"/>
          <w:szCs w:val="20"/>
        </w:rPr>
        <w:t xml:space="preserve"> </w:t>
      </w:r>
      <w:r w:rsidR="00632303" w:rsidRPr="00C7053E">
        <w:rPr>
          <w:rFonts w:ascii="Tahoma" w:hAnsi="Tahoma" w:cs="Tahoma"/>
          <w:spacing w:val="-8"/>
          <w:szCs w:val="20"/>
        </w:rPr>
        <w:t xml:space="preserve">от </w:t>
      </w:r>
      <w:r w:rsidR="00074B76">
        <w:rPr>
          <w:rFonts w:ascii="Tahoma" w:hAnsi="Tahoma" w:cs="Tahoma"/>
          <w:spacing w:val="-8"/>
          <w:szCs w:val="20"/>
        </w:rPr>
        <w:t>13</w:t>
      </w:r>
      <w:r w:rsidR="002F4D95">
        <w:rPr>
          <w:rFonts w:ascii="Tahoma" w:hAnsi="Tahoma" w:cs="Tahoma"/>
          <w:spacing w:val="-8"/>
          <w:szCs w:val="20"/>
        </w:rPr>
        <w:t>.</w:t>
      </w:r>
      <w:r>
        <w:rPr>
          <w:rFonts w:ascii="Tahoma" w:hAnsi="Tahoma" w:cs="Tahoma"/>
          <w:spacing w:val="-8"/>
          <w:szCs w:val="20"/>
        </w:rPr>
        <w:t>0</w:t>
      </w:r>
      <w:r w:rsidR="00074B76">
        <w:rPr>
          <w:rFonts w:ascii="Tahoma" w:hAnsi="Tahoma" w:cs="Tahoma"/>
          <w:spacing w:val="-8"/>
          <w:szCs w:val="20"/>
        </w:rPr>
        <w:t>7</w:t>
      </w:r>
      <w:r w:rsidR="002F4D95">
        <w:rPr>
          <w:rFonts w:ascii="Tahoma" w:hAnsi="Tahoma" w:cs="Tahoma"/>
          <w:spacing w:val="-8"/>
          <w:szCs w:val="20"/>
        </w:rPr>
        <w:t>.20</w:t>
      </w:r>
      <w:r w:rsidR="00863B72">
        <w:rPr>
          <w:rFonts w:ascii="Tahoma" w:hAnsi="Tahoma" w:cs="Tahoma"/>
          <w:spacing w:val="-8"/>
          <w:szCs w:val="20"/>
        </w:rPr>
        <w:t>2</w:t>
      </w:r>
      <w:r w:rsidR="000A3560">
        <w:rPr>
          <w:rFonts w:ascii="Tahoma" w:hAnsi="Tahoma" w:cs="Tahoma"/>
          <w:spacing w:val="-8"/>
          <w:szCs w:val="20"/>
        </w:rPr>
        <w:t>6</w:t>
      </w:r>
      <w:r w:rsidR="009F5EF5" w:rsidRPr="00C7053E">
        <w:rPr>
          <w:rFonts w:ascii="Tahoma" w:hAnsi="Tahoma" w:cs="Tahoma"/>
          <w:spacing w:val="-8"/>
          <w:szCs w:val="20"/>
        </w:rPr>
        <w:t xml:space="preserve"> г.</w:t>
      </w:r>
    </w:p>
    <w:p w:rsidR="00D008EE" w:rsidRPr="00EF69A9" w:rsidRDefault="00A90FA1" w:rsidP="00EF69A9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BE4E76">
        <w:rPr>
          <w:rFonts w:ascii="Tahoma" w:hAnsi="Tahoma" w:cs="Tahoma"/>
          <w:noProof/>
          <w:spacing w:val="-8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57F9521" wp14:editId="6A88FC56">
                <wp:simplePos x="0" y="0"/>
                <wp:positionH relativeFrom="page">
                  <wp:posOffset>5753735</wp:posOffset>
                </wp:positionH>
                <wp:positionV relativeFrom="page">
                  <wp:posOffset>883920</wp:posOffset>
                </wp:positionV>
                <wp:extent cx="4236720" cy="561975"/>
                <wp:effectExtent l="0" t="0" r="1143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672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1C1" w:rsidRPr="00B1144A" w:rsidRDefault="00AD31C1" w:rsidP="00B1144A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D31C1" w:rsidRPr="00D008EE" w:rsidRDefault="00EF69A9" w:rsidP="00EF69A9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Управление Минюста России по Липецкой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F9521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453.05pt;margin-top:69.6pt;width:333.6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" filled="f" stroked="f" strokeweight=".5pt">
                <v:path arrowok="t"/>
                <v:textbox inset="0,0,0,0">
                  <w:txbxContent>
                    <w:p w:rsidR="00AD31C1" w:rsidRPr="00B1144A" w:rsidRDefault="00AD31C1" w:rsidP="00B1144A">
                      <w:pPr>
                        <w:spacing w:after="0"/>
                        <w:jc w:val="right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AD31C1" w:rsidRPr="00D008EE" w:rsidRDefault="00EF69A9" w:rsidP="00EF69A9">
                      <w:pPr>
                        <w:spacing w:after="0"/>
                        <w:jc w:val="right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Управление Минюста России по Липецкой области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8F2699" w:rsidRPr="00C7053E" w:rsidRDefault="008F2699" w:rsidP="008F2699">
      <w:pPr>
        <w:spacing w:after="0"/>
        <w:ind w:firstLine="708"/>
        <w:jc w:val="center"/>
        <w:rPr>
          <w:rFonts w:ascii="Tahoma" w:hAnsi="Tahoma" w:cs="Tahoma"/>
          <w:b/>
          <w:color w:val="000000"/>
          <w:spacing w:val="-1"/>
          <w:sz w:val="28"/>
          <w:szCs w:val="20"/>
        </w:rPr>
      </w:pPr>
      <w:r w:rsidRPr="00C7053E">
        <w:rPr>
          <w:rFonts w:ascii="Tahoma" w:hAnsi="Tahoma" w:cs="Tahoma"/>
          <w:b/>
          <w:color w:val="000000"/>
          <w:spacing w:val="-1"/>
          <w:sz w:val="28"/>
          <w:szCs w:val="20"/>
        </w:rPr>
        <w:t>Коммерческое предложение</w:t>
      </w:r>
    </w:p>
    <w:p w:rsidR="008F2699" w:rsidRPr="00BE4E76" w:rsidRDefault="008F2699" w:rsidP="00FB5082">
      <w:pPr>
        <w:spacing w:after="0"/>
        <w:ind w:firstLine="708"/>
        <w:jc w:val="both"/>
        <w:rPr>
          <w:rFonts w:ascii="Tahoma" w:hAnsi="Tahoma" w:cs="Tahoma"/>
          <w:color w:val="000000"/>
          <w:spacing w:val="-1"/>
          <w:sz w:val="20"/>
          <w:szCs w:val="20"/>
        </w:rPr>
      </w:pPr>
    </w:p>
    <w:p w:rsidR="00AD31C1" w:rsidRDefault="00FB5082" w:rsidP="00EF69A9">
      <w:pPr>
        <w:spacing w:after="0"/>
        <w:ind w:left="567" w:right="393" w:firstLine="708"/>
        <w:jc w:val="both"/>
        <w:rPr>
          <w:rFonts w:ascii="Tahoma" w:hAnsi="Tahoma" w:cs="Tahoma"/>
          <w:color w:val="000000"/>
          <w:sz w:val="24"/>
          <w:szCs w:val="20"/>
        </w:rPr>
      </w:pPr>
      <w:r w:rsidRPr="00C7053E">
        <w:rPr>
          <w:rFonts w:ascii="Tahoma" w:hAnsi="Tahoma" w:cs="Tahoma"/>
          <w:color w:val="000000"/>
          <w:spacing w:val="-1"/>
          <w:sz w:val="24"/>
          <w:szCs w:val="20"/>
        </w:rPr>
        <w:t xml:space="preserve">САО «ВСК» (Страховой Дом «ВСК») </w:t>
      </w:r>
      <w:r w:rsidR="00A90FA1" w:rsidRPr="00C7053E">
        <w:rPr>
          <w:rFonts w:ascii="Tahoma" w:hAnsi="Tahoma" w:cs="Tahoma"/>
          <w:color w:val="000000"/>
          <w:spacing w:val="-1"/>
          <w:sz w:val="24"/>
          <w:szCs w:val="20"/>
        </w:rPr>
        <w:t xml:space="preserve">благодарит Вас за сотрудничество </w:t>
      </w:r>
      <w:r w:rsidRPr="00C7053E">
        <w:rPr>
          <w:rFonts w:ascii="Tahoma" w:hAnsi="Tahoma" w:cs="Tahoma"/>
          <w:color w:val="000000"/>
          <w:spacing w:val="-1"/>
          <w:sz w:val="24"/>
          <w:szCs w:val="20"/>
        </w:rPr>
        <w:t xml:space="preserve">и предлагает рассмотреть </w:t>
      </w:r>
      <w:r w:rsidRPr="00C7053E">
        <w:rPr>
          <w:rFonts w:ascii="Tahoma" w:hAnsi="Tahoma" w:cs="Tahoma"/>
          <w:color w:val="000000"/>
          <w:sz w:val="24"/>
          <w:szCs w:val="20"/>
        </w:rPr>
        <w:t>коммерческое предложение по Обязательному страхованию гражданской ответственности владельцев транспортных средств (ОСАГО),</w:t>
      </w:r>
      <w:r w:rsidR="00A90FA1" w:rsidRPr="00C7053E">
        <w:rPr>
          <w:rFonts w:ascii="Tahoma" w:hAnsi="Tahoma" w:cs="Tahoma"/>
          <w:color w:val="000000"/>
          <w:sz w:val="24"/>
          <w:szCs w:val="20"/>
        </w:rPr>
        <w:t xml:space="preserve"> согласно </w:t>
      </w:r>
      <w:proofErr w:type="gramStart"/>
      <w:r w:rsidR="00A90FA1" w:rsidRPr="00C7053E">
        <w:rPr>
          <w:rFonts w:ascii="Tahoma" w:hAnsi="Tahoma" w:cs="Tahoma"/>
          <w:color w:val="000000"/>
          <w:sz w:val="24"/>
          <w:szCs w:val="20"/>
        </w:rPr>
        <w:t>тарифам</w:t>
      </w:r>
      <w:proofErr w:type="gramEnd"/>
      <w:r w:rsidR="00A90FA1" w:rsidRPr="00C7053E">
        <w:rPr>
          <w:rFonts w:ascii="Tahoma" w:hAnsi="Tahoma" w:cs="Tahoma"/>
          <w:color w:val="000000"/>
          <w:sz w:val="24"/>
          <w:szCs w:val="20"/>
        </w:rPr>
        <w:t xml:space="preserve"> установленным</w:t>
      </w:r>
      <w:r w:rsidRPr="00C7053E">
        <w:rPr>
          <w:rFonts w:ascii="Tahoma" w:hAnsi="Tahoma" w:cs="Tahoma"/>
          <w:color w:val="000000"/>
          <w:sz w:val="24"/>
          <w:szCs w:val="20"/>
        </w:rPr>
        <w:t xml:space="preserve"> </w:t>
      </w:r>
      <w:r w:rsidR="008F2699" w:rsidRPr="00C7053E">
        <w:rPr>
          <w:rFonts w:ascii="Tahoma" w:hAnsi="Tahoma" w:cs="Tahoma"/>
          <w:color w:val="000000"/>
          <w:sz w:val="24"/>
          <w:szCs w:val="20"/>
        </w:rPr>
        <w:t>Указани</w:t>
      </w:r>
      <w:r w:rsidR="00A90FA1" w:rsidRPr="00C7053E">
        <w:rPr>
          <w:rFonts w:ascii="Tahoma" w:hAnsi="Tahoma" w:cs="Tahoma"/>
          <w:color w:val="000000"/>
          <w:sz w:val="24"/>
          <w:szCs w:val="20"/>
        </w:rPr>
        <w:t xml:space="preserve">ем </w:t>
      </w:r>
      <w:r w:rsidR="008F2699" w:rsidRPr="00C7053E">
        <w:rPr>
          <w:rFonts w:ascii="Tahoma" w:hAnsi="Tahoma" w:cs="Tahoma"/>
          <w:color w:val="000000"/>
          <w:sz w:val="24"/>
          <w:szCs w:val="20"/>
        </w:rPr>
        <w:t xml:space="preserve">Центрального банка Российской Федерации </w:t>
      </w:r>
      <w:r w:rsidR="00DB637A" w:rsidRPr="00DB637A">
        <w:rPr>
          <w:rFonts w:ascii="Tahoma" w:hAnsi="Tahoma" w:cs="Tahoma"/>
          <w:color w:val="000000"/>
          <w:sz w:val="24"/>
          <w:szCs w:val="20"/>
        </w:rPr>
        <w:t>от 09.10.2025 N 7204-У «О страховых тарифах по обязательному страхованию гражданской ответственности владельцев транспортных средств»</w:t>
      </w:r>
      <w:r w:rsidRPr="00C7053E">
        <w:rPr>
          <w:rFonts w:ascii="Tahoma" w:hAnsi="Tahoma" w:cs="Tahoma"/>
          <w:color w:val="000000"/>
          <w:sz w:val="24"/>
          <w:szCs w:val="20"/>
        </w:rPr>
        <w:t>:</w:t>
      </w:r>
    </w:p>
    <w:p w:rsidR="00DB637A" w:rsidRPr="00EF69A9" w:rsidRDefault="00DB637A" w:rsidP="00EF69A9">
      <w:pPr>
        <w:spacing w:after="0"/>
        <w:ind w:left="567" w:right="393" w:firstLine="708"/>
        <w:jc w:val="both"/>
        <w:rPr>
          <w:rFonts w:ascii="Tahoma" w:hAnsi="Tahoma" w:cs="Tahoma"/>
          <w:color w:val="000000"/>
          <w:sz w:val="24"/>
          <w:szCs w:val="20"/>
        </w:rPr>
      </w:pPr>
    </w:p>
    <w:tbl>
      <w:tblPr>
        <w:tblpPr w:leftFromText="180" w:rightFromText="180" w:vertAnchor="text" w:horzAnchor="margin" w:tblpXSpec="center" w:tblpY="1"/>
        <w:tblOverlap w:val="never"/>
        <w:tblW w:w="14444" w:type="dxa"/>
        <w:tblLayout w:type="fixed"/>
        <w:tblLook w:val="04A0" w:firstRow="1" w:lastRow="0" w:firstColumn="1" w:lastColumn="0" w:noHBand="0" w:noVBand="1"/>
      </w:tblPr>
      <w:tblGrid>
        <w:gridCol w:w="536"/>
        <w:gridCol w:w="2578"/>
        <w:gridCol w:w="1276"/>
        <w:gridCol w:w="1407"/>
        <w:gridCol w:w="1134"/>
        <w:gridCol w:w="1701"/>
        <w:gridCol w:w="992"/>
        <w:gridCol w:w="567"/>
        <w:gridCol w:w="709"/>
        <w:gridCol w:w="709"/>
        <w:gridCol w:w="850"/>
        <w:gridCol w:w="1985"/>
      </w:tblGrid>
      <w:tr w:rsidR="00547407" w:rsidRPr="0038599F" w:rsidTr="00DB637A">
        <w:trPr>
          <w:trHeight w:val="55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62783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62783">
              <w:rPr>
                <w:rFonts w:ascii="Times New Roman" w:hAnsi="Times New Roman" w:cs="Times New Roman"/>
                <w:bCs/>
              </w:rPr>
              <w:t>Марка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62783">
              <w:rPr>
                <w:rFonts w:ascii="Times New Roman" w:hAnsi="Times New Roman" w:cs="Times New Roman"/>
                <w:bCs/>
              </w:rPr>
              <w:t>Категория ТС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62783">
              <w:rPr>
                <w:rFonts w:ascii="Times New Roman" w:hAnsi="Times New Roman" w:cs="Times New Roman"/>
                <w:bCs/>
              </w:rPr>
              <w:t>Гос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962783">
              <w:rPr>
                <w:rFonts w:ascii="Times New Roman" w:hAnsi="Times New Roman" w:cs="Times New Roman"/>
                <w:bCs/>
              </w:rPr>
              <w:t xml:space="preserve"> номер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62783">
              <w:rPr>
                <w:rFonts w:ascii="Times New Roman" w:hAnsi="Times New Roman" w:cs="Times New Roman"/>
                <w:bCs/>
              </w:rPr>
              <w:t>Год 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EF69A9" w:rsidP="00DB63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F69A9">
              <w:rPr>
                <w:rFonts w:ascii="Times New Roman" w:hAnsi="Times New Roman" w:cs="Times New Roman"/>
                <w:bCs/>
              </w:rPr>
              <w:t>Мощность (</w:t>
            </w:r>
            <w:proofErr w:type="spellStart"/>
            <w:r w:rsidRPr="00EF69A9">
              <w:rPr>
                <w:rFonts w:ascii="Times New Roman" w:hAnsi="Times New Roman" w:cs="Times New Roman"/>
                <w:bCs/>
              </w:rPr>
              <w:t>л.с</w:t>
            </w:r>
            <w:proofErr w:type="spellEnd"/>
            <w:r w:rsidRPr="00EF69A9">
              <w:rPr>
                <w:rFonts w:ascii="Times New Roman" w:hAnsi="Times New Roman" w:cs="Times New Roman"/>
                <w:bCs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Базовая ставка</w:t>
            </w:r>
            <w:r w:rsidRPr="009627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</w:rPr>
            </w:pPr>
            <w:r w:rsidRPr="00962783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</w:rPr>
            </w:pPr>
            <w:r w:rsidRPr="00962783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</w:rPr>
            </w:pPr>
            <w:r w:rsidRPr="00962783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</w:rPr>
            </w:pPr>
            <w:r w:rsidRPr="00962783">
              <w:rPr>
                <w:rFonts w:ascii="Times New Roman" w:hAnsi="Times New Roman" w:cs="Times New Roman"/>
              </w:rPr>
              <w:t>КБМ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Страховая премия, руб.</w:t>
            </w:r>
          </w:p>
        </w:tc>
      </w:tr>
      <w:tr w:rsidR="00547407" w:rsidRPr="00E01DAE" w:rsidTr="00DB637A">
        <w:trPr>
          <w:trHeight w:val="25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407" w:rsidRPr="00962783" w:rsidRDefault="00547407" w:rsidP="00DB637A">
            <w:pPr>
              <w:rPr>
                <w:rFonts w:ascii="Times New Roman" w:hAnsi="Times New Roman" w:cs="Times New Roman"/>
              </w:rPr>
            </w:pPr>
            <w:r w:rsidRPr="009627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074B76" w:rsidRDefault="00074B76" w:rsidP="00DB637A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074B76">
              <w:rPr>
                <w:rFonts w:ascii="Times New Roman" w:hAnsi="Times New Roman" w:cs="Times New Roman"/>
                <w:bCs/>
                <w:color w:val="151618"/>
                <w:shd w:val="clear" w:color="auto" w:fill="FFFFFF"/>
              </w:rPr>
              <w:t>Kia</w:t>
            </w:r>
            <w:proofErr w:type="spellEnd"/>
            <w:r w:rsidRPr="00074B76">
              <w:rPr>
                <w:rFonts w:ascii="Times New Roman" w:hAnsi="Times New Roman" w:cs="Times New Roman"/>
                <w:bCs/>
                <w:color w:val="151618"/>
                <w:shd w:val="clear" w:color="auto" w:fill="FFFFFF"/>
              </w:rPr>
              <w:t xml:space="preserve"> </w:t>
            </w:r>
            <w:proofErr w:type="spellStart"/>
            <w:r w:rsidRPr="00074B76">
              <w:rPr>
                <w:rFonts w:ascii="Times New Roman" w:hAnsi="Times New Roman" w:cs="Times New Roman"/>
                <w:bCs/>
                <w:color w:val="151618"/>
                <w:shd w:val="clear" w:color="auto" w:fill="FFFFFF"/>
              </w:rPr>
              <w:t>Rio</w:t>
            </w:r>
            <w:proofErr w:type="spellEnd"/>
            <w:r w:rsidRPr="00074B76">
              <w:rPr>
                <w:rFonts w:ascii="Times New Roman" w:hAnsi="Times New Roman" w:cs="Times New Roman"/>
                <w:bCs/>
                <w:color w:val="151618"/>
                <w:shd w:val="clear" w:color="auto" w:fill="FFFFFF"/>
              </w:rPr>
              <w:t xml:space="preserve"> X-</w:t>
            </w:r>
            <w:proofErr w:type="spellStart"/>
            <w:r w:rsidRPr="00074B76">
              <w:rPr>
                <w:rFonts w:ascii="Times New Roman" w:hAnsi="Times New Roman" w:cs="Times New Roman"/>
                <w:bCs/>
                <w:color w:val="151618"/>
                <w:shd w:val="clear" w:color="auto" w:fill="FFFFFF"/>
              </w:rPr>
              <w:t>Line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962783" w:rsidRDefault="00EF69A9" w:rsidP="00DB637A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962783" w:rsidRDefault="00074B76" w:rsidP="00DB637A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О095МУ</w:t>
            </w:r>
            <w:r w:rsidRPr="00074B76">
              <w:rPr>
                <w:rFonts w:ascii="Times New Roman" w:hAnsi="Times New Roman" w:cs="Times New Roman"/>
                <w:lang w:eastAsia="ar-SA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962783" w:rsidRDefault="00074B76" w:rsidP="00DB637A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962783" w:rsidRDefault="00074B76" w:rsidP="00DB637A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547407" w:rsidRDefault="00074B76" w:rsidP="00DB6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2783"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962783" w:rsidRDefault="00547407" w:rsidP="00DB63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2783">
              <w:rPr>
                <w:rFonts w:ascii="Times New Roman" w:hAnsi="Times New Roman" w:cs="Times New Roman"/>
                <w:lang w:val="en-US"/>
              </w:rPr>
              <w:t>1.97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407" w:rsidRPr="00547407" w:rsidRDefault="00547407" w:rsidP="00DB6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69A9">
              <w:rPr>
                <w:rFonts w:ascii="Times New Roman" w:hAnsi="Times New Roman" w:cs="Times New Roman"/>
              </w:rPr>
              <w:t>,</w:t>
            </w:r>
            <w:r w:rsidR="00074B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7407" w:rsidRPr="00547407" w:rsidRDefault="00EF69A9" w:rsidP="00DB6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7407" w:rsidRPr="00547407" w:rsidRDefault="00074B76" w:rsidP="00DB637A">
            <w:pPr>
              <w:jc w:val="center"/>
              <w:rPr>
                <w:rFonts w:ascii="Times New Roman" w:hAnsi="Times New Roman" w:cs="Times New Roman"/>
              </w:rPr>
            </w:pPr>
            <w:r w:rsidRPr="00074B76">
              <w:rPr>
                <w:rFonts w:ascii="Times New Roman" w:hAnsi="Times New Roman" w:cs="Times New Roman"/>
                <w:lang w:val="en-US"/>
              </w:rPr>
              <w:t>7 027,38</w:t>
            </w:r>
          </w:p>
        </w:tc>
      </w:tr>
      <w:tr w:rsidR="00962783" w:rsidRPr="0038599F" w:rsidTr="00DB63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4390" w:type="dxa"/>
            <w:gridSpan w:val="3"/>
          </w:tcPr>
          <w:p w:rsidR="00962783" w:rsidRPr="00962783" w:rsidRDefault="00962783" w:rsidP="00DB637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96278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0054" w:type="dxa"/>
            <w:gridSpan w:val="9"/>
          </w:tcPr>
          <w:p w:rsidR="00962783" w:rsidRPr="00962783" w:rsidRDefault="00074B76" w:rsidP="00DB637A">
            <w:pPr>
              <w:tabs>
                <w:tab w:val="left" w:pos="10770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074B76">
              <w:rPr>
                <w:rFonts w:ascii="Times New Roman" w:hAnsi="Times New Roman" w:cs="Times New Roman"/>
                <w:lang w:val="en-US"/>
              </w:rPr>
              <w:t>7 027,38</w:t>
            </w:r>
          </w:p>
        </w:tc>
      </w:tr>
    </w:tbl>
    <w:p w:rsidR="00B11D39" w:rsidRDefault="00547407" w:rsidP="00B11D39">
      <w:pPr>
        <w:pStyle w:val="a9"/>
        <w:shd w:val="clear" w:color="auto" w:fill="FFFFFF"/>
        <w:spacing w:after="120"/>
        <w:rPr>
          <w:rFonts w:ascii="Tahoma" w:hAnsi="Tahoma" w:cs="Tahoma"/>
          <w:b/>
          <w:bCs/>
          <w:color w:val="000000"/>
          <w:spacing w:val="-2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pacing w:val="-2"/>
          <w:sz w:val="20"/>
          <w:szCs w:val="20"/>
        </w:rPr>
        <w:t>*</w:t>
      </w:r>
      <w:r w:rsidR="009F5EF5">
        <w:rPr>
          <w:rFonts w:ascii="Tahoma" w:hAnsi="Tahoma" w:cs="Tahoma"/>
          <w:b/>
          <w:bCs/>
          <w:color w:val="000000"/>
          <w:spacing w:val="-2"/>
          <w:sz w:val="20"/>
          <w:szCs w:val="20"/>
        </w:rPr>
        <w:t>Расчёт предварительный на текущую дату</w:t>
      </w:r>
      <w:bookmarkStart w:id="0" w:name="_GoBack"/>
      <w:bookmarkEnd w:id="0"/>
    </w:p>
    <w:p w:rsidR="00BC5185" w:rsidRPr="00BF70D7" w:rsidRDefault="00B11D39" w:rsidP="00BF70D7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7053E">
        <w:rPr>
          <w:rFonts w:ascii="Times New Roman" w:hAnsi="Times New Roman" w:cs="Times New Roman"/>
          <w:b/>
          <w:bCs/>
          <w:color w:val="000000"/>
          <w:spacing w:val="-2"/>
          <w:szCs w:val="20"/>
        </w:rPr>
        <w:t xml:space="preserve">Стоимость ОСАГО </w:t>
      </w:r>
      <w:r w:rsidRPr="00C7053E">
        <w:rPr>
          <w:rFonts w:ascii="Times New Roman" w:hAnsi="Times New Roman" w:cs="Times New Roman"/>
          <w:b/>
          <w:color w:val="000000"/>
          <w:spacing w:val="-2"/>
          <w:szCs w:val="20"/>
        </w:rPr>
        <w:t>по вышеуказанным условиям составит:</w:t>
      </w:r>
      <w:r w:rsidR="00BF549C" w:rsidRPr="00BF549C">
        <w:rPr>
          <w:rFonts w:ascii="Tahoma" w:hAnsi="Tahoma" w:cs="Tahoma"/>
          <w:sz w:val="17"/>
          <w:szCs w:val="17"/>
        </w:rPr>
        <w:t xml:space="preserve"> </w:t>
      </w:r>
      <w:r w:rsidR="00074B76" w:rsidRPr="00074B76">
        <w:rPr>
          <w:rFonts w:ascii="Tahoma" w:hAnsi="Tahoma" w:cs="Tahoma"/>
          <w:sz w:val="18"/>
          <w:szCs w:val="17"/>
        </w:rPr>
        <w:t xml:space="preserve">7 027,38 </w:t>
      </w:r>
      <w:r w:rsidR="00BF70D7">
        <w:rPr>
          <w:rFonts w:ascii="Arial" w:eastAsia="Times New Roman" w:hAnsi="Arial" w:cs="Arial"/>
          <w:color w:val="000000"/>
          <w:sz w:val="20"/>
          <w:szCs w:val="20"/>
        </w:rPr>
        <w:t>(</w:t>
      </w:r>
      <w:r w:rsidR="00074B76" w:rsidRPr="00074B76">
        <w:rPr>
          <w:rFonts w:ascii="Arial" w:eastAsia="Times New Roman" w:hAnsi="Arial" w:cs="Arial"/>
          <w:color w:val="000000"/>
          <w:sz w:val="20"/>
          <w:szCs w:val="20"/>
        </w:rPr>
        <w:t>Семь тысяч двадцать семь рублей тридцать восемь копеек</w:t>
      </w:r>
      <w:r w:rsidR="00BF70D7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="00BF70D7">
        <w:rPr>
          <w:rFonts w:ascii="Tahoma" w:hAnsi="Tahoma" w:cs="Tahoma"/>
          <w:b/>
          <w:sz w:val="17"/>
          <w:szCs w:val="17"/>
        </w:rPr>
        <w:t>,</w:t>
      </w:r>
      <w:r w:rsidR="00BC5185" w:rsidRPr="00BC5185">
        <w:rPr>
          <w:rFonts w:ascii="Tahoma" w:hAnsi="Tahoma" w:cs="Tahoma"/>
          <w:b/>
          <w:sz w:val="17"/>
          <w:szCs w:val="17"/>
        </w:rPr>
        <w:t xml:space="preserve"> </w:t>
      </w:r>
      <w:r w:rsidR="00BC5185" w:rsidRPr="00BC5185">
        <w:rPr>
          <w:rFonts w:ascii="Tahoma" w:hAnsi="Tahoma" w:cs="Tahoma"/>
          <w:sz w:val="17"/>
          <w:szCs w:val="17"/>
        </w:rPr>
        <w:t>без НДС.</w:t>
      </w:r>
    </w:p>
    <w:p w:rsidR="003F42DF" w:rsidRPr="003F42DF" w:rsidRDefault="00AC4863" w:rsidP="003F42DF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pacing w:val="-2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8FA15B5" wp14:editId="1D1F7F9F">
            <wp:simplePos x="0" y="0"/>
            <wp:positionH relativeFrom="column">
              <wp:posOffset>3419475</wp:posOffset>
            </wp:positionH>
            <wp:positionV relativeFrom="paragraph">
              <wp:posOffset>12700</wp:posOffset>
            </wp:positionV>
            <wp:extent cx="1947545" cy="14382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D39" w:rsidRPr="00D05899" w:rsidRDefault="00B11D39" w:rsidP="00D05899">
      <w:pPr>
        <w:ind w:firstLine="567"/>
        <w:contextualSpacing/>
        <w:jc w:val="both"/>
        <w:rPr>
          <w:rFonts w:ascii="Tahoma" w:hAnsi="Tahoma" w:cs="Tahoma"/>
          <w:b/>
          <w:i/>
          <w:sz w:val="20"/>
          <w:szCs w:val="20"/>
        </w:rPr>
      </w:pPr>
    </w:p>
    <w:p w:rsidR="0010362C" w:rsidRPr="00BE4E76" w:rsidRDefault="00EF4969" w:rsidP="00BE1407">
      <w:pPr>
        <w:spacing w:after="0"/>
        <w:jc w:val="right"/>
        <w:rPr>
          <w:rFonts w:ascii="Tahoma" w:hAnsi="Tahoma" w:cs="Tahoma"/>
          <w:b/>
          <w:i/>
          <w:sz w:val="20"/>
          <w:szCs w:val="20"/>
        </w:rPr>
      </w:pPr>
      <w:r w:rsidRPr="005217D9">
        <w:rPr>
          <w:rFonts w:ascii="Tahoma" w:hAnsi="Tahoma" w:cs="Tahoma"/>
          <w:b/>
          <w:i/>
          <w:sz w:val="20"/>
          <w:szCs w:val="20"/>
        </w:rPr>
        <w:t>С уважением,</w:t>
      </w:r>
      <w:r w:rsidR="00260EF2">
        <w:rPr>
          <w:rFonts w:ascii="Tahoma" w:hAnsi="Tahoma" w:cs="Tahoma"/>
          <w:b/>
          <w:i/>
          <w:sz w:val="20"/>
          <w:szCs w:val="20"/>
        </w:rPr>
        <w:t> </w:t>
      </w:r>
      <w:r w:rsidR="009C014E" w:rsidRPr="005217D9">
        <w:rPr>
          <w:rFonts w:ascii="Tahoma" w:hAnsi="Tahoma" w:cs="Tahoma"/>
          <w:b/>
          <w:i/>
          <w:sz w:val="20"/>
          <w:szCs w:val="20"/>
        </w:rPr>
        <w:t>Заместитель директора</w:t>
      </w:r>
      <w:r w:rsidR="00C7053E" w:rsidRPr="005217D9">
        <w:rPr>
          <w:rFonts w:ascii="Tahoma" w:hAnsi="Tahoma" w:cs="Tahoma"/>
          <w:b/>
          <w:i/>
          <w:sz w:val="20"/>
          <w:szCs w:val="20"/>
        </w:rPr>
        <w:t xml:space="preserve"> </w:t>
      </w:r>
      <w:r w:rsidR="00A558E7" w:rsidRPr="005217D9">
        <w:rPr>
          <w:rFonts w:ascii="Tahoma" w:hAnsi="Tahoma" w:cs="Tahoma"/>
          <w:b/>
          <w:i/>
          <w:sz w:val="20"/>
          <w:szCs w:val="20"/>
        </w:rPr>
        <w:t>филиала –руководитель ДКС</w:t>
      </w:r>
      <w:r w:rsidR="009C014E">
        <w:rPr>
          <w:rFonts w:ascii="Tahoma" w:hAnsi="Tahoma" w:cs="Tahoma"/>
          <w:b/>
          <w:i/>
          <w:sz w:val="20"/>
          <w:szCs w:val="20"/>
        </w:rPr>
        <w:t xml:space="preserve"> </w:t>
      </w:r>
    </w:p>
    <w:p w:rsidR="00B94F39" w:rsidRPr="00BE4E76" w:rsidRDefault="00426BE4" w:rsidP="00791787">
      <w:pPr>
        <w:spacing w:after="0"/>
        <w:jc w:val="right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Липецкого филиала</w:t>
      </w:r>
      <w:r w:rsidR="00EF4969" w:rsidRPr="00BE4E76">
        <w:rPr>
          <w:rFonts w:ascii="Tahoma" w:hAnsi="Tahoma" w:cs="Tahoma"/>
          <w:b/>
          <w:i/>
          <w:sz w:val="20"/>
          <w:szCs w:val="20"/>
        </w:rPr>
        <w:t xml:space="preserve"> САО «ВСК»</w:t>
      </w:r>
    </w:p>
    <w:p w:rsidR="00EF4969" w:rsidRPr="00BE4E76" w:rsidRDefault="00447744" w:rsidP="00447744">
      <w:pPr>
        <w:tabs>
          <w:tab w:val="left" w:pos="1066"/>
          <w:tab w:val="right" w:pos="14994"/>
        </w:tabs>
        <w:spacing w:after="0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Исполнитель:</w:t>
      </w:r>
      <w:r>
        <w:rPr>
          <w:rFonts w:ascii="Tahoma" w:hAnsi="Tahoma" w:cs="Tahoma"/>
          <w:b/>
          <w:i/>
          <w:sz w:val="20"/>
          <w:szCs w:val="20"/>
        </w:rPr>
        <w:tab/>
      </w:r>
      <w:r w:rsidR="009C014E">
        <w:rPr>
          <w:rFonts w:ascii="Tahoma" w:hAnsi="Tahoma" w:cs="Tahoma"/>
          <w:b/>
          <w:i/>
          <w:sz w:val="20"/>
          <w:szCs w:val="20"/>
        </w:rPr>
        <w:t>В.В. Присекина</w:t>
      </w:r>
    </w:p>
    <w:p w:rsidR="00EF4969" w:rsidRPr="00314DFC" w:rsidRDefault="009C014E" w:rsidP="001F682D">
      <w:pPr>
        <w:spacing w:after="0"/>
        <w:rPr>
          <w:rFonts w:ascii="Tahoma" w:hAnsi="Tahoma" w:cs="Tahoma"/>
          <w:b/>
          <w:i/>
          <w:sz w:val="20"/>
          <w:szCs w:val="20"/>
          <w:u w:val="single"/>
        </w:rPr>
      </w:pPr>
      <w:r>
        <w:rPr>
          <w:rFonts w:ascii="Tahoma" w:hAnsi="Tahoma" w:cs="Tahoma"/>
          <w:b/>
          <w:i/>
          <w:sz w:val="20"/>
          <w:szCs w:val="20"/>
          <w:u w:val="single"/>
        </w:rPr>
        <w:t>А.</w:t>
      </w:r>
      <w:r w:rsidR="00314DFC">
        <w:rPr>
          <w:rFonts w:ascii="Tahoma" w:hAnsi="Tahoma" w:cs="Tahoma"/>
          <w:b/>
          <w:i/>
          <w:sz w:val="20"/>
          <w:szCs w:val="20"/>
          <w:u w:val="single"/>
        </w:rPr>
        <w:t>Ю</w:t>
      </w:r>
      <w:r w:rsidR="00314DFC" w:rsidRPr="00896957">
        <w:rPr>
          <w:rFonts w:ascii="Tahoma" w:hAnsi="Tahoma" w:cs="Tahoma"/>
          <w:b/>
          <w:i/>
          <w:sz w:val="20"/>
          <w:szCs w:val="20"/>
          <w:u w:val="single"/>
        </w:rPr>
        <w:t>.</w:t>
      </w:r>
      <w:r w:rsidR="00314DFC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="00074B76">
        <w:rPr>
          <w:rFonts w:ascii="Tahoma" w:hAnsi="Tahoma" w:cs="Tahoma"/>
          <w:b/>
          <w:i/>
          <w:sz w:val="20"/>
          <w:szCs w:val="20"/>
          <w:u w:val="single"/>
        </w:rPr>
        <w:t>Кармышева</w:t>
      </w:r>
    </w:p>
    <w:p w:rsidR="00EF4969" w:rsidRPr="00E05D8E" w:rsidRDefault="00EF4969" w:rsidP="001F682D">
      <w:pPr>
        <w:spacing w:after="0"/>
        <w:rPr>
          <w:rFonts w:ascii="Tahoma" w:hAnsi="Tahoma" w:cs="Tahoma"/>
          <w:b/>
          <w:i/>
          <w:sz w:val="20"/>
          <w:szCs w:val="20"/>
          <w:lang w:val="en-US"/>
        </w:rPr>
      </w:pPr>
    </w:p>
    <w:sectPr w:rsidR="00EF4969" w:rsidRPr="00E05D8E" w:rsidSect="00282492">
      <w:headerReference w:type="default" r:id="rId13"/>
      <w:footerReference w:type="default" r:id="rId14"/>
      <w:pgSz w:w="16838" w:h="11906" w:orient="landscape"/>
      <w:pgMar w:top="851" w:right="993" w:bottom="850" w:left="851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A71" w:rsidRDefault="004A2A71" w:rsidP="005F4D70">
      <w:pPr>
        <w:spacing w:after="0" w:line="240" w:lineRule="auto"/>
      </w:pPr>
      <w:r>
        <w:separator/>
      </w:r>
    </w:p>
  </w:endnote>
  <w:endnote w:type="continuationSeparator" w:id="0">
    <w:p w:rsidR="004A2A71" w:rsidRDefault="004A2A71" w:rsidP="005F4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1C1" w:rsidRDefault="00AD31C1" w:rsidP="00C750CB">
    <w:pPr>
      <w:pStyle w:val="a5"/>
      <w:tabs>
        <w:tab w:val="clear" w:pos="4677"/>
        <w:tab w:val="clear" w:pos="9355"/>
        <w:tab w:val="right" w:pos="8364"/>
      </w:tabs>
      <w:ind w:left="-567"/>
      <w:rPr>
        <w:noProof/>
        <w:spacing w:val="-8"/>
      </w:rPr>
    </w:pPr>
  </w:p>
  <w:p w:rsidR="00AD31C1" w:rsidRPr="00C750CB" w:rsidRDefault="00AD31C1" w:rsidP="00C750CB">
    <w:pPr>
      <w:pStyle w:val="a5"/>
      <w:tabs>
        <w:tab w:val="clear" w:pos="4677"/>
        <w:tab w:val="clear" w:pos="9355"/>
        <w:tab w:val="right" w:pos="8364"/>
      </w:tabs>
      <w:ind w:left="-567"/>
      <w:rPr>
        <w:spacing w:val="-8"/>
        <w:lang w:val="en-US"/>
      </w:rPr>
    </w:pPr>
    <w:r>
      <w:rPr>
        <w:noProof/>
        <w:spacing w:val="-8"/>
      </w:rPr>
      <w:drawing>
        <wp:anchor distT="0" distB="0" distL="114300" distR="114300" simplePos="0" relativeHeight="251661312" behindDoc="1" locked="0" layoutInCell="1" allowOverlap="1" wp14:anchorId="23F1FB12" wp14:editId="1539A0A2">
          <wp:simplePos x="0" y="0"/>
          <wp:positionH relativeFrom="column">
            <wp:posOffset>-148590</wp:posOffset>
          </wp:positionH>
          <wp:positionV relativeFrom="paragraph">
            <wp:posOffset>-445135</wp:posOffset>
          </wp:positionV>
          <wp:extent cx="2400300" cy="809625"/>
          <wp:effectExtent l="19050" t="0" r="0" b="0"/>
          <wp:wrapNone/>
          <wp:docPr id="6" name="Рисунок 6" descr="C:\Users\sergeeva\Desktop\Безымянный-4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ergeeva\Desktop\Безымянный-4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pacing w:val="-8"/>
      </w:rPr>
      <w:drawing>
        <wp:anchor distT="0" distB="0" distL="114300" distR="114300" simplePos="0" relativeHeight="251663360" behindDoc="1" locked="0" layoutInCell="1" allowOverlap="1" wp14:anchorId="5ED41814" wp14:editId="09AC9E12">
          <wp:simplePos x="0" y="0"/>
          <wp:positionH relativeFrom="column">
            <wp:posOffset>5387340</wp:posOffset>
          </wp:positionH>
          <wp:positionV relativeFrom="paragraph">
            <wp:posOffset>-12065</wp:posOffset>
          </wp:positionV>
          <wp:extent cx="962025" cy="190500"/>
          <wp:effectExtent l="19050" t="0" r="9525" b="0"/>
          <wp:wrapNone/>
          <wp:docPr id="7" name="Рисунок 7" descr="C:\Users\sergeeva\Desktop\Безымянный-4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ergeeva\Desktop\Безымянный-4-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750CB">
      <w:rPr>
        <w:spacing w:val="-8"/>
        <w:lang w:val="en-US"/>
      </w:rPr>
      <w:tab/>
    </w:r>
    <w:r w:rsidRPr="00C750CB">
      <w:rPr>
        <w:spacing w:val="-8"/>
        <w:lang w:val="en-US"/>
      </w:rPr>
      <w:fldChar w:fldCharType="begin"/>
    </w:r>
    <w:r w:rsidRPr="00C750CB">
      <w:rPr>
        <w:spacing w:val="-8"/>
        <w:lang w:val="en-US"/>
      </w:rPr>
      <w:instrText xml:space="preserve"> PAGE   \* MERGEFORMAT </w:instrText>
    </w:r>
    <w:r w:rsidRPr="00C750CB">
      <w:rPr>
        <w:spacing w:val="-8"/>
        <w:lang w:val="en-US"/>
      </w:rPr>
      <w:fldChar w:fldCharType="separate"/>
    </w:r>
    <w:r w:rsidR="00DB637A">
      <w:rPr>
        <w:noProof/>
        <w:spacing w:val="-8"/>
        <w:lang w:val="en-US"/>
      </w:rPr>
      <w:t>1</w:t>
    </w:r>
    <w:r w:rsidRPr="00C750CB">
      <w:rPr>
        <w:spacing w:val="-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A71" w:rsidRDefault="004A2A71" w:rsidP="005F4D70">
      <w:pPr>
        <w:spacing w:after="0" w:line="240" w:lineRule="auto"/>
      </w:pPr>
      <w:r>
        <w:separator/>
      </w:r>
    </w:p>
  </w:footnote>
  <w:footnote w:type="continuationSeparator" w:id="0">
    <w:p w:rsidR="004A2A71" w:rsidRDefault="004A2A71" w:rsidP="005F4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1C1" w:rsidRDefault="00AD31C1" w:rsidP="005F4D70">
    <w:pPr>
      <w:pStyle w:val="a3"/>
      <w:ind w:left="-142"/>
    </w:pPr>
    <w:r w:rsidRPr="00983380">
      <w:rPr>
        <w:noProof/>
      </w:rPr>
      <w:drawing>
        <wp:inline distT="0" distB="0" distL="0" distR="0" wp14:anchorId="5E058E56" wp14:editId="163254F5">
          <wp:extent cx="2752725" cy="609600"/>
          <wp:effectExtent l="1905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4F23"/>
    <w:multiLevelType w:val="hybridMultilevel"/>
    <w:tmpl w:val="6166FB08"/>
    <w:lvl w:ilvl="0" w:tplc="369C7DAA">
      <w:start w:val="134"/>
      <w:numFmt w:val="bullet"/>
      <w:lvlText w:val=""/>
      <w:lvlJc w:val="left"/>
      <w:pPr>
        <w:ind w:left="49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1" w15:restartNumberingAfterBreak="0">
    <w:nsid w:val="14E004C5"/>
    <w:multiLevelType w:val="hybridMultilevel"/>
    <w:tmpl w:val="2F40063E"/>
    <w:lvl w:ilvl="0" w:tplc="82E28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E526B"/>
    <w:multiLevelType w:val="hybridMultilevel"/>
    <w:tmpl w:val="7568A720"/>
    <w:lvl w:ilvl="0" w:tplc="EE083E6E">
      <w:start w:val="13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027BF"/>
    <w:multiLevelType w:val="hybridMultilevel"/>
    <w:tmpl w:val="17A8FB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A35181F"/>
    <w:multiLevelType w:val="hybridMultilevel"/>
    <w:tmpl w:val="82127884"/>
    <w:lvl w:ilvl="0" w:tplc="5AE813D0">
      <w:start w:val="134"/>
      <w:numFmt w:val="bullet"/>
      <w:lvlText w:val=""/>
      <w:lvlJc w:val="left"/>
      <w:pPr>
        <w:ind w:left="85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5" w15:restartNumberingAfterBreak="0">
    <w:nsid w:val="6E4E67B9"/>
    <w:multiLevelType w:val="hybridMultilevel"/>
    <w:tmpl w:val="FC1435B4"/>
    <w:lvl w:ilvl="0" w:tplc="5016F008">
      <w:start w:val="13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0D"/>
    <w:rsid w:val="0000741E"/>
    <w:rsid w:val="00007F64"/>
    <w:rsid w:val="0001078F"/>
    <w:rsid w:val="000158D9"/>
    <w:rsid w:val="000231C6"/>
    <w:rsid w:val="00040C38"/>
    <w:rsid w:val="00061720"/>
    <w:rsid w:val="0006255C"/>
    <w:rsid w:val="000743DC"/>
    <w:rsid w:val="00074B76"/>
    <w:rsid w:val="00077C57"/>
    <w:rsid w:val="0008432F"/>
    <w:rsid w:val="000A3560"/>
    <w:rsid w:val="000A3A84"/>
    <w:rsid w:val="000D066E"/>
    <w:rsid w:val="000D4EF3"/>
    <w:rsid w:val="000E17C8"/>
    <w:rsid w:val="000E7BFF"/>
    <w:rsid w:val="0010362C"/>
    <w:rsid w:val="00130C5E"/>
    <w:rsid w:val="00161BC2"/>
    <w:rsid w:val="00170319"/>
    <w:rsid w:val="00177FC2"/>
    <w:rsid w:val="001979D9"/>
    <w:rsid w:val="001A0989"/>
    <w:rsid w:val="001A38B4"/>
    <w:rsid w:val="001C44FC"/>
    <w:rsid w:val="001C4FA3"/>
    <w:rsid w:val="001C7394"/>
    <w:rsid w:val="001F682D"/>
    <w:rsid w:val="002002FD"/>
    <w:rsid w:val="00212BC6"/>
    <w:rsid w:val="00215B4D"/>
    <w:rsid w:val="00216E44"/>
    <w:rsid w:val="00220832"/>
    <w:rsid w:val="00224D59"/>
    <w:rsid w:val="002338EB"/>
    <w:rsid w:val="00247D86"/>
    <w:rsid w:val="00256EA0"/>
    <w:rsid w:val="00260EF2"/>
    <w:rsid w:val="002653A3"/>
    <w:rsid w:val="002744E7"/>
    <w:rsid w:val="002761BE"/>
    <w:rsid w:val="00282492"/>
    <w:rsid w:val="00284D74"/>
    <w:rsid w:val="00285448"/>
    <w:rsid w:val="002A2C7B"/>
    <w:rsid w:val="002C549F"/>
    <w:rsid w:val="002D2917"/>
    <w:rsid w:val="002F1006"/>
    <w:rsid w:val="002F4327"/>
    <w:rsid w:val="002F4D95"/>
    <w:rsid w:val="002F7598"/>
    <w:rsid w:val="00305CD0"/>
    <w:rsid w:val="00314DFC"/>
    <w:rsid w:val="003164F6"/>
    <w:rsid w:val="0032483A"/>
    <w:rsid w:val="00342B7B"/>
    <w:rsid w:val="00351F55"/>
    <w:rsid w:val="00357F07"/>
    <w:rsid w:val="00361DB2"/>
    <w:rsid w:val="00395F71"/>
    <w:rsid w:val="003B4A5B"/>
    <w:rsid w:val="003C2A3B"/>
    <w:rsid w:val="003D4685"/>
    <w:rsid w:val="003E62DD"/>
    <w:rsid w:val="003F42DF"/>
    <w:rsid w:val="00426BE4"/>
    <w:rsid w:val="004344F2"/>
    <w:rsid w:val="004371A6"/>
    <w:rsid w:val="004377BB"/>
    <w:rsid w:val="00441AF0"/>
    <w:rsid w:val="00447744"/>
    <w:rsid w:val="00455A0A"/>
    <w:rsid w:val="00467B53"/>
    <w:rsid w:val="004757CF"/>
    <w:rsid w:val="00483ED1"/>
    <w:rsid w:val="00491D2C"/>
    <w:rsid w:val="0049205D"/>
    <w:rsid w:val="00492F8A"/>
    <w:rsid w:val="00496D08"/>
    <w:rsid w:val="004A2A71"/>
    <w:rsid w:val="004B1DCF"/>
    <w:rsid w:val="004C36D8"/>
    <w:rsid w:val="004C5751"/>
    <w:rsid w:val="004D3EE0"/>
    <w:rsid w:val="004F2F76"/>
    <w:rsid w:val="004F74E3"/>
    <w:rsid w:val="005123A2"/>
    <w:rsid w:val="00512BED"/>
    <w:rsid w:val="005157B3"/>
    <w:rsid w:val="005217D9"/>
    <w:rsid w:val="00530584"/>
    <w:rsid w:val="00531268"/>
    <w:rsid w:val="005404DF"/>
    <w:rsid w:val="00547407"/>
    <w:rsid w:val="00560900"/>
    <w:rsid w:val="00596178"/>
    <w:rsid w:val="005B2C59"/>
    <w:rsid w:val="005B5947"/>
    <w:rsid w:val="005B5F94"/>
    <w:rsid w:val="005D1188"/>
    <w:rsid w:val="005E5AFF"/>
    <w:rsid w:val="005F4D70"/>
    <w:rsid w:val="00607215"/>
    <w:rsid w:val="00632303"/>
    <w:rsid w:val="00643732"/>
    <w:rsid w:val="006643C1"/>
    <w:rsid w:val="006812E4"/>
    <w:rsid w:val="00681C58"/>
    <w:rsid w:val="00682571"/>
    <w:rsid w:val="00694EF1"/>
    <w:rsid w:val="006B0497"/>
    <w:rsid w:val="006B6A16"/>
    <w:rsid w:val="006C2BA3"/>
    <w:rsid w:val="006D6580"/>
    <w:rsid w:val="006E65BC"/>
    <w:rsid w:val="00721EA6"/>
    <w:rsid w:val="00721FF0"/>
    <w:rsid w:val="00732016"/>
    <w:rsid w:val="00736503"/>
    <w:rsid w:val="0074560D"/>
    <w:rsid w:val="00751819"/>
    <w:rsid w:val="007565E7"/>
    <w:rsid w:val="00766119"/>
    <w:rsid w:val="00766B3F"/>
    <w:rsid w:val="00786BAB"/>
    <w:rsid w:val="007909E5"/>
    <w:rsid w:val="00791787"/>
    <w:rsid w:val="007B3932"/>
    <w:rsid w:val="007C79BB"/>
    <w:rsid w:val="007F6173"/>
    <w:rsid w:val="00813F30"/>
    <w:rsid w:val="008235F1"/>
    <w:rsid w:val="00840152"/>
    <w:rsid w:val="00861EF9"/>
    <w:rsid w:val="00863B72"/>
    <w:rsid w:val="008641D0"/>
    <w:rsid w:val="00887E66"/>
    <w:rsid w:val="00896957"/>
    <w:rsid w:val="008A72AD"/>
    <w:rsid w:val="008C1505"/>
    <w:rsid w:val="008D249A"/>
    <w:rsid w:val="008F1BA9"/>
    <w:rsid w:val="008F2699"/>
    <w:rsid w:val="008F4B74"/>
    <w:rsid w:val="009014F7"/>
    <w:rsid w:val="00922712"/>
    <w:rsid w:val="00924E0B"/>
    <w:rsid w:val="00942886"/>
    <w:rsid w:val="00951612"/>
    <w:rsid w:val="009557A9"/>
    <w:rsid w:val="009616AA"/>
    <w:rsid w:val="00962783"/>
    <w:rsid w:val="00963D13"/>
    <w:rsid w:val="00964E4B"/>
    <w:rsid w:val="00972874"/>
    <w:rsid w:val="00981DFF"/>
    <w:rsid w:val="00983380"/>
    <w:rsid w:val="00993A45"/>
    <w:rsid w:val="00995FE9"/>
    <w:rsid w:val="009B53E2"/>
    <w:rsid w:val="009C014E"/>
    <w:rsid w:val="009C348C"/>
    <w:rsid w:val="009D5A6A"/>
    <w:rsid w:val="009F5EF5"/>
    <w:rsid w:val="00A043EC"/>
    <w:rsid w:val="00A060DA"/>
    <w:rsid w:val="00A33C16"/>
    <w:rsid w:val="00A472C4"/>
    <w:rsid w:val="00A558E7"/>
    <w:rsid w:val="00A65216"/>
    <w:rsid w:val="00A73090"/>
    <w:rsid w:val="00A846F4"/>
    <w:rsid w:val="00A87725"/>
    <w:rsid w:val="00A90FA1"/>
    <w:rsid w:val="00A953FE"/>
    <w:rsid w:val="00AA4485"/>
    <w:rsid w:val="00AB1B61"/>
    <w:rsid w:val="00AB68D6"/>
    <w:rsid w:val="00AC4863"/>
    <w:rsid w:val="00AD0F8C"/>
    <w:rsid w:val="00AD31C1"/>
    <w:rsid w:val="00AE1A63"/>
    <w:rsid w:val="00B03B85"/>
    <w:rsid w:val="00B1144A"/>
    <w:rsid w:val="00B11D39"/>
    <w:rsid w:val="00B26055"/>
    <w:rsid w:val="00B274A5"/>
    <w:rsid w:val="00B305EC"/>
    <w:rsid w:val="00B62355"/>
    <w:rsid w:val="00B913C8"/>
    <w:rsid w:val="00B94F39"/>
    <w:rsid w:val="00BB163B"/>
    <w:rsid w:val="00BB2063"/>
    <w:rsid w:val="00BB6058"/>
    <w:rsid w:val="00BC5185"/>
    <w:rsid w:val="00BC55D8"/>
    <w:rsid w:val="00BC6613"/>
    <w:rsid w:val="00BC69B1"/>
    <w:rsid w:val="00BD21E3"/>
    <w:rsid w:val="00BE1407"/>
    <w:rsid w:val="00BE4E76"/>
    <w:rsid w:val="00BE705E"/>
    <w:rsid w:val="00BF20E5"/>
    <w:rsid w:val="00BF5155"/>
    <w:rsid w:val="00BF5420"/>
    <w:rsid w:val="00BF549C"/>
    <w:rsid w:val="00BF70D7"/>
    <w:rsid w:val="00C01890"/>
    <w:rsid w:val="00C117AF"/>
    <w:rsid w:val="00C205DB"/>
    <w:rsid w:val="00C213FA"/>
    <w:rsid w:val="00C3466C"/>
    <w:rsid w:val="00C464B5"/>
    <w:rsid w:val="00C56CF9"/>
    <w:rsid w:val="00C606F0"/>
    <w:rsid w:val="00C616E5"/>
    <w:rsid w:val="00C65FA8"/>
    <w:rsid w:val="00C7053E"/>
    <w:rsid w:val="00C750CB"/>
    <w:rsid w:val="00C97460"/>
    <w:rsid w:val="00CC132F"/>
    <w:rsid w:val="00CD11C9"/>
    <w:rsid w:val="00CE22E1"/>
    <w:rsid w:val="00CE6500"/>
    <w:rsid w:val="00D008EE"/>
    <w:rsid w:val="00D01A89"/>
    <w:rsid w:val="00D05899"/>
    <w:rsid w:val="00D41CB1"/>
    <w:rsid w:val="00DB637A"/>
    <w:rsid w:val="00DC5141"/>
    <w:rsid w:val="00DC613D"/>
    <w:rsid w:val="00DE175A"/>
    <w:rsid w:val="00DE39EC"/>
    <w:rsid w:val="00DF1937"/>
    <w:rsid w:val="00E019A9"/>
    <w:rsid w:val="00E05D8E"/>
    <w:rsid w:val="00E302A3"/>
    <w:rsid w:val="00E45F92"/>
    <w:rsid w:val="00E47EE4"/>
    <w:rsid w:val="00E524A3"/>
    <w:rsid w:val="00E60F11"/>
    <w:rsid w:val="00E622E7"/>
    <w:rsid w:val="00E66E18"/>
    <w:rsid w:val="00E731D1"/>
    <w:rsid w:val="00E84A56"/>
    <w:rsid w:val="00E95C2C"/>
    <w:rsid w:val="00EA6DC2"/>
    <w:rsid w:val="00EA77BF"/>
    <w:rsid w:val="00EB215D"/>
    <w:rsid w:val="00EF4969"/>
    <w:rsid w:val="00EF69A9"/>
    <w:rsid w:val="00F0315F"/>
    <w:rsid w:val="00F06C1E"/>
    <w:rsid w:val="00F07522"/>
    <w:rsid w:val="00F536D8"/>
    <w:rsid w:val="00F85E11"/>
    <w:rsid w:val="00FA7683"/>
    <w:rsid w:val="00FB2A7F"/>
    <w:rsid w:val="00FB5082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422627"/>
  <w15:docId w15:val="{2D00B909-67D7-4967-81C6-90C6559E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4D70"/>
  </w:style>
  <w:style w:type="paragraph" w:styleId="a5">
    <w:name w:val="footer"/>
    <w:basedOn w:val="a"/>
    <w:link w:val="a6"/>
    <w:uiPriority w:val="99"/>
    <w:unhideWhenUsed/>
    <w:rsid w:val="005F4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4D70"/>
  </w:style>
  <w:style w:type="paragraph" w:styleId="a7">
    <w:name w:val="Balloon Text"/>
    <w:basedOn w:val="a"/>
    <w:link w:val="a8"/>
    <w:uiPriority w:val="99"/>
    <w:semiHidden/>
    <w:unhideWhenUsed/>
    <w:rsid w:val="005F4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D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83380"/>
    <w:pPr>
      <w:ind w:left="720"/>
      <w:contextualSpacing/>
    </w:pPr>
  </w:style>
  <w:style w:type="paragraph" w:customStyle="1" w:styleId="1">
    <w:name w:val="Обычный1"/>
    <w:rsid w:val="006B049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a">
    <w:name w:val="Hyperlink"/>
    <w:basedOn w:val="a0"/>
    <w:uiPriority w:val="99"/>
    <w:unhideWhenUsed/>
    <w:rsid w:val="00483ED1"/>
    <w:rPr>
      <w:color w:val="0000FF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215B4D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215B4D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215B4D"/>
    <w:rPr>
      <w:vertAlign w:val="superscript"/>
    </w:rPr>
  </w:style>
  <w:style w:type="paragraph" w:styleId="ae">
    <w:name w:val="Body Text"/>
    <w:basedOn w:val="a"/>
    <w:link w:val="af"/>
    <w:uiPriority w:val="99"/>
    <w:unhideWhenUsed/>
    <w:rsid w:val="00721E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721EA6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 Знак1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locked/>
    <w:rsid w:val="00721EA6"/>
    <w:rPr>
      <w:rFonts w:cs="Times New Roman"/>
      <w:sz w:val="24"/>
    </w:rPr>
  </w:style>
  <w:style w:type="paragraph" w:customStyle="1" w:styleId="af0">
    <w:name w:val="Содержимое таблицы"/>
    <w:basedOn w:val="a"/>
    <w:rsid w:val="00B11D3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af1">
    <w:name w:val="Table Grid"/>
    <w:basedOn w:val="a1"/>
    <w:uiPriority w:val="59"/>
    <w:rsid w:val="009D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7F6173"/>
  </w:style>
  <w:style w:type="table" w:customStyle="1" w:styleId="12">
    <w:name w:val="Сетка таблицы1"/>
    <w:basedOn w:val="a1"/>
    <w:next w:val="af1"/>
    <w:uiPriority w:val="59"/>
    <w:rsid w:val="007F61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896957"/>
    <w:rPr>
      <w:color w:val="800080"/>
      <w:u w:val="single"/>
    </w:rPr>
  </w:style>
  <w:style w:type="paragraph" w:customStyle="1" w:styleId="msonormal0">
    <w:name w:val="msonormal"/>
    <w:basedOn w:val="a"/>
    <w:rsid w:val="0089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9695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9695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969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96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8969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26_12\&#1056;&#1072;&#1073;&#1086;&#1095;&#1080;&#1081;%20&#1089;&#1090;&#1086;&#1083;\&#1053;&#1051;&#1052;&#1050;\&#1075;&#1088;&#1091;&#1079;&#1099;\&#1060;&#1080;&#1088;&#1084;&#1077;&#1085;&#1085;&#1099;&#1081;%20&#1073;&#1083;&#1072;&#1085;&#1082;%20&#1042;&#1057;&#1050;_2012_&#1076;&#1083;&#1103;%20&#1092;&#1080;&#1083;&#1080;&#1072;&#1083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C31D8458D96B645ACCADC3F682807F2" ma:contentTypeVersion="1" ma:contentTypeDescription="Создание документа." ma:contentTypeScope="" ma:versionID="0e4fe166bc797478bc960812eea624b3">
  <xsd:schema xmlns:xsd="http://www.w3.org/2001/XMLSchema" xmlns:xs="http://www.w3.org/2001/XMLSchema" xmlns:p="http://schemas.microsoft.com/office/2006/metadata/properties" xmlns:ns1="http://schemas.microsoft.com/sharepoint/v3" xmlns:ns2="afbf4f28-7d3c-4f66-983a-cd42fb3571f9" xmlns:ns3="5599f490-7d26-4049-b445-3571080a7ba8" targetNamespace="http://schemas.microsoft.com/office/2006/metadata/properties" ma:root="true" ma:fieldsID="3c02f312e621314f0498a610ffb03baa" ns1:_="" ns2:_="" ns3:_="">
    <xsd:import namespace="http://schemas.microsoft.com/sharepoint/v3"/>
    <xsd:import namespace="afbf4f28-7d3c-4f66-983a-cd42fb3571f9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2:_x0424__x043e__x0440__x043c__x0430__x0442__x0020__x0444__x0430__x0439__x043b__x0430_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0" nillable="true" ma:displayName="Заметки утверждающего" ma:hidden="true" ma:internalName="_ModerationComments" ma:readOnly="true">
      <xsd:simpleType>
        <xsd:restriction base="dms:Note"/>
      </xsd:simpleType>
    </xsd:element>
    <xsd:element name="File_x0020_Type" ma:index="4" nillable="true" ma:displayName="Тип файла" ma:hidden="true" ma:internalName="File_x0020_Type" ma:readOnly="true">
      <xsd:simpleType>
        <xsd:restriction base="dms:Text"/>
      </xsd:simpleType>
    </xsd:element>
    <xsd:element name="HTML_x0020_File_x0020_Type" ma:index="5" nillable="true" ma:displayName="Тип HTML-файла" ma:hidden="true" ma:internalName="HTML_x0020_File_x0020_Type" ma:readOnly="true">
      <xsd:simpleType>
        <xsd:restriction base="dms:Text"/>
      </xsd:simpleType>
    </xsd:element>
    <xsd:element name="_SourceUrl" ma:index="6" nillable="true" ma:displayName="Исходный URL-адрес" ma:hidden="true" ma:internalName="_SourceUrl">
      <xsd:simpleType>
        <xsd:restriction base="dms:Text"/>
      </xsd:simpleType>
    </xsd:element>
    <xsd:element name="_SharedFileIndex" ma:index="7" nillable="true" ma:displayName="Индекс общего файла" ma:hidden="true" ma:internalName="_SharedFileIndex">
      <xsd:simpleType>
        <xsd:restriction base="dms:Text"/>
      </xsd:simpleType>
    </xsd:element>
    <xsd:element name="ContentTypeId" ma:index="9" nillable="true" ma:displayName="Идентификатор типа контента" ma:hidden="true" ma:internalName="ContentTypeId" ma:readOnly="true">
      <xsd:simpleType>
        <xsd:restriction base="dms:Unknown"/>
      </xsd:simpleType>
    </xsd:element>
    <xsd:element name="TemplateUrl" ma:index="10" nillable="true" ma:displayName="Ссылка на шаблон" ma:hidden="true" ma:internalName="TemplateUrl">
      <xsd:simpleType>
        <xsd:restriction base="dms:Text"/>
      </xsd:simpleType>
    </xsd:element>
    <xsd:element name="xd_ProgID" ma:index="11" nillable="true" ma:displayName="Ссылка на HTML-файл" ma:hidden="true" ma:internalName="xd_ProgID">
      <xsd:simpleType>
        <xsd:restriction base="dms:Text"/>
      </xsd:simpleType>
    </xsd:element>
    <xsd:element name="xd_Signature" ma:index="12" nillable="true" ma:displayName="Подписан" ma:hidden="true" ma:internalName="xd_Signature" ma:readOnly="true">
      <xsd:simpleType>
        <xsd:restriction base="dms:Boolean"/>
      </xsd:simpleType>
    </xsd:element>
    <xsd:element name="ID" ma:index="14" nillable="true" ma:displayName="ИД" ma:internalName="ID" ma:readOnly="true">
      <xsd:simpleType>
        <xsd:restriction base="dms:Unknown"/>
      </xsd:simpleType>
    </xsd:element>
    <xsd:element name="Author" ma:index="17" nillable="true" ma:displayName="Кем создано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9" nillable="true" ma:displayName="кем изменено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0" nillable="true" ma:displayName="Имеет копии" ma:hidden="true" ma:internalName="_HasCopyDestinations" ma:readOnly="true">
      <xsd:simpleType>
        <xsd:restriction base="dms:Boolean"/>
      </xsd:simpleType>
    </xsd:element>
    <xsd:element name="_CopySource" ma:index="21" nillable="true" ma:displayName="Источник копии" ma:internalName="_CopySource" ma:readOnly="true">
      <xsd:simpleType>
        <xsd:restriction base="dms:Text"/>
      </xsd:simpleType>
    </xsd:element>
    <xsd:element name="_ModerationStatus" ma:index="22" nillable="true" ma:displayName="Состояние утверждения" ma:default="0" ma:hidden="true" ma:internalName="_ModerationStatus" ma:readOnly="true">
      <xsd:simpleType>
        <xsd:restriction base="dms:Unknown"/>
      </xsd:simpleType>
    </xsd:element>
    <xsd:element name="FileRef" ma:index="23" nillable="true" ma:displayName="Путь URL-адреса" ma:hidden="true" ma:list="Docs" ma:internalName="FileRef" ma:readOnly="true" ma:showField="FullUrl">
      <xsd:simpleType>
        <xsd:restriction base="dms:Lookup"/>
      </xsd:simpleType>
    </xsd:element>
    <xsd:element name="FileDirRef" ma:index="24" nillable="true" ma:displayName="Путь" ma:hidden="true" ma:list="Docs" ma:internalName="FileDirRef" ma:readOnly="true" ma:showField="DirName">
      <xsd:simpleType>
        <xsd:restriction base="dms:Lookup"/>
      </xsd:simpleType>
    </xsd:element>
    <xsd:element name="Last_x0020_Modified" ma:index="25" nillable="true" ma:displayName="Изменен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6" nillable="true" ma:displayName="Создан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7" nillable="true" ma:displayName="Размер файла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28" nillable="true" ma:displayName="Тип элемента" ma:hidden="true" ma:list="Docs" ma:internalName="FSObjType" ma:readOnly="true" ma:showField="FSType">
      <xsd:simpleType>
        <xsd:restriction base="dms:Lookup"/>
      </xsd:simpleType>
    </xsd:element>
    <xsd:element name="SortBehavior" ma:index="29" nillable="true" ma:displayName="Тип сортировки" ma:hidden="true" ma:list="Docs" ma:internalName="SortBehavior" ma:readOnly="true" ma:showField="SortBehavior">
      <xsd:simpleType>
        <xsd:restriction base="dms:Lookup"/>
      </xsd:simpleType>
    </xsd:element>
    <xsd:element name="CheckedOutUserId" ma:index="31" nillable="true" ma:displayName="Идентификатор пользователя, который извлек элемент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2" nillable="true" ma:displayName="Извлечен на локальный компьютер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3" nillable="true" ma:displayName="Кем извлечено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4" nillable="true" ma:displayName="Уникальный идентификатор" ma:hidden="true" ma:list="Docs" ma:internalName="UniqueId" ma:readOnly="true" ma:showField="UniqueId">
      <xsd:simpleType>
        <xsd:restriction base="dms:Lookup"/>
      </xsd:simpleType>
    </xsd:element>
    <xsd:element name="SyncClientId" ma:index="35" nillable="true" ma:displayName="Идентификатор клиента" ma:hidden="true" ma:list="Docs" ma:internalName="SyncClientId" ma:readOnly="true" ma:showField="SyncClientId">
      <xsd:simpleType>
        <xsd:restriction base="dms:Lookup"/>
      </xsd:simpleType>
    </xsd:element>
    <xsd:element name="ProgId" ma:index="36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7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8" nillable="true" ma:displayName="Наличие вирусов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9" nillable="true" ma:displayName="Кем извлечено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0" nillable="true" ma:displayName="Заметки к возврату" ma:format="TRUE" ma:list="Docs" ma:internalName="_CheckinComment" ma:readOnly="true" ma:showField="CheckinComment">
      <xsd:simpleType>
        <xsd:restriction base="dms:Lookup"/>
      </xsd:simpleType>
    </xsd:element>
    <xsd:element name="MetaInfo" ma:index="53" nillable="true" ma:displayName="Контейнер свойств" ma:hidden="true" ma:list="Docs" ma:internalName="MetaInfo" ma:showField="MetaInfo">
      <xsd:simpleType>
        <xsd:restriction base="dms:Lookup"/>
      </xsd:simpleType>
    </xsd:element>
    <xsd:element name="_Level" ma:index="54" nillable="true" ma:displayName="Уровень" ma:hidden="true" ma:internalName="_Level" ma:readOnly="true">
      <xsd:simpleType>
        <xsd:restriction base="dms:Unknown"/>
      </xsd:simpleType>
    </xsd:element>
    <xsd:element name="_IsCurrentVersion" ma:index="55" nillable="true" ma:displayName="Является текущей версией" ma:hidden="true" ma:internalName="_IsCurrentVersion" ma:readOnly="true">
      <xsd:simpleType>
        <xsd:restriction base="dms:Boolean"/>
      </xsd:simpleType>
    </xsd:element>
    <xsd:element name="ItemChildCount" ma:index="56" nillable="true" ma:displayName="Число дочерних элементов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7" nillable="true" ma:displayName="Число дочерних папок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61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62" nillable="true" ma:displayName="Версия ИП" ma:hidden="true" ma:internalName="_UIVersion" ma:readOnly="true">
      <xsd:simpleType>
        <xsd:restriction base="dms:Unknown"/>
      </xsd:simpleType>
    </xsd:element>
    <xsd:element name="_UIVersionString" ma:index="63" nillable="true" ma:displayName="Версия" ma:internalName="_UIVersionString" ma:readOnly="true">
      <xsd:simpleType>
        <xsd:restriction base="dms:Text"/>
      </xsd:simpleType>
    </xsd:element>
    <xsd:element name="InstanceID" ma:index="64" nillable="true" ma:displayName="Идентификатор экземпляра" ma:hidden="true" ma:internalName="InstanceID" ma:readOnly="true">
      <xsd:simpleType>
        <xsd:restriction base="dms:Unknown"/>
      </xsd:simpleType>
    </xsd:element>
    <xsd:element name="Order" ma:index="65" nillable="true" ma:displayName="Порядок" ma:hidden="true" ma:internalName="Order">
      <xsd:simpleType>
        <xsd:restriction base="dms:Number"/>
      </xsd:simpleType>
    </xsd:element>
    <xsd:element name="GUID" ma:index="66" nillable="true" ma:displayName="Идентификатор GUID" ma:hidden="true" ma:internalName="GUID" ma:readOnly="true">
      <xsd:simpleType>
        <xsd:restriction base="dms:Unknown"/>
      </xsd:simpleType>
    </xsd:element>
    <xsd:element name="WorkflowVersion" ma:index="67" nillable="true" ma:displayName="Версия рабочего процесса" ma:hidden="true" ma:internalName="WorkflowVersion" ma:readOnly="true">
      <xsd:simpleType>
        <xsd:restriction base="dms:Unknown"/>
      </xsd:simpleType>
    </xsd:element>
    <xsd:element name="WorkflowInstanceID" ma:index="68" nillable="true" ma:displayName="Идентификатор экземпляра рабочего процесса" ma:hidden="true" ma:internalName="WorkflowInstanceID" ma:readOnly="true">
      <xsd:simpleType>
        <xsd:restriction base="dms:Unknown"/>
      </xsd:simpleType>
    </xsd:element>
    <xsd:element name="ParentVersionString" ma:index="69" nillable="true" ma:displayName="Исходная версия (преобразованный документ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70" nillable="true" ma:displayName="Исходное название (преобразованный документ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71" nillable="true" ma:displayName="Число параллельно обрабатываемых документов" ma:hidden="true" ma:list="Docs" ma:internalName="DocConcurrencyNumber" ma:readOnly="true" ma:showField="DocConcurrencyNumber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f4f28-7d3c-4f66-983a-cd42fb3571f9" elementFormDefault="qualified">
    <xsd:import namespace="http://schemas.microsoft.com/office/2006/documentManagement/types"/>
    <xsd:import namespace="http://schemas.microsoft.com/office/infopath/2007/PartnerControls"/>
    <xsd:element name="_x0424__x043e__x0440__x043c__x0430__x0442__x0020__x0444__x0430__x0439__x043b__x0430_" ma:index="13" nillable="true" ma:displayName="Формат файла" ma:description="Расширение файла" ma:internalName="_x0424__x043e__x0440__x043c__x0430__x0442__x0020__x0444__x0430__x0439__x043b__x043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74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75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0x0101004C31D8458D96B645ACCADC3F682807F2</ContentTypeId>
    <TemplateUrl xmlns="http://schemas.microsoft.com/sharepoint/v3" xsi:nil="true"/>
    <_SourceUrl xmlns="http://schemas.microsoft.com/sharepoint/v3" xsi:nil="true"/>
    <xd_ProgID xmlns="http://schemas.microsoft.com/sharepoint/v3" xsi:nil="true"/>
    <_x0424__x043e__x0440__x043c__x0430__x0442__x0020__x0444__x0430__x0439__x043b__x0430_ xmlns="afbf4f28-7d3c-4f66-983a-cd42fb3571f9">.dotx</_x0424__x043e__x0440__x043c__x0430__x0442__x0020__x0444__x0430__x0439__x043b__x0430_>
    <Order xmlns="http://schemas.microsoft.com/sharepoint/v3" xsi:nil="true"/>
    <_SharedFileIndex xmlns="http://schemas.microsoft.com/sharepoint/v3" xsi:nil="true"/>
    <MetaInfo xmlns="http://schemas.microsoft.com/sharepoint/v3" xsi:nil="true"/>
    <_dlc_DocId xmlns="5599f490-7d26-4049-b445-3571080a7ba8">VS2QX4TCUVMJ-226-2352</_dlc_DocId>
    <_dlc_DocIdUrl xmlns="5599f490-7d26-4049-b445-3571080a7ba8">
      <Url>http://vskportal3/SiteDirectory/marketing/_layouts/DocIdRedir.aspx?ID=VS2QX4TCUVMJ-226-2352</Url>
      <Description>VS2QX4TCUVMJ-226-2352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DC7C-4D3E-4907-9AC4-A97BFBE37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bf4f28-7d3c-4f66-983a-cd42fb3571f9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B87E0-13C5-4734-97D1-B382591C42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bf4f28-7d3c-4f66-983a-cd42fb3571f9"/>
    <ds:schemaRef ds:uri="5599f490-7d26-4049-b445-3571080a7ba8"/>
  </ds:schemaRefs>
</ds:datastoreItem>
</file>

<file path=customXml/itemProps3.xml><?xml version="1.0" encoding="utf-8"?>
<ds:datastoreItem xmlns:ds="http://schemas.openxmlformats.org/officeDocument/2006/customXml" ds:itemID="{001563BE-97E0-455A-9257-93D0931639E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5752A64-FDA6-49C8-8EB9-46519EEE2B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380E65-D2F3-4B6E-8D96-7DFB69E5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 ВСК_2012_для филиалов</Template>
  <TotalTime>218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Фирменный бланк в формате .dotx</vt:lpstr>
    </vt:vector>
  </TitlesOfParts>
  <Company>VSK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Фирменный бланк в формате .dotx</dc:title>
  <dc:creator>fil26_12</dc:creator>
  <cp:lastModifiedBy>Кармышева Алина Юрьевна</cp:lastModifiedBy>
  <cp:revision>16</cp:revision>
  <cp:lastPrinted>2025-11-20T11:27:00Z</cp:lastPrinted>
  <dcterms:created xsi:type="dcterms:W3CDTF">2025-11-17T13:05:00Z</dcterms:created>
  <dcterms:modified xsi:type="dcterms:W3CDTF">2026-07-13T13:31:00Z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8d85ec1f-d5af-45b2-89b8-ffd6d990917e</vt:lpwstr>
  </property>
</Properties>
</file>