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95" w:rsidRPr="009C0415" w:rsidRDefault="00C24E3E" w:rsidP="00C24E3E">
      <w:pPr>
        <w:tabs>
          <w:tab w:val="left" w:pos="4536"/>
          <w:tab w:val="left" w:pos="4820"/>
        </w:tabs>
        <w:jc w:val="center"/>
        <w:rPr>
          <w:sz w:val="23"/>
          <w:szCs w:val="23"/>
        </w:rPr>
      </w:pPr>
      <w:r>
        <w:rPr>
          <w:b/>
          <w:kern w:val="1"/>
          <w:sz w:val="23"/>
          <w:szCs w:val="23"/>
        </w:rPr>
        <w:t>ДОГОВОР</w:t>
      </w:r>
      <w:r w:rsidR="00F03672" w:rsidRPr="009C0415">
        <w:rPr>
          <w:b/>
          <w:kern w:val="1"/>
          <w:sz w:val="23"/>
          <w:szCs w:val="23"/>
        </w:rPr>
        <w:t xml:space="preserve"> </w:t>
      </w:r>
      <w:r>
        <w:rPr>
          <w:b/>
          <w:kern w:val="1"/>
          <w:sz w:val="23"/>
          <w:szCs w:val="23"/>
        </w:rPr>
        <w:t xml:space="preserve">№ </w:t>
      </w:r>
    </w:p>
    <w:p w:rsidR="00495195" w:rsidRPr="009C0415" w:rsidRDefault="00495195" w:rsidP="001C4C73">
      <w:pPr>
        <w:jc w:val="center"/>
        <w:rPr>
          <w:b/>
          <w:iCs/>
          <w:sz w:val="23"/>
          <w:szCs w:val="23"/>
        </w:rPr>
      </w:pPr>
    </w:p>
    <w:p w:rsidR="00495195" w:rsidRPr="009C0415" w:rsidRDefault="00F33AD9" w:rsidP="001C4C73">
      <w:pPr>
        <w:jc w:val="both"/>
        <w:rPr>
          <w:sz w:val="23"/>
          <w:szCs w:val="23"/>
        </w:rPr>
      </w:pPr>
      <w:r>
        <w:rPr>
          <w:iCs/>
          <w:sz w:val="23"/>
          <w:szCs w:val="23"/>
        </w:rPr>
        <w:t>г. С</w:t>
      </w:r>
      <w:r w:rsidRPr="00F33AD9">
        <w:rPr>
          <w:iCs/>
          <w:sz w:val="23"/>
          <w:szCs w:val="23"/>
        </w:rPr>
        <w:t>евастополь</w:t>
      </w:r>
      <w:r w:rsidR="00EF6C4A" w:rsidRPr="009C0415">
        <w:rPr>
          <w:iCs/>
          <w:sz w:val="23"/>
          <w:szCs w:val="23"/>
        </w:rPr>
        <w:tab/>
      </w:r>
      <w:r w:rsidR="00251158" w:rsidRPr="009C0415">
        <w:rPr>
          <w:iCs/>
          <w:sz w:val="23"/>
          <w:szCs w:val="23"/>
        </w:rPr>
        <w:tab/>
      </w:r>
      <w:r w:rsidR="00251158" w:rsidRPr="009C0415">
        <w:rPr>
          <w:iCs/>
          <w:sz w:val="23"/>
          <w:szCs w:val="23"/>
        </w:rPr>
        <w:tab/>
      </w:r>
      <w:r w:rsidR="00251158" w:rsidRPr="009C0415">
        <w:rPr>
          <w:iCs/>
          <w:sz w:val="23"/>
          <w:szCs w:val="23"/>
        </w:rPr>
        <w:tab/>
      </w:r>
      <w:r w:rsidR="00251158" w:rsidRPr="009C0415">
        <w:rPr>
          <w:iCs/>
          <w:sz w:val="23"/>
          <w:szCs w:val="23"/>
        </w:rPr>
        <w:tab/>
      </w:r>
      <w:r w:rsidR="00327624">
        <w:rPr>
          <w:iCs/>
          <w:sz w:val="23"/>
          <w:szCs w:val="23"/>
        </w:rPr>
        <w:t xml:space="preserve">            </w:t>
      </w:r>
      <w:r w:rsidR="00251158" w:rsidRPr="009C0415">
        <w:rPr>
          <w:iCs/>
          <w:sz w:val="23"/>
          <w:szCs w:val="23"/>
        </w:rPr>
        <w:tab/>
      </w:r>
      <w:r w:rsidR="00251158" w:rsidRPr="009C0415">
        <w:rPr>
          <w:iCs/>
          <w:sz w:val="23"/>
          <w:szCs w:val="23"/>
        </w:rPr>
        <w:tab/>
      </w:r>
      <w:r w:rsidR="00EB4139">
        <w:rPr>
          <w:iCs/>
          <w:sz w:val="23"/>
          <w:szCs w:val="23"/>
        </w:rPr>
        <w:t xml:space="preserve">   </w:t>
      </w:r>
      <w:proofErr w:type="gramStart"/>
      <w:r w:rsidR="00EB4139">
        <w:rPr>
          <w:iCs/>
          <w:sz w:val="23"/>
          <w:szCs w:val="23"/>
        </w:rPr>
        <w:t xml:space="preserve">   </w:t>
      </w:r>
      <w:r>
        <w:rPr>
          <w:iCs/>
          <w:sz w:val="23"/>
          <w:szCs w:val="23"/>
        </w:rPr>
        <w:t>«</w:t>
      </w:r>
      <w:proofErr w:type="gramEnd"/>
      <w:r>
        <w:rPr>
          <w:iCs/>
          <w:sz w:val="23"/>
          <w:szCs w:val="23"/>
        </w:rPr>
        <w:t>____»________  20</w:t>
      </w:r>
      <w:r w:rsidR="00C52A1F">
        <w:rPr>
          <w:iCs/>
          <w:sz w:val="23"/>
          <w:szCs w:val="23"/>
        </w:rPr>
        <w:t>2</w:t>
      </w:r>
      <w:r w:rsidR="008E6C21">
        <w:rPr>
          <w:iCs/>
          <w:sz w:val="23"/>
          <w:szCs w:val="23"/>
        </w:rPr>
        <w:t>6</w:t>
      </w:r>
      <w:r w:rsidR="00EF6C4A" w:rsidRPr="009C0415">
        <w:rPr>
          <w:iCs/>
          <w:sz w:val="23"/>
          <w:szCs w:val="23"/>
        </w:rPr>
        <w:t xml:space="preserve"> г.</w:t>
      </w:r>
    </w:p>
    <w:p w:rsidR="005B1DEF" w:rsidRPr="009C0415" w:rsidRDefault="005B1DEF" w:rsidP="001C4C73">
      <w:pPr>
        <w:ind w:firstLine="426"/>
        <w:jc w:val="both"/>
        <w:rPr>
          <w:b/>
          <w:sz w:val="23"/>
          <w:szCs w:val="23"/>
        </w:rPr>
      </w:pPr>
    </w:p>
    <w:p w:rsidR="00495195" w:rsidRPr="009C0415" w:rsidRDefault="0088648B" w:rsidP="00D433A3">
      <w:pPr>
        <w:ind w:firstLine="851"/>
        <w:jc w:val="both"/>
        <w:rPr>
          <w:b/>
          <w:sz w:val="23"/>
          <w:szCs w:val="23"/>
        </w:rPr>
      </w:pPr>
      <w:r w:rsidRPr="00A21A28">
        <w:rPr>
          <w:szCs w:val="24"/>
        </w:rPr>
        <w:t xml:space="preserve">Межрегиональное управление Федеральной службы по финансовому мониторингу по Республике Крым и городу федерального значения Севастополю в лице </w:t>
      </w:r>
      <w:r>
        <w:rPr>
          <w:szCs w:val="24"/>
        </w:rPr>
        <w:t>руководителя</w:t>
      </w:r>
      <w:r w:rsidRPr="00A21A28">
        <w:rPr>
          <w:szCs w:val="24"/>
        </w:rPr>
        <w:t xml:space="preserve"> </w:t>
      </w:r>
      <w:r w:rsidR="005A721B">
        <w:rPr>
          <w:szCs w:val="24"/>
        </w:rPr>
        <w:t>Ходоровского Максима Викторовича</w:t>
      </w:r>
      <w:r w:rsidRPr="00A21A28">
        <w:rPr>
          <w:szCs w:val="24"/>
        </w:rPr>
        <w:t xml:space="preserve">, действующего на основании </w:t>
      </w:r>
      <w:r>
        <w:rPr>
          <w:szCs w:val="24"/>
        </w:rPr>
        <w:t>положения</w:t>
      </w:r>
      <w:r w:rsidR="00A83866">
        <w:rPr>
          <w:szCs w:val="24"/>
        </w:rPr>
        <w:t>,</w:t>
      </w:r>
      <w:r w:rsidRPr="002517BF">
        <w:rPr>
          <w:szCs w:val="24"/>
        </w:rPr>
        <w:t xml:space="preserve"> </w:t>
      </w:r>
      <w:r>
        <w:rPr>
          <w:szCs w:val="24"/>
        </w:rPr>
        <w:t xml:space="preserve">именуемое в дальнейшем «Заказчик» </w:t>
      </w:r>
      <w:r w:rsidR="00C52A1F" w:rsidRPr="00C52A1F">
        <w:rPr>
          <w:sz w:val="23"/>
          <w:szCs w:val="23"/>
        </w:rPr>
        <w:t>с одной стороны, и ______________________________________________________________,  в лице _______________________________________________, действующего на основании _____________________, именуемое в дальнейшем «Поставщик» с другой стороны, совместно именуемые в дальнейшем Стороны, в соответствии с п. 4 ч. 1 ст. 93 Федерального закона от 05.04.2013 N 44-ФЗ «О Договорной системе в сфере закупок товаров, работ, услуг для обеспечения государственных и муниципальных нужд» заключили настоящий Договор (далее по тексту – Договор)  о нижеследующем:</w:t>
      </w:r>
    </w:p>
    <w:p w:rsidR="00495195" w:rsidRPr="009C0415" w:rsidRDefault="00A308C0" w:rsidP="001C4C73">
      <w:pPr>
        <w:jc w:val="center"/>
        <w:rPr>
          <w:b/>
          <w:sz w:val="23"/>
          <w:szCs w:val="23"/>
        </w:rPr>
      </w:pPr>
      <w:r w:rsidRPr="009C0415">
        <w:rPr>
          <w:b/>
          <w:sz w:val="23"/>
          <w:szCs w:val="23"/>
        </w:rPr>
        <w:t xml:space="preserve">1. </w:t>
      </w:r>
      <w:r w:rsidR="00EF6C4A" w:rsidRPr="009C0415">
        <w:rPr>
          <w:b/>
          <w:sz w:val="23"/>
          <w:szCs w:val="23"/>
        </w:rPr>
        <w:t xml:space="preserve">ПРЕДМЕТ </w:t>
      </w:r>
      <w:r w:rsidR="00C24E3E">
        <w:rPr>
          <w:b/>
          <w:sz w:val="23"/>
          <w:szCs w:val="23"/>
        </w:rPr>
        <w:t>ДОГОВОР</w:t>
      </w:r>
      <w:r w:rsidRPr="009C0415">
        <w:rPr>
          <w:b/>
          <w:sz w:val="23"/>
          <w:szCs w:val="23"/>
        </w:rPr>
        <w:t>А</w:t>
      </w:r>
    </w:p>
    <w:p w:rsidR="00495195" w:rsidRDefault="00A308C0" w:rsidP="001C4C73">
      <w:pPr>
        <w:ind w:firstLine="426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1.1. </w:t>
      </w:r>
      <w:r w:rsidR="003A7BD1" w:rsidRPr="00682EA0">
        <w:rPr>
          <w:color w:val="000000"/>
          <w:szCs w:val="24"/>
        </w:rPr>
        <w:t xml:space="preserve">Исполнитель </w:t>
      </w:r>
      <w:r w:rsidR="003A7BD1">
        <w:rPr>
          <w:color w:val="000000"/>
          <w:szCs w:val="24"/>
        </w:rPr>
        <w:t xml:space="preserve">по поручению Заказчика </w:t>
      </w:r>
      <w:r w:rsidR="003A7BD1" w:rsidRPr="00682EA0">
        <w:rPr>
          <w:color w:val="000000"/>
          <w:szCs w:val="24"/>
        </w:rPr>
        <w:t xml:space="preserve">принимает </w:t>
      </w:r>
      <w:r w:rsidR="003A7BD1" w:rsidRPr="005A721B">
        <w:rPr>
          <w:color w:val="000000"/>
          <w:szCs w:val="24"/>
        </w:rPr>
        <w:t xml:space="preserve">на себя обязательства по проведению </w:t>
      </w:r>
      <w:r w:rsidR="00B775D3">
        <w:rPr>
          <w:szCs w:val="24"/>
        </w:rPr>
        <w:t>услуги</w:t>
      </w:r>
      <w:r w:rsidR="00B775D3" w:rsidRPr="00F21AFE">
        <w:rPr>
          <w:szCs w:val="24"/>
        </w:rPr>
        <w:t xml:space="preserve"> диспансеризации </w:t>
      </w:r>
      <w:r w:rsidR="00B775D3">
        <w:rPr>
          <w:szCs w:val="24"/>
        </w:rPr>
        <w:t>государственных</w:t>
      </w:r>
      <w:r w:rsidR="00B775D3" w:rsidRPr="00F21AFE">
        <w:rPr>
          <w:szCs w:val="24"/>
        </w:rPr>
        <w:t xml:space="preserve"> служащих</w:t>
      </w:r>
      <w:r w:rsidR="003A7BD1">
        <w:rPr>
          <w:color w:val="000000"/>
          <w:szCs w:val="24"/>
        </w:rPr>
        <w:t xml:space="preserve"> Заказчика</w:t>
      </w:r>
      <w:r w:rsidR="003A7BD1" w:rsidRPr="00682EA0">
        <w:rPr>
          <w:color w:val="000000"/>
          <w:szCs w:val="24"/>
        </w:rPr>
        <w:t>, а Заказчик обязуется принять и оплатить выполненные Работы</w:t>
      </w:r>
      <w:r w:rsidR="00FA0A6C" w:rsidRPr="009C0415">
        <w:rPr>
          <w:color w:val="000000"/>
          <w:sz w:val="23"/>
          <w:szCs w:val="23"/>
        </w:rPr>
        <w:t xml:space="preserve">, </w:t>
      </w:r>
      <w:r w:rsidR="00486D67" w:rsidRPr="009C0415">
        <w:rPr>
          <w:sz w:val="23"/>
          <w:szCs w:val="23"/>
        </w:rPr>
        <w:t xml:space="preserve">согласно Спецификации, приведенной в Приложении №1 </w:t>
      </w:r>
      <w:r w:rsidR="00B53C6A" w:rsidRPr="009C0415">
        <w:rPr>
          <w:sz w:val="23"/>
          <w:szCs w:val="23"/>
        </w:rPr>
        <w:t>к</w:t>
      </w:r>
      <w:r w:rsidR="00EF6C4A" w:rsidRPr="009C0415">
        <w:rPr>
          <w:sz w:val="23"/>
          <w:szCs w:val="23"/>
        </w:rPr>
        <w:t xml:space="preserve"> наст</w:t>
      </w:r>
      <w:r w:rsidR="00486D67" w:rsidRPr="009C0415">
        <w:rPr>
          <w:sz w:val="23"/>
          <w:szCs w:val="23"/>
        </w:rPr>
        <w:t xml:space="preserve">оящему </w:t>
      </w:r>
      <w:r w:rsidR="00C24E3E">
        <w:rPr>
          <w:sz w:val="23"/>
          <w:szCs w:val="23"/>
        </w:rPr>
        <w:t>Договор</w:t>
      </w:r>
      <w:r w:rsidR="00FA0A6C" w:rsidRPr="009C0415">
        <w:rPr>
          <w:sz w:val="23"/>
          <w:szCs w:val="23"/>
        </w:rPr>
        <w:t>у</w:t>
      </w:r>
      <w:r w:rsidR="00486D67" w:rsidRPr="009C0415">
        <w:rPr>
          <w:sz w:val="23"/>
          <w:szCs w:val="23"/>
        </w:rPr>
        <w:t xml:space="preserve"> (далее – услуги).</w:t>
      </w:r>
    </w:p>
    <w:p w:rsidR="00115834" w:rsidRPr="009C0415" w:rsidRDefault="00115834" w:rsidP="001C4C73">
      <w:pPr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Услуги по проведению диспансеризации Исполнитель обязуется провести в городе Севастополе. </w:t>
      </w:r>
    </w:p>
    <w:p w:rsidR="00495195" w:rsidRPr="009C0415" w:rsidRDefault="00EF6C4A" w:rsidP="001C4C73">
      <w:pPr>
        <w:jc w:val="both"/>
        <w:rPr>
          <w:sz w:val="23"/>
          <w:szCs w:val="23"/>
        </w:rPr>
      </w:pPr>
      <w:r w:rsidRPr="009C0415">
        <w:rPr>
          <w:sz w:val="23"/>
          <w:szCs w:val="23"/>
        </w:rPr>
        <w:tab/>
      </w:r>
      <w:r w:rsidRPr="009C0415">
        <w:rPr>
          <w:sz w:val="23"/>
          <w:szCs w:val="23"/>
        </w:rPr>
        <w:tab/>
      </w:r>
      <w:r w:rsidRPr="009C0415">
        <w:rPr>
          <w:sz w:val="23"/>
          <w:szCs w:val="23"/>
        </w:rPr>
        <w:tab/>
      </w:r>
    </w:p>
    <w:p w:rsidR="00495195" w:rsidRPr="009C0415" w:rsidRDefault="00EF6C4A" w:rsidP="001C4C73">
      <w:pPr>
        <w:jc w:val="center"/>
        <w:rPr>
          <w:sz w:val="23"/>
          <w:szCs w:val="23"/>
        </w:rPr>
      </w:pPr>
      <w:r w:rsidRPr="009C0415">
        <w:rPr>
          <w:b/>
          <w:sz w:val="23"/>
          <w:szCs w:val="23"/>
        </w:rPr>
        <w:t xml:space="preserve">2. ЦЕНА И </w:t>
      </w:r>
      <w:proofErr w:type="gramStart"/>
      <w:r w:rsidRPr="009C0415">
        <w:rPr>
          <w:b/>
          <w:sz w:val="23"/>
          <w:szCs w:val="23"/>
        </w:rPr>
        <w:t>ПОРЯДОК  РАСЧЕТОВ</w:t>
      </w:r>
      <w:proofErr w:type="gramEnd"/>
    </w:p>
    <w:p w:rsidR="00793D12" w:rsidRPr="009C0415" w:rsidRDefault="00EF6C4A" w:rsidP="001C4C73">
      <w:pPr>
        <w:ind w:firstLine="709"/>
        <w:jc w:val="both"/>
        <w:rPr>
          <w:sz w:val="23"/>
          <w:szCs w:val="23"/>
        </w:rPr>
      </w:pPr>
      <w:r w:rsidRPr="00A171FC">
        <w:rPr>
          <w:sz w:val="23"/>
          <w:szCs w:val="23"/>
        </w:rPr>
        <w:t xml:space="preserve">2.1. </w:t>
      </w:r>
      <w:r w:rsidR="003A7BD1" w:rsidRPr="00682EA0">
        <w:rPr>
          <w:color w:val="000000"/>
          <w:szCs w:val="24"/>
        </w:rPr>
        <w:t xml:space="preserve">Цена Договора составляет </w:t>
      </w:r>
      <w:proofErr w:type="spellStart"/>
      <w:r w:rsidR="000E230C">
        <w:rPr>
          <w:szCs w:val="24"/>
          <w:highlight w:val="yellow"/>
        </w:rPr>
        <w:t>хххх</w:t>
      </w:r>
      <w:proofErr w:type="spellEnd"/>
      <w:r w:rsidR="003A7BD1" w:rsidRPr="005622F0">
        <w:rPr>
          <w:szCs w:val="24"/>
          <w:highlight w:val="yellow"/>
        </w:rPr>
        <w:t xml:space="preserve"> руб. 00 коп. </w:t>
      </w:r>
      <w:proofErr w:type="gramStart"/>
      <w:r w:rsidR="003A7BD1" w:rsidRPr="005622F0">
        <w:rPr>
          <w:szCs w:val="24"/>
          <w:highlight w:val="yellow"/>
        </w:rPr>
        <w:t>(</w:t>
      </w:r>
      <w:r w:rsidR="008958FC">
        <w:rPr>
          <w:szCs w:val="24"/>
          <w:highlight w:val="yellow"/>
        </w:rPr>
        <w:t>….</w:t>
      </w:r>
      <w:proofErr w:type="gramEnd"/>
      <w:r w:rsidR="008958FC">
        <w:rPr>
          <w:szCs w:val="24"/>
          <w:highlight w:val="yellow"/>
        </w:rPr>
        <w:t>.</w:t>
      </w:r>
      <w:r w:rsidR="003A7BD1" w:rsidRPr="005622F0">
        <w:rPr>
          <w:szCs w:val="24"/>
          <w:highlight w:val="yellow"/>
        </w:rPr>
        <w:t>)</w:t>
      </w:r>
      <w:r w:rsidR="003A7BD1" w:rsidRPr="005622F0">
        <w:rPr>
          <w:color w:val="000000"/>
          <w:szCs w:val="24"/>
          <w:highlight w:val="yellow"/>
        </w:rPr>
        <w:t>,</w:t>
      </w:r>
      <w:r w:rsidR="00927A25" w:rsidRPr="009C0415">
        <w:rPr>
          <w:sz w:val="23"/>
          <w:szCs w:val="23"/>
        </w:rPr>
        <w:t>согласно Специфика</w:t>
      </w:r>
      <w:r w:rsidR="003A7BD1">
        <w:rPr>
          <w:sz w:val="23"/>
          <w:szCs w:val="23"/>
        </w:rPr>
        <w:t>ции, приведенной в Приложении №</w:t>
      </w:r>
      <w:r w:rsidR="00927A25" w:rsidRPr="009C0415">
        <w:rPr>
          <w:sz w:val="23"/>
          <w:szCs w:val="23"/>
        </w:rPr>
        <w:t xml:space="preserve">1 к настоящему </w:t>
      </w:r>
      <w:r w:rsidR="00C24E3E">
        <w:rPr>
          <w:sz w:val="23"/>
          <w:szCs w:val="23"/>
        </w:rPr>
        <w:t>Договор</w:t>
      </w:r>
      <w:r w:rsidR="00927A25" w:rsidRPr="009C0415">
        <w:rPr>
          <w:sz w:val="23"/>
          <w:szCs w:val="23"/>
        </w:rPr>
        <w:t>у</w:t>
      </w:r>
      <w:r w:rsidR="001C7E26" w:rsidRPr="009C0415">
        <w:rPr>
          <w:bCs/>
          <w:iCs/>
          <w:color w:val="000000"/>
          <w:sz w:val="23"/>
          <w:szCs w:val="23"/>
        </w:rPr>
        <w:t>.</w:t>
      </w:r>
    </w:p>
    <w:p w:rsidR="00706503" w:rsidRPr="009C0415" w:rsidRDefault="00EC670A" w:rsidP="001C4C73">
      <w:pPr>
        <w:ind w:firstLine="709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2.2. </w:t>
      </w:r>
      <w:r w:rsidR="00706503" w:rsidRPr="009C0415">
        <w:rPr>
          <w:sz w:val="23"/>
          <w:szCs w:val="23"/>
        </w:rPr>
        <w:t xml:space="preserve">Цена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 xml:space="preserve">а является твердой и не может изменяться в ходе исполнения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>а, за исключением следующих случаев:</w:t>
      </w:r>
    </w:p>
    <w:p w:rsidR="00706503" w:rsidRPr="009C0415" w:rsidRDefault="00A27B4B" w:rsidP="001C4C73">
      <w:pPr>
        <w:ind w:firstLine="709"/>
        <w:jc w:val="both"/>
        <w:rPr>
          <w:sz w:val="23"/>
          <w:szCs w:val="23"/>
        </w:rPr>
      </w:pPr>
      <w:r w:rsidRPr="009C0415">
        <w:rPr>
          <w:sz w:val="23"/>
          <w:szCs w:val="23"/>
        </w:rPr>
        <w:t>2</w:t>
      </w:r>
      <w:r w:rsidR="00706503" w:rsidRPr="009C0415">
        <w:rPr>
          <w:sz w:val="23"/>
          <w:szCs w:val="23"/>
        </w:rPr>
        <w:t xml:space="preserve">.2.1. Снижения цены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 xml:space="preserve">а по соглашению Сторон без изменения предусмотренного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 xml:space="preserve">ом </w:t>
      </w:r>
      <w:r w:rsidR="00927A25" w:rsidRPr="009C0415">
        <w:rPr>
          <w:sz w:val="23"/>
          <w:szCs w:val="23"/>
        </w:rPr>
        <w:t>объема оказываемых услуг</w:t>
      </w:r>
      <w:r w:rsidR="00706503" w:rsidRPr="009C0415">
        <w:rPr>
          <w:sz w:val="23"/>
          <w:szCs w:val="23"/>
        </w:rPr>
        <w:t xml:space="preserve"> и иных условий исполнения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 xml:space="preserve">а. </w:t>
      </w:r>
    </w:p>
    <w:p w:rsidR="00EC670A" w:rsidRPr="009C0415" w:rsidRDefault="00A27B4B" w:rsidP="001C4C73">
      <w:pPr>
        <w:ind w:firstLine="709"/>
        <w:jc w:val="both"/>
        <w:rPr>
          <w:b/>
          <w:bCs/>
          <w:sz w:val="23"/>
          <w:szCs w:val="23"/>
        </w:rPr>
      </w:pPr>
      <w:r w:rsidRPr="009C0415">
        <w:rPr>
          <w:sz w:val="23"/>
          <w:szCs w:val="23"/>
        </w:rPr>
        <w:t>2</w:t>
      </w:r>
      <w:r w:rsidR="00706503" w:rsidRPr="009C0415">
        <w:rPr>
          <w:sz w:val="23"/>
          <w:szCs w:val="23"/>
        </w:rPr>
        <w:t xml:space="preserve">.2.2.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будут согласованы новые условия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 xml:space="preserve">а, в том числе цена и (или) срок исполнения </w:t>
      </w:r>
      <w:r w:rsidR="00C24E3E">
        <w:rPr>
          <w:sz w:val="23"/>
          <w:szCs w:val="23"/>
        </w:rPr>
        <w:t>договор</w:t>
      </w:r>
      <w:r w:rsidR="00706503" w:rsidRPr="009C0415">
        <w:rPr>
          <w:sz w:val="23"/>
          <w:szCs w:val="23"/>
        </w:rPr>
        <w:t>а и (или) количества Товара</w:t>
      </w:r>
      <w:r w:rsidRPr="009C0415">
        <w:rPr>
          <w:sz w:val="23"/>
          <w:szCs w:val="23"/>
        </w:rPr>
        <w:t>.</w:t>
      </w:r>
    </w:p>
    <w:p w:rsidR="00495195" w:rsidRPr="009C0415" w:rsidRDefault="00486D67" w:rsidP="001C4C73">
      <w:pPr>
        <w:ind w:firstLine="709"/>
        <w:jc w:val="both"/>
        <w:rPr>
          <w:sz w:val="23"/>
          <w:szCs w:val="23"/>
        </w:rPr>
      </w:pPr>
      <w:r w:rsidRPr="009C0415">
        <w:rPr>
          <w:color w:val="000000"/>
          <w:sz w:val="23"/>
          <w:szCs w:val="23"/>
        </w:rPr>
        <w:t>2.</w:t>
      </w:r>
      <w:r w:rsidR="00A27B4B" w:rsidRPr="009C0415">
        <w:rPr>
          <w:color w:val="000000"/>
          <w:sz w:val="23"/>
          <w:szCs w:val="23"/>
        </w:rPr>
        <w:t>3</w:t>
      </w:r>
      <w:r w:rsidRPr="009C0415">
        <w:rPr>
          <w:color w:val="000000"/>
          <w:sz w:val="23"/>
          <w:szCs w:val="23"/>
        </w:rPr>
        <w:t>. За оказанные услуги</w:t>
      </w:r>
      <w:r w:rsidR="00327624">
        <w:rPr>
          <w:color w:val="000000"/>
          <w:sz w:val="23"/>
          <w:szCs w:val="23"/>
        </w:rPr>
        <w:t xml:space="preserve"> </w:t>
      </w:r>
      <w:r w:rsidR="00FA1DD0" w:rsidRPr="009C0415">
        <w:rPr>
          <w:sz w:val="23"/>
          <w:szCs w:val="23"/>
        </w:rPr>
        <w:t>Заказчик производит</w:t>
      </w:r>
      <w:r w:rsidRPr="009C0415">
        <w:rPr>
          <w:sz w:val="23"/>
          <w:szCs w:val="23"/>
        </w:rPr>
        <w:t xml:space="preserve"> платеж</w:t>
      </w:r>
      <w:r w:rsidR="00793D12" w:rsidRPr="009C0415">
        <w:rPr>
          <w:sz w:val="23"/>
          <w:szCs w:val="23"/>
        </w:rPr>
        <w:t xml:space="preserve"> в течени</w:t>
      </w:r>
      <w:r w:rsidR="00A27B4B" w:rsidRPr="009C0415">
        <w:rPr>
          <w:sz w:val="23"/>
          <w:szCs w:val="23"/>
        </w:rPr>
        <w:t>е</w:t>
      </w:r>
      <w:r w:rsidR="00793D12" w:rsidRPr="009C0415">
        <w:rPr>
          <w:sz w:val="23"/>
          <w:szCs w:val="23"/>
        </w:rPr>
        <w:t xml:space="preserve"> </w:t>
      </w:r>
      <w:r w:rsidR="003A7BD1">
        <w:rPr>
          <w:sz w:val="23"/>
          <w:szCs w:val="23"/>
        </w:rPr>
        <w:t>10</w:t>
      </w:r>
      <w:r w:rsidR="00793D12" w:rsidRPr="009C0415">
        <w:rPr>
          <w:sz w:val="23"/>
          <w:szCs w:val="23"/>
        </w:rPr>
        <w:t xml:space="preserve"> (</w:t>
      </w:r>
      <w:r w:rsidR="003A7BD1">
        <w:rPr>
          <w:sz w:val="23"/>
          <w:szCs w:val="23"/>
        </w:rPr>
        <w:t>десяти</w:t>
      </w:r>
      <w:r w:rsidR="00793D12" w:rsidRPr="009C0415">
        <w:rPr>
          <w:sz w:val="23"/>
          <w:szCs w:val="23"/>
        </w:rPr>
        <w:t xml:space="preserve">) </w:t>
      </w:r>
      <w:r w:rsidR="00ED217E">
        <w:rPr>
          <w:sz w:val="23"/>
          <w:szCs w:val="23"/>
        </w:rPr>
        <w:t xml:space="preserve">рабочих </w:t>
      </w:r>
      <w:r w:rsidR="00793D12" w:rsidRPr="009C0415">
        <w:rPr>
          <w:sz w:val="23"/>
          <w:szCs w:val="23"/>
        </w:rPr>
        <w:t>дней</w:t>
      </w:r>
      <w:r w:rsidR="00FA1DD0" w:rsidRPr="009C0415">
        <w:rPr>
          <w:sz w:val="23"/>
          <w:szCs w:val="23"/>
        </w:rPr>
        <w:t xml:space="preserve"> после исполнения настоящего </w:t>
      </w:r>
      <w:r w:rsidR="00C24E3E">
        <w:rPr>
          <w:sz w:val="23"/>
          <w:szCs w:val="23"/>
        </w:rPr>
        <w:t>Договор</w:t>
      </w:r>
      <w:r w:rsidR="00A27B4B" w:rsidRPr="009C0415">
        <w:rPr>
          <w:sz w:val="23"/>
          <w:szCs w:val="23"/>
        </w:rPr>
        <w:t>а</w:t>
      </w:r>
      <w:r w:rsidR="0011102F">
        <w:rPr>
          <w:sz w:val="23"/>
          <w:szCs w:val="23"/>
        </w:rPr>
        <w:t xml:space="preserve"> </w:t>
      </w:r>
      <w:r w:rsidR="00BB1949" w:rsidRPr="009C0415">
        <w:rPr>
          <w:sz w:val="23"/>
          <w:szCs w:val="23"/>
        </w:rPr>
        <w:t xml:space="preserve">на основании </w:t>
      </w:r>
      <w:r w:rsidR="00ED217E" w:rsidRPr="00ED217E">
        <w:rPr>
          <w:sz w:val="23"/>
          <w:szCs w:val="23"/>
        </w:rPr>
        <w:t>акта выполненных работ (оказанных услуг) или УПД</w:t>
      </w:r>
      <w:r w:rsidR="00EF6C4A" w:rsidRPr="009C0415">
        <w:rPr>
          <w:sz w:val="23"/>
          <w:szCs w:val="23"/>
        </w:rPr>
        <w:t>, подписанного обеими сторонам</w:t>
      </w:r>
      <w:r w:rsidR="00BB1949" w:rsidRPr="009C0415">
        <w:rPr>
          <w:sz w:val="23"/>
          <w:szCs w:val="23"/>
        </w:rPr>
        <w:t>и</w:t>
      </w:r>
      <w:r w:rsidR="0038389F">
        <w:rPr>
          <w:sz w:val="23"/>
          <w:szCs w:val="23"/>
        </w:rPr>
        <w:t xml:space="preserve">, за счет средств Федерального бюджета по КБК </w:t>
      </w:r>
      <w:r w:rsidR="0038389F" w:rsidRPr="0038389F">
        <w:rPr>
          <w:sz w:val="23"/>
          <w:szCs w:val="23"/>
        </w:rPr>
        <w:t>72401063240390020244</w:t>
      </w:r>
      <w:r w:rsidR="0038389F">
        <w:rPr>
          <w:sz w:val="23"/>
          <w:szCs w:val="23"/>
        </w:rPr>
        <w:t>.</w:t>
      </w:r>
      <w:bookmarkStart w:id="0" w:name="_GoBack"/>
      <w:bookmarkEnd w:id="0"/>
    </w:p>
    <w:p w:rsidR="00495195" w:rsidRPr="009C0415" w:rsidRDefault="00495195" w:rsidP="001C4C73">
      <w:pPr>
        <w:shd w:val="clear" w:color="auto" w:fill="FFFFFF"/>
        <w:tabs>
          <w:tab w:val="left" w:pos="0"/>
          <w:tab w:val="left" w:pos="720"/>
          <w:tab w:val="left" w:pos="993"/>
          <w:tab w:val="left" w:pos="2410"/>
        </w:tabs>
        <w:jc w:val="both"/>
        <w:rPr>
          <w:sz w:val="23"/>
          <w:szCs w:val="23"/>
        </w:rPr>
      </w:pPr>
    </w:p>
    <w:p w:rsidR="00495195" w:rsidRPr="009C0415" w:rsidRDefault="00E645AA" w:rsidP="001C4C73">
      <w:pPr>
        <w:suppressAutoHyphens w:val="0"/>
        <w:jc w:val="center"/>
        <w:rPr>
          <w:b/>
          <w:sz w:val="23"/>
          <w:szCs w:val="23"/>
        </w:rPr>
      </w:pPr>
      <w:r w:rsidRPr="009C0415">
        <w:rPr>
          <w:b/>
          <w:sz w:val="23"/>
          <w:szCs w:val="23"/>
        </w:rPr>
        <w:t xml:space="preserve">3. </w:t>
      </w:r>
      <w:r w:rsidR="00EF6C4A" w:rsidRPr="009C0415">
        <w:rPr>
          <w:b/>
          <w:sz w:val="23"/>
          <w:szCs w:val="23"/>
        </w:rPr>
        <w:t>ПРАВА И ОБЯЗАННОСТИ СТОРОН</w:t>
      </w:r>
    </w:p>
    <w:p w:rsidR="00495195" w:rsidRPr="009C0415" w:rsidRDefault="00EF6C4A" w:rsidP="001C4C73">
      <w:pPr>
        <w:ind w:firstLine="708"/>
        <w:jc w:val="both"/>
        <w:rPr>
          <w:sz w:val="23"/>
          <w:szCs w:val="23"/>
        </w:rPr>
      </w:pPr>
      <w:r w:rsidRPr="009C0415">
        <w:rPr>
          <w:sz w:val="23"/>
          <w:szCs w:val="23"/>
        </w:rPr>
        <w:t>3.1. Исполнитель обязуется:</w:t>
      </w:r>
    </w:p>
    <w:p w:rsidR="00495195" w:rsidRPr="009C0415" w:rsidRDefault="00EF6C4A" w:rsidP="001C4C73">
      <w:pPr>
        <w:ind w:firstLine="708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3.1.1. Обеспечить полноту и качество оказываемых услуг, установленных в п. 1.1. настоящего </w:t>
      </w:r>
      <w:r w:rsidR="00C24E3E">
        <w:rPr>
          <w:color w:val="000000"/>
          <w:sz w:val="23"/>
          <w:szCs w:val="23"/>
        </w:rPr>
        <w:t>Договор</w:t>
      </w:r>
      <w:r w:rsidRPr="009C0415">
        <w:rPr>
          <w:sz w:val="23"/>
          <w:szCs w:val="23"/>
        </w:rPr>
        <w:t>а.</w:t>
      </w:r>
    </w:p>
    <w:p w:rsidR="00495195" w:rsidRPr="009C0415" w:rsidRDefault="00EF6C4A" w:rsidP="001C4C73">
      <w:pPr>
        <w:pStyle w:val="12"/>
        <w:ind w:firstLine="720"/>
        <w:jc w:val="both"/>
        <w:rPr>
          <w:rFonts w:ascii="Times New Roman" w:hAnsi="Times New Roman"/>
          <w:sz w:val="23"/>
          <w:szCs w:val="23"/>
        </w:rPr>
      </w:pPr>
      <w:r w:rsidRPr="009C0415">
        <w:rPr>
          <w:rFonts w:ascii="Times New Roman" w:hAnsi="Times New Roman"/>
          <w:sz w:val="23"/>
          <w:szCs w:val="23"/>
        </w:rPr>
        <w:t xml:space="preserve">3.2. </w:t>
      </w:r>
      <w:r w:rsidRPr="009C0415">
        <w:rPr>
          <w:rFonts w:ascii="Times New Roman" w:hAnsi="Times New Roman"/>
          <w:bCs/>
          <w:sz w:val="23"/>
          <w:szCs w:val="23"/>
        </w:rPr>
        <w:t>Исполнитель</w:t>
      </w:r>
      <w:r w:rsidRPr="009C0415">
        <w:rPr>
          <w:rFonts w:ascii="Times New Roman" w:hAnsi="Times New Roman"/>
          <w:sz w:val="23"/>
          <w:szCs w:val="23"/>
        </w:rPr>
        <w:t xml:space="preserve"> вправе:</w:t>
      </w:r>
    </w:p>
    <w:p w:rsidR="00495195" w:rsidRPr="009C0415" w:rsidRDefault="00EF6C4A" w:rsidP="001C4C73">
      <w:pPr>
        <w:pStyle w:val="12"/>
        <w:ind w:firstLine="720"/>
        <w:jc w:val="both"/>
        <w:rPr>
          <w:rFonts w:ascii="Times New Roman" w:hAnsi="Times New Roman"/>
          <w:sz w:val="23"/>
          <w:szCs w:val="23"/>
        </w:rPr>
      </w:pPr>
      <w:r w:rsidRPr="009C0415">
        <w:rPr>
          <w:rFonts w:ascii="Times New Roman" w:hAnsi="Times New Roman"/>
          <w:sz w:val="23"/>
          <w:szCs w:val="23"/>
        </w:rPr>
        <w:t xml:space="preserve">3.2.1. Не приступать к оказанию услуг, а оказание услуг приостановить в случаях, когда нарушение </w:t>
      </w:r>
      <w:r w:rsidRPr="009C0415">
        <w:rPr>
          <w:rFonts w:ascii="Times New Roman" w:hAnsi="Times New Roman"/>
          <w:bCs/>
          <w:sz w:val="23"/>
          <w:szCs w:val="23"/>
        </w:rPr>
        <w:t>Заказчиком</w:t>
      </w:r>
      <w:r w:rsidRPr="009C0415">
        <w:rPr>
          <w:rFonts w:ascii="Times New Roman" w:hAnsi="Times New Roman"/>
          <w:sz w:val="23"/>
          <w:szCs w:val="23"/>
        </w:rPr>
        <w:t xml:space="preserve"> своих обязательств по </w:t>
      </w:r>
      <w:r w:rsidR="00C24E3E">
        <w:rPr>
          <w:rFonts w:ascii="Times New Roman" w:hAnsi="Times New Roman"/>
          <w:color w:val="000000"/>
          <w:sz w:val="23"/>
          <w:szCs w:val="23"/>
        </w:rPr>
        <w:t>Договор</w:t>
      </w:r>
      <w:r w:rsidRPr="009C0415">
        <w:rPr>
          <w:rFonts w:ascii="Times New Roman" w:hAnsi="Times New Roman"/>
          <w:sz w:val="23"/>
          <w:szCs w:val="23"/>
        </w:rPr>
        <w:t xml:space="preserve">у препятствуют исполнению </w:t>
      </w:r>
      <w:r w:rsidR="00C24E3E">
        <w:rPr>
          <w:rFonts w:ascii="Times New Roman" w:hAnsi="Times New Roman"/>
          <w:color w:val="000000"/>
          <w:sz w:val="23"/>
          <w:szCs w:val="23"/>
        </w:rPr>
        <w:t>Договор</w:t>
      </w:r>
      <w:r w:rsidRPr="009C0415">
        <w:rPr>
          <w:rFonts w:ascii="Times New Roman" w:hAnsi="Times New Roman"/>
          <w:sz w:val="23"/>
          <w:szCs w:val="23"/>
        </w:rPr>
        <w:t>а Исполнителем.</w:t>
      </w:r>
    </w:p>
    <w:p w:rsidR="00495195" w:rsidRPr="009C0415" w:rsidRDefault="00EF6C4A" w:rsidP="001C4C73">
      <w:pPr>
        <w:ind w:firstLine="708"/>
        <w:jc w:val="both"/>
        <w:rPr>
          <w:sz w:val="23"/>
          <w:szCs w:val="23"/>
        </w:rPr>
      </w:pPr>
      <w:r w:rsidRPr="009C0415">
        <w:rPr>
          <w:sz w:val="23"/>
          <w:szCs w:val="23"/>
        </w:rPr>
        <w:t>3.3. Заказчик обязуется:</w:t>
      </w:r>
    </w:p>
    <w:p w:rsidR="00495195" w:rsidRPr="009C0415" w:rsidRDefault="00EF6C4A" w:rsidP="001C4C73">
      <w:pPr>
        <w:ind w:firstLine="708"/>
        <w:jc w:val="both"/>
        <w:rPr>
          <w:sz w:val="23"/>
          <w:szCs w:val="23"/>
        </w:rPr>
      </w:pPr>
      <w:r w:rsidRPr="009C0415">
        <w:rPr>
          <w:sz w:val="23"/>
          <w:szCs w:val="23"/>
        </w:rPr>
        <w:t>3.3.1. Обеспечить допуск специалистов Исполнителя к объектам информатизации</w:t>
      </w:r>
      <w:r w:rsidR="003A7BD1">
        <w:rPr>
          <w:sz w:val="23"/>
          <w:szCs w:val="23"/>
        </w:rPr>
        <w:t>, согласно действующим на территории Заказчика инструкций пропускного режима</w:t>
      </w:r>
      <w:r w:rsidRPr="009C0415">
        <w:rPr>
          <w:sz w:val="23"/>
          <w:szCs w:val="23"/>
        </w:rPr>
        <w:t>.</w:t>
      </w:r>
    </w:p>
    <w:p w:rsidR="00495195" w:rsidRDefault="00EF6C4A" w:rsidP="001C4C73">
      <w:pPr>
        <w:ind w:firstLine="708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3.3.2. Оплатить услуги Исполнителя в полном размере на условиях настоящего </w:t>
      </w:r>
      <w:r w:rsidR="00C24E3E">
        <w:rPr>
          <w:color w:val="000000"/>
          <w:sz w:val="23"/>
          <w:szCs w:val="23"/>
        </w:rPr>
        <w:t>Договор</w:t>
      </w:r>
      <w:r w:rsidRPr="009C0415">
        <w:rPr>
          <w:sz w:val="23"/>
          <w:szCs w:val="23"/>
        </w:rPr>
        <w:t xml:space="preserve">а. </w:t>
      </w:r>
    </w:p>
    <w:p w:rsidR="00495195" w:rsidRPr="009C0415" w:rsidRDefault="00EF6C4A" w:rsidP="001C4C73">
      <w:pPr>
        <w:pStyle w:val="12"/>
        <w:ind w:firstLine="720"/>
        <w:jc w:val="both"/>
        <w:rPr>
          <w:rFonts w:ascii="Times New Roman" w:hAnsi="Times New Roman"/>
          <w:sz w:val="23"/>
          <w:szCs w:val="23"/>
        </w:rPr>
      </w:pPr>
      <w:r w:rsidRPr="009C0415">
        <w:rPr>
          <w:rFonts w:ascii="Times New Roman" w:hAnsi="Times New Roman"/>
          <w:sz w:val="23"/>
          <w:szCs w:val="23"/>
        </w:rPr>
        <w:t xml:space="preserve">3.4. </w:t>
      </w:r>
      <w:r w:rsidRPr="009C0415">
        <w:rPr>
          <w:rFonts w:ascii="Times New Roman" w:hAnsi="Times New Roman"/>
          <w:bCs/>
          <w:sz w:val="23"/>
          <w:szCs w:val="23"/>
        </w:rPr>
        <w:t>Заказчик</w:t>
      </w:r>
      <w:r w:rsidRPr="009C0415">
        <w:rPr>
          <w:rFonts w:ascii="Times New Roman" w:hAnsi="Times New Roman"/>
          <w:sz w:val="23"/>
          <w:szCs w:val="23"/>
        </w:rPr>
        <w:t xml:space="preserve"> вправе:</w:t>
      </w:r>
    </w:p>
    <w:p w:rsidR="00495195" w:rsidRPr="009C0415" w:rsidRDefault="00EF6C4A" w:rsidP="001C4C73">
      <w:pPr>
        <w:pStyle w:val="12"/>
        <w:ind w:firstLine="720"/>
        <w:jc w:val="both"/>
        <w:rPr>
          <w:rFonts w:ascii="Times New Roman" w:hAnsi="Times New Roman"/>
          <w:sz w:val="23"/>
          <w:szCs w:val="23"/>
        </w:rPr>
      </w:pPr>
      <w:r w:rsidRPr="009C0415">
        <w:rPr>
          <w:rFonts w:ascii="Times New Roman" w:hAnsi="Times New Roman"/>
          <w:sz w:val="23"/>
          <w:szCs w:val="23"/>
        </w:rPr>
        <w:lastRenderedPageBreak/>
        <w:t xml:space="preserve">3.4.1. Проверять ход оказания </w:t>
      </w:r>
      <w:r w:rsidRPr="009C0415">
        <w:rPr>
          <w:rFonts w:ascii="Times New Roman" w:hAnsi="Times New Roman"/>
          <w:bCs/>
          <w:sz w:val="23"/>
          <w:szCs w:val="23"/>
        </w:rPr>
        <w:t>Исполнителем услуг</w:t>
      </w:r>
      <w:r w:rsidRPr="009C0415">
        <w:rPr>
          <w:rFonts w:ascii="Times New Roman" w:hAnsi="Times New Roman"/>
          <w:sz w:val="23"/>
          <w:szCs w:val="23"/>
        </w:rPr>
        <w:t xml:space="preserve"> в рамках исполнения настоящего </w:t>
      </w:r>
      <w:r w:rsidR="00C24E3E">
        <w:rPr>
          <w:rFonts w:ascii="Times New Roman" w:hAnsi="Times New Roman"/>
          <w:color w:val="000000"/>
          <w:sz w:val="23"/>
          <w:szCs w:val="23"/>
        </w:rPr>
        <w:t>Договор</w:t>
      </w:r>
      <w:r w:rsidRPr="009C0415">
        <w:rPr>
          <w:rFonts w:ascii="Times New Roman" w:hAnsi="Times New Roman"/>
          <w:sz w:val="23"/>
          <w:szCs w:val="23"/>
        </w:rPr>
        <w:t>а.</w:t>
      </w:r>
    </w:p>
    <w:p w:rsidR="00495195" w:rsidRPr="009C0415" w:rsidRDefault="00EF6C4A" w:rsidP="001C4C73">
      <w:pPr>
        <w:ind w:firstLine="720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3.4.2. Отказаться от исполнения </w:t>
      </w:r>
      <w:r w:rsidR="00C24E3E">
        <w:rPr>
          <w:color w:val="000000"/>
          <w:sz w:val="23"/>
          <w:szCs w:val="23"/>
        </w:rPr>
        <w:t>Договор</w:t>
      </w:r>
      <w:r w:rsidRPr="009C0415">
        <w:rPr>
          <w:sz w:val="23"/>
          <w:szCs w:val="23"/>
        </w:rPr>
        <w:t xml:space="preserve">а при условии оплаты </w:t>
      </w:r>
      <w:r w:rsidRPr="009C0415">
        <w:rPr>
          <w:bCs/>
          <w:sz w:val="23"/>
          <w:szCs w:val="23"/>
        </w:rPr>
        <w:t>Исполнителю</w:t>
      </w:r>
      <w:r w:rsidRPr="009C0415">
        <w:rPr>
          <w:sz w:val="23"/>
          <w:szCs w:val="23"/>
        </w:rPr>
        <w:t xml:space="preserve"> фактически понесенных им расходов по оказанным услугам.</w:t>
      </w:r>
    </w:p>
    <w:p w:rsidR="00224E3B" w:rsidRPr="009C0415" w:rsidRDefault="00224E3B" w:rsidP="001C4C73">
      <w:pPr>
        <w:ind w:firstLine="720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3.4.3. За нарушение Исполнителем обязательств по </w:t>
      </w:r>
      <w:r w:rsidR="00C24E3E">
        <w:rPr>
          <w:sz w:val="23"/>
          <w:szCs w:val="23"/>
        </w:rPr>
        <w:t>Договор</w:t>
      </w:r>
      <w:r w:rsidRPr="009C0415">
        <w:rPr>
          <w:sz w:val="23"/>
          <w:szCs w:val="23"/>
        </w:rPr>
        <w:t xml:space="preserve">у Заказчик вправе произвести взыскание неустойки при оплате оказанных услуг путем вычета из цены </w:t>
      </w:r>
      <w:r w:rsidR="00C24E3E">
        <w:rPr>
          <w:sz w:val="23"/>
          <w:szCs w:val="23"/>
        </w:rPr>
        <w:t>Договор</w:t>
      </w:r>
      <w:r w:rsidRPr="009C0415">
        <w:rPr>
          <w:sz w:val="23"/>
          <w:szCs w:val="23"/>
        </w:rPr>
        <w:t>а соответствующего размера неустойки.</w:t>
      </w:r>
    </w:p>
    <w:p w:rsidR="00495195" w:rsidRPr="009C0415" w:rsidRDefault="00495195" w:rsidP="001C4C73">
      <w:pPr>
        <w:ind w:firstLine="720"/>
        <w:rPr>
          <w:bCs/>
          <w:sz w:val="23"/>
          <w:szCs w:val="23"/>
        </w:rPr>
      </w:pPr>
    </w:p>
    <w:p w:rsidR="00E645AA" w:rsidRPr="009C0415" w:rsidRDefault="00E645AA" w:rsidP="001C4C73">
      <w:pPr>
        <w:jc w:val="center"/>
        <w:rPr>
          <w:b/>
          <w:sz w:val="23"/>
          <w:szCs w:val="23"/>
        </w:rPr>
      </w:pPr>
      <w:r w:rsidRPr="009C0415">
        <w:rPr>
          <w:b/>
          <w:sz w:val="23"/>
          <w:szCs w:val="23"/>
        </w:rPr>
        <w:t xml:space="preserve">4. </w:t>
      </w:r>
      <w:r w:rsidR="00EF6C4A" w:rsidRPr="009C0415">
        <w:rPr>
          <w:b/>
          <w:sz w:val="23"/>
          <w:szCs w:val="23"/>
        </w:rPr>
        <w:t xml:space="preserve">СРОКИ И УСЛОВИЯ </w:t>
      </w:r>
      <w:r w:rsidR="00F13718">
        <w:rPr>
          <w:b/>
          <w:sz w:val="23"/>
          <w:szCs w:val="23"/>
        </w:rPr>
        <w:t>ОКАЗАНИЯ УСЛУГ (ВЫПОЛНЕНИЯ РАБОТ)</w:t>
      </w:r>
      <w:r w:rsidR="00EF6C4A" w:rsidRPr="009C0415">
        <w:rPr>
          <w:b/>
          <w:sz w:val="23"/>
          <w:szCs w:val="23"/>
        </w:rPr>
        <w:t>,</w:t>
      </w:r>
    </w:p>
    <w:p w:rsidR="00495195" w:rsidRPr="009C0415" w:rsidRDefault="00EF6C4A" w:rsidP="001C4C73">
      <w:pPr>
        <w:jc w:val="center"/>
        <w:rPr>
          <w:b/>
          <w:sz w:val="23"/>
          <w:szCs w:val="23"/>
        </w:rPr>
      </w:pPr>
      <w:r w:rsidRPr="009C0415">
        <w:rPr>
          <w:b/>
          <w:sz w:val="23"/>
          <w:szCs w:val="23"/>
        </w:rPr>
        <w:t xml:space="preserve"> ПОРЯДОК СДАЧИ-ПРИЕМКИ</w:t>
      </w:r>
    </w:p>
    <w:p w:rsidR="00E645AA" w:rsidRPr="009C0415" w:rsidRDefault="00E645AA" w:rsidP="001C4C73">
      <w:pPr>
        <w:ind w:firstLine="709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4.1. </w:t>
      </w:r>
      <w:r w:rsidR="00EF6C4A" w:rsidRPr="009C0415">
        <w:rPr>
          <w:sz w:val="23"/>
          <w:szCs w:val="23"/>
        </w:rPr>
        <w:t xml:space="preserve">Услуги по настоящему </w:t>
      </w:r>
      <w:r w:rsidR="00C24E3E">
        <w:rPr>
          <w:color w:val="000000"/>
          <w:sz w:val="23"/>
          <w:szCs w:val="23"/>
        </w:rPr>
        <w:t>Договор</w:t>
      </w:r>
      <w:r w:rsidR="00FA1DD0" w:rsidRPr="009C0415">
        <w:rPr>
          <w:sz w:val="23"/>
          <w:szCs w:val="23"/>
        </w:rPr>
        <w:t xml:space="preserve">у оказываются в течение </w:t>
      </w:r>
      <w:r w:rsidR="00B179BD">
        <w:rPr>
          <w:sz w:val="23"/>
          <w:szCs w:val="23"/>
        </w:rPr>
        <w:t xml:space="preserve">с </w:t>
      </w:r>
      <w:r w:rsidR="00A02A38">
        <w:rPr>
          <w:sz w:val="23"/>
          <w:szCs w:val="23"/>
        </w:rPr>
        <w:t>0</w:t>
      </w:r>
      <w:r w:rsidR="00B93892">
        <w:rPr>
          <w:sz w:val="23"/>
          <w:szCs w:val="23"/>
        </w:rPr>
        <w:t>1</w:t>
      </w:r>
      <w:r w:rsidR="00B179BD">
        <w:rPr>
          <w:sz w:val="23"/>
          <w:szCs w:val="23"/>
        </w:rPr>
        <w:t xml:space="preserve"> сентября 202</w:t>
      </w:r>
      <w:r w:rsidR="00C930A8">
        <w:rPr>
          <w:sz w:val="23"/>
          <w:szCs w:val="23"/>
        </w:rPr>
        <w:t>6</w:t>
      </w:r>
      <w:r w:rsidR="00B179BD">
        <w:rPr>
          <w:sz w:val="23"/>
          <w:szCs w:val="23"/>
        </w:rPr>
        <w:t xml:space="preserve"> года по </w:t>
      </w:r>
      <w:r w:rsidR="00C930A8">
        <w:rPr>
          <w:sz w:val="23"/>
          <w:szCs w:val="23"/>
        </w:rPr>
        <w:t>30</w:t>
      </w:r>
      <w:r w:rsidR="00B179BD">
        <w:rPr>
          <w:sz w:val="23"/>
          <w:szCs w:val="23"/>
        </w:rPr>
        <w:t xml:space="preserve"> октября 202</w:t>
      </w:r>
      <w:r w:rsidR="00C930A8">
        <w:rPr>
          <w:sz w:val="23"/>
          <w:szCs w:val="23"/>
        </w:rPr>
        <w:t>6</w:t>
      </w:r>
      <w:r w:rsidR="00B179BD">
        <w:rPr>
          <w:sz w:val="23"/>
          <w:szCs w:val="23"/>
        </w:rPr>
        <w:t xml:space="preserve"> года</w:t>
      </w:r>
      <w:r w:rsidR="00BB1949" w:rsidRPr="009C0415">
        <w:rPr>
          <w:sz w:val="23"/>
          <w:szCs w:val="23"/>
        </w:rPr>
        <w:t>.</w:t>
      </w:r>
    </w:p>
    <w:p w:rsidR="00495195" w:rsidRPr="009C0415" w:rsidRDefault="00E645AA" w:rsidP="001C4C73">
      <w:pPr>
        <w:ind w:firstLine="709"/>
        <w:jc w:val="both"/>
        <w:rPr>
          <w:sz w:val="23"/>
          <w:szCs w:val="23"/>
        </w:rPr>
      </w:pPr>
      <w:r w:rsidRPr="009C0415">
        <w:rPr>
          <w:sz w:val="23"/>
          <w:szCs w:val="23"/>
        </w:rPr>
        <w:t xml:space="preserve">4.2. </w:t>
      </w:r>
      <w:r w:rsidR="00EF6C4A" w:rsidRPr="009C0415">
        <w:rPr>
          <w:sz w:val="23"/>
          <w:szCs w:val="23"/>
        </w:rPr>
        <w:t xml:space="preserve">Приемка </w:t>
      </w:r>
      <w:r w:rsidRPr="009C0415">
        <w:rPr>
          <w:sz w:val="23"/>
          <w:szCs w:val="23"/>
        </w:rPr>
        <w:t>услуги</w:t>
      </w:r>
      <w:r w:rsidR="00EF6C4A" w:rsidRPr="009C0415">
        <w:rPr>
          <w:sz w:val="23"/>
          <w:szCs w:val="23"/>
        </w:rPr>
        <w:t xml:space="preserve"> по </w:t>
      </w:r>
      <w:r w:rsidR="00C24E3E">
        <w:rPr>
          <w:sz w:val="23"/>
          <w:szCs w:val="23"/>
        </w:rPr>
        <w:t>Договор</w:t>
      </w:r>
      <w:r w:rsidR="00EF6C4A" w:rsidRPr="009C0415">
        <w:rPr>
          <w:sz w:val="23"/>
          <w:szCs w:val="23"/>
        </w:rPr>
        <w:t>у производится в течени</w:t>
      </w:r>
      <w:r w:rsidRPr="009C0415">
        <w:rPr>
          <w:sz w:val="23"/>
          <w:szCs w:val="23"/>
        </w:rPr>
        <w:t>е</w:t>
      </w:r>
      <w:r w:rsidR="00EF6C4A" w:rsidRPr="009C0415">
        <w:rPr>
          <w:sz w:val="23"/>
          <w:szCs w:val="23"/>
        </w:rPr>
        <w:t xml:space="preserve"> </w:t>
      </w:r>
      <w:r w:rsidR="00D63F72">
        <w:rPr>
          <w:sz w:val="23"/>
          <w:szCs w:val="23"/>
        </w:rPr>
        <w:t>10</w:t>
      </w:r>
      <w:r w:rsidR="00EF6C4A" w:rsidRPr="009C0415">
        <w:rPr>
          <w:sz w:val="23"/>
          <w:szCs w:val="23"/>
        </w:rPr>
        <w:t xml:space="preserve"> рабочих дней с момента передачи Исполнителем акта </w:t>
      </w:r>
      <w:r w:rsidR="00927A25" w:rsidRPr="009C0415">
        <w:rPr>
          <w:sz w:val="23"/>
          <w:szCs w:val="23"/>
        </w:rPr>
        <w:t>выполненных работ</w:t>
      </w:r>
      <w:r w:rsidR="00ED217E">
        <w:rPr>
          <w:sz w:val="23"/>
          <w:szCs w:val="23"/>
        </w:rPr>
        <w:t xml:space="preserve"> (оказанных услуг)</w:t>
      </w:r>
      <w:r w:rsidR="00BB1949" w:rsidRPr="009C0415">
        <w:rPr>
          <w:sz w:val="23"/>
          <w:szCs w:val="23"/>
        </w:rPr>
        <w:t xml:space="preserve"> и</w:t>
      </w:r>
      <w:r w:rsidR="00ED217E">
        <w:rPr>
          <w:sz w:val="23"/>
          <w:szCs w:val="23"/>
        </w:rPr>
        <w:t>ли</w:t>
      </w:r>
      <w:r w:rsidR="00BB1949" w:rsidRPr="009C0415">
        <w:rPr>
          <w:sz w:val="23"/>
          <w:szCs w:val="23"/>
        </w:rPr>
        <w:t xml:space="preserve"> </w:t>
      </w:r>
      <w:r w:rsidR="00ED217E">
        <w:rPr>
          <w:sz w:val="23"/>
          <w:szCs w:val="23"/>
        </w:rPr>
        <w:t>УПД</w:t>
      </w:r>
      <w:r w:rsidR="00BB1949" w:rsidRPr="009C0415">
        <w:rPr>
          <w:sz w:val="23"/>
          <w:szCs w:val="23"/>
        </w:rPr>
        <w:t>.</w:t>
      </w:r>
    </w:p>
    <w:p w:rsidR="007138AA" w:rsidRPr="00974E48" w:rsidRDefault="00AA060F" w:rsidP="00A83866">
      <w:pPr>
        <w:ind w:firstLine="709"/>
        <w:jc w:val="both"/>
      </w:pPr>
      <w:r w:rsidRPr="009C0415">
        <w:rPr>
          <w:sz w:val="23"/>
          <w:szCs w:val="23"/>
        </w:rPr>
        <w:t xml:space="preserve">4.3. </w:t>
      </w:r>
      <w:r w:rsidR="007138AA" w:rsidRPr="00974E48">
        <w:t xml:space="preserve">Для исполнения настоящего </w:t>
      </w:r>
      <w:r w:rsidR="007138AA">
        <w:t>Договор</w:t>
      </w:r>
      <w:r w:rsidR="007138AA" w:rsidRPr="00974E48">
        <w:t xml:space="preserve">а и оперативного решения возникающих </w:t>
      </w:r>
      <w:r w:rsidR="007138AA">
        <w:t>в</w:t>
      </w:r>
      <w:r w:rsidR="007138AA" w:rsidRPr="00974E48">
        <w:t>опросов</w:t>
      </w:r>
      <w:r w:rsidR="007138AA">
        <w:t>, сдачи-приемки оказанных услуг и проведения экспертизы,</w:t>
      </w:r>
      <w:r w:rsidR="007138AA" w:rsidRPr="00974E48">
        <w:t xml:space="preserve"> Стороны назначают необходимое количество ответственных лиц</w:t>
      </w:r>
      <w:r w:rsidR="007138AA">
        <w:t xml:space="preserve"> из числа</w:t>
      </w:r>
      <w:r w:rsidR="00ED217E">
        <w:t xml:space="preserve"> своих работников (Приложение № </w:t>
      </w:r>
      <w:r w:rsidR="007138AA">
        <w:t>2)</w:t>
      </w:r>
      <w:r w:rsidR="007138AA" w:rsidRPr="00974E48">
        <w:t>.</w:t>
      </w:r>
    </w:p>
    <w:p w:rsidR="00495195" w:rsidRPr="009C0415" w:rsidRDefault="00495195" w:rsidP="001C4C73">
      <w:pPr>
        <w:ind w:left="705"/>
        <w:jc w:val="both"/>
        <w:rPr>
          <w:sz w:val="23"/>
          <w:szCs w:val="23"/>
        </w:rPr>
      </w:pP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6" w:lineRule="atLeast"/>
        <w:ind w:firstLine="851"/>
        <w:jc w:val="center"/>
        <w:rPr>
          <w:b/>
          <w:color w:val="000000"/>
          <w:szCs w:val="24"/>
        </w:rPr>
      </w:pPr>
      <w:r w:rsidRPr="008D7002">
        <w:rPr>
          <w:b/>
          <w:color w:val="000000"/>
          <w:szCs w:val="24"/>
        </w:rPr>
        <w:t>5. Ответственность Сторон</w:t>
      </w:r>
    </w:p>
    <w:p w:rsidR="000B4B3E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  <w:szCs w:val="24"/>
        </w:rPr>
      </w:pPr>
      <w:r w:rsidRPr="002C1AEA">
        <w:rPr>
          <w:color w:val="000000"/>
          <w:szCs w:val="24"/>
        </w:rPr>
        <w:t xml:space="preserve">5.1. За неисполнение или ненадлежащее исполнение обязательств по </w:t>
      </w:r>
      <w:r>
        <w:rPr>
          <w:color w:val="000000"/>
          <w:szCs w:val="24"/>
        </w:rPr>
        <w:t>Договор</w:t>
      </w:r>
      <w:r w:rsidRPr="002C1AEA">
        <w:rPr>
          <w:color w:val="000000"/>
          <w:szCs w:val="24"/>
        </w:rPr>
        <w:t xml:space="preserve">у Стороны несут ответственность в соответствии с действующим законодательством Российской Федерации в порядке и размере, установленными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 (подрядчиком, исполнителем) обязательств, предусмотренных </w:t>
      </w:r>
      <w:r>
        <w:rPr>
          <w:color w:val="000000"/>
          <w:szCs w:val="24"/>
        </w:rPr>
        <w:t>Договор</w:t>
      </w:r>
      <w:r w:rsidRPr="002C1AEA">
        <w:rPr>
          <w:color w:val="000000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 утвержденными постановлением Правительства Российской Федерации от 30.08.2017 № </w:t>
      </w:r>
      <w:r w:rsidR="00A83866">
        <w:rPr>
          <w:color w:val="000000"/>
          <w:szCs w:val="24"/>
        </w:rPr>
        <w:t> </w:t>
      </w:r>
      <w:r w:rsidRPr="002C1AEA">
        <w:rPr>
          <w:color w:val="000000"/>
          <w:szCs w:val="24"/>
        </w:rPr>
        <w:t>1042.</w:t>
      </w:r>
    </w:p>
    <w:p w:rsidR="000B4B3E" w:rsidRPr="003E69A6" w:rsidRDefault="000B4B3E" w:rsidP="000B4B3E">
      <w:pPr>
        <w:pStyle w:val="ConsPlusNonformat"/>
        <w:ind w:right="-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9A6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3E69A6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3E69A6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3E69A6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3E69A6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0B4B3E" w:rsidRPr="003E69A6" w:rsidRDefault="000B4B3E" w:rsidP="000B4B3E">
      <w:pPr>
        <w:pStyle w:val="ConsPlusNonformat"/>
        <w:ind w:right="-1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9A6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3E69A6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3E69A6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3E69A6">
        <w:rPr>
          <w:rFonts w:ascii="Times New Roman" w:hAnsi="Times New Roman" w:cs="Times New Roman"/>
          <w:sz w:val="24"/>
          <w:szCs w:val="24"/>
        </w:rPr>
        <w:t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0B4B3E" w:rsidRPr="003E69A6" w:rsidRDefault="000B4B3E" w:rsidP="000B4B3E">
      <w:pPr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 5.4</w:t>
      </w:r>
      <w:r w:rsidRPr="003E69A6">
        <w:rPr>
          <w:color w:val="000000"/>
          <w:szCs w:val="24"/>
        </w:rPr>
        <w:t xml:space="preserve">. </w:t>
      </w:r>
      <w:r w:rsidRPr="003E69A6">
        <w:rPr>
          <w:szCs w:val="24"/>
        </w:rPr>
        <w:t xml:space="preserve">Общая сумма штрафов за ненадлежащее исполнение Заказчиком обязательств, предусмотренных настоящим </w:t>
      </w:r>
      <w:r>
        <w:rPr>
          <w:szCs w:val="24"/>
        </w:rPr>
        <w:t>Договор</w:t>
      </w:r>
      <w:r w:rsidRPr="003E69A6">
        <w:rPr>
          <w:szCs w:val="24"/>
        </w:rPr>
        <w:t xml:space="preserve">ом, не может превышать цену настоящего </w:t>
      </w:r>
      <w:r>
        <w:rPr>
          <w:szCs w:val="24"/>
        </w:rPr>
        <w:t>Договор</w:t>
      </w:r>
      <w:r w:rsidRPr="003E69A6">
        <w:rPr>
          <w:szCs w:val="24"/>
        </w:rPr>
        <w:t>а.</w:t>
      </w:r>
    </w:p>
    <w:p w:rsidR="000B4B3E" w:rsidRPr="003E69A6" w:rsidRDefault="000B4B3E" w:rsidP="000B4B3E">
      <w:pPr>
        <w:ind w:firstLine="567"/>
        <w:jc w:val="both"/>
        <w:rPr>
          <w:szCs w:val="24"/>
        </w:rPr>
      </w:pPr>
      <w:r w:rsidRPr="003E69A6">
        <w:rPr>
          <w:color w:val="000000"/>
          <w:szCs w:val="24"/>
        </w:rPr>
        <w:t xml:space="preserve"> 5.</w:t>
      </w:r>
      <w:r>
        <w:rPr>
          <w:szCs w:val="24"/>
        </w:rPr>
        <w:t>5</w:t>
      </w:r>
      <w:r w:rsidRPr="003E69A6">
        <w:rPr>
          <w:szCs w:val="24"/>
        </w:rPr>
        <w:t xml:space="preserve">. Общая сумма штрафов за неисполнение или ненадлежащее исполнение Поставщиком обязательств, предусмотренных настоящим </w:t>
      </w:r>
      <w:r>
        <w:rPr>
          <w:szCs w:val="24"/>
        </w:rPr>
        <w:t>Договор</w:t>
      </w:r>
      <w:r w:rsidRPr="003E69A6">
        <w:rPr>
          <w:szCs w:val="24"/>
        </w:rPr>
        <w:t xml:space="preserve">ом, не может превышать цену настоящего </w:t>
      </w:r>
      <w:r>
        <w:rPr>
          <w:szCs w:val="24"/>
        </w:rPr>
        <w:t>Договор</w:t>
      </w:r>
      <w:r w:rsidRPr="003E69A6">
        <w:rPr>
          <w:szCs w:val="24"/>
        </w:rPr>
        <w:t xml:space="preserve">а. </w:t>
      </w:r>
    </w:p>
    <w:p w:rsidR="000B4B3E" w:rsidRPr="003E69A6" w:rsidRDefault="000B4B3E" w:rsidP="000B4B3E">
      <w:pPr>
        <w:ind w:firstLine="567"/>
        <w:jc w:val="both"/>
        <w:rPr>
          <w:szCs w:val="24"/>
        </w:rPr>
      </w:pPr>
      <w:r w:rsidRPr="003E69A6">
        <w:rPr>
          <w:color w:val="000000"/>
          <w:szCs w:val="24"/>
        </w:rPr>
        <w:t xml:space="preserve"> 5.</w:t>
      </w:r>
      <w:r>
        <w:rPr>
          <w:szCs w:val="24"/>
        </w:rPr>
        <w:t>6</w:t>
      </w:r>
      <w:r w:rsidRPr="003E69A6">
        <w:rPr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Cs w:val="24"/>
        </w:rPr>
        <w:t>Договор</w:t>
      </w:r>
      <w:r w:rsidRPr="003E69A6">
        <w:rPr>
          <w:szCs w:val="24"/>
        </w:rPr>
        <w:t>ом, произошло вследствие непреодолимой силы или по вине другой Стороны.</w:t>
      </w:r>
    </w:p>
    <w:p w:rsidR="000B4B3E" w:rsidRPr="003E69A6" w:rsidRDefault="000B4B3E" w:rsidP="000B4B3E">
      <w:pPr>
        <w:ind w:firstLine="567"/>
        <w:jc w:val="both"/>
        <w:rPr>
          <w:szCs w:val="24"/>
        </w:rPr>
      </w:pPr>
      <w:r w:rsidRPr="003E69A6">
        <w:rPr>
          <w:color w:val="000000"/>
          <w:szCs w:val="24"/>
        </w:rPr>
        <w:t xml:space="preserve"> </w:t>
      </w:r>
      <w:r>
        <w:rPr>
          <w:szCs w:val="24"/>
        </w:rPr>
        <w:t>5.7</w:t>
      </w:r>
      <w:r w:rsidRPr="003E69A6">
        <w:rPr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0B4B3E" w:rsidRPr="003E69A6" w:rsidRDefault="000B4B3E" w:rsidP="000B4B3E">
      <w:pPr>
        <w:ind w:firstLine="567"/>
        <w:jc w:val="both"/>
        <w:rPr>
          <w:szCs w:val="24"/>
        </w:rPr>
      </w:pPr>
      <w:r>
        <w:rPr>
          <w:szCs w:val="24"/>
        </w:rPr>
        <w:t xml:space="preserve"> 5.8</w:t>
      </w:r>
      <w:r w:rsidRPr="003E69A6">
        <w:rPr>
          <w:szCs w:val="24"/>
        </w:rPr>
        <w:t xml:space="preserve">. Уплата неустоек (штрафов, пеней) не освобождает Стороны от исполнения обязательств по настоящему </w:t>
      </w:r>
      <w:r>
        <w:rPr>
          <w:szCs w:val="24"/>
        </w:rPr>
        <w:t>Договор</w:t>
      </w:r>
      <w:r w:rsidRPr="003E69A6">
        <w:rPr>
          <w:szCs w:val="24"/>
        </w:rPr>
        <w:t>у.</w:t>
      </w:r>
    </w:p>
    <w:p w:rsidR="000B4B3E" w:rsidRPr="003E69A6" w:rsidRDefault="000B4B3E" w:rsidP="000B4B3E">
      <w:pPr>
        <w:jc w:val="both"/>
        <w:rPr>
          <w:szCs w:val="24"/>
        </w:rPr>
      </w:pPr>
      <w:r>
        <w:rPr>
          <w:szCs w:val="24"/>
        </w:rPr>
        <w:t xml:space="preserve">           5.9</w:t>
      </w:r>
      <w:r w:rsidRPr="003E69A6">
        <w:rPr>
          <w:szCs w:val="24"/>
        </w:rPr>
        <w:t xml:space="preserve">.  Штрафные санкции к </w:t>
      </w:r>
      <w:r w:rsidRPr="003E69A6">
        <w:rPr>
          <w:bCs/>
          <w:szCs w:val="24"/>
        </w:rPr>
        <w:t>Заказчику</w:t>
      </w:r>
      <w:r w:rsidRPr="003E69A6">
        <w:rPr>
          <w:szCs w:val="24"/>
        </w:rPr>
        <w:t xml:space="preserve"> применимы в следующих случаях: </w:t>
      </w:r>
    </w:p>
    <w:p w:rsidR="000B4B3E" w:rsidRPr="003E69A6" w:rsidRDefault="000B4B3E" w:rsidP="000B4B3E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5.9</w:t>
      </w:r>
      <w:r w:rsidRPr="003E69A6">
        <w:rPr>
          <w:szCs w:val="24"/>
        </w:rPr>
        <w:t xml:space="preserve">.1. Необоснованный неоднократный (от двух и более раз) отказ от приемки товаров, работ, услуг; </w:t>
      </w:r>
    </w:p>
    <w:p w:rsidR="000B4B3E" w:rsidRDefault="000B4B3E" w:rsidP="000B4B3E">
      <w:pPr>
        <w:ind w:firstLine="567"/>
        <w:jc w:val="both"/>
        <w:rPr>
          <w:szCs w:val="24"/>
        </w:rPr>
      </w:pPr>
      <w:r>
        <w:rPr>
          <w:szCs w:val="24"/>
        </w:rPr>
        <w:t xml:space="preserve"> 5.9</w:t>
      </w:r>
      <w:r w:rsidRPr="003E69A6">
        <w:rPr>
          <w:szCs w:val="24"/>
        </w:rPr>
        <w:t xml:space="preserve">.2. </w:t>
      </w:r>
      <w:r w:rsidR="00D433A3" w:rsidRPr="003E69A6">
        <w:rPr>
          <w:szCs w:val="24"/>
        </w:rPr>
        <w:t>Непредставление</w:t>
      </w:r>
      <w:r w:rsidRPr="003E69A6">
        <w:rPr>
          <w:szCs w:val="24"/>
        </w:rPr>
        <w:t xml:space="preserve"> материала, оборудования, технической документации или подлежащей переработке (обработке) вещи, которое препятствует исполнению </w:t>
      </w:r>
      <w:r>
        <w:rPr>
          <w:szCs w:val="24"/>
        </w:rPr>
        <w:t>Договор</w:t>
      </w:r>
      <w:r w:rsidRPr="003E69A6">
        <w:rPr>
          <w:szCs w:val="24"/>
        </w:rPr>
        <w:t>а.</w:t>
      </w:r>
    </w:p>
    <w:p w:rsidR="000B4B3E" w:rsidRDefault="000B4B3E" w:rsidP="000B4B3E">
      <w:pPr>
        <w:ind w:firstLine="567"/>
        <w:jc w:val="both"/>
        <w:rPr>
          <w:szCs w:val="24"/>
        </w:rPr>
      </w:pP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6" w:lineRule="atLeast"/>
        <w:ind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Pr="008D7002">
        <w:rPr>
          <w:b/>
          <w:color w:val="000000"/>
          <w:szCs w:val="24"/>
        </w:rPr>
        <w:t>. Конфиденциальность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8D7002">
        <w:rPr>
          <w:color w:val="000000"/>
          <w:szCs w:val="24"/>
        </w:rPr>
        <w:t xml:space="preserve">.1. В течение всего срока действия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 и после его окончания, Стороны гарантируют обеспечение конфиденциальности сведений (информации), связанных с настоящим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ом и его исполнением.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8D7002">
        <w:rPr>
          <w:color w:val="000000"/>
          <w:szCs w:val="24"/>
        </w:rPr>
        <w:t xml:space="preserve">.2. Стороны обязуются не разглашать, не передавать и/или не предоставлять еще каким-либо способом указанные в пункте 6.1.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 сведения (информацию) третьим лицам без письменного согласия соответствующей Стороны, за исключением случаев, когда разглашение (передача, предоставление) сведений (информации) предусмотрено действующим законодательством Российской Федерации.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8D7002">
        <w:rPr>
          <w:color w:val="000000"/>
          <w:szCs w:val="24"/>
        </w:rPr>
        <w:t>.3. Поставщик обязуется возместить Заказчику в полном объеме все убытки, причиненные последнему разглашением его конфиденциальн</w:t>
      </w:r>
      <w:r>
        <w:rPr>
          <w:color w:val="000000"/>
          <w:szCs w:val="24"/>
        </w:rPr>
        <w:t xml:space="preserve">ой информации в нарушении </w:t>
      </w:r>
      <w:proofErr w:type="spellStart"/>
      <w:r>
        <w:rPr>
          <w:color w:val="000000"/>
          <w:szCs w:val="24"/>
        </w:rPr>
        <w:t>п.п</w:t>
      </w:r>
      <w:proofErr w:type="spellEnd"/>
      <w:r>
        <w:rPr>
          <w:color w:val="000000"/>
          <w:szCs w:val="24"/>
        </w:rPr>
        <w:t>. 6.1. и 6</w:t>
      </w:r>
      <w:r w:rsidRPr="008D7002">
        <w:rPr>
          <w:color w:val="000000"/>
          <w:szCs w:val="24"/>
        </w:rPr>
        <w:t xml:space="preserve">.2.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6" w:lineRule="atLeast"/>
        <w:ind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Pr="008D7002">
        <w:rPr>
          <w:b/>
          <w:color w:val="000000"/>
          <w:szCs w:val="24"/>
        </w:rPr>
        <w:t>. Обстоятельства непреодолимой силы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.1. Ни одна из Сторон не несет ответственности перед другой Стороной за неисполнение обязательств по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природные, стихийные бедствия, а также издание актов государственных органов, делающих невозможным выполнение условий 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.2. Обязанность доказывания возникновения обстоятельств непреодолимой силы лежит на Стороне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а, исполнению обязательств которой препятствует возникновение указанных обстоятельств.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>.3. Подтверждением наличия и продолжительности действия обстоятельств непреодолимой силы является(</w:t>
      </w:r>
      <w:proofErr w:type="spellStart"/>
      <w:r w:rsidRPr="008D7002">
        <w:rPr>
          <w:color w:val="000000"/>
          <w:szCs w:val="24"/>
        </w:rPr>
        <w:t>ются</w:t>
      </w:r>
      <w:proofErr w:type="spellEnd"/>
      <w:r w:rsidRPr="008D7002">
        <w:rPr>
          <w:color w:val="000000"/>
          <w:szCs w:val="24"/>
        </w:rPr>
        <w:t>) документ(ы), выданный(е) соответствующим(и) компетентным(и) органом(</w:t>
      </w:r>
      <w:proofErr w:type="spellStart"/>
      <w:r w:rsidRPr="008D7002">
        <w:rPr>
          <w:color w:val="000000"/>
          <w:szCs w:val="24"/>
        </w:rPr>
        <w:t>ами</w:t>
      </w:r>
      <w:proofErr w:type="spellEnd"/>
      <w:r w:rsidRPr="008D7002">
        <w:rPr>
          <w:color w:val="000000"/>
          <w:szCs w:val="24"/>
        </w:rPr>
        <w:t>) в соответствии с его (их) полномочиями.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.4. Сторона, которая не исполняет своего обязательства вследствие действия непреодолимой силы, должна незамедлительно (в трехдневный срок) письменно известить другую Сторону о таких обстоятельствах и их влиянии на исполнение обязательств по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у.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.5. В случае действия вышеуказанных обстоятельств более одного месяца, Стороны (либо одна из Сторон) имеют право отказаться от дальнейшего выполнения взятых на себя обязательств по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у и расторгнуть его по соглашению Сторон.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.6. За 5 (пять) дней до расторжения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 Стороны осуществляют расчет по взаимным обязательствам.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>.7. В случае неисполнения п.</w:t>
      </w:r>
      <w:r>
        <w:rPr>
          <w:color w:val="000000"/>
          <w:szCs w:val="24"/>
        </w:rPr>
        <w:t xml:space="preserve"> 7.3. и п. 7</w:t>
      </w:r>
      <w:r w:rsidRPr="008D7002">
        <w:rPr>
          <w:color w:val="000000"/>
          <w:szCs w:val="24"/>
        </w:rPr>
        <w:t xml:space="preserve">.4.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 соответствующая Сторона лишается права ссылаться на обстоятельства непреодолимой силы при неисполнении (ненадлежащем исполнении) обязательств по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у.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6" w:lineRule="atLeast"/>
        <w:ind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Pr="008D7002">
        <w:rPr>
          <w:b/>
          <w:color w:val="000000"/>
          <w:szCs w:val="24"/>
        </w:rPr>
        <w:t xml:space="preserve">. Расторжение </w:t>
      </w:r>
      <w:r>
        <w:rPr>
          <w:b/>
          <w:color w:val="000000"/>
          <w:szCs w:val="24"/>
        </w:rPr>
        <w:t>Договор</w:t>
      </w:r>
      <w:r w:rsidRPr="008D7002">
        <w:rPr>
          <w:b/>
          <w:color w:val="000000"/>
          <w:szCs w:val="24"/>
        </w:rPr>
        <w:t>а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D7002">
        <w:rPr>
          <w:color w:val="000000"/>
          <w:szCs w:val="24"/>
        </w:rPr>
        <w:t xml:space="preserve">.1. Досрочное расторжение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 может иметь место в случаях, предусмотренных действующим законодательством Российской Федерации. 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D7002">
        <w:rPr>
          <w:color w:val="000000"/>
          <w:szCs w:val="24"/>
        </w:rPr>
        <w:t xml:space="preserve">.2. Заказчик вправе принять решение об одностороннем отказе от исполнения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 в соответствии с положениями Федерального закона от 05.04.2013 № 44-ФЗ «О </w:t>
      </w:r>
      <w:r w:rsidR="00D433A3">
        <w:rPr>
          <w:color w:val="000000"/>
          <w:szCs w:val="24"/>
        </w:rPr>
        <w:t>Контрактной</w:t>
      </w:r>
      <w:r w:rsidRPr="008D7002">
        <w:rPr>
          <w:color w:val="000000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D7002">
        <w:rPr>
          <w:color w:val="000000"/>
          <w:szCs w:val="24"/>
        </w:rPr>
        <w:t xml:space="preserve">.3. При существенном нарушении Поставщиком (в том числе по вине </w:t>
      </w:r>
      <w:r w:rsidRPr="008D7002">
        <w:rPr>
          <w:color w:val="000000"/>
          <w:szCs w:val="24"/>
        </w:rPr>
        <w:lastRenderedPageBreak/>
        <w:t xml:space="preserve">привлеченных им третьих лиц) условий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а, в порядке, установленном действующим законодательством Российской Федерации, Заказчик вправе расторгнуть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 с направлением соответствующих сведений в реестр недобросовестных поставщиков (подрядчиков, исполнителей).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6" w:lineRule="atLeast"/>
        <w:ind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Pr="008D7002">
        <w:rPr>
          <w:b/>
          <w:color w:val="000000"/>
          <w:szCs w:val="24"/>
        </w:rPr>
        <w:t>. Заключительные положения</w:t>
      </w:r>
    </w:p>
    <w:p w:rsidR="000B4B3E" w:rsidRPr="002C1AEA" w:rsidRDefault="000B4B3E" w:rsidP="000B4B3E">
      <w:pPr>
        <w:shd w:val="clear" w:color="auto" w:fill="FFFFFF"/>
        <w:tabs>
          <w:tab w:val="left" w:pos="854"/>
        </w:tabs>
        <w:ind w:firstLine="851"/>
        <w:jc w:val="both"/>
        <w:rPr>
          <w:szCs w:val="24"/>
        </w:rPr>
      </w:pPr>
      <w:r>
        <w:rPr>
          <w:color w:val="000000"/>
          <w:szCs w:val="24"/>
        </w:rPr>
        <w:t>9</w:t>
      </w:r>
      <w:r w:rsidRPr="002C1AEA">
        <w:rPr>
          <w:color w:val="000000"/>
          <w:szCs w:val="24"/>
        </w:rPr>
        <w:t xml:space="preserve">.1. </w:t>
      </w:r>
      <w:r w:rsidRPr="00D1337C">
        <w:rPr>
          <w:szCs w:val="24"/>
        </w:rPr>
        <w:t>Договор вступает в силу с момента его подписания обеими Сторонами и действует до 3</w:t>
      </w:r>
      <w:r w:rsidR="00496EFC">
        <w:rPr>
          <w:szCs w:val="24"/>
        </w:rPr>
        <w:t>0</w:t>
      </w:r>
      <w:r w:rsidRPr="00D1337C">
        <w:rPr>
          <w:szCs w:val="24"/>
        </w:rPr>
        <w:t>.12.202</w:t>
      </w:r>
      <w:r w:rsidR="0042720A">
        <w:rPr>
          <w:szCs w:val="24"/>
        </w:rPr>
        <w:t>6</w:t>
      </w:r>
      <w:r w:rsidRPr="00D1337C">
        <w:rPr>
          <w:szCs w:val="24"/>
        </w:rPr>
        <w:t xml:space="preserve"> года. В части расчетов до полного выполнения Сторонами своих обязательств</w:t>
      </w:r>
      <w:r>
        <w:rPr>
          <w:szCs w:val="24"/>
        </w:rPr>
        <w:t>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Pr="008D7002">
        <w:rPr>
          <w:color w:val="000000"/>
          <w:szCs w:val="24"/>
        </w:rPr>
        <w:t xml:space="preserve">.2. Изменение условий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а может иметь место в случаях, предусмотренных действующим законодательством Российским Федерации, в том числе в случаях, установленных статьей 95 Федерального закона от 05.04.2013 № 44-ФЗ «О </w:t>
      </w:r>
      <w:r w:rsidR="00D433A3">
        <w:rPr>
          <w:color w:val="000000"/>
          <w:szCs w:val="24"/>
        </w:rPr>
        <w:t>контрактной</w:t>
      </w:r>
      <w:r w:rsidRPr="008D7002">
        <w:rPr>
          <w:color w:val="000000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9.3</w:t>
      </w:r>
      <w:r w:rsidRPr="008D7002">
        <w:rPr>
          <w:color w:val="000000"/>
          <w:szCs w:val="24"/>
        </w:rPr>
        <w:t xml:space="preserve">. Все изменения и/или дополнения к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у действительны и являются его неотъемлемой частью, если они подписаны Сторонами в дополнительном соглашении. 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</w:tabs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9.4</w:t>
      </w:r>
      <w:r w:rsidRPr="008D7002">
        <w:rPr>
          <w:color w:val="000000"/>
          <w:szCs w:val="24"/>
        </w:rPr>
        <w:t xml:space="preserve">. В случае изменения у какой-либо из Сторон местонахождения (юридического, фактического, и/или почтового адреса), названия, банковских и иных реквизитов, ответственных лиц Сторон, указанная Сторона обязана в течение 3 (трех) рабочих дней письменно известить об этом другую Сторону со ссылкой на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. 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</w:tabs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9.5</w:t>
      </w:r>
      <w:r w:rsidRPr="008D7002">
        <w:rPr>
          <w:color w:val="000000"/>
          <w:szCs w:val="24"/>
        </w:rPr>
        <w:t xml:space="preserve">. Во всем ином, что не оговорено в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е, Стороны руководствуются действующим законодательством Российской Федерации.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</w:tabs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9.6</w:t>
      </w:r>
      <w:r w:rsidRPr="008D700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 xml:space="preserve"> составлен на русском языке, в двух экземплярах, по одному для каждой из сторон.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42"/>
        </w:tabs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Pr="008D7002">
        <w:rPr>
          <w:color w:val="000000"/>
          <w:szCs w:val="24"/>
        </w:rPr>
        <w:t>.</w:t>
      </w:r>
      <w:r>
        <w:rPr>
          <w:color w:val="000000"/>
          <w:szCs w:val="24"/>
        </w:rPr>
        <w:t>7</w:t>
      </w:r>
      <w:r w:rsidRPr="008D7002">
        <w:rPr>
          <w:color w:val="000000"/>
          <w:szCs w:val="24"/>
        </w:rPr>
        <w:t xml:space="preserve">. Следующие Приложения являются неотъемлемой частью настоящего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а: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 w:rsidRPr="008D7002">
        <w:rPr>
          <w:color w:val="000000"/>
          <w:szCs w:val="24"/>
        </w:rPr>
        <w:tab/>
      </w:r>
      <w:r>
        <w:rPr>
          <w:color w:val="000000"/>
          <w:szCs w:val="24"/>
        </w:rPr>
        <w:t>Приложение № 1</w:t>
      </w:r>
      <w:r w:rsidRPr="008D7002">
        <w:rPr>
          <w:color w:val="000000"/>
          <w:szCs w:val="24"/>
        </w:rPr>
        <w:t>. Спецификация.</w:t>
      </w:r>
    </w:p>
    <w:p w:rsidR="002E378F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Приложение № 2</w:t>
      </w:r>
      <w:r w:rsidRPr="008D7002">
        <w:rPr>
          <w:color w:val="000000"/>
          <w:szCs w:val="24"/>
        </w:rPr>
        <w:t>. Ответственные лица Сторон.</w:t>
      </w:r>
    </w:p>
    <w:p w:rsidR="000B4B3E" w:rsidRPr="008D7002" w:rsidRDefault="002E378F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6" w:lineRule="atLeast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Приложение № 3. Техническое задание</w:t>
      </w:r>
      <w:r w:rsidR="000B4B3E" w:rsidRPr="008D7002">
        <w:rPr>
          <w:color w:val="000000"/>
          <w:szCs w:val="24"/>
        </w:rPr>
        <w:tab/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20" w:after="120" w:line="26" w:lineRule="atLeast"/>
        <w:ind w:left="1134" w:hanging="14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10</w:t>
      </w:r>
      <w:r w:rsidRPr="008D7002">
        <w:rPr>
          <w:b/>
          <w:color w:val="000000"/>
          <w:szCs w:val="24"/>
        </w:rPr>
        <w:t>. Адреса, банковские и иные реквизиты Сторон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17"/>
        <w:gridCol w:w="4819"/>
      </w:tblGrid>
      <w:tr w:rsidR="008E6C21" w:rsidRPr="00774735" w:rsidTr="000E2657">
        <w:trPr>
          <w:trHeight w:val="314"/>
          <w:jc w:val="center"/>
        </w:trPr>
        <w:tc>
          <w:tcPr>
            <w:tcW w:w="4717" w:type="dxa"/>
          </w:tcPr>
          <w:p w:rsidR="008E6C21" w:rsidRPr="00774735" w:rsidRDefault="008E6C21" w:rsidP="000E2657">
            <w:pPr>
              <w:spacing w:before="120" w:after="120"/>
            </w:pPr>
            <w:r w:rsidRPr="00774735">
              <w:rPr>
                <w:b/>
              </w:rPr>
              <w:t>ЗАКАЗЧИК</w:t>
            </w:r>
            <w:r w:rsidRPr="00774735">
              <w:t>:</w:t>
            </w:r>
          </w:p>
        </w:tc>
        <w:tc>
          <w:tcPr>
            <w:tcW w:w="4819" w:type="dxa"/>
          </w:tcPr>
          <w:p w:rsidR="008E6C21" w:rsidRPr="00ED7CAD" w:rsidRDefault="008E6C21" w:rsidP="000E2657">
            <w:pPr>
              <w:spacing w:before="120" w:after="120"/>
              <w:rPr>
                <w:b/>
                <w:highlight w:val="yellow"/>
              </w:rPr>
            </w:pPr>
            <w:r w:rsidRPr="007C0E78">
              <w:rPr>
                <w:b/>
              </w:rPr>
              <w:t>ПОСТАВЩИК:</w:t>
            </w:r>
          </w:p>
        </w:tc>
      </w:tr>
      <w:tr w:rsidR="008E6C21" w:rsidRPr="00774735" w:rsidTr="000E2657">
        <w:trPr>
          <w:jc w:val="center"/>
        </w:trPr>
        <w:tc>
          <w:tcPr>
            <w:tcW w:w="4717" w:type="dxa"/>
          </w:tcPr>
          <w:p w:rsidR="008E6C21" w:rsidRPr="00774735" w:rsidRDefault="008E6C21" w:rsidP="000E2657">
            <w:pPr>
              <w:tabs>
                <w:tab w:val="left" w:pos="10206"/>
              </w:tabs>
              <w:rPr>
                <w:b/>
              </w:rPr>
            </w:pPr>
            <w:r w:rsidRPr="00774735">
              <w:rPr>
                <w:b/>
              </w:rPr>
              <w:t>Полное наименование:</w:t>
            </w:r>
          </w:p>
          <w:p w:rsidR="008E6C21" w:rsidRPr="00774735" w:rsidRDefault="008E6C21" w:rsidP="000E2657">
            <w:r w:rsidRPr="00774735">
              <w:t xml:space="preserve">Межрегиональное управление Федеральной службы по финансовому мониторингу по </w:t>
            </w:r>
          </w:p>
          <w:p w:rsidR="008E6C21" w:rsidRPr="00774735" w:rsidRDefault="008E6C21" w:rsidP="000E2657">
            <w:pPr>
              <w:rPr>
                <w:b/>
              </w:rPr>
            </w:pPr>
            <w:r w:rsidRPr="00774735">
              <w:t>Республике Крым и городу федерального значения Севастополю</w:t>
            </w:r>
          </w:p>
        </w:tc>
        <w:tc>
          <w:tcPr>
            <w:tcW w:w="4819" w:type="dxa"/>
          </w:tcPr>
          <w:p w:rsidR="008E6C21" w:rsidRPr="007C0E78" w:rsidRDefault="008E6C21" w:rsidP="000E2657">
            <w:pPr>
              <w:tabs>
                <w:tab w:val="left" w:pos="10206"/>
              </w:tabs>
              <w:rPr>
                <w:b/>
              </w:rPr>
            </w:pPr>
            <w:r w:rsidRPr="007C0E78">
              <w:rPr>
                <w:b/>
              </w:rPr>
              <w:t>Полное наименование:</w:t>
            </w:r>
          </w:p>
          <w:p w:rsidR="008E6C21" w:rsidRPr="00ED7CAD" w:rsidRDefault="008E6C21" w:rsidP="000E2657">
            <w:pPr>
              <w:rPr>
                <w:highlight w:val="yellow"/>
              </w:rPr>
            </w:pPr>
          </w:p>
        </w:tc>
      </w:tr>
      <w:tr w:rsidR="008E6C21" w:rsidRPr="008E6C21" w:rsidTr="000E2657">
        <w:trPr>
          <w:trHeight w:val="1590"/>
          <w:jc w:val="center"/>
        </w:trPr>
        <w:tc>
          <w:tcPr>
            <w:tcW w:w="4717" w:type="dxa"/>
          </w:tcPr>
          <w:p w:rsidR="008E6C21" w:rsidRPr="00774735" w:rsidRDefault="008E6C21" w:rsidP="000E2657">
            <w:pPr>
              <w:shd w:val="clear" w:color="auto" w:fill="FFFFFF"/>
              <w:rPr>
                <w:b/>
              </w:rPr>
            </w:pPr>
            <w:r w:rsidRPr="00774735">
              <w:rPr>
                <w:b/>
              </w:rPr>
              <w:t>Местонахождение, почтовый адрес,</w:t>
            </w:r>
          </w:p>
          <w:p w:rsidR="008E6C21" w:rsidRPr="00774735" w:rsidRDefault="008E6C21" w:rsidP="000E2657">
            <w:pPr>
              <w:shd w:val="clear" w:color="auto" w:fill="FFFFFF"/>
              <w:rPr>
                <w:b/>
              </w:rPr>
            </w:pPr>
            <w:r w:rsidRPr="00774735">
              <w:rPr>
                <w:b/>
              </w:rPr>
              <w:t>Фактический адрес:</w:t>
            </w:r>
          </w:p>
          <w:p w:rsidR="008E6C21" w:rsidRPr="00774735" w:rsidRDefault="008E6C21" w:rsidP="000E2657">
            <w:pPr>
              <w:shd w:val="clear" w:color="auto" w:fill="FFFFFF"/>
            </w:pPr>
            <w:r w:rsidRPr="00774735">
              <w:t>ул. Вокзальная д. 1, Севастополь, Россия, 299009</w:t>
            </w:r>
          </w:p>
          <w:p w:rsidR="008E6C21" w:rsidRPr="00774735" w:rsidRDefault="008E6C21" w:rsidP="000E2657">
            <w:pPr>
              <w:rPr>
                <w:lang w:val="en-US"/>
              </w:rPr>
            </w:pPr>
            <w:r w:rsidRPr="00774735">
              <w:t>Тел</w:t>
            </w:r>
            <w:r w:rsidRPr="00774735">
              <w:rPr>
                <w:lang w:val="en-US"/>
              </w:rPr>
              <w:t xml:space="preserve">.  +7 (978) 817 78 78 </w:t>
            </w:r>
          </w:p>
          <w:p w:rsidR="008E6C21" w:rsidRPr="00774735" w:rsidRDefault="008E6C21" w:rsidP="000E2657">
            <w:pPr>
              <w:rPr>
                <w:u w:val="single"/>
                <w:lang w:val="en-US"/>
              </w:rPr>
            </w:pPr>
            <w:r w:rsidRPr="00774735">
              <w:rPr>
                <w:lang w:val="en-US"/>
              </w:rPr>
              <w:t>E-mail: kfo@fedsfm.ru</w:t>
            </w:r>
            <w:hyperlink r:id="rId8" w:history="1"/>
          </w:p>
        </w:tc>
        <w:tc>
          <w:tcPr>
            <w:tcW w:w="4819" w:type="dxa"/>
          </w:tcPr>
          <w:p w:rsidR="008E6C21" w:rsidRPr="007C0E78" w:rsidRDefault="008E6C21" w:rsidP="000E2657">
            <w:pPr>
              <w:shd w:val="clear" w:color="auto" w:fill="FFFFFF"/>
              <w:rPr>
                <w:b/>
              </w:rPr>
            </w:pPr>
            <w:r w:rsidRPr="007C0E78">
              <w:rPr>
                <w:b/>
              </w:rPr>
              <w:t xml:space="preserve">Местонахождение: </w:t>
            </w:r>
          </w:p>
          <w:p w:rsidR="008E6C21" w:rsidRPr="002A750E" w:rsidRDefault="008E6C21" w:rsidP="000E2657">
            <w:pPr>
              <w:shd w:val="clear" w:color="auto" w:fill="FFFFFF"/>
              <w:rPr>
                <w:color w:val="FFFFFF" w:themeColor="background1"/>
              </w:rPr>
            </w:pPr>
            <w:r w:rsidRPr="007C0E78">
              <w:rPr>
                <w:b/>
              </w:rPr>
              <w:t xml:space="preserve">Почтовый адрес: </w:t>
            </w:r>
            <w:r w:rsidRPr="002A750E">
              <w:rPr>
                <w:color w:val="FFFFFF" w:themeColor="background1"/>
              </w:rPr>
              <w:t>299040, Севастополь г,</w:t>
            </w:r>
          </w:p>
          <w:p w:rsidR="008E6C21" w:rsidRPr="008E6C21" w:rsidRDefault="008E6C21" w:rsidP="008E6C21">
            <w:pPr>
              <w:shd w:val="clear" w:color="auto" w:fill="FFFFFF"/>
            </w:pPr>
            <w:r w:rsidRPr="007C0E78">
              <w:rPr>
                <w:b/>
              </w:rPr>
              <w:t xml:space="preserve">Фактический адрес: </w:t>
            </w:r>
            <w:r w:rsidRPr="002A750E">
              <w:rPr>
                <w:color w:val="FFFFFF" w:themeColor="background1"/>
              </w:rPr>
              <w:t xml:space="preserve">299033, г. </w:t>
            </w:r>
          </w:p>
          <w:p w:rsidR="008E6C21" w:rsidRPr="008E6C21" w:rsidRDefault="008E6C21" w:rsidP="000E2657">
            <w:pPr>
              <w:shd w:val="clear" w:color="auto" w:fill="FFFFFF"/>
              <w:rPr>
                <w:highlight w:val="yellow"/>
              </w:rPr>
            </w:pPr>
          </w:p>
        </w:tc>
      </w:tr>
      <w:tr w:rsidR="008E6C21" w:rsidRPr="00774735" w:rsidTr="000E2657">
        <w:trPr>
          <w:jc w:val="center"/>
        </w:trPr>
        <w:tc>
          <w:tcPr>
            <w:tcW w:w="4717" w:type="dxa"/>
          </w:tcPr>
          <w:p w:rsidR="008E6C21" w:rsidRPr="00774735" w:rsidRDefault="008E6C21" w:rsidP="000E2657">
            <w:pPr>
              <w:shd w:val="clear" w:color="auto" w:fill="FFFFFF"/>
            </w:pPr>
            <w:r w:rsidRPr="00774735">
              <w:t>ИНН: 7708811263 КПП: 920301001</w:t>
            </w:r>
          </w:p>
        </w:tc>
        <w:tc>
          <w:tcPr>
            <w:tcW w:w="4819" w:type="dxa"/>
          </w:tcPr>
          <w:p w:rsidR="008E6C21" w:rsidRPr="007C0E78" w:rsidRDefault="008E6C21" w:rsidP="000E2657">
            <w:pPr>
              <w:shd w:val="clear" w:color="auto" w:fill="FFFFFF"/>
            </w:pPr>
            <w:r w:rsidRPr="007C0E78">
              <w:t xml:space="preserve">ИНН </w:t>
            </w:r>
            <w:r w:rsidRPr="002A750E">
              <w:rPr>
                <w:color w:val="FFFFFF" w:themeColor="background1"/>
              </w:rPr>
              <w:t>920359329361</w:t>
            </w:r>
          </w:p>
        </w:tc>
      </w:tr>
      <w:tr w:rsidR="008E6C21" w:rsidRPr="00774735" w:rsidTr="000E2657">
        <w:trPr>
          <w:jc w:val="center"/>
        </w:trPr>
        <w:tc>
          <w:tcPr>
            <w:tcW w:w="4717" w:type="dxa"/>
          </w:tcPr>
          <w:p w:rsidR="008E6C21" w:rsidRPr="00774735" w:rsidRDefault="008E6C21" w:rsidP="000E2657">
            <w:r w:rsidRPr="00774735">
              <w:t>Банковские реквизиты:</w:t>
            </w:r>
          </w:p>
          <w:p w:rsidR="00A83866" w:rsidRPr="00A83866" w:rsidRDefault="00A83866" w:rsidP="00A83866">
            <w:pPr>
              <w:rPr>
                <w:bCs/>
                <w:lang w:bidi="ru-RU"/>
              </w:rPr>
            </w:pPr>
            <w:r w:rsidRPr="00A83866">
              <w:rPr>
                <w:bCs/>
                <w:lang w:bidi="ru-RU"/>
              </w:rPr>
              <w:t>Получатель: УФК по г. Севастополю (МРУ Росфинмониторинга по Республике Крым и городу Севастополю л/с 03741А91790)</w:t>
            </w:r>
          </w:p>
          <w:p w:rsidR="00A83866" w:rsidRPr="00A83866" w:rsidRDefault="00A83866" w:rsidP="00A83866">
            <w:pPr>
              <w:rPr>
                <w:bCs/>
                <w:lang w:bidi="ru-RU"/>
              </w:rPr>
            </w:pPr>
            <w:r w:rsidRPr="00A83866">
              <w:rPr>
                <w:bCs/>
                <w:lang w:bidi="ru-RU"/>
              </w:rPr>
              <w:t>Банк Получателя: ОКЦ №1 ВВ ГУ БАНКА РОССИИ//УФК по Нижегородской области, г. Нижний Новгород,</w:t>
            </w:r>
          </w:p>
          <w:p w:rsidR="00A83866" w:rsidRPr="00A83866" w:rsidRDefault="00A83866" w:rsidP="00A83866">
            <w:pPr>
              <w:rPr>
                <w:bCs/>
                <w:lang w:bidi="ru-RU"/>
              </w:rPr>
            </w:pPr>
            <w:r w:rsidRPr="00A83866">
              <w:rPr>
                <w:bCs/>
                <w:lang w:bidi="ru-RU"/>
              </w:rPr>
              <w:lastRenderedPageBreak/>
              <w:t>БИК 012202102,</w:t>
            </w:r>
          </w:p>
          <w:p w:rsidR="00A83866" w:rsidRPr="00A83866" w:rsidRDefault="00A83866" w:rsidP="00A83866">
            <w:pPr>
              <w:rPr>
                <w:bCs/>
                <w:lang w:bidi="ru-RU"/>
              </w:rPr>
            </w:pPr>
            <w:r w:rsidRPr="00A83866">
              <w:rPr>
                <w:bCs/>
                <w:lang w:bidi="ru-RU"/>
              </w:rPr>
              <w:t xml:space="preserve">НКС(Р/С) 03211643000000013250, </w:t>
            </w:r>
          </w:p>
          <w:p w:rsidR="00A83866" w:rsidRDefault="00A83866" w:rsidP="00A83866">
            <w:pPr>
              <w:shd w:val="clear" w:color="auto" w:fill="FFFFFF"/>
              <w:rPr>
                <w:bCs/>
                <w:lang w:bidi="ru-RU"/>
              </w:rPr>
            </w:pPr>
            <w:r w:rsidRPr="00A83866">
              <w:rPr>
                <w:bCs/>
                <w:lang w:bidi="ru-RU"/>
              </w:rPr>
              <w:t>ЕКС (Кор/</w:t>
            </w:r>
            <w:proofErr w:type="spellStart"/>
            <w:r w:rsidRPr="00A83866">
              <w:rPr>
                <w:bCs/>
                <w:lang w:bidi="ru-RU"/>
              </w:rPr>
              <w:t>сч</w:t>
            </w:r>
            <w:proofErr w:type="spellEnd"/>
            <w:r w:rsidRPr="00A83866">
              <w:rPr>
                <w:bCs/>
                <w:lang w:bidi="ru-RU"/>
              </w:rPr>
              <w:t>)40102810745370000024</w:t>
            </w:r>
          </w:p>
          <w:p w:rsidR="008E6C21" w:rsidRPr="00774735" w:rsidRDefault="008E6C21" w:rsidP="00A83866">
            <w:pPr>
              <w:shd w:val="clear" w:color="auto" w:fill="FFFFFF"/>
            </w:pPr>
            <w:r w:rsidRPr="00774735">
              <w:t xml:space="preserve">ОКВЭД </w:t>
            </w:r>
            <w:r>
              <w:t>84</w:t>
            </w:r>
            <w:r w:rsidRPr="00774735">
              <w:t>.11.11</w:t>
            </w:r>
          </w:p>
          <w:p w:rsidR="008E6C21" w:rsidRPr="00774735" w:rsidRDefault="008E6C21" w:rsidP="000E2657">
            <w:pPr>
              <w:shd w:val="clear" w:color="auto" w:fill="FFFFFF"/>
            </w:pPr>
            <w:r w:rsidRPr="00774735">
              <w:t>ОКПО 00100339</w:t>
            </w:r>
          </w:p>
          <w:p w:rsidR="008E6C21" w:rsidRPr="00774735" w:rsidRDefault="008E6C21" w:rsidP="000E2657">
            <w:pPr>
              <w:shd w:val="clear" w:color="auto" w:fill="FFFFFF"/>
            </w:pPr>
            <w:r w:rsidRPr="00774735">
              <w:t>ОКТМО 67314000000</w:t>
            </w:r>
          </w:p>
        </w:tc>
        <w:tc>
          <w:tcPr>
            <w:tcW w:w="4819" w:type="dxa"/>
          </w:tcPr>
          <w:p w:rsidR="008E6C21" w:rsidRPr="007C0E78" w:rsidRDefault="008E6C21" w:rsidP="000E2657">
            <w:r w:rsidRPr="007C0E78">
              <w:lastRenderedPageBreak/>
              <w:t>Банковские реквизиты:</w:t>
            </w:r>
          </w:p>
          <w:p w:rsidR="008E6C21" w:rsidRPr="002A750E" w:rsidRDefault="008E6C21" w:rsidP="000E2657">
            <w:pPr>
              <w:rPr>
                <w:color w:val="FFFFFF" w:themeColor="background1"/>
              </w:rPr>
            </w:pPr>
            <w:r w:rsidRPr="002A750E">
              <w:rPr>
                <w:color w:val="FFFFFF" w:themeColor="background1"/>
              </w:rPr>
              <w:t>р/с 40802810852720001314</w:t>
            </w:r>
          </w:p>
          <w:p w:rsidR="008E6C21" w:rsidRPr="007C0E78" w:rsidRDefault="008E6C21" w:rsidP="000E2657">
            <w:r w:rsidRPr="007C0E78">
              <w:t xml:space="preserve">БИК </w:t>
            </w:r>
          </w:p>
          <w:p w:rsidR="008E6C21" w:rsidRPr="007C0E78" w:rsidRDefault="008E6C21" w:rsidP="000E2657">
            <w:r w:rsidRPr="007C0E78">
              <w:t>к/с</w:t>
            </w:r>
          </w:p>
          <w:p w:rsidR="008E6C21" w:rsidRPr="007C0E78" w:rsidRDefault="008E6C21" w:rsidP="000E2657">
            <w:r w:rsidRPr="007C0E78">
              <w:t>ОГРН</w:t>
            </w:r>
          </w:p>
          <w:p w:rsidR="008E6C21" w:rsidRPr="007C0E78" w:rsidRDefault="008E6C21" w:rsidP="000E2657">
            <w:r w:rsidRPr="007C0E78">
              <w:t>ОКВЭД 47.99</w:t>
            </w:r>
          </w:p>
          <w:p w:rsidR="008E6C21" w:rsidRPr="007C0E78" w:rsidRDefault="008E6C21" w:rsidP="000E2657">
            <w:pPr>
              <w:shd w:val="clear" w:color="auto" w:fill="FFFFFF"/>
            </w:pPr>
          </w:p>
        </w:tc>
      </w:tr>
    </w:tbl>
    <w:p w:rsidR="000B4B3E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0B4B3E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6159"/>
        <w:gridCol w:w="3541"/>
      </w:tblGrid>
      <w:tr w:rsidR="008E6C21" w:rsidRPr="00774735" w:rsidTr="000E2657">
        <w:trPr>
          <w:trHeight w:val="2820"/>
          <w:jc w:val="center"/>
        </w:trPr>
        <w:tc>
          <w:tcPr>
            <w:tcW w:w="5827" w:type="dxa"/>
            <w:shd w:val="clear" w:color="auto" w:fill="auto"/>
          </w:tcPr>
          <w:p w:rsidR="008E6C21" w:rsidRDefault="008E6C21" w:rsidP="000E2657">
            <w:pPr>
              <w:rPr>
                <w:b/>
                <w:bCs/>
                <w:szCs w:val="24"/>
              </w:rPr>
            </w:pPr>
          </w:p>
          <w:p w:rsidR="008E6C21" w:rsidRPr="00774735" w:rsidRDefault="008E6C21" w:rsidP="000E2657">
            <w:pPr>
              <w:rPr>
                <w:b/>
                <w:bCs/>
                <w:szCs w:val="24"/>
              </w:rPr>
            </w:pPr>
            <w:r w:rsidRPr="00774735">
              <w:rPr>
                <w:b/>
                <w:bCs/>
                <w:szCs w:val="24"/>
              </w:rPr>
              <w:t>Заказчик:</w:t>
            </w:r>
          </w:p>
          <w:p w:rsidR="008E6C21" w:rsidRDefault="008E6C21" w:rsidP="000E2657">
            <w:pPr>
              <w:rPr>
                <w:b/>
                <w:bCs/>
                <w:szCs w:val="24"/>
              </w:rPr>
            </w:pPr>
            <w:r w:rsidRPr="00774735">
              <w:rPr>
                <w:b/>
                <w:bCs/>
                <w:szCs w:val="24"/>
              </w:rPr>
              <w:t>_____________ (</w:t>
            </w:r>
            <w:r>
              <w:rPr>
                <w:b/>
                <w:bCs/>
                <w:szCs w:val="24"/>
              </w:rPr>
              <w:t>М.В. Ходоровский</w:t>
            </w:r>
            <w:r w:rsidRPr="00774735">
              <w:rPr>
                <w:b/>
                <w:bCs/>
                <w:szCs w:val="24"/>
              </w:rPr>
              <w:t>)</w:t>
            </w:r>
          </w:p>
          <w:p w:rsidR="008E6C21" w:rsidRPr="00774735" w:rsidRDefault="008E6C21" w:rsidP="000E2657">
            <w:pPr>
              <w:rPr>
                <w:b/>
                <w:szCs w:val="24"/>
              </w:rPr>
            </w:pPr>
            <w:r w:rsidRPr="00774735">
              <w:rPr>
                <w:b/>
                <w:bCs/>
                <w:szCs w:val="24"/>
              </w:rPr>
              <w:t>М.П.</w:t>
            </w:r>
          </w:p>
        </w:tc>
        <w:tc>
          <w:tcPr>
            <w:tcW w:w="3350" w:type="dxa"/>
            <w:shd w:val="clear" w:color="auto" w:fill="auto"/>
          </w:tcPr>
          <w:p w:rsidR="008E6C21" w:rsidRDefault="008E6C21" w:rsidP="000E2657">
            <w:pPr>
              <w:ind w:hanging="108"/>
              <w:rPr>
                <w:b/>
                <w:bCs/>
                <w:szCs w:val="24"/>
              </w:rPr>
            </w:pPr>
          </w:p>
          <w:p w:rsidR="008E6C21" w:rsidRPr="007C0E78" w:rsidRDefault="008E6C21" w:rsidP="000E2657">
            <w:pPr>
              <w:ind w:hanging="108"/>
              <w:rPr>
                <w:b/>
                <w:bCs/>
                <w:szCs w:val="24"/>
              </w:rPr>
            </w:pPr>
            <w:r w:rsidRPr="007C0E78">
              <w:rPr>
                <w:b/>
                <w:bCs/>
                <w:szCs w:val="24"/>
              </w:rPr>
              <w:t>Поставщик:</w:t>
            </w:r>
          </w:p>
          <w:p w:rsidR="008E6C21" w:rsidRPr="009D6750" w:rsidRDefault="008E6C21" w:rsidP="000E2657">
            <w:pPr>
              <w:ind w:hanging="108"/>
              <w:rPr>
                <w:b/>
                <w:bCs/>
                <w:color w:val="000000" w:themeColor="text1"/>
                <w:szCs w:val="24"/>
              </w:rPr>
            </w:pPr>
            <w:r w:rsidRPr="009D6750">
              <w:rPr>
                <w:b/>
                <w:bCs/>
                <w:color w:val="000000" w:themeColor="text1"/>
                <w:szCs w:val="24"/>
              </w:rPr>
              <w:t>____________ (</w:t>
            </w:r>
            <w:r>
              <w:rPr>
                <w:b/>
                <w:bCs/>
                <w:color w:val="000000" w:themeColor="text1"/>
                <w:szCs w:val="24"/>
                <w:u w:val="single"/>
              </w:rPr>
              <w:t xml:space="preserve">                             </w:t>
            </w:r>
            <w:r w:rsidRPr="009D6750">
              <w:rPr>
                <w:b/>
                <w:bCs/>
                <w:color w:val="000000" w:themeColor="text1"/>
                <w:szCs w:val="24"/>
              </w:rPr>
              <w:t>)</w:t>
            </w:r>
          </w:p>
          <w:p w:rsidR="008E6C21" w:rsidRPr="00774735" w:rsidRDefault="008E6C21" w:rsidP="000E2657">
            <w:pPr>
              <w:ind w:hanging="108"/>
              <w:rPr>
                <w:b/>
                <w:szCs w:val="24"/>
              </w:rPr>
            </w:pPr>
            <w:r w:rsidRPr="007C0E78">
              <w:rPr>
                <w:b/>
                <w:bCs/>
                <w:szCs w:val="24"/>
              </w:rPr>
              <w:t>М.П.</w:t>
            </w:r>
          </w:p>
        </w:tc>
      </w:tr>
    </w:tbl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A83866" w:rsidRDefault="00A83866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A83866" w:rsidRDefault="00A83866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A83866" w:rsidRDefault="00A83866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80" w:right="-22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Приложение № 1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right"/>
        <w:rPr>
          <w:color w:val="000000"/>
          <w:szCs w:val="24"/>
        </w:rPr>
      </w:pPr>
      <w:r w:rsidRPr="008D7002">
        <w:rPr>
          <w:color w:val="000000"/>
          <w:szCs w:val="24"/>
        </w:rPr>
        <w:t xml:space="preserve">к </w:t>
      </w:r>
      <w:r>
        <w:rPr>
          <w:color w:val="000000"/>
          <w:szCs w:val="24"/>
        </w:rPr>
        <w:t>Договор</w:t>
      </w:r>
      <w:r w:rsidRPr="008D7002">
        <w:rPr>
          <w:color w:val="000000"/>
          <w:szCs w:val="24"/>
        </w:rPr>
        <w:t>у № __________</w:t>
      </w:r>
    </w:p>
    <w:p w:rsidR="000B4B3E" w:rsidRPr="008D7002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righ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от</w:t>
      </w:r>
      <w:proofErr w:type="gramEnd"/>
      <w:r>
        <w:rPr>
          <w:color w:val="000000"/>
          <w:szCs w:val="24"/>
        </w:rPr>
        <w:t xml:space="preserve"> «     »__________202</w:t>
      </w:r>
      <w:r w:rsidR="008E6C21">
        <w:rPr>
          <w:color w:val="000000"/>
          <w:szCs w:val="24"/>
        </w:rPr>
        <w:t>6</w:t>
      </w:r>
      <w:r w:rsidRPr="008D7002">
        <w:rPr>
          <w:color w:val="000000"/>
          <w:szCs w:val="24"/>
        </w:rPr>
        <w:t xml:space="preserve"> г.</w:t>
      </w:r>
    </w:p>
    <w:p w:rsidR="000B4B3E" w:rsidRPr="00CE71C7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76"/>
        </w:tabs>
        <w:spacing w:line="277" w:lineRule="exact"/>
        <w:jc w:val="center"/>
        <w:rPr>
          <w:b/>
          <w:color w:val="000000"/>
          <w:sz w:val="28"/>
          <w:szCs w:val="28"/>
        </w:rPr>
      </w:pPr>
    </w:p>
    <w:p w:rsidR="000B4B3E" w:rsidRDefault="000B4B3E" w:rsidP="000B4B3E">
      <w:pPr>
        <w:ind w:right="43"/>
        <w:jc w:val="center"/>
        <w:rPr>
          <w:b/>
          <w:szCs w:val="24"/>
        </w:rPr>
      </w:pPr>
      <w:r w:rsidRPr="009F77AF">
        <w:rPr>
          <w:b/>
          <w:szCs w:val="24"/>
        </w:rPr>
        <w:t>Спецификация</w:t>
      </w:r>
    </w:p>
    <w:p w:rsidR="00927F20" w:rsidRDefault="00927F20" w:rsidP="000B4B3E">
      <w:pPr>
        <w:ind w:right="43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center" w:tblpY="4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2410"/>
        <w:gridCol w:w="1985"/>
        <w:gridCol w:w="1134"/>
        <w:gridCol w:w="1275"/>
        <w:gridCol w:w="1725"/>
      </w:tblGrid>
      <w:tr w:rsidR="00CD167A" w:rsidRPr="002F46F2" w:rsidTr="00CD167A">
        <w:tc>
          <w:tcPr>
            <w:tcW w:w="1247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№ п\п</w:t>
            </w:r>
          </w:p>
        </w:tc>
        <w:tc>
          <w:tcPr>
            <w:tcW w:w="2410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Категории</w:t>
            </w:r>
          </w:p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муниципальных служащих</w:t>
            </w:r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Виды обследований, включенных в услугу</w:t>
            </w:r>
          </w:p>
        </w:tc>
        <w:tc>
          <w:tcPr>
            <w:tcW w:w="1134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Количество</w:t>
            </w:r>
          </w:p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(чел.)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Средняя цена за 1 чел.</w:t>
            </w:r>
          </w:p>
          <w:p w:rsidR="00CD167A" w:rsidRPr="002F46F2" w:rsidRDefault="00CD167A" w:rsidP="00684B98">
            <w:pPr>
              <w:jc w:val="center"/>
              <w:rPr>
                <w:rFonts w:eastAsia="Calibri"/>
                <w:szCs w:val="24"/>
              </w:rPr>
            </w:pPr>
            <w:r w:rsidRPr="002F46F2">
              <w:rPr>
                <w:szCs w:val="24"/>
              </w:rPr>
              <w:t>(руб.)</w:t>
            </w: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Общая стоимость</w:t>
            </w:r>
          </w:p>
          <w:p w:rsidR="00CD167A" w:rsidRPr="002F46F2" w:rsidRDefault="00CD167A" w:rsidP="00684B98">
            <w:pPr>
              <w:jc w:val="center"/>
              <w:rPr>
                <w:rFonts w:eastAsia="Calibri"/>
                <w:szCs w:val="24"/>
              </w:rPr>
            </w:pPr>
            <w:r w:rsidRPr="002F46F2">
              <w:rPr>
                <w:szCs w:val="24"/>
              </w:rPr>
              <w:t>руб.</w:t>
            </w:r>
          </w:p>
        </w:tc>
      </w:tr>
      <w:tr w:rsidR="00CD167A" w:rsidRPr="002F46F2" w:rsidTr="00CD167A">
        <w:trPr>
          <w:trHeight w:val="305"/>
        </w:trPr>
        <w:tc>
          <w:tcPr>
            <w:tcW w:w="1247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7</w:t>
            </w:r>
          </w:p>
        </w:tc>
      </w:tr>
      <w:tr w:rsidR="00CD167A" w:rsidRPr="002F46F2" w:rsidTr="00CD167A">
        <w:tc>
          <w:tcPr>
            <w:tcW w:w="1247" w:type="dxa"/>
            <w:vMerge w:val="restart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167A" w:rsidRPr="002F46F2" w:rsidRDefault="00927F20" w:rsidP="00684B98">
            <w:pPr>
              <w:rPr>
                <w:szCs w:val="24"/>
              </w:rPr>
            </w:pPr>
            <w:r>
              <w:t>Диспансеризация федеральных государственных гражданских служащих, женщины до 40 лет</w:t>
            </w:r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proofErr w:type="spellStart"/>
            <w:r w:rsidRPr="002F46F2">
              <w:rPr>
                <w:szCs w:val="24"/>
              </w:rPr>
              <w:t>п.п</w:t>
            </w:r>
            <w:proofErr w:type="spellEnd"/>
            <w:r w:rsidRPr="002F46F2">
              <w:rPr>
                <w:szCs w:val="24"/>
              </w:rPr>
              <w:t xml:space="preserve">. 1.1 – 1.3, 1.5-1.10, </w:t>
            </w:r>
            <w:r w:rsidRPr="002F46F2">
              <w:rPr>
                <w:szCs w:val="24"/>
              </w:rPr>
              <w:br/>
              <w:t>2.1 – 2.14.</w:t>
            </w:r>
          </w:p>
        </w:tc>
        <w:tc>
          <w:tcPr>
            <w:tcW w:w="1134" w:type="dxa"/>
            <w:shd w:val="clear" w:color="auto" w:fill="auto"/>
          </w:tcPr>
          <w:p w:rsidR="00CD167A" w:rsidRPr="008E6C21" w:rsidRDefault="008E6C21" w:rsidP="00684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</w:tr>
      <w:tr w:rsidR="00CD167A" w:rsidRPr="002F46F2" w:rsidTr="00CD167A">
        <w:tc>
          <w:tcPr>
            <w:tcW w:w="1247" w:type="dxa"/>
            <w:vMerge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167A" w:rsidRPr="002F46F2" w:rsidRDefault="00927F20" w:rsidP="00684B98">
            <w:pPr>
              <w:rPr>
                <w:szCs w:val="24"/>
              </w:rPr>
            </w:pPr>
            <w:r>
              <w:t>Диспансеризация федеральных государственных гражданских служащих, женщины старше 40 лет</w:t>
            </w:r>
            <w:r w:rsidRPr="00D32D1B">
              <w:t xml:space="preserve"> </w:t>
            </w:r>
            <w:r>
              <w:t xml:space="preserve">+ </w:t>
            </w:r>
            <w:proofErr w:type="spellStart"/>
            <w:r>
              <w:t>мамограмма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proofErr w:type="spellStart"/>
            <w:r w:rsidRPr="002F46F2">
              <w:rPr>
                <w:szCs w:val="24"/>
              </w:rPr>
              <w:t>п.п</w:t>
            </w:r>
            <w:proofErr w:type="spellEnd"/>
            <w:r w:rsidRPr="002F46F2">
              <w:rPr>
                <w:szCs w:val="24"/>
              </w:rPr>
              <w:t xml:space="preserve">. 1.1 – 1.3, </w:t>
            </w:r>
            <w:r w:rsidRPr="002F46F2">
              <w:rPr>
                <w:szCs w:val="24"/>
              </w:rPr>
              <w:br/>
              <w:t>1.5 –1.10,</w:t>
            </w:r>
          </w:p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2.1- 2.16.</w:t>
            </w:r>
          </w:p>
        </w:tc>
        <w:tc>
          <w:tcPr>
            <w:tcW w:w="1134" w:type="dxa"/>
            <w:shd w:val="clear" w:color="auto" w:fill="auto"/>
          </w:tcPr>
          <w:p w:rsidR="00CD167A" w:rsidRPr="002F46F2" w:rsidRDefault="008E6C21" w:rsidP="00684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</w:tr>
      <w:tr w:rsidR="00CD167A" w:rsidRPr="002F46F2" w:rsidTr="00CD167A">
        <w:tc>
          <w:tcPr>
            <w:tcW w:w="1247" w:type="dxa"/>
            <w:vMerge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167A" w:rsidRPr="002F46F2" w:rsidRDefault="00927F20" w:rsidP="00684B98">
            <w:pPr>
              <w:rPr>
                <w:szCs w:val="24"/>
              </w:rPr>
            </w:pPr>
            <w:r>
              <w:t>Диспансеризация федеральных государственных гражданских служащих, мужчины до 40 лет</w:t>
            </w:r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proofErr w:type="spellStart"/>
            <w:r w:rsidRPr="002F46F2">
              <w:rPr>
                <w:szCs w:val="24"/>
              </w:rPr>
              <w:t>п.п</w:t>
            </w:r>
            <w:proofErr w:type="spellEnd"/>
            <w:r w:rsidRPr="002F46F2">
              <w:rPr>
                <w:szCs w:val="24"/>
              </w:rPr>
              <w:t xml:space="preserve">. 1.1, </w:t>
            </w:r>
            <w:r w:rsidRPr="002F46F2">
              <w:rPr>
                <w:szCs w:val="24"/>
              </w:rPr>
              <w:br/>
              <w:t>1.3 –1.10,</w:t>
            </w:r>
          </w:p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2.1- 2.11,</w:t>
            </w:r>
          </w:p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2.13 – 2.14</w:t>
            </w:r>
          </w:p>
        </w:tc>
        <w:tc>
          <w:tcPr>
            <w:tcW w:w="1134" w:type="dxa"/>
            <w:shd w:val="clear" w:color="auto" w:fill="auto"/>
          </w:tcPr>
          <w:p w:rsidR="00CD167A" w:rsidRPr="005A721B" w:rsidRDefault="008E6C21" w:rsidP="00684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</w:tr>
      <w:tr w:rsidR="00CD167A" w:rsidRPr="002F46F2" w:rsidTr="00CD167A">
        <w:tc>
          <w:tcPr>
            <w:tcW w:w="1247" w:type="dxa"/>
            <w:vMerge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167A" w:rsidRPr="002F46F2" w:rsidRDefault="00927F20" w:rsidP="00684B98">
            <w:pPr>
              <w:rPr>
                <w:szCs w:val="24"/>
              </w:rPr>
            </w:pPr>
            <w:r>
              <w:t>Диспансеризация федеральных государственных гражданских служащих, мужчины старше 40 лет</w:t>
            </w:r>
          </w:p>
        </w:tc>
        <w:tc>
          <w:tcPr>
            <w:tcW w:w="198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proofErr w:type="spellStart"/>
            <w:r w:rsidRPr="002F46F2">
              <w:rPr>
                <w:szCs w:val="24"/>
              </w:rPr>
              <w:t>п.п</w:t>
            </w:r>
            <w:proofErr w:type="spellEnd"/>
            <w:r w:rsidRPr="002F46F2">
              <w:rPr>
                <w:szCs w:val="24"/>
              </w:rPr>
              <w:t xml:space="preserve">. 1.1, </w:t>
            </w:r>
            <w:r w:rsidRPr="002F46F2">
              <w:rPr>
                <w:szCs w:val="24"/>
              </w:rPr>
              <w:br/>
              <w:t>1.3 -1.10,</w:t>
            </w:r>
            <w:r w:rsidRPr="002F46F2">
              <w:rPr>
                <w:szCs w:val="24"/>
              </w:rPr>
              <w:br/>
              <w:t>2.1- 2.11,</w:t>
            </w:r>
            <w:r w:rsidRPr="002F46F2">
              <w:rPr>
                <w:szCs w:val="24"/>
              </w:rPr>
              <w:br/>
              <w:t>2.13, 2.14, 2.17</w:t>
            </w:r>
          </w:p>
        </w:tc>
        <w:tc>
          <w:tcPr>
            <w:tcW w:w="1134" w:type="dxa"/>
            <w:shd w:val="clear" w:color="auto" w:fill="auto"/>
          </w:tcPr>
          <w:p w:rsidR="00CD167A" w:rsidRPr="008E6C21" w:rsidRDefault="008E6C21" w:rsidP="00684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</w:tr>
      <w:tr w:rsidR="00CD167A" w:rsidRPr="002F46F2" w:rsidTr="00CD167A">
        <w:tc>
          <w:tcPr>
            <w:tcW w:w="5642" w:type="dxa"/>
            <w:gridSpan w:val="3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  <w:r w:rsidRPr="002F46F2">
              <w:rPr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CD167A" w:rsidRPr="008334FA" w:rsidRDefault="008E6C21" w:rsidP="008334F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CD167A" w:rsidRPr="002F46F2" w:rsidRDefault="00CD167A" w:rsidP="00684B98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CD167A" w:rsidRPr="00963EE6" w:rsidRDefault="00CD167A" w:rsidP="00684B98">
            <w:pPr>
              <w:jc w:val="center"/>
              <w:rPr>
                <w:b/>
                <w:szCs w:val="24"/>
              </w:rPr>
            </w:pPr>
          </w:p>
        </w:tc>
      </w:tr>
    </w:tbl>
    <w:p w:rsidR="00CD167A" w:rsidRPr="009F77AF" w:rsidRDefault="00CD167A" w:rsidP="000B4B3E">
      <w:pPr>
        <w:ind w:right="43"/>
        <w:jc w:val="center"/>
        <w:rPr>
          <w:szCs w:val="24"/>
        </w:rPr>
      </w:pPr>
    </w:p>
    <w:p w:rsidR="000B4B3E" w:rsidRPr="009F77AF" w:rsidRDefault="000B4B3E" w:rsidP="000B4B3E">
      <w:pPr>
        <w:ind w:left="360" w:right="43"/>
        <w:rPr>
          <w:szCs w:val="24"/>
        </w:rPr>
      </w:pPr>
    </w:p>
    <w:p w:rsidR="000B4B3E" w:rsidRPr="009F77AF" w:rsidRDefault="000B4B3E" w:rsidP="000B4B3E">
      <w:pPr>
        <w:autoSpaceDE w:val="0"/>
        <w:spacing w:line="100" w:lineRule="atLeast"/>
        <w:rPr>
          <w:rFonts w:eastAsia="TimesNewRomanPS-BoldMT"/>
          <w:szCs w:val="24"/>
        </w:rPr>
      </w:pPr>
      <w:r w:rsidRPr="009F77AF">
        <w:rPr>
          <w:szCs w:val="24"/>
        </w:rPr>
        <w:t xml:space="preserve"> </w:t>
      </w:r>
    </w:p>
    <w:p w:rsidR="000B4B3E" w:rsidRPr="009F77AF" w:rsidRDefault="000B4B3E" w:rsidP="000B4B3E">
      <w:pPr>
        <w:autoSpaceDE w:val="0"/>
        <w:spacing w:line="100" w:lineRule="atLeast"/>
        <w:ind w:left="-15" w:right="43" w:firstLine="30"/>
        <w:rPr>
          <w:rFonts w:eastAsia="TimesNewRomanPS-BoldMT"/>
          <w:szCs w:val="24"/>
        </w:rPr>
      </w:pPr>
    </w:p>
    <w:p w:rsidR="000B4B3E" w:rsidRPr="009F77AF" w:rsidRDefault="000B4B3E" w:rsidP="000B4B3E">
      <w:pPr>
        <w:rPr>
          <w:b/>
          <w:szCs w:val="24"/>
        </w:rPr>
      </w:pPr>
      <w:r w:rsidRPr="009F77AF">
        <w:rPr>
          <w:b/>
          <w:spacing w:val="-10"/>
          <w:szCs w:val="24"/>
        </w:rPr>
        <w:t>ЗАКАЗЧИК</w:t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  <w:t xml:space="preserve">             </w:t>
      </w:r>
      <w:r w:rsidR="00FE5CB4">
        <w:rPr>
          <w:b/>
          <w:spacing w:val="-10"/>
          <w:szCs w:val="24"/>
        </w:rPr>
        <w:t xml:space="preserve">         ИСПОЛНИТЕЛЬ</w:t>
      </w:r>
      <w:r w:rsidRPr="009F77AF">
        <w:rPr>
          <w:b/>
          <w:spacing w:val="-10"/>
          <w:szCs w:val="24"/>
        </w:rPr>
        <w:tab/>
      </w:r>
    </w:p>
    <w:p w:rsidR="000B4B3E" w:rsidRPr="009F77AF" w:rsidRDefault="000B4B3E" w:rsidP="000B4B3E">
      <w:pPr>
        <w:rPr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2"/>
        <w:gridCol w:w="541"/>
        <w:gridCol w:w="4328"/>
      </w:tblGrid>
      <w:tr w:rsidR="000B4B3E" w:rsidRPr="009F77AF" w:rsidTr="00684B98">
        <w:tc>
          <w:tcPr>
            <w:tcW w:w="4702" w:type="dxa"/>
            <w:shd w:val="clear" w:color="auto" w:fill="auto"/>
          </w:tcPr>
          <w:p w:rsidR="000B4B3E" w:rsidRPr="00A21A28" w:rsidRDefault="000B4B3E" w:rsidP="00684B98">
            <w:pPr>
              <w:snapToGrid w:val="0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МРУ Росфинмониторинга по</w:t>
            </w:r>
            <w:r w:rsidRPr="00A21A28">
              <w:rPr>
                <w:b/>
                <w:spacing w:val="-1"/>
                <w:szCs w:val="24"/>
              </w:rPr>
              <w:t xml:space="preserve"> </w:t>
            </w:r>
            <w:r>
              <w:rPr>
                <w:b/>
                <w:spacing w:val="-1"/>
                <w:szCs w:val="24"/>
              </w:rPr>
              <w:t>Республике Крым и городу Севастополю</w:t>
            </w: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rPr>
                <w:szCs w:val="24"/>
              </w:rPr>
            </w:pPr>
          </w:p>
        </w:tc>
      </w:tr>
      <w:tr w:rsidR="000B4B3E" w:rsidRPr="009F77AF" w:rsidTr="00684B98">
        <w:tc>
          <w:tcPr>
            <w:tcW w:w="4702" w:type="dxa"/>
            <w:shd w:val="clear" w:color="auto" w:fill="auto"/>
          </w:tcPr>
          <w:p w:rsidR="000B4B3E" w:rsidRPr="009F77AF" w:rsidRDefault="000B4B3E" w:rsidP="00684B98">
            <w:pPr>
              <w:rPr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</w:tr>
      <w:tr w:rsidR="000B4B3E" w:rsidRPr="009F77AF" w:rsidTr="00684B98">
        <w:tc>
          <w:tcPr>
            <w:tcW w:w="4702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b/>
                <w:szCs w:val="24"/>
              </w:rPr>
            </w:pPr>
          </w:p>
          <w:p w:rsidR="000B4B3E" w:rsidRPr="009F77AF" w:rsidRDefault="005A721B" w:rsidP="005A721B">
            <w:pPr>
              <w:rPr>
                <w:szCs w:val="24"/>
              </w:rPr>
            </w:pPr>
            <w:r>
              <w:rPr>
                <w:szCs w:val="24"/>
              </w:rPr>
              <w:t>__________________</w:t>
            </w:r>
            <w:r w:rsidR="000B4B3E" w:rsidRPr="009F77AF">
              <w:rPr>
                <w:szCs w:val="24"/>
              </w:rPr>
              <w:t xml:space="preserve"> /</w:t>
            </w:r>
            <w:r w:rsidR="000B4B3E">
              <w:rPr>
                <w:szCs w:val="24"/>
              </w:rPr>
              <w:t xml:space="preserve"> </w:t>
            </w:r>
            <w:r>
              <w:rPr>
                <w:szCs w:val="24"/>
              </w:rPr>
              <w:t>М.В. Ходоровский</w:t>
            </w:r>
            <w:r w:rsidR="000B4B3E" w:rsidRPr="009F77AF">
              <w:rPr>
                <w:szCs w:val="24"/>
              </w:rPr>
              <w:t>/</w:t>
            </w: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rPr>
                <w:szCs w:val="24"/>
              </w:rPr>
            </w:pPr>
          </w:p>
          <w:p w:rsidR="000B4B3E" w:rsidRPr="009F77AF" w:rsidRDefault="000B4B3E" w:rsidP="00684B98">
            <w:pPr>
              <w:rPr>
                <w:szCs w:val="24"/>
              </w:rPr>
            </w:pPr>
            <w:r w:rsidRPr="009F77AF">
              <w:rPr>
                <w:szCs w:val="24"/>
              </w:rPr>
              <w:t xml:space="preserve">________________/_______________/ </w:t>
            </w:r>
          </w:p>
        </w:tc>
      </w:tr>
    </w:tbl>
    <w:p w:rsidR="000B4B3E" w:rsidRPr="00CE71C7" w:rsidRDefault="000B4B3E" w:rsidP="000B4B3E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  <w:sz w:val="27"/>
        </w:rPr>
      </w:pPr>
      <w:r w:rsidRPr="009F77AF">
        <w:rPr>
          <w:color w:val="000000"/>
          <w:szCs w:val="24"/>
        </w:rPr>
        <w:t xml:space="preserve">                                                                                                      </w:t>
      </w:r>
    </w:p>
    <w:p w:rsidR="00496EFC" w:rsidRDefault="00496EFC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both"/>
        <w:rPr>
          <w:b/>
          <w:color w:val="000000"/>
          <w:sz w:val="27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both"/>
        <w:rPr>
          <w:b/>
          <w:color w:val="000000"/>
          <w:sz w:val="27"/>
        </w:rPr>
      </w:pPr>
    </w:p>
    <w:p w:rsidR="00E10C0E" w:rsidRDefault="00E10C0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both"/>
        <w:rPr>
          <w:b/>
          <w:color w:val="000000"/>
          <w:sz w:val="27"/>
        </w:rPr>
      </w:pPr>
    </w:p>
    <w:p w:rsidR="000B4B3E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/>
        <w:jc w:val="both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                                                                          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820" w:right="-22"/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Приложение № 2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Cs w:val="24"/>
        </w:rPr>
      </w:pPr>
      <w:r w:rsidRPr="0076182B">
        <w:rPr>
          <w:color w:val="000000"/>
          <w:szCs w:val="24"/>
        </w:rPr>
        <w:t xml:space="preserve">к </w:t>
      </w:r>
      <w:r>
        <w:rPr>
          <w:color w:val="000000"/>
          <w:szCs w:val="24"/>
        </w:rPr>
        <w:t>Договор</w:t>
      </w:r>
      <w:r w:rsidRPr="0076182B">
        <w:rPr>
          <w:color w:val="000000"/>
          <w:szCs w:val="24"/>
        </w:rPr>
        <w:t>у № ____________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от</w:t>
      </w:r>
      <w:proofErr w:type="gramEnd"/>
      <w:r>
        <w:rPr>
          <w:color w:val="000000"/>
          <w:szCs w:val="24"/>
        </w:rPr>
        <w:t xml:space="preserve"> «___»_____________202</w:t>
      </w:r>
      <w:r w:rsidR="00F52E25">
        <w:rPr>
          <w:color w:val="000000"/>
          <w:szCs w:val="24"/>
        </w:rPr>
        <w:t>6</w:t>
      </w:r>
      <w:r w:rsidRPr="0076182B">
        <w:rPr>
          <w:color w:val="000000"/>
          <w:szCs w:val="24"/>
        </w:rPr>
        <w:t xml:space="preserve"> г. 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right"/>
        <w:rPr>
          <w:color w:val="000000"/>
          <w:szCs w:val="24"/>
        </w:rPr>
      </w:pP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-22"/>
        <w:jc w:val="center"/>
        <w:outlineLvl w:val="0"/>
        <w:rPr>
          <w:b/>
          <w:color w:val="000000"/>
          <w:szCs w:val="24"/>
        </w:rPr>
      </w:pPr>
      <w:r w:rsidRPr="0076182B">
        <w:rPr>
          <w:b/>
          <w:color w:val="000000"/>
          <w:szCs w:val="24"/>
        </w:rPr>
        <w:t>ОТВЕТСТВЕННЫЕ ЛИЦА СТОРОН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2" w:firstLine="720"/>
        <w:jc w:val="both"/>
        <w:rPr>
          <w:color w:val="000000"/>
          <w:szCs w:val="24"/>
        </w:rPr>
      </w:pPr>
      <w:r w:rsidRPr="0076182B">
        <w:rPr>
          <w:color w:val="000000"/>
          <w:szCs w:val="24"/>
        </w:rPr>
        <w:t xml:space="preserve">Для исполнения настоящего </w:t>
      </w:r>
      <w:r>
        <w:rPr>
          <w:color w:val="000000"/>
          <w:szCs w:val="24"/>
        </w:rPr>
        <w:t>Договор</w:t>
      </w:r>
      <w:r w:rsidRPr="0076182B">
        <w:rPr>
          <w:color w:val="000000"/>
          <w:szCs w:val="24"/>
        </w:rPr>
        <w:t>а и оперативного решения возникающих вопросов Стороны назначают необходимое количество ответственных лиц.</w:t>
      </w: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right="-22"/>
        <w:jc w:val="both"/>
        <w:rPr>
          <w:color w:val="000000"/>
          <w:szCs w:val="24"/>
        </w:rPr>
      </w:pP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right="-22"/>
        <w:jc w:val="both"/>
        <w:rPr>
          <w:color w:val="000000"/>
          <w:szCs w:val="24"/>
        </w:rPr>
      </w:pPr>
      <w:r w:rsidRPr="0076182B">
        <w:rPr>
          <w:color w:val="000000"/>
          <w:szCs w:val="24"/>
        </w:rPr>
        <w:t xml:space="preserve">Ответственные лица </w:t>
      </w:r>
      <w:r w:rsidR="00C86B99" w:rsidRPr="00C86B99">
        <w:rPr>
          <w:spacing w:val="-10"/>
          <w:szCs w:val="24"/>
        </w:rPr>
        <w:t>исполнителя</w:t>
      </w:r>
      <w:r w:rsidRPr="0076182B">
        <w:rPr>
          <w:color w:val="000000"/>
          <w:szCs w:val="24"/>
        </w:rPr>
        <w:t>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11"/>
        <w:gridCol w:w="6204"/>
      </w:tblGrid>
      <w:tr w:rsidR="000B4B3E" w:rsidRPr="0076182B" w:rsidTr="00684B98">
        <w:trPr>
          <w:trHeight w:val="285"/>
          <w:jc w:val="center"/>
        </w:trPr>
        <w:tc>
          <w:tcPr>
            <w:tcW w:w="3159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Ф.И.О.:</w:t>
            </w:r>
          </w:p>
        </w:tc>
        <w:tc>
          <w:tcPr>
            <w:tcW w:w="6695" w:type="dxa"/>
            <w:vAlign w:val="center"/>
          </w:tcPr>
          <w:p w:rsidR="000B4B3E" w:rsidRPr="009B2E91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159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Должность:</w:t>
            </w:r>
          </w:p>
        </w:tc>
        <w:tc>
          <w:tcPr>
            <w:tcW w:w="6695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</w:tc>
      </w:tr>
      <w:tr w:rsidR="000B4B3E" w:rsidRPr="0076182B" w:rsidTr="00684B98">
        <w:trPr>
          <w:trHeight w:val="279"/>
          <w:jc w:val="center"/>
        </w:trPr>
        <w:tc>
          <w:tcPr>
            <w:tcW w:w="3159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Телефон/Факс:</w:t>
            </w:r>
          </w:p>
        </w:tc>
        <w:tc>
          <w:tcPr>
            <w:tcW w:w="6695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159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Электронная почта:</w:t>
            </w:r>
          </w:p>
        </w:tc>
        <w:tc>
          <w:tcPr>
            <w:tcW w:w="6695" w:type="dxa"/>
            <w:vAlign w:val="center"/>
          </w:tcPr>
          <w:p w:rsidR="000B4B3E" w:rsidRPr="0076182B" w:rsidRDefault="000B4B3E" w:rsidP="00684B98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ind w:right="-22"/>
              <w:jc w:val="both"/>
              <w:outlineLvl w:val="2"/>
              <w:rPr>
                <w:color w:val="000000"/>
                <w:szCs w:val="24"/>
              </w:rPr>
            </w:pP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159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Полномочия:</w:t>
            </w:r>
          </w:p>
        </w:tc>
        <w:tc>
          <w:tcPr>
            <w:tcW w:w="6695" w:type="dxa"/>
            <w:vAlign w:val="center"/>
          </w:tcPr>
          <w:p w:rsidR="000B4B3E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 xml:space="preserve">Решение организационных и технических вопросов по исполнению </w:t>
            </w:r>
            <w:r>
              <w:rPr>
                <w:color w:val="000000"/>
                <w:szCs w:val="24"/>
              </w:rPr>
              <w:t>Договор</w:t>
            </w:r>
            <w:r w:rsidRPr="0076182B">
              <w:rPr>
                <w:color w:val="000000"/>
                <w:szCs w:val="24"/>
              </w:rPr>
              <w:t xml:space="preserve">а, организация и контроль исполнения </w:t>
            </w:r>
            <w:r>
              <w:rPr>
                <w:color w:val="000000"/>
                <w:szCs w:val="24"/>
              </w:rPr>
              <w:t>Договор</w:t>
            </w:r>
            <w:r w:rsidRPr="0076182B">
              <w:rPr>
                <w:color w:val="000000"/>
                <w:szCs w:val="24"/>
              </w:rPr>
              <w:t>а.</w:t>
            </w:r>
          </w:p>
        </w:tc>
      </w:tr>
    </w:tbl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 w:right="-22"/>
        <w:jc w:val="both"/>
        <w:rPr>
          <w:color w:val="000000"/>
          <w:szCs w:val="24"/>
        </w:rPr>
      </w:pP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right="-22"/>
        <w:jc w:val="both"/>
        <w:rPr>
          <w:color w:val="000000"/>
          <w:szCs w:val="24"/>
        </w:rPr>
      </w:pPr>
      <w:r w:rsidRPr="0076182B">
        <w:rPr>
          <w:color w:val="000000"/>
          <w:szCs w:val="24"/>
        </w:rPr>
        <w:t>Ответственные лица Заказчика: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08"/>
        <w:gridCol w:w="6207"/>
      </w:tblGrid>
      <w:tr w:rsidR="000B4B3E" w:rsidRPr="0076182B" w:rsidTr="00684B98">
        <w:trPr>
          <w:trHeight w:val="612"/>
          <w:jc w:val="center"/>
        </w:trPr>
        <w:tc>
          <w:tcPr>
            <w:tcW w:w="3040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Ф.И.О.:</w:t>
            </w:r>
          </w:p>
        </w:tc>
        <w:tc>
          <w:tcPr>
            <w:tcW w:w="6315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Якимов Александр Сергеевич</w:t>
            </w: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040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</w:tc>
        <w:tc>
          <w:tcPr>
            <w:tcW w:w="6315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040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Телефон/Факс:</w:t>
            </w:r>
          </w:p>
        </w:tc>
        <w:tc>
          <w:tcPr>
            <w:tcW w:w="6315" w:type="dxa"/>
            <w:vAlign w:val="center"/>
          </w:tcPr>
          <w:p w:rsidR="000B4B3E" w:rsidRPr="0076182B" w:rsidRDefault="000B4B3E" w:rsidP="001545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Cs w:val="24"/>
              </w:rPr>
            </w:pPr>
            <w:r w:rsidRPr="009B2E91">
              <w:rPr>
                <w:color w:val="000000"/>
                <w:szCs w:val="24"/>
              </w:rPr>
              <w:t xml:space="preserve">+7 978 </w:t>
            </w:r>
            <w:r>
              <w:rPr>
                <w:color w:val="000000"/>
                <w:szCs w:val="24"/>
              </w:rPr>
              <w:t>817</w:t>
            </w:r>
            <w:r w:rsidRPr="009B2E9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88</w:t>
            </w:r>
            <w:r w:rsidRPr="009B2E9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</w:t>
            </w:r>
            <w:r w:rsidR="001545D7">
              <w:rPr>
                <w:color w:val="000000"/>
                <w:szCs w:val="24"/>
              </w:rPr>
              <w:t>8</w:t>
            </w: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040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Электронная почта:</w:t>
            </w:r>
          </w:p>
        </w:tc>
        <w:tc>
          <w:tcPr>
            <w:tcW w:w="6315" w:type="dxa"/>
            <w:vAlign w:val="center"/>
          </w:tcPr>
          <w:p w:rsidR="000B4B3E" w:rsidRPr="0076182B" w:rsidRDefault="000B4B3E" w:rsidP="00684B98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0"/>
              <w:jc w:val="both"/>
              <w:outlineLvl w:val="2"/>
              <w:rPr>
                <w:color w:val="000000"/>
                <w:szCs w:val="24"/>
                <w:lang w:val="en-US"/>
              </w:rPr>
            </w:pPr>
            <w:r w:rsidRPr="009B2E91">
              <w:rPr>
                <w:color w:val="000000"/>
                <w:szCs w:val="24"/>
              </w:rPr>
              <w:t>kfo@fedsfm.ru</w:t>
            </w:r>
          </w:p>
        </w:tc>
      </w:tr>
      <w:tr w:rsidR="000B4B3E" w:rsidRPr="0076182B" w:rsidTr="00684B98">
        <w:trPr>
          <w:trHeight w:val="285"/>
          <w:jc w:val="center"/>
        </w:trPr>
        <w:tc>
          <w:tcPr>
            <w:tcW w:w="3040" w:type="dxa"/>
            <w:vAlign w:val="center"/>
          </w:tcPr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>Полномочия:</w:t>
            </w:r>
          </w:p>
        </w:tc>
        <w:tc>
          <w:tcPr>
            <w:tcW w:w="6315" w:type="dxa"/>
            <w:vAlign w:val="center"/>
          </w:tcPr>
          <w:p w:rsidR="000B4B3E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</w:p>
          <w:p w:rsidR="000B4B3E" w:rsidRPr="0076182B" w:rsidRDefault="000B4B3E" w:rsidP="00684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2"/>
              <w:jc w:val="both"/>
              <w:rPr>
                <w:color w:val="000000"/>
                <w:szCs w:val="24"/>
              </w:rPr>
            </w:pPr>
            <w:r w:rsidRPr="0076182B">
              <w:rPr>
                <w:color w:val="000000"/>
                <w:szCs w:val="24"/>
              </w:rPr>
              <w:t xml:space="preserve">Решение организационных и технических вопросов по исполнению </w:t>
            </w:r>
            <w:r>
              <w:rPr>
                <w:color w:val="000000"/>
                <w:szCs w:val="24"/>
              </w:rPr>
              <w:t>Договор</w:t>
            </w:r>
            <w:r w:rsidRPr="0076182B">
              <w:rPr>
                <w:color w:val="000000"/>
                <w:szCs w:val="24"/>
              </w:rPr>
              <w:t xml:space="preserve">а, организация и контроль исполнения </w:t>
            </w:r>
            <w:r>
              <w:rPr>
                <w:color w:val="000000"/>
                <w:szCs w:val="24"/>
              </w:rPr>
              <w:t>Договор</w:t>
            </w:r>
            <w:r w:rsidRPr="0076182B">
              <w:rPr>
                <w:color w:val="000000"/>
                <w:szCs w:val="24"/>
              </w:rPr>
              <w:t>а, приемка р</w:t>
            </w:r>
            <w:r>
              <w:rPr>
                <w:color w:val="000000"/>
                <w:szCs w:val="24"/>
              </w:rPr>
              <w:t>езультатов исполнения Договора, проведение внутренней экспертизы</w:t>
            </w:r>
          </w:p>
        </w:tc>
      </w:tr>
    </w:tbl>
    <w:p w:rsidR="000B4B3E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right="-22" w:firstLine="720"/>
        <w:jc w:val="both"/>
        <w:rPr>
          <w:color w:val="000000"/>
          <w:szCs w:val="24"/>
        </w:rPr>
      </w:pPr>
    </w:p>
    <w:p w:rsidR="000B4B3E" w:rsidRPr="0076182B" w:rsidRDefault="000B4B3E" w:rsidP="000B4B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right="-22" w:firstLine="720"/>
        <w:jc w:val="both"/>
        <w:rPr>
          <w:color w:val="000000"/>
          <w:szCs w:val="24"/>
        </w:rPr>
      </w:pPr>
      <w:r w:rsidRPr="0076182B">
        <w:rPr>
          <w:color w:val="000000"/>
          <w:szCs w:val="24"/>
        </w:rPr>
        <w:t xml:space="preserve">Стороны обязуются письменно уведомлять друг друга об изменениях в перечне ответственных </w:t>
      </w:r>
      <w:r>
        <w:rPr>
          <w:color w:val="000000"/>
          <w:szCs w:val="24"/>
        </w:rPr>
        <w:t>лиц в соответствии с пунктом 9.4</w:t>
      </w:r>
      <w:r w:rsidRPr="0076182B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Договор</w:t>
      </w:r>
      <w:r w:rsidRPr="0076182B">
        <w:rPr>
          <w:color w:val="000000"/>
          <w:szCs w:val="24"/>
        </w:rPr>
        <w:t xml:space="preserve">а. </w:t>
      </w:r>
    </w:p>
    <w:p w:rsidR="00FE5CB4" w:rsidRDefault="00FE5CB4" w:rsidP="000B4B3E">
      <w:pPr>
        <w:rPr>
          <w:b/>
          <w:spacing w:val="-10"/>
          <w:szCs w:val="24"/>
        </w:rPr>
      </w:pPr>
    </w:p>
    <w:p w:rsidR="000B4B3E" w:rsidRPr="009F77AF" w:rsidRDefault="000B4B3E" w:rsidP="000B4B3E">
      <w:pPr>
        <w:rPr>
          <w:b/>
          <w:szCs w:val="24"/>
        </w:rPr>
      </w:pPr>
      <w:r w:rsidRPr="009F77AF">
        <w:rPr>
          <w:b/>
          <w:spacing w:val="-10"/>
          <w:szCs w:val="24"/>
        </w:rPr>
        <w:t>ЗАКАЗЧИК</w:t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</w:r>
      <w:r w:rsidRPr="009F77AF">
        <w:rPr>
          <w:b/>
          <w:spacing w:val="-10"/>
          <w:szCs w:val="24"/>
        </w:rPr>
        <w:tab/>
        <w:t xml:space="preserve">             </w:t>
      </w:r>
      <w:r w:rsidR="00FE5CB4">
        <w:rPr>
          <w:b/>
          <w:spacing w:val="-10"/>
          <w:szCs w:val="24"/>
        </w:rPr>
        <w:t>ИСПОЛНИТЕЛЬ</w:t>
      </w:r>
      <w:r w:rsidRPr="009F77AF">
        <w:rPr>
          <w:b/>
          <w:spacing w:val="-10"/>
          <w:szCs w:val="24"/>
        </w:rPr>
        <w:tab/>
      </w:r>
    </w:p>
    <w:p w:rsidR="000B4B3E" w:rsidRPr="009F77AF" w:rsidRDefault="000B4B3E" w:rsidP="000B4B3E">
      <w:pPr>
        <w:rPr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2"/>
        <w:gridCol w:w="541"/>
        <w:gridCol w:w="4328"/>
      </w:tblGrid>
      <w:tr w:rsidR="000B4B3E" w:rsidRPr="009F77AF" w:rsidTr="00684B98">
        <w:tc>
          <w:tcPr>
            <w:tcW w:w="4702" w:type="dxa"/>
            <w:shd w:val="clear" w:color="auto" w:fill="auto"/>
          </w:tcPr>
          <w:p w:rsidR="000B4B3E" w:rsidRPr="00A21A28" w:rsidRDefault="000B4B3E" w:rsidP="00684B98">
            <w:pPr>
              <w:snapToGrid w:val="0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МРУ Росфинмониторинга по</w:t>
            </w:r>
            <w:r w:rsidRPr="00A21A28">
              <w:rPr>
                <w:b/>
                <w:spacing w:val="-1"/>
                <w:szCs w:val="24"/>
              </w:rPr>
              <w:t xml:space="preserve"> </w:t>
            </w:r>
            <w:r>
              <w:rPr>
                <w:b/>
                <w:spacing w:val="-1"/>
                <w:szCs w:val="24"/>
              </w:rPr>
              <w:t>Республике Крым и городу Севастополю</w:t>
            </w: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rPr>
                <w:szCs w:val="24"/>
              </w:rPr>
            </w:pPr>
          </w:p>
        </w:tc>
      </w:tr>
      <w:tr w:rsidR="000B4B3E" w:rsidRPr="009F77AF" w:rsidTr="00684B98">
        <w:tc>
          <w:tcPr>
            <w:tcW w:w="4702" w:type="dxa"/>
            <w:shd w:val="clear" w:color="auto" w:fill="auto"/>
          </w:tcPr>
          <w:p w:rsidR="000B4B3E" w:rsidRDefault="000B4B3E" w:rsidP="00684B98">
            <w:pPr>
              <w:rPr>
                <w:szCs w:val="24"/>
              </w:rPr>
            </w:pPr>
          </w:p>
          <w:p w:rsidR="00FE5CB4" w:rsidRPr="009F77AF" w:rsidRDefault="00FE5CB4" w:rsidP="00684B98">
            <w:pPr>
              <w:rPr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</w:tr>
      <w:tr w:rsidR="000B4B3E" w:rsidRPr="009F77AF" w:rsidTr="00684B98">
        <w:tc>
          <w:tcPr>
            <w:tcW w:w="4702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b/>
                <w:szCs w:val="24"/>
              </w:rPr>
            </w:pPr>
          </w:p>
          <w:p w:rsidR="000B4B3E" w:rsidRPr="009F77AF" w:rsidRDefault="00B93892" w:rsidP="00B93892">
            <w:pPr>
              <w:rPr>
                <w:szCs w:val="24"/>
              </w:rPr>
            </w:pPr>
            <w:r>
              <w:rPr>
                <w:szCs w:val="24"/>
              </w:rPr>
              <w:t>__________________</w:t>
            </w:r>
            <w:r w:rsidR="000B4B3E" w:rsidRPr="009F77AF">
              <w:rPr>
                <w:szCs w:val="24"/>
              </w:rPr>
              <w:t xml:space="preserve"> /</w:t>
            </w:r>
            <w:r w:rsidR="000B4B3E">
              <w:rPr>
                <w:szCs w:val="24"/>
              </w:rPr>
              <w:t xml:space="preserve"> </w:t>
            </w:r>
            <w:r>
              <w:rPr>
                <w:szCs w:val="24"/>
              </w:rPr>
              <w:t>М.В. Ходоровский</w:t>
            </w:r>
            <w:r w:rsidR="000B4B3E" w:rsidRPr="008D7002">
              <w:rPr>
                <w:szCs w:val="24"/>
              </w:rPr>
              <w:t xml:space="preserve"> </w:t>
            </w:r>
            <w:r w:rsidR="000B4B3E" w:rsidRPr="009F77AF">
              <w:rPr>
                <w:szCs w:val="24"/>
              </w:rPr>
              <w:t>/</w:t>
            </w:r>
          </w:p>
        </w:tc>
        <w:tc>
          <w:tcPr>
            <w:tcW w:w="541" w:type="dxa"/>
            <w:shd w:val="clear" w:color="auto" w:fill="auto"/>
          </w:tcPr>
          <w:p w:rsidR="000B4B3E" w:rsidRPr="009F77AF" w:rsidRDefault="000B4B3E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0B4B3E" w:rsidRPr="009F77AF" w:rsidRDefault="000B4B3E" w:rsidP="00684B98">
            <w:pPr>
              <w:rPr>
                <w:szCs w:val="24"/>
              </w:rPr>
            </w:pPr>
          </w:p>
          <w:p w:rsidR="000B4B3E" w:rsidRPr="009F77AF" w:rsidRDefault="000B4B3E" w:rsidP="00684B98">
            <w:pPr>
              <w:rPr>
                <w:szCs w:val="24"/>
              </w:rPr>
            </w:pPr>
            <w:r w:rsidRPr="009F77AF">
              <w:rPr>
                <w:szCs w:val="24"/>
              </w:rPr>
              <w:t>________________/_______________/</w:t>
            </w:r>
          </w:p>
        </w:tc>
      </w:tr>
    </w:tbl>
    <w:p w:rsidR="0071415C" w:rsidRPr="006A2D7E" w:rsidRDefault="0071415C" w:rsidP="0071415C">
      <w:pPr>
        <w:rPr>
          <w:b/>
          <w:sz w:val="26"/>
          <w:szCs w:val="26"/>
        </w:rPr>
      </w:pPr>
    </w:p>
    <w:p w:rsidR="0071415C" w:rsidRDefault="0071415C" w:rsidP="001C4C73">
      <w:pPr>
        <w:rPr>
          <w:sz w:val="23"/>
          <w:szCs w:val="23"/>
        </w:rPr>
      </w:pPr>
    </w:p>
    <w:p w:rsidR="00E10C0E" w:rsidRDefault="00E10C0E" w:rsidP="001C4C73">
      <w:pPr>
        <w:rPr>
          <w:sz w:val="23"/>
          <w:szCs w:val="23"/>
        </w:rPr>
      </w:pPr>
    </w:p>
    <w:p w:rsidR="00E10C0E" w:rsidRDefault="00E10C0E" w:rsidP="001C4C73">
      <w:pPr>
        <w:rPr>
          <w:sz w:val="23"/>
          <w:szCs w:val="23"/>
        </w:rPr>
      </w:pPr>
    </w:p>
    <w:p w:rsidR="00E10C0E" w:rsidRDefault="00E10C0E" w:rsidP="001C4C73">
      <w:pPr>
        <w:rPr>
          <w:sz w:val="23"/>
          <w:szCs w:val="23"/>
        </w:rPr>
      </w:pPr>
    </w:p>
    <w:p w:rsidR="00E10C0E" w:rsidRDefault="00E10C0E" w:rsidP="001C4C73">
      <w:pPr>
        <w:rPr>
          <w:sz w:val="23"/>
          <w:szCs w:val="23"/>
        </w:rPr>
      </w:pPr>
    </w:p>
    <w:p w:rsidR="002E378F" w:rsidRPr="00E11B23" w:rsidRDefault="002E378F" w:rsidP="002E378F">
      <w:pPr>
        <w:jc w:val="right"/>
        <w:rPr>
          <w:szCs w:val="24"/>
        </w:rPr>
      </w:pPr>
      <w:r w:rsidRPr="00E11B23">
        <w:rPr>
          <w:szCs w:val="24"/>
        </w:rPr>
        <w:t xml:space="preserve">Приложение № </w:t>
      </w:r>
      <w:r>
        <w:rPr>
          <w:szCs w:val="24"/>
        </w:rPr>
        <w:t>3</w:t>
      </w:r>
      <w:r w:rsidRPr="00E11B23">
        <w:rPr>
          <w:szCs w:val="24"/>
        </w:rPr>
        <w:t xml:space="preserve"> </w:t>
      </w:r>
    </w:p>
    <w:p w:rsidR="002E378F" w:rsidRPr="0076182B" w:rsidRDefault="002E378F" w:rsidP="002E3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Cs w:val="24"/>
        </w:rPr>
      </w:pPr>
      <w:r w:rsidRPr="0076182B">
        <w:rPr>
          <w:color w:val="000000"/>
          <w:szCs w:val="24"/>
        </w:rPr>
        <w:t xml:space="preserve">к </w:t>
      </w:r>
      <w:r>
        <w:rPr>
          <w:color w:val="000000"/>
          <w:szCs w:val="24"/>
        </w:rPr>
        <w:t>Договор</w:t>
      </w:r>
      <w:r w:rsidRPr="0076182B">
        <w:rPr>
          <w:color w:val="000000"/>
          <w:szCs w:val="24"/>
        </w:rPr>
        <w:t>у № ____________</w:t>
      </w:r>
    </w:p>
    <w:p w:rsidR="002E378F" w:rsidRPr="0076182B" w:rsidRDefault="002E378F" w:rsidP="002E3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от</w:t>
      </w:r>
      <w:proofErr w:type="gramEnd"/>
      <w:r>
        <w:rPr>
          <w:color w:val="000000"/>
          <w:szCs w:val="24"/>
        </w:rPr>
        <w:t xml:space="preserve"> «___»_____________202</w:t>
      </w:r>
      <w:r w:rsidR="00F52E25">
        <w:rPr>
          <w:color w:val="000000"/>
          <w:szCs w:val="24"/>
        </w:rPr>
        <w:t>6</w:t>
      </w:r>
      <w:r w:rsidRPr="0076182B">
        <w:rPr>
          <w:color w:val="000000"/>
          <w:szCs w:val="24"/>
        </w:rPr>
        <w:t xml:space="preserve"> г. </w:t>
      </w:r>
    </w:p>
    <w:p w:rsidR="002E378F" w:rsidRDefault="002E378F" w:rsidP="002E378F">
      <w:pPr>
        <w:jc w:val="right"/>
        <w:rPr>
          <w:szCs w:val="24"/>
        </w:rPr>
      </w:pPr>
      <w:r w:rsidRPr="00E11B23">
        <w:rPr>
          <w:szCs w:val="24"/>
        </w:rPr>
        <w:t>.</w:t>
      </w:r>
    </w:p>
    <w:p w:rsidR="002E378F" w:rsidRDefault="002E378F" w:rsidP="002E378F">
      <w:pPr>
        <w:jc w:val="right"/>
        <w:rPr>
          <w:szCs w:val="24"/>
        </w:rPr>
      </w:pPr>
    </w:p>
    <w:p w:rsidR="002E378F" w:rsidRPr="00AB5DB0" w:rsidRDefault="002E378F" w:rsidP="002E378F">
      <w:pPr>
        <w:jc w:val="center"/>
        <w:rPr>
          <w:b/>
          <w:szCs w:val="24"/>
        </w:rPr>
      </w:pPr>
      <w:r w:rsidRPr="00AB5DB0">
        <w:rPr>
          <w:b/>
          <w:szCs w:val="24"/>
        </w:rPr>
        <w:t>Т</w:t>
      </w:r>
      <w:r w:rsidR="00CD167A">
        <w:rPr>
          <w:b/>
          <w:szCs w:val="24"/>
        </w:rPr>
        <w:t>ехническое задание</w:t>
      </w:r>
    </w:p>
    <w:p w:rsidR="002E378F" w:rsidRPr="00E11B23" w:rsidRDefault="002E378F" w:rsidP="002E378F">
      <w:pPr>
        <w:jc w:val="right"/>
        <w:rPr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20"/>
      </w:tblGrid>
      <w:tr w:rsidR="002E378F" w:rsidRPr="00AB5DB0" w:rsidTr="00684B98">
        <w:trPr>
          <w:jc w:val="center"/>
        </w:trPr>
        <w:tc>
          <w:tcPr>
            <w:tcW w:w="2127" w:type="dxa"/>
          </w:tcPr>
          <w:p w:rsidR="002E378F" w:rsidRPr="00AB5DB0" w:rsidRDefault="002E378F" w:rsidP="00684B98">
            <w:pPr>
              <w:overflowPunct w:val="0"/>
              <w:autoSpaceDE w:val="0"/>
              <w:autoSpaceDN w:val="0"/>
              <w:outlineLvl w:val="0"/>
              <w:rPr>
                <w:b/>
                <w:szCs w:val="24"/>
              </w:rPr>
            </w:pPr>
            <w:r w:rsidRPr="00AB5DB0">
              <w:rPr>
                <w:b/>
                <w:szCs w:val="24"/>
              </w:rPr>
              <w:t>Наименование оказываемых услуг</w:t>
            </w:r>
          </w:p>
        </w:tc>
        <w:tc>
          <w:tcPr>
            <w:tcW w:w="7620" w:type="dxa"/>
          </w:tcPr>
          <w:p w:rsidR="002E378F" w:rsidRPr="00AB5DB0" w:rsidRDefault="002E378F" w:rsidP="00684B9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2E378F" w:rsidRPr="00AB5DB0" w:rsidRDefault="002E378F" w:rsidP="00684B9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B5DB0">
              <w:rPr>
                <w:b/>
                <w:szCs w:val="24"/>
              </w:rPr>
              <w:t>Оказание услуг по диспансеризации муниципальных служащих.</w:t>
            </w:r>
          </w:p>
          <w:p w:rsidR="002E378F" w:rsidRPr="00AB5DB0" w:rsidRDefault="002E378F" w:rsidP="00684B98">
            <w:pPr>
              <w:overflowPunct w:val="0"/>
              <w:autoSpaceDE w:val="0"/>
              <w:autoSpaceDN w:val="0"/>
              <w:outlineLvl w:val="0"/>
              <w:rPr>
                <w:b/>
                <w:szCs w:val="24"/>
              </w:rPr>
            </w:pPr>
          </w:p>
        </w:tc>
      </w:tr>
      <w:tr w:rsidR="002E378F" w:rsidRPr="00AB5DB0" w:rsidTr="00684B98">
        <w:trPr>
          <w:trHeight w:val="5235"/>
          <w:jc w:val="center"/>
        </w:trPr>
        <w:tc>
          <w:tcPr>
            <w:tcW w:w="2127" w:type="dxa"/>
          </w:tcPr>
          <w:p w:rsidR="002E378F" w:rsidRPr="00AB5DB0" w:rsidRDefault="002E378F" w:rsidP="00684B98">
            <w:pPr>
              <w:rPr>
                <w:szCs w:val="24"/>
              </w:rPr>
            </w:pPr>
            <w:r>
              <w:rPr>
                <w:szCs w:val="24"/>
              </w:rPr>
              <w:t>Функциональные, технические,</w:t>
            </w:r>
            <w:r w:rsidR="00496EF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качественные характеристики оказываемых услуг, </w:t>
            </w:r>
            <w:r w:rsidRPr="00ED685A">
              <w:rPr>
                <w:szCs w:val="24"/>
              </w:rPr>
              <w:t>количественные характеристики (объем оказываемых услуг</w:t>
            </w:r>
          </w:p>
        </w:tc>
        <w:tc>
          <w:tcPr>
            <w:tcW w:w="7620" w:type="dxa"/>
          </w:tcPr>
          <w:p w:rsidR="002E378F" w:rsidRPr="00AB5DB0" w:rsidRDefault="002E378F" w:rsidP="00684B98">
            <w:pPr>
              <w:jc w:val="both"/>
              <w:rPr>
                <w:szCs w:val="24"/>
              </w:rPr>
            </w:pPr>
            <w:r w:rsidRPr="00AB5DB0">
              <w:rPr>
                <w:szCs w:val="24"/>
              </w:rPr>
              <w:t>Услуги оказываются в соответствии с приказом Министерства здравоохранения и социального 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в следующем объеме:</w:t>
            </w:r>
          </w:p>
          <w:p w:rsidR="002E378F" w:rsidRPr="00AB5DB0" w:rsidRDefault="002E378F" w:rsidP="00684B98">
            <w:pPr>
              <w:rPr>
                <w:szCs w:val="24"/>
              </w:rPr>
            </w:pPr>
          </w:p>
          <w:tbl>
            <w:tblPr>
              <w:tblW w:w="714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478"/>
            </w:tblGrid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№ п/п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Виды обследований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b/>
                      <w:szCs w:val="24"/>
                    </w:rPr>
                  </w:pPr>
                  <w:r w:rsidRPr="00AB5DB0"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b/>
                      <w:szCs w:val="24"/>
                    </w:rPr>
                  </w:pPr>
                  <w:r w:rsidRPr="00AB5DB0">
                    <w:rPr>
                      <w:b/>
                      <w:szCs w:val="24"/>
                    </w:rPr>
                    <w:t>Осмотр врачами-специалистами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1.1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Врач-терапевт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1.2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Врач акушер-гинеколог 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1.3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невролог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1.4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уролог (для мужчин)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1.5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хирург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1.6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офтальмолог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1.7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отоларинголог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1.8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эндокринолог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1.9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психиатр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1.10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Врач психиатр-нарколог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b/>
                      <w:szCs w:val="24"/>
                    </w:rPr>
                  </w:pPr>
                  <w:r w:rsidRPr="00AB5DB0"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b/>
                      <w:szCs w:val="24"/>
                    </w:rPr>
                  </w:pPr>
                  <w:r w:rsidRPr="00AB5DB0">
                    <w:rPr>
                      <w:b/>
                      <w:szCs w:val="24"/>
                    </w:rPr>
                    <w:t>Проведение лабораторных и функциональных исследований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Клинический анализ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2.2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Клинический анализ мочи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2.3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холестерина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2.4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сахара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2.5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билирубина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2.6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общего белка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2.7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амилазы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2.8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Исследование </w:t>
                  </w:r>
                  <w:proofErr w:type="spellStart"/>
                  <w:r w:rsidRPr="00AB5DB0">
                    <w:rPr>
                      <w:szCs w:val="24"/>
                    </w:rPr>
                    <w:t>креатинина</w:t>
                  </w:r>
                  <w:proofErr w:type="spellEnd"/>
                  <w:r w:rsidRPr="00AB5DB0">
                    <w:rPr>
                      <w:szCs w:val="24"/>
                    </w:rPr>
                    <w:t xml:space="preserve">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2.9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мочевой кислоты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2.10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холестерина липопротеидов низкой плотности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2.11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Исследование уровня триглицеридов сыворотки крови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2.12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Цитологическое исследование мазка из цервикального канала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2.13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Электрокардиография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lastRenderedPageBreak/>
                    <w:t>2.14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Флюорография 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2.15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Маммография (женщинам после 40 лет, 1 раз в 2 года)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2.16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Онкомаркер</w:t>
                  </w:r>
                  <w:proofErr w:type="spellEnd"/>
                  <w:r w:rsidRPr="00AB5DB0">
                    <w:rPr>
                      <w:szCs w:val="24"/>
                    </w:rPr>
                    <w:t xml:space="preserve"> специфический СА-125 (женщинам после 40 лет)</w:t>
                  </w:r>
                </w:p>
              </w:tc>
            </w:tr>
            <w:tr w:rsidR="002E378F" w:rsidRPr="00AB5DB0" w:rsidTr="002E378F"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2.17</w:t>
                  </w:r>
                </w:p>
              </w:tc>
              <w:tc>
                <w:tcPr>
                  <w:tcW w:w="6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Онкомаркер</w:t>
                  </w:r>
                  <w:proofErr w:type="spellEnd"/>
                  <w:r w:rsidRPr="00AB5DB0">
                    <w:rPr>
                      <w:szCs w:val="24"/>
                    </w:rPr>
                    <w:t xml:space="preserve"> специфический </w:t>
                  </w:r>
                  <w:r w:rsidRPr="00AB5DB0">
                    <w:rPr>
                      <w:szCs w:val="24"/>
                      <w:lang w:val="en-US"/>
                    </w:rPr>
                    <w:t>PSA</w:t>
                  </w:r>
                  <w:r w:rsidRPr="00AB5DB0">
                    <w:rPr>
                      <w:szCs w:val="24"/>
                    </w:rPr>
                    <w:t xml:space="preserve"> (мужчинам после 40 лет)</w:t>
                  </w:r>
                </w:p>
              </w:tc>
            </w:tr>
          </w:tbl>
          <w:p w:rsidR="002E378F" w:rsidRPr="00AB5DB0" w:rsidRDefault="002E378F" w:rsidP="00684B98">
            <w:pPr>
              <w:jc w:val="center"/>
              <w:rPr>
                <w:szCs w:val="24"/>
              </w:rPr>
            </w:pPr>
          </w:p>
          <w:p w:rsidR="002E378F" w:rsidRPr="00AB5DB0" w:rsidRDefault="002E378F" w:rsidP="00684B98">
            <w:pPr>
              <w:rPr>
                <w:szCs w:val="24"/>
              </w:rPr>
            </w:pPr>
            <w:r w:rsidRPr="00AB5DB0">
              <w:rPr>
                <w:szCs w:val="24"/>
              </w:rPr>
              <w:t xml:space="preserve">Услуги оказываются для </w:t>
            </w:r>
            <w:r w:rsidR="00CD167A">
              <w:rPr>
                <w:szCs w:val="24"/>
              </w:rPr>
              <w:t>2</w:t>
            </w:r>
            <w:r w:rsidR="0080122C">
              <w:rPr>
                <w:szCs w:val="24"/>
              </w:rPr>
              <w:t>7</w:t>
            </w:r>
            <w:r w:rsidRPr="00AB5DB0">
              <w:rPr>
                <w:szCs w:val="24"/>
              </w:rPr>
              <w:t xml:space="preserve"> (</w:t>
            </w:r>
            <w:r w:rsidR="00CD167A">
              <w:rPr>
                <w:szCs w:val="24"/>
              </w:rPr>
              <w:t xml:space="preserve">двадцати </w:t>
            </w:r>
            <w:r w:rsidR="0080122C">
              <w:rPr>
                <w:szCs w:val="24"/>
              </w:rPr>
              <w:t>семи</w:t>
            </w:r>
            <w:r w:rsidRPr="00AB5DB0">
              <w:rPr>
                <w:szCs w:val="24"/>
              </w:rPr>
              <w:t xml:space="preserve">) </w:t>
            </w:r>
            <w:r w:rsidR="00A92855">
              <w:rPr>
                <w:szCs w:val="24"/>
              </w:rPr>
              <w:t>государственных</w:t>
            </w:r>
            <w:r w:rsidRPr="00AB5DB0">
              <w:rPr>
                <w:szCs w:val="24"/>
              </w:rPr>
              <w:t xml:space="preserve"> служащих, из них:</w:t>
            </w:r>
          </w:p>
          <w:tbl>
            <w:tblPr>
              <w:tblW w:w="7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1"/>
              <w:gridCol w:w="1917"/>
              <w:gridCol w:w="1843"/>
            </w:tblGrid>
            <w:tr w:rsidR="002E378F" w:rsidRPr="00AB5DB0" w:rsidTr="00684B9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№ п\п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Категории </w:t>
                  </w:r>
                </w:p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муниципальных служащих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Виды обследований, включенных в услугу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Количество </w:t>
                  </w:r>
                </w:p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(чел.)</w:t>
                  </w:r>
                </w:p>
              </w:tc>
            </w:tr>
            <w:tr w:rsidR="002E378F" w:rsidRPr="00AB5DB0" w:rsidTr="00684B9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Женщины до 40 лет 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п.п</w:t>
                  </w:r>
                  <w:proofErr w:type="spellEnd"/>
                  <w:r w:rsidRPr="00AB5DB0">
                    <w:rPr>
                      <w:szCs w:val="24"/>
                    </w:rPr>
                    <w:t xml:space="preserve">. 1.1 – 1.3, 1.5-1.10, </w:t>
                  </w:r>
                  <w:r w:rsidRPr="00AB5DB0">
                    <w:rPr>
                      <w:szCs w:val="24"/>
                    </w:rPr>
                    <w:br/>
                    <w:t>2.1 – 2.14.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F52E25" w:rsidRDefault="00F52E25" w:rsidP="00684B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</w:tr>
            <w:tr w:rsidR="002E378F" w:rsidRPr="00AB5DB0" w:rsidTr="00684B9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Женщины после 40 лет</w:t>
                  </w:r>
                </w:p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(с маммографией)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п.п</w:t>
                  </w:r>
                  <w:proofErr w:type="spellEnd"/>
                  <w:r w:rsidRPr="00AB5DB0">
                    <w:rPr>
                      <w:szCs w:val="24"/>
                    </w:rPr>
                    <w:t xml:space="preserve">. 1.1 – 1.3, </w:t>
                  </w:r>
                  <w:r w:rsidRPr="00AB5DB0">
                    <w:rPr>
                      <w:szCs w:val="24"/>
                    </w:rPr>
                    <w:br/>
                    <w:t>1.5 –1.10,</w:t>
                  </w:r>
                </w:p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2.1- 2.16.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8334FA" w:rsidRDefault="00F52E25" w:rsidP="00684B98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8</w:t>
                  </w:r>
                </w:p>
              </w:tc>
            </w:tr>
            <w:tr w:rsidR="002E378F" w:rsidRPr="00AB5DB0" w:rsidTr="00684B9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Мужчины до 40 лет 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п.п</w:t>
                  </w:r>
                  <w:proofErr w:type="spellEnd"/>
                  <w:r w:rsidRPr="00AB5DB0">
                    <w:rPr>
                      <w:szCs w:val="24"/>
                    </w:rPr>
                    <w:t xml:space="preserve">. 1.1, </w:t>
                  </w:r>
                  <w:r w:rsidRPr="00AB5DB0">
                    <w:rPr>
                      <w:szCs w:val="24"/>
                    </w:rPr>
                    <w:br/>
                    <w:t>1.3 –1.10,</w:t>
                  </w:r>
                </w:p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2.1- 2.11,</w:t>
                  </w:r>
                </w:p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2.13 – 2.14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B93892" w:rsidP="00684B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</w:p>
              </w:tc>
            </w:tr>
            <w:tr w:rsidR="002E378F" w:rsidRPr="00AB5DB0" w:rsidTr="00684B9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2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rPr>
                      <w:szCs w:val="24"/>
                    </w:rPr>
                  </w:pPr>
                  <w:r w:rsidRPr="00AB5DB0">
                    <w:rPr>
                      <w:szCs w:val="24"/>
                    </w:rPr>
                    <w:t xml:space="preserve">Мужчины после 40 лет </w:t>
                  </w:r>
                </w:p>
              </w:tc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2E378F" w:rsidP="00684B98">
                  <w:pPr>
                    <w:jc w:val="center"/>
                    <w:rPr>
                      <w:szCs w:val="24"/>
                    </w:rPr>
                  </w:pPr>
                  <w:proofErr w:type="spellStart"/>
                  <w:r w:rsidRPr="00AB5DB0">
                    <w:rPr>
                      <w:szCs w:val="24"/>
                    </w:rPr>
                    <w:t>п.п</w:t>
                  </w:r>
                  <w:proofErr w:type="spellEnd"/>
                  <w:r w:rsidRPr="00AB5DB0">
                    <w:rPr>
                      <w:szCs w:val="24"/>
                    </w:rPr>
                    <w:t xml:space="preserve">. 1.1, </w:t>
                  </w:r>
                  <w:r w:rsidRPr="00AB5DB0">
                    <w:rPr>
                      <w:szCs w:val="24"/>
                    </w:rPr>
                    <w:br/>
                    <w:t>1.3 -1.10,</w:t>
                  </w:r>
                  <w:r w:rsidRPr="00AB5DB0">
                    <w:rPr>
                      <w:szCs w:val="24"/>
                    </w:rPr>
                    <w:br/>
                    <w:t>2.1- 2.11,</w:t>
                  </w:r>
                  <w:r w:rsidRPr="00AB5DB0">
                    <w:rPr>
                      <w:szCs w:val="24"/>
                    </w:rPr>
                    <w:br/>
                    <w:t>2.13, 2.14, 2.17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78F" w:rsidRPr="00AB5DB0" w:rsidRDefault="00F52E25" w:rsidP="00684B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</w:tbl>
          <w:p w:rsidR="002E378F" w:rsidRPr="00AB5DB0" w:rsidRDefault="002E378F" w:rsidP="00684B98">
            <w:pPr>
              <w:overflowPunct w:val="0"/>
              <w:autoSpaceDE w:val="0"/>
              <w:autoSpaceDN w:val="0"/>
              <w:ind w:hanging="250"/>
              <w:outlineLvl w:val="0"/>
              <w:rPr>
                <w:szCs w:val="24"/>
              </w:rPr>
            </w:pPr>
          </w:p>
        </w:tc>
      </w:tr>
    </w:tbl>
    <w:p w:rsidR="002E378F" w:rsidRDefault="002E378F" w:rsidP="001C4C73">
      <w:pPr>
        <w:rPr>
          <w:sz w:val="23"/>
          <w:szCs w:val="23"/>
        </w:rPr>
      </w:pPr>
    </w:p>
    <w:p w:rsidR="00FE5CB4" w:rsidRDefault="00FE5CB4" w:rsidP="001C4C73">
      <w:pPr>
        <w:rPr>
          <w:sz w:val="23"/>
          <w:szCs w:val="23"/>
        </w:rPr>
      </w:pPr>
      <w:r w:rsidRPr="00FE5CB4">
        <w:rPr>
          <w:b/>
          <w:sz w:val="23"/>
          <w:szCs w:val="23"/>
        </w:rPr>
        <w:t>ЗАКАЗЧИК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pacing w:val="-10"/>
          <w:szCs w:val="24"/>
        </w:rPr>
        <w:t>ИСПОЛНИТЕЛЬ</w:t>
      </w:r>
    </w:p>
    <w:p w:rsidR="00683628" w:rsidRDefault="00683628" w:rsidP="001C4C73">
      <w:pPr>
        <w:rPr>
          <w:sz w:val="23"/>
          <w:szCs w:val="23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02"/>
        <w:gridCol w:w="541"/>
        <w:gridCol w:w="4328"/>
      </w:tblGrid>
      <w:tr w:rsidR="00683628" w:rsidRPr="009F77AF" w:rsidTr="00683628">
        <w:tc>
          <w:tcPr>
            <w:tcW w:w="4702" w:type="dxa"/>
            <w:shd w:val="clear" w:color="auto" w:fill="auto"/>
          </w:tcPr>
          <w:p w:rsidR="00683628" w:rsidRPr="00A21A28" w:rsidRDefault="00683628" w:rsidP="00684B98">
            <w:pPr>
              <w:snapToGrid w:val="0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МРУ Росфинмониторинга по</w:t>
            </w:r>
            <w:r w:rsidRPr="00A21A28">
              <w:rPr>
                <w:b/>
                <w:spacing w:val="-1"/>
                <w:szCs w:val="24"/>
              </w:rPr>
              <w:t xml:space="preserve"> </w:t>
            </w:r>
            <w:r>
              <w:rPr>
                <w:b/>
                <w:spacing w:val="-1"/>
                <w:szCs w:val="24"/>
              </w:rPr>
              <w:t>Республике Крым и городу Севастополю</w:t>
            </w:r>
          </w:p>
        </w:tc>
        <w:tc>
          <w:tcPr>
            <w:tcW w:w="541" w:type="dxa"/>
            <w:shd w:val="clear" w:color="auto" w:fill="auto"/>
          </w:tcPr>
          <w:p w:rsidR="00683628" w:rsidRPr="009F77AF" w:rsidRDefault="00683628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683628" w:rsidRPr="009F77AF" w:rsidRDefault="00683628" w:rsidP="00684B98">
            <w:pPr>
              <w:rPr>
                <w:szCs w:val="24"/>
              </w:rPr>
            </w:pPr>
          </w:p>
        </w:tc>
      </w:tr>
      <w:tr w:rsidR="00683628" w:rsidRPr="009F77AF" w:rsidTr="00683628">
        <w:tc>
          <w:tcPr>
            <w:tcW w:w="4702" w:type="dxa"/>
            <w:shd w:val="clear" w:color="auto" w:fill="auto"/>
          </w:tcPr>
          <w:p w:rsidR="00683628" w:rsidRDefault="00683628" w:rsidP="00684B98">
            <w:pPr>
              <w:rPr>
                <w:szCs w:val="24"/>
              </w:rPr>
            </w:pPr>
          </w:p>
          <w:p w:rsidR="00FE5CB4" w:rsidRPr="009F77AF" w:rsidRDefault="00FE5CB4" w:rsidP="00684B98">
            <w:pPr>
              <w:rPr>
                <w:szCs w:val="24"/>
              </w:rPr>
            </w:pPr>
          </w:p>
        </w:tc>
        <w:tc>
          <w:tcPr>
            <w:tcW w:w="541" w:type="dxa"/>
            <w:shd w:val="clear" w:color="auto" w:fill="auto"/>
          </w:tcPr>
          <w:p w:rsidR="00683628" w:rsidRPr="009F77AF" w:rsidRDefault="00683628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683628" w:rsidRPr="009F77AF" w:rsidRDefault="00683628" w:rsidP="00684B98">
            <w:pPr>
              <w:snapToGrid w:val="0"/>
              <w:rPr>
                <w:szCs w:val="24"/>
              </w:rPr>
            </w:pPr>
          </w:p>
        </w:tc>
      </w:tr>
      <w:tr w:rsidR="00683628" w:rsidRPr="009F77AF" w:rsidTr="00683628">
        <w:tc>
          <w:tcPr>
            <w:tcW w:w="4702" w:type="dxa"/>
            <w:shd w:val="clear" w:color="auto" w:fill="auto"/>
          </w:tcPr>
          <w:p w:rsidR="00683628" w:rsidRPr="009F77AF" w:rsidRDefault="00683628" w:rsidP="00684B98">
            <w:pPr>
              <w:snapToGrid w:val="0"/>
              <w:rPr>
                <w:b/>
                <w:szCs w:val="24"/>
              </w:rPr>
            </w:pPr>
          </w:p>
          <w:p w:rsidR="00683628" w:rsidRPr="009F77AF" w:rsidRDefault="00B93892" w:rsidP="00B93892">
            <w:pPr>
              <w:rPr>
                <w:szCs w:val="24"/>
              </w:rPr>
            </w:pPr>
            <w:r>
              <w:rPr>
                <w:szCs w:val="24"/>
              </w:rPr>
              <w:t>__________________</w:t>
            </w:r>
            <w:r w:rsidR="00683628" w:rsidRPr="009F77AF">
              <w:rPr>
                <w:szCs w:val="24"/>
              </w:rPr>
              <w:t xml:space="preserve"> /</w:t>
            </w:r>
            <w:r w:rsidR="00683628">
              <w:rPr>
                <w:szCs w:val="24"/>
              </w:rPr>
              <w:t xml:space="preserve"> </w:t>
            </w:r>
            <w:r>
              <w:rPr>
                <w:szCs w:val="24"/>
              </w:rPr>
              <w:t>М.В. Ходоровский</w:t>
            </w:r>
            <w:r w:rsidR="00683628" w:rsidRPr="008D7002">
              <w:rPr>
                <w:szCs w:val="24"/>
              </w:rPr>
              <w:t xml:space="preserve"> </w:t>
            </w:r>
            <w:r w:rsidR="00683628" w:rsidRPr="009F77AF">
              <w:rPr>
                <w:szCs w:val="24"/>
              </w:rPr>
              <w:t>/</w:t>
            </w:r>
          </w:p>
        </w:tc>
        <w:tc>
          <w:tcPr>
            <w:tcW w:w="541" w:type="dxa"/>
            <w:shd w:val="clear" w:color="auto" w:fill="auto"/>
          </w:tcPr>
          <w:p w:rsidR="00683628" w:rsidRPr="009F77AF" w:rsidRDefault="00683628" w:rsidP="00684B98">
            <w:pPr>
              <w:snapToGrid w:val="0"/>
              <w:rPr>
                <w:szCs w:val="24"/>
              </w:rPr>
            </w:pPr>
          </w:p>
        </w:tc>
        <w:tc>
          <w:tcPr>
            <w:tcW w:w="4328" w:type="dxa"/>
            <w:shd w:val="clear" w:color="auto" w:fill="auto"/>
          </w:tcPr>
          <w:p w:rsidR="00683628" w:rsidRPr="009F77AF" w:rsidRDefault="00683628" w:rsidP="00684B98">
            <w:pPr>
              <w:rPr>
                <w:szCs w:val="24"/>
              </w:rPr>
            </w:pPr>
          </w:p>
          <w:p w:rsidR="00683628" w:rsidRPr="009F77AF" w:rsidRDefault="00683628" w:rsidP="00684B98">
            <w:pPr>
              <w:rPr>
                <w:szCs w:val="24"/>
              </w:rPr>
            </w:pPr>
            <w:r w:rsidRPr="009F77AF">
              <w:rPr>
                <w:szCs w:val="24"/>
              </w:rPr>
              <w:t>________________/_______________/</w:t>
            </w:r>
          </w:p>
        </w:tc>
      </w:tr>
    </w:tbl>
    <w:p w:rsidR="00683628" w:rsidRDefault="00683628" w:rsidP="001C4C73">
      <w:pPr>
        <w:rPr>
          <w:sz w:val="23"/>
          <w:szCs w:val="23"/>
        </w:rPr>
      </w:pPr>
    </w:p>
    <w:sectPr w:rsidR="00683628" w:rsidSect="00CD7D14">
      <w:footerReference w:type="default" r:id="rId9"/>
      <w:pgSz w:w="11906" w:h="16838"/>
      <w:pgMar w:top="851" w:right="990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51" w:rsidRDefault="00F60E51" w:rsidP="00CD6530">
      <w:r>
        <w:separator/>
      </w:r>
    </w:p>
  </w:endnote>
  <w:endnote w:type="continuationSeparator" w:id="0">
    <w:p w:rsidR="00F60E51" w:rsidRDefault="00F60E51" w:rsidP="00C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049636"/>
      <w:docPartObj>
        <w:docPartGallery w:val="Page Numbers (Bottom of Page)"/>
        <w:docPartUnique/>
      </w:docPartObj>
    </w:sdtPr>
    <w:sdtEndPr/>
    <w:sdtContent>
      <w:p w:rsidR="00CD6530" w:rsidRDefault="00CD653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9F">
          <w:rPr>
            <w:noProof/>
          </w:rPr>
          <w:t>9</w:t>
        </w:r>
        <w:r>
          <w:fldChar w:fldCharType="end"/>
        </w:r>
      </w:p>
    </w:sdtContent>
  </w:sdt>
  <w:p w:rsidR="00CD6530" w:rsidRDefault="00CD653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51" w:rsidRDefault="00F60E51" w:rsidP="00CD6530">
      <w:r>
        <w:separator/>
      </w:r>
    </w:p>
  </w:footnote>
  <w:footnote w:type="continuationSeparator" w:id="0">
    <w:p w:rsidR="00F60E51" w:rsidRDefault="00F60E51" w:rsidP="00CD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B2D"/>
    <w:multiLevelType w:val="multilevel"/>
    <w:tmpl w:val="37725F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1D22B5"/>
    <w:multiLevelType w:val="multilevel"/>
    <w:tmpl w:val="88E8A31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25" w:hanging="42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2">
    <w:nsid w:val="1A544ABD"/>
    <w:multiLevelType w:val="hybridMultilevel"/>
    <w:tmpl w:val="8F3A3596"/>
    <w:lvl w:ilvl="0" w:tplc="3000B66C">
      <w:start w:val="1"/>
      <w:numFmt w:val="decimal"/>
      <w:lvlText w:val="7.%1."/>
      <w:lvlJc w:val="left"/>
      <w:pPr>
        <w:ind w:left="56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0F80"/>
    <w:multiLevelType w:val="multilevel"/>
    <w:tmpl w:val="9B7EB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5E80"/>
    <w:multiLevelType w:val="multilevel"/>
    <w:tmpl w:val="49ACDE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66E3E95"/>
    <w:multiLevelType w:val="multilevel"/>
    <w:tmpl w:val="47585D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95"/>
    <w:rsid w:val="0004151B"/>
    <w:rsid w:val="00042335"/>
    <w:rsid w:val="00076D5F"/>
    <w:rsid w:val="000B0A14"/>
    <w:rsid w:val="000B2C2F"/>
    <w:rsid w:val="000B4B3E"/>
    <w:rsid w:val="000E230C"/>
    <w:rsid w:val="000F7DB7"/>
    <w:rsid w:val="00106E38"/>
    <w:rsid w:val="0011102F"/>
    <w:rsid w:val="00115834"/>
    <w:rsid w:val="00143B63"/>
    <w:rsid w:val="0014509F"/>
    <w:rsid w:val="001545D7"/>
    <w:rsid w:val="00191188"/>
    <w:rsid w:val="001C4C73"/>
    <w:rsid w:val="001C7E26"/>
    <w:rsid w:val="001D411D"/>
    <w:rsid w:val="001F34AD"/>
    <w:rsid w:val="001F4B44"/>
    <w:rsid w:val="001F6B6C"/>
    <w:rsid w:val="00224E3B"/>
    <w:rsid w:val="002311B0"/>
    <w:rsid w:val="00247411"/>
    <w:rsid w:val="00251158"/>
    <w:rsid w:val="0025489A"/>
    <w:rsid w:val="00266F53"/>
    <w:rsid w:val="002729F5"/>
    <w:rsid w:val="00273114"/>
    <w:rsid w:val="002746D1"/>
    <w:rsid w:val="00286962"/>
    <w:rsid w:val="002E378F"/>
    <w:rsid w:val="002F458F"/>
    <w:rsid w:val="00315EF5"/>
    <w:rsid w:val="003256D1"/>
    <w:rsid w:val="00327624"/>
    <w:rsid w:val="00332B45"/>
    <w:rsid w:val="00345899"/>
    <w:rsid w:val="003462E7"/>
    <w:rsid w:val="0038389F"/>
    <w:rsid w:val="003A7BD1"/>
    <w:rsid w:val="003C178D"/>
    <w:rsid w:val="0042720A"/>
    <w:rsid w:val="004514CC"/>
    <w:rsid w:val="004558BA"/>
    <w:rsid w:val="004615DA"/>
    <w:rsid w:val="00471091"/>
    <w:rsid w:val="00480CD8"/>
    <w:rsid w:val="00486D67"/>
    <w:rsid w:val="00493236"/>
    <w:rsid w:val="00495195"/>
    <w:rsid w:val="004955F5"/>
    <w:rsid w:val="00496EFC"/>
    <w:rsid w:val="004B02BB"/>
    <w:rsid w:val="004F030A"/>
    <w:rsid w:val="0050777C"/>
    <w:rsid w:val="00546783"/>
    <w:rsid w:val="005622F0"/>
    <w:rsid w:val="005A721B"/>
    <w:rsid w:val="005B1DEF"/>
    <w:rsid w:val="005B7F44"/>
    <w:rsid w:val="005F69F8"/>
    <w:rsid w:val="006238C9"/>
    <w:rsid w:val="006443A9"/>
    <w:rsid w:val="00663F53"/>
    <w:rsid w:val="00683628"/>
    <w:rsid w:val="006B33D0"/>
    <w:rsid w:val="006D3313"/>
    <w:rsid w:val="00706503"/>
    <w:rsid w:val="007138AA"/>
    <w:rsid w:val="00713CB1"/>
    <w:rsid w:val="0071415C"/>
    <w:rsid w:val="00746AFE"/>
    <w:rsid w:val="007737CC"/>
    <w:rsid w:val="00793D12"/>
    <w:rsid w:val="007A7568"/>
    <w:rsid w:val="007B38A9"/>
    <w:rsid w:val="007E1007"/>
    <w:rsid w:val="007F37B1"/>
    <w:rsid w:val="0080122C"/>
    <w:rsid w:val="00805CBD"/>
    <w:rsid w:val="00814841"/>
    <w:rsid w:val="0083279C"/>
    <w:rsid w:val="008334FA"/>
    <w:rsid w:val="0087519B"/>
    <w:rsid w:val="00880AC5"/>
    <w:rsid w:val="0088648B"/>
    <w:rsid w:val="008958FC"/>
    <w:rsid w:val="008D02DF"/>
    <w:rsid w:val="008E6C21"/>
    <w:rsid w:val="00901B2B"/>
    <w:rsid w:val="00913BC0"/>
    <w:rsid w:val="00916597"/>
    <w:rsid w:val="00927A25"/>
    <w:rsid w:val="00927F20"/>
    <w:rsid w:val="00966644"/>
    <w:rsid w:val="009667C4"/>
    <w:rsid w:val="009771A1"/>
    <w:rsid w:val="009B1B5E"/>
    <w:rsid w:val="009C00CF"/>
    <w:rsid w:val="009C0415"/>
    <w:rsid w:val="009D4B1E"/>
    <w:rsid w:val="00A02A38"/>
    <w:rsid w:val="00A12909"/>
    <w:rsid w:val="00A16DC7"/>
    <w:rsid w:val="00A171FC"/>
    <w:rsid w:val="00A27B4B"/>
    <w:rsid w:val="00A308C0"/>
    <w:rsid w:val="00A52DFA"/>
    <w:rsid w:val="00A53F79"/>
    <w:rsid w:val="00A61F43"/>
    <w:rsid w:val="00A83866"/>
    <w:rsid w:val="00A92855"/>
    <w:rsid w:val="00AA060F"/>
    <w:rsid w:val="00AD571F"/>
    <w:rsid w:val="00AE148F"/>
    <w:rsid w:val="00B179BD"/>
    <w:rsid w:val="00B407EF"/>
    <w:rsid w:val="00B53C6A"/>
    <w:rsid w:val="00B775D3"/>
    <w:rsid w:val="00B91090"/>
    <w:rsid w:val="00B93892"/>
    <w:rsid w:val="00BA24DE"/>
    <w:rsid w:val="00BB1949"/>
    <w:rsid w:val="00C01978"/>
    <w:rsid w:val="00C17B76"/>
    <w:rsid w:val="00C24E3E"/>
    <w:rsid w:val="00C52A1F"/>
    <w:rsid w:val="00C8648C"/>
    <w:rsid w:val="00C86B99"/>
    <w:rsid w:val="00C930A8"/>
    <w:rsid w:val="00C96219"/>
    <w:rsid w:val="00CA02A1"/>
    <w:rsid w:val="00CA4A10"/>
    <w:rsid w:val="00CA5609"/>
    <w:rsid w:val="00CD167A"/>
    <w:rsid w:val="00CD6530"/>
    <w:rsid w:val="00CD7D14"/>
    <w:rsid w:val="00D15B6B"/>
    <w:rsid w:val="00D278FE"/>
    <w:rsid w:val="00D433A3"/>
    <w:rsid w:val="00D536ED"/>
    <w:rsid w:val="00D5651F"/>
    <w:rsid w:val="00D63F72"/>
    <w:rsid w:val="00D9167A"/>
    <w:rsid w:val="00E10C0E"/>
    <w:rsid w:val="00E13107"/>
    <w:rsid w:val="00E32D2D"/>
    <w:rsid w:val="00E645AA"/>
    <w:rsid w:val="00E86D94"/>
    <w:rsid w:val="00E947F8"/>
    <w:rsid w:val="00EB4139"/>
    <w:rsid w:val="00EC670A"/>
    <w:rsid w:val="00ED217E"/>
    <w:rsid w:val="00EF0FCC"/>
    <w:rsid w:val="00EF238C"/>
    <w:rsid w:val="00EF431E"/>
    <w:rsid w:val="00EF6C4A"/>
    <w:rsid w:val="00F03672"/>
    <w:rsid w:val="00F13718"/>
    <w:rsid w:val="00F27809"/>
    <w:rsid w:val="00F33AD9"/>
    <w:rsid w:val="00F40A45"/>
    <w:rsid w:val="00F522B8"/>
    <w:rsid w:val="00F52E25"/>
    <w:rsid w:val="00F60E51"/>
    <w:rsid w:val="00F77C62"/>
    <w:rsid w:val="00F93668"/>
    <w:rsid w:val="00FA0A6C"/>
    <w:rsid w:val="00FA1DD0"/>
    <w:rsid w:val="00FE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1106-154F-4F1F-8B22-B8250E6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B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E26DB6"/>
    <w:pPr>
      <w:widowControl/>
      <w:suppressAutoHyphens w:val="0"/>
      <w:spacing w:before="480" w:after="120"/>
      <w:ind w:left="357" w:hanging="357"/>
      <w:jc w:val="both"/>
      <w:outlineLvl w:val="0"/>
    </w:pPr>
    <w:rPr>
      <w:rFonts w:ascii="Arial" w:hAnsi="Arial"/>
      <w:b/>
      <w:sz w:val="28"/>
      <w:lang w:eastAsia="en-US"/>
    </w:rPr>
  </w:style>
  <w:style w:type="paragraph" w:styleId="2">
    <w:name w:val="heading 2"/>
    <w:basedOn w:val="11"/>
    <w:pPr>
      <w:outlineLvl w:val="1"/>
    </w:pPr>
  </w:style>
  <w:style w:type="paragraph" w:styleId="3">
    <w:name w:val="heading 3"/>
    <w:basedOn w:val="1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26DB6"/>
    <w:rPr>
      <w:rFonts w:ascii="Arial" w:eastAsia="Times New Roman" w:hAnsi="Arial" w:cs="Times New Roman"/>
      <w:b/>
      <w:sz w:val="28"/>
      <w:szCs w:val="20"/>
    </w:rPr>
  </w:style>
  <w:style w:type="character" w:customStyle="1" w:styleId="s1">
    <w:name w:val="s1"/>
    <w:basedOn w:val="a0"/>
    <w:qFormat/>
    <w:rsid w:val="00BB2070"/>
  </w:style>
  <w:style w:type="character" w:customStyle="1" w:styleId="apple-converted-space">
    <w:name w:val="apple-converted-space"/>
    <w:basedOn w:val="a0"/>
    <w:qFormat/>
    <w:rsid w:val="00BB2070"/>
  </w:style>
  <w:style w:type="character" w:customStyle="1" w:styleId="ListLabel1">
    <w:name w:val="ListLabel 1"/>
    <w:qFormat/>
    <w:rPr>
      <w:b w:val="0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Roscherk2">
    <w:name w:val="Roscherk2"/>
    <w:basedOn w:val="a"/>
    <w:qFormat/>
    <w:rsid w:val="00E26DB6"/>
    <w:pPr>
      <w:widowControl/>
      <w:tabs>
        <w:tab w:val="left" w:pos="4536"/>
      </w:tabs>
      <w:suppressAutoHyphens w:val="0"/>
      <w:spacing w:before="240"/>
      <w:jc w:val="both"/>
    </w:pPr>
    <w:rPr>
      <w:sz w:val="20"/>
      <w:lang w:eastAsia="en-US"/>
    </w:rPr>
  </w:style>
  <w:style w:type="paragraph" w:customStyle="1" w:styleId="Roscherk1">
    <w:name w:val="Roscherk1"/>
    <w:basedOn w:val="Roscherk2"/>
    <w:next w:val="Roscherk2"/>
    <w:qFormat/>
    <w:rsid w:val="00E26DB6"/>
    <w:pPr>
      <w:spacing w:before="960"/>
    </w:pPr>
    <w:rPr>
      <w:b/>
    </w:rPr>
  </w:style>
  <w:style w:type="paragraph" w:customStyle="1" w:styleId="Address">
    <w:name w:val="Address"/>
    <w:basedOn w:val="a"/>
    <w:qFormat/>
    <w:rsid w:val="00E26DB6"/>
    <w:pPr>
      <w:widowControl/>
      <w:tabs>
        <w:tab w:val="left" w:pos="1814"/>
        <w:tab w:val="left" w:pos="2268"/>
      </w:tabs>
      <w:suppressAutoHyphens w:val="0"/>
      <w:spacing w:before="60"/>
      <w:ind w:left="1814" w:hanging="1814"/>
      <w:jc w:val="both"/>
    </w:pPr>
    <w:rPr>
      <w:sz w:val="20"/>
      <w:lang w:eastAsia="en-US"/>
    </w:rPr>
  </w:style>
  <w:style w:type="paragraph" w:customStyle="1" w:styleId="Address1">
    <w:name w:val="Address1"/>
    <w:basedOn w:val="Address"/>
    <w:next w:val="Address"/>
    <w:qFormat/>
    <w:rsid w:val="00E26DB6"/>
    <w:pPr>
      <w:spacing w:before="480"/>
    </w:pPr>
    <w:rPr>
      <w:b/>
    </w:rPr>
  </w:style>
  <w:style w:type="paragraph" w:customStyle="1" w:styleId="12">
    <w:name w:val="Текст1"/>
    <w:basedOn w:val="a"/>
    <w:qFormat/>
    <w:rsid w:val="00E26DB6"/>
    <w:pPr>
      <w:widowControl/>
      <w:suppressAutoHyphens w:val="0"/>
    </w:pPr>
    <w:rPr>
      <w:rFonts w:ascii="Courier New" w:hAnsi="Courier New"/>
      <w:sz w:val="20"/>
    </w:rPr>
  </w:style>
  <w:style w:type="paragraph" w:customStyle="1" w:styleId="NormalNumber">
    <w:name w:val="Normal_Number"/>
    <w:basedOn w:val="a"/>
    <w:qFormat/>
    <w:rsid w:val="00E26DB6"/>
    <w:pPr>
      <w:widowControl/>
      <w:suppressAutoHyphens w:val="0"/>
      <w:spacing w:before="120"/>
      <w:jc w:val="both"/>
    </w:pPr>
    <w:rPr>
      <w:sz w:val="20"/>
      <w:lang w:eastAsia="en-US"/>
    </w:rPr>
  </w:style>
  <w:style w:type="paragraph" w:customStyle="1" w:styleId="NormalNumber2">
    <w:name w:val="Normal_Number_2"/>
    <w:basedOn w:val="NormalNumber"/>
    <w:qFormat/>
    <w:rsid w:val="00E26DB6"/>
  </w:style>
  <w:style w:type="paragraph" w:styleId="a7">
    <w:name w:val="Normal (Web)"/>
    <w:basedOn w:val="a"/>
    <w:uiPriority w:val="99"/>
    <w:qFormat/>
    <w:rsid w:val="00E26DB6"/>
    <w:pPr>
      <w:widowControl/>
      <w:suppressAutoHyphens w:val="0"/>
      <w:spacing w:before="100" w:after="100"/>
    </w:pPr>
    <w:rPr>
      <w:szCs w:val="24"/>
      <w:lang w:eastAsia="ar-SA"/>
    </w:rPr>
  </w:style>
  <w:style w:type="paragraph" w:customStyle="1" w:styleId="a8">
    <w:name w:val="Таблица текст"/>
    <w:basedOn w:val="a"/>
    <w:qFormat/>
    <w:rsid w:val="00E26DB6"/>
    <w:pPr>
      <w:widowControl/>
      <w:suppressAutoHyphens w:val="0"/>
      <w:snapToGrid w:val="0"/>
      <w:spacing w:before="40" w:after="40"/>
      <w:ind w:left="57" w:right="57"/>
    </w:pPr>
    <w:rPr>
      <w:sz w:val="28"/>
    </w:rPr>
  </w:style>
  <w:style w:type="paragraph" w:customStyle="1" w:styleId="p1">
    <w:name w:val="p1"/>
    <w:basedOn w:val="a"/>
    <w:qFormat/>
    <w:rsid w:val="00BB2070"/>
    <w:pPr>
      <w:widowControl/>
      <w:suppressAutoHyphens w:val="0"/>
      <w:spacing w:beforeAutospacing="1" w:afterAutospacing="1"/>
    </w:pPr>
    <w:rPr>
      <w:szCs w:val="24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11"/>
  </w:style>
  <w:style w:type="paragraph" w:styleId="ab">
    <w:name w:val="Subtitle"/>
    <w:basedOn w:val="11"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character" w:styleId="ae">
    <w:name w:val="Strong"/>
    <w:basedOn w:val="a0"/>
    <w:uiPriority w:val="22"/>
    <w:qFormat/>
    <w:rsid w:val="000B0A14"/>
    <w:rPr>
      <w:b/>
      <w:bCs/>
    </w:rPr>
  </w:style>
  <w:style w:type="character" w:styleId="af">
    <w:name w:val="Hyperlink"/>
    <w:basedOn w:val="a0"/>
    <w:uiPriority w:val="99"/>
    <w:semiHidden/>
    <w:unhideWhenUsed/>
    <w:rsid w:val="00FA1DD0"/>
    <w:rPr>
      <w:color w:val="0000FF"/>
      <w:u w:val="single"/>
    </w:rPr>
  </w:style>
  <w:style w:type="character" w:customStyle="1" w:styleId="20">
    <w:name w:val="Основной текст (2)_"/>
    <w:rsid w:val="00F03672"/>
    <w:rPr>
      <w:spacing w:val="20"/>
      <w:sz w:val="22"/>
      <w:szCs w:val="22"/>
      <w:shd w:val="clear" w:color="auto" w:fill="FFFFFF"/>
    </w:rPr>
  </w:style>
  <w:style w:type="paragraph" w:styleId="30">
    <w:name w:val="Body Text 3"/>
    <w:basedOn w:val="a"/>
    <w:link w:val="31"/>
    <w:rsid w:val="00C17B76"/>
    <w:pPr>
      <w:widowControl/>
      <w:spacing w:after="120" w:line="276" w:lineRule="auto"/>
    </w:pPr>
    <w:rPr>
      <w:rFonts w:ascii="Calibri" w:eastAsia="Calibri" w:hAnsi="Calibri"/>
      <w:color w:val="auto"/>
      <w:sz w:val="16"/>
      <w:szCs w:val="16"/>
      <w:lang w:eastAsia="zh-CN"/>
    </w:rPr>
  </w:style>
  <w:style w:type="character" w:customStyle="1" w:styleId="31">
    <w:name w:val="Основной текст 3 Знак"/>
    <w:basedOn w:val="a0"/>
    <w:link w:val="30"/>
    <w:rsid w:val="00C17B76"/>
    <w:rPr>
      <w:rFonts w:ascii="Calibri" w:eastAsia="Calibri" w:hAnsi="Calibri" w:cs="Times New Roman"/>
      <w:sz w:val="16"/>
      <w:szCs w:val="16"/>
      <w:lang w:eastAsia="zh-CN"/>
    </w:rPr>
  </w:style>
  <w:style w:type="character" w:customStyle="1" w:styleId="Heading1">
    <w:name w:val="Heading #1_"/>
    <w:link w:val="Heading10"/>
    <w:locked/>
    <w:rsid w:val="00916597"/>
    <w:rPr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16597"/>
    <w:pPr>
      <w:shd w:val="clear" w:color="auto" w:fill="FFFFFF"/>
      <w:suppressAutoHyphens w:val="0"/>
      <w:spacing w:before="240" w:line="270" w:lineRule="exac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0"/>
      <w:szCs w:val="22"/>
      <w:lang w:eastAsia="en-US"/>
    </w:rPr>
  </w:style>
  <w:style w:type="character" w:customStyle="1" w:styleId="af0">
    <w:name w:val="Цветовое выделение"/>
    <w:rsid w:val="009C0415"/>
    <w:rPr>
      <w:b/>
      <w:bCs/>
      <w:color w:val="000080"/>
    </w:rPr>
  </w:style>
  <w:style w:type="paragraph" w:customStyle="1" w:styleId="af1">
    <w:name w:val="Таблицы (моноширинный)"/>
    <w:basedOn w:val="a"/>
    <w:next w:val="a"/>
    <w:rsid w:val="009C0415"/>
    <w:pPr>
      <w:autoSpaceDE w:val="0"/>
      <w:jc w:val="both"/>
    </w:pPr>
    <w:rPr>
      <w:rFonts w:ascii="Courier New" w:hAnsi="Courier New" w:cs="Courier New"/>
      <w:color w:val="auto"/>
      <w:sz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276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7624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1BOIDbodyindentandradEHPTBodyText2bodytextbt">
    <w:name w:val="Основной текст;Çàã1;BO;ID;body indent;andrad;EHPT;Body Text2;body text;bt"/>
    <w:basedOn w:val="a"/>
    <w:link w:val="11BOIDbodyindentandradEHPTBodyText2bodytextbt"/>
    <w:rsid w:val="00F33AD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after="120"/>
      <w:jc w:val="both"/>
    </w:pPr>
    <w:rPr>
      <w:color w:val="000000"/>
    </w:rPr>
  </w:style>
  <w:style w:type="character" w:customStyle="1" w:styleId="11BOIDbodyindentandradEHPTBodyText2bodytextbt">
    <w:name w:val="Основной текст Знак1;Çàã1 Знак;BO Знак;ID Знак;body indent Знак;andrad Знак;EHPT Знак;Body Text2 Знак;body text Знак;bt Знак"/>
    <w:link w:val="1BOIDbodyindentandradEHPTBodyText2bodytextbt"/>
    <w:rsid w:val="00F33AD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Oaaeeoa">
    <w:name w:val="Oaaeeoa"/>
    <w:basedOn w:val="a"/>
    <w:rsid w:val="00714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spacing w:after="60"/>
    </w:pPr>
    <w:rPr>
      <w:color w:val="000000"/>
    </w:rPr>
  </w:style>
  <w:style w:type="paragraph" w:styleId="af4">
    <w:name w:val="header"/>
    <w:basedOn w:val="a"/>
    <w:link w:val="af5"/>
    <w:uiPriority w:val="99"/>
    <w:unhideWhenUsed/>
    <w:rsid w:val="00CD653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D6530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D653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D6530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customStyle="1" w:styleId="FontStyle26">
    <w:name w:val="Font Style26"/>
    <w:rsid w:val="000B4B3E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0B4B3E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yagintseva_sa@nrc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2773-D59C-412E-83AC-5426E7B6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CIS</Company>
  <LinksUpToDate>false</LinksUpToDate>
  <CharactersWithSpaces>17308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Мельник</dc:creator>
  <cp:lastModifiedBy>owner</cp:lastModifiedBy>
  <cp:revision>8</cp:revision>
  <cp:lastPrinted>2016-11-30T11:29:00Z</cp:lastPrinted>
  <dcterms:created xsi:type="dcterms:W3CDTF">2025-07-22T11:31:00Z</dcterms:created>
  <dcterms:modified xsi:type="dcterms:W3CDTF">2026-05-26T08:43:00Z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