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5F90" w14:textId="5C631849" w:rsidR="00B73EC1" w:rsidRPr="00E41702" w:rsidRDefault="00B73EC1" w:rsidP="00B73EC1">
      <w:pPr>
        <w:pStyle w:val="a3"/>
        <w:spacing w:line="240" w:lineRule="exact"/>
        <w:rPr>
          <w:sz w:val="20"/>
          <w:szCs w:val="20"/>
          <w:lang w:val="ru-RU"/>
        </w:rPr>
      </w:pPr>
      <w:r w:rsidRPr="00A85FBB">
        <w:rPr>
          <w:sz w:val="20"/>
          <w:szCs w:val="20"/>
        </w:rPr>
        <w:t xml:space="preserve">Государственный контракт № </w:t>
      </w:r>
    </w:p>
    <w:tbl>
      <w:tblPr>
        <w:tblW w:w="0" w:type="auto"/>
        <w:tblLook w:val="0000" w:firstRow="0" w:lastRow="0" w:firstColumn="0" w:lastColumn="0" w:noHBand="0" w:noVBand="0"/>
      </w:tblPr>
      <w:tblGrid>
        <w:gridCol w:w="4636"/>
        <w:gridCol w:w="4719"/>
      </w:tblGrid>
      <w:tr w:rsidR="00B73EC1" w:rsidRPr="00A85FBB" w14:paraId="04AD5F34" w14:textId="77777777" w:rsidTr="00B73EC1">
        <w:trPr>
          <w:trHeight w:val="343"/>
        </w:trPr>
        <w:tc>
          <w:tcPr>
            <w:tcW w:w="4755" w:type="dxa"/>
          </w:tcPr>
          <w:p w14:paraId="68A2F2B9" w14:textId="77777777" w:rsidR="00B73EC1" w:rsidRPr="00A85FBB" w:rsidRDefault="00B73EC1" w:rsidP="009E1D2E">
            <w:pPr>
              <w:spacing w:after="0" w:line="240" w:lineRule="exact"/>
              <w:rPr>
                <w:rFonts w:ascii="Times New Roman" w:hAnsi="Times New Roman"/>
                <w:bCs/>
                <w:sz w:val="20"/>
                <w:szCs w:val="20"/>
              </w:rPr>
            </w:pPr>
            <w:r w:rsidRPr="00A85FBB">
              <w:rPr>
                <w:rFonts w:ascii="Times New Roman" w:hAnsi="Times New Roman"/>
                <w:bCs/>
                <w:sz w:val="20"/>
                <w:szCs w:val="20"/>
              </w:rPr>
              <w:t>г. Улан-Удэ</w:t>
            </w:r>
          </w:p>
        </w:tc>
        <w:tc>
          <w:tcPr>
            <w:tcW w:w="4816" w:type="dxa"/>
          </w:tcPr>
          <w:p w14:paraId="4E469420" w14:textId="32026AAC" w:rsidR="00B73EC1" w:rsidRPr="00A85FBB" w:rsidRDefault="00B73EC1" w:rsidP="00947285">
            <w:pPr>
              <w:spacing w:after="0" w:line="240" w:lineRule="exact"/>
              <w:jc w:val="right"/>
              <w:rPr>
                <w:rFonts w:ascii="Times New Roman" w:hAnsi="Times New Roman"/>
                <w:bCs/>
                <w:sz w:val="20"/>
                <w:szCs w:val="20"/>
              </w:rPr>
            </w:pPr>
            <w:r w:rsidRPr="00A85FBB">
              <w:rPr>
                <w:rFonts w:ascii="Times New Roman" w:hAnsi="Times New Roman"/>
                <w:bCs/>
                <w:sz w:val="20"/>
                <w:szCs w:val="20"/>
              </w:rPr>
              <w:t>«</w:t>
            </w:r>
            <w:r w:rsidR="00793CBD">
              <w:rPr>
                <w:rFonts w:ascii="Times New Roman" w:hAnsi="Times New Roman"/>
                <w:bCs/>
                <w:sz w:val="20"/>
                <w:szCs w:val="20"/>
              </w:rPr>
              <w:t>___</w:t>
            </w:r>
            <w:r w:rsidRPr="00A85FBB">
              <w:rPr>
                <w:rFonts w:ascii="Times New Roman" w:hAnsi="Times New Roman"/>
                <w:bCs/>
                <w:sz w:val="20"/>
                <w:szCs w:val="20"/>
              </w:rPr>
              <w:t xml:space="preserve">» </w:t>
            </w:r>
            <w:r w:rsidR="00793CBD">
              <w:rPr>
                <w:rFonts w:ascii="Times New Roman" w:hAnsi="Times New Roman"/>
                <w:bCs/>
                <w:sz w:val="20"/>
                <w:szCs w:val="20"/>
              </w:rPr>
              <w:t>_____________</w:t>
            </w:r>
            <w:r w:rsidR="00297857">
              <w:rPr>
                <w:rFonts w:ascii="Times New Roman" w:hAnsi="Times New Roman"/>
                <w:bCs/>
                <w:sz w:val="20"/>
                <w:szCs w:val="20"/>
              </w:rPr>
              <w:t xml:space="preserve"> </w:t>
            </w:r>
            <w:r w:rsidR="005F100D" w:rsidRPr="00A85FBB">
              <w:rPr>
                <w:rFonts w:ascii="Times New Roman" w:hAnsi="Times New Roman"/>
                <w:bCs/>
                <w:sz w:val="20"/>
                <w:szCs w:val="20"/>
              </w:rPr>
              <w:t>20</w:t>
            </w:r>
            <w:r w:rsidR="00947285">
              <w:rPr>
                <w:rFonts w:ascii="Times New Roman" w:hAnsi="Times New Roman"/>
                <w:bCs/>
                <w:sz w:val="20"/>
                <w:szCs w:val="20"/>
              </w:rPr>
              <w:t>2</w:t>
            </w:r>
            <w:r w:rsidR="00E329C9">
              <w:rPr>
                <w:rFonts w:ascii="Times New Roman" w:hAnsi="Times New Roman"/>
                <w:bCs/>
                <w:sz w:val="20"/>
                <w:szCs w:val="20"/>
              </w:rPr>
              <w:t>6</w:t>
            </w:r>
            <w:r w:rsidR="005F100D" w:rsidRPr="00A85FBB">
              <w:rPr>
                <w:rFonts w:ascii="Times New Roman" w:hAnsi="Times New Roman"/>
                <w:bCs/>
                <w:sz w:val="20"/>
                <w:szCs w:val="20"/>
              </w:rPr>
              <w:t xml:space="preserve"> </w:t>
            </w:r>
            <w:r w:rsidRPr="00A85FBB">
              <w:rPr>
                <w:rFonts w:ascii="Times New Roman" w:hAnsi="Times New Roman"/>
                <w:bCs/>
                <w:sz w:val="20"/>
                <w:szCs w:val="20"/>
              </w:rPr>
              <w:t xml:space="preserve"> г.</w:t>
            </w:r>
          </w:p>
        </w:tc>
      </w:tr>
    </w:tbl>
    <w:p w14:paraId="0A29FDA0" w14:textId="77777777" w:rsidR="00B73EC1" w:rsidRPr="00A85FBB" w:rsidRDefault="00B73EC1" w:rsidP="00B73EC1">
      <w:pPr>
        <w:spacing w:after="0" w:line="240" w:lineRule="exact"/>
        <w:jc w:val="both"/>
        <w:rPr>
          <w:rFonts w:ascii="Times New Roman" w:hAnsi="Times New Roman"/>
          <w:b/>
          <w:bCs/>
          <w:sz w:val="20"/>
          <w:szCs w:val="20"/>
        </w:rPr>
      </w:pPr>
      <w:r w:rsidRPr="00A85FBB">
        <w:rPr>
          <w:rFonts w:ascii="Times New Roman" w:hAnsi="Times New Roman"/>
          <w:b/>
          <w:bCs/>
          <w:sz w:val="20"/>
          <w:szCs w:val="20"/>
        </w:rPr>
        <w:tab/>
      </w:r>
    </w:p>
    <w:p w14:paraId="07F38B4A" w14:textId="653D4072" w:rsidR="00B73EC1" w:rsidRPr="00A85FBB" w:rsidRDefault="00B73EC1" w:rsidP="00B73EC1">
      <w:pPr>
        <w:pStyle w:val="2"/>
        <w:spacing w:after="0" w:line="240" w:lineRule="exact"/>
        <w:jc w:val="both"/>
        <w:rPr>
          <w:rFonts w:ascii="Times New Roman" w:hAnsi="Times New Roman"/>
        </w:rPr>
      </w:pPr>
      <w:r w:rsidRPr="00A85FBB">
        <w:rPr>
          <w:rFonts w:ascii="Times New Roman" w:hAnsi="Times New Roman"/>
          <w:bCs/>
          <w:i/>
        </w:rPr>
        <w:tab/>
      </w:r>
      <w:r w:rsidR="002B3B43" w:rsidRPr="00A85FBB">
        <w:rPr>
          <w:rFonts w:ascii="Times New Roman" w:hAnsi="Times New Roman"/>
          <w:bCs/>
          <w:lang w:val="ru-RU"/>
        </w:rPr>
        <w:t>Управление Федеральной службы по надзору в сфере защиты прав потребителей и благополучия человека по Республике Бурятия</w:t>
      </w:r>
      <w:r w:rsidR="002B3B43" w:rsidRPr="00A85FBB">
        <w:rPr>
          <w:rFonts w:ascii="Times New Roman" w:hAnsi="Times New Roman"/>
          <w:bCs/>
        </w:rPr>
        <w:t>, выступающее от имени Российской Федерации, в целях обеспечения государственных нужд,</w:t>
      </w:r>
      <w:r w:rsidR="002B3B43" w:rsidRPr="00A85FBB">
        <w:rPr>
          <w:rFonts w:ascii="Times New Roman" w:hAnsi="Times New Roman"/>
          <w:b/>
          <w:bCs/>
        </w:rPr>
        <w:t xml:space="preserve"> </w:t>
      </w:r>
      <w:r w:rsidR="002B3B43" w:rsidRPr="00A85FBB">
        <w:rPr>
          <w:rFonts w:ascii="Times New Roman" w:hAnsi="Times New Roman"/>
        </w:rPr>
        <w:t>именуемое в дальнейшем Го</w:t>
      </w:r>
      <w:r w:rsidR="00E7792D">
        <w:rPr>
          <w:rFonts w:ascii="Times New Roman" w:hAnsi="Times New Roman"/>
        </w:rPr>
        <w:t xml:space="preserve">сударственный заказчик, в лице </w:t>
      </w:r>
      <w:r w:rsidR="00B504E1" w:rsidRPr="00B504E1">
        <w:rPr>
          <w:rFonts w:ascii="Times New Roman" w:hAnsi="Times New Roman"/>
          <w:lang w:val="ru-RU"/>
        </w:rPr>
        <w:t xml:space="preserve">руководителя </w:t>
      </w:r>
      <w:proofErr w:type="spellStart"/>
      <w:r w:rsidR="00E7792D">
        <w:rPr>
          <w:rFonts w:ascii="Times New Roman" w:hAnsi="Times New Roman"/>
          <w:lang w:val="ru-RU"/>
        </w:rPr>
        <w:t>Ханхареева</w:t>
      </w:r>
      <w:proofErr w:type="spellEnd"/>
      <w:r w:rsidR="00E7792D">
        <w:rPr>
          <w:rFonts w:ascii="Times New Roman" w:hAnsi="Times New Roman"/>
          <w:lang w:val="ru-RU"/>
        </w:rPr>
        <w:t xml:space="preserve"> Сергея Степановича</w:t>
      </w:r>
      <w:r w:rsidR="00B504E1" w:rsidRPr="00B504E1">
        <w:rPr>
          <w:rFonts w:ascii="Times New Roman" w:hAnsi="Times New Roman"/>
          <w:lang w:val="ru-RU"/>
        </w:rPr>
        <w:t>, действующего на основании Положения</w:t>
      </w:r>
      <w:r w:rsidR="00FD5217" w:rsidRPr="00A85FBB">
        <w:rPr>
          <w:rFonts w:ascii="Times New Roman" w:hAnsi="Times New Roman"/>
          <w:lang w:val="ru-RU"/>
        </w:rPr>
        <w:t xml:space="preserve"> </w:t>
      </w:r>
      <w:r w:rsidR="00133EFE" w:rsidRPr="00A85FBB">
        <w:rPr>
          <w:rFonts w:ascii="Times New Roman" w:hAnsi="Times New Roman"/>
        </w:rPr>
        <w:t xml:space="preserve">и </w:t>
      </w:r>
      <w:r w:rsidR="0085418C">
        <w:rPr>
          <w:rFonts w:ascii="Times New Roman" w:hAnsi="Times New Roman"/>
          <w:lang w:val="ru-RU"/>
        </w:rPr>
        <w:t>_____________, в лице __________</w:t>
      </w:r>
      <w:r w:rsidR="006B7A1B" w:rsidRPr="006B7A1B">
        <w:rPr>
          <w:rFonts w:ascii="Times New Roman" w:hAnsi="Times New Roman"/>
          <w:lang w:val="ru-RU"/>
        </w:rPr>
        <w:t xml:space="preserve">, именуемый в дальнейшем Исполнитель действующий на основании </w:t>
      </w:r>
      <w:r w:rsidR="0085418C">
        <w:rPr>
          <w:rFonts w:ascii="Times New Roman" w:hAnsi="Times New Roman"/>
          <w:lang w:val="ru-RU"/>
        </w:rPr>
        <w:t>_________________</w:t>
      </w:r>
      <w:r w:rsidR="005A7CD5" w:rsidRPr="005A7CD5">
        <w:rPr>
          <w:rFonts w:ascii="Times New Roman" w:hAnsi="Times New Roman"/>
          <w:lang w:val="ru-RU"/>
        </w:rPr>
        <w:t xml:space="preserve"> </w:t>
      </w:r>
      <w:r w:rsidR="0060216F" w:rsidRPr="0060216F">
        <w:rPr>
          <w:rFonts w:ascii="Times New Roman" w:hAnsi="Times New Roman"/>
          <w:lang w:val="ru-RU"/>
        </w:rPr>
        <w:t>с другой стороны</w:t>
      </w:r>
      <w:r w:rsidRPr="00A85FBB">
        <w:rPr>
          <w:rFonts w:ascii="Times New Roman" w:hAnsi="Times New Roman"/>
        </w:rPr>
        <w:t xml:space="preserve">, вместе именуемые в дальнейшем Стороны, руководствуясь: </w:t>
      </w:r>
    </w:p>
    <w:p w14:paraId="25335726" w14:textId="77777777" w:rsidR="00B73EC1" w:rsidRPr="00A85FBB" w:rsidRDefault="00B73EC1" w:rsidP="00B73EC1">
      <w:pPr>
        <w:spacing w:after="0" w:line="240" w:lineRule="exact"/>
        <w:ind w:firstLine="720"/>
        <w:jc w:val="both"/>
        <w:rPr>
          <w:rFonts w:ascii="Times New Roman" w:hAnsi="Times New Roman"/>
          <w:sz w:val="20"/>
          <w:szCs w:val="20"/>
        </w:rPr>
      </w:pPr>
      <w:r w:rsidRPr="00A85FBB">
        <w:rPr>
          <w:rFonts w:ascii="Times New Roman" w:hAnsi="Times New Roman"/>
          <w:sz w:val="20"/>
          <w:szCs w:val="20"/>
        </w:rPr>
        <w:t xml:space="preserve">пунктом </w:t>
      </w:r>
      <w:r w:rsidR="00106043" w:rsidRPr="00A85FBB">
        <w:rPr>
          <w:rFonts w:ascii="Times New Roman" w:hAnsi="Times New Roman"/>
          <w:sz w:val="20"/>
          <w:szCs w:val="20"/>
        </w:rPr>
        <w:t>4</w:t>
      </w:r>
      <w:r w:rsidRPr="00A85FBB">
        <w:rPr>
          <w:rFonts w:ascii="Times New Roman" w:hAnsi="Times New Roman"/>
          <w:sz w:val="20"/>
          <w:szCs w:val="20"/>
        </w:rPr>
        <w:t xml:space="preserve"> части </w:t>
      </w:r>
      <w:r w:rsidR="00106043" w:rsidRPr="00A85FBB">
        <w:rPr>
          <w:rFonts w:ascii="Times New Roman" w:hAnsi="Times New Roman"/>
          <w:sz w:val="20"/>
          <w:szCs w:val="20"/>
        </w:rPr>
        <w:t>1</w:t>
      </w:r>
      <w:r w:rsidRPr="00A85FBB">
        <w:rPr>
          <w:rFonts w:ascii="Times New Roman" w:hAnsi="Times New Roman"/>
          <w:sz w:val="20"/>
          <w:szCs w:val="20"/>
        </w:rPr>
        <w:t xml:space="preserve"> статьи </w:t>
      </w:r>
      <w:r w:rsidR="00106043" w:rsidRPr="00A85FBB">
        <w:rPr>
          <w:rFonts w:ascii="Times New Roman" w:hAnsi="Times New Roman"/>
          <w:sz w:val="20"/>
          <w:szCs w:val="20"/>
        </w:rPr>
        <w:t>93</w:t>
      </w:r>
      <w:r w:rsidR="00C86F2F" w:rsidRPr="00A85FBB">
        <w:rPr>
          <w:rFonts w:ascii="Times New Roman" w:hAnsi="Times New Roman"/>
          <w:sz w:val="20"/>
          <w:szCs w:val="20"/>
        </w:rPr>
        <w:t xml:space="preserve"> Федерального закона от 05</w:t>
      </w:r>
      <w:r w:rsidRPr="00A85FBB">
        <w:rPr>
          <w:rFonts w:ascii="Times New Roman" w:hAnsi="Times New Roman"/>
          <w:sz w:val="20"/>
          <w:szCs w:val="20"/>
        </w:rPr>
        <w:t>.0</w:t>
      </w:r>
      <w:r w:rsidR="00C86F2F" w:rsidRPr="00A85FBB">
        <w:rPr>
          <w:rFonts w:ascii="Times New Roman" w:hAnsi="Times New Roman"/>
          <w:sz w:val="20"/>
          <w:szCs w:val="20"/>
        </w:rPr>
        <w:t>4</w:t>
      </w:r>
      <w:r w:rsidRPr="00A85FBB">
        <w:rPr>
          <w:rFonts w:ascii="Times New Roman" w:hAnsi="Times New Roman"/>
          <w:sz w:val="20"/>
          <w:szCs w:val="20"/>
        </w:rPr>
        <w:t>.20</w:t>
      </w:r>
      <w:r w:rsidR="00C86F2F" w:rsidRPr="00A85FBB">
        <w:rPr>
          <w:rFonts w:ascii="Times New Roman" w:hAnsi="Times New Roman"/>
          <w:sz w:val="20"/>
          <w:szCs w:val="20"/>
        </w:rPr>
        <w:t>13</w:t>
      </w:r>
      <w:r w:rsidRPr="00A85FBB">
        <w:rPr>
          <w:rFonts w:ascii="Times New Roman" w:hAnsi="Times New Roman"/>
          <w:sz w:val="20"/>
          <w:szCs w:val="20"/>
        </w:rPr>
        <w:t xml:space="preserve"> № </w:t>
      </w:r>
      <w:r w:rsidR="00C86F2F" w:rsidRPr="00A85FBB">
        <w:rPr>
          <w:rFonts w:ascii="Times New Roman" w:hAnsi="Times New Roman"/>
          <w:sz w:val="20"/>
          <w:szCs w:val="20"/>
        </w:rPr>
        <w:t>4</w:t>
      </w:r>
      <w:r w:rsidRPr="00A85FBB">
        <w:rPr>
          <w:rFonts w:ascii="Times New Roman" w:hAnsi="Times New Roman"/>
          <w:sz w:val="20"/>
          <w:szCs w:val="20"/>
        </w:rPr>
        <w:t>4-ФЗ «</w:t>
      </w:r>
      <w:r w:rsidR="001E2158" w:rsidRPr="00A85FBB">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Pr="00A85FBB">
        <w:rPr>
          <w:rFonts w:ascii="Times New Roman" w:hAnsi="Times New Roman"/>
          <w:sz w:val="20"/>
          <w:szCs w:val="20"/>
        </w:rPr>
        <w:t>», заключили настоящий государственный контракт (далее - Контракт) о нижеследующем:</w:t>
      </w:r>
    </w:p>
    <w:p w14:paraId="3DA3084C" w14:textId="77777777" w:rsidR="00B73EC1" w:rsidRPr="00A85FBB" w:rsidRDefault="00B73EC1" w:rsidP="00B73EC1">
      <w:pPr>
        <w:spacing w:after="0" w:line="240" w:lineRule="exact"/>
        <w:ind w:firstLine="720"/>
        <w:jc w:val="both"/>
        <w:rPr>
          <w:rFonts w:ascii="Times New Roman" w:hAnsi="Times New Roman"/>
          <w:sz w:val="20"/>
          <w:szCs w:val="20"/>
        </w:rPr>
      </w:pPr>
    </w:p>
    <w:p w14:paraId="32822DFE" w14:textId="77777777" w:rsidR="00B73EC1" w:rsidRDefault="00A85FBB" w:rsidP="00A85FBB">
      <w:pPr>
        <w:spacing w:after="0" w:line="240" w:lineRule="auto"/>
        <w:ind w:left="360"/>
        <w:jc w:val="center"/>
        <w:rPr>
          <w:rFonts w:ascii="Times New Roman" w:hAnsi="Times New Roman"/>
          <w:b/>
          <w:bCs/>
          <w:sz w:val="20"/>
          <w:szCs w:val="20"/>
        </w:rPr>
      </w:pPr>
      <w:r>
        <w:rPr>
          <w:rFonts w:ascii="Times New Roman" w:hAnsi="Times New Roman"/>
          <w:b/>
          <w:bCs/>
          <w:sz w:val="20"/>
          <w:szCs w:val="20"/>
        </w:rPr>
        <w:t xml:space="preserve">1. </w:t>
      </w:r>
      <w:r w:rsidR="00B73EC1" w:rsidRPr="00A85FBB">
        <w:rPr>
          <w:rFonts w:ascii="Times New Roman" w:hAnsi="Times New Roman"/>
          <w:b/>
          <w:bCs/>
          <w:sz w:val="20"/>
          <w:szCs w:val="20"/>
        </w:rPr>
        <w:t>Предмет Контракта</w:t>
      </w:r>
    </w:p>
    <w:p w14:paraId="472B2FB5" w14:textId="77777777" w:rsidR="00A85FBB" w:rsidRPr="00A85FBB" w:rsidRDefault="00A85FBB" w:rsidP="00A85FBB">
      <w:pPr>
        <w:spacing w:after="0" w:line="240" w:lineRule="auto"/>
        <w:ind w:left="360"/>
        <w:jc w:val="center"/>
        <w:rPr>
          <w:rFonts w:ascii="Times New Roman" w:hAnsi="Times New Roman"/>
          <w:b/>
          <w:bCs/>
          <w:sz w:val="20"/>
          <w:szCs w:val="20"/>
        </w:rPr>
      </w:pPr>
    </w:p>
    <w:p w14:paraId="5ED202B3" w14:textId="6891A07F" w:rsidR="00B73EC1" w:rsidRPr="00A85FBB" w:rsidRDefault="004A59B9" w:rsidP="00C16B85">
      <w:pPr>
        <w:numPr>
          <w:ilvl w:val="1"/>
          <w:numId w:val="2"/>
        </w:numPr>
        <w:spacing w:after="0" w:line="240" w:lineRule="auto"/>
        <w:ind w:left="0" w:firstLine="709"/>
        <w:jc w:val="both"/>
        <w:rPr>
          <w:rFonts w:ascii="Times New Roman" w:hAnsi="Times New Roman"/>
          <w:i/>
          <w:sz w:val="20"/>
          <w:szCs w:val="20"/>
          <w:u w:val="single"/>
        </w:rPr>
      </w:pPr>
      <w:r w:rsidRPr="00A85FBB">
        <w:rPr>
          <w:rFonts w:ascii="Times New Roman" w:hAnsi="Times New Roman"/>
          <w:sz w:val="20"/>
          <w:szCs w:val="20"/>
        </w:rPr>
        <w:t>Исполнитель</w:t>
      </w:r>
      <w:r w:rsidR="00B73EC1" w:rsidRPr="00A85FBB">
        <w:rPr>
          <w:rFonts w:ascii="Times New Roman" w:hAnsi="Times New Roman"/>
          <w:sz w:val="20"/>
          <w:szCs w:val="20"/>
        </w:rPr>
        <w:t xml:space="preserve"> обязуется </w:t>
      </w:r>
      <w:r w:rsidRPr="00A85FBB">
        <w:rPr>
          <w:rFonts w:ascii="Times New Roman" w:hAnsi="Times New Roman"/>
          <w:sz w:val="20"/>
          <w:szCs w:val="20"/>
        </w:rPr>
        <w:t>оказать</w:t>
      </w:r>
      <w:r w:rsidR="00B73EC1" w:rsidRPr="00A85FBB">
        <w:rPr>
          <w:rFonts w:ascii="Times New Roman" w:hAnsi="Times New Roman"/>
          <w:sz w:val="20"/>
          <w:szCs w:val="20"/>
        </w:rPr>
        <w:t xml:space="preserve"> Г</w:t>
      </w:r>
      <w:r w:rsidR="005C624C" w:rsidRPr="00A85FBB">
        <w:rPr>
          <w:rFonts w:ascii="Times New Roman" w:hAnsi="Times New Roman"/>
          <w:sz w:val="20"/>
          <w:szCs w:val="20"/>
        </w:rPr>
        <w:t>осударственному заказчику</w:t>
      </w:r>
      <w:r w:rsidR="005C624C" w:rsidRPr="00A85FBB">
        <w:rPr>
          <w:rFonts w:ascii="Times New Roman" w:hAnsi="Times New Roman"/>
          <w:noProof/>
          <w:sz w:val="20"/>
          <w:szCs w:val="20"/>
        </w:rPr>
        <w:t xml:space="preserve"> </w:t>
      </w:r>
      <w:r w:rsidR="00793CBD">
        <w:rPr>
          <w:rFonts w:ascii="Times New Roman" w:hAnsi="Times New Roman"/>
          <w:noProof/>
          <w:sz w:val="20"/>
          <w:szCs w:val="20"/>
        </w:rPr>
        <w:t>у</w:t>
      </w:r>
      <w:r w:rsidR="00F5703E" w:rsidRPr="00F5703E">
        <w:rPr>
          <w:rFonts w:ascii="Times New Roman" w:hAnsi="Times New Roman"/>
          <w:noProof/>
          <w:sz w:val="20"/>
          <w:szCs w:val="20"/>
        </w:rPr>
        <w:t>слуги</w:t>
      </w:r>
      <w:r w:rsidR="00F5703E">
        <w:rPr>
          <w:rFonts w:ascii="Times New Roman" w:hAnsi="Times New Roman"/>
          <w:noProof/>
          <w:sz w:val="20"/>
          <w:szCs w:val="20"/>
        </w:rPr>
        <w:t xml:space="preserve"> </w:t>
      </w:r>
      <w:r w:rsidR="002C2F22" w:rsidRPr="00A85FBB">
        <w:rPr>
          <w:rFonts w:ascii="Times New Roman" w:hAnsi="Times New Roman"/>
          <w:noProof/>
          <w:sz w:val="20"/>
          <w:szCs w:val="20"/>
        </w:rPr>
        <w:t xml:space="preserve">по </w:t>
      </w:r>
      <w:r w:rsidR="00793CBD">
        <w:rPr>
          <w:rFonts w:ascii="Times New Roman" w:hAnsi="Times New Roman"/>
          <w:noProof/>
          <w:sz w:val="20"/>
          <w:szCs w:val="20"/>
        </w:rPr>
        <w:t>о</w:t>
      </w:r>
      <w:r w:rsidR="00793CBD" w:rsidRPr="00793CBD">
        <w:rPr>
          <w:rFonts w:ascii="Times New Roman" w:hAnsi="Times New Roman"/>
          <w:noProof/>
          <w:sz w:val="20"/>
          <w:szCs w:val="20"/>
        </w:rPr>
        <w:t>ценк</w:t>
      </w:r>
      <w:r w:rsidR="00793CBD">
        <w:rPr>
          <w:rFonts w:ascii="Times New Roman" w:hAnsi="Times New Roman"/>
          <w:noProof/>
          <w:sz w:val="20"/>
          <w:szCs w:val="20"/>
        </w:rPr>
        <w:t>е</w:t>
      </w:r>
      <w:r w:rsidR="00793CBD" w:rsidRPr="00793CBD">
        <w:rPr>
          <w:rFonts w:ascii="Times New Roman" w:hAnsi="Times New Roman"/>
          <w:noProof/>
          <w:sz w:val="20"/>
          <w:szCs w:val="20"/>
        </w:rPr>
        <w:t xml:space="preserve"> технического состояния средств вычислительной и организационной техники</w:t>
      </w:r>
      <w:r w:rsidR="00B73EC1" w:rsidRPr="00A85FBB">
        <w:rPr>
          <w:rFonts w:ascii="Times New Roman" w:hAnsi="Times New Roman"/>
          <w:noProof/>
          <w:sz w:val="20"/>
          <w:szCs w:val="20"/>
        </w:rPr>
        <w:t xml:space="preserve">, предусмотренные </w:t>
      </w:r>
      <w:r w:rsidR="001F542D" w:rsidRPr="00A85FBB">
        <w:rPr>
          <w:rFonts w:ascii="Times New Roman" w:hAnsi="Times New Roman"/>
          <w:noProof/>
          <w:sz w:val="20"/>
          <w:szCs w:val="20"/>
        </w:rPr>
        <w:t>С</w:t>
      </w:r>
      <w:r w:rsidR="001504D1" w:rsidRPr="00A85FBB">
        <w:rPr>
          <w:rFonts w:ascii="Times New Roman" w:hAnsi="Times New Roman"/>
          <w:noProof/>
          <w:sz w:val="20"/>
          <w:szCs w:val="20"/>
        </w:rPr>
        <w:t xml:space="preserve">пецификацией </w:t>
      </w:r>
      <w:r w:rsidR="00B73EC1" w:rsidRPr="00A85FBB">
        <w:rPr>
          <w:rFonts w:ascii="Times New Roman" w:hAnsi="Times New Roman"/>
          <w:noProof/>
          <w:sz w:val="20"/>
          <w:szCs w:val="20"/>
        </w:rPr>
        <w:t xml:space="preserve"> (</w:t>
      </w:r>
      <w:r w:rsidR="00486592" w:rsidRPr="00A85FBB">
        <w:rPr>
          <w:rFonts w:ascii="Times New Roman" w:hAnsi="Times New Roman"/>
          <w:noProof/>
          <w:sz w:val="20"/>
          <w:szCs w:val="20"/>
        </w:rPr>
        <w:t>П</w:t>
      </w:r>
      <w:r w:rsidR="00B73EC1" w:rsidRPr="00A85FBB">
        <w:rPr>
          <w:rFonts w:ascii="Times New Roman" w:hAnsi="Times New Roman"/>
          <w:noProof/>
          <w:sz w:val="20"/>
          <w:szCs w:val="20"/>
        </w:rPr>
        <w:t>риложение)</w:t>
      </w:r>
      <w:r w:rsidR="005C624C" w:rsidRPr="00A85FBB">
        <w:rPr>
          <w:rFonts w:ascii="Times New Roman" w:hAnsi="Times New Roman"/>
          <w:noProof/>
          <w:sz w:val="20"/>
          <w:szCs w:val="20"/>
        </w:rPr>
        <w:t>,</w:t>
      </w:r>
      <w:r w:rsidR="00B73EC1" w:rsidRPr="00A85FBB">
        <w:rPr>
          <w:rFonts w:ascii="Times New Roman" w:hAnsi="Times New Roman"/>
          <w:noProof/>
          <w:sz w:val="20"/>
          <w:szCs w:val="20"/>
        </w:rPr>
        <w:t xml:space="preserve"> </w:t>
      </w:r>
      <w:r w:rsidR="00B73EC1" w:rsidRPr="00A85FBB">
        <w:rPr>
          <w:rFonts w:ascii="Times New Roman" w:hAnsi="Times New Roman"/>
          <w:sz w:val="20"/>
          <w:szCs w:val="20"/>
        </w:rPr>
        <w:t xml:space="preserve">а Государственный заказчик обязуется </w:t>
      </w:r>
      <w:r w:rsidRPr="00A85FBB">
        <w:rPr>
          <w:rFonts w:ascii="Times New Roman" w:hAnsi="Times New Roman"/>
          <w:sz w:val="20"/>
          <w:szCs w:val="20"/>
        </w:rPr>
        <w:t>принять</w:t>
      </w:r>
      <w:r w:rsidR="00B73EC1" w:rsidRPr="00A85FBB">
        <w:rPr>
          <w:rFonts w:ascii="Times New Roman" w:hAnsi="Times New Roman"/>
          <w:sz w:val="20"/>
          <w:szCs w:val="20"/>
        </w:rPr>
        <w:t xml:space="preserve"> и оплат</w:t>
      </w:r>
      <w:r w:rsidRPr="00A85FBB">
        <w:rPr>
          <w:rFonts w:ascii="Times New Roman" w:hAnsi="Times New Roman"/>
          <w:sz w:val="20"/>
          <w:szCs w:val="20"/>
        </w:rPr>
        <w:t>ить</w:t>
      </w:r>
      <w:r w:rsidR="00B73EC1" w:rsidRPr="00A85FBB">
        <w:rPr>
          <w:rFonts w:ascii="Times New Roman" w:hAnsi="Times New Roman"/>
          <w:sz w:val="20"/>
          <w:szCs w:val="20"/>
        </w:rPr>
        <w:t xml:space="preserve"> </w:t>
      </w:r>
      <w:r w:rsidRPr="00A85FBB">
        <w:rPr>
          <w:rFonts w:ascii="Times New Roman" w:hAnsi="Times New Roman"/>
          <w:sz w:val="20"/>
          <w:szCs w:val="20"/>
        </w:rPr>
        <w:t>Услуги</w:t>
      </w:r>
      <w:r w:rsidR="00B73EC1" w:rsidRPr="00A85FBB">
        <w:rPr>
          <w:rFonts w:ascii="Times New Roman" w:hAnsi="Times New Roman"/>
          <w:sz w:val="20"/>
          <w:szCs w:val="20"/>
        </w:rPr>
        <w:t xml:space="preserve"> согласно условиям Контракта.</w:t>
      </w:r>
    </w:p>
    <w:p w14:paraId="39BE85F6" w14:textId="77777777" w:rsidR="00B73EC1" w:rsidRPr="00A85FBB" w:rsidRDefault="00B73EC1" w:rsidP="00B73EC1">
      <w:pPr>
        <w:pStyle w:val="3"/>
        <w:ind w:firstLine="709"/>
        <w:rPr>
          <w:noProof/>
          <w:sz w:val="20"/>
          <w:szCs w:val="20"/>
        </w:rPr>
      </w:pPr>
    </w:p>
    <w:p w14:paraId="5D260EA6" w14:textId="77777777" w:rsidR="00B73EC1" w:rsidRDefault="00A85FBB" w:rsidP="00A85FBB">
      <w:pPr>
        <w:spacing w:after="0"/>
        <w:jc w:val="center"/>
        <w:rPr>
          <w:rFonts w:ascii="Times New Roman" w:hAnsi="Times New Roman"/>
          <w:b/>
          <w:bCs/>
          <w:sz w:val="20"/>
          <w:szCs w:val="20"/>
        </w:rPr>
      </w:pPr>
      <w:r>
        <w:rPr>
          <w:rFonts w:ascii="Times New Roman" w:hAnsi="Times New Roman"/>
          <w:b/>
          <w:bCs/>
          <w:sz w:val="20"/>
          <w:szCs w:val="20"/>
        </w:rPr>
        <w:t xml:space="preserve">2. </w:t>
      </w:r>
      <w:r w:rsidR="00B73EC1" w:rsidRPr="00A85FBB">
        <w:rPr>
          <w:rFonts w:ascii="Times New Roman" w:hAnsi="Times New Roman"/>
          <w:b/>
          <w:bCs/>
          <w:sz w:val="20"/>
          <w:szCs w:val="20"/>
        </w:rPr>
        <w:t>Права и обязанности Сторон</w:t>
      </w:r>
    </w:p>
    <w:p w14:paraId="180CDFCE" w14:textId="77777777" w:rsidR="00A85FBB" w:rsidRPr="00A85FBB" w:rsidRDefault="00A85FBB" w:rsidP="00A85FBB">
      <w:pPr>
        <w:spacing w:after="0"/>
        <w:jc w:val="center"/>
        <w:rPr>
          <w:rFonts w:ascii="Times New Roman" w:hAnsi="Times New Roman"/>
          <w:b/>
          <w:bCs/>
          <w:sz w:val="20"/>
          <w:szCs w:val="20"/>
        </w:rPr>
      </w:pPr>
    </w:p>
    <w:p w14:paraId="40F2B216" w14:textId="77777777" w:rsidR="00B73EC1" w:rsidRPr="00A85FBB" w:rsidRDefault="00B73EC1" w:rsidP="00B73EC1">
      <w:pPr>
        <w:pStyle w:val="1"/>
        <w:spacing w:line="240" w:lineRule="auto"/>
        <w:ind w:right="-71" w:firstLine="709"/>
        <w:rPr>
          <w:b/>
          <w:noProof/>
          <w:sz w:val="20"/>
        </w:rPr>
      </w:pPr>
      <w:r w:rsidRPr="00A85FBB">
        <w:rPr>
          <w:b/>
          <w:noProof/>
          <w:sz w:val="20"/>
        </w:rPr>
        <w:t>2.1. Государственный заказчик обязуется:</w:t>
      </w:r>
    </w:p>
    <w:p w14:paraId="39A6BE13" w14:textId="77777777" w:rsidR="00B73EC1" w:rsidRPr="00A85FBB" w:rsidRDefault="00B73EC1" w:rsidP="00B73EC1">
      <w:pPr>
        <w:pStyle w:val="aa"/>
        <w:ind w:firstLine="709"/>
        <w:jc w:val="both"/>
        <w:rPr>
          <w:rFonts w:ascii="Times New Roman" w:hAnsi="Times New Roman"/>
          <w:i/>
          <w:noProof/>
          <w:sz w:val="20"/>
          <w:szCs w:val="20"/>
        </w:rPr>
      </w:pPr>
      <w:r w:rsidRPr="00A85FBB">
        <w:rPr>
          <w:rFonts w:ascii="Times New Roman" w:hAnsi="Times New Roman"/>
          <w:noProof/>
          <w:sz w:val="20"/>
          <w:szCs w:val="20"/>
        </w:rPr>
        <w:t>2.1.1. </w:t>
      </w:r>
      <w:r w:rsidR="004A59B9" w:rsidRPr="00A85FBB">
        <w:rPr>
          <w:rFonts w:ascii="Times New Roman" w:hAnsi="Times New Roman"/>
          <w:sz w:val="20"/>
          <w:szCs w:val="20"/>
        </w:rPr>
        <w:t xml:space="preserve">Принять результат Услуг в случае оказания их в соответствии с условиями, установленными в настоящем </w:t>
      </w:r>
      <w:r w:rsidR="00252F4E" w:rsidRPr="00A85FBB">
        <w:rPr>
          <w:rFonts w:ascii="Times New Roman" w:hAnsi="Times New Roman"/>
          <w:sz w:val="20"/>
          <w:szCs w:val="20"/>
        </w:rPr>
        <w:t>К</w:t>
      </w:r>
      <w:r w:rsidR="004A59B9" w:rsidRPr="00A85FBB">
        <w:rPr>
          <w:rFonts w:ascii="Times New Roman" w:hAnsi="Times New Roman"/>
          <w:sz w:val="20"/>
          <w:szCs w:val="20"/>
        </w:rPr>
        <w:t>онтракте и в приложении к нему</w:t>
      </w:r>
      <w:r w:rsidR="0038662E" w:rsidRPr="00A85FBB">
        <w:rPr>
          <w:rFonts w:ascii="Times New Roman" w:hAnsi="Times New Roman"/>
          <w:noProof/>
          <w:sz w:val="20"/>
          <w:szCs w:val="20"/>
        </w:rPr>
        <w:t>.</w:t>
      </w:r>
    </w:p>
    <w:p w14:paraId="4CD6AEB3" w14:textId="77777777" w:rsidR="00B73EC1" w:rsidRPr="00A85FBB" w:rsidRDefault="00B73EC1" w:rsidP="00B73EC1">
      <w:pPr>
        <w:pStyle w:val="aa"/>
        <w:ind w:firstLine="709"/>
        <w:jc w:val="both"/>
        <w:rPr>
          <w:rFonts w:ascii="Times New Roman" w:hAnsi="Times New Roman"/>
          <w:noProof/>
          <w:sz w:val="20"/>
          <w:szCs w:val="20"/>
        </w:rPr>
      </w:pPr>
      <w:r w:rsidRPr="00A85FBB">
        <w:rPr>
          <w:rFonts w:ascii="Times New Roman" w:hAnsi="Times New Roman"/>
          <w:noProof/>
          <w:sz w:val="20"/>
          <w:szCs w:val="20"/>
        </w:rPr>
        <w:t>2.1.2.</w:t>
      </w:r>
      <w:r w:rsidR="0038662E" w:rsidRPr="00A85FBB">
        <w:rPr>
          <w:rFonts w:ascii="Times New Roman" w:hAnsi="Times New Roman"/>
          <w:noProof/>
          <w:sz w:val="20"/>
          <w:szCs w:val="20"/>
        </w:rPr>
        <w:t xml:space="preserve"> Обеспечить оплату </w:t>
      </w:r>
      <w:r w:rsidR="0074653E" w:rsidRPr="00A85FBB">
        <w:rPr>
          <w:rFonts w:ascii="Times New Roman" w:hAnsi="Times New Roman"/>
          <w:noProof/>
          <w:sz w:val="20"/>
          <w:szCs w:val="20"/>
        </w:rPr>
        <w:t>оказанн</w:t>
      </w:r>
      <w:r w:rsidR="00972140" w:rsidRPr="00A85FBB">
        <w:rPr>
          <w:rFonts w:ascii="Times New Roman" w:hAnsi="Times New Roman"/>
          <w:noProof/>
          <w:sz w:val="20"/>
          <w:szCs w:val="20"/>
        </w:rPr>
        <w:t>ых</w:t>
      </w:r>
      <w:r w:rsidR="0074653E" w:rsidRPr="00A85FBB">
        <w:rPr>
          <w:rFonts w:ascii="Times New Roman" w:hAnsi="Times New Roman"/>
          <w:noProof/>
          <w:sz w:val="20"/>
          <w:szCs w:val="20"/>
        </w:rPr>
        <w:t xml:space="preserve"> Услуг</w:t>
      </w:r>
      <w:r w:rsidR="0038662E" w:rsidRPr="00A85FBB">
        <w:rPr>
          <w:rFonts w:ascii="Times New Roman" w:hAnsi="Times New Roman"/>
          <w:noProof/>
          <w:sz w:val="20"/>
          <w:szCs w:val="20"/>
        </w:rPr>
        <w:t xml:space="preserve"> в соответствии с условиями раздела 3 Контракта.</w:t>
      </w:r>
    </w:p>
    <w:p w14:paraId="62F8F406" w14:textId="77777777" w:rsidR="007C30F8" w:rsidRPr="00A85FBB" w:rsidRDefault="007C30F8" w:rsidP="00B73EC1">
      <w:pPr>
        <w:pStyle w:val="1"/>
        <w:spacing w:line="240" w:lineRule="auto"/>
        <w:ind w:right="-71"/>
        <w:rPr>
          <w:noProof/>
          <w:sz w:val="20"/>
        </w:rPr>
      </w:pPr>
      <w:r w:rsidRPr="00A85FBB">
        <w:rPr>
          <w:noProof/>
          <w:sz w:val="20"/>
        </w:rPr>
        <w:t>2.1.</w:t>
      </w:r>
      <w:r w:rsidR="009E34B9" w:rsidRPr="00A85FBB">
        <w:rPr>
          <w:noProof/>
          <w:sz w:val="20"/>
        </w:rPr>
        <w:t>3</w:t>
      </w:r>
      <w:r w:rsidRPr="00A85FBB">
        <w:rPr>
          <w:noProof/>
          <w:sz w:val="20"/>
        </w:rPr>
        <w:t xml:space="preserve">. Провести экспертизу для проверки, предоставленных </w:t>
      </w:r>
      <w:r w:rsidR="004A59B9" w:rsidRPr="00A85FBB">
        <w:rPr>
          <w:noProof/>
          <w:sz w:val="20"/>
        </w:rPr>
        <w:t>Исполнител</w:t>
      </w:r>
      <w:r w:rsidR="009E34B9" w:rsidRPr="00A85FBB">
        <w:rPr>
          <w:noProof/>
          <w:sz w:val="20"/>
        </w:rPr>
        <w:t>е</w:t>
      </w:r>
      <w:r w:rsidRPr="00A85FBB">
        <w:rPr>
          <w:noProof/>
          <w:sz w:val="20"/>
        </w:rPr>
        <w:t xml:space="preserve">м результатов, предусмотренных </w:t>
      </w:r>
      <w:r w:rsidR="009E34B9" w:rsidRPr="00A85FBB">
        <w:rPr>
          <w:noProof/>
          <w:sz w:val="20"/>
        </w:rPr>
        <w:t>К</w:t>
      </w:r>
      <w:r w:rsidRPr="00A85FBB">
        <w:rPr>
          <w:noProof/>
          <w:sz w:val="20"/>
        </w:rPr>
        <w:t>онтрактом, в части их соответствия условиям Контракта.</w:t>
      </w:r>
    </w:p>
    <w:p w14:paraId="03B672B5" w14:textId="77777777" w:rsidR="00223A78" w:rsidRPr="00A85FBB" w:rsidRDefault="00223A78" w:rsidP="00B73EC1">
      <w:pPr>
        <w:pStyle w:val="1"/>
        <w:spacing w:line="240" w:lineRule="auto"/>
        <w:ind w:right="-71"/>
        <w:rPr>
          <w:noProof/>
          <w:sz w:val="20"/>
        </w:rPr>
      </w:pPr>
      <w:r w:rsidRPr="00A85FBB">
        <w:rPr>
          <w:noProof/>
          <w:sz w:val="20"/>
        </w:rPr>
        <w:t>2.1.4. Взыскивать пеню и штраф.</w:t>
      </w:r>
    </w:p>
    <w:p w14:paraId="095B4C25" w14:textId="77777777" w:rsidR="00B73EC1" w:rsidRPr="00A85FBB" w:rsidRDefault="00B73EC1" w:rsidP="00DD327A">
      <w:pPr>
        <w:pStyle w:val="1"/>
        <w:spacing w:line="240" w:lineRule="auto"/>
        <w:ind w:right="-71"/>
        <w:rPr>
          <w:noProof/>
          <w:sz w:val="20"/>
        </w:rPr>
      </w:pPr>
      <w:r w:rsidRPr="00A85FBB">
        <w:rPr>
          <w:noProof/>
          <w:sz w:val="20"/>
        </w:rPr>
        <w:t>2.1.</w:t>
      </w:r>
      <w:r w:rsidR="00223A78" w:rsidRPr="00A85FBB">
        <w:rPr>
          <w:noProof/>
          <w:sz w:val="20"/>
        </w:rPr>
        <w:t>5</w:t>
      </w:r>
      <w:r w:rsidRPr="00A85FBB">
        <w:rPr>
          <w:noProof/>
          <w:sz w:val="20"/>
        </w:rPr>
        <w:t xml:space="preserve">. </w:t>
      </w:r>
      <w:r w:rsidR="00910CC4" w:rsidRPr="00A85FBB">
        <w:rPr>
          <w:noProof/>
          <w:sz w:val="20"/>
        </w:rPr>
        <w:t xml:space="preserve"> </w:t>
      </w:r>
      <w:r w:rsidR="0038662E" w:rsidRPr="00A85FBB">
        <w:rPr>
          <w:noProof/>
          <w:sz w:val="20"/>
        </w:rPr>
        <w:t xml:space="preserve">Направить в уполномоченный на осуществление контроля в сфере размещения заказов федеральный орган исполнительной власти сведения о </w:t>
      </w:r>
      <w:r w:rsidR="0043263D" w:rsidRPr="00A85FBB">
        <w:rPr>
          <w:noProof/>
          <w:sz w:val="20"/>
        </w:rPr>
        <w:t>Исполнител</w:t>
      </w:r>
      <w:r w:rsidR="0038662E" w:rsidRPr="00A85FBB">
        <w:rPr>
          <w:noProof/>
          <w:sz w:val="20"/>
        </w:rPr>
        <w:t xml:space="preserve">е для включения их в реестр недобросовестных </w:t>
      </w:r>
      <w:r w:rsidR="0043263D" w:rsidRPr="00A85FBB">
        <w:rPr>
          <w:noProof/>
          <w:sz w:val="20"/>
        </w:rPr>
        <w:t>поставщиков</w:t>
      </w:r>
      <w:r w:rsidR="0038662E" w:rsidRPr="00A85FBB">
        <w:rPr>
          <w:noProof/>
          <w:sz w:val="20"/>
        </w:rPr>
        <w:t xml:space="preserve"> в случае расторжения Контракта по решению суда или в случае одностороннего отказа </w:t>
      </w:r>
      <w:r w:rsidR="0043263D" w:rsidRPr="00A85FBB">
        <w:rPr>
          <w:noProof/>
          <w:sz w:val="20"/>
        </w:rPr>
        <w:t xml:space="preserve">Государственного </w:t>
      </w:r>
      <w:r w:rsidR="0038662E" w:rsidRPr="00A85FBB">
        <w:rPr>
          <w:noProof/>
          <w:sz w:val="20"/>
        </w:rPr>
        <w:t>заказчика от исполнения Контракта.</w:t>
      </w:r>
    </w:p>
    <w:p w14:paraId="0E84D85F" w14:textId="77777777" w:rsidR="00523600" w:rsidRPr="00A85FBB" w:rsidRDefault="00523600" w:rsidP="00523600">
      <w:pPr>
        <w:pStyle w:val="1"/>
        <w:spacing w:line="240" w:lineRule="auto"/>
        <w:ind w:right="-71"/>
        <w:rPr>
          <w:noProof/>
          <w:sz w:val="20"/>
        </w:rPr>
      </w:pPr>
      <w:r w:rsidRPr="00A85FBB">
        <w:rPr>
          <w:noProof/>
          <w:sz w:val="20"/>
        </w:rPr>
        <w:t>2.1.</w:t>
      </w:r>
      <w:r w:rsidR="00223A78" w:rsidRPr="00A85FBB">
        <w:rPr>
          <w:noProof/>
          <w:sz w:val="20"/>
        </w:rPr>
        <w:t>6</w:t>
      </w:r>
      <w:r w:rsidRPr="00A85FBB">
        <w:rPr>
          <w:noProof/>
          <w:sz w:val="20"/>
        </w:rPr>
        <w:t xml:space="preserve">. </w:t>
      </w:r>
      <w:r w:rsidR="0038662E" w:rsidRPr="00A85FBB">
        <w:rPr>
          <w:noProof/>
          <w:sz w:val="20"/>
        </w:rPr>
        <w:t>Выполнять иные обязанности, предусмотренные законодательством Российской Федерации и Контрактом.</w:t>
      </w:r>
    </w:p>
    <w:p w14:paraId="196D7F71" w14:textId="77777777" w:rsidR="00B73EC1" w:rsidRPr="00A85FBB" w:rsidRDefault="00B73EC1" w:rsidP="00B73EC1">
      <w:pPr>
        <w:pStyle w:val="aa"/>
        <w:ind w:firstLine="708"/>
        <w:jc w:val="both"/>
        <w:rPr>
          <w:rFonts w:ascii="Times New Roman" w:hAnsi="Times New Roman"/>
          <w:b/>
          <w:noProof/>
          <w:sz w:val="20"/>
          <w:szCs w:val="20"/>
        </w:rPr>
      </w:pPr>
      <w:r w:rsidRPr="00A85FBB">
        <w:rPr>
          <w:rFonts w:ascii="Times New Roman" w:hAnsi="Times New Roman"/>
          <w:b/>
          <w:noProof/>
          <w:sz w:val="20"/>
          <w:szCs w:val="20"/>
        </w:rPr>
        <w:t>2.2. Государственный заказчик имеет право:</w:t>
      </w:r>
    </w:p>
    <w:p w14:paraId="18BEDE1B" w14:textId="77777777" w:rsidR="00B73EC1" w:rsidRPr="00A85FBB" w:rsidRDefault="00B73EC1" w:rsidP="00B73EC1">
      <w:pPr>
        <w:tabs>
          <w:tab w:val="left" w:pos="709"/>
        </w:tabs>
        <w:spacing w:after="0" w:line="240" w:lineRule="auto"/>
        <w:jc w:val="both"/>
        <w:rPr>
          <w:rFonts w:ascii="Times New Roman" w:eastAsia="Arial Unicode MS" w:hAnsi="Times New Roman"/>
          <w:sz w:val="20"/>
          <w:szCs w:val="20"/>
        </w:rPr>
      </w:pPr>
      <w:r w:rsidRPr="00A85FBB">
        <w:rPr>
          <w:rFonts w:ascii="Times New Roman" w:hAnsi="Times New Roman"/>
          <w:noProof/>
          <w:sz w:val="20"/>
          <w:szCs w:val="20"/>
        </w:rPr>
        <w:tab/>
        <w:t>2.2.1. </w:t>
      </w:r>
      <w:r w:rsidRPr="00A85FBB">
        <w:rPr>
          <w:rFonts w:ascii="Times New Roman" w:hAnsi="Times New Roman"/>
          <w:sz w:val="20"/>
          <w:szCs w:val="20"/>
        </w:rPr>
        <w:t xml:space="preserve">Определять лиц, непосредственно участвующих в контроле за </w:t>
      </w:r>
      <w:r w:rsidR="00161C2E" w:rsidRPr="00A85FBB">
        <w:rPr>
          <w:rFonts w:ascii="Times New Roman" w:hAnsi="Times New Roman"/>
          <w:sz w:val="20"/>
          <w:szCs w:val="20"/>
        </w:rPr>
        <w:t xml:space="preserve">оказанием Услуг </w:t>
      </w:r>
      <w:r w:rsidR="004A59B9" w:rsidRPr="00A85FBB">
        <w:rPr>
          <w:rFonts w:ascii="Times New Roman" w:hAnsi="Times New Roman"/>
          <w:sz w:val="20"/>
          <w:szCs w:val="20"/>
        </w:rPr>
        <w:t>Исполнител</w:t>
      </w:r>
      <w:r w:rsidR="00161C2E" w:rsidRPr="00A85FBB">
        <w:rPr>
          <w:rFonts w:ascii="Times New Roman" w:hAnsi="Times New Roman"/>
          <w:sz w:val="20"/>
          <w:szCs w:val="20"/>
        </w:rPr>
        <w:t>е</w:t>
      </w:r>
      <w:r w:rsidRPr="00A85FBB">
        <w:rPr>
          <w:rFonts w:ascii="Times New Roman" w:hAnsi="Times New Roman"/>
          <w:sz w:val="20"/>
          <w:szCs w:val="20"/>
        </w:rPr>
        <w:t xml:space="preserve">м и (или) лиц, участвующих в приемке </w:t>
      </w:r>
      <w:r w:rsidR="005217E0" w:rsidRPr="00A85FBB">
        <w:rPr>
          <w:rFonts w:ascii="Times New Roman" w:hAnsi="Times New Roman"/>
          <w:sz w:val="20"/>
          <w:szCs w:val="20"/>
        </w:rPr>
        <w:t>результатов оказанных Услуг</w:t>
      </w:r>
      <w:r w:rsidRPr="00A85FBB">
        <w:rPr>
          <w:rFonts w:ascii="Times New Roman" w:hAnsi="Times New Roman"/>
          <w:sz w:val="20"/>
          <w:szCs w:val="20"/>
        </w:rPr>
        <w:t>.</w:t>
      </w:r>
    </w:p>
    <w:p w14:paraId="6D5B734B" w14:textId="77777777" w:rsidR="00B73EC1" w:rsidRPr="00A85FBB" w:rsidRDefault="00B73EC1" w:rsidP="00B73EC1">
      <w:pPr>
        <w:pStyle w:val="aa"/>
        <w:ind w:firstLine="708"/>
        <w:jc w:val="both"/>
        <w:rPr>
          <w:rFonts w:ascii="Times New Roman" w:hAnsi="Times New Roman"/>
          <w:sz w:val="20"/>
          <w:szCs w:val="20"/>
        </w:rPr>
      </w:pPr>
      <w:r w:rsidRPr="00A85FBB">
        <w:rPr>
          <w:rFonts w:ascii="Times New Roman" w:hAnsi="Times New Roman"/>
          <w:noProof/>
          <w:sz w:val="20"/>
          <w:szCs w:val="20"/>
        </w:rPr>
        <w:t xml:space="preserve">2.2.2. </w:t>
      </w:r>
      <w:r w:rsidRPr="00A85FBB">
        <w:rPr>
          <w:rFonts w:ascii="Times New Roman" w:hAnsi="Times New Roman"/>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00A07F57" w:rsidRPr="00A85FBB">
        <w:rPr>
          <w:rFonts w:ascii="Times New Roman" w:hAnsi="Times New Roman"/>
          <w:sz w:val="20"/>
          <w:szCs w:val="20"/>
        </w:rPr>
        <w:t>оказанных Услуг</w:t>
      </w:r>
      <w:r w:rsidRPr="00A85FBB">
        <w:rPr>
          <w:rFonts w:ascii="Times New Roman" w:hAnsi="Times New Roman"/>
          <w:sz w:val="20"/>
          <w:szCs w:val="20"/>
        </w:rPr>
        <w:t>, установленных в</w:t>
      </w:r>
      <w:r w:rsidRPr="00A85FBB">
        <w:rPr>
          <w:rFonts w:ascii="Times New Roman" w:hAnsi="Times New Roman"/>
          <w:noProof/>
          <w:sz w:val="20"/>
          <w:szCs w:val="20"/>
        </w:rPr>
        <w:t xml:space="preserve"> нормативных и технических документах</w:t>
      </w:r>
      <w:r w:rsidRPr="00A85FBB">
        <w:rPr>
          <w:rFonts w:ascii="Times New Roman" w:hAnsi="Times New Roman"/>
          <w:sz w:val="20"/>
          <w:szCs w:val="20"/>
        </w:rPr>
        <w:t xml:space="preserve"> и настоящем Контракте, в ходе приемки. </w:t>
      </w:r>
    </w:p>
    <w:p w14:paraId="6862FB01" w14:textId="77777777" w:rsidR="00B73EC1" w:rsidRPr="00A85FBB" w:rsidRDefault="00B73EC1" w:rsidP="00B73EC1">
      <w:pPr>
        <w:pStyle w:val="aa"/>
        <w:ind w:firstLine="708"/>
        <w:jc w:val="both"/>
        <w:rPr>
          <w:rFonts w:ascii="Times New Roman" w:hAnsi="Times New Roman"/>
          <w:noProof/>
          <w:color w:val="FF0000"/>
          <w:sz w:val="20"/>
          <w:szCs w:val="20"/>
        </w:rPr>
      </w:pPr>
      <w:r w:rsidRPr="00A85FBB">
        <w:rPr>
          <w:rFonts w:ascii="Times New Roman" w:hAnsi="Times New Roman"/>
          <w:noProof/>
          <w:sz w:val="20"/>
          <w:szCs w:val="20"/>
        </w:rPr>
        <w:t>2.2.</w:t>
      </w:r>
      <w:r w:rsidR="00FF47E3" w:rsidRPr="00A85FBB">
        <w:rPr>
          <w:rFonts w:ascii="Times New Roman" w:hAnsi="Times New Roman"/>
          <w:noProof/>
          <w:sz w:val="20"/>
          <w:szCs w:val="20"/>
        </w:rPr>
        <w:t>3</w:t>
      </w:r>
      <w:r w:rsidRPr="00A85FBB">
        <w:rPr>
          <w:rFonts w:ascii="Times New Roman" w:hAnsi="Times New Roman"/>
          <w:noProof/>
          <w:sz w:val="20"/>
          <w:szCs w:val="20"/>
        </w:rPr>
        <w:t>. </w:t>
      </w:r>
      <w:r w:rsidRPr="00A85FBB">
        <w:rPr>
          <w:noProof/>
          <w:sz w:val="20"/>
          <w:szCs w:val="20"/>
        </w:rPr>
        <w:t xml:space="preserve"> О</w:t>
      </w:r>
      <w:r w:rsidRPr="00A85FBB">
        <w:rPr>
          <w:rFonts w:ascii="Times New Roman" w:hAnsi="Times New Roman"/>
          <w:noProof/>
          <w:sz w:val="20"/>
          <w:szCs w:val="20"/>
        </w:rPr>
        <w:t xml:space="preserve">тказаться от исполнения Контракта, потребовать возмещения убытков в случае нарушения </w:t>
      </w:r>
      <w:r w:rsidR="004A59B9" w:rsidRPr="00A85FBB">
        <w:rPr>
          <w:rFonts w:ascii="Times New Roman" w:hAnsi="Times New Roman"/>
          <w:noProof/>
          <w:sz w:val="20"/>
          <w:szCs w:val="20"/>
        </w:rPr>
        <w:t>Исполнител</w:t>
      </w:r>
      <w:r w:rsidR="00FF47E3" w:rsidRPr="00A85FBB">
        <w:rPr>
          <w:rFonts w:ascii="Times New Roman" w:hAnsi="Times New Roman"/>
          <w:noProof/>
          <w:sz w:val="20"/>
          <w:szCs w:val="20"/>
        </w:rPr>
        <w:t>е</w:t>
      </w:r>
      <w:r w:rsidRPr="00A85FBB">
        <w:rPr>
          <w:rFonts w:ascii="Times New Roman" w:hAnsi="Times New Roman"/>
          <w:noProof/>
          <w:sz w:val="20"/>
          <w:szCs w:val="20"/>
        </w:rPr>
        <w:t xml:space="preserve">м условий Контракта о сроках и качестве </w:t>
      </w:r>
      <w:r w:rsidR="00FF47E3" w:rsidRPr="00A85FBB">
        <w:rPr>
          <w:rFonts w:ascii="Times New Roman" w:hAnsi="Times New Roman"/>
          <w:noProof/>
          <w:sz w:val="20"/>
          <w:szCs w:val="20"/>
        </w:rPr>
        <w:t>оказанных Услуг</w:t>
      </w:r>
      <w:r w:rsidRPr="00A85FBB">
        <w:rPr>
          <w:rFonts w:ascii="Times New Roman" w:hAnsi="Times New Roman"/>
          <w:noProof/>
          <w:sz w:val="20"/>
          <w:szCs w:val="20"/>
        </w:rPr>
        <w:t>.</w:t>
      </w:r>
    </w:p>
    <w:p w14:paraId="384451D2" w14:textId="77777777" w:rsidR="00E901D0" w:rsidRPr="00A85FBB" w:rsidRDefault="00B73EC1" w:rsidP="00B73EC1">
      <w:pPr>
        <w:pStyle w:val="1"/>
        <w:spacing w:line="240" w:lineRule="auto"/>
        <w:ind w:right="-71"/>
        <w:rPr>
          <w:noProof/>
          <w:sz w:val="20"/>
        </w:rPr>
      </w:pPr>
      <w:r w:rsidRPr="00A85FBB">
        <w:rPr>
          <w:noProof/>
          <w:sz w:val="20"/>
        </w:rPr>
        <w:t>2.2.</w:t>
      </w:r>
      <w:r w:rsidR="00223A78" w:rsidRPr="00A85FBB">
        <w:rPr>
          <w:noProof/>
          <w:sz w:val="20"/>
        </w:rPr>
        <w:t>4</w:t>
      </w:r>
      <w:r w:rsidRPr="00A85FBB">
        <w:rPr>
          <w:noProof/>
          <w:sz w:val="20"/>
        </w:rPr>
        <w:t xml:space="preserve">. </w:t>
      </w:r>
      <w:r w:rsidR="00E901D0" w:rsidRPr="00A85FBB">
        <w:rPr>
          <w:color w:val="000000"/>
          <w:sz w:val="20"/>
        </w:rPr>
        <w:t xml:space="preserve">Контролировать ход </w:t>
      </w:r>
      <w:r w:rsidR="00FF47E3" w:rsidRPr="00A85FBB">
        <w:rPr>
          <w:color w:val="000000"/>
          <w:sz w:val="20"/>
        </w:rPr>
        <w:t>оказания Услуг</w:t>
      </w:r>
      <w:r w:rsidR="00E901D0" w:rsidRPr="00A85FBB">
        <w:rPr>
          <w:color w:val="000000"/>
          <w:sz w:val="20"/>
        </w:rPr>
        <w:t xml:space="preserve">, соблюдение срока, проверять соответствие </w:t>
      </w:r>
      <w:r w:rsidR="00FF47E3" w:rsidRPr="00A85FBB">
        <w:rPr>
          <w:color w:val="000000"/>
          <w:sz w:val="20"/>
        </w:rPr>
        <w:t>оказываемых Услуг</w:t>
      </w:r>
      <w:r w:rsidR="00E901D0" w:rsidRPr="00A85FBB">
        <w:rPr>
          <w:color w:val="000000"/>
          <w:sz w:val="20"/>
        </w:rPr>
        <w:t xml:space="preserve"> условиям настоящего </w:t>
      </w:r>
      <w:r w:rsidR="00FF47E3" w:rsidRPr="00A85FBB">
        <w:rPr>
          <w:color w:val="000000"/>
          <w:sz w:val="20"/>
        </w:rPr>
        <w:t>К</w:t>
      </w:r>
      <w:r w:rsidR="00E901D0" w:rsidRPr="00A85FBB">
        <w:rPr>
          <w:color w:val="000000"/>
          <w:sz w:val="20"/>
        </w:rPr>
        <w:t>онтракта.</w:t>
      </w:r>
    </w:p>
    <w:p w14:paraId="3003B3D1" w14:textId="77777777" w:rsidR="00B73EC1" w:rsidRPr="00A85FBB" w:rsidRDefault="00B73EC1" w:rsidP="00B73EC1">
      <w:pPr>
        <w:pStyle w:val="1"/>
        <w:spacing w:line="240" w:lineRule="auto"/>
        <w:ind w:right="-71"/>
        <w:rPr>
          <w:b/>
          <w:noProof/>
          <w:sz w:val="20"/>
        </w:rPr>
      </w:pPr>
      <w:r w:rsidRPr="00A85FBB">
        <w:rPr>
          <w:b/>
          <w:noProof/>
          <w:sz w:val="20"/>
        </w:rPr>
        <w:t>2.3. </w:t>
      </w:r>
      <w:r w:rsidR="004A59B9" w:rsidRPr="00A85FBB">
        <w:rPr>
          <w:b/>
          <w:noProof/>
          <w:sz w:val="20"/>
        </w:rPr>
        <w:t>Исполнитель</w:t>
      </w:r>
      <w:r w:rsidRPr="00A85FBB">
        <w:rPr>
          <w:b/>
          <w:noProof/>
          <w:sz w:val="20"/>
        </w:rPr>
        <w:t xml:space="preserve"> обязуется:</w:t>
      </w:r>
    </w:p>
    <w:p w14:paraId="19161A31" w14:textId="77777777" w:rsidR="00B73EC1" w:rsidRPr="00A85FBB" w:rsidRDefault="00B73EC1" w:rsidP="00B73EC1">
      <w:pPr>
        <w:pStyle w:val="1"/>
        <w:spacing w:line="240" w:lineRule="auto"/>
        <w:ind w:right="-71"/>
        <w:rPr>
          <w:noProof/>
          <w:sz w:val="20"/>
        </w:rPr>
      </w:pPr>
      <w:r w:rsidRPr="00A85FBB">
        <w:rPr>
          <w:noProof/>
          <w:sz w:val="20"/>
        </w:rPr>
        <w:t>2.3.</w:t>
      </w:r>
      <w:r w:rsidR="00FF47E3" w:rsidRPr="00A85FBB">
        <w:rPr>
          <w:noProof/>
          <w:sz w:val="20"/>
        </w:rPr>
        <w:t>1</w:t>
      </w:r>
      <w:r w:rsidRPr="00A85FBB">
        <w:rPr>
          <w:noProof/>
          <w:sz w:val="20"/>
        </w:rPr>
        <w:t xml:space="preserve">. Обеспечить соответствие </w:t>
      </w:r>
      <w:r w:rsidR="00FF47E3" w:rsidRPr="00A85FBB">
        <w:rPr>
          <w:noProof/>
          <w:sz w:val="20"/>
        </w:rPr>
        <w:t>оказываемых Услуг</w:t>
      </w:r>
      <w:r w:rsidRPr="00A85FBB">
        <w:rPr>
          <w:noProof/>
          <w:sz w:val="20"/>
        </w:rPr>
        <w:t xml:space="preserve"> требованиям законодательства, нормативных и технических документов, иных актов Государственного заказчика и условиям Контракта.</w:t>
      </w:r>
    </w:p>
    <w:p w14:paraId="7FF7854A" w14:textId="77777777" w:rsidR="00B73EC1" w:rsidRPr="00A85FBB" w:rsidRDefault="00B73EC1" w:rsidP="00B73EC1">
      <w:pPr>
        <w:pStyle w:val="1"/>
        <w:spacing w:line="240" w:lineRule="auto"/>
        <w:ind w:right="-71"/>
        <w:rPr>
          <w:noProof/>
          <w:sz w:val="20"/>
        </w:rPr>
      </w:pPr>
      <w:r w:rsidRPr="00A85FBB">
        <w:rPr>
          <w:noProof/>
          <w:sz w:val="20"/>
        </w:rPr>
        <w:t>2.3.</w:t>
      </w:r>
      <w:r w:rsidR="00FF47E3" w:rsidRPr="00A85FBB">
        <w:rPr>
          <w:noProof/>
          <w:sz w:val="20"/>
        </w:rPr>
        <w:t>2</w:t>
      </w:r>
      <w:r w:rsidRPr="00A85FBB">
        <w:rPr>
          <w:noProof/>
          <w:sz w:val="20"/>
        </w:rPr>
        <w:t>. </w:t>
      </w:r>
      <w:r w:rsidR="00FF47E3" w:rsidRPr="00A85FBB">
        <w:rPr>
          <w:noProof/>
          <w:sz w:val="20"/>
        </w:rPr>
        <w:t>Оказать Услуги</w:t>
      </w:r>
      <w:r w:rsidRPr="00A85FBB">
        <w:rPr>
          <w:noProof/>
          <w:sz w:val="20"/>
        </w:rPr>
        <w:t>, по показателям качества и безопасности соответствующий требованиям, содержащимся в нормативных и технических документах.</w:t>
      </w:r>
    </w:p>
    <w:p w14:paraId="55C170A0" w14:textId="77777777" w:rsidR="00B73EC1" w:rsidRPr="00A85FBB" w:rsidRDefault="00B73EC1" w:rsidP="00B73EC1">
      <w:pPr>
        <w:pStyle w:val="1"/>
        <w:spacing w:line="240" w:lineRule="auto"/>
        <w:ind w:right="-71"/>
        <w:rPr>
          <w:noProof/>
          <w:sz w:val="20"/>
        </w:rPr>
      </w:pPr>
      <w:r w:rsidRPr="00A85FBB">
        <w:rPr>
          <w:noProof/>
          <w:sz w:val="20"/>
        </w:rPr>
        <w:t>2.3.</w:t>
      </w:r>
      <w:r w:rsidR="00FF47E3" w:rsidRPr="00A85FBB">
        <w:rPr>
          <w:noProof/>
          <w:sz w:val="20"/>
        </w:rPr>
        <w:t>3</w:t>
      </w:r>
      <w:r w:rsidRPr="00A85FBB">
        <w:rPr>
          <w:noProof/>
          <w:sz w:val="20"/>
        </w:rPr>
        <w:t>. </w:t>
      </w:r>
      <w:r w:rsidR="00FF47E3" w:rsidRPr="00A85FBB">
        <w:rPr>
          <w:noProof/>
          <w:sz w:val="20"/>
        </w:rPr>
        <w:t xml:space="preserve">Оказать Услуги </w:t>
      </w:r>
      <w:r w:rsidRPr="00A85FBB">
        <w:rPr>
          <w:noProof/>
          <w:sz w:val="20"/>
        </w:rPr>
        <w:t xml:space="preserve">в порядке и в сроки, указанные в разделе </w:t>
      </w:r>
      <w:r w:rsidR="00DC41DD" w:rsidRPr="00A85FBB">
        <w:rPr>
          <w:noProof/>
          <w:sz w:val="20"/>
        </w:rPr>
        <w:t>4</w:t>
      </w:r>
      <w:r w:rsidRPr="00A85FBB">
        <w:rPr>
          <w:noProof/>
          <w:sz w:val="20"/>
        </w:rPr>
        <w:t xml:space="preserve"> Контракта.</w:t>
      </w:r>
    </w:p>
    <w:p w14:paraId="790A96FE" w14:textId="77777777" w:rsidR="000B1640" w:rsidRPr="00A85FBB" w:rsidRDefault="000B1640" w:rsidP="00B73EC1">
      <w:pPr>
        <w:pStyle w:val="1"/>
        <w:spacing w:line="240" w:lineRule="auto"/>
        <w:ind w:right="-71"/>
        <w:rPr>
          <w:noProof/>
          <w:sz w:val="20"/>
        </w:rPr>
      </w:pPr>
      <w:r w:rsidRPr="00A85FBB">
        <w:rPr>
          <w:color w:val="000000"/>
          <w:sz w:val="20"/>
        </w:rPr>
        <w:t>2.3.</w:t>
      </w:r>
      <w:r w:rsidR="00FF47E3" w:rsidRPr="00A85FBB">
        <w:rPr>
          <w:color w:val="000000"/>
          <w:sz w:val="20"/>
        </w:rPr>
        <w:t>4</w:t>
      </w:r>
      <w:r w:rsidRPr="00A85FBB">
        <w:rPr>
          <w:color w:val="000000"/>
          <w:sz w:val="20"/>
        </w:rPr>
        <w:t xml:space="preserve">. Предоставить надлежаще оформленные документы, </w:t>
      </w:r>
      <w:r w:rsidRPr="00A85FBB">
        <w:rPr>
          <w:sz w:val="20"/>
        </w:rPr>
        <w:t xml:space="preserve">предусмотренные разделом </w:t>
      </w:r>
      <w:r w:rsidR="00DC41DD" w:rsidRPr="00A85FBB">
        <w:rPr>
          <w:sz w:val="20"/>
        </w:rPr>
        <w:t>5</w:t>
      </w:r>
      <w:r w:rsidRPr="00A85FBB">
        <w:rPr>
          <w:sz w:val="20"/>
        </w:rPr>
        <w:t xml:space="preserve"> настоящего Государственного контракта</w:t>
      </w:r>
      <w:r w:rsidRPr="00A85FBB">
        <w:rPr>
          <w:color w:val="000000"/>
          <w:sz w:val="20"/>
        </w:rPr>
        <w:t>.</w:t>
      </w:r>
    </w:p>
    <w:p w14:paraId="264F8B8E" w14:textId="77777777" w:rsidR="00B73EC1" w:rsidRPr="00A85FBB" w:rsidRDefault="00B73EC1" w:rsidP="00B73EC1">
      <w:pPr>
        <w:pStyle w:val="aa"/>
        <w:ind w:firstLine="709"/>
        <w:jc w:val="both"/>
        <w:rPr>
          <w:rFonts w:ascii="Times New Roman" w:hAnsi="Times New Roman"/>
          <w:sz w:val="20"/>
          <w:szCs w:val="20"/>
        </w:rPr>
      </w:pPr>
      <w:r w:rsidRPr="00A85FBB">
        <w:rPr>
          <w:rFonts w:ascii="Times New Roman" w:hAnsi="Times New Roman"/>
          <w:sz w:val="20"/>
          <w:szCs w:val="20"/>
        </w:rPr>
        <w:t>2.3.</w:t>
      </w:r>
      <w:r w:rsidR="00FF47E3" w:rsidRPr="00A85FBB">
        <w:rPr>
          <w:rFonts w:ascii="Times New Roman" w:hAnsi="Times New Roman"/>
          <w:sz w:val="20"/>
          <w:szCs w:val="20"/>
        </w:rPr>
        <w:t>5</w:t>
      </w:r>
      <w:r w:rsidRPr="00A85FBB">
        <w:rPr>
          <w:rFonts w:ascii="Times New Roman" w:hAnsi="Times New Roman"/>
          <w:sz w:val="20"/>
          <w:szCs w:val="20"/>
        </w:rPr>
        <w:t>.</w:t>
      </w:r>
      <w:r w:rsidRPr="00A85FBB">
        <w:rPr>
          <w:sz w:val="20"/>
          <w:szCs w:val="20"/>
        </w:rPr>
        <w:t xml:space="preserve"> </w:t>
      </w:r>
      <w:r w:rsidRPr="00A85FBB">
        <w:rPr>
          <w:rFonts w:ascii="Times New Roman" w:hAnsi="Times New Roman"/>
          <w:sz w:val="20"/>
          <w:szCs w:val="20"/>
        </w:rPr>
        <w:t xml:space="preserve">В случае нарушения условий Контракта о сроках и качестве </w:t>
      </w:r>
      <w:r w:rsidR="00FF47E3" w:rsidRPr="00A85FBB">
        <w:rPr>
          <w:rFonts w:ascii="Times New Roman" w:hAnsi="Times New Roman"/>
          <w:sz w:val="20"/>
          <w:szCs w:val="20"/>
        </w:rPr>
        <w:t>оказываемых Услуг</w:t>
      </w:r>
      <w:r w:rsidRPr="00A85FBB">
        <w:rPr>
          <w:rFonts w:ascii="Times New Roman" w:hAnsi="Times New Roman"/>
          <w:sz w:val="20"/>
          <w:szCs w:val="20"/>
        </w:rPr>
        <w:t xml:space="preserve"> возместить убытки, в порядке и на условиях, предусмотренных Контракт</w:t>
      </w:r>
      <w:r w:rsidR="008F4CA1" w:rsidRPr="00A85FBB">
        <w:rPr>
          <w:rFonts w:ascii="Times New Roman" w:hAnsi="Times New Roman"/>
          <w:sz w:val="20"/>
          <w:szCs w:val="20"/>
        </w:rPr>
        <w:t>ом</w:t>
      </w:r>
      <w:r w:rsidRPr="00A85FBB">
        <w:rPr>
          <w:rFonts w:ascii="Times New Roman" w:hAnsi="Times New Roman"/>
          <w:sz w:val="20"/>
          <w:szCs w:val="20"/>
        </w:rPr>
        <w:t>.</w:t>
      </w:r>
    </w:p>
    <w:p w14:paraId="54A99509" w14:textId="77777777" w:rsidR="00B73EC1" w:rsidRPr="00A85FBB" w:rsidRDefault="00B73EC1" w:rsidP="00B73EC1">
      <w:pPr>
        <w:pStyle w:val="aa"/>
        <w:ind w:firstLine="708"/>
        <w:jc w:val="both"/>
        <w:rPr>
          <w:rFonts w:ascii="Times New Roman" w:hAnsi="Times New Roman"/>
          <w:sz w:val="20"/>
          <w:szCs w:val="20"/>
        </w:rPr>
      </w:pPr>
      <w:r w:rsidRPr="00A85FBB">
        <w:rPr>
          <w:rFonts w:ascii="Times New Roman" w:hAnsi="Times New Roman"/>
          <w:sz w:val="20"/>
          <w:szCs w:val="20"/>
        </w:rPr>
        <w:t>2.3.</w:t>
      </w:r>
      <w:r w:rsidR="00FF47E3" w:rsidRPr="00A85FBB">
        <w:rPr>
          <w:rFonts w:ascii="Times New Roman" w:hAnsi="Times New Roman"/>
          <w:sz w:val="20"/>
          <w:szCs w:val="20"/>
        </w:rPr>
        <w:t>6</w:t>
      </w:r>
      <w:r w:rsidRPr="00A85FBB">
        <w:rPr>
          <w:rFonts w:ascii="Times New Roman" w:hAnsi="Times New Roman"/>
          <w:sz w:val="20"/>
          <w:szCs w:val="20"/>
        </w:rPr>
        <w:t>. Обеспечить осуществление Государственным заказчиком контроля за исполнением Контракта, в том числе на отдельных этапах его исполнения.</w:t>
      </w:r>
    </w:p>
    <w:p w14:paraId="08C75AEE" w14:textId="77777777" w:rsidR="00B73EC1" w:rsidRPr="00A85FBB" w:rsidRDefault="00B73EC1" w:rsidP="00B73EC1">
      <w:pPr>
        <w:pStyle w:val="3"/>
        <w:spacing w:line="276" w:lineRule="auto"/>
        <w:ind w:firstLine="709"/>
        <w:rPr>
          <w:sz w:val="20"/>
          <w:szCs w:val="20"/>
        </w:rPr>
      </w:pPr>
      <w:r w:rsidRPr="00A85FBB">
        <w:rPr>
          <w:noProof/>
          <w:sz w:val="20"/>
          <w:szCs w:val="20"/>
        </w:rPr>
        <w:t>2.3.</w:t>
      </w:r>
      <w:r w:rsidR="00FF47E3" w:rsidRPr="00A85FBB">
        <w:rPr>
          <w:noProof/>
          <w:sz w:val="20"/>
          <w:szCs w:val="20"/>
          <w:lang w:val="ru-RU"/>
        </w:rPr>
        <w:t>7</w:t>
      </w:r>
      <w:r w:rsidRPr="00A85FBB">
        <w:rPr>
          <w:noProof/>
          <w:sz w:val="20"/>
          <w:szCs w:val="20"/>
        </w:rPr>
        <w:t>. Выполнять иные обязанности, предусмотренные законодательством Российской Федерации и Контрактом.</w:t>
      </w:r>
    </w:p>
    <w:p w14:paraId="62F81C13" w14:textId="77777777" w:rsidR="00B73EC1" w:rsidRPr="00A85FBB" w:rsidRDefault="00B73EC1" w:rsidP="00B73EC1">
      <w:pPr>
        <w:pStyle w:val="aa"/>
        <w:ind w:firstLine="709"/>
        <w:jc w:val="both"/>
        <w:rPr>
          <w:rFonts w:ascii="Times New Roman" w:hAnsi="Times New Roman"/>
          <w:b/>
          <w:noProof/>
          <w:sz w:val="20"/>
          <w:szCs w:val="20"/>
        </w:rPr>
      </w:pPr>
      <w:r w:rsidRPr="00A85FBB">
        <w:rPr>
          <w:rFonts w:ascii="Times New Roman" w:hAnsi="Times New Roman"/>
          <w:b/>
          <w:noProof/>
          <w:sz w:val="20"/>
          <w:szCs w:val="20"/>
        </w:rPr>
        <w:t>2.4. </w:t>
      </w:r>
      <w:r w:rsidR="004A59B9" w:rsidRPr="00A85FBB">
        <w:rPr>
          <w:rFonts w:ascii="Times New Roman" w:hAnsi="Times New Roman"/>
          <w:b/>
          <w:noProof/>
          <w:sz w:val="20"/>
          <w:szCs w:val="20"/>
        </w:rPr>
        <w:t>Исполнитель</w:t>
      </w:r>
      <w:r w:rsidRPr="00A85FBB">
        <w:rPr>
          <w:rFonts w:ascii="Times New Roman" w:hAnsi="Times New Roman"/>
          <w:b/>
          <w:noProof/>
          <w:sz w:val="20"/>
          <w:szCs w:val="20"/>
        </w:rPr>
        <w:t xml:space="preserve"> вправе:</w:t>
      </w:r>
    </w:p>
    <w:p w14:paraId="6359E6E8" w14:textId="77777777" w:rsidR="00B73EC1" w:rsidRPr="00A85FBB" w:rsidRDefault="00B73EC1" w:rsidP="00B73EC1">
      <w:pPr>
        <w:pStyle w:val="aa"/>
        <w:ind w:firstLine="709"/>
        <w:jc w:val="both"/>
        <w:rPr>
          <w:rFonts w:ascii="Times New Roman" w:hAnsi="Times New Roman"/>
          <w:noProof/>
          <w:sz w:val="20"/>
          <w:szCs w:val="20"/>
        </w:rPr>
      </w:pPr>
      <w:r w:rsidRPr="00A85FBB">
        <w:rPr>
          <w:rFonts w:ascii="Times New Roman" w:hAnsi="Times New Roman"/>
          <w:noProof/>
          <w:sz w:val="20"/>
          <w:szCs w:val="20"/>
        </w:rPr>
        <w:lastRenderedPageBreak/>
        <w:t xml:space="preserve">2.4.1. Требовать оплату за </w:t>
      </w:r>
      <w:r w:rsidR="00FF47E3" w:rsidRPr="00A85FBB">
        <w:rPr>
          <w:rFonts w:ascii="Times New Roman" w:hAnsi="Times New Roman"/>
          <w:noProof/>
          <w:sz w:val="20"/>
          <w:szCs w:val="20"/>
        </w:rPr>
        <w:t>оказанные Услуги</w:t>
      </w:r>
      <w:r w:rsidRPr="00A85FBB">
        <w:rPr>
          <w:rFonts w:ascii="Times New Roman" w:hAnsi="Times New Roman"/>
          <w:noProof/>
          <w:sz w:val="20"/>
          <w:szCs w:val="20"/>
        </w:rPr>
        <w:t xml:space="preserve"> в соответствии с условиями Контракта.</w:t>
      </w:r>
    </w:p>
    <w:p w14:paraId="0AFC429A" w14:textId="77777777" w:rsidR="00B055C9" w:rsidRPr="00A85FBB" w:rsidRDefault="00B73EC1" w:rsidP="00B73EC1">
      <w:pPr>
        <w:pStyle w:val="aa"/>
        <w:ind w:firstLine="709"/>
        <w:jc w:val="both"/>
        <w:rPr>
          <w:rFonts w:ascii="Times New Roman" w:hAnsi="Times New Roman"/>
          <w:noProof/>
          <w:sz w:val="20"/>
          <w:szCs w:val="20"/>
        </w:rPr>
      </w:pPr>
      <w:r w:rsidRPr="00A85FBB">
        <w:rPr>
          <w:rFonts w:ascii="Times New Roman" w:hAnsi="Times New Roman"/>
          <w:noProof/>
          <w:sz w:val="20"/>
          <w:szCs w:val="20"/>
        </w:rPr>
        <w:t>2.4.2. Требовать уплату пеней, а также возмещения убытков, согласно</w:t>
      </w:r>
      <w:r w:rsidRPr="00A85FBB">
        <w:rPr>
          <w:rFonts w:ascii="Times New Roman" w:hAnsi="Times New Roman"/>
          <w:noProof/>
          <w:color w:val="FF0000"/>
          <w:sz w:val="20"/>
          <w:szCs w:val="20"/>
        </w:rPr>
        <w:t xml:space="preserve"> </w:t>
      </w:r>
      <w:r w:rsidRPr="00A85FBB">
        <w:rPr>
          <w:rFonts w:ascii="Times New Roman" w:hAnsi="Times New Roman"/>
          <w:noProof/>
          <w:sz w:val="20"/>
          <w:szCs w:val="20"/>
        </w:rPr>
        <w:t>Контракт</w:t>
      </w:r>
      <w:r w:rsidR="00B92C94" w:rsidRPr="00A85FBB">
        <w:rPr>
          <w:rFonts w:ascii="Times New Roman" w:hAnsi="Times New Roman"/>
          <w:noProof/>
          <w:sz w:val="20"/>
          <w:szCs w:val="20"/>
        </w:rPr>
        <w:t>у</w:t>
      </w:r>
      <w:r w:rsidRPr="00A85FBB">
        <w:rPr>
          <w:rFonts w:ascii="Times New Roman" w:hAnsi="Times New Roman"/>
          <w:noProof/>
          <w:sz w:val="20"/>
          <w:szCs w:val="20"/>
        </w:rPr>
        <w:t>.</w:t>
      </w:r>
    </w:p>
    <w:p w14:paraId="0A93CC24" w14:textId="77777777" w:rsidR="00B73EC1" w:rsidRPr="00A85FBB" w:rsidRDefault="00B055C9" w:rsidP="00B73EC1">
      <w:pPr>
        <w:pStyle w:val="aa"/>
        <w:ind w:firstLine="709"/>
        <w:jc w:val="both"/>
        <w:rPr>
          <w:rFonts w:ascii="Times New Roman" w:hAnsi="Times New Roman"/>
          <w:sz w:val="20"/>
          <w:szCs w:val="20"/>
        </w:rPr>
      </w:pPr>
      <w:r w:rsidRPr="00A85FBB">
        <w:rPr>
          <w:rFonts w:ascii="Times New Roman" w:hAnsi="Times New Roman"/>
          <w:sz w:val="20"/>
          <w:szCs w:val="20"/>
        </w:rPr>
        <w:t xml:space="preserve">2.4.3. </w:t>
      </w:r>
      <w:r w:rsidRPr="00A85FBB">
        <w:rPr>
          <w:rFonts w:ascii="Times New Roman" w:hAnsi="Times New Roman"/>
          <w:color w:val="000000"/>
          <w:sz w:val="20"/>
          <w:szCs w:val="20"/>
        </w:rPr>
        <w:t xml:space="preserve">Осуществлять иные права в соответствии с </w:t>
      </w:r>
      <w:r w:rsidRPr="00A85FBB">
        <w:rPr>
          <w:rFonts w:ascii="Times New Roman" w:hAnsi="Times New Roman"/>
          <w:sz w:val="20"/>
          <w:szCs w:val="20"/>
        </w:rPr>
        <w:t>действующим законодательством Российской Федерации.</w:t>
      </w:r>
      <w:r w:rsidR="00B73EC1" w:rsidRPr="00A85FBB">
        <w:rPr>
          <w:rFonts w:ascii="Times New Roman" w:hAnsi="Times New Roman"/>
          <w:sz w:val="20"/>
          <w:szCs w:val="20"/>
        </w:rPr>
        <w:t xml:space="preserve"> </w:t>
      </w:r>
    </w:p>
    <w:p w14:paraId="630B2B69" w14:textId="77777777" w:rsidR="00B73EC1" w:rsidRPr="00A85FBB" w:rsidRDefault="00B73EC1" w:rsidP="00B73EC1">
      <w:pPr>
        <w:pStyle w:val="aa"/>
        <w:ind w:firstLine="709"/>
        <w:jc w:val="both"/>
        <w:rPr>
          <w:sz w:val="20"/>
          <w:szCs w:val="20"/>
        </w:rPr>
      </w:pPr>
      <w:r w:rsidRPr="00A85FBB">
        <w:rPr>
          <w:sz w:val="20"/>
          <w:szCs w:val="20"/>
        </w:rPr>
        <w:t xml:space="preserve">                                                                                                                                                                                                                                                                                                                                                                                                                                                                                                                                                                                                                                                                                                                                                                                                                                                                                                                                                                                                                    </w:t>
      </w:r>
    </w:p>
    <w:p w14:paraId="3E8D4D09" w14:textId="77777777" w:rsidR="00B73EC1" w:rsidRDefault="00A85FBB" w:rsidP="00A85FBB">
      <w:pPr>
        <w:spacing w:after="0" w:line="264" w:lineRule="auto"/>
        <w:jc w:val="center"/>
        <w:rPr>
          <w:rFonts w:ascii="Times New Roman" w:hAnsi="Times New Roman"/>
          <w:b/>
          <w:bCs/>
          <w:sz w:val="20"/>
          <w:szCs w:val="20"/>
        </w:rPr>
      </w:pPr>
      <w:r>
        <w:rPr>
          <w:rFonts w:ascii="Times New Roman" w:hAnsi="Times New Roman"/>
          <w:b/>
          <w:bCs/>
          <w:sz w:val="20"/>
          <w:szCs w:val="20"/>
        </w:rPr>
        <w:t xml:space="preserve">3. </w:t>
      </w:r>
      <w:r w:rsidR="00B73EC1" w:rsidRPr="00A85FBB">
        <w:rPr>
          <w:rFonts w:ascii="Times New Roman" w:hAnsi="Times New Roman"/>
          <w:b/>
          <w:bCs/>
          <w:sz w:val="20"/>
          <w:szCs w:val="20"/>
        </w:rPr>
        <w:t>Цена Контракта и порядок расчетов.</w:t>
      </w:r>
    </w:p>
    <w:p w14:paraId="4DD12FB4" w14:textId="77777777" w:rsidR="00A85FBB" w:rsidRPr="00A85FBB" w:rsidRDefault="00A85FBB" w:rsidP="00A85FBB">
      <w:pPr>
        <w:spacing w:after="0" w:line="264" w:lineRule="auto"/>
        <w:jc w:val="center"/>
        <w:rPr>
          <w:rFonts w:ascii="Times New Roman" w:hAnsi="Times New Roman"/>
          <w:b/>
          <w:bCs/>
          <w:sz w:val="20"/>
          <w:szCs w:val="20"/>
        </w:rPr>
      </w:pPr>
    </w:p>
    <w:p w14:paraId="6D1FF9A2" w14:textId="1BD913AD" w:rsidR="00B73EC1" w:rsidRPr="00A85FBB" w:rsidRDefault="00B73EC1" w:rsidP="00B73EC1">
      <w:pPr>
        <w:spacing w:after="0" w:line="240" w:lineRule="auto"/>
        <w:ind w:firstLine="708"/>
        <w:jc w:val="both"/>
        <w:rPr>
          <w:rFonts w:ascii="Times New Roman" w:hAnsi="Times New Roman"/>
          <w:noProof/>
          <w:sz w:val="20"/>
          <w:szCs w:val="20"/>
        </w:rPr>
      </w:pPr>
      <w:r w:rsidRPr="00A85FBB">
        <w:rPr>
          <w:rFonts w:ascii="Times New Roman" w:hAnsi="Times New Roman"/>
          <w:noProof/>
          <w:sz w:val="20"/>
          <w:szCs w:val="20"/>
        </w:rPr>
        <w:t xml:space="preserve">3.1. Цена Контракта составляет </w:t>
      </w:r>
      <w:r w:rsidR="0085418C">
        <w:rPr>
          <w:rFonts w:ascii="Times New Roman" w:hAnsi="Times New Roman"/>
          <w:noProof/>
          <w:sz w:val="20"/>
          <w:szCs w:val="20"/>
        </w:rPr>
        <w:t>_______________</w:t>
      </w:r>
      <w:r w:rsidR="003F6B03" w:rsidRPr="00A07F04">
        <w:rPr>
          <w:rFonts w:ascii="Times New Roman" w:hAnsi="Times New Roman"/>
          <w:noProof/>
          <w:sz w:val="20"/>
          <w:szCs w:val="20"/>
        </w:rPr>
        <w:t xml:space="preserve"> рублей </w:t>
      </w:r>
      <w:r w:rsidR="00707788">
        <w:rPr>
          <w:rFonts w:ascii="Times New Roman" w:hAnsi="Times New Roman"/>
          <w:noProof/>
          <w:sz w:val="20"/>
          <w:szCs w:val="20"/>
        </w:rPr>
        <w:t>(</w:t>
      </w:r>
      <w:r w:rsidR="0085418C">
        <w:rPr>
          <w:rFonts w:ascii="Times New Roman" w:hAnsi="Times New Roman"/>
          <w:noProof/>
          <w:sz w:val="20"/>
          <w:szCs w:val="20"/>
        </w:rPr>
        <w:t>______</w:t>
      </w:r>
      <w:r w:rsidR="006B7A1B">
        <w:rPr>
          <w:rFonts w:ascii="Times New Roman" w:hAnsi="Times New Roman"/>
          <w:noProof/>
          <w:sz w:val="20"/>
          <w:szCs w:val="20"/>
        </w:rPr>
        <w:t xml:space="preserve"> </w:t>
      </w:r>
      <w:r w:rsidR="003F6B03">
        <w:rPr>
          <w:rFonts w:ascii="Times New Roman" w:hAnsi="Times New Roman"/>
          <w:noProof/>
          <w:sz w:val="20"/>
          <w:szCs w:val="20"/>
        </w:rPr>
        <w:t>рубл</w:t>
      </w:r>
      <w:r w:rsidR="00B25F60">
        <w:rPr>
          <w:rFonts w:ascii="Times New Roman" w:hAnsi="Times New Roman"/>
          <w:noProof/>
          <w:sz w:val="20"/>
          <w:szCs w:val="20"/>
        </w:rPr>
        <w:t>ей</w:t>
      </w:r>
      <w:r w:rsidR="003F6B03">
        <w:rPr>
          <w:rFonts w:ascii="Times New Roman" w:hAnsi="Times New Roman"/>
          <w:noProof/>
          <w:sz w:val="20"/>
          <w:szCs w:val="20"/>
        </w:rPr>
        <w:t xml:space="preserve"> </w:t>
      </w:r>
      <w:r w:rsidR="0085418C">
        <w:rPr>
          <w:rFonts w:ascii="Times New Roman" w:hAnsi="Times New Roman"/>
          <w:noProof/>
          <w:sz w:val="20"/>
          <w:szCs w:val="20"/>
        </w:rPr>
        <w:t>__</w:t>
      </w:r>
      <w:r w:rsidR="003F6B03">
        <w:rPr>
          <w:rFonts w:ascii="Times New Roman" w:hAnsi="Times New Roman"/>
          <w:noProof/>
          <w:sz w:val="20"/>
          <w:szCs w:val="20"/>
        </w:rPr>
        <w:t xml:space="preserve"> копе</w:t>
      </w:r>
      <w:r w:rsidR="00B25F60">
        <w:rPr>
          <w:rFonts w:ascii="Times New Roman" w:hAnsi="Times New Roman"/>
          <w:noProof/>
          <w:sz w:val="20"/>
          <w:szCs w:val="20"/>
        </w:rPr>
        <w:t>ек</w:t>
      </w:r>
      <w:r w:rsidR="003F6B03" w:rsidRPr="00A07F04">
        <w:rPr>
          <w:rFonts w:ascii="Times New Roman" w:hAnsi="Times New Roman"/>
          <w:noProof/>
          <w:sz w:val="20"/>
          <w:szCs w:val="20"/>
        </w:rPr>
        <w:t>)</w:t>
      </w:r>
      <w:r w:rsidR="002B3B43" w:rsidRPr="00A07F04">
        <w:rPr>
          <w:rFonts w:ascii="Times New Roman" w:hAnsi="Times New Roman"/>
          <w:noProof/>
          <w:sz w:val="20"/>
          <w:szCs w:val="20"/>
        </w:rPr>
        <w:t xml:space="preserve"> </w:t>
      </w:r>
      <w:r w:rsidR="00E02D96" w:rsidRPr="00E02D96">
        <w:rPr>
          <w:rFonts w:ascii="Times New Roman" w:hAnsi="Times New Roman"/>
          <w:noProof/>
          <w:sz w:val="20"/>
          <w:szCs w:val="20"/>
        </w:rPr>
        <w:t>и включает в себя стоимость оказания Услуги, расходы на страхование, налогов, сборов и другие обязательные платежи, взимаемые с Исполнителя в связи с исполнением обязательств по Контракту</w:t>
      </w:r>
      <w:r w:rsidRPr="00A85FBB">
        <w:rPr>
          <w:rFonts w:ascii="Times New Roman" w:hAnsi="Times New Roman"/>
          <w:noProof/>
          <w:sz w:val="20"/>
          <w:szCs w:val="20"/>
        </w:rPr>
        <w:t>.</w:t>
      </w:r>
    </w:p>
    <w:p w14:paraId="7EB8B59B" w14:textId="77777777" w:rsidR="00B73EC1" w:rsidRPr="00A85FBB" w:rsidRDefault="00B73EC1" w:rsidP="00B73EC1">
      <w:pPr>
        <w:pStyle w:val="a5"/>
        <w:spacing w:line="264" w:lineRule="auto"/>
        <w:ind w:firstLine="709"/>
        <w:rPr>
          <w:sz w:val="20"/>
          <w:szCs w:val="20"/>
        </w:rPr>
      </w:pPr>
      <w:r w:rsidRPr="00A85FBB">
        <w:rPr>
          <w:sz w:val="20"/>
          <w:szCs w:val="20"/>
        </w:rPr>
        <w:t>3.2. Цена Контракта является твердой и не может изменяться в ходе его исполнения.</w:t>
      </w:r>
    </w:p>
    <w:p w14:paraId="0F1C01F5" w14:textId="2C1AABE9" w:rsidR="00B73EC1" w:rsidRPr="00A85FBB" w:rsidRDefault="00B73EC1" w:rsidP="00B73EC1">
      <w:pPr>
        <w:pStyle w:val="3"/>
        <w:spacing w:line="264" w:lineRule="auto"/>
        <w:rPr>
          <w:sz w:val="20"/>
          <w:szCs w:val="20"/>
          <w:lang w:val="ru-RU"/>
        </w:rPr>
      </w:pPr>
      <w:r w:rsidRPr="00A85FBB">
        <w:rPr>
          <w:sz w:val="20"/>
          <w:szCs w:val="20"/>
        </w:rPr>
        <w:t xml:space="preserve">3.3. </w:t>
      </w:r>
      <w:r w:rsidR="00FC6EED" w:rsidRPr="00FD0869">
        <w:rPr>
          <w:sz w:val="20"/>
          <w:szCs w:val="20"/>
        </w:rPr>
        <w:t>Оплата по Контракту осуществляется в рублях Российской Федерации в форме безналичного денежного расчета за счет</w:t>
      </w:r>
      <w:r w:rsidR="00FC6EED">
        <w:rPr>
          <w:sz w:val="20"/>
          <w:szCs w:val="20"/>
        </w:rPr>
        <w:t xml:space="preserve"> средств</w:t>
      </w:r>
      <w:r w:rsidR="00FC6EED" w:rsidRPr="00FD0869">
        <w:rPr>
          <w:sz w:val="20"/>
          <w:szCs w:val="20"/>
        </w:rPr>
        <w:t xml:space="preserve"> </w:t>
      </w:r>
      <w:r w:rsidR="00FC6EED">
        <w:rPr>
          <w:sz w:val="20"/>
          <w:szCs w:val="20"/>
        </w:rPr>
        <w:t xml:space="preserve">федерального бюджета </w:t>
      </w:r>
      <w:r w:rsidR="00FC6EED" w:rsidRPr="00FD0869">
        <w:rPr>
          <w:sz w:val="20"/>
          <w:szCs w:val="20"/>
        </w:rPr>
        <w:t>путем перечисления Государственным заказчиком денежных средств в течение 1</w:t>
      </w:r>
      <w:r w:rsidR="00FC6EED">
        <w:rPr>
          <w:sz w:val="20"/>
          <w:szCs w:val="20"/>
        </w:rPr>
        <w:t>0</w:t>
      </w:r>
      <w:r w:rsidR="00FC6EED" w:rsidRPr="00FD0869">
        <w:rPr>
          <w:sz w:val="20"/>
          <w:szCs w:val="20"/>
        </w:rPr>
        <w:t xml:space="preserve"> (</w:t>
      </w:r>
      <w:r w:rsidR="00FC6EED">
        <w:rPr>
          <w:sz w:val="20"/>
          <w:szCs w:val="20"/>
        </w:rPr>
        <w:t>десяти</w:t>
      </w:r>
      <w:r w:rsidR="00FC6EED" w:rsidRPr="00FD0869">
        <w:rPr>
          <w:sz w:val="20"/>
          <w:szCs w:val="20"/>
        </w:rPr>
        <w:t xml:space="preserve">) </w:t>
      </w:r>
      <w:r w:rsidR="00FC6EED">
        <w:rPr>
          <w:sz w:val="20"/>
          <w:szCs w:val="20"/>
        </w:rPr>
        <w:t>рабочих</w:t>
      </w:r>
      <w:r w:rsidR="00FC6EED" w:rsidRPr="00FD0869">
        <w:rPr>
          <w:sz w:val="20"/>
          <w:szCs w:val="20"/>
        </w:rPr>
        <w:t xml:space="preserve"> дней после удостоверения факта надлежащего оказания Услуг в соответствии с условиями настоящего Контракта на расчетный счет Исполнителя, указанный в разделе 1</w:t>
      </w:r>
      <w:r w:rsidR="00FC6EED">
        <w:rPr>
          <w:sz w:val="20"/>
          <w:szCs w:val="20"/>
        </w:rPr>
        <w:t>3</w:t>
      </w:r>
      <w:r w:rsidR="00FC6EED" w:rsidRPr="00FD0869">
        <w:rPr>
          <w:sz w:val="20"/>
          <w:szCs w:val="20"/>
        </w:rPr>
        <w:t xml:space="preserve"> Контракта.</w:t>
      </w:r>
      <w:r w:rsidR="00FC6EED" w:rsidRPr="003F5969">
        <w:rPr>
          <w:noProof/>
          <w:snapToGrid w:val="0"/>
          <w:spacing w:val="2"/>
          <w:sz w:val="20"/>
          <w:szCs w:val="20"/>
        </w:rPr>
        <w:t xml:space="preserve"> Оплата производится по КБК 141 0909 0140390020 24</w:t>
      </w:r>
      <w:r w:rsidR="00F464F2">
        <w:rPr>
          <w:noProof/>
          <w:snapToGrid w:val="0"/>
          <w:spacing w:val="2"/>
          <w:sz w:val="20"/>
          <w:szCs w:val="20"/>
          <w:lang w:val="ru-RU"/>
        </w:rPr>
        <w:t>2</w:t>
      </w:r>
      <w:r w:rsidR="00FC6EED" w:rsidRPr="003F5969">
        <w:rPr>
          <w:noProof/>
          <w:snapToGrid w:val="0"/>
          <w:spacing w:val="2"/>
          <w:sz w:val="20"/>
          <w:szCs w:val="20"/>
        </w:rPr>
        <w:t>.</w:t>
      </w:r>
    </w:p>
    <w:p w14:paraId="4083D737" w14:textId="77777777" w:rsidR="00B73EC1" w:rsidRPr="00A85FBB" w:rsidRDefault="00B73EC1" w:rsidP="00B73EC1">
      <w:pPr>
        <w:pStyle w:val="21"/>
        <w:spacing w:line="240" w:lineRule="auto"/>
        <w:ind w:right="-71"/>
        <w:contextualSpacing/>
        <w:rPr>
          <w:noProof/>
          <w:spacing w:val="2"/>
          <w:sz w:val="20"/>
        </w:rPr>
      </w:pPr>
      <w:r w:rsidRPr="00A85FBB">
        <w:rPr>
          <w:noProof/>
          <w:spacing w:val="2"/>
          <w:sz w:val="20"/>
        </w:rPr>
        <w:t>3.</w:t>
      </w:r>
      <w:r w:rsidR="002B3B43" w:rsidRPr="00A85FBB">
        <w:rPr>
          <w:noProof/>
          <w:spacing w:val="2"/>
          <w:sz w:val="20"/>
        </w:rPr>
        <w:t>4</w:t>
      </w:r>
      <w:r w:rsidRPr="00A85FBB">
        <w:rPr>
          <w:noProof/>
          <w:spacing w:val="2"/>
          <w:sz w:val="20"/>
        </w:rPr>
        <w:t xml:space="preserve">. Обязательства по оплате </w:t>
      </w:r>
      <w:r w:rsidR="00D30536" w:rsidRPr="00A85FBB">
        <w:rPr>
          <w:noProof/>
          <w:spacing w:val="2"/>
          <w:sz w:val="20"/>
        </w:rPr>
        <w:t>оказанных Услуг</w:t>
      </w:r>
      <w:r w:rsidRPr="00A85FBB">
        <w:rPr>
          <w:noProof/>
          <w:spacing w:val="2"/>
          <w:sz w:val="20"/>
        </w:rPr>
        <w:t xml:space="preserve"> считаются выполненными в день списания денежных средств со счетов Государственного заказчика.</w:t>
      </w:r>
    </w:p>
    <w:p w14:paraId="1CE43033" w14:textId="08BD294A" w:rsidR="00B73EC1" w:rsidRPr="00A85FBB" w:rsidRDefault="00B73EC1" w:rsidP="00B73EC1">
      <w:pPr>
        <w:pStyle w:val="aa"/>
        <w:ind w:firstLine="708"/>
        <w:jc w:val="both"/>
        <w:rPr>
          <w:rFonts w:ascii="Times New Roman" w:hAnsi="Times New Roman"/>
          <w:sz w:val="20"/>
          <w:szCs w:val="20"/>
        </w:rPr>
      </w:pPr>
      <w:r w:rsidRPr="00A85FBB">
        <w:rPr>
          <w:rFonts w:ascii="Times New Roman" w:hAnsi="Times New Roman"/>
          <w:sz w:val="20"/>
          <w:szCs w:val="20"/>
        </w:rPr>
        <w:t>3.</w:t>
      </w:r>
      <w:r w:rsidR="002B3B43" w:rsidRPr="00A85FBB">
        <w:rPr>
          <w:rFonts w:ascii="Times New Roman" w:hAnsi="Times New Roman"/>
          <w:sz w:val="20"/>
          <w:szCs w:val="20"/>
        </w:rPr>
        <w:t>5</w:t>
      </w:r>
      <w:r w:rsidRPr="00A85FBB">
        <w:rPr>
          <w:rFonts w:ascii="Times New Roman" w:hAnsi="Times New Roman"/>
          <w:sz w:val="20"/>
          <w:szCs w:val="20"/>
        </w:rPr>
        <w:t xml:space="preserve">. В случае изменения банковских реквизитов </w:t>
      </w:r>
      <w:r w:rsidR="004A59B9" w:rsidRPr="00A85FBB">
        <w:rPr>
          <w:rFonts w:ascii="Times New Roman" w:hAnsi="Times New Roman"/>
          <w:sz w:val="20"/>
          <w:szCs w:val="20"/>
        </w:rPr>
        <w:t>Исполнитель</w:t>
      </w:r>
      <w:r w:rsidRPr="00A85FBB">
        <w:rPr>
          <w:rFonts w:ascii="Times New Roman" w:hAnsi="Times New Roman"/>
          <w:sz w:val="20"/>
          <w:szCs w:val="20"/>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5A64AE" w:rsidRPr="00A85FBB">
        <w:rPr>
          <w:rFonts w:ascii="Times New Roman" w:hAnsi="Times New Roman"/>
          <w:sz w:val="20"/>
          <w:szCs w:val="20"/>
        </w:rPr>
        <w:t>Контракте реквизитам</w:t>
      </w:r>
      <w:r w:rsidRPr="00A85FBB">
        <w:rPr>
          <w:rFonts w:ascii="Times New Roman" w:hAnsi="Times New Roman"/>
          <w:sz w:val="20"/>
          <w:szCs w:val="20"/>
        </w:rPr>
        <w:t xml:space="preserve"> </w:t>
      </w:r>
      <w:r w:rsidR="004A59B9" w:rsidRPr="00A85FBB">
        <w:rPr>
          <w:rFonts w:ascii="Times New Roman" w:hAnsi="Times New Roman"/>
          <w:sz w:val="20"/>
          <w:szCs w:val="20"/>
        </w:rPr>
        <w:t>Исполнител</w:t>
      </w:r>
      <w:r w:rsidR="00C35542" w:rsidRPr="00A85FBB">
        <w:rPr>
          <w:rFonts w:ascii="Times New Roman" w:hAnsi="Times New Roman"/>
          <w:sz w:val="20"/>
          <w:szCs w:val="20"/>
        </w:rPr>
        <w:t>я</w:t>
      </w:r>
      <w:r w:rsidRPr="00A85FBB">
        <w:rPr>
          <w:rFonts w:ascii="Times New Roman" w:hAnsi="Times New Roman"/>
          <w:sz w:val="20"/>
          <w:szCs w:val="20"/>
        </w:rPr>
        <w:t xml:space="preserve">, несет </w:t>
      </w:r>
      <w:r w:rsidR="004A59B9" w:rsidRPr="00A85FBB">
        <w:rPr>
          <w:rFonts w:ascii="Times New Roman" w:hAnsi="Times New Roman"/>
          <w:sz w:val="20"/>
          <w:szCs w:val="20"/>
        </w:rPr>
        <w:t>Исполнитель</w:t>
      </w:r>
      <w:r w:rsidRPr="00A85FBB">
        <w:rPr>
          <w:rFonts w:ascii="Times New Roman" w:hAnsi="Times New Roman"/>
          <w:sz w:val="20"/>
          <w:szCs w:val="20"/>
        </w:rPr>
        <w:t>.</w:t>
      </w:r>
    </w:p>
    <w:p w14:paraId="7919D87C" w14:textId="77777777" w:rsidR="00B73EC1" w:rsidRPr="00A85FBB" w:rsidRDefault="00B73EC1" w:rsidP="00B73EC1">
      <w:pPr>
        <w:pStyle w:val="aa"/>
        <w:ind w:firstLine="708"/>
        <w:jc w:val="both"/>
        <w:rPr>
          <w:rFonts w:ascii="Times New Roman" w:hAnsi="Times New Roman"/>
          <w:sz w:val="20"/>
          <w:szCs w:val="20"/>
        </w:rPr>
      </w:pPr>
    </w:p>
    <w:p w14:paraId="6F930395" w14:textId="77777777" w:rsidR="00B73EC1" w:rsidRDefault="00AA0DA1" w:rsidP="00B73EC1">
      <w:pPr>
        <w:pStyle w:val="1"/>
        <w:spacing w:line="240" w:lineRule="auto"/>
        <w:ind w:left="720" w:right="-74" w:firstLine="0"/>
        <w:contextualSpacing/>
        <w:jc w:val="center"/>
        <w:rPr>
          <w:b/>
          <w:sz w:val="20"/>
        </w:rPr>
      </w:pPr>
      <w:r w:rsidRPr="00A85FBB">
        <w:rPr>
          <w:b/>
          <w:sz w:val="20"/>
        </w:rPr>
        <w:t>4</w:t>
      </w:r>
      <w:r w:rsidR="00B73EC1" w:rsidRPr="00A85FBB">
        <w:rPr>
          <w:b/>
          <w:sz w:val="20"/>
        </w:rPr>
        <w:t xml:space="preserve">. Сроки и порядок </w:t>
      </w:r>
      <w:r w:rsidR="00ED67C7" w:rsidRPr="00A85FBB">
        <w:rPr>
          <w:b/>
          <w:sz w:val="20"/>
        </w:rPr>
        <w:t>оказания Услуг</w:t>
      </w:r>
    </w:p>
    <w:p w14:paraId="75FD52C0" w14:textId="77777777" w:rsidR="00A85FBB" w:rsidRPr="00A85FBB" w:rsidRDefault="00A85FBB" w:rsidP="00B73EC1">
      <w:pPr>
        <w:pStyle w:val="1"/>
        <w:spacing w:line="240" w:lineRule="auto"/>
        <w:ind w:left="720" w:right="-74" w:firstLine="0"/>
        <w:contextualSpacing/>
        <w:jc w:val="center"/>
        <w:rPr>
          <w:b/>
          <w:sz w:val="20"/>
        </w:rPr>
      </w:pPr>
    </w:p>
    <w:p w14:paraId="125C980C" w14:textId="77777777" w:rsidR="001A435E" w:rsidRPr="00A85FBB" w:rsidRDefault="00AA0DA1" w:rsidP="001E5B6A">
      <w:pPr>
        <w:pStyle w:val="21"/>
        <w:spacing w:line="240" w:lineRule="auto"/>
        <w:ind w:firstLine="709"/>
        <w:contextualSpacing/>
        <w:rPr>
          <w:noProof/>
          <w:sz w:val="20"/>
        </w:rPr>
      </w:pPr>
      <w:r w:rsidRPr="00A85FBB">
        <w:rPr>
          <w:noProof/>
          <w:sz w:val="20"/>
        </w:rPr>
        <w:t>4</w:t>
      </w:r>
      <w:r w:rsidR="00B73EC1" w:rsidRPr="00A85FBB">
        <w:rPr>
          <w:noProof/>
          <w:sz w:val="20"/>
        </w:rPr>
        <w:t>.1. </w:t>
      </w:r>
      <w:r w:rsidR="004A59B9" w:rsidRPr="00A85FBB">
        <w:rPr>
          <w:noProof/>
          <w:sz w:val="20"/>
        </w:rPr>
        <w:t>Исполнитель</w:t>
      </w:r>
      <w:r w:rsidR="00B73EC1" w:rsidRPr="00A85FBB">
        <w:rPr>
          <w:noProof/>
          <w:sz w:val="20"/>
        </w:rPr>
        <w:t xml:space="preserve"> обязуется </w:t>
      </w:r>
      <w:r w:rsidR="00ED67C7" w:rsidRPr="00A85FBB">
        <w:rPr>
          <w:sz w:val="20"/>
        </w:rPr>
        <w:t>оказать</w:t>
      </w:r>
      <w:r w:rsidR="00B73EC1" w:rsidRPr="00A85FBB">
        <w:rPr>
          <w:sz w:val="20"/>
        </w:rPr>
        <w:t xml:space="preserve"> </w:t>
      </w:r>
      <w:r w:rsidR="000A063A" w:rsidRPr="00A85FBB">
        <w:rPr>
          <w:noProof/>
          <w:sz w:val="20"/>
        </w:rPr>
        <w:t>Государственному</w:t>
      </w:r>
      <w:r w:rsidR="00B73EC1" w:rsidRPr="00A85FBB">
        <w:rPr>
          <w:noProof/>
          <w:sz w:val="20"/>
        </w:rPr>
        <w:t xml:space="preserve"> заказчик</w:t>
      </w:r>
      <w:r w:rsidR="000A063A" w:rsidRPr="00A85FBB">
        <w:rPr>
          <w:noProof/>
          <w:sz w:val="20"/>
        </w:rPr>
        <w:t xml:space="preserve">у </w:t>
      </w:r>
      <w:r w:rsidR="00ED67C7" w:rsidRPr="00A85FBB">
        <w:rPr>
          <w:noProof/>
          <w:sz w:val="20"/>
        </w:rPr>
        <w:t>Услуги</w:t>
      </w:r>
      <w:r w:rsidR="00B73EC1" w:rsidRPr="00A85FBB">
        <w:rPr>
          <w:sz w:val="20"/>
        </w:rPr>
        <w:t>, предусмотренн</w:t>
      </w:r>
      <w:r w:rsidR="00ED67C7" w:rsidRPr="00A85FBB">
        <w:rPr>
          <w:sz w:val="20"/>
        </w:rPr>
        <w:t>ые</w:t>
      </w:r>
      <w:r w:rsidR="00B73EC1" w:rsidRPr="00A85FBB">
        <w:rPr>
          <w:sz w:val="20"/>
        </w:rPr>
        <w:t xml:space="preserve"> Предметом контракта</w:t>
      </w:r>
      <w:r w:rsidR="000A063A" w:rsidRPr="00A85FBB">
        <w:rPr>
          <w:sz w:val="20"/>
        </w:rPr>
        <w:t xml:space="preserve"> по</w:t>
      </w:r>
      <w:r w:rsidR="00B73EC1" w:rsidRPr="00A85FBB">
        <w:rPr>
          <w:noProof/>
          <w:sz w:val="20"/>
        </w:rPr>
        <w:t xml:space="preserve"> адресу</w:t>
      </w:r>
      <w:r w:rsidR="000A063A" w:rsidRPr="00A85FBB">
        <w:rPr>
          <w:noProof/>
          <w:sz w:val="20"/>
        </w:rPr>
        <w:t>:</w:t>
      </w:r>
      <w:r w:rsidR="009856D1">
        <w:rPr>
          <w:noProof/>
          <w:sz w:val="20"/>
        </w:rPr>
        <w:t xml:space="preserve"> </w:t>
      </w:r>
      <w:r w:rsidR="003F6B03" w:rsidRPr="00A85FBB">
        <w:rPr>
          <w:noProof/>
          <w:sz w:val="20"/>
        </w:rPr>
        <w:t xml:space="preserve">г. Улан-Удэ, ул Ключевская 45 </w:t>
      </w:r>
      <w:r w:rsidR="003F6B03">
        <w:rPr>
          <w:noProof/>
          <w:sz w:val="20"/>
        </w:rPr>
        <w:t>Б</w:t>
      </w:r>
      <w:r w:rsidR="001A435E" w:rsidRPr="00A85FBB">
        <w:rPr>
          <w:noProof/>
          <w:sz w:val="20"/>
        </w:rPr>
        <w:t>.</w:t>
      </w:r>
    </w:p>
    <w:p w14:paraId="0541C76D" w14:textId="17BD5D21" w:rsidR="00B73EC1" w:rsidRPr="00A85FBB" w:rsidRDefault="00AA0DA1" w:rsidP="001E5B6A">
      <w:pPr>
        <w:pStyle w:val="21"/>
        <w:spacing w:line="240" w:lineRule="auto"/>
        <w:ind w:firstLine="709"/>
        <w:contextualSpacing/>
        <w:rPr>
          <w:noProof/>
          <w:sz w:val="20"/>
        </w:rPr>
      </w:pPr>
      <w:r w:rsidRPr="00A85FBB">
        <w:rPr>
          <w:noProof/>
          <w:sz w:val="20"/>
        </w:rPr>
        <w:t>4</w:t>
      </w:r>
      <w:r w:rsidR="001A435E" w:rsidRPr="00A85FBB">
        <w:rPr>
          <w:noProof/>
          <w:sz w:val="20"/>
        </w:rPr>
        <w:t>.2. С</w:t>
      </w:r>
      <w:r w:rsidR="00B73EC1" w:rsidRPr="00A85FBB">
        <w:rPr>
          <w:noProof/>
          <w:sz w:val="20"/>
        </w:rPr>
        <w:t>рок</w:t>
      </w:r>
      <w:r w:rsidR="001A435E" w:rsidRPr="00A85FBB">
        <w:rPr>
          <w:noProof/>
          <w:sz w:val="20"/>
        </w:rPr>
        <w:t xml:space="preserve"> </w:t>
      </w:r>
      <w:r w:rsidR="00ED67C7" w:rsidRPr="00A85FBB">
        <w:rPr>
          <w:noProof/>
          <w:sz w:val="20"/>
        </w:rPr>
        <w:t>оказания Услуг</w:t>
      </w:r>
      <w:r w:rsidR="001A435E" w:rsidRPr="00A85FBB">
        <w:rPr>
          <w:noProof/>
          <w:sz w:val="20"/>
        </w:rPr>
        <w:t xml:space="preserve">: </w:t>
      </w:r>
      <w:r w:rsidR="009F34F6">
        <w:rPr>
          <w:sz w:val="20"/>
        </w:rPr>
        <w:t xml:space="preserve">С момента заключения контракта в течение </w:t>
      </w:r>
      <w:r w:rsidR="004F4005">
        <w:rPr>
          <w:sz w:val="20"/>
        </w:rPr>
        <w:t>тридцати</w:t>
      </w:r>
      <w:r w:rsidR="009F34F6">
        <w:rPr>
          <w:sz w:val="20"/>
        </w:rPr>
        <w:t xml:space="preserve"> дней</w:t>
      </w:r>
      <w:r w:rsidR="009856D1">
        <w:rPr>
          <w:noProof/>
          <w:sz w:val="20"/>
        </w:rPr>
        <w:t>.</w:t>
      </w:r>
    </w:p>
    <w:p w14:paraId="478C4384" w14:textId="77777777" w:rsidR="00B73EC1" w:rsidRPr="00A85FBB" w:rsidRDefault="00AA0DA1" w:rsidP="001E5B6A">
      <w:pPr>
        <w:pStyle w:val="aa"/>
        <w:ind w:firstLine="709"/>
        <w:jc w:val="both"/>
        <w:rPr>
          <w:rFonts w:ascii="Times New Roman" w:hAnsi="Times New Roman"/>
          <w:sz w:val="20"/>
          <w:szCs w:val="20"/>
        </w:rPr>
      </w:pPr>
      <w:r w:rsidRPr="00A85FBB">
        <w:rPr>
          <w:rFonts w:ascii="Times New Roman" w:hAnsi="Times New Roman"/>
          <w:sz w:val="20"/>
          <w:szCs w:val="20"/>
        </w:rPr>
        <w:t>4</w:t>
      </w:r>
      <w:r w:rsidR="00B73EC1" w:rsidRPr="00A85FBB">
        <w:rPr>
          <w:rFonts w:ascii="Times New Roman" w:hAnsi="Times New Roman"/>
          <w:sz w:val="20"/>
          <w:szCs w:val="20"/>
        </w:rPr>
        <w:t>.</w:t>
      </w:r>
      <w:r w:rsidR="003B4976" w:rsidRPr="00A85FBB">
        <w:rPr>
          <w:rFonts w:ascii="Times New Roman" w:hAnsi="Times New Roman"/>
          <w:sz w:val="20"/>
          <w:szCs w:val="20"/>
        </w:rPr>
        <w:t>3</w:t>
      </w:r>
      <w:r w:rsidR="00B73EC1" w:rsidRPr="00A85FBB">
        <w:rPr>
          <w:rFonts w:ascii="Times New Roman" w:hAnsi="Times New Roman"/>
          <w:sz w:val="20"/>
          <w:szCs w:val="20"/>
        </w:rPr>
        <w:t>. В случае</w:t>
      </w:r>
      <w:r w:rsidRPr="00A85FBB">
        <w:rPr>
          <w:rFonts w:ascii="Times New Roman" w:hAnsi="Times New Roman"/>
          <w:sz w:val="20"/>
          <w:szCs w:val="20"/>
        </w:rPr>
        <w:t>, оказание услуг осуществляется</w:t>
      </w:r>
      <w:r w:rsidR="00B73EC1" w:rsidRPr="00A85FBB">
        <w:rPr>
          <w:rFonts w:ascii="Times New Roman" w:hAnsi="Times New Roman"/>
          <w:sz w:val="20"/>
          <w:szCs w:val="20"/>
        </w:rPr>
        <w:t xml:space="preserve"> если документы</w:t>
      </w:r>
      <w:r w:rsidR="001928A7" w:rsidRPr="00A85FBB">
        <w:rPr>
          <w:rFonts w:ascii="Times New Roman" w:hAnsi="Times New Roman"/>
          <w:sz w:val="20"/>
          <w:szCs w:val="20"/>
        </w:rPr>
        <w:t xml:space="preserve"> на </w:t>
      </w:r>
      <w:r w:rsidR="00ED67C7" w:rsidRPr="00A85FBB">
        <w:rPr>
          <w:rFonts w:ascii="Times New Roman" w:hAnsi="Times New Roman"/>
          <w:sz w:val="20"/>
          <w:szCs w:val="20"/>
        </w:rPr>
        <w:t>оказание Услуг</w:t>
      </w:r>
      <w:r w:rsidR="00B73EC1" w:rsidRPr="00A85FBB">
        <w:rPr>
          <w:rFonts w:ascii="Times New Roman" w:hAnsi="Times New Roman"/>
          <w:sz w:val="20"/>
          <w:szCs w:val="20"/>
        </w:rPr>
        <w:t xml:space="preserve"> не переданы </w:t>
      </w:r>
      <w:r w:rsidR="004A59B9" w:rsidRPr="00A85FBB">
        <w:rPr>
          <w:rFonts w:ascii="Times New Roman" w:hAnsi="Times New Roman"/>
          <w:sz w:val="20"/>
          <w:szCs w:val="20"/>
        </w:rPr>
        <w:t>Исполнител</w:t>
      </w:r>
      <w:r w:rsidR="00ED67C7" w:rsidRPr="00A85FBB">
        <w:rPr>
          <w:rFonts w:ascii="Times New Roman" w:hAnsi="Times New Roman"/>
          <w:sz w:val="20"/>
          <w:szCs w:val="20"/>
        </w:rPr>
        <w:t>е</w:t>
      </w:r>
      <w:r w:rsidR="00B73EC1" w:rsidRPr="00A85FBB">
        <w:rPr>
          <w:rFonts w:ascii="Times New Roman" w:hAnsi="Times New Roman"/>
          <w:sz w:val="20"/>
          <w:szCs w:val="20"/>
        </w:rPr>
        <w:t xml:space="preserve">м </w:t>
      </w:r>
      <w:r w:rsidR="001928A7" w:rsidRPr="00A85FBB">
        <w:rPr>
          <w:rFonts w:ascii="Times New Roman" w:hAnsi="Times New Roman"/>
          <w:sz w:val="20"/>
          <w:szCs w:val="20"/>
        </w:rPr>
        <w:t>Государственному заказчику</w:t>
      </w:r>
      <w:r w:rsidR="00B73EC1" w:rsidRPr="00A85FBB">
        <w:rPr>
          <w:rFonts w:ascii="Times New Roman" w:hAnsi="Times New Roman"/>
          <w:sz w:val="20"/>
          <w:szCs w:val="20"/>
        </w:rPr>
        <w:t xml:space="preserve"> одновременно с </w:t>
      </w:r>
      <w:r w:rsidR="00ED67C7" w:rsidRPr="00A85FBB">
        <w:rPr>
          <w:rFonts w:ascii="Times New Roman" w:hAnsi="Times New Roman"/>
          <w:sz w:val="20"/>
          <w:szCs w:val="20"/>
        </w:rPr>
        <w:t>оказанием Услуг</w:t>
      </w:r>
      <w:r w:rsidR="00B73EC1" w:rsidRPr="00A85FBB">
        <w:rPr>
          <w:rFonts w:ascii="Times New Roman" w:hAnsi="Times New Roman"/>
          <w:sz w:val="20"/>
          <w:szCs w:val="20"/>
        </w:rPr>
        <w:t xml:space="preserve">, </w:t>
      </w:r>
      <w:r w:rsidR="00ED67C7" w:rsidRPr="00A85FBB">
        <w:rPr>
          <w:rFonts w:ascii="Times New Roman" w:hAnsi="Times New Roman"/>
          <w:sz w:val="20"/>
          <w:szCs w:val="20"/>
        </w:rPr>
        <w:t>Услуги считаю</w:t>
      </w:r>
      <w:r w:rsidR="00B73EC1" w:rsidRPr="00A85FBB">
        <w:rPr>
          <w:rFonts w:ascii="Times New Roman" w:hAnsi="Times New Roman"/>
          <w:sz w:val="20"/>
          <w:szCs w:val="20"/>
        </w:rPr>
        <w:t xml:space="preserve">тся не </w:t>
      </w:r>
      <w:r w:rsidR="00ED67C7" w:rsidRPr="00A85FBB">
        <w:rPr>
          <w:rFonts w:ascii="Times New Roman" w:hAnsi="Times New Roman"/>
          <w:sz w:val="20"/>
          <w:szCs w:val="20"/>
        </w:rPr>
        <w:t>оказанными и приемке не подлежа</w:t>
      </w:r>
      <w:r w:rsidR="00B73EC1" w:rsidRPr="00A85FBB">
        <w:rPr>
          <w:rFonts w:ascii="Times New Roman" w:hAnsi="Times New Roman"/>
          <w:sz w:val="20"/>
          <w:szCs w:val="20"/>
        </w:rPr>
        <w:t>т.</w:t>
      </w:r>
    </w:p>
    <w:p w14:paraId="6B06EB27" w14:textId="77777777" w:rsidR="00B73EC1" w:rsidRPr="00A85FBB" w:rsidRDefault="00B73EC1" w:rsidP="00B73EC1">
      <w:pPr>
        <w:pStyle w:val="1"/>
        <w:tabs>
          <w:tab w:val="left" w:pos="1260"/>
        </w:tabs>
        <w:spacing w:line="240" w:lineRule="auto"/>
        <w:ind w:right="-71" w:firstLine="709"/>
        <w:rPr>
          <w:noProof/>
          <w:sz w:val="20"/>
        </w:rPr>
      </w:pPr>
    </w:p>
    <w:p w14:paraId="03782CF6" w14:textId="77777777" w:rsidR="00B73EC1" w:rsidRDefault="00451DCE" w:rsidP="00B73EC1">
      <w:pPr>
        <w:pStyle w:val="aa"/>
        <w:jc w:val="center"/>
        <w:rPr>
          <w:rFonts w:ascii="Times New Roman" w:hAnsi="Times New Roman"/>
          <w:b/>
          <w:noProof/>
          <w:sz w:val="20"/>
          <w:szCs w:val="20"/>
        </w:rPr>
      </w:pPr>
      <w:r w:rsidRPr="00A85FBB">
        <w:rPr>
          <w:rFonts w:ascii="Times New Roman" w:hAnsi="Times New Roman"/>
          <w:b/>
          <w:noProof/>
          <w:sz w:val="20"/>
          <w:szCs w:val="20"/>
        </w:rPr>
        <w:t>5</w:t>
      </w:r>
      <w:r w:rsidR="00B73EC1" w:rsidRPr="00A85FBB">
        <w:rPr>
          <w:rFonts w:ascii="Times New Roman" w:hAnsi="Times New Roman"/>
          <w:b/>
          <w:noProof/>
          <w:sz w:val="20"/>
          <w:szCs w:val="20"/>
        </w:rPr>
        <w:t>. Качество, порядок приемки</w:t>
      </w:r>
    </w:p>
    <w:p w14:paraId="34617B29" w14:textId="77777777" w:rsidR="00A85FBB" w:rsidRPr="00A85FBB" w:rsidRDefault="00A85FBB" w:rsidP="00B73EC1">
      <w:pPr>
        <w:pStyle w:val="aa"/>
        <w:jc w:val="center"/>
        <w:rPr>
          <w:rFonts w:ascii="Times New Roman" w:hAnsi="Times New Roman"/>
          <w:b/>
          <w:noProof/>
          <w:sz w:val="20"/>
          <w:szCs w:val="20"/>
        </w:rPr>
      </w:pPr>
    </w:p>
    <w:p w14:paraId="6F2314F9" w14:textId="759C2B1B" w:rsidR="009F34F6" w:rsidRPr="00A85FBB" w:rsidRDefault="009F34F6" w:rsidP="009F34F6">
      <w:pPr>
        <w:spacing w:after="0" w:line="240" w:lineRule="auto"/>
        <w:ind w:firstLine="709"/>
        <w:jc w:val="both"/>
        <w:rPr>
          <w:rFonts w:ascii="Times New Roman" w:hAnsi="Times New Roman"/>
          <w:sz w:val="20"/>
          <w:szCs w:val="20"/>
        </w:rPr>
      </w:pPr>
      <w:r w:rsidRPr="00A85FBB">
        <w:rPr>
          <w:rFonts w:ascii="Times New Roman" w:hAnsi="Times New Roman"/>
          <w:sz w:val="20"/>
          <w:szCs w:val="20"/>
        </w:rPr>
        <w:t xml:space="preserve">5.1.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w:t>
      </w:r>
    </w:p>
    <w:p w14:paraId="2FE88048" w14:textId="77777777" w:rsidR="009F34F6" w:rsidRPr="00A85FBB" w:rsidRDefault="009F34F6" w:rsidP="009F34F6">
      <w:pPr>
        <w:pStyle w:val="aa"/>
        <w:ind w:firstLine="709"/>
        <w:jc w:val="both"/>
        <w:rPr>
          <w:rFonts w:ascii="Times New Roman" w:hAnsi="Times New Roman"/>
          <w:sz w:val="20"/>
          <w:szCs w:val="20"/>
        </w:rPr>
      </w:pPr>
      <w:r w:rsidRPr="00A85FBB">
        <w:rPr>
          <w:rFonts w:ascii="Times New Roman" w:hAnsi="Times New Roman"/>
          <w:sz w:val="20"/>
          <w:szCs w:val="20"/>
        </w:rPr>
        <w:t>5.</w:t>
      </w:r>
      <w:r>
        <w:rPr>
          <w:rFonts w:ascii="Times New Roman" w:hAnsi="Times New Roman"/>
          <w:sz w:val="20"/>
          <w:szCs w:val="20"/>
        </w:rPr>
        <w:t>2</w:t>
      </w:r>
      <w:r w:rsidRPr="00A85FBB">
        <w:rPr>
          <w:rFonts w:ascii="Times New Roman" w:hAnsi="Times New Roman"/>
          <w:sz w:val="20"/>
          <w:szCs w:val="20"/>
        </w:rPr>
        <w:t>. При приеме-передаче результатов оказания Услуг Исполнитель передает надлежаще оформленные:</w:t>
      </w:r>
    </w:p>
    <w:p w14:paraId="058E0C52" w14:textId="77777777" w:rsidR="009F34F6" w:rsidRPr="00A85FBB" w:rsidRDefault="009F34F6" w:rsidP="009F34F6">
      <w:pPr>
        <w:pStyle w:val="aa"/>
        <w:ind w:firstLine="709"/>
        <w:jc w:val="both"/>
        <w:rPr>
          <w:rFonts w:ascii="Times New Roman" w:hAnsi="Times New Roman"/>
          <w:sz w:val="20"/>
          <w:szCs w:val="20"/>
        </w:rPr>
      </w:pPr>
      <w:r w:rsidRPr="00A85FBB">
        <w:rPr>
          <w:rFonts w:ascii="Times New Roman" w:hAnsi="Times New Roman"/>
          <w:sz w:val="20"/>
          <w:szCs w:val="20"/>
        </w:rPr>
        <w:t>- счет-фактуру;</w:t>
      </w:r>
    </w:p>
    <w:p w14:paraId="357B682D" w14:textId="77777777" w:rsidR="009F34F6" w:rsidRDefault="009F34F6" w:rsidP="009F34F6">
      <w:pPr>
        <w:pStyle w:val="aa"/>
        <w:ind w:firstLine="709"/>
        <w:jc w:val="both"/>
        <w:rPr>
          <w:rFonts w:ascii="Times New Roman" w:hAnsi="Times New Roman"/>
          <w:sz w:val="20"/>
          <w:szCs w:val="20"/>
        </w:rPr>
      </w:pPr>
      <w:r w:rsidRPr="00A85FBB">
        <w:rPr>
          <w:rFonts w:ascii="Times New Roman" w:hAnsi="Times New Roman"/>
          <w:sz w:val="20"/>
          <w:szCs w:val="20"/>
        </w:rPr>
        <w:t>- акт приемки результатов оказываемых Услуг и другие документы, необходимые для приемки в соответствии с действующим законодательством Российской Федерации;</w:t>
      </w:r>
    </w:p>
    <w:p w14:paraId="23C553F4" w14:textId="3106DA86" w:rsidR="0084273A" w:rsidRDefault="0084273A" w:rsidP="009F34F6">
      <w:pPr>
        <w:pStyle w:val="aa"/>
        <w:ind w:firstLine="709"/>
        <w:jc w:val="both"/>
        <w:rPr>
          <w:rFonts w:ascii="Times New Roman" w:hAnsi="Times New Roman"/>
          <w:sz w:val="20"/>
          <w:szCs w:val="20"/>
        </w:rPr>
      </w:pPr>
      <w:r>
        <w:rPr>
          <w:rFonts w:ascii="Times New Roman" w:hAnsi="Times New Roman"/>
          <w:sz w:val="20"/>
          <w:szCs w:val="20"/>
        </w:rPr>
        <w:t>-</w:t>
      </w:r>
      <w:r w:rsidRPr="0084273A">
        <w:rPr>
          <w:rFonts w:ascii="Arial" w:hAnsi="Arial" w:cs="Arial"/>
          <w:color w:val="333333"/>
          <w:shd w:val="clear" w:color="auto" w:fill="FFFFFF"/>
        </w:rPr>
        <w:t xml:space="preserve"> </w:t>
      </w:r>
      <w:r w:rsidRPr="0084273A">
        <w:rPr>
          <w:rFonts w:ascii="Times New Roman" w:hAnsi="Times New Roman"/>
          <w:sz w:val="20"/>
          <w:szCs w:val="20"/>
        </w:rPr>
        <w:t> акт технического заключения о возможности дальнейшей эксплуатации или необходимости списания техники</w:t>
      </w:r>
      <w:r>
        <w:rPr>
          <w:rFonts w:ascii="Times New Roman" w:hAnsi="Times New Roman"/>
          <w:sz w:val="20"/>
          <w:szCs w:val="20"/>
        </w:rPr>
        <w:t>.</w:t>
      </w:r>
    </w:p>
    <w:p w14:paraId="5A585DA3" w14:textId="77777777" w:rsidR="009F34F6" w:rsidRPr="00A85FBB" w:rsidRDefault="009F34F6" w:rsidP="009F34F6">
      <w:pPr>
        <w:pStyle w:val="aa"/>
        <w:ind w:firstLine="709"/>
        <w:jc w:val="both"/>
        <w:rPr>
          <w:rFonts w:ascii="Times New Roman" w:hAnsi="Times New Roman"/>
          <w:sz w:val="20"/>
          <w:szCs w:val="20"/>
        </w:rPr>
      </w:pPr>
      <w:r w:rsidRPr="00A85FBB">
        <w:rPr>
          <w:rFonts w:ascii="Times New Roman" w:hAnsi="Times New Roman"/>
          <w:sz w:val="20"/>
          <w:szCs w:val="20"/>
        </w:rPr>
        <w:t>5.</w:t>
      </w:r>
      <w:r>
        <w:rPr>
          <w:rFonts w:ascii="Times New Roman" w:hAnsi="Times New Roman"/>
          <w:sz w:val="20"/>
          <w:szCs w:val="20"/>
        </w:rPr>
        <w:t>3</w:t>
      </w:r>
      <w:r w:rsidRPr="00A85FBB">
        <w:rPr>
          <w:rFonts w:ascii="Times New Roman" w:hAnsi="Times New Roman"/>
          <w:sz w:val="20"/>
          <w:szCs w:val="20"/>
        </w:rPr>
        <w:t xml:space="preserve">. Обязательство Исполнителя по оказанию Услуг считается исполненным с момента </w:t>
      </w:r>
      <w:r>
        <w:rPr>
          <w:rFonts w:ascii="Times New Roman" w:hAnsi="Times New Roman"/>
          <w:sz w:val="20"/>
          <w:szCs w:val="20"/>
        </w:rPr>
        <w:t xml:space="preserve">подписания акта </w:t>
      </w:r>
      <w:r w:rsidRPr="00A85FBB">
        <w:rPr>
          <w:rFonts w:ascii="Times New Roman" w:hAnsi="Times New Roman"/>
          <w:sz w:val="20"/>
          <w:szCs w:val="20"/>
        </w:rPr>
        <w:t>оказания Услуг в соответствии с условиями настоящего Контракта.</w:t>
      </w:r>
    </w:p>
    <w:p w14:paraId="0B0D2783" w14:textId="77777777" w:rsidR="009F34F6" w:rsidRPr="00A85FBB" w:rsidRDefault="009F34F6" w:rsidP="009F34F6">
      <w:pPr>
        <w:pStyle w:val="aa"/>
        <w:jc w:val="both"/>
        <w:rPr>
          <w:rFonts w:ascii="Times New Roman" w:hAnsi="Times New Roman"/>
          <w:noProof/>
          <w:sz w:val="20"/>
          <w:szCs w:val="20"/>
        </w:rPr>
      </w:pPr>
      <w:r w:rsidRPr="00A85FBB">
        <w:rPr>
          <w:rFonts w:ascii="Times New Roman" w:hAnsi="Times New Roman"/>
          <w:sz w:val="20"/>
          <w:szCs w:val="20"/>
        </w:rPr>
        <w:tab/>
        <w:t>5</w:t>
      </w:r>
      <w:r w:rsidRPr="00A85FBB">
        <w:rPr>
          <w:rFonts w:ascii="Times New Roman" w:hAnsi="Times New Roman"/>
          <w:noProof/>
          <w:sz w:val="20"/>
          <w:szCs w:val="20"/>
        </w:rPr>
        <w:t>.</w:t>
      </w:r>
      <w:r>
        <w:rPr>
          <w:rFonts w:ascii="Times New Roman" w:hAnsi="Times New Roman"/>
          <w:noProof/>
          <w:sz w:val="20"/>
          <w:szCs w:val="20"/>
        </w:rPr>
        <w:t>4</w:t>
      </w:r>
      <w:r w:rsidRPr="00A85FBB">
        <w:rPr>
          <w:rFonts w:ascii="Times New Roman" w:hAnsi="Times New Roman"/>
          <w:noProof/>
          <w:sz w:val="20"/>
          <w:szCs w:val="20"/>
        </w:rPr>
        <w:t>. Услуги, не соответствующие требованиям, предусмотренным Контрактом, приемке не подлежат и считаются неоказанными. При этом Государственный заказчик составляет мотивированный отказ от приемки результатов оказываемыз Услуг, который направляет Исполнителю в течение 5 (пяти) рабочих дней с момента выявления несоответствия Услуг требованиям законодательства и условиям Контракта.</w:t>
      </w:r>
    </w:p>
    <w:p w14:paraId="11F3F946" w14:textId="12B17248" w:rsidR="00B73EC1" w:rsidRPr="00A85FBB" w:rsidRDefault="00B73EC1" w:rsidP="009F34F6">
      <w:pPr>
        <w:pStyle w:val="aa"/>
        <w:jc w:val="both"/>
        <w:rPr>
          <w:sz w:val="20"/>
          <w:szCs w:val="20"/>
        </w:rPr>
      </w:pPr>
    </w:p>
    <w:p w14:paraId="57AEBFFB" w14:textId="77777777" w:rsidR="00B73EC1" w:rsidRDefault="00027771" w:rsidP="00B73EC1">
      <w:pPr>
        <w:pStyle w:val="1"/>
        <w:tabs>
          <w:tab w:val="center" w:pos="5262"/>
          <w:tab w:val="left" w:pos="8771"/>
        </w:tabs>
        <w:spacing w:line="240" w:lineRule="auto"/>
        <w:ind w:left="360" w:right="-74" w:firstLine="0"/>
        <w:contextualSpacing/>
        <w:jc w:val="center"/>
        <w:rPr>
          <w:b/>
          <w:sz w:val="20"/>
        </w:rPr>
      </w:pPr>
      <w:r>
        <w:rPr>
          <w:b/>
          <w:sz w:val="20"/>
        </w:rPr>
        <w:t>6</w:t>
      </w:r>
      <w:r w:rsidR="00B73EC1" w:rsidRPr="00A85FBB">
        <w:rPr>
          <w:b/>
          <w:sz w:val="20"/>
        </w:rPr>
        <w:t>. Ответственность Сторон</w:t>
      </w:r>
    </w:p>
    <w:p w14:paraId="6607D9F2" w14:textId="77777777" w:rsidR="00A85FBB" w:rsidRPr="00A85FBB" w:rsidRDefault="00A85FBB" w:rsidP="00B73EC1">
      <w:pPr>
        <w:pStyle w:val="1"/>
        <w:tabs>
          <w:tab w:val="center" w:pos="5262"/>
          <w:tab w:val="left" w:pos="8771"/>
        </w:tabs>
        <w:spacing w:line="240" w:lineRule="auto"/>
        <w:ind w:left="360" w:right="-74" w:firstLine="0"/>
        <w:contextualSpacing/>
        <w:jc w:val="center"/>
        <w:rPr>
          <w:b/>
          <w:sz w:val="20"/>
        </w:rPr>
      </w:pPr>
    </w:p>
    <w:p w14:paraId="564109FB" w14:textId="77777777" w:rsidR="00271BB9" w:rsidRPr="00A85FBB" w:rsidRDefault="00027771" w:rsidP="00B73EC1">
      <w:pPr>
        <w:pStyle w:val="aa"/>
        <w:ind w:firstLine="708"/>
        <w:jc w:val="both"/>
        <w:rPr>
          <w:rFonts w:ascii="Times New Roman" w:hAnsi="Times New Roman"/>
          <w:noProof/>
          <w:sz w:val="20"/>
          <w:szCs w:val="20"/>
        </w:rPr>
      </w:pPr>
      <w:r>
        <w:rPr>
          <w:rFonts w:ascii="Times New Roman" w:hAnsi="Times New Roman"/>
          <w:noProof/>
          <w:color w:val="000000"/>
          <w:sz w:val="20"/>
          <w:szCs w:val="20"/>
        </w:rPr>
        <w:t>6</w:t>
      </w:r>
      <w:r w:rsidR="00B73EC1" w:rsidRPr="00A85FBB">
        <w:rPr>
          <w:rFonts w:ascii="Times New Roman" w:hAnsi="Times New Roman"/>
          <w:noProof/>
          <w:color w:val="000000"/>
          <w:sz w:val="20"/>
          <w:szCs w:val="20"/>
        </w:rPr>
        <w:t>.1. </w:t>
      </w:r>
      <w:r w:rsidR="00B35429" w:rsidRPr="00A85FBB">
        <w:rPr>
          <w:rFonts w:ascii="Times New Roman" w:hAnsi="Times New Roman"/>
          <w:sz w:val="20"/>
          <w:szCs w:val="20"/>
        </w:rPr>
        <w:t>За неисполнение или ненадлежащее исполнение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w:t>
      </w:r>
    </w:p>
    <w:p w14:paraId="1828BFB2" w14:textId="77777777" w:rsidR="00271BB9" w:rsidRPr="00A85FBB" w:rsidRDefault="00027771" w:rsidP="00271BB9">
      <w:pPr>
        <w:autoSpaceDE w:val="0"/>
        <w:autoSpaceDN w:val="0"/>
        <w:adjustRightInd w:val="0"/>
        <w:spacing w:after="0" w:line="240" w:lineRule="auto"/>
        <w:ind w:firstLine="540"/>
        <w:jc w:val="both"/>
        <w:rPr>
          <w:rFonts w:ascii="Times New Roman" w:eastAsiaTheme="minorHAnsi" w:hAnsi="Times New Roman"/>
          <w:sz w:val="20"/>
          <w:szCs w:val="20"/>
          <w:lang w:eastAsia="en-US"/>
        </w:rPr>
      </w:pPr>
      <w:r>
        <w:rPr>
          <w:rFonts w:ascii="Times New Roman" w:eastAsiaTheme="minorHAnsi" w:hAnsi="Times New Roman"/>
          <w:sz w:val="20"/>
          <w:szCs w:val="20"/>
          <w:lang w:eastAsia="en-US"/>
        </w:rPr>
        <w:t>6</w:t>
      </w:r>
      <w:r w:rsidR="00271BB9" w:rsidRPr="00A85FBB">
        <w:rPr>
          <w:rFonts w:ascii="Times New Roman" w:eastAsiaTheme="minorHAnsi" w:hAnsi="Times New Roman"/>
          <w:sz w:val="20"/>
          <w:szCs w:val="20"/>
          <w:lang w:eastAsia="en-US"/>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45714" w:rsidRPr="00A85FBB">
        <w:rPr>
          <w:rFonts w:ascii="Times New Roman" w:eastAsiaTheme="minorHAnsi" w:hAnsi="Times New Roman"/>
          <w:sz w:val="20"/>
          <w:szCs w:val="20"/>
          <w:lang w:eastAsia="en-US"/>
        </w:rPr>
        <w:t>К</w:t>
      </w:r>
      <w:r w:rsidR="00271BB9" w:rsidRPr="00A85FBB">
        <w:rPr>
          <w:rFonts w:ascii="Times New Roman" w:eastAsiaTheme="minorHAnsi" w:hAnsi="Times New Roman"/>
          <w:sz w:val="20"/>
          <w:szCs w:val="20"/>
          <w:lang w:eastAsia="en-US"/>
        </w:rPr>
        <w:t xml:space="preserve">онтрактом, произошло вследствие непреодолимой силы или по вине другой </w:t>
      </w:r>
      <w:r w:rsidR="0077470C" w:rsidRPr="00A85FBB">
        <w:rPr>
          <w:rFonts w:ascii="Times New Roman" w:eastAsiaTheme="minorHAnsi" w:hAnsi="Times New Roman"/>
          <w:sz w:val="20"/>
          <w:szCs w:val="20"/>
          <w:lang w:eastAsia="en-US"/>
        </w:rPr>
        <w:t>С</w:t>
      </w:r>
      <w:r w:rsidR="00271BB9" w:rsidRPr="00A85FBB">
        <w:rPr>
          <w:rFonts w:ascii="Times New Roman" w:eastAsiaTheme="minorHAnsi" w:hAnsi="Times New Roman"/>
          <w:sz w:val="20"/>
          <w:szCs w:val="20"/>
          <w:lang w:eastAsia="en-US"/>
        </w:rPr>
        <w:t>тороны.</w:t>
      </w:r>
    </w:p>
    <w:p w14:paraId="6E4EDD83" w14:textId="77777777" w:rsidR="00B73EC1" w:rsidRPr="00A85FBB" w:rsidRDefault="00027771" w:rsidP="00506791">
      <w:pPr>
        <w:pStyle w:val="aa"/>
        <w:ind w:firstLine="540"/>
        <w:jc w:val="both"/>
        <w:rPr>
          <w:rFonts w:ascii="Times New Roman" w:hAnsi="Times New Roman"/>
          <w:sz w:val="20"/>
          <w:szCs w:val="20"/>
        </w:rPr>
      </w:pPr>
      <w:r>
        <w:rPr>
          <w:rFonts w:ascii="Times New Roman" w:hAnsi="Times New Roman"/>
          <w:sz w:val="20"/>
          <w:szCs w:val="20"/>
        </w:rPr>
        <w:t>6</w:t>
      </w:r>
      <w:r w:rsidR="00506791" w:rsidRPr="00A85FBB">
        <w:rPr>
          <w:rFonts w:ascii="Times New Roman" w:hAnsi="Times New Roman"/>
          <w:sz w:val="20"/>
          <w:szCs w:val="20"/>
        </w:rPr>
        <w:t>.</w:t>
      </w:r>
      <w:r>
        <w:rPr>
          <w:rFonts w:ascii="Times New Roman" w:hAnsi="Times New Roman"/>
          <w:sz w:val="20"/>
          <w:szCs w:val="20"/>
        </w:rPr>
        <w:t>3</w:t>
      </w:r>
      <w:r w:rsidR="00506791" w:rsidRPr="00A85FBB">
        <w:rPr>
          <w:rFonts w:ascii="Times New Roman" w:hAnsi="Times New Roman"/>
          <w:sz w:val="20"/>
          <w:szCs w:val="20"/>
        </w:rPr>
        <w:t xml:space="preserve">. </w:t>
      </w:r>
      <w:r w:rsidR="00B73EC1" w:rsidRPr="00A85FBB">
        <w:rPr>
          <w:rFonts w:ascii="Times New Roman" w:hAnsi="Times New Roman"/>
          <w:sz w:val="20"/>
          <w:szCs w:val="20"/>
        </w:rPr>
        <w:t xml:space="preserve">Уплата неустойки (штрафа, пеней) не освобождает </w:t>
      </w:r>
      <w:r w:rsidR="004A59B9" w:rsidRPr="00A85FBB">
        <w:rPr>
          <w:rFonts w:ascii="Times New Roman" w:hAnsi="Times New Roman"/>
          <w:sz w:val="20"/>
          <w:szCs w:val="20"/>
        </w:rPr>
        <w:t>Исполнител</w:t>
      </w:r>
      <w:r w:rsidR="00AA2F04" w:rsidRPr="00A85FBB">
        <w:rPr>
          <w:rFonts w:ascii="Times New Roman" w:hAnsi="Times New Roman"/>
          <w:sz w:val="20"/>
          <w:szCs w:val="20"/>
        </w:rPr>
        <w:t>я</w:t>
      </w:r>
      <w:r w:rsidR="00B73EC1" w:rsidRPr="00A85FBB">
        <w:rPr>
          <w:rFonts w:ascii="Times New Roman" w:hAnsi="Times New Roman"/>
          <w:sz w:val="20"/>
          <w:szCs w:val="20"/>
        </w:rPr>
        <w:t xml:space="preserve"> от исполнения обязательств по Контракту.</w:t>
      </w:r>
    </w:p>
    <w:p w14:paraId="6294E03A" w14:textId="77777777" w:rsidR="00B73EC1" w:rsidRPr="00A85FBB" w:rsidRDefault="00B73EC1" w:rsidP="00B73EC1">
      <w:pPr>
        <w:pStyle w:val="3"/>
        <w:spacing w:line="264" w:lineRule="auto"/>
        <w:ind w:firstLine="709"/>
        <w:rPr>
          <w:sz w:val="20"/>
          <w:szCs w:val="20"/>
          <w:lang w:val="ru-RU"/>
        </w:rPr>
      </w:pPr>
    </w:p>
    <w:p w14:paraId="046AF1CF" w14:textId="77777777" w:rsidR="00B73EC1" w:rsidRDefault="00027771" w:rsidP="00B73EC1">
      <w:pPr>
        <w:pStyle w:val="aa"/>
        <w:jc w:val="center"/>
        <w:rPr>
          <w:rFonts w:ascii="Times New Roman" w:hAnsi="Times New Roman"/>
          <w:b/>
          <w:sz w:val="20"/>
          <w:szCs w:val="20"/>
        </w:rPr>
      </w:pPr>
      <w:r>
        <w:rPr>
          <w:rFonts w:ascii="Times New Roman" w:hAnsi="Times New Roman"/>
          <w:b/>
          <w:sz w:val="20"/>
          <w:szCs w:val="20"/>
        </w:rPr>
        <w:t>7</w:t>
      </w:r>
      <w:r w:rsidR="00B73EC1" w:rsidRPr="00A85FBB">
        <w:rPr>
          <w:rFonts w:ascii="Times New Roman" w:hAnsi="Times New Roman"/>
          <w:b/>
          <w:sz w:val="20"/>
          <w:szCs w:val="20"/>
        </w:rPr>
        <w:t>. Форс-мажорные обстоятельства</w:t>
      </w:r>
    </w:p>
    <w:p w14:paraId="15CB326C" w14:textId="77777777" w:rsidR="00A85FBB" w:rsidRPr="00A85FBB" w:rsidRDefault="00A85FBB" w:rsidP="00B73EC1">
      <w:pPr>
        <w:pStyle w:val="aa"/>
        <w:jc w:val="center"/>
        <w:rPr>
          <w:rFonts w:ascii="Times New Roman" w:hAnsi="Times New Roman"/>
          <w:b/>
          <w:sz w:val="20"/>
          <w:szCs w:val="20"/>
        </w:rPr>
      </w:pPr>
    </w:p>
    <w:p w14:paraId="2F5A10C2" w14:textId="77777777" w:rsidR="00B73EC1" w:rsidRPr="00A85FBB" w:rsidRDefault="00027771" w:rsidP="00B73EC1">
      <w:pPr>
        <w:pStyle w:val="aa"/>
        <w:ind w:firstLine="708"/>
        <w:jc w:val="both"/>
        <w:rPr>
          <w:rFonts w:ascii="Times New Roman" w:hAnsi="Times New Roman"/>
          <w:noProof/>
          <w:sz w:val="20"/>
          <w:szCs w:val="20"/>
        </w:rPr>
      </w:pPr>
      <w:r>
        <w:rPr>
          <w:rFonts w:ascii="Times New Roman" w:hAnsi="Times New Roman"/>
          <w:noProof/>
          <w:sz w:val="20"/>
          <w:szCs w:val="20"/>
        </w:rPr>
        <w:t>7</w:t>
      </w:r>
      <w:r w:rsidR="00B73EC1" w:rsidRPr="00A85FBB">
        <w:rPr>
          <w:rFonts w:ascii="Times New Roman" w:hAnsi="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D41ACCF" w14:textId="77777777" w:rsidR="00B73EC1" w:rsidRPr="00A85FBB" w:rsidRDefault="00B73EC1" w:rsidP="00B73EC1">
      <w:pPr>
        <w:pStyle w:val="aa"/>
        <w:ind w:firstLine="708"/>
        <w:jc w:val="both"/>
        <w:rPr>
          <w:rFonts w:ascii="Times New Roman" w:hAnsi="Times New Roman"/>
          <w:noProof/>
          <w:sz w:val="20"/>
          <w:szCs w:val="20"/>
        </w:rPr>
      </w:pPr>
      <w:r w:rsidRPr="00A85FBB">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B8F3BDE" w14:textId="77777777" w:rsidR="00B73EC1" w:rsidRPr="00A85FBB" w:rsidRDefault="00027771" w:rsidP="00B73EC1">
      <w:pPr>
        <w:pStyle w:val="aa"/>
        <w:ind w:firstLine="708"/>
        <w:jc w:val="both"/>
        <w:rPr>
          <w:rFonts w:ascii="Times New Roman" w:hAnsi="Times New Roman"/>
          <w:noProof/>
          <w:sz w:val="20"/>
          <w:szCs w:val="20"/>
        </w:rPr>
      </w:pPr>
      <w:r>
        <w:rPr>
          <w:rFonts w:ascii="Times New Roman" w:hAnsi="Times New Roman"/>
          <w:noProof/>
          <w:sz w:val="20"/>
          <w:szCs w:val="20"/>
        </w:rPr>
        <w:t>7</w:t>
      </w:r>
      <w:r w:rsidR="00B73EC1" w:rsidRPr="00A85FBB">
        <w:rPr>
          <w:rFonts w:ascii="Times New Roman" w:hAnsi="Times New Roman"/>
          <w:noProof/>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0F8961A" w14:textId="77777777" w:rsidR="00B73EC1" w:rsidRPr="00A85FBB" w:rsidRDefault="00027771" w:rsidP="00B73EC1">
      <w:pPr>
        <w:pStyle w:val="aa"/>
        <w:ind w:firstLine="708"/>
        <w:jc w:val="both"/>
        <w:rPr>
          <w:rFonts w:ascii="Times New Roman" w:hAnsi="Times New Roman"/>
          <w:noProof/>
          <w:sz w:val="20"/>
          <w:szCs w:val="20"/>
        </w:rPr>
      </w:pPr>
      <w:r>
        <w:rPr>
          <w:rFonts w:ascii="Times New Roman" w:hAnsi="Times New Roman"/>
          <w:noProof/>
          <w:sz w:val="20"/>
          <w:szCs w:val="20"/>
        </w:rPr>
        <w:t>7</w:t>
      </w:r>
      <w:r w:rsidR="00B73EC1" w:rsidRPr="00A85FBB">
        <w:rPr>
          <w:rFonts w:ascii="Times New Roman" w:hAnsi="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w:t>
      </w:r>
      <w:r w:rsidR="00341AD7" w:rsidRPr="00A85FBB">
        <w:rPr>
          <w:rFonts w:ascii="Times New Roman" w:hAnsi="Times New Roman"/>
          <w:noProof/>
          <w:sz w:val="20"/>
          <w:szCs w:val="20"/>
        </w:rPr>
        <w:t xml:space="preserve"> </w:t>
      </w:r>
      <w:r w:rsidR="00B73EC1" w:rsidRPr="00A85FBB">
        <w:rPr>
          <w:rFonts w:ascii="Times New Roman" w:hAnsi="Times New Roman"/>
          <w:noProof/>
          <w:sz w:val="20"/>
          <w:szCs w:val="20"/>
        </w:rPr>
        <w:t>уже должна возместить другой Стороне убытки, причиненные неизвещением или несвоевременным извещением.</w:t>
      </w:r>
    </w:p>
    <w:p w14:paraId="6BA35735" w14:textId="77777777" w:rsidR="00B73EC1" w:rsidRPr="00A85FBB" w:rsidRDefault="00027771" w:rsidP="00B73EC1">
      <w:pPr>
        <w:pStyle w:val="aa"/>
        <w:ind w:firstLine="708"/>
        <w:jc w:val="both"/>
        <w:rPr>
          <w:rFonts w:ascii="Times New Roman" w:hAnsi="Times New Roman"/>
          <w:noProof/>
          <w:sz w:val="20"/>
          <w:szCs w:val="20"/>
        </w:rPr>
      </w:pPr>
      <w:r>
        <w:rPr>
          <w:rFonts w:ascii="Times New Roman" w:hAnsi="Times New Roman"/>
          <w:noProof/>
          <w:sz w:val="20"/>
          <w:szCs w:val="20"/>
        </w:rPr>
        <w:t>7</w:t>
      </w:r>
      <w:r w:rsidR="00B73EC1" w:rsidRPr="00A85FBB">
        <w:rPr>
          <w:rFonts w:ascii="Times New Roman" w:hAnsi="Times New Roman"/>
          <w:noProof/>
          <w:sz w:val="20"/>
          <w:szCs w:val="20"/>
        </w:rPr>
        <w:t>.4. Сторона должна в течение 10 дней с момента прекращения форс-мажорных обстоятельств передать другой Стороне сертифик</w:t>
      </w:r>
      <w:r>
        <w:rPr>
          <w:rFonts w:ascii="Times New Roman" w:hAnsi="Times New Roman"/>
          <w:noProof/>
          <w:sz w:val="20"/>
          <w:szCs w:val="20"/>
        </w:rPr>
        <w:t xml:space="preserve">ат торгово-промышленной палаты </w:t>
      </w:r>
      <w:r w:rsidR="00B73EC1" w:rsidRPr="00A85FBB">
        <w:rPr>
          <w:rFonts w:ascii="Times New Roman" w:hAnsi="Times New Roman"/>
          <w:noProof/>
          <w:sz w:val="20"/>
          <w:szCs w:val="20"/>
        </w:rPr>
        <w:t>или иного компетентного органа или организации о наличии и продолжительности</w:t>
      </w:r>
      <w:r>
        <w:rPr>
          <w:rFonts w:ascii="Times New Roman" w:hAnsi="Times New Roman"/>
          <w:noProof/>
          <w:sz w:val="20"/>
          <w:szCs w:val="20"/>
        </w:rPr>
        <w:t xml:space="preserve"> </w:t>
      </w:r>
      <w:r w:rsidR="00B73EC1" w:rsidRPr="00A85FBB">
        <w:rPr>
          <w:rFonts w:ascii="Times New Roman" w:hAnsi="Times New Roman"/>
          <w:noProof/>
          <w:sz w:val="20"/>
          <w:szCs w:val="20"/>
        </w:rPr>
        <w:t xml:space="preserve">форс-мажорных обстоятельств. </w:t>
      </w:r>
    </w:p>
    <w:p w14:paraId="74557E71" w14:textId="77777777" w:rsidR="00B73EC1" w:rsidRPr="00A85FBB" w:rsidRDefault="00027771" w:rsidP="00B73EC1">
      <w:pPr>
        <w:pStyle w:val="aa"/>
        <w:ind w:firstLine="708"/>
        <w:jc w:val="both"/>
        <w:rPr>
          <w:rFonts w:ascii="Times New Roman" w:hAnsi="Times New Roman"/>
          <w:noProof/>
          <w:sz w:val="20"/>
          <w:szCs w:val="20"/>
        </w:rPr>
      </w:pPr>
      <w:r>
        <w:rPr>
          <w:rFonts w:ascii="Times New Roman" w:hAnsi="Times New Roman"/>
          <w:noProof/>
          <w:sz w:val="20"/>
          <w:szCs w:val="20"/>
        </w:rPr>
        <w:t>7</w:t>
      </w:r>
      <w:r w:rsidR="00B73EC1" w:rsidRPr="00A85FBB">
        <w:rPr>
          <w:rFonts w:ascii="Times New Roman" w:hAnsi="Times New Roman"/>
          <w:noProof/>
          <w:sz w:val="20"/>
          <w:szCs w:val="2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EE0AE5D" w14:textId="77777777" w:rsidR="00B73EC1" w:rsidRDefault="00027771" w:rsidP="00B73EC1">
      <w:pPr>
        <w:pStyle w:val="aa"/>
        <w:ind w:firstLine="708"/>
        <w:jc w:val="both"/>
        <w:rPr>
          <w:rFonts w:ascii="Times New Roman" w:hAnsi="Times New Roman"/>
          <w:noProof/>
          <w:sz w:val="20"/>
          <w:szCs w:val="20"/>
        </w:rPr>
      </w:pPr>
      <w:r>
        <w:rPr>
          <w:rFonts w:ascii="Times New Roman" w:hAnsi="Times New Roman"/>
          <w:noProof/>
          <w:sz w:val="20"/>
          <w:szCs w:val="20"/>
        </w:rPr>
        <w:t>7</w:t>
      </w:r>
      <w:r w:rsidR="00B73EC1" w:rsidRPr="00A85FBB">
        <w:rPr>
          <w:rFonts w:ascii="Times New Roman" w:hAnsi="Times New Roman"/>
          <w:noProof/>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8DDC42" w14:textId="77777777" w:rsidR="00027771" w:rsidRPr="00A85FBB" w:rsidRDefault="00027771" w:rsidP="00B73EC1">
      <w:pPr>
        <w:pStyle w:val="aa"/>
        <w:ind w:firstLine="708"/>
        <w:jc w:val="both"/>
        <w:rPr>
          <w:rFonts w:ascii="Times New Roman" w:hAnsi="Times New Roman"/>
          <w:noProof/>
          <w:sz w:val="20"/>
          <w:szCs w:val="20"/>
        </w:rPr>
      </w:pPr>
    </w:p>
    <w:p w14:paraId="4947ABD7" w14:textId="77777777" w:rsidR="00B73EC1" w:rsidRDefault="00027771" w:rsidP="00B73EC1">
      <w:pPr>
        <w:pStyle w:val="aa"/>
        <w:jc w:val="center"/>
        <w:rPr>
          <w:rFonts w:ascii="Times New Roman" w:hAnsi="Times New Roman"/>
          <w:b/>
          <w:sz w:val="20"/>
          <w:szCs w:val="20"/>
        </w:rPr>
      </w:pPr>
      <w:r>
        <w:rPr>
          <w:rFonts w:ascii="Times New Roman" w:hAnsi="Times New Roman"/>
          <w:b/>
          <w:sz w:val="20"/>
          <w:szCs w:val="20"/>
        </w:rPr>
        <w:t>8</w:t>
      </w:r>
      <w:r w:rsidR="00B73EC1" w:rsidRPr="00A85FBB">
        <w:rPr>
          <w:rFonts w:ascii="Times New Roman" w:hAnsi="Times New Roman"/>
          <w:b/>
          <w:sz w:val="20"/>
          <w:szCs w:val="20"/>
        </w:rPr>
        <w:t>. Изменение,</w:t>
      </w:r>
      <w:r w:rsidR="00C10C3B" w:rsidRPr="00A85FBB">
        <w:rPr>
          <w:rFonts w:ascii="Times New Roman" w:hAnsi="Times New Roman"/>
          <w:b/>
          <w:sz w:val="20"/>
          <w:szCs w:val="20"/>
        </w:rPr>
        <w:t xml:space="preserve"> исполнение,</w:t>
      </w:r>
      <w:r w:rsidR="00B73EC1" w:rsidRPr="00A85FBB">
        <w:rPr>
          <w:rFonts w:ascii="Times New Roman" w:hAnsi="Times New Roman"/>
          <w:b/>
          <w:sz w:val="20"/>
          <w:szCs w:val="20"/>
        </w:rPr>
        <w:t xml:space="preserve"> расторжение Контракта</w:t>
      </w:r>
    </w:p>
    <w:p w14:paraId="5D98251B" w14:textId="77777777" w:rsidR="00A85FBB" w:rsidRPr="00A85FBB" w:rsidRDefault="00A85FBB" w:rsidP="00B73EC1">
      <w:pPr>
        <w:pStyle w:val="aa"/>
        <w:jc w:val="center"/>
        <w:rPr>
          <w:rFonts w:ascii="Times New Roman" w:hAnsi="Times New Roman"/>
          <w:b/>
          <w:sz w:val="20"/>
          <w:szCs w:val="20"/>
        </w:rPr>
      </w:pPr>
    </w:p>
    <w:p w14:paraId="1B7FF332" w14:textId="77777777" w:rsidR="00A83732" w:rsidRPr="00A85FBB" w:rsidRDefault="00A83732" w:rsidP="00A83732">
      <w:pPr>
        <w:pStyle w:val="aa"/>
        <w:ind w:firstLine="708"/>
        <w:jc w:val="both"/>
        <w:rPr>
          <w:rFonts w:ascii="Times New Roman" w:hAnsi="Times New Roman"/>
          <w:sz w:val="20"/>
          <w:szCs w:val="20"/>
        </w:rPr>
      </w:pPr>
      <w:r>
        <w:rPr>
          <w:rFonts w:ascii="Times New Roman" w:hAnsi="Times New Roman"/>
          <w:sz w:val="20"/>
          <w:szCs w:val="20"/>
        </w:rPr>
        <w:t>8</w:t>
      </w:r>
      <w:r w:rsidRPr="00A85FBB">
        <w:rPr>
          <w:rFonts w:ascii="Times New Roman" w:hAnsi="Times New Roman"/>
          <w:sz w:val="20"/>
          <w:szCs w:val="20"/>
        </w:rPr>
        <w:t>.1. Контракт может быть изменен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A18CA6" w14:textId="77777777" w:rsidR="00A83732" w:rsidRPr="00A85FBB" w:rsidRDefault="00A83732" w:rsidP="00A83732">
      <w:pPr>
        <w:pStyle w:val="aa"/>
        <w:jc w:val="both"/>
        <w:rPr>
          <w:rFonts w:ascii="Times New Roman" w:hAnsi="Times New Roman"/>
          <w:sz w:val="20"/>
          <w:szCs w:val="20"/>
        </w:rPr>
      </w:pPr>
      <w:r w:rsidRPr="00A85FBB">
        <w:rPr>
          <w:rFonts w:ascii="Times New Roman" w:hAnsi="Times New Roman"/>
          <w:sz w:val="20"/>
          <w:szCs w:val="20"/>
        </w:rPr>
        <w:tab/>
      </w:r>
      <w:r>
        <w:rPr>
          <w:rFonts w:ascii="Times New Roman" w:hAnsi="Times New Roman"/>
          <w:sz w:val="20"/>
          <w:szCs w:val="20"/>
        </w:rPr>
        <w:t>8</w:t>
      </w:r>
      <w:r w:rsidRPr="00A85FBB">
        <w:rPr>
          <w:rFonts w:ascii="Times New Roman" w:hAnsi="Times New Roman"/>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14:paraId="4E9D7AB8" w14:textId="77777777" w:rsidR="00A83732" w:rsidRPr="00A85FBB" w:rsidRDefault="00A83732" w:rsidP="00A83732">
      <w:pPr>
        <w:pStyle w:val="aa"/>
        <w:jc w:val="both"/>
        <w:rPr>
          <w:rFonts w:ascii="Times New Roman" w:hAnsi="Times New Roman"/>
          <w:sz w:val="20"/>
          <w:szCs w:val="20"/>
        </w:rPr>
      </w:pPr>
      <w:r w:rsidRPr="00A85FBB">
        <w:rPr>
          <w:rFonts w:ascii="Times New Roman" w:hAnsi="Times New Roman"/>
          <w:sz w:val="20"/>
          <w:szCs w:val="20"/>
        </w:rPr>
        <w:tab/>
      </w:r>
      <w:r>
        <w:rPr>
          <w:rFonts w:ascii="Times New Roman" w:hAnsi="Times New Roman"/>
          <w:sz w:val="20"/>
          <w:szCs w:val="20"/>
        </w:rPr>
        <w:t>8</w:t>
      </w:r>
      <w:r w:rsidRPr="00A85FBB">
        <w:rPr>
          <w:rFonts w:ascii="Times New Roman" w:hAnsi="Times New Roman"/>
          <w:sz w:val="20"/>
          <w:szCs w:val="20"/>
        </w:rPr>
        <w:t>.3.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оказанных на момент расторжения Контракта.</w:t>
      </w:r>
    </w:p>
    <w:p w14:paraId="0A79CA73" w14:textId="77777777" w:rsidR="00A83732" w:rsidRPr="00A85FBB" w:rsidRDefault="00A83732" w:rsidP="00A83732">
      <w:pPr>
        <w:pStyle w:val="aa"/>
        <w:jc w:val="both"/>
        <w:rPr>
          <w:rFonts w:ascii="Times New Roman" w:hAnsi="Times New Roman"/>
          <w:sz w:val="20"/>
          <w:szCs w:val="20"/>
        </w:rPr>
      </w:pPr>
      <w:r w:rsidRPr="00A85FBB">
        <w:rPr>
          <w:rFonts w:ascii="Times New Roman" w:hAnsi="Times New Roman"/>
          <w:sz w:val="20"/>
          <w:szCs w:val="20"/>
        </w:rPr>
        <w:tab/>
      </w:r>
      <w:r>
        <w:rPr>
          <w:rFonts w:ascii="Times New Roman" w:hAnsi="Times New Roman"/>
          <w:sz w:val="20"/>
          <w:szCs w:val="20"/>
        </w:rPr>
        <w:t>8</w:t>
      </w:r>
      <w:r w:rsidRPr="00A85FBB">
        <w:rPr>
          <w:rFonts w:ascii="Times New Roman" w:hAnsi="Times New Roman"/>
          <w:sz w:val="20"/>
          <w:szCs w:val="20"/>
        </w:rPr>
        <w:t>.4. Цена Контракта может быть снижена по соглашению Сторон без изменения предусмотренных Контрактом Услуг и иных условий исполнения Контракта.</w:t>
      </w:r>
    </w:p>
    <w:p w14:paraId="7D585CF0" w14:textId="77777777" w:rsidR="00A83732" w:rsidRPr="00A85FBB" w:rsidRDefault="00A83732" w:rsidP="00A83732">
      <w:pPr>
        <w:pStyle w:val="aa"/>
        <w:jc w:val="both"/>
        <w:rPr>
          <w:rFonts w:ascii="Times New Roman" w:hAnsi="Times New Roman"/>
          <w:sz w:val="20"/>
          <w:szCs w:val="20"/>
        </w:rPr>
      </w:pPr>
      <w:r w:rsidRPr="00A85FBB">
        <w:rPr>
          <w:rFonts w:ascii="Times New Roman" w:hAnsi="Times New Roman"/>
          <w:sz w:val="20"/>
          <w:szCs w:val="20"/>
        </w:rPr>
        <w:tab/>
      </w:r>
      <w:r>
        <w:rPr>
          <w:rFonts w:ascii="Times New Roman" w:hAnsi="Times New Roman"/>
          <w:sz w:val="20"/>
          <w:szCs w:val="20"/>
        </w:rPr>
        <w:t>8</w:t>
      </w:r>
      <w:r w:rsidRPr="00A85FBB">
        <w:rPr>
          <w:rFonts w:ascii="Times New Roman" w:hAnsi="Times New Roman"/>
          <w:sz w:val="20"/>
          <w:szCs w:val="20"/>
        </w:rPr>
        <w:t>.5.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1F2681C" w14:textId="77777777" w:rsidR="00A83732" w:rsidRPr="00A85FBB" w:rsidRDefault="00A83732" w:rsidP="00A83732">
      <w:pPr>
        <w:autoSpaceDE w:val="0"/>
        <w:autoSpaceDN w:val="0"/>
        <w:adjustRightInd w:val="0"/>
        <w:spacing w:after="0" w:line="240" w:lineRule="auto"/>
        <w:ind w:firstLine="708"/>
        <w:jc w:val="both"/>
        <w:rPr>
          <w:rFonts w:ascii="Times New Roman" w:eastAsiaTheme="minorHAnsi" w:hAnsi="Times New Roman"/>
          <w:sz w:val="20"/>
          <w:szCs w:val="20"/>
        </w:rPr>
      </w:pPr>
      <w:r>
        <w:rPr>
          <w:rFonts w:ascii="Times New Roman" w:eastAsiaTheme="minorHAnsi" w:hAnsi="Times New Roman"/>
          <w:sz w:val="20"/>
          <w:szCs w:val="20"/>
        </w:rPr>
        <w:t>8</w:t>
      </w:r>
      <w:r w:rsidRPr="00A85FBB">
        <w:rPr>
          <w:rFonts w:ascii="Times New Roman" w:eastAsiaTheme="minorHAnsi" w:hAnsi="Times New Roman"/>
          <w:sz w:val="20"/>
          <w:szCs w:val="20"/>
        </w:rPr>
        <w:t>.6.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0B90DD01" w14:textId="77777777" w:rsidR="00A83732" w:rsidRPr="00A85FBB" w:rsidRDefault="00A83732" w:rsidP="00A83732">
      <w:pPr>
        <w:autoSpaceDE w:val="0"/>
        <w:autoSpaceDN w:val="0"/>
        <w:adjustRightInd w:val="0"/>
        <w:spacing w:after="0" w:line="240" w:lineRule="auto"/>
        <w:ind w:firstLine="709"/>
        <w:jc w:val="both"/>
        <w:rPr>
          <w:rFonts w:ascii="Times New Roman" w:eastAsiaTheme="minorHAnsi" w:hAnsi="Times New Roman"/>
          <w:sz w:val="20"/>
          <w:szCs w:val="20"/>
        </w:rPr>
      </w:pPr>
      <w:r>
        <w:rPr>
          <w:rFonts w:ascii="Times New Roman" w:eastAsiaTheme="minorHAnsi" w:hAnsi="Times New Roman"/>
          <w:sz w:val="20"/>
          <w:szCs w:val="20"/>
        </w:rPr>
        <w:t>8</w:t>
      </w:r>
      <w:r w:rsidRPr="00A85FBB">
        <w:rPr>
          <w:rFonts w:ascii="Times New Roman" w:eastAsiaTheme="minorHAnsi" w:hAnsi="Times New Roman"/>
          <w:sz w:val="20"/>
          <w:szCs w:val="20"/>
        </w:rPr>
        <w:t>.7.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4F7B393E" w14:textId="77777777" w:rsidR="00A83732" w:rsidRPr="00A85FBB" w:rsidRDefault="00A83732" w:rsidP="00A83732">
      <w:pPr>
        <w:autoSpaceDE w:val="0"/>
        <w:autoSpaceDN w:val="0"/>
        <w:adjustRightInd w:val="0"/>
        <w:spacing w:after="0" w:line="240" w:lineRule="auto"/>
        <w:ind w:firstLine="709"/>
        <w:jc w:val="both"/>
        <w:rPr>
          <w:rFonts w:ascii="Times New Roman" w:eastAsiaTheme="minorHAnsi" w:hAnsi="Times New Roman"/>
          <w:sz w:val="20"/>
          <w:szCs w:val="20"/>
        </w:rPr>
      </w:pPr>
      <w:r>
        <w:rPr>
          <w:rFonts w:ascii="Times New Roman" w:eastAsiaTheme="minorHAnsi" w:hAnsi="Times New Roman"/>
          <w:sz w:val="20"/>
          <w:szCs w:val="20"/>
        </w:rPr>
        <w:t>8</w:t>
      </w:r>
      <w:r w:rsidRPr="00A85FBB">
        <w:rPr>
          <w:rFonts w:ascii="Times New Roman" w:eastAsiaTheme="minorHAnsi" w:hAnsi="Times New Roman"/>
          <w:sz w:val="20"/>
          <w:szCs w:val="20"/>
        </w:rPr>
        <w:t>.8.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14:paraId="454FDD1C" w14:textId="77777777" w:rsidR="00A83732" w:rsidRPr="00A85FBB" w:rsidRDefault="00A83732" w:rsidP="00A83732">
      <w:pPr>
        <w:autoSpaceDE w:val="0"/>
        <w:autoSpaceDN w:val="0"/>
        <w:adjustRightInd w:val="0"/>
        <w:spacing w:after="0" w:line="240" w:lineRule="auto"/>
        <w:ind w:firstLine="709"/>
        <w:jc w:val="both"/>
        <w:rPr>
          <w:rFonts w:ascii="Times New Roman" w:eastAsiaTheme="minorHAnsi" w:hAnsi="Times New Roman"/>
          <w:sz w:val="20"/>
          <w:szCs w:val="20"/>
        </w:rPr>
      </w:pPr>
      <w:bookmarkStart w:id="0" w:name="Par3"/>
      <w:bookmarkEnd w:id="0"/>
      <w:r>
        <w:rPr>
          <w:rFonts w:ascii="Times New Roman" w:eastAsiaTheme="minorHAnsi" w:hAnsi="Times New Roman"/>
          <w:sz w:val="20"/>
          <w:szCs w:val="20"/>
        </w:rPr>
        <w:t>8</w:t>
      </w:r>
      <w:r w:rsidRPr="00A85FBB">
        <w:rPr>
          <w:rFonts w:ascii="Times New Roman" w:eastAsiaTheme="minorHAnsi" w:hAnsi="Times New Roman"/>
          <w:sz w:val="20"/>
          <w:szCs w:val="20"/>
        </w:rPr>
        <w:t>.9.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3E24FFE" w14:textId="77777777" w:rsidR="00A83732" w:rsidRPr="00A85FBB" w:rsidRDefault="00A83732" w:rsidP="00A83732">
      <w:pPr>
        <w:autoSpaceDE w:val="0"/>
        <w:autoSpaceDN w:val="0"/>
        <w:adjustRightInd w:val="0"/>
        <w:spacing w:after="0" w:line="240" w:lineRule="auto"/>
        <w:ind w:firstLine="709"/>
        <w:jc w:val="both"/>
        <w:rPr>
          <w:rFonts w:ascii="Times New Roman" w:eastAsiaTheme="minorHAnsi" w:hAnsi="Times New Roman"/>
          <w:sz w:val="20"/>
          <w:szCs w:val="20"/>
        </w:rPr>
      </w:pPr>
      <w:bookmarkStart w:id="1" w:name="Par6"/>
      <w:bookmarkEnd w:id="1"/>
      <w:r>
        <w:rPr>
          <w:rFonts w:ascii="Times New Roman" w:eastAsiaTheme="minorHAnsi" w:hAnsi="Times New Roman"/>
          <w:sz w:val="20"/>
          <w:szCs w:val="20"/>
        </w:rPr>
        <w:t>8</w:t>
      </w:r>
      <w:r w:rsidRPr="00A85FBB">
        <w:rPr>
          <w:rFonts w:ascii="Times New Roman" w:eastAsiaTheme="minorHAnsi" w:hAnsi="Times New Roman"/>
          <w:sz w:val="20"/>
          <w:szCs w:val="20"/>
        </w:rPr>
        <w:t>.10.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14:paraId="3C238E6D" w14:textId="77777777" w:rsidR="00A83732" w:rsidRPr="00A85FBB" w:rsidRDefault="00A83732" w:rsidP="00A83732">
      <w:pPr>
        <w:autoSpaceDE w:val="0"/>
        <w:autoSpaceDN w:val="0"/>
        <w:adjustRightInd w:val="0"/>
        <w:spacing w:after="0" w:line="240" w:lineRule="auto"/>
        <w:ind w:firstLine="709"/>
        <w:jc w:val="both"/>
        <w:rPr>
          <w:rFonts w:ascii="Times New Roman" w:eastAsiaTheme="minorHAnsi" w:hAnsi="Times New Roman"/>
          <w:sz w:val="20"/>
          <w:szCs w:val="20"/>
        </w:rPr>
      </w:pPr>
      <w:r>
        <w:rPr>
          <w:rFonts w:ascii="Times New Roman" w:eastAsiaTheme="minorHAnsi" w:hAnsi="Times New Roman"/>
          <w:sz w:val="20"/>
          <w:szCs w:val="20"/>
        </w:rPr>
        <w:t>8</w:t>
      </w:r>
      <w:r w:rsidRPr="00A85FBB">
        <w:rPr>
          <w:rFonts w:ascii="Times New Roman" w:eastAsiaTheme="minorHAnsi" w:hAnsi="Times New Roman"/>
          <w:sz w:val="20"/>
          <w:szCs w:val="20"/>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8DD69F" w14:textId="77777777" w:rsidR="009E20CA" w:rsidRPr="00A85FBB" w:rsidRDefault="009E20CA" w:rsidP="00B73EC1">
      <w:pPr>
        <w:pStyle w:val="aa"/>
        <w:jc w:val="center"/>
        <w:rPr>
          <w:rFonts w:ascii="Times New Roman" w:hAnsi="Times New Roman"/>
          <w:b/>
          <w:sz w:val="20"/>
          <w:szCs w:val="20"/>
        </w:rPr>
      </w:pPr>
    </w:p>
    <w:p w14:paraId="796F605C" w14:textId="77777777" w:rsidR="00B73EC1" w:rsidRDefault="00027771" w:rsidP="00B73EC1">
      <w:pPr>
        <w:pStyle w:val="aa"/>
        <w:jc w:val="center"/>
        <w:rPr>
          <w:rFonts w:ascii="Times New Roman" w:hAnsi="Times New Roman"/>
          <w:b/>
          <w:sz w:val="20"/>
          <w:szCs w:val="20"/>
        </w:rPr>
      </w:pPr>
      <w:r>
        <w:rPr>
          <w:rFonts w:ascii="Times New Roman" w:hAnsi="Times New Roman"/>
          <w:b/>
          <w:sz w:val="20"/>
          <w:szCs w:val="20"/>
        </w:rPr>
        <w:lastRenderedPageBreak/>
        <w:t>9</w:t>
      </w:r>
      <w:r w:rsidR="00B73EC1" w:rsidRPr="00A85FBB">
        <w:rPr>
          <w:rFonts w:ascii="Times New Roman" w:hAnsi="Times New Roman"/>
          <w:b/>
          <w:sz w:val="20"/>
          <w:szCs w:val="20"/>
        </w:rPr>
        <w:t>. Порядок разрешения споров</w:t>
      </w:r>
    </w:p>
    <w:p w14:paraId="40D09804" w14:textId="77777777" w:rsidR="00A85FBB" w:rsidRPr="00A85FBB" w:rsidRDefault="00A85FBB" w:rsidP="00B73EC1">
      <w:pPr>
        <w:pStyle w:val="aa"/>
        <w:jc w:val="center"/>
        <w:rPr>
          <w:rFonts w:ascii="Times New Roman" w:hAnsi="Times New Roman"/>
          <w:b/>
          <w:sz w:val="20"/>
          <w:szCs w:val="20"/>
        </w:rPr>
      </w:pPr>
    </w:p>
    <w:p w14:paraId="1D64AF31" w14:textId="77777777" w:rsidR="00B73EC1" w:rsidRPr="00A85FBB" w:rsidRDefault="00027771" w:rsidP="00B73EC1">
      <w:pPr>
        <w:pStyle w:val="aa"/>
        <w:ind w:firstLine="708"/>
        <w:jc w:val="both"/>
        <w:rPr>
          <w:rFonts w:ascii="Times New Roman" w:hAnsi="Times New Roman"/>
          <w:sz w:val="20"/>
          <w:szCs w:val="20"/>
        </w:rPr>
      </w:pPr>
      <w:r>
        <w:rPr>
          <w:rFonts w:ascii="Times New Roman" w:hAnsi="Times New Roman"/>
          <w:sz w:val="20"/>
          <w:szCs w:val="20"/>
        </w:rPr>
        <w:t>9</w:t>
      </w:r>
      <w:r w:rsidR="00B73EC1" w:rsidRPr="00A85FBB">
        <w:rPr>
          <w:rFonts w:ascii="Times New Roman" w:hAnsi="Times New Roman"/>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Бурятия в порядке, предусмотренном законодательством Российской Федерации.</w:t>
      </w:r>
    </w:p>
    <w:p w14:paraId="3AA1A732" w14:textId="77777777" w:rsidR="00B73EC1" w:rsidRPr="00A85FBB" w:rsidRDefault="00B73EC1" w:rsidP="00B73EC1">
      <w:pPr>
        <w:pStyle w:val="aa"/>
        <w:jc w:val="both"/>
        <w:rPr>
          <w:rFonts w:ascii="Times New Roman" w:hAnsi="Times New Roman"/>
          <w:sz w:val="20"/>
          <w:szCs w:val="20"/>
        </w:rPr>
      </w:pPr>
      <w:r w:rsidRPr="00A85FBB">
        <w:rPr>
          <w:rFonts w:ascii="Times New Roman" w:hAnsi="Times New Roman"/>
          <w:sz w:val="20"/>
          <w:szCs w:val="20"/>
        </w:rPr>
        <w:tab/>
      </w:r>
      <w:r w:rsidR="00027771">
        <w:rPr>
          <w:rFonts w:ascii="Times New Roman" w:hAnsi="Times New Roman"/>
          <w:sz w:val="20"/>
          <w:szCs w:val="20"/>
        </w:rPr>
        <w:t>9</w:t>
      </w:r>
      <w:r w:rsidRPr="00A85FBB">
        <w:rPr>
          <w:rFonts w:ascii="Times New Roman" w:hAnsi="Times New Roman"/>
          <w:sz w:val="20"/>
          <w:szCs w:val="20"/>
        </w:rPr>
        <w:t>.2. Досудебный порядок урегулирования споров, предусматривающий направление претензии контрагенту, является обязательным.</w:t>
      </w:r>
    </w:p>
    <w:p w14:paraId="6697EC13" w14:textId="55611BB7" w:rsidR="00C963D4" w:rsidRPr="00A85FBB" w:rsidRDefault="00027771" w:rsidP="00C963D4">
      <w:pPr>
        <w:pStyle w:val="aa"/>
        <w:ind w:firstLine="709"/>
        <w:jc w:val="both"/>
        <w:rPr>
          <w:rFonts w:ascii="Times New Roman" w:hAnsi="Times New Roman"/>
          <w:sz w:val="20"/>
          <w:szCs w:val="20"/>
        </w:rPr>
      </w:pPr>
      <w:r>
        <w:rPr>
          <w:rFonts w:ascii="Times New Roman" w:hAnsi="Times New Roman"/>
          <w:sz w:val="20"/>
          <w:szCs w:val="20"/>
        </w:rPr>
        <w:t>9</w:t>
      </w:r>
      <w:r w:rsidR="00C963D4" w:rsidRPr="00A85FBB">
        <w:rPr>
          <w:rFonts w:ascii="Times New Roman" w:hAnsi="Times New Roman"/>
          <w:sz w:val="20"/>
          <w:szCs w:val="20"/>
        </w:rPr>
        <w:t xml:space="preserve">.2.1. Претензия   в   письменной   форме   направляется   Стороне, допустившей нарушение условий </w:t>
      </w:r>
      <w:r w:rsidR="003871E7" w:rsidRPr="00A85FBB">
        <w:rPr>
          <w:rFonts w:ascii="Times New Roman" w:hAnsi="Times New Roman"/>
          <w:sz w:val="20"/>
          <w:szCs w:val="20"/>
        </w:rPr>
        <w:t>К</w:t>
      </w:r>
      <w:r w:rsidR="00C963D4" w:rsidRPr="00A85FBB">
        <w:rPr>
          <w:rFonts w:ascii="Times New Roman" w:hAnsi="Times New Roman"/>
          <w:sz w:val="20"/>
          <w:szCs w:val="20"/>
        </w:rPr>
        <w:t xml:space="preserve">онтракта. В претензии    указываются    допущенные   нарушения   со   ссылкой   на соответствующие положения </w:t>
      </w:r>
      <w:r w:rsidR="003871E7" w:rsidRPr="00A85FBB">
        <w:rPr>
          <w:rFonts w:ascii="Times New Roman" w:hAnsi="Times New Roman"/>
          <w:sz w:val="20"/>
          <w:szCs w:val="20"/>
        </w:rPr>
        <w:t>К</w:t>
      </w:r>
      <w:r w:rsidR="00C963D4" w:rsidRPr="00A85FBB">
        <w:rPr>
          <w:rFonts w:ascii="Times New Roman" w:hAnsi="Times New Roman"/>
          <w:sz w:val="20"/>
          <w:szCs w:val="20"/>
        </w:rPr>
        <w:t xml:space="preserve">онтракта   или </w:t>
      </w:r>
      <w:r w:rsidR="005A64AE" w:rsidRPr="00A85FBB">
        <w:rPr>
          <w:rFonts w:ascii="Times New Roman" w:hAnsi="Times New Roman"/>
          <w:sz w:val="20"/>
          <w:szCs w:val="20"/>
        </w:rPr>
        <w:t>его приложений, стоимостная оценка ответственности</w:t>
      </w:r>
      <w:r w:rsidR="00C963D4" w:rsidRPr="00A85FBB">
        <w:rPr>
          <w:rFonts w:ascii="Times New Roman" w:hAnsi="Times New Roman"/>
          <w:sz w:val="20"/>
          <w:szCs w:val="20"/>
        </w:rPr>
        <w:t xml:space="preserve"> (неустойки</w:t>
      </w:r>
      <w:r w:rsidR="005A64AE" w:rsidRPr="00A85FBB">
        <w:rPr>
          <w:rFonts w:ascii="Times New Roman" w:hAnsi="Times New Roman"/>
          <w:sz w:val="20"/>
          <w:szCs w:val="20"/>
        </w:rPr>
        <w:t>), а</w:t>
      </w:r>
      <w:r w:rsidR="00C963D4" w:rsidRPr="00A85FBB">
        <w:rPr>
          <w:rFonts w:ascii="Times New Roman" w:hAnsi="Times New Roman"/>
          <w:sz w:val="20"/>
          <w:szCs w:val="20"/>
        </w:rPr>
        <w:t xml:space="preserve"> </w:t>
      </w:r>
      <w:r w:rsidR="005A64AE" w:rsidRPr="00A85FBB">
        <w:rPr>
          <w:rFonts w:ascii="Times New Roman" w:hAnsi="Times New Roman"/>
          <w:sz w:val="20"/>
          <w:szCs w:val="20"/>
        </w:rPr>
        <w:t>также действия, которые должны быть произведены для</w:t>
      </w:r>
      <w:r w:rsidR="00C963D4" w:rsidRPr="00A85FBB">
        <w:rPr>
          <w:rFonts w:ascii="Times New Roman" w:hAnsi="Times New Roman"/>
          <w:sz w:val="20"/>
          <w:szCs w:val="20"/>
        </w:rPr>
        <w:t xml:space="preserve">   устранения нарушений.</w:t>
      </w:r>
    </w:p>
    <w:p w14:paraId="6D48769B" w14:textId="77777777" w:rsidR="00B73EC1" w:rsidRPr="00A85FBB" w:rsidRDefault="00B73EC1" w:rsidP="00B73EC1">
      <w:pPr>
        <w:pStyle w:val="aa"/>
        <w:jc w:val="both"/>
        <w:rPr>
          <w:rFonts w:ascii="Times New Roman" w:hAnsi="Times New Roman"/>
          <w:sz w:val="20"/>
          <w:szCs w:val="20"/>
        </w:rPr>
      </w:pPr>
      <w:r w:rsidRPr="00A85FBB">
        <w:rPr>
          <w:rFonts w:ascii="Times New Roman" w:hAnsi="Times New Roman"/>
          <w:sz w:val="20"/>
          <w:szCs w:val="20"/>
        </w:rPr>
        <w:tab/>
      </w:r>
      <w:r w:rsidR="00027771">
        <w:rPr>
          <w:rFonts w:ascii="Times New Roman" w:hAnsi="Times New Roman"/>
          <w:sz w:val="20"/>
          <w:szCs w:val="20"/>
        </w:rPr>
        <w:t>9</w:t>
      </w:r>
      <w:r w:rsidR="00A16A44" w:rsidRPr="00A85FBB">
        <w:rPr>
          <w:rFonts w:ascii="Times New Roman" w:hAnsi="Times New Roman"/>
          <w:sz w:val="20"/>
          <w:szCs w:val="20"/>
        </w:rPr>
        <w:t xml:space="preserve">.2.2. </w:t>
      </w:r>
      <w:r w:rsidRPr="00A85FBB">
        <w:rPr>
          <w:rFonts w:ascii="Times New Roman" w:hAnsi="Times New Roman"/>
          <w:sz w:val="20"/>
          <w:szCs w:val="20"/>
        </w:rPr>
        <w:t xml:space="preserve">Сторона, которой предъявлена претензия, обязана рассмотреть такую претензию в течение </w:t>
      </w:r>
      <w:r w:rsidR="009E20CA" w:rsidRPr="00A85FBB">
        <w:rPr>
          <w:rFonts w:ascii="Times New Roman" w:hAnsi="Times New Roman"/>
          <w:sz w:val="20"/>
          <w:szCs w:val="20"/>
        </w:rPr>
        <w:t>10</w:t>
      </w:r>
      <w:r w:rsidRPr="00A85FBB">
        <w:rPr>
          <w:rFonts w:ascii="Times New Roman" w:hAnsi="Times New Roman"/>
          <w:sz w:val="20"/>
          <w:szCs w:val="20"/>
        </w:rPr>
        <w:t xml:space="preserve"> (</w:t>
      </w:r>
      <w:r w:rsidR="009E20CA" w:rsidRPr="00A85FBB">
        <w:rPr>
          <w:rFonts w:ascii="Times New Roman" w:hAnsi="Times New Roman"/>
          <w:sz w:val="20"/>
          <w:szCs w:val="20"/>
        </w:rPr>
        <w:t>десяти</w:t>
      </w:r>
      <w:r w:rsidRPr="00A85FBB">
        <w:rPr>
          <w:rFonts w:ascii="Times New Roman" w:hAnsi="Times New Roman"/>
          <w:sz w:val="20"/>
          <w:szCs w:val="20"/>
        </w:rPr>
        <w:t>) календарных дней с момента ее получения и сообщить о своем решении другой Стороне путем направления ответа в письменной форме.</w:t>
      </w:r>
    </w:p>
    <w:p w14:paraId="0FFB131F" w14:textId="77777777" w:rsidR="00B73EC1" w:rsidRPr="00A85FBB" w:rsidRDefault="00B73EC1" w:rsidP="00B73EC1">
      <w:pPr>
        <w:pStyle w:val="aa"/>
        <w:jc w:val="both"/>
        <w:rPr>
          <w:rFonts w:ascii="Times New Roman" w:hAnsi="Times New Roman"/>
          <w:sz w:val="20"/>
          <w:szCs w:val="20"/>
        </w:rPr>
      </w:pPr>
    </w:p>
    <w:p w14:paraId="2E1934A6" w14:textId="77777777" w:rsidR="00B73EC1" w:rsidRDefault="00B73EC1" w:rsidP="00B73EC1">
      <w:pPr>
        <w:pStyle w:val="aa"/>
        <w:jc w:val="center"/>
        <w:rPr>
          <w:rFonts w:ascii="Times New Roman" w:hAnsi="Times New Roman"/>
          <w:b/>
          <w:sz w:val="20"/>
          <w:szCs w:val="20"/>
        </w:rPr>
      </w:pPr>
      <w:r w:rsidRPr="00A85FBB">
        <w:rPr>
          <w:rFonts w:ascii="Times New Roman" w:hAnsi="Times New Roman"/>
          <w:b/>
          <w:sz w:val="20"/>
          <w:szCs w:val="20"/>
        </w:rPr>
        <w:t>1</w:t>
      </w:r>
      <w:r w:rsidR="00027771">
        <w:rPr>
          <w:rFonts w:ascii="Times New Roman" w:hAnsi="Times New Roman"/>
          <w:b/>
          <w:sz w:val="20"/>
          <w:szCs w:val="20"/>
        </w:rPr>
        <w:t>0</w:t>
      </w:r>
      <w:r w:rsidRPr="00A85FBB">
        <w:rPr>
          <w:rFonts w:ascii="Times New Roman" w:hAnsi="Times New Roman"/>
          <w:b/>
          <w:sz w:val="20"/>
          <w:szCs w:val="20"/>
        </w:rPr>
        <w:t>. Прочие условия</w:t>
      </w:r>
    </w:p>
    <w:p w14:paraId="18059A7A" w14:textId="77777777" w:rsidR="00A85FBB" w:rsidRPr="00A85FBB" w:rsidRDefault="00A85FBB" w:rsidP="00B73EC1">
      <w:pPr>
        <w:pStyle w:val="aa"/>
        <w:jc w:val="center"/>
        <w:rPr>
          <w:rFonts w:ascii="Times New Roman" w:hAnsi="Times New Roman"/>
          <w:b/>
          <w:sz w:val="20"/>
          <w:szCs w:val="20"/>
        </w:rPr>
      </w:pPr>
    </w:p>
    <w:p w14:paraId="2A03E974" w14:textId="77777777" w:rsidR="00B73EC1" w:rsidRPr="00A85FBB" w:rsidRDefault="00B73EC1" w:rsidP="00B73EC1">
      <w:pPr>
        <w:pStyle w:val="aa"/>
        <w:ind w:firstLine="708"/>
        <w:jc w:val="both"/>
        <w:rPr>
          <w:rFonts w:ascii="Times New Roman" w:hAnsi="Times New Roman"/>
          <w:sz w:val="20"/>
          <w:szCs w:val="20"/>
        </w:rPr>
      </w:pPr>
      <w:r w:rsidRPr="00A85FBB">
        <w:rPr>
          <w:rFonts w:ascii="Times New Roman" w:hAnsi="Times New Roman"/>
          <w:sz w:val="20"/>
          <w:szCs w:val="20"/>
        </w:rPr>
        <w:t>1</w:t>
      </w:r>
      <w:r w:rsidR="00027771">
        <w:rPr>
          <w:rFonts w:ascii="Times New Roman" w:hAnsi="Times New Roman"/>
          <w:sz w:val="20"/>
          <w:szCs w:val="20"/>
        </w:rPr>
        <w:t>0</w:t>
      </w:r>
      <w:r w:rsidRPr="00A85FBB">
        <w:rPr>
          <w:rFonts w:ascii="Times New Roman" w:hAnsi="Times New Roman"/>
          <w:sz w:val="20"/>
          <w:szCs w:val="20"/>
        </w:rPr>
        <w:t xml:space="preserve">.1. Контракт составлен в </w:t>
      </w:r>
      <w:r w:rsidR="00F71624">
        <w:rPr>
          <w:rFonts w:ascii="Times New Roman" w:hAnsi="Times New Roman"/>
          <w:sz w:val="20"/>
          <w:szCs w:val="20"/>
        </w:rPr>
        <w:t>двух</w:t>
      </w:r>
      <w:r w:rsidRPr="00A85FBB">
        <w:rPr>
          <w:rFonts w:ascii="Times New Roman" w:hAnsi="Times New Roman"/>
          <w:sz w:val="20"/>
          <w:szCs w:val="20"/>
        </w:rPr>
        <w:t xml:space="preserve"> подлинных экземплярах, имеющих одинаковую юридическую силу: один экземпляр для </w:t>
      </w:r>
      <w:r w:rsidR="004A59B9" w:rsidRPr="00A85FBB">
        <w:rPr>
          <w:rFonts w:ascii="Times New Roman" w:hAnsi="Times New Roman"/>
          <w:sz w:val="20"/>
          <w:szCs w:val="20"/>
        </w:rPr>
        <w:t>Исполнител</w:t>
      </w:r>
      <w:r w:rsidR="003871E7" w:rsidRPr="00A85FBB">
        <w:rPr>
          <w:rFonts w:ascii="Times New Roman" w:hAnsi="Times New Roman"/>
          <w:sz w:val="20"/>
          <w:szCs w:val="20"/>
        </w:rPr>
        <w:t>я</w:t>
      </w:r>
      <w:r w:rsidRPr="00A85FBB">
        <w:rPr>
          <w:rFonts w:ascii="Times New Roman" w:hAnsi="Times New Roman"/>
          <w:sz w:val="20"/>
          <w:szCs w:val="20"/>
        </w:rPr>
        <w:t xml:space="preserve">, </w:t>
      </w:r>
      <w:r w:rsidR="00F71624">
        <w:rPr>
          <w:rFonts w:ascii="Times New Roman" w:hAnsi="Times New Roman"/>
          <w:sz w:val="20"/>
          <w:szCs w:val="20"/>
        </w:rPr>
        <w:t>один</w:t>
      </w:r>
      <w:r w:rsidRPr="00A85FBB">
        <w:rPr>
          <w:rFonts w:ascii="Times New Roman" w:hAnsi="Times New Roman"/>
          <w:sz w:val="20"/>
          <w:szCs w:val="20"/>
        </w:rPr>
        <w:t xml:space="preserve"> для Государственного заказчика.</w:t>
      </w:r>
    </w:p>
    <w:p w14:paraId="731FC448" w14:textId="77777777" w:rsidR="00B73EC1" w:rsidRPr="00A85FBB" w:rsidRDefault="00B73EC1" w:rsidP="00B73EC1">
      <w:pPr>
        <w:pStyle w:val="aa"/>
        <w:jc w:val="both"/>
        <w:rPr>
          <w:rFonts w:ascii="Times New Roman" w:hAnsi="Times New Roman"/>
          <w:sz w:val="20"/>
          <w:szCs w:val="20"/>
        </w:rPr>
      </w:pPr>
      <w:r w:rsidRPr="00A85FBB">
        <w:rPr>
          <w:rFonts w:ascii="Times New Roman" w:hAnsi="Times New Roman"/>
          <w:sz w:val="20"/>
          <w:szCs w:val="20"/>
        </w:rPr>
        <w:tab/>
        <w:t>1</w:t>
      </w:r>
      <w:r w:rsidR="00027771">
        <w:rPr>
          <w:rFonts w:ascii="Times New Roman" w:hAnsi="Times New Roman"/>
          <w:sz w:val="20"/>
          <w:szCs w:val="20"/>
        </w:rPr>
        <w:t>0</w:t>
      </w:r>
      <w:r w:rsidRPr="00A85FBB">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4B9E064" w14:textId="77777777" w:rsidR="00B73EC1" w:rsidRDefault="00B73EC1" w:rsidP="00B73EC1">
      <w:pPr>
        <w:pStyle w:val="aa"/>
        <w:jc w:val="both"/>
        <w:rPr>
          <w:rFonts w:ascii="Times New Roman" w:hAnsi="Times New Roman"/>
          <w:sz w:val="20"/>
          <w:szCs w:val="20"/>
        </w:rPr>
      </w:pPr>
      <w:r w:rsidRPr="00A85FBB">
        <w:rPr>
          <w:rFonts w:ascii="Times New Roman" w:hAnsi="Times New Roman"/>
          <w:sz w:val="20"/>
          <w:szCs w:val="20"/>
        </w:rPr>
        <w:tab/>
        <w:t>1</w:t>
      </w:r>
      <w:r w:rsidR="00027771">
        <w:rPr>
          <w:rFonts w:ascii="Times New Roman" w:hAnsi="Times New Roman"/>
          <w:sz w:val="20"/>
          <w:szCs w:val="20"/>
        </w:rPr>
        <w:t>0</w:t>
      </w:r>
      <w:r w:rsidRPr="00A85FBB">
        <w:rPr>
          <w:rFonts w:ascii="Times New Roman" w:hAnsi="Times New Roman"/>
          <w:sz w:val="20"/>
          <w:szCs w:val="20"/>
        </w:rPr>
        <w:t>.</w:t>
      </w:r>
      <w:r w:rsidR="00435E6D">
        <w:rPr>
          <w:rFonts w:ascii="Times New Roman" w:hAnsi="Times New Roman"/>
          <w:sz w:val="20"/>
          <w:szCs w:val="20"/>
        </w:rPr>
        <w:t>3</w:t>
      </w:r>
      <w:r w:rsidRPr="00A85FBB">
        <w:rPr>
          <w:rFonts w:ascii="Times New Roman" w:hAnsi="Times New Roman"/>
          <w:sz w:val="20"/>
          <w:szCs w:val="20"/>
        </w:rPr>
        <w:t>. Во всем остальном, что не предусмотрено Контрактом, Стороны руководствуются законодательством Российской Федерации.</w:t>
      </w:r>
    </w:p>
    <w:p w14:paraId="09E214E7" w14:textId="77777777" w:rsidR="00B73EC1" w:rsidRPr="00A85FBB" w:rsidRDefault="00666861" w:rsidP="00B73EC1">
      <w:pPr>
        <w:pStyle w:val="aa"/>
        <w:jc w:val="both"/>
        <w:rPr>
          <w:rFonts w:ascii="Times New Roman" w:hAnsi="Times New Roman"/>
          <w:sz w:val="20"/>
          <w:szCs w:val="20"/>
        </w:rPr>
      </w:pPr>
      <w:r w:rsidRPr="00A85FBB">
        <w:rPr>
          <w:rFonts w:ascii="Times New Roman" w:hAnsi="Times New Roman"/>
          <w:sz w:val="20"/>
          <w:szCs w:val="20"/>
        </w:rPr>
        <w:tab/>
        <w:t>1</w:t>
      </w:r>
      <w:r w:rsidR="00027771">
        <w:rPr>
          <w:rFonts w:ascii="Times New Roman" w:hAnsi="Times New Roman"/>
          <w:sz w:val="20"/>
          <w:szCs w:val="20"/>
        </w:rPr>
        <w:t>0</w:t>
      </w:r>
      <w:r w:rsidRPr="00A85FBB">
        <w:rPr>
          <w:rFonts w:ascii="Times New Roman" w:hAnsi="Times New Roman"/>
          <w:sz w:val="20"/>
          <w:szCs w:val="20"/>
        </w:rPr>
        <w:t>.</w:t>
      </w:r>
      <w:r w:rsidR="00435E6D">
        <w:rPr>
          <w:rFonts w:ascii="Times New Roman" w:hAnsi="Times New Roman"/>
          <w:sz w:val="20"/>
          <w:szCs w:val="20"/>
        </w:rPr>
        <w:t>4</w:t>
      </w:r>
      <w:r w:rsidRPr="00A85FBB">
        <w:rPr>
          <w:rFonts w:ascii="Times New Roman" w:hAnsi="Times New Roman"/>
          <w:sz w:val="20"/>
          <w:szCs w:val="20"/>
        </w:rPr>
        <w:t>. Приложение</w:t>
      </w:r>
      <w:r w:rsidR="00B73EC1" w:rsidRPr="00A85FBB">
        <w:rPr>
          <w:rFonts w:ascii="Times New Roman" w:hAnsi="Times New Roman"/>
          <w:sz w:val="20"/>
          <w:szCs w:val="20"/>
        </w:rPr>
        <w:t xml:space="preserve"> к Контракту, явля</w:t>
      </w:r>
      <w:r w:rsidRPr="00A85FBB">
        <w:rPr>
          <w:rFonts w:ascii="Times New Roman" w:hAnsi="Times New Roman"/>
          <w:sz w:val="20"/>
          <w:szCs w:val="20"/>
        </w:rPr>
        <w:t>ется</w:t>
      </w:r>
      <w:r w:rsidR="00B73EC1" w:rsidRPr="00A85FBB">
        <w:rPr>
          <w:rFonts w:ascii="Times New Roman" w:hAnsi="Times New Roman"/>
          <w:sz w:val="20"/>
          <w:szCs w:val="20"/>
        </w:rPr>
        <w:t xml:space="preserve"> его неотъемлемой частью:</w:t>
      </w:r>
    </w:p>
    <w:p w14:paraId="41489AB7" w14:textId="77777777" w:rsidR="00B73EC1" w:rsidRDefault="00B73EC1" w:rsidP="00B73EC1">
      <w:pPr>
        <w:pStyle w:val="aa"/>
        <w:jc w:val="both"/>
        <w:rPr>
          <w:rFonts w:ascii="Times New Roman" w:hAnsi="Times New Roman"/>
          <w:sz w:val="20"/>
          <w:szCs w:val="20"/>
        </w:rPr>
      </w:pPr>
      <w:r w:rsidRPr="00A85FBB">
        <w:rPr>
          <w:rFonts w:ascii="Times New Roman" w:hAnsi="Times New Roman"/>
          <w:sz w:val="20"/>
          <w:szCs w:val="20"/>
        </w:rPr>
        <w:tab/>
      </w:r>
      <w:r w:rsidR="00027771" w:rsidRPr="00A85FBB">
        <w:rPr>
          <w:rFonts w:ascii="Times New Roman" w:hAnsi="Times New Roman"/>
          <w:sz w:val="20"/>
          <w:szCs w:val="20"/>
        </w:rPr>
        <w:t>Приложение –</w:t>
      </w:r>
      <w:r w:rsidRPr="00A85FBB">
        <w:rPr>
          <w:rFonts w:ascii="Times New Roman" w:hAnsi="Times New Roman"/>
          <w:sz w:val="20"/>
          <w:szCs w:val="20"/>
        </w:rPr>
        <w:t xml:space="preserve"> </w:t>
      </w:r>
      <w:r w:rsidR="00FC5526" w:rsidRPr="00A85FBB">
        <w:rPr>
          <w:rFonts w:ascii="Times New Roman" w:hAnsi="Times New Roman"/>
          <w:sz w:val="20"/>
          <w:szCs w:val="20"/>
        </w:rPr>
        <w:t>Спецификация.</w:t>
      </w:r>
    </w:p>
    <w:p w14:paraId="19642C2F" w14:textId="77777777" w:rsidR="00027771" w:rsidRPr="00A85FBB" w:rsidRDefault="00027771" w:rsidP="00B73EC1">
      <w:pPr>
        <w:pStyle w:val="aa"/>
        <w:jc w:val="both"/>
        <w:rPr>
          <w:rFonts w:ascii="Times New Roman" w:hAnsi="Times New Roman"/>
          <w:sz w:val="20"/>
          <w:szCs w:val="20"/>
        </w:rPr>
      </w:pPr>
    </w:p>
    <w:p w14:paraId="32FFC86A" w14:textId="77777777" w:rsidR="00B73EC1" w:rsidRDefault="00B73EC1" w:rsidP="00143626">
      <w:pPr>
        <w:pStyle w:val="aa"/>
        <w:jc w:val="center"/>
        <w:rPr>
          <w:rFonts w:ascii="Times New Roman" w:hAnsi="Times New Roman"/>
          <w:b/>
          <w:sz w:val="20"/>
          <w:szCs w:val="20"/>
        </w:rPr>
      </w:pPr>
      <w:r w:rsidRPr="00A85FBB">
        <w:rPr>
          <w:rFonts w:ascii="Times New Roman" w:hAnsi="Times New Roman"/>
          <w:b/>
          <w:sz w:val="20"/>
          <w:szCs w:val="20"/>
        </w:rPr>
        <w:t>1</w:t>
      </w:r>
      <w:r w:rsidR="00027771">
        <w:rPr>
          <w:rFonts w:ascii="Times New Roman" w:hAnsi="Times New Roman"/>
          <w:b/>
          <w:sz w:val="20"/>
          <w:szCs w:val="20"/>
        </w:rPr>
        <w:t>1</w:t>
      </w:r>
      <w:r w:rsidRPr="00A85FBB">
        <w:rPr>
          <w:rFonts w:ascii="Times New Roman" w:hAnsi="Times New Roman"/>
          <w:b/>
          <w:sz w:val="20"/>
          <w:szCs w:val="20"/>
        </w:rPr>
        <w:t>. Срок действия Контракта</w:t>
      </w:r>
    </w:p>
    <w:p w14:paraId="19B84CF9" w14:textId="77777777" w:rsidR="00A85FBB" w:rsidRPr="00A85FBB" w:rsidRDefault="00A85FBB" w:rsidP="00143626">
      <w:pPr>
        <w:pStyle w:val="aa"/>
        <w:jc w:val="center"/>
        <w:rPr>
          <w:rFonts w:ascii="Times New Roman" w:hAnsi="Times New Roman"/>
          <w:b/>
          <w:sz w:val="20"/>
          <w:szCs w:val="20"/>
        </w:rPr>
      </w:pPr>
    </w:p>
    <w:p w14:paraId="4E6DA45A" w14:textId="558CFFF4" w:rsidR="00B73EC1" w:rsidRDefault="00B73EC1" w:rsidP="00B73EC1">
      <w:pPr>
        <w:pStyle w:val="aa"/>
        <w:ind w:firstLine="708"/>
        <w:jc w:val="both"/>
        <w:rPr>
          <w:rFonts w:ascii="Times New Roman" w:hAnsi="Times New Roman"/>
          <w:sz w:val="20"/>
          <w:szCs w:val="20"/>
        </w:rPr>
      </w:pPr>
      <w:r w:rsidRPr="00A85FBB">
        <w:rPr>
          <w:rFonts w:ascii="Times New Roman" w:hAnsi="Times New Roman"/>
          <w:sz w:val="20"/>
          <w:szCs w:val="20"/>
        </w:rPr>
        <w:t>1</w:t>
      </w:r>
      <w:r w:rsidR="00027771">
        <w:rPr>
          <w:rFonts w:ascii="Times New Roman" w:hAnsi="Times New Roman"/>
          <w:sz w:val="20"/>
          <w:szCs w:val="20"/>
        </w:rPr>
        <w:t>1</w:t>
      </w:r>
      <w:r w:rsidRPr="00A85FBB">
        <w:rPr>
          <w:rFonts w:ascii="Times New Roman" w:hAnsi="Times New Roman"/>
          <w:sz w:val="20"/>
          <w:szCs w:val="20"/>
        </w:rPr>
        <w:t>.1. Контракт вступает в силу с момента его подпис</w:t>
      </w:r>
      <w:r w:rsidR="009856D1">
        <w:rPr>
          <w:rFonts w:ascii="Times New Roman" w:hAnsi="Times New Roman"/>
          <w:sz w:val="20"/>
          <w:szCs w:val="20"/>
        </w:rPr>
        <w:t>ания Сторонами и действует до «</w:t>
      </w:r>
      <w:r w:rsidR="00FF5354">
        <w:rPr>
          <w:rFonts w:ascii="Times New Roman" w:hAnsi="Times New Roman"/>
          <w:sz w:val="20"/>
          <w:szCs w:val="20"/>
        </w:rPr>
        <w:t>15</w:t>
      </w:r>
      <w:r w:rsidRPr="00A85FBB">
        <w:rPr>
          <w:rFonts w:ascii="Times New Roman" w:hAnsi="Times New Roman"/>
          <w:sz w:val="20"/>
          <w:szCs w:val="20"/>
        </w:rPr>
        <w:t xml:space="preserve">» </w:t>
      </w:r>
      <w:r w:rsidR="00FF5354">
        <w:rPr>
          <w:rFonts w:ascii="Times New Roman" w:hAnsi="Times New Roman"/>
          <w:sz w:val="20"/>
          <w:szCs w:val="20"/>
        </w:rPr>
        <w:t>июля</w:t>
      </w:r>
      <w:r w:rsidRPr="00A85FBB">
        <w:rPr>
          <w:rFonts w:ascii="Times New Roman" w:hAnsi="Times New Roman"/>
          <w:sz w:val="20"/>
          <w:szCs w:val="20"/>
        </w:rPr>
        <w:t xml:space="preserve"> 20</w:t>
      </w:r>
      <w:r w:rsidR="00947285">
        <w:rPr>
          <w:rFonts w:ascii="Times New Roman" w:hAnsi="Times New Roman"/>
          <w:sz w:val="20"/>
          <w:szCs w:val="20"/>
        </w:rPr>
        <w:t>2</w:t>
      </w:r>
      <w:r w:rsidR="005A64AE">
        <w:rPr>
          <w:rFonts w:ascii="Times New Roman" w:hAnsi="Times New Roman"/>
          <w:sz w:val="20"/>
          <w:szCs w:val="20"/>
        </w:rPr>
        <w:t>6</w:t>
      </w:r>
      <w:r w:rsidRPr="00A85FBB">
        <w:rPr>
          <w:rFonts w:ascii="Times New Roman" w:hAnsi="Times New Roman"/>
          <w:sz w:val="20"/>
          <w:szCs w:val="20"/>
        </w:rPr>
        <w:t xml:space="preserve"> г., а в части осуществления оплаты и гарантийных обязательств – до их полного исполнения.</w:t>
      </w:r>
    </w:p>
    <w:p w14:paraId="5F46FDDD" w14:textId="77777777" w:rsidR="00A85FBB" w:rsidRPr="00A85FBB" w:rsidRDefault="00A85FBB" w:rsidP="00B73EC1">
      <w:pPr>
        <w:pStyle w:val="aa"/>
        <w:ind w:firstLine="708"/>
        <w:jc w:val="both"/>
        <w:rPr>
          <w:rFonts w:ascii="Times New Roman" w:hAnsi="Times New Roman"/>
          <w:sz w:val="20"/>
          <w:szCs w:val="20"/>
        </w:rPr>
      </w:pPr>
    </w:p>
    <w:p w14:paraId="4185FA13" w14:textId="77777777" w:rsidR="00B73EC1" w:rsidRPr="00A85FBB" w:rsidRDefault="00FA220B" w:rsidP="00FA220B">
      <w:pPr>
        <w:spacing w:after="0" w:line="240" w:lineRule="auto"/>
        <w:ind w:left="360"/>
        <w:jc w:val="center"/>
        <w:rPr>
          <w:rFonts w:ascii="Times New Roman" w:hAnsi="Times New Roman"/>
          <w:b/>
          <w:bCs/>
          <w:sz w:val="20"/>
          <w:szCs w:val="20"/>
        </w:rPr>
      </w:pPr>
      <w:r w:rsidRPr="00A85FBB">
        <w:rPr>
          <w:rFonts w:ascii="Times New Roman" w:hAnsi="Times New Roman"/>
          <w:b/>
          <w:bCs/>
          <w:sz w:val="20"/>
          <w:szCs w:val="20"/>
        </w:rPr>
        <w:t>1</w:t>
      </w:r>
      <w:r w:rsidR="00027771">
        <w:rPr>
          <w:rFonts w:ascii="Times New Roman" w:hAnsi="Times New Roman"/>
          <w:b/>
          <w:bCs/>
          <w:sz w:val="20"/>
          <w:szCs w:val="20"/>
        </w:rPr>
        <w:t>2</w:t>
      </w:r>
      <w:r w:rsidRPr="00A85FBB">
        <w:rPr>
          <w:rFonts w:ascii="Times New Roman" w:hAnsi="Times New Roman"/>
          <w:b/>
          <w:bCs/>
          <w:sz w:val="20"/>
          <w:szCs w:val="20"/>
        </w:rPr>
        <w:t xml:space="preserve">. </w:t>
      </w:r>
      <w:r w:rsidR="00B73EC1" w:rsidRPr="00A85FBB">
        <w:rPr>
          <w:rFonts w:ascii="Times New Roman" w:hAnsi="Times New Roman"/>
          <w:b/>
          <w:bCs/>
          <w:sz w:val="20"/>
          <w:szCs w:val="20"/>
        </w:rPr>
        <w:t xml:space="preserve">Юридические адреса, банковские и отгрузочные реквизиты Сторон </w:t>
      </w:r>
    </w:p>
    <w:p w14:paraId="4BD78F3B" w14:textId="77777777" w:rsidR="00B73EC1" w:rsidRDefault="00B73EC1" w:rsidP="00B73EC1">
      <w:pPr>
        <w:pStyle w:val="a9"/>
        <w:spacing w:after="0" w:line="240" w:lineRule="auto"/>
        <w:jc w:val="center"/>
        <w:rPr>
          <w:rFonts w:ascii="Times New Roman" w:hAnsi="Times New Roman"/>
          <w:b/>
          <w:bCs/>
          <w:sz w:val="20"/>
          <w:szCs w:val="20"/>
        </w:rPr>
      </w:pPr>
      <w:r w:rsidRPr="00A85FBB">
        <w:rPr>
          <w:rFonts w:ascii="Times New Roman" w:hAnsi="Times New Roman"/>
          <w:b/>
          <w:bCs/>
          <w:sz w:val="20"/>
          <w:szCs w:val="20"/>
        </w:rPr>
        <w:t>на момент подписания Контракта</w:t>
      </w:r>
    </w:p>
    <w:p w14:paraId="279EAC97" w14:textId="77777777" w:rsidR="00A85FBB" w:rsidRPr="00A85FBB" w:rsidRDefault="00A85FBB" w:rsidP="00B73EC1">
      <w:pPr>
        <w:pStyle w:val="a9"/>
        <w:spacing w:after="0" w:line="240" w:lineRule="auto"/>
        <w:jc w:val="center"/>
        <w:rPr>
          <w:rFonts w:ascii="Times New Roman" w:hAnsi="Times New Roman"/>
          <w:b/>
          <w:bCs/>
          <w:sz w:val="20"/>
          <w:szCs w:val="20"/>
        </w:rPr>
      </w:pPr>
    </w:p>
    <w:tbl>
      <w:tblPr>
        <w:tblW w:w="10368" w:type="dxa"/>
        <w:tblLook w:val="01E0" w:firstRow="1" w:lastRow="1" w:firstColumn="1" w:lastColumn="1" w:noHBand="0" w:noVBand="0"/>
      </w:tblPr>
      <w:tblGrid>
        <w:gridCol w:w="4680"/>
        <w:gridCol w:w="248"/>
        <w:gridCol w:w="4432"/>
        <w:gridCol w:w="813"/>
        <w:gridCol w:w="195"/>
      </w:tblGrid>
      <w:tr w:rsidR="00B73EC1" w:rsidRPr="00A85FBB" w14:paraId="2865E77A" w14:textId="77777777" w:rsidTr="009E1D2E">
        <w:tc>
          <w:tcPr>
            <w:tcW w:w="4680" w:type="dxa"/>
          </w:tcPr>
          <w:p w14:paraId="0D4FF4C0" w14:textId="77777777" w:rsidR="00B73EC1" w:rsidRPr="00A85FBB" w:rsidRDefault="00B73EC1" w:rsidP="009E1D2E">
            <w:pPr>
              <w:spacing w:after="0"/>
              <w:jc w:val="center"/>
              <w:rPr>
                <w:rFonts w:ascii="Times New Roman" w:hAnsi="Times New Roman"/>
                <w:b/>
                <w:sz w:val="20"/>
                <w:szCs w:val="20"/>
              </w:rPr>
            </w:pPr>
            <w:r w:rsidRPr="00A85FBB">
              <w:rPr>
                <w:rFonts w:ascii="Times New Roman" w:hAnsi="Times New Roman"/>
                <w:b/>
                <w:sz w:val="20"/>
                <w:szCs w:val="20"/>
              </w:rPr>
              <w:t>Государственный заказчик</w:t>
            </w:r>
          </w:p>
        </w:tc>
        <w:tc>
          <w:tcPr>
            <w:tcW w:w="5688" w:type="dxa"/>
            <w:gridSpan w:val="4"/>
          </w:tcPr>
          <w:p w14:paraId="4F6D1FB3" w14:textId="77777777" w:rsidR="00B73EC1" w:rsidRPr="00A85FBB" w:rsidRDefault="004A59B9" w:rsidP="009E1D2E">
            <w:pPr>
              <w:spacing w:after="0"/>
              <w:jc w:val="center"/>
              <w:rPr>
                <w:rFonts w:ascii="Times New Roman" w:hAnsi="Times New Roman"/>
                <w:b/>
                <w:sz w:val="20"/>
                <w:szCs w:val="20"/>
              </w:rPr>
            </w:pPr>
            <w:r w:rsidRPr="00A85FBB">
              <w:rPr>
                <w:rFonts w:ascii="Times New Roman" w:hAnsi="Times New Roman"/>
                <w:b/>
                <w:sz w:val="20"/>
                <w:szCs w:val="20"/>
              </w:rPr>
              <w:t>Исполнитель</w:t>
            </w:r>
          </w:p>
        </w:tc>
      </w:tr>
      <w:tr w:rsidR="00CC5688" w:rsidRPr="00A85FBB" w14:paraId="501E0F57" w14:textId="77777777" w:rsidTr="009E1D2E">
        <w:trPr>
          <w:gridAfter w:val="2"/>
          <w:wAfter w:w="1008" w:type="dxa"/>
        </w:trPr>
        <w:tc>
          <w:tcPr>
            <w:tcW w:w="4680" w:type="dxa"/>
          </w:tcPr>
          <w:p w14:paraId="686DF7CD" w14:textId="77777777" w:rsidR="00CC5688" w:rsidRPr="00A85FBB" w:rsidRDefault="00CC5688" w:rsidP="00CC5688">
            <w:pPr>
              <w:pStyle w:val="a7"/>
              <w:spacing w:after="0" w:line="240" w:lineRule="auto"/>
              <w:rPr>
                <w:rFonts w:ascii="Times New Roman" w:hAnsi="Times New Roman"/>
                <w:color w:val="000000"/>
              </w:rPr>
            </w:pPr>
            <w:r w:rsidRPr="00A85FBB">
              <w:rPr>
                <w:rFonts w:ascii="Times New Roman" w:hAnsi="Times New Roman"/>
                <w:color w:val="000000"/>
              </w:rPr>
              <w:t>Управление  Федеральной службы по надзору в сфере защиты прав потребителей и благополучия человека по Республике Бурятия.</w:t>
            </w:r>
          </w:p>
          <w:p w14:paraId="5DC8746C" w14:textId="77777777" w:rsidR="00CC5688" w:rsidRPr="00A85FBB" w:rsidRDefault="00CC5688" w:rsidP="00CC5688">
            <w:pPr>
              <w:pStyle w:val="a7"/>
              <w:spacing w:after="0" w:line="240" w:lineRule="auto"/>
              <w:rPr>
                <w:rFonts w:ascii="Times New Roman" w:hAnsi="Times New Roman"/>
                <w:color w:val="000000"/>
              </w:rPr>
            </w:pPr>
            <w:r w:rsidRPr="00A85FBB">
              <w:rPr>
                <w:rFonts w:ascii="Times New Roman" w:hAnsi="Times New Roman"/>
                <w:color w:val="000000"/>
              </w:rPr>
              <w:t>Место нахождения / почтовый адрес: 670013, Республика Бурятия, г. Улан-Удэ, ул. Ключевская, д. 45 Б.</w:t>
            </w:r>
          </w:p>
          <w:p w14:paraId="6E274439" w14:textId="77777777" w:rsidR="00CC5688" w:rsidRPr="00A85FBB" w:rsidRDefault="00CC5688" w:rsidP="00CC5688">
            <w:pPr>
              <w:pStyle w:val="a7"/>
              <w:spacing w:after="0" w:line="240" w:lineRule="auto"/>
              <w:rPr>
                <w:rFonts w:ascii="Times New Roman" w:hAnsi="Times New Roman"/>
                <w:color w:val="000000"/>
              </w:rPr>
            </w:pPr>
            <w:r w:rsidRPr="00A85FBB">
              <w:rPr>
                <w:rFonts w:ascii="Times New Roman" w:hAnsi="Times New Roman"/>
                <w:color w:val="000000"/>
              </w:rPr>
              <w:t>ИНН 0323121940    КПП 032301001</w:t>
            </w:r>
          </w:p>
          <w:p w14:paraId="73713B9C" w14:textId="77777777" w:rsidR="00CC5688" w:rsidRPr="00A85FBB" w:rsidRDefault="00CC5688" w:rsidP="00CC5688">
            <w:pPr>
              <w:pStyle w:val="a7"/>
              <w:spacing w:after="0" w:line="240" w:lineRule="auto"/>
              <w:rPr>
                <w:rFonts w:ascii="Times New Roman" w:hAnsi="Times New Roman"/>
                <w:color w:val="000000"/>
              </w:rPr>
            </w:pPr>
            <w:r w:rsidRPr="00A85FBB">
              <w:rPr>
                <w:rFonts w:ascii="Times New Roman" w:hAnsi="Times New Roman"/>
                <w:color w:val="000000"/>
              </w:rPr>
              <w:t>ОГРН 1050302662288</w:t>
            </w:r>
          </w:p>
          <w:p w14:paraId="1AEF02E0" w14:textId="77777777" w:rsidR="008A094E" w:rsidRPr="00A5519B" w:rsidRDefault="008A094E" w:rsidP="008A094E">
            <w:pPr>
              <w:spacing w:after="0" w:line="240" w:lineRule="auto"/>
              <w:rPr>
                <w:rFonts w:ascii="Times New Roman" w:hAnsi="Times New Roman"/>
                <w:color w:val="000000"/>
                <w:sz w:val="20"/>
                <w:szCs w:val="21"/>
              </w:rPr>
            </w:pPr>
            <w:r w:rsidRPr="00A5519B">
              <w:rPr>
                <w:rFonts w:ascii="Times New Roman" w:hAnsi="Times New Roman"/>
                <w:color w:val="000000"/>
                <w:sz w:val="20"/>
                <w:szCs w:val="21"/>
              </w:rPr>
              <w:t>Номер казначейского счета 03211643000000012011</w:t>
            </w:r>
          </w:p>
          <w:p w14:paraId="5E4E1A20" w14:textId="77777777" w:rsidR="008A094E" w:rsidRPr="00A5519B" w:rsidRDefault="008A094E" w:rsidP="008A094E">
            <w:pPr>
              <w:spacing w:after="0" w:line="240" w:lineRule="auto"/>
              <w:rPr>
                <w:rFonts w:ascii="Times New Roman" w:hAnsi="Times New Roman"/>
                <w:color w:val="000000"/>
                <w:sz w:val="20"/>
                <w:szCs w:val="21"/>
              </w:rPr>
            </w:pPr>
            <w:r w:rsidRPr="00A5519B">
              <w:rPr>
                <w:rFonts w:ascii="Times New Roman" w:hAnsi="Times New Roman"/>
                <w:color w:val="000000"/>
                <w:sz w:val="20"/>
                <w:szCs w:val="21"/>
              </w:rPr>
              <w:t>Банковский счёт 40102810545370000012</w:t>
            </w:r>
          </w:p>
          <w:p w14:paraId="754D13CA" w14:textId="77777777" w:rsidR="008A094E" w:rsidRPr="00A5519B" w:rsidRDefault="008A094E" w:rsidP="008A094E">
            <w:pPr>
              <w:spacing w:after="0" w:line="240" w:lineRule="auto"/>
              <w:rPr>
                <w:rFonts w:ascii="Times New Roman" w:hAnsi="Times New Roman"/>
                <w:color w:val="000000"/>
                <w:sz w:val="20"/>
                <w:szCs w:val="21"/>
              </w:rPr>
            </w:pPr>
            <w:r w:rsidRPr="00A5519B">
              <w:rPr>
                <w:rFonts w:ascii="Times New Roman" w:hAnsi="Times New Roman"/>
                <w:color w:val="000000"/>
                <w:sz w:val="20"/>
                <w:szCs w:val="21"/>
              </w:rPr>
              <w:t>ОКЦ № 1 ДГУ БАНКА РОССИИ//УФК по Приморскому краю, г. Владивосток</w:t>
            </w:r>
          </w:p>
          <w:p w14:paraId="28FD283E" w14:textId="77777777" w:rsidR="008A094E" w:rsidRPr="00A5519B" w:rsidRDefault="008A094E" w:rsidP="008A094E">
            <w:pPr>
              <w:spacing w:after="0" w:line="240" w:lineRule="auto"/>
              <w:rPr>
                <w:rFonts w:ascii="Times New Roman" w:hAnsi="Times New Roman"/>
                <w:color w:val="000000"/>
                <w:sz w:val="20"/>
                <w:szCs w:val="21"/>
              </w:rPr>
            </w:pPr>
            <w:r w:rsidRPr="00A5519B">
              <w:rPr>
                <w:rFonts w:ascii="Times New Roman" w:hAnsi="Times New Roman"/>
                <w:color w:val="000000"/>
                <w:sz w:val="20"/>
                <w:szCs w:val="21"/>
              </w:rPr>
              <w:t>БИК 010507002</w:t>
            </w:r>
          </w:p>
          <w:p w14:paraId="6B1DF666" w14:textId="12FD8FBE" w:rsidR="00CC5688" w:rsidRPr="00A85FBB" w:rsidRDefault="008A094E" w:rsidP="008A094E">
            <w:pPr>
              <w:spacing w:after="0" w:line="240" w:lineRule="auto"/>
              <w:rPr>
                <w:rFonts w:ascii="Times New Roman" w:hAnsi="Times New Roman"/>
                <w:color w:val="000000"/>
                <w:sz w:val="20"/>
                <w:szCs w:val="20"/>
              </w:rPr>
            </w:pPr>
            <w:r w:rsidRPr="00A5519B">
              <w:rPr>
                <w:rFonts w:ascii="Times New Roman" w:hAnsi="Times New Roman"/>
                <w:color w:val="000000"/>
                <w:szCs w:val="21"/>
              </w:rPr>
              <w:t>л/с 03021787990 в УФК по Приморскому краю</w:t>
            </w:r>
          </w:p>
        </w:tc>
        <w:tc>
          <w:tcPr>
            <w:tcW w:w="4680" w:type="dxa"/>
            <w:gridSpan w:val="2"/>
          </w:tcPr>
          <w:p w14:paraId="4D22EE55" w14:textId="7D2D079D" w:rsidR="00DA68C9" w:rsidRPr="00A85FBB" w:rsidRDefault="00DA68C9" w:rsidP="00297F42">
            <w:pPr>
              <w:spacing w:after="0" w:line="240" w:lineRule="auto"/>
              <w:rPr>
                <w:rFonts w:ascii="Times New Roman" w:hAnsi="Times New Roman"/>
                <w:color w:val="000000"/>
                <w:sz w:val="20"/>
                <w:szCs w:val="20"/>
              </w:rPr>
            </w:pPr>
          </w:p>
        </w:tc>
      </w:tr>
      <w:tr w:rsidR="00CC5688" w:rsidRPr="00A85FBB" w14:paraId="26057897" w14:textId="77777777" w:rsidTr="009E1D2E">
        <w:trPr>
          <w:gridAfter w:val="1"/>
          <w:wAfter w:w="195" w:type="dxa"/>
          <w:trHeight w:val="467"/>
        </w:trPr>
        <w:tc>
          <w:tcPr>
            <w:tcW w:w="4928" w:type="dxa"/>
            <w:gridSpan w:val="2"/>
          </w:tcPr>
          <w:p w14:paraId="2C3F5BFE" w14:textId="77777777" w:rsidR="00CC5688" w:rsidRPr="00A85FBB" w:rsidRDefault="00CC5688" w:rsidP="00CC5688">
            <w:pPr>
              <w:pStyle w:val="1"/>
              <w:spacing w:line="240" w:lineRule="auto"/>
              <w:ind w:right="-71" w:firstLine="0"/>
              <w:contextualSpacing/>
              <w:rPr>
                <w:b/>
                <w:sz w:val="20"/>
              </w:rPr>
            </w:pPr>
          </w:p>
          <w:p w14:paraId="15B8DB85" w14:textId="77777777" w:rsidR="00CC5688" w:rsidRPr="00A85FBB" w:rsidRDefault="00CC5688" w:rsidP="00CC5688">
            <w:pPr>
              <w:pStyle w:val="1"/>
              <w:spacing w:line="240" w:lineRule="auto"/>
              <w:ind w:right="-71" w:firstLine="0"/>
              <w:contextualSpacing/>
              <w:rPr>
                <w:b/>
                <w:sz w:val="20"/>
              </w:rPr>
            </w:pPr>
            <w:r w:rsidRPr="00A85FBB">
              <w:rPr>
                <w:b/>
                <w:sz w:val="20"/>
              </w:rPr>
              <w:t>ГОСУДАРСТВЕННЫЙ ЗАКАЗЧИК</w:t>
            </w:r>
          </w:p>
          <w:p w14:paraId="6FCA324A" w14:textId="77777777" w:rsidR="00CC5688" w:rsidRPr="00A85FBB" w:rsidRDefault="00CC5688" w:rsidP="00CC5688">
            <w:pPr>
              <w:spacing w:after="0" w:line="240" w:lineRule="auto"/>
              <w:rPr>
                <w:bCs/>
                <w:sz w:val="20"/>
                <w:szCs w:val="20"/>
              </w:rPr>
            </w:pPr>
          </w:p>
        </w:tc>
        <w:tc>
          <w:tcPr>
            <w:tcW w:w="5245" w:type="dxa"/>
            <w:gridSpan w:val="2"/>
          </w:tcPr>
          <w:p w14:paraId="3AF82AD5" w14:textId="77777777" w:rsidR="00CC5688" w:rsidRPr="00A85FBB" w:rsidRDefault="00CC5688" w:rsidP="00CC5688">
            <w:pPr>
              <w:pStyle w:val="FR1"/>
              <w:spacing w:before="0"/>
              <w:ind w:right="-71"/>
              <w:contextualSpacing/>
              <w:jc w:val="both"/>
              <w:rPr>
                <w:sz w:val="20"/>
              </w:rPr>
            </w:pPr>
          </w:p>
          <w:p w14:paraId="5D900139" w14:textId="77777777" w:rsidR="00CC5688" w:rsidRPr="00A85FBB" w:rsidRDefault="00CC5688" w:rsidP="00CC5688">
            <w:pPr>
              <w:pStyle w:val="FR1"/>
              <w:spacing w:before="0"/>
              <w:ind w:right="-71"/>
              <w:contextualSpacing/>
              <w:jc w:val="both"/>
              <w:rPr>
                <w:sz w:val="20"/>
              </w:rPr>
            </w:pPr>
            <w:r w:rsidRPr="00A85FBB">
              <w:rPr>
                <w:sz w:val="20"/>
              </w:rPr>
              <w:t>ИСПОЛНИТЕЛЬ</w:t>
            </w:r>
          </w:p>
          <w:p w14:paraId="788BCB5C" w14:textId="77777777" w:rsidR="00CC5688" w:rsidRPr="00A85FBB" w:rsidRDefault="00CC5688" w:rsidP="00CC5688">
            <w:pPr>
              <w:spacing w:after="0" w:line="240" w:lineRule="auto"/>
              <w:rPr>
                <w:rFonts w:ascii="Times New Roman" w:hAnsi="Times New Roman"/>
                <w:snapToGrid w:val="0"/>
                <w:sz w:val="20"/>
                <w:szCs w:val="20"/>
              </w:rPr>
            </w:pPr>
            <w:r w:rsidRPr="00A85FBB">
              <w:rPr>
                <w:rFonts w:ascii="Times New Roman" w:hAnsi="Times New Roman"/>
                <w:snapToGrid w:val="0"/>
                <w:sz w:val="20"/>
                <w:szCs w:val="20"/>
              </w:rPr>
              <w:t xml:space="preserve"> </w:t>
            </w:r>
            <w:r w:rsidRPr="00A85FBB">
              <w:rPr>
                <w:rFonts w:ascii="Times New Roman" w:hAnsi="Times New Roman"/>
                <w:sz w:val="20"/>
                <w:szCs w:val="20"/>
              </w:rPr>
              <w:t xml:space="preserve">                                 </w:t>
            </w:r>
          </w:p>
        </w:tc>
      </w:tr>
      <w:tr w:rsidR="00CC5688" w:rsidRPr="00A85FBB" w14:paraId="1EB5DA86" w14:textId="77777777" w:rsidTr="009E1D2E">
        <w:trPr>
          <w:gridAfter w:val="1"/>
          <w:wAfter w:w="195" w:type="dxa"/>
          <w:trHeight w:val="718"/>
        </w:trPr>
        <w:tc>
          <w:tcPr>
            <w:tcW w:w="4928" w:type="dxa"/>
            <w:gridSpan w:val="2"/>
          </w:tcPr>
          <w:p w14:paraId="3AF00F8C" w14:textId="77777777" w:rsidR="00CC5688" w:rsidRPr="00A85FBB" w:rsidRDefault="00CC5688" w:rsidP="00CC5688">
            <w:pPr>
              <w:widowControl w:val="0"/>
              <w:spacing w:after="0" w:line="240" w:lineRule="auto"/>
              <w:contextualSpacing/>
              <w:rPr>
                <w:rFonts w:ascii="Times New Roman" w:hAnsi="Times New Roman"/>
                <w:sz w:val="20"/>
                <w:szCs w:val="20"/>
              </w:rPr>
            </w:pPr>
          </w:p>
          <w:p w14:paraId="26914DC5" w14:textId="77777777" w:rsidR="00CC5688" w:rsidRPr="00A85FBB" w:rsidRDefault="00CC5688" w:rsidP="00CC5688">
            <w:pPr>
              <w:widowControl w:val="0"/>
              <w:spacing w:after="0" w:line="240" w:lineRule="auto"/>
              <w:contextualSpacing/>
              <w:rPr>
                <w:rFonts w:ascii="Times New Roman" w:hAnsi="Times New Roman"/>
                <w:sz w:val="20"/>
                <w:szCs w:val="20"/>
              </w:rPr>
            </w:pPr>
            <w:r w:rsidRPr="00A85FBB">
              <w:rPr>
                <w:rFonts w:ascii="Times New Roman" w:hAnsi="Times New Roman"/>
                <w:sz w:val="20"/>
                <w:szCs w:val="20"/>
              </w:rPr>
              <w:t xml:space="preserve">_____________________ </w:t>
            </w:r>
            <w:r>
              <w:rPr>
                <w:rFonts w:ascii="Times New Roman" w:hAnsi="Times New Roman"/>
                <w:sz w:val="20"/>
                <w:szCs w:val="20"/>
              </w:rPr>
              <w:t>С</w:t>
            </w:r>
            <w:r w:rsidRPr="00A85FBB">
              <w:rPr>
                <w:rFonts w:ascii="Times New Roman" w:hAnsi="Times New Roman"/>
                <w:sz w:val="20"/>
                <w:szCs w:val="20"/>
              </w:rPr>
              <w:t>.</w:t>
            </w:r>
            <w:r>
              <w:rPr>
                <w:rFonts w:ascii="Times New Roman" w:hAnsi="Times New Roman"/>
                <w:sz w:val="20"/>
                <w:szCs w:val="20"/>
              </w:rPr>
              <w:t>С</w:t>
            </w:r>
            <w:r w:rsidRPr="00A85FBB">
              <w:rPr>
                <w:rFonts w:ascii="Times New Roman" w:hAnsi="Times New Roman"/>
                <w:sz w:val="20"/>
                <w:szCs w:val="20"/>
              </w:rPr>
              <w:t xml:space="preserve">. </w:t>
            </w:r>
            <w:proofErr w:type="spellStart"/>
            <w:r>
              <w:rPr>
                <w:rFonts w:ascii="Times New Roman" w:hAnsi="Times New Roman"/>
                <w:sz w:val="20"/>
                <w:szCs w:val="20"/>
              </w:rPr>
              <w:t>Ханхареев</w:t>
            </w:r>
            <w:proofErr w:type="spellEnd"/>
          </w:p>
        </w:tc>
        <w:tc>
          <w:tcPr>
            <w:tcW w:w="5245" w:type="dxa"/>
            <w:gridSpan w:val="2"/>
          </w:tcPr>
          <w:p w14:paraId="2F61453A" w14:textId="77777777" w:rsidR="00CC5688" w:rsidRPr="00A85FBB" w:rsidRDefault="00CC5688" w:rsidP="00CC5688">
            <w:pPr>
              <w:pStyle w:val="FR1"/>
              <w:spacing w:before="0"/>
              <w:ind w:right="-71"/>
              <w:contextualSpacing/>
              <w:jc w:val="both"/>
              <w:rPr>
                <w:b w:val="0"/>
                <w:sz w:val="20"/>
              </w:rPr>
            </w:pPr>
          </w:p>
          <w:p w14:paraId="41A98090" w14:textId="438A166F" w:rsidR="00CC5688" w:rsidRPr="00A85FBB" w:rsidRDefault="00CC5688" w:rsidP="00CC5688">
            <w:pPr>
              <w:pStyle w:val="FR1"/>
              <w:spacing w:before="0"/>
              <w:ind w:right="-71"/>
              <w:contextualSpacing/>
              <w:jc w:val="both"/>
              <w:rPr>
                <w:b w:val="0"/>
                <w:sz w:val="20"/>
              </w:rPr>
            </w:pPr>
            <w:r w:rsidRPr="00A85FBB">
              <w:rPr>
                <w:b w:val="0"/>
                <w:sz w:val="20"/>
              </w:rPr>
              <w:t>________________________</w:t>
            </w:r>
            <w:r>
              <w:t xml:space="preserve"> </w:t>
            </w:r>
          </w:p>
        </w:tc>
      </w:tr>
      <w:tr w:rsidR="00CC5688" w:rsidRPr="00A85FBB" w14:paraId="4FD4453D" w14:textId="77777777" w:rsidTr="009E1D2E">
        <w:trPr>
          <w:gridAfter w:val="1"/>
          <w:wAfter w:w="195" w:type="dxa"/>
        </w:trPr>
        <w:tc>
          <w:tcPr>
            <w:tcW w:w="4928" w:type="dxa"/>
            <w:gridSpan w:val="2"/>
          </w:tcPr>
          <w:p w14:paraId="418D01B9" w14:textId="77777777" w:rsidR="00CC5688" w:rsidRPr="00A85FBB" w:rsidRDefault="00CC5688" w:rsidP="00CC5688">
            <w:pPr>
              <w:pStyle w:val="1"/>
              <w:spacing w:line="240" w:lineRule="auto"/>
              <w:ind w:right="-71" w:firstLine="0"/>
              <w:contextualSpacing/>
              <w:rPr>
                <w:sz w:val="20"/>
              </w:rPr>
            </w:pPr>
            <w:r w:rsidRPr="00A85FBB">
              <w:rPr>
                <w:sz w:val="20"/>
              </w:rPr>
              <w:t xml:space="preserve">      М.П.</w:t>
            </w:r>
          </w:p>
        </w:tc>
        <w:tc>
          <w:tcPr>
            <w:tcW w:w="5245" w:type="dxa"/>
            <w:gridSpan w:val="2"/>
          </w:tcPr>
          <w:p w14:paraId="5987F524" w14:textId="77777777" w:rsidR="00CC5688" w:rsidRPr="00A85FBB" w:rsidRDefault="00CC5688" w:rsidP="00CC5688">
            <w:pPr>
              <w:pStyle w:val="FR1"/>
              <w:spacing w:before="0"/>
              <w:ind w:right="-71"/>
              <w:contextualSpacing/>
              <w:jc w:val="both"/>
              <w:rPr>
                <w:b w:val="0"/>
                <w:sz w:val="20"/>
              </w:rPr>
            </w:pPr>
            <w:r w:rsidRPr="00A85FBB">
              <w:rPr>
                <w:b w:val="0"/>
                <w:sz w:val="20"/>
              </w:rPr>
              <w:t xml:space="preserve">         М.П.</w:t>
            </w:r>
          </w:p>
        </w:tc>
      </w:tr>
    </w:tbl>
    <w:p w14:paraId="1D7102DD" w14:textId="77777777" w:rsidR="009856D1" w:rsidRDefault="009856D1" w:rsidP="00903AAA">
      <w:pPr>
        <w:widowControl w:val="0"/>
        <w:autoSpaceDE w:val="0"/>
        <w:autoSpaceDN w:val="0"/>
        <w:adjustRightInd w:val="0"/>
        <w:spacing w:after="0" w:line="340" w:lineRule="exact"/>
        <w:jc w:val="right"/>
        <w:rPr>
          <w:rFonts w:ascii="Times New Roman" w:hAnsi="Times New Roman"/>
          <w:sz w:val="20"/>
          <w:szCs w:val="20"/>
        </w:rPr>
      </w:pPr>
    </w:p>
    <w:p w14:paraId="138799A0" w14:textId="77777777" w:rsidR="009856D1" w:rsidRDefault="009856D1" w:rsidP="00903AAA">
      <w:pPr>
        <w:widowControl w:val="0"/>
        <w:autoSpaceDE w:val="0"/>
        <w:autoSpaceDN w:val="0"/>
        <w:adjustRightInd w:val="0"/>
        <w:spacing w:after="0" w:line="340" w:lineRule="exact"/>
        <w:jc w:val="right"/>
        <w:rPr>
          <w:rFonts w:ascii="Times New Roman" w:hAnsi="Times New Roman"/>
          <w:sz w:val="20"/>
          <w:szCs w:val="20"/>
        </w:rPr>
      </w:pPr>
    </w:p>
    <w:p w14:paraId="541D5196" w14:textId="77777777" w:rsidR="00F03172" w:rsidRDefault="00F03172" w:rsidP="00903AAA">
      <w:pPr>
        <w:widowControl w:val="0"/>
        <w:autoSpaceDE w:val="0"/>
        <w:autoSpaceDN w:val="0"/>
        <w:adjustRightInd w:val="0"/>
        <w:spacing w:after="0" w:line="340" w:lineRule="exact"/>
        <w:jc w:val="right"/>
        <w:rPr>
          <w:rFonts w:ascii="Times New Roman" w:hAnsi="Times New Roman"/>
          <w:sz w:val="20"/>
          <w:szCs w:val="20"/>
        </w:rPr>
      </w:pPr>
    </w:p>
    <w:p w14:paraId="03CFC5C2" w14:textId="77777777" w:rsidR="00435E6D" w:rsidRDefault="00435E6D" w:rsidP="00903AAA">
      <w:pPr>
        <w:widowControl w:val="0"/>
        <w:autoSpaceDE w:val="0"/>
        <w:autoSpaceDN w:val="0"/>
        <w:adjustRightInd w:val="0"/>
        <w:spacing w:after="0" w:line="340" w:lineRule="exact"/>
        <w:jc w:val="right"/>
        <w:rPr>
          <w:rFonts w:ascii="Times New Roman" w:hAnsi="Times New Roman"/>
          <w:sz w:val="20"/>
          <w:szCs w:val="20"/>
        </w:rPr>
      </w:pPr>
    </w:p>
    <w:p w14:paraId="54E243EB" w14:textId="77777777" w:rsidR="00435E6D" w:rsidRDefault="00435E6D" w:rsidP="00903AAA">
      <w:pPr>
        <w:widowControl w:val="0"/>
        <w:autoSpaceDE w:val="0"/>
        <w:autoSpaceDN w:val="0"/>
        <w:adjustRightInd w:val="0"/>
        <w:spacing w:after="0" w:line="340" w:lineRule="exact"/>
        <w:jc w:val="right"/>
        <w:rPr>
          <w:rFonts w:ascii="Times New Roman" w:hAnsi="Times New Roman"/>
          <w:sz w:val="20"/>
          <w:szCs w:val="20"/>
        </w:rPr>
      </w:pPr>
    </w:p>
    <w:p w14:paraId="0754812A" w14:textId="77777777" w:rsidR="00903AAA" w:rsidRPr="00F6432B" w:rsidRDefault="00903AAA" w:rsidP="00903AAA">
      <w:pPr>
        <w:widowControl w:val="0"/>
        <w:autoSpaceDE w:val="0"/>
        <w:autoSpaceDN w:val="0"/>
        <w:adjustRightInd w:val="0"/>
        <w:spacing w:after="0" w:line="340" w:lineRule="exact"/>
        <w:jc w:val="right"/>
        <w:rPr>
          <w:rFonts w:ascii="Times New Roman" w:hAnsi="Times New Roman"/>
          <w:sz w:val="20"/>
          <w:szCs w:val="20"/>
        </w:rPr>
      </w:pPr>
      <w:r w:rsidRPr="00F6432B">
        <w:rPr>
          <w:rFonts w:ascii="Times New Roman" w:hAnsi="Times New Roman"/>
          <w:sz w:val="20"/>
          <w:szCs w:val="20"/>
        </w:rPr>
        <w:t>Приложение</w:t>
      </w:r>
      <w:r w:rsidR="0087428B" w:rsidRPr="00F6432B">
        <w:rPr>
          <w:rFonts w:ascii="Times New Roman" w:hAnsi="Times New Roman"/>
          <w:sz w:val="20"/>
          <w:szCs w:val="20"/>
        </w:rPr>
        <w:t xml:space="preserve"> </w:t>
      </w:r>
      <w:r w:rsidRPr="00F6432B">
        <w:rPr>
          <w:rFonts w:ascii="Times New Roman" w:hAnsi="Times New Roman"/>
          <w:sz w:val="20"/>
          <w:szCs w:val="20"/>
        </w:rPr>
        <w:t xml:space="preserve">к Государственному контракту </w:t>
      </w:r>
    </w:p>
    <w:p w14:paraId="4FEBE639" w14:textId="238B78AB" w:rsidR="00903AAA" w:rsidRPr="00F6432B" w:rsidRDefault="00B42C12" w:rsidP="00523453">
      <w:pPr>
        <w:shd w:val="clear" w:color="auto" w:fill="FFFFFF"/>
        <w:spacing w:after="0" w:line="317" w:lineRule="exact"/>
        <w:ind w:right="-1"/>
        <w:jc w:val="right"/>
        <w:rPr>
          <w:rFonts w:ascii="Times New Roman" w:hAnsi="Times New Roman"/>
          <w:b/>
          <w:bCs/>
          <w:spacing w:val="-1"/>
          <w:sz w:val="20"/>
          <w:szCs w:val="20"/>
        </w:rPr>
      </w:pPr>
      <w:r w:rsidRPr="00F6432B">
        <w:rPr>
          <w:rFonts w:ascii="Times New Roman" w:hAnsi="Times New Roman"/>
          <w:sz w:val="20"/>
          <w:szCs w:val="20"/>
        </w:rPr>
        <w:t>от «</w:t>
      </w:r>
      <w:r w:rsidR="00264EDF">
        <w:rPr>
          <w:rFonts w:ascii="Times New Roman" w:hAnsi="Times New Roman"/>
          <w:sz w:val="20"/>
          <w:szCs w:val="20"/>
        </w:rPr>
        <w:t>__</w:t>
      </w:r>
      <w:r w:rsidRPr="00F6432B">
        <w:rPr>
          <w:rFonts w:ascii="Times New Roman" w:hAnsi="Times New Roman"/>
          <w:sz w:val="20"/>
          <w:szCs w:val="20"/>
        </w:rPr>
        <w:t xml:space="preserve">» </w:t>
      </w:r>
      <w:r w:rsidR="00264EDF">
        <w:rPr>
          <w:rFonts w:ascii="Times New Roman" w:hAnsi="Times New Roman"/>
          <w:sz w:val="20"/>
          <w:szCs w:val="20"/>
        </w:rPr>
        <w:t>_________</w:t>
      </w:r>
      <w:r w:rsidR="00947285">
        <w:rPr>
          <w:rFonts w:ascii="Times New Roman" w:hAnsi="Times New Roman"/>
          <w:sz w:val="20"/>
          <w:szCs w:val="20"/>
        </w:rPr>
        <w:t xml:space="preserve"> 202</w:t>
      </w:r>
      <w:r w:rsidR="003C3443">
        <w:rPr>
          <w:rFonts w:ascii="Times New Roman" w:hAnsi="Times New Roman"/>
          <w:sz w:val="20"/>
          <w:szCs w:val="20"/>
        </w:rPr>
        <w:t>6</w:t>
      </w:r>
      <w:r w:rsidR="006479E0" w:rsidRPr="00F6432B">
        <w:rPr>
          <w:rFonts w:ascii="Times New Roman" w:hAnsi="Times New Roman"/>
          <w:sz w:val="20"/>
          <w:szCs w:val="20"/>
        </w:rPr>
        <w:t xml:space="preserve"> </w:t>
      </w:r>
      <w:r w:rsidR="00903AAA" w:rsidRPr="00F6432B">
        <w:rPr>
          <w:rFonts w:ascii="Times New Roman" w:hAnsi="Times New Roman"/>
          <w:sz w:val="20"/>
          <w:szCs w:val="20"/>
        </w:rPr>
        <w:t xml:space="preserve">г.  № </w:t>
      </w:r>
    </w:p>
    <w:p w14:paraId="27EBFADD" w14:textId="77777777" w:rsidR="00903AAA" w:rsidRPr="00F6432B" w:rsidRDefault="00903AAA" w:rsidP="00903AAA">
      <w:pPr>
        <w:shd w:val="clear" w:color="auto" w:fill="FFFFFF"/>
        <w:spacing w:after="0" w:line="317" w:lineRule="exact"/>
        <w:ind w:right="518"/>
        <w:rPr>
          <w:rFonts w:ascii="Times New Roman" w:hAnsi="Times New Roman"/>
          <w:b/>
          <w:bCs/>
          <w:spacing w:val="-1"/>
          <w:sz w:val="20"/>
          <w:szCs w:val="20"/>
        </w:rPr>
      </w:pPr>
    </w:p>
    <w:p w14:paraId="2303C82E" w14:textId="77777777" w:rsidR="00523453" w:rsidRPr="00F6432B" w:rsidRDefault="00523453" w:rsidP="00903AAA">
      <w:pPr>
        <w:shd w:val="clear" w:color="auto" w:fill="FFFFFF"/>
        <w:spacing w:after="0" w:line="317" w:lineRule="exact"/>
        <w:ind w:right="518"/>
        <w:rPr>
          <w:rFonts w:ascii="Times New Roman" w:hAnsi="Times New Roman"/>
          <w:b/>
          <w:bCs/>
          <w:spacing w:val="-1"/>
          <w:sz w:val="20"/>
          <w:szCs w:val="20"/>
        </w:rPr>
      </w:pPr>
    </w:p>
    <w:p w14:paraId="632342A8" w14:textId="77777777" w:rsidR="00903AAA" w:rsidRPr="00F6432B" w:rsidRDefault="00903AAA" w:rsidP="00903AAA">
      <w:pPr>
        <w:shd w:val="clear" w:color="auto" w:fill="FFFFFF"/>
        <w:spacing w:after="0" w:line="317" w:lineRule="exact"/>
        <w:ind w:left="562" w:right="518"/>
        <w:jc w:val="center"/>
        <w:rPr>
          <w:rFonts w:ascii="Times New Roman" w:hAnsi="Times New Roman"/>
          <w:b/>
          <w:bCs/>
          <w:spacing w:val="-1"/>
          <w:sz w:val="20"/>
          <w:szCs w:val="20"/>
        </w:rPr>
      </w:pPr>
      <w:r w:rsidRPr="00F6432B">
        <w:rPr>
          <w:rFonts w:ascii="Times New Roman" w:hAnsi="Times New Roman"/>
          <w:b/>
          <w:bCs/>
          <w:spacing w:val="-1"/>
          <w:sz w:val="20"/>
          <w:szCs w:val="20"/>
        </w:rPr>
        <w:t xml:space="preserve">Спецификация </w:t>
      </w:r>
    </w:p>
    <w:p w14:paraId="5AC11ED7" w14:textId="77777777" w:rsidR="00903AAA" w:rsidRPr="00F6432B" w:rsidRDefault="00903AAA" w:rsidP="00903AAA">
      <w:pPr>
        <w:shd w:val="clear" w:color="auto" w:fill="FFFFFF"/>
        <w:spacing w:after="0" w:line="317" w:lineRule="exact"/>
        <w:ind w:left="562" w:right="518"/>
        <w:jc w:val="center"/>
        <w:rPr>
          <w:rFonts w:ascii="Times New Roman" w:hAnsi="Times New Roman"/>
          <w:b/>
          <w:bCs/>
          <w:color w:val="FF0000"/>
          <w:spacing w:val="-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5"/>
        <w:gridCol w:w="3873"/>
        <w:gridCol w:w="898"/>
        <w:gridCol w:w="1668"/>
        <w:gridCol w:w="1215"/>
        <w:gridCol w:w="1316"/>
      </w:tblGrid>
      <w:tr w:rsidR="003A64D5" w:rsidRPr="00272D8A" w14:paraId="39D967AC" w14:textId="77777777" w:rsidTr="004E48FD">
        <w:trPr>
          <w:trHeight w:val="600"/>
        </w:trPr>
        <w:tc>
          <w:tcPr>
            <w:tcW w:w="375" w:type="dxa"/>
          </w:tcPr>
          <w:p w14:paraId="3DC908F4" w14:textId="77777777" w:rsidR="003A64D5" w:rsidRPr="00FF5CF5" w:rsidRDefault="003A64D5" w:rsidP="004E48FD">
            <w:pPr>
              <w:widowControl w:val="0"/>
              <w:suppressAutoHyphens/>
              <w:autoSpaceDE w:val="0"/>
              <w:spacing w:after="0" w:line="240" w:lineRule="auto"/>
              <w:jc w:val="center"/>
              <w:rPr>
                <w:rFonts w:ascii="Times New Roman" w:hAnsi="Times New Roman"/>
                <w:lang w:eastAsia="ar-SA"/>
              </w:rPr>
            </w:pPr>
            <w:r w:rsidRPr="00FF5CF5">
              <w:rPr>
                <w:rFonts w:ascii="Times New Roman" w:hAnsi="Times New Roman"/>
                <w:lang w:eastAsia="ar-SA"/>
              </w:rPr>
              <w:t>№</w:t>
            </w:r>
          </w:p>
        </w:tc>
        <w:tc>
          <w:tcPr>
            <w:tcW w:w="3873" w:type="dxa"/>
          </w:tcPr>
          <w:p w14:paraId="6469533A" w14:textId="77777777" w:rsidR="003A64D5" w:rsidRPr="00FF5CF5" w:rsidRDefault="003A64D5" w:rsidP="004E48FD">
            <w:pPr>
              <w:widowControl w:val="0"/>
              <w:suppressAutoHyphens/>
              <w:autoSpaceDE w:val="0"/>
              <w:spacing w:after="0" w:line="240" w:lineRule="auto"/>
              <w:jc w:val="center"/>
              <w:rPr>
                <w:rFonts w:ascii="Times New Roman" w:hAnsi="Times New Roman"/>
                <w:lang w:eastAsia="ar-SA"/>
              </w:rPr>
            </w:pPr>
            <w:r w:rsidRPr="00FF5CF5">
              <w:rPr>
                <w:rFonts w:ascii="Times New Roman" w:hAnsi="Times New Roman"/>
                <w:lang w:eastAsia="ar-SA"/>
              </w:rPr>
              <w:t>Наименование и х</w:t>
            </w:r>
            <w:r w:rsidRPr="00FF5CF5">
              <w:rPr>
                <w:rFonts w:ascii="Times New Roman" w:eastAsia="Arial Unicode MS" w:hAnsi="Times New Roman"/>
                <w:lang w:eastAsia="ar-SA"/>
              </w:rPr>
              <w:t xml:space="preserve">арактеристики </w:t>
            </w:r>
            <w:r w:rsidRPr="00FF5CF5">
              <w:rPr>
                <w:rFonts w:ascii="Times New Roman" w:hAnsi="Times New Roman"/>
                <w:lang w:eastAsia="ar-SA"/>
              </w:rPr>
              <w:t>услуг</w:t>
            </w:r>
          </w:p>
          <w:p w14:paraId="37AAC910" w14:textId="77777777" w:rsidR="003A64D5" w:rsidRPr="00FF5CF5" w:rsidRDefault="003A64D5" w:rsidP="004E48FD">
            <w:pPr>
              <w:widowControl w:val="0"/>
              <w:suppressAutoHyphens/>
              <w:autoSpaceDE w:val="0"/>
              <w:spacing w:after="0" w:line="240" w:lineRule="auto"/>
              <w:jc w:val="center"/>
              <w:rPr>
                <w:rFonts w:ascii="Times New Roman" w:hAnsi="Times New Roman"/>
                <w:lang w:eastAsia="ar-SA"/>
              </w:rPr>
            </w:pPr>
          </w:p>
        </w:tc>
        <w:tc>
          <w:tcPr>
            <w:tcW w:w="898" w:type="dxa"/>
          </w:tcPr>
          <w:p w14:paraId="2DF0415B" w14:textId="1B56B51A" w:rsidR="003A64D5" w:rsidRPr="008C1410" w:rsidRDefault="003A64D5" w:rsidP="004E48FD">
            <w:pPr>
              <w:widowControl w:val="0"/>
              <w:suppressAutoHyphens/>
              <w:autoSpaceDE w:val="0"/>
              <w:spacing w:after="0" w:line="240" w:lineRule="auto"/>
              <w:ind w:right="142"/>
              <w:jc w:val="center"/>
              <w:rPr>
                <w:rFonts w:ascii="Times New Roman" w:hAnsi="Times New Roman"/>
                <w:sz w:val="20"/>
                <w:szCs w:val="20"/>
                <w:lang w:eastAsia="ar-SA"/>
              </w:rPr>
            </w:pPr>
            <w:r w:rsidRPr="008C1410">
              <w:rPr>
                <w:rFonts w:ascii="Times New Roman" w:hAnsi="Times New Roman"/>
                <w:sz w:val="20"/>
                <w:szCs w:val="20"/>
                <w:lang w:eastAsia="ar-SA"/>
              </w:rPr>
              <w:t>Ед.</w:t>
            </w:r>
            <w:r w:rsidR="009F34F6" w:rsidRPr="008C1410">
              <w:rPr>
                <w:rFonts w:ascii="Times New Roman" w:hAnsi="Times New Roman"/>
                <w:sz w:val="20"/>
                <w:szCs w:val="20"/>
                <w:lang w:eastAsia="ar-SA"/>
              </w:rPr>
              <w:t xml:space="preserve"> </w:t>
            </w:r>
            <w:r w:rsidRPr="008C1410">
              <w:rPr>
                <w:rFonts w:ascii="Times New Roman" w:hAnsi="Times New Roman"/>
                <w:sz w:val="20"/>
                <w:szCs w:val="20"/>
                <w:lang w:eastAsia="ar-SA"/>
              </w:rPr>
              <w:t>изм.</w:t>
            </w:r>
          </w:p>
        </w:tc>
        <w:tc>
          <w:tcPr>
            <w:tcW w:w="1668" w:type="dxa"/>
          </w:tcPr>
          <w:p w14:paraId="75081207" w14:textId="77777777" w:rsidR="003A64D5" w:rsidRPr="008C1410" w:rsidRDefault="003A64D5" w:rsidP="004E48FD">
            <w:pPr>
              <w:widowControl w:val="0"/>
              <w:suppressAutoHyphens/>
              <w:autoSpaceDE w:val="0"/>
              <w:spacing w:after="0" w:line="240" w:lineRule="auto"/>
              <w:ind w:right="142"/>
              <w:jc w:val="center"/>
              <w:rPr>
                <w:rFonts w:ascii="Times New Roman" w:hAnsi="Times New Roman"/>
                <w:sz w:val="20"/>
                <w:szCs w:val="20"/>
                <w:lang w:eastAsia="ar-SA"/>
              </w:rPr>
            </w:pPr>
            <w:r w:rsidRPr="008C1410">
              <w:rPr>
                <w:rFonts w:ascii="Times New Roman" w:hAnsi="Times New Roman"/>
                <w:sz w:val="20"/>
                <w:szCs w:val="20"/>
                <w:lang w:eastAsia="ar-SA"/>
              </w:rPr>
              <w:t>Кол-во</w:t>
            </w:r>
          </w:p>
        </w:tc>
        <w:tc>
          <w:tcPr>
            <w:tcW w:w="1215" w:type="dxa"/>
          </w:tcPr>
          <w:p w14:paraId="51A88BCE" w14:textId="77777777" w:rsidR="003A64D5" w:rsidRPr="008C1410" w:rsidRDefault="003A64D5" w:rsidP="004E48FD">
            <w:pPr>
              <w:widowControl w:val="0"/>
              <w:suppressAutoHyphens/>
              <w:autoSpaceDE w:val="0"/>
              <w:spacing w:after="0" w:line="240" w:lineRule="auto"/>
              <w:jc w:val="center"/>
              <w:rPr>
                <w:rFonts w:ascii="Times New Roman" w:hAnsi="Times New Roman"/>
                <w:sz w:val="20"/>
                <w:szCs w:val="20"/>
                <w:lang w:eastAsia="ar-SA"/>
              </w:rPr>
            </w:pPr>
            <w:r w:rsidRPr="008C1410">
              <w:rPr>
                <w:rFonts w:ascii="Times New Roman" w:hAnsi="Times New Roman"/>
                <w:sz w:val="20"/>
                <w:szCs w:val="20"/>
                <w:lang w:eastAsia="ar-SA"/>
              </w:rPr>
              <w:t>Цена за ед. изм., в руб.</w:t>
            </w:r>
          </w:p>
        </w:tc>
        <w:tc>
          <w:tcPr>
            <w:tcW w:w="1316" w:type="dxa"/>
          </w:tcPr>
          <w:p w14:paraId="4A084204" w14:textId="7BD4E3E9" w:rsidR="003A64D5" w:rsidRPr="008C1410" w:rsidRDefault="003A64D5" w:rsidP="004E48FD">
            <w:pPr>
              <w:widowControl w:val="0"/>
              <w:suppressAutoHyphens/>
              <w:autoSpaceDE w:val="0"/>
              <w:spacing w:after="0" w:line="240" w:lineRule="auto"/>
              <w:jc w:val="center"/>
              <w:rPr>
                <w:rFonts w:ascii="Times New Roman" w:hAnsi="Times New Roman"/>
                <w:sz w:val="20"/>
                <w:szCs w:val="20"/>
                <w:lang w:eastAsia="ar-SA"/>
              </w:rPr>
            </w:pPr>
            <w:r w:rsidRPr="008C1410">
              <w:rPr>
                <w:rFonts w:ascii="Times New Roman" w:hAnsi="Times New Roman"/>
                <w:sz w:val="20"/>
                <w:szCs w:val="20"/>
                <w:lang w:eastAsia="ar-SA"/>
              </w:rPr>
              <w:t xml:space="preserve">Сумма, в </w:t>
            </w:r>
            <w:r w:rsidR="00264EDF" w:rsidRPr="008C1410">
              <w:rPr>
                <w:rFonts w:ascii="Times New Roman" w:hAnsi="Times New Roman"/>
                <w:sz w:val="20"/>
                <w:szCs w:val="20"/>
                <w:lang w:eastAsia="ar-SA"/>
              </w:rPr>
              <w:t>руб.</w:t>
            </w:r>
          </w:p>
        </w:tc>
      </w:tr>
      <w:tr w:rsidR="003A64D5" w:rsidRPr="00FF5CF5" w14:paraId="4DFB5A6B" w14:textId="77777777" w:rsidTr="004E48FD">
        <w:trPr>
          <w:trHeight w:val="299"/>
        </w:trPr>
        <w:tc>
          <w:tcPr>
            <w:tcW w:w="375" w:type="dxa"/>
          </w:tcPr>
          <w:p w14:paraId="646B119E" w14:textId="77777777" w:rsidR="003A64D5" w:rsidRPr="00FF5CF5" w:rsidRDefault="003A64D5" w:rsidP="004E48FD">
            <w:pPr>
              <w:widowControl w:val="0"/>
              <w:suppressAutoHyphens/>
              <w:autoSpaceDE w:val="0"/>
              <w:spacing w:after="0" w:line="240" w:lineRule="auto"/>
              <w:jc w:val="center"/>
              <w:rPr>
                <w:rFonts w:ascii="Times New Roman" w:hAnsi="Times New Roman"/>
                <w:lang w:eastAsia="ar-SA"/>
              </w:rPr>
            </w:pPr>
            <w:r w:rsidRPr="00FF5CF5">
              <w:rPr>
                <w:rFonts w:ascii="Times New Roman" w:hAnsi="Times New Roman"/>
                <w:lang w:eastAsia="ar-SA"/>
              </w:rPr>
              <w:t>1</w:t>
            </w:r>
          </w:p>
        </w:tc>
        <w:tc>
          <w:tcPr>
            <w:tcW w:w="3873" w:type="dxa"/>
          </w:tcPr>
          <w:p w14:paraId="7A8FB5F5" w14:textId="1EF8D1EF" w:rsidR="0084273A" w:rsidRPr="0084273A" w:rsidRDefault="00CC0714" w:rsidP="004E48FD">
            <w:pPr>
              <w:spacing w:after="0" w:line="240" w:lineRule="auto"/>
              <w:rPr>
                <w:rFonts w:ascii="Times New Roman" w:hAnsi="Times New Roman"/>
                <w:sz w:val="20"/>
                <w:szCs w:val="20"/>
              </w:rPr>
            </w:pPr>
            <w:r w:rsidRPr="00CC0714">
              <w:rPr>
                <w:rFonts w:ascii="Times New Roman" w:hAnsi="Times New Roman"/>
                <w:sz w:val="20"/>
                <w:szCs w:val="20"/>
              </w:rPr>
              <w:t>Оценка технического состояния средств вычислительной и организационной техники</w:t>
            </w:r>
            <w:r w:rsidR="0084273A">
              <w:rPr>
                <w:rFonts w:ascii="Times New Roman" w:hAnsi="Times New Roman"/>
                <w:sz w:val="20"/>
                <w:szCs w:val="20"/>
              </w:rPr>
              <w:t>.</w:t>
            </w:r>
          </w:p>
        </w:tc>
        <w:tc>
          <w:tcPr>
            <w:tcW w:w="898" w:type="dxa"/>
          </w:tcPr>
          <w:p w14:paraId="764476DB" w14:textId="541F7882" w:rsidR="003A64D5" w:rsidRPr="008C1410" w:rsidRDefault="00CC0714" w:rsidP="004E48FD">
            <w:pPr>
              <w:widowControl w:val="0"/>
              <w:suppressAutoHyphens/>
              <w:autoSpaceDE w:val="0"/>
              <w:spacing w:after="0" w:line="240" w:lineRule="auto"/>
              <w:jc w:val="center"/>
              <w:rPr>
                <w:rFonts w:ascii="Times New Roman" w:hAnsi="Times New Roman"/>
                <w:sz w:val="20"/>
                <w:szCs w:val="20"/>
                <w:lang w:eastAsia="ar-SA"/>
              </w:rPr>
            </w:pPr>
            <w:r w:rsidRPr="008C1410">
              <w:rPr>
                <w:rFonts w:ascii="Times New Roman" w:hAnsi="Times New Roman"/>
                <w:sz w:val="20"/>
                <w:szCs w:val="20"/>
                <w:lang w:eastAsia="ar-SA"/>
              </w:rPr>
              <w:t>Штука</w:t>
            </w:r>
          </w:p>
        </w:tc>
        <w:tc>
          <w:tcPr>
            <w:tcW w:w="1668" w:type="dxa"/>
          </w:tcPr>
          <w:p w14:paraId="3B909D54" w14:textId="65FF2A5D" w:rsidR="003A64D5" w:rsidRPr="008C1410" w:rsidRDefault="00EE7815" w:rsidP="004E48F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50</w:t>
            </w:r>
          </w:p>
        </w:tc>
        <w:tc>
          <w:tcPr>
            <w:tcW w:w="1215" w:type="dxa"/>
          </w:tcPr>
          <w:p w14:paraId="35F07D67" w14:textId="09091D9C" w:rsidR="003A64D5" w:rsidRPr="008C1410" w:rsidRDefault="003A64D5" w:rsidP="004E48FD">
            <w:pPr>
              <w:widowControl w:val="0"/>
              <w:suppressAutoHyphens/>
              <w:autoSpaceDE w:val="0"/>
              <w:spacing w:after="0" w:line="240" w:lineRule="auto"/>
              <w:jc w:val="center"/>
              <w:rPr>
                <w:rFonts w:ascii="Times New Roman" w:hAnsi="Times New Roman"/>
                <w:sz w:val="20"/>
                <w:szCs w:val="20"/>
                <w:lang w:eastAsia="ar-SA"/>
              </w:rPr>
            </w:pPr>
          </w:p>
        </w:tc>
        <w:tc>
          <w:tcPr>
            <w:tcW w:w="1316" w:type="dxa"/>
          </w:tcPr>
          <w:p w14:paraId="6607A2BF" w14:textId="3DC1ABC2" w:rsidR="003A64D5" w:rsidRPr="008C1410" w:rsidRDefault="003A64D5" w:rsidP="004E48FD">
            <w:pPr>
              <w:widowControl w:val="0"/>
              <w:suppressAutoHyphens/>
              <w:autoSpaceDE w:val="0"/>
              <w:spacing w:after="0" w:line="240" w:lineRule="auto"/>
              <w:jc w:val="center"/>
              <w:rPr>
                <w:rFonts w:ascii="Times New Roman" w:hAnsi="Times New Roman"/>
                <w:sz w:val="20"/>
                <w:szCs w:val="20"/>
                <w:lang w:eastAsia="ar-SA"/>
              </w:rPr>
            </w:pPr>
          </w:p>
        </w:tc>
      </w:tr>
      <w:tr w:rsidR="00435E6D" w:rsidRPr="00FF5CF5" w14:paraId="31486CEB" w14:textId="77777777" w:rsidTr="0064280F">
        <w:trPr>
          <w:trHeight w:val="299"/>
        </w:trPr>
        <w:tc>
          <w:tcPr>
            <w:tcW w:w="9345" w:type="dxa"/>
            <w:gridSpan w:val="6"/>
          </w:tcPr>
          <w:p w14:paraId="3EC89D54" w14:textId="49E71342" w:rsidR="00435E6D" w:rsidRDefault="00435E6D" w:rsidP="00435E6D">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 xml:space="preserve">Итого: </w:t>
            </w:r>
          </w:p>
        </w:tc>
      </w:tr>
    </w:tbl>
    <w:p w14:paraId="42873F33" w14:textId="77777777" w:rsidR="00903AAA" w:rsidRPr="00F6432B" w:rsidRDefault="00903AAA" w:rsidP="00903AAA">
      <w:pPr>
        <w:shd w:val="clear" w:color="auto" w:fill="FFFFFF"/>
        <w:spacing w:after="0" w:line="317" w:lineRule="exact"/>
        <w:ind w:left="562" w:right="518"/>
        <w:jc w:val="center"/>
        <w:rPr>
          <w:rFonts w:ascii="Times New Roman" w:hAnsi="Times New Roman"/>
          <w:b/>
          <w:bCs/>
          <w:spacing w:val="-1"/>
          <w:sz w:val="20"/>
          <w:szCs w:val="20"/>
        </w:rPr>
      </w:pPr>
    </w:p>
    <w:p w14:paraId="59905A79" w14:textId="77777777" w:rsidR="00903AAA" w:rsidRPr="00F6432B" w:rsidRDefault="00903AAA" w:rsidP="00903AAA">
      <w:pPr>
        <w:shd w:val="clear" w:color="auto" w:fill="FFFFFF"/>
        <w:spacing w:after="0" w:line="317" w:lineRule="exact"/>
        <w:ind w:left="562" w:right="518"/>
        <w:jc w:val="center"/>
        <w:rPr>
          <w:rFonts w:ascii="Times New Roman" w:hAnsi="Times New Roman"/>
          <w:b/>
          <w:bCs/>
          <w:color w:val="FF0000"/>
          <w:spacing w:val="-1"/>
          <w:sz w:val="20"/>
          <w:szCs w:val="20"/>
        </w:rPr>
      </w:pPr>
    </w:p>
    <w:p w14:paraId="11EBB0B9" w14:textId="77777777" w:rsidR="00903AAA" w:rsidRPr="00F6432B" w:rsidRDefault="00903AAA" w:rsidP="00903AAA">
      <w:pPr>
        <w:shd w:val="clear" w:color="auto" w:fill="FFFFFF"/>
        <w:spacing w:after="0" w:line="317" w:lineRule="exact"/>
        <w:ind w:left="562" w:right="518"/>
        <w:jc w:val="center"/>
        <w:rPr>
          <w:rFonts w:ascii="Times New Roman" w:hAnsi="Times New Roman"/>
          <w:b/>
          <w:bCs/>
          <w:color w:val="FF0000"/>
          <w:spacing w:val="-1"/>
          <w:sz w:val="20"/>
          <w:szCs w:val="20"/>
        </w:rPr>
      </w:pPr>
    </w:p>
    <w:p w14:paraId="19E757BD" w14:textId="77777777" w:rsidR="00903AAA" w:rsidRPr="00F6432B" w:rsidRDefault="00903AAA" w:rsidP="00903AAA">
      <w:pPr>
        <w:shd w:val="clear" w:color="auto" w:fill="FFFFFF"/>
        <w:spacing w:after="0" w:line="317" w:lineRule="exact"/>
        <w:ind w:left="562" w:right="518"/>
        <w:jc w:val="center"/>
        <w:rPr>
          <w:rFonts w:ascii="Times New Roman" w:hAnsi="Times New Roman"/>
          <w:b/>
          <w:bCs/>
          <w:color w:val="FF0000"/>
          <w:spacing w:val="-1"/>
          <w:sz w:val="20"/>
          <w:szCs w:val="20"/>
        </w:rPr>
      </w:pPr>
    </w:p>
    <w:tbl>
      <w:tblPr>
        <w:tblW w:w="10368" w:type="dxa"/>
        <w:tblLook w:val="01E0" w:firstRow="1" w:lastRow="1" w:firstColumn="1" w:lastColumn="1" w:noHBand="0" w:noVBand="0"/>
      </w:tblPr>
      <w:tblGrid>
        <w:gridCol w:w="5022"/>
        <w:gridCol w:w="5346"/>
      </w:tblGrid>
      <w:tr w:rsidR="00651EC6" w:rsidRPr="00A85FBB" w14:paraId="63FA33D6" w14:textId="77777777" w:rsidTr="00F11FB6">
        <w:trPr>
          <w:trHeight w:val="467"/>
        </w:trPr>
        <w:tc>
          <w:tcPr>
            <w:tcW w:w="4928" w:type="dxa"/>
          </w:tcPr>
          <w:p w14:paraId="5B1DBFC8" w14:textId="77777777" w:rsidR="00651EC6" w:rsidRPr="00A85FBB" w:rsidRDefault="00651EC6" w:rsidP="00F11FB6">
            <w:pPr>
              <w:pStyle w:val="1"/>
              <w:spacing w:line="240" w:lineRule="auto"/>
              <w:ind w:right="-71" w:firstLine="0"/>
              <w:contextualSpacing/>
              <w:rPr>
                <w:b/>
                <w:sz w:val="20"/>
              </w:rPr>
            </w:pPr>
          </w:p>
          <w:p w14:paraId="1F53387F" w14:textId="77777777" w:rsidR="00651EC6" w:rsidRPr="00A85FBB" w:rsidRDefault="00651EC6" w:rsidP="00F11FB6">
            <w:pPr>
              <w:pStyle w:val="1"/>
              <w:spacing w:line="240" w:lineRule="auto"/>
              <w:ind w:right="-71" w:firstLine="0"/>
              <w:contextualSpacing/>
              <w:rPr>
                <w:b/>
                <w:sz w:val="20"/>
              </w:rPr>
            </w:pPr>
            <w:r w:rsidRPr="00A85FBB">
              <w:rPr>
                <w:b/>
                <w:sz w:val="20"/>
              </w:rPr>
              <w:t>ГОСУДАРСТВЕННЫЙ ЗАКАЗЧИК</w:t>
            </w:r>
          </w:p>
          <w:p w14:paraId="56AB15A2" w14:textId="77777777" w:rsidR="00651EC6" w:rsidRPr="00A85FBB" w:rsidRDefault="00651EC6" w:rsidP="00F11FB6">
            <w:pPr>
              <w:spacing w:after="0" w:line="240" w:lineRule="auto"/>
              <w:rPr>
                <w:bCs/>
                <w:sz w:val="20"/>
                <w:szCs w:val="20"/>
              </w:rPr>
            </w:pPr>
          </w:p>
        </w:tc>
        <w:tc>
          <w:tcPr>
            <w:tcW w:w="5245" w:type="dxa"/>
          </w:tcPr>
          <w:p w14:paraId="7C69DC36" w14:textId="77777777" w:rsidR="00651EC6" w:rsidRPr="00A85FBB" w:rsidRDefault="00651EC6" w:rsidP="00F11FB6">
            <w:pPr>
              <w:pStyle w:val="FR1"/>
              <w:spacing w:before="0"/>
              <w:ind w:right="-71"/>
              <w:contextualSpacing/>
              <w:jc w:val="both"/>
              <w:rPr>
                <w:sz w:val="20"/>
              </w:rPr>
            </w:pPr>
          </w:p>
          <w:p w14:paraId="04320732" w14:textId="77777777" w:rsidR="00651EC6" w:rsidRPr="00A85FBB" w:rsidRDefault="00651EC6" w:rsidP="00F11FB6">
            <w:pPr>
              <w:pStyle w:val="FR1"/>
              <w:spacing w:before="0"/>
              <w:ind w:right="-71"/>
              <w:contextualSpacing/>
              <w:jc w:val="both"/>
              <w:rPr>
                <w:sz w:val="20"/>
              </w:rPr>
            </w:pPr>
            <w:r w:rsidRPr="00A85FBB">
              <w:rPr>
                <w:sz w:val="20"/>
              </w:rPr>
              <w:t>ИСПОЛНИТЕЛЬ</w:t>
            </w:r>
          </w:p>
          <w:p w14:paraId="0E4ABB25" w14:textId="77777777" w:rsidR="00651EC6" w:rsidRPr="00A85FBB" w:rsidRDefault="00651EC6" w:rsidP="00F11FB6">
            <w:pPr>
              <w:spacing w:after="0" w:line="240" w:lineRule="auto"/>
              <w:rPr>
                <w:rFonts w:ascii="Times New Roman" w:hAnsi="Times New Roman"/>
                <w:snapToGrid w:val="0"/>
                <w:sz w:val="20"/>
                <w:szCs w:val="20"/>
              </w:rPr>
            </w:pPr>
            <w:r w:rsidRPr="00A85FBB">
              <w:rPr>
                <w:rFonts w:ascii="Times New Roman" w:hAnsi="Times New Roman"/>
                <w:snapToGrid w:val="0"/>
                <w:sz w:val="20"/>
                <w:szCs w:val="20"/>
              </w:rPr>
              <w:t xml:space="preserve"> </w:t>
            </w:r>
            <w:r w:rsidRPr="00A85FBB">
              <w:rPr>
                <w:rFonts w:ascii="Times New Roman" w:hAnsi="Times New Roman"/>
                <w:sz w:val="20"/>
                <w:szCs w:val="20"/>
              </w:rPr>
              <w:t xml:space="preserve">                                 </w:t>
            </w:r>
          </w:p>
        </w:tc>
      </w:tr>
      <w:tr w:rsidR="00651EC6" w:rsidRPr="00A85FBB" w14:paraId="5DF9B12C" w14:textId="77777777" w:rsidTr="00F11FB6">
        <w:trPr>
          <w:trHeight w:val="718"/>
        </w:trPr>
        <w:tc>
          <w:tcPr>
            <w:tcW w:w="4928" w:type="dxa"/>
          </w:tcPr>
          <w:p w14:paraId="10A377D4" w14:textId="77777777" w:rsidR="00651EC6" w:rsidRPr="00A85FBB" w:rsidRDefault="00651EC6" w:rsidP="00F11FB6">
            <w:pPr>
              <w:widowControl w:val="0"/>
              <w:spacing w:after="0" w:line="240" w:lineRule="auto"/>
              <w:contextualSpacing/>
              <w:rPr>
                <w:rFonts w:ascii="Times New Roman" w:hAnsi="Times New Roman"/>
                <w:sz w:val="20"/>
                <w:szCs w:val="20"/>
              </w:rPr>
            </w:pPr>
          </w:p>
          <w:p w14:paraId="6A38C6BF" w14:textId="77777777" w:rsidR="00651EC6" w:rsidRPr="00A85FBB" w:rsidRDefault="00651EC6" w:rsidP="00C07E3F">
            <w:pPr>
              <w:widowControl w:val="0"/>
              <w:spacing w:after="0" w:line="240" w:lineRule="auto"/>
              <w:contextualSpacing/>
              <w:rPr>
                <w:rFonts w:ascii="Times New Roman" w:hAnsi="Times New Roman"/>
                <w:sz w:val="20"/>
                <w:szCs w:val="20"/>
              </w:rPr>
            </w:pPr>
            <w:r w:rsidRPr="00A85FBB">
              <w:rPr>
                <w:rFonts w:ascii="Times New Roman" w:hAnsi="Times New Roman"/>
                <w:sz w:val="20"/>
                <w:szCs w:val="20"/>
              </w:rPr>
              <w:t>____________________</w:t>
            </w:r>
            <w:r w:rsidR="00C922FA" w:rsidRPr="00A85FBB">
              <w:rPr>
                <w:rFonts w:ascii="Times New Roman" w:hAnsi="Times New Roman"/>
                <w:sz w:val="20"/>
                <w:szCs w:val="20"/>
              </w:rPr>
              <w:t xml:space="preserve">_ </w:t>
            </w:r>
            <w:r w:rsidR="00C07E3F">
              <w:rPr>
                <w:rFonts w:ascii="Times New Roman" w:hAnsi="Times New Roman"/>
                <w:sz w:val="20"/>
                <w:szCs w:val="20"/>
              </w:rPr>
              <w:t>С</w:t>
            </w:r>
            <w:r w:rsidR="00C922FA" w:rsidRPr="00A85FBB">
              <w:rPr>
                <w:rFonts w:ascii="Times New Roman" w:hAnsi="Times New Roman"/>
                <w:sz w:val="20"/>
                <w:szCs w:val="20"/>
              </w:rPr>
              <w:t>.</w:t>
            </w:r>
            <w:r w:rsidR="00C07E3F">
              <w:rPr>
                <w:rFonts w:ascii="Times New Roman" w:hAnsi="Times New Roman"/>
                <w:sz w:val="20"/>
                <w:szCs w:val="20"/>
              </w:rPr>
              <w:t>С</w:t>
            </w:r>
            <w:r w:rsidR="00C922FA" w:rsidRPr="00A85FBB">
              <w:rPr>
                <w:rFonts w:ascii="Times New Roman" w:hAnsi="Times New Roman"/>
                <w:sz w:val="20"/>
                <w:szCs w:val="20"/>
              </w:rPr>
              <w:t>.</w:t>
            </w:r>
            <w:r w:rsidRPr="00A85FBB">
              <w:rPr>
                <w:rFonts w:ascii="Times New Roman" w:hAnsi="Times New Roman"/>
                <w:sz w:val="20"/>
                <w:szCs w:val="20"/>
              </w:rPr>
              <w:t xml:space="preserve"> </w:t>
            </w:r>
            <w:proofErr w:type="spellStart"/>
            <w:r w:rsidR="00C07E3F">
              <w:rPr>
                <w:rFonts w:ascii="Times New Roman" w:hAnsi="Times New Roman"/>
                <w:sz w:val="20"/>
                <w:szCs w:val="20"/>
              </w:rPr>
              <w:t>Ханхареев</w:t>
            </w:r>
            <w:proofErr w:type="spellEnd"/>
          </w:p>
        </w:tc>
        <w:tc>
          <w:tcPr>
            <w:tcW w:w="5245" w:type="dxa"/>
          </w:tcPr>
          <w:p w14:paraId="1F2D7936" w14:textId="77777777" w:rsidR="00651EC6" w:rsidRPr="00A85FBB" w:rsidRDefault="00651EC6" w:rsidP="00F11FB6">
            <w:pPr>
              <w:pStyle w:val="FR1"/>
              <w:spacing w:before="0"/>
              <w:ind w:right="-71"/>
              <w:contextualSpacing/>
              <w:jc w:val="both"/>
              <w:rPr>
                <w:b w:val="0"/>
                <w:sz w:val="20"/>
              </w:rPr>
            </w:pPr>
          </w:p>
          <w:p w14:paraId="2E8FCEB5" w14:textId="40DAA664" w:rsidR="00651EC6" w:rsidRPr="00A85FBB" w:rsidRDefault="00651EC6" w:rsidP="002F0D85">
            <w:pPr>
              <w:pStyle w:val="FR1"/>
              <w:spacing w:before="0"/>
              <w:ind w:right="-71"/>
              <w:contextualSpacing/>
              <w:jc w:val="both"/>
              <w:rPr>
                <w:b w:val="0"/>
                <w:sz w:val="20"/>
              </w:rPr>
            </w:pPr>
            <w:r w:rsidRPr="00A85FBB">
              <w:rPr>
                <w:b w:val="0"/>
                <w:sz w:val="20"/>
              </w:rPr>
              <w:t>________________________</w:t>
            </w:r>
            <w:r>
              <w:t xml:space="preserve"> </w:t>
            </w:r>
          </w:p>
        </w:tc>
      </w:tr>
      <w:tr w:rsidR="00651EC6" w:rsidRPr="00A85FBB" w14:paraId="557DD73F" w14:textId="77777777" w:rsidTr="00F11FB6">
        <w:tc>
          <w:tcPr>
            <w:tcW w:w="4928" w:type="dxa"/>
          </w:tcPr>
          <w:p w14:paraId="4F0EC065" w14:textId="77777777" w:rsidR="00651EC6" w:rsidRPr="00A85FBB" w:rsidRDefault="00651EC6" w:rsidP="00F11FB6">
            <w:pPr>
              <w:pStyle w:val="1"/>
              <w:spacing w:line="240" w:lineRule="auto"/>
              <w:ind w:right="-71" w:firstLine="0"/>
              <w:contextualSpacing/>
              <w:rPr>
                <w:sz w:val="20"/>
              </w:rPr>
            </w:pPr>
            <w:r w:rsidRPr="00A85FBB">
              <w:rPr>
                <w:sz w:val="20"/>
              </w:rPr>
              <w:t xml:space="preserve">      М.П.</w:t>
            </w:r>
          </w:p>
        </w:tc>
        <w:tc>
          <w:tcPr>
            <w:tcW w:w="5245" w:type="dxa"/>
          </w:tcPr>
          <w:p w14:paraId="03F7D39D" w14:textId="77777777" w:rsidR="00651EC6" w:rsidRPr="00A85FBB" w:rsidRDefault="00651EC6" w:rsidP="00F11FB6">
            <w:pPr>
              <w:pStyle w:val="FR1"/>
              <w:spacing w:before="0"/>
              <w:ind w:right="-71"/>
              <w:contextualSpacing/>
              <w:jc w:val="both"/>
              <w:rPr>
                <w:b w:val="0"/>
                <w:sz w:val="20"/>
              </w:rPr>
            </w:pPr>
            <w:r w:rsidRPr="00A85FBB">
              <w:rPr>
                <w:b w:val="0"/>
                <w:sz w:val="20"/>
              </w:rPr>
              <w:t xml:space="preserve">         М.П.</w:t>
            </w:r>
          </w:p>
        </w:tc>
      </w:tr>
    </w:tbl>
    <w:p w14:paraId="57B761FA" w14:textId="1AE21564" w:rsidR="00903AAA" w:rsidRPr="00811B33" w:rsidRDefault="00903AAA" w:rsidP="00903AAA">
      <w:pPr>
        <w:spacing w:after="0" w:line="240" w:lineRule="auto"/>
        <w:rPr>
          <w:rFonts w:ascii="Times New Roman" w:hAnsi="Times New Roman"/>
          <w:color w:val="FF0000"/>
        </w:rPr>
      </w:pPr>
    </w:p>
    <w:p w14:paraId="3136A8B6" w14:textId="3C1272D0" w:rsidR="00903AAA" w:rsidRPr="00811B33" w:rsidRDefault="00903AAA" w:rsidP="00903AAA">
      <w:pPr>
        <w:spacing w:after="0" w:line="240" w:lineRule="auto"/>
        <w:rPr>
          <w:rFonts w:ascii="Times New Roman" w:hAnsi="Times New Roman"/>
          <w:color w:val="FF0000"/>
          <w:sz w:val="20"/>
          <w:szCs w:val="20"/>
        </w:rPr>
      </w:pPr>
    </w:p>
    <w:p w14:paraId="18F30F62" w14:textId="1081E641" w:rsidR="00903AAA" w:rsidRPr="00811B33" w:rsidRDefault="00903AAA" w:rsidP="00903AAA">
      <w:pPr>
        <w:spacing w:after="0" w:line="240" w:lineRule="auto"/>
        <w:rPr>
          <w:rFonts w:ascii="Times New Roman" w:hAnsi="Times New Roman"/>
          <w:color w:val="FF0000"/>
          <w:sz w:val="20"/>
          <w:szCs w:val="20"/>
        </w:rPr>
      </w:pPr>
    </w:p>
    <w:p w14:paraId="3FA1DE18" w14:textId="595EC841" w:rsidR="00903AAA" w:rsidRDefault="00903AAA" w:rsidP="00903AAA">
      <w:pPr>
        <w:spacing w:after="0" w:line="240" w:lineRule="auto"/>
        <w:rPr>
          <w:rFonts w:ascii="Times New Roman" w:hAnsi="Times New Roman"/>
          <w:color w:val="FF0000"/>
          <w:sz w:val="20"/>
          <w:szCs w:val="20"/>
        </w:rPr>
      </w:pPr>
    </w:p>
    <w:p w14:paraId="3FD2211A" w14:textId="5892AC4D" w:rsidR="00AD0501" w:rsidRDefault="00AD0501" w:rsidP="00903AAA">
      <w:pPr>
        <w:spacing w:after="0" w:line="240" w:lineRule="auto"/>
        <w:rPr>
          <w:rFonts w:ascii="Times New Roman" w:hAnsi="Times New Roman"/>
          <w:color w:val="FF0000"/>
          <w:sz w:val="20"/>
          <w:szCs w:val="20"/>
        </w:rPr>
      </w:pPr>
    </w:p>
    <w:p w14:paraId="7B4CA8E0" w14:textId="77777777" w:rsidR="00AD0501" w:rsidRDefault="00AD0501" w:rsidP="00903AAA">
      <w:pPr>
        <w:spacing w:after="0" w:line="240" w:lineRule="auto"/>
        <w:rPr>
          <w:rFonts w:ascii="Times New Roman" w:hAnsi="Times New Roman"/>
          <w:color w:val="FF0000"/>
          <w:sz w:val="20"/>
          <w:szCs w:val="20"/>
        </w:rPr>
      </w:pPr>
    </w:p>
    <w:p w14:paraId="46F78FB0" w14:textId="77777777" w:rsidR="00AD0501" w:rsidRDefault="00AD0501" w:rsidP="00903AAA">
      <w:pPr>
        <w:spacing w:after="0" w:line="240" w:lineRule="auto"/>
        <w:rPr>
          <w:rFonts w:ascii="Times New Roman" w:hAnsi="Times New Roman"/>
          <w:color w:val="FF0000"/>
          <w:sz w:val="20"/>
          <w:szCs w:val="20"/>
        </w:rPr>
      </w:pPr>
    </w:p>
    <w:p w14:paraId="22502596" w14:textId="77777777" w:rsidR="00AD0501" w:rsidRDefault="00AD0501" w:rsidP="00903AAA">
      <w:pPr>
        <w:spacing w:after="0" w:line="240" w:lineRule="auto"/>
        <w:rPr>
          <w:rFonts w:ascii="Times New Roman" w:hAnsi="Times New Roman"/>
          <w:color w:val="FF0000"/>
          <w:sz w:val="20"/>
          <w:szCs w:val="20"/>
        </w:rPr>
      </w:pPr>
    </w:p>
    <w:p w14:paraId="77BEAC61" w14:textId="77777777" w:rsidR="00AD0501" w:rsidRDefault="00AD0501" w:rsidP="00903AAA">
      <w:pPr>
        <w:spacing w:after="0" w:line="240" w:lineRule="auto"/>
        <w:rPr>
          <w:rFonts w:ascii="Times New Roman" w:hAnsi="Times New Roman"/>
          <w:color w:val="FF0000"/>
          <w:sz w:val="20"/>
          <w:szCs w:val="20"/>
        </w:rPr>
      </w:pPr>
    </w:p>
    <w:p w14:paraId="68E7EA9D" w14:textId="77777777" w:rsidR="00903AAA" w:rsidRDefault="00903AAA" w:rsidP="00903AAA">
      <w:pPr>
        <w:spacing w:after="0" w:line="240" w:lineRule="auto"/>
        <w:rPr>
          <w:rFonts w:ascii="Times New Roman" w:hAnsi="Times New Roman"/>
          <w:color w:val="FF0000"/>
          <w:sz w:val="20"/>
          <w:szCs w:val="20"/>
        </w:rPr>
      </w:pPr>
    </w:p>
    <w:p w14:paraId="24208019" w14:textId="77777777" w:rsidR="00903AAA" w:rsidRDefault="00903AAA" w:rsidP="00903AAA">
      <w:pPr>
        <w:spacing w:after="0" w:line="240" w:lineRule="auto"/>
        <w:rPr>
          <w:rFonts w:ascii="Times New Roman" w:hAnsi="Times New Roman"/>
          <w:color w:val="FF0000"/>
          <w:sz w:val="20"/>
          <w:szCs w:val="20"/>
        </w:rPr>
      </w:pPr>
    </w:p>
    <w:p w14:paraId="0DDF0A9D" w14:textId="77777777" w:rsidR="00B73EC1" w:rsidRPr="009E20CA" w:rsidRDefault="00B73EC1" w:rsidP="00B73EC1">
      <w:pPr>
        <w:rPr>
          <w:rFonts w:ascii="Times New Roman" w:hAnsi="Times New Roman"/>
          <w:color w:val="000000"/>
        </w:rPr>
      </w:pPr>
    </w:p>
    <w:sectPr w:rsidR="00B73EC1" w:rsidRPr="009E2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DD873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0"/>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16cid:durableId="1372924981">
    <w:abstractNumId w:val="2"/>
  </w:num>
  <w:num w:numId="2" w16cid:durableId="1449348756">
    <w:abstractNumId w:val="0"/>
  </w:num>
  <w:num w:numId="3" w16cid:durableId="127725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C1"/>
    <w:rsid w:val="00004701"/>
    <w:rsid w:val="000211A1"/>
    <w:rsid w:val="00027771"/>
    <w:rsid w:val="00030A7F"/>
    <w:rsid w:val="00066891"/>
    <w:rsid w:val="00090772"/>
    <w:rsid w:val="000A063A"/>
    <w:rsid w:val="000B1640"/>
    <w:rsid w:val="000B6ABA"/>
    <w:rsid w:val="000F2246"/>
    <w:rsid w:val="00106043"/>
    <w:rsid w:val="00133EFE"/>
    <w:rsid w:val="00143626"/>
    <w:rsid w:val="001504D1"/>
    <w:rsid w:val="00161C2E"/>
    <w:rsid w:val="00172C78"/>
    <w:rsid w:val="00180F94"/>
    <w:rsid w:val="00181D53"/>
    <w:rsid w:val="001928A7"/>
    <w:rsid w:val="001A310A"/>
    <w:rsid w:val="001A435E"/>
    <w:rsid w:val="001C16DC"/>
    <w:rsid w:val="001D6064"/>
    <w:rsid w:val="001E2158"/>
    <w:rsid w:val="001E5B6A"/>
    <w:rsid w:val="001F542D"/>
    <w:rsid w:val="0020465E"/>
    <w:rsid w:val="00210CEE"/>
    <w:rsid w:val="00216888"/>
    <w:rsid w:val="00221DF0"/>
    <w:rsid w:val="00223A78"/>
    <w:rsid w:val="00226586"/>
    <w:rsid w:val="0023119B"/>
    <w:rsid w:val="0023327F"/>
    <w:rsid w:val="0024586F"/>
    <w:rsid w:val="002463E4"/>
    <w:rsid w:val="00247543"/>
    <w:rsid w:val="00252F4E"/>
    <w:rsid w:val="0025461C"/>
    <w:rsid w:val="00256BA6"/>
    <w:rsid w:val="00264EDF"/>
    <w:rsid w:val="00271BB9"/>
    <w:rsid w:val="00272D8A"/>
    <w:rsid w:val="00290A60"/>
    <w:rsid w:val="00297857"/>
    <w:rsid w:val="00297F42"/>
    <w:rsid w:val="002A095E"/>
    <w:rsid w:val="002A4B35"/>
    <w:rsid w:val="002B3B43"/>
    <w:rsid w:val="002B4140"/>
    <w:rsid w:val="002C1E06"/>
    <w:rsid w:val="002C2F22"/>
    <w:rsid w:val="002F0D85"/>
    <w:rsid w:val="0032495A"/>
    <w:rsid w:val="00341AD7"/>
    <w:rsid w:val="003424EB"/>
    <w:rsid w:val="00345714"/>
    <w:rsid w:val="0034697C"/>
    <w:rsid w:val="00363BBC"/>
    <w:rsid w:val="0037550D"/>
    <w:rsid w:val="00377AEA"/>
    <w:rsid w:val="0038662E"/>
    <w:rsid w:val="003871E7"/>
    <w:rsid w:val="00391F6E"/>
    <w:rsid w:val="00394FA5"/>
    <w:rsid w:val="003A64D5"/>
    <w:rsid w:val="003A7B0E"/>
    <w:rsid w:val="003B27E2"/>
    <w:rsid w:val="003B2FFB"/>
    <w:rsid w:val="003B355A"/>
    <w:rsid w:val="003B4976"/>
    <w:rsid w:val="003C3443"/>
    <w:rsid w:val="003D0FD9"/>
    <w:rsid w:val="003E053F"/>
    <w:rsid w:val="003E1287"/>
    <w:rsid w:val="003F0773"/>
    <w:rsid w:val="003F5FCF"/>
    <w:rsid w:val="003F61C9"/>
    <w:rsid w:val="003F6B03"/>
    <w:rsid w:val="00404DF3"/>
    <w:rsid w:val="00407771"/>
    <w:rsid w:val="004154D8"/>
    <w:rsid w:val="004263C6"/>
    <w:rsid w:val="00427D21"/>
    <w:rsid w:val="0043263D"/>
    <w:rsid w:val="00435E6D"/>
    <w:rsid w:val="0044512C"/>
    <w:rsid w:val="00451DCE"/>
    <w:rsid w:val="00455489"/>
    <w:rsid w:val="00461539"/>
    <w:rsid w:val="00466381"/>
    <w:rsid w:val="004665E8"/>
    <w:rsid w:val="0047679E"/>
    <w:rsid w:val="00485A03"/>
    <w:rsid w:val="00486592"/>
    <w:rsid w:val="004929A7"/>
    <w:rsid w:val="004A4925"/>
    <w:rsid w:val="004A59B9"/>
    <w:rsid w:val="004A6AAA"/>
    <w:rsid w:val="004B4F56"/>
    <w:rsid w:val="004C0ECD"/>
    <w:rsid w:val="004D38E5"/>
    <w:rsid w:val="004F4005"/>
    <w:rsid w:val="0050339A"/>
    <w:rsid w:val="00506791"/>
    <w:rsid w:val="00507B65"/>
    <w:rsid w:val="00516E04"/>
    <w:rsid w:val="005217E0"/>
    <w:rsid w:val="00523453"/>
    <w:rsid w:val="00523600"/>
    <w:rsid w:val="005243AA"/>
    <w:rsid w:val="00524D70"/>
    <w:rsid w:val="00533D60"/>
    <w:rsid w:val="005402F7"/>
    <w:rsid w:val="00546499"/>
    <w:rsid w:val="005519D7"/>
    <w:rsid w:val="00560BBC"/>
    <w:rsid w:val="00582660"/>
    <w:rsid w:val="00594661"/>
    <w:rsid w:val="005A2AE8"/>
    <w:rsid w:val="005A64AE"/>
    <w:rsid w:val="005A7CD5"/>
    <w:rsid w:val="005C3FE5"/>
    <w:rsid w:val="005C4290"/>
    <w:rsid w:val="005C624C"/>
    <w:rsid w:val="005D23D1"/>
    <w:rsid w:val="005E1189"/>
    <w:rsid w:val="005F100D"/>
    <w:rsid w:val="0060216F"/>
    <w:rsid w:val="006048DC"/>
    <w:rsid w:val="00605EFC"/>
    <w:rsid w:val="006174E5"/>
    <w:rsid w:val="00627953"/>
    <w:rsid w:val="00640EC2"/>
    <w:rsid w:val="006441C7"/>
    <w:rsid w:val="006479E0"/>
    <w:rsid w:val="00650087"/>
    <w:rsid w:val="00651EC6"/>
    <w:rsid w:val="0065266A"/>
    <w:rsid w:val="00666861"/>
    <w:rsid w:val="00681693"/>
    <w:rsid w:val="00697B3A"/>
    <w:rsid w:val="006A714F"/>
    <w:rsid w:val="006B7095"/>
    <w:rsid w:val="006B7A1B"/>
    <w:rsid w:val="006D5C82"/>
    <w:rsid w:val="006F5E08"/>
    <w:rsid w:val="006F79E7"/>
    <w:rsid w:val="00704C2A"/>
    <w:rsid w:val="00707788"/>
    <w:rsid w:val="00707CA4"/>
    <w:rsid w:val="00711EAF"/>
    <w:rsid w:val="00717501"/>
    <w:rsid w:val="007306D5"/>
    <w:rsid w:val="007335D0"/>
    <w:rsid w:val="00740910"/>
    <w:rsid w:val="0074653E"/>
    <w:rsid w:val="00754B18"/>
    <w:rsid w:val="00761A6C"/>
    <w:rsid w:val="00772A54"/>
    <w:rsid w:val="00772FEA"/>
    <w:rsid w:val="0077470C"/>
    <w:rsid w:val="00783004"/>
    <w:rsid w:val="00793CBD"/>
    <w:rsid w:val="007A416A"/>
    <w:rsid w:val="007A7047"/>
    <w:rsid w:val="007B3BA8"/>
    <w:rsid w:val="007C30F8"/>
    <w:rsid w:val="007C3BFB"/>
    <w:rsid w:val="007F4B1B"/>
    <w:rsid w:val="00822914"/>
    <w:rsid w:val="0084273A"/>
    <w:rsid w:val="00844B64"/>
    <w:rsid w:val="00852AB3"/>
    <w:rsid w:val="0085418C"/>
    <w:rsid w:val="008636AC"/>
    <w:rsid w:val="0087428B"/>
    <w:rsid w:val="00877790"/>
    <w:rsid w:val="008777EB"/>
    <w:rsid w:val="0089453B"/>
    <w:rsid w:val="008A094E"/>
    <w:rsid w:val="008C1410"/>
    <w:rsid w:val="008E56D8"/>
    <w:rsid w:val="008F4CA1"/>
    <w:rsid w:val="00900665"/>
    <w:rsid w:val="00903AAA"/>
    <w:rsid w:val="00910CC4"/>
    <w:rsid w:val="00947285"/>
    <w:rsid w:val="00972140"/>
    <w:rsid w:val="00981904"/>
    <w:rsid w:val="0098354E"/>
    <w:rsid w:val="009856D1"/>
    <w:rsid w:val="009A3921"/>
    <w:rsid w:val="009A58A1"/>
    <w:rsid w:val="009A668B"/>
    <w:rsid w:val="009B3526"/>
    <w:rsid w:val="009C029F"/>
    <w:rsid w:val="009C39C9"/>
    <w:rsid w:val="009D5E2A"/>
    <w:rsid w:val="009E044D"/>
    <w:rsid w:val="009E1C40"/>
    <w:rsid w:val="009E1D2E"/>
    <w:rsid w:val="009E20CA"/>
    <w:rsid w:val="009E34B9"/>
    <w:rsid w:val="009F34F6"/>
    <w:rsid w:val="009F5564"/>
    <w:rsid w:val="00A07F04"/>
    <w:rsid w:val="00A07F57"/>
    <w:rsid w:val="00A155F1"/>
    <w:rsid w:val="00A16A44"/>
    <w:rsid w:val="00A17940"/>
    <w:rsid w:val="00A225D8"/>
    <w:rsid w:val="00A26C38"/>
    <w:rsid w:val="00A35BCE"/>
    <w:rsid w:val="00A45977"/>
    <w:rsid w:val="00A53B5A"/>
    <w:rsid w:val="00A83732"/>
    <w:rsid w:val="00A85FBB"/>
    <w:rsid w:val="00A87F40"/>
    <w:rsid w:val="00A9298F"/>
    <w:rsid w:val="00AA0DA1"/>
    <w:rsid w:val="00AA2F04"/>
    <w:rsid w:val="00AB6B0E"/>
    <w:rsid w:val="00AC0E62"/>
    <w:rsid w:val="00AD0501"/>
    <w:rsid w:val="00AE4488"/>
    <w:rsid w:val="00AF7522"/>
    <w:rsid w:val="00B055C9"/>
    <w:rsid w:val="00B20DCD"/>
    <w:rsid w:val="00B25F60"/>
    <w:rsid w:val="00B35429"/>
    <w:rsid w:val="00B42C12"/>
    <w:rsid w:val="00B504E1"/>
    <w:rsid w:val="00B50568"/>
    <w:rsid w:val="00B60DCA"/>
    <w:rsid w:val="00B73EC1"/>
    <w:rsid w:val="00B77BF1"/>
    <w:rsid w:val="00B92C94"/>
    <w:rsid w:val="00BA2C73"/>
    <w:rsid w:val="00BB4828"/>
    <w:rsid w:val="00BB73EA"/>
    <w:rsid w:val="00BE630D"/>
    <w:rsid w:val="00C03A3B"/>
    <w:rsid w:val="00C07E3F"/>
    <w:rsid w:val="00C10C3B"/>
    <w:rsid w:val="00C16B85"/>
    <w:rsid w:val="00C35542"/>
    <w:rsid w:val="00C4026E"/>
    <w:rsid w:val="00C411CC"/>
    <w:rsid w:val="00C53BF6"/>
    <w:rsid w:val="00C86F2F"/>
    <w:rsid w:val="00C90B37"/>
    <w:rsid w:val="00C922FA"/>
    <w:rsid w:val="00C94665"/>
    <w:rsid w:val="00C963D4"/>
    <w:rsid w:val="00CB2CF7"/>
    <w:rsid w:val="00CC0714"/>
    <w:rsid w:val="00CC4705"/>
    <w:rsid w:val="00CC5688"/>
    <w:rsid w:val="00CD75F8"/>
    <w:rsid w:val="00CE06D2"/>
    <w:rsid w:val="00D26C58"/>
    <w:rsid w:val="00D30536"/>
    <w:rsid w:val="00D44DBD"/>
    <w:rsid w:val="00D52269"/>
    <w:rsid w:val="00D63153"/>
    <w:rsid w:val="00DA68C9"/>
    <w:rsid w:val="00DB1233"/>
    <w:rsid w:val="00DB2CA7"/>
    <w:rsid w:val="00DC41DD"/>
    <w:rsid w:val="00DD327A"/>
    <w:rsid w:val="00DD6B89"/>
    <w:rsid w:val="00E02935"/>
    <w:rsid w:val="00E02D96"/>
    <w:rsid w:val="00E25AE7"/>
    <w:rsid w:val="00E329C9"/>
    <w:rsid w:val="00E41702"/>
    <w:rsid w:val="00E5697E"/>
    <w:rsid w:val="00E731DA"/>
    <w:rsid w:val="00E7792D"/>
    <w:rsid w:val="00E844F8"/>
    <w:rsid w:val="00E876B6"/>
    <w:rsid w:val="00E901D0"/>
    <w:rsid w:val="00E92C34"/>
    <w:rsid w:val="00ED33D0"/>
    <w:rsid w:val="00ED67C7"/>
    <w:rsid w:val="00ED79DA"/>
    <w:rsid w:val="00EE2511"/>
    <w:rsid w:val="00EE7815"/>
    <w:rsid w:val="00EF273C"/>
    <w:rsid w:val="00F03172"/>
    <w:rsid w:val="00F035AB"/>
    <w:rsid w:val="00F3304B"/>
    <w:rsid w:val="00F464F2"/>
    <w:rsid w:val="00F477BD"/>
    <w:rsid w:val="00F47D20"/>
    <w:rsid w:val="00F5703E"/>
    <w:rsid w:val="00F6432B"/>
    <w:rsid w:val="00F651A0"/>
    <w:rsid w:val="00F7155C"/>
    <w:rsid w:val="00F71624"/>
    <w:rsid w:val="00F82DFD"/>
    <w:rsid w:val="00FA220B"/>
    <w:rsid w:val="00FC5526"/>
    <w:rsid w:val="00FC6EED"/>
    <w:rsid w:val="00FD5217"/>
    <w:rsid w:val="00FD576D"/>
    <w:rsid w:val="00FE4252"/>
    <w:rsid w:val="00FE4E3F"/>
    <w:rsid w:val="00FF47E3"/>
    <w:rsid w:val="00FF5354"/>
    <w:rsid w:val="00FF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417C"/>
  <w15:docId w15:val="{78CC0C41-B627-472E-ABDF-546B2D61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C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3EC1"/>
    <w:pPr>
      <w:spacing w:after="0" w:line="240" w:lineRule="auto"/>
      <w:jc w:val="center"/>
    </w:pPr>
    <w:rPr>
      <w:rFonts w:ascii="Times New Roman" w:hAnsi="Times New Roman"/>
      <w:b/>
      <w:bCs/>
      <w:sz w:val="28"/>
      <w:szCs w:val="24"/>
      <w:lang w:val="x-none"/>
    </w:rPr>
  </w:style>
  <w:style w:type="character" w:customStyle="1" w:styleId="a4">
    <w:name w:val="Заголовок Знак"/>
    <w:basedOn w:val="a0"/>
    <w:link w:val="a3"/>
    <w:rsid w:val="00B73EC1"/>
    <w:rPr>
      <w:rFonts w:ascii="Times New Roman" w:eastAsia="Times New Roman" w:hAnsi="Times New Roman" w:cs="Times New Roman"/>
      <w:b/>
      <w:bCs/>
      <w:sz w:val="28"/>
      <w:szCs w:val="24"/>
      <w:lang w:val="x-none" w:eastAsia="ru-RU"/>
    </w:rPr>
  </w:style>
  <w:style w:type="paragraph" w:styleId="a5">
    <w:name w:val="Body Text Indent"/>
    <w:basedOn w:val="a"/>
    <w:link w:val="a6"/>
    <w:rsid w:val="00B73EC1"/>
    <w:pPr>
      <w:spacing w:after="0" w:line="240" w:lineRule="auto"/>
      <w:ind w:firstLine="360"/>
      <w:jc w:val="both"/>
    </w:pPr>
    <w:rPr>
      <w:rFonts w:ascii="Times New Roman" w:hAnsi="Times New Roman"/>
      <w:sz w:val="28"/>
      <w:szCs w:val="24"/>
      <w:lang w:val="x-none"/>
    </w:rPr>
  </w:style>
  <w:style w:type="character" w:customStyle="1" w:styleId="a6">
    <w:name w:val="Основной текст с отступом Знак"/>
    <w:basedOn w:val="a0"/>
    <w:link w:val="a5"/>
    <w:rsid w:val="00B73EC1"/>
    <w:rPr>
      <w:rFonts w:ascii="Times New Roman" w:eastAsia="Times New Roman" w:hAnsi="Times New Roman" w:cs="Times New Roman"/>
      <w:sz w:val="28"/>
      <w:szCs w:val="24"/>
      <w:lang w:val="x-none" w:eastAsia="ru-RU"/>
    </w:rPr>
  </w:style>
  <w:style w:type="paragraph" w:styleId="3">
    <w:name w:val="Body Text Indent 3"/>
    <w:basedOn w:val="a"/>
    <w:link w:val="30"/>
    <w:rsid w:val="00B73EC1"/>
    <w:pPr>
      <w:spacing w:after="0" w:line="240" w:lineRule="auto"/>
      <w:ind w:firstLine="708"/>
      <w:jc w:val="both"/>
    </w:pPr>
    <w:rPr>
      <w:rFonts w:ascii="Times New Roman" w:hAnsi="Times New Roman"/>
      <w:sz w:val="24"/>
      <w:szCs w:val="24"/>
      <w:lang w:val="x-none"/>
    </w:rPr>
  </w:style>
  <w:style w:type="character" w:customStyle="1" w:styleId="30">
    <w:name w:val="Основной текст с отступом 3 Знак"/>
    <w:basedOn w:val="a0"/>
    <w:link w:val="3"/>
    <w:rsid w:val="00B73EC1"/>
    <w:rPr>
      <w:rFonts w:ascii="Times New Roman" w:eastAsia="Times New Roman" w:hAnsi="Times New Roman" w:cs="Times New Roman"/>
      <w:sz w:val="24"/>
      <w:szCs w:val="24"/>
      <w:lang w:val="x-none" w:eastAsia="ru-RU"/>
    </w:rPr>
  </w:style>
  <w:style w:type="paragraph" w:customStyle="1" w:styleId="ConsPlusNormal">
    <w:name w:val="ConsPlusNormal"/>
    <w:uiPriority w:val="99"/>
    <w:rsid w:val="00B73E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B73EC1"/>
    <w:pPr>
      <w:spacing w:after="120" w:line="480" w:lineRule="auto"/>
    </w:pPr>
    <w:rPr>
      <w:sz w:val="20"/>
      <w:szCs w:val="20"/>
      <w:lang w:val="x-none"/>
    </w:rPr>
  </w:style>
  <w:style w:type="character" w:customStyle="1" w:styleId="20">
    <w:name w:val="Основной текст 2 Знак"/>
    <w:basedOn w:val="a0"/>
    <w:link w:val="2"/>
    <w:rsid w:val="00B73EC1"/>
    <w:rPr>
      <w:rFonts w:ascii="Calibri" w:eastAsia="Times New Roman" w:hAnsi="Calibri" w:cs="Times New Roman"/>
      <w:sz w:val="20"/>
      <w:szCs w:val="20"/>
      <w:lang w:val="x-none" w:eastAsia="ru-RU"/>
    </w:rPr>
  </w:style>
  <w:style w:type="paragraph" w:styleId="a7">
    <w:name w:val="Body Text"/>
    <w:basedOn w:val="a"/>
    <w:link w:val="a8"/>
    <w:rsid w:val="00B73EC1"/>
    <w:pPr>
      <w:spacing w:after="120"/>
    </w:pPr>
    <w:rPr>
      <w:sz w:val="20"/>
      <w:szCs w:val="20"/>
      <w:lang w:val="x-none"/>
    </w:rPr>
  </w:style>
  <w:style w:type="character" w:customStyle="1" w:styleId="a8">
    <w:name w:val="Основной текст Знак"/>
    <w:basedOn w:val="a0"/>
    <w:link w:val="a7"/>
    <w:rsid w:val="00B73EC1"/>
    <w:rPr>
      <w:rFonts w:ascii="Calibri" w:eastAsia="Times New Roman" w:hAnsi="Calibri" w:cs="Times New Roman"/>
      <w:sz w:val="20"/>
      <w:szCs w:val="20"/>
      <w:lang w:val="x-none" w:eastAsia="ru-RU"/>
    </w:rPr>
  </w:style>
  <w:style w:type="paragraph" w:styleId="a9">
    <w:name w:val="List Paragraph"/>
    <w:basedOn w:val="a"/>
    <w:uiPriority w:val="34"/>
    <w:qFormat/>
    <w:rsid w:val="00B73EC1"/>
    <w:pPr>
      <w:ind w:left="720"/>
      <w:contextualSpacing/>
    </w:pPr>
  </w:style>
  <w:style w:type="paragraph" w:styleId="aa">
    <w:name w:val="No Spacing"/>
    <w:qFormat/>
    <w:rsid w:val="00B73EC1"/>
    <w:pPr>
      <w:spacing w:after="0" w:line="240" w:lineRule="auto"/>
    </w:pPr>
    <w:rPr>
      <w:rFonts w:ascii="Calibri" w:eastAsia="Times New Roman" w:hAnsi="Calibri" w:cs="Times New Roman"/>
      <w:lang w:eastAsia="ru-RU"/>
    </w:rPr>
  </w:style>
  <w:style w:type="paragraph" w:customStyle="1" w:styleId="1">
    <w:name w:val="Обычный1"/>
    <w:rsid w:val="00B73EC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1">
    <w:name w:val="Обычный2"/>
    <w:rsid w:val="00B73EC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B73EC1"/>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ab">
    <w:name w:val="Balloon Text"/>
    <w:basedOn w:val="a"/>
    <w:link w:val="ac"/>
    <w:uiPriority w:val="99"/>
    <w:semiHidden/>
    <w:unhideWhenUsed/>
    <w:rsid w:val="00C03A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03A3B"/>
    <w:rPr>
      <w:rFonts w:ascii="Segoe UI" w:eastAsia="Times New Roman" w:hAnsi="Segoe UI" w:cs="Segoe UI"/>
      <w:sz w:val="18"/>
      <w:szCs w:val="18"/>
      <w:lang w:eastAsia="ru-RU"/>
    </w:rPr>
  </w:style>
  <w:style w:type="character" w:styleId="ad">
    <w:name w:val="Hyperlink"/>
    <w:basedOn w:val="a0"/>
    <w:uiPriority w:val="99"/>
    <w:unhideWhenUsed/>
    <w:rsid w:val="00DA68C9"/>
    <w:rPr>
      <w:color w:val="0000FF" w:themeColor="hyperlink"/>
      <w:u w:val="single"/>
    </w:rPr>
  </w:style>
  <w:style w:type="character" w:styleId="ae">
    <w:name w:val="Unresolved Mention"/>
    <w:basedOn w:val="a0"/>
    <w:uiPriority w:val="99"/>
    <w:semiHidden/>
    <w:unhideWhenUsed/>
    <w:rsid w:val="00DA6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84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5</Pages>
  <Words>2531</Words>
  <Characters>14430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BokhachEA</dc:creator>
  <cp:keywords/>
  <dc:description/>
  <cp:lastModifiedBy>Марказов Андрей Юрьевич</cp:lastModifiedBy>
  <cp:revision>127</cp:revision>
  <cp:lastPrinted>2026-02-25T10:33:00Z</cp:lastPrinted>
  <dcterms:created xsi:type="dcterms:W3CDTF">2015-06-08T07:36:00Z</dcterms:created>
  <dcterms:modified xsi:type="dcterms:W3CDTF">2026-05-22T05:11:00Z</dcterms:modified>
</cp:coreProperties>
</file>