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FCE04" w14:textId="77777777" w:rsidR="00E43F14" w:rsidRPr="00E24521" w:rsidRDefault="00E43F14" w:rsidP="00E43F14">
      <w:pPr>
        <w:tabs>
          <w:tab w:val="left" w:pos="426"/>
        </w:tabs>
        <w:ind w:left="426" w:firstLine="567"/>
        <w:jc w:val="right"/>
        <w:rPr>
          <w:sz w:val="20"/>
          <w:szCs w:val="20"/>
        </w:rPr>
      </w:pPr>
      <w:r w:rsidRPr="00E24521">
        <w:rPr>
          <w:sz w:val="20"/>
          <w:szCs w:val="20"/>
        </w:rPr>
        <w:t xml:space="preserve">Приложение № 2 </w:t>
      </w:r>
    </w:p>
    <w:p w14:paraId="08AC4BFC" w14:textId="6B965FF9" w:rsidR="00E43F14" w:rsidRPr="00E43F14" w:rsidRDefault="00E43F14" w:rsidP="00E43F14">
      <w:pPr>
        <w:tabs>
          <w:tab w:val="left" w:pos="426"/>
        </w:tabs>
        <w:ind w:left="426" w:firstLine="567"/>
        <w:jc w:val="right"/>
        <w:rPr>
          <w:sz w:val="20"/>
          <w:szCs w:val="20"/>
        </w:rPr>
      </w:pPr>
      <w:r w:rsidRPr="00E24521">
        <w:rPr>
          <w:sz w:val="20"/>
          <w:szCs w:val="20"/>
        </w:rPr>
        <w:t xml:space="preserve">к Контракту </w:t>
      </w:r>
      <w:r w:rsidRPr="00E43F14">
        <w:rPr>
          <w:sz w:val="20"/>
          <w:szCs w:val="20"/>
        </w:rPr>
        <w:t xml:space="preserve">№ </w:t>
      </w:r>
      <w:r w:rsidRPr="00E24521">
        <w:rPr>
          <w:sz w:val="20"/>
          <w:szCs w:val="20"/>
        </w:rPr>
        <w:t>___________</w:t>
      </w:r>
    </w:p>
    <w:p w14:paraId="790BFCA4" w14:textId="77777777" w:rsidR="00E24521" w:rsidRPr="00E24521" w:rsidRDefault="00E43F14" w:rsidP="00E43F14">
      <w:pPr>
        <w:tabs>
          <w:tab w:val="left" w:pos="426"/>
        </w:tabs>
        <w:jc w:val="right"/>
        <w:rPr>
          <w:sz w:val="20"/>
          <w:szCs w:val="20"/>
        </w:rPr>
      </w:pPr>
      <w:r w:rsidRPr="00E43F14">
        <w:rPr>
          <w:sz w:val="20"/>
          <w:szCs w:val="20"/>
        </w:rPr>
        <w:t xml:space="preserve">возмездного оказания услуг </w:t>
      </w:r>
    </w:p>
    <w:p w14:paraId="54EBB892" w14:textId="50C38D2E" w:rsidR="00E43F14" w:rsidRPr="00E43F14" w:rsidRDefault="00E43F14" w:rsidP="00E43F14">
      <w:pPr>
        <w:tabs>
          <w:tab w:val="left" w:pos="426"/>
        </w:tabs>
        <w:jc w:val="right"/>
        <w:rPr>
          <w:sz w:val="20"/>
          <w:szCs w:val="20"/>
        </w:rPr>
      </w:pPr>
      <w:r w:rsidRPr="00E43F14">
        <w:rPr>
          <w:sz w:val="20"/>
          <w:szCs w:val="20"/>
        </w:rPr>
        <w:t xml:space="preserve">в области информационных технологий </w:t>
      </w:r>
    </w:p>
    <w:p w14:paraId="73E4244B" w14:textId="77777777" w:rsidR="00E24521" w:rsidRPr="00E24521" w:rsidRDefault="00E43F14" w:rsidP="00E43F14">
      <w:pPr>
        <w:tabs>
          <w:tab w:val="left" w:pos="426"/>
        </w:tabs>
        <w:jc w:val="right"/>
        <w:rPr>
          <w:sz w:val="20"/>
          <w:szCs w:val="20"/>
        </w:rPr>
      </w:pPr>
      <w:r w:rsidRPr="00E43F14">
        <w:rPr>
          <w:sz w:val="20"/>
          <w:szCs w:val="20"/>
        </w:rPr>
        <w:t xml:space="preserve">по разработке и модификации </w:t>
      </w:r>
    </w:p>
    <w:p w14:paraId="72149174" w14:textId="5BE82519" w:rsidR="00E43F14" w:rsidRPr="00E43F14" w:rsidRDefault="00E43F14" w:rsidP="00E43F14">
      <w:pPr>
        <w:tabs>
          <w:tab w:val="left" w:pos="426"/>
        </w:tabs>
        <w:jc w:val="right"/>
        <w:rPr>
          <w:sz w:val="20"/>
          <w:szCs w:val="20"/>
        </w:rPr>
      </w:pPr>
      <w:r w:rsidRPr="00E43F14">
        <w:rPr>
          <w:sz w:val="20"/>
          <w:szCs w:val="20"/>
        </w:rPr>
        <w:t>программ «1</w:t>
      </w:r>
      <w:proofErr w:type="gramStart"/>
      <w:r w:rsidRPr="00E43F14">
        <w:rPr>
          <w:sz w:val="20"/>
          <w:szCs w:val="20"/>
        </w:rPr>
        <w:t>С:Предприятие</w:t>
      </w:r>
      <w:proofErr w:type="gramEnd"/>
      <w:r w:rsidRPr="00E43F14">
        <w:rPr>
          <w:sz w:val="20"/>
          <w:szCs w:val="20"/>
        </w:rPr>
        <w:t>»</w:t>
      </w:r>
    </w:p>
    <w:p w14:paraId="716BE601" w14:textId="77777777" w:rsidR="00E43F14" w:rsidRPr="00E24521" w:rsidRDefault="00E43F14" w:rsidP="00E43F14">
      <w:pPr>
        <w:tabs>
          <w:tab w:val="left" w:pos="426"/>
        </w:tabs>
        <w:ind w:left="426" w:firstLine="567"/>
        <w:jc w:val="right"/>
        <w:rPr>
          <w:b/>
          <w:sz w:val="22"/>
          <w:szCs w:val="22"/>
        </w:rPr>
      </w:pPr>
    </w:p>
    <w:p w14:paraId="619AFD87" w14:textId="77777777" w:rsidR="00182971" w:rsidRPr="00182971" w:rsidRDefault="00182971" w:rsidP="00182971">
      <w:pPr>
        <w:tabs>
          <w:tab w:val="left" w:pos="426"/>
        </w:tabs>
        <w:ind w:left="426" w:firstLine="567"/>
        <w:jc w:val="center"/>
        <w:rPr>
          <w:sz w:val="22"/>
          <w:szCs w:val="22"/>
        </w:rPr>
      </w:pPr>
      <w:r w:rsidRPr="00182971">
        <w:rPr>
          <w:b/>
          <w:sz w:val="22"/>
          <w:szCs w:val="22"/>
        </w:rPr>
        <w:t>Техническое задание</w:t>
      </w:r>
    </w:p>
    <w:p w14:paraId="11FD0BBF" w14:textId="77777777" w:rsidR="00182971" w:rsidRPr="00182971" w:rsidRDefault="00182971" w:rsidP="00182971">
      <w:pPr>
        <w:jc w:val="center"/>
        <w:rPr>
          <w:b/>
          <w:bCs/>
          <w:sz w:val="22"/>
          <w:szCs w:val="22"/>
          <w:lang w:eastAsia="en-US"/>
        </w:rPr>
      </w:pPr>
    </w:p>
    <w:p w14:paraId="33B860D9" w14:textId="77777777" w:rsidR="00182971" w:rsidRPr="00182971" w:rsidRDefault="00182971" w:rsidP="00182971">
      <w:pPr>
        <w:ind w:firstLine="709"/>
        <w:jc w:val="both"/>
        <w:rPr>
          <w:bCs/>
          <w:sz w:val="22"/>
          <w:szCs w:val="22"/>
          <w:lang w:eastAsia="en-US"/>
        </w:rPr>
      </w:pPr>
      <w:r w:rsidRPr="00182971">
        <w:rPr>
          <w:bCs/>
          <w:sz w:val="22"/>
          <w:szCs w:val="22"/>
          <w:lang w:eastAsia="en-US"/>
        </w:rPr>
        <w:t>Предмет договора:</w:t>
      </w:r>
      <w:r w:rsidRPr="00182971">
        <w:rPr>
          <w:sz w:val="22"/>
          <w:szCs w:val="22"/>
          <w:lang w:eastAsia="en-US"/>
        </w:rPr>
        <w:t xml:space="preserve"> Услуги в области информационных технологий по разработке и модификации программ «1</w:t>
      </w:r>
      <w:proofErr w:type="gramStart"/>
      <w:r w:rsidRPr="00182971">
        <w:rPr>
          <w:sz w:val="22"/>
          <w:szCs w:val="22"/>
          <w:lang w:eastAsia="en-US"/>
        </w:rPr>
        <w:t>С:Предприятие</w:t>
      </w:r>
      <w:proofErr w:type="gramEnd"/>
      <w:r w:rsidRPr="00182971">
        <w:rPr>
          <w:sz w:val="22"/>
          <w:szCs w:val="22"/>
          <w:lang w:eastAsia="en-US"/>
        </w:rPr>
        <w:t>».</w:t>
      </w:r>
    </w:p>
    <w:p w14:paraId="43684318" w14:textId="77777777" w:rsidR="00182971" w:rsidRPr="00182971" w:rsidRDefault="00182971" w:rsidP="00182971">
      <w:pPr>
        <w:ind w:firstLine="709"/>
        <w:jc w:val="center"/>
        <w:rPr>
          <w:b/>
          <w:sz w:val="22"/>
          <w:szCs w:val="22"/>
          <w:lang w:eastAsia="en-US"/>
        </w:rPr>
      </w:pPr>
      <w:r w:rsidRPr="00182971">
        <w:rPr>
          <w:b/>
          <w:sz w:val="22"/>
          <w:szCs w:val="22"/>
          <w:lang w:eastAsia="en-US"/>
        </w:rPr>
        <w:t>Порядок оказания услуг.</w:t>
      </w:r>
    </w:p>
    <w:p w14:paraId="11E2B687" w14:textId="77777777" w:rsidR="00182971" w:rsidRPr="00182971" w:rsidRDefault="00182971" w:rsidP="00182971">
      <w:pPr>
        <w:ind w:firstLine="709"/>
        <w:jc w:val="both"/>
        <w:rPr>
          <w:b/>
          <w:sz w:val="22"/>
          <w:szCs w:val="22"/>
          <w:lang w:eastAsia="en-US"/>
        </w:rPr>
      </w:pPr>
      <w:r w:rsidRPr="00182971">
        <w:rPr>
          <w:sz w:val="22"/>
          <w:szCs w:val="22"/>
          <w:lang w:eastAsia="en-US"/>
        </w:rPr>
        <w:t>Оказание услуг осуществляется с учетом следующих обстоятельств:</w:t>
      </w:r>
    </w:p>
    <w:p w14:paraId="41812578" w14:textId="77777777" w:rsidR="00182971" w:rsidRPr="00182971" w:rsidRDefault="00182971" w:rsidP="00182971">
      <w:pPr>
        <w:ind w:firstLine="709"/>
        <w:jc w:val="both"/>
        <w:rPr>
          <w:sz w:val="22"/>
          <w:szCs w:val="22"/>
          <w:lang w:eastAsia="en-US"/>
        </w:rPr>
      </w:pPr>
      <w:r w:rsidRPr="00182971">
        <w:rPr>
          <w:sz w:val="22"/>
          <w:szCs w:val="22"/>
          <w:lang w:eastAsia="en-US"/>
        </w:rPr>
        <w:t>1. Численность сотрудников Заказчика – более 400 человек;</w:t>
      </w:r>
    </w:p>
    <w:p w14:paraId="128750ED" w14:textId="77777777" w:rsidR="00182971" w:rsidRPr="00182971" w:rsidRDefault="00182971" w:rsidP="00182971">
      <w:pPr>
        <w:ind w:firstLine="709"/>
        <w:jc w:val="both"/>
        <w:rPr>
          <w:sz w:val="22"/>
          <w:szCs w:val="22"/>
          <w:lang w:eastAsia="en-US"/>
        </w:rPr>
      </w:pPr>
      <w:r w:rsidRPr="00182971">
        <w:rPr>
          <w:sz w:val="22"/>
          <w:szCs w:val="22"/>
          <w:lang w:eastAsia="en-US"/>
        </w:rPr>
        <w:t>2. Сложная система начисления заработной платы (большое количество видов расчетов, семь уровней зависимости по базе), распределение заработной платы каждого сотрудника по нескольким статьям расходов, лабораториям (более 30), проектам (более 40 в год), договорам (более 70 в год);</w:t>
      </w:r>
    </w:p>
    <w:p w14:paraId="6C384FE3" w14:textId="77777777" w:rsidR="00182971" w:rsidRPr="00182971" w:rsidRDefault="00182971" w:rsidP="00182971">
      <w:pPr>
        <w:ind w:firstLine="709"/>
        <w:jc w:val="both"/>
        <w:rPr>
          <w:sz w:val="22"/>
          <w:szCs w:val="22"/>
          <w:lang w:eastAsia="en-US"/>
        </w:rPr>
      </w:pPr>
      <w:r w:rsidRPr="00182971">
        <w:rPr>
          <w:sz w:val="22"/>
          <w:szCs w:val="22"/>
          <w:lang w:eastAsia="en-US"/>
        </w:rPr>
        <w:t xml:space="preserve">3. Большой объем движения материалов и основных средств (количество стоящих на учете основных средств – более 6 тыс. объектов, движение материалов – более 35 тысяч единиц в год); </w:t>
      </w:r>
    </w:p>
    <w:p w14:paraId="475DB5B8" w14:textId="77777777" w:rsidR="00182971" w:rsidRPr="00182971" w:rsidRDefault="00182971" w:rsidP="00182971">
      <w:pPr>
        <w:ind w:firstLine="709"/>
        <w:jc w:val="both"/>
        <w:rPr>
          <w:sz w:val="22"/>
          <w:szCs w:val="22"/>
          <w:lang w:eastAsia="en-US"/>
        </w:rPr>
      </w:pPr>
      <w:r w:rsidRPr="00182971">
        <w:rPr>
          <w:sz w:val="22"/>
          <w:szCs w:val="22"/>
          <w:lang w:eastAsia="en-US"/>
        </w:rPr>
        <w:t>4. Большое количество заказчиков НИОКР помимо бюджетной деятельности, ведение раздельного учета доходов и расходов по каждому договору;</w:t>
      </w:r>
    </w:p>
    <w:p w14:paraId="7111303A" w14:textId="77777777" w:rsidR="00182971" w:rsidRPr="00182971" w:rsidRDefault="00182971" w:rsidP="00182971">
      <w:pPr>
        <w:ind w:firstLine="709"/>
        <w:jc w:val="both"/>
        <w:rPr>
          <w:sz w:val="22"/>
          <w:szCs w:val="22"/>
          <w:lang w:eastAsia="en-US"/>
        </w:rPr>
      </w:pPr>
      <w:r w:rsidRPr="00182971">
        <w:rPr>
          <w:sz w:val="22"/>
          <w:szCs w:val="22"/>
          <w:lang w:eastAsia="en-US"/>
        </w:rPr>
        <w:t>5. Сложная система распределения накладных и общехозяйственных расходов ежемесячно;</w:t>
      </w:r>
    </w:p>
    <w:p w14:paraId="3B741FD9" w14:textId="77777777" w:rsidR="00182971" w:rsidRPr="00182971" w:rsidRDefault="00182971" w:rsidP="00182971">
      <w:pPr>
        <w:ind w:firstLine="709"/>
        <w:jc w:val="both"/>
        <w:rPr>
          <w:sz w:val="22"/>
          <w:szCs w:val="22"/>
          <w:lang w:eastAsia="en-US"/>
        </w:rPr>
      </w:pPr>
      <w:r w:rsidRPr="00182971">
        <w:rPr>
          <w:sz w:val="22"/>
          <w:szCs w:val="22"/>
          <w:lang w:eastAsia="en-US"/>
        </w:rPr>
        <w:t>6. Большое количество генерируемых бухгалтерских проводок;</w:t>
      </w:r>
    </w:p>
    <w:p w14:paraId="70F6AE8E" w14:textId="77777777" w:rsidR="00182971" w:rsidRPr="00182971" w:rsidRDefault="00182971" w:rsidP="00182971">
      <w:pPr>
        <w:ind w:firstLine="709"/>
        <w:jc w:val="both"/>
        <w:rPr>
          <w:sz w:val="22"/>
          <w:szCs w:val="22"/>
          <w:lang w:eastAsia="en-US"/>
        </w:rPr>
      </w:pPr>
      <w:r w:rsidRPr="00182971">
        <w:rPr>
          <w:sz w:val="22"/>
          <w:szCs w:val="22"/>
          <w:lang w:eastAsia="en-US"/>
        </w:rPr>
        <w:t>7. Обслуживание модифицированных программных продуктов: 1С: Бухгалтерия государственного учреждения, редакция 2.0 (далее – 1</w:t>
      </w:r>
      <w:proofErr w:type="gramStart"/>
      <w:r w:rsidRPr="00182971">
        <w:rPr>
          <w:sz w:val="22"/>
          <w:szCs w:val="22"/>
          <w:lang w:eastAsia="en-US"/>
        </w:rPr>
        <w:t>С:БГУ</w:t>
      </w:r>
      <w:proofErr w:type="gramEnd"/>
      <w:r w:rsidRPr="00182971">
        <w:rPr>
          <w:sz w:val="22"/>
          <w:szCs w:val="22"/>
          <w:lang w:eastAsia="en-US"/>
        </w:rPr>
        <w:t xml:space="preserve">), 1С: Заработная плата и кадры государственного учреждения, редакция 3.1 (далее – 1С:ЗКГУ), 1С: Документооборот государственного учреждения, редакция 2.1 (далее – 1С:Документооборот).  </w:t>
      </w:r>
    </w:p>
    <w:p w14:paraId="42937EEA" w14:textId="77777777" w:rsidR="00182971" w:rsidRPr="00182971" w:rsidRDefault="00182971" w:rsidP="00182971">
      <w:pPr>
        <w:ind w:firstLine="709"/>
        <w:jc w:val="both"/>
        <w:rPr>
          <w:sz w:val="22"/>
          <w:szCs w:val="22"/>
          <w:lang w:eastAsia="en-US"/>
        </w:rPr>
      </w:pPr>
      <w:r w:rsidRPr="00182971">
        <w:rPr>
          <w:sz w:val="22"/>
          <w:szCs w:val="22"/>
          <w:lang w:eastAsia="en-US"/>
        </w:rPr>
        <w:t>Модификации связаны с:</w:t>
      </w:r>
    </w:p>
    <w:p w14:paraId="2F789E44" w14:textId="77777777" w:rsidR="00182971" w:rsidRPr="00182971" w:rsidRDefault="00182971" w:rsidP="00182971">
      <w:pPr>
        <w:ind w:firstLine="709"/>
        <w:jc w:val="both"/>
        <w:rPr>
          <w:sz w:val="22"/>
          <w:szCs w:val="22"/>
          <w:lang w:eastAsia="en-US"/>
        </w:rPr>
      </w:pPr>
      <w:r w:rsidRPr="00182971">
        <w:rPr>
          <w:sz w:val="22"/>
          <w:szCs w:val="22"/>
          <w:lang w:eastAsia="en-US"/>
        </w:rPr>
        <w:t>- выгрузкой начисленной заработной платы в 1С: Бухгалтерия государственного учреждения, начислением и списанием резервов отпусков, созданием модификацией с расчетом и списанием отпусков, предоставленных «авансом» в разрезе статей финансирования, подразделений (лабораторий), проектов, сотрудников (более 400 человек);</w:t>
      </w:r>
    </w:p>
    <w:p w14:paraId="415C6694" w14:textId="77777777" w:rsidR="00182971" w:rsidRPr="00182971" w:rsidRDefault="00182971" w:rsidP="00182971">
      <w:pPr>
        <w:ind w:firstLine="709"/>
        <w:jc w:val="both"/>
        <w:rPr>
          <w:sz w:val="22"/>
          <w:szCs w:val="22"/>
          <w:lang w:eastAsia="en-US"/>
        </w:rPr>
      </w:pPr>
      <w:r w:rsidRPr="00182971">
        <w:rPr>
          <w:sz w:val="22"/>
          <w:szCs w:val="22"/>
          <w:lang w:eastAsia="en-US"/>
        </w:rPr>
        <w:t>- электронным документооборотом табелей учета рабочего времени в 1С: Заработная плата и кадры и 1С: Документооборот с подписанием электронными подписями и визуализацией указанных документов (более 90 табелей за один период);</w:t>
      </w:r>
    </w:p>
    <w:p w14:paraId="10D8075F" w14:textId="77777777" w:rsidR="00182971" w:rsidRPr="00182971" w:rsidRDefault="00182971" w:rsidP="00182971">
      <w:pPr>
        <w:ind w:firstLine="709"/>
        <w:jc w:val="both"/>
        <w:rPr>
          <w:sz w:val="22"/>
          <w:szCs w:val="22"/>
          <w:lang w:eastAsia="en-US"/>
        </w:rPr>
      </w:pPr>
      <w:r w:rsidRPr="00182971">
        <w:rPr>
          <w:sz w:val="22"/>
          <w:szCs w:val="22"/>
          <w:lang w:eastAsia="en-US"/>
        </w:rPr>
        <w:t>- электронным документооборотом в 1С: Документооборот и 1С: Заработная плата и кадры документов, касающихся согласования отпусков сотрудников;</w:t>
      </w:r>
    </w:p>
    <w:p w14:paraId="4A9F858D" w14:textId="77777777" w:rsidR="00182971" w:rsidRPr="00182971" w:rsidRDefault="00182971" w:rsidP="00182971">
      <w:pPr>
        <w:ind w:firstLine="709"/>
        <w:jc w:val="both"/>
        <w:rPr>
          <w:sz w:val="22"/>
          <w:szCs w:val="22"/>
          <w:lang w:eastAsia="en-US"/>
        </w:rPr>
      </w:pPr>
      <w:r w:rsidRPr="00182971">
        <w:rPr>
          <w:sz w:val="22"/>
          <w:szCs w:val="22"/>
          <w:lang w:eastAsia="en-US"/>
        </w:rPr>
        <w:t xml:space="preserve">- созданием отдельного большого раздела финансового планирования и управленческого учета в 1С: Бухгалтерия государственного учреждения. </w:t>
      </w:r>
    </w:p>
    <w:p w14:paraId="64D35B58" w14:textId="77777777" w:rsidR="00182971" w:rsidRPr="00182971" w:rsidRDefault="00182971" w:rsidP="00182971">
      <w:pPr>
        <w:ind w:firstLine="709"/>
        <w:jc w:val="both"/>
        <w:rPr>
          <w:sz w:val="22"/>
          <w:szCs w:val="22"/>
          <w:lang w:eastAsia="en-US"/>
        </w:rPr>
      </w:pPr>
    </w:p>
    <w:p w14:paraId="1B64391B" w14:textId="77777777" w:rsidR="00182971" w:rsidRPr="00182971" w:rsidRDefault="00182971" w:rsidP="00182971">
      <w:pPr>
        <w:ind w:firstLine="709"/>
        <w:jc w:val="center"/>
        <w:rPr>
          <w:sz w:val="22"/>
          <w:szCs w:val="22"/>
          <w:lang w:eastAsia="en-US"/>
        </w:rPr>
      </w:pPr>
      <w:r w:rsidRPr="00182971">
        <w:rPr>
          <w:b/>
          <w:sz w:val="22"/>
          <w:szCs w:val="22"/>
          <w:lang w:eastAsia="en-US"/>
        </w:rPr>
        <w:t>Содержание оказываемых услуг и требования к ним</w:t>
      </w:r>
    </w:p>
    <w:p w14:paraId="6EEF7721" w14:textId="0902B947" w:rsidR="00182971" w:rsidRPr="00182971" w:rsidRDefault="00182971" w:rsidP="00182971">
      <w:pPr>
        <w:tabs>
          <w:tab w:val="left" w:pos="426"/>
          <w:tab w:val="left" w:pos="851"/>
        </w:tabs>
        <w:ind w:firstLine="709"/>
        <w:jc w:val="both"/>
        <w:rPr>
          <w:sz w:val="22"/>
          <w:szCs w:val="22"/>
        </w:rPr>
      </w:pPr>
      <w:r w:rsidRPr="00182971">
        <w:rPr>
          <w:sz w:val="22"/>
          <w:szCs w:val="22"/>
        </w:rPr>
        <w:t>1. В услуги, оказываемые Исполнителем в рамк</w:t>
      </w:r>
      <w:r w:rsidR="003F4AF6">
        <w:rPr>
          <w:sz w:val="22"/>
          <w:szCs w:val="22"/>
        </w:rPr>
        <w:t>ах настоящего Договора, входит 5</w:t>
      </w:r>
      <w:r w:rsidRPr="00182971">
        <w:rPr>
          <w:sz w:val="22"/>
          <w:szCs w:val="22"/>
        </w:rPr>
        <w:t>0 часов работ программиста:</w:t>
      </w:r>
    </w:p>
    <w:p w14:paraId="73BA2146" w14:textId="77777777" w:rsidR="00182971" w:rsidRPr="00182971" w:rsidRDefault="00182971" w:rsidP="00182971">
      <w:pPr>
        <w:tabs>
          <w:tab w:val="left" w:pos="426"/>
          <w:tab w:val="left" w:pos="851"/>
        </w:tabs>
        <w:ind w:firstLine="709"/>
        <w:jc w:val="both"/>
        <w:rPr>
          <w:sz w:val="22"/>
          <w:szCs w:val="22"/>
        </w:rPr>
      </w:pPr>
      <w:r w:rsidRPr="00182971">
        <w:rPr>
          <w:sz w:val="22"/>
          <w:szCs w:val="22"/>
        </w:rPr>
        <w:t>- модификация и доработка Программ 1С с учетом специфики работы организации Заказчика;</w:t>
      </w:r>
    </w:p>
    <w:p w14:paraId="469B7709" w14:textId="77777777" w:rsidR="00182971" w:rsidRPr="00182971" w:rsidRDefault="00182971" w:rsidP="00182971">
      <w:pPr>
        <w:tabs>
          <w:tab w:val="left" w:pos="426"/>
          <w:tab w:val="left" w:pos="851"/>
        </w:tabs>
        <w:ind w:firstLine="709"/>
        <w:jc w:val="both"/>
        <w:rPr>
          <w:sz w:val="22"/>
          <w:szCs w:val="22"/>
        </w:rPr>
      </w:pPr>
      <w:r w:rsidRPr="00182971">
        <w:rPr>
          <w:sz w:val="22"/>
          <w:szCs w:val="22"/>
        </w:rPr>
        <w:t>- разработка новых, редактирование и модификация типовых документов и справочников, печатных форм и отчетов в Программах 1С;</w:t>
      </w:r>
    </w:p>
    <w:p w14:paraId="553270CE" w14:textId="77777777" w:rsidR="00182971" w:rsidRPr="00182971" w:rsidRDefault="00182971" w:rsidP="00182971">
      <w:pPr>
        <w:tabs>
          <w:tab w:val="left" w:pos="426"/>
          <w:tab w:val="left" w:pos="851"/>
        </w:tabs>
        <w:ind w:firstLine="709"/>
        <w:jc w:val="both"/>
        <w:rPr>
          <w:sz w:val="22"/>
          <w:szCs w:val="22"/>
        </w:rPr>
      </w:pPr>
      <w:r w:rsidRPr="00182971">
        <w:rPr>
          <w:sz w:val="22"/>
          <w:szCs w:val="22"/>
        </w:rPr>
        <w:t>- настройка основных параметров Программ 1С, интерфейсов, прав и ролей пользователей;</w:t>
      </w:r>
    </w:p>
    <w:p w14:paraId="0B1E7531" w14:textId="77777777" w:rsidR="00182971" w:rsidRPr="00182971" w:rsidRDefault="00182971" w:rsidP="00182971">
      <w:pPr>
        <w:tabs>
          <w:tab w:val="left" w:pos="426"/>
          <w:tab w:val="left" w:pos="851"/>
        </w:tabs>
        <w:ind w:firstLine="709"/>
        <w:jc w:val="both"/>
        <w:rPr>
          <w:sz w:val="22"/>
          <w:szCs w:val="22"/>
        </w:rPr>
      </w:pPr>
      <w:r w:rsidRPr="00182971">
        <w:rPr>
          <w:sz w:val="22"/>
          <w:szCs w:val="22"/>
        </w:rPr>
        <w:t>- разработка процедур и настройка параметро</w:t>
      </w:r>
      <w:bookmarkStart w:id="0" w:name="_GoBack"/>
      <w:bookmarkEnd w:id="0"/>
      <w:r w:rsidRPr="00182971">
        <w:rPr>
          <w:sz w:val="22"/>
          <w:szCs w:val="22"/>
        </w:rPr>
        <w:t>в обмена между базами 1С;</w:t>
      </w:r>
    </w:p>
    <w:p w14:paraId="2A8290EC" w14:textId="77777777" w:rsidR="00182971" w:rsidRPr="00182971" w:rsidRDefault="00182971" w:rsidP="00182971">
      <w:pPr>
        <w:tabs>
          <w:tab w:val="left" w:pos="426"/>
          <w:tab w:val="left" w:pos="851"/>
        </w:tabs>
        <w:ind w:firstLine="709"/>
        <w:jc w:val="both"/>
        <w:rPr>
          <w:sz w:val="22"/>
          <w:szCs w:val="22"/>
        </w:rPr>
      </w:pPr>
      <w:r w:rsidRPr="00182971">
        <w:rPr>
          <w:sz w:val="22"/>
          <w:szCs w:val="22"/>
        </w:rPr>
        <w:t>- разработка процедур и настройка параметров интеграции с внешними программными продуктами;</w:t>
      </w:r>
    </w:p>
    <w:p w14:paraId="6DFE8972" w14:textId="77777777" w:rsidR="00182971" w:rsidRPr="00182971" w:rsidRDefault="00182971" w:rsidP="00182971">
      <w:pPr>
        <w:tabs>
          <w:tab w:val="left" w:pos="426"/>
          <w:tab w:val="left" w:pos="851"/>
        </w:tabs>
        <w:ind w:firstLine="709"/>
        <w:jc w:val="both"/>
        <w:rPr>
          <w:sz w:val="22"/>
          <w:szCs w:val="22"/>
        </w:rPr>
      </w:pPr>
      <w:r w:rsidRPr="00182971">
        <w:rPr>
          <w:sz w:val="22"/>
          <w:szCs w:val="22"/>
        </w:rPr>
        <w:t>- обновление релизов и конфигураций Программ 1С;</w:t>
      </w:r>
    </w:p>
    <w:p w14:paraId="58EBC0D7" w14:textId="77777777" w:rsidR="00182971" w:rsidRPr="00182971" w:rsidRDefault="00182971" w:rsidP="00182971">
      <w:pPr>
        <w:tabs>
          <w:tab w:val="left" w:pos="426"/>
          <w:tab w:val="left" w:pos="851"/>
        </w:tabs>
        <w:ind w:firstLine="709"/>
        <w:jc w:val="both"/>
        <w:rPr>
          <w:sz w:val="22"/>
          <w:szCs w:val="22"/>
        </w:rPr>
      </w:pPr>
      <w:r w:rsidRPr="00182971">
        <w:rPr>
          <w:sz w:val="22"/>
          <w:szCs w:val="22"/>
        </w:rPr>
        <w:t>- оказание других услуг по разработке и модификации Программ 1С.</w:t>
      </w:r>
    </w:p>
    <w:p w14:paraId="6751DDA2" w14:textId="77777777" w:rsidR="00182971" w:rsidRPr="00182971" w:rsidRDefault="00182971" w:rsidP="00182971">
      <w:pPr>
        <w:tabs>
          <w:tab w:val="left" w:pos="426"/>
          <w:tab w:val="left" w:pos="851"/>
        </w:tabs>
        <w:ind w:firstLine="709"/>
        <w:jc w:val="both"/>
        <w:rPr>
          <w:sz w:val="22"/>
          <w:szCs w:val="22"/>
        </w:rPr>
      </w:pPr>
    </w:p>
    <w:p w14:paraId="4AB06E69" w14:textId="77777777" w:rsidR="00182971" w:rsidRPr="00182971" w:rsidRDefault="00182971" w:rsidP="00182971">
      <w:pPr>
        <w:ind w:firstLine="709"/>
        <w:jc w:val="both"/>
        <w:rPr>
          <w:sz w:val="22"/>
          <w:szCs w:val="22"/>
        </w:rPr>
      </w:pPr>
      <w:r w:rsidRPr="00182971">
        <w:rPr>
          <w:sz w:val="22"/>
          <w:szCs w:val="22"/>
        </w:rPr>
        <w:t>2. Сотрудники Исполнителя, обеспечивающие поддержку «1С: БГУ 2.0» и «1С: ЗКГУ 3.1», «1</w:t>
      </w:r>
      <w:proofErr w:type="gramStart"/>
      <w:r w:rsidRPr="00182971">
        <w:rPr>
          <w:sz w:val="22"/>
          <w:szCs w:val="22"/>
        </w:rPr>
        <w:t>С:Документооборота</w:t>
      </w:r>
      <w:proofErr w:type="gramEnd"/>
      <w:r w:rsidRPr="00182971">
        <w:rPr>
          <w:sz w:val="22"/>
          <w:szCs w:val="22"/>
        </w:rPr>
        <w:t xml:space="preserve"> 2.1» должны знать правила бухгалтерского учета, бюджетное законодательство и учетную политику Заказчика. Их квалификация в области 1С должна быть подтверждена сертификатами «1</w:t>
      </w:r>
      <w:proofErr w:type="gramStart"/>
      <w:r w:rsidRPr="00182971">
        <w:rPr>
          <w:sz w:val="22"/>
          <w:szCs w:val="22"/>
        </w:rPr>
        <w:t>С:Специалист</w:t>
      </w:r>
      <w:proofErr w:type="gramEnd"/>
      <w:r w:rsidRPr="00182971">
        <w:rPr>
          <w:sz w:val="22"/>
          <w:szCs w:val="22"/>
        </w:rPr>
        <w:t xml:space="preserve">» по платформе 1С:Предприятие 8, конфигурации «1С:Зарплата и кадры государственного учреждения» и «1С:Специалист-консультант» по конфигурации «1С:Бухгалтерия государственного учреждения», «1С:Специалист-консультант» по настройке и администрированию </w:t>
      </w:r>
      <w:r w:rsidRPr="00182971">
        <w:rPr>
          <w:sz w:val="22"/>
          <w:szCs w:val="22"/>
        </w:rPr>
        <w:lastRenderedPageBreak/>
        <w:t>«1С:Документооборота». При этом обязанность Заказчика по предоставлению информации ограничивается выдачей открытой (общедоступной) документации и постановкой задач для изучения.</w:t>
      </w:r>
    </w:p>
    <w:p w14:paraId="6D8894D3" w14:textId="77777777" w:rsidR="00182971" w:rsidRPr="00182971" w:rsidRDefault="00182971" w:rsidP="00182971">
      <w:pPr>
        <w:ind w:firstLine="709"/>
        <w:jc w:val="both"/>
        <w:rPr>
          <w:sz w:val="22"/>
          <w:szCs w:val="22"/>
        </w:rPr>
      </w:pPr>
      <w:r w:rsidRPr="00182971">
        <w:rPr>
          <w:sz w:val="22"/>
          <w:szCs w:val="22"/>
        </w:rPr>
        <w:t>3. Модификация, сопровождение, развитие нетиповой программной конфигурации автоматизации учета бюджетного учреждения в среде «1С Предприятие 8.3» на базе «1</w:t>
      </w:r>
      <w:proofErr w:type="gramStart"/>
      <w:r w:rsidRPr="00182971">
        <w:rPr>
          <w:sz w:val="22"/>
          <w:szCs w:val="22"/>
        </w:rPr>
        <w:t>С:БГУ</w:t>
      </w:r>
      <w:proofErr w:type="gramEnd"/>
      <w:r w:rsidRPr="00182971">
        <w:rPr>
          <w:sz w:val="22"/>
          <w:szCs w:val="22"/>
        </w:rPr>
        <w:t xml:space="preserve"> 2.0», в том числе:</w:t>
      </w:r>
    </w:p>
    <w:p w14:paraId="2BC244F6" w14:textId="77777777" w:rsidR="00182971" w:rsidRPr="00182971" w:rsidRDefault="00182971" w:rsidP="00182971">
      <w:pPr>
        <w:ind w:firstLine="709"/>
        <w:contextualSpacing/>
        <w:jc w:val="both"/>
        <w:rPr>
          <w:sz w:val="22"/>
          <w:szCs w:val="22"/>
        </w:rPr>
      </w:pPr>
      <w:r w:rsidRPr="00182971">
        <w:rPr>
          <w:sz w:val="22"/>
          <w:szCs w:val="22"/>
        </w:rPr>
        <w:t>- Разработка, внедрение и поддержка программных процедур информационного обмена между учетной и расчетной информационными базами;</w:t>
      </w:r>
    </w:p>
    <w:p w14:paraId="56DC50D5" w14:textId="77777777" w:rsidR="00182971" w:rsidRPr="00182971" w:rsidRDefault="00182971" w:rsidP="00182971">
      <w:pPr>
        <w:ind w:firstLine="709"/>
        <w:contextualSpacing/>
        <w:jc w:val="both"/>
        <w:rPr>
          <w:sz w:val="22"/>
          <w:szCs w:val="22"/>
        </w:rPr>
      </w:pPr>
      <w:r w:rsidRPr="00182971">
        <w:rPr>
          <w:sz w:val="22"/>
          <w:szCs w:val="22"/>
        </w:rPr>
        <w:t>- Разработка дополнительных аналитических отчетов для получения данных информационной системы в необходимых разрезах учета;</w:t>
      </w:r>
    </w:p>
    <w:p w14:paraId="5D15CF72" w14:textId="77777777" w:rsidR="00182971" w:rsidRPr="00182971" w:rsidRDefault="00182971" w:rsidP="00182971">
      <w:pPr>
        <w:ind w:firstLine="709"/>
        <w:contextualSpacing/>
        <w:jc w:val="both"/>
        <w:rPr>
          <w:sz w:val="22"/>
          <w:szCs w:val="22"/>
        </w:rPr>
      </w:pPr>
      <w:r w:rsidRPr="00182971">
        <w:rPr>
          <w:sz w:val="22"/>
          <w:szCs w:val="22"/>
        </w:rPr>
        <w:t>- Модификация печатных форм первичных учетных документов, настройка и поддержка внутреннего ЭДО для соответствия Приказу Минфина РФ от 15.04.2021 № 61н с учетом последующих изменений и требований Заказчика;</w:t>
      </w:r>
    </w:p>
    <w:p w14:paraId="28C440FA" w14:textId="77777777" w:rsidR="00182971" w:rsidRPr="00182971" w:rsidRDefault="00182971" w:rsidP="00182971">
      <w:pPr>
        <w:ind w:firstLine="709"/>
        <w:contextualSpacing/>
        <w:jc w:val="both"/>
        <w:rPr>
          <w:sz w:val="22"/>
          <w:szCs w:val="22"/>
        </w:rPr>
      </w:pPr>
      <w:r w:rsidRPr="00182971">
        <w:rPr>
          <w:sz w:val="22"/>
          <w:szCs w:val="22"/>
        </w:rPr>
        <w:t>- Разработка и поддержка автоматизированных рабочих мест для материально-ответственных лиц, в целях ведения внутреннего электронного документооборота в соответствии с требованием приказа Минфина РФ от 15.04.2021 № 61н;</w:t>
      </w:r>
    </w:p>
    <w:p w14:paraId="0BFD7444" w14:textId="77777777" w:rsidR="00182971" w:rsidRPr="00182971" w:rsidRDefault="00182971" w:rsidP="00182971">
      <w:pPr>
        <w:ind w:firstLine="709"/>
        <w:contextualSpacing/>
        <w:jc w:val="both"/>
        <w:rPr>
          <w:sz w:val="22"/>
          <w:szCs w:val="22"/>
        </w:rPr>
      </w:pPr>
      <w:r w:rsidRPr="00182971">
        <w:rPr>
          <w:sz w:val="22"/>
          <w:szCs w:val="22"/>
        </w:rPr>
        <w:t>- Обеспечение оформления, печати, выгрузки в электронном виде в актуальных форматах Федерального казначейства платежных документов;</w:t>
      </w:r>
    </w:p>
    <w:p w14:paraId="15620615" w14:textId="77777777" w:rsidR="00182971" w:rsidRPr="00182971" w:rsidRDefault="00182971" w:rsidP="00182971">
      <w:pPr>
        <w:ind w:firstLine="709"/>
        <w:contextualSpacing/>
        <w:jc w:val="both"/>
        <w:rPr>
          <w:sz w:val="22"/>
          <w:szCs w:val="22"/>
        </w:rPr>
      </w:pPr>
      <w:r w:rsidRPr="00182971">
        <w:rPr>
          <w:sz w:val="22"/>
          <w:szCs w:val="22"/>
        </w:rPr>
        <w:t>- Автоматизация и поддержка формирования регламентированной бухгалтерской отчетности в соответствии с приказом Минфина России от 25.03.2011 № 33н с учетом последующих изменений;</w:t>
      </w:r>
    </w:p>
    <w:p w14:paraId="6C902200" w14:textId="77777777" w:rsidR="00182971" w:rsidRPr="00182971" w:rsidRDefault="00182971" w:rsidP="00182971">
      <w:pPr>
        <w:ind w:firstLine="709"/>
        <w:contextualSpacing/>
        <w:jc w:val="both"/>
        <w:rPr>
          <w:sz w:val="22"/>
          <w:szCs w:val="22"/>
        </w:rPr>
      </w:pPr>
      <w:r w:rsidRPr="00182971">
        <w:rPr>
          <w:sz w:val="22"/>
          <w:szCs w:val="22"/>
        </w:rPr>
        <w:t>- Автоматизация и поддержка формирования регламентированной бухгалтерской отчетности в соответствии с приказом Минфина России от 28.12.2010 № 191н с учетом последующих изменений;</w:t>
      </w:r>
    </w:p>
    <w:p w14:paraId="70755A0D" w14:textId="77777777" w:rsidR="00182971" w:rsidRPr="00182971" w:rsidRDefault="00182971" w:rsidP="00182971">
      <w:pPr>
        <w:ind w:firstLine="709"/>
        <w:contextualSpacing/>
        <w:jc w:val="both"/>
        <w:rPr>
          <w:sz w:val="22"/>
          <w:szCs w:val="22"/>
        </w:rPr>
      </w:pPr>
      <w:r w:rsidRPr="00182971">
        <w:rPr>
          <w:sz w:val="22"/>
          <w:szCs w:val="22"/>
        </w:rPr>
        <w:t>- Разработка, внедрение и поддержка нетиповых дополнительных аналитических отчетов и доработок в продуктах «Закупки. Дополнение к «1</w:t>
      </w:r>
      <w:proofErr w:type="gramStart"/>
      <w:r w:rsidRPr="00182971">
        <w:rPr>
          <w:sz w:val="22"/>
          <w:szCs w:val="22"/>
        </w:rPr>
        <w:t>С:БГУ</w:t>
      </w:r>
      <w:proofErr w:type="gramEnd"/>
      <w:r w:rsidRPr="00182971">
        <w:rPr>
          <w:sz w:val="22"/>
          <w:szCs w:val="22"/>
        </w:rPr>
        <w:t xml:space="preserve"> 2.0» и «Финансовое планирование. Дополнение к «1С: БГУ 2.0» с учетом дополнительной аналитики Заказчика.</w:t>
      </w:r>
    </w:p>
    <w:p w14:paraId="610C8EE5" w14:textId="77777777" w:rsidR="00182971" w:rsidRPr="00182971" w:rsidRDefault="00182971" w:rsidP="00182971">
      <w:pPr>
        <w:ind w:firstLine="709"/>
        <w:contextualSpacing/>
        <w:jc w:val="both"/>
        <w:rPr>
          <w:sz w:val="22"/>
          <w:szCs w:val="22"/>
        </w:rPr>
      </w:pPr>
      <w:r w:rsidRPr="00182971">
        <w:rPr>
          <w:sz w:val="22"/>
          <w:szCs w:val="22"/>
        </w:rPr>
        <w:t>4. Сопровождение и развитие нетиповой программной конфигурации для ведения кадрового учета и расчета заработной платы в среде «1С Предприятие 8.3» на базе «1С: ЗКГУ 3.1» в том числе:</w:t>
      </w:r>
    </w:p>
    <w:p w14:paraId="39D2CFDE" w14:textId="77777777" w:rsidR="00182971" w:rsidRPr="00182971" w:rsidRDefault="00182971" w:rsidP="00182971">
      <w:pPr>
        <w:ind w:firstLine="709"/>
        <w:contextualSpacing/>
        <w:jc w:val="both"/>
        <w:rPr>
          <w:sz w:val="22"/>
          <w:szCs w:val="22"/>
        </w:rPr>
      </w:pPr>
      <w:r w:rsidRPr="00182971">
        <w:rPr>
          <w:sz w:val="22"/>
          <w:szCs w:val="22"/>
        </w:rPr>
        <w:t>- Автоматизация ведения кадрового учета в соответствии с ТК РФ и внутренними нормативными актами; Заказчика;</w:t>
      </w:r>
    </w:p>
    <w:p w14:paraId="677D47F8" w14:textId="77777777" w:rsidR="00182971" w:rsidRPr="00182971" w:rsidRDefault="00182971" w:rsidP="00182971">
      <w:pPr>
        <w:ind w:firstLine="709"/>
        <w:contextualSpacing/>
        <w:jc w:val="both"/>
        <w:rPr>
          <w:sz w:val="22"/>
          <w:szCs w:val="22"/>
        </w:rPr>
      </w:pPr>
      <w:r w:rsidRPr="00182971">
        <w:rPr>
          <w:sz w:val="22"/>
          <w:szCs w:val="22"/>
        </w:rPr>
        <w:t>- Автоматизация ведения кадрового электронного документооборота, в соответствии с ТК РФ и внутренними нормативными актами Заказчика;</w:t>
      </w:r>
    </w:p>
    <w:p w14:paraId="4C3EEA82" w14:textId="77777777" w:rsidR="00182971" w:rsidRPr="00182971" w:rsidRDefault="00182971" w:rsidP="00182971">
      <w:pPr>
        <w:ind w:firstLine="709"/>
        <w:contextualSpacing/>
        <w:jc w:val="both"/>
        <w:rPr>
          <w:sz w:val="22"/>
          <w:szCs w:val="22"/>
        </w:rPr>
      </w:pPr>
      <w:r w:rsidRPr="00182971">
        <w:rPr>
          <w:sz w:val="22"/>
          <w:szCs w:val="22"/>
        </w:rPr>
        <w:t>- Модификация печатных форм регламентированных кадровых документов (дополнение в соответствии с требованиями Заказчика);</w:t>
      </w:r>
    </w:p>
    <w:p w14:paraId="24B748E8" w14:textId="77777777" w:rsidR="00182971" w:rsidRPr="00182971" w:rsidRDefault="00182971" w:rsidP="00182971">
      <w:pPr>
        <w:ind w:firstLine="709"/>
        <w:contextualSpacing/>
        <w:jc w:val="both"/>
        <w:rPr>
          <w:sz w:val="22"/>
          <w:szCs w:val="22"/>
        </w:rPr>
      </w:pPr>
      <w:r w:rsidRPr="00182971">
        <w:rPr>
          <w:sz w:val="22"/>
          <w:szCs w:val="22"/>
        </w:rPr>
        <w:t>- Автоматизация формирования печатных форм внутренних кадровых приказов, справок, трудовых договоров, дополнительных соглашений к трудовым договорам для всех случаев, предусмотренных нормативными актами Заказчика;</w:t>
      </w:r>
    </w:p>
    <w:p w14:paraId="2674B14B" w14:textId="77777777" w:rsidR="00182971" w:rsidRPr="00182971" w:rsidRDefault="00182971" w:rsidP="00182971">
      <w:pPr>
        <w:ind w:firstLine="709"/>
        <w:contextualSpacing/>
        <w:jc w:val="both"/>
        <w:rPr>
          <w:sz w:val="22"/>
          <w:szCs w:val="22"/>
        </w:rPr>
      </w:pPr>
      <w:r w:rsidRPr="00182971">
        <w:rPr>
          <w:sz w:val="22"/>
          <w:szCs w:val="22"/>
        </w:rPr>
        <w:t>- Модификация подсистемы воинского учета в соответствии с нормативно-правовыми актами и внутренней учетной политики организации;</w:t>
      </w:r>
    </w:p>
    <w:p w14:paraId="65C248E2" w14:textId="77777777" w:rsidR="00182971" w:rsidRPr="00182971" w:rsidRDefault="00182971" w:rsidP="00182971">
      <w:pPr>
        <w:ind w:firstLine="709"/>
        <w:contextualSpacing/>
        <w:jc w:val="both"/>
        <w:rPr>
          <w:sz w:val="22"/>
          <w:szCs w:val="22"/>
        </w:rPr>
      </w:pPr>
      <w:r w:rsidRPr="00182971">
        <w:rPr>
          <w:sz w:val="22"/>
          <w:szCs w:val="22"/>
        </w:rPr>
        <w:t>- Настройка прав доступа в программном продукте (вплоть до уровня доступа по реквизитам) в соответствии с должностными обязанностями пользователей Заказчика;</w:t>
      </w:r>
    </w:p>
    <w:p w14:paraId="6973009B" w14:textId="77777777" w:rsidR="00182971" w:rsidRPr="00182971" w:rsidRDefault="00182971" w:rsidP="00182971">
      <w:pPr>
        <w:ind w:firstLine="709"/>
        <w:contextualSpacing/>
        <w:jc w:val="both"/>
        <w:rPr>
          <w:sz w:val="22"/>
          <w:szCs w:val="22"/>
        </w:rPr>
      </w:pPr>
      <w:r w:rsidRPr="00182971">
        <w:rPr>
          <w:sz w:val="22"/>
          <w:szCs w:val="22"/>
        </w:rPr>
        <w:t>- Разработка и поддержка автоматизированных рабочих мест для материально-ответственных лиц, ответственных за ведение табельного учета.</w:t>
      </w:r>
    </w:p>
    <w:p w14:paraId="7BEB39D5" w14:textId="77777777" w:rsidR="00182971" w:rsidRPr="00182971" w:rsidRDefault="00182971" w:rsidP="00182971">
      <w:pPr>
        <w:ind w:firstLine="709"/>
        <w:contextualSpacing/>
        <w:jc w:val="both"/>
        <w:rPr>
          <w:sz w:val="22"/>
          <w:szCs w:val="22"/>
        </w:rPr>
      </w:pPr>
      <w:r w:rsidRPr="00182971">
        <w:rPr>
          <w:sz w:val="22"/>
          <w:szCs w:val="22"/>
        </w:rPr>
        <w:t xml:space="preserve">- Обеспечение технической поддержки пользователей при сдаче отчетности (кадровая, статистическая, налоговая); </w:t>
      </w:r>
    </w:p>
    <w:p w14:paraId="0A16A66E" w14:textId="77777777" w:rsidR="00182971" w:rsidRPr="00182971" w:rsidRDefault="00182971" w:rsidP="00182971">
      <w:pPr>
        <w:ind w:firstLine="709"/>
        <w:contextualSpacing/>
        <w:jc w:val="both"/>
        <w:rPr>
          <w:sz w:val="22"/>
          <w:szCs w:val="22"/>
        </w:rPr>
      </w:pPr>
      <w:r w:rsidRPr="00182971">
        <w:rPr>
          <w:sz w:val="22"/>
          <w:szCs w:val="22"/>
        </w:rPr>
        <w:t>- Автоматизация формирования штатного расписания с использованием дополнительной аналитики и учета распределения заработной платы.</w:t>
      </w:r>
    </w:p>
    <w:p w14:paraId="21FB7BCA" w14:textId="77777777" w:rsidR="00182971" w:rsidRPr="00182971" w:rsidRDefault="00182971" w:rsidP="00182971">
      <w:pPr>
        <w:ind w:firstLine="709"/>
        <w:contextualSpacing/>
        <w:jc w:val="both"/>
        <w:rPr>
          <w:sz w:val="22"/>
          <w:szCs w:val="22"/>
        </w:rPr>
      </w:pPr>
      <w:r w:rsidRPr="00182971">
        <w:rPr>
          <w:sz w:val="22"/>
          <w:szCs w:val="22"/>
        </w:rPr>
        <w:t>5. Сопровождение и развитие нетиповой программной конфигурации для ведения документооборота и автоматизации делопроизводства в среде «1С Предприятие 8.3» на базе «1</w:t>
      </w:r>
      <w:proofErr w:type="gramStart"/>
      <w:r w:rsidRPr="00182971">
        <w:rPr>
          <w:sz w:val="22"/>
          <w:szCs w:val="22"/>
        </w:rPr>
        <w:t>С:Документооборота</w:t>
      </w:r>
      <w:proofErr w:type="gramEnd"/>
      <w:r w:rsidRPr="00182971">
        <w:rPr>
          <w:sz w:val="22"/>
          <w:szCs w:val="22"/>
        </w:rPr>
        <w:t xml:space="preserve"> 2.1»  для автоматизации учета документов, взаимодействия сотрудников, контроля и анализа исполнительской дисциплины в соответствии с действующим законодательством и специфическими требованиями Заказчика как научного института и бюджетного учреждения, в том числе:</w:t>
      </w:r>
    </w:p>
    <w:p w14:paraId="47C8C634" w14:textId="77777777" w:rsidR="00182971" w:rsidRPr="00182971" w:rsidRDefault="00182971" w:rsidP="00182971">
      <w:pPr>
        <w:ind w:firstLine="709"/>
        <w:contextualSpacing/>
        <w:jc w:val="both"/>
        <w:rPr>
          <w:sz w:val="22"/>
          <w:szCs w:val="22"/>
        </w:rPr>
      </w:pPr>
      <w:r w:rsidRPr="00182971">
        <w:rPr>
          <w:sz w:val="22"/>
          <w:szCs w:val="22"/>
        </w:rPr>
        <w:t>- Настройка прав доступа в программном продукте (вплоть до уровня доступа по реквизитам) в соответствии с должностными обязанностями пользователей Заказчика;</w:t>
      </w:r>
    </w:p>
    <w:p w14:paraId="7C68A037" w14:textId="77777777" w:rsidR="00182971" w:rsidRPr="00182971" w:rsidRDefault="00182971" w:rsidP="00182971">
      <w:pPr>
        <w:ind w:firstLine="709"/>
        <w:contextualSpacing/>
        <w:jc w:val="both"/>
        <w:rPr>
          <w:sz w:val="22"/>
          <w:szCs w:val="22"/>
        </w:rPr>
      </w:pPr>
      <w:r w:rsidRPr="00182971">
        <w:rPr>
          <w:sz w:val="22"/>
          <w:szCs w:val="22"/>
        </w:rPr>
        <w:t>- Разработка, автоматизация и поддержка бизнес-процессов Заказчика в программном продукте;</w:t>
      </w:r>
    </w:p>
    <w:p w14:paraId="54D74A53" w14:textId="77777777" w:rsidR="00182971" w:rsidRPr="00182971" w:rsidRDefault="00182971" w:rsidP="00182971">
      <w:pPr>
        <w:ind w:firstLine="709"/>
        <w:contextualSpacing/>
        <w:jc w:val="both"/>
        <w:rPr>
          <w:sz w:val="22"/>
          <w:szCs w:val="22"/>
        </w:rPr>
      </w:pPr>
      <w:r w:rsidRPr="00182971">
        <w:rPr>
          <w:sz w:val="22"/>
          <w:szCs w:val="22"/>
        </w:rPr>
        <w:t>- Автоматизация ведения учета входящей и исходящей корреспонденции, кадровых приказов, служебных записок, договоров и др. документации Заказчика;</w:t>
      </w:r>
    </w:p>
    <w:p w14:paraId="624B452A" w14:textId="77777777" w:rsidR="00182971" w:rsidRPr="00182971" w:rsidRDefault="00182971" w:rsidP="00182971">
      <w:pPr>
        <w:ind w:firstLine="709"/>
        <w:contextualSpacing/>
        <w:jc w:val="both"/>
        <w:rPr>
          <w:sz w:val="22"/>
          <w:szCs w:val="22"/>
        </w:rPr>
      </w:pPr>
      <w:r w:rsidRPr="00182971">
        <w:rPr>
          <w:sz w:val="22"/>
          <w:szCs w:val="22"/>
        </w:rPr>
        <w:t xml:space="preserve">- Настройка и модификация правил </w:t>
      </w:r>
      <w:proofErr w:type="spellStart"/>
      <w:r w:rsidRPr="00182971">
        <w:rPr>
          <w:sz w:val="22"/>
          <w:szCs w:val="22"/>
        </w:rPr>
        <w:t>автозаполнения</w:t>
      </w:r>
      <w:proofErr w:type="spellEnd"/>
      <w:r w:rsidRPr="00182971">
        <w:rPr>
          <w:sz w:val="22"/>
          <w:szCs w:val="22"/>
        </w:rPr>
        <w:t xml:space="preserve"> шаблонов документов(*.</w:t>
      </w:r>
      <w:proofErr w:type="spellStart"/>
      <w:r w:rsidRPr="00182971">
        <w:rPr>
          <w:sz w:val="22"/>
          <w:szCs w:val="22"/>
        </w:rPr>
        <w:t>docx</w:t>
      </w:r>
      <w:proofErr w:type="spellEnd"/>
      <w:r w:rsidRPr="00182971">
        <w:rPr>
          <w:sz w:val="22"/>
          <w:szCs w:val="22"/>
        </w:rPr>
        <w:t xml:space="preserve">), в том числе разработка </w:t>
      </w:r>
      <w:proofErr w:type="gramStart"/>
      <w:r w:rsidRPr="00182971">
        <w:rPr>
          <w:sz w:val="22"/>
          <w:szCs w:val="22"/>
        </w:rPr>
        <w:t xml:space="preserve">скриптов  </w:t>
      </w:r>
      <w:proofErr w:type="spellStart"/>
      <w:r w:rsidRPr="00182971">
        <w:rPr>
          <w:sz w:val="22"/>
          <w:szCs w:val="22"/>
        </w:rPr>
        <w:t>автозаполнения</w:t>
      </w:r>
      <w:proofErr w:type="spellEnd"/>
      <w:proofErr w:type="gramEnd"/>
      <w:r w:rsidRPr="00182971">
        <w:rPr>
          <w:sz w:val="22"/>
          <w:szCs w:val="22"/>
        </w:rPr>
        <w:t>, а так же визуализация электронно-цифровых подписей;</w:t>
      </w:r>
    </w:p>
    <w:p w14:paraId="7CA9557D" w14:textId="77777777" w:rsidR="00182971" w:rsidRPr="00182971" w:rsidRDefault="00182971" w:rsidP="00182971">
      <w:pPr>
        <w:ind w:firstLine="709"/>
        <w:contextualSpacing/>
        <w:jc w:val="both"/>
        <w:rPr>
          <w:sz w:val="22"/>
          <w:szCs w:val="22"/>
        </w:rPr>
      </w:pPr>
      <w:r w:rsidRPr="00182971">
        <w:rPr>
          <w:sz w:val="22"/>
          <w:szCs w:val="22"/>
        </w:rPr>
        <w:t>- Автоматизация учета и анализа мероприятий, в том числе разработка, модификация, настройка программного продукта в соответствии с требования внутренней документации Заказчика;</w:t>
      </w:r>
    </w:p>
    <w:p w14:paraId="07419892" w14:textId="77777777" w:rsidR="00182971" w:rsidRPr="00182971" w:rsidRDefault="00182971" w:rsidP="00182971">
      <w:pPr>
        <w:ind w:firstLine="709"/>
        <w:contextualSpacing/>
        <w:jc w:val="both"/>
        <w:rPr>
          <w:sz w:val="22"/>
          <w:szCs w:val="22"/>
        </w:rPr>
      </w:pPr>
      <w:r w:rsidRPr="00182971">
        <w:rPr>
          <w:sz w:val="22"/>
          <w:szCs w:val="22"/>
        </w:rPr>
        <w:lastRenderedPageBreak/>
        <w:t xml:space="preserve">- Автоматизация учета и анализа проектов, в том числе разработка, модификация, настройка программного продукта в соответствии с требования внутренней документации Заказчика; </w:t>
      </w:r>
    </w:p>
    <w:p w14:paraId="7A86CBC3" w14:textId="77777777" w:rsidR="00182971" w:rsidRPr="00182971" w:rsidRDefault="00182971" w:rsidP="00182971">
      <w:pPr>
        <w:ind w:firstLine="709"/>
        <w:contextualSpacing/>
        <w:jc w:val="both"/>
        <w:rPr>
          <w:sz w:val="22"/>
          <w:szCs w:val="22"/>
        </w:rPr>
      </w:pPr>
      <w:r w:rsidRPr="00182971">
        <w:rPr>
          <w:sz w:val="22"/>
          <w:szCs w:val="22"/>
        </w:rPr>
        <w:t>- Разработка дополнительных аналитических отчетов для получения данных информационной системы в необходимых разрезах учета;</w:t>
      </w:r>
    </w:p>
    <w:p w14:paraId="2043F6EC" w14:textId="77777777" w:rsidR="00182971" w:rsidRPr="00182971" w:rsidRDefault="00182971" w:rsidP="00182971">
      <w:pPr>
        <w:ind w:firstLine="709"/>
        <w:contextualSpacing/>
        <w:jc w:val="both"/>
        <w:rPr>
          <w:sz w:val="22"/>
          <w:szCs w:val="22"/>
        </w:rPr>
      </w:pPr>
      <w:r w:rsidRPr="00182971">
        <w:rPr>
          <w:sz w:val="22"/>
          <w:szCs w:val="22"/>
        </w:rPr>
        <w:t>- Разработка, внедрение и поддержка интеграций с имеющейся программной инфраструктурой Заказчика, в том числе с использованием технологии бесшовных интеграций;</w:t>
      </w:r>
    </w:p>
    <w:p w14:paraId="6A64719B" w14:textId="77777777" w:rsidR="00182971" w:rsidRPr="00182971" w:rsidRDefault="00182971" w:rsidP="00182971">
      <w:pPr>
        <w:ind w:firstLine="709"/>
        <w:contextualSpacing/>
        <w:jc w:val="both"/>
        <w:rPr>
          <w:sz w:val="22"/>
          <w:szCs w:val="22"/>
        </w:rPr>
      </w:pPr>
      <w:r w:rsidRPr="00182971">
        <w:rPr>
          <w:sz w:val="22"/>
          <w:szCs w:val="22"/>
        </w:rPr>
        <w:t>- Инструктирование пользователей по работе в информационной системе;</w:t>
      </w:r>
    </w:p>
    <w:p w14:paraId="2A673827" w14:textId="77777777" w:rsidR="00182971" w:rsidRPr="00182971" w:rsidRDefault="00182971" w:rsidP="00182971">
      <w:pPr>
        <w:ind w:firstLine="709"/>
        <w:jc w:val="both"/>
        <w:rPr>
          <w:sz w:val="22"/>
          <w:szCs w:val="22"/>
        </w:rPr>
      </w:pPr>
      <w:r w:rsidRPr="00182971">
        <w:rPr>
          <w:sz w:val="22"/>
          <w:szCs w:val="22"/>
        </w:rPr>
        <w:t>6. Качество оказываемых услуг должно соответствовать международному стандарту системы менеджмента качества ИСО 9001-2015.</w:t>
      </w:r>
    </w:p>
    <w:p w14:paraId="54E1F8C6" w14:textId="77777777" w:rsidR="00182971" w:rsidRPr="00182971" w:rsidRDefault="00182971" w:rsidP="00182971">
      <w:pPr>
        <w:ind w:firstLine="709"/>
        <w:jc w:val="both"/>
        <w:rPr>
          <w:sz w:val="22"/>
          <w:szCs w:val="22"/>
        </w:rPr>
      </w:pPr>
      <w:r w:rsidRPr="00182971">
        <w:rPr>
          <w:sz w:val="22"/>
          <w:szCs w:val="22"/>
        </w:rPr>
        <w:t>7. Квалификация Исполнителя в области автоматизации учета государственных учреждений должна быть подтверждена статусом «1</w:t>
      </w:r>
      <w:proofErr w:type="gramStart"/>
      <w:r w:rsidRPr="00182971">
        <w:rPr>
          <w:sz w:val="22"/>
          <w:szCs w:val="22"/>
        </w:rPr>
        <w:t>С:Центр</w:t>
      </w:r>
      <w:proofErr w:type="gramEnd"/>
      <w:r w:rsidRPr="00182971">
        <w:rPr>
          <w:sz w:val="22"/>
          <w:szCs w:val="22"/>
        </w:rPr>
        <w:t xml:space="preserve"> компетенции по бюджетному учету».</w:t>
      </w:r>
    </w:p>
    <w:p w14:paraId="7C119E24" w14:textId="77777777" w:rsidR="00182971" w:rsidRPr="00182971" w:rsidRDefault="00182971" w:rsidP="00182971">
      <w:pPr>
        <w:ind w:firstLine="709"/>
        <w:jc w:val="both"/>
        <w:rPr>
          <w:sz w:val="22"/>
          <w:szCs w:val="22"/>
        </w:rPr>
      </w:pPr>
      <w:r w:rsidRPr="00182971">
        <w:rPr>
          <w:sz w:val="22"/>
          <w:szCs w:val="22"/>
        </w:rPr>
        <w:t>8. Наличие офиса Исполнителя в городе по месторасположению Заказчика для наиболее оперативного реагирования на заявки Заказчика.</w:t>
      </w:r>
    </w:p>
    <w:p w14:paraId="4AECBF97" w14:textId="77777777" w:rsidR="00182971" w:rsidRPr="00182971" w:rsidRDefault="00182971" w:rsidP="00182971">
      <w:pPr>
        <w:ind w:firstLine="709"/>
        <w:jc w:val="both"/>
        <w:rPr>
          <w:sz w:val="22"/>
          <w:szCs w:val="22"/>
        </w:rPr>
      </w:pPr>
      <w:r w:rsidRPr="00182971">
        <w:rPr>
          <w:sz w:val="22"/>
          <w:szCs w:val="22"/>
        </w:rPr>
        <w:t>9. Исполнитель несет ответственность за качество оказанных услуг и предоставляет гарантию на оказанные по настоящему Договору услуги в течение 1 (одного) месяца с даты подписания Документа о приемке при условии отсутствия задолженности Заказчика перед Исполнителем за оказанные услуги.</w:t>
      </w:r>
    </w:p>
    <w:p w14:paraId="777EEF13" w14:textId="77777777" w:rsidR="00182971" w:rsidRPr="00182971" w:rsidRDefault="00182971" w:rsidP="00182971">
      <w:pPr>
        <w:ind w:firstLine="709"/>
        <w:jc w:val="both"/>
        <w:rPr>
          <w:sz w:val="22"/>
          <w:szCs w:val="22"/>
        </w:rPr>
      </w:pPr>
      <w:r w:rsidRPr="00182971">
        <w:rPr>
          <w:sz w:val="22"/>
          <w:szCs w:val="22"/>
        </w:rPr>
        <w:t>10. Под гарантией Стороны понимают предоставление Заказчику дополнений и изменений в модулях Программ 1С для устранения признанных Сторонами ошибок. Под термином «ошибка» Стороны понимают повторяющееся систематически невыполнение или не должное выполнение функций Программ 1С, разработанных или модифицированных Исполнителем.</w:t>
      </w:r>
    </w:p>
    <w:p w14:paraId="5BA6A955" w14:textId="77777777" w:rsidR="00182971" w:rsidRPr="00182971" w:rsidRDefault="00182971" w:rsidP="00182971">
      <w:pPr>
        <w:ind w:firstLine="709"/>
        <w:jc w:val="both"/>
        <w:rPr>
          <w:sz w:val="22"/>
          <w:szCs w:val="22"/>
        </w:rPr>
      </w:pPr>
      <w:r w:rsidRPr="00182971">
        <w:rPr>
          <w:sz w:val="22"/>
          <w:szCs w:val="22"/>
        </w:rPr>
        <w:t>11. В случае, если в процессе диагностики и устранения заявленной Заказчиком недоработки Исполнителем будет установлено, что данная недоработка ошибкой не является, такие услуги должны быть оплачены Заказчиком отдельно. Стоимость таких услуг определяется исходя из стоимости одного часа оказания услуг. При этом учитывается полное время на диагностику, устранение недоработки, дополнительное обучение пользователей, а также другие услуги, оказанные Исполнителем для разрешения возникшей проблемы.</w:t>
      </w:r>
    </w:p>
    <w:p w14:paraId="23BAFE6B" w14:textId="77777777" w:rsidR="00182971" w:rsidRPr="00182971" w:rsidRDefault="00182971" w:rsidP="00182971">
      <w:pPr>
        <w:ind w:firstLine="709"/>
        <w:jc w:val="both"/>
        <w:rPr>
          <w:sz w:val="22"/>
          <w:szCs w:val="22"/>
        </w:rPr>
      </w:pPr>
      <w:r w:rsidRPr="00182971">
        <w:rPr>
          <w:sz w:val="22"/>
          <w:szCs w:val="22"/>
        </w:rPr>
        <w:t>12. В случае сбоя в работе Программ 1С, происшедшего по вине Заказчика, все услуги по диагностике и восстановлению работоспособности Программ 1С выполняются за счет Заказчика.</w:t>
      </w:r>
    </w:p>
    <w:p w14:paraId="57BF0EDC" w14:textId="77777777" w:rsidR="00182971" w:rsidRPr="00182971" w:rsidRDefault="00182971" w:rsidP="00182971">
      <w:pPr>
        <w:ind w:firstLine="709"/>
        <w:jc w:val="both"/>
        <w:rPr>
          <w:sz w:val="22"/>
          <w:szCs w:val="22"/>
        </w:rPr>
      </w:pPr>
      <w:r w:rsidRPr="00182971">
        <w:rPr>
          <w:sz w:val="22"/>
          <w:szCs w:val="22"/>
        </w:rPr>
        <w:t>13. Исполнитель не несет ответственности за сбой в работе Программ 1С, в части не подвергавшейся модификации Исполнителем, либо элементов Программы 1С, не подвергавшихся модификации. В данном случае все услуги по диагностике и восстановлению работоспособности базы данных оказываются за счет Заказчика.</w:t>
      </w:r>
    </w:p>
    <w:p w14:paraId="57A9EC68" w14:textId="77777777" w:rsidR="00182971" w:rsidRPr="00182971" w:rsidRDefault="00182971" w:rsidP="00182971">
      <w:pPr>
        <w:ind w:firstLine="709"/>
        <w:jc w:val="both"/>
        <w:rPr>
          <w:sz w:val="22"/>
          <w:szCs w:val="22"/>
        </w:rPr>
      </w:pPr>
      <w:r w:rsidRPr="00182971">
        <w:rPr>
          <w:sz w:val="22"/>
          <w:szCs w:val="22"/>
        </w:rPr>
        <w:t>14. Все услуги по восстановлению работоспособности настроек Программ 1С, выполненных Исполнителем и позднее модифицированных Заказчиком, либо третьими лицами по заданию Заказчика, выполняются за счет Заказчика.</w:t>
      </w:r>
    </w:p>
    <w:p w14:paraId="2CDF2D7F" w14:textId="77777777" w:rsidR="00182971" w:rsidRPr="00182971" w:rsidRDefault="00182971" w:rsidP="00182971">
      <w:pPr>
        <w:ind w:firstLine="709"/>
        <w:jc w:val="both"/>
        <w:rPr>
          <w:sz w:val="22"/>
          <w:szCs w:val="22"/>
        </w:rPr>
      </w:pPr>
      <w:r w:rsidRPr="00182971">
        <w:rPr>
          <w:sz w:val="22"/>
          <w:szCs w:val="22"/>
        </w:rPr>
        <w:t>15. При обнаружении Заказчиком ошибок в типовых конфигурациях Программ 1С, вопросы по устранению ошибок, допущенных разработчиком, Заказчик решает путем обращения на линию консультаций фирмы «1С». В обращении необходимо указать регистрационные номера баз Программы 1С, название организации, версии и конфигурации баз данных, суть обнаруженной ошибки. Если факт наличия ошибки будет подтвержден, то она будет исправлена фирмой «1С» в следующих версиях данной типовой конфигурации. Исполнитель не несет ответственности за ошибки, допущенные разработчиком в типовых конфигурациях.</w:t>
      </w:r>
    </w:p>
    <w:p w14:paraId="08E12134" w14:textId="77777777" w:rsidR="00182971" w:rsidRPr="00182971" w:rsidRDefault="00182971" w:rsidP="00182971">
      <w:pPr>
        <w:ind w:firstLine="709"/>
        <w:contextualSpacing/>
        <w:jc w:val="both"/>
        <w:rPr>
          <w:sz w:val="22"/>
          <w:szCs w:val="22"/>
        </w:rPr>
      </w:pPr>
    </w:p>
    <w:p w14:paraId="74F6EC0A" w14:textId="77777777" w:rsidR="005D3C47" w:rsidRPr="00E24521" w:rsidRDefault="005D3C47" w:rsidP="00182971">
      <w:pPr>
        <w:tabs>
          <w:tab w:val="left" w:pos="426"/>
        </w:tabs>
        <w:ind w:left="426" w:firstLine="567"/>
        <w:jc w:val="center"/>
        <w:rPr>
          <w:sz w:val="22"/>
          <w:szCs w:val="22"/>
        </w:rPr>
      </w:pPr>
    </w:p>
    <w:sectPr w:rsidR="005D3C47" w:rsidRPr="00E24521" w:rsidSect="00E2452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C09"/>
    <w:multiLevelType w:val="hybridMultilevel"/>
    <w:tmpl w:val="1404500A"/>
    <w:lvl w:ilvl="0" w:tplc="D33432B0">
      <w:start w:val="7"/>
      <w:numFmt w:val="decimal"/>
      <w:lvlText w:val="%1."/>
      <w:lvlJc w:val="left"/>
      <w:pPr>
        <w:ind w:left="-1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8E06E9"/>
    <w:multiLevelType w:val="hybridMultilevel"/>
    <w:tmpl w:val="60CE4E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CB22A95"/>
    <w:multiLevelType w:val="hybridMultilevel"/>
    <w:tmpl w:val="C58627F4"/>
    <w:lvl w:ilvl="0" w:tplc="8AEE66EC">
      <w:start w:val="2"/>
      <w:numFmt w:val="decimal"/>
      <w:lvlText w:val="%1."/>
      <w:lvlJc w:val="left"/>
      <w:pPr>
        <w:ind w:left="-180" w:hanging="360"/>
      </w:pPr>
      <w:rPr>
        <w:rFonts w:hint="default"/>
        <w:b w:val="0"/>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43"/>
    <w:rsid w:val="00073A3C"/>
    <w:rsid w:val="000E67EC"/>
    <w:rsid w:val="00182971"/>
    <w:rsid w:val="001F73C7"/>
    <w:rsid w:val="003D19D9"/>
    <w:rsid w:val="003F4AF6"/>
    <w:rsid w:val="0042070E"/>
    <w:rsid w:val="00421A5D"/>
    <w:rsid w:val="00433C78"/>
    <w:rsid w:val="004B4743"/>
    <w:rsid w:val="005D3C47"/>
    <w:rsid w:val="006120DA"/>
    <w:rsid w:val="00650417"/>
    <w:rsid w:val="007D3AE5"/>
    <w:rsid w:val="00882F05"/>
    <w:rsid w:val="008A26B0"/>
    <w:rsid w:val="00947AE2"/>
    <w:rsid w:val="00B17CD6"/>
    <w:rsid w:val="00B528AC"/>
    <w:rsid w:val="00C54CC5"/>
    <w:rsid w:val="00CD4D62"/>
    <w:rsid w:val="00E24521"/>
    <w:rsid w:val="00E42BEB"/>
    <w:rsid w:val="00E43F14"/>
    <w:rsid w:val="00FC2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6E8E"/>
  <w15:chartTrackingRefBased/>
  <w15:docId w15:val="{0852D117-F4DF-4AD3-BAB1-FAFDE503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A5D"/>
    <w:pPr>
      <w:ind w:left="720"/>
      <w:contextualSpacing/>
    </w:pPr>
  </w:style>
  <w:style w:type="character" w:styleId="a4">
    <w:name w:val="annotation reference"/>
    <w:basedOn w:val="a0"/>
    <w:uiPriority w:val="99"/>
    <w:semiHidden/>
    <w:unhideWhenUsed/>
    <w:rsid w:val="00650417"/>
    <w:rPr>
      <w:sz w:val="16"/>
      <w:szCs w:val="16"/>
    </w:rPr>
  </w:style>
  <w:style w:type="paragraph" w:styleId="a5">
    <w:name w:val="annotation text"/>
    <w:basedOn w:val="a"/>
    <w:link w:val="a6"/>
    <w:uiPriority w:val="99"/>
    <w:semiHidden/>
    <w:unhideWhenUsed/>
    <w:rsid w:val="00650417"/>
    <w:rPr>
      <w:sz w:val="20"/>
      <w:szCs w:val="20"/>
    </w:rPr>
  </w:style>
  <w:style w:type="character" w:customStyle="1" w:styleId="a6">
    <w:name w:val="Текст примечания Знак"/>
    <w:basedOn w:val="a0"/>
    <w:link w:val="a5"/>
    <w:uiPriority w:val="99"/>
    <w:semiHidden/>
    <w:rsid w:val="00650417"/>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650417"/>
    <w:rPr>
      <w:b/>
      <w:bCs/>
    </w:rPr>
  </w:style>
  <w:style w:type="character" w:customStyle="1" w:styleId="a8">
    <w:name w:val="Тема примечания Знак"/>
    <w:basedOn w:val="a6"/>
    <w:link w:val="a7"/>
    <w:uiPriority w:val="99"/>
    <w:semiHidden/>
    <w:rsid w:val="00650417"/>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650417"/>
    <w:rPr>
      <w:rFonts w:ascii="Segoe UI" w:hAnsi="Segoe UI" w:cs="Segoe UI"/>
      <w:sz w:val="18"/>
      <w:szCs w:val="18"/>
    </w:rPr>
  </w:style>
  <w:style w:type="character" w:customStyle="1" w:styleId="aa">
    <w:name w:val="Текст выноски Знак"/>
    <w:basedOn w:val="a0"/>
    <w:link w:val="a9"/>
    <w:uiPriority w:val="99"/>
    <w:semiHidden/>
    <w:rsid w:val="0065041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1690</Words>
  <Characters>9638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E.Oskolkova</dc:creator>
  <cp:keywords/>
  <dc:description/>
  <cp:lastModifiedBy>user1313</cp:lastModifiedBy>
  <cp:revision>8</cp:revision>
  <cp:lastPrinted>2025-09-24T04:00:00Z</cp:lastPrinted>
  <dcterms:created xsi:type="dcterms:W3CDTF">2025-09-24T03:59:00Z</dcterms:created>
  <dcterms:modified xsi:type="dcterms:W3CDTF">2026-08-07T03:03:00Z</dcterms:modified>
</cp:coreProperties>
</file>