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ACC" w:rsidRPr="001B5ACC" w:rsidRDefault="001B5ACC" w:rsidP="00666313">
      <w:pPr>
        <w:jc w:val="center"/>
        <w:rPr>
          <w:rFonts w:eastAsiaTheme="minorHAnsi"/>
          <w:b/>
          <w:bCs/>
          <w:lang w:eastAsia="en-US"/>
        </w:rPr>
      </w:pPr>
      <w:r w:rsidRPr="001B5ACC">
        <w:rPr>
          <w:rFonts w:eastAsiaTheme="minorHAnsi"/>
          <w:b/>
          <w:bCs/>
          <w:lang w:eastAsia="en-US"/>
        </w:rPr>
        <w:t>Техническое задание</w:t>
      </w:r>
    </w:p>
    <w:p w:rsidR="00666313" w:rsidRPr="003E4F66" w:rsidRDefault="00666313" w:rsidP="00666313">
      <w:pPr>
        <w:ind w:left="142" w:hanging="142"/>
        <w:jc w:val="both"/>
      </w:pPr>
      <w:r>
        <w:rPr>
          <w:b/>
          <w:bCs/>
          <w:lang w:eastAsia="zh-CN"/>
        </w:rPr>
        <w:t>Наименование</w:t>
      </w:r>
      <w:r w:rsidRPr="00F21711">
        <w:rPr>
          <w:b/>
          <w:bCs/>
          <w:lang w:eastAsia="zh-CN"/>
        </w:rPr>
        <w:t>:</w:t>
      </w:r>
      <w:r w:rsidRPr="00C27D4C">
        <w:rPr>
          <w:b/>
          <w:bCs/>
          <w:lang w:eastAsia="zh-CN"/>
        </w:rPr>
        <w:t xml:space="preserve"> </w:t>
      </w:r>
      <w:r>
        <w:t>оборудование для систе</w:t>
      </w:r>
      <w:r w:rsidR="00691601">
        <w:t>мы контроля и управления доступом</w:t>
      </w:r>
      <w:bookmarkStart w:id="0" w:name="_GoBack"/>
      <w:bookmarkEnd w:id="0"/>
      <w:r>
        <w:t>.</w:t>
      </w:r>
    </w:p>
    <w:p w:rsidR="00666313" w:rsidRPr="00F21711" w:rsidRDefault="00666313" w:rsidP="00666313">
      <w:pPr>
        <w:autoSpaceDE w:val="0"/>
        <w:ind w:left="142" w:right="-426" w:hanging="142"/>
        <w:jc w:val="both"/>
        <w:rPr>
          <w:lang w:eastAsia="zh-CN"/>
        </w:rPr>
      </w:pPr>
      <w:r w:rsidRPr="00F21711">
        <w:rPr>
          <w:b/>
          <w:bCs/>
          <w:lang w:eastAsia="zh-CN"/>
        </w:rPr>
        <w:t>Место поставки:</w:t>
      </w:r>
      <w:r w:rsidRPr="00F21711">
        <w:rPr>
          <w:lang w:eastAsia="zh-CN"/>
        </w:rPr>
        <w:t xml:space="preserve"> </w:t>
      </w:r>
      <w:r w:rsidRPr="00F21711">
        <w:rPr>
          <w:rFonts w:eastAsia="Calibri"/>
          <w:bCs/>
        </w:rPr>
        <w:t xml:space="preserve">Республика </w:t>
      </w:r>
      <w:r w:rsidRPr="00F21711">
        <w:t>Дагестан, г. Махачкала, ул. М. Гаджиева, 45</w:t>
      </w: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2476"/>
        <w:gridCol w:w="604"/>
        <w:gridCol w:w="6204"/>
      </w:tblGrid>
      <w:tr w:rsidR="001B5ACC" w:rsidRPr="001B5ACC" w:rsidTr="001B5ACC">
        <w:trPr>
          <w:trHeight w:val="412"/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color w:val="000000"/>
              </w:rPr>
            </w:pPr>
          </w:p>
          <w:p w:rsidR="001B5ACC" w:rsidRPr="001B5ACC" w:rsidRDefault="001B5ACC" w:rsidP="001B5ACC"/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bCs/>
                <w:kern w:val="36"/>
              </w:rPr>
              <w:t xml:space="preserve">АКБ 12в </w:t>
            </w:r>
            <w:r w:rsidRPr="001B5ACC">
              <w:rPr>
                <w:bCs/>
                <w:kern w:val="36"/>
                <w:lang w:val="en-US"/>
              </w:rPr>
              <w:t>17</w:t>
            </w:r>
            <w:r w:rsidRPr="001B5ACC">
              <w:rPr>
                <w:bCs/>
                <w:kern w:val="36"/>
              </w:rPr>
              <w:t>ач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1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Полная мощность, В·А                      204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Цвет      Оранжевый, синий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Тип аккумулятора   AGM, Pb (свинцово-кислотный)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Емкость, А•ч                                         17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Клеммы                                               Болт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Входное напряжение                      13,7 В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Выходное напряжение                    </w:t>
            </w:r>
            <w:hyperlink r:id="rId8" w:history="1">
              <w:r w:rsidRPr="001B5ACC">
                <w:rPr>
                  <w:rFonts w:eastAsiaTheme="minorHAnsi"/>
                </w:rPr>
                <w:t>12 В</w:t>
              </w:r>
            </w:hyperlink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Длина, мм                                             181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Ширина, мм                                        77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Высота, мм                                          167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Размеры, мм                                      181*77*167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Вес товара, г                                        5600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Гарантия     </w:t>
            </w:r>
            <w:r w:rsidR="00B13C2E">
              <w:rPr>
                <w:rFonts w:eastAsiaTheme="minorHAnsi"/>
              </w:rPr>
              <w:t>не менее</w:t>
            </w:r>
            <w:r w:rsidRPr="001B5ACC">
              <w:rPr>
                <w:rFonts w:eastAsiaTheme="minorHAnsi"/>
              </w:rPr>
              <w:t xml:space="preserve">                         365 дней</w:t>
            </w:r>
          </w:p>
          <w:p w:rsidR="001B5ACC" w:rsidRPr="001B5ACC" w:rsidRDefault="001B5ACC" w:rsidP="00B13C2E">
            <w:r w:rsidRPr="001B5ACC">
              <w:rPr>
                <w:rFonts w:eastAsiaTheme="minorHAnsi"/>
              </w:rPr>
              <w:t>Срок службы</w:t>
            </w:r>
            <w:r w:rsidR="00B13C2E">
              <w:rPr>
                <w:rFonts w:eastAsiaTheme="minorHAnsi"/>
              </w:rPr>
              <w:t xml:space="preserve"> не менее </w:t>
            </w:r>
            <w:r w:rsidR="00B13C2E" w:rsidRPr="001B5ACC">
              <w:rPr>
                <w:rFonts w:eastAsiaTheme="minorHAnsi"/>
              </w:rPr>
              <w:t>8</w:t>
            </w:r>
            <w:r w:rsidR="00B13C2E">
              <w:rPr>
                <w:rFonts w:eastAsiaTheme="minorHAnsi"/>
              </w:rPr>
              <w:t xml:space="preserve"> лет</w:t>
            </w:r>
          </w:p>
        </w:tc>
      </w:tr>
      <w:tr w:rsidR="001B5ACC" w:rsidRPr="001B5ACC" w:rsidTr="001B5ACC">
        <w:trPr>
          <w:trHeight w:val="412"/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bCs/>
                <w:kern w:val="36"/>
              </w:rPr>
              <w:t xml:space="preserve">АКБ 12в </w:t>
            </w:r>
            <w:r w:rsidRPr="001B5ACC">
              <w:rPr>
                <w:bCs/>
                <w:kern w:val="36"/>
                <w:lang w:val="en-US"/>
              </w:rPr>
              <w:t>9</w:t>
            </w:r>
            <w:r w:rsidRPr="001B5ACC">
              <w:rPr>
                <w:bCs/>
                <w:kern w:val="36"/>
              </w:rPr>
              <w:t>ач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1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Полная мощность, В·А                      108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Цвет                                                      Оранжевый, синий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Тип аккумулятора     AGM, Pb (свинцово-кислотный)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Емкость, А•ч                                         9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Клеммы                                               </w:t>
            </w:r>
            <w:r w:rsidRPr="001B5ACC">
              <w:rPr>
                <w:rFonts w:eastAsiaTheme="minorHAnsi"/>
                <w:color w:val="001A34"/>
                <w:shd w:val="clear" w:color="auto" w:fill="FFFFFF"/>
                <w:lang w:eastAsia="en-US"/>
              </w:rPr>
              <w:t>F2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Входное напряжение                      13,7 В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Выходное напряжение                    </w:t>
            </w:r>
            <w:hyperlink r:id="rId9" w:history="1">
              <w:r w:rsidRPr="001B5ACC">
                <w:rPr>
                  <w:rFonts w:eastAsiaTheme="minorHAnsi"/>
                </w:rPr>
                <w:t>12 В</w:t>
              </w:r>
            </w:hyperlink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Длина, мм                                             151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Ширина, мм                                        65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Высота, мм                                          94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Размеры, мм                                      </w:t>
            </w:r>
            <w:r w:rsidRPr="001B5ACC">
              <w:rPr>
                <w:rFonts w:eastAsiaTheme="minorHAnsi"/>
                <w:color w:val="001A34"/>
                <w:shd w:val="clear" w:color="auto" w:fill="FFFFFF"/>
                <w:lang w:eastAsia="en-US"/>
              </w:rPr>
              <w:t>151x65x94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Вес товара, г                                        2650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Гарантия     </w:t>
            </w:r>
            <w:r w:rsidR="00B13C2E">
              <w:rPr>
                <w:rFonts w:eastAsiaTheme="minorHAnsi"/>
              </w:rPr>
              <w:t>не менее</w:t>
            </w:r>
            <w:r w:rsidR="00B13C2E" w:rsidRPr="001B5ACC">
              <w:rPr>
                <w:rFonts w:eastAsiaTheme="minorHAnsi"/>
              </w:rPr>
              <w:t xml:space="preserve"> </w:t>
            </w:r>
            <w:r w:rsidRPr="001B5ACC">
              <w:rPr>
                <w:rFonts w:eastAsiaTheme="minorHAnsi"/>
              </w:rPr>
              <w:t xml:space="preserve">                       365 дней</w:t>
            </w:r>
          </w:p>
          <w:p w:rsidR="001B5ACC" w:rsidRPr="001B5ACC" w:rsidRDefault="001B5ACC" w:rsidP="00B13C2E">
            <w:r w:rsidRPr="001B5ACC">
              <w:rPr>
                <w:rFonts w:eastAsiaTheme="minorHAnsi"/>
              </w:rPr>
              <w:t>Срок службы</w:t>
            </w:r>
            <w:r w:rsidR="00B13C2E">
              <w:rPr>
                <w:rFonts w:eastAsiaTheme="minorHAnsi"/>
              </w:rPr>
              <w:t xml:space="preserve"> </w:t>
            </w:r>
            <w:r w:rsidRPr="001B5ACC">
              <w:rPr>
                <w:rFonts w:eastAsiaTheme="minorHAnsi"/>
              </w:rPr>
              <w:t xml:space="preserve">      </w:t>
            </w:r>
            <w:r w:rsidR="00B13C2E">
              <w:rPr>
                <w:rFonts w:eastAsiaTheme="minorHAnsi"/>
              </w:rPr>
              <w:t>не менее</w:t>
            </w:r>
            <w:r w:rsidR="00B13C2E" w:rsidRPr="001B5ACC">
              <w:rPr>
                <w:rFonts w:eastAsiaTheme="minorHAnsi"/>
              </w:rPr>
              <w:t xml:space="preserve">            </w:t>
            </w:r>
            <w:r w:rsidRPr="001B5ACC">
              <w:rPr>
                <w:rFonts w:eastAsiaTheme="minorHAnsi"/>
              </w:rPr>
              <w:t xml:space="preserve">    8</w:t>
            </w:r>
            <w:r w:rsidR="00B13C2E">
              <w:rPr>
                <w:rFonts w:eastAsiaTheme="minorHAnsi"/>
              </w:rPr>
              <w:t xml:space="preserve"> лет</w:t>
            </w:r>
          </w:p>
        </w:tc>
      </w:tr>
      <w:tr w:rsidR="001B5ACC" w:rsidRPr="001B5ACC" w:rsidTr="001B5ACC">
        <w:trPr>
          <w:trHeight w:val="412"/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bCs/>
                <w:kern w:val="36"/>
              </w:rPr>
              <w:t>Считыватель</w:t>
            </w:r>
            <w:r w:rsidRPr="001B5ACC">
              <w:rPr>
                <w:bCs/>
                <w:kern w:val="36"/>
                <w:lang w:val="en-US"/>
              </w:rPr>
              <w:t xml:space="preserve"> Matrix –II(EK)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1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rFonts w:eastAsiaTheme="minorHAnsi"/>
                <w:lang w:eastAsia="en-US"/>
              </w:rPr>
            </w:pPr>
            <w:r w:rsidRPr="001B5ACC">
              <w:rPr>
                <w:rFonts w:eastAsiaTheme="minorHAnsi"/>
                <w:lang w:eastAsia="en-US"/>
              </w:rPr>
              <w:t>Цвет                                         Серый</w:t>
            </w:r>
          </w:p>
          <w:p w:rsidR="001B5ACC" w:rsidRPr="001B5ACC" w:rsidRDefault="001B5ACC" w:rsidP="001B5ACC">
            <w:pPr>
              <w:rPr>
                <w:rFonts w:eastAsiaTheme="minorHAnsi"/>
                <w:lang w:eastAsia="en-US"/>
              </w:rPr>
            </w:pPr>
            <w:r w:rsidRPr="001B5ACC">
              <w:rPr>
                <w:rFonts w:eastAsiaTheme="minorHAnsi"/>
                <w:lang w:eastAsia="en-US"/>
              </w:rPr>
              <w:t>Тип RFID карт                         Em-marine</w:t>
            </w:r>
          </w:p>
          <w:p w:rsidR="001B5ACC" w:rsidRPr="001B5ACC" w:rsidRDefault="001B5ACC" w:rsidP="001B5ACC">
            <w:pPr>
              <w:rPr>
                <w:rFonts w:eastAsiaTheme="minorHAnsi"/>
                <w:lang w:eastAsia="en-US"/>
              </w:rPr>
            </w:pPr>
            <w:r w:rsidRPr="001B5ACC">
              <w:rPr>
                <w:rFonts w:eastAsiaTheme="minorHAnsi"/>
                <w:lang w:eastAsia="en-US"/>
              </w:rPr>
              <w:t>Вид питания                           12 В</w:t>
            </w:r>
          </w:p>
          <w:p w:rsidR="001B5ACC" w:rsidRPr="001B5ACC" w:rsidRDefault="001B5ACC" w:rsidP="001B5ACC">
            <w:pPr>
              <w:rPr>
                <w:rFonts w:eastAsiaTheme="minorHAnsi"/>
                <w:lang w:eastAsia="en-US"/>
              </w:rPr>
            </w:pPr>
            <w:r w:rsidRPr="001B5ACC">
              <w:rPr>
                <w:rFonts w:eastAsiaTheme="minorHAnsi"/>
                <w:lang w:eastAsia="en-US"/>
              </w:rPr>
              <w:t>Размеры, мм                          85х44х18</w:t>
            </w:r>
          </w:p>
          <w:p w:rsidR="001B5ACC" w:rsidRPr="001B5ACC" w:rsidRDefault="001B5ACC" w:rsidP="001B5ACC">
            <w:pPr>
              <w:rPr>
                <w:rFonts w:eastAsiaTheme="minorHAnsi"/>
                <w:lang w:eastAsia="en-US"/>
              </w:rPr>
            </w:pPr>
            <w:r w:rsidRPr="001B5ACC">
              <w:rPr>
                <w:rFonts w:eastAsiaTheme="minorHAnsi"/>
                <w:lang w:eastAsia="en-US"/>
              </w:rPr>
              <w:t>Вес товара, г</w:t>
            </w:r>
            <w:r w:rsidRPr="001B5ACC">
              <w:rPr>
                <w:rFonts w:eastAsiaTheme="minorHAnsi"/>
                <w:lang w:val="en-US" w:eastAsia="en-US"/>
              </w:rPr>
              <w:t xml:space="preserve">                          </w:t>
            </w:r>
            <w:r w:rsidRPr="001B5ACC">
              <w:rPr>
                <w:rFonts w:eastAsiaTheme="minorHAnsi"/>
                <w:lang w:eastAsia="en-US"/>
              </w:rPr>
              <w:t>150</w:t>
            </w:r>
          </w:p>
        </w:tc>
      </w:tr>
      <w:tr w:rsidR="001B5ACC" w:rsidRPr="001B5ACC" w:rsidTr="001B5ACC">
        <w:trPr>
          <w:trHeight w:val="412"/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4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bCs/>
                <w:kern w:val="36"/>
              </w:rPr>
              <w:t>Источник питания резервированный РИП-12 исп.01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1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shd w:val="clear" w:color="auto" w:fill="FFFFFF"/>
              </w:rPr>
              <w:t>Предназначен для питания приборов охранной сигнализации, систем видеонаблюдения и контроля доступа. 12В; 3А (мах 4А); рекомендуемая емкость АБ 17Ач (возможность подключения внешних АБ 34Ач); световая индикация; звуковая сигнализация; защита: от КЗ, от переполюсовки АБ.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Защита от переполюсовки аккумуляторной батареи (АБ) и замыкания клемм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 xml:space="preserve">Рекомендуемый резервный </w:t>
            </w:r>
            <w:r w:rsidR="00DC060B">
              <w:t>ИП</w:t>
            </w:r>
            <w:r w:rsidRPr="001B5ACC">
              <w:t xml:space="preserve"> Аккумуляторные батареи 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Защита от короткого замыкания или перегрузки по току с полным восстановлением работоспособности после устранения неисправности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Контроль напряжения АБ и исправности цепей ее подключения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Автоматическое отключение АБ от нагрузки при ее глубоком разряде для сохранения работоспособности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Защита от превышения допустимого напряжения на АБ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Световая индикация и звуковая сигнализация аварийных состояний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lastRenderedPageBreak/>
              <w:t>Работа на нагрузку с большими пусковыми токами без разряда АБ: при включении исполнительных механизмов, АСПТ и т.п.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Выход "Авария сети" для дистанционной сигнализации</w:t>
            </w:r>
          </w:p>
          <w:p w:rsidR="001B5ACC" w:rsidRPr="001B5ACC" w:rsidRDefault="001B5ACC" w:rsidP="001B5ACC">
            <w:pPr>
              <w:numPr>
                <w:ilvl w:val="0"/>
                <w:numId w:val="6"/>
              </w:numPr>
              <w:shd w:val="clear" w:color="auto" w:fill="FFFFFF"/>
              <w:ind w:left="0"/>
            </w:pPr>
            <w:r w:rsidRPr="001B5ACC">
              <w:t>Тип монтажа – поверхностный, настенный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Тип                         Блок сигнально-пусковой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Цвет                                                   Белый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Степень защиты                             IP30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Размеры, мм                                 255х310х95</w:t>
            </w:r>
          </w:p>
          <w:p w:rsidR="001B5ACC" w:rsidRPr="001B5ACC" w:rsidRDefault="001B5ACC" w:rsidP="00DC060B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Вес товара, г                                   2500</w:t>
            </w:r>
          </w:p>
        </w:tc>
      </w:tr>
      <w:tr w:rsidR="001B5ACC" w:rsidRPr="001B5ACC" w:rsidTr="001B5ACC">
        <w:trPr>
          <w:trHeight w:val="412"/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lastRenderedPageBreak/>
              <w:t>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color w:val="000000"/>
              </w:rPr>
            </w:pPr>
            <w:r w:rsidRPr="001B5ACC">
              <w:rPr>
                <w:bCs/>
                <w:kern w:val="36"/>
              </w:rPr>
              <w:t>Доводчик</w:t>
            </w:r>
            <w:r w:rsidRPr="001B5ACC">
              <w:rPr>
                <w:bCs/>
                <w:kern w:val="36"/>
                <w:lang w:val="en-US"/>
              </w:rPr>
              <w:t xml:space="preserve"> 120</w:t>
            </w:r>
            <w:r w:rsidRPr="001B5ACC">
              <w:rPr>
                <w:bCs/>
                <w:kern w:val="36"/>
              </w:rPr>
              <w:t xml:space="preserve"> кг.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1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1B5ACC">
              <w:rPr>
                <w:rFonts w:eastAsiaTheme="minorHAnsi"/>
                <w:shd w:val="clear" w:color="auto" w:fill="FFFFFF"/>
                <w:lang w:eastAsia="en-US"/>
              </w:rPr>
              <w:t>Доводчик двери DL77N морозостойкий, можно эксплуатировать при температуре не ниже -35° и не выше +50° при соблюдении правил сезонной регулировки.</w:t>
            </w:r>
          </w:p>
          <w:p w:rsidR="001B5ACC" w:rsidRPr="001B5ACC" w:rsidRDefault="001B5ACC" w:rsidP="001B5ACC">
            <w:r w:rsidRPr="001B5ACC">
              <w:t>Тип                                                        Доводчик дверной</w:t>
            </w:r>
          </w:p>
          <w:p w:rsidR="001B5ACC" w:rsidRPr="001B5ACC" w:rsidRDefault="001B5ACC" w:rsidP="001B5ACC">
            <w:r w:rsidRPr="001B5ACC">
              <w:t>Максимальный вес двери, кг                             125</w:t>
            </w:r>
          </w:p>
          <w:p w:rsidR="001B5ACC" w:rsidRPr="001B5ACC" w:rsidRDefault="001B5ACC" w:rsidP="001B5ACC">
            <w:r w:rsidRPr="001B5ACC">
              <w:t>Конструкция доводчика      Рычажный, Гидравлический</w:t>
            </w:r>
          </w:p>
          <w:p w:rsidR="001B5ACC" w:rsidRPr="001B5ACC" w:rsidRDefault="001B5ACC" w:rsidP="001B5ACC">
            <w:r w:rsidRPr="001B5ACC">
              <w:t>Монтаж доводчика                                   Верхний</w:t>
            </w:r>
          </w:p>
          <w:p w:rsidR="001B5ACC" w:rsidRPr="001B5ACC" w:rsidRDefault="001B5ACC" w:rsidP="001B5ACC">
            <w:r w:rsidRPr="001B5ACC">
              <w:t>Усилие закрывания                                   EN4, EN5</w:t>
            </w:r>
          </w:p>
          <w:p w:rsidR="001B5ACC" w:rsidRPr="001B5ACC" w:rsidRDefault="001B5ACC" w:rsidP="001B5ACC">
            <w:r w:rsidRPr="001B5ACC">
              <w:t>Мин. температура эксплуатации, °С                  -35</w:t>
            </w:r>
          </w:p>
          <w:p w:rsidR="001B5ACC" w:rsidRPr="001B5ACC" w:rsidRDefault="001B5ACC" w:rsidP="001B5ACC">
            <w:r w:rsidRPr="001B5ACC">
              <w:t>Макс. температура эксплуатации, С°                  50</w:t>
            </w:r>
          </w:p>
          <w:p w:rsidR="001B5ACC" w:rsidRPr="001B5ACC" w:rsidRDefault="001B5ACC" w:rsidP="001B5ACC">
            <w:r w:rsidRPr="001B5ACC">
              <w:t>Цвет                                                                Темно-серый</w:t>
            </w:r>
          </w:p>
          <w:p w:rsidR="001B5ACC" w:rsidRPr="001B5ACC" w:rsidRDefault="001B5ACC" w:rsidP="00DC060B">
            <w:r w:rsidRPr="001B5ACC">
              <w:t xml:space="preserve">Гарантия     </w:t>
            </w:r>
            <w:r w:rsidR="00DC060B">
              <w:rPr>
                <w:rFonts w:eastAsiaTheme="minorHAnsi"/>
              </w:rPr>
              <w:t>не менее</w:t>
            </w:r>
            <w:r w:rsidR="00DC060B" w:rsidRPr="001B5ACC">
              <w:rPr>
                <w:rFonts w:eastAsiaTheme="minorHAnsi"/>
              </w:rPr>
              <w:t xml:space="preserve">          </w:t>
            </w:r>
            <w:r w:rsidRPr="001B5ACC">
              <w:t xml:space="preserve">                                    2 года</w:t>
            </w:r>
          </w:p>
        </w:tc>
      </w:tr>
      <w:tr w:rsidR="001B5ACC" w:rsidRPr="001B5ACC" w:rsidTr="001B5ACC">
        <w:trPr>
          <w:trHeight w:val="412"/>
          <w:tblCellSpacing w:w="0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rPr>
                <w:color w:val="000000"/>
              </w:rPr>
              <w:t>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bCs/>
                <w:kern w:val="36"/>
                <w:lang w:val="en-US"/>
              </w:rPr>
            </w:pPr>
            <w:r w:rsidRPr="001B5ACC">
              <w:rPr>
                <w:bCs/>
                <w:kern w:val="36"/>
              </w:rPr>
              <w:t>Замок электромеханический</w:t>
            </w:r>
            <w:r w:rsidRPr="001B5ACC">
              <w:rPr>
                <w:bCs/>
                <w:kern w:val="36"/>
                <w:lang w:val="en-US"/>
              </w:rPr>
              <w:t xml:space="preserve"> DB1520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r w:rsidRPr="001B5ACC">
              <w:t> </w:t>
            </w:r>
          </w:p>
          <w:p w:rsidR="001B5ACC" w:rsidRPr="001B5ACC" w:rsidRDefault="001B5ACC" w:rsidP="001B5ACC">
            <w:pPr>
              <w:rPr>
                <w:lang w:val="en-US"/>
              </w:rPr>
            </w:pPr>
            <w:r w:rsidRPr="001B5ACC">
              <w:rPr>
                <w:color w:val="000000"/>
                <w:lang w:val="en-US"/>
              </w:rPr>
              <w:t>1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Тип                                      Электронный замок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Цвет                                                              Серый металлик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Тип механизма      </w:t>
            </w:r>
            <w:hyperlink r:id="rId10" w:history="1">
              <w:r w:rsidRPr="001B5ACC">
                <w:rPr>
                  <w:rFonts w:eastAsiaTheme="minorHAnsi"/>
                </w:rPr>
                <w:t>Электромеханический</w:t>
              </w:r>
            </w:hyperlink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 xml:space="preserve">Вид замка                                                    </w:t>
            </w:r>
            <w:hyperlink r:id="rId11" w:history="1">
              <w:r w:rsidRPr="001B5ACC">
                <w:rPr>
                  <w:rFonts w:eastAsiaTheme="minorHAnsi"/>
                </w:rPr>
                <w:t>Врезной</w:t>
              </w:r>
            </w:hyperlink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Мин. рабочая температура, °С                   0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Макс. рабочая температура, °С                 60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Вид питания                                                   12в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Количество ключей, шт                               1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Размеры, мм                                                 200х32х42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Особенности фурнитуры         Бесшумная защелка</w:t>
            </w:r>
          </w:p>
          <w:p w:rsidR="001B5ACC" w:rsidRPr="001B5ACC" w:rsidRDefault="001B5ACC" w:rsidP="001B5ACC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Вес товара, г                                                  820</w:t>
            </w:r>
          </w:p>
          <w:p w:rsidR="001B5ACC" w:rsidRPr="001B5ACC" w:rsidRDefault="001B5ACC" w:rsidP="00DC060B">
            <w:pPr>
              <w:rPr>
                <w:rFonts w:eastAsiaTheme="minorHAnsi"/>
              </w:rPr>
            </w:pPr>
            <w:r w:rsidRPr="001B5ACC">
              <w:rPr>
                <w:rFonts w:eastAsiaTheme="minorHAnsi"/>
              </w:rPr>
              <w:t>Срок службы</w:t>
            </w:r>
            <w:r w:rsidR="00DC060B">
              <w:rPr>
                <w:rFonts w:eastAsiaTheme="minorHAnsi"/>
              </w:rPr>
              <w:t xml:space="preserve"> </w:t>
            </w:r>
            <w:r w:rsidR="00DC060B" w:rsidRPr="00DC060B">
              <w:rPr>
                <w:rFonts w:eastAsiaTheme="minorHAnsi"/>
              </w:rPr>
              <w:t xml:space="preserve">не менее                         </w:t>
            </w:r>
            <w:r w:rsidRPr="001B5ACC">
              <w:rPr>
                <w:rFonts w:eastAsiaTheme="minorHAnsi"/>
              </w:rPr>
              <w:t>8</w:t>
            </w:r>
            <w:r w:rsidR="00DC060B">
              <w:rPr>
                <w:rFonts w:eastAsiaTheme="minorHAnsi"/>
              </w:rPr>
              <w:t xml:space="preserve"> лет</w:t>
            </w:r>
          </w:p>
        </w:tc>
      </w:tr>
    </w:tbl>
    <w:p w:rsidR="005E652A" w:rsidRPr="005E652A" w:rsidRDefault="005E652A" w:rsidP="005E652A">
      <w:pPr>
        <w:ind w:right="-423"/>
        <w:jc w:val="both"/>
        <w:rPr>
          <w:rFonts w:eastAsia="Calibri"/>
          <w:b/>
          <w:color w:val="FF0000"/>
          <w:lang w:eastAsia="en-US"/>
        </w:rPr>
      </w:pPr>
      <w:r w:rsidRPr="005E652A">
        <w:rPr>
          <w:rFonts w:eastAsia="Calibri"/>
          <w:b/>
          <w:color w:val="FF0000"/>
          <w:lang w:eastAsia="en-US"/>
        </w:rPr>
        <w:t>Внимание! Все указания на торговые знаки, содержащиеся в техническом задании установлены под условием «или эквивалент»</w:t>
      </w:r>
    </w:p>
    <w:p w:rsidR="005E652A" w:rsidRPr="005E652A" w:rsidRDefault="005E652A" w:rsidP="005E652A">
      <w:pPr>
        <w:suppressAutoHyphens/>
        <w:autoSpaceDE w:val="0"/>
        <w:ind w:right="-423"/>
        <w:jc w:val="both"/>
        <w:rPr>
          <w:bCs/>
          <w:lang w:eastAsia="zh-CN"/>
        </w:rPr>
      </w:pPr>
      <w:r w:rsidRPr="005E652A">
        <w:rPr>
          <w:b/>
          <w:bCs/>
          <w:lang w:eastAsia="zh-CN"/>
        </w:rPr>
        <w:t xml:space="preserve">Требования к товару: </w:t>
      </w:r>
      <w:r w:rsidRPr="005E652A">
        <w:rPr>
          <w:lang w:eastAsia="zh-CN"/>
        </w:rPr>
        <w:t xml:space="preserve">Поставляемый товар должен быть новым, </w:t>
      </w:r>
      <w:r w:rsidRPr="005E652A">
        <w:rPr>
          <w:bCs/>
          <w:lang w:eastAsia="zh-CN"/>
        </w:rPr>
        <w:t>без повреждений,</w:t>
      </w:r>
      <w:r w:rsidRPr="005E652A">
        <w:rPr>
          <w:lang w:eastAsia="zh-CN"/>
        </w:rPr>
        <w:t xml:space="preserve"> без дефектов материала и изготовления, не модифицированным, без </w:t>
      </w:r>
      <w:r w:rsidRPr="005E652A">
        <w:rPr>
          <w:bCs/>
          <w:lang w:eastAsia="zh-CN"/>
        </w:rPr>
        <w:t xml:space="preserve">следов воздействия влаги и следов вскрытия, </w:t>
      </w:r>
      <w:r w:rsidRPr="005E652A">
        <w:rPr>
          <w:lang w:eastAsia="zh-CN"/>
        </w:rPr>
        <w:t>не переделанным, а также соответствовать требованиям, установленным законодательством Российской Федерации.</w:t>
      </w:r>
    </w:p>
    <w:p w:rsidR="005E652A" w:rsidRPr="005E652A" w:rsidRDefault="005E652A" w:rsidP="005E652A">
      <w:pPr>
        <w:suppressAutoHyphens/>
        <w:ind w:right="-423"/>
        <w:jc w:val="both"/>
        <w:rPr>
          <w:b/>
          <w:bCs/>
          <w:caps/>
          <w:lang w:eastAsia="zh-CN"/>
        </w:rPr>
      </w:pPr>
      <w:r w:rsidRPr="005E652A">
        <w:rPr>
          <w:lang w:eastAsia="zh-CN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:rsidR="005E652A" w:rsidRDefault="005E652A" w:rsidP="005E652A">
      <w:pPr>
        <w:tabs>
          <w:tab w:val="num" w:pos="360"/>
          <w:tab w:val="left" w:pos="10065"/>
        </w:tabs>
        <w:suppressAutoHyphens/>
        <w:ind w:right="-423"/>
        <w:jc w:val="both"/>
        <w:rPr>
          <w:lang w:eastAsia="zh-CN"/>
        </w:rPr>
      </w:pPr>
      <w:r w:rsidRPr="005E652A">
        <w:rPr>
          <w:lang w:eastAsia="zh-CN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:rsidR="0036162A" w:rsidRPr="0036162A" w:rsidRDefault="0036162A" w:rsidP="0036162A">
      <w:pPr>
        <w:rPr>
          <w:rFonts w:eastAsiaTheme="minorHAnsi"/>
          <w:u w:val="single"/>
          <w:lang w:eastAsia="en-US"/>
        </w:rPr>
      </w:pPr>
      <w:r w:rsidRPr="001B5ACC">
        <w:rPr>
          <w:rFonts w:eastAsiaTheme="minorHAnsi"/>
          <w:u w:val="single"/>
          <w:lang w:eastAsia="en-US"/>
        </w:rPr>
        <w:t>Монтаж и расходные материалы входят в стоимость оборудования.</w:t>
      </w:r>
    </w:p>
    <w:p w:rsidR="005E652A" w:rsidRPr="005E652A" w:rsidRDefault="005E652A" w:rsidP="0036162A">
      <w:pPr>
        <w:rPr>
          <w:u w:val="single"/>
          <w:lang w:eastAsia="zh-CN"/>
        </w:rPr>
      </w:pPr>
      <w:r w:rsidRPr="005E652A">
        <w:rPr>
          <w:u w:val="single"/>
          <w:lang w:eastAsia="zh-CN"/>
        </w:rPr>
        <w:t>Поставка товара осуществляется за счет поставщика.</w:t>
      </w:r>
    </w:p>
    <w:p w:rsidR="005E652A" w:rsidRPr="005E652A" w:rsidRDefault="005E652A" w:rsidP="005E652A">
      <w:pPr>
        <w:suppressAutoHyphens/>
        <w:ind w:right="-423"/>
        <w:jc w:val="both"/>
        <w:rPr>
          <w:lang w:eastAsia="zh-CN"/>
        </w:rPr>
      </w:pPr>
      <w:r w:rsidRPr="005E652A">
        <w:rPr>
          <w:lang w:eastAsia="zh-CN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5E652A" w:rsidRPr="005E652A" w:rsidRDefault="005E652A" w:rsidP="005E652A">
      <w:pPr>
        <w:suppressAutoHyphens/>
        <w:ind w:right="-423"/>
        <w:jc w:val="both"/>
        <w:rPr>
          <w:spacing w:val="4"/>
          <w:lang w:eastAsia="zh-CN"/>
        </w:rPr>
      </w:pPr>
      <w:r w:rsidRPr="005E652A">
        <w:rPr>
          <w:lang w:eastAsia="zh-CN"/>
        </w:rPr>
        <w:t>Поставляемый товар должен сопровождаться документами, подтверждающими его качество и безопасность</w:t>
      </w:r>
      <w:r w:rsidRPr="005E652A">
        <w:rPr>
          <w:spacing w:val="4"/>
          <w:lang w:eastAsia="zh-CN"/>
        </w:rPr>
        <w:t xml:space="preserve"> в соответствии с требованиями действующего законодательства РФ.</w:t>
      </w:r>
    </w:p>
    <w:sectPr w:rsidR="005E652A" w:rsidRPr="005E652A" w:rsidSect="00817E9B">
      <w:footerReference w:type="default" r:id="rId12"/>
      <w:pgSz w:w="11909" w:h="16838"/>
      <w:pgMar w:top="426" w:right="850" w:bottom="993" w:left="1701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87" w:rsidRDefault="00F82487" w:rsidP="00F960F2">
      <w:r>
        <w:separator/>
      </w:r>
    </w:p>
  </w:endnote>
  <w:endnote w:type="continuationSeparator" w:id="0">
    <w:p w:rsidR="00F82487" w:rsidRDefault="00F82487" w:rsidP="00F9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73178"/>
      <w:docPartObj>
        <w:docPartGallery w:val="Page Numbers (Bottom of Page)"/>
        <w:docPartUnique/>
      </w:docPartObj>
    </w:sdtPr>
    <w:sdtEndPr/>
    <w:sdtContent>
      <w:p w:rsidR="00B73545" w:rsidRPr="007241E1" w:rsidRDefault="00B73545" w:rsidP="00B73545">
        <w:pPr>
          <w:pStyle w:val="a8"/>
          <w:jc w:val="center"/>
        </w:pPr>
        <w:r w:rsidRPr="007241E1">
          <w:fldChar w:fldCharType="begin"/>
        </w:r>
        <w:r w:rsidRPr="007241E1">
          <w:instrText>PAGE   \* MERGEFORMAT</w:instrText>
        </w:r>
        <w:r w:rsidRPr="007241E1">
          <w:fldChar w:fldCharType="separate"/>
        </w:r>
        <w:r w:rsidR="00691601">
          <w:rPr>
            <w:noProof/>
          </w:rPr>
          <w:t>2</w:t>
        </w:r>
        <w:r w:rsidRPr="007241E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87" w:rsidRDefault="00F82487" w:rsidP="00F960F2">
      <w:r>
        <w:separator/>
      </w:r>
    </w:p>
  </w:footnote>
  <w:footnote w:type="continuationSeparator" w:id="0">
    <w:p w:rsidR="00F82487" w:rsidRDefault="00F82487" w:rsidP="00F9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46A7"/>
    <w:multiLevelType w:val="hybridMultilevel"/>
    <w:tmpl w:val="7A9C3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41DA"/>
    <w:multiLevelType w:val="hybridMultilevel"/>
    <w:tmpl w:val="865E67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107F56"/>
    <w:multiLevelType w:val="hybridMultilevel"/>
    <w:tmpl w:val="28407CF4"/>
    <w:lvl w:ilvl="0" w:tplc="6FF46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3" w15:restartNumberingAfterBreak="0">
    <w:nsid w:val="36603218"/>
    <w:multiLevelType w:val="multilevel"/>
    <w:tmpl w:val="F018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316489"/>
    <w:multiLevelType w:val="hybridMultilevel"/>
    <w:tmpl w:val="48EAC3D0"/>
    <w:lvl w:ilvl="0" w:tplc="A9AA5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05"/>
    <w:rsid w:val="0000627B"/>
    <w:rsid w:val="00024C0D"/>
    <w:rsid w:val="00027B29"/>
    <w:rsid w:val="00030FC5"/>
    <w:rsid w:val="000335C5"/>
    <w:rsid w:val="00040B20"/>
    <w:rsid w:val="000456AD"/>
    <w:rsid w:val="00046D39"/>
    <w:rsid w:val="00055CD3"/>
    <w:rsid w:val="00060D89"/>
    <w:rsid w:val="00072933"/>
    <w:rsid w:val="00083F92"/>
    <w:rsid w:val="000B6D0B"/>
    <w:rsid w:val="000D2515"/>
    <w:rsid w:val="000D26D2"/>
    <w:rsid w:val="000D5FA7"/>
    <w:rsid w:val="000E473E"/>
    <w:rsid w:val="000E60B6"/>
    <w:rsid w:val="000F4CC0"/>
    <w:rsid w:val="00102FFD"/>
    <w:rsid w:val="00107762"/>
    <w:rsid w:val="001103FD"/>
    <w:rsid w:val="00121E16"/>
    <w:rsid w:val="00122060"/>
    <w:rsid w:val="00124928"/>
    <w:rsid w:val="00127BAF"/>
    <w:rsid w:val="001367D4"/>
    <w:rsid w:val="00141A65"/>
    <w:rsid w:val="001565C6"/>
    <w:rsid w:val="0016008F"/>
    <w:rsid w:val="001736D1"/>
    <w:rsid w:val="00182B8E"/>
    <w:rsid w:val="00191415"/>
    <w:rsid w:val="00191478"/>
    <w:rsid w:val="001A773C"/>
    <w:rsid w:val="001B1D9B"/>
    <w:rsid w:val="001B3E9F"/>
    <w:rsid w:val="001B5ACC"/>
    <w:rsid w:val="001E2E00"/>
    <w:rsid w:val="001E36D5"/>
    <w:rsid w:val="001F0393"/>
    <w:rsid w:val="002041CB"/>
    <w:rsid w:val="00216954"/>
    <w:rsid w:val="00244524"/>
    <w:rsid w:val="002471AE"/>
    <w:rsid w:val="002527A6"/>
    <w:rsid w:val="002557D9"/>
    <w:rsid w:val="00257DEE"/>
    <w:rsid w:val="002855AF"/>
    <w:rsid w:val="0028658B"/>
    <w:rsid w:val="00286D4C"/>
    <w:rsid w:val="00297E52"/>
    <w:rsid w:val="002B2415"/>
    <w:rsid w:val="002D1026"/>
    <w:rsid w:val="002D3E1F"/>
    <w:rsid w:val="002D6A51"/>
    <w:rsid w:val="002E49BB"/>
    <w:rsid w:val="002E61EE"/>
    <w:rsid w:val="002F27B6"/>
    <w:rsid w:val="002F7FFD"/>
    <w:rsid w:val="0030022B"/>
    <w:rsid w:val="00314EEA"/>
    <w:rsid w:val="00315DEE"/>
    <w:rsid w:val="003261BF"/>
    <w:rsid w:val="00327128"/>
    <w:rsid w:val="00336AE4"/>
    <w:rsid w:val="003456A8"/>
    <w:rsid w:val="00347033"/>
    <w:rsid w:val="003550C8"/>
    <w:rsid w:val="00357A3D"/>
    <w:rsid w:val="0036162A"/>
    <w:rsid w:val="00371D51"/>
    <w:rsid w:val="003723AC"/>
    <w:rsid w:val="00372CCF"/>
    <w:rsid w:val="0038322F"/>
    <w:rsid w:val="00396005"/>
    <w:rsid w:val="003A0B75"/>
    <w:rsid w:val="003A48FE"/>
    <w:rsid w:val="003A61E4"/>
    <w:rsid w:val="003B0D1E"/>
    <w:rsid w:val="003B78BA"/>
    <w:rsid w:val="003D1F17"/>
    <w:rsid w:val="003D5C70"/>
    <w:rsid w:val="003D676B"/>
    <w:rsid w:val="003E0CEC"/>
    <w:rsid w:val="003E4F66"/>
    <w:rsid w:val="003E5037"/>
    <w:rsid w:val="003F6235"/>
    <w:rsid w:val="004250D6"/>
    <w:rsid w:val="00437059"/>
    <w:rsid w:val="004508C7"/>
    <w:rsid w:val="0046414C"/>
    <w:rsid w:val="00467143"/>
    <w:rsid w:val="00493F94"/>
    <w:rsid w:val="004A0342"/>
    <w:rsid w:val="004A7983"/>
    <w:rsid w:val="004D1E56"/>
    <w:rsid w:val="004E0B42"/>
    <w:rsid w:val="004F74B5"/>
    <w:rsid w:val="0050128F"/>
    <w:rsid w:val="00501672"/>
    <w:rsid w:val="00516457"/>
    <w:rsid w:val="00517612"/>
    <w:rsid w:val="00523CBB"/>
    <w:rsid w:val="005275D0"/>
    <w:rsid w:val="00531438"/>
    <w:rsid w:val="00546E97"/>
    <w:rsid w:val="00551309"/>
    <w:rsid w:val="00557479"/>
    <w:rsid w:val="00557E25"/>
    <w:rsid w:val="0056361F"/>
    <w:rsid w:val="00575EF6"/>
    <w:rsid w:val="00585138"/>
    <w:rsid w:val="00593FE7"/>
    <w:rsid w:val="00594E14"/>
    <w:rsid w:val="005B0EDB"/>
    <w:rsid w:val="005D1E16"/>
    <w:rsid w:val="005E652A"/>
    <w:rsid w:val="005F6057"/>
    <w:rsid w:val="00610F68"/>
    <w:rsid w:val="00616653"/>
    <w:rsid w:val="00620D8D"/>
    <w:rsid w:val="006417EF"/>
    <w:rsid w:val="0064202D"/>
    <w:rsid w:val="006542A1"/>
    <w:rsid w:val="00663FA4"/>
    <w:rsid w:val="00666313"/>
    <w:rsid w:val="00667381"/>
    <w:rsid w:val="00667A22"/>
    <w:rsid w:val="00691601"/>
    <w:rsid w:val="006A2ECC"/>
    <w:rsid w:val="006B4559"/>
    <w:rsid w:val="006B49E9"/>
    <w:rsid w:val="006C0B78"/>
    <w:rsid w:val="006C52FC"/>
    <w:rsid w:val="006D0061"/>
    <w:rsid w:val="006D012C"/>
    <w:rsid w:val="006D1889"/>
    <w:rsid w:val="006D43F7"/>
    <w:rsid w:val="006D7768"/>
    <w:rsid w:val="006F54BA"/>
    <w:rsid w:val="007106F7"/>
    <w:rsid w:val="0071207F"/>
    <w:rsid w:val="00712130"/>
    <w:rsid w:val="00723581"/>
    <w:rsid w:val="00733FD3"/>
    <w:rsid w:val="00744EC7"/>
    <w:rsid w:val="00747E4F"/>
    <w:rsid w:val="0075494A"/>
    <w:rsid w:val="007657F8"/>
    <w:rsid w:val="00792174"/>
    <w:rsid w:val="00792858"/>
    <w:rsid w:val="007B22CA"/>
    <w:rsid w:val="007B3007"/>
    <w:rsid w:val="007B4AA2"/>
    <w:rsid w:val="007C3126"/>
    <w:rsid w:val="007C3433"/>
    <w:rsid w:val="007C7710"/>
    <w:rsid w:val="007D59BD"/>
    <w:rsid w:val="007F1184"/>
    <w:rsid w:val="007F3FEB"/>
    <w:rsid w:val="008103D8"/>
    <w:rsid w:val="00811F5C"/>
    <w:rsid w:val="00817E9B"/>
    <w:rsid w:val="00841737"/>
    <w:rsid w:val="008420AD"/>
    <w:rsid w:val="00842B9F"/>
    <w:rsid w:val="00842C48"/>
    <w:rsid w:val="00842FED"/>
    <w:rsid w:val="00856000"/>
    <w:rsid w:val="008602DB"/>
    <w:rsid w:val="00860D8A"/>
    <w:rsid w:val="00866B70"/>
    <w:rsid w:val="00867816"/>
    <w:rsid w:val="0087614B"/>
    <w:rsid w:val="00897373"/>
    <w:rsid w:val="008B1B90"/>
    <w:rsid w:val="008B4EE8"/>
    <w:rsid w:val="008B54B9"/>
    <w:rsid w:val="008B5F9A"/>
    <w:rsid w:val="008E400D"/>
    <w:rsid w:val="008F156A"/>
    <w:rsid w:val="00907016"/>
    <w:rsid w:val="00920537"/>
    <w:rsid w:val="00932E36"/>
    <w:rsid w:val="00942521"/>
    <w:rsid w:val="0094313C"/>
    <w:rsid w:val="00952721"/>
    <w:rsid w:val="009567D9"/>
    <w:rsid w:val="00957C1E"/>
    <w:rsid w:val="00960D48"/>
    <w:rsid w:val="00973F33"/>
    <w:rsid w:val="00986BB9"/>
    <w:rsid w:val="00991B6A"/>
    <w:rsid w:val="009C14AF"/>
    <w:rsid w:val="009D24B3"/>
    <w:rsid w:val="009E0D92"/>
    <w:rsid w:val="009E1AA6"/>
    <w:rsid w:val="00A109F8"/>
    <w:rsid w:val="00A22C7D"/>
    <w:rsid w:val="00A30730"/>
    <w:rsid w:val="00A45FAE"/>
    <w:rsid w:val="00A543E4"/>
    <w:rsid w:val="00A71353"/>
    <w:rsid w:val="00A74FD2"/>
    <w:rsid w:val="00A75665"/>
    <w:rsid w:val="00A93498"/>
    <w:rsid w:val="00A940BC"/>
    <w:rsid w:val="00AD78A0"/>
    <w:rsid w:val="00AE3872"/>
    <w:rsid w:val="00AE4D3C"/>
    <w:rsid w:val="00AE6BAD"/>
    <w:rsid w:val="00B00FB4"/>
    <w:rsid w:val="00B012A4"/>
    <w:rsid w:val="00B06E3F"/>
    <w:rsid w:val="00B1094D"/>
    <w:rsid w:val="00B13C2E"/>
    <w:rsid w:val="00B14AFB"/>
    <w:rsid w:val="00B22833"/>
    <w:rsid w:val="00B25361"/>
    <w:rsid w:val="00B4561F"/>
    <w:rsid w:val="00B62D1E"/>
    <w:rsid w:val="00B65915"/>
    <w:rsid w:val="00B73545"/>
    <w:rsid w:val="00B77E7C"/>
    <w:rsid w:val="00B81CC1"/>
    <w:rsid w:val="00B82AF1"/>
    <w:rsid w:val="00BA0D54"/>
    <w:rsid w:val="00BA38DE"/>
    <w:rsid w:val="00BB54F5"/>
    <w:rsid w:val="00BC04B4"/>
    <w:rsid w:val="00BC6ACD"/>
    <w:rsid w:val="00C057D4"/>
    <w:rsid w:val="00C1147A"/>
    <w:rsid w:val="00C11D94"/>
    <w:rsid w:val="00C1786C"/>
    <w:rsid w:val="00C30A67"/>
    <w:rsid w:val="00C35696"/>
    <w:rsid w:val="00C41D9A"/>
    <w:rsid w:val="00C61690"/>
    <w:rsid w:val="00C91370"/>
    <w:rsid w:val="00C92311"/>
    <w:rsid w:val="00C97939"/>
    <w:rsid w:val="00CA1499"/>
    <w:rsid w:val="00CA1CEC"/>
    <w:rsid w:val="00CB0117"/>
    <w:rsid w:val="00CC4A3A"/>
    <w:rsid w:val="00CC51B7"/>
    <w:rsid w:val="00CD07D6"/>
    <w:rsid w:val="00CD2563"/>
    <w:rsid w:val="00CD3F9B"/>
    <w:rsid w:val="00CD465F"/>
    <w:rsid w:val="00CD6E22"/>
    <w:rsid w:val="00CE5DD2"/>
    <w:rsid w:val="00D00C5E"/>
    <w:rsid w:val="00D028A4"/>
    <w:rsid w:val="00D02E71"/>
    <w:rsid w:val="00D03033"/>
    <w:rsid w:val="00D05B1E"/>
    <w:rsid w:val="00D14CD6"/>
    <w:rsid w:val="00D246E0"/>
    <w:rsid w:val="00D33679"/>
    <w:rsid w:val="00D41118"/>
    <w:rsid w:val="00D43180"/>
    <w:rsid w:val="00D474FE"/>
    <w:rsid w:val="00D504A1"/>
    <w:rsid w:val="00D51932"/>
    <w:rsid w:val="00D55A6C"/>
    <w:rsid w:val="00D81091"/>
    <w:rsid w:val="00D859F3"/>
    <w:rsid w:val="00DC060B"/>
    <w:rsid w:val="00DC0AAB"/>
    <w:rsid w:val="00DC3697"/>
    <w:rsid w:val="00DC4D44"/>
    <w:rsid w:val="00DD1F0F"/>
    <w:rsid w:val="00E21475"/>
    <w:rsid w:val="00E304D2"/>
    <w:rsid w:val="00E34C73"/>
    <w:rsid w:val="00E37D28"/>
    <w:rsid w:val="00E4109F"/>
    <w:rsid w:val="00E648FF"/>
    <w:rsid w:val="00E75B5C"/>
    <w:rsid w:val="00E9006A"/>
    <w:rsid w:val="00E912A7"/>
    <w:rsid w:val="00E91785"/>
    <w:rsid w:val="00EC176B"/>
    <w:rsid w:val="00EC5BA5"/>
    <w:rsid w:val="00EC60ED"/>
    <w:rsid w:val="00ED20F4"/>
    <w:rsid w:val="00EE1EBB"/>
    <w:rsid w:val="00EE4330"/>
    <w:rsid w:val="00EE649C"/>
    <w:rsid w:val="00F04205"/>
    <w:rsid w:val="00F13FFB"/>
    <w:rsid w:val="00F165BC"/>
    <w:rsid w:val="00F23C0D"/>
    <w:rsid w:val="00F54DD2"/>
    <w:rsid w:val="00F6058E"/>
    <w:rsid w:val="00F6728F"/>
    <w:rsid w:val="00F712DC"/>
    <w:rsid w:val="00F82487"/>
    <w:rsid w:val="00F927A7"/>
    <w:rsid w:val="00F960F2"/>
    <w:rsid w:val="00FB0935"/>
    <w:rsid w:val="00FB3309"/>
    <w:rsid w:val="00FC14F3"/>
    <w:rsid w:val="00FC2191"/>
    <w:rsid w:val="00FD5958"/>
    <w:rsid w:val="00FD5E85"/>
    <w:rsid w:val="00FD7BB9"/>
    <w:rsid w:val="00FE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28617-525E-45D0-850D-A27D903C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AFB"/>
    <w:pPr>
      <w:ind w:left="720"/>
      <w:contextualSpacing/>
    </w:pPr>
  </w:style>
  <w:style w:type="table" w:styleId="a4">
    <w:name w:val="Table Grid"/>
    <w:basedOn w:val="a1"/>
    <w:uiPriority w:val="39"/>
    <w:rsid w:val="00072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34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960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960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60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121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10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102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4"/>
    <w:uiPriority w:val="59"/>
    <w:rsid w:val="00817E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B1094D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8B4EE8"/>
    <w:pPr>
      <w:spacing w:after="0" w:line="240" w:lineRule="auto"/>
    </w:pPr>
    <w:rPr>
      <w:rFonts w:eastAsiaTheme="minorEastAsia"/>
      <w:lang w:eastAsia="ru-RU"/>
    </w:rPr>
  </w:style>
  <w:style w:type="character" w:styleId="ae">
    <w:name w:val="Strong"/>
    <w:basedOn w:val="a0"/>
    <w:uiPriority w:val="22"/>
    <w:qFormat/>
    <w:rsid w:val="00792174"/>
    <w:rPr>
      <w:b/>
      <w:bCs/>
    </w:rPr>
  </w:style>
  <w:style w:type="character" w:customStyle="1" w:styleId="29f8f">
    <w:name w:val="_29f8f"/>
    <w:basedOn w:val="a0"/>
    <w:rsid w:val="00B73545"/>
  </w:style>
  <w:style w:type="character" w:customStyle="1" w:styleId="l5k">
    <w:name w:val="l5k"/>
    <w:basedOn w:val="a0"/>
    <w:rsid w:val="00B73545"/>
  </w:style>
  <w:style w:type="character" w:customStyle="1" w:styleId="white">
    <w:name w:val="white"/>
    <w:basedOn w:val="a0"/>
    <w:rsid w:val="00B73545"/>
  </w:style>
  <w:style w:type="character" w:styleId="af">
    <w:name w:val="annotation reference"/>
    <w:basedOn w:val="a0"/>
    <w:uiPriority w:val="99"/>
    <w:semiHidden/>
    <w:unhideWhenUsed/>
    <w:rsid w:val="000F4CC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F4CC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F4C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F4CC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F4C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bespereboyniki-12-vol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category/elektronnye-vreznye-zamk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zon.ru/category/elektromehanicheskie-elektronnye-zam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bespereboyniki-12-vo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AE6DC-F001-4CF4-9617-580D4C5A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DNC RAN</Company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 Gazimagomedov</dc:creator>
  <cp:lastModifiedBy>Отдел закупок 2</cp:lastModifiedBy>
  <cp:revision>10</cp:revision>
  <cp:lastPrinted>2026-07-03T09:41:00Z</cp:lastPrinted>
  <dcterms:created xsi:type="dcterms:W3CDTF">2026-08-10T13:59:00Z</dcterms:created>
  <dcterms:modified xsi:type="dcterms:W3CDTF">2026-08-21T07:46:00Z</dcterms:modified>
</cp:coreProperties>
</file>