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991B1" w14:textId="77777777" w:rsidR="001D4073" w:rsidRPr="007E2157" w:rsidRDefault="001D4073" w:rsidP="001D4073">
      <w:pPr>
        <w:pStyle w:val="a4"/>
        <w:ind w:firstLine="708"/>
        <w:jc w:val="center"/>
        <w:rPr>
          <w:rFonts w:ascii="Times New Roman" w:hAnsi="Times New Roman"/>
          <w:b/>
          <w:bCs/>
          <w:sz w:val="26"/>
          <w:szCs w:val="26"/>
        </w:rPr>
      </w:pPr>
      <w:r w:rsidRPr="007E2157">
        <w:rPr>
          <w:rFonts w:ascii="Times New Roman" w:hAnsi="Times New Roman"/>
          <w:b/>
          <w:bCs/>
          <w:sz w:val="26"/>
          <w:szCs w:val="26"/>
        </w:rPr>
        <w:t>Техническое задание</w:t>
      </w:r>
    </w:p>
    <w:p w14:paraId="07D70760" w14:textId="77777777" w:rsidR="001D4073" w:rsidRPr="00444E59" w:rsidRDefault="001D4073" w:rsidP="001D407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>Поставка медицинских расходных материалов для нужд ФКУЗ МСЧ-62 ФСИН России:</w:t>
      </w:r>
    </w:p>
    <w:p w14:paraId="5F4299B5" w14:textId="77777777" w:rsidR="001D4073" w:rsidRPr="00444E59" w:rsidRDefault="001D4073" w:rsidP="001D4073">
      <w:pPr>
        <w:pStyle w:val="a4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>- государственный заказчик: ФКУЗ МСЧ-62 ФСИН России, 390006, Рязанская область, г.</w:t>
      </w:r>
      <w:r>
        <w:rPr>
          <w:rFonts w:ascii="Times New Roman" w:hAnsi="Times New Roman"/>
          <w:sz w:val="26"/>
          <w:szCs w:val="26"/>
        </w:rPr>
        <w:t xml:space="preserve"> </w:t>
      </w:r>
      <w:r w:rsidRPr="00444E59">
        <w:rPr>
          <w:rFonts w:ascii="Times New Roman" w:hAnsi="Times New Roman"/>
          <w:sz w:val="26"/>
          <w:szCs w:val="26"/>
        </w:rPr>
        <w:t>Рязань, пр. Речников, д.4</w:t>
      </w:r>
      <w:r w:rsidRPr="00444E59">
        <w:rPr>
          <w:rFonts w:ascii="Times New Roman" w:hAnsi="Times New Roman"/>
          <w:bCs/>
          <w:sz w:val="26"/>
          <w:szCs w:val="26"/>
        </w:rPr>
        <w:t>;</w:t>
      </w:r>
    </w:p>
    <w:p w14:paraId="190F9890" w14:textId="686DF929" w:rsidR="001D4073" w:rsidRPr="00444E59" w:rsidRDefault="001D4073" w:rsidP="001D4073">
      <w:pPr>
        <w:pStyle w:val="a4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 xml:space="preserve">- сроки и порядок поставки товара: в течение </w:t>
      </w:r>
      <w:r>
        <w:rPr>
          <w:rFonts w:ascii="Times New Roman" w:hAnsi="Times New Roman"/>
          <w:color w:val="000000"/>
          <w:sz w:val="26"/>
          <w:szCs w:val="26"/>
        </w:rPr>
        <w:t xml:space="preserve">20 </w:t>
      </w:r>
      <w:r w:rsidRPr="00444E59">
        <w:rPr>
          <w:rFonts w:ascii="Times New Roman" w:hAnsi="Times New Roman"/>
          <w:color w:val="000000"/>
          <w:sz w:val="26"/>
          <w:szCs w:val="26"/>
        </w:rPr>
        <w:t>(</w:t>
      </w:r>
      <w:r>
        <w:rPr>
          <w:rFonts w:ascii="Times New Roman" w:hAnsi="Times New Roman"/>
          <w:color w:val="000000"/>
          <w:sz w:val="26"/>
          <w:szCs w:val="26"/>
        </w:rPr>
        <w:t>двадцати</w:t>
      </w:r>
      <w:r w:rsidRPr="00444E59">
        <w:rPr>
          <w:rFonts w:ascii="Times New Roman" w:hAnsi="Times New Roman"/>
          <w:color w:val="000000"/>
          <w:sz w:val="26"/>
          <w:szCs w:val="26"/>
        </w:rPr>
        <w:t xml:space="preserve">) </w:t>
      </w:r>
      <w:r>
        <w:rPr>
          <w:rFonts w:ascii="Times New Roman" w:hAnsi="Times New Roman"/>
          <w:color w:val="000000"/>
          <w:sz w:val="26"/>
          <w:szCs w:val="26"/>
        </w:rPr>
        <w:t>календарных</w:t>
      </w:r>
      <w:r w:rsidRPr="00444E59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дней</w:t>
      </w:r>
      <w:r w:rsidRPr="00444E59">
        <w:rPr>
          <w:rFonts w:ascii="Times New Roman" w:hAnsi="Times New Roman"/>
          <w:color w:val="000000"/>
          <w:sz w:val="26"/>
          <w:szCs w:val="26"/>
        </w:rPr>
        <w:t xml:space="preserve"> с момента подписания Контракта.</w:t>
      </w:r>
    </w:p>
    <w:p w14:paraId="065C7DB2" w14:textId="77777777" w:rsidR="001D4073" w:rsidRPr="00444E59" w:rsidRDefault="001D4073" w:rsidP="001D407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pacing w:val="1"/>
          <w:sz w:val="26"/>
          <w:szCs w:val="26"/>
        </w:rPr>
        <w:t xml:space="preserve">-  место поставки: </w:t>
      </w:r>
      <w:r w:rsidRPr="00444E59">
        <w:rPr>
          <w:rFonts w:ascii="Times New Roman" w:hAnsi="Times New Roman"/>
          <w:sz w:val="26"/>
          <w:szCs w:val="26"/>
        </w:rPr>
        <w:t>390043 г. Рязань, ул. 1-я Красная, д.28 аптечный склад ФКУЗ МСЧ-62 ФСИН России с 9:00 до 15:</w:t>
      </w:r>
      <w:r>
        <w:rPr>
          <w:rFonts w:ascii="Times New Roman" w:hAnsi="Times New Roman"/>
          <w:sz w:val="26"/>
          <w:szCs w:val="26"/>
        </w:rPr>
        <w:t xml:space="preserve">00 часов кроме </w:t>
      </w:r>
      <w:r w:rsidRPr="00444E59">
        <w:rPr>
          <w:rFonts w:ascii="Times New Roman" w:hAnsi="Times New Roman"/>
          <w:sz w:val="26"/>
          <w:szCs w:val="26"/>
        </w:rPr>
        <w:t>субботы и воскресенья, а так же праздничных дней.</w:t>
      </w:r>
    </w:p>
    <w:p w14:paraId="254EBDAD" w14:textId="7AD2A0BF" w:rsidR="001D4073" w:rsidRPr="00444E59" w:rsidRDefault="001D4073" w:rsidP="001D407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</w:t>
      </w:r>
      <w:r w:rsidRPr="00444E59">
        <w:rPr>
          <w:rFonts w:ascii="Times New Roman" w:hAnsi="Times New Roman"/>
          <w:sz w:val="26"/>
          <w:szCs w:val="26"/>
        </w:rPr>
        <w:t>Стартовая цена закупки</w:t>
      </w:r>
      <w:r w:rsidRPr="00444E59">
        <w:rPr>
          <w:rFonts w:ascii="Times New Roman" w:hAnsi="Times New Roman"/>
          <w:spacing w:val="2"/>
          <w:sz w:val="26"/>
          <w:szCs w:val="26"/>
        </w:rPr>
        <w:t xml:space="preserve"> составляет </w:t>
      </w:r>
      <w:r w:rsidR="00C7584A">
        <w:rPr>
          <w:rFonts w:ascii="Times New Roman" w:hAnsi="Times New Roman"/>
          <w:spacing w:val="2"/>
          <w:sz w:val="26"/>
          <w:szCs w:val="26"/>
        </w:rPr>
        <w:t>4200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444E59">
        <w:rPr>
          <w:rFonts w:ascii="Times New Roman" w:hAnsi="Times New Roman"/>
          <w:spacing w:val="2"/>
          <w:sz w:val="26"/>
          <w:szCs w:val="26"/>
        </w:rPr>
        <w:t>(</w:t>
      </w:r>
      <w:r w:rsidR="00C7584A">
        <w:rPr>
          <w:rFonts w:ascii="Times New Roman" w:hAnsi="Times New Roman"/>
          <w:spacing w:val="2"/>
          <w:sz w:val="26"/>
          <w:szCs w:val="26"/>
        </w:rPr>
        <w:t>четыре тысячи двести</w:t>
      </w:r>
      <w:r w:rsidRPr="00444E59">
        <w:rPr>
          <w:rFonts w:ascii="Times New Roman" w:hAnsi="Times New Roman"/>
          <w:spacing w:val="2"/>
          <w:sz w:val="26"/>
          <w:szCs w:val="26"/>
        </w:rPr>
        <w:t>) рубл</w:t>
      </w:r>
      <w:r>
        <w:rPr>
          <w:rFonts w:ascii="Times New Roman" w:hAnsi="Times New Roman"/>
          <w:spacing w:val="2"/>
          <w:sz w:val="26"/>
          <w:szCs w:val="26"/>
        </w:rPr>
        <w:t>ей 00</w:t>
      </w:r>
      <w:r w:rsidRPr="00444E59">
        <w:rPr>
          <w:rFonts w:ascii="Times New Roman" w:hAnsi="Times New Roman"/>
          <w:spacing w:val="2"/>
          <w:sz w:val="26"/>
          <w:szCs w:val="26"/>
        </w:rPr>
        <w:t xml:space="preserve"> копеек.</w:t>
      </w:r>
    </w:p>
    <w:p w14:paraId="58CF6F89" w14:textId="77777777" w:rsidR="001D4073" w:rsidRPr="00444E59" w:rsidRDefault="001D4073" w:rsidP="001D4073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pacing w:val="1"/>
          <w:sz w:val="26"/>
          <w:szCs w:val="26"/>
        </w:rPr>
        <w:t xml:space="preserve"> - цена указана с учетом затрат на транспортировку, страхование, уплату </w:t>
      </w:r>
      <w:r w:rsidRPr="00444E59">
        <w:rPr>
          <w:rFonts w:ascii="Times New Roman" w:hAnsi="Times New Roman"/>
          <w:spacing w:val="2"/>
          <w:sz w:val="26"/>
          <w:szCs w:val="26"/>
        </w:rPr>
        <w:t xml:space="preserve">налогов, таможенных пошлин, сборов и других обязательных </w:t>
      </w:r>
      <w:r w:rsidRPr="00444E59">
        <w:rPr>
          <w:rFonts w:ascii="Times New Roman" w:hAnsi="Times New Roman"/>
          <w:spacing w:val="-1"/>
          <w:sz w:val="26"/>
          <w:szCs w:val="26"/>
        </w:rPr>
        <w:t>платежей;</w:t>
      </w:r>
    </w:p>
    <w:p w14:paraId="28F6C4DF" w14:textId="77777777" w:rsidR="001D4073" w:rsidRPr="00444E59" w:rsidRDefault="001D4073" w:rsidP="001D4073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pacing w:val="1"/>
          <w:sz w:val="26"/>
          <w:szCs w:val="26"/>
        </w:rPr>
        <w:t>- о</w:t>
      </w:r>
      <w:r w:rsidRPr="00444E59">
        <w:rPr>
          <w:rFonts w:ascii="Times New Roman" w:hAnsi="Times New Roman"/>
          <w:sz w:val="26"/>
          <w:szCs w:val="26"/>
        </w:rPr>
        <w:t xml:space="preserve">плата по Контракту осуществляется в рублях Российской Федерации в безналичном порядке, путем перечисления Заказчиком выделенных </w:t>
      </w:r>
      <w:proofErr w:type="gramStart"/>
      <w:r w:rsidRPr="00444E59">
        <w:rPr>
          <w:rFonts w:ascii="Times New Roman" w:hAnsi="Times New Roman"/>
          <w:sz w:val="26"/>
          <w:szCs w:val="26"/>
        </w:rPr>
        <w:t>из</w:t>
      </w:r>
      <w:proofErr w:type="gramEnd"/>
      <w:r w:rsidRPr="00444E59">
        <w:rPr>
          <w:rFonts w:ascii="Times New Roman" w:hAnsi="Times New Roman"/>
          <w:sz w:val="26"/>
          <w:szCs w:val="26"/>
        </w:rPr>
        <w:t xml:space="preserve"> Федерального бюджета по КБК 320 0901 424 069 0059 244 денежных средств, на расчетный счет Поставщика, в течение </w:t>
      </w:r>
      <w:r>
        <w:rPr>
          <w:rFonts w:ascii="Times New Roman" w:hAnsi="Times New Roman"/>
          <w:sz w:val="26"/>
          <w:szCs w:val="26"/>
        </w:rPr>
        <w:t>10</w:t>
      </w:r>
      <w:r w:rsidRPr="00444E59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Десяти</w:t>
      </w:r>
      <w:r w:rsidRPr="00444E59">
        <w:rPr>
          <w:rFonts w:ascii="Times New Roman" w:hAnsi="Times New Roman"/>
          <w:sz w:val="26"/>
          <w:szCs w:val="26"/>
        </w:rPr>
        <w:t>) р</w:t>
      </w:r>
      <w:r>
        <w:rPr>
          <w:rFonts w:ascii="Times New Roman" w:hAnsi="Times New Roman"/>
          <w:sz w:val="26"/>
          <w:szCs w:val="26"/>
        </w:rPr>
        <w:t xml:space="preserve">абочих дней </w:t>
      </w:r>
      <w:proofErr w:type="gramStart"/>
      <w:r w:rsidRPr="00444E59">
        <w:rPr>
          <w:rFonts w:ascii="Times New Roman" w:hAnsi="Times New Roman"/>
          <w:sz w:val="26"/>
          <w:szCs w:val="26"/>
        </w:rPr>
        <w:t>с даты подписания</w:t>
      </w:r>
      <w:proofErr w:type="gramEnd"/>
      <w:r w:rsidRPr="00444E59">
        <w:rPr>
          <w:rFonts w:ascii="Times New Roman" w:hAnsi="Times New Roman"/>
          <w:sz w:val="26"/>
          <w:szCs w:val="26"/>
        </w:rPr>
        <w:t xml:space="preserve"> Заказчиком документа о приемке и получения следующих документов:</w:t>
      </w:r>
    </w:p>
    <w:p w14:paraId="1DEB5A48" w14:textId="77777777" w:rsidR="001D4073" w:rsidRPr="00444E59" w:rsidRDefault="001D4073" w:rsidP="001D4073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>- счет;</w:t>
      </w:r>
    </w:p>
    <w:p w14:paraId="68F349A1" w14:textId="77777777" w:rsidR="001D4073" w:rsidRPr="00444E59" w:rsidRDefault="001D4073" w:rsidP="001D4073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>- документы, подтверждающие качество;</w:t>
      </w:r>
    </w:p>
    <w:p w14:paraId="585C9EA5" w14:textId="77777777" w:rsidR="001D4073" w:rsidRPr="00444E59" w:rsidRDefault="001D4073" w:rsidP="001D4073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 xml:space="preserve">-счет-фактура с товарной накладной, либо универсальный передаточный документ. </w:t>
      </w:r>
    </w:p>
    <w:p w14:paraId="743F1520" w14:textId="77777777" w:rsidR="001D4073" w:rsidRPr="00444E59" w:rsidRDefault="001D4073" w:rsidP="001D4073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444E59">
        <w:rPr>
          <w:rFonts w:ascii="Times New Roman" w:hAnsi="Times New Roman"/>
          <w:b/>
          <w:sz w:val="26"/>
          <w:szCs w:val="26"/>
        </w:rPr>
        <w:t>Требования к поставляемому товару.</w:t>
      </w:r>
    </w:p>
    <w:p w14:paraId="331A7020" w14:textId="77777777" w:rsidR="001D4073" w:rsidRPr="00444E59" w:rsidRDefault="001D4073" w:rsidP="001D4073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>Товар должен соответствовать требованиям безопасности, установленным действующим законодательством. Безопасность товара - это безопасность товара для жизни, здоровья, имущества потребителя и окружающей среды при обычных условиях его использования, хранения, транспортировки и утилизации (Закон Российской Федерации от 07.02.1992 №2300-1 «О защите прав потребителей»).</w:t>
      </w:r>
    </w:p>
    <w:p w14:paraId="184C4D13" w14:textId="77777777" w:rsidR="001D4073" w:rsidRPr="00444E59" w:rsidRDefault="001D4073" w:rsidP="001D4073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 xml:space="preserve">Качество поставляемого Товара должно соответствовать требованиям установленным законодательством Российской Федерации для данного вида Товара и подтверждаться: </w:t>
      </w:r>
    </w:p>
    <w:p w14:paraId="42359663" w14:textId="77777777" w:rsidR="001D4073" w:rsidRPr="00444E59" w:rsidRDefault="001D4073" w:rsidP="001D4073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 xml:space="preserve">- Регистрационным удостоверением на Товар в соответствии </w:t>
      </w:r>
      <w:r w:rsidRPr="00444E59">
        <w:rPr>
          <w:rFonts w:ascii="Times New Roman" w:hAnsi="Times New Roman"/>
          <w:sz w:val="26"/>
          <w:szCs w:val="26"/>
        </w:rPr>
        <w:br/>
        <w:t>с требованиями, установленными в Российской Федерации;</w:t>
      </w:r>
    </w:p>
    <w:p w14:paraId="1CD72E8E" w14:textId="77777777" w:rsidR="001D4073" w:rsidRDefault="001D4073" w:rsidP="001D4073">
      <w:pPr>
        <w:tabs>
          <w:tab w:val="left" w:pos="851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44E59">
        <w:rPr>
          <w:rFonts w:ascii="Times New Roman" w:hAnsi="Times New Roman"/>
          <w:sz w:val="26"/>
          <w:szCs w:val="26"/>
        </w:rPr>
        <w:t xml:space="preserve">- Сертификатом соответствия или декларацией о соответствии </w:t>
      </w:r>
      <w:r w:rsidRPr="00444E59">
        <w:rPr>
          <w:rFonts w:ascii="Times New Roman" w:hAnsi="Times New Roman"/>
          <w:sz w:val="26"/>
          <w:szCs w:val="26"/>
        </w:rPr>
        <w:br/>
        <w:t>в соответствии с требованиями, установленными в Российской Федераци</w:t>
      </w:r>
      <w:r>
        <w:rPr>
          <w:rFonts w:ascii="Times New Roman" w:hAnsi="Times New Roman"/>
          <w:sz w:val="26"/>
          <w:szCs w:val="26"/>
        </w:rPr>
        <w:t>и.</w:t>
      </w:r>
    </w:p>
    <w:p w14:paraId="0621C838" w14:textId="77777777" w:rsidR="001D4073" w:rsidRDefault="001D4073" w:rsidP="001D4073">
      <w:pPr>
        <w:tabs>
          <w:tab w:val="left" w:pos="851"/>
        </w:tabs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29"/>
        <w:gridCol w:w="2390"/>
        <w:gridCol w:w="5307"/>
        <w:gridCol w:w="1663"/>
      </w:tblGrid>
      <w:tr w:rsidR="001D4073" w:rsidRPr="001D4073" w14:paraId="5B6AD383" w14:textId="77777777" w:rsidTr="00C7584A">
        <w:tc>
          <w:tcPr>
            <w:tcW w:w="529" w:type="dxa"/>
          </w:tcPr>
          <w:p w14:paraId="3E6CBD7C" w14:textId="77777777" w:rsidR="001D4073" w:rsidRPr="001D4073" w:rsidRDefault="001D4073" w:rsidP="00697454">
            <w:pPr>
              <w:rPr>
                <w:rFonts w:ascii="Times New Roman" w:hAnsi="Times New Roman" w:cs="Times New Roman"/>
              </w:rPr>
            </w:pPr>
            <w:r w:rsidRPr="001D407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D4073">
              <w:rPr>
                <w:rFonts w:ascii="Times New Roman" w:hAnsi="Times New Roman" w:cs="Times New Roman"/>
              </w:rPr>
              <w:t>п</w:t>
            </w:r>
            <w:proofErr w:type="gramEnd"/>
            <w:r w:rsidRPr="001D407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90" w:type="dxa"/>
          </w:tcPr>
          <w:p w14:paraId="6CAE20F3" w14:textId="77777777" w:rsidR="001D4073" w:rsidRPr="001D4073" w:rsidRDefault="001D4073" w:rsidP="00697454">
            <w:pPr>
              <w:rPr>
                <w:rFonts w:ascii="Times New Roman" w:hAnsi="Times New Roman" w:cs="Times New Roman"/>
              </w:rPr>
            </w:pPr>
            <w:r w:rsidRPr="001D407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307" w:type="dxa"/>
          </w:tcPr>
          <w:p w14:paraId="6F33017C" w14:textId="77777777" w:rsidR="001D4073" w:rsidRPr="001D4073" w:rsidRDefault="001D4073" w:rsidP="00697454">
            <w:pPr>
              <w:rPr>
                <w:rFonts w:ascii="Times New Roman" w:hAnsi="Times New Roman" w:cs="Times New Roman"/>
              </w:rPr>
            </w:pPr>
            <w:r w:rsidRPr="001D4073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  <w:tc>
          <w:tcPr>
            <w:tcW w:w="1663" w:type="dxa"/>
          </w:tcPr>
          <w:p w14:paraId="12CCF1F4" w14:textId="3DE645A6" w:rsidR="001D4073" w:rsidRPr="001D4073" w:rsidRDefault="001D4073" w:rsidP="00697454">
            <w:pPr>
              <w:rPr>
                <w:rFonts w:ascii="Times New Roman" w:hAnsi="Times New Roman" w:cs="Times New Roman"/>
              </w:rPr>
            </w:pPr>
            <w:r w:rsidRPr="001D4073">
              <w:rPr>
                <w:rFonts w:ascii="Times New Roman" w:hAnsi="Times New Roman" w:cs="Times New Roman"/>
              </w:rPr>
              <w:t>Единица измерения</w:t>
            </w:r>
            <w:r>
              <w:rPr>
                <w:rFonts w:ascii="Times New Roman" w:hAnsi="Times New Roman" w:cs="Times New Roman"/>
              </w:rPr>
              <w:t>/кол-во</w:t>
            </w:r>
          </w:p>
        </w:tc>
      </w:tr>
      <w:tr w:rsidR="00C7584A" w:rsidRPr="001D4073" w14:paraId="0F313469" w14:textId="77777777" w:rsidTr="00C7584A">
        <w:tc>
          <w:tcPr>
            <w:tcW w:w="529" w:type="dxa"/>
          </w:tcPr>
          <w:p w14:paraId="2C41396F" w14:textId="77777777" w:rsidR="00C7584A" w:rsidRPr="001D4073" w:rsidRDefault="00C7584A" w:rsidP="00697454">
            <w:pPr>
              <w:rPr>
                <w:rFonts w:ascii="Times New Roman" w:hAnsi="Times New Roman" w:cs="Times New Roman"/>
              </w:rPr>
            </w:pPr>
            <w:r w:rsidRPr="001D40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0" w:type="dxa"/>
          </w:tcPr>
          <w:p w14:paraId="5D451FEE" w14:textId="25A99C9D" w:rsidR="00C7584A" w:rsidRPr="00C7584A" w:rsidRDefault="00C7584A" w:rsidP="00697454">
            <w:pPr>
              <w:rPr>
                <w:rFonts w:ascii="Times New Roman" w:hAnsi="Times New Roman" w:cs="Times New Roman"/>
              </w:rPr>
            </w:pPr>
            <w:r w:rsidRPr="00C7584A">
              <w:rPr>
                <w:rFonts w:ascii="Times New Roman" w:hAnsi="Times New Roman" w:cs="Times New Roman"/>
              </w:rPr>
              <w:t>Глюкоза ИВД, набор, колориметрическая тест-полоска, эк</w:t>
            </w:r>
            <w:r w:rsidRPr="00C7584A">
              <w:rPr>
                <w:rFonts w:ascii="Times New Roman" w:hAnsi="Times New Roman" w:cs="Times New Roman"/>
              </w:rPr>
              <w:t>с</w:t>
            </w:r>
            <w:r w:rsidRPr="00C7584A">
              <w:rPr>
                <w:rFonts w:ascii="Times New Roman" w:hAnsi="Times New Roman" w:cs="Times New Roman"/>
              </w:rPr>
              <w:t>пресс-анализ</w:t>
            </w:r>
          </w:p>
        </w:tc>
        <w:tc>
          <w:tcPr>
            <w:tcW w:w="5307" w:type="dxa"/>
          </w:tcPr>
          <w:p w14:paraId="07ACF0B6" w14:textId="77777777" w:rsidR="00C7584A" w:rsidRPr="00C7584A" w:rsidRDefault="00C7584A" w:rsidP="00821BBD">
            <w:pPr>
              <w:rPr>
                <w:rFonts w:ascii="Times New Roman" w:hAnsi="Times New Roman" w:cs="Times New Roman"/>
              </w:rPr>
            </w:pPr>
            <w:r w:rsidRPr="00C7584A">
              <w:rPr>
                <w:rFonts w:ascii="Times New Roman" w:hAnsi="Times New Roman" w:cs="Times New Roman"/>
              </w:rPr>
              <w:t>КТРУ 21.20.23.110-00009587</w:t>
            </w:r>
          </w:p>
          <w:p w14:paraId="109B32BD" w14:textId="77777777" w:rsidR="00C7584A" w:rsidRPr="00C7584A" w:rsidRDefault="00C7584A" w:rsidP="00821BBD">
            <w:pPr>
              <w:rPr>
                <w:rFonts w:ascii="Times New Roman" w:hAnsi="Times New Roman" w:cs="Times New Roman"/>
              </w:rPr>
            </w:pPr>
            <w:r w:rsidRPr="00C7584A">
              <w:rPr>
                <w:rFonts w:ascii="Times New Roman" w:hAnsi="Times New Roman" w:cs="Times New Roman"/>
              </w:rPr>
              <w:t xml:space="preserve">Набор реагентов и </w:t>
            </w:r>
            <w:proofErr w:type="gramStart"/>
            <w:r w:rsidRPr="00C7584A">
              <w:rPr>
                <w:rFonts w:ascii="Times New Roman" w:hAnsi="Times New Roman" w:cs="Times New Roman"/>
              </w:rPr>
              <w:t>других</w:t>
            </w:r>
            <w:proofErr w:type="gramEnd"/>
            <w:r w:rsidRPr="00C7584A">
              <w:rPr>
                <w:rFonts w:ascii="Times New Roman" w:hAnsi="Times New Roman" w:cs="Times New Roman"/>
              </w:rPr>
              <w:t xml:space="preserve"> связанных с ними матери</w:t>
            </w:r>
            <w:r w:rsidRPr="00C7584A">
              <w:rPr>
                <w:rFonts w:ascii="Times New Roman" w:hAnsi="Times New Roman" w:cs="Times New Roman"/>
              </w:rPr>
              <w:t>а</w:t>
            </w:r>
            <w:r w:rsidRPr="00C7584A">
              <w:rPr>
                <w:rFonts w:ascii="Times New Roman" w:hAnsi="Times New Roman" w:cs="Times New Roman"/>
              </w:rPr>
              <w:t>лов, предназначенный для количественного опред</w:t>
            </w:r>
            <w:r w:rsidRPr="00C7584A">
              <w:rPr>
                <w:rFonts w:ascii="Times New Roman" w:hAnsi="Times New Roman" w:cs="Times New Roman"/>
              </w:rPr>
              <w:t>е</w:t>
            </w:r>
            <w:r w:rsidRPr="00C7584A">
              <w:rPr>
                <w:rFonts w:ascii="Times New Roman" w:hAnsi="Times New Roman" w:cs="Times New Roman"/>
              </w:rPr>
              <w:t>ления глюкозы (</w:t>
            </w:r>
            <w:proofErr w:type="spellStart"/>
            <w:r w:rsidRPr="00C7584A">
              <w:rPr>
                <w:rFonts w:ascii="Times New Roman" w:hAnsi="Times New Roman" w:cs="Times New Roman"/>
              </w:rPr>
              <w:t>glucose</w:t>
            </w:r>
            <w:proofErr w:type="spellEnd"/>
            <w:r w:rsidRPr="00C7584A">
              <w:rPr>
                <w:rFonts w:ascii="Times New Roman" w:hAnsi="Times New Roman" w:cs="Times New Roman"/>
              </w:rPr>
              <w:t>) в клиническом образце за короткое время по сравнению со стандартными лаб</w:t>
            </w:r>
            <w:r w:rsidRPr="00C7584A">
              <w:rPr>
                <w:rFonts w:ascii="Times New Roman" w:hAnsi="Times New Roman" w:cs="Times New Roman"/>
              </w:rPr>
              <w:t>о</w:t>
            </w:r>
            <w:r w:rsidRPr="00C7584A">
              <w:rPr>
                <w:rFonts w:ascii="Times New Roman" w:hAnsi="Times New Roman" w:cs="Times New Roman"/>
              </w:rPr>
              <w:t xml:space="preserve">раторными процедурами </w:t>
            </w:r>
            <w:r w:rsidRPr="00C7584A">
              <w:rPr>
                <w:rFonts w:ascii="Times New Roman" w:hAnsi="Times New Roman" w:cs="Times New Roman"/>
              </w:rPr>
              <w:lastRenderedPageBreak/>
              <w:t>исследований с использов</w:t>
            </w:r>
            <w:r w:rsidRPr="00C7584A">
              <w:rPr>
                <w:rFonts w:ascii="Times New Roman" w:hAnsi="Times New Roman" w:cs="Times New Roman"/>
              </w:rPr>
              <w:t>а</w:t>
            </w:r>
            <w:r w:rsidRPr="00C7584A">
              <w:rPr>
                <w:rFonts w:ascii="Times New Roman" w:hAnsi="Times New Roman" w:cs="Times New Roman"/>
              </w:rPr>
              <w:t>нием колориметрических тест-полосок</w:t>
            </w:r>
          </w:p>
          <w:p w14:paraId="2CF62E1D" w14:textId="77777777" w:rsidR="00C7584A" w:rsidRPr="00C7584A" w:rsidRDefault="00C7584A" w:rsidP="00821BBD">
            <w:pPr>
              <w:rPr>
                <w:rFonts w:ascii="Times New Roman" w:hAnsi="Times New Roman" w:cs="Times New Roman"/>
                <w:b/>
              </w:rPr>
            </w:pPr>
            <w:r w:rsidRPr="00C7584A">
              <w:rPr>
                <w:rFonts w:ascii="Times New Roman" w:hAnsi="Times New Roman" w:cs="Times New Roman"/>
                <w:b/>
              </w:rPr>
              <w:t>Дополнительные характеристики:</w:t>
            </w:r>
          </w:p>
          <w:p w14:paraId="7B53E3E0" w14:textId="77777777" w:rsidR="00C7584A" w:rsidRPr="00C7584A" w:rsidRDefault="00C7584A" w:rsidP="00821BBD">
            <w:pPr>
              <w:rPr>
                <w:rFonts w:ascii="Times New Roman" w:hAnsi="Times New Roman" w:cs="Times New Roman"/>
              </w:rPr>
            </w:pPr>
            <w:r w:rsidRPr="00C7584A">
              <w:rPr>
                <w:rFonts w:ascii="Times New Roman" w:hAnsi="Times New Roman" w:cs="Times New Roman"/>
              </w:rPr>
              <w:t>Полоски в индивидуальной упаковке</w:t>
            </w:r>
          </w:p>
          <w:p w14:paraId="5C5A044E" w14:textId="77777777" w:rsidR="00C7584A" w:rsidRPr="00C7584A" w:rsidRDefault="00C7584A" w:rsidP="00821BBD">
            <w:pPr>
              <w:rPr>
                <w:rFonts w:ascii="Times New Roman" w:hAnsi="Times New Roman" w:cs="Times New Roman"/>
              </w:rPr>
            </w:pPr>
            <w:r w:rsidRPr="00C7584A">
              <w:rPr>
                <w:rFonts w:ascii="Times New Roman" w:hAnsi="Times New Roman" w:cs="Times New Roman"/>
              </w:rPr>
              <w:t xml:space="preserve">Объем крови - 4-5 </w:t>
            </w:r>
            <w:proofErr w:type="spellStart"/>
            <w:r w:rsidRPr="00C7584A">
              <w:rPr>
                <w:rFonts w:ascii="Times New Roman" w:hAnsi="Times New Roman" w:cs="Times New Roman"/>
              </w:rPr>
              <w:t>мкл</w:t>
            </w:r>
            <w:proofErr w:type="spellEnd"/>
          </w:p>
          <w:p w14:paraId="04640ED0" w14:textId="77777777" w:rsidR="00C7584A" w:rsidRPr="00C7584A" w:rsidRDefault="00C7584A" w:rsidP="00821BBD">
            <w:pPr>
              <w:rPr>
                <w:rFonts w:ascii="Times New Roman" w:hAnsi="Times New Roman" w:cs="Times New Roman"/>
              </w:rPr>
            </w:pPr>
            <w:r w:rsidRPr="00C7584A">
              <w:rPr>
                <w:rFonts w:ascii="Times New Roman" w:hAnsi="Times New Roman" w:cs="Times New Roman"/>
              </w:rPr>
              <w:t>Время измерения 40 секунд.</w:t>
            </w:r>
          </w:p>
          <w:p w14:paraId="0D98F950" w14:textId="77777777" w:rsidR="00C7584A" w:rsidRPr="00C7584A" w:rsidRDefault="00C7584A" w:rsidP="00821BBD">
            <w:pPr>
              <w:rPr>
                <w:rFonts w:ascii="Times New Roman" w:hAnsi="Times New Roman" w:cs="Times New Roman"/>
              </w:rPr>
            </w:pPr>
            <w:r w:rsidRPr="00C7584A">
              <w:rPr>
                <w:rFonts w:ascii="Times New Roman" w:hAnsi="Times New Roman" w:cs="Times New Roman"/>
              </w:rPr>
              <w:t>• Принцип измерения электрохимический</w:t>
            </w:r>
          </w:p>
          <w:p w14:paraId="40A12AEF" w14:textId="77777777" w:rsidR="00C7584A" w:rsidRPr="00C7584A" w:rsidRDefault="00C7584A" w:rsidP="00821BBD">
            <w:pPr>
              <w:rPr>
                <w:rFonts w:ascii="Times New Roman" w:hAnsi="Times New Roman" w:cs="Times New Roman"/>
              </w:rPr>
            </w:pPr>
            <w:r w:rsidRPr="00C7584A">
              <w:rPr>
                <w:rFonts w:ascii="Times New Roman" w:hAnsi="Times New Roman" w:cs="Times New Roman"/>
              </w:rPr>
              <w:t>• Калибровка измерений по цельной капиллярной крови</w:t>
            </w:r>
          </w:p>
          <w:p w14:paraId="01F8E77F" w14:textId="77777777" w:rsidR="00C7584A" w:rsidRPr="00C7584A" w:rsidRDefault="00C7584A" w:rsidP="00821BBD">
            <w:pPr>
              <w:rPr>
                <w:rFonts w:ascii="Times New Roman" w:hAnsi="Times New Roman" w:cs="Times New Roman"/>
              </w:rPr>
            </w:pPr>
            <w:r w:rsidRPr="00C7584A">
              <w:rPr>
                <w:rFonts w:ascii="Times New Roman" w:hAnsi="Times New Roman" w:cs="Times New Roman"/>
              </w:rPr>
              <w:t>• Температура хранения от -20</w:t>
            </w:r>
            <w:proofErr w:type="gramStart"/>
            <w:r w:rsidRPr="00C7584A">
              <w:rPr>
                <w:rFonts w:ascii="Times New Roman" w:hAnsi="Times New Roman" w:cs="Times New Roman"/>
              </w:rPr>
              <w:t xml:space="preserve"> °С</w:t>
            </w:r>
            <w:proofErr w:type="gramEnd"/>
            <w:r w:rsidRPr="00C7584A">
              <w:rPr>
                <w:rFonts w:ascii="Times New Roman" w:hAnsi="Times New Roman" w:cs="Times New Roman"/>
              </w:rPr>
              <w:t xml:space="preserve"> до +30 °С</w:t>
            </w:r>
          </w:p>
          <w:p w14:paraId="44D5B05A" w14:textId="77777777" w:rsidR="00C7584A" w:rsidRPr="00C7584A" w:rsidRDefault="00C7584A" w:rsidP="00821BBD">
            <w:pPr>
              <w:rPr>
                <w:rFonts w:ascii="Times New Roman" w:hAnsi="Times New Roman" w:cs="Times New Roman"/>
              </w:rPr>
            </w:pPr>
            <w:r w:rsidRPr="00C7584A">
              <w:rPr>
                <w:rFonts w:ascii="Times New Roman" w:hAnsi="Times New Roman" w:cs="Times New Roman"/>
              </w:rPr>
              <w:t>• Температура эксплуатации от +18</w:t>
            </w:r>
            <w:proofErr w:type="gramStart"/>
            <w:r w:rsidRPr="00C7584A">
              <w:rPr>
                <w:rFonts w:ascii="Times New Roman" w:hAnsi="Times New Roman" w:cs="Times New Roman"/>
              </w:rPr>
              <w:t xml:space="preserve"> °С</w:t>
            </w:r>
            <w:proofErr w:type="gramEnd"/>
            <w:r w:rsidRPr="00C7584A">
              <w:rPr>
                <w:rFonts w:ascii="Times New Roman" w:hAnsi="Times New Roman" w:cs="Times New Roman"/>
              </w:rPr>
              <w:t xml:space="preserve"> до +30 °С</w:t>
            </w:r>
          </w:p>
          <w:p w14:paraId="54DB55E5" w14:textId="77777777" w:rsidR="00C7584A" w:rsidRPr="00C7584A" w:rsidRDefault="00C7584A" w:rsidP="00821BBD">
            <w:pPr>
              <w:rPr>
                <w:rFonts w:ascii="Times New Roman" w:hAnsi="Times New Roman" w:cs="Times New Roman"/>
              </w:rPr>
            </w:pPr>
            <w:proofErr w:type="gramStart"/>
            <w:r w:rsidRPr="00C7584A">
              <w:rPr>
                <w:rFonts w:ascii="Times New Roman" w:hAnsi="Times New Roman" w:cs="Times New Roman"/>
              </w:rPr>
              <w:t xml:space="preserve">Совместимы с </w:t>
            </w:r>
            <w:proofErr w:type="spellStart"/>
            <w:r w:rsidRPr="00C7584A">
              <w:rPr>
                <w:rFonts w:ascii="Times New Roman" w:hAnsi="Times New Roman" w:cs="Times New Roman"/>
              </w:rPr>
              <w:t>глюкометром</w:t>
            </w:r>
            <w:proofErr w:type="spellEnd"/>
            <w:r w:rsidRPr="00C7584A">
              <w:rPr>
                <w:rFonts w:ascii="Times New Roman" w:hAnsi="Times New Roman" w:cs="Times New Roman"/>
              </w:rPr>
              <w:t xml:space="preserve"> «Сателлит»,  имеющимся у заказчика.</w:t>
            </w:r>
            <w:proofErr w:type="gramEnd"/>
          </w:p>
          <w:p w14:paraId="3DFDF2C9" w14:textId="7D7B23EE" w:rsidR="00C7584A" w:rsidRPr="00C7584A" w:rsidRDefault="00C7584A" w:rsidP="00697454">
            <w:pPr>
              <w:rPr>
                <w:rFonts w:ascii="Times New Roman" w:hAnsi="Times New Roman" w:cs="Times New Roman"/>
              </w:rPr>
            </w:pPr>
            <w:r w:rsidRPr="00C7584A">
              <w:rPr>
                <w:rFonts w:ascii="Times New Roman" w:hAnsi="Times New Roman" w:cs="Times New Roman"/>
              </w:rPr>
              <w:t>В упаковке не менее 50 шт.</w:t>
            </w:r>
          </w:p>
        </w:tc>
        <w:tc>
          <w:tcPr>
            <w:tcW w:w="1663" w:type="dxa"/>
          </w:tcPr>
          <w:p w14:paraId="5257D91E" w14:textId="7530E30D" w:rsidR="00C7584A" w:rsidRPr="001D4073" w:rsidRDefault="00C7584A" w:rsidP="00C7584A">
            <w:pPr>
              <w:rPr>
                <w:rFonts w:ascii="Times New Roman" w:hAnsi="Times New Roman" w:cs="Times New Roman"/>
              </w:rPr>
            </w:pPr>
            <w:proofErr w:type="spellStart"/>
            <w:r w:rsidRPr="001D4073">
              <w:rPr>
                <w:rFonts w:ascii="Times New Roman" w:hAnsi="Times New Roman" w:cs="Times New Roman"/>
              </w:rPr>
              <w:lastRenderedPageBreak/>
              <w:t>Упак</w:t>
            </w:r>
            <w:proofErr w:type="spellEnd"/>
            <w:r>
              <w:rPr>
                <w:rFonts w:ascii="Times New Roman" w:hAnsi="Times New Roman" w:cs="Times New Roman"/>
              </w:rPr>
              <w:t>/3</w:t>
            </w:r>
          </w:p>
        </w:tc>
      </w:tr>
    </w:tbl>
    <w:p w14:paraId="6AC96F3C" w14:textId="77777777" w:rsidR="00A4606B" w:rsidRPr="001D4073" w:rsidRDefault="00C7584A" w:rsidP="001D4073">
      <w:bookmarkStart w:id="0" w:name="_GoBack"/>
      <w:bookmarkEnd w:id="0"/>
    </w:p>
    <w:sectPr w:rsidR="00A4606B" w:rsidRPr="001D4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121"/>
    <w:rsid w:val="000500AD"/>
    <w:rsid w:val="00051079"/>
    <w:rsid w:val="000A126C"/>
    <w:rsid w:val="000E46E1"/>
    <w:rsid w:val="000E6AFC"/>
    <w:rsid w:val="00144E68"/>
    <w:rsid w:val="00165A5A"/>
    <w:rsid w:val="001A2B84"/>
    <w:rsid w:val="001B21B8"/>
    <w:rsid w:val="001D4073"/>
    <w:rsid w:val="001E3258"/>
    <w:rsid w:val="001F55E0"/>
    <w:rsid w:val="002211F6"/>
    <w:rsid w:val="00226606"/>
    <w:rsid w:val="002E2299"/>
    <w:rsid w:val="00320F91"/>
    <w:rsid w:val="003853AA"/>
    <w:rsid w:val="003A1C55"/>
    <w:rsid w:val="003E520C"/>
    <w:rsid w:val="004A1B6B"/>
    <w:rsid w:val="004E4365"/>
    <w:rsid w:val="004F2EE5"/>
    <w:rsid w:val="00535CA0"/>
    <w:rsid w:val="005E1121"/>
    <w:rsid w:val="00624E7E"/>
    <w:rsid w:val="00671B3D"/>
    <w:rsid w:val="0068062B"/>
    <w:rsid w:val="00716AC1"/>
    <w:rsid w:val="008A4E4C"/>
    <w:rsid w:val="009452A3"/>
    <w:rsid w:val="0098477C"/>
    <w:rsid w:val="009B63F0"/>
    <w:rsid w:val="009D60B9"/>
    <w:rsid w:val="00B11B59"/>
    <w:rsid w:val="00C72D2F"/>
    <w:rsid w:val="00C7584A"/>
    <w:rsid w:val="00CF0E92"/>
    <w:rsid w:val="00D01037"/>
    <w:rsid w:val="00D15B9B"/>
    <w:rsid w:val="00E260A4"/>
    <w:rsid w:val="00E46DE8"/>
    <w:rsid w:val="00E621DE"/>
    <w:rsid w:val="00EB02E4"/>
    <w:rsid w:val="00FA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96F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D407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D407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ПК-4</cp:lastModifiedBy>
  <cp:revision>19</cp:revision>
  <dcterms:created xsi:type="dcterms:W3CDTF">2024-05-21T14:36:00Z</dcterms:created>
  <dcterms:modified xsi:type="dcterms:W3CDTF">2026-08-24T07:14:00Z</dcterms:modified>
</cp:coreProperties>
</file>