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D0973" w14:textId="748E8F99" w:rsidR="00FA268D" w:rsidRPr="00961A59" w:rsidRDefault="007C4B5E" w:rsidP="00493287">
      <w:pPr>
        <w:jc w:val="center"/>
        <w:rPr>
          <w:b/>
          <w:sz w:val="24"/>
          <w:szCs w:val="24"/>
          <w:lang w:val="ru-RU"/>
        </w:rPr>
      </w:pPr>
      <w:r w:rsidRPr="000F7251">
        <w:rPr>
          <w:b/>
          <w:sz w:val="24"/>
          <w:szCs w:val="24"/>
          <w:lang w:val="ru-RU"/>
        </w:rPr>
        <w:t>Контракт</w:t>
      </w:r>
      <w:r w:rsidR="00B90384" w:rsidRPr="000F7251">
        <w:rPr>
          <w:b/>
          <w:sz w:val="24"/>
          <w:szCs w:val="24"/>
          <w:lang w:val="ru-RU"/>
        </w:rPr>
        <w:t xml:space="preserve"> № </w:t>
      </w:r>
      <w:r w:rsidR="00E57FD2" w:rsidRPr="00F01C60">
        <w:rPr>
          <w:b/>
          <w:sz w:val="24"/>
          <w:szCs w:val="24"/>
          <w:highlight w:val="lightGray"/>
          <w:lang w:val="ru-RU"/>
        </w:rPr>
        <w:t>____</w:t>
      </w:r>
      <w:r w:rsidR="004A5863" w:rsidRPr="00F01C60">
        <w:rPr>
          <w:b/>
          <w:sz w:val="24"/>
          <w:szCs w:val="24"/>
          <w:highlight w:val="lightGray"/>
          <w:lang w:val="ru-RU"/>
        </w:rPr>
        <w:t>______</w:t>
      </w:r>
      <w:r w:rsidR="005A55C3" w:rsidRPr="00F01C60">
        <w:rPr>
          <w:rStyle w:val="af9"/>
          <w:b/>
          <w:sz w:val="24"/>
          <w:szCs w:val="24"/>
          <w:lang w:val="ru-RU"/>
        </w:rPr>
        <w:footnoteReference w:id="1"/>
      </w:r>
    </w:p>
    <w:p w14:paraId="489C86BD" w14:textId="41E9E7C4" w:rsidR="002129FF" w:rsidRPr="007857C9" w:rsidRDefault="00EC03D9" w:rsidP="00493287">
      <w:pPr>
        <w:ind w:right="-142"/>
        <w:jc w:val="center"/>
        <w:rPr>
          <w:b/>
          <w:bCs/>
          <w:sz w:val="24"/>
          <w:szCs w:val="24"/>
          <w:lang w:val="ru-RU"/>
        </w:rPr>
      </w:pPr>
      <w:r w:rsidRPr="00EC03D9">
        <w:rPr>
          <w:b/>
          <w:bCs/>
          <w:sz w:val="24"/>
          <w:szCs w:val="24"/>
          <w:lang w:val="ru-RU"/>
        </w:rPr>
        <w:t xml:space="preserve">на </w:t>
      </w:r>
      <w:r w:rsidR="007857C9" w:rsidRPr="007857C9">
        <w:rPr>
          <w:b/>
          <w:bCs/>
          <w:sz w:val="24"/>
          <w:szCs w:val="24"/>
          <w:lang w:val="ru-RU"/>
        </w:rPr>
        <w:t xml:space="preserve">оказание услуг </w:t>
      </w:r>
      <w:r w:rsidR="006D3EBC" w:rsidRPr="006D3EBC">
        <w:rPr>
          <w:b/>
          <w:bCs/>
          <w:sz w:val="24"/>
          <w:szCs w:val="24"/>
          <w:lang w:val="ru-RU"/>
        </w:rPr>
        <w:t>по обучению в области гражданской обороны и защиты от чрезвычайных ситуаций</w:t>
      </w:r>
    </w:p>
    <w:p w14:paraId="4A58FA99" w14:textId="77777777" w:rsidR="003717B6" w:rsidRPr="00EC03D9" w:rsidRDefault="003717B6" w:rsidP="00493287">
      <w:pPr>
        <w:ind w:right="-142"/>
        <w:jc w:val="center"/>
        <w:rPr>
          <w:sz w:val="24"/>
          <w:szCs w:val="24"/>
          <w:lang w:val="ru-RU"/>
        </w:rPr>
      </w:pPr>
    </w:p>
    <w:p w14:paraId="4995C8BA" w14:textId="6BE71CF8" w:rsidR="00FA268D" w:rsidRPr="006C0066" w:rsidRDefault="006444D3" w:rsidP="00493287">
      <w:pPr>
        <w:rPr>
          <w:sz w:val="24"/>
          <w:szCs w:val="24"/>
          <w:lang w:val="ru-RU"/>
        </w:rPr>
      </w:pPr>
      <w:r w:rsidRPr="006C0066">
        <w:rPr>
          <w:color w:val="000000"/>
          <w:sz w:val="24"/>
          <w:szCs w:val="24"/>
          <w:lang w:val="ru-RU"/>
        </w:rPr>
        <w:t>г. Москва</w:t>
      </w:r>
      <w:r w:rsidRPr="006C0066">
        <w:rPr>
          <w:color w:val="000000"/>
          <w:sz w:val="24"/>
          <w:szCs w:val="24"/>
          <w:lang w:val="ru-RU"/>
        </w:rPr>
        <w:tab/>
      </w:r>
      <w:r w:rsidRPr="006C0066">
        <w:rPr>
          <w:color w:val="000000"/>
          <w:sz w:val="24"/>
          <w:szCs w:val="24"/>
          <w:lang w:val="ru-RU"/>
        </w:rPr>
        <w:tab/>
      </w:r>
      <w:r w:rsidRPr="006C0066">
        <w:rPr>
          <w:color w:val="000000"/>
          <w:sz w:val="24"/>
          <w:szCs w:val="24"/>
          <w:lang w:val="ru-RU"/>
        </w:rPr>
        <w:tab/>
      </w:r>
      <w:r w:rsidRPr="006C0066">
        <w:rPr>
          <w:color w:val="000000"/>
          <w:sz w:val="24"/>
          <w:szCs w:val="24"/>
          <w:lang w:val="ru-RU"/>
        </w:rPr>
        <w:tab/>
      </w:r>
      <w:r w:rsidRPr="006C0066">
        <w:rPr>
          <w:color w:val="000000"/>
          <w:sz w:val="24"/>
          <w:szCs w:val="24"/>
          <w:lang w:val="ru-RU"/>
        </w:rPr>
        <w:tab/>
      </w:r>
      <w:r w:rsidRPr="006C0066">
        <w:rPr>
          <w:color w:val="000000"/>
          <w:sz w:val="24"/>
          <w:szCs w:val="24"/>
          <w:lang w:val="ru-RU"/>
        </w:rPr>
        <w:tab/>
      </w:r>
      <w:r w:rsidRPr="006C0066">
        <w:rPr>
          <w:color w:val="000000"/>
          <w:sz w:val="24"/>
          <w:szCs w:val="24"/>
          <w:lang w:val="ru-RU"/>
        </w:rPr>
        <w:tab/>
      </w:r>
      <w:r w:rsidR="004A5863">
        <w:rPr>
          <w:color w:val="000000"/>
          <w:sz w:val="24"/>
          <w:szCs w:val="24"/>
          <w:lang w:val="ru-RU"/>
        </w:rPr>
        <w:t xml:space="preserve">   </w:t>
      </w:r>
      <w:r w:rsidR="0064391D">
        <w:rPr>
          <w:color w:val="000000"/>
          <w:sz w:val="24"/>
          <w:szCs w:val="24"/>
          <w:lang w:val="ru-RU"/>
        </w:rPr>
        <w:t xml:space="preserve">  </w:t>
      </w:r>
      <w:r w:rsidR="002223D2">
        <w:rPr>
          <w:color w:val="000000"/>
          <w:sz w:val="24"/>
          <w:szCs w:val="24"/>
          <w:lang w:val="ru-RU"/>
        </w:rPr>
        <w:t xml:space="preserve">   </w:t>
      </w:r>
      <w:r w:rsidR="00F87F1D">
        <w:rPr>
          <w:color w:val="000000"/>
          <w:sz w:val="24"/>
          <w:szCs w:val="24"/>
          <w:lang w:val="ru-RU"/>
        </w:rPr>
        <w:t xml:space="preserve">          </w:t>
      </w:r>
      <w:r w:rsidR="0064391D">
        <w:rPr>
          <w:color w:val="000000"/>
          <w:sz w:val="24"/>
          <w:szCs w:val="24"/>
          <w:lang w:val="ru-RU"/>
        </w:rPr>
        <w:t xml:space="preserve"> </w:t>
      </w:r>
      <w:r w:rsidR="003521E0">
        <w:rPr>
          <w:color w:val="000000"/>
          <w:sz w:val="24"/>
          <w:szCs w:val="24"/>
          <w:lang w:val="ru-RU"/>
        </w:rPr>
        <w:t xml:space="preserve"> </w:t>
      </w:r>
      <w:proofErr w:type="gramStart"/>
      <w:r w:rsidR="000030F9" w:rsidRPr="00614CAC">
        <w:rPr>
          <w:color w:val="000000"/>
          <w:sz w:val="24"/>
          <w:szCs w:val="24"/>
          <w:lang w:val="ru-RU"/>
        </w:rPr>
        <w:t xml:space="preserve"> </w:t>
      </w:r>
      <w:r w:rsidR="00F548EB">
        <w:rPr>
          <w:color w:val="000000"/>
          <w:sz w:val="24"/>
          <w:szCs w:val="24"/>
          <w:lang w:val="ru-RU"/>
        </w:rPr>
        <w:t xml:space="preserve">  </w:t>
      </w:r>
      <w:r w:rsidRPr="00247D9A">
        <w:rPr>
          <w:color w:val="000000"/>
          <w:sz w:val="24"/>
          <w:szCs w:val="24"/>
          <w:lang w:val="ru-RU"/>
        </w:rPr>
        <w:t>«</w:t>
      </w:r>
      <w:proofErr w:type="gramEnd"/>
      <w:r w:rsidR="00E57FD2" w:rsidRPr="00247D9A">
        <w:rPr>
          <w:color w:val="000000"/>
          <w:sz w:val="24"/>
          <w:szCs w:val="24"/>
          <w:lang w:val="ru-RU"/>
        </w:rPr>
        <w:t>____</w:t>
      </w:r>
      <w:r w:rsidRPr="00247D9A">
        <w:rPr>
          <w:color w:val="000000"/>
          <w:sz w:val="24"/>
          <w:szCs w:val="24"/>
          <w:lang w:val="ru-RU"/>
        </w:rPr>
        <w:t xml:space="preserve">» </w:t>
      </w:r>
      <w:r w:rsidR="004A5863" w:rsidRPr="00247D9A">
        <w:rPr>
          <w:color w:val="000000"/>
          <w:sz w:val="24"/>
          <w:szCs w:val="24"/>
          <w:lang w:val="ru-RU"/>
        </w:rPr>
        <w:t>__________</w:t>
      </w:r>
      <w:r w:rsidR="00E57FD2" w:rsidRPr="00247D9A">
        <w:rPr>
          <w:color w:val="000000"/>
          <w:sz w:val="24"/>
          <w:szCs w:val="24"/>
          <w:lang w:val="ru-RU"/>
        </w:rPr>
        <w:t xml:space="preserve"> </w:t>
      </w:r>
      <w:r w:rsidR="00224ECF" w:rsidRPr="00247D9A">
        <w:rPr>
          <w:color w:val="000000"/>
          <w:sz w:val="24"/>
          <w:szCs w:val="24"/>
          <w:lang w:val="ru-RU"/>
        </w:rPr>
        <w:t>202</w:t>
      </w:r>
      <w:r w:rsidR="006E71C4">
        <w:rPr>
          <w:color w:val="000000"/>
          <w:sz w:val="24"/>
          <w:szCs w:val="24"/>
          <w:lang w:val="ru-RU"/>
        </w:rPr>
        <w:t>6</w:t>
      </w:r>
      <w:r w:rsidRPr="00247D9A">
        <w:rPr>
          <w:color w:val="000000"/>
          <w:sz w:val="24"/>
          <w:szCs w:val="24"/>
          <w:lang w:val="ru-RU"/>
        </w:rPr>
        <w:t xml:space="preserve"> г.</w:t>
      </w:r>
    </w:p>
    <w:p w14:paraId="124266E2" w14:textId="77777777" w:rsidR="00FA268D" w:rsidRPr="006C0066" w:rsidRDefault="00FA268D" w:rsidP="00493287">
      <w:pPr>
        <w:rPr>
          <w:sz w:val="24"/>
          <w:szCs w:val="24"/>
          <w:lang w:val="ru-RU"/>
        </w:rPr>
      </w:pPr>
    </w:p>
    <w:p w14:paraId="1871A161" w14:textId="50723614" w:rsidR="00FA268D" w:rsidRPr="00EC03D9" w:rsidRDefault="006A0F03" w:rsidP="00493287">
      <w:pPr>
        <w:tabs>
          <w:tab w:val="left" w:pos="5103"/>
        </w:tabs>
        <w:jc w:val="both"/>
        <w:rPr>
          <w:sz w:val="24"/>
          <w:szCs w:val="24"/>
          <w:lang w:val="ru-RU"/>
        </w:rPr>
      </w:pPr>
      <w:r w:rsidRPr="00324FBC">
        <w:rPr>
          <w:bCs/>
          <w:sz w:val="24"/>
          <w:szCs w:val="24"/>
          <w:lang w:val="ru-RU"/>
        </w:rPr>
        <w:t xml:space="preserve">           </w:t>
      </w:r>
      <w:r w:rsidR="00CF7023" w:rsidRPr="00324FBC">
        <w:rPr>
          <w:bCs/>
          <w:sz w:val="24"/>
          <w:szCs w:val="24"/>
          <w:lang w:val="ru-RU"/>
        </w:rPr>
        <w:t>Федеральное государственное бюджетное учреждение «Федеральный центр развития экспорта продукции агропромышленного комплекса Российской Федерации»</w:t>
      </w:r>
      <w:r w:rsidR="007F174F" w:rsidRPr="00324FBC">
        <w:rPr>
          <w:bCs/>
          <w:sz w:val="24"/>
          <w:szCs w:val="24"/>
          <w:lang w:val="ru-RU"/>
        </w:rPr>
        <w:t xml:space="preserve"> (ФГБУ «Агроэкспорт»)</w:t>
      </w:r>
      <w:r w:rsidR="00CF7023" w:rsidRPr="00324FBC">
        <w:rPr>
          <w:bCs/>
          <w:sz w:val="24"/>
          <w:szCs w:val="24"/>
          <w:lang w:val="ru-RU"/>
        </w:rPr>
        <w:t>, именуем</w:t>
      </w:r>
      <w:r w:rsidR="00FC63E5" w:rsidRPr="00324FBC">
        <w:rPr>
          <w:bCs/>
          <w:sz w:val="24"/>
          <w:szCs w:val="24"/>
          <w:lang w:val="ru-RU"/>
        </w:rPr>
        <w:t>ое</w:t>
      </w:r>
      <w:r w:rsidR="00CF7023" w:rsidRPr="00324FBC">
        <w:rPr>
          <w:bCs/>
          <w:sz w:val="24"/>
          <w:szCs w:val="24"/>
          <w:lang w:val="ru-RU"/>
        </w:rPr>
        <w:t xml:space="preserve"> в дальнейшем </w:t>
      </w:r>
      <w:r w:rsidR="007F174F" w:rsidRPr="00324FBC">
        <w:rPr>
          <w:bCs/>
          <w:sz w:val="24"/>
          <w:szCs w:val="24"/>
          <w:lang w:val="ru-RU"/>
        </w:rPr>
        <w:t>«</w:t>
      </w:r>
      <w:r w:rsidR="00CF7023" w:rsidRPr="00324FBC">
        <w:rPr>
          <w:bCs/>
          <w:sz w:val="24"/>
          <w:szCs w:val="24"/>
          <w:lang w:val="ru-RU"/>
        </w:rPr>
        <w:t>Заказчик</w:t>
      </w:r>
      <w:r w:rsidR="007F174F" w:rsidRPr="00324FBC">
        <w:rPr>
          <w:bCs/>
          <w:sz w:val="24"/>
          <w:szCs w:val="24"/>
          <w:lang w:val="ru-RU"/>
        </w:rPr>
        <w:t>»</w:t>
      </w:r>
      <w:r w:rsidR="00CF7023" w:rsidRPr="00324FBC">
        <w:rPr>
          <w:bCs/>
          <w:sz w:val="24"/>
          <w:szCs w:val="24"/>
          <w:lang w:val="ru-RU"/>
        </w:rPr>
        <w:t xml:space="preserve">, в лице </w:t>
      </w:r>
      <w:r w:rsidR="00BD7D7B" w:rsidRPr="00DA5685">
        <w:rPr>
          <w:color w:val="000000"/>
          <w:highlight w:val="lightGray"/>
          <w:lang w:val="ru-RU"/>
        </w:rPr>
        <w:t>___________</w:t>
      </w:r>
      <w:bookmarkStart w:id="0" w:name="_Hlk194311003"/>
      <w:r w:rsidR="00B90384" w:rsidRPr="00324FBC">
        <w:rPr>
          <w:bCs/>
          <w:sz w:val="24"/>
          <w:szCs w:val="24"/>
          <w:lang w:val="ru-RU"/>
        </w:rPr>
        <w:t xml:space="preserve">, </w:t>
      </w:r>
      <w:r w:rsidR="00661BA6" w:rsidRPr="00324FBC">
        <w:rPr>
          <w:bCs/>
          <w:sz w:val="24"/>
          <w:szCs w:val="24"/>
          <w:lang w:val="ru-RU"/>
        </w:rPr>
        <w:t>действующ</w:t>
      </w:r>
      <w:r w:rsidR="00BD7D7B">
        <w:rPr>
          <w:bCs/>
          <w:sz w:val="24"/>
          <w:szCs w:val="24"/>
          <w:highlight w:val="lightGray"/>
          <w:lang w:val="ru-RU"/>
        </w:rPr>
        <w:t>__</w:t>
      </w:r>
      <w:r w:rsidR="00661BA6" w:rsidRPr="00324FBC">
        <w:rPr>
          <w:bCs/>
          <w:sz w:val="24"/>
          <w:szCs w:val="24"/>
          <w:lang w:val="ru-RU"/>
        </w:rPr>
        <w:t xml:space="preserve"> на </w:t>
      </w:r>
      <w:r w:rsidR="00BA354E" w:rsidRPr="00324FBC">
        <w:rPr>
          <w:bCs/>
          <w:sz w:val="24"/>
          <w:szCs w:val="24"/>
          <w:lang w:val="ru-RU"/>
        </w:rPr>
        <w:t>основании</w:t>
      </w:r>
      <w:r w:rsidR="00BA354E">
        <w:rPr>
          <w:bCs/>
          <w:sz w:val="24"/>
          <w:szCs w:val="24"/>
          <w:lang w:val="ru-RU"/>
        </w:rPr>
        <w:t xml:space="preserve"> </w:t>
      </w:r>
      <w:r w:rsidR="00BD7D7B" w:rsidRPr="00DA5685">
        <w:rPr>
          <w:color w:val="000000"/>
          <w:highlight w:val="lightGray"/>
          <w:lang w:val="ru-RU"/>
        </w:rPr>
        <w:t>___________</w:t>
      </w:r>
      <w:bookmarkEnd w:id="0"/>
      <w:r w:rsidR="00B90384" w:rsidRPr="00324FBC">
        <w:rPr>
          <w:bCs/>
          <w:sz w:val="24"/>
          <w:szCs w:val="24"/>
          <w:lang w:val="ru-RU"/>
        </w:rPr>
        <w:t xml:space="preserve">, с одной стороны, и </w:t>
      </w:r>
      <w:r w:rsidR="00BD7D7B" w:rsidRPr="00DA5685">
        <w:rPr>
          <w:color w:val="000000"/>
          <w:highlight w:val="lightGray"/>
          <w:lang w:val="ru-RU"/>
        </w:rPr>
        <w:t>___________</w:t>
      </w:r>
      <w:r w:rsidR="00324FBC" w:rsidRPr="00324FBC">
        <w:rPr>
          <w:bCs/>
          <w:sz w:val="24"/>
          <w:szCs w:val="24"/>
          <w:lang w:val="ru-RU"/>
        </w:rPr>
        <w:t xml:space="preserve">, </w:t>
      </w:r>
      <w:r w:rsidR="007E2BAA">
        <w:rPr>
          <w:bCs/>
          <w:sz w:val="24"/>
          <w:szCs w:val="24"/>
          <w:lang w:val="ru-RU"/>
        </w:rPr>
        <w:t>именуем</w:t>
      </w:r>
      <w:r w:rsidR="00BD7D7B">
        <w:rPr>
          <w:bCs/>
          <w:sz w:val="24"/>
          <w:szCs w:val="24"/>
          <w:highlight w:val="lightGray"/>
          <w:lang w:val="ru-RU"/>
        </w:rPr>
        <w:t>__</w:t>
      </w:r>
      <w:r w:rsidR="00BD7D7B">
        <w:rPr>
          <w:bCs/>
          <w:sz w:val="24"/>
          <w:szCs w:val="24"/>
          <w:lang w:val="ru-RU"/>
        </w:rPr>
        <w:t xml:space="preserve"> </w:t>
      </w:r>
      <w:r w:rsidR="007E2BAA" w:rsidRPr="002E1259">
        <w:rPr>
          <w:sz w:val="24"/>
          <w:szCs w:val="24"/>
          <w:lang w:val="ru-RU"/>
        </w:rPr>
        <w:t>в дальнейшем «Исполнитель»</w:t>
      </w:r>
      <w:r w:rsidR="007E2BAA" w:rsidRPr="00F33EEA">
        <w:rPr>
          <w:sz w:val="24"/>
          <w:szCs w:val="24"/>
          <w:lang w:val="ru-RU"/>
        </w:rPr>
        <w:t xml:space="preserve">, </w:t>
      </w:r>
      <w:r w:rsidR="007E2BAA" w:rsidRPr="00324FBC">
        <w:rPr>
          <w:bCs/>
          <w:sz w:val="24"/>
          <w:szCs w:val="24"/>
          <w:lang w:val="ru-RU"/>
        </w:rPr>
        <w:t xml:space="preserve">в лице </w:t>
      </w:r>
      <w:r w:rsidR="00BD7D7B" w:rsidRPr="004B575B">
        <w:rPr>
          <w:color w:val="000000"/>
          <w:highlight w:val="lightGray"/>
          <w:lang w:val="ru-RU"/>
        </w:rPr>
        <w:t>___________</w:t>
      </w:r>
      <w:r w:rsidR="007E2BAA" w:rsidRPr="00324FBC">
        <w:rPr>
          <w:bCs/>
          <w:sz w:val="24"/>
          <w:szCs w:val="24"/>
          <w:lang w:val="ru-RU"/>
        </w:rPr>
        <w:t xml:space="preserve">, </w:t>
      </w:r>
      <w:r w:rsidR="0002081D" w:rsidRPr="0002081D">
        <w:rPr>
          <w:bCs/>
          <w:sz w:val="24"/>
          <w:szCs w:val="24"/>
          <w:lang w:val="ru-RU"/>
        </w:rPr>
        <w:t>действующ</w:t>
      </w:r>
      <w:r w:rsidR="00BD7D7B">
        <w:rPr>
          <w:bCs/>
          <w:sz w:val="24"/>
          <w:szCs w:val="24"/>
          <w:highlight w:val="lightGray"/>
          <w:lang w:val="ru-RU"/>
        </w:rPr>
        <w:t>__</w:t>
      </w:r>
      <w:r w:rsidR="0002081D" w:rsidRPr="0002081D">
        <w:rPr>
          <w:bCs/>
          <w:sz w:val="24"/>
          <w:szCs w:val="24"/>
          <w:lang w:val="ru-RU"/>
        </w:rPr>
        <w:t xml:space="preserve"> на основании</w:t>
      </w:r>
      <w:r w:rsidR="00021EBA" w:rsidRPr="007653C6">
        <w:rPr>
          <w:bCs/>
          <w:sz w:val="24"/>
          <w:szCs w:val="24"/>
          <w:lang w:val="ru-RU"/>
        </w:rPr>
        <w:t xml:space="preserve"> </w:t>
      </w:r>
      <w:r w:rsidR="00BD7D7B" w:rsidRPr="004B575B">
        <w:rPr>
          <w:color w:val="000000"/>
          <w:highlight w:val="lightGray"/>
          <w:lang w:val="ru-RU"/>
        </w:rPr>
        <w:t>___________</w:t>
      </w:r>
      <w:r w:rsidR="00324FBC">
        <w:rPr>
          <w:bCs/>
          <w:sz w:val="24"/>
          <w:szCs w:val="24"/>
          <w:lang w:val="ru-RU"/>
        </w:rPr>
        <w:t>,</w:t>
      </w:r>
      <w:r w:rsidR="00614CAC">
        <w:rPr>
          <w:b/>
          <w:bCs/>
          <w:sz w:val="24"/>
          <w:szCs w:val="24"/>
          <w:lang w:val="ru-RU"/>
        </w:rPr>
        <w:t xml:space="preserve"> </w:t>
      </w:r>
      <w:r w:rsidR="00922233" w:rsidRPr="00EC66FA">
        <w:rPr>
          <w:sz w:val="24"/>
          <w:szCs w:val="24"/>
          <w:lang w:val="ru-RU"/>
        </w:rPr>
        <w:t>с другой стороны,</w:t>
      </w:r>
      <w:r w:rsidR="00922233" w:rsidRPr="00922233">
        <w:rPr>
          <w:b/>
          <w:bCs/>
          <w:sz w:val="24"/>
          <w:szCs w:val="24"/>
          <w:lang w:val="ru-RU"/>
        </w:rPr>
        <w:t xml:space="preserve"> </w:t>
      </w:r>
      <w:r w:rsidR="00C03365" w:rsidRPr="00F33EEA">
        <w:rPr>
          <w:sz w:val="24"/>
          <w:szCs w:val="24"/>
          <w:lang w:val="ru-RU"/>
        </w:rPr>
        <w:t>совм</w:t>
      </w:r>
      <w:r w:rsidR="00C03365" w:rsidRPr="00E57FD2">
        <w:rPr>
          <w:sz w:val="24"/>
          <w:szCs w:val="24"/>
          <w:lang w:val="ru-RU"/>
        </w:rPr>
        <w:t>естно</w:t>
      </w:r>
      <w:r w:rsidR="00B90384" w:rsidRPr="00E57FD2">
        <w:rPr>
          <w:sz w:val="24"/>
          <w:szCs w:val="24"/>
          <w:lang w:val="ru-RU"/>
        </w:rPr>
        <w:t xml:space="preserve"> именуемые </w:t>
      </w:r>
      <w:r w:rsidR="00922233" w:rsidRPr="00922233">
        <w:rPr>
          <w:sz w:val="24"/>
          <w:szCs w:val="24"/>
          <w:lang w:val="ru-RU"/>
        </w:rPr>
        <w:t xml:space="preserve">в дальнейшем </w:t>
      </w:r>
      <w:r w:rsidR="006F6978" w:rsidRPr="00E57FD2">
        <w:rPr>
          <w:sz w:val="24"/>
          <w:szCs w:val="24"/>
          <w:lang w:val="ru-RU"/>
        </w:rPr>
        <w:t>«</w:t>
      </w:r>
      <w:r w:rsidR="00B90384" w:rsidRPr="00E57FD2">
        <w:rPr>
          <w:sz w:val="24"/>
          <w:szCs w:val="24"/>
          <w:lang w:val="ru-RU"/>
        </w:rPr>
        <w:t>Стороны</w:t>
      </w:r>
      <w:r w:rsidR="006F6978" w:rsidRPr="00E57FD2">
        <w:rPr>
          <w:sz w:val="24"/>
          <w:szCs w:val="24"/>
          <w:lang w:val="ru-RU"/>
        </w:rPr>
        <w:t>»</w:t>
      </w:r>
      <w:r w:rsidR="00F33EEA">
        <w:rPr>
          <w:sz w:val="24"/>
          <w:szCs w:val="24"/>
          <w:lang w:val="ru-RU"/>
        </w:rPr>
        <w:t>,</w:t>
      </w:r>
      <w:r w:rsidR="00B90384" w:rsidRPr="00E57FD2">
        <w:rPr>
          <w:sz w:val="24"/>
          <w:szCs w:val="24"/>
          <w:lang w:val="ru-RU"/>
        </w:rPr>
        <w:t xml:space="preserve"> и каждый в отдельности </w:t>
      </w:r>
      <w:r w:rsidR="006F6978" w:rsidRPr="00E57FD2">
        <w:rPr>
          <w:sz w:val="24"/>
          <w:szCs w:val="24"/>
          <w:lang w:val="ru-RU"/>
        </w:rPr>
        <w:t>«</w:t>
      </w:r>
      <w:r w:rsidR="00B90384" w:rsidRPr="00E57FD2">
        <w:rPr>
          <w:sz w:val="24"/>
          <w:szCs w:val="24"/>
          <w:lang w:val="ru-RU"/>
        </w:rPr>
        <w:t>Сторона</w:t>
      </w:r>
      <w:r w:rsidR="006F6978" w:rsidRPr="00E57FD2">
        <w:rPr>
          <w:sz w:val="24"/>
          <w:szCs w:val="24"/>
          <w:lang w:val="ru-RU"/>
        </w:rPr>
        <w:t>»</w:t>
      </w:r>
      <w:r w:rsidR="00B90384" w:rsidRPr="00E57FD2">
        <w:rPr>
          <w:sz w:val="24"/>
          <w:szCs w:val="24"/>
          <w:lang w:val="ru-RU"/>
        </w:rPr>
        <w:t xml:space="preserve">, </w:t>
      </w:r>
      <w:r w:rsidR="002E3421" w:rsidRPr="00E57FD2">
        <w:rPr>
          <w:color w:val="000000" w:themeColor="text1"/>
          <w:sz w:val="24"/>
          <w:szCs w:val="24"/>
          <w:lang w:val="ru-RU"/>
        </w:rPr>
        <w:t>с соблюдением Граждан</w:t>
      </w:r>
      <w:r w:rsidR="002E3421" w:rsidRPr="00EC03D9">
        <w:rPr>
          <w:color w:val="000000" w:themeColor="text1"/>
          <w:sz w:val="24"/>
          <w:szCs w:val="24"/>
          <w:lang w:val="ru-RU"/>
        </w:rPr>
        <w:t>ского кодекса Российской Федерации</w:t>
      </w:r>
      <w:r w:rsidR="009976E4" w:rsidRPr="00EC03D9">
        <w:rPr>
          <w:sz w:val="24"/>
          <w:szCs w:val="24"/>
          <w:lang w:val="ru-RU"/>
        </w:rPr>
        <w:t>,</w:t>
      </w:r>
      <w:r w:rsidR="00CF7023" w:rsidRPr="00EC03D9">
        <w:rPr>
          <w:sz w:val="24"/>
          <w:szCs w:val="24"/>
          <w:lang w:val="ru-RU"/>
        </w:rPr>
        <w:t xml:space="preserve"> иного законодательства Российской Федерации</w:t>
      </w:r>
      <w:r w:rsidR="009976E4" w:rsidRPr="00EC03D9">
        <w:rPr>
          <w:color w:val="000000" w:themeColor="text1"/>
          <w:sz w:val="24"/>
          <w:szCs w:val="24"/>
          <w:lang w:val="ru-RU"/>
        </w:rPr>
        <w:t xml:space="preserve"> и </w:t>
      </w:r>
      <w:r w:rsidR="00CF7023" w:rsidRPr="00EC03D9">
        <w:rPr>
          <w:color w:val="000000" w:themeColor="text1"/>
          <w:sz w:val="24"/>
          <w:szCs w:val="24"/>
          <w:lang w:val="ru-RU"/>
        </w:rPr>
        <w:t xml:space="preserve">руководствуясь </w:t>
      </w:r>
      <w:r w:rsidR="00CF7023" w:rsidRPr="004D0EE5">
        <w:rPr>
          <w:color w:val="000000" w:themeColor="text1"/>
          <w:sz w:val="24"/>
          <w:szCs w:val="24"/>
          <w:lang w:val="ru-RU"/>
        </w:rPr>
        <w:t xml:space="preserve">требованиями пункта 4 части 1 статьи 93 </w:t>
      </w:r>
      <w:r w:rsidR="002E3421" w:rsidRPr="004D0EE5">
        <w:rPr>
          <w:color w:val="000000" w:themeColor="text1"/>
          <w:sz w:val="24"/>
          <w:szCs w:val="24"/>
          <w:lang w:val="ru-RU"/>
        </w:rPr>
        <w:t>Федерального закона от 05.04.2013</w:t>
      </w:r>
      <w:r w:rsidR="00BD7D7B">
        <w:rPr>
          <w:color w:val="000000" w:themeColor="text1"/>
          <w:sz w:val="24"/>
          <w:szCs w:val="24"/>
          <w:lang w:val="ru-RU"/>
        </w:rPr>
        <w:t xml:space="preserve"> </w:t>
      </w:r>
      <w:r w:rsidR="002E3421" w:rsidRPr="004D0EE5">
        <w:rPr>
          <w:color w:val="000000" w:themeColor="text1"/>
          <w:sz w:val="24"/>
          <w:szCs w:val="24"/>
          <w:lang w:val="ru-RU"/>
        </w:rPr>
        <w:t>№ 44-ФЗ «О</w:t>
      </w:r>
      <w:r w:rsidR="00EE0707" w:rsidRPr="00770E8F">
        <w:rPr>
          <w:color w:val="000000" w:themeColor="text1"/>
          <w:sz w:val="24"/>
          <w:szCs w:val="24"/>
          <w:lang w:val="ru-RU"/>
        </w:rPr>
        <w:t xml:space="preserve"> </w:t>
      </w:r>
      <w:r w:rsidR="002E3421" w:rsidRPr="00770E8F">
        <w:rPr>
          <w:color w:val="000000" w:themeColor="text1"/>
          <w:sz w:val="24"/>
          <w:szCs w:val="24"/>
          <w:lang w:val="ru-RU"/>
        </w:rPr>
        <w:t>контрактной системе в сфере закупок товаров, работ, услуг для обеспечения государственных и муниципальных нужд»</w:t>
      </w:r>
      <w:r w:rsidR="00301928" w:rsidRPr="00770E8F">
        <w:rPr>
          <w:color w:val="000000" w:themeColor="text1"/>
          <w:sz w:val="24"/>
          <w:szCs w:val="24"/>
          <w:lang w:val="ru-RU"/>
        </w:rPr>
        <w:t xml:space="preserve"> (далее – </w:t>
      </w:r>
      <w:r w:rsidR="00301928" w:rsidRPr="00770E8F">
        <w:rPr>
          <w:sz w:val="24"/>
          <w:szCs w:val="24"/>
          <w:lang w:val="ru-RU"/>
        </w:rPr>
        <w:t>Закон о контрактной системе)</w:t>
      </w:r>
      <w:r w:rsidR="001637B0" w:rsidRPr="00770E8F">
        <w:rPr>
          <w:sz w:val="24"/>
          <w:szCs w:val="24"/>
          <w:lang w:val="ru-RU"/>
        </w:rPr>
        <w:t>,</w:t>
      </w:r>
      <w:r w:rsidR="002E3421" w:rsidRPr="00EC66FA">
        <w:rPr>
          <w:color w:val="000000" w:themeColor="text1"/>
          <w:sz w:val="24"/>
          <w:szCs w:val="24"/>
          <w:lang w:val="ru-RU"/>
        </w:rPr>
        <w:t xml:space="preserve"> </w:t>
      </w:r>
      <w:r w:rsidR="00922233" w:rsidRPr="00EC66FA">
        <w:rPr>
          <w:color w:val="000000" w:themeColor="text1"/>
          <w:sz w:val="24"/>
          <w:szCs w:val="24"/>
          <w:lang w:val="ru-RU"/>
        </w:rPr>
        <w:t xml:space="preserve">по итогам закупочной сессии (номер объявления о закупке </w:t>
      </w:r>
      <w:r w:rsidR="00BD7D7B" w:rsidRPr="004B575B">
        <w:rPr>
          <w:color w:val="000000"/>
          <w:highlight w:val="lightGray"/>
          <w:lang w:val="ru-RU"/>
        </w:rPr>
        <w:t>___________</w:t>
      </w:r>
      <w:r w:rsidR="00922233" w:rsidRPr="004D0EE5">
        <w:rPr>
          <w:color w:val="000000" w:themeColor="text1"/>
          <w:sz w:val="24"/>
          <w:szCs w:val="24"/>
          <w:lang w:val="ru-RU"/>
        </w:rPr>
        <w:t xml:space="preserve">) </w:t>
      </w:r>
      <w:r w:rsidR="004D0EE5" w:rsidRPr="00277495">
        <w:rPr>
          <w:rFonts w:eastAsia="Calibri"/>
          <w:color w:val="000000"/>
          <w:sz w:val="24"/>
          <w:szCs w:val="24"/>
          <w:lang w:val="ru-RU" w:eastAsia="ar-SA"/>
        </w:rPr>
        <w:t>(</w:t>
      </w:r>
      <w:proofErr w:type="spellStart"/>
      <w:r w:rsidR="004D0EE5" w:rsidRPr="00277495">
        <w:rPr>
          <w:rFonts w:eastAsia="Calibri"/>
          <w:color w:val="000000"/>
          <w:sz w:val="24"/>
          <w:szCs w:val="24"/>
          <w:lang w:val="ru-RU" w:eastAsia="ar-SA"/>
        </w:rPr>
        <w:t>ИКЗ</w:t>
      </w:r>
      <w:proofErr w:type="spellEnd"/>
      <w:r w:rsidR="004D0EE5" w:rsidRPr="00277495">
        <w:rPr>
          <w:rFonts w:eastAsia="Calibri"/>
          <w:color w:val="000000"/>
          <w:sz w:val="24"/>
          <w:szCs w:val="24"/>
          <w:lang w:val="ru-RU" w:eastAsia="ar-SA"/>
        </w:rPr>
        <w:t xml:space="preserve"> </w:t>
      </w:r>
      <w:r w:rsidR="009C53F7" w:rsidRPr="009C53F7">
        <w:rPr>
          <w:rFonts w:eastAsia="Calibri"/>
          <w:color w:val="000000"/>
          <w:sz w:val="24"/>
          <w:szCs w:val="24"/>
          <w:lang w:val="ru-RU" w:eastAsia="ar-SA"/>
        </w:rPr>
        <w:t>261771372932877040100100030000000244</w:t>
      </w:r>
      <w:r w:rsidR="004D0EE5" w:rsidRPr="00277495">
        <w:rPr>
          <w:rFonts w:eastAsia="Calibri"/>
          <w:color w:val="000000"/>
          <w:sz w:val="24"/>
          <w:szCs w:val="24"/>
          <w:lang w:val="ru-RU" w:eastAsia="ar-SA"/>
        </w:rPr>
        <w:t xml:space="preserve">) </w:t>
      </w:r>
      <w:r w:rsidR="002E3421" w:rsidRPr="004D0EE5">
        <w:rPr>
          <w:color w:val="000000" w:themeColor="text1"/>
          <w:sz w:val="24"/>
          <w:szCs w:val="24"/>
          <w:lang w:val="ru-RU"/>
        </w:rPr>
        <w:t>заключили настоящий</w:t>
      </w:r>
      <w:r w:rsidR="002E3421" w:rsidRPr="00EC03D9">
        <w:rPr>
          <w:color w:val="000000" w:themeColor="text1"/>
          <w:sz w:val="24"/>
          <w:szCs w:val="24"/>
          <w:lang w:val="ru-RU"/>
        </w:rPr>
        <w:t xml:space="preserve"> </w:t>
      </w:r>
      <w:r w:rsidR="007C4B5E" w:rsidRPr="00EC03D9">
        <w:rPr>
          <w:color w:val="000000" w:themeColor="text1"/>
          <w:sz w:val="24"/>
          <w:szCs w:val="24"/>
          <w:lang w:val="ru-RU"/>
        </w:rPr>
        <w:t>контракт</w:t>
      </w:r>
      <w:r w:rsidR="0053456E" w:rsidRPr="00EC03D9">
        <w:rPr>
          <w:color w:val="000000" w:themeColor="text1"/>
          <w:sz w:val="24"/>
          <w:szCs w:val="24"/>
          <w:lang w:val="ru-RU"/>
        </w:rPr>
        <w:t xml:space="preserve"> </w:t>
      </w:r>
      <w:bookmarkStart w:id="1" w:name="_Hlk67918866"/>
      <w:bookmarkStart w:id="2" w:name="_Hlk53566936"/>
      <w:r w:rsidR="002223D2">
        <w:rPr>
          <w:color w:val="000000" w:themeColor="text1"/>
          <w:sz w:val="24"/>
          <w:szCs w:val="24"/>
          <w:lang w:val="ru-RU"/>
        </w:rPr>
        <w:t xml:space="preserve">на </w:t>
      </w:r>
      <w:bookmarkEnd w:id="1"/>
      <w:bookmarkEnd w:id="2"/>
      <w:r w:rsidR="007351D8" w:rsidRPr="007351D8">
        <w:rPr>
          <w:color w:val="000000" w:themeColor="text1"/>
          <w:sz w:val="24"/>
          <w:szCs w:val="24"/>
          <w:lang w:val="ru-RU"/>
        </w:rPr>
        <w:t xml:space="preserve">оказание услуг </w:t>
      </w:r>
      <w:r w:rsidR="006D3EBC" w:rsidRPr="006D3EBC">
        <w:rPr>
          <w:color w:val="000000" w:themeColor="text1"/>
          <w:sz w:val="24"/>
          <w:szCs w:val="24"/>
          <w:lang w:val="ru-RU"/>
        </w:rPr>
        <w:t>по обучению в области гражданской обороны и защиты от чрезвычайных ситуаций</w:t>
      </w:r>
      <w:r w:rsidR="00A64B2E" w:rsidRPr="00A64B2E">
        <w:rPr>
          <w:color w:val="000000" w:themeColor="text1"/>
          <w:sz w:val="24"/>
          <w:szCs w:val="24"/>
          <w:lang w:val="ru-RU"/>
        </w:rPr>
        <w:t xml:space="preserve"> </w:t>
      </w:r>
      <w:r w:rsidR="002E3421" w:rsidRPr="00EC03D9">
        <w:rPr>
          <w:color w:val="000000" w:themeColor="text1"/>
          <w:sz w:val="24"/>
          <w:szCs w:val="24"/>
          <w:lang w:val="ru-RU"/>
        </w:rPr>
        <w:t xml:space="preserve">(далее – </w:t>
      </w:r>
      <w:r w:rsidR="007C4B5E" w:rsidRPr="00EC03D9">
        <w:rPr>
          <w:color w:val="000000" w:themeColor="text1"/>
          <w:sz w:val="24"/>
          <w:szCs w:val="24"/>
          <w:lang w:val="ru-RU"/>
        </w:rPr>
        <w:t>Контракт</w:t>
      </w:r>
      <w:r w:rsidR="002E3421" w:rsidRPr="00EC03D9">
        <w:rPr>
          <w:color w:val="000000" w:themeColor="text1"/>
          <w:sz w:val="24"/>
          <w:szCs w:val="24"/>
          <w:lang w:val="ru-RU"/>
        </w:rPr>
        <w:t>) о нижеследующем:</w:t>
      </w:r>
    </w:p>
    <w:p w14:paraId="2D5C1CDE" w14:textId="0C055C38" w:rsidR="00EE0707" w:rsidRPr="000F7251" w:rsidRDefault="00EE0707" w:rsidP="00493287">
      <w:pPr>
        <w:jc w:val="both"/>
        <w:rPr>
          <w:color w:val="000000" w:themeColor="text1"/>
          <w:sz w:val="24"/>
          <w:szCs w:val="24"/>
          <w:lang w:val="ru-RU"/>
        </w:rPr>
      </w:pPr>
    </w:p>
    <w:p w14:paraId="44AF9ABF" w14:textId="52D61367" w:rsidR="00EE0707" w:rsidRDefault="00EE0707" w:rsidP="00493287">
      <w:pPr>
        <w:jc w:val="center"/>
        <w:rPr>
          <w:b/>
          <w:color w:val="000000" w:themeColor="text1"/>
          <w:sz w:val="24"/>
          <w:szCs w:val="24"/>
          <w:lang w:val="ru-RU"/>
        </w:rPr>
      </w:pPr>
      <w:r w:rsidRPr="006C0066">
        <w:rPr>
          <w:b/>
          <w:color w:val="000000" w:themeColor="text1"/>
          <w:sz w:val="24"/>
          <w:szCs w:val="24"/>
          <w:lang w:val="ru-RU"/>
        </w:rPr>
        <w:t xml:space="preserve">1. Предмет </w:t>
      </w:r>
      <w:r w:rsidR="007C4B5E">
        <w:rPr>
          <w:b/>
          <w:color w:val="000000" w:themeColor="text1"/>
          <w:sz w:val="24"/>
          <w:szCs w:val="24"/>
          <w:lang w:val="ru-RU"/>
        </w:rPr>
        <w:t>Контракт</w:t>
      </w:r>
      <w:r w:rsidR="00435667">
        <w:rPr>
          <w:b/>
          <w:color w:val="000000" w:themeColor="text1"/>
          <w:sz w:val="24"/>
          <w:szCs w:val="24"/>
          <w:lang w:val="ru-RU"/>
        </w:rPr>
        <w:t>а</w:t>
      </w:r>
    </w:p>
    <w:p w14:paraId="79B33786" w14:textId="77777777" w:rsidR="00BA1F6C" w:rsidRPr="00BA1F6C" w:rsidRDefault="00BA1F6C" w:rsidP="00493287">
      <w:pPr>
        <w:jc w:val="center"/>
        <w:rPr>
          <w:b/>
          <w:color w:val="000000" w:themeColor="text1"/>
          <w:sz w:val="16"/>
          <w:szCs w:val="16"/>
          <w:lang w:val="ru-RU"/>
        </w:rPr>
      </w:pPr>
    </w:p>
    <w:p w14:paraId="33E10974" w14:textId="40DDABD1" w:rsidR="00FA268D" w:rsidRPr="00C36179" w:rsidRDefault="00B90384" w:rsidP="00493287">
      <w:pPr>
        <w:pStyle w:val="a5"/>
        <w:numPr>
          <w:ilvl w:val="1"/>
          <w:numId w:val="2"/>
        </w:numPr>
        <w:tabs>
          <w:tab w:val="left" w:pos="1276"/>
        </w:tabs>
        <w:ind w:left="0" w:firstLine="709"/>
        <w:rPr>
          <w:iCs/>
          <w:sz w:val="24"/>
          <w:szCs w:val="24"/>
          <w:lang w:val="ru-RU"/>
        </w:rPr>
      </w:pPr>
      <w:r w:rsidRPr="00C36179">
        <w:rPr>
          <w:spacing w:val="1"/>
          <w:sz w:val="24"/>
          <w:szCs w:val="24"/>
          <w:lang w:val="ru-RU"/>
        </w:rPr>
        <w:t>И</w:t>
      </w:r>
      <w:r w:rsidRPr="00C36179">
        <w:rPr>
          <w:sz w:val="24"/>
          <w:szCs w:val="24"/>
          <w:lang w:val="ru-RU"/>
        </w:rPr>
        <w:t xml:space="preserve">сполнитель обязуется по заданию Заказчика оказать </w:t>
      </w:r>
      <w:r w:rsidR="006444D3" w:rsidRPr="00DA5685">
        <w:rPr>
          <w:b/>
          <w:bCs/>
          <w:sz w:val="24"/>
          <w:szCs w:val="24"/>
          <w:lang w:val="ru-RU"/>
        </w:rPr>
        <w:t xml:space="preserve">услуги </w:t>
      </w:r>
      <w:r w:rsidR="006D3EBC" w:rsidRPr="006D3EBC">
        <w:rPr>
          <w:b/>
          <w:bCs/>
          <w:sz w:val="24"/>
          <w:szCs w:val="24"/>
          <w:lang w:val="ru-RU"/>
        </w:rPr>
        <w:t>по обучению в области гражданской обороны и защиты от чрезвычайных ситуаций</w:t>
      </w:r>
      <w:r w:rsidR="006D3EBC" w:rsidRPr="006D3EBC" w:rsidDel="006D3EBC">
        <w:rPr>
          <w:b/>
          <w:bCs/>
          <w:sz w:val="24"/>
          <w:szCs w:val="24"/>
          <w:lang w:val="ru-RU"/>
        </w:rPr>
        <w:t xml:space="preserve"> </w:t>
      </w:r>
      <w:r w:rsidRPr="00C36179">
        <w:rPr>
          <w:sz w:val="24"/>
          <w:szCs w:val="24"/>
          <w:lang w:val="ru-RU"/>
        </w:rPr>
        <w:t>(далее – Услуги)</w:t>
      </w:r>
      <w:r w:rsidR="00435667" w:rsidRPr="00C36179">
        <w:rPr>
          <w:sz w:val="24"/>
          <w:szCs w:val="24"/>
          <w:lang w:val="ru-RU"/>
        </w:rPr>
        <w:t xml:space="preserve">, а </w:t>
      </w:r>
      <w:r w:rsidRPr="00C36179">
        <w:rPr>
          <w:sz w:val="24"/>
          <w:szCs w:val="24"/>
          <w:lang w:val="ru-RU"/>
        </w:rPr>
        <w:t xml:space="preserve">Заказчик обязуется принять </w:t>
      </w:r>
      <w:r w:rsidR="00E736A1" w:rsidRPr="00C36179">
        <w:rPr>
          <w:sz w:val="24"/>
          <w:szCs w:val="24"/>
          <w:lang w:val="ru-RU"/>
        </w:rPr>
        <w:t xml:space="preserve">и </w:t>
      </w:r>
      <w:r w:rsidRPr="00C36179">
        <w:rPr>
          <w:sz w:val="24"/>
          <w:szCs w:val="24"/>
          <w:lang w:val="ru-RU"/>
        </w:rPr>
        <w:t xml:space="preserve">оплатить </w:t>
      </w:r>
      <w:r w:rsidR="00EE0707" w:rsidRPr="00C36179">
        <w:rPr>
          <w:sz w:val="24"/>
          <w:szCs w:val="24"/>
          <w:lang w:val="ru-RU"/>
        </w:rPr>
        <w:t>оказанные Услуги</w:t>
      </w:r>
      <w:r w:rsidRPr="00C36179">
        <w:rPr>
          <w:sz w:val="24"/>
          <w:szCs w:val="24"/>
          <w:lang w:val="ru-RU"/>
        </w:rPr>
        <w:t xml:space="preserve"> в порядке и на условиях, предусмотренных </w:t>
      </w:r>
      <w:r w:rsidR="007C4B5E" w:rsidRPr="00C36179">
        <w:rPr>
          <w:sz w:val="24"/>
          <w:szCs w:val="24"/>
          <w:lang w:val="ru-RU"/>
        </w:rPr>
        <w:t>Контракт</w:t>
      </w:r>
      <w:r w:rsidR="00435667" w:rsidRPr="00C36179">
        <w:rPr>
          <w:sz w:val="24"/>
          <w:szCs w:val="24"/>
          <w:lang w:val="ru-RU"/>
        </w:rPr>
        <w:t>ом</w:t>
      </w:r>
      <w:r w:rsidRPr="00C36179">
        <w:rPr>
          <w:sz w:val="24"/>
          <w:szCs w:val="24"/>
          <w:lang w:val="ru-RU"/>
        </w:rPr>
        <w:t>.</w:t>
      </w:r>
      <w:r w:rsidR="005F6BA2" w:rsidRPr="00C36179">
        <w:rPr>
          <w:sz w:val="24"/>
          <w:szCs w:val="24"/>
          <w:lang w:val="ru-RU"/>
        </w:rPr>
        <w:t xml:space="preserve"> </w:t>
      </w:r>
    </w:p>
    <w:p w14:paraId="3B72D508" w14:textId="637DF5FD" w:rsidR="00786C34" w:rsidRDefault="00EE0707" w:rsidP="00493287">
      <w:pPr>
        <w:pStyle w:val="a5"/>
        <w:numPr>
          <w:ilvl w:val="1"/>
          <w:numId w:val="2"/>
        </w:numPr>
        <w:tabs>
          <w:tab w:val="left" w:pos="1276"/>
        </w:tabs>
        <w:ind w:left="0" w:firstLine="709"/>
        <w:rPr>
          <w:iCs/>
          <w:sz w:val="24"/>
          <w:szCs w:val="24"/>
          <w:lang w:val="ru-RU"/>
        </w:rPr>
      </w:pPr>
      <w:r w:rsidRPr="00C36179">
        <w:rPr>
          <w:sz w:val="24"/>
          <w:szCs w:val="24"/>
          <w:lang w:val="ru-RU"/>
        </w:rPr>
        <w:t>Требования к Услугам</w:t>
      </w:r>
      <w:r w:rsidR="00EC66FA">
        <w:rPr>
          <w:sz w:val="24"/>
          <w:szCs w:val="24"/>
          <w:lang w:val="ru-RU"/>
        </w:rPr>
        <w:t xml:space="preserve"> </w:t>
      </w:r>
      <w:r w:rsidRPr="00C36179">
        <w:rPr>
          <w:sz w:val="24"/>
          <w:szCs w:val="24"/>
          <w:lang w:val="ru-RU"/>
        </w:rPr>
        <w:t xml:space="preserve">указаны в </w:t>
      </w:r>
      <w:r w:rsidRPr="00C36179">
        <w:rPr>
          <w:iCs/>
          <w:sz w:val="24"/>
          <w:szCs w:val="24"/>
          <w:lang w:val="ru-RU"/>
        </w:rPr>
        <w:t>Техническом задании</w:t>
      </w:r>
      <w:r w:rsidR="006D150E" w:rsidRPr="00C36179">
        <w:rPr>
          <w:sz w:val="24"/>
          <w:szCs w:val="24"/>
          <w:lang w:val="ru-RU"/>
        </w:rPr>
        <w:t xml:space="preserve"> на оказание услуг</w:t>
      </w:r>
      <w:r w:rsidR="00A64B2E" w:rsidRPr="00A64B2E">
        <w:rPr>
          <w:sz w:val="24"/>
          <w:szCs w:val="24"/>
          <w:lang w:val="ru-RU"/>
        </w:rPr>
        <w:t xml:space="preserve"> </w:t>
      </w:r>
      <w:r w:rsidR="006D3EBC" w:rsidRPr="006D3EBC">
        <w:rPr>
          <w:sz w:val="24"/>
          <w:szCs w:val="24"/>
          <w:lang w:val="ru-RU"/>
        </w:rPr>
        <w:t>по обучению в области гражданской обороны и защиты от чрезвычайных ситуаций</w:t>
      </w:r>
      <w:r w:rsidRPr="00C36179">
        <w:rPr>
          <w:iCs/>
          <w:sz w:val="24"/>
          <w:szCs w:val="24"/>
          <w:lang w:val="ru-RU"/>
        </w:rPr>
        <w:t xml:space="preserve">, приведенном в </w:t>
      </w:r>
      <w:r w:rsidR="00477472">
        <w:rPr>
          <w:iCs/>
          <w:sz w:val="24"/>
          <w:szCs w:val="24"/>
          <w:lang w:val="ru-RU"/>
        </w:rPr>
        <w:t>п</w:t>
      </w:r>
      <w:r w:rsidRPr="00C36179">
        <w:rPr>
          <w:iCs/>
          <w:sz w:val="24"/>
          <w:szCs w:val="24"/>
          <w:lang w:val="ru-RU"/>
        </w:rPr>
        <w:t>риложении №</w:t>
      </w:r>
      <w:r w:rsidR="00917B2D" w:rsidRPr="00C36179">
        <w:rPr>
          <w:iCs/>
          <w:sz w:val="24"/>
          <w:szCs w:val="24"/>
          <w:lang w:val="ru-RU"/>
        </w:rPr>
        <w:t> </w:t>
      </w:r>
      <w:r w:rsidRPr="00C36179">
        <w:rPr>
          <w:iCs/>
          <w:sz w:val="24"/>
          <w:szCs w:val="24"/>
          <w:lang w:val="ru-RU"/>
        </w:rPr>
        <w:t xml:space="preserve">1 к </w:t>
      </w:r>
      <w:r w:rsidR="00FF1D00" w:rsidRPr="00C36179">
        <w:rPr>
          <w:iCs/>
          <w:sz w:val="24"/>
          <w:szCs w:val="24"/>
          <w:lang w:val="ru-RU"/>
        </w:rPr>
        <w:t xml:space="preserve">Контракту </w:t>
      </w:r>
      <w:r w:rsidR="00FF1D00">
        <w:rPr>
          <w:iCs/>
          <w:sz w:val="24"/>
          <w:szCs w:val="24"/>
          <w:lang w:val="ru-RU"/>
        </w:rPr>
        <w:t>(</w:t>
      </w:r>
      <w:r w:rsidRPr="00C36179">
        <w:rPr>
          <w:iCs/>
          <w:sz w:val="24"/>
          <w:szCs w:val="24"/>
          <w:lang w:val="ru-RU"/>
        </w:rPr>
        <w:t>далее – Техническое задание).</w:t>
      </w:r>
      <w:r w:rsidR="00202624">
        <w:rPr>
          <w:iCs/>
          <w:sz w:val="24"/>
          <w:szCs w:val="24"/>
          <w:lang w:val="ru-RU"/>
        </w:rPr>
        <w:t xml:space="preserve"> </w:t>
      </w:r>
    </w:p>
    <w:p w14:paraId="3C809EF9" w14:textId="48D69441" w:rsidR="0053456E" w:rsidRPr="000D006D" w:rsidRDefault="0053456E" w:rsidP="00493287">
      <w:pPr>
        <w:rPr>
          <w:sz w:val="24"/>
          <w:szCs w:val="24"/>
          <w:lang w:val="ru-RU"/>
        </w:rPr>
      </w:pPr>
    </w:p>
    <w:p w14:paraId="6B026EC8" w14:textId="11267FD0" w:rsidR="00C7443A" w:rsidRDefault="00C7443A" w:rsidP="00493287">
      <w:pPr>
        <w:jc w:val="center"/>
        <w:rPr>
          <w:b/>
          <w:sz w:val="24"/>
          <w:szCs w:val="24"/>
          <w:lang w:val="ru-RU"/>
        </w:rPr>
      </w:pPr>
      <w:r w:rsidRPr="000D006D">
        <w:rPr>
          <w:b/>
          <w:sz w:val="24"/>
          <w:szCs w:val="24"/>
          <w:lang w:val="ru-RU"/>
        </w:rPr>
        <w:t xml:space="preserve">2. Цена </w:t>
      </w:r>
      <w:r w:rsidR="007C4B5E">
        <w:rPr>
          <w:b/>
          <w:sz w:val="24"/>
          <w:szCs w:val="24"/>
          <w:lang w:val="ru-RU"/>
        </w:rPr>
        <w:t>Контракт</w:t>
      </w:r>
      <w:r w:rsidR="00435667" w:rsidRPr="000D006D">
        <w:rPr>
          <w:b/>
          <w:sz w:val="24"/>
          <w:szCs w:val="24"/>
          <w:lang w:val="ru-RU"/>
        </w:rPr>
        <w:t>а</w:t>
      </w:r>
      <w:r w:rsidRPr="000D006D">
        <w:rPr>
          <w:b/>
          <w:sz w:val="24"/>
          <w:szCs w:val="24"/>
          <w:lang w:val="ru-RU"/>
        </w:rPr>
        <w:t xml:space="preserve"> и порядок расчетов</w:t>
      </w:r>
    </w:p>
    <w:p w14:paraId="0D01F6F4" w14:textId="77777777" w:rsidR="00BA1F6C" w:rsidRPr="00BA1F6C" w:rsidRDefault="00BA1F6C" w:rsidP="00493287">
      <w:pPr>
        <w:jc w:val="center"/>
        <w:rPr>
          <w:b/>
          <w:sz w:val="16"/>
          <w:szCs w:val="16"/>
          <w:lang w:val="ru-RU"/>
        </w:rPr>
      </w:pPr>
    </w:p>
    <w:p w14:paraId="24D4C7A3" w14:textId="1DF57A71" w:rsidR="00FD30E3" w:rsidRPr="00770E8F" w:rsidRDefault="00FD30E3" w:rsidP="00770E8F">
      <w:pPr>
        <w:pStyle w:val="a5"/>
        <w:numPr>
          <w:ilvl w:val="1"/>
          <w:numId w:val="3"/>
        </w:numPr>
        <w:tabs>
          <w:tab w:val="left" w:pos="1276"/>
        </w:tabs>
        <w:ind w:left="0" w:firstLine="709"/>
        <w:rPr>
          <w:sz w:val="24"/>
          <w:szCs w:val="24"/>
          <w:lang w:val="ru-RU"/>
        </w:rPr>
      </w:pPr>
      <w:r w:rsidRPr="000F7251">
        <w:rPr>
          <w:iCs/>
          <w:sz w:val="24"/>
          <w:szCs w:val="24"/>
          <w:lang w:val="ru-RU"/>
        </w:rPr>
        <w:t xml:space="preserve">Цена </w:t>
      </w:r>
      <w:r w:rsidRPr="00E57FD2">
        <w:rPr>
          <w:iCs/>
          <w:sz w:val="24"/>
          <w:szCs w:val="24"/>
          <w:lang w:val="ru-RU"/>
        </w:rPr>
        <w:t>Контракта составляет</w:t>
      </w:r>
      <w:r w:rsidR="002223D2" w:rsidRPr="002223D2">
        <w:rPr>
          <w:iCs/>
          <w:sz w:val="24"/>
          <w:szCs w:val="24"/>
          <w:lang w:val="ru-RU"/>
        </w:rPr>
        <w:t xml:space="preserve">: </w:t>
      </w:r>
      <w:bookmarkStart w:id="3" w:name="_Hlk190943375"/>
      <w:r w:rsidR="00FC6E68" w:rsidRPr="00F01C60">
        <w:rPr>
          <w:b/>
          <w:bCs/>
          <w:iCs/>
          <w:sz w:val="24"/>
          <w:szCs w:val="24"/>
          <w:highlight w:val="lightGray"/>
          <w:lang w:val="ru-RU"/>
        </w:rPr>
        <w:t>_________</w:t>
      </w:r>
      <w:r w:rsidR="007850AF" w:rsidRPr="00C33267">
        <w:rPr>
          <w:b/>
          <w:bCs/>
          <w:iCs/>
          <w:sz w:val="24"/>
          <w:szCs w:val="24"/>
          <w:lang w:val="ru-RU"/>
        </w:rPr>
        <w:t xml:space="preserve"> (</w:t>
      </w:r>
      <w:r w:rsidR="00BD7D7B" w:rsidRPr="00F01C60">
        <w:rPr>
          <w:b/>
          <w:bCs/>
          <w:iCs/>
          <w:sz w:val="24"/>
          <w:szCs w:val="24"/>
          <w:highlight w:val="lightGray"/>
          <w:lang w:val="ru-RU"/>
        </w:rPr>
        <w:t>_________</w:t>
      </w:r>
      <w:r w:rsidR="007850AF" w:rsidRPr="00C33267">
        <w:rPr>
          <w:b/>
          <w:bCs/>
          <w:iCs/>
          <w:sz w:val="24"/>
          <w:szCs w:val="24"/>
          <w:lang w:val="ru-RU"/>
        </w:rPr>
        <w:t>)</w:t>
      </w:r>
      <w:r w:rsidR="007850AF" w:rsidRPr="007850AF">
        <w:rPr>
          <w:b/>
          <w:bCs/>
          <w:iCs/>
          <w:sz w:val="24"/>
          <w:szCs w:val="24"/>
          <w:lang w:val="ru-RU"/>
        </w:rPr>
        <w:t xml:space="preserve"> </w:t>
      </w:r>
      <w:proofErr w:type="spellStart"/>
      <w:r w:rsidR="007850AF" w:rsidRPr="007850AF">
        <w:rPr>
          <w:b/>
          <w:bCs/>
          <w:iCs/>
          <w:sz w:val="24"/>
          <w:szCs w:val="24"/>
          <w:lang w:val="ru-RU"/>
        </w:rPr>
        <w:t>рубл</w:t>
      </w:r>
      <w:proofErr w:type="spellEnd"/>
      <w:r w:rsidR="00705FF4" w:rsidRPr="00F01C60">
        <w:rPr>
          <w:b/>
          <w:bCs/>
          <w:iCs/>
          <w:sz w:val="24"/>
          <w:szCs w:val="24"/>
          <w:highlight w:val="lightGray"/>
          <w:lang w:val="ru-RU"/>
        </w:rPr>
        <w:t>__</w:t>
      </w:r>
      <w:r w:rsidR="007850AF" w:rsidRPr="007850AF">
        <w:rPr>
          <w:b/>
          <w:bCs/>
          <w:iCs/>
          <w:sz w:val="24"/>
          <w:szCs w:val="24"/>
          <w:lang w:val="ru-RU"/>
        </w:rPr>
        <w:t xml:space="preserve"> </w:t>
      </w:r>
      <w:r w:rsidR="00705FF4" w:rsidRPr="00F01C60">
        <w:rPr>
          <w:b/>
          <w:bCs/>
          <w:iCs/>
          <w:sz w:val="24"/>
          <w:szCs w:val="24"/>
          <w:highlight w:val="lightGray"/>
          <w:lang w:val="ru-RU"/>
        </w:rPr>
        <w:t>__</w:t>
      </w:r>
      <w:r w:rsidR="00705FF4" w:rsidRPr="007850AF">
        <w:rPr>
          <w:b/>
          <w:bCs/>
          <w:iCs/>
          <w:sz w:val="24"/>
          <w:szCs w:val="24"/>
          <w:lang w:val="ru-RU"/>
        </w:rPr>
        <w:t xml:space="preserve"> </w:t>
      </w:r>
      <w:r w:rsidR="007850AF" w:rsidRPr="007850AF">
        <w:rPr>
          <w:b/>
          <w:bCs/>
          <w:iCs/>
          <w:sz w:val="24"/>
          <w:szCs w:val="24"/>
          <w:lang w:val="ru-RU"/>
        </w:rPr>
        <w:t>копе</w:t>
      </w:r>
      <w:r w:rsidR="00705FF4" w:rsidRPr="00F01C60">
        <w:rPr>
          <w:b/>
          <w:bCs/>
          <w:iCs/>
          <w:sz w:val="24"/>
          <w:szCs w:val="24"/>
          <w:highlight w:val="lightGray"/>
          <w:lang w:val="ru-RU"/>
        </w:rPr>
        <w:t>__</w:t>
      </w:r>
      <w:r w:rsidR="00E57FD2" w:rsidRPr="002223D2">
        <w:rPr>
          <w:sz w:val="24"/>
          <w:szCs w:val="24"/>
          <w:lang w:val="ru-RU"/>
        </w:rPr>
        <w:t>,</w:t>
      </w:r>
      <w:r w:rsidR="00E57FD2" w:rsidRPr="00922233">
        <w:rPr>
          <w:sz w:val="24"/>
          <w:szCs w:val="24"/>
          <w:lang w:val="ru-RU"/>
        </w:rPr>
        <w:t xml:space="preserve"> </w:t>
      </w:r>
      <w:r w:rsidR="00922233" w:rsidRPr="00EC66FA">
        <w:rPr>
          <w:i/>
          <w:iCs/>
          <w:sz w:val="24"/>
          <w:szCs w:val="24"/>
          <w:lang w:val="ru-RU"/>
        </w:rPr>
        <w:t>в том числе НД</w:t>
      </w:r>
      <w:r w:rsidR="00FF1D00">
        <w:rPr>
          <w:i/>
          <w:iCs/>
          <w:sz w:val="24"/>
          <w:szCs w:val="24"/>
          <w:lang w:val="ru-RU"/>
        </w:rPr>
        <w:t>С</w:t>
      </w:r>
      <w:r w:rsidR="00FF1D00" w:rsidRPr="000C0A9B">
        <w:rPr>
          <w:i/>
          <w:iCs/>
          <w:highlight w:val="lightGray"/>
          <w:lang w:val="ru-RU"/>
        </w:rPr>
        <w:t>__</w:t>
      </w:r>
      <w:r w:rsidR="00FF1D00" w:rsidRPr="003220B6">
        <w:rPr>
          <w:i/>
          <w:iCs/>
          <w:lang w:val="ru-RU"/>
        </w:rPr>
        <w:t>%</w:t>
      </w:r>
      <w:r w:rsidR="00922233" w:rsidRPr="00EC66FA">
        <w:rPr>
          <w:rStyle w:val="af9"/>
          <w:i/>
          <w:iCs/>
          <w:sz w:val="24"/>
          <w:szCs w:val="24"/>
        </w:rPr>
        <w:footnoteReference w:id="2"/>
      </w:r>
      <w:r w:rsidR="008D6369">
        <w:rPr>
          <w:i/>
          <w:iCs/>
          <w:sz w:val="24"/>
          <w:szCs w:val="24"/>
          <w:lang w:val="ru-RU"/>
        </w:rPr>
        <w:t xml:space="preserve"> </w:t>
      </w:r>
      <w:r w:rsidR="00922233" w:rsidRPr="00EC66FA">
        <w:rPr>
          <w:i/>
          <w:iCs/>
          <w:sz w:val="24"/>
          <w:szCs w:val="24"/>
          <w:lang w:val="ru-RU"/>
        </w:rPr>
        <w:t xml:space="preserve">/НДС не облагается на основании </w:t>
      </w:r>
      <w:r w:rsidR="00BD7D7B" w:rsidRPr="00DA5685">
        <w:rPr>
          <w:iCs/>
          <w:sz w:val="24"/>
          <w:szCs w:val="24"/>
          <w:highlight w:val="lightGray"/>
          <w:lang w:val="ru-RU"/>
        </w:rPr>
        <w:t>_________</w:t>
      </w:r>
      <w:r w:rsidR="00922233" w:rsidRPr="00EC66FA">
        <w:rPr>
          <w:color w:val="000000"/>
          <w:sz w:val="24"/>
          <w:szCs w:val="24"/>
          <w:lang w:val="ru-RU"/>
        </w:rPr>
        <w:t xml:space="preserve"> </w:t>
      </w:r>
      <w:r w:rsidR="00922233" w:rsidRPr="00EC66FA">
        <w:rPr>
          <w:i/>
          <w:iCs/>
          <w:sz w:val="24"/>
          <w:szCs w:val="24"/>
          <w:lang w:val="ru-RU"/>
        </w:rPr>
        <w:t>Налогового кодекса Российской Федерации</w:t>
      </w:r>
      <w:r w:rsidR="00922233" w:rsidRPr="00EC66FA">
        <w:rPr>
          <w:rStyle w:val="af9"/>
          <w:i/>
          <w:iCs/>
          <w:sz w:val="24"/>
          <w:szCs w:val="24"/>
        </w:rPr>
        <w:footnoteReference w:id="3"/>
      </w:r>
      <w:r w:rsidR="00922233" w:rsidRPr="00EC66FA" w:rsidDel="0098298B">
        <w:rPr>
          <w:color w:val="000000"/>
          <w:lang w:val="ru-RU"/>
        </w:rPr>
        <w:t xml:space="preserve"> </w:t>
      </w:r>
      <w:bookmarkEnd w:id="3"/>
      <w:r w:rsidRPr="00B25871">
        <w:rPr>
          <w:iCs/>
          <w:sz w:val="24"/>
          <w:szCs w:val="24"/>
          <w:lang w:val="ru-RU"/>
        </w:rPr>
        <w:t>(далее – Цена Контракта).</w:t>
      </w:r>
      <w:r w:rsidR="008D6369" w:rsidRPr="008D6369">
        <w:rPr>
          <w:i/>
          <w:iCs/>
          <w:sz w:val="24"/>
          <w:szCs w:val="24"/>
          <w:lang w:val="ru-RU"/>
        </w:rPr>
        <w:t xml:space="preserve"> </w:t>
      </w:r>
    </w:p>
    <w:p w14:paraId="7A0FC544" w14:textId="54D5B652" w:rsidR="00770E8F" w:rsidRPr="00E57FD2" w:rsidRDefault="00770E8F" w:rsidP="00277495">
      <w:pPr>
        <w:pStyle w:val="a5"/>
        <w:numPr>
          <w:ilvl w:val="2"/>
          <w:numId w:val="3"/>
        </w:numPr>
        <w:tabs>
          <w:tab w:val="left" w:pos="1276"/>
        </w:tabs>
        <w:ind w:left="0" w:firstLine="709"/>
        <w:rPr>
          <w:sz w:val="24"/>
          <w:szCs w:val="24"/>
          <w:lang w:val="ru-RU"/>
        </w:rPr>
      </w:pPr>
      <w:r w:rsidRPr="00C36179">
        <w:rPr>
          <w:sz w:val="24"/>
          <w:szCs w:val="24"/>
          <w:lang w:val="ru-RU"/>
        </w:rPr>
        <w:t xml:space="preserve">Стоимость Услуг по Контракту указана в Калькуляции стоимости услуг </w:t>
      </w:r>
      <w:r w:rsidRPr="00C36179">
        <w:rPr>
          <w:color w:val="000000"/>
          <w:sz w:val="24"/>
          <w:szCs w:val="24"/>
          <w:lang w:val="ru-RU"/>
        </w:rPr>
        <w:t>(приложение №</w:t>
      </w:r>
      <w:r w:rsidRPr="00C36179">
        <w:rPr>
          <w:sz w:val="24"/>
          <w:szCs w:val="24"/>
          <w:lang w:val="ru-RU"/>
        </w:rPr>
        <w:t xml:space="preserve"> </w:t>
      </w:r>
      <w:r w:rsidRPr="00C36179">
        <w:rPr>
          <w:color w:val="000000"/>
          <w:sz w:val="24"/>
          <w:szCs w:val="24"/>
          <w:lang w:val="ru-RU"/>
        </w:rPr>
        <w:t>2 к Контракту</w:t>
      </w:r>
      <w:r w:rsidRPr="00E57FD2">
        <w:rPr>
          <w:color w:val="000000"/>
          <w:sz w:val="24"/>
          <w:szCs w:val="24"/>
          <w:lang w:val="ru-RU"/>
        </w:rPr>
        <w:t>)</w:t>
      </w:r>
      <w:r w:rsidR="008B702E">
        <w:rPr>
          <w:color w:val="000000"/>
          <w:sz w:val="24"/>
          <w:szCs w:val="24"/>
          <w:lang w:val="ru-RU"/>
        </w:rPr>
        <w:t>.</w:t>
      </w:r>
    </w:p>
    <w:p w14:paraId="46A7EF62" w14:textId="42942FA3" w:rsidR="000600AA" w:rsidRPr="000600AA" w:rsidRDefault="000600AA" w:rsidP="00770E8F">
      <w:pPr>
        <w:pStyle w:val="a5"/>
        <w:numPr>
          <w:ilvl w:val="1"/>
          <w:numId w:val="3"/>
        </w:numPr>
        <w:tabs>
          <w:tab w:val="left" w:pos="1276"/>
        </w:tabs>
        <w:ind w:left="0" w:firstLine="709"/>
        <w:rPr>
          <w:sz w:val="24"/>
          <w:szCs w:val="24"/>
          <w:lang w:val="ru-RU"/>
        </w:rPr>
      </w:pPr>
      <w:r w:rsidRPr="000F7251">
        <w:rPr>
          <w:sz w:val="24"/>
          <w:szCs w:val="24"/>
          <w:lang w:val="ru-RU" w:eastAsia="ru-RU"/>
        </w:rPr>
        <w:t xml:space="preserve">Сумма, подлежащая уплате Заказчиком </w:t>
      </w:r>
      <w:r w:rsidR="00EA5728">
        <w:rPr>
          <w:sz w:val="24"/>
          <w:szCs w:val="24"/>
          <w:lang w:val="ru-RU" w:eastAsia="ru-RU"/>
        </w:rPr>
        <w:t xml:space="preserve">Исполнителю, </w:t>
      </w:r>
      <w:r w:rsidRPr="000600AA">
        <w:rPr>
          <w:sz w:val="24"/>
          <w:szCs w:val="24"/>
          <w:lang w:val="ru-RU" w:eastAsia="ru-RU"/>
        </w:rPr>
        <w:t xml:space="preserve">уменьшается на размер налогов, сборов и иных </w:t>
      </w:r>
      <w:r w:rsidR="00185F1E">
        <w:rPr>
          <w:sz w:val="24"/>
          <w:szCs w:val="24"/>
          <w:lang w:val="ru-RU" w:eastAsia="ru-RU"/>
        </w:rPr>
        <w:t xml:space="preserve">обязательных </w:t>
      </w:r>
      <w:r w:rsidRPr="000600AA">
        <w:rPr>
          <w:sz w:val="24"/>
          <w:szCs w:val="24"/>
          <w:lang w:val="ru-RU" w:eastAsia="ru-RU"/>
        </w:rPr>
        <w:t xml:space="preserve">платежей в бюджеты бюджетной системы Российской Федерации, связанных с оплатой </w:t>
      </w:r>
      <w:r w:rsidR="007C4B5E">
        <w:rPr>
          <w:sz w:val="24"/>
          <w:szCs w:val="24"/>
          <w:lang w:val="ru-RU" w:eastAsia="ru-RU"/>
        </w:rPr>
        <w:t>Контракт</w:t>
      </w:r>
      <w:r w:rsidR="00435667">
        <w:rPr>
          <w:sz w:val="24"/>
          <w:szCs w:val="24"/>
          <w:lang w:val="ru-RU" w:eastAsia="ru-RU"/>
        </w:rPr>
        <w:t>а</w:t>
      </w:r>
      <w:r w:rsidRPr="000600AA">
        <w:rPr>
          <w:sz w:val="24"/>
          <w:szCs w:val="24"/>
          <w:lang w:val="ru-RU" w:eastAsia="ru-RU"/>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CD593D5" w14:textId="77777777" w:rsidR="00061C45" w:rsidRDefault="00B90384" w:rsidP="00493287">
      <w:pPr>
        <w:pStyle w:val="a5"/>
        <w:numPr>
          <w:ilvl w:val="1"/>
          <w:numId w:val="3"/>
        </w:numPr>
        <w:tabs>
          <w:tab w:val="left" w:pos="1276"/>
        </w:tabs>
        <w:ind w:left="0" w:firstLine="709"/>
        <w:rPr>
          <w:sz w:val="24"/>
          <w:szCs w:val="24"/>
          <w:lang w:val="ru-RU"/>
        </w:rPr>
      </w:pPr>
      <w:r w:rsidRPr="006C0066">
        <w:rPr>
          <w:sz w:val="24"/>
          <w:szCs w:val="24"/>
          <w:lang w:val="ru-RU"/>
        </w:rPr>
        <w:t xml:space="preserve">Оплата по </w:t>
      </w:r>
      <w:r w:rsidR="007C4B5E">
        <w:rPr>
          <w:sz w:val="24"/>
          <w:szCs w:val="24"/>
          <w:lang w:val="ru-RU"/>
        </w:rPr>
        <w:t>Контракт</w:t>
      </w:r>
      <w:r w:rsidR="00435667">
        <w:rPr>
          <w:sz w:val="24"/>
          <w:szCs w:val="24"/>
          <w:lang w:val="ru-RU"/>
        </w:rPr>
        <w:t>у</w:t>
      </w:r>
      <w:r w:rsidRPr="006C0066">
        <w:rPr>
          <w:sz w:val="24"/>
          <w:szCs w:val="24"/>
          <w:lang w:val="ru-RU"/>
        </w:rPr>
        <w:t xml:space="preserve"> осуществляется в рублях Российской Федерации.</w:t>
      </w:r>
    </w:p>
    <w:p w14:paraId="52168CC6" w14:textId="4ABB8497" w:rsidR="00061C45" w:rsidRPr="00061C45" w:rsidRDefault="00061C45" w:rsidP="00493287">
      <w:pPr>
        <w:pStyle w:val="a5"/>
        <w:widowControl/>
        <w:numPr>
          <w:ilvl w:val="1"/>
          <w:numId w:val="3"/>
        </w:numPr>
        <w:tabs>
          <w:tab w:val="left" w:pos="1276"/>
        </w:tabs>
        <w:ind w:left="0" w:firstLine="709"/>
        <w:rPr>
          <w:sz w:val="24"/>
          <w:szCs w:val="24"/>
          <w:lang w:val="ru-RU"/>
        </w:rPr>
      </w:pPr>
      <w:r w:rsidRPr="00061C45">
        <w:rPr>
          <w:sz w:val="24"/>
          <w:szCs w:val="24"/>
          <w:lang w:val="ru-RU"/>
        </w:rPr>
        <w:t xml:space="preserve">Цена Контракта включает в себя </w:t>
      </w:r>
      <w:r w:rsidR="007A4A4F" w:rsidRPr="007A4A4F">
        <w:rPr>
          <w:sz w:val="24"/>
          <w:szCs w:val="24"/>
          <w:lang w:val="ru-RU"/>
        </w:rPr>
        <w:t xml:space="preserve">стоимость </w:t>
      </w:r>
      <w:r w:rsidR="007A4A4F">
        <w:rPr>
          <w:sz w:val="24"/>
          <w:szCs w:val="24"/>
          <w:lang w:val="ru-RU"/>
        </w:rPr>
        <w:t>У</w:t>
      </w:r>
      <w:r w:rsidR="007A4A4F" w:rsidRPr="007A4A4F">
        <w:rPr>
          <w:sz w:val="24"/>
          <w:szCs w:val="24"/>
          <w:lang w:val="ru-RU"/>
        </w:rPr>
        <w:t xml:space="preserve">слуг, расходы </w:t>
      </w:r>
      <w:r w:rsidR="007A4A4F">
        <w:rPr>
          <w:sz w:val="24"/>
          <w:szCs w:val="24"/>
          <w:lang w:val="ru-RU"/>
        </w:rPr>
        <w:t>И</w:t>
      </w:r>
      <w:r w:rsidR="007A4A4F" w:rsidRPr="007A4A4F">
        <w:rPr>
          <w:sz w:val="24"/>
          <w:szCs w:val="24"/>
          <w:lang w:val="ru-RU"/>
        </w:rPr>
        <w:t xml:space="preserve">сполнителя, связанные с выполнением </w:t>
      </w:r>
      <w:r w:rsidR="007A4A4F">
        <w:rPr>
          <w:sz w:val="24"/>
          <w:szCs w:val="24"/>
          <w:lang w:val="ru-RU"/>
        </w:rPr>
        <w:t>И</w:t>
      </w:r>
      <w:r w:rsidR="007A4A4F" w:rsidRPr="007A4A4F">
        <w:rPr>
          <w:sz w:val="24"/>
          <w:szCs w:val="24"/>
          <w:lang w:val="ru-RU"/>
        </w:rPr>
        <w:t xml:space="preserve">сполнителем всех обязательств по </w:t>
      </w:r>
      <w:r w:rsidR="007A4A4F">
        <w:rPr>
          <w:sz w:val="24"/>
          <w:szCs w:val="24"/>
          <w:lang w:val="ru-RU"/>
        </w:rPr>
        <w:t>К</w:t>
      </w:r>
      <w:r w:rsidR="007A4A4F" w:rsidRPr="007A4A4F">
        <w:rPr>
          <w:sz w:val="24"/>
          <w:szCs w:val="24"/>
          <w:lang w:val="ru-RU"/>
        </w:rPr>
        <w:t xml:space="preserve">онтракту, включая затраты на уплату </w:t>
      </w:r>
      <w:r w:rsidR="007A4A4F" w:rsidRPr="007A4A4F">
        <w:rPr>
          <w:sz w:val="24"/>
          <w:szCs w:val="24"/>
          <w:lang w:val="ru-RU"/>
        </w:rPr>
        <w:lastRenderedPageBreak/>
        <w:t>налогов, пошлин, сборов и других обязательных платежей, взимаемых в соответствии с налоговым законодательством Российской Федерации</w:t>
      </w:r>
      <w:r w:rsidRPr="00061C45">
        <w:rPr>
          <w:sz w:val="24"/>
          <w:szCs w:val="24"/>
          <w:lang w:val="ru-RU"/>
        </w:rPr>
        <w:t>.</w:t>
      </w:r>
    </w:p>
    <w:p w14:paraId="72F926B3" w14:textId="1BE7EE67" w:rsidR="00FA268D" w:rsidRPr="006C0066" w:rsidRDefault="00B90384" w:rsidP="003521E0">
      <w:pPr>
        <w:pStyle w:val="a5"/>
        <w:widowControl/>
        <w:numPr>
          <w:ilvl w:val="1"/>
          <w:numId w:val="3"/>
        </w:numPr>
        <w:tabs>
          <w:tab w:val="left" w:pos="1276"/>
        </w:tabs>
        <w:ind w:left="0" w:firstLine="709"/>
        <w:rPr>
          <w:sz w:val="24"/>
          <w:szCs w:val="24"/>
          <w:lang w:val="ru-RU"/>
        </w:rPr>
      </w:pPr>
      <w:r w:rsidRPr="006C0066">
        <w:rPr>
          <w:sz w:val="24"/>
          <w:szCs w:val="24"/>
          <w:lang w:val="ru-RU"/>
        </w:rPr>
        <w:t xml:space="preserve">Цена </w:t>
      </w:r>
      <w:r w:rsidR="007C4B5E">
        <w:rPr>
          <w:sz w:val="24"/>
          <w:szCs w:val="24"/>
          <w:lang w:val="ru-RU"/>
        </w:rPr>
        <w:t>Контракт</w:t>
      </w:r>
      <w:r w:rsidR="00FC63E5">
        <w:rPr>
          <w:sz w:val="24"/>
          <w:szCs w:val="24"/>
          <w:lang w:val="ru-RU"/>
        </w:rPr>
        <w:t>а</w:t>
      </w:r>
      <w:r w:rsidRPr="006C0066">
        <w:rPr>
          <w:sz w:val="24"/>
          <w:szCs w:val="24"/>
          <w:lang w:val="ru-RU"/>
        </w:rPr>
        <w:t xml:space="preserve"> является твердой, определена на весь срок исполнения </w:t>
      </w:r>
      <w:r w:rsidR="007C4B5E">
        <w:rPr>
          <w:sz w:val="24"/>
          <w:szCs w:val="24"/>
          <w:lang w:val="ru-RU"/>
        </w:rPr>
        <w:t>Контракт</w:t>
      </w:r>
      <w:r w:rsidR="00435667">
        <w:rPr>
          <w:sz w:val="24"/>
          <w:szCs w:val="24"/>
          <w:lang w:val="ru-RU"/>
        </w:rPr>
        <w:t>а</w:t>
      </w:r>
      <w:r w:rsidRPr="006C0066">
        <w:rPr>
          <w:sz w:val="24"/>
          <w:szCs w:val="24"/>
          <w:lang w:val="ru-RU"/>
        </w:rPr>
        <w:t xml:space="preserve"> и не может изменяться в ходе его исполнения</w:t>
      </w:r>
      <w:r w:rsidR="00922233">
        <w:rPr>
          <w:rStyle w:val="af9"/>
          <w:szCs w:val="26"/>
        </w:rPr>
        <w:footnoteReference w:id="4"/>
      </w:r>
      <w:r w:rsidRPr="006C0066">
        <w:rPr>
          <w:sz w:val="24"/>
          <w:szCs w:val="24"/>
          <w:lang w:val="ru-RU"/>
        </w:rPr>
        <w:t xml:space="preserve">, за исключением случаев, </w:t>
      </w:r>
      <w:r w:rsidR="007D438F" w:rsidRPr="006C0066">
        <w:rPr>
          <w:color w:val="000000" w:themeColor="text1"/>
          <w:sz w:val="24"/>
          <w:szCs w:val="24"/>
          <w:lang w:val="ru-RU"/>
        </w:rPr>
        <w:t>предусмотренных</w:t>
      </w:r>
      <w:r w:rsidR="002B2736" w:rsidRPr="006C0066">
        <w:rPr>
          <w:color w:val="000000" w:themeColor="text1"/>
          <w:sz w:val="24"/>
          <w:szCs w:val="24"/>
          <w:lang w:val="ru-RU"/>
        </w:rPr>
        <w:t xml:space="preserve"> Законом о контрактной системе.</w:t>
      </w:r>
    </w:p>
    <w:p w14:paraId="5B4E8BA6" w14:textId="7F120FA2" w:rsidR="00FA268D" w:rsidRPr="006C0066" w:rsidRDefault="00B90384" w:rsidP="00493287">
      <w:pPr>
        <w:pStyle w:val="a5"/>
        <w:numPr>
          <w:ilvl w:val="1"/>
          <w:numId w:val="3"/>
        </w:numPr>
        <w:tabs>
          <w:tab w:val="left" w:pos="1276"/>
        </w:tabs>
        <w:ind w:left="0" w:firstLine="709"/>
        <w:rPr>
          <w:sz w:val="24"/>
          <w:szCs w:val="24"/>
          <w:lang w:val="ru-RU"/>
        </w:rPr>
      </w:pPr>
      <w:r w:rsidRPr="006C0066">
        <w:rPr>
          <w:sz w:val="24"/>
          <w:szCs w:val="24"/>
          <w:lang w:val="ru-RU"/>
        </w:rPr>
        <w:t xml:space="preserve">Оплата по </w:t>
      </w:r>
      <w:r w:rsidR="007C4B5E">
        <w:rPr>
          <w:sz w:val="24"/>
          <w:szCs w:val="24"/>
          <w:lang w:val="ru-RU"/>
        </w:rPr>
        <w:t>Контракт</w:t>
      </w:r>
      <w:r w:rsidR="00AD388A">
        <w:rPr>
          <w:sz w:val="24"/>
          <w:szCs w:val="24"/>
          <w:lang w:val="ru-RU"/>
        </w:rPr>
        <w:t>у</w:t>
      </w:r>
      <w:r w:rsidRPr="006C0066">
        <w:rPr>
          <w:sz w:val="24"/>
          <w:szCs w:val="24"/>
          <w:lang w:val="ru-RU"/>
        </w:rPr>
        <w:t xml:space="preserve"> осуществляется Заказчиком в следующем порядке:</w:t>
      </w:r>
    </w:p>
    <w:p w14:paraId="6F504B6C" w14:textId="2C146C41" w:rsidR="00FA268D" w:rsidRPr="00D57021" w:rsidRDefault="00B90384" w:rsidP="00493287">
      <w:pPr>
        <w:pStyle w:val="a5"/>
        <w:numPr>
          <w:ilvl w:val="2"/>
          <w:numId w:val="3"/>
        </w:numPr>
        <w:tabs>
          <w:tab w:val="left" w:pos="1276"/>
        </w:tabs>
        <w:ind w:left="0" w:firstLine="709"/>
        <w:rPr>
          <w:sz w:val="24"/>
          <w:szCs w:val="24"/>
          <w:lang w:val="ru-RU"/>
        </w:rPr>
      </w:pPr>
      <w:r w:rsidRPr="00D57021">
        <w:rPr>
          <w:sz w:val="24"/>
          <w:szCs w:val="24"/>
          <w:lang w:val="ru-RU"/>
        </w:rPr>
        <w:t xml:space="preserve">Авансовый платеж </w:t>
      </w:r>
      <w:r w:rsidR="00A833EE" w:rsidRPr="00D57021">
        <w:rPr>
          <w:sz w:val="24"/>
          <w:szCs w:val="24"/>
          <w:lang w:val="ru-RU"/>
        </w:rPr>
        <w:t xml:space="preserve">не </w:t>
      </w:r>
      <w:r w:rsidRPr="00D57021">
        <w:rPr>
          <w:sz w:val="24"/>
          <w:szCs w:val="24"/>
          <w:lang w:val="ru-RU"/>
        </w:rPr>
        <w:t>предусмотрен</w:t>
      </w:r>
      <w:r w:rsidR="007D438F" w:rsidRPr="00D57021">
        <w:rPr>
          <w:sz w:val="24"/>
          <w:szCs w:val="24"/>
          <w:lang w:val="ru-RU"/>
        </w:rPr>
        <w:t>.</w:t>
      </w:r>
      <w:r w:rsidR="005B5EBC" w:rsidRPr="00D57021">
        <w:rPr>
          <w:sz w:val="24"/>
          <w:szCs w:val="24"/>
          <w:lang w:val="ru-RU"/>
        </w:rPr>
        <w:t xml:space="preserve"> </w:t>
      </w:r>
    </w:p>
    <w:p w14:paraId="766A728E" w14:textId="74F2011D" w:rsidR="00FA268D" w:rsidRPr="00D57021" w:rsidRDefault="0002591F" w:rsidP="00493287">
      <w:pPr>
        <w:pStyle w:val="a5"/>
        <w:widowControl/>
        <w:numPr>
          <w:ilvl w:val="2"/>
          <w:numId w:val="3"/>
        </w:numPr>
        <w:tabs>
          <w:tab w:val="left" w:pos="1276"/>
        </w:tabs>
        <w:ind w:left="0" w:firstLine="709"/>
        <w:rPr>
          <w:i/>
          <w:sz w:val="24"/>
          <w:szCs w:val="24"/>
          <w:lang w:val="ru-RU"/>
        </w:rPr>
      </w:pPr>
      <w:r w:rsidRPr="00D57021">
        <w:rPr>
          <w:iCs/>
          <w:color w:val="000000" w:themeColor="text1"/>
          <w:sz w:val="24"/>
          <w:szCs w:val="24"/>
          <w:lang w:val="ru-RU"/>
        </w:rPr>
        <w:t xml:space="preserve">Заказчик оплачивает </w:t>
      </w:r>
      <w:r w:rsidR="00376556" w:rsidRPr="00D57021">
        <w:rPr>
          <w:iCs/>
          <w:color w:val="000000" w:themeColor="text1"/>
          <w:sz w:val="24"/>
          <w:szCs w:val="24"/>
          <w:lang w:val="ru-RU"/>
        </w:rPr>
        <w:t xml:space="preserve">надлежащим образом оказанные </w:t>
      </w:r>
      <w:r w:rsidRPr="00D57021">
        <w:rPr>
          <w:iCs/>
          <w:color w:val="000000" w:themeColor="text1"/>
          <w:sz w:val="24"/>
          <w:szCs w:val="24"/>
          <w:lang w:val="ru-RU"/>
        </w:rPr>
        <w:t xml:space="preserve">Услуги по факту их оказания </w:t>
      </w:r>
      <w:r w:rsidR="00F90086" w:rsidRPr="00D57021">
        <w:rPr>
          <w:iCs/>
          <w:color w:val="000000" w:themeColor="text1"/>
          <w:sz w:val="24"/>
          <w:szCs w:val="24"/>
          <w:lang w:val="ru-RU"/>
        </w:rPr>
        <w:t xml:space="preserve">в полном объеме </w:t>
      </w:r>
      <w:r w:rsidR="00894EE1" w:rsidRPr="00D57021">
        <w:rPr>
          <w:iCs/>
          <w:color w:val="000000" w:themeColor="text1"/>
          <w:sz w:val="24"/>
          <w:szCs w:val="24"/>
          <w:lang w:val="ru-RU"/>
        </w:rPr>
        <w:t xml:space="preserve">в течение 10 (десяти) рабочих дней </w:t>
      </w:r>
      <w:r w:rsidR="000100BE" w:rsidRPr="00D57021">
        <w:rPr>
          <w:iCs/>
          <w:color w:val="000000" w:themeColor="text1"/>
          <w:sz w:val="24"/>
          <w:szCs w:val="24"/>
          <w:lang w:val="ru-RU"/>
        </w:rPr>
        <w:t xml:space="preserve">с даты подписания </w:t>
      </w:r>
      <w:r w:rsidR="00FE31C2" w:rsidRPr="00D57021">
        <w:rPr>
          <w:iCs/>
          <w:color w:val="000000" w:themeColor="text1"/>
          <w:sz w:val="24"/>
          <w:szCs w:val="24"/>
          <w:lang w:val="ru-RU"/>
        </w:rPr>
        <w:t>Заказчиком</w:t>
      </w:r>
      <w:r w:rsidR="000100BE" w:rsidRPr="00D57021">
        <w:rPr>
          <w:iCs/>
          <w:color w:val="000000" w:themeColor="text1"/>
          <w:sz w:val="24"/>
          <w:szCs w:val="24"/>
          <w:lang w:val="ru-RU"/>
        </w:rPr>
        <w:t xml:space="preserve"> </w:t>
      </w:r>
      <w:r w:rsidR="00194DD4" w:rsidRPr="00D57021">
        <w:rPr>
          <w:iCs/>
          <w:sz w:val="24"/>
          <w:szCs w:val="24"/>
          <w:lang w:val="ru-RU"/>
        </w:rPr>
        <w:t xml:space="preserve">Акта сдачи-приемки оказанных услуг, составленного по форме, приведенной в </w:t>
      </w:r>
      <w:r w:rsidR="00FC63E5" w:rsidRPr="00D57021">
        <w:rPr>
          <w:iCs/>
          <w:sz w:val="24"/>
          <w:szCs w:val="24"/>
          <w:lang w:val="ru-RU"/>
        </w:rPr>
        <w:t>п</w:t>
      </w:r>
      <w:r w:rsidR="00194DD4" w:rsidRPr="00D57021">
        <w:rPr>
          <w:iCs/>
          <w:sz w:val="24"/>
          <w:szCs w:val="24"/>
          <w:lang w:val="ru-RU"/>
        </w:rPr>
        <w:t>риложении №</w:t>
      </w:r>
      <w:r w:rsidR="007B55B6" w:rsidRPr="00D57021">
        <w:rPr>
          <w:iCs/>
          <w:sz w:val="24"/>
          <w:szCs w:val="24"/>
          <w:lang w:val="ru-RU"/>
        </w:rPr>
        <w:t xml:space="preserve"> </w:t>
      </w:r>
      <w:r w:rsidR="00477472" w:rsidRPr="00D57021">
        <w:rPr>
          <w:iCs/>
          <w:sz w:val="24"/>
          <w:szCs w:val="24"/>
          <w:lang w:val="ru-RU"/>
        </w:rPr>
        <w:t>3</w:t>
      </w:r>
      <w:r w:rsidR="00194DD4" w:rsidRPr="00D57021">
        <w:rPr>
          <w:iCs/>
          <w:sz w:val="24"/>
          <w:szCs w:val="24"/>
          <w:lang w:val="ru-RU"/>
        </w:rPr>
        <w:t xml:space="preserve"> к </w:t>
      </w:r>
      <w:r w:rsidR="007C4B5E" w:rsidRPr="00D57021">
        <w:rPr>
          <w:iCs/>
          <w:sz w:val="24"/>
          <w:szCs w:val="24"/>
          <w:lang w:val="ru-RU"/>
        </w:rPr>
        <w:t>Контракт</w:t>
      </w:r>
      <w:r w:rsidR="00194DD4" w:rsidRPr="00D57021">
        <w:rPr>
          <w:iCs/>
          <w:sz w:val="24"/>
          <w:szCs w:val="24"/>
          <w:lang w:val="ru-RU"/>
        </w:rPr>
        <w:t>у</w:t>
      </w:r>
      <w:r w:rsidR="00AF6326" w:rsidRPr="000C0A9B">
        <w:rPr>
          <w:iCs/>
          <w:sz w:val="24"/>
          <w:szCs w:val="24"/>
          <w:lang w:val="ru-RU"/>
        </w:rPr>
        <w:t>/ Универсального передаточного документа</w:t>
      </w:r>
      <w:r w:rsidR="00AF6326" w:rsidRPr="000C0A9B">
        <w:rPr>
          <w:rStyle w:val="af9"/>
          <w:iCs/>
          <w:sz w:val="24"/>
          <w:szCs w:val="24"/>
        </w:rPr>
        <w:footnoteReference w:id="5"/>
      </w:r>
      <w:r w:rsidR="00AF6326" w:rsidRPr="000C0A9B">
        <w:rPr>
          <w:iCs/>
          <w:sz w:val="24"/>
          <w:szCs w:val="24"/>
          <w:lang w:val="ru-RU"/>
        </w:rPr>
        <w:t xml:space="preserve"> (далее – документ о приемке)</w:t>
      </w:r>
      <w:r w:rsidR="006C66E5" w:rsidRPr="00D57021">
        <w:rPr>
          <w:iCs/>
          <w:sz w:val="24"/>
          <w:szCs w:val="24"/>
          <w:lang w:val="ru-RU"/>
        </w:rPr>
        <w:t xml:space="preserve">, при условии предоставления </w:t>
      </w:r>
      <w:r w:rsidR="001803FB" w:rsidRPr="00D57021">
        <w:rPr>
          <w:iCs/>
          <w:sz w:val="24"/>
          <w:szCs w:val="24"/>
          <w:lang w:val="ru-RU"/>
        </w:rPr>
        <w:t>Исполнителем</w:t>
      </w:r>
      <w:r w:rsidR="006C66E5" w:rsidRPr="00D57021">
        <w:rPr>
          <w:iCs/>
          <w:sz w:val="24"/>
          <w:szCs w:val="24"/>
          <w:lang w:val="ru-RU"/>
        </w:rPr>
        <w:t xml:space="preserve"> </w:t>
      </w:r>
      <w:r w:rsidR="0080619C" w:rsidRPr="00D57021">
        <w:rPr>
          <w:iCs/>
          <w:sz w:val="24"/>
          <w:szCs w:val="24"/>
          <w:lang w:val="ru-RU"/>
        </w:rPr>
        <w:t xml:space="preserve">надлежащим образом оформленных </w:t>
      </w:r>
      <w:r w:rsidR="006C66E5" w:rsidRPr="00D57021">
        <w:rPr>
          <w:iCs/>
          <w:sz w:val="24"/>
          <w:szCs w:val="24"/>
          <w:lang w:val="ru-RU"/>
        </w:rPr>
        <w:t>документо</w:t>
      </w:r>
      <w:r w:rsidR="00057806" w:rsidRPr="00D57021">
        <w:rPr>
          <w:iCs/>
          <w:sz w:val="24"/>
          <w:szCs w:val="24"/>
          <w:lang w:val="ru-RU"/>
        </w:rPr>
        <w:t xml:space="preserve">в, указанных в </w:t>
      </w:r>
      <w:r w:rsidR="007B55B6" w:rsidRPr="00D57021">
        <w:rPr>
          <w:iCs/>
          <w:sz w:val="24"/>
          <w:szCs w:val="24"/>
          <w:lang w:val="ru-RU"/>
        </w:rPr>
        <w:t xml:space="preserve">                </w:t>
      </w:r>
      <w:r w:rsidR="00F90086" w:rsidRPr="00D57021">
        <w:rPr>
          <w:iCs/>
          <w:sz w:val="24"/>
          <w:szCs w:val="24"/>
          <w:lang w:val="ru-RU"/>
        </w:rPr>
        <w:t xml:space="preserve">п. </w:t>
      </w:r>
      <w:r w:rsidR="00057806" w:rsidRPr="00D57021">
        <w:rPr>
          <w:iCs/>
          <w:sz w:val="24"/>
          <w:szCs w:val="24"/>
          <w:lang w:val="ru-RU"/>
        </w:rPr>
        <w:t>4.</w:t>
      </w:r>
      <w:r w:rsidR="00FC63E5" w:rsidRPr="00D57021">
        <w:rPr>
          <w:iCs/>
          <w:sz w:val="24"/>
          <w:szCs w:val="24"/>
          <w:lang w:val="ru-RU"/>
        </w:rPr>
        <w:t>1</w:t>
      </w:r>
      <w:r w:rsidR="00057806" w:rsidRPr="00D57021">
        <w:rPr>
          <w:iCs/>
          <w:sz w:val="24"/>
          <w:szCs w:val="24"/>
          <w:lang w:val="ru-RU"/>
        </w:rPr>
        <w:t xml:space="preserve"> </w:t>
      </w:r>
      <w:r w:rsidR="007C4B5E" w:rsidRPr="00D57021">
        <w:rPr>
          <w:iCs/>
          <w:sz w:val="24"/>
          <w:szCs w:val="24"/>
          <w:lang w:val="ru-RU"/>
        </w:rPr>
        <w:t>Контракт</w:t>
      </w:r>
      <w:r w:rsidR="00AD388A" w:rsidRPr="00D57021">
        <w:rPr>
          <w:iCs/>
          <w:sz w:val="24"/>
          <w:szCs w:val="24"/>
          <w:lang w:val="ru-RU"/>
        </w:rPr>
        <w:t>а</w:t>
      </w:r>
      <w:r w:rsidR="00AF6326" w:rsidRPr="00D57021">
        <w:rPr>
          <w:iCs/>
          <w:sz w:val="24"/>
          <w:szCs w:val="24"/>
          <w:lang w:val="ru-RU"/>
        </w:rPr>
        <w:t>,</w:t>
      </w:r>
      <w:r w:rsidR="00AF6326" w:rsidRPr="000C0A9B">
        <w:rPr>
          <w:iCs/>
          <w:sz w:val="24"/>
          <w:szCs w:val="24"/>
          <w:lang w:val="ru-RU"/>
        </w:rPr>
        <w:t xml:space="preserve"> </w:t>
      </w:r>
      <w:r w:rsidR="00AF6326" w:rsidRPr="000C0A9B">
        <w:rPr>
          <w:bCs/>
          <w:sz w:val="24"/>
          <w:szCs w:val="24"/>
          <w:lang w:val="ru-RU"/>
        </w:rPr>
        <w:t xml:space="preserve">в порядке, предусмотренном </w:t>
      </w:r>
      <w:r w:rsidR="00F97F50" w:rsidRPr="00D57021">
        <w:rPr>
          <w:bCs/>
          <w:sz w:val="24"/>
          <w:szCs w:val="24"/>
          <w:lang w:val="ru-RU"/>
        </w:rPr>
        <w:t>п</w:t>
      </w:r>
      <w:r w:rsidR="00AF6326" w:rsidRPr="000C0A9B">
        <w:rPr>
          <w:bCs/>
          <w:sz w:val="24"/>
          <w:szCs w:val="24"/>
          <w:lang w:val="ru-RU"/>
        </w:rPr>
        <w:t>. 12</w:t>
      </w:r>
      <w:r w:rsidR="00F97F50" w:rsidRPr="00D57021">
        <w:rPr>
          <w:bCs/>
          <w:sz w:val="24"/>
          <w:szCs w:val="24"/>
          <w:lang w:val="ru-RU"/>
        </w:rPr>
        <w:t>.6</w:t>
      </w:r>
      <w:r w:rsidR="00AF6326" w:rsidRPr="000C0A9B">
        <w:rPr>
          <w:bCs/>
          <w:sz w:val="24"/>
          <w:szCs w:val="24"/>
          <w:lang w:val="ru-RU"/>
        </w:rPr>
        <w:t xml:space="preserve"> Контракта</w:t>
      </w:r>
      <w:r w:rsidR="00AF6326" w:rsidRPr="000C0A9B">
        <w:rPr>
          <w:sz w:val="24"/>
          <w:szCs w:val="24"/>
          <w:lang w:val="ru-RU"/>
        </w:rPr>
        <w:t>.</w:t>
      </w:r>
    </w:p>
    <w:p w14:paraId="10DB10E3" w14:textId="0321A2EF" w:rsidR="00C60685" w:rsidRPr="001D7B57" w:rsidRDefault="00C60685" w:rsidP="00493287">
      <w:pPr>
        <w:pStyle w:val="a5"/>
        <w:numPr>
          <w:ilvl w:val="2"/>
          <w:numId w:val="3"/>
        </w:numPr>
        <w:tabs>
          <w:tab w:val="left" w:pos="1276"/>
        </w:tabs>
        <w:ind w:left="0" w:firstLine="709"/>
        <w:rPr>
          <w:sz w:val="24"/>
          <w:szCs w:val="24"/>
          <w:lang w:val="ru-RU"/>
        </w:rPr>
      </w:pPr>
      <w:r w:rsidRPr="006C0066">
        <w:rPr>
          <w:sz w:val="24"/>
          <w:szCs w:val="24"/>
          <w:lang w:val="ru-RU"/>
        </w:rPr>
        <w:t xml:space="preserve">Оплата по </w:t>
      </w:r>
      <w:r>
        <w:rPr>
          <w:sz w:val="24"/>
          <w:szCs w:val="24"/>
          <w:lang w:val="ru-RU"/>
        </w:rPr>
        <w:t>Контракту</w:t>
      </w:r>
      <w:r w:rsidRPr="006C0066">
        <w:rPr>
          <w:sz w:val="24"/>
          <w:szCs w:val="24"/>
          <w:lang w:val="ru-RU"/>
        </w:rPr>
        <w:t xml:space="preserve"> осуществляется</w:t>
      </w:r>
      <w:r w:rsidRPr="006C0066">
        <w:rPr>
          <w:color w:val="000000" w:themeColor="text1"/>
          <w:sz w:val="24"/>
          <w:szCs w:val="24"/>
          <w:lang w:val="ru-RU"/>
        </w:rPr>
        <w:t xml:space="preserve"> </w:t>
      </w:r>
      <w:r>
        <w:rPr>
          <w:sz w:val="24"/>
          <w:szCs w:val="24"/>
          <w:lang w:val="ru-RU"/>
        </w:rPr>
        <w:t>в безналичной форме</w:t>
      </w:r>
      <w:r w:rsidRPr="006C0066">
        <w:rPr>
          <w:sz w:val="24"/>
          <w:szCs w:val="24"/>
          <w:lang w:val="ru-RU"/>
        </w:rPr>
        <w:t xml:space="preserve"> путем перечисления денежных средств </w:t>
      </w:r>
      <w:r w:rsidRPr="006C0066">
        <w:rPr>
          <w:color w:val="000000" w:themeColor="text1"/>
          <w:sz w:val="24"/>
          <w:szCs w:val="24"/>
          <w:lang w:val="ru-RU"/>
        </w:rPr>
        <w:t>с лицевого счета Заказчика на</w:t>
      </w:r>
      <w:r w:rsidR="00146BE2">
        <w:rPr>
          <w:color w:val="000000" w:themeColor="text1"/>
          <w:sz w:val="24"/>
          <w:szCs w:val="24"/>
          <w:lang w:val="ru-RU"/>
        </w:rPr>
        <w:t xml:space="preserve"> </w:t>
      </w:r>
      <w:r w:rsidRPr="006C0066">
        <w:rPr>
          <w:color w:val="000000" w:themeColor="text1"/>
          <w:sz w:val="24"/>
          <w:szCs w:val="24"/>
          <w:lang w:val="ru-RU"/>
        </w:rPr>
        <w:t>счет Исполнителя</w:t>
      </w:r>
      <w:r w:rsidRPr="006C0066">
        <w:rPr>
          <w:sz w:val="24"/>
          <w:szCs w:val="24"/>
          <w:lang w:val="ru-RU"/>
        </w:rPr>
        <w:t xml:space="preserve">, реквизиты которого указаны в </w:t>
      </w:r>
      <w:r w:rsidRPr="001D7B57">
        <w:rPr>
          <w:sz w:val="24"/>
          <w:szCs w:val="24"/>
          <w:lang w:val="ru-RU"/>
        </w:rPr>
        <w:t>Контракте,</w:t>
      </w:r>
      <w:r w:rsidRPr="001D7B57">
        <w:rPr>
          <w:color w:val="000000" w:themeColor="text1"/>
          <w:sz w:val="24"/>
          <w:szCs w:val="24"/>
          <w:lang w:val="ru-RU"/>
        </w:rPr>
        <w:t xml:space="preserve"> на основании </w:t>
      </w:r>
      <w:r w:rsidR="00BD4881" w:rsidRPr="00382A10">
        <w:rPr>
          <w:sz w:val="24"/>
          <w:szCs w:val="24"/>
          <w:lang w:val="ru-RU"/>
        </w:rPr>
        <w:t xml:space="preserve">полученных от </w:t>
      </w:r>
      <w:r w:rsidRPr="001D7B57">
        <w:rPr>
          <w:sz w:val="24"/>
          <w:szCs w:val="24"/>
          <w:lang w:val="ru-RU"/>
        </w:rPr>
        <w:t>Исполнител</w:t>
      </w:r>
      <w:r w:rsidR="00BD4881" w:rsidRPr="001D7B57">
        <w:rPr>
          <w:sz w:val="24"/>
          <w:szCs w:val="24"/>
          <w:lang w:val="ru-RU"/>
        </w:rPr>
        <w:t>я</w:t>
      </w:r>
      <w:r w:rsidRPr="001D7B57">
        <w:rPr>
          <w:sz w:val="24"/>
          <w:szCs w:val="24"/>
          <w:lang w:val="ru-RU"/>
        </w:rPr>
        <w:t xml:space="preserve"> счета на оплату оказанных </w:t>
      </w:r>
      <w:r w:rsidR="00A32810" w:rsidRPr="001D7B57">
        <w:rPr>
          <w:sz w:val="24"/>
          <w:szCs w:val="24"/>
          <w:lang w:val="ru-RU"/>
        </w:rPr>
        <w:t>У</w:t>
      </w:r>
      <w:r w:rsidRPr="001D7B57">
        <w:rPr>
          <w:sz w:val="24"/>
          <w:szCs w:val="24"/>
          <w:lang w:val="ru-RU"/>
        </w:rPr>
        <w:t>слуг</w:t>
      </w:r>
      <w:r w:rsidR="00BD4881" w:rsidRPr="00066BED">
        <w:rPr>
          <w:color w:val="000000"/>
          <w:sz w:val="24"/>
          <w:szCs w:val="24"/>
          <w:lang w:val="ru-RU"/>
        </w:rPr>
        <w:t>, счета-фактуры</w:t>
      </w:r>
      <w:r w:rsidR="00786920">
        <w:rPr>
          <w:rStyle w:val="af9"/>
          <w:color w:val="000000"/>
        </w:rPr>
        <w:footnoteReference w:id="6"/>
      </w:r>
      <w:r w:rsidR="00BD4881" w:rsidRPr="00066BED">
        <w:rPr>
          <w:color w:val="000000"/>
          <w:sz w:val="24"/>
          <w:szCs w:val="24"/>
          <w:lang w:val="ru-RU"/>
        </w:rPr>
        <w:t xml:space="preserve"> </w:t>
      </w:r>
      <w:r w:rsidRPr="001D7B57">
        <w:rPr>
          <w:sz w:val="24"/>
          <w:szCs w:val="24"/>
          <w:lang w:val="ru-RU"/>
        </w:rPr>
        <w:t xml:space="preserve">и подписанного Сторонами </w:t>
      </w:r>
      <w:r w:rsidR="00AF6326">
        <w:rPr>
          <w:sz w:val="24"/>
          <w:szCs w:val="24"/>
          <w:lang w:val="ru-RU"/>
        </w:rPr>
        <w:t>документа о приемке</w:t>
      </w:r>
      <w:r w:rsidRPr="001D7B57">
        <w:rPr>
          <w:sz w:val="24"/>
          <w:szCs w:val="24"/>
          <w:lang w:val="ru-RU"/>
        </w:rPr>
        <w:t>.</w:t>
      </w:r>
    </w:p>
    <w:p w14:paraId="2F8AA7A8" w14:textId="39563DA7" w:rsidR="00AD388A" w:rsidRDefault="00786920" w:rsidP="00493287">
      <w:pPr>
        <w:tabs>
          <w:tab w:val="left" w:pos="1276"/>
        </w:tabs>
        <w:ind w:firstLine="709"/>
        <w:jc w:val="both"/>
        <w:rPr>
          <w:sz w:val="24"/>
          <w:szCs w:val="24"/>
          <w:lang w:val="ru-RU"/>
        </w:rPr>
      </w:pPr>
      <w:r>
        <w:rPr>
          <w:sz w:val="24"/>
          <w:szCs w:val="24"/>
          <w:lang w:val="ru-RU"/>
        </w:rPr>
        <w:t>2.</w:t>
      </w:r>
      <w:r w:rsidR="00D304CA">
        <w:rPr>
          <w:sz w:val="24"/>
          <w:szCs w:val="24"/>
          <w:lang w:val="ru-RU"/>
        </w:rPr>
        <w:t>7</w:t>
      </w:r>
      <w:r>
        <w:rPr>
          <w:sz w:val="24"/>
          <w:szCs w:val="24"/>
          <w:lang w:val="ru-RU"/>
        </w:rPr>
        <w:t xml:space="preserve">. </w:t>
      </w:r>
      <w:r w:rsidR="005B0076" w:rsidRPr="00382A10">
        <w:rPr>
          <w:sz w:val="24"/>
          <w:szCs w:val="24"/>
          <w:lang w:val="ru-RU"/>
        </w:rPr>
        <w:t xml:space="preserve">В случае изменения своего </w:t>
      </w:r>
      <w:r w:rsidR="005B0076" w:rsidRPr="00BD4881">
        <w:rPr>
          <w:sz w:val="24"/>
          <w:szCs w:val="24"/>
          <w:lang w:val="ru-RU"/>
        </w:rPr>
        <w:t>счета</w:t>
      </w:r>
      <w:r w:rsidR="00203001" w:rsidRPr="00BD4881">
        <w:rPr>
          <w:sz w:val="24"/>
          <w:szCs w:val="24"/>
          <w:lang w:val="ru-RU"/>
        </w:rPr>
        <w:t xml:space="preserve"> и иных реквизитов</w:t>
      </w:r>
      <w:r w:rsidR="005B0076" w:rsidRPr="00BD4881">
        <w:rPr>
          <w:sz w:val="24"/>
          <w:szCs w:val="24"/>
          <w:lang w:val="ru-RU"/>
        </w:rPr>
        <w:t xml:space="preserve"> </w:t>
      </w:r>
      <w:r w:rsidR="005B0076" w:rsidRPr="00BD4881">
        <w:rPr>
          <w:color w:val="000000"/>
          <w:sz w:val="24"/>
          <w:szCs w:val="24"/>
          <w:lang w:val="ru-RU" w:eastAsia="ar-SA"/>
        </w:rPr>
        <w:t>Исполнитель</w:t>
      </w:r>
      <w:r w:rsidR="005B0076" w:rsidRPr="00BD4881">
        <w:rPr>
          <w:sz w:val="24"/>
          <w:szCs w:val="24"/>
          <w:lang w:val="ru-RU"/>
        </w:rPr>
        <w:t xml:space="preserve"> обязан в течение</w:t>
      </w:r>
      <w:r w:rsidR="00614A34" w:rsidRPr="00BD4881">
        <w:rPr>
          <w:sz w:val="24"/>
          <w:szCs w:val="24"/>
          <w:lang w:val="ru-RU"/>
        </w:rPr>
        <w:t xml:space="preserve"> </w:t>
      </w:r>
      <w:r w:rsidR="00A06166">
        <w:rPr>
          <w:sz w:val="24"/>
          <w:szCs w:val="24"/>
          <w:lang w:val="ru-RU"/>
        </w:rPr>
        <w:t xml:space="preserve">             </w:t>
      </w:r>
      <w:r w:rsidR="005B0076" w:rsidRPr="00BD4881">
        <w:rPr>
          <w:sz w:val="24"/>
          <w:szCs w:val="24"/>
          <w:lang w:val="ru-RU"/>
        </w:rPr>
        <w:t>1 (одного) рабочего дня со дня такого изменения в письменной</w:t>
      </w:r>
      <w:r w:rsidR="005B0076" w:rsidRPr="00203001">
        <w:rPr>
          <w:sz w:val="24"/>
          <w:szCs w:val="24"/>
          <w:lang w:val="ru-RU"/>
        </w:rPr>
        <w:t xml:space="preserve"> форме сообщить об этом Заказчику с указанием новых реквизитов. В противном случае все риски, связанные с перечислением </w:t>
      </w:r>
      <w:r w:rsidR="005B0076" w:rsidRPr="00477472">
        <w:rPr>
          <w:sz w:val="24"/>
          <w:szCs w:val="24"/>
          <w:lang w:val="ru-RU"/>
        </w:rPr>
        <w:t xml:space="preserve">Заказчиком денежных средств по прежним реквизитам </w:t>
      </w:r>
      <w:r w:rsidR="005B0076" w:rsidRPr="00477472">
        <w:rPr>
          <w:color w:val="000000"/>
          <w:sz w:val="24"/>
          <w:szCs w:val="24"/>
          <w:lang w:val="ru-RU" w:eastAsia="ar-SA"/>
        </w:rPr>
        <w:t>Исполнителя</w:t>
      </w:r>
      <w:r w:rsidR="005B0076" w:rsidRPr="00477472">
        <w:rPr>
          <w:sz w:val="24"/>
          <w:szCs w:val="24"/>
          <w:lang w:val="ru-RU"/>
        </w:rPr>
        <w:t xml:space="preserve">, </w:t>
      </w:r>
      <w:r w:rsidR="00203001" w:rsidRPr="00477472">
        <w:rPr>
          <w:sz w:val="24"/>
          <w:szCs w:val="24"/>
          <w:lang w:val="ru-RU"/>
        </w:rPr>
        <w:t xml:space="preserve">и иные связанные с этим риски </w:t>
      </w:r>
      <w:r w:rsidR="005B0076" w:rsidRPr="00477472">
        <w:rPr>
          <w:sz w:val="24"/>
          <w:szCs w:val="24"/>
          <w:lang w:val="ru-RU"/>
        </w:rPr>
        <w:t xml:space="preserve">несет </w:t>
      </w:r>
      <w:r w:rsidR="005B0076" w:rsidRPr="00477472">
        <w:rPr>
          <w:color w:val="000000"/>
          <w:sz w:val="24"/>
          <w:szCs w:val="24"/>
          <w:lang w:val="ru-RU" w:eastAsia="ar-SA"/>
        </w:rPr>
        <w:t>Исполнитель</w:t>
      </w:r>
      <w:r w:rsidR="005B0076" w:rsidRPr="00477472">
        <w:rPr>
          <w:sz w:val="24"/>
          <w:szCs w:val="24"/>
          <w:lang w:val="ru-RU"/>
        </w:rPr>
        <w:t>.</w:t>
      </w:r>
    </w:p>
    <w:p w14:paraId="3E4AD62C" w14:textId="5C36DB92" w:rsidR="00786920" w:rsidRPr="00477472" w:rsidRDefault="00786920" w:rsidP="00493287">
      <w:pPr>
        <w:tabs>
          <w:tab w:val="left" w:pos="1276"/>
        </w:tabs>
        <w:ind w:firstLine="709"/>
        <w:jc w:val="both"/>
        <w:rPr>
          <w:sz w:val="24"/>
          <w:szCs w:val="24"/>
          <w:lang w:val="ru-RU"/>
        </w:rPr>
      </w:pPr>
      <w:r>
        <w:rPr>
          <w:sz w:val="24"/>
          <w:szCs w:val="24"/>
          <w:lang w:val="ru-RU"/>
        </w:rPr>
        <w:t>2.</w:t>
      </w:r>
      <w:r w:rsidR="00D304CA">
        <w:rPr>
          <w:sz w:val="24"/>
          <w:szCs w:val="24"/>
          <w:lang w:val="ru-RU"/>
        </w:rPr>
        <w:t>8</w:t>
      </w:r>
      <w:r>
        <w:rPr>
          <w:sz w:val="24"/>
          <w:szCs w:val="24"/>
          <w:lang w:val="ru-RU"/>
        </w:rPr>
        <w:t xml:space="preserve">. </w:t>
      </w:r>
      <w:r w:rsidRPr="00786920">
        <w:rPr>
          <w:sz w:val="24"/>
          <w:szCs w:val="24"/>
          <w:lang w:val="ru-RU"/>
        </w:rPr>
        <w:t>В случае неисполнения или ненадлежащего исполнения Исполнителем обязательств, предусмотренных Контрактом, Заказчик вправе произвести оплату по Контракту за вычетом соответствующего размера неустойки (штрафа, пеней), в соответствии с разд</w:t>
      </w:r>
      <w:r w:rsidR="001A20CC">
        <w:rPr>
          <w:sz w:val="24"/>
          <w:szCs w:val="24"/>
          <w:lang w:val="ru-RU"/>
        </w:rPr>
        <w:t>.</w:t>
      </w:r>
      <w:r w:rsidRPr="00786920">
        <w:rPr>
          <w:sz w:val="24"/>
          <w:szCs w:val="24"/>
          <w:lang w:val="ru-RU"/>
        </w:rPr>
        <w:t xml:space="preserve"> 6 Контракта</w:t>
      </w:r>
      <w:r w:rsidR="00EC66FA">
        <w:rPr>
          <w:sz w:val="24"/>
          <w:szCs w:val="24"/>
          <w:lang w:val="ru-RU"/>
        </w:rPr>
        <w:t>.</w:t>
      </w:r>
    </w:p>
    <w:p w14:paraId="0B59DF36" w14:textId="4B0C8473" w:rsidR="00496BCF" w:rsidRPr="00F60667" w:rsidRDefault="00F60667" w:rsidP="00F60667">
      <w:pPr>
        <w:jc w:val="both"/>
        <w:rPr>
          <w:sz w:val="24"/>
          <w:szCs w:val="24"/>
          <w:lang w:val="ru-RU"/>
        </w:rPr>
      </w:pPr>
      <w:r>
        <w:rPr>
          <w:sz w:val="24"/>
          <w:szCs w:val="24"/>
          <w:lang w:val="ru-RU"/>
        </w:rPr>
        <w:tab/>
        <w:t xml:space="preserve">2.9. </w:t>
      </w:r>
      <w:r w:rsidR="00496BCF" w:rsidRPr="00F60667">
        <w:rPr>
          <w:sz w:val="24"/>
          <w:szCs w:val="24"/>
          <w:lang w:val="ru-RU"/>
        </w:rPr>
        <w:t>Обязательства Заказчика по оплате оказанных Услуг считаются исполненными с момента списания денежных средств с лицевого счета З</w:t>
      </w:r>
      <w:r w:rsidR="001B7900" w:rsidRPr="00F60667">
        <w:rPr>
          <w:sz w:val="24"/>
          <w:szCs w:val="24"/>
          <w:lang w:val="ru-RU"/>
        </w:rPr>
        <w:t xml:space="preserve">аказчика, указанного в </w:t>
      </w:r>
      <w:r w:rsidR="007C4B5E" w:rsidRPr="00F60667">
        <w:rPr>
          <w:sz w:val="24"/>
          <w:szCs w:val="24"/>
          <w:lang w:val="ru-RU"/>
        </w:rPr>
        <w:t>Контракт</w:t>
      </w:r>
      <w:r w:rsidR="00AD388A" w:rsidRPr="00F60667">
        <w:rPr>
          <w:sz w:val="24"/>
          <w:szCs w:val="24"/>
          <w:lang w:val="ru-RU"/>
        </w:rPr>
        <w:t>е</w:t>
      </w:r>
      <w:r w:rsidR="00496BCF" w:rsidRPr="00F60667">
        <w:rPr>
          <w:sz w:val="24"/>
          <w:szCs w:val="24"/>
          <w:lang w:val="ru-RU"/>
        </w:rPr>
        <w:t>.</w:t>
      </w:r>
    </w:p>
    <w:p w14:paraId="4DFCA956" w14:textId="3A420293" w:rsidR="00AC4DEA" w:rsidRPr="00F60667" w:rsidRDefault="00F60667" w:rsidP="00F60667">
      <w:pPr>
        <w:jc w:val="both"/>
        <w:rPr>
          <w:sz w:val="24"/>
          <w:szCs w:val="24"/>
          <w:lang w:val="ru-RU"/>
        </w:rPr>
      </w:pPr>
      <w:r>
        <w:rPr>
          <w:sz w:val="24"/>
          <w:szCs w:val="24"/>
          <w:lang w:val="ru-RU"/>
        </w:rPr>
        <w:tab/>
        <w:t xml:space="preserve">2.10. </w:t>
      </w:r>
      <w:r w:rsidR="00894EE1" w:rsidRPr="00F60667">
        <w:rPr>
          <w:sz w:val="24"/>
          <w:szCs w:val="24"/>
          <w:lang w:val="ru-RU"/>
        </w:rPr>
        <w:t xml:space="preserve">Источник финансирования: </w:t>
      </w:r>
      <w:r w:rsidR="00614CAC" w:rsidRPr="00F60667">
        <w:rPr>
          <w:sz w:val="24"/>
          <w:szCs w:val="24"/>
          <w:lang w:val="ru-RU"/>
        </w:rPr>
        <w:t>средства бюджетных учреждений (субсидии на выполнение государственного задания).</w:t>
      </w:r>
    </w:p>
    <w:p w14:paraId="6233D67C" w14:textId="77777777" w:rsidR="00477472" w:rsidRPr="006C0066" w:rsidRDefault="00477472" w:rsidP="00493287">
      <w:pPr>
        <w:pStyle w:val="a5"/>
        <w:ind w:left="709"/>
        <w:jc w:val="center"/>
        <w:rPr>
          <w:sz w:val="24"/>
          <w:szCs w:val="24"/>
          <w:lang w:val="ru-RU"/>
        </w:rPr>
      </w:pPr>
    </w:p>
    <w:p w14:paraId="307B2C05" w14:textId="10D807AE" w:rsidR="00BA1F6C" w:rsidRPr="00AF6326" w:rsidRDefault="00477472" w:rsidP="00CA423D">
      <w:pPr>
        <w:pStyle w:val="a5"/>
        <w:widowControl/>
        <w:numPr>
          <w:ilvl w:val="0"/>
          <w:numId w:val="3"/>
        </w:numPr>
        <w:tabs>
          <w:tab w:val="left" w:pos="0"/>
          <w:tab w:val="left" w:pos="1276"/>
        </w:tabs>
        <w:autoSpaceDE/>
        <w:autoSpaceDN/>
        <w:contextualSpacing/>
        <w:jc w:val="center"/>
        <w:rPr>
          <w:b/>
          <w:bCs/>
          <w:color w:val="000000"/>
          <w:sz w:val="16"/>
          <w:szCs w:val="16"/>
          <w:lang w:val="ru-RU"/>
        </w:rPr>
      </w:pPr>
      <w:r w:rsidRPr="00AF6326">
        <w:rPr>
          <w:b/>
          <w:bCs/>
          <w:color w:val="000000"/>
          <w:sz w:val="24"/>
          <w:szCs w:val="24"/>
          <w:lang w:val="ru-RU"/>
        </w:rPr>
        <w:t>Срок</w:t>
      </w:r>
      <w:r w:rsidR="0038182B" w:rsidRPr="00AF6326">
        <w:rPr>
          <w:b/>
          <w:bCs/>
          <w:color w:val="000000"/>
          <w:sz w:val="24"/>
          <w:szCs w:val="24"/>
          <w:lang w:val="ru-RU"/>
        </w:rPr>
        <w:t xml:space="preserve">, </w:t>
      </w:r>
      <w:r w:rsidR="00707686" w:rsidRPr="00AF6326">
        <w:rPr>
          <w:b/>
          <w:bCs/>
          <w:color w:val="000000"/>
          <w:sz w:val="24"/>
          <w:szCs w:val="24"/>
          <w:lang w:val="ru-RU"/>
        </w:rPr>
        <w:t>порядок</w:t>
      </w:r>
      <w:r w:rsidR="00EB48D6" w:rsidRPr="00AF6326">
        <w:rPr>
          <w:b/>
          <w:bCs/>
          <w:color w:val="000000"/>
          <w:sz w:val="24"/>
          <w:szCs w:val="24"/>
          <w:lang w:val="ru-RU"/>
        </w:rPr>
        <w:t xml:space="preserve"> и </w:t>
      </w:r>
      <w:r w:rsidRPr="00AF6326">
        <w:rPr>
          <w:b/>
          <w:bCs/>
          <w:color w:val="000000"/>
          <w:sz w:val="24"/>
          <w:szCs w:val="24"/>
          <w:lang w:val="ru-RU"/>
        </w:rPr>
        <w:t>место</w:t>
      </w:r>
      <w:r w:rsidR="00EB48D6" w:rsidRPr="00AF6326">
        <w:rPr>
          <w:b/>
          <w:bCs/>
          <w:color w:val="000000"/>
          <w:sz w:val="24"/>
          <w:szCs w:val="24"/>
          <w:lang w:val="ru-RU"/>
        </w:rPr>
        <w:t xml:space="preserve"> </w:t>
      </w:r>
      <w:r w:rsidRPr="00AF6326">
        <w:rPr>
          <w:b/>
          <w:bCs/>
          <w:color w:val="000000"/>
          <w:sz w:val="24"/>
          <w:szCs w:val="24"/>
          <w:lang w:val="ru-RU"/>
        </w:rPr>
        <w:t xml:space="preserve">оказания </w:t>
      </w:r>
      <w:r w:rsidR="00EB48D6" w:rsidRPr="00AF6326">
        <w:rPr>
          <w:b/>
          <w:bCs/>
          <w:color w:val="000000"/>
          <w:sz w:val="24"/>
          <w:szCs w:val="24"/>
          <w:lang w:val="ru-RU"/>
        </w:rPr>
        <w:t>У</w:t>
      </w:r>
      <w:r w:rsidRPr="00AF6326">
        <w:rPr>
          <w:b/>
          <w:bCs/>
          <w:color w:val="000000"/>
          <w:sz w:val="24"/>
          <w:szCs w:val="24"/>
          <w:lang w:val="ru-RU"/>
        </w:rPr>
        <w:t>слуг,</w:t>
      </w:r>
      <w:r w:rsidR="005A1AD4" w:rsidRPr="00AF6326">
        <w:rPr>
          <w:b/>
          <w:bCs/>
          <w:color w:val="000000"/>
          <w:sz w:val="24"/>
          <w:szCs w:val="24"/>
          <w:lang w:val="ru-RU"/>
        </w:rPr>
        <w:t xml:space="preserve"> </w:t>
      </w:r>
      <w:r w:rsidRPr="00AF6326">
        <w:rPr>
          <w:b/>
          <w:bCs/>
          <w:color w:val="000000"/>
          <w:sz w:val="24"/>
          <w:szCs w:val="24"/>
          <w:lang w:val="ru-RU"/>
        </w:rPr>
        <w:t xml:space="preserve">информация </w:t>
      </w:r>
      <w:r w:rsidR="00AF6326" w:rsidRPr="00AF6326">
        <w:rPr>
          <w:b/>
          <w:bCs/>
          <w:color w:val="000000"/>
          <w:sz w:val="24"/>
          <w:szCs w:val="24"/>
          <w:lang w:val="ru-RU"/>
        </w:rPr>
        <w:t>о количестве (объеме) и                                          единице измерения, описание объекта закупки</w:t>
      </w:r>
      <w:r w:rsidR="00AF6326" w:rsidRPr="00AF6326" w:rsidDel="00AF6326">
        <w:rPr>
          <w:b/>
          <w:bCs/>
          <w:color w:val="000000"/>
          <w:sz w:val="24"/>
          <w:szCs w:val="24"/>
          <w:lang w:val="ru-RU"/>
        </w:rPr>
        <w:t xml:space="preserve"> </w:t>
      </w:r>
    </w:p>
    <w:p w14:paraId="3E65EAEA" w14:textId="77777777" w:rsidR="0070484D" w:rsidRDefault="0070484D" w:rsidP="00493287">
      <w:pPr>
        <w:pStyle w:val="a5"/>
        <w:tabs>
          <w:tab w:val="left" w:pos="0"/>
          <w:tab w:val="left" w:pos="1276"/>
          <w:tab w:val="left" w:pos="1560"/>
        </w:tabs>
        <w:ind w:left="0" w:firstLine="709"/>
        <w:rPr>
          <w:color w:val="000000"/>
          <w:sz w:val="24"/>
          <w:szCs w:val="24"/>
          <w:lang w:val="ru-RU"/>
        </w:rPr>
      </w:pPr>
    </w:p>
    <w:p w14:paraId="618409EB" w14:textId="7EE1FAF8" w:rsidR="00477472" w:rsidRPr="00477472" w:rsidRDefault="00477472" w:rsidP="00493287">
      <w:pPr>
        <w:pStyle w:val="a5"/>
        <w:tabs>
          <w:tab w:val="left" w:pos="0"/>
          <w:tab w:val="left" w:pos="1276"/>
          <w:tab w:val="left" w:pos="1560"/>
        </w:tabs>
        <w:ind w:left="0" w:firstLine="709"/>
        <w:rPr>
          <w:color w:val="000000"/>
          <w:sz w:val="24"/>
          <w:szCs w:val="24"/>
          <w:lang w:val="ru-RU"/>
        </w:rPr>
      </w:pPr>
      <w:r w:rsidRPr="00477472">
        <w:rPr>
          <w:color w:val="000000"/>
          <w:sz w:val="24"/>
          <w:szCs w:val="24"/>
          <w:lang w:val="ru-RU"/>
        </w:rPr>
        <w:t>3.1.</w:t>
      </w:r>
      <w:r w:rsidR="004A5863">
        <w:rPr>
          <w:color w:val="000000"/>
          <w:sz w:val="24"/>
          <w:szCs w:val="24"/>
          <w:lang w:val="ru-RU"/>
        </w:rPr>
        <w:tab/>
      </w:r>
      <w:r w:rsidRPr="00477472">
        <w:rPr>
          <w:color w:val="000000"/>
          <w:sz w:val="24"/>
          <w:szCs w:val="24"/>
          <w:lang w:val="ru-RU"/>
        </w:rPr>
        <w:t>Срок</w:t>
      </w:r>
      <w:r w:rsidR="0038182B">
        <w:rPr>
          <w:color w:val="000000"/>
          <w:sz w:val="24"/>
          <w:szCs w:val="24"/>
          <w:lang w:val="ru-RU"/>
        </w:rPr>
        <w:t>,</w:t>
      </w:r>
      <w:r w:rsidR="00707686">
        <w:rPr>
          <w:color w:val="000000"/>
          <w:sz w:val="24"/>
          <w:szCs w:val="24"/>
          <w:lang w:val="ru-RU"/>
        </w:rPr>
        <w:t xml:space="preserve"> порядок</w:t>
      </w:r>
      <w:r w:rsidR="00AF6326">
        <w:rPr>
          <w:color w:val="000000"/>
          <w:sz w:val="24"/>
          <w:szCs w:val="24"/>
          <w:lang w:val="ru-RU"/>
        </w:rPr>
        <w:t>, место</w:t>
      </w:r>
      <w:r w:rsidRPr="00477472">
        <w:rPr>
          <w:color w:val="000000"/>
          <w:sz w:val="24"/>
          <w:szCs w:val="24"/>
          <w:lang w:val="ru-RU"/>
        </w:rPr>
        <w:t xml:space="preserve"> оказания Услуг: в соответствии с Техническим заданием.</w:t>
      </w:r>
    </w:p>
    <w:p w14:paraId="63A5A1A7" w14:textId="2FC7342E" w:rsidR="00477472" w:rsidRPr="00477472" w:rsidRDefault="00477472" w:rsidP="00AF6326">
      <w:pPr>
        <w:pStyle w:val="a5"/>
        <w:tabs>
          <w:tab w:val="left" w:pos="0"/>
          <w:tab w:val="left" w:pos="1276"/>
          <w:tab w:val="left" w:pos="1560"/>
        </w:tabs>
        <w:ind w:left="0" w:firstLine="709"/>
        <w:rPr>
          <w:color w:val="000000"/>
          <w:sz w:val="24"/>
          <w:szCs w:val="24"/>
          <w:lang w:val="ru-RU"/>
        </w:rPr>
      </w:pPr>
      <w:r w:rsidRPr="00477472">
        <w:rPr>
          <w:color w:val="000000"/>
          <w:sz w:val="24"/>
          <w:szCs w:val="24"/>
          <w:lang w:val="ru-RU"/>
        </w:rPr>
        <w:t>3.2.</w:t>
      </w:r>
      <w:r w:rsidR="004A5863">
        <w:rPr>
          <w:color w:val="000000"/>
          <w:sz w:val="24"/>
          <w:szCs w:val="24"/>
          <w:lang w:val="ru-RU"/>
        </w:rPr>
        <w:tab/>
      </w:r>
      <w:r w:rsidR="00AF6326" w:rsidRPr="00AF6326">
        <w:rPr>
          <w:color w:val="000000"/>
          <w:sz w:val="24"/>
          <w:szCs w:val="24"/>
          <w:lang w:val="ru-RU"/>
        </w:rPr>
        <w:t>Количество (объем), единица измерения, описание объекта закупки</w:t>
      </w:r>
      <w:r w:rsidRPr="00477472">
        <w:rPr>
          <w:color w:val="000000"/>
          <w:sz w:val="24"/>
          <w:szCs w:val="24"/>
          <w:lang w:val="ru-RU"/>
        </w:rPr>
        <w:t>: в соответствии с Техническим заданием.</w:t>
      </w:r>
    </w:p>
    <w:p w14:paraId="6CDC4066" w14:textId="62FE522C" w:rsidR="00AC4DEA" w:rsidRPr="006C0066" w:rsidRDefault="00AC4DEA" w:rsidP="00493287">
      <w:pPr>
        <w:rPr>
          <w:sz w:val="24"/>
          <w:szCs w:val="24"/>
          <w:lang w:val="ru-RU"/>
        </w:rPr>
      </w:pPr>
    </w:p>
    <w:p w14:paraId="51A343B1" w14:textId="00547AE9" w:rsidR="00E005D3" w:rsidRDefault="00E005D3" w:rsidP="00493287">
      <w:pPr>
        <w:jc w:val="center"/>
        <w:rPr>
          <w:b/>
          <w:sz w:val="24"/>
          <w:szCs w:val="24"/>
          <w:lang w:val="ru-RU"/>
        </w:rPr>
      </w:pPr>
      <w:r w:rsidRPr="006C0066">
        <w:rPr>
          <w:b/>
          <w:sz w:val="24"/>
          <w:szCs w:val="24"/>
          <w:lang w:val="ru-RU"/>
        </w:rPr>
        <w:t>4. Порядок сдачи-приемки оказанных Услуг</w:t>
      </w:r>
    </w:p>
    <w:p w14:paraId="43FBEDDF" w14:textId="77777777" w:rsidR="00BA1F6C" w:rsidRPr="00BA1F6C" w:rsidRDefault="00BA1F6C" w:rsidP="00493287">
      <w:pPr>
        <w:jc w:val="center"/>
        <w:rPr>
          <w:b/>
          <w:sz w:val="16"/>
          <w:szCs w:val="16"/>
          <w:lang w:val="ru-RU"/>
        </w:rPr>
      </w:pPr>
    </w:p>
    <w:p w14:paraId="45CD38DB" w14:textId="3FAFB402" w:rsidR="00C52258" w:rsidRPr="00066BED" w:rsidRDefault="00A33308" w:rsidP="004953C5">
      <w:pPr>
        <w:pStyle w:val="a5"/>
        <w:widowControl/>
        <w:numPr>
          <w:ilvl w:val="1"/>
          <w:numId w:val="4"/>
        </w:numPr>
        <w:tabs>
          <w:tab w:val="left" w:pos="1276"/>
        </w:tabs>
        <w:ind w:left="0" w:firstLine="709"/>
        <w:rPr>
          <w:sz w:val="24"/>
          <w:szCs w:val="24"/>
          <w:lang w:val="ru-RU"/>
        </w:rPr>
      </w:pPr>
      <w:r w:rsidRPr="00675EE0">
        <w:rPr>
          <w:sz w:val="24"/>
          <w:szCs w:val="24"/>
          <w:lang w:val="ru-RU"/>
        </w:rPr>
        <w:t xml:space="preserve">Исполнитель </w:t>
      </w:r>
      <w:r w:rsidR="00FE0C38" w:rsidRPr="00675EE0">
        <w:rPr>
          <w:sz w:val="24"/>
          <w:szCs w:val="24"/>
          <w:lang w:val="ru-RU"/>
        </w:rPr>
        <w:t xml:space="preserve">в срок не позднее </w:t>
      </w:r>
      <w:r w:rsidR="00BD7D7B">
        <w:rPr>
          <w:sz w:val="24"/>
          <w:szCs w:val="24"/>
          <w:lang w:val="ru-RU"/>
        </w:rPr>
        <w:t>10</w:t>
      </w:r>
      <w:r w:rsidR="00BD7D7B" w:rsidRPr="00675EE0">
        <w:rPr>
          <w:sz w:val="24"/>
          <w:szCs w:val="24"/>
          <w:lang w:val="ru-RU"/>
        </w:rPr>
        <w:t xml:space="preserve"> </w:t>
      </w:r>
      <w:r w:rsidR="00FE0C38" w:rsidRPr="00675EE0">
        <w:rPr>
          <w:sz w:val="24"/>
          <w:szCs w:val="24"/>
          <w:lang w:val="ru-RU"/>
        </w:rPr>
        <w:t>(</w:t>
      </w:r>
      <w:r w:rsidR="00BD7D7B">
        <w:rPr>
          <w:sz w:val="24"/>
          <w:szCs w:val="24"/>
          <w:lang w:val="ru-RU"/>
        </w:rPr>
        <w:t>десяти</w:t>
      </w:r>
      <w:r w:rsidR="00FE0C38" w:rsidRPr="00675EE0">
        <w:rPr>
          <w:sz w:val="24"/>
          <w:szCs w:val="24"/>
          <w:lang w:val="ru-RU"/>
        </w:rPr>
        <w:t>) рабоч</w:t>
      </w:r>
      <w:r w:rsidR="00675EE0" w:rsidRPr="00675EE0">
        <w:rPr>
          <w:sz w:val="24"/>
          <w:szCs w:val="24"/>
          <w:lang w:val="ru-RU"/>
        </w:rPr>
        <w:t>их</w:t>
      </w:r>
      <w:r w:rsidR="00FE0C38" w:rsidRPr="00675EE0">
        <w:rPr>
          <w:sz w:val="24"/>
          <w:szCs w:val="24"/>
          <w:lang w:val="ru-RU"/>
        </w:rPr>
        <w:t xml:space="preserve"> дн</w:t>
      </w:r>
      <w:r w:rsidR="00675EE0" w:rsidRPr="00675EE0">
        <w:rPr>
          <w:sz w:val="24"/>
          <w:szCs w:val="24"/>
          <w:lang w:val="ru-RU"/>
        </w:rPr>
        <w:t>ей</w:t>
      </w:r>
      <w:r w:rsidR="00B341F8">
        <w:rPr>
          <w:rStyle w:val="af9"/>
          <w:color w:val="000000"/>
        </w:rPr>
        <w:footnoteReference w:id="7"/>
      </w:r>
      <w:r w:rsidR="00B341F8">
        <w:rPr>
          <w:sz w:val="24"/>
          <w:szCs w:val="24"/>
          <w:lang w:val="ru-RU"/>
        </w:rPr>
        <w:t xml:space="preserve"> </w:t>
      </w:r>
      <w:r w:rsidR="00FE0C38" w:rsidRPr="00675EE0">
        <w:rPr>
          <w:sz w:val="24"/>
          <w:szCs w:val="24"/>
          <w:lang w:val="ru-RU"/>
        </w:rPr>
        <w:t xml:space="preserve">с даты окончания оказания Услуг </w:t>
      </w:r>
      <w:r w:rsidR="00B90384" w:rsidRPr="00675EE0">
        <w:rPr>
          <w:sz w:val="24"/>
          <w:szCs w:val="24"/>
          <w:lang w:val="ru-RU"/>
        </w:rPr>
        <w:t>представляет Заказчику</w:t>
      </w:r>
      <w:r w:rsidR="00626AB2" w:rsidRPr="00675EE0">
        <w:rPr>
          <w:sz w:val="24"/>
          <w:szCs w:val="24"/>
          <w:lang w:val="ru-RU"/>
        </w:rPr>
        <w:t xml:space="preserve"> </w:t>
      </w:r>
      <w:r w:rsidR="00BA1F6C" w:rsidRPr="00675EE0">
        <w:rPr>
          <w:sz w:val="24"/>
          <w:szCs w:val="24"/>
          <w:lang w:val="ru-RU"/>
        </w:rPr>
        <w:t xml:space="preserve">по месту его нахождения подписанные со своей стороны </w:t>
      </w:r>
      <w:r w:rsidR="00626AB2" w:rsidRPr="00675EE0">
        <w:rPr>
          <w:sz w:val="24"/>
          <w:szCs w:val="24"/>
          <w:lang w:val="ru-RU"/>
        </w:rPr>
        <w:t xml:space="preserve">в 2 (двух) </w:t>
      </w:r>
      <w:r w:rsidR="00B341F8">
        <w:rPr>
          <w:sz w:val="24"/>
          <w:szCs w:val="24"/>
          <w:lang w:val="ru-RU"/>
        </w:rPr>
        <w:lastRenderedPageBreak/>
        <w:t xml:space="preserve">оригинальных </w:t>
      </w:r>
      <w:r w:rsidR="00626AB2" w:rsidRPr="00675EE0">
        <w:rPr>
          <w:sz w:val="24"/>
          <w:szCs w:val="24"/>
          <w:lang w:val="ru-RU"/>
        </w:rPr>
        <w:t xml:space="preserve">экземплярах </w:t>
      </w:r>
      <w:r w:rsidR="0070484D" w:rsidRPr="0070484D">
        <w:rPr>
          <w:sz w:val="24"/>
          <w:szCs w:val="24"/>
          <w:lang w:val="ru-RU"/>
        </w:rPr>
        <w:t>документ о приемке</w:t>
      </w:r>
      <w:r w:rsidR="00A11CAA">
        <w:rPr>
          <w:sz w:val="24"/>
          <w:szCs w:val="24"/>
          <w:lang w:val="ru-RU"/>
        </w:rPr>
        <w:t>,</w:t>
      </w:r>
      <w:r w:rsidR="00D12906" w:rsidRPr="00675EE0">
        <w:rPr>
          <w:sz w:val="24"/>
          <w:szCs w:val="24"/>
          <w:lang w:val="ru-RU"/>
        </w:rPr>
        <w:t xml:space="preserve"> в 1 (одном) </w:t>
      </w:r>
      <w:r w:rsidR="00B341F8">
        <w:rPr>
          <w:sz w:val="24"/>
          <w:szCs w:val="24"/>
          <w:lang w:val="ru-RU"/>
        </w:rPr>
        <w:t xml:space="preserve">оригинальном </w:t>
      </w:r>
      <w:r w:rsidR="00D12906" w:rsidRPr="00675EE0">
        <w:rPr>
          <w:sz w:val="24"/>
          <w:szCs w:val="24"/>
          <w:lang w:val="ru-RU"/>
        </w:rPr>
        <w:t xml:space="preserve">экземпляре </w:t>
      </w:r>
      <w:r w:rsidR="00917B2D" w:rsidRPr="00675EE0">
        <w:rPr>
          <w:sz w:val="24"/>
          <w:szCs w:val="24"/>
          <w:lang w:val="ru-RU"/>
        </w:rPr>
        <w:t>с</w:t>
      </w:r>
      <w:r w:rsidR="00E17E74" w:rsidRPr="00675EE0">
        <w:rPr>
          <w:sz w:val="24"/>
          <w:szCs w:val="24"/>
          <w:lang w:val="ru-RU"/>
        </w:rPr>
        <w:t>чет на оплату оказанных Услуг</w:t>
      </w:r>
      <w:r w:rsidR="00A11CAA">
        <w:rPr>
          <w:sz w:val="24"/>
          <w:szCs w:val="24"/>
          <w:lang w:val="ru-RU"/>
        </w:rPr>
        <w:t xml:space="preserve"> </w:t>
      </w:r>
      <w:r w:rsidR="00A11CAA" w:rsidRPr="00066BED">
        <w:rPr>
          <w:iCs/>
          <w:sz w:val="24"/>
          <w:szCs w:val="24"/>
          <w:lang w:val="ru-RU"/>
        </w:rPr>
        <w:t>и счет-факт</w:t>
      </w:r>
      <w:r w:rsidR="00A11CAA" w:rsidRPr="0070484D">
        <w:rPr>
          <w:iCs/>
          <w:sz w:val="24"/>
          <w:szCs w:val="24"/>
          <w:lang w:val="ru-RU"/>
        </w:rPr>
        <w:t>уру</w:t>
      </w:r>
      <w:r w:rsidR="00A11CAA" w:rsidRPr="0070484D">
        <w:rPr>
          <w:rStyle w:val="af9"/>
          <w:iCs/>
          <w:sz w:val="24"/>
          <w:szCs w:val="24"/>
          <w:lang w:val="ru-RU"/>
        </w:rPr>
        <w:footnoteReference w:id="8"/>
      </w:r>
      <w:r w:rsidR="00B90384" w:rsidRPr="00BD4881">
        <w:rPr>
          <w:iCs/>
          <w:sz w:val="24"/>
          <w:szCs w:val="24"/>
          <w:lang w:val="ru-RU"/>
        </w:rPr>
        <w:t>.</w:t>
      </w:r>
    </w:p>
    <w:p w14:paraId="6E80A700" w14:textId="6252ED4F" w:rsidR="00D175CD" w:rsidRPr="006C0066" w:rsidRDefault="00CC7EE1" w:rsidP="00493287">
      <w:pPr>
        <w:pStyle w:val="a5"/>
        <w:numPr>
          <w:ilvl w:val="1"/>
          <w:numId w:val="4"/>
        </w:numPr>
        <w:tabs>
          <w:tab w:val="left" w:pos="1276"/>
        </w:tabs>
        <w:ind w:left="0" w:firstLine="709"/>
        <w:rPr>
          <w:sz w:val="24"/>
          <w:szCs w:val="24"/>
          <w:lang w:val="ru-RU"/>
        </w:rPr>
      </w:pPr>
      <w:r w:rsidRPr="006C0066">
        <w:rPr>
          <w:sz w:val="24"/>
          <w:szCs w:val="24"/>
          <w:lang w:val="ru-RU"/>
        </w:rPr>
        <w:t>Не позднее</w:t>
      </w:r>
      <w:r w:rsidR="00F67389" w:rsidRPr="006C0066">
        <w:rPr>
          <w:sz w:val="24"/>
          <w:szCs w:val="24"/>
          <w:lang w:val="ru-RU"/>
        </w:rPr>
        <w:t xml:space="preserve"> </w:t>
      </w:r>
      <w:r w:rsidR="00B341F8">
        <w:rPr>
          <w:iCs/>
          <w:sz w:val="24"/>
          <w:szCs w:val="24"/>
          <w:lang w:val="ru-RU"/>
        </w:rPr>
        <w:t>15</w:t>
      </w:r>
      <w:r w:rsidR="00B341F8" w:rsidRPr="00AD388A">
        <w:rPr>
          <w:iCs/>
          <w:sz w:val="24"/>
          <w:szCs w:val="24"/>
          <w:lang w:val="ru-RU"/>
        </w:rPr>
        <w:t xml:space="preserve"> </w:t>
      </w:r>
      <w:r w:rsidR="00F67389" w:rsidRPr="00AD388A">
        <w:rPr>
          <w:iCs/>
          <w:sz w:val="24"/>
          <w:szCs w:val="24"/>
          <w:lang w:val="ru-RU"/>
        </w:rPr>
        <w:t>(</w:t>
      </w:r>
      <w:r w:rsidR="00B341F8">
        <w:rPr>
          <w:iCs/>
          <w:sz w:val="24"/>
          <w:szCs w:val="24"/>
          <w:lang w:val="ru-RU"/>
        </w:rPr>
        <w:t>пятнадцати</w:t>
      </w:r>
      <w:r w:rsidR="00F67389" w:rsidRPr="00AD388A">
        <w:rPr>
          <w:iCs/>
          <w:sz w:val="24"/>
          <w:szCs w:val="24"/>
          <w:lang w:val="ru-RU"/>
        </w:rPr>
        <w:t>) рабочих</w:t>
      </w:r>
      <w:r w:rsidR="00F67389" w:rsidRPr="006C0066">
        <w:rPr>
          <w:sz w:val="24"/>
          <w:szCs w:val="24"/>
          <w:lang w:val="ru-RU"/>
        </w:rPr>
        <w:t xml:space="preserve"> дней после получения от Исполнителя </w:t>
      </w:r>
      <w:r w:rsidR="00C43FB3" w:rsidRPr="00C43FB3">
        <w:rPr>
          <w:sz w:val="24"/>
          <w:szCs w:val="24"/>
          <w:lang w:val="ru-RU"/>
        </w:rPr>
        <w:t xml:space="preserve">надлежащим образом оформленных </w:t>
      </w:r>
      <w:r w:rsidR="00F67389" w:rsidRPr="006C0066">
        <w:rPr>
          <w:sz w:val="24"/>
          <w:szCs w:val="24"/>
          <w:lang w:val="ru-RU"/>
        </w:rPr>
        <w:t>документов</w:t>
      </w:r>
      <w:r w:rsidR="00B341F8">
        <w:rPr>
          <w:sz w:val="24"/>
          <w:szCs w:val="24"/>
          <w:lang w:val="ru-RU"/>
        </w:rPr>
        <w:t xml:space="preserve"> (оригинальных экземпляров)</w:t>
      </w:r>
      <w:r w:rsidR="00F67389" w:rsidRPr="006C0066">
        <w:rPr>
          <w:sz w:val="24"/>
          <w:szCs w:val="24"/>
          <w:lang w:val="ru-RU"/>
        </w:rPr>
        <w:t>, указанных в п</w:t>
      </w:r>
      <w:r w:rsidR="00F90086">
        <w:rPr>
          <w:sz w:val="24"/>
          <w:szCs w:val="24"/>
          <w:lang w:val="ru-RU"/>
        </w:rPr>
        <w:t>.</w:t>
      </w:r>
      <w:r w:rsidR="00F67389" w:rsidRPr="006C0066">
        <w:rPr>
          <w:sz w:val="24"/>
          <w:szCs w:val="24"/>
          <w:lang w:val="ru-RU"/>
        </w:rPr>
        <w:t xml:space="preserve"> 4.1 </w:t>
      </w:r>
      <w:r w:rsidR="007C4B5E">
        <w:rPr>
          <w:sz w:val="24"/>
          <w:szCs w:val="24"/>
          <w:lang w:val="ru-RU"/>
        </w:rPr>
        <w:t>Контракт</w:t>
      </w:r>
      <w:r w:rsidR="00AD388A">
        <w:rPr>
          <w:sz w:val="24"/>
          <w:szCs w:val="24"/>
          <w:lang w:val="ru-RU"/>
        </w:rPr>
        <w:t>а</w:t>
      </w:r>
      <w:r w:rsidR="00F67389" w:rsidRPr="006C0066">
        <w:rPr>
          <w:sz w:val="24"/>
          <w:szCs w:val="24"/>
          <w:lang w:val="ru-RU"/>
        </w:rPr>
        <w:t xml:space="preserve">, </w:t>
      </w:r>
      <w:r w:rsidR="00152AA8" w:rsidRPr="006C0066">
        <w:rPr>
          <w:sz w:val="24"/>
          <w:szCs w:val="24"/>
          <w:lang w:val="ru-RU"/>
        </w:rPr>
        <w:t xml:space="preserve">Заказчик </w:t>
      </w:r>
      <w:r w:rsidR="00F67389" w:rsidRPr="006C0066">
        <w:rPr>
          <w:sz w:val="24"/>
          <w:szCs w:val="24"/>
          <w:lang w:val="ru-RU"/>
        </w:rPr>
        <w:t xml:space="preserve">рассматривает их </w:t>
      </w:r>
      <w:r w:rsidR="00BA54D8" w:rsidRPr="006C0066">
        <w:rPr>
          <w:sz w:val="24"/>
          <w:szCs w:val="24"/>
          <w:lang w:val="ru-RU"/>
        </w:rPr>
        <w:t xml:space="preserve">и осуществляет приемку </w:t>
      </w:r>
      <w:r w:rsidR="00C95AE2">
        <w:rPr>
          <w:sz w:val="24"/>
          <w:szCs w:val="24"/>
          <w:lang w:val="ru-RU"/>
        </w:rPr>
        <w:t>о</w:t>
      </w:r>
      <w:r w:rsidR="00BA54D8" w:rsidRPr="006C0066">
        <w:rPr>
          <w:sz w:val="24"/>
          <w:szCs w:val="24"/>
          <w:lang w:val="ru-RU"/>
        </w:rPr>
        <w:t>казанных Услуг на предмет соответствия их объема, качества и срок</w:t>
      </w:r>
      <w:r w:rsidR="00BA1F6C">
        <w:rPr>
          <w:sz w:val="24"/>
          <w:szCs w:val="24"/>
          <w:lang w:val="ru-RU"/>
        </w:rPr>
        <w:t>а</w:t>
      </w:r>
      <w:r w:rsidR="00BA54D8" w:rsidRPr="006C0066">
        <w:rPr>
          <w:sz w:val="24"/>
          <w:szCs w:val="24"/>
          <w:lang w:val="ru-RU"/>
        </w:rPr>
        <w:t xml:space="preserve"> оказания требованиям, изложенным в </w:t>
      </w:r>
      <w:r w:rsidR="007C4B5E">
        <w:rPr>
          <w:sz w:val="24"/>
          <w:szCs w:val="24"/>
          <w:lang w:val="ru-RU"/>
        </w:rPr>
        <w:t>Контракт</w:t>
      </w:r>
      <w:r w:rsidR="00BA54D8" w:rsidRPr="006C0066">
        <w:rPr>
          <w:sz w:val="24"/>
          <w:szCs w:val="24"/>
          <w:lang w:val="ru-RU"/>
        </w:rPr>
        <w:t>е</w:t>
      </w:r>
      <w:r w:rsidR="00F67389" w:rsidRPr="006C0066">
        <w:rPr>
          <w:sz w:val="24"/>
          <w:szCs w:val="24"/>
          <w:lang w:val="ru-RU"/>
        </w:rPr>
        <w:t>.</w:t>
      </w:r>
    </w:p>
    <w:p w14:paraId="3376646D" w14:textId="4E1521C3" w:rsidR="00F67389" w:rsidRPr="00AD388A" w:rsidRDefault="00F67389" w:rsidP="003521E0">
      <w:pPr>
        <w:pStyle w:val="a5"/>
        <w:widowControl/>
        <w:numPr>
          <w:ilvl w:val="1"/>
          <w:numId w:val="4"/>
        </w:numPr>
        <w:tabs>
          <w:tab w:val="left" w:pos="1276"/>
        </w:tabs>
        <w:ind w:left="0" w:firstLine="709"/>
        <w:rPr>
          <w:sz w:val="24"/>
          <w:szCs w:val="24"/>
          <w:lang w:val="ru-RU"/>
        </w:rPr>
      </w:pPr>
      <w:r w:rsidRPr="00AD388A">
        <w:rPr>
          <w:sz w:val="24"/>
          <w:szCs w:val="24"/>
          <w:lang w:val="ru-RU"/>
        </w:rPr>
        <w:t>Для проверки соответствия объема, качества и иных характеристик, оказанных Исполнителем Услуг</w:t>
      </w:r>
      <w:r w:rsidR="00DE676C" w:rsidRPr="00AD388A">
        <w:rPr>
          <w:sz w:val="24"/>
          <w:szCs w:val="24"/>
          <w:lang w:val="ru-RU"/>
        </w:rPr>
        <w:t xml:space="preserve"> условиям </w:t>
      </w:r>
      <w:r w:rsidR="007C4B5E">
        <w:rPr>
          <w:sz w:val="24"/>
          <w:szCs w:val="24"/>
          <w:lang w:val="ru-RU"/>
        </w:rPr>
        <w:t>Контракт</w:t>
      </w:r>
      <w:r w:rsidR="00DE676C" w:rsidRPr="00AD388A">
        <w:rPr>
          <w:sz w:val="24"/>
          <w:szCs w:val="24"/>
          <w:lang w:val="ru-RU"/>
        </w:rPr>
        <w:t>а</w:t>
      </w:r>
      <w:r w:rsidRPr="00AD388A">
        <w:rPr>
          <w:sz w:val="24"/>
          <w:szCs w:val="24"/>
          <w:lang w:val="ru-RU"/>
        </w:rPr>
        <w:t xml:space="preserve">, Заказчик </w:t>
      </w:r>
      <w:r w:rsidR="00CB390C" w:rsidRPr="00AD388A">
        <w:rPr>
          <w:sz w:val="24"/>
          <w:szCs w:val="24"/>
          <w:lang w:val="ru-RU"/>
        </w:rPr>
        <w:t>обязан</w:t>
      </w:r>
      <w:r w:rsidRPr="00AD388A">
        <w:rPr>
          <w:sz w:val="24"/>
          <w:szCs w:val="24"/>
          <w:lang w:val="ru-RU"/>
        </w:rPr>
        <w:t xml:space="preserve"> провести</w:t>
      </w:r>
      <w:r w:rsidR="00CB390C" w:rsidRPr="00AD388A">
        <w:rPr>
          <w:sz w:val="24"/>
          <w:szCs w:val="24"/>
          <w:lang w:val="ru-RU"/>
        </w:rPr>
        <w:t xml:space="preserve"> экспертизу оказанных Услуг. Экспертиза проводится </w:t>
      </w:r>
      <w:r w:rsidR="00DA1339" w:rsidRPr="00AD388A">
        <w:rPr>
          <w:sz w:val="24"/>
          <w:szCs w:val="24"/>
          <w:lang w:val="ru-RU"/>
        </w:rPr>
        <w:t>силами Заказчика</w:t>
      </w:r>
      <w:r w:rsidRPr="00AD388A">
        <w:rPr>
          <w:sz w:val="24"/>
          <w:szCs w:val="24"/>
          <w:lang w:val="ru-RU"/>
        </w:rPr>
        <w:t xml:space="preserve"> или посредством привлечения экспертов, экспертных организаций. </w:t>
      </w:r>
    </w:p>
    <w:p w14:paraId="5310F94B" w14:textId="19A8BF13" w:rsidR="00194426" w:rsidRPr="00946994" w:rsidRDefault="00F67389" w:rsidP="00493287">
      <w:pPr>
        <w:pStyle w:val="a5"/>
        <w:widowControl/>
        <w:numPr>
          <w:ilvl w:val="1"/>
          <w:numId w:val="4"/>
        </w:numPr>
        <w:tabs>
          <w:tab w:val="left" w:pos="1276"/>
        </w:tabs>
        <w:ind w:left="0" w:firstLine="709"/>
        <w:rPr>
          <w:sz w:val="24"/>
          <w:szCs w:val="24"/>
          <w:lang w:val="ru-RU"/>
        </w:rPr>
      </w:pPr>
      <w:r w:rsidRPr="006C0066">
        <w:rPr>
          <w:sz w:val="24"/>
          <w:szCs w:val="24"/>
          <w:lang w:val="ru-RU"/>
        </w:rPr>
        <w:t xml:space="preserve">В случае, если при проверке соответствия оказанных Услуг условиям </w:t>
      </w:r>
      <w:r w:rsidR="007C4B5E">
        <w:rPr>
          <w:sz w:val="24"/>
          <w:szCs w:val="24"/>
          <w:lang w:val="ru-RU"/>
        </w:rPr>
        <w:t>Контракт</w:t>
      </w:r>
      <w:r w:rsidRPr="006C0066">
        <w:rPr>
          <w:sz w:val="24"/>
          <w:szCs w:val="24"/>
          <w:lang w:val="ru-RU"/>
        </w:rPr>
        <w:t xml:space="preserve">а Заказчик придет к выводу о несоответствии оказанных Услуг требованиям </w:t>
      </w:r>
      <w:r w:rsidR="007C4B5E">
        <w:rPr>
          <w:sz w:val="24"/>
          <w:szCs w:val="24"/>
          <w:lang w:val="ru-RU"/>
        </w:rPr>
        <w:t>Контракт</w:t>
      </w:r>
      <w:r w:rsidRPr="006C0066">
        <w:rPr>
          <w:sz w:val="24"/>
          <w:szCs w:val="24"/>
          <w:lang w:val="ru-RU"/>
        </w:rPr>
        <w:t xml:space="preserve">а, </w:t>
      </w:r>
      <w:r w:rsidR="00B341F8" w:rsidRPr="00B341F8">
        <w:rPr>
          <w:sz w:val="24"/>
          <w:szCs w:val="24"/>
          <w:lang w:val="ru-RU"/>
        </w:rPr>
        <w:t xml:space="preserve">а также о несоответствии документов, предусмотренных п. 4.1 </w:t>
      </w:r>
      <w:r w:rsidR="00B341F8">
        <w:rPr>
          <w:sz w:val="24"/>
          <w:szCs w:val="24"/>
          <w:lang w:val="ru-RU"/>
        </w:rPr>
        <w:t>Контракта</w:t>
      </w:r>
      <w:r w:rsidR="00B341F8" w:rsidRPr="00B341F8">
        <w:rPr>
          <w:sz w:val="24"/>
          <w:szCs w:val="24"/>
          <w:lang w:val="ru-RU"/>
        </w:rPr>
        <w:t xml:space="preserve">, требованиям законодательства Российской Федерации и </w:t>
      </w:r>
      <w:r w:rsidR="00B341F8">
        <w:rPr>
          <w:sz w:val="24"/>
          <w:szCs w:val="24"/>
          <w:lang w:val="ru-RU"/>
        </w:rPr>
        <w:t>Контракта</w:t>
      </w:r>
      <w:r w:rsidR="00B341F8" w:rsidRPr="00B341F8">
        <w:rPr>
          <w:sz w:val="24"/>
          <w:szCs w:val="24"/>
          <w:lang w:val="ru-RU"/>
        </w:rPr>
        <w:t xml:space="preserve">, </w:t>
      </w:r>
      <w:r w:rsidRPr="006C0066">
        <w:rPr>
          <w:sz w:val="24"/>
          <w:szCs w:val="24"/>
          <w:lang w:val="ru-RU"/>
        </w:rPr>
        <w:t xml:space="preserve">Заказчик направляет Исполнителю мотивированный отказ от </w:t>
      </w:r>
      <w:r w:rsidR="00946994">
        <w:rPr>
          <w:sz w:val="24"/>
          <w:szCs w:val="24"/>
          <w:lang w:val="ru-RU"/>
        </w:rPr>
        <w:t xml:space="preserve">подписания </w:t>
      </w:r>
      <w:r w:rsidR="00017E2B" w:rsidRPr="00017E2B">
        <w:rPr>
          <w:sz w:val="24"/>
          <w:szCs w:val="24"/>
          <w:lang w:val="ru-RU"/>
        </w:rPr>
        <w:t xml:space="preserve">документа о приемке </w:t>
      </w:r>
      <w:r w:rsidR="00946994" w:rsidRPr="00946994">
        <w:rPr>
          <w:sz w:val="24"/>
          <w:szCs w:val="24"/>
          <w:lang w:val="ru-RU"/>
        </w:rPr>
        <w:t>(далее – мотивированный отказ)</w:t>
      </w:r>
      <w:r w:rsidRPr="006C0066">
        <w:rPr>
          <w:sz w:val="24"/>
          <w:szCs w:val="24"/>
          <w:lang w:val="ru-RU"/>
        </w:rPr>
        <w:t xml:space="preserve">, в котором указывается перечень подлежащих устранению Исполнителем </w:t>
      </w:r>
      <w:r w:rsidR="00946994">
        <w:rPr>
          <w:sz w:val="24"/>
          <w:szCs w:val="24"/>
          <w:lang w:val="ru-RU"/>
        </w:rPr>
        <w:t>недостатков (</w:t>
      </w:r>
      <w:r w:rsidRPr="006C0066">
        <w:rPr>
          <w:sz w:val="24"/>
          <w:szCs w:val="24"/>
          <w:lang w:val="ru-RU"/>
        </w:rPr>
        <w:t>нарушений</w:t>
      </w:r>
      <w:r w:rsidR="00946994">
        <w:rPr>
          <w:sz w:val="24"/>
          <w:szCs w:val="24"/>
          <w:lang w:val="ru-RU"/>
        </w:rPr>
        <w:t>)</w:t>
      </w:r>
      <w:r w:rsidRPr="006C0066">
        <w:rPr>
          <w:sz w:val="24"/>
          <w:szCs w:val="24"/>
          <w:lang w:val="ru-RU"/>
        </w:rPr>
        <w:t xml:space="preserve"> и сроки их устранения.</w:t>
      </w:r>
    </w:p>
    <w:p w14:paraId="5DBADB49" w14:textId="14E64065" w:rsidR="00174082" w:rsidRDefault="00946994" w:rsidP="00493287">
      <w:pPr>
        <w:pStyle w:val="a5"/>
        <w:numPr>
          <w:ilvl w:val="2"/>
          <w:numId w:val="4"/>
        </w:numPr>
        <w:tabs>
          <w:tab w:val="left" w:pos="1418"/>
        </w:tabs>
        <w:ind w:left="0" w:firstLine="709"/>
        <w:rPr>
          <w:sz w:val="24"/>
          <w:szCs w:val="24"/>
          <w:lang w:val="ru-RU"/>
        </w:rPr>
      </w:pPr>
      <w:r w:rsidRPr="00F01C60">
        <w:rPr>
          <w:sz w:val="24"/>
          <w:szCs w:val="24"/>
          <w:lang w:val="ru-RU"/>
        </w:rPr>
        <w:t xml:space="preserve">Мотивированный отказ направляется Заказчиком на адрес электронной почты </w:t>
      </w:r>
      <w:r>
        <w:rPr>
          <w:sz w:val="24"/>
          <w:szCs w:val="24"/>
          <w:lang w:val="ru-RU"/>
        </w:rPr>
        <w:t>Исполнителя</w:t>
      </w:r>
      <w:r w:rsidRPr="00F01C60">
        <w:rPr>
          <w:sz w:val="24"/>
          <w:szCs w:val="24"/>
          <w:lang w:val="ru-RU"/>
        </w:rPr>
        <w:t xml:space="preserve">, указанный в </w:t>
      </w:r>
      <w:r>
        <w:rPr>
          <w:sz w:val="24"/>
          <w:szCs w:val="24"/>
          <w:lang w:val="ru-RU"/>
        </w:rPr>
        <w:t>Контракте</w:t>
      </w:r>
      <w:r w:rsidRPr="00F01C60">
        <w:rPr>
          <w:sz w:val="24"/>
          <w:szCs w:val="24"/>
          <w:lang w:val="ru-RU"/>
        </w:rPr>
        <w:t xml:space="preserve">. Датой получения мотивированного отказа </w:t>
      </w:r>
      <w:r>
        <w:rPr>
          <w:sz w:val="24"/>
          <w:szCs w:val="24"/>
          <w:lang w:val="ru-RU"/>
        </w:rPr>
        <w:t>Исполнителем</w:t>
      </w:r>
      <w:r w:rsidRPr="00F01C60">
        <w:rPr>
          <w:sz w:val="24"/>
          <w:szCs w:val="24"/>
          <w:lang w:val="ru-RU"/>
        </w:rPr>
        <w:t xml:space="preserve"> считается дата направления мотивированного отказа Заказчиком по адресу электронной почты </w:t>
      </w:r>
      <w:r>
        <w:rPr>
          <w:sz w:val="24"/>
          <w:szCs w:val="24"/>
          <w:lang w:val="ru-RU"/>
        </w:rPr>
        <w:t>Исполнителя</w:t>
      </w:r>
      <w:r w:rsidRPr="00F01C60">
        <w:rPr>
          <w:sz w:val="24"/>
          <w:szCs w:val="24"/>
          <w:lang w:val="ru-RU"/>
        </w:rPr>
        <w:t>.</w:t>
      </w:r>
    </w:p>
    <w:p w14:paraId="6ECD6082" w14:textId="5F900C21" w:rsidR="00946994" w:rsidRPr="00F01C60" w:rsidRDefault="00946994" w:rsidP="00493287">
      <w:pPr>
        <w:pStyle w:val="a5"/>
        <w:numPr>
          <w:ilvl w:val="2"/>
          <w:numId w:val="4"/>
        </w:numPr>
        <w:tabs>
          <w:tab w:val="left" w:pos="1134"/>
        </w:tabs>
        <w:ind w:left="0" w:firstLine="709"/>
        <w:rPr>
          <w:sz w:val="24"/>
          <w:szCs w:val="24"/>
          <w:lang w:val="ru-RU"/>
        </w:rPr>
      </w:pPr>
      <w:r>
        <w:rPr>
          <w:sz w:val="24"/>
          <w:szCs w:val="24"/>
          <w:lang w:val="ru-RU"/>
        </w:rPr>
        <w:t>Исполнитель</w:t>
      </w:r>
      <w:r w:rsidRPr="00946994">
        <w:rPr>
          <w:sz w:val="24"/>
          <w:szCs w:val="24"/>
          <w:lang w:val="ru-RU"/>
        </w:rPr>
        <w:t xml:space="preserve"> в </w:t>
      </w:r>
      <w:r>
        <w:rPr>
          <w:sz w:val="24"/>
          <w:szCs w:val="24"/>
          <w:lang w:val="ru-RU"/>
        </w:rPr>
        <w:t xml:space="preserve">сроки, установленные в мотивированном отказе, </w:t>
      </w:r>
      <w:r w:rsidRPr="00946994">
        <w:rPr>
          <w:sz w:val="24"/>
          <w:szCs w:val="24"/>
          <w:lang w:val="ru-RU"/>
        </w:rPr>
        <w:t>обязан за свой счет устранить недостатки</w:t>
      </w:r>
      <w:r>
        <w:rPr>
          <w:sz w:val="24"/>
          <w:szCs w:val="24"/>
          <w:lang w:val="ru-RU"/>
        </w:rPr>
        <w:t xml:space="preserve"> (нарушения)</w:t>
      </w:r>
      <w:r w:rsidRPr="00946994">
        <w:rPr>
          <w:sz w:val="24"/>
          <w:szCs w:val="24"/>
          <w:lang w:val="ru-RU"/>
        </w:rPr>
        <w:t xml:space="preserve">, указанные Заказчиком. </w:t>
      </w:r>
    </w:p>
    <w:p w14:paraId="33708C15" w14:textId="5C0F47A6" w:rsidR="00194426" w:rsidRDefault="00F67389" w:rsidP="00493287">
      <w:pPr>
        <w:pStyle w:val="a5"/>
        <w:numPr>
          <w:ilvl w:val="1"/>
          <w:numId w:val="4"/>
        </w:numPr>
        <w:tabs>
          <w:tab w:val="left" w:pos="1276"/>
        </w:tabs>
        <w:ind w:left="0" w:firstLine="709"/>
        <w:rPr>
          <w:sz w:val="24"/>
          <w:szCs w:val="24"/>
          <w:lang w:val="ru-RU"/>
        </w:rPr>
      </w:pPr>
      <w:r w:rsidRPr="006C0066">
        <w:rPr>
          <w:sz w:val="24"/>
          <w:szCs w:val="24"/>
          <w:lang w:val="ru-RU"/>
        </w:rPr>
        <w:t>После устранения замечаний Заказчика Исполнитель обеспечивает повторную сдачу-приемку оказанных Услуг в порядке</w:t>
      </w:r>
      <w:r w:rsidR="000656D6" w:rsidRPr="006C0066">
        <w:rPr>
          <w:sz w:val="24"/>
          <w:szCs w:val="24"/>
          <w:lang w:val="ru-RU"/>
        </w:rPr>
        <w:t>,</w:t>
      </w:r>
      <w:r w:rsidRPr="006C0066">
        <w:rPr>
          <w:sz w:val="24"/>
          <w:szCs w:val="24"/>
          <w:lang w:val="ru-RU"/>
        </w:rPr>
        <w:t xml:space="preserve"> </w:t>
      </w:r>
      <w:r w:rsidR="000656D6" w:rsidRPr="006C0066">
        <w:rPr>
          <w:sz w:val="24"/>
          <w:szCs w:val="24"/>
          <w:lang w:val="ru-RU"/>
        </w:rPr>
        <w:t>указанном</w:t>
      </w:r>
      <w:r w:rsidRPr="006C0066">
        <w:rPr>
          <w:sz w:val="24"/>
          <w:szCs w:val="24"/>
          <w:lang w:val="ru-RU"/>
        </w:rPr>
        <w:t xml:space="preserve"> в </w:t>
      </w:r>
      <w:r w:rsidR="00F90086" w:rsidRPr="006C0066">
        <w:rPr>
          <w:sz w:val="24"/>
          <w:szCs w:val="24"/>
          <w:lang w:val="ru-RU"/>
        </w:rPr>
        <w:t>п</w:t>
      </w:r>
      <w:r w:rsidR="00F90086">
        <w:rPr>
          <w:sz w:val="24"/>
          <w:szCs w:val="24"/>
          <w:lang w:val="ru-RU"/>
        </w:rPr>
        <w:t>.п.</w:t>
      </w:r>
      <w:r w:rsidR="00F90086" w:rsidRPr="006C0066">
        <w:rPr>
          <w:sz w:val="24"/>
          <w:szCs w:val="24"/>
          <w:lang w:val="ru-RU"/>
        </w:rPr>
        <w:t xml:space="preserve"> </w:t>
      </w:r>
      <w:r w:rsidRPr="006C0066">
        <w:rPr>
          <w:sz w:val="24"/>
          <w:szCs w:val="24"/>
          <w:lang w:val="ru-RU"/>
        </w:rPr>
        <w:t>4.1</w:t>
      </w:r>
      <w:r w:rsidR="008D6369">
        <w:rPr>
          <w:sz w:val="24"/>
          <w:szCs w:val="24"/>
          <w:lang w:val="ru-RU"/>
        </w:rPr>
        <w:t xml:space="preserve"> </w:t>
      </w:r>
      <w:r w:rsidRPr="006C0066">
        <w:rPr>
          <w:sz w:val="24"/>
          <w:szCs w:val="24"/>
          <w:lang w:val="ru-RU"/>
        </w:rPr>
        <w:t>–</w:t>
      </w:r>
      <w:r w:rsidR="008D6369">
        <w:rPr>
          <w:sz w:val="24"/>
          <w:szCs w:val="24"/>
          <w:lang w:val="ru-RU"/>
        </w:rPr>
        <w:t xml:space="preserve"> </w:t>
      </w:r>
      <w:r w:rsidRPr="006C0066">
        <w:rPr>
          <w:sz w:val="24"/>
          <w:szCs w:val="24"/>
          <w:lang w:val="ru-RU"/>
        </w:rPr>
        <w:t xml:space="preserve">4.4 </w:t>
      </w:r>
      <w:r w:rsidR="007C4B5E">
        <w:rPr>
          <w:sz w:val="24"/>
          <w:szCs w:val="24"/>
          <w:lang w:val="ru-RU"/>
        </w:rPr>
        <w:t>Контракт</w:t>
      </w:r>
      <w:r w:rsidRPr="006C0066">
        <w:rPr>
          <w:sz w:val="24"/>
          <w:szCs w:val="24"/>
          <w:lang w:val="ru-RU"/>
        </w:rPr>
        <w:t xml:space="preserve">а. При этом Заказчик при повторной приемке Услуг руководствуется сроками, указанными в </w:t>
      </w:r>
      <w:r w:rsidR="00F90086" w:rsidRPr="006C0066">
        <w:rPr>
          <w:sz w:val="24"/>
          <w:szCs w:val="24"/>
          <w:lang w:val="ru-RU"/>
        </w:rPr>
        <w:t>п</w:t>
      </w:r>
      <w:r w:rsidR="00F90086">
        <w:rPr>
          <w:sz w:val="24"/>
          <w:szCs w:val="24"/>
          <w:lang w:val="ru-RU"/>
        </w:rPr>
        <w:t>.</w:t>
      </w:r>
      <w:r w:rsidR="00F90086" w:rsidRPr="006C0066">
        <w:rPr>
          <w:sz w:val="24"/>
          <w:szCs w:val="24"/>
          <w:lang w:val="ru-RU"/>
        </w:rPr>
        <w:t xml:space="preserve"> </w:t>
      </w:r>
      <w:r w:rsidRPr="006C0066">
        <w:rPr>
          <w:sz w:val="24"/>
          <w:szCs w:val="24"/>
          <w:lang w:val="ru-RU"/>
        </w:rPr>
        <w:t xml:space="preserve">4.2 </w:t>
      </w:r>
      <w:r w:rsidR="007C4B5E">
        <w:rPr>
          <w:sz w:val="24"/>
          <w:szCs w:val="24"/>
          <w:lang w:val="ru-RU"/>
        </w:rPr>
        <w:t>Контракт</w:t>
      </w:r>
      <w:r w:rsidR="00AD388A">
        <w:rPr>
          <w:sz w:val="24"/>
          <w:szCs w:val="24"/>
          <w:lang w:val="ru-RU"/>
        </w:rPr>
        <w:t>а</w:t>
      </w:r>
      <w:r w:rsidRPr="006C0066">
        <w:rPr>
          <w:sz w:val="24"/>
          <w:szCs w:val="24"/>
          <w:lang w:val="ru-RU"/>
        </w:rPr>
        <w:t>.</w:t>
      </w:r>
    </w:p>
    <w:p w14:paraId="3737D537" w14:textId="333D0343" w:rsidR="00027629" w:rsidRDefault="00F67389" w:rsidP="00493287">
      <w:pPr>
        <w:pStyle w:val="a5"/>
        <w:widowControl/>
        <w:numPr>
          <w:ilvl w:val="1"/>
          <w:numId w:val="4"/>
        </w:numPr>
        <w:tabs>
          <w:tab w:val="left" w:pos="1276"/>
        </w:tabs>
        <w:ind w:left="0" w:firstLine="709"/>
        <w:rPr>
          <w:sz w:val="24"/>
          <w:szCs w:val="24"/>
          <w:lang w:val="ru-RU"/>
        </w:rPr>
      </w:pPr>
      <w:r w:rsidRPr="006C0066">
        <w:rPr>
          <w:sz w:val="24"/>
          <w:szCs w:val="24"/>
          <w:lang w:val="ru-RU"/>
        </w:rPr>
        <w:t xml:space="preserve">В случае, если при проверке соответствия оказанных Услуг требованиям </w:t>
      </w:r>
      <w:r w:rsidR="007C4B5E">
        <w:rPr>
          <w:sz w:val="24"/>
          <w:szCs w:val="24"/>
          <w:lang w:val="ru-RU"/>
        </w:rPr>
        <w:t>Контракт</w:t>
      </w:r>
      <w:r w:rsidRPr="006C0066">
        <w:rPr>
          <w:sz w:val="24"/>
          <w:szCs w:val="24"/>
          <w:lang w:val="ru-RU"/>
        </w:rPr>
        <w:t xml:space="preserve">а Заказчик придет к выводу о соответствии оказанных Услуг требованиям </w:t>
      </w:r>
      <w:r w:rsidR="007C4B5E">
        <w:rPr>
          <w:sz w:val="24"/>
          <w:szCs w:val="24"/>
          <w:lang w:val="ru-RU"/>
        </w:rPr>
        <w:t>Контракт</w:t>
      </w:r>
      <w:r w:rsidRPr="006C0066">
        <w:rPr>
          <w:sz w:val="24"/>
          <w:szCs w:val="24"/>
          <w:lang w:val="ru-RU"/>
        </w:rPr>
        <w:t xml:space="preserve">а, Заказчик </w:t>
      </w:r>
      <w:r w:rsidR="001E6E4A">
        <w:rPr>
          <w:sz w:val="24"/>
          <w:szCs w:val="24"/>
          <w:lang w:val="ru-RU"/>
        </w:rPr>
        <w:t xml:space="preserve">подписывает </w:t>
      </w:r>
      <w:r w:rsidR="00017E2B">
        <w:rPr>
          <w:sz w:val="24"/>
          <w:szCs w:val="24"/>
          <w:lang w:val="ru-RU"/>
        </w:rPr>
        <w:t>документ о приемке</w:t>
      </w:r>
      <w:r w:rsidR="001E6E4A" w:rsidRPr="006C0066">
        <w:rPr>
          <w:sz w:val="24"/>
          <w:szCs w:val="24"/>
          <w:lang w:val="ru-RU"/>
        </w:rPr>
        <w:t xml:space="preserve"> </w:t>
      </w:r>
      <w:r w:rsidR="001E6E4A">
        <w:rPr>
          <w:sz w:val="24"/>
          <w:szCs w:val="24"/>
          <w:lang w:val="ru-RU"/>
        </w:rPr>
        <w:t xml:space="preserve">и </w:t>
      </w:r>
      <w:r w:rsidR="000C6085">
        <w:rPr>
          <w:sz w:val="24"/>
          <w:szCs w:val="24"/>
          <w:lang w:val="ru-RU"/>
        </w:rPr>
        <w:t>1 (</w:t>
      </w:r>
      <w:r w:rsidR="001E6E4A">
        <w:rPr>
          <w:sz w:val="24"/>
          <w:szCs w:val="24"/>
          <w:lang w:val="ru-RU"/>
        </w:rPr>
        <w:t>один</w:t>
      </w:r>
      <w:r w:rsidR="000C6085">
        <w:rPr>
          <w:sz w:val="24"/>
          <w:szCs w:val="24"/>
          <w:lang w:val="ru-RU"/>
        </w:rPr>
        <w:t>)</w:t>
      </w:r>
      <w:r w:rsidR="001E6E4A">
        <w:rPr>
          <w:sz w:val="24"/>
          <w:szCs w:val="24"/>
          <w:lang w:val="ru-RU"/>
        </w:rPr>
        <w:t xml:space="preserve"> экземпляр </w:t>
      </w:r>
      <w:r w:rsidR="001F189C">
        <w:rPr>
          <w:sz w:val="24"/>
          <w:szCs w:val="24"/>
          <w:lang w:val="ru-RU"/>
        </w:rPr>
        <w:t xml:space="preserve">документа о приемке </w:t>
      </w:r>
      <w:r w:rsidRPr="006C0066">
        <w:rPr>
          <w:sz w:val="24"/>
          <w:szCs w:val="24"/>
          <w:lang w:val="ru-RU"/>
        </w:rPr>
        <w:t>возвращает Исполнителю.</w:t>
      </w:r>
    </w:p>
    <w:p w14:paraId="3F586D72" w14:textId="405F6D07" w:rsidR="00027629" w:rsidRPr="00F01C60" w:rsidRDefault="00027629" w:rsidP="00493287">
      <w:pPr>
        <w:pStyle w:val="a5"/>
        <w:widowControl/>
        <w:numPr>
          <w:ilvl w:val="1"/>
          <w:numId w:val="4"/>
        </w:numPr>
        <w:tabs>
          <w:tab w:val="left" w:pos="1276"/>
        </w:tabs>
        <w:ind w:left="0" w:firstLine="709"/>
        <w:rPr>
          <w:sz w:val="24"/>
          <w:szCs w:val="24"/>
          <w:lang w:val="ru-RU"/>
        </w:rPr>
      </w:pPr>
      <w:r w:rsidRPr="00F01C60">
        <w:rPr>
          <w:sz w:val="24"/>
          <w:szCs w:val="24"/>
          <w:lang w:val="ru-RU"/>
        </w:rPr>
        <w:t xml:space="preserve">Устранение недостатков, </w:t>
      </w:r>
      <w:r>
        <w:rPr>
          <w:sz w:val="24"/>
          <w:szCs w:val="24"/>
          <w:lang w:val="ru-RU"/>
        </w:rPr>
        <w:t>указанных</w:t>
      </w:r>
      <w:r w:rsidRPr="00F01C60">
        <w:rPr>
          <w:sz w:val="24"/>
          <w:szCs w:val="24"/>
          <w:lang w:val="ru-RU"/>
        </w:rPr>
        <w:t xml:space="preserve"> в мотивированном отказе, не освобождает </w:t>
      </w:r>
      <w:r>
        <w:rPr>
          <w:sz w:val="24"/>
          <w:szCs w:val="24"/>
          <w:lang w:val="ru-RU"/>
        </w:rPr>
        <w:t>Исполнителя</w:t>
      </w:r>
      <w:r w:rsidRPr="00F01C60">
        <w:rPr>
          <w:sz w:val="24"/>
          <w:szCs w:val="24"/>
          <w:lang w:val="ru-RU"/>
        </w:rPr>
        <w:t xml:space="preserve"> от ответственности за несвоевременное исполнение </w:t>
      </w:r>
      <w:r w:rsidRPr="00027629">
        <w:rPr>
          <w:sz w:val="24"/>
          <w:szCs w:val="24"/>
          <w:lang w:val="ru-RU"/>
        </w:rPr>
        <w:t>Исполнителем обязательства, предусмотренного Контрактом</w:t>
      </w:r>
      <w:r>
        <w:rPr>
          <w:sz w:val="24"/>
          <w:szCs w:val="24"/>
          <w:lang w:val="ru-RU"/>
        </w:rPr>
        <w:t>.</w:t>
      </w:r>
    </w:p>
    <w:p w14:paraId="5BBBF816" w14:textId="57407582" w:rsidR="00FA268D" w:rsidRDefault="000656D6" w:rsidP="00493287">
      <w:pPr>
        <w:pStyle w:val="a5"/>
        <w:numPr>
          <w:ilvl w:val="1"/>
          <w:numId w:val="4"/>
        </w:numPr>
        <w:tabs>
          <w:tab w:val="left" w:pos="1276"/>
        </w:tabs>
        <w:ind w:left="0" w:firstLine="709"/>
        <w:rPr>
          <w:sz w:val="24"/>
          <w:szCs w:val="24"/>
          <w:lang w:val="ru-RU"/>
        </w:rPr>
      </w:pPr>
      <w:r w:rsidRPr="006C0066">
        <w:rPr>
          <w:sz w:val="24"/>
          <w:szCs w:val="24"/>
          <w:lang w:val="ru-RU"/>
        </w:rPr>
        <w:t xml:space="preserve">Услуги считаются оказанными Исполнителем и принятыми Заказчиком с момента подписания </w:t>
      </w:r>
      <w:r w:rsidR="00AD388A">
        <w:rPr>
          <w:sz w:val="24"/>
          <w:szCs w:val="24"/>
          <w:lang w:val="ru-RU"/>
        </w:rPr>
        <w:t xml:space="preserve">Заказчиком </w:t>
      </w:r>
      <w:r w:rsidR="00017E2B" w:rsidRPr="00017E2B">
        <w:rPr>
          <w:sz w:val="24"/>
          <w:szCs w:val="24"/>
          <w:lang w:val="ru-RU"/>
        </w:rPr>
        <w:t>документа о приемке</w:t>
      </w:r>
      <w:r w:rsidR="00F67389" w:rsidRPr="006C0066">
        <w:rPr>
          <w:color w:val="000000" w:themeColor="text1"/>
          <w:sz w:val="24"/>
          <w:szCs w:val="24"/>
          <w:lang w:val="ru-RU"/>
        </w:rPr>
        <w:t>.</w:t>
      </w:r>
      <w:r w:rsidR="00551252" w:rsidRPr="006C0066">
        <w:rPr>
          <w:color w:val="000000" w:themeColor="text1"/>
          <w:sz w:val="24"/>
          <w:szCs w:val="24"/>
          <w:lang w:val="ru-RU"/>
        </w:rPr>
        <w:t xml:space="preserve"> </w:t>
      </w:r>
      <w:r w:rsidR="00551252" w:rsidRPr="006C0066">
        <w:rPr>
          <w:sz w:val="24"/>
          <w:szCs w:val="24"/>
          <w:lang w:val="ru-RU"/>
        </w:rPr>
        <w:t xml:space="preserve">Подписанный Сторонами </w:t>
      </w:r>
      <w:r w:rsidR="00017E2B" w:rsidRPr="00017E2B">
        <w:rPr>
          <w:sz w:val="24"/>
          <w:szCs w:val="24"/>
          <w:lang w:val="ru-RU"/>
        </w:rPr>
        <w:t>документа о приемке</w:t>
      </w:r>
      <w:r w:rsidR="00017E2B">
        <w:rPr>
          <w:sz w:val="24"/>
          <w:szCs w:val="24"/>
          <w:lang w:val="ru-RU"/>
        </w:rPr>
        <w:t xml:space="preserve"> </w:t>
      </w:r>
      <w:r w:rsidR="00551252" w:rsidRPr="006C0066">
        <w:rPr>
          <w:sz w:val="24"/>
          <w:szCs w:val="24"/>
          <w:lang w:val="ru-RU"/>
        </w:rPr>
        <w:t>является основанием для оплаты Исполнител</w:t>
      </w:r>
      <w:r w:rsidR="00AB2D32">
        <w:rPr>
          <w:sz w:val="24"/>
          <w:szCs w:val="24"/>
          <w:lang w:val="ru-RU"/>
        </w:rPr>
        <w:t>ю</w:t>
      </w:r>
      <w:r w:rsidR="00551252" w:rsidRPr="006C0066">
        <w:rPr>
          <w:sz w:val="24"/>
          <w:szCs w:val="24"/>
          <w:lang w:val="ru-RU"/>
        </w:rPr>
        <w:t xml:space="preserve"> стоимости оказанных Услуг.</w:t>
      </w:r>
    </w:p>
    <w:p w14:paraId="367737B6" w14:textId="77777777" w:rsidR="00F01D0D" w:rsidRDefault="00F01D0D" w:rsidP="00493287">
      <w:pPr>
        <w:pStyle w:val="a5"/>
        <w:tabs>
          <w:tab w:val="left" w:pos="1276"/>
        </w:tabs>
        <w:ind w:left="709"/>
        <w:rPr>
          <w:sz w:val="24"/>
          <w:szCs w:val="24"/>
          <w:lang w:val="ru-RU"/>
        </w:rPr>
      </w:pPr>
    </w:p>
    <w:p w14:paraId="33E98C71" w14:textId="594F1BDD" w:rsidR="00C4579F" w:rsidRDefault="00C4579F" w:rsidP="00493287">
      <w:pPr>
        <w:jc w:val="center"/>
        <w:rPr>
          <w:b/>
          <w:sz w:val="24"/>
          <w:szCs w:val="24"/>
          <w:lang w:val="ru-RU"/>
        </w:rPr>
      </w:pPr>
      <w:r w:rsidRPr="006C0066">
        <w:rPr>
          <w:b/>
          <w:sz w:val="24"/>
          <w:szCs w:val="24"/>
          <w:lang w:val="ru-RU"/>
        </w:rPr>
        <w:t>5. Права и обязанности Сторон</w:t>
      </w:r>
    </w:p>
    <w:p w14:paraId="4AECC83F" w14:textId="77777777" w:rsidR="00BA1F6C" w:rsidRPr="00BA1F6C" w:rsidRDefault="00BA1F6C" w:rsidP="00493287">
      <w:pPr>
        <w:jc w:val="center"/>
        <w:rPr>
          <w:b/>
          <w:sz w:val="16"/>
          <w:szCs w:val="16"/>
          <w:lang w:val="ru-RU"/>
        </w:rPr>
      </w:pPr>
    </w:p>
    <w:p w14:paraId="2D9CDEDE" w14:textId="472E01FA" w:rsidR="00FA268D" w:rsidRPr="006C0066" w:rsidRDefault="00A9197F" w:rsidP="00493287">
      <w:pPr>
        <w:pStyle w:val="a5"/>
        <w:numPr>
          <w:ilvl w:val="1"/>
          <w:numId w:val="5"/>
        </w:numPr>
        <w:tabs>
          <w:tab w:val="left" w:pos="1276"/>
        </w:tabs>
        <w:ind w:left="0" w:firstLine="709"/>
        <w:rPr>
          <w:b/>
          <w:sz w:val="24"/>
          <w:szCs w:val="24"/>
          <w:lang w:val="ru-RU"/>
        </w:rPr>
      </w:pPr>
      <w:r w:rsidRPr="006C0066">
        <w:rPr>
          <w:b/>
          <w:sz w:val="24"/>
          <w:szCs w:val="24"/>
          <w:lang w:val="ru-RU"/>
        </w:rPr>
        <w:t xml:space="preserve">Заказчик </w:t>
      </w:r>
      <w:r w:rsidR="00B90384" w:rsidRPr="006C0066">
        <w:rPr>
          <w:b/>
          <w:sz w:val="24"/>
          <w:szCs w:val="24"/>
          <w:lang w:val="ru-RU"/>
        </w:rPr>
        <w:t>вправе:</w:t>
      </w:r>
    </w:p>
    <w:p w14:paraId="122BC634" w14:textId="185675C5" w:rsidR="00FA268D" w:rsidRPr="001E6E4A" w:rsidRDefault="00B90384" w:rsidP="00493287">
      <w:pPr>
        <w:pStyle w:val="a5"/>
        <w:numPr>
          <w:ilvl w:val="2"/>
          <w:numId w:val="5"/>
        </w:numPr>
        <w:tabs>
          <w:tab w:val="left" w:pos="1276"/>
          <w:tab w:val="left" w:pos="1418"/>
        </w:tabs>
        <w:ind w:left="0" w:firstLine="709"/>
        <w:rPr>
          <w:sz w:val="24"/>
          <w:szCs w:val="24"/>
          <w:lang w:val="ru-RU"/>
        </w:rPr>
      </w:pPr>
      <w:r w:rsidRPr="001E6E4A">
        <w:rPr>
          <w:sz w:val="24"/>
          <w:szCs w:val="24"/>
          <w:lang w:val="ru-RU"/>
        </w:rPr>
        <w:t xml:space="preserve">Требовать от Исполнителя надлежащего исполнения обязательств в соответствии с </w:t>
      </w:r>
      <w:r w:rsidR="007C4B5E" w:rsidRPr="001E6E4A">
        <w:rPr>
          <w:sz w:val="24"/>
          <w:szCs w:val="24"/>
          <w:lang w:val="ru-RU"/>
        </w:rPr>
        <w:t>Контракт</w:t>
      </w:r>
      <w:r w:rsidR="00AD388A" w:rsidRPr="001E6E4A">
        <w:rPr>
          <w:sz w:val="24"/>
          <w:szCs w:val="24"/>
          <w:lang w:val="ru-RU"/>
        </w:rPr>
        <w:t>ом</w:t>
      </w:r>
      <w:r w:rsidRPr="001E6E4A">
        <w:rPr>
          <w:sz w:val="24"/>
          <w:szCs w:val="24"/>
          <w:lang w:val="ru-RU"/>
        </w:rPr>
        <w:t xml:space="preserve"> и иными нормами, регулирующими сферу деятельности,</w:t>
      </w:r>
      <w:r w:rsidR="00346C8B" w:rsidRPr="001E6E4A">
        <w:rPr>
          <w:sz w:val="24"/>
          <w:szCs w:val="24"/>
          <w:lang w:val="ru-RU"/>
        </w:rPr>
        <w:t xml:space="preserve"> являющуюся предметом Контракта</w:t>
      </w:r>
      <w:r w:rsidR="00CE34CF" w:rsidRPr="001E6E4A">
        <w:rPr>
          <w:sz w:val="24"/>
          <w:szCs w:val="24"/>
          <w:lang w:val="ru-RU"/>
        </w:rPr>
        <w:t>,</w:t>
      </w:r>
      <w:r w:rsidRPr="001E6E4A">
        <w:rPr>
          <w:sz w:val="24"/>
          <w:szCs w:val="24"/>
          <w:lang w:val="ru-RU"/>
        </w:rPr>
        <w:t xml:space="preserve"> а также требовать своевременного устранения выявленных недостатков.</w:t>
      </w:r>
    </w:p>
    <w:p w14:paraId="7DD669F4" w14:textId="57E3AC9C" w:rsidR="00DA1339" w:rsidRPr="006C0066" w:rsidRDefault="00DA1339" w:rsidP="00493287">
      <w:pPr>
        <w:pStyle w:val="a5"/>
        <w:widowControl/>
        <w:numPr>
          <w:ilvl w:val="2"/>
          <w:numId w:val="5"/>
        </w:numPr>
        <w:tabs>
          <w:tab w:val="left" w:pos="1276"/>
        </w:tabs>
        <w:ind w:left="0" w:firstLine="709"/>
        <w:rPr>
          <w:sz w:val="24"/>
          <w:szCs w:val="24"/>
          <w:lang w:val="ru-RU"/>
        </w:rPr>
      </w:pPr>
      <w:r w:rsidRPr="006C0066">
        <w:rPr>
          <w:sz w:val="24"/>
          <w:szCs w:val="24"/>
          <w:lang w:val="ru-RU"/>
        </w:rPr>
        <w:t>Требовать от Исполнителя представления надлежащим образом оформленн</w:t>
      </w:r>
      <w:r w:rsidR="00663C52">
        <w:rPr>
          <w:sz w:val="24"/>
          <w:szCs w:val="24"/>
          <w:lang w:val="ru-RU"/>
        </w:rPr>
        <w:t>ых</w:t>
      </w:r>
      <w:r w:rsidRPr="006C0066">
        <w:rPr>
          <w:sz w:val="24"/>
          <w:szCs w:val="24"/>
          <w:lang w:val="ru-RU"/>
        </w:rPr>
        <w:t xml:space="preserve"> документ</w:t>
      </w:r>
      <w:r w:rsidR="00663C52">
        <w:rPr>
          <w:sz w:val="24"/>
          <w:szCs w:val="24"/>
          <w:lang w:val="ru-RU"/>
        </w:rPr>
        <w:t>ов</w:t>
      </w:r>
      <w:r w:rsidRPr="006C0066">
        <w:rPr>
          <w:sz w:val="24"/>
          <w:szCs w:val="24"/>
          <w:lang w:val="ru-RU"/>
        </w:rPr>
        <w:t xml:space="preserve">, подтверждающих исполнение обязательств в соответствии </w:t>
      </w:r>
      <w:r w:rsidRPr="006C0066">
        <w:rPr>
          <w:sz w:val="24"/>
          <w:szCs w:val="24"/>
        </w:rPr>
        <w:t>c</w:t>
      </w:r>
      <w:r w:rsidRPr="006C0066">
        <w:rPr>
          <w:sz w:val="24"/>
          <w:szCs w:val="24"/>
          <w:lang w:val="ru-RU"/>
        </w:rPr>
        <w:t xml:space="preserve"> </w:t>
      </w:r>
      <w:r w:rsidR="007C4B5E">
        <w:rPr>
          <w:sz w:val="24"/>
          <w:szCs w:val="24"/>
          <w:lang w:val="ru-RU"/>
        </w:rPr>
        <w:t>Контракт</w:t>
      </w:r>
      <w:r w:rsidRPr="006C0066">
        <w:rPr>
          <w:sz w:val="24"/>
          <w:szCs w:val="24"/>
          <w:lang w:val="ru-RU"/>
        </w:rPr>
        <w:t>ом.</w:t>
      </w:r>
    </w:p>
    <w:p w14:paraId="54682229" w14:textId="0E186B31" w:rsidR="00595782" w:rsidRPr="00277495" w:rsidRDefault="00595782" w:rsidP="00493287">
      <w:pPr>
        <w:pStyle w:val="a5"/>
        <w:numPr>
          <w:ilvl w:val="2"/>
          <w:numId w:val="5"/>
        </w:numPr>
        <w:tabs>
          <w:tab w:val="left" w:pos="1276"/>
        </w:tabs>
        <w:ind w:left="0" w:firstLine="709"/>
        <w:rPr>
          <w:sz w:val="24"/>
          <w:szCs w:val="24"/>
          <w:lang w:val="ru-RU"/>
        </w:rPr>
      </w:pPr>
      <w:r w:rsidRPr="00595782">
        <w:rPr>
          <w:bCs/>
          <w:color w:val="000000"/>
          <w:sz w:val="24"/>
          <w:szCs w:val="24"/>
          <w:lang w:val="ru-RU"/>
        </w:rPr>
        <w:t>Проверять ход и качество выполнения Исполнителем условий Контракта без вмешательства в оперативно-хозяйственную деятельность Исполнителя.</w:t>
      </w:r>
    </w:p>
    <w:p w14:paraId="0571B99E" w14:textId="12B45847" w:rsidR="00786920" w:rsidRPr="00595782" w:rsidRDefault="00786920" w:rsidP="00CA514F">
      <w:pPr>
        <w:pStyle w:val="a5"/>
        <w:widowControl/>
        <w:numPr>
          <w:ilvl w:val="2"/>
          <w:numId w:val="5"/>
        </w:numPr>
        <w:tabs>
          <w:tab w:val="left" w:pos="1276"/>
        </w:tabs>
        <w:ind w:left="0" w:firstLine="709"/>
        <w:rPr>
          <w:sz w:val="24"/>
          <w:szCs w:val="24"/>
          <w:lang w:val="ru-RU"/>
        </w:rPr>
      </w:pPr>
      <w:r w:rsidRPr="00786920">
        <w:rPr>
          <w:sz w:val="24"/>
          <w:szCs w:val="24"/>
          <w:lang w:val="ru-RU"/>
        </w:rPr>
        <w:t xml:space="preserve">Направлять Исполнителю запросы о ходе исполнения Контракта с целью контроля выполнения Исполнителем условий Контракта, осуществлять иные права, предусмотренные Контрактом. Запрос направляется Заказчиком на адрес электронной почты Исполнителя, указанный в Контракте. Датой получения запроса Исполнителем считается дата направления запроса Заказчиком по адресу электронной почты Исполнителя. На данный запрос Исполнитель </w:t>
      </w:r>
      <w:r w:rsidRPr="00786920">
        <w:rPr>
          <w:sz w:val="24"/>
          <w:szCs w:val="24"/>
          <w:lang w:val="ru-RU"/>
        </w:rPr>
        <w:lastRenderedPageBreak/>
        <w:t xml:space="preserve">предоставляет ответ на адрес электронной почты Заказчика, указанный в Контракте в течение </w:t>
      </w:r>
      <w:r w:rsidR="00A06166">
        <w:rPr>
          <w:sz w:val="24"/>
          <w:szCs w:val="24"/>
          <w:lang w:val="ru-RU"/>
        </w:rPr>
        <w:t xml:space="preserve">               </w:t>
      </w:r>
      <w:r w:rsidRPr="00786920">
        <w:rPr>
          <w:sz w:val="24"/>
          <w:szCs w:val="24"/>
          <w:lang w:val="ru-RU"/>
        </w:rPr>
        <w:t>2 (двух) рабочих дней с</w:t>
      </w:r>
      <w:r w:rsidR="002E5041">
        <w:rPr>
          <w:sz w:val="24"/>
          <w:szCs w:val="24"/>
          <w:lang w:val="ru-RU"/>
        </w:rPr>
        <w:t>о дня</w:t>
      </w:r>
      <w:r w:rsidRPr="00786920">
        <w:rPr>
          <w:sz w:val="24"/>
          <w:szCs w:val="24"/>
          <w:lang w:val="ru-RU"/>
        </w:rPr>
        <w:t xml:space="preserve"> получения запроса.</w:t>
      </w:r>
    </w:p>
    <w:p w14:paraId="081417C1" w14:textId="0F913A99" w:rsidR="00613E64" w:rsidRPr="006C0066" w:rsidRDefault="00786920" w:rsidP="00493287">
      <w:pPr>
        <w:pStyle w:val="a5"/>
        <w:numPr>
          <w:ilvl w:val="2"/>
          <w:numId w:val="5"/>
        </w:numPr>
        <w:tabs>
          <w:tab w:val="left" w:pos="1276"/>
        </w:tabs>
        <w:ind w:left="0" w:firstLine="709"/>
        <w:rPr>
          <w:sz w:val="24"/>
          <w:szCs w:val="24"/>
          <w:lang w:val="ru-RU"/>
        </w:rPr>
      </w:pPr>
      <w:r w:rsidRPr="00786920">
        <w:rPr>
          <w:color w:val="000000"/>
          <w:kern w:val="3"/>
          <w:sz w:val="24"/>
          <w:szCs w:val="24"/>
          <w:lang w:val="ru-RU"/>
        </w:rPr>
        <w:t>Принять решение об одностороннем отказе от исполнения Контракта в соответствии с гражданским законодательством Российской Федерации и Контрактом</w:t>
      </w:r>
      <w:r w:rsidR="00917B2D">
        <w:rPr>
          <w:sz w:val="24"/>
          <w:szCs w:val="24"/>
          <w:lang w:val="ru-RU"/>
        </w:rPr>
        <w:t>.</w:t>
      </w:r>
    </w:p>
    <w:p w14:paraId="7695FABC" w14:textId="02C328F9" w:rsidR="00FA268D" w:rsidRPr="006C0066" w:rsidRDefault="00A9197F" w:rsidP="007C52EC">
      <w:pPr>
        <w:pStyle w:val="a5"/>
        <w:keepNext/>
        <w:numPr>
          <w:ilvl w:val="1"/>
          <w:numId w:val="5"/>
        </w:numPr>
        <w:tabs>
          <w:tab w:val="left" w:pos="1276"/>
        </w:tabs>
        <w:ind w:left="0" w:firstLine="709"/>
        <w:rPr>
          <w:b/>
          <w:sz w:val="24"/>
          <w:szCs w:val="24"/>
          <w:lang w:val="ru-RU"/>
        </w:rPr>
      </w:pPr>
      <w:r w:rsidRPr="006C0066">
        <w:rPr>
          <w:b/>
          <w:sz w:val="24"/>
          <w:szCs w:val="24"/>
          <w:lang w:val="ru-RU"/>
        </w:rPr>
        <w:t>Заказчик</w:t>
      </w:r>
      <w:r w:rsidR="00B90384" w:rsidRPr="006C0066">
        <w:rPr>
          <w:b/>
          <w:sz w:val="24"/>
          <w:szCs w:val="24"/>
          <w:lang w:val="ru-RU"/>
        </w:rPr>
        <w:t xml:space="preserve"> обязан:</w:t>
      </w:r>
    </w:p>
    <w:p w14:paraId="6FC8337D" w14:textId="774CF178" w:rsidR="00FA268D" w:rsidRPr="006C0066" w:rsidRDefault="00B90384" w:rsidP="00493287">
      <w:pPr>
        <w:pStyle w:val="a5"/>
        <w:numPr>
          <w:ilvl w:val="2"/>
          <w:numId w:val="5"/>
        </w:numPr>
        <w:tabs>
          <w:tab w:val="left" w:pos="1276"/>
        </w:tabs>
        <w:ind w:left="0" w:firstLine="709"/>
        <w:rPr>
          <w:sz w:val="24"/>
          <w:szCs w:val="24"/>
          <w:lang w:val="ru-RU"/>
        </w:rPr>
      </w:pPr>
      <w:r w:rsidRPr="006C0066">
        <w:rPr>
          <w:sz w:val="24"/>
          <w:szCs w:val="24"/>
          <w:lang w:val="ru-RU"/>
        </w:rPr>
        <w:t xml:space="preserve">Своевременно принять и оплатить надлежащим образом оказанные </w:t>
      </w:r>
      <w:r w:rsidR="00B9323B" w:rsidRPr="006C0066">
        <w:rPr>
          <w:sz w:val="24"/>
          <w:szCs w:val="24"/>
          <w:lang w:val="ru-RU"/>
        </w:rPr>
        <w:t xml:space="preserve">Услуги </w:t>
      </w:r>
      <w:r w:rsidRPr="006C0066">
        <w:rPr>
          <w:sz w:val="24"/>
          <w:szCs w:val="24"/>
          <w:lang w:val="ru-RU"/>
        </w:rPr>
        <w:t xml:space="preserve">в соответствии с </w:t>
      </w:r>
      <w:r w:rsidR="007C4B5E">
        <w:rPr>
          <w:sz w:val="24"/>
          <w:szCs w:val="24"/>
          <w:lang w:val="ru-RU"/>
        </w:rPr>
        <w:t>Контракт</w:t>
      </w:r>
      <w:r w:rsidRPr="006C0066">
        <w:rPr>
          <w:sz w:val="24"/>
          <w:szCs w:val="24"/>
          <w:lang w:val="ru-RU"/>
        </w:rPr>
        <w:t>ом.</w:t>
      </w:r>
    </w:p>
    <w:p w14:paraId="6E6C44B5" w14:textId="585DBC56" w:rsidR="00FA268D" w:rsidRPr="006C0066" w:rsidRDefault="00B90384" w:rsidP="003521E0">
      <w:pPr>
        <w:pStyle w:val="a5"/>
        <w:widowControl/>
        <w:numPr>
          <w:ilvl w:val="2"/>
          <w:numId w:val="5"/>
        </w:numPr>
        <w:tabs>
          <w:tab w:val="left" w:pos="1276"/>
        </w:tabs>
        <w:ind w:left="0" w:firstLine="709"/>
        <w:rPr>
          <w:sz w:val="24"/>
          <w:szCs w:val="24"/>
          <w:lang w:val="ru-RU"/>
        </w:rPr>
      </w:pPr>
      <w:r w:rsidRPr="006C0066">
        <w:rPr>
          <w:sz w:val="24"/>
          <w:szCs w:val="24"/>
          <w:lang w:val="ru-RU"/>
        </w:rPr>
        <w:t xml:space="preserve">При получении от Исполнителя уведомления о приостановлении оказания </w:t>
      </w:r>
      <w:r w:rsidR="00B9323B" w:rsidRPr="006C0066">
        <w:rPr>
          <w:sz w:val="24"/>
          <w:szCs w:val="24"/>
          <w:lang w:val="ru-RU"/>
        </w:rPr>
        <w:t xml:space="preserve">Услуг </w:t>
      </w:r>
      <w:r w:rsidRPr="006C0066">
        <w:rPr>
          <w:sz w:val="24"/>
          <w:szCs w:val="24"/>
          <w:lang w:val="ru-RU"/>
        </w:rPr>
        <w:t xml:space="preserve">в случае, указанном в </w:t>
      </w:r>
      <w:r w:rsidR="007C4B5E">
        <w:rPr>
          <w:sz w:val="24"/>
          <w:szCs w:val="24"/>
          <w:lang w:val="ru-RU"/>
        </w:rPr>
        <w:t>Контракт</w:t>
      </w:r>
      <w:r w:rsidR="00D2438D">
        <w:rPr>
          <w:sz w:val="24"/>
          <w:szCs w:val="24"/>
          <w:lang w:val="ru-RU"/>
        </w:rPr>
        <w:t>е</w:t>
      </w:r>
      <w:r w:rsidRPr="006C0066">
        <w:rPr>
          <w:sz w:val="24"/>
          <w:szCs w:val="24"/>
          <w:lang w:val="ru-RU"/>
        </w:rPr>
        <w:t xml:space="preserve">, рассмотреть вопрос о целесообразности и порядке продолжения оказания </w:t>
      </w:r>
      <w:r w:rsidR="00B9323B" w:rsidRPr="006C0066">
        <w:rPr>
          <w:sz w:val="24"/>
          <w:szCs w:val="24"/>
          <w:lang w:val="ru-RU"/>
        </w:rPr>
        <w:t>Услуг</w:t>
      </w:r>
      <w:r w:rsidRPr="006C0066">
        <w:rPr>
          <w:sz w:val="24"/>
          <w:szCs w:val="24"/>
          <w:lang w:val="ru-RU"/>
        </w:rPr>
        <w:t>.</w:t>
      </w:r>
    </w:p>
    <w:p w14:paraId="4A94CF29" w14:textId="73D3CBD4" w:rsidR="00FA268D" w:rsidRPr="006C0066" w:rsidRDefault="0013743B" w:rsidP="00493287">
      <w:pPr>
        <w:pStyle w:val="a5"/>
        <w:numPr>
          <w:ilvl w:val="1"/>
          <w:numId w:val="5"/>
        </w:numPr>
        <w:tabs>
          <w:tab w:val="left" w:pos="1276"/>
        </w:tabs>
        <w:ind w:left="0" w:firstLine="709"/>
        <w:rPr>
          <w:b/>
          <w:sz w:val="24"/>
          <w:szCs w:val="24"/>
          <w:lang w:val="ru-RU"/>
        </w:rPr>
      </w:pPr>
      <w:r w:rsidRPr="006C0066">
        <w:rPr>
          <w:b/>
          <w:sz w:val="24"/>
          <w:szCs w:val="24"/>
          <w:lang w:val="ru-RU"/>
        </w:rPr>
        <w:t xml:space="preserve">Исполнитель </w:t>
      </w:r>
      <w:r w:rsidR="00B90384" w:rsidRPr="006C0066">
        <w:rPr>
          <w:b/>
          <w:sz w:val="24"/>
          <w:szCs w:val="24"/>
          <w:lang w:val="ru-RU"/>
        </w:rPr>
        <w:t>вправе:</w:t>
      </w:r>
    </w:p>
    <w:p w14:paraId="49DC3807" w14:textId="79B12514" w:rsidR="00FA268D" w:rsidRPr="006C0066" w:rsidRDefault="00B90384" w:rsidP="00493287">
      <w:pPr>
        <w:pStyle w:val="a5"/>
        <w:numPr>
          <w:ilvl w:val="2"/>
          <w:numId w:val="5"/>
        </w:numPr>
        <w:tabs>
          <w:tab w:val="left" w:pos="1276"/>
        </w:tabs>
        <w:ind w:left="0" w:firstLine="709"/>
        <w:rPr>
          <w:sz w:val="24"/>
          <w:szCs w:val="24"/>
          <w:lang w:val="ru-RU"/>
        </w:rPr>
      </w:pPr>
      <w:r w:rsidRPr="006C0066">
        <w:rPr>
          <w:sz w:val="24"/>
          <w:szCs w:val="24"/>
          <w:lang w:val="ru-RU"/>
        </w:rPr>
        <w:t xml:space="preserve">Требовать своевременного подписания Заказчиком </w:t>
      </w:r>
      <w:r w:rsidR="00017E2B" w:rsidRPr="00017E2B">
        <w:rPr>
          <w:sz w:val="24"/>
          <w:szCs w:val="24"/>
          <w:lang w:val="ru-RU"/>
        </w:rPr>
        <w:t>документа о приемке</w:t>
      </w:r>
      <w:r w:rsidRPr="006C0066">
        <w:rPr>
          <w:sz w:val="24"/>
          <w:szCs w:val="24"/>
          <w:lang w:val="ru-RU"/>
        </w:rPr>
        <w:t>.</w:t>
      </w:r>
    </w:p>
    <w:p w14:paraId="205E401C" w14:textId="3CD89F2C" w:rsidR="00FA268D" w:rsidRPr="006C0066" w:rsidRDefault="00B90384" w:rsidP="00493287">
      <w:pPr>
        <w:pStyle w:val="a5"/>
        <w:numPr>
          <w:ilvl w:val="2"/>
          <w:numId w:val="5"/>
        </w:numPr>
        <w:tabs>
          <w:tab w:val="left" w:pos="1276"/>
        </w:tabs>
        <w:ind w:left="0" w:firstLine="709"/>
        <w:rPr>
          <w:sz w:val="24"/>
          <w:szCs w:val="24"/>
          <w:lang w:val="ru-RU"/>
        </w:rPr>
      </w:pPr>
      <w:r w:rsidRPr="006C0066">
        <w:rPr>
          <w:sz w:val="24"/>
          <w:szCs w:val="24"/>
          <w:lang w:val="ru-RU"/>
        </w:rPr>
        <w:t xml:space="preserve">Требовать своевременной оплаты </w:t>
      </w:r>
      <w:r w:rsidR="00786920" w:rsidRPr="00786920">
        <w:rPr>
          <w:sz w:val="24"/>
          <w:szCs w:val="24"/>
          <w:lang w:val="ru-RU"/>
        </w:rPr>
        <w:t>на условиях и в порядке, установленных Контрактом, надлежащим образом оказанных и принятых Заказчиком Услуг</w:t>
      </w:r>
      <w:r w:rsidRPr="006C0066">
        <w:rPr>
          <w:sz w:val="24"/>
          <w:szCs w:val="24"/>
          <w:lang w:val="ru-RU"/>
        </w:rPr>
        <w:t>.</w:t>
      </w:r>
    </w:p>
    <w:p w14:paraId="5ACE244C" w14:textId="00809E03" w:rsidR="00FA268D" w:rsidRDefault="00B90384" w:rsidP="00493287">
      <w:pPr>
        <w:pStyle w:val="a5"/>
        <w:numPr>
          <w:ilvl w:val="2"/>
          <w:numId w:val="5"/>
        </w:numPr>
        <w:tabs>
          <w:tab w:val="left" w:pos="1276"/>
        </w:tabs>
        <w:ind w:left="0" w:firstLine="709"/>
        <w:rPr>
          <w:sz w:val="24"/>
          <w:szCs w:val="24"/>
          <w:lang w:val="ru-RU"/>
        </w:rPr>
      </w:pPr>
      <w:r w:rsidRPr="006C0066">
        <w:rPr>
          <w:sz w:val="24"/>
          <w:szCs w:val="24"/>
          <w:lang w:val="ru-RU"/>
        </w:rPr>
        <w:t xml:space="preserve">Письменно запрашивать у Заказчика разъяснения и уточнения относительно оказания </w:t>
      </w:r>
      <w:r w:rsidR="00B9323B" w:rsidRPr="006C0066">
        <w:rPr>
          <w:sz w:val="24"/>
          <w:szCs w:val="24"/>
          <w:lang w:val="ru-RU"/>
        </w:rPr>
        <w:t xml:space="preserve">Услуг </w:t>
      </w:r>
      <w:r w:rsidRPr="006C0066">
        <w:rPr>
          <w:sz w:val="24"/>
          <w:szCs w:val="24"/>
          <w:lang w:val="ru-RU"/>
        </w:rPr>
        <w:t xml:space="preserve">в рамках </w:t>
      </w:r>
      <w:r w:rsidR="007C4B5E">
        <w:rPr>
          <w:sz w:val="24"/>
          <w:szCs w:val="24"/>
          <w:lang w:val="ru-RU"/>
        </w:rPr>
        <w:t>Контракт</w:t>
      </w:r>
      <w:r w:rsidR="00D2438D">
        <w:rPr>
          <w:sz w:val="24"/>
          <w:szCs w:val="24"/>
          <w:lang w:val="ru-RU"/>
        </w:rPr>
        <w:t>а</w:t>
      </w:r>
      <w:r w:rsidRPr="006C0066">
        <w:rPr>
          <w:sz w:val="24"/>
          <w:szCs w:val="24"/>
          <w:lang w:val="ru-RU"/>
        </w:rPr>
        <w:t>.</w:t>
      </w:r>
    </w:p>
    <w:p w14:paraId="28D1A0B0" w14:textId="664F7A32" w:rsidR="00786920" w:rsidRPr="006C0066" w:rsidRDefault="00786920" w:rsidP="00493287">
      <w:pPr>
        <w:pStyle w:val="a5"/>
        <w:numPr>
          <w:ilvl w:val="2"/>
          <w:numId w:val="5"/>
        </w:numPr>
        <w:tabs>
          <w:tab w:val="left" w:pos="1276"/>
        </w:tabs>
        <w:ind w:left="0" w:firstLine="709"/>
        <w:rPr>
          <w:sz w:val="24"/>
          <w:szCs w:val="24"/>
          <w:lang w:val="ru-RU"/>
        </w:rPr>
      </w:pPr>
      <w:r w:rsidRPr="00786920">
        <w:rPr>
          <w:color w:val="000000"/>
          <w:kern w:val="3"/>
          <w:sz w:val="24"/>
          <w:szCs w:val="24"/>
          <w:lang w:val="ru-RU"/>
        </w:rPr>
        <w:t>Принять решение об одностороннем отказе от исполнения Контракта в соответствии с гражданским законодательством Российской Федерации и Контрактом</w:t>
      </w:r>
      <w:r>
        <w:rPr>
          <w:color w:val="000000"/>
          <w:kern w:val="3"/>
          <w:sz w:val="24"/>
          <w:szCs w:val="24"/>
          <w:lang w:val="ru-RU"/>
        </w:rPr>
        <w:t>.</w:t>
      </w:r>
    </w:p>
    <w:p w14:paraId="3153654E" w14:textId="7617FE9D" w:rsidR="00FA268D" w:rsidRPr="006C0066" w:rsidRDefault="0013743B" w:rsidP="00493287">
      <w:pPr>
        <w:pStyle w:val="a5"/>
        <w:numPr>
          <w:ilvl w:val="1"/>
          <w:numId w:val="5"/>
        </w:numPr>
        <w:tabs>
          <w:tab w:val="left" w:pos="1276"/>
        </w:tabs>
        <w:ind w:left="0" w:firstLine="709"/>
        <w:rPr>
          <w:b/>
          <w:sz w:val="24"/>
          <w:szCs w:val="24"/>
          <w:lang w:val="ru-RU"/>
        </w:rPr>
      </w:pPr>
      <w:r w:rsidRPr="006C0066">
        <w:rPr>
          <w:b/>
          <w:sz w:val="24"/>
          <w:szCs w:val="24"/>
          <w:lang w:val="ru-RU"/>
        </w:rPr>
        <w:t>Исполнитель</w:t>
      </w:r>
      <w:r w:rsidR="00B90384" w:rsidRPr="006C0066">
        <w:rPr>
          <w:b/>
          <w:sz w:val="24"/>
          <w:szCs w:val="24"/>
          <w:lang w:val="ru-RU"/>
        </w:rPr>
        <w:t xml:space="preserve"> обязан:</w:t>
      </w:r>
    </w:p>
    <w:p w14:paraId="6762382D" w14:textId="7F8821D1" w:rsidR="00FA268D" w:rsidRPr="006C0066" w:rsidRDefault="00C37D95" w:rsidP="00493287">
      <w:pPr>
        <w:pStyle w:val="a5"/>
        <w:numPr>
          <w:ilvl w:val="2"/>
          <w:numId w:val="5"/>
        </w:numPr>
        <w:tabs>
          <w:tab w:val="left" w:pos="1276"/>
        </w:tabs>
        <w:ind w:left="0" w:firstLine="709"/>
        <w:rPr>
          <w:sz w:val="24"/>
          <w:szCs w:val="24"/>
          <w:lang w:val="ru-RU"/>
        </w:rPr>
      </w:pPr>
      <w:r w:rsidRPr="006C0066">
        <w:rPr>
          <w:sz w:val="24"/>
          <w:szCs w:val="24"/>
          <w:lang w:val="ru-RU"/>
        </w:rPr>
        <w:t xml:space="preserve">Своевременно и надлежащим образом оказать Услуги в соответствии с требованиями </w:t>
      </w:r>
      <w:r w:rsidR="007C4B5E">
        <w:rPr>
          <w:sz w:val="24"/>
          <w:szCs w:val="24"/>
          <w:lang w:val="ru-RU"/>
        </w:rPr>
        <w:t>Контракт</w:t>
      </w:r>
      <w:r w:rsidR="00D2438D">
        <w:rPr>
          <w:sz w:val="24"/>
          <w:szCs w:val="24"/>
          <w:lang w:val="ru-RU"/>
        </w:rPr>
        <w:t>а</w:t>
      </w:r>
      <w:r w:rsidRPr="006C0066">
        <w:rPr>
          <w:sz w:val="24"/>
          <w:szCs w:val="24"/>
          <w:lang w:val="ru-RU"/>
        </w:rPr>
        <w:t xml:space="preserve"> и представить Заказчику документы, предусмотренные </w:t>
      </w:r>
      <w:r w:rsidR="00F90086" w:rsidRPr="006C0066">
        <w:rPr>
          <w:sz w:val="24"/>
          <w:szCs w:val="24"/>
          <w:lang w:val="ru-RU"/>
        </w:rPr>
        <w:t>п</w:t>
      </w:r>
      <w:r w:rsidR="00F90086">
        <w:rPr>
          <w:sz w:val="24"/>
          <w:szCs w:val="24"/>
          <w:lang w:val="ru-RU"/>
        </w:rPr>
        <w:t>.</w:t>
      </w:r>
      <w:r w:rsidR="00F90086" w:rsidRPr="006C0066">
        <w:rPr>
          <w:sz w:val="24"/>
          <w:szCs w:val="24"/>
          <w:lang w:val="ru-RU"/>
        </w:rPr>
        <w:t xml:space="preserve"> </w:t>
      </w:r>
      <w:r w:rsidRPr="006C0066">
        <w:rPr>
          <w:sz w:val="24"/>
          <w:szCs w:val="24"/>
          <w:lang w:val="ru-RU"/>
        </w:rPr>
        <w:t xml:space="preserve">4.1 </w:t>
      </w:r>
      <w:r w:rsidR="007C4B5E">
        <w:rPr>
          <w:sz w:val="24"/>
          <w:szCs w:val="24"/>
          <w:lang w:val="ru-RU"/>
        </w:rPr>
        <w:t>Контракт</w:t>
      </w:r>
      <w:r w:rsidR="00D2438D">
        <w:rPr>
          <w:sz w:val="24"/>
          <w:szCs w:val="24"/>
          <w:lang w:val="ru-RU"/>
        </w:rPr>
        <w:t>а</w:t>
      </w:r>
      <w:r w:rsidR="00B90384" w:rsidRPr="006C0066">
        <w:rPr>
          <w:sz w:val="24"/>
          <w:szCs w:val="24"/>
          <w:lang w:val="ru-RU"/>
        </w:rPr>
        <w:t>.</w:t>
      </w:r>
    </w:p>
    <w:p w14:paraId="3E120431" w14:textId="561D1D7B" w:rsidR="00FA268D" w:rsidRPr="006C0066" w:rsidRDefault="00B90384" w:rsidP="00493287">
      <w:pPr>
        <w:pStyle w:val="a5"/>
        <w:numPr>
          <w:ilvl w:val="2"/>
          <w:numId w:val="5"/>
        </w:numPr>
        <w:tabs>
          <w:tab w:val="left" w:pos="1276"/>
        </w:tabs>
        <w:ind w:left="0" w:firstLine="709"/>
        <w:rPr>
          <w:sz w:val="24"/>
          <w:szCs w:val="24"/>
          <w:lang w:val="ru-RU"/>
        </w:rPr>
      </w:pPr>
      <w:r w:rsidRPr="006C0066">
        <w:rPr>
          <w:sz w:val="24"/>
          <w:szCs w:val="24"/>
          <w:lang w:val="ru-RU"/>
        </w:rPr>
        <w:t xml:space="preserve">Обеспечивать соответствие результатов </w:t>
      </w:r>
      <w:r w:rsidR="00B9323B" w:rsidRPr="006C0066">
        <w:rPr>
          <w:sz w:val="24"/>
          <w:szCs w:val="24"/>
          <w:lang w:val="ru-RU"/>
        </w:rPr>
        <w:t xml:space="preserve">оказания Услуг </w:t>
      </w:r>
      <w:r w:rsidRPr="006C0066">
        <w:rPr>
          <w:sz w:val="24"/>
          <w:szCs w:val="24"/>
          <w:lang w:val="ru-RU"/>
        </w:rPr>
        <w:t>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r w:rsidR="00786920">
        <w:rPr>
          <w:sz w:val="24"/>
          <w:szCs w:val="24"/>
          <w:lang w:val="ru-RU"/>
        </w:rPr>
        <w:t xml:space="preserve"> и Контрактом</w:t>
      </w:r>
      <w:r w:rsidRPr="006C0066">
        <w:rPr>
          <w:sz w:val="24"/>
          <w:szCs w:val="24"/>
          <w:lang w:val="ru-RU"/>
        </w:rPr>
        <w:t>.</w:t>
      </w:r>
    </w:p>
    <w:p w14:paraId="777E035E" w14:textId="33C13527" w:rsidR="00FA268D" w:rsidRDefault="00B90384" w:rsidP="00493287">
      <w:pPr>
        <w:pStyle w:val="a5"/>
        <w:widowControl/>
        <w:numPr>
          <w:ilvl w:val="2"/>
          <w:numId w:val="5"/>
        </w:numPr>
        <w:tabs>
          <w:tab w:val="left" w:pos="1276"/>
        </w:tabs>
        <w:ind w:left="0" w:firstLine="709"/>
        <w:rPr>
          <w:sz w:val="24"/>
          <w:szCs w:val="24"/>
          <w:lang w:val="ru-RU"/>
        </w:rPr>
      </w:pPr>
      <w:r w:rsidRPr="006C0066">
        <w:rPr>
          <w:sz w:val="24"/>
          <w:szCs w:val="24"/>
          <w:lang w:val="ru-RU"/>
        </w:rPr>
        <w:t>Обеспечить устранение недостатков</w:t>
      </w:r>
      <w:r w:rsidR="00E17E74">
        <w:rPr>
          <w:sz w:val="24"/>
          <w:szCs w:val="24"/>
          <w:lang w:val="ru-RU"/>
        </w:rPr>
        <w:t xml:space="preserve"> и дефектов</w:t>
      </w:r>
      <w:r w:rsidRPr="006C0066">
        <w:rPr>
          <w:sz w:val="24"/>
          <w:szCs w:val="24"/>
          <w:lang w:val="ru-RU"/>
        </w:rPr>
        <w:t xml:space="preserve">, выявленных при сдаче-приемке </w:t>
      </w:r>
      <w:r w:rsidR="00B9323B" w:rsidRPr="006C0066">
        <w:rPr>
          <w:sz w:val="24"/>
          <w:szCs w:val="24"/>
          <w:lang w:val="ru-RU"/>
        </w:rPr>
        <w:t>Услуг</w:t>
      </w:r>
      <w:r w:rsidR="002A3A02">
        <w:rPr>
          <w:sz w:val="24"/>
          <w:szCs w:val="24"/>
          <w:lang w:val="ru-RU"/>
        </w:rPr>
        <w:t xml:space="preserve">, </w:t>
      </w:r>
      <w:r w:rsidRPr="006C0066">
        <w:rPr>
          <w:sz w:val="24"/>
          <w:szCs w:val="24"/>
          <w:lang w:val="ru-RU"/>
        </w:rPr>
        <w:t>за свой счет.</w:t>
      </w:r>
    </w:p>
    <w:p w14:paraId="4D782D15" w14:textId="24865353" w:rsidR="00786920" w:rsidRPr="006C0066" w:rsidRDefault="00786920" w:rsidP="00493287">
      <w:pPr>
        <w:pStyle w:val="a5"/>
        <w:widowControl/>
        <w:numPr>
          <w:ilvl w:val="2"/>
          <w:numId w:val="5"/>
        </w:numPr>
        <w:tabs>
          <w:tab w:val="left" w:pos="1276"/>
        </w:tabs>
        <w:ind w:left="0" w:firstLine="709"/>
        <w:rPr>
          <w:sz w:val="24"/>
          <w:szCs w:val="24"/>
          <w:lang w:val="ru-RU"/>
        </w:rPr>
      </w:pPr>
      <w:r w:rsidRPr="00786920">
        <w:rPr>
          <w:sz w:val="24"/>
          <w:szCs w:val="24"/>
          <w:lang w:val="ru-RU"/>
        </w:rPr>
        <w:t xml:space="preserve">В случае если законодательством Российской Федерации </w:t>
      </w:r>
      <w:r w:rsidR="00267859" w:rsidRPr="00786920">
        <w:rPr>
          <w:sz w:val="24"/>
          <w:szCs w:val="24"/>
          <w:lang w:val="ru-RU"/>
        </w:rPr>
        <w:t>предусмотрен</w:t>
      </w:r>
      <w:r w:rsidR="00267859">
        <w:rPr>
          <w:sz w:val="24"/>
          <w:szCs w:val="24"/>
          <w:lang w:val="ru-RU"/>
        </w:rPr>
        <w:t>ы</w:t>
      </w:r>
      <w:r w:rsidR="00267859" w:rsidRPr="00786920">
        <w:rPr>
          <w:sz w:val="24"/>
          <w:szCs w:val="24"/>
          <w:lang w:val="ru-RU"/>
        </w:rPr>
        <w:t xml:space="preserve"> </w:t>
      </w:r>
      <w:r w:rsidRPr="00786920">
        <w:rPr>
          <w:sz w:val="24"/>
          <w:szCs w:val="24"/>
          <w:lang w:val="ru-RU"/>
        </w:rPr>
        <w:t xml:space="preserve">лицензирование вида деятельности, являющегося предметом Контракта, </w:t>
      </w:r>
      <w:r w:rsidR="00267859" w:rsidRPr="00267859">
        <w:rPr>
          <w:sz w:val="24"/>
          <w:szCs w:val="24"/>
          <w:lang w:val="ru-RU"/>
        </w:rPr>
        <w:t xml:space="preserve">или аккредитация Исполнителя, </w:t>
      </w:r>
      <w:r w:rsidRPr="00786920">
        <w:rPr>
          <w:sz w:val="24"/>
          <w:szCs w:val="24"/>
          <w:lang w:val="ru-RU"/>
        </w:rPr>
        <w:t xml:space="preserve">обеспечить наличие документов, подтверждающих его соответствие, а также соответствие соисполнителей (в случае привлечения)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Исполнителем Заказчику по его требованию в течение 2 (двух) рабочих дней </w:t>
      </w:r>
      <w:r w:rsidR="002E5041" w:rsidRPr="00786920">
        <w:rPr>
          <w:sz w:val="24"/>
          <w:szCs w:val="24"/>
          <w:lang w:val="ru-RU"/>
        </w:rPr>
        <w:t>с</w:t>
      </w:r>
      <w:r w:rsidR="002E5041">
        <w:rPr>
          <w:sz w:val="24"/>
          <w:szCs w:val="24"/>
          <w:lang w:val="ru-RU"/>
        </w:rPr>
        <w:t>о дня</w:t>
      </w:r>
      <w:r w:rsidRPr="00786920">
        <w:rPr>
          <w:sz w:val="24"/>
          <w:szCs w:val="24"/>
          <w:lang w:val="ru-RU"/>
        </w:rPr>
        <w:t xml:space="preserve"> получения соответствующего запроса от Заказчика.</w:t>
      </w:r>
    </w:p>
    <w:p w14:paraId="385412AD" w14:textId="7D3E8B70" w:rsidR="00FA268D" w:rsidRPr="00BA1F6C" w:rsidRDefault="00B90384" w:rsidP="00493287">
      <w:pPr>
        <w:pStyle w:val="a5"/>
        <w:widowControl/>
        <w:numPr>
          <w:ilvl w:val="2"/>
          <w:numId w:val="5"/>
        </w:numPr>
        <w:tabs>
          <w:tab w:val="left" w:pos="1276"/>
        </w:tabs>
        <w:ind w:left="0" w:firstLine="709"/>
        <w:rPr>
          <w:sz w:val="24"/>
          <w:szCs w:val="24"/>
          <w:lang w:val="ru-RU"/>
        </w:rPr>
      </w:pPr>
      <w:r w:rsidRPr="006C0066">
        <w:rPr>
          <w:sz w:val="24"/>
          <w:szCs w:val="24"/>
          <w:lang w:val="ru-RU"/>
        </w:rPr>
        <w:t xml:space="preserve">Приостановить оказание </w:t>
      </w:r>
      <w:r w:rsidR="00B9323B" w:rsidRPr="006C0066">
        <w:rPr>
          <w:sz w:val="24"/>
          <w:szCs w:val="24"/>
          <w:lang w:val="ru-RU"/>
        </w:rPr>
        <w:t xml:space="preserve">Услуг </w:t>
      </w:r>
      <w:r w:rsidRPr="006C0066">
        <w:rPr>
          <w:sz w:val="24"/>
          <w:szCs w:val="24"/>
          <w:lang w:val="ru-RU"/>
        </w:rPr>
        <w:t xml:space="preserve">в случае обнаружения независящих от Исполнителя обстоятельств, которые могут оказать негативное влияние на результат оказываемых </w:t>
      </w:r>
      <w:r w:rsidR="00B9323B" w:rsidRPr="006C0066">
        <w:rPr>
          <w:sz w:val="24"/>
          <w:szCs w:val="24"/>
          <w:lang w:val="ru-RU"/>
        </w:rPr>
        <w:t xml:space="preserve">Услуг </w:t>
      </w:r>
      <w:r w:rsidRPr="006C0066">
        <w:rPr>
          <w:sz w:val="24"/>
          <w:szCs w:val="24"/>
          <w:lang w:val="ru-RU"/>
        </w:rPr>
        <w:t>или создать невозможность их заверш</w:t>
      </w:r>
      <w:r w:rsidRPr="00BA1F6C">
        <w:rPr>
          <w:sz w:val="24"/>
          <w:szCs w:val="24"/>
          <w:lang w:val="ru-RU"/>
        </w:rPr>
        <w:t xml:space="preserve">ения в установленный </w:t>
      </w:r>
      <w:r w:rsidR="007C4B5E" w:rsidRPr="00BA1F6C">
        <w:rPr>
          <w:color w:val="000000" w:themeColor="text1"/>
          <w:sz w:val="24"/>
          <w:szCs w:val="24"/>
          <w:lang w:val="ru-RU"/>
        </w:rPr>
        <w:t>Контракт</w:t>
      </w:r>
      <w:r w:rsidR="00D2438D" w:rsidRPr="00BA1F6C">
        <w:rPr>
          <w:color w:val="000000" w:themeColor="text1"/>
          <w:sz w:val="24"/>
          <w:szCs w:val="24"/>
          <w:lang w:val="ru-RU"/>
        </w:rPr>
        <w:t>ом</w:t>
      </w:r>
      <w:r w:rsidRPr="00BA1F6C">
        <w:rPr>
          <w:sz w:val="24"/>
          <w:szCs w:val="24"/>
          <w:lang w:val="ru-RU"/>
        </w:rPr>
        <w:t xml:space="preserve"> срок, и сообщить об этом Заказчику </w:t>
      </w:r>
      <w:r w:rsidR="00E42A49" w:rsidRPr="00BA1F6C">
        <w:rPr>
          <w:color w:val="000000" w:themeColor="text1"/>
          <w:sz w:val="24"/>
          <w:szCs w:val="24"/>
          <w:lang w:val="ru-RU"/>
        </w:rPr>
        <w:t>немедленно</w:t>
      </w:r>
      <w:r w:rsidRPr="00BA1F6C">
        <w:rPr>
          <w:sz w:val="24"/>
          <w:szCs w:val="24"/>
          <w:lang w:val="ru-RU"/>
        </w:rPr>
        <w:t xml:space="preserve"> после приостановления оказания </w:t>
      </w:r>
      <w:r w:rsidR="00B9323B" w:rsidRPr="00BA1F6C">
        <w:rPr>
          <w:sz w:val="24"/>
          <w:szCs w:val="24"/>
          <w:lang w:val="ru-RU"/>
        </w:rPr>
        <w:t>Услуг</w:t>
      </w:r>
      <w:r w:rsidRPr="00BA1F6C">
        <w:rPr>
          <w:sz w:val="24"/>
          <w:szCs w:val="24"/>
          <w:lang w:val="ru-RU"/>
        </w:rPr>
        <w:t>.</w:t>
      </w:r>
    </w:p>
    <w:p w14:paraId="0C5D557C" w14:textId="39E50D34" w:rsidR="00FA268D" w:rsidRDefault="00B90384" w:rsidP="00493287">
      <w:pPr>
        <w:pStyle w:val="a5"/>
        <w:widowControl/>
        <w:numPr>
          <w:ilvl w:val="2"/>
          <w:numId w:val="5"/>
        </w:numPr>
        <w:tabs>
          <w:tab w:val="left" w:pos="1276"/>
        </w:tabs>
        <w:ind w:left="0" w:firstLine="709"/>
        <w:rPr>
          <w:sz w:val="24"/>
          <w:szCs w:val="24"/>
          <w:lang w:val="ru-RU"/>
        </w:rPr>
      </w:pPr>
      <w:r w:rsidRPr="00BA1F6C">
        <w:rPr>
          <w:sz w:val="24"/>
          <w:szCs w:val="24"/>
          <w:lang w:val="ru-RU"/>
        </w:rPr>
        <w:t xml:space="preserve">Представить Заказчику сведения об изменении </w:t>
      </w:r>
      <w:r w:rsidR="00BA1F6C" w:rsidRPr="00BA1F6C">
        <w:rPr>
          <w:sz w:val="24"/>
          <w:szCs w:val="24"/>
          <w:lang w:val="ru-RU"/>
        </w:rPr>
        <w:t xml:space="preserve">своих </w:t>
      </w:r>
      <w:r w:rsidR="00B9323B" w:rsidRPr="00BA1F6C">
        <w:rPr>
          <w:sz w:val="24"/>
          <w:szCs w:val="24"/>
          <w:lang w:val="ru-RU"/>
        </w:rPr>
        <w:t>р</w:t>
      </w:r>
      <w:r w:rsidR="00315CA6" w:rsidRPr="00BA1F6C">
        <w:rPr>
          <w:sz w:val="24"/>
          <w:szCs w:val="24"/>
          <w:lang w:val="ru-RU"/>
        </w:rPr>
        <w:t xml:space="preserve">еквизитов, указанных </w:t>
      </w:r>
      <w:r w:rsidR="00017E2B" w:rsidRPr="00017E2B">
        <w:rPr>
          <w:sz w:val="24"/>
          <w:szCs w:val="24"/>
          <w:lang w:val="ru-RU"/>
        </w:rPr>
        <w:t>в разд. 13 Контракта</w:t>
      </w:r>
      <w:r w:rsidR="00B9323B" w:rsidRPr="00BA1F6C">
        <w:rPr>
          <w:sz w:val="24"/>
          <w:szCs w:val="24"/>
          <w:lang w:val="ru-RU"/>
        </w:rPr>
        <w:t>,</w:t>
      </w:r>
      <w:r w:rsidRPr="00BA1F6C">
        <w:rPr>
          <w:sz w:val="24"/>
          <w:szCs w:val="24"/>
          <w:lang w:val="ru-RU"/>
        </w:rPr>
        <w:t xml:space="preserve"> в срок не позднее </w:t>
      </w:r>
      <w:r w:rsidR="0020643D" w:rsidRPr="00BA1F6C">
        <w:rPr>
          <w:sz w:val="24"/>
          <w:szCs w:val="24"/>
          <w:lang w:val="ru-RU"/>
        </w:rPr>
        <w:t>1 (одного) рабочего</w:t>
      </w:r>
      <w:r w:rsidR="00B9323B" w:rsidRPr="00BA1F6C">
        <w:rPr>
          <w:sz w:val="24"/>
          <w:szCs w:val="24"/>
          <w:lang w:val="ru-RU"/>
        </w:rPr>
        <w:t xml:space="preserve"> </w:t>
      </w:r>
      <w:r w:rsidRPr="00BA1F6C">
        <w:rPr>
          <w:sz w:val="24"/>
          <w:szCs w:val="24"/>
          <w:lang w:val="ru-RU"/>
        </w:rPr>
        <w:t>дн</w:t>
      </w:r>
      <w:r w:rsidR="00585C4C" w:rsidRPr="00BA1F6C">
        <w:rPr>
          <w:sz w:val="24"/>
          <w:szCs w:val="24"/>
          <w:lang w:val="ru-RU"/>
        </w:rPr>
        <w:t>я</w:t>
      </w:r>
      <w:r w:rsidRPr="00BA1F6C">
        <w:rPr>
          <w:sz w:val="24"/>
          <w:szCs w:val="24"/>
          <w:lang w:val="ru-RU"/>
        </w:rPr>
        <w:t xml:space="preserve"> со дня соответствующего изменения. В случае непредставления </w:t>
      </w:r>
      <w:r w:rsidR="00017E2B" w:rsidRPr="00017E2B">
        <w:rPr>
          <w:sz w:val="24"/>
          <w:szCs w:val="24"/>
          <w:lang w:val="ru-RU"/>
        </w:rPr>
        <w:t xml:space="preserve">Исполнителем </w:t>
      </w:r>
      <w:r w:rsidRPr="00BA1F6C">
        <w:rPr>
          <w:sz w:val="24"/>
          <w:szCs w:val="24"/>
          <w:lang w:val="ru-RU"/>
        </w:rPr>
        <w:t xml:space="preserve">в установленный срок </w:t>
      </w:r>
      <w:r w:rsidR="00887610" w:rsidRPr="00BA1F6C">
        <w:rPr>
          <w:color w:val="000000" w:themeColor="text1"/>
          <w:sz w:val="24"/>
          <w:szCs w:val="24"/>
          <w:lang w:val="ru-RU"/>
        </w:rPr>
        <w:t>соответствующего уведомления об изменении реквизит</w:t>
      </w:r>
      <w:r w:rsidR="00917B2D" w:rsidRPr="00BA1F6C">
        <w:rPr>
          <w:color w:val="000000" w:themeColor="text1"/>
          <w:sz w:val="24"/>
          <w:szCs w:val="24"/>
          <w:lang w:val="ru-RU"/>
        </w:rPr>
        <w:t>ов</w:t>
      </w:r>
      <w:r w:rsidR="00887610" w:rsidRPr="00BA1F6C">
        <w:rPr>
          <w:color w:val="000000" w:themeColor="text1"/>
          <w:sz w:val="24"/>
          <w:szCs w:val="24"/>
          <w:lang w:val="ru-RU"/>
        </w:rPr>
        <w:t xml:space="preserve"> Исполнителя будут считаться </w:t>
      </w:r>
      <w:r w:rsidR="00F2433A" w:rsidRPr="00BA1F6C">
        <w:rPr>
          <w:color w:val="000000" w:themeColor="text1"/>
          <w:sz w:val="24"/>
          <w:szCs w:val="24"/>
          <w:lang w:val="ru-RU"/>
        </w:rPr>
        <w:t xml:space="preserve">верными для целей </w:t>
      </w:r>
      <w:r w:rsidR="007C4B5E" w:rsidRPr="00BA1F6C">
        <w:rPr>
          <w:color w:val="000000" w:themeColor="text1"/>
          <w:sz w:val="24"/>
          <w:szCs w:val="24"/>
          <w:lang w:val="ru-RU"/>
        </w:rPr>
        <w:t>Контракт</w:t>
      </w:r>
      <w:r w:rsidR="00F2433A" w:rsidRPr="00BA1F6C">
        <w:rPr>
          <w:color w:val="000000" w:themeColor="text1"/>
          <w:sz w:val="24"/>
          <w:szCs w:val="24"/>
          <w:lang w:val="ru-RU"/>
        </w:rPr>
        <w:t xml:space="preserve">а </w:t>
      </w:r>
      <w:r w:rsidR="00887610" w:rsidRPr="00BA1F6C">
        <w:rPr>
          <w:color w:val="000000" w:themeColor="text1"/>
          <w:sz w:val="24"/>
          <w:szCs w:val="24"/>
          <w:lang w:val="ru-RU"/>
        </w:rPr>
        <w:t>реквизиты, указанны</w:t>
      </w:r>
      <w:r w:rsidR="004115ED" w:rsidRPr="00BA1F6C">
        <w:rPr>
          <w:color w:val="000000" w:themeColor="text1"/>
          <w:sz w:val="24"/>
          <w:szCs w:val="24"/>
          <w:lang w:val="ru-RU"/>
        </w:rPr>
        <w:t>е</w:t>
      </w:r>
      <w:r w:rsidR="00887610" w:rsidRPr="00BA1F6C">
        <w:rPr>
          <w:color w:val="000000" w:themeColor="text1"/>
          <w:sz w:val="24"/>
          <w:szCs w:val="24"/>
          <w:lang w:val="ru-RU"/>
        </w:rPr>
        <w:t xml:space="preserve"> в </w:t>
      </w:r>
      <w:r w:rsidR="007C4B5E" w:rsidRPr="00BA1F6C">
        <w:rPr>
          <w:color w:val="000000" w:themeColor="text1"/>
          <w:sz w:val="24"/>
          <w:szCs w:val="24"/>
          <w:lang w:val="ru-RU"/>
        </w:rPr>
        <w:t>Контракт</w:t>
      </w:r>
      <w:r w:rsidR="00D2438D" w:rsidRPr="00BA1F6C">
        <w:rPr>
          <w:color w:val="000000" w:themeColor="text1"/>
          <w:sz w:val="24"/>
          <w:szCs w:val="24"/>
          <w:lang w:val="ru-RU"/>
        </w:rPr>
        <w:t>е</w:t>
      </w:r>
      <w:r w:rsidRPr="00BA1F6C">
        <w:rPr>
          <w:sz w:val="24"/>
          <w:szCs w:val="24"/>
          <w:lang w:val="ru-RU"/>
        </w:rPr>
        <w:t>.</w:t>
      </w:r>
      <w:r w:rsidR="00017E2B">
        <w:rPr>
          <w:sz w:val="24"/>
          <w:szCs w:val="24"/>
          <w:lang w:val="ru-RU"/>
        </w:rPr>
        <w:t xml:space="preserve"> </w:t>
      </w:r>
    </w:p>
    <w:p w14:paraId="3ABDA5C7" w14:textId="77777777" w:rsidR="00D911D7" w:rsidRDefault="00786920" w:rsidP="00493287">
      <w:pPr>
        <w:pStyle w:val="a5"/>
        <w:widowControl/>
        <w:numPr>
          <w:ilvl w:val="2"/>
          <w:numId w:val="5"/>
        </w:numPr>
        <w:tabs>
          <w:tab w:val="left" w:pos="1276"/>
        </w:tabs>
        <w:ind w:left="0" w:firstLine="709"/>
        <w:rPr>
          <w:sz w:val="24"/>
          <w:szCs w:val="24"/>
          <w:lang w:val="ru-RU"/>
        </w:rPr>
      </w:pPr>
      <w:r w:rsidRPr="00786920">
        <w:rPr>
          <w:sz w:val="24"/>
          <w:szCs w:val="24"/>
          <w:lang w:val="ru-RU"/>
        </w:rPr>
        <w:t xml:space="preserve">Сохранять в тайне и не разглашать третьим лицам (в том числе не публиковать в информационно-телекоммуникационной сети «Интернет»), не собирать и не обрабатывать любую информацию служебного, коммерческого, финансового, личного характера, информацию о персональных данных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Исполнителю в ходе исполнения Контракта, за исключением случаев, прямо предусмотренных Контрактом. </w:t>
      </w:r>
    </w:p>
    <w:p w14:paraId="6809E056" w14:textId="448B9AC7" w:rsidR="00786920" w:rsidRPr="00277495" w:rsidRDefault="00786920" w:rsidP="00277495">
      <w:pPr>
        <w:pStyle w:val="a5"/>
        <w:widowControl/>
        <w:tabs>
          <w:tab w:val="left" w:pos="1276"/>
        </w:tabs>
        <w:ind w:left="0" w:firstLine="709"/>
        <w:rPr>
          <w:sz w:val="24"/>
          <w:szCs w:val="24"/>
          <w:lang w:val="ru-RU"/>
        </w:rPr>
      </w:pPr>
      <w:r w:rsidRPr="00277495">
        <w:rPr>
          <w:sz w:val="24"/>
          <w:szCs w:val="24"/>
          <w:lang w:val="ru-RU"/>
        </w:rPr>
        <w:t>Предпринимать все необходимые меры для предотвращения случаев разглашения указанной информации. Использовать предоставленную Заказчиком информацию только в целях исполнения Контракта.</w:t>
      </w:r>
    </w:p>
    <w:p w14:paraId="11766008" w14:textId="7A229F42" w:rsidR="00786920" w:rsidRPr="004A63A7" w:rsidRDefault="00786920" w:rsidP="00277495">
      <w:pPr>
        <w:pStyle w:val="a5"/>
        <w:widowControl/>
        <w:numPr>
          <w:ilvl w:val="2"/>
          <w:numId w:val="5"/>
        </w:numPr>
        <w:tabs>
          <w:tab w:val="left" w:pos="1276"/>
        </w:tabs>
        <w:ind w:left="0" w:firstLine="709"/>
        <w:rPr>
          <w:sz w:val="24"/>
          <w:szCs w:val="24"/>
          <w:lang w:val="ru-RU"/>
        </w:rPr>
      </w:pPr>
      <w:r w:rsidRPr="004A63A7">
        <w:rPr>
          <w:sz w:val="24"/>
          <w:szCs w:val="24"/>
          <w:lang w:val="ru-RU"/>
        </w:rPr>
        <w:lastRenderedPageBreak/>
        <w:t>Обеспечивать защиту персональных данных и иной конфиденциальной информации, полученной в ходе исполнения Контракта, при их обработке в соответствии с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w:t>
      </w:r>
    </w:p>
    <w:p w14:paraId="65A8FAF8" w14:textId="6582C8B1" w:rsidR="004A63A7" w:rsidRPr="000C0A9B" w:rsidRDefault="004A63A7" w:rsidP="000C0A9B">
      <w:pPr>
        <w:pStyle w:val="a5"/>
        <w:shd w:val="clear" w:color="auto" w:fill="FFFFFF"/>
        <w:ind w:left="0" w:firstLine="709"/>
        <w:rPr>
          <w:sz w:val="24"/>
          <w:szCs w:val="24"/>
          <w:lang w:val="ru-RU"/>
        </w:rPr>
      </w:pPr>
      <w:r w:rsidRPr="000C0A9B">
        <w:rPr>
          <w:sz w:val="24"/>
          <w:szCs w:val="24"/>
          <w:lang w:val="ru-RU"/>
        </w:rPr>
        <w:t xml:space="preserve">Исполнитель обязан незамедлительно, но в любом случае не позднее 24 (двадцати четырех) часов с момента выявления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(далее – инцидент), письменно уведомить об этом Заказчика. Уведомление должно содержать информацию (при наличии такой информации) об инциденте (дата и время возникновения, продолжительность, описание и др.),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и/или планируемых к принятию мерах по устранению последствий инцидента. Исполнитель обязан без необоснованной задержки предпринять все необходимые меры по минимизации последствий инцидента, устранению причин его возникновения и оказать Заказчику разумное содействие в выполнении обязанностей, предусмотренных законодательством Российской Федерации в области персональных данных, в связи с возникновением инцидента. </w:t>
      </w:r>
    </w:p>
    <w:p w14:paraId="0C9B620B" w14:textId="4942143A" w:rsidR="00BA1F6C" w:rsidRPr="00BA1F6C" w:rsidRDefault="00BA1F6C" w:rsidP="00493287">
      <w:pPr>
        <w:pStyle w:val="a5"/>
        <w:widowControl/>
        <w:numPr>
          <w:ilvl w:val="2"/>
          <w:numId w:val="5"/>
        </w:numPr>
        <w:tabs>
          <w:tab w:val="left" w:pos="1276"/>
        </w:tabs>
        <w:ind w:left="0" w:firstLine="709"/>
        <w:rPr>
          <w:sz w:val="24"/>
          <w:szCs w:val="24"/>
          <w:lang w:val="ru-RU"/>
        </w:rPr>
      </w:pPr>
      <w:r w:rsidRPr="00BA1F6C">
        <w:rPr>
          <w:sz w:val="24"/>
          <w:szCs w:val="24"/>
          <w:lang w:val="ru-RU"/>
        </w:rPr>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При этом под своевременностью предоставления информации понимается ее предоставление в срок не более </w:t>
      </w:r>
      <w:r w:rsidR="004A63A7">
        <w:rPr>
          <w:sz w:val="24"/>
          <w:szCs w:val="24"/>
          <w:lang w:val="ru-RU"/>
        </w:rPr>
        <w:t xml:space="preserve">        </w:t>
      </w:r>
      <w:r w:rsidRPr="00BA1F6C">
        <w:rPr>
          <w:sz w:val="24"/>
          <w:szCs w:val="24"/>
          <w:lang w:val="ru-RU"/>
        </w:rPr>
        <w:t>2 (двух) рабочих дней со дня получения запроса Заказчика, а также в иных случаях – по собственной инициативе Исполнителя.</w:t>
      </w:r>
    </w:p>
    <w:p w14:paraId="31E4EF65" w14:textId="3FF582D3" w:rsidR="00887610" w:rsidRPr="00BA1F6C" w:rsidRDefault="00887610" w:rsidP="00493287">
      <w:pPr>
        <w:pStyle w:val="a5"/>
        <w:numPr>
          <w:ilvl w:val="2"/>
          <w:numId w:val="5"/>
        </w:numPr>
        <w:tabs>
          <w:tab w:val="left" w:pos="1276"/>
        </w:tabs>
        <w:ind w:left="0" w:firstLine="709"/>
        <w:rPr>
          <w:sz w:val="24"/>
          <w:szCs w:val="24"/>
          <w:lang w:val="ru-RU"/>
        </w:rPr>
      </w:pPr>
      <w:r w:rsidRPr="00BA1F6C">
        <w:rPr>
          <w:sz w:val="24"/>
          <w:szCs w:val="24"/>
          <w:lang w:val="ru-RU"/>
        </w:rPr>
        <w:t xml:space="preserve">Назначить ответственное за исполнение </w:t>
      </w:r>
      <w:r w:rsidR="007C4B5E" w:rsidRPr="00BA1F6C">
        <w:rPr>
          <w:sz w:val="24"/>
          <w:szCs w:val="24"/>
          <w:lang w:val="ru-RU"/>
        </w:rPr>
        <w:t>Контракт</w:t>
      </w:r>
      <w:r w:rsidR="00D2438D" w:rsidRPr="00BA1F6C">
        <w:rPr>
          <w:sz w:val="24"/>
          <w:szCs w:val="24"/>
          <w:lang w:val="ru-RU"/>
        </w:rPr>
        <w:t>а</w:t>
      </w:r>
      <w:r w:rsidRPr="00BA1F6C">
        <w:rPr>
          <w:sz w:val="24"/>
          <w:szCs w:val="24"/>
          <w:lang w:val="ru-RU"/>
        </w:rPr>
        <w:t xml:space="preserve"> лицо (</w:t>
      </w:r>
      <w:r w:rsidR="00D2438D" w:rsidRPr="00BA1F6C">
        <w:rPr>
          <w:sz w:val="24"/>
          <w:szCs w:val="24"/>
          <w:lang w:val="ru-RU"/>
        </w:rPr>
        <w:t xml:space="preserve">ответственных </w:t>
      </w:r>
      <w:r w:rsidRPr="00BA1F6C">
        <w:rPr>
          <w:sz w:val="24"/>
          <w:szCs w:val="24"/>
          <w:lang w:val="ru-RU"/>
        </w:rPr>
        <w:t>лиц) и обеспечить Заказчика необходимой контактной информацией указанного лица (</w:t>
      </w:r>
      <w:r w:rsidR="00D2438D" w:rsidRPr="00BA1F6C">
        <w:rPr>
          <w:sz w:val="24"/>
          <w:szCs w:val="24"/>
          <w:lang w:val="ru-RU"/>
        </w:rPr>
        <w:t xml:space="preserve">указанных </w:t>
      </w:r>
      <w:r w:rsidRPr="00BA1F6C">
        <w:rPr>
          <w:sz w:val="24"/>
          <w:szCs w:val="24"/>
          <w:lang w:val="ru-RU"/>
        </w:rPr>
        <w:t>лиц).</w:t>
      </w:r>
    </w:p>
    <w:p w14:paraId="65CAA59C" w14:textId="04F865C2" w:rsidR="00E70943" w:rsidRDefault="00B90384" w:rsidP="00493287">
      <w:pPr>
        <w:pStyle w:val="a5"/>
        <w:numPr>
          <w:ilvl w:val="2"/>
          <w:numId w:val="5"/>
        </w:numPr>
        <w:tabs>
          <w:tab w:val="left" w:pos="1276"/>
        </w:tabs>
        <w:ind w:left="0" w:firstLine="709"/>
        <w:rPr>
          <w:sz w:val="24"/>
          <w:szCs w:val="24"/>
          <w:lang w:val="ru-RU"/>
        </w:rPr>
      </w:pPr>
      <w:r w:rsidRPr="00BA1F6C">
        <w:rPr>
          <w:sz w:val="24"/>
          <w:szCs w:val="24"/>
          <w:lang w:val="ru-RU"/>
        </w:rPr>
        <w:t>Исполнять иные обязательства, предусмотренные действующим законодательством</w:t>
      </w:r>
      <w:r w:rsidR="00377D40" w:rsidRPr="00BA1F6C">
        <w:rPr>
          <w:sz w:val="24"/>
          <w:szCs w:val="24"/>
          <w:lang w:val="ru-RU"/>
        </w:rPr>
        <w:t xml:space="preserve"> Российской Федерации</w:t>
      </w:r>
      <w:r w:rsidRPr="00BA1F6C">
        <w:rPr>
          <w:sz w:val="24"/>
          <w:szCs w:val="24"/>
          <w:lang w:val="ru-RU"/>
        </w:rPr>
        <w:t xml:space="preserve"> и </w:t>
      </w:r>
      <w:r w:rsidR="007C4B5E" w:rsidRPr="00BA1F6C">
        <w:rPr>
          <w:color w:val="000000" w:themeColor="text1"/>
          <w:sz w:val="24"/>
          <w:szCs w:val="24"/>
          <w:lang w:val="ru-RU"/>
        </w:rPr>
        <w:t>Контракт</w:t>
      </w:r>
      <w:r w:rsidR="00D2438D" w:rsidRPr="00BA1F6C">
        <w:rPr>
          <w:color w:val="000000" w:themeColor="text1"/>
          <w:sz w:val="24"/>
          <w:szCs w:val="24"/>
          <w:lang w:val="ru-RU"/>
        </w:rPr>
        <w:t>о</w:t>
      </w:r>
      <w:r w:rsidRPr="00BA1F6C">
        <w:rPr>
          <w:sz w:val="24"/>
          <w:szCs w:val="24"/>
          <w:lang w:val="ru-RU"/>
        </w:rPr>
        <w:t>м.</w:t>
      </w:r>
    </w:p>
    <w:p w14:paraId="64DD2EC7" w14:textId="77777777" w:rsidR="00E70943" w:rsidRPr="00F01C60" w:rsidRDefault="00E70943" w:rsidP="00493287">
      <w:pPr>
        <w:pStyle w:val="a5"/>
        <w:tabs>
          <w:tab w:val="left" w:pos="1276"/>
        </w:tabs>
        <w:ind w:left="709"/>
        <w:rPr>
          <w:sz w:val="24"/>
          <w:szCs w:val="24"/>
          <w:lang w:val="ru-RU"/>
        </w:rPr>
      </w:pPr>
    </w:p>
    <w:p w14:paraId="790D8A32" w14:textId="3F123175" w:rsidR="002771D1" w:rsidRDefault="002A3A02" w:rsidP="00493287">
      <w:pPr>
        <w:keepNext/>
        <w:jc w:val="center"/>
        <w:rPr>
          <w:b/>
          <w:color w:val="000000" w:themeColor="text1"/>
          <w:sz w:val="24"/>
          <w:szCs w:val="24"/>
          <w:lang w:val="ru-RU"/>
        </w:rPr>
      </w:pPr>
      <w:r>
        <w:rPr>
          <w:b/>
          <w:color w:val="000000" w:themeColor="text1"/>
          <w:sz w:val="24"/>
          <w:szCs w:val="24"/>
          <w:lang w:val="ru-RU"/>
        </w:rPr>
        <w:t>6</w:t>
      </w:r>
      <w:r w:rsidR="004E2B04" w:rsidRPr="006C0066">
        <w:rPr>
          <w:b/>
          <w:color w:val="000000" w:themeColor="text1"/>
          <w:sz w:val="24"/>
          <w:szCs w:val="24"/>
          <w:lang w:val="ru-RU"/>
        </w:rPr>
        <w:t>. Ответственность Сторон</w:t>
      </w:r>
    </w:p>
    <w:p w14:paraId="3800260D" w14:textId="77777777" w:rsidR="00BA1F6C" w:rsidRPr="00BA1F6C" w:rsidRDefault="00BA1F6C" w:rsidP="00493287">
      <w:pPr>
        <w:keepNext/>
        <w:jc w:val="center"/>
        <w:rPr>
          <w:b/>
          <w:sz w:val="16"/>
          <w:szCs w:val="16"/>
          <w:lang w:val="ru-RU"/>
        </w:rPr>
      </w:pPr>
    </w:p>
    <w:p w14:paraId="6CF383C3" w14:textId="5461B72F" w:rsidR="00307105" w:rsidRPr="00307105" w:rsidRDefault="00307105" w:rsidP="00493287">
      <w:pPr>
        <w:pStyle w:val="a5"/>
        <w:numPr>
          <w:ilvl w:val="1"/>
          <w:numId w:val="8"/>
        </w:numPr>
        <w:tabs>
          <w:tab w:val="left" w:pos="1276"/>
        </w:tabs>
        <w:ind w:left="0" w:firstLine="709"/>
        <w:rPr>
          <w:iCs/>
          <w:sz w:val="24"/>
          <w:szCs w:val="24"/>
          <w:lang w:val="ru-RU"/>
        </w:rPr>
      </w:pPr>
      <w:r w:rsidRPr="00307105">
        <w:rPr>
          <w:sz w:val="24"/>
          <w:szCs w:val="24"/>
          <w:lang w:val="ru-RU"/>
        </w:rPr>
        <w:t xml:space="preserve">За неисполнение или ненадлежащее исполнение своих обязательств, установленных Контрактом, Заказчик и </w:t>
      </w:r>
      <w:r>
        <w:rPr>
          <w:sz w:val="24"/>
          <w:szCs w:val="24"/>
          <w:lang w:val="ru-RU"/>
        </w:rPr>
        <w:t xml:space="preserve">Исполнитель </w:t>
      </w:r>
      <w:r w:rsidRPr="00307105">
        <w:rPr>
          <w:sz w:val="24"/>
          <w:szCs w:val="24"/>
          <w:lang w:val="ru-RU"/>
        </w:rPr>
        <w:t>несут ответственность в соответствии с действующим законодательством Российской Федерации и Контрактом.</w:t>
      </w:r>
    </w:p>
    <w:p w14:paraId="5A32B5DF" w14:textId="45DAD04F" w:rsidR="0040419D" w:rsidRPr="002A3A02" w:rsidRDefault="0040419D" w:rsidP="00493287">
      <w:pPr>
        <w:pStyle w:val="a5"/>
        <w:numPr>
          <w:ilvl w:val="1"/>
          <w:numId w:val="8"/>
        </w:numPr>
        <w:tabs>
          <w:tab w:val="left" w:pos="1276"/>
        </w:tabs>
        <w:ind w:left="0" w:firstLine="709"/>
        <w:rPr>
          <w:iCs/>
          <w:sz w:val="24"/>
          <w:szCs w:val="24"/>
          <w:lang w:val="ru-RU"/>
        </w:rPr>
      </w:pPr>
      <w:bookmarkStart w:id="5" w:name="OLE_LINK1"/>
      <w:r w:rsidRPr="002A3A02">
        <w:rPr>
          <w:iCs/>
          <w:sz w:val="24"/>
          <w:szCs w:val="24"/>
          <w:lang w:val="ru-RU"/>
        </w:rPr>
        <w:t xml:space="preserve">За каждый факт неисполнения или ненадлежащего исполнения </w:t>
      </w:r>
      <w:r w:rsidR="008F472B" w:rsidRPr="002A3A02">
        <w:rPr>
          <w:iCs/>
          <w:sz w:val="24"/>
          <w:szCs w:val="24"/>
          <w:lang w:val="ru-RU"/>
        </w:rPr>
        <w:t xml:space="preserve">Исполнителем </w:t>
      </w:r>
      <w:r w:rsidRPr="002A3A02">
        <w:rPr>
          <w:iCs/>
          <w:sz w:val="24"/>
          <w:szCs w:val="24"/>
          <w:lang w:val="ru-RU"/>
        </w:rPr>
        <w:t xml:space="preserve">обязательств, предусмотренных </w:t>
      </w:r>
      <w:r w:rsidR="007C4B5E" w:rsidRPr="002A3A02">
        <w:rPr>
          <w:iCs/>
          <w:sz w:val="24"/>
          <w:szCs w:val="24"/>
          <w:lang w:val="ru-RU"/>
        </w:rPr>
        <w:t>Контракт</w:t>
      </w:r>
      <w:r w:rsidR="00D2438D" w:rsidRPr="002A3A02">
        <w:rPr>
          <w:iCs/>
          <w:sz w:val="24"/>
          <w:szCs w:val="24"/>
          <w:lang w:val="ru-RU"/>
        </w:rPr>
        <w:t>ом</w:t>
      </w:r>
      <w:r w:rsidRPr="002A3A02">
        <w:rPr>
          <w:iCs/>
          <w:sz w:val="24"/>
          <w:szCs w:val="24"/>
          <w:lang w:val="ru-RU"/>
        </w:rPr>
        <w:t xml:space="preserve">, </w:t>
      </w:r>
      <w:r w:rsidR="00C0292F" w:rsidRPr="00C0292F">
        <w:rPr>
          <w:iCs/>
          <w:sz w:val="24"/>
          <w:szCs w:val="24"/>
          <w:lang w:val="ru-RU"/>
        </w:rPr>
        <w:t xml:space="preserve">за исключением просрочки исполнения </w:t>
      </w:r>
      <w:r w:rsidR="00B40A5D">
        <w:rPr>
          <w:iCs/>
          <w:sz w:val="24"/>
          <w:szCs w:val="24"/>
          <w:lang w:val="ru-RU"/>
        </w:rPr>
        <w:t xml:space="preserve">Исполнителем </w:t>
      </w:r>
      <w:r w:rsidR="00C0292F" w:rsidRPr="00C0292F">
        <w:rPr>
          <w:iCs/>
          <w:sz w:val="24"/>
          <w:szCs w:val="24"/>
          <w:lang w:val="ru-RU"/>
        </w:rPr>
        <w:t xml:space="preserve">обязательств, предусмотренных Контрактом, </w:t>
      </w:r>
      <w:r w:rsidR="001F189C" w:rsidRPr="001F189C">
        <w:rPr>
          <w:iCs/>
          <w:sz w:val="24"/>
          <w:szCs w:val="24"/>
          <w:lang w:val="ru-RU"/>
        </w:rPr>
        <w:t>а также за исключением обязательств, предусмотренных Контрактом, которые не имеют стоимостного выражения</w:t>
      </w:r>
      <w:r w:rsidR="001F189C">
        <w:rPr>
          <w:iCs/>
          <w:sz w:val="24"/>
          <w:szCs w:val="24"/>
          <w:lang w:val="ru-RU"/>
        </w:rPr>
        <w:t xml:space="preserve">, </w:t>
      </w:r>
      <w:r w:rsidR="00C0292F" w:rsidRPr="00C0292F">
        <w:rPr>
          <w:iCs/>
          <w:sz w:val="24"/>
          <w:szCs w:val="24"/>
          <w:lang w:val="ru-RU"/>
        </w:rPr>
        <w:t xml:space="preserve">штраф устанавливается в виде фиксированной суммы в размере </w:t>
      </w:r>
      <w:r w:rsidR="00FC6E68" w:rsidRPr="00F01C60">
        <w:rPr>
          <w:iCs/>
          <w:sz w:val="24"/>
          <w:szCs w:val="24"/>
          <w:highlight w:val="lightGray"/>
          <w:lang w:val="ru-RU"/>
        </w:rPr>
        <w:t>______</w:t>
      </w:r>
      <w:r w:rsidR="00002466" w:rsidRPr="00DA5685">
        <w:rPr>
          <w:iCs/>
          <w:sz w:val="24"/>
          <w:szCs w:val="24"/>
          <w:lang w:val="ru-RU"/>
        </w:rPr>
        <w:t xml:space="preserve"> </w:t>
      </w:r>
      <w:r w:rsidR="00C0292F" w:rsidRPr="00C33267">
        <w:rPr>
          <w:iCs/>
          <w:sz w:val="24"/>
          <w:szCs w:val="24"/>
          <w:lang w:val="ru-RU"/>
        </w:rPr>
        <w:t>(</w:t>
      </w:r>
      <w:r w:rsidR="00FC6E68" w:rsidRPr="00F01C60">
        <w:rPr>
          <w:iCs/>
          <w:sz w:val="24"/>
          <w:szCs w:val="24"/>
          <w:highlight w:val="lightGray"/>
          <w:lang w:val="ru-RU"/>
        </w:rPr>
        <w:t>_______</w:t>
      </w:r>
      <w:r w:rsidR="00C0292F" w:rsidRPr="00C33267">
        <w:rPr>
          <w:iCs/>
          <w:sz w:val="24"/>
          <w:szCs w:val="24"/>
          <w:lang w:val="ru-RU"/>
        </w:rPr>
        <w:t>)</w:t>
      </w:r>
      <w:r w:rsidR="00C0292F" w:rsidRPr="00C0292F">
        <w:rPr>
          <w:iCs/>
          <w:sz w:val="24"/>
          <w:szCs w:val="24"/>
          <w:lang w:val="ru-RU"/>
        </w:rPr>
        <w:t xml:space="preserve"> </w:t>
      </w:r>
      <w:proofErr w:type="spellStart"/>
      <w:r w:rsidR="00C0292F" w:rsidRPr="00C0292F">
        <w:rPr>
          <w:iCs/>
          <w:sz w:val="24"/>
          <w:szCs w:val="24"/>
          <w:lang w:val="ru-RU"/>
        </w:rPr>
        <w:t>рубл</w:t>
      </w:r>
      <w:proofErr w:type="spellEnd"/>
      <w:r w:rsidR="00705FF4" w:rsidRPr="00F01C60">
        <w:rPr>
          <w:iCs/>
          <w:sz w:val="24"/>
          <w:szCs w:val="24"/>
          <w:highlight w:val="lightGray"/>
          <w:lang w:val="ru-RU"/>
        </w:rPr>
        <w:t>__</w:t>
      </w:r>
      <w:r w:rsidR="00C0292F" w:rsidRPr="008D4A23">
        <w:rPr>
          <w:iCs/>
          <w:sz w:val="24"/>
          <w:szCs w:val="24"/>
          <w:lang w:val="ru-RU"/>
        </w:rPr>
        <w:t xml:space="preserve"> </w:t>
      </w:r>
      <w:r w:rsidR="00FC6E68" w:rsidRPr="00F01C60">
        <w:rPr>
          <w:iCs/>
          <w:sz w:val="24"/>
          <w:szCs w:val="24"/>
          <w:highlight w:val="lightGray"/>
          <w:lang w:val="ru-RU"/>
        </w:rPr>
        <w:t>__</w:t>
      </w:r>
      <w:r w:rsidR="00C0292F" w:rsidRPr="00C0292F">
        <w:rPr>
          <w:iCs/>
          <w:sz w:val="24"/>
          <w:szCs w:val="24"/>
          <w:lang w:val="ru-RU"/>
        </w:rPr>
        <w:t xml:space="preserve"> копе</w:t>
      </w:r>
      <w:r w:rsidR="00705FF4" w:rsidRPr="00F01C60">
        <w:rPr>
          <w:iCs/>
          <w:sz w:val="24"/>
          <w:szCs w:val="24"/>
          <w:highlight w:val="lightGray"/>
          <w:lang w:val="ru-RU"/>
        </w:rPr>
        <w:t>__</w:t>
      </w:r>
      <w:r w:rsidR="002A3A02" w:rsidRPr="00373D0D">
        <w:rPr>
          <w:iCs/>
          <w:sz w:val="24"/>
          <w:szCs w:val="24"/>
          <w:lang w:val="ru-RU"/>
        </w:rPr>
        <w:t>, что составляет 1</w:t>
      </w:r>
      <w:r w:rsidR="001D7B57">
        <w:rPr>
          <w:iCs/>
          <w:sz w:val="24"/>
          <w:szCs w:val="24"/>
          <w:lang w:val="ru-RU"/>
        </w:rPr>
        <w:t>0</w:t>
      </w:r>
      <w:r w:rsidR="002A3A02" w:rsidRPr="00373D0D">
        <w:rPr>
          <w:iCs/>
          <w:sz w:val="24"/>
          <w:szCs w:val="24"/>
          <w:lang w:val="ru-RU"/>
        </w:rPr>
        <w:t xml:space="preserve"> (</w:t>
      </w:r>
      <w:r w:rsidR="001D7B57">
        <w:rPr>
          <w:iCs/>
          <w:sz w:val="24"/>
          <w:szCs w:val="24"/>
          <w:lang w:val="ru-RU"/>
        </w:rPr>
        <w:t>десять</w:t>
      </w:r>
      <w:r w:rsidR="002A3A02" w:rsidRPr="00373D0D">
        <w:rPr>
          <w:iCs/>
          <w:sz w:val="24"/>
          <w:szCs w:val="24"/>
          <w:lang w:val="ru-RU"/>
        </w:rPr>
        <w:t>) процент</w:t>
      </w:r>
      <w:r w:rsidR="001D7B57">
        <w:rPr>
          <w:iCs/>
          <w:sz w:val="24"/>
          <w:szCs w:val="24"/>
          <w:lang w:val="ru-RU"/>
        </w:rPr>
        <w:t>ов</w:t>
      </w:r>
      <w:r w:rsidR="009A2EF0">
        <w:rPr>
          <w:iCs/>
          <w:sz w:val="24"/>
          <w:szCs w:val="24"/>
          <w:lang w:val="ru-RU"/>
        </w:rPr>
        <w:t xml:space="preserve"> </w:t>
      </w:r>
      <w:r w:rsidR="002A3A02" w:rsidRPr="00373D0D">
        <w:rPr>
          <w:iCs/>
          <w:sz w:val="24"/>
          <w:szCs w:val="24"/>
          <w:lang w:val="ru-RU"/>
        </w:rPr>
        <w:t>от Цены Контракта</w:t>
      </w:r>
      <w:r w:rsidR="002A3A02">
        <w:rPr>
          <w:iCs/>
          <w:sz w:val="24"/>
          <w:szCs w:val="24"/>
          <w:lang w:val="ru-RU"/>
        </w:rPr>
        <w:t>.</w:t>
      </w:r>
    </w:p>
    <w:p w14:paraId="1E72CA41" w14:textId="084DE5A9" w:rsidR="003A7154" w:rsidRDefault="00A70799" w:rsidP="00493287">
      <w:pPr>
        <w:pStyle w:val="a5"/>
        <w:tabs>
          <w:tab w:val="left" w:pos="1276"/>
        </w:tabs>
        <w:ind w:left="0" w:firstLine="709"/>
        <w:rPr>
          <w:iCs/>
          <w:color w:val="000000"/>
          <w:sz w:val="24"/>
          <w:szCs w:val="24"/>
          <w:lang w:val="ru-RU"/>
        </w:rPr>
      </w:pPr>
      <w:r w:rsidRPr="00D2438D">
        <w:rPr>
          <w:iCs/>
          <w:color w:val="000000"/>
          <w:sz w:val="24"/>
          <w:szCs w:val="24"/>
          <w:lang w:val="ru-RU"/>
        </w:rPr>
        <w:t xml:space="preserve">Под ненадлежащим исполнением Исполнителем обязательств понимается оказание Услуг, не соответствующих требованиям, установленным </w:t>
      </w:r>
      <w:r w:rsidR="00B40A5D" w:rsidRPr="00277495">
        <w:rPr>
          <w:iCs/>
          <w:color w:val="000000"/>
          <w:sz w:val="24"/>
          <w:szCs w:val="24"/>
          <w:lang w:val="ru-RU"/>
        </w:rPr>
        <w:t>законодательством Российской Федерации и</w:t>
      </w:r>
      <w:r w:rsidR="00B40A5D">
        <w:rPr>
          <w:iCs/>
          <w:color w:val="000000"/>
          <w:sz w:val="24"/>
          <w:szCs w:val="24"/>
          <w:lang w:val="ru-RU"/>
        </w:rPr>
        <w:t xml:space="preserve"> </w:t>
      </w:r>
      <w:r w:rsidR="007C4B5E">
        <w:rPr>
          <w:iCs/>
          <w:color w:val="000000"/>
          <w:sz w:val="24"/>
          <w:szCs w:val="24"/>
          <w:lang w:val="ru-RU"/>
        </w:rPr>
        <w:t>Контракт</w:t>
      </w:r>
      <w:r w:rsidRPr="00D2438D">
        <w:rPr>
          <w:iCs/>
          <w:color w:val="000000"/>
          <w:sz w:val="24"/>
          <w:szCs w:val="24"/>
          <w:lang w:val="ru-RU"/>
        </w:rPr>
        <w:t>ом.</w:t>
      </w:r>
      <w:bookmarkStart w:id="6" w:name="OLE_LINK4"/>
    </w:p>
    <w:p w14:paraId="38299512" w14:textId="319FBD87" w:rsidR="0043188B" w:rsidRPr="007A53E6" w:rsidRDefault="0043188B" w:rsidP="00493287">
      <w:pPr>
        <w:pStyle w:val="a5"/>
        <w:tabs>
          <w:tab w:val="left" w:pos="1276"/>
        </w:tabs>
        <w:ind w:left="0" w:firstLine="709"/>
        <w:rPr>
          <w:iCs/>
          <w:color w:val="000000"/>
          <w:sz w:val="24"/>
          <w:szCs w:val="24"/>
          <w:lang w:val="ru-RU"/>
        </w:rPr>
      </w:pPr>
      <w:r>
        <w:rPr>
          <w:iCs/>
          <w:color w:val="000000"/>
          <w:sz w:val="24"/>
          <w:szCs w:val="24"/>
          <w:lang w:val="ru-RU"/>
        </w:rPr>
        <w:t xml:space="preserve">6.2.1. </w:t>
      </w:r>
      <w:r w:rsidRPr="0043188B">
        <w:rPr>
          <w:iCs/>
          <w:color w:val="000000"/>
          <w:sz w:val="24"/>
          <w:szCs w:val="24"/>
          <w:lang w:val="ru-RU"/>
        </w:rPr>
        <w:t>За каждый факт неисполнения или ненадлежащего исполнения Исполнителем обязательств, предусмотренных Контрактом, которые не имеют стоимостного выражения, штраф устанавливается в виде фиксированной суммы в размере 1 000 (Одна тысяча) рублей 00 копеек.</w:t>
      </w:r>
    </w:p>
    <w:bookmarkEnd w:id="5"/>
    <w:bookmarkEnd w:id="6"/>
    <w:p w14:paraId="6A426687" w14:textId="77777777" w:rsidR="00F61B74" w:rsidRDefault="00F61B74" w:rsidP="00493287">
      <w:pPr>
        <w:pStyle w:val="a5"/>
        <w:numPr>
          <w:ilvl w:val="1"/>
          <w:numId w:val="8"/>
        </w:numPr>
        <w:tabs>
          <w:tab w:val="left" w:pos="851"/>
          <w:tab w:val="left" w:pos="1276"/>
        </w:tabs>
        <w:ind w:left="0" w:firstLine="709"/>
        <w:rPr>
          <w:iCs/>
          <w:sz w:val="24"/>
          <w:szCs w:val="24"/>
          <w:lang w:val="ru-RU"/>
        </w:rPr>
      </w:pPr>
      <w:r w:rsidRPr="00F61B74">
        <w:rPr>
          <w:iCs/>
          <w:sz w:val="24"/>
          <w:szCs w:val="24"/>
          <w:lang w:val="ru-RU"/>
        </w:rPr>
        <w:t xml:space="preserve">В случае просрочки исполнения </w:t>
      </w:r>
      <w:r>
        <w:rPr>
          <w:iCs/>
          <w:sz w:val="24"/>
          <w:szCs w:val="24"/>
          <w:lang w:val="ru-RU"/>
        </w:rPr>
        <w:t>И</w:t>
      </w:r>
      <w:r w:rsidRPr="00F61B74">
        <w:rPr>
          <w:iCs/>
          <w:sz w:val="24"/>
          <w:szCs w:val="24"/>
          <w:lang w:val="ru-RU"/>
        </w:rPr>
        <w:t xml:space="preserve">сполнителем обязательств, предусмотренных </w:t>
      </w:r>
      <w:r>
        <w:rPr>
          <w:iCs/>
          <w:sz w:val="24"/>
          <w:szCs w:val="24"/>
          <w:lang w:val="ru-RU"/>
        </w:rPr>
        <w:t>К</w:t>
      </w:r>
      <w:r w:rsidRPr="00F61B74">
        <w:rPr>
          <w:iCs/>
          <w:sz w:val="24"/>
          <w:szCs w:val="24"/>
          <w:lang w:val="ru-RU"/>
        </w:rPr>
        <w:t xml:space="preserve">онтрактом, </w:t>
      </w:r>
      <w:r>
        <w:rPr>
          <w:iCs/>
          <w:sz w:val="24"/>
          <w:szCs w:val="24"/>
          <w:lang w:val="ru-RU"/>
        </w:rPr>
        <w:t>З</w:t>
      </w:r>
      <w:r w:rsidRPr="00F61B74">
        <w:rPr>
          <w:iCs/>
          <w:sz w:val="24"/>
          <w:szCs w:val="24"/>
          <w:lang w:val="ru-RU"/>
        </w:rPr>
        <w:t xml:space="preserve">аказчик направляет </w:t>
      </w:r>
      <w:r>
        <w:rPr>
          <w:iCs/>
          <w:sz w:val="24"/>
          <w:szCs w:val="24"/>
          <w:lang w:val="ru-RU"/>
        </w:rPr>
        <w:t>И</w:t>
      </w:r>
      <w:r w:rsidRPr="00F61B74">
        <w:rPr>
          <w:iCs/>
          <w:sz w:val="24"/>
          <w:szCs w:val="24"/>
          <w:lang w:val="ru-RU"/>
        </w:rPr>
        <w:t>сполнителю требование об уплате пеней.</w:t>
      </w:r>
      <w:r>
        <w:rPr>
          <w:iCs/>
          <w:sz w:val="24"/>
          <w:szCs w:val="24"/>
          <w:lang w:val="ru-RU"/>
        </w:rPr>
        <w:t xml:space="preserve"> </w:t>
      </w:r>
    </w:p>
    <w:p w14:paraId="1E9279C1" w14:textId="638DAB13" w:rsidR="007A53E6" w:rsidRPr="000C0A9B" w:rsidRDefault="00F61B74" w:rsidP="000C0A9B">
      <w:pPr>
        <w:tabs>
          <w:tab w:val="left" w:pos="851"/>
          <w:tab w:val="left" w:pos="1276"/>
        </w:tabs>
        <w:ind w:firstLine="709"/>
        <w:jc w:val="both"/>
        <w:rPr>
          <w:iCs/>
          <w:sz w:val="24"/>
          <w:szCs w:val="24"/>
          <w:lang w:val="ru-RU"/>
        </w:rPr>
      </w:pPr>
      <w:r>
        <w:rPr>
          <w:iCs/>
          <w:sz w:val="24"/>
          <w:szCs w:val="24"/>
          <w:lang w:val="ru-RU"/>
        </w:rPr>
        <w:t xml:space="preserve">6.3.1. </w:t>
      </w:r>
      <w:r w:rsidR="007A53E6" w:rsidRPr="000C0A9B">
        <w:rPr>
          <w:iCs/>
          <w:sz w:val="24"/>
          <w:szCs w:val="24"/>
          <w:lang w:val="ru-RU"/>
        </w:rPr>
        <w:t xml:space="preserve">Пеня начисляется за каждый день просрочки исполнения Исполнителем обязательства, предусмотренного </w:t>
      </w:r>
      <w:r w:rsidR="007A53E6" w:rsidRPr="000C0A9B">
        <w:rPr>
          <w:iCs/>
          <w:color w:val="000000"/>
          <w:sz w:val="24"/>
          <w:szCs w:val="24"/>
          <w:lang w:val="ru-RU"/>
        </w:rPr>
        <w:t>Контракт</w:t>
      </w:r>
      <w:r w:rsidR="007A53E6" w:rsidRPr="000C0A9B">
        <w:rPr>
          <w:iCs/>
          <w:sz w:val="24"/>
          <w:szCs w:val="24"/>
          <w:lang w:val="ru-RU"/>
        </w:rPr>
        <w:t xml:space="preserve">ом, </w:t>
      </w:r>
      <w:r w:rsidR="001D7B57" w:rsidRPr="000C0A9B">
        <w:rPr>
          <w:rFonts w:eastAsia="Arial Unicode MS"/>
          <w:spacing w:val="2"/>
          <w:sz w:val="24"/>
          <w:szCs w:val="24"/>
          <w:lang w:val="ru-RU"/>
        </w:rPr>
        <w:t xml:space="preserve">начиная со дня, следующего после дня истечения установленного Контрактом срока исполнения обязательства, </w:t>
      </w:r>
      <w:r w:rsidR="007A53E6" w:rsidRPr="000C0A9B">
        <w:rPr>
          <w:iCs/>
          <w:sz w:val="24"/>
          <w:szCs w:val="24"/>
          <w:lang w:val="ru-RU"/>
        </w:rPr>
        <w:t xml:space="preserve">и устанавливается в размере одной трёхсотой действующей на дату уплаты пени ключевой ставки Центрального банка Российской Федерации от Цены </w:t>
      </w:r>
      <w:r w:rsidR="007A53E6" w:rsidRPr="000C0A9B">
        <w:rPr>
          <w:iCs/>
          <w:color w:val="000000"/>
          <w:sz w:val="24"/>
          <w:szCs w:val="24"/>
          <w:lang w:val="ru-RU"/>
        </w:rPr>
        <w:t>Контракт</w:t>
      </w:r>
      <w:r w:rsidR="007A53E6" w:rsidRPr="000C0A9B">
        <w:rPr>
          <w:iCs/>
          <w:sz w:val="24"/>
          <w:szCs w:val="24"/>
          <w:lang w:val="ru-RU"/>
        </w:rPr>
        <w:t xml:space="preserve">а, уменьшенной на сумму, пропорциональную объему обязательств, предусмотренных </w:t>
      </w:r>
      <w:r w:rsidR="007A53E6" w:rsidRPr="000C0A9B">
        <w:rPr>
          <w:iCs/>
          <w:color w:val="000000"/>
          <w:sz w:val="24"/>
          <w:szCs w:val="24"/>
          <w:lang w:val="ru-RU"/>
        </w:rPr>
        <w:t>Контракто</w:t>
      </w:r>
      <w:r w:rsidR="007A53E6" w:rsidRPr="000C0A9B">
        <w:rPr>
          <w:iCs/>
          <w:sz w:val="24"/>
          <w:szCs w:val="24"/>
          <w:lang w:val="ru-RU"/>
        </w:rPr>
        <w:t>м и фактически исполненных Исполнителем</w:t>
      </w:r>
      <w:r w:rsidR="0043188B" w:rsidRPr="000C0A9B">
        <w:rPr>
          <w:iCs/>
          <w:sz w:val="24"/>
          <w:szCs w:val="24"/>
          <w:lang w:val="ru-RU"/>
        </w:rPr>
        <w:t>, за исключением случаев, если законодательством Российской Федерации установлен иной порядок начисления пени.</w:t>
      </w:r>
    </w:p>
    <w:p w14:paraId="2392942A" w14:textId="77777777" w:rsidR="00F61B74" w:rsidRDefault="00F61B74" w:rsidP="00493287">
      <w:pPr>
        <w:pStyle w:val="a5"/>
        <w:numPr>
          <w:ilvl w:val="1"/>
          <w:numId w:val="8"/>
        </w:numPr>
        <w:tabs>
          <w:tab w:val="left" w:pos="1276"/>
        </w:tabs>
        <w:ind w:left="0" w:firstLine="709"/>
        <w:rPr>
          <w:iCs/>
          <w:sz w:val="24"/>
          <w:szCs w:val="24"/>
          <w:lang w:val="ru-RU"/>
        </w:rPr>
      </w:pPr>
      <w:r w:rsidRPr="00F61B74">
        <w:rPr>
          <w:iCs/>
          <w:sz w:val="24"/>
          <w:szCs w:val="24"/>
          <w:lang w:val="ru-RU"/>
        </w:rPr>
        <w:lastRenderedPageBreak/>
        <w:t xml:space="preserve">В случае просрочки исполнения </w:t>
      </w:r>
      <w:r>
        <w:rPr>
          <w:iCs/>
          <w:sz w:val="24"/>
          <w:szCs w:val="24"/>
          <w:lang w:val="ru-RU"/>
        </w:rPr>
        <w:t>З</w:t>
      </w:r>
      <w:r w:rsidRPr="00F61B74">
        <w:rPr>
          <w:iCs/>
          <w:sz w:val="24"/>
          <w:szCs w:val="24"/>
          <w:lang w:val="ru-RU"/>
        </w:rPr>
        <w:t xml:space="preserve">аказчиком обязательств, предусмотренных </w:t>
      </w:r>
      <w:r>
        <w:rPr>
          <w:iCs/>
          <w:sz w:val="24"/>
          <w:szCs w:val="24"/>
          <w:lang w:val="ru-RU"/>
        </w:rPr>
        <w:t>К</w:t>
      </w:r>
      <w:r w:rsidRPr="00F61B74">
        <w:rPr>
          <w:iCs/>
          <w:sz w:val="24"/>
          <w:szCs w:val="24"/>
          <w:lang w:val="ru-RU"/>
        </w:rPr>
        <w:t xml:space="preserve">онтрактом, </w:t>
      </w:r>
      <w:r>
        <w:rPr>
          <w:iCs/>
          <w:sz w:val="24"/>
          <w:szCs w:val="24"/>
          <w:lang w:val="ru-RU"/>
        </w:rPr>
        <w:t>И</w:t>
      </w:r>
      <w:r w:rsidRPr="00F61B74">
        <w:rPr>
          <w:iCs/>
          <w:sz w:val="24"/>
          <w:szCs w:val="24"/>
          <w:lang w:val="ru-RU"/>
        </w:rPr>
        <w:t xml:space="preserve">сполнитель вправе потребовать уплаты пеней. </w:t>
      </w:r>
    </w:p>
    <w:p w14:paraId="74559E8D" w14:textId="195BE68D" w:rsidR="007A53E6" w:rsidRPr="000C0A9B" w:rsidRDefault="00F61B74" w:rsidP="000C0A9B">
      <w:pPr>
        <w:tabs>
          <w:tab w:val="left" w:pos="1276"/>
        </w:tabs>
        <w:ind w:firstLine="709"/>
        <w:jc w:val="both"/>
        <w:rPr>
          <w:iCs/>
          <w:sz w:val="24"/>
          <w:szCs w:val="24"/>
          <w:lang w:val="ru-RU"/>
        </w:rPr>
      </w:pPr>
      <w:r>
        <w:rPr>
          <w:iCs/>
          <w:sz w:val="24"/>
          <w:szCs w:val="24"/>
          <w:lang w:val="ru-RU"/>
        </w:rPr>
        <w:t xml:space="preserve">6.4.1. </w:t>
      </w:r>
      <w:r w:rsidR="007A53E6" w:rsidRPr="000C0A9B">
        <w:rPr>
          <w:iCs/>
          <w:sz w:val="24"/>
          <w:szCs w:val="24"/>
          <w:lang w:val="ru-RU"/>
        </w:rPr>
        <w:t xml:space="preserve">Пеня начисляется за каждый день просрочки исполнения Заказчиком обязательства, предусмотренного </w:t>
      </w:r>
      <w:r w:rsidR="007A53E6" w:rsidRPr="000C0A9B">
        <w:rPr>
          <w:iCs/>
          <w:color w:val="000000"/>
          <w:sz w:val="24"/>
          <w:szCs w:val="24"/>
          <w:lang w:val="ru-RU"/>
        </w:rPr>
        <w:t>Контракт</w:t>
      </w:r>
      <w:r w:rsidR="007A53E6" w:rsidRPr="000C0A9B">
        <w:rPr>
          <w:iCs/>
          <w:sz w:val="24"/>
          <w:szCs w:val="24"/>
          <w:lang w:val="ru-RU"/>
        </w:rPr>
        <w:t xml:space="preserve">ом, начиная со дня, следующего </w:t>
      </w:r>
      <w:r w:rsidR="001D7B57" w:rsidRPr="000C0A9B">
        <w:rPr>
          <w:rFonts w:eastAsia="Arial Unicode MS"/>
          <w:spacing w:val="2"/>
          <w:sz w:val="24"/>
          <w:szCs w:val="24"/>
          <w:lang w:val="ru-RU"/>
        </w:rPr>
        <w:t>после дня</w:t>
      </w:r>
      <w:r w:rsidR="001D7B57" w:rsidRPr="000C0A9B" w:rsidDel="001D7B57">
        <w:rPr>
          <w:iCs/>
          <w:sz w:val="24"/>
          <w:szCs w:val="24"/>
          <w:lang w:val="ru-RU"/>
        </w:rPr>
        <w:t xml:space="preserve"> </w:t>
      </w:r>
      <w:r w:rsidR="007A53E6" w:rsidRPr="000C0A9B">
        <w:rPr>
          <w:iCs/>
          <w:sz w:val="24"/>
          <w:szCs w:val="24"/>
          <w:lang w:val="ru-RU"/>
        </w:rPr>
        <w:t xml:space="preserve">истечения установленного </w:t>
      </w:r>
      <w:r w:rsidR="007A53E6" w:rsidRPr="000C0A9B">
        <w:rPr>
          <w:iCs/>
          <w:color w:val="000000"/>
          <w:sz w:val="24"/>
          <w:szCs w:val="24"/>
          <w:lang w:val="ru-RU"/>
        </w:rPr>
        <w:t>Контракт</w:t>
      </w:r>
      <w:r w:rsidR="007A53E6" w:rsidRPr="000C0A9B">
        <w:rPr>
          <w:iCs/>
          <w:sz w:val="24"/>
          <w:szCs w:val="24"/>
          <w:lang w:val="ru-RU"/>
        </w:rPr>
        <w:t xml:space="preserve">ом срока исполнения обязательства, </w:t>
      </w:r>
      <w:r w:rsidR="00B40A5D" w:rsidRPr="000C0A9B">
        <w:rPr>
          <w:iCs/>
          <w:sz w:val="24"/>
          <w:szCs w:val="24"/>
          <w:lang w:val="ru-RU"/>
        </w:rPr>
        <w:t xml:space="preserve">и устанавливается </w:t>
      </w:r>
      <w:r w:rsidR="007A53E6" w:rsidRPr="000C0A9B">
        <w:rPr>
          <w:iCs/>
          <w:sz w:val="24"/>
          <w:szCs w:val="24"/>
          <w:lang w:val="ru-RU"/>
        </w:rPr>
        <w:t>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14:paraId="2CA7ACF8" w14:textId="77777777" w:rsidR="00B40A5D" w:rsidRDefault="007A53E6" w:rsidP="00493287">
      <w:pPr>
        <w:pStyle w:val="a5"/>
        <w:numPr>
          <w:ilvl w:val="1"/>
          <w:numId w:val="8"/>
        </w:numPr>
        <w:tabs>
          <w:tab w:val="left" w:pos="1276"/>
        </w:tabs>
        <w:ind w:left="0" w:firstLine="709"/>
        <w:rPr>
          <w:sz w:val="24"/>
          <w:szCs w:val="24"/>
          <w:lang w:val="ru-RU"/>
        </w:rPr>
      </w:pPr>
      <w:r w:rsidRPr="001D7B57">
        <w:rPr>
          <w:sz w:val="24"/>
          <w:szCs w:val="24"/>
          <w:lang w:val="ru-RU"/>
        </w:rPr>
        <w:t>Меры ответственности, предусмотренные Контрактом, не ограничивают прав Заказчика в применении мер ответственности к Исполнителю по основаниям, предусмотренным действующим законодательством</w:t>
      </w:r>
      <w:r w:rsidRPr="006C0066">
        <w:rPr>
          <w:sz w:val="24"/>
          <w:szCs w:val="24"/>
          <w:lang w:val="ru-RU"/>
        </w:rPr>
        <w:t xml:space="preserve"> Российской Федерации.</w:t>
      </w:r>
      <w:r w:rsidR="00B40A5D" w:rsidRPr="00B40A5D">
        <w:rPr>
          <w:sz w:val="24"/>
          <w:szCs w:val="24"/>
          <w:lang w:val="ru-RU"/>
        </w:rPr>
        <w:t xml:space="preserve"> </w:t>
      </w:r>
    </w:p>
    <w:p w14:paraId="1184307E" w14:textId="29F4BA9C" w:rsidR="00B40A5D" w:rsidRPr="006C0066" w:rsidRDefault="00B40A5D" w:rsidP="00493287">
      <w:pPr>
        <w:pStyle w:val="a5"/>
        <w:numPr>
          <w:ilvl w:val="1"/>
          <w:numId w:val="8"/>
        </w:numPr>
        <w:tabs>
          <w:tab w:val="left" w:pos="1276"/>
        </w:tabs>
        <w:ind w:left="0" w:firstLine="709"/>
        <w:rPr>
          <w:sz w:val="24"/>
          <w:szCs w:val="24"/>
          <w:lang w:val="ru-RU"/>
        </w:rPr>
      </w:pPr>
      <w:r w:rsidRPr="006C0066">
        <w:rPr>
          <w:sz w:val="24"/>
          <w:szCs w:val="24"/>
          <w:lang w:val="ru-RU"/>
        </w:rPr>
        <w:t xml:space="preserve">Уплата неустойки (штрафа, пени) или применение иной формы ответственности не освобождает Исполнителя от исполнения обязательств по </w:t>
      </w:r>
      <w:r>
        <w:rPr>
          <w:sz w:val="24"/>
          <w:szCs w:val="24"/>
          <w:lang w:val="ru-RU"/>
        </w:rPr>
        <w:t>Контракт</w:t>
      </w:r>
      <w:r w:rsidRPr="006C0066">
        <w:rPr>
          <w:sz w:val="24"/>
          <w:szCs w:val="24"/>
          <w:lang w:val="ru-RU"/>
        </w:rPr>
        <w:t>у.</w:t>
      </w:r>
    </w:p>
    <w:p w14:paraId="5AD4D11E" w14:textId="77777777" w:rsidR="00B40A5D" w:rsidRDefault="00B40A5D" w:rsidP="00CA514F">
      <w:pPr>
        <w:pStyle w:val="a5"/>
        <w:widowControl/>
        <w:numPr>
          <w:ilvl w:val="1"/>
          <w:numId w:val="8"/>
        </w:numPr>
        <w:tabs>
          <w:tab w:val="left" w:pos="1276"/>
        </w:tabs>
        <w:ind w:left="0" w:firstLine="709"/>
        <w:rPr>
          <w:sz w:val="24"/>
          <w:szCs w:val="24"/>
          <w:lang w:val="ru-RU"/>
        </w:rPr>
      </w:pPr>
      <w:r w:rsidRPr="00A31277">
        <w:rPr>
          <w:sz w:val="24"/>
          <w:szCs w:val="24"/>
          <w:lang w:val="ru-RU"/>
        </w:rPr>
        <w:t xml:space="preserve">Стороны освобождаются от уплаты неустойки (штрафа, пени), если докажут, что неисполнение или ненадлежащее исполнение обязательства, предусмотренного </w:t>
      </w:r>
      <w:r>
        <w:rPr>
          <w:sz w:val="24"/>
          <w:szCs w:val="24"/>
          <w:lang w:val="ru-RU"/>
        </w:rPr>
        <w:t>Контракт</w:t>
      </w:r>
      <w:r w:rsidRPr="00A31277">
        <w:rPr>
          <w:sz w:val="24"/>
          <w:szCs w:val="24"/>
          <w:lang w:val="ru-RU"/>
        </w:rPr>
        <w:t>ом, произошло вследствие непреодолимой силы или по вине другой Стороны</w:t>
      </w:r>
      <w:r>
        <w:rPr>
          <w:sz w:val="24"/>
          <w:szCs w:val="24"/>
          <w:lang w:val="ru-RU"/>
        </w:rPr>
        <w:t>.</w:t>
      </w:r>
    </w:p>
    <w:p w14:paraId="3B0CA563" w14:textId="0DBFF113" w:rsidR="007A53E6" w:rsidRDefault="007A53E6" w:rsidP="00493287">
      <w:pPr>
        <w:pStyle w:val="a5"/>
        <w:numPr>
          <w:ilvl w:val="1"/>
          <w:numId w:val="8"/>
        </w:numPr>
        <w:tabs>
          <w:tab w:val="left" w:pos="1276"/>
        </w:tabs>
        <w:ind w:left="0" w:firstLine="709"/>
        <w:rPr>
          <w:sz w:val="24"/>
          <w:szCs w:val="24"/>
          <w:lang w:val="ru-RU"/>
        </w:rPr>
      </w:pPr>
      <w:r w:rsidRPr="00B40A5D">
        <w:rPr>
          <w:sz w:val="24"/>
          <w:szCs w:val="24"/>
          <w:lang w:val="ru-RU"/>
        </w:rPr>
        <w:t xml:space="preserve">Общая сумма начисленной неустойки (штрафов, пени) за неисполнение или ненадлежащее исполнение Сторонами обязательств, предусмотренных </w:t>
      </w:r>
      <w:r w:rsidRPr="00B40A5D">
        <w:rPr>
          <w:color w:val="000000"/>
          <w:sz w:val="24"/>
          <w:szCs w:val="24"/>
          <w:lang w:val="ru-RU"/>
        </w:rPr>
        <w:t>Контракт</w:t>
      </w:r>
      <w:r w:rsidRPr="00B40A5D">
        <w:rPr>
          <w:sz w:val="24"/>
          <w:szCs w:val="24"/>
          <w:lang w:val="ru-RU"/>
        </w:rPr>
        <w:t xml:space="preserve">ом, не может превышать Цену </w:t>
      </w:r>
      <w:r w:rsidRPr="00B40A5D">
        <w:rPr>
          <w:color w:val="000000"/>
          <w:sz w:val="24"/>
          <w:szCs w:val="24"/>
          <w:lang w:val="ru-RU"/>
        </w:rPr>
        <w:t>Контракт</w:t>
      </w:r>
      <w:r w:rsidRPr="00B40A5D">
        <w:rPr>
          <w:sz w:val="24"/>
          <w:szCs w:val="24"/>
          <w:lang w:val="ru-RU"/>
        </w:rPr>
        <w:t>а.</w:t>
      </w:r>
    </w:p>
    <w:p w14:paraId="75A938FE" w14:textId="2356DEA4" w:rsidR="00F61B74" w:rsidRPr="00B40A5D" w:rsidRDefault="00F61B74" w:rsidP="00493287">
      <w:pPr>
        <w:pStyle w:val="a5"/>
        <w:numPr>
          <w:ilvl w:val="1"/>
          <w:numId w:val="8"/>
        </w:numPr>
        <w:tabs>
          <w:tab w:val="left" w:pos="1276"/>
        </w:tabs>
        <w:ind w:left="0" w:firstLine="709"/>
        <w:rPr>
          <w:sz w:val="24"/>
          <w:szCs w:val="24"/>
          <w:lang w:val="ru-RU"/>
        </w:rPr>
      </w:pPr>
      <w:r w:rsidRPr="00F61B74">
        <w:rPr>
          <w:sz w:val="24"/>
          <w:szCs w:val="24"/>
          <w:lang w:val="ru-RU"/>
        </w:rPr>
        <w:t>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r>
        <w:rPr>
          <w:sz w:val="24"/>
          <w:szCs w:val="24"/>
          <w:lang w:val="ru-RU"/>
        </w:rPr>
        <w:t xml:space="preserve"> </w:t>
      </w:r>
      <w:r w:rsidRPr="006C0066">
        <w:rPr>
          <w:sz w:val="24"/>
          <w:szCs w:val="24"/>
          <w:lang w:val="ru-RU"/>
        </w:rPr>
        <w:t>Российской Федерации</w:t>
      </w:r>
      <w:r w:rsidRPr="00F61B74">
        <w:rPr>
          <w:sz w:val="24"/>
          <w:szCs w:val="24"/>
          <w:lang w:val="ru-RU"/>
        </w:rPr>
        <w:t>.</w:t>
      </w:r>
    </w:p>
    <w:p w14:paraId="3FE9B891" w14:textId="742D5DF8" w:rsidR="008F472B" w:rsidRPr="006C0066" w:rsidRDefault="008F472B" w:rsidP="00493287">
      <w:pPr>
        <w:rPr>
          <w:sz w:val="24"/>
          <w:szCs w:val="24"/>
          <w:lang w:val="ru-RU"/>
        </w:rPr>
      </w:pPr>
    </w:p>
    <w:p w14:paraId="0B7AD6C0" w14:textId="6AE4C93B" w:rsidR="006545B4" w:rsidRDefault="002A3A02" w:rsidP="00493287">
      <w:pPr>
        <w:jc w:val="center"/>
        <w:rPr>
          <w:b/>
          <w:color w:val="000000" w:themeColor="text1"/>
          <w:sz w:val="24"/>
          <w:szCs w:val="24"/>
          <w:lang w:val="ru-RU"/>
        </w:rPr>
      </w:pPr>
      <w:r>
        <w:rPr>
          <w:b/>
          <w:color w:val="000000" w:themeColor="text1"/>
          <w:sz w:val="24"/>
          <w:szCs w:val="24"/>
          <w:lang w:val="ru-RU"/>
        </w:rPr>
        <w:t>7</w:t>
      </w:r>
      <w:r w:rsidR="006545B4" w:rsidRPr="006C0066">
        <w:rPr>
          <w:b/>
          <w:color w:val="000000" w:themeColor="text1"/>
          <w:sz w:val="24"/>
          <w:szCs w:val="24"/>
          <w:lang w:val="ru-RU"/>
        </w:rPr>
        <w:t xml:space="preserve">. Порядок изменения и расторжения </w:t>
      </w:r>
      <w:r w:rsidR="007C4B5E">
        <w:rPr>
          <w:b/>
          <w:color w:val="000000" w:themeColor="text1"/>
          <w:sz w:val="24"/>
          <w:szCs w:val="24"/>
          <w:lang w:val="ru-RU"/>
        </w:rPr>
        <w:t>Контракт</w:t>
      </w:r>
      <w:r w:rsidR="006545B4" w:rsidRPr="006C0066">
        <w:rPr>
          <w:b/>
          <w:color w:val="000000" w:themeColor="text1"/>
          <w:sz w:val="24"/>
          <w:szCs w:val="24"/>
          <w:lang w:val="ru-RU"/>
        </w:rPr>
        <w:t>а</w:t>
      </w:r>
    </w:p>
    <w:p w14:paraId="1DF564B9" w14:textId="77777777" w:rsidR="00BA1F6C" w:rsidRPr="00BA1F6C" w:rsidRDefault="00BA1F6C" w:rsidP="00493287">
      <w:pPr>
        <w:jc w:val="center"/>
        <w:rPr>
          <w:b/>
          <w:sz w:val="16"/>
          <w:szCs w:val="16"/>
          <w:lang w:val="ru-RU"/>
        </w:rPr>
      </w:pPr>
    </w:p>
    <w:p w14:paraId="029EC44C" w14:textId="6E169237" w:rsidR="00FE3856" w:rsidRPr="000E3D20" w:rsidRDefault="00FE3856" w:rsidP="00493287">
      <w:pPr>
        <w:pStyle w:val="a5"/>
        <w:numPr>
          <w:ilvl w:val="1"/>
          <w:numId w:val="9"/>
        </w:numPr>
        <w:tabs>
          <w:tab w:val="left" w:pos="1276"/>
        </w:tabs>
        <w:ind w:left="0" w:firstLine="709"/>
        <w:rPr>
          <w:color w:val="000000" w:themeColor="text1"/>
          <w:sz w:val="24"/>
          <w:szCs w:val="24"/>
          <w:lang w:val="ru-RU"/>
        </w:rPr>
      </w:pPr>
      <w:r w:rsidRPr="00FE3856">
        <w:rPr>
          <w:sz w:val="24"/>
          <w:szCs w:val="24"/>
          <w:lang w:val="ru-RU"/>
        </w:rPr>
        <w:t xml:space="preserve">Изменение и дополнение существенных условий Контракта возможно в случаях, предусмотренных </w:t>
      </w:r>
      <w:r w:rsidRPr="00371FD4">
        <w:rPr>
          <w:sz w:val="24"/>
          <w:szCs w:val="24"/>
          <w:lang w:val="ru-RU"/>
        </w:rPr>
        <w:t>Закон</w:t>
      </w:r>
      <w:r w:rsidR="00371FD4" w:rsidRPr="00371FD4">
        <w:rPr>
          <w:sz w:val="24"/>
          <w:szCs w:val="24"/>
          <w:lang w:val="ru-RU"/>
        </w:rPr>
        <w:t>ом</w:t>
      </w:r>
      <w:r w:rsidRPr="00371FD4">
        <w:rPr>
          <w:sz w:val="24"/>
          <w:szCs w:val="24"/>
          <w:lang w:val="ru-RU"/>
        </w:rPr>
        <w:t xml:space="preserve"> о контрактной системе,</w:t>
      </w:r>
      <w:r w:rsidRPr="00FE3856">
        <w:rPr>
          <w:sz w:val="24"/>
          <w:szCs w:val="24"/>
          <w:lang w:val="ru-RU"/>
        </w:rPr>
        <w:t xml:space="preserve"> а также в иных предусмотренных законодательством Российской Федерации случаях по соглашению Сторон</w:t>
      </w:r>
      <w:r w:rsidR="00AA3750" w:rsidRPr="00AA3750">
        <w:rPr>
          <w:sz w:val="24"/>
          <w:szCs w:val="24"/>
          <w:lang w:val="ru-RU"/>
        </w:rPr>
        <w:t>.</w:t>
      </w:r>
    </w:p>
    <w:p w14:paraId="266EE3E4" w14:textId="5C6E5058" w:rsidR="000C0349" w:rsidRPr="009104CC" w:rsidRDefault="00AA3750" w:rsidP="00493287">
      <w:pPr>
        <w:pStyle w:val="a5"/>
        <w:numPr>
          <w:ilvl w:val="1"/>
          <w:numId w:val="9"/>
        </w:numPr>
        <w:tabs>
          <w:tab w:val="left" w:pos="1276"/>
        </w:tabs>
        <w:ind w:left="0" w:firstLine="709"/>
        <w:rPr>
          <w:color w:val="000000" w:themeColor="text1"/>
          <w:sz w:val="24"/>
          <w:szCs w:val="24"/>
          <w:lang w:val="ru-RU"/>
        </w:rPr>
      </w:pPr>
      <w:r w:rsidRPr="009104CC">
        <w:rPr>
          <w:sz w:val="24"/>
          <w:szCs w:val="24"/>
          <w:lang w:val="ru-RU"/>
        </w:rPr>
        <w:t xml:space="preserve">Все изменения и дополнения оформляются </w:t>
      </w:r>
      <w:r w:rsidR="007266F2" w:rsidRPr="00DA5685">
        <w:rPr>
          <w:sz w:val="24"/>
          <w:szCs w:val="24"/>
          <w:lang w:val="ru-RU"/>
        </w:rPr>
        <w:t xml:space="preserve">в </w:t>
      </w:r>
      <w:r w:rsidR="007266F2" w:rsidRPr="00DA5685">
        <w:rPr>
          <w:color w:val="000000"/>
          <w:sz w:val="24"/>
          <w:szCs w:val="24"/>
          <w:lang w:val="ru-RU"/>
        </w:rPr>
        <w:t xml:space="preserve">форме электронного документа и подписываются усиленными электронными подписями Сторон с использованием функционала </w:t>
      </w:r>
      <w:r w:rsidR="007266F2" w:rsidRPr="00DA5685">
        <w:rPr>
          <w:color w:val="000000"/>
          <w:spacing w:val="2"/>
          <w:sz w:val="24"/>
          <w:szCs w:val="24"/>
          <w:lang w:val="ru-RU"/>
        </w:rPr>
        <w:t>единого агрегатора торговли</w:t>
      </w:r>
      <w:r w:rsidR="007266F2" w:rsidRPr="00DA5685">
        <w:rPr>
          <w:rStyle w:val="af9"/>
          <w:sz w:val="24"/>
          <w:szCs w:val="24"/>
        </w:rPr>
        <w:footnoteReference w:id="9"/>
      </w:r>
      <w:r w:rsidR="007525AE">
        <w:rPr>
          <w:color w:val="000000"/>
          <w:spacing w:val="2"/>
          <w:sz w:val="24"/>
          <w:szCs w:val="24"/>
          <w:lang w:val="ru-RU"/>
        </w:rPr>
        <w:t xml:space="preserve"> (далее – </w:t>
      </w:r>
      <w:r w:rsidR="007525AE" w:rsidRPr="00DA5685">
        <w:rPr>
          <w:color w:val="000000"/>
          <w:spacing w:val="2"/>
          <w:sz w:val="24"/>
          <w:szCs w:val="24"/>
          <w:lang w:val="ru-RU"/>
        </w:rPr>
        <w:t>един</w:t>
      </w:r>
      <w:r w:rsidR="007525AE">
        <w:rPr>
          <w:color w:val="000000"/>
          <w:spacing w:val="2"/>
          <w:sz w:val="24"/>
          <w:szCs w:val="24"/>
          <w:lang w:val="ru-RU"/>
        </w:rPr>
        <w:t>ый</w:t>
      </w:r>
      <w:r w:rsidR="007525AE" w:rsidRPr="00DA5685">
        <w:rPr>
          <w:color w:val="000000"/>
          <w:spacing w:val="2"/>
          <w:sz w:val="24"/>
          <w:szCs w:val="24"/>
          <w:lang w:val="ru-RU"/>
        </w:rPr>
        <w:t xml:space="preserve"> агрегатор торговли</w:t>
      </w:r>
      <w:r w:rsidR="007525AE">
        <w:rPr>
          <w:color w:val="000000"/>
          <w:spacing w:val="2"/>
          <w:sz w:val="24"/>
          <w:szCs w:val="24"/>
          <w:lang w:val="ru-RU"/>
        </w:rPr>
        <w:t>)</w:t>
      </w:r>
      <w:r w:rsidRPr="009104CC">
        <w:rPr>
          <w:sz w:val="24"/>
          <w:szCs w:val="24"/>
          <w:lang w:val="ru-RU"/>
        </w:rPr>
        <w:t>. Дополнительные соглашения к Контракту являются его неотъемлемой частью и вступают в силу с момента их подписания Сторонами, если иное не оговорено в дополнительном соглашении к Контракту</w:t>
      </w:r>
      <w:r w:rsidR="006545B4" w:rsidRPr="009104CC">
        <w:rPr>
          <w:sz w:val="24"/>
          <w:szCs w:val="24"/>
          <w:lang w:val="ru-RU"/>
        </w:rPr>
        <w:t>.</w:t>
      </w:r>
    </w:p>
    <w:p w14:paraId="49C10357" w14:textId="255FFEB3" w:rsidR="006545B4" w:rsidRPr="004327FF" w:rsidRDefault="007C4B5E" w:rsidP="00493287">
      <w:pPr>
        <w:pStyle w:val="a5"/>
        <w:numPr>
          <w:ilvl w:val="1"/>
          <w:numId w:val="9"/>
        </w:numPr>
        <w:tabs>
          <w:tab w:val="left" w:pos="1276"/>
        </w:tabs>
        <w:ind w:hanging="11"/>
        <w:rPr>
          <w:color w:val="000000" w:themeColor="text1"/>
          <w:sz w:val="24"/>
          <w:szCs w:val="24"/>
          <w:lang w:val="ru-RU"/>
        </w:rPr>
      </w:pPr>
      <w:r w:rsidRPr="004327FF">
        <w:rPr>
          <w:color w:val="000000" w:themeColor="text1"/>
          <w:sz w:val="24"/>
          <w:szCs w:val="24"/>
          <w:lang w:val="ru-RU"/>
        </w:rPr>
        <w:t>Контракт</w:t>
      </w:r>
      <w:r w:rsidR="006545B4" w:rsidRPr="004327FF">
        <w:rPr>
          <w:color w:val="000000" w:themeColor="text1"/>
          <w:sz w:val="24"/>
          <w:szCs w:val="24"/>
          <w:lang w:val="ru-RU"/>
        </w:rPr>
        <w:t xml:space="preserve"> может быть расторгнут:</w:t>
      </w:r>
    </w:p>
    <w:p w14:paraId="0CAA0157" w14:textId="77777777" w:rsidR="006545B4" w:rsidRPr="006C0066" w:rsidRDefault="006545B4" w:rsidP="00493287">
      <w:pPr>
        <w:pStyle w:val="a5"/>
        <w:numPr>
          <w:ilvl w:val="0"/>
          <w:numId w:val="6"/>
        </w:numPr>
        <w:tabs>
          <w:tab w:val="left" w:pos="1560"/>
        </w:tabs>
        <w:ind w:left="0" w:firstLine="1276"/>
        <w:rPr>
          <w:color w:val="000000" w:themeColor="text1"/>
          <w:sz w:val="24"/>
          <w:szCs w:val="24"/>
          <w:lang w:val="ru-RU"/>
        </w:rPr>
      </w:pPr>
      <w:r w:rsidRPr="006C0066">
        <w:rPr>
          <w:color w:val="000000" w:themeColor="text1"/>
          <w:sz w:val="24"/>
          <w:szCs w:val="24"/>
          <w:lang w:val="ru-RU"/>
        </w:rPr>
        <w:t>по соглашению Сторон;</w:t>
      </w:r>
    </w:p>
    <w:p w14:paraId="71022D2F" w14:textId="71CD8B23" w:rsidR="006545B4" w:rsidRPr="008F7DFD" w:rsidRDefault="00AA3750" w:rsidP="00493287">
      <w:pPr>
        <w:pStyle w:val="a5"/>
        <w:numPr>
          <w:ilvl w:val="0"/>
          <w:numId w:val="6"/>
        </w:numPr>
        <w:tabs>
          <w:tab w:val="left" w:pos="1560"/>
        </w:tabs>
        <w:ind w:left="0" w:firstLine="1276"/>
        <w:rPr>
          <w:color w:val="000000" w:themeColor="text1"/>
          <w:sz w:val="24"/>
          <w:szCs w:val="24"/>
          <w:lang w:val="ru-RU"/>
        </w:rPr>
      </w:pPr>
      <w:r w:rsidRPr="008F7DFD">
        <w:rPr>
          <w:color w:val="000000"/>
          <w:spacing w:val="-2"/>
          <w:sz w:val="24"/>
          <w:szCs w:val="24"/>
          <w:lang w:val="ru-RU"/>
        </w:rPr>
        <w:t>по решению суда</w:t>
      </w:r>
      <w:r w:rsidR="006545B4" w:rsidRPr="008F7DFD">
        <w:rPr>
          <w:color w:val="000000" w:themeColor="text1"/>
          <w:sz w:val="24"/>
          <w:szCs w:val="24"/>
          <w:lang w:val="ru-RU"/>
        </w:rPr>
        <w:t>;</w:t>
      </w:r>
    </w:p>
    <w:p w14:paraId="7B8C6852" w14:textId="630BDE5B" w:rsidR="006545B4" w:rsidRPr="00913181" w:rsidRDefault="00B40A5D" w:rsidP="00493287">
      <w:pPr>
        <w:pStyle w:val="a5"/>
        <w:numPr>
          <w:ilvl w:val="0"/>
          <w:numId w:val="6"/>
        </w:numPr>
        <w:tabs>
          <w:tab w:val="left" w:pos="1560"/>
        </w:tabs>
        <w:ind w:left="0" w:firstLine="1276"/>
        <w:rPr>
          <w:color w:val="000000" w:themeColor="text1"/>
          <w:sz w:val="24"/>
          <w:szCs w:val="24"/>
          <w:lang w:val="ru-RU"/>
        </w:rPr>
      </w:pPr>
      <w:r w:rsidRPr="00B40A5D">
        <w:rPr>
          <w:color w:val="000000" w:themeColor="text1"/>
          <w:sz w:val="24"/>
          <w:szCs w:val="24"/>
          <w:lang w:val="ru-RU"/>
        </w:rPr>
        <w:t>в одностороннем (внесудебном) порядке</w:t>
      </w:r>
      <w:r w:rsidR="006545B4" w:rsidRPr="00913181">
        <w:rPr>
          <w:color w:val="000000" w:themeColor="text1"/>
          <w:sz w:val="24"/>
          <w:szCs w:val="24"/>
          <w:lang w:val="ru-RU"/>
        </w:rPr>
        <w:t>.</w:t>
      </w:r>
    </w:p>
    <w:p w14:paraId="548B028E" w14:textId="041A9F00" w:rsidR="006545B4" w:rsidRPr="00913181" w:rsidRDefault="00B40A5D" w:rsidP="00493287">
      <w:pPr>
        <w:pStyle w:val="a5"/>
        <w:numPr>
          <w:ilvl w:val="1"/>
          <w:numId w:val="9"/>
        </w:numPr>
        <w:tabs>
          <w:tab w:val="left" w:pos="1276"/>
        </w:tabs>
        <w:ind w:left="0" w:firstLine="709"/>
        <w:rPr>
          <w:color w:val="000000" w:themeColor="text1"/>
          <w:sz w:val="24"/>
          <w:szCs w:val="24"/>
          <w:lang w:val="ru-RU"/>
        </w:rPr>
      </w:pPr>
      <w:r>
        <w:rPr>
          <w:sz w:val="24"/>
          <w:szCs w:val="24"/>
          <w:lang w:val="ru-RU"/>
        </w:rPr>
        <w:t>Основания</w:t>
      </w:r>
      <w:r w:rsidR="00913181" w:rsidRPr="00913181">
        <w:rPr>
          <w:sz w:val="24"/>
          <w:szCs w:val="24"/>
          <w:lang w:val="ru-RU"/>
        </w:rPr>
        <w:t xml:space="preserve"> </w:t>
      </w:r>
      <w:r w:rsidRPr="00B40A5D">
        <w:rPr>
          <w:sz w:val="24"/>
          <w:szCs w:val="24"/>
          <w:lang w:val="ru-RU"/>
        </w:rPr>
        <w:t xml:space="preserve">расторжения Контракта в одностороннем (внесудебном) порядке по инициативе Заказчика </w:t>
      </w:r>
      <w:r w:rsidR="00913181" w:rsidRPr="00913181">
        <w:rPr>
          <w:sz w:val="24"/>
          <w:szCs w:val="24"/>
          <w:lang w:val="ru-RU"/>
        </w:rPr>
        <w:t>(</w:t>
      </w:r>
      <w:r w:rsidR="00D911D7">
        <w:rPr>
          <w:sz w:val="24"/>
          <w:szCs w:val="24"/>
          <w:lang w:val="ru-RU"/>
        </w:rPr>
        <w:t xml:space="preserve">включая, </w:t>
      </w:r>
      <w:r w:rsidR="00913181" w:rsidRPr="00913181">
        <w:rPr>
          <w:sz w:val="24"/>
          <w:szCs w:val="24"/>
          <w:lang w:val="ru-RU"/>
        </w:rPr>
        <w:t>но не ограничиваясь):</w:t>
      </w:r>
    </w:p>
    <w:p w14:paraId="73EDE9A9" w14:textId="77518AA2" w:rsidR="006545B4" w:rsidRPr="006C0066" w:rsidRDefault="006545B4" w:rsidP="00493287">
      <w:pPr>
        <w:pStyle w:val="a5"/>
        <w:widowControl/>
        <w:numPr>
          <w:ilvl w:val="2"/>
          <w:numId w:val="9"/>
        </w:numPr>
        <w:tabs>
          <w:tab w:val="left" w:pos="1276"/>
        </w:tabs>
        <w:ind w:left="0" w:firstLine="709"/>
        <w:rPr>
          <w:color w:val="000000" w:themeColor="text1"/>
          <w:sz w:val="24"/>
          <w:szCs w:val="24"/>
          <w:lang w:val="ru-RU"/>
        </w:rPr>
      </w:pPr>
      <w:r w:rsidRPr="006C0066">
        <w:rPr>
          <w:color w:val="000000" w:themeColor="text1"/>
          <w:sz w:val="24"/>
          <w:szCs w:val="24"/>
          <w:lang w:val="ru-RU"/>
        </w:rPr>
        <w:t>Оказание Услуг ненадлежащего качества, если недостатки не могут быть устранены в приемлемый для Заказчика срок.</w:t>
      </w:r>
    </w:p>
    <w:p w14:paraId="0929DDB4" w14:textId="2071625C" w:rsidR="006545B4" w:rsidRPr="006C0066" w:rsidRDefault="006545B4" w:rsidP="00493287">
      <w:pPr>
        <w:pStyle w:val="a5"/>
        <w:numPr>
          <w:ilvl w:val="2"/>
          <w:numId w:val="9"/>
        </w:numPr>
        <w:tabs>
          <w:tab w:val="left" w:pos="1276"/>
        </w:tabs>
        <w:ind w:left="0" w:firstLine="709"/>
        <w:rPr>
          <w:color w:val="000000" w:themeColor="text1"/>
          <w:sz w:val="24"/>
          <w:szCs w:val="24"/>
          <w:lang w:val="ru-RU"/>
        </w:rPr>
      </w:pPr>
      <w:r w:rsidRPr="006C0066">
        <w:rPr>
          <w:color w:val="000000" w:themeColor="text1"/>
          <w:sz w:val="24"/>
          <w:szCs w:val="24"/>
          <w:lang w:val="ru-RU"/>
        </w:rPr>
        <w:t xml:space="preserve">Нарушение Исполнителем сроков и объемов оказания Услуг, предусмотренных </w:t>
      </w:r>
      <w:r w:rsidR="007C4B5E">
        <w:rPr>
          <w:color w:val="000000" w:themeColor="text1"/>
          <w:sz w:val="24"/>
          <w:szCs w:val="24"/>
          <w:lang w:val="ru-RU"/>
        </w:rPr>
        <w:t>Контракт</w:t>
      </w:r>
      <w:r w:rsidR="002B0573">
        <w:rPr>
          <w:color w:val="000000" w:themeColor="text1"/>
          <w:sz w:val="24"/>
          <w:szCs w:val="24"/>
          <w:lang w:val="ru-RU"/>
        </w:rPr>
        <w:t>ом</w:t>
      </w:r>
      <w:r w:rsidRPr="006C0066">
        <w:rPr>
          <w:color w:val="000000" w:themeColor="text1"/>
          <w:sz w:val="24"/>
          <w:szCs w:val="24"/>
          <w:lang w:val="ru-RU"/>
        </w:rPr>
        <w:t>.</w:t>
      </w:r>
    </w:p>
    <w:p w14:paraId="262AE5AF" w14:textId="5A651BE6" w:rsidR="006545B4" w:rsidRPr="006C0066" w:rsidRDefault="006545B4" w:rsidP="00493287">
      <w:pPr>
        <w:pStyle w:val="a5"/>
        <w:widowControl/>
        <w:numPr>
          <w:ilvl w:val="2"/>
          <w:numId w:val="9"/>
        </w:numPr>
        <w:tabs>
          <w:tab w:val="left" w:pos="1276"/>
        </w:tabs>
        <w:ind w:left="0" w:firstLine="709"/>
        <w:rPr>
          <w:color w:val="000000" w:themeColor="text1"/>
          <w:sz w:val="24"/>
          <w:szCs w:val="24"/>
          <w:lang w:val="ru-RU"/>
        </w:rPr>
      </w:pPr>
      <w:r w:rsidRPr="006C0066">
        <w:rPr>
          <w:color w:val="000000" w:themeColor="text1"/>
          <w:sz w:val="24"/>
          <w:szCs w:val="24"/>
          <w:lang w:val="ru-RU"/>
        </w:rPr>
        <w:t xml:space="preserve">Исполнитель не приступает к исполнению </w:t>
      </w:r>
      <w:r w:rsidR="007C4B5E">
        <w:rPr>
          <w:color w:val="000000" w:themeColor="text1"/>
          <w:sz w:val="24"/>
          <w:szCs w:val="24"/>
          <w:lang w:val="ru-RU"/>
        </w:rPr>
        <w:t>Контракт</w:t>
      </w:r>
      <w:r w:rsidR="002B0573">
        <w:rPr>
          <w:color w:val="000000" w:themeColor="text1"/>
          <w:sz w:val="24"/>
          <w:szCs w:val="24"/>
          <w:lang w:val="ru-RU"/>
        </w:rPr>
        <w:t>а</w:t>
      </w:r>
      <w:r w:rsidRPr="006C0066">
        <w:rPr>
          <w:color w:val="000000" w:themeColor="text1"/>
          <w:sz w:val="24"/>
          <w:szCs w:val="24"/>
          <w:lang w:val="ru-RU"/>
        </w:rPr>
        <w:t xml:space="preserve"> в срок, установленный </w:t>
      </w:r>
      <w:r w:rsidR="007C4B5E">
        <w:rPr>
          <w:color w:val="000000" w:themeColor="text1"/>
          <w:sz w:val="24"/>
          <w:szCs w:val="24"/>
          <w:lang w:val="ru-RU"/>
        </w:rPr>
        <w:t>Контракт</w:t>
      </w:r>
      <w:r w:rsidR="002B0573">
        <w:rPr>
          <w:color w:val="000000" w:themeColor="text1"/>
          <w:sz w:val="24"/>
          <w:szCs w:val="24"/>
          <w:lang w:val="ru-RU"/>
        </w:rPr>
        <w:t>ом</w:t>
      </w:r>
      <w:r w:rsidRPr="006C0066">
        <w:rPr>
          <w:color w:val="000000" w:themeColor="text1"/>
          <w:sz w:val="24"/>
          <w:szCs w:val="24"/>
          <w:lang w:val="ru-RU"/>
        </w:rPr>
        <w:t xml:space="preserve">, или нарушает срок оказания Услуг, предусмотренный </w:t>
      </w:r>
      <w:r w:rsidR="007C4B5E">
        <w:rPr>
          <w:color w:val="000000" w:themeColor="text1"/>
          <w:sz w:val="24"/>
          <w:szCs w:val="24"/>
          <w:lang w:val="ru-RU"/>
        </w:rPr>
        <w:t>Контракт</w:t>
      </w:r>
      <w:r w:rsidR="002B0573">
        <w:rPr>
          <w:color w:val="000000" w:themeColor="text1"/>
          <w:sz w:val="24"/>
          <w:szCs w:val="24"/>
          <w:lang w:val="ru-RU"/>
        </w:rPr>
        <w:t>ом</w:t>
      </w:r>
      <w:r w:rsidRPr="006C0066">
        <w:rPr>
          <w:color w:val="000000" w:themeColor="text1"/>
          <w:sz w:val="24"/>
          <w:szCs w:val="24"/>
          <w:lang w:val="ru-RU"/>
        </w:rPr>
        <w:t>, или оказывает Услуг</w:t>
      </w:r>
      <w:r w:rsidR="006E5731">
        <w:rPr>
          <w:color w:val="000000" w:themeColor="text1"/>
          <w:sz w:val="24"/>
          <w:szCs w:val="24"/>
          <w:lang w:val="ru-RU"/>
        </w:rPr>
        <w:t>и</w:t>
      </w:r>
      <w:r w:rsidRPr="006C0066">
        <w:rPr>
          <w:color w:val="000000" w:themeColor="text1"/>
          <w:sz w:val="24"/>
          <w:szCs w:val="24"/>
          <w:lang w:val="ru-RU"/>
        </w:rPr>
        <w:t xml:space="preserve"> так, что окончание их оказания к сроку, предусмотренному </w:t>
      </w:r>
      <w:r w:rsidR="007C4B5E">
        <w:rPr>
          <w:color w:val="000000" w:themeColor="text1"/>
          <w:sz w:val="24"/>
          <w:szCs w:val="24"/>
          <w:lang w:val="ru-RU"/>
        </w:rPr>
        <w:t>Контракт</w:t>
      </w:r>
      <w:r w:rsidR="002B0573">
        <w:rPr>
          <w:color w:val="000000" w:themeColor="text1"/>
          <w:sz w:val="24"/>
          <w:szCs w:val="24"/>
          <w:lang w:val="ru-RU"/>
        </w:rPr>
        <w:t>ом</w:t>
      </w:r>
      <w:r w:rsidRPr="006C0066">
        <w:rPr>
          <w:color w:val="000000" w:themeColor="text1"/>
          <w:sz w:val="24"/>
          <w:szCs w:val="24"/>
          <w:lang w:val="ru-RU"/>
        </w:rPr>
        <w:t xml:space="preserve">, становится явно невозможно, либо в ходе оказания Услуг стало очевидно, что они не будут оказаны надлежащим образом в установленный </w:t>
      </w:r>
      <w:r w:rsidR="007C4B5E">
        <w:rPr>
          <w:color w:val="000000" w:themeColor="text1"/>
          <w:sz w:val="24"/>
          <w:szCs w:val="24"/>
          <w:lang w:val="ru-RU"/>
        </w:rPr>
        <w:t>Контракт</w:t>
      </w:r>
      <w:r w:rsidR="002B0573">
        <w:rPr>
          <w:color w:val="000000" w:themeColor="text1"/>
          <w:sz w:val="24"/>
          <w:szCs w:val="24"/>
          <w:lang w:val="ru-RU"/>
        </w:rPr>
        <w:t>ом</w:t>
      </w:r>
      <w:r w:rsidRPr="006C0066">
        <w:rPr>
          <w:color w:val="000000" w:themeColor="text1"/>
          <w:sz w:val="24"/>
          <w:szCs w:val="24"/>
          <w:lang w:val="ru-RU"/>
        </w:rPr>
        <w:t xml:space="preserve"> срок.</w:t>
      </w:r>
    </w:p>
    <w:p w14:paraId="56BA3341" w14:textId="45054FF7" w:rsidR="006545B4" w:rsidRPr="006C0066" w:rsidRDefault="006545B4" w:rsidP="00493287">
      <w:pPr>
        <w:pStyle w:val="a5"/>
        <w:numPr>
          <w:ilvl w:val="2"/>
          <w:numId w:val="9"/>
        </w:numPr>
        <w:tabs>
          <w:tab w:val="left" w:pos="1276"/>
        </w:tabs>
        <w:ind w:left="0" w:firstLine="709"/>
        <w:rPr>
          <w:color w:val="000000" w:themeColor="text1"/>
          <w:sz w:val="24"/>
          <w:szCs w:val="24"/>
          <w:lang w:val="ru-RU"/>
        </w:rPr>
      </w:pPr>
      <w:r w:rsidRPr="006C0066">
        <w:rPr>
          <w:color w:val="000000" w:themeColor="text1"/>
          <w:sz w:val="24"/>
          <w:szCs w:val="24"/>
          <w:lang w:val="ru-RU"/>
        </w:rPr>
        <w:t xml:space="preserve">Если отступления в оказании Услуг от условия </w:t>
      </w:r>
      <w:r w:rsidR="007C4B5E">
        <w:rPr>
          <w:color w:val="000000" w:themeColor="text1"/>
          <w:sz w:val="24"/>
          <w:szCs w:val="24"/>
          <w:lang w:val="ru-RU"/>
        </w:rPr>
        <w:t>Контракт</w:t>
      </w:r>
      <w:r w:rsidR="002B0573">
        <w:rPr>
          <w:color w:val="000000" w:themeColor="text1"/>
          <w:sz w:val="24"/>
          <w:szCs w:val="24"/>
          <w:lang w:val="ru-RU"/>
        </w:rPr>
        <w:t>а</w:t>
      </w:r>
      <w:r w:rsidRPr="006C0066">
        <w:rPr>
          <w:color w:val="000000" w:themeColor="text1"/>
          <w:sz w:val="24"/>
          <w:szCs w:val="24"/>
          <w:lang w:val="ru-RU"/>
        </w:rPr>
        <w:t xml:space="preserve">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p>
    <w:p w14:paraId="404D25CC" w14:textId="725734F9" w:rsidR="006545B4" w:rsidRDefault="006545B4" w:rsidP="00493287">
      <w:pPr>
        <w:pStyle w:val="a5"/>
        <w:numPr>
          <w:ilvl w:val="2"/>
          <w:numId w:val="9"/>
        </w:numPr>
        <w:tabs>
          <w:tab w:val="left" w:pos="1276"/>
        </w:tabs>
        <w:ind w:left="0" w:right="-8" w:firstLine="709"/>
        <w:rPr>
          <w:color w:val="000000" w:themeColor="text1"/>
          <w:sz w:val="24"/>
          <w:szCs w:val="24"/>
          <w:lang w:val="ru-RU"/>
        </w:rPr>
      </w:pPr>
      <w:r w:rsidRPr="006C0066">
        <w:rPr>
          <w:color w:val="000000" w:themeColor="text1"/>
          <w:sz w:val="24"/>
          <w:szCs w:val="24"/>
          <w:lang w:val="ru-RU"/>
        </w:rPr>
        <w:t>Если по результатам экспертизы оказанных Услуг с привлечением экспертов, экспертных организаций, в заключени</w:t>
      </w:r>
      <w:r w:rsidR="00FC2B4D">
        <w:rPr>
          <w:color w:val="000000" w:themeColor="text1"/>
          <w:sz w:val="24"/>
          <w:szCs w:val="24"/>
          <w:lang w:val="ru-RU"/>
        </w:rPr>
        <w:t>и</w:t>
      </w:r>
      <w:r w:rsidRPr="006C0066">
        <w:rPr>
          <w:color w:val="000000" w:themeColor="text1"/>
          <w:sz w:val="24"/>
          <w:szCs w:val="24"/>
          <w:lang w:val="ru-RU"/>
        </w:rPr>
        <w:t xml:space="preserve"> эксперта, экспертной организации будут подтверждены </w:t>
      </w:r>
      <w:r w:rsidRPr="006C0066">
        <w:rPr>
          <w:color w:val="000000" w:themeColor="text1"/>
          <w:sz w:val="24"/>
          <w:szCs w:val="24"/>
          <w:lang w:val="ru-RU"/>
        </w:rPr>
        <w:lastRenderedPageBreak/>
        <w:t xml:space="preserve">нарушения условий </w:t>
      </w:r>
      <w:r w:rsidR="007C4B5E">
        <w:rPr>
          <w:color w:val="000000" w:themeColor="text1"/>
          <w:sz w:val="24"/>
          <w:szCs w:val="24"/>
          <w:lang w:val="ru-RU"/>
        </w:rPr>
        <w:t>Контракт</w:t>
      </w:r>
      <w:r w:rsidR="002B0573">
        <w:rPr>
          <w:color w:val="000000" w:themeColor="text1"/>
          <w:sz w:val="24"/>
          <w:szCs w:val="24"/>
          <w:lang w:val="ru-RU"/>
        </w:rPr>
        <w:t>а</w:t>
      </w:r>
      <w:r w:rsidRPr="006C0066">
        <w:rPr>
          <w:color w:val="000000" w:themeColor="text1"/>
          <w:sz w:val="24"/>
          <w:szCs w:val="24"/>
          <w:lang w:val="ru-RU"/>
        </w:rPr>
        <w:t>.</w:t>
      </w:r>
    </w:p>
    <w:p w14:paraId="32F8564D" w14:textId="252BB849" w:rsidR="00D911D7" w:rsidRDefault="00D911D7" w:rsidP="00493287">
      <w:pPr>
        <w:pStyle w:val="a5"/>
        <w:numPr>
          <w:ilvl w:val="2"/>
          <w:numId w:val="9"/>
        </w:numPr>
        <w:tabs>
          <w:tab w:val="left" w:pos="1276"/>
        </w:tabs>
        <w:ind w:left="0" w:right="-8" w:firstLine="709"/>
        <w:rPr>
          <w:color w:val="000000" w:themeColor="text1"/>
          <w:sz w:val="24"/>
          <w:szCs w:val="24"/>
          <w:lang w:val="ru-RU"/>
        </w:rPr>
      </w:pPr>
      <w:r w:rsidRPr="00D911D7">
        <w:rPr>
          <w:color w:val="000000" w:themeColor="text1"/>
          <w:sz w:val="24"/>
          <w:szCs w:val="24"/>
          <w:lang w:val="ru-RU"/>
        </w:rPr>
        <w:t xml:space="preserve">В случаях нарушения Исполнителем </w:t>
      </w:r>
      <w:r w:rsidR="00F90086" w:rsidRPr="00D911D7">
        <w:rPr>
          <w:color w:val="000000" w:themeColor="text1"/>
          <w:sz w:val="24"/>
          <w:szCs w:val="24"/>
          <w:lang w:val="ru-RU"/>
        </w:rPr>
        <w:t>п</w:t>
      </w:r>
      <w:r w:rsidR="00F90086">
        <w:rPr>
          <w:color w:val="000000" w:themeColor="text1"/>
          <w:sz w:val="24"/>
          <w:szCs w:val="24"/>
          <w:lang w:val="ru-RU"/>
        </w:rPr>
        <w:t>.п.</w:t>
      </w:r>
      <w:r w:rsidR="00F90086" w:rsidRPr="00D911D7">
        <w:rPr>
          <w:color w:val="000000" w:themeColor="text1"/>
          <w:sz w:val="24"/>
          <w:szCs w:val="24"/>
          <w:lang w:val="ru-RU"/>
        </w:rPr>
        <w:t xml:space="preserve"> </w:t>
      </w:r>
      <w:r w:rsidRPr="00D911D7">
        <w:rPr>
          <w:color w:val="000000" w:themeColor="text1"/>
          <w:sz w:val="24"/>
          <w:szCs w:val="24"/>
          <w:lang w:val="ru-RU"/>
        </w:rPr>
        <w:t>5.</w:t>
      </w:r>
      <w:r>
        <w:rPr>
          <w:color w:val="000000" w:themeColor="text1"/>
          <w:sz w:val="24"/>
          <w:szCs w:val="24"/>
          <w:lang w:val="ru-RU"/>
        </w:rPr>
        <w:t>4</w:t>
      </w:r>
      <w:r w:rsidRPr="00D911D7">
        <w:rPr>
          <w:color w:val="000000" w:themeColor="text1"/>
          <w:sz w:val="24"/>
          <w:szCs w:val="24"/>
          <w:lang w:val="ru-RU"/>
        </w:rPr>
        <w:t>.</w:t>
      </w:r>
      <w:r>
        <w:rPr>
          <w:color w:val="000000" w:themeColor="text1"/>
          <w:sz w:val="24"/>
          <w:szCs w:val="24"/>
          <w:lang w:val="ru-RU"/>
        </w:rPr>
        <w:t>7</w:t>
      </w:r>
      <w:r w:rsidRPr="00D911D7">
        <w:rPr>
          <w:color w:val="000000" w:themeColor="text1"/>
          <w:sz w:val="24"/>
          <w:szCs w:val="24"/>
          <w:lang w:val="ru-RU"/>
        </w:rPr>
        <w:t>, 5.</w:t>
      </w:r>
      <w:r>
        <w:rPr>
          <w:color w:val="000000" w:themeColor="text1"/>
          <w:sz w:val="24"/>
          <w:szCs w:val="24"/>
          <w:lang w:val="ru-RU"/>
        </w:rPr>
        <w:t>4.8</w:t>
      </w:r>
      <w:r w:rsidRPr="00D911D7">
        <w:rPr>
          <w:color w:val="000000" w:themeColor="text1"/>
          <w:sz w:val="24"/>
          <w:szCs w:val="24"/>
          <w:lang w:val="ru-RU"/>
        </w:rPr>
        <w:t xml:space="preserve"> Контракта</w:t>
      </w:r>
      <w:r>
        <w:rPr>
          <w:color w:val="000000" w:themeColor="text1"/>
          <w:sz w:val="24"/>
          <w:szCs w:val="24"/>
          <w:lang w:val="ru-RU"/>
        </w:rPr>
        <w:t>.</w:t>
      </w:r>
    </w:p>
    <w:p w14:paraId="6283FC3A" w14:textId="7030FF72" w:rsidR="00D911D7" w:rsidRPr="006C0066" w:rsidRDefault="00D911D7" w:rsidP="00493287">
      <w:pPr>
        <w:pStyle w:val="a5"/>
        <w:numPr>
          <w:ilvl w:val="2"/>
          <w:numId w:val="9"/>
        </w:numPr>
        <w:tabs>
          <w:tab w:val="left" w:pos="1276"/>
        </w:tabs>
        <w:ind w:left="0" w:right="-8" w:firstLine="709"/>
        <w:rPr>
          <w:color w:val="000000" w:themeColor="text1"/>
          <w:sz w:val="24"/>
          <w:szCs w:val="24"/>
          <w:lang w:val="ru-RU"/>
        </w:rPr>
      </w:pPr>
      <w:r w:rsidRPr="00D911D7">
        <w:rPr>
          <w:color w:val="000000" w:themeColor="text1"/>
          <w:sz w:val="24"/>
          <w:szCs w:val="24"/>
          <w:lang w:val="ru-RU"/>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04597">
        <w:rPr>
          <w:color w:val="000000" w:themeColor="text1"/>
          <w:sz w:val="24"/>
          <w:szCs w:val="24"/>
          <w:lang w:val="ru-RU"/>
        </w:rPr>
        <w:t>.</w:t>
      </w:r>
    </w:p>
    <w:p w14:paraId="429F2353" w14:textId="682B94AE" w:rsidR="000B2551" w:rsidRPr="006C0066" w:rsidRDefault="000B2551" w:rsidP="00493287">
      <w:pPr>
        <w:pStyle w:val="a5"/>
        <w:numPr>
          <w:ilvl w:val="1"/>
          <w:numId w:val="9"/>
        </w:numPr>
        <w:tabs>
          <w:tab w:val="left" w:pos="1276"/>
        </w:tabs>
        <w:ind w:left="0" w:firstLine="709"/>
        <w:rPr>
          <w:sz w:val="24"/>
          <w:szCs w:val="24"/>
          <w:lang w:val="ru-RU"/>
        </w:rPr>
      </w:pPr>
      <w:r w:rsidRPr="006C0066">
        <w:rPr>
          <w:sz w:val="24"/>
          <w:szCs w:val="24"/>
          <w:lang w:val="ru-RU"/>
        </w:rPr>
        <w:t xml:space="preserve">Основания расторжения </w:t>
      </w:r>
      <w:r w:rsidR="007C4B5E">
        <w:rPr>
          <w:sz w:val="24"/>
          <w:szCs w:val="24"/>
          <w:lang w:val="ru-RU"/>
        </w:rPr>
        <w:t>Контракт</w:t>
      </w:r>
      <w:r w:rsidR="002B0573">
        <w:rPr>
          <w:sz w:val="24"/>
          <w:szCs w:val="24"/>
          <w:lang w:val="ru-RU"/>
        </w:rPr>
        <w:t>а</w:t>
      </w:r>
      <w:r w:rsidRPr="006C0066">
        <w:rPr>
          <w:sz w:val="24"/>
          <w:szCs w:val="24"/>
          <w:lang w:val="ru-RU"/>
        </w:rPr>
        <w:t xml:space="preserve"> </w:t>
      </w:r>
      <w:r w:rsidR="00D911D7" w:rsidRPr="00B40A5D">
        <w:rPr>
          <w:sz w:val="24"/>
          <w:szCs w:val="24"/>
          <w:lang w:val="ru-RU"/>
        </w:rPr>
        <w:t xml:space="preserve">в одностороннем (внесудебном) порядке по инициативе </w:t>
      </w:r>
      <w:r w:rsidR="00D911D7">
        <w:rPr>
          <w:sz w:val="24"/>
          <w:szCs w:val="24"/>
          <w:lang w:val="ru-RU"/>
        </w:rPr>
        <w:t>Исполнителя</w:t>
      </w:r>
      <w:r w:rsidRPr="006C0066">
        <w:rPr>
          <w:sz w:val="24"/>
          <w:szCs w:val="24"/>
          <w:lang w:val="ru-RU"/>
        </w:rPr>
        <w:t>:</w:t>
      </w:r>
    </w:p>
    <w:p w14:paraId="5014F46D" w14:textId="4CE8F003" w:rsidR="00F61B74" w:rsidRPr="006C0066" w:rsidRDefault="000B2551" w:rsidP="00493287">
      <w:pPr>
        <w:pStyle w:val="a5"/>
        <w:numPr>
          <w:ilvl w:val="2"/>
          <w:numId w:val="9"/>
        </w:numPr>
        <w:tabs>
          <w:tab w:val="left" w:pos="1276"/>
        </w:tabs>
        <w:ind w:left="0" w:firstLine="709"/>
        <w:rPr>
          <w:sz w:val="24"/>
          <w:szCs w:val="24"/>
          <w:lang w:val="ru-RU"/>
        </w:rPr>
      </w:pPr>
      <w:r w:rsidRPr="006C0066">
        <w:rPr>
          <w:sz w:val="24"/>
          <w:szCs w:val="24"/>
          <w:lang w:val="ru-RU"/>
        </w:rPr>
        <w:t xml:space="preserve">Неоднократные (от двух и более раз) нарушения </w:t>
      </w:r>
      <w:r w:rsidR="002B0573">
        <w:rPr>
          <w:sz w:val="24"/>
          <w:szCs w:val="24"/>
          <w:lang w:val="ru-RU"/>
        </w:rPr>
        <w:t>Заказчиком</w:t>
      </w:r>
      <w:r w:rsidRPr="006C0066">
        <w:rPr>
          <w:sz w:val="24"/>
          <w:szCs w:val="24"/>
          <w:lang w:val="ru-RU"/>
        </w:rPr>
        <w:t xml:space="preserve"> сроков оплаты оказанных </w:t>
      </w:r>
      <w:r w:rsidR="00EB4AAE">
        <w:rPr>
          <w:sz w:val="24"/>
          <w:szCs w:val="24"/>
          <w:lang w:val="ru-RU"/>
        </w:rPr>
        <w:t>У</w:t>
      </w:r>
      <w:r w:rsidRPr="006C0066">
        <w:rPr>
          <w:sz w:val="24"/>
          <w:szCs w:val="24"/>
          <w:lang w:val="ru-RU"/>
        </w:rPr>
        <w:t>слуг, допущенные по вине Заказчика.</w:t>
      </w:r>
    </w:p>
    <w:p w14:paraId="06822DA8" w14:textId="1F4C8373" w:rsidR="00F61B74" w:rsidRPr="000C0A9B" w:rsidRDefault="000B2551" w:rsidP="000C0A9B">
      <w:pPr>
        <w:pStyle w:val="a5"/>
        <w:numPr>
          <w:ilvl w:val="2"/>
          <w:numId w:val="9"/>
        </w:numPr>
        <w:tabs>
          <w:tab w:val="left" w:pos="1276"/>
        </w:tabs>
        <w:ind w:left="0" w:firstLine="709"/>
        <w:rPr>
          <w:color w:val="000000" w:themeColor="text1"/>
          <w:sz w:val="24"/>
          <w:szCs w:val="24"/>
          <w:lang w:val="ru-RU"/>
        </w:rPr>
      </w:pPr>
      <w:r w:rsidRPr="000C0A9B">
        <w:rPr>
          <w:sz w:val="24"/>
          <w:szCs w:val="24"/>
          <w:lang w:val="ru-RU"/>
        </w:rPr>
        <w:t xml:space="preserve">Неоднократный (от двух и более раз) необоснованный отказ Заказчика от приемки оказанных </w:t>
      </w:r>
      <w:r w:rsidR="00EB4AAE" w:rsidRPr="000C0A9B">
        <w:rPr>
          <w:sz w:val="24"/>
          <w:szCs w:val="24"/>
          <w:lang w:val="ru-RU"/>
        </w:rPr>
        <w:t>У</w:t>
      </w:r>
      <w:r w:rsidRPr="000C0A9B">
        <w:rPr>
          <w:sz w:val="24"/>
          <w:szCs w:val="24"/>
          <w:lang w:val="ru-RU"/>
        </w:rPr>
        <w:t xml:space="preserve">слуг. При этом необоснованным отказом считается отказ Заказчика от подписания </w:t>
      </w:r>
      <w:r w:rsidR="001F189C" w:rsidRPr="000C0A9B">
        <w:rPr>
          <w:sz w:val="24"/>
          <w:szCs w:val="24"/>
          <w:lang w:val="ru-RU"/>
        </w:rPr>
        <w:t>документа о приемке</w:t>
      </w:r>
      <w:r w:rsidRPr="000C0A9B">
        <w:rPr>
          <w:sz w:val="24"/>
          <w:szCs w:val="24"/>
          <w:lang w:val="ru-RU"/>
        </w:rPr>
        <w:t xml:space="preserve"> в срок, предусмотренный </w:t>
      </w:r>
      <w:r w:rsidR="007C4B5E" w:rsidRPr="000C0A9B">
        <w:rPr>
          <w:sz w:val="24"/>
          <w:szCs w:val="24"/>
          <w:lang w:val="ru-RU"/>
        </w:rPr>
        <w:t>Контракт</w:t>
      </w:r>
      <w:r w:rsidR="002B0573" w:rsidRPr="000C0A9B">
        <w:rPr>
          <w:sz w:val="24"/>
          <w:szCs w:val="24"/>
          <w:lang w:val="ru-RU"/>
        </w:rPr>
        <w:t>ом</w:t>
      </w:r>
      <w:r w:rsidRPr="000C0A9B">
        <w:rPr>
          <w:sz w:val="24"/>
          <w:szCs w:val="24"/>
          <w:lang w:val="ru-RU"/>
        </w:rPr>
        <w:t>, без письменного объяснения причин такого отказа.</w:t>
      </w:r>
      <w:r w:rsidR="00F61B74" w:rsidRPr="000C0A9B">
        <w:rPr>
          <w:color w:val="000000" w:themeColor="text1"/>
          <w:sz w:val="24"/>
          <w:szCs w:val="24"/>
          <w:lang w:val="ru-RU"/>
        </w:rPr>
        <w:t xml:space="preserve"> </w:t>
      </w:r>
    </w:p>
    <w:p w14:paraId="3089DC6D" w14:textId="7900FA6E" w:rsidR="000B2551" w:rsidRPr="000C0A9B" w:rsidRDefault="00F61B74" w:rsidP="000C0A9B">
      <w:pPr>
        <w:pStyle w:val="a5"/>
        <w:numPr>
          <w:ilvl w:val="1"/>
          <w:numId w:val="9"/>
        </w:numPr>
        <w:tabs>
          <w:tab w:val="left" w:pos="1276"/>
        </w:tabs>
        <w:ind w:left="0" w:firstLine="709"/>
        <w:rPr>
          <w:sz w:val="24"/>
          <w:szCs w:val="24"/>
          <w:lang w:val="ru-RU"/>
        </w:rPr>
      </w:pPr>
      <w:r w:rsidRPr="006C0066">
        <w:rPr>
          <w:color w:val="000000" w:themeColor="text1"/>
          <w:sz w:val="24"/>
          <w:szCs w:val="24"/>
          <w:lang w:val="ru-RU"/>
        </w:rPr>
        <w:t xml:space="preserve">Расторжение </w:t>
      </w:r>
      <w:r>
        <w:rPr>
          <w:color w:val="000000" w:themeColor="text1"/>
          <w:sz w:val="24"/>
          <w:szCs w:val="24"/>
          <w:lang w:val="ru-RU"/>
        </w:rPr>
        <w:t>Контракта</w:t>
      </w:r>
      <w:r w:rsidRPr="006C0066">
        <w:rPr>
          <w:color w:val="000000" w:themeColor="text1"/>
          <w:sz w:val="24"/>
          <w:szCs w:val="24"/>
          <w:lang w:val="ru-RU"/>
        </w:rPr>
        <w:t xml:space="preserve"> в одностороннем порядке осуществляется с собл</w:t>
      </w:r>
      <w:r w:rsidRPr="006254C4">
        <w:rPr>
          <w:color w:val="000000" w:themeColor="text1"/>
          <w:sz w:val="24"/>
          <w:szCs w:val="24"/>
          <w:lang w:val="ru-RU"/>
        </w:rPr>
        <w:t xml:space="preserve">юдением требований частей </w:t>
      </w:r>
      <w:r>
        <w:rPr>
          <w:color w:val="000000" w:themeColor="text1"/>
          <w:sz w:val="24"/>
          <w:szCs w:val="24"/>
          <w:lang w:val="ru-RU"/>
        </w:rPr>
        <w:t>9</w:t>
      </w:r>
      <w:r w:rsidRPr="006254C4">
        <w:rPr>
          <w:color w:val="000000" w:themeColor="text1"/>
          <w:sz w:val="24"/>
          <w:szCs w:val="24"/>
          <w:lang w:val="ru-RU"/>
        </w:rPr>
        <w:t xml:space="preserve"> – 23 статьи 95 Закона о контрактной системе.</w:t>
      </w:r>
    </w:p>
    <w:p w14:paraId="244C27BD" w14:textId="3E69F8C3" w:rsidR="006545B4" w:rsidRPr="006C0066" w:rsidRDefault="006545B4" w:rsidP="00493287">
      <w:pPr>
        <w:pStyle w:val="a5"/>
        <w:numPr>
          <w:ilvl w:val="1"/>
          <w:numId w:val="9"/>
        </w:numPr>
        <w:tabs>
          <w:tab w:val="left" w:pos="1276"/>
        </w:tabs>
        <w:ind w:left="0" w:firstLine="709"/>
        <w:rPr>
          <w:sz w:val="24"/>
          <w:szCs w:val="24"/>
          <w:lang w:val="ru-RU"/>
        </w:rPr>
      </w:pPr>
      <w:r w:rsidRPr="006C0066">
        <w:rPr>
          <w:color w:val="000000" w:themeColor="text1"/>
          <w:sz w:val="24"/>
          <w:szCs w:val="24"/>
          <w:lang w:val="ru-RU"/>
        </w:rPr>
        <w:t xml:space="preserve">Расторжение </w:t>
      </w:r>
      <w:r w:rsidR="007C4B5E">
        <w:rPr>
          <w:color w:val="000000" w:themeColor="text1"/>
          <w:sz w:val="24"/>
          <w:szCs w:val="24"/>
          <w:lang w:val="ru-RU"/>
        </w:rPr>
        <w:t>Контракт</w:t>
      </w:r>
      <w:r w:rsidR="002B0573">
        <w:rPr>
          <w:color w:val="000000" w:themeColor="text1"/>
          <w:sz w:val="24"/>
          <w:szCs w:val="24"/>
          <w:lang w:val="ru-RU"/>
        </w:rPr>
        <w:t>а</w:t>
      </w:r>
      <w:r w:rsidRPr="006C0066">
        <w:rPr>
          <w:color w:val="000000" w:themeColor="text1"/>
          <w:sz w:val="24"/>
          <w:szCs w:val="24"/>
          <w:lang w:val="ru-RU"/>
        </w:rPr>
        <w:t xml:space="preserve"> по соглашению Сторон определяется в порядке, установленном законодательством Российской Федерации. </w:t>
      </w:r>
      <w:r w:rsidR="00185F1E" w:rsidRPr="00185F1E">
        <w:rPr>
          <w:color w:val="000000" w:themeColor="text1"/>
          <w:sz w:val="24"/>
          <w:szCs w:val="24"/>
          <w:lang w:val="ru-RU"/>
        </w:rPr>
        <w:t xml:space="preserve">Сторона, которой направлено предложение о расторжении Контракта по соглашению Сторон, должна дать письменный </w:t>
      </w:r>
      <w:r w:rsidR="00E457D0" w:rsidRPr="00185F1E">
        <w:rPr>
          <w:color w:val="000000" w:themeColor="text1"/>
          <w:sz w:val="24"/>
          <w:szCs w:val="24"/>
          <w:lang w:val="ru-RU"/>
        </w:rPr>
        <w:t>ответ, по существу,</w:t>
      </w:r>
      <w:r w:rsidR="00185F1E" w:rsidRPr="00185F1E">
        <w:rPr>
          <w:color w:val="000000" w:themeColor="text1"/>
          <w:sz w:val="24"/>
          <w:szCs w:val="24"/>
          <w:lang w:val="ru-RU"/>
        </w:rPr>
        <w:t xml:space="preserve"> в срок, не превышающий 5 (пяти) календарных дней с даты его получения. При достигнутой договоренности Стороны вправе расторгнуть Контракт по соглашению Сторон без предварительного соблюдения порядка по направлению предложения о расторжении Контракта, предусмотренного настоящим пунктом</w:t>
      </w:r>
      <w:r w:rsidR="00185F1E">
        <w:rPr>
          <w:color w:val="000000" w:themeColor="text1"/>
          <w:sz w:val="24"/>
          <w:szCs w:val="24"/>
          <w:lang w:val="ru-RU"/>
        </w:rPr>
        <w:t>.</w:t>
      </w:r>
    </w:p>
    <w:p w14:paraId="374B18F4" w14:textId="35944FD0" w:rsidR="0053289F" w:rsidRDefault="0053289F" w:rsidP="00493287">
      <w:pPr>
        <w:pStyle w:val="a5"/>
        <w:numPr>
          <w:ilvl w:val="1"/>
          <w:numId w:val="9"/>
        </w:numPr>
        <w:tabs>
          <w:tab w:val="left" w:pos="1276"/>
        </w:tabs>
        <w:ind w:left="0" w:firstLine="709"/>
        <w:rPr>
          <w:color w:val="000000" w:themeColor="text1"/>
          <w:sz w:val="24"/>
          <w:szCs w:val="24"/>
          <w:lang w:val="ru-RU"/>
        </w:rPr>
      </w:pPr>
      <w:r w:rsidRPr="00597379">
        <w:rPr>
          <w:sz w:val="24"/>
          <w:szCs w:val="24"/>
          <w:lang w:val="ru-RU"/>
        </w:rPr>
        <w:t xml:space="preserve">В случае расторжения </w:t>
      </w:r>
      <w:r w:rsidR="007C4B5E">
        <w:rPr>
          <w:sz w:val="24"/>
          <w:szCs w:val="24"/>
          <w:lang w:val="ru-RU"/>
        </w:rPr>
        <w:t>Контракт</w:t>
      </w:r>
      <w:r w:rsidR="002B0573">
        <w:rPr>
          <w:sz w:val="24"/>
          <w:szCs w:val="24"/>
          <w:lang w:val="ru-RU"/>
        </w:rPr>
        <w:t>а</w:t>
      </w:r>
      <w:r w:rsidRPr="00597379">
        <w:rPr>
          <w:sz w:val="24"/>
          <w:szCs w:val="24"/>
          <w:lang w:val="ru-RU"/>
        </w:rPr>
        <w:t xml:space="preserve"> по инициативе любой из Сторон, Стороны производят сверку расчетов, которой подтвержда</w:t>
      </w:r>
      <w:r w:rsidR="000A38DD">
        <w:rPr>
          <w:sz w:val="24"/>
          <w:szCs w:val="24"/>
          <w:lang w:val="ru-RU"/>
        </w:rPr>
        <w:t>ю</w:t>
      </w:r>
      <w:r w:rsidRPr="00597379">
        <w:rPr>
          <w:sz w:val="24"/>
          <w:szCs w:val="24"/>
          <w:lang w:val="ru-RU"/>
        </w:rPr>
        <w:t xml:space="preserve">т фактический объем </w:t>
      </w:r>
      <w:r w:rsidR="006E1CBB" w:rsidRPr="006E1CBB">
        <w:rPr>
          <w:sz w:val="24"/>
          <w:szCs w:val="24"/>
          <w:lang w:val="ru-RU"/>
        </w:rPr>
        <w:t>исполненных обязательств по Контракту</w:t>
      </w:r>
      <w:r w:rsidRPr="00597379">
        <w:rPr>
          <w:sz w:val="24"/>
          <w:szCs w:val="24"/>
          <w:lang w:val="ru-RU"/>
        </w:rPr>
        <w:t>.</w:t>
      </w:r>
    </w:p>
    <w:p w14:paraId="44C32A7E" w14:textId="77777777" w:rsidR="006254C4" w:rsidRDefault="006254C4" w:rsidP="00493287">
      <w:pPr>
        <w:jc w:val="center"/>
        <w:rPr>
          <w:b/>
          <w:color w:val="000000" w:themeColor="text1"/>
          <w:sz w:val="24"/>
          <w:szCs w:val="24"/>
          <w:lang w:val="ru-RU"/>
        </w:rPr>
      </w:pPr>
    </w:p>
    <w:p w14:paraId="089FDE19" w14:textId="735E72DC" w:rsidR="00A17B03" w:rsidRPr="00D911D7" w:rsidRDefault="004327FF" w:rsidP="00493287">
      <w:pPr>
        <w:jc w:val="center"/>
        <w:rPr>
          <w:b/>
          <w:color w:val="000000" w:themeColor="text1"/>
          <w:sz w:val="24"/>
          <w:szCs w:val="24"/>
          <w:lang w:val="ru-RU"/>
        </w:rPr>
      </w:pPr>
      <w:r w:rsidRPr="00D911D7">
        <w:rPr>
          <w:b/>
          <w:color w:val="000000" w:themeColor="text1"/>
          <w:sz w:val="24"/>
          <w:szCs w:val="24"/>
          <w:lang w:val="ru-RU"/>
        </w:rPr>
        <w:t>8</w:t>
      </w:r>
      <w:r w:rsidR="00A17B03" w:rsidRPr="00D911D7">
        <w:rPr>
          <w:b/>
          <w:color w:val="000000" w:themeColor="text1"/>
          <w:sz w:val="24"/>
          <w:szCs w:val="24"/>
          <w:lang w:val="ru-RU"/>
        </w:rPr>
        <w:t>. Обстоятельства непреодолимой силы</w:t>
      </w:r>
    </w:p>
    <w:p w14:paraId="019B2D55" w14:textId="77777777" w:rsidR="00BA1F6C" w:rsidRPr="00277495" w:rsidRDefault="00BA1F6C" w:rsidP="00277495">
      <w:pPr>
        <w:jc w:val="both"/>
        <w:rPr>
          <w:b/>
          <w:color w:val="000000" w:themeColor="text1"/>
          <w:sz w:val="24"/>
          <w:szCs w:val="24"/>
          <w:lang w:val="ru-RU"/>
        </w:rPr>
      </w:pPr>
    </w:p>
    <w:p w14:paraId="09FE09F7" w14:textId="2D1A2E8D" w:rsidR="00D911D7" w:rsidRPr="00277495" w:rsidRDefault="00D911D7" w:rsidP="00277495">
      <w:pPr>
        <w:tabs>
          <w:tab w:val="left" w:pos="1276"/>
        </w:tabs>
        <w:ind w:firstLine="709"/>
        <w:contextualSpacing/>
        <w:jc w:val="both"/>
        <w:rPr>
          <w:sz w:val="24"/>
          <w:szCs w:val="24"/>
          <w:lang w:val="ru-RU"/>
        </w:rPr>
      </w:pPr>
      <w:r>
        <w:rPr>
          <w:sz w:val="24"/>
          <w:szCs w:val="24"/>
          <w:lang w:val="ru-RU"/>
        </w:rPr>
        <w:t>8</w:t>
      </w:r>
      <w:r w:rsidRPr="00277495">
        <w:rPr>
          <w:sz w:val="24"/>
          <w:szCs w:val="24"/>
          <w:lang w:val="ru-RU"/>
        </w:rPr>
        <w:t>.1. Стороны освобождаются от ответственности за частичное или полное неисполнение обязательств по Контракту в случаях, установленных законодательством Российской Федерации, и в случаях,</w:t>
      </w:r>
      <w:r w:rsidRPr="00277495">
        <w:rPr>
          <w:color w:val="000000"/>
          <w:sz w:val="24"/>
          <w:szCs w:val="24"/>
          <w:lang w:val="ru-RU"/>
        </w:rPr>
        <w:t xml:space="preserve"> вызванных обстоятельствами непреодолимой силы (форс-мажорными обстоятельствами), которые возникли после подписания Контракта и наступление которых ни одна из Сторон не могла предотвратить любыми надлежащими мерами.</w:t>
      </w:r>
    </w:p>
    <w:p w14:paraId="71D0F383" w14:textId="5222C9A2" w:rsidR="00D911D7" w:rsidRPr="00277495" w:rsidRDefault="00D911D7" w:rsidP="00277495">
      <w:pPr>
        <w:widowControl/>
        <w:tabs>
          <w:tab w:val="left" w:pos="1276"/>
        </w:tabs>
        <w:ind w:firstLine="709"/>
        <w:contextualSpacing/>
        <w:jc w:val="both"/>
        <w:rPr>
          <w:sz w:val="24"/>
          <w:szCs w:val="24"/>
          <w:lang w:val="ru-RU"/>
        </w:rPr>
      </w:pPr>
      <w:r>
        <w:rPr>
          <w:sz w:val="24"/>
          <w:szCs w:val="24"/>
          <w:lang w:val="ru-RU"/>
        </w:rPr>
        <w:t>8</w:t>
      </w:r>
      <w:r w:rsidRPr="00277495">
        <w:rPr>
          <w:sz w:val="24"/>
          <w:szCs w:val="24"/>
          <w:lang w:val="ru-RU"/>
        </w:rPr>
        <w:t>.2. К обстоятельствам непреодолимой силы относятся события, на которые Сторона не может оказывать влияния и за возникновение которых она не несет ответственности, такие как: война, восстание, забастовка, землетрясение, наводнение, пожар, суровые погодные условия или другие стихийные бедствия, правительственные постановления, распоряжения (указы) государственных органов и должностных лиц, законы и иные нормативные акты компетентных органов, принятые после подписания Контракта и делающим невозможным исполнение обязательств, установленных Контрактом, а так же действия  государственных или местных органов государственной власти и управления или их представителей, препятствующие выполнению условий Контракта.</w:t>
      </w:r>
    </w:p>
    <w:p w14:paraId="781ADDED" w14:textId="1949A13D" w:rsidR="00D911D7" w:rsidRPr="00277495" w:rsidRDefault="00D911D7" w:rsidP="00277495">
      <w:pPr>
        <w:tabs>
          <w:tab w:val="left" w:pos="1276"/>
        </w:tabs>
        <w:ind w:firstLine="709"/>
        <w:contextualSpacing/>
        <w:jc w:val="both"/>
        <w:rPr>
          <w:sz w:val="24"/>
          <w:szCs w:val="24"/>
          <w:lang w:val="ru-RU"/>
        </w:rPr>
      </w:pPr>
      <w:r>
        <w:rPr>
          <w:sz w:val="24"/>
          <w:szCs w:val="24"/>
          <w:lang w:val="ru-RU"/>
        </w:rPr>
        <w:t>8</w:t>
      </w:r>
      <w:r w:rsidRPr="00277495">
        <w:rPr>
          <w:sz w:val="24"/>
          <w:szCs w:val="24"/>
          <w:lang w:val="ru-RU"/>
        </w:rPr>
        <w:t>.3. О возникновении и прекращении действия обстоятельств непреодолимой силы,</w:t>
      </w:r>
      <w:r w:rsidRPr="00277495">
        <w:rPr>
          <w:color w:val="000000"/>
          <w:sz w:val="24"/>
          <w:szCs w:val="24"/>
          <w:lang w:val="ru-RU"/>
        </w:rPr>
        <w:t xml:space="preserve"> указанных в </w:t>
      </w:r>
      <w:r w:rsidR="00F90086" w:rsidRPr="00277495">
        <w:rPr>
          <w:sz w:val="24"/>
          <w:szCs w:val="24"/>
          <w:lang w:val="ru-RU"/>
        </w:rPr>
        <w:t>п</w:t>
      </w:r>
      <w:r w:rsidR="00F90086">
        <w:rPr>
          <w:sz w:val="24"/>
          <w:szCs w:val="24"/>
          <w:lang w:val="ru-RU"/>
        </w:rPr>
        <w:t>.</w:t>
      </w:r>
      <w:r w:rsidR="00F90086" w:rsidRPr="00277495">
        <w:rPr>
          <w:sz w:val="24"/>
          <w:szCs w:val="24"/>
          <w:lang w:val="ru-RU"/>
        </w:rPr>
        <w:t xml:space="preserve"> </w:t>
      </w:r>
      <w:r>
        <w:rPr>
          <w:color w:val="000000"/>
          <w:sz w:val="24"/>
          <w:szCs w:val="24"/>
          <w:lang w:val="ru-RU"/>
        </w:rPr>
        <w:t>8</w:t>
      </w:r>
      <w:r w:rsidRPr="00277495">
        <w:rPr>
          <w:color w:val="000000"/>
          <w:sz w:val="24"/>
          <w:szCs w:val="24"/>
          <w:lang w:val="ru-RU"/>
        </w:rPr>
        <w:t>.2 Контракта,</w:t>
      </w:r>
      <w:r w:rsidRPr="00277495">
        <w:rPr>
          <w:sz w:val="24"/>
          <w:szCs w:val="24"/>
          <w:lang w:val="ru-RU"/>
        </w:rPr>
        <w:t xml:space="preserve"> Стороны уведомляют друг друга письменно в течение 10 (десяти) календарных дней с даты их возникновения и прекращения. После прекращения действия обстоятельств непреодолимой силы, Сторона, прекратившая исполнение обязательств по Контракту, незамедлительно после получения согласия от другой Стороны возобновляет их исполнение. </w:t>
      </w:r>
    </w:p>
    <w:p w14:paraId="39C0B852" w14:textId="3D9CE0E6" w:rsidR="00D911D7" w:rsidRPr="00277495" w:rsidRDefault="00D911D7" w:rsidP="00277495">
      <w:pPr>
        <w:tabs>
          <w:tab w:val="left" w:pos="1276"/>
        </w:tabs>
        <w:ind w:firstLine="709"/>
        <w:contextualSpacing/>
        <w:jc w:val="both"/>
        <w:rPr>
          <w:sz w:val="24"/>
          <w:szCs w:val="24"/>
          <w:lang w:val="ru-RU"/>
        </w:rPr>
      </w:pPr>
      <w:r>
        <w:rPr>
          <w:sz w:val="24"/>
          <w:szCs w:val="24"/>
          <w:lang w:val="ru-RU"/>
        </w:rPr>
        <w:t>8</w:t>
      </w:r>
      <w:r w:rsidRPr="00277495">
        <w:rPr>
          <w:sz w:val="24"/>
          <w:szCs w:val="24"/>
          <w:lang w:val="ru-RU"/>
        </w:rPr>
        <w:t>.4.</w:t>
      </w:r>
      <w:r w:rsidRPr="00277495">
        <w:rPr>
          <w:sz w:val="24"/>
          <w:szCs w:val="24"/>
          <w:lang w:val="ru-RU"/>
        </w:rPr>
        <w:tab/>
      </w:r>
      <w:r w:rsidRPr="00277495">
        <w:rPr>
          <w:color w:val="000000"/>
          <w:sz w:val="24"/>
          <w:szCs w:val="24"/>
          <w:lang w:val="ru-RU"/>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w:t>
      </w:r>
    </w:p>
    <w:p w14:paraId="316BF8EF" w14:textId="66AF1F58" w:rsidR="00D911D7" w:rsidRPr="00277495" w:rsidRDefault="00D911D7" w:rsidP="00277495">
      <w:pPr>
        <w:tabs>
          <w:tab w:val="left" w:pos="1276"/>
        </w:tabs>
        <w:ind w:firstLine="709"/>
        <w:contextualSpacing/>
        <w:jc w:val="both"/>
        <w:rPr>
          <w:sz w:val="24"/>
          <w:szCs w:val="24"/>
          <w:lang w:val="ru-RU"/>
        </w:rPr>
      </w:pPr>
      <w:r>
        <w:rPr>
          <w:sz w:val="24"/>
          <w:szCs w:val="24"/>
          <w:lang w:val="ru-RU"/>
        </w:rPr>
        <w:t>8</w:t>
      </w:r>
      <w:r w:rsidRPr="00277495">
        <w:rPr>
          <w:sz w:val="24"/>
          <w:szCs w:val="24"/>
          <w:lang w:val="ru-RU"/>
        </w:rPr>
        <w:t>.5.</w:t>
      </w:r>
      <w:r w:rsidRPr="00277495">
        <w:rPr>
          <w:sz w:val="24"/>
          <w:szCs w:val="24"/>
          <w:lang w:val="ru-RU"/>
        </w:rPr>
        <w:tab/>
        <w:t>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w:t>
      </w:r>
    </w:p>
    <w:p w14:paraId="1639A5D2" w14:textId="0606BEC1" w:rsidR="00D911D7" w:rsidRPr="00277495" w:rsidRDefault="00D911D7" w:rsidP="00493287">
      <w:pPr>
        <w:pStyle w:val="a5"/>
        <w:tabs>
          <w:tab w:val="left" w:pos="1276"/>
        </w:tabs>
        <w:ind w:left="0" w:firstLine="709"/>
        <w:contextualSpacing/>
        <w:rPr>
          <w:color w:val="000000"/>
          <w:sz w:val="24"/>
          <w:szCs w:val="24"/>
          <w:lang w:val="ru-RU"/>
        </w:rPr>
      </w:pPr>
      <w:r>
        <w:rPr>
          <w:sz w:val="24"/>
          <w:szCs w:val="24"/>
          <w:lang w:val="ru-RU"/>
        </w:rPr>
        <w:t>8</w:t>
      </w:r>
      <w:r w:rsidRPr="00277495">
        <w:rPr>
          <w:sz w:val="24"/>
          <w:szCs w:val="24"/>
          <w:lang w:val="ru-RU"/>
        </w:rPr>
        <w:t xml:space="preserve">.6. </w:t>
      </w:r>
      <w:r w:rsidRPr="00277495">
        <w:rPr>
          <w:color w:val="000000"/>
          <w:sz w:val="24"/>
          <w:szCs w:val="24"/>
          <w:lang w:val="ru-RU"/>
        </w:rPr>
        <w:t xml:space="preserve">При наступлении обстоятельств, указанных в </w:t>
      </w:r>
      <w:r w:rsidR="00F90086" w:rsidRPr="00277495">
        <w:rPr>
          <w:sz w:val="24"/>
          <w:szCs w:val="24"/>
          <w:lang w:val="ru-RU"/>
        </w:rPr>
        <w:t>п</w:t>
      </w:r>
      <w:r w:rsidR="00F90086">
        <w:rPr>
          <w:sz w:val="24"/>
          <w:szCs w:val="24"/>
          <w:lang w:val="ru-RU"/>
        </w:rPr>
        <w:t>.</w:t>
      </w:r>
      <w:r w:rsidR="00F90086" w:rsidRPr="00277495">
        <w:rPr>
          <w:color w:val="000000"/>
          <w:sz w:val="24"/>
          <w:szCs w:val="24"/>
          <w:lang w:val="ru-RU"/>
        </w:rPr>
        <w:t xml:space="preserve"> </w:t>
      </w:r>
      <w:r>
        <w:rPr>
          <w:color w:val="000000"/>
          <w:sz w:val="24"/>
          <w:szCs w:val="24"/>
          <w:lang w:val="ru-RU"/>
        </w:rPr>
        <w:t>8</w:t>
      </w:r>
      <w:r w:rsidRPr="00277495">
        <w:rPr>
          <w:color w:val="000000"/>
          <w:sz w:val="24"/>
          <w:szCs w:val="24"/>
          <w:lang w:val="ru-RU"/>
        </w:rPr>
        <w:t>.2 Контракта, срок выполнения Сторонами обязательств по Контракту переносится соразмерно времени действия форс-</w:t>
      </w:r>
      <w:r w:rsidRPr="00277495">
        <w:rPr>
          <w:color w:val="000000"/>
          <w:sz w:val="24"/>
          <w:szCs w:val="24"/>
          <w:lang w:val="ru-RU"/>
        </w:rPr>
        <w:lastRenderedPageBreak/>
        <w:t>мажорных обстоятельств, а также времени, требуемого для устранения их последствий, но не более чем на срок 30 (тридцать) календарных дней.</w:t>
      </w:r>
    </w:p>
    <w:p w14:paraId="3C9B1738" w14:textId="77777777" w:rsidR="00D911D7" w:rsidRPr="00277495" w:rsidRDefault="00D911D7" w:rsidP="00277495">
      <w:pPr>
        <w:tabs>
          <w:tab w:val="left" w:pos="1276"/>
        </w:tabs>
        <w:ind w:firstLine="709"/>
        <w:contextualSpacing/>
        <w:jc w:val="both"/>
        <w:rPr>
          <w:sz w:val="24"/>
          <w:szCs w:val="24"/>
          <w:lang w:val="ru-RU"/>
        </w:rPr>
      </w:pPr>
      <w:r w:rsidRPr="00277495">
        <w:rPr>
          <w:color w:val="000000"/>
          <w:sz w:val="24"/>
          <w:szCs w:val="24"/>
          <w:lang w:val="ru-RU"/>
        </w:rPr>
        <w:t>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Контракта,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r w:rsidRPr="00277495">
        <w:rPr>
          <w:rFonts w:eastAsia="Calibri"/>
          <w:sz w:val="24"/>
          <w:szCs w:val="24"/>
          <w:lang w:val="ru-RU"/>
        </w:rPr>
        <w:t xml:space="preserve"> </w:t>
      </w:r>
    </w:p>
    <w:p w14:paraId="7A139671" w14:textId="77777777" w:rsidR="006917AA" w:rsidRDefault="006917AA" w:rsidP="00493287">
      <w:pPr>
        <w:widowControl/>
        <w:adjustRightInd w:val="0"/>
        <w:ind w:firstLine="709"/>
        <w:jc w:val="both"/>
        <w:rPr>
          <w:rFonts w:eastAsiaTheme="minorHAnsi"/>
          <w:sz w:val="24"/>
          <w:szCs w:val="24"/>
          <w:lang w:val="ru-RU"/>
        </w:rPr>
      </w:pPr>
    </w:p>
    <w:p w14:paraId="6F7B229F" w14:textId="3F8B2908" w:rsidR="00985FC4" w:rsidRDefault="004327FF" w:rsidP="00493287">
      <w:pPr>
        <w:jc w:val="center"/>
        <w:rPr>
          <w:b/>
          <w:color w:val="000000" w:themeColor="text1"/>
          <w:sz w:val="24"/>
          <w:szCs w:val="24"/>
          <w:lang w:val="ru-RU"/>
        </w:rPr>
      </w:pPr>
      <w:r>
        <w:rPr>
          <w:b/>
          <w:color w:val="000000" w:themeColor="text1"/>
          <w:sz w:val="24"/>
          <w:szCs w:val="24"/>
          <w:lang w:val="ru-RU"/>
        </w:rPr>
        <w:t>9</w:t>
      </w:r>
      <w:r w:rsidR="00985FC4" w:rsidRPr="006C0066">
        <w:rPr>
          <w:b/>
          <w:color w:val="000000" w:themeColor="text1"/>
          <w:sz w:val="24"/>
          <w:szCs w:val="24"/>
          <w:lang w:val="ru-RU"/>
        </w:rPr>
        <w:t>. Порядок урегулирования споров</w:t>
      </w:r>
    </w:p>
    <w:p w14:paraId="58B1EB4D" w14:textId="77777777" w:rsidR="00BA1F6C" w:rsidRPr="00BA1F6C" w:rsidRDefault="00BA1F6C" w:rsidP="00493287">
      <w:pPr>
        <w:jc w:val="center"/>
        <w:rPr>
          <w:b/>
          <w:color w:val="000000" w:themeColor="text1"/>
          <w:sz w:val="16"/>
          <w:szCs w:val="16"/>
          <w:lang w:val="ru-RU"/>
        </w:rPr>
      </w:pPr>
    </w:p>
    <w:p w14:paraId="61EC2D83" w14:textId="0B89204E" w:rsidR="00985FC4" w:rsidRPr="004327FF" w:rsidRDefault="00985FC4" w:rsidP="00493287">
      <w:pPr>
        <w:pStyle w:val="a5"/>
        <w:numPr>
          <w:ilvl w:val="1"/>
          <w:numId w:val="11"/>
        </w:numPr>
        <w:tabs>
          <w:tab w:val="left" w:pos="1276"/>
        </w:tabs>
        <w:ind w:left="0" w:firstLine="709"/>
        <w:rPr>
          <w:color w:val="000000" w:themeColor="text1"/>
          <w:sz w:val="24"/>
          <w:szCs w:val="24"/>
          <w:lang w:val="ru-RU"/>
        </w:rPr>
      </w:pPr>
      <w:r w:rsidRPr="004327FF">
        <w:rPr>
          <w:color w:val="000000" w:themeColor="text1"/>
          <w:sz w:val="24"/>
          <w:szCs w:val="24"/>
          <w:lang w:val="ru-RU"/>
        </w:rPr>
        <w:t xml:space="preserve">В случае возникновения любых противоречий, претензий и разногласий, а также споров, связанных с исполнением </w:t>
      </w:r>
      <w:r w:rsidR="007C4B5E" w:rsidRPr="004327FF">
        <w:rPr>
          <w:color w:val="000000" w:themeColor="text1"/>
          <w:sz w:val="24"/>
          <w:szCs w:val="24"/>
          <w:lang w:val="ru-RU"/>
        </w:rPr>
        <w:t>Контракт</w:t>
      </w:r>
      <w:r w:rsidR="002B0573" w:rsidRPr="004327FF">
        <w:rPr>
          <w:color w:val="000000" w:themeColor="text1"/>
          <w:sz w:val="24"/>
          <w:szCs w:val="24"/>
          <w:lang w:val="ru-RU"/>
        </w:rPr>
        <w:t>а</w:t>
      </w:r>
      <w:r w:rsidRPr="004327FF">
        <w:rPr>
          <w:color w:val="000000" w:themeColor="text1"/>
          <w:sz w:val="24"/>
          <w:szCs w:val="24"/>
          <w:lang w:val="ru-RU"/>
        </w:rPr>
        <w:t xml:space="preserve">, Стороны предпринимают усилия для урегулирования таких противоречий, претензий и </w:t>
      </w:r>
      <w:r w:rsidRPr="0067331D">
        <w:rPr>
          <w:color w:val="000000" w:themeColor="text1"/>
          <w:sz w:val="24"/>
          <w:szCs w:val="24"/>
          <w:lang w:val="ru-RU"/>
        </w:rPr>
        <w:t>разногласий</w:t>
      </w:r>
      <w:r w:rsidR="0067331D" w:rsidRPr="000C0A9B">
        <w:rPr>
          <w:color w:val="000000"/>
          <w:spacing w:val="-2"/>
          <w:sz w:val="24"/>
          <w:szCs w:val="24"/>
          <w:lang w:val="ru-RU"/>
        </w:rPr>
        <w:t>, а также споров</w:t>
      </w:r>
      <w:r w:rsidRPr="004327FF">
        <w:rPr>
          <w:color w:val="000000" w:themeColor="text1"/>
          <w:sz w:val="24"/>
          <w:szCs w:val="24"/>
          <w:lang w:val="ru-RU"/>
        </w:rPr>
        <w:t xml:space="preserve"> </w:t>
      </w:r>
      <w:r w:rsidR="00925345" w:rsidRPr="004327FF">
        <w:rPr>
          <w:sz w:val="24"/>
          <w:szCs w:val="24"/>
          <w:lang w:val="ru-RU"/>
        </w:rPr>
        <w:t>путем переговоров</w:t>
      </w:r>
      <w:r w:rsidRPr="004327FF">
        <w:rPr>
          <w:color w:val="000000" w:themeColor="text1"/>
          <w:sz w:val="24"/>
          <w:szCs w:val="24"/>
          <w:lang w:val="ru-RU"/>
        </w:rPr>
        <w:t>.</w:t>
      </w:r>
    </w:p>
    <w:p w14:paraId="1ED96356" w14:textId="24E392DF" w:rsidR="00985FC4" w:rsidRPr="006C0066" w:rsidRDefault="00985FC4" w:rsidP="00493287">
      <w:pPr>
        <w:pStyle w:val="a5"/>
        <w:numPr>
          <w:ilvl w:val="1"/>
          <w:numId w:val="11"/>
        </w:numPr>
        <w:tabs>
          <w:tab w:val="left" w:pos="1276"/>
        </w:tabs>
        <w:ind w:left="0" w:firstLine="709"/>
        <w:rPr>
          <w:color w:val="000000" w:themeColor="text1"/>
          <w:sz w:val="24"/>
          <w:szCs w:val="24"/>
          <w:lang w:val="ru-RU"/>
        </w:rPr>
      </w:pPr>
      <w:r w:rsidRPr="006C0066">
        <w:rPr>
          <w:color w:val="000000" w:themeColor="text1"/>
          <w:sz w:val="24"/>
          <w:szCs w:val="24"/>
          <w:lang w:val="ru-RU"/>
        </w:rPr>
        <w:t xml:space="preserve">До передачи спора на разрешение </w:t>
      </w:r>
      <w:r w:rsidR="00917B2D">
        <w:rPr>
          <w:color w:val="000000" w:themeColor="text1"/>
          <w:sz w:val="24"/>
          <w:szCs w:val="24"/>
          <w:lang w:val="ru-RU"/>
        </w:rPr>
        <w:t>в суд</w:t>
      </w:r>
      <w:r w:rsidRPr="006C0066">
        <w:rPr>
          <w:color w:val="000000" w:themeColor="text1"/>
          <w:sz w:val="24"/>
          <w:szCs w:val="24"/>
          <w:lang w:val="ru-RU"/>
        </w:rPr>
        <w:t xml:space="preserve"> Стороны примут меры к его урегулированию в претензионном порядке.</w:t>
      </w:r>
    </w:p>
    <w:p w14:paraId="14C4A21A" w14:textId="21219C1F" w:rsidR="00985FC4" w:rsidRPr="007661C6" w:rsidRDefault="00985FC4" w:rsidP="00493287">
      <w:pPr>
        <w:pStyle w:val="a5"/>
        <w:numPr>
          <w:ilvl w:val="2"/>
          <w:numId w:val="11"/>
        </w:numPr>
        <w:tabs>
          <w:tab w:val="left" w:pos="1276"/>
        </w:tabs>
        <w:ind w:left="0" w:firstLine="709"/>
        <w:rPr>
          <w:color w:val="000000" w:themeColor="text1"/>
          <w:sz w:val="24"/>
          <w:szCs w:val="24"/>
          <w:lang w:val="ru-RU"/>
        </w:rPr>
      </w:pPr>
      <w:r w:rsidRPr="006C0066">
        <w:rPr>
          <w:color w:val="000000" w:themeColor="text1"/>
          <w:sz w:val="24"/>
          <w:szCs w:val="24"/>
          <w:lang w:val="ru-RU"/>
        </w:rPr>
        <w:t xml:space="preserve">Претензия должна быть направлена в письменном виде. По полученной претензии Сторона должна дать письменный </w:t>
      </w:r>
      <w:proofErr w:type="gramStart"/>
      <w:r w:rsidRPr="006C0066">
        <w:rPr>
          <w:color w:val="000000" w:themeColor="text1"/>
          <w:sz w:val="24"/>
          <w:szCs w:val="24"/>
          <w:lang w:val="ru-RU"/>
        </w:rPr>
        <w:t>ответ по существу</w:t>
      </w:r>
      <w:proofErr w:type="gramEnd"/>
      <w:r w:rsidRPr="006C0066">
        <w:rPr>
          <w:color w:val="000000" w:themeColor="text1"/>
          <w:sz w:val="24"/>
          <w:szCs w:val="24"/>
          <w:lang w:val="ru-RU"/>
        </w:rPr>
        <w:t xml:space="preserve"> в срок</w:t>
      </w:r>
      <w:r w:rsidR="00585C4C">
        <w:rPr>
          <w:color w:val="000000" w:themeColor="text1"/>
          <w:sz w:val="24"/>
          <w:szCs w:val="24"/>
          <w:lang w:val="ru-RU"/>
        </w:rPr>
        <w:t>,</w:t>
      </w:r>
      <w:r w:rsidRPr="006C0066">
        <w:rPr>
          <w:color w:val="000000" w:themeColor="text1"/>
          <w:sz w:val="24"/>
          <w:szCs w:val="24"/>
          <w:lang w:val="ru-RU"/>
        </w:rPr>
        <w:t xml:space="preserve"> не позднее </w:t>
      </w:r>
      <w:r w:rsidR="0067331D" w:rsidRPr="000C0A9B">
        <w:rPr>
          <w:color w:val="000000" w:themeColor="text1"/>
          <w:sz w:val="24"/>
          <w:szCs w:val="24"/>
          <w:lang w:val="ru-RU"/>
        </w:rPr>
        <w:t>10</w:t>
      </w:r>
      <w:r w:rsidR="0067331D" w:rsidRPr="007661C6">
        <w:rPr>
          <w:color w:val="000000" w:themeColor="text1"/>
          <w:sz w:val="24"/>
          <w:szCs w:val="24"/>
          <w:lang w:val="ru-RU"/>
        </w:rPr>
        <w:t xml:space="preserve"> </w:t>
      </w:r>
      <w:r w:rsidRPr="007661C6">
        <w:rPr>
          <w:color w:val="000000" w:themeColor="text1"/>
          <w:sz w:val="24"/>
          <w:szCs w:val="24"/>
          <w:lang w:val="ru-RU"/>
        </w:rPr>
        <w:t>(</w:t>
      </w:r>
      <w:r w:rsidR="0067331D">
        <w:rPr>
          <w:color w:val="000000" w:themeColor="text1"/>
          <w:sz w:val="24"/>
          <w:szCs w:val="24"/>
          <w:lang w:val="ru-RU"/>
        </w:rPr>
        <w:t>десяти</w:t>
      </w:r>
      <w:r w:rsidRPr="007661C6">
        <w:rPr>
          <w:color w:val="000000" w:themeColor="text1"/>
          <w:sz w:val="24"/>
          <w:szCs w:val="24"/>
          <w:lang w:val="ru-RU"/>
        </w:rPr>
        <w:t xml:space="preserve">) календарных дней с даты ее получения. </w:t>
      </w:r>
    </w:p>
    <w:p w14:paraId="568B7A57" w14:textId="417D5786" w:rsidR="00985FC4" w:rsidRPr="006C0066" w:rsidRDefault="00985FC4" w:rsidP="00493287">
      <w:pPr>
        <w:pStyle w:val="a5"/>
        <w:numPr>
          <w:ilvl w:val="2"/>
          <w:numId w:val="11"/>
        </w:numPr>
        <w:tabs>
          <w:tab w:val="left" w:pos="1276"/>
        </w:tabs>
        <w:ind w:left="0" w:firstLine="709"/>
        <w:rPr>
          <w:color w:val="000000" w:themeColor="text1"/>
          <w:sz w:val="24"/>
          <w:szCs w:val="24"/>
          <w:lang w:val="ru-RU"/>
        </w:rPr>
      </w:pPr>
      <w:r w:rsidRPr="007661C6">
        <w:rPr>
          <w:color w:val="000000" w:themeColor="text1"/>
          <w:sz w:val="24"/>
          <w:szCs w:val="24"/>
          <w:lang w:val="ru-RU"/>
        </w:rPr>
        <w:t>В претензии должны быть указаны: наименование, почтовый адрес и рек</w:t>
      </w:r>
      <w:r w:rsidRPr="006C0066">
        <w:rPr>
          <w:color w:val="000000" w:themeColor="text1"/>
          <w:sz w:val="24"/>
          <w:szCs w:val="24"/>
          <w:lang w:val="ru-RU"/>
        </w:rPr>
        <w:t xml:space="preserve">визиты </w:t>
      </w:r>
      <w:r w:rsidR="002B0573">
        <w:rPr>
          <w:color w:val="000000" w:themeColor="text1"/>
          <w:sz w:val="24"/>
          <w:szCs w:val="24"/>
          <w:lang w:val="ru-RU"/>
        </w:rPr>
        <w:t>Стороны</w:t>
      </w:r>
      <w:r w:rsidRPr="006C0066">
        <w:rPr>
          <w:color w:val="000000" w:themeColor="text1"/>
          <w:sz w:val="24"/>
          <w:szCs w:val="24"/>
          <w:lang w:val="ru-RU"/>
        </w:rPr>
        <w:t xml:space="preserve">, предъявившей претензию; наименование, почтовый адрес и реквизиты </w:t>
      </w:r>
      <w:r w:rsidR="002B0573">
        <w:rPr>
          <w:color w:val="000000" w:themeColor="text1"/>
          <w:sz w:val="24"/>
          <w:szCs w:val="24"/>
          <w:lang w:val="ru-RU"/>
        </w:rPr>
        <w:t>Стороны</w:t>
      </w:r>
      <w:r w:rsidRPr="006C0066">
        <w:rPr>
          <w:color w:val="000000" w:themeColor="text1"/>
          <w:sz w:val="24"/>
          <w:szCs w:val="24"/>
          <w:lang w:val="ru-RU"/>
        </w:rPr>
        <w:t>, которой направлена претензия.</w:t>
      </w:r>
    </w:p>
    <w:p w14:paraId="3FE12C9A" w14:textId="5D58830D" w:rsidR="00985FC4" w:rsidRPr="006C0066" w:rsidRDefault="00985FC4" w:rsidP="00493287">
      <w:pPr>
        <w:pStyle w:val="a5"/>
        <w:numPr>
          <w:ilvl w:val="2"/>
          <w:numId w:val="11"/>
        </w:numPr>
        <w:tabs>
          <w:tab w:val="left" w:pos="1276"/>
        </w:tabs>
        <w:ind w:left="0" w:firstLine="709"/>
        <w:rPr>
          <w:color w:val="000000" w:themeColor="text1"/>
          <w:sz w:val="24"/>
          <w:szCs w:val="24"/>
          <w:lang w:val="ru-RU"/>
        </w:rPr>
      </w:pPr>
      <w:r w:rsidRPr="006C0066">
        <w:rPr>
          <w:color w:val="000000" w:themeColor="text1"/>
          <w:sz w:val="24"/>
          <w:szCs w:val="24"/>
          <w:lang w:val="ru-RU"/>
        </w:rPr>
        <w:t xml:space="preserve">Если претензионные требования подлежат денежной оценке, в претензии указывается </w:t>
      </w:r>
      <w:r w:rsidR="00572583">
        <w:rPr>
          <w:color w:val="000000" w:themeColor="text1"/>
          <w:sz w:val="24"/>
          <w:szCs w:val="24"/>
          <w:lang w:val="ru-RU"/>
        </w:rPr>
        <w:t>сумма задолженности</w:t>
      </w:r>
      <w:r w:rsidRPr="006C0066">
        <w:rPr>
          <w:color w:val="000000" w:themeColor="text1"/>
          <w:sz w:val="24"/>
          <w:szCs w:val="24"/>
          <w:lang w:val="ru-RU"/>
        </w:rPr>
        <w:t xml:space="preserve"> и ее полный и обоснованный расчет.</w:t>
      </w:r>
    </w:p>
    <w:p w14:paraId="3C78F759" w14:textId="5E5AE2D7" w:rsidR="00985FC4" w:rsidRPr="006C0066" w:rsidRDefault="00985FC4" w:rsidP="003521E0">
      <w:pPr>
        <w:pStyle w:val="a5"/>
        <w:widowControl/>
        <w:numPr>
          <w:ilvl w:val="2"/>
          <w:numId w:val="11"/>
        </w:numPr>
        <w:tabs>
          <w:tab w:val="left" w:pos="1276"/>
        </w:tabs>
        <w:ind w:left="0" w:firstLine="709"/>
        <w:rPr>
          <w:color w:val="000000" w:themeColor="text1"/>
          <w:sz w:val="24"/>
          <w:szCs w:val="24"/>
          <w:lang w:val="ru-RU"/>
        </w:rPr>
      </w:pPr>
      <w:r w:rsidRPr="006C0066">
        <w:rPr>
          <w:color w:val="000000" w:themeColor="text1"/>
          <w:sz w:val="24"/>
          <w:szCs w:val="24"/>
          <w:lang w:val="ru-RU"/>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136B1CF9" w14:textId="77777777" w:rsidR="00985FC4" w:rsidRPr="006C0066" w:rsidRDefault="00985FC4" w:rsidP="00493287">
      <w:pPr>
        <w:tabs>
          <w:tab w:val="left" w:pos="1276"/>
        </w:tabs>
        <w:ind w:firstLine="709"/>
        <w:jc w:val="both"/>
        <w:rPr>
          <w:color w:val="000000" w:themeColor="text1"/>
          <w:sz w:val="24"/>
          <w:szCs w:val="24"/>
          <w:lang w:val="ru-RU"/>
        </w:rPr>
      </w:pPr>
      <w:r w:rsidRPr="006C0066">
        <w:rPr>
          <w:color w:val="000000" w:themeColor="text1"/>
          <w:sz w:val="24"/>
          <w:szCs w:val="24"/>
          <w:lang w:val="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717006B" w14:textId="3E379440" w:rsidR="007C452D" w:rsidRDefault="00985FC4" w:rsidP="00493287">
      <w:pPr>
        <w:pStyle w:val="a5"/>
        <w:numPr>
          <w:ilvl w:val="1"/>
          <w:numId w:val="11"/>
        </w:numPr>
        <w:tabs>
          <w:tab w:val="left" w:pos="1276"/>
        </w:tabs>
        <w:ind w:left="0" w:firstLine="709"/>
        <w:rPr>
          <w:color w:val="000000" w:themeColor="text1"/>
          <w:sz w:val="24"/>
          <w:szCs w:val="24"/>
          <w:lang w:val="ru-RU"/>
        </w:rPr>
      </w:pPr>
      <w:r w:rsidRPr="00D44C62">
        <w:rPr>
          <w:color w:val="000000" w:themeColor="text1"/>
          <w:sz w:val="24"/>
          <w:szCs w:val="24"/>
          <w:lang w:val="ru-RU"/>
        </w:rPr>
        <w:t xml:space="preserve">В случае невыполнения Сторонами своих обязательств и не достижения взаимного согласия споры по </w:t>
      </w:r>
      <w:r w:rsidR="007C4B5E" w:rsidRPr="00D44C62">
        <w:rPr>
          <w:color w:val="000000" w:themeColor="text1"/>
          <w:sz w:val="24"/>
          <w:szCs w:val="24"/>
          <w:lang w:val="ru-RU"/>
        </w:rPr>
        <w:t>Контракт</w:t>
      </w:r>
      <w:r w:rsidR="002B0573" w:rsidRPr="00D44C62">
        <w:rPr>
          <w:color w:val="000000" w:themeColor="text1"/>
          <w:sz w:val="24"/>
          <w:szCs w:val="24"/>
          <w:lang w:val="ru-RU"/>
        </w:rPr>
        <w:t>у</w:t>
      </w:r>
      <w:r w:rsidRPr="00D44C62">
        <w:rPr>
          <w:color w:val="000000" w:themeColor="text1"/>
          <w:sz w:val="24"/>
          <w:szCs w:val="24"/>
          <w:lang w:val="ru-RU"/>
        </w:rPr>
        <w:t xml:space="preserve"> разрешаются </w:t>
      </w:r>
      <w:r w:rsidR="0067331D" w:rsidRPr="0067331D">
        <w:rPr>
          <w:color w:val="000000" w:themeColor="text1"/>
          <w:sz w:val="24"/>
          <w:szCs w:val="24"/>
          <w:lang w:val="ru-RU"/>
        </w:rPr>
        <w:t>в арбитражном суде в установленном порядке</w:t>
      </w:r>
      <w:r w:rsidR="00D44C62" w:rsidRPr="00D44C62">
        <w:rPr>
          <w:color w:val="000000" w:themeColor="text1"/>
          <w:sz w:val="24"/>
          <w:szCs w:val="24"/>
          <w:lang w:val="ru-RU"/>
        </w:rPr>
        <w:t xml:space="preserve">. </w:t>
      </w:r>
    </w:p>
    <w:p w14:paraId="3CC1BC5F" w14:textId="77777777" w:rsidR="00D44C62" w:rsidRPr="00D44C62" w:rsidRDefault="00D44C62" w:rsidP="00493287">
      <w:pPr>
        <w:pStyle w:val="a5"/>
        <w:ind w:left="709"/>
        <w:rPr>
          <w:color w:val="000000" w:themeColor="text1"/>
          <w:sz w:val="24"/>
          <w:szCs w:val="24"/>
          <w:lang w:val="ru-RU"/>
        </w:rPr>
      </w:pPr>
    </w:p>
    <w:p w14:paraId="55EA0E45" w14:textId="1406C7A2" w:rsidR="00985FC4" w:rsidRDefault="00985FC4" w:rsidP="003521E0">
      <w:pPr>
        <w:keepNext/>
        <w:jc w:val="center"/>
        <w:rPr>
          <w:b/>
          <w:color w:val="000000" w:themeColor="text1"/>
          <w:sz w:val="24"/>
          <w:szCs w:val="24"/>
          <w:lang w:val="ru-RU"/>
        </w:rPr>
      </w:pPr>
      <w:r w:rsidRPr="00585C4C">
        <w:rPr>
          <w:b/>
          <w:color w:val="000000" w:themeColor="text1"/>
          <w:sz w:val="24"/>
          <w:szCs w:val="24"/>
          <w:lang w:val="ru-RU"/>
        </w:rPr>
        <w:t>1</w:t>
      </w:r>
      <w:r w:rsidR="00D44C62" w:rsidRPr="00585C4C">
        <w:rPr>
          <w:b/>
          <w:color w:val="000000" w:themeColor="text1"/>
          <w:sz w:val="24"/>
          <w:szCs w:val="24"/>
          <w:lang w:val="ru-RU"/>
        </w:rPr>
        <w:t>0</w:t>
      </w:r>
      <w:r w:rsidRPr="00585C4C">
        <w:rPr>
          <w:b/>
          <w:color w:val="000000" w:themeColor="text1"/>
          <w:sz w:val="24"/>
          <w:szCs w:val="24"/>
          <w:lang w:val="ru-RU"/>
        </w:rPr>
        <w:t xml:space="preserve">. Срок действия </w:t>
      </w:r>
      <w:r w:rsidR="007C4B5E" w:rsidRPr="00585C4C">
        <w:rPr>
          <w:b/>
          <w:color w:val="000000" w:themeColor="text1"/>
          <w:sz w:val="24"/>
          <w:szCs w:val="24"/>
          <w:lang w:val="ru-RU"/>
        </w:rPr>
        <w:t>Контракт</w:t>
      </w:r>
      <w:r w:rsidR="002B0573" w:rsidRPr="00585C4C">
        <w:rPr>
          <w:b/>
          <w:color w:val="000000" w:themeColor="text1"/>
          <w:sz w:val="24"/>
          <w:szCs w:val="24"/>
          <w:lang w:val="ru-RU"/>
        </w:rPr>
        <w:t>а</w:t>
      </w:r>
    </w:p>
    <w:p w14:paraId="63255EBA" w14:textId="77777777" w:rsidR="00BA1F6C" w:rsidRPr="00BA1F6C" w:rsidRDefault="00BA1F6C" w:rsidP="00493287">
      <w:pPr>
        <w:jc w:val="center"/>
        <w:rPr>
          <w:b/>
          <w:color w:val="000000" w:themeColor="text1"/>
          <w:sz w:val="16"/>
          <w:szCs w:val="16"/>
          <w:lang w:val="ru-RU"/>
        </w:rPr>
      </w:pPr>
    </w:p>
    <w:p w14:paraId="0BC73DAD" w14:textId="7589EEBE" w:rsidR="00985FC4" w:rsidRPr="00A44FCF" w:rsidRDefault="00AB5757" w:rsidP="003521E0">
      <w:pPr>
        <w:tabs>
          <w:tab w:val="left" w:pos="1276"/>
          <w:tab w:val="left" w:pos="1418"/>
        </w:tabs>
        <w:ind w:firstLine="720"/>
        <w:jc w:val="both"/>
        <w:rPr>
          <w:color w:val="000000" w:themeColor="text1"/>
          <w:sz w:val="24"/>
          <w:szCs w:val="24"/>
          <w:lang w:val="ru-RU"/>
        </w:rPr>
      </w:pPr>
      <w:r w:rsidRPr="00585C4C">
        <w:rPr>
          <w:color w:val="000000" w:themeColor="text1"/>
          <w:sz w:val="24"/>
          <w:szCs w:val="24"/>
          <w:lang w:val="ru-RU"/>
        </w:rPr>
        <w:t xml:space="preserve">10.1.  </w:t>
      </w:r>
      <w:r w:rsidR="007C4B5E" w:rsidRPr="00585C4C">
        <w:rPr>
          <w:color w:val="000000" w:themeColor="text1"/>
          <w:sz w:val="24"/>
          <w:szCs w:val="24"/>
          <w:lang w:val="ru-RU"/>
        </w:rPr>
        <w:t>Контракт</w:t>
      </w:r>
      <w:r w:rsidR="00985FC4" w:rsidRPr="00585C4C">
        <w:rPr>
          <w:color w:val="000000" w:themeColor="text1"/>
          <w:sz w:val="24"/>
          <w:szCs w:val="24"/>
          <w:lang w:val="ru-RU"/>
        </w:rPr>
        <w:t xml:space="preserve"> вступает в силу </w:t>
      </w:r>
      <w:r w:rsidR="0062542F" w:rsidRPr="00585C4C">
        <w:rPr>
          <w:color w:val="000000"/>
          <w:sz w:val="24"/>
          <w:szCs w:val="24"/>
          <w:lang w:val="ru-RU"/>
        </w:rPr>
        <w:t>с момента</w:t>
      </w:r>
      <w:r w:rsidR="00985FC4" w:rsidRPr="00585C4C">
        <w:rPr>
          <w:color w:val="000000" w:themeColor="text1"/>
          <w:sz w:val="24"/>
          <w:szCs w:val="24"/>
          <w:lang w:val="ru-RU"/>
        </w:rPr>
        <w:t xml:space="preserve"> его подписания </w:t>
      </w:r>
      <w:r w:rsidR="00D911D7">
        <w:rPr>
          <w:color w:val="000000" w:themeColor="text1"/>
          <w:sz w:val="24"/>
          <w:szCs w:val="24"/>
          <w:lang w:val="ru-RU"/>
        </w:rPr>
        <w:t xml:space="preserve">обеими </w:t>
      </w:r>
      <w:r w:rsidR="00985FC4" w:rsidRPr="00585C4C">
        <w:rPr>
          <w:color w:val="000000" w:themeColor="text1"/>
          <w:sz w:val="24"/>
          <w:szCs w:val="24"/>
          <w:lang w:val="ru-RU"/>
        </w:rPr>
        <w:t xml:space="preserve">Сторонами и действует </w:t>
      </w:r>
      <w:r w:rsidR="002C11E7" w:rsidRPr="00585C4C">
        <w:rPr>
          <w:color w:val="000000" w:themeColor="text1"/>
          <w:sz w:val="24"/>
          <w:szCs w:val="24"/>
          <w:lang w:val="ru-RU"/>
        </w:rPr>
        <w:t xml:space="preserve">                  </w:t>
      </w:r>
      <w:r w:rsidR="003521E0">
        <w:rPr>
          <w:color w:val="000000" w:themeColor="text1"/>
          <w:sz w:val="24"/>
          <w:szCs w:val="24"/>
          <w:lang w:val="ru-RU"/>
        </w:rPr>
        <w:t>по</w:t>
      </w:r>
      <w:r w:rsidR="003521E0" w:rsidRPr="00A44FCF">
        <w:rPr>
          <w:color w:val="000000" w:themeColor="text1"/>
          <w:sz w:val="24"/>
          <w:szCs w:val="24"/>
          <w:lang w:val="ru-RU"/>
        </w:rPr>
        <w:t xml:space="preserve"> </w:t>
      </w:r>
      <w:r w:rsidR="00807074" w:rsidRPr="00A44FCF">
        <w:rPr>
          <w:color w:val="000000" w:themeColor="text1"/>
          <w:sz w:val="24"/>
          <w:szCs w:val="24"/>
          <w:lang w:val="ru-RU"/>
        </w:rPr>
        <w:t>«</w:t>
      </w:r>
      <w:r w:rsidR="0067331D">
        <w:rPr>
          <w:iCs/>
          <w:color w:val="000000" w:themeColor="text1"/>
          <w:sz w:val="24"/>
          <w:szCs w:val="24"/>
          <w:lang w:val="ru-RU"/>
        </w:rPr>
        <w:t>30</w:t>
      </w:r>
      <w:r w:rsidR="00807074" w:rsidRPr="00A44FCF">
        <w:rPr>
          <w:iCs/>
          <w:color w:val="000000" w:themeColor="text1"/>
          <w:sz w:val="24"/>
          <w:szCs w:val="24"/>
          <w:lang w:val="ru-RU"/>
        </w:rPr>
        <w:t>»</w:t>
      </w:r>
      <w:r w:rsidR="00614CAC" w:rsidRPr="00A44FCF">
        <w:rPr>
          <w:iCs/>
          <w:color w:val="000000" w:themeColor="text1"/>
          <w:sz w:val="24"/>
          <w:szCs w:val="24"/>
          <w:lang w:val="ru-RU"/>
        </w:rPr>
        <w:t xml:space="preserve"> </w:t>
      </w:r>
      <w:r w:rsidR="0067331D">
        <w:rPr>
          <w:iCs/>
          <w:color w:val="000000" w:themeColor="text1"/>
          <w:sz w:val="24"/>
          <w:szCs w:val="24"/>
          <w:lang w:val="ru-RU"/>
        </w:rPr>
        <w:t>сентября</w:t>
      </w:r>
      <w:r w:rsidR="0067331D" w:rsidRPr="00A44FCF">
        <w:rPr>
          <w:iCs/>
          <w:color w:val="000000" w:themeColor="text1"/>
          <w:sz w:val="24"/>
          <w:szCs w:val="24"/>
          <w:lang w:val="ru-RU"/>
        </w:rPr>
        <w:t xml:space="preserve"> </w:t>
      </w:r>
      <w:r w:rsidR="007F6699" w:rsidRPr="00A44FCF">
        <w:rPr>
          <w:iCs/>
          <w:color w:val="000000" w:themeColor="text1"/>
          <w:sz w:val="24"/>
          <w:szCs w:val="24"/>
          <w:lang w:val="ru-RU"/>
        </w:rPr>
        <w:t>202</w:t>
      </w:r>
      <w:r w:rsidR="007F6699">
        <w:rPr>
          <w:iCs/>
          <w:color w:val="000000" w:themeColor="text1"/>
          <w:sz w:val="24"/>
          <w:szCs w:val="24"/>
          <w:lang w:val="ru-RU"/>
        </w:rPr>
        <w:t>6</w:t>
      </w:r>
      <w:r w:rsidR="007F6699" w:rsidRPr="00A44FCF">
        <w:rPr>
          <w:iCs/>
          <w:color w:val="000000" w:themeColor="text1"/>
          <w:sz w:val="24"/>
          <w:szCs w:val="24"/>
          <w:lang w:val="ru-RU"/>
        </w:rPr>
        <w:t xml:space="preserve"> </w:t>
      </w:r>
      <w:r w:rsidR="00497223" w:rsidRPr="00A44FCF">
        <w:rPr>
          <w:iCs/>
          <w:color w:val="000000" w:themeColor="text1"/>
          <w:sz w:val="24"/>
          <w:szCs w:val="24"/>
          <w:lang w:val="ru-RU"/>
        </w:rPr>
        <w:t>г</w:t>
      </w:r>
      <w:r w:rsidR="00D911D7">
        <w:rPr>
          <w:iCs/>
          <w:color w:val="000000" w:themeColor="text1"/>
          <w:sz w:val="24"/>
          <w:szCs w:val="24"/>
          <w:lang w:val="ru-RU"/>
        </w:rPr>
        <w:t>.</w:t>
      </w:r>
    </w:p>
    <w:p w14:paraId="77636BF1" w14:textId="77777777" w:rsidR="00A44FCF" w:rsidRPr="00A44FCF" w:rsidRDefault="00A44FCF" w:rsidP="00493287">
      <w:pPr>
        <w:tabs>
          <w:tab w:val="left" w:pos="0"/>
        </w:tabs>
        <w:ind w:firstLine="720"/>
        <w:contextualSpacing/>
        <w:jc w:val="both"/>
        <w:rPr>
          <w:color w:val="000000"/>
          <w:spacing w:val="-2"/>
          <w:sz w:val="24"/>
          <w:szCs w:val="24"/>
          <w:lang w:val="ru-RU" w:eastAsia="x-none"/>
        </w:rPr>
      </w:pPr>
      <w:r w:rsidRPr="00A44FCF">
        <w:rPr>
          <w:color w:val="000000"/>
          <w:spacing w:val="-2"/>
          <w:sz w:val="24"/>
          <w:szCs w:val="24"/>
          <w:lang w:val="ru-RU" w:eastAsia="x-none"/>
        </w:rPr>
        <w:t>Все условия Контракта, которые в силу своей природы предполагают их применение и после окончания срока действия Контракта либо имеют целью регулирование отношений Сторон в период после окончания срока действия Контракта, сохраняют свое действие и после окончания срока действия Контракта.</w:t>
      </w:r>
    </w:p>
    <w:p w14:paraId="5510C22D" w14:textId="77777777" w:rsidR="00FB34BE" w:rsidRPr="002B0573" w:rsidRDefault="00FB34BE" w:rsidP="00493287">
      <w:pPr>
        <w:pStyle w:val="a5"/>
        <w:ind w:left="709"/>
        <w:rPr>
          <w:sz w:val="24"/>
          <w:szCs w:val="24"/>
          <w:lang w:val="ru-RU"/>
        </w:rPr>
      </w:pPr>
    </w:p>
    <w:p w14:paraId="30B0D760" w14:textId="55FFC364" w:rsidR="0020204B" w:rsidRDefault="00985FC4" w:rsidP="00493287">
      <w:pPr>
        <w:jc w:val="center"/>
        <w:rPr>
          <w:b/>
          <w:sz w:val="24"/>
          <w:szCs w:val="24"/>
          <w:lang w:val="ru-RU"/>
        </w:rPr>
      </w:pPr>
      <w:r w:rsidRPr="006C0066">
        <w:rPr>
          <w:b/>
          <w:sz w:val="24"/>
          <w:szCs w:val="24"/>
          <w:lang w:val="ru-RU"/>
        </w:rPr>
        <w:t>1</w:t>
      </w:r>
      <w:r w:rsidR="00D44C62">
        <w:rPr>
          <w:b/>
          <w:sz w:val="24"/>
          <w:szCs w:val="24"/>
          <w:lang w:val="ru-RU"/>
        </w:rPr>
        <w:t>1</w:t>
      </w:r>
      <w:r w:rsidRPr="006C0066">
        <w:rPr>
          <w:b/>
          <w:sz w:val="24"/>
          <w:szCs w:val="24"/>
          <w:lang w:val="ru-RU"/>
        </w:rPr>
        <w:t xml:space="preserve">. </w:t>
      </w:r>
      <w:r w:rsidR="00B45F60" w:rsidRPr="006C0066">
        <w:rPr>
          <w:b/>
          <w:sz w:val="24"/>
          <w:szCs w:val="24"/>
          <w:lang w:val="ru-RU"/>
        </w:rPr>
        <w:t>Конфиденциальность</w:t>
      </w:r>
    </w:p>
    <w:p w14:paraId="4FF7AD77" w14:textId="77777777" w:rsidR="00EA1F88" w:rsidRPr="00EA1F88" w:rsidRDefault="00EA1F88" w:rsidP="00493287">
      <w:pPr>
        <w:jc w:val="center"/>
        <w:rPr>
          <w:b/>
          <w:sz w:val="16"/>
          <w:szCs w:val="16"/>
          <w:lang w:val="ru-RU"/>
        </w:rPr>
      </w:pPr>
    </w:p>
    <w:p w14:paraId="10A12ACD" w14:textId="5C526365" w:rsidR="00B96FA1" w:rsidRPr="00D44C62" w:rsidRDefault="0020204B" w:rsidP="00493287">
      <w:pPr>
        <w:pStyle w:val="a5"/>
        <w:widowControl/>
        <w:numPr>
          <w:ilvl w:val="1"/>
          <w:numId w:val="12"/>
        </w:numPr>
        <w:ind w:left="0" w:firstLine="709"/>
        <w:rPr>
          <w:sz w:val="24"/>
          <w:szCs w:val="24"/>
          <w:lang w:val="ru-RU"/>
        </w:rPr>
      </w:pPr>
      <w:r w:rsidRPr="00D44C62">
        <w:rPr>
          <w:sz w:val="24"/>
          <w:szCs w:val="24"/>
          <w:lang w:val="ru-RU"/>
        </w:rPr>
        <w:t xml:space="preserve">Предоставляемая Сторонами друг другу юридическая, финансовая и иная информация, связанная с заключением и исполнением </w:t>
      </w:r>
      <w:r w:rsidR="007C4B5E" w:rsidRPr="00D44C62">
        <w:rPr>
          <w:sz w:val="24"/>
          <w:szCs w:val="24"/>
          <w:lang w:val="ru-RU"/>
        </w:rPr>
        <w:t>Контракт</w:t>
      </w:r>
      <w:r w:rsidR="002B0573" w:rsidRPr="00D44C62">
        <w:rPr>
          <w:sz w:val="24"/>
          <w:szCs w:val="24"/>
          <w:lang w:val="ru-RU"/>
        </w:rPr>
        <w:t>а</w:t>
      </w:r>
      <w:r w:rsidRPr="00D44C62">
        <w:rPr>
          <w:sz w:val="24"/>
          <w:szCs w:val="24"/>
          <w:lang w:val="ru-RU"/>
        </w:rPr>
        <w:t xml:space="preserve">, в отношении которой распространяются требования Федерального закона от </w:t>
      </w:r>
      <w:r w:rsidR="007E1463">
        <w:rPr>
          <w:sz w:val="24"/>
          <w:szCs w:val="24"/>
          <w:lang w:val="ru-RU"/>
        </w:rPr>
        <w:t>«</w:t>
      </w:r>
      <w:r w:rsidRPr="00D44C62">
        <w:rPr>
          <w:sz w:val="24"/>
          <w:szCs w:val="24"/>
          <w:lang w:val="ru-RU"/>
        </w:rPr>
        <w:t>29</w:t>
      </w:r>
      <w:r w:rsidR="007E1463">
        <w:rPr>
          <w:sz w:val="24"/>
          <w:szCs w:val="24"/>
          <w:lang w:val="ru-RU"/>
        </w:rPr>
        <w:t>»</w:t>
      </w:r>
      <w:r w:rsidRPr="00D44C62">
        <w:rPr>
          <w:sz w:val="24"/>
          <w:szCs w:val="24"/>
          <w:lang w:val="ru-RU"/>
        </w:rPr>
        <w:t xml:space="preserve"> июля 2004 г. № 98-ФЗ </w:t>
      </w:r>
      <w:r w:rsidR="00D44C62" w:rsidRPr="00D44C62">
        <w:rPr>
          <w:sz w:val="24"/>
          <w:szCs w:val="24"/>
          <w:lang w:val="ru-RU"/>
        </w:rPr>
        <w:t xml:space="preserve">                                        </w:t>
      </w:r>
      <w:r w:rsidRPr="00D44C62">
        <w:rPr>
          <w:sz w:val="24"/>
          <w:szCs w:val="24"/>
          <w:lang w:val="ru-RU"/>
        </w:rPr>
        <w:t xml:space="preserve">«О коммерческой тайне», Закона Российской Федерации от </w:t>
      </w:r>
      <w:r w:rsidR="007E1463">
        <w:rPr>
          <w:sz w:val="24"/>
          <w:szCs w:val="24"/>
          <w:lang w:val="ru-RU"/>
        </w:rPr>
        <w:t>«</w:t>
      </w:r>
      <w:r w:rsidRPr="00D44C62">
        <w:rPr>
          <w:sz w:val="24"/>
          <w:szCs w:val="24"/>
          <w:lang w:val="ru-RU"/>
        </w:rPr>
        <w:t>21</w:t>
      </w:r>
      <w:r w:rsidR="007E1463">
        <w:rPr>
          <w:sz w:val="24"/>
          <w:szCs w:val="24"/>
          <w:lang w:val="ru-RU"/>
        </w:rPr>
        <w:t>»</w:t>
      </w:r>
      <w:r w:rsidRPr="00D44C62">
        <w:rPr>
          <w:sz w:val="24"/>
          <w:szCs w:val="24"/>
          <w:lang w:val="ru-RU"/>
        </w:rPr>
        <w:t xml:space="preserve"> июля 1993 г. № 5485-1 </w:t>
      </w:r>
      <w:r w:rsidR="00D44C62" w:rsidRPr="00D44C62">
        <w:rPr>
          <w:sz w:val="24"/>
          <w:szCs w:val="24"/>
          <w:lang w:val="ru-RU"/>
        </w:rPr>
        <w:t xml:space="preserve">                                       </w:t>
      </w:r>
      <w:r w:rsidRPr="00D44C62">
        <w:rPr>
          <w:sz w:val="24"/>
          <w:szCs w:val="24"/>
          <w:lang w:val="ru-RU"/>
        </w:rPr>
        <w:t>«О государственной тайне», считается информацией ограниченного доступа (далее – конфиденциальная информация).</w:t>
      </w:r>
    </w:p>
    <w:p w14:paraId="36042977" w14:textId="7D68E183" w:rsidR="00B96FA1" w:rsidRPr="00D44C62" w:rsidRDefault="0020204B" w:rsidP="00493287">
      <w:pPr>
        <w:pStyle w:val="a5"/>
        <w:widowControl/>
        <w:numPr>
          <w:ilvl w:val="1"/>
          <w:numId w:val="12"/>
        </w:numPr>
        <w:ind w:left="0" w:firstLine="709"/>
        <w:rPr>
          <w:sz w:val="24"/>
          <w:szCs w:val="24"/>
          <w:lang w:val="ru-RU"/>
        </w:rPr>
      </w:pPr>
      <w:r w:rsidRPr="00D44C62">
        <w:rPr>
          <w:sz w:val="24"/>
          <w:szCs w:val="24"/>
          <w:lang w:val="ru-RU"/>
        </w:rPr>
        <w:t xml:space="preserve">Стороны обязуются, начиная с момента подписания и в течение 3 (трех) лет после прекращения действия </w:t>
      </w:r>
      <w:r w:rsidR="007C4B5E" w:rsidRPr="00D44C62">
        <w:rPr>
          <w:sz w:val="24"/>
          <w:szCs w:val="24"/>
          <w:lang w:val="ru-RU"/>
        </w:rPr>
        <w:t>Контракт</w:t>
      </w:r>
      <w:r w:rsidR="002B0573" w:rsidRPr="00D44C62">
        <w:rPr>
          <w:sz w:val="24"/>
          <w:szCs w:val="24"/>
          <w:lang w:val="ru-RU"/>
        </w:rPr>
        <w:t>а</w:t>
      </w:r>
      <w:r w:rsidRPr="00D44C62">
        <w:rPr>
          <w:sz w:val="24"/>
          <w:szCs w:val="24"/>
          <w:lang w:val="ru-RU"/>
        </w:rPr>
        <w:t>, не передавать конфиденциальную информацию третьим лицам без письменного согласия другой Стороны.</w:t>
      </w:r>
    </w:p>
    <w:p w14:paraId="066A99E1" w14:textId="07CFFB32" w:rsidR="00B96FA1" w:rsidRPr="006C0066" w:rsidRDefault="0020204B" w:rsidP="00493287">
      <w:pPr>
        <w:pStyle w:val="a5"/>
        <w:numPr>
          <w:ilvl w:val="1"/>
          <w:numId w:val="12"/>
        </w:numPr>
        <w:ind w:left="0" w:firstLine="709"/>
        <w:rPr>
          <w:sz w:val="24"/>
          <w:szCs w:val="24"/>
          <w:lang w:val="ru-RU"/>
        </w:rPr>
      </w:pPr>
      <w:r w:rsidRPr="006C0066">
        <w:rPr>
          <w:sz w:val="24"/>
          <w:szCs w:val="24"/>
          <w:lang w:val="ru-RU"/>
        </w:rPr>
        <w:t xml:space="preserve">Конфиденциальная информация должна иметь на момент ее раскрытия и передачи четкую маркировку, гриф или иное обозначение раскрывающей информацию Стороной. Если такая маркировка, гриф или обозначение не сделаны одновременно с раскрытием информации, </w:t>
      </w:r>
      <w:r w:rsidRPr="006C0066">
        <w:rPr>
          <w:sz w:val="24"/>
          <w:szCs w:val="24"/>
          <w:lang w:val="ru-RU"/>
        </w:rPr>
        <w:lastRenderedPageBreak/>
        <w:t xml:space="preserve">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информации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w:t>
      </w:r>
      <w:r w:rsidR="007C4B5E">
        <w:rPr>
          <w:sz w:val="24"/>
          <w:szCs w:val="24"/>
          <w:lang w:val="ru-RU"/>
        </w:rPr>
        <w:t>Контракт</w:t>
      </w:r>
      <w:r w:rsidR="002B0573" w:rsidRPr="002B0573">
        <w:rPr>
          <w:sz w:val="24"/>
          <w:szCs w:val="24"/>
          <w:lang w:val="ru-RU"/>
        </w:rPr>
        <w:t>а</w:t>
      </w:r>
      <w:r w:rsidRPr="006C0066">
        <w:rPr>
          <w:sz w:val="24"/>
          <w:szCs w:val="24"/>
          <w:lang w:val="ru-RU"/>
        </w:rPr>
        <w:t xml:space="preserve">, и ограничивать ее использование или разглашение лицами, которым она необходима для исполнения </w:t>
      </w:r>
      <w:r w:rsidR="007C4B5E">
        <w:rPr>
          <w:sz w:val="24"/>
          <w:szCs w:val="24"/>
          <w:lang w:val="ru-RU"/>
        </w:rPr>
        <w:t>Контракт</w:t>
      </w:r>
      <w:r w:rsidR="002B0573" w:rsidRPr="002B0573">
        <w:rPr>
          <w:sz w:val="24"/>
          <w:szCs w:val="24"/>
          <w:lang w:val="ru-RU"/>
        </w:rPr>
        <w:t>а</w:t>
      </w:r>
      <w:r w:rsidRPr="006C0066">
        <w:rPr>
          <w:sz w:val="24"/>
          <w:szCs w:val="24"/>
          <w:lang w:val="ru-RU"/>
        </w:rPr>
        <w:t xml:space="preserve">. По окончании </w:t>
      </w:r>
      <w:r w:rsidR="007C4B5E">
        <w:rPr>
          <w:sz w:val="24"/>
          <w:szCs w:val="24"/>
          <w:lang w:val="ru-RU"/>
        </w:rPr>
        <w:t>Контракт</w:t>
      </w:r>
      <w:r w:rsidR="002B0573" w:rsidRPr="002B0573">
        <w:rPr>
          <w:sz w:val="24"/>
          <w:szCs w:val="24"/>
          <w:lang w:val="ru-RU"/>
        </w:rPr>
        <w:t>а</w:t>
      </w:r>
      <w:r w:rsidRPr="006C0066">
        <w:rPr>
          <w:sz w:val="24"/>
          <w:szCs w:val="24"/>
          <w:lang w:val="ru-RU"/>
        </w:rPr>
        <w:t xml:space="preserve"> получающая Сторона должна вернуть другой Стороне предоставленные ей по </w:t>
      </w:r>
      <w:r w:rsidR="007C4B5E">
        <w:rPr>
          <w:sz w:val="24"/>
          <w:szCs w:val="24"/>
          <w:lang w:val="ru-RU"/>
        </w:rPr>
        <w:t>Контракт</w:t>
      </w:r>
      <w:r w:rsidR="002B0573">
        <w:rPr>
          <w:sz w:val="24"/>
          <w:szCs w:val="24"/>
          <w:lang w:val="ru-RU"/>
        </w:rPr>
        <w:t>у</w:t>
      </w:r>
      <w:r w:rsidRPr="006C0066">
        <w:rPr>
          <w:sz w:val="24"/>
          <w:szCs w:val="24"/>
          <w:lang w:val="ru-RU"/>
        </w:rPr>
        <w:t xml:space="preserve"> все материалы, содержащие конфиденциальную информацию. Приведенные выше положения не относятся к информации:</w:t>
      </w:r>
    </w:p>
    <w:p w14:paraId="7909FC4B" w14:textId="266EE5B6" w:rsidR="00B96FA1" w:rsidRPr="006C0066" w:rsidRDefault="0020204B" w:rsidP="00493287">
      <w:pPr>
        <w:pStyle w:val="a5"/>
        <w:numPr>
          <w:ilvl w:val="0"/>
          <w:numId w:val="14"/>
        </w:numPr>
        <w:tabs>
          <w:tab w:val="left" w:pos="1134"/>
        </w:tabs>
        <w:ind w:left="0" w:firstLine="851"/>
        <w:rPr>
          <w:sz w:val="24"/>
          <w:szCs w:val="24"/>
          <w:lang w:val="ru-RU"/>
        </w:rPr>
      </w:pPr>
      <w:r w:rsidRPr="006C0066">
        <w:rPr>
          <w:sz w:val="24"/>
          <w:szCs w:val="24"/>
          <w:lang w:val="ru-RU"/>
        </w:rPr>
        <w:t>которая на момент получения является общедоступной;</w:t>
      </w:r>
    </w:p>
    <w:p w14:paraId="32EF1085" w14:textId="076F3A42" w:rsidR="00B96FA1" w:rsidRPr="006C0066" w:rsidRDefault="0020204B" w:rsidP="00493287">
      <w:pPr>
        <w:pStyle w:val="a5"/>
        <w:numPr>
          <w:ilvl w:val="0"/>
          <w:numId w:val="14"/>
        </w:numPr>
        <w:tabs>
          <w:tab w:val="left" w:pos="1134"/>
        </w:tabs>
        <w:ind w:left="0" w:firstLine="851"/>
        <w:rPr>
          <w:sz w:val="24"/>
          <w:szCs w:val="24"/>
          <w:lang w:val="ru-RU"/>
        </w:rPr>
      </w:pPr>
      <w:r w:rsidRPr="006C0066">
        <w:rPr>
          <w:sz w:val="24"/>
          <w:szCs w:val="24"/>
          <w:lang w:val="ru-RU"/>
        </w:rPr>
        <w:t>которая впоследствии законным образом приобретается от третьей стороны без продолжения ограничений на ее использование;</w:t>
      </w:r>
    </w:p>
    <w:p w14:paraId="28E39544" w14:textId="511A9FDC" w:rsidR="00B96FA1" w:rsidRPr="006C0066" w:rsidRDefault="0020204B" w:rsidP="00493287">
      <w:pPr>
        <w:pStyle w:val="a5"/>
        <w:numPr>
          <w:ilvl w:val="0"/>
          <w:numId w:val="14"/>
        </w:numPr>
        <w:tabs>
          <w:tab w:val="left" w:pos="1134"/>
        </w:tabs>
        <w:ind w:left="0" w:firstLine="851"/>
        <w:rPr>
          <w:sz w:val="24"/>
          <w:szCs w:val="24"/>
          <w:lang w:val="ru-RU"/>
        </w:rPr>
      </w:pPr>
      <w:r w:rsidRPr="006C0066">
        <w:rPr>
          <w:sz w:val="24"/>
          <w:szCs w:val="24"/>
          <w:lang w:val="ru-RU"/>
        </w:rPr>
        <w:t>которая должна раскрываться уполномоченным государственным органам в соответствии с законодательством Российской Федерации.</w:t>
      </w:r>
    </w:p>
    <w:p w14:paraId="60E500E7" w14:textId="3BBE87B5" w:rsidR="00B96FA1" w:rsidRPr="006C0066" w:rsidRDefault="0020204B" w:rsidP="00493287">
      <w:pPr>
        <w:pStyle w:val="a5"/>
        <w:numPr>
          <w:ilvl w:val="1"/>
          <w:numId w:val="12"/>
        </w:numPr>
        <w:ind w:left="0" w:firstLine="709"/>
        <w:rPr>
          <w:sz w:val="24"/>
          <w:szCs w:val="24"/>
          <w:lang w:val="ru-RU"/>
        </w:rPr>
      </w:pPr>
      <w:r w:rsidRPr="006C0066">
        <w:rPr>
          <w:sz w:val="24"/>
          <w:szCs w:val="24"/>
          <w:lang w:val="ru-RU"/>
        </w:rPr>
        <w:t xml:space="preserve">В случае сомнений относительно конфиденциальности любой полученной, передаваемой и раскрываемой информации, которая становится известной </w:t>
      </w:r>
      <w:r w:rsidR="005B1F4A" w:rsidRPr="006C0066">
        <w:rPr>
          <w:sz w:val="24"/>
          <w:szCs w:val="24"/>
          <w:lang w:val="ru-RU"/>
        </w:rPr>
        <w:t>Исполнителю</w:t>
      </w:r>
      <w:r w:rsidRPr="006C0066">
        <w:rPr>
          <w:sz w:val="24"/>
          <w:szCs w:val="24"/>
          <w:lang w:val="ru-RU"/>
        </w:rPr>
        <w:t xml:space="preserve">, </w:t>
      </w:r>
      <w:r w:rsidR="005B1F4A" w:rsidRPr="006C0066">
        <w:rPr>
          <w:sz w:val="24"/>
          <w:szCs w:val="24"/>
          <w:lang w:val="ru-RU"/>
        </w:rPr>
        <w:t>Исполнитель</w:t>
      </w:r>
      <w:r w:rsidRPr="006C0066">
        <w:rPr>
          <w:sz w:val="24"/>
          <w:szCs w:val="24"/>
          <w:lang w:val="ru-RU"/>
        </w:rPr>
        <w:t xml:space="preserve"> обязуется незамедлительно обратиться к Заказчику за разъяснениями.</w:t>
      </w:r>
    </w:p>
    <w:p w14:paraId="5BC04213" w14:textId="42BBB412" w:rsidR="00DD35F9" w:rsidRDefault="0020204B" w:rsidP="00493287">
      <w:pPr>
        <w:pStyle w:val="a5"/>
        <w:numPr>
          <w:ilvl w:val="1"/>
          <w:numId w:val="12"/>
        </w:numPr>
        <w:ind w:left="0" w:firstLine="709"/>
        <w:rPr>
          <w:sz w:val="24"/>
          <w:szCs w:val="24"/>
          <w:lang w:val="ru-RU"/>
        </w:rPr>
      </w:pPr>
      <w:r w:rsidRPr="006C0066">
        <w:rPr>
          <w:sz w:val="24"/>
          <w:szCs w:val="24"/>
          <w:lang w:val="ru-RU"/>
        </w:rPr>
        <w:t xml:space="preserve">Стороны обязуются исключить доступ к конфиденциальной информации третьих лиц или представителей Сторон, не уполномоченных работать с конфиденциальной информацией, относящейся к </w:t>
      </w:r>
      <w:r w:rsidR="007C4B5E">
        <w:rPr>
          <w:sz w:val="24"/>
          <w:szCs w:val="24"/>
          <w:lang w:val="ru-RU"/>
        </w:rPr>
        <w:t>Контракт</w:t>
      </w:r>
      <w:r w:rsidR="000D006D">
        <w:rPr>
          <w:sz w:val="24"/>
          <w:szCs w:val="24"/>
          <w:lang w:val="ru-RU"/>
        </w:rPr>
        <w:t>у</w:t>
      </w:r>
      <w:r w:rsidRPr="006C0066">
        <w:rPr>
          <w:sz w:val="24"/>
          <w:szCs w:val="24"/>
          <w:lang w:val="ru-RU"/>
        </w:rPr>
        <w:t>.</w:t>
      </w:r>
    </w:p>
    <w:p w14:paraId="35F7E0B8" w14:textId="7EC70CD1" w:rsidR="00DD35F9" w:rsidRDefault="007D06CA" w:rsidP="00493287">
      <w:pPr>
        <w:ind w:firstLine="709"/>
        <w:jc w:val="both"/>
        <w:rPr>
          <w:sz w:val="24"/>
          <w:szCs w:val="24"/>
          <w:lang w:val="ru-RU"/>
        </w:rPr>
      </w:pPr>
      <w:r w:rsidRPr="007D06CA">
        <w:rPr>
          <w:sz w:val="24"/>
          <w:szCs w:val="24"/>
          <w:lang w:val="ru-RU"/>
        </w:rPr>
        <w:t xml:space="preserve">Не является нарушением обязательств, установленных настоящим разделом, передача </w:t>
      </w:r>
      <w:r w:rsidR="00E82DD4">
        <w:rPr>
          <w:sz w:val="24"/>
          <w:szCs w:val="24"/>
          <w:lang w:val="ru-RU"/>
        </w:rPr>
        <w:t>Заказчиком</w:t>
      </w:r>
      <w:r w:rsidRPr="007D06CA">
        <w:rPr>
          <w:sz w:val="24"/>
          <w:szCs w:val="24"/>
          <w:lang w:val="ru-RU"/>
        </w:rPr>
        <w:t xml:space="preserve"> конфиденциальной информации Министерству сельского хозяйства Российской Федерации</w:t>
      </w:r>
      <w:r w:rsidR="00E82DD4">
        <w:rPr>
          <w:sz w:val="24"/>
          <w:szCs w:val="24"/>
          <w:lang w:val="ru-RU"/>
        </w:rPr>
        <w:t xml:space="preserve">, являющемуся органом государственной власти, </w:t>
      </w:r>
      <w:r w:rsidR="00E82DD4">
        <w:rPr>
          <w:rFonts w:ascii="TimesNewRomanPSMT" w:eastAsiaTheme="minorHAnsi" w:hAnsi="TimesNewRomanPSMT" w:cs="TimesNewRomanPSMT"/>
          <w:sz w:val="24"/>
          <w:szCs w:val="24"/>
          <w:lang w:val="ru-RU"/>
        </w:rPr>
        <w:t>который выступает от имени учредителя Заказчика</w:t>
      </w:r>
      <w:r w:rsidRPr="007D06CA">
        <w:rPr>
          <w:sz w:val="24"/>
          <w:szCs w:val="24"/>
          <w:lang w:val="ru-RU"/>
        </w:rPr>
        <w:t>.</w:t>
      </w:r>
    </w:p>
    <w:p w14:paraId="004D7D6C" w14:textId="77777777" w:rsidR="007C52EC" w:rsidRDefault="007C52EC" w:rsidP="00493287">
      <w:pPr>
        <w:jc w:val="center"/>
        <w:rPr>
          <w:b/>
          <w:sz w:val="24"/>
          <w:szCs w:val="24"/>
          <w:lang w:val="ru-RU"/>
        </w:rPr>
      </w:pPr>
    </w:p>
    <w:p w14:paraId="0B5C211F" w14:textId="5329A937" w:rsidR="00985FC4" w:rsidRDefault="0020204B" w:rsidP="00493287">
      <w:pPr>
        <w:jc w:val="center"/>
        <w:rPr>
          <w:b/>
          <w:sz w:val="24"/>
          <w:szCs w:val="24"/>
          <w:lang w:val="ru-RU"/>
        </w:rPr>
      </w:pPr>
      <w:r w:rsidRPr="006C0066">
        <w:rPr>
          <w:b/>
          <w:sz w:val="24"/>
          <w:szCs w:val="24"/>
          <w:lang w:val="ru-RU"/>
        </w:rPr>
        <w:t>1</w:t>
      </w:r>
      <w:r w:rsidR="00D44C62">
        <w:rPr>
          <w:b/>
          <w:sz w:val="24"/>
          <w:szCs w:val="24"/>
          <w:lang w:val="ru-RU"/>
        </w:rPr>
        <w:t>2</w:t>
      </w:r>
      <w:r w:rsidRPr="006C0066">
        <w:rPr>
          <w:b/>
          <w:sz w:val="24"/>
          <w:szCs w:val="24"/>
          <w:lang w:val="ru-RU"/>
        </w:rPr>
        <w:t xml:space="preserve">. </w:t>
      </w:r>
      <w:r w:rsidR="00985FC4" w:rsidRPr="006C0066">
        <w:rPr>
          <w:b/>
          <w:sz w:val="24"/>
          <w:szCs w:val="24"/>
          <w:lang w:val="ru-RU"/>
        </w:rPr>
        <w:t>Прочие условия</w:t>
      </w:r>
    </w:p>
    <w:p w14:paraId="74F4B268" w14:textId="77777777" w:rsidR="00EA1F88" w:rsidRPr="00EA1F88" w:rsidRDefault="00EA1F88" w:rsidP="00493287">
      <w:pPr>
        <w:jc w:val="center"/>
        <w:rPr>
          <w:b/>
          <w:sz w:val="16"/>
          <w:szCs w:val="16"/>
          <w:lang w:val="ru-RU"/>
        </w:rPr>
      </w:pPr>
    </w:p>
    <w:p w14:paraId="686F5DAD" w14:textId="1BD84146" w:rsidR="00985FC4" w:rsidRPr="007F6699" w:rsidRDefault="003D28CA" w:rsidP="00493287">
      <w:pPr>
        <w:pStyle w:val="a5"/>
        <w:numPr>
          <w:ilvl w:val="1"/>
          <w:numId w:val="13"/>
        </w:numPr>
        <w:ind w:left="0" w:firstLine="709"/>
        <w:rPr>
          <w:w w:val="95"/>
          <w:sz w:val="24"/>
          <w:szCs w:val="24"/>
          <w:lang w:val="ru-RU"/>
        </w:rPr>
      </w:pPr>
      <w:r w:rsidRPr="006254C4">
        <w:rPr>
          <w:color w:val="000000"/>
          <w:sz w:val="24"/>
          <w:szCs w:val="24"/>
          <w:lang w:val="ru-RU"/>
        </w:rPr>
        <w:t>Контракт составлен в форме электронного документа, подписанного усиленными электронными подписями Сторон</w:t>
      </w:r>
      <w:r w:rsidR="006254C4" w:rsidRPr="006254C4">
        <w:rPr>
          <w:color w:val="000000"/>
          <w:sz w:val="24"/>
          <w:szCs w:val="24"/>
          <w:lang w:val="ru-RU"/>
        </w:rPr>
        <w:t xml:space="preserve"> с использованием функционала</w:t>
      </w:r>
      <w:bookmarkStart w:id="7" w:name="_Hlk194399338"/>
      <w:r w:rsidR="006254C4">
        <w:rPr>
          <w:color w:val="000000"/>
          <w:sz w:val="24"/>
          <w:szCs w:val="24"/>
          <w:lang w:val="ru-RU"/>
        </w:rPr>
        <w:t xml:space="preserve"> </w:t>
      </w:r>
      <w:r w:rsidR="007F6699" w:rsidRPr="00277495">
        <w:rPr>
          <w:color w:val="000000"/>
          <w:spacing w:val="2"/>
          <w:sz w:val="24"/>
          <w:szCs w:val="24"/>
          <w:lang w:val="ru-RU"/>
        </w:rPr>
        <w:t>единого агрегатора торговли</w:t>
      </w:r>
      <w:r w:rsidR="00985FC4" w:rsidRPr="007F6699">
        <w:rPr>
          <w:sz w:val="24"/>
          <w:szCs w:val="24"/>
          <w:lang w:val="ru-RU"/>
        </w:rPr>
        <w:t>.</w:t>
      </w:r>
      <w:bookmarkEnd w:id="7"/>
    </w:p>
    <w:p w14:paraId="1369B7A0" w14:textId="78638593" w:rsidR="00985FC4" w:rsidRPr="00D44C62" w:rsidRDefault="00985FC4" w:rsidP="00493287">
      <w:pPr>
        <w:pStyle w:val="a5"/>
        <w:numPr>
          <w:ilvl w:val="1"/>
          <w:numId w:val="13"/>
        </w:numPr>
        <w:ind w:left="0" w:firstLine="709"/>
        <w:rPr>
          <w:w w:val="95"/>
          <w:sz w:val="24"/>
          <w:szCs w:val="24"/>
          <w:lang w:val="ru-RU"/>
        </w:rPr>
      </w:pPr>
      <w:r w:rsidRPr="00F01C60">
        <w:rPr>
          <w:spacing w:val="11"/>
          <w:sz w:val="24"/>
          <w:szCs w:val="24"/>
          <w:lang w:val="ru-RU"/>
        </w:rPr>
        <w:t>В</w:t>
      </w:r>
      <w:r w:rsidRPr="00F01C60">
        <w:rPr>
          <w:sz w:val="24"/>
          <w:szCs w:val="24"/>
          <w:lang w:val="ru-RU"/>
        </w:rPr>
        <w:t>о всем, что не предусмотрено</w:t>
      </w:r>
      <w:r w:rsidRPr="00D44C62">
        <w:rPr>
          <w:sz w:val="24"/>
          <w:szCs w:val="24"/>
          <w:lang w:val="ru-RU"/>
        </w:rPr>
        <w:t xml:space="preserve"> </w:t>
      </w:r>
      <w:r w:rsidR="007C4B5E" w:rsidRPr="00D44C62">
        <w:rPr>
          <w:color w:val="000000"/>
          <w:spacing w:val="1"/>
          <w:sz w:val="24"/>
          <w:szCs w:val="24"/>
          <w:lang w:val="ru-RU"/>
        </w:rPr>
        <w:t>Контракт</w:t>
      </w:r>
      <w:r w:rsidR="000D006D" w:rsidRPr="00D44C62">
        <w:rPr>
          <w:color w:val="000000"/>
          <w:spacing w:val="1"/>
          <w:sz w:val="24"/>
          <w:szCs w:val="24"/>
          <w:lang w:val="ru-RU"/>
        </w:rPr>
        <w:t>ом</w:t>
      </w:r>
      <w:r w:rsidRPr="00D44C62">
        <w:rPr>
          <w:sz w:val="24"/>
          <w:szCs w:val="24"/>
          <w:lang w:val="ru-RU"/>
        </w:rPr>
        <w:t>, Стороны руководствуются законодательством Российской Федерации.</w:t>
      </w:r>
    </w:p>
    <w:p w14:paraId="59B63FAD" w14:textId="4FE819D8" w:rsidR="00985FC4" w:rsidRPr="006C0066" w:rsidRDefault="00985FC4" w:rsidP="00493287">
      <w:pPr>
        <w:pStyle w:val="a5"/>
        <w:numPr>
          <w:ilvl w:val="1"/>
          <w:numId w:val="13"/>
        </w:numPr>
        <w:ind w:left="0" w:firstLine="709"/>
        <w:rPr>
          <w:w w:val="95"/>
          <w:sz w:val="24"/>
          <w:szCs w:val="24"/>
          <w:lang w:val="ru-RU"/>
        </w:rPr>
      </w:pPr>
      <w:r w:rsidRPr="006C0066">
        <w:rPr>
          <w:sz w:val="24"/>
          <w:szCs w:val="24"/>
          <w:lang w:val="ru-RU"/>
        </w:rPr>
        <w:t xml:space="preserve">Права и обязанности Исполнителя по </w:t>
      </w:r>
      <w:r w:rsidR="007C4B5E">
        <w:rPr>
          <w:sz w:val="24"/>
          <w:szCs w:val="24"/>
          <w:lang w:val="ru-RU"/>
        </w:rPr>
        <w:t>Контракт</w:t>
      </w:r>
      <w:r w:rsidR="000D006D">
        <w:rPr>
          <w:sz w:val="24"/>
          <w:szCs w:val="24"/>
          <w:lang w:val="ru-RU"/>
        </w:rPr>
        <w:t>у</w:t>
      </w:r>
      <w:r w:rsidRPr="006C0066">
        <w:rPr>
          <w:sz w:val="24"/>
          <w:szCs w:val="24"/>
          <w:lang w:val="ru-RU"/>
        </w:rPr>
        <w:t xml:space="preserve"> не могут быть переданы третьим лицам без предварительного письменного согласия Заказчика.</w:t>
      </w:r>
    </w:p>
    <w:p w14:paraId="1553C937" w14:textId="6399C5BC" w:rsidR="007D62FD" w:rsidRPr="006C0066" w:rsidRDefault="00985FC4" w:rsidP="00493287">
      <w:pPr>
        <w:pStyle w:val="a5"/>
        <w:numPr>
          <w:ilvl w:val="1"/>
          <w:numId w:val="13"/>
        </w:numPr>
        <w:ind w:left="0" w:firstLine="709"/>
        <w:rPr>
          <w:sz w:val="24"/>
          <w:szCs w:val="24"/>
          <w:lang w:val="ru-RU"/>
        </w:rPr>
      </w:pPr>
      <w:r w:rsidRPr="006C0066">
        <w:rPr>
          <w:sz w:val="24"/>
          <w:szCs w:val="24"/>
          <w:lang w:val="ru-RU"/>
        </w:rPr>
        <w:t>Стороны обязуются письменно уведомить друг друга о смене руководителя, адреса места нахождения</w:t>
      </w:r>
      <w:r w:rsidR="00267859" w:rsidRPr="00C33267">
        <w:rPr>
          <w:sz w:val="24"/>
          <w:szCs w:val="24"/>
          <w:lang w:val="ru-RU"/>
        </w:rPr>
        <w:t>/фактического/почтового адреса</w:t>
      </w:r>
      <w:r w:rsidR="00267859" w:rsidRPr="006C0066">
        <w:rPr>
          <w:sz w:val="24"/>
          <w:szCs w:val="24"/>
          <w:lang w:val="ru-RU"/>
        </w:rPr>
        <w:t>,</w:t>
      </w:r>
      <w:r w:rsidR="00267859">
        <w:rPr>
          <w:sz w:val="24"/>
          <w:szCs w:val="24"/>
          <w:lang w:val="ru-RU"/>
        </w:rPr>
        <w:t xml:space="preserve"> </w:t>
      </w:r>
      <w:r w:rsidR="00FB34BE">
        <w:rPr>
          <w:sz w:val="24"/>
          <w:szCs w:val="24"/>
          <w:lang w:val="ru-RU"/>
        </w:rPr>
        <w:t>платежных</w:t>
      </w:r>
      <w:r w:rsidRPr="006C0066">
        <w:rPr>
          <w:sz w:val="24"/>
          <w:szCs w:val="24"/>
          <w:lang w:val="ru-RU"/>
        </w:rPr>
        <w:t xml:space="preserve"> реквизитов или о факте реорганизации в течение </w:t>
      </w:r>
      <w:r w:rsidR="000651DA" w:rsidRPr="006C0066">
        <w:rPr>
          <w:sz w:val="24"/>
          <w:szCs w:val="24"/>
          <w:lang w:val="ru-RU"/>
        </w:rPr>
        <w:t>1 (одного) рабочего дня</w:t>
      </w:r>
      <w:r w:rsidRPr="006C0066">
        <w:rPr>
          <w:sz w:val="24"/>
          <w:szCs w:val="24"/>
          <w:lang w:val="ru-RU"/>
        </w:rPr>
        <w:t xml:space="preserve"> с даты вступления в силу соответствующих изменений. В противном случае все риски, сопряженные </w:t>
      </w:r>
      <w:r w:rsidR="00EB30F6">
        <w:rPr>
          <w:sz w:val="24"/>
          <w:szCs w:val="24"/>
          <w:lang w:val="ru-RU"/>
        </w:rPr>
        <w:t>с не</w:t>
      </w:r>
      <w:r w:rsidR="00917B2D">
        <w:rPr>
          <w:sz w:val="24"/>
          <w:szCs w:val="24"/>
          <w:lang w:val="ru-RU"/>
        </w:rPr>
        <w:t xml:space="preserve"> </w:t>
      </w:r>
      <w:r w:rsidR="00EB30F6">
        <w:rPr>
          <w:sz w:val="24"/>
          <w:szCs w:val="24"/>
          <w:lang w:val="ru-RU"/>
        </w:rPr>
        <w:t>уведомлением соответствующе</w:t>
      </w:r>
      <w:r w:rsidRPr="006C0066">
        <w:rPr>
          <w:sz w:val="24"/>
          <w:szCs w:val="24"/>
          <w:lang w:val="ru-RU"/>
        </w:rPr>
        <w:t>й Сторон</w:t>
      </w:r>
      <w:r w:rsidR="00EB30F6">
        <w:rPr>
          <w:sz w:val="24"/>
          <w:szCs w:val="24"/>
          <w:lang w:val="ru-RU"/>
        </w:rPr>
        <w:t>ы</w:t>
      </w:r>
      <w:r w:rsidRPr="006C0066">
        <w:rPr>
          <w:sz w:val="24"/>
          <w:szCs w:val="24"/>
          <w:lang w:val="ru-RU"/>
        </w:rPr>
        <w:t xml:space="preserve"> </w:t>
      </w:r>
      <w:r w:rsidR="007C4B5E">
        <w:rPr>
          <w:sz w:val="24"/>
          <w:szCs w:val="24"/>
          <w:lang w:val="ru-RU"/>
        </w:rPr>
        <w:t>Контракт</w:t>
      </w:r>
      <w:r w:rsidR="000D006D" w:rsidRPr="000D006D">
        <w:rPr>
          <w:sz w:val="24"/>
          <w:szCs w:val="24"/>
          <w:lang w:val="ru-RU"/>
        </w:rPr>
        <w:t>а</w:t>
      </w:r>
      <w:r w:rsidRPr="006C0066">
        <w:rPr>
          <w:sz w:val="24"/>
          <w:szCs w:val="24"/>
          <w:lang w:val="ru-RU"/>
        </w:rPr>
        <w:t xml:space="preserve"> об указанных изменениях, несет Сторона</w:t>
      </w:r>
      <w:r w:rsidR="009969C7">
        <w:rPr>
          <w:sz w:val="24"/>
          <w:szCs w:val="24"/>
          <w:lang w:val="ru-RU"/>
        </w:rPr>
        <w:t>,</w:t>
      </w:r>
      <w:r w:rsidRPr="006C0066">
        <w:rPr>
          <w:sz w:val="24"/>
          <w:szCs w:val="24"/>
          <w:lang w:val="ru-RU"/>
        </w:rPr>
        <w:t xml:space="preserve"> нарушившая настоящее обязательство.</w:t>
      </w:r>
    </w:p>
    <w:p w14:paraId="2992B1AD" w14:textId="3DED54F9" w:rsidR="00707686" w:rsidRPr="006C0066" w:rsidRDefault="005D3D5E" w:rsidP="00493287">
      <w:pPr>
        <w:pStyle w:val="a5"/>
        <w:numPr>
          <w:ilvl w:val="1"/>
          <w:numId w:val="13"/>
        </w:numPr>
        <w:ind w:left="0" w:firstLine="709"/>
        <w:rPr>
          <w:sz w:val="24"/>
          <w:szCs w:val="24"/>
          <w:lang w:val="ru-RU"/>
        </w:rPr>
      </w:pPr>
      <w:r w:rsidRPr="006C0066">
        <w:rPr>
          <w:sz w:val="24"/>
          <w:szCs w:val="24"/>
          <w:lang w:val="ru-RU"/>
        </w:rPr>
        <w:t xml:space="preserve">Стороны </w:t>
      </w:r>
      <w:r w:rsidRPr="00F548EB">
        <w:rPr>
          <w:sz w:val="24"/>
          <w:szCs w:val="24"/>
          <w:lang w:val="ru-RU"/>
        </w:rPr>
        <w:t xml:space="preserve">пришли к соглашению о том, что все подписанные и скрепленные печатью документы, </w:t>
      </w:r>
      <w:r w:rsidR="00AA6D35">
        <w:rPr>
          <w:sz w:val="24"/>
          <w:szCs w:val="24"/>
          <w:lang w:val="ru-RU"/>
        </w:rPr>
        <w:t xml:space="preserve">за исключением Контракта, </w:t>
      </w:r>
      <w:r w:rsidR="007266F2">
        <w:rPr>
          <w:sz w:val="24"/>
          <w:szCs w:val="24"/>
          <w:lang w:val="ru-RU"/>
        </w:rPr>
        <w:t xml:space="preserve">дополнительных соглашений к нему и документов, предусмотренных п. 4.1 Контракта, </w:t>
      </w:r>
      <w:r w:rsidRPr="00F548EB">
        <w:rPr>
          <w:sz w:val="24"/>
          <w:szCs w:val="24"/>
          <w:lang w:val="ru-RU"/>
        </w:rPr>
        <w:t xml:space="preserve">переданные и полученные по </w:t>
      </w:r>
      <w:r w:rsidR="009A2EF0" w:rsidRPr="00F548EB">
        <w:rPr>
          <w:sz w:val="24"/>
          <w:szCs w:val="24"/>
          <w:lang w:val="ru-RU"/>
        </w:rPr>
        <w:t>электронной почте</w:t>
      </w:r>
      <w:r w:rsidRPr="00F548EB">
        <w:rPr>
          <w:sz w:val="24"/>
          <w:szCs w:val="24"/>
          <w:lang w:val="ru-RU"/>
        </w:rPr>
        <w:t>, являются официальными документами, обладающими</w:t>
      </w:r>
      <w:r w:rsidRPr="006C0066">
        <w:rPr>
          <w:sz w:val="24"/>
          <w:szCs w:val="24"/>
          <w:lang w:val="ru-RU"/>
        </w:rPr>
        <w:t xml:space="preserve"> юридической силой оригинала, до момента получения оригинала.</w:t>
      </w:r>
    </w:p>
    <w:p w14:paraId="0C9C269A" w14:textId="203B0E63" w:rsidR="00707686" w:rsidRDefault="00707686" w:rsidP="00493287">
      <w:pPr>
        <w:pStyle w:val="a5"/>
        <w:numPr>
          <w:ilvl w:val="1"/>
          <w:numId w:val="13"/>
        </w:numPr>
        <w:ind w:left="0" w:firstLine="709"/>
        <w:rPr>
          <w:sz w:val="24"/>
          <w:szCs w:val="24"/>
          <w:lang w:val="ru-RU"/>
        </w:rPr>
      </w:pPr>
      <w:r w:rsidRPr="00F2334D">
        <w:rPr>
          <w:sz w:val="24"/>
          <w:szCs w:val="24"/>
          <w:lang w:val="ru-RU"/>
        </w:rPr>
        <w:t>Все уведомления Сторон в рамках Контракта,</w:t>
      </w:r>
      <w:r w:rsidR="007266F2" w:rsidRPr="00DA5685">
        <w:rPr>
          <w:lang w:val="ru-RU"/>
        </w:rPr>
        <w:t xml:space="preserve"> </w:t>
      </w:r>
      <w:r w:rsidR="007266F2" w:rsidRPr="007266F2">
        <w:rPr>
          <w:sz w:val="24"/>
          <w:szCs w:val="24"/>
          <w:lang w:val="ru-RU"/>
        </w:rPr>
        <w:t>документы, указанные в Контракте (далее в п.п. 12.7 и 12.8 Контракта – уведомления)</w:t>
      </w:r>
      <w:r w:rsidR="007266F2">
        <w:rPr>
          <w:sz w:val="24"/>
          <w:szCs w:val="24"/>
          <w:lang w:val="ru-RU"/>
        </w:rPr>
        <w:t>,</w:t>
      </w:r>
      <w:r w:rsidRPr="00F2334D">
        <w:rPr>
          <w:sz w:val="24"/>
          <w:szCs w:val="24"/>
          <w:lang w:val="ru-RU"/>
        </w:rPr>
        <w:t xml:space="preserve"> если иное не предусмотрено Контрактом, направляются в письменной форме с использованием почтовой связи заказным или ценным письмом с уведомлением о вручении или с использованием </w:t>
      </w:r>
      <w:r w:rsidR="007266F2">
        <w:rPr>
          <w:sz w:val="24"/>
          <w:szCs w:val="24"/>
          <w:lang w:val="ru-RU"/>
        </w:rPr>
        <w:t>нарочного способа</w:t>
      </w:r>
      <w:r w:rsidR="007266F2" w:rsidRPr="00F2334D">
        <w:rPr>
          <w:sz w:val="24"/>
          <w:szCs w:val="24"/>
          <w:lang w:val="ru-RU"/>
        </w:rPr>
        <w:t xml:space="preserve"> </w:t>
      </w:r>
      <w:r w:rsidRPr="00F2334D">
        <w:rPr>
          <w:sz w:val="24"/>
          <w:szCs w:val="24"/>
          <w:lang w:val="ru-RU"/>
        </w:rPr>
        <w:t>доставки под расписку о вручении, или с использованием электронной почты, указанной в Контракте, с последующим предоставлением оригинала в течение 5 (пяти) рабочих дней.</w:t>
      </w:r>
    </w:p>
    <w:p w14:paraId="6C7E6C90" w14:textId="77777777" w:rsidR="00707686" w:rsidRDefault="00707686" w:rsidP="00493287">
      <w:pPr>
        <w:pStyle w:val="a5"/>
        <w:widowControl/>
        <w:numPr>
          <w:ilvl w:val="1"/>
          <w:numId w:val="13"/>
        </w:numPr>
        <w:ind w:left="0" w:firstLine="709"/>
        <w:rPr>
          <w:sz w:val="24"/>
          <w:szCs w:val="24"/>
          <w:lang w:val="ru-RU"/>
        </w:rPr>
      </w:pPr>
      <w:r w:rsidRPr="00F2334D">
        <w:rPr>
          <w:sz w:val="24"/>
          <w:szCs w:val="24"/>
          <w:lang w:val="ru-RU"/>
        </w:rPr>
        <w:t xml:space="preserve">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почтового отделения, вручившего уведомление. </w:t>
      </w:r>
    </w:p>
    <w:p w14:paraId="0549E3A8" w14:textId="6C92B963" w:rsidR="00FC2B4D" w:rsidRPr="007A0BAA" w:rsidRDefault="00707686" w:rsidP="00493287">
      <w:pPr>
        <w:pStyle w:val="a5"/>
        <w:numPr>
          <w:ilvl w:val="1"/>
          <w:numId w:val="13"/>
        </w:numPr>
        <w:ind w:left="0" w:firstLine="709"/>
        <w:rPr>
          <w:bCs/>
          <w:kern w:val="2"/>
          <w:sz w:val="24"/>
          <w:szCs w:val="24"/>
          <w:lang w:val="ru-RU"/>
        </w:rPr>
      </w:pPr>
      <w:r w:rsidRPr="00F2334D">
        <w:rPr>
          <w:sz w:val="24"/>
          <w:szCs w:val="24"/>
          <w:lang w:val="ru-RU"/>
        </w:rPr>
        <w:lastRenderedPageBreak/>
        <w:t>В случае отправления уведомлений посредством электронной почты уведомления считаются полученными Стороной в день их отправки. При этом Стороны соглашаются, что установление факта направления/получения Стороной-отправителем/Стороной-получателем электронного письма на сервер Стороны-получателя должно осуществляться по результатам анализа лог-файлов</w:t>
      </w:r>
      <w:r w:rsidRPr="003370B4">
        <w:rPr>
          <w:vertAlign w:val="superscript"/>
        </w:rPr>
        <w:footnoteReference w:id="10"/>
      </w:r>
      <w:r w:rsidRPr="00F2334D">
        <w:rPr>
          <w:lang w:val="ru-RU"/>
        </w:rPr>
        <w:t>,</w:t>
      </w:r>
      <w:r w:rsidRPr="007A0BAA">
        <w:rPr>
          <w:lang w:val="ru-RU"/>
        </w:rPr>
        <w:t xml:space="preserve"> </w:t>
      </w:r>
      <w:r w:rsidRPr="00F2334D">
        <w:rPr>
          <w:sz w:val="24"/>
          <w:szCs w:val="24"/>
          <w:lang w:val="ru-RU"/>
        </w:rPr>
        <w:t>ведущихся на аппаратно-программных средствах Стороны, отправившей/получившей сообщение с использованием электронной почты.</w:t>
      </w:r>
    </w:p>
    <w:p w14:paraId="6C42DBC3" w14:textId="1B80F327" w:rsidR="00943692" w:rsidRPr="008F2E67" w:rsidRDefault="00985FC4" w:rsidP="00493287">
      <w:pPr>
        <w:pStyle w:val="a5"/>
        <w:widowControl/>
        <w:numPr>
          <w:ilvl w:val="1"/>
          <w:numId w:val="13"/>
        </w:numPr>
        <w:tabs>
          <w:tab w:val="left" w:pos="1134"/>
        </w:tabs>
        <w:ind w:left="0" w:firstLine="709"/>
        <w:rPr>
          <w:sz w:val="24"/>
          <w:szCs w:val="24"/>
          <w:lang w:val="ru-RU"/>
        </w:rPr>
      </w:pPr>
      <w:r w:rsidRPr="008F2E67">
        <w:rPr>
          <w:sz w:val="24"/>
          <w:szCs w:val="24"/>
          <w:lang w:val="ru-RU"/>
        </w:rPr>
        <w:t xml:space="preserve">К </w:t>
      </w:r>
      <w:r w:rsidR="007C4B5E" w:rsidRPr="008F2E67">
        <w:rPr>
          <w:sz w:val="24"/>
          <w:szCs w:val="24"/>
          <w:lang w:val="ru-RU"/>
        </w:rPr>
        <w:t>Контракт</w:t>
      </w:r>
      <w:r w:rsidR="000D006D" w:rsidRPr="008F2E67">
        <w:rPr>
          <w:sz w:val="24"/>
          <w:szCs w:val="24"/>
          <w:lang w:val="ru-RU"/>
        </w:rPr>
        <w:t>у</w:t>
      </w:r>
      <w:r w:rsidRPr="008F2E67">
        <w:rPr>
          <w:sz w:val="24"/>
          <w:szCs w:val="24"/>
          <w:lang w:val="ru-RU"/>
        </w:rPr>
        <w:t xml:space="preserve"> прилагаются и являются его неотъемлемой частью следующие приложения:</w:t>
      </w:r>
    </w:p>
    <w:p w14:paraId="5BF5C259" w14:textId="32AFB797" w:rsidR="00943692" w:rsidRPr="00512B38" w:rsidRDefault="00942999" w:rsidP="00493287">
      <w:pPr>
        <w:tabs>
          <w:tab w:val="left" w:pos="567"/>
          <w:tab w:val="left" w:pos="993"/>
        </w:tabs>
        <w:ind w:firstLine="709"/>
        <w:jc w:val="both"/>
        <w:rPr>
          <w:iCs/>
          <w:sz w:val="24"/>
          <w:szCs w:val="24"/>
          <w:lang w:val="ru-RU"/>
        </w:rPr>
      </w:pPr>
      <w:r w:rsidRPr="000D006D">
        <w:rPr>
          <w:iCs/>
          <w:sz w:val="24"/>
          <w:szCs w:val="24"/>
          <w:lang w:val="ru-RU"/>
        </w:rPr>
        <w:t xml:space="preserve">Приложение № 1 – </w:t>
      </w:r>
      <w:r w:rsidR="006D150E" w:rsidRPr="00435667">
        <w:rPr>
          <w:iCs/>
          <w:sz w:val="24"/>
          <w:szCs w:val="24"/>
          <w:lang w:val="ru-RU"/>
        </w:rPr>
        <w:t>Техническо</w:t>
      </w:r>
      <w:r w:rsidR="006D150E">
        <w:rPr>
          <w:iCs/>
          <w:sz w:val="24"/>
          <w:szCs w:val="24"/>
          <w:lang w:val="ru-RU"/>
        </w:rPr>
        <w:t>е</w:t>
      </w:r>
      <w:r w:rsidR="006D150E" w:rsidRPr="00435667">
        <w:rPr>
          <w:iCs/>
          <w:sz w:val="24"/>
          <w:szCs w:val="24"/>
          <w:lang w:val="ru-RU"/>
        </w:rPr>
        <w:t xml:space="preserve"> задани</w:t>
      </w:r>
      <w:r w:rsidR="006D150E">
        <w:rPr>
          <w:iCs/>
          <w:sz w:val="24"/>
          <w:szCs w:val="24"/>
          <w:lang w:val="ru-RU"/>
        </w:rPr>
        <w:t>е</w:t>
      </w:r>
      <w:r w:rsidR="006D150E" w:rsidRPr="00512B38">
        <w:rPr>
          <w:iCs/>
          <w:sz w:val="24"/>
          <w:szCs w:val="24"/>
          <w:lang w:val="ru-RU"/>
        </w:rPr>
        <w:t xml:space="preserve"> на оказание </w:t>
      </w:r>
      <w:r w:rsidR="002223D2" w:rsidRPr="00512B38">
        <w:rPr>
          <w:iCs/>
          <w:sz w:val="24"/>
          <w:szCs w:val="24"/>
          <w:lang w:val="ru-RU"/>
        </w:rPr>
        <w:t xml:space="preserve">услуг </w:t>
      </w:r>
      <w:r w:rsidR="00985E9E" w:rsidRPr="00985E9E">
        <w:rPr>
          <w:iCs/>
          <w:sz w:val="24"/>
          <w:szCs w:val="24"/>
          <w:lang w:val="ru-RU"/>
        </w:rPr>
        <w:t>по обучению в области гражданской обороны и защиты от чрезвычайных ситуаций</w:t>
      </w:r>
      <w:r w:rsidR="00943692" w:rsidRPr="000D006D">
        <w:rPr>
          <w:iCs/>
          <w:sz w:val="24"/>
          <w:szCs w:val="24"/>
          <w:lang w:val="ru-RU"/>
        </w:rPr>
        <w:t>;</w:t>
      </w:r>
    </w:p>
    <w:p w14:paraId="7E2DA991" w14:textId="1D343663" w:rsidR="00943692" w:rsidRPr="000D006D" w:rsidRDefault="00943692" w:rsidP="00493287">
      <w:pPr>
        <w:tabs>
          <w:tab w:val="left" w:pos="567"/>
          <w:tab w:val="left" w:pos="993"/>
        </w:tabs>
        <w:ind w:firstLine="709"/>
        <w:jc w:val="both"/>
        <w:rPr>
          <w:iCs/>
          <w:sz w:val="24"/>
          <w:szCs w:val="24"/>
          <w:lang w:val="ru-RU"/>
        </w:rPr>
      </w:pPr>
      <w:r w:rsidRPr="000D006D">
        <w:rPr>
          <w:iCs/>
          <w:sz w:val="24"/>
          <w:szCs w:val="24"/>
          <w:lang w:val="ru-RU"/>
        </w:rPr>
        <w:t xml:space="preserve">Приложение № 2 – </w:t>
      </w:r>
      <w:r w:rsidR="00D81B0F">
        <w:rPr>
          <w:iCs/>
          <w:sz w:val="24"/>
          <w:szCs w:val="24"/>
          <w:lang w:val="ru-RU"/>
        </w:rPr>
        <w:t xml:space="preserve">Калькуляция стоимости </w:t>
      </w:r>
      <w:r w:rsidR="000756DB" w:rsidRPr="000D006D">
        <w:rPr>
          <w:iCs/>
          <w:sz w:val="24"/>
          <w:szCs w:val="24"/>
          <w:lang w:val="ru-RU"/>
        </w:rPr>
        <w:t>услуг</w:t>
      </w:r>
      <w:r w:rsidR="00D81B0F">
        <w:rPr>
          <w:iCs/>
          <w:sz w:val="24"/>
          <w:szCs w:val="24"/>
          <w:lang w:val="ru-RU"/>
        </w:rPr>
        <w:t>;</w:t>
      </w:r>
    </w:p>
    <w:p w14:paraId="379F9A4A" w14:textId="771743E9" w:rsidR="00D81B0F" w:rsidRDefault="00D81B0F" w:rsidP="00493287">
      <w:pPr>
        <w:tabs>
          <w:tab w:val="left" w:pos="567"/>
          <w:tab w:val="left" w:pos="993"/>
        </w:tabs>
        <w:ind w:firstLine="709"/>
        <w:jc w:val="both"/>
        <w:rPr>
          <w:iCs/>
          <w:sz w:val="24"/>
          <w:szCs w:val="24"/>
          <w:lang w:val="ru-RU"/>
        </w:rPr>
      </w:pPr>
      <w:r w:rsidRPr="000D006D">
        <w:rPr>
          <w:iCs/>
          <w:sz w:val="24"/>
          <w:szCs w:val="24"/>
          <w:lang w:val="ru-RU"/>
        </w:rPr>
        <w:t xml:space="preserve">Приложение № </w:t>
      </w:r>
      <w:r>
        <w:rPr>
          <w:iCs/>
          <w:sz w:val="24"/>
          <w:szCs w:val="24"/>
          <w:lang w:val="ru-RU"/>
        </w:rPr>
        <w:t>3</w:t>
      </w:r>
      <w:r w:rsidRPr="000D006D">
        <w:rPr>
          <w:iCs/>
          <w:sz w:val="24"/>
          <w:szCs w:val="24"/>
          <w:lang w:val="ru-RU"/>
        </w:rPr>
        <w:t xml:space="preserve"> –</w:t>
      </w:r>
      <w:r w:rsidRPr="00D81B0F">
        <w:rPr>
          <w:iCs/>
          <w:sz w:val="24"/>
          <w:szCs w:val="24"/>
          <w:lang w:val="ru-RU"/>
        </w:rPr>
        <w:t xml:space="preserve"> </w:t>
      </w:r>
      <w:r w:rsidRPr="000D006D">
        <w:rPr>
          <w:iCs/>
          <w:sz w:val="24"/>
          <w:szCs w:val="24"/>
          <w:lang w:val="ru-RU"/>
        </w:rPr>
        <w:t>Форма Акта сдачи-приемки оказанных услуг.</w:t>
      </w:r>
    </w:p>
    <w:p w14:paraId="611BC1BE" w14:textId="77777777" w:rsidR="00E21C73" w:rsidRDefault="00E21C73" w:rsidP="00493287">
      <w:pPr>
        <w:tabs>
          <w:tab w:val="left" w:pos="567"/>
        </w:tabs>
        <w:jc w:val="both"/>
        <w:rPr>
          <w:iCs/>
          <w:sz w:val="24"/>
          <w:szCs w:val="24"/>
          <w:lang w:val="ru-RU"/>
        </w:rPr>
      </w:pPr>
    </w:p>
    <w:p w14:paraId="31EB2C94" w14:textId="3CFCCFB9" w:rsidR="00FA268D" w:rsidRDefault="00B90384" w:rsidP="00493287">
      <w:pPr>
        <w:pStyle w:val="a5"/>
        <w:numPr>
          <w:ilvl w:val="0"/>
          <w:numId w:val="13"/>
        </w:numPr>
        <w:jc w:val="center"/>
        <w:rPr>
          <w:b/>
          <w:sz w:val="24"/>
          <w:szCs w:val="24"/>
          <w:lang w:val="ru-RU"/>
        </w:rPr>
      </w:pPr>
      <w:r w:rsidRPr="00373D0D">
        <w:rPr>
          <w:b/>
          <w:sz w:val="24"/>
          <w:szCs w:val="24"/>
          <w:lang w:val="ru-RU"/>
        </w:rPr>
        <w:t>Адреса, реквизиты и подписи Сторон</w:t>
      </w:r>
    </w:p>
    <w:p w14:paraId="49B9BAA8" w14:textId="77777777" w:rsidR="00EA1F88" w:rsidRPr="00373D0D" w:rsidRDefault="00EA1F88" w:rsidP="00493287">
      <w:pPr>
        <w:pStyle w:val="a5"/>
        <w:ind w:left="480"/>
        <w:rPr>
          <w:b/>
          <w:sz w:val="24"/>
          <w:szCs w:val="24"/>
          <w:lang w:val="ru-RU"/>
        </w:rPr>
      </w:pPr>
    </w:p>
    <w:tbl>
      <w:tblPr>
        <w:tblStyle w:val="af"/>
        <w:tblW w:w="9874" w:type="dxa"/>
        <w:tblLook w:val="04A0" w:firstRow="1" w:lastRow="0" w:firstColumn="1" w:lastColumn="0" w:noHBand="0" w:noVBand="1"/>
      </w:tblPr>
      <w:tblGrid>
        <w:gridCol w:w="5329"/>
        <w:gridCol w:w="4545"/>
      </w:tblGrid>
      <w:tr w:rsidR="00346DA2" w:rsidRPr="00066BED" w14:paraId="614E5EBD" w14:textId="77777777" w:rsidTr="000C0A9B">
        <w:trPr>
          <w:trHeight w:val="5300"/>
        </w:trPr>
        <w:tc>
          <w:tcPr>
            <w:tcW w:w="53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A91E3B" w14:textId="13F18DF2" w:rsidR="00346DA2" w:rsidRPr="0069778D" w:rsidRDefault="00346DA2" w:rsidP="00493287">
            <w:pPr>
              <w:ind w:left="-110"/>
              <w:rPr>
                <w:b/>
                <w:sz w:val="24"/>
                <w:szCs w:val="24"/>
              </w:rPr>
            </w:pPr>
            <w:r w:rsidRPr="0069778D">
              <w:rPr>
                <w:b/>
                <w:sz w:val="24"/>
                <w:szCs w:val="24"/>
              </w:rPr>
              <w:t>З</w:t>
            </w:r>
            <w:r w:rsidR="00373D0D" w:rsidRPr="0069778D">
              <w:rPr>
                <w:b/>
                <w:sz w:val="24"/>
                <w:szCs w:val="24"/>
              </w:rPr>
              <w:t>аказчик</w:t>
            </w:r>
            <w:r w:rsidRPr="0069778D">
              <w:rPr>
                <w:b/>
                <w:sz w:val="24"/>
                <w:szCs w:val="24"/>
              </w:rPr>
              <w:t>:</w:t>
            </w:r>
          </w:p>
          <w:p w14:paraId="2B46403F" w14:textId="77777777" w:rsidR="00346DA2" w:rsidRPr="0069778D" w:rsidRDefault="00346DA2" w:rsidP="00493287">
            <w:pPr>
              <w:ind w:left="-110"/>
              <w:rPr>
                <w:b/>
                <w:sz w:val="24"/>
                <w:szCs w:val="24"/>
              </w:rPr>
            </w:pPr>
          </w:p>
          <w:p w14:paraId="71E88915" w14:textId="77777777" w:rsidR="002B16E1" w:rsidRDefault="002B16E1" w:rsidP="00493287">
            <w:pPr>
              <w:ind w:left="-110"/>
              <w:jc w:val="both"/>
              <w:rPr>
                <w:b/>
                <w:sz w:val="24"/>
                <w:szCs w:val="24"/>
              </w:rPr>
            </w:pPr>
            <w:r w:rsidRPr="00361305">
              <w:rPr>
                <w:b/>
                <w:sz w:val="24"/>
                <w:szCs w:val="24"/>
              </w:rPr>
              <w:t xml:space="preserve">Федеральное государственное бюджетное учреждение «Федеральный центр развития экспорта продукции агропромышленного комплекса Российской Федерации» </w:t>
            </w:r>
          </w:p>
          <w:p w14:paraId="2DFFCD9A" w14:textId="25EDE568" w:rsidR="00346DA2" w:rsidRPr="0069778D" w:rsidRDefault="002B16E1" w:rsidP="00493287">
            <w:pPr>
              <w:ind w:left="-110"/>
              <w:rPr>
                <w:bCs/>
                <w:iCs/>
                <w:sz w:val="24"/>
                <w:szCs w:val="24"/>
              </w:rPr>
            </w:pPr>
            <w:r>
              <w:rPr>
                <w:b/>
                <w:sz w:val="24"/>
                <w:szCs w:val="24"/>
              </w:rPr>
              <w:t>(</w:t>
            </w:r>
            <w:r w:rsidR="00346DA2" w:rsidRPr="0069778D">
              <w:rPr>
                <w:b/>
                <w:sz w:val="24"/>
                <w:szCs w:val="24"/>
              </w:rPr>
              <w:t>ФГБУ «Агроэкспорт»</w:t>
            </w:r>
            <w:r>
              <w:rPr>
                <w:b/>
                <w:sz w:val="24"/>
                <w:szCs w:val="24"/>
              </w:rPr>
              <w:t>)</w:t>
            </w:r>
            <w:r w:rsidR="00346DA2" w:rsidRPr="0069778D">
              <w:rPr>
                <w:bCs/>
                <w:iCs/>
                <w:sz w:val="24"/>
                <w:szCs w:val="24"/>
              </w:rPr>
              <w:t xml:space="preserve"> </w:t>
            </w:r>
          </w:p>
          <w:p w14:paraId="7C7A5EC2" w14:textId="77777777" w:rsidR="007C52EC" w:rsidRDefault="007F6699" w:rsidP="00493287">
            <w:pPr>
              <w:ind w:left="-110"/>
              <w:rPr>
                <w:sz w:val="24"/>
                <w:szCs w:val="24"/>
              </w:rPr>
            </w:pPr>
            <w:r w:rsidRPr="007F6699">
              <w:rPr>
                <w:sz w:val="24"/>
                <w:szCs w:val="24"/>
              </w:rPr>
              <w:t xml:space="preserve">Адрес местонахождения: 119002, г. Москва, </w:t>
            </w:r>
            <w:proofErr w:type="spellStart"/>
            <w:r w:rsidRPr="007F6699">
              <w:rPr>
                <w:sz w:val="24"/>
                <w:szCs w:val="24"/>
              </w:rPr>
              <w:t>вн.тер.г</w:t>
            </w:r>
            <w:proofErr w:type="spellEnd"/>
            <w:r w:rsidRPr="007F6699">
              <w:rPr>
                <w:sz w:val="24"/>
                <w:szCs w:val="24"/>
              </w:rPr>
              <w:t xml:space="preserve">. муниципальный округ Арбат, </w:t>
            </w:r>
          </w:p>
          <w:p w14:paraId="00AE379A" w14:textId="7F5BB6A2" w:rsidR="007F6699" w:rsidRPr="007F6699" w:rsidRDefault="007F6699" w:rsidP="00493287">
            <w:pPr>
              <w:ind w:left="-110"/>
              <w:rPr>
                <w:sz w:val="24"/>
                <w:szCs w:val="24"/>
              </w:rPr>
            </w:pPr>
            <w:r w:rsidRPr="007F6699">
              <w:rPr>
                <w:sz w:val="24"/>
                <w:szCs w:val="24"/>
              </w:rPr>
              <w:t>ул. Арбат, д. 10</w:t>
            </w:r>
          </w:p>
          <w:p w14:paraId="3697C079" w14:textId="77777777" w:rsidR="007F6699" w:rsidRPr="007F6699" w:rsidRDefault="007F6699" w:rsidP="00493287">
            <w:pPr>
              <w:ind w:left="-110"/>
              <w:rPr>
                <w:sz w:val="24"/>
                <w:szCs w:val="24"/>
              </w:rPr>
            </w:pPr>
            <w:r w:rsidRPr="007F6699">
              <w:rPr>
                <w:sz w:val="24"/>
                <w:szCs w:val="24"/>
              </w:rPr>
              <w:t xml:space="preserve">Фактический/ почтовый адрес: 119002, </w:t>
            </w:r>
          </w:p>
          <w:p w14:paraId="5331213E" w14:textId="0291A908" w:rsidR="00717FD5" w:rsidRDefault="007F6699" w:rsidP="00493287">
            <w:pPr>
              <w:ind w:left="-110"/>
              <w:rPr>
                <w:sz w:val="24"/>
                <w:szCs w:val="24"/>
              </w:rPr>
            </w:pPr>
            <w:r w:rsidRPr="007F6699">
              <w:rPr>
                <w:sz w:val="24"/>
                <w:szCs w:val="24"/>
              </w:rPr>
              <w:t xml:space="preserve">г. Москва, ул. Арбат, д. 10, этаж 5 </w:t>
            </w:r>
            <w:r w:rsidR="00717FD5" w:rsidRPr="0069778D">
              <w:rPr>
                <w:sz w:val="24"/>
                <w:szCs w:val="24"/>
              </w:rPr>
              <w:t xml:space="preserve"> </w:t>
            </w:r>
          </w:p>
          <w:p w14:paraId="56C1F948" w14:textId="358B8811" w:rsidR="009579D7" w:rsidRPr="0069778D" w:rsidRDefault="009579D7" w:rsidP="00493287">
            <w:pPr>
              <w:ind w:left="-110"/>
              <w:rPr>
                <w:sz w:val="24"/>
                <w:szCs w:val="24"/>
              </w:rPr>
            </w:pPr>
            <w:r w:rsidRPr="009579D7">
              <w:rPr>
                <w:sz w:val="24"/>
                <w:szCs w:val="24"/>
              </w:rPr>
              <w:t>ОГРН 1117746433837</w:t>
            </w:r>
          </w:p>
          <w:p w14:paraId="6AC6B314" w14:textId="290E3B80" w:rsidR="00717FD5" w:rsidRPr="0069778D" w:rsidRDefault="00717FD5" w:rsidP="00493287">
            <w:pPr>
              <w:ind w:left="-110"/>
              <w:rPr>
                <w:sz w:val="24"/>
                <w:szCs w:val="24"/>
              </w:rPr>
            </w:pPr>
            <w:r w:rsidRPr="0069778D">
              <w:rPr>
                <w:sz w:val="24"/>
                <w:szCs w:val="24"/>
              </w:rPr>
              <w:t xml:space="preserve">ИНН 7713729328 КПП </w:t>
            </w:r>
            <w:r w:rsidR="007F6699" w:rsidRPr="007F6699">
              <w:rPr>
                <w:sz w:val="24"/>
                <w:szCs w:val="24"/>
              </w:rPr>
              <w:t>770401001</w:t>
            </w:r>
          </w:p>
          <w:p w14:paraId="63D10498" w14:textId="77777777" w:rsidR="00717FD5" w:rsidRPr="0069778D" w:rsidRDefault="00717FD5" w:rsidP="00493287">
            <w:pPr>
              <w:ind w:left="-110"/>
              <w:rPr>
                <w:sz w:val="24"/>
                <w:szCs w:val="24"/>
              </w:rPr>
            </w:pPr>
            <w:r w:rsidRPr="0069778D">
              <w:rPr>
                <w:sz w:val="24"/>
                <w:szCs w:val="24"/>
              </w:rPr>
              <w:t>Платежные реквизиты:</w:t>
            </w:r>
          </w:p>
          <w:p w14:paraId="2D95471E" w14:textId="77777777" w:rsidR="00BA1F6C" w:rsidRDefault="00717FD5" w:rsidP="00493287">
            <w:pPr>
              <w:ind w:left="-110"/>
              <w:rPr>
                <w:sz w:val="24"/>
                <w:szCs w:val="24"/>
              </w:rPr>
            </w:pPr>
            <w:r w:rsidRPr="0069778D">
              <w:rPr>
                <w:sz w:val="24"/>
                <w:szCs w:val="24"/>
              </w:rPr>
              <w:t xml:space="preserve">Получатель: УФК по г. Москве </w:t>
            </w:r>
          </w:p>
          <w:p w14:paraId="64AA1EA6" w14:textId="1A724A33" w:rsidR="00717FD5" w:rsidRPr="0069778D" w:rsidRDefault="00717FD5" w:rsidP="00493287">
            <w:pPr>
              <w:ind w:left="-110"/>
              <w:rPr>
                <w:sz w:val="24"/>
                <w:szCs w:val="24"/>
              </w:rPr>
            </w:pPr>
            <w:r w:rsidRPr="0069778D">
              <w:rPr>
                <w:sz w:val="24"/>
                <w:szCs w:val="24"/>
              </w:rPr>
              <w:t xml:space="preserve">(ФГБУ «Агроэкспорт», л/с </w:t>
            </w:r>
            <w:r w:rsidR="00D209B4" w:rsidRPr="008F2E67">
              <w:rPr>
                <w:sz w:val="24"/>
                <w:szCs w:val="24"/>
              </w:rPr>
              <w:t>20736Х58470</w:t>
            </w:r>
            <w:r w:rsidRPr="0069778D">
              <w:rPr>
                <w:sz w:val="24"/>
                <w:szCs w:val="24"/>
              </w:rPr>
              <w:t>)</w:t>
            </w:r>
          </w:p>
          <w:p w14:paraId="38A0D86E" w14:textId="505F51D3" w:rsidR="00827B86" w:rsidRDefault="00717FD5" w:rsidP="00493287">
            <w:pPr>
              <w:ind w:left="-110"/>
              <w:rPr>
                <w:sz w:val="24"/>
                <w:szCs w:val="24"/>
              </w:rPr>
            </w:pPr>
            <w:r w:rsidRPr="0069778D">
              <w:rPr>
                <w:sz w:val="24"/>
                <w:szCs w:val="24"/>
              </w:rPr>
              <w:t>Банк получателя</w:t>
            </w:r>
            <w:r w:rsidR="007F6699">
              <w:rPr>
                <w:sz w:val="24"/>
                <w:szCs w:val="24"/>
              </w:rPr>
              <w:t xml:space="preserve">: </w:t>
            </w:r>
            <w:r w:rsidR="007F6699" w:rsidRPr="007F6699">
              <w:rPr>
                <w:sz w:val="24"/>
                <w:szCs w:val="24"/>
              </w:rPr>
              <w:t xml:space="preserve">ОКЦ № 1 ГУ БАНКА РОССИИ ПО ЦФО//УФК ПО Г. МОСКВЕ </w:t>
            </w:r>
          </w:p>
          <w:p w14:paraId="6D66A191" w14:textId="151097EB" w:rsidR="00717FD5" w:rsidRPr="0069778D" w:rsidRDefault="007F6699" w:rsidP="00493287">
            <w:pPr>
              <w:ind w:left="-110"/>
              <w:rPr>
                <w:sz w:val="24"/>
                <w:szCs w:val="24"/>
              </w:rPr>
            </w:pPr>
            <w:r w:rsidRPr="007F6699">
              <w:rPr>
                <w:sz w:val="24"/>
                <w:szCs w:val="24"/>
              </w:rPr>
              <w:t>г. Москва</w:t>
            </w:r>
            <w:r>
              <w:rPr>
                <w:sz w:val="24"/>
                <w:szCs w:val="24"/>
              </w:rPr>
              <w:t xml:space="preserve"> </w:t>
            </w:r>
          </w:p>
          <w:p w14:paraId="15511AA9" w14:textId="77777777" w:rsidR="00717FD5" w:rsidRPr="0069778D" w:rsidRDefault="00717FD5" w:rsidP="00493287">
            <w:pPr>
              <w:ind w:left="-110"/>
              <w:rPr>
                <w:sz w:val="24"/>
                <w:szCs w:val="24"/>
              </w:rPr>
            </w:pPr>
            <w:r w:rsidRPr="0069778D">
              <w:rPr>
                <w:sz w:val="24"/>
                <w:szCs w:val="24"/>
              </w:rPr>
              <w:t>БИК 004525988</w:t>
            </w:r>
          </w:p>
          <w:p w14:paraId="637876EC" w14:textId="77777777" w:rsidR="00717FD5" w:rsidRPr="0069778D" w:rsidRDefault="00717FD5" w:rsidP="00493287">
            <w:pPr>
              <w:ind w:left="-110"/>
              <w:rPr>
                <w:sz w:val="24"/>
                <w:szCs w:val="24"/>
              </w:rPr>
            </w:pPr>
            <w:r w:rsidRPr="0069778D">
              <w:rPr>
                <w:sz w:val="24"/>
                <w:szCs w:val="24"/>
              </w:rPr>
              <w:t>Единый казначейский счет 40102810545370000003</w:t>
            </w:r>
          </w:p>
          <w:p w14:paraId="1F77180C" w14:textId="77777777" w:rsidR="00717FD5" w:rsidRPr="0069778D" w:rsidRDefault="00717FD5" w:rsidP="00493287">
            <w:pPr>
              <w:ind w:left="-110"/>
              <w:rPr>
                <w:sz w:val="24"/>
                <w:szCs w:val="24"/>
              </w:rPr>
            </w:pPr>
            <w:r w:rsidRPr="0069778D">
              <w:rPr>
                <w:sz w:val="24"/>
                <w:szCs w:val="24"/>
              </w:rPr>
              <w:t>Казначейский счет 03214643000000017300</w:t>
            </w:r>
          </w:p>
          <w:p w14:paraId="36E255CF" w14:textId="77777777" w:rsidR="00717FD5" w:rsidRPr="0069778D" w:rsidRDefault="00717FD5" w:rsidP="00493287">
            <w:pPr>
              <w:ind w:left="-110"/>
              <w:rPr>
                <w:sz w:val="24"/>
                <w:szCs w:val="24"/>
              </w:rPr>
            </w:pPr>
            <w:r w:rsidRPr="0069778D">
              <w:rPr>
                <w:sz w:val="24"/>
                <w:szCs w:val="24"/>
              </w:rPr>
              <w:t>Телефон: +7 (495) 280-74-49</w:t>
            </w:r>
          </w:p>
          <w:p w14:paraId="0AC5BB33" w14:textId="2729450E" w:rsidR="00E24193" w:rsidRDefault="00BD5D72" w:rsidP="00493287">
            <w:pPr>
              <w:ind w:left="-110"/>
              <w:rPr>
                <w:sz w:val="24"/>
                <w:szCs w:val="24"/>
              </w:rPr>
            </w:pPr>
            <w:r w:rsidRPr="00BD5D72">
              <w:rPr>
                <w:sz w:val="24"/>
                <w:szCs w:val="24"/>
              </w:rPr>
              <w:t xml:space="preserve">Адрес электронной почты: </w:t>
            </w:r>
            <w:r w:rsidR="00717FD5" w:rsidRPr="0069778D">
              <w:rPr>
                <w:sz w:val="24"/>
                <w:szCs w:val="24"/>
              </w:rPr>
              <w:t>info@aemcx.ru</w:t>
            </w:r>
          </w:p>
          <w:p w14:paraId="64013C8B" w14:textId="77777777" w:rsidR="003717B6" w:rsidRDefault="003717B6" w:rsidP="00493287">
            <w:pPr>
              <w:tabs>
                <w:tab w:val="left" w:pos="183"/>
              </w:tabs>
              <w:ind w:left="-109" w:right="-105"/>
              <w:rPr>
                <w:bCs/>
                <w:sz w:val="24"/>
                <w:szCs w:val="24"/>
              </w:rPr>
            </w:pPr>
          </w:p>
          <w:p w14:paraId="1E7C9743" w14:textId="77777777" w:rsidR="003717B6" w:rsidRPr="001007A7" w:rsidRDefault="003717B6" w:rsidP="00493287">
            <w:pPr>
              <w:tabs>
                <w:tab w:val="left" w:pos="183"/>
              </w:tabs>
              <w:ind w:left="-109" w:right="-105"/>
              <w:rPr>
                <w:bCs/>
                <w:sz w:val="24"/>
                <w:szCs w:val="24"/>
              </w:rPr>
            </w:pPr>
          </w:p>
          <w:p w14:paraId="2CC394FF" w14:textId="77777777" w:rsidR="003717B6" w:rsidRPr="0070162B" w:rsidRDefault="003717B6" w:rsidP="00493287">
            <w:pPr>
              <w:pStyle w:val="a3"/>
              <w:ind w:left="-109" w:right="-105"/>
              <w:contextualSpacing/>
              <w:rPr>
                <w:b/>
                <w:bCs/>
                <w:sz w:val="24"/>
                <w:szCs w:val="24"/>
              </w:rPr>
            </w:pPr>
          </w:p>
          <w:p w14:paraId="6637C231" w14:textId="77777777" w:rsidR="003717B6" w:rsidRPr="001007A7" w:rsidRDefault="003717B6" w:rsidP="00493287">
            <w:pPr>
              <w:ind w:left="-109" w:right="-105"/>
              <w:rPr>
                <w:sz w:val="24"/>
                <w:szCs w:val="24"/>
              </w:rPr>
            </w:pPr>
            <w:r w:rsidRPr="007327B3">
              <w:rPr>
                <w:sz w:val="24"/>
                <w:szCs w:val="24"/>
                <w:highlight w:val="lightGray"/>
              </w:rPr>
              <w:t>_________________</w:t>
            </w:r>
            <w:r w:rsidRPr="007327B3">
              <w:rPr>
                <w:b/>
                <w:bCs/>
                <w:sz w:val="24"/>
                <w:szCs w:val="24"/>
                <w:highlight w:val="lightGray"/>
              </w:rPr>
              <w:t>/</w:t>
            </w:r>
            <w:r w:rsidRPr="007327B3">
              <w:rPr>
                <w:sz w:val="24"/>
                <w:szCs w:val="24"/>
                <w:highlight w:val="lightGray"/>
                <w:u w:val="single"/>
              </w:rPr>
              <w:t xml:space="preserve">                  </w:t>
            </w:r>
            <w:r w:rsidRPr="007327B3">
              <w:rPr>
                <w:sz w:val="24"/>
                <w:szCs w:val="24"/>
                <w:highlight w:val="lightGray"/>
              </w:rPr>
              <w:t>/</w:t>
            </w:r>
          </w:p>
          <w:p w14:paraId="2290E7D4" w14:textId="73D2E9FC" w:rsidR="00346DA2" w:rsidRPr="0069778D" w:rsidRDefault="00346DA2" w:rsidP="00493287">
            <w:pPr>
              <w:ind w:left="-109"/>
              <w:rPr>
                <w:b/>
                <w:sz w:val="24"/>
                <w:szCs w:val="24"/>
                <w:highlight w:val="yellow"/>
              </w:rPr>
            </w:pPr>
          </w:p>
        </w:tc>
        <w:tc>
          <w:tcPr>
            <w:tcW w:w="45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1A75DA" w14:textId="36E4C19D" w:rsidR="00346DA2" w:rsidRPr="00FC5994" w:rsidRDefault="00346DA2" w:rsidP="00493287">
            <w:pPr>
              <w:ind w:right="-102"/>
              <w:rPr>
                <w:b/>
                <w:sz w:val="24"/>
                <w:szCs w:val="24"/>
              </w:rPr>
            </w:pPr>
            <w:r w:rsidRPr="00FC5994">
              <w:rPr>
                <w:b/>
                <w:sz w:val="24"/>
                <w:szCs w:val="24"/>
              </w:rPr>
              <w:t>И</w:t>
            </w:r>
            <w:r w:rsidR="00373D0D" w:rsidRPr="00FC5994">
              <w:rPr>
                <w:b/>
                <w:sz w:val="24"/>
                <w:szCs w:val="24"/>
              </w:rPr>
              <w:t>сполнитель</w:t>
            </w:r>
            <w:r w:rsidRPr="00FC5994">
              <w:rPr>
                <w:b/>
                <w:sz w:val="24"/>
                <w:szCs w:val="24"/>
              </w:rPr>
              <w:t>:</w:t>
            </w:r>
          </w:p>
          <w:p w14:paraId="060721E9" w14:textId="77777777" w:rsidR="00346DA2" w:rsidRPr="00FC5994" w:rsidRDefault="00346DA2" w:rsidP="00493287">
            <w:pPr>
              <w:ind w:right="-102"/>
              <w:rPr>
                <w:b/>
                <w:sz w:val="24"/>
                <w:szCs w:val="24"/>
              </w:rPr>
            </w:pPr>
          </w:p>
          <w:p w14:paraId="770FADAB" w14:textId="4301DB89" w:rsidR="001007A7" w:rsidRDefault="001A1943" w:rsidP="00493287">
            <w:pPr>
              <w:ind w:right="-102"/>
              <w:rPr>
                <w:sz w:val="24"/>
                <w:szCs w:val="24"/>
              </w:rPr>
            </w:pPr>
            <w:r w:rsidRPr="00F01C60">
              <w:rPr>
                <w:sz w:val="24"/>
                <w:szCs w:val="24"/>
                <w:highlight w:val="lightGray"/>
              </w:rPr>
              <w:t>_________________________________</w:t>
            </w:r>
          </w:p>
          <w:p w14:paraId="347A0FCD" w14:textId="0D0E603A" w:rsidR="008F55F6" w:rsidRDefault="008F55F6" w:rsidP="00493287">
            <w:pPr>
              <w:ind w:right="-102"/>
              <w:rPr>
                <w:sz w:val="24"/>
                <w:szCs w:val="24"/>
              </w:rPr>
            </w:pPr>
            <w:r>
              <w:rPr>
                <w:sz w:val="24"/>
                <w:szCs w:val="24"/>
                <w:highlight w:val="lightGray"/>
              </w:rPr>
              <w:t>(</w:t>
            </w:r>
            <w:r w:rsidRPr="007327B3">
              <w:rPr>
                <w:sz w:val="24"/>
                <w:szCs w:val="24"/>
                <w:highlight w:val="lightGray"/>
              </w:rPr>
              <w:t>________________</w:t>
            </w:r>
            <w:r>
              <w:rPr>
                <w:sz w:val="24"/>
                <w:szCs w:val="24"/>
                <w:highlight w:val="lightGray"/>
              </w:rPr>
              <w:t>)</w:t>
            </w:r>
          </w:p>
          <w:p w14:paraId="755DFDC3" w14:textId="77777777" w:rsidR="005A1A45" w:rsidRDefault="005A1A45" w:rsidP="00493287">
            <w:pPr>
              <w:ind w:right="-102"/>
              <w:rPr>
                <w:sz w:val="24"/>
                <w:szCs w:val="24"/>
              </w:rPr>
            </w:pPr>
          </w:p>
          <w:p w14:paraId="5214D77D" w14:textId="77777777" w:rsidR="001007A7" w:rsidRDefault="001007A7" w:rsidP="00493287">
            <w:pPr>
              <w:ind w:right="-102"/>
              <w:rPr>
                <w:sz w:val="24"/>
                <w:szCs w:val="24"/>
              </w:rPr>
            </w:pPr>
          </w:p>
          <w:p w14:paraId="1B2A7719" w14:textId="70B66BB9" w:rsidR="00FC05CB" w:rsidRDefault="00FC05CB" w:rsidP="00493287">
            <w:pPr>
              <w:ind w:right="-102"/>
              <w:rPr>
                <w:sz w:val="24"/>
                <w:szCs w:val="24"/>
              </w:rPr>
            </w:pPr>
          </w:p>
          <w:p w14:paraId="625C975C" w14:textId="77777777" w:rsidR="002761B4" w:rsidRDefault="008D4A23" w:rsidP="002761B4">
            <w:pPr>
              <w:ind w:right="-102"/>
              <w:rPr>
                <w:sz w:val="24"/>
                <w:szCs w:val="24"/>
              </w:rPr>
            </w:pPr>
            <w:r w:rsidRPr="0069778D">
              <w:rPr>
                <w:sz w:val="24"/>
                <w:szCs w:val="24"/>
              </w:rPr>
              <w:t>Адрес местонахождения</w:t>
            </w:r>
            <w:r w:rsidR="003717B6">
              <w:rPr>
                <w:sz w:val="24"/>
                <w:szCs w:val="24"/>
              </w:rPr>
              <w:t xml:space="preserve"> </w:t>
            </w:r>
          </w:p>
          <w:p w14:paraId="3CE299D4" w14:textId="77777777" w:rsidR="00F97F50" w:rsidRDefault="00F97F50" w:rsidP="00F97F50">
            <w:pPr>
              <w:ind w:right="-102"/>
              <w:rPr>
                <w:sz w:val="24"/>
                <w:szCs w:val="24"/>
              </w:rPr>
            </w:pPr>
            <w:r w:rsidRPr="00F01C60">
              <w:rPr>
                <w:i/>
                <w:iCs/>
                <w:sz w:val="24"/>
                <w:szCs w:val="24"/>
              </w:rPr>
              <w:t>(адрес регистрации)</w:t>
            </w:r>
            <w:r>
              <w:rPr>
                <w:rStyle w:val="af9"/>
                <w:i/>
                <w:iCs/>
                <w:sz w:val="24"/>
                <w:szCs w:val="24"/>
              </w:rPr>
              <w:footnoteReference w:id="11"/>
            </w:r>
            <w:r>
              <w:rPr>
                <w:sz w:val="24"/>
                <w:szCs w:val="24"/>
              </w:rPr>
              <w:t>/ фактический/ почтовый адрес</w:t>
            </w:r>
            <w:r w:rsidRPr="0069778D">
              <w:rPr>
                <w:sz w:val="24"/>
                <w:szCs w:val="24"/>
              </w:rPr>
              <w:t xml:space="preserve">: </w:t>
            </w:r>
            <w:r w:rsidRPr="008D4A23">
              <w:rPr>
                <w:sz w:val="24"/>
                <w:szCs w:val="24"/>
                <w:highlight w:val="lightGray"/>
              </w:rPr>
              <w:t>_</w:t>
            </w:r>
            <w:r w:rsidRPr="00F01C60">
              <w:rPr>
                <w:sz w:val="24"/>
                <w:szCs w:val="24"/>
                <w:highlight w:val="lightGray"/>
              </w:rPr>
              <w:t>_____________________________</w:t>
            </w:r>
            <w:r>
              <w:rPr>
                <w:sz w:val="24"/>
                <w:szCs w:val="24"/>
                <w:highlight w:val="lightGray"/>
              </w:rPr>
              <w:t>_____</w:t>
            </w:r>
            <w:r w:rsidRPr="00F01C60">
              <w:rPr>
                <w:sz w:val="24"/>
                <w:szCs w:val="24"/>
                <w:highlight w:val="lightGray"/>
              </w:rPr>
              <w:t>_</w:t>
            </w:r>
          </w:p>
          <w:p w14:paraId="5C342445" w14:textId="77777777" w:rsidR="00F97F50" w:rsidRDefault="00F97F50" w:rsidP="00F97F50">
            <w:pPr>
              <w:ind w:right="-102"/>
              <w:rPr>
                <w:sz w:val="24"/>
                <w:szCs w:val="24"/>
              </w:rPr>
            </w:pPr>
            <w:r w:rsidRPr="009579D7">
              <w:rPr>
                <w:sz w:val="24"/>
                <w:szCs w:val="24"/>
              </w:rPr>
              <w:t>ОГРН</w:t>
            </w:r>
            <w:r w:rsidRPr="00F01C60">
              <w:rPr>
                <w:sz w:val="24"/>
                <w:szCs w:val="24"/>
                <w:highlight w:val="lightGray"/>
              </w:rPr>
              <w:t>_________________</w:t>
            </w:r>
          </w:p>
          <w:p w14:paraId="57604521" w14:textId="77777777" w:rsidR="00F97F50" w:rsidRPr="00750F92" w:rsidRDefault="00F97F50" w:rsidP="00F97F50">
            <w:pPr>
              <w:widowControl w:val="0"/>
              <w:contextualSpacing/>
              <w:rPr>
                <w:sz w:val="24"/>
                <w:szCs w:val="24"/>
              </w:rPr>
            </w:pPr>
            <w:r w:rsidRPr="00277495">
              <w:rPr>
                <w:sz w:val="24"/>
                <w:szCs w:val="24"/>
              </w:rPr>
              <w:t>ОГРНИП</w:t>
            </w:r>
            <w:r w:rsidRPr="00277495">
              <w:rPr>
                <w:sz w:val="24"/>
                <w:szCs w:val="24"/>
                <w:highlight w:val="lightGray"/>
              </w:rPr>
              <w:t>_________________</w:t>
            </w:r>
            <w:r w:rsidRPr="00277495">
              <w:rPr>
                <w:rStyle w:val="af9"/>
                <w:sz w:val="24"/>
                <w:szCs w:val="24"/>
              </w:rPr>
              <w:footnoteReference w:id="12"/>
            </w:r>
          </w:p>
          <w:p w14:paraId="2348E991" w14:textId="77777777" w:rsidR="00F97F50" w:rsidRDefault="00F97F50" w:rsidP="00F97F50">
            <w:pPr>
              <w:ind w:right="-102"/>
              <w:rPr>
                <w:sz w:val="24"/>
                <w:szCs w:val="24"/>
              </w:rPr>
            </w:pPr>
            <w:r w:rsidRPr="0069778D">
              <w:rPr>
                <w:sz w:val="24"/>
                <w:szCs w:val="24"/>
              </w:rPr>
              <w:t>ИНН</w:t>
            </w:r>
            <w:r w:rsidRPr="002E5414">
              <w:rPr>
                <w:sz w:val="24"/>
                <w:szCs w:val="24"/>
                <w:highlight w:val="lightGray"/>
              </w:rPr>
              <w:t xml:space="preserve"> ______________</w:t>
            </w:r>
            <w:r w:rsidRPr="0069778D">
              <w:rPr>
                <w:sz w:val="24"/>
                <w:szCs w:val="24"/>
              </w:rPr>
              <w:t>КПП</w:t>
            </w:r>
            <w:r w:rsidRPr="002E5414">
              <w:rPr>
                <w:sz w:val="24"/>
                <w:szCs w:val="24"/>
                <w:highlight w:val="lightGray"/>
              </w:rPr>
              <w:t xml:space="preserve"> ___________</w:t>
            </w:r>
            <w:r>
              <w:rPr>
                <w:sz w:val="24"/>
                <w:szCs w:val="24"/>
                <w:highlight w:val="lightGray"/>
              </w:rPr>
              <w:t>_</w:t>
            </w:r>
            <w:r w:rsidRPr="002E5414">
              <w:rPr>
                <w:sz w:val="24"/>
                <w:szCs w:val="24"/>
                <w:highlight w:val="lightGray"/>
              </w:rPr>
              <w:t>_</w:t>
            </w:r>
          </w:p>
          <w:p w14:paraId="3F352CB4" w14:textId="77777777" w:rsidR="00F97F50" w:rsidRPr="0069778D" w:rsidRDefault="00F97F50" w:rsidP="00F97F50">
            <w:pPr>
              <w:ind w:right="-102"/>
              <w:rPr>
                <w:sz w:val="24"/>
                <w:szCs w:val="24"/>
              </w:rPr>
            </w:pPr>
            <w:r w:rsidRPr="0069778D">
              <w:rPr>
                <w:sz w:val="24"/>
                <w:szCs w:val="24"/>
              </w:rPr>
              <w:t>Платежные реквизиты:</w:t>
            </w:r>
          </w:p>
          <w:p w14:paraId="7600C4BD" w14:textId="77777777" w:rsidR="00F97F50" w:rsidRDefault="00F97F50" w:rsidP="00F97F50">
            <w:pPr>
              <w:ind w:right="-102"/>
              <w:rPr>
                <w:sz w:val="24"/>
                <w:szCs w:val="24"/>
              </w:rPr>
            </w:pPr>
            <w:r w:rsidRPr="0069778D">
              <w:rPr>
                <w:sz w:val="24"/>
                <w:szCs w:val="24"/>
              </w:rPr>
              <w:t>Получатель:</w:t>
            </w:r>
            <w:r>
              <w:rPr>
                <w:sz w:val="24"/>
                <w:szCs w:val="24"/>
              </w:rPr>
              <w:t xml:space="preserve"> </w:t>
            </w:r>
            <w:r w:rsidRPr="00F01C60">
              <w:rPr>
                <w:sz w:val="24"/>
                <w:szCs w:val="24"/>
                <w:highlight w:val="lightGray"/>
              </w:rPr>
              <w:t>____________________</w:t>
            </w:r>
          </w:p>
          <w:p w14:paraId="16886E37" w14:textId="77777777" w:rsidR="00F97F50" w:rsidRDefault="00F97F50" w:rsidP="00F97F50">
            <w:pPr>
              <w:ind w:right="-102"/>
              <w:rPr>
                <w:sz w:val="24"/>
                <w:szCs w:val="24"/>
              </w:rPr>
            </w:pPr>
            <w:r w:rsidRPr="0069778D">
              <w:rPr>
                <w:sz w:val="24"/>
                <w:szCs w:val="24"/>
              </w:rPr>
              <w:t>Банк получателя:</w:t>
            </w:r>
            <w:r>
              <w:rPr>
                <w:sz w:val="24"/>
                <w:szCs w:val="24"/>
              </w:rPr>
              <w:t xml:space="preserve"> </w:t>
            </w:r>
            <w:r w:rsidRPr="00F01C60">
              <w:rPr>
                <w:sz w:val="24"/>
                <w:szCs w:val="24"/>
                <w:highlight w:val="lightGray"/>
              </w:rPr>
              <w:t>____________________</w:t>
            </w:r>
          </w:p>
          <w:p w14:paraId="0AF8E8A9" w14:textId="77777777" w:rsidR="00F97F50" w:rsidRDefault="00F97F50" w:rsidP="00F97F50">
            <w:pPr>
              <w:ind w:right="-102"/>
              <w:rPr>
                <w:sz w:val="24"/>
                <w:szCs w:val="24"/>
              </w:rPr>
            </w:pPr>
            <w:r w:rsidRPr="00F01C60">
              <w:rPr>
                <w:sz w:val="24"/>
                <w:szCs w:val="24"/>
              </w:rPr>
              <w:t>р/с</w:t>
            </w:r>
            <w:r w:rsidRPr="002E5414">
              <w:rPr>
                <w:sz w:val="24"/>
                <w:szCs w:val="24"/>
                <w:highlight w:val="lightGray"/>
              </w:rPr>
              <w:t>__________________</w:t>
            </w:r>
          </w:p>
          <w:p w14:paraId="0A02431C" w14:textId="77777777" w:rsidR="00F97F50" w:rsidRDefault="00F97F50" w:rsidP="00F97F50">
            <w:pPr>
              <w:ind w:right="-102"/>
              <w:rPr>
                <w:sz w:val="24"/>
                <w:szCs w:val="24"/>
              </w:rPr>
            </w:pPr>
            <w:r w:rsidRPr="00F01C60">
              <w:rPr>
                <w:sz w:val="24"/>
                <w:szCs w:val="24"/>
              </w:rPr>
              <w:t>к/с</w:t>
            </w:r>
            <w:r w:rsidRPr="002E5414">
              <w:rPr>
                <w:sz w:val="24"/>
                <w:szCs w:val="24"/>
                <w:highlight w:val="lightGray"/>
              </w:rPr>
              <w:t>__________________</w:t>
            </w:r>
          </w:p>
          <w:p w14:paraId="13D546FE" w14:textId="77777777" w:rsidR="00F97F50" w:rsidRDefault="00F97F50" w:rsidP="00F97F50">
            <w:pPr>
              <w:ind w:right="-102"/>
              <w:rPr>
                <w:sz w:val="24"/>
                <w:szCs w:val="24"/>
              </w:rPr>
            </w:pPr>
            <w:r w:rsidRPr="0069778D">
              <w:rPr>
                <w:sz w:val="24"/>
                <w:szCs w:val="24"/>
              </w:rPr>
              <w:t>БИК</w:t>
            </w:r>
            <w:r w:rsidRPr="002E5414">
              <w:rPr>
                <w:sz w:val="24"/>
                <w:szCs w:val="24"/>
                <w:highlight w:val="lightGray"/>
              </w:rPr>
              <w:t>__________________</w:t>
            </w:r>
          </w:p>
          <w:p w14:paraId="78112C20" w14:textId="77777777" w:rsidR="00F97F50" w:rsidRDefault="00F97F50" w:rsidP="00F97F50">
            <w:pPr>
              <w:ind w:right="-102"/>
              <w:rPr>
                <w:sz w:val="24"/>
                <w:szCs w:val="24"/>
              </w:rPr>
            </w:pPr>
            <w:r w:rsidRPr="0069778D">
              <w:rPr>
                <w:sz w:val="24"/>
                <w:szCs w:val="24"/>
              </w:rPr>
              <w:t>Телефон:</w:t>
            </w:r>
            <w:r w:rsidRPr="002E5414">
              <w:rPr>
                <w:sz w:val="24"/>
                <w:szCs w:val="24"/>
                <w:highlight w:val="lightGray"/>
              </w:rPr>
              <w:t xml:space="preserve"> __________________</w:t>
            </w:r>
          </w:p>
          <w:p w14:paraId="45D6CE1F" w14:textId="77777777" w:rsidR="00F97F50" w:rsidRDefault="00F97F50" w:rsidP="00F97F50">
            <w:pPr>
              <w:ind w:right="-102"/>
              <w:rPr>
                <w:sz w:val="24"/>
                <w:szCs w:val="24"/>
              </w:rPr>
            </w:pPr>
            <w:r w:rsidRPr="00BD5D72">
              <w:rPr>
                <w:sz w:val="24"/>
                <w:szCs w:val="24"/>
              </w:rPr>
              <w:t>Адрес электронной почты:</w:t>
            </w:r>
            <w:r>
              <w:rPr>
                <w:sz w:val="24"/>
                <w:szCs w:val="24"/>
              </w:rPr>
              <w:t xml:space="preserve"> </w:t>
            </w:r>
            <w:r w:rsidRPr="002E5414">
              <w:rPr>
                <w:sz w:val="24"/>
                <w:szCs w:val="24"/>
                <w:highlight w:val="lightGray"/>
              </w:rPr>
              <w:t>____________</w:t>
            </w:r>
            <w:r>
              <w:rPr>
                <w:sz w:val="24"/>
                <w:szCs w:val="24"/>
                <w:highlight w:val="lightGray"/>
              </w:rPr>
              <w:t>_</w:t>
            </w:r>
            <w:r w:rsidRPr="002E5414">
              <w:rPr>
                <w:sz w:val="24"/>
                <w:szCs w:val="24"/>
                <w:highlight w:val="lightGray"/>
              </w:rPr>
              <w:t>_</w:t>
            </w:r>
          </w:p>
          <w:p w14:paraId="2C4F158F" w14:textId="77777777" w:rsidR="00FC6E68" w:rsidRDefault="00FC6E68" w:rsidP="00493287">
            <w:pPr>
              <w:ind w:right="-102"/>
              <w:rPr>
                <w:sz w:val="24"/>
                <w:szCs w:val="24"/>
              </w:rPr>
            </w:pPr>
          </w:p>
          <w:p w14:paraId="47276015" w14:textId="77777777" w:rsidR="005A1A45" w:rsidRDefault="005A1A45" w:rsidP="00493287">
            <w:pPr>
              <w:tabs>
                <w:tab w:val="left" w:pos="183"/>
              </w:tabs>
              <w:ind w:right="-102"/>
              <w:rPr>
                <w:bCs/>
                <w:sz w:val="24"/>
                <w:szCs w:val="24"/>
              </w:rPr>
            </w:pPr>
          </w:p>
          <w:p w14:paraId="36788175" w14:textId="77777777" w:rsidR="00AE6F42" w:rsidRDefault="00AE6F42" w:rsidP="00493287">
            <w:pPr>
              <w:tabs>
                <w:tab w:val="left" w:pos="183"/>
              </w:tabs>
              <w:ind w:right="-102"/>
              <w:rPr>
                <w:bCs/>
                <w:sz w:val="24"/>
                <w:szCs w:val="24"/>
              </w:rPr>
            </w:pPr>
          </w:p>
          <w:p w14:paraId="75A86C45" w14:textId="77777777" w:rsidR="003717B6" w:rsidRDefault="003717B6" w:rsidP="00493287">
            <w:pPr>
              <w:tabs>
                <w:tab w:val="left" w:pos="183"/>
              </w:tabs>
              <w:ind w:right="-102"/>
              <w:rPr>
                <w:bCs/>
                <w:sz w:val="24"/>
                <w:szCs w:val="24"/>
                <w:highlight w:val="lightGray"/>
              </w:rPr>
            </w:pPr>
          </w:p>
          <w:p w14:paraId="286D732C" w14:textId="77777777" w:rsidR="00750F92" w:rsidRPr="0070162B" w:rsidRDefault="00750F92" w:rsidP="00493287">
            <w:pPr>
              <w:pStyle w:val="a3"/>
              <w:ind w:left="0"/>
              <w:contextualSpacing/>
              <w:rPr>
                <w:b/>
                <w:bCs/>
                <w:sz w:val="24"/>
                <w:szCs w:val="24"/>
              </w:rPr>
            </w:pPr>
          </w:p>
          <w:p w14:paraId="32AFE0C9" w14:textId="2757A414" w:rsidR="001007A7" w:rsidRPr="001007A7" w:rsidRDefault="001007A7" w:rsidP="00493287">
            <w:pPr>
              <w:rPr>
                <w:sz w:val="24"/>
                <w:szCs w:val="24"/>
              </w:rPr>
            </w:pPr>
            <w:r w:rsidRPr="00F01C60">
              <w:rPr>
                <w:sz w:val="24"/>
                <w:szCs w:val="24"/>
                <w:highlight w:val="lightGray"/>
              </w:rPr>
              <w:t>_________________</w:t>
            </w:r>
            <w:r w:rsidRPr="00F01C60">
              <w:rPr>
                <w:b/>
                <w:bCs/>
                <w:sz w:val="24"/>
                <w:szCs w:val="24"/>
                <w:highlight w:val="lightGray"/>
              </w:rPr>
              <w:t>/</w:t>
            </w:r>
            <w:r w:rsidR="00FC6E68" w:rsidRPr="00F01C60">
              <w:rPr>
                <w:sz w:val="24"/>
                <w:szCs w:val="24"/>
                <w:highlight w:val="lightGray"/>
                <w:u w:val="single"/>
              </w:rPr>
              <w:t xml:space="preserve">                  </w:t>
            </w:r>
            <w:r w:rsidRPr="00F01C60">
              <w:rPr>
                <w:sz w:val="24"/>
                <w:szCs w:val="24"/>
                <w:highlight w:val="lightGray"/>
              </w:rPr>
              <w:t>/</w:t>
            </w:r>
          </w:p>
          <w:p w14:paraId="2C660804" w14:textId="015B9466" w:rsidR="001007A7" w:rsidRPr="00FC5994" w:rsidRDefault="001007A7" w:rsidP="00493287">
            <w:pPr>
              <w:rPr>
                <w:i/>
                <w:sz w:val="24"/>
                <w:szCs w:val="24"/>
              </w:rPr>
            </w:pPr>
          </w:p>
        </w:tc>
      </w:tr>
    </w:tbl>
    <w:p w14:paraId="37707010" w14:textId="66BC7FE2" w:rsidR="001007A7" w:rsidRDefault="001007A7" w:rsidP="00493287">
      <w:pPr>
        <w:rPr>
          <w:sz w:val="24"/>
          <w:szCs w:val="24"/>
          <w:lang w:val="ru-RU"/>
        </w:rPr>
        <w:sectPr w:rsidR="001007A7" w:rsidSect="00CA514F">
          <w:pgSz w:w="11900" w:h="16840"/>
          <w:pgMar w:top="709" w:right="851" w:bottom="709" w:left="1134" w:header="720" w:footer="312" w:gutter="0"/>
          <w:cols w:space="720"/>
          <w:docGrid w:linePitch="299"/>
        </w:sectPr>
      </w:pPr>
    </w:p>
    <w:p w14:paraId="71D5CC4E" w14:textId="4EA9747F" w:rsidR="00F63BC9" w:rsidRPr="00493287" w:rsidRDefault="00F63BC9" w:rsidP="000C0A9B">
      <w:pPr>
        <w:tabs>
          <w:tab w:val="left" w:pos="4395"/>
        </w:tabs>
        <w:ind w:firstLine="5812"/>
        <w:contextualSpacing/>
        <w:jc w:val="right"/>
        <w:outlineLvl w:val="1"/>
        <w:rPr>
          <w:sz w:val="24"/>
          <w:szCs w:val="24"/>
          <w:lang w:val="ru-RU"/>
        </w:rPr>
      </w:pPr>
      <w:r w:rsidRPr="00493287">
        <w:rPr>
          <w:sz w:val="24"/>
          <w:szCs w:val="24"/>
          <w:lang w:val="ru-RU"/>
        </w:rPr>
        <w:lastRenderedPageBreak/>
        <w:t>Приложение № 1</w:t>
      </w:r>
    </w:p>
    <w:p w14:paraId="7A534293" w14:textId="1A22D9C0" w:rsidR="00614CAC" w:rsidRPr="00493287" w:rsidRDefault="006D150E" w:rsidP="000C0A9B">
      <w:pPr>
        <w:ind w:left="3261"/>
        <w:contextualSpacing/>
        <w:jc w:val="right"/>
        <w:rPr>
          <w:sz w:val="24"/>
          <w:szCs w:val="24"/>
          <w:lang w:val="ru-RU"/>
        </w:rPr>
      </w:pPr>
      <w:r w:rsidRPr="00493287">
        <w:rPr>
          <w:sz w:val="24"/>
          <w:szCs w:val="24"/>
          <w:lang w:val="ru-RU"/>
        </w:rPr>
        <w:t xml:space="preserve">к </w:t>
      </w:r>
      <w:r w:rsidR="00521AC9" w:rsidRPr="00493287">
        <w:rPr>
          <w:sz w:val="24"/>
          <w:szCs w:val="24"/>
          <w:lang w:val="ru-RU"/>
        </w:rPr>
        <w:t>к</w:t>
      </w:r>
      <w:r w:rsidRPr="00493287">
        <w:rPr>
          <w:sz w:val="24"/>
          <w:szCs w:val="24"/>
          <w:lang w:val="ru-RU"/>
        </w:rPr>
        <w:t xml:space="preserve">онтракту на оказание услуг </w:t>
      </w:r>
      <w:r w:rsidR="006D3EBC" w:rsidRPr="006D3EBC">
        <w:rPr>
          <w:sz w:val="24"/>
          <w:szCs w:val="24"/>
          <w:lang w:val="ru-RU"/>
        </w:rPr>
        <w:t>по обучению в области гражданской обороны и защиты от чрезвычайных ситуаций</w:t>
      </w:r>
    </w:p>
    <w:p w14:paraId="14FEC922" w14:textId="7D82BF69" w:rsidR="006D150E" w:rsidRPr="00493287" w:rsidRDefault="006D150E" w:rsidP="000C0A9B">
      <w:pPr>
        <w:contextualSpacing/>
        <w:jc w:val="right"/>
        <w:rPr>
          <w:sz w:val="24"/>
          <w:szCs w:val="24"/>
          <w:lang w:val="ru-RU"/>
        </w:rPr>
      </w:pPr>
      <w:r w:rsidRPr="00493287">
        <w:rPr>
          <w:sz w:val="24"/>
          <w:szCs w:val="24"/>
          <w:lang w:val="ru-RU"/>
        </w:rPr>
        <w:t>от «</w:t>
      </w:r>
      <w:r w:rsidR="00E57FD2" w:rsidRPr="00493287">
        <w:rPr>
          <w:sz w:val="24"/>
          <w:szCs w:val="24"/>
          <w:lang w:val="ru-RU"/>
        </w:rPr>
        <w:t>___</w:t>
      </w:r>
      <w:r w:rsidRPr="00493287">
        <w:rPr>
          <w:sz w:val="24"/>
          <w:szCs w:val="24"/>
          <w:lang w:val="ru-RU"/>
        </w:rPr>
        <w:t>»</w:t>
      </w:r>
      <w:r w:rsidR="00E57FD2" w:rsidRPr="00493287">
        <w:rPr>
          <w:sz w:val="24"/>
          <w:szCs w:val="24"/>
          <w:lang w:val="ru-RU"/>
        </w:rPr>
        <w:t xml:space="preserve"> </w:t>
      </w:r>
      <w:r w:rsidR="004A5863" w:rsidRPr="00493287">
        <w:rPr>
          <w:sz w:val="24"/>
          <w:szCs w:val="24"/>
          <w:lang w:val="ru-RU"/>
        </w:rPr>
        <w:t>__________</w:t>
      </w:r>
      <w:r w:rsidR="00E57FD2" w:rsidRPr="00493287">
        <w:rPr>
          <w:sz w:val="24"/>
          <w:szCs w:val="24"/>
          <w:lang w:val="ru-RU"/>
        </w:rPr>
        <w:t xml:space="preserve"> </w:t>
      </w:r>
      <w:r w:rsidR="00224ECF" w:rsidRPr="00493287">
        <w:rPr>
          <w:sz w:val="24"/>
          <w:szCs w:val="24"/>
          <w:lang w:val="ru-RU"/>
        </w:rPr>
        <w:t>202</w:t>
      </w:r>
      <w:r w:rsidR="006E71C4">
        <w:rPr>
          <w:sz w:val="24"/>
          <w:szCs w:val="24"/>
          <w:lang w:val="ru-RU"/>
        </w:rPr>
        <w:t>6</w:t>
      </w:r>
      <w:r w:rsidRPr="00493287">
        <w:rPr>
          <w:sz w:val="24"/>
          <w:szCs w:val="24"/>
          <w:lang w:val="ru-RU"/>
        </w:rPr>
        <w:t xml:space="preserve"> г. №</w:t>
      </w:r>
      <w:r w:rsidR="0064391D" w:rsidRPr="00493287">
        <w:rPr>
          <w:sz w:val="24"/>
          <w:szCs w:val="24"/>
          <w:lang w:val="ru-RU"/>
        </w:rPr>
        <w:t xml:space="preserve"> </w:t>
      </w:r>
      <w:r w:rsidR="00E57FD2" w:rsidRPr="00277495">
        <w:rPr>
          <w:sz w:val="24"/>
          <w:szCs w:val="24"/>
          <w:highlight w:val="lightGray"/>
          <w:lang w:val="ru-RU"/>
        </w:rPr>
        <w:t>__</w:t>
      </w:r>
      <w:r w:rsidR="004A5863" w:rsidRPr="00277495">
        <w:rPr>
          <w:sz w:val="24"/>
          <w:szCs w:val="24"/>
          <w:highlight w:val="lightGray"/>
          <w:lang w:val="ru-RU"/>
        </w:rPr>
        <w:t>____</w:t>
      </w:r>
      <w:r w:rsidR="00E57FD2" w:rsidRPr="00277495">
        <w:rPr>
          <w:sz w:val="24"/>
          <w:szCs w:val="24"/>
          <w:highlight w:val="lightGray"/>
          <w:lang w:val="ru-RU"/>
        </w:rPr>
        <w:t>__</w:t>
      </w:r>
    </w:p>
    <w:p w14:paraId="6188DF90" w14:textId="02766806" w:rsidR="007266F2" w:rsidRPr="00A31E80" w:rsidRDefault="00DF4C38" w:rsidP="00CE6EFB">
      <w:pPr>
        <w:shd w:val="clear" w:color="auto" w:fill="FFFFFF"/>
        <w:contextualSpacing/>
        <w:outlineLvl w:val="0"/>
        <w:rPr>
          <w:b/>
          <w:bCs/>
          <w:color w:val="000000"/>
          <w:sz w:val="32"/>
          <w:szCs w:val="32"/>
          <w:lang w:val="ru-RU"/>
        </w:rPr>
      </w:pPr>
      <w:r w:rsidRPr="00493287">
        <w:rPr>
          <w:b/>
          <w:bCs/>
          <w:color w:val="000000"/>
          <w:sz w:val="24"/>
          <w:szCs w:val="24"/>
          <w:lang w:val="ru-RU"/>
        </w:rPr>
        <w:t xml:space="preserve"> </w:t>
      </w:r>
    </w:p>
    <w:p w14:paraId="02D25F0D" w14:textId="77777777" w:rsidR="00FC6E68" w:rsidRPr="00493287" w:rsidRDefault="00FC6E68" w:rsidP="000C0A9B">
      <w:pPr>
        <w:adjustRightInd w:val="0"/>
        <w:ind w:right="2"/>
        <w:contextualSpacing/>
        <w:jc w:val="center"/>
        <w:rPr>
          <w:b/>
          <w:sz w:val="24"/>
          <w:szCs w:val="24"/>
          <w:lang w:val="ru-RU"/>
        </w:rPr>
      </w:pPr>
      <w:r w:rsidRPr="00493287">
        <w:rPr>
          <w:b/>
          <w:sz w:val="24"/>
          <w:szCs w:val="24"/>
          <w:lang w:val="ru-RU"/>
        </w:rPr>
        <w:t>ТЕХНИЧЕСКОЕ ЗАДАНИЕ</w:t>
      </w:r>
    </w:p>
    <w:p w14:paraId="5B951EDB" w14:textId="1E9FB663" w:rsidR="00FC6E68" w:rsidRPr="00493287" w:rsidRDefault="00396506" w:rsidP="000C0A9B">
      <w:pPr>
        <w:adjustRightInd w:val="0"/>
        <w:ind w:right="2"/>
        <w:contextualSpacing/>
        <w:jc w:val="center"/>
        <w:rPr>
          <w:b/>
          <w:sz w:val="24"/>
          <w:szCs w:val="24"/>
          <w:lang w:val="ru-RU"/>
        </w:rPr>
      </w:pPr>
      <w:r w:rsidRPr="00396506">
        <w:rPr>
          <w:b/>
          <w:sz w:val="24"/>
          <w:szCs w:val="24"/>
          <w:lang w:val="ru-RU"/>
        </w:rPr>
        <w:t>на оказание услуг по обучению в области гражданской обороны и защиты от чрезвычайных ситуаций</w:t>
      </w:r>
    </w:p>
    <w:p w14:paraId="320625A3" w14:textId="77777777" w:rsidR="00FC6E68" w:rsidRPr="00396506" w:rsidRDefault="00FC6E68" w:rsidP="000C0A9B">
      <w:pPr>
        <w:tabs>
          <w:tab w:val="left" w:pos="567"/>
        </w:tabs>
        <w:contextualSpacing/>
        <w:jc w:val="both"/>
        <w:rPr>
          <w:sz w:val="24"/>
          <w:szCs w:val="24"/>
          <w:lang w:val="ru-RU"/>
        </w:rPr>
      </w:pPr>
    </w:p>
    <w:p w14:paraId="463CE72A" w14:textId="181CDB76" w:rsidR="00396506" w:rsidRPr="00396506" w:rsidRDefault="00396506" w:rsidP="000C0A9B">
      <w:pPr>
        <w:tabs>
          <w:tab w:val="left" w:pos="142"/>
          <w:tab w:val="left" w:pos="426"/>
        </w:tabs>
        <w:ind w:firstLine="709"/>
        <w:contextualSpacing/>
        <w:jc w:val="both"/>
        <w:rPr>
          <w:sz w:val="24"/>
          <w:szCs w:val="24"/>
          <w:lang w:val="ru-RU"/>
        </w:rPr>
      </w:pPr>
      <w:r w:rsidRPr="00396506">
        <w:rPr>
          <w:b/>
          <w:bCs/>
          <w:sz w:val="24"/>
          <w:szCs w:val="24"/>
          <w:lang w:val="ru-RU"/>
        </w:rPr>
        <w:t xml:space="preserve">1. Наименование объекта закупки: </w:t>
      </w:r>
      <w:r w:rsidRPr="00396506">
        <w:rPr>
          <w:sz w:val="24"/>
          <w:szCs w:val="24"/>
          <w:lang w:val="ru-RU"/>
        </w:rPr>
        <w:t xml:space="preserve">оказание услуг </w:t>
      </w:r>
      <w:r w:rsidRPr="00396506">
        <w:rPr>
          <w:bCs/>
          <w:sz w:val="24"/>
          <w:szCs w:val="24"/>
          <w:lang w:val="ru-RU"/>
        </w:rPr>
        <w:t xml:space="preserve">по обучению в области гражданской обороны </w:t>
      </w:r>
      <w:r w:rsidRPr="00396506">
        <w:rPr>
          <w:sz w:val="24"/>
          <w:szCs w:val="24"/>
          <w:lang w:val="ru-RU"/>
        </w:rPr>
        <w:t>и защиты от чрезвычайных ситуаций</w:t>
      </w:r>
      <w:r w:rsidRPr="00396506" w:rsidDel="00623DD1">
        <w:rPr>
          <w:bCs/>
          <w:sz w:val="24"/>
          <w:szCs w:val="24"/>
          <w:lang w:val="ru-RU"/>
        </w:rPr>
        <w:t xml:space="preserve"> </w:t>
      </w:r>
      <w:r w:rsidRPr="00396506">
        <w:rPr>
          <w:sz w:val="24"/>
          <w:szCs w:val="24"/>
          <w:lang w:val="ru-RU"/>
        </w:rPr>
        <w:t xml:space="preserve">(далее также – </w:t>
      </w:r>
      <w:r w:rsidR="002E195F">
        <w:rPr>
          <w:sz w:val="24"/>
          <w:szCs w:val="24"/>
          <w:lang w:val="ru-RU"/>
        </w:rPr>
        <w:t>У</w:t>
      </w:r>
      <w:r w:rsidR="002E195F" w:rsidRPr="00396506">
        <w:rPr>
          <w:sz w:val="24"/>
          <w:szCs w:val="24"/>
          <w:lang w:val="ru-RU"/>
        </w:rPr>
        <w:t>слуги</w:t>
      </w:r>
      <w:r w:rsidRPr="00396506">
        <w:rPr>
          <w:sz w:val="24"/>
          <w:szCs w:val="24"/>
          <w:lang w:val="ru-RU"/>
        </w:rPr>
        <w:t>, обучение).</w:t>
      </w:r>
    </w:p>
    <w:p w14:paraId="297D144B" w14:textId="77777777" w:rsidR="00396506" w:rsidRPr="00396506" w:rsidRDefault="00396506" w:rsidP="000C0A9B">
      <w:pPr>
        <w:tabs>
          <w:tab w:val="left" w:pos="142"/>
          <w:tab w:val="left" w:pos="426"/>
        </w:tabs>
        <w:ind w:firstLine="709"/>
        <w:contextualSpacing/>
        <w:jc w:val="both"/>
        <w:rPr>
          <w:sz w:val="24"/>
          <w:szCs w:val="24"/>
          <w:lang w:val="ru-RU"/>
        </w:rPr>
      </w:pPr>
      <w:r w:rsidRPr="00396506">
        <w:rPr>
          <w:sz w:val="24"/>
          <w:szCs w:val="24"/>
          <w:lang w:val="ru-RU"/>
        </w:rPr>
        <w:t>Обучение осуществляется по программам дополнительного профессионального образования путем повышения квалификации (далее – программы повышения квалификации) категорий обучаемых – работников Заказчика, указанных в пункте 3 Технического задания (далее также – категории слушателей, слушатели).</w:t>
      </w:r>
    </w:p>
    <w:p w14:paraId="3E805983" w14:textId="261BEE0C" w:rsidR="00396506" w:rsidRPr="00091BB5" w:rsidRDefault="00396506" w:rsidP="000C0A9B">
      <w:pPr>
        <w:tabs>
          <w:tab w:val="left" w:pos="142"/>
          <w:tab w:val="left" w:pos="426"/>
        </w:tabs>
        <w:ind w:firstLine="709"/>
        <w:contextualSpacing/>
        <w:jc w:val="both"/>
        <w:rPr>
          <w:b/>
          <w:bCs/>
          <w:sz w:val="24"/>
          <w:szCs w:val="24"/>
          <w:lang w:val="ru-RU"/>
        </w:rPr>
      </w:pPr>
      <w:r w:rsidRPr="00396506">
        <w:rPr>
          <w:b/>
          <w:bCs/>
          <w:sz w:val="24"/>
          <w:szCs w:val="24"/>
          <w:lang w:val="ru-RU"/>
        </w:rPr>
        <w:t xml:space="preserve">2. Основания для </w:t>
      </w:r>
      <w:r w:rsidRPr="00091BB5">
        <w:rPr>
          <w:b/>
          <w:bCs/>
          <w:sz w:val="24"/>
          <w:szCs w:val="24"/>
          <w:lang w:val="ru-RU"/>
        </w:rPr>
        <w:t xml:space="preserve">осуществления закупки и цель оказания </w:t>
      </w:r>
      <w:r w:rsidR="00A2505A" w:rsidRPr="00091BB5">
        <w:rPr>
          <w:b/>
          <w:bCs/>
          <w:sz w:val="24"/>
          <w:szCs w:val="24"/>
          <w:lang w:val="ru-RU"/>
        </w:rPr>
        <w:t>Услуг</w:t>
      </w:r>
      <w:r w:rsidRPr="00091BB5">
        <w:rPr>
          <w:b/>
          <w:bCs/>
          <w:sz w:val="24"/>
          <w:szCs w:val="24"/>
          <w:lang w:val="ru-RU"/>
        </w:rPr>
        <w:t>:</w:t>
      </w:r>
    </w:p>
    <w:p w14:paraId="5CF6CF61" w14:textId="77777777" w:rsidR="00396506" w:rsidRPr="00091BB5" w:rsidRDefault="00396506" w:rsidP="000C0A9B">
      <w:pPr>
        <w:tabs>
          <w:tab w:val="left" w:pos="142"/>
          <w:tab w:val="left" w:pos="426"/>
        </w:tabs>
        <w:ind w:firstLine="709"/>
        <w:contextualSpacing/>
        <w:jc w:val="both"/>
        <w:rPr>
          <w:sz w:val="24"/>
          <w:szCs w:val="24"/>
          <w:lang w:val="ru-RU"/>
        </w:rPr>
      </w:pPr>
      <w:r w:rsidRPr="00091BB5">
        <w:rPr>
          <w:sz w:val="24"/>
          <w:szCs w:val="24"/>
          <w:lang w:val="ru-RU"/>
        </w:rPr>
        <w:t>2.1. Основания для осуществления закупки:</w:t>
      </w:r>
    </w:p>
    <w:p w14:paraId="037E9F73" w14:textId="77777777" w:rsidR="00396506" w:rsidRPr="00091BB5" w:rsidRDefault="00396506" w:rsidP="000C0A9B">
      <w:pPr>
        <w:widowControl/>
        <w:numPr>
          <w:ilvl w:val="0"/>
          <w:numId w:val="29"/>
        </w:numPr>
        <w:tabs>
          <w:tab w:val="left" w:pos="142"/>
          <w:tab w:val="left" w:pos="426"/>
          <w:tab w:val="left" w:pos="993"/>
        </w:tabs>
        <w:autoSpaceDE/>
        <w:autoSpaceDN/>
        <w:ind w:left="0" w:firstLine="709"/>
        <w:contextualSpacing/>
        <w:jc w:val="both"/>
        <w:rPr>
          <w:sz w:val="24"/>
          <w:szCs w:val="24"/>
          <w:lang w:val="ru-RU"/>
        </w:rPr>
      </w:pPr>
      <w:r w:rsidRPr="00091BB5">
        <w:rPr>
          <w:sz w:val="24"/>
          <w:szCs w:val="24"/>
          <w:lang w:val="ru-RU"/>
        </w:rPr>
        <w:t>Трудовой кодекс Российской Федерации;</w:t>
      </w:r>
    </w:p>
    <w:p w14:paraId="2BB79EC6" w14:textId="77777777" w:rsidR="00396506" w:rsidRPr="00091BB5" w:rsidRDefault="00396506" w:rsidP="000C0A9B">
      <w:pPr>
        <w:widowControl/>
        <w:numPr>
          <w:ilvl w:val="0"/>
          <w:numId w:val="29"/>
        </w:numPr>
        <w:tabs>
          <w:tab w:val="left" w:pos="142"/>
          <w:tab w:val="left" w:pos="426"/>
          <w:tab w:val="left" w:pos="993"/>
        </w:tabs>
        <w:autoSpaceDE/>
        <w:autoSpaceDN/>
        <w:ind w:left="0" w:firstLine="709"/>
        <w:contextualSpacing/>
        <w:jc w:val="both"/>
        <w:rPr>
          <w:sz w:val="24"/>
          <w:szCs w:val="24"/>
          <w:lang w:val="ru-RU"/>
        </w:rPr>
      </w:pPr>
      <w:r w:rsidRPr="00091BB5">
        <w:rPr>
          <w:sz w:val="24"/>
          <w:szCs w:val="24"/>
          <w:lang w:val="ru-RU"/>
        </w:rPr>
        <w:t>Федеральный закон от 12.02.1998 № 28-ФЗ «О гражданской обороне»;</w:t>
      </w:r>
    </w:p>
    <w:p w14:paraId="3E52DAE9" w14:textId="77777777" w:rsidR="00396506" w:rsidRPr="00396506" w:rsidRDefault="00396506" w:rsidP="000C0A9B">
      <w:pPr>
        <w:widowControl/>
        <w:numPr>
          <w:ilvl w:val="0"/>
          <w:numId w:val="29"/>
        </w:numPr>
        <w:tabs>
          <w:tab w:val="left" w:pos="142"/>
          <w:tab w:val="left" w:pos="426"/>
          <w:tab w:val="left" w:pos="993"/>
        </w:tabs>
        <w:autoSpaceDE/>
        <w:autoSpaceDN/>
        <w:ind w:left="0" w:firstLine="709"/>
        <w:contextualSpacing/>
        <w:jc w:val="both"/>
        <w:rPr>
          <w:sz w:val="24"/>
          <w:szCs w:val="24"/>
          <w:lang w:val="ru-RU"/>
        </w:rPr>
      </w:pPr>
      <w:r w:rsidRPr="00091BB5">
        <w:rPr>
          <w:sz w:val="24"/>
          <w:szCs w:val="24"/>
          <w:lang w:val="ru-RU"/>
        </w:rPr>
        <w:t>постановление Правительства Российской Федерации</w:t>
      </w:r>
      <w:r w:rsidRPr="00396506">
        <w:rPr>
          <w:sz w:val="24"/>
          <w:szCs w:val="24"/>
          <w:lang w:val="ru-RU"/>
        </w:rPr>
        <w:t xml:space="preserve"> от 02.11.2000 № 841</w:t>
      </w:r>
      <w:r w:rsidRPr="00396506">
        <w:rPr>
          <w:i/>
          <w:iCs/>
          <w:sz w:val="24"/>
          <w:szCs w:val="24"/>
          <w:lang w:val="ru-RU"/>
        </w:rPr>
        <w:t xml:space="preserve"> </w:t>
      </w:r>
      <w:r w:rsidRPr="00396506">
        <w:rPr>
          <w:sz w:val="24"/>
          <w:szCs w:val="24"/>
          <w:lang w:val="ru-RU"/>
        </w:rPr>
        <w:t>«Об утверждении Положения о подготовке населения в области гражданской обороны»;</w:t>
      </w:r>
    </w:p>
    <w:p w14:paraId="0BA4F357" w14:textId="77777777" w:rsidR="00396506" w:rsidRPr="00396506" w:rsidRDefault="00396506" w:rsidP="000C0A9B">
      <w:pPr>
        <w:widowControl/>
        <w:numPr>
          <w:ilvl w:val="0"/>
          <w:numId w:val="29"/>
        </w:numPr>
        <w:tabs>
          <w:tab w:val="left" w:pos="142"/>
          <w:tab w:val="left" w:pos="426"/>
          <w:tab w:val="left" w:pos="993"/>
        </w:tabs>
        <w:autoSpaceDE/>
        <w:autoSpaceDN/>
        <w:ind w:left="0" w:firstLine="709"/>
        <w:contextualSpacing/>
        <w:jc w:val="both"/>
        <w:rPr>
          <w:sz w:val="24"/>
          <w:szCs w:val="24"/>
          <w:lang w:val="ru-RU"/>
        </w:rPr>
      </w:pPr>
      <w:r w:rsidRPr="00396506">
        <w:rPr>
          <w:sz w:val="24"/>
          <w:szCs w:val="24"/>
          <w:lang w:val="ru-RU"/>
        </w:rPr>
        <w:t>постановление Правительства Российской Федерации от 10.07.1999 № 782 «О создании (назначении) в организациях структурных подразделений (работников), уполномоченных на решение задач в области гражданской обороны»;</w:t>
      </w:r>
    </w:p>
    <w:p w14:paraId="52180A26" w14:textId="77777777" w:rsidR="00396506" w:rsidRPr="00396506" w:rsidRDefault="00396506" w:rsidP="000C0A9B">
      <w:pPr>
        <w:widowControl/>
        <w:numPr>
          <w:ilvl w:val="0"/>
          <w:numId w:val="29"/>
        </w:numPr>
        <w:tabs>
          <w:tab w:val="left" w:pos="142"/>
          <w:tab w:val="left" w:pos="426"/>
          <w:tab w:val="left" w:pos="993"/>
        </w:tabs>
        <w:autoSpaceDE/>
        <w:autoSpaceDN/>
        <w:ind w:left="0" w:firstLine="709"/>
        <w:contextualSpacing/>
        <w:jc w:val="both"/>
        <w:rPr>
          <w:sz w:val="24"/>
          <w:szCs w:val="24"/>
          <w:lang w:val="ru-RU"/>
        </w:rPr>
      </w:pPr>
      <w:r w:rsidRPr="00396506">
        <w:rPr>
          <w:sz w:val="24"/>
          <w:szCs w:val="24"/>
          <w:lang w:val="ru-RU"/>
        </w:rPr>
        <w:t xml:space="preserve">постановление Правительства Российской Федерации от 18.09.2020 № 1485 «Об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 (далее – </w:t>
      </w:r>
      <w:r w:rsidRPr="00396506">
        <w:rPr>
          <w:bCs/>
          <w:sz w:val="24"/>
          <w:szCs w:val="24"/>
          <w:lang w:val="ru-RU"/>
        </w:rPr>
        <w:t xml:space="preserve">постановление Правительства РФ от </w:t>
      </w:r>
      <w:r w:rsidRPr="00396506">
        <w:rPr>
          <w:sz w:val="24"/>
          <w:szCs w:val="24"/>
          <w:lang w:val="ru-RU"/>
        </w:rPr>
        <w:t xml:space="preserve">18.09.2020 № 1485). </w:t>
      </w:r>
    </w:p>
    <w:p w14:paraId="7F4A40D2" w14:textId="18881455" w:rsidR="00396506" w:rsidRPr="00396506" w:rsidRDefault="00396506" w:rsidP="000C0A9B">
      <w:pPr>
        <w:tabs>
          <w:tab w:val="left" w:pos="142"/>
          <w:tab w:val="left" w:pos="426"/>
          <w:tab w:val="left" w:pos="993"/>
        </w:tabs>
        <w:ind w:firstLine="709"/>
        <w:contextualSpacing/>
        <w:jc w:val="both"/>
        <w:rPr>
          <w:sz w:val="24"/>
          <w:szCs w:val="24"/>
          <w:lang w:val="ru-RU"/>
        </w:rPr>
      </w:pPr>
      <w:r w:rsidRPr="00396506">
        <w:rPr>
          <w:sz w:val="24"/>
          <w:szCs w:val="24"/>
          <w:lang w:val="ru-RU"/>
        </w:rPr>
        <w:t xml:space="preserve">2.2. Цель оказания </w:t>
      </w:r>
      <w:r w:rsidR="00E25F88">
        <w:rPr>
          <w:sz w:val="24"/>
          <w:szCs w:val="24"/>
          <w:lang w:val="ru-RU"/>
        </w:rPr>
        <w:t>У</w:t>
      </w:r>
      <w:r w:rsidR="00E25F88" w:rsidRPr="00396506">
        <w:rPr>
          <w:sz w:val="24"/>
          <w:szCs w:val="24"/>
          <w:lang w:val="ru-RU"/>
        </w:rPr>
        <w:t>слуг</w:t>
      </w:r>
      <w:r w:rsidRPr="00396506">
        <w:rPr>
          <w:sz w:val="24"/>
          <w:szCs w:val="24"/>
          <w:lang w:val="ru-RU"/>
        </w:rPr>
        <w:t xml:space="preserve">: формирование профессиональных компетенций слушателей, необходимых для организации и выполнения работниками Заказчика мероприятий гражданской обороны и защиты от чрезвычайных ситуаций. </w:t>
      </w:r>
    </w:p>
    <w:p w14:paraId="5EA5C381" w14:textId="63AFE965" w:rsidR="00396506" w:rsidRDefault="00396506" w:rsidP="000C0A9B">
      <w:pPr>
        <w:tabs>
          <w:tab w:val="left" w:pos="142"/>
          <w:tab w:val="left" w:pos="349"/>
          <w:tab w:val="left" w:pos="993"/>
        </w:tabs>
        <w:ind w:firstLine="709"/>
        <w:contextualSpacing/>
        <w:jc w:val="both"/>
        <w:rPr>
          <w:b/>
          <w:bCs/>
          <w:sz w:val="24"/>
          <w:szCs w:val="24"/>
          <w:lang w:val="ru-RU"/>
        </w:rPr>
      </w:pPr>
      <w:r w:rsidRPr="00396506">
        <w:rPr>
          <w:b/>
          <w:bCs/>
          <w:sz w:val="24"/>
          <w:szCs w:val="24"/>
          <w:lang w:val="ru-RU"/>
        </w:rPr>
        <w:t xml:space="preserve">3. Наименование </w:t>
      </w:r>
      <w:r w:rsidR="00F945D3">
        <w:rPr>
          <w:b/>
          <w:bCs/>
          <w:sz w:val="24"/>
          <w:szCs w:val="24"/>
          <w:lang w:val="ru-RU"/>
        </w:rPr>
        <w:t>У</w:t>
      </w:r>
      <w:r w:rsidR="00F945D3" w:rsidRPr="00396506">
        <w:rPr>
          <w:b/>
          <w:bCs/>
          <w:sz w:val="24"/>
          <w:szCs w:val="24"/>
          <w:lang w:val="ru-RU"/>
        </w:rPr>
        <w:t>слуг</w:t>
      </w:r>
      <w:r w:rsidRPr="00396506">
        <w:rPr>
          <w:b/>
          <w:bCs/>
          <w:sz w:val="24"/>
          <w:szCs w:val="24"/>
          <w:lang w:val="ru-RU"/>
        </w:rPr>
        <w:t xml:space="preserve">, категории слушателей, форма и продолжительность обучения, единица измерения, количество (объем) </w:t>
      </w:r>
      <w:r w:rsidR="00F945D3">
        <w:rPr>
          <w:b/>
          <w:bCs/>
          <w:sz w:val="24"/>
          <w:szCs w:val="24"/>
          <w:lang w:val="ru-RU"/>
        </w:rPr>
        <w:t>У</w:t>
      </w:r>
      <w:r w:rsidR="00F945D3" w:rsidRPr="00396506">
        <w:rPr>
          <w:b/>
          <w:bCs/>
          <w:sz w:val="24"/>
          <w:szCs w:val="24"/>
          <w:lang w:val="ru-RU"/>
        </w:rPr>
        <w:t>слуг</w:t>
      </w:r>
      <w:r w:rsidRPr="00396506">
        <w:rPr>
          <w:b/>
          <w:bCs/>
          <w:sz w:val="24"/>
          <w:szCs w:val="24"/>
          <w:lang w:val="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2203"/>
        <w:gridCol w:w="2169"/>
        <w:gridCol w:w="2445"/>
        <w:gridCol w:w="1255"/>
        <w:gridCol w:w="1386"/>
      </w:tblGrid>
      <w:tr w:rsidR="00396506" w:rsidRPr="00396506" w14:paraId="1F123855" w14:textId="77777777" w:rsidTr="00396506">
        <w:tc>
          <w:tcPr>
            <w:tcW w:w="192" w:type="pct"/>
            <w:vAlign w:val="center"/>
          </w:tcPr>
          <w:p w14:paraId="4A1EE7D6" w14:textId="77777777" w:rsidR="00396506" w:rsidRPr="00396506" w:rsidRDefault="00396506" w:rsidP="000C0A9B">
            <w:pPr>
              <w:tabs>
                <w:tab w:val="left" w:pos="142"/>
                <w:tab w:val="left" w:pos="349"/>
                <w:tab w:val="left" w:pos="993"/>
              </w:tabs>
              <w:ind w:left="-113" w:right="-113"/>
              <w:contextualSpacing/>
              <w:jc w:val="center"/>
              <w:rPr>
                <w:b/>
                <w:bCs/>
                <w:sz w:val="24"/>
                <w:szCs w:val="24"/>
              </w:rPr>
            </w:pPr>
            <w:r w:rsidRPr="00396506">
              <w:rPr>
                <w:b/>
                <w:sz w:val="24"/>
                <w:szCs w:val="24"/>
              </w:rPr>
              <w:t>№ п/п</w:t>
            </w:r>
          </w:p>
        </w:tc>
        <w:tc>
          <w:tcPr>
            <w:tcW w:w="1128" w:type="pct"/>
            <w:vAlign w:val="center"/>
          </w:tcPr>
          <w:p w14:paraId="1EB0CC9E" w14:textId="6E99BB4E" w:rsidR="00396506" w:rsidRPr="00396506" w:rsidRDefault="00396506" w:rsidP="000C0A9B">
            <w:pPr>
              <w:tabs>
                <w:tab w:val="left" w:pos="142"/>
                <w:tab w:val="left" w:pos="349"/>
                <w:tab w:val="left" w:pos="993"/>
              </w:tabs>
              <w:ind w:left="-113" w:right="-113"/>
              <w:contextualSpacing/>
              <w:jc w:val="center"/>
              <w:rPr>
                <w:b/>
                <w:bCs/>
                <w:sz w:val="24"/>
                <w:szCs w:val="24"/>
              </w:rPr>
            </w:pPr>
            <w:proofErr w:type="spellStart"/>
            <w:r w:rsidRPr="00396506">
              <w:rPr>
                <w:b/>
                <w:sz w:val="24"/>
                <w:szCs w:val="24"/>
              </w:rPr>
              <w:t>Наименование</w:t>
            </w:r>
            <w:proofErr w:type="spellEnd"/>
            <w:r w:rsidRPr="00396506">
              <w:rPr>
                <w:b/>
                <w:sz w:val="24"/>
                <w:szCs w:val="24"/>
              </w:rPr>
              <w:t xml:space="preserve"> </w:t>
            </w:r>
            <w:r w:rsidR="00F945D3">
              <w:rPr>
                <w:b/>
                <w:sz w:val="24"/>
                <w:szCs w:val="24"/>
                <w:lang w:val="ru-RU"/>
              </w:rPr>
              <w:t>У</w:t>
            </w:r>
            <w:proofErr w:type="spellStart"/>
            <w:r w:rsidR="00F945D3" w:rsidRPr="00396506">
              <w:rPr>
                <w:b/>
                <w:sz w:val="24"/>
                <w:szCs w:val="24"/>
              </w:rPr>
              <w:t>слуг</w:t>
            </w:r>
            <w:proofErr w:type="spellEnd"/>
          </w:p>
        </w:tc>
        <w:tc>
          <w:tcPr>
            <w:tcW w:w="1111" w:type="pct"/>
            <w:vAlign w:val="center"/>
          </w:tcPr>
          <w:p w14:paraId="7FA694FF" w14:textId="77777777" w:rsidR="00396506" w:rsidRPr="00396506" w:rsidRDefault="00396506" w:rsidP="000C0A9B">
            <w:pPr>
              <w:tabs>
                <w:tab w:val="left" w:pos="142"/>
                <w:tab w:val="left" w:pos="349"/>
                <w:tab w:val="left" w:pos="993"/>
              </w:tabs>
              <w:ind w:left="-113" w:right="-113"/>
              <w:contextualSpacing/>
              <w:jc w:val="center"/>
              <w:rPr>
                <w:b/>
                <w:sz w:val="24"/>
                <w:szCs w:val="24"/>
              </w:rPr>
            </w:pPr>
            <w:bookmarkStart w:id="8" w:name="_Hlk227679023"/>
            <w:r w:rsidRPr="00396506">
              <w:rPr>
                <w:b/>
                <w:sz w:val="24"/>
                <w:szCs w:val="24"/>
              </w:rPr>
              <w:t xml:space="preserve">Категория </w:t>
            </w:r>
          </w:p>
          <w:p w14:paraId="34AF0568" w14:textId="77777777" w:rsidR="00396506" w:rsidRPr="00396506" w:rsidRDefault="00396506" w:rsidP="000C0A9B">
            <w:pPr>
              <w:tabs>
                <w:tab w:val="left" w:pos="142"/>
                <w:tab w:val="left" w:pos="349"/>
                <w:tab w:val="left" w:pos="993"/>
              </w:tabs>
              <w:ind w:left="-113" w:right="-113"/>
              <w:contextualSpacing/>
              <w:jc w:val="center"/>
              <w:rPr>
                <w:b/>
                <w:sz w:val="24"/>
                <w:szCs w:val="24"/>
              </w:rPr>
            </w:pPr>
            <w:r w:rsidRPr="00396506">
              <w:rPr>
                <w:b/>
                <w:sz w:val="24"/>
                <w:szCs w:val="24"/>
              </w:rPr>
              <w:t>слушателей</w:t>
            </w:r>
            <w:bookmarkEnd w:id="8"/>
            <w:r w:rsidRPr="00396506">
              <w:rPr>
                <w:rStyle w:val="af9"/>
                <w:b/>
                <w:sz w:val="24"/>
                <w:szCs w:val="24"/>
              </w:rPr>
              <w:footnoteReference w:id="13"/>
            </w:r>
          </w:p>
        </w:tc>
        <w:tc>
          <w:tcPr>
            <w:tcW w:w="1250" w:type="pct"/>
            <w:vAlign w:val="center"/>
          </w:tcPr>
          <w:p w14:paraId="396F298B" w14:textId="77777777" w:rsidR="00396506" w:rsidRPr="00396506" w:rsidRDefault="00396506" w:rsidP="000C0A9B">
            <w:pPr>
              <w:tabs>
                <w:tab w:val="left" w:pos="142"/>
                <w:tab w:val="left" w:pos="349"/>
                <w:tab w:val="left" w:pos="993"/>
              </w:tabs>
              <w:ind w:left="-113" w:right="-113"/>
              <w:contextualSpacing/>
              <w:jc w:val="center"/>
              <w:rPr>
                <w:b/>
                <w:bCs/>
                <w:sz w:val="24"/>
                <w:szCs w:val="24"/>
              </w:rPr>
            </w:pPr>
            <w:r w:rsidRPr="00396506">
              <w:rPr>
                <w:b/>
                <w:sz w:val="24"/>
                <w:szCs w:val="24"/>
              </w:rPr>
              <w:t>Форма и продолжительность обучения</w:t>
            </w:r>
          </w:p>
        </w:tc>
        <w:tc>
          <w:tcPr>
            <w:tcW w:w="625" w:type="pct"/>
            <w:vAlign w:val="center"/>
          </w:tcPr>
          <w:p w14:paraId="78998D43" w14:textId="77777777" w:rsidR="00396506" w:rsidRPr="00396506" w:rsidRDefault="00396506" w:rsidP="000C0A9B">
            <w:pPr>
              <w:tabs>
                <w:tab w:val="left" w:pos="142"/>
                <w:tab w:val="left" w:pos="349"/>
                <w:tab w:val="left" w:pos="993"/>
              </w:tabs>
              <w:ind w:left="-113" w:right="-113"/>
              <w:contextualSpacing/>
              <w:jc w:val="center"/>
              <w:rPr>
                <w:b/>
                <w:bCs/>
                <w:sz w:val="24"/>
                <w:szCs w:val="24"/>
              </w:rPr>
            </w:pPr>
            <w:r w:rsidRPr="00396506">
              <w:rPr>
                <w:b/>
                <w:sz w:val="24"/>
                <w:szCs w:val="24"/>
              </w:rPr>
              <w:t>Единица измерения</w:t>
            </w:r>
          </w:p>
        </w:tc>
        <w:tc>
          <w:tcPr>
            <w:tcW w:w="695" w:type="pct"/>
            <w:vAlign w:val="center"/>
          </w:tcPr>
          <w:p w14:paraId="35CD4664" w14:textId="77777777" w:rsidR="00396506" w:rsidRPr="00396506" w:rsidRDefault="00396506" w:rsidP="000C0A9B">
            <w:pPr>
              <w:tabs>
                <w:tab w:val="left" w:pos="142"/>
                <w:tab w:val="left" w:pos="349"/>
                <w:tab w:val="left" w:pos="993"/>
              </w:tabs>
              <w:ind w:left="-113" w:right="-113"/>
              <w:contextualSpacing/>
              <w:jc w:val="center"/>
              <w:rPr>
                <w:b/>
                <w:bCs/>
                <w:sz w:val="24"/>
                <w:szCs w:val="24"/>
              </w:rPr>
            </w:pPr>
            <w:r w:rsidRPr="00396506">
              <w:rPr>
                <w:b/>
                <w:sz w:val="24"/>
                <w:szCs w:val="24"/>
              </w:rPr>
              <w:t>Количество (объем)</w:t>
            </w:r>
          </w:p>
        </w:tc>
      </w:tr>
      <w:tr w:rsidR="00396506" w:rsidRPr="00396506" w14:paraId="192C64EF" w14:textId="77777777" w:rsidTr="00396506">
        <w:tc>
          <w:tcPr>
            <w:tcW w:w="192" w:type="pct"/>
          </w:tcPr>
          <w:p w14:paraId="1907CBBB" w14:textId="77777777" w:rsidR="00396506" w:rsidRPr="00396506" w:rsidRDefault="00396506" w:rsidP="000C0A9B">
            <w:pPr>
              <w:tabs>
                <w:tab w:val="left" w:pos="142"/>
                <w:tab w:val="left" w:pos="349"/>
                <w:tab w:val="left" w:pos="993"/>
              </w:tabs>
              <w:ind w:left="-85" w:right="-85"/>
              <w:contextualSpacing/>
              <w:jc w:val="center"/>
              <w:rPr>
                <w:b/>
                <w:bCs/>
                <w:sz w:val="24"/>
                <w:szCs w:val="24"/>
              </w:rPr>
            </w:pPr>
            <w:r w:rsidRPr="00396506">
              <w:rPr>
                <w:color w:val="000000"/>
                <w:spacing w:val="4"/>
                <w:sz w:val="24"/>
                <w:szCs w:val="24"/>
              </w:rPr>
              <w:t>1</w:t>
            </w:r>
          </w:p>
        </w:tc>
        <w:tc>
          <w:tcPr>
            <w:tcW w:w="1128" w:type="pct"/>
          </w:tcPr>
          <w:p w14:paraId="5B1F76E9" w14:textId="77777777" w:rsidR="00396506" w:rsidRPr="00396506" w:rsidRDefault="00396506" w:rsidP="000C0A9B">
            <w:pPr>
              <w:tabs>
                <w:tab w:val="left" w:pos="142"/>
                <w:tab w:val="left" w:pos="349"/>
                <w:tab w:val="left" w:pos="993"/>
              </w:tabs>
              <w:ind w:left="-85" w:right="-85"/>
              <w:contextualSpacing/>
              <w:jc w:val="center"/>
              <w:rPr>
                <w:bCs/>
                <w:color w:val="000000"/>
                <w:spacing w:val="4"/>
                <w:sz w:val="24"/>
                <w:szCs w:val="24"/>
                <w:lang w:val="ru-RU"/>
              </w:rPr>
            </w:pPr>
            <w:r w:rsidRPr="00396506">
              <w:rPr>
                <w:bCs/>
                <w:color w:val="000000"/>
                <w:spacing w:val="4"/>
                <w:sz w:val="24"/>
                <w:szCs w:val="24"/>
                <w:lang w:val="ru-RU"/>
              </w:rPr>
              <w:t>Услуги по обучению по программе повышения квалификации</w:t>
            </w:r>
            <w:r w:rsidRPr="00396506" w:rsidDel="001A6046">
              <w:rPr>
                <w:bCs/>
                <w:color w:val="000000"/>
                <w:spacing w:val="4"/>
                <w:sz w:val="24"/>
                <w:szCs w:val="24"/>
                <w:lang w:val="ru-RU"/>
              </w:rPr>
              <w:t xml:space="preserve"> </w:t>
            </w:r>
          </w:p>
          <w:p w14:paraId="6121A867" w14:textId="77777777" w:rsidR="00396506" w:rsidRPr="00396506" w:rsidRDefault="00396506" w:rsidP="000C0A9B">
            <w:pPr>
              <w:tabs>
                <w:tab w:val="left" w:pos="142"/>
                <w:tab w:val="left" w:pos="349"/>
                <w:tab w:val="left" w:pos="993"/>
              </w:tabs>
              <w:ind w:left="-85" w:right="-85"/>
              <w:contextualSpacing/>
              <w:jc w:val="center"/>
              <w:rPr>
                <w:color w:val="000000"/>
                <w:spacing w:val="4"/>
                <w:sz w:val="24"/>
                <w:szCs w:val="24"/>
                <w:lang w:val="ru-RU"/>
              </w:rPr>
            </w:pPr>
            <w:r w:rsidRPr="00396506">
              <w:rPr>
                <w:bCs/>
                <w:color w:val="000000"/>
                <w:spacing w:val="4"/>
                <w:sz w:val="24"/>
                <w:szCs w:val="24"/>
                <w:lang w:val="ru-RU"/>
              </w:rPr>
              <w:t xml:space="preserve">в области </w:t>
            </w:r>
            <w:r w:rsidRPr="00396506">
              <w:rPr>
                <w:color w:val="000000"/>
                <w:spacing w:val="4"/>
                <w:sz w:val="24"/>
                <w:szCs w:val="24"/>
                <w:lang w:val="ru-RU"/>
              </w:rPr>
              <w:t xml:space="preserve">гражданской обороны для </w:t>
            </w:r>
            <w:r w:rsidRPr="00396506">
              <w:rPr>
                <w:color w:val="000000"/>
                <w:spacing w:val="4"/>
                <w:sz w:val="24"/>
                <w:szCs w:val="24"/>
                <w:lang w:val="ru-RU"/>
              </w:rPr>
              <w:lastRenderedPageBreak/>
              <w:t>руководителей организаций</w:t>
            </w:r>
          </w:p>
        </w:tc>
        <w:tc>
          <w:tcPr>
            <w:tcW w:w="1111" w:type="pct"/>
          </w:tcPr>
          <w:p w14:paraId="63465680" w14:textId="77777777" w:rsidR="00396506" w:rsidRPr="00396506" w:rsidRDefault="00396506" w:rsidP="000C0A9B">
            <w:pPr>
              <w:adjustRightInd w:val="0"/>
              <w:ind w:left="-85" w:right="-85"/>
              <w:contextualSpacing/>
              <w:jc w:val="center"/>
              <w:rPr>
                <w:sz w:val="24"/>
                <w:szCs w:val="24"/>
                <w:lang w:val="ru-RU"/>
              </w:rPr>
            </w:pPr>
            <w:bookmarkStart w:id="9" w:name="_Hlk227679036"/>
            <w:r w:rsidRPr="00396506">
              <w:rPr>
                <w:sz w:val="24"/>
                <w:szCs w:val="24"/>
                <w:lang w:val="ru-RU"/>
              </w:rPr>
              <w:lastRenderedPageBreak/>
              <w:t xml:space="preserve">Руководители организаций, отнесенных в установленном порядке к категориям по гражданской обороне, а также </w:t>
            </w:r>
            <w:r w:rsidRPr="00396506">
              <w:rPr>
                <w:sz w:val="24"/>
                <w:szCs w:val="24"/>
                <w:lang w:val="ru-RU"/>
              </w:rPr>
              <w:lastRenderedPageBreak/>
              <w:t>организаций, продолжающих работу в военное время</w:t>
            </w:r>
            <w:bookmarkEnd w:id="9"/>
          </w:p>
        </w:tc>
        <w:tc>
          <w:tcPr>
            <w:tcW w:w="1250" w:type="pct"/>
          </w:tcPr>
          <w:p w14:paraId="1C715999" w14:textId="77777777" w:rsidR="00396506" w:rsidRPr="00396506" w:rsidRDefault="00396506" w:rsidP="000C0A9B">
            <w:pPr>
              <w:adjustRightInd w:val="0"/>
              <w:ind w:left="-85" w:right="-85"/>
              <w:contextualSpacing/>
              <w:jc w:val="center"/>
              <w:rPr>
                <w:sz w:val="24"/>
                <w:szCs w:val="24"/>
                <w:lang w:val="ru-RU"/>
              </w:rPr>
            </w:pPr>
            <w:r w:rsidRPr="00396506">
              <w:rPr>
                <w:sz w:val="24"/>
                <w:szCs w:val="24"/>
                <w:lang w:val="ru-RU"/>
              </w:rPr>
              <w:lastRenderedPageBreak/>
              <w:t xml:space="preserve">Форма обучения: </w:t>
            </w:r>
          </w:p>
          <w:p w14:paraId="4387080A" w14:textId="77777777" w:rsidR="00396506" w:rsidRPr="00396506" w:rsidRDefault="00396506" w:rsidP="000C0A9B">
            <w:pPr>
              <w:adjustRightInd w:val="0"/>
              <w:ind w:left="-85" w:right="-85"/>
              <w:contextualSpacing/>
              <w:jc w:val="center"/>
              <w:rPr>
                <w:sz w:val="24"/>
                <w:szCs w:val="24"/>
                <w:lang w:val="ru-RU"/>
              </w:rPr>
            </w:pPr>
            <w:r w:rsidRPr="00396506">
              <w:rPr>
                <w:sz w:val="24"/>
                <w:szCs w:val="24"/>
                <w:lang w:val="ru-RU"/>
              </w:rPr>
              <w:t xml:space="preserve">очно-заочная с использованием дистанционных образовательных технологий и электронного обучения, а также с </w:t>
            </w:r>
            <w:r w:rsidRPr="00396506">
              <w:rPr>
                <w:sz w:val="24"/>
                <w:szCs w:val="24"/>
                <w:lang w:val="ru-RU"/>
              </w:rPr>
              <w:lastRenderedPageBreak/>
              <w:t>применением сетевой формы.</w:t>
            </w:r>
          </w:p>
          <w:p w14:paraId="2E4C5016" w14:textId="77777777" w:rsidR="00396506" w:rsidRPr="00396506" w:rsidRDefault="00396506" w:rsidP="000C0A9B">
            <w:pPr>
              <w:adjustRightInd w:val="0"/>
              <w:ind w:left="-85" w:right="-85"/>
              <w:contextualSpacing/>
              <w:jc w:val="center"/>
              <w:rPr>
                <w:sz w:val="24"/>
                <w:szCs w:val="24"/>
                <w:lang w:val="ru-RU"/>
              </w:rPr>
            </w:pPr>
          </w:p>
          <w:p w14:paraId="40A91769" w14:textId="77777777" w:rsidR="00396506" w:rsidRPr="00396506" w:rsidRDefault="00396506" w:rsidP="000C0A9B">
            <w:pPr>
              <w:adjustRightInd w:val="0"/>
              <w:ind w:left="-85" w:right="-85"/>
              <w:contextualSpacing/>
              <w:jc w:val="center"/>
              <w:rPr>
                <w:sz w:val="24"/>
                <w:szCs w:val="24"/>
                <w:lang w:val="ru-RU"/>
              </w:rPr>
            </w:pPr>
            <w:r w:rsidRPr="00396506">
              <w:rPr>
                <w:sz w:val="24"/>
                <w:szCs w:val="24"/>
                <w:lang w:val="ru-RU"/>
              </w:rPr>
              <w:t xml:space="preserve">Продолжительность обучения: </w:t>
            </w:r>
          </w:p>
          <w:p w14:paraId="31F3F28F" w14:textId="77777777" w:rsidR="00396506" w:rsidRPr="00396506" w:rsidRDefault="00396506" w:rsidP="000C0A9B">
            <w:pPr>
              <w:adjustRightInd w:val="0"/>
              <w:ind w:left="-85" w:right="-85"/>
              <w:contextualSpacing/>
              <w:jc w:val="center"/>
              <w:rPr>
                <w:b/>
                <w:bCs/>
                <w:sz w:val="24"/>
                <w:szCs w:val="24"/>
                <w:lang w:val="ru-RU"/>
              </w:rPr>
            </w:pPr>
            <w:r w:rsidRPr="00396506">
              <w:rPr>
                <w:sz w:val="24"/>
                <w:szCs w:val="24"/>
                <w:lang w:val="ru-RU"/>
              </w:rPr>
              <w:t>не менее 36 и не более 50 академических часов</w:t>
            </w:r>
            <w:r w:rsidRPr="00396506">
              <w:rPr>
                <w:rStyle w:val="af9"/>
                <w:sz w:val="24"/>
                <w:szCs w:val="24"/>
              </w:rPr>
              <w:footnoteReference w:id="14"/>
            </w:r>
          </w:p>
        </w:tc>
        <w:tc>
          <w:tcPr>
            <w:tcW w:w="625" w:type="pct"/>
          </w:tcPr>
          <w:p w14:paraId="76AD2280" w14:textId="77777777" w:rsidR="00396506" w:rsidRPr="00396506" w:rsidRDefault="00396506" w:rsidP="000C0A9B">
            <w:pPr>
              <w:tabs>
                <w:tab w:val="left" w:pos="142"/>
                <w:tab w:val="left" w:pos="349"/>
                <w:tab w:val="left" w:pos="993"/>
              </w:tabs>
              <w:ind w:left="-85" w:right="-85"/>
              <w:contextualSpacing/>
              <w:jc w:val="center"/>
              <w:rPr>
                <w:b/>
                <w:bCs/>
                <w:sz w:val="24"/>
                <w:szCs w:val="24"/>
              </w:rPr>
            </w:pPr>
            <w:r w:rsidRPr="00396506">
              <w:rPr>
                <w:color w:val="000000"/>
                <w:spacing w:val="4"/>
                <w:sz w:val="24"/>
                <w:szCs w:val="24"/>
              </w:rPr>
              <w:lastRenderedPageBreak/>
              <w:t>Человек</w:t>
            </w:r>
          </w:p>
        </w:tc>
        <w:tc>
          <w:tcPr>
            <w:tcW w:w="695" w:type="pct"/>
          </w:tcPr>
          <w:p w14:paraId="6B117E6F" w14:textId="77777777" w:rsidR="00396506" w:rsidRPr="00396506" w:rsidRDefault="00396506" w:rsidP="000C0A9B">
            <w:pPr>
              <w:tabs>
                <w:tab w:val="left" w:pos="142"/>
                <w:tab w:val="left" w:pos="349"/>
                <w:tab w:val="left" w:pos="993"/>
              </w:tabs>
              <w:ind w:left="-85" w:right="-85"/>
              <w:contextualSpacing/>
              <w:jc w:val="center"/>
              <w:rPr>
                <w:b/>
                <w:bCs/>
                <w:sz w:val="24"/>
                <w:szCs w:val="24"/>
              </w:rPr>
            </w:pPr>
            <w:r w:rsidRPr="00396506">
              <w:rPr>
                <w:color w:val="000000"/>
                <w:spacing w:val="4"/>
                <w:sz w:val="24"/>
                <w:szCs w:val="24"/>
              </w:rPr>
              <w:t>1</w:t>
            </w:r>
          </w:p>
        </w:tc>
      </w:tr>
      <w:tr w:rsidR="00396506" w:rsidRPr="00396506" w14:paraId="359D6CE7" w14:textId="77777777" w:rsidTr="00396506">
        <w:tc>
          <w:tcPr>
            <w:tcW w:w="192" w:type="pct"/>
          </w:tcPr>
          <w:p w14:paraId="5728DAFF" w14:textId="77777777" w:rsidR="00396506" w:rsidRPr="00396506" w:rsidRDefault="00396506" w:rsidP="000C0A9B">
            <w:pPr>
              <w:tabs>
                <w:tab w:val="left" w:pos="142"/>
                <w:tab w:val="left" w:pos="349"/>
                <w:tab w:val="left" w:pos="993"/>
              </w:tabs>
              <w:ind w:left="-85" w:right="-85"/>
              <w:contextualSpacing/>
              <w:jc w:val="center"/>
              <w:rPr>
                <w:b/>
                <w:bCs/>
                <w:sz w:val="24"/>
                <w:szCs w:val="24"/>
              </w:rPr>
            </w:pPr>
            <w:r w:rsidRPr="00396506">
              <w:rPr>
                <w:color w:val="000000"/>
                <w:spacing w:val="4"/>
                <w:sz w:val="24"/>
                <w:szCs w:val="24"/>
              </w:rPr>
              <w:t>2</w:t>
            </w:r>
          </w:p>
        </w:tc>
        <w:tc>
          <w:tcPr>
            <w:tcW w:w="1128" w:type="pct"/>
          </w:tcPr>
          <w:p w14:paraId="55664EFD" w14:textId="77777777" w:rsidR="00396506" w:rsidRPr="00396506" w:rsidRDefault="00396506" w:rsidP="000C0A9B">
            <w:pPr>
              <w:tabs>
                <w:tab w:val="left" w:pos="142"/>
                <w:tab w:val="left" w:pos="349"/>
                <w:tab w:val="left" w:pos="993"/>
              </w:tabs>
              <w:ind w:left="-85" w:right="-85"/>
              <w:contextualSpacing/>
              <w:jc w:val="center"/>
              <w:rPr>
                <w:bCs/>
                <w:color w:val="000000"/>
                <w:spacing w:val="4"/>
                <w:sz w:val="24"/>
                <w:szCs w:val="24"/>
                <w:lang w:val="ru-RU"/>
              </w:rPr>
            </w:pPr>
            <w:r w:rsidRPr="00396506">
              <w:rPr>
                <w:bCs/>
                <w:color w:val="000000"/>
                <w:spacing w:val="4"/>
                <w:sz w:val="24"/>
                <w:szCs w:val="24"/>
                <w:lang w:val="ru-RU"/>
              </w:rPr>
              <w:t xml:space="preserve">Услуги по обучению по программе повышения квалификации </w:t>
            </w:r>
          </w:p>
          <w:p w14:paraId="50F11E65" w14:textId="77777777" w:rsidR="00396506" w:rsidRPr="00396506" w:rsidRDefault="00396506" w:rsidP="000C0A9B">
            <w:pPr>
              <w:tabs>
                <w:tab w:val="left" w:pos="142"/>
                <w:tab w:val="left" w:pos="349"/>
                <w:tab w:val="left" w:pos="993"/>
              </w:tabs>
              <w:ind w:left="-85" w:right="-85"/>
              <w:contextualSpacing/>
              <w:jc w:val="center"/>
              <w:rPr>
                <w:color w:val="000000"/>
                <w:spacing w:val="4"/>
                <w:sz w:val="24"/>
                <w:szCs w:val="24"/>
                <w:lang w:val="ru-RU"/>
              </w:rPr>
            </w:pPr>
            <w:r w:rsidRPr="00396506">
              <w:rPr>
                <w:bCs/>
                <w:color w:val="000000"/>
                <w:spacing w:val="4"/>
                <w:sz w:val="24"/>
                <w:szCs w:val="24"/>
                <w:lang w:val="ru-RU"/>
              </w:rPr>
              <w:t xml:space="preserve">в области </w:t>
            </w:r>
            <w:r w:rsidRPr="00396506">
              <w:rPr>
                <w:color w:val="000000"/>
                <w:spacing w:val="4"/>
                <w:sz w:val="24"/>
                <w:szCs w:val="24"/>
                <w:lang w:val="ru-RU"/>
              </w:rPr>
              <w:t xml:space="preserve">гражданской обороны и защиты от чрезвычайных ситуаций для работников организаций, уполномоченных на решение задач в области гражданской обороны и защиты от чрезвычайных ситуаций </w:t>
            </w:r>
          </w:p>
        </w:tc>
        <w:tc>
          <w:tcPr>
            <w:tcW w:w="1111" w:type="pct"/>
          </w:tcPr>
          <w:p w14:paraId="4D27E467" w14:textId="77777777" w:rsidR="00396506" w:rsidRPr="00396506" w:rsidRDefault="00396506" w:rsidP="000C0A9B">
            <w:pPr>
              <w:adjustRightInd w:val="0"/>
              <w:ind w:left="-85" w:right="-85"/>
              <w:contextualSpacing/>
              <w:jc w:val="center"/>
              <w:rPr>
                <w:sz w:val="24"/>
                <w:szCs w:val="24"/>
                <w:lang w:val="ru-RU"/>
              </w:rPr>
            </w:pPr>
            <w:bookmarkStart w:id="10" w:name="_Hlk227679055"/>
            <w:r w:rsidRPr="00396506">
              <w:rPr>
                <w:sz w:val="24"/>
                <w:szCs w:val="24"/>
                <w:lang w:val="ru-RU"/>
              </w:rPr>
              <w:t>Работники структурных подразделений, уполномоченных на решение задач в области гражданской обороны, организаций, отнесенных к категории по гражданской обороне, а также продолжающих работу в военное время</w:t>
            </w:r>
            <w:bookmarkEnd w:id="10"/>
          </w:p>
        </w:tc>
        <w:tc>
          <w:tcPr>
            <w:tcW w:w="1250" w:type="pct"/>
          </w:tcPr>
          <w:p w14:paraId="0E7229D9" w14:textId="77777777" w:rsidR="00396506" w:rsidRPr="00396506" w:rsidRDefault="00396506" w:rsidP="000C0A9B">
            <w:pPr>
              <w:adjustRightInd w:val="0"/>
              <w:ind w:left="-85" w:right="-85"/>
              <w:contextualSpacing/>
              <w:jc w:val="center"/>
              <w:rPr>
                <w:sz w:val="24"/>
                <w:szCs w:val="24"/>
                <w:lang w:val="ru-RU"/>
              </w:rPr>
            </w:pPr>
            <w:r w:rsidRPr="00396506">
              <w:rPr>
                <w:sz w:val="24"/>
                <w:szCs w:val="24"/>
                <w:lang w:val="ru-RU"/>
              </w:rPr>
              <w:t xml:space="preserve">Форма обучения: </w:t>
            </w:r>
          </w:p>
          <w:p w14:paraId="4CBC28EC" w14:textId="77777777" w:rsidR="00396506" w:rsidRPr="00396506" w:rsidRDefault="00396506" w:rsidP="000C0A9B">
            <w:pPr>
              <w:adjustRightInd w:val="0"/>
              <w:ind w:left="-85" w:right="-85"/>
              <w:contextualSpacing/>
              <w:jc w:val="center"/>
              <w:rPr>
                <w:sz w:val="24"/>
                <w:szCs w:val="24"/>
                <w:lang w:val="ru-RU"/>
              </w:rPr>
            </w:pPr>
            <w:r w:rsidRPr="00396506">
              <w:rPr>
                <w:sz w:val="24"/>
                <w:szCs w:val="24"/>
                <w:lang w:val="ru-RU"/>
              </w:rPr>
              <w:t>очно-заочная с использованием дистанционных образовательных технологий и электронного обучения, а также с применением сетевой формы.</w:t>
            </w:r>
          </w:p>
          <w:p w14:paraId="697ABD53" w14:textId="77777777" w:rsidR="00396506" w:rsidRPr="00396506" w:rsidRDefault="00396506" w:rsidP="000C0A9B">
            <w:pPr>
              <w:adjustRightInd w:val="0"/>
              <w:ind w:left="-85" w:right="-85"/>
              <w:contextualSpacing/>
              <w:jc w:val="center"/>
              <w:rPr>
                <w:sz w:val="24"/>
                <w:szCs w:val="24"/>
                <w:lang w:val="ru-RU"/>
              </w:rPr>
            </w:pPr>
          </w:p>
          <w:p w14:paraId="24BDFFF5" w14:textId="77777777" w:rsidR="00396506" w:rsidRPr="00396506" w:rsidRDefault="00396506" w:rsidP="000C0A9B">
            <w:pPr>
              <w:adjustRightInd w:val="0"/>
              <w:ind w:left="-85" w:right="-85"/>
              <w:contextualSpacing/>
              <w:jc w:val="center"/>
              <w:rPr>
                <w:sz w:val="24"/>
                <w:szCs w:val="24"/>
                <w:lang w:val="ru-RU"/>
              </w:rPr>
            </w:pPr>
            <w:r w:rsidRPr="00396506">
              <w:rPr>
                <w:sz w:val="24"/>
                <w:szCs w:val="24"/>
                <w:lang w:val="ru-RU"/>
              </w:rPr>
              <w:t>Продолжительность обучения:</w:t>
            </w:r>
          </w:p>
          <w:p w14:paraId="28111593" w14:textId="77777777" w:rsidR="00396506" w:rsidRPr="00396506" w:rsidRDefault="00396506" w:rsidP="000C0A9B">
            <w:pPr>
              <w:adjustRightInd w:val="0"/>
              <w:ind w:left="-85" w:right="-85"/>
              <w:contextualSpacing/>
              <w:jc w:val="center"/>
              <w:rPr>
                <w:b/>
                <w:bCs/>
                <w:sz w:val="24"/>
                <w:szCs w:val="24"/>
                <w:lang w:val="ru-RU"/>
              </w:rPr>
            </w:pPr>
            <w:r w:rsidRPr="00396506">
              <w:rPr>
                <w:sz w:val="24"/>
                <w:szCs w:val="24"/>
                <w:lang w:val="ru-RU"/>
              </w:rPr>
              <w:t>не менее 72 и не более 80 академических часов</w:t>
            </w:r>
            <w:r w:rsidRPr="00396506">
              <w:rPr>
                <w:rStyle w:val="af9"/>
                <w:sz w:val="24"/>
                <w:szCs w:val="24"/>
              </w:rPr>
              <w:footnoteReference w:id="15"/>
            </w:r>
          </w:p>
        </w:tc>
        <w:tc>
          <w:tcPr>
            <w:tcW w:w="625" w:type="pct"/>
          </w:tcPr>
          <w:p w14:paraId="32756B64" w14:textId="77777777" w:rsidR="00396506" w:rsidRPr="00396506" w:rsidRDefault="00396506" w:rsidP="000C0A9B">
            <w:pPr>
              <w:tabs>
                <w:tab w:val="left" w:pos="142"/>
                <w:tab w:val="left" w:pos="349"/>
                <w:tab w:val="left" w:pos="993"/>
              </w:tabs>
              <w:ind w:left="-85" w:right="-85"/>
              <w:contextualSpacing/>
              <w:jc w:val="center"/>
              <w:rPr>
                <w:b/>
                <w:bCs/>
                <w:sz w:val="24"/>
                <w:szCs w:val="24"/>
              </w:rPr>
            </w:pPr>
            <w:r w:rsidRPr="00396506">
              <w:rPr>
                <w:color w:val="000000"/>
                <w:spacing w:val="4"/>
                <w:sz w:val="24"/>
                <w:szCs w:val="24"/>
              </w:rPr>
              <w:t>Человек</w:t>
            </w:r>
          </w:p>
        </w:tc>
        <w:tc>
          <w:tcPr>
            <w:tcW w:w="695" w:type="pct"/>
          </w:tcPr>
          <w:p w14:paraId="5DA59DA3" w14:textId="77777777" w:rsidR="00396506" w:rsidRPr="00396506" w:rsidRDefault="00396506" w:rsidP="000C0A9B">
            <w:pPr>
              <w:tabs>
                <w:tab w:val="left" w:pos="142"/>
                <w:tab w:val="left" w:pos="349"/>
                <w:tab w:val="left" w:pos="993"/>
              </w:tabs>
              <w:ind w:left="-85" w:right="-85"/>
              <w:contextualSpacing/>
              <w:jc w:val="center"/>
              <w:rPr>
                <w:b/>
                <w:bCs/>
                <w:sz w:val="24"/>
                <w:szCs w:val="24"/>
              </w:rPr>
            </w:pPr>
            <w:r w:rsidRPr="00396506">
              <w:rPr>
                <w:color w:val="000000"/>
                <w:spacing w:val="4"/>
                <w:sz w:val="24"/>
                <w:szCs w:val="24"/>
              </w:rPr>
              <w:t>1</w:t>
            </w:r>
          </w:p>
        </w:tc>
      </w:tr>
    </w:tbl>
    <w:p w14:paraId="76A14436" w14:textId="5B71263D" w:rsidR="00396506" w:rsidRPr="00671A7F" w:rsidRDefault="00396506" w:rsidP="000C0A9B">
      <w:pPr>
        <w:tabs>
          <w:tab w:val="left" w:pos="567"/>
        </w:tabs>
        <w:ind w:firstLine="709"/>
        <w:contextualSpacing/>
        <w:jc w:val="both"/>
        <w:rPr>
          <w:b/>
          <w:bCs/>
          <w:sz w:val="24"/>
          <w:szCs w:val="24"/>
          <w:lang w:val="ru-RU"/>
        </w:rPr>
      </w:pPr>
      <w:r w:rsidRPr="00671A7F">
        <w:rPr>
          <w:b/>
          <w:bCs/>
          <w:sz w:val="24"/>
          <w:szCs w:val="24"/>
          <w:lang w:val="ru-RU"/>
        </w:rPr>
        <w:t xml:space="preserve">4. Требования к оказанию </w:t>
      </w:r>
      <w:r w:rsidR="00F945D3">
        <w:rPr>
          <w:b/>
          <w:bCs/>
          <w:sz w:val="24"/>
          <w:szCs w:val="24"/>
          <w:lang w:val="ru-RU"/>
        </w:rPr>
        <w:t>У</w:t>
      </w:r>
      <w:r w:rsidR="00F945D3" w:rsidRPr="00671A7F">
        <w:rPr>
          <w:b/>
          <w:bCs/>
          <w:sz w:val="24"/>
          <w:szCs w:val="24"/>
          <w:lang w:val="ru-RU"/>
        </w:rPr>
        <w:t>слуг</w:t>
      </w:r>
      <w:r w:rsidRPr="00671A7F">
        <w:rPr>
          <w:b/>
          <w:bCs/>
          <w:sz w:val="24"/>
          <w:szCs w:val="24"/>
          <w:lang w:val="ru-RU"/>
        </w:rPr>
        <w:t xml:space="preserve">: </w:t>
      </w:r>
    </w:p>
    <w:p w14:paraId="6EABC6B4" w14:textId="77777777" w:rsidR="00671A7F" w:rsidRDefault="00396506" w:rsidP="000C0A9B">
      <w:pPr>
        <w:tabs>
          <w:tab w:val="left" w:pos="567"/>
        </w:tabs>
        <w:ind w:firstLine="709"/>
        <w:contextualSpacing/>
        <w:jc w:val="both"/>
        <w:rPr>
          <w:sz w:val="24"/>
          <w:szCs w:val="24"/>
          <w:lang w:val="ru-RU"/>
        </w:rPr>
      </w:pPr>
      <w:r w:rsidRPr="00396506">
        <w:rPr>
          <w:sz w:val="24"/>
          <w:szCs w:val="24"/>
          <w:lang w:val="ru-RU"/>
        </w:rPr>
        <w:t>4.1. Услуги должны оказываться в соответствии с требованиями, положениями следующих документов:</w:t>
      </w:r>
    </w:p>
    <w:p w14:paraId="02D2CBE3" w14:textId="344F3627" w:rsidR="00396506" w:rsidRPr="00D25B7A" w:rsidRDefault="00396506" w:rsidP="000C0A9B">
      <w:pPr>
        <w:pStyle w:val="a5"/>
        <w:numPr>
          <w:ilvl w:val="0"/>
          <w:numId w:val="37"/>
        </w:numPr>
        <w:tabs>
          <w:tab w:val="left" w:pos="567"/>
          <w:tab w:val="left" w:pos="993"/>
        </w:tabs>
        <w:ind w:left="0" w:firstLine="709"/>
        <w:contextualSpacing/>
        <w:rPr>
          <w:sz w:val="24"/>
          <w:szCs w:val="24"/>
          <w:lang w:val="ru-RU"/>
        </w:rPr>
      </w:pPr>
      <w:r w:rsidRPr="00D25B7A">
        <w:rPr>
          <w:sz w:val="24"/>
          <w:szCs w:val="24"/>
          <w:lang w:val="ru-RU"/>
        </w:rPr>
        <w:t>Федеральный закон от 29.12.2012 № 273-ФЗ «Об образовании в Российской Федерации»;</w:t>
      </w:r>
    </w:p>
    <w:p w14:paraId="6BE46508" w14:textId="64E44CAE" w:rsidR="00396506" w:rsidRPr="00D25B7A" w:rsidRDefault="00396506" w:rsidP="000C0A9B">
      <w:pPr>
        <w:pStyle w:val="a5"/>
        <w:numPr>
          <w:ilvl w:val="0"/>
          <w:numId w:val="37"/>
        </w:numPr>
        <w:tabs>
          <w:tab w:val="left" w:pos="567"/>
          <w:tab w:val="left" w:pos="993"/>
        </w:tabs>
        <w:ind w:left="0" w:firstLine="709"/>
        <w:contextualSpacing/>
        <w:rPr>
          <w:sz w:val="24"/>
          <w:szCs w:val="24"/>
          <w:lang w:val="ru-RU"/>
        </w:rPr>
      </w:pPr>
      <w:r w:rsidRPr="00D25B7A">
        <w:rPr>
          <w:sz w:val="24"/>
          <w:szCs w:val="24"/>
          <w:lang w:val="ru-RU"/>
        </w:rPr>
        <w:t>постановление Правительства Российской Федерации от 31.05.2021 № 825 «О федеральной информационной системе «Федеральный реестр сведений о документах об образовании и (или) о квалификации, документах об обучении» (далее – постановление Правительства РФ от 31.05.2021 № 825);</w:t>
      </w:r>
    </w:p>
    <w:p w14:paraId="3404CC23" w14:textId="255E902C" w:rsidR="00396506" w:rsidRPr="00D25B7A" w:rsidRDefault="00396506" w:rsidP="000C0A9B">
      <w:pPr>
        <w:pStyle w:val="a5"/>
        <w:numPr>
          <w:ilvl w:val="0"/>
          <w:numId w:val="37"/>
        </w:numPr>
        <w:tabs>
          <w:tab w:val="left" w:pos="567"/>
          <w:tab w:val="left" w:pos="993"/>
        </w:tabs>
        <w:ind w:left="0" w:firstLine="709"/>
        <w:contextualSpacing/>
        <w:rPr>
          <w:sz w:val="24"/>
          <w:szCs w:val="24"/>
          <w:lang w:val="ru-RU"/>
        </w:rPr>
      </w:pPr>
      <w:r w:rsidRPr="00D25B7A">
        <w:rPr>
          <w:sz w:val="24"/>
          <w:szCs w:val="24"/>
          <w:lang w:val="ru-RU"/>
        </w:rPr>
        <w:t xml:space="preserve">постановление Правительства РФ от 18.09.2020 г. № 1485; </w:t>
      </w:r>
    </w:p>
    <w:p w14:paraId="3718183B" w14:textId="37CD9D1C" w:rsidR="00396506" w:rsidRPr="00D25B7A" w:rsidRDefault="00396506" w:rsidP="000C0A9B">
      <w:pPr>
        <w:pStyle w:val="a5"/>
        <w:numPr>
          <w:ilvl w:val="0"/>
          <w:numId w:val="37"/>
        </w:numPr>
        <w:tabs>
          <w:tab w:val="left" w:pos="567"/>
          <w:tab w:val="left" w:pos="993"/>
        </w:tabs>
        <w:ind w:left="0" w:firstLine="709"/>
        <w:contextualSpacing/>
        <w:rPr>
          <w:sz w:val="24"/>
          <w:szCs w:val="24"/>
          <w:lang w:val="ru-RU"/>
        </w:rPr>
      </w:pPr>
      <w:r w:rsidRPr="00D25B7A">
        <w:rPr>
          <w:sz w:val="24"/>
          <w:szCs w:val="24"/>
          <w:lang w:val="ru-RU"/>
        </w:rPr>
        <w:t>приказ Минобрнауки России от 24.03.2025 № 266 «Об утверждении Порядка организации и осуществления образовательной деятельности по дополнительным профессиональным программам»;</w:t>
      </w:r>
    </w:p>
    <w:p w14:paraId="32666E25" w14:textId="66110CB1" w:rsidR="00396506" w:rsidRPr="00D25B7A" w:rsidRDefault="00396506" w:rsidP="000C0A9B">
      <w:pPr>
        <w:pStyle w:val="a5"/>
        <w:widowControl/>
        <w:numPr>
          <w:ilvl w:val="0"/>
          <w:numId w:val="37"/>
        </w:numPr>
        <w:tabs>
          <w:tab w:val="left" w:pos="567"/>
          <w:tab w:val="left" w:pos="993"/>
        </w:tabs>
        <w:ind w:left="0" w:firstLine="709"/>
        <w:contextualSpacing/>
        <w:rPr>
          <w:sz w:val="24"/>
          <w:szCs w:val="24"/>
          <w:lang w:val="ru-RU"/>
        </w:rPr>
      </w:pPr>
      <w:r w:rsidRPr="00D25B7A">
        <w:rPr>
          <w:sz w:val="24"/>
          <w:szCs w:val="24"/>
          <w:lang w:val="ru-RU"/>
        </w:rPr>
        <w:t>приказ МЧС России от 24.04.2020 № 262 «Об утверждении перечня должностных лиц,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 осуществляющих образовательную деятельность по дополнительным профессиональным программам в области гражданской обороны, находящихся в ведении Министерства Российской Федерации по делам гражданской обороны, чрезвычайным ситуациям и ликвидации последствий стихийных бедствий, других федеральных органов исполнительной власти, в других организациях, осуществляющих образовательную деятельность по дополнительным профессиональным программам в области гражданской обороны, в том числе в учебно-</w:t>
      </w:r>
      <w:r w:rsidRPr="00D25B7A">
        <w:rPr>
          <w:sz w:val="24"/>
          <w:szCs w:val="24"/>
          <w:lang w:val="ru-RU"/>
        </w:rPr>
        <w:lastRenderedPageBreak/>
        <w:t>методических центрах, а также на курсах гражданской обороны» (далее – приказ МЧС России от 24.04.2020 № 262);</w:t>
      </w:r>
    </w:p>
    <w:p w14:paraId="1E9C4BB3" w14:textId="3720D41E" w:rsidR="00396506" w:rsidRPr="00D25B7A" w:rsidRDefault="00396506" w:rsidP="000C0A9B">
      <w:pPr>
        <w:pStyle w:val="a5"/>
        <w:numPr>
          <w:ilvl w:val="0"/>
          <w:numId w:val="37"/>
        </w:numPr>
        <w:tabs>
          <w:tab w:val="left" w:pos="567"/>
          <w:tab w:val="left" w:pos="993"/>
        </w:tabs>
        <w:ind w:left="0" w:firstLine="709"/>
        <w:contextualSpacing/>
        <w:rPr>
          <w:sz w:val="24"/>
          <w:szCs w:val="24"/>
          <w:lang w:val="ru-RU"/>
        </w:rPr>
      </w:pPr>
      <w:r w:rsidRPr="00D25B7A">
        <w:rPr>
          <w:sz w:val="24"/>
          <w:szCs w:val="24"/>
          <w:lang w:val="ru-RU"/>
        </w:rPr>
        <w:t>приказ Минтруда России от 27.10.2020 № 748н «Об утверждении профессионального стандарта «Специалист по гражданской обороне»;</w:t>
      </w:r>
    </w:p>
    <w:p w14:paraId="6D10C5BA" w14:textId="0176595F" w:rsidR="00396506" w:rsidRPr="00D25B7A" w:rsidRDefault="00396506" w:rsidP="000C0A9B">
      <w:pPr>
        <w:pStyle w:val="a5"/>
        <w:numPr>
          <w:ilvl w:val="0"/>
          <w:numId w:val="37"/>
        </w:numPr>
        <w:tabs>
          <w:tab w:val="left" w:pos="567"/>
          <w:tab w:val="left" w:pos="993"/>
        </w:tabs>
        <w:ind w:left="0" w:firstLine="709"/>
        <w:contextualSpacing/>
        <w:rPr>
          <w:sz w:val="24"/>
          <w:szCs w:val="24"/>
          <w:lang w:val="ru-RU"/>
        </w:rPr>
      </w:pPr>
      <w:r w:rsidRPr="00D25B7A">
        <w:rPr>
          <w:sz w:val="24"/>
          <w:szCs w:val="24"/>
          <w:lang w:val="ru-RU"/>
        </w:rPr>
        <w:t xml:space="preserve">примерная дополнительная профессиональная программа повышения квалификации руководителей и работников гражданской обороны, органов управления единой государственной системы предупреждения и ликвидации чрезвычайных ситуаций и отдельных категорий лиц, осуществляющих подготовку по программам обучения в области гражданской обороны и защиты от чрезвычайных ситуаций, утвержденная МЧС России от 30.10.2020 </w:t>
      </w:r>
      <w:r w:rsidR="00CA514F" w:rsidRPr="00D25B7A">
        <w:rPr>
          <w:sz w:val="24"/>
          <w:szCs w:val="24"/>
          <w:lang w:val="ru-RU"/>
        </w:rPr>
        <w:t xml:space="preserve">                                          </w:t>
      </w:r>
      <w:r w:rsidRPr="00D25B7A">
        <w:rPr>
          <w:sz w:val="24"/>
          <w:szCs w:val="24"/>
          <w:lang w:val="ru-RU"/>
        </w:rPr>
        <w:t>№ 2-4-71-11-10 (далее ‒ Примерная программа).</w:t>
      </w:r>
    </w:p>
    <w:p w14:paraId="377E5726" w14:textId="1ED4E062" w:rsidR="00396506" w:rsidRPr="00396506" w:rsidRDefault="00396506" w:rsidP="000C0A9B">
      <w:pPr>
        <w:tabs>
          <w:tab w:val="left" w:pos="567"/>
        </w:tabs>
        <w:ind w:firstLine="709"/>
        <w:contextualSpacing/>
        <w:jc w:val="both"/>
        <w:rPr>
          <w:sz w:val="24"/>
          <w:szCs w:val="24"/>
          <w:lang w:val="ru-RU"/>
        </w:rPr>
      </w:pPr>
      <w:r w:rsidRPr="00396506">
        <w:rPr>
          <w:sz w:val="24"/>
          <w:szCs w:val="24"/>
          <w:lang w:val="ru-RU"/>
        </w:rPr>
        <w:t xml:space="preserve">4.2. Обучение по программам повышения квалификации должно осуществляться с учетом места оказания </w:t>
      </w:r>
      <w:r w:rsidR="00F945D3">
        <w:rPr>
          <w:sz w:val="24"/>
          <w:szCs w:val="24"/>
          <w:lang w:val="ru-RU"/>
        </w:rPr>
        <w:t>У</w:t>
      </w:r>
      <w:r w:rsidR="00F945D3" w:rsidRPr="00396506">
        <w:rPr>
          <w:sz w:val="24"/>
          <w:szCs w:val="24"/>
          <w:lang w:val="ru-RU"/>
        </w:rPr>
        <w:t>слуг</w:t>
      </w:r>
      <w:r w:rsidRPr="00396506">
        <w:rPr>
          <w:sz w:val="24"/>
          <w:szCs w:val="24"/>
          <w:lang w:val="ru-RU"/>
        </w:rPr>
        <w:t>, указанного в пункте 7 Технического задания, а также положений приказа МЧС России от 24.04.2020 № 262:</w:t>
      </w:r>
    </w:p>
    <w:p w14:paraId="04E219E9" w14:textId="5BCA2F68" w:rsidR="00396506" w:rsidRPr="00D25B7A" w:rsidRDefault="00396506" w:rsidP="000C0A9B">
      <w:pPr>
        <w:pStyle w:val="a5"/>
        <w:numPr>
          <w:ilvl w:val="0"/>
          <w:numId w:val="39"/>
        </w:numPr>
        <w:tabs>
          <w:tab w:val="left" w:pos="567"/>
          <w:tab w:val="left" w:pos="993"/>
        </w:tabs>
        <w:ind w:left="0" w:firstLine="709"/>
        <w:contextualSpacing/>
        <w:rPr>
          <w:sz w:val="24"/>
          <w:szCs w:val="24"/>
          <w:lang w:val="ru-RU"/>
        </w:rPr>
      </w:pPr>
      <w:r w:rsidRPr="00D25B7A">
        <w:rPr>
          <w:sz w:val="24"/>
          <w:szCs w:val="24"/>
          <w:lang w:val="ru-RU"/>
        </w:rPr>
        <w:t>в организациях, осуществляющих образовательную деятельность по дополнительным профессиональным программам в области гражданской обороны, находящихся в ведении федеральных органов исполнительной власти;</w:t>
      </w:r>
    </w:p>
    <w:p w14:paraId="7108AF99" w14:textId="76899C18" w:rsidR="00396506" w:rsidRPr="00D25B7A" w:rsidRDefault="00396506" w:rsidP="000C0A9B">
      <w:pPr>
        <w:pStyle w:val="a5"/>
        <w:numPr>
          <w:ilvl w:val="0"/>
          <w:numId w:val="39"/>
        </w:numPr>
        <w:tabs>
          <w:tab w:val="left" w:pos="567"/>
          <w:tab w:val="left" w:pos="993"/>
        </w:tabs>
        <w:ind w:left="0" w:firstLine="709"/>
        <w:contextualSpacing/>
        <w:rPr>
          <w:sz w:val="24"/>
          <w:szCs w:val="24"/>
          <w:lang w:val="ru-RU"/>
        </w:rPr>
      </w:pPr>
      <w:r w:rsidRPr="00D25B7A">
        <w:rPr>
          <w:sz w:val="24"/>
          <w:szCs w:val="24"/>
          <w:lang w:val="ru-RU"/>
        </w:rPr>
        <w:t>в учебно-методических центрах по гражданской обороне и чрезвычайным ситуациям субъектов Российской Федерации;</w:t>
      </w:r>
    </w:p>
    <w:p w14:paraId="75456402" w14:textId="18363377" w:rsidR="00396506" w:rsidRPr="00D25B7A" w:rsidRDefault="00396506" w:rsidP="000C0A9B">
      <w:pPr>
        <w:pStyle w:val="a5"/>
        <w:numPr>
          <w:ilvl w:val="0"/>
          <w:numId w:val="39"/>
        </w:numPr>
        <w:tabs>
          <w:tab w:val="left" w:pos="567"/>
          <w:tab w:val="left" w:pos="993"/>
        </w:tabs>
        <w:ind w:left="0" w:firstLine="709"/>
        <w:contextualSpacing/>
        <w:rPr>
          <w:sz w:val="24"/>
          <w:szCs w:val="24"/>
          <w:lang w:val="ru-RU"/>
        </w:rPr>
      </w:pPr>
      <w:r w:rsidRPr="00D25B7A">
        <w:rPr>
          <w:sz w:val="24"/>
          <w:szCs w:val="24"/>
          <w:lang w:val="ru-RU"/>
        </w:rPr>
        <w:t>в муниципальных образованиях, имеющих лицензию на право осуществления образовательной деятельности (курсы гражданской обороны).</w:t>
      </w:r>
    </w:p>
    <w:p w14:paraId="021AA26E" w14:textId="77777777" w:rsidR="00396506" w:rsidRPr="00396506" w:rsidRDefault="00396506" w:rsidP="000C0A9B">
      <w:pPr>
        <w:tabs>
          <w:tab w:val="left" w:pos="567"/>
        </w:tabs>
        <w:ind w:firstLine="709"/>
        <w:contextualSpacing/>
        <w:jc w:val="both"/>
        <w:rPr>
          <w:sz w:val="24"/>
          <w:szCs w:val="24"/>
          <w:lang w:val="ru-RU"/>
        </w:rPr>
      </w:pPr>
      <w:r w:rsidRPr="00396506">
        <w:rPr>
          <w:sz w:val="24"/>
          <w:szCs w:val="24"/>
          <w:lang w:val="ru-RU"/>
        </w:rPr>
        <w:t>4.3. Количество слушателей: 2 (два) человека.</w:t>
      </w:r>
    </w:p>
    <w:p w14:paraId="52D6199F" w14:textId="67B0CA7E" w:rsidR="00396506" w:rsidRPr="00396506" w:rsidRDefault="00396506" w:rsidP="000C0A9B">
      <w:pPr>
        <w:tabs>
          <w:tab w:val="left" w:pos="567"/>
        </w:tabs>
        <w:ind w:firstLine="709"/>
        <w:contextualSpacing/>
        <w:jc w:val="both"/>
        <w:rPr>
          <w:sz w:val="24"/>
          <w:szCs w:val="24"/>
          <w:lang w:val="ru-RU"/>
        </w:rPr>
      </w:pPr>
      <w:r w:rsidRPr="00396506">
        <w:rPr>
          <w:sz w:val="24"/>
          <w:szCs w:val="24"/>
          <w:lang w:val="ru-RU"/>
        </w:rPr>
        <w:t xml:space="preserve">4.4. Требования к программам повышения квалификации: программы повышения квалификации разрабатываются </w:t>
      </w:r>
      <w:r w:rsidR="00F97F50">
        <w:rPr>
          <w:sz w:val="24"/>
          <w:szCs w:val="24"/>
          <w:lang w:val="ru-RU"/>
        </w:rPr>
        <w:t>И</w:t>
      </w:r>
      <w:r w:rsidR="00F97F50" w:rsidRPr="00396506">
        <w:rPr>
          <w:sz w:val="24"/>
          <w:szCs w:val="24"/>
          <w:lang w:val="ru-RU"/>
        </w:rPr>
        <w:t xml:space="preserve">сполнителем </w:t>
      </w:r>
      <w:r w:rsidRPr="00396506">
        <w:rPr>
          <w:sz w:val="24"/>
          <w:szCs w:val="24"/>
          <w:lang w:val="ru-RU"/>
        </w:rPr>
        <w:t>на основе Примерной программы, а также с учетом профессионального стандарта «Специалист по гражданской обороне», утвержденного приказом Минтруда России от 27.10.2020 № 748н.</w:t>
      </w:r>
    </w:p>
    <w:p w14:paraId="7AA1C36D" w14:textId="54CA6EC0" w:rsidR="00396506" w:rsidRPr="00396506" w:rsidRDefault="00396506" w:rsidP="000C0A9B">
      <w:pPr>
        <w:tabs>
          <w:tab w:val="left" w:pos="567"/>
        </w:tabs>
        <w:ind w:firstLine="709"/>
        <w:contextualSpacing/>
        <w:jc w:val="both"/>
        <w:rPr>
          <w:sz w:val="24"/>
          <w:szCs w:val="24"/>
          <w:lang w:val="ru-RU"/>
        </w:rPr>
      </w:pPr>
      <w:r w:rsidRPr="00671A7F">
        <w:rPr>
          <w:b/>
          <w:bCs/>
          <w:sz w:val="24"/>
          <w:szCs w:val="24"/>
          <w:lang w:val="ru-RU"/>
        </w:rPr>
        <w:t xml:space="preserve">5. Срок оказания </w:t>
      </w:r>
      <w:r w:rsidR="00F945D3">
        <w:rPr>
          <w:b/>
          <w:bCs/>
          <w:sz w:val="24"/>
          <w:szCs w:val="24"/>
          <w:lang w:val="ru-RU"/>
        </w:rPr>
        <w:t>У</w:t>
      </w:r>
      <w:r w:rsidR="00F945D3" w:rsidRPr="00671A7F">
        <w:rPr>
          <w:b/>
          <w:bCs/>
          <w:sz w:val="24"/>
          <w:szCs w:val="24"/>
          <w:lang w:val="ru-RU"/>
        </w:rPr>
        <w:t>слуг</w:t>
      </w:r>
      <w:r w:rsidRPr="00671A7F">
        <w:rPr>
          <w:b/>
          <w:bCs/>
          <w:sz w:val="24"/>
          <w:szCs w:val="24"/>
          <w:lang w:val="ru-RU"/>
        </w:rPr>
        <w:t>:</w:t>
      </w:r>
      <w:r w:rsidRPr="00396506">
        <w:rPr>
          <w:sz w:val="24"/>
          <w:szCs w:val="24"/>
          <w:lang w:val="ru-RU"/>
        </w:rPr>
        <w:t xml:space="preserve"> не более 40 (сорока) рабочих дней с даты заключения </w:t>
      </w:r>
      <w:r w:rsidR="00F97F50">
        <w:rPr>
          <w:sz w:val="24"/>
          <w:szCs w:val="24"/>
          <w:lang w:val="ru-RU"/>
        </w:rPr>
        <w:t>К</w:t>
      </w:r>
      <w:r w:rsidR="00F97F50" w:rsidRPr="00396506">
        <w:rPr>
          <w:sz w:val="24"/>
          <w:szCs w:val="24"/>
          <w:lang w:val="ru-RU"/>
        </w:rPr>
        <w:t>онтракта</w:t>
      </w:r>
      <w:r w:rsidRPr="00396506">
        <w:rPr>
          <w:sz w:val="24"/>
          <w:szCs w:val="24"/>
          <w:lang w:val="ru-RU"/>
        </w:rPr>
        <w:t xml:space="preserve">. </w:t>
      </w:r>
    </w:p>
    <w:p w14:paraId="2AD31533" w14:textId="7507AF10" w:rsidR="00396506" w:rsidRPr="00396506" w:rsidRDefault="00396506" w:rsidP="000C0A9B">
      <w:pPr>
        <w:tabs>
          <w:tab w:val="left" w:pos="567"/>
        </w:tabs>
        <w:ind w:firstLine="709"/>
        <w:contextualSpacing/>
        <w:jc w:val="both"/>
        <w:rPr>
          <w:sz w:val="24"/>
          <w:szCs w:val="24"/>
          <w:lang w:val="ru-RU"/>
        </w:rPr>
      </w:pPr>
      <w:r w:rsidRPr="00396506">
        <w:rPr>
          <w:sz w:val="24"/>
          <w:szCs w:val="24"/>
          <w:lang w:val="ru-RU"/>
        </w:rPr>
        <w:t xml:space="preserve">5.1. Срок обучения должен составлять не более 20 (двадцати) рабочих дней с даты предоставления доступа к обучающим материалам слушателям в соответствии с пунктом 6.2 Технического задания согласно программам повышения квалификации, утвержденным </w:t>
      </w:r>
      <w:r w:rsidR="00F97F50">
        <w:rPr>
          <w:sz w:val="24"/>
          <w:szCs w:val="24"/>
          <w:lang w:val="ru-RU"/>
        </w:rPr>
        <w:t>И</w:t>
      </w:r>
      <w:r w:rsidR="00F97F50" w:rsidRPr="00396506">
        <w:rPr>
          <w:sz w:val="24"/>
          <w:szCs w:val="24"/>
          <w:lang w:val="ru-RU"/>
        </w:rPr>
        <w:t>сполнителем</w:t>
      </w:r>
      <w:r w:rsidRPr="00396506">
        <w:rPr>
          <w:sz w:val="24"/>
          <w:szCs w:val="24"/>
          <w:lang w:val="ru-RU"/>
        </w:rPr>
        <w:t>.</w:t>
      </w:r>
    </w:p>
    <w:p w14:paraId="7EE10EE1" w14:textId="42D3E78F" w:rsidR="00396506" w:rsidRPr="00671A7F" w:rsidRDefault="00396506" w:rsidP="000C0A9B">
      <w:pPr>
        <w:tabs>
          <w:tab w:val="left" w:pos="567"/>
        </w:tabs>
        <w:ind w:firstLine="709"/>
        <w:contextualSpacing/>
        <w:jc w:val="both"/>
        <w:rPr>
          <w:b/>
          <w:bCs/>
          <w:sz w:val="24"/>
          <w:szCs w:val="24"/>
          <w:lang w:val="ru-RU"/>
        </w:rPr>
      </w:pPr>
      <w:r w:rsidRPr="00671A7F">
        <w:rPr>
          <w:b/>
          <w:bCs/>
          <w:sz w:val="24"/>
          <w:szCs w:val="24"/>
          <w:lang w:val="ru-RU"/>
        </w:rPr>
        <w:t xml:space="preserve">6. Порядок оказания </w:t>
      </w:r>
      <w:r w:rsidR="00F945D3">
        <w:rPr>
          <w:b/>
          <w:bCs/>
          <w:sz w:val="24"/>
          <w:szCs w:val="24"/>
          <w:lang w:val="ru-RU"/>
        </w:rPr>
        <w:t>У</w:t>
      </w:r>
      <w:r w:rsidR="00F945D3" w:rsidRPr="00671A7F">
        <w:rPr>
          <w:b/>
          <w:bCs/>
          <w:sz w:val="24"/>
          <w:szCs w:val="24"/>
          <w:lang w:val="ru-RU"/>
        </w:rPr>
        <w:t>слуг</w:t>
      </w:r>
      <w:r w:rsidRPr="00671A7F">
        <w:rPr>
          <w:b/>
          <w:bCs/>
          <w:sz w:val="24"/>
          <w:szCs w:val="24"/>
          <w:lang w:val="ru-RU"/>
        </w:rPr>
        <w:t xml:space="preserve">: </w:t>
      </w:r>
    </w:p>
    <w:p w14:paraId="1B04C746" w14:textId="09400D38" w:rsidR="00396506" w:rsidRPr="00396506" w:rsidRDefault="00396506" w:rsidP="000C0A9B">
      <w:pPr>
        <w:tabs>
          <w:tab w:val="left" w:pos="567"/>
        </w:tabs>
        <w:ind w:firstLine="709"/>
        <w:contextualSpacing/>
        <w:jc w:val="both"/>
        <w:rPr>
          <w:sz w:val="24"/>
          <w:szCs w:val="24"/>
          <w:lang w:val="ru-RU"/>
        </w:rPr>
      </w:pPr>
      <w:r w:rsidRPr="00396506">
        <w:rPr>
          <w:sz w:val="24"/>
          <w:szCs w:val="24"/>
          <w:lang w:val="ru-RU"/>
        </w:rPr>
        <w:t xml:space="preserve">6.1. Не позднее 5 (пяти) рабочих дней с даты заключения </w:t>
      </w:r>
      <w:r w:rsidR="00F97F50">
        <w:rPr>
          <w:sz w:val="24"/>
          <w:szCs w:val="24"/>
          <w:lang w:val="ru-RU"/>
        </w:rPr>
        <w:t>К</w:t>
      </w:r>
      <w:r w:rsidR="00F97F50" w:rsidRPr="00396506">
        <w:rPr>
          <w:sz w:val="24"/>
          <w:szCs w:val="24"/>
          <w:lang w:val="ru-RU"/>
        </w:rPr>
        <w:t xml:space="preserve">онтракта </w:t>
      </w:r>
      <w:r w:rsidRPr="00396506">
        <w:rPr>
          <w:sz w:val="24"/>
          <w:szCs w:val="24"/>
          <w:lang w:val="ru-RU"/>
        </w:rPr>
        <w:t xml:space="preserve">Заказчик передает </w:t>
      </w:r>
      <w:r w:rsidR="00F97F50">
        <w:rPr>
          <w:sz w:val="24"/>
          <w:szCs w:val="24"/>
          <w:lang w:val="ru-RU"/>
        </w:rPr>
        <w:t>И</w:t>
      </w:r>
      <w:r w:rsidR="00F97F50" w:rsidRPr="00396506">
        <w:rPr>
          <w:sz w:val="24"/>
          <w:szCs w:val="24"/>
          <w:lang w:val="ru-RU"/>
        </w:rPr>
        <w:t xml:space="preserve">сполнителю </w:t>
      </w:r>
      <w:r w:rsidRPr="00396506">
        <w:rPr>
          <w:sz w:val="24"/>
          <w:szCs w:val="24"/>
          <w:lang w:val="ru-RU"/>
        </w:rPr>
        <w:t xml:space="preserve">(уполномоченному представителю </w:t>
      </w:r>
      <w:r w:rsidR="00F97F50">
        <w:rPr>
          <w:sz w:val="24"/>
          <w:szCs w:val="24"/>
          <w:lang w:val="ru-RU"/>
        </w:rPr>
        <w:t>И</w:t>
      </w:r>
      <w:r w:rsidR="00F97F50" w:rsidRPr="00396506">
        <w:rPr>
          <w:sz w:val="24"/>
          <w:szCs w:val="24"/>
          <w:lang w:val="ru-RU"/>
        </w:rPr>
        <w:t>сполнителя</w:t>
      </w:r>
      <w:r w:rsidRPr="00396506">
        <w:rPr>
          <w:sz w:val="24"/>
          <w:szCs w:val="24"/>
          <w:lang w:val="ru-RU"/>
        </w:rPr>
        <w:t xml:space="preserve">) заявку на обучение слушателей (далее – заявка на обучение), которая включает в себя: </w:t>
      </w:r>
    </w:p>
    <w:p w14:paraId="215D93E2" w14:textId="2338E220" w:rsidR="00396506" w:rsidRPr="00D25B7A" w:rsidRDefault="00396506" w:rsidP="000C0A9B">
      <w:pPr>
        <w:pStyle w:val="a5"/>
        <w:numPr>
          <w:ilvl w:val="0"/>
          <w:numId w:val="38"/>
        </w:numPr>
        <w:tabs>
          <w:tab w:val="left" w:pos="567"/>
          <w:tab w:val="left" w:pos="993"/>
        </w:tabs>
        <w:ind w:left="0" w:firstLine="709"/>
        <w:contextualSpacing/>
        <w:rPr>
          <w:sz w:val="24"/>
          <w:szCs w:val="24"/>
          <w:lang w:val="ru-RU"/>
        </w:rPr>
      </w:pPr>
      <w:r w:rsidRPr="00D25B7A">
        <w:rPr>
          <w:sz w:val="24"/>
          <w:szCs w:val="24"/>
          <w:lang w:val="ru-RU"/>
        </w:rPr>
        <w:t xml:space="preserve">наименования программ повышения квалификации; </w:t>
      </w:r>
    </w:p>
    <w:p w14:paraId="1DFF1B92" w14:textId="5847985A" w:rsidR="00396506" w:rsidRPr="00D25B7A" w:rsidRDefault="00396506" w:rsidP="000C0A9B">
      <w:pPr>
        <w:pStyle w:val="a5"/>
        <w:numPr>
          <w:ilvl w:val="0"/>
          <w:numId w:val="38"/>
        </w:numPr>
        <w:tabs>
          <w:tab w:val="left" w:pos="567"/>
          <w:tab w:val="left" w:pos="993"/>
        </w:tabs>
        <w:ind w:left="0" w:firstLine="709"/>
        <w:contextualSpacing/>
        <w:rPr>
          <w:sz w:val="24"/>
          <w:szCs w:val="24"/>
          <w:lang w:val="ru-RU"/>
        </w:rPr>
      </w:pPr>
      <w:r w:rsidRPr="00D25B7A">
        <w:rPr>
          <w:sz w:val="24"/>
          <w:szCs w:val="24"/>
          <w:lang w:val="ru-RU"/>
        </w:rPr>
        <w:t xml:space="preserve">сведения о слушателях.  </w:t>
      </w:r>
    </w:p>
    <w:p w14:paraId="5ED17B0A" w14:textId="77777777" w:rsidR="00396506" w:rsidRPr="00396506" w:rsidRDefault="00396506" w:rsidP="000C0A9B">
      <w:pPr>
        <w:tabs>
          <w:tab w:val="left" w:pos="567"/>
        </w:tabs>
        <w:ind w:firstLine="709"/>
        <w:contextualSpacing/>
        <w:jc w:val="both"/>
        <w:rPr>
          <w:sz w:val="24"/>
          <w:szCs w:val="24"/>
          <w:lang w:val="ru-RU"/>
        </w:rPr>
      </w:pPr>
      <w:r w:rsidRPr="00396506">
        <w:rPr>
          <w:sz w:val="24"/>
          <w:szCs w:val="24"/>
          <w:lang w:val="ru-RU"/>
        </w:rPr>
        <w:t>6.1.1. Исполнитель обязуется обеспечить защиту персональных данных при их обработке в соответствии с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w:t>
      </w:r>
    </w:p>
    <w:p w14:paraId="256A2805" w14:textId="535F373F" w:rsidR="00396506" w:rsidRPr="00396506" w:rsidRDefault="00396506" w:rsidP="000C0A9B">
      <w:pPr>
        <w:tabs>
          <w:tab w:val="left" w:pos="567"/>
        </w:tabs>
        <w:ind w:firstLine="709"/>
        <w:contextualSpacing/>
        <w:jc w:val="both"/>
        <w:rPr>
          <w:sz w:val="24"/>
          <w:szCs w:val="24"/>
          <w:lang w:val="ru-RU"/>
        </w:rPr>
      </w:pPr>
      <w:r w:rsidRPr="00396506">
        <w:rPr>
          <w:sz w:val="24"/>
          <w:szCs w:val="24"/>
          <w:lang w:val="ru-RU"/>
        </w:rPr>
        <w:t xml:space="preserve">6.2. Не позднее 5 (пяти) рабочих дней с даты передачи </w:t>
      </w:r>
      <w:r w:rsidR="00F97F50">
        <w:rPr>
          <w:sz w:val="24"/>
          <w:szCs w:val="24"/>
          <w:lang w:val="ru-RU"/>
        </w:rPr>
        <w:t>И</w:t>
      </w:r>
      <w:r w:rsidR="00F97F50" w:rsidRPr="00396506">
        <w:rPr>
          <w:sz w:val="24"/>
          <w:szCs w:val="24"/>
          <w:lang w:val="ru-RU"/>
        </w:rPr>
        <w:t xml:space="preserve">сполнителю </w:t>
      </w:r>
      <w:r w:rsidRPr="00396506">
        <w:rPr>
          <w:sz w:val="24"/>
          <w:szCs w:val="24"/>
          <w:lang w:val="ru-RU"/>
        </w:rPr>
        <w:t xml:space="preserve">заявки на обучение слушателям предоставляется доступ к обучающим материалам путем организации авторизованных входов (посредством ввода логина и пароля) в личные кабинеты слушателей, расположенные в информационно-телекоммуникационной сети «Интернет» на сайте </w:t>
      </w:r>
      <w:r w:rsidR="00F97F50">
        <w:rPr>
          <w:sz w:val="24"/>
          <w:szCs w:val="24"/>
          <w:lang w:val="ru-RU"/>
        </w:rPr>
        <w:t>И</w:t>
      </w:r>
      <w:r w:rsidR="00F97F50" w:rsidRPr="00396506">
        <w:rPr>
          <w:sz w:val="24"/>
          <w:szCs w:val="24"/>
          <w:lang w:val="ru-RU"/>
        </w:rPr>
        <w:t>сполнителя</w:t>
      </w:r>
      <w:r w:rsidRPr="00396506">
        <w:rPr>
          <w:sz w:val="24"/>
          <w:szCs w:val="24"/>
          <w:lang w:val="ru-RU"/>
        </w:rPr>
        <w:t xml:space="preserve">. Аутентификационные данные (логин и пароль) направляются слушателям по адресам электронной почты, указанным в заявке на обучение. </w:t>
      </w:r>
    </w:p>
    <w:p w14:paraId="748E052E" w14:textId="06D73B8A" w:rsidR="00396506" w:rsidRPr="00396506" w:rsidRDefault="00396506" w:rsidP="000C0A9B">
      <w:pPr>
        <w:tabs>
          <w:tab w:val="left" w:pos="567"/>
        </w:tabs>
        <w:ind w:firstLine="709"/>
        <w:contextualSpacing/>
        <w:jc w:val="both"/>
        <w:rPr>
          <w:sz w:val="24"/>
          <w:szCs w:val="24"/>
          <w:lang w:val="ru-RU"/>
        </w:rPr>
      </w:pPr>
      <w:r w:rsidRPr="00396506">
        <w:rPr>
          <w:sz w:val="24"/>
          <w:szCs w:val="24"/>
          <w:lang w:val="ru-RU"/>
        </w:rPr>
        <w:t xml:space="preserve">6.3. По завершении программ повышения квалификации </w:t>
      </w:r>
      <w:r w:rsidR="00F97F50">
        <w:rPr>
          <w:sz w:val="24"/>
          <w:szCs w:val="24"/>
          <w:lang w:val="ru-RU"/>
        </w:rPr>
        <w:t>И</w:t>
      </w:r>
      <w:r w:rsidR="00F97F50" w:rsidRPr="00396506">
        <w:rPr>
          <w:sz w:val="24"/>
          <w:szCs w:val="24"/>
          <w:lang w:val="ru-RU"/>
        </w:rPr>
        <w:t xml:space="preserve">сполнитель </w:t>
      </w:r>
      <w:r w:rsidRPr="00396506">
        <w:rPr>
          <w:sz w:val="24"/>
          <w:szCs w:val="24"/>
          <w:lang w:val="ru-RU"/>
        </w:rPr>
        <w:t>с целью оценки степени и уровня освоения обучения организует проведение итоговой аттестации путем дистанционного тестирования слушателей по пройденным программам повышения квалификации (далее – дистанционное тестирование).</w:t>
      </w:r>
    </w:p>
    <w:p w14:paraId="0769ACDA" w14:textId="35B25CC9" w:rsidR="00396506" w:rsidRPr="00396506" w:rsidRDefault="00396506" w:rsidP="007B4AAB">
      <w:pPr>
        <w:widowControl/>
        <w:tabs>
          <w:tab w:val="left" w:pos="567"/>
        </w:tabs>
        <w:ind w:firstLine="709"/>
        <w:contextualSpacing/>
        <w:jc w:val="both"/>
        <w:rPr>
          <w:sz w:val="24"/>
          <w:szCs w:val="24"/>
          <w:lang w:val="ru-RU"/>
        </w:rPr>
      </w:pPr>
      <w:r w:rsidRPr="00396506">
        <w:rPr>
          <w:sz w:val="24"/>
          <w:szCs w:val="24"/>
          <w:lang w:val="ru-RU"/>
        </w:rPr>
        <w:lastRenderedPageBreak/>
        <w:t>6.4. В случае успешного прохожден</w:t>
      </w:r>
      <w:bookmarkStart w:id="11" w:name="_GoBack"/>
      <w:bookmarkEnd w:id="11"/>
      <w:r w:rsidRPr="00396506">
        <w:rPr>
          <w:sz w:val="24"/>
          <w:szCs w:val="24"/>
          <w:lang w:val="ru-RU"/>
        </w:rPr>
        <w:t xml:space="preserve">ия слушателями дистанционного тестирования </w:t>
      </w:r>
      <w:r w:rsidR="00F97F50">
        <w:rPr>
          <w:sz w:val="24"/>
          <w:szCs w:val="24"/>
          <w:lang w:val="ru-RU"/>
        </w:rPr>
        <w:t>И</w:t>
      </w:r>
      <w:r w:rsidR="00F97F50" w:rsidRPr="00396506">
        <w:rPr>
          <w:sz w:val="24"/>
          <w:szCs w:val="24"/>
          <w:lang w:val="ru-RU"/>
        </w:rPr>
        <w:t xml:space="preserve">сполнитель </w:t>
      </w:r>
      <w:r w:rsidRPr="00396506">
        <w:rPr>
          <w:sz w:val="24"/>
          <w:szCs w:val="24"/>
          <w:lang w:val="ru-RU"/>
        </w:rPr>
        <w:t xml:space="preserve">выдает слушателям на бумажном носителе документы о квалификации (удостоверения о повышении квалификации), оформляемые на бланке, образец которого самостоятельно устанавливается </w:t>
      </w:r>
      <w:r w:rsidR="00F97F50">
        <w:rPr>
          <w:sz w:val="24"/>
          <w:szCs w:val="24"/>
          <w:lang w:val="ru-RU"/>
        </w:rPr>
        <w:t>И</w:t>
      </w:r>
      <w:r w:rsidR="00F97F50" w:rsidRPr="00396506">
        <w:rPr>
          <w:sz w:val="24"/>
          <w:szCs w:val="24"/>
          <w:lang w:val="ru-RU"/>
        </w:rPr>
        <w:t>сполнителем</w:t>
      </w:r>
      <w:r w:rsidRPr="00396506">
        <w:rPr>
          <w:sz w:val="24"/>
          <w:szCs w:val="24"/>
          <w:lang w:val="ru-RU"/>
        </w:rPr>
        <w:t>.</w:t>
      </w:r>
    </w:p>
    <w:p w14:paraId="7C18D379" w14:textId="169E4CA9" w:rsidR="00396506" w:rsidRPr="00396506" w:rsidRDefault="00396506" w:rsidP="000C0A9B">
      <w:pPr>
        <w:tabs>
          <w:tab w:val="left" w:pos="567"/>
        </w:tabs>
        <w:ind w:firstLine="709"/>
        <w:contextualSpacing/>
        <w:jc w:val="both"/>
        <w:rPr>
          <w:sz w:val="24"/>
          <w:szCs w:val="24"/>
          <w:lang w:val="ru-RU"/>
        </w:rPr>
      </w:pPr>
      <w:r w:rsidRPr="00396506">
        <w:rPr>
          <w:sz w:val="24"/>
          <w:szCs w:val="24"/>
          <w:lang w:val="ru-RU"/>
        </w:rPr>
        <w:t xml:space="preserve">6.5. В случае непрохождения слушателями дистанционного тестирования или получения слушателями неудовлетворительных результатов дистанционного тестирования </w:t>
      </w:r>
      <w:r w:rsidR="00F97F50">
        <w:rPr>
          <w:sz w:val="24"/>
          <w:szCs w:val="24"/>
          <w:lang w:val="ru-RU"/>
        </w:rPr>
        <w:t>И</w:t>
      </w:r>
      <w:r w:rsidR="00F97F50" w:rsidRPr="00396506">
        <w:rPr>
          <w:sz w:val="24"/>
          <w:szCs w:val="24"/>
          <w:lang w:val="ru-RU"/>
        </w:rPr>
        <w:t xml:space="preserve">сполнитель </w:t>
      </w:r>
      <w:r w:rsidRPr="00396506">
        <w:rPr>
          <w:sz w:val="24"/>
          <w:szCs w:val="24"/>
          <w:lang w:val="ru-RU"/>
        </w:rPr>
        <w:t xml:space="preserve">организует повторное дистанционное тестирование без взимания дополнительной платы. Количество повторных попыток прохождения каждым слушателем дистанционного тестирования не ограничено. </w:t>
      </w:r>
    </w:p>
    <w:p w14:paraId="5F75D692" w14:textId="77777777" w:rsidR="00396506" w:rsidRPr="00396506" w:rsidRDefault="00396506" w:rsidP="000C0A9B">
      <w:pPr>
        <w:tabs>
          <w:tab w:val="left" w:pos="567"/>
        </w:tabs>
        <w:ind w:firstLine="709"/>
        <w:contextualSpacing/>
        <w:jc w:val="both"/>
        <w:rPr>
          <w:sz w:val="24"/>
          <w:szCs w:val="24"/>
          <w:lang w:val="ru-RU"/>
        </w:rPr>
      </w:pPr>
      <w:r w:rsidRPr="00396506">
        <w:rPr>
          <w:sz w:val="24"/>
          <w:szCs w:val="24"/>
          <w:lang w:val="ru-RU"/>
        </w:rPr>
        <w:t>6.6. Исполнитель обеспечивает внесение сведений, предусмотренных приложением № 1 к Правилам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утвержденным постановлением Правительства Российской Федерации от 31.05.2021 № 825 в Федеральный реестр сведений о документах об образовании и (или) о квалификации, в порядке, предусмотренном постановлением Правительства РФ от 31.05.2021 № 825.</w:t>
      </w:r>
    </w:p>
    <w:p w14:paraId="46B58491" w14:textId="4E1BE267" w:rsidR="00396506" w:rsidRPr="00396506" w:rsidRDefault="00396506" w:rsidP="000C0A9B">
      <w:pPr>
        <w:tabs>
          <w:tab w:val="left" w:pos="567"/>
        </w:tabs>
        <w:ind w:firstLine="709"/>
        <w:contextualSpacing/>
        <w:jc w:val="both"/>
        <w:rPr>
          <w:sz w:val="24"/>
          <w:szCs w:val="24"/>
          <w:lang w:val="ru-RU"/>
        </w:rPr>
      </w:pPr>
      <w:r w:rsidRPr="00671A7F">
        <w:rPr>
          <w:b/>
          <w:bCs/>
          <w:sz w:val="24"/>
          <w:szCs w:val="24"/>
          <w:lang w:val="ru-RU"/>
        </w:rPr>
        <w:t xml:space="preserve">7. Место оказания </w:t>
      </w:r>
      <w:r w:rsidR="00F945D3">
        <w:rPr>
          <w:b/>
          <w:bCs/>
          <w:sz w:val="24"/>
          <w:szCs w:val="24"/>
          <w:lang w:val="ru-RU"/>
        </w:rPr>
        <w:t>У</w:t>
      </w:r>
      <w:r w:rsidR="00F945D3" w:rsidRPr="00671A7F">
        <w:rPr>
          <w:b/>
          <w:bCs/>
          <w:sz w:val="24"/>
          <w:szCs w:val="24"/>
          <w:lang w:val="ru-RU"/>
        </w:rPr>
        <w:t>слуг</w:t>
      </w:r>
      <w:r w:rsidRPr="00671A7F">
        <w:rPr>
          <w:b/>
          <w:bCs/>
          <w:sz w:val="24"/>
          <w:szCs w:val="24"/>
          <w:lang w:val="ru-RU"/>
        </w:rPr>
        <w:t>:</w:t>
      </w:r>
      <w:r w:rsidRPr="00396506">
        <w:rPr>
          <w:sz w:val="24"/>
          <w:szCs w:val="24"/>
          <w:lang w:val="ru-RU"/>
        </w:rPr>
        <w:t xml:space="preserve"> </w:t>
      </w:r>
      <w:r w:rsidR="00F945D3">
        <w:rPr>
          <w:sz w:val="24"/>
          <w:szCs w:val="24"/>
          <w:lang w:val="ru-RU"/>
        </w:rPr>
        <w:t>У</w:t>
      </w:r>
      <w:r w:rsidR="00F945D3" w:rsidRPr="00396506">
        <w:rPr>
          <w:sz w:val="24"/>
          <w:szCs w:val="24"/>
          <w:lang w:val="ru-RU"/>
        </w:rPr>
        <w:t xml:space="preserve">слуги </w:t>
      </w:r>
      <w:r w:rsidRPr="00396506">
        <w:rPr>
          <w:sz w:val="24"/>
          <w:szCs w:val="24"/>
          <w:lang w:val="ru-RU"/>
        </w:rPr>
        <w:t xml:space="preserve">оказываются дистанционно (с использованием дистанционных образовательных технологий и электронного обучения, а также с возможным применением сетевой формы). При проведении очных занятий </w:t>
      </w:r>
      <w:r w:rsidR="00F97F50">
        <w:rPr>
          <w:sz w:val="24"/>
          <w:szCs w:val="24"/>
          <w:lang w:val="ru-RU"/>
        </w:rPr>
        <w:t>И</w:t>
      </w:r>
      <w:r w:rsidR="00F97F50" w:rsidRPr="00396506">
        <w:rPr>
          <w:sz w:val="24"/>
          <w:szCs w:val="24"/>
          <w:lang w:val="ru-RU"/>
        </w:rPr>
        <w:t xml:space="preserve">сполнитель </w:t>
      </w:r>
      <w:r w:rsidRPr="00396506">
        <w:rPr>
          <w:sz w:val="24"/>
          <w:szCs w:val="24"/>
          <w:lang w:val="ru-RU"/>
        </w:rPr>
        <w:t>согласовывает с Заказчиком дату и время начала и окончания очных занятий, а также место их проведения (</w:t>
      </w:r>
      <w:r w:rsidRPr="000C0A9B">
        <w:rPr>
          <w:sz w:val="24"/>
          <w:szCs w:val="24"/>
          <w:u w:val="single"/>
          <w:lang w:val="ru-RU"/>
        </w:rPr>
        <w:t>на территории г. Москвы</w:t>
      </w:r>
      <w:r w:rsidRPr="00396506">
        <w:rPr>
          <w:sz w:val="24"/>
          <w:szCs w:val="24"/>
          <w:lang w:val="ru-RU"/>
        </w:rPr>
        <w:t xml:space="preserve">). </w:t>
      </w:r>
    </w:p>
    <w:p w14:paraId="6A02F15F" w14:textId="1EC96E33" w:rsidR="00FC6E68" w:rsidRDefault="00396506" w:rsidP="000C0A9B">
      <w:pPr>
        <w:tabs>
          <w:tab w:val="left" w:pos="567"/>
        </w:tabs>
        <w:ind w:firstLine="709"/>
        <w:contextualSpacing/>
        <w:jc w:val="both"/>
        <w:rPr>
          <w:sz w:val="24"/>
          <w:szCs w:val="24"/>
          <w:lang w:val="ru-RU"/>
        </w:rPr>
      </w:pPr>
      <w:r w:rsidRPr="00671A7F">
        <w:rPr>
          <w:b/>
          <w:bCs/>
          <w:sz w:val="24"/>
          <w:szCs w:val="24"/>
          <w:lang w:val="ru-RU"/>
        </w:rPr>
        <w:t xml:space="preserve">8. Требования к </w:t>
      </w:r>
      <w:r w:rsidR="00F97F50">
        <w:rPr>
          <w:b/>
          <w:bCs/>
          <w:sz w:val="24"/>
          <w:szCs w:val="24"/>
          <w:lang w:val="ru-RU"/>
        </w:rPr>
        <w:t>И</w:t>
      </w:r>
      <w:r w:rsidR="00F97F50" w:rsidRPr="00671A7F">
        <w:rPr>
          <w:b/>
          <w:bCs/>
          <w:sz w:val="24"/>
          <w:szCs w:val="24"/>
          <w:lang w:val="ru-RU"/>
        </w:rPr>
        <w:t>сполнителю</w:t>
      </w:r>
      <w:r w:rsidRPr="00671A7F">
        <w:rPr>
          <w:b/>
          <w:bCs/>
          <w:sz w:val="24"/>
          <w:szCs w:val="24"/>
          <w:lang w:val="ru-RU"/>
        </w:rPr>
        <w:t>:</w:t>
      </w:r>
      <w:r w:rsidRPr="00396506">
        <w:rPr>
          <w:sz w:val="24"/>
          <w:szCs w:val="24"/>
          <w:lang w:val="ru-RU"/>
        </w:rPr>
        <w:t xml:space="preserve"> наличие действующей лицензии на осуществление образовательной деятельности в соответствии с требованиями Федерального закона от 04.05.2011 № 99-ФЗ «О лицензировании отдельных видов деятельности», постановления Правительства Российской Федерации от 18.09.2020 № 1490 «О лицензировании образовательной деятельности».</w:t>
      </w:r>
    </w:p>
    <w:p w14:paraId="41D02186" w14:textId="77777777" w:rsidR="00396506" w:rsidRDefault="00396506" w:rsidP="00396506">
      <w:pPr>
        <w:tabs>
          <w:tab w:val="left" w:pos="567"/>
        </w:tabs>
        <w:ind w:firstLine="709"/>
        <w:contextualSpacing/>
        <w:jc w:val="both"/>
        <w:rPr>
          <w:sz w:val="24"/>
          <w:szCs w:val="24"/>
          <w:lang w:val="ru-RU"/>
        </w:rPr>
      </w:pPr>
    </w:p>
    <w:p w14:paraId="24934271" w14:textId="77777777" w:rsidR="00D23622" w:rsidRPr="00493287" w:rsidRDefault="00D23622" w:rsidP="00396506">
      <w:pPr>
        <w:tabs>
          <w:tab w:val="left" w:pos="567"/>
        </w:tabs>
        <w:ind w:firstLine="709"/>
        <w:contextualSpacing/>
        <w:jc w:val="both"/>
        <w:rPr>
          <w:sz w:val="24"/>
          <w:szCs w:val="24"/>
          <w:lang w:val="ru-RU"/>
        </w:rPr>
      </w:pPr>
    </w:p>
    <w:tbl>
      <w:tblPr>
        <w:tblW w:w="9498" w:type="dxa"/>
        <w:tblInd w:w="-142" w:type="dxa"/>
        <w:tblLayout w:type="fixed"/>
        <w:tblLook w:val="04A0" w:firstRow="1" w:lastRow="0" w:firstColumn="1" w:lastColumn="0" w:noHBand="0" w:noVBand="1"/>
      </w:tblPr>
      <w:tblGrid>
        <w:gridCol w:w="4962"/>
        <w:gridCol w:w="4536"/>
      </w:tblGrid>
      <w:tr w:rsidR="00C1582D" w:rsidRPr="00493287" w14:paraId="5776562D" w14:textId="77777777" w:rsidTr="00F01C60">
        <w:trPr>
          <w:trHeight w:val="315"/>
        </w:trPr>
        <w:tc>
          <w:tcPr>
            <w:tcW w:w="4962" w:type="dxa"/>
            <w:hideMark/>
          </w:tcPr>
          <w:p w14:paraId="13F47D93" w14:textId="4C487423" w:rsidR="00C1582D" w:rsidRPr="00493287" w:rsidRDefault="00493287" w:rsidP="00493287">
            <w:pPr>
              <w:rPr>
                <w:b/>
                <w:bCs/>
                <w:color w:val="000000"/>
                <w:sz w:val="24"/>
                <w:szCs w:val="24"/>
                <w:lang w:val="ru-RU"/>
              </w:rPr>
            </w:pPr>
            <w:r w:rsidRPr="00493287">
              <w:rPr>
                <w:b/>
                <w:bCs/>
                <w:color w:val="000000"/>
                <w:sz w:val="24"/>
                <w:szCs w:val="24"/>
                <w:lang w:val="ru-RU"/>
              </w:rPr>
              <w:t>Заказчик</w:t>
            </w:r>
            <w:r w:rsidR="00C1582D" w:rsidRPr="00493287">
              <w:rPr>
                <w:b/>
                <w:bCs/>
                <w:color w:val="000000"/>
                <w:sz w:val="24"/>
                <w:szCs w:val="24"/>
                <w:lang w:val="ru-RU"/>
              </w:rPr>
              <w:t>:</w:t>
            </w:r>
          </w:p>
          <w:p w14:paraId="26DCA638" w14:textId="5AD0B675" w:rsidR="00534A8E" w:rsidRPr="00493287" w:rsidRDefault="00534A8E" w:rsidP="00493287">
            <w:pPr>
              <w:rPr>
                <w:b/>
                <w:bCs/>
                <w:color w:val="000000"/>
                <w:sz w:val="24"/>
                <w:szCs w:val="24"/>
                <w:lang w:val="ru-RU"/>
              </w:rPr>
            </w:pPr>
          </w:p>
        </w:tc>
        <w:tc>
          <w:tcPr>
            <w:tcW w:w="4536" w:type="dxa"/>
            <w:hideMark/>
          </w:tcPr>
          <w:p w14:paraId="2C7A5B70" w14:textId="129C486F" w:rsidR="00C1582D" w:rsidRPr="00493287" w:rsidRDefault="00493287" w:rsidP="00493287">
            <w:pPr>
              <w:ind w:left="-108"/>
              <w:rPr>
                <w:b/>
                <w:bCs/>
                <w:color w:val="000000"/>
                <w:sz w:val="24"/>
                <w:szCs w:val="24"/>
              </w:rPr>
            </w:pPr>
            <w:r w:rsidRPr="00493287">
              <w:rPr>
                <w:b/>
                <w:color w:val="000000"/>
                <w:sz w:val="24"/>
                <w:szCs w:val="24"/>
                <w:lang w:val="ru-RU"/>
              </w:rPr>
              <w:t>Исполнитель</w:t>
            </w:r>
            <w:r w:rsidR="00C1582D" w:rsidRPr="00493287">
              <w:rPr>
                <w:b/>
                <w:bCs/>
                <w:color w:val="000000"/>
                <w:sz w:val="24"/>
                <w:szCs w:val="24"/>
              </w:rPr>
              <w:t>:</w:t>
            </w:r>
          </w:p>
          <w:p w14:paraId="79E16897" w14:textId="77777777" w:rsidR="00206DE8" w:rsidRPr="00493287" w:rsidRDefault="00206DE8" w:rsidP="00493287">
            <w:pPr>
              <w:ind w:left="-108"/>
              <w:rPr>
                <w:b/>
                <w:color w:val="000000"/>
                <w:sz w:val="24"/>
                <w:szCs w:val="24"/>
              </w:rPr>
            </w:pPr>
          </w:p>
        </w:tc>
      </w:tr>
      <w:tr w:rsidR="00206DE8" w:rsidRPr="00493287" w14:paraId="7B13482A" w14:textId="77777777" w:rsidTr="00F01C60">
        <w:trPr>
          <w:trHeight w:val="92"/>
        </w:trPr>
        <w:tc>
          <w:tcPr>
            <w:tcW w:w="4962" w:type="dxa"/>
          </w:tcPr>
          <w:p w14:paraId="2646C03D" w14:textId="77777777" w:rsidR="00206DE8" w:rsidRPr="00493287" w:rsidRDefault="00206DE8" w:rsidP="00493287">
            <w:pPr>
              <w:rPr>
                <w:iCs/>
                <w:sz w:val="24"/>
                <w:szCs w:val="24"/>
                <w:lang w:val="ru-RU"/>
              </w:rPr>
            </w:pPr>
          </w:p>
          <w:p w14:paraId="1B1C371A" w14:textId="1B8A37ED" w:rsidR="00206DE8" w:rsidRPr="00493287" w:rsidRDefault="00206DE8" w:rsidP="00493287">
            <w:pPr>
              <w:pStyle w:val="32"/>
              <w:spacing w:after="0"/>
              <w:contextualSpacing/>
              <w:rPr>
                <w:b/>
                <w:i/>
                <w:color w:val="000000"/>
                <w:sz w:val="24"/>
                <w:szCs w:val="24"/>
                <w:lang w:eastAsia="en-US"/>
              </w:rPr>
            </w:pPr>
          </w:p>
        </w:tc>
        <w:tc>
          <w:tcPr>
            <w:tcW w:w="4536" w:type="dxa"/>
          </w:tcPr>
          <w:p w14:paraId="1381C510" w14:textId="0F50415E" w:rsidR="00206DE8" w:rsidRPr="00493287" w:rsidRDefault="00206DE8" w:rsidP="00493287">
            <w:pPr>
              <w:ind w:left="-108"/>
              <w:rPr>
                <w:iCs/>
                <w:sz w:val="24"/>
                <w:szCs w:val="24"/>
                <w:lang w:val="ru-RU"/>
              </w:rPr>
            </w:pPr>
          </w:p>
          <w:p w14:paraId="5F4527C3" w14:textId="1CB89EC6" w:rsidR="00206DE8" w:rsidRPr="00493287" w:rsidRDefault="00206DE8" w:rsidP="00493287">
            <w:pPr>
              <w:ind w:left="-108"/>
              <w:rPr>
                <w:sz w:val="24"/>
                <w:szCs w:val="24"/>
                <w:lang w:val="ru-RU"/>
              </w:rPr>
            </w:pPr>
          </w:p>
        </w:tc>
      </w:tr>
      <w:tr w:rsidR="00206DE8" w:rsidRPr="00493287" w14:paraId="28410E66" w14:textId="77777777" w:rsidTr="00F01C60">
        <w:trPr>
          <w:trHeight w:val="80"/>
        </w:trPr>
        <w:tc>
          <w:tcPr>
            <w:tcW w:w="4962" w:type="dxa"/>
          </w:tcPr>
          <w:p w14:paraId="13DC496F" w14:textId="77777777" w:rsidR="00206DE8" w:rsidRPr="00493287" w:rsidRDefault="00206DE8" w:rsidP="00493287">
            <w:pPr>
              <w:ind w:right="-105"/>
              <w:rPr>
                <w:sz w:val="24"/>
                <w:szCs w:val="24"/>
                <w:lang w:val="ru-RU"/>
              </w:rPr>
            </w:pPr>
            <w:r w:rsidRPr="00493287">
              <w:rPr>
                <w:sz w:val="24"/>
                <w:szCs w:val="24"/>
                <w:highlight w:val="lightGray"/>
                <w:lang w:val="ru-RU"/>
              </w:rPr>
              <w:t>_________________</w:t>
            </w:r>
            <w:r w:rsidRPr="00493287">
              <w:rPr>
                <w:b/>
                <w:bCs/>
                <w:sz w:val="24"/>
                <w:szCs w:val="24"/>
                <w:highlight w:val="lightGray"/>
                <w:lang w:val="ru-RU"/>
              </w:rPr>
              <w:t>/</w:t>
            </w:r>
            <w:r w:rsidRPr="00493287">
              <w:rPr>
                <w:sz w:val="24"/>
                <w:szCs w:val="24"/>
                <w:highlight w:val="lightGray"/>
                <w:lang w:val="ru-RU"/>
              </w:rPr>
              <w:t xml:space="preserve"> </w:t>
            </w:r>
            <w:r w:rsidRPr="00493287">
              <w:rPr>
                <w:sz w:val="24"/>
                <w:szCs w:val="24"/>
                <w:highlight w:val="lightGray"/>
                <w:u w:val="single"/>
                <w:lang w:val="ru-RU"/>
              </w:rPr>
              <w:t xml:space="preserve">                        </w:t>
            </w:r>
            <w:r w:rsidRPr="00493287">
              <w:rPr>
                <w:sz w:val="24"/>
                <w:szCs w:val="24"/>
                <w:highlight w:val="lightGray"/>
                <w:lang w:val="ru-RU"/>
              </w:rPr>
              <w:t>/</w:t>
            </w:r>
          </w:p>
          <w:p w14:paraId="65CD5955" w14:textId="222C149B" w:rsidR="00206DE8" w:rsidRPr="00493287" w:rsidRDefault="00206DE8" w:rsidP="00493287">
            <w:pPr>
              <w:rPr>
                <w:b/>
                <w:bCs/>
                <w:i/>
                <w:color w:val="000000"/>
                <w:sz w:val="24"/>
                <w:szCs w:val="24"/>
                <w:lang w:val="ru-RU"/>
              </w:rPr>
            </w:pPr>
          </w:p>
        </w:tc>
        <w:tc>
          <w:tcPr>
            <w:tcW w:w="4536" w:type="dxa"/>
            <w:hideMark/>
          </w:tcPr>
          <w:p w14:paraId="3D201540" w14:textId="2ED99FE7" w:rsidR="00206DE8" w:rsidRPr="00493287" w:rsidRDefault="00206DE8" w:rsidP="00493287">
            <w:pPr>
              <w:ind w:left="-108" w:right="-105" w:firstLine="33"/>
              <w:rPr>
                <w:sz w:val="24"/>
                <w:szCs w:val="24"/>
                <w:lang w:val="ru-RU"/>
              </w:rPr>
            </w:pPr>
            <w:r w:rsidRPr="00493287">
              <w:rPr>
                <w:sz w:val="24"/>
                <w:szCs w:val="24"/>
                <w:highlight w:val="lightGray"/>
                <w:lang w:val="ru-RU"/>
              </w:rPr>
              <w:t>_________________</w:t>
            </w:r>
            <w:r w:rsidRPr="00493287">
              <w:rPr>
                <w:b/>
                <w:bCs/>
                <w:sz w:val="24"/>
                <w:szCs w:val="24"/>
                <w:highlight w:val="lightGray"/>
                <w:lang w:val="ru-RU"/>
              </w:rPr>
              <w:t>/</w:t>
            </w:r>
            <w:r w:rsidRPr="00493287">
              <w:rPr>
                <w:sz w:val="24"/>
                <w:szCs w:val="24"/>
                <w:highlight w:val="lightGray"/>
                <w:lang w:val="ru-RU"/>
              </w:rPr>
              <w:t xml:space="preserve"> </w:t>
            </w:r>
            <w:r w:rsidRPr="00493287">
              <w:rPr>
                <w:sz w:val="24"/>
                <w:szCs w:val="24"/>
                <w:highlight w:val="lightGray"/>
                <w:u w:val="single"/>
                <w:lang w:val="ru-RU"/>
              </w:rPr>
              <w:t xml:space="preserve">                        </w:t>
            </w:r>
            <w:r w:rsidRPr="00493287">
              <w:rPr>
                <w:sz w:val="24"/>
                <w:szCs w:val="24"/>
                <w:highlight w:val="lightGray"/>
                <w:lang w:val="ru-RU"/>
              </w:rPr>
              <w:t>/</w:t>
            </w:r>
          </w:p>
          <w:p w14:paraId="321D4732" w14:textId="10396802" w:rsidR="00206DE8" w:rsidRPr="00493287" w:rsidRDefault="00206DE8" w:rsidP="00493287">
            <w:pPr>
              <w:ind w:left="-108"/>
              <w:rPr>
                <w:i/>
                <w:color w:val="000000"/>
                <w:sz w:val="24"/>
                <w:szCs w:val="24"/>
                <w:lang w:val="ru-RU"/>
              </w:rPr>
            </w:pPr>
          </w:p>
        </w:tc>
      </w:tr>
    </w:tbl>
    <w:p w14:paraId="309C6FF9" w14:textId="77777777" w:rsidR="00BA1F6C" w:rsidRPr="00704162" w:rsidRDefault="00BA1F6C" w:rsidP="00493287">
      <w:pPr>
        <w:ind w:firstLine="5812"/>
        <w:jc w:val="right"/>
        <w:outlineLvl w:val="1"/>
        <w:rPr>
          <w:sz w:val="24"/>
          <w:szCs w:val="24"/>
          <w:lang w:val="ru-RU"/>
        </w:rPr>
        <w:sectPr w:rsidR="00BA1F6C" w:rsidRPr="00704162" w:rsidSect="00C33267">
          <w:pgSz w:w="11900" w:h="16840"/>
          <w:pgMar w:top="993" w:right="851" w:bottom="1134" w:left="1134" w:header="720" w:footer="312" w:gutter="0"/>
          <w:cols w:space="720"/>
          <w:docGrid w:linePitch="299"/>
        </w:sectPr>
      </w:pPr>
    </w:p>
    <w:p w14:paraId="1E1DE097" w14:textId="475F5DC0" w:rsidR="00E57FD2" w:rsidRPr="00206DE8" w:rsidRDefault="00E57FD2" w:rsidP="000C0A9B">
      <w:pPr>
        <w:ind w:right="-171" w:firstLine="5812"/>
        <w:jc w:val="right"/>
        <w:outlineLvl w:val="1"/>
        <w:rPr>
          <w:sz w:val="24"/>
          <w:szCs w:val="24"/>
          <w:lang w:val="ru-RU"/>
        </w:rPr>
      </w:pPr>
      <w:r w:rsidRPr="00206DE8">
        <w:rPr>
          <w:sz w:val="24"/>
          <w:szCs w:val="24"/>
          <w:lang w:val="ru-RU"/>
        </w:rPr>
        <w:lastRenderedPageBreak/>
        <w:t>Приложение № 2</w:t>
      </w:r>
    </w:p>
    <w:p w14:paraId="406212F8" w14:textId="7024A6B0" w:rsidR="00614CAC" w:rsidRPr="00206DE8" w:rsidRDefault="00D03833" w:rsidP="000C0A9B">
      <w:pPr>
        <w:ind w:right="-171"/>
        <w:jc w:val="right"/>
        <w:rPr>
          <w:sz w:val="24"/>
          <w:szCs w:val="24"/>
          <w:lang w:val="ru-RU"/>
        </w:rPr>
      </w:pPr>
      <w:r w:rsidRPr="00206DE8">
        <w:rPr>
          <w:sz w:val="24"/>
          <w:szCs w:val="24"/>
          <w:lang w:val="ru-RU"/>
        </w:rPr>
        <w:t xml:space="preserve">к </w:t>
      </w:r>
      <w:r w:rsidR="00521AC9" w:rsidRPr="00206DE8">
        <w:rPr>
          <w:sz w:val="24"/>
          <w:szCs w:val="24"/>
          <w:lang w:val="ru-RU"/>
        </w:rPr>
        <w:t>к</w:t>
      </w:r>
      <w:r w:rsidRPr="00206DE8">
        <w:rPr>
          <w:sz w:val="24"/>
          <w:szCs w:val="24"/>
          <w:lang w:val="ru-RU"/>
        </w:rPr>
        <w:t xml:space="preserve">онтракту на оказание услуг </w:t>
      </w:r>
      <w:r w:rsidR="006D3EBC" w:rsidRPr="006D3EBC">
        <w:rPr>
          <w:sz w:val="24"/>
          <w:szCs w:val="24"/>
          <w:lang w:val="ru-RU"/>
        </w:rPr>
        <w:t>по обучению в области гражданской обороны и защиты от чрезвычайных ситуаций</w:t>
      </w:r>
    </w:p>
    <w:p w14:paraId="589B5254" w14:textId="002105BD" w:rsidR="004A5863" w:rsidRPr="00206DE8" w:rsidRDefault="004A5863" w:rsidP="000C0A9B">
      <w:pPr>
        <w:ind w:right="-171"/>
        <w:jc w:val="right"/>
        <w:rPr>
          <w:sz w:val="24"/>
          <w:szCs w:val="24"/>
          <w:lang w:val="ru-RU"/>
        </w:rPr>
      </w:pPr>
      <w:r w:rsidRPr="00206DE8">
        <w:rPr>
          <w:sz w:val="24"/>
          <w:szCs w:val="24"/>
          <w:lang w:val="ru-RU"/>
        </w:rPr>
        <w:t xml:space="preserve">от «___» __________ </w:t>
      </w:r>
      <w:r w:rsidR="00224ECF" w:rsidRPr="00206DE8">
        <w:rPr>
          <w:sz w:val="24"/>
          <w:szCs w:val="24"/>
          <w:lang w:val="ru-RU"/>
        </w:rPr>
        <w:t>202</w:t>
      </w:r>
      <w:r w:rsidR="007857C9">
        <w:rPr>
          <w:sz w:val="24"/>
          <w:szCs w:val="24"/>
          <w:lang w:val="ru-RU"/>
        </w:rPr>
        <w:t>6</w:t>
      </w:r>
      <w:r w:rsidRPr="00206DE8">
        <w:rPr>
          <w:sz w:val="24"/>
          <w:szCs w:val="24"/>
          <w:lang w:val="ru-RU"/>
        </w:rPr>
        <w:t xml:space="preserve"> г. № </w:t>
      </w:r>
      <w:r w:rsidRPr="00277495">
        <w:rPr>
          <w:sz w:val="24"/>
          <w:szCs w:val="24"/>
          <w:highlight w:val="lightGray"/>
          <w:lang w:val="ru-RU"/>
        </w:rPr>
        <w:t>________</w:t>
      </w:r>
    </w:p>
    <w:p w14:paraId="485DA6DF" w14:textId="77777777" w:rsidR="00D03833" w:rsidRPr="0016031E" w:rsidRDefault="00D03833" w:rsidP="000C0A9B">
      <w:pPr>
        <w:shd w:val="clear" w:color="auto" w:fill="FFFFFF"/>
        <w:ind w:right="-171"/>
        <w:contextualSpacing/>
        <w:outlineLvl w:val="0"/>
        <w:rPr>
          <w:b/>
          <w:bCs/>
          <w:color w:val="000000"/>
          <w:sz w:val="16"/>
          <w:szCs w:val="16"/>
          <w:lang w:val="ru-RU"/>
        </w:rPr>
      </w:pPr>
    </w:p>
    <w:p w14:paraId="2C285FA0" w14:textId="77777777" w:rsidR="00B414E8" w:rsidRPr="0016031E" w:rsidRDefault="00B414E8" w:rsidP="000C0A9B">
      <w:pPr>
        <w:ind w:right="-171"/>
        <w:jc w:val="center"/>
        <w:rPr>
          <w:rFonts w:eastAsia="Calibri"/>
          <w:b/>
          <w:sz w:val="20"/>
          <w:szCs w:val="20"/>
          <w:lang w:val="ru-RU"/>
        </w:rPr>
      </w:pPr>
    </w:p>
    <w:p w14:paraId="553A8B3E" w14:textId="30259095" w:rsidR="00C36179" w:rsidRDefault="00C36179" w:rsidP="000C0A9B">
      <w:pPr>
        <w:ind w:right="-171"/>
        <w:jc w:val="center"/>
        <w:rPr>
          <w:rFonts w:eastAsia="Calibri"/>
          <w:b/>
          <w:sz w:val="24"/>
          <w:szCs w:val="24"/>
          <w:lang w:val="ru-RU"/>
        </w:rPr>
      </w:pPr>
      <w:r w:rsidRPr="00A31E80">
        <w:rPr>
          <w:rFonts w:eastAsia="Calibri"/>
          <w:b/>
          <w:sz w:val="24"/>
          <w:szCs w:val="24"/>
          <w:lang w:val="ru-RU"/>
        </w:rPr>
        <w:t>Калькуляция стоимости услуг</w:t>
      </w:r>
    </w:p>
    <w:tbl>
      <w:tblPr>
        <w:tblpPr w:leftFromText="180" w:rightFromText="180" w:vertAnchor="text" w:horzAnchor="margin" w:tblpY="361"/>
        <w:tblOverlap w:val="neve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
        <w:gridCol w:w="5261"/>
        <w:gridCol w:w="1129"/>
        <w:gridCol w:w="1438"/>
        <w:gridCol w:w="1187"/>
        <w:gridCol w:w="1370"/>
        <w:gridCol w:w="2129"/>
        <w:gridCol w:w="2398"/>
      </w:tblGrid>
      <w:tr w:rsidR="00CA423D" w:rsidRPr="00CE6EFB" w14:paraId="46B6C6C7" w14:textId="77777777" w:rsidTr="00CA423D">
        <w:trPr>
          <w:trHeight w:val="1271"/>
        </w:trPr>
        <w:tc>
          <w:tcPr>
            <w:tcW w:w="125" w:type="pct"/>
            <w:vAlign w:val="center"/>
          </w:tcPr>
          <w:p w14:paraId="4E9FBDF4" w14:textId="77777777" w:rsidR="00CA423D" w:rsidRPr="00E75071" w:rsidRDefault="00CA423D" w:rsidP="00CA423D">
            <w:pPr>
              <w:adjustRightInd w:val="0"/>
              <w:ind w:left="-113" w:right="-113"/>
              <w:jc w:val="center"/>
              <w:rPr>
                <w:b/>
                <w:sz w:val="24"/>
                <w:szCs w:val="24"/>
                <w:lang w:val="ru-RU"/>
              </w:rPr>
            </w:pPr>
            <w:bookmarkStart w:id="12" w:name="_Hlk220591832"/>
            <w:r w:rsidRPr="00E75071">
              <w:rPr>
                <w:b/>
                <w:sz w:val="24"/>
                <w:szCs w:val="24"/>
                <w:lang w:val="ru-RU"/>
              </w:rPr>
              <w:t>№ п/п</w:t>
            </w:r>
          </w:p>
        </w:tc>
        <w:tc>
          <w:tcPr>
            <w:tcW w:w="1720" w:type="pct"/>
            <w:vAlign w:val="center"/>
          </w:tcPr>
          <w:p w14:paraId="61470970" w14:textId="77777777" w:rsidR="00CA423D" w:rsidRPr="00E75071" w:rsidRDefault="00CA423D" w:rsidP="00CA423D">
            <w:pPr>
              <w:adjustRightInd w:val="0"/>
              <w:ind w:left="-113" w:right="-113"/>
              <w:jc w:val="center"/>
              <w:rPr>
                <w:b/>
                <w:sz w:val="24"/>
                <w:szCs w:val="24"/>
                <w:lang w:val="ru-RU"/>
              </w:rPr>
            </w:pPr>
            <w:r w:rsidRPr="00E75071">
              <w:rPr>
                <w:b/>
                <w:sz w:val="24"/>
                <w:szCs w:val="24"/>
                <w:lang w:val="ru-RU"/>
              </w:rPr>
              <w:t>Наименование Услуг</w:t>
            </w:r>
          </w:p>
        </w:tc>
        <w:tc>
          <w:tcPr>
            <w:tcW w:w="369" w:type="pct"/>
            <w:vAlign w:val="center"/>
          </w:tcPr>
          <w:p w14:paraId="7D41F8AF" w14:textId="77777777" w:rsidR="00CA423D" w:rsidRPr="00E75071" w:rsidDel="00741277" w:rsidRDefault="00CA423D" w:rsidP="00CA423D">
            <w:pPr>
              <w:adjustRightInd w:val="0"/>
              <w:ind w:left="-113" w:right="-113"/>
              <w:jc w:val="center"/>
              <w:rPr>
                <w:b/>
                <w:sz w:val="24"/>
                <w:szCs w:val="24"/>
                <w:lang w:val="ru-RU"/>
              </w:rPr>
            </w:pPr>
            <w:r w:rsidRPr="00E75071">
              <w:rPr>
                <w:b/>
                <w:bCs/>
                <w:sz w:val="24"/>
                <w:szCs w:val="24"/>
                <w:lang w:val="ru-RU"/>
              </w:rPr>
              <w:t>Код позиции ОКПД 2</w:t>
            </w:r>
            <w:r w:rsidRPr="00E75071">
              <w:rPr>
                <w:rStyle w:val="af9"/>
                <w:b/>
                <w:bCs/>
                <w:sz w:val="24"/>
                <w:szCs w:val="24"/>
                <w:lang w:val="ru-RU"/>
              </w:rPr>
              <w:footnoteReference w:id="16"/>
            </w:r>
          </w:p>
        </w:tc>
        <w:tc>
          <w:tcPr>
            <w:tcW w:w="470" w:type="pct"/>
            <w:vAlign w:val="center"/>
          </w:tcPr>
          <w:p w14:paraId="66EE3A19" w14:textId="77777777" w:rsidR="00CA423D" w:rsidRPr="00E75071" w:rsidRDefault="00CA423D" w:rsidP="00CA423D">
            <w:pPr>
              <w:adjustRightInd w:val="0"/>
              <w:ind w:left="-113" w:right="-113"/>
              <w:jc w:val="center"/>
              <w:rPr>
                <w:b/>
                <w:sz w:val="24"/>
                <w:szCs w:val="24"/>
                <w:lang w:val="ru-RU"/>
              </w:rPr>
            </w:pPr>
            <w:r w:rsidRPr="00E75071">
              <w:rPr>
                <w:b/>
                <w:sz w:val="24"/>
                <w:szCs w:val="24"/>
                <w:lang w:val="ru-RU"/>
              </w:rPr>
              <w:t>Продолжительность обучения</w:t>
            </w:r>
            <w:r w:rsidRPr="00E75071">
              <w:rPr>
                <w:rStyle w:val="af9"/>
                <w:sz w:val="24"/>
                <w:szCs w:val="24"/>
                <w:lang w:val="ru-RU"/>
              </w:rPr>
              <w:footnoteReference w:id="17"/>
            </w:r>
          </w:p>
        </w:tc>
        <w:tc>
          <w:tcPr>
            <w:tcW w:w="388" w:type="pct"/>
            <w:vAlign w:val="center"/>
          </w:tcPr>
          <w:p w14:paraId="5C37B9E8" w14:textId="77777777" w:rsidR="00CA423D" w:rsidRPr="00E75071" w:rsidRDefault="00CA423D" w:rsidP="00CA423D">
            <w:pPr>
              <w:adjustRightInd w:val="0"/>
              <w:ind w:left="-113" w:right="-113"/>
              <w:jc w:val="center"/>
              <w:rPr>
                <w:b/>
                <w:sz w:val="24"/>
                <w:szCs w:val="24"/>
                <w:lang w:val="ru-RU"/>
              </w:rPr>
            </w:pPr>
            <w:r w:rsidRPr="00E75071">
              <w:rPr>
                <w:b/>
                <w:sz w:val="24"/>
                <w:szCs w:val="24"/>
                <w:lang w:val="ru-RU"/>
              </w:rPr>
              <w:t>Единица измерения</w:t>
            </w:r>
          </w:p>
        </w:tc>
        <w:tc>
          <w:tcPr>
            <w:tcW w:w="448" w:type="pct"/>
            <w:vAlign w:val="center"/>
          </w:tcPr>
          <w:p w14:paraId="60E3D78A" w14:textId="77777777" w:rsidR="00CA423D" w:rsidRPr="00E75071" w:rsidRDefault="00CA423D" w:rsidP="00CA423D">
            <w:pPr>
              <w:adjustRightInd w:val="0"/>
              <w:ind w:left="-113" w:right="-113"/>
              <w:jc w:val="center"/>
              <w:rPr>
                <w:b/>
                <w:sz w:val="24"/>
                <w:szCs w:val="24"/>
                <w:lang w:val="ru-RU"/>
              </w:rPr>
            </w:pPr>
            <w:r w:rsidRPr="00E75071">
              <w:rPr>
                <w:b/>
                <w:sz w:val="24"/>
                <w:szCs w:val="24"/>
                <w:lang w:val="ru-RU"/>
              </w:rPr>
              <w:t>Количество (объем)</w:t>
            </w:r>
          </w:p>
        </w:tc>
        <w:tc>
          <w:tcPr>
            <w:tcW w:w="696" w:type="pct"/>
            <w:vAlign w:val="center"/>
          </w:tcPr>
          <w:p w14:paraId="1FD0B64E" w14:textId="77777777" w:rsidR="00CA423D" w:rsidRPr="00E75071" w:rsidRDefault="00CA423D" w:rsidP="00CA423D">
            <w:pPr>
              <w:tabs>
                <w:tab w:val="left" w:pos="1347"/>
              </w:tabs>
              <w:adjustRightInd w:val="0"/>
              <w:ind w:left="-57" w:right="-57"/>
              <w:jc w:val="center"/>
              <w:outlineLvl w:val="0"/>
              <w:rPr>
                <w:b/>
                <w:bCs/>
                <w:sz w:val="24"/>
                <w:szCs w:val="24"/>
                <w:lang w:val="ru-RU"/>
              </w:rPr>
            </w:pPr>
            <w:r w:rsidRPr="00E75071">
              <w:rPr>
                <w:b/>
                <w:bCs/>
                <w:sz w:val="24"/>
                <w:szCs w:val="24"/>
                <w:lang w:val="ru-RU"/>
              </w:rPr>
              <w:t xml:space="preserve">Цена за единицу измерения </w:t>
            </w:r>
          </w:p>
          <w:p w14:paraId="24EE9AC4" w14:textId="77777777" w:rsidR="00CA423D" w:rsidRPr="00E75071" w:rsidRDefault="00CA423D" w:rsidP="00CA423D">
            <w:pPr>
              <w:tabs>
                <w:tab w:val="left" w:pos="1347"/>
              </w:tabs>
              <w:adjustRightInd w:val="0"/>
              <w:ind w:left="-57" w:right="-57"/>
              <w:jc w:val="center"/>
              <w:outlineLvl w:val="0"/>
              <w:rPr>
                <w:b/>
                <w:bCs/>
                <w:sz w:val="24"/>
                <w:szCs w:val="24"/>
                <w:lang w:val="ru-RU"/>
              </w:rPr>
            </w:pPr>
            <w:r w:rsidRPr="00E75071">
              <w:rPr>
                <w:i/>
                <w:iCs/>
                <w:sz w:val="24"/>
                <w:szCs w:val="24"/>
                <w:lang w:val="ru-RU"/>
              </w:rPr>
              <w:t xml:space="preserve">(в </w:t>
            </w:r>
            <w:r w:rsidRPr="00E75071">
              <w:rPr>
                <w:bCs/>
                <w:i/>
                <w:iCs/>
                <w:sz w:val="24"/>
                <w:szCs w:val="24"/>
                <w:lang w:val="ru-RU"/>
              </w:rPr>
              <w:t xml:space="preserve">том числе </w:t>
            </w:r>
            <w:r w:rsidRPr="00E75071">
              <w:rPr>
                <w:i/>
                <w:iCs/>
                <w:sz w:val="24"/>
                <w:szCs w:val="24"/>
                <w:lang w:val="ru-RU"/>
              </w:rPr>
              <w:t xml:space="preserve">НДС </w:t>
            </w:r>
            <w:r w:rsidRPr="000C0A9B">
              <w:rPr>
                <w:i/>
                <w:iCs/>
                <w:sz w:val="24"/>
                <w:szCs w:val="24"/>
                <w:highlight w:val="lightGray"/>
                <w:lang w:val="ru-RU"/>
              </w:rPr>
              <w:t>__</w:t>
            </w:r>
            <w:r w:rsidRPr="00E75071">
              <w:rPr>
                <w:i/>
                <w:iCs/>
                <w:sz w:val="24"/>
                <w:szCs w:val="24"/>
                <w:lang w:val="ru-RU"/>
              </w:rPr>
              <w:t>%</w:t>
            </w:r>
            <w:r w:rsidRPr="00E75071">
              <w:rPr>
                <w:rStyle w:val="af9"/>
                <w:i/>
                <w:iCs/>
                <w:sz w:val="24"/>
                <w:szCs w:val="24"/>
                <w:lang w:val="ru-RU"/>
              </w:rPr>
              <w:footnoteReference w:id="18"/>
            </w:r>
            <w:r w:rsidRPr="00E75071">
              <w:rPr>
                <w:i/>
                <w:iCs/>
                <w:sz w:val="24"/>
                <w:szCs w:val="24"/>
                <w:lang w:val="ru-RU"/>
              </w:rPr>
              <w:t>/ НДС не облагается</w:t>
            </w:r>
            <w:r w:rsidRPr="00E75071">
              <w:rPr>
                <w:rStyle w:val="af9"/>
                <w:i/>
                <w:iCs/>
                <w:sz w:val="24"/>
                <w:szCs w:val="24"/>
                <w:lang w:val="ru-RU"/>
              </w:rPr>
              <w:footnoteReference w:id="19"/>
            </w:r>
            <w:r w:rsidRPr="00E75071">
              <w:rPr>
                <w:i/>
                <w:iCs/>
                <w:sz w:val="24"/>
                <w:szCs w:val="24"/>
                <w:lang w:val="ru-RU"/>
              </w:rPr>
              <w:t>),</w:t>
            </w:r>
            <w:r w:rsidRPr="00E75071">
              <w:rPr>
                <w:sz w:val="24"/>
                <w:szCs w:val="24"/>
                <w:lang w:val="ru-RU"/>
              </w:rPr>
              <w:t xml:space="preserve"> </w:t>
            </w:r>
            <w:r w:rsidRPr="00E75071">
              <w:rPr>
                <w:b/>
                <w:sz w:val="24"/>
                <w:szCs w:val="24"/>
                <w:lang w:val="ru-RU"/>
              </w:rPr>
              <w:t>руб.</w:t>
            </w:r>
          </w:p>
        </w:tc>
        <w:tc>
          <w:tcPr>
            <w:tcW w:w="784" w:type="pct"/>
            <w:vAlign w:val="center"/>
          </w:tcPr>
          <w:p w14:paraId="70B40F2B" w14:textId="77777777" w:rsidR="00CA423D" w:rsidRPr="00E75071" w:rsidRDefault="00CA423D" w:rsidP="00CA423D">
            <w:pPr>
              <w:adjustRightInd w:val="0"/>
              <w:ind w:left="-57" w:right="-57"/>
              <w:jc w:val="center"/>
              <w:rPr>
                <w:b/>
                <w:sz w:val="24"/>
                <w:szCs w:val="24"/>
                <w:lang w:val="ru-RU"/>
              </w:rPr>
            </w:pPr>
            <w:r w:rsidRPr="00E75071">
              <w:rPr>
                <w:b/>
                <w:sz w:val="24"/>
                <w:szCs w:val="24"/>
                <w:lang w:val="ru-RU"/>
              </w:rPr>
              <w:t xml:space="preserve"> Общая стоимость оказания Услуг (сумма) </w:t>
            </w:r>
            <w:r w:rsidRPr="00E75071">
              <w:rPr>
                <w:bCs/>
                <w:i/>
                <w:iCs/>
                <w:sz w:val="24"/>
                <w:szCs w:val="24"/>
                <w:lang w:val="ru-RU"/>
              </w:rPr>
              <w:t xml:space="preserve">(в том числе НДС </w:t>
            </w:r>
            <w:r w:rsidRPr="000C0A9B">
              <w:rPr>
                <w:bCs/>
                <w:i/>
                <w:iCs/>
                <w:sz w:val="24"/>
                <w:szCs w:val="24"/>
                <w:highlight w:val="lightGray"/>
                <w:lang w:val="ru-RU"/>
              </w:rPr>
              <w:t>__</w:t>
            </w:r>
            <w:r w:rsidRPr="00E75071">
              <w:rPr>
                <w:bCs/>
                <w:i/>
                <w:iCs/>
                <w:sz w:val="24"/>
                <w:szCs w:val="24"/>
                <w:lang w:val="ru-RU"/>
              </w:rPr>
              <w:t>%</w:t>
            </w:r>
            <w:r w:rsidRPr="00E75071">
              <w:rPr>
                <w:rStyle w:val="af9"/>
                <w:bCs/>
                <w:i/>
                <w:iCs/>
                <w:sz w:val="24"/>
                <w:szCs w:val="24"/>
                <w:lang w:val="ru-RU"/>
              </w:rPr>
              <w:footnoteReference w:id="20"/>
            </w:r>
            <w:r w:rsidRPr="00E75071">
              <w:rPr>
                <w:bCs/>
                <w:i/>
                <w:iCs/>
                <w:sz w:val="24"/>
                <w:szCs w:val="24"/>
                <w:lang w:val="ru-RU"/>
              </w:rPr>
              <w:t>/ НДС не облагается</w:t>
            </w:r>
            <w:r w:rsidRPr="00E75071">
              <w:rPr>
                <w:rStyle w:val="af9"/>
                <w:bCs/>
                <w:i/>
                <w:iCs/>
                <w:sz w:val="24"/>
                <w:szCs w:val="24"/>
                <w:lang w:val="ru-RU"/>
              </w:rPr>
              <w:footnoteReference w:id="21"/>
            </w:r>
            <w:r w:rsidRPr="00E75071">
              <w:rPr>
                <w:bCs/>
                <w:i/>
                <w:iCs/>
                <w:sz w:val="24"/>
                <w:szCs w:val="24"/>
                <w:lang w:val="ru-RU"/>
              </w:rPr>
              <w:t>)</w:t>
            </w:r>
            <w:r w:rsidRPr="00E75071">
              <w:rPr>
                <w:bCs/>
                <w:sz w:val="24"/>
                <w:szCs w:val="24"/>
                <w:lang w:val="ru-RU"/>
              </w:rPr>
              <w:t xml:space="preserve">, </w:t>
            </w:r>
            <w:r w:rsidRPr="00E75071">
              <w:rPr>
                <w:b/>
                <w:sz w:val="24"/>
                <w:szCs w:val="24"/>
                <w:lang w:val="ru-RU"/>
              </w:rPr>
              <w:t>руб.</w:t>
            </w:r>
          </w:p>
        </w:tc>
      </w:tr>
      <w:tr w:rsidR="00CA423D" w:rsidRPr="00E75071" w14:paraId="7F989BDF" w14:textId="77777777" w:rsidTr="00CA423D">
        <w:trPr>
          <w:trHeight w:val="64"/>
        </w:trPr>
        <w:tc>
          <w:tcPr>
            <w:tcW w:w="125" w:type="pct"/>
            <w:shd w:val="clear" w:color="auto" w:fill="F2F2F2"/>
            <w:vAlign w:val="center"/>
          </w:tcPr>
          <w:p w14:paraId="6CF49855" w14:textId="77777777" w:rsidR="00CA423D" w:rsidRPr="00E75071" w:rsidRDefault="00CA423D" w:rsidP="00CA423D">
            <w:pPr>
              <w:adjustRightInd w:val="0"/>
              <w:jc w:val="center"/>
              <w:rPr>
                <w:bCs/>
                <w:sz w:val="24"/>
                <w:szCs w:val="24"/>
                <w:lang w:val="ru-RU"/>
              </w:rPr>
            </w:pPr>
            <w:r w:rsidRPr="00E75071">
              <w:rPr>
                <w:bCs/>
                <w:sz w:val="24"/>
                <w:szCs w:val="24"/>
                <w:lang w:val="ru-RU"/>
              </w:rPr>
              <w:t>1</w:t>
            </w:r>
          </w:p>
        </w:tc>
        <w:tc>
          <w:tcPr>
            <w:tcW w:w="1720" w:type="pct"/>
            <w:shd w:val="clear" w:color="auto" w:fill="F2F2F2"/>
            <w:vAlign w:val="center"/>
          </w:tcPr>
          <w:p w14:paraId="7E84DF20" w14:textId="77777777" w:rsidR="00CA423D" w:rsidRPr="00E75071" w:rsidRDefault="00CA423D" w:rsidP="00CA423D">
            <w:pPr>
              <w:adjustRightInd w:val="0"/>
              <w:ind w:left="-40"/>
              <w:jc w:val="center"/>
              <w:rPr>
                <w:bCs/>
                <w:sz w:val="24"/>
                <w:szCs w:val="24"/>
                <w:lang w:val="ru-RU"/>
              </w:rPr>
            </w:pPr>
            <w:r w:rsidRPr="00E75071">
              <w:rPr>
                <w:bCs/>
                <w:sz w:val="24"/>
                <w:szCs w:val="24"/>
                <w:lang w:val="ru-RU"/>
              </w:rPr>
              <w:t>2</w:t>
            </w:r>
          </w:p>
        </w:tc>
        <w:tc>
          <w:tcPr>
            <w:tcW w:w="369" w:type="pct"/>
            <w:shd w:val="clear" w:color="auto" w:fill="F2F2F2"/>
            <w:vAlign w:val="center"/>
          </w:tcPr>
          <w:p w14:paraId="4A70BE58" w14:textId="77777777" w:rsidR="00CA423D" w:rsidRPr="00E75071" w:rsidRDefault="00CA423D" w:rsidP="00CA423D">
            <w:pPr>
              <w:adjustRightInd w:val="0"/>
              <w:ind w:left="-40"/>
              <w:jc w:val="center"/>
              <w:rPr>
                <w:bCs/>
                <w:sz w:val="24"/>
                <w:szCs w:val="24"/>
                <w:lang w:val="ru-RU"/>
              </w:rPr>
            </w:pPr>
            <w:r>
              <w:rPr>
                <w:bCs/>
                <w:sz w:val="24"/>
                <w:szCs w:val="24"/>
                <w:lang w:val="ru-RU"/>
              </w:rPr>
              <w:t>3</w:t>
            </w:r>
          </w:p>
        </w:tc>
        <w:tc>
          <w:tcPr>
            <w:tcW w:w="470" w:type="pct"/>
            <w:shd w:val="clear" w:color="auto" w:fill="F2F2F2"/>
            <w:vAlign w:val="center"/>
          </w:tcPr>
          <w:p w14:paraId="62430936" w14:textId="77777777" w:rsidR="00CA423D" w:rsidRPr="00E75071" w:rsidRDefault="00CA423D" w:rsidP="00CA423D">
            <w:pPr>
              <w:adjustRightInd w:val="0"/>
              <w:ind w:left="-40"/>
              <w:jc w:val="center"/>
              <w:rPr>
                <w:bCs/>
                <w:sz w:val="24"/>
                <w:szCs w:val="24"/>
                <w:lang w:val="ru-RU"/>
              </w:rPr>
            </w:pPr>
            <w:r>
              <w:rPr>
                <w:bCs/>
                <w:sz w:val="24"/>
                <w:szCs w:val="24"/>
                <w:lang w:val="ru-RU"/>
              </w:rPr>
              <w:t>4</w:t>
            </w:r>
          </w:p>
        </w:tc>
        <w:tc>
          <w:tcPr>
            <w:tcW w:w="388" w:type="pct"/>
            <w:shd w:val="clear" w:color="auto" w:fill="F2F2F2"/>
            <w:vAlign w:val="center"/>
          </w:tcPr>
          <w:p w14:paraId="40C55541" w14:textId="77777777" w:rsidR="00CA423D" w:rsidRPr="00E75071" w:rsidRDefault="00CA423D" w:rsidP="00CA423D">
            <w:pPr>
              <w:adjustRightInd w:val="0"/>
              <w:ind w:left="-40"/>
              <w:jc w:val="center"/>
              <w:rPr>
                <w:bCs/>
                <w:sz w:val="24"/>
                <w:szCs w:val="24"/>
                <w:lang w:val="ru-RU"/>
              </w:rPr>
            </w:pPr>
            <w:r>
              <w:rPr>
                <w:bCs/>
                <w:sz w:val="24"/>
                <w:szCs w:val="24"/>
                <w:lang w:val="ru-RU"/>
              </w:rPr>
              <w:t>5</w:t>
            </w:r>
          </w:p>
        </w:tc>
        <w:tc>
          <w:tcPr>
            <w:tcW w:w="448" w:type="pct"/>
            <w:shd w:val="clear" w:color="auto" w:fill="F2F2F2"/>
            <w:vAlign w:val="center"/>
          </w:tcPr>
          <w:p w14:paraId="6D646305" w14:textId="77777777" w:rsidR="00CA423D" w:rsidRPr="00E75071" w:rsidRDefault="00CA423D" w:rsidP="00CA423D">
            <w:pPr>
              <w:adjustRightInd w:val="0"/>
              <w:ind w:left="-40"/>
              <w:jc w:val="center"/>
              <w:rPr>
                <w:bCs/>
                <w:sz w:val="24"/>
                <w:szCs w:val="24"/>
                <w:lang w:val="ru-RU"/>
              </w:rPr>
            </w:pPr>
            <w:r>
              <w:rPr>
                <w:bCs/>
                <w:sz w:val="24"/>
                <w:szCs w:val="24"/>
                <w:lang w:val="ru-RU"/>
              </w:rPr>
              <w:t>6</w:t>
            </w:r>
          </w:p>
        </w:tc>
        <w:tc>
          <w:tcPr>
            <w:tcW w:w="696" w:type="pct"/>
            <w:shd w:val="clear" w:color="auto" w:fill="F2F2F2"/>
            <w:vAlign w:val="center"/>
          </w:tcPr>
          <w:p w14:paraId="3F37B0CD" w14:textId="77777777" w:rsidR="00CA423D" w:rsidRPr="00E75071" w:rsidRDefault="00CA423D" w:rsidP="00CA423D">
            <w:pPr>
              <w:adjustRightInd w:val="0"/>
              <w:ind w:left="-40"/>
              <w:jc w:val="center"/>
              <w:rPr>
                <w:bCs/>
                <w:sz w:val="24"/>
                <w:szCs w:val="24"/>
                <w:lang w:val="ru-RU"/>
              </w:rPr>
            </w:pPr>
            <w:r>
              <w:rPr>
                <w:bCs/>
                <w:sz w:val="24"/>
                <w:szCs w:val="24"/>
                <w:lang w:val="ru-RU"/>
              </w:rPr>
              <w:t>7</w:t>
            </w:r>
          </w:p>
        </w:tc>
        <w:tc>
          <w:tcPr>
            <w:tcW w:w="784" w:type="pct"/>
            <w:shd w:val="clear" w:color="auto" w:fill="F2F2F2"/>
            <w:vAlign w:val="center"/>
          </w:tcPr>
          <w:p w14:paraId="56867739" w14:textId="77777777" w:rsidR="00CA423D" w:rsidRPr="00E75071" w:rsidRDefault="00CA423D" w:rsidP="00CA423D">
            <w:pPr>
              <w:adjustRightInd w:val="0"/>
              <w:ind w:left="-40"/>
              <w:jc w:val="center"/>
              <w:rPr>
                <w:bCs/>
                <w:sz w:val="24"/>
                <w:szCs w:val="24"/>
                <w:lang w:val="ru-RU"/>
              </w:rPr>
            </w:pPr>
            <w:r>
              <w:rPr>
                <w:bCs/>
                <w:sz w:val="24"/>
                <w:szCs w:val="24"/>
                <w:lang w:val="ru-RU"/>
              </w:rPr>
              <w:t>8</w:t>
            </w:r>
          </w:p>
        </w:tc>
      </w:tr>
      <w:tr w:rsidR="00CA423D" w:rsidRPr="00E75071" w14:paraId="3F01BD08" w14:textId="77777777" w:rsidTr="00CA423D">
        <w:trPr>
          <w:trHeight w:val="56"/>
        </w:trPr>
        <w:tc>
          <w:tcPr>
            <w:tcW w:w="125" w:type="pct"/>
            <w:vAlign w:val="center"/>
          </w:tcPr>
          <w:p w14:paraId="1CA0B5DF" w14:textId="77777777" w:rsidR="00CA423D" w:rsidRPr="00E75071" w:rsidDel="00E718C4" w:rsidRDefault="00CA423D" w:rsidP="00CA423D">
            <w:pPr>
              <w:adjustRightInd w:val="0"/>
              <w:jc w:val="center"/>
              <w:rPr>
                <w:bCs/>
                <w:color w:val="000000"/>
                <w:spacing w:val="4"/>
                <w:sz w:val="24"/>
                <w:szCs w:val="24"/>
                <w:lang w:val="ru-RU"/>
              </w:rPr>
            </w:pPr>
            <w:r w:rsidRPr="00E75071">
              <w:rPr>
                <w:bCs/>
                <w:color w:val="000000"/>
                <w:spacing w:val="4"/>
                <w:sz w:val="24"/>
                <w:szCs w:val="24"/>
                <w:lang w:val="ru-RU"/>
              </w:rPr>
              <w:t>1</w:t>
            </w:r>
          </w:p>
        </w:tc>
        <w:tc>
          <w:tcPr>
            <w:tcW w:w="1720" w:type="pct"/>
            <w:vAlign w:val="center"/>
          </w:tcPr>
          <w:p w14:paraId="5C6DE93A" w14:textId="309559C5" w:rsidR="00CA423D" w:rsidRPr="00E75071" w:rsidRDefault="00CA423D" w:rsidP="00CA423D">
            <w:pPr>
              <w:adjustRightInd w:val="0"/>
              <w:jc w:val="center"/>
              <w:rPr>
                <w:sz w:val="24"/>
                <w:szCs w:val="24"/>
                <w:lang w:val="ru-RU"/>
              </w:rPr>
            </w:pPr>
            <w:r w:rsidRPr="00946E8D">
              <w:rPr>
                <w:bCs/>
                <w:color w:val="000000"/>
                <w:spacing w:val="4"/>
                <w:sz w:val="24"/>
                <w:szCs w:val="24"/>
                <w:lang w:val="ru-RU"/>
              </w:rPr>
              <w:t>Услуги по обучению по программе повышения квалификации в области гражданской обороны для руководителей организаций</w:t>
            </w:r>
            <w:r w:rsidRPr="00E75071">
              <w:rPr>
                <w:bCs/>
                <w:color w:val="000000"/>
                <w:spacing w:val="4"/>
                <w:sz w:val="24"/>
                <w:szCs w:val="24"/>
                <w:lang w:val="ru-RU"/>
              </w:rPr>
              <w:t>»</w:t>
            </w:r>
          </w:p>
        </w:tc>
        <w:tc>
          <w:tcPr>
            <w:tcW w:w="369" w:type="pct"/>
            <w:vAlign w:val="center"/>
          </w:tcPr>
          <w:p w14:paraId="7F993F44" w14:textId="77777777" w:rsidR="00CA423D" w:rsidRPr="00E75071" w:rsidRDefault="00CA423D" w:rsidP="00CA423D">
            <w:pPr>
              <w:adjustRightInd w:val="0"/>
              <w:jc w:val="center"/>
              <w:rPr>
                <w:sz w:val="24"/>
                <w:szCs w:val="24"/>
                <w:lang w:val="ru-RU"/>
              </w:rPr>
            </w:pPr>
            <w:r w:rsidRPr="0013328F">
              <w:rPr>
                <w:sz w:val="24"/>
                <w:szCs w:val="24"/>
              </w:rPr>
              <w:t>85.42.19.900</w:t>
            </w:r>
          </w:p>
        </w:tc>
        <w:tc>
          <w:tcPr>
            <w:tcW w:w="470" w:type="pct"/>
            <w:vAlign w:val="center"/>
          </w:tcPr>
          <w:p w14:paraId="351D14CE" w14:textId="77777777" w:rsidR="00CA423D" w:rsidRPr="00E75071" w:rsidRDefault="00CA423D" w:rsidP="00CA423D">
            <w:pPr>
              <w:adjustRightInd w:val="0"/>
              <w:jc w:val="center"/>
              <w:rPr>
                <w:sz w:val="24"/>
                <w:szCs w:val="24"/>
                <w:lang w:val="ru-RU"/>
              </w:rPr>
            </w:pPr>
            <w:r w:rsidRPr="00E75071">
              <w:rPr>
                <w:sz w:val="24"/>
                <w:szCs w:val="24"/>
                <w:highlight w:val="lightGray"/>
                <w:lang w:val="ru-RU"/>
              </w:rPr>
              <w:t>__________</w:t>
            </w:r>
          </w:p>
        </w:tc>
        <w:tc>
          <w:tcPr>
            <w:tcW w:w="388" w:type="pct"/>
            <w:vAlign w:val="center"/>
          </w:tcPr>
          <w:p w14:paraId="37B3FB7A" w14:textId="77777777" w:rsidR="00CA423D" w:rsidRPr="00E75071" w:rsidRDefault="00CA423D" w:rsidP="00CA423D">
            <w:pPr>
              <w:adjustRightInd w:val="0"/>
              <w:ind w:left="-40"/>
              <w:jc w:val="center"/>
              <w:rPr>
                <w:color w:val="000000"/>
                <w:spacing w:val="4"/>
                <w:sz w:val="24"/>
                <w:szCs w:val="24"/>
                <w:lang w:val="ru-RU"/>
              </w:rPr>
            </w:pPr>
            <w:r w:rsidRPr="00E75071">
              <w:rPr>
                <w:color w:val="000000"/>
                <w:spacing w:val="4"/>
                <w:sz w:val="24"/>
                <w:szCs w:val="24"/>
                <w:lang w:val="ru-RU"/>
              </w:rPr>
              <w:t>Человек</w:t>
            </w:r>
          </w:p>
        </w:tc>
        <w:tc>
          <w:tcPr>
            <w:tcW w:w="448" w:type="pct"/>
            <w:vAlign w:val="center"/>
          </w:tcPr>
          <w:p w14:paraId="0EC34C98" w14:textId="77777777" w:rsidR="00CA423D" w:rsidRPr="00E75071" w:rsidRDefault="00CA423D" w:rsidP="00CA423D">
            <w:pPr>
              <w:adjustRightInd w:val="0"/>
              <w:ind w:left="-40"/>
              <w:jc w:val="center"/>
              <w:rPr>
                <w:bCs/>
                <w:color w:val="000000"/>
                <w:spacing w:val="4"/>
                <w:sz w:val="24"/>
                <w:szCs w:val="24"/>
                <w:lang w:val="ru-RU"/>
              </w:rPr>
            </w:pPr>
            <w:r w:rsidRPr="00E75071">
              <w:rPr>
                <w:color w:val="000000"/>
                <w:spacing w:val="4"/>
                <w:sz w:val="24"/>
                <w:szCs w:val="24"/>
                <w:lang w:val="ru-RU"/>
              </w:rPr>
              <w:t>1</w:t>
            </w:r>
          </w:p>
        </w:tc>
        <w:tc>
          <w:tcPr>
            <w:tcW w:w="696" w:type="pct"/>
            <w:vAlign w:val="center"/>
          </w:tcPr>
          <w:p w14:paraId="755E0B74" w14:textId="77777777" w:rsidR="00CA423D" w:rsidRPr="00E75071" w:rsidRDefault="00CA423D" w:rsidP="00CA423D">
            <w:pPr>
              <w:adjustRightInd w:val="0"/>
              <w:ind w:left="-40"/>
              <w:jc w:val="center"/>
              <w:rPr>
                <w:bCs/>
                <w:color w:val="000000"/>
                <w:spacing w:val="4"/>
                <w:sz w:val="24"/>
                <w:szCs w:val="24"/>
                <w:lang w:val="ru-RU"/>
              </w:rPr>
            </w:pPr>
            <w:r w:rsidRPr="00E75071">
              <w:rPr>
                <w:sz w:val="24"/>
                <w:szCs w:val="24"/>
                <w:highlight w:val="lightGray"/>
                <w:lang w:val="ru-RU"/>
              </w:rPr>
              <w:t>____________</w:t>
            </w:r>
          </w:p>
        </w:tc>
        <w:tc>
          <w:tcPr>
            <w:tcW w:w="784" w:type="pct"/>
            <w:vAlign w:val="center"/>
          </w:tcPr>
          <w:p w14:paraId="33EA4FBC" w14:textId="77777777" w:rsidR="00CA423D" w:rsidRPr="00E75071" w:rsidRDefault="00CA423D" w:rsidP="00CA423D">
            <w:pPr>
              <w:adjustRightInd w:val="0"/>
              <w:ind w:left="-40"/>
              <w:jc w:val="center"/>
              <w:rPr>
                <w:bCs/>
                <w:color w:val="000000"/>
                <w:spacing w:val="4"/>
                <w:sz w:val="24"/>
                <w:szCs w:val="24"/>
                <w:lang w:val="ru-RU"/>
              </w:rPr>
            </w:pPr>
            <w:r w:rsidRPr="00E75071">
              <w:rPr>
                <w:sz w:val="24"/>
                <w:szCs w:val="24"/>
                <w:highlight w:val="lightGray"/>
                <w:lang w:val="ru-RU"/>
              </w:rPr>
              <w:t>____________</w:t>
            </w:r>
          </w:p>
        </w:tc>
      </w:tr>
      <w:tr w:rsidR="00CA423D" w:rsidRPr="00946E8D" w14:paraId="5A490B90" w14:textId="77777777" w:rsidTr="00CA423D">
        <w:trPr>
          <w:trHeight w:val="1139"/>
        </w:trPr>
        <w:tc>
          <w:tcPr>
            <w:tcW w:w="125" w:type="pct"/>
            <w:vAlign w:val="center"/>
          </w:tcPr>
          <w:p w14:paraId="40BDBEA9" w14:textId="77777777" w:rsidR="00CA423D" w:rsidRPr="00E75071" w:rsidRDefault="00CA423D" w:rsidP="00CA423D">
            <w:pPr>
              <w:adjustRightInd w:val="0"/>
              <w:jc w:val="center"/>
              <w:rPr>
                <w:bCs/>
                <w:color w:val="000000"/>
                <w:spacing w:val="4"/>
                <w:sz w:val="24"/>
                <w:szCs w:val="24"/>
                <w:lang w:val="ru-RU"/>
              </w:rPr>
            </w:pPr>
            <w:r>
              <w:rPr>
                <w:bCs/>
                <w:color w:val="000000"/>
                <w:spacing w:val="4"/>
                <w:sz w:val="24"/>
                <w:szCs w:val="24"/>
                <w:lang w:val="ru-RU"/>
              </w:rPr>
              <w:t>2</w:t>
            </w:r>
          </w:p>
        </w:tc>
        <w:tc>
          <w:tcPr>
            <w:tcW w:w="1720" w:type="pct"/>
            <w:vAlign w:val="center"/>
          </w:tcPr>
          <w:p w14:paraId="4A4842AB" w14:textId="77777777" w:rsidR="00CA423D" w:rsidRPr="00E75071" w:rsidRDefault="00CA423D" w:rsidP="00CA423D">
            <w:pPr>
              <w:adjustRightInd w:val="0"/>
              <w:jc w:val="center"/>
              <w:rPr>
                <w:bCs/>
                <w:color w:val="000000"/>
                <w:spacing w:val="4"/>
                <w:sz w:val="24"/>
                <w:szCs w:val="24"/>
                <w:lang w:val="ru-RU"/>
              </w:rPr>
            </w:pPr>
            <w:r w:rsidRPr="00946E8D">
              <w:rPr>
                <w:bCs/>
                <w:color w:val="000000"/>
                <w:spacing w:val="4"/>
                <w:sz w:val="24"/>
                <w:szCs w:val="24"/>
                <w:lang w:val="ru-RU"/>
              </w:rPr>
              <w:t>Услуги по обучению по программе повышения квалификации в области гражданской обороны и защиты от чрезвычайных ситуаций для работников организаций, уполномоченных на решение задач в области гражданской обороны и защиты от чрезвычайных ситуаций</w:t>
            </w:r>
          </w:p>
        </w:tc>
        <w:tc>
          <w:tcPr>
            <w:tcW w:w="369" w:type="pct"/>
            <w:vAlign w:val="center"/>
          </w:tcPr>
          <w:p w14:paraId="51327BD4" w14:textId="77777777" w:rsidR="00CA423D" w:rsidRPr="00E75071" w:rsidRDefault="00CA423D" w:rsidP="00CA423D">
            <w:pPr>
              <w:adjustRightInd w:val="0"/>
              <w:jc w:val="center"/>
              <w:rPr>
                <w:sz w:val="24"/>
                <w:szCs w:val="24"/>
                <w:lang w:val="ru-RU"/>
              </w:rPr>
            </w:pPr>
            <w:r w:rsidRPr="0013328F">
              <w:rPr>
                <w:sz w:val="24"/>
                <w:szCs w:val="24"/>
              </w:rPr>
              <w:t>85.42.19.900</w:t>
            </w:r>
          </w:p>
        </w:tc>
        <w:tc>
          <w:tcPr>
            <w:tcW w:w="470" w:type="pct"/>
            <w:vAlign w:val="center"/>
          </w:tcPr>
          <w:p w14:paraId="18C54876" w14:textId="77777777" w:rsidR="00CA423D" w:rsidRPr="00E75071" w:rsidRDefault="00CA423D" w:rsidP="00CA423D">
            <w:pPr>
              <w:adjustRightInd w:val="0"/>
              <w:jc w:val="center"/>
              <w:rPr>
                <w:sz w:val="24"/>
                <w:szCs w:val="24"/>
                <w:highlight w:val="lightGray"/>
                <w:lang w:val="ru-RU"/>
              </w:rPr>
            </w:pPr>
            <w:r w:rsidRPr="00E75071">
              <w:rPr>
                <w:sz w:val="24"/>
                <w:szCs w:val="24"/>
                <w:highlight w:val="lightGray"/>
                <w:lang w:val="ru-RU"/>
              </w:rPr>
              <w:t>__________</w:t>
            </w:r>
          </w:p>
        </w:tc>
        <w:tc>
          <w:tcPr>
            <w:tcW w:w="388" w:type="pct"/>
            <w:vAlign w:val="center"/>
          </w:tcPr>
          <w:p w14:paraId="6379A58A" w14:textId="77777777" w:rsidR="00CA423D" w:rsidRPr="00E75071" w:rsidRDefault="00CA423D" w:rsidP="00CA423D">
            <w:pPr>
              <w:adjustRightInd w:val="0"/>
              <w:ind w:left="-40"/>
              <w:jc w:val="center"/>
              <w:rPr>
                <w:color w:val="000000"/>
                <w:spacing w:val="4"/>
                <w:sz w:val="24"/>
                <w:szCs w:val="24"/>
                <w:lang w:val="ru-RU"/>
              </w:rPr>
            </w:pPr>
            <w:r w:rsidRPr="00E75071">
              <w:rPr>
                <w:color w:val="000000"/>
                <w:spacing w:val="4"/>
                <w:sz w:val="24"/>
                <w:szCs w:val="24"/>
                <w:lang w:val="ru-RU"/>
              </w:rPr>
              <w:t>Человек</w:t>
            </w:r>
          </w:p>
        </w:tc>
        <w:tc>
          <w:tcPr>
            <w:tcW w:w="448" w:type="pct"/>
            <w:vAlign w:val="center"/>
          </w:tcPr>
          <w:p w14:paraId="4CD094B2" w14:textId="77777777" w:rsidR="00CA423D" w:rsidRPr="00E75071" w:rsidRDefault="00CA423D" w:rsidP="00CA423D">
            <w:pPr>
              <w:adjustRightInd w:val="0"/>
              <w:ind w:left="-40"/>
              <w:jc w:val="center"/>
              <w:rPr>
                <w:color w:val="000000"/>
                <w:spacing w:val="4"/>
                <w:sz w:val="24"/>
                <w:szCs w:val="24"/>
                <w:lang w:val="ru-RU"/>
              </w:rPr>
            </w:pPr>
            <w:r w:rsidRPr="00E75071">
              <w:rPr>
                <w:color w:val="000000"/>
                <w:spacing w:val="4"/>
                <w:sz w:val="24"/>
                <w:szCs w:val="24"/>
                <w:lang w:val="ru-RU"/>
              </w:rPr>
              <w:t>1</w:t>
            </w:r>
          </w:p>
        </w:tc>
        <w:tc>
          <w:tcPr>
            <w:tcW w:w="696" w:type="pct"/>
            <w:vAlign w:val="center"/>
          </w:tcPr>
          <w:p w14:paraId="78E54A46" w14:textId="77777777" w:rsidR="00CA423D" w:rsidRPr="00E75071" w:rsidRDefault="00CA423D" w:rsidP="00CA423D">
            <w:pPr>
              <w:adjustRightInd w:val="0"/>
              <w:ind w:left="-40"/>
              <w:jc w:val="center"/>
              <w:rPr>
                <w:sz w:val="24"/>
                <w:szCs w:val="24"/>
                <w:highlight w:val="lightGray"/>
                <w:lang w:val="ru-RU"/>
              </w:rPr>
            </w:pPr>
            <w:r w:rsidRPr="00E75071">
              <w:rPr>
                <w:sz w:val="24"/>
                <w:szCs w:val="24"/>
                <w:highlight w:val="lightGray"/>
                <w:lang w:val="ru-RU"/>
              </w:rPr>
              <w:t>____________</w:t>
            </w:r>
          </w:p>
        </w:tc>
        <w:tc>
          <w:tcPr>
            <w:tcW w:w="784" w:type="pct"/>
            <w:vAlign w:val="center"/>
          </w:tcPr>
          <w:p w14:paraId="0F5F68ED" w14:textId="77777777" w:rsidR="00CA423D" w:rsidRPr="00E75071" w:rsidRDefault="00CA423D" w:rsidP="00CA423D">
            <w:pPr>
              <w:adjustRightInd w:val="0"/>
              <w:ind w:left="-40"/>
              <w:jc w:val="center"/>
              <w:rPr>
                <w:sz w:val="24"/>
                <w:szCs w:val="24"/>
                <w:highlight w:val="lightGray"/>
                <w:lang w:val="ru-RU"/>
              </w:rPr>
            </w:pPr>
            <w:r w:rsidRPr="00E75071">
              <w:rPr>
                <w:sz w:val="24"/>
                <w:szCs w:val="24"/>
                <w:highlight w:val="lightGray"/>
                <w:lang w:val="ru-RU"/>
              </w:rPr>
              <w:t>____________</w:t>
            </w:r>
          </w:p>
        </w:tc>
      </w:tr>
      <w:tr w:rsidR="00CA423D" w:rsidRPr="00946E8D" w14:paraId="3B2031EA" w14:textId="77777777" w:rsidTr="00CA423D">
        <w:trPr>
          <w:trHeight w:val="57"/>
        </w:trPr>
        <w:tc>
          <w:tcPr>
            <w:tcW w:w="4216" w:type="pct"/>
            <w:gridSpan w:val="7"/>
            <w:vAlign w:val="center"/>
          </w:tcPr>
          <w:p w14:paraId="3F4D6762" w14:textId="77777777" w:rsidR="00CA423D" w:rsidRPr="000C0A9B" w:rsidRDefault="00CA423D" w:rsidP="00CA423D">
            <w:pPr>
              <w:adjustRightInd w:val="0"/>
              <w:ind w:left="-40"/>
              <w:jc w:val="right"/>
              <w:rPr>
                <w:b/>
                <w:bCs/>
                <w:color w:val="000000"/>
                <w:spacing w:val="4"/>
                <w:sz w:val="24"/>
                <w:szCs w:val="24"/>
                <w:lang w:val="ru-RU"/>
              </w:rPr>
            </w:pPr>
            <w:proofErr w:type="spellStart"/>
            <w:r w:rsidRPr="000C0A9B">
              <w:rPr>
                <w:b/>
                <w:bCs/>
                <w:color w:val="000000"/>
                <w:sz w:val="24"/>
                <w:szCs w:val="24"/>
              </w:rPr>
              <w:t>Итого</w:t>
            </w:r>
            <w:proofErr w:type="spellEnd"/>
            <w:r w:rsidRPr="000C0A9B">
              <w:rPr>
                <w:b/>
                <w:bCs/>
                <w:color w:val="000000"/>
                <w:sz w:val="24"/>
                <w:szCs w:val="24"/>
              </w:rPr>
              <w:t>:</w:t>
            </w:r>
          </w:p>
        </w:tc>
        <w:tc>
          <w:tcPr>
            <w:tcW w:w="784" w:type="pct"/>
            <w:vAlign w:val="center"/>
          </w:tcPr>
          <w:p w14:paraId="1783ECCD" w14:textId="77777777" w:rsidR="00CA423D" w:rsidRPr="00E75071" w:rsidRDefault="00CA423D" w:rsidP="000C0A9B">
            <w:pPr>
              <w:adjustRightInd w:val="0"/>
              <w:ind w:left="-40"/>
              <w:jc w:val="center"/>
              <w:rPr>
                <w:bCs/>
                <w:color w:val="000000"/>
                <w:spacing w:val="4"/>
                <w:sz w:val="24"/>
                <w:szCs w:val="24"/>
                <w:lang w:val="ru-RU"/>
              </w:rPr>
            </w:pPr>
            <w:r w:rsidRPr="00E75071">
              <w:rPr>
                <w:sz w:val="24"/>
                <w:szCs w:val="24"/>
                <w:highlight w:val="lightGray"/>
                <w:lang w:val="ru-RU"/>
              </w:rPr>
              <w:t>____________</w:t>
            </w:r>
          </w:p>
        </w:tc>
      </w:tr>
      <w:bookmarkEnd w:id="12"/>
    </w:tbl>
    <w:p w14:paraId="53C665BE" w14:textId="6DA6DEC8" w:rsidR="0087306F" w:rsidRPr="00E75071" w:rsidRDefault="0087306F" w:rsidP="00493287">
      <w:pPr>
        <w:jc w:val="center"/>
        <w:rPr>
          <w:rFonts w:eastAsia="Calibri"/>
          <w:b/>
          <w:sz w:val="10"/>
          <w:szCs w:val="10"/>
          <w:lang w:val="ru-RU"/>
        </w:rPr>
      </w:pPr>
    </w:p>
    <w:tbl>
      <w:tblPr>
        <w:tblW w:w="10206" w:type="dxa"/>
        <w:tblLayout w:type="fixed"/>
        <w:tblLook w:val="04A0" w:firstRow="1" w:lastRow="0" w:firstColumn="1" w:lastColumn="0" w:noHBand="0" w:noVBand="1"/>
      </w:tblPr>
      <w:tblGrid>
        <w:gridCol w:w="6379"/>
        <w:gridCol w:w="3827"/>
      </w:tblGrid>
      <w:tr w:rsidR="00CA423D" w:rsidRPr="00206DE8" w14:paraId="48F1FA6F" w14:textId="77777777" w:rsidTr="00CA423D">
        <w:trPr>
          <w:trHeight w:val="315"/>
        </w:trPr>
        <w:tc>
          <w:tcPr>
            <w:tcW w:w="6379" w:type="dxa"/>
            <w:hideMark/>
          </w:tcPr>
          <w:p w14:paraId="4FE2256E" w14:textId="1F481896" w:rsidR="00CA423D" w:rsidRPr="00206DE8" w:rsidRDefault="00CA423D" w:rsidP="0026505B">
            <w:pPr>
              <w:spacing w:before="120"/>
              <w:rPr>
                <w:b/>
                <w:bCs/>
                <w:color w:val="000000"/>
                <w:sz w:val="24"/>
                <w:szCs w:val="24"/>
                <w:lang w:val="ru-RU"/>
              </w:rPr>
            </w:pPr>
            <w:r w:rsidRPr="00206DE8">
              <w:rPr>
                <w:b/>
                <w:bCs/>
                <w:color w:val="000000"/>
                <w:sz w:val="24"/>
                <w:szCs w:val="24"/>
                <w:lang w:val="ru-RU"/>
              </w:rPr>
              <w:t>Заказчик:</w:t>
            </w:r>
          </w:p>
        </w:tc>
        <w:tc>
          <w:tcPr>
            <w:tcW w:w="3827" w:type="dxa"/>
            <w:hideMark/>
          </w:tcPr>
          <w:p w14:paraId="1B709432" w14:textId="4BE15A0A" w:rsidR="00CA423D" w:rsidRPr="00206DE8" w:rsidRDefault="00CA423D" w:rsidP="0026505B">
            <w:pPr>
              <w:spacing w:before="120"/>
              <w:ind w:left="-108"/>
              <w:rPr>
                <w:b/>
                <w:color w:val="000000"/>
                <w:sz w:val="24"/>
                <w:szCs w:val="24"/>
              </w:rPr>
            </w:pPr>
            <w:r w:rsidRPr="00206DE8">
              <w:rPr>
                <w:b/>
                <w:color w:val="000000"/>
                <w:sz w:val="24"/>
                <w:szCs w:val="24"/>
                <w:lang w:val="ru-RU"/>
              </w:rPr>
              <w:t>Исполнител</w:t>
            </w:r>
            <w:r>
              <w:rPr>
                <w:b/>
                <w:color w:val="000000"/>
                <w:sz w:val="24"/>
                <w:szCs w:val="24"/>
                <w:lang w:val="ru-RU"/>
              </w:rPr>
              <w:t>ь</w:t>
            </w:r>
            <w:r w:rsidRPr="00206DE8">
              <w:rPr>
                <w:b/>
                <w:bCs/>
                <w:color w:val="000000"/>
                <w:sz w:val="24"/>
                <w:szCs w:val="24"/>
              </w:rPr>
              <w:t>:</w:t>
            </w:r>
          </w:p>
        </w:tc>
      </w:tr>
      <w:tr w:rsidR="00CA423D" w:rsidRPr="00206DE8" w14:paraId="440F34C8" w14:textId="77777777" w:rsidTr="00CA423D">
        <w:trPr>
          <w:trHeight w:val="92"/>
        </w:trPr>
        <w:tc>
          <w:tcPr>
            <w:tcW w:w="6379" w:type="dxa"/>
          </w:tcPr>
          <w:p w14:paraId="06215DFA" w14:textId="77777777" w:rsidR="00CA423D" w:rsidRPr="0026505B" w:rsidRDefault="00CA423D" w:rsidP="0026505B">
            <w:pPr>
              <w:pStyle w:val="32"/>
              <w:spacing w:before="120" w:after="0"/>
              <w:rPr>
                <w:b/>
                <w:i/>
                <w:color w:val="000000"/>
                <w:sz w:val="4"/>
                <w:szCs w:val="4"/>
                <w:lang w:eastAsia="en-US"/>
              </w:rPr>
            </w:pPr>
          </w:p>
        </w:tc>
        <w:tc>
          <w:tcPr>
            <w:tcW w:w="3827" w:type="dxa"/>
          </w:tcPr>
          <w:p w14:paraId="491EF7A4" w14:textId="24BECCFE" w:rsidR="00CA423D" w:rsidRPr="0026505B" w:rsidRDefault="00CA423D" w:rsidP="0026505B">
            <w:pPr>
              <w:spacing w:before="120"/>
              <w:ind w:left="-108"/>
              <w:rPr>
                <w:sz w:val="4"/>
                <w:szCs w:val="4"/>
              </w:rPr>
            </w:pPr>
          </w:p>
        </w:tc>
      </w:tr>
      <w:tr w:rsidR="00CA423D" w:rsidRPr="00206DE8" w14:paraId="4EB613A0" w14:textId="77777777" w:rsidTr="00CA423D">
        <w:trPr>
          <w:trHeight w:val="80"/>
        </w:trPr>
        <w:tc>
          <w:tcPr>
            <w:tcW w:w="6379" w:type="dxa"/>
          </w:tcPr>
          <w:p w14:paraId="48C987D8" w14:textId="2A7BE1A3" w:rsidR="00CA423D" w:rsidRPr="00DD0132" w:rsidRDefault="00CA423D" w:rsidP="0026505B">
            <w:pPr>
              <w:spacing w:before="120"/>
              <w:ind w:right="-105"/>
              <w:rPr>
                <w:sz w:val="24"/>
                <w:szCs w:val="24"/>
                <w:lang w:val="ru-RU"/>
              </w:rPr>
            </w:pPr>
            <w:r w:rsidRPr="00206DE8">
              <w:rPr>
                <w:sz w:val="24"/>
                <w:szCs w:val="24"/>
                <w:highlight w:val="lightGray"/>
                <w:lang w:val="ru-RU"/>
              </w:rPr>
              <w:t>_________________</w:t>
            </w:r>
            <w:r w:rsidRPr="00206DE8">
              <w:rPr>
                <w:b/>
                <w:bCs/>
                <w:sz w:val="24"/>
                <w:szCs w:val="24"/>
                <w:highlight w:val="lightGray"/>
                <w:lang w:val="ru-RU"/>
              </w:rPr>
              <w:t>/</w:t>
            </w:r>
            <w:r w:rsidRPr="00206DE8">
              <w:rPr>
                <w:sz w:val="24"/>
                <w:szCs w:val="24"/>
                <w:highlight w:val="lightGray"/>
                <w:lang w:val="ru-RU"/>
              </w:rPr>
              <w:t xml:space="preserve"> </w:t>
            </w:r>
            <w:r w:rsidRPr="00206DE8">
              <w:rPr>
                <w:sz w:val="24"/>
                <w:szCs w:val="24"/>
                <w:highlight w:val="lightGray"/>
                <w:u w:val="single"/>
                <w:lang w:val="ru-RU"/>
              </w:rPr>
              <w:t xml:space="preserve">                        </w:t>
            </w:r>
            <w:r w:rsidRPr="00206DE8">
              <w:rPr>
                <w:sz w:val="24"/>
                <w:szCs w:val="24"/>
                <w:highlight w:val="lightGray"/>
                <w:lang w:val="ru-RU"/>
              </w:rPr>
              <w:t>/</w:t>
            </w:r>
          </w:p>
        </w:tc>
        <w:tc>
          <w:tcPr>
            <w:tcW w:w="3827" w:type="dxa"/>
            <w:hideMark/>
          </w:tcPr>
          <w:p w14:paraId="5A822AF0" w14:textId="5BFD6CD1" w:rsidR="00CA423D" w:rsidRPr="00DD0132" w:rsidRDefault="00CA423D" w:rsidP="0026505B">
            <w:pPr>
              <w:spacing w:before="120"/>
              <w:ind w:left="-108" w:right="-105" w:firstLine="33"/>
              <w:rPr>
                <w:sz w:val="24"/>
                <w:szCs w:val="24"/>
                <w:lang w:val="ru-RU"/>
              </w:rPr>
            </w:pPr>
            <w:r w:rsidRPr="00206DE8">
              <w:rPr>
                <w:sz w:val="24"/>
                <w:szCs w:val="24"/>
                <w:highlight w:val="lightGray"/>
                <w:lang w:val="ru-RU"/>
              </w:rPr>
              <w:t>_________________</w:t>
            </w:r>
            <w:r w:rsidRPr="00206DE8">
              <w:rPr>
                <w:b/>
                <w:bCs/>
                <w:sz w:val="24"/>
                <w:szCs w:val="24"/>
                <w:highlight w:val="lightGray"/>
                <w:lang w:val="ru-RU"/>
              </w:rPr>
              <w:t>/</w:t>
            </w:r>
            <w:r w:rsidRPr="00206DE8">
              <w:rPr>
                <w:sz w:val="24"/>
                <w:szCs w:val="24"/>
                <w:highlight w:val="lightGray"/>
                <w:lang w:val="ru-RU"/>
              </w:rPr>
              <w:t xml:space="preserve"> </w:t>
            </w:r>
            <w:r w:rsidRPr="00206DE8">
              <w:rPr>
                <w:sz w:val="24"/>
                <w:szCs w:val="24"/>
                <w:highlight w:val="lightGray"/>
                <w:u w:val="single"/>
                <w:lang w:val="ru-RU"/>
              </w:rPr>
              <w:t xml:space="preserve">                        </w:t>
            </w:r>
            <w:r w:rsidRPr="00206DE8">
              <w:rPr>
                <w:sz w:val="24"/>
                <w:szCs w:val="24"/>
                <w:highlight w:val="lightGray"/>
                <w:lang w:val="ru-RU"/>
              </w:rPr>
              <w:t>/</w:t>
            </w:r>
          </w:p>
        </w:tc>
      </w:tr>
    </w:tbl>
    <w:p w14:paraId="59A932FC" w14:textId="77777777" w:rsidR="008C0468" w:rsidRPr="00206DE8" w:rsidRDefault="008C0468" w:rsidP="00CA423D">
      <w:pPr>
        <w:framePr w:w="15027" w:wrap="auto" w:hAnchor="text"/>
        <w:jc w:val="right"/>
        <w:rPr>
          <w:sz w:val="24"/>
          <w:szCs w:val="24"/>
          <w:lang w:val="ru-RU"/>
        </w:rPr>
        <w:sectPr w:rsidR="008C0468" w:rsidRPr="00206DE8" w:rsidSect="00E75071">
          <w:pgSz w:w="16840" w:h="11900" w:orient="landscape"/>
          <w:pgMar w:top="709" w:right="709" w:bottom="851" w:left="993" w:header="720" w:footer="312" w:gutter="0"/>
          <w:cols w:space="720"/>
          <w:docGrid w:linePitch="299"/>
        </w:sectPr>
      </w:pPr>
    </w:p>
    <w:p w14:paraId="03696519" w14:textId="0AECE29A" w:rsidR="00E57FD2" w:rsidRPr="00FC5994" w:rsidRDefault="008C0468" w:rsidP="00493287">
      <w:pPr>
        <w:jc w:val="right"/>
        <w:rPr>
          <w:sz w:val="24"/>
          <w:szCs w:val="24"/>
          <w:lang w:val="ru-RU"/>
        </w:rPr>
      </w:pPr>
      <w:r>
        <w:rPr>
          <w:sz w:val="24"/>
          <w:szCs w:val="24"/>
          <w:lang w:val="ru-RU"/>
        </w:rPr>
        <w:lastRenderedPageBreak/>
        <w:t>П</w:t>
      </w:r>
      <w:r w:rsidR="00E57FD2" w:rsidRPr="00FC5994">
        <w:rPr>
          <w:sz w:val="24"/>
          <w:szCs w:val="24"/>
          <w:lang w:val="ru-RU"/>
        </w:rPr>
        <w:t xml:space="preserve">риложение № </w:t>
      </w:r>
      <w:r w:rsidR="00E57FD2">
        <w:rPr>
          <w:sz w:val="24"/>
          <w:szCs w:val="24"/>
          <w:lang w:val="ru-RU"/>
        </w:rPr>
        <w:t>3</w:t>
      </w:r>
    </w:p>
    <w:p w14:paraId="0DD72C82" w14:textId="455FECD4" w:rsidR="00614CAC" w:rsidRDefault="00D03833" w:rsidP="00CA514F">
      <w:pPr>
        <w:ind w:left="3544"/>
        <w:jc w:val="right"/>
        <w:rPr>
          <w:sz w:val="24"/>
          <w:szCs w:val="24"/>
          <w:lang w:val="ru-RU"/>
        </w:rPr>
      </w:pPr>
      <w:r w:rsidRPr="00801DFE">
        <w:rPr>
          <w:sz w:val="24"/>
          <w:szCs w:val="24"/>
          <w:lang w:val="ru-RU"/>
        </w:rPr>
        <w:t xml:space="preserve">к </w:t>
      </w:r>
      <w:r w:rsidR="00521AC9">
        <w:rPr>
          <w:sz w:val="24"/>
          <w:szCs w:val="24"/>
          <w:lang w:val="ru-RU"/>
        </w:rPr>
        <w:t>к</w:t>
      </w:r>
      <w:r w:rsidRPr="00801DFE">
        <w:rPr>
          <w:sz w:val="24"/>
          <w:szCs w:val="24"/>
          <w:lang w:val="ru-RU"/>
        </w:rPr>
        <w:t xml:space="preserve">онтракту на оказание услуг </w:t>
      </w:r>
      <w:r w:rsidR="006D3EBC" w:rsidRPr="006D3EBC">
        <w:rPr>
          <w:sz w:val="24"/>
          <w:szCs w:val="24"/>
          <w:lang w:val="ru-RU"/>
        </w:rPr>
        <w:t>по обучению в области гражданской обороны и защиты от чрезвычайных ситуаций</w:t>
      </w:r>
    </w:p>
    <w:p w14:paraId="69D11C76" w14:textId="0192EE77" w:rsidR="004A5863" w:rsidRPr="00801DFE" w:rsidRDefault="00B4246E" w:rsidP="00493287">
      <w:pPr>
        <w:jc w:val="right"/>
        <w:rPr>
          <w:sz w:val="24"/>
          <w:szCs w:val="24"/>
          <w:lang w:val="ru-RU"/>
        </w:rPr>
      </w:pPr>
      <w:r w:rsidRPr="00801DFE">
        <w:rPr>
          <w:sz w:val="24"/>
          <w:szCs w:val="24"/>
          <w:lang w:val="ru-RU"/>
        </w:rPr>
        <w:t>от «</w:t>
      </w:r>
      <w:r>
        <w:rPr>
          <w:sz w:val="24"/>
          <w:szCs w:val="24"/>
          <w:lang w:val="ru-RU"/>
        </w:rPr>
        <w:t>___</w:t>
      </w:r>
      <w:r w:rsidRPr="00801DFE">
        <w:rPr>
          <w:sz w:val="24"/>
          <w:szCs w:val="24"/>
          <w:lang w:val="ru-RU"/>
        </w:rPr>
        <w:t>»</w:t>
      </w:r>
      <w:r>
        <w:rPr>
          <w:sz w:val="24"/>
          <w:szCs w:val="24"/>
          <w:lang w:val="ru-RU"/>
        </w:rPr>
        <w:t xml:space="preserve"> __________ </w:t>
      </w:r>
      <w:r w:rsidR="00224ECF">
        <w:rPr>
          <w:sz w:val="24"/>
          <w:szCs w:val="24"/>
          <w:lang w:val="ru-RU"/>
        </w:rPr>
        <w:t>202</w:t>
      </w:r>
      <w:r w:rsidR="007857C9">
        <w:rPr>
          <w:sz w:val="24"/>
          <w:szCs w:val="24"/>
          <w:lang w:val="ru-RU"/>
        </w:rPr>
        <w:t>6</w:t>
      </w:r>
      <w:r w:rsidRPr="00801DFE">
        <w:rPr>
          <w:sz w:val="24"/>
          <w:szCs w:val="24"/>
          <w:lang w:val="ru-RU"/>
        </w:rPr>
        <w:t xml:space="preserve"> г. №</w:t>
      </w:r>
      <w:r>
        <w:rPr>
          <w:sz w:val="24"/>
          <w:szCs w:val="24"/>
          <w:lang w:val="ru-RU"/>
        </w:rPr>
        <w:t xml:space="preserve"> </w:t>
      </w:r>
      <w:r w:rsidRPr="00277495">
        <w:rPr>
          <w:sz w:val="24"/>
          <w:szCs w:val="24"/>
          <w:highlight w:val="lightGray"/>
          <w:lang w:val="ru-RU"/>
        </w:rPr>
        <w:t>________</w:t>
      </w:r>
    </w:p>
    <w:p w14:paraId="09387618" w14:textId="77777777" w:rsidR="0002293F" w:rsidRPr="00801DFE" w:rsidRDefault="0002293F" w:rsidP="00493287">
      <w:pPr>
        <w:widowControl/>
        <w:autoSpaceDE/>
        <w:autoSpaceDN/>
        <w:contextualSpacing/>
        <w:rPr>
          <w:rFonts w:eastAsia="Calibri"/>
          <w:sz w:val="24"/>
          <w:szCs w:val="24"/>
          <w:lang w:val="ru-RU"/>
        </w:rPr>
      </w:pPr>
    </w:p>
    <w:p w14:paraId="63A0D71A" w14:textId="31BA16EC" w:rsidR="00F63BC9" w:rsidRPr="005A1AD4" w:rsidRDefault="00F63BC9" w:rsidP="00493287">
      <w:pPr>
        <w:widowControl/>
        <w:autoSpaceDE/>
        <w:autoSpaceDN/>
        <w:contextualSpacing/>
        <w:jc w:val="right"/>
        <w:rPr>
          <w:rFonts w:eastAsia="Calibri"/>
          <w:i/>
          <w:sz w:val="24"/>
          <w:szCs w:val="24"/>
          <w:lang w:val="ru-RU"/>
        </w:rPr>
      </w:pPr>
      <w:r w:rsidRPr="005A1AD4">
        <w:rPr>
          <w:rFonts w:eastAsia="Calibri"/>
          <w:i/>
          <w:sz w:val="24"/>
          <w:szCs w:val="24"/>
          <w:lang w:val="ru-RU"/>
        </w:rPr>
        <w:t>Ф</w:t>
      </w:r>
      <w:r w:rsidR="005A1AD4">
        <w:rPr>
          <w:rFonts w:eastAsia="Calibri"/>
          <w:i/>
          <w:sz w:val="24"/>
          <w:szCs w:val="24"/>
          <w:lang w:val="ru-RU"/>
        </w:rPr>
        <w:t>орма</w:t>
      </w:r>
    </w:p>
    <w:p w14:paraId="4F8EB657" w14:textId="77777777" w:rsidR="00083E05" w:rsidRPr="00701E9D" w:rsidRDefault="00083E05" w:rsidP="00493287">
      <w:pPr>
        <w:contextualSpacing/>
        <w:jc w:val="center"/>
        <w:rPr>
          <w:rFonts w:eastAsia="Calibri"/>
          <w:b/>
          <w:sz w:val="24"/>
          <w:szCs w:val="24"/>
          <w:lang w:val="ru-RU"/>
        </w:rPr>
      </w:pPr>
      <w:r w:rsidRPr="00701E9D">
        <w:rPr>
          <w:rFonts w:eastAsia="Calibri"/>
          <w:b/>
          <w:sz w:val="24"/>
          <w:szCs w:val="24"/>
          <w:lang w:val="ru-RU"/>
        </w:rPr>
        <w:t>Акт сдачи-приемки оказанных услуг</w:t>
      </w:r>
    </w:p>
    <w:p w14:paraId="30F5F60E" w14:textId="77777777" w:rsidR="00083E05" w:rsidRPr="00701E9D" w:rsidRDefault="00083E05" w:rsidP="00493287">
      <w:pPr>
        <w:shd w:val="clear" w:color="auto" w:fill="FFFFFF"/>
        <w:jc w:val="center"/>
        <w:rPr>
          <w:sz w:val="24"/>
          <w:szCs w:val="24"/>
          <w:lang w:val="ru-RU"/>
        </w:rPr>
      </w:pPr>
    </w:p>
    <w:tbl>
      <w:tblPr>
        <w:tblW w:w="10133" w:type="dxa"/>
        <w:tblLook w:val="04A0" w:firstRow="1" w:lastRow="0" w:firstColumn="1" w:lastColumn="0" w:noHBand="0" w:noVBand="1"/>
      </w:tblPr>
      <w:tblGrid>
        <w:gridCol w:w="5103"/>
        <w:gridCol w:w="5030"/>
      </w:tblGrid>
      <w:tr w:rsidR="00083E05" w:rsidRPr="00CE6EFB" w14:paraId="3241CD72" w14:textId="77777777" w:rsidTr="00230EDE">
        <w:trPr>
          <w:trHeight w:val="546"/>
        </w:trPr>
        <w:tc>
          <w:tcPr>
            <w:tcW w:w="5103" w:type="dxa"/>
          </w:tcPr>
          <w:p w14:paraId="569F8FE0" w14:textId="77777777" w:rsidR="00B74BDA" w:rsidRPr="00701E9D" w:rsidRDefault="00083E05" w:rsidP="00493287">
            <w:pPr>
              <w:tabs>
                <w:tab w:val="right" w:pos="10063"/>
              </w:tabs>
              <w:jc w:val="center"/>
              <w:rPr>
                <w:rFonts w:eastAsia="Calibri"/>
                <w:sz w:val="24"/>
                <w:szCs w:val="24"/>
                <w:lang w:val="ru-RU"/>
              </w:rPr>
            </w:pPr>
            <w:r w:rsidRPr="00701E9D">
              <w:rPr>
                <w:rFonts w:eastAsia="Calibri"/>
                <w:sz w:val="24"/>
                <w:szCs w:val="24"/>
                <w:lang w:val="ru-RU"/>
              </w:rPr>
              <w:t xml:space="preserve">Дата </w:t>
            </w:r>
            <w:r w:rsidR="00B74BDA" w:rsidRPr="00701E9D">
              <w:rPr>
                <w:rFonts w:eastAsia="Calibri"/>
                <w:sz w:val="24"/>
                <w:szCs w:val="24"/>
                <w:lang w:val="ru-RU"/>
              </w:rPr>
              <w:t>составления и подписания</w:t>
            </w:r>
          </w:p>
          <w:p w14:paraId="0FC2B402" w14:textId="5B854F4D" w:rsidR="00083E05" w:rsidRPr="00701E9D" w:rsidRDefault="00B74BDA" w:rsidP="00493287">
            <w:pPr>
              <w:tabs>
                <w:tab w:val="right" w:pos="10063"/>
              </w:tabs>
              <w:jc w:val="center"/>
              <w:rPr>
                <w:rFonts w:eastAsia="Calibri"/>
                <w:sz w:val="24"/>
                <w:szCs w:val="24"/>
                <w:lang w:val="ru-RU"/>
              </w:rPr>
            </w:pPr>
            <w:r w:rsidRPr="00701E9D">
              <w:rPr>
                <w:rFonts w:eastAsia="Calibri"/>
                <w:sz w:val="24"/>
                <w:szCs w:val="24"/>
                <w:lang w:val="ru-RU"/>
              </w:rPr>
              <w:t xml:space="preserve">Акта Исполнителем </w:t>
            </w:r>
          </w:p>
        </w:tc>
        <w:tc>
          <w:tcPr>
            <w:tcW w:w="5030" w:type="dxa"/>
          </w:tcPr>
          <w:p w14:paraId="1413472B" w14:textId="2540C43F" w:rsidR="00B74BDA" w:rsidRPr="00701E9D" w:rsidRDefault="00083E05" w:rsidP="00493287">
            <w:pPr>
              <w:tabs>
                <w:tab w:val="right" w:pos="10063"/>
              </w:tabs>
              <w:jc w:val="center"/>
              <w:rPr>
                <w:rFonts w:eastAsia="Calibri"/>
                <w:sz w:val="24"/>
                <w:szCs w:val="24"/>
                <w:lang w:val="ru-RU"/>
              </w:rPr>
            </w:pPr>
            <w:r w:rsidRPr="00701E9D">
              <w:rPr>
                <w:rFonts w:eastAsia="Calibri"/>
                <w:sz w:val="24"/>
                <w:szCs w:val="24"/>
                <w:lang w:val="ru-RU"/>
              </w:rPr>
              <w:t xml:space="preserve">Дата </w:t>
            </w:r>
            <w:r w:rsidR="00B74BDA">
              <w:rPr>
                <w:rFonts w:eastAsia="Calibri"/>
                <w:sz w:val="24"/>
                <w:szCs w:val="24"/>
                <w:lang w:val="ru-RU"/>
              </w:rPr>
              <w:t xml:space="preserve">приемки услуг и </w:t>
            </w:r>
            <w:r w:rsidR="00B74BDA" w:rsidRPr="00701E9D">
              <w:rPr>
                <w:rFonts w:eastAsia="Calibri"/>
                <w:sz w:val="24"/>
                <w:szCs w:val="24"/>
                <w:lang w:val="ru-RU"/>
              </w:rPr>
              <w:t>подписания</w:t>
            </w:r>
          </w:p>
          <w:p w14:paraId="429E0AEC" w14:textId="77777777" w:rsidR="00B74BDA" w:rsidRPr="00701E9D" w:rsidRDefault="00B74BDA" w:rsidP="00493287">
            <w:pPr>
              <w:tabs>
                <w:tab w:val="right" w:pos="10063"/>
              </w:tabs>
              <w:jc w:val="center"/>
              <w:rPr>
                <w:rFonts w:eastAsia="Calibri"/>
                <w:sz w:val="24"/>
                <w:szCs w:val="24"/>
                <w:lang w:val="ru-RU"/>
              </w:rPr>
            </w:pPr>
            <w:r w:rsidRPr="00701E9D">
              <w:rPr>
                <w:rFonts w:eastAsia="Calibri"/>
                <w:sz w:val="24"/>
                <w:szCs w:val="24"/>
                <w:lang w:val="ru-RU"/>
              </w:rPr>
              <w:t>Акта Заказчиком</w:t>
            </w:r>
          </w:p>
          <w:p w14:paraId="58EDB4E6" w14:textId="77777777" w:rsidR="00083E05" w:rsidRPr="00701E9D" w:rsidRDefault="00083E05" w:rsidP="00493287">
            <w:pPr>
              <w:tabs>
                <w:tab w:val="right" w:pos="10063"/>
              </w:tabs>
              <w:jc w:val="center"/>
              <w:rPr>
                <w:rFonts w:eastAsia="Calibri"/>
                <w:sz w:val="24"/>
                <w:szCs w:val="24"/>
                <w:lang w:val="ru-RU"/>
              </w:rPr>
            </w:pPr>
          </w:p>
        </w:tc>
      </w:tr>
      <w:tr w:rsidR="00083E05" w:rsidRPr="00701E9D" w14:paraId="081C3FAA" w14:textId="77777777" w:rsidTr="00230EDE">
        <w:trPr>
          <w:trHeight w:val="453"/>
        </w:trPr>
        <w:tc>
          <w:tcPr>
            <w:tcW w:w="5103" w:type="dxa"/>
            <w:hideMark/>
          </w:tcPr>
          <w:p w14:paraId="21736BDA" w14:textId="6A7F0094" w:rsidR="00083E05" w:rsidRPr="00701E9D" w:rsidRDefault="00083E05" w:rsidP="00493287">
            <w:pPr>
              <w:tabs>
                <w:tab w:val="right" w:pos="10063"/>
              </w:tabs>
              <w:jc w:val="center"/>
              <w:rPr>
                <w:rFonts w:eastAsia="Calibri"/>
                <w:sz w:val="24"/>
                <w:szCs w:val="24"/>
              </w:rPr>
            </w:pPr>
            <w:r w:rsidRPr="00701E9D">
              <w:rPr>
                <w:rFonts w:eastAsia="Calibri"/>
                <w:sz w:val="24"/>
                <w:szCs w:val="24"/>
                <w:lang w:val="ru-RU"/>
              </w:rPr>
              <w:t xml:space="preserve">«___» ____________ </w:t>
            </w:r>
            <w:r w:rsidR="0026505B">
              <w:rPr>
                <w:rFonts w:eastAsia="Calibri"/>
                <w:sz w:val="24"/>
                <w:szCs w:val="24"/>
                <w:lang w:val="ru-RU"/>
              </w:rPr>
              <w:t>20_</w:t>
            </w:r>
            <w:r w:rsidR="00582FC0">
              <w:rPr>
                <w:rFonts w:eastAsia="Calibri"/>
                <w:sz w:val="24"/>
                <w:szCs w:val="24"/>
                <w:lang w:val="ru-RU"/>
              </w:rPr>
              <w:t>__</w:t>
            </w:r>
            <w:r w:rsidR="00582FC0" w:rsidRPr="00701E9D">
              <w:rPr>
                <w:rFonts w:eastAsia="Calibri"/>
                <w:sz w:val="24"/>
                <w:szCs w:val="24"/>
                <w:lang w:val="ru-RU"/>
              </w:rPr>
              <w:t> </w:t>
            </w:r>
            <w:r w:rsidRPr="00701E9D">
              <w:rPr>
                <w:rFonts w:eastAsia="Calibri"/>
                <w:sz w:val="24"/>
                <w:szCs w:val="24"/>
                <w:lang w:val="ru-RU"/>
              </w:rPr>
              <w:t>г.</w:t>
            </w:r>
          </w:p>
        </w:tc>
        <w:tc>
          <w:tcPr>
            <w:tcW w:w="5030" w:type="dxa"/>
            <w:hideMark/>
          </w:tcPr>
          <w:p w14:paraId="63FD5113" w14:textId="25462DAC" w:rsidR="00083E05" w:rsidRPr="00701E9D" w:rsidRDefault="00083E05" w:rsidP="00493287">
            <w:pPr>
              <w:tabs>
                <w:tab w:val="right" w:pos="10063"/>
              </w:tabs>
              <w:jc w:val="center"/>
              <w:rPr>
                <w:rFonts w:eastAsia="Calibri"/>
                <w:sz w:val="24"/>
                <w:szCs w:val="24"/>
                <w:lang w:val="ru-RU"/>
              </w:rPr>
            </w:pPr>
            <w:r w:rsidRPr="00701E9D">
              <w:rPr>
                <w:rFonts w:eastAsia="Calibri"/>
                <w:sz w:val="24"/>
                <w:szCs w:val="24"/>
                <w:lang w:val="ru-RU"/>
              </w:rPr>
              <w:t xml:space="preserve">«___» ____________ </w:t>
            </w:r>
            <w:r w:rsidR="0026505B">
              <w:rPr>
                <w:rFonts w:eastAsia="Calibri"/>
                <w:sz w:val="24"/>
                <w:szCs w:val="24"/>
                <w:lang w:val="ru-RU"/>
              </w:rPr>
              <w:t>20</w:t>
            </w:r>
            <w:r w:rsidR="00582FC0">
              <w:rPr>
                <w:rFonts w:eastAsia="Calibri"/>
                <w:sz w:val="24"/>
                <w:szCs w:val="24"/>
                <w:lang w:val="ru-RU"/>
              </w:rPr>
              <w:t>_</w:t>
            </w:r>
            <w:r w:rsidR="0026505B">
              <w:rPr>
                <w:rFonts w:eastAsia="Calibri"/>
                <w:sz w:val="24"/>
                <w:szCs w:val="24"/>
                <w:lang w:val="ru-RU"/>
              </w:rPr>
              <w:t>_</w:t>
            </w:r>
            <w:r w:rsidR="00582FC0">
              <w:rPr>
                <w:rFonts w:eastAsia="Calibri"/>
                <w:sz w:val="24"/>
                <w:szCs w:val="24"/>
                <w:lang w:val="ru-RU"/>
              </w:rPr>
              <w:t>_</w:t>
            </w:r>
            <w:r w:rsidR="00582FC0" w:rsidRPr="00701E9D">
              <w:rPr>
                <w:rFonts w:eastAsia="Calibri"/>
                <w:sz w:val="24"/>
                <w:szCs w:val="24"/>
                <w:lang w:val="ru-RU"/>
              </w:rPr>
              <w:t> </w:t>
            </w:r>
            <w:r w:rsidRPr="00701E9D">
              <w:rPr>
                <w:rFonts w:eastAsia="Calibri"/>
                <w:sz w:val="24"/>
                <w:szCs w:val="24"/>
                <w:lang w:val="ru-RU"/>
              </w:rPr>
              <w:t xml:space="preserve">г. </w:t>
            </w:r>
          </w:p>
        </w:tc>
      </w:tr>
    </w:tbl>
    <w:p w14:paraId="6C8D81D4" w14:textId="77777777" w:rsidR="00206DE8" w:rsidRPr="00F01C60" w:rsidRDefault="00206DE8" w:rsidP="00493287">
      <w:pPr>
        <w:shd w:val="clear" w:color="auto" w:fill="FFFFFF"/>
        <w:tabs>
          <w:tab w:val="right" w:pos="9921"/>
        </w:tabs>
        <w:rPr>
          <w:sz w:val="24"/>
          <w:szCs w:val="24"/>
          <w:lang w:val="ru-RU"/>
        </w:rPr>
      </w:pPr>
    </w:p>
    <w:p w14:paraId="061DC0B2" w14:textId="7BA8DC2F" w:rsidR="00083E05" w:rsidRPr="009060E0" w:rsidRDefault="00206DE8" w:rsidP="00493287">
      <w:pPr>
        <w:ind w:firstLine="709"/>
        <w:jc w:val="both"/>
        <w:rPr>
          <w:b/>
          <w:sz w:val="24"/>
          <w:szCs w:val="24"/>
          <w:lang w:val="ru-RU"/>
        </w:rPr>
      </w:pPr>
      <w:r w:rsidRPr="00324FBC">
        <w:rPr>
          <w:bCs/>
          <w:sz w:val="24"/>
          <w:szCs w:val="24"/>
          <w:lang w:val="ru-RU"/>
        </w:rPr>
        <w:t xml:space="preserve">Федеральное государственное бюджетное учреждение «Федеральный центр развития экспорта продукции агропромышленного комплекса Российской Федерации» (ФГБУ «Агроэкспорт»), именуемое в дальнейшем «Заказчик», в лице </w:t>
      </w:r>
      <w:r w:rsidR="001F057C" w:rsidRPr="00277495">
        <w:rPr>
          <w:rFonts w:ascii="Times" w:hAnsi="Times" w:cs="Times"/>
          <w:color w:val="000000"/>
          <w:sz w:val="24"/>
          <w:szCs w:val="24"/>
          <w:lang w:val="ru-RU"/>
        </w:rPr>
        <w:t>____________</w:t>
      </w:r>
      <w:r w:rsidRPr="00BF6B28">
        <w:rPr>
          <w:bCs/>
          <w:sz w:val="24"/>
          <w:szCs w:val="24"/>
          <w:lang w:val="ru-RU"/>
        </w:rPr>
        <w:t>, действующ</w:t>
      </w:r>
      <w:r w:rsidRPr="00277495">
        <w:rPr>
          <w:bCs/>
          <w:sz w:val="24"/>
          <w:szCs w:val="24"/>
          <w:lang w:val="ru-RU"/>
        </w:rPr>
        <w:t>__</w:t>
      </w:r>
      <w:r w:rsidRPr="00BF6B28">
        <w:rPr>
          <w:bCs/>
          <w:sz w:val="24"/>
          <w:szCs w:val="24"/>
          <w:lang w:val="ru-RU"/>
        </w:rPr>
        <w:t xml:space="preserve"> на основании </w:t>
      </w:r>
      <w:r w:rsidRPr="00277495">
        <w:rPr>
          <w:bCs/>
          <w:sz w:val="24"/>
          <w:szCs w:val="24"/>
          <w:lang w:val="ru-RU"/>
        </w:rPr>
        <w:t>________</w:t>
      </w:r>
      <w:r w:rsidRPr="00BF6B28">
        <w:rPr>
          <w:bCs/>
          <w:sz w:val="24"/>
          <w:szCs w:val="24"/>
          <w:lang w:val="ru-RU"/>
        </w:rPr>
        <w:t xml:space="preserve">, с одной стороны, и </w:t>
      </w:r>
      <w:r w:rsidR="001F057C" w:rsidRPr="00277495">
        <w:rPr>
          <w:rFonts w:ascii="Times" w:hAnsi="Times" w:cs="Times"/>
          <w:color w:val="000000"/>
          <w:sz w:val="24"/>
          <w:szCs w:val="24"/>
          <w:lang w:val="ru-RU"/>
        </w:rPr>
        <w:t>____________</w:t>
      </w:r>
      <w:r w:rsidRPr="00BF6B28">
        <w:rPr>
          <w:bCs/>
          <w:sz w:val="24"/>
          <w:szCs w:val="24"/>
          <w:lang w:val="ru-RU"/>
        </w:rPr>
        <w:t>, именуем</w:t>
      </w:r>
      <w:r w:rsidR="001F057C">
        <w:rPr>
          <w:bCs/>
          <w:sz w:val="24"/>
          <w:szCs w:val="24"/>
          <w:lang w:val="ru-RU"/>
        </w:rPr>
        <w:t>__</w:t>
      </w:r>
      <w:r w:rsidRPr="00BF6B28">
        <w:rPr>
          <w:bCs/>
          <w:sz w:val="24"/>
          <w:szCs w:val="24"/>
          <w:lang w:val="ru-RU"/>
        </w:rPr>
        <w:t xml:space="preserve"> </w:t>
      </w:r>
      <w:r w:rsidRPr="00BF6B28">
        <w:rPr>
          <w:sz w:val="24"/>
          <w:szCs w:val="24"/>
          <w:lang w:val="ru-RU"/>
        </w:rPr>
        <w:t xml:space="preserve">в дальнейшем «Исполнитель», </w:t>
      </w:r>
      <w:r w:rsidRPr="00BF6B28">
        <w:rPr>
          <w:bCs/>
          <w:sz w:val="24"/>
          <w:szCs w:val="24"/>
          <w:lang w:val="ru-RU"/>
        </w:rPr>
        <w:t xml:space="preserve">в лице </w:t>
      </w:r>
      <w:r w:rsidR="001F057C" w:rsidRPr="00277495">
        <w:rPr>
          <w:rFonts w:ascii="Times" w:hAnsi="Times" w:cs="Times"/>
          <w:color w:val="000000"/>
          <w:sz w:val="24"/>
          <w:szCs w:val="24"/>
          <w:lang w:val="ru-RU"/>
        </w:rPr>
        <w:t>____________</w:t>
      </w:r>
      <w:r w:rsidRPr="00BF6B28">
        <w:rPr>
          <w:bCs/>
          <w:sz w:val="24"/>
          <w:szCs w:val="24"/>
          <w:lang w:val="ru-RU"/>
        </w:rPr>
        <w:t>, действующ</w:t>
      </w:r>
      <w:r w:rsidR="001F057C">
        <w:rPr>
          <w:bCs/>
          <w:sz w:val="24"/>
          <w:szCs w:val="24"/>
          <w:lang w:val="ru-RU"/>
        </w:rPr>
        <w:t>__</w:t>
      </w:r>
      <w:r w:rsidR="001F057C" w:rsidRPr="00BF6B28">
        <w:rPr>
          <w:bCs/>
          <w:sz w:val="24"/>
          <w:szCs w:val="24"/>
          <w:lang w:val="ru-RU"/>
        </w:rPr>
        <w:t xml:space="preserve"> </w:t>
      </w:r>
      <w:r w:rsidRPr="00BF6B28">
        <w:rPr>
          <w:bCs/>
          <w:sz w:val="24"/>
          <w:szCs w:val="24"/>
          <w:lang w:val="ru-RU"/>
        </w:rPr>
        <w:t xml:space="preserve">на основании </w:t>
      </w:r>
      <w:r w:rsidR="001F057C" w:rsidRPr="00277495">
        <w:rPr>
          <w:rFonts w:ascii="Times" w:hAnsi="Times" w:cs="Times"/>
          <w:color w:val="000000"/>
          <w:sz w:val="24"/>
          <w:szCs w:val="24"/>
          <w:lang w:val="ru-RU"/>
        </w:rPr>
        <w:t>____________</w:t>
      </w:r>
      <w:r w:rsidR="00083E05" w:rsidRPr="00BF6B28">
        <w:rPr>
          <w:bCs/>
          <w:sz w:val="24"/>
          <w:szCs w:val="24"/>
          <w:lang w:val="ru-RU"/>
        </w:rPr>
        <w:t>,</w:t>
      </w:r>
      <w:r w:rsidR="00083E05" w:rsidRPr="00083E05">
        <w:rPr>
          <w:bCs/>
          <w:sz w:val="24"/>
          <w:szCs w:val="24"/>
          <w:lang w:val="ru-RU"/>
        </w:rPr>
        <w:t xml:space="preserve"> </w:t>
      </w:r>
      <w:r w:rsidR="00BF6B28" w:rsidRPr="00BF6B28">
        <w:rPr>
          <w:bCs/>
          <w:sz w:val="24"/>
          <w:szCs w:val="24"/>
          <w:lang w:val="ru-RU"/>
        </w:rPr>
        <w:t xml:space="preserve">с другой стороны, </w:t>
      </w:r>
      <w:r w:rsidR="00083E05" w:rsidRPr="00083E05">
        <w:rPr>
          <w:sz w:val="24"/>
          <w:szCs w:val="24"/>
          <w:lang w:val="ru-RU"/>
        </w:rPr>
        <w:t xml:space="preserve">совместно именуемые «Стороны» и каждый в отдельности «Сторона», составили настоящий </w:t>
      </w:r>
      <w:r w:rsidR="00BF6B28" w:rsidRPr="00BF6B28">
        <w:rPr>
          <w:sz w:val="24"/>
          <w:szCs w:val="24"/>
          <w:lang w:val="ru-RU"/>
        </w:rPr>
        <w:t xml:space="preserve">акт сдачи-приемки оказанных услуг (далее – Акт) </w:t>
      </w:r>
      <w:r w:rsidR="00083E05" w:rsidRPr="00083E05">
        <w:rPr>
          <w:sz w:val="24"/>
          <w:szCs w:val="24"/>
          <w:lang w:val="ru-RU"/>
        </w:rPr>
        <w:t>о нижеследующем:</w:t>
      </w:r>
      <w:r w:rsidR="00BF6B28">
        <w:rPr>
          <w:sz w:val="24"/>
          <w:szCs w:val="24"/>
          <w:lang w:val="ru-RU"/>
        </w:rPr>
        <w:t xml:space="preserve"> </w:t>
      </w:r>
    </w:p>
    <w:p w14:paraId="3A7DCF5E" w14:textId="426B2340" w:rsidR="009060E0" w:rsidRPr="00A32810" w:rsidRDefault="009060E0" w:rsidP="00493287">
      <w:pPr>
        <w:widowControl/>
        <w:numPr>
          <w:ilvl w:val="0"/>
          <w:numId w:val="1"/>
        </w:numPr>
        <w:tabs>
          <w:tab w:val="left" w:pos="851"/>
          <w:tab w:val="left" w:pos="993"/>
        </w:tabs>
        <w:autoSpaceDE/>
        <w:autoSpaceDN/>
        <w:ind w:left="0" w:firstLine="709"/>
        <w:contextualSpacing/>
        <w:jc w:val="both"/>
        <w:rPr>
          <w:sz w:val="24"/>
          <w:szCs w:val="24"/>
          <w:lang w:val="ru-RU" w:eastAsia="x-none"/>
        </w:rPr>
      </w:pPr>
      <w:r w:rsidRPr="009060E0">
        <w:rPr>
          <w:sz w:val="24"/>
          <w:szCs w:val="24"/>
          <w:lang w:val="x-none" w:eastAsia="x-none"/>
        </w:rPr>
        <w:t xml:space="preserve">В </w:t>
      </w:r>
      <w:r w:rsidRPr="00A32810">
        <w:rPr>
          <w:sz w:val="24"/>
          <w:szCs w:val="24"/>
          <w:lang w:val="x-none" w:eastAsia="x-none"/>
        </w:rPr>
        <w:t xml:space="preserve">соответствии с контрактом </w:t>
      </w:r>
      <w:r w:rsidR="00801DFE" w:rsidRPr="00A32810">
        <w:rPr>
          <w:color w:val="000000" w:themeColor="text1"/>
          <w:sz w:val="24"/>
          <w:szCs w:val="24"/>
          <w:lang w:val="ru-RU"/>
        </w:rPr>
        <w:t xml:space="preserve">на </w:t>
      </w:r>
      <w:r w:rsidR="00801DFE" w:rsidRPr="00A32810">
        <w:rPr>
          <w:sz w:val="24"/>
          <w:szCs w:val="24"/>
          <w:lang w:val="ru-RU"/>
        </w:rPr>
        <w:t xml:space="preserve">оказание услуг </w:t>
      </w:r>
      <w:r w:rsidR="006D3EBC" w:rsidRPr="006D3EBC">
        <w:rPr>
          <w:sz w:val="24"/>
          <w:szCs w:val="24"/>
          <w:lang w:val="ru-RU"/>
        </w:rPr>
        <w:t>по обучению в области гражданской обороны и защиты от чрезвычайных ситуаций</w:t>
      </w:r>
      <w:r w:rsidR="006D3EBC" w:rsidRPr="006D3EBC" w:rsidDel="006D3EBC">
        <w:rPr>
          <w:sz w:val="24"/>
          <w:szCs w:val="24"/>
          <w:lang w:val="ru-RU"/>
        </w:rPr>
        <w:t xml:space="preserve"> </w:t>
      </w:r>
      <w:r w:rsidRPr="00881AEA">
        <w:rPr>
          <w:sz w:val="24"/>
          <w:szCs w:val="24"/>
          <w:lang w:val="ru-RU"/>
        </w:rPr>
        <w:t>от</w:t>
      </w:r>
      <w:r w:rsidR="00E57FD2" w:rsidRPr="00881AEA">
        <w:rPr>
          <w:sz w:val="24"/>
          <w:szCs w:val="24"/>
          <w:lang w:val="ru-RU"/>
        </w:rPr>
        <w:t xml:space="preserve"> «_</w:t>
      </w:r>
      <w:r w:rsidR="00B4246E" w:rsidRPr="00881AEA">
        <w:rPr>
          <w:sz w:val="24"/>
          <w:szCs w:val="24"/>
          <w:lang w:val="ru-RU"/>
        </w:rPr>
        <w:t>_</w:t>
      </w:r>
      <w:r w:rsidR="00E57FD2" w:rsidRPr="00881AEA">
        <w:rPr>
          <w:sz w:val="24"/>
          <w:szCs w:val="24"/>
          <w:lang w:val="ru-RU"/>
        </w:rPr>
        <w:t>_»</w:t>
      </w:r>
      <w:r w:rsidRPr="00881AEA">
        <w:rPr>
          <w:sz w:val="24"/>
          <w:szCs w:val="24"/>
          <w:lang w:val="ru-RU"/>
        </w:rPr>
        <w:t xml:space="preserve"> _____</w:t>
      </w:r>
      <w:r w:rsidR="00E57FD2" w:rsidRPr="00881AEA">
        <w:rPr>
          <w:sz w:val="24"/>
          <w:szCs w:val="24"/>
          <w:lang w:val="ru-RU"/>
        </w:rPr>
        <w:t>____</w:t>
      </w:r>
      <w:r w:rsidRPr="00881AEA">
        <w:rPr>
          <w:sz w:val="24"/>
          <w:szCs w:val="24"/>
          <w:lang w:val="ru-RU"/>
        </w:rPr>
        <w:t xml:space="preserve"> </w:t>
      </w:r>
      <w:r w:rsidR="00224ECF" w:rsidRPr="00881AEA">
        <w:rPr>
          <w:sz w:val="24"/>
          <w:szCs w:val="24"/>
          <w:lang w:val="ru-RU"/>
        </w:rPr>
        <w:t>202</w:t>
      </w:r>
      <w:r w:rsidR="007857C9">
        <w:rPr>
          <w:sz w:val="24"/>
          <w:szCs w:val="24"/>
          <w:lang w:val="ru-RU"/>
        </w:rPr>
        <w:t>6</w:t>
      </w:r>
      <w:r w:rsidR="00E57FD2" w:rsidRPr="00881AEA">
        <w:rPr>
          <w:sz w:val="24"/>
          <w:szCs w:val="24"/>
          <w:lang w:val="ru-RU"/>
        </w:rPr>
        <w:t xml:space="preserve"> г.</w:t>
      </w:r>
      <w:r w:rsidR="00614CAC" w:rsidRPr="00A32810">
        <w:rPr>
          <w:sz w:val="24"/>
          <w:szCs w:val="24"/>
          <w:lang w:val="ru-RU"/>
        </w:rPr>
        <w:t xml:space="preserve"> </w:t>
      </w:r>
      <w:r w:rsidR="00B4246E" w:rsidRPr="00A32810">
        <w:rPr>
          <w:sz w:val="24"/>
          <w:szCs w:val="24"/>
          <w:lang w:val="ru-RU"/>
        </w:rPr>
        <w:t xml:space="preserve"> </w:t>
      </w:r>
      <w:r w:rsidRPr="00A32810">
        <w:rPr>
          <w:sz w:val="24"/>
          <w:szCs w:val="24"/>
          <w:lang w:val="ru-RU"/>
        </w:rPr>
        <w:t>№ ____</w:t>
      </w:r>
      <w:r w:rsidR="00B4246E" w:rsidRPr="00A32810">
        <w:rPr>
          <w:sz w:val="24"/>
          <w:szCs w:val="24"/>
          <w:lang w:val="ru-RU"/>
        </w:rPr>
        <w:t>___</w:t>
      </w:r>
      <w:r w:rsidRPr="00A32810">
        <w:rPr>
          <w:sz w:val="24"/>
          <w:szCs w:val="24"/>
          <w:lang w:val="ru-RU"/>
        </w:rPr>
        <w:t xml:space="preserve">_ </w:t>
      </w:r>
      <w:r w:rsidRPr="00A32810">
        <w:rPr>
          <w:sz w:val="24"/>
          <w:szCs w:val="24"/>
          <w:lang w:val="x-none" w:eastAsia="x-none"/>
        </w:rPr>
        <w:t xml:space="preserve">(далее – Контракт) Исполнителем оказаны, а Заказчиком приняты </w:t>
      </w:r>
      <w:r w:rsidR="00A969C4" w:rsidRPr="00A32810">
        <w:rPr>
          <w:sz w:val="24"/>
          <w:szCs w:val="24"/>
          <w:lang w:val="x-none" w:eastAsia="x-none"/>
        </w:rPr>
        <w:t>услуг</w:t>
      </w:r>
      <w:r w:rsidR="00A969C4" w:rsidRPr="00A32810">
        <w:rPr>
          <w:sz w:val="24"/>
          <w:szCs w:val="24"/>
          <w:lang w:val="ru-RU" w:eastAsia="x-none"/>
        </w:rPr>
        <w:t>и</w:t>
      </w:r>
      <w:r w:rsidR="00A969C4" w:rsidRPr="00A32810">
        <w:rPr>
          <w:sz w:val="24"/>
          <w:szCs w:val="24"/>
          <w:lang w:val="x-none" w:eastAsia="x-none"/>
        </w:rPr>
        <w:t xml:space="preserve"> </w:t>
      </w:r>
      <w:r w:rsidR="006D3EBC" w:rsidRPr="006D3EBC">
        <w:rPr>
          <w:sz w:val="24"/>
          <w:szCs w:val="24"/>
          <w:lang w:val="ru-RU"/>
        </w:rPr>
        <w:t>по обучению в области гражданской обороны и защиты от чрезвычайных ситуаций</w:t>
      </w:r>
      <w:r w:rsidR="00A64B2E" w:rsidRPr="00A64B2E">
        <w:rPr>
          <w:sz w:val="24"/>
          <w:szCs w:val="24"/>
          <w:lang w:val="ru-RU"/>
        </w:rPr>
        <w:t xml:space="preserve"> </w:t>
      </w:r>
      <w:r w:rsidRPr="00A32810">
        <w:rPr>
          <w:sz w:val="24"/>
          <w:szCs w:val="24"/>
          <w:lang w:val="ru-RU" w:eastAsia="x-none"/>
        </w:rPr>
        <w:t>(далее – Услуги)</w:t>
      </w:r>
      <w:r w:rsidR="00A32810" w:rsidRPr="00A32810">
        <w:rPr>
          <w:sz w:val="24"/>
          <w:szCs w:val="24"/>
          <w:lang w:val="ru-RU" w:eastAsia="x-none"/>
        </w:rPr>
        <w:t xml:space="preserve"> </w:t>
      </w:r>
      <w:r w:rsidR="00A32810" w:rsidRPr="00A32810">
        <w:rPr>
          <w:bCs/>
          <w:iCs/>
          <w:sz w:val="24"/>
          <w:szCs w:val="24"/>
          <w:lang w:val="ru-RU"/>
        </w:rPr>
        <w:t>в следующем объеме:</w:t>
      </w:r>
      <w:r w:rsidR="00BF6B28">
        <w:rPr>
          <w:bCs/>
          <w:iCs/>
          <w:sz w:val="24"/>
          <w:szCs w:val="24"/>
          <w:lang w:val="ru-RU"/>
        </w:rPr>
        <w:t xml:space="preserve"> </w:t>
      </w:r>
    </w:p>
    <w:p w14:paraId="10595FB6" w14:textId="77777777" w:rsidR="00A32810" w:rsidRPr="008F2E67" w:rsidRDefault="00A32810" w:rsidP="00493287">
      <w:pPr>
        <w:contextualSpacing/>
        <w:rPr>
          <w:bCs/>
          <w:iCs/>
          <w:sz w:val="16"/>
          <w:szCs w:val="16"/>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3241"/>
        <w:gridCol w:w="1181"/>
        <w:gridCol w:w="1305"/>
        <w:gridCol w:w="1823"/>
        <w:gridCol w:w="1933"/>
      </w:tblGrid>
      <w:tr w:rsidR="00D34245" w:rsidRPr="00CE6EFB" w14:paraId="4D2EF900" w14:textId="77777777" w:rsidTr="006D3EBC">
        <w:trPr>
          <w:trHeight w:val="2090"/>
        </w:trPr>
        <w:tc>
          <w:tcPr>
            <w:tcW w:w="213" w:type="pct"/>
            <w:tcBorders>
              <w:bottom w:val="single" w:sz="4" w:space="0" w:color="auto"/>
            </w:tcBorders>
            <w:vAlign w:val="center"/>
          </w:tcPr>
          <w:p w14:paraId="4FB9764C" w14:textId="77777777" w:rsidR="00A32810" w:rsidRPr="00D34245" w:rsidRDefault="00A32810" w:rsidP="00E75071">
            <w:pPr>
              <w:tabs>
                <w:tab w:val="left" w:pos="567"/>
                <w:tab w:val="left" w:pos="993"/>
              </w:tabs>
              <w:ind w:left="-113" w:right="-113"/>
              <w:contextualSpacing/>
              <w:jc w:val="center"/>
              <w:rPr>
                <w:sz w:val="24"/>
                <w:szCs w:val="24"/>
                <w:lang w:val="ru-RU"/>
              </w:rPr>
            </w:pPr>
            <w:r w:rsidRPr="00D34245">
              <w:rPr>
                <w:sz w:val="24"/>
                <w:szCs w:val="24"/>
                <w:lang w:val="ru-RU"/>
              </w:rPr>
              <w:t>№ п/п</w:t>
            </w:r>
          </w:p>
        </w:tc>
        <w:tc>
          <w:tcPr>
            <w:tcW w:w="1636" w:type="pct"/>
            <w:tcBorders>
              <w:bottom w:val="single" w:sz="4" w:space="0" w:color="auto"/>
            </w:tcBorders>
            <w:vAlign w:val="center"/>
          </w:tcPr>
          <w:p w14:paraId="18FC2FC2" w14:textId="2CF62EE8" w:rsidR="00A32810" w:rsidRPr="00D34245" w:rsidRDefault="00A32810" w:rsidP="00E75071">
            <w:pPr>
              <w:tabs>
                <w:tab w:val="left" w:pos="567"/>
                <w:tab w:val="left" w:pos="993"/>
              </w:tabs>
              <w:ind w:left="-57" w:right="-57"/>
              <w:contextualSpacing/>
              <w:jc w:val="center"/>
              <w:rPr>
                <w:sz w:val="24"/>
                <w:szCs w:val="24"/>
                <w:lang w:val="ru-RU"/>
              </w:rPr>
            </w:pPr>
            <w:r w:rsidRPr="00D34245">
              <w:rPr>
                <w:sz w:val="24"/>
                <w:szCs w:val="24"/>
                <w:lang w:val="ru-RU"/>
              </w:rPr>
              <w:t xml:space="preserve">Наименование </w:t>
            </w:r>
            <w:r w:rsidR="00185F1E">
              <w:rPr>
                <w:sz w:val="24"/>
                <w:szCs w:val="24"/>
                <w:lang w:val="ru-RU"/>
              </w:rPr>
              <w:t>У</w:t>
            </w:r>
            <w:r w:rsidR="00185F1E" w:rsidRPr="00D34245">
              <w:rPr>
                <w:sz w:val="24"/>
                <w:szCs w:val="24"/>
                <w:lang w:val="ru-RU"/>
              </w:rPr>
              <w:t>слуг</w:t>
            </w:r>
          </w:p>
        </w:tc>
        <w:tc>
          <w:tcPr>
            <w:tcW w:w="596" w:type="pct"/>
            <w:tcBorders>
              <w:bottom w:val="single" w:sz="4" w:space="0" w:color="auto"/>
            </w:tcBorders>
            <w:vAlign w:val="center"/>
          </w:tcPr>
          <w:p w14:paraId="1DC0D967" w14:textId="77777777" w:rsidR="00A32810" w:rsidRPr="00D34245" w:rsidRDefault="00A32810" w:rsidP="00E75071">
            <w:pPr>
              <w:tabs>
                <w:tab w:val="left" w:pos="567"/>
                <w:tab w:val="left" w:pos="993"/>
              </w:tabs>
              <w:ind w:left="-57" w:right="-57"/>
              <w:contextualSpacing/>
              <w:jc w:val="center"/>
              <w:rPr>
                <w:sz w:val="24"/>
                <w:szCs w:val="24"/>
                <w:lang w:val="ru-RU"/>
              </w:rPr>
            </w:pPr>
            <w:r w:rsidRPr="00D34245">
              <w:rPr>
                <w:sz w:val="24"/>
                <w:szCs w:val="24"/>
                <w:lang w:val="ru-RU"/>
              </w:rPr>
              <w:t>Единица измерения</w:t>
            </w:r>
          </w:p>
        </w:tc>
        <w:tc>
          <w:tcPr>
            <w:tcW w:w="659" w:type="pct"/>
            <w:tcBorders>
              <w:bottom w:val="single" w:sz="4" w:space="0" w:color="auto"/>
            </w:tcBorders>
            <w:vAlign w:val="center"/>
          </w:tcPr>
          <w:p w14:paraId="0A61198A" w14:textId="77777777" w:rsidR="00A32810" w:rsidRPr="00D34245" w:rsidRDefault="00A32810" w:rsidP="00E75071">
            <w:pPr>
              <w:tabs>
                <w:tab w:val="left" w:pos="567"/>
                <w:tab w:val="left" w:pos="993"/>
              </w:tabs>
              <w:ind w:left="-57" w:right="-57"/>
              <w:contextualSpacing/>
              <w:jc w:val="center"/>
              <w:rPr>
                <w:sz w:val="24"/>
                <w:szCs w:val="24"/>
                <w:lang w:val="ru-RU"/>
              </w:rPr>
            </w:pPr>
            <w:r w:rsidRPr="00D34245">
              <w:rPr>
                <w:sz w:val="24"/>
                <w:szCs w:val="24"/>
                <w:lang w:val="ru-RU"/>
              </w:rPr>
              <w:t>Количество (объем)</w:t>
            </w:r>
          </w:p>
        </w:tc>
        <w:tc>
          <w:tcPr>
            <w:tcW w:w="920" w:type="pct"/>
            <w:tcBorders>
              <w:bottom w:val="single" w:sz="4" w:space="0" w:color="auto"/>
            </w:tcBorders>
            <w:vAlign w:val="center"/>
          </w:tcPr>
          <w:p w14:paraId="4A1D83CC" w14:textId="77777777" w:rsidR="00A32810" w:rsidRPr="00D34245" w:rsidRDefault="00A32810" w:rsidP="00E75071">
            <w:pPr>
              <w:tabs>
                <w:tab w:val="left" w:pos="567"/>
                <w:tab w:val="left" w:pos="993"/>
              </w:tabs>
              <w:ind w:left="-57" w:right="-57"/>
              <w:contextualSpacing/>
              <w:jc w:val="center"/>
              <w:rPr>
                <w:sz w:val="24"/>
                <w:szCs w:val="24"/>
                <w:lang w:val="ru-RU"/>
              </w:rPr>
            </w:pPr>
            <w:r w:rsidRPr="00D34245">
              <w:rPr>
                <w:sz w:val="24"/>
                <w:szCs w:val="24"/>
                <w:lang w:val="ru-RU"/>
              </w:rPr>
              <w:t>Цена за единицу измерения</w:t>
            </w:r>
          </w:p>
          <w:p w14:paraId="2A9C08A1" w14:textId="77777777" w:rsidR="00D23622" w:rsidRDefault="00A32810" w:rsidP="00E75071">
            <w:pPr>
              <w:tabs>
                <w:tab w:val="left" w:pos="567"/>
                <w:tab w:val="left" w:pos="993"/>
              </w:tabs>
              <w:ind w:left="-57" w:right="-57"/>
              <w:contextualSpacing/>
              <w:jc w:val="center"/>
              <w:rPr>
                <w:i/>
                <w:iCs/>
                <w:sz w:val="24"/>
                <w:szCs w:val="24"/>
                <w:lang w:val="ru-RU"/>
              </w:rPr>
            </w:pPr>
            <w:r w:rsidRPr="00D34245">
              <w:rPr>
                <w:i/>
                <w:iCs/>
                <w:sz w:val="24"/>
                <w:szCs w:val="24"/>
                <w:lang w:val="ru-RU"/>
              </w:rPr>
              <w:t>(</w:t>
            </w:r>
            <w:r w:rsidR="001F057C" w:rsidRPr="003220B6">
              <w:rPr>
                <w:i/>
                <w:iCs/>
                <w:sz w:val="24"/>
                <w:szCs w:val="24"/>
                <w:lang w:val="ru-RU"/>
              </w:rPr>
              <w:t xml:space="preserve">в </w:t>
            </w:r>
            <w:r w:rsidR="001F057C" w:rsidRPr="003220B6">
              <w:rPr>
                <w:bCs/>
                <w:i/>
                <w:iCs/>
                <w:sz w:val="24"/>
                <w:szCs w:val="24"/>
                <w:lang w:val="ru-RU"/>
              </w:rPr>
              <w:t xml:space="preserve">том числе </w:t>
            </w:r>
            <w:r w:rsidR="001F057C" w:rsidRPr="003220B6">
              <w:rPr>
                <w:i/>
                <w:iCs/>
                <w:sz w:val="24"/>
                <w:szCs w:val="24"/>
                <w:lang w:val="ru-RU"/>
              </w:rPr>
              <w:t>НДС __%</w:t>
            </w:r>
            <w:r w:rsidR="00BF6B28">
              <w:rPr>
                <w:rStyle w:val="af9"/>
                <w:i/>
                <w:iCs/>
              </w:rPr>
              <w:footnoteReference w:id="22"/>
            </w:r>
            <w:r w:rsidR="005B17AB" w:rsidRPr="002E5414">
              <w:rPr>
                <w:i/>
                <w:iCs/>
                <w:sz w:val="24"/>
                <w:szCs w:val="24"/>
                <w:lang w:val="ru-RU"/>
              </w:rPr>
              <w:t>/</w:t>
            </w:r>
          </w:p>
          <w:p w14:paraId="6955F995" w14:textId="67B87637" w:rsidR="00A32810" w:rsidRPr="00D34245" w:rsidRDefault="008C0468" w:rsidP="00E75071">
            <w:pPr>
              <w:tabs>
                <w:tab w:val="left" w:pos="567"/>
                <w:tab w:val="left" w:pos="993"/>
              </w:tabs>
              <w:ind w:left="-57" w:right="-57"/>
              <w:contextualSpacing/>
              <w:jc w:val="center"/>
              <w:rPr>
                <w:bCs/>
                <w:sz w:val="24"/>
                <w:szCs w:val="24"/>
                <w:lang w:val="ru-RU"/>
              </w:rPr>
            </w:pPr>
            <w:r w:rsidRPr="008C0468">
              <w:rPr>
                <w:i/>
                <w:iCs/>
                <w:sz w:val="24"/>
                <w:szCs w:val="24"/>
                <w:lang w:val="ru-RU"/>
              </w:rPr>
              <w:t>НДС не облагается</w:t>
            </w:r>
            <w:r w:rsidR="0002293F" w:rsidRPr="00206DE8">
              <w:rPr>
                <w:rStyle w:val="af9"/>
                <w:i/>
                <w:iCs/>
                <w:sz w:val="24"/>
                <w:szCs w:val="24"/>
                <w:lang w:val="ru-RU"/>
              </w:rPr>
              <w:footnoteReference w:id="23"/>
            </w:r>
            <w:r w:rsidR="00A32810" w:rsidRPr="00D34245">
              <w:rPr>
                <w:i/>
                <w:iCs/>
                <w:sz w:val="24"/>
                <w:szCs w:val="24"/>
                <w:lang w:val="ru-RU"/>
              </w:rPr>
              <w:t>)</w:t>
            </w:r>
            <w:r w:rsidR="00A32810" w:rsidRPr="00D34245">
              <w:rPr>
                <w:bCs/>
                <w:sz w:val="24"/>
                <w:szCs w:val="24"/>
                <w:lang w:val="ru-RU"/>
              </w:rPr>
              <w:t>, руб.</w:t>
            </w:r>
          </w:p>
        </w:tc>
        <w:tc>
          <w:tcPr>
            <w:tcW w:w="976" w:type="pct"/>
            <w:tcBorders>
              <w:bottom w:val="single" w:sz="4" w:space="0" w:color="auto"/>
            </w:tcBorders>
            <w:vAlign w:val="center"/>
          </w:tcPr>
          <w:p w14:paraId="24759056" w14:textId="19F64852" w:rsidR="00A32810" w:rsidRPr="00D34245" w:rsidRDefault="00A32810" w:rsidP="00E75071">
            <w:pPr>
              <w:tabs>
                <w:tab w:val="left" w:pos="567"/>
                <w:tab w:val="left" w:pos="993"/>
              </w:tabs>
              <w:ind w:left="-57" w:right="-57"/>
              <w:contextualSpacing/>
              <w:jc w:val="center"/>
              <w:rPr>
                <w:bCs/>
                <w:sz w:val="24"/>
                <w:szCs w:val="24"/>
                <w:lang w:val="ru-RU"/>
              </w:rPr>
            </w:pPr>
            <w:r w:rsidRPr="00D34245">
              <w:rPr>
                <w:sz w:val="24"/>
                <w:szCs w:val="24"/>
                <w:lang w:val="ru-RU"/>
              </w:rPr>
              <w:t xml:space="preserve">Общая стоимость оказания </w:t>
            </w:r>
            <w:r w:rsidR="00185F1E">
              <w:rPr>
                <w:sz w:val="24"/>
                <w:szCs w:val="24"/>
                <w:lang w:val="ru-RU"/>
              </w:rPr>
              <w:t>У</w:t>
            </w:r>
            <w:r w:rsidR="00185F1E" w:rsidRPr="00D34245">
              <w:rPr>
                <w:sz w:val="24"/>
                <w:szCs w:val="24"/>
                <w:lang w:val="ru-RU"/>
              </w:rPr>
              <w:t>слуг</w:t>
            </w:r>
            <w:r w:rsidR="00D000DF">
              <w:rPr>
                <w:sz w:val="24"/>
                <w:szCs w:val="24"/>
                <w:lang w:val="ru-RU"/>
              </w:rPr>
              <w:t xml:space="preserve"> </w:t>
            </w:r>
            <w:r w:rsidR="00D000DF" w:rsidRPr="00D000DF">
              <w:rPr>
                <w:sz w:val="24"/>
                <w:szCs w:val="24"/>
                <w:lang w:val="ru-RU"/>
              </w:rPr>
              <w:t>(сумма)</w:t>
            </w:r>
            <w:r w:rsidR="00E75071">
              <w:rPr>
                <w:sz w:val="24"/>
                <w:szCs w:val="24"/>
                <w:lang w:val="ru-RU"/>
              </w:rPr>
              <w:t xml:space="preserve"> </w:t>
            </w:r>
            <w:r w:rsidRPr="00D34245">
              <w:rPr>
                <w:i/>
                <w:iCs/>
                <w:sz w:val="24"/>
                <w:szCs w:val="24"/>
                <w:lang w:val="ru-RU"/>
              </w:rPr>
              <w:t>(</w:t>
            </w:r>
            <w:r w:rsidR="001F057C" w:rsidRPr="003220B6">
              <w:rPr>
                <w:i/>
                <w:iCs/>
                <w:sz w:val="24"/>
                <w:szCs w:val="24"/>
                <w:lang w:val="ru-RU"/>
              </w:rPr>
              <w:t xml:space="preserve">в </w:t>
            </w:r>
            <w:r w:rsidR="001F057C" w:rsidRPr="003220B6">
              <w:rPr>
                <w:bCs/>
                <w:i/>
                <w:iCs/>
                <w:sz w:val="24"/>
                <w:szCs w:val="24"/>
                <w:lang w:val="ru-RU"/>
              </w:rPr>
              <w:t xml:space="preserve">том числе </w:t>
            </w:r>
            <w:r w:rsidR="001F057C" w:rsidRPr="003220B6">
              <w:rPr>
                <w:i/>
                <w:iCs/>
                <w:sz w:val="24"/>
                <w:szCs w:val="24"/>
                <w:lang w:val="ru-RU"/>
              </w:rPr>
              <w:t>НДС __%</w:t>
            </w:r>
            <w:r w:rsidR="00BF6B28">
              <w:rPr>
                <w:rStyle w:val="af9"/>
                <w:i/>
                <w:iCs/>
              </w:rPr>
              <w:footnoteReference w:id="24"/>
            </w:r>
            <w:r w:rsidR="005B17AB" w:rsidRPr="002E5414">
              <w:rPr>
                <w:i/>
                <w:iCs/>
                <w:sz w:val="24"/>
                <w:szCs w:val="24"/>
                <w:lang w:val="ru-RU"/>
              </w:rPr>
              <w:t>/</w:t>
            </w:r>
            <w:r w:rsidR="00D23622">
              <w:rPr>
                <w:i/>
                <w:iCs/>
                <w:sz w:val="24"/>
                <w:szCs w:val="24"/>
                <w:lang w:val="ru-RU"/>
              </w:rPr>
              <w:t xml:space="preserve"> </w:t>
            </w:r>
            <w:r w:rsidR="008C0468" w:rsidRPr="008C0468">
              <w:rPr>
                <w:i/>
                <w:iCs/>
                <w:sz w:val="24"/>
                <w:szCs w:val="24"/>
                <w:lang w:val="ru-RU"/>
              </w:rPr>
              <w:t>НДС не облагается</w:t>
            </w:r>
            <w:r w:rsidR="0002293F" w:rsidRPr="00206DE8">
              <w:rPr>
                <w:rStyle w:val="af9"/>
                <w:i/>
                <w:iCs/>
                <w:sz w:val="24"/>
                <w:szCs w:val="24"/>
                <w:lang w:val="ru-RU"/>
              </w:rPr>
              <w:footnoteReference w:id="25"/>
            </w:r>
            <w:r w:rsidRPr="00D34245">
              <w:rPr>
                <w:i/>
                <w:iCs/>
                <w:sz w:val="24"/>
                <w:szCs w:val="24"/>
                <w:lang w:val="ru-RU"/>
              </w:rPr>
              <w:t>)</w:t>
            </w:r>
            <w:r w:rsidRPr="00D34245">
              <w:rPr>
                <w:bCs/>
                <w:sz w:val="24"/>
                <w:szCs w:val="24"/>
                <w:lang w:val="ru-RU"/>
              </w:rPr>
              <w:t>, руб.</w:t>
            </w:r>
          </w:p>
        </w:tc>
      </w:tr>
      <w:tr w:rsidR="007857C9" w:rsidRPr="00D34245" w14:paraId="06ECB3BE" w14:textId="77777777" w:rsidTr="006D3EBC">
        <w:trPr>
          <w:trHeight w:val="757"/>
        </w:trPr>
        <w:tc>
          <w:tcPr>
            <w:tcW w:w="213" w:type="pct"/>
            <w:vAlign w:val="center"/>
          </w:tcPr>
          <w:p w14:paraId="1E1352F6" w14:textId="37B1195F" w:rsidR="007857C9" w:rsidRPr="00D34245" w:rsidRDefault="007857C9" w:rsidP="00E75071">
            <w:pPr>
              <w:tabs>
                <w:tab w:val="left" w:pos="567"/>
                <w:tab w:val="left" w:pos="993"/>
              </w:tabs>
              <w:ind w:left="-57" w:right="-57"/>
              <w:contextualSpacing/>
              <w:jc w:val="center"/>
              <w:rPr>
                <w:bCs/>
                <w:sz w:val="24"/>
                <w:szCs w:val="24"/>
                <w:lang w:val="ru-RU"/>
              </w:rPr>
            </w:pPr>
            <w:r w:rsidRPr="00717234">
              <w:rPr>
                <w:bCs/>
                <w:color w:val="000000"/>
                <w:spacing w:val="4"/>
                <w:sz w:val="24"/>
                <w:szCs w:val="24"/>
              </w:rPr>
              <w:t>1</w:t>
            </w:r>
            <w:r>
              <w:rPr>
                <w:bCs/>
                <w:color w:val="000000"/>
                <w:spacing w:val="4"/>
                <w:sz w:val="24"/>
                <w:szCs w:val="24"/>
                <w:lang w:val="ru-RU"/>
              </w:rPr>
              <w:t>.</w:t>
            </w:r>
          </w:p>
        </w:tc>
        <w:tc>
          <w:tcPr>
            <w:tcW w:w="1636" w:type="pct"/>
            <w:vAlign w:val="center"/>
          </w:tcPr>
          <w:p w14:paraId="008E7681" w14:textId="77777777" w:rsidR="006D3EBC" w:rsidRPr="006D3EBC" w:rsidRDefault="006D3EBC" w:rsidP="006D3EBC">
            <w:pPr>
              <w:tabs>
                <w:tab w:val="left" w:pos="567"/>
                <w:tab w:val="left" w:pos="993"/>
              </w:tabs>
              <w:ind w:left="-57" w:right="-57"/>
              <w:contextualSpacing/>
              <w:jc w:val="center"/>
              <w:rPr>
                <w:bCs/>
                <w:sz w:val="24"/>
                <w:szCs w:val="24"/>
                <w:lang w:val="ru-RU" w:eastAsia="ar-SA"/>
              </w:rPr>
            </w:pPr>
            <w:r w:rsidRPr="006D3EBC">
              <w:rPr>
                <w:bCs/>
                <w:sz w:val="24"/>
                <w:szCs w:val="24"/>
                <w:lang w:val="ru-RU" w:eastAsia="ar-SA"/>
              </w:rPr>
              <w:t xml:space="preserve">Услуги по обучению по программе повышения квалификации </w:t>
            </w:r>
          </w:p>
          <w:p w14:paraId="666278AA" w14:textId="23342133" w:rsidR="007857C9" w:rsidRPr="00D34245" w:rsidRDefault="006D3EBC" w:rsidP="006D3EBC">
            <w:pPr>
              <w:tabs>
                <w:tab w:val="left" w:pos="567"/>
                <w:tab w:val="left" w:pos="993"/>
              </w:tabs>
              <w:ind w:left="-57" w:right="-57"/>
              <w:contextualSpacing/>
              <w:jc w:val="center"/>
              <w:rPr>
                <w:bCs/>
                <w:sz w:val="24"/>
                <w:szCs w:val="24"/>
                <w:lang w:val="ru-RU"/>
              </w:rPr>
            </w:pPr>
            <w:r w:rsidRPr="006D3EBC">
              <w:rPr>
                <w:bCs/>
                <w:sz w:val="24"/>
                <w:szCs w:val="24"/>
                <w:lang w:val="ru-RU" w:eastAsia="ar-SA"/>
              </w:rPr>
              <w:t>в области гражданской обороны для руководителей организаций</w:t>
            </w:r>
          </w:p>
        </w:tc>
        <w:tc>
          <w:tcPr>
            <w:tcW w:w="596" w:type="pct"/>
            <w:vAlign w:val="center"/>
          </w:tcPr>
          <w:p w14:paraId="6ABBEEAB" w14:textId="56C9E51D" w:rsidR="007857C9" w:rsidRPr="00D34245" w:rsidRDefault="007857C9" w:rsidP="00E75071">
            <w:pPr>
              <w:tabs>
                <w:tab w:val="left" w:pos="567"/>
                <w:tab w:val="left" w:pos="993"/>
              </w:tabs>
              <w:ind w:left="-57" w:right="-57"/>
              <w:contextualSpacing/>
              <w:jc w:val="center"/>
              <w:rPr>
                <w:bCs/>
                <w:sz w:val="24"/>
                <w:szCs w:val="24"/>
                <w:lang w:val="ru-RU"/>
              </w:rPr>
            </w:pPr>
            <w:r>
              <w:rPr>
                <w:bCs/>
                <w:sz w:val="24"/>
                <w:szCs w:val="24"/>
                <w:lang w:val="ru-RU"/>
              </w:rPr>
              <w:t>Человек</w:t>
            </w:r>
          </w:p>
        </w:tc>
        <w:tc>
          <w:tcPr>
            <w:tcW w:w="659" w:type="pct"/>
            <w:vAlign w:val="center"/>
          </w:tcPr>
          <w:p w14:paraId="46BFF8F4" w14:textId="1A677390" w:rsidR="007857C9" w:rsidRPr="00D34245" w:rsidRDefault="007857C9" w:rsidP="00E75071">
            <w:pPr>
              <w:tabs>
                <w:tab w:val="left" w:pos="567"/>
                <w:tab w:val="left" w:pos="993"/>
              </w:tabs>
              <w:ind w:left="-57" w:right="-57"/>
              <w:contextualSpacing/>
              <w:jc w:val="center"/>
              <w:rPr>
                <w:bCs/>
                <w:sz w:val="24"/>
                <w:szCs w:val="24"/>
                <w:lang w:val="ru-RU"/>
              </w:rPr>
            </w:pPr>
            <w:r>
              <w:rPr>
                <w:bCs/>
                <w:sz w:val="24"/>
                <w:szCs w:val="24"/>
                <w:lang w:val="ru-RU"/>
              </w:rPr>
              <w:t>1</w:t>
            </w:r>
          </w:p>
        </w:tc>
        <w:tc>
          <w:tcPr>
            <w:tcW w:w="920" w:type="pct"/>
            <w:vAlign w:val="center"/>
          </w:tcPr>
          <w:p w14:paraId="4DBE7285" w14:textId="77777777" w:rsidR="007857C9" w:rsidRPr="00D34245" w:rsidRDefault="007857C9" w:rsidP="00E75071">
            <w:pPr>
              <w:tabs>
                <w:tab w:val="left" w:pos="567"/>
                <w:tab w:val="left" w:pos="993"/>
              </w:tabs>
              <w:ind w:left="-57" w:right="-57"/>
              <w:contextualSpacing/>
              <w:jc w:val="center"/>
              <w:rPr>
                <w:bCs/>
                <w:sz w:val="24"/>
                <w:szCs w:val="24"/>
                <w:lang w:val="ru-RU"/>
              </w:rPr>
            </w:pPr>
          </w:p>
        </w:tc>
        <w:tc>
          <w:tcPr>
            <w:tcW w:w="976" w:type="pct"/>
            <w:vAlign w:val="center"/>
          </w:tcPr>
          <w:p w14:paraId="1E3C35E7" w14:textId="77777777" w:rsidR="007857C9" w:rsidRPr="00D34245" w:rsidRDefault="007857C9" w:rsidP="00E75071">
            <w:pPr>
              <w:tabs>
                <w:tab w:val="left" w:pos="567"/>
                <w:tab w:val="left" w:pos="993"/>
              </w:tabs>
              <w:ind w:left="-57" w:right="-57"/>
              <w:contextualSpacing/>
              <w:jc w:val="center"/>
              <w:rPr>
                <w:bCs/>
                <w:sz w:val="24"/>
                <w:szCs w:val="24"/>
                <w:lang w:val="ru-RU"/>
              </w:rPr>
            </w:pPr>
          </w:p>
        </w:tc>
      </w:tr>
      <w:tr w:rsidR="006D3EBC" w:rsidRPr="006D3EBC" w14:paraId="19C6E969" w14:textId="77777777" w:rsidTr="006D3EBC">
        <w:trPr>
          <w:trHeight w:val="757"/>
        </w:trPr>
        <w:tc>
          <w:tcPr>
            <w:tcW w:w="213" w:type="pct"/>
            <w:vAlign w:val="center"/>
          </w:tcPr>
          <w:p w14:paraId="143446F7" w14:textId="2D2A447D" w:rsidR="006D3EBC" w:rsidRPr="00717234" w:rsidRDefault="006D3EBC" w:rsidP="006D3EBC">
            <w:pPr>
              <w:tabs>
                <w:tab w:val="left" w:pos="567"/>
                <w:tab w:val="left" w:pos="993"/>
              </w:tabs>
              <w:ind w:left="-57" w:right="-57"/>
              <w:contextualSpacing/>
              <w:jc w:val="center"/>
              <w:rPr>
                <w:bCs/>
                <w:color w:val="000000"/>
                <w:spacing w:val="4"/>
                <w:sz w:val="24"/>
                <w:szCs w:val="24"/>
              </w:rPr>
            </w:pPr>
            <w:r>
              <w:rPr>
                <w:bCs/>
                <w:color w:val="000000"/>
                <w:spacing w:val="4"/>
                <w:sz w:val="24"/>
                <w:szCs w:val="24"/>
                <w:lang w:val="ru-RU"/>
              </w:rPr>
              <w:lastRenderedPageBreak/>
              <w:t>2.</w:t>
            </w:r>
          </w:p>
        </w:tc>
        <w:tc>
          <w:tcPr>
            <w:tcW w:w="1636" w:type="pct"/>
            <w:vAlign w:val="center"/>
          </w:tcPr>
          <w:p w14:paraId="06D347CD" w14:textId="77777777" w:rsidR="006D3EBC" w:rsidRPr="006D3EBC" w:rsidRDefault="006D3EBC" w:rsidP="006D3EBC">
            <w:pPr>
              <w:tabs>
                <w:tab w:val="left" w:pos="567"/>
                <w:tab w:val="left" w:pos="993"/>
              </w:tabs>
              <w:ind w:left="-57" w:right="-57"/>
              <w:contextualSpacing/>
              <w:jc w:val="center"/>
              <w:rPr>
                <w:bCs/>
                <w:sz w:val="24"/>
                <w:szCs w:val="24"/>
                <w:lang w:val="ru-RU" w:eastAsia="ar-SA"/>
              </w:rPr>
            </w:pPr>
            <w:r w:rsidRPr="006D3EBC">
              <w:rPr>
                <w:bCs/>
                <w:sz w:val="24"/>
                <w:szCs w:val="24"/>
                <w:lang w:val="ru-RU" w:eastAsia="ar-SA"/>
              </w:rPr>
              <w:t xml:space="preserve">Услуги по обучению по программе повышения квалификации </w:t>
            </w:r>
          </w:p>
          <w:p w14:paraId="34933C0F" w14:textId="727630F4" w:rsidR="006D3EBC" w:rsidRPr="00DD0132" w:rsidRDefault="006D3EBC" w:rsidP="006D3EBC">
            <w:pPr>
              <w:tabs>
                <w:tab w:val="left" w:pos="567"/>
                <w:tab w:val="left" w:pos="993"/>
              </w:tabs>
              <w:ind w:left="-57" w:right="-57"/>
              <w:contextualSpacing/>
              <w:jc w:val="center"/>
              <w:rPr>
                <w:bCs/>
                <w:sz w:val="24"/>
                <w:szCs w:val="24"/>
                <w:lang w:val="ru-RU" w:eastAsia="ar-SA"/>
              </w:rPr>
            </w:pPr>
            <w:r w:rsidRPr="006D3EBC">
              <w:rPr>
                <w:bCs/>
                <w:sz w:val="24"/>
                <w:szCs w:val="24"/>
                <w:lang w:val="ru-RU" w:eastAsia="ar-SA"/>
              </w:rPr>
              <w:t>в области гражданской обороны и защиты от чрезвычайных ситуаций для работников организаций, уполномоченных на решение задач в области гражданской обороны и защиты от чрезвычайных ситуаций</w:t>
            </w:r>
          </w:p>
        </w:tc>
        <w:tc>
          <w:tcPr>
            <w:tcW w:w="596" w:type="pct"/>
            <w:vAlign w:val="center"/>
          </w:tcPr>
          <w:p w14:paraId="0F73EC7C" w14:textId="65754CAB" w:rsidR="006D3EBC" w:rsidRDefault="006D3EBC" w:rsidP="006D3EBC">
            <w:pPr>
              <w:tabs>
                <w:tab w:val="left" w:pos="567"/>
                <w:tab w:val="left" w:pos="993"/>
              </w:tabs>
              <w:ind w:left="-57" w:right="-57"/>
              <w:contextualSpacing/>
              <w:jc w:val="center"/>
              <w:rPr>
                <w:bCs/>
                <w:sz w:val="24"/>
                <w:szCs w:val="24"/>
                <w:lang w:val="ru-RU"/>
              </w:rPr>
            </w:pPr>
            <w:r>
              <w:rPr>
                <w:bCs/>
                <w:sz w:val="24"/>
                <w:szCs w:val="24"/>
                <w:lang w:val="ru-RU"/>
              </w:rPr>
              <w:t>Человек</w:t>
            </w:r>
          </w:p>
        </w:tc>
        <w:tc>
          <w:tcPr>
            <w:tcW w:w="659" w:type="pct"/>
            <w:vAlign w:val="center"/>
          </w:tcPr>
          <w:p w14:paraId="6D440D23" w14:textId="600B29BD" w:rsidR="006D3EBC" w:rsidRDefault="006D3EBC" w:rsidP="006D3EBC">
            <w:pPr>
              <w:tabs>
                <w:tab w:val="left" w:pos="567"/>
                <w:tab w:val="left" w:pos="993"/>
              </w:tabs>
              <w:ind w:left="-57" w:right="-57"/>
              <w:contextualSpacing/>
              <w:jc w:val="center"/>
              <w:rPr>
                <w:bCs/>
                <w:sz w:val="24"/>
                <w:szCs w:val="24"/>
                <w:lang w:val="ru-RU"/>
              </w:rPr>
            </w:pPr>
            <w:r>
              <w:rPr>
                <w:bCs/>
                <w:sz w:val="24"/>
                <w:szCs w:val="24"/>
                <w:lang w:val="ru-RU"/>
              </w:rPr>
              <w:t>1</w:t>
            </w:r>
          </w:p>
        </w:tc>
        <w:tc>
          <w:tcPr>
            <w:tcW w:w="920" w:type="pct"/>
            <w:vAlign w:val="center"/>
          </w:tcPr>
          <w:p w14:paraId="66B8EB7A" w14:textId="77777777" w:rsidR="006D3EBC" w:rsidRPr="00D34245" w:rsidRDefault="006D3EBC" w:rsidP="006D3EBC">
            <w:pPr>
              <w:tabs>
                <w:tab w:val="left" w:pos="567"/>
                <w:tab w:val="left" w:pos="993"/>
              </w:tabs>
              <w:ind w:left="-57" w:right="-57"/>
              <w:contextualSpacing/>
              <w:jc w:val="center"/>
              <w:rPr>
                <w:bCs/>
                <w:sz w:val="24"/>
                <w:szCs w:val="24"/>
                <w:lang w:val="ru-RU"/>
              </w:rPr>
            </w:pPr>
          </w:p>
        </w:tc>
        <w:tc>
          <w:tcPr>
            <w:tcW w:w="976" w:type="pct"/>
            <w:vAlign w:val="center"/>
          </w:tcPr>
          <w:p w14:paraId="5F2E9996" w14:textId="77777777" w:rsidR="006D3EBC" w:rsidRPr="00D34245" w:rsidRDefault="006D3EBC" w:rsidP="006D3EBC">
            <w:pPr>
              <w:tabs>
                <w:tab w:val="left" w:pos="567"/>
                <w:tab w:val="left" w:pos="993"/>
              </w:tabs>
              <w:ind w:left="-57" w:right="-57"/>
              <w:contextualSpacing/>
              <w:jc w:val="center"/>
              <w:rPr>
                <w:bCs/>
                <w:sz w:val="24"/>
                <w:szCs w:val="24"/>
                <w:lang w:val="ru-RU"/>
              </w:rPr>
            </w:pPr>
          </w:p>
        </w:tc>
      </w:tr>
    </w:tbl>
    <w:p w14:paraId="63034ACC" w14:textId="77777777" w:rsidR="00A32810" w:rsidRPr="00DA5685" w:rsidRDefault="00A32810" w:rsidP="00493287">
      <w:pPr>
        <w:widowControl/>
        <w:tabs>
          <w:tab w:val="left" w:pos="851"/>
          <w:tab w:val="left" w:pos="993"/>
        </w:tabs>
        <w:autoSpaceDE/>
        <w:autoSpaceDN/>
        <w:ind w:left="709"/>
        <w:contextualSpacing/>
        <w:jc w:val="both"/>
        <w:rPr>
          <w:sz w:val="6"/>
          <w:szCs w:val="6"/>
          <w:lang w:val="ru-RU" w:eastAsia="x-none"/>
        </w:rPr>
      </w:pPr>
    </w:p>
    <w:p w14:paraId="07890BD7" w14:textId="6F6E398C" w:rsidR="009060E0" w:rsidRPr="00BF6B28" w:rsidRDefault="009060E0" w:rsidP="00BF6B28">
      <w:pPr>
        <w:widowControl/>
        <w:numPr>
          <w:ilvl w:val="0"/>
          <w:numId w:val="1"/>
        </w:numPr>
        <w:tabs>
          <w:tab w:val="left" w:pos="851"/>
          <w:tab w:val="left" w:pos="993"/>
        </w:tabs>
        <w:autoSpaceDE/>
        <w:autoSpaceDN/>
        <w:ind w:left="0" w:firstLine="709"/>
        <w:contextualSpacing/>
        <w:jc w:val="both"/>
        <w:rPr>
          <w:sz w:val="24"/>
          <w:szCs w:val="24"/>
          <w:lang w:val="ru-RU" w:eastAsia="x-none"/>
        </w:rPr>
      </w:pPr>
      <w:r w:rsidRPr="009060E0">
        <w:rPr>
          <w:sz w:val="24"/>
          <w:szCs w:val="24"/>
          <w:lang w:val="ru-RU"/>
        </w:rPr>
        <w:t xml:space="preserve">Услуги оказаны согласно Контракту своевременно и в соответствии с </w:t>
      </w:r>
      <w:r w:rsidRPr="00BF6B28">
        <w:rPr>
          <w:sz w:val="24"/>
          <w:szCs w:val="24"/>
          <w:lang w:val="ru-RU"/>
        </w:rPr>
        <w:t>требованиями, установленными Контрактом к их качеству.</w:t>
      </w:r>
    </w:p>
    <w:p w14:paraId="7770CEC4" w14:textId="5D18C162" w:rsidR="00BF6B28" w:rsidRPr="00277495" w:rsidRDefault="00BF6B28" w:rsidP="00277495">
      <w:pPr>
        <w:widowControl/>
        <w:numPr>
          <w:ilvl w:val="0"/>
          <w:numId w:val="1"/>
        </w:numPr>
        <w:tabs>
          <w:tab w:val="left" w:pos="851"/>
          <w:tab w:val="left" w:pos="993"/>
        </w:tabs>
        <w:autoSpaceDE/>
        <w:autoSpaceDN/>
        <w:ind w:left="0" w:firstLine="709"/>
        <w:contextualSpacing/>
        <w:jc w:val="both"/>
        <w:rPr>
          <w:sz w:val="24"/>
          <w:szCs w:val="24"/>
          <w:lang w:val="ru-RU" w:eastAsia="x-none"/>
        </w:rPr>
      </w:pPr>
      <w:r w:rsidRPr="00277495">
        <w:rPr>
          <w:sz w:val="24"/>
          <w:szCs w:val="24"/>
          <w:lang w:val="ru-RU"/>
        </w:rPr>
        <w:t>Контрактом предусмотрена оплата оказанных Услуг в сумме</w:t>
      </w:r>
      <w:r w:rsidRPr="00277495">
        <w:rPr>
          <w:bCs/>
          <w:sz w:val="24"/>
          <w:szCs w:val="24"/>
          <w:lang w:val="ru-RU"/>
        </w:rPr>
        <w:t>_______ (</w:t>
      </w:r>
      <w:r w:rsidRPr="00277495">
        <w:rPr>
          <w:i/>
          <w:sz w:val="24"/>
          <w:szCs w:val="24"/>
          <w:lang w:val="ru-RU"/>
        </w:rPr>
        <w:t>___________</w:t>
      </w:r>
      <w:r w:rsidRPr="00277495">
        <w:rPr>
          <w:bCs/>
          <w:sz w:val="24"/>
          <w:szCs w:val="24"/>
          <w:lang w:val="ru-RU"/>
        </w:rPr>
        <w:t>) рублей __ копеек,</w:t>
      </w:r>
      <w:r w:rsidRPr="00277495">
        <w:rPr>
          <w:sz w:val="24"/>
          <w:szCs w:val="24"/>
          <w:lang w:val="ru-RU"/>
        </w:rPr>
        <w:t xml:space="preserve"> </w:t>
      </w:r>
      <w:r w:rsidRPr="00277495">
        <w:rPr>
          <w:i/>
          <w:iCs/>
          <w:sz w:val="24"/>
          <w:szCs w:val="24"/>
          <w:lang w:val="ru-RU"/>
        </w:rPr>
        <w:t>в том числе НДС __%</w:t>
      </w:r>
      <w:r w:rsidRPr="00277495">
        <w:rPr>
          <w:rStyle w:val="af9"/>
          <w:i/>
          <w:iCs/>
          <w:sz w:val="24"/>
          <w:szCs w:val="24"/>
        </w:rPr>
        <w:footnoteReference w:id="26"/>
      </w:r>
      <w:r w:rsidRPr="00277495">
        <w:rPr>
          <w:i/>
          <w:iCs/>
          <w:sz w:val="24"/>
          <w:szCs w:val="24"/>
          <w:lang w:val="ru-RU"/>
        </w:rPr>
        <w:t>/НДС не облагается на основании __________</w:t>
      </w:r>
      <w:r w:rsidR="001F057C">
        <w:rPr>
          <w:i/>
          <w:iCs/>
          <w:sz w:val="24"/>
          <w:szCs w:val="24"/>
          <w:lang w:val="ru-RU"/>
        </w:rPr>
        <w:t xml:space="preserve"> </w:t>
      </w:r>
      <w:r w:rsidRPr="00277495">
        <w:rPr>
          <w:i/>
          <w:iCs/>
          <w:sz w:val="24"/>
          <w:szCs w:val="24"/>
          <w:lang w:val="ru-RU"/>
        </w:rPr>
        <w:t>Налогового кодекса Российской Федерации</w:t>
      </w:r>
      <w:r w:rsidRPr="00277495">
        <w:rPr>
          <w:rStyle w:val="af9"/>
          <w:i/>
          <w:iCs/>
          <w:sz w:val="24"/>
          <w:szCs w:val="24"/>
        </w:rPr>
        <w:footnoteReference w:id="27"/>
      </w:r>
      <w:r w:rsidRPr="00277495">
        <w:rPr>
          <w:i/>
          <w:iCs/>
          <w:color w:val="000000"/>
          <w:sz w:val="24"/>
          <w:szCs w:val="24"/>
          <w:lang w:val="ru-RU"/>
        </w:rPr>
        <w:t>.</w:t>
      </w:r>
    </w:p>
    <w:p w14:paraId="3DB91F61" w14:textId="6A91C35C" w:rsidR="00BF6B28" w:rsidRPr="00277495" w:rsidRDefault="00BF6B28" w:rsidP="00277495">
      <w:pPr>
        <w:widowControl/>
        <w:numPr>
          <w:ilvl w:val="0"/>
          <w:numId w:val="1"/>
        </w:numPr>
        <w:tabs>
          <w:tab w:val="left" w:pos="851"/>
          <w:tab w:val="left" w:pos="993"/>
        </w:tabs>
        <w:autoSpaceDE/>
        <w:autoSpaceDN/>
        <w:ind w:left="0" w:firstLine="709"/>
        <w:contextualSpacing/>
        <w:jc w:val="both"/>
        <w:rPr>
          <w:sz w:val="24"/>
          <w:szCs w:val="24"/>
          <w:lang w:val="ru-RU" w:eastAsia="x-none"/>
        </w:rPr>
      </w:pPr>
      <w:r w:rsidRPr="00277495">
        <w:rPr>
          <w:spacing w:val="3"/>
          <w:sz w:val="24"/>
          <w:szCs w:val="24"/>
          <w:lang w:val="ru-RU"/>
        </w:rPr>
        <w:t xml:space="preserve">Сумма, подлежащая уплате Исполнителю: </w:t>
      </w:r>
      <w:r w:rsidRPr="00277495">
        <w:rPr>
          <w:bCs/>
          <w:sz w:val="24"/>
          <w:szCs w:val="24"/>
          <w:lang w:val="ru-RU"/>
        </w:rPr>
        <w:t>_______ (</w:t>
      </w:r>
      <w:r w:rsidRPr="00277495">
        <w:rPr>
          <w:i/>
          <w:sz w:val="24"/>
          <w:szCs w:val="24"/>
          <w:lang w:val="ru-RU"/>
        </w:rPr>
        <w:t>___________</w:t>
      </w:r>
      <w:r w:rsidRPr="00277495">
        <w:rPr>
          <w:bCs/>
          <w:sz w:val="24"/>
          <w:szCs w:val="24"/>
          <w:lang w:val="ru-RU"/>
        </w:rPr>
        <w:t>) рублей __ копеек,</w:t>
      </w:r>
      <w:r w:rsidRPr="00277495">
        <w:rPr>
          <w:sz w:val="24"/>
          <w:szCs w:val="24"/>
          <w:lang w:val="ru-RU"/>
        </w:rPr>
        <w:t xml:space="preserve"> </w:t>
      </w:r>
      <w:r w:rsidRPr="00277495">
        <w:rPr>
          <w:i/>
          <w:iCs/>
          <w:sz w:val="24"/>
          <w:szCs w:val="24"/>
          <w:lang w:val="ru-RU"/>
        </w:rPr>
        <w:t>в том числе НДС __%</w:t>
      </w:r>
      <w:r w:rsidRPr="00277495">
        <w:rPr>
          <w:rStyle w:val="af9"/>
          <w:i/>
          <w:iCs/>
          <w:sz w:val="24"/>
          <w:szCs w:val="24"/>
        </w:rPr>
        <w:footnoteReference w:id="28"/>
      </w:r>
      <w:r w:rsidRPr="00277495">
        <w:rPr>
          <w:i/>
          <w:iCs/>
          <w:sz w:val="24"/>
          <w:szCs w:val="24"/>
          <w:lang w:val="ru-RU"/>
        </w:rPr>
        <w:t xml:space="preserve">/НДС не облагается на основании </w:t>
      </w:r>
      <w:r w:rsidR="001F057C" w:rsidRPr="00277495">
        <w:rPr>
          <w:i/>
          <w:iCs/>
          <w:sz w:val="24"/>
          <w:szCs w:val="24"/>
          <w:lang w:val="ru-RU"/>
        </w:rPr>
        <w:t>__________</w:t>
      </w:r>
      <w:r w:rsidRPr="00277495">
        <w:rPr>
          <w:i/>
          <w:iCs/>
          <w:sz w:val="24"/>
          <w:szCs w:val="24"/>
          <w:lang w:val="ru-RU"/>
        </w:rPr>
        <w:t>Налогового кодекса Российской Федерации</w:t>
      </w:r>
      <w:r w:rsidRPr="00277495">
        <w:rPr>
          <w:rStyle w:val="af9"/>
          <w:i/>
          <w:iCs/>
          <w:sz w:val="24"/>
          <w:szCs w:val="24"/>
        </w:rPr>
        <w:footnoteReference w:id="29"/>
      </w:r>
      <w:r w:rsidRPr="00277495">
        <w:rPr>
          <w:i/>
          <w:iCs/>
          <w:color w:val="000000"/>
          <w:sz w:val="24"/>
          <w:szCs w:val="24"/>
          <w:lang w:val="ru-RU"/>
        </w:rPr>
        <w:t>.</w:t>
      </w:r>
    </w:p>
    <w:p w14:paraId="01F58E8E" w14:textId="1EE6F388" w:rsidR="00BF6B28" w:rsidRPr="00277495" w:rsidRDefault="00BF6B28" w:rsidP="00277495">
      <w:pPr>
        <w:pStyle w:val="a5"/>
        <w:ind w:left="0" w:firstLine="709"/>
        <w:contextualSpacing/>
        <w:rPr>
          <w:sz w:val="24"/>
          <w:szCs w:val="24"/>
          <w:lang w:val="ru-RU"/>
        </w:rPr>
      </w:pPr>
      <w:r w:rsidRPr="00277495">
        <w:rPr>
          <w:sz w:val="24"/>
          <w:szCs w:val="24"/>
          <w:lang w:val="ru-RU"/>
        </w:rPr>
        <w:tab/>
        <w:t xml:space="preserve">5. Акт составлен в 2 (двух) экземплярах, имеющих </w:t>
      </w:r>
      <w:r w:rsidR="00D000DF">
        <w:rPr>
          <w:sz w:val="24"/>
          <w:szCs w:val="24"/>
          <w:lang w:val="ru-RU"/>
        </w:rPr>
        <w:t>равную</w:t>
      </w:r>
      <w:r w:rsidR="00D000DF" w:rsidRPr="00277495">
        <w:rPr>
          <w:sz w:val="24"/>
          <w:szCs w:val="24"/>
          <w:lang w:val="ru-RU"/>
        </w:rPr>
        <w:t xml:space="preserve"> </w:t>
      </w:r>
      <w:r w:rsidRPr="00277495">
        <w:rPr>
          <w:sz w:val="24"/>
          <w:szCs w:val="24"/>
          <w:lang w:val="ru-RU"/>
        </w:rPr>
        <w:t>юридическую силу, по 1 (одному) экземпляру для каждой из Сторон.</w:t>
      </w:r>
    </w:p>
    <w:p w14:paraId="1B3DF158" w14:textId="77777777" w:rsidR="009060E0" w:rsidRPr="00BD3C59" w:rsidRDefault="009060E0" w:rsidP="00493287">
      <w:pPr>
        <w:pStyle w:val="a5"/>
        <w:contextualSpacing/>
        <w:rPr>
          <w:i/>
          <w:color w:val="000000"/>
          <w:sz w:val="24"/>
          <w:szCs w:val="24"/>
          <w:lang w:val="ru-RU"/>
        </w:rPr>
      </w:pPr>
    </w:p>
    <w:p w14:paraId="7B207048" w14:textId="77777777" w:rsidR="00F63BC9" w:rsidRDefault="00F63BC9" w:rsidP="00493287">
      <w:pPr>
        <w:contextualSpacing/>
        <w:jc w:val="center"/>
        <w:rPr>
          <w:b/>
          <w:color w:val="000000"/>
          <w:sz w:val="24"/>
          <w:szCs w:val="24"/>
        </w:rPr>
      </w:pPr>
      <w:r w:rsidRPr="006C0066">
        <w:rPr>
          <w:b/>
          <w:color w:val="000000"/>
          <w:sz w:val="24"/>
          <w:szCs w:val="24"/>
        </w:rPr>
        <w:t>ПОДПИСИ СТОРОН:</w:t>
      </w:r>
    </w:p>
    <w:p w14:paraId="2BF3E304" w14:textId="77777777" w:rsidR="0002293F" w:rsidRDefault="0002293F" w:rsidP="00493287">
      <w:pPr>
        <w:contextualSpacing/>
        <w:jc w:val="center"/>
        <w:rPr>
          <w:b/>
          <w:color w:val="000000"/>
          <w:sz w:val="24"/>
          <w:szCs w:val="24"/>
        </w:rPr>
      </w:pPr>
    </w:p>
    <w:p w14:paraId="2680684D" w14:textId="77777777" w:rsidR="00F63BC9" w:rsidRPr="00B4246E" w:rsidRDefault="00F63BC9" w:rsidP="00493287">
      <w:pPr>
        <w:contextualSpacing/>
        <w:jc w:val="center"/>
        <w:rPr>
          <w:b/>
          <w:sz w:val="10"/>
          <w:szCs w:val="10"/>
          <w:lang w:val="ru-RU"/>
        </w:rPr>
      </w:pPr>
    </w:p>
    <w:tbl>
      <w:tblPr>
        <w:tblW w:w="9995" w:type="dxa"/>
        <w:tblInd w:w="-214" w:type="dxa"/>
        <w:tblLayout w:type="fixed"/>
        <w:tblLook w:val="04A0" w:firstRow="1" w:lastRow="0" w:firstColumn="1" w:lastColumn="0" w:noHBand="0" w:noVBand="1"/>
      </w:tblPr>
      <w:tblGrid>
        <w:gridCol w:w="5176"/>
        <w:gridCol w:w="4819"/>
      </w:tblGrid>
      <w:tr w:rsidR="00F63BC9" w:rsidRPr="00F0371A" w14:paraId="61D0D24F" w14:textId="77777777" w:rsidTr="00534A8E">
        <w:trPr>
          <w:trHeight w:val="203"/>
        </w:trPr>
        <w:tc>
          <w:tcPr>
            <w:tcW w:w="5176" w:type="dxa"/>
            <w:hideMark/>
          </w:tcPr>
          <w:p w14:paraId="486FE339" w14:textId="77777777" w:rsidR="004D793D" w:rsidRDefault="004D793D" w:rsidP="00493287">
            <w:pPr>
              <w:tabs>
                <w:tab w:val="left" w:pos="5245"/>
              </w:tabs>
              <w:ind w:left="110"/>
              <w:rPr>
                <w:b/>
                <w:bCs/>
                <w:color w:val="000000"/>
                <w:sz w:val="24"/>
                <w:szCs w:val="24"/>
              </w:rPr>
            </w:pPr>
            <w:r w:rsidRPr="00F0371A">
              <w:rPr>
                <w:b/>
                <w:color w:val="000000"/>
                <w:sz w:val="24"/>
                <w:szCs w:val="24"/>
                <w:lang w:val="ru-RU"/>
              </w:rPr>
              <w:t>От Исполнител</w:t>
            </w:r>
            <w:r>
              <w:rPr>
                <w:b/>
                <w:color w:val="000000"/>
                <w:sz w:val="24"/>
                <w:szCs w:val="24"/>
                <w:lang w:val="ru-RU"/>
              </w:rPr>
              <w:t>я</w:t>
            </w:r>
            <w:r w:rsidRPr="00F0371A">
              <w:rPr>
                <w:b/>
                <w:bCs/>
                <w:color w:val="000000"/>
                <w:sz w:val="24"/>
                <w:szCs w:val="24"/>
              </w:rPr>
              <w:t>:</w:t>
            </w:r>
          </w:p>
          <w:p w14:paraId="272E2C6A" w14:textId="4F11D3CC" w:rsidR="00F63BC9" w:rsidRPr="00F0371A" w:rsidRDefault="00F63BC9" w:rsidP="00493287">
            <w:pPr>
              <w:tabs>
                <w:tab w:val="left" w:pos="5245"/>
              </w:tabs>
              <w:ind w:left="110"/>
              <w:rPr>
                <w:b/>
                <w:bCs/>
                <w:color w:val="000000"/>
                <w:sz w:val="24"/>
                <w:szCs w:val="24"/>
                <w:lang w:val="ru-RU"/>
              </w:rPr>
            </w:pPr>
          </w:p>
        </w:tc>
        <w:tc>
          <w:tcPr>
            <w:tcW w:w="4819" w:type="dxa"/>
            <w:hideMark/>
          </w:tcPr>
          <w:p w14:paraId="729A8B89" w14:textId="2CF5A428" w:rsidR="00962BDD" w:rsidRDefault="004D793D" w:rsidP="00493287">
            <w:pPr>
              <w:tabs>
                <w:tab w:val="left" w:pos="325"/>
                <w:tab w:val="left" w:pos="5245"/>
              </w:tabs>
              <w:ind w:left="33" w:right="57"/>
              <w:rPr>
                <w:b/>
                <w:bCs/>
                <w:color w:val="000000"/>
                <w:sz w:val="24"/>
                <w:szCs w:val="24"/>
                <w:lang w:val="ru-RU"/>
              </w:rPr>
            </w:pPr>
            <w:r w:rsidRPr="00F0371A">
              <w:rPr>
                <w:b/>
                <w:bCs/>
                <w:color w:val="000000"/>
                <w:sz w:val="24"/>
                <w:szCs w:val="24"/>
                <w:lang w:val="ru-RU"/>
              </w:rPr>
              <w:t>От Заказчика:</w:t>
            </w:r>
          </w:p>
          <w:p w14:paraId="63C36174" w14:textId="77777777" w:rsidR="0002293F" w:rsidRDefault="0002293F" w:rsidP="00493287">
            <w:pPr>
              <w:tabs>
                <w:tab w:val="left" w:pos="325"/>
                <w:tab w:val="left" w:pos="5245"/>
              </w:tabs>
              <w:ind w:left="33" w:right="57"/>
              <w:rPr>
                <w:b/>
                <w:bCs/>
                <w:color w:val="000000"/>
                <w:sz w:val="24"/>
                <w:szCs w:val="24"/>
                <w:lang w:val="ru-RU"/>
              </w:rPr>
            </w:pPr>
          </w:p>
          <w:p w14:paraId="72F75E0E" w14:textId="77777777" w:rsidR="0002293F" w:rsidRDefault="0002293F" w:rsidP="00493287">
            <w:pPr>
              <w:tabs>
                <w:tab w:val="left" w:pos="325"/>
                <w:tab w:val="left" w:pos="5245"/>
              </w:tabs>
              <w:ind w:left="33" w:right="57"/>
              <w:rPr>
                <w:b/>
                <w:bCs/>
                <w:color w:val="000000"/>
                <w:sz w:val="24"/>
                <w:szCs w:val="24"/>
              </w:rPr>
            </w:pPr>
          </w:p>
          <w:p w14:paraId="316A9B33" w14:textId="77777777" w:rsidR="00B4246E" w:rsidRPr="00F0371A" w:rsidRDefault="00B4246E" w:rsidP="00493287">
            <w:pPr>
              <w:tabs>
                <w:tab w:val="left" w:pos="325"/>
                <w:tab w:val="left" w:pos="5245"/>
              </w:tabs>
              <w:ind w:left="33" w:right="57"/>
              <w:rPr>
                <w:b/>
                <w:color w:val="000000"/>
                <w:sz w:val="24"/>
                <w:szCs w:val="24"/>
              </w:rPr>
            </w:pPr>
          </w:p>
        </w:tc>
      </w:tr>
      <w:tr w:rsidR="00F63BC9" w:rsidRPr="00F0371A" w14:paraId="29BFE233" w14:textId="77777777" w:rsidTr="00534A8E">
        <w:trPr>
          <w:trHeight w:val="329"/>
        </w:trPr>
        <w:tc>
          <w:tcPr>
            <w:tcW w:w="5176" w:type="dxa"/>
          </w:tcPr>
          <w:p w14:paraId="713722F3" w14:textId="56A36734" w:rsidR="00F63BC9" w:rsidRPr="0002293F" w:rsidRDefault="00F63BC9" w:rsidP="00493287">
            <w:pPr>
              <w:tabs>
                <w:tab w:val="left" w:pos="5245"/>
              </w:tabs>
              <w:ind w:left="110"/>
              <w:rPr>
                <w:b/>
                <w:bCs/>
                <w:color w:val="000000"/>
                <w:sz w:val="24"/>
                <w:szCs w:val="24"/>
                <w:lang w:val="ru-RU"/>
              </w:rPr>
            </w:pPr>
            <w:r w:rsidRPr="00F0371A">
              <w:rPr>
                <w:color w:val="000000"/>
                <w:sz w:val="24"/>
                <w:szCs w:val="24"/>
              </w:rPr>
              <w:t>________________</w:t>
            </w:r>
            <w:r>
              <w:rPr>
                <w:color w:val="000000"/>
                <w:sz w:val="24"/>
                <w:szCs w:val="24"/>
                <w:lang w:val="ru-RU"/>
              </w:rPr>
              <w:t xml:space="preserve"> /</w:t>
            </w:r>
            <w:r w:rsidRPr="00F0371A">
              <w:rPr>
                <w:color w:val="000000"/>
                <w:sz w:val="24"/>
                <w:szCs w:val="24"/>
              </w:rPr>
              <w:t>________________</w:t>
            </w:r>
            <w:r w:rsidR="0002293F">
              <w:rPr>
                <w:color w:val="000000"/>
                <w:sz w:val="24"/>
                <w:szCs w:val="24"/>
                <w:lang w:val="ru-RU"/>
              </w:rPr>
              <w:t>/</w:t>
            </w:r>
          </w:p>
        </w:tc>
        <w:tc>
          <w:tcPr>
            <w:tcW w:w="4819" w:type="dxa"/>
            <w:hideMark/>
          </w:tcPr>
          <w:p w14:paraId="6B44B2CB" w14:textId="55DD257D" w:rsidR="00F63BC9" w:rsidRPr="0002293F" w:rsidRDefault="00F63BC9" w:rsidP="00493287">
            <w:pPr>
              <w:tabs>
                <w:tab w:val="left" w:pos="325"/>
                <w:tab w:val="left" w:pos="5245"/>
              </w:tabs>
              <w:ind w:left="33" w:right="57"/>
              <w:rPr>
                <w:b/>
                <w:bCs/>
                <w:color w:val="000000"/>
                <w:sz w:val="24"/>
                <w:szCs w:val="24"/>
                <w:lang w:val="ru-RU"/>
              </w:rPr>
            </w:pPr>
            <w:r w:rsidRPr="00F0371A">
              <w:rPr>
                <w:color w:val="000000"/>
                <w:sz w:val="24"/>
                <w:szCs w:val="24"/>
              </w:rPr>
              <w:t>________________</w:t>
            </w:r>
            <w:r>
              <w:rPr>
                <w:color w:val="000000"/>
                <w:sz w:val="24"/>
                <w:szCs w:val="24"/>
                <w:lang w:val="ru-RU"/>
              </w:rPr>
              <w:t xml:space="preserve"> /</w:t>
            </w:r>
            <w:r w:rsidRPr="00F0371A">
              <w:rPr>
                <w:color w:val="000000"/>
                <w:sz w:val="24"/>
                <w:szCs w:val="24"/>
              </w:rPr>
              <w:t>________________</w:t>
            </w:r>
            <w:r w:rsidR="0002293F">
              <w:rPr>
                <w:color w:val="000000"/>
                <w:sz w:val="24"/>
                <w:szCs w:val="24"/>
                <w:lang w:val="ru-RU"/>
              </w:rPr>
              <w:t>/</w:t>
            </w:r>
          </w:p>
          <w:p w14:paraId="458C12F4" w14:textId="611D9C0C" w:rsidR="00F63BC9" w:rsidRPr="00F0371A" w:rsidRDefault="00F63BC9" w:rsidP="00493287">
            <w:pPr>
              <w:tabs>
                <w:tab w:val="left" w:pos="325"/>
                <w:tab w:val="left" w:pos="5245"/>
              </w:tabs>
              <w:ind w:left="33" w:right="57"/>
              <w:rPr>
                <w:color w:val="000000"/>
                <w:sz w:val="24"/>
                <w:szCs w:val="24"/>
              </w:rPr>
            </w:pPr>
          </w:p>
        </w:tc>
      </w:tr>
    </w:tbl>
    <w:p w14:paraId="1461AEA0" w14:textId="77777777" w:rsidR="0002293F" w:rsidRDefault="0002293F" w:rsidP="00493287">
      <w:pPr>
        <w:tabs>
          <w:tab w:val="left" w:pos="5245"/>
        </w:tabs>
        <w:ind w:left="-57"/>
        <w:contextualSpacing/>
        <w:rPr>
          <w:b/>
          <w:bCs/>
          <w:color w:val="000000"/>
          <w:sz w:val="24"/>
          <w:szCs w:val="24"/>
          <w:lang w:val="ru-RU"/>
        </w:rPr>
      </w:pPr>
    </w:p>
    <w:p w14:paraId="103EE971" w14:textId="77777777" w:rsidR="0002293F" w:rsidRDefault="0002293F" w:rsidP="00493287">
      <w:pPr>
        <w:tabs>
          <w:tab w:val="left" w:pos="5245"/>
        </w:tabs>
        <w:ind w:left="-57"/>
        <w:contextualSpacing/>
        <w:rPr>
          <w:b/>
          <w:bCs/>
          <w:color w:val="000000"/>
          <w:sz w:val="24"/>
          <w:szCs w:val="24"/>
          <w:lang w:val="ru-RU"/>
        </w:rPr>
      </w:pPr>
    </w:p>
    <w:p w14:paraId="60BDD9B4" w14:textId="107C6BC4" w:rsidR="00F63BC9" w:rsidRDefault="00F63BC9" w:rsidP="00493287">
      <w:pPr>
        <w:tabs>
          <w:tab w:val="left" w:pos="5245"/>
        </w:tabs>
        <w:ind w:left="-57"/>
        <w:contextualSpacing/>
        <w:rPr>
          <w:b/>
          <w:bCs/>
          <w:color w:val="000000"/>
          <w:sz w:val="24"/>
          <w:szCs w:val="24"/>
          <w:lang w:val="ru-RU"/>
        </w:rPr>
      </w:pPr>
      <w:r w:rsidRPr="00B72773">
        <w:rPr>
          <w:b/>
          <w:bCs/>
          <w:color w:val="000000"/>
          <w:sz w:val="24"/>
          <w:szCs w:val="24"/>
          <w:lang w:val="ru-RU"/>
        </w:rPr>
        <w:t>Форма Акта согласована</w:t>
      </w:r>
      <w:r w:rsidR="004D793D">
        <w:rPr>
          <w:b/>
          <w:bCs/>
          <w:color w:val="000000"/>
          <w:sz w:val="24"/>
          <w:szCs w:val="24"/>
          <w:lang w:val="ru-RU"/>
        </w:rPr>
        <w:t>:</w:t>
      </w:r>
    </w:p>
    <w:p w14:paraId="31EEDE38" w14:textId="77777777" w:rsidR="0002293F" w:rsidRDefault="0002293F" w:rsidP="00493287">
      <w:pPr>
        <w:tabs>
          <w:tab w:val="left" w:pos="5245"/>
        </w:tabs>
        <w:ind w:left="-57"/>
        <w:contextualSpacing/>
        <w:rPr>
          <w:b/>
          <w:bCs/>
          <w:color w:val="000000"/>
          <w:sz w:val="24"/>
          <w:szCs w:val="24"/>
          <w:lang w:val="ru-RU"/>
        </w:rPr>
      </w:pPr>
    </w:p>
    <w:tbl>
      <w:tblPr>
        <w:tblW w:w="9923" w:type="dxa"/>
        <w:tblInd w:w="-142" w:type="dxa"/>
        <w:tblLayout w:type="fixed"/>
        <w:tblLook w:val="04A0" w:firstRow="1" w:lastRow="0" w:firstColumn="1" w:lastColumn="0" w:noHBand="0" w:noVBand="1"/>
      </w:tblPr>
      <w:tblGrid>
        <w:gridCol w:w="5245"/>
        <w:gridCol w:w="4678"/>
      </w:tblGrid>
      <w:tr w:rsidR="00493287" w:rsidRPr="00206DE8" w14:paraId="393D2930" w14:textId="77777777" w:rsidTr="00493287">
        <w:trPr>
          <w:trHeight w:val="315"/>
        </w:trPr>
        <w:tc>
          <w:tcPr>
            <w:tcW w:w="5245" w:type="dxa"/>
            <w:hideMark/>
          </w:tcPr>
          <w:p w14:paraId="04A12D2B" w14:textId="77777777" w:rsidR="00493287" w:rsidRPr="00206DE8" w:rsidRDefault="00493287" w:rsidP="00493287">
            <w:pPr>
              <w:tabs>
                <w:tab w:val="left" w:pos="5245"/>
              </w:tabs>
              <w:contextualSpacing/>
              <w:rPr>
                <w:b/>
                <w:bCs/>
                <w:color w:val="000000"/>
                <w:sz w:val="24"/>
                <w:szCs w:val="24"/>
                <w:lang w:val="ru-RU"/>
              </w:rPr>
            </w:pPr>
            <w:r w:rsidRPr="00206DE8">
              <w:rPr>
                <w:b/>
                <w:bCs/>
                <w:color w:val="000000"/>
                <w:sz w:val="24"/>
                <w:szCs w:val="24"/>
                <w:lang w:val="ru-RU"/>
              </w:rPr>
              <w:t>Заказчик:</w:t>
            </w:r>
          </w:p>
          <w:p w14:paraId="364E71E2" w14:textId="77777777" w:rsidR="00493287" w:rsidRPr="00206DE8" w:rsidRDefault="00493287" w:rsidP="00493287">
            <w:pPr>
              <w:tabs>
                <w:tab w:val="left" w:pos="5245"/>
              </w:tabs>
              <w:contextualSpacing/>
              <w:rPr>
                <w:b/>
                <w:bCs/>
                <w:color w:val="000000"/>
                <w:sz w:val="24"/>
                <w:szCs w:val="24"/>
                <w:lang w:val="ru-RU"/>
              </w:rPr>
            </w:pPr>
          </w:p>
        </w:tc>
        <w:tc>
          <w:tcPr>
            <w:tcW w:w="4678" w:type="dxa"/>
            <w:hideMark/>
          </w:tcPr>
          <w:p w14:paraId="7A73CBD5" w14:textId="77777777" w:rsidR="00493287" w:rsidRPr="00493287" w:rsidRDefault="00493287" w:rsidP="00493287">
            <w:pPr>
              <w:tabs>
                <w:tab w:val="left" w:pos="5245"/>
              </w:tabs>
              <w:contextualSpacing/>
              <w:rPr>
                <w:b/>
                <w:color w:val="000000"/>
                <w:sz w:val="24"/>
                <w:szCs w:val="24"/>
                <w:lang w:val="ru-RU"/>
              </w:rPr>
            </w:pPr>
            <w:r w:rsidRPr="00206DE8">
              <w:rPr>
                <w:b/>
                <w:color w:val="000000"/>
                <w:sz w:val="24"/>
                <w:szCs w:val="24"/>
                <w:lang w:val="ru-RU"/>
              </w:rPr>
              <w:t>Исполнител</w:t>
            </w:r>
            <w:r>
              <w:rPr>
                <w:b/>
                <w:color w:val="000000"/>
                <w:sz w:val="24"/>
                <w:szCs w:val="24"/>
                <w:lang w:val="ru-RU"/>
              </w:rPr>
              <w:t>ь</w:t>
            </w:r>
            <w:r w:rsidRPr="00493287">
              <w:rPr>
                <w:b/>
                <w:color w:val="000000"/>
                <w:sz w:val="24"/>
                <w:szCs w:val="24"/>
                <w:lang w:val="ru-RU"/>
              </w:rPr>
              <w:t>:</w:t>
            </w:r>
          </w:p>
          <w:p w14:paraId="475F9753" w14:textId="77777777" w:rsidR="00493287" w:rsidRPr="00493287" w:rsidRDefault="00493287" w:rsidP="00493287">
            <w:pPr>
              <w:tabs>
                <w:tab w:val="left" w:pos="5245"/>
              </w:tabs>
              <w:contextualSpacing/>
              <w:rPr>
                <w:b/>
                <w:color w:val="000000"/>
                <w:sz w:val="24"/>
                <w:szCs w:val="24"/>
                <w:lang w:val="ru-RU"/>
              </w:rPr>
            </w:pPr>
          </w:p>
        </w:tc>
      </w:tr>
      <w:tr w:rsidR="00493287" w:rsidRPr="00206DE8" w14:paraId="296AC8CE" w14:textId="77777777" w:rsidTr="00493287">
        <w:trPr>
          <w:trHeight w:val="315"/>
        </w:trPr>
        <w:tc>
          <w:tcPr>
            <w:tcW w:w="5245" w:type="dxa"/>
            <w:hideMark/>
          </w:tcPr>
          <w:p w14:paraId="712D35ED" w14:textId="77777777" w:rsidR="001F057C" w:rsidRPr="00493287" w:rsidRDefault="001F057C" w:rsidP="00493287">
            <w:pPr>
              <w:tabs>
                <w:tab w:val="left" w:pos="5245"/>
              </w:tabs>
              <w:contextualSpacing/>
              <w:rPr>
                <w:b/>
                <w:bCs/>
                <w:color w:val="000000"/>
                <w:sz w:val="24"/>
                <w:szCs w:val="24"/>
                <w:lang w:val="ru-RU"/>
              </w:rPr>
            </w:pPr>
          </w:p>
          <w:p w14:paraId="1A0F482F" w14:textId="77777777" w:rsidR="00493287" w:rsidRPr="00493287" w:rsidRDefault="00493287" w:rsidP="00493287">
            <w:pPr>
              <w:tabs>
                <w:tab w:val="left" w:pos="5245"/>
              </w:tabs>
              <w:rPr>
                <w:b/>
                <w:bCs/>
                <w:color w:val="000000"/>
                <w:sz w:val="24"/>
                <w:szCs w:val="24"/>
                <w:lang w:val="ru-RU"/>
              </w:rPr>
            </w:pPr>
          </w:p>
        </w:tc>
        <w:tc>
          <w:tcPr>
            <w:tcW w:w="4678" w:type="dxa"/>
            <w:hideMark/>
          </w:tcPr>
          <w:p w14:paraId="5750EFFD" w14:textId="77777777" w:rsidR="00493287" w:rsidRPr="00493287" w:rsidRDefault="00493287" w:rsidP="00493287">
            <w:pPr>
              <w:tabs>
                <w:tab w:val="left" w:pos="5245"/>
              </w:tabs>
              <w:contextualSpacing/>
              <w:rPr>
                <w:b/>
                <w:color w:val="000000"/>
                <w:sz w:val="24"/>
                <w:szCs w:val="24"/>
                <w:lang w:val="ru-RU"/>
              </w:rPr>
            </w:pPr>
          </w:p>
          <w:p w14:paraId="5713B099" w14:textId="77777777" w:rsidR="00493287" w:rsidRPr="00493287" w:rsidRDefault="00493287" w:rsidP="00493287">
            <w:pPr>
              <w:tabs>
                <w:tab w:val="left" w:pos="5245"/>
              </w:tabs>
              <w:contextualSpacing/>
              <w:rPr>
                <w:b/>
                <w:color w:val="000000"/>
                <w:sz w:val="24"/>
                <w:szCs w:val="24"/>
                <w:lang w:val="ru-RU"/>
              </w:rPr>
            </w:pPr>
          </w:p>
        </w:tc>
      </w:tr>
      <w:tr w:rsidR="00493287" w:rsidRPr="00206DE8" w14:paraId="49A8F278" w14:textId="77777777" w:rsidTr="00493287">
        <w:trPr>
          <w:trHeight w:val="315"/>
        </w:trPr>
        <w:tc>
          <w:tcPr>
            <w:tcW w:w="5245" w:type="dxa"/>
            <w:hideMark/>
          </w:tcPr>
          <w:p w14:paraId="00A65DE8" w14:textId="77777777" w:rsidR="00493287" w:rsidRPr="00493287" w:rsidRDefault="00493287" w:rsidP="00493287">
            <w:pPr>
              <w:tabs>
                <w:tab w:val="left" w:pos="5245"/>
              </w:tabs>
              <w:contextualSpacing/>
              <w:rPr>
                <w:b/>
                <w:bCs/>
                <w:color w:val="000000"/>
                <w:sz w:val="24"/>
                <w:szCs w:val="24"/>
                <w:lang w:val="ru-RU"/>
              </w:rPr>
            </w:pPr>
            <w:r w:rsidRPr="00277495">
              <w:rPr>
                <w:b/>
                <w:bCs/>
                <w:color w:val="000000"/>
                <w:sz w:val="24"/>
                <w:szCs w:val="24"/>
                <w:highlight w:val="lightGray"/>
                <w:lang w:val="ru-RU"/>
              </w:rPr>
              <w:t>_________________/                         /</w:t>
            </w:r>
          </w:p>
          <w:p w14:paraId="096D434F" w14:textId="77777777" w:rsidR="00493287" w:rsidRPr="00493287" w:rsidRDefault="00493287" w:rsidP="00493287">
            <w:pPr>
              <w:tabs>
                <w:tab w:val="left" w:pos="5245"/>
              </w:tabs>
              <w:contextualSpacing/>
              <w:rPr>
                <w:b/>
                <w:bCs/>
                <w:color w:val="000000"/>
                <w:sz w:val="24"/>
                <w:szCs w:val="24"/>
                <w:lang w:val="ru-RU"/>
              </w:rPr>
            </w:pPr>
          </w:p>
        </w:tc>
        <w:tc>
          <w:tcPr>
            <w:tcW w:w="4678" w:type="dxa"/>
            <w:hideMark/>
          </w:tcPr>
          <w:p w14:paraId="3FBBDFC1" w14:textId="77777777" w:rsidR="00493287" w:rsidRPr="00493287" w:rsidRDefault="00493287" w:rsidP="00493287">
            <w:pPr>
              <w:tabs>
                <w:tab w:val="left" w:pos="5245"/>
              </w:tabs>
              <w:contextualSpacing/>
              <w:rPr>
                <w:b/>
                <w:color w:val="000000"/>
                <w:sz w:val="24"/>
                <w:szCs w:val="24"/>
                <w:lang w:val="ru-RU"/>
              </w:rPr>
            </w:pPr>
            <w:r w:rsidRPr="00277495">
              <w:rPr>
                <w:b/>
                <w:color w:val="000000"/>
                <w:sz w:val="24"/>
                <w:szCs w:val="24"/>
                <w:highlight w:val="lightGray"/>
                <w:lang w:val="ru-RU"/>
              </w:rPr>
              <w:t>_________________/                         /</w:t>
            </w:r>
          </w:p>
          <w:p w14:paraId="2583BAFB" w14:textId="77777777" w:rsidR="00493287" w:rsidRPr="00493287" w:rsidRDefault="00493287" w:rsidP="00493287">
            <w:pPr>
              <w:tabs>
                <w:tab w:val="left" w:pos="5245"/>
              </w:tabs>
              <w:contextualSpacing/>
              <w:rPr>
                <w:b/>
                <w:color w:val="000000"/>
                <w:sz w:val="24"/>
                <w:szCs w:val="24"/>
                <w:lang w:val="ru-RU"/>
              </w:rPr>
            </w:pPr>
          </w:p>
        </w:tc>
      </w:tr>
    </w:tbl>
    <w:p w14:paraId="5B5E7DC2" w14:textId="77777777" w:rsidR="00B4246E" w:rsidRPr="00B4246E" w:rsidRDefault="00B4246E" w:rsidP="00493287">
      <w:pPr>
        <w:tabs>
          <w:tab w:val="left" w:pos="5245"/>
        </w:tabs>
        <w:contextualSpacing/>
        <w:rPr>
          <w:b/>
          <w:bCs/>
          <w:color w:val="000000"/>
          <w:sz w:val="2"/>
          <w:szCs w:val="2"/>
          <w:lang w:val="ru-RU"/>
        </w:rPr>
      </w:pPr>
    </w:p>
    <w:sectPr w:rsidR="00B4246E" w:rsidRPr="00B4246E" w:rsidSect="00DA5685">
      <w:pgSz w:w="11900" w:h="16840"/>
      <w:pgMar w:top="851" w:right="851" w:bottom="1134" w:left="1134" w:header="720" w:footer="3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0B021" w14:textId="77777777" w:rsidR="00CA423D" w:rsidRDefault="00CA423D" w:rsidP="00506BC5">
      <w:r>
        <w:separator/>
      </w:r>
    </w:p>
  </w:endnote>
  <w:endnote w:type="continuationSeparator" w:id="0">
    <w:p w14:paraId="03453B08" w14:textId="77777777" w:rsidR="00CA423D" w:rsidRDefault="00CA423D" w:rsidP="0050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auto"/>
    <w:pitch w:val="default"/>
    <w:sig w:usb0="00000201" w:usb1="00000000" w:usb2="00000000" w:usb3="00000000" w:csb0="00000004" w:csb1="00000000"/>
  </w:font>
  <w:font w:name="Times">
    <w:altName w:val="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6953A" w14:textId="77777777" w:rsidR="00CA423D" w:rsidRDefault="00CA423D" w:rsidP="00506BC5">
      <w:r>
        <w:separator/>
      </w:r>
    </w:p>
  </w:footnote>
  <w:footnote w:type="continuationSeparator" w:id="0">
    <w:p w14:paraId="5EF30F1A" w14:textId="77777777" w:rsidR="00CA423D" w:rsidRDefault="00CA423D" w:rsidP="00506BC5">
      <w:r>
        <w:continuationSeparator/>
      </w:r>
    </w:p>
  </w:footnote>
  <w:footnote w:id="1">
    <w:p w14:paraId="1C27C92F" w14:textId="136400AB" w:rsidR="00CA423D" w:rsidRPr="00D44C80" w:rsidRDefault="00CA423D" w:rsidP="00EC66FA">
      <w:pPr>
        <w:pStyle w:val="af7"/>
        <w:ind w:left="284" w:hanging="284"/>
        <w:jc w:val="both"/>
        <w:rPr>
          <w:lang w:val="ru-RU"/>
        </w:rPr>
      </w:pPr>
      <w:r w:rsidRPr="00D44C80">
        <w:rPr>
          <w:rStyle w:val="af9"/>
        </w:rPr>
        <w:footnoteRef/>
      </w:r>
      <w:r w:rsidRPr="00D44C80">
        <w:rPr>
          <w:lang w:val="ru-RU"/>
        </w:rPr>
        <w:tab/>
        <w:t>Здесь и далее по тексту проекта Контракта: поля, выделенные цветом, подлежат заполнению Заказчиком по итогам закупочной сессии с учетом положений подпункта 16 пункта 7.1 раздела 7 Регламента функционирования единого агрегатора торговли (утвержден 28.01.2026).</w:t>
      </w:r>
    </w:p>
  </w:footnote>
  <w:footnote w:id="2">
    <w:p w14:paraId="576CBD96" w14:textId="77777777" w:rsidR="00CA423D" w:rsidRPr="00D44C80" w:rsidRDefault="00CA423D" w:rsidP="00EC66FA">
      <w:pPr>
        <w:pStyle w:val="af7"/>
        <w:ind w:left="284" w:hanging="284"/>
        <w:jc w:val="both"/>
        <w:rPr>
          <w:lang w:val="ru-RU"/>
        </w:rPr>
      </w:pPr>
      <w:r w:rsidRPr="00D44C80">
        <w:rPr>
          <w:rStyle w:val="af9"/>
        </w:rPr>
        <w:footnoteRef/>
      </w:r>
      <w:r w:rsidRPr="00D44C80">
        <w:rPr>
          <w:lang w:val="ru-RU"/>
        </w:rPr>
        <w:tab/>
        <w:t>Вариант применяется по итогам закупочной сессии в случае, если Исполнитель является плательщиком НДС в соответствии с Налоговым кодексом Российской Федерации.</w:t>
      </w:r>
    </w:p>
  </w:footnote>
  <w:footnote w:id="3">
    <w:p w14:paraId="01B20DAB" w14:textId="77777777" w:rsidR="00CA423D" w:rsidRPr="00EC66FA" w:rsidRDefault="00CA423D" w:rsidP="00EC66FA">
      <w:pPr>
        <w:pStyle w:val="af7"/>
        <w:ind w:left="284" w:hanging="284"/>
        <w:jc w:val="both"/>
        <w:rPr>
          <w:lang w:val="ru-RU"/>
        </w:rPr>
      </w:pPr>
      <w:r w:rsidRPr="00D44C80">
        <w:rPr>
          <w:rStyle w:val="af9"/>
        </w:rPr>
        <w:footnoteRef/>
      </w:r>
      <w:r w:rsidRPr="00D44C80">
        <w:rPr>
          <w:lang w:val="ru-RU"/>
        </w:rPr>
        <w:tab/>
      </w:r>
      <w:bookmarkStart w:id="4" w:name="_Hlk213333240"/>
      <w:r w:rsidRPr="00D44C80">
        <w:rPr>
          <w:lang w:val="ru-RU"/>
        </w:rPr>
        <w:t>Вариант применяется по итогам закупочной сессии в случае, если операции не облагаются НДС в соответствии со статьей 149 Налогового кодекса Российской Федерации (с указанием основания), или Исполнителем используется специальный налоговый режим (с указанием основания), и (или) Исполнитель освобожден от исполнения обязанностей плательщика НДС в соответствии с законодательством Российской Федерации (с указанием основания)</w:t>
      </w:r>
      <w:bookmarkEnd w:id="4"/>
      <w:r w:rsidRPr="00D44C80">
        <w:rPr>
          <w:lang w:val="ru-RU"/>
        </w:rPr>
        <w:t>.</w:t>
      </w:r>
    </w:p>
  </w:footnote>
  <w:footnote w:id="4">
    <w:p w14:paraId="2BB1ADA7" w14:textId="495AFC6C" w:rsidR="00CA423D" w:rsidRPr="00D44C80" w:rsidRDefault="00CA423D" w:rsidP="00922233">
      <w:pPr>
        <w:pStyle w:val="af7"/>
        <w:ind w:left="284" w:hanging="284"/>
        <w:contextualSpacing/>
        <w:jc w:val="both"/>
        <w:rPr>
          <w:lang w:val="ru-RU"/>
        </w:rPr>
      </w:pPr>
      <w:r w:rsidRPr="00D44C80">
        <w:rPr>
          <w:rStyle w:val="af9"/>
        </w:rPr>
        <w:footnoteRef/>
      </w:r>
      <w:r w:rsidRPr="00D44C80">
        <w:rPr>
          <w:lang w:val="ru-RU"/>
        </w:rPr>
        <w:t xml:space="preserve"> </w:t>
      </w:r>
      <w:r w:rsidRPr="00D44C80">
        <w:rPr>
          <w:lang w:val="ru-RU"/>
        </w:rPr>
        <w:tab/>
      </w:r>
      <w:r w:rsidRPr="00D44C80">
        <w:rPr>
          <w:color w:val="000000"/>
          <w:shd w:val="clear" w:color="auto" w:fill="FFFFFF"/>
          <w:lang w:val="ru-RU"/>
        </w:rPr>
        <w:t>Цена Контракта не подлежит</w:t>
      </w:r>
      <w:r w:rsidRPr="00D44C80">
        <w:rPr>
          <w:lang w:val="ru-RU"/>
        </w:rPr>
        <w:t xml:space="preserve"> изменению</w:t>
      </w:r>
      <w:r w:rsidRPr="00D44C80">
        <w:rPr>
          <w:color w:val="000000"/>
          <w:shd w:val="clear" w:color="auto" w:fill="FFFFFF"/>
          <w:lang w:val="ru-RU"/>
        </w:rPr>
        <w:t xml:space="preserve"> в том числе</w:t>
      </w:r>
      <w:r w:rsidRPr="00D44C80">
        <w:rPr>
          <w:lang w:val="ru-RU"/>
        </w:rPr>
        <w:t xml:space="preserve"> в следующих случаях: </w:t>
      </w:r>
    </w:p>
    <w:p w14:paraId="5A5F970A" w14:textId="77777777" w:rsidR="00CA423D" w:rsidRPr="00D44C80" w:rsidRDefault="00CA423D" w:rsidP="00922233">
      <w:pPr>
        <w:pStyle w:val="af7"/>
        <w:ind w:left="284"/>
        <w:contextualSpacing/>
        <w:jc w:val="both"/>
        <w:rPr>
          <w:color w:val="000000"/>
          <w:shd w:val="clear" w:color="auto" w:fill="FFFFFF"/>
          <w:lang w:val="ru-RU"/>
        </w:rPr>
      </w:pPr>
      <w:r w:rsidRPr="00D44C80">
        <w:rPr>
          <w:color w:val="000000"/>
          <w:shd w:val="clear" w:color="auto" w:fill="FFFFFF"/>
          <w:lang w:val="ru-RU"/>
        </w:rPr>
        <w:t>1) возникновения у Исполнителя обязанности по уплате НДС (</w:t>
      </w:r>
      <w:r w:rsidRPr="00D44C80">
        <w:rPr>
          <w:lang w:val="ru-RU"/>
        </w:rPr>
        <w:t>если ранее операции не облагались НДС в соответствии со статьей 149 Налогового кодекса Российской Федерации, или Исполнителем использовался специальный налоговый режим и (или) Исполнитель был освобожден от исполнения обязанностей плательщика НДС в соответствии с законодательством Российской Федерации)</w:t>
      </w:r>
      <w:r w:rsidRPr="00D44C80">
        <w:rPr>
          <w:color w:val="000000"/>
          <w:shd w:val="clear" w:color="auto" w:fill="FFFFFF"/>
          <w:lang w:val="ru-RU"/>
        </w:rPr>
        <w:t>;</w:t>
      </w:r>
    </w:p>
    <w:p w14:paraId="20323D64" w14:textId="77777777" w:rsidR="00CA423D" w:rsidRPr="00D44C80" w:rsidRDefault="00CA423D" w:rsidP="00922233">
      <w:pPr>
        <w:pStyle w:val="af7"/>
        <w:ind w:left="284"/>
        <w:contextualSpacing/>
        <w:jc w:val="both"/>
        <w:rPr>
          <w:lang w:val="ru-RU"/>
        </w:rPr>
      </w:pPr>
      <w:r w:rsidRPr="00D44C80">
        <w:rPr>
          <w:color w:val="000000"/>
          <w:shd w:val="clear" w:color="auto" w:fill="FFFFFF"/>
          <w:lang w:val="ru-RU"/>
        </w:rPr>
        <w:t xml:space="preserve">2) изменения размера НДС или прекращения у Исполнителя обязанности по уплате НДС (если </w:t>
      </w:r>
      <w:r w:rsidRPr="00D44C80">
        <w:rPr>
          <w:lang w:val="ru-RU"/>
        </w:rPr>
        <w:t>Исполнитель является плательщиком НДС)</w:t>
      </w:r>
      <w:r w:rsidRPr="00D44C80">
        <w:rPr>
          <w:color w:val="000000"/>
          <w:shd w:val="clear" w:color="auto" w:fill="FFFFFF"/>
          <w:lang w:val="ru-RU"/>
        </w:rPr>
        <w:t>.</w:t>
      </w:r>
    </w:p>
  </w:footnote>
  <w:footnote w:id="5">
    <w:p w14:paraId="2CCD2C5A" w14:textId="77777777" w:rsidR="00CA423D" w:rsidRPr="000C0A9B" w:rsidRDefault="00CA423D" w:rsidP="00AF6326">
      <w:pPr>
        <w:pStyle w:val="a5"/>
        <w:tabs>
          <w:tab w:val="left" w:pos="1276"/>
        </w:tabs>
        <w:ind w:left="284" w:hanging="284"/>
        <w:contextualSpacing/>
        <w:rPr>
          <w:sz w:val="20"/>
          <w:szCs w:val="20"/>
          <w:lang w:val="ru-RU"/>
        </w:rPr>
      </w:pPr>
      <w:r w:rsidRPr="00D44C80">
        <w:rPr>
          <w:rStyle w:val="af9"/>
          <w:sz w:val="20"/>
          <w:szCs w:val="20"/>
        </w:rPr>
        <w:footnoteRef/>
      </w:r>
      <w:r w:rsidRPr="000C0A9B">
        <w:rPr>
          <w:sz w:val="20"/>
          <w:szCs w:val="20"/>
          <w:lang w:val="ru-RU"/>
        </w:rPr>
        <w:tab/>
        <w:t xml:space="preserve">В Контракте </w:t>
      </w:r>
      <w:r w:rsidRPr="000C0A9B">
        <w:rPr>
          <w:iCs/>
          <w:sz w:val="20"/>
          <w:szCs w:val="20"/>
          <w:lang w:val="ru-RU"/>
        </w:rPr>
        <w:t>Универсальный передаточный документ</w:t>
      </w:r>
      <w:r w:rsidRPr="000C0A9B">
        <w:rPr>
          <w:sz w:val="20"/>
          <w:szCs w:val="20"/>
          <w:lang w:val="ru-RU"/>
        </w:rPr>
        <w:t xml:space="preserve"> заменяет собой такие первичные документы как счет-фактура и Акт сдачи-приемки оказанных услуг.</w:t>
      </w:r>
    </w:p>
  </w:footnote>
  <w:footnote w:id="6">
    <w:p w14:paraId="018CBFDB" w14:textId="77777777" w:rsidR="00CA423D" w:rsidRPr="00D44C80" w:rsidRDefault="00CA423D" w:rsidP="00EC66FA">
      <w:pPr>
        <w:pStyle w:val="af7"/>
        <w:ind w:left="284" w:hanging="284"/>
        <w:contextualSpacing/>
        <w:jc w:val="both"/>
        <w:rPr>
          <w:lang w:val="ru-RU"/>
        </w:rPr>
      </w:pPr>
      <w:r w:rsidRPr="00D44C80">
        <w:rPr>
          <w:rStyle w:val="af9"/>
        </w:rPr>
        <w:footnoteRef/>
      </w:r>
      <w:r w:rsidRPr="00D44C80">
        <w:rPr>
          <w:lang w:val="ru-RU"/>
        </w:rPr>
        <w:tab/>
        <w:t>Вариант применяется по итогам закупочной сессии в случае, если Исполнитель является плательщиком НДС в соответствии с Налоговым кодексом Российской Федерации.</w:t>
      </w:r>
    </w:p>
  </w:footnote>
  <w:footnote w:id="7">
    <w:p w14:paraId="6E32F60F" w14:textId="5A5C3FA6" w:rsidR="00CA423D" w:rsidRPr="00C33267" w:rsidRDefault="00CA423D" w:rsidP="00C33267">
      <w:pPr>
        <w:pStyle w:val="af7"/>
        <w:ind w:left="284" w:hanging="284"/>
        <w:contextualSpacing/>
        <w:jc w:val="both"/>
        <w:rPr>
          <w:lang w:val="ru-RU"/>
        </w:rPr>
      </w:pPr>
      <w:r w:rsidRPr="00D44C80">
        <w:rPr>
          <w:rStyle w:val="af9"/>
        </w:rPr>
        <w:footnoteRef/>
      </w:r>
      <w:r w:rsidRPr="00D44C80">
        <w:rPr>
          <w:lang w:val="ru-RU"/>
        </w:rPr>
        <w:tab/>
      </w:r>
      <w:r w:rsidRPr="00D44C80">
        <w:rPr>
          <w:color w:val="000000"/>
          <w:lang w:val="ru-RU"/>
        </w:rPr>
        <w:t xml:space="preserve">Не позднее 2 (двух) рабочих дней с даты окончания оказания Услуг Исполнитель </w:t>
      </w:r>
      <w:r w:rsidRPr="00D44C80">
        <w:rPr>
          <w:lang w:val="ru-RU"/>
        </w:rPr>
        <w:t xml:space="preserve">направляет на адрес электронной почты Заказчика </w:t>
      </w:r>
      <w:hyperlink r:id="rId1" w:history="1">
        <w:r w:rsidRPr="00D44C80">
          <w:rPr>
            <w:color w:val="000000"/>
            <w:lang w:val="x-none"/>
          </w:rPr>
          <w:t>y.orlova@aemcx.ru</w:t>
        </w:r>
      </w:hyperlink>
      <w:r w:rsidRPr="00D44C80">
        <w:rPr>
          <w:color w:val="000000"/>
          <w:lang w:val="x-none"/>
        </w:rPr>
        <w:t xml:space="preserve"> скан</w:t>
      </w:r>
      <w:r w:rsidRPr="00D44C80">
        <w:rPr>
          <w:lang w:val="ru-RU"/>
        </w:rPr>
        <w:t xml:space="preserve">-образы </w:t>
      </w:r>
      <w:r w:rsidRPr="00D44C80">
        <w:rPr>
          <w:color w:val="000000"/>
          <w:lang w:val="ru-RU"/>
        </w:rPr>
        <w:t>надлежащим образом оформленных документов, указанных в п. 4.1 Контракта.</w:t>
      </w:r>
    </w:p>
  </w:footnote>
  <w:footnote w:id="8">
    <w:p w14:paraId="036E3BB5" w14:textId="340A464F" w:rsidR="00CA423D" w:rsidRPr="00D44C80" w:rsidRDefault="00CA423D" w:rsidP="00277495">
      <w:pPr>
        <w:pStyle w:val="af7"/>
        <w:ind w:left="284" w:hanging="284"/>
        <w:contextualSpacing/>
        <w:jc w:val="both"/>
        <w:rPr>
          <w:lang w:val="ru-RU"/>
        </w:rPr>
      </w:pPr>
      <w:r w:rsidRPr="00D44C80">
        <w:rPr>
          <w:rStyle w:val="af9"/>
        </w:rPr>
        <w:footnoteRef/>
      </w:r>
      <w:r w:rsidRPr="00D44C80">
        <w:rPr>
          <w:lang w:val="ru-RU"/>
        </w:rPr>
        <w:tab/>
        <w:t>Вариант применяется по итогам закупочной сессии в случае, если Исполнитель является плательщиком НДС в соответствии с Налоговым кодексом Российской Федерации.</w:t>
      </w:r>
    </w:p>
  </w:footnote>
  <w:footnote w:id="9">
    <w:p w14:paraId="0E40E0C7" w14:textId="77777777" w:rsidR="00CA423D" w:rsidRPr="00D44C80" w:rsidRDefault="00CA423D" w:rsidP="007266F2">
      <w:pPr>
        <w:adjustRightInd w:val="0"/>
        <w:ind w:left="284" w:hanging="284"/>
        <w:contextualSpacing/>
        <w:rPr>
          <w:sz w:val="20"/>
          <w:szCs w:val="20"/>
          <w:lang w:val="ru-RU"/>
        </w:rPr>
      </w:pPr>
      <w:r w:rsidRPr="00D44C80">
        <w:rPr>
          <w:rStyle w:val="af9"/>
          <w:sz w:val="20"/>
          <w:szCs w:val="20"/>
        </w:rPr>
        <w:footnoteRef/>
      </w:r>
      <w:r w:rsidRPr="00D44C80">
        <w:rPr>
          <w:sz w:val="20"/>
          <w:szCs w:val="20"/>
          <w:lang w:val="ru-RU"/>
        </w:rPr>
        <w:tab/>
        <w:t>Единый агрегатор торговли</w:t>
      </w:r>
      <w:r w:rsidRPr="00D44C80">
        <w:rPr>
          <w:sz w:val="20"/>
          <w:szCs w:val="20"/>
          <w:lang w:val="ru-RU" w:eastAsia="x-none"/>
        </w:rPr>
        <w:t xml:space="preserve"> расположен </w:t>
      </w:r>
      <w:r w:rsidRPr="00D44C80">
        <w:rPr>
          <w:iCs/>
          <w:sz w:val="20"/>
          <w:szCs w:val="20"/>
          <w:lang w:val="ru-RU"/>
        </w:rPr>
        <w:t xml:space="preserve">в информационно-телекоммуникационной сети «Интернет» по адресу: </w:t>
      </w:r>
      <w:r w:rsidRPr="00D44C80">
        <w:rPr>
          <w:sz w:val="20"/>
          <w:szCs w:val="20"/>
        </w:rPr>
        <w:t>https</w:t>
      </w:r>
      <w:r w:rsidRPr="00D44C80">
        <w:rPr>
          <w:sz w:val="20"/>
          <w:szCs w:val="20"/>
          <w:lang w:val="ru-RU"/>
        </w:rPr>
        <w:t>://</w:t>
      </w:r>
      <w:proofErr w:type="spellStart"/>
      <w:r w:rsidRPr="00D44C80">
        <w:rPr>
          <w:sz w:val="20"/>
          <w:szCs w:val="20"/>
        </w:rPr>
        <w:t>agregatoreat</w:t>
      </w:r>
      <w:proofErr w:type="spellEnd"/>
      <w:r w:rsidRPr="00D44C80">
        <w:rPr>
          <w:sz w:val="20"/>
          <w:szCs w:val="20"/>
          <w:lang w:val="ru-RU"/>
        </w:rPr>
        <w:t>.</w:t>
      </w:r>
      <w:proofErr w:type="spellStart"/>
      <w:r w:rsidRPr="00D44C80">
        <w:rPr>
          <w:sz w:val="20"/>
          <w:szCs w:val="20"/>
        </w:rPr>
        <w:t>ru</w:t>
      </w:r>
      <w:proofErr w:type="spellEnd"/>
      <w:r w:rsidRPr="00D44C80">
        <w:rPr>
          <w:sz w:val="20"/>
          <w:szCs w:val="20"/>
          <w:lang w:val="ru-RU"/>
        </w:rPr>
        <w:t>/.</w:t>
      </w:r>
    </w:p>
  </w:footnote>
  <w:footnote w:id="10">
    <w:p w14:paraId="1CF9941E" w14:textId="46FB9CB2" w:rsidR="00CA423D" w:rsidRPr="00D44C80" w:rsidRDefault="00CA423D" w:rsidP="00277495">
      <w:pPr>
        <w:pStyle w:val="af7"/>
        <w:ind w:left="284" w:hanging="284"/>
        <w:jc w:val="both"/>
        <w:rPr>
          <w:lang w:val="ru-RU"/>
        </w:rPr>
      </w:pPr>
      <w:r w:rsidRPr="00D44C80">
        <w:rPr>
          <w:rStyle w:val="af9"/>
        </w:rPr>
        <w:footnoteRef/>
      </w:r>
      <w:r w:rsidRPr="00D44C80">
        <w:rPr>
          <w:lang w:val="ru-RU"/>
        </w:rPr>
        <w:tab/>
        <w:t xml:space="preserve">Лог-файл(ы) </w:t>
      </w:r>
      <w:r w:rsidRPr="00D44C80">
        <w:rPr>
          <w:lang w:val="ru-RU"/>
        </w:rPr>
        <w:sym w:font="Symbol" w:char="F02D"/>
      </w:r>
      <w:r w:rsidRPr="00D44C80">
        <w:rPr>
          <w:lang w:val="ru-RU"/>
        </w:rPr>
        <w:t xml:space="preserve"> журналы регистрации событий, автоматически формируемый массив хронологических записей о событиях, зафиксированных серверами, сетевыми устройствами, средствами мониторинга Стороны, направившей сообщение с использованием электронной почты, содержащий информацию о действиях этой Стороны.</w:t>
      </w:r>
    </w:p>
  </w:footnote>
  <w:footnote w:id="11">
    <w:p w14:paraId="5CAE56E6" w14:textId="77777777" w:rsidR="00CA423D" w:rsidRPr="00D44C80" w:rsidRDefault="00CA423D" w:rsidP="00F97F50">
      <w:pPr>
        <w:pStyle w:val="af7"/>
        <w:ind w:left="284" w:hanging="284"/>
        <w:jc w:val="both"/>
        <w:rPr>
          <w:lang w:val="ru-RU"/>
        </w:rPr>
      </w:pPr>
      <w:r w:rsidRPr="00D44C80">
        <w:rPr>
          <w:rStyle w:val="af9"/>
        </w:rPr>
        <w:footnoteRef/>
      </w:r>
      <w:r w:rsidRPr="00D44C80">
        <w:rPr>
          <w:lang w:val="ru-RU"/>
        </w:rPr>
        <w:tab/>
        <w:t>Вариант применяется по итогам закупочной сессии в случае, если Исполнитель является индивидуальным предпринимателем.</w:t>
      </w:r>
    </w:p>
  </w:footnote>
  <w:footnote w:id="12">
    <w:p w14:paraId="27489504" w14:textId="77777777" w:rsidR="00CA423D" w:rsidRPr="00277495" w:rsidRDefault="00CA423D" w:rsidP="00F97F50">
      <w:pPr>
        <w:pStyle w:val="af7"/>
        <w:ind w:left="284" w:hanging="284"/>
        <w:jc w:val="both"/>
        <w:rPr>
          <w:lang w:val="ru-RU"/>
        </w:rPr>
      </w:pPr>
      <w:r w:rsidRPr="00D44C80">
        <w:rPr>
          <w:rStyle w:val="af9"/>
        </w:rPr>
        <w:footnoteRef/>
      </w:r>
      <w:r w:rsidRPr="00D44C80">
        <w:rPr>
          <w:lang w:val="ru-RU"/>
        </w:rPr>
        <w:t xml:space="preserve"> </w:t>
      </w:r>
      <w:r w:rsidRPr="00D44C80">
        <w:rPr>
          <w:lang w:val="ru-RU"/>
        </w:rPr>
        <w:tab/>
        <w:t>Вариант применяется по итогам закупочной сессии в случае, если Исполнитель является индивидуальным предпринимателем.</w:t>
      </w:r>
    </w:p>
  </w:footnote>
  <w:footnote w:id="13">
    <w:p w14:paraId="7367A8F7" w14:textId="77777777" w:rsidR="00CA423D" w:rsidRPr="000C0A9B" w:rsidRDefault="00CA423D" w:rsidP="00396506">
      <w:pPr>
        <w:pStyle w:val="af7"/>
        <w:ind w:left="284" w:hanging="284"/>
        <w:jc w:val="both"/>
        <w:rPr>
          <w:lang w:val="ru-RU"/>
        </w:rPr>
      </w:pPr>
      <w:r w:rsidRPr="000C0A9B">
        <w:rPr>
          <w:rStyle w:val="af9"/>
        </w:rPr>
        <w:footnoteRef/>
      </w:r>
      <w:r w:rsidRPr="000C0A9B">
        <w:rPr>
          <w:lang w:val="ru-RU"/>
        </w:rPr>
        <w:tab/>
        <w:t>Категории слушателей определены в соответствии с положениями приказа МЧС России от 24.04.2020 № 262 «Об утверждении перечня должностных лиц,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 осуществляющих образовательную деятельность по дополнительным профессиональным программам в области гражданской обороны, находящихся в ведении Министерства Российской Федерации по делам гражданской обороны, чрезвычайным ситуациям и ликвидации последствий стихийных бедствий, других федеральных органов исполнительной власти, в других организациях, осуществляющих образовательную деятельность по дополнительным профессиональным программам в области гражданской обороны, в том числе в учебно-методических центрах, а также на курсах гражданской обороны».</w:t>
      </w:r>
    </w:p>
  </w:footnote>
  <w:footnote w:id="14">
    <w:p w14:paraId="6AC9FDC5" w14:textId="77777777" w:rsidR="00CA423D" w:rsidRPr="000C0A9B" w:rsidRDefault="00CA423D" w:rsidP="00396506">
      <w:pPr>
        <w:pStyle w:val="af7"/>
        <w:ind w:left="284" w:hanging="284"/>
        <w:jc w:val="both"/>
        <w:rPr>
          <w:lang w:val="ru-RU"/>
        </w:rPr>
      </w:pPr>
      <w:r w:rsidRPr="000C0A9B">
        <w:rPr>
          <w:rStyle w:val="af9"/>
        </w:rPr>
        <w:footnoteRef/>
      </w:r>
      <w:r w:rsidRPr="000C0A9B">
        <w:rPr>
          <w:lang w:val="ru-RU"/>
        </w:rPr>
        <w:tab/>
        <w:t>Академический час устанавливается продолжительностью 45 минут.</w:t>
      </w:r>
    </w:p>
  </w:footnote>
  <w:footnote w:id="15">
    <w:p w14:paraId="62195A16" w14:textId="77777777" w:rsidR="00CA423D" w:rsidRPr="00396506" w:rsidRDefault="00CA423D" w:rsidP="00396506">
      <w:pPr>
        <w:pStyle w:val="af7"/>
        <w:ind w:left="284" w:hanging="284"/>
        <w:jc w:val="both"/>
        <w:rPr>
          <w:sz w:val="18"/>
          <w:szCs w:val="18"/>
          <w:lang w:val="ru-RU"/>
        </w:rPr>
      </w:pPr>
      <w:r w:rsidRPr="000C0A9B">
        <w:rPr>
          <w:rStyle w:val="af9"/>
        </w:rPr>
        <w:footnoteRef/>
      </w:r>
      <w:r w:rsidRPr="000C0A9B">
        <w:rPr>
          <w:lang w:val="ru-RU"/>
        </w:rPr>
        <w:tab/>
        <w:t>Академический час устанавливается продолжительностью 45 минут.</w:t>
      </w:r>
    </w:p>
  </w:footnote>
  <w:footnote w:id="16">
    <w:p w14:paraId="5D27B5BF" w14:textId="77777777" w:rsidR="00CA423D" w:rsidRPr="00D44C80" w:rsidRDefault="00CA423D" w:rsidP="000C0A9B">
      <w:pPr>
        <w:pStyle w:val="af7"/>
        <w:ind w:left="284" w:right="-171" w:hanging="284"/>
        <w:jc w:val="both"/>
        <w:rPr>
          <w:lang w:val="ru-RU"/>
        </w:rPr>
      </w:pPr>
      <w:r w:rsidRPr="00D44C80">
        <w:rPr>
          <w:vertAlign w:val="superscript"/>
        </w:rPr>
        <w:footnoteRef/>
      </w:r>
      <w:r w:rsidRPr="00D44C80">
        <w:rPr>
          <w:lang w:val="ru-RU"/>
        </w:rPr>
        <w:t xml:space="preserve">   </w:t>
      </w:r>
      <w:proofErr w:type="spellStart"/>
      <w:r w:rsidRPr="00D44C80">
        <w:rPr>
          <w:lang w:val="ru-RU"/>
        </w:rPr>
        <w:t>ОКПД</w:t>
      </w:r>
      <w:proofErr w:type="spellEnd"/>
      <w:r w:rsidRPr="00D44C80">
        <w:rPr>
          <w:lang w:val="ru-RU"/>
        </w:rPr>
        <w:t xml:space="preserve"> 2 ‒ Общероссийский классификатор продукции по видам экономической деятельности.</w:t>
      </w:r>
    </w:p>
  </w:footnote>
  <w:footnote w:id="17">
    <w:p w14:paraId="57745520" w14:textId="77777777" w:rsidR="00CA423D" w:rsidRPr="00D44C80" w:rsidRDefault="00CA423D" w:rsidP="000C0A9B">
      <w:pPr>
        <w:pStyle w:val="af7"/>
        <w:tabs>
          <w:tab w:val="left" w:pos="284"/>
        </w:tabs>
        <w:ind w:left="284" w:right="-171" w:hanging="284"/>
        <w:jc w:val="both"/>
        <w:rPr>
          <w:lang w:val="ru-RU"/>
        </w:rPr>
      </w:pPr>
      <w:r w:rsidRPr="00D44C80">
        <w:rPr>
          <w:vertAlign w:val="superscript"/>
        </w:rPr>
        <w:footnoteRef/>
      </w:r>
      <w:r w:rsidRPr="00D44C80">
        <w:rPr>
          <w:lang w:val="ru-RU"/>
        </w:rPr>
        <w:t xml:space="preserve">   С учетом требований к продолжительности обучения, установленных Техническим заданием на оказание услуг по обучению в области гражданской обороны и защиты от чрезвычайных ситуаций.</w:t>
      </w:r>
    </w:p>
  </w:footnote>
  <w:footnote w:id="18">
    <w:p w14:paraId="24F28651" w14:textId="77777777" w:rsidR="00CA423D" w:rsidRPr="00D44C80" w:rsidRDefault="00CA423D" w:rsidP="000C0A9B">
      <w:pPr>
        <w:pStyle w:val="af7"/>
        <w:ind w:left="284" w:right="-171" w:hanging="284"/>
        <w:jc w:val="both"/>
        <w:rPr>
          <w:lang w:val="ru-RU"/>
        </w:rPr>
      </w:pPr>
      <w:r w:rsidRPr="00D44C80">
        <w:rPr>
          <w:vertAlign w:val="superscript"/>
        </w:rPr>
        <w:footnoteRef/>
      </w:r>
      <w:r w:rsidRPr="00D44C80">
        <w:rPr>
          <w:lang w:val="ru-RU"/>
        </w:rPr>
        <w:t xml:space="preserve"> </w:t>
      </w:r>
      <w:r w:rsidRPr="00D44C80">
        <w:rPr>
          <w:lang w:val="ru-RU"/>
        </w:rPr>
        <w:tab/>
        <w:t>Вариант применяется по итогам закупочной сессии в случае, если Исполнитель является плательщиком НДС в соответствии с Налоговым кодексом Российской Федерации.</w:t>
      </w:r>
    </w:p>
  </w:footnote>
  <w:footnote w:id="19">
    <w:p w14:paraId="0717952A" w14:textId="77777777" w:rsidR="00CA423D" w:rsidRPr="00D44C80" w:rsidRDefault="00CA423D" w:rsidP="000C0A9B">
      <w:pPr>
        <w:pStyle w:val="af7"/>
        <w:ind w:left="284" w:right="-171" w:hanging="284"/>
        <w:jc w:val="both"/>
        <w:rPr>
          <w:lang w:val="ru-RU"/>
        </w:rPr>
      </w:pPr>
      <w:r w:rsidRPr="00D44C80">
        <w:rPr>
          <w:vertAlign w:val="superscript"/>
        </w:rPr>
        <w:footnoteRef/>
      </w:r>
      <w:r w:rsidRPr="00D44C80">
        <w:rPr>
          <w:lang w:val="ru-RU"/>
        </w:rPr>
        <w:t xml:space="preserve"> </w:t>
      </w:r>
      <w:r w:rsidRPr="00D44C80">
        <w:rPr>
          <w:lang w:val="ru-RU"/>
        </w:rPr>
        <w:tab/>
        <w:t>Вариант применяется по итогам закупочной сессии в случае, если операции не облагаются НДС в соответствии со статьей 149 Налогового кодекса Российской Федерации (с указанием основания), Исполнителем используется льготный режим налогообложения (с указанием основания) и (или) Исполнитель освобожден от исполнения обязанностей плательщика НДС в соответствии с законодательством Российской Федерации (с указанием основания).</w:t>
      </w:r>
    </w:p>
  </w:footnote>
  <w:footnote w:id="20">
    <w:p w14:paraId="2EC22787" w14:textId="77777777" w:rsidR="00CA423D" w:rsidRPr="00D44C80" w:rsidRDefault="00CA423D" w:rsidP="000C0A9B">
      <w:pPr>
        <w:pStyle w:val="af7"/>
        <w:ind w:left="284" w:right="-171" w:hanging="284"/>
        <w:jc w:val="both"/>
        <w:rPr>
          <w:lang w:val="ru-RU"/>
        </w:rPr>
      </w:pPr>
      <w:r w:rsidRPr="00D44C80">
        <w:rPr>
          <w:vertAlign w:val="superscript"/>
        </w:rPr>
        <w:footnoteRef/>
      </w:r>
      <w:r w:rsidRPr="00D44C80">
        <w:rPr>
          <w:lang w:val="ru-RU"/>
        </w:rPr>
        <w:t xml:space="preserve"> </w:t>
      </w:r>
      <w:r w:rsidRPr="00D44C80">
        <w:rPr>
          <w:lang w:val="ru-RU"/>
        </w:rPr>
        <w:tab/>
        <w:t>Вариант применяется по итогам закупочной сессии в случае, если Исполнитель является плательщиком НДС в соответствии с Налоговым кодексом Российской Федерации.</w:t>
      </w:r>
    </w:p>
  </w:footnote>
  <w:footnote w:id="21">
    <w:p w14:paraId="69733384" w14:textId="77777777" w:rsidR="00CA423D" w:rsidRPr="003220B6" w:rsidRDefault="00CA423D" w:rsidP="000C0A9B">
      <w:pPr>
        <w:pStyle w:val="af7"/>
        <w:ind w:left="284" w:right="-171" w:hanging="284"/>
        <w:jc w:val="both"/>
        <w:rPr>
          <w:lang w:val="ru-RU"/>
        </w:rPr>
      </w:pPr>
      <w:r w:rsidRPr="00D44C80">
        <w:rPr>
          <w:vertAlign w:val="superscript"/>
        </w:rPr>
        <w:footnoteRef/>
      </w:r>
      <w:r w:rsidRPr="00D44C80">
        <w:rPr>
          <w:lang w:val="ru-RU"/>
        </w:rPr>
        <w:t xml:space="preserve"> </w:t>
      </w:r>
      <w:r w:rsidRPr="00D44C80">
        <w:rPr>
          <w:lang w:val="ru-RU"/>
        </w:rPr>
        <w:tab/>
        <w:t>Вариант применяется по итогам закупочной сессии в случае, если операции не облагаются НДС в соответствии со статьей 149 Налогового кодекса Российской Федерации (с указанием основания), Исполнителем используется льготный режим налогообложения (с указанием основания) и (или) Исполнитель освобожден от исполнения обязанностей плательщика НДС в соответствии с законодательством Российской Федерации (с указанием основания).</w:t>
      </w:r>
    </w:p>
  </w:footnote>
  <w:footnote w:id="22">
    <w:p w14:paraId="53EFB901" w14:textId="17690010" w:rsidR="00CA423D" w:rsidRPr="00D44C80" w:rsidRDefault="00CA423D" w:rsidP="00277495">
      <w:pPr>
        <w:pStyle w:val="af7"/>
        <w:ind w:left="284" w:hanging="284"/>
        <w:contextualSpacing/>
        <w:jc w:val="both"/>
        <w:rPr>
          <w:lang w:val="ru-RU"/>
        </w:rPr>
      </w:pPr>
      <w:r w:rsidRPr="00D44C80">
        <w:rPr>
          <w:rStyle w:val="af9"/>
        </w:rPr>
        <w:footnoteRef/>
      </w:r>
      <w:r w:rsidRPr="00D44C80">
        <w:rPr>
          <w:lang w:val="ru-RU"/>
        </w:rPr>
        <w:tab/>
        <w:t>Вариант применяется по итогам закупочной сессии в случае, если Исполнитель является плательщиком НДС в соответствии с Налоговым кодексом Российской Федерации.</w:t>
      </w:r>
    </w:p>
  </w:footnote>
  <w:footnote w:id="23">
    <w:p w14:paraId="52BD04F6" w14:textId="6D0915B4" w:rsidR="00CA423D" w:rsidRPr="00D44C80" w:rsidRDefault="00CA423D" w:rsidP="00277495">
      <w:pPr>
        <w:pStyle w:val="af7"/>
        <w:ind w:left="284" w:hanging="284"/>
        <w:contextualSpacing/>
        <w:jc w:val="both"/>
        <w:rPr>
          <w:lang w:val="ru-RU"/>
        </w:rPr>
      </w:pPr>
      <w:r w:rsidRPr="00D44C80">
        <w:rPr>
          <w:rStyle w:val="af9"/>
        </w:rPr>
        <w:footnoteRef/>
      </w:r>
      <w:r w:rsidRPr="00D44C80">
        <w:rPr>
          <w:lang w:val="ru-RU"/>
        </w:rPr>
        <w:tab/>
        <w:t>Вариант применяется по итогам закупочной сессии в случае, если операции не облагаются НДС в соответствии со статьей 149 Налогового кодекса Российской Федерации (с указанием основания), или Исполнителем используется специальный налоговый режим (с указанием основания), и (или) Исполнитель освобожден от исполнения обязанностей плательщика НДС в соответствии с законодательством Российской Федерации (с указанием основания).</w:t>
      </w:r>
    </w:p>
  </w:footnote>
  <w:footnote w:id="24">
    <w:p w14:paraId="55BFAF08" w14:textId="38264437" w:rsidR="00CA423D" w:rsidRPr="00D44C80" w:rsidRDefault="00CA423D" w:rsidP="00277495">
      <w:pPr>
        <w:pStyle w:val="af7"/>
        <w:ind w:left="284" w:hanging="284"/>
        <w:contextualSpacing/>
        <w:jc w:val="both"/>
        <w:rPr>
          <w:lang w:val="ru-RU"/>
        </w:rPr>
      </w:pPr>
      <w:r w:rsidRPr="00D44C80">
        <w:rPr>
          <w:rStyle w:val="af9"/>
        </w:rPr>
        <w:footnoteRef/>
      </w:r>
      <w:r w:rsidRPr="00D44C80">
        <w:rPr>
          <w:lang w:val="ru-RU"/>
        </w:rPr>
        <w:tab/>
        <w:t>Вариант применяется по итогам закупочной сессии в случае, если Исполнитель является плательщиком НДС в соответствии с Налоговым кодексом Российской Федерации.</w:t>
      </w:r>
    </w:p>
  </w:footnote>
  <w:footnote w:id="25">
    <w:p w14:paraId="0ECAC9E1" w14:textId="5558C300" w:rsidR="00CA423D" w:rsidRPr="00705FF4" w:rsidRDefault="00CA423D" w:rsidP="00277495">
      <w:pPr>
        <w:pStyle w:val="af7"/>
        <w:ind w:left="284" w:hanging="284"/>
        <w:contextualSpacing/>
        <w:jc w:val="both"/>
        <w:rPr>
          <w:lang w:val="ru-RU"/>
        </w:rPr>
      </w:pPr>
      <w:r w:rsidRPr="00D44C80">
        <w:rPr>
          <w:rStyle w:val="af9"/>
        </w:rPr>
        <w:footnoteRef/>
      </w:r>
      <w:r w:rsidRPr="00D44C80">
        <w:rPr>
          <w:lang w:val="ru-RU"/>
        </w:rPr>
        <w:tab/>
        <w:t>Вариант применяется по итогам закупочной сессии в случае, если операции не облагаются НДС в соответствии со статьей 149 Налогового кодекса Российской Федерации (с указанием основания), или Исполнителем используется специальный налоговый режим (с указанием основания), и (или) Исполнитель освобожден от исполнения обязанностей плательщика НДС в соответствии с законодательством Российской Федерации (с указанием основания).</w:t>
      </w:r>
    </w:p>
  </w:footnote>
  <w:footnote w:id="26">
    <w:p w14:paraId="446A878C" w14:textId="5A90D65D" w:rsidR="00CA423D" w:rsidRPr="00D44C80" w:rsidRDefault="00CA423D" w:rsidP="00277495">
      <w:pPr>
        <w:pStyle w:val="af7"/>
        <w:ind w:left="284" w:hanging="284"/>
        <w:contextualSpacing/>
        <w:jc w:val="both"/>
        <w:rPr>
          <w:lang w:val="ru-RU"/>
        </w:rPr>
      </w:pPr>
      <w:r w:rsidRPr="00D44C80">
        <w:rPr>
          <w:rStyle w:val="af9"/>
        </w:rPr>
        <w:footnoteRef/>
      </w:r>
      <w:r w:rsidRPr="00D44C80">
        <w:rPr>
          <w:lang w:val="ru-RU"/>
        </w:rPr>
        <w:tab/>
        <w:t>Вариант применяется по итогам закупочной сессии в случае, если Исполнитель является плательщиком НДС в соответствии с Налоговым кодексом Российской Федерации.</w:t>
      </w:r>
    </w:p>
  </w:footnote>
  <w:footnote w:id="27">
    <w:p w14:paraId="45DED4E9" w14:textId="3776D0A2" w:rsidR="00CA423D" w:rsidRPr="00D44C80" w:rsidRDefault="00CA423D" w:rsidP="00277495">
      <w:pPr>
        <w:pStyle w:val="af7"/>
        <w:ind w:left="284" w:hanging="284"/>
        <w:contextualSpacing/>
        <w:jc w:val="both"/>
        <w:rPr>
          <w:lang w:val="ru-RU"/>
        </w:rPr>
      </w:pPr>
      <w:r w:rsidRPr="00D44C80">
        <w:rPr>
          <w:rStyle w:val="af9"/>
        </w:rPr>
        <w:footnoteRef/>
      </w:r>
      <w:r w:rsidRPr="00D44C80">
        <w:rPr>
          <w:lang w:val="ru-RU"/>
        </w:rPr>
        <w:tab/>
        <w:t>Вариант применяется по итогам закупочной сессии в случае, если операции не облагаются НДС в соответствии со статьей 149 Налогового кодекса Российской Федерации (с указанием основания), или Исполнителем используется специальный налоговый режим (с указанием основания), и (или) Исполнитель освобожден от исполнения обязанностей плательщика НДС в соответствии с законодательством Российской Федерации (с указанием основания).</w:t>
      </w:r>
    </w:p>
  </w:footnote>
  <w:footnote w:id="28">
    <w:p w14:paraId="109AD154" w14:textId="6CDE2791" w:rsidR="00CA423D" w:rsidRPr="00D44C80" w:rsidRDefault="00CA423D" w:rsidP="00277495">
      <w:pPr>
        <w:pStyle w:val="af7"/>
        <w:ind w:left="284" w:hanging="284"/>
        <w:contextualSpacing/>
        <w:jc w:val="both"/>
        <w:rPr>
          <w:lang w:val="ru-RU"/>
        </w:rPr>
      </w:pPr>
      <w:r w:rsidRPr="00D44C80">
        <w:rPr>
          <w:rStyle w:val="af9"/>
        </w:rPr>
        <w:footnoteRef/>
      </w:r>
      <w:r w:rsidRPr="00D44C80">
        <w:rPr>
          <w:lang w:val="ru-RU"/>
        </w:rPr>
        <w:tab/>
        <w:t>Вариант применяется по итогам закупочной сессии в случае, если Исполнитель является плательщиком НДС в соответствии с Налоговым кодексом Российской Федерации.</w:t>
      </w:r>
    </w:p>
  </w:footnote>
  <w:footnote w:id="29">
    <w:p w14:paraId="1E5D3F76" w14:textId="0D49FE65" w:rsidR="00CA423D" w:rsidRPr="00F14139" w:rsidRDefault="00CA423D" w:rsidP="00277495">
      <w:pPr>
        <w:pStyle w:val="af7"/>
        <w:ind w:left="284" w:hanging="284"/>
        <w:contextualSpacing/>
        <w:jc w:val="both"/>
        <w:rPr>
          <w:lang w:val="ru-RU"/>
        </w:rPr>
      </w:pPr>
      <w:r w:rsidRPr="00D44C80">
        <w:rPr>
          <w:rStyle w:val="af9"/>
        </w:rPr>
        <w:footnoteRef/>
      </w:r>
      <w:r w:rsidRPr="00D44C80">
        <w:rPr>
          <w:lang w:val="ru-RU"/>
        </w:rPr>
        <w:tab/>
        <w:t>Вариант применяется по итогам закупочной сессии в случае, если операции не облагаются НДС в соответствии со статьей 149 Налогового кодекса Российской Федерации (с указанием основания), или Исполнителем используется специальный налоговый режим (с указанием основания), и (или) Исполнитель освобожден от исполнения обязанностей плательщика НДС в соответствии с законодательством Российской Федерации (с указанием основания).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FFFFFFFF"/>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00000019"/>
    <w:multiLevelType w:val="multilevel"/>
    <w:tmpl w:val="C62C205E"/>
    <w:name w:val="WW8Num25"/>
    <w:lvl w:ilvl="0">
      <w:start w:val="1"/>
      <w:numFmt w:val="decimal"/>
      <w:suff w:val="space"/>
      <w:lvlText w:val="%1."/>
      <w:lvlJc w:val="left"/>
      <w:pPr>
        <w:ind w:left="360" w:hanging="360"/>
      </w:pPr>
      <w:rPr>
        <w:rFonts w:cs="Times New Roman" w:hint="default"/>
        <w:b/>
      </w:rPr>
    </w:lvl>
    <w:lvl w:ilvl="1">
      <w:start w:val="1"/>
      <w:numFmt w:val="decimal"/>
      <w:lvlText w:val="%1.%2."/>
      <w:lvlJc w:val="left"/>
      <w:pPr>
        <w:tabs>
          <w:tab w:val="num" w:pos="1567"/>
        </w:tabs>
        <w:ind w:left="1567"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4A96CBE"/>
    <w:multiLevelType w:val="hybridMultilevel"/>
    <w:tmpl w:val="0C98723A"/>
    <w:lvl w:ilvl="0" w:tplc="17DE098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A21DC7"/>
    <w:multiLevelType w:val="multilevel"/>
    <w:tmpl w:val="28CECEC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94F14"/>
    <w:multiLevelType w:val="hybridMultilevel"/>
    <w:tmpl w:val="922E90E0"/>
    <w:lvl w:ilvl="0" w:tplc="17DE098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E9944F8"/>
    <w:multiLevelType w:val="hybridMultilevel"/>
    <w:tmpl w:val="2B302FF4"/>
    <w:lvl w:ilvl="0" w:tplc="A23ECC3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F525F35"/>
    <w:multiLevelType w:val="hybridMultilevel"/>
    <w:tmpl w:val="7E4CC7E4"/>
    <w:lvl w:ilvl="0" w:tplc="A23ECC3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7AA7CD6"/>
    <w:multiLevelType w:val="hybridMultilevel"/>
    <w:tmpl w:val="C9764EFA"/>
    <w:lvl w:ilvl="0" w:tplc="A23ECC3C">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C6E6F91"/>
    <w:multiLevelType w:val="hybridMultilevel"/>
    <w:tmpl w:val="98D6E3E8"/>
    <w:lvl w:ilvl="0" w:tplc="0D3895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DDA6EFF"/>
    <w:multiLevelType w:val="multilevel"/>
    <w:tmpl w:val="DFDA4712"/>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06A4C9A"/>
    <w:multiLevelType w:val="multilevel"/>
    <w:tmpl w:val="D668D6C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2701F4"/>
    <w:multiLevelType w:val="multilevel"/>
    <w:tmpl w:val="1452FF92"/>
    <w:lvl w:ilvl="0">
      <w:start w:val="7"/>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2" w15:restartNumberingAfterBreak="0">
    <w:nsid w:val="24725831"/>
    <w:multiLevelType w:val="hybridMultilevel"/>
    <w:tmpl w:val="0EC84A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F0A6196"/>
    <w:multiLevelType w:val="hybridMultilevel"/>
    <w:tmpl w:val="0976548C"/>
    <w:lvl w:ilvl="0" w:tplc="A23ECC3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1FC569E"/>
    <w:multiLevelType w:val="hybridMultilevel"/>
    <w:tmpl w:val="7D7EBFAA"/>
    <w:lvl w:ilvl="0" w:tplc="B888C71E">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326928B3"/>
    <w:multiLevelType w:val="hybridMultilevel"/>
    <w:tmpl w:val="57CED82E"/>
    <w:lvl w:ilvl="0" w:tplc="F4BEC10C">
      <w:start w:val="1"/>
      <w:numFmt w:val="decimal"/>
      <w:lvlText w:val="%1."/>
      <w:lvlJc w:val="left"/>
      <w:pPr>
        <w:ind w:left="140" w:hanging="280"/>
      </w:pPr>
      <w:rPr>
        <w:rFonts w:ascii="Times New Roman" w:eastAsia="Times New Roman" w:hAnsi="Times New Roman" w:cs="Times New Roman" w:hint="default"/>
        <w:i w:val="0"/>
        <w:iCs/>
        <w:spacing w:val="-1"/>
        <w:w w:val="100"/>
        <w:sz w:val="24"/>
        <w:szCs w:val="28"/>
      </w:rPr>
    </w:lvl>
    <w:lvl w:ilvl="1" w:tplc="E642F89E">
      <w:numFmt w:val="bullet"/>
      <w:lvlText w:val="•"/>
      <w:lvlJc w:val="left"/>
      <w:pPr>
        <w:ind w:left="1206" w:hanging="280"/>
      </w:pPr>
      <w:rPr>
        <w:rFonts w:hint="default"/>
      </w:rPr>
    </w:lvl>
    <w:lvl w:ilvl="2" w:tplc="8CEA8750">
      <w:numFmt w:val="bullet"/>
      <w:lvlText w:val="•"/>
      <w:lvlJc w:val="left"/>
      <w:pPr>
        <w:ind w:left="2272" w:hanging="280"/>
      </w:pPr>
      <w:rPr>
        <w:rFonts w:hint="default"/>
      </w:rPr>
    </w:lvl>
    <w:lvl w:ilvl="3" w:tplc="9702BD96">
      <w:numFmt w:val="bullet"/>
      <w:lvlText w:val="•"/>
      <w:lvlJc w:val="left"/>
      <w:pPr>
        <w:ind w:left="3338" w:hanging="280"/>
      </w:pPr>
      <w:rPr>
        <w:rFonts w:hint="default"/>
      </w:rPr>
    </w:lvl>
    <w:lvl w:ilvl="4" w:tplc="BE787686">
      <w:numFmt w:val="bullet"/>
      <w:lvlText w:val="•"/>
      <w:lvlJc w:val="left"/>
      <w:pPr>
        <w:ind w:left="4404" w:hanging="280"/>
      </w:pPr>
      <w:rPr>
        <w:rFonts w:hint="default"/>
      </w:rPr>
    </w:lvl>
    <w:lvl w:ilvl="5" w:tplc="6414B570">
      <w:numFmt w:val="bullet"/>
      <w:lvlText w:val="•"/>
      <w:lvlJc w:val="left"/>
      <w:pPr>
        <w:ind w:left="5470" w:hanging="280"/>
      </w:pPr>
      <w:rPr>
        <w:rFonts w:hint="default"/>
      </w:rPr>
    </w:lvl>
    <w:lvl w:ilvl="6" w:tplc="41968F10">
      <w:numFmt w:val="bullet"/>
      <w:lvlText w:val="•"/>
      <w:lvlJc w:val="left"/>
      <w:pPr>
        <w:ind w:left="6536" w:hanging="280"/>
      </w:pPr>
      <w:rPr>
        <w:rFonts w:hint="default"/>
      </w:rPr>
    </w:lvl>
    <w:lvl w:ilvl="7" w:tplc="BB52BD60">
      <w:numFmt w:val="bullet"/>
      <w:lvlText w:val="•"/>
      <w:lvlJc w:val="left"/>
      <w:pPr>
        <w:ind w:left="7602" w:hanging="280"/>
      </w:pPr>
      <w:rPr>
        <w:rFonts w:hint="default"/>
      </w:rPr>
    </w:lvl>
    <w:lvl w:ilvl="8" w:tplc="9B56C884">
      <w:numFmt w:val="bullet"/>
      <w:lvlText w:val="•"/>
      <w:lvlJc w:val="left"/>
      <w:pPr>
        <w:ind w:left="8668" w:hanging="280"/>
      </w:pPr>
      <w:rPr>
        <w:rFonts w:hint="default"/>
      </w:rPr>
    </w:lvl>
  </w:abstractNum>
  <w:abstractNum w:abstractNumId="16" w15:restartNumberingAfterBreak="0">
    <w:nsid w:val="342E049E"/>
    <w:multiLevelType w:val="hybridMultilevel"/>
    <w:tmpl w:val="94727AA6"/>
    <w:lvl w:ilvl="0" w:tplc="A23ECC3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5A37154"/>
    <w:multiLevelType w:val="multilevel"/>
    <w:tmpl w:val="D072660A"/>
    <w:lvl w:ilvl="0">
      <w:start w:val="12"/>
      <w:numFmt w:val="decimal"/>
      <w:lvlText w:val="%1."/>
      <w:lvlJc w:val="left"/>
      <w:pPr>
        <w:ind w:left="480" w:hanging="480"/>
      </w:pPr>
      <w:rPr>
        <w:rFonts w:hint="default"/>
        <w:w w:val="100"/>
      </w:rPr>
    </w:lvl>
    <w:lvl w:ilvl="1">
      <w:start w:val="1"/>
      <w:numFmt w:val="decimal"/>
      <w:lvlText w:val="%1.%2."/>
      <w:lvlJc w:val="left"/>
      <w:pPr>
        <w:ind w:left="480" w:hanging="480"/>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800" w:hanging="1800"/>
      </w:pPr>
      <w:rPr>
        <w:rFonts w:hint="default"/>
        <w:w w:val="100"/>
      </w:rPr>
    </w:lvl>
  </w:abstractNum>
  <w:abstractNum w:abstractNumId="18" w15:restartNumberingAfterBreak="0">
    <w:nsid w:val="35B34BA6"/>
    <w:multiLevelType w:val="hybridMultilevel"/>
    <w:tmpl w:val="D33C6580"/>
    <w:lvl w:ilvl="0" w:tplc="B888C71E">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15:restartNumberingAfterBreak="0">
    <w:nsid w:val="35B80BE9"/>
    <w:multiLevelType w:val="multilevel"/>
    <w:tmpl w:val="13527F8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7BA1821"/>
    <w:multiLevelType w:val="hybridMultilevel"/>
    <w:tmpl w:val="9F2A79BE"/>
    <w:lvl w:ilvl="0" w:tplc="B888C71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FB95773"/>
    <w:multiLevelType w:val="hybridMultilevel"/>
    <w:tmpl w:val="2F90F87A"/>
    <w:lvl w:ilvl="0" w:tplc="17DE09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B0E0CAD"/>
    <w:multiLevelType w:val="multilevel"/>
    <w:tmpl w:val="2E70DB1A"/>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4E1837D1"/>
    <w:multiLevelType w:val="hybridMultilevel"/>
    <w:tmpl w:val="3448103A"/>
    <w:lvl w:ilvl="0" w:tplc="B888C71E">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15:restartNumberingAfterBreak="0">
    <w:nsid w:val="52C759AE"/>
    <w:multiLevelType w:val="multilevel"/>
    <w:tmpl w:val="484888E4"/>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530A5AE5"/>
    <w:multiLevelType w:val="hybridMultilevel"/>
    <w:tmpl w:val="9F5407B6"/>
    <w:lvl w:ilvl="0" w:tplc="04190001">
      <w:start w:val="1"/>
      <w:numFmt w:val="bullet"/>
      <w:lvlText w:val=""/>
      <w:lvlJc w:val="left"/>
      <w:pPr>
        <w:ind w:left="1287" w:hanging="360"/>
      </w:pPr>
      <w:rPr>
        <w:rFonts w:ascii="Symbol" w:hAnsi="Symbol" w:hint="default"/>
      </w:rPr>
    </w:lvl>
    <w:lvl w:ilvl="1" w:tplc="A23ECC3C">
      <w:start w:val="1"/>
      <w:numFmt w:val="bullet"/>
      <w:lvlText w:val="-"/>
      <w:lvlJc w:val="left"/>
      <w:pPr>
        <w:ind w:left="2007" w:hanging="360"/>
      </w:pPr>
      <w:rPr>
        <w:rFonts w:ascii="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58214F2"/>
    <w:multiLevelType w:val="hybridMultilevel"/>
    <w:tmpl w:val="70D654EA"/>
    <w:lvl w:ilvl="0" w:tplc="3AA2E9E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645657C"/>
    <w:multiLevelType w:val="multilevel"/>
    <w:tmpl w:val="364A042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69D0F42"/>
    <w:multiLevelType w:val="hybridMultilevel"/>
    <w:tmpl w:val="0AE0990C"/>
    <w:lvl w:ilvl="0" w:tplc="1F94E71C">
      <w:start w:val="2"/>
      <w:numFmt w:val="decimal"/>
      <w:lvlText w:val="%1."/>
      <w:lvlJc w:val="left"/>
      <w:pPr>
        <w:ind w:left="140" w:hanging="280"/>
      </w:pPr>
      <w:rPr>
        <w:rFonts w:ascii="Times New Roman" w:eastAsia="Times New Roman" w:hAnsi="Times New Roman" w:cs="Times New Roman" w:hint="default"/>
        <w:i w:val="0"/>
        <w:iCs/>
        <w:spacing w:val="-1"/>
        <w:w w:val="100"/>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E81109"/>
    <w:multiLevelType w:val="multilevel"/>
    <w:tmpl w:val="8E50056E"/>
    <w:lvl w:ilvl="0">
      <w:start w:val="1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1444304"/>
    <w:multiLevelType w:val="hybridMultilevel"/>
    <w:tmpl w:val="4B460CC4"/>
    <w:lvl w:ilvl="0" w:tplc="A23ECC3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CFF4968"/>
    <w:multiLevelType w:val="multilevel"/>
    <w:tmpl w:val="E1C4C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312D19"/>
    <w:multiLevelType w:val="hybridMultilevel"/>
    <w:tmpl w:val="C8306C18"/>
    <w:lvl w:ilvl="0" w:tplc="A614C11A">
      <w:start w:val="1"/>
      <w:numFmt w:val="bullet"/>
      <w:lvlText w:val="-"/>
      <w:lvlJc w:val="left"/>
      <w:pPr>
        <w:ind w:left="1429" w:hanging="360"/>
      </w:pPr>
      <w:rPr>
        <w:rFonts w:ascii="Arial" w:hAnsi="Aria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4913AA0"/>
    <w:multiLevelType w:val="multilevel"/>
    <w:tmpl w:val="F8CC64AE"/>
    <w:lvl w:ilvl="0">
      <w:start w:val="2"/>
      <w:numFmt w:val="decimal"/>
      <w:suff w:val="space"/>
      <w:lvlText w:val="%1."/>
      <w:lvlJc w:val="left"/>
      <w:pPr>
        <w:ind w:left="360" w:hanging="360"/>
      </w:pPr>
      <w:rPr>
        <w:rFonts w:hint="default"/>
        <w:color w:val="auto"/>
        <w:sz w:val="24"/>
        <w:szCs w:val="24"/>
      </w:rPr>
    </w:lvl>
    <w:lvl w:ilvl="1">
      <w:start w:val="1"/>
      <w:numFmt w:val="decimal"/>
      <w:lvlText w:val="%1.%2."/>
      <w:lvlJc w:val="left"/>
      <w:pPr>
        <w:ind w:left="720" w:hanging="360"/>
      </w:pPr>
      <w:rPr>
        <w:rFonts w:hint="default"/>
        <w:i w:val="0"/>
        <w:color w:val="auto"/>
      </w:rPr>
    </w:lvl>
    <w:lvl w:ilvl="2">
      <w:start w:val="1"/>
      <w:numFmt w:val="decimal"/>
      <w:lvlText w:val="%1.%2.%3."/>
      <w:lvlJc w:val="left"/>
      <w:pPr>
        <w:ind w:left="7667" w:hanging="720"/>
      </w:pPr>
      <w:rPr>
        <w:rFonts w:hint="default"/>
        <w:i w:val="0"/>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4" w15:restartNumberingAfterBreak="0">
    <w:nsid w:val="77A41729"/>
    <w:multiLevelType w:val="hybridMultilevel"/>
    <w:tmpl w:val="4FBC41EC"/>
    <w:lvl w:ilvl="0" w:tplc="A23ECC3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AF32220"/>
    <w:multiLevelType w:val="hybridMultilevel"/>
    <w:tmpl w:val="E8861142"/>
    <w:lvl w:ilvl="0" w:tplc="8F0AE0CC">
      <w:start w:val="1"/>
      <w:numFmt w:val="bullet"/>
      <w:lvlText w:val=""/>
      <w:lvlJc w:val="left"/>
      <w:pPr>
        <w:ind w:left="1287" w:hanging="360"/>
      </w:pPr>
      <w:rPr>
        <w:rFonts w:ascii="Symbol" w:hAnsi="Symbol"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B1A630C"/>
    <w:multiLevelType w:val="hybridMultilevel"/>
    <w:tmpl w:val="1CB494B8"/>
    <w:lvl w:ilvl="0" w:tplc="A23ECC3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D5C0C66"/>
    <w:multiLevelType w:val="hybridMultilevel"/>
    <w:tmpl w:val="C58AE7EA"/>
    <w:lvl w:ilvl="0" w:tplc="17DE09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F0955EA"/>
    <w:multiLevelType w:val="hybridMultilevel"/>
    <w:tmpl w:val="568464C6"/>
    <w:lvl w:ilvl="0" w:tplc="17DE09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27"/>
  </w:num>
  <w:num w:numId="3">
    <w:abstractNumId w:val="33"/>
  </w:num>
  <w:num w:numId="4">
    <w:abstractNumId w:val="9"/>
  </w:num>
  <w:num w:numId="5">
    <w:abstractNumId w:val="22"/>
  </w:num>
  <w:num w:numId="6">
    <w:abstractNumId w:val="12"/>
  </w:num>
  <w:num w:numId="7">
    <w:abstractNumId w:val="19"/>
  </w:num>
  <w:num w:numId="8">
    <w:abstractNumId w:val="24"/>
  </w:num>
  <w:num w:numId="9">
    <w:abstractNumId w:val="11"/>
  </w:num>
  <w:num w:numId="10">
    <w:abstractNumId w:val="31"/>
  </w:num>
  <w:num w:numId="11">
    <w:abstractNumId w:val="10"/>
  </w:num>
  <w:num w:numId="12">
    <w:abstractNumId w:val="3"/>
  </w:num>
  <w:num w:numId="13">
    <w:abstractNumId w:val="17"/>
  </w:num>
  <w:num w:numId="14">
    <w:abstractNumId w:val="32"/>
  </w:num>
  <w:num w:numId="15">
    <w:abstractNumId w:val="4"/>
  </w:num>
  <w:num w:numId="16">
    <w:abstractNumId w:val="35"/>
  </w:num>
  <w:num w:numId="17">
    <w:abstractNumId w:val="13"/>
  </w:num>
  <w:num w:numId="18">
    <w:abstractNumId w:val="2"/>
  </w:num>
  <w:num w:numId="19">
    <w:abstractNumId w:val="25"/>
  </w:num>
  <w:num w:numId="20">
    <w:abstractNumId w:val="7"/>
  </w:num>
  <w:num w:numId="21">
    <w:abstractNumId w:val="1"/>
  </w:num>
  <w:num w:numId="22">
    <w:abstractNumId w:val="29"/>
  </w:num>
  <w:num w:numId="23">
    <w:abstractNumId w:val="14"/>
  </w:num>
  <w:num w:numId="24">
    <w:abstractNumId w:val="23"/>
  </w:num>
  <w:num w:numId="25">
    <w:abstractNumId w:val="18"/>
  </w:num>
  <w:num w:numId="26">
    <w:abstractNumId w:val="20"/>
  </w:num>
  <w:num w:numId="27">
    <w:abstractNumId w:val="26"/>
  </w:num>
  <w:num w:numId="28">
    <w:abstractNumId w:val="0"/>
  </w:num>
  <w:num w:numId="29">
    <w:abstractNumId w:val="8"/>
  </w:num>
  <w:num w:numId="30">
    <w:abstractNumId w:val="6"/>
  </w:num>
  <w:num w:numId="31">
    <w:abstractNumId w:val="5"/>
  </w:num>
  <w:num w:numId="32">
    <w:abstractNumId w:val="28"/>
  </w:num>
  <w:num w:numId="33">
    <w:abstractNumId w:val="30"/>
  </w:num>
  <w:num w:numId="34">
    <w:abstractNumId w:val="16"/>
  </w:num>
  <w:num w:numId="35">
    <w:abstractNumId w:val="36"/>
  </w:num>
  <w:num w:numId="36">
    <w:abstractNumId w:val="34"/>
  </w:num>
  <w:num w:numId="37">
    <w:abstractNumId w:val="21"/>
  </w:num>
  <w:num w:numId="38">
    <w:abstractNumId w:val="37"/>
  </w:num>
  <w:num w:numId="39">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68D"/>
    <w:rsid w:val="0000062F"/>
    <w:rsid w:val="00002466"/>
    <w:rsid w:val="000030F9"/>
    <w:rsid w:val="000045C4"/>
    <w:rsid w:val="000100BE"/>
    <w:rsid w:val="000133B5"/>
    <w:rsid w:val="000149AC"/>
    <w:rsid w:val="000177D0"/>
    <w:rsid w:val="00017E2B"/>
    <w:rsid w:val="0002081D"/>
    <w:rsid w:val="00021EBA"/>
    <w:rsid w:val="0002293F"/>
    <w:rsid w:val="0002591F"/>
    <w:rsid w:val="00027629"/>
    <w:rsid w:val="0003096D"/>
    <w:rsid w:val="000314AC"/>
    <w:rsid w:val="0003434D"/>
    <w:rsid w:val="00037D58"/>
    <w:rsid w:val="00042961"/>
    <w:rsid w:val="00042CD9"/>
    <w:rsid w:val="00046877"/>
    <w:rsid w:val="00046934"/>
    <w:rsid w:val="000539A1"/>
    <w:rsid w:val="0005568C"/>
    <w:rsid w:val="000575F8"/>
    <w:rsid w:val="00057806"/>
    <w:rsid w:val="000600AA"/>
    <w:rsid w:val="00061C45"/>
    <w:rsid w:val="000651DA"/>
    <w:rsid w:val="000656D6"/>
    <w:rsid w:val="00066BED"/>
    <w:rsid w:val="00071C6B"/>
    <w:rsid w:val="000756DB"/>
    <w:rsid w:val="00083185"/>
    <w:rsid w:val="00083E05"/>
    <w:rsid w:val="00091BB5"/>
    <w:rsid w:val="00093C29"/>
    <w:rsid w:val="00093D24"/>
    <w:rsid w:val="000953D9"/>
    <w:rsid w:val="00095EF0"/>
    <w:rsid w:val="000A15E8"/>
    <w:rsid w:val="000A2A30"/>
    <w:rsid w:val="000A308F"/>
    <w:rsid w:val="000A38DD"/>
    <w:rsid w:val="000A39EA"/>
    <w:rsid w:val="000A61FE"/>
    <w:rsid w:val="000B21C2"/>
    <w:rsid w:val="000B2551"/>
    <w:rsid w:val="000B3CE7"/>
    <w:rsid w:val="000B635B"/>
    <w:rsid w:val="000C0349"/>
    <w:rsid w:val="000C0A9B"/>
    <w:rsid w:val="000C3BA1"/>
    <w:rsid w:val="000C3FD9"/>
    <w:rsid w:val="000C5455"/>
    <w:rsid w:val="000C6085"/>
    <w:rsid w:val="000C73DF"/>
    <w:rsid w:val="000D006D"/>
    <w:rsid w:val="000D2C40"/>
    <w:rsid w:val="000D37BB"/>
    <w:rsid w:val="000E2FF8"/>
    <w:rsid w:val="000E3D20"/>
    <w:rsid w:val="000E4FEA"/>
    <w:rsid w:val="000E6F79"/>
    <w:rsid w:val="000F0ACE"/>
    <w:rsid w:val="000F512F"/>
    <w:rsid w:val="000F67B9"/>
    <w:rsid w:val="000F7251"/>
    <w:rsid w:val="001007A7"/>
    <w:rsid w:val="00100B55"/>
    <w:rsid w:val="00103F86"/>
    <w:rsid w:val="00104547"/>
    <w:rsid w:val="00104BBB"/>
    <w:rsid w:val="001054C1"/>
    <w:rsid w:val="001073EC"/>
    <w:rsid w:val="001102C6"/>
    <w:rsid w:val="00112DDC"/>
    <w:rsid w:val="0012240C"/>
    <w:rsid w:val="00122643"/>
    <w:rsid w:val="001238A7"/>
    <w:rsid w:val="00126DD0"/>
    <w:rsid w:val="00127856"/>
    <w:rsid w:val="001317B5"/>
    <w:rsid w:val="00132339"/>
    <w:rsid w:val="0013453C"/>
    <w:rsid w:val="00134FA1"/>
    <w:rsid w:val="00135B6D"/>
    <w:rsid w:val="00136920"/>
    <w:rsid w:val="0013743B"/>
    <w:rsid w:val="001426CF"/>
    <w:rsid w:val="00142C5F"/>
    <w:rsid w:val="00142DCC"/>
    <w:rsid w:val="00145534"/>
    <w:rsid w:val="0014561D"/>
    <w:rsid w:val="0014636E"/>
    <w:rsid w:val="00146BE2"/>
    <w:rsid w:val="001470B4"/>
    <w:rsid w:val="00147BBF"/>
    <w:rsid w:val="00152AA8"/>
    <w:rsid w:val="0016031E"/>
    <w:rsid w:val="001617DF"/>
    <w:rsid w:val="00162B22"/>
    <w:rsid w:val="001637B0"/>
    <w:rsid w:val="00167622"/>
    <w:rsid w:val="001702A7"/>
    <w:rsid w:val="00173710"/>
    <w:rsid w:val="00173E5E"/>
    <w:rsid w:val="00174082"/>
    <w:rsid w:val="001803FB"/>
    <w:rsid w:val="001836CA"/>
    <w:rsid w:val="0018524C"/>
    <w:rsid w:val="00185F1E"/>
    <w:rsid w:val="00193F5D"/>
    <w:rsid w:val="00194426"/>
    <w:rsid w:val="00194DD4"/>
    <w:rsid w:val="001952FC"/>
    <w:rsid w:val="00195EA2"/>
    <w:rsid w:val="001A0E89"/>
    <w:rsid w:val="001A1943"/>
    <w:rsid w:val="001A20CC"/>
    <w:rsid w:val="001A445A"/>
    <w:rsid w:val="001A526A"/>
    <w:rsid w:val="001B2D70"/>
    <w:rsid w:val="001B4144"/>
    <w:rsid w:val="001B507E"/>
    <w:rsid w:val="001B556C"/>
    <w:rsid w:val="001B5FE7"/>
    <w:rsid w:val="001B7900"/>
    <w:rsid w:val="001C0636"/>
    <w:rsid w:val="001C1C72"/>
    <w:rsid w:val="001C2BA7"/>
    <w:rsid w:val="001C2C45"/>
    <w:rsid w:val="001C6CC1"/>
    <w:rsid w:val="001C70D3"/>
    <w:rsid w:val="001C71C8"/>
    <w:rsid w:val="001C7C30"/>
    <w:rsid w:val="001D182F"/>
    <w:rsid w:val="001D3E91"/>
    <w:rsid w:val="001D48A6"/>
    <w:rsid w:val="001D60CF"/>
    <w:rsid w:val="001D7B57"/>
    <w:rsid w:val="001E2059"/>
    <w:rsid w:val="001E2C93"/>
    <w:rsid w:val="001E48EF"/>
    <w:rsid w:val="001E6E4A"/>
    <w:rsid w:val="001F057C"/>
    <w:rsid w:val="001F171D"/>
    <w:rsid w:val="001F189C"/>
    <w:rsid w:val="001F3C21"/>
    <w:rsid w:val="001F5007"/>
    <w:rsid w:val="0020204B"/>
    <w:rsid w:val="00202624"/>
    <w:rsid w:val="00203001"/>
    <w:rsid w:val="00204C5B"/>
    <w:rsid w:val="00205EB3"/>
    <w:rsid w:val="0020643D"/>
    <w:rsid w:val="00206DE8"/>
    <w:rsid w:val="00207C9F"/>
    <w:rsid w:val="00212563"/>
    <w:rsid w:val="002129FF"/>
    <w:rsid w:val="00212EC5"/>
    <w:rsid w:val="002133E7"/>
    <w:rsid w:val="002134D5"/>
    <w:rsid w:val="00213F7C"/>
    <w:rsid w:val="002145F6"/>
    <w:rsid w:val="00215E48"/>
    <w:rsid w:val="002169CA"/>
    <w:rsid w:val="002171D4"/>
    <w:rsid w:val="00220E9E"/>
    <w:rsid w:val="002223D2"/>
    <w:rsid w:val="00222810"/>
    <w:rsid w:val="00224ECF"/>
    <w:rsid w:val="00227F9B"/>
    <w:rsid w:val="00230EDE"/>
    <w:rsid w:val="00233362"/>
    <w:rsid w:val="0023446F"/>
    <w:rsid w:val="00236720"/>
    <w:rsid w:val="00237D66"/>
    <w:rsid w:val="00240E2B"/>
    <w:rsid w:val="00241011"/>
    <w:rsid w:val="002417DD"/>
    <w:rsid w:val="00243B92"/>
    <w:rsid w:val="00243EB0"/>
    <w:rsid w:val="002450E9"/>
    <w:rsid w:val="00247070"/>
    <w:rsid w:val="002477AD"/>
    <w:rsid w:val="00247D9A"/>
    <w:rsid w:val="0025174D"/>
    <w:rsid w:val="00251C94"/>
    <w:rsid w:val="00264EAE"/>
    <w:rsid w:val="0026505B"/>
    <w:rsid w:val="00265722"/>
    <w:rsid w:val="00267859"/>
    <w:rsid w:val="00273205"/>
    <w:rsid w:val="00273326"/>
    <w:rsid w:val="002761B4"/>
    <w:rsid w:val="002771D1"/>
    <w:rsid w:val="00277495"/>
    <w:rsid w:val="00277D40"/>
    <w:rsid w:val="00280556"/>
    <w:rsid w:val="002821E4"/>
    <w:rsid w:val="002866F6"/>
    <w:rsid w:val="00290AD4"/>
    <w:rsid w:val="00293E17"/>
    <w:rsid w:val="0029430B"/>
    <w:rsid w:val="00294C5D"/>
    <w:rsid w:val="00296389"/>
    <w:rsid w:val="00297EA8"/>
    <w:rsid w:val="002A0A56"/>
    <w:rsid w:val="002A2CDD"/>
    <w:rsid w:val="002A35C3"/>
    <w:rsid w:val="002A35E0"/>
    <w:rsid w:val="002A3A02"/>
    <w:rsid w:val="002A7F9B"/>
    <w:rsid w:val="002B0261"/>
    <w:rsid w:val="002B0573"/>
    <w:rsid w:val="002B16E1"/>
    <w:rsid w:val="002B2736"/>
    <w:rsid w:val="002B3FF1"/>
    <w:rsid w:val="002B73D7"/>
    <w:rsid w:val="002C0686"/>
    <w:rsid w:val="002C11E7"/>
    <w:rsid w:val="002C24FA"/>
    <w:rsid w:val="002C29E6"/>
    <w:rsid w:val="002C59CB"/>
    <w:rsid w:val="002C5DEE"/>
    <w:rsid w:val="002D3B3E"/>
    <w:rsid w:val="002D3E85"/>
    <w:rsid w:val="002D49F3"/>
    <w:rsid w:val="002E0B35"/>
    <w:rsid w:val="002E1259"/>
    <w:rsid w:val="002E195F"/>
    <w:rsid w:val="002E1BBD"/>
    <w:rsid w:val="002E3421"/>
    <w:rsid w:val="002E5041"/>
    <w:rsid w:val="002E5220"/>
    <w:rsid w:val="002E5457"/>
    <w:rsid w:val="002E6174"/>
    <w:rsid w:val="002E69AE"/>
    <w:rsid w:val="002E7A1A"/>
    <w:rsid w:val="002F0587"/>
    <w:rsid w:val="002F236D"/>
    <w:rsid w:val="002F23F7"/>
    <w:rsid w:val="002F2435"/>
    <w:rsid w:val="002F623C"/>
    <w:rsid w:val="00300AA5"/>
    <w:rsid w:val="00301928"/>
    <w:rsid w:val="00301DA4"/>
    <w:rsid w:val="00302050"/>
    <w:rsid w:val="00302A3B"/>
    <w:rsid w:val="00303EDB"/>
    <w:rsid w:val="00307105"/>
    <w:rsid w:val="00307A99"/>
    <w:rsid w:val="003112AD"/>
    <w:rsid w:val="00312395"/>
    <w:rsid w:val="003147A9"/>
    <w:rsid w:val="00315CA6"/>
    <w:rsid w:val="003216A4"/>
    <w:rsid w:val="003219A3"/>
    <w:rsid w:val="003220B6"/>
    <w:rsid w:val="00322977"/>
    <w:rsid w:val="00322C48"/>
    <w:rsid w:val="00324FBC"/>
    <w:rsid w:val="00332C98"/>
    <w:rsid w:val="003375F4"/>
    <w:rsid w:val="003428B7"/>
    <w:rsid w:val="00343A3E"/>
    <w:rsid w:val="00346C8B"/>
    <w:rsid w:val="00346DA2"/>
    <w:rsid w:val="003521E0"/>
    <w:rsid w:val="00352617"/>
    <w:rsid w:val="003568A1"/>
    <w:rsid w:val="00360926"/>
    <w:rsid w:val="00361305"/>
    <w:rsid w:val="003613CD"/>
    <w:rsid w:val="003616FB"/>
    <w:rsid w:val="00363C2A"/>
    <w:rsid w:val="0036458E"/>
    <w:rsid w:val="00364C6A"/>
    <w:rsid w:val="003717B6"/>
    <w:rsid w:val="00371FD4"/>
    <w:rsid w:val="00373D0D"/>
    <w:rsid w:val="0037419F"/>
    <w:rsid w:val="00374439"/>
    <w:rsid w:val="00376556"/>
    <w:rsid w:val="00377D40"/>
    <w:rsid w:val="0038182B"/>
    <w:rsid w:val="00381910"/>
    <w:rsid w:val="00382A10"/>
    <w:rsid w:val="00382FEF"/>
    <w:rsid w:val="00384443"/>
    <w:rsid w:val="0038530B"/>
    <w:rsid w:val="0039604A"/>
    <w:rsid w:val="00396506"/>
    <w:rsid w:val="0039667F"/>
    <w:rsid w:val="003966DC"/>
    <w:rsid w:val="00396E76"/>
    <w:rsid w:val="003A4688"/>
    <w:rsid w:val="003A6B58"/>
    <w:rsid w:val="003A7154"/>
    <w:rsid w:val="003B27E4"/>
    <w:rsid w:val="003B2CC0"/>
    <w:rsid w:val="003B4637"/>
    <w:rsid w:val="003B575E"/>
    <w:rsid w:val="003B5C36"/>
    <w:rsid w:val="003B7820"/>
    <w:rsid w:val="003C0B52"/>
    <w:rsid w:val="003C20AF"/>
    <w:rsid w:val="003C32EC"/>
    <w:rsid w:val="003C3FB1"/>
    <w:rsid w:val="003C4877"/>
    <w:rsid w:val="003C5A45"/>
    <w:rsid w:val="003C7201"/>
    <w:rsid w:val="003C7B3B"/>
    <w:rsid w:val="003D036E"/>
    <w:rsid w:val="003D1CA4"/>
    <w:rsid w:val="003D1F22"/>
    <w:rsid w:val="003D28CA"/>
    <w:rsid w:val="003D3707"/>
    <w:rsid w:val="003D421C"/>
    <w:rsid w:val="003D79FA"/>
    <w:rsid w:val="003E0D6A"/>
    <w:rsid w:val="003E269D"/>
    <w:rsid w:val="003E56D5"/>
    <w:rsid w:val="003F002C"/>
    <w:rsid w:val="003F01B7"/>
    <w:rsid w:val="003F14C2"/>
    <w:rsid w:val="003F15F9"/>
    <w:rsid w:val="003F4F8E"/>
    <w:rsid w:val="003F5446"/>
    <w:rsid w:val="003F5DEC"/>
    <w:rsid w:val="003F768D"/>
    <w:rsid w:val="00400894"/>
    <w:rsid w:val="00400B95"/>
    <w:rsid w:val="0040394F"/>
    <w:rsid w:val="0040419D"/>
    <w:rsid w:val="00404551"/>
    <w:rsid w:val="00404DB8"/>
    <w:rsid w:val="00405DB8"/>
    <w:rsid w:val="00407723"/>
    <w:rsid w:val="004115ED"/>
    <w:rsid w:val="00412DE7"/>
    <w:rsid w:val="0041368A"/>
    <w:rsid w:val="00415349"/>
    <w:rsid w:val="00415EA0"/>
    <w:rsid w:val="00416D93"/>
    <w:rsid w:val="00417A3F"/>
    <w:rsid w:val="00423FD7"/>
    <w:rsid w:val="004248C7"/>
    <w:rsid w:val="00427B81"/>
    <w:rsid w:val="00430967"/>
    <w:rsid w:val="0043188B"/>
    <w:rsid w:val="0043215E"/>
    <w:rsid w:val="004327FF"/>
    <w:rsid w:val="00435667"/>
    <w:rsid w:val="0043570A"/>
    <w:rsid w:val="00437281"/>
    <w:rsid w:val="00437EAE"/>
    <w:rsid w:val="00442FC5"/>
    <w:rsid w:val="00443382"/>
    <w:rsid w:val="004449B6"/>
    <w:rsid w:val="00447FCC"/>
    <w:rsid w:val="0045338B"/>
    <w:rsid w:val="00454AC0"/>
    <w:rsid w:val="004558B1"/>
    <w:rsid w:val="004558D2"/>
    <w:rsid w:val="00456245"/>
    <w:rsid w:val="004605BE"/>
    <w:rsid w:val="004636B4"/>
    <w:rsid w:val="00465E43"/>
    <w:rsid w:val="004731E3"/>
    <w:rsid w:val="00473B3E"/>
    <w:rsid w:val="00477472"/>
    <w:rsid w:val="004801E7"/>
    <w:rsid w:val="00480276"/>
    <w:rsid w:val="004811CB"/>
    <w:rsid w:val="004843F9"/>
    <w:rsid w:val="00486302"/>
    <w:rsid w:val="00486A99"/>
    <w:rsid w:val="00490438"/>
    <w:rsid w:val="004913E5"/>
    <w:rsid w:val="00493287"/>
    <w:rsid w:val="00493AAA"/>
    <w:rsid w:val="00494AE6"/>
    <w:rsid w:val="004953C5"/>
    <w:rsid w:val="00496BCF"/>
    <w:rsid w:val="00496C45"/>
    <w:rsid w:val="00497223"/>
    <w:rsid w:val="004972FC"/>
    <w:rsid w:val="00497BA9"/>
    <w:rsid w:val="00497D5C"/>
    <w:rsid w:val="00497F48"/>
    <w:rsid w:val="004A37A3"/>
    <w:rsid w:val="004A393A"/>
    <w:rsid w:val="004A4C97"/>
    <w:rsid w:val="004A5863"/>
    <w:rsid w:val="004A63A7"/>
    <w:rsid w:val="004A7B76"/>
    <w:rsid w:val="004A7E72"/>
    <w:rsid w:val="004B2D01"/>
    <w:rsid w:val="004B4E4D"/>
    <w:rsid w:val="004B60F4"/>
    <w:rsid w:val="004B61E7"/>
    <w:rsid w:val="004B79DD"/>
    <w:rsid w:val="004C1229"/>
    <w:rsid w:val="004C1712"/>
    <w:rsid w:val="004C2060"/>
    <w:rsid w:val="004C2809"/>
    <w:rsid w:val="004C3246"/>
    <w:rsid w:val="004C7F36"/>
    <w:rsid w:val="004D0EE5"/>
    <w:rsid w:val="004D20CC"/>
    <w:rsid w:val="004D3A50"/>
    <w:rsid w:val="004D5F32"/>
    <w:rsid w:val="004D793D"/>
    <w:rsid w:val="004E152A"/>
    <w:rsid w:val="004E1947"/>
    <w:rsid w:val="004E2B04"/>
    <w:rsid w:val="004E2B50"/>
    <w:rsid w:val="004F2F10"/>
    <w:rsid w:val="004F37E7"/>
    <w:rsid w:val="004F3A38"/>
    <w:rsid w:val="004F4057"/>
    <w:rsid w:val="004F4F30"/>
    <w:rsid w:val="004F6AC2"/>
    <w:rsid w:val="00500091"/>
    <w:rsid w:val="0050129B"/>
    <w:rsid w:val="00502923"/>
    <w:rsid w:val="005046CC"/>
    <w:rsid w:val="00506BC5"/>
    <w:rsid w:val="00510E2C"/>
    <w:rsid w:val="00512B38"/>
    <w:rsid w:val="00517E40"/>
    <w:rsid w:val="00521AC9"/>
    <w:rsid w:val="00522B58"/>
    <w:rsid w:val="00525758"/>
    <w:rsid w:val="00526FCF"/>
    <w:rsid w:val="00531925"/>
    <w:rsid w:val="0053289F"/>
    <w:rsid w:val="0053456E"/>
    <w:rsid w:val="00534A8E"/>
    <w:rsid w:val="00534EA8"/>
    <w:rsid w:val="005373A7"/>
    <w:rsid w:val="00537646"/>
    <w:rsid w:val="00537857"/>
    <w:rsid w:val="00540B72"/>
    <w:rsid w:val="00541D05"/>
    <w:rsid w:val="005431AD"/>
    <w:rsid w:val="005442E5"/>
    <w:rsid w:val="005472E5"/>
    <w:rsid w:val="0055108E"/>
    <w:rsid w:val="00551252"/>
    <w:rsid w:val="00553848"/>
    <w:rsid w:val="00554CF0"/>
    <w:rsid w:val="005578CD"/>
    <w:rsid w:val="00561FA8"/>
    <w:rsid w:val="005627C4"/>
    <w:rsid w:val="00570083"/>
    <w:rsid w:val="005708B8"/>
    <w:rsid w:val="00571607"/>
    <w:rsid w:val="005716B3"/>
    <w:rsid w:val="00572583"/>
    <w:rsid w:val="00575068"/>
    <w:rsid w:val="00576C5B"/>
    <w:rsid w:val="00580B14"/>
    <w:rsid w:val="00580B78"/>
    <w:rsid w:val="00581129"/>
    <w:rsid w:val="005815FD"/>
    <w:rsid w:val="00582FC0"/>
    <w:rsid w:val="00585C4C"/>
    <w:rsid w:val="0058610D"/>
    <w:rsid w:val="00587943"/>
    <w:rsid w:val="00590054"/>
    <w:rsid w:val="00590388"/>
    <w:rsid w:val="00591848"/>
    <w:rsid w:val="00592313"/>
    <w:rsid w:val="00595101"/>
    <w:rsid w:val="00595782"/>
    <w:rsid w:val="00595B3C"/>
    <w:rsid w:val="005A1A45"/>
    <w:rsid w:val="005A1AD4"/>
    <w:rsid w:val="005A367D"/>
    <w:rsid w:val="005A3A01"/>
    <w:rsid w:val="005A55C3"/>
    <w:rsid w:val="005A59B2"/>
    <w:rsid w:val="005B0076"/>
    <w:rsid w:val="005B17AB"/>
    <w:rsid w:val="005B17B4"/>
    <w:rsid w:val="005B1F4A"/>
    <w:rsid w:val="005B5EBC"/>
    <w:rsid w:val="005B74DF"/>
    <w:rsid w:val="005C1429"/>
    <w:rsid w:val="005C30DF"/>
    <w:rsid w:val="005C3238"/>
    <w:rsid w:val="005C427B"/>
    <w:rsid w:val="005C647B"/>
    <w:rsid w:val="005C7C1A"/>
    <w:rsid w:val="005D045F"/>
    <w:rsid w:val="005D3D5E"/>
    <w:rsid w:val="005E3F53"/>
    <w:rsid w:val="005E42FB"/>
    <w:rsid w:val="005E45DD"/>
    <w:rsid w:val="005E6698"/>
    <w:rsid w:val="005E6884"/>
    <w:rsid w:val="005E6B63"/>
    <w:rsid w:val="005F17D9"/>
    <w:rsid w:val="005F4428"/>
    <w:rsid w:val="005F55EA"/>
    <w:rsid w:val="005F6BA2"/>
    <w:rsid w:val="005F6D3E"/>
    <w:rsid w:val="005F7C26"/>
    <w:rsid w:val="00600006"/>
    <w:rsid w:val="00600DD2"/>
    <w:rsid w:val="00601F53"/>
    <w:rsid w:val="00602C80"/>
    <w:rsid w:val="00603019"/>
    <w:rsid w:val="00603BC8"/>
    <w:rsid w:val="00607301"/>
    <w:rsid w:val="00611B35"/>
    <w:rsid w:val="00613E64"/>
    <w:rsid w:val="00614A34"/>
    <w:rsid w:val="00614CAC"/>
    <w:rsid w:val="006158E6"/>
    <w:rsid w:val="0061607E"/>
    <w:rsid w:val="006236FA"/>
    <w:rsid w:val="00623887"/>
    <w:rsid w:val="0062542F"/>
    <w:rsid w:val="006254C4"/>
    <w:rsid w:val="006261ED"/>
    <w:rsid w:val="00626AB2"/>
    <w:rsid w:val="00630ACD"/>
    <w:rsid w:val="00632286"/>
    <w:rsid w:val="0063293B"/>
    <w:rsid w:val="0063362B"/>
    <w:rsid w:val="0063408A"/>
    <w:rsid w:val="0063538A"/>
    <w:rsid w:val="0064391D"/>
    <w:rsid w:val="00643E32"/>
    <w:rsid w:val="006444D3"/>
    <w:rsid w:val="00646624"/>
    <w:rsid w:val="00646C38"/>
    <w:rsid w:val="00646C7D"/>
    <w:rsid w:val="00650B4B"/>
    <w:rsid w:val="00650F6A"/>
    <w:rsid w:val="00652267"/>
    <w:rsid w:val="006545B4"/>
    <w:rsid w:val="00661BA6"/>
    <w:rsid w:val="0066229A"/>
    <w:rsid w:val="0066374F"/>
    <w:rsid w:val="00663C52"/>
    <w:rsid w:val="00667EDD"/>
    <w:rsid w:val="00670662"/>
    <w:rsid w:val="00671595"/>
    <w:rsid w:val="00671909"/>
    <w:rsid w:val="006719E7"/>
    <w:rsid w:val="00671A7F"/>
    <w:rsid w:val="0067331D"/>
    <w:rsid w:val="00673420"/>
    <w:rsid w:val="00675EE0"/>
    <w:rsid w:val="006917AA"/>
    <w:rsid w:val="006921A6"/>
    <w:rsid w:val="00694A46"/>
    <w:rsid w:val="0069778D"/>
    <w:rsid w:val="006A0D48"/>
    <w:rsid w:val="006A0F03"/>
    <w:rsid w:val="006A2D43"/>
    <w:rsid w:val="006A30F5"/>
    <w:rsid w:val="006A38AE"/>
    <w:rsid w:val="006A7738"/>
    <w:rsid w:val="006B023F"/>
    <w:rsid w:val="006B0C76"/>
    <w:rsid w:val="006B35BE"/>
    <w:rsid w:val="006B6011"/>
    <w:rsid w:val="006B655E"/>
    <w:rsid w:val="006C0066"/>
    <w:rsid w:val="006C17C9"/>
    <w:rsid w:val="006C414B"/>
    <w:rsid w:val="006C66E5"/>
    <w:rsid w:val="006D150E"/>
    <w:rsid w:val="006D3EBC"/>
    <w:rsid w:val="006D4128"/>
    <w:rsid w:val="006D7EF3"/>
    <w:rsid w:val="006E0325"/>
    <w:rsid w:val="006E0FA8"/>
    <w:rsid w:val="006E1CBB"/>
    <w:rsid w:val="006E35EC"/>
    <w:rsid w:val="006E5731"/>
    <w:rsid w:val="006E61B2"/>
    <w:rsid w:val="006E71C4"/>
    <w:rsid w:val="006F1291"/>
    <w:rsid w:val="006F3A4A"/>
    <w:rsid w:val="006F4582"/>
    <w:rsid w:val="006F5C3B"/>
    <w:rsid w:val="006F6978"/>
    <w:rsid w:val="00701B5F"/>
    <w:rsid w:val="00701E9D"/>
    <w:rsid w:val="00702121"/>
    <w:rsid w:val="00702900"/>
    <w:rsid w:val="00704162"/>
    <w:rsid w:val="0070484D"/>
    <w:rsid w:val="00705FF4"/>
    <w:rsid w:val="00707686"/>
    <w:rsid w:val="00717FD5"/>
    <w:rsid w:val="007212E5"/>
    <w:rsid w:val="007212EF"/>
    <w:rsid w:val="00721306"/>
    <w:rsid w:val="007223E1"/>
    <w:rsid w:val="00722FEB"/>
    <w:rsid w:val="007265A7"/>
    <w:rsid w:val="007266F2"/>
    <w:rsid w:val="007311BD"/>
    <w:rsid w:val="00733977"/>
    <w:rsid w:val="007351D8"/>
    <w:rsid w:val="007355CC"/>
    <w:rsid w:val="007369D3"/>
    <w:rsid w:val="00736E3E"/>
    <w:rsid w:val="0074022E"/>
    <w:rsid w:val="007420DB"/>
    <w:rsid w:val="0074432E"/>
    <w:rsid w:val="00747BF4"/>
    <w:rsid w:val="00750224"/>
    <w:rsid w:val="00750F92"/>
    <w:rsid w:val="00751C58"/>
    <w:rsid w:val="00751DA1"/>
    <w:rsid w:val="007525AE"/>
    <w:rsid w:val="0075525A"/>
    <w:rsid w:val="0076048E"/>
    <w:rsid w:val="00761B19"/>
    <w:rsid w:val="007628A2"/>
    <w:rsid w:val="007636BD"/>
    <w:rsid w:val="007653C6"/>
    <w:rsid w:val="00765E51"/>
    <w:rsid w:val="007661C6"/>
    <w:rsid w:val="00770950"/>
    <w:rsid w:val="00770E8F"/>
    <w:rsid w:val="007710F6"/>
    <w:rsid w:val="00775F7B"/>
    <w:rsid w:val="007819F7"/>
    <w:rsid w:val="007846CA"/>
    <w:rsid w:val="007850AF"/>
    <w:rsid w:val="007857C9"/>
    <w:rsid w:val="00785CC0"/>
    <w:rsid w:val="00786920"/>
    <w:rsid w:val="00786C34"/>
    <w:rsid w:val="007876D9"/>
    <w:rsid w:val="00795A5A"/>
    <w:rsid w:val="007A0BAA"/>
    <w:rsid w:val="007A10C6"/>
    <w:rsid w:val="007A1215"/>
    <w:rsid w:val="007A24C1"/>
    <w:rsid w:val="007A44B2"/>
    <w:rsid w:val="007A4A4F"/>
    <w:rsid w:val="007A53E6"/>
    <w:rsid w:val="007A571D"/>
    <w:rsid w:val="007B38EE"/>
    <w:rsid w:val="007B40D9"/>
    <w:rsid w:val="007B4442"/>
    <w:rsid w:val="007B4AAB"/>
    <w:rsid w:val="007B55B6"/>
    <w:rsid w:val="007B58B1"/>
    <w:rsid w:val="007C1B63"/>
    <w:rsid w:val="007C452D"/>
    <w:rsid w:val="007C46F4"/>
    <w:rsid w:val="007C4A79"/>
    <w:rsid w:val="007C4B5E"/>
    <w:rsid w:val="007C52EC"/>
    <w:rsid w:val="007C7479"/>
    <w:rsid w:val="007D06CA"/>
    <w:rsid w:val="007D338A"/>
    <w:rsid w:val="007D388D"/>
    <w:rsid w:val="007D438F"/>
    <w:rsid w:val="007D62FD"/>
    <w:rsid w:val="007E0FBB"/>
    <w:rsid w:val="007E1463"/>
    <w:rsid w:val="007E2BAA"/>
    <w:rsid w:val="007E4340"/>
    <w:rsid w:val="007E6014"/>
    <w:rsid w:val="007E7448"/>
    <w:rsid w:val="007F174F"/>
    <w:rsid w:val="007F4011"/>
    <w:rsid w:val="007F6699"/>
    <w:rsid w:val="00800A41"/>
    <w:rsid w:val="00801DFE"/>
    <w:rsid w:val="0080619C"/>
    <w:rsid w:val="00807074"/>
    <w:rsid w:val="0081155F"/>
    <w:rsid w:val="00811F0F"/>
    <w:rsid w:val="00812D6F"/>
    <w:rsid w:val="00814C6C"/>
    <w:rsid w:val="0082181F"/>
    <w:rsid w:val="008245CD"/>
    <w:rsid w:val="00827B86"/>
    <w:rsid w:val="00832E2C"/>
    <w:rsid w:val="00835CB8"/>
    <w:rsid w:val="0084147B"/>
    <w:rsid w:val="00841D4F"/>
    <w:rsid w:val="00842875"/>
    <w:rsid w:val="008468BD"/>
    <w:rsid w:val="00847D79"/>
    <w:rsid w:val="00851108"/>
    <w:rsid w:val="008511C2"/>
    <w:rsid w:val="008519C4"/>
    <w:rsid w:val="008529E9"/>
    <w:rsid w:val="0085754E"/>
    <w:rsid w:val="00857DB6"/>
    <w:rsid w:val="008625D0"/>
    <w:rsid w:val="00863DA2"/>
    <w:rsid w:val="00865180"/>
    <w:rsid w:val="0086555A"/>
    <w:rsid w:val="00866E64"/>
    <w:rsid w:val="00870D26"/>
    <w:rsid w:val="00871A63"/>
    <w:rsid w:val="00871F23"/>
    <w:rsid w:val="0087306F"/>
    <w:rsid w:val="00874380"/>
    <w:rsid w:val="00874A78"/>
    <w:rsid w:val="00876460"/>
    <w:rsid w:val="00881AEA"/>
    <w:rsid w:val="00883661"/>
    <w:rsid w:val="0088394B"/>
    <w:rsid w:val="00884B85"/>
    <w:rsid w:val="008852F5"/>
    <w:rsid w:val="0088717F"/>
    <w:rsid w:val="00887610"/>
    <w:rsid w:val="00891ED3"/>
    <w:rsid w:val="00893CA0"/>
    <w:rsid w:val="008942EE"/>
    <w:rsid w:val="00894EE1"/>
    <w:rsid w:val="00895EA6"/>
    <w:rsid w:val="008974CA"/>
    <w:rsid w:val="008A26BF"/>
    <w:rsid w:val="008A2A46"/>
    <w:rsid w:val="008A4E92"/>
    <w:rsid w:val="008A5216"/>
    <w:rsid w:val="008A613F"/>
    <w:rsid w:val="008A63B9"/>
    <w:rsid w:val="008A64CD"/>
    <w:rsid w:val="008A71DC"/>
    <w:rsid w:val="008A7AF6"/>
    <w:rsid w:val="008B0AE4"/>
    <w:rsid w:val="008B309F"/>
    <w:rsid w:val="008B542E"/>
    <w:rsid w:val="008B6574"/>
    <w:rsid w:val="008B65D8"/>
    <w:rsid w:val="008B688E"/>
    <w:rsid w:val="008B702E"/>
    <w:rsid w:val="008C0437"/>
    <w:rsid w:val="008C0468"/>
    <w:rsid w:val="008C480B"/>
    <w:rsid w:val="008C5C3B"/>
    <w:rsid w:val="008C7D12"/>
    <w:rsid w:val="008D065C"/>
    <w:rsid w:val="008D2C7E"/>
    <w:rsid w:val="008D33BB"/>
    <w:rsid w:val="008D35D5"/>
    <w:rsid w:val="008D4A23"/>
    <w:rsid w:val="008D6369"/>
    <w:rsid w:val="008D68C4"/>
    <w:rsid w:val="008D6EE6"/>
    <w:rsid w:val="008D7072"/>
    <w:rsid w:val="008E0586"/>
    <w:rsid w:val="008E2D93"/>
    <w:rsid w:val="008E37FD"/>
    <w:rsid w:val="008E668E"/>
    <w:rsid w:val="008F2488"/>
    <w:rsid w:val="008F2E67"/>
    <w:rsid w:val="008F472B"/>
    <w:rsid w:val="008F55F6"/>
    <w:rsid w:val="008F7B7D"/>
    <w:rsid w:val="008F7DFD"/>
    <w:rsid w:val="00902945"/>
    <w:rsid w:val="00902C02"/>
    <w:rsid w:val="009060E0"/>
    <w:rsid w:val="00907C5A"/>
    <w:rsid w:val="009104CC"/>
    <w:rsid w:val="00910617"/>
    <w:rsid w:val="00913181"/>
    <w:rsid w:val="00916853"/>
    <w:rsid w:val="00917B2D"/>
    <w:rsid w:val="00922233"/>
    <w:rsid w:val="009225EA"/>
    <w:rsid w:val="00925345"/>
    <w:rsid w:val="00925CAD"/>
    <w:rsid w:val="009262B1"/>
    <w:rsid w:val="0093079C"/>
    <w:rsid w:val="00931EC7"/>
    <w:rsid w:val="00932422"/>
    <w:rsid w:val="00933A9B"/>
    <w:rsid w:val="00934A89"/>
    <w:rsid w:val="0093642A"/>
    <w:rsid w:val="009402CA"/>
    <w:rsid w:val="00940E87"/>
    <w:rsid w:val="009411C9"/>
    <w:rsid w:val="00941F40"/>
    <w:rsid w:val="00942999"/>
    <w:rsid w:val="00943692"/>
    <w:rsid w:val="00944619"/>
    <w:rsid w:val="00944B77"/>
    <w:rsid w:val="00946994"/>
    <w:rsid w:val="00946E8D"/>
    <w:rsid w:val="009474B6"/>
    <w:rsid w:val="0095056C"/>
    <w:rsid w:val="00951C58"/>
    <w:rsid w:val="009529A8"/>
    <w:rsid w:val="00955D2D"/>
    <w:rsid w:val="009579D7"/>
    <w:rsid w:val="0096002F"/>
    <w:rsid w:val="00961A59"/>
    <w:rsid w:val="00962BDD"/>
    <w:rsid w:val="0096308C"/>
    <w:rsid w:val="00964623"/>
    <w:rsid w:val="0097002A"/>
    <w:rsid w:val="0097077E"/>
    <w:rsid w:val="00974971"/>
    <w:rsid w:val="009804E2"/>
    <w:rsid w:val="009805FA"/>
    <w:rsid w:val="009812A4"/>
    <w:rsid w:val="00985E9E"/>
    <w:rsid w:val="00985FC4"/>
    <w:rsid w:val="00990FCF"/>
    <w:rsid w:val="0099196F"/>
    <w:rsid w:val="009927CC"/>
    <w:rsid w:val="009969C7"/>
    <w:rsid w:val="00997436"/>
    <w:rsid w:val="009976E4"/>
    <w:rsid w:val="009A2EF0"/>
    <w:rsid w:val="009A3E67"/>
    <w:rsid w:val="009A529A"/>
    <w:rsid w:val="009A5354"/>
    <w:rsid w:val="009A53C4"/>
    <w:rsid w:val="009A614C"/>
    <w:rsid w:val="009A7DB9"/>
    <w:rsid w:val="009B0F17"/>
    <w:rsid w:val="009B2262"/>
    <w:rsid w:val="009B318C"/>
    <w:rsid w:val="009B42A3"/>
    <w:rsid w:val="009B437F"/>
    <w:rsid w:val="009C42E7"/>
    <w:rsid w:val="009C53F7"/>
    <w:rsid w:val="009D046A"/>
    <w:rsid w:val="009D1F6D"/>
    <w:rsid w:val="009D3B2A"/>
    <w:rsid w:val="009D42FD"/>
    <w:rsid w:val="009D4A33"/>
    <w:rsid w:val="009D5129"/>
    <w:rsid w:val="009D5B41"/>
    <w:rsid w:val="009D6434"/>
    <w:rsid w:val="009D64D3"/>
    <w:rsid w:val="009D69A9"/>
    <w:rsid w:val="009D73EF"/>
    <w:rsid w:val="009E0491"/>
    <w:rsid w:val="009E2A85"/>
    <w:rsid w:val="009F65A4"/>
    <w:rsid w:val="00A00808"/>
    <w:rsid w:val="00A0297E"/>
    <w:rsid w:val="00A05E0F"/>
    <w:rsid w:val="00A06166"/>
    <w:rsid w:val="00A11CAA"/>
    <w:rsid w:val="00A12953"/>
    <w:rsid w:val="00A13F62"/>
    <w:rsid w:val="00A17B03"/>
    <w:rsid w:val="00A211CC"/>
    <w:rsid w:val="00A2505A"/>
    <w:rsid w:val="00A25E0D"/>
    <w:rsid w:val="00A26569"/>
    <w:rsid w:val="00A26F68"/>
    <w:rsid w:val="00A31277"/>
    <w:rsid w:val="00A31E80"/>
    <w:rsid w:val="00A32810"/>
    <w:rsid w:val="00A32E93"/>
    <w:rsid w:val="00A33308"/>
    <w:rsid w:val="00A34926"/>
    <w:rsid w:val="00A44FCF"/>
    <w:rsid w:val="00A4765D"/>
    <w:rsid w:val="00A528A7"/>
    <w:rsid w:val="00A53EBC"/>
    <w:rsid w:val="00A55CF8"/>
    <w:rsid w:val="00A63F64"/>
    <w:rsid w:val="00A64B2E"/>
    <w:rsid w:val="00A650B7"/>
    <w:rsid w:val="00A657CF"/>
    <w:rsid w:val="00A70799"/>
    <w:rsid w:val="00A74190"/>
    <w:rsid w:val="00A77252"/>
    <w:rsid w:val="00A833EE"/>
    <w:rsid w:val="00A8381C"/>
    <w:rsid w:val="00A847A3"/>
    <w:rsid w:val="00A868B3"/>
    <w:rsid w:val="00A86EA8"/>
    <w:rsid w:val="00A91858"/>
    <w:rsid w:val="00A9197F"/>
    <w:rsid w:val="00A937CF"/>
    <w:rsid w:val="00A94965"/>
    <w:rsid w:val="00A969C4"/>
    <w:rsid w:val="00AA01FF"/>
    <w:rsid w:val="00AA36D2"/>
    <w:rsid w:val="00AA3750"/>
    <w:rsid w:val="00AA6D35"/>
    <w:rsid w:val="00AB2B9A"/>
    <w:rsid w:val="00AB2D32"/>
    <w:rsid w:val="00AB5757"/>
    <w:rsid w:val="00AB68FE"/>
    <w:rsid w:val="00AB7A7E"/>
    <w:rsid w:val="00AC3631"/>
    <w:rsid w:val="00AC4DEA"/>
    <w:rsid w:val="00AC665B"/>
    <w:rsid w:val="00AC7113"/>
    <w:rsid w:val="00AC76D0"/>
    <w:rsid w:val="00AD1377"/>
    <w:rsid w:val="00AD388A"/>
    <w:rsid w:val="00AD57B6"/>
    <w:rsid w:val="00AD7042"/>
    <w:rsid w:val="00AE0801"/>
    <w:rsid w:val="00AE50BF"/>
    <w:rsid w:val="00AE5BD6"/>
    <w:rsid w:val="00AE6F42"/>
    <w:rsid w:val="00AF6326"/>
    <w:rsid w:val="00B02A6E"/>
    <w:rsid w:val="00B02FC2"/>
    <w:rsid w:val="00B0368B"/>
    <w:rsid w:val="00B0410E"/>
    <w:rsid w:val="00B04D82"/>
    <w:rsid w:val="00B0667B"/>
    <w:rsid w:val="00B06708"/>
    <w:rsid w:val="00B07A4F"/>
    <w:rsid w:val="00B109E6"/>
    <w:rsid w:val="00B114A8"/>
    <w:rsid w:val="00B15B1B"/>
    <w:rsid w:val="00B15D63"/>
    <w:rsid w:val="00B20EC5"/>
    <w:rsid w:val="00B21B27"/>
    <w:rsid w:val="00B21C85"/>
    <w:rsid w:val="00B25871"/>
    <w:rsid w:val="00B341F8"/>
    <w:rsid w:val="00B35FC3"/>
    <w:rsid w:val="00B37CEB"/>
    <w:rsid w:val="00B40A5D"/>
    <w:rsid w:val="00B414E8"/>
    <w:rsid w:val="00B4246E"/>
    <w:rsid w:val="00B44CCB"/>
    <w:rsid w:val="00B452D9"/>
    <w:rsid w:val="00B45F60"/>
    <w:rsid w:val="00B477DC"/>
    <w:rsid w:val="00B5028D"/>
    <w:rsid w:val="00B50318"/>
    <w:rsid w:val="00B50BD5"/>
    <w:rsid w:val="00B51D42"/>
    <w:rsid w:val="00B53EA9"/>
    <w:rsid w:val="00B54485"/>
    <w:rsid w:val="00B544F0"/>
    <w:rsid w:val="00B54784"/>
    <w:rsid w:val="00B55336"/>
    <w:rsid w:val="00B55CF4"/>
    <w:rsid w:val="00B60C3A"/>
    <w:rsid w:val="00B670FF"/>
    <w:rsid w:val="00B67585"/>
    <w:rsid w:val="00B677BF"/>
    <w:rsid w:val="00B6791F"/>
    <w:rsid w:val="00B70AB6"/>
    <w:rsid w:val="00B70F51"/>
    <w:rsid w:val="00B7123E"/>
    <w:rsid w:val="00B72773"/>
    <w:rsid w:val="00B736EF"/>
    <w:rsid w:val="00B74126"/>
    <w:rsid w:val="00B744D7"/>
    <w:rsid w:val="00B74BDA"/>
    <w:rsid w:val="00B84B4E"/>
    <w:rsid w:val="00B87F1B"/>
    <w:rsid w:val="00B90384"/>
    <w:rsid w:val="00B90E1D"/>
    <w:rsid w:val="00B9323B"/>
    <w:rsid w:val="00B955F7"/>
    <w:rsid w:val="00B959F4"/>
    <w:rsid w:val="00B96FA1"/>
    <w:rsid w:val="00BA1060"/>
    <w:rsid w:val="00BA1F6C"/>
    <w:rsid w:val="00BA2488"/>
    <w:rsid w:val="00BA354E"/>
    <w:rsid w:val="00BA37E9"/>
    <w:rsid w:val="00BA54D8"/>
    <w:rsid w:val="00BA685E"/>
    <w:rsid w:val="00BB1110"/>
    <w:rsid w:val="00BB53B8"/>
    <w:rsid w:val="00BB543A"/>
    <w:rsid w:val="00BC0549"/>
    <w:rsid w:val="00BC0996"/>
    <w:rsid w:val="00BC3EDC"/>
    <w:rsid w:val="00BC564B"/>
    <w:rsid w:val="00BC792C"/>
    <w:rsid w:val="00BD2EFB"/>
    <w:rsid w:val="00BD3C59"/>
    <w:rsid w:val="00BD4881"/>
    <w:rsid w:val="00BD5D72"/>
    <w:rsid w:val="00BD7D7B"/>
    <w:rsid w:val="00BE3702"/>
    <w:rsid w:val="00BE5ACD"/>
    <w:rsid w:val="00BE6227"/>
    <w:rsid w:val="00BF04BF"/>
    <w:rsid w:val="00BF0949"/>
    <w:rsid w:val="00BF0B96"/>
    <w:rsid w:val="00BF2D87"/>
    <w:rsid w:val="00BF3114"/>
    <w:rsid w:val="00BF61C6"/>
    <w:rsid w:val="00BF62E1"/>
    <w:rsid w:val="00BF6B28"/>
    <w:rsid w:val="00C01DE4"/>
    <w:rsid w:val="00C0292F"/>
    <w:rsid w:val="00C03274"/>
    <w:rsid w:val="00C03365"/>
    <w:rsid w:val="00C04597"/>
    <w:rsid w:val="00C04750"/>
    <w:rsid w:val="00C0476A"/>
    <w:rsid w:val="00C049A8"/>
    <w:rsid w:val="00C061CD"/>
    <w:rsid w:val="00C06213"/>
    <w:rsid w:val="00C10B79"/>
    <w:rsid w:val="00C1181F"/>
    <w:rsid w:val="00C1185D"/>
    <w:rsid w:val="00C13778"/>
    <w:rsid w:val="00C1389B"/>
    <w:rsid w:val="00C14BD8"/>
    <w:rsid w:val="00C1582D"/>
    <w:rsid w:val="00C164E8"/>
    <w:rsid w:val="00C1725F"/>
    <w:rsid w:val="00C1788A"/>
    <w:rsid w:val="00C21A20"/>
    <w:rsid w:val="00C32AA8"/>
    <w:rsid w:val="00C33267"/>
    <w:rsid w:val="00C338D2"/>
    <w:rsid w:val="00C33AB0"/>
    <w:rsid w:val="00C355B5"/>
    <w:rsid w:val="00C36179"/>
    <w:rsid w:val="00C37D95"/>
    <w:rsid w:val="00C43FB3"/>
    <w:rsid w:val="00C44993"/>
    <w:rsid w:val="00C4579F"/>
    <w:rsid w:val="00C4678A"/>
    <w:rsid w:val="00C46B81"/>
    <w:rsid w:val="00C51089"/>
    <w:rsid w:val="00C52258"/>
    <w:rsid w:val="00C52D94"/>
    <w:rsid w:val="00C52F38"/>
    <w:rsid w:val="00C564E8"/>
    <w:rsid w:val="00C5668E"/>
    <w:rsid w:val="00C5753D"/>
    <w:rsid w:val="00C57F40"/>
    <w:rsid w:val="00C60685"/>
    <w:rsid w:val="00C6116F"/>
    <w:rsid w:val="00C62992"/>
    <w:rsid w:val="00C64C1B"/>
    <w:rsid w:val="00C66164"/>
    <w:rsid w:val="00C67FAE"/>
    <w:rsid w:val="00C7443A"/>
    <w:rsid w:val="00C8066F"/>
    <w:rsid w:val="00C80F69"/>
    <w:rsid w:val="00C828D7"/>
    <w:rsid w:val="00C85EC7"/>
    <w:rsid w:val="00C869E9"/>
    <w:rsid w:val="00C91C94"/>
    <w:rsid w:val="00C93DEF"/>
    <w:rsid w:val="00C94927"/>
    <w:rsid w:val="00C9517E"/>
    <w:rsid w:val="00C95AE2"/>
    <w:rsid w:val="00C95F5E"/>
    <w:rsid w:val="00CA09D8"/>
    <w:rsid w:val="00CA423D"/>
    <w:rsid w:val="00CA514F"/>
    <w:rsid w:val="00CA62BF"/>
    <w:rsid w:val="00CB02CE"/>
    <w:rsid w:val="00CB30BF"/>
    <w:rsid w:val="00CB390C"/>
    <w:rsid w:val="00CB419E"/>
    <w:rsid w:val="00CC0930"/>
    <w:rsid w:val="00CC514C"/>
    <w:rsid w:val="00CC7EE1"/>
    <w:rsid w:val="00CD169A"/>
    <w:rsid w:val="00CD33DD"/>
    <w:rsid w:val="00CD5711"/>
    <w:rsid w:val="00CD6913"/>
    <w:rsid w:val="00CD696D"/>
    <w:rsid w:val="00CD7945"/>
    <w:rsid w:val="00CE07A0"/>
    <w:rsid w:val="00CE12AC"/>
    <w:rsid w:val="00CE2D7C"/>
    <w:rsid w:val="00CE34CF"/>
    <w:rsid w:val="00CE4601"/>
    <w:rsid w:val="00CE6EFB"/>
    <w:rsid w:val="00CE7DB3"/>
    <w:rsid w:val="00CE7F53"/>
    <w:rsid w:val="00CF03C3"/>
    <w:rsid w:val="00CF1BBC"/>
    <w:rsid w:val="00CF331E"/>
    <w:rsid w:val="00CF4F70"/>
    <w:rsid w:val="00CF66D3"/>
    <w:rsid w:val="00CF7023"/>
    <w:rsid w:val="00CF7EA3"/>
    <w:rsid w:val="00D000DF"/>
    <w:rsid w:val="00D02D43"/>
    <w:rsid w:val="00D03833"/>
    <w:rsid w:val="00D12906"/>
    <w:rsid w:val="00D148E9"/>
    <w:rsid w:val="00D175CD"/>
    <w:rsid w:val="00D209B4"/>
    <w:rsid w:val="00D21862"/>
    <w:rsid w:val="00D230C4"/>
    <w:rsid w:val="00D2338A"/>
    <w:rsid w:val="00D23622"/>
    <w:rsid w:val="00D2438D"/>
    <w:rsid w:val="00D24BC3"/>
    <w:rsid w:val="00D25B7A"/>
    <w:rsid w:val="00D27D2F"/>
    <w:rsid w:val="00D304CA"/>
    <w:rsid w:val="00D30CCF"/>
    <w:rsid w:val="00D3143D"/>
    <w:rsid w:val="00D34245"/>
    <w:rsid w:val="00D36604"/>
    <w:rsid w:val="00D40282"/>
    <w:rsid w:val="00D407B2"/>
    <w:rsid w:val="00D42453"/>
    <w:rsid w:val="00D44C62"/>
    <w:rsid w:val="00D44C80"/>
    <w:rsid w:val="00D455D8"/>
    <w:rsid w:val="00D4567D"/>
    <w:rsid w:val="00D4676F"/>
    <w:rsid w:val="00D4714D"/>
    <w:rsid w:val="00D513F8"/>
    <w:rsid w:val="00D52AED"/>
    <w:rsid w:val="00D55D9C"/>
    <w:rsid w:val="00D5634A"/>
    <w:rsid w:val="00D57021"/>
    <w:rsid w:val="00D57A8B"/>
    <w:rsid w:val="00D61859"/>
    <w:rsid w:val="00D64C83"/>
    <w:rsid w:val="00D6518B"/>
    <w:rsid w:val="00D664ED"/>
    <w:rsid w:val="00D7077D"/>
    <w:rsid w:val="00D761BE"/>
    <w:rsid w:val="00D76C2D"/>
    <w:rsid w:val="00D77867"/>
    <w:rsid w:val="00D77BA0"/>
    <w:rsid w:val="00D8067D"/>
    <w:rsid w:val="00D81B0F"/>
    <w:rsid w:val="00D81D7F"/>
    <w:rsid w:val="00D81F0C"/>
    <w:rsid w:val="00D911D7"/>
    <w:rsid w:val="00D913B6"/>
    <w:rsid w:val="00D94B51"/>
    <w:rsid w:val="00D95540"/>
    <w:rsid w:val="00D95FC8"/>
    <w:rsid w:val="00D96723"/>
    <w:rsid w:val="00D970DF"/>
    <w:rsid w:val="00DA1339"/>
    <w:rsid w:val="00DA321F"/>
    <w:rsid w:val="00DA3E1F"/>
    <w:rsid w:val="00DA5685"/>
    <w:rsid w:val="00DA5C46"/>
    <w:rsid w:val="00DA5D7F"/>
    <w:rsid w:val="00DB2EEA"/>
    <w:rsid w:val="00DB41FA"/>
    <w:rsid w:val="00DC127D"/>
    <w:rsid w:val="00DC339B"/>
    <w:rsid w:val="00DC4C95"/>
    <w:rsid w:val="00DC6944"/>
    <w:rsid w:val="00DD0132"/>
    <w:rsid w:val="00DD0A76"/>
    <w:rsid w:val="00DD35F9"/>
    <w:rsid w:val="00DD37F0"/>
    <w:rsid w:val="00DD452A"/>
    <w:rsid w:val="00DD6107"/>
    <w:rsid w:val="00DE2CAA"/>
    <w:rsid w:val="00DE37BB"/>
    <w:rsid w:val="00DE41BB"/>
    <w:rsid w:val="00DE676C"/>
    <w:rsid w:val="00DF15F7"/>
    <w:rsid w:val="00DF317D"/>
    <w:rsid w:val="00DF3795"/>
    <w:rsid w:val="00DF4C38"/>
    <w:rsid w:val="00DF5110"/>
    <w:rsid w:val="00E005D3"/>
    <w:rsid w:val="00E0279F"/>
    <w:rsid w:val="00E03D35"/>
    <w:rsid w:val="00E068CA"/>
    <w:rsid w:val="00E11006"/>
    <w:rsid w:val="00E11F86"/>
    <w:rsid w:val="00E13E45"/>
    <w:rsid w:val="00E17E74"/>
    <w:rsid w:val="00E21C73"/>
    <w:rsid w:val="00E21CD4"/>
    <w:rsid w:val="00E21E91"/>
    <w:rsid w:val="00E2329F"/>
    <w:rsid w:val="00E237D6"/>
    <w:rsid w:val="00E24193"/>
    <w:rsid w:val="00E24F34"/>
    <w:rsid w:val="00E25F88"/>
    <w:rsid w:val="00E27566"/>
    <w:rsid w:val="00E309F9"/>
    <w:rsid w:val="00E31199"/>
    <w:rsid w:val="00E33B66"/>
    <w:rsid w:val="00E3568A"/>
    <w:rsid w:val="00E357FD"/>
    <w:rsid w:val="00E360A8"/>
    <w:rsid w:val="00E371E1"/>
    <w:rsid w:val="00E40AB0"/>
    <w:rsid w:val="00E40FBF"/>
    <w:rsid w:val="00E4116B"/>
    <w:rsid w:val="00E42741"/>
    <w:rsid w:val="00E42A49"/>
    <w:rsid w:val="00E436A6"/>
    <w:rsid w:val="00E457D0"/>
    <w:rsid w:val="00E45942"/>
    <w:rsid w:val="00E463AE"/>
    <w:rsid w:val="00E4672A"/>
    <w:rsid w:val="00E50302"/>
    <w:rsid w:val="00E50492"/>
    <w:rsid w:val="00E505EE"/>
    <w:rsid w:val="00E516F3"/>
    <w:rsid w:val="00E523AA"/>
    <w:rsid w:val="00E57FD2"/>
    <w:rsid w:val="00E649A1"/>
    <w:rsid w:val="00E70943"/>
    <w:rsid w:val="00E73167"/>
    <w:rsid w:val="00E736A1"/>
    <w:rsid w:val="00E740D1"/>
    <w:rsid w:val="00E7472C"/>
    <w:rsid w:val="00E74D11"/>
    <w:rsid w:val="00E74DBE"/>
    <w:rsid w:val="00E75071"/>
    <w:rsid w:val="00E76543"/>
    <w:rsid w:val="00E76EA4"/>
    <w:rsid w:val="00E82DD4"/>
    <w:rsid w:val="00E859DE"/>
    <w:rsid w:val="00E870CD"/>
    <w:rsid w:val="00E9236A"/>
    <w:rsid w:val="00E93722"/>
    <w:rsid w:val="00E952D2"/>
    <w:rsid w:val="00E9537E"/>
    <w:rsid w:val="00EA1071"/>
    <w:rsid w:val="00EA1488"/>
    <w:rsid w:val="00EA1B39"/>
    <w:rsid w:val="00EA1F88"/>
    <w:rsid w:val="00EA2AB0"/>
    <w:rsid w:val="00EA34DC"/>
    <w:rsid w:val="00EA5728"/>
    <w:rsid w:val="00EB25BA"/>
    <w:rsid w:val="00EB30F6"/>
    <w:rsid w:val="00EB3307"/>
    <w:rsid w:val="00EB48D6"/>
    <w:rsid w:val="00EB4AAE"/>
    <w:rsid w:val="00EB4D85"/>
    <w:rsid w:val="00EC03D9"/>
    <w:rsid w:val="00EC254A"/>
    <w:rsid w:val="00EC2846"/>
    <w:rsid w:val="00EC45AD"/>
    <w:rsid w:val="00EC595A"/>
    <w:rsid w:val="00EC66FA"/>
    <w:rsid w:val="00ED10B5"/>
    <w:rsid w:val="00ED7070"/>
    <w:rsid w:val="00EE0707"/>
    <w:rsid w:val="00EE0E9A"/>
    <w:rsid w:val="00EF2B49"/>
    <w:rsid w:val="00EF3739"/>
    <w:rsid w:val="00F01C60"/>
    <w:rsid w:val="00F01D0D"/>
    <w:rsid w:val="00F0371A"/>
    <w:rsid w:val="00F07546"/>
    <w:rsid w:val="00F11085"/>
    <w:rsid w:val="00F1774E"/>
    <w:rsid w:val="00F17CFE"/>
    <w:rsid w:val="00F2334D"/>
    <w:rsid w:val="00F23CAB"/>
    <w:rsid w:val="00F2433A"/>
    <w:rsid w:val="00F2637D"/>
    <w:rsid w:val="00F279BB"/>
    <w:rsid w:val="00F33EEA"/>
    <w:rsid w:val="00F36099"/>
    <w:rsid w:val="00F40CEE"/>
    <w:rsid w:val="00F41A56"/>
    <w:rsid w:val="00F4208B"/>
    <w:rsid w:val="00F435DF"/>
    <w:rsid w:val="00F44C18"/>
    <w:rsid w:val="00F46848"/>
    <w:rsid w:val="00F51353"/>
    <w:rsid w:val="00F51D45"/>
    <w:rsid w:val="00F535E6"/>
    <w:rsid w:val="00F548EB"/>
    <w:rsid w:val="00F55382"/>
    <w:rsid w:val="00F56DE6"/>
    <w:rsid w:val="00F60226"/>
    <w:rsid w:val="00F6064B"/>
    <w:rsid w:val="00F60667"/>
    <w:rsid w:val="00F61393"/>
    <w:rsid w:val="00F61B74"/>
    <w:rsid w:val="00F6243C"/>
    <w:rsid w:val="00F63BC9"/>
    <w:rsid w:val="00F64FDD"/>
    <w:rsid w:val="00F67389"/>
    <w:rsid w:val="00F73CBE"/>
    <w:rsid w:val="00F74A8D"/>
    <w:rsid w:val="00F75F6C"/>
    <w:rsid w:val="00F834FC"/>
    <w:rsid w:val="00F83789"/>
    <w:rsid w:val="00F854D3"/>
    <w:rsid w:val="00F8764D"/>
    <w:rsid w:val="00F87F1D"/>
    <w:rsid w:val="00F90086"/>
    <w:rsid w:val="00F93283"/>
    <w:rsid w:val="00F945D3"/>
    <w:rsid w:val="00F97F50"/>
    <w:rsid w:val="00FA1CB1"/>
    <w:rsid w:val="00FA268D"/>
    <w:rsid w:val="00FB28B0"/>
    <w:rsid w:val="00FB34BE"/>
    <w:rsid w:val="00FB5F7B"/>
    <w:rsid w:val="00FC05CB"/>
    <w:rsid w:val="00FC2B4D"/>
    <w:rsid w:val="00FC3731"/>
    <w:rsid w:val="00FC3E91"/>
    <w:rsid w:val="00FC5994"/>
    <w:rsid w:val="00FC63E5"/>
    <w:rsid w:val="00FC6E68"/>
    <w:rsid w:val="00FD18EE"/>
    <w:rsid w:val="00FD1B23"/>
    <w:rsid w:val="00FD30E3"/>
    <w:rsid w:val="00FD3952"/>
    <w:rsid w:val="00FD491C"/>
    <w:rsid w:val="00FE0C38"/>
    <w:rsid w:val="00FE31C2"/>
    <w:rsid w:val="00FE3856"/>
    <w:rsid w:val="00FE7BCA"/>
    <w:rsid w:val="00FF1C14"/>
    <w:rsid w:val="00FF1D00"/>
    <w:rsid w:val="00FF4986"/>
    <w:rsid w:val="00FF4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C21AD"/>
  <w15:docId w15:val="{3C1FC638-C5B6-477D-A1BE-9B8F26BD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140"/>
      <w:jc w:val="both"/>
      <w:outlineLvl w:val="0"/>
    </w:pPr>
    <w:rPr>
      <w:b/>
      <w:bCs/>
      <w:sz w:val="28"/>
      <w:szCs w:val="28"/>
    </w:rPr>
  </w:style>
  <w:style w:type="paragraph" w:styleId="3">
    <w:name w:val="heading 3"/>
    <w:basedOn w:val="a"/>
    <w:next w:val="a"/>
    <w:link w:val="30"/>
    <w:uiPriority w:val="9"/>
    <w:semiHidden/>
    <w:unhideWhenUsed/>
    <w:qFormat/>
    <w:rsid w:val="006444D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20204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40"/>
    </w:pPr>
    <w:rPr>
      <w:sz w:val="28"/>
      <w:szCs w:val="28"/>
    </w:rPr>
  </w:style>
  <w:style w:type="paragraph" w:styleId="a5">
    <w:name w:val="List Paragraph"/>
    <w:aliases w:val="it_List1,Bullet List,FooterText,numbered,Средняя сетка 1 - Акцент 21,Абзац списка литеральный,Paragraphe de liste1,lp1,Bullet 1,Use Case List Paragraph,Абзац основного текста,Bullet Number,Индексы,Num Bullet 1,Таблицы,Подпись рисунка,Марк"/>
    <w:basedOn w:val="a"/>
    <w:link w:val="a6"/>
    <w:qFormat/>
    <w:pPr>
      <w:ind w:left="140"/>
      <w:jc w:val="both"/>
    </w:pPr>
  </w:style>
  <w:style w:type="paragraph" w:customStyle="1" w:styleId="TableParagraph">
    <w:name w:val="Table Paragraph"/>
    <w:basedOn w:val="a"/>
    <w:uiPriority w:val="1"/>
    <w:qFormat/>
  </w:style>
  <w:style w:type="paragraph" w:styleId="a7">
    <w:name w:val="Balloon Text"/>
    <w:basedOn w:val="a"/>
    <w:link w:val="a8"/>
    <w:uiPriority w:val="99"/>
    <w:semiHidden/>
    <w:unhideWhenUsed/>
    <w:rsid w:val="00661BA6"/>
    <w:rPr>
      <w:rFonts w:ascii="Segoe UI" w:hAnsi="Segoe UI" w:cs="Segoe UI"/>
      <w:sz w:val="18"/>
      <w:szCs w:val="18"/>
    </w:rPr>
  </w:style>
  <w:style w:type="character" w:customStyle="1" w:styleId="a8">
    <w:name w:val="Текст выноски Знак"/>
    <w:basedOn w:val="a0"/>
    <w:link w:val="a7"/>
    <w:uiPriority w:val="99"/>
    <w:semiHidden/>
    <w:rsid w:val="00661BA6"/>
    <w:rPr>
      <w:rFonts w:ascii="Segoe UI" w:eastAsia="Times New Roman" w:hAnsi="Segoe UI" w:cs="Segoe UI"/>
      <w:sz w:val="18"/>
      <w:szCs w:val="18"/>
    </w:rPr>
  </w:style>
  <w:style w:type="paragraph" w:styleId="a9">
    <w:name w:val="header"/>
    <w:basedOn w:val="a"/>
    <w:link w:val="aa"/>
    <w:uiPriority w:val="99"/>
    <w:unhideWhenUsed/>
    <w:rsid w:val="00506BC5"/>
    <w:pPr>
      <w:tabs>
        <w:tab w:val="center" w:pos="4677"/>
        <w:tab w:val="right" w:pos="9355"/>
      </w:tabs>
    </w:pPr>
  </w:style>
  <w:style w:type="character" w:customStyle="1" w:styleId="aa">
    <w:name w:val="Верхний колонтитул Знак"/>
    <w:basedOn w:val="a0"/>
    <w:link w:val="a9"/>
    <w:uiPriority w:val="99"/>
    <w:rsid w:val="00506BC5"/>
    <w:rPr>
      <w:rFonts w:ascii="Times New Roman" w:eastAsia="Times New Roman" w:hAnsi="Times New Roman" w:cs="Times New Roman"/>
    </w:rPr>
  </w:style>
  <w:style w:type="paragraph" w:styleId="ab">
    <w:name w:val="footer"/>
    <w:basedOn w:val="a"/>
    <w:link w:val="ac"/>
    <w:uiPriority w:val="99"/>
    <w:unhideWhenUsed/>
    <w:rsid w:val="00506BC5"/>
    <w:pPr>
      <w:tabs>
        <w:tab w:val="center" w:pos="4677"/>
        <w:tab w:val="right" w:pos="9355"/>
      </w:tabs>
    </w:pPr>
  </w:style>
  <w:style w:type="character" w:customStyle="1" w:styleId="ac">
    <w:name w:val="Нижний колонтитул Знак"/>
    <w:basedOn w:val="a0"/>
    <w:link w:val="ab"/>
    <w:uiPriority w:val="99"/>
    <w:rsid w:val="00506BC5"/>
    <w:rPr>
      <w:rFonts w:ascii="Times New Roman" w:eastAsia="Times New Roman" w:hAnsi="Times New Roman" w:cs="Times New Roman"/>
    </w:rPr>
  </w:style>
  <w:style w:type="paragraph" w:customStyle="1" w:styleId="ad">
    <w:name w:val="Подраздел"/>
    <w:basedOn w:val="a"/>
    <w:uiPriority w:val="99"/>
    <w:rsid w:val="005708B8"/>
    <w:pPr>
      <w:widowControl/>
      <w:suppressAutoHyphens/>
      <w:autoSpaceDE/>
      <w:autoSpaceDN/>
      <w:spacing w:before="240" w:after="120"/>
      <w:ind w:firstLine="709"/>
      <w:jc w:val="center"/>
    </w:pPr>
    <w:rPr>
      <w:rFonts w:ascii="TimesDL" w:hAnsi="TimesDL"/>
      <w:b/>
      <w:bCs/>
      <w:smallCaps/>
      <w:spacing w:val="-2"/>
      <w:sz w:val="28"/>
      <w:szCs w:val="20"/>
      <w:lang w:val="ru-RU" w:eastAsia="ru-RU"/>
    </w:rPr>
  </w:style>
  <w:style w:type="table" w:customStyle="1" w:styleId="TableGrid">
    <w:name w:val="TableGrid"/>
    <w:rsid w:val="00C0476A"/>
    <w:pPr>
      <w:widowControl/>
      <w:autoSpaceDE/>
      <w:autoSpaceDN/>
    </w:pPr>
    <w:rPr>
      <w:rFonts w:eastAsiaTheme="minorEastAsia"/>
    </w:rPr>
    <w:tblPr>
      <w:tblCellMar>
        <w:top w:w="0" w:type="dxa"/>
        <w:left w:w="0" w:type="dxa"/>
        <w:bottom w:w="0" w:type="dxa"/>
        <w:right w:w="0" w:type="dxa"/>
      </w:tblCellMar>
    </w:tblPr>
  </w:style>
  <w:style w:type="paragraph" w:styleId="ae">
    <w:name w:val="Normal (Web)"/>
    <w:basedOn w:val="a"/>
    <w:uiPriority w:val="99"/>
    <w:unhideWhenUsed/>
    <w:rsid w:val="00C0476A"/>
    <w:pPr>
      <w:widowControl/>
      <w:autoSpaceDE/>
      <w:autoSpaceDN/>
      <w:spacing w:before="100" w:beforeAutospacing="1" w:after="100" w:afterAutospacing="1"/>
    </w:pPr>
    <w:rPr>
      <w:sz w:val="24"/>
      <w:szCs w:val="24"/>
      <w:lang w:val="ru-RU" w:eastAsia="ru-RU"/>
    </w:rPr>
  </w:style>
  <w:style w:type="table" w:customStyle="1" w:styleId="31">
    <w:name w:val="Сетка таблицы светлая3"/>
    <w:basedOn w:val="a1"/>
    <w:uiPriority w:val="40"/>
    <w:rsid w:val="003C32EC"/>
    <w:pPr>
      <w:widowControl/>
      <w:autoSpaceDE/>
      <w:autoSpaceDN/>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
    <w:name w:val="Table Grid"/>
    <w:aliases w:val="Стиль таблицы 2"/>
    <w:basedOn w:val="a1"/>
    <w:rsid w:val="00F8764D"/>
    <w:pPr>
      <w:widowControl/>
      <w:autoSpaceDE/>
      <w:autoSpaceDN/>
    </w:pPr>
    <w:rPr>
      <w:rFonts w:ascii="Calibri" w:eastAsia="Times New Roman"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0B3CE7"/>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42999"/>
    <w:tblPr>
      <w:tblInd w:w="0" w:type="dxa"/>
      <w:tblCellMar>
        <w:top w:w="0" w:type="dxa"/>
        <w:left w:w="0" w:type="dxa"/>
        <w:bottom w:w="0" w:type="dxa"/>
        <w:right w:w="0" w:type="dxa"/>
      </w:tblCellMar>
    </w:tblPr>
  </w:style>
  <w:style w:type="paragraph" w:customStyle="1" w:styleId="Default">
    <w:name w:val="Default"/>
    <w:rsid w:val="009529A8"/>
    <w:pPr>
      <w:widowControl/>
      <w:adjustRightInd w:val="0"/>
    </w:pPr>
    <w:rPr>
      <w:rFonts w:ascii="Times New Roman" w:hAnsi="Times New Roman" w:cs="Times New Roman"/>
      <w:color w:val="000000"/>
      <w:sz w:val="24"/>
      <w:szCs w:val="24"/>
      <w:lang w:val="ru-RU"/>
    </w:rPr>
  </w:style>
  <w:style w:type="character" w:styleId="af0">
    <w:name w:val="annotation reference"/>
    <w:basedOn w:val="a0"/>
    <w:unhideWhenUsed/>
    <w:qFormat/>
    <w:rsid w:val="0097002A"/>
    <w:rPr>
      <w:sz w:val="16"/>
      <w:szCs w:val="16"/>
    </w:rPr>
  </w:style>
  <w:style w:type="paragraph" w:styleId="af1">
    <w:name w:val="annotation text"/>
    <w:aliases w:val="Знак Знак110,Знак Знак1 Знак Знак Знак1,Основной текст с отступом 2 Знак Знак11,Знак Знак1 Знак11,Основной текст с отступом 2 Знак Знак Знак1,Знак Знак81,Знак Знак Знак1,Знак Знак1"/>
    <w:basedOn w:val="a"/>
    <w:link w:val="af2"/>
    <w:uiPriority w:val="99"/>
    <w:unhideWhenUsed/>
    <w:qFormat/>
    <w:rsid w:val="0097002A"/>
    <w:rPr>
      <w:sz w:val="20"/>
      <w:szCs w:val="20"/>
    </w:rPr>
  </w:style>
  <w:style w:type="character" w:customStyle="1" w:styleId="af2">
    <w:name w:val="Текст примечания Знак"/>
    <w:aliases w:val="Знак Знак110 Знак,Знак Знак1 Знак Знак Знак1 Знак,Основной текст с отступом 2 Знак Знак11 Знак,Знак Знак1 Знак11 Знак,Основной текст с отступом 2 Знак Знак Знак1 Знак,Знак Знак81 Знак,Знак Знак Знак1 Знак,Знак Знак1 Знак"/>
    <w:basedOn w:val="a0"/>
    <w:link w:val="af1"/>
    <w:uiPriority w:val="99"/>
    <w:qFormat/>
    <w:rsid w:val="0097002A"/>
    <w:rPr>
      <w:rFonts w:ascii="Times New Roman" w:eastAsia="Times New Roman" w:hAnsi="Times New Roman" w:cs="Times New Roman"/>
      <w:sz w:val="20"/>
      <w:szCs w:val="20"/>
    </w:rPr>
  </w:style>
  <w:style w:type="paragraph" w:styleId="af3">
    <w:name w:val="annotation subject"/>
    <w:basedOn w:val="af1"/>
    <w:next w:val="af1"/>
    <w:link w:val="af4"/>
    <w:uiPriority w:val="99"/>
    <w:semiHidden/>
    <w:unhideWhenUsed/>
    <w:rsid w:val="0097002A"/>
    <w:rPr>
      <w:b/>
      <w:bCs/>
    </w:rPr>
  </w:style>
  <w:style w:type="character" w:customStyle="1" w:styleId="af4">
    <w:name w:val="Тема примечания Знак"/>
    <w:basedOn w:val="af2"/>
    <w:link w:val="af3"/>
    <w:uiPriority w:val="99"/>
    <w:semiHidden/>
    <w:rsid w:val="0097002A"/>
    <w:rPr>
      <w:rFonts w:ascii="Times New Roman" w:eastAsia="Times New Roman" w:hAnsi="Times New Roman" w:cs="Times New Roman"/>
      <w:b/>
      <w:bCs/>
      <w:sz w:val="20"/>
      <w:szCs w:val="20"/>
    </w:rPr>
  </w:style>
  <w:style w:type="paragraph" w:styleId="af5">
    <w:name w:val="Body Text Indent"/>
    <w:basedOn w:val="a"/>
    <w:link w:val="af6"/>
    <w:uiPriority w:val="99"/>
    <w:semiHidden/>
    <w:unhideWhenUsed/>
    <w:rsid w:val="008A26BF"/>
    <w:pPr>
      <w:spacing w:after="120"/>
      <w:ind w:left="283"/>
    </w:pPr>
  </w:style>
  <w:style w:type="character" w:customStyle="1" w:styleId="af6">
    <w:name w:val="Основной текст с отступом Знак"/>
    <w:basedOn w:val="a0"/>
    <w:link w:val="af5"/>
    <w:rsid w:val="008A26BF"/>
    <w:rPr>
      <w:rFonts w:ascii="Times New Roman" w:eastAsia="Times New Roman" w:hAnsi="Times New Roman" w:cs="Times New Roman"/>
    </w:rPr>
  </w:style>
  <w:style w:type="character" w:customStyle="1" w:styleId="a6">
    <w:name w:val="Абзац списка Знак"/>
    <w:aliases w:val="it_List1 Знак,Bullet List Знак,FooterText Знак,numbered Знак,Средняя сетка 1 - Акцент 21 Знак,Абзац списка литеральный Знак,Paragraphe de liste1 Знак,lp1 Знак,Bullet 1 Знак,Use Case List Paragraph Знак,Абзац основного текста Знак"/>
    <w:link w:val="a5"/>
    <w:qFormat/>
    <w:locked/>
    <w:rsid w:val="00F67389"/>
    <w:rPr>
      <w:rFonts w:ascii="Times New Roman" w:eastAsia="Times New Roman" w:hAnsi="Times New Roman" w:cs="Times New Roman"/>
    </w:rPr>
  </w:style>
  <w:style w:type="character" w:customStyle="1" w:styleId="30">
    <w:name w:val="Заголовок 3 Знак"/>
    <w:basedOn w:val="a0"/>
    <w:link w:val="3"/>
    <w:uiPriority w:val="99"/>
    <w:rsid w:val="006444D3"/>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9"/>
    <w:rsid w:val="0020204B"/>
    <w:rPr>
      <w:rFonts w:asciiTheme="majorHAnsi" w:eastAsiaTheme="majorEastAsia" w:hAnsiTheme="majorHAnsi" w:cstheme="majorBidi"/>
      <w:i/>
      <w:iCs/>
      <w:color w:val="365F91" w:themeColor="accent1" w:themeShade="BF"/>
    </w:rPr>
  </w:style>
  <w:style w:type="paragraph" w:styleId="32">
    <w:name w:val="Body Text 3"/>
    <w:basedOn w:val="a"/>
    <w:link w:val="33"/>
    <w:uiPriority w:val="99"/>
    <w:rsid w:val="00496C45"/>
    <w:pPr>
      <w:widowControl/>
      <w:autoSpaceDE/>
      <w:autoSpaceDN/>
      <w:spacing w:after="120"/>
    </w:pPr>
    <w:rPr>
      <w:sz w:val="16"/>
      <w:szCs w:val="16"/>
      <w:lang w:val="ru-RU" w:eastAsia="ru-RU"/>
    </w:rPr>
  </w:style>
  <w:style w:type="character" w:customStyle="1" w:styleId="33">
    <w:name w:val="Основной текст 3 Знак"/>
    <w:basedOn w:val="a0"/>
    <w:link w:val="32"/>
    <w:uiPriority w:val="99"/>
    <w:rsid w:val="00496C45"/>
    <w:rPr>
      <w:rFonts w:ascii="Times New Roman" w:eastAsia="Times New Roman" w:hAnsi="Times New Roman" w:cs="Times New Roman"/>
      <w:sz w:val="16"/>
      <w:szCs w:val="16"/>
      <w:lang w:val="ru-RU" w:eastAsia="ru-RU"/>
    </w:rPr>
  </w:style>
  <w:style w:type="paragraph" w:styleId="af7">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8"/>
    <w:uiPriority w:val="99"/>
    <w:unhideWhenUsed/>
    <w:qFormat/>
    <w:rsid w:val="000600AA"/>
    <w:rPr>
      <w:sz w:val="20"/>
      <w:szCs w:val="20"/>
    </w:rPr>
  </w:style>
  <w:style w:type="character" w:customStyle="1" w:styleId="af8">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f7"/>
    <w:uiPriority w:val="99"/>
    <w:qFormat/>
    <w:rsid w:val="000600AA"/>
    <w:rPr>
      <w:rFonts w:ascii="Times New Roman" w:eastAsia="Times New Roman" w:hAnsi="Times New Roman" w:cs="Times New Roman"/>
      <w:sz w:val="20"/>
      <w:szCs w:val="20"/>
    </w:rPr>
  </w:style>
  <w:style w:type="character" w:styleId="af9">
    <w:name w:val="footnote reference"/>
    <w:aliases w:val="Ссылка на сноску 45,fr,Used by Word for Help footnote symbols,Знак сноски-FN,Ciae niinee-FN,Знак сноски 1,Referencia nota al pie,SUPERS,16 Point,Superscript 6 Point,Footnote Reference Number,Ciae niinee 1,Appel note de bas de page,ОР,Fussnot"/>
    <w:basedOn w:val="a0"/>
    <w:link w:val="10"/>
    <w:unhideWhenUsed/>
    <w:qFormat/>
    <w:rsid w:val="000600AA"/>
    <w:rPr>
      <w:vertAlign w:val="superscript"/>
    </w:rPr>
  </w:style>
  <w:style w:type="paragraph" w:customStyle="1" w:styleId="ConsPlusNormal">
    <w:name w:val="ConsPlusNormal"/>
    <w:rsid w:val="001B2D70"/>
    <w:rPr>
      <w:rFonts w:ascii="Arial" w:eastAsia="Times New Roman" w:hAnsi="Arial" w:cs="Arial"/>
      <w:sz w:val="20"/>
      <w:szCs w:val="20"/>
      <w:lang w:val="ru-RU" w:eastAsia="ru-RU"/>
    </w:rPr>
  </w:style>
  <w:style w:type="character" w:styleId="afa">
    <w:name w:val="Hyperlink"/>
    <w:basedOn w:val="a0"/>
    <w:uiPriority w:val="99"/>
    <w:unhideWhenUsed/>
    <w:rsid w:val="001B2D70"/>
    <w:rPr>
      <w:color w:val="0000FF" w:themeColor="hyperlink"/>
      <w:u w:val="single"/>
    </w:rPr>
  </w:style>
  <w:style w:type="character" w:customStyle="1" w:styleId="WW8Num1z2">
    <w:name w:val="WW8Num1z2"/>
    <w:rsid w:val="000F7251"/>
    <w:rPr>
      <w:rFonts w:ascii="Wingdings" w:hAnsi="Wingdings"/>
    </w:rPr>
  </w:style>
  <w:style w:type="paragraph" w:styleId="2">
    <w:name w:val="Body Text 2"/>
    <w:basedOn w:val="a"/>
    <w:link w:val="20"/>
    <w:uiPriority w:val="99"/>
    <w:semiHidden/>
    <w:unhideWhenUsed/>
    <w:rsid w:val="00361305"/>
    <w:pPr>
      <w:spacing w:after="120" w:line="480" w:lineRule="auto"/>
    </w:pPr>
  </w:style>
  <w:style w:type="character" w:customStyle="1" w:styleId="20">
    <w:name w:val="Основной текст 2 Знак"/>
    <w:basedOn w:val="a0"/>
    <w:link w:val="2"/>
    <w:uiPriority w:val="99"/>
    <w:semiHidden/>
    <w:rsid w:val="00361305"/>
    <w:rPr>
      <w:rFonts w:ascii="Times New Roman" w:eastAsia="Times New Roman" w:hAnsi="Times New Roman" w:cs="Times New Roman"/>
    </w:rPr>
  </w:style>
  <w:style w:type="paragraph" w:customStyle="1" w:styleId="Standard">
    <w:name w:val="Standard"/>
    <w:qFormat/>
    <w:rsid w:val="000C5455"/>
    <w:pPr>
      <w:widowControl/>
      <w:suppressAutoHyphens/>
      <w:autoSpaceDE/>
      <w:textAlignment w:val="baseline"/>
    </w:pPr>
    <w:rPr>
      <w:rFonts w:ascii="Liberation Serif" w:eastAsia="SimSun" w:hAnsi="Liberation Serif" w:cs="Lucida Sans"/>
      <w:kern w:val="3"/>
      <w:sz w:val="24"/>
      <w:szCs w:val="24"/>
      <w:lang w:val="ru-RU" w:eastAsia="zh-CN" w:bidi="hi-IN"/>
    </w:rPr>
  </w:style>
  <w:style w:type="character" w:styleId="afb">
    <w:name w:val="Unresolved Mention"/>
    <w:basedOn w:val="a0"/>
    <w:uiPriority w:val="99"/>
    <w:semiHidden/>
    <w:unhideWhenUsed/>
    <w:rsid w:val="00E11F86"/>
    <w:rPr>
      <w:color w:val="605E5C"/>
      <w:shd w:val="clear" w:color="auto" w:fill="E1DFDD"/>
    </w:rPr>
  </w:style>
  <w:style w:type="paragraph" w:styleId="afc">
    <w:name w:val="Revision"/>
    <w:hidden/>
    <w:uiPriority w:val="99"/>
    <w:semiHidden/>
    <w:rsid w:val="00146BE2"/>
    <w:pPr>
      <w:widowControl/>
      <w:autoSpaceDE/>
      <w:autoSpaceDN/>
    </w:pPr>
    <w:rPr>
      <w:rFonts w:ascii="Times New Roman" w:eastAsia="Times New Roman" w:hAnsi="Times New Roman" w:cs="Times New Roman"/>
    </w:rPr>
  </w:style>
  <w:style w:type="paragraph" w:customStyle="1" w:styleId="10">
    <w:name w:val="Знак сноски1"/>
    <w:link w:val="af9"/>
    <w:uiPriority w:val="99"/>
    <w:qFormat/>
    <w:rsid w:val="00DF4C38"/>
    <w:pPr>
      <w:widowControl/>
      <w:autoSpaceDE/>
      <w:autoSpaceDN/>
      <w:spacing w:line="360" w:lineRule="auto"/>
    </w:pPr>
    <w:rPr>
      <w:vertAlign w:val="superscript"/>
    </w:rPr>
  </w:style>
  <w:style w:type="character" w:customStyle="1" w:styleId="a4">
    <w:name w:val="Основной текст Знак"/>
    <w:basedOn w:val="a0"/>
    <w:link w:val="a3"/>
    <w:uiPriority w:val="1"/>
    <w:rsid w:val="001007A7"/>
    <w:rPr>
      <w:rFonts w:ascii="Times New Roman" w:eastAsia="Times New Roman" w:hAnsi="Times New Roman" w:cs="Times New Roman"/>
      <w:sz w:val="28"/>
      <w:szCs w:val="28"/>
    </w:rPr>
  </w:style>
  <w:style w:type="character" w:customStyle="1" w:styleId="WW8Num9z5">
    <w:name w:val="WW8Num9z5"/>
    <w:rsid w:val="00B34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88605">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227225207">
      <w:bodyDiv w:val="1"/>
      <w:marLeft w:val="0"/>
      <w:marRight w:val="0"/>
      <w:marTop w:val="0"/>
      <w:marBottom w:val="0"/>
      <w:divBdr>
        <w:top w:val="none" w:sz="0" w:space="0" w:color="auto"/>
        <w:left w:val="none" w:sz="0" w:space="0" w:color="auto"/>
        <w:bottom w:val="none" w:sz="0" w:space="0" w:color="auto"/>
        <w:right w:val="none" w:sz="0" w:space="0" w:color="auto"/>
      </w:divBdr>
    </w:div>
    <w:div w:id="238830636">
      <w:bodyDiv w:val="1"/>
      <w:marLeft w:val="0"/>
      <w:marRight w:val="0"/>
      <w:marTop w:val="0"/>
      <w:marBottom w:val="0"/>
      <w:divBdr>
        <w:top w:val="none" w:sz="0" w:space="0" w:color="auto"/>
        <w:left w:val="none" w:sz="0" w:space="0" w:color="auto"/>
        <w:bottom w:val="none" w:sz="0" w:space="0" w:color="auto"/>
        <w:right w:val="none" w:sz="0" w:space="0" w:color="auto"/>
      </w:divBdr>
    </w:div>
    <w:div w:id="272522535">
      <w:bodyDiv w:val="1"/>
      <w:marLeft w:val="0"/>
      <w:marRight w:val="0"/>
      <w:marTop w:val="0"/>
      <w:marBottom w:val="0"/>
      <w:divBdr>
        <w:top w:val="none" w:sz="0" w:space="0" w:color="auto"/>
        <w:left w:val="none" w:sz="0" w:space="0" w:color="auto"/>
        <w:bottom w:val="none" w:sz="0" w:space="0" w:color="auto"/>
        <w:right w:val="none" w:sz="0" w:space="0" w:color="auto"/>
      </w:divBdr>
    </w:div>
    <w:div w:id="377582861">
      <w:bodyDiv w:val="1"/>
      <w:marLeft w:val="0"/>
      <w:marRight w:val="0"/>
      <w:marTop w:val="0"/>
      <w:marBottom w:val="0"/>
      <w:divBdr>
        <w:top w:val="none" w:sz="0" w:space="0" w:color="auto"/>
        <w:left w:val="none" w:sz="0" w:space="0" w:color="auto"/>
        <w:bottom w:val="none" w:sz="0" w:space="0" w:color="auto"/>
        <w:right w:val="none" w:sz="0" w:space="0" w:color="auto"/>
      </w:divBdr>
    </w:div>
    <w:div w:id="416748308">
      <w:bodyDiv w:val="1"/>
      <w:marLeft w:val="0"/>
      <w:marRight w:val="0"/>
      <w:marTop w:val="0"/>
      <w:marBottom w:val="0"/>
      <w:divBdr>
        <w:top w:val="none" w:sz="0" w:space="0" w:color="auto"/>
        <w:left w:val="none" w:sz="0" w:space="0" w:color="auto"/>
        <w:bottom w:val="none" w:sz="0" w:space="0" w:color="auto"/>
        <w:right w:val="none" w:sz="0" w:space="0" w:color="auto"/>
      </w:divBdr>
    </w:div>
    <w:div w:id="544023116">
      <w:bodyDiv w:val="1"/>
      <w:marLeft w:val="0"/>
      <w:marRight w:val="0"/>
      <w:marTop w:val="0"/>
      <w:marBottom w:val="0"/>
      <w:divBdr>
        <w:top w:val="none" w:sz="0" w:space="0" w:color="auto"/>
        <w:left w:val="none" w:sz="0" w:space="0" w:color="auto"/>
        <w:bottom w:val="none" w:sz="0" w:space="0" w:color="auto"/>
        <w:right w:val="none" w:sz="0" w:space="0" w:color="auto"/>
      </w:divBdr>
    </w:div>
    <w:div w:id="606040600">
      <w:bodyDiv w:val="1"/>
      <w:marLeft w:val="0"/>
      <w:marRight w:val="0"/>
      <w:marTop w:val="0"/>
      <w:marBottom w:val="0"/>
      <w:divBdr>
        <w:top w:val="none" w:sz="0" w:space="0" w:color="auto"/>
        <w:left w:val="none" w:sz="0" w:space="0" w:color="auto"/>
        <w:bottom w:val="none" w:sz="0" w:space="0" w:color="auto"/>
        <w:right w:val="none" w:sz="0" w:space="0" w:color="auto"/>
      </w:divBdr>
    </w:div>
    <w:div w:id="655694710">
      <w:bodyDiv w:val="1"/>
      <w:marLeft w:val="0"/>
      <w:marRight w:val="0"/>
      <w:marTop w:val="0"/>
      <w:marBottom w:val="0"/>
      <w:divBdr>
        <w:top w:val="none" w:sz="0" w:space="0" w:color="auto"/>
        <w:left w:val="none" w:sz="0" w:space="0" w:color="auto"/>
        <w:bottom w:val="none" w:sz="0" w:space="0" w:color="auto"/>
        <w:right w:val="none" w:sz="0" w:space="0" w:color="auto"/>
      </w:divBdr>
    </w:div>
    <w:div w:id="778837474">
      <w:bodyDiv w:val="1"/>
      <w:marLeft w:val="0"/>
      <w:marRight w:val="0"/>
      <w:marTop w:val="0"/>
      <w:marBottom w:val="0"/>
      <w:divBdr>
        <w:top w:val="none" w:sz="0" w:space="0" w:color="auto"/>
        <w:left w:val="none" w:sz="0" w:space="0" w:color="auto"/>
        <w:bottom w:val="none" w:sz="0" w:space="0" w:color="auto"/>
        <w:right w:val="none" w:sz="0" w:space="0" w:color="auto"/>
      </w:divBdr>
    </w:div>
    <w:div w:id="1151285789">
      <w:bodyDiv w:val="1"/>
      <w:marLeft w:val="0"/>
      <w:marRight w:val="0"/>
      <w:marTop w:val="0"/>
      <w:marBottom w:val="0"/>
      <w:divBdr>
        <w:top w:val="none" w:sz="0" w:space="0" w:color="auto"/>
        <w:left w:val="none" w:sz="0" w:space="0" w:color="auto"/>
        <w:bottom w:val="none" w:sz="0" w:space="0" w:color="auto"/>
        <w:right w:val="none" w:sz="0" w:space="0" w:color="auto"/>
      </w:divBdr>
    </w:div>
    <w:div w:id="1264847941">
      <w:bodyDiv w:val="1"/>
      <w:marLeft w:val="0"/>
      <w:marRight w:val="0"/>
      <w:marTop w:val="0"/>
      <w:marBottom w:val="0"/>
      <w:divBdr>
        <w:top w:val="none" w:sz="0" w:space="0" w:color="auto"/>
        <w:left w:val="none" w:sz="0" w:space="0" w:color="auto"/>
        <w:bottom w:val="none" w:sz="0" w:space="0" w:color="auto"/>
        <w:right w:val="none" w:sz="0" w:space="0" w:color="auto"/>
      </w:divBdr>
    </w:div>
    <w:div w:id="1281648096">
      <w:bodyDiv w:val="1"/>
      <w:marLeft w:val="0"/>
      <w:marRight w:val="0"/>
      <w:marTop w:val="0"/>
      <w:marBottom w:val="0"/>
      <w:divBdr>
        <w:top w:val="none" w:sz="0" w:space="0" w:color="auto"/>
        <w:left w:val="none" w:sz="0" w:space="0" w:color="auto"/>
        <w:bottom w:val="none" w:sz="0" w:space="0" w:color="auto"/>
        <w:right w:val="none" w:sz="0" w:space="0" w:color="auto"/>
      </w:divBdr>
    </w:div>
    <w:div w:id="1351104810">
      <w:bodyDiv w:val="1"/>
      <w:marLeft w:val="0"/>
      <w:marRight w:val="0"/>
      <w:marTop w:val="0"/>
      <w:marBottom w:val="0"/>
      <w:divBdr>
        <w:top w:val="none" w:sz="0" w:space="0" w:color="auto"/>
        <w:left w:val="none" w:sz="0" w:space="0" w:color="auto"/>
        <w:bottom w:val="none" w:sz="0" w:space="0" w:color="auto"/>
        <w:right w:val="none" w:sz="0" w:space="0" w:color="auto"/>
      </w:divBdr>
    </w:div>
    <w:div w:id="1458646503">
      <w:bodyDiv w:val="1"/>
      <w:marLeft w:val="0"/>
      <w:marRight w:val="0"/>
      <w:marTop w:val="0"/>
      <w:marBottom w:val="0"/>
      <w:divBdr>
        <w:top w:val="none" w:sz="0" w:space="0" w:color="auto"/>
        <w:left w:val="none" w:sz="0" w:space="0" w:color="auto"/>
        <w:bottom w:val="none" w:sz="0" w:space="0" w:color="auto"/>
        <w:right w:val="none" w:sz="0" w:space="0" w:color="auto"/>
      </w:divBdr>
    </w:div>
    <w:div w:id="1522208678">
      <w:bodyDiv w:val="1"/>
      <w:marLeft w:val="0"/>
      <w:marRight w:val="0"/>
      <w:marTop w:val="0"/>
      <w:marBottom w:val="0"/>
      <w:divBdr>
        <w:top w:val="none" w:sz="0" w:space="0" w:color="auto"/>
        <w:left w:val="none" w:sz="0" w:space="0" w:color="auto"/>
        <w:bottom w:val="none" w:sz="0" w:space="0" w:color="auto"/>
        <w:right w:val="none" w:sz="0" w:space="0" w:color="auto"/>
      </w:divBdr>
    </w:div>
    <w:div w:id="1767260958">
      <w:bodyDiv w:val="1"/>
      <w:marLeft w:val="0"/>
      <w:marRight w:val="0"/>
      <w:marTop w:val="0"/>
      <w:marBottom w:val="0"/>
      <w:divBdr>
        <w:top w:val="none" w:sz="0" w:space="0" w:color="auto"/>
        <w:left w:val="none" w:sz="0" w:space="0" w:color="auto"/>
        <w:bottom w:val="none" w:sz="0" w:space="0" w:color="auto"/>
        <w:right w:val="none" w:sz="0" w:space="0" w:color="auto"/>
      </w:divBdr>
    </w:div>
    <w:div w:id="1866871161">
      <w:bodyDiv w:val="1"/>
      <w:marLeft w:val="0"/>
      <w:marRight w:val="0"/>
      <w:marTop w:val="0"/>
      <w:marBottom w:val="0"/>
      <w:divBdr>
        <w:top w:val="none" w:sz="0" w:space="0" w:color="auto"/>
        <w:left w:val="none" w:sz="0" w:space="0" w:color="auto"/>
        <w:bottom w:val="none" w:sz="0" w:space="0" w:color="auto"/>
        <w:right w:val="none" w:sz="0" w:space="0" w:color="auto"/>
      </w:divBdr>
    </w:div>
    <w:div w:id="1922979255">
      <w:bodyDiv w:val="1"/>
      <w:marLeft w:val="0"/>
      <w:marRight w:val="0"/>
      <w:marTop w:val="0"/>
      <w:marBottom w:val="0"/>
      <w:divBdr>
        <w:top w:val="none" w:sz="0" w:space="0" w:color="auto"/>
        <w:left w:val="none" w:sz="0" w:space="0" w:color="auto"/>
        <w:bottom w:val="none" w:sz="0" w:space="0" w:color="auto"/>
        <w:right w:val="none" w:sz="0" w:space="0" w:color="auto"/>
      </w:divBdr>
    </w:div>
    <w:div w:id="1965112894">
      <w:bodyDiv w:val="1"/>
      <w:marLeft w:val="0"/>
      <w:marRight w:val="0"/>
      <w:marTop w:val="0"/>
      <w:marBottom w:val="0"/>
      <w:divBdr>
        <w:top w:val="none" w:sz="0" w:space="0" w:color="auto"/>
        <w:left w:val="none" w:sz="0" w:space="0" w:color="auto"/>
        <w:bottom w:val="none" w:sz="0" w:space="0" w:color="auto"/>
        <w:right w:val="none" w:sz="0" w:space="0" w:color="auto"/>
      </w:divBdr>
    </w:div>
    <w:div w:id="2041933601">
      <w:bodyDiv w:val="1"/>
      <w:marLeft w:val="0"/>
      <w:marRight w:val="0"/>
      <w:marTop w:val="0"/>
      <w:marBottom w:val="0"/>
      <w:divBdr>
        <w:top w:val="none" w:sz="0" w:space="0" w:color="auto"/>
        <w:left w:val="none" w:sz="0" w:space="0" w:color="auto"/>
        <w:bottom w:val="none" w:sz="0" w:space="0" w:color="auto"/>
        <w:right w:val="none" w:sz="0" w:space="0" w:color="auto"/>
      </w:divBdr>
    </w:div>
    <w:div w:id="2096785389">
      <w:bodyDiv w:val="1"/>
      <w:marLeft w:val="0"/>
      <w:marRight w:val="0"/>
      <w:marTop w:val="0"/>
      <w:marBottom w:val="0"/>
      <w:divBdr>
        <w:top w:val="none" w:sz="0" w:space="0" w:color="auto"/>
        <w:left w:val="none" w:sz="0" w:space="0" w:color="auto"/>
        <w:bottom w:val="none" w:sz="0" w:space="0" w:color="auto"/>
        <w:right w:val="none" w:sz="0" w:space="0" w:color="auto"/>
      </w:divBdr>
    </w:div>
    <w:div w:id="2115707989">
      <w:bodyDiv w:val="1"/>
      <w:marLeft w:val="0"/>
      <w:marRight w:val="0"/>
      <w:marTop w:val="0"/>
      <w:marBottom w:val="0"/>
      <w:divBdr>
        <w:top w:val="none" w:sz="0" w:space="0" w:color="auto"/>
        <w:left w:val="none" w:sz="0" w:space="0" w:color="auto"/>
        <w:bottom w:val="none" w:sz="0" w:space="0" w:color="auto"/>
        <w:right w:val="none" w:sz="0" w:space="0" w:color="auto"/>
      </w:divBdr>
    </w:div>
    <w:div w:id="2122529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y.orlova@aemc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4C86A-D490-467A-B404-EDB759295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7067</Words>
  <Characters>40286</Characters>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2026-05-25T11:20:00Z</cp:lastPrinted>
  <dcterms:created xsi:type="dcterms:W3CDTF">2026-05-15T12:28:00Z</dcterms:created>
  <dcterms:modified xsi:type="dcterms:W3CDTF">2026-05-25T11:32:00Z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2018-03-19T00:00:00Z</vt:filetime>
  </property>
  <property fmtid="{D5CDD505-2E9C-101B-9397-08002B2CF9AE}" pid="3" name="LastSaved">
    <vt:filetime>2018-03-20T00:00:00Z</vt:filetime>
  </property>
</Properties>
</file>