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6C2B" w:rsidRPr="00F96E6D" w:rsidRDefault="00B46C2B" w:rsidP="00B94696">
      <w:pPr>
        <w:spacing w:after="0" w:line="240" w:lineRule="auto"/>
        <w:jc w:val="right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</w:p>
    <w:p w:rsidR="000B15F8" w:rsidRDefault="00812749" w:rsidP="00B94696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ar-SA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ar-SA"/>
        </w:rPr>
        <w:t>ОПИСАНИЕ ОБЪЕКТА ЗАКУПКИ</w:t>
      </w:r>
    </w:p>
    <w:p w:rsidR="00CD170C" w:rsidRPr="00F96E6D" w:rsidRDefault="00CD170C" w:rsidP="00B9469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  <w:lang w:eastAsia="ar-SA"/>
        </w:rPr>
      </w:pPr>
    </w:p>
    <w:p w:rsidR="00907735" w:rsidRPr="00F96E6D" w:rsidRDefault="00F96E6D" w:rsidP="00F96E6D">
      <w:pPr>
        <w:pStyle w:val="a3"/>
        <w:keepNext/>
        <w:autoSpaceDE w:val="0"/>
        <w:autoSpaceDN w:val="0"/>
        <w:adjustRightInd w:val="0"/>
        <w:spacing w:after="0" w:line="240" w:lineRule="auto"/>
        <w:ind w:left="0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96E6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1. </w:t>
      </w:r>
      <w:r w:rsidR="00907735" w:rsidRPr="00F96E6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Объект закупки и начальная (максимальная) цена контракта:</w:t>
      </w:r>
      <w:r w:rsidR="00812749" w:rsidRPr="0081274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812749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Поставка </w:t>
      </w:r>
      <w:r w:rsidR="0081274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хозяйственного инвентаря</w:t>
      </w:r>
      <w:r w:rsidR="00812749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для нужд ФГБУ «СПб НИИФ» Минздрава России в 202</w:t>
      </w:r>
      <w:r w:rsidR="0081274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</w:t>
      </w:r>
      <w:r w:rsidR="00812749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году (Санатори</w:t>
      </w:r>
      <w:r w:rsidR="0081274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и</w:t>
      </w:r>
      <w:r w:rsidR="00812749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Выборг-3</w:t>
      </w:r>
      <w:r w:rsidR="0081274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и Выборг-7</w:t>
      </w:r>
      <w:r w:rsidR="00812749" w:rsidRPr="00B46C2B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812749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ЛОТ</w:t>
      </w:r>
    </w:p>
    <w:p w:rsidR="00391B30" w:rsidRDefault="00907735" w:rsidP="00391B3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F96E6D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ab/>
      </w:r>
      <w:r w:rsidR="00391B30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ОКДП</w:t>
      </w:r>
      <w:r w:rsidR="00D26CF6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391B30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</w:t>
      </w:r>
      <w:r w:rsidR="00D26CF6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:</w:t>
      </w:r>
      <w:r w:rsidR="00391B30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232B1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22.22.</w:t>
      </w:r>
      <w:r w:rsidR="00897AD8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, 32.91</w:t>
      </w:r>
    </w:p>
    <w:p w:rsidR="009260F0" w:rsidRPr="009260F0" w:rsidRDefault="009260F0" w:rsidP="004C58D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2. Источник финансирования: средства бюджетных учреждений.</w:t>
      </w:r>
    </w:p>
    <w:p w:rsidR="009260F0" w:rsidRPr="009260F0" w:rsidRDefault="009260F0" w:rsidP="004C58D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3. Сроки (периоды) поставки товара</w:t>
      </w:r>
      <w:r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: </w:t>
      </w: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в течение </w:t>
      </w:r>
      <w:r w:rsidR="004C58D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</w:t>
      </w: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(</w:t>
      </w:r>
      <w:r w:rsidR="004C58D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семи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) рабочих дней, </w:t>
      </w:r>
      <w:r w:rsidR="00482F53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с 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даты заключения</w:t>
      </w:r>
      <w:r w:rsidR="00482F53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К</w:t>
      </w:r>
      <w:r w:rsidR="00482F53" w:rsidRPr="009B749E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онтракта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9260F0" w:rsidRPr="009260F0" w:rsidRDefault="009260F0" w:rsidP="004C58D0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4. Форма оплаты: безналичный расчет. Оплата поставленного товара осуществляется Заказчиком в течение 7 (семь) рабочих дней после приемки товара по количеству и качеству и подписания им соответствующих товаросопроводительных документов при наличии положительного экспертного заключения. Авансирование не предусмотрено.</w:t>
      </w:r>
    </w:p>
    <w:p w:rsidR="009260F0" w:rsidRPr="00391B30" w:rsidRDefault="009260F0" w:rsidP="009260F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9260F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5. Порядок формирования цены контракта: цена контракта включает в себя стоимость Товара с установкой и вводом в эксплуатацию, стоимость доставки Товара Поставщиком Заказчику, стоимость перевозки, стоимость погрузо-разгрузочных работ, стоимость хранения товара, стоимость страхования товара, все налоги и сборы, выплаченные или подлежащие выплате, в том числе НДС, а также иные расходы Поставщика, связанные с исполнением контракта, без исключений</w:t>
      </w:r>
    </w:p>
    <w:p w:rsidR="00224390" w:rsidRDefault="00391B30" w:rsidP="00391B3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391B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4C58D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6</w:t>
      </w:r>
      <w:r w:rsidRPr="00391B3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. Место поставки товара: </w:t>
      </w:r>
    </w:p>
    <w:p w:rsidR="00391B30" w:rsidRPr="00224390" w:rsidRDefault="00391B30" w:rsidP="0022439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188821, Ленинградская область, Выборгский район, поселок Красный Холм, ул. Санаторная д. 1 (помещени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 указанию Заказчика)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далее место 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оставки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;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</w:p>
    <w:p w:rsidR="00206727" w:rsidRDefault="00224390" w:rsidP="00224390">
      <w:pPr>
        <w:pStyle w:val="a3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188800, Ленинградская область, Выборгский район, поселок Отрадное, функциональное подразделение туберкулёзный санаторий «Выборг-7» ФГБУ «СПб НИИФ» Минздрава России (по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мещени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е</w:t>
      </w:r>
      <w:r w:rsidR="00206727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по указанию Заказчика) </w:t>
      </w:r>
      <w:r w:rsidR="00D26C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(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</w:t>
      </w:r>
      <w:r w:rsidR="00015662"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алее место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 </w:t>
      </w:r>
      <w:r w:rsidR="00D26C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Д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оставки</w:t>
      </w:r>
      <w:r w:rsidR="00D26CF6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)</w:t>
      </w:r>
      <w:r w:rsidRPr="00224390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7. Сроки гарантии качества товара: гарантийный срок на весь поставляемый товар составляет не менее 12 (двенадцати) месяцев от даты поставки.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8. Требования к качеству товара: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8.1. Товар должен соответствовать требованиям законодательства Российской Федерации: не должен быть нестандартного качества, пришедшим в негодность. В подтверждение этого Поставщиком на момент поставки товара Заказчику должны быть представлены копии сертификатов и/или деклараций о соответствии на предлагаемые к поставке товары.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8.2. Поставщик осуществляет поставку товаров надлежащего качества, в установленном количестве, в сроки в соответствии с контрактом, производит замену товара ненадлежащего качества. 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8.3. Предоставляемая Поставщиком гарантия качества означает ответственность Поставщика за недостатки качества и предполагает замену некачественного товара. Некачественный товар, признанный таковым в момент приемки товара на складе Заказчика, и должен быть заменен Поставщиком на такой же товар в течение 1 (одного) рабочего дня с момента получения уведомления от Заказчика.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9. Доставка товара осуществляется Поставщиком и за его счет. Поставщик осуществляет доставку и хранение товаров в соответствии с требованиями, указанными в описании (маркировке) каждого товара.</w:t>
      </w:r>
    </w:p>
    <w:p w:rsidR="000A5A74" w:rsidRP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10. Поставка товара осуществляется в оригинальной заводской упаковке, обеспечивающей сохранность товара. </w:t>
      </w:r>
    </w:p>
    <w:p w:rsidR="000A5A74" w:rsidRDefault="000A5A74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 w:rsidRPr="000A5A74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11. </w:t>
      </w:r>
      <w:r w:rsidR="00482F53" w:rsidRP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Заказчиком установлены </w:t>
      </w:r>
      <w:r w:rsid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преимущества и </w:t>
      </w:r>
      <w:r w:rsidR="00482F53" w:rsidRP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ограничения условия допуска товаров, происходящих из иностранных государств или группы иностранных государств, для целей осуществления закупок товаров для обеспечения государственных и муниципальных нужд в соответствии с постановлением Правительства РФ от 23.12.2024 N 1875.</w:t>
      </w:r>
    </w:p>
    <w:p w:rsidR="00482F53" w:rsidRPr="000A5A74" w:rsidRDefault="00482F53" w:rsidP="000A5A74">
      <w:pPr>
        <w:widowControl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 xml:space="preserve">11.1. </w:t>
      </w:r>
      <w:r w:rsidRPr="00482F53"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Заказчиком установлены преимущества участнику закупки, являющемуся организацией инвалидов, в соответствии со статьей 29 Федерального закона "О контрактной системе в сфере закупок товаров, работ, услуг для обеспечения государственных и муниципальных нужд" (Основание: Распоряжение Правительства РФ от 08.12.2021 N 3500-р)</w:t>
      </w:r>
      <w:r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  <w:t>.</w:t>
      </w:r>
    </w:p>
    <w:p w:rsidR="000A5A74" w:rsidRDefault="000A5A74" w:rsidP="00391B30">
      <w:pPr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bCs/>
          <w:sz w:val="18"/>
          <w:szCs w:val="18"/>
          <w:lang w:eastAsia="ru-RU"/>
        </w:rPr>
      </w:pPr>
    </w:p>
    <w:p w:rsidR="000C3D80" w:rsidRPr="00F96E6D" w:rsidRDefault="000C3D80" w:rsidP="00C33B2A">
      <w:pPr>
        <w:widowControl w:val="0"/>
        <w:autoSpaceDE w:val="0"/>
        <w:autoSpaceDN w:val="0"/>
        <w:adjustRightInd w:val="0"/>
        <w:spacing w:after="0" w:line="240" w:lineRule="auto"/>
        <w:ind w:left="993" w:hanging="567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085E21" w:rsidRPr="00F96E6D" w:rsidRDefault="00085E21" w:rsidP="00B94696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18"/>
          <w:szCs w:val="18"/>
          <w:lang w:eastAsia="ru-RU"/>
        </w:rPr>
        <w:sectPr w:rsidR="00085E21" w:rsidRPr="00F96E6D" w:rsidSect="00897AD8">
          <w:headerReference w:type="default" r:id="rId8"/>
          <w:pgSz w:w="11906" w:h="16838"/>
          <w:pgMar w:top="284" w:right="424" w:bottom="567" w:left="567" w:header="0" w:footer="708" w:gutter="0"/>
          <w:cols w:space="708"/>
          <w:docGrid w:linePitch="360"/>
        </w:sectPr>
      </w:pPr>
      <w:bookmarkStart w:id="0" w:name="_GoBack"/>
      <w:bookmarkEnd w:id="0"/>
    </w:p>
    <w:p w:rsidR="00555FC5" w:rsidRPr="00F96E6D" w:rsidRDefault="00555FC5" w:rsidP="00555F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F96E6D">
        <w:rPr>
          <w:rFonts w:ascii="Times New Roman" w:eastAsia="Times New Roman" w:hAnsi="Times New Roman" w:cs="Times New Roman"/>
          <w:sz w:val="18"/>
          <w:szCs w:val="18"/>
          <w:lang w:eastAsia="ru-RU"/>
        </w:rPr>
        <w:lastRenderedPageBreak/>
        <w:t>Качественные характеристики и объем товара, подлежащего поставке</w:t>
      </w:r>
    </w:p>
    <w:p w:rsidR="000B1789" w:rsidRPr="00F96E6D" w:rsidRDefault="000B1789" w:rsidP="00555FC5">
      <w:pPr>
        <w:spacing w:after="0" w:line="240" w:lineRule="auto"/>
        <w:ind w:left="-567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976" w:type="dxa"/>
        <w:jc w:val="center"/>
        <w:tblLayout w:type="fixed"/>
        <w:tblLook w:val="04A0" w:firstRow="1" w:lastRow="0" w:firstColumn="1" w:lastColumn="0" w:noHBand="0" w:noVBand="1"/>
      </w:tblPr>
      <w:tblGrid>
        <w:gridCol w:w="515"/>
        <w:gridCol w:w="1417"/>
        <w:gridCol w:w="567"/>
        <w:gridCol w:w="719"/>
        <w:gridCol w:w="1985"/>
        <w:gridCol w:w="1984"/>
        <w:gridCol w:w="851"/>
        <w:gridCol w:w="2693"/>
        <w:gridCol w:w="3260"/>
        <w:gridCol w:w="993"/>
        <w:gridCol w:w="992"/>
      </w:tblGrid>
      <w:tr w:rsidR="00A966C7" w:rsidRPr="001057F8" w:rsidTr="00776C44">
        <w:trPr>
          <w:trHeight w:val="183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6C7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товара</w:t>
            </w:r>
          </w:p>
          <w:p w:rsidR="00A966C7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ОКПД</w:t>
            </w:r>
            <w:r w:rsidR="007B411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2</w:t>
            </w:r>
            <w:r w:rsidR="007B4119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/КТРУ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A966C7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Кол-во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 общее</w:t>
            </w:r>
          </w:p>
        </w:tc>
        <w:tc>
          <w:tcPr>
            <w:tcW w:w="107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Характеристики товара, работы, услуги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Выборг-3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Выборг-7</w:t>
            </w:r>
          </w:p>
        </w:tc>
      </w:tr>
      <w:tr w:rsidR="00B035E4" w:rsidRPr="001057F8" w:rsidTr="00776C44">
        <w:trPr>
          <w:trHeight w:val="129"/>
          <w:jc w:val="center"/>
        </w:trPr>
        <w:tc>
          <w:tcPr>
            <w:tcW w:w="5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Наименование характеристики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Значение характеристики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 xml:space="preserve">Ед. изм. </w:t>
            </w:r>
            <w:proofErr w:type="spellStart"/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хар</w:t>
            </w:r>
            <w:proofErr w:type="spellEnd"/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val="en-US" w:eastAsia="ru-RU"/>
              </w:rPr>
              <w:t>-</w:t>
            </w:r>
            <w:proofErr w:type="spellStart"/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ки</w:t>
            </w:r>
            <w:proofErr w:type="spellEnd"/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  <w:lang w:eastAsia="ru-RU"/>
              </w:rPr>
              <w:t>Инструкция по заполнению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Обоснование дополнительных характеристик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966C7" w:rsidRPr="001057F8" w:rsidRDefault="00A966C7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3B7705" w:rsidRPr="001057F8" w:rsidTr="00776C44">
        <w:trPr>
          <w:trHeight w:val="62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1.</w:t>
            </w:r>
          </w:p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232B10" w:rsidRDefault="007B4119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Веник</w:t>
            </w:r>
          </w:p>
          <w:p w:rsidR="007B4119" w:rsidRDefault="007B4119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232B10" w:rsidRPr="001057F8" w:rsidRDefault="00232B10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32B1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32.91.11.000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705" w:rsidRDefault="00232B10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Default="00232B10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60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F27F6A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Тип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F27F6A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Веник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8744D9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705" w:rsidRPr="002F2B7C" w:rsidRDefault="00BA6EC9" w:rsidP="00A966C7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В</w:t>
            </w:r>
            <w:r w:rsidR="003B7705" w:rsidRPr="002F2B7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соответствии с положениями статьи 33 Федерального закона от 05.04.2013 № 44-ФЗ «О контрактной системе в сфере закупок товаров, работ, услуг для обеспечения 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ственных и муниципальных нужд"</w:t>
            </w:r>
          </w:p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ED40B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B7705" w:rsidRPr="001057F8" w:rsidRDefault="00ED40B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40</w:t>
            </w:r>
          </w:p>
        </w:tc>
      </w:tr>
      <w:tr w:rsidR="003B7705" w:rsidRPr="001057F8" w:rsidTr="00776C44">
        <w:trPr>
          <w:trHeight w:val="62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7705" w:rsidRPr="00343E9F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0C3B7E" w:rsidRDefault="00F27F6A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Материал</w:t>
            </w:r>
            <w:r w:rsidR="00AD5BF7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(состав) 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0C3B7E" w:rsidRDefault="00F27F6A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Сорго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Default="00F27F6A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Pr="00B51B49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3B7705" w:rsidRPr="001057F8" w:rsidTr="00776C44">
        <w:trPr>
          <w:trHeight w:val="574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B7705" w:rsidRPr="003B402B" w:rsidRDefault="00E24F71" w:rsidP="00E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Общая д</w:t>
            </w:r>
            <w:r w:rsidR="00F27F6A" w:rsidRPr="00F27F6A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3B402B" w:rsidRDefault="00F27F6A" w:rsidP="00F27F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750 и ≤ 850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3B402B" w:rsidRDefault="00F27F6A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A56508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3B7705" w:rsidRPr="001057F8" w:rsidRDefault="003B7705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E24F71" w:rsidRPr="001057F8" w:rsidTr="00AD5BF7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4F71" w:rsidRPr="00F466FD" w:rsidRDefault="00E24F71" w:rsidP="00A96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F466FD" w:rsidRDefault="00E24F71" w:rsidP="00A96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F466FD" w:rsidRDefault="00E24F71" w:rsidP="00AD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71" w:rsidRPr="00F466FD" w:rsidRDefault="00E24F71" w:rsidP="00AD5BF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350 и ≤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3B402B" w:rsidRDefault="00E24F71" w:rsidP="00E913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A56508" w:rsidP="00E9138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E24F71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4F71" w:rsidRPr="00F466FD" w:rsidRDefault="00E24F71" w:rsidP="00A96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F466FD" w:rsidRDefault="00E24F71" w:rsidP="00A96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F466FD" w:rsidRDefault="00E24F71" w:rsidP="00E2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Длина ручки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71" w:rsidRPr="00F466FD" w:rsidRDefault="00E24F71" w:rsidP="00024E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350 и ≤ 400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3B402B" w:rsidRDefault="00E24F71" w:rsidP="00024E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A56508" w:rsidP="00024ED8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E24F71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4F71" w:rsidRPr="00F466FD" w:rsidRDefault="00E24F71" w:rsidP="00A96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F466FD" w:rsidRDefault="00E24F71" w:rsidP="00A966C7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F466FD" w:rsidRDefault="00E24F71" w:rsidP="00AD5BF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Ширина рабочей части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71" w:rsidRPr="00F466FD" w:rsidRDefault="00E24F71" w:rsidP="00FD6F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200 и ≤ 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3B402B" w:rsidRDefault="00E24F71" w:rsidP="00FD6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A56508" w:rsidP="00FD6F6D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A966C7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E24F71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E2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E24F71" w:rsidRPr="001057F8" w:rsidRDefault="00E24F71" w:rsidP="00E24F7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E24F71" w:rsidRPr="00F466FD" w:rsidRDefault="00E24F71" w:rsidP="00E24F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F466FD" w:rsidRDefault="00E24F71" w:rsidP="00E24F7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Default="00E24F71" w:rsidP="00E24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Диаметр ручки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24F71" w:rsidRDefault="00E24F71" w:rsidP="00E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≥ 40 и ≤ 50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Default="00E24F71" w:rsidP="00E24F71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A56508" w:rsidP="00E24F7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E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24F71" w:rsidRPr="001057F8" w:rsidRDefault="00E24F71" w:rsidP="00E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E24F71" w:rsidRPr="001057F8" w:rsidRDefault="00E24F71" w:rsidP="00E24F7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Ручка перевязана в 7-8 местах единым куском шпагата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608"/>
          <w:jc w:val="center"/>
        </w:trPr>
        <w:tc>
          <w:tcPr>
            <w:tcW w:w="5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3B402B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3-х лучевая (веерная)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3B402B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Соответствие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3B402B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 xml:space="preserve">2.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32B1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Мешок полимерный</w:t>
            </w:r>
          </w:p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232B10"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  <w:t>22.22.10.000-00000006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шт</w:t>
            </w:r>
          </w:p>
        </w:tc>
        <w:tc>
          <w:tcPr>
            <w:tcW w:w="7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AC30A3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Вид материала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AC30A3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Полипропилен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200</w:t>
            </w: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0C3B7E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Группа прочности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28702A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Повышенная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0C3B7E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Длина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28702A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&gt; 1000  и  ≤ 1100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0C3B7E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Назначение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28702A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Мусорный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0C3B7E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27F6A">
              <w:rPr>
                <w:rFonts w:ascii="Times New Roman" w:hAnsi="Times New Roman" w:cs="Times New Roman"/>
                <w:sz w:val="18"/>
                <w:szCs w:val="18"/>
              </w:rPr>
              <w:t>Наличие ручек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 xml:space="preserve">Значение характеристики не может изменяться участником </w:t>
            </w:r>
            <w:r w:rsidRPr="001057F8"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закупки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lastRenderedPageBreak/>
              <w:t>Соответствует описанию КТРУ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0C3B7E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Объем мешка для мусора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≥ 160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AD5BF7">
              <w:rPr>
                <w:rFonts w:ascii="Times New Roman" w:hAnsi="Times New Roman" w:cs="Times New Roman"/>
                <w:bCs/>
                <w:sz w:val="18"/>
                <w:szCs w:val="18"/>
              </w:rPr>
              <w:t>Литр; кубический дециметр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0C3B7E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Толщина материала, мкм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&gt; 50  и  ≤ 60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-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  <w:tr w:rsidR="004136C6" w:rsidRPr="001057F8" w:rsidTr="00776C44">
        <w:trPr>
          <w:trHeight w:val="315"/>
          <w:jc w:val="center"/>
        </w:trPr>
        <w:tc>
          <w:tcPr>
            <w:tcW w:w="5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0C3B7E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F466FD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Ширина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232B10" w:rsidRDefault="004136C6" w:rsidP="004136C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32B10">
              <w:rPr>
                <w:rFonts w:ascii="Times New Roman" w:hAnsi="Times New Roman" w:cs="Times New Roman"/>
                <w:sz w:val="18"/>
                <w:szCs w:val="18"/>
              </w:rPr>
              <w:t>&gt; 850  и  ≤ 900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Default="004136C6" w:rsidP="004136C6">
            <w:pPr>
              <w:spacing w:after="0"/>
              <w:jc w:val="center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 w:rsidRPr="001057F8">
              <w:rPr>
                <w:rFonts w:ascii="Times New Roman" w:hAnsi="Times New Roman" w:cs="Times New Roman"/>
                <w:bCs/>
                <w:sz w:val="18"/>
                <w:szCs w:val="18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  <w:t>Соответствует описанию КТРУ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136C6" w:rsidRPr="001057F8" w:rsidRDefault="004136C6" w:rsidP="004136C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18"/>
                <w:szCs w:val="18"/>
              </w:rPr>
            </w:pPr>
          </w:p>
        </w:tc>
      </w:tr>
    </w:tbl>
    <w:p w:rsidR="008D6A7F" w:rsidRPr="00F96E6D" w:rsidRDefault="008D6A7F" w:rsidP="00B946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sectPr w:rsidR="008D6A7F" w:rsidRPr="00F96E6D" w:rsidSect="00E52E8C">
      <w:pgSz w:w="16838" w:h="11906" w:orient="landscape"/>
      <w:pgMar w:top="426" w:right="851" w:bottom="851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7F6A" w:rsidRDefault="00F27F6A" w:rsidP="00C04624">
      <w:pPr>
        <w:spacing w:after="0" w:line="240" w:lineRule="auto"/>
      </w:pPr>
      <w:r>
        <w:separator/>
      </w:r>
    </w:p>
  </w:endnote>
  <w:endnote w:type="continuationSeparator" w:id="0">
    <w:p w:rsidR="00F27F6A" w:rsidRDefault="00F27F6A" w:rsidP="00C046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font872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7F6A" w:rsidRDefault="00F27F6A" w:rsidP="00C04624">
      <w:pPr>
        <w:spacing w:after="0" w:line="240" w:lineRule="auto"/>
      </w:pPr>
      <w:r>
        <w:separator/>
      </w:r>
    </w:p>
  </w:footnote>
  <w:footnote w:type="continuationSeparator" w:id="0">
    <w:p w:rsidR="00F27F6A" w:rsidRDefault="00F27F6A" w:rsidP="00C046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7F6A" w:rsidRDefault="00F27F6A" w:rsidP="000A53D3">
    <w:pPr>
      <w:pStyle w:val="a7"/>
      <w:tabs>
        <w:tab w:val="clear" w:pos="4677"/>
        <w:tab w:val="clear" w:pos="9355"/>
        <w:tab w:val="left" w:pos="3735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74FE"/>
    <w:multiLevelType w:val="hybridMultilevel"/>
    <w:tmpl w:val="FEA258CE"/>
    <w:lvl w:ilvl="0" w:tplc="31306316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60BDE"/>
    <w:multiLevelType w:val="multilevel"/>
    <w:tmpl w:val="994C754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0F82CB1"/>
    <w:multiLevelType w:val="hybridMultilevel"/>
    <w:tmpl w:val="E4F6594E"/>
    <w:lvl w:ilvl="0" w:tplc="DE7A7B24">
      <w:numFmt w:val="bullet"/>
      <w:lvlText w:val=""/>
      <w:lvlJc w:val="left"/>
      <w:pPr>
        <w:ind w:left="114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A1BBE"/>
    <w:multiLevelType w:val="hybridMultilevel"/>
    <w:tmpl w:val="18D29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72111"/>
    <w:multiLevelType w:val="hybridMultilevel"/>
    <w:tmpl w:val="21A417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172C86"/>
    <w:multiLevelType w:val="hybridMultilevel"/>
    <w:tmpl w:val="E59E6082"/>
    <w:lvl w:ilvl="0" w:tplc="7EA86EE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7340AF"/>
    <w:multiLevelType w:val="hybridMultilevel"/>
    <w:tmpl w:val="8C8C5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995C10"/>
    <w:multiLevelType w:val="multilevel"/>
    <w:tmpl w:val="DA324904"/>
    <w:lvl w:ilvl="0">
      <w:start w:val="1"/>
      <w:numFmt w:val="decimal"/>
      <w:lvlText w:val="%1."/>
      <w:lvlJc w:val="left"/>
      <w:pPr>
        <w:ind w:left="1637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682" w:hanging="405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57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17" w:hanging="1440"/>
      </w:pPr>
      <w:rPr>
        <w:rFonts w:hint="default"/>
      </w:rPr>
    </w:lvl>
  </w:abstractNum>
  <w:abstractNum w:abstractNumId="8" w15:restartNumberingAfterBreak="0">
    <w:nsid w:val="282C4DDA"/>
    <w:multiLevelType w:val="hybridMultilevel"/>
    <w:tmpl w:val="157C80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415410"/>
    <w:multiLevelType w:val="hybridMultilevel"/>
    <w:tmpl w:val="76BC6ADC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30206616"/>
    <w:multiLevelType w:val="hybridMultilevel"/>
    <w:tmpl w:val="BE241BD2"/>
    <w:lvl w:ilvl="0" w:tplc="8A8ED0F4">
      <w:start w:val="1"/>
      <w:numFmt w:val="bullet"/>
      <w:lvlText w:val=""/>
      <w:lvlJc w:val="left"/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0764C0B"/>
    <w:multiLevelType w:val="hybridMultilevel"/>
    <w:tmpl w:val="79844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1D6A7E"/>
    <w:multiLevelType w:val="hybridMultilevel"/>
    <w:tmpl w:val="A176D664"/>
    <w:lvl w:ilvl="0" w:tplc="6C20A72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56C2730"/>
    <w:multiLevelType w:val="hybridMultilevel"/>
    <w:tmpl w:val="2160B81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58F6B09"/>
    <w:multiLevelType w:val="hybridMultilevel"/>
    <w:tmpl w:val="C194C92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44011D67"/>
    <w:multiLevelType w:val="multilevel"/>
    <w:tmpl w:val="5FE2B92A"/>
    <w:lvl w:ilvl="0">
      <w:start w:val="9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79318AE"/>
    <w:multiLevelType w:val="hybridMultilevel"/>
    <w:tmpl w:val="FCB66B26"/>
    <w:lvl w:ilvl="0" w:tplc="DE7A7B24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DCA0812"/>
    <w:multiLevelType w:val="hybridMultilevel"/>
    <w:tmpl w:val="3EACD6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E156AB"/>
    <w:multiLevelType w:val="hybridMultilevel"/>
    <w:tmpl w:val="845E6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277744E"/>
    <w:multiLevelType w:val="hybridMultilevel"/>
    <w:tmpl w:val="570A7CD6"/>
    <w:lvl w:ilvl="0" w:tplc="3412196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0" w15:restartNumberingAfterBreak="0">
    <w:nsid w:val="540D427A"/>
    <w:multiLevelType w:val="hybridMultilevel"/>
    <w:tmpl w:val="10E68B76"/>
    <w:lvl w:ilvl="0" w:tplc="04190001">
      <w:start w:val="1"/>
      <w:numFmt w:val="bullet"/>
      <w:lvlText w:val=""/>
      <w:lvlJc w:val="left"/>
      <w:pPr>
        <w:ind w:left="6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</w:abstractNum>
  <w:abstractNum w:abstractNumId="21" w15:restartNumberingAfterBreak="0">
    <w:nsid w:val="5989184D"/>
    <w:multiLevelType w:val="multilevel"/>
    <w:tmpl w:val="335CC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CA61FEB"/>
    <w:multiLevelType w:val="hybridMultilevel"/>
    <w:tmpl w:val="45FA1B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112234"/>
    <w:multiLevelType w:val="multilevel"/>
    <w:tmpl w:val="CB08946C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cs="Times New Roman" w:hint="default"/>
      </w:rPr>
    </w:lvl>
  </w:abstractNum>
  <w:abstractNum w:abstractNumId="24" w15:restartNumberingAfterBreak="0">
    <w:nsid w:val="63DA6CA3"/>
    <w:multiLevelType w:val="hybridMultilevel"/>
    <w:tmpl w:val="95AA4358"/>
    <w:lvl w:ilvl="0" w:tplc="DE7A7B24"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5" w15:restartNumberingAfterBreak="0">
    <w:nsid w:val="659D11DF"/>
    <w:multiLevelType w:val="hybridMultilevel"/>
    <w:tmpl w:val="9058F8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0478B1"/>
    <w:multiLevelType w:val="hybridMultilevel"/>
    <w:tmpl w:val="964669EC"/>
    <w:lvl w:ilvl="0" w:tplc="476EC480">
      <w:start w:val="1"/>
      <w:numFmt w:val="decimal"/>
      <w:lvlText w:val="%1."/>
      <w:lvlJc w:val="left"/>
      <w:pPr>
        <w:tabs>
          <w:tab w:val="num" w:pos="720"/>
        </w:tabs>
        <w:ind w:left="720" w:hanging="66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6D432E"/>
    <w:multiLevelType w:val="hybridMultilevel"/>
    <w:tmpl w:val="DBD4053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5E107EC"/>
    <w:multiLevelType w:val="hybridMultilevel"/>
    <w:tmpl w:val="289094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CE1455"/>
    <w:multiLevelType w:val="hybridMultilevel"/>
    <w:tmpl w:val="335CC31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A654C54"/>
    <w:multiLevelType w:val="hybridMultilevel"/>
    <w:tmpl w:val="F3C44A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EC77DE0"/>
    <w:multiLevelType w:val="hybridMultilevel"/>
    <w:tmpl w:val="7C182AFA"/>
    <w:lvl w:ilvl="0" w:tplc="215AEF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7"/>
  </w:num>
  <w:num w:numId="3">
    <w:abstractNumId w:val="9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7"/>
  </w:num>
  <w:num w:numId="6">
    <w:abstractNumId w:val="30"/>
  </w:num>
  <w:num w:numId="7">
    <w:abstractNumId w:val="11"/>
  </w:num>
  <w:num w:numId="8">
    <w:abstractNumId w:val="13"/>
  </w:num>
  <w:num w:numId="9">
    <w:abstractNumId w:val="20"/>
  </w:num>
  <w:num w:numId="10">
    <w:abstractNumId w:val="26"/>
  </w:num>
  <w:num w:numId="11">
    <w:abstractNumId w:val="29"/>
  </w:num>
  <w:num w:numId="12">
    <w:abstractNumId w:val="21"/>
  </w:num>
  <w:num w:numId="13">
    <w:abstractNumId w:val="31"/>
  </w:num>
  <w:num w:numId="14">
    <w:abstractNumId w:val="12"/>
  </w:num>
  <w:num w:numId="15">
    <w:abstractNumId w:val="18"/>
  </w:num>
  <w:num w:numId="16">
    <w:abstractNumId w:val="24"/>
  </w:num>
  <w:num w:numId="17">
    <w:abstractNumId w:val="2"/>
  </w:num>
  <w:num w:numId="18">
    <w:abstractNumId w:val="16"/>
  </w:num>
  <w:num w:numId="19">
    <w:abstractNumId w:val="22"/>
  </w:num>
  <w:num w:numId="20">
    <w:abstractNumId w:val="17"/>
  </w:num>
  <w:num w:numId="21">
    <w:abstractNumId w:val="8"/>
  </w:num>
  <w:num w:numId="22">
    <w:abstractNumId w:val="23"/>
  </w:num>
  <w:num w:numId="23">
    <w:abstractNumId w:val="19"/>
  </w:num>
  <w:num w:numId="24">
    <w:abstractNumId w:val="10"/>
  </w:num>
  <w:num w:numId="25">
    <w:abstractNumId w:val="25"/>
  </w:num>
  <w:num w:numId="26">
    <w:abstractNumId w:val="0"/>
  </w:num>
  <w:num w:numId="27">
    <w:abstractNumId w:val="6"/>
  </w:num>
  <w:num w:numId="28">
    <w:abstractNumId w:val="15"/>
  </w:num>
  <w:num w:numId="29">
    <w:abstractNumId w:val="1"/>
  </w:num>
  <w:num w:numId="30">
    <w:abstractNumId w:val="5"/>
  </w:num>
  <w:num w:numId="31">
    <w:abstractNumId w:val="4"/>
  </w:num>
  <w:num w:numId="32">
    <w:abstractNumId w:val="28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4263"/>
    <w:rsid w:val="00004263"/>
    <w:rsid w:val="00010BB8"/>
    <w:rsid w:val="00011A95"/>
    <w:rsid w:val="00015662"/>
    <w:rsid w:val="00017EB0"/>
    <w:rsid w:val="00021BF6"/>
    <w:rsid w:val="000229E6"/>
    <w:rsid w:val="0002494F"/>
    <w:rsid w:val="0003269C"/>
    <w:rsid w:val="000329F5"/>
    <w:rsid w:val="00043CD4"/>
    <w:rsid w:val="00051020"/>
    <w:rsid w:val="00053212"/>
    <w:rsid w:val="0006282E"/>
    <w:rsid w:val="00062BDD"/>
    <w:rsid w:val="0006684D"/>
    <w:rsid w:val="00074452"/>
    <w:rsid w:val="00077892"/>
    <w:rsid w:val="00085E0A"/>
    <w:rsid w:val="00085E21"/>
    <w:rsid w:val="00087D91"/>
    <w:rsid w:val="0009462D"/>
    <w:rsid w:val="00094787"/>
    <w:rsid w:val="00095FD6"/>
    <w:rsid w:val="000A53D3"/>
    <w:rsid w:val="000A5A74"/>
    <w:rsid w:val="000B002E"/>
    <w:rsid w:val="000B15F8"/>
    <w:rsid w:val="000B1789"/>
    <w:rsid w:val="000B3689"/>
    <w:rsid w:val="000C02DE"/>
    <w:rsid w:val="000C21C9"/>
    <w:rsid w:val="000C3D80"/>
    <w:rsid w:val="000C63D8"/>
    <w:rsid w:val="000D00DC"/>
    <w:rsid w:val="000D61B7"/>
    <w:rsid w:val="000D62C1"/>
    <w:rsid w:val="001057F8"/>
    <w:rsid w:val="0011346B"/>
    <w:rsid w:val="00124791"/>
    <w:rsid w:val="0013124C"/>
    <w:rsid w:val="00136785"/>
    <w:rsid w:val="00141D5F"/>
    <w:rsid w:val="001422E5"/>
    <w:rsid w:val="00164DD0"/>
    <w:rsid w:val="00170A80"/>
    <w:rsid w:val="00171ADD"/>
    <w:rsid w:val="00175215"/>
    <w:rsid w:val="001754C1"/>
    <w:rsid w:val="0017734B"/>
    <w:rsid w:val="00177DB8"/>
    <w:rsid w:val="00181E74"/>
    <w:rsid w:val="0019185D"/>
    <w:rsid w:val="001A0D31"/>
    <w:rsid w:val="001B49A5"/>
    <w:rsid w:val="001D3273"/>
    <w:rsid w:val="001D3E02"/>
    <w:rsid w:val="001E2015"/>
    <w:rsid w:val="001E3241"/>
    <w:rsid w:val="001E50FD"/>
    <w:rsid w:val="001F38EA"/>
    <w:rsid w:val="001F6330"/>
    <w:rsid w:val="001F726F"/>
    <w:rsid w:val="00200BF9"/>
    <w:rsid w:val="00204692"/>
    <w:rsid w:val="002059D5"/>
    <w:rsid w:val="00206727"/>
    <w:rsid w:val="00221F40"/>
    <w:rsid w:val="00223328"/>
    <w:rsid w:val="00224390"/>
    <w:rsid w:val="002268E0"/>
    <w:rsid w:val="00226D08"/>
    <w:rsid w:val="00232B10"/>
    <w:rsid w:val="0024294C"/>
    <w:rsid w:val="002444A9"/>
    <w:rsid w:val="002458CB"/>
    <w:rsid w:val="00245BAB"/>
    <w:rsid w:val="002510B1"/>
    <w:rsid w:val="002514F4"/>
    <w:rsid w:val="0025226D"/>
    <w:rsid w:val="002529D8"/>
    <w:rsid w:val="002568AE"/>
    <w:rsid w:val="002574A2"/>
    <w:rsid w:val="00265CEC"/>
    <w:rsid w:val="002664EA"/>
    <w:rsid w:val="00271F77"/>
    <w:rsid w:val="00283CE3"/>
    <w:rsid w:val="002A3312"/>
    <w:rsid w:val="002A7CEE"/>
    <w:rsid w:val="002B222E"/>
    <w:rsid w:val="002B63C5"/>
    <w:rsid w:val="002C2D88"/>
    <w:rsid w:val="002C4AF6"/>
    <w:rsid w:val="002C6195"/>
    <w:rsid w:val="002E02F7"/>
    <w:rsid w:val="002E623B"/>
    <w:rsid w:val="002E758D"/>
    <w:rsid w:val="002E7883"/>
    <w:rsid w:val="002F1B23"/>
    <w:rsid w:val="002F2B7C"/>
    <w:rsid w:val="002F35E7"/>
    <w:rsid w:val="002F4D40"/>
    <w:rsid w:val="002F5556"/>
    <w:rsid w:val="002F5B71"/>
    <w:rsid w:val="002F65A0"/>
    <w:rsid w:val="002F6D52"/>
    <w:rsid w:val="0030218F"/>
    <w:rsid w:val="003041AB"/>
    <w:rsid w:val="00340C14"/>
    <w:rsid w:val="0034161F"/>
    <w:rsid w:val="003431D7"/>
    <w:rsid w:val="00345006"/>
    <w:rsid w:val="00351B5D"/>
    <w:rsid w:val="003547AE"/>
    <w:rsid w:val="00354930"/>
    <w:rsid w:val="00355F19"/>
    <w:rsid w:val="00357C7A"/>
    <w:rsid w:val="003602C3"/>
    <w:rsid w:val="00367BF2"/>
    <w:rsid w:val="003716FD"/>
    <w:rsid w:val="003819E9"/>
    <w:rsid w:val="00383C38"/>
    <w:rsid w:val="0038650E"/>
    <w:rsid w:val="00391B30"/>
    <w:rsid w:val="003A57A7"/>
    <w:rsid w:val="003B0E3C"/>
    <w:rsid w:val="003B2739"/>
    <w:rsid w:val="003B6699"/>
    <w:rsid w:val="003B7705"/>
    <w:rsid w:val="003C0141"/>
    <w:rsid w:val="003C11DC"/>
    <w:rsid w:val="003E39D9"/>
    <w:rsid w:val="0040689C"/>
    <w:rsid w:val="004136C6"/>
    <w:rsid w:val="00415327"/>
    <w:rsid w:val="00415B46"/>
    <w:rsid w:val="0042275C"/>
    <w:rsid w:val="00423731"/>
    <w:rsid w:val="00425F59"/>
    <w:rsid w:val="00432359"/>
    <w:rsid w:val="00434CE1"/>
    <w:rsid w:val="0044147C"/>
    <w:rsid w:val="004441B5"/>
    <w:rsid w:val="0044704D"/>
    <w:rsid w:val="00457421"/>
    <w:rsid w:val="00461AC3"/>
    <w:rsid w:val="00462BC4"/>
    <w:rsid w:val="004640CE"/>
    <w:rsid w:val="0046570F"/>
    <w:rsid w:val="00465F63"/>
    <w:rsid w:val="0047332D"/>
    <w:rsid w:val="00474A14"/>
    <w:rsid w:val="00476FA2"/>
    <w:rsid w:val="0048087A"/>
    <w:rsid w:val="00482F53"/>
    <w:rsid w:val="004877E2"/>
    <w:rsid w:val="00491AD1"/>
    <w:rsid w:val="00492DAB"/>
    <w:rsid w:val="00494386"/>
    <w:rsid w:val="004956CF"/>
    <w:rsid w:val="004A6921"/>
    <w:rsid w:val="004B179A"/>
    <w:rsid w:val="004C2D95"/>
    <w:rsid w:val="004C4D5A"/>
    <w:rsid w:val="004C58D0"/>
    <w:rsid w:val="004C7A72"/>
    <w:rsid w:val="004D5E21"/>
    <w:rsid w:val="004E3539"/>
    <w:rsid w:val="004E4B21"/>
    <w:rsid w:val="004E4F54"/>
    <w:rsid w:val="004F4461"/>
    <w:rsid w:val="00505373"/>
    <w:rsid w:val="005113A8"/>
    <w:rsid w:val="00511C93"/>
    <w:rsid w:val="00512A86"/>
    <w:rsid w:val="00523FF2"/>
    <w:rsid w:val="005375EA"/>
    <w:rsid w:val="00541FBB"/>
    <w:rsid w:val="0054720D"/>
    <w:rsid w:val="00550E36"/>
    <w:rsid w:val="00555143"/>
    <w:rsid w:val="005552EF"/>
    <w:rsid w:val="00555FC5"/>
    <w:rsid w:val="00561C21"/>
    <w:rsid w:val="00571536"/>
    <w:rsid w:val="00581B3A"/>
    <w:rsid w:val="005851AB"/>
    <w:rsid w:val="00595E92"/>
    <w:rsid w:val="005D07E7"/>
    <w:rsid w:val="005D591D"/>
    <w:rsid w:val="005D68A7"/>
    <w:rsid w:val="005D7D17"/>
    <w:rsid w:val="005D7EBC"/>
    <w:rsid w:val="005E142D"/>
    <w:rsid w:val="005E295E"/>
    <w:rsid w:val="005F4880"/>
    <w:rsid w:val="00632FF1"/>
    <w:rsid w:val="00642FD8"/>
    <w:rsid w:val="00647715"/>
    <w:rsid w:val="006607F2"/>
    <w:rsid w:val="00661DD4"/>
    <w:rsid w:val="006716E4"/>
    <w:rsid w:val="00673F8E"/>
    <w:rsid w:val="00680ED8"/>
    <w:rsid w:val="0068150E"/>
    <w:rsid w:val="00684495"/>
    <w:rsid w:val="006855EF"/>
    <w:rsid w:val="00686B4C"/>
    <w:rsid w:val="00686FDB"/>
    <w:rsid w:val="0069149A"/>
    <w:rsid w:val="006A2E7E"/>
    <w:rsid w:val="006B41A8"/>
    <w:rsid w:val="006B420A"/>
    <w:rsid w:val="006B49C4"/>
    <w:rsid w:val="006B5AD6"/>
    <w:rsid w:val="006C3967"/>
    <w:rsid w:val="006C7F2D"/>
    <w:rsid w:val="006D7AAA"/>
    <w:rsid w:val="006E0D43"/>
    <w:rsid w:val="006E1804"/>
    <w:rsid w:val="006E271E"/>
    <w:rsid w:val="006E301E"/>
    <w:rsid w:val="006E4020"/>
    <w:rsid w:val="006F2772"/>
    <w:rsid w:val="006F399A"/>
    <w:rsid w:val="0070199A"/>
    <w:rsid w:val="007024BD"/>
    <w:rsid w:val="0070394F"/>
    <w:rsid w:val="00711B80"/>
    <w:rsid w:val="007135D2"/>
    <w:rsid w:val="00714656"/>
    <w:rsid w:val="00715E62"/>
    <w:rsid w:val="00716E8E"/>
    <w:rsid w:val="00717A95"/>
    <w:rsid w:val="007223FE"/>
    <w:rsid w:val="00723CA7"/>
    <w:rsid w:val="00734D74"/>
    <w:rsid w:val="00742451"/>
    <w:rsid w:val="00745A05"/>
    <w:rsid w:val="00745FB8"/>
    <w:rsid w:val="00746CE2"/>
    <w:rsid w:val="00756841"/>
    <w:rsid w:val="007570D1"/>
    <w:rsid w:val="00762C66"/>
    <w:rsid w:val="00763CD0"/>
    <w:rsid w:val="00765500"/>
    <w:rsid w:val="00765A83"/>
    <w:rsid w:val="00776C44"/>
    <w:rsid w:val="007805BB"/>
    <w:rsid w:val="00787207"/>
    <w:rsid w:val="00790FE3"/>
    <w:rsid w:val="0079371F"/>
    <w:rsid w:val="00794FBD"/>
    <w:rsid w:val="007A0E80"/>
    <w:rsid w:val="007A6107"/>
    <w:rsid w:val="007A71B1"/>
    <w:rsid w:val="007B3D0E"/>
    <w:rsid w:val="007B4119"/>
    <w:rsid w:val="007B762D"/>
    <w:rsid w:val="007C3495"/>
    <w:rsid w:val="007C75FD"/>
    <w:rsid w:val="007D16EB"/>
    <w:rsid w:val="007E037E"/>
    <w:rsid w:val="007E3E92"/>
    <w:rsid w:val="007E7CDC"/>
    <w:rsid w:val="007F2C52"/>
    <w:rsid w:val="007F3BF8"/>
    <w:rsid w:val="0080551E"/>
    <w:rsid w:val="00805827"/>
    <w:rsid w:val="008072E1"/>
    <w:rsid w:val="00811C8E"/>
    <w:rsid w:val="00812749"/>
    <w:rsid w:val="00822FF9"/>
    <w:rsid w:val="008276CD"/>
    <w:rsid w:val="00827A03"/>
    <w:rsid w:val="00843C10"/>
    <w:rsid w:val="0084520D"/>
    <w:rsid w:val="00853F38"/>
    <w:rsid w:val="00854BF0"/>
    <w:rsid w:val="00864677"/>
    <w:rsid w:val="00865DE0"/>
    <w:rsid w:val="00866003"/>
    <w:rsid w:val="008744D9"/>
    <w:rsid w:val="0087788A"/>
    <w:rsid w:val="008847D6"/>
    <w:rsid w:val="00885DAD"/>
    <w:rsid w:val="00885FA4"/>
    <w:rsid w:val="00896505"/>
    <w:rsid w:val="00897AD8"/>
    <w:rsid w:val="008B0F98"/>
    <w:rsid w:val="008B1142"/>
    <w:rsid w:val="008B1D66"/>
    <w:rsid w:val="008B2E0C"/>
    <w:rsid w:val="008C3985"/>
    <w:rsid w:val="008C61CC"/>
    <w:rsid w:val="008D4506"/>
    <w:rsid w:val="008D6A7F"/>
    <w:rsid w:val="008E0C22"/>
    <w:rsid w:val="00902996"/>
    <w:rsid w:val="0090692A"/>
    <w:rsid w:val="00907735"/>
    <w:rsid w:val="00914E90"/>
    <w:rsid w:val="009152E3"/>
    <w:rsid w:val="009167F7"/>
    <w:rsid w:val="009223D9"/>
    <w:rsid w:val="009260F0"/>
    <w:rsid w:val="00926206"/>
    <w:rsid w:val="009267D2"/>
    <w:rsid w:val="00932269"/>
    <w:rsid w:val="00936D09"/>
    <w:rsid w:val="00944373"/>
    <w:rsid w:val="009467C5"/>
    <w:rsid w:val="00947B21"/>
    <w:rsid w:val="00950E83"/>
    <w:rsid w:val="00960F14"/>
    <w:rsid w:val="00963760"/>
    <w:rsid w:val="00963770"/>
    <w:rsid w:val="009700C3"/>
    <w:rsid w:val="00970836"/>
    <w:rsid w:val="00970E84"/>
    <w:rsid w:val="00975661"/>
    <w:rsid w:val="00981871"/>
    <w:rsid w:val="0099082D"/>
    <w:rsid w:val="009942AC"/>
    <w:rsid w:val="009A45AD"/>
    <w:rsid w:val="009B6269"/>
    <w:rsid w:val="009B665B"/>
    <w:rsid w:val="009B685A"/>
    <w:rsid w:val="009B749E"/>
    <w:rsid w:val="009D223B"/>
    <w:rsid w:val="009E0B0F"/>
    <w:rsid w:val="009E1DE1"/>
    <w:rsid w:val="009F1144"/>
    <w:rsid w:val="009F3DC6"/>
    <w:rsid w:val="009F4214"/>
    <w:rsid w:val="00A16D66"/>
    <w:rsid w:val="00A317DE"/>
    <w:rsid w:val="00A33209"/>
    <w:rsid w:val="00A47375"/>
    <w:rsid w:val="00A5168E"/>
    <w:rsid w:val="00A51CA9"/>
    <w:rsid w:val="00A53810"/>
    <w:rsid w:val="00A56508"/>
    <w:rsid w:val="00A576DD"/>
    <w:rsid w:val="00A6504C"/>
    <w:rsid w:val="00A71D2E"/>
    <w:rsid w:val="00A743FA"/>
    <w:rsid w:val="00A81DEC"/>
    <w:rsid w:val="00A93A3B"/>
    <w:rsid w:val="00A95AB9"/>
    <w:rsid w:val="00A966C7"/>
    <w:rsid w:val="00AA0A1B"/>
    <w:rsid w:val="00AB55C0"/>
    <w:rsid w:val="00AB64A2"/>
    <w:rsid w:val="00AC30A3"/>
    <w:rsid w:val="00AD047E"/>
    <w:rsid w:val="00AD3B2A"/>
    <w:rsid w:val="00AD5BF7"/>
    <w:rsid w:val="00AD6291"/>
    <w:rsid w:val="00AD69DD"/>
    <w:rsid w:val="00AE6A95"/>
    <w:rsid w:val="00AE7909"/>
    <w:rsid w:val="00B032DC"/>
    <w:rsid w:val="00B035E4"/>
    <w:rsid w:val="00B21929"/>
    <w:rsid w:val="00B24849"/>
    <w:rsid w:val="00B34280"/>
    <w:rsid w:val="00B3683A"/>
    <w:rsid w:val="00B37340"/>
    <w:rsid w:val="00B37AE5"/>
    <w:rsid w:val="00B46969"/>
    <w:rsid w:val="00B46C2B"/>
    <w:rsid w:val="00B47AE5"/>
    <w:rsid w:val="00B521DC"/>
    <w:rsid w:val="00B52AFD"/>
    <w:rsid w:val="00B52BDC"/>
    <w:rsid w:val="00B64F5D"/>
    <w:rsid w:val="00B67431"/>
    <w:rsid w:val="00B75422"/>
    <w:rsid w:val="00B94696"/>
    <w:rsid w:val="00BA071A"/>
    <w:rsid w:val="00BA2EE3"/>
    <w:rsid w:val="00BA6EC9"/>
    <w:rsid w:val="00BB26AF"/>
    <w:rsid w:val="00BB39FD"/>
    <w:rsid w:val="00BB4D7F"/>
    <w:rsid w:val="00BB64F1"/>
    <w:rsid w:val="00BC0782"/>
    <w:rsid w:val="00BC5C07"/>
    <w:rsid w:val="00BD4B1F"/>
    <w:rsid w:val="00BE099F"/>
    <w:rsid w:val="00BE6865"/>
    <w:rsid w:val="00BF4690"/>
    <w:rsid w:val="00BF533F"/>
    <w:rsid w:val="00C0344F"/>
    <w:rsid w:val="00C04335"/>
    <w:rsid w:val="00C04624"/>
    <w:rsid w:val="00C0606E"/>
    <w:rsid w:val="00C16811"/>
    <w:rsid w:val="00C254B3"/>
    <w:rsid w:val="00C2566C"/>
    <w:rsid w:val="00C314B4"/>
    <w:rsid w:val="00C32288"/>
    <w:rsid w:val="00C33B2A"/>
    <w:rsid w:val="00C355B0"/>
    <w:rsid w:val="00C40CF9"/>
    <w:rsid w:val="00C474D3"/>
    <w:rsid w:val="00C5056A"/>
    <w:rsid w:val="00C67D41"/>
    <w:rsid w:val="00C73FB0"/>
    <w:rsid w:val="00C81A7E"/>
    <w:rsid w:val="00C85899"/>
    <w:rsid w:val="00C95435"/>
    <w:rsid w:val="00CA2584"/>
    <w:rsid w:val="00CA2792"/>
    <w:rsid w:val="00CB101E"/>
    <w:rsid w:val="00CD170C"/>
    <w:rsid w:val="00CD18C5"/>
    <w:rsid w:val="00CD2F67"/>
    <w:rsid w:val="00CD45D7"/>
    <w:rsid w:val="00CD78BC"/>
    <w:rsid w:val="00CE57DC"/>
    <w:rsid w:val="00D00753"/>
    <w:rsid w:val="00D05AB4"/>
    <w:rsid w:val="00D16340"/>
    <w:rsid w:val="00D16FAF"/>
    <w:rsid w:val="00D22E1C"/>
    <w:rsid w:val="00D26CF6"/>
    <w:rsid w:val="00D31C89"/>
    <w:rsid w:val="00D323A5"/>
    <w:rsid w:val="00D348A5"/>
    <w:rsid w:val="00D37AE1"/>
    <w:rsid w:val="00D50D6B"/>
    <w:rsid w:val="00D52988"/>
    <w:rsid w:val="00D640D9"/>
    <w:rsid w:val="00D72BB8"/>
    <w:rsid w:val="00D80E81"/>
    <w:rsid w:val="00D90174"/>
    <w:rsid w:val="00D94C2B"/>
    <w:rsid w:val="00DA4778"/>
    <w:rsid w:val="00DA5015"/>
    <w:rsid w:val="00DA5E22"/>
    <w:rsid w:val="00DB01C9"/>
    <w:rsid w:val="00DB32A4"/>
    <w:rsid w:val="00DC1C54"/>
    <w:rsid w:val="00DD2C58"/>
    <w:rsid w:val="00DD550A"/>
    <w:rsid w:val="00DE4BAD"/>
    <w:rsid w:val="00DE5770"/>
    <w:rsid w:val="00DE7690"/>
    <w:rsid w:val="00DF1E3B"/>
    <w:rsid w:val="00DF3563"/>
    <w:rsid w:val="00DF521D"/>
    <w:rsid w:val="00E122BB"/>
    <w:rsid w:val="00E1305E"/>
    <w:rsid w:val="00E175CC"/>
    <w:rsid w:val="00E17ACE"/>
    <w:rsid w:val="00E24F71"/>
    <w:rsid w:val="00E251E4"/>
    <w:rsid w:val="00E25CEA"/>
    <w:rsid w:val="00E3704C"/>
    <w:rsid w:val="00E46411"/>
    <w:rsid w:val="00E51ED7"/>
    <w:rsid w:val="00E52E8C"/>
    <w:rsid w:val="00E64CB1"/>
    <w:rsid w:val="00E72D57"/>
    <w:rsid w:val="00E7681E"/>
    <w:rsid w:val="00E814C0"/>
    <w:rsid w:val="00E85F6E"/>
    <w:rsid w:val="00E8717E"/>
    <w:rsid w:val="00E92464"/>
    <w:rsid w:val="00E929B1"/>
    <w:rsid w:val="00E93DD8"/>
    <w:rsid w:val="00E951F8"/>
    <w:rsid w:val="00E9623C"/>
    <w:rsid w:val="00EA6BC5"/>
    <w:rsid w:val="00EA6C60"/>
    <w:rsid w:val="00EB7DEB"/>
    <w:rsid w:val="00ED36D7"/>
    <w:rsid w:val="00ED40B5"/>
    <w:rsid w:val="00ED4234"/>
    <w:rsid w:val="00EE180F"/>
    <w:rsid w:val="00EE4565"/>
    <w:rsid w:val="00EE7DBD"/>
    <w:rsid w:val="00EF2A08"/>
    <w:rsid w:val="00EF2A9F"/>
    <w:rsid w:val="00F03ECB"/>
    <w:rsid w:val="00F1746E"/>
    <w:rsid w:val="00F27558"/>
    <w:rsid w:val="00F27F6A"/>
    <w:rsid w:val="00F31715"/>
    <w:rsid w:val="00F466FD"/>
    <w:rsid w:val="00F50123"/>
    <w:rsid w:val="00F54531"/>
    <w:rsid w:val="00F66B17"/>
    <w:rsid w:val="00F671C6"/>
    <w:rsid w:val="00F705E6"/>
    <w:rsid w:val="00F75E15"/>
    <w:rsid w:val="00F84217"/>
    <w:rsid w:val="00F8472F"/>
    <w:rsid w:val="00F96D78"/>
    <w:rsid w:val="00F96E6D"/>
    <w:rsid w:val="00FA3B83"/>
    <w:rsid w:val="00FA5F29"/>
    <w:rsid w:val="00FB0239"/>
    <w:rsid w:val="00FB0912"/>
    <w:rsid w:val="00FB5F81"/>
    <w:rsid w:val="00FC062C"/>
    <w:rsid w:val="00FC3B0E"/>
    <w:rsid w:val="00FC6014"/>
    <w:rsid w:val="00FD2121"/>
    <w:rsid w:val="00FD5B1E"/>
    <w:rsid w:val="00FE123D"/>
    <w:rsid w:val="00FE414E"/>
    <w:rsid w:val="00FF0B96"/>
    <w:rsid w:val="00FF1C3D"/>
    <w:rsid w:val="00FF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,"/>
  <w:listSeparator w:val=";"/>
  <w14:docId w14:val="518C2631"/>
  <w15:docId w15:val="{F6824C39-7020-4E85-B035-B373C2C3B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7DE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5F19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41A8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2059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4"/>
    <w:uiPriority w:val="39"/>
    <w:rsid w:val="002059D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4">
    <w:name w:val="Table Grid"/>
    <w:basedOn w:val="a1"/>
    <w:uiPriority w:val="39"/>
    <w:rsid w:val="002059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C060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0606E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0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04624"/>
  </w:style>
  <w:style w:type="paragraph" w:styleId="a9">
    <w:name w:val="footer"/>
    <w:basedOn w:val="a"/>
    <w:link w:val="aa"/>
    <w:uiPriority w:val="99"/>
    <w:unhideWhenUsed/>
    <w:rsid w:val="00C0462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04624"/>
  </w:style>
  <w:style w:type="character" w:customStyle="1" w:styleId="20">
    <w:name w:val="Заголовок 2 Знак"/>
    <w:basedOn w:val="a0"/>
    <w:link w:val="2"/>
    <w:uiPriority w:val="9"/>
    <w:semiHidden/>
    <w:rsid w:val="00355F19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22">
    <w:name w:val="Body Text 2"/>
    <w:link w:val="23"/>
    <w:rsid w:val="00355F1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872"/>
      <w:kern w:val="1"/>
      <w:sz w:val="24"/>
      <w:szCs w:val="20"/>
      <w:lang w:eastAsia="ar-SA"/>
    </w:rPr>
  </w:style>
  <w:style w:type="character" w:customStyle="1" w:styleId="23">
    <w:name w:val="Основной текст 2 Знак"/>
    <w:basedOn w:val="a0"/>
    <w:link w:val="22"/>
    <w:rsid w:val="00355F19"/>
    <w:rPr>
      <w:rFonts w:ascii="Times New Roman" w:eastAsia="DejaVu Sans" w:hAnsi="Times New Roman" w:cs="font872"/>
      <w:kern w:val="1"/>
      <w:sz w:val="24"/>
      <w:szCs w:val="20"/>
      <w:lang w:eastAsia="ar-SA"/>
    </w:rPr>
  </w:style>
  <w:style w:type="character" w:customStyle="1" w:styleId="ab">
    <w:name w:val="Не вступил в силу"/>
    <w:rsid w:val="00355F19"/>
    <w:rPr>
      <w:rFonts w:cs="Times New Roman"/>
      <w:color w:val="008080"/>
      <w:sz w:val="20"/>
      <w:szCs w:val="20"/>
    </w:rPr>
  </w:style>
  <w:style w:type="paragraph" w:customStyle="1" w:styleId="210">
    <w:name w:val="Основной текст 21"/>
    <w:rsid w:val="00355F19"/>
    <w:pPr>
      <w:widowControl w:val="0"/>
      <w:suppressAutoHyphens/>
      <w:spacing w:before="120" w:after="0" w:line="100" w:lineRule="atLeast"/>
      <w:jc w:val="both"/>
    </w:pPr>
    <w:rPr>
      <w:rFonts w:ascii="Times New Roman" w:eastAsia="DejaVu Sans" w:hAnsi="Times New Roman" w:cs="font872"/>
      <w:kern w:val="1"/>
      <w:sz w:val="24"/>
      <w:szCs w:val="20"/>
      <w:lang w:eastAsia="ar-SA"/>
    </w:rPr>
  </w:style>
  <w:style w:type="character" w:customStyle="1" w:styleId="iceouttxt">
    <w:name w:val="iceouttxt"/>
    <w:basedOn w:val="a0"/>
    <w:rsid w:val="00355F19"/>
  </w:style>
  <w:style w:type="paragraph" w:customStyle="1" w:styleId="10">
    <w:name w:val="Без интервала1"/>
    <w:rsid w:val="00355F19"/>
    <w:pPr>
      <w:spacing w:after="0" w:line="240" w:lineRule="auto"/>
    </w:pPr>
    <w:rPr>
      <w:rFonts w:ascii="Cambria" w:eastAsia="Times New Roman" w:hAnsi="Cambria" w:cs="Times New Roman"/>
    </w:rPr>
  </w:style>
  <w:style w:type="character" w:styleId="ac">
    <w:name w:val="Strong"/>
    <w:qFormat/>
    <w:rsid w:val="00355F19"/>
    <w:rPr>
      <w:b/>
      <w:bCs/>
    </w:rPr>
  </w:style>
  <w:style w:type="character" w:styleId="ad">
    <w:name w:val="Emphasis"/>
    <w:qFormat/>
    <w:rsid w:val="00355F19"/>
    <w:rPr>
      <w:i/>
      <w:iCs/>
    </w:rPr>
  </w:style>
  <w:style w:type="paragraph" w:customStyle="1" w:styleId="ae">
    <w:basedOn w:val="a"/>
    <w:next w:val="af"/>
    <w:rsid w:val="00355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Indent 2"/>
    <w:basedOn w:val="a"/>
    <w:link w:val="25"/>
    <w:rsid w:val="00355F19"/>
    <w:pPr>
      <w:suppressAutoHyphens/>
      <w:spacing w:after="120" w:line="480" w:lineRule="auto"/>
      <w:ind w:left="283"/>
    </w:pPr>
    <w:rPr>
      <w:rFonts w:ascii="Calibri" w:eastAsia="Times New Roman" w:hAnsi="Calibri" w:cs="Times New Roman"/>
      <w:kern w:val="1"/>
      <w:lang w:eastAsia="ar-SA"/>
    </w:rPr>
  </w:style>
  <w:style w:type="character" w:customStyle="1" w:styleId="25">
    <w:name w:val="Основной текст с отступом 2 Знак"/>
    <w:basedOn w:val="a0"/>
    <w:link w:val="24"/>
    <w:rsid w:val="00355F19"/>
    <w:rPr>
      <w:rFonts w:ascii="Calibri" w:eastAsia="Times New Roman" w:hAnsi="Calibri" w:cs="Times New Roman"/>
      <w:kern w:val="1"/>
      <w:lang w:eastAsia="ar-SA"/>
    </w:rPr>
  </w:style>
  <w:style w:type="paragraph" w:customStyle="1" w:styleId="11">
    <w:name w:val="Заголовок 11"/>
    <w:basedOn w:val="a"/>
    <w:next w:val="a"/>
    <w:link w:val="12"/>
    <w:uiPriority w:val="9"/>
    <w:qFormat/>
    <w:rsid w:val="00355F19"/>
    <w:pPr>
      <w:keepNext/>
      <w:keepLines/>
      <w:spacing w:before="240" w:after="0" w:line="240" w:lineRule="auto"/>
      <w:outlineLvl w:val="0"/>
    </w:pPr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customStyle="1" w:styleId="12">
    <w:name w:val="Заголовок 1 Знак"/>
    <w:link w:val="11"/>
    <w:uiPriority w:val="9"/>
    <w:rsid w:val="00355F19"/>
    <w:rPr>
      <w:rFonts w:ascii="Cambria" w:eastAsia="Times New Roman" w:hAnsi="Cambria" w:cs="Times New Roman"/>
      <w:color w:val="365F91"/>
      <w:sz w:val="32"/>
      <w:szCs w:val="32"/>
      <w:lang w:eastAsia="ru-RU"/>
    </w:rPr>
  </w:style>
  <w:style w:type="character" w:styleId="af0">
    <w:name w:val="Hyperlink"/>
    <w:uiPriority w:val="99"/>
    <w:unhideWhenUsed/>
    <w:rsid w:val="00355F19"/>
    <w:rPr>
      <w:color w:val="0000FF"/>
      <w:u w:val="single"/>
    </w:rPr>
  </w:style>
  <w:style w:type="paragraph" w:styleId="af">
    <w:name w:val="Normal (Web)"/>
    <w:basedOn w:val="a"/>
    <w:uiPriority w:val="99"/>
    <w:semiHidden/>
    <w:unhideWhenUsed/>
    <w:rsid w:val="00355F19"/>
    <w:rPr>
      <w:rFonts w:ascii="Times New Roman" w:hAnsi="Times New Roman" w:cs="Times New Roman"/>
      <w:sz w:val="24"/>
      <w:szCs w:val="24"/>
    </w:rPr>
  </w:style>
  <w:style w:type="paragraph" w:styleId="af1">
    <w:name w:val="No Spacing"/>
    <w:uiPriority w:val="1"/>
    <w:qFormat/>
    <w:rsid w:val="00793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5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8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9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4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6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8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2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9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7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9AE506-4DC2-4069-A11C-F89ADB9C37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1322</TotalTime>
  <Pages>3</Pages>
  <Words>928</Words>
  <Characters>5292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NNACHHOZCHAST</dc:creator>
  <cp:keywords/>
  <dc:description/>
  <cp:lastModifiedBy>Гурченко Анастасия Геннадьевна</cp:lastModifiedBy>
  <cp:revision>220</cp:revision>
  <cp:lastPrinted>2026-04-27T08:44:00Z</cp:lastPrinted>
  <dcterms:created xsi:type="dcterms:W3CDTF">2025-07-28T09:47:00Z</dcterms:created>
  <dcterms:modified xsi:type="dcterms:W3CDTF">2026-05-20T03:09:00Z</dcterms:modified>
</cp:coreProperties>
</file>