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CE" w:rsidRDefault="003F5D57">
      <w:pPr>
        <w:jc w:val="center"/>
        <w:rPr>
          <w:rFonts w:ascii="XO Thames" w:hAnsi="XO Thames" w:cs="XO Thames"/>
          <w:b/>
          <w:caps/>
          <w:sz w:val="24"/>
          <w:szCs w:val="24"/>
        </w:rPr>
      </w:pPr>
      <w:bookmarkStart w:id="0" w:name="_GoBack"/>
      <w:bookmarkEnd w:id="0"/>
      <w:r>
        <w:rPr>
          <w:rFonts w:ascii="XO Thames" w:hAnsi="XO Thames" w:cs="XO Thames"/>
          <w:b/>
          <w:caps/>
          <w:sz w:val="24"/>
          <w:szCs w:val="24"/>
        </w:rPr>
        <w:t xml:space="preserve">проект </w:t>
      </w:r>
      <w:r>
        <w:rPr>
          <w:rFonts w:ascii="XO Thames" w:hAnsi="XO Thames" w:cs="XO Thames"/>
          <w:b/>
          <w:caps/>
          <w:sz w:val="24"/>
          <w:szCs w:val="24"/>
        </w:rPr>
        <w:t xml:space="preserve">государственного контракта </w:t>
      </w:r>
      <w:r>
        <w:rPr>
          <w:rFonts w:ascii="XO Thames" w:hAnsi="XO Thames" w:cs="XO Thames"/>
          <w:b/>
          <w:caps/>
          <w:sz w:val="24"/>
          <w:szCs w:val="24"/>
        </w:rPr>
        <w:t xml:space="preserve"> № ____</w:t>
      </w:r>
    </w:p>
    <w:p w:rsidR="000847CE" w:rsidRDefault="000847CE">
      <w:pPr>
        <w:jc w:val="center"/>
        <w:rPr>
          <w:rFonts w:ascii="XO Thames" w:hAnsi="XO Thames" w:cs="XO Thames"/>
          <w:b/>
          <w:caps/>
          <w:sz w:val="24"/>
          <w:szCs w:val="24"/>
        </w:rPr>
      </w:pPr>
    </w:p>
    <w:p w:rsidR="000847CE" w:rsidRDefault="003F5D57">
      <w:pPr>
        <w:jc w:val="center"/>
        <w:rPr>
          <w:rFonts w:ascii="XO Thames" w:hAnsi="XO Thames" w:cs="XO Thames"/>
          <w:b/>
          <w:caps/>
          <w:sz w:val="24"/>
          <w:szCs w:val="24"/>
        </w:rPr>
      </w:pPr>
      <w:r>
        <w:rPr>
          <w:rFonts w:ascii="XO Thames" w:hAnsi="XO Thames" w:cs="XO Thames"/>
          <w:b/>
          <w:caps/>
          <w:sz w:val="24"/>
          <w:szCs w:val="24"/>
        </w:rPr>
        <w:t xml:space="preserve">ОБ организации осуществления обязательного </w:t>
      </w:r>
      <w:r>
        <w:rPr>
          <w:rFonts w:ascii="XO Thames" w:hAnsi="XO Thames" w:cs="XO Thames"/>
          <w:b/>
          <w:caps/>
          <w:sz w:val="24"/>
          <w:szCs w:val="24"/>
        </w:rPr>
        <w:t>СТРАХОВАНИЯ</w:t>
      </w:r>
    </w:p>
    <w:p w:rsidR="000847CE" w:rsidRDefault="003F5D57">
      <w:pPr>
        <w:jc w:val="center"/>
        <w:rPr>
          <w:rFonts w:ascii="XO Thames" w:hAnsi="XO Thames" w:cs="XO Thames"/>
          <w:b/>
          <w:caps/>
          <w:sz w:val="24"/>
          <w:szCs w:val="24"/>
        </w:rPr>
      </w:pPr>
      <w:r>
        <w:rPr>
          <w:rFonts w:ascii="XO Thames" w:hAnsi="XO Thames" w:cs="XO Thames"/>
          <w:b/>
          <w:caps/>
          <w:sz w:val="24"/>
          <w:szCs w:val="24"/>
        </w:rPr>
        <w:t>гражданской ответственности владельцев транспортных средств</w:t>
      </w:r>
    </w:p>
    <w:p w:rsidR="000847CE" w:rsidRDefault="000847CE">
      <w:pPr>
        <w:jc w:val="both"/>
        <w:rPr>
          <w:rFonts w:ascii="XO Thames" w:hAnsi="XO Thames" w:cs="XO Thames"/>
          <w:b/>
          <w:caps/>
          <w:sz w:val="24"/>
          <w:szCs w:val="24"/>
        </w:rPr>
      </w:pPr>
    </w:p>
    <w:p w:rsidR="000847CE" w:rsidRDefault="003F5D57">
      <w:pPr>
        <w:ind w:right="-1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г. Петропавловск-Камчатский                                                                 </w:t>
      </w:r>
      <w:r>
        <w:rPr>
          <w:rFonts w:ascii="XO Thames" w:hAnsi="XO Thames" w:cs="XO Thames"/>
          <w:sz w:val="24"/>
          <w:szCs w:val="24"/>
        </w:rPr>
        <w:t>«___»  ________  202</w:t>
      </w:r>
      <w:r>
        <w:rPr>
          <w:rFonts w:ascii="XO Thames" w:hAnsi="XO Thames" w:cs="XO Thames"/>
          <w:sz w:val="24"/>
          <w:szCs w:val="24"/>
        </w:rPr>
        <w:t>6</w:t>
      </w:r>
      <w:r>
        <w:rPr>
          <w:rFonts w:ascii="XO Thames" w:hAnsi="XO Thames" w:cs="XO Thames"/>
          <w:sz w:val="24"/>
          <w:szCs w:val="24"/>
        </w:rPr>
        <w:t xml:space="preserve"> г.</w:t>
      </w:r>
    </w:p>
    <w:p w:rsidR="000847CE" w:rsidRDefault="000847CE">
      <w:pPr>
        <w:ind w:right="-1"/>
        <w:jc w:val="both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Федеральное </w:t>
      </w:r>
      <w:r>
        <w:rPr>
          <w:rFonts w:ascii="XO Thames" w:hAnsi="XO Thames" w:cs="XO Thames"/>
          <w:sz w:val="24"/>
          <w:szCs w:val="24"/>
        </w:rPr>
        <w:t>казённое</w:t>
      </w:r>
      <w:r>
        <w:rPr>
          <w:rFonts w:ascii="XO Thames" w:hAnsi="XO Thames" w:cs="XO Thames"/>
          <w:sz w:val="24"/>
          <w:szCs w:val="24"/>
        </w:rPr>
        <w:t xml:space="preserve"> учреждение "Отдел по конвоированию Управления Федеральной службы исполнения наказаний по Камчатскому краю" (далее -  ФКУ ОК УФСИН России по Камчатскому краю), выступающее от имени Российской Федерации,        </w:t>
      </w:r>
      <w:r>
        <w:rPr>
          <w:rFonts w:ascii="XO Thames" w:hAnsi="XO Thames" w:cs="XO Thames"/>
          <w:sz w:val="24"/>
          <w:szCs w:val="24"/>
        </w:rPr>
        <w:t xml:space="preserve">            в целях обеспечения государственных нужд, именуемое в дальнейшем Государственный заказчик, в лице начальника Захарова Андрея Васильевича, действующего на основании Приказа УФСИН России по Камчатскому краю № 237-лс. 14.10.2020 г , и </w:t>
      </w:r>
      <w:r>
        <w:rPr>
          <w:rFonts w:ascii="XO Thames" w:hAnsi="XO Thames" w:cs="XO Thames"/>
          <w:sz w:val="24"/>
          <w:szCs w:val="24"/>
        </w:rPr>
        <w:t>___________</w:t>
      </w:r>
      <w:r>
        <w:rPr>
          <w:rFonts w:ascii="XO Thames" w:hAnsi="XO Thames" w:cs="XO Thames"/>
          <w:sz w:val="24"/>
          <w:szCs w:val="24"/>
        </w:rPr>
        <w:t xml:space="preserve"> </w:t>
      </w:r>
      <w:r>
        <w:rPr>
          <w:rFonts w:ascii="XO Thames" w:hAnsi="XO Thames" w:cs="XO Thames"/>
          <w:sz w:val="24"/>
          <w:szCs w:val="24"/>
        </w:rPr>
        <w:t>именуемый в дальнейшем Исполнитель, действующего на основании Устава, с другой стороны, вместе именуемые в дальнейшем Стороны, руководствуясь п. 4 ч. 1 ст. 93 Федерального закона от 05.04.2013 г. № 44-ФЗ «О контрактной системе в сфере закупок товаров, рабо</w:t>
      </w:r>
      <w:r>
        <w:rPr>
          <w:rFonts w:ascii="XO Thames" w:hAnsi="XO Thames" w:cs="XO Thames"/>
          <w:sz w:val="24"/>
          <w:szCs w:val="24"/>
        </w:rPr>
        <w:t xml:space="preserve">т, услуг для обеспечения государственных и муниципальных нужд», идентификационный код закупки </w:t>
      </w:r>
      <w:r>
        <w:rPr>
          <w:rFonts w:ascii="XO Thames" w:hAnsi="XO Thames" w:cs="XO Thames"/>
          <w:sz w:val="24"/>
          <w:szCs w:val="24"/>
        </w:rPr>
        <w:t>______________</w:t>
      </w:r>
      <w:r>
        <w:rPr>
          <w:rFonts w:ascii="XO Thames" w:hAnsi="XO Thames" w:cs="XO Thames"/>
          <w:sz w:val="24"/>
          <w:szCs w:val="24"/>
        </w:rPr>
        <w:t>, заключили настоящий государственный контракт (далее - Контракт)   о нижеследующем:</w:t>
      </w:r>
    </w:p>
    <w:p w:rsidR="000847CE" w:rsidRDefault="000847CE">
      <w:pPr>
        <w:ind w:firstLine="720"/>
        <w:jc w:val="both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pStyle w:val="2Arial-0"/>
        <w:spacing w:before="0" w:after="0"/>
        <w:ind w:firstLine="851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1. ПРЕДМЕТ ДОГОВОРА.</w:t>
      </w:r>
    </w:p>
    <w:p w:rsidR="000847CE" w:rsidRDefault="000847CE">
      <w:pPr>
        <w:pStyle w:val="2Arial-0"/>
        <w:spacing w:before="0" w:after="0"/>
        <w:ind w:firstLine="851"/>
        <w:jc w:val="both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1.1. Предметом настоящего Договора являе</w:t>
      </w:r>
      <w:r>
        <w:rPr>
          <w:rFonts w:ascii="XO Thames" w:hAnsi="XO Thames" w:cs="XO Thames"/>
          <w:b w:val="0"/>
          <w:szCs w:val="24"/>
        </w:rPr>
        <w:t>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владельцев транспортных средств» № 4</w:t>
      </w:r>
      <w:r>
        <w:rPr>
          <w:rFonts w:ascii="XO Thames" w:hAnsi="XO Thames" w:cs="XO Thames"/>
          <w:b w:val="0"/>
          <w:szCs w:val="24"/>
        </w:rPr>
        <w:t xml:space="preserve">0-ФЗ </w:t>
      </w:r>
      <w:r>
        <w:rPr>
          <w:rFonts w:ascii="XO Thames" w:hAnsi="XO Thames" w:cs="XO Thames"/>
          <w:b w:val="0"/>
          <w:szCs w:val="24"/>
        </w:rPr>
        <w:br/>
        <w:t xml:space="preserve">от 25 апреля 2002 г., «Правилами обязательного страхования гражданской ответственности владельцев транспортных средств», </w:t>
      </w:r>
      <w:r>
        <w:rPr>
          <w:rFonts w:ascii="XO Thames" w:hAnsi="XO Thames" w:cs="XO Thames"/>
          <w:b w:val="0"/>
          <w:szCs w:val="24"/>
        </w:rPr>
        <w:t>утверждёнными</w:t>
      </w:r>
      <w:r>
        <w:rPr>
          <w:rFonts w:ascii="XO Thames" w:hAnsi="XO Thames" w:cs="XO Thames"/>
          <w:b w:val="0"/>
          <w:szCs w:val="24"/>
        </w:rPr>
        <w:t xml:space="preserve"> Положением Центрального Банка Российской Федерации (Банком России) от 04 декабря 2018 г. </w:t>
      </w:r>
      <w:r>
        <w:rPr>
          <w:rFonts w:ascii="XO Thames" w:hAnsi="XO Thames" w:cs="XO Thames"/>
          <w:b w:val="0"/>
          <w:szCs w:val="24"/>
        </w:rPr>
        <w:br/>
        <w:t>№ 5000-У, ст. 429 Граждан</w:t>
      </w:r>
      <w:r>
        <w:rPr>
          <w:rFonts w:ascii="XO Thames" w:hAnsi="XO Thames" w:cs="XO Thames"/>
          <w:b w:val="0"/>
          <w:szCs w:val="24"/>
        </w:rPr>
        <w:t xml:space="preserve">ского кодекса Российской Федерации (далее – ГК РФ).Вышеуказанные Правила страхования именуются далее «Правила» и прилагаются </w:t>
      </w:r>
      <w:r>
        <w:rPr>
          <w:rFonts w:ascii="XO Thames" w:hAnsi="XO Thames" w:cs="XO Thames"/>
          <w:b w:val="0"/>
          <w:szCs w:val="24"/>
        </w:rPr>
        <w:br/>
        <w:t xml:space="preserve">к каждому выдаваемому на основании настоящего договора Полису, который </w:t>
      </w:r>
      <w:r>
        <w:rPr>
          <w:rFonts w:ascii="XO Thames" w:hAnsi="XO Thames" w:cs="XO Thames"/>
          <w:b w:val="0"/>
          <w:szCs w:val="24"/>
        </w:rPr>
        <w:br/>
        <w:t>в соответствии суказанными нормативными актами является ед</w:t>
      </w:r>
      <w:r>
        <w:rPr>
          <w:rFonts w:ascii="XO Thames" w:hAnsi="XO Thames" w:cs="XO Thames"/>
          <w:b w:val="0"/>
          <w:szCs w:val="24"/>
        </w:rPr>
        <w:t>инственным документом,подтверждающим заключение договора обязательного страхования гражданской ответственности владельца транспортного средства.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1.2. Перечень Полисов, которые будут выданы на основании настоящего договора, указанв спецификации (приложение </w:t>
      </w:r>
      <w:r>
        <w:rPr>
          <w:rFonts w:ascii="XO Thames" w:hAnsi="XO Thames" w:cs="XO Thames"/>
          <w:b w:val="0"/>
          <w:szCs w:val="24"/>
        </w:rPr>
        <w:t xml:space="preserve">№ 1 к договору – далее «Спецификация») </w:t>
      </w:r>
      <w:r>
        <w:rPr>
          <w:rFonts w:ascii="XO Thames" w:hAnsi="XO Thames" w:cs="XO Thames"/>
          <w:b w:val="0"/>
          <w:szCs w:val="24"/>
        </w:rPr>
        <w:br/>
        <w:t xml:space="preserve">и являющейся неотъемлемой частью Договора. 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1.3. В соответствии с настоящим Договором Страховщик обязуется выдать Страхователю на каждое транспортное средство, указанное в «Спецификации», полис обязательного страхова</w:t>
      </w:r>
      <w:r>
        <w:rPr>
          <w:rFonts w:ascii="XO Thames" w:hAnsi="XO Thames" w:cs="XO Thames"/>
          <w:b w:val="0"/>
          <w:szCs w:val="24"/>
        </w:rPr>
        <w:t>ния гражданской ответственности владельцев транспортных средств (далее по тексту договора – Полис)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</w:t>
      </w:r>
      <w:r>
        <w:rPr>
          <w:rFonts w:ascii="XO Thames" w:hAnsi="XO Thames" w:cs="XO Thames"/>
          <w:b w:val="0"/>
          <w:szCs w:val="24"/>
        </w:rPr>
        <w:t>ованию в сфере страховой деятельности.</w:t>
      </w:r>
      <w:r>
        <w:rPr>
          <w:rFonts w:ascii="XO Thames" w:hAnsi="XO Thames" w:cs="XO Thames"/>
          <w:b w:val="0"/>
          <w:szCs w:val="24"/>
        </w:rPr>
        <w:br/>
        <w:t xml:space="preserve">За предоставление заведомо ложных сведений и (или) недействительных документов Страхователь </w:t>
      </w:r>
      <w:r>
        <w:rPr>
          <w:rFonts w:ascii="XO Thames" w:hAnsi="XO Thames" w:cs="XO Thames"/>
          <w:b w:val="0"/>
          <w:szCs w:val="24"/>
        </w:rPr>
        <w:t>несёт</w:t>
      </w:r>
      <w:r>
        <w:rPr>
          <w:rFonts w:ascii="XO Thames" w:hAnsi="XO Thames" w:cs="XO Thames"/>
          <w:b w:val="0"/>
          <w:szCs w:val="24"/>
        </w:rPr>
        <w:t xml:space="preserve"> ответственность в соответствии с законодательством Российской Федерации.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1.4. Территория страхования: Российская Федера</w:t>
      </w:r>
      <w:r>
        <w:rPr>
          <w:rFonts w:ascii="XO Thames" w:hAnsi="XO Thames" w:cs="XO Thames"/>
          <w:b w:val="0"/>
          <w:szCs w:val="24"/>
        </w:rPr>
        <w:t>ция. Не являются страховыми события, произошедшие вне территории страхования.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1.5. </w:t>
      </w:r>
      <w:r>
        <w:rPr>
          <w:rFonts w:ascii="XO Thames" w:hAnsi="XO Thames" w:cs="XO Thames"/>
          <w:szCs w:val="24"/>
        </w:rPr>
        <w:t>Допуск к управлению транспортными средствами не ограничен.</w:t>
      </w:r>
    </w:p>
    <w:p w:rsidR="000847CE" w:rsidRDefault="000847CE">
      <w:pPr>
        <w:pStyle w:val="af"/>
        <w:ind w:right="0"/>
        <w:rPr>
          <w:rFonts w:ascii="XO Thames" w:hAnsi="XO Thames" w:cs="XO Thames"/>
          <w:b w:val="0"/>
          <w:szCs w:val="24"/>
        </w:rPr>
      </w:pPr>
    </w:p>
    <w:p w:rsidR="000847CE" w:rsidRDefault="000847CE">
      <w:pPr>
        <w:pStyle w:val="af"/>
        <w:ind w:right="0"/>
        <w:jc w:val="center"/>
        <w:rPr>
          <w:rFonts w:ascii="XO Thames" w:hAnsi="XO Thames" w:cs="XO Thames"/>
          <w:bCs/>
          <w:szCs w:val="24"/>
        </w:rPr>
      </w:pPr>
    </w:p>
    <w:p w:rsidR="000847CE" w:rsidRDefault="003F5D57">
      <w:pPr>
        <w:pStyle w:val="af"/>
        <w:ind w:right="0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lastRenderedPageBreak/>
        <w:t>2. ОБЪЕКТЫ СТРАХОВАНИЯ И СТРАХОВЫЕ СЛУЧАИ.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2.1. Объектом обязательного страхования гражданской ответственности </w:t>
      </w:r>
      <w:r>
        <w:rPr>
          <w:rFonts w:ascii="XO Thames" w:hAnsi="XO Thames" w:cs="XO Thames"/>
          <w:b w:val="0"/>
          <w:szCs w:val="24"/>
        </w:rPr>
        <w:t>владельцев транспортных средств по Полису, выдаваемому на основании настоящего договора,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</w:t>
      </w:r>
      <w:r>
        <w:rPr>
          <w:rFonts w:ascii="XO Thames" w:hAnsi="XO Thames" w:cs="XO Thames"/>
          <w:b w:val="0"/>
          <w:szCs w:val="24"/>
        </w:rPr>
        <w:t>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2.2. Дорожно-транспортным происшествием является событие, произошедшее </w:t>
      </w:r>
      <w:r>
        <w:rPr>
          <w:rFonts w:ascii="XO Thames" w:hAnsi="XO Thames" w:cs="XO Thames"/>
          <w:b w:val="0"/>
          <w:szCs w:val="24"/>
        </w:rPr>
        <w:br/>
        <w:t>в процессе движения по дороге транспортн</w:t>
      </w:r>
      <w:r>
        <w:rPr>
          <w:rFonts w:ascii="XO Thames" w:hAnsi="XO Thames" w:cs="XO Thames"/>
          <w:b w:val="0"/>
          <w:szCs w:val="24"/>
        </w:rPr>
        <w:t>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</w:t>
      </w:r>
      <w:r>
        <w:rPr>
          <w:rFonts w:ascii="XO Thames" w:hAnsi="XO Thames" w:cs="XO Thames"/>
          <w:b w:val="0"/>
          <w:szCs w:val="24"/>
        </w:rPr>
        <w:t xml:space="preserve">няются также в случаях причинения вреда потерпевшим при использовании транспортного средства </w:t>
      </w:r>
      <w:r>
        <w:rPr>
          <w:rFonts w:ascii="XO Thames" w:hAnsi="XO Thames" w:cs="XO Thames"/>
          <w:b w:val="0"/>
          <w:szCs w:val="24"/>
        </w:rPr>
        <w:br/>
        <w:t>на прилегающих к дорогам территориях.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2.3. Страховым случаем по каждому из Полисов, выдаваемых на основании настоящего договора, признается наступление гражданско</w:t>
      </w:r>
      <w:r>
        <w:rPr>
          <w:rFonts w:ascii="XO Thames" w:hAnsi="XO Thames" w:cs="XO Thames"/>
          <w:b w:val="0"/>
          <w:szCs w:val="24"/>
        </w:rPr>
        <w:t xml:space="preserve">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</w:t>
      </w:r>
      <w:r>
        <w:rPr>
          <w:rFonts w:ascii="XO Thames" w:hAnsi="XO Thames" w:cs="XO Thames"/>
          <w:b w:val="0"/>
          <w:szCs w:val="24"/>
        </w:rPr>
        <w:br/>
        <w:t>в соответствии с договором обязательного страхования обязаннос</w:t>
      </w:r>
      <w:r>
        <w:rPr>
          <w:rFonts w:ascii="XO Thames" w:hAnsi="XO Thames" w:cs="XO Thames"/>
          <w:b w:val="0"/>
          <w:szCs w:val="24"/>
        </w:rPr>
        <w:t xml:space="preserve">ть Страховщика осуществить страховую выплату.    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2.4. В соответствии с Правилами по Полисам не возмещается вред, </w:t>
      </w:r>
      <w:r>
        <w:rPr>
          <w:rFonts w:ascii="XO Thames" w:hAnsi="XO Thames" w:cs="XO Thames"/>
          <w:b w:val="0"/>
          <w:szCs w:val="24"/>
        </w:rPr>
        <w:t>причинённый</w:t>
      </w:r>
      <w:r>
        <w:rPr>
          <w:rFonts w:ascii="XO Thames" w:hAnsi="XO Thames" w:cs="XO Thames"/>
          <w:b w:val="0"/>
          <w:szCs w:val="24"/>
        </w:rPr>
        <w:t xml:space="preserve"> вследствие: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а) непреодолимой силы либо умысла потерпевшего;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б) воздействия ядерного взрыва, радиации, радиоактивного заражения;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в)</w:t>
      </w:r>
      <w:r>
        <w:rPr>
          <w:rFonts w:ascii="XO Thames" w:hAnsi="XO Thames" w:cs="XO Thames"/>
          <w:b w:val="0"/>
          <w:szCs w:val="24"/>
        </w:rPr>
        <w:t xml:space="preserve"> военных действий, </w:t>
      </w:r>
      <w:r>
        <w:rPr>
          <w:rFonts w:ascii="XO Thames" w:hAnsi="XO Thames" w:cs="XO Thames"/>
          <w:b w:val="0"/>
          <w:szCs w:val="24"/>
        </w:rPr>
        <w:t>манёвров</w:t>
      </w:r>
      <w:r>
        <w:rPr>
          <w:rFonts w:ascii="XO Thames" w:hAnsi="XO Thames" w:cs="XO Thames"/>
          <w:b w:val="0"/>
          <w:szCs w:val="24"/>
        </w:rPr>
        <w:t>, иных военных мероприятий;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г) гражданской войны, народных волнений или забастовок.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Вред, </w:t>
      </w:r>
      <w:r>
        <w:rPr>
          <w:rFonts w:ascii="XO Thames" w:hAnsi="XO Thames" w:cs="XO Thames"/>
          <w:b w:val="0"/>
          <w:szCs w:val="24"/>
        </w:rPr>
        <w:t>причинённый</w:t>
      </w:r>
      <w:r>
        <w:rPr>
          <w:rFonts w:ascii="XO Thames" w:hAnsi="XO Thames" w:cs="XO Thames"/>
          <w:b w:val="0"/>
          <w:szCs w:val="24"/>
        </w:rPr>
        <w:t xml:space="preserve"> имуществу, принадлежащему лицу, ответственному </w:t>
      </w:r>
      <w:r>
        <w:rPr>
          <w:rFonts w:ascii="XO Thames" w:hAnsi="XO Thames" w:cs="XO Thames"/>
          <w:b w:val="0"/>
          <w:szCs w:val="24"/>
        </w:rPr>
        <w:br/>
        <w:t xml:space="preserve">за </w:t>
      </w:r>
      <w:r>
        <w:rPr>
          <w:rFonts w:ascii="XO Thames" w:hAnsi="XO Thames" w:cs="XO Thames"/>
          <w:b w:val="0"/>
          <w:szCs w:val="24"/>
        </w:rPr>
        <w:t>причинённый</w:t>
      </w:r>
      <w:r>
        <w:rPr>
          <w:rFonts w:ascii="XO Thames" w:hAnsi="XO Thames" w:cs="XO Thames"/>
          <w:b w:val="0"/>
          <w:szCs w:val="24"/>
        </w:rPr>
        <w:t xml:space="preserve"> вред, не возмещается.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2.5. Не относится к страховым случаям наст</w:t>
      </w:r>
      <w:r>
        <w:rPr>
          <w:rFonts w:ascii="XO Thames" w:hAnsi="XO Thames" w:cs="XO Thames"/>
          <w:b w:val="0"/>
          <w:szCs w:val="24"/>
        </w:rPr>
        <w:t>упление гражданской ответственности владельцев транспортных средств вследствие: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а) причинения вреда при использовании иного транспортного средства, </w:t>
      </w:r>
      <w:r>
        <w:rPr>
          <w:rFonts w:ascii="XO Thames" w:hAnsi="XO Thames" w:cs="XO Thames"/>
          <w:b w:val="0"/>
          <w:szCs w:val="24"/>
        </w:rPr>
        <w:br/>
        <w:t>чем то, которое указано в договоре обязательного страхования (полисе);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б) причинения морального вреда или в</w:t>
      </w:r>
      <w:r>
        <w:rPr>
          <w:rFonts w:ascii="XO Thames" w:hAnsi="XO Thames" w:cs="XO Thames"/>
          <w:b w:val="0"/>
          <w:szCs w:val="24"/>
        </w:rPr>
        <w:t>озникновения обязанности по возмещению упущенной выгоды;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в) причинения вреда при использовании транспортных средств в ходе соревнований, испытаний или учебной езды в специально </w:t>
      </w:r>
      <w:r>
        <w:rPr>
          <w:rFonts w:ascii="XO Thames" w:hAnsi="XO Thames" w:cs="XO Thames"/>
          <w:b w:val="0"/>
          <w:szCs w:val="24"/>
        </w:rPr>
        <w:t>отведённых</w:t>
      </w:r>
      <w:r>
        <w:rPr>
          <w:rFonts w:ascii="XO Thames" w:hAnsi="XO Thames" w:cs="XO Thames"/>
          <w:b w:val="0"/>
          <w:szCs w:val="24"/>
        </w:rPr>
        <w:t xml:space="preserve"> для этого местах;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г) загрязнения окружающей среды;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д) причинения вре</w:t>
      </w:r>
      <w:r>
        <w:rPr>
          <w:rFonts w:ascii="XO Thames" w:hAnsi="XO Thames" w:cs="XO Thames"/>
          <w:b w:val="0"/>
          <w:szCs w:val="24"/>
        </w:rPr>
        <w:t xml:space="preserve">да в результате воздействия перевозимого груза, если риск такой ответственности подлежит обязательному страхованию в соответствии с законом </w:t>
      </w:r>
      <w:r>
        <w:rPr>
          <w:rFonts w:ascii="XO Thames" w:hAnsi="XO Thames" w:cs="XO Thames"/>
          <w:b w:val="0"/>
          <w:szCs w:val="24"/>
        </w:rPr>
        <w:br/>
        <w:t>о соответствующем виде обязательного страхования;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е) причинения вреда жизни или здоровью работников при исполнении </w:t>
      </w:r>
      <w:r>
        <w:rPr>
          <w:rFonts w:ascii="XO Thames" w:hAnsi="XO Thames" w:cs="XO Thames"/>
          <w:b w:val="0"/>
          <w:szCs w:val="24"/>
        </w:rPr>
        <w:t xml:space="preserve">ими трудовых обязанностей, если этот вред подлежит возмещению в соответствии с законом </w:t>
      </w:r>
      <w:r>
        <w:rPr>
          <w:rFonts w:ascii="XO Thames" w:hAnsi="XO Thames" w:cs="XO Thames"/>
          <w:b w:val="0"/>
          <w:szCs w:val="24"/>
        </w:rPr>
        <w:br/>
        <w:t>о соответствующем виде обязательного страхования или обязательного социального страхования;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ж) обязанности по возмещению работодателю убытков, вызванных причинением вре</w:t>
      </w:r>
      <w:r>
        <w:rPr>
          <w:rFonts w:ascii="XO Thames" w:hAnsi="XO Thames" w:cs="XO Thames"/>
          <w:b w:val="0"/>
          <w:szCs w:val="24"/>
        </w:rPr>
        <w:t>да работнику;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з) причинения водителем вреда управляемому им транспортному средству </w:t>
      </w:r>
      <w:r>
        <w:rPr>
          <w:rFonts w:ascii="XO Thames" w:hAnsi="XO Thames" w:cs="XO Thames"/>
          <w:b w:val="0"/>
          <w:szCs w:val="24"/>
        </w:rPr>
        <w:br/>
        <w:t>и прицепу к нему, перевозимому ими грузу, установленному на них оборудованию и иному имуществу;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и) причинения вреда при погрузке груза на транспортное средство или его разг</w:t>
      </w:r>
      <w:r>
        <w:rPr>
          <w:rFonts w:ascii="XO Thames" w:hAnsi="XO Thames" w:cs="XO Thames"/>
          <w:b w:val="0"/>
          <w:szCs w:val="24"/>
        </w:rPr>
        <w:t>рузке;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lastRenderedPageBreak/>
        <w:t>к) повреждения или уничтожения антикварных и других уникальных предметов, зданий 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</w:t>
      </w:r>
      <w:r>
        <w:rPr>
          <w:rFonts w:ascii="XO Thames" w:hAnsi="XO Thames" w:cs="XO Thames"/>
          <w:b w:val="0"/>
          <w:szCs w:val="24"/>
        </w:rPr>
        <w:t>игиозного культа, а также произведений науки, литературы и искусства, других объектов интеллектуальной собственности;</w:t>
      </w:r>
    </w:p>
    <w:p w:rsidR="000847CE" w:rsidRDefault="000847CE">
      <w:pPr>
        <w:pStyle w:val="af"/>
        <w:ind w:right="0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ind w:right="0" w:firstLine="851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t>3. СТРАХОВЫЕ СУММЫ И СТРАХОВАЯ ПРЕМИЯ.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  <w:r>
        <w:rPr>
          <w:rFonts w:ascii="XO Thames" w:hAnsi="XO Thames" w:cs="XO Thames"/>
          <w:b w:val="0"/>
          <w:bCs/>
          <w:szCs w:val="24"/>
        </w:rPr>
        <w:t>3.1. Страховая сумма, в пределах которой страховщик при наступлении каждого страхового случая (не</w:t>
      </w:r>
      <w:r>
        <w:rPr>
          <w:rFonts w:ascii="XO Thames" w:hAnsi="XO Thames" w:cs="XO Thames"/>
          <w:b w:val="0"/>
          <w:bCs/>
          <w:szCs w:val="24"/>
        </w:rPr>
        <w:t xml:space="preserve">зависимо от их числа в течение срока действия Полиса обязательного страхования) обязуется возместить потерпевшим </w:t>
      </w:r>
      <w:r>
        <w:rPr>
          <w:rFonts w:ascii="XO Thames" w:hAnsi="XO Thames" w:cs="XO Thames"/>
          <w:b w:val="0"/>
          <w:bCs/>
          <w:szCs w:val="24"/>
        </w:rPr>
        <w:t>причинённый</w:t>
      </w:r>
      <w:r>
        <w:rPr>
          <w:rFonts w:ascii="XO Thames" w:hAnsi="XO Thames" w:cs="XO Thames"/>
          <w:b w:val="0"/>
          <w:bCs/>
          <w:szCs w:val="24"/>
        </w:rPr>
        <w:t xml:space="preserve"> вред, определяется </w:t>
      </w:r>
      <w:r>
        <w:rPr>
          <w:rFonts w:ascii="XO Thames" w:hAnsi="XO Thames" w:cs="XO Thames"/>
          <w:b w:val="0"/>
          <w:bCs/>
          <w:szCs w:val="24"/>
        </w:rPr>
        <w:br/>
      </w:r>
      <w:r>
        <w:rPr>
          <w:rFonts w:ascii="XO Thames" w:hAnsi="XO Thames" w:cs="XO Thames"/>
          <w:b w:val="0"/>
          <w:bCs/>
          <w:szCs w:val="24"/>
        </w:rPr>
        <w:t xml:space="preserve">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</w:t>
      </w:r>
      <w:r>
        <w:rPr>
          <w:rFonts w:ascii="XO Thames" w:hAnsi="XO Thames" w:cs="XO Thames"/>
          <w:b w:val="0"/>
          <w:bCs/>
          <w:szCs w:val="24"/>
        </w:rPr>
        <w:br/>
        <w:t>в редакции, действующей на момент заключения договора страхования (Полиса).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3.2. Страховая п</w:t>
      </w:r>
      <w:r>
        <w:rPr>
          <w:rFonts w:ascii="XO Thames" w:hAnsi="XO Thames" w:cs="XO Thames"/>
          <w:b w:val="0"/>
          <w:szCs w:val="24"/>
        </w:rPr>
        <w:t>ремия определяется в соответствии с действующими  страховыми тарифами, установленными Правительством Российской Федерации, в отношении каждого транспортного средства, указанных в «Спецификации».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  <w:r>
        <w:rPr>
          <w:rFonts w:ascii="XO Thames" w:hAnsi="XO Thames" w:cs="XO Thames"/>
          <w:b w:val="0"/>
          <w:szCs w:val="24"/>
        </w:rPr>
        <w:t>3.3. Страховая премия по настоящему договору определяется как</w:t>
      </w:r>
      <w:r>
        <w:rPr>
          <w:rFonts w:ascii="XO Thames" w:hAnsi="XO Thames" w:cs="XO Thames"/>
          <w:b w:val="0"/>
          <w:szCs w:val="24"/>
        </w:rPr>
        <w:t xml:space="preserve"> сумма страховых премий   по отдельному П</w:t>
      </w:r>
      <w:r>
        <w:rPr>
          <w:rFonts w:ascii="XO Thames" w:hAnsi="XO Thames" w:cs="XO Thames"/>
          <w:b w:val="0"/>
          <w:bCs/>
          <w:szCs w:val="24"/>
        </w:rPr>
        <w:t>олису, выдаваемым на основании настоящего Договора, указанных по каждому Полису в «Спецификации».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 w:val="0"/>
          <w:bCs/>
          <w:szCs w:val="24"/>
        </w:rPr>
        <w:t xml:space="preserve">Выдача страховых Полисов осуществляется на сумму страховой премии </w:t>
      </w:r>
      <w:r>
        <w:rPr>
          <w:rFonts w:ascii="XO Thames" w:hAnsi="XO Thames" w:cs="XO Thames"/>
          <w:bCs/>
          <w:szCs w:val="24"/>
        </w:rPr>
        <w:t>________ рублей ________  копеек.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3.4. Страховая премия по Полису уплачивается </w:t>
      </w:r>
      <w:r>
        <w:rPr>
          <w:rFonts w:ascii="XO Thames" w:hAnsi="XO Thames" w:cs="XO Thames"/>
          <w:b w:val="0"/>
          <w:szCs w:val="24"/>
        </w:rPr>
        <w:t>путём</w:t>
      </w:r>
      <w:r>
        <w:rPr>
          <w:rFonts w:ascii="XO Thames" w:hAnsi="XO Thames" w:cs="XO Thames"/>
          <w:b w:val="0"/>
          <w:szCs w:val="24"/>
        </w:rPr>
        <w:t xml:space="preserve"> перечисления денежных средств на </w:t>
      </w:r>
      <w:r>
        <w:rPr>
          <w:rFonts w:ascii="XO Thames" w:hAnsi="XO Thames" w:cs="XO Thames"/>
          <w:b w:val="0"/>
          <w:szCs w:val="24"/>
        </w:rPr>
        <w:t>расчётныйсчёт</w:t>
      </w:r>
      <w:r>
        <w:rPr>
          <w:rFonts w:ascii="XO Thames" w:hAnsi="XO Thames" w:cs="XO Thames"/>
          <w:b w:val="0"/>
          <w:szCs w:val="24"/>
        </w:rPr>
        <w:t xml:space="preserve"> Страховщика в течение 30 (тридцати) дней со дня выставления Страховщиком счета Страхователю и с даты подписания Сторонами акта оказанных услуг.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Датой уплаты с</w:t>
      </w:r>
      <w:r>
        <w:rPr>
          <w:rFonts w:ascii="XO Thames" w:hAnsi="XO Thames" w:cs="XO Thames"/>
          <w:b w:val="0"/>
          <w:szCs w:val="24"/>
        </w:rPr>
        <w:t xml:space="preserve">траховой премии считается дата поступления денежных средств </w:t>
      </w:r>
      <w:r>
        <w:rPr>
          <w:rFonts w:ascii="XO Thames" w:hAnsi="XO Thames" w:cs="XO Thames"/>
          <w:b w:val="0"/>
          <w:szCs w:val="24"/>
        </w:rPr>
        <w:br/>
        <w:t xml:space="preserve">на </w:t>
      </w:r>
      <w:r>
        <w:rPr>
          <w:rFonts w:ascii="XO Thames" w:hAnsi="XO Thames" w:cs="XO Thames"/>
          <w:b w:val="0"/>
          <w:szCs w:val="24"/>
        </w:rPr>
        <w:t>расчётныйсчёт</w:t>
      </w:r>
      <w:r>
        <w:rPr>
          <w:rFonts w:ascii="XO Thames" w:hAnsi="XO Thames" w:cs="XO Thames"/>
          <w:b w:val="0"/>
          <w:szCs w:val="24"/>
        </w:rPr>
        <w:t xml:space="preserve"> Страховщика.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shd w:val="clear" w:color="auto" w:fill="FFFFFF"/>
        <w:ind w:right="36"/>
        <w:jc w:val="center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hAnsi="XO Thames" w:cs="XO Thames"/>
          <w:b/>
          <w:bCs/>
          <w:sz w:val="24"/>
          <w:szCs w:val="24"/>
        </w:rPr>
        <w:t>4. ОТВЕТСТВЕННОСТЬ СТОРОН.</w:t>
      </w:r>
    </w:p>
    <w:p w:rsidR="000847CE" w:rsidRDefault="000847CE">
      <w:pPr>
        <w:shd w:val="clear" w:color="auto" w:fill="FFFFFF"/>
        <w:ind w:right="36"/>
        <w:jc w:val="both"/>
        <w:rPr>
          <w:rFonts w:ascii="XO Thames" w:hAnsi="XO Thames" w:cs="XO Thames"/>
          <w:b/>
          <w:sz w:val="24"/>
          <w:szCs w:val="24"/>
        </w:rPr>
      </w:pPr>
    </w:p>
    <w:p w:rsidR="000847CE" w:rsidRDefault="003F5D57">
      <w:pPr>
        <w:shd w:val="clear" w:color="auto" w:fill="FFFFFF"/>
        <w:tabs>
          <w:tab w:val="left" w:pos="360"/>
        </w:tabs>
        <w:ind w:right="22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</w:r>
      <w:r>
        <w:rPr>
          <w:rFonts w:ascii="XO Thames" w:hAnsi="XO Thames" w:cs="XO Thames"/>
          <w:sz w:val="24"/>
          <w:szCs w:val="24"/>
        </w:rPr>
        <w:tab/>
        <w:t xml:space="preserve">4.1. За неисполнение или ненадлежащее исполнение обязательств по настоящему Договору Стороны несут ответственность </w:t>
      </w:r>
      <w:r>
        <w:rPr>
          <w:rFonts w:ascii="XO Thames" w:hAnsi="XO Thames" w:cs="XO Thames"/>
          <w:bCs/>
          <w:sz w:val="24"/>
          <w:szCs w:val="24"/>
        </w:rPr>
        <w:t xml:space="preserve">в </w:t>
      </w:r>
      <w:r>
        <w:rPr>
          <w:rFonts w:ascii="XO Thames" w:hAnsi="XO Thames" w:cs="XO Thames"/>
          <w:sz w:val="24"/>
          <w:szCs w:val="24"/>
        </w:rPr>
        <w:t xml:space="preserve">соответствии с </w:t>
      </w:r>
      <w:r>
        <w:rPr>
          <w:rFonts w:ascii="XO Thames" w:hAnsi="XO Thames" w:cs="XO Thames"/>
          <w:sz w:val="24"/>
          <w:szCs w:val="24"/>
        </w:rPr>
        <w:t>законодательством Российской Федерации.</w:t>
      </w:r>
    </w:p>
    <w:p w:rsidR="000847CE" w:rsidRDefault="003F5D57">
      <w:pPr>
        <w:pStyle w:val="af1"/>
        <w:tabs>
          <w:tab w:val="left" w:pos="459"/>
        </w:tabs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4.2. В случае просрочки исполнения Страхователем обязательств, предусмотренных настоящим Договором, а также в иных случаях неисполнения или ненадлежащего исполнения Страхователем обязательств, предусмотренных настоящ</w:t>
      </w:r>
      <w:r>
        <w:rPr>
          <w:rFonts w:ascii="XO Thames" w:hAnsi="XO Thames" w:cs="XO Thames"/>
          <w:szCs w:val="24"/>
        </w:rPr>
        <w:t xml:space="preserve">им Договором, Страховщик вправе потребовать уплату неустоек (штрафов, пеней). Пеня начисляется </w:t>
      </w:r>
      <w:r>
        <w:rPr>
          <w:rFonts w:ascii="XO Thames" w:hAnsi="XO Thames" w:cs="XO Thames"/>
          <w:szCs w:val="24"/>
        </w:rPr>
        <w:br/>
        <w:t>за каждый день просрочки исполнения обязательства, предусмотренного Договором, начиная со дня, следующего после дня истечения установленного настоящим Договором</w:t>
      </w:r>
      <w:r>
        <w:rPr>
          <w:rFonts w:ascii="XO Thames" w:hAnsi="XO Thames" w:cs="XO Thames"/>
          <w:szCs w:val="24"/>
        </w:rPr>
        <w:t xml:space="preserve"> срока исполнения обязательств. Размер такой пени устанавливается в размере одной </w:t>
      </w:r>
      <w:r>
        <w:rPr>
          <w:rFonts w:ascii="XO Thames" w:hAnsi="XO Thames" w:cs="XO Thames"/>
          <w:szCs w:val="24"/>
        </w:rPr>
        <w:t>трёхсотой</w:t>
      </w:r>
      <w:r>
        <w:rPr>
          <w:rFonts w:ascii="XO Thames" w:hAnsi="XO Thames" w:cs="XO Thames"/>
          <w:szCs w:val="24"/>
        </w:rPr>
        <w:t xml:space="preserve"> действующей на день уплаты неустойки (штрафа, пеней) ключевой ставки Центрального банка Российской Федерации от не уплаченной в срок суммы. </w:t>
      </w:r>
    </w:p>
    <w:p w:rsidR="000847CE" w:rsidRDefault="003F5D57">
      <w:pPr>
        <w:pStyle w:val="af1"/>
        <w:ind w:left="7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4.3. За каждый факт неи</w:t>
      </w:r>
      <w:r>
        <w:rPr>
          <w:rFonts w:ascii="XO Thames" w:hAnsi="XO Thames" w:cs="XO Thames"/>
          <w:szCs w:val="24"/>
        </w:rPr>
        <w:t>сполнения Страхователем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1000 (одна тысяча) рублей.</w:t>
      </w:r>
    </w:p>
    <w:p w:rsidR="000847CE" w:rsidRDefault="003F5D57">
      <w:pPr>
        <w:shd w:val="clear" w:color="auto" w:fill="FFFFFF"/>
        <w:ind w:left="7" w:firstLine="567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4.4. В случае просро</w:t>
      </w:r>
      <w:r>
        <w:rPr>
          <w:rFonts w:ascii="XO Thames" w:hAnsi="XO Thames" w:cs="XO Thames"/>
          <w:sz w:val="24"/>
          <w:szCs w:val="24"/>
        </w:rPr>
        <w:t>чки исполнения Страховщиком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Страхователь направляет Стр</w:t>
      </w:r>
      <w:r>
        <w:rPr>
          <w:rFonts w:ascii="XO Thames" w:hAnsi="XO Thames" w:cs="XO Thames"/>
          <w:sz w:val="24"/>
          <w:szCs w:val="24"/>
        </w:rPr>
        <w:t>аховщику требование об уплате неустоек (штрафов, пеней).</w:t>
      </w:r>
    </w:p>
    <w:p w:rsidR="000847CE" w:rsidRDefault="003F5D57">
      <w:pPr>
        <w:pStyle w:val="af1"/>
        <w:ind w:left="34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lastRenderedPageBreak/>
        <w:t>Пеня начисляется за каждый день просрочки исполнения Страховщиком обязательства, предусмотренного Договором, начиная со дня, следующего после дня истечения установленного Договором срока исполнения о</w:t>
      </w:r>
      <w:r>
        <w:rPr>
          <w:rFonts w:ascii="XO Thames" w:hAnsi="XO Thames" w:cs="XO Thames"/>
          <w:szCs w:val="24"/>
        </w:rPr>
        <w:t xml:space="preserve">бязательства, и устанавливается </w:t>
      </w:r>
      <w:r>
        <w:rPr>
          <w:rFonts w:ascii="XO Thames" w:hAnsi="XO Thames" w:cs="XO Thames"/>
          <w:szCs w:val="24"/>
        </w:rPr>
        <w:br/>
        <w:t xml:space="preserve">в  размере одной </w:t>
      </w:r>
      <w:r>
        <w:rPr>
          <w:rFonts w:ascii="XO Thames" w:hAnsi="XO Thames" w:cs="XO Thames"/>
          <w:szCs w:val="24"/>
        </w:rPr>
        <w:t>трёхсотой</w:t>
      </w:r>
      <w:r>
        <w:rPr>
          <w:rFonts w:ascii="XO Thames" w:hAnsi="XO Thames" w:cs="XO Thames"/>
          <w:szCs w:val="24"/>
        </w:rPr>
        <w:t xml:space="preserve"> действующей на дату уплаты пени ключевой ставки Центрального банка Российской Федерации от цены Договора, уменьшенной на сумму, пропорциональную </w:t>
      </w:r>
      <w:r>
        <w:rPr>
          <w:rFonts w:ascii="XO Thames" w:hAnsi="XO Thames" w:cs="XO Thames"/>
          <w:szCs w:val="24"/>
        </w:rPr>
        <w:t>объёму</w:t>
      </w:r>
      <w:r>
        <w:rPr>
          <w:rFonts w:ascii="XO Thames" w:hAnsi="XO Thames" w:cs="XO Thames"/>
          <w:szCs w:val="24"/>
        </w:rPr>
        <w:t xml:space="preserve"> обязательств, предусмотренных Договора и фак</w:t>
      </w:r>
      <w:r>
        <w:rPr>
          <w:rFonts w:ascii="XO Thames" w:hAnsi="XO Thames" w:cs="XO Thames"/>
          <w:szCs w:val="24"/>
        </w:rPr>
        <w:t>тически исполненных Страховщиком.</w:t>
      </w:r>
    </w:p>
    <w:p w:rsidR="000847CE" w:rsidRDefault="003F5D57">
      <w:pPr>
        <w:shd w:val="clear" w:color="auto" w:fill="FFFFFF"/>
        <w:ind w:left="34" w:firstLine="567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4.5. Штрафы начисляются за неисполнение или ненадлежащее исполнение Страховщиком обязательств, предусмотренных Договором, за исключением просрочки исполнения Страховщиком обязательств (в том числе гарантийного обязательств</w:t>
      </w:r>
      <w:r>
        <w:rPr>
          <w:rFonts w:ascii="XO Thames" w:hAnsi="XO Thames" w:cs="XO Thames"/>
          <w:sz w:val="24"/>
          <w:szCs w:val="24"/>
        </w:rPr>
        <w:t xml:space="preserve">а), предусмотренных Договором. Размер штрафа устанавливается Договором в виде фиксированной суммы, в размере 10 % от цены Договора. </w:t>
      </w:r>
    </w:p>
    <w:p w:rsidR="000847CE" w:rsidRDefault="003F5D57">
      <w:pPr>
        <w:shd w:val="clear" w:color="auto" w:fill="FFFFFF"/>
        <w:ind w:left="34" w:firstLine="567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4.6. В случае утраты, утери или порчи Страховщиком документов, переданных ему Страхователем, утраты или повреждения Транспо</w:t>
      </w:r>
      <w:r>
        <w:rPr>
          <w:rFonts w:ascii="XO Thames" w:hAnsi="XO Thames" w:cs="XO Thames"/>
          <w:sz w:val="24"/>
          <w:szCs w:val="24"/>
        </w:rPr>
        <w:t xml:space="preserve">ртного средства по вине Страховщика, Страховщик обязан возместить Страхователю возникшие в связи с такой утерей, утратой, порчей, повреждением убытки в полном </w:t>
      </w:r>
      <w:r>
        <w:rPr>
          <w:rFonts w:ascii="XO Thames" w:hAnsi="XO Thames" w:cs="XO Thames"/>
          <w:sz w:val="24"/>
          <w:szCs w:val="24"/>
        </w:rPr>
        <w:t>объёме</w:t>
      </w:r>
      <w:r>
        <w:rPr>
          <w:rFonts w:ascii="XO Thames" w:hAnsi="XO Thames" w:cs="XO Thames"/>
          <w:sz w:val="24"/>
          <w:szCs w:val="24"/>
        </w:rPr>
        <w:t>.</w:t>
      </w:r>
    </w:p>
    <w:p w:rsidR="000847CE" w:rsidRDefault="003F5D57">
      <w:pPr>
        <w:shd w:val="clear" w:color="auto" w:fill="FFFFFF"/>
        <w:tabs>
          <w:tab w:val="left" w:pos="396"/>
        </w:tabs>
        <w:ind w:right="22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</w:r>
      <w:r>
        <w:rPr>
          <w:rFonts w:ascii="XO Thames" w:hAnsi="XO Thames" w:cs="XO Thames"/>
          <w:sz w:val="24"/>
          <w:szCs w:val="24"/>
        </w:rPr>
        <w:t>4.7 Стороны освобождаются от ответственности в случае, если неисполнение обязанностей по</w:t>
      </w:r>
      <w:r>
        <w:rPr>
          <w:rFonts w:ascii="XO Thames" w:hAnsi="XO Thames" w:cs="XO Thames"/>
          <w:sz w:val="24"/>
          <w:szCs w:val="24"/>
        </w:rPr>
        <w:t xml:space="preserve"> настоящему Договору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неблагоприятное воздействие которых они не имеют возможности.</w:t>
      </w:r>
    </w:p>
    <w:p w:rsidR="000847CE" w:rsidRDefault="003F5D57">
      <w:pPr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4.8. Пр</w:t>
      </w:r>
      <w:r>
        <w:rPr>
          <w:rFonts w:ascii="XO Thames" w:hAnsi="XO Thames" w:cs="XO Thames"/>
          <w:sz w:val="24"/>
          <w:szCs w:val="24"/>
        </w:rPr>
        <w:t xml:space="preserve">и несоблюдении срока осуществления страховой выплаты или срока выдачи потерпевшему* направления на ремонт транспортного средства страховщик за каждый день просрочки уплачивает потерпевшему неустойку (пеню) в размере одного процента </w:t>
      </w:r>
      <w:r>
        <w:rPr>
          <w:rFonts w:ascii="XO Thames" w:hAnsi="XO Thames" w:cs="XO Thames"/>
          <w:sz w:val="24"/>
          <w:szCs w:val="24"/>
        </w:rPr>
        <w:br/>
        <w:t xml:space="preserve">от </w:t>
      </w:r>
      <w:r>
        <w:rPr>
          <w:rFonts w:ascii="XO Thames" w:hAnsi="XO Thames" w:cs="XO Thames"/>
          <w:sz w:val="24"/>
          <w:szCs w:val="24"/>
        </w:rPr>
        <w:t>определённого</w:t>
      </w:r>
      <w:r>
        <w:rPr>
          <w:rFonts w:ascii="XO Thames" w:hAnsi="XO Thames" w:cs="XO Thames"/>
          <w:sz w:val="24"/>
          <w:szCs w:val="24"/>
        </w:rPr>
        <w:t xml:space="preserve"> в соот</w:t>
      </w:r>
      <w:r>
        <w:rPr>
          <w:rFonts w:ascii="XO Thames" w:hAnsi="XO Thames" w:cs="XO Thames"/>
          <w:sz w:val="24"/>
          <w:szCs w:val="24"/>
        </w:rPr>
        <w:t xml:space="preserve">ветствии с Федеральным законом № 40-ФЗ размера страхового возмещения по виду </w:t>
      </w:r>
      <w:r>
        <w:rPr>
          <w:rFonts w:ascii="XO Thames" w:hAnsi="XO Thames" w:cs="XO Thames"/>
          <w:sz w:val="24"/>
          <w:szCs w:val="24"/>
        </w:rPr>
        <w:t>причинённого</w:t>
      </w:r>
      <w:r>
        <w:rPr>
          <w:rFonts w:ascii="XO Thames" w:hAnsi="XO Thames" w:cs="XO Thames"/>
          <w:sz w:val="24"/>
          <w:szCs w:val="24"/>
        </w:rPr>
        <w:t xml:space="preserve"> вреда каждому потерпевшему. При возмещении вреда на основании пунктов </w:t>
      </w:r>
      <w:hyperlink r:id="rId7" w:anchor="p15.1" w:history="1">
        <w:r>
          <w:rPr>
            <w:rFonts w:ascii="XO Thames" w:hAnsi="XO Thames" w:cs="XO Thames"/>
            <w:sz w:val="24"/>
            <w:szCs w:val="24"/>
          </w:rPr>
          <w:t>15.1</w:t>
        </w:r>
      </w:hyperlink>
      <w:r>
        <w:rPr>
          <w:rFonts w:ascii="XO Thames" w:hAnsi="XO Thames" w:cs="XO Thames"/>
          <w:sz w:val="24"/>
          <w:szCs w:val="24"/>
        </w:rPr>
        <w:t xml:space="preserve"> - </w:t>
      </w:r>
      <w:hyperlink r:id="rId8" w:anchor="p15.3" w:history="1">
        <w:r>
          <w:rPr>
            <w:rFonts w:ascii="XO Thames" w:hAnsi="XO Thames" w:cs="XO Thames"/>
            <w:sz w:val="24"/>
            <w:szCs w:val="24"/>
          </w:rPr>
          <w:t>15.3</w:t>
        </w:r>
      </w:hyperlink>
      <w:r>
        <w:rPr>
          <w:rFonts w:ascii="XO Thames" w:hAnsi="XO Thames" w:cs="XO Thames"/>
          <w:sz w:val="24"/>
          <w:szCs w:val="24"/>
        </w:rPr>
        <w:t xml:space="preserve"> статьи 12 Федерального закона № 40-ФЗ в случае нарушения установленного абзацем вторым пункта </w:t>
      </w:r>
      <w:hyperlink r:id="rId9" w:anchor="p15.2" w:history="1">
        <w:r>
          <w:rPr>
            <w:rFonts w:ascii="XO Thames" w:hAnsi="XO Thames" w:cs="XO Thames"/>
            <w:sz w:val="24"/>
            <w:szCs w:val="24"/>
          </w:rPr>
          <w:t>15.2</w:t>
        </w:r>
      </w:hyperlink>
      <w:r>
        <w:rPr>
          <w:rFonts w:ascii="XO Thames" w:hAnsi="XO Thames" w:cs="XO Thames"/>
          <w:sz w:val="24"/>
          <w:szCs w:val="24"/>
        </w:rPr>
        <w:t xml:space="preserve">  статьи 12 Федерального закона № 40-ФЗ срока проведения восстановительного ремонта </w:t>
      </w:r>
      <w:r>
        <w:rPr>
          <w:rFonts w:ascii="XO Thames" w:hAnsi="XO Thames" w:cs="XO Thames"/>
          <w:sz w:val="24"/>
          <w:szCs w:val="24"/>
        </w:rPr>
        <w:t>повреждённого</w:t>
      </w:r>
      <w:r>
        <w:rPr>
          <w:rFonts w:ascii="XO Thames" w:hAnsi="XO Thames" w:cs="XO Thames"/>
          <w:sz w:val="24"/>
          <w:szCs w:val="24"/>
        </w:rPr>
        <w:t xml:space="preserve"> транспортного средства или срока, согласованного страховщиком и потерпевшим и превышающего установленный абзацем вторым пункта </w:t>
      </w:r>
      <w:hyperlink r:id="rId10" w:anchor="p15.2" w:history="1">
        <w:r>
          <w:rPr>
            <w:rFonts w:ascii="XO Thames" w:hAnsi="XO Thames" w:cs="XO Thames"/>
            <w:sz w:val="24"/>
            <w:szCs w:val="24"/>
          </w:rPr>
          <w:t>15.2</w:t>
        </w:r>
      </w:hyperlink>
      <w:r>
        <w:rPr>
          <w:rFonts w:ascii="XO Thames" w:hAnsi="XO Thames" w:cs="XO Thames"/>
          <w:sz w:val="24"/>
          <w:szCs w:val="24"/>
        </w:rPr>
        <w:t xml:space="preserve"> статьи 12 Федерального закона № 40-ФЗ срок проведения восстановительного ремонта </w:t>
      </w:r>
      <w:r>
        <w:rPr>
          <w:rFonts w:ascii="XO Thames" w:hAnsi="XO Thames" w:cs="XO Thames"/>
          <w:sz w:val="24"/>
          <w:szCs w:val="24"/>
        </w:rPr>
        <w:t>повреждённого</w:t>
      </w:r>
      <w:r>
        <w:rPr>
          <w:rFonts w:ascii="XO Thames" w:hAnsi="XO Thames" w:cs="XO Thames"/>
          <w:sz w:val="24"/>
          <w:szCs w:val="24"/>
        </w:rPr>
        <w:t xml:space="preserve"> транспортного средства, страховщик за каждый день просрочки уплачивает потерпевшему неустойку (пеню) </w:t>
      </w:r>
      <w:r>
        <w:rPr>
          <w:rFonts w:ascii="XO Thames" w:hAnsi="XO Thames" w:cs="XO Thames"/>
          <w:sz w:val="24"/>
          <w:szCs w:val="24"/>
        </w:rPr>
        <w:br/>
        <w:t>в р</w:t>
      </w:r>
      <w:r>
        <w:rPr>
          <w:rFonts w:ascii="XO Thames" w:hAnsi="XO Thames" w:cs="XO Thames"/>
          <w:sz w:val="24"/>
          <w:szCs w:val="24"/>
        </w:rPr>
        <w:t xml:space="preserve">азмере 0,5 процента от </w:t>
      </w:r>
      <w:r>
        <w:rPr>
          <w:rFonts w:ascii="XO Thames" w:hAnsi="XO Thames" w:cs="XO Thames"/>
          <w:sz w:val="24"/>
          <w:szCs w:val="24"/>
        </w:rPr>
        <w:t>определённой</w:t>
      </w:r>
      <w:r>
        <w:rPr>
          <w:rFonts w:ascii="XO Thames" w:hAnsi="XO Thames" w:cs="XO Thames"/>
          <w:sz w:val="24"/>
          <w:szCs w:val="24"/>
        </w:rPr>
        <w:t xml:space="preserve"> в соответствии с настоящим Федеральным законом суммы страхового возмещения, но не более суммы такого возмещения.При несоблюдении срока направления потерпевшему мотивированного отказа в страховом возмещении страховщик за </w:t>
      </w:r>
      <w:r>
        <w:rPr>
          <w:rFonts w:ascii="XO Thames" w:hAnsi="XO Thames" w:cs="XO Thames"/>
          <w:sz w:val="24"/>
          <w:szCs w:val="24"/>
        </w:rPr>
        <w:t xml:space="preserve">каждый день просрочки уплачивает потерпевшему денежные средства </w:t>
      </w:r>
      <w:r>
        <w:rPr>
          <w:rFonts w:ascii="XO Thames" w:hAnsi="XO Thames" w:cs="XO Thames"/>
          <w:sz w:val="24"/>
          <w:szCs w:val="24"/>
        </w:rPr>
        <w:br/>
        <w:t xml:space="preserve">в виде финансовой санкции в размере 0,05 процента от установленной настоящим Федеральным законом страховой суммы по виду </w:t>
      </w:r>
      <w:r>
        <w:rPr>
          <w:rFonts w:ascii="XO Thames" w:hAnsi="XO Thames" w:cs="XO Thames"/>
          <w:sz w:val="24"/>
          <w:szCs w:val="24"/>
        </w:rPr>
        <w:t>причинённого</w:t>
      </w:r>
      <w:r>
        <w:rPr>
          <w:rFonts w:ascii="XO Thames" w:hAnsi="XO Thames" w:cs="XO Thames"/>
          <w:sz w:val="24"/>
          <w:szCs w:val="24"/>
        </w:rPr>
        <w:t xml:space="preserve"> вреда каждому потерпевшему.Предусмотренные настоящим пунк</w:t>
      </w:r>
      <w:r>
        <w:rPr>
          <w:rFonts w:ascii="XO Thames" w:hAnsi="XO Thames" w:cs="XO Thames"/>
          <w:sz w:val="24"/>
          <w:szCs w:val="24"/>
        </w:rPr>
        <w:t>том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</w:t>
      </w:r>
      <w:r>
        <w:rPr>
          <w:rFonts w:ascii="XO Thames" w:hAnsi="XO Thames" w:cs="XO Thames"/>
          <w:sz w:val="24"/>
          <w:szCs w:val="24"/>
        </w:rPr>
        <w:t xml:space="preserve">плате такой неустойки (пени) или суммы такой финансовой санкции, в котором указывается форма </w:t>
      </w:r>
      <w:r>
        <w:rPr>
          <w:rFonts w:ascii="XO Thames" w:hAnsi="XO Thames" w:cs="XO Thames"/>
          <w:sz w:val="24"/>
          <w:szCs w:val="24"/>
        </w:rPr>
        <w:t>расчёта</w:t>
      </w:r>
      <w:r>
        <w:rPr>
          <w:rFonts w:ascii="XO Thames" w:hAnsi="XO Thames" w:cs="XO Thames"/>
          <w:sz w:val="24"/>
          <w:szCs w:val="24"/>
        </w:rPr>
        <w:t xml:space="preserve"> (наличный или безналичный), а также банковские реквизиты, по которым такая неустойка (пеня) или сумма такой финансовой санкции должна быть уплачена в случа</w:t>
      </w:r>
      <w:r>
        <w:rPr>
          <w:rFonts w:ascii="XO Thames" w:hAnsi="XO Thames" w:cs="XO Thames"/>
          <w:sz w:val="24"/>
          <w:szCs w:val="24"/>
        </w:rPr>
        <w:t xml:space="preserve">е выбора потерпевшим безналичной формы </w:t>
      </w:r>
      <w:r>
        <w:rPr>
          <w:rFonts w:ascii="XO Thames" w:hAnsi="XO Thames" w:cs="XO Thames"/>
          <w:sz w:val="24"/>
          <w:szCs w:val="24"/>
        </w:rPr>
        <w:t>расчёта</w:t>
      </w:r>
      <w:r>
        <w:rPr>
          <w:rFonts w:ascii="XO Thames" w:hAnsi="XO Thames" w:cs="XO Thames"/>
          <w:sz w:val="24"/>
          <w:szCs w:val="24"/>
        </w:rPr>
        <w:t>, при этом страховщик не вправе требовать дополнительные документы для их уплаты.</w:t>
      </w:r>
    </w:p>
    <w:p w:rsidR="000847CE" w:rsidRDefault="003F5D57">
      <w:pPr>
        <w:pStyle w:val="ConsPlusNormal"/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4.9. Общая сумма начисленной неустойки (штрафов, пени) за неисполнение </w:t>
      </w:r>
      <w:r>
        <w:rPr>
          <w:rFonts w:ascii="XO Thames" w:hAnsi="XO Thames" w:cs="XO Thames"/>
          <w:sz w:val="24"/>
          <w:szCs w:val="24"/>
        </w:rPr>
        <w:br/>
        <w:t>или ненадлежащее исполнение поставщиком (подрядчиком, ис</w:t>
      </w:r>
      <w:r>
        <w:rPr>
          <w:rFonts w:ascii="XO Thames" w:hAnsi="XO Thames" w:cs="XO Thames"/>
          <w:sz w:val="24"/>
          <w:szCs w:val="24"/>
        </w:rPr>
        <w:t>полнителем) обязательств, предусмотренных контрактом, не может превышать цену контракта.</w:t>
      </w:r>
    </w:p>
    <w:p w:rsidR="000847CE" w:rsidRDefault="003F5D57">
      <w:pPr>
        <w:pStyle w:val="ConsPlusNormal"/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4.10. Общая сумма начисленной неустойки (штрафов, пени) за ненадлежащее </w:t>
      </w:r>
      <w:r>
        <w:rPr>
          <w:rFonts w:ascii="XO Thames" w:hAnsi="XO Thames" w:cs="XO Thames"/>
          <w:sz w:val="24"/>
          <w:szCs w:val="24"/>
        </w:rPr>
        <w:lastRenderedPageBreak/>
        <w:t>исполнение заказчиком обязательств, предусмотренных контрактом, не может превышать цену контрак</w:t>
      </w:r>
      <w:r>
        <w:rPr>
          <w:rFonts w:ascii="XO Thames" w:hAnsi="XO Thames" w:cs="XO Thames"/>
          <w:sz w:val="24"/>
          <w:szCs w:val="24"/>
        </w:rPr>
        <w:t>та.</w:t>
      </w:r>
    </w:p>
    <w:p w:rsidR="000847CE" w:rsidRDefault="003F5D57">
      <w:pPr>
        <w:pStyle w:val="ConsPlusNormal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* потерпевший - лицо, жизни, здоровью или имуществу которого был причинен вред </w:t>
      </w:r>
      <w:r>
        <w:rPr>
          <w:rFonts w:ascii="XO Thames" w:hAnsi="XO Thames" w:cs="XO Thames"/>
          <w:sz w:val="24"/>
          <w:szCs w:val="24"/>
        </w:rPr>
        <w:br/>
        <w:t>при использовании транспортного средства иным лицом, в том числе пешеход, водитель транспортного средства, которым причинен вред, и пассажир транспортного средства - участн</w:t>
      </w:r>
      <w:r>
        <w:rPr>
          <w:rFonts w:ascii="XO Thames" w:hAnsi="XO Thames" w:cs="XO Thames"/>
          <w:sz w:val="24"/>
          <w:szCs w:val="24"/>
        </w:rPr>
        <w:t xml:space="preserve">ик дорожно-транспортного происшествия (за исключением лица, признаваемого потерпевшим </w:t>
      </w:r>
      <w:r>
        <w:rPr>
          <w:rFonts w:ascii="XO Thames" w:hAnsi="XO Thames" w:cs="XO Thames"/>
          <w:sz w:val="24"/>
          <w:szCs w:val="24"/>
        </w:rPr>
        <w:br/>
        <w:t>в соответствии с Федеральным законом "Об обязательном страховании гражданской ответственности перевозчика за причинение вреда жизни, здоровью, имуществу пассажиров и о п</w:t>
      </w:r>
      <w:r>
        <w:rPr>
          <w:rFonts w:ascii="XO Thames" w:hAnsi="XO Thames" w:cs="XO Thames"/>
          <w:sz w:val="24"/>
          <w:szCs w:val="24"/>
        </w:rPr>
        <w:t xml:space="preserve">орядке возмещения такого вреда, </w:t>
      </w:r>
      <w:r>
        <w:rPr>
          <w:rFonts w:ascii="XO Thames" w:hAnsi="XO Thames" w:cs="XO Thames"/>
          <w:sz w:val="24"/>
          <w:szCs w:val="24"/>
        </w:rPr>
        <w:t>причинённого</w:t>
      </w:r>
      <w:r>
        <w:rPr>
          <w:rFonts w:ascii="XO Thames" w:hAnsi="XO Thames" w:cs="XO Thames"/>
          <w:sz w:val="24"/>
          <w:szCs w:val="24"/>
        </w:rPr>
        <w:t xml:space="preserve"> при перевозках пассажиров метрополитеном");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ind w:right="0" w:firstLine="851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t>5. СРОК ДЕЙСТВИЯ ДОГОВОРА СТРАХОВАНИЯ И ПОРЯДОК ИЗМЕНЕНИЯ.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9" w:firstLine="851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 Настоящий договор вступает в силу с момента его подписания Сторонами </w:t>
      </w:r>
      <w:r>
        <w:rPr>
          <w:rFonts w:ascii="XO Thames" w:hAnsi="XO Thames" w:cs="XO Thames"/>
          <w:sz w:val="24"/>
          <w:szCs w:val="24"/>
        </w:rPr>
        <w:br/>
        <w:t xml:space="preserve">и действует до «____»  __________  </w:t>
      </w:r>
      <w:r>
        <w:rPr>
          <w:rFonts w:ascii="XO Thames" w:hAnsi="XO Thames" w:cs="XO Thames"/>
          <w:sz w:val="24"/>
          <w:szCs w:val="24"/>
        </w:rPr>
        <w:t>202</w:t>
      </w:r>
      <w:r>
        <w:rPr>
          <w:rFonts w:ascii="XO Thames" w:hAnsi="XO Thames" w:cs="XO Thames"/>
          <w:sz w:val="24"/>
          <w:szCs w:val="24"/>
        </w:rPr>
        <w:t>6</w:t>
      </w:r>
      <w:r>
        <w:rPr>
          <w:rFonts w:ascii="XO Thames" w:hAnsi="XO Thames" w:cs="XO Thames"/>
          <w:sz w:val="24"/>
          <w:szCs w:val="24"/>
        </w:rPr>
        <w:t xml:space="preserve"> г., а в части исполнения денежных обязательств, до полного исполнения обеими Сторонами в полном </w:t>
      </w:r>
      <w:r>
        <w:rPr>
          <w:rFonts w:ascii="XO Thames" w:hAnsi="XO Thames" w:cs="XO Thames"/>
          <w:sz w:val="24"/>
          <w:szCs w:val="24"/>
        </w:rPr>
        <w:t>объёме</w:t>
      </w:r>
      <w:r>
        <w:rPr>
          <w:rFonts w:ascii="XO Thames" w:hAnsi="XO Thames" w:cs="XO Thames"/>
          <w:sz w:val="24"/>
          <w:szCs w:val="24"/>
        </w:rPr>
        <w:t xml:space="preserve">. </w:t>
      </w:r>
      <w:r>
        <w:rPr>
          <w:rFonts w:ascii="XO Thames" w:hAnsi="XO Thames" w:cs="XO Thames"/>
          <w:b/>
          <w:sz w:val="24"/>
          <w:szCs w:val="24"/>
        </w:rPr>
        <w:t>Срок действия Полиса, выдаваемого на основании настоящего Договора в отношении каждого транспортного средства, указанного в «Спецификации», составл</w:t>
      </w:r>
      <w:r>
        <w:rPr>
          <w:rFonts w:ascii="XO Thames" w:hAnsi="XO Thames" w:cs="XO Thames"/>
          <w:b/>
          <w:sz w:val="24"/>
          <w:szCs w:val="24"/>
        </w:rPr>
        <w:t>яет один год и указывается в каждом Полисе.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5.2. В случае выбытия транспортного средства или приобретения транспортного средства, не </w:t>
      </w:r>
      <w:r>
        <w:rPr>
          <w:rFonts w:ascii="XO Thames" w:hAnsi="XO Thames" w:cs="XO Thames"/>
          <w:b w:val="0"/>
          <w:szCs w:val="24"/>
        </w:rPr>
        <w:t>указанного в Спецификации, Страхователь незамедлительно сообщает Страховщику в письменной форме об изменении сведений, указанных в «Спецификации».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5.3. Страховщик, при получении от Страхователя заявления об изменении сведений, указанных в «Спецификации», о</w:t>
      </w:r>
      <w:r>
        <w:rPr>
          <w:rFonts w:ascii="XO Thames" w:hAnsi="XO Thames" w:cs="XO Thames"/>
          <w:b w:val="0"/>
          <w:szCs w:val="24"/>
        </w:rPr>
        <w:t xml:space="preserve">бязан оформить страховой полис на </w:t>
      </w:r>
      <w:r>
        <w:rPr>
          <w:rFonts w:ascii="XO Thames" w:hAnsi="XO Thames" w:cs="XO Thames"/>
          <w:b w:val="0"/>
          <w:szCs w:val="24"/>
        </w:rPr>
        <w:t>приобретённое</w:t>
      </w:r>
      <w:r>
        <w:rPr>
          <w:rFonts w:ascii="XO Thames" w:hAnsi="XO Thames" w:cs="XO Thames"/>
          <w:b w:val="0"/>
          <w:szCs w:val="24"/>
        </w:rPr>
        <w:t xml:space="preserve"> транспортное средство, при необходимости потребовав от Страхователя уплаты дополнительной страховой премии, исходя из страховых тарифов, действующих на дату получения заявления об изменении сведений.При выбыт</w:t>
      </w:r>
      <w:r>
        <w:rPr>
          <w:rFonts w:ascii="XO Thames" w:hAnsi="XO Thames" w:cs="XO Thames"/>
          <w:b w:val="0"/>
          <w:szCs w:val="24"/>
        </w:rPr>
        <w:t xml:space="preserve">ии транспортного средства (смене собственника) страховой Полис возвращается Страхователем Страховщику. При этом Страховщик возвращает Страхователю часть страховой премии в соответствии </w:t>
      </w:r>
      <w:r>
        <w:rPr>
          <w:rFonts w:ascii="XO Thames" w:hAnsi="XO Thames" w:cs="XO Thames"/>
          <w:b w:val="0"/>
          <w:szCs w:val="24"/>
        </w:rPr>
        <w:br/>
        <w:t>с Правилами и настоящим договором.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ind w:right="0" w:firstLine="851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t>6. ПОРЯДОК ПРЕКРАЩЕНИЯ ПОЛИСА ОБЯЗ</w:t>
      </w:r>
      <w:r>
        <w:rPr>
          <w:rFonts w:ascii="XO Thames" w:hAnsi="XO Thames" w:cs="XO Thames"/>
          <w:bCs/>
          <w:szCs w:val="24"/>
        </w:rPr>
        <w:t>АТЕЛЬНОГО СТРАХОВАНИЯ.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6.1. Действие Полиса, выдаваемого на основании настоящего договора, досрочно прекращается в следующих случаях: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а) ликвидация юридического лица - Страхователя;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б) ликвидация юридического лица - Страховщика;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в) полная гибель (утрата) </w:t>
      </w:r>
      <w:r>
        <w:rPr>
          <w:rFonts w:ascii="XO Thames" w:hAnsi="XO Thames" w:cs="XO Thames"/>
          <w:b w:val="0"/>
          <w:szCs w:val="24"/>
        </w:rPr>
        <w:t>транспортного средства, указанного в Полисе;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г) иные случаи, предусмотренные законодательством РФ.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6.2. Страхователь вправе досрочно прекратить действие договора обязательного страхования в следующих случаях: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а) отзыв лицензии Страховщика в порядке, устано</w:t>
      </w:r>
      <w:r>
        <w:rPr>
          <w:rFonts w:ascii="XO Thames" w:hAnsi="XO Thames" w:cs="XO Thames"/>
          <w:b w:val="0"/>
          <w:szCs w:val="24"/>
        </w:rPr>
        <w:t>вленном законодательством Российской Федерации;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б) замена собственника транспортного средства;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в) иные случаи, предусмотренные законодательством Российской Федерации.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6.3. Страховщик вправе досрочно прекратить действие договора обязательного страхования: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а</w:t>
      </w:r>
      <w:r>
        <w:rPr>
          <w:rFonts w:ascii="XO Thames" w:hAnsi="XO Thames" w:cs="XO Thames"/>
          <w:b w:val="0"/>
          <w:szCs w:val="24"/>
        </w:rPr>
        <w:t xml:space="preserve">) в случае выявления ложных или неполных сведений, представленных Страхователем </w:t>
      </w:r>
      <w:r>
        <w:rPr>
          <w:rFonts w:ascii="XO Thames" w:hAnsi="XO Thames" w:cs="XO Thames"/>
          <w:b w:val="0"/>
          <w:szCs w:val="24"/>
        </w:rPr>
        <w:br/>
      </w:r>
      <w:r>
        <w:rPr>
          <w:rFonts w:ascii="XO Thames" w:hAnsi="XO Thames" w:cs="XO Thames"/>
          <w:b w:val="0"/>
          <w:szCs w:val="24"/>
        </w:rPr>
        <w:lastRenderedPageBreak/>
        <w:t xml:space="preserve">при заключении договора обязательного страхования, имеющих существенное значение </w:t>
      </w:r>
      <w:r>
        <w:rPr>
          <w:rFonts w:ascii="XO Thames" w:hAnsi="XO Thames" w:cs="XO Thames"/>
          <w:b w:val="0"/>
          <w:szCs w:val="24"/>
        </w:rPr>
        <w:br/>
        <w:t>для определения степени страхового риска;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б) иных случаях, предусмотренных законодательством </w:t>
      </w:r>
      <w:r>
        <w:rPr>
          <w:rFonts w:ascii="XO Thames" w:hAnsi="XO Thames" w:cs="XO Thames"/>
          <w:b w:val="0"/>
          <w:szCs w:val="24"/>
        </w:rPr>
        <w:t>Российской Федерации.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6.4. Досрочное прекращение действия Полиса не </w:t>
      </w:r>
      <w:r w:rsidRPr="00A77895">
        <w:rPr>
          <w:rFonts w:ascii="XO Thames" w:hAnsi="XO Thames" w:cs="XO Thames"/>
          <w:b w:val="0"/>
          <w:szCs w:val="24"/>
        </w:rPr>
        <w:t>влечёт</w:t>
      </w:r>
      <w:r>
        <w:rPr>
          <w:rFonts w:ascii="XO Thames" w:hAnsi="XO Thames" w:cs="XO Thames"/>
          <w:b w:val="0"/>
          <w:szCs w:val="24"/>
        </w:rPr>
        <w:t xml:space="preserve"> за собой освобождение Страховщика от обязанности по осуществлению страховых выплат по произошедшим </w:t>
      </w:r>
      <w:r>
        <w:rPr>
          <w:rFonts w:ascii="XO Thames" w:hAnsi="XO Thames" w:cs="XO Thames"/>
          <w:b w:val="0"/>
          <w:szCs w:val="24"/>
        </w:rPr>
        <w:br/>
        <w:t>в течение срока действия договора обязательного страхования страховым случаям.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6.5. В случае досрочного прекращения действия Полиса по одному из оснований, предусмотренных подпунктом «а» пункта 6.1, подпунктом «в» пункта 6.2 и подпунктом «а» пункта 6.3 настоящего договора, страховая премия по договору обязательного страхования Страхо</w:t>
      </w:r>
      <w:r>
        <w:rPr>
          <w:rFonts w:ascii="XO Thames" w:hAnsi="XO Thames" w:cs="XO Thames"/>
          <w:b w:val="0"/>
          <w:szCs w:val="24"/>
        </w:rPr>
        <w:t>вателюне возвращается. В остальных случаях Страховщик возвращает Страхователю часть страховой премии за неистекший срок действия Полиса.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Исчисление неистекшего срока действия Полиса (периода использования транспортного средства) начинается со дня, следующе</w:t>
      </w:r>
      <w:r>
        <w:rPr>
          <w:rFonts w:ascii="XO Thames" w:hAnsi="XO Thames" w:cs="XO Thames"/>
          <w:b w:val="0"/>
          <w:szCs w:val="24"/>
        </w:rPr>
        <w:t>го за датой досрочного прекращения действия данного Полиса.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В случаях досрочного прекращения действия Полиса, предусмотренных пунктом 6.1 настоящего Договора, датой досрочного прекращения действия Полиса считается дата события, которое явилось основанием д</w:t>
      </w:r>
      <w:r>
        <w:rPr>
          <w:rFonts w:ascii="XO Thames" w:hAnsi="XO Thames" w:cs="XO Thames"/>
          <w:b w:val="0"/>
          <w:szCs w:val="24"/>
        </w:rPr>
        <w:t>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В случаях досрочного прекращения действия Полиса, предусмотренных пунктом 6.2 настоящего Договора, датой досрочного прекращения </w:t>
      </w:r>
      <w:r>
        <w:rPr>
          <w:rFonts w:ascii="XO Thames" w:hAnsi="XO Thames" w:cs="XO Thames"/>
          <w:b w:val="0"/>
          <w:szCs w:val="24"/>
        </w:rPr>
        <w:t>действия Полиса считается дата получения Страховщиком письменного заявления Страхователя о досрочном прекращении действия Полиса.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В случаях досрочного прекращения действия Полиса, предусмотренных пунктом 6.3 настоящего Договора, датой досрочного прекращени</w:t>
      </w:r>
      <w:r>
        <w:rPr>
          <w:rFonts w:ascii="XO Thames" w:hAnsi="XO Thames" w:cs="XO Thames"/>
          <w:b w:val="0"/>
          <w:szCs w:val="24"/>
        </w:rPr>
        <w:t>я действия Полиса считается дата получения Страхователем письменного уведомления Страховщика.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Часть страховой премии возвращается Страхователю в течение 14 календарных дней с даты, следующей за датой получения Страховщиком сведений о случаях, предусмотренн</w:t>
      </w:r>
      <w:r>
        <w:rPr>
          <w:rFonts w:ascii="XO Thames" w:hAnsi="XO Thames" w:cs="XO Thames"/>
          <w:b w:val="0"/>
          <w:szCs w:val="24"/>
        </w:rPr>
        <w:t xml:space="preserve">ых подпунктами «б», «в», «г» пункта 6.1 настоящего Договора, </w:t>
      </w:r>
      <w:r>
        <w:rPr>
          <w:rFonts w:ascii="XO Thames" w:hAnsi="XO Thames" w:cs="XO Thames"/>
          <w:b w:val="0"/>
          <w:szCs w:val="24"/>
        </w:rPr>
        <w:br/>
        <w:t xml:space="preserve">или заявления Страхователя о досрочном прекращении Полиса по одному из оснований, предусмотренных пунктом 6.2 настоящего Договора, или в течение 14 календарных дней </w:t>
      </w:r>
      <w:r>
        <w:rPr>
          <w:rFonts w:ascii="XO Thames" w:hAnsi="XO Thames" w:cs="XO Thames"/>
          <w:b w:val="0"/>
          <w:szCs w:val="24"/>
        </w:rPr>
        <w:br/>
        <w:t>с даты, следующей за датой п</w:t>
      </w:r>
      <w:r>
        <w:rPr>
          <w:rFonts w:ascii="XO Thames" w:hAnsi="XO Thames" w:cs="XO Thames"/>
          <w:b w:val="0"/>
          <w:szCs w:val="24"/>
        </w:rPr>
        <w:t xml:space="preserve">олучения Страхователем письменного уведомления Страховщика о досрочном прекращении действия договора обязательного страхования </w:t>
      </w:r>
      <w:r>
        <w:rPr>
          <w:rFonts w:ascii="XO Thames" w:hAnsi="XO Thames" w:cs="XO Thames"/>
          <w:b w:val="0"/>
          <w:szCs w:val="24"/>
        </w:rPr>
        <w:br/>
        <w:t xml:space="preserve">по основанию, предусмотренному подпунктом «б» пункта 6.3 настоящего Договора. 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6.6. При прекращении действия Полиса Страховщик о</w:t>
      </w:r>
      <w:r>
        <w:rPr>
          <w:rFonts w:ascii="XO Thames" w:hAnsi="XO Thames" w:cs="XO Thames"/>
          <w:b w:val="0"/>
          <w:szCs w:val="24"/>
        </w:rPr>
        <w:t>бязан предоставить Страхователю сведения о страховании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 Сведе</w:t>
      </w:r>
      <w:r>
        <w:rPr>
          <w:rFonts w:ascii="XO Thames" w:hAnsi="XO Thames" w:cs="XO Thames"/>
          <w:b w:val="0"/>
          <w:szCs w:val="24"/>
        </w:rPr>
        <w:t xml:space="preserve">ния о страховании предоставляются страховщиком в 5-дневный срок с даты соответствующего обращения Страхователя. Плата за предоставление сведений </w:t>
      </w:r>
      <w:r>
        <w:rPr>
          <w:rFonts w:ascii="XO Thames" w:hAnsi="XO Thames" w:cs="XO Thames"/>
          <w:b w:val="0"/>
          <w:szCs w:val="24"/>
        </w:rPr>
        <w:br/>
        <w:t xml:space="preserve">не взимается. 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6.7. Договор и Полис могут быть признаны судом недействительными с момента </w:t>
      </w:r>
      <w:r>
        <w:rPr>
          <w:rFonts w:ascii="XO Thames" w:hAnsi="XO Thames" w:cs="XO Thames"/>
          <w:b w:val="0"/>
          <w:szCs w:val="24"/>
        </w:rPr>
        <w:br/>
        <w:t>его заключения в по</w:t>
      </w:r>
      <w:r>
        <w:rPr>
          <w:rFonts w:ascii="XO Thames" w:hAnsi="XO Thames" w:cs="XO Thames"/>
          <w:b w:val="0"/>
          <w:szCs w:val="24"/>
        </w:rPr>
        <w:t>рядке, предусмотренном законодательством РФ.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ind w:right="0" w:firstLine="851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t>7. КОНФИДЕНЦИАЛЬНОСТЬ.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>7.1. Условия настоящего Договора, дополнительных соглашений к нему и иная информация, полученная Страховщиком в соответствии с Договором, имеют конфиденциальный характер и разглашению не</w:t>
      </w:r>
      <w:r>
        <w:rPr>
          <w:rFonts w:ascii="XO Thames" w:hAnsi="XO Thames" w:cs="XO Thames"/>
          <w:b w:val="0"/>
          <w:szCs w:val="24"/>
        </w:rPr>
        <w:t xml:space="preserve"> подлежат.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pStyle w:val="af"/>
        <w:ind w:right="0" w:firstLine="851"/>
        <w:jc w:val="center"/>
        <w:rPr>
          <w:rFonts w:ascii="XO Thames" w:hAnsi="XO Thames" w:cs="XO Thames"/>
          <w:bCs/>
          <w:szCs w:val="24"/>
        </w:rPr>
      </w:pPr>
      <w:r>
        <w:rPr>
          <w:rFonts w:ascii="XO Thames" w:hAnsi="XO Thames" w:cs="XO Thames"/>
          <w:bCs/>
          <w:szCs w:val="24"/>
        </w:rPr>
        <w:t>8. ПОРЯДОК РАЗРЕШЕНИЯ СПОРОВ.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bCs/>
          <w:szCs w:val="24"/>
        </w:rPr>
      </w:pPr>
    </w:p>
    <w:p w:rsidR="000847CE" w:rsidRDefault="003F5D57">
      <w:pPr>
        <w:ind w:firstLine="709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bCs/>
          <w:sz w:val="24"/>
          <w:szCs w:val="24"/>
        </w:rPr>
        <w:t xml:space="preserve">8.1. Все споры по настоящему договору решаются </w:t>
      </w:r>
      <w:r>
        <w:rPr>
          <w:rFonts w:ascii="XO Thames" w:hAnsi="XO Thames" w:cs="XO Thames"/>
          <w:bCs/>
          <w:sz w:val="24"/>
          <w:szCs w:val="24"/>
        </w:rPr>
        <w:t>путём</w:t>
      </w:r>
      <w:r>
        <w:rPr>
          <w:rFonts w:ascii="XO Thames" w:hAnsi="XO Thames" w:cs="XO Thames"/>
          <w:bCs/>
          <w:sz w:val="24"/>
          <w:szCs w:val="24"/>
        </w:rPr>
        <w:t xml:space="preserve"> переговоров с соблюдением </w:t>
      </w:r>
      <w:r>
        <w:rPr>
          <w:rFonts w:ascii="XO Thames" w:hAnsi="XO Thames" w:cs="XO Thames"/>
          <w:bCs/>
          <w:sz w:val="24"/>
          <w:szCs w:val="24"/>
        </w:rPr>
        <w:lastRenderedPageBreak/>
        <w:t xml:space="preserve">до судебного урегулирования </w:t>
      </w:r>
      <w:r>
        <w:rPr>
          <w:rFonts w:ascii="XO Thames" w:hAnsi="XO Thames" w:cs="XO Thames"/>
          <w:bCs/>
          <w:sz w:val="24"/>
          <w:szCs w:val="24"/>
        </w:rPr>
        <w:t>путём</w:t>
      </w:r>
      <w:r>
        <w:rPr>
          <w:rFonts w:ascii="XO Thames" w:hAnsi="XO Thames" w:cs="XO Thames"/>
          <w:bCs/>
          <w:sz w:val="24"/>
          <w:szCs w:val="24"/>
        </w:rPr>
        <w:t xml:space="preserve"> предъявления претензий. В случае не достижения согласия, споры решаются</w:t>
      </w:r>
      <w:r>
        <w:rPr>
          <w:rFonts w:ascii="XO Thames" w:hAnsi="XO Thames" w:cs="XO Thames"/>
          <w:sz w:val="24"/>
          <w:szCs w:val="24"/>
        </w:rPr>
        <w:t xml:space="preserve">Арбитражным судом Камчатского края в соответствии </w:t>
      </w:r>
      <w:r>
        <w:rPr>
          <w:rFonts w:ascii="XO Thames" w:hAnsi="XO Thames" w:cs="XO Thames"/>
          <w:sz w:val="24"/>
          <w:szCs w:val="24"/>
        </w:rPr>
        <w:br/>
        <w:t>с действующим законодательством РФ.</w:t>
      </w:r>
    </w:p>
    <w:p w:rsidR="000847CE" w:rsidRDefault="003F5D57">
      <w:pPr>
        <w:pStyle w:val="af"/>
        <w:ind w:right="0" w:firstLine="72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8.2. Во всем остальном, что не предусмотрено настоящим договором, а также </w:t>
      </w:r>
      <w:r>
        <w:rPr>
          <w:rFonts w:ascii="XO Thames" w:hAnsi="XO Thames" w:cs="XO Thames"/>
          <w:b w:val="0"/>
          <w:szCs w:val="24"/>
        </w:rPr>
        <w:br/>
        <w:t>в случае противоречий, стороны будут руководствоваться выданными на основании настоящего догов</w:t>
      </w:r>
      <w:r>
        <w:rPr>
          <w:rFonts w:ascii="XO Thames" w:hAnsi="XO Thames" w:cs="XO Thames"/>
          <w:b w:val="0"/>
          <w:szCs w:val="24"/>
        </w:rPr>
        <w:t>ора Полисами, указанными в Приложении 1 к Заявлению, Федеральным законом «Об обязательном страховании гражданской ответственности владельцев транспортных средств» № 40-ФЗ от 25 апреля 2002 г. и Правилами.</w:t>
      </w:r>
    </w:p>
    <w:p w:rsidR="000847CE" w:rsidRDefault="003F5D57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8.3. Настоящий договор составлен и подписан в двух </w:t>
      </w:r>
      <w:r>
        <w:rPr>
          <w:rFonts w:ascii="XO Thames" w:hAnsi="XO Thames" w:cs="XO Thames"/>
          <w:b w:val="0"/>
          <w:szCs w:val="24"/>
        </w:rPr>
        <w:t>экземплярах, имеющих равную юридическую силу, по одному для каждой стороны.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7"/>
        <w:ind w:left="360"/>
        <w:contextualSpacing/>
        <w:jc w:val="center"/>
        <w:rPr>
          <w:rFonts w:ascii="XO Thames" w:hAnsi="XO Thames" w:cs="XO Thames"/>
          <w:b/>
          <w:color w:val="000000"/>
        </w:rPr>
      </w:pPr>
      <w:r>
        <w:rPr>
          <w:rFonts w:ascii="XO Thames" w:hAnsi="XO Thames" w:cs="XO Thames"/>
          <w:b/>
          <w:color w:val="000000"/>
        </w:rPr>
        <w:t>9. ПОРЯДОК ИЗМЕНЕНИЯ И РАСТОРЖЕНИЯ ДОГОВОРА.</w:t>
      </w:r>
    </w:p>
    <w:p w:rsidR="000847CE" w:rsidRDefault="000847CE">
      <w:pPr>
        <w:pStyle w:val="af7"/>
        <w:ind w:left="360"/>
        <w:contextualSpacing/>
        <w:jc w:val="both"/>
        <w:rPr>
          <w:rFonts w:ascii="XO Thames" w:hAnsi="XO Thames" w:cs="XO Thames"/>
          <w:b/>
          <w:color w:val="000000"/>
        </w:rPr>
      </w:pP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 xml:space="preserve">9.1.  Настоящий договор может быть </w:t>
      </w:r>
      <w:r>
        <w:rPr>
          <w:rFonts w:ascii="XO Thames" w:hAnsi="XO Thames" w:cs="XO Thames"/>
          <w:color w:val="000000"/>
          <w:sz w:val="24"/>
          <w:szCs w:val="24"/>
        </w:rPr>
        <w:t>изменён</w:t>
      </w:r>
      <w:r>
        <w:rPr>
          <w:rFonts w:ascii="XO Thames" w:hAnsi="XO Thames" w:cs="XO Thames"/>
          <w:color w:val="000000"/>
          <w:sz w:val="24"/>
          <w:szCs w:val="24"/>
        </w:rPr>
        <w:t xml:space="preserve"> или расторгнут:</w:t>
      </w: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-по соглашению Сторон;</w:t>
      </w: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 xml:space="preserve">-по решению суда в порядке, предусмотренном </w:t>
      </w:r>
      <w:r>
        <w:rPr>
          <w:rFonts w:ascii="XO Thames" w:hAnsi="XO Thames" w:cs="XO Thames"/>
          <w:color w:val="000000"/>
          <w:sz w:val="24"/>
          <w:szCs w:val="24"/>
        </w:rPr>
        <w:t>действующим законодательством;</w:t>
      </w: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 xml:space="preserve">-в связи с </w:t>
      </w:r>
      <w:r>
        <w:rPr>
          <w:rFonts w:ascii="XO Thames" w:hAnsi="XO Thames" w:cs="XO Thames"/>
          <w:color w:val="000000"/>
          <w:sz w:val="24"/>
          <w:szCs w:val="24"/>
        </w:rPr>
        <w:t>одностороннем</w:t>
      </w:r>
      <w:r>
        <w:rPr>
          <w:rFonts w:ascii="XO Thames" w:hAnsi="XO Thames" w:cs="XO Thames"/>
          <w:color w:val="000000"/>
          <w:sz w:val="24"/>
          <w:szCs w:val="24"/>
        </w:rPr>
        <w:t xml:space="preserve"> отказом стороны Контракта от исполнения Контракта.</w:t>
      </w: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9.2. Изменение, расторжение договора, а также односторонний отказ от исполнения договора осуществляется сторонами в соответствии положениями статьи 9</w:t>
      </w:r>
      <w:r>
        <w:rPr>
          <w:rFonts w:ascii="XO Thames" w:hAnsi="XO Thames" w:cs="XO Thames"/>
          <w:color w:val="000000"/>
          <w:sz w:val="24"/>
          <w:szCs w:val="24"/>
        </w:rPr>
        <w:t>5 Федерального закона от 05.04.2013г. № 44-ФЗ.</w:t>
      </w: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 xml:space="preserve">9.3. Изменение существенных условий договора при его исполнении не допускается, </w:t>
      </w:r>
      <w:r>
        <w:rPr>
          <w:rFonts w:ascii="XO Thames" w:hAnsi="XO Thames" w:cs="XO Thames"/>
          <w:color w:val="000000"/>
          <w:sz w:val="24"/>
          <w:szCs w:val="24"/>
        </w:rPr>
        <w:br/>
        <w:t xml:space="preserve">за исключением их изменения по соглашению сторон в порядке и на условиях, предусмотренных </w:t>
      </w:r>
      <w:r>
        <w:rPr>
          <w:rFonts w:ascii="XO Thames" w:hAnsi="XO Thames" w:cs="XO Thames"/>
          <w:color w:val="000000"/>
          <w:sz w:val="24"/>
          <w:szCs w:val="24"/>
        </w:rPr>
        <w:t>статьёй</w:t>
      </w:r>
      <w:r>
        <w:rPr>
          <w:rFonts w:ascii="XO Thames" w:hAnsi="XO Thames" w:cs="XO Thames"/>
          <w:color w:val="000000"/>
          <w:sz w:val="24"/>
          <w:szCs w:val="24"/>
        </w:rPr>
        <w:t xml:space="preserve"> 95 Федерального закона от 05.0</w:t>
      </w:r>
      <w:r>
        <w:rPr>
          <w:rFonts w:ascii="XO Thames" w:hAnsi="XO Thames" w:cs="XO Thames"/>
          <w:color w:val="000000"/>
          <w:sz w:val="24"/>
          <w:szCs w:val="24"/>
        </w:rPr>
        <w:t>4.2013г.  № 44-ФЗ.</w:t>
      </w:r>
    </w:p>
    <w:p w:rsidR="000847CE" w:rsidRDefault="003F5D57">
      <w:pPr>
        <w:pStyle w:val="af8"/>
        <w:ind w:firstLine="709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9.4.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0847CE" w:rsidRDefault="003F5D57">
      <w:pPr>
        <w:pStyle w:val="af8"/>
        <w:ind w:firstLine="709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9.5.  Договор  может быть расторгнут в порядке, установленном законодательством Российской Федерации, иск</w:t>
      </w:r>
      <w:r>
        <w:rPr>
          <w:rFonts w:ascii="XO Thames" w:hAnsi="XO Thames" w:cs="XO Thames"/>
          <w:sz w:val="24"/>
          <w:szCs w:val="24"/>
        </w:rPr>
        <w:t>лючительно по следующим основаниям:</w:t>
      </w:r>
    </w:p>
    <w:p w:rsidR="000847CE" w:rsidRDefault="003F5D57">
      <w:pPr>
        <w:pStyle w:val="af8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  <w:t>9.5.1. по соглашению Сторон;</w:t>
      </w:r>
    </w:p>
    <w:p w:rsidR="000847CE" w:rsidRDefault="003F5D57">
      <w:pPr>
        <w:pStyle w:val="af8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  <w:t>9.5.2.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</w:t>
      </w:r>
      <w:r>
        <w:rPr>
          <w:rFonts w:ascii="XO Thames" w:hAnsi="XO Thames" w:cs="XO Thames"/>
          <w:sz w:val="24"/>
          <w:szCs w:val="24"/>
        </w:rPr>
        <w:t>.</w:t>
      </w:r>
    </w:p>
    <w:p w:rsidR="000847CE" w:rsidRDefault="003F5D57">
      <w:pPr>
        <w:pStyle w:val="af8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           9.5.3. Страхователь  вправе принять решения об одностороннем отказе от исполнения договора в соответствии с ГК РФ. </w:t>
      </w:r>
    </w:p>
    <w:p w:rsidR="000847CE" w:rsidRDefault="003F5D57">
      <w:pPr>
        <w:pStyle w:val="af8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  <w:t xml:space="preserve">9.5.4. В случае расторжения договора по любым основаниям страхователь обязан оплатить исполнителю стоимость услуг надлежащего </w:t>
      </w:r>
      <w:r>
        <w:rPr>
          <w:rFonts w:ascii="XO Thames" w:hAnsi="XO Thames" w:cs="XO Thames"/>
          <w:sz w:val="24"/>
          <w:szCs w:val="24"/>
        </w:rPr>
        <w:t>качества и соответствующего требованиям заказчика, фактически поставленного на момент расторжения договора.</w:t>
      </w:r>
    </w:p>
    <w:p w:rsidR="000847CE" w:rsidRDefault="003F5D57">
      <w:pPr>
        <w:pStyle w:val="af8"/>
        <w:ind w:firstLine="709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9.6. Цена договора может быть снижена по соглашению Сторон без изменения предусмотренных договором количества услуг и иных условий исполнения догово</w:t>
      </w:r>
      <w:r>
        <w:rPr>
          <w:rFonts w:ascii="XO Thames" w:hAnsi="XO Thames" w:cs="XO Thames"/>
          <w:sz w:val="24"/>
          <w:szCs w:val="24"/>
        </w:rPr>
        <w:t>ра.</w:t>
      </w:r>
    </w:p>
    <w:p w:rsidR="000847CE" w:rsidRDefault="003F5D57">
      <w:pPr>
        <w:pStyle w:val="af8"/>
        <w:ind w:firstLine="709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9.7. Если в результате издания акта органа государственной власти Российской Федерации исполнение  заказчиком своих обязательств по договору  становится невозможным полностью или частично, обязательство прекращается полностью или </w:t>
      </w:r>
      <w:r>
        <w:rPr>
          <w:rFonts w:ascii="XO Thames" w:hAnsi="XO Thames" w:cs="XO Thames"/>
          <w:sz w:val="24"/>
          <w:szCs w:val="24"/>
        </w:rPr>
        <w:br/>
        <w:t>в соответствующей час</w:t>
      </w:r>
      <w:r>
        <w:rPr>
          <w:rFonts w:ascii="XO Thames" w:hAnsi="XO Thames" w:cs="XO Thames"/>
          <w:sz w:val="24"/>
          <w:szCs w:val="24"/>
        </w:rPr>
        <w:t>ти.</w:t>
      </w:r>
    </w:p>
    <w:p w:rsidR="000847CE" w:rsidRDefault="000847CE">
      <w:pPr>
        <w:ind w:firstLine="709"/>
        <w:contextualSpacing/>
        <w:jc w:val="both"/>
        <w:rPr>
          <w:rFonts w:ascii="XO Thames" w:hAnsi="XO Thames" w:cs="XO Thames"/>
          <w:color w:val="000000"/>
          <w:sz w:val="24"/>
          <w:szCs w:val="24"/>
        </w:rPr>
      </w:pPr>
    </w:p>
    <w:p w:rsidR="000847CE" w:rsidRDefault="003F5D57">
      <w:pPr>
        <w:pStyle w:val="af7"/>
        <w:ind w:left="360"/>
        <w:contextualSpacing/>
        <w:jc w:val="center"/>
        <w:rPr>
          <w:rFonts w:ascii="XO Thames" w:hAnsi="XO Thames" w:cs="XO Thames"/>
          <w:b/>
          <w:color w:val="000000"/>
        </w:rPr>
      </w:pPr>
      <w:r>
        <w:rPr>
          <w:rFonts w:ascii="XO Thames" w:hAnsi="XO Thames" w:cs="XO Thames"/>
          <w:b/>
          <w:color w:val="000000"/>
        </w:rPr>
        <w:t>10. ОБСТОЯТЕЛЬСТВА НЕПРЕОДОЛИМОЙ СИЛЫ.</w:t>
      </w:r>
    </w:p>
    <w:p w:rsidR="000847CE" w:rsidRDefault="000847CE">
      <w:pPr>
        <w:pStyle w:val="af7"/>
        <w:ind w:left="360"/>
        <w:contextualSpacing/>
        <w:jc w:val="both"/>
        <w:rPr>
          <w:rFonts w:ascii="XO Thames" w:hAnsi="XO Thames" w:cs="XO Thames"/>
          <w:b/>
          <w:color w:val="000000"/>
        </w:rPr>
      </w:pPr>
    </w:p>
    <w:p w:rsidR="000847CE" w:rsidRDefault="003F5D57">
      <w:pPr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10.1. </w:t>
      </w:r>
      <w:r>
        <w:rPr>
          <w:rFonts w:ascii="XO Thames" w:eastAsia="MS Mincho" w:hAnsi="XO Thames" w:cs="XO Thames"/>
          <w:sz w:val="24"/>
          <w:szCs w:val="24"/>
        </w:rPr>
        <w:t xml:space="preserve">Стороны освобождаются от ответственности за невыполнение </w:t>
      </w:r>
      <w:r>
        <w:rPr>
          <w:rFonts w:ascii="XO Thames" w:eastAsia="MS Mincho" w:hAnsi="XO Thames" w:cs="XO Thames"/>
          <w:sz w:val="24"/>
          <w:szCs w:val="24"/>
        </w:rPr>
        <w:br/>
        <w:t xml:space="preserve">или ненадлежащее выполнение обязательств принятых на себя по настоящему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sz w:val="24"/>
          <w:szCs w:val="24"/>
        </w:rPr>
        <w:t xml:space="preserve">, если надлежащее выполнение таких обязательств оказалось </w:t>
      </w:r>
      <w:r>
        <w:rPr>
          <w:rFonts w:ascii="XO Thames" w:eastAsia="MS Mincho" w:hAnsi="XO Thames" w:cs="XO Thames"/>
          <w:sz w:val="24"/>
          <w:szCs w:val="24"/>
        </w:rPr>
        <w:t>невозможным вследствие наступления обстоятельств непреодолимой силы,</w:t>
      </w:r>
      <w:r>
        <w:rPr>
          <w:rFonts w:ascii="XO Thames" w:hAnsi="XO Thames" w:cs="XO Thames"/>
          <w:sz w:val="24"/>
          <w:szCs w:val="24"/>
        </w:rPr>
        <w:t xml:space="preserve"> возникших после заключения</w:t>
      </w:r>
      <w:r>
        <w:rPr>
          <w:rFonts w:ascii="XO Thames" w:hAnsi="XO Thames" w:cs="XO Thames"/>
          <w:spacing w:val="-8"/>
          <w:sz w:val="24"/>
          <w:szCs w:val="24"/>
        </w:rPr>
        <w:t xml:space="preserve"> договора</w:t>
      </w:r>
      <w:r>
        <w:rPr>
          <w:rFonts w:ascii="XO Thames" w:hAnsi="XO Thames" w:cs="XO Thames"/>
          <w:sz w:val="24"/>
          <w:szCs w:val="24"/>
        </w:rPr>
        <w:t>, которые Стороны не могли предвидеть или предотвратить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мерами и средствами, которые оправдано и целесообразно ожидать от добросовестно действующей стор</w:t>
      </w:r>
      <w:r>
        <w:rPr>
          <w:rFonts w:ascii="XO Thames" w:eastAsia="MS Mincho" w:hAnsi="XO Thames" w:cs="XO Thames"/>
          <w:color w:val="000000"/>
          <w:sz w:val="24"/>
          <w:szCs w:val="24"/>
        </w:rPr>
        <w:t>оны,</w:t>
      </w:r>
      <w:r>
        <w:rPr>
          <w:rFonts w:ascii="XO Thames" w:eastAsia="MS Mincho" w:hAnsi="XO Thames" w:cs="XO Thames"/>
          <w:sz w:val="24"/>
          <w:szCs w:val="24"/>
        </w:rPr>
        <w:t xml:space="preserve"> и если эти обстоятельства непосредственно повлияли на выполнение настоящего </w:t>
      </w:r>
      <w:r>
        <w:rPr>
          <w:rFonts w:ascii="XO Thames" w:hAnsi="XO Thames" w:cs="XO Thames"/>
          <w:spacing w:val="-8"/>
          <w:sz w:val="24"/>
          <w:szCs w:val="24"/>
        </w:rPr>
        <w:t>договора</w:t>
      </w:r>
      <w:r>
        <w:rPr>
          <w:rFonts w:ascii="XO Thames" w:eastAsia="MS Mincho" w:hAnsi="XO Thames" w:cs="XO Thames"/>
          <w:sz w:val="24"/>
          <w:szCs w:val="24"/>
        </w:rPr>
        <w:t>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lastRenderedPageBreak/>
        <w:t>К подобным обстоятельствам Стороны относят: военные действия, эпидемии, пожары, природные катастрофы, и т.д., делающие невозможным исполнение обязательств по настоящ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ему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>. Данные обстоятельства должны быть подтверждены компетентными органами, имеющими право на такое подтверждение.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10.2. Сторона по настоящему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>, затронутая обстоятельствами непреодолимой силы, должна немедленно, не позднее 2 (двух) рабочих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дней с момента наступления данных обстоятельств непреодолимой силы, известить телеграммой или с помощью факсимильной или иной связи другую сторону о наступлении, виде и возможной продолжительности действия обстоятельств непреодолимой силы, препятствующих 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исполнению обязательств по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. Если о вышеупомянутых событиях не будет своевременно сообщено, сторона, затронутая обстоятельствами непреодолимой силы, не может на него ссылаться как </w:t>
      </w:r>
      <w:r>
        <w:rPr>
          <w:rFonts w:ascii="XO Thames" w:eastAsia="MS Mincho" w:hAnsi="XO Thames" w:cs="XO Thames"/>
          <w:color w:val="000000"/>
          <w:sz w:val="24"/>
          <w:szCs w:val="24"/>
        </w:rPr>
        <w:br/>
        <w:t>на основание освобождения от ответственности.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>10.3. В период действ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ия обстоятельств непреодолимой силы, которые освобождают Стороны от ответственности, выполнение обязательств по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приостанавливается, </w:t>
      </w:r>
      <w:r>
        <w:rPr>
          <w:rFonts w:ascii="XO Thames" w:eastAsia="MS Mincho" w:hAnsi="XO Thames" w:cs="XO Thames"/>
          <w:color w:val="000000"/>
          <w:sz w:val="24"/>
          <w:szCs w:val="24"/>
        </w:rPr>
        <w:br/>
        <w:t xml:space="preserve">и санкции за неисполнение обязательств по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не применяются.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>10.4. Наступление обстоятельств непреодолимой с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илы при условии, что приняты установленные меры по извещению об этом другой стороны, продлевают срок выполнения обязательств по </w:t>
      </w:r>
      <w:r>
        <w:rPr>
          <w:rFonts w:ascii="XO Thames" w:hAnsi="XO Thames" w:cs="XO Thames"/>
          <w:spacing w:val="-8"/>
          <w:sz w:val="24"/>
          <w:szCs w:val="24"/>
        </w:rPr>
        <w:t>договору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на период, по своей продолжительности соответствующий продолжительности действия обстоятельств непреодолимой силы и раз</w:t>
      </w:r>
      <w:r>
        <w:rPr>
          <w:rFonts w:ascii="XO Thames" w:eastAsia="MS Mincho" w:hAnsi="XO Thames" w:cs="XO Thames"/>
          <w:color w:val="000000"/>
          <w:sz w:val="24"/>
          <w:szCs w:val="24"/>
        </w:rPr>
        <w:t>умному сроку для устранения их последствий.</w:t>
      </w:r>
    </w:p>
    <w:p w:rsidR="000847CE" w:rsidRDefault="000847CE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</w:p>
    <w:p w:rsidR="000847CE" w:rsidRDefault="003F5D57">
      <w:pPr>
        <w:pStyle w:val="af4"/>
        <w:spacing w:before="120" w:beforeAutospacing="0" w:after="0" w:afterAutospacing="0"/>
        <w:ind w:left="360"/>
        <w:jc w:val="center"/>
        <w:rPr>
          <w:rFonts w:ascii="XO Thames" w:hAnsi="XO Thames" w:cs="XO Thames"/>
          <w:b/>
          <w:bCs/>
        </w:rPr>
      </w:pPr>
      <w:r>
        <w:rPr>
          <w:rFonts w:ascii="XO Thames" w:hAnsi="XO Thames" w:cs="XO Thames"/>
          <w:b/>
          <w:bCs/>
        </w:rPr>
        <w:t>11.АНТИКОРРУПЦИОННАЯ ОГОВОРКА.</w:t>
      </w:r>
    </w:p>
    <w:p w:rsidR="000847CE" w:rsidRDefault="000847CE">
      <w:pPr>
        <w:pStyle w:val="af4"/>
        <w:spacing w:before="120" w:beforeAutospacing="0" w:after="0" w:afterAutospacing="0"/>
        <w:ind w:left="360"/>
        <w:jc w:val="both"/>
        <w:rPr>
          <w:rFonts w:ascii="XO Thames" w:hAnsi="XO Thames" w:cs="XO Thames"/>
          <w:b/>
          <w:bCs/>
        </w:rPr>
      </w:pPr>
    </w:p>
    <w:p w:rsidR="000847CE" w:rsidRDefault="003F5D57">
      <w:pPr>
        <w:pStyle w:val="af4"/>
        <w:spacing w:before="0" w:after="0"/>
        <w:ind w:firstLine="720"/>
        <w:jc w:val="both"/>
        <w:rPr>
          <w:rFonts w:ascii="XO Thames" w:hAnsi="XO Thames" w:cs="XO Thames"/>
          <w:b/>
          <w:bCs/>
        </w:rPr>
      </w:pPr>
      <w:r>
        <w:rPr>
          <w:rFonts w:ascii="XO Thames" w:hAnsi="XO Thames" w:cs="XO Thames"/>
        </w:rPr>
        <w:t xml:space="preserve">11.1. При исполнении своих обязательств по настоящему Договору Стороны, </w:t>
      </w:r>
      <w:r>
        <w:rPr>
          <w:rFonts w:ascii="XO Thames" w:hAnsi="XO Thames" w:cs="XO Thames"/>
        </w:rPr>
        <w:br/>
        <w:t xml:space="preserve">их </w:t>
      </w:r>
      <w:hyperlink r:id="rId11" w:tooltip="Аффилированные лица" w:history="1">
        <w:r>
          <w:rPr>
            <w:rStyle w:val="a4"/>
            <w:rFonts w:ascii="XO Thames" w:hAnsi="XO Thames" w:cs="XO Thames"/>
            <w:color w:val="auto"/>
          </w:rPr>
          <w:t>аффилированные</w:t>
        </w:r>
        <w:r>
          <w:rPr>
            <w:rStyle w:val="a4"/>
            <w:rFonts w:ascii="XO Thames" w:hAnsi="XO Thames" w:cs="XO Thames"/>
            <w:color w:val="auto"/>
          </w:rPr>
          <w:t xml:space="preserve"> лица</w:t>
        </w:r>
      </w:hyperlink>
      <w:r>
        <w:rPr>
          <w:rFonts w:ascii="XO Thames" w:hAnsi="XO Thames" w:cs="XO Thames"/>
        </w:rPr>
        <w:t xml:space="preserve">, работники или посредники не выплачивают, не предлагают выплатить и не разрешают выплату каких-либо </w:t>
      </w:r>
      <w:hyperlink r:id="rId12" w:tooltip="Денежные средства" w:history="1">
        <w:r>
          <w:rPr>
            <w:rStyle w:val="a4"/>
            <w:rFonts w:ascii="XO Thames" w:hAnsi="XO Thames" w:cs="XO Thames"/>
            <w:color w:val="auto"/>
          </w:rPr>
          <w:t>денежных средств</w:t>
        </w:r>
      </w:hyperlink>
      <w:r>
        <w:rPr>
          <w:rFonts w:ascii="XO Thames" w:hAnsi="XO Thames" w:cs="XO Thames"/>
        </w:rPr>
        <w:t xml:space="preserve"> или ценностей прямо или косвенно, любым ли</w:t>
      </w:r>
      <w:r>
        <w:rPr>
          <w:rFonts w:ascii="XO Thames" w:hAnsi="XO Thames" w:cs="XO Thames"/>
        </w:rPr>
        <w:t xml:space="preserve">цам, для оказания влияния на действия или решения этих лиц </w:t>
      </w:r>
      <w:r>
        <w:rPr>
          <w:rFonts w:ascii="XO Thames" w:hAnsi="XO Thames" w:cs="XO Thames"/>
        </w:rPr>
        <w:br/>
        <w:t>с целью получить какие-либо неправомерные преимущества или иные неправомерные цели.</w:t>
      </w:r>
    </w:p>
    <w:p w:rsidR="000847CE" w:rsidRDefault="003F5D57">
      <w:pPr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При исполнении своих обязательств по настоящему Договору Стороны, </w:t>
      </w:r>
      <w:r>
        <w:rPr>
          <w:rFonts w:ascii="XO Thames" w:hAnsi="XO Thames" w:cs="XO Thames"/>
          <w:sz w:val="24"/>
          <w:szCs w:val="24"/>
        </w:rPr>
        <w:br/>
      </w:r>
      <w:r>
        <w:rPr>
          <w:rFonts w:ascii="XO Thames" w:hAnsi="XO Thames" w:cs="XO Thames"/>
          <w:sz w:val="24"/>
          <w:szCs w:val="24"/>
        </w:rPr>
        <w:t xml:space="preserve">их аффилированные лица, работники или посредники не осуществляют коррупционные действия, квалифицируемые применимым для целей настоящего Договора законодательством, как дача/получение </w:t>
      </w:r>
      <w:hyperlink r:id="rId13" w:tooltip="Взяточничество" w:history="1">
        <w:r>
          <w:rPr>
            <w:rStyle w:val="a4"/>
            <w:rFonts w:ascii="XO Thames" w:hAnsi="XO Thames" w:cs="XO Thames"/>
            <w:color w:val="auto"/>
            <w:sz w:val="24"/>
            <w:szCs w:val="24"/>
          </w:rPr>
          <w:t>взятки</w:t>
        </w:r>
      </w:hyperlink>
      <w:r>
        <w:rPr>
          <w:rFonts w:ascii="XO Thames" w:hAnsi="XO Thames" w:cs="XO Thames"/>
          <w:sz w:val="24"/>
          <w:szCs w:val="24"/>
        </w:rPr>
        <w:t xml:space="preserve">, коммерческий подкуп, а также действия, нарушающие требования применимого законодательства и международных актов  </w:t>
      </w:r>
      <w:r>
        <w:rPr>
          <w:rFonts w:ascii="XO Thames" w:hAnsi="XO Thames" w:cs="XO Thames"/>
          <w:sz w:val="24"/>
          <w:szCs w:val="24"/>
        </w:rPr>
        <w:br/>
        <w:t xml:space="preserve">о противодействии легализации (отмыванию) доходов, полученных преступным </w:t>
      </w:r>
      <w:r>
        <w:rPr>
          <w:rFonts w:ascii="XO Thames" w:hAnsi="XO Thames" w:cs="XO Thames"/>
          <w:sz w:val="24"/>
          <w:szCs w:val="24"/>
        </w:rPr>
        <w:t>путём</w:t>
      </w:r>
      <w:r>
        <w:rPr>
          <w:rFonts w:ascii="XO Thames" w:hAnsi="XO Thames" w:cs="XO Thames"/>
          <w:sz w:val="24"/>
          <w:szCs w:val="24"/>
        </w:rPr>
        <w:t>.</w:t>
      </w:r>
    </w:p>
    <w:p w:rsidR="000847CE" w:rsidRDefault="003F5D57">
      <w:pPr>
        <w:ind w:firstLine="72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11.2. В случае возникновения у Стороны подозрений, что произошло или может произойти нарушение каких-либо положений настоящей раздела, соответствующая Сторона обязуется уведомить другую Сторону в письменной форме. В письменном уведомлении Сторона обязана с</w:t>
      </w:r>
      <w:r>
        <w:rPr>
          <w:rFonts w:ascii="XO Thames" w:hAnsi="XO Thames" w:cs="XO Thames"/>
          <w:sz w:val="24"/>
          <w:szCs w:val="24"/>
        </w:rPr>
        <w:t xml:space="preserve">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раздела </w:t>
      </w:r>
      <w:hyperlink r:id="rId14" w:tooltip="Контрагенты" w:history="1">
        <w:r>
          <w:rPr>
            <w:rStyle w:val="a4"/>
            <w:rFonts w:ascii="XO Thames" w:hAnsi="XO Thames" w:cs="XO Thames"/>
            <w:color w:val="auto"/>
            <w:sz w:val="24"/>
            <w:szCs w:val="24"/>
          </w:rPr>
          <w:t>контрагентом</w:t>
        </w:r>
      </w:hyperlink>
      <w:r>
        <w:rPr>
          <w:rFonts w:ascii="XO Thames" w:hAnsi="XO Thames" w:cs="XO Thames"/>
          <w:sz w:val="24"/>
          <w:szCs w:val="24"/>
        </w:rPr>
        <w:t>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</w:t>
      </w:r>
      <w:r>
        <w:rPr>
          <w:rFonts w:ascii="XO Thames" w:hAnsi="XO Thames" w:cs="XO Thames"/>
          <w:sz w:val="24"/>
          <w:szCs w:val="24"/>
        </w:rPr>
        <w:t xml:space="preserve">о законодательства и международных актов о противодействии легализации доходов, полученных преступным </w:t>
      </w:r>
      <w:r>
        <w:rPr>
          <w:rFonts w:ascii="XO Thames" w:hAnsi="XO Thames" w:cs="XO Thames"/>
          <w:sz w:val="24"/>
          <w:szCs w:val="24"/>
        </w:rPr>
        <w:t>путём</w:t>
      </w:r>
      <w:r>
        <w:rPr>
          <w:rFonts w:ascii="XO Thames" w:hAnsi="XO Thames" w:cs="XO Thames"/>
          <w:sz w:val="24"/>
          <w:szCs w:val="24"/>
        </w:rPr>
        <w:t xml:space="preserve">. После письменного уведомления, соответствующая Сторона имеет право приостановить </w:t>
      </w:r>
      <w:hyperlink r:id="rId15" w:tooltip="Исполнение обязательств" w:history="1">
        <w:r>
          <w:rPr>
            <w:rStyle w:val="a4"/>
            <w:rFonts w:ascii="XO Thames" w:hAnsi="XO Thames" w:cs="XO Thames"/>
            <w:color w:val="auto"/>
            <w:sz w:val="24"/>
            <w:szCs w:val="24"/>
          </w:rPr>
          <w:t>исполнение обязательств</w:t>
        </w:r>
      </w:hyperlink>
      <w:r>
        <w:rPr>
          <w:rFonts w:ascii="XO Thames" w:hAnsi="XO Thames" w:cs="XO Thames"/>
          <w:sz w:val="24"/>
          <w:szCs w:val="24"/>
        </w:rPr>
        <w:t xml:space="preserve"> по настоящему Договору </w:t>
      </w:r>
      <w:r>
        <w:rPr>
          <w:rFonts w:ascii="XO Thames" w:hAnsi="XO Thames" w:cs="XO Thames"/>
          <w:sz w:val="24"/>
          <w:szCs w:val="24"/>
        </w:rPr>
        <w:br/>
        <w:t xml:space="preserve">до получения подтверждения, что нарушения не произошло или не </w:t>
      </w:r>
      <w:r>
        <w:rPr>
          <w:rFonts w:ascii="XO Thames" w:hAnsi="XO Thames" w:cs="XO Thames"/>
          <w:sz w:val="24"/>
          <w:szCs w:val="24"/>
        </w:rPr>
        <w:t>произойдёт</w:t>
      </w:r>
      <w:r>
        <w:rPr>
          <w:rFonts w:ascii="XO Thames" w:hAnsi="XO Thames" w:cs="XO Thames"/>
          <w:sz w:val="24"/>
          <w:szCs w:val="24"/>
        </w:rPr>
        <w:t xml:space="preserve">. Это подтверждение должно быть направлено в течение десяти рабочих дней с даты </w:t>
      </w:r>
      <w:r>
        <w:rPr>
          <w:rFonts w:ascii="XO Thames" w:hAnsi="XO Thames" w:cs="XO Thames"/>
          <w:sz w:val="24"/>
          <w:szCs w:val="24"/>
        </w:rPr>
        <w:lastRenderedPageBreak/>
        <w:t>направления письменно</w:t>
      </w:r>
      <w:r>
        <w:rPr>
          <w:rFonts w:ascii="XO Thames" w:hAnsi="XO Thames" w:cs="XO Thames"/>
          <w:sz w:val="24"/>
          <w:szCs w:val="24"/>
        </w:rPr>
        <w:t>го уведомления.</w:t>
      </w:r>
    </w:p>
    <w:p w:rsidR="000847CE" w:rsidRDefault="003F5D57">
      <w:pPr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  <w:t xml:space="preserve">Каналы связи «Линия доверия»: ФСИН России (495) 982-18-00, подраздел официального сайта ФСИН России, </w:t>
      </w:r>
      <w:r>
        <w:rPr>
          <w:rFonts w:ascii="XO Thames" w:hAnsi="XO Thames" w:cs="XO Thames"/>
          <w:sz w:val="24"/>
          <w:szCs w:val="24"/>
        </w:rPr>
        <w:t>посвящённый</w:t>
      </w:r>
      <w:r>
        <w:rPr>
          <w:rFonts w:ascii="XO Thames" w:hAnsi="XO Thames" w:cs="XO Thames"/>
          <w:sz w:val="24"/>
          <w:szCs w:val="24"/>
        </w:rPr>
        <w:t xml:space="preserve"> вопросам противодействия коррупции http://fsin.su/anticorrup2014/. Горячая линия МВД России (800) 222-74-47, (495) 222-74-47. </w:t>
      </w:r>
      <w:r>
        <w:rPr>
          <w:rFonts w:ascii="XO Thames" w:hAnsi="XO Thames" w:cs="XO Thames"/>
          <w:sz w:val="24"/>
          <w:szCs w:val="24"/>
        </w:rPr>
        <w:t>Горячая линия ФСБ России (800) 224-22-22, (495) 224-22-22.</w:t>
      </w:r>
    </w:p>
    <w:p w:rsidR="000847CE" w:rsidRDefault="003F5D57">
      <w:pPr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ab/>
        <w:t xml:space="preserve"> 11.3. В случае нарушения одной Стороной обязательств воздерживаться </w:t>
      </w:r>
      <w:r>
        <w:rPr>
          <w:rFonts w:ascii="XO Thames" w:hAnsi="XO Thames" w:cs="XO Thames"/>
          <w:sz w:val="24"/>
          <w:szCs w:val="24"/>
        </w:rPr>
        <w:br/>
        <w:t xml:space="preserve">от </w:t>
      </w:r>
      <w:r>
        <w:rPr>
          <w:rFonts w:ascii="XO Thames" w:hAnsi="XO Thames" w:cs="XO Thames"/>
          <w:sz w:val="24"/>
          <w:szCs w:val="24"/>
        </w:rPr>
        <w:t>запрещённых</w:t>
      </w:r>
      <w:r>
        <w:rPr>
          <w:rFonts w:ascii="XO Thames" w:hAnsi="XO Thames" w:cs="XO Thames"/>
          <w:sz w:val="24"/>
          <w:szCs w:val="24"/>
        </w:rPr>
        <w:t xml:space="preserve"> в данном разделе действий и/или неполучения другой Стороной </w:t>
      </w:r>
      <w:r>
        <w:rPr>
          <w:rFonts w:ascii="XO Thames" w:hAnsi="XO Thames" w:cs="XO Thames"/>
          <w:sz w:val="24"/>
          <w:szCs w:val="24"/>
        </w:rPr>
        <w:br/>
        <w:t>в установленный настоящим договором срок подтвержд</w:t>
      </w:r>
      <w:r>
        <w:rPr>
          <w:rFonts w:ascii="XO Thames" w:hAnsi="XO Thames" w:cs="XO Thames"/>
          <w:sz w:val="24"/>
          <w:szCs w:val="24"/>
        </w:rPr>
        <w:t xml:space="preserve">ения, что нарушения </w:t>
      </w:r>
      <w:r>
        <w:rPr>
          <w:rFonts w:ascii="XO Thames" w:hAnsi="XO Thames" w:cs="XO Thames"/>
          <w:sz w:val="24"/>
          <w:szCs w:val="24"/>
        </w:rPr>
        <w:br/>
        <w:t xml:space="preserve">не произошло/не </w:t>
      </w:r>
      <w:r>
        <w:rPr>
          <w:rFonts w:ascii="XO Thames" w:hAnsi="XO Thames" w:cs="XO Thames"/>
          <w:sz w:val="24"/>
          <w:szCs w:val="24"/>
        </w:rPr>
        <w:t>произойдёт</w:t>
      </w:r>
      <w:r>
        <w:rPr>
          <w:rFonts w:ascii="XO Thames" w:hAnsi="XO Thames" w:cs="XO Thames"/>
          <w:sz w:val="24"/>
          <w:szCs w:val="24"/>
        </w:rPr>
        <w:t xml:space="preserve">, другая Сторона имеет право расторгнуть Договор </w:t>
      </w:r>
      <w:r>
        <w:rPr>
          <w:rFonts w:ascii="XO Thames" w:hAnsi="XO Thames" w:cs="XO Thames"/>
          <w:sz w:val="24"/>
          <w:szCs w:val="24"/>
        </w:rPr>
        <w:br/>
        <w:t xml:space="preserve">в одностороннем порядке полностью или в части, направив письменное уведомление </w:t>
      </w:r>
      <w:r>
        <w:rPr>
          <w:rFonts w:ascii="XO Thames" w:hAnsi="XO Thames" w:cs="XO Thames"/>
          <w:sz w:val="24"/>
          <w:szCs w:val="24"/>
        </w:rPr>
        <w:br/>
        <w:t xml:space="preserve">о расторжении. Сторона, по чьей инициативе был расторгнут настоящий Договор </w:t>
      </w:r>
      <w:r>
        <w:rPr>
          <w:rFonts w:ascii="XO Thames" w:hAnsi="XO Thames" w:cs="XO Thames"/>
          <w:sz w:val="24"/>
          <w:szCs w:val="24"/>
        </w:rPr>
        <w:br/>
        <w:t xml:space="preserve">в </w:t>
      </w:r>
      <w:r>
        <w:rPr>
          <w:rFonts w:ascii="XO Thames" w:hAnsi="XO Thames" w:cs="XO Thames"/>
          <w:sz w:val="24"/>
          <w:szCs w:val="24"/>
        </w:rPr>
        <w:t>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0847CE" w:rsidRDefault="000847CE">
      <w:pPr>
        <w:jc w:val="both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pStyle w:val="af7"/>
        <w:widowControl w:val="0"/>
        <w:shd w:val="clear" w:color="auto" w:fill="FFFFFF"/>
        <w:autoSpaceDE w:val="0"/>
        <w:ind w:left="360"/>
        <w:contextualSpacing/>
        <w:jc w:val="center"/>
        <w:rPr>
          <w:rFonts w:ascii="XO Thames" w:hAnsi="XO Thames" w:cs="XO Thames"/>
          <w:b/>
          <w:color w:val="000000"/>
          <w:spacing w:val="-2"/>
        </w:rPr>
      </w:pPr>
      <w:r>
        <w:rPr>
          <w:rFonts w:ascii="XO Thames" w:hAnsi="XO Thames" w:cs="XO Thames"/>
          <w:b/>
          <w:color w:val="000000"/>
          <w:spacing w:val="-2"/>
        </w:rPr>
        <w:t>12. ПРОЧИЕ УСЛОВИЯ.</w:t>
      </w:r>
    </w:p>
    <w:p w:rsidR="000847CE" w:rsidRDefault="000847CE">
      <w:pPr>
        <w:pStyle w:val="af7"/>
        <w:widowControl w:val="0"/>
        <w:shd w:val="clear" w:color="auto" w:fill="FFFFFF"/>
        <w:autoSpaceDE w:val="0"/>
        <w:ind w:left="360"/>
        <w:contextualSpacing/>
        <w:jc w:val="both"/>
        <w:rPr>
          <w:rFonts w:ascii="XO Thames" w:hAnsi="XO Thames" w:cs="XO Thames"/>
          <w:b/>
          <w:color w:val="000000"/>
          <w:spacing w:val="-2"/>
        </w:rPr>
      </w:pPr>
    </w:p>
    <w:p w:rsidR="000847CE" w:rsidRDefault="003F5D57">
      <w:pPr>
        <w:ind w:firstLine="709"/>
        <w:contextualSpacing/>
        <w:jc w:val="both"/>
        <w:rPr>
          <w:rFonts w:ascii="XO Thames" w:hAnsi="XO Thames" w:cs="XO Thames"/>
          <w:kern w:val="2"/>
          <w:sz w:val="24"/>
          <w:szCs w:val="24"/>
          <w:lang w:bidi="ru-RU"/>
        </w:rPr>
      </w:pPr>
      <w:r>
        <w:rPr>
          <w:rFonts w:ascii="XO Thames" w:hAnsi="XO Thames" w:cs="XO Thames"/>
          <w:kern w:val="2"/>
          <w:sz w:val="24"/>
          <w:szCs w:val="24"/>
          <w:lang w:bidi="ru-RU"/>
        </w:rPr>
        <w:t xml:space="preserve">12.1. Настоящий договор и приложения к нему составлен в двух экземплярах, </w:t>
      </w:r>
      <w:r>
        <w:rPr>
          <w:rFonts w:ascii="XO Thames" w:hAnsi="XO Thames" w:cs="XO Thames"/>
          <w:kern w:val="2"/>
          <w:sz w:val="24"/>
          <w:szCs w:val="24"/>
          <w:lang w:bidi="ru-RU"/>
        </w:rPr>
        <w:br/>
        <w:t>по одному для каждой и</w:t>
      </w:r>
      <w:r>
        <w:rPr>
          <w:rFonts w:ascii="XO Thames" w:hAnsi="XO Thames" w:cs="XO Thames"/>
          <w:kern w:val="2"/>
          <w:sz w:val="24"/>
          <w:szCs w:val="24"/>
          <w:lang w:bidi="ru-RU"/>
        </w:rPr>
        <w:t>з сторон, имеющих одинаковую юридическую.</w:t>
      </w:r>
    </w:p>
    <w:p w:rsidR="000847CE" w:rsidRDefault="003F5D57">
      <w:pPr>
        <w:tabs>
          <w:tab w:val="left" w:pos="2127"/>
        </w:tabs>
        <w:autoSpaceDE w:val="0"/>
        <w:ind w:firstLine="709"/>
        <w:contextualSpacing/>
        <w:jc w:val="both"/>
        <w:rPr>
          <w:rFonts w:ascii="XO Thames" w:hAnsi="XO Thames" w:cs="XO Thames"/>
          <w:b/>
          <w:sz w:val="24"/>
          <w:szCs w:val="24"/>
          <w:lang w:eastAsia="en-US"/>
        </w:rPr>
      </w:pPr>
      <w:r>
        <w:rPr>
          <w:rFonts w:ascii="XO Thames" w:hAnsi="XO Thames" w:cs="XO Thames"/>
          <w:sz w:val="24"/>
          <w:szCs w:val="24"/>
          <w:lang w:eastAsia="en-US"/>
        </w:rPr>
        <w:t xml:space="preserve">12.2. Настоящий договор  вступает в силу с момента подписания и действует </w:t>
      </w:r>
      <w:r>
        <w:rPr>
          <w:rFonts w:ascii="XO Thames" w:hAnsi="XO Thames" w:cs="XO Thames"/>
          <w:sz w:val="24"/>
          <w:szCs w:val="24"/>
          <w:lang w:eastAsia="en-US"/>
        </w:rPr>
        <w:br/>
        <w:t>до полного исполнения Сторонами своих обязательств по настоящему договору, но не позднее 31.12.2021 г.</w:t>
      </w:r>
    </w:p>
    <w:p w:rsidR="000847CE" w:rsidRDefault="003F5D57">
      <w:pPr>
        <w:tabs>
          <w:tab w:val="left" w:pos="2127"/>
        </w:tabs>
        <w:ind w:firstLine="709"/>
        <w:contextualSpacing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12.3. Окончание срока действия настоящего договора  не освобождает Стороны </w:t>
      </w:r>
      <w:r>
        <w:rPr>
          <w:rFonts w:ascii="XO Thames" w:hAnsi="XO Thames" w:cs="XO Thames"/>
          <w:sz w:val="24"/>
          <w:szCs w:val="24"/>
        </w:rPr>
        <w:br/>
        <w:t xml:space="preserve">от ответственности за его нарушение и не освобождает Стороны от выполнения своих обязательств по договору в полном </w:t>
      </w:r>
      <w:r>
        <w:rPr>
          <w:rFonts w:ascii="XO Thames" w:hAnsi="XO Thames" w:cs="XO Thames"/>
          <w:sz w:val="24"/>
          <w:szCs w:val="24"/>
        </w:rPr>
        <w:t>объёме</w:t>
      </w:r>
      <w:r>
        <w:rPr>
          <w:rFonts w:ascii="XO Thames" w:hAnsi="XO Thames" w:cs="XO Thames"/>
          <w:sz w:val="24"/>
          <w:szCs w:val="24"/>
        </w:rPr>
        <w:t>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>12.4. При выполнении настоящего договора Стороны руководс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твуются положениями настоящего контракта и нормами действующего законодательства Российской Федерации. 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>12.5. Вопросы, не урегулированные настоящим договором, регламентируются нормами действующего законодательства Российской Федерации.</w:t>
      </w:r>
    </w:p>
    <w:p w:rsidR="000847CE" w:rsidRDefault="003F5D57">
      <w:pPr>
        <w:autoSpaceDE w:val="0"/>
        <w:ind w:firstLine="709"/>
        <w:contextualSpacing/>
        <w:jc w:val="both"/>
        <w:rPr>
          <w:rFonts w:ascii="XO Thames" w:eastAsia="MS Mincho" w:hAnsi="XO Thames" w:cs="XO Thames"/>
          <w:color w:val="000000"/>
          <w:sz w:val="24"/>
          <w:szCs w:val="24"/>
        </w:rPr>
      </w:pPr>
      <w:r>
        <w:rPr>
          <w:rFonts w:ascii="XO Thames" w:eastAsia="MS Mincho" w:hAnsi="XO Thames" w:cs="XO Thames"/>
          <w:color w:val="000000"/>
          <w:sz w:val="24"/>
          <w:szCs w:val="24"/>
        </w:rPr>
        <w:t>12.6. Уведомления, с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вязанные с исполнением настоящего договора, даются </w:t>
      </w:r>
      <w:r>
        <w:rPr>
          <w:rFonts w:ascii="XO Thames" w:eastAsia="MS Mincho" w:hAnsi="XO Thames" w:cs="XO Thames"/>
          <w:color w:val="000000"/>
          <w:sz w:val="24"/>
          <w:szCs w:val="24"/>
        </w:rPr>
        <w:br/>
        <w:t xml:space="preserve">в письменной форме и отправляются получателю по его юридическому и фактическому адресу, указанному в контракте, уведомление считается полученным в день получения электронного или факсимильного сообщения, 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или вручения почтового уведомления после отправления письма по почте. Факт получения телексного, электронного </w:t>
      </w:r>
      <w:r>
        <w:rPr>
          <w:rFonts w:ascii="XO Thames" w:eastAsia="MS Mincho" w:hAnsi="XO Thames" w:cs="XO Thames"/>
          <w:color w:val="000000"/>
          <w:sz w:val="24"/>
          <w:szCs w:val="24"/>
        </w:rPr>
        <w:br/>
        <w:t xml:space="preserve">или факсимильного сообщения должен быть </w:t>
      </w:r>
      <w:r>
        <w:rPr>
          <w:rFonts w:ascii="XO Thames" w:eastAsia="MS Mincho" w:hAnsi="XO Thames" w:cs="XO Thames"/>
          <w:color w:val="000000"/>
          <w:sz w:val="24"/>
          <w:szCs w:val="24"/>
        </w:rPr>
        <w:t>подтверждён</w:t>
      </w:r>
      <w:r>
        <w:rPr>
          <w:rFonts w:ascii="XO Thames" w:eastAsia="MS Mincho" w:hAnsi="XO Thames" w:cs="XO Thames"/>
          <w:color w:val="000000"/>
          <w:sz w:val="24"/>
          <w:szCs w:val="24"/>
        </w:rPr>
        <w:t xml:space="preserve"> в установленном порядке.</w:t>
      </w:r>
    </w:p>
    <w:p w:rsidR="000847CE" w:rsidRDefault="000847CE">
      <w:pPr>
        <w:pStyle w:val="af"/>
        <w:ind w:right="0" w:firstLine="851"/>
        <w:rPr>
          <w:rFonts w:ascii="XO Thames" w:hAnsi="XO Thames" w:cs="XO Thames"/>
          <w:b w:val="0"/>
          <w:szCs w:val="24"/>
        </w:rPr>
      </w:pPr>
    </w:p>
    <w:p w:rsidR="000847CE" w:rsidRDefault="003F5D57">
      <w:pPr>
        <w:pStyle w:val="af"/>
        <w:numPr>
          <w:ilvl w:val="0"/>
          <w:numId w:val="2"/>
        </w:numPr>
        <w:ind w:right="0" w:firstLine="851"/>
        <w:jc w:val="center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ДОПОЛНИТЕЛЬНАЯ ИНФОРМАЦИЯ</w:t>
      </w:r>
    </w:p>
    <w:p w:rsidR="000847CE" w:rsidRDefault="000847CE">
      <w:pPr>
        <w:pStyle w:val="af"/>
        <w:ind w:right="0"/>
        <w:jc w:val="center"/>
        <w:rPr>
          <w:rFonts w:ascii="XO Thames" w:hAnsi="XO Thames" w:cs="XO Thames"/>
          <w:szCs w:val="24"/>
        </w:rPr>
      </w:pPr>
    </w:p>
    <w:p w:rsidR="000847CE" w:rsidRDefault="003F5D57">
      <w:pPr>
        <w:pStyle w:val="af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13.1 Уникальный номер плана-графика: </w:t>
      </w:r>
    </w:p>
    <w:p w:rsidR="000847CE" w:rsidRDefault="003F5D57">
      <w:pPr>
        <w:pStyle w:val="af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Номер закупки </w:t>
      </w:r>
      <w:r>
        <w:rPr>
          <w:rFonts w:ascii="XO Thames" w:hAnsi="XO Thames" w:cs="XO Thames"/>
          <w:b w:val="0"/>
          <w:szCs w:val="24"/>
        </w:rPr>
        <w:t>включённой</w:t>
      </w:r>
      <w:r>
        <w:rPr>
          <w:rFonts w:ascii="XO Thames" w:hAnsi="XO Thames" w:cs="XO Thames"/>
          <w:b w:val="0"/>
          <w:szCs w:val="24"/>
        </w:rPr>
        <w:t xml:space="preserve"> в план-графике закупок: </w:t>
      </w:r>
    </w:p>
    <w:p w:rsidR="000847CE" w:rsidRDefault="003F5D57">
      <w:pPr>
        <w:pStyle w:val="af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Идентификационный код закупки: </w:t>
      </w:r>
    </w:p>
    <w:p w:rsidR="000847CE" w:rsidRDefault="003F5D57">
      <w:pPr>
        <w:pStyle w:val="af"/>
        <w:ind w:right="0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Уникальный номер позиции плана-графика: </w:t>
      </w:r>
    </w:p>
    <w:p w:rsidR="000847CE" w:rsidRDefault="000847CE">
      <w:pPr>
        <w:pStyle w:val="2Arial-0"/>
        <w:spacing w:before="0" w:after="0"/>
        <w:jc w:val="both"/>
        <w:rPr>
          <w:rFonts w:ascii="XO Thames" w:hAnsi="XO Thames" w:cs="XO Thames"/>
          <w:szCs w:val="24"/>
        </w:rPr>
      </w:pPr>
    </w:p>
    <w:p w:rsidR="000847CE" w:rsidRDefault="003F5D57">
      <w:pPr>
        <w:pStyle w:val="2Arial-0"/>
        <w:numPr>
          <w:ilvl w:val="0"/>
          <w:numId w:val="2"/>
        </w:numPr>
        <w:spacing w:before="0" w:after="0"/>
        <w:ind w:firstLine="851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К настоящему Договору прилагаются, являются его</w:t>
      </w:r>
      <w:r>
        <w:rPr>
          <w:rFonts w:ascii="XO Thames" w:hAnsi="XO Thames" w:cs="XO Thames"/>
          <w:szCs w:val="24"/>
        </w:rPr>
        <w:br/>
        <w:t>неотъемлемой частью и обязательны для Сторон.</w:t>
      </w:r>
    </w:p>
    <w:p w:rsidR="000847CE" w:rsidRDefault="000847CE">
      <w:pPr>
        <w:pStyle w:val="2Arial-0"/>
        <w:spacing w:before="0" w:after="0"/>
        <w:ind w:left="851"/>
        <w:jc w:val="both"/>
        <w:rPr>
          <w:rFonts w:ascii="XO Thames" w:hAnsi="XO Thames" w:cs="XO Thames"/>
          <w:szCs w:val="24"/>
        </w:rPr>
      </w:pPr>
    </w:p>
    <w:p w:rsidR="000847CE" w:rsidRDefault="003F5D57">
      <w:pPr>
        <w:pStyle w:val="af"/>
        <w:ind w:right="-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14.1 Таблица автотранспорта </w:t>
      </w:r>
      <w:r>
        <w:rPr>
          <w:rFonts w:ascii="XO Thames" w:hAnsi="XO Thames" w:cs="XO Thames"/>
          <w:b w:val="0"/>
          <w:szCs w:val="24"/>
        </w:rPr>
        <w:t>учреждения приложение № 1</w:t>
      </w:r>
    </w:p>
    <w:p w:rsidR="000847CE" w:rsidRDefault="003F5D57">
      <w:pPr>
        <w:pStyle w:val="af"/>
        <w:ind w:right="-1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szCs w:val="24"/>
        </w:rPr>
        <w:t xml:space="preserve"> Спецификация – Приложение № 2 </w:t>
      </w:r>
    </w:p>
    <w:p w:rsidR="000847CE" w:rsidRDefault="000847CE">
      <w:pPr>
        <w:pStyle w:val="2Arial-0"/>
        <w:rPr>
          <w:rFonts w:ascii="XO Thames" w:hAnsi="XO Thames" w:cs="XO Thames"/>
          <w:szCs w:val="24"/>
        </w:rPr>
      </w:pPr>
    </w:p>
    <w:p w:rsidR="000847CE" w:rsidRDefault="003F5D57">
      <w:pPr>
        <w:pStyle w:val="2Arial-0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  <w:t>15. Адреса, реквизиты и подписи Сторон</w:t>
      </w:r>
    </w:p>
    <w:p w:rsidR="000847CE" w:rsidRDefault="000847CE">
      <w:pPr>
        <w:suppressLineNumbers/>
        <w:suppressAutoHyphens/>
        <w:rPr>
          <w:rFonts w:ascii="XO Thames" w:hAnsi="XO Thames" w:cs="XO Thames"/>
          <w:caps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759"/>
      </w:tblGrid>
      <w:tr w:rsidR="000847CE">
        <w:trPr>
          <w:jc w:val="center"/>
        </w:trPr>
        <w:tc>
          <w:tcPr>
            <w:tcW w:w="5812" w:type="dxa"/>
            <w:noWrap/>
          </w:tcPr>
          <w:p w:rsidR="000847CE" w:rsidRDefault="003F5D57">
            <w:pPr>
              <w:rPr>
                <w:rFonts w:ascii="XO Thames" w:hAnsi="XO Thames" w:cs="XO Thames"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Cs/>
                <w:sz w:val="24"/>
                <w:szCs w:val="24"/>
              </w:rPr>
              <w:lastRenderedPageBreak/>
              <w:t>Страховщик</w:t>
            </w:r>
          </w:p>
        </w:tc>
        <w:tc>
          <w:tcPr>
            <w:tcW w:w="3759" w:type="dxa"/>
            <w:noWrap/>
          </w:tcPr>
          <w:p w:rsidR="000847CE" w:rsidRDefault="003F5D57">
            <w:pPr>
              <w:rPr>
                <w:rFonts w:ascii="XO Thames" w:hAnsi="XO Thames" w:cs="XO Thames"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Cs/>
                <w:sz w:val="24"/>
                <w:szCs w:val="24"/>
              </w:rPr>
              <w:t>Страхователь</w:t>
            </w:r>
          </w:p>
        </w:tc>
      </w:tr>
      <w:tr w:rsidR="000847CE">
        <w:trPr>
          <w:jc w:val="center"/>
        </w:trPr>
        <w:tc>
          <w:tcPr>
            <w:tcW w:w="5812" w:type="dxa"/>
            <w:noWrap/>
          </w:tcPr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Юридический адрес: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Фактический адрес: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Тел.: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Факс: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ИНН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КПП </w:t>
            </w:r>
          </w:p>
        </w:tc>
        <w:tc>
          <w:tcPr>
            <w:tcW w:w="3759" w:type="dxa"/>
            <w:noWrap/>
          </w:tcPr>
          <w:p w:rsidR="000847CE" w:rsidRDefault="003F5D57">
            <w:pPr>
              <w:tabs>
                <w:tab w:val="left" w:pos="4982"/>
                <w:tab w:val="left" w:leader="underscore" w:pos="9840"/>
              </w:tabs>
              <w:rPr>
                <w:rFonts w:ascii="XO Thames" w:eastAsia="Batang" w:hAnsi="XO Thames" w:cs="XO Thames"/>
                <w:sz w:val="24"/>
                <w:szCs w:val="24"/>
              </w:rPr>
            </w:pPr>
            <w:r>
              <w:rPr>
                <w:rFonts w:ascii="XO Thames" w:eastAsia="Batang" w:hAnsi="XO Thames" w:cs="XO Thames"/>
                <w:sz w:val="24"/>
                <w:szCs w:val="24"/>
              </w:rPr>
              <w:t xml:space="preserve">Федеральное </w:t>
            </w:r>
            <w:r>
              <w:rPr>
                <w:rFonts w:ascii="XO Thames" w:eastAsia="Batang" w:hAnsi="XO Thames" w:cs="XO Thames"/>
                <w:sz w:val="24"/>
                <w:szCs w:val="24"/>
              </w:rPr>
              <w:t>казённое</w:t>
            </w:r>
            <w:r>
              <w:rPr>
                <w:rFonts w:ascii="XO Thames" w:eastAsia="Batang" w:hAnsi="XO Thames" w:cs="XO Thames"/>
                <w:sz w:val="24"/>
                <w:szCs w:val="24"/>
              </w:rPr>
              <w:t xml:space="preserve"> учреждение «Отдел по конвоированию Управления Федеральной службы исполнения наказаний по Камчатскому краю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Юридический и фактический адрес: 683023, Камчатский край,                            г. Петропавловск-Камчатский,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ул. Вулканная, 70Б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ИНН 4101160953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     КПП 410101001 Тел. (415 2) 201-806</w:t>
            </w:r>
          </w:p>
        </w:tc>
      </w:tr>
      <w:tr w:rsidR="000847CE">
        <w:trPr>
          <w:jc w:val="center"/>
        </w:trPr>
        <w:tc>
          <w:tcPr>
            <w:tcW w:w="5812" w:type="dxa"/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  <w:p w:rsidR="000847CE" w:rsidRDefault="003F5D57">
            <w:pPr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Банковские реквизиты: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Р/сч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К/с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БИК </w:t>
            </w:r>
          </w:p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3759" w:type="dxa"/>
            <w:noWrap/>
          </w:tcPr>
          <w:p w:rsidR="000847CE" w:rsidRDefault="000847CE">
            <w:pPr>
              <w:pStyle w:val="af"/>
              <w:jc w:val="left"/>
              <w:rPr>
                <w:rFonts w:ascii="XO Thames" w:hAnsi="XO Thames" w:cs="XO Thames"/>
                <w:color w:val="000000"/>
                <w:szCs w:val="24"/>
              </w:rPr>
            </w:pPr>
          </w:p>
          <w:p w:rsidR="000847CE" w:rsidRDefault="003F5D57">
            <w:pPr>
              <w:pStyle w:val="af"/>
              <w:jc w:val="left"/>
              <w:rPr>
                <w:rFonts w:ascii="XO Thames" w:hAnsi="XO Thames" w:cs="XO Thames"/>
                <w:color w:val="000000"/>
                <w:szCs w:val="24"/>
              </w:rPr>
            </w:pPr>
            <w:r>
              <w:rPr>
                <w:rFonts w:ascii="XO Thames" w:hAnsi="XO Thames" w:cs="XO Thames"/>
                <w:color w:val="000000"/>
                <w:szCs w:val="24"/>
              </w:rPr>
              <w:t>Банковские реквизиты: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Лицевой счет   в УФК по Приморскому краю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номер казначейского счета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ЕК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С 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в ОКЦ № 1 ДГУ Банка России//УФК по Приморскому краю, г. Владивосток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БИК </w:t>
            </w:r>
          </w:p>
          <w:p w:rsidR="000847CE" w:rsidRDefault="003F5D57">
            <w:pPr>
              <w:tabs>
                <w:tab w:val="left" w:pos="4982"/>
                <w:tab w:val="left" w:leader="underscore" w:pos="9840"/>
              </w:tabs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ЦС </w:t>
            </w:r>
            <w:r>
              <w:rPr>
                <w:rFonts w:ascii="XO Thames" w:hAnsi="XO Thames" w:cs="XO Thames"/>
                <w:sz w:val="24"/>
                <w:szCs w:val="24"/>
              </w:rPr>
              <w:t>учета  (УФК по Камчатскому краю)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ОГРН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ОКПО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ОКАТО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ОКТМО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ОКОГУ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ОКФС </w:t>
            </w: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ОКОПФ </w:t>
            </w:r>
          </w:p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5812" w:type="dxa"/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________________________ /                        /</w:t>
            </w:r>
          </w:p>
          <w:p w:rsidR="000847CE" w:rsidRDefault="003F5D57">
            <w:pPr>
              <w:pStyle w:val="211"/>
              <w:widowControl/>
              <w:jc w:val="left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cs="XO Thames"/>
                <w:szCs w:val="24"/>
              </w:rPr>
              <w:t>М.П.</w:t>
            </w:r>
          </w:p>
        </w:tc>
        <w:tc>
          <w:tcPr>
            <w:tcW w:w="3759" w:type="dxa"/>
            <w:noWrap/>
          </w:tcPr>
          <w:p w:rsidR="000847CE" w:rsidRDefault="000847CE">
            <w:pPr>
              <w:pStyle w:val="211"/>
              <w:widowControl/>
              <w:ind w:firstLine="0"/>
              <w:jc w:val="left"/>
              <w:rPr>
                <w:rFonts w:ascii="XO Thames" w:hAnsi="XO Thames" w:cs="XO Thames"/>
                <w:szCs w:val="24"/>
              </w:rPr>
            </w:pPr>
          </w:p>
          <w:p w:rsidR="000847CE" w:rsidRDefault="003F5D57">
            <w:pPr>
              <w:pStyle w:val="211"/>
              <w:widowControl/>
              <w:ind w:firstLine="0"/>
              <w:jc w:val="left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cs="XO Thames"/>
                <w:szCs w:val="24"/>
              </w:rPr>
              <w:t>________________ //</w:t>
            </w:r>
          </w:p>
          <w:p w:rsidR="000847CE" w:rsidRDefault="003F5D57">
            <w:pPr>
              <w:tabs>
                <w:tab w:val="left" w:pos="1596"/>
              </w:tabs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ab/>
              <w:t>М.П.</w:t>
            </w:r>
          </w:p>
        </w:tc>
      </w:tr>
    </w:tbl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both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jc w:val="right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jc w:val="righ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Приложение № </w:t>
      </w:r>
      <w:r>
        <w:rPr>
          <w:rFonts w:ascii="XO Thames" w:hAnsi="XO Thames" w:cs="XO Thames"/>
          <w:sz w:val="24"/>
          <w:szCs w:val="24"/>
        </w:rPr>
        <w:t>1</w:t>
      </w:r>
    </w:p>
    <w:p w:rsidR="000847CE" w:rsidRDefault="003F5D57"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                                                                                 к договору №     от «   » ________202</w:t>
      </w:r>
      <w:r>
        <w:rPr>
          <w:rFonts w:ascii="XO Thames" w:hAnsi="XO Thames" w:cs="XO Thames"/>
          <w:sz w:val="24"/>
          <w:szCs w:val="24"/>
        </w:rPr>
        <w:t xml:space="preserve">6 </w:t>
      </w:r>
      <w:r>
        <w:rPr>
          <w:rFonts w:ascii="XO Thames" w:hAnsi="XO Thames" w:cs="XO Thames"/>
          <w:sz w:val="24"/>
          <w:szCs w:val="24"/>
        </w:rPr>
        <w:t xml:space="preserve">года </w:t>
      </w:r>
    </w:p>
    <w:p w:rsidR="000847CE" w:rsidRDefault="000847CE">
      <w:pPr>
        <w:rPr>
          <w:rFonts w:ascii="XO Thames" w:hAnsi="XO Thames" w:cs="XO Thames"/>
          <w:sz w:val="24"/>
          <w:szCs w:val="24"/>
        </w:rPr>
      </w:pPr>
    </w:p>
    <w:tbl>
      <w:tblPr>
        <w:tblpPr w:leftFromText="180" w:rightFromText="180" w:vertAnchor="page" w:horzAnchor="margin" w:tblpXSpec="center" w:tblpY="296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3212"/>
        <w:gridCol w:w="2323"/>
        <w:gridCol w:w="1593"/>
        <w:gridCol w:w="1633"/>
      </w:tblGrid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847CE" w:rsidRDefault="003F5D57">
            <w:pPr>
              <w:jc w:val="center"/>
              <w:rPr>
                <w:rFonts w:ascii="XO Thames" w:hAnsi="XO Thames" w:cs="XO Thames"/>
                <w:b/>
                <w:sz w:val="24"/>
                <w:szCs w:val="24"/>
                <w:lang w:eastAsia="en-US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847CE" w:rsidRDefault="003F5D57">
            <w:pPr>
              <w:jc w:val="center"/>
              <w:rPr>
                <w:rFonts w:ascii="XO Thames" w:hAnsi="XO Thames" w:cs="XO Thames"/>
                <w:b/>
                <w:sz w:val="24"/>
                <w:szCs w:val="24"/>
                <w:lang w:eastAsia="en-US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Марка автомобиля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847CE" w:rsidRDefault="003F5D57">
            <w:pPr>
              <w:jc w:val="center"/>
              <w:rPr>
                <w:rFonts w:ascii="XO Thames" w:hAnsi="XO Thames" w:cs="XO Thames"/>
                <w:b/>
                <w:sz w:val="24"/>
                <w:szCs w:val="24"/>
                <w:lang w:eastAsia="en-US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Гос. номер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847CE" w:rsidRDefault="003F5D57">
            <w:pPr>
              <w:jc w:val="center"/>
              <w:rPr>
                <w:rFonts w:ascii="XO Thames" w:hAnsi="XO Thames" w:cs="XO Thames"/>
                <w:b/>
                <w:sz w:val="24"/>
                <w:szCs w:val="24"/>
                <w:lang w:eastAsia="en-US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Год выпуска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3F5D57">
            <w:pPr>
              <w:jc w:val="center"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Категория и  Кол-во посадочных мест</w:t>
            </w:r>
          </w:p>
        </w:tc>
      </w:tr>
      <w:tr w:rsidR="000847CE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7CE" w:rsidRDefault="003F5D57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  <w:t>ФКУ ОК УФСИН России по Камчатскому краю</w:t>
            </w: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jc w:val="center"/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Pr="00A77895" w:rsidRDefault="000847CE" w:rsidP="00A77895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jc w:val="center"/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3F5D57"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  <w:lang w:val="en-US"/>
              </w:rPr>
              <w:t>D</w:t>
            </w: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jc w:val="center"/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Pr="00A77895" w:rsidRDefault="000847CE" w:rsidP="00A77895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jc w:val="center"/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3F5D57">
            <w:pPr>
              <w:jc w:val="center"/>
              <w:rPr>
                <w:rFonts w:ascii="XO Thames" w:hAnsi="XO Thames" w:cs="XO Thames"/>
                <w:sz w:val="24"/>
                <w:szCs w:val="24"/>
                <w:lang w:val="en-US"/>
              </w:rPr>
            </w:pPr>
            <w:r>
              <w:rPr>
                <w:rFonts w:ascii="XO Thames" w:hAnsi="XO Thames" w:cs="XO Thames"/>
                <w:sz w:val="24"/>
                <w:szCs w:val="24"/>
                <w:lang w:val="en-US"/>
              </w:rPr>
              <w:t>D</w:t>
            </w: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20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pStyle w:val="af7"/>
              <w:numPr>
                <w:ilvl w:val="0"/>
                <w:numId w:val="3"/>
              </w:numPr>
              <w:contextualSpacing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</w:tc>
      </w:tr>
    </w:tbl>
    <w:p w:rsidR="000847CE" w:rsidRDefault="000847CE">
      <w:pPr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tbl>
      <w:tblPr>
        <w:tblpPr w:leftFromText="180" w:rightFromText="180" w:vertAnchor="text" w:horzAnchor="margin" w:tblpXSpec="center" w:tblpY="1964"/>
        <w:tblW w:w="10490" w:type="dxa"/>
        <w:tblLook w:val="04A0"/>
      </w:tblPr>
      <w:tblGrid>
        <w:gridCol w:w="5812"/>
        <w:gridCol w:w="4678"/>
      </w:tblGrid>
      <w:tr w:rsidR="000847CE">
        <w:tc>
          <w:tcPr>
            <w:tcW w:w="5812" w:type="dxa"/>
            <w:noWrap/>
          </w:tcPr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  <w:p w:rsidR="000847CE" w:rsidRDefault="000847CE">
            <w:pPr>
              <w:rPr>
                <w:rFonts w:ascii="XO Thames" w:hAnsi="XO Thames" w:cs="XO Thames"/>
                <w:sz w:val="24"/>
                <w:szCs w:val="24"/>
              </w:rPr>
            </w:pPr>
          </w:p>
          <w:p w:rsidR="000847CE" w:rsidRDefault="003F5D57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________________________ /                  /</w:t>
            </w:r>
          </w:p>
          <w:p w:rsidR="000847CE" w:rsidRDefault="003F5D57">
            <w:pPr>
              <w:pStyle w:val="211"/>
              <w:widowControl/>
              <w:jc w:val="left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cs="XO Thames"/>
                <w:szCs w:val="24"/>
              </w:rPr>
              <w:t>М.П.</w:t>
            </w:r>
          </w:p>
        </w:tc>
        <w:tc>
          <w:tcPr>
            <w:tcW w:w="4678" w:type="dxa"/>
            <w:noWrap/>
          </w:tcPr>
          <w:p w:rsidR="000847CE" w:rsidRDefault="000847CE">
            <w:pPr>
              <w:pStyle w:val="211"/>
              <w:widowControl/>
              <w:ind w:firstLine="0"/>
              <w:jc w:val="left"/>
              <w:rPr>
                <w:rFonts w:ascii="XO Thames" w:hAnsi="XO Thames" w:cs="XO Thames"/>
                <w:szCs w:val="24"/>
              </w:rPr>
            </w:pPr>
          </w:p>
          <w:p w:rsidR="000847CE" w:rsidRDefault="000847CE">
            <w:pPr>
              <w:pStyle w:val="211"/>
              <w:widowControl/>
              <w:ind w:firstLine="0"/>
              <w:jc w:val="left"/>
              <w:rPr>
                <w:rFonts w:ascii="XO Thames" w:hAnsi="XO Thames" w:cs="XO Thames"/>
                <w:szCs w:val="24"/>
              </w:rPr>
            </w:pPr>
          </w:p>
          <w:p w:rsidR="000847CE" w:rsidRDefault="003F5D57">
            <w:pPr>
              <w:pStyle w:val="211"/>
              <w:widowControl/>
              <w:ind w:firstLine="0"/>
              <w:jc w:val="left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cs="XO Thames"/>
                <w:szCs w:val="24"/>
              </w:rPr>
              <w:t xml:space="preserve">           ________________ //</w:t>
            </w:r>
          </w:p>
          <w:p w:rsidR="000847CE" w:rsidRDefault="003F5D57">
            <w:pPr>
              <w:tabs>
                <w:tab w:val="left" w:pos="1596"/>
              </w:tabs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ab/>
              <w:t>М.П.</w:t>
            </w:r>
          </w:p>
        </w:tc>
      </w:tr>
    </w:tbl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widowControl/>
        <w:jc w:val="right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widowControl/>
        <w:jc w:val="righ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 xml:space="preserve">Приложение № 2                                                              </w:t>
      </w:r>
    </w:p>
    <w:p w:rsidR="000847CE" w:rsidRDefault="003F5D57">
      <w:pPr>
        <w:pStyle w:val="ad"/>
        <w:jc w:val="righ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к договору №__   от "" _________   202</w:t>
      </w:r>
      <w:r>
        <w:rPr>
          <w:rFonts w:ascii="XO Thames" w:hAnsi="XO Thames" w:cs="XO Thames"/>
          <w:sz w:val="24"/>
          <w:szCs w:val="24"/>
        </w:rPr>
        <w:t>6</w:t>
      </w:r>
      <w:r>
        <w:rPr>
          <w:rFonts w:ascii="XO Thames" w:hAnsi="XO Thames" w:cs="XO Thames"/>
          <w:sz w:val="24"/>
          <w:szCs w:val="24"/>
        </w:rPr>
        <w:t xml:space="preserve"> года</w:t>
      </w:r>
    </w:p>
    <w:p w:rsidR="000847CE" w:rsidRDefault="000847CE">
      <w:pPr>
        <w:pStyle w:val="ad"/>
        <w:jc w:val="right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pStyle w:val="ad"/>
        <w:jc w:val="center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  <w:t>Спецификация</w:t>
      </w:r>
    </w:p>
    <w:tbl>
      <w:tblPr>
        <w:tblpPr w:leftFromText="180" w:rightFromText="180" w:vertAnchor="text" w:horzAnchor="page" w:tblpXSpec="center" w:tblpY="109"/>
        <w:tblOverlap w:val="never"/>
        <w:tblW w:w="10219" w:type="dxa"/>
        <w:jc w:val="center"/>
        <w:tblLayout w:type="fixed"/>
        <w:tblLook w:val="04A0"/>
      </w:tblPr>
      <w:tblGrid>
        <w:gridCol w:w="580"/>
        <w:gridCol w:w="1057"/>
        <w:gridCol w:w="846"/>
        <w:gridCol w:w="1366"/>
        <w:gridCol w:w="1274"/>
        <w:gridCol w:w="560"/>
        <w:gridCol w:w="567"/>
        <w:gridCol w:w="709"/>
        <w:gridCol w:w="425"/>
        <w:gridCol w:w="426"/>
        <w:gridCol w:w="283"/>
        <w:gridCol w:w="425"/>
        <w:gridCol w:w="284"/>
        <w:gridCol w:w="425"/>
        <w:gridCol w:w="992"/>
      </w:tblGrid>
      <w:tr w:rsidR="000847CE">
        <w:trPr>
          <w:trHeight w:val="795"/>
          <w:jc w:val="center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Марка ТС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Мощ-ть</w:t>
            </w:r>
          </w:p>
        </w:tc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Категория ТС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гос.номер</w:t>
            </w:r>
          </w:p>
        </w:tc>
        <w:tc>
          <w:tcPr>
            <w:tcW w:w="509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Страховое акционерное общество </w:t>
            </w:r>
          </w:p>
        </w:tc>
      </w:tr>
      <w:tr w:rsidR="000847CE">
        <w:trPr>
          <w:trHeight w:val="795"/>
          <w:jc w:val="center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(л/с)</w:t>
            </w:r>
          </w:p>
        </w:tc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ТБ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КБМ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КО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КВС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КПр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премия</w:t>
            </w:r>
          </w:p>
        </w:tc>
      </w:tr>
      <w:tr w:rsidR="000847CE">
        <w:trPr>
          <w:trHeight w:val="7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7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7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3F5D57">
            <w:pPr>
              <w:widowControl/>
              <w:rPr>
                <w:rFonts w:ascii="XO Thames" w:hAnsi="XO Thames" w:cs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795"/>
          <w:jc w:val="center"/>
        </w:trPr>
        <w:tc>
          <w:tcPr>
            <w:tcW w:w="92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847CE" w:rsidRDefault="003F5D57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 xml:space="preserve">ИТОГО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516"/>
          <w:jc w:val="center"/>
        </w:trPr>
        <w:tc>
          <w:tcPr>
            <w:tcW w:w="1021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7CE" w:rsidRDefault="003F5D57">
            <w:pPr>
              <w:widowControl/>
              <w:spacing w:after="240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br/>
              <w:t>________________________ /                   /                                     ________________ /                        /</w:t>
            </w:r>
            <w:r>
              <w:rPr>
                <w:rFonts w:ascii="XO Thames" w:hAnsi="XO Thames" w:cs="XO Thames"/>
                <w:sz w:val="24"/>
                <w:szCs w:val="24"/>
              </w:rPr>
              <w:br/>
              <w:t xml:space="preserve">              М.П.                                                                                                     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      М.П.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XO Thames" w:hAnsi="XO Thames" w:cs="XO Thames"/>
                <w:sz w:val="24"/>
                <w:szCs w:val="24"/>
              </w:rPr>
              <w:t xml:space="preserve">                          </w:t>
            </w:r>
            <w:r>
              <w:rPr>
                <w:rFonts w:ascii="XO Thames" w:hAnsi="XO Thames" w:cs="XO Thames"/>
                <w:sz w:val="24"/>
                <w:szCs w:val="24"/>
              </w:rPr>
              <w:br/>
            </w:r>
          </w:p>
        </w:tc>
      </w:tr>
      <w:tr w:rsidR="000847CE">
        <w:trPr>
          <w:trHeight w:val="276"/>
          <w:jc w:val="center"/>
        </w:trPr>
        <w:tc>
          <w:tcPr>
            <w:tcW w:w="1021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847CE">
        <w:trPr>
          <w:trHeight w:val="312"/>
          <w:jc w:val="center"/>
        </w:trPr>
        <w:tc>
          <w:tcPr>
            <w:tcW w:w="1021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7CE" w:rsidRDefault="000847CE">
            <w:pPr>
              <w:widowControl/>
              <w:rPr>
                <w:rFonts w:ascii="XO Thames" w:hAnsi="XO Thames" w:cs="XO Thames"/>
                <w:sz w:val="24"/>
                <w:szCs w:val="24"/>
              </w:rPr>
            </w:pPr>
          </w:p>
        </w:tc>
      </w:tr>
    </w:tbl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0847CE">
      <w:pPr>
        <w:pStyle w:val="ad"/>
        <w:rPr>
          <w:rFonts w:ascii="XO Thames" w:hAnsi="XO Thames" w:cs="XO Thames"/>
          <w:sz w:val="24"/>
          <w:szCs w:val="24"/>
        </w:rPr>
      </w:pPr>
    </w:p>
    <w:p w:rsidR="000847CE" w:rsidRDefault="003F5D57">
      <w:pPr>
        <w:jc w:val="center"/>
        <w:rPr>
          <w:rFonts w:ascii="XO Thames" w:hAnsi="XO Thames" w:cs="XO Thames"/>
          <w:b/>
          <w:caps/>
          <w:sz w:val="24"/>
          <w:szCs w:val="24"/>
        </w:rPr>
      </w:pPr>
      <w:r>
        <w:rPr>
          <w:rFonts w:ascii="XO Thames" w:hAnsi="XO Thames" w:cs="XO Thames"/>
          <w:b/>
          <w:caps/>
          <w:sz w:val="24"/>
          <w:szCs w:val="24"/>
        </w:rPr>
        <w:t>техническое задание</w:t>
      </w:r>
    </w:p>
    <w:p w:rsidR="000847CE" w:rsidRDefault="003F5D57">
      <w:pPr>
        <w:jc w:val="center"/>
        <w:rPr>
          <w:rFonts w:ascii="XO Thames" w:hAnsi="XO Thames" w:cs="XO Thames"/>
          <w:b/>
          <w:caps/>
          <w:sz w:val="24"/>
          <w:szCs w:val="24"/>
        </w:rPr>
      </w:pPr>
      <w:r>
        <w:rPr>
          <w:rFonts w:ascii="XO Thames" w:hAnsi="XO Thames" w:cs="XO Thames"/>
          <w:b/>
          <w:caps/>
          <w:sz w:val="24"/>
          <w:szCs w:val="24"/>
        </w:rPr>
        <w:t>на проведение закупки на право заключения договора осуществления обязательного СТРАХОВАНИя гражданской ответственности владельцев транспортных средств</w:t>
      </w:r>
    </w:p>
    <w:p w:rsidR="000847CE" w:rsidRDefault="000847CE">
      <w:pPr>
        <w:rPr>
          <w:rFonts w:ascii="XO Thames" w:hAnsi="XO Thames" w:cs="XO Thames"/>
          <w:b/>
          <w:caps/>
          <w:sz w:val="24"/>
          <w:szCs w:val="24"/>
        </w:rPr>
      </w:pPr>
    </w:p>
    <w:p w:rsidR="000847CE" w:rsidRDefault="003F5D57">
      <w:pPr>
        <w:numPr>
          <w:ilvl w:val="0"/>
          <w:numId w:val="4"/>
        </w:numPr>
        <w:rPr>
          <w:rFonts w:ascii="XO Thames" w:hAnsi="XO Thames" w:cs="XO Thames"/>
          <w:b/>
          <w:caps/>
          <w:sz w:val="24"/>
          <w:szCs w:val="24"/>
        </w:rPr>
      </w:pPr>
      <w:r>
        <w:rPr>
          <w:rFonts w:ascii="XO Thames" w:hAnsi="XO Thames" w:cs="XO Thames"/>
          <w:b/>
          <w:caps/>
          <w:sz w:val="24"/>
          <w:szCs w:val="24"/>
        </w:rPr>
        <w:t xml:space="preserve">КАМАЗ 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zCs w:val="24"/>
          <w:lang w:val="en-US"/>
        </w:rPr>
      </w:pPr>
      <w:r>
        <w:rPr>
          <w:rFonts w:ascii="XO Thames" w:hAnsi="XO Thames" w:cs="XO Thames"/>
          <w:b w:val="0"/>
          <w:w w:val="105"/>
          <w:szCs w:val="24"/>
        </w:rPr>
        <w:t>Идентификационныйномер: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10"/>
          <w:szCs w:val="24"/>
        </w:rPr>
      </w:pPr>
      <w:r>
        <w:rPr>
          <w:rFonts w:ascii="XO Thames" w:hAnsi="XO Thames" w:cs="XO Thames"/>
          <w:b w:val="0"/>
          <w:w w:val="110"/>
          <w:szCs w:val="24"/>
        </w:rPr>
        <w:t>Марка:</w:t>
      </w:r>
      <w:r>
        <w:rPr>
          <w:rFonts w:ascii="XO Thames" w:hAnsi="XO Thames" w:cs="XO Thames"/>
          <w:b w:val="0"/>
          <w:w w:val="110"/>
          <w:szCs w:val="24"/>
        </w:rPr>
        <w:t xml:space="preserve"> отсутствует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10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Коммерческоенаименование:</w:t>
      </w:r>
      <w:r>
        <w:rPr>
          <w:rFonts w:ascii="XO Thames" w:hAnsi="XO Thames" w:cs="XO Thames"/>
          <w:b w:val="0"/>
          <w:w w:val="110"/>
          <w:szCs w:val="24"/>
        </w:rPr>
        <w:t>781102 (Автозак)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Категориятранспортногосредствав соответствиисКонвенциейодорожном движении</w:t>
      </w:r>
      <w:r>
        <w:rPr>
          <w:rFonts w:ascii="XO Thames" w:hAnsi="XO Thames" w:cs="XO Thames"/>
          <w:b w:val="0"/>
          <w:szCs w:val="24"/>
        </w:rPr>
        <w:t xml:space="preserve">: </w:t>
      </w:r>
      <w:r>
        <w:rPr>
          <w:rFonts w:ascii="XO Thames" w:hAnsi="XO Thames" w:cs="XO Thames"/>
          <w:b w:val="0"/>
          <w:w w:val="105"/>
          <w:szCs w:val="24"/>
        </w:rPr>
        <w:t>категорияD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 xml:space="preserve">Номердвигателя(двигателей): 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 xml:space="preserve">Номершасси(рамы): 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Номер</w:t>
      </w:r>
      <w:r>
        <w:rPr>
          <w:rFonts w:ascii="XO Thames" w:hAnsi="XO Thames" w:cs="XO Thames"/>
          <w:b w:val="0"/>
          <w:w w:val="105"/>
          <w:szCs w:val="24"/>
        </w:rPr>
        <w:t xml:space="preserve">кузова(кабины,прицепа): 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pacing w:val="45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Цветкузова(кабины,прицепа):</w:t>
      </w:r>
      <w:r>
        <w:rPr>
          <w:rFonts w:ascii="XO Thames" w:hAnsi="XO Thames" w:cs="XO Thames"/>
          <w:b w:val="0"/>
          <w:w w:val="105"/>
          <w:szCs w:val="24"/>
        </w:rPr>
        <w:t>белый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Годизготовления: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lastRenderedPageBreak/>
        <w:t>Двигатели: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Двигательвнутреннегосгорания: четырехтактныйдизель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- рабочийобъемцилиндров(см</w:t>
      </w:r>
      <w:r>
        <w:rPr>
          <w:rFonts w:ascii="XO Thames" w:hAnsi="XO Thames" w:cs="XO Thames"/>
          <w:b w:val="0"/>
          <w:w w:val="105"/>
          <w:position w:val="7"/>
          <w:szCs w:val="24"/>
        </w:rPr>
        <w:t>3</w:t>
      </w:r>
      <w:r>
        <w:rPr>
          <w:rFonts w:ascii="XO Thames" w:hAnsi="XO Thames" w:cs="XO Thames"/>
          <w:b w:val="0"/>
          <w:w w:val="105"/>
          <w:szCs w:val="24"/>
        </w:rPr>
        <w:t>)</w:t>
      </w:r>
      <w:r>
        <w:rPr>
          <w:rFonts w:ascii="XO Thames" w:hAnsi="XO Thames" w:cs="XO Thames"/>
          <w:b w:val="0"/>
          <w:szCs w:val="24"/>
        </w:rPr>
        <w:t xml:space="preserve"> 6700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- максимальнаямощность</w:t>
      </w:r>
      <w:r>
        <w:rPr>
          <w:rFonts w:ascii="XO Thames" w:hAnsi="XO Thames" w:cs="XO Thames"/>
          <w:b w:val="0"/>
          <w:w w:val="105"/>
          <w:szCs w:val="24"/>
        </w:rPr>
        <w:t xml:space="preserve">л.с. </w:t>
      </w:r>
      <w:r>
        <w:rPr>
          <w:rFonts w:ascii="XO Thames" w:hAnsi="XO Thames" w:cs="XO Thames"/>
          <w:b w:val="0"/>
          <w:w w:val="105"/>
          <w:szCs w:val="24"/>
        </w:rPr>
        <w:t>(кВт)</w:t>
      </w:r>
      <w:r>
        <w:rPr>
          <w:rFonts w:ascii="XO Thames" w:hAnsi="XO Thames" w:cs="XO Thames"/>
          <w:b w:val="0"/>
          <w:w w:val="90"/>
          <w:szCs w:val="24"/>
        </w:rPr>
        <w:t>277</w:t>
      </w:r>
      <w:r>
        <w:rPr>
          <w:rFonts w:ascii="XO Thames" w:hAnsi="XO Thames" w:cs="XO Thames"/>
          <w:b w:val="0"/>
          <w:w w:val="90"/>
          <w:szCs w:val="24"/>
        </w:rPr>
        <w:t>(</w:t>
      </w:r>
      <w:r>
        <w:rPr>
          <w:rFonts w:ascii="XO Thames" w:hAnsi="XO Thames" w:cs="XO Thames"/>
          <w:b w:val="0"/>
          <w:w w:val="90"/>
          <w:szCs w:val="24"/>
        </w:rPr>
        <w:t>204</w:t>
      </w:r>
      <w:r>
        <w:rPr>
          <w:rFonts w:ascii="XO Thames" w:hAnsi="XO Thames" w:cs="XO Thames"/>
          <w:b w:val="0"/>
          <w:w w:val="90"/>
          <w:szCs w:val="24"/>
        </w:rPr>
        <w:t>)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Экологическийкласс: пятый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Техническидопустимаямаксимальнаямасса транспортногосредства(кг)</w:t>
      </w:r>
      <w:r>
        <w:rPr>
          <w:rFonts w:ascii="XO Thames" w:hAnsi="XO Thames" w:cs="XO Thames"/>
          <w:b w:val="0"/>
          <w:szCs w:val="24"/>
        </w:rPr>
        <w:t xml:space="preserve">: </w:t>
      </w:r>
      <w:r>
        <w:rPr>
          <w:rFonts w:ascii="XO Thames" w:hAnsi="XO Thames" w:cs="XO Thames"/>
          <w:b w:val="0"/>
          <w:w w:val="90"/>
          <w:szCs w:val="24"/>
        </w:rPr>
        <w:t>17000</w:t>
      </w:r>
    </w:p>
    <w:p w:rsidR="000847CE" w:rsidRDefault="003F5D57">
      <w:pPr>
        <w:spacing w:line="360" w:lineRule="auto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cs="XO Thames"/>
          <w:caps/>
          <w:sz w:val="24"/>
          <w:szCs w:val="24"/>
        </w:rPr>
        <w:t xml:space="preserve">Вид страховки: </w:t>
      </w:r>
      <w:r>
        <w:rPr>
          <w:rFonts w:ascii="XO Thames" w:hAnsi="XO Thames" w:cs="XO Thames"/>
          <w:b/>
          <w:sz w:val="24"/>
          <w:szCs w:val="24"/>
        </w:rPr>
        <w:t>Допуск к управлению транспортными средствами не ограничен.</w:t>
      </w:r>
    </w:p>
    <w:p w:rsidR="000847CE" w:rsidRDefault="000847CE">
      <w:pPr>
        <w:spacing w:line="360" w:lineRule="auto"/>
        <w:rPr>
          <w:rFonts w:ascii="XO Thames" w:hAnsi="XO Thames" w:cs="XO Thames"/>
          <w:caps/>
          <w:sz w:val="24"/>
          <w:szCs w:val="24"/>
        </w:rPr>
      </w:pPr>
    </w:p>
    <w:p w:rsidR="000847CE" w:rsidRDefault="003F5D57">
      <w:pPr>
        <w:pStyle w:val="ad"/>
        <w:tabs>
          <w:tab w:val="clear" w:pos="4153"/>
          <w:tab w:val="center" w:pos="709"/>
        </w:tabs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cs="XO Thames"/>
          <w:b/>
          <w:sz w:val="24"/>
          <w:szCs w:val="24"/>
        </w:rPr>
        <w:t xml:space="preserve">2. </w:t>
      </w:r>
      <w:r w:rsidR="00A77895">
        <w:rPr>
          <w:rFonts w:ascii="XO Thames" w:hAnsi="XO Thames" w:cs="XO Thames"/>
          <w:b/>
          <w:sz w:val="24"/>
          <w:szCs w:val="24"/>
        </w:rPr>
        <w:t>КАМАЗ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Идентификационныйномер: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w w:val="110"/>
          <w:szCs w:val="24"/>
        </w:rPr>
        <w:t>Марка: Отсутствует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Коммерческоенаименование:</w:t>
      </w:r>
      <w:r>
        <w:rPr>
          <w:rFonts w:ascii="XO Thames" w:hAnsi="XO Thames" w:cs="XO Thames"/>
          <w:b w:val="0"/>
          <w:w w:val="105"/>
          <w:szCs w:val="24"/>
        </w:rPr>
        <w:t xml:space="preserve">781102( </w:t>
      </w:r>
      <w:r>
        <w:rPr>
          <w:rFonts w:ascii="XO Thames" w:hAnsi="XO Thames" w:cs="XO Thames"/>
          <w:b w:val="0"/>
          <w:w w:val="105"/>
          <w:szCs w:val="24"/>
        </w:rPr>
        <w:t>Автозак )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Категориятранспортногосредствав соответствиисКонвенциейодорожном движении</w:t>
      </w:r>
      <w:r>
        <w:rPr>
          <w:rFonts w:ascii="XO Thames" w:hAnsi="XO Thames" w:cs="XO Thames"/>
          <w:b w:val="0"/>
          <w:szCs w:val="24"/>
        </w:rPr>
        <w:t xml:space="preserve">: </w:t>
      </w:r>
      <w:r>
        <w:rPr>
          <w:rFonts w:ascii="XO Thames" w:hAnsi="XO Thames" w:cs="XO Thames"/>
          <w:b w:val="0"/>
          <w:w w:val="105"/>
          <w:szCs w:val="24"/>
        </w:rPr>
        <w:t>категория</w:t>
      </w:r>
      <w:r>
        <w:rPr>
          <w:rFonts w:ascii="XO Thames" w:hAnsi="XO Thames" w:cs="XO Thames"/>
          <w:b w:val="0"/>
          <w:w w:val="105"/>
          <w:szCs w:val="24"/>
          <w:lang w:val="en-US"/>
        </w:rPr>
        <w:t>D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 xml:space="preserve">Номердвигателя(двигателей): </w:t>
      </w:r>
    </w:p>
    <w:p w:rsidR="000847CE" w:rsidRPr="00A77895" w:rsidRDefault="00A77895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Номершасси(рамы)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Номеркузова(кабины,прицепа):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Цветкузова(кабины,прицепа):</w:t>
      </w:r>
      <w:r>
        <w:rPr>
          <w:rFonts w:ascii="XO Thames" w:hAnsi="XO Thames" w:cs="XO Thames"/>
          <w:b w:val="0"/>
          <w:w w:val="105"/>
          <w:szCs w:val="24"/>
        </w:rPr>
        <w:t>белый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 xml:space="preserve">Годизготовления: 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Двигатели: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Двигательвнутреннегосгораниячетырехтактныйдизель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- рабочийобъемцилиндров(см</w:t>
      </w:r>
      <w:r>
        <w:rPr>
          <w:rFonts w:ascii="XO Thames" w:hAnsi="XO Thames" w:cs="XO Thames"/>
          <w:b w:val="0"/>
          <w:w w:val="105"/>
          <w:position w:val="7"/>
          <w:szCs w:val="24"/>
        </w:rPr>
        <w:t>3</w:t>
      </w:r>
      <w:r>
        <w:rPr>
          <w:rFonts w:ascii="XO Thames" w:hAnsi="XO Thames" w:cs="XO Thames"/>
          <w:b w:val="0"/>
          <w:w w:val="105"/>
          <w:szCs w:val="24"/>
        </w:rPr>
        <w:t>)</w:t>
      </w:r>
      <w:r w:rsidRPr="00A77895">
        <w:rPr>
          <w:rFonts w:ascii="XO Thames" w:hAnsi="XO Thames" w:cs="XO Thames"/>
          <w:b w:val="0"/>
          <w:szCs w:val="24"/>
        </w:rPr>
        <w:t>4460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- максимальнаямощность</w:t>
      </w:r>
      <w:r>
        <w:rPr>
          <w:rFonts w:ascii="XO Thames" w:hAnsi="XO Thames" w:cs="XO Thames"/>
          <w:b w:val="0"/>
          <w:spacing w:val="-24"/>
          <w:w w:val="105"/>
          <w:szCs w:val="24"/>
        </w:rPr>
        <w:t xml:space="preserve">л.с. </w:t>
      </w:r>
      <w:r>
        <w:rPr>
          <w:rFonts w:ascii="XO Thames" w:hAnsi="XO Thames" w:cs="XO Thames"/>
          <w:b w:val="0"/>
          <w:w w:val="105"/>
          <w:szCs w:val="24"/>
        </w:rPr>
        <w:t>(кВт)</w:t>
      </w:r>
      <w:r>
        <w:rPr>
          <w:rFonts w:ascii="XO Thames" w:hAnsi="XO Thames" w:cs="XO Thames"/>
          <w:b w:val="0"/>
          <w:szCs w:val="24"/>
        </w:rPr>
        <w:t>177 (130)</w:t>
      </w:r>
    </w:p>
    <w:p w:rsidR="000847CE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 xml:space="preserve">Экологическийкласс: </w:t>
      </w:r>
      <w:r>
        <w:rPr>
          <w:rFonts w:ascii="XO Thames" w:hAnsi="XO Thames" w:cs="XO Thames"/>
          <w:b w:val="0"/>
          <w:w w:val="105"/>
          <w:szCs w:val="24"/>
        </w:rPr>
        <w:t>четвёртый</w:t>
      </w:r>
    </w:p>
    <w:p w:rsidR="000847CE" w:rsidRPr="00A77895" w:rsidRDefault="003F5D57">
      <w:pPr>
        <w:pStyle w:val="af"/>
        <w:kinsoku w:val="0"/>
        <w:overflowPunct w:val="0"/>
        <w:spacing w:line="360" w:lineRule="auto"/>
        <w:jc w:val="left"/>
        <w:rPr>
          <w:rFonts w:ascii="XO Thames" w:hAnsi="XO Thames" w:cs="XO Thames"/>
          <w:b w:val="0"/>
          <w:w w:val="105"/>
          <w:szCs w:val="24"/>
        </w:rPr>
      </w:pPr>
      <w:r>
        <w:rPr>
          <w:rFonts w:ascii="XO Thames" w:hAnsi="XO Thames" w:cs="XO Thames"/>
          <w:b w:val="0"/>
          <w:w w:val="105"/>
          <w:szCs w:val="24"/>
        </w:rPr>
        <w:t>Техническидопустимаямаксимальнаямасса транспортногосредства(кг)</w:t>
      </w:r>
      <w:r>
        <w:rPr>
          <w:rFonts w:ascii="XO Thames" w:hAnsi="XO Thames" w:cs="XO Thames"/>
          <w:b w:val="0"/>
          <w:szCs w:val="24"/>
        </w:rPr>
        <w:t xml:space="preserve">: </w:t>
      </w:r>
      <w:r w:rsidRPr="00A77895">
        <w:rPr>
          <w:rFonts w:ascii="XO Thames" w:hAnsi="XO Thames" w:cs="XO Thames"/>
          <w:b w:val="0"/>
          <w:szCs w:val="24"/>
        </w:rPr>
        <w:t>11900</w:t>
      </w:r>
    </w:p>
    <w:p w:rsidR="000847CE" w:rsidRDefault="003F5D57">
      <w:pPr>
        <w:spacing w:line="360" w:lineRule="auto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cs="XO Thames"/>
          <w:caps/>
          <w:sz w:val="24"/>
          <w:szCs w:val="24"/>
        </w:rPr>
        <w:t xml:space="preserve">Вид страховки: </w:t>
      </w:r>
      <w:r>
        <w:rPr>
          <w:rFonts w:ascii="XO Thames" w:hAnsi="XO Thames" w:cs="XO Thames"/>
          <w:b/>
          <w:sz w:val="24"/>
          <w:szCs w:val="24"/>
        </w:rPr>
        <w:t>Допуск к управлению транспортными средствами не ограничен.</w:t>
      </w:r>
    </w:p>
    <w:p w:rsidR="000847CE" w:rsidRDefault="000847CE">
      <w:pPr>
        <w:pStyle w:val="ad"/>
        <w:tabs>
          <w:tab w:val="clear" w:pos="4153"/>
          <w:tab w:val="center" w:pos="709"/>
        </w:tabs>
        <w:rPr>
          <w:rFonts w:ascii="XO Thames" w:hAnsi="XO Thames" w:cs="XO Thames"/>
          <w:sz w:val="24"/>
          <w:szCs w:val="24"/>
        </w:rPr>
      </w:pPr>
    </w:p>
    <w:sectPr w:rsidR="000847CE" w:rsidSect="000847CE">
      <w:headerReference w:type="default" r:id="rId16"/>
      <w:footerReference w:type="even" r:id="rId17"/>
      <w:footerReference w:type="default" r:id="rId18"/>
      <w:endnotePr>
        <w:numFmt w:val="decimal"/>
      </w:endnotePr>
      <w:pgSz w:w="11907" w:h="16840"/>
      <w:pgMar w:top="1134" w:right="709" w:bottom="1134" w:left="1701" w:header="39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D57" w:rsidRDefault="003F5D57" w:rsidP="000847CE">
      <w:r>
        <w:separator/>
      </w:r>
    </w:p>
  </w:endnote>
  <w:endnote w:type="continuationSeparator" w:id="1">
    <w:p w:rsidR="003F5D57" w:rsidRDefault="003F5D57" w:rsidP="00084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Journa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CE" w:rsidRDefault="000847CE">
    <w:pPr>
      <w:pStyle w:val="32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F5D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7895">
      <w:rPr>
        <w:rStyle w:val="a5"/>
        <w:noProof/>
      </w:rPr>
      <w:t>12</w:t>
    </w:r>
    <w:r>
      <w:rPr>
        <w:rStyle w:val="a5"/>
      </w:rPr>
      <w:fldChar w:fldCharType="end"/>
    </w:r>
  </w:p>
  <w:p w:rsidR="000847CE" w:rsidRDefault="000847CE">
    <w:pPr>
      <w:pStyle w:val="3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CE" w:rsidRDefault="000847CE">
    <w:pPr>
      <w:pStyle w:val="32"/>
      <w:framePr w:wrap="around" w:vAnchor="text" w:hAnchor="margin" w:xAlign="right" w:y="1"/>
      <w:rPr>
        <w:rStyle w:val="a5"/>
      </w:rPr>
    </w:pPr>
  </w:p>
  <w:p w:rsidR="000847CE" w:rsidRDefault="003F5D57">
    <w:pPr>
      <w:pStyle w:val="32"/>
      <w:ind w:right="360"/>
      <w:jc w:val="both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D57" w:rsidRDefault="003F5D57" w:rsidP="000847CE">
      <w:r>
        <w:separator/>
      </w:r>
    </w:p>
  </w:footnote>
  <w:footnote w:type="continuationSeparator" w:id="1">
    <w:p w:rsidR="003F5D57" w:rsidRDefault="003F5D57" w:rsidP="00084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CE" w:rsidRDefault="000847CE">
    <w:pPr>
      <w:pStyle w:val="ad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719B06"/>
    <w:multiLevelType w:val="singleLevel"/>
    <w:tmpl w:val="BD719B06"/>
    <w:lvl w:ilvl="0">
      <w:start w:val="1"/>
      <w:numFmt w:val="decimal"/>
      <w:suff w:val="space"/>
      <w:lvlText w:val="%1."/>
      <w:lvlJc w:val="left"/>
    </w:lvl>
  </w:abstractNum>
  <w:abstractNum w:abstractNumId="1">
    <w:nsid w:val="D5AF5B01"/>
    <w:multiLevelType w:val="singleLevel"/>
    <w:tmpl w:val="D5AF5B01"/>
    <w:lvl w:ilvl="0">
      <w:start w:val="13"/>
      <w:numFmt w:val="decimal"/>
      <w:suff w:val="space"/>
      <w:lvlText w:val="%1."/>
      <w:lvlJc w:val="left"/>
    </w:lvl>
  </w:abstractNum>
  <w:abstractNum w:abstractNumId="2">
    <w:nsid w:val="530107DB"/>
    <w:multiLevelType w:val="multilevel"/>
    <w:tmpl w:val="530107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EDE0A48"/>
    <w:multiLevelType w:val="singleLevel"/>
    <w:tmpl w:val="6EDE0A48"/>
    <w:lvl w:ilvl="0">
      <w:start w:val="1"/>
      <w:numFmt w:val="decimal"/>
      <w:lvlText w:val="5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50D71"/>
    <w:rsid w:val="000118D9"/>
    <w:rsid w:val="00013174"/>
    <w:rsid w:val="0001333E"/>
    <w:rsid w:val="0001594B"/>
    <w:rsid w:val="00024ACA"/>
    <w:rsid w:val="00026F77"/>
    <w:rsid w:val="00035B59"/>
    <w:rsid w:val="00036B48"/>
    <w:rsid w:val="00056727"/>
    <w:rsid w:val="000615CD"/>
    <w:rsid w:val="00063E99"/>
    <w:rsid w:val="0006629B"/>
    <w:rsid w:val="000747A9"/>
    <w:rsid w:val="000847CE"/>
    <w:rsid w:val="000A0A0F"/>
    <w:rsid w:val="000B1716"/>
    <w:rsid w:val="000C2869"/>
    <w:rsid w:val="000D1CE9"/>
    <w:rsid w:val="000E3F02"/>
    <w:rsid w:val="000E4648"/>
    <w:rsid w:val="000E7ABB"/>
    <w:rsid w:val="000F3573"/>
    <w:rsid w:val="000F474F"/>
    <w:rsid w:val="00115D2A"/>
    <w:rsid w:val="00121A5C"/>
    <w:rsid w:val="00126108"/>
    <w:rsid w:val="00133CE8"/>
    <w:rsid w:val="00160551"/>
    <w:rsid w:val="00191A42"/>
    <w:rsid w:val="00192561"/>
    <w:rsid w:val="001A2797"/>
    <w:rsid w:val="001A383F"/>
    <w:rsid w:val="001A7FB8"/>
    <w:rsid w:val="001D2978"/>
    <w:rsid w:val="001D38F9"/>
    <w:rsid w:val="001F2144"/>
    <w:rsid w:val="00204EE5"/>
    <w:rsid w:val="00207343"/>
    <w:rsid w:val="00210E01"/>
    <w:rsid w:val="002252EB"/>
    <w:rsid w:val="00231FEF"/>
    <w:rsid w:val="00240657"/>
    <w:rsid w:val="002449E2"/>
    <w:rsid w:val="00260035"/>
    <w:rsid w:val="00286E24"/>
    <w:rsid w:val="002A684F"/>
    <w:rsid w:val="002B4954"/>
    <w:rsid w:val="002B5206"/>
    <w:rsid w:val="002B7B3C"/>
    <w:rsid w:val="002D08AE"/>
    <w:rsid w:val="002D161A"/>
    <w:rsid w:val="002E7604"/>
    <w:rsid w:val="002F13B6"/>
    <w:rsid w:val="003036C9"/>
    <w:rsid w:val="00306B79"/>
    <w:rsid w:val="00307855"/>
    <w:rsid w:val="00311E3C"/>
    <w:rsid w:val="00313714"/>
    <w:rsid w:val="003207F2"/>
    <w:rsid w:val="00332E05"/>
    <w:rsid w:val="00333510"/>
    <w:rsid w:val="00353DC6"/>
    <w:rsid w:val="003565A0"/>
    <w:rsid w:val="003653D1"/>
    <w:rsid w:val="003955C8"/>
    <w:rsid w:val="003A5027"/>
    <w:rsid w:val="003C5E8F"/>
    <w:rsid w:val="003E068A"/>
    <w:rsid w:val="003E1668"/>
    <w:rsid w:val="003F5B86"/>
    <w:rsid w:val="003F5D57"/>
    <w:rsid w:val="004033DC"/>
    <w:rsid w:val="00410199"/>
    <w:rsid w:val="00422E7D"/>
    <w:rsid w:val="0042473B"/>
    <w:rsid w:val="004265AC"/>
    <w:rsid w:val="004303B2"/>
    <w:rsid w:val="0043438E"/>
    <w:rsid w:val="0044212C"/>
    <w:rsid w:val="0045042F"/>
    <w:rsid w:val="004917EB"/>
    <w:rsid w:val="0049400E"/>
    <w:rsid w:val="00496141"/>
    <w:rsid w:val="004A576E"/>
    <w:rsid w:val="004B2492"/>
    <w:rsid w:val="004C3E84"/>
    <w:rsid w:val="004D00AD"/>
    <w:rsid w:val="004F26FF"/>
    <w:rsid w:val="00517E12"/>
    <w:rsid w:val="00534738"/>
    <w:rsid w:val="005434F5"/>
    <w:rsid w:val="00546E23"/>
    <w:rsid w:val="00551634"/>
    <w:rsid w:val="00555643"/>
    <w:rsid w:val="00562A3E"/>
    <w:rsid w:val="00566769"/>
    <w:rsid w:val="005A2DEF"/>
    <w:rsid w:val="005A3506"/>
    <w:rsid w:val="005C7F3B"/>
    <w:rsid w:val="005F0DFA"/>
    <w:rsid w:val="005F376D"/>
    <w:rsid w:val="00605FF9"/>
    <w:rsid w:val="00607124"/>
    <w:rsid w:val="00614EC8"/>
    <w:rsid w:val="00615345"/>
    <w:rsid w:val="00621323"/>
    <w:rsid w:val="00644DC9"/>
    <w:rsid w:val="00651ACA"/>
    <w:rsid w:val="00655AF8"/>
    <w:rsid w:val="00667213"/>
    <w:rsid w:val="0069639C"/>
    <w:rsid w:val="006E2016"/>
    <w:rsid w:val="0071139A"/>
    <w:rsid w:val="00730524"/>
    <w:rsid w:val="00733214"/>
    <w:rsid w:val="00750308"/>
    <w:rsid w:val="00750D71"/>
    <w:rsid w:val="0076124C"/>
    <w:rsid w:val="0076173E"/>
    <w:rsid w:val="00765C07"/>
    <w:rsid w:val="00772C99"/>
    <w:rsid w:val="00773D7F"/>
    <w:rsid w:val="007926DE"/>
    <w:rsid w:val="007B18E5"/>
    <w:rsid w:val="007C3058"/>
    <w:rsid w:val="007D59B7"/>
    <w:rsid w:val="007E5416"/>
    <w:rsid w:val="00803824"/>
    <w:rsid w:val="008145EB"/>
    <w:rsid w:val="00821A16"/>
    <w:rsid w:val="00835775"/>
    <w:rsid w:val="0084778B"/>
    <w:rsid w:val="00854366"/>
    <w:rsid w:val="00861401"/>
    <w:rsid w:val="00863B9D"/>
    <w:rsid w:val="00867EBE"/>
    <w:rsid w:val="00882093"/>
    <w:rsid w:val="008A493C"/>
    <w:rsid w:val="008B68ED"/>
    <w:rsid w:val="008E263D"/>
    <w:rsid w:val="008F1B76"/>
    <w:rsid w:val="008F55D9"/>
    <w:rsid w:val="00900C3A"/>
    <w:rsid w:val="00912D37"/>
    <w:rsid w:val="00920C36"/>
    <w:rsid w:val="00924786"/>
    <w:rsid w:val="009435F4"/>
    <w:rsid w:val="00952796"/>
    <w:rsid w:val="00957502"/>
    <w:rsid w:val="009735E2"/>
    <w:rsid w:val="00975DA7"/>
    <w:rsid w:val="009777BF"/>
    <w:rsid w:val="00986967"/>
    <w:rsid w:val="00993243"/>
    <w:rsid w:val="00994113"/>
    <w:rsid w:val="00997A0D"/>
    <w:rsid w:val="009A5E10"/>
    <w:rsid w:val="009B7813"/>
    <w:rsid w:val="009C4927"/>
    <w:rsid w:val="009E22E8"/>
    <w:rsid w:val="009F62ED"/>
    <w:rsid w:val="00A07745"/>
    <w:rsid w:val="00A41882"/>
    <w:rsid w:val="00A45AE7"/>
    <w:rsid w:val="00A476DC"/>
    <w:rsid w:val="00A50E72"/>
    <w:rsid w:val="00A51627"/>
    <w:rsid w:val="00A6099D"/>
    <w:rsid w:val="00A77895"/>
    <w:rsid w:val="00A92AEA"/>
    <w:rsid w:val="00AA09D0"/>
    <w:rsid w:val="00AA59B1"/>
    <w:rsid w:val="00AA5E30"/>
    <w:rsid w:val="00AB4CE5"/>
    <w:rsid w:val="00AD1063"/>
    <w:rsid w:val="00AD1803"/>
    <w:rsid w:val="00AD654E"/>
    <w:rsid w:val="00AD695F"/>
    <w:rsid w:val="00AE181E"/>
    <w:rsid w:val="00B122A1"/>
    <w:rsid w:val="00B208EE"/>
    <w:rsid w:val="00B45CC3"/>
    <w:rsid w:val="00B65DE4"/>
    <w:rsid w:val="00B76FAC"/>
    <w:rsid w:val="00BA349F"/>
    <w:rsid w:val="00BA67D2"/>
    <w:rsid w:val="00BE59DF"/>
    <w:rsid w:val="00C22E07"/>
    <w:rsid w:val="00C50E2E"/>
    <w:rsid w:val="00C77A14"/>
    <w:rsid w:val="00C96E6B"/>
    <w:rsid w:val="00C96E74"/>
    <w:rsid w:val="00CD40A8"/>
    <w:rsid w:val="00D13A97"/>
    <w:rsid w:val="00D35A01"/>
    <w:rsid w:val="00D61FFB"/>
    <w:rsid w:val="00D86CE2"/>
    <w:rsid w:val="00D91527"/>
    <w:rsid w:val="00DB04BF"/>
    <w:rsid w:val="00DB4A26"/>
    <w:rsid w:val="00DC3C8D"/>
    <w:rsid w:val="00DD7CD6"/>
    <w:rsid w:val="00E111EA"/>
    <w:rsid w:val="00E1697A"/>
    <w:rsid w:val="00E30142"/>
    <w:rsid w:val="00E56AF2"/>
    <w:rsid w:val="00E7752C"/>
    <w:rsid w:val="00E92B0B"/>
    <w:rsid w:val="00EA4373"/>
    <w:rsid w:val="00EC6B62"/>
    <w:rsid w:val="00ED2434"/>
    <w:rsid w:val="00ED6DF0"/>
    <w:rsid w:val="00F32735"/>
    <w:rsid w:val="00F37401"/>
    <w:rsid w:val="00F50D3A"/>
    <w:rsid w:val="00F61A71"/>
    <w:rsid w:val="00FB1FBF"/>
    <w:rsid w:val="00FD2ACE"/>
    <w:rsid w:val="00FE0549"/>
    <w:rsid w:val="00FE490C"/>
    <w:rsid w:val="056D6ECB"/>
    <w:rsid w:val="0AAE378C"/>
    <w:rsid w:val="16DF7DA1"/>
    <w:rsid w:val="1C273CF9"/>
    <w:rsid w:val="37ED6FFD"/>
    <w:rsid w:val="474D5ADD"/>
    <w:rsid w:val="475B6067"/>
    <w:rsid w:val="673F1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7CE"/>
    <w:pPr>
      <w:widowControl w:val="0"/>
    </w:pPr>
  </w:style>
  <w:style w:type="paragraph" w:styleId="1">
    <w:name w:val="heading 1"/>
    <w:basedOn w:val="a"/>
    <w:next w:val="a"/>
    <w:qFormat/>
    <w:rsid w:val="000847CE"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qFormat/>
    <w:rsid w:val="000847CE"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0847CE"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0847CE"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847CE"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0847CE"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qFormat/>
    <w:rsid w:val="000847CE"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qFormat/>
    <w:rsid w:val="000847CE"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0847CE"/>
    <w:rPr>
      <w:sz w:val="16"/>
      <w:szCs w:val="16"/>
    </w:rPr>
  </w:style>
  <w:style w:type="character" w:styleId="a4">
    <w:name w:val="Hyperlink"/>
    <w:rsid w:val="000847CE"/>
    <w:rPr>
      <w:color w:val="0000FF"/>
      <w:u w:val="single"/>
    </w:rPr>
  </w:style>
  <w:style w:type="character" w:styleId="a5">
    <w:name w:val="page number"/>
    <w:basedOn w:val="10"/>
    <w:rsid w:val="000847CE"/>
  </w:style>
  <w:style w:type="character" w:customStyle="1" w:styleId="10">
    <w:name w:val="Основной шрифт абзаца1"/>
    <w:rsid w:val="000847CE"/>
    <w:rPr>
      <w:sz w:val="20"/>
    </w:rPr>
  </w:style>
  <w:style w:type="paragraph" w:styleId="a6">
    <w:name w:val="Balloon Text"/>
    <w:basedOn w:val="a"/>
    <w:link w:val="a7"/>
    <w:rsid w:val="000847CE"/>
    <w:rPr>
      <w:rFonts w:ascii="Tahoma" w:hAnsi="Tahoma"/>
      <w:sz w:val="16"/>
      <w:szCs w:val="16"/>
    </w:rPr>
  </w:style>
  <w:style w:type="paragraph" w:styleId="20">
    <w:name w:val="Body Text 2"/>
    <w:basedOn w:val="a"/>
    <w:rsid w:val="000847CE"/>
    <w:pPr>
      <w:widowControl/>
    </w:pPr>
    <w:rPr>
      <w:sz w:val="18"/>
      <w:szCs w:val="16"/>
    </w:rPr>
  </w:style>
  <w:style w:type="paragraph" w:styleId="a8">
    <w:name w:val="Plain Text"/>
    <w:basedOn w:val="a"/>
    <w:rsid w:val="000847CE"/>
    <w:pPr>
      <w:widowControl/>
    </w:pPr>
    <w:rPr>
      <w:rFonts w:ascii="Courier New" w:hAnsi="Courier New"/>
    </w:rPr>
  </w:style>
  <w:style w:type="paragraph" w:styleId="30">
    <w:name w:val="Body Text Indent 3"/>
    <w:basedOn w:val="a"/>
    <w:rsid w:val="000847CE"/>
    <w:pPr>
      <w:widowControl/>
      <w:ind w:firstLine="709"/>
      <w:jc w:val="both"/>
    </w:pPr>
    <w:rPr>
      <w:bCs/>
      <w:sz w:val="24"/>
    </w:rPr>
  </w:style>
  <w:style w:type="paragraph" w:styleId="a9">
    <w:name w:val="annotation text"/>
    <w:basedOn w:val="a"/>
    <w:link w:val="aa"/>
    <w:rsid w:val="000847CE"/>
  </w:style>
  <w:style w:type="paragraph" w:styleId="ab">
    <w:name w:val="annotation subject"/>
    <w:basedOn w:val="a9"/>
    <w:next w:val="a9"/>
    <w:link w:val="ac"/>
    <w:rsid w:val="000847CE"/>
    <w:rPr>
      <w:b/>
      <w:bCs/>
    </w:rPr>
  </w:style>
  <w:style w:type="paragraph" w:styleId="ad">
    <w:name w:val="header"/>
    <w:basedOn w:val="a"/>
    <w:link w:val="ae"/>
    <w:rsid w:val="000847CE"/>
    <w:pPr>
      <w:tabs>
        <w:tab w:val="center" w:pos="4153"/>
        <w:tab w:val="right" w:pos="8306"/>
      </w:tabs>
    </w:pPr>
  </w:style>
  <w:style w:type="paragraph" w:styleId="af">
    <w:name w:val="Body Text"/>
    <w:basedOn w:val="a"/>
    <w:link w:val="af0"/>
    <w:rsid w:val="000847CE"/>
    <w:pPr>
      <w:spacing w:line="240" w:lineRule="atLeast"/>
      <w:ind w:right="-483"/>
      <w:jc w:val="both"/>
    </w:pPr>
    <w:rPr>
      <w:b/>
      <w:sz w:val="24"/>
    </w:rPr>
  </w:style>
  <w:style w:type="paragraph" w:styleId="af1">
    <w:name w:val="Body Text Indent"/>
    <w:basedOn w:val="a"/>
    <w:rsid w:val="000847CE"/>
    <w:pPr>
      <w:widowControl/>
      <w:ind w:firstLine="567"/>
      <w:jc w:val="both"/>
    </w:pPr>
    <w:rPr>
      <w:sz w:val="24"/>
    </w:rPr>
  </w:style>
  <w:style w:type="paragraph" w:styleId="af2">
    <w:name w:val="Title"/>
    <w:basedOn w:val="a"/>
    <w:qFormat/>
    <w:rsid w:val="000847CE"/>
    <w:pPr>
      <w:ind w:right="188"/>
      <w:jc w:val="center"/>
    </w:pPr>
    <w:rPr>
      <w:b/>
    </w:rPr>
  </w:style>
  <w:style w:type="paragraph" w:styleId="af3">
    <w:name w:val="footer"/>
    <w:basedOn w:val="a"/>
    <w:rsid w:val="000847CE"/>
    <w:pPr>
      <w:tabs>
        <w:tab w:val="center" w:pos="4153"/>
        <w:tab w:val="right" w:pos="8306"/>
      </w:tabs>
    </w:pPr>
  </w:style>
  <w:style w:type="paragraph" w:styleId="af4">
    <w:name w:val="Normal (Web)"/>
    <w:basedOn w:val="a"/>
    <w:uiPriority w:val="99"/>
    <w:rsid w:val="000847C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1">
    <w:name w:val="Body Text 3"/>
    <w:basedOn w:val="a"/>
    <w:rsid w:val="000847CE"/>
    <w:pPr>
      <w:widowControl/>
    </w:pPr>
    <w:rPr>
      <w:sz w:val="16"/>
      <w:szCs w:val="24"/>
    </w:rPr>
  </w:style>
  <w:style w:type="paragraph" w:styleId="21">
    <w:name w:val="Body Text Indent 2"/>
    <w:basedOn w:val="a"/>
    <w:rsid w:val="000847CE"/>
    <w:pPr>
      <w:widowControl/>
      <w:ind w:left="426"/>
      <w:jc w:val="both"/>
    </w:pPr>
    <w:rPr>
      <w:sz w:val="22"/>
    </w:rPr>
  </w:style>
  <w:style w:type="character" w:customStyle="1" w:styleId="a7">
    <w:name w:val="Текст выноски Знак"/>
    <w:link w:val="a6"/>
    <w:rsid w:val="000847CE"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  <w:rsid w:val="000847CE"/>
  </w:style>
  <w:style w:type="character" w:customStyle="1" w:styleId="ac">
    <w:name w:val="Тема примечания Знак"/>
    <w:link w:val="ab"/>
    <w:rsid w:val="000847CE"/>
    <w:rPr>
      <w:b/>
      <w:bCs/>
    </w:rPr>
  </w:style>
  <w:style w:type="character" w:customStyle="1" w:styleId="ae">
    <w:name w:val="Верхний колонтитул Знак"/>
    <w:link w:val="ad"/>
    <w:rsid w:val="000847CE"/>
  </w:style>
  <w:style w:type="character" w:customStyle="1" w:styleId="af0">
    <w:name w:val="Основной текст Знак"/>
    <w:basedOn w:val="a0"/>
    <w:link w:val="af"/>
    <w:rsid w:val="000847CE"/>
    <w:rPr>
      <w:b/>
      <w:sz w:val="24"/>
    </w:rPr>
  </w:style>
  <w:style w:type="character" w:customStyle="1" w:styleId="11">
    <w:name w:val="Основной шрифт абзаца11"/>
    <w:semiHidden/>
    <w:rsid w:val="000847CE"/>
    <w:rPr>
      <w:sz w:val="20"/>
    </w:rPr>
  </w:style>
  <w:style w:type="character" w:customStyle="1" w:styleId="22">
    <w:name w:val="Основной шрифт абзаца2"/>
    <w:rsid w:val="000847CE"/>
    <w:rPr>
      <w:sz w:val="20"/>
    </w:rPr>
  </w:style>
  <w:style w:type="paragraph" w:customStyle="1" w:styleId="210">
    <w:name w:val="Основной текст 21"/>
    <w:basedOn w:val="a"/>
    <w:rsid w:val="000847CE"/>
    <w:pPr>
      <w:ind w:right="45" w:firstLine="720"/>
      <w:jc w:val="both"/>
    </w:pPr>
  </w:style>
  <w:style w:type="paragraph" w:customStyle="1" w:styleId="211">
    <w:name w:val="Основной текст с отступом 21"/>
    <w:basedOn w:val="a"/>
    <w:rsid w:val="000847CE"/>
    <w:pPr>
      <w:ind w:right="45" w:firstLine="709"/>
      <w:jc w:val="both"/>
    </w:pPr>
    <w:rPr>
      <w:sz w:val="24"/>
    </w:rPr>
  </w:style>
  <w:style w:type="paragraph" w:customStyle="1" w:styleId="310">
    <w:name w:val="Основной текст с отступом 31"/>
    <w:basedOn w:val="a"/>
    <w:rsid w:val="000847CE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rsid w:val="000847CE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rsid w:val="000847CE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rsid w:val="000847CE"/>
    <w:pPr>
      <w:ind w:firstLine="709"/>
      <w:jc w:val="both"/>
    </w:pPr>
    <w:rPr>
      <w:rFonts w:ascii="Arial" w:hAnsi="Arial"/>
    </w:rPr>
  </w:style>
  <w:style w:type="paragraph" w:customStyle="1" w:styleId="23">
    <w:name w:val="Нижний колонтитул2"/>
    <w:basedOn w:val="a"/>
    <w:rsid w:val="000847CE"/>
    <w:pPr>
      <w:tabs>
        <w:tab w:val="center" w:pos="4153"/>
        <w:tab w:val="right" w:pos="8306"/>
      </w:tabs>
    </w:pPr>
  </w:style>
  <w:style w:type="paragraph" w:customStyle="1" w:styleId="24">
    <w:name w:val="Верхний колонтитул2"/>
    <w:basedOn w:val="a"/>
    <w:rsid w:val="000847CE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0847CE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f5">
    <w:name w:val="бычный"/>
    <w:rsid w:val="000847CE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f5"/>
    <w:rsid w:val="000847CE"/>
    <w:pPr>
      <w:spacing w:line="240" w:lineRule="atLeast"/>
      <w:ind w:firstLine="567"/>
    </w:pPr>
    <w:rPr>
      <w:rFonts w:ascii="Arial" w:hAnsi="Arial"/>
      <w:sz w:val="20"/>
    </w:rPr>
  </w:style>
  <w:style w:type="paragraph" w:customStyle="1" w:styleId="32">
    <w:name w:val="Нижний колонтитул3"/>
    <w:basedOn w:val="a"/>
    <w:rsid w:val="000847CE"/>
    <w:pPr>
      <w:tabs>
        <w:tab w:val="center" w:pos="4153"/>
        <w:tab w:val="right" w:pos="8306"/>
      </w:tabs>
    </w:pPr>
  </w:style>
  <w:style w:type="paragraph" w:customStyle="1" w:styleId="xl35">
    <w:name w:val="xl35"/>
    <w:basedOn w:val="a"/>
    <w:rsid w:val="000847CE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14">
    <w:name w:val="Обычный1"/>
    <w:rsid w:val="000847CE"/>
  </w:style>
  <w:style w:type="paragraph" w:customStyle="1" w:styleId="af6">
    <w:name w:val="Àáçàö ïðàâèë"/>
    <w:rsid w:val="000847CE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rsid w:val="000847CE"/>
    <w:pPr>
      <w:spacing w:before="120" w:after="60"/>
      <w:jc w:val="center"/>
    </w:pPr>
    <w:rPr>
      <w:rFonts w:ascii="Arial" w:hAnsi="Arial"/>
      <w:bCs/>
      <w:caps/>
    </w:rPr>
  </w:style>
  <w:style w:type="paragraph" w:customStyle="1" w:styleId="ConsPlusNormal">
    <w:name w:val="ConsPlusNormal"/>
    <w:link w:val="ConsPlusNormal0"/>
    <w:rsid w:val="000847C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847CE"/>
    <w:rPr>
      <w:rFonts w:ascii="Calibri" w:hAnsi="Calibri"/>
      <w:sz w:val="22"/>
      <w:lang w:bidi="ar-SA"/>
    </w:rPr>
  </w:style>
  <w:style w:type="paragraph" w:styleId="af7">
    <w:name w:val="List Paragraph"/>
    <w:basedOn w:val="a"/>
    <w:uiPriority w:val="34"/>
    <w:qFormat/>
    <w:rsid w:val="000847CE"/>
    <w:pPr>
      <w:widowControl/>
      <w:ind w:left="720"/>
    </w:pPr>
    <w:rPr>
      <w:sz w:val="24"/>
      <w:szCs w:val="24"/>
    </w:rPr>
  </w:style>
  <w:style w:type="paragraph" w:styleId="af8">
    <w:name w:val="No Spacing"/>
    <w:link w:val="af9"/>
    <w:uiPriority w:val="1"/>
    <w:qFormat/>
    <w:rsid w:val="000847CE"/>
    <w:rPr>
      <w:rFonts w:ascii="Calibri" w:hAnsi="Calibri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0847CE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deks.systecs.ru/zakon/fz-40/glavaII/st12.html" TargetMode="External"/><Relationship Id="rId13" Type="http://schemas.openxmlformats.org/officeDocument/2006/relationships/hyperlink" Target="http://pandia.ru/text/category/vzyatochnichestvo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kodeks.systecs.ru/zakon/fz-40/glavaII/st12.html" TargetMode="External"/><Relationship Id="rId12" Type="http://schemas.openxmlformats.org/officeDocument/2006/relationships/hyperlink" Target="http://pandia.ru/text/category/denezhnie_sredstva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affilirovannie_litc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ispolnenie_obyazatelmzstv/" TargetMode="External"/><Relationship Id="rId10" Type="http://schemas.openxmlformats.org/officeDocument/2006/relationships/hyperlink" Target="http://kodeks.systecs.ru/zakon/fz-40/glavaII/st12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odeks.systecs.ru/zakon/fz-40/glavaII/st12.html" TargetMode="External"/><Relationship Id="rId14" Type="http://schemas.openxmlformats.org/officeDocument/2006/relationships/hyperlink" Target="http://pandia.ru/text/category/kontragenti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5030</Words>
  <Characters>28676</Characters>
  <Application>Microsoft Office Word</Application>
  <DocSecurity>0</DocSecurity>
  <Lines>238</Lines>
  <Paragraphs>67</Paragraphs>
  <ScaleCrop>false</ScaleCrop>
  <Company>СОГАЗ ГО</Company>
  <LinksUpToDate>false</LinksUpToDate>
  <CharactersWithSpaces>33639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creator>Маклецов А.А.</dc:creator>
  <cp:lastModifiedBy>OK_GLBUH</cp:lastModifiedBy>
  <cp:revision>2</cp:revision>
  <cp:lastPrinted>2022-11-16T22:10:00Z</cp:lastPrinted>
  <dcterms:created xsi:type="dcterms:W3CDTF">2026-09-02T04:42:00Z</dcterms:created>
  <dcterms:modified xsi:type="dcterms:W3CDTF">2026-09-02T04:42:00Z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BFACFCD90BDF42D8B522CEA23075EAEF_13</vt:lpwstr>
  </property>
  <property fmtid="{D5CDD505-2E9C-101B-9397-08002B2CF9AE}" pid="4" name="KSOTemplateDocerSaveRecord">
    <vt:lpwstr>eyJoZGlkIjoiYzI0NmFjNWRhYzA4MjJjY2MxNjVkMWU5MTk2M2VmMTciLCJ1c2VySWQiOiI4NDI1NDAzOTM3MTMifQ==</vt:lpwstr>
  </property>
</Properties>
</file>