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067F5" w14:textId="61B8D7A1" w:rsidR="003F608D" w:rsidRDefault="003F608D" w:rsidP="00D46AFD">
      <w:pPr>
        <w:pStyle w:val="a3"/>
        <w:ind w:firstLine="567"/>
        <w:jc w:val="center"/>
        <w:rPr>
          <w:rFonts w:ascii="PT Astra Serif" w:hAnsi="PT Astra Serif" w:cs="Times New Roman"/>
          <w:b/>
          <w:bCs/>
          <w:w w:val="107"/>
          <w:sz w:val="22"/>
          <w:szCs w:val="22"/>
        </w:rPr>
      </w:pPr>
    </w:p>
    <w:p w14:paraId="32A7A3AE" w14:textId="48E78379" w:rsidR="007B68A7" w:rsidRPr="004244A6" w:rsidRDefault="00185148" w:rsidP="00D46AFD">
      <w:pPr>
        <w:pStyle w:val="a3"/>
        <w:ind w:firstLine="567"/>
        <w:jc w:val="center"/>
        <w:rPr>
          <w:rFonts w:ascii="PT Astra Serif" w:hAnsi="PT Astra Serif" w:cs="Times New Roman"/>
          <w:b/>
          <w:bCs/>
          <w:w w:val="107"/>
          <w:sz w:val="22"/>
          <w:szCs w:val="22"/>
        </w:rPr>
      </w:pPr>
      <w:r w:rsidRPr="004244A6">
        <w:rPr>
          <w:rFonts w:ascii="PT Astra Serif" w:hAnsi="PT Astra Serif" w:cs="Times New Roman"/>
          <w:b/>
          <w:bCs/>
          <w:w w:val="107"/>
          <w:sz w:val="22"/>
          <w:szCs w:val="22"/>
        </w:rPr>
        <w:t>Контракт</w:t>
      </w:r>
      <w:r w:rsidR="007B68A7" w:rsidRPr="004244A6">
        <w:rPr>
          <w:rFonts w:ascii="PT Astra Serif" w:hAnsi="PT Astra Serif" w:cs="Times New Roman"/>
          <w:b/>
          <w:bCs/>
          <w:w w:val="107"/>
          <w:sz w:val="22"/>
          <w:szCs w:val="22"/>
        </w:rPr>
        <w:t xml:space="preserve"> №</w:t>
      </w:r>
      <w:r w:rsidR="00E714D0">
        <w:rPr>
          <w:rFonts w:ascii="PT Astra Serif" w:hAnsi="PT Astra Serif" w:cs="Times New Roman"/>
          <w:b/>
          <w:bCs/>
          <w:w w:val="107"/>
          <w:sz w:val="22"/>
          <w:szCs w:val="22"/>
        </w:rPr>
        <w:t>________________</w:t>
      </w:r>
    </w:p>
    <w:p w14:paraId="643F21A6" w14:textId="77777777" w:rsidR="001338DA" w:rsidRPr="004244A6" w:rsidRDefault="001338DA" w:rsidP="00D46AFD">
      <w:pPr>
        <w:pStyle w:val="a3"/>
        <w:ind w:firstLine="567"/>
        <w:jc w:val="both"/>
        <w:rPr>
          <w:rFonts w:ascii="PT Astra Serif" w:hAnsi="PT Astra Serif" w:cs="Times New Roman"/>
          <w:b/>
          <w:bCs/>
          <w:w w:val="107"/>
          <w:sz w:val="22"/>
          <w:szCs w:val="22"/>
        </w:rPr>
      </w:pPr>
    </w:p>
    <w:p w14:paraId="64FADC88" w14:textId="266C0E8C" w:rsidR="00790C1E" w:rsidRPr="004244A6" w:rsidRDefault="00D46AFD" w:rsidP="002A48E6">
      <w:pPr>
        <w:pStyle w:val="a3"/>
        <w:jc w:val="both"/>
        <w:rPr>
          <w:rFonts w:ascii="PT Astra Serif" w:hAnsi="PT Astra Serif" w:cs="Times New Roman"/>
          <w:sz w:val="22"/>
          <w:szCs w:val="22"/>
        </w:rPr>
      </w:pPr>
      <w:r w:rsidRPr="004244A6">
        <w:rPr>
          <w:rFonts w:ascii="PT Astra Serif" w:hAnsi="PT Astra Serif" w:cs="Times New Roman"/>
          <w:sz w:val="22"/>
          <w:szCs w:val="22"/>
        </w:rPr>
        <w:t xml:space="preserve">г. Ульяновск. </w:t>
      </w:r>
      <w:r w:rsidRPr="004244A6">
        <w:rPr>
          <w:rFonts w:ascii="PT Astra Serif" w:hAnsi="PT Astra Serif" w:cs="Times New Roman"/>
          <w:sz w:val="22"/>
          <w:szCs w:val="22"/>
        </w:rPr>
        <w:tab/>
      </w:r>
      <w:r w:rsidRPr="004244A6">
        <w:rPr>
          <w:rFonts w:ascii="PT Astra Serif" w:hAnsi="PT Astra Serif" w:cs="Times New Roman"/>
          <w:sz w:val="22"/>
          <w:szCs w:val="22"/>
        </w:rPr>
        <w:tab/>
      </w:r>
      <w:r w:rsidRPr="004244A6">
        <w:rPr>
          <w:rFonts w:ascii="PT Astra Serif" w:hAnsi="PT Astra Serif" w:cs="Times New Roman"/>
          <w:sz w:val="22"/>
          <w:szCs w:val="22"/>
        </w:rPr>
        <w:tab/>
      </w:r>
      <w:r w:rsidRPr="004244A6">
        <w:rPr>
          <w:rFonts w:ascii="PT Astra Serif" w:hAnsi="PT Astra Serif" w:cs="Times New Roman"/>
          <w:sz w:val="22"/>
          <w:szCs w:val="22"/>
        </w:rPr>
        <w:tab/>
      </w:r>
      <w:r w:rsidRPr="004244A6">
        <w:rPr>
          <w:rFonts w:ascii="PT Astra Serif" w:hAnsi="PT Astra Serif" w:cs="Times New Roman"/>
          <w:sz w:val="22"/>
          <w:szCs w:val="22"/>
        </w:rPr>
        <w:tab/>
      </w:r>
      <w:r w:rsidR="001338DA" w:rsidRPr="004244A6">
        <w:rPr>
          <w:rFonts w:ascii="PT Astra Serif" w:hAnsi="PT Astra Serif" w:cs="Times New Roman"/>
          <w:sz w:val="22"/>
          <w:szCs w:val="22"/>
        </w:rPr>
        <w:t xml:space="preserve">     </w:t>
      </w:r>
      <w:r w:rsidR="00ED32CF" w:rsidRPr="004244A6">
        <w:rPr>
          <w:rFonts w:ascii="PT Astra Serif" w:hAnsi="PT Astra Serif" w:cs="Times New Roman"/>
          <w:sz w:val="22"/>
          <w:szCs w:val="22"/>
        </w:rPr>
        <w:t xml:space="preserve">                  </w:t>
      </w:r>
      <w:r w:rsidR="003302B4" w:rsidRPr="004244A6">
        <w:rPr>
          <w:rFonts w:ascii="PT Astra Serif" w:hAnsi="PT Astra Serif" w:cs="Times New Roman"/>
          <w:sz w:val="22"/>
          <w:szCs w:val="22"/>
        </w:rPr>
        <w:t xml:space="preserve">    </w:t>
      </w:r>
      <w:r w:rsidR="00D10393" w:rsidRPr="004244A6">
        <w:rPr>
          <w:rFonts w:ascii="PT Astra Serif" w:hAnsi="PT Astra Serif" w:cs="Times New Roman"/>
          <w:sz w:val="22"/>
          <w:szCs w:val="22"/>
        </w:rPr>
        <w:t xml:space="preserve">       </w:t>
      </w:r>
      <w:r w:rsidR="00C4762C" w:rsidRPr="004244A6">
        <w:rPr>
          <w:rFonts w:ascii="PT Astra Serif" w:hAnsi="PT Astra Serif" w:cs="Times New Roman"/>
          <w:sz w:val="22"/>
          <w:szCs w:val="22"/>
        </w:rPr>
        <w:t xml:space="preserve"> </w:t>
      </w:r>
      <w:r w:rsidR="009E2405">
        <w:rPr>
          <w:rFonts w:ascii="PT Astra Serif" w:hAnsi="PT Astra Serif" w:cs="Times New Roman"/>
          <w:sz w:val="22"/>
          <w:szCs w:val="22"/>
        </w:rPr>
        <w:t xml:space="preserve">                     </w:t>
      </w:r>
      <w:r w:rsidR="00790C1E" w:rsidRPr="004244A6">
        <w:rPr>
          <w:rFonts w:ascii="PT Astra Serif" w:hAnsi="PT Astra Serif" w:cs="Times New Roman"/>
          <w:sz w:val="22"/>
          <w:szCs w:val="22"/>
        </w:rPr>
        <w:t>«</w:t>
      </w:r>
      <w:r w:rsidR="00E714D0">
        <w:rPr>
          <w:rFonts w:ascii="PT Astra Serif" w:hAnsi="PT Astra Serif" w:cs="Times New Roman"/>
          <w:sz w:val="22"/>
          <w:szCs w:val="22"/>
        </w:rPr>
        <w:t>____________</w:t>
      </w:r>
      <w:r w:rsidR="001338DA" w:rsidRPr="004244A6">
        <w:rPr>
          <w:rFonts w:ascii="PT Astra Serif" w:hAnsi="PT Astra Serif" w:cs="Times New Roman"/>
          <w:sz w:val="22"/>
          <w:szCs w:val="22"/>
        </w:rPr>
        <w:t>»</w:t>
      </w:r>
      <w:r w:rsidR="00790C1E" w:rsidRPr="004244A6">
        <w:rPr>
          <w:rFonts w:ascii="PT Astra Serif" w:hAnsi="PT Astra Serif" w:cs="Times New Roman"/>
          <w:sz w:val="22"/>
          <w:szCs w:val="22"/>
        </w:rPr>
        <w:t xml:space="preserve"> </w:t>
      </w:r>
      <w:r w:rsidR="00E714D0">
        <w:rPr>
          <w:rFonts w:ascii="PT Astra Serif" w:hAnsi="PT Astra Serif" w:cs="Times New Roman"/>
          <w:sz w:val="22"/>
          <w:szCs w:val="22"/>
        </w:rPr>
        <w:t>_____________</w:t>
      </w:r>
      <w:r w:rsidR="0010422A">
        <w:rPr>
          <w:rFonts w:ascii="PT Astra Serif" w:hAnsi="PT Astra Serif" w:cs="Times New Roman"/>
          <w:sz w:val="22"/>
          <w:szCs w:val="22"/>
        </w:rPr>
        <w:t xml:space="preserve">  </w:t>
      </w:r>
      <w:r w:rsidR="00790C1E" w:rsidRPr="004244A6">
        <w:rPr>
          <w:rFonts w:ascii="PT Astra Serif" w:hAnsi="PT Astra Serif" w:cs="Times New Roman"/>
          <w:sz w:val="22"/>
          <w:szCs w:val="22"/>
        </w:rPr>
        <w:t>20</w:t>
      </w:r>
      <w:r w:rsidR="00D10393" w:rsidRPr="004244A6">
        <w:rPr>
          <w:rFonts w:ascii="PT Astra Serif" w:hAnsi="PT Astra Serif" w:cs="Times New Roman"/>
          <w:sz w:val="22"/>
          <w:szCs w:val="22"/>
        </w:rPr>
        <w:t>2</w:t>
      </w:r>
      <w:r w:rsidR="002C574C">
        <w:rPr>
          <w:rFonts w:ascii="PT Astra Serif" w:hAnsi="PT Astra Serif" w:cs="Times New Roman"/>
          <w:sz w:val="22"/>
          <w:szCs w:val="22"/>
        </w:rPr>
        <w:t>6</w:t>
      </w:r>
      <w:r w:rsidR="00D10393" w:rsidRPr="004244A6">
        <w:rPr>
          <w:rFonts w:ascii="PT Astra Serif" w:hAnsi="PT Astra Serif" w:cs="Times New Roman"/>
          <w:sz w:val="22"/>
          <w:szCs w:val="22"/>
        </w:rPr>
        <w:t xml:space="preserve"> </w:t>
      </w:r>
      <w:r w:rsidR="00790C1E" w:rsidRPr="004244A6">
        <w:rPr>
          <w:rFonts w:ascii="PT Astra Serif" w:hAnsi="PT Astra Serif" w:cs="Times New Roman"/>
          <w:sz w:val="22"/>
          <w:szCs w:val="22"/>
        </w:rPr>
        <w:t>г.</w:t>
      </w:r>
    </w:p>
    <w:p w14:paraId="06EB3795" w14:textId="77777777" w:rsidR="00790C1E" w:rsidRPr="004244A6" w:rsidRDefault="00790C1E" w:rsidP="00D46AFD">
      <w:pPr>
        <w:ind w:firstLine="567"/>
        <w:jc w:val="both"/>
        <w:rPr>
          <w:rFonts w:ascii="PT Astra Serif" w:hAnsi="PT Astra Serif" w:cs="Times New Roman"/>
          <w:b/>
          <w:sz w:val="22"/>
          <w:szCs w:val="22"/>
        </w:rPr>
      </w:pPr>
    </w:p>
    <w:p w14:paraId="08C0115F" w14:textId="1C418BFD" w:rsidR="00541D64" w:rsidRPr="002C574C" w:rsidRDefault="002D2F76" w:rsidP="00B92FA3">
      <w:pPr>
        <w:widowControl/>
        <w:shd w:val="clear" w:color="auto" w:fill="FFFFFF"/>
        <w:tabs>
          <w:tab w:val="left" w:pos="432"/>
        </w:tabs>
        <w:suppressAutoHyphens/>
        <w:autoSpaceDE/>
        <w:autoSpaceDN/>
        <w:adjustRightInd/>
        <w:ind w:firstLine="567"/>
        <w:jc w:val="both"/>
        <w:rPr>
          <w:rFonts w:ascii="PT Astra Serif" w:hAnsi="PT Astra Serif" w:cs="Times New Roman"/>
          <w:spacing w:val="1"/>
          <w:sz w:val="22"/>
          <w:szCs w:val="22"/>
        </w:rPr>
      </w:pPr>
      <w:r w:rsidRPr="002C574C">
        <w:rPr>
          <w:rFonts w:ascii="PT Astra Serif" w:hAnsi="PT Astra Serif" w:cs="Times New Roman"/>
          <w:b/>
          <w:color w:val="000000"/>
          <w:sz w:val="22"/>
          <w:szCs w:val="22"/>
          <w:lang w:eastAsia="ar-SA"/>
        </w:rPr>
        <w:t xml:space="preserve">Областное государственное казённое общеобразовательное учреждение «Школа-интернат для обучающихся с ограниченными возможностями здоровья №26», </w:t>
      </w:r>
      <w:r w:rsidRPr="002C574C">
        <w:rPr>
          <w:rFonts w:ascii="PT Astra Serif" w:hAnsi="PT Astra Serif" w:cs="Times New Roman"/>
          <w:color w:val="000000"/>
          <w:sz w:val="22"/>
          <w:szCs w:val="22"/>
          <w:lang w:eastAsia="ar-SA"/>
        </w:rPr>
        <w:t>именуемое в дальнейшем «Заказчик», в лице</w:t>
      </w:r>
      <w:r w:rsidRPr="002C574C">
        <w:rPr>
          <w:rFonts w:ascii="PT Astra Serif" w:hAnsi="PT Astra Serif" w:cs="Times New Roman"/>
          <w:b/>
          <w:color w:val="000000"/>
          <w:sz w:val="22"/>
          <w:szCs w:val="22"/>
          <w:lang w:eastAsia="ar-SA"/>
        </w:rPr>
        <w:t xml:space="preserve"> директора Хорьковой Ларисы Александровны, </w:t>
      </w:r>
      <w:r w:rsidRPr="002C574C">
        <w:rPr>
          <w:rFonts w:ascii="PT Astra Serif" w:hAnsi="PT Astra Serif" w:cs="Times New Roman"/>
          <w:color w:val="000000"/>
          <w:sz w:val="22"/>
          <w:szCs w:val="22"/>
          <w:lang w:eastAsia="ar-SA"/>
        </w:rPr>
        <w:t>действующей (-го) на основании</w:t>
      </w:r>
      <w:r w:rsidRPr="002C574C">
        <w:rPr>
          <w:rFonts w:ascii="PT Astra Serif" w:hAnsi="PT Astra Serif" w:cs="Times New Roman"/>
          <w:b/>
          <w:color w:val="000000"/>
          <w:sz w:val="22"/>
          <w:szCs w:val="22"/>
          <w:lang w:eastAsia="ar-SA"/>
        </w:rPr>
        <w:t xml:space="preserve"> Устава</w:t>
      </w:r>
      <w:r w:rsidR="00541D64" w:rsidRPr="002C574C">
        <w:rPr>
          <w:rFonts w:ascii="PT Astra Serif" w:hAnsi="PT Astra Serif" w:cs="Times New Roman"/>
          <w:color w:val="000000"/>
          <w:sz w:val="22"/>
          <w:szCs w:val="22"/>
          <w:lang w:eastAsia="ar-SA"/>
        </w:rPr>
        <w:t>, с одной стороны, и</w:t>
      </w:r>
      <w:r w:rsidR="00E714D0">
        <w:rPr>
          <w:rFonts w:ascii="PT Astra Serif" w:hAnsi="PT Astra Serif" w:cs="Times New Roman"/>
          <w:color w:val="000000"/>
          <w:sz w:val="22"/>
          <w:szCs w:val="22"/>
          <w:lang w:eastAsia="ar-SA"/>
        </w:rPr>
        <w:t xml:space="preserve"> ____________</w:t>
      </w:r>
      <w:r w:rsidR="00031967" w:rsidRPr="002C574C">
        <w:rPr>
          <w:rFonts w:ascii="PT Astra Serif" w:hAnsi="PT Astra Serif" w:cs="Times New Roman"/>
          <w:color w:val="000000"/>
          <w:sz w:val="22"/>
          <w:szCs w:val="22"/>
          <w:lang w:eastAsia="ar-SA"/>
        </w:rPr>
        <w:t>, именуем</w:t>
      </w:r>
      <w:r w:rsidRPr="002C574C">
        <w:rPr>
          <w:rFonts w:ascii="PT Astra Serif" w:hAnsi="PT Astra Serif" w:cs="Times New Roman"/>
          <w:color w:val="000000"/>
          <w:sz w:val="22"/>
          <w:szCs w:val="22"/>
          <w:lang w:eastAsia="ar-SA"/>
        </w:rPr>
        <w:t>ый</w:t>
      </w:r>
      <w:r w:rsidR="00031967" w:rsidRPr="002C574C">
        <w:rPr>
          <w:rFonts w:ascii="PT Astra Serif" w:hAnsi="PT Astra Serif" w:cs="Times New Roman"/>
          <w:color w:val="000000"/>
          <w:sz w:val="22"/>
          <w:szCs w:val="22"/>
          <w:lang w:eastAsia="ar-SA"/>
        </w:rPr>
        <w:t xml:space="preserve"> в дальнейшем «Поставщик», в лице </w:t>
      </w:r>
      <w:r w:rsidR="00E714D0">
        <w:rPr>
          <w:rFonts w:ascii="PT Astra Serif" w:hAnsi="PT Astra Serif" w:cs="Times New Roman"/>
          <w:b/>
          <w:bCs/>
          <w:color w:val="000000"/>
          <w:sz w:val="22"/>
          <w:szCs w:val="22"/>
          <w:lang w:eastAsia="ar-SA"/>
        </w:rPr>
        <w:t>___________</w:t>
      </w:r>
      <w:r w:rsidR="00031967" w:rsidRPr="002C574C">
        <w:rPr>
          <w:rFonts w:ascii="PT Astra Serif" w:hAnsi="PT Astra Serif" w:cs="Times New Roman"/>
          <w:color w:val="000000"/>
          <w:sz w:val="22"/>
          <w:szCs w:val="22"/>
          <w:lang w:eastAsia="ar-SA"/>
        </w:rPr>
        <w:t>, действующего на основании</w:t>
      </w:r>
      <w:r w:rsidR="00D92507" w:rsidRPr="002C574C">
        <w:rPr>
          <w:rFonts w:ascii="PT Astra Serif" w:hAnsi="PT Astra Serif" w:cs="Times New Roman"/>
          <w:color w:val="000000"/>
          <w:sz w:val="22"/>
          <w:szCs w:val="22"/>
          <w:lang w:eastAsia="ar-SA"/>
        </w:rPr>
        <w:t xml:space="preserve"> </w:t>
      </w:r>
      <w:r w:rsidR="00E714D0">
        <w:rPr>
          <w:rFonts w:ascii="PT Astra Serif" w:hAnsi="PT Astra Serif" w:cs="Times New Roman"/>
          <w:b/>
          <w:bCs/>
          <w:color w:val="000000"/>
          <w:sz w:val="22"/>
          <w:szCs w:val="22"/>
          <w:lang w:eastAsia="ar-SA"/>
        </w:rPr>
        <w:t>________</w:t>
      </w:r>
      <w:r w:rsidR="00541D64" w:rsidRPr="002C574C">
        <w:rPr>
          <w:rFonts w:ascii="PT Astra Serif" w:hAnsi="PT Astra Serif" w:cs="Times New Roman"/>
          <w:color w:val="000000"/>
          <w:sz w:val="22"/>
          <w:szCs w:val="22"/>
          <w:lang w:eastAsia="ar-SA"/>
        </w:rPr>
        <w:t xml:space="preserve">, с другой стороны, и именуемые по тексту </w:t>
      </w:r>
      <w:r w:rsidR="00185148" w:rsidRPr="002C574C">
        <w:rPr>
          <w:rFonts w:ascii="PT Astra Serif" w:hAnsi="PT Astra Serif" w:cs="Times New Roman"/>
          <w:color w:val="000000"/>
          <w:sz w:val="22"/>
          <w:szCs w:val="22"/>
          <w:lang w:eastAsia="ar-SA"/>
        </w:rPr>
        <w:t>Контракт</w:t>
      </w:r>
      <w:r w:rsidR="00541D64" w:rsidRPr="002C574C">
        <w:rPr>
          <w:rFonts w:ascii="PT Astra Serif" w:hAnsi="PT Astra Serif" w:cs="Times New Roman"/>
          <w:color w:val="000000"/>
          <w:sz w:val="22"/>
          <w:szCs w:val="22"/>
          <w:lang w:eastAsia="ar-SA"/>
        </w:rPr>
        <w:t xml:space="preserve">а каждая по отдельности – «Сторона», а совместно – «Стороны», на основании </w:t>
      </w:r>
      <w:r w:rsidR="00541D64" w:rsidRPr="002C574C">
        <w:rPr>
          <w:rFonts w:ascii="PT Astra Serif" w:hAnsi="PT Astra Serif" w:cs="Times New Roman"/>
          <w:kern w:val="1"/>
          <w:sz w:val="22"/>
          <w:szCs w:val="22"/>
          <w:lang w:eastAsia="ar-SA"/>
        </w:rPr>
        <w:t xml:space="preserve">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w:t>
      </w:r>
      <w:r w:rsidR="00185148" w:rsidRPr="002C574C">
        <w:rPr>
          <w:rFonts w:ascii="PT Astra Serif" w:hAnsi="PT Astra Serif" w:cs="Times New Roman"/>
          <w:kern w:val="1"/>
          <w:sz w:val="22"/>
          <w:szCs w:val="22"/>
          <w:lang w:eastAsia="ar-SA"/>
        </w:rPr>
        <w:t>Контракт</w:t>
      </w:r>
      <w:r w:rsidR="00541D64" w:rsidRPr="002C574C">
        <w:rPr>
          <w:rFonts w:ascii="PT Astra Serif" w:hAnsi="PT Astra Serif" w:cs="Times New Roman"/>
          <w:kern w:val="1"/>
          <w:sz w:val="22"/>
          <w:szCs w:val="22"/>
          <w:lang w:eastAsia="ar-SA"/>
        </w:rPr>
        <w:t xml:space="preserve"> о нижеследующем:</w:t>
      </w:r>
    </w:p>
    <w:p w14:paraId="4B670C81"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 ПРЕДМЕТ КОНТРАКТА</w:t>
      </w:r>
    </w:p>
    <w:p w14:paraId="4B578409" w14:textId="39A2CB84" w:rsidR="002C574C" w:rsidRPr="002C574C" w:rsidRDefault="002C574C" w:rsidP="002C574C">
      <w:pPr>
        <w:pStyle w:val="af0"/>
        <w:jc w:val="both"/>
        <w:rPr>
          <w:rFonts w:ascii="PT Astra Serif" w:hAnsi="PT Astra Serif"/>
          <w:iCs/>
          <w:sz w:val="22"/>
          <w:szCs w:val="22"/>
        </w:rPr>
      </w:pPr>
      <w:r w:rsidRPr="002C574C">
        <w:rPr>
          <w:rFonts w:ascii="PT Astra Serif" w:eastAsia="MS Mincho" w:hAnsi="PT Astra Serif"/>
          <w:sz w:val="22"/>
          <w:szCs w:val="22"/>
        </w:rPr>
        <w:t xml:space="preserve">1.1. По настоящему Контракту Поставщик обязуется поставить и передать Заказчику в срок, предусмотренные настоящим Контрактом </w:t>
      </w:r>
      <w:r w:rsidR="00E714D0">
        <w:rPr>
          <w:rFonts w:ascii="PT Astra Serif" w:hAnsi="PT Astra Serif"/>
          <w:b/>
          <w:i/>
          <w:sz w:val="22"/>
          <w:szCs w:val="22"/>
        </w:rPr>
        <w:t>Посуду столовую и кухонную из фарфора</w:t>
      </w:r>
      <w:r w:rsidRPr="002C574C">
        <w:rPr>
          <w:rFonts w:ascii="PT Astra Serif" w:hAnsi="PT Astra Serif"/>
          <w:b/>
          <w:i/>
          <w:sz w:val="22"/>
          <w:szCs w:val="22"/>
        </w:rPr>
        <w:t xml:space="preserve"> </w:t>
      </w:r>
      <w:r w:rsidRPr="002C574C">
        <w:rPr>
          <w:rFonts w:ascii="PT Astra Serif" w:eastAsia="MS Mincho" w:hAnsi="PT Astra Serif"/>
          <w:sz w:val="22"/>
          <w:szCs w:val="22"/>
        </w:rPr>
        <w:t>(далее –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7771189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14:paraId="48C887E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5013AF12" w14:textId="77777777" w:rsidR="002C574C" w:rsidRPr="002C574C" w:rsidRDefault="002C574C" w:rsidP="002C574C">
      <w:pPr>
        <w:pStyle w:val="af0"/>
        <w:jc w:val="center"/>
        <w:rPr>
          <w:rFonts w:ascii="PT Astra Serif" w:hAnsi="PT Astra Serif"/>
          <w:sz w:val="22"/>
          <w:szCs w:val="22"/>
        </w:rPr>
      </w:pPr>
      <w:r w:rsidRPr="002C574C">
        <w:rPr>
          <w:rFonts w:ascii="PT Astra Serif" w:hAnsi="PT Astra Serif"/>
          <w:b/>
          <w:sz w:val="22"/>
          <w:szCs w:val="22"/>
        </w:rPr>
        <w:t>2. ОБЩИЕ ПОЛОЖЕНИЯ КОНТРАКТА</w:t>
      </w:r>
    </w:p>
    <w:p w14:paraId="1E3017D0" w14:textId="77777777" w:rsidR="002C574C" w:rsidRPr="002C574C" w:rsidRDefault="002C574C" w:rsidP="002C574C">
      <w:pPr>
        <w:pStyle w:val="af0"/>
        <w:jc w:val="both"/>
        <w:rPr>
          <w:rFonts w:ascii="PT Astra Serif" w:hAnsi="PT Astra Serif"/>
          <w:i/>
          <w:sz w:val="22"/>
          <w:szCs w:val="22"/>
          <w:u w:val="single"/>
        </w:rPr>
      </w:pPr>
      <w:r w:rsidRPr="002C574C">
        <w:rPr>
          <w:rFonts w:ascii="PT Astra Serif" w:hAnsi="PT Astra Serif"/>
          <w:sz w:val="22"/>
          <w:szCs w:val="22"/>
        </w:rPr>
        <w:t>2.1. Поставляемый товар должен быть новым, не бывшим в эксплуатации, не восстановленным, не иметь дефектов, связанных с разработкой, материалами или качеством изготовления.</w:t>
      </w:r>
    </w:p>
    <w:p w14:paraId="360E4AF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2.2. Поставляемый товар не должен иметь дефекты, связанные с конструкцией и функционированием при использовании оборудования.</w:t>
      </w:r>
    </w:p>
    <w:p w14:paraId="5D5F061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2.3. Поставляемый товар должен выполнять свое функциональное назначение в полном объеме, не требуя дополнительной комплектации.</w:t>
      </w:r>
    </w:p>
    <w:p w14:paraId="2178FC04"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2.4. Товар поставляется с комплектом технической документации и руководством пользователя. Все необходимые руководства пользователя, а также техническая документация на русском языке.</w:t>
      </w:r>
    </w:p>
    <w:p w14:paraId="3968FB9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2.5. Качество поставляемого товара должно соответствовать техническим условиям завода-изготовителя, требованиям установленным Заказчиком, стандартам, действующим на территории Российской Федерации, и иным документам, устанавливающим требования к качеству (комплектности) поставляемого товара.</w:t>
      </w:r>
    </w:p>
    <w:p w14:paraId="0B89D84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2.6. Поставляемый товар должен быть безопасным для жизни, здоровья, имущества заказчика и окружающей среды при обычных условиях его использования, хранения, транспортировки и утилизации.</w:t>
      </w:r>
    </w:p>
    <w:p w14:paraId="423A191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2.7. Контроль качества товара подтверждается соответствующими документами в соответствии с действующим законодательством.</w:t>
      </w:r>
    </w:p>
    <w:p w14:paraId="49E27621" w14:textId="77777777" w:rsidR="002C574C" w:rsidRPr="002C574C" w:rsidRDefault="002C574C" w:rsidP="002C574C">
      <w:pPr>
        <w:pStyle w:val="af0"/>
        <w:jc w:val="both"/>
        <w:rPr>
          <w:rFonts w:ascii="PT Astra Serif" w:hAnsi="PT Astra Serif"/>
          <w:color w:val="00000A"/>
          <w:kern w:val="2"/>
          <w:sz w:val="22"/>
          <w:szCs w:val="22"/>
        </w:rPr>
      </w:pPr>
      <w:r w:rsidRPr="002C574C">
        <w:rPr>
          <w:rFonts w:ascii="PT Astra Serif" w:hAnsi="PT Astra Serif"/>
          <w:color w:val="00000A"/>
          <w:kern w:val="2"/>
          <w:sz w:val="22"/>
          <w:szCs w:val="22"/>
        </w:rPr>
        <w:t xml:space="preserve">2.8. Доставка и отгрузка товара осуществляется силами и за счёт средств Поставщика. </w:t>
      </w:r>
      <w:r w:rsidRPr="002C574C">
        <w:rPr>
          <w:rFonts w:ascii="PT Astra Serif" w:hAnsi="PT Astra Serif"/>
          <w:sz w:val="22"/>
          <w:szCs w:val="22"/>
        </w:rPr>
        <w:t>Товар должен быть поставлен в оригинальной упаковке производителя, не имеющей повреждений, с сохранением защитных знаков производителя. Упаковка товара должна обеспечивать максимальную сохранность товара при его транспортировке.</w:t>
      </w:r>
    </w:p>
    <w:p w14:paraId="0FDAAED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2.10. Товар, не соответствующий требованиям к качеству, безопасности, потребительским свойствам, срокам годности, условиям изготовления, хранения, упаковки, транспортировки, иным требованиям, установленным в настоящем Контракте, Заказчиком не принимается и считается не поставленным.</w:t>
      </w:r>
    </w:p>
    <w:p w14:paraId="5372930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2.11. В случае поставки Заказчику Товара с нарушением условий настоящего Контракта Поставщик обязан произвести замену такого Товара в этот же день, либо в иной срок, установленный Заказчиком.</w:t>
      </w:r>
    </w:p>
    <w:p w14:paraId="6D7F1F0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2.12. Риск случайной гибели или случайного повреждения Товара до его передачи Заказчику лежит на Поставщике.</w:t>
      </w:r>
    </w:p>
    <w:p w14:paraId="40D52A54"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2.13. Все виды погрузо-разгрузочных работ, включая работы с применением грузоподъемных средств, осуществляются Поставщиком за свой счет.</w:t>
      </w:r>
    </w:p>
    <w:p w14:paraId="4CC59E9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2.14. Поставщик гарантирует, что Товар передается свободным от прав третьих лиц и не является предметом залога, ареста или иного обременения.</w:t>
      </w:r>
    </w:p>
    <w:p w14:paraId="546140DF"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3. ЦЕНА КОНТРАКТА</w:t>
      </w:r>
    </w:p>
    <w:p w14:paraId="32029230" w14:textId="2F26D130" w:rsidR="002C574C" w:rsidRPr="002C574C" w:rsidRDefault="002C574C" w:rsidP="002C574C">
      <w:pPr>
        <w:pStyle w:val="af0"/>
        <w:jc w:val="both"/>
        <w:rPr>
          <w:rFonts w:ascii="PT Astra Serif" w:eastAsia="MS Mincho" w:hAnsi="PT Astra Serif"/>
          <w:b/>
          <w:i/>
          <w:sz w:val="22"/>
          <w:szCs w:val="22"/>
        </w:rPr>
      </w:pPr>
      <w:r w:rsidRPr="002C574C">
        <w:rPr>
          <w:rFonts w:ascii="PT Astra Serif" w:hAnsi="PT Astra Serif"/>
          <w:b/>
          <w:i/>
          <w:sz w:val="22"/>
          <w:szCs w:val="22"/>
        </w:rPr>
        <w:t xml:space="preserve">3.1. </w:t>
      </w:r>
      <w:r w:rsidRPr="002C574C">
        <w:rPr>
          <w:rFonts w:ascii="PT Astra Serif" w:eastAsia="MS Mincho" w:hAnsi="PT Astra Serif"/>
          <w:b/>
          <w:i/>
          <w:sz w:val="22"/>
          <w:szCs w:val="22"/>
        </w:rPr>
        <w:t>Цена Контракта составляет</w:t>
      </w:r>
      <w:r w:rsidR="00BE5B52">
        <w:rPr>
          <w:rFonts w:ascii="PT Astra Serif" w:eastAsia="MS Mincho" w:hAnsi="PT Astra Serif"/>
          <w:b/>
          <w:i/>
          <w:sz w:val="22"/>
          <w:szCs w:val="22"/>
        </w:rPr>
        <w:t xml:space="preserve"> </w:t>
      </w:r>
      <w:r w:rsidR="00E714D0">
        <w:rPr>
          <w:rFonts w:ascii="PT Astra Serif" w:eastAsia="MS Mincho" w:hAnsi="PT Astra Serif"/>
          <w:b/>
          <w:i/>
          <w:sz w:val="22"/>
          <w:szCs w:val="22"/>
        </w:rPr>
        <w:t>__________</w:t>
      </w:r>
      <w:r w:rsidR="00BE5B52">
        <w:rPr>
          <w:rFonts w:ascii="PT Astra Serif" w:eastAsia="MS Mincho" w:hAnsi="PT Astra Serif"/>
          <w:b/>
          <w:i/>
          <w:sz w:val="22"/>
          <w:szCs w:val="22"/>
        </w:rPr>
        <w:t xml:space="preserve"> (</w:t>
      </w:r>
      <w:r w:rsidR="00E714D0">
        <w:rPr>
          <w:rFonts w:ascii="PT Astra Serif" w:eastAsia="MS Mincho" w:hAnsi="PT Astra Serif"/>
          <w:b/>
          <w:i/>
          <w:sz w:val="22"/>
          <w:szCs w:val="22"/>
        </w:rPr>
        <w:t>___________</w:t>
      </w:r>
      <w:r w:rsidR="00BE5B52">
        <w:rPr>
          <w:rFonts w:ascii="PT Astra Serif" w:eastAsia="MS Mincho" w:hAnsi="PT Astra Serif"/>
          <w:b/>
          <w:i/>
          <w:sz w:val="22"/>
          <w:szCs w:val="22"/>
        </w:rPr>
        <w:t xml:space="preserve">) рублей </w:t>
      </w:r>
      <w:r w:rsidR="00E714D0">
        <w:rPr>
          <w:rFonts w:ascii="PT Astra Serif" w:eastAsia="MS Mincho" w:hAnsi="PT Astra Serif"/>
          <w:b/>
          <w:i/>
          <w:sz w:val="22"/>
          <w:szCs w:val="22"/>
        </w:rPr>
        <w:t>____</w:t>
      </w:r>
      <w:r w:rsidR="00BE5B52">
        <w:rPr>
          <w:rFonts w:ascii="PT Astra Serif" w:eastAsia="MS Mincho" w:hAnsi="PT Astra Serif"/>
          <w:b/>
          <w:i/>
          <w:sz w:val="22"/>
          <w:szCs w:val="22"/>
        </w:rPr>
        <w:t xml:space="preserve"> копеек,</w:t>
      </w:r>
      <w:r w:rsidR="00E714D0">
        <w:rPr>
          <w:rFonts w:ascii="PT Astra Serif" w:eastAsia="MS Mincho" w:hAnsi="PT Astra Serif"/>
          <w:b/>
          <w:i/>
          <w:sz w:val="22"/>
          <w:szCs w:val="22"/>
        </w:rPr>
        <w:t xml:space="preserve"> в том числе НДС - ___/</w:t>
      </w:r>
      <w:r w:rsidR="00BE5B52">
        <w:rPr>
          <w:rFonts w:ascii="PT Astra Serif" w:eastAsia="MS Mincho" w:hAnsi="PT Astra Serif"/>
          <w:b/>
          <w:i/>
          <w:sz w:val="22"/>
          <w:szCs w:val="22"/>
        </w:rPr>
        <w:t xml:space="preserve"> НДС не </w:t>
      </w:r>
      <w:r w:rsidR="00BE5B52">
        <w:rPr>
          <w:rFonts w:ascii="PT Astra Serif" w:eastAsia="MS Mincho" w:hAnsi="PT Astra Serif"/>
          <w:b/>
          <w:i/>
          <w:sz w:val="22"/>
          <w:szCs w:val="22"/>
        </w:rPr>
        <w:lastRenderedPageBreak/>
        <w:t>облагается</w:t>
      </w:r>
      <w:r w:rsidRPr="002C574C">
        <w:rPr>
          <w:rFonts w:ascii="PT Astra Serif" w:hAnsi="PT Astra Serif" w:cs="Times New Roman"/>
          <w:b/>
          <w:i/>
          <w:sz w:val="22"/>
          <w:szCs w:val="22"/>
        </w:rPr>
        <w:t>.</w:t>
      </w:r>
    </w:p>
    <w:p w14:paraId="27AF19D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7F6E94"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 xml:space="preserve">3.2. Цена за единицу товара устанавливается в российских рублях и остаётся неизменной </w:t>
      </w:r>
      <w:r w:rsidRPr="002C574C">
        <w:rPr>
          <w:rFonts w:ascii="PT Astra Serif" w:hAnsi="PT Astra Serif"/>
          <w:sz w:val="22"/>
          <w:szCs w:val="22"/>
        </w:rPr>
        <w:t>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4AC1E7F3" w14:textId="77777777" w:rsidR="002C574C" w:rsidRPr="002C574C" w:rsidRDefault="002C574C" w:rsidP="002C574C">
      <w:pPr>
        <w:pStyle w:val="af0"/>
        <w:jc w:val="both"/>
        <w:rPr>
          <w:rFonts w:ascii="PT Astra Serif" w:eastAsia="MS Mincho" w:hAnsi="PT Astra Serif"/>
          <w:strike/>
          <w:color w:val="FF0000"/>
          <w:sz w:val="22"/>
          <w:szCs w:val="22"/>
        </w:rPr>
      </w:pPr>
      <w:r w:rsidRPr="002C574C">
        <w:rPr>
          <w:rFonts w:ascii="PT Astra Serif" w:hAnsi="PT Astra Serif"/>
          <w:sz w:val="22"/>
          <w:szCs w:val="22"/>
        </w:rPr>
        <w:t xml:space="preserve">3.3. Оплата за поставленный товар осуществляется Заказчиком </w:t>
      </w:r>
      <w:r w:rsidRPr="002C574C">
        <w:rPr>
          <w:rFonts w:ascii="PT Astra Serif" w:eastAsia="MS Mincho" w:hAnsi="PT Astra Serif"/>
          <w:b/>
          <w:i/>
          <w:sz w:val="22"/>
          <w:szCs w:val="22"/>
        </w:rPr>
        <w:t>в течение 7 (семи) рабочих дней с даты подписания Заказчиком документа о приёмке</w:t>
      </w:r>
      <w:r w:rsidRPr="002C574C">
        <w:rPr>
          <w:rFonts w:ascii="PT Astra Serif" w:eastAsia="MS Mincho" w:hAnsi="PT Astra Serif"/>
          <w:sz w:val="22"/>
          <w:szCs w:val="22"/>
        </w:rPr>
        <w:t>.</w:t>
      </w:r>
    </w:p>
    <w:p w14:paraId="0BEC3A5C"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 xml:space="preserve">3.4. </w:t>
      </w:r>
      <w:r w:rsidRPr="002C574C">
        <w:rPr>
          <w:rFonts w:ascii="PT Astra Serif" w:hAnsi="PT Astra Serif"/>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14:paraId="0087902D"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 xml:space="preserve">3.5. </w:t>
      </w:r>
      <w:r w:rsidRPr="002C574C">
        <w:rPr>
          <w:rFonts w:ascii="PT Astra Serif" w:hAnsi="PT Astra Serif"/>
          <w:sz w:val="22"/>
          <w:szCs w:val="22"/>
        </w:rPr>
        <w:t>Обязанности Заказчика по оплате считаются исполненными после списания денежных средств с расчётного счёта Заказчика.</w:t>
      </w:r>
    </w:p>
    <w:p w14:paraId="6BB2BD07" w14:textId="77777777" w:rsidR="002C574C" w:rsidRPr="002C574C" w:rsidRDefault="002C574C" w:rsidP="002C574C">
      <w:pPr>
        <w:pStyle w:val="af0"/>
        <w:jc w:val="both"/>
        <w:rPr>
          <w:rFonts w:ascii="PT Astra Serif" w:hAnsi="PT Astra Serif"/>
          <w:b/>
          <w:i/>
          <w:sz w:val="22"/>
          <w:szCs w:val="22"/>
        </w:rPr>
      </w:pPr>
      <w:r w:rsidRPr="002C574C">
        <w:rPr>
          <w:rFonts w:ascii="PT Astra Serif" w:hAnsi="PT Astra Serif"/>
          <w:sz w:val="22"/>
          <w:szCs w:val="22"/>
        </w:rPr>
        <w:t xml:space="preserve">3.6. </w:t>
      </w:r>
      <w:r w:rsidRPr="002C574C">
        <w:rPr>
          <w:rFonts w:ascii="PT Astra Serif" w:eastAsia="MS Mincho" w:hAnsi="PT Astra Serif"/>
          <w:sz w:val="22"/>
          <w:szCs w:val="22"/>
        </w:rPr>
        <w:t xml:space="preserve">Принятие денежных обязательств в рамках настоящего Контракта, подлежащих исполнению, осуществляется за счёт </w:t>
      </w:r>
      <w:r w:rsidRPr="002C574C">
        <w:rPr>
          <w:rFonts w:ascii="PT Astra Serif" w:hAnsi="PT Astra Serif"/>
          <w:b/>
          <w:i/>
          <w:sz w:val="22"/>
          <w:szCs w:val="22"/>
        </w:rPr>
        <w:t>Бюджет субъекта Российской Федерации (казенные учреждения и органы власти) на 202</w:t>
      </w:r>
      <w:r>
        <w:rPr>
          <w:rFonts w:ascii="PT Astra Serif" w:hAnsi="PT Astra Serif"/>
          <w:b/>
          <w:i/>
          <w:sz w:val="22"/>
          <w:szCs w:val="22"/>
        </w:rPr>
        <w:t>6</w:t>
      </w:r>
      <w:r w:rsidRPr="002C574C">
        <w:rPr>
          <w:rFonts w:ascii="PT Astra Serif" w:hAnsi="PT Astra Serif"/>
          <w:b/>
          <w:i/>
          <w:sz w:val="22"/>
          <w:szCs w:val="22"/>
        </w:rPr>
        <w:t xml:space="preserve"> год.</w:t>
      </w:r>
    </w:p>
    <w:p w14:paraId="430A959A"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3.7.</w:t>
      </w:r>
      <w:r w:rsidRPr="002C574C">
        <w:rPr>
          <w:rFonts w:ascii="PT Astra Serif" w:hAnsi="PT Astra Serif"/>
          <w:sz w:val="22"/>
          <w:szCs w:val="22"/>
        </w:rPr>
        <w:t xml:space="preserve"> В случае неисполнения или ненадлежащего исполнения Поставщиком обязательства, предусмотренного настоящим Контрактом, Заказчик осуществляет оплату Контракта путём выплаты Поставщику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14:paraId="081A1515" w14:textId="77777777" w:rsidR="002C574C" w:rsidRPr="002C574C" w:rsidRDefault="002C574C" w:rsidP="002C574C">
      <w:pPr>
        <w:pStyle w:val="af0"/>
        <w:jc w:val="center"/>
        <w:rPr>
          <w:rFonts w:ascii="PT Astra Serif" w:hAnsi="PT Astra Serif"/>
          <w:b/>
          <w:kern w:val="2"/>
          <w:sz w:val="22"/>
          <w:szCs w:val="22"/>
        </w:rPr>
      </w:pPr>
      <w:r w:rsidRPr="002C574C">
        <w:rPr>
          <w:rFonts w:ascii="PT Astra Serif" w:hAnsi="PT Astra Serif"/>
          <w:b/>
          <w:kern w:val="2"/>
          <w:sz w:val="22"/>
          <w:szCs w:val="22"/>
        </w:rPr>
        <w:t>4.  СРОКИ И ПОРЯДОК ПОСТАВКИ. ПРИЕМКА ТОВАРА.</w:t>
      </w:r>
    </w:p>
    <w:p w14:paraId="6BA77BD3" w14:textId="127690B6"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4.1. Срок поставки товара: </w:t>
      </w:r>
      <w:r w:rsidRPr="002C574C">
        <w:rPr>
          <w:rFonts w:ascii="PT Astra Serif" w:hAnsi="PT Astra Serif"/>
          <w:b/>
          <w:i/>
          <w:sz w:val="22"/>
          <w:szCs w:val="22"/>
        </w:rPr>
        <w:t>с момента заключения Контракта</w:t>
      </w:r>
      <w:r>
        <w:rPr>
          <w:rFonts w:ascii="PT Astra Serif" w:hAnsi="PT Astra Serif"/>
          <w:b/>
          <w:i/>
          <w:sz w:val="22"/>
          <w:szCs w:val="22"/>
        </w:rPr>
        <w:t xml:space="preserve"> до 2</w:t>
      </w:r>
      <w:r w:rsidR="00E714D0">
        <w:rPr>
          <w:rFonts w:ascii="PT Astra Serif" w:hAnsi="PT Astra Serif"/>
          <w:b/>
          <w:i/>
          <w:sz w:val="22"/>
          <w:szCs w:val="22"/>
        </w:rPr>
        <w:t>8</w:t>
      </w:r>
      <w:r>
        <w:rPr>
          <w:rFonts w:ascii="PT Astra Serif" w:hAnsi="PT Astra Serif"/>
          <w:b/>
          <w:i/>
          <w:sz w:val="22"/>
          <w:szCs w:val="22"/>
        </w:rPr>
        <w:t>.0</w:t>
      </w:r>
      <w:r w:rsidR="00E714D0">
        <w:rPr>
          <w:rFonts w:ascii="PT Astra Serif" w:hAnsi="PT Astra Serif"/>
          <w:b/>
          <w:i/>
          <w:sz w:val="22"/>
          <w:szCs w:val="22"/>
        </w:rPr>
        <w:t>8</w:t>
      </w:r>
      <w:r>
        <w:rPr>
          <w:rFonts w:ascii="PT Astra Serif" w:hAnsi="PT Astra Serif"/>
          <w:b/>
          <w:i/>
          <w:sz w:val="22"/>
          <w:szCs w:val="22"/>
        </w:rPr>
        <w:t>.2026г.</w:t>
      </w:r>
    </w:p>
    <w:p w14:paraId="13464C8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4.2. Поставка, отгрузка, разгрузка товара осуществляется силами и за счёт средств Поставщика.</w:t>
      </w:r>
    </w:p>
    <w:p w14:paraId="0AF1DEA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4.3.  Место поставки, отгрузки: </w:t>
      </w:r>
      <w:r w:rsidRPr="002C574C">
        <w:rPr>
          <w:rFonts w:ascii="PT Astra Serif" w:hAnsi="PT Astra Serif"/>
          <w:b/>
          <w:i/>
          <w:sz w:val="22"/>
          <w:szCs w:val="22"/>
        </w:rPr>
        <w:t xml:space="preserve">Российская Федерация, Ульяновская область, г.Ульяновск, </w:t>
      </w:r>
      <w:r w:rsidR="00220AA7">
        <w:rPr>
          <w:rFonts w:ascii="PT Astra Serif" w:hAnsi="PT Astra Serif"/>
          <w:b/>
          <w:i/>
          <w:sz w:val="22"/>
          <w:szCs w:val="22"/>
        </w:rPr>
        <w:t>ул. Толбухина</w:t>
      </w:r>
      <w:r w:rsidRPr="002C574C">
        <w:rPr>
          <w:rFonts w:ascii="PT Astra Serif" w:hAnsi="PT Astra Serif"/>
          <w:b/>
          <w:i/>
          <w:sz w:val="22"/>
          <w:szCs w:val="22"/>
        </w:rPr>
        <w:t>, д</w:t>
      </w:r>
      <w:r w:rsidR="00220AA7">
        <w:rPr>
          <w:rFonts w:ascii="PT Astra Serif" w:hAnsi="PT Astra Serif"/>
          <w:b/>
          <w:i/>
          <w:sz w:val="22"/>
          <w:szCs w:val="22"/>
        </w:rPr>
        <w:t>.</w:t>
      </w:r>
      <w:r w:rsidRPr="002C574C">
        <w:rPr>
          <w:rFonts w:ascii="PT Astra Serif" w:hAnsi="PT Astra Serif"/>
          <w:b/>
          <w:i/>
          <w:sz w:val="22"/>
          <w:szCs w:val="22"/>
        </w:rPr>
        <w:t xml:space="preserve"> 21</w:t>
      </w:r>
    </w:p>
    <w:p w14:paraId="7BF6CAA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4.4. Товар должен быть доставлен Поставщиком до места установки транспортом, обеспечивающим сохранность товара от атмосферных осадков, воздействия низких и высоких температур с последующей установкой и проверкой оборудования на соответствие установленным требованиям.</w:t>
      </w:r>
    </w:p>
    <w:p w14:paraId="45C99F1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4.5. Поставщик обязан поставить товар в соответствии с требованиями к его качеству и безопасности, предусмотренными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 иными правовыми актами органов государственной власти Российской Федерации.</w:t>
      </w:r>
    </w:p>
    <w:p w14:paraId="62EA272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4.6. Перевозка должна осуществляться в условиях, обеспечивающих сохранение их качества и безопасности, с учётом физико-химических свойств товара и в соответствии с требованиями государственных стандартов.</w:t>
      </w:r>
    </w:p>
    <w:p w14:paraId="4BEBDFA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4.7. При отгрузке товара, поставщику требуется предоставить техническую документацию на товар, включающую в себя: срок и условия гарантийного обслуживания, сертификаты соответствия, руководство пользователя на русском языке, технические условия эксплуатации товара.</w:t>
      </w:r>
    </w:p>
    <w:p w14:paraId="32F0BCA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4.8. Поставляемый товар должен сопровождаться товарно-сопроводительной документацией:</w:t>
      </w:r>
      <w:r w:rsidR="00F15365">
        <w:rPr>
          <w:rFonts w:ascii="PT Astra Serif" w:hAnsi="PT Astra Serif"/>
          <w:sz w:val="22"/>
          <w:szCs w:val="22"/>
        </w:rPr>
        <w:t xml:space="preserve"> УПД/</w:t>
      </w:r>
      <w:r w:rsidRPr="002C574C">
        <w:rPr>
          <w:rFonts w:ascii="PT Astra Serif" w:hAnsi="PT Astra Serif"/>
          <w:sz w:val="22"/>
          <w:szCs w:val="22"/>
        </w:rPr>
        <w:t xml:space="preserve"> товарной/товарно-транспортной накладной, счётом/счётом-фактурой, документами, подтверждающими качество товара.</w:t>
      </w:r>
    </w:p>
    <w:p w14:paraId="58820D1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4.9. Количество товара, его ассортимент должны соответствовать количеству, ассортименту, указанному в товаросопроводительных документах.</w:t>
      </w:r>
    </w:p>
    <w:p w14:paraId="103DDF1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4.10. После проведения поставщиком работ по отгрузке, разгрузки товара Заказчик обязуется принять в течение 1-го рабочего дня товар в месте, в порядке и на условиях, предусмотренных настоящим Контрактом. Срок подписания документов о приемке 2 рабочих дня.</w:t>
      </w:r>
    </w:p>
    <w:p w14:paraId="30A428C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Осуществить проверку при приёмке товара на соответствие их количества, комплектности, объема и качества требованиям, установленным в Контракте. Для проверки соответствия качества поставляемых товаров требованиям, установленным Контрактом, Заказчик вправе привлекать независимых экспертов, выбор которых осуществляется в соответствии с законодательством Российской Федерации.</w:t>
      </w:r>
    </w:p>
    <w:p w14:paraId="24BC652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4.11. По решению Заказчика для приёмки поставляемого товара, может создаваться приёмочная комиссия.</w:t>
      </w:r>
    </w:p>
    <w:p w14:paraId="6A827338" w14:textId="77777777" w:rsid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4.12. При выявлении несоответствий или недостатков Товара, препятствующих его приемке в целом, Сторонами незамедлительно оформляется акт, перечисляющий недостатки и устанавливающий сроки </w:t>
      </w:r>
      <w:r w:rsidRPr="002C574C">
        <w:rPr>
          <w:rFonts w:ascii="PT Astra Serif" w:hAnsi="PT Astra Serif"/>
          <w:sz w:val="22"/>
          <w:szCs w:val="22"/>
        </w:rPr>
        <w:lastRenderedPageBreak/>
        <w:t>их устранения, при устранении недостатков Сторонами оформляется акт устранения недостатков.</w:t>
      </w:r>
    </w:p>
    <w:p w14:paraId="298B1F8F" w14:textId="77777777" w:rsidR="00F15365" w:rsidRPr="00F15365" w:rsidRDefault="00F15365" w:rsidP="00F15365">
      <w:pPr>
        <w:ind w:right="50"/>
        <w:jc w:val="both"/>
        <w:rPr>
          <w:rFonts w:ascii="PT Astra Serif" w:hAnsi="PT Astra Serif"/>
          <w:sz w:val="22"/>
          <w:szCs w:val="22"/>
        </w:rPr>
      </w:pPr>
      <w:r w:rsidRPr="00F15365">
        <w:rPr>
          <w:rFonts w:ascii="PT Astra Serif" w:hAnsi="PT Astra Serif"/>
          <w:sz w:val="22"/>
          <w:szCs w:val="22"/>
        </w:rPr>
        <w:t>4.13.По итогам подписания сопроводительных документов Заказчик в течение 5-х (пяти) рабочих дней с даты его подписания оформляет Акт приемки (ф.0510452) по форме, установленной Приказом Минфина России от 15.04.2021г.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59468039" w14:textId="77777777" w:rsidR="00F15365" w:rsidRPr="00F15365" w:rsidRDefault="00F15365" w:rsidP="00F15365">
      <w:pPr>
        <w:ind w:right="46"/>
        <w:jc w:val="both"/>
        <w:rPr>
          <w:rFonts w:ascii="PT Astra Serif" w:hAnsi="PT Astra Serif"/>
          <w:sz w:val="22"/>
          <w:szCs w:val="22"/>
        </w:rPr>
      </w:pPr>
      <w:r w:rsidRPr="00F15365">
        <w:rPr>
          <w:rFonts w:ascii="PT Astra Serif" w:hAnsi="PT Astra Serif"/>
          <w:sz w:val="22"/>
          <w:szCs w:val="22"/>
        </w:rPr>
        <w:t>4.14. Оформление и обмен документами о поставленном товаре оформляются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приемки (ф.0510452), в электронной форме, Поставщику направляется для подписания бумажная копия электронного Акта приемки (ф.0510452), подписанного Заказчиком.</w:t>
      </w:r>
    </w:p>
    <w:p w14:paraId="00B1EB4B" w14:textId="77777777" w:rsidR="00F15365" w:rsidRPr="00F15365" w:rsidRDefault="00F15365" w:rsidP="00F15365">
      <w:pPr>
        <w:ind w:right="55"/>
        <w:jc w:val="both"/>
        <w:rPr>
          <w:rFonts w:ascii="PT Astra Serif" w:hAnsi="PT Astra Serif"/>
          <w:sz w:val="22"/>
          <w:szCs w:val="22"/>
        </w:rPr>
      </w:pPr>
      <w:r w:rsidRPr="00F15365">
        <w:rPr>
          <w:rFonts w:ascii="PT Astra Serif" w:hAnsi="PT Astra Serif"/>
          <w:sz w:val="22"/>
          <w:szCs w:val="22"/>
        </w:rPr>
        <w:t>4.15. При отсутствии претензий, расхождений, а так же несоответствия поставленного товара сопроводительным документам Поставщика, Заказчик вправе направить электронный Акт приемки (ф.0510452) (бумажную копию электронного Акта приемки (ф.0510452), подписанный и утвержденный Заказчиком в одностороннем порядке на электронный адрес Поставщика в целях его уведомления о результатах приемки.</w:t>
      </w:r>
    </w:p>
    <w:p w14:paraId="449C54E4" w14:textId="77777777" w:rsidR="00F15365" w:rsidRPr="00F15365" w:rsidRDefault="00F15365" w:rsidP="00F15365">
      <w:pPr>
        <w:ind w:right="55"/>
        <w:jc w:val="both"/>
        <w:rPr>
          <w:rFonts w:ascii="PT Astra Serif" w:hAnsi="PT Astra Serif"/>
          <w:sz w:val="22"/>
          <w:szCs w:val="22"/>
        </w:rPr>
      </w:pPr>
      <w:r w:rsidRPr="00F15365">
        <w:rPr>
          <w:rFonts w:ascii="PT Astra Serif" w:hAnsi="PT Astra Serif"/>
          <w:sz w:val="22"/>
          <w:szCs w:val="22"/>
        </w:rPr>
        <w:t>4.16. В случае выявления количественного и (или) качественного расхождения, а также несоответствия поставленного товара сопроводительным документам Поставщика, УПД/ товарная/товарно-транспортная накладная, счёт/счёт-фактура не подписывается Заказчиком, сведения о расхождениях фиксируются в Акте приемки (ф.0510452), который направляется Поставщику для подписания. Вместе с Актом приемки (ф.0510452) Заказчик в адрес Поставщика направляет претензию с указанием условий и сроков исправления выявленных недостатков.</w:t>
      </w:r>
    </w:p>
    <w:p w14:paraId="3C7194F5" w14:textId="77777777" w:rsidR="00F15365" w:rsidRPr="00F15365" w:rsidRDefault="00F15365" w:rsidP="00F15365">
      <w:pPr>
        <w:pStyle w:val="af0"/>
        <w:jc w:val="both"/>
        <w:rPr>
          <w:rFonts w:ascii="PT Astra Serif" w:hAnsi="PT Astra Serif"/>
          <w:sz w:val="22"/>
          <w:szCs w:val="22"/>
        </w:rPr>
      </w:pPr>
      <w:r w:rsidRPr="00F15365">
        <w:rPr>
          <w:rFonts w:ascii="PT Astra Serif" w:hAnsi="PT Astra Serif"/>
          <w:sz w:val="22"/>
          <w:szCs w:val="22"/>
        </w:rPr>
        <w:t>4.17. Поставщик собственноручно подписывает Акт приемки (ф.0510452) в течение 2 (двух) рабочих дней со дня его получения. В случае подписания бумажной копии электронного акта приемки (ф.0510452) Поставщик подписывает его в течение 2 рабочих дней с одновременным направление скан-копии подписанного документа на адрес электронной почты Заказчика указанной в разделе 14 настоящего Контракта.</w:t>
      </w:r>
    </w:p>
    <w:p w14:paraId="6C6C500C" w14:textId="77777777" w:rsidR="002C574C" w:rsidRPr="002C574C" w:rsidRDefault="002C574C" w:rsidP="002C574C">
      <w:pPr>
        <w:contextualSpacing/>
        <w:jc w:val="center"/>
        <w:rPr>
          <w:rFonts w:ascii="PT Astra Serif" w:hAnsi="PT Astra Serif" w:cs="Times New Roman"/>
          <w:b/>
          <w:sz w:val="22"/>
          <w:szCs w:val="22"/>
        </w:rPr>
      </w:pPr>
      <w:r w:rsidRPr="002C574C">
        <w:rPr>
          <w:rFonts w:ascii="PT Astra Serif" w:hAnsi="PT Astra Serif" w:cs="Times New Roman"/>
          <w:b/>
          <w:sz w:val="22"/>
          <w:szCs w:val="22"/>
        </w:rPr>
        <w:t>5. КАЧЕСТВО ТОВАРА</w:t>
      </w:r>
    </w:p>
    <w:p w14:paraId="1247BC6C" w14:textId="77777777" w:rsidR="002C574C" w:rsidRPr="002C574C" w:rsidRDefault="002C574C" w:rsidP="002C574C">
      <w:pPr>
        <w:tabs>
          <w:tab w:val="left" w:pos="0"/>
        </w:tabs>
        <w:jc w:val="both"/>
        <w:rPr>
          <w:rFonts w:ascii="PT Astra Serif" w:hAnsi="PT Astra Serif" w:cs="Times New Roman"/>
          <w:sz w:val="22"/>
          <w:szCs w:val="22"/>
        </w:rPr>
      </w:pPr>
      <w:bookmarkStart w:id="0" w:name="P1546"/>
      <w:bookmarkEnd w:id="0"/>
      <w:r w:rsidRPr="002C574C">
        <w:rPr>
          <w:rFonts w:ascii="PT Astra Serif" w:hAnsi="PT Astra Serif" w:cs="Times New Roman"/>
          <w:sz w:val="22"/>
          <w:szCs w:val="22"/>
        </w:rPr>
        <w:t>5.1. Поставщик гарантирует, что поставляемый Товар соответствует требованиям, установленным Контрактом.</w:t>
      </w:r>
    </w:p>
    <w:p w14:paraId="6514299D"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18D5695"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63F7735"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5.3. Товар должен быть упакован и замаркирован в соответствии с действующими стандартами.</w:t>
      </w:r>
    </w:p>
    <w:p w14:paraId="3BCD075E"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3A07631"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6. ПРАВА И ОБЯЗАННОСТИ ЗАКАЗЧИКА</w:t>
      </w:r>
    </w:p>
    <w:p w14:paraId="7DE315D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 Заказчик вправе:</w:t>
      </w:r>
    </w:p>
    <w:p w14:paraId="0BCA6D8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6.1.1. Досрочно принять и оплатить товар (партию товара). Требовать от Поставщика надлежащего выполнения обязательств в соответствии с требованиями извещения о размещении заказа Контракта, а также требовать своевременного устранения выявленных недостатков.</w:t>
      </w:r>
    </w:p>
    <w:p w14:paraId="6FD83DA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6.1.2. Требовать от Поставщика предоставления надлежащим образом оформленной документации, подтверждающей исполнение обязательств.</w:t>
      </w:r>
    </w:p>
    <w:p w14:paraId="55C18A8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6.1.3. В случае необходимости привлекать представителей общественных организаций и независимых специалистов для составления акта о скрытых недостатках поставленного Товара.</w:t>
      </w:r>
    </w:p>
    <w:p w14:paraId="7CEB4D1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 Заказчик обязан:</w:t>
      </w:r>
    </w:p>
    <w:p w14:paraId="69F9E14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6.2.1. Отказаться от приёмки Товара в случае, если он поставлен с нарушением условий настоящего Контракта (по качеству, количеству, ассортименту, срокам годности, таре, упаковке и т.д.), а также если на Товар не представлены документы, предусмотренные п.4.5. настоящего Контракта. </w:t>
      </w:r>
    </w:p>
    <w:p w14:paraId="3243F39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6.2.2. Сообщать в письменной форме Поставщику о недостатках, обнаруженных в ходе поставки Товара или приемки исполненных обязательств.</w:t>
      </w:r>
    </w:p>
    <w:p w14:paraId="73E5251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6.2.3. Принять и оплатить надлежащим образом поставленный Товар.</w:t>
      </w:r>
    </w:p>
    <w:p w14:paraId="38CE0FB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6.2.4. Проводить экспертизу поставленного товара своими силами или с привлечением экспертов, </w:t>
      </w:r>
      <w:r w:rsidRPr="002C574C">
        <w:rPr>
          <w:rFonts w:ascii="PT Astra Serif" w:hAnsi="PT Astra Serif"/>
          <w:sz w:val="22"/>
          <w:szCs w:val="22"/>
        </w:rPr>
        <w:lastRenderedPageBreak/>
        <w:t>экспертных организаций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14:paraId="543DF09E"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7. ПРАВА И ОБЯЗАННОСТИ ПОСТАВЩИКА</w:t>
      </w:r>
    </w:p>
    <w:p w14:paraId="6744B104"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7.1. Поставщик вправе:</w:t>
      </w:r>
    </w:p>
    <w:p w14:paraId="5147DB9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7.1.1. Требовать оплаты поставленного Товара в соответствии с условиями извещения о размещении заказа и настоящим Контрактом.</w:t>
      </w:r>
    </w:p>
    <w:p w14:paraId="4CBF1FD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7.1.2. Требовать подписания Заказчиком Товарно-транспортной накладной.</w:t>
      </w:r>
    </w:p>
    <w:p w14:paraId="5B3576F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 Поставщик обязан:</w:t>
      </w:r>
    </w:p>
    <w:p w14:paraId="2D219EE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7.2.1. Надлежащим образом поставить Товар и представить Заказчику документацию, подтверждающую исполнение обязательств по Контракту.</w:t>
      </w:r>
    </w:p>
    <w:p w14:paraId="7DD8B33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7.2.2.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w:t>
      </w:r>
    </w:p>
    <w:p w14:paraId="7D61306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Представитель Поставщика не вправе отказаться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14:paraId="1489F7F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7.2.3. Без промедления заменить указанные Заказчиком в Акте Товары.</w:t>
      </w:r>
    </w:p>
    <w:p w14:paraId="0BF9B86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7.2.4. В случае несогласия с выводами, сделанными Заказчиком в Акте, обеспечить проведение независимой экспертизы соответствующих Товаров.</w:t>
      </w:r>
    </w:p>
    <w:p w14:paraId="06236DA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7.2.5. В случае проведения экспертизы, по требованию экспертов предоставить дополнительные материалы, относящиеся к предмету экспертизы в течение одного дня.</w:t>
      </w:r>
    </w:p>
    <w:p w14:paraId="183288A5"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8. ОТВЕТСТВЕННОСТЬ СТОРОН</w:t>
      </w:r>
    </w:p>
    <w:p w14:paraId="65B0E7C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4EB87BD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1674741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C96C05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E5EB57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а) 1000 рублей, если цена Контракта не превышает 3 млн. рублей (включительно);</w:t>
      </w:r>
    </w:p>
    <w:p w14:paraId="62642524"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б) 5000 рублей, если цена Контракта составляет от 3 млн. рублей до 50 млн. рублей (включительно);</w:t>
      </w:r>
    </w:p>
    <w:p w14:paraId="36F1B58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10000 рублей, если цена Контракта составляет от 50 млн. рублей до 100 млн. рублей (включительно);</w:t>
      </w:r>
    </w:p>
    <w:p w14:paraId="71CE325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г) 100000 рублей, если цена Контракта превышает 100 млн. рублей.</w:t>
      </w:r>
    </w:p>
    <w:p w14:paraId="0E6E313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61C26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256B933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2AFBFF8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lastRenderedPageBreak/>
        <w:t>8.3.2.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08771C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а) 10 процентов цены контракта (этапа) в случае, если цена контракта (этапа) не превышает 3 млн. рублей;</w:t>
      </w:r>
    </w:p>
    <w:p w14:paraId="0724C9E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2963020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14:paraId="5652AA14"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3C5396A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6DC8941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42E6DC8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2DA6DF5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75D1E9B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и) 0,1 процента цены контракта (этапа) в случае, если цена контракта (этапа) превышает 10 млрд. рублей.</w:t>
      </w:r>
    </w:p>
    <w:p w14:paraId="10FFC94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FDA754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а) 1000 рублей, если цена Контракта не превышает 3 млн. рублей;</w:t>
      </w:r>
    </w:p>
    <w:p w14:paraId="3AD0EFC4"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б) 5000 рублей, если цена Контракта составляет от 3 млн. рублей до 50 млн. рублей (включительно);</w:t>
      </w:r>
    </w:p>
    <w:p w14:paraId="7C8B120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10000 рублей, если цена Контракта составляет от 50 млн. рублей до 100 млн. рублей (включительно);</w:t>
      </w:r>
    </w:p>
    <w:p w14:paraId="7E3FC95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г) 100000 рублей, если цена Контракта превышает 100 млн. рублей;</w:t>
      </w:r>
    </w:p>
    <w:p w14:paraId="701B37E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F3CDFD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6491ED"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9.ФОРС-МАЖОР</w:t>
      </w:r>
    </w:p>
    <w:p w14:paraId="563F01D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9.1. Стороны освобождаются от ответственности за частичное или полное неисполнение обязательств по настоящему Контракта, если это неисполнение явилось следствием обстоятельств непреодолимой силы, как то: наводнение, землетрясение, военные действия, действия и нормативные указания государственных органов, имеющих обязательную силу хотя бы для одной из сторон, возникших после заключения Контракта, при условии, что данные обстоятельства непосредственно повлияли на выполнение сторонами своих обязательств.</w:t>
      </w:r>
    </w:p>
    <w:p w14:paraId="4A379A8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9.2. Сторона, которая не в состоянии выполнить свои обязательства, незамедлительно информирует другую сторону о начале и прекращении действия указанных обстоятельств, но в любом случае не позднее 10 дней после начала их действия. Не уведомление, несвоевременное уведомление о форс-мажорных обстоятельствах лишает соответствующую сторону прав на освобождение от ответственности за неисполнение своих обязательств по причине указанных обстоятельств.</w:t>
      </w:r>
    </w:p>
    <w:p w14:paraId="522F468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9.3. При возникновении обстоятельств непреодолимой силы срок исполнения обязательств сторон по настоящему Контракту соразмерно откладывается на время действия соответствующих обстоятельств. По миновании указанных обстоятельств, ответственность сторон и их деятельность по исполнению обязательств по Контракту возобновляется.</w:t>
      </w:r>
    </w:p>
    <w:p w14:paraId="7AB209C0"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10. ПОРЯДОК РАЗРЕШЕНИЯ СПОРОВ, ПРЕТЕНЗИИ СТОРОН.</w:t>
      </w:r>
    </w:p>
    <w:p w14:paraId="1B2D00FD"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ГАРАНТИЙНЫЕ ОБЯЗАТЕЛЬСТВА</w:t>
      </w:r>
    </w:p>
    <w:p w14:paraId="288BB5A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2C506B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10.2.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w:t>
      </w:r>
      <w:r w:rsidRPr="002C574C">
        <w:rPr>
          <w:rFonts w:ascii="PT Astra Serif" w:hAnsi="PT Astra Serif"/>
          <w:sz w:val="22"/>
          <w:szCs w:val="22"/>
        </w:rPr>
        <w:lastRenderedPageBreak/>
        <w:t>стоимостная оценка ответственности (неустойки), а также действия, которые должны быть произведены Стороной для устранения нарушений.</w:t>
      </w:r>
    </w:p>
    <w:p w14:paraId="2BA03B2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10.3. Срок рассмотрения писем, уведомлений или претензий не может превышать 10 (десяти) рабочих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3D0B283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10.4. В случае если стороны не достигнут согласия путем переговоров, споры и разногласия подлежат разрешению в Арбитражном суде Ульяновской области в установленном законодательством порядке.</w:t>
      </w:r>
    </w:p>
    <w:p w14:paraId="70133513"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11. СРОК ДЕЙСТВИЯ, ПОРЯДОК ИЗМЕНЕНИЯ И РАСТОРЖЕНИЯ КОНТРАКТА.</w:t>
      </w:r>
    </w:p>
    <w:p w14:paraId="2BE80B58" w14:textId="1BFE08CF"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11.1. </w:t>
      </w:r>
      <w:r w:rsidRPr="002C574C">
        <w:rPr>
          <w:rFonts w:ascii="PT Astra Serif" w:hAnsi="PT Astra Serif"/>
          <w:b/>
          <w:i/>
          <w:sz w:val="22"/>
          <w:szCs w:val="22"/>
        </w:rPr>
        <w:t>Настоящий Контракт вступает в силу со дня заключения и действует по 31.</w:t>
      </w:r>
      <w:r w:rsidR="00E714D0">
        <w:rPr>
          <w:rFonts w:ascii="PT Astra Serif" w:hAnsi="PT Astra Serif"/>
          <w:b/>
          <w:i/>
          <w:sz w:val="22"/>
          <w:szCs w:val="22"/>
        </w:rPr>
        <w:t>10</w:t>
      </w:r>
      <w:r w:rsidRPr="002C574C">
        <w:rPr>
          <w:rFonts w:ascii="PT Astra Serif" w:hAnsi="PT Astra Serif"/>
          <w:b/>
          <w:i/>
          <w:sz w:val="22"/>
          <w:szCs w:val="22"/>
        </w:rPr>
        <w:t>.202</w:t>
      </w:r>
      <w:r w:rsidR="00220AA7">
        <w:rPr>
          <w:rFonts w:ascii="PT Astra Serif" w:hAnsi="PT Astra Serif"/>
          <w:b/>
          <w:i/>
          <w:sz w:val="22"/>
          <w:szCs w:val="22"/>
        </w:rPr>
        <w:t>6</w:t>
      </w:r>
      <w:r w:rsidRPr="002C574C">
        <w:rPr>
          <w:rFonts w:ascii="PT Astra Serif" w:hAnsi="PT Astra Serif"/>
          <w:b/>
          <w:i/>
          <w:sz w:val="22"/>
          <w:szCs w:val="22"/>
        </w:rPr>
        <w:t xml:space="preserve"> года, а в части взаиморасчетов до полного исполнения сторонами обязательств.</w:t>
      </w:r>
    </w:p>
    <w:p w14:paraId="0008091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4F523E5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11.3. Одностороннее расторжение Контракта осуществляется в соответствии с порядком, установленным частями 8-25 статьи 95 Федерального закона от 05.04.2013 № 44-ФЗ.</w:t>
      </w:r>
    </w:p>
    <w:p w14:paraId="212EF1F8"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12. ПРОЧИЕ УСЛОВИЯ</w:t>
      </w:r>
    </w:p>
    <w:p w14:paraId="21056E1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12.1. Любые условия, не оговоренные в настоящем Контракте, рассматриваются сторонами в соответствии с действующим законодательством РФ.</w:t>
      </w:r>
    </w:p>
    <w:p w14:paraId="685D4EA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12.2. Вся относящаяся переписка и другая документация, которой обмениваются стороны, должна быть выполнена на русском языке.</w:t>
      </w:r>
    </w:p>
    <w:p w14:paraId="5E9E745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12.4. В случае предоставления Поставщиком денежных средств в качестве обеспечения исполнения Контракта, указанные денежные средства возвращаются Заказчиком на счет Поставщика после исполнения последним всех обязательств по Контракту, включая гарантийные обязательства в течение не более чем пяти рабочих дней со дня получения Заказчиком соответствующего письменного требования Поставщика.</w:t>
      </w:r>
    </w:p>
    <w:p w14:paraId="7FE319F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обязуется в течение 10 (десяти) банковских дней с момента, когда соответствующее обеспечение исполнения Контракта перестало действовать, предоставить Заказчику иное (новое) надлежащее обеспечение исполнения Контракта на тех же условиях и в том же размере, которые указаны в настоящем разделе Контракта.</w:t>
      </w:r>
    </w:p>
    <w:p w14:paraId="4668983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12.5. При исполнении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35A51EE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1AA01782"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13. ПРИЛОЖЕНИЯ</w:t>
      </w:r>
    </w:p>
    <w:p w14:paraId="0AB28C8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13.1. Приложение №1. Спецификация.</w:t>
      </w:r>
    </w:p>
    <w:p w14:paraId="7EC6CB25"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14. ЮРИДИЧЕСКИЕ АДРЕСА И РЕКВИЗИТЫ СТОРОН</w:t>
      </w:r>
    </w:p>
    <w:p w14:paraId="2B6C470C" w14:textId="77777777" w:rsidR="00790C1E" w:rsidRPr="004244A6" w:rsidRDefault="00790C1E" w:rsidP="00D46AFD">
      <w:pPr>
        <w:shd w:val="clear" w:color="auto" w:fill="FFFFFF"/>
        <w:tabs>
          <w:tab w:val="left" w:pos="7234"/>
        </w:tabs>
        <w:ind w:right="1445" w:firstLine="567"/>
        <w:jc w:val="both"/>
        <w:rPr>
          <w:rFonts w:ascii="PT Astra Serif" w:hAnsi="PT Astra Serif" w:cs="Times New Roman"/>
          <w:bCs/>
          <w:caps/>
          <w:spacing w:val="-7"/>
          <w:sz w:val="22"/>
          <w:szCs w:val="22"/>
        </w:rPr>
      </w:pPr>
    </w:p>
    <w:tbl>
      <w:tblPr>
        <w:tblW w:w="10184" w:type="dxa"/>
        <w:tblLook w:val="04A0" w:firstRow="1" w:lastRow="0" w:firstColumn="1" w:lastColumn="0" w:noHBand="0" w:noVBand="1"/>
      </w:tblPr>
      <w:tblGrid>
        <w:gridCol w:w="5389"/>
        <w:gridCol w:w="4795"/>
      </w:tblGrid>
      <w:tr w:rsidR="0099756B" w:rsidRPr="004244A6" w14:paraId="044A07BC" w14:textId="77777777" w:rsidTr="0099756B">
        <w:trPr>
          <w:trHeight w:val="3615"/>
        </w:trPr>
        <w:tc>
          <w:tcPr>
            <w:tcW w:w="5389" w:type="dxa"/>
            <w:hideMark/>
          </w:tcPr>
          <w:p w14:paraId="73EE73E5" w14:textId="77777777" w:rsidR="0099756B" w:rsidRPr="00220AA7" w:rsidRDefault="0099756B" w:rsidP="000965DD">
            <w:pPr>
              <w:pStyle w:val="af0"/>
              <w:rPr>
                <w:rFonts w:ascii="PT Astra Serif" w:hAnsi="PT Astra Serif"/>
                <w:sz w:val="22"/>
                <w:szCs w:val="22"/>
              </w:rPr>
            </w:pPr>
            <w:r w:rsidRPr="00220AA7">
              <w:rPr>
                <w:rFonts w:ascii="PT Astra Serif" w:hAnsi="PT Astra Serif"/>
                <w:sz w:val="22"/>
                <w:szCs w:val="22"/>
              </w:rPr>
              <w:t>Заказчик:</w:t>
            </w:r>
          </w:p>
          <w:p w14:paraId="1DE0FE8C" w14:textId="77777777" w:rsidR="001E313E" w:rsidRPr="00220AA7" w:rsidRDefault="001E313E" w:rsidP="001E313E">
            <w:pPr>
              <w:pStyle w:val="af0"/>
              <w:rPr>
                <w:rFonts w:ascii="PT Astra Serif" w:eastAsia="MS Mincho" w:hAnsi="PT Astra Serif"/>
                <w:b/>
                <w:bCs/>
                <w:sz w:val="22"/>
                <w:szCs w:val="22"/>
              </w:rPr>
            </w:pPr>
            <w:r w:rsidRPr="00220AA7">
              <w:rPr>
                <w:rFonts w:ascii="PT Astra Serif" w:eastAsia="MS Mincho" w:hAnsi="PT Astra Serif"/>
                <w:b/>
                <w:bCs/>
                <w:sz w:val="22"/>
                <w:szCs w:val="22"/>
              </w:rPr>
              <w:t>областное государственное казённое общеобразовательное учреждение «Школа-интернат для обучающихся с ограниченными возможностями здоровья №26»</w:t>
            </w:r>
          </w:p>
          <w:p w14:paraId="5B91F921"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Юридический адрес: 432071, г. Ульяновск, ул. Толбухина, д.21</w:t>
            </w:r>
          </w:p>
          <w:p w14:paraId="0A0F50A4"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Тел.: 8(8422)58-95-91 (бухгалтерия)</w:t>
            </w:r>
          </w:p>
          <w:p w14:paraId="08955B67"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8(8422)58-95-84 (директор)</w:t>
            </w:r>
          </w:p>
          <w:p w14:paraId="64E03E41"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8(8422)58-95-83 (приёмная)</w:t>
            </w:r>
          </w:p>
          <w:p w14:paraId="09C13A87"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ИНН 7325025152 КПП 732501001</w:t>
            </w:r>
          </w:p>
          <w:p w14:paraId="54EF0AA2"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Министерство финансов Ульяновской области, Областное государственное казённое общеобразовательное учреждение «Школа-интернат для обучающихся с ограниченными возможностями здоровья № 26», лицевой счет №03273132033</w:t>
            </w:r>
          </w:p>
          <w:p w14:paraId="7177CE87"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Банковский счет 40102810645370000061</w:t>
            </w:r>
          </w:p>
          <w:p w14:paraId="1C3AFD8B"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lastRenderedPageBreak/>
              <w:t>казначейский счет 03221643730000006800</w:t>
            </w:r>
          </w:p>
          <w:p w14:paraId="1E1D7193" w14:textId="77777777" w:rsidR="00220AA7" w:rsidRPr="00220AA7" w:rsidRDefault="00220AA7" w:rsidP="00220AA7">
            <w:pPr>
              <w:tabs>
                <w:tab w:val="left" w:pos="284"/>
                <w:tab w:val="left" w:pos="426"/>
                <w:tab w:val="left" w:pos="567"/>
                <w:tab w:val="left" w:pos="709"/>
                <w:tab w:val="left" w:pos="851"/>
                <w:tab w:val="left" w:pos="993"/>
              </w:tabs>
              <w:snapToGrid w:val="0"/>
              <w:rPr>
                <w:rFonts w:ascii="Times New Roman" w:hAnsi="Times New Roman"/>
                <w:sz w:val="22"/>
                <w:szCs w:val="22"/>
              </w:rPr>
            </w:pPr>
            <w:r w:rsidRPr="00220AA7">
              <w:rPr>
                <w:rFonts w:ascii="Times New Roman" w:hAnsi="Times New Roman"/>
                <w:sz w:val="22"/>
                <w:szCs w:val="22"/>
              </w:rPr>
              <w:t>ОКЦ № 5 ВВГУ Банка России//УФК по Ульяновской области, г Ульяновск.</w:t>
            </w:r>
          </w:p>
          <w:p w14:paraId="6A9AD118"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БИК 017308101</w:t>
            </w:r>
          </w:p>
          <w:p w14:paraId="50546481"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ОГРН 1027301180983</w:t>
            </w:r>
          </w:p>
          <w:p w14:paraId="50A07A16"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ОКВЭД 80.21.1     ОКТМО 73701000</w:t>
            </w:r>
          </w:p>
          <w:p w14:paraId="377873F0" w14:textId="77777777" w:rsidR="001E313E" w:rsidRPr="00220AA7" w:rsidRDefault="001E313E" w:rsidP="001E313E">
            <w:pPr>
              <w:pStyle w:val="af0"/>
              <w:rPr>
                <w:rFonts w:ascii="PT Astra Serif" w:eastAsia="MS Mincho" w:hAnsi="PT Astra Serif"/>
                <w:bCs/>
                <w:sz w:val="22"/>
                <w:szCs w:val="22"/>
              </w:rPr>
            </w:pPr>
          </w:p>
          <w:p w14:paraId="23047EC7"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Директор</w:t>
            </w:r>
          </w:p>
          <w:p w14:paraId="7E8061CB" w14:textId="77777777" w:rsidR="001E313E" w:rsidRPr="00220AA7" w:rsidRDefault="001E313E" w:rsidP="001E313E">
            <w:pPr>
              <w:pStyle w:val="af0"/>
              <w:rPr>
                <w:rFonts w:ascii="PT Astra Serif" w:eastAsia="MS Mincho" w:hAnsi="PT Astra Serif"/>
                <w:b/>
                <w:bCs/>
                <w:sz w:val="22"/>
                <w:szCs w:val="22"/>
              </w:rPr>
            </w:pPr>
          </w:p>
          <w:p w14:paraId="1E34B038"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___________________________ Хорькова Л.А.</w:t>
            </w:r>
          </w:p>
          <w:p w14:paraId="66591767" w14:textId="77777777" w:rsidR="0099756B" w:rsidRPr="00220AA7" w:rsidRDefault="001E313E" w:rsidP="001E313E">
            <w:pPr>
              <w:pStyle w:val="af0"/>
              <w:rPr>
                <w:rFonts w:ascii="PT Astra Serif" w:hAnsi="PT Astra Serif"/>
                <w:sz w:val="22"/>
                <w:szCs w:val="22"/>
              </w:rPr>
            </w:pPr>
            <w:r w:rsidRPr="00220AA7">
              <w:rPr>
                <w:rFonts w:ascii="PT Astra Serif" w:eastAsia="MS Mincho" w:hAnsi="PT Astra Serif"/>
                <w:bCs/>
                <w:sz w:val="22"/>
                <w:szCs w:val="22"/>
              </w:rPr>
              <w:t>М.П.</w:t>
            </w:r>
          </w:p>
        </w:tc>
        <w:tc>
          <w:tcPr>
            <w:tcW w:w="4795" w:type="dxa"/>
            <w:hideMark/>
          </w:tcPr>
          <w:p w14:paraId="02E3BA11" w14:textId="77777777" w:rsidR="0099756B" w:rsidRDefault="0099756B" w:rsidP="000965DD">
            <w:pPr>
              <w:pStyle w:val="af0"/>
              <w:rPr>
                <w:rFonts w:ascii="PT Astra Serif" w:hAnsi="PT Astra Serif"/>
                <w:sz w:val="22"/>
                <w:szCs w:val="22"/>
              </w:rPr>
            </w:pPr>
            <w:r w:rsidRPr="004244A6">
              <w:rPr>
                <w:rFonts w:ascii="PT Astra Serif" w:hAnsi="PT Astra Serif"/>
                <w:sz w:val="22"/>
                <w:szCs w:val="22"/>
              </w:rPr>
              <w:lastRenderedPageBreak/>
              <w:t>Поставщик:</w:t>
            </w:r>
          </w:p>
          <w:p w14:paraId="28E5E22C" w14:textId="77777777" w:rsidR="00D92507" w:rsidRPr="00BE5B52" w:rsidRDefault="00D92507" w:rsidP="000965DD">
            <w:pPr>
              <w:pStyle w:val="af0"/>
              <w:rPr>
                <w:rFonts w:ascii="PT Astra Serif" w:hAnsi="PT Astra Serif"/>
                <w:sz w:val="22"/>
                <w:szCs w:val="22"/>
              </w:rPr>
            </w:pPr>
          </w:p>
          <w:p w14:paraId="16228981" w14:textId="77777777" w:rsidR="00D92507" w:rsidRPr="00BE5B52" w:rsidRDefault="00D92507" w:rsidP="000965DD">
            <w:pPr>
              <w:pStyle w:val="af0"/>
              <w:rPr>
                <w:rFonts w:ascii="PT Astra Serif" w:hAnsi="PT Astra Serif"/>
                <w:sz w:val="22"/>
                <w:szCs w:val="22"/>
              </w:rPr>
            </w:pPr>
          </w:p>
          <w:p w14:paraId="4601D355" w14:textId="77777777" w:rsidR="00A17011" w:rsidRPr="00BE5B52" w:rsidRDefault="00A17011" w:rsidP="000965DD">
            <w:pPr>
              <w:pStyle w:val="af0"/>
              <w:rPr>
                <w:rFonts w:ascii="PT Astra Serif" w:hAnsi="PT Astra Serif"/>
                <w:sz w:val="22"/>
                <w:szCs w:val="22"/>
              </w:rPr>
            </w:pPr>
          </w:p>
          <w:p w14:paraId="4F1549EE" w14:textId="77777777" w:rsidR="00A17011" w:rsidRPr="00BE5B52" w:rsidRDefault="00A17011" w:rsidP="000965DD">
            <w:pPr>
              <w:pStyle w:val="af0"/>
              <w:rPr>
                <w:rFonts w:ascii="PT Astra Serif" w:hAnsi="PT Astra Serif"/>
                <w:sz w:val="22"/>
                <w:szCs w:val="22"/>
              </w:rPr>
            </w:pPr>
          </w:p>
          <w:p w14:paraId="7EC2186F" w14:textId="77777777" w:rsidR="00A17011" w:rsidRPr="00BE5B52" w:rsidRDefault="00A17011" w:rsidP="000965DD">
            <w:pPr>
              <w:pStyle w:val="af0"/>
              <w:rPr>
                <w:rFonts w:ascii="PT Astra Serif" w:hAnsi="PT Astra Serif"/>
                <w:sz w:val="22"/>
                <w:szCs w:val="22"/>
              </w:rPr>
            </w:pPr>
          </w:p>
          <w:p w14:paraId="77304685" w14:textId="77777777" w:rsidR="00800EF6" w:rsidRPr="00BE5B52" w:rsidRDefault="00800EF6" w:rsidP="000965DD">
            <w:pPr>
              <w:pStyle w:val="af0"/>
              <w:rPr>
                <w:rFonts w:ascii="PT Astra Serif" w:hAnsi="PT Astra Serif"/>
                <w:sz w:val="22"/>
                <w:szCs w:val="22"/>
              </w:rPr>
            </w:pPr>
          </w:p>
          <w:p w14:paraId="120E413F" w14:textId="77777777" w:rsidR="00800EF6" w:rsidRPr="00BE5B52" w:rsidRDefault="00800EF6" w:rsidP="000965DD">
            <w:pPr>
              <w:pStyle w:val="af0"/>
              <w:rPr>
                <w:rFonts w:ascii="PT Astra Serif" w:hAnsi="PT Astra Serif"/>
                <w:sz w:val="22"/>
                <w:szCs w:val="22"/>
              </w:rPr>
            </w:pPr>
          </w:p>
          <w:p w14:paraId="47E9DB23" w14:textId="77777777" w:rsidR="00800EF6" w:rsidRPr="00BE5B52" w:rsidRDefault="00800EF6" w:rsidP="000965DD">
            <w:pPr>
              <w:pStyle w:val="af0"/>
              <w:rPr>
                <w:rFonts w:ascii="PT Astra Serif" w:hAnsi="PT Astra Serif"/>
                <w:sz w:val="22"/>
                <w:szCs w:val="22"/>
              </w:rPr>
            </w:pPr>
          </w:p>
          <w:p w14:paraId="7188B1F7" w14:textId="77777777" w:rsidR="00800EF6" w:rsidRPr="00BE5B52" w:rsidRDefault="00800EF6" w:rsidP="000965DD">
            <w:pPr>
              <w:pStyle w:val="af0"/>
              <w:rPr>
                <w:rFonts w:ascii="PT Astra Serif" w:hAnsi="PT Astra Serif"/>
                <w:sz w:val="22"/>
                <w:szCs w:val="22"/>
              </w:rPr>
            </w:pPr>
          </w:p>
          <w:p w14:paraId="24205249" w14:textId="77777777" w:rsidR="00800EF6" w:rsidRPr="00BE5B52" w:rsidRDefault="00800EF6" w:rsidP="000965DD">
            <w:pPr>
              <w:pStyle w:val="af0"/>
              <w:rPr>
                <w:rFonts w:ascii="PT Astra Serif" w:hAnsi="PT Astra Serif"/>
                <w:sz w:val="22"/>
                <w:szCs w:val="22"/>
              </w:rPr>
            </w:pPr>
          </w:p>
          <w:p w14:paraId="0701703F" w14:textId="77777777" w:rsidR="00800EF6" w:rsidRPr="00BE5B52" w:rsidRDefault="00800EF6" w:rsidP="000965DD">
            <w:pPr>
              <w:pStyle w:val="af0"/>
              <w:rPr>
                <w:rFonts w:ascii="PT Astra Serif" w:hAnsi="PT Astra Serif"/>
                <w:sz w:val="22"/>
                <w:szCs w:val="22"/>
              </w:rPr>
            </w:pPr>
          </w:p>
          <w:p w14:paraId="5D3BDD6D" w14:textId="77777777" w:rsidR="00800EF6" w:rsidRPr="00BE5B52" w:rsidRDefault="00800EF6" w:rsidP="000965DD">
            <w:pPr>
              <w:pStyle w:val="af0"/>
              <w:rPr>
                <w:rFonts w:ascii="PT Astra Serif" w:hAnsi="PT Astra Serif"/>
                <w:sz w:val="22"/>
                <w:szCs w:val="22"/>
              </w:rPr>
            </w:pPr>
          </w:p>
          <w:p w14:paraId="1741FFAB" w14:textId="77777777" w:rsidR="00D92507" w:rsidRPr="00BE5B52" w:rsidRDefault="00D92507" w:rsidP="000965DD">
            <w:pPr>
              <w:pStyle w:val="af0"/>
              <w:rPr>
                <w:rFonts w:ascii="PT Astra Serif" w:hAnsi="PT Astra Serif"/>
                <w:sz w:val="22"/>
                <w:szCs w:val="22"/>
              </w:rPr>
            </w:pPr>
          </w:p>
          <w:p w14:paraId="59F9F1F3" w14:textId="7BA49D3A" w:rsidR="00031967" w:rsidRDefault="00031967" w:rsidP="00031967">
            <w:pPr>
              <w:pStyle w:val="af0"/>
              <w:rPr>
                <w:rFonts w:ascii="PT Astra Serif" w:hAnsi="PT Astra Serif"/>
                <w:sz w:val="22"/>
                <w:szCs w:val="22"/>
              </w:rPr>
            </w:pPr>
            <w:r>
              <w:rPr>
                <w:rFonts w:ascii="PT Astra Serif" w:hAnsi="PT Astra Serif"/>
                <w:sz w:val="22"/>
                <w:szCs w:val="22"/>
              </w:rPr>
              <w:t xml:space="preserve">______________________ </w:t>
            </w:r>
          </w:p>
          <w:p w14:paraId="64C3E545" w14:textId="77777777" w:rsidR="00031967" w:rsidRDefault="00031967" w:rsidP="00031967">
            <w:pPr>
              <w:pStyle w:val="af0"/>
              <w:rPr>
                <w:rFonts w:ascii="PT Astra Serif" w:hAnsi="PT Astra Serif"/>
                <w:sz w:val="22"/>
                <w:szCs w:val="22"/>
              </w:rPr>
            </w:pPr>
            <w:r>
              <w:rPr>
                <w:rFonts w:ascii="PT Astra Serif" w:hAnsi="PT Astra Serif"/>
                <w:sz w:val="22"/>
                <w:szCs w:val="22"/>
              </w:rPr>
              <w:t>М.п.</w:t>
            </w:r>
          </w:p>
          <w:p w14:paraId="4A3F7AC8" w14:textId="77777777" w:rsidR="0099756B" w:rsidRPr="004244A6" w:rsidRDefault="0099756B" w:rsidP="000965DD">
            <w:pPr>
              <w:pStyle w:val="af0"/>
              <w:rPr>
                <w:rFonts w:ascii="PT Astra Serif" w:hAnsi="PT Astra Serif"/>
                <w:sz w:val="22"/>
                <w:szCs w:val="22"/>
              </w:rPr>
            </w:pPr>
          </w:p>
          <w:p w14:paraId="00562805" w14:textId="77777777" w:rsidR="0099756B" w:rsidRPr="004244A6" w:rsidRDefault="0099756B" w:rsidP="000965DD">
            <w:pPr>
              <w:pStyle w:val="af0"/>
              <w:rPr>
                <w:rFonts w:ascii="PT Astra Serif" w:hAnsi="PT Astra Serif"/>
                <w:sz w:val="22"/>
                <w:szCs w:val="22"/>
              </w:rPr>
            </w:pPr>
          </w:p>
        </w:tc>
      </w:tr>
    </w:tbl>
    <w:p w14:paraId="27176874" w14:textId="77777777" w:rsidR="004446DE" w:rsidRPr="004244A6" w:rsidRDefault="009A4113" w:rsidP="00D46AFD">
      <w:pPr>
        <w:pStyle w:val="a4"/>
        <w:spacing w:after="0"/>
        <w:ind w:firstLine="567"/>
        <w:jc w:val="both"/>
        <w:rPr>
          <w:rFonts w:ascii="PT Astra Serif" w:hAnsi="PT Astra Serif"/>
          <w:sz w:val="22"/>
          <w:szCs w:val="22"/>
        </w:rPr>
      </w:pPr>
      <w:r w:rsidRPr="004244A6">
        <w:rPr>
          <w:rFonts w:ascii="PT Astra Serif" w:hAnsi="PT Astra Serif"/>
          <w:sz w:val="22"/>
          <w:szCs w:val="22"/>
        </w:rPr>
        <w:t xml:space="preserve">                                                 </w:t>
      </w:r>
      <w:r w:rsidR="00D46AFD" w:rsidRPr="004244A6">
        <w:rPr>
          <w:rFonts w:ascii="PT Astra Serif" w:hAnsi="PT Astra Serif"/>
          <w:sz w:val="22"/>
          <w:szCs w:val="22"/>
        </w:rPr>
        <w:t xml:space="preserve">                        </w:t>
      </w:r>
    </w:p>
    <w:p w14:paraId="480EF1FC" w14:textId="77777777" w:rsidR="004446DE" w:rsidRPr="004244A6" w:rsidRDefault="004446DE" w:rsidP="00D46AFD">
      <w:pPr>
        <w:pStyle w:val="a4"/>
        <w:spacing w:after="0"/>
        <w:ind w:firstLine="567"/>
        <w:jc w:val="both"/>
        <w:rPr>
          <w:rFonts w:ascii="PT Astra Serif" w:hAnsi="PT Astra Serif"/>
          <w:sz w:val="22"/>
          <w:szCs w:val="22"/>
        </w:rPr>
      </w:pPr>
    </w:p>
    <w:p w14:paraId="228017A6" w14:textId="77777777" w:rsidR="00BE5B52" w:rsidRDefault="00BE5B52">
      <w:pPr>
        <w:widowControl/>
        <w:autoSpaceDE/>
        <w:autoSpaceDN/>
        <w:adjustRightInd/>
        <w:rPr>
          <w:rFonts w:ascii="PT Astra Serif" w:hAnsi="PT Astra Serif" w:cs="Times New Roman"/>
          <w:sz w:val="22"/>
          <w:szCs w:val="22"/>
        </w:rPr>
      </w:pPr>
      <w:r>
        <w:rPr>
          <w:rFonts w:ascii="PT Astra Serif" w:hAnsi="PT Astra Serif" w:cs="Times New Roman"/>
          <w:sz w:val="22"/>
          <w:szCs w:val="22"/>
        </w:rPr>
        <w:br w:type="page"/>
      </w:r>
    </w:p>
    <w:p w14:paraId="00661AEB" w14:textId="3D668EC6" w:rsidR="00031967" w:rsidRDefault="00220AA7" w:rsidP="00031967">
      <w:pPr>
        <w:shd w:val="clear" w:color="auto" w:fill="FFFFFF"/>
        <w:ind w:right="2"/>
        <w:jc w:val="right"/>
        <w:rPr>
          <w:rFonts w:ascii="PT Astra Serif" w:hAnsi="PT Astra Serif" w:cs="Times New Roman"/>
          <w:sz w:val="22"/>
          <w:szCs w:val="22"/>
        </w:rPr>
      </w:pPr>
      <w:r>
        <w:rPr>
          <w:rFonts w:ascii="PT Astra Serif" w:hAnsi="PT Astra Serif" w:cs="Times New Roman"/>
          <w:sz w:val="22"/>
          <w:szCs w:val="22"/>
        </w:rPr>
        <w:lastRenderedPageBreak/>
        <w:t>Пр</w:t>
      </w:r>
      <w:r w:rsidR="00031967">
        <w:rPr>
          <w:rFonts w:ascii="PT Astra Serif" w:hAnsi="PT Astra Serif" w:cs="Times New Roman"/>
          <w:sz w:val="22"/>
          <w:szCs w:val="22"/>
        </w:rPr>
        <w:t>иложение № 1</w:t>
      </w:r>
    </w:p>
    <w:p w14:paraId="68235461" w14:textId="014F152C" w:rsidR="009C5BD0" w:rsidRPr="004244A6" w:rsidRDefault="0099756B" w:rsidP="00031967">
      <w:pPr>
        <w:shd w:val="clear" w:color="auto" w:fill="FFFFFF"/>
        <w:ind w:right="2"/>
        <w:jc w:val="right"/>
        <w:rPr>
          <w:rFonts w:ascii="PT Astra Serif" w:hAnsi="PT Astra Serif" w:cs="Times New Roman"/>
          <w:sz w:val="22"/>
          <w:szCs w:val="22"/>
        </w:rPr>
      </w:pPr>
      <w:r w:rsidRPr="004244A6">
        <w:rPr>
          <w:rFonts w:ascii="PT Astra Serif" w:hAnsi="PT Astra Serif" w:cs="Times New Roman"/>
          <w:sz w:val="22"/>
          <w:szCs w:val="22"/>
        </w:rPr>
        <w:t xml:space="preserve"> </w:t>
      </w:r>
      <w:r w:rsidR="009C5BD0" w:rsidRPr="004244A6">
        <w:rPr>
          <w:rFonts w:ascii="PT Astra Serif" w:hAnsi="PT Astra Serif" w:cs="Times New Roman"/>
          <w:sz w:val="22"/>
          <w:szCs w:val="22"/>
        </w:rPr>
        <w:t xml:space="preserve">к </w:t>
      </w:r>
      <w:r w:rsidR="00185148" w:rsidRPr="004244A6">
        <w:rPr>
          <w:rFonts w:ascii="PT Astra Serif" w:hAnsi="PT Astra Serif" w:cs="Times New Roman"/>
          <w:sz w:val="22"/>
          <w:szCs w:val="22"/>
        </w:rPr>
        <w:t>Контракт</w:t>
      </w:r>
      <w:r w:rsidR="00ED3DEC" w:rsidRPr="004244A6">
        <w:rPr>
          <w:rFonts w:ascii="PT Astra Serif" w:hAnsi="PT Astra Serif" w:cs="Times New Roman"/>
          <w:sz w:val="22"/>
          <w:szCs w:val="22"/>
        </w:rPr>
        <w:t>у №</w:t>
      </w:r>
      <w:r w:rsidR="00ED32CF" w:rsidRPr="004244A6">
        <w:rPr>
          <w:rFonts w:ascii="PT Astra Serif" w:hAnsi="PT Astra Serif" w:cs="Times New Roman"/>
          <w:sz w:val="22"/>
          <w:szCs w:val="22"/>
        </w:rPr>
        <w:t xml:space="preserve"> </w:t>
      </w:r>
      <w:r w:rsidR="008E12F6">
        <w:rPr>
          <w:rFonts w:ascii="PT Astra Serif" w:hAnsi="PT Astra Serif" w:cs="Times New Roman"/>
          <w:b/>
          <w:bCs/>
          <w:w w:val="107"/>
          <w:sz w:val="22"/>
          <w:szCs w:val="22"/>
        </w:rPr>
        <w:t>_______________</w:t>
      </w:r>
      <w:r w:rsidR="00ED3DEC" w:rsidRPr="004244A6">
        <w:rPr>
          <w:rFonts w:ascii="PT Astra Serif" w:hAnsi="PT Astra Serif" w:cs="Times New Roman"/>
          <w:sz w:val="22"/>
          <w:szCs w:val="22"/>
        </w:rPr>
        <w:t xml:space="preserve"> </w:t>
      </w:r>
      <w:r w:rsidR="009C5BD0" w:rsidRPr="004244A6">
        <w:rPr>
          <w:rFonts w:ascii="PT Astra Serif" w:hAnsi="PT Astra Serif" w:cs="Times New Roman"/>
          <w:sz w:val="22"/>
          <w:szCs w:val="22"/>
        </w:rPr>
        <w:t xml:space="preserve">от </w:t>
      </w:r>
      <w:r w:rsidR="00D10393" w:rsidRPr="004244A6">
        <w:rPr>
          <w:rFonts w:ascii="PT Astra Serif" w:hAnsi="PT Astra Serif" w:cs="Times New Roman"/>
          <w:sz w:val="22"/>
          <w:szCs w:val="22"/>
        </w:rPr>
        <w:t>«</w:t>
      </w:r>
      <w:r w:rsidR="008E12F6">
        <w:rPr>
          <w:rFonts w:ascii="PT Astra Serif" w:hAnsi="PT Astra Serif" w:cs="Times New Roman"/>
          <w:sz w:val="22"/>
          <w:szCs w:val="22"/>
        </w:rPr>
        <w:t>________</w:t>
      </w:r>
      <w:r w:rsidR="00D10393" w:rsidRPr="004244A6">
        <w:rPr>
          <w:rFonts w:ascii="PT Astra Serif" w:hAnsi="PT Astra Serif" w:cs="Times New Roman"/>
          <w:sz w:val="22"/>
          <w:szCs w:val="22"/>
        </w:rPr>
        <w:t xml:space="preserve">» </w:t>
      </w:r>
      <w:r w:rsidR="008E12F6">
        <w:rPr>
          <w:rFonts w:ascii="PT Astra Serif" w:hAnsi="PT Astra Serif" w:cs="Times New Roman"/>
          <w:sz w:val="22"/>
          <w:szCs w:val="22"/>
        </w:rPr>
        <w:t>_____________</w:t>
      </w:r>
      <w:r w:rsidR="003F608D">
        <w:rPr>
          <w:rFonts w:ascii="PT Astra Serif" w:hAnsi="PT Astra Serif" w:cs="Times New Roman"/>
          <w:sz w:val="22"/>
          <w:szCs w:val="22"/>
        </w:rPr>
        <w:t xml:space="preserve"> </w:t>
      </w:r>
      <w:r w:rsidR="00D10393" w:rsidRPr="004244A6">
        <w:rPr>
          <w:rFonts w:ascii="PT Astra Serif" w:hAnsi="PT Astra Serif" w:cs="Times New Roman"/>
          <w:sz w:val="22"/>
          <w:szCs w:val="22"/>
        </w:rPr>
        <w:t>202</w:t>
      </w:r>
      <w:r w:rsidR="00220AA7">
        <w:rPr>
          <w:rFonts w:ascii="PT Astra Serif" w:hAnsi="PT Astra Serif" w:cs="Times New Roman"/>
          <w:sz w:val="22"/>
          <w:szCs w:val="22"/>
        </w:rPr>
        <w:t>6</w:t>
      </w:r>
      <w:r w:rsidRPr="004244A6">
        <w:rPr>
          <w:rFonts w:ascii="PT Astra Serif" w:hAnsi="PT Astra Serif" w:cs="Times New Roman"/>
          <w:sz w:val="22"/>
          <w:szCs w:val="22"/>
        </w:rPr>
        <w:t xml:space="preserve"> </w:t>
      </w:r>
      <w:r w:rsidR="00D10393" w:rsidRPr="004244A6">
        <w:rPr>
          <w:rFonts w:ascii="PT Astra Serif" w:hAnsi="PT Astra Serif" w:cs="Times New Roman"/>
          <w:sz w:val="22"/>
          <w:szCs w:val="22"/>
        </w:rPr>
        <w:t>г.</w:t>
      </w:r>
    </w:p>
    <w:p w14:paraId="2E68F11F" w14:textId="77777777" w:rsidR="009C5BD0" w:rsidRPr="004244A6" w:rsidRDefault="009C5BD0" w:rsidP="009C5BD0">
      <w:pPr>
        <w:shd w:val="clear" w:color="auto" w:fill="FFFFFF"/>
        <w:ind w:right="2"/>
        <w:jc w:val="right"/>
        <w:rPr>
          <w:rFonts w:ascii="PT Astra Serif" w:hAnsi="PT Astra Serif" w:cs="Times New Roman"/>
          <w:sz w:val="22"/>
          <w:szCs w:val="22"/>
        </w:rPr>
      </w:pPr>
    </w:p>
    <w:p w14:paraId="0AF6F8FF" w14:textId="77777777" w:rsidR="009C5BD0" w:rsidRPr="004244A6" w:rsidRDefault="009C5BD0" w:rsidP="009C5BD0">
      <w:pPr>
        <w:shd w:val="clear" w:color="auto" w:fill="FFFFFF"/>
        <w:ind w:right="2"/>
        <w:jc w:val="center"/>
        <w:outlineLvl w:val="0"/>
        <w:rPr>
          <w:rFonts w:ascii="PT Astra Serif" w:hAnsi="PT Astra Serif" w:cs="Times New Roman"/>
          <w:b/>
          <w:bCs/>
          <w:sz w:val="22"/>
          <w:szCs w:val="22"/>
        </w:rPr>
      </w:pPr>
      <w:r w:rsidRPr="004244A6">
        <w:rPr>
          <w:rFonts w:ascii="PT Astra Serif" w:hAnsi="PT Astra Serif" w:cs="Times New Roman"/>
          <w:b/>
          <w:bCs/>
          <w:sz w:val="22"/>
          <w:szCs w:val="22"/>
        </w:rPr>
        <w:t>СПЕЦИФИКАЦИЯ</w:t>
      </w:r>
    </w:p>
    <w:p w14:paraId="3FBB1418" w14:textId="77777777" w:rsidR="00446916" w:rsidRPr="004244A6" w:rsidRDefault="00446916" w:rsidP="009C5BD0">
      <w:pPr>
        <w:shd w:val="clear" w:color="auto" w:fill="FFFFFF"/>
        <w:ind w:right="2"/>
        <w:jc w:val="center"/>
        <w:outlineLvl w:val="0"/>
        <w:rPr>
          <w:rFonts w:ascii="PT Astra Serif" w:hAnsi="PT Astra Serif" w:cs="Times New Roman"/>
          <w:b/>
          <w:bCs/>
          <w:sz w:val="22"/>
          <w:szCs w:val="22"/>
        </w:rPr>
      </w:pPr>
    </w:p>
    <w:tbl>
      <w:tblPr>
        <w:tblW w:w="10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559"/>
        <w:gridCol w:w="1701"/>
        <w:gridCol w:w="3118"/>
        <w:gridCol w:w="851"/>
        <w:gridCol w:w="595"/>
        <w:gridCol w:w="964"/>
        <w:gridCol w:w="1278"/>
      </w:tblGrid>
      <w:tr w:rsidR="00446916" w:rsidRPr="002A465E" w14:paraId="3FB42135" w14:textId="77777777" w:rsidTr="00434D22">
        <w:trPr>
          <w:trHeight w:val="1145"/>
        </w:trPr>
        <w:tc>
          <w:tcPr>
            <w:tcW w:w="534" w:type="dxa"/>
            <w:vAlign w:val="center"/>
            <w:hideMark/>
          </w:tcPr>
          <w:p w14:paraId="06FEC52C" w14:textId="77777777" w:rsidR="00446916" w:rsidRPr="002A465E" w:rsidRDefault="00446916" w:rsidP="00A51FB2">
            <w:pPr>
              <w:pStyle w:val="af0"/>
              <w:jc w:val="center"/>
              <w:rPr>
                <w:rFonts w:ascii="PT Astra Serif" w:hAnsi="PT Astra Serif"/>
              </w:rPr>
            </w:pPr>
            <w:r w:rsidRPr="002A465E">
              <w:rPr>
                <w:rFonts w:ascii="PT Astra Serif" w:hAnsi="PT Astra Serif"/>
              </w:rPr>
              <w:t>№ п/п</w:t>
            </w:r>
          </w:p>
        </w:tc>
        <w:tc>
          <w:tcPr>
            <w:tcW w:w="1559" w:type="dxa"/>
            <w:vAlign w:val="center"/>
            <w:hideMark/>
          </w:tcPr>
          <w:p w14:paraId="76DEE466" w14:textId="77777777" w:rsidR="00446916" w:rsidRPr="002A465E" w:rsidRDefault="00446916" w:rsidP="00A51FB2">
            <w:pPr>
              <w:pStyle w:val="af0"/>
              <w:jc w:val="center"/>
              <w:rPr>
                <w:rFonts w:ascii="PT Astra Serif" w:hAnsi="PT Astra Serif"/>
              </w:rPr>
            </w:pPr>
            <w:r w:rsidRPr="002A465E">
              <w:rPr>
                <w:rFonts w:ascii="PT Astra Serif" w:hAnsi="PT Astra Serif"/>
              </w:rPr>
              <w:t>Наименование товара</w:t>
            </w:r>
          </w:p>
        </w:tc>
        <w:tc>
          <w:tcPr>
            <w:tcW w:w="1701" w:type="dxa"/>
            <w:vAlign w:val="center"/>
            <w:hideMark/>
          </w:tcPr>
          <w:p w14:paraId="5FED1ED4" w14:textId="77777777" w:rsidR="00446916" w:rsidRPr="002A465E" w:rsidRDefault="00446916" w:rsidP="00A51FB2">
            <w:pPr>
              <w:pStyle w:val="af0"/>
              <w:jc w:val="center"/>
              <w:rPr>
                <w:rFonts w:ascii="PT Astra Serif" w:hAnsi="PT Astra Serif"/>
              </w:rPr>
            </w:pPr>
            <w:r w:rsidRPr="002A465E">
              <w:rPr>
                <w:rFonts w:ascii="PT Astra Serif" w:hAnsi="PT Astra Serif"/>
              </w:rPr>
              <w:t>Наименование показателя товара, единица измерения</w:t>
            </w:r>
          </w:p>
        </w:tc>
        <w:tc>
          <w:tcPr>
            <w:tcW w:w="3118" w:type="dxa"/>
            <w:vAlign w:val="center"/>
          </w:tcPr>
          <w:p w14:paraId="26C49BEF" w14:textId="77777777" w:rsidR="00446916" w:rsidRPr="002A465E" w:rsidRDefault="00446916" w:rsidP="00A51FB2">
            <w:pPr>
              <w:pStyle w:val="af0"/>
              <w:jc w:val="center"/>
              <w:rPr>
                <w:rFonts w:ascii="PT Astra Serif" w:hAnsi="PT Astra Serif"/>
              </w:rPr>
            </w:pPr>
            <w:r w:rsidRPr="002A465E">
              <w:rPr>
                <w:rFonts w:ascii="PT Astra Serif" w:hAnsi="PT Astra Serif"/>
              </w:rPr>
              <w:t>Требование к значению показателя</w:t>
            </w:r>
          </w:p>
        </w:tc>
        <w:tc>
          <w:tcPr>
            <w:tcW w:w="851" w:type="dxa"/>
            <w:vAlign w:val="center"/>
          </w:tcPr>
          <w:p w14:paraId="5F9EEF65"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Ед.</w:t>
            </w:r>
          </w:p>
          <w:p w14:paraId="6F52F225"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изм-я</w:t>
            </w:r>
          </w:p>
        </w:tc>
        <w:tc>
          <w:tcPr>
            <w:tcW w:w="595" w:type="dxa"/>
            <w:vAlign w:val="center"/>
          </w:tcPr>
          <w:p w14:paraId="5C206A54"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Кол-во</w:t>
            </w:r>
          </w:p>
        </w:tc>
        <w:tc>
          <w:tcPr>
            <w:tcW w:w="964" w:type="dxa"/>
            <w:vAlign w:val="center"/>
          </w:tcPr>
          <w:p w14:paraId="629C0024"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Цена, руб.</w:t>
            </w:r>
          </w:p>
        </w:tc>
        <w:tc>
          <w:tcPr>
            <w:tcW w:w="1278" w:type="dxa"/>
            <w:vAlign w:val="center"/>
          </w:tcPr>
          <w:p w14:paraId="15BE46F0"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Стоимость, руб.</w:t>
            </w:r>
          </w:p>
        </w:tc>
      </w:tr>
      <w:tr w:rsidR="00E45400" w:rsidRPr="002A465E" w14:paraId="13771E0A" w14:textId="77777777" w:rsidTr="00434D22">
        <w:trPr>
          <w:trHeight w:val="139"/>
        </w:trPr>
        <w:tc>
          <w:tcPr>
            <w:tcW w:w="534" w:type="dxa"/>
            <w:vMerge w:val="restart"/>
            <w:vAlign w:val="center"/>
          </w:tcPr>
          <w:p w14:paraId="7C6AB4AF" w14:textId="77777777" w:rsidR="00E45400" w:rsidRPr="002A465E" w:rsidRDefault="00E45400" w:rsidP="00A51FB2">
            <w:pPr>
              <w:pStyle w:val="af0"/>
              <w:jc w:val="center"/>
              <w:rPr>
                <w:rFonts w:ascii="PT Astra Serif" w:hAnsi="PT Astra Serif"/>
                <w:bCs/>
                <w:iCs/>
              </w:rPr>
            </w:pPr>
            <w:r w:rsidRPr="002A465E">
              <w:rPr>
                <w:rFonts w:ascii="PT Astra Serif" w:hAnsi="PT Astra Serif"/>
                <w:bCs/>
                <w:iCs/>
              </w:rPr>
              <w:t>1</w:t>
            </w:r>
          </w:p>
        </w:tc>
        <w:tc>
          <w:tcPr>
            <w:tcW w:w="1559" w:type="dxa"/>
            <w:vMerge w:val="restart"/>
            <w:vAlign w:val="center"/>
          </w:tcPr>
          <w:p w14:paraId="24A293E3" w14:textId="1E3D86A7" w:rsidR="00E45400" w:rsidRPr="00877769" w:rsidRDefault="00E45400" w:rsidP="006526D3">
            <w:pPr>
              <w:pStyle w:val="af0"/>
              <w:rPr>
                <w:rFonts w:ascii="PT Astra Serif" w:hAnsi="PT Astra Serif"/>
              </w:rPr>
            </w:pPr>
            <w:r w:rsidRPr="00877769">
              <w:rPr>
                <w:rFonts w:ascii="PT Astra Serif" w:hAnsi="PT Astra Serif"/>
              </w:rPr>
              <w:t>Посуда столовая и кухонная из фарфора</w:t>
            </w:r>
            <w:r w:rsidR="00E714D0" w:rsidRPr="00877769">
              <w:rPr>
                <w:rFonts w:ascii="PT Astra Serif" w:hAnsi="PT Astra Serif"/>
              </w:rPr>
              <w:t>/</w:t>
            </w:r>
            <w:hyperlink r:id="rId7" w:tgtFrame="_blank" w:history="1">
              <w:r w:rsidR="00E714D0" w:rsidRPr="00877769">
                <w:rPr>
                  <w:rStyle w:val="af2"/>
                  <w:rFonts w:ascii="PT Astra Serif" w:hAnsi="PT Astra Serif"/>
                  <w:color w:val="auto"/>
                  <w:u w:val="none"/>
                </w:rPr>
                <w:t>23.41.11.110-00000009</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0C103E1D" w14:textId="77777777" w:rsidR="00E45400" w:rsidRDefault="00E45400" w:rsidP="009F5876">
            <w:pPr>
              <w:jc w:val="center"/>
              <w:rPr>
                <w:rFonts w:ascii="PT Astra Serif" w:hAnsi="PT Astra Serif"/>
              </w:rPr>
            </w:pPr>
            <w:r>
              <w:rPr>
                <w:rFonts w:ascii="PT Astra Serif" w:hAnsi="PT Astra Serif"/>
              </w:rPr>
              <w:t>Вид изделия</w:t>
            </w:r>
          </w:p>
        </w:tc>
        <w:tc>
          <w:tcPr>
            <w:tcW w:w="3118" w:type="dxa"/>
            <w:tcBorders>
              <w:top w:val="single" w:sz="4" w:space="0" w:color="auto"/>
              <w:left w:val="single" w:sz="4" w:space="0" w:color="auto"/>
              <w:bottom w:val="single" w:sz="4" w:space="0" w:color="auto"/>
              <w:right w:val="single" w:sz="4" w:space="0" w:color="auto"/>
            </w:tcBorders>
            <w:vAlign w:val="center"/>
          </w:tcPr>
          <w:p w14:paraId="662B9F6C" w14:textId="77777777" w:rsidR="00E45400" w:rsidRDefault="00E45400" w:rsidP="009F5876">
            <w:pPr>
              <w:jc w:val="center"/>
              <w:rPr>
                <w:rFonts w:ascii="PT Astra Serif" w:hAnsi="PT Astra Serif"/>
              </w:rPr>
            </w:pPr>
            <w:r>
              <w:rPr>
                <w:rFonts w:ascii="PT Astra Serif" w:hAnsi="PT Astra Serif"/>
              </w:rPr>
              <w:t>тарелка</w:t>
            </w:r>
          </w:p>
        </w:tc>
        <w:tc>
          <w:tcPr>
            <w:tcW w:w="851" w:type="dxa"/>
            <w:tcBorders>
              <w:top w:val="single" w:sz="4" w:space="0" w:color="auto"/>
              <w:left w:val="single" w:sz="4" w:space="0" w:color="auto"/>
              <w:right w:val="single" w:sz="4" w:space="0" w:color="auto"/>
            </w:tcBorders>
            <w:vAlign w:val="center"/>
          </w:tcPr>
          <w:p w14:paraId="328FD79D" w14:textId="77777777" w:rsidR="00E45400" w:rsidRDefault="00E45400" w:rsidP="00A51FB2">
            <w:pPr>
              <w:spacing w:line="100" w:lineRule="atLeast"/>
              <w:jc w:val="center"/>
              <w:rPr>
                <w:rFonts w:ascii="PT Astra Serif" w:hAnsi="PT Astra Serif" w:cs="PT Astra Serif"/>
              </w:rPr>
            </w:pPr>
          </w:p>
        </w:tc>
        <w:tc>
          <w:tcPr>
            <w:tcW w:w="595" w:type="dxa"/>
            <w:tcBorders>
              <w:top w:val="single" w:sz="4" w:space="0" w:color="auto"/>
              <w:left w:val="single" w:sz="4" w:space="0" w:color="auto"/>
              <w:right w:val="single" w:sz="4" w:space="0" w:color="auto"/>
            </w:tcBorders>
            <w:vAlign w:val="center"/>
          </w:tcPr>
          <w:p w14:paraId="534F72A8" w14:textId="77777777" w:rsidR="00E45400" w:rsidRDefault="00E45400" w:rsidP="00A51FB2">
            <w:pPr>
              <w:spacing w:line="100" w:lineRule="atLeast"/>
              <w:jc w:val="center"/>
              <w:rPr>
                <w:rFonts w:ascii="PT Astra Serif" w:hAnsi="PT Astra Serif" w:cs="PT Astra Serif"/>
              </w:rPr>
            </w:pPr>
          </w:p>
        </w:tc>
        <w:tc>
          <w:tcPr>
            <w:tcW w:w="964" w:type="dxa"/>
            <w:tcBorders>
              <w:top w:val="single" w:sz="4" w:space="0" w:color="auto"/>
              <w:left w:val="single" w:sz="4" w:space="0" w:color="auto"/>
              <w:right w:val="single" w:sz="4" w:space="0" w:color="auto"/>
            </w:tcBorders>
            <w:vAlign w:val="center"/>
          </w:tcPr>
          <w:p w14:paraId="29EE81F5" w14:textId="77777777" w:rsidR="00E45400" w:rsidRPr="002A465E" w:rsidRDefault="00E45400" w:rsidP="00A51FB2">
            <w:pPr>
              <w:spacing w:line="100" w:lineRule="atLeast"/>
              <w:jc w:val="center"/>
              <w:rPr>
                <w:rFonts w:ascii="PT Astra Serif" w:hAnsi="PT Astra Serif" w:cs="PT Astra Serif"/>
              </w:rPr>
            </w:pPr>
          </w:p>
        </w:tc>
        <w:tc>
          <w:tcPr>
            <w:tcW w:w="1278" w:type="dxa"/>
            <w:tcBorders>
              <w:top w:val="single" w:sz="4" w:space="0" w:color="auto"/>
              <w:left w:val="single" w:sz="4" w:space="0" w:color="auto"/>
              <w:right w:val="single" w:sz="4" w:space="0" w:color="auto"/>
            </w:tcBorders>
            <w:vAlign w:val="center"/>
          </w:tcPr>
          <w:p w14:paraId="3DFC4F33" w14:textId="77777777" w:rsidR="00E45400" w:rsidRPr="002A465E" w:rsidRDefault="00E45400" w:rsidP="00A51FB2">
            <w:pPr>
              <w:spacing w:line="100" w:lineRule="atLeast"/>
              <w:jc w:val="center"/>
              <w:rPr>
                <w:rFonts w:ascii="PT Astra Serif" w:hAnsi="PT Astra Serif" w:cs="PT Astra Serif"/>
              </w:rPr>
            </w:pPr>
          </w:p>
        </w:tc>
      </w:tr>
      <w:tr w:rsidR="00E45400" w:rsidRPr="002A465E" w14:paraId="64ACECA8" w14:textId="77777777" w:rsidTr="00434D22">
        <w:trPr>
          <w:trHeight w:val="139"/>
        </w:trPr>
        <w:tc>
          <w:tcPr>
            <w:tcW w:w="534" w:type="dxa"/>
            <w:vMerge/>
            <w:vAlign w:val="center"/>
          </w:tcPr>
          <w:p w14:paraId="5BC8162F" w14:textId="77777777" w:rsidR="00E45400" w:rsidRPr="002A465E" w:rsidRDefault="00E45400" w:rsidP="00A51FB2">
            <w:pPr>
              <w:pStyle w:val="af0"/>
              <w:jc w:val="center"/>
              <w:rPr>
                <w:rFonts w:ascii="PT Astra Serif" w:hAnsi="PT Astra Serif"/>
                <w:bCs/>
                <w:iCs/>
              </w:rPr>
            </w:pPr>
          </w:p>
        </w:tc>
        <w:tc>
          <w:tcPr>
            <w:tcW w:w="1559" w:type="dxa"/>
            <w:vMerge/>
            <w:vAlign w:val="center"/>
          </w:tcPr>
          <w:p w14:paraId="2607FDE4" w14:textId="77777777" w:rsidR="00E45400" w:rsidRPr="00877769" w:rsidRDefault="00E45400"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1BA3CE20" w14:textId="77777777" w:rsidR="00E45400" w:rsidRPr="00023206" w:rsidRDefault="00E45400" w:rsidP="009F5876">
            <w:pPr>
              <w:jc w:val="center"/>
              <w:rPr>
                <w:rFonts w:ascii="PT Astra Serif" w:hAnsi="PT Astra Serif"/>
              </w:rPr>
            </w:pPr>
            <w:r>
              <w:rPr>
                <w:rFonts w:ascii="PT Astra Serif" w:hAnsi="PT Astra Serif"/>
              </w:rPr>
              <w:t>Тарелка (миска) глубокая фарфоровая для первых блюд</w:t>
            </w:r>
          </w:p>
        </w:tc>
        <w:tc>
          <w:tcPr>
            <w:tcW w:w="3118" w:type="dxa"/>
            <w:tcBorders>
              <w:top w:val="single" w:sz="4" w:space="0" w:color="auto"/>
              <w:left w:val="single" w:sz="4" w:space="0" w:color="auto"/>
              <w:bottom w:val="single" w:sz="4" w:space="0" w:color="auto"/>
              <w:right w:val="single" w:sz="4" w:space="0" w:color="auto"/>
            </w:tcBorders>
            <w:vAlign w:val="center"/>
          </w:tcPr>
          <w:p w14:paraId="7627613C" w14:textId="77777777" w:rsidR="00E45400" w:rsidRPr="00023206" w:rsidRDefault="00E45400" w:rsidP="009F5876">
            <w:pPr>
              <w:jc w:val="center"/>
              <w:rPr>
                <w:rFonts w:ascii="PT Astra Serif" w:hAnsi="PT Astra Serif"/>
              </w:rPr>
            </w:pPr>
            <w:r>
              <w:rPr>
                <w:rFonts w:ascii="PT Astra Serif" w:hAnsi="PT Astra Serif"/>
              </w:rPr>
              <w:t>Соответствие</w:t>
            </w:r>
          </w:p>
        </w:tc>
        <w:tc>
          <w:tcPr>
            <w:tcW w:w="851" w:type="dxa"/>
            <w:vMerge w:val="restart"/>
            <w:tcBorders>
              <w:top w:val="single" w:sz="4" w:space="0" w:color="auto"/>
              <w:left w:val="single" w:sz="4" w:space="0" w:color="auto"/>
              <w:right w:val="single" w:sz="4" w:space="0" w:color="auto"/>
            </w:tcBorders>
            <w:vAlign w:val="center"/>
          </w:tcPr>
          <w:p w14:paraId="5FCA432A" w14:textId="77777777" w:rsidR="00E45400" w:rsidRPr="002A465E" w:rsidRDefault="00E45400" w:rsidP="00A51FB2">
            <w:pPr>
              <w:spacing w:line="100" w:lineRule="atLeast"/>
              <w:jc w:val="center"/>
              <w:rPr>
                <w:rFonts w:ascii="PT Astra Serif" w:hAnsi="PT Astra Serif" w:cs="PT Astra Serif"/>
              </w:rPr>
            </w:pPr>
            <w:r>
              <w:rPr>
                <w:rFonts w:ascii="PT Astra Serif" w:hAnsi="PT Astra Serif" w:cs="PT Astra Serif"/>
              </w:rPr>
              <w:t>штука</w:t>
            </w:r>
          </w:p>
        </w:tc>
        <w:tc>
          <w:tcPr>
            <w:tcW w:w="595" w:type="dxa"/>
            <w:vMerge w:val="restart"/>
            <w:tcBorders>
              <w:top w:val="single" w:sz="4" w:space="0" w:color="auto"/>
              <w:left w:val="single" w:sz="4" w:space="0" w:color="auto"/>
              <w:right w:val="single" w:sz="4" w:space="0" w:color="auto"/>
            </w:tcBorders>
            <w:vAlign w:val="center"/>
          </w:tcPr>
          <w:p w14:paraId="6D7F9293" w14:textId="37C8536B" w:rsidR="00E45400" w:rsidRPr="002A465E" w:rsidRDefault="00E714D0" w:rsidP="00A51FB2">
            <w:pPr>
              <w:spacing w:line="100" w:lineRule="atLeast"/>
              <w:jc w:val="center"/>
              <w:rPr>
                <w:rFonts w:ascii="PT Astra Serif" w:hAnsi="PT Astra Serif" w:cs="PT Astra Serif"/>
              </w:rPr>
            </w:pPr>
            <w:r>
              <w:rPr>
                <w:rFonts w:ascii="PT Astra Serif" w:hAnsi="PT Astra Serif" w:cs="PT Astra Serif"/>
              </w:rPr>
              <w:t>260</w:t>
            </w:r>
          </w:p>
        </w:tc>
        <w:tc>
          <w:tcPr>
            <w:tcW w:w="964" w:type="dxa"/>
            <w:vMerge w:val="restart"/>
            <w:tcBorders>
              <w:top w:val="single" w:sz="4" w:space="0" w:color="auto"/>
              <w:left w:val="single" w:sz="4" w:space="0" w:color="auto"/>
              <w:right w:val="single" w:sz="4" w:space="0" w:color="auto"/>
            </w:tcBorders>
            <w:vAlign w:val="center"/>
          </w:tcPr>
          <w:p w14:paraId="5226F5F5" w14:textId="641B0217" w:rsidR="00E45400" w:rsidRPr="002A465E" w:rsidRDefault="00E45400" w:rsidP="00A51FB2">
            <w:pPr>
              <w:spacing w:line="100" w:lineRule="atLeast"/>
              <w:jc w:val="center"/>
              <w:rPr>
                <w:rFonts w:ascii="PT Astra Serif" w:hAnsi="PT Astra Serif" w:cs="PT Astra Serif"/>
              </w:rPr>
            </w:pPr>
          </w:p>
        </w:tc>
        <w:tc>
          <w:tcPr>
            <w:tcW w:w="1278" w:type="dxa"/>
            <w:vMerge w:val="restart"/>
            <w:tcBorders>
              <w:top w:val="single" w:sz="4" w:space="0" w:color="auto"/>
              <w:left w:val="single" w:sz="4" w:space="0" w:color="auto"/>
              <w:right w:val="single" w:sz="4" w:space="0" w:color="auto"/>
            </w:tcBorders>
            <w:vAlign w:val="center"/>
          </w:tcPr>
          <w:p w14:paraId="3BB688DA" w14:textId="0246759F" w:rsidR="00E45400" w:rsidRPr="002A465E" w:rsidRDefault="00E45400" w:rsidP="00A51FB2">
            <w:pPr>
              <w:spacing w:line="100" w:lineRule="atLeast"/>
              <w:jc w:val="center"/>
              <w:rPr>
                <w:rFonts w:ascii="PT Astra Serif" w:hAnsi="PT Astra Serif" w:cs="PT Astra Serif"/>
              </w:rPr>
            </w:pPr>
          </w:p>
        </w:tc>
      </w:tr>
      <w:tr w:rsidR="00E45400" w:rsidRPr="002A465E" w14:paraId="0F89AEAE" w14:textId="77777777" w:rsidTr="00434D22">
        <w:trPr>
          <w:trHeight w:val="139"/>
        </w:trPr>
        <w:tc>
          <w:tcPr>
            <w:tcW w:w="534" w:type="dxa"/>
            <w:vMerge/>
            <w:vAlign w:val="center"/>
          </w:tcPr>
          <w:p w14:paraId="58FFE496" w14:textId="77777777" w:rsidR="00E45400" w:rsidRPr="002A465E" w:rsidRDefault="00E45400" w:rsidP="00A51FB2">
            <w:pPr>
              <w:pStyle w:val="af0"/>
              <w:jc w:val="center"/>
              <w:rPr>
                <w:rFonts w:ascii="PT Astra Serif" w:hAnsi="PT Astra Serif"/>
                <w:bCs/>
                <w:iCs/>
              </w:rPr>
            </w:pPr>
          </w:p>
        </w:tc>
        <w:tc>
          <w:tcPr>
            <w:tcW w:w="1559" w:type="dxa"/>
            <w:vMerge/>
            <w:vAlign w:val="center"/>
          </w:tcPr>
          <w:p w14:paraId="6BF13C7C" w14:textId="77777777" w:rsidR="00E45400" w:rsidRPr="00877769" w:rsidRDefault="00E45400"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20AA53C4" w14:textId="620C0980" w:rsidR="00E45400" w:rsidRPr="00023206" w:rsidRDefault="00E45400" w:rsidP="009F5876">
            <w:pPr>
              <w:pStyle w:val="af0"/>
              <w:jc w:val="center"/>
              <w:rPr>
                <w:rFonts w:ascii="PT Astra Serif" w:hAnsi="PT Astra Serif"/>
              </w:rPr>
            </w:pPr>
            <w:r>
              <w:rPr>
                <w:rFonts w:ascii="PT Astra Serif" w:hAnsi="PT Astra Serif"/>
              </w:rPr>
              <w:t>Объем</w:t>
            </w:r>
            <w:r w:rsidR="00E714D0">
              <w:rPr>
                <w:rFonts w:ascii="PT Astra Serif" w:hAnsi="PT Astra Serif"/>
              </w:rPr>
              <w:t>, мл</w:t>
            </w:r>
          </w:p>
        </w:tc>
        <w:tc>
          <w:tcPr>
            <w:tcW w:w="3118" w:type="dxa"/>
            <w:tcBorders>
              <w:top w:val="single" w:sz="4" w:space="0" w:color="auto"/>
              <w:left w:val="single" w:sz="4" w:space="0" w:color="auto"/>
              <w:bottom w:val="single" w:sz="4" w:space="0" w:color="auto"/>
              <w:right w:val="single" w:sz="4" w:space="0" w:color="auto"/>
            </w:tcBorders>
            <w:vAlign w:val="center"/>
          </w:tcPr>
          <w:p w14:paraId="415C3D47" w14:textId="5230C8D2" w:rsidR="00E45400" w:rsidRPr="00023206" w:rsidRDefault="00E714D0" w:rsidP="009F5876">
            <w:pPr>
              <w:pStyle w:val="af0"/>
              <w:jc w:val="center"/>
              <w:rPr>
                <w:rFonts w:ascii="PT Astra Serif" w:hAnsi="PT Astra Serif"/>
              </w:rPr>
            </w:pPr>
            <w:r>
              <w:rPr>
                <w:rFonts w:ascii="PT Astra Serif" w:hAnsi="PT Astra Serif"/>
              </w:rPr>
              <w:t xml:space="preserve">Не более 550 и не менее </w:t>
            </w:r>
            <w:r w:rsidRPr="00181C8D">
              <w:rPr>
                <w:rFonts w:ascii="PT Astra Serif" w:hAnsi="PT Astra Serif"/>
              </w:rPr>
              <w:t>500</w:t>
            </w:r>
          </w:p>
        </w:tc>
        <w:tc>
          <w:tcPr>
            <w:tcW w:w="851" w:type="dxa"/>
            <w:vMerge/>
            <w:tcBorders>
              <w:left w:val="single" w:sz="4" w:space="0" w:color="auto"/>
              <w:right w:val="single" w:sz="4" w:space="0" w:color="auto"/>
            </w:tcBorders>
            <w:vAlign w:val="center"/>
          </w:tcPr>
          <w:p w14:paraId="0AA793AE" w14:textId="77777777" w:rsidR="00E45400" w:rsidRPr="002A465E" w:rsidRDefault="00E45400"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59D9273E" w14:textId="77777777" w:rsidR="00E45400" w:rsidRPr="002A465E" w:rsidRDefault="00E45400"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AC355BA" w14:textId="77777777" w:rsidR="00E45400" w:rsidRPr="002A465E" w:rsidRDefault="00E45400"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32BCC977" w14:textId="77777777" w:rsidR="00E45400" w:rsidRPr="002A465E" w:rsidRDefault="00E45400" w:rsidP="00A51FB2">
            <w:pPr>
              <w:pStyle w:val="af0"/>
              <w:jc w:val="center"/>
              <w:rPr>
                <w:rFonts w:ascii="PT Astra Serif" w:hAnsi="PT Astra Serif"/>
              </w:rPr>
            </w:pPr>
          </w:p>
        </w:tc>
      </w:tr>
      <w:tr w:rsidR="00E714D0" w:rsidRPr="002A465E" w14:paraId="2C00D921" w14:textId="77777777" w:rsidTr="00434D22">
        <w:trPr>
          <w:trHeight w:val="139"/>
        </w:trPr>
        <w:tc>
          <w:tcPr>
            <w:tcW w:w="534" w:type="dxa"/>
            <w:vMerge/>
            <w:vAlign w:val="center"/>
          </w:tcPr>
          <w:p w14:paraId="2FFEF186" w14:textId="77777777" w:rsidR="00E714D0" w:rsidRPr="002A465E" w:rsidRDefault="00E714D0" w:rsidP="00E714D0">
            <w:pPr>
              <w:pStyle w:val="af0"/>
              <w:jc w:val="center"/>
              <w:rPr>
                <w:rFonts w:ascii="PT Astra Serif" w:hAnsi="PT Astra Serif"/>
                <w:bCs/>
                <w:iCs/>
              </w:rPr>
            </w:pPr>
          </w:p>
        </w:tc>
        <w:tc>
          <w:tcPr>
            <w:tcW w:w="1559" w:type="dxa"/>
            <w:vMerge/>
            <w:vAlign w:val="center"/>
          </w:tcPr>
          <w:p w14:paraId="628470E1" w14:textId="77777777" w:rsidR="00E714D0" w:rsidRPr="00877769" w:rsidRDefault="00E714D0" w:rsidP="00E714D0">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0DEB415B" w14:textId="7982EB7D" w:rsidR="00E714D0" w:rsidRPr="00023206" w:rsidRDefault="00E714D0" w:rsidP="00E714D0">
            <w:pPr>
              <w:pStyle w:val="af0"/>
              <w:jc w:val="center"/>
              <w:rPr>
                <w:rFonts w:ascii="PT Astra Serif" w:hAnsi="PT Astra Serif"/>
              </w:rPr>
            </w:pPr>
            <w:r>
              <w:rPr>
                <w:rFonts w:ascii="PT Astra Serif" w:hAnsi="PT Astra Serif"/>
              </w:rPr>
              <w:t>Диаметр, мм</w:t>
            </w:r>
          </w:p>
        </w:tc>
        <w:tc>
          <w:tcPr>
            <w:tcW w:w="3118" w:type="dxa"/>
            <w:tcBorders>
              <w:top w:val="single" w:sz="4" w:space="0" w:color="auto"/>
              <w:left w:val="single" w:sz="4" w:space="0" w:color="auto"/>
              <w:bottom w:val="single" w:sz="4" w:space="0" w:color="auto"/>
              <w:right w:val="single" w:sz="4" w:space="0" w:color="auto"/>
            </w:tcBorders>
            <w:vAlign w:val="center"/>
          </w:tcPr>
          <w:p w14:paraId="1536FCD4" w14:textId="406D9BE6" w:rsidR="00E714D0" w:rsidRPr="00023206" w:rsidRDefault="00E714D0" w:rsidP="00E714D0">
            <w:pPr>
              <w:pStyle w:val="af0"/>
              <w:jc w:val="center"/>
              <w:rPr>
                <w:rFonts w:ascii="PT Astra Serif" w:hAnsi="PT Astra Serif"/>
              </w:rPr>
            </w:pPr>
            <w:r>
              <w:rPr>
                <w:rFonts w:ascii="PT Astra Serif" w:hAnsi="PT Astra Serif"/>
              </w:rPr>
              <w:t xml:space="preserve">Не более </w:t>
            </w:r>
            <w:r w:rsidRPr="00181C8D">
              <w:rPr>
                <w:rFonts w:ascii="PT Astra Serif" w:hAnsi="PT Astra Serif"/>
              </w:rPr>
              <w:t>200</w:t>
            </w:r>
          </w:p>
        </w:tc>
        <w:tc>
          <w:tcPr>
            <w:tcW w:w="851" w:type="dxa"/>
            <w:vMerge/>
            <w:tcBorders>
              <w:left w:val="single" w:sz="4" w:space="0" w:color="auto"/>
              <w:right w:val="single" w:sz="4" w:space="0" w:color="auto"/>
            </w:tcBorders>
            <w:vAlign w:val="center"/>
          </w:tcPr>
          <w:p w14:paraId="798E1067" w14:textId="77777777" w:rsidR="00E714D0" w:rsidRPr="002A465E" w:rsidRDefault="00E714D0" w:rsidP="00E714D0">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5A1832E2" w14:textId="77777777" w:rsidR="00E714D0" w:rsidRPr="002A465E" w:rsidRDefault="00E714D0" w:rsidP="00E714D0">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6D64DE7E" w14:textId="77777777" w:rsidR="00E714D0" w:rsidRPr="002A465E" w:rsidRDefault="00E714D0" w:rsidP="00E714D0">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51B8722C" w14:textId="77777777" w:rsidR="00E714D0" w:rsidRPr="002A465E" w:rsidRDefault="00E714D0" w:rsidP="00E714D0">
            <w:pPr>
              <w:pStyle w:val="af0"/>
              <w:jc w:val="center"/>
              <w:rPr>
                <w:rFonts w:ascii="PT Astra Serif" w:hAnsi="PT Astra Serif"/>
              </w:rPr>
            </w:pPr>
          </w:p>
        </w:tc>
      </w:tr>
      <w:tr w:rsidR="00E714D0" w:rsidRPr="002A465E" w14:paraId="741808F4" w14:textId="77777777" w:rsidTr="00434D22">
        <w:trPr>
          <w:trHeight w:val="139"/>
        </w:trPr>
        <w:tc>
          <w:tcPr>
            <w:tcW w:w="534" w:type="dxa"/>
            <w:vMerge/>
            <w:vAlign w:val="center"/>
          </w:tcPr>
          <w:p w14:paraId="379683FB" w14:textId="77777777" w:rsidR="00E714D0" w:rsidRPr="002A465E" w:rsidRDefault="00E714D0" w:rsidP="00E714D0">
            <w:pPr>
              <w:pStyle w:val="af0"/>
              <w:jc w:val="center"/>
              <w:rPr>
                <w:rFonts w:ascii="PT Astra Serif" w:hAnsi="PT Astra Serif"/>
                <w:bCs/>
                <w:iCs/>
              </w:rPr>
            </w:pPr>
          </w:p>
        </w:tc>
        <w:tc>
          <w:tcPr>
            <w:tcW w:w="1559" w:type="dxa"/>
            <w:vMerge/>
            <w:vAlign w:val="center"/>
          </w:tcPr>
          <w:p w14:paraId="2452087B" w14:textId="77777777" w:rsidR="00E714D0" w:rsidRPr="00877769" w:rsidRDefault="00E714D0" w:rsidP="00E714D0">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7A1C176B" w14:textId="77777777" w:rsidR="00E714D0" w:rsidRDefault="00E714D0" w:rsidP="00E714D0">
            <w:pPr>
              <w:pStyle w:val="af0"/>
              <w:jc w:val="center"/>
              <w:rPr>
                <w:rFonts w:ascii="PT Astra Serif" w:hAnsi="PT Astra Serif"/>
              </w:rPr>
            </w:pPr>
            <w:r>
              <w:rPr>
                <w:rFonts w:ascii="PT Astra Serif" w:hAnsi="PT Astra Serif"/>
              </w:rPr>
              <w:t>Цвет</w:t>
            </w:r>
          </w:p>
        </w:tc>
        <w:tc>
          <w:tcPr>
            <w:tcW w:w="3118" w:type="dxa"/>
            <w:tcBorders>
              <w:top w:val="single" w:sz="4" w:space="0" w:color="auto"/>
              <w:left w:val="single" w:sz="4" w:space="0" w:color="auto"/>
              <w:bottom w:val="single" w:sz="4" w:space="0" w:color="auto"/>
              <w:right w:val="single" w:sz="4" w:space="0" w:color="auto"/>
            </w:tcBorders>
            <w:vAlign w:val="center"/>
          </w:tcPr>
          <w:p w14:paraId="22BB61AE" w14:textId="77777777" w:rsidR="00E714D0" w:rsidRDefault="00E714D0" w:rsidP="00E714D0">
            <w:pPr>
              <w:pStyle w:val="af0"/>
              <w:jc w:val="center"/>
              <w:rPr>
                <w:rFonts w:ascii="PT Astra Serif" w:hAnsi="PT Astra Serif"/>
              </w:rPr>
            </w:pPr>
            <w:r>
              <w:rPr>
                <w:rFonts w:ascii="PT Astra Serif" w:hAnsi="PT Astra Serif"/>
              </w:rPr>
              <w:t>белый</w:t>
            </w:r>
          </w:p>
        </w:tc>
        <w:tc>
          <w:tcPr>
            <w:tcW w:w="851" w:type="dxa"/>
            <w:vMerge/>
            <w:tcBorders>
              <w:left w:val="single" w:sz="4" w:space="0" w:color="auto"/>
              <w:right w:val="single" w:sz="4" w:space="0" w:color="auto"/>
            </w:tcBorders>
            <w:vAlign w:val="center"/>
          </w:tcPr>
          <w:p w14:paraId="099F02CB" w14:textId="77777777" w:rsidR="00E714D0" w:rsidRPr="002A465E" w:rsidRDefault="00E714D0" w:rsidP="00E714D0">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343ACA2A" w14:textId="77777777" w:rsidR="00E714D0" w:rsidRPr="002A465E" w:rsidRDefault="00E714D0" w:rsidP="00E714D0">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4E6A6B5F" w14:textId="77777777" w:rsidR="00E714D0" w:rsidRPr="002A465E" w:rsidRDefault="00E714D0" w:rsidP="00E714D0">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63A60B9A" w14:textId="77777777" w:rsidR="00E714D0" w:rsidRPr="002A465E" w:rsidRDefault="00E714D0" w:rsidP="00E714D0">
            <w:pPr>
              <w:pStyle w:val="af0"/>
              <w:jc w:val="center"/>
              <w:rPr>
                <w:rFonts w:ascii="PT Astra Serif" w:hAnsi="PT Astra Serif"/>
              </w:rPr>
            </w:pPr>
          </w:p>
        </w:tc>
      </w:tr>
      <w:tr w:rsidR="00E714D0" w:rsidRPr="002A465E" w14:paraId="05D794CC" w14:textId="77777777" w:rsidTr="00434D22">
        <w:trPr>
          <w:trHeight w:val="139"/>
        </w:trPr>
        <w:tc>
          <w:tcPr>
            <w:tcW w:w="534" w:type="dxa"/>
            <w:vMerge w:val="restart"/>
            <w:vAlign w:val="center"/>
          </w:tcPr>
          <w:p w14:paraId="1125726D" w14:textId="36D07F31" w:rsidR="00E714D0" w:rsidRPr="002A465E" w:rsidRDefault="00E714D0" w:rsidP="00E714D0">
            <w:pPr>
              <w:pStyle w:val="af0"/>
              <w:jc w:val="center"/>
              <w:rPr>
                <w:rFonts w:ascii="PT Astra Serif" w:hAnsi="PT Astra Serif"/>
                <w:bCs/>
                <w:iCs/>
              </w:rPr>
            </w:pPr>
            <w:r>
              <w:rPr>
                <w:rFonts w:ascii="PT Astra Serif" w:hAnsi="PT Astra Serif"/>
                <w:bCs/>
                <w:iCs/>
              </w:rPr>
              <w:t>2</w:t>
            </w:r>
          </w:p>
        </w:tc>
        <w:tc>
          <w:tcPr>
            <w:tcW w:w="1559" w:type="dxa"/>
            <w:vMerge w:val="restart"/>
            <w:vAlign w:val="center"/>
          </w:tcPr>
          <w:p w14:paraId="64A36CC7" w14:textId="1047752D" w:rsidR="00E714D0" w:rsidRPr="00877769" w:rsidRDefault="00E714D0" w:rsidP="00E714D0">
            <w:pPr>
              <w:pStyle w:val="af0"/>
              <w:rPr>
                <w:rFonts w:ascii="PT Astra Serif" w:hAnsi="PT Astra Serif"/>
              </w:rPr>
            </w:pPr>
            <w:r w:rsidRPr="00877769">
              <w:rPr>
                <w:rFonts w:ascii="PT Astra Serif" w:hAnsi="PT Astra Serif"/>
              </w:rPr>
              <w:t>Посуда столовая и кухонная из фарфора/</w:t>
            </w:r>
            <w:hyperlink r:id="rId8" w:tgtFrame="_blank" w:history="1">
              <w:r w:rsidRPr="00877769">
                <w:rPr>
                  <w:rStyle w:val="af2"/>
                  <w:rFonts w:ascii="PT Astra Serif" w:hAnsi="PT Astra Serif"/>
                  <w:color w:val="auto"/>
                  <w:u w:val="none"/>
                </w:rPr>
                <w:t>23.41.11.110-00000009</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6C90FC6F" w14:textId="14B841BE" w:rsidR="00E714D0" w:rsidRDefault="00E714D0" w:rsidP="00E714D0">
            <w:pPr>
              <w:pStyle w:val="af0"/>
              <w:jc w:val="center"/>
              <w:rPr>
                <w:rFonts w:ascii="PT Astra Serif" w:hAnsi="PT Astra Serif"/>
              </w:rPr>
            </w:pPr>
            <w:r w:rsidRPr="00181C8D">
              <w:rPr>
                <w:rFonts w:ascii="PT Astra Serif" w:hAnsi="PT Astra Serif"/>
              </w:rPr>
              <w:t>Тарелка (миска) мелкая фарфоровая</w:t>
            </w:r>
          </w:p>
        </w:tc>
        <w:tc>
          <w:tcPr>
            <w:tcW w:w="3118" w:type="dxa"/>
            <w:tcBorders>
              <w:top w:val="single" w:sz="4" w:space="0" w:color="auto"/>
              <w:left w:val="single" w:sz="4" w:space="0" w:color="auto"/>
              <w:bottom w:val="single" w:sz="4" w:space="0" w:color="auto"/>
              <w:right w:val="single" w:sz="4" w:space="0" w:color="auto"/>
            </w:tcBorders>
            <w:vAlign w:val="center"/>
          </w:tcPr>
          <w:p w14:paraId="11312EFB" w14:textId="7BBEE332" w:rsidR="00E714D0" w:rsidRDefault="00E714D0" w:rsidP="00E714D0">
            <w:pPr>
              <w:pStyle w:val="af0"/>
              <w:jc w:val="center"/>
              <w:rPr>
                <w:rFonts w:ascii="PT Astra Serif" w:hAnsi="PT Astra Serif"/>
              </w:rPr>
            </w:pPr>
            <w:r w:rsidRPr="00181C8D">
              <w:rPr>
                <w:rFonts w:ascii="PT Astra Serif" w:hAnsi="PT Astra Serif"/>
              </w:rPr>
              <w:t>Соответствие</w:t>
            </w:r>
          </w:p>
        </w:tc>
        <w:tc>
          <w:tcPr>
            <w:tcW w:w="851" w:type="dxa"/>
            <w:vMerge w:val="restart"/>
            <w:tcBorders>
              <w:left w:val="single" w:sz="4" w:space="0" w:color="auto"/>
              <w:right w:val="single" w:sz="4" w:space="0" w:color="auto"/>
            </w:tcBorders>
            <w:vAlign w:val="center"/>
          </w:tcPr>
          <w:p w14:paraId="26E40204" w14:textId="373D36EE" w:rsidR="00E714D0" w:rsidRPr="002A465E" w:rsidRDefault="00E714D0" w:rsidP="00E714D0">
            <w:pPr>
              <w:pStyle w:val="af0"/>
              <w:jc w:val="center"/>
              <w:rPr>
                <w:rFonts w:ascii="PT Astra Serif" w:hAnsi="PT Astra Serif"/>
              </w:rPr>
            </w:pPr>
            <w:r>
              <w:rPr>
                <w:rFonts w:ascii="PT Astra Serif" w:hAnsi="PT Astra Serif" w:cs="PT Astra Serif"/>
              </w:rPr>
              <w:t>штука</w:t>
            </w:r>
          </w:p>
        </w:tc>
        <w:tc>
          <w:tcPr>
            <w:tcW w:w="595" w:type="dxa"/>
            <w:vMerge w:val="restart"/>
            <w:tcBorders>
              <w:left w:val="single" w:sz="4" w:space="0" w:color="auto"/>
              <w:right w:val="single" w:sz="4" w:space="0" w:color="auto"/>
            </w:tcBorders>
            <w:vAlign w:val="center"/>
          </w:tcPr>
          <w:p w14:paraId="142E1B16" w14:textId="42711C75" w:rsidR="00E714D0" w:rsidRPr="002A465E" w:rsidRDefault="00E714D0" w:rsidP="00E714D0">
            <w:pPr>
              <w:pStyle w:val="af0"/>
              <w:jc w:val="center"/>
              <w:rPr>
                <w:rFonts w:ascii="PT Astra Serif" w:hAnsi="PT Astra Serif"/>
              </w:rPr>
            </w:pPr>
            <w:r>
              <w:rPr>
                <w:rFonts w:ascii="PT Astra Serif" w:hAnsi="PT Astra Serif" w:cs="PT Astra Serif"/>
              </w:rPr>
              <w:t>260</w:t>
            </w:r>
          </w:p>
        </w:tc>
        <w:tc>
          <w:tcPr>
            <w:tcW w:w="964" w:type="dxa"/>
            <w:vMerge w:val="restart"/>
            <w:tcBorders>
              <w:left w:val="single" w:sz="4" w:space="0" w:color="auto"/>
              <w:right w:val="single" w:sz="4" w:space="0" w:color="auto"/>
            </w:tcBorders>
            <w:vAlign w:val="center"/>
          </w:tcPr>
          <w:p w14:paraId="47D1E758" w14:textId="77777777" w:rsidR="00E714D0" w:rsidRPr="002A465E" w:rsidRDefault="00E714D0" w:rsidP="00E714D0">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5AA4F854" w14:textId="77777777" w:rsidR="00E714D0" w:rsidRPr="002A465E" w:rsidRDefault="00E714D0" w:rsidP="00E714D0">
            <w:pPr>
              <w:pStyle w:val="af0"/>
              <w:jc w:val="center"/>
              <w:rPr>
                <w:rFonts w:ascii="PT Astra Serif" w:hAnsi="PT Astra Serif"/>
              </w:rPr>
            </w:pPr>
          </w:p>
        </w:tc>
      </w:tr>
      <w:tr w:rsidR="00E714D0" w:rsidRPr="002A465E" w14:paraId="57D2848D" w14:textId="77777777" w:rsidTr="00434D22">
        <w:trPr>
          <w:trHeight w:val="139"/>
        </w:trPr>
        <w:tc>
          <w:tcPr>
            <w:tcW w:w="534" w:type="dxa"/>
            <w:vMerge/>
            <w:vAlign w:val="center"/>
          </w:tcPr>
          <w:p w14:paraId="07D063E2" w14:textId="77777777" w:rsidR="00E714D0" w:rsidRPr="002A465E" w:rsidRDefault="00E714D0" w:rsidP="00E714D0">
            <w:pPr>
              <w:pStyle w:val="af0"/>
              <w:jc w:val="center"/>
              <w:rPr>
                <w:rFonts w:ascii="PT Astra Serif" w:hAnsi="PT Astra Serif"/>
                <w:bCs/>
                <w:iCs/>
              </w:rPr>
            </w:pPr>
          </w:p>
        </w:tc>
        <w:tc>
          <w:tcPr>
            <w:tcW w:w="1559" w:type="dxa"/>
            <w:vMerge/>
            <w:vAlign w:val="center"/>
          </w:tcPr>
          <w:p w14:paraId="60949444" w14:textId="77777777" w:rsidR="00E714D0" w:rsidRPr="00E45400" w:rsidRDefault="00E714D0" w:rsidP="00E714D0">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3F08D343" w14:textId="651EF8D0" w:rsidR="00E714D0" w:rsidRDefault="00E714D0" w:rsidP="00E714D0">
            <w:pPr>
              <w:pStyle w:val="af0"/>
              <w:jc w:val="center"/>
              <w:rPr>
                <w:rFonts w:ascii="PT Astra Serif" w:hAnsi="PT Astra Serif"/>
              </w:rPr>
            </w:pPr>
            <w:r>
              <w:rPr>
                <w:rFonts w:ascii="PT Astra Serif" w:hAnsi="PT Astra Serif"/>
              </w:rPr>
              <w:t>Диаметр, см</w:t>
            </w:r>
          </w:p>
        </w:tc>
        <w:tc>
          <w:tcPr>
            <w:tcW w:w="3118" w:type="dxa"/>
            <w:tcBorders>
              <w:top w:val="single" w:sz="4" w:space="0" w:color="auto"/>
              <w:left w:val="single" w:sz="4" w:space="0" w:color="auto"/>
              <w:bottom w:val="single" w:sz="4" w:space="0" w:color="auto"/>
              <w:right w:val="single" w:sz="4" w:space="0" w:color="auto"/>
            </w:tcBorders>
            <w:vAlign w:val="center"/>
          </w:tcPr>
          <w:p w14:paraId="509D9405" w14:textId="703C22F2" w:rsidR="00E714D0" w:rsidRDefault="00E714D0" w:rsidP="00E714D0">
            <w:pPr>
              <w:pStyle w:val="af0"/>
              <w:jc w:val="center"/>
              <w:rPr>
                <w:rFonts w:ascii="PT Astra Serif" w:hAnsi="PT Astra Serif"/>
              </w:rPr>
            </w:pPr>
            <w:r w:rsidRPr="00181C8D">
              <w:rPr>
                <w:rFonts w:ascii="PT Astra Serif" w:hAnsi="PT Astra Serif"/>
              </w:rPr>
              <w:t>20</w:t>
            </w:r>
          </w:p>
        </w:tc>
        <w:tc>
          <w:tcPr>
            <w:tcW w:w="851" w:type="dxa"/>
            <w:vMerge/>
            <w:tcBorders>
              <w:left w:val="single" w:sz="4" w:space="0" w:color="auto"/>
              <w:right w:val="single" w:sz="4" w:space="0" w:color="auto"/>
            </w:tcBorders>
            <w:vAlign w:val="center"/>
          </w:tcPr>
          <w:p w14:paraId="4844661F" w14:textId="77777777" w:rsidR="00E714D0" w:rsidRPr="002A465E" w:rsidRDefault="00E714D0" w:rsidP="00E714D0">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030E9918" w14:textId="77777777" w:rsidR="00E714D0" w:rsidRPr="002A465E" w:rsidRDefault="00E714D0" w:rsidP="00E714D0">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6213DB6C" w14:textId="77777777" w:rsidR="00E714D0" w:rsidRPr="002A465E" w:rsidRDefault="00E714D0" w:rsidP="00E714D0">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2ED5B6CC" w14:textId="77777777" w:rsidR="00E714D0" w:rsidRPr="002A465E" w:rsidRDefault="00E714D0" w:rsidP="00E714D0">
            <w:pPr>
              <w:pStyle w:val="af0"/>
              <w:jc w:val="center"/>
              <w:rPr>
                <w:rFonts w:ascii="PT Astra Serif" w:hAnsi="PT Astra Serif"/>
              </w:rPr>
            </w:pPr>
          </w:p>
        </w:tc>
      </w:tr>
      <w:tr w:rsidR="00E714D0" w:rsidRPr="002A465E" w14:paraId="4CA4BCDA" w14:textId="77777777" w:rsidTr="00434D22">
        <w:trPr>
          <w:trHeight w:val="139"/>
        </w:trPr>
        <w:tc>
          <w:tcPr>
            <w:tcW w:w="534" w:type="dxa"/>
            <w:vMerge/>
            <w:vAlign w:val="center"/>
          </w:tcPr>
          <w:p w14:paraId="7AB3818F" w14:textId="77777777" w:rsidR="00E714D0" w:rsidRPr="002A465E" w:rsidRDefault="00E714D0" w:rsidP="00E714D0">
            <w:pPr>
              <w:pStyle w:val="af0"/>
              <w:jc w:val="center"/>
              <w:rPr>
                <w:rFonts w:ascii="PT Astra Serif" w:hAnsi="PT Astra Serif"/>
                <w:bCs/>
                <w:iCs/>
              </w:rPr>
            </w:pPr>
          </w:p>
        </w:tc>
        <w:tc>
          <w:tcPr>
            <w:tcW w:w="1559" w:type="dxa"/>
            <w:vMerge/>
            <w:vAlign w:val="center"/>
          </w:tcPr>
          <w:p w14:paraId="537E4C46" w14:textId="77777777" w:rsidR="00E714D0" w:rsidRPr="00E45400" w:rsidRDefault="00E714D0" w:rsidP="00E714D0">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2F41070D" w14:textId="4E158085" w:rsidR="00E714D0" w:rsidRDefault="00E714D0" w:rsidP="00E714D0">
            <w:pPr>
              <w:pStyle w:val="af0"/>
              <w:jc w:val="center"/>
              <w:rPr>
                <w:rFonts w:ascii="PT Astra Serif" w:hAnsi="PT Astra Serif"/>
              </w:rPr>
            </w:pPr>
            <w:r w:rsidRPr="00181C8D">
              <w:rPr>
                <w:rFonts w:ascii="PT Astra Serif" w:hAnsi="PT Astra Serif"/>
              </w:rPr>
              <w:t xml:space="preserve">Цвет </w:t>
            </w:r>
          </w:p>
        </w:tc>
        <w:tc>
          <w:tcPr>
            <w:tcW w:w="3118" w:type="dxa"/>
            <w:tcBorders>
              <w:top w:val="single" w:sz="4" w:space="0" w:color="auto"/>
              <w:left w:val="single" w:sz="4" w:space="0" w:color="auto"/>
              <w:bottom w:val="single" w:sz="4" w:space="0" w:color="auto"/>
              <w:right w:val="single" w:sz="4" w:space="0" w:color="auto"/>
            </w:tcBorders>
            <w:vAlign w:val="center"/>
          </w:tcPr>
          <w:p w14:paraId="6CB84D98" w14:textId="29F049A8" w:rsidR="00E714D0" w:rsidRDefault="00E714D0" w:rsidP="00E714D0">
            <w:pPr>
              <w:pStyle w:val="af0"/>
              <w:jc w:val="center"/>
              <w:rPr>
                <w:rFonts w:ascii="PT Astra Serif" w:hAnsi="PT Astra Serif"/>
              </w:rPr>
            </w:pPr>
            <w:r w:rsidRPr="00181C8D">
              <w:rPr>
                <w:rFonts w:ascii="PT Astra Serif" w:hAnsi="PT Astra Serif"/>
              </w:rPr>
              <w:t>белый</w:t>
            </w:r>
          </w:p>
        </w:tc>
        <w:tc>
          <w:tcPr>
            <w:tcW w:w="851" w:type="dxa"/>
            <w:vMerge/>
            <w:tcBorders>
              <w:left w:val="single" w:sz="4" w:space="0" w:color="auto"/>
              <w:right w:val="single" w:sz="4" w:space="0" w:color="auto"/>
            </w:tcBorders>
            <w:vAlign w:val="center"/>
          </w:tcPr>
          <w:p w14:paraId="7585B22F" w14:textId="77777777" w:rsidR="00E714D0" w:rsidRPr="002A465E" w:rsidRDefault="00E714D0" w:rsidP="00E714D0">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2511998E" w14:textId="77777777" w:rsidR="00E714D0" w:rsidRPr="002A465E" w:rsidRDefault="00E714D0" w:rsidP="00E714D0">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2F3CA664" w14:textId="77777777" w:rsidR="00E714D0" w:rsidRPr="002A465E" w:rsidRDefault="00E714D0" w:rsidP="00E714D0">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44C820F2" w14:textId="77777777" w:rsidR="00E714D0" w:rsidRPr="002A465E" w:rsidRDefault="00E714D0" w:rsidP="00E714D0">
            <w:pPr>
              <w:pStyle w:val="af0"/>
              <w:jc w:val="center"/>
              <w:rPr>
                <w:rFonts w:ascii="PT Astra Serif" w:hAnsi="PT Astra Serif"/>
              </w:rPr>
            </w:pPr>
          </w:p>
        </w:tc>
      </w:tr>
      <w:tr w:rsidR="008E12F6" w:rsidRPr="002A465E" w14:paraId="0AEFD846" w14:textId="77777777" w:rsidTr="007169EB">
        <w:trPr>
          <w:trHeight w:val="139"/>
        </w:trPr>
        <w:tc>
          <w:tcPr>
            <w:tcW w:w="534" w:type="dxa"/>
            <w:vMerge w:val="restart"/>
            <w:vAlign w:val="center"/>
          </w:tcPr>
          <w:p w14:paraId="4137CA8F" w14:textId="2E48BA24" w:rsidR="008E12F6" w:rsidRPr="002A465E" w:rsidRDefault="008E12F6" w:rsidP="008E12F6">
            <w:pPr>
              <w:pStyle w:val="af0"/>
              <w:jc w:val="center"/>
              <w:rPr>
                <w:rFonts w:ascii="PT Astra Serif" w:hAnsi="PT Astra Serif"/>
                <w:bCs/>
                <w:iCs/>
              </w:rPr>
            </w:pPr>
            <w:r>
              <w:rPr>
                <w:rFonts w:ascii="PT Astra Serif" w:hAnsi="PT Astra Serif"/>
                <w:bCs/>
                <w:iCs/>
              </w:rPr>
              <w:t>3</w:t>
            </w:r>
          </w:p>
        </w:tc>
        <w:tc>
          <w:tcPr>
            <w:tcW w:w="1559" w:type="dxa"/>
            <w:vMerge w:val="restart"/>
            <w:vAlign w:val="center"/>
          </w:tcPr>
          <w:p w14:paraId="14629C9B" w14:textId="2189A55B" w:rsidR="008E12F6" w:rsidRPr="00E45400" w:rsidRDefault="008E12F6" w:rsidP="008E12F6">
            <w:pPr>
              <w:pStyle w:val="af0"/>
              <w:rPr>
                <w:rFonts w:ascii="PT Astra Serif" w:hAnsi="PT Astra Serif"/>
              </w:rPr>
            </w:pPr>
            <w:r w:rsidRPr="00181C8D">
              <w:rPr>
                <w:rFonts w:ascii="PT Astra Serif" w:hAnsi="PT Astra Serif"/>
              </w:rPr>
              <w:t>Стакан граненый</w:t>
            </w:r>
            <w:r w:rsidR="00877769">
              <w:rPr>
                <w:rFonts w:ascii="PT Astra Serif" w:hAnsi="PT Astra Serif"/>
              </w:rPr>
              <w:t>/ 23.12.12.120</w:t>
            </w:r>
          </w:p>
        </w:tc>
        <w:tc>
          <w:tcPr>
            <w:tcW w:w="1701" w:type="dxa"/>
            <w:tcBorders>
              <w:top w:val="single" w:sz="4" w:space="0" w:color="auto"/>
              <w:left w:val="single" w:sz="4" w:space="0" w:color="auto"/>
              <w:bottom w:val="single" w:sz="4" w:space="0" w:color="auto"/>
              <w:right w:val="single" w:sz="4" w:space="0" w:color="auto"/>
            </w:tcBorders>
          </w:tcPr>
          <w:p w14:paraId="261E92D1" w14:textId="3BAEEB72" w:rsidR="008E12F6" w:rsidRPr="00181C8D" w:rsidRDefault="008E12F6" w:rsidP="008E12F6">
            <w:pPr>
              <w:pStyle w:val="af0"/>
              <w:jc w:val="center"/>
              <w:rPr>
                <w:rFonts w:ascii="PT Astra Serif" w:hAnsi="PT Astra Serif"/>
              </w:rPr>
            </w:pPr>
            <w:r w:rsidRPr="00181C8D">
              <w:rPr>
                <w:rFonts w:ascii="PT Astra Serif" w:hAnsi="PT Astra Serif"/>
              </w:rPr>
              <w:t>Материал</w:t>
            </w:r>
          </w:p>
        </w:tc>
        <w:tc>
          <w:tcPr>
            <w:tcW w:w="3118" w:type="dxa"/>
            <w:tcBorders>
              <w:top w:val="single" w:sz="4" w:space="0" w:color="auto"/>
              <w:left w:val="single" w:sz="4" w:space="0" w:color="auto"/>
              <w:bottom w:val="single" w:sz="4" w:space="0" w:color="auto"/>
              <w:right w:val="single" w:sz="4" w:space="0" w:color="auto"/>
            </w:tcBorders>
          </w:tcPr>
          <w:p w14:paraId="7DF331B7" w14:textId="408B3BBF" w:rsidR="008E12F6" w:rsidRPr="00181C8D" w:rsidRDefault="008E12F6" w:rsidP="008E12F6">
            <w:pPr>
              <w:pStyle w:val="af0"/>
              <w:jc w:val="center"/>
              <w:rPr>
                <w:rFonts w:ascii="PT Astra Serif" w:hAnsi="PT Astra Serif"/>
              </w:rPr>
            </w:pPr>
            <w:r w:rsidRPr="00181C8D">
              <w:rPr>
                <w:rFonts w:ascii="PT Astra Serif" w:hAnsi="PT Astra Serif"/>
              </w:rPr>
              <w:t>Стекло</w:t>
            </w:r>
          </w:p>
        </w:tc>
        <w:tc>
          <w:tcPr>
            <w:tcW w:w="851" w:type="dxa"/>
            <w:vMerge w:val="restart"/>
            <w:tcBorders>
              <w:left w:val="single" w:sz="4" w:space="0" w:color="auto"/>
              <w:right w:val="single" w:sz="4" w:space="0" w:color="auto"/>
            </w:tcBorders>
            <w:vAlign w:val="center"/>
          </w:tcPr>
          <w:p w14:paraId="75C738DB" w14:textId="140B2260" w:rsidR="008E12F6" w:rsidRPr="002A465E" w:rsidRDefault="008E12F6" w:rsidP="008E12F6">
            <w:pPr>
              <w:pStyle w:val="af0"/>
              <w:jc w:val="center"/>
              <w:rPr>
                <w:rFonts w:ascii="PT Astra Serif" w:hAnsi="PT Astra Serif"/>
              </w:rPr>
            </w:pPr>
            <w:r>
              <w:rPr>
                <w:rFonts w:ascii="PT Astra Serif" w:hAnsi="PT Astra Serif"/>
              </w:rPr>
              <w:t>Штука</w:t>
            </w:r>
          </w:p>
        </w:tc>
        <w:tc>
          <w:tcPr>
            <w:tcW w:w="595" w:type="dxa"/>
            <w:vMerge w:val="restart"/>
            <w:tcBorders>
              <w:left w:val="single" w:sz="4" w:space="0" w:color="auto"/>
              <w:right w:val="single" w:sz="4" w:space="0" w:color="auto"/>
            </w:tcBorders>
            <w:vAlign w:val="center"/>
          </w:tcPr>
          <w:p w14:paraId="76DD21AA" w14:textId="50E746FE" w:rsidR="008E12F6" w:rsidRPr="002A465E" w:rsidRDefault="008E12F6" w:rsidP="008E12F6">
            <w:pPr>
              <w:pStyle w:val="af0"/>
              <w:jc w:val="center"/>
              <w:rPr>
                <w:rFonts w:ascii="PT Astra Serif" w:hAnsi="PT Astra Serif"/>
              </w:rPr>
            </w:pPr>
            <w:r>
              <w:rPr>
                <w:rFonts w:ascii="PT Astra Serif" w:hAnsi="PT Astra Serif"/>
              </w:rPr>
              <w:t>260</w:t>
            </w:r>
          </w:p>
        </w:tc>
        <w:tc>
          <w:tcPr>
            <w:tcW w:w="964" w:type="dxa"/>
            <w:vMerge w:val="restart"/>
            <w:tcBorders>
              <w:left w:val="single" w:sz="4" w:space="0" w:color="auto"/>
              <w:right w:val="single" w:sz="4" w:space="0" w:color="auto"/>
            </w:tcBorders>
            <w:vAlign w:val="center"/>
          </w:tcPr>
          <w:p w14:paraId="1C617D8E" w14:textId="77777777" w:rsidR="008E12F6" w:rsidRPr="002A465E" w:rsidRDefault="008E12F6" w:rsidP="008E12F6">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631A81BB" w14:textId="77777777" w:rsidR="008E12F6" w:rsidRPr="002A465E" w:rsidRDefault="008E12F6" w:rsidP="008E12F6">
            <w:pPr>
              <w:pStyle w:val="af0"/>
              <w:jc w:val="center"/>
              <w:rPr>
                <w:rFonts w:ascii="PT Astra Serif" w:hAnsi="PT Astra Serif"/>
              </w:rPr>
            </w:pPr>
          </w:p>
        </w:tc>
      </w:tr>
      <w:tr w:rsidR="008E12F6" w:rsidRPr="002A465E" w14:paraId="6B540E03" w14:textId="77777777" w:rsidTr="007169EB">
        <w:trPr>
          <w:trHeight w:val="139"/>
        </w:trPr>
        <w:tc>
          <w:tcPr>
            <w:tcW w:w="534" w:type="dxa"/>
            <w:vMerge/>
            <w:vAlign w:val="center"/>
          </w:tcPr>
          <w:p w14:paraId="209E7E6E" w14:textId="77777777" w:rsidR="008E12F6" w:rsidRDefault="008E12F6" w:rsidP="008E12F6">
            <w:pPr>
              <w:pStyle w:val="af0"/>
              <w:jc w:val="center"/>
              <w:rPr>
                <w:rFonts w:ascii="PT Astra Serif" w:hAnsi="PT Astra Serif"/>
                <w:bCs/>
                <w:iCs/>
              </w:rPr>
            </w:pPr>
          </w:p>
        </w:tc>
        <w:tc>
          <w:tcPr>
            <w:tcW w:w="1559" w:type="dxa"/>
            <w:vMerge/>
            <w:vAlign w:val="center"/>
          </w:tcPr>
          <w:p w14:paraId="7B6507B7" w14:textId="77777777" w:rsidR="008E12F6" w:rsidRPr="00181C8D" w:rsidRDefault="008E12F6" w:rsidP="008E12F6">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tcPr>
          <w:p w14:paraId="6DE5FBCD" w14:textId="387FE53B" w:rsidR="008E12F6" w:rsidRPr="00181C8D" w:rsidRDefault="008E12F6" w:rsidP="008E12F6">
            <w:pPr>
              <w:pStyle w:val="af0"/>
              <w:jc w:val="center"/>
              <w:rPr>
                <w:rFonts w:ascii="PT Astra Serif" w:hAnsi="PT Astra Serif"/>
              </w:rPr>
            </w:pPr>
            <w:r w:rsidRPr="00181C8D">
              <w:rPr>
                <w:rFonts w:ascii="PT Astra Serif" w:hAnsi="PT Astra Serif"/>
              </w:rPr>
              <w:t>Объем, мл</w:t>
            </w:r>
          </w:p>
        </w:tc>
        <w:tc>
          <w:tcPr>
            <w:tcW w:w="3118" w:type="dxa"/>
            <w:tcBorders>
              <w:top w:val="single" w:sz="4" w:space="0" w:color="auto"/>
              <w:left w:val="single" w:sz="4" w:space="0" w:color="auto"/>
              <w:bottom w:val="single" w:sz="4" w:space="0" w:color="auto"/>
              <w:right w:val="single" w:sz="4" w:space="0" w:color="auto"/>
            </w:tcBorders>
          </w:tcPr>
          <w:p w14:paraId="2AF9DF49" w14:textId="1D89CFEB" w:rsidR="008E12F6" w:rsidRPr="00181C8D" w:rsidRDefault="008E12F6" w:rsidP="008E12F6">
            <w:pPr>
              <w:pStyle w:val="af0"/>
              <w:jc w:val="center"/>
              <w:rPr>
                <w:rFonts w:ascii="PT Astra Serif" w:hAnsi="PT Astra Serif"/>
              </w:rPr>
            </w:pPr>
            <w:r w:rsidRPr="00181C8D">
              <w:rPr>
                <w:rFonts w:ascii="PT Astra Serif" w:hAnsi="PT Astra Serif"/>
              </w:rPr>
              <w:t>Не менее 200 и не более 250</w:t>
            </w:r>
          </w:p>
        </w:tc>
        <w:tc>
          <w:tcPr>
            <w:tcW w:w="851" w:type="dxa"/>
            <w:vMerge/>
            <w:tcBorders>
              <w:left w:val="single" w:sz="4" w:space="0" w:color="auto"/>
              <w:right w:val="single" w:sz="4" w:space="0" w:color="auto"/>
            </w:tcBorders>
            <w:vAlign w:val="center"/>
          </w:tcPr>
          <w:p w14:paraId="4EF7B814" w14:textId="77777777" w:rsidR="008E12F6" w:rsidRPr="002A465E" w:rsidRDefault="008E12F6" w:rsidP="008E12F6">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105DB8D3" w14:textId="77777777" w:rsidR="008E12F6" w:rsidRPr="002A465E" w:rsidRDefault="008E12F6" w:rsidP="008E12F6">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6883D28" w14:textId="77777777" w:rsidR="008E12F6" w:rsidRPr="002A465E" w:rsidRDefault="008E12F6" w:rsidP="008E12F6">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639F24CF" w14:textId="77777777" w:rsidR="008E12F6" w:rsidRPr="002A465E" w:rsidRDefault="008E12F6" w:rsidP="008E12F6">
            <w:pPr>
              <w:pStyle w:val="af0"/>
              <w:jc w:val="center"/>
              <w:rPr>
                <w:rFonts w:ascii="PT Astra Serif" w:hAnsi="PT Astra Serif"/>
              </w:rPr>
            </w:pPr>
          </w:p>
        </w:tc>
      </w:tr>
      <w:tr w:rsidR="00E714D0" w:rsidRPr="002A465E" w14:paraId="39686F82" w14:textId="77777777" w:rsidTr="00A51FB2">
        <w:trPr>
          <w:trHeight w:val="578"/>
        </w:trPr>
        <w:tc>
          <w:tcPr>
            <w:tcW w:w="9322" w:type="dxa"/>
            <w:gridSpan w:val="7"/>
            <w:tcBorders>
              <w:right w:val="single" w:sz="4" w:space="0" w:color="auto"/>
            </w:tcBorders>
            <w:vAlign w:val="center"/>
          </w:tcPr>
          <w:p w14:paraId="591C7C10" w14:textId="77777777" w:rsidR="00E714D0" w:rsidRPr="001E313E" w:rsidRDefault="00E714D0" w:rsidP="00E714D0">
            <w:pPr>
              <w:suppressLineNumbers/>
              <w:suppressAutoHyphens/>
              <w:spacing w:line="100" w:lineRule="atLeast"/>
              <w:jc w:val="center"/>
              <w:rPr>
                <w:rFonts w:ascii="PT Astra Serif" w:hAnsi="PT Astra Serif"/>
                <w:b/>
                <w:lang w:eastAsia="ar-SA"/>
              </w:rPr>
            </w:pPr>
            <w:r w:rsidRPr="001E313E">
              <w:rPr>
                <w:rFonts w:ascii="PT Astra Serif" w:hAnsi="PT Astra Serif"/>
                <w:b/>
                <w:lang w:eastAsia="ar-SA"/>
              </w:rPr>
              <w:t>ИТОГО:</w:t>
            </w:r>
          </w:p>
        </w:tc>
        <w:tc>
          <w:tcPr>
            <w:tcW w:w="1278" w:type="dxa"/>
            <w:tcBorders>
              <w:left w:val="single" w:sz="4" w:space="0" w:color="auto"/>
              <w:bottom w:val="single" w:sz="4" w:space="0" w:color="auto"/>
              <w:right w:val="single" w:sz="4" w:space="0" w:color="auto"/>
            </w:tcBorders>
            <w:vAlign w:val="center"/>
          </w:tcPr>
          <w:p w14:paraId="34D062BB" w14:textId="539B4E5F" w:rsidR="00E714D0" w:rsidRPr="006F7237" w:rsidRDefault="00E714D0" w:rsidP="00E714D0">
            <w:pPr>
              <w:suppressLineNumbers/>
              <w:suppressAutoHyphens/>
              <w:spacing w:line="100" w:lineRule="atLeast"/>
              <w:jc w:val="center"/>
              <w:rPr>
                <w:rFonts w:ascii="PT Astra Serif" w:hAnsi="PT Astra Serif"/>
                <w:b/>
                <w:lang w:eastAsia="ar-SA"/>
              </w:rPr>
            </w:pPr>
          </w:p>
        </w:tc>
      </w:tr>
    </w:tbl>
    <w:p w14:paraId="768AA451" w14:textId="77777777" w:rsidR="00446916" w:rsidRPr="004244A6" w:rsidRDefault="00446916" w:rsidP="009C5BD0">
      <w:pPr>
        <w:shd w:val="clear" w:color="auto" w:fill="FFFFFF"/>
        <w:ind w:right="2"/>
        <w:jc w:val="center"/>
        <w:outlineLvl w:val="0"/>
        <w:rPr>
          <w:rFonts w:ascii="PT Astra Serif" w:hAnsi="PT Astra Serif" w:cs="Times New Roman"/>
          <w:b/>
          <w:bCs/>
          <w:sz w:val="22"/>
          <w:szCs w:val="22"/>
        </w:rPr>
      </w:pPr>
    </w:p>
    <w:p w14:paraId="3FCEAC50" w14:textId="77777777" w:rsidR="008F261E" w:rsidRPr="006A14AA" w:rsidRDefault="008F261E" w:rsidP="009C5BD0">
      <w:pPr>
        <w:ind w:firstLine="708"/>
        <w:jc w:val="both"/>
        <w:rPr>
          <w:rFonts w:ascii="PT Astra Serif" w:eastAsia="Calibri" w:hAnsi="PT Astra Serif" w:cs="Calibri"/>
          <w:sz w:val="22"/>
          <w:szCs w:val="22"/>
          <w:lang w:val="en-US"/>
        </w:rPr>
      </w:pPr>
    </w:p>
    <w:tbl>
      <w:tblPr>
        <w:tblW w:w="10598" w:type="dxa"/>
        <w:tblLook w:val="04A0" w:firstRow="1" w:lastRow="0" w:firstColumn="1" w:lastColumn="0" w:noHBand="0" w:noVBand="1"/>
      </w:tblPr>
      <w:tblGrid>
        <w:gridCol w:w="5608"/>
        <w:gridCol w:w="4990"/>
      </w:tblGrid>
      <w:tr w:rsidR="00A247B8" w:rsidRPr="004244A6" w14:paraId="6ADA9069" w14:textId="77777777" w:rsidTr="00A247B8">
        <w:trPr>
          <w:trHeight w:val="2034"/>
        </w:trPr>
        <w:tc>
          <w:tcPr>
            <w:tcW w:w="5608" w:type="dxa"/>
            <w:hideMark/>
          </w:tcPr>
          <w:p w14:paraId="76B560AF" w14:textId="77777777" w:rsidR="00A247B8" w:rsidRPr="004244A6" w:rsidRDefault="00A247B8" w:rsidP="008A4951">
            <w:pPr>
              <w:pStyle w:val="af0"/>
              <w:rPr>
                <w:rFonts w:ascii="PT Astra Serif" w:hAnsi="PT Astra Serif"/>
                <w:sz w:val="22"/>
                <w:szCs w:val="22"/>
              </w:rPr>
            </w:pPr>
            <w:r w:rsidRPr="004244A6">
              <w:rPr>
                <w:rFonts w:ascii="PT Astra Serif" w:hAnsi="PT Astra Serif"/>
                <w:sz w:val="22"/>
                <w:szCs w:val="22"/>
              </w:rPr>
              <w:t>Заказчик:</w:t>
            </w:r>
          </w:p>
          <w:p w14:paraId="274B21CC" w14:textId="77777777" w:rsidR="00A247B8" w:rsidRPr="006F7237" w:rsidRDefault="006F7237" w:rsidP="008A4951">
            <w:pPr>
              <w:pStyle w:val="af0"/>
              <w:rPr>
                <w:rFonts w:ascii="PT Astra Serif" w:eastAsia="MS Mincho" w:hAnsi="PT Astra Serif"/>
                <w:b/>
                <w:bCs/>
                <w:sz w:val="22"/>
                <w:szCs w:val="22"/>
              </w:rPr>
            </w:pPr>
            <w:r>
              <w:rPr>
                <w:rFonts w:ascii="PT Astra Serif" w:eastAsia="MS Mincho" w:hAnsi="PT Astra Serif"/>
                <w:b/>
                <w:bCs/>
                <w:sz w:val="22"/>
                <w:szCs w:val="22"/>
              </w:rPr>
              <w:t>ОГКОУ «Школа-интернат № 26»</w:t>
            </w:r>
          </w:p>
          <w:p w14:paraId="085C4B48" w14:textId="77777777" w:rsidR="00A247B8" w:rsidRDefault="00A247B8" w:rsidP="008A4951">
            <w:pPr>
              <w:pStyle w:val="af0"/>
              <w:rPr>
                <w:rFonts w:ascii="PT Astra Serif" w:hAnsi="PT Astra Serif"/>
                <w:sz w:val="22"/>
                <w:szCs w:val="22"/>
              </w:rPr>
            </w:pPr>
            <w:r w:rsidRPr="004244A6">
              <w:rPr>
                <w:rFonts w:ascii="PT Astra Serif" w:hAnsi="PT Astra Serif"/>
                <w:sz w:val="22"/>
                <w:szCs w:val="22"/>
              </w:rPr>
              <w:t>Директор</w:t>
            </w:r>
          </w:p>
          <w:p w14:paraId="57C0B729" w14:textId="77777777" w:rsidR="00D227A2" w:rsidRPr="004244A6" w:rsidRDefault="00D227A2" w:rsidP="008A4951">
            <w:pPr>
              <w:pStyle w:val="af0"/>
              <w:rPr>
                <w:rFonts w:ascii="PT Astra Serif" w:hAnsi="PT Astra Serif"/>
                <w:sz w:val="22"/>
                <w:szCs w:val="22"/>
              </w:rPr>
            </w:pPr>
          </w:p>
          <w:p w14:paraId="173F8DF8" w14:textId="77777777" w:rsidR="00A247B8" w:rsidRPr="004244A6" w:rsidRDefault="00A247B8" w:rsidP="008A4951">
            <w:pPr>
              <w:pStyle w:val="af0"/>
              <w:rPr>
                <w:rFonts w:ascii="PT Astra Serif" w:hAnsi="PT Astra Serif"/>
                <w:sz w:val="22"/>
                <w:szCs w:val="22"/>
              </w:rPr>
            </w:pPr>
            <w:r w:rsidRPr="004244A6">
              <w:rPr>
                <w:rFonts w:ascii="PT Astra Serif" w:hAnsi="PT Astra Serif"/>
                <w:sz w:val="22"/>
                <w:szCs w:val="22"/>
              </w:rPr>
              <w:t xml:space="preserve">______________________________  </w:t>
            </w:r>
            <w:r w:rsidR="006F7237">
              <w:rPr>
                <w:rFonts w:ascii="PT Astra Serif" w:hAnsi="PT Astra Serif"/>
                <w:sz w:val="22"/>
                <w:szCs w:val="22"/>
              </w:rPr>
              <w:t>Хорькова Л.А.</w:t>
            </w:r>
          </w:p>
          <w:p w14:paraId="7C36100C" w14:textId="77777777" w:rsidR="00A247B8" w:rsidRPr="004244A6" w:rsidRDefault="00A247B8" w:rsidP="008A4951">
            <w:pPr>
              <w:pStyle w:val="af0"/>
              <w:rPr>
                <w:rFonts w:ascii="PT Astra Serif" w:hAnsi="PT Astra Serif"/>
                <w:sz w:val="22"/>
                <w:szCs w:val="22"/>
              </w:rPr>
            </w:pPr>
            <w:r w:rsidRPr="004244A6">
              <w:rPr>
                <w:rFonts w:ascii="PT Astra Serif" w:hAnsi="PT Astra Serif"/>
                <w:sz w:val="22"/>
                <w:szCs w:val="22"/>
              </w:rPr>
              <w:t>М.п.</w:t>
            </w:r>
          </w:p>
        </w:tc>
        <w:tc>
          <w:tcPr>
            <w:tcW w:w="4990" w:type="dxa"/>
            <w:hideMark/>
          </w:tcPr>
          <w:p w14:paraId="41129BF6" w14:textId="77777777" w:rsidR="00A247B8" w:rsidRDefault="00A247B8" w:rsidP="008A4951">
            <w:pPr>
              <w:pStyle w:val="af0"/>
              <w:rPr>
                <w:rFonts w:ascii="PT Astra Serif" w:hAnsi="PT Astra Serif"/>
                <w:sz w:val="22"/>
                <w:szCs w:val="22"/>
              </w:rPr>
            </w:pPr>
            <w:r w:rsidRPr="004244A6">
              <w:rPr>
                <w:rFonts w:ascii="PT Astra Serif" w:hAnsi="PT Astra Serif"/>
                <w:sz w:val="22"/>
                <w:szCs w:val="22"/>
              </w:rPr>
              <w:t>Поставщик:</w:t>
            </w:r>
          </w:p>
          <w:p w14:paraId="446EB2AF" w14:textId="4AFA28C9" w:rsidR="00A247B8" w:rsidRDefault="00A247B8" w:rsidP="008A4951">
            <w:pPr>
              <w:pStyle w:val="af0"/>
              <w:rPr>
                <w:rFonts w:ascii="PT Astra Serif" w:hAnsi="PT Astra Serif"/>
                <w:sz w:val="22"/>
                <w:szCs w:val="22"/>
              </w:rPr>
            </w:pPr>
          </w:p>
          <w:p w14:paraId="424E954A" w14:textId="77777777" w:rsidR="008E12F6" w:rsidRDefault="008E12F6" w:rsidP="008A4951">
            <w:pPr>
              <w:pStyle w:val="af0"/>
              <w:rPr>
                <w:rFonts w:ascii="PT Astra Serif" w:hAnsi="PT Astra Serif"/>
                <w:sz w:val="22"/>
                <w:szCs w:val="22"/>
              </w:rPr>
            </w:pPr>
          </w:p>
          <w:p w14:paraId="3FE6AF9A" w14:textId="77777777" w:rsidR="008E12F6" w:rsidRDefault="008E12F6" w:rsidP="008A4951">
            <w:pPr>
              <w:pStyle w:val="af0"/>
              <w:rPr>
                <w:rFonts w:ascii="PT Astra Serif" w:hAnsi="PT Astra Serif"/>
                <w:sz w:val="22"/>
                <w:szCs w:val="22"/>
              </w:rPr>
            </w:pPr>
          </w:p>
          <w:p w14:paraId="0751DEBC" w14:textId="0FEB8522" w:rsidR="00A247B8" w:rsidRPr="004244A6" w:rsidRDefault="00A247B8" w:rsidP="008E12F6">
            <w:pPr>
              <w:pStyle w:val="af0"/>
              <w:rPr>
                <w:rFonts w:ascii="PT Astra Serif" w:hAnsi="PT Astra Serif"/>
                <w:sz w:val="22"/>
                <w:szCs w:val="22"/>
              </w:rPr>
            </w:pPr>
            <w:r>
              <w:rPr>
                <w:rFonts w:ascii="PT Astra Serif" w:hAnsi="PT Astra Serif"/>
                <w:sz w:val="22"/>
                <w:szCs w:val="22"/>
              </w:rPr>
              <w:t>_______________________ М.п.</w:t>
            </w:r>
          </w:p>
        </w:tc>
      </w:tr>
    </w:tbl>
    <w:p w14:paraId="5DE2FC3C" w14:textId="77777777" w:rsidR="009C5BD0" w:rsidRPr="004244A6" w:rsidRDefault="009C5BD0" w:rsidP="00DF66A6">
      <w:pPr>
        <w:pStyle w:val="a4"/>
        <w:spacing w:after="0"/>
        <w:jc w:val="both"/>
        <w:rPr>
          <w:rFonts w:ascii="PT Astra Serif" w:hAnsi="PT Astra Serif"/>
          <w:sz w:val="22"/>
          <w:szCs w:val="22"/>
          <w:lang w:val="ru-RU"/>
        </w:rPr>
      </w:pPr>
    </w:p>
    <w:sectPr w:rsidR="009C5BD0" w:rsidRPr="004244A6" w:rsidSect="0046111C">
      <w:type w:val="continuous"/>
      <w:pgSz w:w="11909" w:h="16834"/>
      <w:pgMar w:top="720" w:right="720" w:bottom="720" w:left="720"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E3BCC" w14:textId="77777777" w:rsidR="0081567E" w:rsidRDefault="0081567E" w:rsidP="00786C1F">
      <w:r>
        <w:separator/>
      </w:r>
    </w:p>
  </w:endnote>
  <w:endnote w:type="continuationSeparator" w:id="0">
    <w:p w14:paraId="7B17436A" w14:textId="77777777" w:rsidR="0081567E" w:rsidRDefault="0081567E" w:rsidP="0078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C5CD5" w14:textId="77777777" w:rsidR="0081567E" w:rsidRDefault="0081567E" w:rsidP="00786C1F">
      <w:r>
        <w:separator/>
      </w:r>
    </w:p>
  </w:footnote>
  <w:footnote w:type="continuationSeparator" w:id="0">
    <w:p w14:paraId="0F962978" w14:textId="77777777" w:rsidR="0081567E" w:rsidRDefault="0081567E" w:rsidP="00786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1.%2."/>
      <w:lvlJc w:val="left"/>
      <w:pPr>
        <w:tabs>
          <w:tab w:val="num" w:pos="397"/>
        </w:tabs>
        <w:ind w:left="397" w:hanging="397"/>
      </w:pPr>
    </w:lvl>
    <w:lvl w:ilvl="2">
      <w:start w:val="1"/>
      <w:numFmt w:val="decimal"/>
      <w:lvlText w:val="%1.%2.%3."/>
      <w:lvlJc w:val="left"/>
      <w:pPr>
        <w:tabs>
          <w:tab w:val="num" w:pos="964"/>
        </w:tabs>
        <w:ind w:left="964" w:hanging="56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rPr>
    </w:lvl>
  </w:abstractNum>
  <w:num w:numId="1" w16cid:durableId="574626454">
    <w:abstractNumId w:val="1"/>
  </w:num>
  <w:num w:numId="2" w16cid:durableId="885528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1E"/>
    <w:rsid w:val="00005177"/>
    <w:rsid w:val="00012C85"/>
    <w:rsid w:val="000226C9"/>
    <w:rsid w:val="00031967"/>
    <w:rsid w:val="000326C1"/>
    <w:rsid w:val="000453FA"/>
    <w:rsid w:val="00063E4D"/>
    <w:rsid w:val="000758DB"/>
    <w:rsid w:val="000965DD"/>
    <w:rsid w:val="00096B99"/>
    <w:rsid w:val="000D67A3"/>
    <w:rsid w:val="000D7BC3"/>
    <w:rsid w:val="000F762D"/>
    <w:rsid w:val="0010422A"/>
    <w:rsid w:val="001338DA"/>
    <w:rsid w:val="00137DC8"/>
    <w:rsid w:val="00142C25"/>
    <w:rsid w:val="00150EC7"/>
    <w:rsid w:val="00162A29"/>
    <w:rsid w:val="00162D33"/>
    <w:rsid w:val="001741EA"/>
    <w:rsid w:val="00185148"/>
    <w:rsid w:val="00185E92"/>
    <w:rsid w:val="001B7486"/>
    <w:rsid w:val="001D006E"/>
    <w:rsid w:val="001D6866"/>
    <w:rsid w:val="001E1252"/>
    <w:rsid w:val="001E1B56"/>
    <w:rsid w:val="001E313E"/>
    <w:rsid w:val="00211045"/>
    <w:rsid w:val="00211396"/>
    <w:rsid w:val="00220AA7"/>
    <w:rsid w:val="00221EF0"/>
    <w:rsid w:val="00242843"/>
    <w:rsid w:val="00256F26"/>
    <w:rsid w:val="00266B26"/>
    <w:rsid w:val="002848B8"/>
    <w:rsid w:val="002877A3"/>
    <w:rsid w:val="002934AD"/>
    <w:rsid w:val="002938C6"/>
    <w:rsid w:val="002A16B4"/>
    <w:rsid w:val="002A465E"/>
    <w:rsid w:val="002A48E6"/>
    <w:rsid w:val="002B5E69"/>
    <w:rsid w:val="002C574C"/>
    <w:rsid w:val="002C709A"/>
    <w:rsid w:val="002D2F76"/>
    <w:rsid w:val="002E6573"/>
    <w:rsid w:val="002F5840"/>
    <w:rsid w:val="003008E6"/>
    <w:rsid w:val="00327D27"/>
    <w:rsid w:val="003302B4"/>
    <w:rsid w:val="003F608D"/>
    <w:rsid w:val="004027ED"/>
    <w:rsid w:val="004244A6"/>
    <w:rsid w:val="00434D22"/>
    <w:rsid w:val="004423B6"/>
    <w:rsid w:val="004446DE"/>
    <w:rsid w:val="00446916"/>
    <w:rsid w:val="00455725"/>
    <w:rsid w:val="0046111C"/>
    <w:rsid w:val="00474DC8"/>
    <w:rsid w:val="00491506"/>
    <w:rsid w:val="00493AA0"/>
    <w:rsid w:val="00497799"/>
    <w:rsid w:val="004A2369"/>
    <w:rsid w:val="004A265C"/>
    <w:rsid w:val="004A4394"/>
    <w:rsid w:val="004E034E"/>
    <w:rsid w:val="004E6960"/>
    <w:rsid w:val="00514556"/>
    <w:rsid w:val="00541D64"/>
    <w:rsid w:val="0054312C"/>
    <w:rsid w:val="005513DC"/>
    <w:rsid w:val="0055288E"/>
    <w:rsid w:val="005650D2"/>
    <w:rsid w:val="00575417"/>
    <w:rsid w:val="005A45FA"/>
    <w:rsid w:val="005D5C8A"/>
    <w:rsid w:val="005F3A05"/>
    <w:rsid w:val="005F3B85"/>
    <w:rsid w:val="006006E6"/>
    <w:rsid w:val="00616877"/>
    <w:rsid w:val="006452ED"/>
    <w:rsid w:val="006526D3"/>
    <w:rsid w:val="0066544B"/>
    <w:rsid w:val="00683FA8"/>
    <w:rsid w:val="006861C3"/>
    <w:rsid w:val="0069060A"/>
    <w:rsid w:val="006931A1"/>
    <w:rsid w:val="00695E23"/>
    <w:rsid w:val="006A0918"/>
    <w:rsid w:val="006A14AA"/>
    <w:rsid w:val="006A670A"/>
    <w:rsid w:val="006A6EF8"/>
    <w:rsid w:val="006A7641"/>
    <w:rsid w:val="006D1117"/>
    <w:rsid w:val="006D6A6B"/>
    <w:rsid w:val="006E757C"/>
    <w:rsid w:val="006F7237"/>
    <w:rsid w:val="00707EB8"/>
    <w:rsid w:val="00720633"/>
    <w:rsid w:val="00731ED6"/>
    <w:rsid w:val="007330F1"/>
    <w:rsid w:val="0074613A"/>
    <w:rsid w:val="0075050B"/>
    <w:rsid w:val="0075088D"/>
    <w:rsid w:val="007549FA"/>
    <w:rsid w:val="007765CA"/>
    <w:rsid w:val="00783AB0"/>
    <w:rsid w:val="00786C1F"/>
    <w:rsid w:val="00790C1E"/>
    <w:rsid w:val="007958DE"/>
    <w:rsid w:val="007A6663"/>
    <w:rsid w:val="007A777A"/>
    <w:rsid w:val="007B569A"/>
    <w:rsid w:val="007B68A7"/>
    <w:rsid w:val="007C0DC6"/>
    <w:rsid w:val="007C6968"/>
    <w:rsid w:val="007D297E"/>
    <w:rsid w:val="007F0EBF"/>
    <w:rsid w:val="00800EF6"/>
    <w:rsid w:val="00803054"/>
    <w:rsid w:val="00810435"/>
    <w:rsid w:val="0081567E"/>
    <w:rsid w:val="008337C6"/>
    <w:rsid w:val="0086392D"/>
    <w:rsid w:val="00863B78"/>
    <w:rsid w:val="00870FF0"/>
    <w:rsid w:val="00877407"/>
    <w:rsid w:val="00877769"/>
    <w:rsid w:val="0089783B"/>
    <w:rsid w:val="008A4951"/>
    <w:rsid w:val="008A5D5B"/>
    <w:rsid w:val="008A6EDD"/>
    <w:rsid w:val="008E12F6"/>
    <w:rsid w:val="008F261E"/>
    <w:rsid w:val="0092611F"/>
    <w:rsid w:val="009261D7"/>
    <w:rsid w:val="00932812"/>
    <w:rsid w:val="00936DBE"/>
    <w:rsid w:val="00937974"/>
    <w:rsid w:val="009432A3"/>
    <w:rsid w:val="009513A2"/>
    <w:rsid w:val="00954F1D"/>
    <w:rsid w:val="00982A08"/>
    <w:rsid w:val="0099756B"/>
    <w:rsid w:val="009A2951"/>
    <w:rsid w:val="009A4113"/>
    <w:rsid w:val="009C5BD0"/>
    <w:rsid w:val="009D2C10"/>
    <w:rsid w:val="009E2405"/>
    <w:rsid w:val="009E2FD6"/>
    <w:rsid w:val="009E6E59"/>
    <w:rsid w:val="009F5876"/>
    <w:rsid w:val="00A13799"/>
    <w:rsid w:val="00A17011"/>
    <w:rsid w:val="00A23772"/>
    <w:rsid w:val="00A247B8"/>
    <w:rsid w:val="00A516BD"/>
    <w:rsid w:val="00A51FB2"/>
    <w:rsid w:val="00A651B7"/>
    <w:rsid w:val="00A7376F"/>
    <w:rsid w:val="00A8238E"/>
    <w:rsid w:val="00AA45B3"/>
    <w:rsid w:val="00AB4EAA"/>
    <w:rsid w:val="00AE3360"/>
    <w:rsid w:val="00B127DA"/>
    <w:rsid w:val="00B37DB9"/>
    <w:rsid w:val="00B42BE0"/>
    <w:rsid w:val="00B5148B"/>
    <w:rsid w:val="00B54FC5"/>
    <w:rsid w:val="00B6043D"/>
    <w:rsid w:val="00B64D57"/>
    <w:rsid w:val="00B83E65"/>
    <w:rsid w:val="00B92FA3"/>
    <w:rsid w:val="00BE5B52"/>
    <w:rsid w:val="00BE5F6E"/>
    <w:rsid w:val="00BE7F35"/>
    <w:rsid w:val="00BF104F"/>
    <w:rsid w:val="00C1448F"/>
    <w:rsid w:val="00C305E2"/>
    <w:rsid w:val="00C35883"/>
    <w:rsid w:val="00C366C4"/>
    <w:rsid w:val="00C468CB"/>
    <w:rsid w:val="00C4762C"/>
    <w:rsid w:val="00C63F02"/>
    <w:rsid w:val="00C74A4C"/>
    <w:rsid w:val="00C823B8"/>
    <w:rsid w:val="00CA2B8A"/>
    <w:rsid w:val="00CA70B2"/>
    <w:rsid w:val="00CA70B5"/>
    <w:rsid w:val="00CB4AF8"/>
    <w:rsid w:val="00CE7082"/>
    <w:rsid w:val="00D10393"/>
    <w:rsid w:val="00D227A2"/>
    <w:rsid w:val="00D46AFD"/>
    <w:rsid w:val="00D5623D"/>
    <w:rsid w:val="00D6706D"/>
    <w:rsid w:val="00D92507"/>
    <w:rsid w:val="00DA78F7"/>
    <w:rsid w:val="00DB12CC"/>
    <w:rsid w:val="00DB7012"/>
    <w:rsid w:val="00DC4353"/>
    <w:rsid w:val="00DD13D0"/>
    <w:rsid w:val="00DE09E7"/>
    <w:rsid w:val="00DE21D5"/>
    <w:rsid w:val="00DE73A3"/>
    <w:rsid w:val="00DF0048"/>
    <w:rsid w:val="00DF3C1A"/>
    <w:rsid w:val="00DF66A6"/>
    <w:rsid w:val="00E13C4C"/>
    <w:rsid w:val="00E45400"/>
    <w:rsid w:val="00E463AF"/>
    <w:rsid w:val="00E714D0"/>
    <w:rsid w:val="00E8401E"/>
    <w:rsid w:val="00E90A0D"/>
    <w:rsid w:val="00E95895"/>
    <w:rsid w:val="00EB3FC6"/>
    <w:rsid w:val="00EB421E"/>
    <w:rsid w:val="00ED32CF"/>
    <w:rsid w:val="00ED3DEC"/>
    <w:rsid w:val="00EE263C"/>
    <w:rsid w:val="00EE689F"/>
    <w:rsid w:val="00EF5C31"/>
    <w:rsid w:val="00F026B9"/>
    <w:rsid w:val="00F15365"/>
    <w:rsid w:val="00F23F39"/>
    <w:rsid w:val="00F467A8"/>
    <w:rsid w:val="00F53853"/>
    <w:rsid w:val="00F5545F"/>
    <w:rsid w:val="00F55993"/>
    <w:rsid w:val="00F57E6C"/>
    <w:rsid w:val="00FC0F94"/>
    <w:rsid w:val="00FD058A"/>
    <w:rsid w:val="00FD2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78EA3"/>
  <w15:chartTrackingRefBased/>
  <w15:docId w15:val="{EE643F74-891D-4868-B000-2B72A47C1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0C1E"/>
    <w:pPr>
      <w:widowControl w:val="0"/>
      <w:autoSpaceDE w:val="0"/>
      <w:autoSpaceDN w:val="0"/>
      <w:adjustRightInd w:val="0"/>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790C1E"/>
    <w:pPr>
      <w:widowControl w:val="0"/>
      <w:autoSpaceDE w:val="0"/>
      <w:autoSpaceDN w:val="0"/>
      <w:adjustRightInd w:val="0"/>
    </w:pPr>
    <w:rPr>
      <w:rFonts w:ascii="Arial" w:eastAsia="Times New Roman" w:hAnsi="Arial" w:cs="Arial"/>
      <w:sz w:val="24"/>
      <w:szCs w:val="24"/>
    </w:rPr>
  </w:style>
  <w:style w:type="paragraph" w:styleId="a4">
    <w:name w:val="Body Text"/>
    <w:basedOn w:val="a"/>
    <w:link w:val="a5"/>
    <w:rsid w:val="009A4113"/>
    <w:pPr>
      <w:widowControl/>
      <w:suppressAutoHyphens/>
      <w:autoSpaceDN/>
      <w:adjustRightInd/>
      <w:spacing w:after="120"/>
    </w:pPr>
    <w:rPr>
      <w:rFonts w:ascii="Times New Roman" w:hAnsi="Times New Roman" w:cs="Times New Roman"/>
      <w:lang w:val="x-none" w:eastAsia="ar-SA"/>
    </w:rPr>
  </w:style>
  <w:style w:type="character" w:customStyle="1" w:styleId="a5">
    <w:name w:val="Основной текст Знак"/>
    <w:link w:val="a4"/>
    <w:rsid w:val="009A4113"/>
    <w:rPr>
      <w:rFonts w:ascii="Times New Roman" w:eastAsia="Times New Roman" w:hAnsi="Times New Roman"/>
      <w:lang w:eastAsia="ar-SA"/>
    </w:rPr>
  </w:style>
  <w:style w:type="paragraph" w:styleId="a6">
    <w:name w:val="footnote text"/>
    <w:basedOn w:val="a"/>
    <w:link w:val="a7"/>
    <w:uiPriority w:val="99"/>
    <w:semiHidden/>
    <w:unhideWhenUsed/>
    <w:rsid w:val="00786C1F"/>
    <w:pPr>
      <w:widowControl/>
      <w:autoSpaceDE/>
      <w:autoSpaceDN/>
      <w:adjustRightInd/>
    </w:pPr>
    <w:rPr>
      <w:rFonts w:ascii="Times New Roman" w:hAnsi="Times New Roman" w:cs="Times New Roman"/>
      <w:lang w:val="x-none" w:eastAsia="x-none"/>
    </w:rPr>
  </w:style>
  <w:style w:type="character" w:customStyle="1" w:styleId="a7">
    <w:name w:val="Текст сноски Знак"/>
    <w:link w:val="a6"/>
    <w:uiPriority w:val="99"/>
    <w:semiHidden/>
    <w:rsid w:val="00786C1F"/>
    <w:rPr>
      <w:rFonts w:ascii="Times New Roman" w:eastAsia="Times New Roman" w:hAnsi="Times New Roman"/>
    </w:rPr>
  </w:style>
  <w:style w:type="character" w:styleId="a8">
    <w:name w:val="footnote reference"/>
    <w:uiPriority w:val="99"/>
    <w:semiHidden/>
    <w:unhideWhenUsed/>
    <w:rsid w:val="00786C1F"/>
    <w:rPr>
      <w:vertAlign w:val="superscript"/>
    </w:rPr>
  </w:style>
  <w:style w:type="paragraph" w:styleId="a9">
    <w:name w:val="header"/>
    <w:basedOn w:val="a"/>
    <w:link w:val="aa"/>
    <w:uiPriority w:val="99"/>
    <w:unhideWhenUsed/>
    <w:rsid w:val="004446DE"/>
    <w:pPr>
      <w:tabs>
        <w:tab w:val="center" w:pos="4677"/>
        <w:tab w:val="right" w:pos="9355"/>
      </w:tabs>
    </w:pPr>
    <w:rPr>
      <w:rFonts w:cs="Times New Roman"/>
      <w:lang w:val="x-none" w:eastAsia="x-none"/>
    </w:rPr>
  </w:style>
  <w:style w:type="character" w:customStyle="1" w:styleId="aa">
    <w:name w:val="Верхний колонтитул Знак"/>
    <w:link w:val="a9"/>
    <w:uiPriority w:val="99"/>
    <w:rsid w:val="004446DE"/>
    <w:rPr>
      <w:rFonts w:ascii="Arial" w:eastAsia="Times New Roman" w:hAnsi="Arial" w:cs="Arial"/>
    </w:rPr>
  </w:style>
  <w:style w:type="paragraph" w:styleId="ab">
    <w:name w:val="footer"/>
    <w:basedOn w:val="a"/>
    <w:link w:val="ac"/>
    <w:uiPriority w:val="99"/>
    <w:unhideWhenUsed/>
    <w:rsid w:val="004446DE"/>
    <w:pPr>
      <w:tabs>
        <w:tab w:val="center" w:pos="4677"/>
        <w:tab w:val="right" w:pos="9355"/>
      </w:tabs>
    </w:pPr>
    <w:rPr>
      <w:rFonts w:cs="Times New Roman"/>
      <w:lang w:val="x-none" w:eastAsia="x-none"/>
    </w:rPr>
  </w:style>
  <w:style w:type="character" w:customStyle="1" w:styleId="ac">
    <w:name w:val="Нижний колонтитул Знак"/>
    <w:link w:val="ab"/>
    <w:uiPriority w:val="99"/>
    <w:rsid w:val="004446DE"/>
    <w:rPr>
      <w:rFonts w:ascii="Arial" w:eastAsia="Times New Roman" w:hAnsi="Arial" w:cs="Arial"/>
    </w:rPr>
  </w:style>
  <w:style w:type="table" w:styleId="ad">
    <w:name w:val="Table Grid"/>
    <w:basedOn w:val="a1"/>
    <w:uiPriority w:val="59"/>
    <w:rsid w:val="009C5BD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Plain Text"/>
    <w:basedOn w:val="a"/>
    <w:link w:val="af"/>
    <w:uiPriority w:val="99"/>
    <w:semiHidden/>
    <w:unhideWhenUsed/>
    <w:rsid w:val="009513A2"/>
    <w:rPr>
      <w:rFonts w:ascii="Courier New" w:hAnsi="Courier New" w:cs="Times New Roman"/>
      <w:lang w:val="x-none" w:eastAsia="x-none"/>
    </w:rPr>
  </w:style>
  <w:style w:type="character" w:customStyle="1" w:styleId="af">
    <w:name w:val="Текст Знак"/>
    <w:link w:val="ae"/>
    <w:uiPriority w:val="99"/>
    <w:semiHidden/>
    <w:rsid w:val="009513A2"/>
    <w:rPr>
      <w:rFonts w:ascii="Courier New" w:eastAsia="Times New Roman" w:hAnsi="Courier New" w:cs="Courier New"/>
    </w:rPr>
  </w:style>
  <w:style w:type="paragraph" w:styleId="af0">
    <w:name w:val="No Spacing"/>
    <w:link w:val="af1"/>
    <w:uiPriority w:val="1"/>
    <w:qFormat/>
    <w:rsid w:val="009513A2"/>
    <w:pPr>
      <w:widowControl w:val="0"/>
      <w:autoSpaceDE w:val="0"/>
      <w:autoSpaceDN w:val="0"/>
      <w:adjustRightInd w:val="0"/>
    </w:pPr>
    <w:rPr>
      <w:rFonts w:ascii="Arial" w:eastAsia="Times New Roman" w:hAnsi="Arial" w:cs="Arial"/>
    </w:rPr>
  </w:style>
  <w:style w:type="character" w:styleId="af2">
    <w:name w:val="Hyperlink"/>
    <w:uiPriority w:val="99"/>
    <w:unhideWhenUsed/>
    <w:rsid w:val="009513A2"/>
    <w:rPr>
      <w:color w:val="0000FF"/>
      <w:u w:val="single"/>
    </w:rPr>
  </w:style>
  <w:style w:type="character" w:customStyle="1" w:styleId="af1">
    <w:name w:val="Без интервала Знак"/>
    <w:link w:val="af0"/>
    <w:uiPriority w:val="1"/>
    <w:rsid w:val="00F23F39"/>
    <w:rPr>
      <w:rFonts w:ascii="Arial" w:eastAsia="Times New Roman" w:hAnsi="Arial" w:cs="Arial"/>
      <w:lang w:val="ru-RU" w:eastAsia="ru-RU" w:bidi="ar-SA"/>
    </w:rPr>
  </w:style>
  <w:style w:type="paragraph" w:styleId="af3">
    <w:name w:val="Balloon Text"/>
    <w:basedOn w:val="a"/>
    <w:link w:val="af4"/>
    <w:uiPriority w:val="99"/>
    <w:semiHidden/>
    <w:unhideWhenUsed/>
    <w:rsid w:val="0010422A"/>
    <w:rPr>
      <w:rFonts w:ascii="Tahoma" w:hAnsi="Tahoma" w:cs="Tahoma"/>
      <w:sz w:val="16"/>
      <w:szCs w:val="16"/>
    </w:rPr>
  </w:style>
  <w:style w:type="character" w:customStyle="1" w:styleId="af4">
    <w:name w:val="Текст выноски Знак"/>
    <w:link w:val="af3"/>
    <w:uiPriority w:val="99"/>
    <w:semiHidden/>
    <w:rsid w:val="0010422A"/>
    <w:rPr>
      <w:rFonts w:ascii="Tahoma" w:eastAsia="Times New Roman" w:hAnsi="Tahoma" w:cs="Tahoma"/>
      <w:sz w:val="16"/>
      <w:szCs w:val="16"/>
    </w:rPr>
  </w:style>
  <w:style w:type="paragraph" w:styleId="af5">
    <w:name w:val="annotation text"/>
    <w:basedOn w:val="a"/>
    <w:link w:val="af6"/>
    <w:uiPriority w:val="99"/>
    <w:semiHidden/>
    <w:unhideWhenUsed/>
    <w:rsid w:val="00F15365"/>
  </w:style>
  <w:style w:type="character" w:customStyle="1" w:styleId="af6">
    <w:name w:val="Текст примечания Знак"/>
    <w:link w:val="af5"/>
    <w:uiPriority w:val="99"/>
    <w:semiHidden/>
    <w:rsid w:val="00F15365"/>
    <w:rPr>
      <w:rFonts w:ascii="Arial" w:eastAsia="Times New Roman" w:hAnsi="Arial" w:cs="Arial"/>
    </w:rPr>
  </w:style>
  <w:style w:type="paragraph" w:styleId="af7">
    <w:name w:val="annotation subject"/>
    <w:basedOn w:val="af5"/>
    <w:next w:val="af5"/>
    <w:link w:val="af8"/>
    <w:rsid w:val="00F15365"/>
    <w:pPr>
      <w:widowControl/>
      <w:autoSpaceDE/>
      <w:autoSpaceDN/>
      <w:adjustRightInd/>
      <w:spacing w:after="200" w:line="276" w:lineRule="auto"/>
    </w:pPr>
    <w:rPr>
      <w:rFonts w:ascii="Calibri" w:eastAsia="Calibri" w:hAnsi="Calibri" w:cs="Times New Roman"/>
      <w:b/>
      <w:bCs/>
      <w:szCs w:val="22"/>
      <w:lang w:eastAsia="en-US"/>
    </w:rPr>
  </w:style>
  <w:style w:type="character" w:customStyle="1" w:styleId="af8">
    <w:name w:val="Тема примечания Знак"/>
    <w:link w:val="af7"/>
    <w:rsid w:val="00F15365"/>
    <w:rPr>
      <w:rFonts w:ascii="Arial" w:eastAsia="Times New Roman" w:hAnsi="Arial" w:cs="Arial"/>
      <w:b/>
      <w:bCs/>
      <w:szCs w:val="22"/>
      <w:lang w:eastAsia="en-US"/>
    </w:rPr>
  </w:style>
  <w:style w:type="character" w:styleId="af9">
    <w:name w:val="Unresolved Mention"/>
    <w:basedOn w:val="a0"/>
    <w:uiPriority w:val="99"/>
    <w:semiHidden/>
    <w:unhideWhenUsed/>
    <w:rsid w:val="00BE5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3641">
      <w:bodyDiv w:val="1"/>
      <w:marLeft w:val="0"/>
      <w:marRight w:val="0"/>
      <w:marTop w:val="0"/>
      <w:marBottom w:val="0"/>
      <w:divBdr>
        <w:top w:val="none" w:sz="0" w:space="0" w:color="auto"/>
        <w:left w:val="none" w:sz="0" w:space="0" w:color="auto"/>
        <w:bottom w:val="none" w:sz="0" w:space="0" w:color="auto"/>
        <w:right w:val="none" w:sz="0" w:space="0" w:color="auto"/>
      </w:divBdr>
    </w:div>
    <w:div w:id="389811696">
      <w:bodyDiv w:val="1"/>
      <w:marLeft w:val="0"/>
      <w:marRight w:val="0"/>
      <w:marTop w:val="0"/>
      <w:marBottom w:val="0"/>
      <w:divBdr>
        <w:top w:val="none" w:sz="0" w:space="0" w:color="auto"/>
        <w:left w:val="none" w:sz="0" w:space="0" w:color="auto"/>
        <w:bottom w:val="none" w:sz="0" w:space="0" w:color="auto"/>
        <w:right w:val="none" w:sz="0" w:space="0" w:color="auto"/>
      </w:divBdr>
      <w:divsChild>
        <w:div w:id="1554777282">
          <w:marLeft w:val="0"/>
          <w:marRight w:val="0"/>
          <w:marTop w:val="0"/>
          <w:marBottom w:val="0"/>
          <w:divBdr>
            <w:top w:val="none" w:sz="0" w:space="0" w:color="auto"/>
            <w:left w:val="none" w:sz="0" w:space="0" w:color="auto"/>
            <w:bottom w:val="none" w:sz="0" w:space="0" w:color="auto"/>
            <w:right w:val="none" w:sz="0" w:space="0" w:color="auto"/>
          </w:divBdr>
        </w:div>
      </w:divsChild>
    </w:div>
    <w:div w:id="470288715">
      <w:bodyDiv w:val="1"/>
      <w:marLeft w:val="0"/>
      <w:marRight w:val="0"/>
      <w:marTop w:val="0"/>
      <w:marBottom w:val="0"/>
      <w:divBdr>
        <w:top w:val="none" w:sz="0" w:space="0" w:color="auto"/>
        <w:left w:val="none" w:sz="0" w:space="0" w:color="auto"/>
        <w:bottom w:val="none" w:sz="0" w:space="0" w:color="auto"/>
        <w:right w:val="none" w:sz="0" w:space="0" w:color="auto"/>
      </w:divBdr>
    </w:div>
    <w:div w:id="490487977">
      <w:bodyDiv w:val="1"/>
      <w:marLeft w:val="0"/>
      <w:marRight w:val="0"/>
      <w:marTop w:val="0"/>
      <w:marBottom w:val="0"/>
      <w:divBdr>
        <w:top w:val="none" w:sz="0" w:space="0" w:color="auto"/>
        <w:left w:val="none" w:sz="0" w:space="0" w:color="auto"/>
        <w:bottom w:val="none" w:sz="0" w:space="0" w:color="auto"/>
        <w:right w:val="none" w:sz="0" w:space="0" w:color="auto"/>
      </w:divBdr>
      <w:divsChild>
        <w:div w:id="596989151">
          <w:marLeft w:val="0"/>
          <w:marRight w:val="0"/>
          <w:marTop w:val="0"/>
          <w:marBottom w:val="0"/>
          <w:divBdr>
            <w:top w:val="none" w:sz="0" w:space="0" w:color="auto"/>
            <w:left w:val="none" w:sz="0" w:space="0" w:color="auto"/>
            <w:bottom w:val="none" w:sz="0" w:space="0" w:color="auto"/>
            <w:right w:val="none" w:sz="0" w:space="0" w:color="auto"/>
          </w:divBdr>
        </w:div>
      </w:divsChild>
    </w:div>
    <w:div w:id="566116404">
      <w:bodyDiv w:val="1"/>
      <w:marLeft w:val="0"/>
      <w:marRight w:val="0"/>
      <w:marTop w:val="0"/>
      <w:marBottom w:val="0"/>
      <w:divBdr>
        <w:top w:val="none" w:sz="0" w:space="0" w:color="auto"/>
        <w:left w:val="none" w:sz="0" w:space="0" w:color="auto"/>
        <w:bottom w:val="none" w:sz="0" w:space="0" w:color="auto"/>
        <w:right w:val="none" w:sz="0" w:space="0" w:color="auto"/>
      </w:divBdr>
    </w:div>
    <w:div w:id="731081285">
      <w:bodyDiv w:val="1"/>
      <w:marLeft w:val="0"/>
      <w:marRight w:val="0"/>
      <w:marTop w:val="0"/>
      <w:marBottom w:val="0"/>
      <w:divBdr>
        <w:top w:val="none" w:sz="0" w:space="0" w:color="auto"/>
        <w:left w:val="none" w:sz="0" w:space="0" w:color="auto"/>
        <w:bottom w:val="none" w:sz="0" w:space="0" w:color="auto"/>
        <w:right w:val="none" w:sz="0" w:space="0" w:color="auto"/>
      </w:divBdr>
    </w:div>
    <w:div w:id="846866116">
      <w:bodyDiv w:val="1"/>
      <w:marLeft w:val="0"/>
      <w:marRight w:val="0"/>
      <w:marTop w:val="0"/>
      <w:marBottom w:val="0"/>
      <w:divBdr>
        <w:top w:val="none" w:sz="0" w:space="0" w:color="auto"/>
        <w:left w:val="none" w:sz="0" w:space="0" w:color="auto"/>
        <w:bottom w:val="none" w:sz="0" w:space="0" w:color="auto"/>
        <w:right w:val="none" w:sz="0" w:space="0" w:color="auto"/>
      </w:divBdr>
      <w:divsChild>
        <w:div w:id="1679580188">
          <w:marLeft w:val="0"/>
          <w:marRight w:val="0"/>
          <w:marTop w:val="0"/>
          <w:marBottom w:val="0"/>
          <w:divBdr>
            <w:top w:val="none" w:sz="0" w:space="0" w:color="auto"/>
            <w:left w:val="none" w:sz="0" w:space="0" w:color="auto"/>
            <w:bottom w:val="none" w:sz="0" w:space="0" w:color="auto"/>
            <w:right w:val="none" w:sz="0" w:space="0" w:color="auto"/>
          </w:divBdr>
        </w:div>
      </w:divsChild>
    </w:div>
    <w:div w:id="890313392">
      <w:bodyDiv w:val="1"/>
      <w:marLeft w:val="0"/>
      <w:marRight w:val="0"/>
      <w:marTop w:val="0"/>
      <w:marBottom w:val="0"/>
      <w:divBdr>
        <w:top w:val="none" w:sz="0" w:space="0" w:color="auto"/>
        <w:left w:val="none" w:sz="0" w:space="0" w:color="auto"/>
        <w:bottom w:val="none" w:sz="0" w:space="0" w:color="auto"/>
        <w:right w:val="none" w:sz="0" w:space="0" w:color="auto"/>
      </w:divBdr>
    </w:div>
    <w:div w:id="892890873">
      <w:bodyDiv w:val="1"/>
      <w:marLeft w:val="0"/>
      <w:marRight w:val="0"/>
      <w:marTop w:val="0"/>
      <w:marBottom w:val="0"/>
      <w:divBdr>
        <w:top w:val="none" w:sz="0" w:space="0" w:color="auto"/>
        <w:left w:val="none" w:sz="0" w:space="0" w:color="auto"/>
        <w:bottom w:val="none" w:sz="0" w:space="0" w:color="auto"/>
        <w:right w:val="none" w:sz="0" w:space="0" w:color="auto"/>
      </w:divBdr>
    </w:div>
    <w:div w:id="907958213">
      <w:bodyDiv w:val="1"/>
      <w:marLeft w:val="0"/>
      <w:marRight w:val="0"/>
      <w:marTop w:val="0"/>
      <w:marBottom w:val="0"/>
      <w:divBdr>
        <w:top w:val="none" w:sz="0" w:space="0" w:color="auto"/>
        <w:left w:val="none" w:sz="0" w:space="0" w:color="auto"/>
        <w:bottom w:val="none" w:sz="0" w:space="0" w:color="auto"/>
        <w:right w:val="none" w:sz="0" w:space="0" w:color="auto"/>
      </w:divBdr>
    </w:div>
    <w:div w:id="1041586973">
      <w:bodyDiv w:val="1"/>
      <w:marLeft w:val="0"/>
      <w:marRight w:val="0"/>
      <w:marTop w:val="0"/>
      <w:marBottom w:val="0"/>
      <w:divBdr>
        <w:top w:val="none" w:sz="0" w:space="0" w:color="auto"/>
        <w:left w:val="none" w:sz="0" w:space="0" w:color="auto"/>
        <w:bottom w:val="none" w:sz="0" w:space="0" w:color="auto"/>
        <w:right w:val="none" w:sz="0" w:space="0" w:color="auto"/>
      </w:divBdr>
    </w:div>
    <w:div w:id="1274707084">
      <w:bodyDiv w:val="1"/>
      <w:marLeft w:val="0"/>
      <w:marRight w:val="0"/>
      <w:marTop w:val="0"/>
      <w:marBottom w:val="0"/>
      <w:divBdr>
        <w:top w:val="none" w:sz="0" w:space="0" w:color="auto"/>
        <w:left w:val="none" w:sz="0" w:space="0" w:color="auto"/>
        <w:bottom w:val="none" w:sz="0" w:space="0" w:color="auto"/>
        <w:right w:val="none" w:sz="0" w:space="0" w:color="auto"/>
      </w:divBdr>
    </w:div>
    <w:div w:id="1341928129">
      <w:bodyDiv w:val="1"/>
      <w:marLeft w:val="0"/>
      <w:marRight w:val="0"/>
      <w:marTop w:val="0"/>
      <w:marBottom w:val="0"/>
      <w:divBdr>
        <w:top w:val="none" w:sz="0" w:space="0" w:color="auto"/>
        <w:left w:val="none" w:sz="0" w:space="0" w:color="auto"/>
        <w:bottom w:val="none" w:sz="0" w:space="0" w:color="auto"/>
        <w:right w:val="none" w:sz="0" w:space="0" w:color="auto"/>
      </w:divBdr>
    </w:div>
    <w:div w:id="1546209381">
      <w:bodyDiv w:val="1"/>
      <w:marLeft w:val="0"/>
      <w:marRight w:val="0"/>
      <w:marTop w:val="0"/>
      <w:marBottom w:val="0"/>
      <w:divBdr>
        <w:top w:val="none" w:sz="0" w:space="0" w:color="auto"/>
        <w:left w:val="none" w:sz="0" w:space="0" w:color="auto"/>
        <w:bottom w:val="none" w:sz="0" w:space="0" w:color="auto"/>
        <w:right w:val="none" w:sz="0" w:space="0" w:color="auto"/>
      </w:divBdr>
    </w:div>
    <w:div w:id="1617909796">
      <w:bodyDiv w:val="1"/>
      <w:marLeft w:val="0"/>
      <w:marRight w:val="0"/>
      <w:marTop w:val="0"/>
      <w:marBottom w:val="0"/>
      <w:divBdr>
        <w:top w:val="none" w:sz="0" w:space="0" w:color="auto"/>
        <w:left w:val="none" w:sz="0" w:space="0" w:color="auto"/>
        <w:bottom w:val="none" w:sz="0" w:space="0" w:color="auto"/>
        <w:right w:val="none" w:sz="0" w:space="0" w:color="auto"/>
      </w:divBdr>
    </w:div>
    <w:div w:id="1651208562">
      <w:bodyDiv w:val="1"/>
      <w:marLeft w:val="0"/>
      <w:marRight w:val="0"/>
      <w:marTop w:val="0"/>
      <w:marBottom w:val="0"/>
      <w:divBdr>
        <w:top w:val="none" w:sz="0" w:space="0" w:color="auto"/>
        <w:left w:val="none" w:sz="0" w:space="0" w:color="auto"/>
        <w:bottom w:val="none" w:sz="0" w:space="0" w:color="auto"/>
        <w:right w:val="none" w:sz="0" w:space="0" w:color="auto"/>
      </w:divBdr>
      <w:divsChild>
        <w:div w:id="186525191">
          <w:marLeft w:val="0"/>
          <w:marRight w:val="0"/>
          <w:marTop w:val="0"/>
          <w:marBottom w:val="0"/>
          <w:divBdr>
            <w:top w:val="none" w:sz="0" w:space="0" w:color="auto"/>
            <w:left w:val="none" w:sz="0" w:space="0" w:color="auto"/>
            <w:bottom w:val="none" w:sz="0" w:space="0" w:color="auto"/>
            <w:right w:val="none" w:sz="0" w:space="0" w:color="auto"/>
          </w:divBdr>
        </w:div>
      </w:divsChild>
    </w:div>
    <w:div w:id="199841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3.41.11.110-00000009&amp;backUrl=" TargetMode="External"/><Relationship Id="rId3" Type="http://schemas.openxmlformats.org/officeDocument/2006/relationships/settings" Target="settings.xml"/><Relationship Id="rId7" Type="http://schemas.openxmlformats.org/officeDocument/2006/relationships/hyperlink" Target="https://zakupki.gov.ru/epz/ktru/ktruCard/ktru-description.html?itemId=23.41.11.110-00000009&amp;backUr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4029</Words>
  <Characters>22968</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Olya</dc:creator>
  <cp:keywords/>
  <cp:lastModifiedBy>User</cp:lastModifiedBy>
  <cp:revision>6</cp:revision>
  <cp:lastPrinted>2026-05-19T05:19:00Z</cp:lastPrinted>
  <dcterms:created xsi:type="dcterms:W3CDTF">2026-05-13T05:58:00Z</dcterms:created>
  <dcterms:modified xsi:type="dcterms:W3CDTF">2026-08-20T07:22:00Z</dcterms:modified>
</cp:coreProperties>
</file>