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579" w:rsidRPr="00A52632" w:rsidRDefault="00AA4579" w:rsidP="00AA45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5263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Техническое задание</w:t>
      </w:r>
    </w:p>
    <w:p w:rsidR="00AA4579" w:rsidRPr="00A52632" w:rsidRDefault="00AA4579" w:rsidP="00AA45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5263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 проведение работ по промывке системы отопления</w:t>
      </w:r>
    </w:p>
    <w:p w:rsidR="00AA4579" w:rsidRPr="00A52632" w:rsidRDefault="00AA4579" w:rsidP="00AA4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6E6D" w:rsidRPr="00A52632" w:rsidRDefault="00AA4579" w:rsidP="00A52632">
      <w:pPr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263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Наименование объекта закупки: </w:t>
      </w:r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Проведение работ по </w:t>
      </w:r>
      <w:proofErr w:type="spellStart"/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промывке-опрессовке</w:t>
      </w:r>
      <w:proofErr w:type="spellEnd"/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системы отопления Объекта.</w:t>
      </w:r>
    </w:p>
    <w:p w:rsidR="00E96E6D" w:rsidRPr="00A52632" w:rsidRDefault="00AA4579" w:rsidP="00A52632">
      <w:pPr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263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Заказчик:</w:t>
      </w:r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Федеральное агентство водных ресурсов.</w:t>
      </w:r>
    </w:p>
    <w:p w:rsidR="00E96E6D" w:rsidRPr="00A52632" w:rsidRDefault="00AA4579" w:rsidP="00A52632">
      <w:pPr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263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Место выполнения работ:</w:t>
      </w:r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249968, Калужская область, Медынский район, </w:t>
      </w:r>
      <w:r w:rsid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д. </w:t>
      </w:r>
      <w:proofErr w:type="spellStart"/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>Радюкино</w:t>
      </w:r>
      <w:proofErr w:type="spellEnd"/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96E6D" w:rsidRPr="00A52632" w:rsidRDefault="00AA4579" w:rsidP="00A52632">
      <w:pPr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263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Срок выполнения работ: </w:t>
      </w:r>
      <w:r w:rsidR="00EF499F"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>с «</w:t>
      </w:r>
      <w:r w:rsidR="002731BA"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>» по «</w:t>
      </w:r>
      <w:r w:rsidR="002731BA">
        <w:rPr>
          <w:rFonts w:ascii="Times New Roman" w:eastAsia="Times New Roman" w:hAnsi="Times New Roman" w:cs="Times New Roman"/>
          <w:sz w:val="26"/>
          <w:szCs w:val="26"/>
          <w:lang w:eastAsia="ru-RU"/>
        </w:rPr>
        <w:t>24</w:t>
      </w:r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="002731BA">
        <w:rPr>
          <w:rFonts w:ascii="Times New Roman" w:eastAsia="Times New Roman" w:hAnsi="Times New Roman" w:cs="Times New Roman"/>
          <w:sz w:val="26"/>
          <w:szCs w:val="26"/>
          <w:lang w:eastAsia="ru-RU"/>
        </w:rPr>
        <w:t>августа</w:t>
      </w:r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2026 года.</w:t>
      </w:r>
    </w:p>
    <w:p w:rsidR="00AA4579" w:rsidRPr="00A52632" w:rsidRDefault="00AA4579" w:rsidP="00A52632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5263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Условия выполнения работ:</w:t>
      </w:r>
    </w:p>
    <w:p w:rsidR="00AA4579" w:rsidRPr="00A52632" w:rsidRDefault="00AA4579" w:rsidP="00A52632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Выполнение работы своими силами </w:t>
      </w:r>
      <w:r w:rsidR="00EF499F"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</w:t>
      </w:r>
      <w:r w:rsidR="00095BA6"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исключительно </w:t>
      </w:r>
      <w:r w:rsidR="00EF499F"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собственным </w:t>
      </w:r>
      <w:r w:rsidR="00095BA6"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оборудованием (генераторная установка, компрессор и т.д.), материалом (шланги, сантехническая фурнитура и т.д.) и инструментам</w:t>
      </w:r>
      <w:r w:rsidR="00EF499F"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A4579" w:rsidRPr="00A52632" w:rsidRDefault="00AA4579" w:rsidP="00A52632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Проведение следующих (обязательных) мероприятий: ревизия оборудования, гидравлические испытания и промывка, </w:t>
      </w:r>
      <w:proofErr w:type="spellStart"/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опрессовка</w:t>
      </w:r>
      <w:proofErr w:type="spellEnd"/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системы отопления на Объекте, присоединенного к тепловым сетям теплоснабжающей организации. </w:t>
      </w:r>
    </w:p>
    <w:p w:rsidR="00095BA6" w:rsidRPr="00A52632" w:rsidRDefault="00095BA6" w:rsidP="00A52632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Промывка системы отопления производится до полного осветления промывочной воды на выходе из </w:t>
      </w:r>
      <w:proofErr w:type="spellStart"/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>спускников</w:t>
      </w:r>
      <w:proofErr w:type="spellEnd"/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каждого стояка и сдачей теплоснабжающей организации.</w:t>
      </w:r>
    </w:p>
    <w:p w:rsidR="00095BA6" w:rsidRPr="00A52632" w:rsidRDefault="00095BA6" w:rsidP="00A52632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Работы принимаются </w:t>
      </w:r>
      <w:r w:rsidR="00EF499F"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после </w:t>
      </w:r>
      <w:r w:rsidR="00E96E6D"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их </w:t>
      </w:r>
      <w:r w:rsidR="00EF499F"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предъявления</w:t>
      </w:r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инспектору теплоснабжающей организации в установленные </w:t>
      </w:r>
      <w:r w:rsidR="00EF499F"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государственным контрактом </w:t>
      </w:r>
      <w:r w:rsidR="00E96E6D"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сроки, а также </w:t>
      </w:r>
      <w:r w:rsidR="00EF499F"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подписания</w:t>
      </w:r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двухсторонн</w:t>
      </w:r>
      <w:r w:rsidR="00EF499F"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>его</w:t>
      </w:r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</w:t>
      </w:r>
      <w:r w:rsidR="00EF499F"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готовности системы отопления </w:t>
      </w:r>
      <w:r w:rsidR="00EF499F"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Объекта</w:t>
      </w:r>
      <w:proofErr w:type="gramEnd"/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95BA6" w:rsidRPr="00A52632" w:rsidRDefault="00095BA6" w:rsidP="00E96E6D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Подрядчик в ходе работ обеспечивает выполнение на </w:t>
      </w:r>
      <w:r w:rsidR="00E96E6D"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>бъекте необходимых мероприятий по технике безопасности, пожарной безопасности, охране труда, рациональному использованию энергоресурсов, охране окружающей среды, зеленых насаждений, земли.</w:t>
      </w:r>
    </w:p>
    <w:p w:rsidR="00E96E6D" w:rsidRPr="00A52632" w:rsidRDefault="00E96E6D" w:rsidP="00AA4579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Работы </w:t>
      </w:r>
      <w:r w:rsidR="00AA4579"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промывке системы отопления</w:t>
      </w:r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проводятся</w:t>
      </w:r>
      <w:r w:rsidR="00AA4579"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присутствии представителя теплоснабжающей организации.</w:t>
      </w:r>
    </w:p>
    <w:p w:rsidR="00E96E6D" w:rsidRPr="00A52632" w:rsidRDefault="00AA4579" w:rsidP="00A52632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</w:t>
      </w:r>
      <w:r w:rsidR="00E96E6D"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счита</w:t>
      </w:r>
      <w:r w:rsidR="00E96E6D"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>тся выполненн</w:t>
      </w:r>
      <w:r w:rsidR="00E96E6D"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>ыми</w:t>
      </w:r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после подписания соответствующего Акта выполненных работ. </w:t>
      </w:r>
      <w:proofErr w:type="gramStart"/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E96E6D"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наличии </w:t>
      </w:r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</w:t>
      </w:r>
      <w:r w:rsidR="00E96E6D"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гидравлических испытаний и </w:t>
      </w:r>
      <w:r w:rsidR="00E96E6D"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Акта</w:t>
      </w:r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промывки системы теплоснабжения, утвержденны</w:t>
      </w:r>
      <w:r w:rsidR="00E96E6D"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>х</w:t>
      </w:r>
      <w:r w:rsidR="00BF60E1"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теплоснабжающей организацией (далее - Акты</w:t>
      </w:r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BF60E1"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gramEnd"/>
    </w:p>
    <w:p w:rsidR="00A52632" w:rsidRDefault="00A52632" w:rsidP="00E96E6D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A4579" w:rsidRPr="00A52632" w:rsidRDefault="00E96E6D" w:rsidP="00E96E6D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5263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Перечень работ:</w:t>
      </w:r>
    </w:p>
    <w:tbl>
      <w:tblPr>
        <w:tblStyle w:val="a3"/>
        <w:tblW w:w="10173" w:type="dxa"/>
        <w:tblLook w:val="04A0"/>
      </w:tblPr>
      <w:tblGrid>
        <w:gridCol w:w="4786"/>
        <w:gridCol w:w="2835"/>
        <w:gridCol w:w="2552"/>
      </w:tblGrid>
      <w:tr w:rsidR="00AA4579" w:rsidRPr="00A52632" w:rsidTr="00A52632">
        <w:trPr>
          <w:trHeight w:val="261"/>
          <w:tblHeader/>
        </w:trPr>
        <w:tc>
          <w:tcPr>
            <w:tcW w:w="4786" w:type="dxa"/>
          </w:tcPr>
          <w:p w:rsidR="00AA4579" w:rsidRPr="00A52632" w:rsidRDefault="00AA4579" w:rsidP="00E96E6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5263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Наименование работ </w:t>
            </w:r>
          </w:p>
        </w:tc>
        <w:tc>
          <w:tcPr>
            <w:tcW w:w="2835" w:type="dxa"/>
          </w:tcPr>
          <w:p w:rsidR="00AA4579" w:rsidRPr="00A52632" w:rsidRDefault="00AA4579" w:rsidP="00EF499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5263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Ед. </w:t>
            </w:r>
            <w:proofErr w:type="spellStart"/>
            <w:r w:rsidRPr="00A5263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изм</w:t>
            </w:r>
            <w:proofErr w:type="spellEnd"/>
            <w:r w:rsidRPr="00A5263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552" w:type="dxa"/>
          </w:tcPr>
          <w:p w:rsidR="00AA4579" w:rsidRPr="00A52632" w:rsidRDefault="00AA4579" w:rsidP="00EF499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5263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Кол-во единиц</w:t>
            </w:r>
          </w:p>
        </w:tc>
      </w:tr>
      <w:tr w:rsidR="00AA4579" w:rsidRPr="00A52632" w:rsidTr="00A52632">
        <w:trPr>
          <w:tblHeader/>
        </w:trPr>
        <w:tc>
          <w:tcPr>
            <w:tcW w:w="4786" w:type="dxa"/>
          </w:tcPr>
          <w:p w:rsidR="00AA4579" w:rsidRPr="00A52632" w:rsidRDefault="00AA4579" w:rsidP="00EF49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263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835" w:type="dxa"/>
          </w:tcPr>
          <w:p w:rsidR="00AA4579" w:rsidRPr="00A52632" w:rsidRDefault="00AA4579" w:rsidP="00EF49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263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552" w:type="dxa"/>
          </w:tcPr>
          <w:p w:rsidR="00AA4579" w:rsidRPr="00A52632" w:rsidRDefault="00AA4579" w:rsidP="00EF49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263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A4579" w:rsidRPr="00A52632" w:rsidTr="00EF499F">
        <w:tc>
          <w:tcPr>
            <w:tcW w:w="10173" w:type="dxa"/>
            <w:gridSpan w:val="3"/>
          </w:tcPr>
          <w:p w:rsidR="00AA4579" w:rsidRPr="00A52632" w:rsidRDefault="00AA4579" w:rsidP="00EF49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263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 xml:space="preserve">Раздел 1. </w:t>
            </w:r>
            <w:proofErr w:type="spellStart"/>
            <w:r w:rsidRPr="00A5263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>Опрессовка</w:t>
            </w:r>
            <w:proofErr w:type="spellEnd"/>
            <w:r w:rsidRPr="00A5263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системы отопления</w:t>
            </w:r>
          </w:p>
        </w:tc>
      </w:tr>
      <w:tr w:rsidR="00AA4579" w:rsidRPr="00A52632" w:rsidTr="00EF499F">
        <w:tc>
          <w:tcPr>
            <w:tcW w:w="4786" w:type="dxa"/>
          </w:tcPr>
          <w:p w:rsidR="00AA4579" w:rsidRPr="00A52632" w:rsidRDefault="00AA4579" w:rsidP="00EF499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26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Слив воды из системы</w:t>
            </w:r>
          </w:p>
        </w:tc>
        <w:tc>
          <w:tcPr>
            <w:tcW w:w="2835" w:type="dxa"/>
          </w:tcPr>
          <w:p w:rsidR="00AA4579" w:rsidRPr="00A52632" w:rsidRDefault="00AA4579" w:rsidP="00EF49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26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1000 м3 объема подземного сооружения</w:t>
            </w:r>
          </w:p>
        </w:tc>
        <w:tc>
          <w:tcPr>
            <w:tcW w:w="2552" w:type="dxa"/>
          </w:tcPr>
          <w:p w:rsidR="00AA4579" w:rsidRPr="00A52632" w:rsidRDefault="00AA4579" w:rsidP="00EF49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26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AA4579" w:rsidRPr="00A52632" w:rsidTr="00EF499F">
        <w:tc>
          <w:tcPr>
            <w:tcW w:w="4786" w:type="dxa"/>
          </w:tcPr>
          <w:p w:rsidR="00AA4579" w:rsidRPr="00A52632" w:rsidRDefault="00AA4579" w:rsidP="00EF499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26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Промывка без дезинфекции трубопроводов диаметром 40-70 мм</w:t>
            </w:r>
            <w:proofErr w:type="gramStart"/>
            <w:r w:rsidRPr="00A526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proofErr w:type="gramEnd"/>
            <w:r w:rsidRPr="00A526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proofErr w:type="gramStart"/>
            <w:r w:rsidRPr="00A526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proofErr w:type="gramEnd"/>
            <w:r w:rsidRPr="00A526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-40мм.-662 м., б-50мм.-43 м., d-70-64 м.).</w:t>
            </w:r>
          </w:p>
        </w:tc>
        <w:tc>
          <w:tcPr>
            <w:tcW w:w="2835" w:type="dxa"/>
          </w:tcPr>
          <w:p w:rsidR="00AA4579" w:rsidRPr="00A52632" w:rsidRDefault="00AA4579" w:rsidP="00EF49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A526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км</w:t>
            </w:r>
            <w:proofErr w:type="gramEnd"/>
            <w:r w:rsidRPr="00A526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трубопровода</w:t>
            </w:r>
          </w:p>
        </w:tc>
        <w:tc>
          <w:tcPr>
            <w:tcW w:w="2552" w:type="dxa"/>
          </w:tcPr>
          <w:p w:rsidR="00AA4579" w:rsidRPr="00A52632" w:rsidRDefault="00AA4579" w:rsidP="00EF49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26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0,769</w:t>
            </w:r>
          </w:p>
        </w:tc>
      </w:tr>
      <w:tr w:rsidR="00AA4579" w:rsidRPr="00A52632" w:rsidTr="00EF499F">
        <w:tc>
          <w:tcPr>
            <w:tcW w:w="4786" w:type="dxa"/>
            <w:vAlign w:val="bottom"/>
          </w:tcPr>
          <w:p w:rsidR="00AA4579" w:rsidRPr="00A52632" w:rsidRDefault="00AA4579" w:rsidP="00EF499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26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Промывка без дезинфекции трубопроводов диаметром 100 мм</w:t>
            </w:r>
          </w:p>
        </w:tc>
        <w:tc>
          <w:tcPr>
            <w:tcW w:w="2835" w:type="dxa"/>
          </w:tcPr>
          <w:p w:rsidR="00AA4579" w:rsidRPr="00A52632" w:rsidRDefault="00AA4579" w:rsidP="00EF49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A526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км</w:t>
            </w:r>
            <w:proofErr w:type="gramEnd"/>
            <w:r w:rsidRPr="00A526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трубопровода</w:t>
            </w:r>
          </w:p>
        </w:tc>
        <w:tc>
          <w:tcPr>
            <w:tcW w:w="2552" w:type="dxa"/>
          </w:tcPr>
          <w:p w:rsidR="00AA4579" w:rsidRPr="00A52632" w:rsidRDefault="00AA4579" w:rsidP="00EF49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26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0,098</w:t>
            </w:r>
          </w:p>
        </w:tc>
      </w:tr>
      <w:tr w:rsidR="00AA4579" w:rsidRPr="00A52632" w:rsidTr="00EF499F">
        <w:tc>
          <w:tcPr>
            <w:tcW w:w="4786" w:type="dxa"/>
            <w:vAlign w:val="bottom"/>
          </w:tcPr>
          <w:p w:rsidR="00AA4579" w:rsidRPr="00A52632" w:rsidRDefault="00AA4579" w:rsidP="00EF499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26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Гидравлическое испытание трубопроводов систем отопления</w:t>
            </w:r>
            <w:proofErr w:type="gramStart"/>
            <w:r w:rsidRPr="00A526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proofErr w:type="gramEnd"/>
            <w:r w:rsidRPr="00A526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A526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proofErr w:type="gramEnd"/>
            <w:r w:rsidRPr="00A526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одопровода и горячего водоснабжения диаметром до 50 мм. (d-4 0мм. -662 м., с1-50мм.-43 м.)</w:t>
            </w:r>
          </w:p>
        </w:tc>
        <w:tc>
          <w:tcPr>
            <w:tcW w:w="2835" w:type="dxa"/>
          </w:tcPr>
          <w:p w:rsidR="00AA4579" w:rsidRPr="00A52632" w:rsidRDefault="00AA4579" w:rsidP="00EF49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26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 м трубопровода</w:t>
            </w:r>
          </w:p>
        </w:tc>
        <w:tc>
          <w:tcPr>
            <w:tcW w:w="2552" w:type="dxa"/>
          </w:tcPr>
          <w:p w:rsidR="00AA4579" w:rsidRPr="00A52632" w:rsidRDefault="00AA4579" w:rsidP="00EF49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26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7,05</w:t>
            </w:r>
          </w:p>
        </w:tc>
      </w:tr>
      <w:tr w:rsidR="00AA4579" w:rsidRPr="00A52632" w:rsidTr="00EF499F">
        <w:tc>
          <w:tcPr>
            <w:tcW w:w="4786" w:type="dxa"/>
          </w:tcPr>
          <w:p w:rsidR="00AA4579" w:rsidRPr="00A52632" w:rsidRDefault="00AA4579" w:rsidP="00EF499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26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Гидравлическое испытание трубопроводов систем отопления</w:t>
            </w:r>
            <w:proofErr w:type="gramStart"/>
            <w:r w:rsidRPr="00A526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proofErr w:type="gramEnd"/>
            <w:r w:rsidRPr="00A526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A526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proofErr w:type="gramEnd"/>
            <w:r w:rsidRPr="00A526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одопровода и горячего водоснабжения диаметром до 100 мм. (б-100мм.-98 м., d-70-64 м.)</w:t>
            </w:r>
          </w:p>
        </w:tc>
        <w:tc>
          <w:tcPr>
            <w:tcW w:w="2835" w:type="dxa"/>
          </w:tcPr>
          <w:p w:rsidR="00AA4579" w:rsidRPr="00A52632" w:rsidRDefault="00AA4579" w:rsidP="00EF49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26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 м трубопровода</w:t>
            </w:r>
          </w:p>
        </w:tc>
        <w:tc>
          <w:tcPr>
            <w:tcW w:w="2552" w:type="dxa"/>
          </w:tcPr>
          <w:p w:rsidR="00AA4579" w:rsidRPr="00A52632" w:rsidRDefault="00AA4579" w:rsidP="00EF49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26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1,62</w:t>
            </w:r>
          </w:p>
        </w:tc>
      </w:tr>
      <w:tr w:rsidR="00AA4579" w:rsidRPr="00A52632" w:rsidTr="00EF499F">
        <w:tc>
          <w:tcPr>
            <w:tcW w:w="4786" w:type="dxa"/>
          </w:tcPr>
          <w:p w:rsidR="00AA4579" w:rsidRPr="00A52632" w:rsidRDefault="00AA4579" w:rsidP="00EF499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26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Слив и наполнение водой системы отопления с осмотром системы</w:t>
            </w:r>
          </w:p>
        </w:tc>
        <w:tc>
          <w:tcPr>
            <w:tcW w:w="2835" w:type="dxa"/>
          </w:tcPr>
          <w:p w:rsidR="00AA4579" w:rsidRPr="00A52632" w:rsidRDefault="00AA4579" w:rsidP="00EF49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26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1000 м3 объема подземного сооружения</w:t>
            </w:r>
          </w:p>
        </w:tc>
        <w:tc>
          <w:tcPr>
            <w:tcW w:w="2552" w:type="dxa"/>
          </w:tcPr>
          <w:p w:rsidR="00AA4579" w:rsidRPr="00A52632" w:rsidRDefault="00AA4579" w:rsidP="00EF49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26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</w:tbl>
    <w:p w:rsidR="00A52632" w:rsidRDefault="00A52632" w:rsidP="00E96E6D">
      <w:pPr>
        <w:tabs>
          <w:tab w:val="left" w:pos="40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96E6D" w:rsidRPr="00A52632" w:rsidRDefault="00E96E6D" w:rsidP="00E96E6D">
      <w:pPr>
        <w:tabs>
          <w:tab w:val="left" w:pos="4020"/>
        </w:tabs>
        <w:spacing w:after="0" w:line="240" w:lineRule="auto"/>
        <w:rPr>
          <w:rStyle w:val="FontStyle25"/>
          <w:b/>
          <w:sz w:val="26"/>
          <w:szCs w:val="26"/>
        </w:rPr>
      </w:pPr>
      <w:r w:rsidRPr="00A52632">
        <w:rPr>
          <w:rStyle w:val="FontStyle25"/>
          <w:b/>
          <w:sz w:val="26"/>
          <w:szCs w:val="26"/>
        </w:rPr>
        <w:t>Условия и порядок приемки выполненных работ:</w:t>
      </w:r>
    </w:p>
    <w:p w:rsidR="00E96E6D" w:rsidRPr="00A52632" w:rsidRDefault="00BF60E1" w:rsidP="00BF60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>1. Подрядчик</w:t>
      </w:r>
      <w:r w:rsidR="00E96E6D"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течение 3 (трех) рабочих дней после </w:t>
      </w:r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выполнения работ и подписания Актов, указанных в п.7 настоящего Технического задания </w:t>
      </w:r>
      <w:r w:rsidR="00E96E6D"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направляет </w:t>
      </w:r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Заказчику</w:t>
      </w:r>
      <w:r w:rsidR="00E96E6D"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подписанный Акт </w:t>
      </w:r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выполненных работ</w:t>
      </w:r>
      <w:r w:rsidR="00E96E6D"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2-х экземплярах, счет и счет-фактуру (при необходимости) в 1-ом экземпляре.</w:t>
      </w:r>
    </w:p>
    <w:p w:rsidR="00E96E6D" w:rsidRPr="00A52632" w:rsidRDefault="00E96E6D" w:rsidP="00E96E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Приемка </w:t>
      </w:r>
      <w:r w:rsidR="00BF60E1"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Заказчиком </w:t>
      </w:r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>включает в себя:</w:t>
      </w:r>
    </w:p>
    <w:p w:rsidR="00E96E6D" w:rsidRPr="00A52632" w:rsidRDefault="00E96E6D" w:rsidP="00E96E6D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проверку полноты и правильности оформления комплекта документов;</w:t>
      </w:r>
    </w:p>
    <w:p w:rsidR="00E96E6D" w:rsidRPr="00A52632" w:rsidRDefault="00E96E6D" w:rsidP="00E96E6D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б) проверку предоставленных </w:t>
      </w:r>
      <w:r w:rsidR="00BF60E1"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Актов</w:t>
      </w:r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соответствие требованиям, изложенным </w:t>
      </w:r>
      <w:r w:rsidR="00BF60E1"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Техническом задании.</w:t>
      </w:r>
    </w:p>
    <w:p w:rsidR="00E96E6D" w:rsidRPr="00A52632" w:rsidRDefault="00E96E6D" w:rsidP="00E96E6D">
      <w:pPr>
        <w:pStyle w:val="a4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Приемка осуществляется в соответствии с требованиями законодательства Российской Федерации.</w:t>
      </w:r>
    </w:p>
    <w:p w:rsidR="00E96E6D" w:rsidRPr="00A52632" w:rsidRDefault="00E96E6D" w:rsidP="00E96E6D">
      <w:pPr>
        <w:pStyle w:val="a4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проверки соответствия </w:t>
      </w:r>
      <w:r w:rsidR="00BF60E1"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выполненных работ</w:t>
      </w:r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части их соответствия условиям Технического задания </w:t>
      </w:r>
      <w:r w:rsidR="00BF60E1"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Заказчик</w:t>
      </w:r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проводит экспертизу своими силами или к ее проведению привлекает экспертов, экспертные организации. </w:t>
      </w:r>
    </w:p>
    <w:p w:rsidR="00E96E6D" w:rsidRPr="00A52632" w:rsidRDefault="00E96E6D" w:rsidP="00E96E6D">
      <w:pPr>
        <w:pStyle w:val="a4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проведения экспертизы эксперты, экспертные организации имеют право запрашивать у </w:t>
      </w:r>
      <w:r w:rsidR="00BF60E1"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Заказчика и Поставщика</w:t>
      </w:r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дополнительные материалы, относящиеся к условиям исполнения </w:t>
      </w:r>
      <w:r w:rsidR="00BF60E1"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настоящего Технического </w:t>
      </w:r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задания. Результаты экспертизы оформляются в виде заключения, которое подписывается экспертом, уполномоченным представителем экспертной организации. </w:t>
      </w:r>
    </w:p>
    <w:p w:rsidR="00E96E6D" w:rsidRPr="00A52632" w:rsidRDefault="00E96E6D" w:rsidP="00E96E6D">
      <w:pPr>
        <w:pStyle w:val="a4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если по результатам такой экспертизы установлены нарушения требований технического задания, не препятствующие приемке в</w:t>
      </w:r>
      <w:r w:rsidR="00BF60E1"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>ыполненных работ</w:t>
      </w:r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>,  в заключени</w:t>
      </w:r>
      <w:proofErr w:type="gramStart"/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proofErr w:type="gramEnd"/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могут содержаться предложения об устранении выявленных недостатков, в том числе с указанием срока их устранения. В случае привлечения </w:t>
      </w:r>
      <w:r w:rsidR="00BF60E1"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Заказчиком</w:t>
      </w:r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проведения экспертизы экспертов, экспертных организаций при принятии решения о приемке или об отказе в приемке предост</w:t>
      </w:r>
      <w:r w:rsidR="00BF60E1"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>авленных неисключительных прав Заказчик</w:t>
      </w:r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будет учитывать отраженные в заключении по результатам экспертизы предложения экспертов, экспертных организаций, привлеченных для ее проведения. </w:t>
      </w:r>
    </w:p>
    <w:p w:rsidR="00E96E6D" w:rsidRPr="00A52632" w:rsidRDefault="00E96E6D" w:rsidP="00E96E6D">
      <w:pPr>
        <w:pStyle w:val="a4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Приемка </w:t>
      </w:r>
      <w:r w:rsidR="00BF60E1"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выполненных работ</w:t>
      </w:r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осуществляется административно-хозяйственной комиссией </w:t>
      </w:r>
      <w:r w:rsidR="00BF60E1"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Заказчика</w:t>
      </w:r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– Комиссия) в течение 7 (семи) рабочих дней </w:t>
      </w:r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 момента направления</w:t>
      </w:r>
      <w:r w:rsidR="00BF60E1"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документов в соответствии с п.1</w:t>
      </w:r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настоящего раздела технического задания:</w:t>
      </w:r>
    </w:p>
    <w:p w:rsidR="00E96E6D" w:rsidRPr="00A52632" w:rsidRDefault="00E96E6D" w:rsidP="00E96E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в случае отсутствия замечаний члены Комиссии осуществляют приемку </w:t>
      </w:r>
      <w:r w:rsidR="00BF60E1"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выполненных работ</w:t>
      </w:r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подписывают Акт приемки товаров, работ, услуг по форме 0510452 и направляют на подписание </w:t>
      </w:r>
      <w:r w:rsidR="00BF60E1"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Подрядчику</w:t>
      </w:r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BF60E1"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Подрядчик</w:t>
      </w:r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срок, не превышающий 3 (трех) рабочих дней </w:t>
      </w:r>
      <w:proofErr w:type="gramStart"/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>с даты получения</w:t>
      </w:r>
      <w:proofErr w:type="gramEnd"/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Акта приемки товаров, работ, услуг по форме 0510452, подписывает его со сво</w:t>
      </w:r>
      <w:r w:rsidR="00BF60E1"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й стороны и направляет </w:t>
      </w:r>
      <w:r w:rsidR="00BF60E1"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Заказчику</w:t>
      </w:r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После подписания Акта приемки товаров, работ, услуг по форме 0510452 членами Комиссии и </w:t>
      </w:r>
      <w:r w:rsidR="00BF60E1"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Подрядчиком</w:t>
      </w:r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BF60E1"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Заказчик</w:t>
      </w:r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утверждает Акт приемки товаров, работ, услуг по форме 0510452 и подписывает Акт </w:t>
      </w:r>
      <w:r w:rsidR="00BF60E1"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выполненных работ </w:t>
      </w:r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2 (двух) экземплярах, один из которых направляет </w:t>
      </w:r>
      <w:r w:rsidR="00BF60E1"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Подрядчику</w:t>
      </w:r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Надлежащим образом, </w:t>
      </w:r>
      <w:r w:rsidR="00A52632"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выполненными</w:t>
      </w:r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считаются</w:t>
      </w:r>
      <w:r w:rsidR="00A52632"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работы</w:t>
      </w:r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 дня подписания Сторонами Акта </w:t>
      </w:r>
      <w:r w:rsidR="00A52632"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выполненных работ</w:t>
      </w:r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A52632"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Подрядчик</w:t>
      </w:r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имеет право участвовать в приемке совместно с </w:t>
      </w:r>
      <w:r w:rsidR="00A52632"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Заказчиком</w:t>
      </w:r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96E6D" w:rsidRPr="00A52632" w:rsidRDefault="00E96E6D" w:rsidP="00E96E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в случае отказа от приемки </w:t>
      </w:r>
      <w:r w:rsidR="00A52632"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выполненных работ</w:t>
      </w:r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Комиссия направляет </w:t>
      </w:r>
      <w:r w:rsidR="00A52632"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Подрядчику </w:t>
      </w:r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мотивированный отказ от принятия </w:t>
      </w:r>
      <w:r w:rsidR="00A52632"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выполненных работ</w:t>
      </w:r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указанием выявленных </w:t>
      </w:r>
      <w:r w:rsidR="00A52632"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них </w:t>
      </w:r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несоответствий или недостатков и (или) к представленным документам, с указанием срока их устранения. </w:t>
      </w:r>
      <w:r w:rsidR="00A52632"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Подрядчик</w:t>
      </w:r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обязан устранить выявленные несоответствия, недостатки </w:t>
      </w:r>
      <w:r w:rsidR="00A52632"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выполненных работ</w:t>
      </w:r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(или) представленных документов в сроки, указанные в мотивированном отказе. Устранение замечаний/недостатков осуществляются силами и средствами </w:t>
      </w:r>
      <w:r w:rsidR="00A52632"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Подрядчика </w:t>
      </w:r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 с привлечением третьих лиц.</w:t>
      </w:r>
    </w:p>
    <w:p w:rsidR="00E96E6D" w:rsidRPr="00A52632" w:rsidRDefault="00E96E6D" w:rsidP="00E96E6D">
      <w:pPr>
        <w:pStyle w:val="a4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получения от </w:t>
      </w:r>
      <w:r w:rsidR="00A52632"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Заказчика </w:t>
      </w:r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>надлежащим образом официально направленного (почтой или нарочно) запроса о предос</w:t>
      </w:r>
      <w:r w:rsidR="00A52632"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>тавлении разъяснений касательно выполненных работ Подрядчик</w:t>
      </w:r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течение 2 (двух) рабочих дней обязан предоставить </w:t>
      </w:r>
      <w:r w:rsidR="00A52632"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Заказчику</w:t>
      </w:r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запрашиваемые разъяснения в отношении </w:t>
      </w:r>
      <w:r w:rsidR="00A52632"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выполненных работ</w:t>
      </w:r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96E6D" w:rsidRPr="00A52632" w:rsidRDefault="00E96E6D" w:rsidP="00E96E6D">
      <w:pPr>
        <w:pStyle w:val="a4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Повторная приемка осуществляется в соответствии с п. </w:t>
      </w:r>
      <w:r w:rsidR="00A52632"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настоящего раздела </w:t>
      </w:r>
      <w:r w:rsidR="00A52632"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>ехнического задания.</w:t>
      </w:r>
    </w:p>
    <w:p w:rsidR="00E96E6D" w:rsidRPr="00A52632" w:rsidRDefault="00E96E6D" w:rsidP="00E96E6D">
      <w:pPr>
        <w:pStyle w:val="a4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Если отступления в </w:t>
      </w:r>
      <w:r w:rsidR="00A52632"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выполненных работах</w:t>
      </w:r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условий технического задания или иные недостатки </w:t>
      </w:r>
      <w:r w:rsidR="00A52632"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выполненных работ</w:t>
      </w:r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 были устранены в установленный </w:t>
      </w:r>
      <w:r w:rsidR="00A52632"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Заказчиком </w:t>
      </w:r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срок либо являются существенными и неустранимыми, </w:t>
      </w:r>
      <w:r w:rsidR="00A52632"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Заказчик</w:t>
      </w:r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вправе отказаться от </w:t>
      </w:r>
      <w:r w:rsidR="00A52632"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</w:t>
      </w:r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потребовать возмещения причиненных убытков.</w:t>
      </w:r>
    </w:p>
    <w:p w:rsidR="00E96E6D" w:rsidRPr="00A52632" w:rsidRDefault="00E96E6D" w:rsidP="00E96E6D">
      <w:pPr>
        <w:tabs>
          <w:tab w:val="left" w:pos="4020"/>
        </w:tabs>
        <w:spacing w:after="0" w:line="240" w:lineRule="auto"/>
        <w:rPr>
          <w:rStyle w:val="FontStyle25"/>
          <w:b/>
          <w:sz w:val="26"/>
          <w:szCs w:val="26"/>
        </w:rPr>
      </w:pPr>
      <w:r w:rsidRPr="00A52632">
        <w:rPr>
          <w:rStyle w:val="FontStyle25"/>
          <w:b/>
          <w:sz w:val="26"/>
          <w:szCs w:val="26"/>
        </w:rPr>
        <w:t>Стоимость и Оплата</w:t>
      </w:r>
    </w:p>
    <w:p w:rsidR="00E96E6D" w:rsidRPr="00A52632" w:rsidRDefault="00E96E6D" w:rsidP="00E96E6D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Оплата осуществляется по безналичному расчету путем перечисления Заказчиком денежных средств на расчетный счет Подрядчика в течение 7 (семи) рабочих дней </w:t>
      </w:r>
      <w:proofErr w:type="gramStart"/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>с даты завершения</w:t>
      </w:r>
      <w:proofErr w:type="gramEnd"/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приемки, оформленной утвержденным Актом приемки товаров, работ, услуг по ф. 0510452 и подписанным Актом выполненных работ в соответствии с требованиями действующих нормативных документов.</w:t>
      </w:r>
    </w:p>
    <w:p w:rsidR="00E96E6D" w:rsidRPr="00A52632" w:rsidRDefault="00E96E6D" w:rsidP="00E96E6D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Датой завершения приемки считается дата утверждения Акта приемки товаров, работ, услуг по ф. 0510452 и подписания Акта выполненных работ Заказчиком и Подрядчиком.</w:t>
      </w:r>
    </w:p>
    <w:p w:rsidR="00E96E6D" w:rsidRPr="00A52632" w:rsidRDefault="00E96E6D" w:rsidP="00E96E6D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2632">
        <w:rPr>
          <w:rFonts w:ascii="Times New Roman" w:eastAsia="Times New Roman" w:hAnsi="Times New Roman" w:cs="Times New Roman"/>
          <w:sz w:val="26"/>
          <w:szCs w:val="26"/>
          <w:lang w:eastAsia="ru-RU"/>
        </w:rPr>
        <w:t>В цену закупки входит стоимость услуг, страхование, уплата таможенных пошлин, налогов, других обязательств и затрат, связанных с исполнением настоящего Технического задания.</w:t>
      </w:r>
    </w:p>
    <w:p w:rsidR="00E96E6D" w:rsidRPr="00A52632" w:rsidRDefault="00E96E6D" w:rsidP="00E96E6D">
      <w:pPr>
        <w:tabs>
          <w:tab w:val="left" w:pos="4020"/>
        </w:tabs>
        <w:spacing w:after="0" w:line="240" w:lineRule="auto"/>
        <w:rPr>
          <w:rStyle w:val="FontStyle25"/>
          <w:b/>
          <w:sz w:val="26"/>
          <w:szCs w:val="26"/>
        </w:rPr>
      </w:pPr>
    </w:p>
    <w:sectPr w:rsidR="00E96E6D" w:rsidRPr="00A52632" w:rsidSect="00EF499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6432"/>
    <w:multiLevelType w:val="hybridMultilevel"/>
    <w:tmpl w:val="91C2362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A77584"/>
    <w:multiLevelType w:val="hybridMultilevel"/>
    <w:tmpl w:val="AE684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277B8"/>
    <w:multiLevelType w:val="hybridMultilevel"/>
    <w:tmpl w:val="486E2C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C1700F"/>
    <w:multiLevelType w:val="multilevel"/>
    <w:tmpl w:val="AE2EB1C4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6319E7"/>
    <w:multiLevelType w:val="hybridMultilevel"/>
    <w:tmpl w:val="7A962CF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4A47F4"/>
    <w:multiLevelType w:val="hybridMultilevel"/>
    <w:tmpl w:val="BD2E08C0"/>
    <w:lvl w:ilvl="0" w:tplc="1D1065E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A7F161B"/>
    <w:multiLevelType w:val="hybridMultilevel"/>
    <w:tmpl w:val="FBD2663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445EE7"/>
    <w:multiLevelType w:val="hybridMultilevel"/>
    <w:tmpl w:val="C77ED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A4579"/>
    <w:rsid w:val="0000045C"/>
    <w:rsid w:val="00095BA6"/>
    <w:rsid w:val="001C1AEE"/>
    <w:rsid w:val="00234A64"/>
    <w:rsid w:val="002731BA"/>
    <w:rsid w:val="003F1308"/>
    <w:rsid w:val="00624CA2"/>
    <w:rsid w:val="00A17533"/>
    <w:rsid w:val="00A52632"/>
    <w:rsid w:val="00A84E9D"/>
    <w:rsid w:val="00AA4579"/>
    <w:rsid w:val="00B22E34"/>
    <w:rsid w:val="00BF412B"/>
    <w:rsid w:val="00BF60E1"/>
    <w:rsid w:val="00CF33FD"/>
    <w:rsid w:val="00DD29F8"/>
    <w:rsid w:val="00E96E6D"/>
    <w:rsid w:val="00EF499F"/>
    <w:rsid w:val="00FA12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5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5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Второй абзац списка,Абзац списка2,Bullet List,FooterText,numbered,Подпись рисунка,Маркированный список_уровень1,Абзац списка литеральный,Цветной список - Акцент 11,SL_Абзац списка,Нумерованый список,Списки,Абзац списка нумерованный,Марке"/>
    <w:basedOn w:val="a"/>
    <w:link w:val="a5"/>
    <w:qFormat/>
    <w:rsid w:val="00AA4579"/>
    <w:pPr>
      <w:ind w:left="720"/>
      <w:contextualSpacing/>
    </w:pPr>
  </w:style>
  <w:style w:type="character" w:customStyle="1" w:styleId="FontStyle25">
    <w:name w:val="Font Style25"/>
    <w:basedOn w:val="a0"/>
    <w:uiPriority w:val="99"/>
    <w:rsid w:val="00E96E6D"/>
    <w:rPr>
      <w:rFonts w:ascii="Times New Roman" w:hAnsi="Times New Roman" w:cs="Times New Roman"/>
      <w:sz w:val="24"/>
      <w:szCs w:val="24"/>
    </w:rPr>
  </w:style>
  <w:style w:type="character" w:customStyle="1" w:styleId="a5">
    <w:name w:val="Абзац списка Знак"/>
    <w:aliases w:val="Второй абзац списка Знак,Абзац списка2 Знак,Bullet List Знак,FooterText Знак,numbered Знак,Подпись рисунка Знак,Маркированный список_уровень1 Знак,Абзац списка литеральный Знак,Цветной список - Акцент 11 Знак,SL_Абзац списка Знак"/>
    <w:link w:val="a4"/>
    <w:qFormat/>
    <w:locked/>
    <w:rsid w:val="00E96E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756F13-C242-4459-8856-709AD5882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3</Pages>
  <Words>1087</Words>
  <Characters>6201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fursaoo</dc:creator>
  <cp:lastModifiedBy>fursaoo</cp:lastModifiedBy>
  <cp:revision>3</cp:revision>
  <dcterms:created xsi:type="dcterms:W3CDTF">2026-06-17T13:01:00Z</dcterms:created>
  <dcterms:modified xsi:type="dcterms:W3CDTF">2026-08-04T08:51:00Z</dcterms:modified>
</cp:coreProperties>
</file>