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BEDE3" w14:textId="77777777" w:rsidR="00A05E84" w:rsidRPr="002360D0" w:rsidRDefault="00A05E84" w:rsidP="00A05E84">
      <w:pPr>
        <w:jc w:val="center"/>
        <w:rPr>
          <w:b/>
          <w:spacing w:val="10"/>
          <w:sz w:val="24"/>
          <w:szCs w:val="24"/>
        </w:rPr>
      </w:pPr>
      <w:bookmarkStart w:id="0" w:name="_GoBack"/>
      <w:bookmarkEnd w:id="0"/>
    </w:p>
    <w:p w14:paraId="7FE21E90" w14:textId="77777777" w:rsidR="00A05E84" w:rsidRPr="002360D0" w:rsidRDefault="00A05E84" w:rsidP="00A05E84">
      <w:pPr>
        <w:jc w:val="center"/>
        <w:rPr>
          <w:b/>
          <w:spacing w:val="10"/>
          <w:sz w:val="24"/>
          <w:szCs w:val="24"/>
        </w:rPr>
      </w:pPr>
    </w:p>
    <w:p w14:paraId="3FE44A56" w14:textId="77777777" w:rsidR="00B76F18" w:rsidRPr="002360D0" w:rsidRDefault="00B76F18" w:rsidP="00B76F18">
      <w:pPr>
        <w:ind w:hanging="540"/>
        <w:jc w:val="center"/>
        <w:rPr>
          <w:sz w:val="24"/>
          <w:szCs w:val="24"/>
        </w:rPr>
      </w:pPr>
      <w:r w:rsidRPr="002360D0">
        <w:rPr>
          <w:b/>
          <w:sz w:val="24"/>
          <w:szCs w:val="24"/>
        </w:rPr>
        <w:t>Государственный контракт №</w:t>
      </w:r>
    </w:p>
    <w:p w14:paraId="3404A6E0" w14:textId="77777777" w:rsidR="00B76F18" w:rsidRPr="002360D0" w:rsidRDefault="00B76F18" w:rsidP="00B76F18">
      <w:pPr>
        <w:pStyle w:val="a5"/>
        <w:spacing w:line="240" w:lineRule="exact"/>
        <w:rPr>
          <w:rFonts w:ascii="Times New Roman" w:hAnsi="Times New Roman" w:cs="Times New Roman"/>
          <w:b/>
          <w:bCs/>
          <w:sz w:val="24"/>
          <w:szCs w:val="24"/>
        </w:rPr>
      </w:pPr>
      <w:r w:rsidRPr="002360D0">
        <w:rPr>
          <w:rFonts w:ascii="Times New Roman" w:hAnsi="Times New Roman" w:cs="Times New Roman"/>
          <w:b/>
          <w:bCs/>
          <w:sz w:val="24"/>
          <w:szCs w:val="24"/>
        </w:rPr>
        <w:t xml:space="preserve">на оказание услуг </w:t>
      </w:r>
    </w:p>
    <w:p w14:paraId="3182ACDA" w14:textId="77777777" w:rsidR="00B76F18" w:rsidRPr="002360D0" w:rsidRDefault="00B76F18" w:rsidP="00B76F18">
      <w:pPr>
        <w:spacing w:line="240" w:lineRule="exact"/>
        <w:jc w:val="center"/>
        <w:rPr>
          <w:b/>
          <w:bCs/>
          <w:sz w:val="24"/>
          <w:szCs w:val="24"/>
        </w:rPr>
      </w:pPr>
      <w:r w:rsidRPr="002360D0">
        <w:rPr>
          <w:b/>
          <w:bCs/>
          <w:sz w:val="24"/>
          <w:szCs w:val="24"/>
        </w:rPr>
        <w:t>ИКЗ</w:t>
      </w:r>
    </w:p>
    <w:p w14:paraId="7D2DF9FD" w14:textId="77777777" w:rsidR="00B76F18" w:rsidRPr="002360D0" w:rsidRDefault="00B76F18" w:rsidP="00B76F18">
      <w:pPr>
        <w:spacing w:line="240" w:lineRule="exact"/>
        <w:jc w:val="center"/>
        <w:rPr>
          <w:b/>
          <w:bCs/>
          <w:sz w:val="24"/>
          <w:szCs w:val="24"/>
        </w:rPr>
      </w:pPr>
    </w:p>
    <w:tbl>
      <w:tblPr>
        <w:tblW w:w="0" w:type="auto"/>
        <w:tblLook w:val="0000" w:firstRow="0" w:lastRow="0" w:firstColumn="0" w:lastColumn="0" w:noHBand="0" w:noVBand="0"/>
      </w:tblPr>
      <w:tblGrid>
        <w:gridCol w:w="5182"/>
        <w:gridCol w:w="5185"/>
      </w:tblGrid>
      <w:tr w:rsidR="00B76F18" w:rsidRPr="002360D0" w14:paraId="4947D5B7" w14:textId="77777777" w:rsidTr="00C930A4">
        <w:trPr>
          <w:trHeight w:val="343"/>
        </w:trPr>
        <w:tc>
          <w:tcPr>
            <w:tcW w:w="5190" w:type="dxa"/>
          </w:tcPr>
          <w:p w14:paraId="67DC5419" w14:textId="77777777" w:rsidR="00B76F18" w:rsidRPr="002360D0" w:rsidRDefault="00B76F18" w:rsidP="00C930A4">
            <w:pPr>
              <w:spacing w:line="240" w:lineRule="exact"/>
              <w:rPr>
                <w:bCs/>
                <w:sz w:val="24"/>
                <w:szCs w:val="24"/>
              </w:rPr>
            </w:pPr>
            <w:proofErr w:type="spellStart"/>
            <w:r w:rsidRPr="002360D0">
              <w:rPr>
                <w:bCs/>
                <w:sz w:val="24"/>
                <w:szCs w:val="24"/>
              </w:rPr>
              <w:t>р.п</w:t>
            </w:r>
            <w:proofErr w:type="spellEnd"/>
            <w:r w:rsidRPr="002360D0">
              <w:rPr>
                <w:bCs/>
                <w:sz w:val="24"/>
                <w:szCs w:val="24"/>
              </w:rPr>
              <w:t xml:space="preserve">. </w:t>
            </w:r>
            <w:proofErr w:type="spellStart"/>
            <w:r w:rsidRPr="002360D0">
              <w:rPr>
                <w:bCs/>
                <w:sz w:val="24"/>
                <w:szCs w:val="24"/>
              </w:rPr>
              <w:t>Явас</w:t>
            </w:r>
            <w:proofErr w:type="spellEnd"/>
          </w:p>
        </w:tc>
        <w:tc>
          <w:tcPr>
            <w:tcW w:w="5191" w:type="dxa"/>
          </w:tcPr>
          <w:p w14:paraId="0A932039" w14:textId="3AC4858E" w:rsidR="00B76F18" w:rsidRPr="002360D0" w:rsidRDefault="00B76F18" w:rsidP="00C930A4">
            <w:pPr>
              <w:spacing w:line="240" w:lineRule="exact"/>
              <w:jc w:val="right"/>
              <w:rPr>
                <w:bCs/>
                <w:sz w:val="24"/>
                <w:szCs w:val="24"/>
              </w:rPr>
            </w:pPr>
            <w:r w:rsidRPr="002360D0">
              <w:rPr>
                <w:bCs/>
                <w:sz w:val="24"/>
                <w:szCs w:val="24"/>
              </w:rPr>
              <w:t>«___»  __________ 202</w:t>
            </w:r>
            <w:r w:rsidR="00DD0339" w:rsidRPr="002360D0">
              <w:rPr>
                <w:bCs/>
                <w:sz w:val="24"/>
                <w:szCs w:val="24"/>
              </w:rPr>
              <w:t>6</w:t>
            </w:r>
            <w:r w:rsidRPr="002360D0">
              <w:rPr>
                <w:bCs/>
                <w:sz w:val="24"/>
                <w:szCs w:val="24"/>
              </w:rPr>
              <w:t>г.</w:t>
            </w:r>
          </w:p>
        </w:tc>
      </w:tr>
    </w:tbl>
    <w:p w14:paraId="63DEB15C" w14:textId="77777777" w:rsidR="00B76F18" w:rsidRPr="002360D0" w:rsidRDefault="00B76F18" w:rsidP="00B76F18">
      <w:pPr>
        <w:spacing w:line="240" w:lineRule="exact"/>
        <w:jc w:val="both"/>
        <w:rPr>
          <w:b/>
          <w:bCs/>
          <w:sz w:val="24"/>
          <w:szCs w:val="24"/>
        </w:rPr>
      </w:pPr>
      <w:r w:rsidRPr="002360D0">
        <w:rPr>
          <w:b/>
          <w:bCs/>
          <w:sz w:val="24"/>
          <w:szCs w:val="24"/>
        </w:rPr>
        <w:tab/>
      </w:r>
    </w:p>
    <w:p w14:paraId="7146F521" w14:textId="2CDDDB06" w:rsidR="00B76F18" w:rsidRPr="002360D0" w:rsidRDefault="00B76F18" w:rsidP="00B76F18">
      <w:pPr>
        <w:ind w:firstLine="708"/>
        <w:jc w:val="both"/>
        <w:rPr>
          <w:sz w:val="24"/>
          <w:szCs w:val="24"/>
        </w:rPr>
      </w:pPr>
      <w:r w:rsidRPr="002360D0">
        <w:rPr>
          <w:color w:val="000000"/>
          <w:sz w:val="24"/>
          <w:szCs w:val="24"/>
        </w:rPr>
        <w:t>Управление Федеральной службы исполнения наказаний по Республике Мордовия  (далее  –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w:t>
      </w:r>
      <w:r w:rsidRPr="002360D0">
        <w:rPr>
          <w:bCs/>
          <w:sz w:val="24"/>
          <w:szCs w:val="24"/>
        </w:rPr>
        <w:t xml:space="preserve"> </w:t>
      </w:r>
      <w:r w:rsidRPr="002360D0">
        <w:rPr>
          <w:color w:val="000000"/>
          <w:sz w:val="24"/>
          <w:szCs w:val="24"/>
        </w:rPr>
        <w:t xml:space="preserve">в лице начальника </w:t>
      </w:r>
      <w:proofErr w:type="spellStart"/>
      <w:r w:rsidRPr="002360D0">
        <w:rPr>
          <w:color w:val="000000"/>
          <w:sz w:val="24"/>
          <w:szCs w:val="24"/>
        </w:rPr>
        <w:t>Перхоровича</w:t>
      </w:r>
      <w:proofErr w:type="spellEnd"/>
      <w:r w:rsidRPr="002360D0">
        <w:rPr>
          <w:color w:val="000000"/>
          <w:sz w:val="24"/>
          <w:szCs w:val="24"/>
        </w:rPr>
        <w:t xml:space="preserve"> Виталия Владимиров</w:t>
      </w:r>
      <w:r w:rsidR="00BC06C7" w:rsidRPr="002360D0">
        <w:rPr>
          <w:color w:val="000000"/>
          <w:sz w:val="24"/>
          <w:szCs w:val="24"/>
        </w:rPr>
        <w:t xml:space="preserve">ича, действующего на основании </w:t>
      </w:r>
      <w:r w:rsidRPr="002360D0">
        <w:rPr>
          <w:color w:val="000000"/>
          <w:sz w:val="24"/>
          <w:szCs w:val="24"/>
        </w:rPr>
        <w:t xml:space="preserve">Положения,  с одной стороны и </w:t>
      </w:r>
      <w:r w:rsidRPr="002360D0">
        <w:rPr>
          <w:b/>
          <w:color w:val="000000"/>
          <w:sz w:val="24"/>
          <w:szCs w:val="24"/>
        </w:rPr>
        <w:t>_____________________________________________</w:t>
      </w:r>
      <w:r w:rsidRPr="002360D0">
        <w:rPr>
          <w:bCs/>
          <w:sz w:val="24"/>
          <w:szCs w:val="24"/>
        </w:rPr>
        <w:t xml:space="preserve"> именуемый в дальнейшем</w:t>
      </w:r>
      <w:r w:rsidRPr="002360D0">
        <w:rPr>
          <w:b/>
          <w:color w:val="000000"/>
          <w:sz w:val="24"/>
          <w:szCs w:val="24"/>
        </w:rPr>
        <w:t xml:space="preserve"> «</w:t>
      </w:r>
      <w:r w:rsidRPr="002360D0">
        <w:rPr>
          <w:color w:val="000000"/>
          <w:sz w:val="24"/>
          <w:szCs w:val="24"/>
        </w:rPr>
        <w:t>Исполнитель» в лице____, действующий на основании _____</w:t>
      </w:r>
      <w:r w:rsidRPr="002360D0">
        <w:rPr>
          <w:sz w:val="24"/>
          <w:szCs w:val="24"/>
        </w:rPr>
        <w:t xml:space="preserve"> , с другой стороны, вместе именуемые «Стороны», руководствуясь п.4. ч.1 ст. 93  </w:t>
      </w:r>
      <w:hyperlink r:id="rId5" w:history="1">
        <w:r w:rsidRPr="002360D0">
          <w:rPr>
            <w:sz w:val="24"/>
            <w:szCs w:val="24"/>
          </w:rPr>
          <w:t xml:space="preserve">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hyperlink>
      <w:r w:rsidRPr="002360D0">
        <w:rPr>
          <w:sz w:val="24"/>
          <w:szCs w:val="24"/>
        </w:rPr>
        <w:t>, заключили настоящий Государственный контракт (далее — Контракт) о нижеследующем:</w:t>
      </w:r>
    </w:p>
    <w:p w14:paraId="67876FFD" w14:textId="77777777" w:rsidR="004968BA" w:rsidRPr="002360D0" w:rsidRDefault="004968BA" w:rsidP="004968BA">
      <w:pPr>
        <w:ind w:firstLine="540"/>
        <w:jc w:val="both"/>
        <w:rPr>
          <w:sz w:val="24"/>
          <w:szCs w:val="24"/>
        </w:rPr>
      </w:pPr>
    </w:p>
    <w:p w14:paraId="1F5B7F93" w14:textId="51E0395E" w:rsidR="00A05E84" w:rsidRPr="002360D0" w:rsidRDefault="00A05E84" w:rsidP="004968BA">
      <w:pPr>
        <w:ind w:firstLine="540"/>
        <w:jc w:val="center"/>
        <w:rPr>
          <w:sz w:val="24"/>
          <w:szCs w:val="24"/>
        </w:rPr>
      </w:pPr>
      <w:r w:rsidRPr="002360D0">
        <w:rPr>
          <w:b/>
          <w:sz w:val="24"/>
          <w:szCs w:val="24"/>
        </w:rPr>
        <w:t>1. Предмет Контракта</w:t>
      </w:r>
    </w:p>
    <w:p w14:paraId="44161541" w14:textId="792C3C34" w:rsidR="004968BA" w:rsidRPr="002360D0" w:rsidRDefault="00A05E84" w:rsidP="004968BA">
      <w:pPr>
        <w:ind w:firstLine="567"/>
        <w:jc w:val="both"/>
        <w:rPr>
          <w:sz w:val="24"/>
          <w:szCs w:val="24"/>
        </w:rPr>
      </w:pPr>
      <w:r w:rsidRPr="002360D0">
        <w:rPr>
          <w:spacing w:val="3"/>
          <w:sz w:val="24"/>
          <w:szCs w:val="24"/>
        </w:rPr>
        <w:t xml:space="preserve">1.1«Исполнитель» обязуется оказать </w:t>
      </w:r>
      <w:r w:rsidR="004968BA" w:rsidRPr="002360D0">
        <w:rPr>
          <w:sz w:val="24"/>
          <w:szCs w:val="24"/>
        </w:rPr>
        <w:t xml:space="preserve">образовательные услуги </w:t>
      </w:r>
      <w:r w:rsidRPr="002360D0">
        <w:rPr>
          <w:spacing w:val="3"/>
          <w:sz w:val="24"/>
          <w:szCs w:val="24"/>
        </w:rPr>
        <w:t>по заданию «Государственного заказчика» указанн</w:t>
      </w:r>
      <w:r w:rsidR="004968BA" w:rsidRPr="002360D0">
        <w:rPr>
          <w:spacing w:val="3"/>
          <w:sz w:val="24"/>
          <w:szCs w:val="24"/>
        </w:rPr>
        <w:t>ые</w:t>
      </w:r>
      <w:r w:rsidRPr="002360D0">
        <w:rPr>
          <w:spacing w:val="3"/>
          <w:sz w:val="24"/>
          <w:szCs w:val="24"/>
        </w:rPr>
        <w:t xml:space="preserve"> в п. 1.2, настоящего </w:t>
      </w:r>
      <w:r w:rsidRPr="002360D0">
        <w:rPr>
          <w:spacing w:val="4"/>
          <w:sz w:val="24"/>
          <w:szCs w:val="24"/>
        </w:rPr>
        <w:t xml:space="preserve">контракта </w:t>
      </w:r>
      <w:r w:rsidR="004968BA" w:rsidRPr="002360D0">
        <w:rPr>
          <w:spacing w:val="4"/>
          <w:sz w:val="24"/>
          <w:szCs w:val="24"/>
        </w:rPr>
        <w:t xml:space="preserve">(далее </w:t>
      </w:r>
      <w:r w:rsidRPr="002360D0">
        <w:rPr>
          <w:spacing w:val="4"/>
          <w:sz w:val="24"/>
          <w:szCs w:val="24"/>
        </w:rPr>
        <w:t>«Услуги»</w:t>
      </w:r>
      <w:r w:rsidR="004968BA" w:rsidRPr="002360D0">
        <w:rPr>
          <w:spacing w:val="4"/>
          <w:sz w:val="24"/>
          <w:szCs w:val="24"/>
        </w:rPr>
        <w:t xml:space="preserve">), а </w:t>
      </w:r>
      <w:r w:rsidRPr="002360D0">
        <w:rPr>
          <w:spacing w:val="4"/>
          <w:sz w:val="24"/>
          <w:szCs w:val="24"/>
        </w:rPr>
        <w:t xml:space="preserve">«Государственный заказчик» </w:t>
      </w:r>
      <w:r w:rsidR="004968BA" w:rsidRPr="002360D0">
        <w:rPr>
          <w:sz w:val="24"/>
          <w:szCs w:val="24"/>
        </w:rPr>
        <w:t>обязуется принять оказанные услуги и обеспечить их оплату в установленных Контрактом порядке, форме и размере.</w:t>
      </w:r>
    </w:p>
    <w:p w14:paraId="0C77819A" w14:textId="77777777" w:rsidR="00A05E84" w:rsidRPr="002360D0" w:rsidRDefault="00A05E84" w:rsidP="00A05E84">
      <w:pPr>
        <w:ind w:firstLine="709"/>
        <w:jc w:val="both"/>
        <w:rPr>
          <w:sz w:val="24"/>
          <w:szCs w:val="24"/>
        </w:rPr>
      </w:pPr>
      <w:r w:rsidRPr="002360D0">
        <w:rPr>
          <w:sz w:val="24"/>
          <w:szCs w:val="24"/>
        </w:rPr>
        <w:t>1.2 «Исполнитель» обязуется оказать следующие услуги:</w:t>
      </w:r>
    </w:p>
    <w:p w14:paraId="0C179FD1" w14:textId="0D910919" w:rsidR="004968BA" w:rsidRPr="002360D0" w:rsidRDefault="00A05E84" w:rsidP="00A05E84">
      <w:pPr>
        <w:ind w:firstLine="709"/>
        <w:jc w:val="both"/>
        <w:rPr>
          <w:sz w:val="24"/>
          <w:szCs w:val="24"/>
          <w:lang w:eastAsia="ar-SA"/>
        </w:rPr>
      </w:pPr>
      <w:r w:rsidRPr="002360D0">
        <w:rPr>
          <w:sz w:val="24"/>
          <w:szCs w:val="24"/>
        </w:rPr>
        <w:t xml:space="preserve">- </w:t>
      </w:r>
      <w:r w:rsidR="004968BA" w:rsidRPr="002360D0">
        <w:rPr>
          <w:sz w:val="24"/>
          <w:szCs w:val="24"/>
          <w:lang w:eastAsia="ar-SA"/>
        </w:rPr>
        <w:t>оказание услуг по обучению специалиста</w:t>
      </w:r>
      <w:r w:rsidR="006E09E0">
        <w:rPr>
          <w:sz w:val="24"/>
          <w:szCs w:val="24"/>
          <w:lang w:eastAsia="ar-SA"/>
        </w:rPr>
        <w:t xml:space="preserve"> по программе «Контролер технического состояния транспортных средств автомобильного транспорта»;</w:t>
      </w:r>
    </w:p>
    <w:p w14:paraId="6DB7D020" w14:textId="646F805B" w:rsidR="004968BA" w:rsidRPr="002360D0" w:rsidRDefault="004968BA" w:rsidP="00A05E84">
      <w:pPr>
        <w:ind w:firstLine="709"/>
        <w:jc w:val="both"/>
        <w:rPr>
          <w:sz w:val="24"/>
          <w:szCs w:val="24"/>
          <w:lang w:eastAsia="ar-SA"/>
        </w:rPr>
      </w:pPr>
      <w:r w:rsidRPr="002360D0">
        <w:rPr>
          <w:sz w:val="24"/>
          <w:szCs w:val="24"/>
          <w:lang w:eastAsia="ar-SA"/>
        </w:rPr>
        <w:t>Количество обучаемых -</w:t>
      </w:r>
      <w:r w:rsidR="00DD0339" w:rsidRPr="002360D0">
        <w:rPr>
          <w:sz w:val="24"/>
          <w:szCs w:val="24"/>
          <w:lang w:eastAsia="ar-SA"/>
        </w:rPr>
        <w:t>1 (один)</w:t>
      </w:r>
      <w:r w:rsidRPr="002360D0">
        <w:rPr>
          <w:sz w:val="24"/>
          <w:szCs w:val="24"/>
          <w:lang w:eastAsia="ar-SA"/>
        </w:rPr>
        <w:t xml:space="preserve"> человек, согласно поданной заявке</w:t>
      </w:r>
      <w:r w:rsidR="00CA411B" w:rsidRPr="002360D0">
        <w:rPr>
          <w:sz w:val="24"/>
          <w:szCs w:val="24"/>
          <w:lang w:eastAsia="ar-SA"/>
        </w:rPr>
        <w:t>;</w:t>
      </w:r>
    </w:p>
    <w:p w14:paraId="2B100D6F" w14:textId="34477C20" w:rsidR="00CA411B" w:rsidRPr="002360D0" w:rsidRDefault="00CA411B" w:rsidP="00A05E84">
      <w:pPr>
        <w:ind w:firstLine="709"/>
        <w:jc w:val="both"/>
        <w:rPr>
          <w:sz w:val="24"/>
          <w:szCs w:val="24"/>
          <w:lang w:eastAsia="ar-SA"/>
        </w:rPr>
      </w:pPr>
      <w:r w:rsidRPr="002360D0">
        <w:rPr>
          <w:sz w:val="24"/>
          <w:szCs w:val="24"/>
          <w:lang w:eastAsia="ar-SA"/>
        </w:rPr>
        <w:t>Форма обучения-</w:t>
      </w:r>
      <w:r w:rsidRPr="002360D0">
        <w:rPr>
          <w:sz w:val="24"/>
          <w:szCs w:val="24"/>
        </w:rPr>
        <w:t xml:space="preserve"> дистанционное обучение. </w:t>
      </w:r>
    </w:p>
    <w:p w14:paraId="09DA135C" w14:textId="79416976" w:rsidR="00A05E84" w:rsidRPr="002360D0" w:rsidRDefault="00A05E84" w:rsidP="00A05E84">
      <w:pPr>
        <w:ind w:firstLine="709"/>
        <w:jc w:val="both"/>
        <w:rPr>
          <w:sz w:val="24"/>
          <w:szCs w:val="24"/>
        </w:rPr>
      </w:pPr>
      <w:r w:rsidRPr="002360D0">
        <w:rPr>
          <w:spacing w:val="6"/>
          <w:sz w:val="24"/>
          <w:szCs w:val="24"/>
        </w:rPr>
        <w:t xml:space="preserve">1.3. Приемка «Услуг» оформляется актом об оказании услуг. В случае отказа одной из Сторон от </w:t>
      </w:r>
      <w:r w:rsidRPr="002360D0">
        <w:rPr>
          <w:sz w:val="24"/>
          <w:szCs w:val="24"/>
        </w:rPr>
        <w:t>подписания такого акта об этом делается соответствующая запись в акте. Сторона должна мотивировать свой отказ.</w:t>
      </w:r>
    </w:p>
    <w:p w14:paraId="0E25585D" w14:textId="0DCBCBF7" w:rsidR="00A05E84" w:rsidRPr="002360D0" w:rsidRDefault="00A05E84" w:rsidP="00A05E84">
      <w:pPr>
        <w:ind w:firstLine="567"/>
        <w:jc w:val="both"/>
        <w:rPr>
          <w:b/>
          <w:spacing w:val="-7"/>
          <w:sz w:val="24"/>
          <w:szCs w:val="24"/>
        </w:rPr>
      </w:pPr>
      <w:r w:rsidRPr="002360D0">
        <w:rPr>
          <w:spacing w:val="-7"/>
          <w:sz w:val="24"/>
          <w:szCs w:val="24"/>
        </w:rPr>
        <w:t xml:space="preserve">   1.4. Срок оказания услуг</w:t>
      </w:r>
      <w:r w:rsidR="00CA411B" w:rsidRPr="002360D0">
        <w:rPr>
          <w:spacing w:val="-7"/>
          <w:sz w:val="24"/>
          <w:szCs w:val="24"/>
        </w:rPr>
        <w:t xml:space="preserve">: </w:t>
      </w:r>
      <w:r w:rsidRPr="002360D0">
        <w:rPr>
          <w:spacing w:val="-7"/>
          <w:sz w:val="24"/>
          <w:szCs w:val="24"/>
        </w:rPr>
        <w:t xml:space="preserve">по </w:t>
      </w:r>
      <w:r w:rsidR="00CF27A2">
        <w:rPr>
          <w:spacing w:val="-7"/>
          <w:sz w:val="24"/>
          <w:szCs w:val="24"/>
        </w:rPr>
        <w:t>31.</w:t>
      </w:r>
      <w:r w:rsidRPr="002360D0">
        <w:rPr>
          <w:spacing w:val="-7"/>
          <w:sz w:val="24"/>
          <w:szCs w:val="24"/>
        </w:rPr>
        <w:t>0</w:t>
      </w:r>
      <w:r w:rsidR="00DD0339" w:rsidRPr="002360D0">
        <w:rPr>
          <w:spacing w:val="-7"/>
          <w:sz w:val="24"/>
          <w:szCs w:val="24"/>
        </w:rPr>
        <w:t>8</w:t>
      </w:r>
      <w:r w:rsidRPr="002360D0">
        <w:rPr>
          <w:spacing w:val="-7"/>
          <w:sz w:val="24"/>
          <w:szCs w:val="24"/>
        </w:rPr>
        <w:t>.202</w:t>
      </w:r>
      <w:r w:rsidR="00DD0339" w:rsidRPr="002360D0">
        <w:rPr>
          <w:spacing w:val="-7"/>
          <w:sz w:val="24"/>
          <w:szCs w:val="24"/>
        </w:rPr>
        <w:t>6</w:t>
      </w:r>
      <w:r w:rsidRPr="002360D0">
        <w:rPr>
          <w:spacing w:val="-7"/>
          <w:sz w:val="24"/>
          <w:szCs w:val="24"/>
        </w:rPr>
        <w:t>.</w:t>
      </w:r>
    </w:p>
    <w:p w14:paraId="073F3835" w14:textId="249C195F" w:rsidR="00CA411B" w:rsidRPr="002360D0" w:rsidRDefault="00CA411B" w:rsidP="00CA411B">
      <w:pPr>
        <w:ind w:firstLine="567"/>
        <w:jc w:val="both"/>
        <w:rPr>
          <w:sz w:val="24"/>
          <w:szCs w:val="24"/>
        </w:rPr>
      </w:pPr>
      <w:r w:rsidRPr="002360D0">
        <w:rPr>
          <w:sz w:val="24"/>
          <w:szCs w:val="24"/>
        </w:rPr>
        <w:t xml:space="preserve">   1.5.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слушателей (п. 4 ст. 16 Федерального закона № 273-ФЗ «Об образовании в Российской Федерации»).</w:t>
      </w:r>
    </w:p>
    <w:p w14:paraId="1F5C0593" w14:textId="145B1917" w:rsidR="00CA411B" w:rsidRPr="002360D0" w:rsidRDefault="00CA411B" w:rsidP="00CA411B">
      <w:pPr>
        <w:ind w:firstLine="567"/>
        <w:jc w:val="both"/>
        <w:rPr>
          <w:sz w:val="24"/>
          <w:szCs w:val="24"/>
        </w:rPr>
      </w:pPr>
      <w:r w:rsidRPr="002360D0">
        <w:rPr>
          <w:sz w:val="24"/>
          <w:szCs w:val="24"/>
        </w:rPr>
        <w:t>1.6. После прохождения полного курса обучения и успешной итоговой аттестации, работник Заказчика получает документы установленного образца в соответствии с программами обучения.</w:t>
      </w:r>
    </w:p>
    <w:p w14:paraId="112E18AA" w14:textId="77777777" w:rsidR="00CA411B" w:rsidRPr="002360D0" w:rsidRDefault="00CA411B" w:rsidP="00A05E84">
      <w:pPr>
        <w:ind w:firstLine="567"/>
        <w:jc w:val="both"/>
        <w:rPr>
          <w:sz w:val="24"/>
          <w:szCs w:val="24"/>
        </w:rPr>
      </w:pPr>
    </w:p>
    <w:p w14:paraId="49BB9424" w14:textId="77777777" w:rsidR="00A05E84" w:rsidRPr="002360D0" w:rsidRDefault="00A05E84" w:rsidP="00A05E84">
      <w:pPr>
        <w:jc w:val="center"/>
        <w:rPr>
          <w:sz w:val="24"/>
          <w:szCs w:val="24"/>
        </w:rPr>
      </w:pPr>
      <w:r w:rsidRPr="002360D0">
        <w:rPr>
          <w:b/>
          <w:sz w:val="24"/>
          <w:szCs w:val="24"/>
        </w:rPr>
        <w:t>2. Права и обязанности и сторон</w:t>
      </w:r>
    </w:p>
    <w:p w14:paraId="3C2F174C" w14:textId="77777777" w:rsidR="00A05E84" w:rsidRPr="002360D0" w:rsidRDefault="00A05E84" w:rsidP="00A05E84">
      <w:pPr>
        <w:ind w:firstLine="720"/>
        <w:jc w:val="both"/>
        <w:rPr>
          <w:sz w:val="24"/>
          <w:szCs w:val="24"/>
        </w:rPr>
      </w:pPr>
      <w:r w:rsidRPr="002360D0">
        <w:rPr>
          <w:sz w:val="24"/>
          <w:szCs w:val="24"/>
        </w:rPr>
        <w:t>2.1.  «Государственный заказчик» имеет право:</w:t>
      </w:r>
    </w:p>
    <w:p w14:paraId="759D9FDD" w14:textId="77777777" w:rsidR="00A05E84" w:rsidRPr="002360D0" w:rsidRDefault="00A05E84" w:rsidP="00A05E84">
      <w:pPr>
        <w:ind w:firstLine="720"/>
        <w:jc w:val="both"/>
        <w:rPr>
          <w:sz w:val="24"/>
          <w:szCs w:val="24"/>
        </w:rPr>
      </w:pPr>
      <w:r w:rsidRPr="002360D0">
        <w:rPr>
          <w:sz w:val="24"/>
          <w:szCs w:val="24"/>
        </w:rPr>
        <w:t>2.1.1. Отказаться от исполнения своих обязательств по Государственному контракту при условии оплаты «Исполнителю» фактически понесенных им расходов.</w:t>
      </w:r>
    </w:p>
    <w:p w14:paraId="3B0AD8A6" w14:textId="77777777" w:rsidR="00A05E84" w:rsidRPr="002360D0" w:rsidRDefault="00A05E84" w:rsidP="00A05E84">
      <w:pPr>
        <w:ind w:firstLine="720"/>
        <w:jc w:val="both"/>
        <w:rPr>
          <w:sz w:val="24"/>
          <w:szCs w:val="24"/>
        </w:rPr>
      </w:pPr>
      <w:r w:rsidRPr="002360D0">
        <w:rPr>
          <w:sz w:val="24"/>
          <w:szCs w:val="24"/>
        </w:rPr>
        <w:t>2.2. «Государственный заказчик» обязан:</w:t>
      </w:r>
    </w:p>
    <w:p w14:paraId="2A26196B" w14:textId="77777777" w:rsidR="00A05E84" w:rsidRPr="002360D0" w:rsidRDefault="00A05E84" w:rsidP="00A05E84">
      <w:pPr>
        <w:ind w:firstLine="720"/>
        <w:jc w:val="both"/>
        <w:rPr>
          <w:sz w:val="24"/>
          <w:szCs w:val="24"/>
        </w:rPr>
      </w:pPr>
      <w:r w:rsidRPr="002360D0">
        <w:rPr>
          <w:sz w:val="24"/>
          <w:szCs w:val="24"/>
        </w:rPr>
        <w:t>2.2.1. Оплатить услуги «Исполнителя» в соответствии с разделом 3 Государственного контракта.</w:t>
      </w:r>
    </w:p>
    <w:p w14:paraId="12A9F1CB" w14:textId="393352AC" w:rsidR="00A05E84" w:rsidRPr="002360D0" w:rsidRDefault="00A05E84" w:rsidP="00A05E84">
      <w:pPr>
        <w:ind w:firstLine="720"/>
        <w:jc w:val="both"/>
        <w:rPr>
          <w:sz w:val="24"/>
          <w:szCs w:val="24"/>
        </w:rPr>
      </w:pPr>
      <w:r w:rsidRPr="002360D0">
        <w:rPr>
          <w:sz w:val="24"/>
          <w:szCs w:val="24"/>
        </w:rPr>
        <w:t>2.2.</w:t>
      </w:r>
      <w:r w:rsidR="00CA411B" w:rsidRPr="002360D0">
        <w:rPr>
          <w:sz w:val="24"/>
          <w:szCs w:val="24"/>
        </w:rPr>
        <w:t>2</w:t>
      </w:r>
      <w:r w:rsidRPr="002360D0">
        <w:rPr>
          <w:sz w:val="24"/>
          <w:szCs w:val="24"/>
        </w:rPr>
        <w:t>. Не позднее 10 (десяти) рабочих дней после получения от «Исполнителя» подписать акт об оказании услуг, или в указанный срок предоставить «Исполнителю» в письменном виде возражения.</w:t>
      </w:r>
    </w:p>
    <w:p w14:paraId="1CADBD02" w14:textId="77777777" w:rsidR="00A05E84" w:rsidRPr="002360D0" w:rsidRDefault="00A05E84" w:rsidP="00A05E84">
      <w:pPr>
        <w:ind w:firstLine="720"/>
        <w:jc w:val="both"/>
        <w:rPr>
          <w:sz w:val="24"/>
          <w:szCs w:val="24"/>
        </w:rPr>
      </w:pPr>
      <w:r w:rsidRPr="002360D0">
        <w:rPr>
          <w:sz w:val="24"/>
          <w:szCs w:val="24"/>
        </w:rPr>
        <w:t>2.3. «Исполнитель» имеет право:</w:t>
      </w:r>
    </w:p>
    <w:p w14:paraId="5038BB69" w14:textId="2CEC4EA1" w:rsidR="00A05E84" w:rsidRPr="002360D0" w:rsidRDefault="00A05E84" w:rsidP="00A05E84">
      <w:pPr>
        <w:ind w:firstLine="720"/>
        <w:jc w:val="both"/>
        <w:rPr>
          <w:sz w:val="24"/>
          <w:szCs w:val="24"/>
        </w:rPr>
      </w:pPr>
      <w:r w:rsidRPr="002360D0">
        <w:rPr>
          <w:sz w:val="24"/>
          <w:szCs w:val="24"/>
        </w:rPr>
        <w:t>2.3.1. При неисполнении «Государственным заказчиком» обязанности оплатить сумму</w:t>
      </w:r>
      <w:r w:rsidR="00DF6C76" w:rsidRPr="002360D0">
        <w:rPr>
          <w:sz w:val="24"/>
          <w:szCs w:val="24"/>
        </w:rPr>
        <w:t>,</w:t>
      </w:r>
      <w:r w:rsidRPr="002360D0">
        <w:rPr>
          <w:sz w:val="24"/>
          <w:szCs w:val="24"/>
        </w:rPr>
        <w:t xml:space="preserve"> указанную в п. 3.1., и срок, указанный в п.3.1.2. настоящего </w:t>
      </w:r>
      <w:r w:rsidR="00CA411B" w:rsidRPr="002360D0">
        <w:rPr>
          <w:sz w:val="24"/>
          <w:szCs w:val="24"/>
        </w:rPr>
        <w:t>контракта</w:t>
      </w:r>
      <w:r w:rsidRPr="002360D0">
        <w:rPr>
          <w:sz w:val="24"/>
          <w:szCs w:val="24"/>
        </w:rPr>
        <w:t>, «Исполнитель» имеет право на удержание результата «Услуг».</w:t>
      </w:r>
    </w:p>
    <w:p w14:paraId="2B7A8223" w14:textId="77777777" w:rsidR="00A05E84" w:rsidRPr="002360D0" w:rsidRDefault="00A05E84" w:rsidP="00A05E84">
      <w:pPr>
        <w:ind w:firstLine="720"/>
        <w:jc w:val="both"/>
        <w:rPr>
          <w:sz w:val="24"/>
          <w:szCs w:val="24"/>
        </w:rPr>
      </w:pPr>
      <w:r w:rsidRPr="002360D0">
        <w:rPr>
          <w:sz w:val="24"/>
          <w:szCs w:val="24"/>
        </w:rPr>
        <w:t>2.4. «Исполнитель» обязан:</w:t>
      </w:r>
    </w:p>
    <w:p w14:paraId="15DF4E23" w14:textId="2EB10416" w:rsidR="00A05E84" w:rsidRPr="002360D0" w:rsidRDefault="00A05E84" w:rsidP="00A05E84">
      <w:pPr>
        <w:ind w:firstLine="720"/>
        <w:jc w:val="both"/>
        <w:rPr>
          <w:sz w:val="24"/>
          <w:szCs w:val="24"/>
        </w:rPr>
      </w:pPr>
      <w:r w:rsidRPr="002360D0">
        <w:rPr>
          <w:sz w:val="24"/>
          <w:szCs w:val="24"/>
        </w:rPr>
        <w:t>2.4.1. Оказать «Услугу» в срок, указанный в п. 1.</w:t>
      </w:r>
      <w:r w:rsidR="00CA411B" w:rsidRPr="002360D0">
        <w:rPr>
          <w:sz w:val="24"/>
          <w:szCs w:val="24"/>
        </w:rPr>
        <w:t>4</w:t>
      </w:r>
      <w:r w:rsidRPr="002360D0">
        <w:rPr>
          <w:sz w:val="24"/>
          <w:szCs w:val="24"/>
        </w:rPr>
        <w:t>. настоящего контракта</w:t>
      </w:r>
    </w:p>
    <w:p w14:paraId="32C54AE4" w14:textId="77777777" w:rsidR="00A05E84" w:rsidRPr="002360D0" w:rsidRDefault="00A05E84" w:rsidP="00A05E84">
      <w:pPr>
        <w:ind w:firstLine="720"/>
        <w:jc w:val="both"/>
        <w:rPr>
          <w:sz w:val="24"/>
          <w:szCs w:val="24"/>
        </w:rPr>
      </w:pPr>
      <w:r w:rsidRPr="002360D0">
        <w:rPr>
          <w:sz w:val="24"/>
          <w:szCs w:val="24"/>
        </w:rPr>
        <w:lastRenderedPageBreak/>
        <w:t>2.4.2. Передать результат «Услуг» «Государственному заказчику».</w:t>
      </w:r>
    </w:p>
    <w:p w14:paraId="55D6CCD1" w14:textId="28ED268A" w:rsidR="00A05E84" w:rsidRPr="002360D0" w:rsidRDefault="00A05E84" w:rsidP="00A05E84">
      <w:pPr>
        <w:ind w:firstLine="720"/>
        <w:jc w:val="both"/>
        <w:rPr>
          <w:sz w:val="24"/>
          <w:szCs w:val="24"/>
        </w:rPr>
      </w:pPr>
      <w:r w:rsidRPr="002360D0">
        <w:rPr>
          <w:sz w:val="24"/>
          <w:szCs w:val="24"/>
        </w:rPr>
        <w:t>2.4.</w:t>
      </w:r>
      <w:r w:rsidR="00CA411B" w:rsidRPr="002360D0">
        <w:rPr>
          <w:sz w:val="24"/>
          <w:szCs w:val="24"/>
        </w:rPr>
        <w:t>3</w:t>
      </w:r>
      <w:r w:rsidRPr="002360D0">
        <w:rPr>
          <w:sz w:val="24"/>
          <w:szCs w:val="24"/>
        </w:rPr>
        <w:t>. Безвозмездно исправить по требованию «Государственного заказчика» все выявленные недостатки, если в процессе оказания «Услуг» «Исполнитель» допустил</w:t>
      </w:r>
      <w:r w:rsidR="00CF27A2">
        <w:rPr>
          <w:sz w:val="24"/>
          <w:szCs w:val="24"/>
        </w:rPr>
        <w:t xml:space="preserve"> </w:t>
      </w:r>
      <w:r w:rsidRPr="002360D0">
        <w:rPr>
          <w:sz w:val="24"/>
          <w:szCs w:val="24"/>
        </w:rPr>
        <w:t>отступление от условий контракта.</w:t>
      </w:r>
    </w:p>
    <w:p w14:paraId="2C7C4C69" w14:textId="77777777" w:rsidR="00A05E84" w:rsidRPr="002360D0" w:rsidRDefault="00A05E84" w:rsidP="00A05E84">
      <w:pPr>
        <w:jc w:val="center"/>
        <w:rPr>
          <w:sz w:val="24"/>
          <w:szCs w:val="24"/>
        </w:rPr>
      </w:pPr>
      <w:r w:rsidRPr="002360D0">
        <w:rPr>
          <w:b/>
          <w:spacing w:val="-14"/>
          <w:sz w:val="24"/>
          <w:szCs w:val="24"/>
        </w:rPr>
        <w:t>3. Стоимость услуг и порядок расчетов</w:t>
      </w:r>
    </w:p>
    <w:p w14:paraId="378C33DC" w14:textId="047C917C" w:rsidR="00A05E84" w:rsidRPr="002360D0" w:rsidRDefault="00A05E84" w:rsidP="00A05E84">
      <w:pPr>
        <w:jc w:val="both"/>
        <w:rPr>
          <w:sz w:val="24"/>
          <w:szCs w:val="24"/>
        </w:rPr>
      </w:pPr>
      <w:r w:rsidRPr="002360D0">
        <w:rPr>
          <w:spacing w:val="-14"/>
          <w:sz w:val="24"/>
          <w:szCs w:val="24"/>
        </w:rPr>
        <w:t xml:space="preserve">             3.1. Цена контракта составляет (__________________________) руб. 00 коп., </w:t>
      </w:r>
      <w:r w:rsidR="00CA411B" w:rsidRPr="002360D0">
        <w:rPr>
          <w:spacing w:val="-14"/>
          <w:sz w:val="24"/>
          <w:szCs w:val="24"/>
        </w:rPr>
        <w:t>НДС/</w:t>
      </w:r>
      <w:r w:rsidRPr="002360D0">
        <w:rPr>
          <w:spacing w:val="-14"/>
          <w:sz w:val="24"/>
          <w:szCs w:val="24"/>
        </w:rPr>
        <w:t>НДС не облагается.</w:t>
      </w:r>
    </w:p>
    <w:p w14:paraId="18AE3EFD" w14:textId="00914FCF" w:rsidR="00A05E84" w:rsidRPr="002360D0" w:rsidRDefault="00A05E84" w:rsidP="00A05E84">
      <w:pPr>
        <w:jc w:val="both"/>
        <w:rPr>
          <w:sz w:val="24"/>
          <w:szCs w:val="24"/>
        </w:rPr>
      </w:pPr>
      <w:r w:rsidRPr="002360D0">
        <w:rPr>
          <w:spacing w:val="-14"/>
          <w:sz w:val="24"/>
          <w:szCs w:val="24"/>
        </w:rPr>
        <w:t xml:space="preserve">             3.1.2. Оплата по государственному контракту производится за счет средств федерального бюджета, в пределах предельных объемов финансирования в течение </w:t>
      </w:r>
      <w:r w:rsidR="00CA411B" w:rsidRPr="002360D0">
        <w:rPr>
          <w:spacing w:val="-14"/>
          <w:sz w:val="24"/>
          <w:szCs w:val="24"/>
        </w:rPr>
        <w:t>7</w:t>
      </w:r>
      <w:r w:rsidRPr="002360D0">
        <w:rPr>
          <w:spacing w:val="-14"/>
          <w:sz w:val="24"/>
          <w:szCs w:val="24"/>
        </w:rPr>
        <w:t xml:space="preserve"> </w:t>
      </w:r>
      <w:r w:rsidR="00CF27A2">
        <w:rPr>
          <w:spacing w:val="-14"/>
          <w:sz w:val="24"/>
          <w:szCs w:val="24"/>
        </w:rPr>
        <w:t>рабочих</w:t>
      </w:r>
      <w:r w:rsidRPr="002360D0">
        <w:rPr>
          <w:spacing w:val="-14"/>
          <w:sz w:val="24"/>
          <w:szCs w:val="24"/>
        </w:rPr>
        <w:t xml:space="preserve"> дней с момента подписания</w:t>
      </w:r>
      <w:r w:rsidR="00CA411B" w:rsidRPr="002360D0">
        <w:rPr>
          <w:spacing w:val="-14"/>
          <w:sz w:val="24"/>
          <w:szCs w:val="24"/>
        </w:rPr>
        <w:t xml:space="preserve"> сторонами </w:t>
      </w:r>
      <w:r w:rsidRPr="002360D0">
        <w:rPr>
          <w:spacing w:val="-14"/>
          <w:sz w:val="24"/>
          <w:szCs w:val="24"/>
        </w:rPr>
        <w:t>акта о</w:t>
      </w:r>
      <w:r w:rsidR="00CA411B" w:rsidRPr="002360D0">
        <w:rPr>
          <w:spacing w:val="-14"/>
          <w:sz w:val="24"/>
          <w:szCs w:val="24"/>
        </w:rPr>
        <w:t xml:space="preserve"> принятии </w:t>
      </w:r>
      <w:r w:rsidR="00BC06C7" w:rsidRPr="002360D0">
        <w:rPr>
          <w:spacing w:val="-14"/>
          <w:sz w:val="24"/>
          <w:szCs w:val="24"/>
        </w:rPr>
        <w:t>оказанных</w:t>
      </w:r>
      <w:r w:rsidRPr="002360D0">
        <w:rPr>
          <w:spacing w:val="-14"/>
          <w:sz w:val="24"/>
          <w:szCs w:val="24"/>
        </w:rPr>
        <w:t xml:space="preserve"> услуг. </w:t>
      </w:r>
    </w:p>
    <w:p w14:paraId="6FB32EFF" w14:textId="79A706FD" w:rsidR="00A05E84" w:rsidRPr="002360D0" w:rsidRDefault="00A05E84" w:rsidP="00A05E84">
      <w:pPr>
        <w:jc w:val="both"/>
        <w:rPr>
          <w:spacing w:val="-14"/>
          <w:sz w:val="24"/>
          <w:szCs w:val="24"/>
        </w:rPr>
      </w:pPr>
      <w:r w:rsidRPr="002360D0">
        <w:rPr>
          <w:spacing w:val="-14"/>
          <w:sz w:val="24"/>
          <w:szCs w:val="24"/>
        </w:rPr>
        <w:t xml:space="preserve">            3.1.3. Расчеты по контракту осуществляются «Государственным заказчиком» в безналичной форме путем перечисления денежных средств на расчетный счет «Исполнителя»</w:t>
      </w:r>
      <w:r w:rsidR="00CA411B" w:rsidRPr="002360D0">
        <w:rPr>
          <w:spacing w:val="-14"/>
          <w:sz w:val="24"/>
          <w:szCs w:val="24"/>
        </w:rPr>
        <w:t>.</w:t>
      </w:r>
    </w:p>
    <w:p w14:paraId="77519ABC" w14:textId="5A4D4700" w:rsidR="001B0AE2" w:rsidRPr="002360D0" w:rsidRDefault="001B0AE2" w:rsidP="00A05E84">
      <w:pPr>
        <w:jc w:val="both"/>
        <w:rPr>
          <w:spacing w:val="-14"/>
          <w:sz w:val="24"/>
          <w:szCs w:val="24"/>
        </w:rPr>
      </w:pPr>
      <w:r w:rsidRPr="002360D0">
        <w:rPr>
          <w:spacing w:val="-14"/>
          <w:sz w:val="24"/>
          <w:szCs w:val="24"/>
        </w:rPr>
        <w:t xml:space="preserve">            3.1.4. </w:t>
      </w:r>
      <w:r w:rsidRPr="002360D0">
        <w:rPr>
          <w:sz w:val="24"/>
          <w:szCs w:val="24"/>
        </w:rPr>
        <w:t>Цена контракта является твердой и определяется на весь срок исполнения контракта.</w:t>
      </w:r>
      <w:r w:rsidRPr="002360D0">
        <w:rPr>
          <w:spacing w:val="-14"/>
          <w:sz w:val="24"/>
          <w:szCs w:val="24"/>
        </w:rPr>
        <w:t xml:space="preserve"> </w:t>
      </w:r>
    </w:p>
    <w:p w14:paraId="44730CD1" w14:textId="13559772" w:rsidR="001B0AE2" w:rsidRPr="002360D0" w:rsidRDefault="001B0AE2" w:rsidP="001B0AE2">
      <w:pPr>
        <w:ind w:firstLine="567"/>
        <w:contextualSpacing/>
        <w:jc w:val="both"/>
        <w:rPr>
          <w:snapToGrid w:val="0"/>
          <w:spacing w:val="2"/>
          <w:sz w:val="24"/>
          <w:szCs w:val="24"/>
          <w:lang w:eastAsia="ru-RU"/>
        </w:rPr>
      </w:pPr>
      <w:r w:rsidRPr="002360D0">
        <w:rPr>
          <w:spacing w:val="-14"/>
          <w:sz w:val="24"/>
          <w:szCs w:val="24"/>
        </w:rPr>
        <w:t>3.1.5.</w:t>
      </w:r>
      <w:r w:rsidRPr="002360D0">
        <w:rPr>
          <w:sz w:val="24"/>
          <w:szCs w:val="24"/>
        </w:rPr>
        <w:t xml:space="preserve"> Государственный заказчик вправе, в соответствии с п.2 части 14 ст.34 №44-ФЗ, при неисполнении или частичном исполнении обязательств со стороны исполнителя удержать из суммы причитающийся к выплате размер неустойки (штрафы, пени) предъявляемых Государственным заказчиком.</w:t>
      </w:r>
    </w:p>
    <w:p w14:paraId="0CBF77E2" w14:textId="77777777" w:rsidR="001B0AE2" w:rsidRPr="002360D0" w:rsidRDefault="001B0AE2" w:rsidP="001B0AE2">
      <w:pPr>
        <w:autoSpaceDN w:val="0"/>
        <w:adjustRightInd w:val="0"/>
        <w:ind w:firstLine="567"/>
        <w:jc w:val="both"/>
        <w:rPr>
          <w:sz w:val="24"/>
          <w:szCs w:val="24"/>
        </w:rPr>
      </w:pPr>
      <w:r w:rsidRPr="002360D0">
        <w:rPr>
          <w:color w:val="000000"/>
          <w:sz w:val="24"/>
          <w:szCs w:val="24"/>
        </w:rPr>
        <w:t>Государственный заказчик не оплачивает расходы, не предусмотренные Контрактом</w:t>
      </w:r>
    </w:p>
    <w:p w14:paraId="08288644" w14:textId="07CD9B97" w:rsidR="00CA411B" w:rsidRPr="002360D0" w:rsidRDefault="00CA411B" w:rsidP="00CA411B">
      <w:pPr>
        <w:tabs>
          <w:tab w:val="left" w:pos="993"/>
        </w:tabs>
        <w:ind w:firstLine="567"/>
        <w:jc w:val="both"/>
        <w:rPr>
          <w:sz w:val="24"/>
          <w:szCs w:val="24"/>
        </w:rPr>
      </w:pPr>
      <w:r w:rsidRPr="002360D0">
        <w:rPr>
          <w:sz w:val="24"/>
          <w:szCs w:val="24"/>
        </w:rPr>
        <w:t xml:space="preserve">3.1.6. Сумма, подлежащая уплате </w:t>
      </w:r>
      <w:r w:rsidRPr="002360D0">
        <w:rPr>
          <w:spacing w:val="-14"/>
          <w:sz w:val="24"/>
          <w:szCs w:val="24"/>
        </w:rPr>
        <w:t xml:space="preserve">Государственным заказчиком </w:t>
      </w:r>
      <w:r w:rsidRPr="002360D0">
        <w:rPr>
          <w:sz w:val="24"/>
          <w:szCs w:val="24"/>
        </w:rPr>
        <w:t xml:space="preserve">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9B8B1" w14:textId="7CFCC543" w:rsidR="001B0AE2" w:rsidRPr="002360D0" w:rsidRDefault="001B0AE2" w:rsidP="00CA411B">
      <w:pPr>
        <w:ind w:firstLine="708"/>
        <w:jc w:val="both"/>
        <w:rPr>
          <w:sz w:val="24"/>
          <w:szCs w:val="24"/>
        </w:rPr>
      </w:pPr>
    </w:p>
    <w:p w14:paraId="481EEA97" w14:textId="77777777" w:rsidR="00A05E84" w:rsidRPr="002360D0" w:rsidRDefault="00A05E84" w:rsidP="00A05E84">
      <w:pPr>
        <w:jc w:val="center"/>
        <w:rPr>
          <w:sz w:val="24"/>
          <w:szCs w:val="24"/>
        </w:rPr>
      </w:pPr>
      <w:r w:rsidRPr="002360D0">
        <w:rPr>
          <w:b/>
          <w:spacing w:val="-14"/>
          <w:sz w:val="24"/>
          <w:szCs w:val="24"/>
        </w:rPr>
        <w:t>4.</w:t>
      </w:r>
      <w:r w:rsidRPr="002360D0">
        <w:rPr>
          <w:b/>
          <w:sz w:val="24"/>
          <w:szCs w:val="24"/>
        </w:rPr>
        <w:t xml:space="preserve"> Форс-мажорные условия</w:t>
      </w:r>
    </w:p>
    <w:p w14:paraId="651A89BB" w14:textId="1EF9BD99" w:rsidR="00A05E84" w:rsidRPr="002360D0" w:rsidRDefault="00A05E84" w:rsidP="00A05E84">
      <w:pPr>
        <w:ind w:firstLine="720"/>
        <w:jc w:val="both"/>
        <w:rPr>
          <w:sz w:val="24"/>
          <w:szCs w:val="24"/>
        </w:rPr>
      </w:pPr>
      <w:r w:rsidRPr="002360D0">
        <w:rPr>
          <w:spacing w:val="-6"/>
          <w:sz w:val="24"/>
          <w:szCs w:val="24"/>
        </w:rPr>
        <w:t>4.1.</w:t>
      </w:r>
      <w:r w:rsidRPr="002360D0">
        <w:rPr>
          <w:sz w:val="24"/>
          <w:szCs w:val="24"/>
        </w:rPr>
        <w:t xml:space="preserve"> </w:t>
      </w:r>
      <w:r w:rsidRPr="002360D0">
        <w:rPr>
          <w:spacing w:val="2"/>
          <w:sz w:val="24"/>
          <w:szCs w:val="24"/>
        </w:rPr>
        <w:t xml:space="preserve">Сторона освобождается от ответственности за частичное или полное неисполнение обязательств но настоящему </w:t>
      </w:r>
      <w:r w:rsidRPr="002360D0">
        <w:rPr>
          <w:spacing w:val="4"/>
          <w:sz w:val="24"/>
          <w:szCs w:val="24"/>
        </w:rPr>
        <w:t xml:space="preserve">контракту, если такое неисполнение является следствием обстоятельств непреодолимой силы, включая, но не </w:t>
      </w:r>
      <w:r w:rsidRPr="002360D0">
        <w:rPr>
          <w:spacing w:val="1"/>
          <w:sz w:val="24"/>
          <w:szCs w:val="24"/>
        </w:rPr>
        <w:t>ограничиваясь: землетрясение, наводнение, пожар, тайфун</w:t>
      </w:r>
      <w:r w:rsidR="00DD0339" w:rsidRPr="002360D0">
        <w:rPr>
          <w:spacing w:val="1"/>
          <w:sz w:val="24"/>
          <w:szCs w:val="24"/>
        </w:rPr>
        <w:t>,</w:t>
      </w:r>
      <w:r w:rsidRPr="002360D0">
        <w:rPr>
          <w:spacing w:val="1"/>
          <w:sz w:val="24"/>
          <w:szCs w:val="24"/>
        </w:rPr>
        <w:t xml:space="preserve"> ураган и другие стихийные бедствия, массовые </w:t>
      </w:r>
      <w:r w:rsidRPr="002360D0">
        <w:rPr>
          <w:sz w:val="24"/>
          <w:szCs w:val="24"/>
        </w:rPr>
        <w:t xml:space="preserve">заболевания и действия органов государственной власти и управления и другие обстоятельства, но зависящие от воли </w:t>
      </w:r>
      <w:r w:rsidRPr="002360D0">
        <w:rPr>
          <w:spacing w:val="-4"/>
          <w:sz w:val="24"/>
          <w:szCs w:val="24"/>
        </w:rPr>
        <w:t>Сторон.</w:t>
      </w:r>
    </w:p>
    <w:p w14:paraId="4622B3D5" w14:textId="77777777" w:rsidR="00A05E84" w:rsidRPr="002360D0" w:rsidRDefault="00A05E84" w:rsidP="00A05E84">
      <w:pPr>
        <w:ind w:firstLine="720"/>
        <w:jc w:val="both"/>
        <w:rPr>
          <w:sz w:val="24"/>
          <w:szCs w:val="24"/>
        </w:rPr>
      </w:pPr>
      <w:r w:rsidRPr="002360D0">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C59D79C" w14:textId="6FA009D7" w:rsidR="00A05E84" w:rsidRPr="002360D0" w:rsidRDefault="00A05E84" w:rsidP="00A05E84">
      <w:pPr>
        <w:ind w:firstLine="720"/>
        <w:jc w:val="both"/>
        <w:rPr>
          <w:sz w:val="24"/>
          <w:szCs w:val="24"/>
        </w:rPr>
      </w:pPr>
      <w:r w:rsidRPr="002360D0">
        <w:rPr>
          <w:spacing w:val="-4"/>
          <w:sz w:val="24"/>
          <w:szCs w:val="24"/>
        </w:rPr>
        <w:t xml:space="preserve">4.2. </w:t>
      </w:r>
      <w:r w:rsidRPr="002360D0">
        <w:rPr>
          <w:spacing w:val="1"/>
          <w:sz w:val="24"/>
          <w:szCs w:val="24"/>
        </w:rPr>
        <w:t xml:space="preserve">При наступлении обстоятельств непреодолимой силы Сторона должна без промедления известить о них другую </w:t>
      </w:r>
      <w:r w:rsidRPr="002360D0">
        <w:rPr>
          <w:spacing w:val="2"/>
          <w:sz w:val="24"/>
          <w:szCs w:val="24"/>
        </w:rPr>
        <w:t xml:space="preserve">Сторону в любой форме (предпочтительно в письменной). В извещении должны быть сообщены данные о характере </w:t>
      </w:r>
      <w:r w:rsidRPr="002360D0">
        <w:rPr>
          <w:spacing w:val="1"/>
          <w:sz w:val="24"/>
          <w:szCs w:val="24"/>
        </w:rPr>
        <w:t>обстоятельств, а также по возможности оценка их влияния на возможность</w:t>
      </w:r>
      <w:r w:rsidRPr="002360D0">
        <w:rPr>
          <w:smallCaps/>
          <w:spacing w:val="1"/>
          <w:sz w:val="24"/>
          <w:szCs w:val="24"/>
        </w:rPr>
        <w:t xml:space="preserve"> </w:t>
      </w:r>
      <w:r w:rsidRPr="002360D0">
        <w:rPr>
          <w:spacing w:val="1"/>
          <w:sz w:val="24"/>
          <w:szCs w:val="24"/>
        </w:rPr>
        <w:t xml:space="preserve">исполнения обязательств по контракту и </w:t>
      </w:r>
      <w:r w:rsidRPr="002360D0">
        <w:rPr>
          <w:spacing w:val="2"/>
          <w:sz w:val="24"/>
          <w:szCs w:val="24"/>
        </w:rPr>
        <w:t>срок исполнения обязательств.</w:t>
      </w:r>
    </w:p>
    <w:p w14:paraId="5DB13E5B" w14:textId="4C0C9E7B" w:rsidR="00A05E84" w:rsidRPr="002360D0" w:rsidRDefault="00A05E84" w:rsidP="00A05E84">
      <w:pPr>
        <w:ind w:firstLine="720"/>
        <w:jc w:val="both"/>
        <w:rPr>
          <w:sz w:val="24"/>
          <w:szCs w:val="24"/>
        </w:rPr>
      </w:pPr>
      <w:r w:rsidRPr="002360D0">
        <w:rPr>
          <w:spacing w:val="-5"/>
          <w:sz w:val="24"/>
          <w:szCs w:val="24"/>
        </w:rPr>
        <w:t>4.3.</w:t>
      </w:r>
      <w:r w:rsidRPr="002360D0">
        <w:rPr>
          <w:sz w:val="24"/>
          <w:szCs w:val="24"/>
        </w:rPr>
        <w:t xml:space="preserve"> </w:t>
      </w:r>
      <w:r w:rsidRPr="002360D0">
        <w:rPr>
          <w:spacing w:val="6"/>
          <w:sz w:val="24"/>
          <w:szCs w:val="24"/>
        </w:rPr>
        <w:t xml:space="preserve">По прекращении указанных обстоятельств, Сторона должна без промедления известить другую Сторону в </w:t>
      </w:r>
      <w:r w:rsidRPr="002360D0">
        <w:rPr>
          <w:spacing w:val="4"/>
          <w:sz w:val="24"/>
          <w:szCs w:val="24"/>
        </w:rPr>
        <w:t xml:space="preserve">письменном виде. В извещении должен быть указан срок, в который предполагается исполнить обязательство по </w:t>
      </w:r>
      <w:r w:rsidRPr="002360D0">
        <w:rPr>
          <w:spacing w:val="8"/>
          <w:sz w:val="24"/>
          <w:szCs w:val="24"/>
        </w:rPr>
        <w:t xml:space="preserve">настоящему контракту. Если Сторона не направит или своевременно направит извещение, то она должна </w:t>
      </w:r>
      <w:r w:rsidRPr="002360D0">
        <w:rPr>
          <w:sz w:val="24"/>
          <w:szCs w:val="24"/>
        </w:rPr>
        <w:t>возместить другой Стороне убытки, причиненные не извещением или несвоевременным извещением,</w:t>
      </w:r>
    </w:p>
    <w:p w14:paraId="73B21C38" w14:textId="761A97E7" w:rsidR="00A05E84" w:rsidRPr="002360D0" w:rsidRDefault="00A05E84" w:rsidP="00A05E84">
      <w:pPr>
        <w:ind w:firstLine="720"/>
        <w:jc w:val="both"/>
        <w:rPr>
          <w:sz w:val="24"/>
          <w:szCs w:val="24"/>
        </w:rPr>
      </w:pPr>
      <w:r w:rsidRPr="002360D0">
        <w:rPr>
          <w:spacing w:val="1"/>
          <w:sz w:val="24"/>
          <w:szCs w:val="24"/>
        </w:rPr>
        <w:t xml:space="preserve">4.4. Сторона должна в течение разумного срока передать другой Стороне сертификат </w:t>
      </w:r>
      <w:proofErr w:type="spellStart"/>
      <w:r w:rsidRPr="002360D0">
        <w:rPr>
          <w:spacing w:val="1"/>
          <w:sz w:val="24"/>
          <w:szCs w:val="24"/>
        </w:rPr>
        <w:t>торгово</w:t>
      </w:r>
      <w:proofErr w:type="spellEnd"/>
      <w:r w:rsidR="00CF27A2">
        <w:rPr>
          <w:spacing w:val="1"/>
          <w:sz w:val="24"/>
          <w:szCs w:val="24"/>
        </w:rPr>
        <w:t xml:space="preserve"> </w:t>
      </w:r>
      <w:r w:rsidRPr="002360D0">
        <w:rPr>
          <w:spacing w:val="1"/>
          <w:sz w:val="24"/>
          <w:szCs w:val="24"/>
        </w:rPr>
        <w:t xml:space="preserve">промышленной палаты </w:t>
      </w:r>
      <w:r w:rsidRPr="002360D0">
        <w:rPr>
          <w:sz w:val="24"/>
          <w:szCs w:val="24"/>
        </w:rPr>
        <w:t>или иного компетентного органа или организации о наличии форс-мажорных обстоятельств.</w:t>
      </w:r>
    </w:p>
    <w:p w14:paraId="594E7081" w14:textId="35650601" w:rsidR="00A05E84" w:rsidRPr="002360D0" w:rsidRDefault="00A05E84" w:rsidP="00A05E84">
      <w:pPr>
        <w:ind w:firstLine="720"/>
        <w:jc w:val="both"/>
        <w:rPr>
          <w:sz w:val="24"/>
          <w:szCs w:val="24"/>
        </w:rPr>
      </w:pPr>
      <w:r w:rsidRPr="002360D0">
        <w:rPr>
          <w:spacing w:val="2"/>
          <w:sz w:val="24"/>
          <w:szCs w:val="24"/>
        </w:rPr>
        <w:t>4.</w:t>
      </w:r>
      <w:r w:rsidR="00BC06C7" w:rsidRPr="002360D0">
        <w:rPr>
          <w:spacing w:val="2"/>
          <w:sz w:val="24"/>
          <w:szCs w:val="24"/>
        </w:rPr>
        <w:t>5</w:t>
      </w:r>
      <w:r w:rsidRPr="002360D0">
        <w:rPr>
          <w:spacing w:val="2"/>
          <w:sz w:val="24"/>
          <w:szCs w:val="24"/>
        </w:rPr>
        <w:t xml:space="preserve">. Если форс-мажорные обстоятельства и их последствия продолжают действовать более 6 (шести) месяцев или их </w:t>
      </w:r>
      <w:r w:rsidRPr="002360D0">
        <w:rPr>
          <w:spacing w:val="1"/>
          <w:sz w:val="24"/>
          <w:szCs w:val="24"/>
        </w:rPr>
        <w:t>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Pr="002360D0">
        <w:rPr>
          <w:spacing w:val="-5"/>
          <w:sz w:val="24"/>
          <w:szCs w:val="24"/>
        </w:rPr>
        <w:t xml:space="preserve"> </w:t>
      </w:r>
      <w:r w:rsidRPr="002360D0">
        <w:rPr>
          <w:spacing w:val="-9"/>
          <w:sz w:val="24"/>
          <w:szCs w:val="24"/>
        </w:rPr>
        <w:t>соответствующей договоренности.</w:t>
      </w:r>
    </w:p>
    <w:p w14:paraId="313EDEA1" w14:textId="77777777" w:rsidR="00A05E84" w:rsidRPr="002360D0" w:rsidRDefault="00A05E84" w:rsidP="00A05E84">
      <w:pPr>
        <w:jc w:val="center"/>
        <w:rPr>
          <w:sz w:val="24"/>
          <w:szCs w:val="24"/>
        </w:rPr>
      </w:pPr>
      <w:r w:rsidRPr="002360D0">
        <w:rPr>
          <w:b/>
          <w:sz w:val="24"/>
          <w:szCs w:val="24"/>
        </w:rPr>
        <w:t>5. Имущественная ответственность</w:t>
      </w:r>
    </w:p>
    <w:p w14:paraId="53EF9131" w14:textId="48340745"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 xml:space="preserve">.1. Ответственность по настоящему контракту предусмотрена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00A05E84" w:rsidRPr="002360D0">
        <w:rPr>
          <w:sz w:val="24"/>
          <w:szCs w:val="24"/>
        </w:rPr>
        <w:lastRenderedPageBreak/>
        <w:t>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28A1E250" w14:textId="37AC3A59"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6573E4E9" w14:textId="2F3437C8"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 xml:space="preserve">.3. В случае просрочки исполнения Государственным заказчиком обязательств, предусмотренных Контрактом, </w:t>
      </w:r>
      <w:r w:rsidR="00757F2A" w:rsidRPr="002360D0">
        <w:rPr>
          <w:sz w:val="24"/>
          <w:szCs w:val="24"/>
        </w:rPr>
        <w:t>Исполнитель</w:t>
      </w:r>
      <w:r w:rsidR="00A05E84" w:rsidRPr="002360D0">
        <w:rPr>
          <w:sz w:val="24"/>
          <w:szCs w:val="24"/>
        </w:rPr>
        <w:t xml:space="preserve">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2A21B449" w14:textId="45F4B930"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 Правительства РФ   от 30.08.2017 № 1042 и определяемой в следующем порядке:</w:t>
      </w:r>
    </w:p>
    <w:p w14:paraId="6A0E0EBD" w14:textId="77777777" w:rsidR="00A05E84" w:rsidRPr="002360D0" w:rsidRDefault="00A05E84" w:rsidP="00A05E84">
      <w:pPr>
        <w:ind w:firstLine="567"/>
        <w:jc w:val="both"/>
        <w:rPr>
          <w:sz w:val="24"/>
          <w:szCs w:val="24"/>
        </w:rPr>
      </w:pPr>
      <w:r w:rsidRPr="002360D0">
        <w:rPr>
          <w:sz w:val="24"/>
          <w:szCs w:val="24"/>
        </w:rPr>
        <w:t xml:space="preserve">1000 рублей, если цена контракта не превышает 3 млн. рублей (включительно). </w:t>
      </w:r>
    </w:p>
    <w:p w14:paraId="385847AC" w14:textId="0DDAFD07" w:rsidR="00A05E84" w:rsidRPr="002360D0" w:rsidRDefault="00A05E84" w:rsidP="00A05E84">
      <w:pPr>
        <w:ind w:firstLine="567"/>
        <w:jc w:val="both"/>
        <w:rPr>
          <w:sz w:val="24"/>
          <w:szCs w:val="24"/>
        </w:rPr>
      </w:pPr>
      <w:r w:rsidRPr="002360D0">
        <w:rPr>
          <w:sz w:val="24"/>
          <w:szCs w:val="24"/>
        </w:rPr>
        <w:t xml:space="preserve"> </w:t>
      </w:r>
      <w:r w:rsidR="00BC06C7" w:rsidRPr="002360D0">
        <w:rPr>
          <w:sz w:val="24"/>
          <w:szCs w:val="24"/>
        </w:rPr>
        <w:t>5</w:t>
      </w:r>
      <w:r w:rsidRPr="002360D0">
        <w:rPr>
          <w:sz w:val="24"/>
          <w:szCs w:val="24"/>
        </w:rPr>
        <w:t xml:space="preserve">.5. За каждый факт неисполнения или ненадлежащего исполнения </w:t>
      </w:r>
      <w:r w:rsidR="00757F2A" w:rsidRPr="002360D0">
        <w:rPr>
          <w:sz w:val="24"/>
          <w:szCs w:val="24"/>
        </w:rPr>
        <w:t xml:space="preserve">Исполнителем </w:t>
      </w:r>
      <w:r w:rsidRPr="002360D0">
        <w:rPr>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DC25140" w14:textId="77777777" w:rsidR="00A05E84" w:rsidRPr="002360D0" w:rsidRDefault="00A05E84" w:rsidP="00A05E84">
      <w:pPr>
        <w:ind w:firstLine="567"/>
        <w:jc w:val="both"/>
        <w:rPr>
          <w:sz w:val="24"/>
          <w:szCs w:val="24"/>
        </w:rPr>
      </w:pPr>
      <w:r w:rsidRPr="002360D0">
        <w:rPr>
          <w:sz w:val="24"/>
          <w:szCs w:val="24"/>
        </w:rPr>
        <w:t>1000 рублей, если цена контракта не превышает 3 млн. рублей.</w:t>
      </w:r>
    </w:p>
    <w:p w14:paraId="12B3CDD5" w14:textId="48772B4F"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.6.</w:t>
      </w:r>
      <w:r w:rsidR="00DF6C76" w:rsidRPr="002360D0">
        <w:rPr>
          <w:sz w:val="24"/>
          <w:szCs w:val="24"/>
        </w:rPr>
        <w:t xml:space="preserve"> </w:t>
      </w:r>
      <w:r w:rsidR="00A05E84" w:rsidRPr="002360D0">
        <w:rPr>
          <w:sz w:val="24"/>
          <w:szCs w:val="24"/>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6EC2618" w14:textId="142A000E"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 xml:space="preserve">.7. В случае просрочки исполнения </w:t>
      </w:r>
      <w:r w:rsidR="00757F2A" w:rsidRPr="002360D0">
        <w:rPr>
          <w:sz w:val="24"/>
          <w:szCs w:val="24"/>
        </w:rPr>
        <w:t>Исполнителем</w:t>
      </w:r>
      <w:r w:rsidR="00A05E84" w:rsidRPr="002360D0">
        <w:rPr>
          <w:sz w:val="24"/>
          <w:szCs w:val="24"/>
        </w:rPr>
        <w:t xml:space="preserve"> обязательств, предусмотренных Контрактом, а также в иных случаях неисполнения или ненадлежащего исполнения </w:t>
      </w:r>
      <w:r w:rsidR="00757F2A" w:rsidRPr="002360D0">
        <w:rPr>
          <w:sz w:val="24"/>
          <w:szCs w:val="24"/>
        </w:rPr>
        <w:t xml:space="preserve">Исполнителем </w:t>
      </w:r>
      <w:r w:rsidR="00A05E84" w:rsidRPr="002360D0">
        <w:rPr>
          <w:sz w:val="24"/>
          <w:szCs w:val="24"/>
        </w:rPr>
        <w:t xml:space="preserve">обязательств, предусмотренных Контрактом, Государственный заказчик направляет </w:t>
      </w:r>
      <w:r w:rsidR="00757F2A" w:rsidRPr="002360D0">
        <w:rPr>
          <w:sz w:val="24"/>
          <w:szCs w:val="24"/>
        </w:rPr>
        <w:t>Исполнителю</w:t>
      </w:r>
      <w:r w:rsidR="00A05E84" w:rsidRPr="002360D0">
        <w:rPr>
          <w:sz w:val="24"/>
          <w:szCs w:val="24"/>
        </w:rPr>
        <w:t xml:space="preserve"> требование об уплате неустоек (штрафов, пеней).</w:t>
      </w:r>
    </w:p>
    <w:p w14:paraId="06440BB5" w14:textId="77777777" w:rsidR="00BC06C7" w:rsidRPr="002360D0" w:rsidRDefault="00BC06C7" w:rsidP="00A05E84">
      <w:pPr>
        <w:ind w:firstLine="567"/>
        <w:jc w:val="both"/>
        <w:rPr>
          <w:sz w:val="24"/>
          <w:szCs w:val="24"/>
        </w:rPr>
      </w:pPr>
      <w:r w:rsidRPr="002360D0">
        <w:rPr>
          <w:sz w:val="24"/>
          <w:szCs w:val="24"/>
        </w:rPr>
        <w:t>5</w:t>
      </w:r>
      <w:r w:rsidR="00A05E84" w:rsidRPr="002360D0">
        <w:rPr>
          <w:sz w:val="24"/>
          <w:szCs w:val="24"/>
        </w:rPr>
        <w:t xml:space="preserve">.8. В случае просрочки исполнения </w:t>
      </w:r>
      <w:r w:rsidR="00757F2A" w:rsidRPr="002360D0">
        <w:rPr>
          <w:sz w:val="24"/>
          <w:szCs w:val="24"/>
        </w:rPr>
        <w:t xml:space="preserve">Исполнителем </w:t>
      </w:r>
      <w:r w:rsidR="00A05E84" w:rsidRPr="002360D0">
        <w:rPr>
          <w:sz w:val="24"/>
          <w:szCs w:val="24"/>
        </w:rPr>
        <w:t xml:space="preserve">обязательств, предусмотренных Контрактом, </w:t>
      </w:r>
      <w:r w:rsidR="00757F2A" w:rsidRPr="002360D0">
        <w:rPr>
          <w:sz w:val="24"/>
          <w:szCs w:val="24"/>
        </w:rPr>
        <w:t>Исполнитель</w:t>
      </w:r>
      <w:r w:rsidR="00A05E84" w:rsidRPr="002360D0">
        <w:rPr>
          <w:sz w:val="24"/>
          <w:szCs w:val="24"/>
        </w:rPr>
        <w:t xml:space="preserve"> уплачивает Государственному заказчику пени. </w:t>
      </w:r>
    </w:p>
    <w:p w14:paraId="0E778E0D" w14:textId="77777777" w:rsidR="00A05E84" w:rsidRPr="002360D0" w:rsidRDefault="00A05E84" w:rsidP="00A05E84">
      <w:pPr>
        <w:ind w:firstLine="567"/>
        <w:jc w:val="both"/>
        <w:rPr>
          <w:sz w:val="24"/>
          <w:szCs w:val="24"/>
        </w:rPr>
      </w:pPr>
      <w:r w:rsidRPr="002360D0">
        <w:rPr>
          <w:sz w:val="24"/>
          <w:szCs w:val="24"/>
        </w:rPr>
        <w:t xml:space="preserve"> </w:t>
      </w:r>
      <w:r w:rsidR="00BC06C7" w:rsidRPr="002360D0">
        <w:rPr>
          <w:sz w:val="24"/>
          <w:szCs w:val="24"/>
        </w:rPr>
        <w:t>5</w:t>
      </w:r>
      <w:r w:rsidRPr="002360D0">
        <w:rPr>
          <w:sz w:val="24"/>
          <w:szCs w:val="24"/>
        </w:rPr>
        <w:t xml:space="preserve">.9. Пеня начисляется за каждый день просрочки исполнения </w:t>
      </w:r>
      <w:r w:rsidR="00757F2A" w:rsidRPr="002360D0">
        <w:rPr>
          <w:sz w:val="24"/>
          <w:szCs w:val="24"/>
        </w:rPr>
        <w:t>Исполнителем</w:t>
      </w:r>
      <w:r w:rsidRPr="002360D0">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57F2A" w:rsidRPr="002360D0">
        <w:rPr>
          <w:sz w:val="24"/>
          <w:szCs w:val="24"/>
        </w:rPr>
        <w:t>Исполнителем</w:t>
      </w:r>
      <w:r w:rsidRPr="002360D0">
        <w:rPr>
          <w:sz w:val="24"/>
          <w:szCs w:val="24"/>
        </w:rPr>
        <w:t>.</w:t>
      </w:r>
    </w:p>
    <w:p w14:paraId="3B5FB1F7" w14:textId="59A71307" w:rsidR="00BC06C7" w:rsidRPr="002360D0" w:rsidRDefault="00BC06C7" w:rsidP="00BC06C7">
      <w:pPr>
        <w:autoSpaceDN w:val="0"/>
        <w:adjustRightInd w:val="0"/>
        <w:jc w:val="both"/>
        <w:rPr>
          <w:sz w:val="24"/>
          <w:szCs w:val="24"/>
        </w:rPr>
      </w:pPr>
      <w:r w:rsidRPr="002360D0">
        <w:rPr>
          <w:sz w:val="24"/>
          <w:szCs w:val="24"/>
        </w:rPr>
        <w:t xml:space="preserve">              5.10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13B1C55" w14:textId="77777777" w:rsidR="00BC06C7" w:rsidRPr="002360D0" w:rsidRDefault="00BC06C7" w:rsidP="00BC06C7">
      <w:pPr>
        <w:autoSpaceDN w:val="0"/>
        <w:adjustRightInd w:val="0"/>
        <w:ind w:firstLine="540"/>
        <w:jc w:val="both"/>
        <w:rPr>
          <w:sz w:val="24"/>
          <w:szCs w:val="24"/>
        </w:rPr>
      </w:pPr>
      <w:r w:rsidRPr="002360D0">
        <w:rPr>
          <w:sz w:val="24"/>
          <w:szCs w:val="24"/>
        </w:rPr>
        <w:t>а) 10 процентов цены контракта (этапа) в случае, если цена контракта (этапа) не превышает 3 млн. рублей;</w:t>
      </w:r>
    </w:p>
    <w:p w14:paraId="30EF9D79" w14:textId="69477CDC"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.1</w:t>
      </w:r>
      <w:r w:rsidRPr="002360D0">
        <w:rPr>
          <w:sz w:val="24"/>
          <w:szCs w:val="24"/>
        </w:rPr>
        <w:t>1</w:t>
      </w:r>
      <w:r w:rsidR="00A05E84" w:rsidRPr="002360D0">
        <w:rPr>
          <w:sz w:val="24"/>
          <w:szCs w:val="24"/>
        </w:rPr>
        <w:t xml:space="preserve">. Общая сумма начисленных штрафов за неисполнение или ненадлежащее исполнение </w:t>
      </w:r>
      <w:r w:rsidR="00757F2A" w:rsidRPr="002360D0">
        <w:rPr>
          <w:sz w:val="24"/>
          <w:szCs w:val="24"/>
        </w:rPr>
        <w:t>Исполнителем</w:t>
      </w:r>
      <w:r w:rsidR="00A05E84" w:rsidRPr="002360D0">
        <w:rPr>
          <w:sz w:val="24"/>
          <w:szCs w:val="24"/>
        </w:rPr>
        <w:t xml:space="preserve"> обязательств, предусмотренных контрактом, не может превышать цену контракта.</w:t>
      </w:r>
    </w:p>
    <w:p w14:paraId="7BC4290B" w14:textId="6F3B6A41"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w:t>
      </w:r>
      <w:r w:rsidRPr="002360D0">
        <w:rPr>
          <w:sz w:val="24"/>
          <w:szCs w:val="24"/>
        </w:rPr>
        <w:t>12</w:t>
      </w:r>
      <w:r w:rsidR="00A05E84" w:rsidRPr="002360D0">
        <w:rPr>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F679384" w14:textId="6E78A7F1"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w:t>
      </w:r>
      <w:r w:rsidRPr="002360D0">
        <w:rPr>
          <w:sz w:val="24"/>
          <w:szCs w:val="24"/>
        </w:rPr>
        <w:t>13.</w:t>
      </w:r>
      <w:r w:rsidR="00A05E84" w:rsidRPr="002360D0">
        <w:rPr>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39306FF" w14:textId="2B505429"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.1</w:t>
      </w:r>
      <w:r w:rsidRPr="002360D0">
        <w:rPr>
          <w:sz w:val="24"/>
          <w:szCs w:val="24"/>
        </w:rPr>
        <w:t>4</w:t>
      </w:r>
      <w:r w:rsidR="00A05E84" w:rsidRPr="002360D0">
        <w:rPr>
          <w:sz w:val="24"/>
          <w:szCs w:val="24"/>
        </w:rPr>
        <w:t xml:space="preserve">. Вред, причиненный третьим лицам по вине Поставщика </w:t>
      </w:r>
      <w:r w:rsidR="00757F2A" w:rsidRPr="002360D0">
        <w:rPr>
          <w:sz w:val="24"/>
          <w:szCs w:val="24"/>
        </w:rPr>
        <w:t xml:space="preserve">Исполнителя </w:t>
      </w:r>
      <w:r w:rsidR="00A05E84" w:rsidRPr="002360D0">
        <w:rPr>
          <w:sz w:val="24"/>
          <w:szCs w:val="24"/>
        </w:rPr>
        <w:t>при исполнении обязательств по Контракту, возмещается за его счет.</w:t>
      </w:r>
    </w:p>
    <w:p w14:paraId="2A802886" w14:textId="3CB430AC"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.1</w:t>
      </w:r>
      <w:r w:rsidRPr="002360D0">
        <w:rPr>
          <w:sz w:val="24"/>
          <w:szCs w:val="24"/>
        </w:rPr>
        <w:t>5</w:t>
      </w:r>
      <w:r w:rsidR="00A05E84" w:rsidRPr="002360D0">
        <w:rPr>
          <w:sz w:val="24"/>
          <w:szCs w:val="24"/>
        </w:rPr>
        <w:t>. Уплата неустойки (штрафа, пеней) не освобождает Стороны от исполнения обязательств по Контракту.</w:t>
      </w:r>
    </w:p>
    <w:p w14:paraId="119F65E3" w14:textId="77777777" w:rsidR="00A05E84" w:rsidRPr="002360D0" w:rsidRDefault="00A05E84" w:rsidP="00A05E84">
      <w:pPr>
        <w:jc w:val="center"/>
        <w:rPr>
          <w:sz w:val="24"/>
          <w:szCs w:val="24"/>
        </w:rPr>
      </w:pPr>
      <w:r w:rsidRPr="002360D0">
        <w:rPr>
          <w:b/>
          <w:sz w:val="24"/>
          <w:szCs w:val="24"/>
        </w:rPr>
        <w:t>6. Порядок разрешения споров</w:t>
      </w:r>
    </w:p>
    <w:p w14:paraId="2B147AB3" w14:textId="77777777" w:rsidR="00A05E84" w:rsidRPr="002360D0" w:rsidRDefault="00A05E84" w:rsidP="00A05E84">
      <w:pPr>
        <w:ind w:firstLine="720"/>
        <w:jc w:val="both"/>
        <w:rPr>
          <w:sz w:val="24"/>
          <w:szCs w:val="24"/>
        </w:rPr>
      </w:pPr>
      <w:r w:rsidRPr="002360D0">
        <w:rPr>
          <w:sz w:val="24"/>
          <w:szCs w:val="24"/>
        </w:rPr>
        <w:lastRenderedPageBreak/>
        <w:t>6.1.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14:paraId="4BB3F892" w14:textId="169944E4" w:rsidR="00A05E84" w:rsidRPr="002360D0" w:rsidRDefault="00A05E84" w:rsidP="00A05E84">
      <w:pPr>
        <w:ind w:firstLine="720"/>
        <w:jc w:val="both"/>
        <w:rPr>
          <w:sz w:val="24"/>
          <w:szCs w:val="24"/>
        </w:rPr>
      </w:pPr>
      <w:r w:rsidRPr="002360D0">
        <w:rPr>
          <w:sz w:val="24"/>
          <w:szCs w:val="24"/>
        </w:rPr>
        <w:t xml:space="preserve">6.2. Условия настоящего контракта могут быть изменены по взаимному согласию Сторон и подлежат изменению в течение срока действия настоящего контракта с обязательным    составлением письменного </w:t>
      </w:r>
      <w:r w:rsidR="00DF6C76" w:rsidRPr="002360D0">
        <w:rPr>
          <w:sz w:val="24"/>
          <w:szCs w:val="24"/>
        </w:rPr>
        <w:t>д</w:t>
      </w:r>
      <w:r w:rsidRPr="002360D0">
        <w:rPr>
          <w:sz w:val="24"/>
          <w:szCs w:val="24"/>
        </w:rPr>
        <w:t>окумента, за исключением условий, которые не подлежат изменению в течение срока действия настоящего контракта.</w:t>
      </w:r>
    </w:p>
    <w:p w14:paraId="5253E72F" w14:textId="77777777" w:rsidR="00A05E84" w:rsidRPr="002360D0" w:rsidRDefault="00A05E84" w:rsidP="00A05E84">
      <w:pPr>
        <w:jc w:val="center"/>
        <w:rPr>
          <w:sz w:val="24"/>
          <w:szCs w:val="24"/>
        </w:rPr>
      </w:pPr>
      <w:r w:rsidRPr="002360D0">
        <w:rPr>
          <w:b/>
          <w:sz w:val="24"/>
          <w:szCs w:val="24"/>
        </w:rPr>
        <w:t>7. Прочие условия</w:t>
      </w:r>
    </w:p>
    <w:p w14:paraId="77D8D05C" w14:textId="7FA4371D" w:rsidR="00A05E84" w:rsidRPr="002360D0" w:rsidRDefault="00A05E84" w:rsidP="00A05E84">
      <w:pPr>
        <w:ind w:firstLine="398"/>
        <w:jc w:val="both"/>
        <w:rPr>
          <w:sz w:val="24"/>
          <w:szCs w:val="24"/>
        </w:rPr>
      </w:pPr>
      <w:r w:rsidRPr="002360D0">
        <w:rPr>
          <w:sz w:val="24"/>
          <w:szCs w:val="24"/>
        </w:rPr>
        <w:t xml:space="preserve">     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3BE54E7" w14:textId="538099F3" w:rsidR="00A05E84" w:rsidRPr="002360D0" w:rsidRDefault="00A05E84" w:rsidP="00A05E84">
      <w:pPr>
        <w:ind w:firstLine="720"/>
        <w:jc w:val="both"/>
        <w:rPr>
          <w:sz w:val="24"/>
          <w:szCs w:val="24"/>
        </w:rPr>
      </w:pPr>
      <w:r w:rsidRPr="002360D0">
        <w:rPr>
          <w:sz w:val="24"/>
          <w:szCs w:val="24"/>
        </w:rPr>
        <w:t>7.2. Настоящий контракт составлен в 2 (двух) экземплярах (по одному экземпляру для каждой из Сторон).</w:t>
      </w:r>
    </w:p>
    <w:p w14:paraId="47CC08F2" w14:textId="191C63AB" w:rsidR="00A05E84" w:rsidRPr="002360D0" w:rsidRDefault="00A05E84" w:rsidP="00A05E84">
      <w:pPr>
        <w:ind w:firstLine="720"/>
        <w:jc w:val="both"/>
        <w:rPr>
          <w:sz w:val="24"/>
          <w:szCs w:val="24"/>
        </w:rPr>
      </w:pPr>
      <w:r w:rsidRPr="002360D0">
        <w:rPr>
          <w:sz w:val="24"/>
          <w:szCs w:val="24"/>
        </w:rPr>
        <w:t xml:space="preserve">7.3.  При исполнении </w:t>
      </w:r>
      <w:r w:rsidR="00DF6C76" w:rsidRPr="002360D0">
        <w:rPr>
          <w:sz w:val="24"/>
          <w:szCs w:val="24"/>
        </w:rPr>
        <w:t>Г</w:t>
      </w:r>
      <w:r w:rsidRPr="002360D0">
        <w:rPr>
          <w:sz w:val="24"/>
          <w:szCs w:val="24"/>
        </w:rPr>
        <w:t xml:space="preserve">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14:paraId="797FFC62" w14:textId="77777777" w:rsidR="00A05E84" w:rsidRPr="002360D0" w:rsidRDefault="00A05E84" w:rsidP="00A05E84">
      <w:pPr>
        <w:jc w:val="center"/>
        <w:rPr>
          <w:sz w:val="24"/>
          <w:szCs w:val="24"/>
        </w:rPr>
      </w:pPr>
      <w:r w:rsidRPr="002360D0">
        <w:rPr>
          <w:b/>
          <w:sz w:val="24"/>
          <w:szCs w:val="24"/>
        </w:rPr>
        <w:t>8. Срок действия контракта</w:t>
      </w:r>
    </w:p>
    <w:p w14:paraId="3E023EF4" w14:textId="036070C5" w:rsidR="00A05E84" w:rsidRPr="002360D0" w:rsidRDefault="00A05E84" w:rsidP="00A05E84">
      <w:pPr>
        <w:jc w:val="both"/>
        <w:rPr>
          <w:sz w:val="24"/>
          <w:szCs w:val="24"/>
        </w:rPr>
      </w:pPr>
      <w:r w:rsidRPr="002360D0">
        <w:rPr>
          <w:sz w:val="24"/>
          <w:szCs w:val="24"/>
        </w:rPr>
        <w:t xml:space="preserve"> </w:t>
      </w:r>
      <w:r w:rsidRPr="002360D0">
        <w:rPr>
          <w:sz w:val="24"/>
          <w:szCs w:val="24"/>
        </w:rPr>
        <w:tab/>
        <w:t>8.1. Срок действия контракта с момента подписания до 31 декабря 202</w:t>
      </w:r>
      <w:r w:rsidR="00DD0339" w:rsidRPr="002360D0">
        <w:rPr>
          <w:sz w:val="24"/>
          <w:szCs w:val="24"/>
        </w:rPr>
        <w:t>6</w:t>
      </w:r>
      <w:r w:rsidRPr="002360D0">
        <w:rPr>
          <w:sz w:val="24"/>
          <w:szCs w:val="24"/>
        </w:rPr>
        <w:t xml:space="preserve">г., в части расчетов- до полного исполнения обязательств. </w:t>
      </w:r>
    </w:p>
    <w:p w14:paraId="7735DA26" w14:textId="0FC3542A" w:rsidR="00A05E84" w:rsidRPr="002360D0" w:rsidRDefault="00A05E84" w:rsidP="00A05E84">
      <w:pPr>
        <w:jc w:val="center"/>
        <w:rPr>
          <w:sz w:val="24"/>
          <w:szCs w:val="24"/>
        </w:rPr>
      </w:pPr>
      <w:r w:rsidRPr="002360D0">
        <w:rPr>
          <w:b/>
          <w:bCs/>
          <w:sz w:val="24"/>
          <w:szCs w:val="24"/>
        </w:rPr>
        <w:t>9. Юридические адреса, банковские реквизиты Сторон</w:t>
      </w:r>
    </w:p>
    <w:p w14:paraId="67FED6E4" w14:textId="77777777" w:rsidR="00A05E84" w:rsidRPr="002360D0" w:rsidRDefault="00A05E84" w:rsidP="00A05E84">
      <w:pPr>
        <w:tabs>
          <w:tab w:val="left" w:pos="6525"/>
        </w:tabs>
        <w:jc w:val="both"/>
        <w:rPr>
          <w:b/>
          <w:sz w:val="24"/>
          <w:szCs w:val="24"/>
        </w:rPr>
      </w:pPr>
    </w:p>
    <w:p w14:paraId="5B2AB8F0" w14:textId="47DDD4FC" w:rsidR="00DF6C76" w:rsidRPr="002360D0" w:rsidRDefault="00A93EA5" w:rsidP="00DF6C76">
      <w:pPr>
        <w:spacing w:line="223" w:lineRule="auto"/>
        <w:ind w:right="-2"/>
        <w:rPr>
          <w:sz w:val="24"/>
          <w:szCs w:val="24"/>
        </w:rPr>
      </w:pPr>
      <w:r w:rsidRPr="002360D0">
        <w:rPr>
          <w:sz w:val="24"/>
          <w:szCs w:val="24"/>
        </w:rPr>
        <w:t xml:space="preserve">     Государственный заказчик:                                                                     Исполнитель;</w:t>
      </w:r>
    </w:p>
    <w:p w14:paraId="6BDA89D8" w14:textId="77777777" w:rsidR="00A93EA5" w:rsidRPr="002360D0" w:rsidRDefault="00A93EA5" w:rsidP="00DF6C76">
      <w:pPr>
        <w:spacing w:line="223" w:lineRule="auto"/>
        <w:ind w:right="-2"/>
        <w:rPr>
          <w:sz w:val="24"/>
          <w:szCs w:val="24"/>
        </w:rPr>
      </w:pPr>
    </w:p>
    <w:p w14:paraId="190AEF06" w14:textId="3C86DD8A" w:rsidR="00DD0339" w:rsidRPr="002360D0" w:rsidRDefault="00DD0339" w:rsidP="00DD0339">
      <w:pPr>
        <w:pStyle w:val="a4"/>
        <w:rPr>
          <w:rFonts w:ascii="Times New Roman" w:hAnsi="Times New Roman" w:cs="Times New Roman"/>
          <w:b/>
          <w:sz w:val="24"/>
          <w:szCs w:val="24"/>
        </w:rPr>
      </w:pPr>
      <w:r w:rsidRPr="002360D0">
        <w:rPr>
          <w:rFonts w:ascii="Times New Roman" w:hAnsi="Times New Roman" w:cs="Times New Roman"/>
          <w:b/>
          <w:sz w:val="24"/>
          <w:szCs w:val="24"/>
        </w:rPr>
        <w:t>УФСИН России по Республике по Республике Мордовия</w:t>
      </w:r>
    </w:p>
    <w:p w14:paraId="538069E2" w14:textId="77777777" w:rsidR="00DD0339" w:rsidRPr="002360D0" w:rsidRDefault="00DD0339" w:rsidP="00DD0339">
      <w:pPr>
        <w:pStyle w:val="a4"/>
        <w:rPr>
          <w:rFonts w:ascii="Times New Roman" w:hAnsi="Times New Roman" w:cs="Times New Roman"/>
          <w:bCs/>
          <w:sz w:val="24"/>
          <w:szCs w:val="24"/>
        </w:rPr>
      </w:pPr>
      <w:r w:rsidRPr="002360D0">
        <w:rPr>
          <w:rFonts w:ascii="Times New Roman" w:hAnsi="Times New Roman" w:cs="Times New Roman"/>
          <w:bCs/>
          <w:sz w:val="24"/>
          <w:szCs w:val="24"/>
        </w:rPr>
        <w:t>УФСИН России по Республике Мордовия</w:t>
      </w:r>
    </w:p>
    <w:p w14:paraId="6B991087"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431160, Республика Мордовия,</w:t>
      </w:r>
    </w:p>
    <w:p w14:paraId="5080C64A"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 </w:t>
      </w:r>
      <w:proofErr w:type="spellStart"/>
      <w:r w:rsidRPr="002360D0">
        <w:rPr>
          <w:rFonts w:ascii="Times New Roman" w:hAnsi="Times New Roman" w:cs="Times New Roman"/>
          <w:sz w:val="24"/>
          <w:szCs w:val="24"/>
        </w:rPr>
        <w:t>Зубово</w:t>
      </w:r>
      <w:proofErr w:type="spellEnd"/>
      <w:r w:rsidRPr="002360D0">
        <w:rPr>
          <w:rFonts w:ascii="Times New Roman" w:hAnsi="Times New Roman" w:cs="Times New Roman"/>
          <w:sz w:val="24"/>
          <w:szCs w:val="24"/>
        </w:rPr>
        <w:t>-Полянский р-он,</w:t>
      </w:r>
    </w:p>
    <w:p w14:paraId="006ADF7E" w14:textId="6A1C088C"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 п. </w:t>
      </w:r>
      <w:proofErr w:type="spellStart"/>
      <w:r w:rsidRPr="002360D0">
        <w:rPr>
          <w:rFonts w:ascii="Times New Roman" w:hAnsi="Times New Roman" w:cs="Times New Roman"/>
          <w:sz w:val="24"/>
          <w:szCs w:val="24"/>
        </w:rPr>
        <w:t>Явас</w:t>
      </w:r>
      <w:proofErr w:type="spellEnd"/>
      <w:r w:rsidRPr="002360D0">
        <w:rPr>
          <w:rFonts w:ascii="Times New Roman" w:hAnsi="Times New Roman" w:cs="Times New Roman"/>
          <w:sz w:val="24"/>
          <w:szCs w:val="24"/>
        </w:rPr>
        <w:t>, ул. Косарева 12;</w:t>
      </w:r>
    </w:p>
    <w:p w14:paraId="01FACE6D"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тел. (83457) 2-44-36, </w:t>
      </w:r>
    </w:p>
    <w:p w14:paraId="1F0C96D4" w14:textId="7743E024"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эл. почта </w:t>
      </w:r>
      <w:proofErr w:type="spellStart"/>
      <w:r w:rsidRPr="002360D0">
        <w:rPr>
          <w:rFonts w:ascii="Times New Roman" w:hAnsi="Times New Roman" w:cs="Times New Roman"/>
          <w:sz w:val="24"/>
          <w:szCs w:val="24"/>
          <w:lang w:val="en-US"/>
        </w:rPr>
        <w:t>jh</w:t>
      </w:r>
      <w:proofErr w:type="spellEnd"/>
      <w:r w:rsidRPr="002360D0">
        <w:rPr>
          <w:rFonts w:ascii="Times New Roman" w:hAnsi="Times New Roman" w:cs="Times New Roman"/>
          <w:sz w:val="24"/>
          <w:szCs w:val="24"/>
        </w:rPr>
        <w:t>385@</w:t>
      </w:r>
      <w:proofErr w:type="spellStart"/>
      <w:r w:rsidRPr="002360D0">
        <w:rPr>
          <w:rFonts w:ascii="Times New Roman" w:hAnsi="Times New Roman" w:cs="Times New Roman"/>
          <w:sz w:val="24"/>
          <w:szCs w:val="24"/>
          <w:lang w:val="en-US"/>
        </w:rPr>
        <w:t>moris</w:t>
      </w:r>
      <w:proofErr w:type="spellEnd"/>
      <w:r w:rsidRPr="002360D0">
        <w:rPr>
          <w:rFonts w:ascii="Times New Roman" w:hAnsi="Times New Roman" w:cs="Times New Roman"/>
          <w:sz w:val="24"/>
          <w:szCs w:val="24"/>
        </w:rPr>
        <w:t>.</w:t>
      </w:r>
      <w:proofErr w:type="spellStart"/>
      <w:r w:rsidRPr="002360D0">
        <w:rPr>
          <w:rFonts w:ascii="Times New Roman" w:hAnsi="Times New Roman" w:cs="Times New Roman"/>
          <w:sz w:val="24"/>
          <w:szCs w:val="24"/>
          <w:lang w:val="en-US"/>
        </w:rPr>
        <w:t>ru</w:t>
      </w:r>
      <w:proofErr w:type="spellEnd"/>
    </w:p>
    <w:p w14:paraId="2DA8F0F1"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ИНН 1308082223; КПП 130801001,</w:t>
      </w:r>
    </w:p>
    <w:p w14:paraId="41030361" w14:textId="0DCDDD21"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 УФК по Республике Мордовия</w:t>
      </w:r>
    </w:p>
    <w:p w14:paraId="2BA586B4"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(УФСИН России по Республике Мордовия л\с 03091809250) </w:t>
      </w:r>
    </w:p>
    <w:p w14:paraId="4B3511A0" w14:textId="77777777" w:rsidR="002360D0"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ОКЦ №1 ВВГУ Банка России/</w:t>
      </w:r>
    </w:p>
    <w:p w14:paraId="082D7D1D" w14:textId="45D3035E"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/УФК по Нижегородской </w:t>
      </w:r>
      <w:proofErr w:type="spellStart"/>
      <w:r w:rsidRPr="002360D0">
        <w:rPr>
          <w:rFonts w:ascii="Times New Roman" w:hAnsi="Times New Roman" w:cs="Times New Roman"/>
          <w:sz w:val="24"/>
          <w:szCs w:val="24"/>
        </w:rPr>
        <w:t>области</w:t>
      </w:r>
      <w:proofErr w:type="gramStart"/>
      <w:r w:rsidRPr="002360D0">
        <w:rPr>
          <w:rFonts w:ascii="Times New Roman" w:hAnsi="Times New Roman" w:cs="Times New Roman"/>
          <w:sz w:val="24"/>
          <w:szCs w:val="24"/>
        </w:rPr>
        <w:t>,г</w:t>
      </w:r>
      <w:proofErr w:type="spellEnd"/>
      <w:proofErr w:type="gramEnd"/>
      <w:r w:rsidRPr="002360D0">
        <w:rPr>
          <w:rFonts w:ascii="Times New Roman" w:hAnsi="Times New Roman" w:cs="Times New Roman"/>
          <w:sz w:val="24"/>
          <w:szCs w:val="24"/>
        </w:rPr>
        <w:t>. Нижний Новгород.</w:t>
      </w:r>
    </w:p>
    <w:p w14:paraId="54256D38"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Р/с 03211643000000013232</w:t>
      </w:r>
    </w:p>
    <w:p w14:paraId="5B718EFE" w14:textId="77777777" w:rsidR="002360D0"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к/с 40102810745370000024,</w:t>
      </w:r>
    </w:p>
    <w:p w14:paraId="3ADBD336" w14:textId="4DF21738"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 БИК 012202102</w:t>
      </w:r>
    </w:p>
    <w:p w14:paraId="1E429E9A" w14:textId="77777777" w:rsidR="00DD0339" w:rsidRPr="002360D0" w:rsidRDefault="00DD0339" w:rsidP="00DD0339">
      <w:pPr>
        <w:pStyle w:val="a4"/>
        <w:rPr>
          <w:rFonts w:ascii="Times New Roman" w:hAnsi="Times New Roman" w:cs="Times New Roman"/>
          <w:snapToGrid w:val="0"/>
          <w:sz w:val="24"/>
          <w:szCs w:val="24"/>
        </w:rPr>
      </w:pPr>
    </w:p>
    <w:p w14:paraId="23205F9E" w14:textId="7CCB4791" w:rsidR="00DF6C76" w:rsidRPr="002360D0" w:rsidRDefault="00DF6C76" w:rsidP="00DD0339">
      <w:pPr>
        <w:pStyle w:val="a4"/>
        <w:rPr>
          <w:rFonts w:ascii="Times New Roman" w:hAnsi="Times New Roman" w:cs="Times New Roman"/>
          <w:sz w:val="24"/>
          <w:szCs w:val="24"/>
        </w:rPr>
      </w:pPr>
    </w:p>
    <w:p w14:paraId="2C01054B" w14:textId="77777777" w:rsidR="00DF6C76" w:rsidRPr="002360D0" w:rsidRDefault="00DF6C76" w:rsidP="00DF6C76">
      <w:pPr>
        <w:pStyle w:val="a4"/>
        <w:rPr>
          <w:rFonts w:ascii="Times New Roman" w:hAnsi="Times New Roman" w:cs="Times New Roman"/>
          <w:sz w:val="24"/>
          <w:szCs w:val="24"/>
        </w:rPr>
      </w:pPr>
    </w:p>
    <w:p w14:paraId="3E34E05E" w14:textId="77777777" w:rsidR="00DF6C76" w:rsidRPr="002360D0" w:rsidRDefault="00DF6C76" w:rsidP="00DF6C76">
      <w:pPr>
        <w:pStyle w:val="a4"/>
        <w:rPr>
          <w:rFonts w:ascii="Times New Roman" w:hAnsi="Times New Roman" w:cs="Times New Roman"/>
          <w:sz w:val="24"/>
          <w:szCs w:val="24"/>
        </w:rPr>
      </w:pPr>
    </w:p>
    <w:p w14:paraId="0D9052FD" w14:textId="1476DB21" w:rsidR="00DF6C76" w:rsidRPr="002360D0" w:rsidRDefault="00DF6C76" w:rsidP="00DF6C76">
      <w:pPr>
        <w:pStyle w:val="a4"/>
        <w:rPr>
          <w:rFonts w:ascii="Times New Roman" w:hAnsi="Times New Roman" w:cs="Times New Roman"/>
          <w:snapToGrid w:val="0"/>
          <w:sz w:val="24"/>
          <w:szCs w:val="24"/>
        </w:rPr>
      </w:pPr>
      <w:r w:rsidRPr="002360D0">
        <w:rPr>
          <w:rFonts w:ascii="Times New Roman" w:hAnsi="Times New Roman" w:cs="Times New Roman"/>
          <w:snapToGrid w:val="0"/>
          <w:sz w:val="24"/>
          <w:szCs w:val="24"/>
        </w:rPr>
        <w:t xml:space="preserve">___________________ /В.В. </w:t>
      </w:r>
      <w:proofErr w:type="spellStart"/>
      <w:r w:rsidRPr="002360D0">
        <w:rPr>
          <w:rFonts w:ascii="Times New Roman" w:hAnsi="Times New Roman" w:cs="Times New Roman"/>
          <w:snapToGrid w:val="0"/>
          <w:sz w:val="24"/>
          <w:szCs w:val="24"/>
        </w:rPr>
        <w:t>Перхорович</w:t>
      </w:r>
      <w:proofErr w:type="spellEnd"/>
      <w:r w:rsidRPr="002360D0">
        <w:rPr>
          <w:rFonts w:ascii="Times New Roman" w:hAnsi="Times New Roman" w:cs="Times New Roman"/>
          <w:snapToGrid w:val="0"/>
          <w:sz w:val="24"/>
          <w:szCs w:val="24"/>
        </w:rPr>
        <w:t>/</w:t>
      </w:r>
      <w:r w:rsidR="00A93EA5" w:rsidRPr="002360D0">
        <w:rPr>
          <w:rFonts w:ascii="Times New Roman" w:hAnsi="Times New Roman" w:cs="Times New Roman"/>
          <w:snapToGrid w:val="0"/>
          <w:sz w:val="24"/>
          <w:szCs w:val="24"/>
        </w:rPr>
        <w:t xml:space="preserve">                                            ______________/___________/</w:t>
      </w:r>
    </w:p>
    <w:p w14:paraId="3686E908" w14:textId="659F4539" w:rsidR="00A05E84" w:rsidRPr="002360D0" w:rsidRDefault="00DF6C76" w:rsidP="00DF6C76">
      <w:pPr>
        <w:tabs>
          <w:tab w:val="left" w:pos="6525"/>
        </w:tabs>
        <w:jc w:val="both"/>
        <w:rPr>
          <w:b/>
          <w:sz w:val="24"/>
          <w:szCs w:val="24"/>
        </w:rPr>
      </w:pPr>
      <w:r w:rsidRPr="002360D0">
        <w:rPr>
          <w:snapToGrid w:val="0"/>
          <w:sz w:val="24"/>
          <w:szCs w:val="24"/>
        </w:rPr>
        <w:t xml:space="preserve"> «____» _____________ 202</w:t>
      </w:r>
      <w:r w:rsidR="00DD0339" w:rsidRPr="002360D0">
        <w:rPr>
          <w:snapToGrid w:val="0"/>
          <w:sz w:val="24"/>
          <w:szCs w:val="24"/>
        </w:rPr>
        <w:t>6</w:t>
      </w:r>
      <w:r w:rsidRPr="002360D0">
        <w:rPr>
          <w:snapToGrid w:val="0"/>
          <w:sz w:val="24"/>
          <w:szCs w:val="24"/>
        </w:rPr>
        <w:t>г.</w:t>
      </w:r>
      <w:r w:rsidR="00A93EA5" w:rsidRPr="002360D0">
        <w:rPr>
          <w:snapToGrid w:val="0"/>
          <w:sz w:val="24"/>
          <w:szCs w:val="24"/>
        </w:rPr>
        <w:t xml:space="preserve">                                                         «____» _______________202</w:t>
      </w:r>
      <w:r w:rsidR="00DD0339" w:rsidRPr="002360D0">
        <w:rPr>
          <w:snapToGrid w:val="0"/>
          <w:sz w:val="24"/>
          <w:szCs w:val="24"/>
        </w:rPr>
        <w:t>6</w:t>
      </w:r>
      <w:r w:rsidR="00A93EA5" w:rsidRPr="002360D0">
        <w:rPr>
          <w:snapToGrid w:val="0"/>
          <w:sz w:val="24"/>
          <w:szCs w:val="24"/>
        </w:rPr>
        <w:t>г.</w:t>
      </w:r>
    </w:p>
    <w:p w14:paraId="70A6A993" w14:textId="77777777" w:rsidR="00A05E84" w:rsidRPr="002360D0" w:rsidRDefault="00A05E84" w:rsidP="00A05E84">
      <w:pPr>
        <w:tabs>
          <w:tab w:val="left" w:pos="6525"/>
        </w:tabs>
        <w:jc w:val="both"/>
        <w:rPr>
          <w:b/>
          <w:sz w:val="24"/>
          <w:szCs w:val="24"/>
        </w:rPr>
      </w:pPr>
    </w:p>
    <w:p w14:paraId="44C46C28" w14:textId="77777777" w:rsidR="00A05E84" w:rsidRPr="002360D0" w:rsidRDefault="00A05E84" w:rsidP="00A05E84">
      <w:pPr>
        <w:tabs>
          <w:tab w:val="left" w:pos="6525"/>
        </w:tabs>
        <w:jc w:val="both"/>
        <w:rPr>
          <w:b/>
          <w:sz w:val="24"/>
          <w:szCs w:val="24"/>
        </w:rPr>
      </w:pPr>
    </w:p>
    <w:p w14:paraId="3E7608D5" w14:textId="77777777" w:rsidR="00A05E84" w:rsidRPr="002360D0" w:rsidRDefault="00A05E84" w:rsidP="00A05E84">
      <w:pPr>
        <w:tabs>
          <w:tab w:val="left" w:pos="6525"/>
        </w:tabs>
        <w:jc w:val="both"/>
        <w:rPr>
          <w:b/>
          <w:sz w:val="24"/>
          <w:szCs w:val="24"/>
        </w:rPr>
      </w:pPr>
    </w:p>
    <w:p w14:paraId="513DA619" w14:textId="77777777" w:rsidR="00A05E84" w:rsidRPr="002360D0" w:rsidRDefault="00A05E84" w:rsidP="00A05E84">
      <w:pPr>
        <w:tabs>
          <w:tab w:val="left" w:pos="6525"/>
        </w:tabs>
        <w:jc w:val="both"/>
        <w:rPr>
          <w:b/>
          <w:sz w:val="24"/>
          <w:szCs w:val="24"/>
        </w:rPr>
      </w:pPr>
    </w:p>
    <w:p w14:paraId="4519FB4D" w14:textId="77777777" w:rsidR="00A05E84" w:rsidRPr="002360D0" w:rsidRDefault="00A05E84" w:rsidP="00A05E84">
      <w:pPr>
        <w:tabs>
          <w:tab w:val="left" w:pos="6525"/>
        </w:tabs>
        <w:jc w:val="both"/>
        <w:rPr>
          <w:b/>
          <w:sz w:val="24"/>
          <w:szCs w:val="24"/>
        </w:rPr>
      </w:pPr>
    </w:p>
    <w:p w14:paraId="10CA9A3C" w14:textId="77777777" w:rsidR="00A05E84" w:rsidRPr="002360D0" w:rsidRDefault="00A05E84" w:rsidP="00A05E84">
      <w:pPr>
        <w:tabs>
          <w:tab w:val="left" w:pos="6525"/>
        </w:tabs>
        <w:jc w:val="both"/>
        <w:rPr>
          <w:b/>
          <w:sz w:val="24"/>
          <w:szCs w:val="24"/>
        </w:rPr>
      </w:pPr>
    </w:p>
    <w:p w14:paraId="478B9A6E" w14:textId="77777777" w:rsidR="00A05E84" w:rsidRPr="002360D0" w:rsidRDefault="00A05E84" w:rsidP="00A05E84">
      <w:pPr>
        <w:tabs>
          <w:tab w:val="left" w:pos="6525"/>
        </w:tabs>
        <w:jc w:val="both"/>
        <w:rPr>
          <w:b/>
          <w:sz w:val="24"/>
          <w:szCs w:val="24"/>
        </w:rPr>
      </w:pPr>
    </w:p>
    <w:p w14:paraId="51B0555C" w14:textId="77777777" w:rsidR="00A05E84" w:rsidRPr="002360D0" w:rsidRDefault="00A05E84" w:rsidP="00A05E84">
      <w:pPr>
        <w:tabs>
          <w:tab w:val="left" w:pos="6525"/>
        </w:tabs>
        <w:jc w:val="both"/>
        <w:rPr>
          <w:sz w:val="24"/>
          <w:szCs w:val="24"/>
        </w:rPr>
      </w:pPr>
      <w:r w:rsidRPr="002360D0">
        <w:rPr>
          <w:b/>
          <w:sz w:val="24"/>
          <w:szCs w:val="24"/>
        </w:rPr>
        <w:tab/>
      </w:r>
    </w:p>
    <w:p w14:paraId="06006D98" w14:textId="77777777" w:rsidR="00A05E84" w:rsidRPr="002360D0" w:rsidRDefault="00A05E84" w:rsidP="00A05E84">
      <w:pPr>
        <w:tabs>
          <w:tab w:val="left" w:pos="6525"/>
        </w:tabs>
        <w:jc w:val="both"/>
        <w:rPr>
          <w:sz w:val="24"/>
          <w:szCs w:val="24"/>
        </w:rPr>
      </w:pPr>
    </w:p>
    <w:sectPr w:rsidR="00A05E84" w:rsidRPr="002360D0">
      <w:pgSz w:w="11906" w:h="16838"/>
      <w:pgMar w:top="284" w:right="569" w:bottom="709" w:left="118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36"/>
    <w:rsid w:val="001B0AE2"/>
    <w:rsid w:val="002360D0"/>
    <w:rsid w:val="004968BA"/>
    <w:rsid w:val="00507036"/>
    <w:rsid w:val="00572EB5"/>
    <w:rsid w:val="006E09E0"/>
    <w:rsid w:val="00757F2A"/>
    <w:rsid w:val="00A05E84"/>
    <w:rsid w:val="00A93EA5"/>
    <w:rsid w:val="00B16302"/>
    <w:rsid w:val="00B64144"/>
    <w:rsid w:val="00B76F18"/>
    <w:rsid w:val="00BC06C7"/>
    <w:rsid w:val="00BF2EC0"/>
    <w:rsid w:val="00BF5CBB"/>
    <w:rsid w:val="00CA411B"/>
    <w:rsid w:val="00CF27A2"/>
    <w:rsid w:val="00DD0339"/>
    <w:rsid w:val="00DF6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8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Таблицы Знак,для таблиц Знак,Без интервал Знак"/>
    <w:link w:val="a4"/>
    <w:locked/>
    <w:rsid w:val="00DF6C76"/>
    <w:rPr>
      <w:lang w:eastAsia="ru-RU"/>
    </w:rPr>
  </w:style>
  <w:style w:type="paragraph" w:styleId="a4">
    <w:name w:val="No Spacing"/>
    <w:aliases w:val="Таблицы,для таблиц,Без интервал"/>
    <w:link w:val="a3"/>
    <w:qFormat/>
    <w:rsid w:val="00DF6C76"/>
    <w:pPr>
      <w:spacing w:after="0" w:line="240" w:lineRule="auto"/>
    </w:pPr>
    <w:rPr>
      <w:lang w:eastAsia="ru-RU"/>
    </w:rPr>
  </w:style>
  <w:style w:type="paragraph" w:customStyle="1" w:styleId="a5">
    <w:basedOn w:val="a"/>
    <w:next w:val="a6"/>
    <w:link w:val="a7"/>
    <w:qFormat/>
    <w:rsid w:val="00B76F18"/>
    <w:pPr>
      <w:suppressAutoHyphens w:val="0"/>
      <w:autoSpaceDN w:val="0"/>
      <w:adjustRightInd w:val="0"/>
      <w:spacing w:line="480" w:lineRule="exact"/>
      <w:ind w:left="340" w:right="400"/>
      <w:jc w:val="center"/>
    </w:pPr>
    <w:rPr>
      <w:rFonts w:asciiTheme="minorHAnsi" w:eastAsiaTheme="minorHAnsi" w:hAnsiTheme="minorHAnsi" w:cstheme="minorBidi"/>
      <w:sz w:val="28"/>
      <w:szCs w:val="28"/>
      <w:lang w:eastAsia="ru-RU"/>
    </w:rPr>
  </w:style>
  <w:style w:type="character" w:customStyle="1" w:styleId="a7">
    <w:name w:val="Название Знак"/>
    <w:link w:val="a5"/>
    <w:locked/>
    <w:rsid w:val="00B76F18"/>
    <w:rPr>
      <w:sz w:val="28"/>
      <w:szCs w:val="28"/>
      <w:lang w:val="ru-RU" w:eastAsia="ru-RU" w:bidi="ar-SA"/>
    </w:rPr>
  </w:style>
  <w:style w:type="paragraph" w:styleId="a6">
    <w:name w:val="Title"/>
    <w:basedOn w:val="a"/>
    <w:next w:val="a"/>
    <w:link w:val="1"/>
    <w:uiPriority w:val="10"/>
    <w:qFormat/>
    <w:rsid w:val="00B76F18"/>
    <w:pPr>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6"/>
    <w:uiPriority w:val="10"/>
    <w:rsid w:val="00B76F18"/>
    <w:rPr>
      <w:rFonts w:asciiTheme="majorHAnsi" w:eastAsiaTheme="majorEastAsia" w:hAnsiTheme="majorHAnsi" w:cstheme="majorBidi"/>
      <w:spacing w:val="-10"/>
      <w:kern w:val="28"/>
      <w:sz w:val="56"/>
      <w:szCs w:val="56"/>
      <w:lang w:eastAsia="zh-CN"/>
    </w:rPr>
  </w:style>
  <w:style w:type="paragraph" w:styleId="a8">
    <w:name w:val="Balloon Text"/>
    <w:basedOn w:val="a"/>
    <w:link w:val="a9"/>
    <w:uiPriority w:val="99"/>
    <w:semiHidden/>
    <w:unhideWhenUsed/>
    <w:rsid w:val="00572EB5"/>
    <w:rPr>
      <w:rFonts w:ascii="Tahoma" w:hAnsi="Tahoma" w:cs="Tahoma"/>
      <w:sz w:val="16"/>
      <w:szCs w:val="16"/>
    </w:rPr>
  </w:style>
  <w:style w:type="character" w:customStyle="1" w:styleId="a9">
    <w:name w:val="Текст выноски Знак"/>
    <w:basedOn w:val="a0"/>
    <w:link w:val="a8"/>
    <w:uiPriority w:val="99"/>
    <w:semiHidden/>
    <w:rsid w:val="00572EB5"/>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8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Таблицы Знак,для таблиц Знак,Без интервал Знак"/>
    <w:link w:val="a4"/>
    <w:locked/>
    <w:rsid w:val="00DF6C76"/>
    <w:rPr>
      <w:lang w:eastAsia="ru-RU"/>
    </w:rPr>
  </w:style>
  <w:style w:type="paragraph" w:styleId="a4">
    <w:name w:val="No Spacing"/>
    <w:aliases w:val="Таблицы,для таблиц,Без интервал"/>
    <w:link w:val="a3"/>
    <w:qFormat/>
    <w:rsid w:val="00DF6C76"/>
    <w:pPr>
      <w:spacing w:after="0" w:line="240" w:lineRule="auto"/>
    </w:pPr>
    <w:rPr>
      <w:lang w:eastAsia="ru-RU"/>
    </w:rPr>
  </w:style>
  <w:style w:type="paragraph" w:customStyle="1" w:styleId="a5">
    <w:basedOn w:val="a"/>
    <w:next w:val="a6"/>
    <w:link w:val="a7"/>
    <w:qFormat/>
    <w:rsid w:val="00B76F18"/>
    <w:pPr>
      <w:suppressAutoHyphens w:val="0"/>
      <w:autoSpaceDN w:val="0"/>
      <w:adjustRightInd w:val="0"/>
      <w:spacing w:line="480" w:lineRule="exact"/>
      <w:ind w:left="340" w:right="400"/>
      <w:jc w:val="center"/>
    </w:pPr>
    <w:rPr>
      <w:rFonts w:asciiTheme="minorHAnsi" w:eastAsiaTheme="minorHAnsi" w:hAnsiTheme="minorHAnsi" w:cstheme="minorBidi"/>
      <w:sz w:val="28"/>
      <w:szCs w:val="28"/>
      <w:lang w:eastAsia="ru-RU"/>
    </w:rPr>
  </w:style>
  <w:style w:type="character" w:customStyle="1" w:styleId="a7">
    <w:name w:val="Название Знак"/>
    <w:link w:val="a5"/>
    <w:locked/>
    <w:rsid w:val="00B76F18"/>
    <w:rPr>
      <w:sz w:val="28"/>
      <w:szCs w:val="28"/>
      <w:lang w:val="ru-RU" w:eastAsia="ru-RU" w:bidi="ar-SA"/>
    </w:rPr>
  </w:style>
  <w:style w:type="paragraph" w:styleId="a6">
    <w:name w:val="Title"/>
    <w:basedOn w:val="a"/>
    <w:next w:val="a"/>
    <w:link w:val="1"/>
    <w:uiPriority w:val="10"/>
    <w:qFormat/>
    <w:rsid w:val="00B76F18"/>
    <w:pPr>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6"/>
    <w:uiPriority w:val="10"/>
    <w:rsid w:val="00B76F18"/>
    <w:rPr>
      <w:rFonts w:asciiTheme="majorHAnsi" w:eastAsiaTheme="majorEastAsia" w:hAnsiTheme="majorHAnsi" w:cstheme="majorBidi"/>
      <w:spacing w:val="-10"/>
      <w:kern w:val="28"/>
      <w:sz w:val="56"/>
      <w:szCs w:val="56"/>
      <w:lang w:eastAsia="zh-CN"/>
    </w:rPr>
  </w:style>
  <w:style w:type="paragraph" w:styleId="a8">
    <w:name w:val="Balloon Text"/>
    <w:basedOn w:val="a"/>
    <w:link w:val="a9"/>
    <w:uiPriority w:val="99"/>
    <w:semiHidden/>
    <w:unhideWhenUsed/>
    <w:rsid w:val="00572EB5"/>
    <w:rPr>
      <w:rFonts w:ascii="Tahoma" w:hAnsi="Tahoma" w:cs="Tahoma"/>
      <w:sz w:val="16"/>
      <w:szCs w:val="16"/>
    </w:rPr>
  </w:style>
  <w:style w:type="character" w:customStyle="1" w:styleId="a9">
    <w:name w:val="Текст выноски Знак"/>
    <w:basedOn w:val="a0"/>
    <w:link w:val="a8"/>
    <w:uiPriority w:val="99"/>
    <w:semiHidden/>
    <w:rsid w:val="00572EB5"/>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se.garant.ru/703534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2076</Words>
  <Characters>11837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2025-03-19T11:41:00Z</cp:lastPrinted>
  <dcterms:created xsi:type="dcterms:W3CDTF">2026-06-04T08:58:00Z</dcterms:created>
  <dcterms:modified xsi:type="dcterms:W3CDTF">2026-06-04T08:58:00Z</dcterms:modified>
</cp:coreProperties>
</file>