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0F42D3" w:rsidRDefault="004324D4" w:rsidP="0060209A">
      <w:pPr>
        <w:spacing w:after="0" w:line="240" w:lineRule="auto"/>
        <w:rPr>
          <w:rFonts w:ascii="Times New Roman" w:hAnsi="Times New Roman"/>
          <w:b/>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FD4499" w:rsidRPr="00AC469D">
        <w:rPr>
          <w:rFonts w:ascii="Times New Roman" w:eastAsia="Arial Unicode MS" w:hAnsi="Times New Roman"/>
          <w:color w:val="000000"/>
          <w:sz w:val="24"/>
          <w:szCs w:val="24"/>
          <w:lang w:val="ru"/>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r w:rsidR="00B51BE2">
        <w:rPr>
          <w:sz w:val="24"/>
          <w:szCs w:val="24"/>
        </w:rPr>
        <w:t xml:space="preserve">  «</w:t>
      </w:r>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245733">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776E48">
        <w:rPr>
          <w:rFonts w:ascii="Times New Roman" w:eastAsia="Calibri" w:hAnsi="Times New Roman"/>
          <w:b/>
          <w:sz w:val="24"/>
          <w:szCs w:val="24"/>
          <w:lang w:eastAsia="zh-CN"/>
        </w:rPr>
        <w:t>домкрат гидравлический</w:t>
      </w:r>
      <w:r w:rsidR="00273D8B">
        <w:rPr>
          <w:rFonts w:ascii="Times New Roman" w:eastAsia="Calibri" w:hAnsi="Times New Roman"/>
          <w:b/>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547542">
        <w:rPr>
          <w:rFonts w:ascii="Times New Roman" w:eastAsia="Calibri" w:hAnsi="Times New Roman"/>
          <w:sz w:val="24"/>
          <w:szCs w:val="24"/>
          <w:lang w:eastAsia="zh-CN"/>
        </w:rPr>
        <w:t>и</w:t>
      </w:r>
      <w:r w:rsidR="00245733">
        <w:rPr>
          <w:rFonts w:ascii="Times New Roman" w:eastAsia="Calibri" w:hAnsi="Times New Roman"/>
          <w:sz w:val="24"/>
          <w:szCs w:val="24"/>
          <w:lang w:eastAsia="zh-CN"/>
        </w:rPr>
        <w:t>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DE0C58">
        <w:rPr>
          <w:rFonts w:ascii="Times New Roman" w:eastAsia="Calibri" w:hAnsi="Times New Roman"/>
          <w:sz w:val="24"/>
          <w:szCs w:val="24"/>
          <w:lang w:eastAsia="zh-CN"/>
        </w:rPr>
        <w:t>о</w:t>
      </w:r>
      <w:r w:rsidR="00067EE8">
        <w:rPr>
          <w:rFonts w:ascii="Times New Roman" w:eastAsia="Calibri" w:hAnsi="Times New Roman"/>
          <w:sz w:val="24"/>
          <w:szCs w:val="24"/>
          <w:lang w:eastAsia="zh-CN"/>
        </w:rPr>
        <w:t>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opbstintorg</w:t>
      </w:r>
      <w:r w:rsidR="000F42D3">
        <w:rPr>
          <w:rFonts w:ascii="Times New Roman" w:eastAsia="Calibri" w:hAnsi="Times New Roman"/>
          <w:spacing w:val="-1"/>
          <w:sz w:val="24"/>
          <w:szCs w:val="24"/>
          <w:lang w:val="en-US" w:eastAsia="zh-CN"/>
        </w:rPr>
        <w:t>i</w:t>
      </w:r>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r w:rsidRPr="00120931">
              <w:rPr>
                <w:rFonts w:ascii="Times New Roman" w:eastAsia="Calibri" w:hAnsi="Times New Roman"/>
                <w:lang w:eastAsia="en-US"/>
              </w:rPr>
              <w:t>Коли-чество</w:t>
            </w:r>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8A0467" w:rsidRPr="00311888" w:rsidTr="00120931">
        <w:tc>
          <w:tcPr>
            <w:tcW w:w="534" w:type="dxa"/>
            <w:tcBorders>
              <w:top w:val="single" w:sz="4" w:space="0" w:color="auto"/>
              <w:left w:val="single" w:sz="4" w:space="0" w:color="auto"/>
              <w:bottom w:val="single" w:sz="4" w:space="0" w:color="auto"/>
              <w:right w:val="single" w:sz="4" w:space="0" w:color="auto"/>
            </w:tcBorders>
          </w:tcPr>
          <w:p w:rsidR="008A0467" w:rsidRPr="009C1BD2" w:rsidRDefault="008A1AFA" w:rsidP="00F83431">
            <w:pPr>
              <w:spacing w:after="0"/>
              <w:jc w:val="center"/>
              <w:rPr>
                <w:rFonts w:ascii="Times New Roman" w:eastAsia="Calibri" w:hAnsi="Times New Roman"/>
                <w:lang w:eastAsia="en-US"/>
              </w:rPr>
            </w:pPr>
            <w:r>
              <w:rPr>
                <w:rFonts w:ascii="Times New Roman" w:eastAsia="Calibri" w:hAnsi="Times New Roman"/>
                <w:lang w:eastAsia="en-US"/>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A0467" w:rsidRPr="008A0467" w:rsidRDefault="00776E48" w:rsidP="008A0467">
            <w:pPr>
              <w:pStyle w:val="1"/>
              <w:shd w:val="clear" w:color="auto" w:fill="FFFFFF"/>
              <w:textAlignment w:val="bottom"/>
              <w:rPr>
                <w:rFonts w:eastAsia="Calibri"/>
                <w:sz w:val="22"/>
                <w:szCs w:val="22"/>
                <w:lang w:val="ru-RU" w:eastAsia="en-US"/>
              </w:rPr>
            </w:pPr>
            <w:r>
              <w:rPr>
                <w:rFonts w:eastAsia="Calibri"/>
                <w:sz w:val="22"/>
                <w:szCs w:val="22"/>
                <w:lang w:val="ru-RU" w:eastAsia="en-US"/>
              </w:rPr>
              <w:t>Домкрат гидравлический</w:t>
            </w:r>
          </w:p>
          <w:p w:rsidR="008A0467" w:rsidRPr="008A0467" w:rsidRDefault="008A0467" w:rsidP="00120931">
            <w:pPr>
              <w:spacing w:after="0" w:line="240" w:lineRule="auto"/>
              <w:rPr>
                <w:rFonts w:ascii="Times New Roman" w:eastAsia="Calibri" w:hAnsi="Times New Roman"/>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8A0467" w:rsidRPr="00120931" w:rsidRDefault="008A0467"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A0467" w:rsidRDefault="00776E48"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8A0467" w:rsidRPr="009C1BD2" w:rsidRDefault="00776E48" w:rsidP="00120931">
            <w:pPr>
              <w:spacing w:after="0" w:line="240" w:lineRule="auto"/>
              <w:jc w:val="center"/>
              <w:rPr>
                <w:rFonts w:ascii="Times New Roman" w:eastAsia="Calibri" w:hAnsi="Times New Roman"/>
                <w:lang w:eastAsia="en-US"/>
              </w:rPr>
            </w:pPr>
            <w:r>
              <w:rPr>
                <w:rFonts w:ascii="Times New Roman" w:eastAsia="Calibri" w:hAnsi="Times New Roman"/>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r w:rsidRPr="00B946DC">
        <w:rPr>
          <w:rFonts w:ascii="Times New Roman" w:hAnsi="Times New Roman"/>
          <w:spacing w:val="-5"/>
          <w:sz w:val="24"/>
          <w:szCs w:val="24"/>
        </w:rPr>
        <w:t xml:space="preserve">Заказчик: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89367F" w:rsidRDefault="0089367F" w:rsidP="004E7264">
      <w:pPr>
        <w:spacing w:after="0" w:line="240" w:lineRule="auto"/>
        <w:rPr>
          <w:rFonts w:ascii="Times New Roman" w:hAnsi="Times New Roman"/>
          <w:spacing w:val="-3"/>
          <w:sz w:val="24"/>
          <w:szCs w:val="24"/>
        </w:rPr>
      </w:pPr>
    </w:p>
    <w:p w:rsidR="00245733" w:rsidRDefault="00245733" w:rsidP="004E7264">
      <w:pPr>
        <w:spacing w:after="0" w:line="240" w:lineRule="auto"/>
        <w:rPr>
          <w:rFonts w:ascii="Times New Roman" w:hAnsi="Times New Roman"/>
          <w:spacing w:val="-3"/>
          <w:sz w:val="24"/>
          <w:szCs w:val="24"/>
        </w:rPr>
      </w:pPr>
    </w:p>
    <w:p w:rsidR="00DE0C58" w:rsidRDefault="00DE0C58" w:rsidP="004E7264">
      <w:pPr>
        <w:spacing w:after="0" w:line="240" w:lineRule="auto"/>
        <w:rPr>
          <w:rFonts w:ascii="Times New Roman" w:hAnsi="Times New Roman"/>
          <w:spacing w:val="-3"/>
          <w:sz w:val="24"/>
          <w:szCs w:val="24"/>
        </w:rPr>
      </w:pPr>
    </w:p>
    <w:p w:rsidR="00547542" w:rsidRDefault="00547542" w:rsidP="004E7264">
      <w:pPr>
        <w:spacing w:after="0" w:line="240" w:lineRule="auto"/>
        <w:rPr>
          <w:rFonts w:ascii="Times New Roman" w:hAnsi="Times New Roman"/>
          <w:spacing w:val="-3"/>
          <w:sz w:val="24"/>
          <w:szCs w:val="24"/>
        </w:rPr>
      </w:pPr>
    </w:p>
    <w:p w:rsidR="003E6D64" w:rsidRDefault="003E6D64" w:rsidP="004E7264">
      <w:pPr>
        <w:spacing w:after="0" w:line="240" w:lineRule="auto"/>
        <w:rPr>
          <w:rFonts w:ascii="Times New Roman" w:hAnsi="Times New Roman"/>
          <w:spacing w:val="-3"/>
          <w:sz w:val="24"/>
          <w:szCs w:val="24"/>
        </w:rPr>
      </w:pPr>
    </w:p>
    <w:p w:rsidR="008A0467" w:rsidRDefault="008A0467" w:rsidP="004E7264">
      <w:pPr>
        <w:spacing w:after="0" w:line="240" w:lineRule="auto"/>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67EE8"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776E48" w:rsidRPr="007219D0" w:rsidRDefault="00776E48" w:rsidP="00776E48">
      <w:pPr>
        <w:jc w:val="center"/>
        <w:rPr>
          <w:rFonts w:eastAsia="Calibri"/>
          <w:b/>
          <w:sz w:val="24"/>
          <w:szCs w:val="24"/>
        </w:rPr>
      </w:pPr>
    </w:p>
    <w:tbl>
      <w:tblPr>
        <w:tblW w:w="10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4933"/>
        <w:gridCol w:w="4444"/>
      </w:tblGrid>
      <w:tr w:rsidR="00776E48" w:rsidRPr="00776E48" w:rsidTr="007F4D02">
        <w:trPr>
          <w:trHeight w:val="722"/>
        </w:trPr>
        <w:tc>
          <w:tcPr>
            <w:tcW w:w="837" w:type="dxa"/>
            <w:tcBorders>
              <w:top w:val="single" w:sz="4" w:space="0" w:color="auto"/>
              <w:left w:val="single" w:sz="4" w:space="0" w:color="auto"/>
              <w:bottom w:val="single" w:sz="4" w:space="0" w:color="auto"/>
              <w:right w:val="single" w:sz="4" w:space="0" w:color="auto"/>
            </w:tcBorders>
            <w:hideMark/>
          </w:tcPr>
          <w:p w:rsidR="00776E48" w:rsidRPr="00776E48" w:rsidRDefault="00776E48" w:rsidP="007F4D02">
            <w:pPr>
              <w:spacing w:after="0" w:line="240" w:lineRule="auto"/>
              <w:jc w:val="center"/>
              <w:rPr>
                <w:rFonts w:ascii="Times New Roman" w:hAnsi="Times New Roman"/>
                <w:b/>
                <w:sz w:val="24"/>
                <w:szCs w:val="24"/>
              </w:rPr>
            </w:pPr>
            <w:r w:rsidRPr="00776E48">
              <w:rPr>
                <w:rFonts w:ascii="Times New Roman" w:hAnsi="Times New Roman"/>
                <w:b/>
                <w:sz w:val="24"/>
                <w:szCs w:val="24"/>
              </w:rPr>
              <w:t>№ п/п</w:t>
            </w:r>
          </w:p>
        </w:tc>
        <w:tc>
          <w:tcPr>
            <w:tcW w:w="4933" w:type="dxa"/>
            <w:tcBorders>
              <w:top w:val="single" w:sz="4" w:space="0" w:color="000000"/>
              <w:left w:val="single" w:sz="4" w:space="0" w:color="000000"/>
              <w:bottom w:val="single" w:sz="4" w:space="0" w:color="000000"/>
              <w:right w:val="nil"/>
            </w:tcBorders>
            <w:vAlign w:val="center"/>
            <w:hideMark/>
          </w:tcPr>
          <w:p w:rsidR="00776E48" w:rsidRPr="00776E48" w:rsidRDefault="00776E48" w:rsidP="007F4D02">
            <w:pPr>
              <w:suppressAutoHyphens/>
              <w:snapToGrid w:val="0"/>
              <w:spacing w:after="0" w:line="240" w:lineRule="auto"/>
              <w:jc w:val="center"/>
              <w:rPr>
                <w:rFonts w:ascii="Times New Roman" w:hAnsi="Times New Roman"/>
                <w:sz w:val="24"/>
                <w:szCs w:val="24"/>
                <w:lang w:eastAsia="ar-SA"/>
              </w:rPr>
            </w:pPr>
            <w:r w:rsidRPr="00776E48">
              <w:rPr>
                <w:rFonts w:ascii="Times New Roman" w:hAnsi="Times New Roman"/>
                <w:b/>
                <w:sz w:val="24"/>
                <w:szCs w:val="24"/>
                <w:lang w:eastAsia="ar-SA"/>
              </w:rPr>
              <w:t>Наименование характеристики, единица измерения</w:t>
            </w:r>
          </w:p>
        </w:tc>
        <w:tc>
          <w:tcPr>
            <w:tcW w:w="4444" w:type="dxa"/>
            <w:tcBorders>
              <w:top w:val="single" w:sz="4" w:space="0" w:color="000000"/>
              <w:left w:val="single" w:sz="4" w:space="0" w:color="000000"/>
              <w:bottom w:val="single" w:sz="4" w:space="0" w:color="000000"/>
              <w:right w:val="single" w:sz="4" w:space="0" w:color="000000"/>
            </w:tcBorders>
            <w:vAlign w:val="center"/>
            <w:hideMark/>
          </w:tcPr>
          <w:p w:rsidR="00776E48" w:rsidRPr="00776E48" w:rsidRDefault="00776E48" w:rsidP="007F4D02">
            <w:pPr>
              <w:suppressAutoHyphens/>
              <w:spacing w:after="0" w:line="240" w:lineRule="auto"/>
              <w:jc w:val="center"/>
              <w:rPr>
                <w:rFonts w:ascii="Times New Roman" w:hAnsi="Times New Roman"/>
                <w:b/>
                <w:sz w:val="24"/>
                <w:szCs w:val="24"/>
                <w:lang w:eastAsia="ar-SA"/>
              </w:rPr>
            </w:pPr>
            <w:r w:rsidRPr="00776E48">
              <w:rPr>
                <w:rFonts w:ascii="Times New Roman" w:hAnsi="Times New Roman"/>
                <w:b/>
                <w:sz w:val="24"/>
                <w:szCs w:val="24"/>
                <w:lang w:eastAsia="ar-SA"/>
              </w:rPr>
              <w:t>Значение характеристики</w:t>
            </w:r>
          </w:p>
        </w:tc>
      </w:tr>
      <w:tr w:rsidR="00776E48" w:rsidRPr="00776E48" w:rsidTr="007F4D02">
        <w:trPr>
          <w:trHeight w:val="265"/>
        </w:trPr>
        <w:tc>
          <w:tcPr>
            <w:tcW w:w="837" w:type="dxa"/>
            <w:vMerge w:val="restart"/>
            <w:tcBorders>
              <w:left w:val="single" w:sz="4" w:space="0" w:color="auto"/>
              <w:right w:val="single" w:sz="4" w:space="0" w:color="auto"/>
            </w:tcBorders>
            <w:hideMark/>
          </w:tcPr>
          <w:p w:rsidR="00776E48" w:rsidRPr="00776E48" w:rsidRDefault="00776E48" w:rsidP="007F4D02">
            <w:pPr>
              <w:spacing w:after="0" w:line="240" w:lineRule="auto"/>
              <w:jc w:val="center"/>
              <w:rPr>
                <w:rFonts w:ascii="Times New Roman" w:hAnsi="Times New Roman"/>
                <w:b/>
                <w:sz w:val="24"/>
                <w:szCs w:val="24"/>
              </w:rPr>
            </w:pPr>
          </w:p>
          <w:p w:rsidR="00776E48" w:rsidRPr="00776E48" w:rsidRDefault="00776E48" w:rsidP="007F4D02">
            <w:pPr>
              <w:spacing w:after="0" w:line="240" w:lineRule="auto"/>
              <w:jc w:val="center"/>
              <w:rPr>
                <w:rFonts w:ascii="Times New Roman" w:hAnsi="Times New Roman"/>
                <w:b/>
                <w:sz w:val="24"/>
                <w:szCs w:val="24"/>
              </w:rPr>
            </w:pPr>
            <w:r w:rsidRPr="00776E48">
              <w:rPr>
                <w:rFonts w:ascii="Times New Roman" w:hAnsi="Times New Roman"/>
                <w:b/>
                <w:sz w:val="24"/>
                <w:szCs w:val="24"/>
              </w:rPr>
              <w:t>1</w:t>
            </w:r>
          </w:p>
        </w:tc>
        <w:tc>
          <w:tcPr>
            <w:tcW w:w="4933" w:type="dxa"/>
            <w:tcBorders>
              <w:top w:val="single" w:sz="4" w:space="0" w:color="auto"/>
              <w:left w:val="single" w:sz="4" w:space="0" w:color="auto"/>
              <w:bottom w:val="single" w:sz="4" w:space="0" w:color="auto"/>
              <w:right w:val="single" w:sz="4" w:space="0" w:color="auto"/>
            </w:tcBorders>
            <w:hideMark/>
          </w:tcPr>
          <w:p w:rsidR="00776E48" w:rsidRPr="00776E48" w:rsidRDefault="00776E48" w:rsidP="00776E48">
            <w:pPr>
              <w:spacing w:after="0" w:line="240" w:lineRule="auto"/>
              <w:rPr>
                <w:rFonts w:ascii="Times New Roman" w:hAnsi="Times New Roman"/>
                <w:b/>
                <w:sz w:val="24"/>
                <w:szCs w:val="24"/>
              </w:rPr>
            </w:pPr>
            <w:r w:rsidRPr="00776E48">
              <w:rPr>
                <w:rFonts w:ascii="Times New Roman" w:hAnsi="Times New Roman"/>
                <w:b/>
                <w:sz w:val="24"/>
                <w:szCs w:val="24"/>
              </w:rPr>
              <w:t>Наименование товара</w:t>
            </w:r>
          </w:p>
        </w:tc>
        <w:tc>
          <w:tcPr>
            <w:tcW w:w="4444" w:type="dxa"/>
            <w:tcBorders>
              <w:top w:val="single" w:sz="4" w:space="0" w:color="auto"/>
              <w:left w:val="single" w:sz="4" w:space="0" w:color="auto"/>
              <w:bottom w:val="single" w:sz="4" w:space="0" w:color="auto"/>
              <w:right w:val="single" w:sz="4" w:space="0" w:color="auto"/>
            </w:tcBorders>
            <w:hideMark/>
          </w:tcPr>
          <w:p w:rsidR="00776E48" w:rsidRPr="00776E48" w:rsidRDefault="00776E48" w:rsidP="00776E48">
            <w:pPr>
              <w:spacing w:after="0" w:line="240" w:lineRule="auto"/>
              <w:rPr>
                <w:rFonts w:ascii="Times New Roman" w:hAnsi="Times New Roman"/>
                <w:b/>
                <w:sz w:val="24"/>
                <w:szCs w:val="24"/>
              </w:rPr>
            </w:pPr>
            <w:r w:rsidRPr="00776E48">
              <w:rPr>
                <w:rFonts w:ascii="Times New Roman" w:hAnsi="Times New Roman"/>
                <w:b/>
                <w:sz w:val="24"/>
                <w:szCs w:val="24"/>
              </w:rPr>
              <w:t>Домкраты гидравлические</w:t>
            </w:r>
          </w:p>
        </w:tc>
      </w:tr>
      <w:tr w:rsidR="00776E48" w:rsidRPr="00776E48" w:rsidTr="007F4D02">
        <w:trPr>
          <w:trHeight w:val="265"/>
        </w:trPr>
        <w:tc>
          <w:tcPr>
            <w:tcW w:w="837" w:type="dxa"/>
            <w:vMerge/>
            <w:tcBorders>
              <w:left w:val="single" w:sz="4" w:space="0" w:color="auto"/>
              <w:right w:val="single" w:sz="4" w:space="0" w:color="auto"/>
            </w:tcBorders>
            <w:hideMark/>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hideMark/>
          </w:tcPr>
          <w:p w:rsidR="00776E48" w:rsidRPr="00776E48" w:rsidRDefault="00776E48" w:rsidP="00776E48">
            <w:pPr>
              <w:spacing w:after="0" w:line="240" w:lineRule="auto"/>
              <w:rPr>
                <w:rFonts w:ascii="Times New Roman" w:hAnsi="Times New Roman"/>
                <w:sz w:val="24"/>
                <w:szCs w:val="24"/>
              </w:rPr>
            </w:pPr>
            <w:r w:rsidRPr="00776E48">
              <w:rPr>
                <w:rFonts w:ascii="Times New Roman" w:hAnsi="Times New Roman"/>
                <w:sz w:val="24"/>
                <w:szCs w:val="24"/>
              </w:rPr>
              <w:t>Код ОКПД2</w:t>
            </w:r>
          </w:p>
        </w:tc>
        <w:tc>
          <w:tcPr>
            <w:tcW w:w="4444" w:type="dxa"/>
            <w:tcBorders>
              <w:top w:val="single" w:sz="4" w:space="0" w:color="auto"/>
              <w:left w:val="single" w:sz="4" w:space="0" w:color="auto"/>
              <w:bottom w:val="single" w:sz="4" w:space="0" w:color="auto"/>
              <w:right w:val="single" w:sz="4" w:space="0" w:color="auto"/>
            </w:tcBorders>
            <w:hideMark/>
          </w:tcPr>
          <w:p w:rsidR="00776E48" w:rsidRPr="00776E48" w:rsidRDefault="00776E48" w:rsidP="00776E48">
            <w:pPr>
              <w:spacing w:after="0" w:line="240" w:lineRule="auto"/>
              <w:rPr>
                <w:rFonts w:ascii="Times New Roman" w:hAnsi="Times New Roman"/>
                <w:b/>
                <w:bCs/>
                <w:sz w:val="24"/>
                <w:szCs w:val="24"/>
              </w:rPr>
            </w:pPr>
            <w:r w:rsidRPr="00776E48">
              <w:rPr>
                <w:rStyle w:val="sectioninfo1"/>
                <w:rFonts w:ascii="Times New Roman" w:hAnsi="Times New Roman"/>
                <w:b/>
                <w:bCs/>
                <w:sz w:val="24"/>
                <w:szCs w:val="24"/>
              </w:rPr>
              <w:t>28.22.13.111</w:t>
            </w:r>
          </w:p>
        </w:tc>
      </w:tr>
      <w:tr w:rsidR="00776E48" w:rsidRPr="00776E48" w:rsidTr="007F4D02">
        <w:trPr>
          <w:trHeight w:val="265"/>
        </w:trPr>
        <w:tc>
          <w:tcPr>
            <w:tcW w:w="837" w:type="dxa"/>
            <w:vMerge/>
            <w:tcBorders>
              <w:left w:val="single" w:sz="4" w:space="0" w:color="auto"/>
              <w:right w:val="single" w:sz="4" w:space="0" w:color="auto"/>
            </w:tcBorders>
            <w:hideMark/>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hideMark/>
          </w:tcPr>
          <w:p w:rsidR="00776E48" w:rsidRPr="00776E48" w:rsidRDefault="00776E48" w:rsidP="00776E48">
            <w:pPr>
              <w:spacing w:after="0" w:line="240" w:lineRule="auto"/>
              <w:rPr>
                <w:rFonts w:ascii="Times New Roman" w:hAnsi="Times New Roman"/>
                <w:sz w:val="24"/>
                <w:szCs w:val="24"/>
              </w:rPr>
            </w:pPr>
            <w:r w:rsidRPr="00776E48">
              <w:rPr>
                <w:rFonts w:ascii="Times New Roman" w:hAnsi="Times New Roman"/>
                <w:sz w:val="24"/>
                <w:szCs w:val="24"/>
              </w:rPr>
              <w:t>Количество, шт.</w:t>
            </w:r>
          </w:p>
        </w:tc>
        <w:tc>
          <w:tcPr>
            <w:tcW w:w="4444" w:type="dxa"/>
            <w:tcBorders>
              <w:top w:val="single" w:sz="4" w:space="0" w:color="auto"/>
              <w:left w:val="single" w:sz="4" w:space="0" w:color="auto"/>
              <w:bottom w:val="single" w:sz="4" w:space="0" w:color="auto"/>
              <w:right w:val="single" w:sz="4" w:space="0" w:color="auto"/>
            </w:tcBorders>
            <w:shd w:val="clear" w:color="auto" w:fill="auto"/>
            <w:hideMark/>
          </w:tcPr>
          <w:p w:rsidR="00776E48" w:rsidRPr="00776E48" w:rsidRDefault="00776E48" w:rsidP="00776E48">
            <w:pPr>
              <w:spacing w:after="0" w:line="240" w:lineRule="auto"/>
              <w:rPr>
                <w:rFonts w:ascii="Times New Roman" w:hAnsi="Times New Roman"/>
                <w:b/>
                <w:bCs/>
                <w:sz w:val="24"/>
                <w:szCs w:val="24"/>
              </w:rPr>
            </w:pPr>
            <w:r w:rsidRPr="00776E48">
              <w:rPr>
                <w:rFonts w:ascii="Times New Roman" w:hAnsi="Times New Roman"/>
                <w:b/>
                <w:bCs/>
                <w:sz w:val="24"/>
                <w:szCs w:val="24"/>
              </w:rPr>
              <w:t>2</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 xml:space="preserve">Грузоподъемность </w:t>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 3.5 т.и ≤ 4т.</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Высота подхвата</w:t>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 100 мм</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 xml:space="preserve">Высота подъема </w:t>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 565 мм</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highlight w:val="yellow"/>
              </w:rPr>
            </w:pPr>
            <w:r w:rsidRPr="00776E48">
              <w:rPr>
                <w:rFonts w:ascii="Times New Roman" w:hAnsi="Times New Roman"/>
                <w:color w:val="000000"/>
                <w:sz w:val="24"/>
                <w:szCs w:val="24"/>
              </w:rPr>
              <w:t>Материал корпуса</w:t>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highlight w:val="yellow"/>
              </w:rPr>
            </w:pPr>
            <w:r w:rsidRPr="00776E48">
              <w:rPr>
                <w:rFonts w:ascii="Times New Roman" w:hAnsi="Times New Roman"/>
                <w:color w:val="000000"/>
                <w:sz w:val="24"/>
                <w:szCs w:val="24"/>
              </w:rPr>
              <w:t>металл</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Рабочий ход</w:t>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 465 мм</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highlight w:val="red"/>
              </w:rPr>
            </w:pPr>
            <w:r w:rsidRPr="00776E48">
              <w:rPr>
                <w:rFonts w:ascii="Times New Roman" w:hAnsi="Times New Roman"/>
                <w:color w:val="000000"/>
                <w:sz w:val="24"/>
                <w:szCs w:val="24"/>
              </w:rPr>
              <w:t>Комплектующие</w:t>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rPr>
            </w:pPr>
            <w:r w:rsidRPr="00776E48">
              <w:rPr>
                <w:rFonts w:ascii="Times New Roman" w:hAnsi="Times New Roman"/>
                <w:color w:val="000000"/>
                <w:sz w:val="24"/>
                <w:szCs w:val="24"/>
              </w:rPr>
              <w:t>Наличие рукоятки, наличие поворотных колес</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highlight w:val="red"/>
              </w:rPr>
            </w:pPr>
            <w:r w:rsidRPr="00776E48">
              <w:rPr>
                <w:rFonts w:ascii="Times New Roman" w:hAnsi="Times New Roman"/>
                <w:color w:val="000000"/>
                <w:sz w:val="24"/>
                <w:szCs w:val="24"/>
              </w:rPr>
              <w:t>Вид домкрата</w:t>
            </w:r>
            <w:r w:rsidRPr="00776E48">
              <w:rPr>
                <w:rFonts w:ascii="Times New Roman" w:hAnsi="Times New Roman"/>
                <w:color w:val="000000"/>
                <w:sz w:val="24"/>
                <w:szCs w:val="24"/>
              </w:rPr>
              <w:tab/>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highlight w:val="red"/>
              </w:rPr>
            </w:pPr>
            <w:r w:rsidRPr="00776E48">
              <w:rPr>
                <w:rFonts w:ascii="Times New Roman" w:hAnsi="Times New Roman"/>
                <w:color w:val="000000"/>
                <w:sz w:val="24"/>
                <w:szCs w:val="24"/>
              </w:rPr>
              <w:t>Гидравлический Низкопрофильный</w:t>
            </w:r>
          </w:p>
        </w:tc>
      </w:tr>
      <w:tr w:rsidR="00776E48" w:rsidRPr="00776E48" w:rsidTr="007F4D02">
        <w:trPr>
          <w:trHeight w:val="265"/>
        </w:trPr>
        <w:tc>
          <w:tcPr>
            <w:tcW w:w="837" w:type="dxa"/>
            <w:vMerge/>
            <w:tcBorders>
              <w:left w:val="single" w:sz="4" w:space="0" w:color="auto"/>
              <w:right w:val="single" w:sz="4" w:space="0" w:color="auto"/>
            </w:tcBorders>
          </w:tcPr>
          <w:p w:rsidR="00776E48" w:rsidRPr="00776E48" w:rsidRDefault="00776E48" w:rsidP="007F4D02">
            <w:pPr>
              <w:spacing w:after="0" w:line="240" w:lineRule="auto"/>
              <w:jc w:val="center"/>
              <w:rPr>
                <w:rFonts w:ascii="Times New Roman" w:hAnsi="Times New Roman"/>
                <w:b/>
                <w:sz w:val="24"/>
                <w:szCs w:val="24"/>
              </w:rPr>
            </w:pPr>
          </w:p>
        </w:tc>
        <w:tc>
          <w:tcPr>
            <w:tcW w:w="4933" w:type="dxa"/>
            <w:tcBorders>
              <w:top w:val="single" w:sz="4" w:space="0" w:color="auto"/>
              <w:left w:val="single" w:sz="4" w:space="0" w:color="auto"/>
              <w:bottom w:val="single" w:sz="4" w:space="0" w:color="auto"/>
              <w:right w:val="single" w:sz="4" w:space="0" w:color="auto"/>
            </w:tcBorders>
            <w:vAlign w:val="bottom"/>
          </w:tcPr>
          <w:p w:rsidR="00776E48" w:rsidRPr="00776E48" w:rsidRDefault="00776E48" w:rsidP="00776E48">
            <w:pPr>
              <w:spacing w:after="0" w:line="240" w:lineRule="auto"/>
              <w:rPr>
                <w:rFonts w:ascii="Times New Roman" w:hAnsi="Times New Roman"/>
                <w:color w:val="000000"/>
                <w:sz w:val="24"/>
                <w:szCs w:val="24"/>
                <w:highlight w:val="red"/>
                <w:lang w:val="en-US"/>
              </w:rPr>
            </w:pPr>
            <w:r w:rsidRPr="00776E48">
              <w:rPr>
                <w:rFonts w:ascii="Times New Roman" w:hAnsi="Times New Roman"/>
                <w:color w:val="000000"/>
                <w:sz w:val="24"/>
                <w:szCs w:val="24"/>
                <w:lang w:val="en-US"/>
              </w:rPr>
              <w:t>Конструкция домкрата</w:t>
            </w:r>
            <w:r w:rsidRPr="00776E48">
              <w:rPr>
                <w:rFonts w:ascii="Times New Roman" w:hAnsi="Times New Roman"/>
                <w:color w:val="000000"/>
                <w:sz w:val="24"/>
                <w:szCs w:val="24"/>
                <w:lang w:val="en-US"/>
              </w:rPr>
              <w:tab/>
            </w:r>
          </w:p>
        </w:tc>
        <w:tc>
          <w:tcPr>
            <w:tcW w:w="4444" w:type="dxa"/>
            <w:tcBorders>
              <w:top w:val="single" w:sz="4" w:space="0" w:color="auto"/>
              <w:left w:val="single" w:sz="4" w:space="0" w:color="auto"/>
              <w:bottom w:val="single" w:sz="4" w:space="0" w:color="auto"/>
              <w:right w:val="single" w:sz="4" w:space="0" w:color="auto"/>
            </w:tcBorders>
            <w:shd w:val="clear" w:color="auto" w:fill="auto"/>
            <w:vAlign w:val="bottom"/>
          </w:tcPr>
          <w:p w:rsidR="00776E48" w:rsidRPr="00776E48" w:rsidRDefault="00776E48" w:rsidP="00776E48">
            <w:pPr>
              <w:spacing w:after="0" w:line="240" w:lineRule="auto"/>
              <w:rPr>
                <w:rFonts w:ascii="Times New Roman" w:hAnsi="Times New Roman"/>
                <w:color w:val="000000"/>
                <w:sz w:val="24"/>
                <w:szCs w:val="24"/>
                <w:highlight w:val="red"/>
              </w:rPr>
            </w:pPr>
            <w:r w:rsidRPr="00776E48">
              <w:rPr>
                <w:rFonts w:ascii="Times New Roman" w:hAnsi="Times New Roman"/>
                <w:color w:val="000000"/>
                <w:sz w:val="24"/>
                <w:szCs w:val="24"/>
                <w:lang w:val="en-US"/>
              </w:rPr>
              <w:t>Подкатной</w:t>
            </w:r>
          </w:p>
        </w:tc>
      </w:tr>
    </w:tbl>
    <w:p w:rsidR="00776E48" w:rsidRPr="00776E48" w:rsidRDefault="00776E48" w:rsidP="00776E48">
      <w:pPr>
        <w:pStyle w:val="a8"/>
        <w:jc w:val="both"/>
        <w:rPr>
          <w:b/>
          <w:sz w:val="24"/>
          <w:szCs w:val="24"/>
          <w:u w:val="single"/>
        </w:rPr>
      </w:pPr>
    </w:p>
    <w:p w:rsidR="00776E48" w:rsidRPr="00776E48" w:rsidRDefault="00776E48" w:rsidP="00776E48">
      <w:pPr>
        <w:pStyle w:val="a8"/>
        <w:jc w:val="both"/>
        <w:rPr>
          <w:b/>
          <w:sz w:val="24"/>
          <w:szCs w:val="24"/>
          <w:u w:val="single"/>
        </w:rPr>
      </w:pPr>
    </w:p>
    <w:p w:rsidR="00776E48" w:rsidRPr="00776E48" w:rsidRDefault="00776E48" w:rsidP="00776E48">
      <w:pPr>
        <w:pStyle w:val="a8"/>
        <w:jc w:val="both"/>
        <w:rPr>
          <w:b/>
          <w:sz w:val="24"/>
          <w:szCs w:val="24"/>
          <w:u w:val="single"/>
        </w:rPr>
      </w:pPr>
      <w:r w:rsidRPr="00776E48">
        <w:rPr>
          <w:b/>
          <w:sz w:val="24"/>
          <w:szCs w:val="24"/>
          <w:u w:val="single"/>
        </w:rPr>
        <w:t>Дополнительные условия:</w:t>
      </w:r>
    </w:p>
    <w:p w:rsidR="00776E48" w:rsidRPr="00776E48" w:rsidRDefault="00776E48" w:rsidP="00776E48">
      <w:pPr>
        <w:pStyle w:val="a8"/>
        <w:jc w:val="both"/>
        <w:rPr>
          <w:b/>
          <w:sz w:val="24"/>
          <w:szCs w:val="24"/>
          <w:u w:val="single"/>
        </w:rPr>
      </w:pPr>
    </w:p>
    <w:p w:rsidR="00776E48" w:rsidRPr="00776E48" w:rsidRDefault="00776E48" w:rsidP="00776E48">
      <w:pPr>
        <w:spacing w:after="0" w:line="240" w:lineRule="auto"/>
        <w:ind w:firstLine="709"/>
        <w:jc w:val="both"/>
        <w:rPr>
          <w:rFonts w:ascii="Times New Roman" w:eastAsia="Calibri" w:hAnsi="Times New Roman"/>
          <w:color w:val="000000"/>
          <w:sz w:val="24"/>
          <w:szCs w:val="24"/>
        </w:rPr>
      </w:pPr>
      <w:bookmarkStart w:id="0" w:name="_Hlk174351613"/>
      <w:r w:rsidRPr="00776E48">
        <w:rPr>
          <w:rFonts w:ascii="Times New Roman" w:hAnsi="Times New Roman"/>
          <w:bCs/>
          <w:sz w:val="24"/>
          <w:szCs w:val="24"/>
        </w:rPr>
        <w:t xml:space="preserve">1. </w:t>
      </w:r>
      <w:r w:rsidRPr="00776E48">
        <w:rPr>
          <w:rFonts w:ascii="Times New Roman" w:eastAsia="Calibri" w:hAnsi="Times New Roman"/>
          <w:color w:val="000000"/>
          <w:sz w:val="24"/>
          <w:szCs w:val="24"/>
        </w:rPr>
        <w:t>Поставляемый товар должен быть новым, серийным,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w:t>
      </w:r>
      <w:r>
        <w:rPr>
          <w:rFonts w:ascii="Times New Roman" w:eastAsia="Calibri" w:hAnsi="Times New Roman"/>
          <w:color w:val="000000"/>
          <w:sz w:val="24"/>
          <w:szCs w:val="24"/>
        </w:rPr>
        <w:t>отах.</w:t>
      </w:r>
    </w:p>
    <w:p w:rsidR="00776E48" w:rsidRPr="00776E48" w:rsidRDefault="00776E48" w:rsidP="00776E48">
      <w:pPr>
        <w:spacing w:after="0" w:line="240" w:lineRule="auto"/>
        <w:ind w:firstLine="709"/>
        <w:jc w:val="both"/>
        <w:rPr>
          <w:rFonts w:ascii="Times New Roman" w:eastAsia="Calibri" w:hAnsi="Times New Roman"/>
          <w:sz w:val="24"/>
          <w:szCs w:val="24"/>
        </w:rPr>
      </w:pPr>
      <w:r w:rsidRPr="00776E48">
        <w:rPr>
          <w:rFonts w:ascii="Times New Roman" w:eastAsia="Calibri" w:hAnsi="Times New Roman"/>
          <w:sz w:val="24"/>
          <w:szCs w:val="24"/>
        </w:rPr>
        <w:t xml:space="preserve">2.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не менее 12 </w:t>
      </w:r>
    </w:p>
    <w:p w:rsidR="00776E48" w:rsidRPr="00776E48" w:rsidRDefault="00776E48" w:rsidP="00776E4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месяцев.</w:t>
      </w:r>
    </w:p>
    <w:p w:rsidR="00776E48" w:rsidRPr="00776E48" w:rsidRDefault="00776E48" w:rsidP="00776E48">
      <w:pPr>
        <w:spacing w:after="0" w:line="240" w:lineRule="auto"/>
        <w:ind w:firstLine="709"/>
        <w:jc w:val="both"/>
        <w:rPr>
          <w:rFonts w:ascii="Times New Roman" w:eastAsia="Calibri" w:hAnsi="Times New Roman"/>
          <w:sz w:val="24"/>
          <w:szCs w:val="24"/>
        </w:rPr>
      </w:pPr>
      <w:r w:rsidRPr="00776E48">
        <w:rPr>
          <w:rFonts w:ascii="Times New Roman" w:eastAsia="Calibri" w:hAnsi="Times New Roman"/>
          <w:color w:val="000000"/>
          <w:sz w:val="24"/>
          <w:szCs w:val="24"/>
        </w:rPr>
        <w:t xml:space="preserve">3. </w:t>
      </w:r>
      <w:r w:rsidRPr="00776E48">
        <w:rPr>
          <w:rFonts w:ascii="Times New Roman" w:eastAsia="Calibri" w:hAnsi="Times New Roman"/>
          <w:sz w:val="24"/>
          <w:szCs w:val="24"/>
        </w:rPr>
        <w:t>Требование к наличию документов: инструкция по эксплуата</w:t>
      </w:r>
      <w:r>
        <w:rPr>
          <w:rFonts w:ascii="Times New Roman" w:eastAsia="Calibri" w:hAnsi="Times New Roman"/>
          <w:sz w:val="24"/>
          <w:szCs w:val="24"/>
        </w:rPr>
        <w:t>ции (паспорт) на русском языке.</w:t>
      </w:r>
    </w:p>
    <w:p w:rsidR="00776E48" w:rsidRPr="00776E48" w:rsidRDefault="00776E48" w:rsidP="00776E48">
      <w:pPr>
        <w:widowControl w:val="0"/>
        <w:autoSpaceDE w:val="0"/>
        <w:autoSpaceDN w:val="0"/>
        <w:adjustRightInd w:val="0"/>
        <w:spacing w:after="0" w:line="240" w:lineRule="auto"/>
        <w:ind w:firstLine="709"/>
        <w:jc w:val="both"/>
        <w:outlineLvl w:val="0"/>
        <w:rPr>
          <w:rFonts w:ascii="Times New Roman" w:eastAsia="Calibri" w:hAnsi="Times New Roman"/>
          <w:color w:val="000000"/>
          <w:sz w:val="24"/>
          <w:szCs w:val="24"/>
        </w:rPr>
      </w:pPr>
      <w:r w:rsidRPr="00776E48">
        <w:rPr>
          <w:rFonts w:ascii="Times New Roman" w:eastAsia="Calibri" w:hAnsi="Times New Roman"/>
          <w:color w:val="000000"/>
          <w:sz w:val="24"/>
          <w:szCs w:val="24"/>
        </w:rPr>
        <w:t>4. Поставщик осуществляет поставку, разгрузку по адресу Заказчика: г. Орел, ул. Ростовская, д.11.</w:t>
      </w:r>
    </w:p>
    <w:p w:rsidR="00776E48" w:rsidRPr="00776E48" w:rsidRDefault="00776E48" w:rsidP="00776E48">
      <w:pPr>
        <w:pStyle w:val="aff5"/>
        <w:spacing w:after="0" w:line="240" w:lineRule="auto"/>
        <w:ind w:left="0" w:firstLine="709"/>
        <w:jc w:val="both"/>
        <w:rPr>
          <w:rFonts w:ascii="Times New Roman" w:hAnsi="Times New Roman"/>
          <w:sz w:val="24"/>
          <w:szCs w:val="24"/>
        </w:rPr>
      </w:pPr>
      <w:r w:rsidRPr="00776E48">
        <w:rPr>
          <w:rFonts w:ascii="Times New Roman" w:hAnsi="Times New Roman"/>
          <w:sz w:val="24"/>
          <w:szCs w:val="24"/>
        </w:rPr>
        <w:t>5.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bookmarkEnd w:id="0"/>
    <w:p w:rsidR="00776E48" w:rsidRDefault="00776E48" w:rsidP="00776E48">
      <w:pPr>
        <w:spacing w:line="240" w:lineRule="auto"/>
        <w:rPr>
          <w:bCs/>
          <w:sz w:val="28"/>
          <w:szCs w:val="28"/>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r w:rsidR="00FE38D9" w:rsidRPr="00FE38D9">
        <w:rPr>
          <w:rFonts w:ascii="Times New Roman" w:hAnsi="Times New Roman"/>
          <w:spacing w:val="-5"/>
          <w:sz w:val="24"/>
          <w:szCs w:val="24"/>
        </w:rPr>
        <w:t xml:space="preserve">Заказчик: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167732" w:rsidRDefault="00167732"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2566DB" w:rsidRPr="00FE38D9" w:rsidRDefault="002566DB" w:rsidP="002566DB">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776E48">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bookmarkStart w:id="1" w:name="_GoBack"/>
      <w:bookmarkEnd w:id="1"/>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D179D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D179D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1AB" w:rsidRDefault="002C01AB" w:rsidP="00BF3437">
      <w:pPr>
        <w:spacing w:after="0" w:line="240" w:lineRule="auto"/>
      </w:pPr>
      <w:r>
        <w:separator/>
      </w:r>
    </w:p>
  </w:endnote>
  <w:endnote w:type="continuationSeparator" w:id="0">
    <w:p w:rsidR="002C01AB" w:rsidRDefault="002C01A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charset w:val="00"/>
    <w:family w:val="roman"/>
    <w:pitch w:val="variable"/>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76E48">
      <w:rPr>
        <w:rStyle w:val="ab"/>
        <w:noProof/>
      </w:rPr>
      <w:t>9</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1AB" w:rsidRDefault="002C01AB" w:rsidP="00BF3437">
      <w:pPr>
        <w:spacing w:after="0" w:line="240" w:lineRule="auto"/>
      </w:pPr>
      <w:r>
        <w:separator/>
      </w:r>
    </w:p>
  </w:footnote>
  <w:footnote w:type="continuationSeparator" w:id="0">
    <w:p w:rsidR="002C01AB" w:rsidRDefault="002C01AB" w:rsidP="00BF3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40324"/>
    <w:rsid w:val="00040F1D"/>
    <w:rsid w:val="0004438D"/>
    <w:rsid w:val="00045BBA"/>
    <w:rsid w:val="00045E9E"/>
    <w:rsid w:val="00052B79"/>
    <w:rsid w:val="0005370E"/>
    <w:rsid w:val="00055A5D"/>
    <w:rsid w:val="0006049F"/>
    <w:rsid w:val="0006651D"/>
    <w:rsid w:val="0006734B"/>
    <w:rsid w:val="00067EE8"/>
    <w:rsid w:val="000716A9"/>
    <w:rsid w:val="00072D76"/>
    <w:rsid w:val="00074B11"/>
    <w:rsid w:val="00075CFB"/>
    <w:rsid w:val="00080951"/>
    <w:rsid w:val="00080F19"/>
    <w:rsid w:val="00081FD5"/>
    <w:rsid w:val="00085A1D"/>
    <w:rsid w:val="00087C88"/>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52AD3"/>
    <w:rsid w:val="00160849"/>
    <w:rsid w:val="00166011"/>
    <w:rsid w:val="00167732"/>
    <w:rsid w:val="00170B76"/>
    <w:rsid w:val="00170CE2"/>
    <w:rsid w:val="00172670"/>
    <w:rsid w:val="00172817"/>
    <w:rsid w:val="00174C9B"/>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4BA0"/>
    <w:rsid w:val="00245733"/>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3D8B"/>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01AB"/>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2F7F3E"/>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41BD7"/>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46F1"/>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6D64"/>
    <w:rsid w:val="003E73EB"/>
    <w:rsid w:val="003F1E5A"/>
    <w:rsid w:val="003F60EE"/>
    <w:rsid w:val="003F64A5"/>
    <w:rsid w:val="003F6BC2"/>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1E25"/>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545C"/>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542"/>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9044A"/>
    <w:rsid w:val="00590629"/>
    <w:rsid w:val="00593499"/>
    <w:rsid w:val="005939A5"/>
    <w:rsid w:val="00594155"/>
    <w:rsid w:val="00597FCC"/>
    <w:rsid w:val="005A3C66"/>
    <w:rsid w:val="005A57AF"/>
    <w:rsid w:val="005B2902"/>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0C6E"/>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068A"/>
    <w:rsid w:val="007525BB"/>
    <w:rsid w:val="00754739"/>
    <w:rsid w:val="00757F42"/>
    <w:rsid w:val="00764AD5"/>
    <w:rsid w:val="00765829"/>
    <w:rsid w:val="00767088"/>
    <w:rsid w:val="00770620"/>
    <w:rsid w:val="00776529"/>
    <w:rsid w:val="00776E48"/>
    <w:rsid w:val="007802D1"/>
    <w:rsid w:val="00780FA0"/>
    <w:rsid w:val="00780FEB"/>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916"/>
    <w:rsid w:val="00806B28"/>
    <w:rsid w:val="00806B76"/>
    <w:rsid w:val="00807333"/>
    <w:rsid w:val="00807408"/>
    <w:rsid w:val="00807792"/>
    <w:rsid w:val="00807959"/>
    <w:rsid w:val="0081045B"/>
    <w:rsid w:val="008135A5"/>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0467"/>
    <w:rsid w:val="008A17F1"/>
    <w:rsid w:val="008A1AFA"/>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B1C"/>
    <w:rsid w:val="008E48C9"/>
    <w:rsid w:val="008E778C"/>
    <w:rsid w:val="008F0B49"/>
    <w:rsid w:val="008F2857"/>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6A9B"/>
    <w:rsid w:val="00937641"/>
    <w:rsid w:val="009412DD"/>
    <w:rsid w:val="00945914"/>
    <w:rsid w:val="00947862"/>
    <w:rsid w:val="00951B49"/>
    <w:rsid w:val="00951CCF"/>
    <w:rsid w:val="00954DF4"/>
    <w:rsid w:val="009559C8"/>
    <w:rsid w:val="00956C9B"/>
    <w:rsid w:val="00957F37"/>
    <w:rsid w:val="00961312"/>
    <w:rsid w:val="00963F9F"/>
    <w:rsid w:val="00963FF0"/>
    <w:rsid w:val="009658C8"/>
    <w:rsid w:val="00967359"/>
    <w:rsid w:val="00974E73"/>
    <w:rsid w:val="00975C7C"/>
    <w:rsid w:val="009775C0"/>
    <w:rsid w:val="00980339"/>
    <w:rsid w:val="00983C8C"/>
    <w:rsid w:val="00984055"/>
    <w:rsid w:val="00984957"/>
    <w:rsid w:val="00986D9D"/>
    <w:rsid w:val="00987476"/>
    <w:rsid w:val="009911AC"/>
    <w:rsid w:val="009931F3"/>
    <w:rsid w:val="009A0D5E"/>
    <w:rsid w:val="009A23D0"/>
    <w:rsid w:val="009A2448"/>
    <w:rsid w:val="009A2B48"/>
    <w:rsid w:val="009A5503"/>
    <w:rsid w:val="009A6A61"/>
    <w:rsid w:val="009A6E2F"/>
    <w:rsid w:val="009B0F5B"/>
    <w:rsid w:val="009B3B65"/>
    <w:rsid w:val="009B4DBA"/>
    <w:rsid w:val="009B5008"/>
    <w:rsid w:val="009B781D"/>
    <w:rsid w:val="009B7B24"/>
    <w:rsid w:val="009B7C61"/>
    <w:rsid w:val="009C00FF"/>
    <w:rsid w:val="009C187C"/>
    <w:rsid w:val="009C1BD2"/>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207D"/>
    <w:rsid w:val="00A42DEC"/>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07D"/>
    <w:rsid w:val="00B24134"/>
    <w:rsid w:val="00B27B40"/>
    <w:rsid w:val="00B3154E"/>
    <w:rsid w:val="00B44A47"/>
    <w:rsid w:val="00B452B8"/>
    <w:rsid w:val="00B46B03"/>
    <w:rsid w:val="00B4794F"/>
    <w:rsid w:val="00B47A15"/>
    <w:rsid w:val="00B51BE2"/>
    <w:rsid w:val="00B61FE8"/>
    <w:rsid w:val="00B62DB6"/>
    <w:rsid w:val="00B6502E"/>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2349"/>
    <w:rsid w:val="00CE2C14"/>
    <w:rsid w:val="00CE3131"/>
    <w:rsid w:val="00CF1549"/>
    <w:rsid w:val="00CF5936"/>
    <w:rsid w:val="00D043CE"/>
    <w:rsid w:val="00D0749A"/>
    <w:rsid w:val="00D127B5"/>
    <w:rsid w:val="00D144C5"/>
    <w:rsid w:val="00D16BE3"/>
    <w:rsid w:val="00D179D8"/>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37348"/>
    <w:rsid w:val="00D407CC"/>
    <w:rsid w:val="00D42534"/>
    <w:rsid w:val="00D4279D"/>
    <w:rsid w:val="00D42E1F"/>
    <w:rsid w:val="00D46ADB"/>
    <w:rsid w:val="00D504F8"/>
    <w:rsid w:val="00D50553"/>
    <w:rsid w:val="00D5081D"/>
    <w:rsid w:val="00D51E51"/>
    <w:rsid w:val="00D54ADC"/>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0C58"/>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5990"/>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3A9E"/>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3EC"/>
    <w:rsid w:val="00F84F0B"/>
    <w:rsid w:val="00F8528B"/>
    <w:rsid w:val="00F86A41"/>
    <w:rsid w:val="00F90B47"/>
    <w:rsid w:val="00F92897"/>
    <w:rsid w:val="00F96B6B"/>
    <w:rsid w:val="00FA24AC"/>
    <w:rsid w:val="00FA393E"/>
    <w:rsid w:val="00FA4496"/>
    <w:rsid w:val="00FB04C5"/>
    <w:rsid w:val="00FB34CE"/>
    <w:rsid w:val="00FB3734"/>
    <w:rsid w:val="00FB4552"/>
    <w:rsid w:val="00FB4EED"/>
    <w:rsid w:val="00FC1EBC"/>
    <w:rsid w:val="00FC3AE9"/>
    <w:rsid w:val="00FC4AB4"/>
    <w:rsid w:val="00FC7FF7"/>
    <w:rsid w:val="00FD0E02"/>
    <w:rsid w:val="00FD12BD"/>
    <w:rsid w:val="00FD180D"/>
    <w:rsid w:val="00FD200D"/>
    <w:rsid w:val="00FD26AE"/>
    <w:rsid w:val="00FD2A23"/>
    <w:rsid w:val="00FD4499"/>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07A02D6C"/>
  <w15:chartTrackingRefBased/>
  <w15:docId w15:val="{B37431B8-4224-4F8F-8E04-8F4EBED9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qFormat/>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Заголовок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 w:type="character" w:customStyle="1" w:styleId="sectioninfo1">
    <w:name w:val="section__info1"/>
    <w:rsid w:val="00776E48"/>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5878628">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0783449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A1B0-BA4B-4BFE-8243-6D5B3F9F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2312</Words>
  <Characters>13183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Ntorg</cp:lastModifiedBy>
  <cp:revision>2</cp:revision>
  <cp:lastPrinted>2026-03-03T12:45:00Z</cp:lastPrinted>
  <dcterms:created xsi:type="dcterms:W3CDTF">2026-07-20T09:41:00Z</dcterms:created>
  <dcterms:modified xsi:type="dcterms:W3CDTF">2026-07-20T09:41:00Z</dcterms:modified>
</cp:coreProperties>
</file>