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459C" w:rsidRPr="00593953" w:rsidRDefault="003A128D" w:rsidP="00C702A4">
      <w:pPr>
        <w:jc w:val="center"/>
        <w:rPr>
          <w:b/>
          <w:sz w:val="20"/>
          <w:szCs w:val="20"/>
        </w:rPr>
      </w:pPr>
      <w:r w:rsidRPr="00593953">
        <w:rPr>
          <w:b/>
          <w:sz w:val="20"/>
          <w:szCs w:val="20"/>
        </w:rPr>
        <w:t xml:space="preserve">Государственный </w:t>
      </w:r>
      <w:r w:rsidR="003D1C78" w:rsidRPr="00593953">
        <w:rPr>
          <w:b/>
          <w:sz w:val="20"/>
          <w:szCs w:val="20"/>
        </w:rPr>
        <w:t>к</w:t>
      </w:r>
      <w:r w:rsidR="004447FA" w:rsidRPr="00593953">
        <w:rPr>
          <w:b/>
          <w:sz w:val="20"/>
          <w:szCs w:val="20"/>
        </w:rPr>
        <w:t>онтракт</w:t>
      </w:r>
      <w:r w:rsidR="000254B6" w:rsidRPr="00593953">
        <w:rPr>
          <w:b/>
          <w:sz w:val="20"/>
          <w:szCs w:val="20"/>
        </w:rPr>
        <w:t xml:space="preserve"> № _____</w:t>
      </w:r>
      <w:r w:rsidR="00707E9F" w:rsidRPr="00593953">
        <w:rPr>
          <w:b/>
          <w:sz w:val="20"/>
          <w:szCs w:val="20"/>
        </w:rPr>
        <w:t xml:space="preserve"> </w:t>
      </w:r>
    </w:p>
    <w:p w:rsidR="00C702A4" w:rsidRPr="00593953" w:rsidRDefault="00C702A4" w:rsidP="00E2530B">
      <w:pPr>
        <w:rPr>
          <w:sz w:val="20"/>
          <w:szCs w:val="20"/>
        </w:rPr>
      </w:pPr>
    </w:p>
    <w:tbl>
      <w:tblPr>
        <w:tblW w:w="0" w:type="auto"/>
        <w:tblLook w:val="04A0"/>
      </w:tblPr>
      <w:tblGrid>
        <w:gridCol w:w="4307"/>
        <w:gridCol w:w="5405"/>
      </w:tblGrid>
      <w:tr w:rsidR="00DE2FF2" w:rsidRPr="00593953" w:rsidTr="00164DE3">
        <w:tc>
          <w:tcPr>
            <w:tcW w:w="4785" w:type="dxa"/>
          </w:tcPr>
          <w:p w:rsidR="00290961" w:rsidRPr="00593953" w:rsidRDefault="00290961" w:rsidP="00DB51C1">
            <w:pPr>
              <w:jc w:val="both"/>
              <w:rPr>
                <w:sz w:val="20"/>
                <w:szCs w:val="20"/>
              </w:rPr>
            </w:pPr>
          </w:p>
          <w:p w:rsidR="00DE2FF2" w:rsidRPr="00593953" w:rsidRDefault="00DE2FF2" w:rsidP="00DB51C1">
            <w:pPr>
              <w:jc w:val="both"/>
              <w:rPr>
                <w:sz w:val="20"/>
                <w:szCs w:val="20"/>
              </w:rPr>
            </w:pPr>
            <w:r w:rsidRPr="00593953">
              <w:rPr>
                <w:sz w:val="20"/>
                <w:szCs w:val="20"/>
              </w:rPr>
              <w:t>г. Томск</w:t>
            </w:r>
          </w:p>
        </w:tc>
        <w:tc>
          <w:tcPr>
            <w:tcW w:w="5955" w:type="dxa"/>
          </w:tcPr>
          <w:p w:rsidR="00BB4DD6" w:rsidRPr="00593953" w:rsidRDefault="00BB4DD6" w:rsidP="00561C4D">
            <w:pPr>
              <w:ind w:right="-108"/>
              <w:jc w:val="right"/>
              <w:rPr>
                <w:sz w:val="20"/>
                <w:szCs w:val="20"/>
              </w:rPr>
            </w:pPr>
          </w:p>
          <w:p w:rsidR="00DE2FF2" w:rsidRPr="00593953" w:rsidRDefault="00B802EF" w:rsidP="00561C4D">
            <w:pPr>
              <w:ind w:right="-108"/>
              <w:jc w:val="right"/>
              <w:rPr>
                <w:sz w:val="20"/>
                <w:szCs w:val="20"/>
              </w:rPr>
            </w:pPr>
            <w:r w:rsidRPr="00593953">
              <w:rPr>
                <w:sz w:val="20"/>
                <w:szCs w:val="20"/>
              </w:rPr>
              <w:t xml:space="preserve">         </w:t>
            </w:r>
            <w:r w:rsidR="00164DE3" w:rsidRPr="00593953">
              <w:rPr>
                <w:sz w:val="20"/>
                <w:szCs w:val="20"/>
              </w:rPr>
              <w:t xml:space="preserve">                              </w:t>
            </w:r>
            <w:r w:rsidR="00E91240" w:rsidRPr="00593953">
              <w:rPr>
                <w:sz w:val="20"/>
                <w:szCs w:val="20"/>
              </w:rPr>
              <w:t>«___» ____________ 202</w:t>
            </w:r>
            <w:r w:rsidR="00561C4D" w:rsidRPr="00593953">
              <w:rPr>
                <w:sz w:val="20"/>
                <w:szCs w:val="20"/>
              </w:rPr>
              <w:t>6</w:t>
            </w:r>
            <w:r w:rsidR="00DE2FF2" w:rsidRPr="00593953">
              <w:rPr>
                <w:sz w:val="20"/>
                <w:szCs w:val="20"/>
              </w:rPr>
              <w:t xml:space="preserve"> г.</w:t>
            </w:r>
          </w:p>
        </w:tc>
      </w:tr>
    </w:tbl>
    <w:p w:rsidR="00DE2FF2" w:rsidRPr="00593953" w:rsidRDefault="00DE2FF2" w:rsidP="007051E6">
      <w:pPr>
        <w:jc w:val="both"/>
        <w:rPr>
          <w:sz w:val="20"/>
          <w:szCs w:val="20"/>
        </w:rPr>
      </w:pPr>
    </w:p>
    <w:p w:rsidR="004D3B6F" w:rsidRPr="00593953" w:rsidRDefault="004D3B6F" w:rsidP="004D3B6F">
      <w:pPr>
        <w:pStyle w:val="31"/>
        <w:spacing w:after="0"/>
        <w:ind w:left="0" w:firstLine="708"/>
        <w:jc w:val="both"/>
        <w:rPr>
          <w:sz w:val="20"/>
          <w:szCs w:val="20"/>
        </w:rPr>
      </w:pPr>
      <w:proofErr w:type="gramStart"/>
      <w:r w:rsidRPr="00593953">
        <w:rPr>
          <w:rFonts w:eastAsia="Arial Unicode MS"/>
          <w:b/>
          <w:color w:val="000000"/>
          <w:sz w:val="20"/>
          <w:szCs w:val="20"/>
        </w:rPr>
        <w:t xml:space="preserve">Федеральное казенное учреждение «Томская воспитательная колония № 2 Управления Федеральной службы исполнения наказаний по Томской области» </w:t>
      </w:r>
      <w:r w:rsidR="00593953">
        <w:rPr>
          <w:rFonts w:eastAsia="Arial Unicode MS"/>
          <w:b/>
          <w:color w:val="000000"/>
          <w:sz w:val="20"/>
          <w:szCs w:val="20"/>
        </w:rPr>
        <w:t>(далее - ФКУ ВК-</w:t>
      </w:r>
      <w:r w:rsidRPr="00593953">
        <w:rPr>
          <w:rFonts w:eastAsia="Arial Unicode MS"/>
          <w:b/>
          <w:color w:val="000000"/>
          <w:sz w:val="20"/>
          <w:szCs w:val="20"/>
        </w:rPr>
        <w:t>2 УФСИН России по Томской области)</w:t>
      </w:r>
      <w:r w:rsidRPr="00593953">
        <w:rPr>
          <w:rFonts w:eastAsia="Arial Unicode MS"/>
          <w:color w:val="000000"/>
          <w:sz w:val="20"/>
          <w:szCs w:val="20"/>
        </w:rPr>
        <w:t xml:space="preserve">, именуемое в дальнейшем «Государственный заказчик», в целях обеспечения государственных, в лице ________ действующего на основании _______ с одной стороны, </w:t>
      </w:r>
      <w:r w:rsidR="00593953">
        <w:rPr>
          <w:rFonts w:eastAsia="Arial Unicode MS"/>
          <w:color w:val="000000"/>
          <w:sz w:val="20"/>
          <w:szCs w:val="20"/>
        </w:rPr>
        <w:br/>
      </w:r>
      <w:r w:rsidRPr="00593953">
        <w:rPr>
          <w:rFonts w:eastAsia="Arial Unicode MS"/>
          <w:color w:val="000000"/>
          <w:sz w:val="20"/>
          <w:szCs w:val="20"/>
        </w:rPr>
        <w:t>и __________________ именуемое в дальнейшем «</w:t>
      </w:r>
      <w:r w:rsidR="00593953">
        <w:rPr>
          <w:rFonts w:eastAsia="Arial Unicode MS"/>
          <w:color w:val="000000"/>
          <w:sz w:val="20"/>
          <w:szCs w:val="20"/>
        </w:rPr>
        <w:t>Исполнитель</w:t>
      </w:r>
      <w:r w:rsidRPr="00593953">
        <w:rPr>
          <w:rFonts w:eastAsia="Arial Unicode MS"/>
          <w:color w:val="000000"/>
          <w:sz w:val="20"/>
          <w:szCs w:val="20"/>
        </w:rPr>
        <w:t xml:space="preserve">», </w:t>
      </w:r>
      <w:r w:rsidR="00957970">
        <w:rPr>
          <w:rFonts w:eastAsia="Arial Unicode MS"/>
          <w:color w:val="000000"/>
          <w:sz w:val="20"/>
          <w:szCs w:val="20"/>
        </w:rPr>
        <w:t xml:space="preserve">лицензия на осуществление образовательной деятельности № _______ от ___________, </w:t>
      </w:r>
      <w:r w:rsidRPr="00593953">
        <w:rPr>
          <w:rFonts w:eastAsia="Arial Unicode MS"/>
          <w:color w:val="000000"/>
          <w:sz w:val="20"/>
          <w:szCs w:val="20"/>
        </w:rPr>
        <w:t xml:space="preserve">в лице ________________________, действующего на основании __________, с другой стороны, </w:t>
      </w:r>
      <w:r w:rsidRPr="00593953">
        <w:rPr>
          <w:sz w:val="20"/>
          <w:szCs w:val="20"/>
        </w:rPr>
        <w:t>вместе</w:t>
      </w:r>
      <w:proofErr w:type="gramEnd"/>
      <w:r w:rsidRPr="00593953">
        <w:rPr>
          <w:sz w:val="20"/>
          <w:szCs w:val="20"/>
        </w:rPr>
        <w:t xml:space="preserve"> именуемые «Стороны»,  руководствуясь </w:t>
      </w:r>
      <w:r w:rsidR="00957970">
        <w:rPr>
          <w:sz w:val="20"/>
          <w:szCs w:val="20"/>
        </w:rPr>
        <w:br/>
      </w:r>
      <w:r w:rsidRPr="00593953">
        <w:rPr>
          <w:sz w:val="20"/>
          <w:szCs w:val="20"/>
        </w:rPr>
        <w:t>п. 4 ч.1. ст. 93 Федерального закона РФ от 05 апреля 2013 года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по тексту – Контракт) о нижеследующем:</w:t>
      </w:r>
    </w:p>
    <w:p w:rsidR="00C702A4" w:rsidRPr="00593953" w:rsidRDefault="00C702A4" w:rsidP="00C702A4">
      <w:pPr>
        <w:pStyle w:val="aff3"/>
        <w:ind w:firstLine="426"/>
        <w:jc w:val="both"/>
        <w:rPr>
          <w:noProof/>
        </w:rPr>
      </w:pPr>
    </w:p>
    <w:p w:rsidR="0083627D" w:rsidRPr="00593953" w:rsidRDefault="00C702A4" w:rsidP="0083627D">
      <w:pPr>
        <w:pStyle w:val="13"/>
        <w:widowControl w:val="0"/>
        <w:numPr>
          <w:ilvl w:val="0"/>
          <w:numId w:val="25"/>
        </w:numPr>
        <w:suppressAutoHyphens w:val="0"/>
        <w:ind w:left="0" w:firstLine="0"/>
        <w:contextualSpacing/>
        <w:jc w:val="center"/>
        <w:rPr>
          <w:b/>
        </w:rPr>
      </w:pPr>
      <w:r w:rsidRPr="00593953">
        <w:rPr>
          <w:b/>
        </w:rPr>
        <w:t>Предмет Контракта</w:t>
      </w:r>
    </w:p>
    <w:p w:rsidR="00C702A4" w:rsidRPr="00593953" w:rsidRDefault="00C702A4" w:rsidP="00561C4D">
      <w:pPr>
        <w:ind w:firstLine="708"/>
        <w:jc w:val="both"/>
        <w:rPr>
          <w:noProof/>
          <w:sz w:val="20"/>
          <w:szCs w:val="20"/>
        </w:rPr>
      </w:pPr>
      <w:r w:rsidRPr="00593953">
        <w:rPr>
          <w:noProof/>
          <w:sz w:val="20"/>
          <w:szCs w:val="20"/>
        </w:rPr>
        <w:t xml:space="preserve">1.1. По настоящему Контракту «Исполнитель» обязуется оказать </w:t>
      </w:r>
      <w:r w:rsidR="00561C4D" w:rsidRPr="00593953">
        <w:rPr>
          <w:b/>
          <w:noProof/>
          <w:sz w:val="20"/>
          <w:szCs w:val="20"/>
        </w:rPr>
        <w:t xml:space="preserve">услуги </w:t>
      </w:r>
      <w:r w:rsidR="0083627D" w:rsidRPr="00593953">
        <w:rPr>
          <w:b/>
          <w:sz w:val="20"/>
          <w:szCs w:val="20"/>
        </w:rPr>
        <w:t xml:space="preserve">по </w:t>
      </w:r>
      <w:r w:rsidR="007A224F" w:rsidRPr="00593953">
        <w:rPr>
          <w:b/>
          <w:sz w:val="20"/>
          <w:szCs w:val="20"/>
        </w:rPr>
        <w:t xml:space="preserve">дополнительному </w:t>
      </w:r>
      <w:r w:rsidR="0083627D" w:rsidRPr="00593953">
        <w:rPr>
          <w:b/>
          <w:sz w:val="20"/>
          <w:szCs w:val="20"/>
        </w:rPr>
        <w:t>профессиональному обучению (обучению требованиям охраны труда и проверки знаний требований охраны труда)</w:t>
      </w:r>
      <w:r w:rsidR="0083627D" w:rsidRPr="00593953">
        <w:rPr>
          <w:noProof/>
          <w:sz w:val="20"/>
          <w:szCs w:val="20"/>
        </w:rPr>
        <w:t xml:space="preserve"> </w:t>
      </w:r>
      <w:r w:rsidRPr="00593953">
        <w:rPr>
          <w:noProof/>
          <w:sz w:val="20"/>
          <w:szCs w:val="20"/>
        </w:rPr>
        <w:t>(далее по тексту Контракта – услуги)</w:t>
      </w:r>
      <w:r w:rsidRPr="00593953">
        <w:rPr>
          <w:sz w:val="20"/>
          <w:szCs w:val="20"/>
        </w:rPr>
        <w:t xml:space="preserve">, а «Государственный заказчик» обязуется принять </w:t>
      </w:r>
      <w:r w:rsidR="00957970">
        <w:rPr>
          <w:sz w:val="20"/>
          <w:szCs w:val="20"/>
        </w:rPr>
        <w:br/>
      </w:r>
      <w:r w:rsidRPr="00593953">
        <w:rPr>
          <w:sz w:val="20"/>
          <w:szCs w:val="20"/>
        </w:rPr>
        <w:t>и оплатить оказанные услуги «Исполнителя» в порядке и на условиях, установленных настоящим Контрактом.</w:t>
      </w:r>
    </w:p>
    <w:p w:rsidR="00C702A4" w:rsidRPr="00593953" w:rsidRDefault="00C702A4" w:rsidP="004E0A98">
      <w:pPr>
        <w:ind w:firstLine="709"/>
        <w:jc w:val="both"/>
        <w:rPr>
          <w:sz w:val="20"/>
          <w:szCs w:val="20"/>
        </w:rPr>
      </w:pPr>
      <w:r w:rsidRPr="00593953">
        <w:rPr>
          <w:sz w:val="20"/>
          <w:szCs w:val="20"/>
        </w:rPr>
        <w:t>1.2. Наименование, количество и требования</w:t>
      </w:r>
      <w:r w:rsidRPr="00593953">
        <w:rPr>
          <w:noProof/>
          <w:sz w:val="20"/>
          <w:szCs w:val="20"/>
        </w:rPr>
        <w:t xml:space="preserve"> </w:t>
      </w:r>
      <w:r w:rsidRPr="00593953">
        <w:rPr>
          <w:sz w:val="20"/>
          <w:szCs w:val="20"/>
        </w:rPr>
        <w:t xml:space="preserve">указаны в спецификации (Приложении № 1) </w:t>
      </w:r>
      <w:r w:rsidR="00957970">
        <w:rPr>
          <w:sz w:val="20"/>
          <w:szCs w:val="20"/>
        </w:rPr>
        <w:br/>
      </w:r>
      <w:r w:rsidRPr="00593953">
        <w:rPr>
          <w:sz w:val="20"/>
          <w:szCs w:val="20"/>
        </w:rPr>
        <w:t xml:space="preserve">и техническом задании (Приложение №2), </w:t>
      </w:r>
      <w:r w:rsidRPr="00593953">
        <w:rPr>
          <w:bCs/>
          <w:sz w:val="20"/>
          <w:szCs w:val="20"/>
          <w:shd w:val="clear" w:color="auto" w:fill="FFFFFF"/>
        </w:rPr>
        <w:t>являющиеся</w:t>
      </w:r>
      <w:r w:rsidRPr="00593953">
        <w:rPr>
          <w:sz w:val="20"/>
          <w:szCs w:val="20"/>
        </w:rPr>
        <w:t xml:space="preserve"> </w:t>
      </w:r>
      <w:r w:rsidR="0083627D" w:rsidRPr="00593953">
        <w:rPr>
          <w:sz w:val="20"/>
          <w:szCs w:val="20"/>
        </w:rPr>
        <w:t>неотъемлемыми частями</w:t>
      </w:r>
      <w:r w:rsidRPr="00593953">
        <w:rPr>
          <w:sz w:val="20"/>
          <w:szCs w:val="20"/>
        </w:rPr>
        <w:t xml:space="preserve"> настоящего Контракта.</w:t>
      </w:r>
    </w:p>
    <w:p w:rsidR="0083627D" w:rsidRPr="00593953" w:rsidRDefault="0083627D" w:rsidP="004E0A98">
      <w:pPr>
        <w:ind w:firstLine="709"/>
        <w:jc w:val="both"/>
        <w:rPr>
          <w:sz w:val="20"/>
          <w:szCs w:val="20"/>
        </w:rPr>
      </w:pPr>
      <w:r w:rsidRPr="00593953">
        <w:rPr>
          <w:sz w:val="20"/>
          <w:szCs w:val="20"/>
        </w:rPr>
        <w:t>1.3. Идентификационный код закупки № _______________________</w:t>
      </w:r>
    </w:p>
    <w:p w:rsidR="00C702A4" w:rsidRPr="00593953" w:rsidRDefault="00C702A4" w:rsidP="00C702A4">
      <w:pPr>
        <w:tabs>
          <w:tab w:val="left" w:pos="993"/>
          <w:tab w:val="left" w:pos="1276"/>
        </w:tabs>
        <w:rPr>
          <w:noProof/>
          <w:sz w:val="20"/>
          <w:szCs w:val="20"/>
        </w:rPr>
      </w:pPr>
    </w:p>
    <w:p w:rsidR="0083627D" w:rsidRPr="00593953" w:rsidRDefault="00C702A4" w:rsidP="0083627D">
      <w:pPr>
        <w:pStyle w:val="13"/>
        <w:widowControl w:val="0"/>
        <w:numPr>
          <w:ilvl w:val="0"/>
          <w:numId w:val="25"/>
        </w:numPr>
        <w:suppressAutoHyphens w:val="0"/>
        <w:ind w:left="0" w:firstLine="0"/>
        <w:contextualSpacing/>
        <w:jc w:val="center"/>
        <w:rPr>
          <w:b/>
          <w:noProof/>
        </w:rPr>
      </w:pPr>
      <w:r w:rsidRPr="00593953">
        <w:rPr>
          <w:b/>
          <w:noProof/>
        </w:rPr>
        <w:t xml:space="preserve">Права и </w:t>
      </w:r>
      <w:r w:rsidRPr="00593953">
        <w:rPr>
          <w:b/>
        </w:rPr>
        <w:t>обязанности</w:t>
      </w:r>
      <w:r w:rsidRPr="00593953">
        <w:rPr>
          <w:b/>
          <w:noProof/>
        </w:rPr>
        <w:t xml:space="preserve"> Сторон</w:t>
      </w:r>
    </w:p>
    <w:p w:rsidR="00C702A4" w:rsidRPr="00593953" w:rsidRDefault="00C702A4" w:rsidP="00C702A4">
      <w:pPr>
        <w:numPr>
          <w:ilvl w:val="1"/>
          <w:numId w:val="25"/>
        </w:numPr>
        <w:tabs>
          <w:tab w:val="left" w:pos="993"/>
        </w:tabs>
        <w:ind w:left="0" w:firstLine="709"/>
        <w:jc w:val="both"/>
        <w:rPr>
          <w:sz w:val="20"/>
          <w:szCs w:val="20"/>
        </w:rPr>
      </w:pPr>
      <w:r w:rsidRPr="00593953">
        <w:rPr>
          <w:sz w:val="20"/>
          <w:szCs w:val="20"/>
        </w:rPr>
        <w:t xml:space="preserve">Государственный </w:t>
      </w:r>
      <w:r w:rsidR="004D3B6F" w:rsidRPr="00593953">
        <w:rPr>
          <w:sz w:val="20"/>
          <w:szCs w:val="20"/>
        </w:rPr>
        <w:t>заказчик вправе</w:t>
      </w:r>
      <w:r w:rsidRPr="00593953">
        <w:rPr>
          <w:sz w:val="20"/>
          <w:szCs w:val="20"/>
        </w:rPr>
        <w:t>:</w:t>
      </w:r>
    </w:p>
    <w:p w:rsidR="00C702A4" w:rsidRPr="00593953" w:rsidRDefault="00C702A4" w:rsidP="00C702A4">
      <w:pPr>
        <w:numPr>
          <w:ilvl w:val="2"/>
          <w:numId w:val="25"/>
        </w:numPr>
        <w:tabs>
          <w:tab w:val="left" w:pos="993"/>
        </w:tabs>
        <w:ind w:left="0" w:firstLine="709"/>
        <w:jc w:val="both"/>
        <w:rPr>
          <w:sz w:val="20"/>
          <w:szCs w:val="20"/>
        </w:rPr>
      </w:pPr>
      <w:r w:rsidRPr="00593953">
        <w:rPr>
          <w:sz w:val="20"/>
          <w:szCs w:val="20"/>
        </w:rPr>
        <w:t>Требовать от Исполнителя надлежащего исполнения обязательств в соответствии с настоящим Контрактом и иными нормами, регулирующими данную сферу деятельности, а также требовать своевременного устранения выявленных недостатков.</w:t>
      </w:r>
    </w:p>
    <w:p w:rsidR="00C702A4" w:rsidRPr="00593953" w:rsidRDefault="00C702A4" w:rsidP="00C702A4">
      <w:pPr>
        <w:numPr>
          <w:ilvl w:val="2"/>
          <w:numId w:val="25"/>
        </w:numPr>
        <w:tabs>
          <w:tab w:val="left" w:pos="993"/>
        </w:tabs>
        <w:ind w:left="0" w:firstLine="709"/>
        <w:jc w:val="both"/>
        <w:rPr>
          <w:sz w:val="20"/>
          <w:szCs w:val="20"/>
        </w:rPr>
      </w:pPr>
      <w:r w:rsidRPr="00593953">
        <w:rPr>
          <w:sz w:val="20"/>
          <w:szCs w:val="20"/>
        </w:rPr>
        <w:t>Требовать от Исполнителя представления надлежащим образом оформленной отчетной документации и материалов, подтверждающих исполнение обязательств.</w:t>
      </w:r>
    </w:p>
    <w:p w:rsidR="00C702A4" w:rsidRPr="00593953" w:rsidRDefault="00C702A4" w:rsidP="00C702A4">
      <w:pPr>
        <w:numPr>
          <w:ilvl w:val="2"/>
          <w:numId w:val="25"/>
        </w:numPr>
        <w:tabs>
          <w:tab w:val="left" w:pos="993"/>
        </w:tabs>
        <w:ind w:left="0" w:firstLine="709"/>
        <w:jc w:val="both"/>
        <w:rPr>
          <w:sz w:val="20"/>
          <w:szCs w:val="20"/>
        </w:rPr>
      </w:pPr>
      <w:r w:rsidRPr="00593953">
        <w:rPr>
          <w:sz w:val="20"/>
          <w:szCs w:val="20"/>
        </w:rPr>
        <w:t>Запрашивать у Исполнителя информацию о ходе оказываемых услуг.</w:t>
      </w:r>
    </w:p>
    <w:p w:rsidR="00C702A4" w:rsidRPr="00593953" w:rsidRDefault="00C702A4" w:rsidP="00C702A4">
      <w:pPr>
        <w:numPr>
          <w:ilvl w:val="2"/>
          <w:numId w:val="25"/>
        </w:numPr>
        <w:tabs>
          <w:tab w:val="left" w:pos="993"/>
        </w:tabs>
        <w:ind w:left="0" w:firstLine="709"/>
        <w:jc w:val="both"/>
        <w:rPr>
          <w:sz w:val="20"/>
          <w:szCs w:val="20"/>
        </w:rPr>
      </w:pPr>
      <w:r w:rsidRPr="00593953">
        <w:rPr>
          <w:sz w:val="20"/>
          <w:szCs w:val="20"/>
        </w:rPr>
        <w:t xml:space="preserve">Осуществлять </w:t>
      </w:r>
      <w:proofErr w:type="gramStart"/>
      <w:r w:rsidRPr="00593953">
        <w:rPr>
          <w:sz w:val="20"/>
          <w:szCs w:val="20"/>
        </w:rPr>
        <w:t>контроль за</w:t>
      </w:r>
      <w:proofErr w:type="gramEnd"/>
      <w:r w:rsidRPr="00593953">
        <w:rPr>
          <w:sz w:val="20"/>
          <w:szCs w:val="20"/>
        </w:rPr>
        <w:t xml:space="preserve"> объемом и сроками оказания услуг.</w:t>
      </w:r>
    </w:p>
    <w:p w:rsidR="00C702A4" w:rsidRPr="00593953" w:rsidRDefault="00C702A4" w:rsidP="00C702A4">
      <w:pPr>
        <w:numPr>
          <w:ilvl w:val="2"/>
          <w:numId w:val="25"/>
        </w:numPr>
        <w:tabs>
          <w:tab w:val="left" w:pos="993"/>
        </w:tabs>
        <w:ind w:left="0" w:firstLine="709"/>
        <w:jc w:val="both"/>
        <w:rPr>
          <w:noProof/>
          <w:sz w:val="20"/>
          <w:szCs w:val="20"/>
        </w:rPr>
      </w:pPr>
      <w:r w:rsidRPr="00593953">
        <w:rPr>
          <w:noProof/>
          <w:sz w:val="20"/>
          <w:szCs w:val="20"/>
        </w:rPr>
        <w:t xml:space="preserve">Взыскивать неустойку (пеню и штраф) в соответствии с </w:t>
      </w:r>
      <w:r w:rsidRPr="00593953">
        <w:rPr>
          <w:sz w:val="20"/>
          <w:szCs w:val="20"/>
        </w:rPr>
        <w:t>настоящим</w:t>
      </w:r>
      <w:r w:rsidRPr="00593953">
        <w:rPr>
          <w:noProof/>
          <w:sz w:val="20"/>
          <w:szCs w:val="20"/>
        </w:rPr>
        <w:t xml:space="preserve"> Контрактом.</w:t>
      </w:r>
    </w:p>
    <w:p w:rsidR="00C702A4" w:rsidRPr="00593953" w:rsidRDefault="00982238" w:rsidP="00C702A4">
      <w:pPr>
        <w:numPr>
          <w:ilvl w:val="1"/>
          <w:numId w:val="25"/>
        </w:numPr>
        <w:tabs>
          <w:tab w:val="left" w:pos="993"/>
        </w:tabs>
        <w:ind w:left="0" w:firstLine="709"/>
        <w:jc w:val="both"/>
        <w:rPr>
          <w:sz w:val="20"/>
          <w:szCs w:val="20"/>
        </w:rPr>
      </w:pPr>
      <w:r w:rsidRPr="00593953">
        <w:rPr>
          <w:sz w:val="20"/>
          <w:szCs w:val="20"/>
        </w:rPr>
        <w:t>Государственный заказчик</w:t>
      </w:r>
      <w:r w:rsidR="00C702A4" w:rsidRPr="00593953">
        <w:rPr>
          <w:sz w:val="20"/>
          <w:szCs w:val="20"/>
        </w:rPr>
        <w:t xml:space="preserve"> обязан:</w:t>
      </w:r>
    </w:p>
    <w:p w:rsidR="00C702A4" w:rsidRPr="00593953" w:rsidRDefault="00C702A4" w:rsidP="00C702A4">
      <w:pPr>
        <w:numPr>
          <w:ilvl w:val="2"/>
          <w:numId w:val="25"/>
        </w:numPr>
        <w:tabs>
          <w:tab w:val="left" w:pos="993"/>
        </w:tabs>
        <w:ind w:left="0" w:firstLine="709"/>
        <w:jc w:val="both"/>
        <w:rPr>
          <w:sz w:val="20"/>
          <w:szCs w:val="20"/>
        </w:rPr>
      </w:pPr>
      <w:r w:rsidRPr="00593953">
        <w:rPr>
          <w:sz w:val="20"/>
          <w:szCs w:val="20"/>
        </w:rPr>
        <w:t>Сообщать в письменной форме Исполнителю о недостатках, обнаруженных в ходе оказания услуг, в течение 2 (двух) рабочих дней после обнаружения таких недостатков.</w:t>
      </w:r>
    </w:p>
    <w:p w:rsidR="00C702A4" w:rsidRPr="00593953" w:rsidRDefault="00C702A4" w:rsidP="00C702A4">
      <w:pPr>
        <w:numPr>
          <w:ilvl w:val="2"/>
          <w:numId w:val="25"/>
        </w:numPr>
        <w:tabs>
          <w:tab w:val="left" w:pos="993"/>
        </w:tabs>
        <w:ind w:left="0" w:firstLine="709"/>
        <w:jc w:val="both"/>
        <w:rPr>
          <w:sz w:val="20"/>
          <w:szCs w:val="20"/>
        </w:rPr>
      </w:pPr>
      <w:r w:rsidRPr="00593953">
        <w:rPr>
          <w:sz w:val="20"/>
          <w:szCs w:val="20"/>
        </w:rPr>
        <w:t>Своевременно принять и оплатить надлежащим образом оказанные услуги в соответствии с настоящим Контрактом.</w:t>
      </w:r>
    </w:p>
    <w:p w:rsidR="00C702A4" w:rsidRPr="00593953" w:rsidRDefault="00C702A4" w:rsidP="00C702A4">
      <w:pPr>
        <w:numPr>
          <w:ilvl w:val="2"/>
          <w:numId w:val="25"/>
        </w:numPr>
        <w:tabs>
          <w:tab w:val="left" w:pos="993"/>
        </w:tabs>
        <w:ind w:left="0" w:firstLine="709"/>
        <w:jc w:val="both"/>
        <w:rPr>
          <w:sz w:val="20"/>
          <w:szCs w:val="20"/>
        </w:rPr>
      </w:pPr>
      <w:r w:rsidRPr="00593953">
        <w:rPr>
          <w:sz w:val="20"/>
          <w:szCs w:val="20"/>
        </w:rPr>
        <w:t xml:space="preserve">При получении от Исполнителя уведомления о приостановлении оказания услуг в случае, указанном в п. 2.4.4 настоящего Контракта, рассмотреть вопрос о целесообразности и порядке продолжения оказания услуг принимается Государственным заказчиком и Исполнителем совместно и оформляется дополнительным соглашением к настоящему Контракту. </w:t>
      </w:r>
    </w:p>
    <w:p w:rsidR="00C702A4" w:rsidRPr="00593953" w:rsidRDefault="00C702A4" w:rsidP="00C702A4">
      <w:pPr>
        <w:numPr>
          <w:ilvl w:val="1"/>
          <w:numId w:val="25"/>
        </w:numPr>
        <w:tabs>
          <w:tab w:val="left" w:pos="993"/>
        </w:tabs>
        <w:ind w:left="0" w:firstLine="709"/>
        <w:jc w:val="both"/>
        <w:rPr>
          <w:sz w:val="20"/>
          <w:szCs w:val="20"/>
        </w:rPr>
      </w:pPr>
      <w:r w:rsidRPr="00593953">
        <w:rPr>
          <w:sz w:val="20"/>
          <w:szCs w:val="20"/>
        </w:rPr>
        <w:t>Исполнитель вправе:</w:t>
      </w:r>
    </w:p>
    <w:p w:rsidR="00C702A4" w:rsidRPr="00593953" w:rsidRDefault="00C702A4" w:rsidP="00C702A4">
      <w:pPr>
        <w:numPr>
          <w:ilvl w:val="2"/>
          <w:numId w:val="25"/>
        </w:numPr>
        <w:tabs>
          <w:tab w:val="left" w:pos="993"/>
        </w:tabs>
        <w:ind w:left="0" w:firstLine="709"/>
        <w:jc w:val="both"/>
        <w:rPr>
          <w:sz w:val="20"/>
          <w:szCs w:val="20"/>
        </w:rPr>
      </w:pPr>
      <w:r w:rsidRPr="00593953">
        <w:rPr>
          <w:sz w:val="20"/>
          <w:szCs w:val="20"/>
        </w:rPr>
        <w:t xml:space="preserve">Требовать своевременного подписания Государственным заказчиком Акта оказанных услуг по настоящему Контракту на основании представленных Исполнителем отчетных документов и при условии истечения срока, указанного в п. 5.2 настоящего Контракта. </w:t>
      </w:r>
    </w:p>
    <w:p w:rsidR="00C702A4" w:rsidRPr="00593953" w:rsidRDefault="00C702A4" w:rsidP="00C702A4">
      <w:pPr>
        <w:numPr>
          <w:ilvl w:val="2"/>
          <w:numId w:val="25"/>
        </w:numPr>
        <w:tabs>
          <w:tab w:val="left" w:pos="993"/>
        </w:tabs>
        <w:ind w:left="0" w:firstLine="709"/>
        <w:jc w:val="both"/>
        <w:rPr>
          <w:sz w:val="20"/>
          <w:szCs w:val="20"/>
        </w:rPr>
      </w:pPr>
      <w:r w:rsidRPr="00593953">
        <w:rPr>
          <w:sz w:val="20"/>
          <w:szCs w:val="20"/>
        </w:rPr>
        <w:t>Требовать своевременной оплаты оказанных услуг в соответствии настоящим Контрактом.</w:t>
      </w:r>
    </w:p>
    <w:p w:rsidR="00C702A4" w:rsidRPr="00593953" w:rsidRDefault="00C702A4" w:rsidP="00C702A4">
      <w:pPr>
        <w:numPr>
          <w:ilvl w:val="2"/>
          <w:numId w:val="25"/>
        </w:numPr>
        <w:tabs>
          <w:tab w:val="left" w:pos="993"/>
        </w:tabs>
        <w:ind w:left="0" w:firstLine="709"/>
        <w:jc w:val="both"/>
        <w:rPr>
          <w:sz w:val="20"/>
          <w:szCs w:val="20"/>
        </w:rPr>
      </w:pPr>
      <w:r w:rsidRPr="00593953">
        <w:rPr>
          <w:sz w:val="20"/>
          <w:szCs w:val="20"/>
        </w:rPr>
        <w:t>Письменно запрашивать у Государственного заказчика разъяснения и уточнения относительно оказания услуг в рамках настоящего Контракта.</w:t>
      </w:r>
    </w:p>
    <w:p w:rsidR="00C702A4" w:rsidRPr="00593953" w:rsidRDefault="00C702A4" w:rsidP="00C702A4">
      <w:pPr>
        <w:numPr>
          <w:ilvl w:val="2"/>
          <w:numId w:val="25"/>
        </w:numPr>
        <w:tabs>
          <w:tab w:val="left" w:pos="993"/>
        </w:tabs>
        <w:ind w:left="0" w:firstLine="709"/>
        <w:jc w:val="both"/>
        <w:rPr>
          <w:sz w:val="20"/>
          <w:szCs w:val="20"/>
        </w:rPr>
      </w:pPr>
      <w:r w:rsidRPr="00593953">
        <w:rPr>
          <w:sz w:val="20"/>
          <w:szCs w:val="20"/>
        </w:rPr>
        <w:t>Получать от Государственного заказчика содействие при оказании услуг в соответствии с условиями Контракта.</w:t>
      </w:r>
    </w:p>
    <w:p w:rsidR="00C702A4" w:rsidRPr="00593953" w:rsidRDefault="00C702A4" w:rsidP="00C702A4">
      <w:pPr>
        <w:numPr>
          <w:ilvl w:val="2"/>
          <w:numId w:val="25"/>
        </w:numPr>
        <w:tabs>
          <w:tab w:val="left" w:pos="993"/>
        </w:tabs>
        <w:ind w:left="0" w:firstLine="709"/>
        <w:jc w:val="both"/>
        <w:rPr>
          <w:noProof/>
          <w:sz w:val="20"/>
          <w:szCs w:val="20"/>
        </w:rPr>
      </w:pPr>
      <w:r w:rsidRPr="00593953">
        <w:rPr>
          <w:noProof/>
          <w:sz w:val="20"/>
          <w:szCs w:val="20"/>
        </w:rPr>
        <w:t xml:space="preserve">Взыскивать неустойку (пеню и штраф) в соответствии с </w:t>
      </w:r>
      <w:r w:rsidRPr="00593953">
        <w:rPr>
          <w:sz w:val="20"/>
          <w:szCs w:val="20"/>
        </w:rPr>
        <w:t>настоящим</w:t>
      </w:r>
      <w:r w:rsidRPr="00593953">
        <w:rPr>
          <w:noProof/>
          <w:sz w:val="20"/>
          <w:szCs w:val="20"/>
        </w:rPr>
        <w:t xml:space="preserve"> Контрактом.</w:t>
      </w:r>
    </w:p>
    <w:p w:rsidR="00C702A4" w:rsidRPr="00593953" w:rsidRDefault="00C702A4" w:rsidP="00C702A4">
      <w:pPr>
        <w:numPr>
          <w:ilvl w:val="1"/>
          <w:numId w:val="25"/>
        </w:numPr>
        <w:tabs>
          <w:tab w:val="left" w:pos="993"/>
        </w:tabs>
        <w:ind w:left="0" w:firstLine="709"/>
        <w:jc w:val="both"/>
        <w:rPr>
          <w:sz w:val="20"/>
          <w:szCs w:val="20"/>
        </w:rPr>
      </w:pPr>
      <w:r w:rsidRPr="00593953">
        <w:rPr>
          <w:sz w:val="20"/>
          <w:szCs w:val="20"/>
        </w:rPr>
        <w:t>Исполнитель обязан:</w:t>
      </w:r>
    </w:p>
    <w:p w:rsidR="00C702A4" w:rsidRPr="00593953" w:rsidRDefault="00C702A4" w:rsidP="00C702A4">
      <w:pPr>
        <w:numPr>
          <w:ilvl w:val="2"/>
          <w:numId w:val="25"/>
        </w:numPr>
        <w:tabs>
          <w:tab w:val="left" w:pos="993"/>
        </w:tabs>
        <w:ind w:left="0" w:firstLine="709"/>
        <w:jc w:val="both"/>
        <w:rPr>
          <w:sz w:val="20"/>
          <w:szCs w:val="20"/>
        </w:rPr>
      </w:pPr>
      <w:r w:rsidRPr="00593953">
        <w:rPr>
          <w:sz w:val="20"/>
          <w:szCs w:val="20"/>
        </w:rPr>
        <w:t>Своевременно и надлежащим образом оказать услуги и представить Государственному заказчику отчетную документацию по итогам исполнения настоящего Контракта.</w:t>
      </w:r>
    </w:p>
    <w:p w:rsidR="00C702A4" w:rsidRPr="00593953" w:rsidRDefault="00C702A4" w:rsidP="00C702A4">
      <w:pPr>
        <w:numPr>
          <w:ilvl w:val="2"/>
          <w:numId w:val="25"/>
        </w:numPr>
        <w:tabs>
          <w:tab w:val="left" w:pos="993"/>
        </w:tabs>
        <w:ind w:left="0" w:firstLine="709"/>
        <w:jc w:val="both"/>
        <w:rPr>
          <w:sz w:val="20"/>
          <w:szCs w:val="20"/>
        </w:rPr>
      </w:pPr>
      <w:r w:rsidRPr="00593953">
        <w:rPr>
          <w:sz w:val="20"/>
          <w:szCs w:val="20"/>
        </w:rPr>
        <w:t>Обеспечивать соответствие результатов услуг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лицензирования, установленным действующим законодательством Российской Федерации.</w:t>
      </w:r>
    </w:p>
    <w:p w:rsidR="00C702A4" w:rsidRPr="00593953" w:rsidRDefault="00C702A4" w:rsidP="00C702A4">
      <w:pPr>
        <w:numPr>
          <w:ilvl w:val="2"/>
          <w:numId w:val="25"/>
        </w:numPr>
        <w:tabs>
          <w:tab w:val="left" w:pos="993"/>
        </w:tabs>
        <w:ind w:left="0" w:firstLine="709"/>
        <w:jc w:val="both"/>
        <w:rPr>
          <w:sz w:val="20"/>
          <w:szCs w:val="20"/>
        </w:rPr>
      </w:pPr>
      <w:r w:rsidRPr="00593953">
        <w:rPr>
          <w:sz w:val="20"/>
          <w:szCs w:val="20"/>
        </w:rPr>
        <w:lastRenderedPageBreak/>
        <w:t>Обеспечить устранение недостатков и дефектов, выявленных при сдаче-приемке услуг в течение гарантийного срока, за свой счет.</w:t>
      </w:r>
    </w:p>
    <w:p w:rsidR="00C702A4" w:rsidRPr="00593953" w:rsidRDefault="00C702A4" w:rsidP="00C702A4">
      <w:pPr>
        <w:numPr>
          <w:ilvl w:val="2"/>
          <w:numId w:val="25"/>
        </w:numPr>
        <w:tabs>
          <w:tab w:val="left" w:pos="993"/>
        </w:tabs>
        <w:ind w:left="0" w:firstLine="709"/>
        <w:jc w:val="both"/>
        <w:rPr>
          <w:sz w:val="20"/>
          <w:szCs w:val="20"/>
        </w:rPr>
      </w:pPr>
      <w:r w:rsidRPr="00593953">
        <w:rPr>
          <w:sz w:val="20"/>
          <w:szCs w:val="20"/>
        </w:rPr>
        <w:t>Приостановить оказание услуг в случае обнаружения независящих от Исполнителя обстоятельств, которые могут оказать негативное влияние на годность или прочность результатов оказываемых  услуг или создать невозможность их завершения в установленный настоящим Контрактом срок, и сообщить об этой Государственному заказчику в течение 3 (трех) дней после приостановления оказания услуг.</w:t>
      </w:r>
    </w:p>
    <w:p w:rsidR="00C702A4" w:rsidRPr="00593953" w:rsidRDefault="00C702A4" w:rsidP="00C702A4">
      <w:pPr>
        <w:numPr>
          <w:ilvl w:val="2"/>
          <w:numId w:val="25"/>
        </w:numPr>
        <w:tabs>
          <w:tab w:val="left" w:pos="993"/>
        </w:tabs>
        <w:ind w:left="0" w:firstLine="709"/>
        <w:jc w:val="both"/>
        <w:rPr>
          <w:sz w:val="20"/>
          <w:szCs w:val="20"/>
        </w:rPr>
      </w:pPr>
      <w:r w:rsidRPr="00593953">
        <w:rPr>
          <w:sz w:val="20"/>
          <w:szCs w:val="20"/>
        </w:rPr>
        <w:t>В случае если законодательством Российской Федерации предусмотрено лицензирование вида деятельности, являющегося предметом настоящего Контракта, Исполнитель обязан обеспечить наличие документов, подтверждающих его соответствие требованиям, установленным законодательством Российской Федерации, в течение всего срока исполнения Контракта. Копии таких документов должны быть переданы Исполнителем Государственному заказчику по его требованию.</w:t>
      </w:r>
    </w:p>
    <w:p w:rsidR="00C702A4" w:rsidRPr="00593953" w:rsidRDefault="00C702A4" w:rsidP="00C702A4">
      <w:pPr>
        <w:numPr>
          <w:ilvl w:val="2"/>
          <w:numId w:val="25"/>
        </w:numPr>
        <w:tabs>
          <w:tab w:val="left" w:pos="993"/>
        </w:tabs>
        <w:ind w:left="0" w:firstLine="709"/>
        <w:jc w:val="both"/>
        <w:rPr>
          <w:sz w:val="20"/>
          <w:szCs w:val="20"/>
        </w:rPr>
      </w:pPr>
      <w:r w:rsidRPr="00593953">
        <w:rPr>
          <w:sz w:val="20"/>
          <w:szCs w:val="20"/>
        </w:rPr>
        <w:t>Представить Государственному заказчику сведения об изменении своего фактического местонахождения в срок не позднее 1 (Одного) рабочего дня со дня соответствующего изменения. В случае непредставления в установленный срок уведомления об изменении адреса фактическим местонахождением Исполнителя будет считаться адрес, указанный в настоящем Контракте.</w:t>
      </w:r>
    </w:p>
    <w:p w:rsidR="00C702A4" w:rsidRPr="00593953" w:rsidRDefault="00C702A4" w:rsidP="00C702A4">
      <w:pPr>
        <w:numPr>
          <w:ilvl w:val="2"/>
          <w:numId w:val="25"/>
        </w:numPr>
        <w:tabs>
          <w:tab w:val="left" w:pos="993"/>
        </w:tabs>
        <w:ind w:left="0" w:firstLine="709"/>
        <w:jc w:val="both"/>
        <w:rPr>
          <w:sz w:val="20"/>
          <w:szCs w:val="20"/>
        </w:rPr>
      </w:pPr>
      <w:r w:rsidRPr="00593953">
        <w:rPr>
          <w:sz w:val="20"/>
          <w:szCs w:val="20"/>
        </w:rPr>
        <w:t>Исполнять иные обязательства, предусмотренные действующим законодательством и настоящим Контрактом.</w:t>
      </w:r>
    </w:p>
    <w:p w:rsidR="00C702A4" w:rsidRPr="00957970" w:rsidRDefault="00C702A4" w:rsidP="004D3B6F">
      <w:pPr>
        <w:pStyle w:val="aff3"/>
        <w:tabs>
          <w:tab w:val="left" w:pos="709"/>
        </w:tabs>
        <w:jc w:val="both"/>
        <w:rPr>
          <w:noProof/>
          <w:sz w:val="8"/>
          <w:szCs w:val="8"/>
        </w:rPr>
      </w:pPr>
    </w:p>
    <w:p w:rsidR="0083627D" w:rsidRPr="00593953" w:rsidRDefault="00C702A4" w:rsidP="0083627D">
      <w:pPr>
        <w:ind w:firstLine="567"/>
        <w:jc w:val="center"/>
        <w:rPr>
          <w:b/>
          <w:color w:val="000000"/>
          <w:sz w:val="20"/>
          <w:szCs w:val="20"/>
        </w:rPr>
      </w:pPr>
      <w:r w:rsidRPr="00593953">
        <w:rPr>
          <w:b/>
          <w:sz w:val="20"/>
          <w:szCs w:val="20"/>
        </w:rPr>
        <w:t xml:space="preserve">3. </w:t>
      </w:r>
      <w:r w:rsidR="0083627D" w:rsidRPr="00593953">
        <w:rPr>
          <w:b/>
          <w:color w:val="000000"/>
          <w:sz w:val="20"/>
          <w:szCs w:val="20"/>
        </w:rPr>
        <w:t xml:space="preserve">СУММА КОНТРАКТА, ПОРЯДОК, СРОКИ ОПЛАТЫ ТОВАРА </w:t>
      </w:r>
    </w:p>
    <w:p w:rsidR="0083627D" w:rsidRPr="00957970" w:rsidRDefault="0083627D" w:rsidP="0083627D">
      <w:pPr>
        <w:ind w:firstLine="567"/>
        <w:jc w:val="center"/>
        <w:rPr>
          <w:b/>
          <w:color w:val="000000"/>
          <w:sz w:val="8"/>
          <w:szCs w:val="8"/>
        </w:rPr>
      </w:pPr>
    </w:p>
    <w:p w:rsidR="0083627D" w:rsidRPr="00593953" w:rsidRDefault="0083627D" w:rsidP="0083627D">
      <w:pPr>
        <w:tabs>
          <w:tab w:val="num" w:pos="0"/>
        </w:tabs>
        <w:overflowPunct w:val="0"/>
        <w:ind w:firstLine="567"/>
        <w:jc w:val="both"/>
        <w:rPr>
          <w:color w:val="000000"/>
          <w:sz w:val="20"/>
          <w:szCs w:val="20"/>
        </w:rPr>
      </w:pPr>
      <w:r w:rsidRPr="00593953">
        <w:rPr>
          <w:color w:val="000000"/>
          <w:sz w:val="20"/>
          <w:szCs w:val="20"/>
        </w:rPr>
        <w:t xml:space="preserve">3.1. </w:t>
      </w:r>
      <w:r w:rsidR="00593953" w:rsidRPr="00593953">
        <w:rPr>
          <w:color w:val="000000"/>
          <w:sz w:val="20"/>
          <w:szCs w:val="20"/>
        </w:rPr>
        <w:t>Услуги</w:t>
      </w:r>
      <w:r w:rsidRPr="00593953">
        <w:rPr>
          <w:color w:val="000000"/>
          <w:sz w:val="20"/>
          <w:szCs w:val="20"/>
        </w:rPr>
        <w:t xml:space="preserve"> оплачива</w:t>
      </w:r>
      <w:r w:rsidR="00593953" w:rsidRPr="00593953">
        <w:rPr>
          <w:color w:val="000000"/>
          <w:sz w:val="20"/>
          <w:szCs w:val="20"/>
        </w:rPr>
        <w:t>ю</w:t>
      </w:r>
      <w:r w:rsidRPr="00593953">
        <w:rPr>
          <w:color w:val="000000"/>
          <w:sz w:val="20"/>
          <w:szCs w:val="20"/>
        </w:rPr>
        <w:t xml:space="preserve">тся «Государственным заказчиком» в строгом соответствии </w:t>
      </w:r>
      <w:r w:rsidRPr="00593953">
        <w:rPr>
          <w:color w:val="000000"/>
          <w:sz w:val="20"/>
          <w:szCs w:val="20"/>
        </w:rPr>
        <w:br/>
        <w:t>с объемами и источником выделенных лимитов бюджетных обязательств.</w:t>
      </w:r>
    </w:p>
    <w:p w:rsidR="0083627D" w:rsidRPr="00593953" w:rsidRDefault="0083627D" w:rsidP="0083627D">
      <w:pPr>
        <w:ind w:firstLine="567"/>
        <w:jc w:val="both"/>
        <w:rPr>
          <w:rFonts w:eastAsia="Arial Unicode MS"/>
          <w:color w:val="000000"/>
          <w:kern w:val="1"/>
          <w:sz w:val="20"/>
          <w:szCs w:val="20"/>
          <w:lang w:eastAsia="ar-SA"/>
        </w:rPr>
      </w:pPr>
      <w:r w:rsidRPr="00593953">
        <w:rPr>
          <w:color w:val="000000"/>
          <w:sz w:val="20"/>
          <w:szCs w:val="20"/>
        </w:rPr>
        <w:t xml:space="preserve">3.2. </w:t>
      </w:r>
      <w:proofErr w:type="gramStart"/>
      <w:r w:rsidRPr="00593953">
        <w:rPr>
          <w:rFonts w:eastAsia="Arial Unicode MS"/>
          <w:color w:val="000000"/>
          <w:kern w:val="1"/>
          <w:sz w:val="20"/>
          <w:szCs w:val="20"/>
          <w:lang w:eastAsia="ar-SA"/>
        </w:rPr>
        <w:t>Сумма, подлежащая уплате «</w:t>
      </w:r>
      <w:r w:rsidR="00957970">
        <w:rPr>
          <w:rFonts w:eastAsia="Arial Unicode MS"/>
          <w:color w:val="000000"/>
          <w:kern w:val="1"/>
          <w:sz w:val="20"/>
          <w:szCs w:val="20"/>
          <w:lang w:eastAsia="ar-SA"/>
        </w:rPr>
        <w:t>Исполнителю</w:t>
      </w:r>
      <w:r w:rsidRPr="00593953">
        <w:rPr>
          <w:rFonts w:eastAsia="Arial Unicode MS"/>
          <w:color w:val="000000"/>
          <w:kern w:val="1"/>
          <w:sz w:val="20"/>
          <w:szCs w:val="20"/>
          <w:lang w:eastAsia="ar-SA"/>
        </w:rPr>
        <w:t>»,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roofErr w:type="gramEnd"/>
    </w:p>
    <w:p w:rsidR="0083627D" w:rsidRPr="00593953" w:rsidRDefault="0083627D" w:rsidP="0083627D">
      <w:pPr>
        <w:autoSpaceDE w:val="0"/>
        <w:autoSpaceDN w:val="0"/>
        <w:adjustRightInd w:val="0"/>
        <w:ind w:firstLine="567"/>
        <w:jc w:val="both"/>
        <w:rPr>
          <w:color w:val="000000"/>
          <w:sz w:val="20"/>
          <w:szCs w:val="20"/>
        </w:rPr>
      </w:pPr>
      <w:r w:rsidRPr="00593953">
        <w:rPr>
          <w:color w:val="000000"/>
          <w:sz w:val="20"/>
          <w:szCs w:val="20"/>
        </w:rPr>
        <w:t xml:space="preserve">3.3. Валюта, используемая для расчетов - рубль Российской Федерации. </w:t>
      </w:r>
    </w:p>
    <w:p w:rsidR="0083627D" w:rsidRPr="00593953" w:rsidRDefault="0083627D" w:rsidP="0083627D">
      <w:pPr>
        <w:pStyle w:val="afa"/>
        <w:ind w:firstLine="567"/>
        <w:rPr>
          <w:rFonts w:ascii="Times New Roman" w:hAnsi="Times New Roman" w:cs="Times New Roman"/>
          <w:color w:val="000000"/>
        </w:rPr>
      </w:pPr>
      <w:r w:rsidRPr="00593953">
        <w:rPr>
          <w:rFonts w:ascii="Times New Roman" w:hAnsi="Times New Roman" w:cs="Times New Roman"/>
          <w:color w:val="000000"/>
        </w:rPr>
        <w:t xml:space="preserve">3.4. Сбор всех необходимых для оплаты сопроводительных документов осуществляется </w:t>
      </w:r>
      <w:r w:rsidRPr="00593953">
        <w:rPr>
          <w:rFonts w:ascii="Times New Roman" w:hAnsi="Times New Roman" w:cs="Times New Roman"/>
          <w:noProof/>
          <w:color w:val="000000"/>
        </w:rPr>
        <w:t>Поставщиком</w:t>
      </w:r>
      <w:r w:rsidRPr="00593953">
        <w:rPr>
          <w:rFonts w:ascii="Times New Roman" w:hAnsi="Times New Roman" w:cs="Times New Roman"/>
          <w:color w:val="000000"/>
        </w:rPr>
        <w:t>.</w:t>
      </w:r>
    </w:p>
    <w:p w:rsidR="0083627D" w:rsidRPr="00593953" w:rsidRDefault="0083627D" w:rsidP="0083627D">
      <w:pPr>
        <w:ind w:firstLine="567"/>
        <w:jc w:val="both"/>
        <w:rPr>
          <w:color w:val="000000"/>
          <w:sz w:val="20"/>
          <w:szCs w:val="20"/>
        </w:rPr>
      </w:pPr>
      <w:r w:rsidRPr="00593953">
        <w:rPr>
          <w:color w:val="000000"/>
          <w:sz w:val="20"/>
          <w:szCs w:val="20"/>
        </w:rPr>
        <w:t>3.5. Источник финансирования: федеральный бюджет Российской Федерации.</w:t>
      </w:r>
    </w:p>
    <w:p w:rsidR="0083627D" w:rsidRPr="00593953" w:rsidRDefault="0083627D" w:rsidP="0083627D">
      <w:pPr>
        <w:pStyle w:val="a4"/>
        <w:spacing w:after="0"/>
        <w:ind w:firstLine="284"/>
        <w:rPr>
          <w:color w:val="000000"/>
          <w:sz w:val="20"/>
          <w:szCs w:val="20"/>
        </w:rPr>
      </w:pPr>
      <w:r w:rsidRPr="00593953">
        <w:rPr>
          <w:color w:val="000000"/>
          <w:sz w:val="20"/>
          <w:szCs w:val="20"/>
        </w:rPr>
        <w:t>3.6. Сумма настоящего Контракта составляет</w:t>
      </w:r>
      <w:proofErr w:type="gramStart"/>
      <w:r w:rsidRPr="00593953">
        <w:rPr>
          <w:color w:val="000000"/>
          <w:sz w:val="20"/>
          <w:szCs w:val="20"/>
        </w:rPr>
        <w:t xml:space="preserve"> _____</w:t>
      </w:r>
      <w:r w:rsidRPr="00593953">
        <w:rPr>
          <w:b/>
          <w:color w:val="000000"/>
          <w:sz w:val="20"/>
          <w:szCs w:val="20"/>
        </w:rPr>
        <w:t xml:space="preserve"> (_____) </w:t>
      </w:r>
      <w:proofErr w:type="gramEnd"/>
      <w:r w:rsidRPr="00593953">
        <w:rPr>
          <w:b/>
          <w:color w:val="000000"/>
          <w:sz w:val="20"/>
          <w:szCs w:val="20"/>
        </w:rPr>
        <w:t xml:space="preserve">рублей ___ (___) копеек </w:t>
      </w:r>
      <w:r w:rsidRPr="00593953">
        <w:rPr>
          <w:b/>
          <w:sz w:val="20"/>
          <w:szCs w:val="20"/>
        </w:rPr>
        <w:t>НДС ___% в размере ____________ (либо НДС не предусмотрен)</w:t>
      </w:r>
      <w:r w:rsidRPr="00593953">
        <w:rPr>
          <w:b/>
          <w:color w:val="000000"/>
          <w:sz w:val="20"/>
          <w:szCs w:val="20"/>
        </w:rPr>
        <w:t>.</w:t>
      </w:r>
    </w:p>
    <w:p w:rsidR="0083627D" w:rsidRPr="00593953" w:rsidRDefault="0083627D" w:rsidP="0083627D">
      <w:pPr>
        <w:pStyle w:val="ConsPlusNormal"/>
        <w:ind w:firstLine="567"/>
        <w:jc w:val="both"/>
        <w:rPr>
          <w:rFonts w:ascii="Times New Roman" w:hAnsi="Times New Roman" w:cs="Times New Roman"/>
          <w:color w:val="000000"/>
        </w:rPr>
      </w:pPr>
      <w:r w:rsidRPr="00593953">
        <w:rPr>
          <w:rFonts w:ascii="Times New Roman" w:hAnsi="Times New Roman" w:cs="Times New Roman"/>
          <w:color w:val="000000"/>
        </w:rPr>
        <w:t xml:space="preserve">Цена Контракта на период действия Контракта является твердой, определяется </w:t>
      </w:r>
      <w:r w:rsidRPr="00593953">
        <w:rPr>
          <w:rFonts w:ascii="Times New Roman" w:hAnsi="Times New Roman" w:cs="Times New Roman"/>
          <w:color w:val="000000"/>
        </w:rPr>
        <w:br/>
        <w:t>на весь срок исполнения настоящего контракта.</w:t>
      </w:r>
    </w:p>
    <w:p w:rsidR="0083627D" w:rsidRPr="00593953" w:rsidRDefault="0083627D" w:rsidP="0083627D">
      <w:pPr>
        <w:autoSpaceDE w:val="0"/>
        <w:autoSpaceDN w:val="0"/>
        <w:adjustRightInd w:val="0"/>
        <w:ind w:firstLine="567"/>
        <w:jc w:val="both"/>
        <w:rPr>
          <w:bCs/>
          <w:color w:val="000000"/>
          <w:sz w:val="20"/>
          <w:szCs w:val="20"/>
        </w:rPr>
      </w:pPr>
      <w:r w:rsidRPr="00593953">
        <w:rPr>
          <w:bCs/>
          <w:color w:val="000000"/>
          <w:sz w:val="20"/>
          <w:szCs w:val="20"/>
        </w:rPr>
        <w:t xml:space="preserve">Изменение существенных условий контракта при его исполнении не допускается, </w:t>
      </w:r>
      <w:r w:rsidRPr="00593953">
        <w:rPr>
          <w:bCs/>
          <w:color w:val="000000"/>
          <w:sz w:val="20"/>
          <w:szCs w:val="20"/>
        </w:rPr>
        <w:br/>
        <w:t>за исключением их изменения по соглашению сторон в следующих случаях:</w:t>
      </w:r>
    </w:p>
    <w:p w:rsidR="0083627D" w:rsidRPr="00593953" w:rsidRDefault="0083627D" w:rsidP="0083627D">
      <w:pPr>
        <w:autoSpaceDE w:val="0"/>
        <w:autoSpaceDN w:val="0"/>
        <w:adjustRightInd w:val="0"/>
        <w:ind w:firstLine="567"/>
        <w:jc w:val="both"/>
        <w:rPr>
          <w:color w:val="000000"/>
          <w:sz w:val="20"/>
          <w:szCs w:val="20"/>
        </w:rPr>
      </w:pPr>
      <w:r w:rsidRPr="00593953">
        <w:rPr>
          <w:color w:val="000000"/>
          <w:sz w:val="20"/>
          <w:szCs w:val="20"/>
        </w:rPr>
        <w:t>3.6.1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83627D" w:rsidRPr="00593953" w:rsidRDefault="0083627D" w:rsidP="0083627D">
      <w:pPr>
        <w:autoSpaceDE w:val="0"/>
        <w:autoSpaceDN w:val="0"/>
        <w:adjustRightInd w:val="0"/>
        <w:ind w:firstLine="567"/>
        <w:jc w:val="both"/>
        <w:rPr>
          <w:color w:val="000000"/>
          <w:sz w:val="20"/>
          <w:szCs w:val="20"/>
        </w:rPr>
      </w:pPr>
      <w:proofErr w:type="gramStart"/>
      <w:r w:rsidRPr="00593953">
        <w:rPr>
          <w:color w:val="000000"/>
          <w:sz w:val="20"/>
          <w:szCs w:val="20"/>
        </w:rPr>
        <w:t>3.6.2 если по предложению заказчика увеличиваются предусмотренные контрактом (за исключением контракта,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(памятников истории и культуры) народов Российской Федерации)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w:t>
      </w:r>
      <w:proofErr w:type="gramEnd"/>
      <w:r w:rsidRPr="00593953">
        <w:rPr>
          <w:color w:val="000000"/>
          <w:sz w:val="20"/>
          <w:szCs w:val="20"/>
        </w:rPr>
        <w:t xml:space="preserve"> работы или оказываемой услуги не более чем на десять процентов. При этом по соглашению сторон допускается изменение с учетом </w:t>
      </w:r>
      <w:proofErr w:type="gramStart"/>
      <w:r w:rsidRPr="00593953">
        <w:rPr>
          <w:color w:val="000000"/>
          <w:sz w:val="20"/>
          <w:szCs w:val="20"/>
        </w:rPr>
        <w:t>положений бюджетного законодательства Российской Федерации цены контракта</w:t>
      </w:r>
      <w:proofErr w:type="gramEnd"/>
      <w:r w:rsidRPr="00593953">
        <w:rPr>
          <w:color w:val="000000"/>
          <w:sz w:val="20"/>
          <w:szCs w:val="20"/>
        </w:rPr>
        <w:t xml:space="preserve">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w:t>
      </w:r>
      <w:proofErr w:type="gramStart"/>
      <w:r w:rsidRPr="00593953">
        <w:rPr>
          <w:color w:val="000000"/>
          <w:sz w:val="20"/>
          <w:szCs w:val="20"/>
        </w:rPr>
        <w:t>предусмотренных</w:t>
      </w:r>
      <w:proofErr w:type="gramEnd"/>
      <w:r w:rsidRPr="00593953">
        <w:rPr>
          <w:color w:val="000000"/>
          <w:sz w:val="20"/>
          <w:szCs w:val="20"/>
        </w:rPr>
        <w:t xml:space="preserve">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w:t>
      </w:r>
      <w:r w:rsidRPr="00593953">
        <w:rPr>
          <w:color w:val="000000"/>
          <w:sz w:val="20"/>
          <w:szCs w:val="20"/>
        </w:rPr>
        <w:br/>
        <w:t>в контракте количество такого товара.</w:t>
      </w:r>
    </w:p>
    <w:p w:rsidR="0083627D" w:rsidRPr="00593953" w:rsidRDefault="0083627D" w:rsidP="0083627D">
      <w:pPr>
        <w:autoSpaceDE w:val="0"/>
        <w:autoSpaceDN w:val="0"/>
        <w:adjustRightInd w:val="0"/>
        <w:ind w:firstLine="567"/>
        <w:jc w:val="both"/>
        <w:rPr>
          <w:color w:val="000000"/>
          <w:sz w:val="20"/>
          <w:szCs w:val="20"/>
        </w:rPr>
      </w:pPr>
      <w:r w:rsidRPr="00593953">
        <w:rPr>
          <w:color w:val="000000"/>
          <w:sz w:val="20"/>
          <w:szCs w:val="20"/>
        </w:rPr>
        <w:t xml:space="preserve">3.6.3. В случаях, предусмотренных </w:t>
      </w:r>
      <w:hyperlink r:id="rId8" w:history="1">
        <w:r w:rsidRPr="00593953">
          <w:rPr>
            <w:color w:val="000000"/>
            <w:sz w:val="20"/>
            <w:szCs w:val="20"/>
          </w:rPr>
          <w:t>пунктом 6 статьи 161</w:t>
        </w:r>
      </w:hyperlink>
      <w:r w:rsidRPr="00593953">
        <w:rPr>
          <w:color w:val="000000"/>
          <w:sz w:val="20"/>
          <w:szCs w:val="20"/>
        </w:rPr>
        <w:t xml:space="preserve"> Бюджетного кодекса Российской Федерации, при уменьшении ранее доведенных до государственного или муниципального заказчика как получателя бюджетных средств лимитов бюджетных обязательств. При этом государственный или муниципальный заказчик в ходе исполнения контракта </w:t>
      </w:r>
      <w:hyperlink r:id="rId9" w:history="1">
        <w:r w:rsidRPr="00593953">
          <w:rPr>
            <w:color w:val="000000"/>
            <w:sz w:val="20"/>
            <w:szCs w:val="20"/>
          </w:rPr>
          <w:t>обеспечивает согласование</w:t>
        </w:r>
      </w:hyperlink>
      <w:r w:rsidRPr="00593953">
        <w:rPr>
          <w:color w:val="000000"/>
          <w:sz w:val="20"/>
          <w:szCs w:val="20"/>
        </w:rPr>
        <w:t xml:space="preserve"> новых условий контракта, в том числе цены и (или) сроков исполнения контракта и (или) количества товара, объема работы или услуги, предусмотренных контрактом.</w:t>
      </w:r>
    </w:p>
    <w:p w:rsidR="0083627D" w:rsidRPr="00593953" w:rsidRDefault="0083627D" w:rsidP="0083627D">
      <w:pPr>
        <w:autoSpaceDE w:val="0"/>
        <w:autoSpaceDN w:val="0"/>
        <w:adjustRightInd w:val="0"/>
        <w:ind w:firstLine="567"/>
        <w:jc w:val="both"/>
        <w:rPr>
          <w:color w:val="000000"/>
          <w:sz w:val="20"/>
          <w:szCs w:val="20"/>
        </w:rPr>
      </w:pPr>
      <w:r w:rsidRPr="00593953">
        <w:rPr>
          <w:color w:val="000000"/>
          <w:sz w:val="20"/>
          <w:szCs w:val="20"/>
        </w:rPr>
        <w:t>3.6.4. Если при исполнении контракта изменяется срок исполнения отдельного этапа (отдельных этапов) исполнения контракта в рамках срока исполнения контракта, предусмотренного при его заключении.</w:t>
      </w:r>
    </w:p>
    <w:p w:rsidR="0083627D" w:rsidRPr="00593953" w:rsidRDefault="0083627D" w:rsidP="0083627D">
      <w:pPr>
        <w:autoSpaceDE w:val="0"/>
        <w:autoSpaceDN w:val="0"/>
        <w:adjustRightInd w:val="0"/>
        <w:ind w:firstLine="567"/>
        <w:jc w:val="both"/>
        <w:rPr>
          <w:b/>
          <w:color w:val="000000"/>
          <w:sz w:val="20"/>
          <w:szCs w:val="20"/>
        </w:rPr>
      </w:pPr>
      <w:r w:rsidRPr="00593953">
        <w:rPr>
          <w:color w:val="000000"/>
          <w:spacing w:val="4"/>
          <w:sz w:val="20"/>
          <w:szCs w:val="20"/>
        </w:rPr>
        <w:lastRenderedPageBreak/>
        <w:t>3.7.</w:t>
      </w:r>
      <w:r w:rsidRPr="00593953">
        <w:rPr>
          <w:color w:val="000000"/>
          <w:sz w:val="20"/>
          <w:szCs w:val="20"/>
        </w:rPr>
        <w:t xml:space="preserve"> Срок оплаты Государственным заказчиком оказанных услуг должен составлять не более 10 (десяти) рабочих дней, </w:t>
      </w:r>
      <w:proofErr w:type="gramStart"/>
      <w:r w:rsidRPr="00593953">
        <w:rPr>
          <w:color w:val="000000"/>
          <w:sz w:val="20"/>
          <w:szCs w:val="20"/>
        </w:rPr>
        <w:t>с даты подписания</w:t>
      </w:r>
      <w:proofErr w:type="gramEnd"/>
      <w:r w:rsidRPr="00593953">
        <w:rPr>
          <w:color w:val="000000"/>
          <w:sz w:val="20"/>
          <w:szCs w:val="20"/>
        </w:rPr>
        <w:t xml:space="preserve"> акта оказанных услуг. </w:t>
      </w:r>
    </w:p>
    <w:p w:rsidR="0083627D" w:rsidRPr="00593953" w:rsidRDefault="0083627D" w:rsidP="0083627D">
      <w:pPr>
        <w:pStyle w:val="ConsPlusNormal"/>
        <w:ind w:firstLine="567"/>
        <w:jc w:val="both"/>
        <w:rPr>
          <w:rFonts w:ascii="Times New Roman" w:hAnsi="Times New Roman" w:cs="Times New Roman"/>
          <w:color w:val="000000"/>
        </w:rPr>
      </w:pPr>
      <w:r w:rsidRPr="00593953">
        <w:rPr>
          <w:rFonts w:ascii="Times New Roman" w:hAnsi="Times New Roman" w:cs="Times New Roman"/>
          <w:color w:val="000000"/>
        </w:rPr>
        <w:t xml:space="preserve">3.8. Оплата Государственным заказчиком фактически оказанных Исполнителем услуг </w:t>
      </w:r>
      <w:r w:rsidRPr="00593953">
        <w:rPr>
          <w:rFonts w:ascii="Times New Roman" w:hAnsi="Times New Roman" w:cs="Times New Roman"/>
          <w:bCs/>
          <w:color w:val="000000"/>
        </w:rPr>
        <w:t xml:space="preserve">осуществляется на основании счета, </w:t>
      </w:r>
      <w:proofErr w:type="spellStart"/>
      <w:proofErr w:type="gramStart"/>
      <w:r w:rsidRPr="00593953">
        <w:rPr>
          <w:rFonts w:ascii="Times New Roman" w:hAnsi="Times New Roman" w:cs="Times New Roman"/>
          <w:bCs/>
          <w:color w:val="000000"/>
        </w:rPr>
        <w:t>счет-фактуры</w:t>
      </w:r>
      <w:proofErr w:type="spellEnd"/>
      <w:proofErr w:type="gramEnd"/>
      <w:r w:rsidRPr="00593953">
        <w:rPr>
          <w:rFonts w:ascii="Times New Roman" w:hAnsi="Times New Roman" w:cs="Times New Roman"/>
          <w:bCs/>
          <w:color w:val="000000"/>
        </w:rPr>
        <w:t xml:space="preserve"> (при наличии)</w:t>
      </w:r>
      <w:r w:rsidRPr="00593953">
        <w:rPr>
          <w:rFonts w:ascii="Times New Roman" w:hAnsi="Times New Roman" w:cs="Times New Roman"/>
          <w:color w:val="000000"/>
        </w:rPr>
        <w:t>, и подписанного Государственным заказчиком акта оказанных услуг.</w:t>
      </w:r>
    </w:p>
    <w:p w:rsidR="0083627D" w:rsidRPr="00593953" w:rsidRDefault="0083627D" w:rsidP="0083627D">
      <w:pPr>
        <w:pStyle w:val="ConsPlusNormal"/>
        <w:ind w:firstLine="567"/>
        <w:jc w:val="both"/>
        <w:rPr>
          <w:rFonts w:ascii="Times New Roman" w:hAnsi="Times New Roman" w:cs="Times New Roman"/>
          <w:color w:val="000000"/>
        </w:rPr>
      </w:pPr>
      <w:r w:rsidRPr="00593953">
        <w:rPr>
          <w:rFonts w:ascii="Times New Roman" w:hAnsi="Times New Roman" w:cs="Times New Roman"/>
          <w:color w:val="000000"/>
        </w:rPr>
        <w:t>3.9. Оплата по государственному контракту осуществляется по безналичному расчету путем перечисления «Государственным заказчиком» денежных средств на расчетный счет «Поставщика», указанный в государственном контракте.</w:t>
      </w:r>
    </w:p>
    <w:p w:rsidR="0083627D" w:rsidRPr="00593953" w:rsidRDefault="0083627D" w:rsidP="0083627D">
      <w:pPr>
        <w:pStyle w:val="ConsPlusNormal"/>
        <w:ind w:firstLine="567"/>
        <w:jc w:val="both"/>
        <w:rPr>
          <w:rFonts w:ascii="Times New Roman" w:hAnsi="Times New Roman" w:cs="Times New Roman"/>
          <w:color w:val="000000"/>
        </w:rPr>
      </w:pPr>
      <w:r w:rsidRPr="00593953">
        <w:rPr>
          <w:rFonts w:ascii="Times New Roman" w:hAnsi="Times New Roman" w:cs="Times New Roman"/>
          <w:color w:val="000000"/>
        </w:rPr>
        <w:t>Размер аванса, порядок: не предусмотрено.</w:t>
      </w:r>
    </w:p>
    <w:p w:rsidR="0083627D" w:rsidRPr="00593953" w:rsidRDefault="0083627D" w:rsidP="0083627D">
      <w:pPr>
        <w:pStyle w:val="ConsPlusNormal"/>
        <w:ind w:firstLine="567"/>
        <w:jc w:val="both"/>
        <w:rPr>
          <w:rFonts w:ascii="Times New Roman" w:hAnsi="Times New Roman" w:cs="Times New Roman"/>
          <w:color w:val="000000"/>
        </w:rPr>
      </w:pPr>
      <w:r w:rsidRPr="00593953">
        <w:rPr>
          <w:rFonts w:ascii="Times New Roman" w:hAnsi="Times New Roman" w:cs="Times New Roman"/>
          <w:color w:val="000000"/>
        </w:rPr>
        <w:t>3.10. Банковское, казначейское сопровождение: не установлено.</w:t>
      </w:r>
    </w:p>
    <w:p w:rsidR="0083627D" w:rsidRPr="00593953" w:rsidRDefault="0083627D" w:rsidP="0083627D">
      <w:pPr>
        <w:pStyle w:val="ConsPlusNormal"/>
        <w:ind w:firstLine="567"/>
        <w:jc w:val="both"/>
        <w:rPr>
          <w:rFonts w:ascii="Times New Roman" w:hAnsi="Times New Roman" w:cs="Times New Roman"/>
          <w:color w:val="000000"/>
        </w:rPr>
      </w:pPr>
      <w:r w:rsidRPr="00593953">
        <w:rPr>
          <w:rFonts w:ascii="Times New Roman" w:hAnsi="Times New Roman" w:cs="Times New Roman"/>
          <w:color w:val="000000"/>
        </w:rPr>
        <w:t xml:space="preserve">3.11. В настоящем Контракте указывается цена на товар, включая его стоимость перевозки до склада «Государственного заказчика» за счет средств «Поставщика», тары, упаковки, маркировки, страхования, уплаты налогов, сборов и других обязательных платежей за счет Поставщика. </w:t>
      </w:r>
    </w:p>
    <w:p w:rsidR="00C702A4" w:rsidRPr="00593953" w:rsidRDefault="00C702A4" w:rsidP="0083627D">
      <w:pPr>
        <w:pStyle w:val="13"/>
        <w:ind w:firstLine="426"/>
        <w:contextualSpacing/>
        <w:jc w:val="center"/>
        <w:rPr>
          <w:noProof/>
          <w:spacing w:val="2"/>
        </w:rPr>
      </w:pPr>
    </w:p>
    <w:p w:rsidR="00C702A4" w:rsidRPr="00593953" w:rsidRDefault="00C702A4" w:rsidP="00C702A4">
      <w:pPr>
        <w:pStyle w:val="aff3"/>
        <w:jc w:val="center"/>
        <w:rPr>
          <w:b/>
          <w:noProof/>
          <w:spacing w:val="2"/>
        </w:rPr>
      </w:pPr>
      <w:r w:rsidRPr="00593953">
        <w:rPr>
          <w:b/>
          <w:noProof/>
          <w:spacing w:val="2"/>
        </w:rPr>
        <w:t>4. Срок оказания услуг</w:t>
      </w:r>
    </w:p>
    <w:p w:rsidR="0083627D" w:rsidRPr="00593953" w:rsidRDefault="00C702A4" w:rsidP="0083627D">
      <w:pPr>
        <w:ind w:firstLine="709"/>
        <w:jc w:val="both"/>
        <w:rPr>
          <w:sz w:val="20"/>
          <w:szCs w:val="20"/>
        </w:rPr>
      </w:pPr>
      <w:r w:rsidRPr="00593953">
        <w:rPr>
          <w:noProof/>
          <w:spacing w:val="2"/>
          <w:sz w:val="20"/>
          <w:szCs w:val="20"/>
        </w:rPr>
        <w:t xml:space="preserve">4.1. </w:t>
      </w:r>
      <w:r w:rsidR="0083627D" w:rsidRPr="00593953">
        <w:rPr>
          <w:sz w:val="20"/>
          <w:szCs w:val="20"/>
        </w:rPr>
        <w:t xml:space="preserve">Срок оказания услуги: в течение 30 (тридцати) рабочих дней </w:t>
      </w:r>
      <w:proofErr w:type="gramStart"/>
      <w:r w:rsidR="0083627D" w:rsidRPr="00593953">
        <w:rPr>
          <w:sz w:val="20"/>
          <w:szCs w:val="20"/>
        </w:rPr>
        <w:t>с даты  заключения</w:t>
      </w:r>
      <w:proofErr w:type="gramEnd"/>
      <w:r w:rsidR="0083627D" w:rsidRPr="00593953">
        <w:rPr>
          <w:sz w:val="20"/>
          <w:szCs w:val="20"/>
        </w:rPr>
        <w:t xml:space="preserve"> государственного контракта.</w:t>
      </w:r>
    </w:p>
    <w:p w:rsidR="00957970" w:rsidRDefault="00C702A4" w:rsidP="001648D9">
      <w:pPr>
        <w:pStyle w:val="aff3"/>
        <w:ind w:firstLine="720"/>
        <w:jc w:val="both"/>
      </w:pPr>
      <w:r w:rsidRPr="00593953">
        <w:t xml:space="preserve">4.2. Место оказания услуг: </w:t>
      </w:r>
      <w:r w:rsidR="007A224F" w:rsidRPr="00593953">
        <w:t>дистанционно</w:t>
      </w:r>
      <w:r w:rsidR="00957970">
        <w:t xml:space="preserve">, </w:t>
      </w:r>
    </w:p>
    <w:p w:rsidR="00C702A4" w:rsidRPr="00593953" w:rsidRDefault="00957970" w:rsidP="001648D9">
      <w:pPr>
        <w:pStyle w:val="aff3"/>
        <w:ind w:firstLine="720"/>
        <w:jc w:val="both"/>
      </w:pPr>
      <w:r>
        <w:t>Форма обучения: дистанционная с использованием электронного обучения, дистанционных образовательных технологий.</w:t>
      </w:r>
    </w:p>
    <w:p w:rsidR="00C702A4" w:rsidRDefault="00C702A4" w:rsidP="00102D90">
      <w:pPr>
        <w:pStyle w:val="aff3"/>
        <w:ind w:firstLine="720"/>
        <w:jc w:val="both"/>
        <w:rPr>
          <w:noProof/>
          <w:spacing w:val="2"/>
        </w:rPr>
      </w:pPr>
      <w:r w:rsidRPr="00593953">
        <w:rPr>
          <w:noProof/>
          <w:spacing w:val="2"/>
        </w:rPr>
        <w:t>4.3. Моментом оказания услуг является подписание соответствующего акта оказанных услуг.</w:t>
      </w:r>
    </w:p>
    <w:p w:rsidR="006B1EC7" w:rsidRPr="00593953" w:rsidRDefault="006B1EC7" w:rsidP="00102D90">
      <w:pPr>
        <w:pStyle w:val="aff3"/>
        <w:ind w:firstLine="720"/>
        <w:jc w:val="both"/>
        <w:rPr>
          <w:noProof/>
          <w:spacing w:val="2"/>
        </w:rPr>
      </w:pPr>
    </w:p>
    <w:p w:rsidR="00C702A4" w:rsidRPr="00593953" w:rsidRDefault="00C702A4" w:rsidP="00C702A4">
      <w:pPr>
        <w:ind w:left="720"/>
        <w:jc w:val="center"/>
        <w:rPr>
          <w:sz w:val="20"/>
          <w:szCs w:val="20"/>
        </w:rPr>
      </w:pPr>
      <w:r w:rsidRPr="00593953">
        <w:rPr>
          <w:b/>
          <w:sz w:val="20"/>
          <w:szCs w:val="20"/>
        </w:rPr>
        <w:t>5. Порядок сдачи оказанных услуг</w:t>
      </w:r>
    </w:p>
    <w:p w:rsidR="00C702A4" w:rsidRPr="00593953" w:rsidRDefault="00C702A4" w:rsidP="00C702A4">
      <w:pPr>
        <w:pStyle w:val="aff3"/>
        <w:ind w:firstLine="709"/>
        <w:jc w:val="both"/>
      </w:pPr>
      <w:r w:rsidRPr="00593953">
        <w:t xml:space="preserve">5.1. После завершения оказания услуг, предусмотренных Контрактом, Исполнитель уведомляет Государственного заказчика о факте завершения оказания услуг и представляет Государственному заказчику </w:t>
      </w:r>
      <w:r w:rsidRPr="00593953">
        <w:rPr>
          <w:color w:val="000000"/>
        </w:rPr>
        <w:t xml:space="preserve">Акт оказанных услуг, </w:t>
      </w:r>
      <w:r w:rsidRPr="00593953">
        <w:t>подписанный Исполнителем, в 2 (двух) экземплярах.</w:t>
      </w:r>
    </w:p>
    <w:p w:rsidR="00C702A4" w:rsidRPr="00593953" w:rsidRDefault="00C702A4" w:rsidP="00C702A4">
      <w:pPr>
        <w:pStyle w:val="aff3"/>
        <w:ind w:firstLine="709"/>
        <w:jc w:val="both"/>
      </w:pPr>
      <w:r w:rsidRPr="00593953">
        <w:t xml:space="preserve">5.2. </w:t>
      </w:r>
      <w:proofErr w:type="gramStart"/>
      <w:r w:rsidRPr="00593953">
        <w:t>Не позднее 10 (десяти) дней после получения от Исполнителя документов, указанных в п. 5.1 Контракта, Государственный заказчик  рассматривает результаты и осуществляет приемку оказанных услуг по настоящему Контракту на предмет соответствия их объема, качества требованиям, изложенным в настоящем Контракте и направляет Исполнителю подписанный Государственным заказчиком 1 (один) экземпляр акт оказанных услуг, запрос о предоставлении разъяснений касательно результатов оказанных услуг, или мотивированный</w:t>
      </w:r>
      <w:proofErr w:type="gramEnd"/>
      <w:r w:rsidRPr="00593953">
        <w:t xml:space="preserve"> отказ от принятия результатов оказанных услуг, или Акт с перечнем выявленных недостатков, необходимых доработок и сроком их устранения. В случае отказа Государственного заказчика от принятия результатов оказанных услуг в связи с необходимостью устранения недостатков и/или доработки результатов оказанных услуг. Исполнитель обязуется в срок, установленный в акте, составленном Государственным заказчиком, устранить указанные недостатки/произвести доработки за свой счет.</w:t>
      </w:r>
    </w:p>
    <w:p w:rsidR="00C702A4" w:rsidRPr="00593953" w:rsidRDefault="00C702A4" w:rsidP="00C702A4">
      <w:pPr>
        <w:pStyle w:val="aff3"/>
        <w:ind w:firstLine="709"/>
        <w:jc w:val="both"/>
      </w:pPr>
      <w:r w:rsidRPr="00593953">
        <w:t xml:space="preserve">5.3. Для проверки предоставленных Исполнителем результатов, предусмотренных Контрактом, в части их соответствия условиям Контракта Государственный </w:t>
      </w:r>
      <w:r w:rsidR="00C67C7B" w:rsidRPr="00593953">
        <w:t>заказчик обязан</w:t>
      </w:r>
      <w:r w:rsidRPr="00593953">
        <w:t xml:space="preserve"> провести экспертизу. Экспертиза результатов, предусмотренных Контрактом, может проводиться Государственным заказчиком своими силами или к ее проведению могут привлекаться эксперты, экспертные организации. </w:t>
      </w:r>
    </w:p>
    <w:p w:rsidR="00C702A4" w:rsidRPr="00593953" w:rsidRDefault="00C702A4" w:rsidP="00C702A4">
      <w:pPr>
        <w:pStyle w:val="aff3"/>
        <w:ind w:firstLine="709"/>
        <w:jc w:val="both"/>
      </w:pPr>
      <w:r w:rsidRPr="00593953">
        <w:t xml:space="preserve">   По решению Государственного заказчика для приемки оказанной услуги, результатов отдельного этапа исполнения контракта может создаваться приемочная комиссия, которая состоит не менее чем из пяти человек.</w:t>
      </w:r>
    </w:p>
    <w:p w:rsidR="00C702A4" w:rsidRPr="00593953" w:rsidRDefault="00C702A4" w:rsidP="00C702A4">
      <w:pPr>
        <w:pStyle w:val="aff3"/>
        <w:ind w:firstLine="709"/>
        <w:jc w:val="both"/>
        <w:rPr>
          <w:noProof/>
        </w:rPr>
      </w:pPr>
      <w:r w:rsidRPr="00593953">
        <w:rPr>
          <w:noProof/>
        </w:rPr>
        <w:t xml:space="preserve">5.4. Подписание заключения экспертизы без замечаний уполномоченными </w:t>
      </w:r>
      <w:r w:rsidRPr="00593953">
        <w:t>представителями</w:t>
      </w:r>
      <w:r w:rsidRPr="00593953">
        <w:rPr>
          <w:noProof/>
        </w:rPr>
        <w:t xml:space="preserve"> Государственного заказчика, является основанием для передачи </w:t>
      </w:r>
      <w:r w:rsidRPr="00593953">
        <w:t xml:space="preserve">результатов оказанных </w:t>
      </w:r>
      <w:r w:rsidR="00C67C7B" w:rsidRPr="00593953">
        <w:t xml:space="preserve">услуг Исполнителем </w:t>
      </w:r>
      <w:r w:rsidR="00C67C7B" w:rsidRPr="00593953">
        <w:rPr>
          <w:noProof/>
        </w:rPr>
        <w:t>и</w:t>
      </w:r>
      <w:r w:rsidRPr="00593953">
        <w:rPr>
          <w:noProof/>
        </w:rPr>
        <w:t xml:space="preserve"> приемки Государственным заказчиком соответственно.</w:t>
      </w:r>
    </w:p>
    <w:p w:rsidR="00C702A4" w:rsidRPr="00593953" w:rsidRDefault="00C702A4" w:rsidP="00C702A4">
      <w:pPr>
        <w:pStyle w:val="aff3"/>
        <w:ind w:firstLine="709"/>
        <w:jc w:val="both"/>
        <w:rPr>
          <w:noProof/>
        </w:rPr>
      </w:pPr>
      <w:r w:rsidRPr="00593953">
        <w:t>5.5. В случае, если по результатам экспертизы будут установлены нарушения требований Контракта, не препятствующие приемке, в заключени</w:t>
      </w:r>
      <w:proofErr w:type="gramStart"/>
      <w:r w:rsidRPr="00593953">
        <w:t>и</w:t>
      </w:r>
      <w:proofErr w:type="gramEnd"/>
      <w:r w:rsidRPr="00593953">
        <w:t xml:space="preserve"> экспертизы могут содержаться предложения об устранении данных нарушений, в том числе с указанием срока их устранения. Государственный заказчик вправе не отказывать в приемке результатов оказанных услуг, </w:t>
      </w:r>
      <w:r w:rsidRPr="00593953">
        <w:rPr>
          <w:noProof/>
        </w:rPr>
        <w:t xml:space="preserve">если выявленное несоответствие не препятствует его приемке и устранено </w:t>
      </w:r>
      <w:r w:rsidRPr="00593953">
        <w:t>Исполнителем.</w:t>
      </w:r>
    </w:p>
    <w:p w:rsidR="00C702A4" w:rsidRPr="00593953" w:rsidRDefault="00C702A4" w:rsidP="00C702A4">
      <w:pPr>
        <w:pStyle w:val="aff3"/>
        <w:ind w:firstLine="709"/>
        <w:jc w:val="both"/>
      </w:pPr>
      <w:r w:rsidRPr="00593953">
        <w:t xml:space="preserve">5.6. </w:t>
      </w:r>
      <w:proofErr w:type="gramStart"/>
      <w:r w:rsidRPr="00593953">
        <w:t>В случае получения от Государственного заказчика запроса о предоставлении разъяснений касательно результатов услуг, или мотивированного отказа от принятия результатов оказанных услуг, или акта с перечнем выявленных недостатков, необходимых доработок и сроком их устранения Исполнитель в течение 3 (трех) рабочих дней обязан предоставить Государственному заказчику запрашиваемые разъяснения в отношении оказанных услуг или в срок, установленный в указанном акте, содержащем перечень выявленных</w:t>
      </w:r>
      <w:proofErr w:type="gramEnd"/>
      <w:r w:rsidRPr="00593953">
        <w:t xml:space="preserve"> </w:t>
      </w:r>
      <w:proofErr w:type="gramStart"/>
      <w:r w:rsidRPr="00593953">
        <w:t xml:space="preserve">недостатков и необходимых доработок, устранить полученные от Государственного заказчика замечания/недостатки/произвести доработки и передать Государственному заказчику приведенный в соответствие с предъявленными требованиями/замечаниями комплект отчетной документации, отчет об устранении недостатков, выполнении необходимых доработок, а также повторный подписанный Исполнителем </w:t>
      </w:r>
      <w:r w:rsidRPr="00593953">
        <w:rPr>
          <w:color w:val="000000"/>
        </w:rPr>
        <w:t xml:space="preserve">Акт приема-передачи оказанных услуг </w:t>
      </w:r>
      <w:r w:rsidRPr="00593953">
        <w:t>в 2 (двух) экземплярах для принятия Государственным заказчиком оказанных услуг.</w:t>
      </w:r>
      <w:proofErr w:type="gramEnd"/>
    </w:p>
    <w:p w:rsidR="00C702A4" w:rsidRPr="00593953" w:rsidRDefault="00C702A4" w:rsidP="00C702A4">
      <w:pPr>
        <w:pStyle w:val="aff3"/>
        <w:ind w:firstLine="709"/>
        <w:jc w:val="both"/>
      </w:pPr>
      <w:r w:rsidRPr="00593953">
        <w:lastRenderedPageBreak/>
        <w:t xml:space="preserve">5.7. </w:t>
      </w:r>
      <w:proofErr w:type="gramStart"/>
      <w:r w:rsidRPr="00593953">
        <w:t xml:space="preserve">В случае если по результатам рассмотрения отчета, содержащего выявленные недостатки и необходимые доработки, Государственным заказчиком будет принято решение об устранении Исполнителем недостатков/выполнении доработок в надлежащем порядке и в установленные сроки, а также в случае отсутствия у Государственного заказчика запросов касательно представления разъяснений в отношении оказанных услуг, Государственный заказчик  принимает оказанные услуги  и подписывает 2 (два) экземпляра </w:t>
      </w:r>
      <w:r w:rsidRPr="00593953">
        <w:rPr>
          <w:color w:val="000000"/>
        </w:rPr>
        <w:t>Акта приема-передачи оказанных</w:t>
      </w:r>
      <w:proofErr w:type="gramEnd"/>
      <w:r w:rsidRPr="00593953">
        <w:rPr>
          <w:color w:val="000000"/>
        </w:rPr>
        <w:t xml:space="preserve"> услуг,</w:t>
      </w:r>
      <w:r w:rsidRPr="00593953">
        <w:t xml:space="preserve"> один из которых направляет Исполнителю.</w:t>
      </w:r>
    </w:p>
    <w:p w:rsidR="00C702A4" w:rsidRPr="00593953" w:rsidRDefault="00C702A4" w:rsidP="00C702A4">
      <w:pPr>
        <w:pStyle w:val="aff3"/>
        <w:ind w:firstLine="709"/>
        <w:jc w:val="both"/>
      </w:pPr>
      <w:r w:rsidRPr="00593953">
        <w:t xml:space="preserve">5.8. Подписанный Государственным заказчиком и Исполнителем </w:t>
      </w:r>
      <w:r w:rsidRPr="00593953">
        <w:rPr>
          <w:color w:val="000000"/>
        </w:rPr>
        <w:t xml:space="preserve">акт оказанных услуг и предъявленный Исполнителем Государственному заказчику счет на оплату являются основанием для оплаты Исполнителю оказанных услуг. </w:t>
      </w:r>
    </w:p>
    <w:p w:rsidR="00C702A4" w:rsidRPr="00593953" w:rsidRDefault="00C702A4" w:rsidP="00C702A4">
      <w:pPr>
        <w:pStyle w:val="13"/>
        <w:contextualSpacing/>
        <w:jc w:val="center"/>
        <w:rPr>
          <w:b/>
        </w:rPr>
      </w:pPr>
    </w:p>
    <w:p w:rsidR="00593953" w:rsidRPr="00593953" w:rsidRDefault="00593953" w:rsidP="00593953">
      <w:pPr>
        <w:jc w:val="center"/>
        <w:rPr>
          <w:b/>
          <w:color w:val="000000"/>
          <w:sz w:val="20"/>
          <w:szCs w:val="20"/>
        </w:rPr>
      </w:pPr>
      <w:r w:rsidRPr="00593953">
        <w:rPr>
          <w:b/>
          <w:color w:val="000000"/>
          <w:sz w:val="20"/>
          <w:szCs w:val="20"/>
        </w:rPr>
        <w:t>6. ПОРЯДОК И СРОКИ ОФОРМЛЕНИЯ РЕЗУЛЬТАТОВ ПРИЕМКИ ОКАЗАННОЙ УСЛУГИ</w:t>
      </w:r>
    </w:p>
    <w:p w:rsidR="00593953" w:rsidRPr="00593953" w:rsidRDefault="00593953" w:rsidP="00593953">
      <w:pPr>
        <w:jc w:val="center"/>
        <w:rPr>
          <w:b/>
          <w:color w:val="000000"/>
          <w:sz w:val="20"/>
          <w:szCs w:val="20"/>
        </w:rPr>
      </w:pPr>
    </w:p>
    <w:p w:rsidR="00593953" w:rsidRPr="00593953" w:rsidRDefault="00593953" w:rsidP="00593953">
      <w:pPr>
        <w:pStyle w:val="a6"/>
        <w:shd w:val="clear" w:color="auto" w:fill="FFFFFF"/>
        <w:spacing w:before="0" w:beforeAutospacing="0" w:after="0" w:afterAutospacing="0"/>
        <w:ind w:firstLine="540"/>
        <w:jc w:val="both"/>
        <w:rPr>
          <w:color w:val="000000"/>
          <w:sz w:val="20"/>
          <w:szCs w:val="20"/>
        </w:rPr>
      </w:pPr>
      <w:r w:rsidRPr="00593953">
        <w:rPr>
          <w:color w:val="000000"/>
          <w:sz w:val="20"/>
          <w:szCs w:val="20"/>
        </w:rPr>
        <w:t>6.1.Для проверки предоставленных поставщиком (подрядчиком, исполнителем) результатов, предусмотренных контрактом, в части их соответствия условиям контракта заказчик обязан провести экспертизу. Экспертиза результатов, предусмотренных контрактом, может проводиться заказчиком своими силами или к ее проведению могут привлекаться </w:t>
      </w:r>
      <w:hyperlink r:id="rId10" w:anchor="dst100483" w:history="1">
        <w:r w:rsidRPr="00593953">
          <w:rPr>
            <w:rStyle w:val="a3"/>
            <w:color w:val="000000"/>
            <w:sz w:val="20"/>
            <w:szCs w:val="20"/>
          </w:rPr>
          <w:t>эксперты</w:t>
        </w:r>
      </w:hyperlink>
      <w:r w:rsidRPr="00593953">
        <w:rPr>
          <w:color w:val="000000"/>
          <w:sz w:val="20"/>
          <w:szCs w:val="20"/>
        </w:rPr>
        <w:t>, экспертные организации на основании контрактов, заключенных в соответствии с настоящим Федеральным законом.</w:t>
      </w:r>
    </w:p>
    <w:p w:rsidR="00593953" w:rsidRPr="00593953" w:rsidRDefault="00593953" w:rsidP="00593953">
      <w:pPr>
        <w:ind w:firstLine="540"/>
        <w:jc w:val="both"/>
        <w:rPr>
          <w:color w:val="000000"/>
          <w:sz w:val="20"/>
          <w:szCs w:val="20"/>
        </w:rPr>
      </w:pPr>
      <w:r w:rsidRPr="00593953">
        <w:rPr>
          <w:color w:val="000000"/>
          <w:sz w:val="20"/>
          <w:szCs w:val="20"/>
        </w:rPr>
        <w:t>6.2. Для проведения экспертизы поставленного товара, выполненной работы или оказанной услуги эксперты, экспертные организации имеют право запрашивать у заказчика и поставщика (подрядчика, исполнителя) дополнительные материалы, относящиеся к условиям исполнения контракта и отдельным этапам исполнения контракта. В случае, если по результатам такой экспертизы установлены нарушения требований контракта, не препятствующие приемке поставленного товара, выполненной работы или оказанной услуги, в заключени</w:t>
      </w:r>
      <w:proofErr w:type="gramStart"/>
      <w:r w:rsidRPr="00593953">
        <w:rPr>
          <w:color w:val="000000"/>
          <w:sz w:val="20"/>
          <w:szCs w:val="20"/>
        </w:rPr>
        <w:t>и</w:t>
      </w:r>
      <w:proofErr w:type="gramEnd"/>
      <w:r w:rsidRPr="00593953">
        <w:rPr>
          <w:color w:val="000000"/>
          <w:sz w:val="20"/>
          <w:szCs w:val="20"/>
        </w:rPr>
        <w:t xml:space="preserve"> могут содержаться предложения об устранении данных нарушений, в том числе с указанием срока их устранения.</w:t>
      </w:r>
    </w:p>
    <w:p w:rsidR="00593953" w:rsidRPr="00593953" w:rsidRDefault="00593953" w:rsidP="00593953">
      <w:pPr>
        <w:ind w:firstLine="540"/>
        <w:jc w:val="both"/>
        <w:rPr>
          <w:color w:val="000000"/>
          <w:sz w:val="20"/>
          <w:szCs w:val="20"/>
        </w:rPr>
      </w:pPr>
      <w:r w:rsidRPr="00593953">
        <w:rPr>
          <w:color w:val="000000"/>
          <w:sz w:val="20"/>
          <w:szCs w:val="20"/>
        </w:rPr>
        <w:t>6.3. По решению заказчика для приемки поставленного товара, выполненной работы или оказанной услуги, результатов отдельного этапа исполнения контракта может создаваться приемочная комиссия, которая состоит не менее чем из пяти человек. Приемочная комиссия правомочна осуществлять свои функции, если в заседании приемочной комиссии участвует не менее чем пятьдесят процентов общего числа ее членов. Полномочия члена приемочной комиссии не могут быть переданы другому лицу.</w:t>
      </w:r>
    </w:p>
    <w:p w:rsidR="00593953" w:rsidRPr="00593953" w:rsidRDefault="00593953" w:rsidP="00593953">
      <w:pPr>
        <w:ind w:firstLine="540"/>
        <w:jc w:val="both"/>
        <w:rPr>
          <w:color w:val="000000"/>
          <w:sz w:val="20"/>
          <w:szCs w:val="20"/>
        </w:rPr>
      </w:pPr>
      <w:r w:rsidRPr="00593953">
        <w:rPr>
          <w:color w:val="000000"/>
          <w:sz w:val="20"/>
          <w:szCs w:val="20"/>
        </w:rPr>
        <w:t xml:space="preserve">6.4.  </w:t>
      </w:r>
      <w:proofErr w:type="gramStart"/>
      <w:r w:rsidRPr="00593953">
        <w:rPr>
          <w:color w:val="000000"/>
          <w:sz w:val="20"/>
          <w:szCs w:val="20"/>
        </w:rPr>
        <w:t>Приемка результатов отдельного этапа исполнения контракта, а также поставленного товара, выполненной работы или оказанной услуги осуществляется в порядке и в сроки, которые установлены контрактом, и оформляется документом о приемке, который подписывается заказчиком (в случае создания приемочной комиссии подписывается всеми членами приемочной комиссии и утверждается заказчиком), либо поставщику (подрядчику, исполнителю) в те же сроки заказчиком направляется в письменной форме мотивированный отказ</w:t>
      </w:r>
      <w:proofErr w:type="gramEnd"/>
      <w:r w:rsidRPr="00593953">
        <w:rPr>
          <w:color w:val="000000"/>
          <w:sz w:val="20"/>
          <w:szCs w:val="20"/>
        </w:rPr>
        <w:t xml:space="preserve"> от подписания такого документа. </w:t>
      </w:r>
      <w:proofErr w:type="gramStart"/>
      <w:r w:rsidRPr="00593953">
        <w:rPr>
          <w:color w:val="000000"/>
          <w:sz w:val="20"/>
          <w:szCs w:val="20"/>
        </w:rPr>
        <w:t>В случае привлечения заказчиком для проведения указанной экспертизы экспертов, экспертных организаций при принятии решения о приемке или об отказе в приемке результатов отдельного этапа исполнения контракта либо поставленного товара, выполненной работы или оказанной услуги заказчик, приемочная комиссия должны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roofErr w:type="gramEnd"/>
    </w:p>
    <w:p w:rsidR="00593953" w:rsidRPr="00593953" w:rsidRDefault="00593953" w:rsidP="00593953">
      <w:pPr>
        <w:keepNext/>
        <w:jc w:val="both"/>
        <w:rPr>
          <w:color w:val="000000"/>
          <w:sz w:val="20"/>
          <w:szCs w:val="20"/>
        </w:rPr>
      </w:pPr>
      <w:r w:rsidRPr="00593953">
        <w:rPr>
          <w:b/>
          <w:color w:val="000000"/>
          <w:sz w:val="20"/>
          <w:szCs w:val="20"/>
        </w:rPr>
        <w:tab/>
      </w:r>
      <w:r w:rsidRPr="00593953">
        <w:rPr>
          <w:color w:val="000000"/>
          <w:sz w:val="20"/>
          <w:szCs w:val="20"/>
        </w:rPr>
        <w:t>6.5.</w:t>
      </w:r>
      <w:r w:rsidRPr="00593953">
        <w:rPr>
          <w:b/>
          <w:color w:val="000000"/>
          <w:sz w:val="20"/>
          <w:szCs w:val="20"/>
        </w:rPr>
        <w:t xml:space="preserve"> </w:t>
      </w:r>
      <w:r w:rsidRPr="00593953">
        <w:rPr>
          <w:color w:val="000000"/>
          <w:sz w:val="20"/>
          <w:szCs w:val="20"/>
        </w:rPr>
        <w:t xml:space="preserve">Результат проведения экспертизы оформляется актом экспертизы в течение одного рабочего дня.  </w:t>
      </w:r>
    </w:p>
    <w:p w:rsidR="00593953" w:rsidRPr="00593953" w:rsidRDefault="00593953" w:rsidP="00593953">
      <w:pPr>
        <w:keepNext/>
        <w:jc w:val="both"/>
        <w:rPr>
          <w:color w:val="000000"/>
          <w:sz w:val="20"/>
          <w:szCs w:val="20"/>
        </w:rPr>
      </w:pPr>
      <w:r w:rsidRPr="00593953">
        <w:rPr>
          <w:color w:val="000000"/>
          <w:sz w:val="20"/>
          <w:szCs w:val="20"/>
        </w:rPr>
        <w:tab/>
        <w:t xml:space="preserve">6.6. </w:t>
      </w:r>
      <w:r w:rsidRPr="00593953">
        <w:rPr>
          <w:color w:val="000000"/>
          <w:sz w:val="20"/>
          <w:szCs w:val="20"/>
          <w:shd w:val="clear" w:color="auto" w:fill="FFFFFF"/>
        </w:rPr>
        <w:t>Заказчик вправе не отказывать в приемке результатов отдельного этапа исполнения контракта либо поставленного товара, выполненной работы или оказанной услуги в случае выявления несоответствия этих результатов либо этих товара, работы, услуги условиям контракта, если выявленное несоответствие не препятствует приемке этих результатов либо этих товара, работы, услуги и устранено поставщиком (подрядчиком, исполнителем).</w:t>
      </w:r>
    </w:p>
    <w:p w:rsidR="00593953" w:rsidRPr="00593953" w:rsidRDefault="00593953" w:rsidP="00593953">
      <w:pPr>
        <w:jc w:val="center"/>
        <w:rPr>
          <w:b/>
          <w:color w:val="000000"/>
          <w:sz w:val="20"/>
          <w:szCs w:val="20"/>
        </w:rPr>
      </w:pPr>
    </w:p>
    <w:p w:rsidR="00593953" w:rsidRPr="00593953" w:rsidRDefault="00593953" w:rsidP="00593953">
      <w:pPr>
        <w:jc w:val="center"/>
        <w:rPr>
          <w:b/>
          <w:color w:val="000000"/>
          <w:sz w:val="20"/>
          <w:szCs w:val="20"/>
        </w:rPr>
      </w:pPr>
      <w:r w:rsidRPr="00593953">
        <w:rPr>
          <w:b/>
          <w:color w:val="000000"/>
          <w:sz w:val="20"/>
          <w:szCs w:val="20"/>
        </w:rPr>
        <w:t>7. ИМУЩЕСТВЕННАЯ ОТВЕТСТВЕННОСТЬ СТОРОН</w:t>
      </w:r>
    </w:p>
    <w:p w:rsidR="00593953" w:rsidRPr="00593953" w:rsidRDefault="00593953" w:rsidP="00593953">
      <w:pPr>
        <w:pStyle w:val="25"/>
        <w:spacing w:after="0" w:line="240" w:lineRule="auto"/>
        <w:ind w:left="0" w:firstLine="567"/>
        <w:rPr>
          <w:rFonts w:eastAsia="Calibri"/>
          <w:color w:val="000000"/>
          <w:sz w:val="20"/>
          <w:szCs w:val="20"/>
        </w:rPr>
      </w:pPr>
      <w:r w:rsidRPr="00593953">
        <w:rPr>
          <w:rFonts w:eastAsia="Calibri"/>
          <w:color w:val="000000"/>
          <w:sz w:val="20"/>
          <w:szCs w:val="20"/>
        </w:rPr>
        <w:t>7.1.  В случае неисполнения или ненадлежащего     исполнения      Сторонами своих обязательств по настоящему Контракту они несут ответственность в соответствии с действующим законодательством РФ.</w:t>
      </w:r>
    </w:p>
    <w:p w:rsidR="00593953" w:rsidRPr="00593953" w:rsidRDefault="00593953" w:rsidP="00593953">
      <w:pPr>
        <w:tabs>
          <w:tab w:val="left" w:pos="709"/>
        </w:tabs>
        <w:autoSpaceDE w:val="0"/>
        <w:autoSpaceDN w:val="0"/>
        <w:adjustRightInd w:val="0"/>
        <w:jc w:val="both"/>
        <w:rPr>
          <w:bCs/>
          <w:color w:val="000000"/>
          <w:sz w:val="20"/>
          <w:szCs w:val="20"/>
        </w:rPr>
      </w:pPr>
      <w:r w:rsidRPr="00593953">
        <w:rPr>
          <w:color w:val="000000"/>
          <w:sz w:val="20"/>
          <w:szCs w:val="20"/>
        </w:rPr>
        <w:t xml:space="preserve">          7.2. </w:t>
      </w:r>
      <w:r w:rsidRPr="00593953">
        <w:rPr>
          <w:bCs/>
          <w:color w:val="000000"/>
          <w:sz w:val="20"/>
          <w:szCs w:val="20"/>
        </w:rPr>
        <w:t xml:space="preserve">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w:t>
      </w:r>
      <w:r w:rsidRPr="00593953">
        <w:rPr>
          <w:bCs/>
          <w:color w:val="000000"/>
          <w:sz w:val="20"/>
          <w:szCs w:val="20"/>
        </w:rPr>
        <w:br/>
        <w:t>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593953" w:rsidRPr="00593953" w:rsidRDefault="00593953" w:rsidP="00593953">
      <w:pPr>
        <w:tabs>
          <w:tab w:val="left" w:pos="709"/>
        </w:tabs>
        <w:autoSpaceDE w:val="0"/>
        <w:autoSpaceDN w:val="0"/>
        <w:adjustRightInd w:val="0"/>
        <w:jc w:val="both"/>
        <w:rPr>
          <w:color w:val="000000"/>
          <w:sz w:val="20"/>
          <w:szCs w:val="20"/>
        </w:rPr>
      </w:pPr>
      <w:r w:rsidRPr="00593953">
        <w:rPr>
          <w:color w:val="000000"/>
          <w:sz w:val="20"/>
          <w:szCs w:val="20"/>
        </w:rPr>
        <w:t xml:space="preserve">          7.3. </w:t>
      </w:r>
      <w:proofErr w:type="gramStart"/>
      <w:r w:rsidRPr="00593953">
        <w:rPr>
          <w:color w:val="000000"/>
          <w:sz w:val="20"/>
          <w:szCs w:val="20"/>
        </w:rPr>
        <w:t xml:space="preserve">В случае просрочки исполнения Поставщиком (подрядчиком,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(подрядчиком, исполнителем) обязательств, предусмотренных контрактом, Государственный заказчик направляет Поставщику (подрядчику, исполнителю) требование </w:t>
      </w:r>
      <w:r w:rsidRPr="00593953">
        <w:rPr>
          <w:color w:val="000000"/>
          <w:sz w:val="20"/>
          <w:szCs w:val="20"/>
        </w:rPr>
        <w:br/>
        <w:t>об уплате неустоек (штрафов, пеней).</w:t>
      </w:r>
      <w:proofErr w:type="gramEnd"/>
    </w:p>
    <w:p w:rsidR="00593953" w:rsidRPr="00593953" w:rsidRDefault="00593953" w:rsidP="00593953">
      <w:pPr>
        <w:ind w:firstLine="709"/>
        <w:jc w:val="both"/>
        <w:rPr>
          <w:rStyle w:val="blk"/>
          <w:color w:val="000000"/>
          <w:sz w:val="20"/>
          <w:szCs w:val="20"/>
        </w:rPr>
      </w:pPr>
      <w:proofErr w:type="gramStart"/>
      <w:r w:rsidRPr="00593953">
        <w:rPr>
          <w:rStyle w:val="blk"/>
          <w:color w:val="000000"/>
          <w:sz w:val="20"/>
          <w:szCs w:val="20"/>
        </w:rPr>
        <w:lastRenderedPageBreak/>
        <w:t xml:space="preserve">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w:t>
      </w:r>
      <w:r w:rsidRPr="00593953">
        <w:rPr>
          <w:rStyle w:val="blk"/>
          <w:color w:val="000000"/>
          <w:sz w:val="20"/>
          <w:szCs w:val="20"/>
        </w:rPr>
        <w:br/>
        <w:t>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w:t>
      </w:r>
      <w:proofErr w:type="gramEnd"/>
      <w:r w:rsidRPr="00593953">
        <w:rPr>
          <w:rStyle w:val="blk"/>
          <w:color w:val="000000"/>
          <w:sz w:val="20"/>
          <w:szCs w:val="20"/>
        </w:rPr>
        <w:t xml:space="preserve"> этапом исполнения контракта)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rsidR="00593953" w:rsidRPr="00593953" w:rsidRDefault="00593953" w:rsidP="00593953">
      <w:pPr>
        <w:tabs>
          <w:tab w:val="left" w:pos="709"/>
        </w:tabs>
        <w:autoSpaceDE w:val="0"/>
        <w:autoSpaceDN w:val="0"/>
        <w:adjustRightInd w:val="0"/>
        <w:jc w:val="both"/>
        <w:rPr>
          <w:color w:val="000000"/>
          <w:sz w:val="20"/>
          <w:szCs w:val="20"/>
        </w:rPr>
      </w:pPr>
      <w:r w:rsidRPr="00593953">
        <w:rPr>
          <w:color w:val="000000"/>
          <w:sz w:val="20"/>
          <w:szCs w:val="20"/>
        </w:rPr>
        <w:t xml:space="preserve">         7.4. 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11" w:history="1">
        <w:r w:rsidRPr="00593953">
          <w:rPr>
            <w:rStyle w:val="a3"/>
            <w:color w:val="000000"/>
            <w:sz w:val="20"/>
            <w:szCs w:val="20"/>
          </w:rPr>
          <w:t>порядке</w:t>
        </w:r>
      </w:hyperlink>
      <w:r w:rsidRPr="00593953">
        <w:rPr>
          <w:color w:val="000000"/>
          <w:sz w:val="20"/>
          <w:szCs w:val="20"/>
        </w:rPr>
        <w:t>, установленном Правительством Российской Федерации.</w:t>
      </w:r>
    </w:p>
    <w:p w:rsidR="00593953" w:rsidRPr="00593953" w:rsidRDefault="00593953" w:rsidP="00593953">
      <w:pPr>
        <w:tabs>
          <w:tab w:val="left" w:pos="709"/>
        </w:tabs>
        <w:autoSpaceDE w:val="0"/>
        <w:autoSpaceDN w:val="0"/>
        <w:adjustRightInd w:val="0"/>
        <w:jc w:val="both"/>
        <w:rPr>
          <w:color w:val="000000"/>
          <w:sz w:val="20"/>
          <w:szCs w:val="20"/>
        </w:rPr>
      </w:pPr>
      <w:r w:rsidRPr="00593953">
        <w:rPr>
          <w:color w:val="000000"/>
          <w:sz w:val="20"/>
          <w:szCs w:val="20"/>
        </w:rPr>
        <w:t xml:space="preserve">         7.5. Штрафы начисляются за неисполнение или ненадлежащее исполнение Поставщиком (подрядчиком, исполнителем) обязательств, предусмотренных контрактом, за исключением просрочки исполнения Поставщиком (подрядчиком, исполнителем) обязательств (в том числе гарантийного обязательства), предусмотренных контрактом. Размер штрафа устанавливается контрактом в </w:t>
      </w:r>
      <w:hyperlink r:id="rId12" w:history="1">
        <w:r w:rsidRPr="00593953">
          <w:rPr>
            <w:rStyle w:val="a3"/>
            <w:color w:val="000000"/>
            <w:sz w:val="20"/>
            <w:szCs w:val="20"/>
          </w:rPr>
          <w:t>порядке</w:t>
        </w:r>
      </w:hyperlink>
      <w:r w:rsidRPr="00593953">
        <w:rPr>
          <w:color w:val="000000"/>
          <w:sz w:val="20"/>
          <w:szCs w:val="20"/>
        </w:rPr>
        <w:t>,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rsidR="00593953" w:rsidRPr="00593953" w:rsidRDefault="00593953" w:rsidP="00593953">
      <w:pPr>
        <w:pStyle w:val="a6"/>
        <w:tabs>
          <w:tab w:val="left" w:pos="709"/>
        </w:tabs>
        <w:spacing w:before="0" w:beforeAutospacing="0" w:after="0" w:afterAutospacing="0"/>
        <w:jc w:val="both"/>
        <w:rPr>
          <w:color w:val="000000"/>
          <w:sz w:val="20"/>
          <w:szCs w:val="20"/>
        </w:rPr>
      </w:pPr>
      <w:r w:rsidRPr="00593953">
        <w:rPr>
          <w:rFonts w:eastAsia="Calibri"/>
          <w:color w:val="000000"/>
          <w:sz w:val="20"/>
          <w:szCs w:val="20"/>
        </w:rPr>
        <w:t xml:space="preserve">        7.6.</w:t>
      </w:r>
      <w:r w:rsidRPr="00593953">
        <w:rPr>
          <w:color w:val="000000"/>
          <w:sz w:val="20"/>
          <w:szCs w:val="20"/>
        </w:rPr>
        <w:t xml:space="preserve"> Размер штрафа устанавливается контрактом в соответствии с </w:t>
      </w:r>
      <w:hyperlink r:id="rId13" w:history="1">
        <w:r w:rsidRPr="00593953">
          <w:rPr>
            <w:rStyle w:val="a3"/>
            <w:color w:val="000000"/>
            <w:sz w:val="20"/>
            <w:szCs w:val="20"/>
          </w:rPr>
          <w:t>пунктами 3</w:t>
        </w:r>
      </w:hyperlink>
      <w:r w:rsidRPr="00593953">
        <w:rPr>
          <w:color w:val="000000"/>
          <w:sz w:val="20"/>
          <w:szCs w:val="20"/>
        </w:rPr>
        <w:t xml:space="preserve"> - </w:t>
      </w:r>
      <w:hyperlink r:id="rId14" w:history="1">
        <w:r w:rsidRPr="00593953">
          <w:rPr>
            <w:rStyle w:val="a3"/>
            <w:color w:val="000000"/>
            <w:sz w:val="20"/>
            <w:szCs w:val="20"/>
          </w:rPr>
          <w:t>9</w:t>
        </w:r>
      </w:hyperlink>
      <w:r w:rsidRPr="00593953">
        <w:rPr>
          <w:color w:val="000000"/>
          <w:sz w:val="20"/>
          <w:szCs w:val="20"/>
        </w:rPr>
        <w:t xml:space="preserve"> настоящих Правил, </w:t>
      </w:r>
      <w:r w:rsidRPr="00593953">
        <w:rPr>
          <w:color w:val="000000"/>
          <w:sz w:val="20"/>
          <w:szCs w:val="20"/>
        </w:rPr>
        <w:br/>
        <w:t xml:space="preserve">за исключением случая, предусмотренного </w:t>
      </w:r>
      <w:hyperlink r:id="rId15" w:history="1">
        <w:r w:rsidRPr="00593953">
          <w:rPr>
            <w:rStyle w:val="a3"/>
            <w:color w:val="000000"/>
            <w:sz w:val="20"/>
            <w:szCs w:val="20"/>
          </w:rPr>
          <w:t>пунктом 13</w:t>
        </w:r>
      </w:hyperlink>
      <w:r w:rsidRPr="00593953">
        <w:rPr>
          <w:color w:val="000000"/>
          <w:sz w:val="20"/>
          <w:szCs w:val="20"/>
        </w:rPr>
        <w:t xml:space="preserve"> настоящих Правил, в том числе рассчитывается </w:t>
      </w:r>
      <w:r w:rsidRPr="00593953">
        <w:rPr>
          <w:color w:val="000000"/>
          <w:sz w:val="20"/>
          <w:szCs w:val="20"/>
        </w:rPr>
        <w:br/>
        <w:t xml:space="preserve">как процент цены контракта, или в случае, если контрактом предусмотрены этапы исполнения контракта, </w:t>
      </w:r>
      <w:r w:rsidRPr="00593953">
        <w:rPr>
          <w:color w:val="000000"/>
          <w:sz w:val="20"/>
          <w:szCs w:val="20"/>
        </w:rPr>
        <w:br/>
        <w:t>как процент этапа исполнения контракта (далее - цена контракта (этапа)).</w:t>
      </w:r>
    </w:p>
    <w:p w:rsidR="00593953" w:rsidRPr="00593953" w:rsidRDefault="00593953" w:rsidP="00593953">
      <w:pPr>
        <w:autoSpaceDE w:val="0"/>
        <w:autoSpaceDN w:val="0"/>
        <w:adjustRightInd w:val="0"/>
        <w:jc w:val="both"/>
        <w:rPr>
          <w:color w:val="000000"/>
          <w:sz w:val="20"/>
          <w:szCs w:val="20"/>
        </w:rPr>
      </w:pPr>
      <w:r w:rsidRPr="00593953">
        <w:rPr>
          <w:color w:val="000000"/>
          <w:sz w:val="20"/>
          <w:szCs w:val="20"/>
        </w:rPr>
        <w:t xml:space="preserve">         7.7.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(за исключением случаев, предусмотренных </w:t>
      </w:r>
      <w:hyperlink r:id="rId16" w:history="1">
        <w:r w:rsidRPr="00593953">
          <w:rPr>
            <w:color w:val="000000"/>
            <w:sz w:val="20"/>
            <w:szCs w:val="20"/>
          </w:rPr>
          <w:t>пунктами 4</w:t>
        </w:r>
      </w:hyperlink>
      <w:r w:rsidRPr="00593953">
        <w:rPr>
          <w:color w:val="000000"/>
          <w:sz w:val="20"/>
          <w:szCs w:val="20"/>
        </w:rPr>
        <w:t xml:space="preserve"> - </w:t>
      </w:r>
      <w:hyperlink r:id="rId17" w:history="1">
        <w:r w:rsidRPr="00593953">
          <w:rPr>
            <w:color w:val="000000"/>
            <w:sz w:val="20"/>
            <w:szCs w:val="20"/>
          </w:rPr>
          <w:t>8</w:t>
        </w:r>
      </w:hyperlink>
      <w:r w:rsidRPr="00593953">
        <w:rPr>
          <w:color w:val="000000"/>
          <w:sz w:val="20"/>
          <w:szCs w:val="20"/>
        </w:rPr>
        <w:t xml:space="preserve"> настоящих Правил)</w:t>
      </w:r>
      <w:proofErr w:type="gramStart"/>
      <w:r w:rsidRPr="00593953">
        <w:rPr>
          <w:color w:val="000000"/>
          <w:sz w:val="20"/>
          <w:szCs w:val="20"/>
        </w:rPr>
        <w:t>:(</w:t>
      </w:r>
      <w:proofErr w:type="gramEnd"/>
      <w:r w:rsidRPr="00593953">
        <w:rPr>
          <w:color w:val="000000"/>
          <w:sz w:val="20"/>
          <w:szCs w:val="20"/>
        </w:rPr>
        <w:t xml:space="preserve">в ред. </w:t>
      </w:r>
      <w:hyperlink r:id="rId18" w:history="1">
        <w:r w:rsidRPr="00593953">
          <w:rPr>
            <w:color w:val="000000"/>
            <w:sz w:val="20"/>
            <w:szCs w:val="20"/>
          </w:rPr>
          <w:t>Постановления</w:t>
        </w:r>
      </w:hyperlink>
      <w:r w:rsidRPr="00593953">
        <w:rPr>
          <w:color w:val="000000"/>
          <w:sz w:val="20"/>
          <w:szCs w:val="20"/>
        </w:rPr>
        <w:t xml:space="preserve"> Правительства РФ от 02.08.2019 N 1011)</w:t>
      </w:r>
    </w:p>
    <w:p w:rsidR="00593953" w:rsidRPr="00593953" w:rsidRDefault="00593953" w:rsidP="00593953">
      <w:pPr>
        <w:autoSpaceDE w:val="0"/>
        <w:autoSpaceDN w:val="0"/>
        <w:adjustRightInd w:val="0"/>
        <w:ind w:firstLine="540"/>
        <w:jc w:val="both"/>
        <w:rPr>
          <w:color w:val="000000"/>
          <w:sz w:val="20"/>
          <w:szCs w:val="20"/>
        </w:rPr>
      </w:pPr>
      <w:r w:rsidRPr="00593953">
        <w:rPr>
          <w:color w:val="000000"/>
          <w:sz w:val="20"/>
          <w:szCs w:val="20"/>
        </w:rPr>
        <w:t xml:space="preserve">а) 10 процентов цены контракта (этапа) в случае, если цена контракта (этапа) </w:t>
      </w:r>
      <w:r w:rsidRPr="00593953">
        <w:rPr>
          <w:color w:val="000000"/>
          <w:sz w:val="20"/>
          <w:szCs w:val="20"/>
        </w:rPr>
        <w:br/>
        <w:t>не превышает 3 млн. рублей;</w:t>
      </w:r>
    </w:p>
    <w:p w:rsidR="00593953" w:rsidRPr="00593953" w:rsidRDefault="00593953" w:rsidP="00593953">
      <w:pPr>
        <w:autoSpaceDE w:val="0"/>
        <w:autoSpaceDN w:val="0"/>
        <w:adjustRightInd w:val="0"/>
        <w:ind w:firstLine="540"/>
        <w:jc w:val="both"/>
        <w:rPr>
          <w:color w:val="000000"/>
          <w:sz w:val="20"/>
          <w:szCs w:val="20"/>
        </w:rPr>
      </w:pPr>
      <w:r w:rsidRPr="00593953">
        <w:rPr>
          <w:color w:val="000000"/>
          <w:sz w:val="20"/>
          <w:szCs w:val="20"/>
        </w:rPr>
        <w:t>б) 5 процентов цены контракта (этапа) в случае, если цена контракта (этапа) составляет от 3 млн. рублей до 50 млн. рублей (включительно);</w:t>
      </w:r>
    </w:p>
    <w:p w:rsidR="00593953" w:rsidRPr="00593953" w:rsidRDefault="00593953" w:rsidP="00593953">
      <w:pPr>
        <w:autoSpaceDE w:val="0"/>
        <w:autoSpaceDN w:val="0"/>
        <w:adjustRightInd w:val="0"/>
        <w:ind w:firstLine="540"/>
        <w:jc w:val="both"/>
        <w:rPr>
          <w:color w:val="000000"/>
          <w:sz w:val="20"/>
          <w:szCs w:val="20"/>
        </w:rPr>
      </w:pPr>
      <w:r w:rsidRPr="00593953">
        <w:rPr>
          <w:color w:val="000000"/>
          <w:sz w:val="20"/>
          <w:szCs w:val="20"/>
        </w:rPr>
        <w:t>в) 1 процент цены контракта (этапа) в случае, если цена контракта (этапа) составляет от 50 млн. рублей до 100 млн. рублей (включительно);</w:t>
      </w:r>
    </w:p>
    <w:p w:rsidR="00593953" w:rsidRPr="00593953" w:rsidRDefault="00593953" w:rsidP="00593953">
      <w:pPr>
        <w:autoSpaceDE w:val="0"/>
        <w:autoSpaceDN w:val="0"/>
        <w:adjustRightInd w:val="0"/>
        <w:ind w:firstLine="540"/>
        <w:jc w:val="both"/>
        <w:rPr>
          <w:color w:val="000000"/>
          <w:sz w:val="20"/>
          <w:szCs w:val="20"/>
        </w:rPr>
      </w:pPr>
      <w:r w:rsidRPr="00593953">
        <w:rPr>
          <w:color w:val="000000"/>
          <w:sz w:val="20"/>
          <w:szCs w:val="20"/>
        </w:rPr>
        <w:t>г) 0,5 процента цены контракта (этапа) в случае, если цена контракта (этапа) составляет от 100 млн. рублей до 500 млн. рублей (включительно);</w:t>
      </w:r>
    </w:p>
    <w:p w:rsidR="00593953" w:rsidRPr="00593953" w:rsidRDefault="00593953" w:rsidP="00593953">
      <w:pPr>
        <w:autoSpaceDE w:val="0"/>
        <w:autoSpaceDN w:val="0"/>
        <w:adjustRightInd w:val="0"/>
        <w:ind w:firstLine="540"/>
        <w:jc w:val="both"/>
        <w:rPr>
          <w:color w:val="000000"/>
          <w:sz w:val="20"/>
          <w:szCs w:val="20"/>
        </w:rPr>
      </w:pPr>
      <w:proofErr w:type="spellStart"/>
      <w:r w:rsidRPr="00593953">
        <w:rPr>
          <w:color w:val="000000"/>
          <w:sz w:val="20"/>
          <w:szCs w:val="20"/>
        </w:rPr>
        <w:t>д</w:t>
      </w:r>
      <w:proofErr w:type="spellEnd"/>
      <w:r w:rsidRPr="00593953">
        <w:rPr>
          <w:color w:val="000000"/>
          <w:sz w:val="20"/>
          <w:szCs w:val="20"/>
        </w:rPr>
        <w:t>) 0,4 процента цены контракта (этапа) в случае, если цена контракта (этапа) составляет от 500 млн. рублей до 1 млрд. рублей (включительно);</w:t>
      </w:r>
    </w:p>
    <w:p w:rsidR="00593953" w:rsidRPr="00593953" w:rsidRDefault="00593953" w:rsidP="00593953">
      <w:pPr>
        <w:autoSpaceDE w:val="0"/>
        <w:autoSpaceDN w:val="0"/>
        <w:adjustRightInd w:val="0"/>
        <w:ind w:firstLine="540"/>
        <w:jc w:val="both"/>
        <w:rPr>
          <w:color w:val="000000"/>
          <w:sz w:val="20"/>
          <w:szCs w:val="20"/>
        </w:rPr>
      </w:pPr>
      <w:r w:rsidRPr="00593953">
        <w:rPr>
          <w:color w:val="000000"/>
          <w:sz w:val="20"/>
          <w:szCs w:val="20"/>
        </w:rPr>
        <w:t>е) 0,3 процента цены контракта (этапа) в случае, если цена контракта (этапа) составляет от 1 млрд. рублей до 2 млрд. рублей (включительно);</w:t>
      </w:r>
    </w:p>
    <w:p w:rsidR="00593953" w:rsidRPr="00593953" w:rsidRDefault="00593953" w:rsidP="00593953">
      <w:pPr>
        <w:autoSpaceDE w:val="0"/>
        <w:autoSpaceDN w:val="0"/>
        <w:adjustRightInd w:val="0"/>
        <w:ind w:firstLine="540"/>
        <w:jc w:val="both"/>
        <w:rPr>
          <w:color w:val="000000"/>
          <w:sz w:val="20"/>
          <w:szCs w:val="20"/>
        </w:rPr>
      </w:pPr>
      <w:r w:rsidRPr="00593953">
        <w:rPr>
          <w:color w:val="000000"/>
          <w:sz w:val="20"/>
          <w:szCs w:val="20"/>
        </w:rPr>
        <w:t>ж) 0,25 процента цены контракта (этапа) в случае, если цена контракта (этапа) составляет от 2 млрд. рублей до 5 млрд. рублей (включительно);</w:t>
      </w:r>
    </w:p>
    <w:p w:rsidR="00593953" w:rsidRPr="00593953" w:rsidRDefault="00593953" w:rsidP="00593953">
      <w:pPr>
        <w:autoSpaceDE w:val="0"/>
        <w:autoSpaceDN w:val="0"/>
        <w:adjustRightInd w:val="0"/>
        <w:ind w:firstLine="540"/>
        <w:jc w:val="both"/>
        <w:rPr>
          <w:color w:val="000000"/>
          <w:sz w:val="20"/>
          <w:szCs w:val="20"/>
        </w:rPr>
      </w:pPr>
      <w:proofErr w:type="spellStart"/>
      <w:r w:rsidRPr="00593953">
        <w:rPr>
          <w:color w:val="000000"/>
          <w:sz w:val="20"/>
          <w:szCs w:val="20"/>
        </w:rPr>
        <w:t>з</w:t>
      </w:r>
      <w:proofErr w:type="spellEnd"/>
      <w:r w:rsidRPr="00593953">
        <w:rPr>
          <w:color w:val="000000"/>
          <w:sz w:val="20"/>
          <w:szCs w:val="20"/>
        </w:rPr>
        <w:t>) 0,2 процента цены контракта (этапа) в случае, если цена контракта (этапа) составляет от 5 млрд. рублей до 10 млрд. рублей (включительно);</w:t>
      </w:r>
    </w:p>
    <w:p w:rsidR="00593953" w:rsidRPr="00593953" w:rsidRDefault="00593953" w:rsidP="00593953">
      <w:pPr>
        <w:autoSpaceDE w:val="0"/>
        <w:autoSpaceDN w:val="0"/>
        <w:adjustRightInd w:val="0"/>
        <w:ind w:firstLine="540"/>
        <w:jc w:val="both"/>
        <w:rPr>
          <w:color w:val="000000"/>
          <w:sz w:val="20"/>
          <w:szCs w:val="20"/>
        </w:rPr>
      </w:pPr>
      <w:r w:rsidRPr="00593953">
        <w:rPr>
          <w:color w:val="000000"/>
          <w:sz w:val="20"/>
          <w:szCs w:val="20"/>
        </w:rPr>
        <w:t>и) 0,1 процента цены контракта (этапа) в случае, если цена контракта (этапа) превышает 10 млрд. рублей.</w:t>
      </w:r>
    </w:p>
    <w:p w:rsidR="00593953" w:rsidRPr="00593953" w:rsidRDefault="00593953" w:rsidP="00593953">
      <w:pPr>
        <w:autoSpaceDE w:val="0"/>
        <w:autoSpaceDN w:val="0"/>
        <w:adjustRightInd w:val="0"/>
        <w:jc w:val="both"/>
        <w:rPr>
          <w:color w:val="000000"/>
          <w:sz w:val="20"/>
          <w:szCs w:val="20"/>
        </w:rPr>
      </w:pPr>
      <w:r w:rsidRPr="00593953">
        <w:rPr>
          <w:color w:val="000000"/>
          <w:sz w:val="20"/>
          <w:szCs w:val="20"/>
        </w:rPr>
        <w:t xml:space="preserve">         7.8.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593953" w:rsidRPr="00593953" w:rsidRDefault="00593953" w:rsidP="00593953">
      <w:pPr>
        <w:autoSpaceDE w:val="0"/>
        <w:autoSpaceDN w:val="0"/>
        <w:adjustRightInd w:val="0"/>
        <w:jc w:val="both"/>
        <w:rPr>
          <w:color w:val="000000"/>
          <w:sz w:val="20"/>
          <w:szCs w:val="20"/>
        </w:rPr>
      </w:pPr>
      <w:r w:rsidRPr="00593953">
        <w:rPr>
          <w:color w:val="000000"/>
          <w:sz w:val="20"/>
          <w:szCs w:val="20"/>
        </w:rPr>
        <w:t xml:space="preserve">(в ред. </w:t>
      </w:r>
      <w:hyperlink r:id="rId19" w:history="1">
        <w:r w:rsidRPr="00593953">
          <w:rPr>
            <w:color w:val="000000"/>
            <w:sz w:val="20"/>
            <w:szCs w:val="20"/>
          </w:rPr>
          <w:t>Постановления</w:t>
        </w:r>
      </w:hyperlink>
      <w:r w:rsidRPr="00593953">
        <w:rPr>
          <w:color w:val="000000"/>
          <w:sz w:val="20"/>
          <w:szCs w:val="20"/>
        </w:rPr>
        <w:t xml:space="preserve"> Правительства РФ от 02.08.2019 N 1011)</w:t>
      </w:r>
    </w:p>
    <w:p w:rsidR="00593953" w:rsidRPr="00593953" w:rsidRDefault="00593953" w:rsidP="00593953">
      <w:pPr>
        <w:autoSpaceDE w:val="0"/>
        <w:autoSpaceDN w:val="0"/>
        <w:adjustRightInd w:val="0"/>
        <w:ind w:firstLine="540"/>
        <w:jc w:val="both"/>
        <w:rPr>
          <w:color w:val="000000"/>
          <w:sz w:val="20"/>
          <w:szCs w:val="20"/>
        </w:rPr>
      </w:pPr>
      <w:r w:rsidRPr="00593953">
        <w:rPr>
          <w:color w:val="000000"/>
          <w:sz w:val="20"/>
          <w:szCs w:val="20"/>
        </w:rPr>
        <w:t>а) 1000 рублей, если цена контракта не превышает 3 млн. рублей;</w:t>
      </w:r>
    </w:p>
    <w:p w:rsidR="00593953" w:rsidRPr="00593953" w:rsidRDefault="00593953" w:rsidP="00593953">
      <w:pPr>
        <w:autoSpaceDE w:val="0"/>
        <w:autoSpaceDN w:val="0"/>
        <w:adjustRightInd w:val="0"/>
        <w:ind w:firstLine="540"/>
        <w:jc w:val="both"/>
        <w:rPr>
          <w:color w:val="000000"/>
          <w:sz w:val="20"/>
          <w:szCs w:val="20"/>
        </w:rPr>
      </w:pPr>
      <w:r w:rsidRPr="00593953">
        <w:rPr>
          <w:color w:val="000000"/>
          <w:sz w:val="20"/>
          <w:szCs w:val="20"/>
        </w:rPr>
        <w:t>б) 5000 рублей, если цена контракта составляет от 3 млн. рублей до 50 млн. рублей (включительно);</w:t>
      </w:r>
    </w:p>
    <w:p w:rsidR="00593953" w:rsidRPr="00593953" w:rsidRDefault="00593953" w:rsidP="00593953">
      <w:pPr>
        <w:autoSpaceDE w:val="0"/>
        <w:autoSpaceDN w:val="0"/>
        <w:adjustRightInd w:val="0"/>
        <w:ind w:firstLine="540"/>
        <w:jc w:val="both"/>
        <w:rPr>
          <w:color w:val="000000"/>
          <w:sz w:val="20"/>
          <w:szCs w:val="20"/>
        </w:rPr>
      </w:pPr>
      <w:r w:rsidRPr="00593953">
        <w:rPr>
          <w:color w:val="000000"/>
          <w:sz w:val="20"/>
          <w:szCs w:val="20"/>
        </w:rPr>
        <w:t>в) 10000 рублей, если цена контракта составляет от 50 млн. рублей до 100 млн. рублей (включительно);</w:t>
      </w:r>
    </w:p>
    <w:p w:rsidR="00593953" w:rsidRPr="00593953" w:rsidRDefault="00593953" w:rsidP="00593953">
      <w:pPr>
        <w:autoSpaceDE w:val="0"/>
        <w:autoSpaceDN w:val="0"/>
        <w:adjustRightInd w:val="0"/>
        <w:ind w:firstLine="540"/>
        <w:jc w:val="both"/>
        <w:rPr>
          <w:color w:val="000000"/>
          <w:sz w:val="20"/>
          <w:szCs w:val="20"/>
        </w:rPr>
      </w:pPr>
      <w:r w:rsidRPr="00593953">
        <w:rPr>
          <w:color w:val="000000"/>
          <w:sz w:val="20"/>
          <w:szCs w:val="20"/>
        </w:rPr>
        <w:t>г) 100000 рублей, если цена контракта превышает 100 млн. рублей.</w:t>
      </w:r>
    </w:p>
    <w:p w:rsidR="00593953" w:rsidRPr="00593953" w:rsidRDefault="00593953" w:rsidP="00593953">
      <w:pPr>
        <w:autoSpaceDE w:val="0"/>
        <w:autoSpaceDN w:val="0"/>
        <w:adjustRightInd w:val="0"/>
        <w:jc w:val="both"/>
        <w:rPr>
          <w:color w:val="000000"/>
          <w:sz w:val="20"/>
          <w:szCs w:val="20"/>
        </w:rPr>
      </w:pPr>
      <w:r w:rsidRPr="00593953">
        <w:rPr>
          <w:color w:val="000000"/>
          <w:sz w:val="20"/>
          <w:szCs w:val="20"/>
        </w:rPr>
        <w:t xml:space="preserve">       7.9.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 (в ред. </w:t>
      </w:r>
      <w:hyperlink r:id="rId20" w:history="1">
        <w:r w:rsidRPr="00593953">
          <w:rPr>
            <w:color w:val="000000"/>
            <w:sz w:val="20"/>
            <w:szCs w:val="20"/>
          </w:rPr>
          <w:t>Постановления</w:t>
        </w:r>
      </w:hyperlink>
      <w:r w:rsidRPr="00593953">
        <w:rPr>
          <w:color w:val="000000"/>
          <w:sz w:val="20"/>
          <w:szCs w:val="20"/>
        </w:rPr>
        <w:t xml:space="preserve"> Правительства РФ от 02.08.2019 </w:t>
      </w:r>
      <w:r w:rsidRPr="00593953">
        <w:rPr>
          <w:color w:val="000000"/>
          <w:sz w:val="20"/>
          <w:szCs w:val="20"/>
        </w:rPr>
        <w:br/>
        <w:t>N 1011)</w:t>
      </w:r>
    </w:p>
    <w:p w:rsidR="00593953" w:rsidRPr="00593953" w:rsidRDefault="00593953" w:rsidP="00593953">
      <w:pPr>
        <w:autoSpaceDE w:val="0"/>
        <w:autoSpaceDN w:val="0"/>
        <w:adjustRightInd w:val="0"/>
        <w:ind w:firstLine="540"/>
        <w:jc w:val="both"/>
        <w:rPr>
          <w:color w:val="000000"/>
          <w:sz w:val="20"/>
          <w:szCs w:val="20"/>
        </w:rPr>
      </w:pPr>
      <w:r w:rsidRPr="00593953">
        <w:rPr>
          <w:color w:val="000000"/>
          <w:sz w:val="20"/>
          <w:szCs w:val="20"/>
        </w:rPr>
        <w:t>а) 1000 рублей, если цена контракта не превышает 3 млн. рублей (включительно);</w:t>
      </w:r>
    </w:p>
    <w:p w:rsidR="00593953" w:rsidRPr="00593953" w:rsidRDefault="00593953" w:rsidP="00593953">
      <w:pPr>
        <w:autoSpaceDE w:val="0"/>
        <w:autoSpaceDN w:val="0"/>
        <w:adjustRightInd w:val="0"/>
        <w:ind w:firstLine="540"/>
        <w:jc w:val="both"/>
        <w:rPr>
          <w:color w:val="000000"/>
          <w:sz w:val="20"/>
          <w:szCs w:val="20"/>
        </w:rPr>
      </w:pPr>
      <w:r w:rsidRPr="00593953">
        <w:rPr>
          <w:color w:val="000000"/>
          <w:sz w:val="20"/>
          <w:szCs w:val="20"/>
        </w:rPr>
        <w:t>б) 5000 рублей, если цена контракта составляет от 3 млн. рублей до 50 млн. рублей (включительно);</w:t>
      </w:r>
    </w:p>
    <w:p w:rsidR="00593953" w:rsidRPr="00593953" w:rsidRDefault="00593953" w:rsidP="00593953">
      <w:pPr>
        <w:autoSpaceDE w:val="0"/>
        <w:autoSpaceDN w:val="0"/>
        <w:adjustRightInd w:val="0"/>
        <w:ind w:firstLine="540"/>
        <w:jc w:val="both"/>
        <w:rPr>
          <w:color w:val="000000"/>
          <w:sz w:val="20"/>
          <w:szCs w:val="20"/>
        </w:rPr>
      </w:pPr>
      <w:r w:rsidRPr="00593953">
        <w:rPr>
          <w:color w:val="000000"/>
          <w:sz w:val="20"/>
          <w:szCs w:val="20"/>
        </w:rPr>
        <w:t>в) 10000 рублей, если цена контракта составляет от 50 млн. рублей до 100 млн. рублей (включительно);</w:t>
      </w:r>
    </w:p>
    <w:p w:rsidR="00593953" w:rsidRPr="00593953" w:rsidRDefault="00593953" w:rsidP="00593953">
      <w:pPr>
        <w:autoSpaceDE w:val="0"/>
        <w:autoSpaceDN w:val="0"/>
        <w:adjustRightInd w:val="0"/>
        <w:ind w:firstLine="540"/>
        <w:jc w:val="both"/>
        <w:rPr>
          <w:color w:val="000000"/>
          <w:sz w:val="20"/>
          <w:szCs w:val="20"/>
        </w:rPr>
      </w:pPr>
      <w:r w:rsidRPr="00593953">
        <w:rPr>
          <w:color w:val="000000"/>
          <w:sz w:val="20"/>
          <w:szCs w:val="20"/>
        </w:rPr>
        <w:t>г) 100000 рублей, если цена контракта превышает 100 млн. рублей.</w:t>
      </w:r>
    </w:p>
    <w:p w:rsidR="00593953" w:rsidRPr="00593953" w:rsidRDefault="00593953" w:rsidP="00593953">
      <w:pPr>
        <w:autoSpaceDE w:val="0"/>
        <w:autoSpaceDN w:val="0"/>
        <w:adjustRightInd w:val="0"/>
        <w:jc w:val="both"/>
        <w:rPr>
          <w:color w:val="000000"/>
          <w:sz w:val="20"/>
          <w:szCs w:val="20"/>
        </w:rPr>
      </w:pPr>
      <w:r w:rsidRPr="00593953">
        <w:rPr>
          <w:color w:val="000000"/>
          <w:sz w:val="20"/>
          <w:szCs w:val="20"/>
        </w:rPr>
        <w:lastRenderedPageBreak/>
        <w:t xml:space="preserve">        7.10. В случае если законодательством Российской Федерации установлен иной порядок начисления штрафа, чем порядок, предусмотренный настоящими Правилами, размер такого штрафа и порядок его начисления устанавливается контрактом в соответствии с законодательством Российской Федерации.</w:t>
      </w:r>
    </w:p>
    <w:p w:rsidR="00593953" w:rsidRPr="00593953" w:rsidRDefault="00593953" w:rsidP="00593953">
      <w:pPr>
        <w:pStyle w:val="a6"/>
        <w:spacing w:before="0" w:beforeAutospacing="0" w:after="0" w:afterAutospacing="0"/>
        <w:jc w:val="both"/>
        <w:rPr>
          <w:color w:val="000000"/>
          <w:sz w:val="20"/>
          <w:szCs w:val="20"/>
        </w:rPr>
      </w:pPr>
      <w:r w:rsidRPr="00593953">
        <w:rPr>
          <w:color w:val="000000"/>
          <w:sz w:val="20"/>
          <w:szCs w:val="20"/>
        </w:rPr>
        <w:t xml:space="preserve">         7.11. 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 </w:t>
      </w:r>
    </w:p>
    <w:p w:rsidR="00593953" w:rsidRPr="00593953" w:rsidRDefault="00593953" w:rsidP="00593953">
      <w:pPr>
        <w:autoSpaceDE w:val="0"/>
        <w:autoSpaceDN w:val="0"/>
        <w:adjustRightInd w:val="0"/>
        <w:jc w:val="both"/>
        <w:rPr>
          <w:color w:val="000000"/>
          <w:sz w:val="20"/>
          <w:szCs w:val="20"/>
        </w:rPr>
      </w:pPr>
      <w:r w:rsidRPr="00593953">
        <w:rPr>
          <w:color w:val="000000"/>
          <w:sz w:val="20"/>
          <w:szCs w:val="20"/>
        </w:rPr>
        <w:t xml:space="preserve">       7.12.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593953" w:rsidRPr="00593953" w:rsidRDefault="00593953" w:rsidP="00593953">
      <w:pPr>
        <w:tabs>
          <w:tab w:val="num" w:pos="1276"/>
        </w:tabs>
        <w:jc w:val="both"/>
        <w:rPr>
          <w:rFonts w:eastAsia="Calibri"/>
          <w:color w:val="000000"/>
          <w:sz w:val="20"/>
          <w:szCs w:val="20"/>
        </w:rPr>
      </w:pPr>
      <w:r w:rsidRPr="00593953">
        <w:rPr>
          <w:color w:val="000000"/>
          <w:sz w:val="20"/>
          <w:szCs w:val="20"/>
        </w:rPr>
        <w:t xml:space="preserve">        7.13. Сторона освобождаются от уплаты неустойки (штрафа, пеней), если докажет,  что неисполнение (ненадлежащее исполнение) обязательства произошло вследствие непреодолимой силы или по вине другой Стороны.</w:t>
      </w:r>
    </w:p>
    <w:p w:rsidR="00593953" w:rsidRPr="00593953" w:rsidRDefault="00593953" w:rsidP="00593953">
      <w:pPr>
        <w:tabs>
          <w:tab w:val="num" w:pos="1276"/>
        </w:tabs>
        <w:jc w:val="both"/>
        <w:rPr>
          <w:color w:val="000000"/>
          <w:sz w:val="20"/>
          <w:szCs w:val="20"/>
        </w:rPr>
      </w:pPr>
      <w:r w:rsidRPr="00593953">
        <w:rPr>
          <w:color w:val="000000"/>
          <w:sz w:val="20"/>
          <w:szCs w:val="20"/>
        </w:rPr>
        <w:t xml:space="preserve">        7.14. Стороны не несут ответственность за полное или частичное невыполнение своих обязательств по Контракту, вызванное обстоятельствами непреодолимой силы (стихийные бедствия и т.д.). О наступлении подобных обстоятель</w:t>
      </w:r>
      <w:proofErr w:type="gramStart"/>
      <w:r w:rsidRPr="00593953">
        <w:rPr>
          <w:color w:val="000000"/>
          <w:sz w:val="20"/>
          <w:szCs w:val="20"/>
        </w:rPr>
        <w:t>ств Ст</w:t>
      </w:r>
      <w:proofErr w:type="gramEnd"/>
      <w:r w:rsidRPr="00593953">
        <w:rPr>
          <w:color w:val="000000"/>
          <w:sz w:val="20"/>
          <w:szCs w:val="20"/>
        </w:rPr>
        <w:t>ороны обязуются немедленно письменно извещать друг друга.</w:t>
      </w:r>
    </w:p>
    <w:p w:rsidR="00593953" w:rsidRPr="00593953" w:rsidRDefault="00593953" w:rsidP="00593953">
      <w:pPr>
        <w:pStyle w:val="-0"/>
        <w:numPr>
          <w:ilvl w:val="0"/>
          <w:numId w:val="0"/>
        </w:numPr>
        <w:tabs>
          <w:tab w:val="left" w:pos="708"/>
        </w:tabs>
        <w:rPr>
          <w:color w:val="000000"/>
          <w:sz w:val="20"/>
          <w:szCs w:val="20"/>
        </w:rPr>
      </w:pPr>
      <w:r w:rsidRPr="00593953">
        <w:rPr>
          <w:color w:val="000000"/>
          <w:sz w:val="20"/>
          <w:szCs w:val="20"/>
        </w:rPr>
        <w:t xml:space="preserve">        7.15. Уплата «Поставщиком» (подрядчиком, исполнителем) неустойки  или применение иной формы ответственности не освобождает его от исполнения обязательств  по Контракту.</w:t>
      </w:r>
    </w:p>
    <w:p w:rsidR="00593953" w:rsidRPr="00593953" w:rsidRDefault="00593953" w:rsidP="00593953">
      <w:pPr>
        <w:jc w:val="center"/>
        <w:rPr>
          <w:b/>
          <w:color w:val="000000"/>
          <w:sz w:val="20"/>
          <w:szCs w:val="20"/>
        </w:rPr>
      </w:pPr>
    </w:p>
    <w:p w:rsidR="00593953" w:rsidRPr="00593953" w:rsidRDefault="00593953" w:rsidP="00593953">
      <w:pPr>
        <w:jc w:val="center"/>
        <w:rPr>
          <w:b/>
          <w:color w:val="000000"/>
          <w:sz w:val="20"/>
          <w:szCs w:val="20"/>
        </w:rPr>
      </w:pPr>
      <w:r w:rsidRPr="00593953">
        <w:rPr>
          <w:b/>
          <w:color w:val="000000"/>
          <w:sz w:val="20"/>
          <w:szCs w:val="20"/>
        </w:rPr>
        <w:t>8. ФОРС-МАЖОРНЫЕ УСЛОВИЯ</w:t>
      </w:r>
    </w:p>
    <w:p w:rsidR="00593953" w:rsidRPr="00593953" w:rsidRDefault="00593953" w:rsidP="00593953">
      <w:pPr>
        <w:jc w:val="center"/>
        <w:rPr>
          <w:b/>
          <w:color w:val="000000"/>
          <w:sz w:val="20"/>
          <w:szCs w:val="20"/>
        </w:rPr>
      </w:pPr>
    </w:p>
    <w:p w:rsidR="00593953" w:rsidRPr="00593953" w:rsidRDefault="00593953" w:rsidP="00593953">
      <w:pPr>
        <w:pStyle w:val="25"/>
        <w:spacing w:after="0" w:line="240" w:lineRule="auto"/>
        <w:ind w:left="0" w:firstLine="567"/>
        <w:rPr>
          <w:color w:val="000000"/>
          <w:sz w:val="20"/>
          <w:szCs w:val="20"/>
        </w:rPr>
      </w:pPr>
      <w:r w:rsidRPr="00593953">
        <w:rPr>
          <w:color w:val="000000"/>
          <w:sz w:val="20"/>
          <w:szCs w:val="20"/>
        </w:rPr>
        <w:t xml:space="preserve">8.1. </w:t>
      </w:r>
      <w:proofErr w:type="gramStart"/>
      <w:r w:rsidRPr="00593953">
        <w:rPr>
          <w:color w:val="000000"/>
          <w:sz w:val="20"/>
          <w:szCs w:val="20"/>
        </w:rPr>
        <w:t>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w:t>
      </w:r>
      <w:proofErr w:type="gramEnd"/>
    </w:p>
    <w:p w:rsidR="00593953" w:rsidRPr="00593953" w:rsidRDefault="00593953" w:rsidP="00593953">
      <w:pPr>
        <w:ind w:firstLine="709"/>
        <w:jc w:val="both"/>
        <w:rPr>
          <w:color w:val="000000"/>
          <w:sz w:val="20"/>
          <w:szCs w:val="20"/>
        </w:rPr>
      </w:pPr>
      <w:r w:rsidRPr="00593953">
        <w:rPr>
          <w:color w:val="000000"/>
          <w:sz w:val="20"/>
          <w:szCs w:val="20"/>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593953" w:rsidRPr="00593953" w:rsidRDefault="00593953" w:rsidP="00593953">
      <w:pPr>
        <w:ind w:firstLine="709"/>
        <w:jc w:val="both"/>
        <w:rPr>
          <w:color w:val="000000"/>
          <w:sz w:val="20"/>
          <w:szCs w:val="20"/>
        </w:rPr>
      </w:pPr>
      <w:r w:rsidRPr="00593953">
        <w:rPr>
          <w:color w:val="000000"/>
          <w:sz w:val="20"/>
          <w:szCs w:val="20"/>
        </w:rPr>
        <w:t xml:space="preserve">8.2. При наступлении обстоятельств непреодолимой силы Сторона должна без промедления известить о них другую Сторону в любой форме (предпочтительно </w:t>
      </w:r>
      <w:proofErr w:type="gramStart"/>
      <w:r w:rsidRPr="00593953">
        <w:rPr>
          <w:color w:val="000000"/>
          <w:sz w:val="20"/>
          <w:szCs w:val="20"/>
        </w:rPr>
        <w:t>в</w:t>
      </w:r>
      <w:proofErr w:type="gramEnd"/>
      <w:r w:rsidRPr="00593953">
        <w:rPr>
          <w:color w:val="000000"/>
          <w:sz w:val="20"/>
          <w:szCs w:val="20"/>
        </w:rPr>
        <w:t xml:space="preserve">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593953" w:rsidRPr="00593953" w:rsidRDefault="00593953" w:rsidP="00593953">
      <w:pPr>
        <w:ind w:firstLine="709"/>
        <w:jc w:val="both"/>
        <w:rPr>
          <w:color w:val="000000"/>
          <w:sz w:val="20"/>
          <w:szCs w:val="20"/>
        </w:rPr>
      </w:pPr>
      <w:r w:rsidRPr="00593953">
        <w:rPr>
          <w:color w:val="000000"/>
          <w:sz w:val="20"/>
          <w:szCs w:val="20"/>
        </w:rPr>
        <w:t>8.3. Свидетельство, выданное соответствующим компетентным органом, является достаточным подтверждением наличия и продолжительности действия непреодолимой силы.</w:t>
      </w:r>
    </w:p>
    <w:p w:rsidR="00593953" w:rsidRPr="00593953" w:rsidRDefault="00593953" w:rsidP="00593953">
      <w:pPr>
        <w:ind w:firstLine="709"/>
        <w:jc w:val="both"/>
        <w:rPr>
          <w:color w:val="000000"/>
          <w:sz w:val="20"/>
          <w:szCs w:val="20"/>
        </w:rPr>
      </w:pPr>
      <w:r w:rsidRPr="00593953">
        <w:rPr>
          <w:color w:val="000000"/>
          <w:sz w:val="20"/>
          <w:szCs w:val="20"/>
        </w:rPr>
        <w:t>8.4. Если форс-мажорные обстоятельства и их последствия продолжают действовать более 3 (Трех) месяцев или они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контрактов и достижения соответствующей договоренности.</w:t>
      </w:r>
    </w:p>
    <w:p w:rsidR="00593953" w:rsidRPr="00593953" w:rsidRDefault="00593953" w:rsidP="00593953">
      <w:pPr>
        <w:ind w:firstLine="709"/>
        <w:jc w:val="both"/>
        <w:rPr>
          <w:color w:val="000000"/>
          <w:sz w:val="20"/>
          <w:szCs w:val="20"/>
        </w:rPr>
      </w:pPr>
    </w:p>
    <w:p w:rsidR="00593953" w:rsidRPr="00593953" w:rsidRDefault="00593953" w:rsidP="00593953">
      <w:pPr>
        <w:widowControl w:val="0"/>
        <w:autoSpaceDE w:val="0"/>
        <w:autoSpaceDN w:val="0"/>
        <w:adjustRightInd w:val="0"/>
        <w:jc w:val="center"/>
        <w:outlineLvl w:val="0"/>
        <w:rPr>
          <w:b/>
          <w:bCs/>
          <w:color w:val="000000"/>
          <w:sz w:val="20"/>
          <w:szCs w:val="20"/>
        </w:rPr>
      </w:pPr>
      <w:r w:rsidRPr="00593953">
        <w:rPr>
          <w:b/>
          <w:bCs/>
          <w:color w:val="000000"/>
          <w:sz w:val="20"/>
          <w:szCs w:val="20"/>
        </w:rPr>
        <w:t>9. ОСНОВАНИЯ И ПОРЯДОК ИЗМЕНЕНИЯ И РАСТОРЖЕНИЯ КОНТРАКТА</w:t>
      </w:r>
    </w:p>
    <w:p w:rsidR="00593953" w:rsidRPr="00593953" w:rsidRDefault="00593953" w:rsidP="00593953">
      <w:pPr>
        <w:widowControl w:val="0"/>
        <w:autoSpaceDE w:val="0"/>
        <w:autoSpaceDN w:val="0"/>
        <w:adjustRightInd w:val="0"/>
        <w:jc w:val="center"/>
        <w:outlineLvl w:val="0"/>
        <w:rPr>
          <w:b/>
          <w:color w:val="000000"/>
          <w:sz w:val="20"/>
          <w:szCs w:val="20"/>
        </w:rPr>
      </w:pPr>
    </w:p>
    <w:p w:rsidR="00593953" w:rsidRPr="00593953" w:rsidRDefault="00593953" w:rsidP="00593953">
      <w:pPr>
        <w:pStyle w:val="13"/>
        <w:ind w:right="57" w:firstLine="567"/>
        <w:rPr>
          <w:color w:val="000000"/>
        </w:rPr>
      </w:pPr>
      <w:r w:rsidRPr="00593953">
        <w:rPr>
          <w:color w:val="000000"/>
        </w:rPr>
        <w:t>9.1. Контракт может быть изменен по соглашению Сторон в случаях, предусмотренных Гражданским кодексом Российской Федерации и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593953" w:rsidRPr="00593953" w:rsidRDefault="00593953" w:rsidP="00593953">
      <w:pPr>
        <w:pStyle w:val="13"/>
        <w:ind w:right="57" w:firstLine="567"/>
        <w:rPr>
          <w:color w:val="000000"/>
        </w:rPr>
      </w:pPr>
      <w:r w:rsidRPr="00593953">
        <w:rPr>
          <w:color w:val="000000"/>
        </w:rPr>
        <w:t>9.2. Все изменения к Контракту действительны, если они оформлены в виде дополнительного соглашения к Контракту и подписаны Сторонами.</w:t>
      </w:r>
    </w:p>
    <w:p w:rsidR="00593953" w:rsidRPr="00593953" w:rsidRDefault="00593953" w:rsidP="00593953">
      <w:pPr>
        <w:pStyle w:val="13"/>
        <w:ind w:firstLine="567"/>
        <w:rPr>
          <w:color w:val="000000"/>
        </w:rPr>
      </w:pPr>
      <w:r w:rsidRPr="00593953">
        <w:rPr>
          <w:color w:val="000000"/>
        </w:rPr>
        <w:t>9.3. Расторжение Контракта допускается по соглашению Сторон, по решению суда, в случае одностороннего отказа Стороны от исполнения Контракта в соответствии с гражданским законодательством Российской Федерации.</w:t>
      </w:r>
    </w:p>
    <w:p w:rsidR="00593953" w:rsidRPr="00593953" w:rsidRDefault="00593953" w:rsidP="00593953">
      <w:pPr>
        <w:widowControl w:val="0"/>
        <w:tabs>
          <w:tab w:val="left" w:pos="0"/>
        </w:tabs>
        <w:ind w:firstLine="567"/>
        <w:contextualSpacing/>
        <w:jc w:val="both"/>
        <w:rPr>
          <w:color w:val="000000"/>
          <w:sz w:val="20"/>
          <w:szCs w:val="20"/>
          <w:lang w:eastAsia="en-US"/>
        </w:rPr>
      </w:pPr>
      <w:r w:rsidRPr="00593953">
        <w:rPr>
          <w:color w:val="000000"/>
          <w:sz w:val="20"/>
          <w:szCs w:val="20"/>
          <w:lang w:eastAsia="en-US"/>
        </w:rPr>
        <w:t>Перечень случаев отказа от исполнения Государственного Контракта, являющихся основаниями, предусмотренными Гражданским кодексом Российской Федерации для одностороннего отказа от исполнения обязательств:</w:t>
      </w:r>
    </w:p>
    <w:p w:rsidR="00593953" w:rsidRPr="00593953" w:rsidRDefault="00593953" w:rsidP="00593953">
      <w:pPr>
        <w:widowControl w:val="0"/>
        <w:tabs>
          <w:tab w:val="left" w:pos="0"/>
        </w:tabs>
        <w:ind w:firstLine="567"/>
        <w:contextualSpacing/>
        <w:jc w:val="both"/>
        <w:rPr>
          <w:color w:val="000000"/>
          <w:sz w:val="20"/>
          <w:szCs w:val="20"/>
          <w:lang w:eastAsia="en-US"/>
        </w:rPr>
      </w:pPr>
      <w:r w:rsidRPr="00593953">
        <w:rPr>
          <w:color w:val="000000"/>
          <w:sz w:val="20"/>
          <w:szCs w:val="20"/>
          <w:lang w:eastAsia="en-US"/>
        </w:rPr>
        <w:t>- отказ Исполнителя (Поставщика) передать Государственному заказчику товар или принадлежности к нему (пункт 1 статьи 463, абзац второй статьи 464 ГК РФ);</w:t>
      </w:r>
    </w:p>
    <w:p w:rsidR="00593953" w:rsidRPr="00593953" w:rsidRDefault="00593953" w:rsidP="00593953">
      <w:pPr>
        <w:widowControl w:val="0"/>
        <w:tabs>
          <w:tab w:val="left" w:pos="0"/>
        </w:tabs>
        <w:ind w:firstLine="567"/>
        <w:contextualSpacing/>
        <w:jc w:val="both"/>
        <w:rPr>
          <w:color w:val="000000"/>
          <w:sz w:val="20"/>
          <w:szCs w:val="20"/>
          <w:lang w:eastAsia="en-US"/>
        </w:rPr>
      </w:pPr>
      <w:r w:rsidRPr="00593953">
        <w:rPr>
          <w:color w:val="000000"/>
          <w:sz w:val="20"/>
          <w:szCs w:val="20"/>
          <w:lang w:eastAsia="en-US"/>
        </w:rPr>
        <w:t>- существенное нарушение Поставщиком требований к качеству товара, а именно обнаружение «Государственным заказчиком»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или других подобных недостатков (пункт 2 статьи 475 ГК РФ);</w:t>
      </w:r>
    </w:p>
    <w:p w:rsidR="00593953" w:rsidRPr="00593953" w:rsidRDefault="00593953" w:rsidP="00593953">
      <w:pPr>
        <w:widowControl w:val="0"/>
        <w:tabs>
          <w:tab w:val="left" w:pos="0"/>
        </w:tabs>
        <w:ind w:firstLine="567"/>
        <w:contextualSpacing/>
        <w:jc w:val="both"/>
        <w:rPr>
          <w:color w:val="000000"/>
          <w:sz w:val="20"/>
          <w:szCs w:val="20"/>
          <w:lang w:eastAsia="en-US"/>
        </w:rPr>
      </w:pPr>
      <w:r w:rsidRPr="00593953">
        <w:rPr>
          <w:color w:val="000000"/>
          <w:sz w:val="20"/>
          <w:szCs w:val="20"/>
          <w:lang w:eastAsia="en-US"/>
        </w:rPr>
        <w:t>- невыполнение Исполнителем (Поставщиком) в разумный срок требования «Государственного заказчика» о доукомплектовании товара (пункт 1 статьи 480 ГК РФ);</w:t>
      </w:r>
    </w:p>
    <w:p w:rsidR="00593953" w:rsidRPr="00593953" w:rsidRDefault="00593953" w:rsidP="00593953">
      <w:pPr>
        <w:widowControl w:val="0"/>
        <w:tabs>
          <w:tab w:val="left" w:pos="0"/>
        </w:tabs>
        <w:ind w:firstLine="567"/>
        <w:contextualSpacing/>
        <w:jc w:val="both"/>
        <w:rPr>
          <w:color w:val="000000"/>
          <w:sz w:val="20"/>
          <w:szCs w:val="20"/>
          <w:lang w:eastAsia="en-US"/>
        </w:rPr>
      </w:pPr>
      <w:r w:rsidRPr="00593953">
        <w:rPr>
          <w:color w:val="000000"/>
          <w:sz w:val="20"/>
          <w:szCs w:val="20"/>
          <w:lang w:eastAsia="en-US"/>
        </w:rPr>
        <w:t>- неоднократное нарушение Исполнителем (Поставщиком) сроков поставки товаров (пункт 2 статьи 523 ГК РФ).</w:t>
      </w:r>
    </w:p>
    <w:p w:rsidR="00593953" w:rsidRPr="00593953" w:rsidRDefault="00593953" w:rsidP="00593953">
      <w:pPr>
        <w:widowControl w:val="0"/>
        <w:tabs>
          <w:tab w:val="left" w:pos="0"/>
        </w:tabs>
        <w:ind w:firstLine="567"/>
        <w:contextualSpacing/>
        <w:jc w:val="both"/>
        <w:rPr>
          <w:color w:val="000000"/>
          <w:sz w:val="20"/>
          <w:szCs w:val="20"/>
          <w:lang w:eastAsia="en-US"/>
        </w:rPr>
      </w:pPr>
      <w:r w:rsidRPr="00593953">
        <w:rPr>
          <w:color w:val="000000"/>
          <w:sz w:val="20"/>
          <w:szCs w:val="20"/>
          <w:lang w:eastAsia="en-US"/>
        </w:rPr>
        <w:t xml:space="preserve">9.4. Государственный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w:t>
      </w:r>
      <w:r w:rsidRPr="00593953">
        <w:rPr>
          <w:color w:val="000000"/>
          <w:sz w:val="20"/>
          <w:szCs w:val="20"/>
          <w:lang w:eastAsia="en-US"/>
        </w:rPr>
        <w:br/>
        <w:t>для одностороннего отказа от исполнения отдельных видов обязатель</w:t>
      </w:r>
      <w:proofErr w:type="gramStart"/>
      <w:r w:rsidRPr="00593953">
        <w:rPr>
          <w:color w:val="000000"/>
          <w:sz w:val="20"/>
          <w:szCs w:val="20"/>
          <w:lang w:eastAsia="en-US"/>
        </w:rPr>
        <w:t>ств пр</w:t>
      </w:r>
      <w:proofErr w:type="gramEnd"/>
      <w:r w:rsidRPr="00593953">
        <w:rPr>
          <w:color w:val="000000"/>
          <w:sz w:val="20"/>
          <w:szCs w:val="20"/>
          <w:lang w:eastAsia="en-US"/>
        </w:rPr>
        <w:t xml:space="preserve">и условии, если это было </w:t>
      </w:r>
      <w:r w:rsidRPr="00593953">
        <w:rPr>
          <w:color w:val="000000"/>
          <w:sz w:val="20"/>
          <w:szCs w:val="20"/>
          <w:lang w:eastAsia="en-US"/>
        </w:rPr>
        <w:lastRenderedPageBreak/>
        <w:t>предусмотрено контрактом.</w:t>
      </w:r>
    </w:p>
    <w:p w:rsidR="00593953" w:rsidRPr="00593953" w:rsidRDefault="00593953" w:rsidP="00593953">
      <w:pPr>
        <w:widowControl w:val="0"/>
        <w:tabs>
          <w:tab w:val="left" w:pos="0"/>
        </w:tabs>
        <w:ind w:firstLine="567"/>
        <w:contextualSpacing/>
        <w:jc w:val="both"/>
        <w:rPr>
          <w:color w:val="000000"/>
          <w:sz w:val="20"/>
          <w:szCs w:val="20"/>
        </w:rPr>
      </w:pPr>
      <w:r w:rsidRPr="00593953">
        <w:rPr>
          <w:color w:val="000000"/>
          <w:sz w:val="20"/>
          <w:szCs w:val="20"/>
          <w:lang w:eastAsia="en-US"/>
        </w:rPr>
        <w:t xml:space="preserve">9.5. </w:t>
      </w:r>
      <w:r w:rsidRPr="00593953">
        <w:rPr>
          <w:color w:val="000000"/>
          <w:sz w:val="20"/>
          <w:szCs w:val="20"/>
        </w:rPr>
        <w:t xml:space="preserve">Государственный заказчик вправе провести экспертизу поставленного товара, выполненной работы, оказанной услуги с привлечением экспертов, экспертных организаций до принятия решения </w:t>
      </w:r>
      <w:r w:rsidRPr="00593953">
        <w:rPr>
          <w:color w:val="000000"/>
          <w:sz w:val="20"/>
          <w:szCs w:val="20"/>
        </w:rPr>
        <w:br/>
        <w:t xml:space="preserve">об одностороннем отказе от исполнения контракта в соответствии с частью 8 ст. 95 </w:t>
      </w:r>
    </w:p>
    <w:p w:rsidR="00593953" w:rsidRPr="00593953" w:rsidRDefault="00593953" w:rsidP="00593953">
      <w:pPr>
        <w:ind w:firstLine="567"/>
        <w:jc w:val="both"/>
        <w:rPr>
          <w:color w:val="000000"/>
          <w:sz w:val="20"/>
          <w:szCs w:val="20"/>
        </w:rPr>
      </w:pPr>
      <w:r w:rsidRPr="00593953">
        <w:rPr>
          <w:color w:val="000000"/>
          <w:sz w:val="20"/>
          <w:szCs w:val="20"/>
        </w:rPr>
        <w:t xml:space="preserve">9.6. Если Государственным заказчиком проведена экспертиза поставленного товара, выполненной работы или оказанной услуги с привлечением экспертов, экспертных организаций, решение </w:t>
      </w:r>
      <w:r w:rsidRPr="00593953">
        <w:rPr>
          <w:color w:val="000000"/>
          <w:sz w:val="20"/>
          <w:szCs w:val="20"/>
        </w:rPr>
        <w:br/>
        <w:t>об одностороннем отказе от исполнения контракта может быть принято Государственным заказчиком только при условии, что по результатам экспертизы поставленного товара, выполненной работы или оказанной услуги в заключени</w:t>
      </w:r>
      <w:proofErr w:type="gramStart"/>
      <w:r w:rsidRPr="00593953">
        <w:rPr>
          <w:color w:val="000000"/>
          <w:sz w:val="20"/>
          <w:szCs w:val="20"/>
        </w:rPr>
        <w:t>и</w:t>
      </w:r>
      <w:proofErr w:type="gramEnd"/>
      <w:r w:rsidRPr="00593953">
        <w:rPr>
          <w:color w:val="000000"/>
          <w:sz w:val="20"/>
          <w:szCs w:val="20"/>
        </w:rPr>
        <w:t xml:space="preserve"> эксперта, экспертной организации будут подтверждены нарушения условий контракта, послужившие основанием для одностороннего отказа Государственного заказчика от исполнения контракта.</w:t>
      </w:r>
    </w:p>
    <w:p w:rsidR="00593953" w:rsidRPr="00593953" w:rsidRDefault="00593953" w:rsidP="00593953">
      <w:pPr>
        <w:widowControl w:val="0"/>
        <w:tabs>
          <w:tab w:val="left" w:pos="0"/>
        </w:tabs>
        <w:ind w:firstLine="567"/>
        <w:contextualSpacing/>
        <w:jc w:val="both"/>
        <w:rPr>
          <w:color w:val="000000"/>
          <w:sz w:val="20"/>
          <w:szCs w:val="20"/>
          <w:lang w:eastAsia="en-US"/>
        </w:rPr>
      </w:pPr>
      <w:r w:rsidRPr="00593953">
        <w:rPr>
          <w:color w:val="000000"/>
          <w:sz w:val="20"/>
          <w:szCs w:val="20"/>
        </w:rPr>
        <w:t xml:space="preserve">9.7. </w:t>
      </w:r>
      <w:proofErr w:type="gramStart"/>
      <w:r w:rsidRPr="00593953">
        <w:rPr>
          <w:color w:val="000000"/>
          <w:sz w:val="20"/>
          <w:szCs w:val="20"/>
          <w:lang w:eastAsia="en-US"/>
        </w:rPr>
        <w:t xml:space="preserve">В случае принятия Государственным заказчиком предусмотренного частью 9 ст.95 Федерального закона от 05.04.2013 № 44-ФЗ решения об одностороннем отказе от исполнения контракта, такое решение передается лицу, имеющему право действовать от имени Поставщика (подрядчика, </w:t>
      </w:r>
      <w:r w:rsidRPr="00593953">
        <w:rPr>
          <w:color w:val="000000"/>
          <w:sz w:val="20"/>
          <w:szCs w:val="20"/>
          <w:u w:val="single"/>
          <w:lang w:eastAsia="en-US"/>
        </w:rPr>
        <w:t>исполнителя</w:t>
      </w:r>
      <w:r w:rsidRPr="00593953">
        <w:rPr>
          <w:color w:val="000000"/>
          <w:sz w:val="20"/>
          <w:szCs w:val="20"/>
          <w:lang w:eastAsia="en-US"/>
        </w:rPr>
        <w:t>), лично под расписку или направляется Поставщику (подрядчику, исполнителю) с соблюдением требований законодательства Российской Федерации о государственной тайне по адресу Поставщика (подрядчика, исполнителя), указанному в контракте.</w:t>
      </w:r>
      <w:proofErr w:type="gramEnd"/>
      <w:r w:rsidRPr="00593953">
        <w:rPr>
          <w:color w:val="000000"/>
          <w:sz w:val="20"/>
          <w:szCs w:val="20"/>
          <w:lang w:eastAsia="en-US"/>
        </w:rPr>
        <w:t xml:space="preserve"> Выполнение Государственным заказчиком требований настоящей части считается надлежащим уведомлением Поставщика (подрядчика, исполнителя) об одностороннем отказе от исполнения контракта. Датой такого надлежащего уведомления считается:</w:t>
      </w:r>
    </w:p>
    <w:p w:rsidR="00593953" w:rsidRPr="00593953" w:rsidRDefault="00593953" w:rsidP="00593953">
      <w:pPr>
        <w:widowControl w:val="0"/>
        <w:tabs>
          <w:tab w:val="left" w:pos="0"/>
        </w:tabs>
        <w:ind w:firstLine="567"/>
        <w:contextualSpacing/>
        <w:jc w:val="both"/>
        <w:rPr>
          <w:color w:val="000000"/>
          <w:sz w:val="20"/>
          <w:szCs w:val="20"/>
          <w:lang w:eastAsia="en-US"/>
        </w:rPr>
      </w:pPr>
      <w:r w:rsidRPr="00593953">
        <w:rPr>
          <w:color w:val="000000"/>
          <w:sz w:val="20"/>
          <w:szCs w:val="20"/>
          <w:lang w:eastAsia="en-US"/>
        </w:rPr>
        <w:t>1) дата, указанная лицом, имеющим право действовать от имени Поставщика (подрядчика, исполнителя),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поставщика (подрядчика, исполнителя), лично под расписку);</w:t>
      </w:r>
    </w:p>
    <w:p w:rsidR="00593953" w:rsidRPr="00593953" w:rsidRDefault="00593953" w:rsidP="00593953">
      <w:pPr>
        <w:widowControl w:val="0"/>
        <w:tabs>
          <w:tab w:val="left" w:pos="0"/>
        </w:tabs>
        <w:ind w:firstLine="567"/>
        <w:contextualSpacing/>
        <w:jc w:val="both"/>
        <w:rPr>
          <w:color w:val="000000"/>
          <w:sz w:val="20"/>
          <w:szCs w:val="20"/>
          <w:lang w:eastAsia="en-US"/>
        </w:rPr>
      </w:pPr>
      <w:proofErr w:type="gramStart"/>
      <w:r w:rsidRPr="00593953">
        <w:rPr>
          <w:color w:val="000000"/>
          <w:sz w:val="20"/>
          <w:szCs w:val="20"/>
          <w:lang w:eastAsia="en-US"/>
        </w:rPr>
        <w:t>2) дата получения заказчиком подтверждения о вручении Поставщику (подрядчику, исполнителю) заказного письма, предусмотренного настоящей частью, либо дата получения Государственным заказчиком информации об отсутствии Поставщика (подрядчика, исполнителя)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roofErr w:type="gramEnd"/>
    </w:p>
    <w:p w:rsidR="00593953" w:rsidRPr="00593953" w:rsidRDefault="00593953" w:rsidP="00593953">
      <w:pPr>
        <w:widowControl w:val="0"/>
        <w:tabs>
          <w:tab w:val="left" w:pos="0"/>
        </w:tabs>
        <w:ind w:firstLine="567"/>
        <w:contextualSpacing/>
        <w:jc w:val="both"/>
        <w:rPr>
          <w:color w:val="000000"/>
          <w:sz w:val="20"/>
          <w:szCs w:val="20"/>
          <w:lang w:eastAsia="en-US"/>
        </w:rPr>
      </w:pPr>
      <w:r w:rsidRPr="00593953">
        <w:rPr>
          <w:color w:val="000000"/>
          <w:sz w:val="20"/>
          <w:szCs w:val="20"/>
          <w:lang w:eastAsia="en-US"/>
        </w:rPr>
        <w:t xml:space="preserve">9.8. Решение Государственного заказчика об одностороннем отказе от исполнения контракта вступает в </w:t>
      </w:r>
      <w:proofErr w:type="gramStart"/>
      <w:r w:rsidRPr="00593953">
        <w:rPr>
          <w:color w:val="000000"/>
          <w:sz w:val="20"/>
          <w:szCs w:val="20"/>
          <w:lang w:eastAsia="en-US"/>
        </w:rPr>
        <w:t>силу</w:t>
      </w:r>
      <w:proofErr w:type="gramEnd"/>
      <w:r w:rsidRPr="00593953">
        <w:rPr>
          <w:color w:val="000000"/>
          <w:sz w:val="20"/>
          <w:szCs w:val="20"/>
          <w:lang w:eastAsia="en-US"/>
        </w:rPr>
        <w:t xml:space="preserve"> и контракт считается расторгнутым через десять дней с даты надлежащего уведомления Государственным заказчиком Поставщика (подрядчика, </w:t>
      </w:r>
      <w:r w:rsidRPr="00593953">
        <w:rPr>
          <w:color w:val="000000"/>
          <w:sz w:val="20"/>
          <w:szCs w:val="20"/>
          <w:u w:val="single"/>
          <w:lang w:eastAsia="en-US"/>
        </w:rPr>
        <w:t>исполнителя</w:t>
      </w:r>
      <w:r w:rsidRPr="00593953">
        <w:rPr>
          <w:color w:val="000000"/>
          <w:sz w:val="20"/>
          <w:szCs w:val="20"/>
          <w:lang w:eastAsia="en-US"/>
        </w:rPr>
        <w:t>) об одностороннем отказе от исполнения контракта.</w:t>
      </w:r>
    </w:p>
    <w:p w:rsidR="00593953" w:rsidRPr="00593953" w:rsidRDefault="00593953" w:rsidP="00593953">
      <w:pPr>
        <w:widowControl w:val="0"/>
        <w:tabs>
          <w:tab w:val="left" w:pos="0"/>
        </w:tabs>
        <w:ind w:firstLine="567"/>
        <w:contextualSpacing/>
        <w:jc w:val="both"/>
        <w:rPr>
          <w:color w:val="000000"/>
          <w:sz w:val="20"/>
          <w:szCs w:val="20"/>
          <w:lang w:eastAsia="en-US"/>
        </w:rPr>
      </w:pPr>
      <w:r w:rsidRPr="00593953">
        <w:rPr>
          <w:color w:val="000000"/>
          <w:sz w:val="20"/>
          <w:szCs w:val="20"/>
          <w:lang w:eastAsia="en-US"/>
        </w:rPr>
        <w:t xml:space="preserve">9.9. </w:t>
      </w:r>
      <w:proofErr w:type="gramStart"/>
      <w:r w:rsidRPr="00593953">
        <w:rPr>
          <w:color w:val="000000"/>
          <w:sz w:val="20"/>
          <w:szCs w:val="20"/>
          <w:lang w:eastAsia="en-US"/>
        </w:rPr>
        <w:t xml:space="preserve">Государственный заказчик обязан отменить не вступившее в силу решение </w:t>
      </w:r>
      <w:r w:rsidRPr="00593953">
        <w:rPr>
          <w:color w:val="000000"/>
          <w:sz w:val="20"/>
          <w:szCs w:val="20"/>
          <w:lang w:eastAsia="en-US"/>
        </w:rPr>
        <w:br/>
        <w:t xml:space="preserve">об одностороннем отказе от исполнения контракта, если в течение десятидневного срока с даты надлежащего уведомления Поставщика (подрядчика, </w:t>
      </w:r>
      <w:r w:rsidRPr="00593953">
        <w:rPr>
          <w:color w:val="000000"/>
          <w:sz w:val="20"/>
          <w:szCs w:val="20"/>
          <w:u w:val="single"/>
          <w:lang w:eastAsia="en-US"/>
        </w:rPr>
        <w:t>исполнителя</w:t>
      </w:r>
      <w:r w:rsidRPr="00593953">
        <w:rPr>
          <w:color w:val="000000"/>
          <w:sz w:val="20"/>
          <w:szCs w:val="20"/>
          <w:lang w:eastAsia="en-US"/>
        </w:rPr>
        <w:t>)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Государственному заказчику компенсированы затраты на проведение экспертизы в соответствии с частью 10</w:t>
      </w:r>
      <w:proofErr w:type="gramEnd"/>
      <w:r w:rsidRPr="00593953">
        <w:rPr>
          <w:color w:val="000000"/>
          <w:sz w:val="20"/>
          <w:szCs w:val="20"/>
          <w:lang w:eastAsia="en-US"/>
        </w:rPr>
        <w:t xml:space="preserve">  ст. 95 Федерального закона от 05.04.2013 № 44-ФЗ. Данное правило не применяется в случае повторного нарушения Поставщиком (подрядчиком, исполнителем) условий контракта, которые в соответствии с гражданским законодательством являются основанием для одностороннего отказа Государственного заказчика  от исполнения контракта.</w:t>
      </w:r>
    </w:p>
    <w:p w:rsidR="00593953" w:rsidRPr="00593953" w:rsidRDefault="00593953" w:rsidP="00593953">
      <w:pPr>
        <w:widowControl w:val="0"/>
        <w:tabs>
          <w:tab w:val="left" w:pos="0"/>
        </w:tabs>
        <w:ind w:firstLine="567"/>
        <w:contextualSpacing/>
        <w:jc w:val="both"/>
        <w:rPr>
          <w:color w:val="000000"/>
          <w:sz w:val="20"/>
          <w:szCs w:val="20"/>
          <w:lang w:eastAsia="en-US"/>
        </w:rPr>
      </w:pPr>
      <w:r w:rsidRPr="00593953">
        <w:rPr>
          <w:color w:val="000000"/>
          <w:sz w:val="20"/>
          <w:szCs w:val="20"/>
          <w:lang w:eastAsia="en-US"/>
        </w:rPr>
        <w:t xml:space="preserve">9.10. </w:t>
      </w:r>
      <w:proofErr w:type="gramStart"/>
      <w:r w:rsidRPr="00593953">
        <w:rPr>
          <w:color w:val="000000"/>
          <w:sz w:val="20"/>
          <w:szCs w:val="20"/>
          <w:lang w:eastAsia="en-US"/>
        </w:rPr>
        <w:t>В случае отмены заказчиком в соответствии с настоящим Федеральным законом не вступившего в силу решения об одностороннем отказе от исполнения контракта, Государственный  заказчик не позднее трех рабочих дней, следующих за днем такой отмены, передает лицу, имеющему право действовать от имени Поставщика (подрядчика, исполнителя), лично под расписку или направляет Поставщику (подрядчику, исполнителю) с соблюдением требований законодательства Российской Федерации о государственной тайне</w:t>
      </w:r>
      <w:proofErr w:type="gramEnd"/>
      <w:r w:rsidRPr="00593953">
        <w:rPr>
          <w:color w:val="000000"/>
          <w:sz w:val="20"/>
          <w:szCs w:val="20"/>
          <w:lang w:eastAsia="en-US"/>
        </w:rPr>
        <w:t xml:space="preserve"> по адресу Поставщика (подрядчика, </w:t>
      </w:r>
      <w:r w:rsidRPr="00593953">
        <w:rPr>
          <w:color w:val="000000"/>
          <w:sz w:val="20"/>
          <w:szCs w:val="20"/>
          <w:u w:val="single"/>
          <w:lang w:eastAsia="en-US"/>
        </w:rPr>
        <w:t>исполнителя</w:t>
      </w:r>
      <w:r w:rsidRPr="00593953">
        <w:rPr>
          <w:color w:val="000000"/>
          <w:sz w:val="20"/>
          <w:szCs w:val="20"/>
          <w:lang w:eastAsia="en-US"/>
        </w:rPr>
        <w:t>), указанному в контракте, уведомление об отмене решения об одностороннем отказе от исполнения контракта.</w:t>
      </w:r>
    </w:p>
    <w:p w:rsidR="00593953" w:rsidRPr="00593953" w:rsidRDefault="00593953" w:rsidP="00593953">
      <w:pPr>
        <w:widowControl w:val="0"/>
        <w:tabs>
          <w:tab w:val="left" w:pos="0"/>
        </w:tabs>
        <w:ind w:firstLine="567"/>
        <w:contextualSpacing/>
        <w:jc w:val="both"/>
        <w:rPr>
          <w:color w:val="000000"/>
          <w:sz w:val="20"/>
          <w:szCs w:val="20"/>
          <w:lang w:eastAsia="en-US"/>
        </w:rPr>
      </w:pPr>
      <w:r w:rsidRPr="00593953">
        <w:rPr>
          <w:color w:val="000000"/>
          <w:sz w:val="20"/>
          <w:szCs w:val="20"/>
          <w:lang w:eastAsia="en-US"/>
        </w:rPr>
        <w:t xml:space="preserve">9.11. Государственный заказчик обязан принять решение об одностороннем отказе </w:t>
      </w:r>
      <w:r w:rsidRPr="00593953">
        <w:rPr>
          <w:color w:val="000000"/>
          <w:sz w:val="20"/>
          <w:szCs w:val="20"/>
          <w:lang w:eastAsia="en-US"/>
        </w:rPr>
        <w:br/>
        <w:t>от исполнения контракта в случаях:</w:t>
      </w:r>
    </w:p>
    <w:p w:rsidR="00593953" w:rsidRPr="00593953" w:rsidRDefault="00593953" w:rsidP="00593953">
      <w:pPr>
        <w:widowControl w:val="0"/>
        <w:tabs>
          <w:tab w:val="left" w:pos="0"/>
        </w:tabs>
        <w:ind w:firstLine="567"/>
        <w:contextualSpacing/>
        <w:jc w:val="both"/>
        <w:rPr>
          <w:color w:val="000000"/>
          <w:sz w:val="20"/>
          <w:szCs w:val="20"/>
          <w:lang w:eastAsia="en-US"/>
        </w:rPr>
      </w:pPr>
      <w:r w:rsidRPr="00593953">
        <w:rPr>
          <w:color w:val="000000"/>
          <w:sz w:val="20"/>
          <w:szCs w:val="20"/>
          <w:lang w:eastAsia="en-US"/>
        </w:rPr>
        <w:t>1) если в ходе исполнения контракта установлено, что:</w:t>
      </w:r>
    </w:p>
    <w:p w:rsidR="00593953" w:rsidRPr="00593953" w:rsidRDefault="00593953" w:rsidP="00593953">
      <w:pPr>
        <w:widowControl w:val="0"/>
        <w:tabs>
          <w:tab w:val="left" w:pos="0"/>
        </w:tabs>
        <w:ind w:firstLine="567"/>
        <w:contextualSpacing/>
        <w:jc w:val="both"/>
        <w:rPr>
          <w:color w:val="000000"/>
          <w:sz w:val="20"/>
          <w:szCs w:val="20"/>
          <w:lang w:eastAsia="en-US"/>
        </w:rPr>
      </w:pPr>
      <w:proofErr w:type="gramStart"/>
      <w:r w:rsidRPr="00593953">
        <w:rPr>
          <w:color w:val="000000"/>
          <w:sz w:val="20"/>
          <w:szCs w:val="20"/>
          <w:lang w:eastAsia="en-US"/>
        </w:rPr>
        <w:t xml:space="preserve">а) Поставщик (подрядчик, </w:t>
      </w:r>
      <w:r w:rsidRPr="00593953">
        <w:rPr>
          <w:color w:val="000000"/>
          <w:sz w:val="20"/>
          <w:szCs w:val="20"/>
          <w:u w:val="single"/>
          <w:lang w:eastAsia="en-US"/>
        </w:rPr>
        <w:t>исполнитель</w:t>
      </w:r>
      <w:r w:rsidRPr="00593953">
        <w:rPr>
          <w:color w:val="000000"/>
          <w:sz w:val="20"/>
          <w:szCs w:val="20"/>
          <w:lang w:eastAsia="en-US"/>
        </w:rPr>
        <w:t>) и (или) поставляемый товар перестали соответствовать установленным извещением об осуществлении закупки и (или) документацией о закупке (если настоящим Федеральным законом предусмотрена документация о закупке) требованиям к участникам закупки (за исключением требования, предусмотренного частью 1.1 (при наличии такого требования) статьи 31 настоящего Федерального закона) и (или) поставляемому товару;</w:t>
      </w:r>
      <w:proofErr w:type="gramEnd"/>
    </w:p>
    <w:p w:rsidR="00593953" w:rsidRPr="00593953" w:rsidRDefault="00593953" w:rsidP="00593953">
      <w:pPr>
        <w:widowControl w:val="0"/>
        <w:tabs>
          <w:tab w:val="left" w:pos="0"/>
        </w:tabs>
        <w:ind w:firstLine="567"/>
        <w:contextualSpacing/>
        <w:jc w:val="both"/>
        <w:rPr>
          <w:color w:val="000000"/>
          <w:sz w:val="20"/>
          <w:szCs w:val="20"/>
          <w:lang w:eastAsia="en-US"/>
        </w:rPr>
      </w:pPr>
      <w:proofErr w:type="gramStart"/>
      <w:r w:rsidRPr="00593953">
        <w:rPr>
          <w:color w:val="000000"/>
          <w:sz w:val="20"/>
          <w:szCs w:val="20"/>
          <w:lang w:eastAsia="en-US"/>
        </w:rPr>
        <w:t>б) при определении поставщика (подрядчика, исполнителя) поставщик (подрядчик, исполнитель) представил недостоверную информацию о своем соответствии и (или) соответствии поставляемого товара требованиям, указанным в подпункте "а" настоящего пункта, что позволило ему стать победителем определения поставщика (подрядчика, исполнителя).</w:t>
      </w:r>
      <w:proofErr w:type="gramEnd"/>
    </w:p>
    <w:p w:rsidR="00593953" w:rsidRPr="00593953" w:rsidRDefault="00593953" w:rsidP="00593953">
      <w:pPr>
        <w:widowControl w:val="0"/>
        <w:tabs>
          <w:tab w:val="left" w:pos="0"/>
        </w:tabs>
        <w:ind w:firstLine="567"/>
        <w:contextualSpacing/>
        <w:jc w:val="both"/>
        <w:rPr>
          <w:color w:val="000000"/>
          <w:sz w:val="20"/>
          <w:szCs w:val="20"/>
          <w:lang w:eastAsia="en-US"/>
        </w:rPr>
      </w:pPr>
      <w:r w:rsidRPr="00593953">
        <w:rPr>
          <w:color w:val="000000"/>
          <w:sz w:val="20"/>
          <w:szCs w:val="20"/>
          <w:lang w:eastAsia="en-US"/>
        </w:rPr>
        <w:t xml:space="preserve">9.12. </w:t>
      </w:r>
      <w:proofErr w:type="gramStart"/>
      <w:r w:rsidRPr="00593953">
        <w:rPr>
          <w:color w:val="000000"/>
          <w:sz w:val="20"/>
          <w:szCs w:val="20"/>
          <w:lang w:eastAsia="en-US"/>
        </w:rPr>
        <w:t xml:space="preserve">Государственный заказчик не позднее двух рабочих дней, следующих за днем вступления в силу решения Государственного заказчика об одностороннем отказе от исполнения контракта в связи с неисполнением или ненадлежащим исполнением Поставщиком (подрядчиком, </w:t>
      </w:r>
      <w:r w:rsidRPr="00593953">
        <w:rPr>
          <w:color w:val="000000"/>
          <w:sz w:val="20"/>
          <w:szCs w:val="20"/>
          <w:u w:val="single"/>
          <w:lang w:eastAsia="en-US"/>
        </w:rPr>
        <w:t>исполнителем</w:t>
      </w:r>
      <w:r w:rsidRPr="00593953">
        <w:rPr>
          <w:color w:val="000000"/>
          <w:sz w:val="20"/>
          <w:szCs w:val="20"/>
          <w:lang w:eastAsia="en-US"/>
        </w:rPr>
        <w:t xml:space="preserve">) обязательств, предусмотренных контрактом, направляет в соответствии с порядком, предусмотренным пунктом 1 части 10 </w:t>
      </w:r>
      <w:r w:rsidRPr="00593953">
        <w:rPr>
          <w:color w:val="000000"/>
          <w:sz w:val="20"/>
          <w:szCs w:val="20"/>
          <w:lang w:eastAsia="en-US"/>
        </w:rPr>
        <w:lastRenderedPageBreak/>
        <w:t>статьи 104 настоящего Федерального закона, обращение о включении информации о Поставщике (подрядчике, исполнителе) в реестр</w:t>
      </w:r>
      <w:proofErr w:type="gramEnd"/>
      <w:r w:rsidRPr="00593953">
        <w:rPr>
          <w:color w:val="000000"/>
          <w:sz w:val="20"/>
          <w:szCs w:val="20"/>
          <w:lang w:eastAsia="en-US"/>
        </w:rPr>
        <w:t xml:space="preserve"> недобросовестных поставщиков (подрядчиков, исполнителей).</w:t>
      </w:r>
    </w:p>
    <w:p w:rsidR="00593953" w:rsidRPr="00593953" w:rsidRDefault="00593953" w:rsidP="00593953">
      <w:pPr>
        <w:widowControl w:val="0"/>
        <w:tabs>
          <w:tab w:val="left" w:pos="0"/>
        </w:tabs>
        <w:ind w:firstLine="567"/>
        <w:contextualSpacing/>
        <w:jc w:val="both"/>
        <w:rPr>
          <w:color w:val="000000"/>
          <w:sz w:val="20"/>
          <w:szCs w:val="20"/>
          <w:lang w:eastAsia="en-US"/>
        </w:rPr>
      </w:pPr>
      <w:r w:rsidRPr="00593953">
        <w:rPr>
          <w:color w:val="000000"/>
          <w:sz w:val="20"/>
          <w:szCs w:val="20"/>
          <w:lang w:eastAsia="en-US"/>
        </w:rPr>
        <w:t xml:space="preserve">9.13. В случае расторжения контракта в связи с односторонним отказом Государственного заказчика </w:t>
      </w:r>
      <w:r w:rsidRPr="00593953">
        <w:rPr>
          <w:color w:val="000000"/>
          <w:sz w:val="20"/>
          <w:szCs w:val="20"/>
          <w:lang w:eastAsia="en-US"/>
        </w:rPr>
        <w:br/>
        <w:t xml:space="preserve">от исполнения контракта Государственный заказчик вправе осуществить в соответствии с подпунктом </w:t>
      </w:r>
      <w:r w:rsidRPr="00593953">
        <w:rPr>
          <w:color w:val="000000"/>
          <w:sz w:val="20"/>
          <w:szCs w:val="20"/>
          <w:lang w:eastAsia="en-US"/>
        </w:rPr>
        <w:br/>
        <w:t>"б" пункта 2 части 10 статьи 24 настоящего Федерального закона закупку товара, работы, услуги, поставка, выполнение, оказание которых являлись предметом расторгнутого контракта.</w:t>
      </w:r>
    </w:p>
    <w:p w:rsidR="00593953" w:rsidRPr="00593953" w:rsidRDefault="00593953" w:rsidP="00593953">
      <w:pPr>
        <w:widowControl w:val="0"/>
        <w:tabs>
          <w:tab w:val="left" w:pos="0"/>
        </w:tabs>
        <w:ind w:firstLine="567"/>
        <w:contextualSpacing/>
        <w:jc w:val="both"/>
        <w:rPr>
          <w:color w:val="000000"/>
          <w:sz w:val="20"/>
          <w:szCs w:val="20"/>
          <w:lang w:eastAsia="en-US"/>
        </w:rPr>
      </w:pPr>
      <w:r w:rsidRPr="00593953">
        <w:rPr>
          <w:color w:val="000000"/>
          <w:sz w:val="20"/>
          <w:szCs w:val="20"/>
          <w:lang w:eastAsia="en-US"/>
        </w:rPr>
        <w:t xml:space="preserve">9.14. </w:t>
      </w:r>
      <w:proofErr w:type="gramStart"/>
      <w:r w:rsidRPr="00593953">
        <w:rPr>
          <w:color w:val="000000"/>
          <w:sz w:val="20"/>
          <w:szCs w:val="20"/>
          <w:lang w:eastAsia="en-US"/>
        </w:rPr>
        <w:t>Если до расторжения контракта Поставщик (подрядчик, исполнитель) частично исполнил обязательства, предусмотренные контрактом, при заключении нового контракта количество поставляемого товара, объем выполняемой работы или оказываемой услуги должны быть уменьшены с учетом количества поставленного товара, объема выполненной работы или оказанной услуги по расторгнутому контракту.</w:t>
      </w:r>
      <w:proofErr w:type="gramEnd"/>
      <w:r w:rsidRPr="00593953">
        <w:rPr>
          <w:color w:val="000000"/>
          <w:sz w:val="20"/>
          <w:szCs w:val="20"/>
          <w:lang w:eastAsia="en-US"/>
        </w:rPr>
        <w:t xml:space="preserve"> </w:t>
      </w:r>
      <w:r w:rsidRPr="00593953">
        <w:rPr>
          <w:color w:val="000000"/>
          <w:sz w:val="20"/>
          <w:szCs w:val="20"/>
          <w:lang w:eastAsia="en-US"/>
        </w:rPr>
        <w:br/>
        <w:t xml:space="preserve">При этом цена контракта, заключаемого в соответствии с частями 17 и 17.1 статьи 95 Федерального закона </w:t>
      </w:r>
      <w:r w:rsidRPr="00593953">
        <w:rPr>
          <w:color w:val="000000"/>
          <w:sz w:val="20"/>
          <w:szCs w:val="20"/>
          <w:lang w:eastAsia="en-US"/>
        </w:rPr>
        <w:br/>
        <w:t>от 05.04.2013 № 44-ФЗ, должна быть уменьшена пропорционально количеству поставленного товара, объему выполненной работы или оказанной услуги.</w:t>
      </w:r>
    </w:p>
    <w:p w:rsidR="00593953" w:rsidRPr="00593953" w:rsidRDefault="00593953" w:rsidP="00593953">
      <w:pPr>
        <w:widowControl w:val="0"/>
        <w:tabs>
          <w:tab w:val="left" w:pos="0"/>
        </w:tabs>
        <w:ind w:firstLine="567"/>
        <w:contextualSpacing/>
        <w:jc w:val="both"/>
        <w:rPr>
          <w:color w:val="000000"/>
          <w:sz w:val="20"/>
          <w:szCs w:val="20"/>
          <w:lang w:eastAsia="en-US"/>
        </w:rPr>
      </w:pPr>
      <w:r w:rsidRPr="00593953">
        <w:rPr>
          <w:color w:val="000000"/>
          <w:sz w:val="20"/>
          <w:szCs w:val="20"/>
          <w:lang w:eastAsia="en-US"/>
        </w:rPr>
        <w:t xml:space="preserve">9.15. Поставщик (подрядчик, исполнитель) вправе принять решение об одностороннем отказе </w:t>
      </w:r>
      <w:r w:rsidRPr="00593953">
        <w:rPr>
          <w:color w:val="000000"/>
          <w:sz w:val="20"/>
          <w:szCs w:val="20"/>
          <w:lang w:eastAsia="en-US"/>
        </w:rPr>
        <w:br/>
        <w:t>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если в контракте было предусмотрено право Государственного заказчика принять решение об одностороннем отказе от исполнения контракта.</w:t>
      </w:r>
    </w:p>
    <w:p w:rsidR="00593953" w:rsidRPr="00593953" w:rsidRDefault="00593953" w:rsidP="00593953">
      <w:pPr>
        <w:widowControl w:val="0"/>
        <w:tabs>
          <w:tab w:val="left" w:pos="0"/>
        </w:tabs>
        <w:ind w:firstLine="567"/>
        <w:contextualSpacing/>
        <w:jc w:val="both"/>
        <w:rPr>
          <w:color w:val="000000"/>
          <w:sz w:val="20"/>
          <w:szCs w:val="20"/>
          <w:lang w:eastAsia="en-US"/>
        </w:rPr>
      </w:pPr>
      <w:r w:rsidRPr="00593953">
        <w:rPr>
          <w:color w:val="000000"/>
          <w:sz w:val="20"/>
          <w:szCs w:val="20"/>
          <w:lang w:eastAsia="en-US"/>
        </w:rPr>
        <w:t xml:space="preserve">9.16. </w:t>
      </w:r>
      <w:proofErr w:type="gramStart"/>
      <w:r w:rsidRPr="00593953">
        <w:rPr>
          <w:color w:val="000000"/>
          <w:sz w:val="20"/>
          <w:szCs w:val="20"/>
          <w:lang w:eastAsia="en-US"/>
        </w:rPr>
        <w:t xml:space="preserve">В случае принятия поставщиком (подрядчиком, </w:t>
      </w:r>
      <w:r w:rsidRPr="00593953">
        <w:rPr>
          <w:color w:val="000000"/>
          <w:sz w:val="20"/>
          <w:szCs w:val="20"/>
          <w:u w:val="single"/>
          <w:lang w:eastAsia="en-US"/>
        </w:rPr>
        <w:t>исполнителем</w:t>
      </w:r>
      <w:r w:rsidRPr="00593953">
        <w:rPr>
          <w:color w:val="000000"/>
          <w:sz w:val="20"/>
          <w:szCs w:val="20"/>
          <w:lang w:eastAsia="en-US"/>
        </w:rPr>
        <w:t xml:space="preserve">) предусмотренного частью 19 статьи 95 Федерального закона от 05.04.2013 № 44-ФЗ решения об одностороннем отказе от исполнения контракта, такое решение передается лицу, имеющему право действовать от имени Государственного заказчика, лично под расписку или направляется </w:t>
      </w:r>
      <w:bookmarkStart w:id="0" w:name="_Hlk185411673"/>
      <w:r w:rsidRPr="00593953">
        <w:rPr>
          <w:color w:val="000000"/>
          <w:sz w:val="20"/>
          <w:szCs w:val="20"/>
          <w:lang w:eastAsia="en-US"/>
        </w:rPr>
        <w:t>Государственному</w:t>
      </w:r>
      <w:bookmarkEnd w:id="0"/>
      <w:r w:rsidRPr="00593953">
        <w:rPr>
          <w:color w:val="000000"/>
          <w:sz w:val="20"/>
          <w:szCs w:val="20"/>
          <w:lang w:eastAsia="en-US"/>
        </w:rPr>
        <w:t xml:space="preserve"> заказчику по почте заказным письмом </w:t>
      </w:r>
      <w:r w:rsidRPr="00593953">
        <w:rPr>
          <w:color w:val="000000"/>
          <w:sz w:val="20"/>
          <w:szCs w:val="20"/>
          <w:lang w:eastAsia="en-US"/>
        </w:rPr>
        <w:br/>
        <w:t>с уведомлением о вручении по адресу заказчика, указанному в контракте.</w:t>
      </w:r>
      <w:proofErr w:type="gramEnd"/>
      <w:r w:rsidRPr="00593953">
        <w:rPr>
          <w:color w:val="000000"/>
          <w:sz w:val="20"/>
          <w:szCs w:val="20"/>
          <w:lang w:eastAsia="en-US"/>
        </w:rPr>
        <w:t xml:space="preserve"> Выполнение Поставщиком (подрядчиком, исполнителем) требований настоящей части считается надлежащим уведомлением заказчика об одностороннем отказе от исполнения контракта. Датой такого надлежащего уведомления считается:</w:t>
      </w:r>
    </w:p>
    <w:p w:rsidR="00593953" w:rsidRPr="00593953" w:rsidRDefault="00593953" w:rsidP="00593953">
      <w:pPr>
        <w:widowControl w:val="0"/>
        <w:tabs>
          <w:tab w:val="left" w:pos="0"/>
        </w:tabs>
        <w:ind w:firstLine="567"/>
        <w:contextualSpacing/>
        <w:jc w:val="both"/>
        <w:rPr>
          <w:color w:val="000000"/>
          <w:sz w:val="20"/>
          <w:szCs w:val="20"/>
          <w:lang w:eastAsia="en-US"/>
        </w:rPr>
      </w:pPr>
      <w:r w:rsidRPr="00593953">
        <w:rPr>
          <w:color w:val="000000"/>
          <w:sz w:val="20"/>
          <w:szCs w:val="20"/>
          <w:lang w:eastAsia="en-US"/>
        </w:rPr>
        <w:t xml:space="preserve">1) дата, указанная лицом, имеющим право действовать от имени Государственного заказчика, </w:t>
      </w:r>
      <w:r w:rsidRPr="00593953">
        <w:rPr>
          <w:color w:val="000000"/>
          <w:sz w:val="20"/>
          <w:szCs w:val="20"/>
          <w:lang w:eastAsia="en-US"/>
        </w:rPr>
        <w:br/>
        <w:t>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заказчика, лично под расписку);</w:t>
      </w:r>
    </w:p>
    <w:p w:rsidR="00593953" w:rsidRPr="00593953" w:rsidRDefault="00593953" w:rsidP="00593953">
      <w:pPr>
        <w:widowControl w:val="0"/>
        <w:tabs>
          <w:tab w:val="left" w:pos="0"/>
        </w:tabs>
        <w:ind w:firstLine="567"/>
        <w:contextualSpacing/>
        <w:jc w:val="both"/>
        <w:rPr>
          <w:color w:val="000000"/>
          <w:sz w:val="20"/>
          <w:szCs w:val="20"/>
          <w:lang w:eastAsia="en-US"/>
        </w:rPr>
      </w:pPr>
      <w:proofErr w:type="gramStart"/>
      <w:r w:rsidRPr="00593953">
        <w:rPr>
          <w:color w:val="000000"/>
          <w:sz w:val="20"/>
          <w:szCs w:val="20"/>
          <w:lang w:eastAsia="en-US"/>
        </w:rPr>
        <w:t xml:space="preserve">2) дата получения поставщиком (подрядчиком, исполнителем) подтверждения о вручении Государственному заказчику заказного письма, предусмотренного настоящей частью, либо дата получения поставщиком (подрядчиком, исполнителем) информации об отсутствии заказчика по адресу, указанному </w:t>
      </w:r>
      <w:r w:rsidRPr="00593953">
        <w:rPr>
          <w:color w:val="000000"/>
          <w:sz w:val="20"/>
          <w:szCs w:val="20"/>
          <w:lang w:eastAsia="en-US"/>
        </w:rPr>
        <w:br/>
        <w:t>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roofErr w:type="gramEnd"/>
    </w:p>
    <w:p w:rsidR="00593953" w:rsidRPr="00593953" w:rsidRDefault="00593953" w:rsidP="00593953">
      <w:pPr>
        <w:widowControl w:val="0"/>
        <w:tabs>
          <w:tab w:val="left" w:pos="0"/>
        </w:tabs>
        <w:ind w:firstLine="567"/>
        <w:contextualSpacing/>
        <w:jc w:val="both"/>
        <w:rPr>
          <w:color w:val="000000"/>
          <w:sz w:val="20"/>
          <w:szCs w:val="20"/>
          <w:lang w:eastAsia="en-US"/>
        </w:rPr>
      </w:pPr>
      <w:r w:rsidRPr="00593953">
        <w:rPr>
          <w:color w:val="000000"/>
          <w:sz w:val="20"/>
          <w:szCs w:val="20"/>
          <w:lang w:eastAsia="en-US"/>
        </w:rPr>
        <w:t xml:space="preserve">9.17. Решение поставщика (подрядчика, исполнителя) об одностороннем отказе от исполнения контракта вступает в </w:t>
      </w:r>
      <w:proofErr w:type="gramStart"/>
      <w:r w:rsidRPr="00593953">
        <w:rPr>
          <w:color w:val="000000"/>
          <w:sz w:val="20"/>
          <w:szCs w:val="20"/>
          <w:lang w:eastAsia="en-US"/>
        </w:rPr>
        <w:t>силу</w:t>
      </w:r>
      <w:proofErr w:type="gramEnd"/>
      <w:r w:rsidRPr="00593953">
        <w:rPr>
          <w:color w:val="000000"/>
          <w:sz w:val="20"/>
          <w:szCs w:val="20"/>
          <w:lang w:eastAsia="en-US"/>
        </w:rPr>
        <w:t xml:space="preserve"> и контракт считается расторгнутым через десять дней с даты надлежащего уведомления Поставщиком (подрядчиком, исполнителем) Государственного заказчика об одностороннем отказе от исполнения контракта.</w:t>
      </w:r>
    </w:p>
    <w:p w:rsidR="00593953" w:rsidRPr="00593953" w:rsidRDefault="00593953" w:rsidP="00593953">
      <w:pPr>
        <w:widowControl w:val="0"/>
        <w:tabs>
          <w:tab w:val="left" w:pos="0"/>
        </w:tabs>
        <w:ind w:firstLine="567"/>
        <w:contextualSpacing/>
        <w:jc w:val="both"/>
        <w:rPr>
          <w:color w:val="000000"/>
          <w:sz w:val="20"/>
          <w:szCs w:val="20"/>
          <w:lang w:eastAsia="en-US"/>
        </w:rPr>
      </w:pPr>
      <w:r w:rsidRPr="00593953">
        <w:rPr>
          <w:color w:val="000000"/>
          <w:sz w:val="20"/>
          <w:szCs w:val="20"/>
          <w:lang w:eastAsia="en-US"/>
        </w:rPr>
        <w:t xml:space="preserve">9.18. Поставщик (подрядчик, исполнитель) обязан отменить не вступившее в силу решение </w:t>
      </w:r>
      <w:r w:rsidRPr="00593953">
        <w:rPr>
          <w:color w:val="000000"/>
          <w:sz w:val="20"/>
          <w:szCs w:val="20"/>
          <w:lang w:eastAsia="en-US"/>
        </w:rPr>
        <w:br/>
        <w:t xml:space="preserve">об одностороннем отказе от исполнения контракта, если в течение десятидневного срока с даты надлежащего уведомления Государственного заказчика о принятом </w:t>
      </w:r>
      <w:proofErr w:type="gramStart"/>
      <w:r w:rsidRPr="00593953">
        <w:rPr>
          <w:color w:val="000000"/>
          <w:sz w:val="20"/>
          <w:szCs w:val="20"/>
          <w:lang w:eastAsia="en-US"/>
        </w:rPr>
        <w:t>решении</w:t>
      </w:r>
      <w:proofErr w:type="gramEnd"/>
      <w:r w:rsidRPr="00593953">
        <w:rPr>
          <w:color w:val="000000"/>
          <w:sz w:val="20"/>
          <w:szCs w:val="20"/>
          <w:lang w:eastAsia="en-US"/>
        </w:rPr>
        <w:t xml:space="preserve">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593953" w:rsidRPr="00593953" w:rsidRDefault="00593953" w:rsidP="00593953">
      <w:pPr>
        <w:widowControl w:val="0"/>
        <w:tabs>
          <w:tab w:val="left" w:pos="0"/>
        </w:tabs>
        <w:ind w:firstLine="567"/>
        <w:contextualSpacing/>
        <w:jc w:val="both"/>
        <w:rPr>
          <w:color w:val="000000"/>
          <w:sz w:val="20"/>
          <w:szCs w:val="20"/>
          <w:lang w:eastAsia="en-US"/>
        </w:rPr>
      </w:pPr>
      <w:r w:rsidRPr="00593953">
        <w:rPr>
          <w:color w:val="000000"/>
          <w:sz w:val="20"/>
          <w:szCs w:val="20"/>
          <w:lang w:eastAsia="en-US"/>
        </w:rPr>
        <w:t xml:space="preserve">9.19.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w:t>
      </w:r>
      <w:r w:rsidRPr="00593953">
        <w:rPr>
          <w:color w:val="000000"/>
          <w:sz w:val="20"/>
          <w:szCs w:val="20"/>
          <w:lang w:eastAsia="en-US"/>
        </w:rPr>
        <w:br/>
        <w:t>об одностороннем отказе от исполнения контракта.</w:t>
      </w:r>
    </w:p>
    <w:p w:rsidR="00593953" w:rsidRPr="00593953" w:rsidRDefault="00593953" w:rsidP="00593953">
      <w:pPr>
        <w:widowControl w:val="0"/>
        <w:tabs>
          <w:tab w:val="left" w:pos="0"/>
        </w:tabs>
        <w:ind w:firstLine="567"/>
        <w:contextualSpacing/>
        <w:jc w:val="both"/>
        <w:rPr>
          <w:color w:val="000000"/>
          <w:sz w:val="20"/>
          <w:szCs w:val="20"/>
          <w:lang w:eastAsia="en-US"/>
        </w:rPr>
      </w:pPr>
      <w:r w:rsidRPr="00593953">
        <w:rPr>
          <w:color w:val="000000"/>
          <w:sz w:val="20"/>
          <w:szCs w:val="20"/>
          <w:lang w:eastAsia="en-US"/>
        </w:rPr>
        <w:t xml:space="preserve">9.20. Особенности порядка принятия сторонами контракта решения об одностороннем отказе </w:t>
      </w:r>
      <w:r w:rsidRPr="00593953">
        <w:rPr>
          <w:color w:val="000000"/>
          <w:sz w:val="20"/>
          <w:szCs w:val="20"/>
          <w:lang w:eastAsia="en-US"/>
        </w:rPr>
        <w:br/>
        <w:t xml:space="preserve">от исполнения контракта при осуществлении закупки товара, работы, услуги по государственному оборонному заказу могут быть установлены Федеральным законом от 29.12.2012 № 275-ФЗ </w:t>
      </w:r>
      <w:r w:rsidRPr="00593953">
        <w:rPr>
          <w:color w:val="000000"/>
          <w:sz w:val="20"/>
          <w:szCs w:val="20"/>
          <w:lang w:eastAsia="en-US"/>
        </w:rPr>
        <w:br/>
        <w:t>"О государственном оборонном заказе".</w:t>
      </w:r>
    </w:p>
    <w:p w:rsidR="00593953" w:rsidRPr="00593953" w:rsidRDefault="00593953" w:rsidP="00593953">
      <w:pPr>
        <w:pStyle w:val="ConsPlusNormal"/>
        <w:ind w:firstLine="567"/>
        <w:jc w:val="both"/>
        <w:rPr>
          <w:rFonts w:ascii="Times New Roman" w:hAnsi="Times New Roman" w:cs="Times New Roman"/>
          <w:color w:val="000000"/>
        </w:rPr>
      </w:pPr>
      <w:r w:rsidRPr="00593953">
        <w:rPr>
          <w:rFonts w:ascii="Times New Roman" w:hAnsi="Times New Roman" w:cs="Times New Roman"/>
          <w:color w:val="000000"/>
        </w:rPr>
        <w:t xml:space="preserve">9.21. </w:t>
      </w:r>
      <w:proofErr w:type="gramStart"/>
      <w:r w:rsidRPr="00593953">
        <w:rPr>
          <w:rFonts w:ascii="Times New Roman" w:hAnsi="Times New Roman" w:cs="Times New Roman"/>
          <w:color w:val="000000"/>
        </w:rPr>
        <w:t xml:space="preserve">При исполнении Контракта (за исключением случаев, которые предусмотрены нормативными правовыми актами, принятыми в соответствии с ч. 6 ст. 14 Федерального закона от 05.04.2013 №44-ФЗ  </w:t>
      </w:r>
      <w:r w:rsidRPr="00593953">
        <w:rPr>
          <w:rFonts w:ascii="Times New Roman" w:hAnsi="Times New Roman" w:cs="Times New Roman"/>
          <w:color w:val="000000"/>
        </w:rPr>
        <w:br/>
        <w:t xml:space="preserve">«О контрактной системе в сфере закупок товаров,  работ,  услуг для обеспечения государственных  </w:t>
      </w:r>
      <w:r w:rsidRPr="00593953">
        <w:rPr>
          <w:rFonts w:ascii="Times New Roman" w:hAnsi="Times New Roman" w:cs="Times New Roman"/>
          <w:color w:val="000000"/>
        </w:rPr>
        <w:br/>
        <w:t>и муниципальных нужд») по согласованию «Государственного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w:t>
      </w:r>
      <w:proofErr w:type="gramEnd"/>
      <w:r w:rsidRPr="00593953">
        <w:rPr>
          <w:rFonts w:ascii="Times New Roman" w:hAnsi="Times New Roman" w:cs="Times New Roman"/>
          <w:color w:val="000000"/>
        </w:rPr>
        <w:t xml:space="preserve"> с качеством и соответствующими техническими  </w:t>
      </w:r>
      <w:r w:rsidRPr="00593953">
        <w:rPr>
          <w:rFonts w:ascii="Times New Roman" w:hAnsi="Times New Roman" w:cs="Times New Roman"/>
          <w:color w:val="000000"/>
        </w:rPr>
        <w:br/>
        <w:t>и функциональными характеристиками, указанными в Контракте.</w:t>
      </w:r>
    </w:p>
    <w:p w:rsidR="00593953" w:rsidRPr="00593953" w:rsidRDefault="00593953" w:rsidP="00593953">
      <w:pPr>
        <w:widowControl w:val="0"/>
        <w:autoSpaceDE w:val="0"/>
        <w:autoSpaceDN w:val="0"/>
        <w:adjustRightInd w:val="0"/>
        <w:ind w:firstLine="709"/>
        <w:jc w:val="both"/>
        <w:outlineLvl w:val="0"/>
        <w:rPr>
          <w:b/>
          <w:color w:val="000000"/>
          <w:sz w:val="20"/>
          <w:szCs w:val="20"/>
        </w:rPr>
      </w:pPr>
    </w:p>
    <w:p w:rsidR="00593953" w:rsidRPr="00593953" w:rsidRDefault="00593953" w:rsidP="00593953">
      <w:pPr>
        <w:jc w:val="center"/>
        <w:rPr>
          <w:b/>
          <w:color w:val="000000"/>
          <w:sz w:val="20"/>
          <w:szCs w:val="20"/>
        </w:rPr>
      </w:pPr>
      <w:r w:rsidRPr="00593953">
        <w:rPr>
          <w:b/>
          <w:color w:val="000000"/>
          <w:sz w:val="20"/>
          <w:szCs w:val="20"/>
        </w:rPr>
        <w:t>10. ПОРЯДОК РАЗРЕШЕНИЯ СПОРОВ</w:t>
      </w:r>
    </w:p>
    <w:p w:rsidR="00593953" w:rsidRPr="00593953" w:rsidRDefault="00593953" w:rsidP="00593953">
      <w:pPr>
        <w:jc w:val="center"/>
        <w:rPr>
          <w:b/>
          <w:color w:val="000000"/>
          <w:sz w:val="20"/>
          <w:szCs w:val="20"/>
        </w:rPr>
      </w:pPr>
    </w:p>
    <w:p w:rsidR="00593953" w:rsidRPr="00593953" w:rsidRDefault="00593953" w:rsidP="00593953">
      <w:pPr>
        <w:pStyle w:val="17"/>
        <w:ind w:firstLine="709"/>
        <w:jc w:val="both"/>
        <w:rPr>
          <w:rFonts w:ascii="Times New Roman" w:hAnsi="Times New Roman"/>
          <w:color w:val="000000"/>
          <w:sz w:val="20"/>
          <w:szCs w:val="20"/>
        </w:rPr>
      </w:pPr>
      <w:r w:rsidRPr="00593953">
        <w:rPr>
          <w:rFonts w:ascii="Times New Roman" w:hAnsi="Times New Roman"/>
          <w:color w:val="000000"/>
          <w:sz w:val="20"/>
          <w:szCs w:val="20"/>
        </w:rPr>
        <w:t xml:space="preserve">10.1.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w:t>
      </w:r>
      <w:r w:rsidRPr="00593953">
        <w:rPr>
          <w:rFonts w:ascii="Times New Roman" w:hAnsi="Times New Roman"/>
          <w:color w:val="000000"/>
          <w:sz w:val="20"/>
          <w:szCs w:val="20"/>
        </w:rPr>
        <w:br/>
      </w:r>
      <w:r w:rsidRPr="00593953">
        <w:rPr>
          <w:rFonts w:ascii="Times New Roman" w:hAnsi="Times New Roman"/>
          <w:color w:val="000000"/>
          <w:sz w:val="20"/>
          <w:szCs w:val="20"/>
        </w:rPr>
        <w:lastRenderedPageBreak/>
        <w:t>при исполнении Контракта, подлежат разрешению в суде по месту нахождения ответчика в порядке, предусмотренном законодательством Российской Федерации.</w:t>
      </w:r>
    </w:p>
    <w:p w:rsidR="00593953" w:rsidRPr="00593953" w:rsidRDefault="00593953" w:rsidP="00593953">
      <w:pPr>
        <w:pStyle w:val="17"/>
        <w:ind w:firstLine="709"/>
        <w:jc w:val="both"/>
        <w:rPr>
          <w:rFonts w:ascii="Times New Roman" w:hAnsi="Times New Roman"/>
          <w:color w:val="000000"/>
          <w:sz w:val="20"/>
          <w:szCs w:val="20"/>
        </w:rPr>
      </w:pPr>
      <w:r w:rsidRPr="00593953">
        <w:rPr>
          <w:rFonts w:ascii="Times New Roman" w:hAnsi="Times New Roman"/>
          <w:color w:val="000000"/>
          <w:sz w:val="20"/>
          <w:szCs w:val="20"/>
        </w:rPr>
        <w:t>10.2. Досудебный порядок урегулирования споров, предусматривающий направление претензии контрагенту, является обязательным.</w:t>
      </w:r>
    </w:p>
    <w:p w:rsidR="00593953" w:rsidRDefault="00593953" w:rsidP="00593953">
      <w:pPr>
        <w:pStyle w:val="17"/>
        <w:ind w:firstLine="709"/>
        <w:jc w:val="both"/>
        <w:rPr>
          <w:rFonts w:ascii="Times New Roman" w:hAnsi="Times New Roman"/>
          <w:color w:val="000000"/>
          <w:sz w:val="20"/>
          <w:szCs w:val="20"/>
        </w:rPr>
      </w:pPr>
      <w:r w:rsidRPr="00593953">
        <w:rPr>
          <w:rFonts w:ascii="Times New Roman" w:hAnsi="Times New Roman"/>
          <w:color w:val="000000"/>
          <w:sz w:val="20"/>
          <w:szCs w:val="20"/>
        </w:rPr>
        <w:t xml:space="preserve">Сторона, которой предъявлена претензия, обязана рассмотреть такую претензию </w:t>
      </w:r>
      <w:r w:rsidRPr="00593953">
        <w:rPr>
          <w:rFonts w:ascii="Times New Roman" w:hAnsi="Times New Roman"/>
          <w:color w:val="000000"/>
          <w:sz w:val="20"/>
          <w:szCs w:val="20"/>
        </w:rPr>
        <w:br/>
        <w:t>в течение 20 (Двадцати) рабочих дней с момента ее получения и сообщить о своем решении другой Стороне путем направления ответа в письменной форме.</w:t>
      </w:r>
    </w:p>
    <w:p w:rsidR="006B1EC7" w:rsidRPr="00593953" w:rsidRDefault="006B1EC7" w:rsidP="00593953">
      <w:pPr>
        <w:pStyle w:val="17"/>
        <w:ind w:firstLine="709"/>
        <w:jc w:val="both"/>
        <w:rPr>
          <w:rFonts w:ascii="Times New Roman" w:hAnsi="Times New Roman"/>
          <w:color w:val="000000"/>
          <w:sz w:val="20"/>
          <w:szCs w:val="20"/>
        </w:rPr>
      </w:pPr>
    </w:p>
    <w:p w:rsidR="00593953" w:rsidRPr="00593953" w:rsidRDefault="00593953" w:rsidP="00593953">
      <w:pPr>
        <w:jc w:val="center"/>
        <w:rPr>
          <w:b/>
          <w:color w:val="000000"/>
          <w:sz w:val="20"/>
          <w:szCs w:val="20"/>
        </w:rPr>
      </w:pPr>
      <w:r w:rsidRPr="00593953">
        <w:rPr>
          <w:b/>
          <w:color w:val="000000"/>
          <w:sz w:val="20"/>
          <w:szCs w:val="20"/>
        </w:rPr>
        <w:t>11. ПРОЧИЕ УСЛОВИЯ</w:t>
      </w:r>
    </w:p>
    <w:p w:rsidR="00593953" w:rsidRPr="00593953" w:rsidRDefault="00593953" w:rsidP="00593953">
      <w:pPr>
        <w:jc w:val="center"/>
        <w:rPr>
          <w:b/>
          <w:color w:val="000000"/>
          <w:sz w:val="20"/>
          <w:szCs w:val="20"/>
        </w:rPr>
      </w:pPr>
    </w:p>
    <w:p w:rsidR="00593953" w:rsidRPr="00593953" w:rsidRDefault="00593953" w:rsidP="00593953">
      <w:pPr>
        <w:pStyle w:val="a4"/>
        <w:spacing w:after="0"/>
        <w:ind w:left="0" w:firstLine="709"/>
        <w:rPr>
          <w:color w:val="000000"/>
          <w:sz w:val="20"/>
          <w:szCs w:val="20"/>
        </w:rPr>
      </w:pPr>
      <w:r w:rsidRPr="00593953">
        <w:rPr>
          <w:color w:val="000000"/>
          <w:sz w:val="20"/>
          <w:szCs w:val="20"/>
        </w:rPr>
        <w:t>11.1. Контракт составлен в двух подлинных экземплярах, имеющих одинаковую юридическую силу, по одному для каждой из Сторон.</w:t>
      </w:r>
    </w:p>
    <w:p w:rsidR="00593953" w:rsidRPr="00593953" w:rsidRDefault="00593953" w:rsidP="00593953">
      <w:pPr>
        <w:pStyle w:val="a4"/>
        <w:spacing w:after="0"/>
        <w:ind w:left="0" w:firstLine="709"/>
        <w:rPr>
          <w:color w:val="000000"/>
          <w:sz w:val="20"/>
          <w:szCs w:val="20"/>
        </w:rPr>
      </w:pPr>
      <w:r w:rsidRPr="00593953">
        <w:rPr>
          <w:color w:val="000000"/>
          <w:sz w:val="20"/>
          <w:szCs w:val="20"/>
        </w:rPr>
        <w:t>11.2. После подписания настоящего Контракта все предварительные переговоры по нему, переписка, предварительные соглашения и протоколы о намерениях по вопросам, так или иначе касающиеся настоящего Контракта, теряют юридическую силу.</w:t>
      </w:r>
    </w:p>
    <w:p w:rsidR="00593953" w:rsidRPr="00593953" w:rsidRDefault="00593953" w:rsidP="00593953">
      <w:pPr>
        <w:ind w:firstLine="709"/>
        <w:jc w:val="both"/>
        <w:rPr>
          <w:color w:val="000000"/>
          <w:sz w:val="20"/>
          <w:szCs w:val="20"/>
        </w:rPr>
      </w:pPr>
      <w:r w:rsidRPr="00593953">
        <w:rPr>
          <w:color w:val="000000"/>
          <w:sz w:val="20"/>
          <w:szCs w:val="20"/>
        </w:rPr>
        <w:t>11.3. В случае изменения юридических адресов, банковских и отгрузочных реквизитов Сторона обязана сообщить об этом другой Стороне в течение десятидневного срока в письменном виде.</w:t>
      </w:r>
    </w:p>
    <w:p w:rsidR="00593953" w:rsidRPr="00593953" w:rsidRDefault="00593953" w:rsidP="00593953">
      <w:pPr>
        <w:pStyle w:val="13"/>
        <w:ind w:firstLine="709"/>
        <w:rPr>
          <w:color w:val="000000"/>
        </w:rPr>
      </w:pPr>
      <w:r w:rsidRPr="00593953">
        <w:rPr>
          <w:color w:val="000000"/>
        </w:rPr>
        <w:t>11.4. При исполнении Контракта не допускается перемена Исполнителя, за исключением случаев, когда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593953" w:rsidRPr="00593953" w:rsidRDefault="00593953" w:rsidP="00593953">
      <w:pPr>
        <w:pStyle w:val="13"/>
        <w:ind w:firstLine="709"/>
        <w:rPr>
          <w:color w:val="000000"/>
        </w:rPr>
      </w:pPr>
      <w:r w:rsidRPr="00593953">
        <w:rPr>
          <w:color w:val="000000"/>
        </w:rPr>
        <w:t>11.5. Во всем остальном, что не предусмотрено Контрактом, Стороны руководствуются действующим законодательством Российской Федерации.</w:t>
      </w:r>
    </w:p>
    <w:p w:rsidR="00593953" w:rsidRPr="00593953" w:rsidRDefault="00593953" w:rsidP="00593953">
      <w:pPr>
        <w:pStyle w:val="13"/>
        <w:ind w:firstLine="709"/>
        <w:rPr>
          <w:color w:val="000000"/>
        </w:rPr>
      </w:pPr>
      <w:r w:rsidRPr="00593953">
        <w:rPr>
          <w:color w:val="000000"/>
        </w:rPr>
        <w:t>11.6. Приложения к Контракту, являющиеся его неотъемлемой частью:</w:t>
      </w:r>
    </w:p>
    <w:p w:rsidR="00593953" w:rsidRPr="00593953" w:rsidRDefault="00593953" w:rsidP="00593953">
      <w:pPr>
        <w:pStyle w:val="13"/>
        <w:ind w:firstLine="709"/>
        <w:rPr>
          <w:color w:val="000000"/>
        </w:rPr>
      </w:pPr>
      <w:r w:rsidRPr="00593953">
        <w:rPr>
          <w:color w:val="000000"/>
        </w:rPr>
        <w:t>Приложение № 1 – спецификация.</w:t>
      </w:r>
    </w:p>
    <w:p w:rsidR="00593953" w:rsidRPr="00593953" w:rsidRDefault="00593953" w:rsidP="00593953">
      <w:pPr>
        <w:rPr>
          <w:b/>
          <w:color w:val="FF0000"/>
          <w:sz w:val="20"/>
          <w:szCs w:val="20"/>
        </w:rPr>
      </w:pPr>
    </w:p>
    <w:p w:rsidR="00593953" w:rsidRPr="00593953" w:rsidRDefault="00593953" w:rsidP="00593953">
      <w:pPr>
        <w:jc w:val="center"/>
        <w:rPr>
          <w:b/>
          <w:color w:val="000000"/>
          <w:sz w:val="20"/>
          <w:szCs w:val="20"/>
        </w:rPr>
      </w:pPr>
      <w:r w:rsidRPr="00593953">
        <w:rPr>
          <w:b/>
          <w:color w:val="000000"/>
          <w:sz w:val="20"/>
          <w:szCs w:val="20"/>
        </w:rPr>
        <w:t>12. СРОК ДЕЙСТВИЯ КОНТРАКТА</w:t>
      </w:r>
    </w:p>
    <w:p w:rsidR="00593953" w:rsidRPr="00593953" w:rsidRDefault="00593953" w:rsidP="00593953">
      <w:pPr>
        <w:jc w:val="center"/>
        <w:rPr>
          <w:b/>
          <w:color w:val="000000"/>
          <w:sz w:val="20"/>
          <w:szCs w:val="20"/>
        </w:rPr>
      </w:pPr>
    </w:p>
    <w:p w:rsidR="00593953" w:rsidRPr="00593953" w:rsidRDefault="00593953" w:rsidP="00593953">
      <w:pPr>
        <w:ind w:firstLine="709"/>
        <w:jc w:val="both"/>
        <w:rPr>
          <w:color w:val="000000"/>
          <w:sz w:val="20"/>
          <w:szCs w:val="20"/>
        </w:rPr>
      </w:pPr>
      <w:r w:rsidRPr="00593953">
        <w:rPr>
          <w:color w:val="000000"/>
          <w:sz w:val="20"/>
          <w:szCs w:val="20"/>
        </w:rPr>
        <w:t>12.1. Срок действия Контракта: с момента заключения по «3</w:t>
      </w:r>
      <w:r>
        <w:rPr>
          <w:color w:val="000000"/>
          <w:sz w:val="20"/>
          <w:szCs w:val="20"/>
        </w:rPr>
        <w:t>0</w:t>
      </w:r>
      <w:r w:rsidRPr="00593953">
        <w:rPr>
          <w:color w:val="000000"/>
          <w:sz w:val="20"/>
          <w:szCs w:val="20"/>
        </w:rPr>
        <w:t>» декабря 2026 года, а в случае возникновения обстоятельств, указанных в п. 8 настоящего Контракта, до их полного исполнения.</w:t>
      </w:r>
    </w:p>
    <w:p w:rsidR="00593953" w:rsidRPr="00593953" w:rsidRDefault="00593953" w:rsidP="00944759">
      <w:pPr>
        <w:pStyle w:val="13"/>
        <w:contextualSpacing/>
        <w:jc w:val="center"/>
        <w:rPr>
          <w:b/>
        </w:rPr>
      </w:pPr>
    </w:p>
    <w:p w:rsidR="00C702A4" w:rsidRPr="00593953" w:rsidRDefault="00C702A4" w:rsidP="00E23ACD">
      <w:pPr>
        <w:pStyle w:val="13"/>
        <w:ind w:right="-71" w:firstLine="426"/>
        <w:contextualSpacing/>
        <w:jc w:val="both"/>
        <w:rPr>
          <w:b/>
        </w:rPr>
      </w:pPr>
    </w:p>
    <w:p w:rsidR="00944759" w:rsidRPr="00593953" w:rsidRDefault="00C702A4" w:rsidP="00944759">
      <w:pPr>
        <w:pStyle w:val="13"/>
        <w:ind w:left="426"/>
        <w:contextualSpacing/>
        <w:jc w:val="center"/>
        <w:rPr>
          <w:b/>
        </w:rPr>
      </w:pPr>
      <w:r w:rsidRPr="00593953">
        <w:rPr>
          <w:b/>
        </w:rPr>
        <w:t>1</w:t>
      </w:r>
      <w:r w:rsidR="004D3B6F" w:rsidRPr="00593953">
        <w:rPr>
          <w:b/>
        </w:rPr>
        <w:t>3</w:t>
      </w:r>
      <w:r w:rsidRPr="00593953">
        <w:rPr>
          <w:b/>
        </w:rPr>
        <w:t>. Юридические адреса и банковские реквизиты Сторон</w:t>
      </w:r>
    </w:p>
    <w:tbl>
      <w:tblPr>
        <w:tblW w:w="9498" w:type="dxa"/>
        <w:tblInd w:w="108" w:type="dxa"/>
        <w:tblLayout w:type="fixed"/>
        <w:tblLook w:val="01E0"/>
      </w:tblPr>
      <w:tblGrid>
        <w:gridCol w:w="4820"/>
        <w:gridCol w:w="4678"/>
      </w:tblGrid>
      <w:tr w:rsidR="00C702A4" w:rsidRPr="00593953" w:rsidTr="00BB4DD6">
        <w:trPr>
          <w:trHeight w:val="285"/>
        </w:trPr>
        <w:tc>
          <w:tcPr>
            <w:tcW w:w="4820" w:type="dxa"/>
          </w:tcPr>
          <w:p w:rsidR="00C702A4" w:rsidRPr="00593953" w:rsidRDefault="00C702A4" w:rsidP="00665B98">
            <w:pPr>
              <w:pStyle w:val="FR1"/>
              <w:tabs>
                <w:tab w:val="left" w:pos="851"/>
              </w:tabs>
              <w:spacing w:before="0"/>
              <w:ind w:right="132"/>
              <w:contextualSpacing/>
              <w:rPr>
                <w:sz w:val="20"/>
              </w:rPr>
            </w:pPr>
            <w:r w:rsidRPr="00593953">
              <w:rPr>
                <w:sz w:val="20"/>
              </w:rPr>
              <w:t>Государственный заказчик:</w:t>
            </w:r>
          </w:p>
        </w:tc>
        <w:tc>
          <w:tcPr>
            <w:tcW w:w="4678" w:type="dxa"/>
          </w:tcPr>
          <w:p w:rsidR="00C702A4" w:rsidRPr="00593953" w:rsidRDefault="00C702A4" w:rsidP="00665B98">
            <w:pPr>
              <w:pStyle w:val="FR1"/>
              <w:spacing w:before="0"/>
              <w:ind w:right="-108"/>
              <w:contextualSpacing/>
              <w:rPr>
                <w:noProof/>
                <w:sz w:val="20"/>
              </w:rPr>
            </w:pPr>
            <w:r w:rsidRPr="00593953">
              <w:rPr>
                <w:noProof/>
                <w:sz w:val="20"/>
              </w:rPr>
              <w:t>Исполнитель:</w:t>
            </w:r>
          </w:p>
        </w:tc>
      </w:tr>
      <w:tr w:rsidR="00C702A4" w:rsidRPr="00593953" w:rsidTr="00BB4DD6">
        <w:trPr>
          <w:trHeight w:val="426"/>
        </w:trPr>
        <w:tc>
          <w:tcPr>
            <w:tcW w:w="4820" w:type="dxa"/>
          </w:tcPr>
          <w:p w:rsidR="00E23ACD" w:rsidRPr="00593953" w:rsidRDefault="00E23ACD" w:rsidP="00E23ACD">
            <w:pPr>
              <w:pStyle w:val="aff3"/>
              <w:rPr>
                <w:b/>
                <w:color w:val="000000"/>
              </w:rPr>
            </w:pPr>
            <w:r w:rsidRPr="00593953">
              <w:rPr>
                <w:b/>
                <w:color w:val="000000"/>
              </w:rPr>
              <w:t xml:space="preserve">ФКУ </w:t>
            </w:r>
            <w:proofErr w:type="gramStart"/>
            <w:r w:rsidRPr="00593953">
              <w:rPr>
                <w:b/>
                <w:color w:val="000000"/>
              </w:rPr>
              <w:t>Томская</w:t>
            </w:r>
            <w:proofErr w:type="gramEnd"/>
            <w:r w:rsidRPr="00593953">
              <w:rPr>
                <w:b/>
                <w:color w:val="000000"/>
              </w:rPr>
              <w:t xml:space="preserve"> ВК-2 УФСИН России </w:t>
            </w:r>
            <w:r w:rsidRPr="00593953">
              <w:rPr>
                <w:b/>
                <w:color w:val="000000"/>
              </w:rPr>
              <w:br/>
              <w:t>по Томской области</w:t>
            </w:r>
          </w:p>
          <w:p w:rsidR="00E23ACD" w:rsidRPr="00593953" w:rsidRDefault="00E23ACD" w:rsidP="00E23ACD">
            <w:pPr>
              <w:contextualSpacing/>
              <w:rPr>
                <w:bCs/>
                <w:color w:val="000000"/>
                <w:sz w:val="20"/>
                <w:szCs w:val="20"/>
              </w:rPr>
            </w:pPr>
            <w:r w:rsidRPr="00593953">
              <w:rPr>
                <w:bCs/>
                <w:color w:val="000000"/>
                <w:sz w:val="20"/>
                <w:szCs w:val="20"/>
              </w:rPr>
              <w:t xml:space="preserve">ФКУ </w:t>
            </w:r>
            <w:proofErr w:type="gramStart"/>
            <w:r w:rsidRPr="00593953">
              <w:rPr>
                <w:bCs/>
                <w:color w:val="000000"/>
                <w:sz w:val="20"/>
                <w:szCs w:val="20"/>
              </w:rPr>
              <w:t>Томская</w:t>
            </w:r>
            <w:proofErr w:type="gramEnd"/>
            <w:r w:rsidRPr="00593953">
              <w:rPr>
                <w:bCs/>
                <w:color w:val="000000"/>
                <w:sz w:val="20"/>
                <w:szCs w:val="20"/>
              </w:rPr>
              <w:t xml:space="preserve"> ВК-2 УФСИН России по Томской области</w:t>
            </w:r>
          </w:p>
          <w:p w:rsidR="00E23ACD" w:rsidRPr="00593953" w:rsidRDefault="00E23ACD" w:rsidP="00E23ACD">
            <w:pPr>
              <w:contextualSpacing/>
              <w:rPr>
                <w:bCs/>
                <w:color w:val="000000"/>
                <w:sz w:val="20"/>
                <w:szCs w:val="20"/>
              </w:rPr>
            </w:pPr>
            <w:r w:rsidRPr="00593953">
              <w:rPr>
                <w:bCs/>
                <w:color w:val="000000"/>
                <w:sz w:val="20"/>
                <w:szCs w:val="20"/>
              </w:rPr>
              <w:t xml:space="preserve">Место нахождения: 634027, </w:t>
            </w:r>
            <w:proofErr w:type="gramStart"/>
            <w:r w:rsidRPr="00593953">
              <w:rPr>
                <w:bCs/>
                <w:color w:val="000000"/>
                <w:sz w:val="20"/>
                <w:szCs w:val="20"/>
              </w:rPr>
              <w:t>Томская</w:t>
            </w:r>
            <w:proofErr w:type="gramEnd"/>
            <w:r w:rsidRPr="00593953">
              <w:rPr>
                <w:bCs/>
                <w:color w:val="000000"/>
                <w:sz w:val="20"/>
                <w:szCs w:val="20"/>
              </w:rPr>
              <w:t xml:space="preserve"> обл., </w:t>
            </w:r>
          </w:p>
          <w:p w:rsidR="00E23ACD" w:rsidRPr="00593953" w:rsidRDefault="00E23ACD" w:rsidP="00E23ACD">
            <w:pPr>
              <w:contextualSpacing/>
              <w:rPr>
                <w:bCs/>
                <w:color w:val="000000"/>
                <w:sz w:val="20"/>
                <w:szCs w:val="20"/>
              </w:rPr>
            </w:pPr>
            <w:r w:rsidRPr="00593953">
              <w:rPr>
                <w:bCs/>
                <w:color w:val="000000"/>
                <w:sz w:val="20"/>
                <w:szCs w:val="20"/>
              </w:rPr>
              <w:t>г. Томск, Кольцевой проезд 20.</w:t>
            </w:r>
          </w:p>
          <w:p w:rsidR="00E23ACD" w:rsidRPr="00593953" w:rsidRDefault="00E23ACD" w:rsidP="00E23ACD">
            <w:pPr>
              <w:contextualSpacing/>
              <w:rPr>
                <w:bCs/>
                <w:color w:val="000000"/>
                <w:sz w:val="20"/>
                <w:szCs w:val="20"/>
                <w:lang w:val="en-US"/>
              </w:rPr>
            </w:pPr>
            <w:proofErr w:type="gramStart"/>
            <w:r w:rsidRPr="00593953">
              <w:rPr>
                <w:bCs/>
                <w:color w:val="000000"/>
                <w:sz w:val="20"/>
                <w:szCs w:val="20"/>
              </w:rPr>
              <w:t>Е</w:t>
            </w:r>
            <w:proofErr w:type="gramEnd"/>
            <w:r w:rsidRPr="00593953">
              <w:rPr>
                <w:bCs/>
                <w:color w:val="000000"/>
                <w:sz w:val="20"/>
                <w:szCs w:val="20"/>
                <w:lang w:val="en-US"/>
              </w:rPr>
              <w:t>-mail: tvk-2@70.fsin.gov.ru</w:t>
            </w:r>
          </w:p>
          <w:p w:rsidR="00E23ACD" w:rsidRPr="00593953" w:rsidRDefault="00E23ACD" w:rsidP="00E23ACD">
            <w:pPr>
              <w:contextualSpacing/>
              <w:rPr>
                <w:bCs/>
                <w:color w:val="000000"/>
                <w:sz w:val="20"/>
                <w:szCs w:val="20"/>
              </w:rPr>
            </w:pPr>
            <w:r w:rsidRPr="00593953">
              <w:rPr>
                <w:bCs/>
                <w:color w:val="000000"/>
                <w:sz w:val="20"/>
                <w:szCs w:val="20"/>
              </w:rPr>
              <w:t xml:space="preserve">Наименование получателя: </w:t>
            </w:r>
            <w:proofErr w:type="gramStart"/>
            <w:r w:rsidRPr="00593953">
              <w:rPr>
                <w:bCs/>
                <w:color w:val="000000"/>
                <w:sz w:val="20"/>
                <w:szCs w:val="20"/>
              </w:rPr>
              <w:t xml:space="preserve">УФК по Новосибирской области (ФКУ Томская ВК - 2 УФСИН России </w:t>
            </w:r>
            <w:proofErr w:type="gramEnd"/>
          </w:p>
          <w:p w:rsidR="00E23ACD" w:rsidRPr="00593953" w:rsidRDefault="00E23ACD" w:rsidP="00E23ACD">
            <w:pPr>
              <w:contextualSpacing/>
              <w:rPr>
                <w:bCs/>
                <w:color w:val="000000"/>
                <w:sz w:val="20"/>
                <w:szCs w:val="20"/>
              </w:rPr>
            </w:pPr>
            <w:r w:rsidRPr="00593953">
              <w:rPr>
                <w:bCs/>
                <w:color w:val="000000"/>
                <w:sz w:val="20"/>
                <w:szCs w:val="20"/>
              </w:rPr>
              <w:t>по Томской области (</w:t>
            </w:r>
            <w:proofErr w:type="gramStart"/>
            <w:r w:rsidRPr="00593953">
              <w:rPr>
                <w:bCs/>
                <w:color w:val="000000"/>
                <w:sz w:val="20"/>
                <w:szCs w:val="20"/>
              </w:rPr>
              <w:t>л</w:t>
            </w:r>
            <w:proofErr w:type="gramEnd"/>
            <w:r w:rsidRPr="00593953">
              <w:rPr>
                <w:bCs/>
                <w:color w:val="000000"/>
                <w:sz w:val="20"/>
                <w:szCs w:val="20"/>
              </w:rPr>
              <w:t>/с 03651142450)</w:t>
            </w:r>
          </w:p>
          <w:p w:rsidR="00E23ACD" w:rsidRPr="00593953" w:rsidRDefault="00E23ACD" w:rsidP="00E23ACD">
            <w:pPr>
              <w:contextualSpacing/>
              <w:rPr>
                <w:bCs/>
                <w:color w:val="000000"/>
                <w:sz w:val="20"/>
                <w:szCs w:val="20"/>
              </w:rPr>
            </w:pPr>
            <w:r w:rsidRPr="00593953">
              <w:rPr>
                <w:bCs/>
                <w:color w:val="000000"/>
                <w:sz w:val="20"/>
                <w:szCs w:val="20"/>
              </w:rPr>
              <w:t>ОГРН 1027000881478</w:t>
            </w:r>
            <w:r w:rsidR="00803FF9">
              <w:rPr>
                <w:bCs/>
                <w:color w:val="000000"/>
                <w:sz w:val="20"/>
                <w:szCs w:val="20"/>
              </w:rPr>
              <w:t xml:space="preserve">  </w:t>
            </w:r>
            <w:r w:rsidRPr="00593953">
              <w:rPr>
                <w:bCs/>
                <w:color w:val="000000"/>
                <w:sz w:val="20"/>
                <w:szCs w:val="20"/>
              </w:rPr>
              <w:t>ОКПО 08830924</w:t>
            </w:r>
          </w:p>
          <w:p w:rsidR="00E23ACD" w:rsidRPr="00593953" w:rsidRDefault="00E23ACD" w:rsidP="00E23ACD">
            <w:pPr>
              <w:contextualSpacing/>
              <w:rPr>
                <w:bCs/>
                <w:color w:val="000000"/>
                <w:sz w:val="20"/>
                <w:szCs w:val="20"/>
              </w:rPr>
            </w:pPr>
            <w:r w:rsidRPr="00593953">
              <w:rPr>
                <w:bCs/>
                <w:color w:val="000000"/>
                <w:sz w:val="20"/>
                <w:szCs w:val="20"/>
              </w:rPr>
              <w:t>ИНН 7017000957</w:t>
            </w:r>
            <w:r w:rsidR="00803FF9">
              <w:rPr>
                <w:bCs/>
                <w:color w:val="000000"/>
                <w:sz w:val="20"/>
                <w:szCs w:val="20"/>
              </w:rPr>
              <w:t xml:space="preserve">  </w:t>
            </w:r>
            <w:r w:rsidRPr="00593953">
              <w:rPr>
                <w:bCs/>
                <w:color w:val="000000"/>
                <w:sz w:val="20"/>
                <w:szCs w:val="20"/>
              </w:rPr>
              <w:t>КПП 701701001</w:t>
            </w:r>
          </w:p>
          <w:p w:rsidR="00E23ACD" w:rsidRPr="00593953" w:rsidRDefault="00E23ACD" w:rsidP="00E23ACD">
            <w:pPr>
              <w:contextualSpacing/>
              <w:rPr>
                <w:bCs/>
                <w:color w:val="000000"/>
                <w:sz w:val="20"/>
                <w:szCs w:val="20"/>
              </w:rPr>
            </w:pPr>
            <w:r w:rsidRPr="00593953">
              <w:rPr>
                <w:bCs/>
                <w:color w:val="000000"/>
                <w:sz w:val="20"/>
                <w:szCs w:val="20"/>
              </w:rPr>
              <w:t>ОКТМО 69701000</w:t>
            </w:r>
          </w:p>
          <w:p w:rsidR="00E23ACD" w:rsidRPr="00593953" w:rsidRDefault="00E23ACD" w:rsidP="00E23ACD">
            <w:pPr>
              <w:contextualSpacing/>
              <w:rPr>
                <w:bCs/>
                <w:color w:val="000000"/>
                <w:sz w:val="20"/>
                <w:szCs w:val="20"/>
              </w:rPr>
            </w:pPr>
            <w:r w:rsidRPr="00593953">
              <w:rPr>
                <w:bCs/>
                <w:color w:val="000000"/>
                <w:sz w:val="20"/>
                <w:szCs w:val="20"/>
              </w:rPr>
              <w:t xml:space="preserve">Банк: ОКЦ № 1 </w:t>
            </w:r>
            <w:proofErr w:type="spellStart"/>
            <w:r w:rsidRPr="00593953">
              <w:rPr>
                <w:bCs/>
                <w:color w:val="000000"/>
                <w:sz w:val="20"/>
                <w:szCs w:val="20"/>
              </w:rPr>
              <w:t>СибГУ</w:t>
            </w:r>
            <w:proofErr w:type="spellEnd"/>
            <w:r w:rsidRPr="00593953">
              <w:rPr>
                <w:bCs/>
                <w:color w:val="000000"/>
                <w:sz w:val="20"/>
                <w:szCs w:val="20"/>
              </w:rPr>
              <w:t xml:space="preserve"> Банка России//УФК по Новосибирской области, </w:t>
            </w:r>
            <w:proofErr w:type="gramStart"/>
            <w:r w:rsidRPr="00593953">
              <w:rPr>
                <w:bCs/>
                <w:color w:val="000000"/>
                <w:sz w:val="20"/>
                <w:szCs w:val="20"/>
              </w:rPr>
              <w:t>г</w:t>
            </w:r>
            <w:proofErr w:type="gramEnd"/>
            <w:r w:rsidRPr="00593953">
              <w:rPr>
                <w:bCs/>
                <w:color w:val="000000"/>
                <w:sz w:val="20"/>
                <w:szCs w:val="20"/>
              </w:rPr>
              <w:t>. Новосибирск</w:t>
            </w:r>
          </w:p>
          <w:p w:rsidR="00E23ACD" w:rsidRPr="00593953" w:rsidRDefault="00E23ACD" w:rsidP="00E23ACD">
            <w:pPr>
              <w:contextualSpacing/>
              <w:rPr>
                <w:bCs/>
                <w:color w:val="000000"/>
                <w:sz w:val="20"/>
                <w:szCs w:val="20"/>
              </w:rPr>
            </w:pPr>
            <w:r w:rsidRPr="00593953">
              <w:rPr>
                <w:bCs/>
                <w:color w:val="000000"/>
                <w:sz w:val="20"/>
                <w:szCs w:val="20"/>
              </w:rPr>
              <w:t>БИК 015004950</w:t>
            </w:r>
          </w:p>
          <w:p w:rsidR="00E23ACD" w:rsidRPr="00593953" w:rsidRDefault="00E23ACD" w:rsidP="00E23ACD">
            <w:pPr>
              <w:contextualSpacing/>
              <w:rPr>
                <w:bCs/>
                <w:color w:val="000000"/>
                <w:sz w:val="20"/>
                <w:szCs w:val="20"/>
              </w:rPr>
            </w:pPr>
            <w:r w:rsidRPr="00593953">
              <w:rPr>
                <w:bCs/>
                <w:color w:val="000000"/>
                <w:sz w:val="20"/>
                <w:szCs w:val="20"/>
              </w:rPr>
              <w:t xml:space="preserve">Номер </w:t>
            </w:r>
            <w:proofErr w:type="gramStart"/>
            <w:r w:rsidRPr="00593953">
              <w:rPr>
                <w:bCs/>
                <w:color w:val="000000"/>
                <w:sz w:val="20"/>
                <w:szCs w:val="20"/>
              </w:rPr>
              <w:t>кор. счета</w:t>
            </w:r>
            <w:proofErr w:type="gramEnd"/>
            <w:r w:rsidRPr="00593953">
              <w:rPr>
                <w:bCs/>
                <w:color w:val="000000"/>
                <w:sz w:val="20"/>
                <w:szCs w:val="20"/>
              </w:rPr>
              <w:t>: 40102810445370000043</w:t>
            </w:r>
          </w:p>
          <w:p w:rsidR="00E23ACD" w:rsidRPr="00593953" w:rsidRDefault="00E23ACD" w:rsidP="00E23ACD">
            <w:pPr>
              <w:contextualSpacing/>
              <w:rPr>
                <w:bCs/>
                <w:color w:val="000000"/>
                <w:sz w:val="20"/>
                <w:szCs w:val="20"/>
              </w:rPr>
            </w:pPr>
            <w:r w:rsidRPr="00593953">
              <w:rPr>
                <w:bCs/>
                <w:color w:val="000000"/>
                <w:sz w:val="20"/>
                <w:szCs w:val="20"/>
              </w:rPr>
              <w:t>Номер расчетного счета 03211643000000015105</w:t>
            </w:r>
          </w:p>
          <w:p w:rsidR="00E23ACD" w:rsidRPr="00593953" w:rsidRDefault="00E23ACD" w:rsidP="00E23ACD">
            <w:pPr>
              <w:contextualSpacing/>
              <w:rPr>
                <w:color w:val="000000"/>
                <w:sz w:val="20"/>
                <w:szCs w:val="20"/>
              </w:rPr>
            </w:pPr>
            <w:r w:rsidRPr="00593953">
              <w:rPr>
                <w:color w:val="000000"/>
                <w:sz w:val="20"/>
                <w:szCs w:val="20"/>
              </w:rPr>
              <w:t>КБК 320 0</w:t>
            </w:r>
            <w:r w:rsidR="00803FF9">
              <w:rPr>
                <w:color w:val="000000"/>
                <w:sz w:val="20"/>
                <w:szCs w:val="20"/>
              </w:rPr>
              <w:t>7</w:t>
            </w:r>
            <w:r w:rsidRPr="00593953">
              <w:rPr>
                <w:color w:val="000000"/>
                <w:sz w:val="20"/>
                <w:szCs w:val="20"/>
              </w:rPr>
              <w:t>0</w:t>
            </w:r>
            <w:r w:rsidR="00803FF9">
              <w:rPr>
                <w:color w:val="000000"/>
                <w:sz w:val="20"/>
                <w:szCs w:val="20"/>
              </w:rPr>
              <w:t>5</w:t>
            </w:r>
            <w:r w:rsidRPr="00593953">
              <w:rPr>
                <w:color w:val="000000"/>
                <w:sz w:val="20"/>
                <w:szCs w:val="20"/>
              </w:rPr>
              <w:t xml:space="preserve"> 42</w:t>
            </w:r>
            <w:r w:rsidRPr="00593953">
              <w:rPr>
                <w:color w:val="000000"/>
                <w:sz w:val="20"/>
                <w:szCs w:val="20"/>
                <w:lang w:val="en-US"/>
              </w:rPr>
              <w:t>4</w:t>
            </w:r>
            <w:r w:rsidRPr="00593953">
              <w:rPr>
                <w:color w:val="000000"/>
                <w:sz w:val="20"/>
                <w:szCs w:val="20"/>
              </w:rPr>
              <w:t xml:space="preserve"> </w:t>
            </w:r>
            <w:r w:rsidRPr="00593953">
              <w:rPr>
                <w:color w:val="000000"/>
                <w:sz w:val="20"/>
                <w:szCs w:val="20"/>
                <w:lang w:val="en-US"/>
              </w:rPr>
              <w:t>06900</w:t>
            </w:r>
            <w:r w:rsidR="007A224F" w:rsidRPr="00593953">
              <w:rPr>
                <w:color w:val="000000"/>
                <w:sz w:val="20"/>
                <w:szCs w:val="20"/>
              </w:rPr>
              <w:t>5</w:t>
            </w:r>
            <w:r w:rsidRPr="00593953">
              <w:rPr>
                <w:color w:val="000000"/>
                <w:sz w:val="20"/>
                <w:szCs w:val="20"/>
                <w:lang w:val="en-US"/>
              </w:rPr>
              <w:t>9</w:t>
            </w:r>
            <w:r w:rsidR="00803FF9">
              <w:rPr>
                <w:color w:val="000000"/>
                <w:sz w:val="20"/>
                <w:szCs w:val="20"/>
              </w:rPr>
              <w:t xml:space="preserve"> </w:t>
            </w:r>
            <w:r w:rsidRPr="00593953">
              <w:rPr>
                <w:color w:val="000000"/>
                <w:sz w:val="20"/>
                <w:szCs w:val="20"/>
                <w:lang w:val="en-US"/>
              </w:rPr>
              <w:t>244</w:t>
            </w:r>
            <w:r w:rsidRPr="00593953">
              <w:rPr>
                <w:color w:val="000000"/>
                <w:sz w:val="20"/>
                <w:szCs w:val="20"/>
              </w:rPr>
              <w:t xml:space="preserve"> </w:t>
            </w:r>
          </w:p>
          <w:p w:rsidR="00C702A4" w:rsidRPr="00593953" w:rsidRDefault="00C702A4" w:rsidP="00B64B43">
            <w:pPr>
              <w:suppressAutoHyphens/>
              <w:ind w:right="-285"/>
              <w:rPr>
                <w:sz w:val="20"/>
                <w:szCs w:val="20"/>
                <w:lang w:eastAsia="zh-CN"/>
              </w:rPr>
            </w:pPr>
          </w:p>
        </w:tc>
        <w:tc>
          <w:tcPr>
            <w:tcW w:w="4678" w:type="dxa"/>
          </w:tcPr>
          <w:p w:rsidR="00CB40B6" w:rsidRPr="00593953" w:rsidRDefault="00CB40B6" w:rsidP="00665B98">
            <w:pPr>
              <w:snapToGrid w:val="0"/>
              <w:rPr>
                <w:snapToGrid w:val="0"/>
                <w:sz w:val="20"/>
                <w:szCs w:val="20"/>
              </w:rPr>
            </w:pPr>
          </w:p>
        </w:tc>
      </w:tr>
      <w:tr w:rsidR="00C702A4" w:rsidRPr="00593953" w:rsidTr="00BB4DD6">
        <w:tblPrEx>
          <w:tblLook w:val="0000"/>
        </w:tblPrEx>
        <w:trPr>
          <w:trHeight w:val="1276"/>
        </w:trPr>
        <w:tc>
          <w:tcPr>
            <w:tcW w:w="4820" w:type="dxa"/>
          </w:tcPr>
          <w:p w:rsidR="00C702A4" w:rsidRPr="00593953" w:rsidRDefault="00C702A4" w:rsidP="00665B98">
            <w:pPr>
              <w:rPr>
                <w:b/>
                <w:sz w:val="20"/>
                <w:szCs w:val="20"/>
              </w:rPr>
            </w:pPr>
          </w:p>
          <w:p w:rsidR="00C702A4" w:rsidRPr="00593953" w:rsidRDefault="00C702A4" w:rsidP="00665B98">
            <w:pPr>
              <w:rPr>
                <w:b/>
                <w:sz w:val="20"/>
                <w:szCs w:val="20"/>
              </w:rPr>
            </w:pPr>
            <w:r w:rsidRPr="00593953">
              <w:rPr>
                <w:b/>
                <w:sz w:val="20"/>
                <w:szCs w:val="20"/>
              </w:rPr>
              <w:t>«Государственный заказчик»</w:t>
            </w:r>
          </w:p>
          <w:p w:rsidR="00C702A4" w:rsidRPr="00593953" w:rsidRDefault="00C702A4" w:rsidP="00665B98">
            <w:pPr>
              <w:rPr>
                <w:sz w:val="20"/>
                <w:szCs w:val="20"/>
              </w:rPr>
            </w:pPr>
          </w:p>
          <w:p w:rsidR="00C702A4" w:rsidRPr="00593953" w:rsidRDefault="00C702A4" w:rsidP="00665B98">
            <w:pPr>
              <w:rPr>
                <w:sz w:val="20"/>
                <w:szCs w:val="20"/>
              </w:rPr>
            </w:pPr>
            <w:r w:rsidRPr="00593953">
              <w:rPr>
                <w:sz w:val="20"/>
                <w:szCs w:val="20"/>
              </w:rPr>
              <w:t xml:space="preserve">______________________ </w:t>
            </w:r>
          </w:p>
          <w:p w:rsidR="00C702A4" w:rsidRPr="00593953" w:rsidRDefault="00C702A4" w:rsidP="00665B98">
            <w:pPr>
              <w:rPr>
                <w:sz w:val="20"/>
                <w:szCs w:val="20"/>
              </w:rPr>
            </w:pPr>
            <w:r w:rsidRPr="00593953">
              <w:rPr>
                <w:sz w:val="20"/>
                <w:szCs w:val="20"/>
              </w:rPr>
              <w:t>М.П.</w:t>
            </w:r>
          </w:p>
        </w:tc>
        <w:tc>
          <w:tcPr>
            <w:tcW w:w="4678" w:type="dxa"/>
          </w:tcPr>
          <w:p w:rsidR="00C702A4" w:rsidRPr="00593953" w:rsidRDefault="00C702A4" w:rsidP="00665B98">
            <w:pPr>
              <w:pStyle w:val="af8"/>
              <w:spacing w:after="0"/>
              <w:rPr>
                <w:b/>
                <w:sz w:val="20"/>
                <w:szCs w:val="20"/>
              </w:rPr>
            </w:pPr>
          </w:p>
          <w:p w:rsidR="00C702A4" w:rsidRPr="00593953" w:rsidRDefault="00C702A4" w:rsidP="00665B98">
            <w:pPr>
              <w:pStyle w:val="af8"/>
              <w:spacing w:after="0"/>
              <w:rPr>
                <w:b/>
                <w:sz w:val="20"/>
                <w:szCs w:val="20"/>
              </w:rPr>
            </w:pPr>
            <w:r w:rsidRPr="00593953">
              <w:rPr>
                <w:b/>
                <w:sz w:val="20"/>
                <w:szCs w:val="20"/>
              </w:rPr>
              <w:t>«</w:t>
            </w:r>
            <w:r w:rsidR="00E96FBA" w:rsidRPr="00593953">
              <w:rPr>
                <w:b/>
                <w:sz w:val="20"/>
                <w:szCs w:val="20"/>
              </w:rPr>
              <w:t>Исполнитель</w:t>
            </w:r>
            <w:r w:rsidRPr="00593953">
              <w:rPr>
                <w:b/>
                <w:sz w:val="20"/>
                <w:szCs w:val="20"/>
              </w:rPr>
              <w:t>»</w:t>
            </w:r>
          </w:p>
          <w:p w:rsidR="00C702A4" w:rsidRPr="00593953" w:rsidRDefault="00C702A4" w:rsidP="00665B98">
            <w:pPr>
              <w:pStyle w:val="af8"/>
              <w:spacing w:after="0"/>
              <w:rPr>
                <w:sz w:val="20"/>
                <w:szCs w:val="20"/>
              </w:rPr>
            </w:pPr>
          </w:p>
          <w:p w:rsidR="00C702A4" w:rsidRPr="00593953" w:rsidRDefault="00C702A4" w:rsidP="00665B98">
            <w:pPr>
              <w:pStyle w:val="af8"/>
              <w:spacing w:after="0"/>
              <w:rPr>
                <w:sz w:val="20"/>
                <w:szCs w:val="20"/>
              </w:rPr>
            </w:pPr>
            <w:r w:rsidRPr="00593953">
              <w:rPr>
                <w:sz w:val="20"/>
                <w:szCs w:val="20"/>
              </w:rPr>
              <w:t xml:space="preserve">________________ </w:t>
            </w:r>
          </w:p>
          <w:p w:rsidR="00C702A4" w:rsidRPr="00593953" w:rsidRDefault="00C702A4" w:rsidP="00665B98">
            <w:pPr>
              <w:rPr>
                <w:sz w:val="20"/>
                <w:szCs w:val="20"/>
              </w:rPr>
            </w:pPr>
            <w:r w:rsidRPr="00593953">
              <w:rPr>
                <w:sz w:val="20"/>
                <w:szCs w:val="20"/>
              </w:rPr>
              <w:t>М.П</w:t>
            </w:r>
            <w:r w:rsidR="00BB4DD6" w:rsidRPr="00593953">
              <w:rPr>
                <w:sz w:val="20"/>
                <w:szCs w:val="20"/>
              </w:rPr>
              <w:t>.</w:t>
            </w:r>
          </w:p>
        </w:tc>
      </w:tr>
    </w:tbl>
    <w:p w:rsidR="00636837" w:rsidRPr="00593953" w:rsidRDefault="00636837" w:rsidP="00636837">
      <w:pPr>
        <w:tabs>
          <w:tab w:val="left" w:pos="2268"/>
          <w:tab w:val="left" w:pos="8931"/>
        </w:tabs>
        <w:ind w:left="4956" w:firstLine="708"/>
        <w:jc w:val="right"/>
        <w:rPr>
          <w:sz w:val="20"/>
          <w:szCs w:val="20"/>
        </w:rPr>
      </w:pPr>
    </w:p>
    <w:p w:rsidR="00803FF9" w:rsidRDefault="00803FF9" w:rsidP="004D3B6F">
      <w:pPr>
        <w:tabs>
          <w:tab w:val="left" w:pos="2268"/>
          <w:tab w:val="left" w:pos="8931"/>
        </w:tabs>
        <w:jc w:val="right"/>
        <w:rPr>
          <w:b/>
          <w:sz w:val="20"/>
          <w:szCs w:val="20"/>
        </w:rPr>
      </w:pPr>
    </w:p>
    <w:p w:rsidR="00C702A4" w:rsidRPr="00593953" w:rsidRDefault="00C702A4" w:rsidP="004D3B6F">
      <w:pPr>
        <w:tabs>
          <w:tab w:val="left" w:pos="2268"/>
          <w:tab w:val="left" w:pos="8931"/>
        </w:tabs>
        <w:jc w:val="right"/>
        <w:rPr>
          <w:b/>
          <w:sz w:val="20"/>
          <w:szCs w:val="20"/>
        </w:rPr>
      </w:pPr>
      <w:r w:rsidRPr="00593953">
        <w:rPr>
          <w:b/>
          <w:sz w:val="20"/>
          <w:szCs w:val="20"/>
        </w:rPr>
        <w:lastRenderedPageBreak/>
        <w:t>Приложение № 1</w:t>
      </w:r>
    </w:p>
    <w:p w:rsidR="00C702A4" w:rsidRPr="00593953" w:rsidRDefault="00D70836" w:rsidP="00D70836">
      <w:pPr>
        <w:tabs>
          <w:tab w:val="left" w:pos="2268"/>
          <w:tab w:val="left" w:pos="9498"/>
        </w:tabs>
        <w:ind w:left="5529"/>
        <w:jc w:val="right"/>
        <w:rPr>
          <w:b/>
          <w:sz w:val="20"/>
          <w:szCs w:val="20"/>
        </w:rPr>
      </w:pPr>
      <w:r w:rsidRPr="00593953">
        <w:rPr>
          <w:b/>
          <w:sz w:val="20"/>
          <w:szCs w:val="20"/>
        </w:rPr>
        <w:t xml:space="preserve">       к государственному </w:t>
      </w:r>
      <w:r w:rsidR="00C702A4" w:rsidRPr="00593953">
        <w:rPr>
          <w:b/>
          <w:sz w:val="20"/>
          <w:szCs w:val="20"/>
        </w:rPr>
        <w:t xml:space="preserve">контракту </w:t>
      </w:r>
    </w:p>
    <w:p w:rsidR="00C702A4" w:rsidRPr="00593953" w:rsidRDefault="00C702A4" w:rsidP="00D70836">
      <w:pPr>
        <w:tabs>
          <w:tab w:val="left" w:pos="2268"/>
          <w:tab w:val="left" w:pos="8931"/>
        </w:tabs>
        <w:jc w:val="right"/>
        <w:rPr>
          <w:b/>
          <w:sz w:val="20"/>
          <w:szCs w:val="20"/>
        </w:rPr>
      </w:pPr>
      <w:r w:rsidRPr="00593953">
        <w:rPr>
          <w:b/>
          <w:sz w:val="20"/>
          <w:szCs w:val="20"/>
        </w:rPr>
        <w:tab/>
        <w:t xml:space="preserve">                     № ____ от _________20</w:t>
      </w:r>
      <w:r w:rsidR="00B64B43" w:rsidRPr="00593953">
        <w:rPr>
          <w:b/>
          <w:sz w:val="20"/>
          <w:szCs w:val="20"/>
        </w:rPr>
        <w:t>2</w:t>
      </w:r>
      <w:r w:rsidR="001648D9" w:rsidRPr="00593953">
        <w:rPr>
          <w:b/>
          <w:sz w:val="20"/>
          <w:szCs w:val="20"/>
        </w:rPr>
        <w:t>6</w:t>
      </w:r>
      <w:r w:rsidR="00D70836" w:rsidRPr="00593953">
        <w:rPr>
          <w:b/>
          <w:sz w:val="20"/>
          <w:szCs w:val="20"/>
        </w:rPr>
        <w:t xml:space="preserve"> </w:t>
      </w:r>
      <w:r w:rsidRPr="00593953">
        <w:rPr>
          <w:b/>
          <w:sz w:val="20"/>
          <w:szCs w:val="20"/>
        </w:rPr>
        <w:t>г.</w:t>
      </w:r>
    </w:p>
    <w:p w:rsidR="00C702A4" w:rsidRPr="00593953" w:rsidRDefault="00C702A4" w:rsidP="00C702A4">
      <w:pPr>
        <w:tabs>
          <w:tab w:val="left" w:pos="2268"/>
          <w:tab w:val="left" w:pos="8931"/>
        </w:tabs>
        <w:jc w:val="right"/>
        <w:rPr>
          <w:sz w:val="20"/>
          <w:szCs w:val="20"/>
        </w:rPr>
      </w:pPr>
    </w:p>
    <w:p w:rsidR="00C702A4" w:rsidRPr="00593953" w:rsidRDefault="00C702A4" w:rsidP="00C702A4">
      <w:pPr>
        <w:pStyle w:val="aff3"/>
        <w:jc w:val="center"/>
      </w:pPr>
      <w:r w:rsidRPr="00593953">
        <w:t xml:space="preserve">Спецификация </w:t>
      </w:r>
    </w:p>
    <w:p w:rsidR="00C702A4" w:rsidRPr="00593953" w:rsidRDefault="00C702A4" w:rsidP="00C702A4">
      <w:pPr>
        <w:pStyle w:val="aff3"/>
        <w:jc w:val="center"/>
      </w:pPr>
    </w:p>
    <w:tbl>
      <w:tblPr>
        <w:tblW w:w="10207" w:type="dxa"/>
        <w:jc w:val="center"/>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06"/>
        <w:gridCol w:w="3319"/>
        <w:gridCol w:w="850"/>
        <w:gridCol w:w="995"/>
        <w:gridCol w:w="1276"/>
        <w:gridCol w:w="1631"/>
        <w:gridCol w:w="1630"/>
      </w:tblGrid>
      <w:tr w:rsidR="00A51985" w:rsidRPr="00593953" w:rsidTr="00A51985">
        <w:trPr>
          <w:trHeight w:val="1035"/>
          <w:jc w:val="center"/>
        </w:trPr>
        <w:tc>
          <w:tcPr>
            <w:tcW w:w="506" w:type="dxa"/>
            <w:tcBorders>
              <w:bottom w:val="single" w:sz="4" w:space="0" w:color="auto"/>
            </w:tcBorders>
            <w:vAlign w:val="center"/>
          </w:tcPr>
          <w:p w:rsidR="00A51985" w:rsidRPr="00593953" w:rsidRDefault="00A51985" w:rsidP="00A51985">
            <w:pPr>
              <w:tabs>
                <w:tab w:val="num" w:pos="360"/>
              </w:tabs>
              <w:jc w:val="center"/>
              <w:rPr>
                <w:sz w:val="20"/>
                <w:szCs w:val="20"/>
              </w:rPr>
            </w:pPr>
            <w:r>
              <w:rPr>
                <w:sz w:val="20"/>
                <w:szCs w:val="20"/>
              </w:rPr>
              <w:t xml:space="preserve">№ </w:t>
            </w:r>
            <w:proofErr w:type="spellStart"/>
            <w:proofErr w:type="gramStart"/>
            <w:r>
              <w:rPr>
                <w:sz w:val="20"/>
                <w:szCs w:val="20"/>
              </w:rPr>
              <w:t>п</w:t>
            </w:r>
            <w:proofErr w:type="spellEnd"/>
            <w:proofErr w:type="gramEnd"/>
            <w:r>
              <w:rPr>
                <w:sz w:val="20"/>
                <w:szCs w:val="20"/>
              </w:rPr>
              <w:t>/</w:t>
            </w:r>
            <w:proofErr w:type="spellStart"/>
            <w:r>
              <w:rPr>
                <w:sz w:val="20"/>
                <w:szCs w:val="20"/>
              </w:rPr>
              <w:t>п</w:t>
            </w:r>
            <w:proofErr w:type="spellEnd"/>
          </w:p>
        </w:tc>
        <w:tc>
          <w:tcPr>
            <w:tcW w:w="3319" w:type="dxa"/>
            <w:tcBorders>
              <w:bottom w:val="single" w:sz="4" w:space="0" w:color="auto"/>
            </w:tcBorders>
            <w:vAlign w:val="center"/>
          </w:tcPr>
          <w:p w:rsidR="00A51985" w:rsidRPr="00593953" w:rsidRDefault="00A51985" w:rsidP="00A51985">
            <w:pPr>
              <w:tabs>
                <w:tab w:val="num" w:pos="360"/>
              </w:tabs>
              <w:jc w:val="center"/>
              <w:rPr>
                <w:sz w:val="20"/>
                <w:szCs w:val="20"/>
              </w:rPr>
            </w:pPr>
            <w:r w:rsidRPr="00593953">
              <w:rPr>
                <w:sz w:val="20"/>
                <w:szCs w:val="20"/>
              </w:rPr>
              <w:t>Наименование</w:t>
            </w:r>
          </w:p>
        </w:tc>
        <w:tc>
          <w:tcPr>
            <w:tcW w:w="850" w:type="dxa"/>
            <w:tcBorders>
              <w:bottom w:val="single" w:sz="4" w:space="0" w:color="auto"/>
            </w:tcBorders>
            <w:vAlign w:val="center"/>
          </w:tcPr>
          <w:p w:rsidR="00A51985" w:rsidRPr="00593953" w:rsidRDefault="00A51985" w:rsidP="00A51985">
            <w:pPr>
              <w:jc w:val="center"/>
              <w:rPr>
                <w:sz w:val="20"/>
                <w:szCs w:val="20"/>
              </w:rPr>
            </w:pPr>
            <w:r w:rsidRPr="00593953">
              <w:rPr>
                <w:sz w:val="20"/>
                <w:szCs w:val="20"/>
              </w:rPr>
              <w:t>Кол-во,</w:t>
            </w:r>
          </w:p>
          <w:p w:rsidR="00A51985" w:rsidRPr="00593953" w:rsidRDefault="00A51985" w:rsidP="00A51985">
            <w:pPr>
              <w:jc w:val="center"/>
              <w:rPr>
                <w:sz w:val="20"/>
                <w:szCs w:val="20"/>
              </w:rPr>
            </w:pPr>
            <w:proofErr w:type="spellStart"/>
            <w:r w:rsidRPr="00593953">
              <w:rPr>
                <w:sz w:val="20"/>
                <w:szCs w:val="20"/>
              </w:rPr>
              <w:t>усл</w:t>
            </w:r>
            <w:proofErr w:type="spellEnd"/>
            <w:r w:rsidRPr="00593953">
              <w:rPr>
                <w:sz w:val="20"/>
                <w:szCs w:val="20"/>
              </w:rPr>
              <w:t>. ед.</w:t>
            </w:r>
          </w:p>
        </w:tc>
        <w:tc>
          <w:tcPr>
            <w:tcW w:w="995" w:type="dxa"/>
            <w:vAlign w:val="center"/>
          </w:tcPr>
          <w:p w:rsidR="00A51985" w:rsidRPr="00593953" w:rsidRDefault="00A51985" w:rsidP="00A51985">
            <w:pPr>
              <w:tabs>
                <w:tab w:val="num" w:pos="360"/>
              </w:tabs>
              <w:jc w:val="center"/>
              <w:rPr>
                <w:sz w:val="20"/>
                <w:szCs w:val="20"/>
              </w:rPr>
            </w:pPr>
            <w:r>
              <w:rPr>
                <w:sz w:val="20"/>
                <w:szCs w:val="20"/>
              </w:rPr>
              <w:t>Количество часов</w:t>
            </w:r>
          </w:p>
        </w:tc>
        <w:tc>
          <w:tcPr>
            <w:tcW w:w="1276" w:type="dxa"/>
            <w:vAlign w:val="center"/>
          </w:tcPr>
          <w:p w:rsidR="00A51985" w:rsidRPr="00593953" w:rsidRDefault="00A51985" w:rsidP="00A51985">
            <w:pPr>
              <w:tabs>
                <w:tab w:val="num" w:pos="360"/>
              </w:tabs>
              <w:ind w:left="-250" w:right="-108" w:firstLine="250"/>
              <w:jc w:val="center"/>
              <w:rPr>
                <w:sz w:val="20"/>
                <w:szCs w:val="20"/>
              </w:rPr>
            </w:pPr>
            <w:r>
              <w:rPr>
                <w:sz w:val="20"/>
                <w:szCs w:val="20"/>
              </w:rPr>
              <w:t xml:space="preserve">Количество </w:t>
            </w:r>
            <w:proofErr w:type="gramStart"/>
            <w:r>
              <w:rPr>
                <w:sz w:val="20"/>
                <w:szCs w:val="20"/>
              </w:rPr>
              <w:t>обучающихся</w:t>
            </w:r>
            <w:proofErr w:type="gramEnd"/>
          </w:p>
        </w:tc>
        <w:tc>
          <w:tcPr>
            <w:tcW w:w="1631" w:type="dxa"/>
            <w:vAlign w:val="center"/>
          </w:tcPr>
          <w:p w:rsidR="00A51985" w:rsidRPr="00593953" w:rsidRDefault="00A51985" w:rsidP="00A51985">
            <w:pPr>
              <w:tabs>
                <w:tab w:val="num" w:pos="360"/>
              </w:tabs>
              <w:jc w:val="center"/>
              <w:rPr>
                <w:sz w:val="20"/>
                <w:szCs w:val="20"/>
              </w:rPr>
            </w:pPr>
            <w:r>
              <w:rPr>
                <w:sz w:val="20"/>
                <w:szCs w:val="20"/>
              </w:rPr>
              <w:t>Цена с НДС/без НДС</w:t>
            </w:r>
          </w:p>
        </w:tc>
        <w:tc>
          <w:tcPr>
            <w:tcW w:w="1630" w:type="dxa"/>
            <w:vAlign w:val="center"/>
          </w:tcPr>
          <w:p w:rsidR="00A51985" w:rsidRPr="00593953" w:rsidRDefault="00A51985" w:rsidP="00A51985">
            <w:pPr>
              <w:tabs>
                <w:tab w:val="num" w:pos="360"/>
              </w:tabs>
              <w:jc w:val="center"/>
              <w:rPr>
                <w:sz w:val="20"/>
                <w:szCs w:val="20"/>
              </w:rPr>
            </w:pPr>
            <w:r w:rsidRPr="00593953">
              <w:rPr>
                <w:sz w:val="20"/>
                <w:szCs w:val="20"/>
              </w:rPr>
              <w:t xml:space="preserve">Сумма, руб. </w:t>
            </w:r>
            <w:proofErr w:type="gramStart"/>
            <w:r w:rsidRPr="00593953">
              <w:rPr>
                <w:sz w:val="20"/>
                <w:szCs w:val="20"/>
              </w:rPr>
              <w:t>с</w:t>
            </w:r>
            <w:proofErr w:type="gramEnd"/>
            <w:r w:rsidRPr="00593953">
              <w:rPr>
                <w:sz w:val="20"/>
                <w:szCs w:val="20"/>
              </w:rPr>
              <w:t>/без НДС</w:t>
            </w:r>
          </w:p>
        </w:tc>
      </w:tr>
      <w:tr w:rsidR="00A51985" w:rsidRPr="00593953" w:rsidTr="00A51985">
        <w:trPr>
          <w:trHeight w:val="1401"/>
          <w:jc w:val="center"/>
        </w:trPr>
        <w:tc>
          <w:tcPr>
            <w:tcW w:w="506" w:type="dxa"/>
            <w:vAlign w:val="center"/>
          </w:tcPr>
          <w:p w:rsidR="00A51985" w:rsidRPr="00593953" w:rsidRDefault="00A51985" w:rsidP="00BB4DD6">
            <w:pPr>
              <w:tabs>
                <w:tab w:val="num" w:pos="360"/>
              </w:tabs>
              <w:jc w:val="center"/>
              <w:rPr>
                <w:sz w:val="20"/>
                <w:szCs w:val="20"/>
              </w:rPr>
            </w:pPr>
            <w:r>
              <w:rPr>
                <w:sz w:val="20"/>
                <w:szCs w:val="20"/>
              </w:rPr>
              <w:t>1</w:t>
            </w:r>
          </w:p>
        </w:tc>
        <w:tc>
          <w:tcPr>
            <w:tcW w:w="3319" w:type="dxa"/>
            <w:vAlign w:val="center"/>
          </w:tcPr>
          <w:p w:rsidR="00A51985" w:rsidRDefault="00A51985" w:rsidP="00A51985">
            <w:pPr>
              <w:tabs>
                <w:tab w:val="num" w:pos="360"/>
              </w:tabs>
              <w:jc w:val="center"/>
              <w:rPr>
                <w:sz w:val="20"/>
                <w:szCs w:val="20"/>
              </w:rPr>
            </w:pPr>
            <w:r w:rsidRPr="00593953">
              <w:rPr>
                <w:sz w:val="20"/>
                <w:szCs w:val="20"/>
              </w:rPr>
              <w:t>Услуги по обучению требованиям охраны труда и проверки знаний требований охраны труда</w:t>
            </w:r>
            <w:r>
              <w:rPr>
                <w:sz w:val="20"/>
                <w:szCs w:val="20"/>
              </w:rPr>
              <w:t xml:space="preserve"> по программе:</w:t>
            </w:r>
          </w:p>
          <w:p w:rsidR="00A51985" w:rsidRPr="00593953" w:rsidRDefault="00A51985" w:rsidP="00A51985">
            <w:pPr>
              <w:tabs>
                <w:tab w:val="num" w:pos="360"/>
              </w:tabs>
              <w:jc w:val="center"/>
              <w:rPr>
                <w:sz w:val="20"/>
                <w:szCs w:val="20"/>
              </w:rPr>
            </w:pPr>
            <w:r w:rsidRPr="00593953">
              <w:rPr>
                <w:sz w:val="20"/>
                <w:szCs w:val="20"/>
              </w:rPr>
              <w:t>Общие вопросы охраны труда и функционирования системы управления охраной труда</w:t>
            </w:r>
            <w:r w:rsidR="00803FF9">
              <w:rPr>
                <w:sz w:val="20"/>
                <w:szCs w:val="20"/>
              </w:rPr>
              <w:t xml:space="preserve"> (А)</w:t>
            </w:r>
          </w:p>
        </w:tc>
        <w:tc>
          <w:tcPr>
            <w:tcW w:w="850" w:type="dxa"/>
            <w:vAlign w:val="center"/>
          </w:tcPr>
          <w:p w:rsidR="00A51985" w:rsidRPr="00593953" w:rsidRDefault="00A51985" w:rsidP="006B1EC7">
            <w:pPr>
              <w:tabs>
                <w:tab w:val="num" w:pos="360"/>
              </w:tabs>
              <w:jc w:val="center"/>
              <w:rPr>
                <w:sz w:val="20"/>
                <w:szCs w:val="20"/>
              </w:rPr>
            </w:pPr>
            <w:r w:rsidRPr="00593953">
              <w:rPr>
                <w:sz w:val="20"/>
                <w:szCs w:val="20"/>
              </w:rPr>
              <w:t>1</w:t>
            </w:r>
          </w:p>
        </w:tc>
        <w:tc>
          <w:tcPr>
            <w:tcW w:w="995" w:type="dxa"/>
            <w:vAlign w:val="center"/>
          </w:tcPr>
          <w:p w:rsidR="00A51985" w:rsidRPr="00593953" w:rsidRDefault="00A51985" w:rsidP="006B1EC7">
            <w:pPr>
              <w:tabs>
                <w:tab w:val="num" w:pos="360"/>
              </w:tabs>
              <w:jc w:val="center"/>
              <w:rPr>
                <w:sz w:val="20"/>
                <w:szCs w:val="20"/>
              </w:rPr>
            </w:pPr>
            <w:r>
              <w:rPr>
                <w:sz w:val="20"/>
                <w:szCs w:val="20"/>
              </w:rPr>
              <w:t>16</w:t>
            </w:r>
          </w:p>
        </w:tc>
        <w:tc>
          <w:tcPr>
            <w:tcW w:w="1276" w:type="dxa"/>
            <w:vAlign w:val="center"/>
          </w:tcPr>
          <w:p w:rsidR="00A51985" w:rsidRPr="00593953" w:rsidRDefault="00A51985" w:rsidP="006B1EC7">
            <w:pPr>
              <w:tabs>
                <w:tab w:val="num" w:pos="360"/>
              </w:tabs>
              <w:jc w:val="center"/>
              <w:rPr>
                <w:sz w:val="20"/>
                <w:szCs w:val="20"/>
              </w:rPr>
            </w:pPr>
            <w:r>
              <w:rPr>
                <w:sz w:val="20"/>
                <w:szCs w:val="20"/>
              </w:rPr>
              <w:t>12</w:t>
            </w:r>
          </w:p>
        </w:tc>
        <w:tc>
          <w:tcPr>
            <w:tcW w:w="1631" w:type="dxa"/>
            <w:vAlign w:val="center"/>
          </w:tcPr>
          <w:p w:rsidR="00A51985" w:rsidRPr="00593953" w:rsidRDefault="00A51985" w:rsidP="006B1EC7">
            <w:pPr>
              <w:tabs>
                <w:tab w:val="num" w:pos="360"/>
              </w:tabs>
              <w:jc w:val="center"/>
              <w:rPr>
                <w:sz w:val="20"/>
                <w:szCs w:val="20"/>
              </w:rPr>
            </w:pPr>
          </w:p>
        </w:tc>
        <w:tc>
          <w:tcPr>
            <w:tcW w:w="1630" w:type="dxa"/>
            <w:vAlign w:val="center"/>
          </w:tcPr>
          <w:p w:rsidR="00A51985" w:rsidRPr="00593953" w:rsidRDefault="00A51985" w:rsidP="006B1EC7">
            <w:pPr>
              <w:tabs>
                <w:tab w:val="num" w:pos="360"/>
              </w:tabs>
              <w:jc w:val="center"/>
              <w:rPr>
                <w:sz w:val="20"/>
                <w:szCs w:val="20"/>
              </w:rPr>
            </w:pPr>
          </w:p>
        </w:tc>
      </w:tr>
      <w:tr w:rsidR="00A51985" w:rsidRPr="00593953" w:rsidTr="00A51985">
        <w:trPr>
          <w:trHeight w:val="1401"/>
          <w:jc w:val="center"/>
        </w:trPr>
        <w:tc>
          <w:tcPr>
            <w:tcW w:w="506" w:type="dxa"/>
            <w:vAlign w:val="center"/>
          </w:tcPr>
          <w:p w:rsidR="00A51985" w:rsidRPr="00593953" w:rsidRDefault="00A51985" w:rsidP="00BB4DD6">
            <w:pPr>
              <w:tabs>
                <w:tab w:val="num" w:pos="360"/>
              </w:tabs>
              <w:jc w:val="center"/>
              <w:rPr>
                <w:sz w:val="20"/>
                <w:szCs w:val="20"/>
              </w:rPr>
            </w:pPr>
            <w:r>
              <w:rPr>
                <w:sz w:val="20"/>
                <w:szCs w:val="20"/>
              </w:rPr>
              <w:t>2</w:t>
            </w:r>
          </w:p>
        </w:tc>
        <w:tc>
          <w:tcPr>
            <w:tcW w:w="3319" w:type="dxa"/>
            <w:vAlign w:val="center"/>
          </w:tcPr>
          <w:p w:rsidR="00A51985" w:rsidRDefault="00A51985" w:rsidP="00A51985">
            <w:pPr>
              <w:tabs>
                <w:tab w:val="num" w:pos="360"/>
              </w:tabs>
              <w:jc w:val="center"/>
              <w:rPr>
                <w:sz w:val="20"/>
                <w:szCs w:val="20"/>
              </w:rPr>
            </w:pPr>
            <w:r w:rsidRPr="00593953">
              <w:rPr>
                <w:sz w:val="20"/>
                <w:szCs w:val="20"/>
              </w:rPr>
              <w:t>Услуги по обучению требованиям охраны труда и проверки знаний требований охраны труда</w:t>
            </w:r>
            <w:r>
              <w:rPr>
                <w:sz w:val="20"/>
                <w:szCs w:val="20"/>
              </w:rPr>
              <w:t xml:space="preserve"> по программе:</w:t>
            </w:r>
          </w:p>
          <w:p w:rsidR="00A51985" w:rsidRPr="00593953" w:rsidRDefault="00A51985" w:rsidP="00A51985">
            <w:pPr>
              <w:tabs>
                <w:tab w:val="num" w:pos="360"/>
              </w:tabs>
              <w:jc w:val="center"/>
              <w:rPr>
                <w:sz w:val="20"/>
                <w:szCs w:val="20"/>
              </w:rPr>
            </w:pPr>
            <w:r w:rsidRPr="00593953">
              <w:rPr>
                <w:sz w:val="20"/>
                <w:szCs w:val="20"/>
              </w:rPr>
              <w:t xml:space="preserve">Безопасные методы выполнения работ при воздействии вредных и (или) опасных производственных факторов, источников опасности, идентифицированных в рамках специальной оценки условий труда и оценки </w:t>
            </w:r>
            <w:proofErr w:type="spellStart"/>
            <w:r w:rsidRPr="00593953">
              <w:rPr>
                <w:sz w:val="20"/>
                <w:szCs w:val="20"/>
              </w:rPr>
              <w:t>профрисков</w:t>
            </w:r>
            <w:proofErr w:type="spellEnd"/>
            <w:r w:rsidR="00803FF9">
              <w:rPr>
                <w:sz w:val="20"/>
                <w:szCs w:val="20"/>
              </w:rPr>
              <w:t xml:space="preserve"> (Б)</w:t>
            </w:r>
          </w:p>
        </w:tc>
        <w:tc>
          <w:tcPr>
            <w:tcW w:w="850" w:type="dxa"/>
            <w:vAlign w:val="center"/>
          </w:tcPr>
          <w:p w:rsidR="00A51985" w:rsidRPr="00593953" w:rsidRDefault="00A51985" w:rsidP="006B1EC7">
            <w:pPr>
              <w:tabs>
                <w:tab w:val="num" w:pos="360"/>
              </w:tabs>
              <w:jc w:val="center"/>
              <w:rPr>
                <w:sz w:val="20"/>
                <w:szCs w:val="20"/>
              </w:rPr>
            </w:pPr>
            <w:r>
              <w:rPr>
                <w:sz w:val="20"/>
                <w:szCs w:val="20"/>
              </w:rPr>
              <w:t>1</w:t>
            </w:r>
          </w:p>
        </w:tc>
        <w:tc>
          <w:tcPr>
            <w:tcW w:w="995" w:type="dxa"/>
            <w:vAlign w:val="center"/>
          </w:tcPr>
          <w:p w:rsidR="00A51985" w:rsidRPr="00593953" w:rsidRDefault="00A51985" w:rsidP="006B1EC7">
            <w:pPr>
              <w:tabs>
                <w:tab w:val="num" w:pos="360"/>
              </w:tabs>
              <w:jc w:val="center"/>
              <w:rPr>
                <w:sz w:val="20"/>
                <w:szCs w:val="20"/>
              </w:rPr>
            </w:pPr>
            <w:r>
              <w:rPr>
                <w:sz w:val="20"/>
                <w:szCs w:val="20"/>
              </w:rPr>
              <w:t>16</w:t>
            </w:r>
          </w:p>
        </w:tc>
        <w:tc>
          <w:tcPr>
            <w:tcW w:w="1276" w:type="dxa"/>
            <w:vAlign w:val="center"/>
          </w:tcPr>
          <w:p w:rsidR="00A51985" w:rsidRPr="00593953" w:rsidRDefault="00A51985" w:rsidP="006B1EC7">
            <w:pPr>
              <w:tabs>
                <w:tab w:val="num" w:pos="360"/>
              </w:tabs>
              <w:jc w:val="center"/>
              <w:rPr>
                <w:sz w:val="20"/>
                <w:szCs w:val="20"/>
              </w:rPr>
            </w:pPr>
            <w:r>
              <w:rPr>
                <w:sz w:val="20"/>
                <w:szCs w:val="20"/>
              </w:rPr>
              <w:t>4</w:t>
            </w:r>
          </w:p>
        </w:tc>
        <w:tc>
          <w:tcPr>
            <w:tcW w:w="1631" w:type="dxa"/>
            <w:vAlign w:val="center"/>
          </w:tcPr>
          <w:p w:rsidR="00A51985" w:rsidRPr="00593953" w:rsidRDefault="00A51985" w:rsidP="006B1EC7">
            <w:pPr>
              <w:tabs>
                <w:tab w:val="num" w:pos="360"/>
              </w:tabs>
              <w:jc w:val="center"/>
              <w:rPr>
                <w:sz w:val="20"/>
                <w:szCs w:val="20"/>
              </w:rPr>
            </w:pPr>
          </w:p>
        </w:tc>
        <w:tc>
          <w:tcPr>
            <w:tcW w:w="1630" w:type="dxa"/>
            <w:vAlign w:val="center"/>
          </w:tcPr>
          <w:p w:rsidR="00A51985" w:rsidRPr="00593953" w:rsidRDefault="00A51985" w:rsidP="006B1EC7">
            <w:pPr>
              <w:tabs>
                <w:tab w:val="num" w:pos="360"/>
              </w:tabs>
              <w:jc w:val="center"/>
              <w:rPr>
                <w:sz w:val="20"/>
                <w:szCs w:val="20"/>
              </w:rPr>
            </w:pPr>
          </w:p>
        </w:tc>
      </w:tr>
      <w:tr w:rsidR="00A51985" w:rsidRPr="00593953" w:rsidTr="00A51985">
        <w:trPr>
          <w:trHeight w:val="1401"/>
          <w:jc w:val="center"/>
        </w:trPr>
        <w:tc>
          <w:tcPr>
            <w:tcW w:w="506" w:type="dxa"/>
            <w:vAlign w:val="center"/>
          </w:tcPr>
          <w:p w:rsidR="00A51985" w:rsidRPr="00593953" w:rsidRDefault="00A51985" w:rsidP="00A51985">
            <w:pPr>
              <w:tabs>
                <w:tab w:val="num" w:pos="360"/>
              </w:tabs>
              <w:jc w:val="center"/>
              <w:rPr>
                <w:sz w:val="20"/>
                <w:szCs w:val="20"/>
              </w:rPr>
            </w:pPr>
            <w:r>
              <w:rPr>
                <w:sz w:val="20"/>
                <w:szCs w:val="20"/>
              </w:rPr>
              <w:t>3</w:t>
            </w:r>
          </w:p>
        </w:tc>
        <w:tc>
          <w:tcPr>
            <w:tcW w:w="3319" w:type="dxa"/>
            <w:vAlign w:val="center"/>
          </w:tcPr>
          <w:p w:rsidR="00A51985" w:rsidRDefault="00A51985" w:rsidP="00A51985">
            <w:pPr>
              <w:tabs>
                <w:tab w:val="num" w:pos="360"/>
              </w:tabs>
              <w:jc w:val="center"/>
              <w:rPr>
                <w:sz w:val="20"/>
                <w:szCs w:val="20"/>
              </w:rPr>
            </w:pPr>
            <w:r w:rsidRPr="00593953">
              <w:rPr>
                <w:sz w:val="20"/>
                <w:szCs w:val="20"/>
              </w:rPr>
              <w:t>Услуги по обучению требованиям охраны труда и проверки знаний требований охраны труда</w:t>
            </w:r>
            <w:r>
              <w:rPr>
                <w:sz w:val="20"/>
                <w:szCs w:val="20"/>
              </w:rPr>
              <w:t xml:space="preserve"> по программе:</w:t>
            </w:r>
          </w:p>
          <w:p w:rsidR="00A51985" w:rsidRPr="00593953" w:rsidRDefault="00A51985" w:rsidP="00A51985">
            <w:pPr>
              <w:tabs>
                <w:tab w:val="num" w:pos="360"/>
              </w:tabs>
              <w:jc w:val="center"/>
              <w:rPr>
                <w:sz w:val="20"/>
                <w:szCs w:val="20"/>
              </w:rPr>
            </w:pPr>
            <w:r w:rsidRPr="00593953">
              <w:rPr>
                <w:sz w:val="20"/>
                <w:szCs w:val="20"/>
              </w:rPr>
              <w:t>Использование (применение) средств индивидуальной защиты</w:t>
            </w:r>
          </w:p>
        </w:tc>
        <w:tc>
          <w:tcPr>
            <w:tcW w:w="850" w:type="dxa"/>
            <w:vAlign w:val="center"/>
          </w:tcPr>
          <w:p w:rsidR="00A51985" w:rsidRPr="00593953" w:rsidRDefault="00A51985" w:rsidP="00102D90">
            <w:pPr>
              <w:tabs>
                <w:tab w:val="num" w:pos="360"/>
              </w:tabs>
              <w:jc w:val="center"/>
              <w:rPr>
                <w:sz w:val="20"/>
                <w:szCs w:val="20"/>
              </w:rPr>
            </w:pPr>
            <w:r>
              <w:rPr>
                <w:sz w:val="20"/>
                <w:szCs w:val="20"/>
              </w:rPr>
              <w:t>1</w:t>
            </w:r>
          </w:p>
        </w:tc>
        <w:tc>
          <w:tcPr>
            <w:tcW w:w="995" w:type="dxa"/>
            <w:vAlign w:val="center"/>
          </w:tcPr>
          <w:p w:rsidR="00A51985" w:rsidRPr="00593953" w:rsidRDefault="00803FF9" w:rsidP="006B1EC7">
            <w:pPr>
              <w:tabs>
                <w:tab w:val="num" w:pos="360"/>
              </w:tabs>
              <w:jc w:val="center"/>
              <w:rPr>
                <w:sz w:val="20"/>
                <w:szCs w:val="20"/>
              </w:rPr>
            </w:pPr>
            <w:r>
              <w:rPr>
                <w:sz w:val="20"/>
                <w:szCs w:val="20"/>
              </w:rPr>
              <w:t>16</w:t>
            </w:r>
          </w:p>
        </w:tc>
        <w:tc>
          <w:tcPr>
            <w:tcW w:w="1276" w:type="dxa"/>
            <w:vAlign w:val="center"/>
          </w:tcPr>
          <w:p w:rsidR="00A51985" w:rsidRPr="00593953" w:rsidRDefault="00CC4185" w:rsidP="006B1EC7">
            <w:pPr>
              <w:tabs>
                <w:tab w:val="num" w:pos="360"/>
              </w:tabs>
              <w:jc w:val="center"/>
              <w:rPr>
                <w:sz w:val="20"/>
                <w:szCs w:val="20"/>
              </w:rPr>
            </w:pPr>
            <w:r>
              <w:rPr>
                <w:sz w:val="20"/>
                <w:szCs w:val="20"/>
              </w:rPr>
              <w:t>11</w:t>
            </w:r>
          </w:p>
        </w:tc>
        <w:tc>
          <w:tcPr>
            <w:tcW w:w="1631" w:type="dxa"/>
            <w:vAlign w:val="center"/>
          </w:tcPr>
          <w:p w:rsidR="00A51985" w:rsidRPr="00593953" w:rsidRDefault="00A51985" w:rsidP="00EB47C7">
            <w:pPr>
              <w:tabs>
                <w:tab w:val="num" w:pos="360"/>
              </w:tabs>
              <w:jc w:val="center"/>
              <w:rPr>
                <w:sz w:val="20"/>
                <w:szCs w:val="20"/>
              </w:rPr>
            </w:pPr>
          </w:p>
        </w:tc>
        <w:tc>
          <w:tcPr>
            <w:tcW w:w="1630" w:type="dxa"/>
          </w:tcPr>
          <w:p w:rsidR="00A51985" w:rsidRPr="00593953" w:rsidRDefault="00A51985" w:rsidP="00EB47C7">
            <w:pPr>
              <w:tabs>
                <w:tab w:val="num" w:pos="360"/>
              </w:tabs>
              <w:jc w:val="center"/>
              <w:rPr>
                <w:sz w:val="20"/>
                <w:szCs w:val="20"/>
              </w:rPr>
            </w:pPr>
          </w:p>
        </w:tc>
      </w:tr>
      <w:tr w:rsidR="00A51985" w:rsidRPr="00593953" w:rsidTr="00A51985">
        <w:trPr>
          <w:trHeight w:val="1401"/>
          <w:jc w:val="center"/>
        </w:trPr>
        <w:tc>
          <w:tcPr>
            <w:tcW w:w="506" w:type="dxa"/>
            <w:vAlign w:val="center"/>
          </w:tcPr>
          <w:p w:rsidR="00A51985" w:rsidRPr="00593953" w:rsidRDefault="00A51985" w:rsidP="00BB4DD6">
            <w:pPr>
              <w:tabs>
                <w:tab w:val="num" w:pos="360"/>
              </w:tabs>
              <w:jc w:val="center"/>
              <w:rPr>
                <w:sz w:val="20"/>
                <w:szCs w:val="20"/>
              </w:rPr>
            </w:pPr>
            <w:r>
              <w:rPr>
                <w:sz w:val="20"/>
                <w:szCs w:val="20"/>
              </w:rPr>
              <w:t>4</w:t>
            </w:r>
          </w:p>
        </w:tc>
        <w:tc>
          <w:tcPr>
            <w:tcW w:w="3319" w:type="dxa"/>
            <w:vAlign w:val="center"/>
          </w:tcPr>
          <w:p w:rsidR="00A51985" w:rsidRDefault="00A51985" w:rsidP="008E656B">
            <w:pPr>
              <w:tabs>
                <w:tab w:val="num" w:pos="360"/>
              </w:tabs>
              <w:jc w:val="center"/>
              <w:rPr>
                <w:sz w:val="20"/>
                <w:szCs w:val="20"/>
              </w:rPr>
            </w:pPr>
            <w:r w:rsidRPr="00593953">
              <w:rPr>
                <w:sz w:val="20"/>
                <w:szCs w:val="20"/>
              </w:rPr>
              <w:t>Услуги по обучению требованиям охраны труда и проверки знаний требований охраны труда</w:t>
            </w:r>
            <w:r>
              <w:rPr>
                <w:sz w:val="20"/>
                <w:szCs w:val="20"/>
              </w:rPr>
              <w:t xml:space="preserve"> по программе:</w:t>
            </w:r>
          </w:p>
          <w:p w:rsidR="00A51985" w:rsidRPr="00593953" w:rsidRDefault="00A51985" w:rsidP="008E656B">
            <w:pPr>
              <w:tabs>
                <w:tab w:val="num" w:pos="360"/>
              </w:tabs>
              <w:jc w:val="center"/>
              <w:rPr>
                <w:sz w:val="20"/>
                <w:szCs w:val="20"/>
              </w:rPr>
            </w:pPr>
            <w:r w:rsidRPr="00593953">
              <w:rPr>
                <w:sz w:val="20"/>
                <w:szCs w:val="20"/>
              </w:rPr>
              <w:t>Оказание первой помощи пострадавшим</w:t>
            </w:r>
          </w:p>
        </w:tc>
        <w:tc>
          <w:tcPr>
            <w:tcW w:w="850" w:type="dxa"/>
            <w:vAlign w:val="center"/>
          </w:tcPr>
          <w:p w:rsidR="00A51985" w:rsidRPr="00593953" w:rsidRDefault="00A51985" w:rsidP="00102D90">
            <w:pPr>
              <w:tabs>
                <w:tab w:val="num" w:pos="360"/>
              </w:tabs>
              <w:jc w:val="center"/>
              <w:rPr>
                <w:sz w:val="20"/>
                <w:szCs w:val="20"/>
              </w:rPr>
            </w:pPr>
            <w:r>
              <w:rPr>
                <w:sz w:val="20"/>
                <w:szCs w:val="20"/>
              </w:rPr>
              <w:t>1</w:t>
            </w:r>
          </w:p>
        </w:tc>
        <w:tc>
          <w:tcPr>
            <w:tcW w:w="995" w:type="dxa"/>
            <w:vAlign w:val="center"/>
          </w:tcPr>
          <w:p w:rsidR="00A51985" w:rsidRPr="00593953" w:rsidRDefault="00803FF9" w:rsidP="00A51985">
            <w:pPr>
              <w:tabs>
                <w:tab w:val="num" w:pos="360"/>
              </w:tabs>
              <w:jc w:val="center"/>
              <w:rPr>
                <w:sz w:val="20"/>
                <w:szCs w:val="20"/>
              </w:rPr>
            </w:pPr>
            <w:r>
              <w:rPr>
                <w:sz w:val="20"/>
                <w:szCs w:val="20"/>
              </w:rPr>
              <w:t>8</w:t>
            </w:r>
          </w:p>
        </w:tc>
        <w:tc>
          <w:tcPr>
            <w:tcW w:w="1276" w:type="dxa"/>
            <w:vAlign w:val="center"/>
          </w:tcPr>
          <w:p w:rsidR="00A51985" w:rsidRPr="00593953" w:rsidRDefault="00CC4185" w:rsidP="00A51985">
            <w:pPr>
              <w:tabs>
                <w:tab w:val="num" w:pos="360"/>
              </w:tabs>
              <w:jc w:val="center"/>
              <w:rPr>
                <w:sz w:val="20"/>
                <w:szCs w:val="20"/>
              </w:rPr>
            </w:pPr>
            <w:r>
              <w:rPr>
                <w:sz w:val="20"/>
                <w:szCs w:val="20"/>
              </w:rPr>
              <w:t>4</w:t>
            </w:r>
          </w:p>
        </w:tc>
        <w:tc>
          <w:tcPr>
            <w:tcW w:w="1631" w:type="dxa"/>
            <w:vAlign w:val="center"/>
          </w:tcPr>
          <w:p w:rsidR="00A51985" w:rsidRPr="00593953" w:rsidRDefault="00A51985" w:rsidP="00A51985">
            <w:pPr>
              <w:tabs>
                <w:tab w:val="num" w:pos="360"/>
              </w:tabs>
              <w:jc w:val="center"/>
              <w:rPr>
                <w:sz w:val="20"/>
                <w:szCs w:val="20"/>
              </w:rPr>
            </w:pPr>
          </w:p>
        </w:tc>
        <w:tc>
          <w:tcPr>
            <w:tcW w:w="1630" w:type="dxa"/>
          </w:tcPr>
          <w:p w:rsidR="00A51985" w:rsidRPr="00593953" w:rsidRDefault="00A51985" w:rsidP="00EB47C7">
            <w:pPr>
              <w:tabs>
                <w:tab w:val="num" w:pos="360"/>
              </w:tabs>
              <w:jc w:val="center"/>
              <w:rPr>
                <w:sz w:val="20"/>
                <w:szCs w:val="20"/>
              </w:rPr>
            </w:pPr>
          </w:p>
        </w:tc>
      </w:tr>
      <w:tr w:rsidR="00A51985" w:rsidRPr="00593953" w:rsidTr="00A51985">
        <w:trPr>
          <w:trHeight w:val="327"/>
          <w:jc w:val="center"/>
        </w:trPr>
        <w:tc>
          <w:tcPr>
            <w:tcW w:w="506" w:type="dxa"/>
          </w:tcPr>
          <w:p w:rsidR="00A51985" w:rsidRPr="00593953" w:rsidRDefault="00A51985" w:rsidP="00A51985">
            <w:pPr>
              <w:jc w:val="right"/>
              <w:rPr>
                <w:sz w:val="20"/>
                <w:szCs w:val="20"/>
              </w:rPr>
            </w:pPr>
          </w:p>
        </w:tc>
        <w:tc>
          <w:tcPr>
            <w:tcW w:w="8071" w:type="dxa"/>
            <w:gridSpan w:val="5"/>
          </w:tcPr>
          <w:p w:rsidR="00A51985" w:rsidRPr="00593953" w:rsidRDefault="00A51985" w:rsidP="00A51985">
            <w:pPr>
              <w:jc w:val="right"/>
              <w:rPr>
                <w:sz w:val="20"/>
                <w:szCs w:val="20"/>
              </w:rPr>
            </w:pPr>
            <w:r>
              <w:rPr>
                <w:sz w:val="20"/>
                <w:szCs w:val="20"/>
              </w:rPr>
              <w:t>ИТОГО</w:t>
            </w:r>
          </w:p>
        </w:tc>
        <w:tc>
          <w:tcPr>
            <w:tcW w:w="1630" w:type="dxa"/>
          </w:tcPr>
          <w:p w:rsidR="00A51985" w:rsidRPr="00593953" w:rsidRDefault="00A51985" w:rsidP="00665B98">
            <w:pPr>
              <w:rPr>
                <w:sz w:val="20"/>
                <w:szCs w:val="20"/>
              </w:rPr>
            </w:pPr>
          </w:p>
        </w:tc>
      </w:tr>
    </w:tbl>
    <w:p w:rsidR="00C702A4" w:rsidRPr="00593953" w:rsidRDefault="00C702A4" w:rsidP="00C702A4">
      <w:pPr>
        <w:pStyle w:val="a4"/>
        <w:spacing w:after="0"/>
        <w:ind w:left="0" w:firstLine="360"/>
        <w:rPr>
          <w:sz w:val="20"/>
          <w:szCs w:val="20"/>
        </w:rPr>
      </w:pPr>
    </w:p>
    <w:p w:rsidR="006E7D7A" w:rsidRPr="00593953" w:rsidRDefault="00C702A4" w:rsidP="00D70836">
      <w:pPr>
        <w:pStyle w:val="a4"/>
        <w:spacing w:after="0"/>
        <w:ind w:left="0" w:firstLine="426"/>
        <w:jc w:val="both"/>
        <w:rPr>
          <w:sz w:val="20"/>
          <w:szCs w:val="20"/>
        </w:rPr>
      </w:pPr>
      <w:proofErr w:type="gramStart"/>
      <w:r w:rsidRPr="00593953">
        <w:rPr>
          <w:sz w:val="20"/>
          <w:szCs w:val="20"/>
        </w:rPr>
        <w:t xml:space="preserve">Всего наименований </w:t>
      </w:r>
      <w:r w:rsidR="00A51985">
        <w:rPr>
          <w:sz w:val="20"/>
          <w:szCs w:val="20"/>
        </w:rPr>
        <w:t xml:space="preserve">4 </w:t>
      </w:r>
      <w:r w:rsidRPr="00593953">
        <w:rPr>
          <w:sz w:val="20"/>
          <w:szCs w:val="20"/>
        </w:rPr>
        <w:t>(</w:t>
      </w:r>
      <w:r w:rsidR="00A51985">
        <w:rPr>
          <w:sz w:val="20"/>
          <w:szCs w:val="20"/>
        </w:rPr>
        <w:t xml:space="preserve">четыре </w:t>
      </w:r>
      <w:r w:rsidRPr="00593953">
        <w:rPr>
          <w:sz w:val="20"/>
          <w:szCs w:val="20"/>
        </w:rPr>
        <w:t xml:space="preserve">) на общую сумму: </w:t>
      </w:r>
      <w:r w:rsidR="006E7D7A" w:rsidRPr="00593953">
        <w:rPr>
          <w:color w:val="000000"/>
          <w:sz w:val="20"/>
          <w:szCs w:val="20"/>
        </w:rPr>
        <w:t>_________________</w:t>
      </w:r>
      <w:r w:rsidR="00D70836" w:rsidRPr="00593953">
        <w:rPr>
          <w:color w:val="000000"/>
          <w:sz w:val="20"/>
          <w:szCs w:val="20"/>
        </w:rPr>
        <w:t xml:space="preserve"> </w:t>
      </w:r>
      <w:r w:rsidR="00D70836" w:rsidRPr="00593953">
        <w:rPr>
          <w:sz w:val="20"/>
          <w:szCs w:val="20"/>
        </w:rPr>
        <w:t xml:space="preserve"> (</w:t>
      </w:r>
      <w:r w:rsidR="006E7D7A" w:rsidRPr="00593953">
        <w:rPr>
          <w:sz w:val="20"/>
          <w:szCs w:val="20"/>
        </w:rPr>
        <w:t>_______________</w:t>
      </w:r>
      <w:proofErr w:type="gramEnd"/>
    </w:p>
    <w:p w:rsidR="00C702A4" w:rsidRPr="00593953" w:rsidRDefault="006E7D7A" w:rsidP="006E7D7A">
      <w:pPr>
        <w:pStyle w:val="a4"/>
        <w:spacing w:after="0"/>
        <w:jc w:val="both"/>
        <w:rPr>
          <w:sz w:val="20"/>
          <w:szCs w:val="20"/>
        </w:rPr>
      </w:pPr>
      <w:r w:rsidRPr="00593953">
        <w:rPr>
          <w:sz w:val="20"/>
          <w:szCs w:val="20"/>
        </w:rPr>
        <w:t>______________________</w:t>
      </w:r>
      <w:r w:rsidR="00D70836" w:rsidRPr="00593953">
        <w:rPr>
          <w:sz w:val="20"/>
          <w:szCs w:val="20"/>
        </w:rPr>
        <w:t xml:space="preserve">) рубля </w:t>
      </w:r>
      <w:r w:rsidRPr="00593953">
        <w:rPr>
          <w:sz w:val="20"/>
          <w:szCs w:val="20"/>
        </w:rPr>
        <w:t>________________</w:t>
      </w:r>
      <w:r w:rsidR="00D70836" w:rsidRPr="00593953">
        <w:rPr>
          <w:sz w:val="20"/>
          <w:szCs w:val="20"/>
        </w:rPr>
        <w:t xml:space="preserve"> копеек, </w:t>
      </w:r>
      <w:r w:rsidRPr="00593953">
        <w:rPr>
          <w:sz w:val="20"/>
          <w:szCs w:val="20"/>
        </w:rPr>
        <w:t xml:space="preserve">в том числе НДС / </w:t>
      </w:r>
      <w:proofErr w:type="gramStart"/>
      <w:r w:rsidR="00D70836" w:rsidRPr="00593953">
        <w:rPr>
          <w:sz w:val="20"/>
          <w:szCs w:val="20"/>
        </w:rPr>
        <w:t>НДС</w:t>
      </w:r>
      <w:proofErr w:type="gramEnd"/>
      <w:r w:rsidR="00D70836" w:rsidRPr="00593953">
        <w:rPr>
          <w:sz w:val="20"/>
          <w:szCs w:val="20"/>
        </w:rPr>
        <w:t xml:space="preserve"> не облагается.</w:t>
      </w:r>
    </w:p>
    <w:p w:rsidR="00C702A4" w:rsidRPr="00593953" w:rsidRDefault="00C702A4" w:rsidP="00C702A4">
      <w:pPr>
        <w:pStyle w:val="aff3"/>
        <w:jc w:val="center"/>
      </w:pPr>
    </w:p>
    <w:tbl>
      <w:tblPr>
        <w:tblW w:w="9498" w:type="dxa"/>
        <w:tblInd w:w="108" w:type="dxa"/>
        <w:tblLayout w:type="fixed"/>
        <w:tblLook w:val="0000"/>
      </w:tblPr>
      <w:tblGrid>
        <w:gridCol w:w="5245"/>
        <w:gridCol w:w="4253"/>
      </w:tblGrid>
      <w:tr w:rsidR="00C702A4" w:rsidRPr="00593953" w:rsidTr="00665B98">
        <w:trPr>
          <w:trHeight w:val="1276"/>
        </w:trPr>
        <w:tc>
          <w:tcPr>
            <w:tcW w:w="5245" w:type="dxa"/>
          </w:tcPr>
          <w:p w:rsidR="00C702A4" w:rsidRPr="00593953" w:rsidRDefault="00C702A4" w:rsidP="00665B98">
            <w:pPr>
              <w:rPr>
                <w:b/>
                <w:sz w:val="20"/>
                <w:szCs w:val="20"/>
              </w:rPr>
            </w:pPr>
            <w:r w:rsidRPr="00593953">
              <w:rPr>
                <w:b/>
                <w:sz w:val="20"/>
                <w:szCs w:val="20"/>
              </w:rPr>
              <w:t>«Государственный заказчик»</w:t>
            </w:r>
          </w:p>
          <w:p w:rsidR="00C702A4" w:rsidRPr="00593953" w:rsidRDefault="00C702A4" w:rsidP="00665B98">
            <w:pPr>
              <w:rPr>
                <w:sz w:val="20"/>
                <w:szCs w:val="20"/>
              </w:rPr>
            </w:pPr>
          </w:p>
          <w:p w:rsidR="00E23ACD" w:rsidRPr="00593953" w:rsidRDefault="00E23ACD" w:rsidP="00665B98">
            <w:pPr>
              <w:rPr>
                <w:sz w:val="20"/>
                <w:szCs w:val="20"/>
              </w:rPr>
            </w:pPr>
          </w:p>
          <w:p w:rsidR="00E23ACD" w:rsidRPr="00593953" w:rsidRDefault="00E23ACD" w:rsidP="00665B98">
            <w:pPr>
              <w:rPr>
                <w:sz w:val="20"/>
                <w:szCs w:val="20"/>
              </w:rPr>
            </w:pPr>
          </w:p>
          <w:p w:rsidR="00944759" w:rsidRPr="00593953" w:rsidRDefault="00944759" w:rsidP="00944759">
            <w:pPr>
              <w:rPr>
                <w:sz w:val="20"/>
                <w:szCs w:val="20"/>
              </w:rPr>
            </w:pPr>
            <w:r w:rsidRPr="00593953">
              <w:rPr>
                <w:sz w:val="20"/>
                <w:szCs w:val="20"/>
              </w:rPr>
              <w:t xml:space="preserve">________________  </w:t>
            </w:r>
          </w:p>
          <w:p w:rsidR="00C702A4" w:rsidRPr="00593953" w:rsidRDefault="00C702A4" w:rsidP="00944759">
            <w:pPr>
              <w:rPr>
                <w:sz w:val="20"/>
                <w:szCs w:val="20"/>
              </w:rPr>
            </w:pPr>
            <w:r w:rsidRPr="00593953">
              <w:rPr>
                <w:sz w:val="20"/>
                <w:szCs w:val="20"/>
              </w:rPr>
              <w:t>М.П.</w:t>
            </w:r>
          </w:p>
        </w:tc>
        <w:tc>
          <w:tcPr>
            <w:tcW w:w="4253" w:type="dxa"/>
          </w:tcPr>
          <w:p w:rsidR="00C702A4" w:rsidRPr="00593953" w:rsidRDefault="00C702A4" w:rsidP="00665B98">
            <w:pPr>
              <w:pStyle w:val="af8"/>
              <w:spacing w:after="0"/>
              <w:rPr>
                <w:b/>
                <w:sz w:val="20"/>
                <w:szCs w:val="20"/>
              </w:rPr>
            </w:pPr>
            <w:r w:rsidRPr="00593953">
              <w:rPr>
                <w:b/>
                <w:sz w:val="20"/>
                <w:szCs w:val="20"/>
              </w:rPr>
              <w:t>«</w:t>
            </w:r>
            <w:r w:rsidR="00E96FBA" w:rsidRPr="00593953">
              <w:rPr>
                <w:b/>
                <w:sz w:val="20"/>
                <w:szCs w:val="20"/>
              </w:rPr>
              <w:t>Исполнитель</w:t>
            </w:r>
            <w:r w:rsidRPr="00593953">
              <w:rPr>
                <w:b/>
                <w:sz w:val="20"/>
                <w:szCs w:val="20"/>
              </w:rPr>
              <w:t>»</w:t>
            </w:r>
          </w:p>
          <w:p w:rsidR="00C702A4" w:rsidRPr="00593953" w:rsidRDefault="00C702A4" w:rsidP="00665B98">
            <w:pPr>
              <w:pStyle w:val="af8"/>
              <w:spacing w:after="0"/>
              <w:rPr>
                <w:sz w:val="20"/>
                <w:szCs w:val="20"/>
              </w:rPr>
            </w:pPr>
          </w:p>
          <w:p w:rsidR="00C702A4" w:rsidRPr="00593953" w:rsidRDefault="00C702A4" w:rsidP="00665B98">
            <w:pPr>
              <w:rPr>
                <w:sz w:val="20"/>
                <w:szCs w:val="20"/>
              </w:rPr>
            </w:pPr>
          </w:p>
          <w:p w:rsidR="00C702A4" w:rsidRPr="00593953" w:rsidRDefault="00C702A4" w:rsidP="00665B98">
            <w:pPr>
              <w:rPr>
                <w:sz w:val="20"/>
                <w:szCs w:val="20"/>
              </w:rPr>
            </w:pPr>
          </w:p>
          <w:p w:rsidR="00C702A4" w:rsidRPr="00593953" w:rsidRDefault="00C702A4" w:rsidP="00665B98">
            <w:pPr>
              <w:pStyle w:val="af8"/>
              <w:spacing w:after="0"/>
              <w:rPr>
                <w:sz w:val="20"/>
                <w:szCs w:val="20"/>
              </w:rPr>
            </w:pPr>
            <w:r w:rsidRPr="00593953">
              <w:rPr>
                <w:sz w:val="20"/>
                <w:szCs w:val="20"/>
              </w:rPr>
              <w:t xml:space="preserve">________________ </w:t>
            </w:r>
          </w:p>
          <w:p w:rsidR="00C702A4" w:rsidRPr="00593953" w:rsidRDefault="00C702A4" w:rsidP="00665B98">
            <w:pPr>
              <w:rPr>
                <w:sz w:val="20"/>
                <w:szCs w:val="20"/>
              </w:rPr>
            </w:pPr>
            <w:r w:rsidRPr="00593953">
              <w:rPr>
                <w:sz w:val="20"/>
                <w:szCs w:val="20"/>
              </w:rPr>
              <w:t>М.П.</w:t>
            </w:r>
          </w:p>
        </w:tc>
      </w:tr>
    </w:tbl>
    <w:p w:rsidR="00C702A4" w:rsidRPr="00593953" w:rsidRDefault="00C702A4" w:rsidP="00C702A4">
      <w:pPr>
        <w:shd w:val="clear" w:color="auto" w:fill="FFFFFF"/>
        <w:rPr>
          <w:b/>
          <w:sz w:val="20"/>
          <w:szCs w:val="20"/>
        </w:rPr>
      </w:pPr>
    </w:p>
    <w:p w:rsidR="00C702A4" w:rsidRPr="00593953" w:rsidRDefault="00C702A4" w:rsidP="00C702A4">
      <w:pPr>
        <w:tabs>
          <w:tab w:val="left" w:pos="0"/>
          <w:tab w:val="left" w:pos="9498"/>
        </w:tabs>
        <w:jc w:val="center"/>
        <w:rPr>
          <w:sz w:val="20"/>
          <w:szCs w:val="20"/>
        </w:rPr>
      </w:pPr>
    </w:p>
    <w:p w:rsidR="00C702A4" w:rsidRPr="00593953" w:rsidRDefault="00C702A4" w:rsidP="00C702A4">
      <w:pPr>
        <w:pStyle w:val="2a"/>
        <w:tabs>
          <w:tab w:val="left" w:pos="6480"/>
        </w:tabs>
        <w:spacing w:line="240" w:lineRule="auto"/>
        <w:ind w:right="-74"/>
        <w:contextualSpacing/>
        <w:jc w:val="left"/>
        <w:rPr>
          <w:b/>
          <w:sz w:val="20"/>
        </w:rPr>
      </w:pPr>
    </w:p>
    <w:p w:rsidR="00C702A4" w:rsidRPr="00593953" w:rsidRDefault="00C702A4" w:rsidP="00C702A4">
      <w:pPr>
        <w:pStyle w:val="2a"/>
        <w:tabs>
          <w:tab w:val="left" w:pos="6480"/>
        </w:tabs>
        <w:spacing w:line="240" w:lineRule="auto"/>
        <w:ind w:right="-74"/>
        <w:contextualSpacing/>
        <w:jc w:val="left"/>
        <w:rPr>
          <w:b/>
          <w:sz w:val="20"/>
        </w:rPr>
      </w:pPr>
    </w:p>
    <w:p w:rsidR="00C702A4" w:rsidRPr="00593953" w:rsidRDefault="00C702A4" w:rsidP="00C702A4">
      <w:pPr>
        <w:pStyle w:val="2a"/>
        <w:tabs>
          <w:tab w:val="left" w:pos="6480"/>
        </w:tabs>
        <w:spacing w:line="240" w:lineRule="auto"/>
        <w:ind w:right="-74"/>
        <w:contextualSpacing/>
        <w:jc w:val="left"/>
        <w:rPr>
          <w:b/>
          <w:sz w:val="20"/>
        </w:rPr>
      </w:pPr>
    </w:p>
    <w:p w:rsidR="00C702A4" w:rsidRPr="00593953" w:rsidRDefault="00C702A4" w:rsidP="00C702A4">
      <w:pPr>
        <w:pStyle w:val="2a"/>
        <w:tabs>
          <w:tab w:val="left" w:pos="6480"/>
        </w:tabs>
        <w:spacing w:line="240" w:lineRule="auto"/>
        <w:ind w:right="-74"/>
        <w:contextualSpacing/>
        <w:jc w:val="left"/>
        <w:rPr>
          <w:b/>
          <w:sz w:val="20"/>
        </w:rPr>
      </w:pPr>
    </w:p>
    <w:p w:rsidR="00C702A4" w:rsidRPr="00593953" w:rsidRDefault="00C702A4" w:rsidP="00C702A4">
      <w:pPr>
        <w:pStyle w:val="2a"/>
        <w:tabs>
          <w:tab w:val="left" w:pos="6480"/>
        </w:tabs>
        <w:spacing w:line="240" w:lineRule="auto"/>
        <w:ind w:right="-74"/>
        <w:contextualSpacing/>
        <w:jc w:val="left"/>
        <w:rPr>
          <w:b/>
          <w:sz w:val="20"/>
        </w:rPr>
      </w:pPr>
    </w:p>
    <w:p w:rsidR="00C702A4" w:rsidRPr="00593953" w:rsidRDefault="00C702A4" w:rsidP="00C702A4">
      <w:pPr>
        <w:pStyle w:val="2a"/>
        <w:tabs>
          <w:tab w:val="left" w:pos="6480"/>
        </w:tabs>
        <w:spacing w:line="240" w:lineRule="auto"/>
        <w:ind w:right="-74"/>
        <w:contextualSpacing/>
        <w:jc w:val="left"/>
        <w:rPr>
          <w:b/>
          <w:sz w:val="20"/>
        </w:rPr>
      </w:pPr>
    </w:p>
    <w:p w:rsidR="00C702A4" w:rsidRPr="00593953" w:rsidRDefault="00C702A4" w:rsidP="00C702A4">
      <w:pPr>
        <w:pStyle w:val="2a"/>
        <w:tabs>
          <w:tab w:val="left" w:pos="6480"/>
        </w:tabs>
        <w:spacing w:line="240" w:lineRule="auto"/>
        <w:ind w:right="-74"/>
        <w:contextualSpacing/>
        <w:jc w:val="left"/>
        <w:rPr>
          <w:b/>
          <w:sz w:val="20"/>
        </w:rPr>
      </w:pPr>
    </w:p>
    <w:p w:rsidR="00803FF9" w:rsidRDefault="00803FF9" w:rsidP="00C702A4">
      <w:pPr>
        <w:pStyle w:val="2a"/>
        <w:tabs>
          <w:tab w:val="left" w:pos="6480"/>
        </w:tabs>
        <w:spacing w:line="240" w:lineRule="auto"/>
        <w:ind w:right="-74"/>
        <w:contextualSpacing/>
        <w:jc w:val="right"/>
        <w:rPr>
          <w:b/>
          <w:sz w:val="20"/>
        </w:rPr>
      </w:pPr>
    </w:p>
    <w:p w:rsidR="00C702A4" w:rsidRPr="00593953" w:rsidRDefault="00C702A4" w:rsidP="00C702A4">
      <w:pPr>
        <w:pStyle w:val="2a"/>
        <w:tabs>
          <w:tab w:val="left" w:pos="6480"/>
        </w:tabs>
        <w:spacing w:line="240" w:lineRule="auto"/>
        <w:ind w:right="-74"/>
        <w:contextualSpacing/>
        <w:jc w:val="right"/>
        <w:rPr>
          <w:b/>
          <w:sz w:val="20"/>
        </w:rPr>
      </w:pPr>
      <w:r w:rsidRPr="00593953">
        <w:rPr>
          <w:b/>
          <w:sz w:val="20"/>
        </w:rPr>
        <w:lastRenderedPageBreak/>
        <w:t>Приложение № 2</w:t>
      </w:r>
    </w:p>
    <w:p w:rsidR="00C702A4" w:rsidRPr="00593953" w:rsidRDefault="00C702A4" w:rsidP="00C702A4">
      <w:pPr>
        <w:pStyle w:val="2a"/>
        <w:tabs>
          <w:tab w:val="left" w:pos="6480"/>
        </w:tabs>
        <w:spacing w:line="240" w:lineRule="auto"/>
        <w:ind w:right="-74"/>
        <w:contextualSpacing/>
        <w:jc w:val="right"/>
        <w:rPr>
          <w:b/>
          <w:sz w:val="20"/>
        </w:rPr>
      </w:pPr>
      <w:r w:rsidRPr="00593953">
        <w:rPr>
          <w:b/>
          <w:sz w:val="20"/>
        </w:rPr>
        <w:t xml:space="preserve">         к государственному контракту </w:t>
      </w:r>
    </w:p>
    <w:p w:rsidR="00C702A4" w:rsidRPr="00593953" w:rsidRDefault="00C702A4" w:rsidP="00C702A4">
      <w:pPr>
        <w:pStyle w:val="2a"/>
        <w:tabs>
          <w:tab w:val="left" w:pos="6480"/>
        </w:tabs>
        <w:spacing w:line="240" w:lineRule="auto"/>
        <w:ind w:right="-74"/>
        <w:contextualSpacing/>
        <w:jc w:val="right"/>
        <w:rPr>
          <w:b/>
          <w:sz w:val="20"/>
        </w:rPr>
      </w:pPr>
      <w:r w:rsidRPr="00593953">
        <w:rPr>
          <w:b/>
          <w:sz w:val="20"/>
        </w:rPr>
        <w:t xml:space="preserve">                                                                                 № ____ от _________20</w:t>
      </w:r>
      <w:r w:rsidR="00D70836" w:rsidRPr="00593953">
        <w:rPr>
          <w:b/>
          <w:sz w:val="20"/>
        </w:rPr>
        <w:t>2</w:t>
      </w:r>
      <w:r w:rsidR="00E23ACD" w:rsidRPr="00593953">
        <w:rPr>
          <w:b/>
          <w:sz w:val="20"/>
        </w:rPr>
        <w:t>6</w:t>
      </w:r>
      <w:r w:rsidR="00D70836" w:rsidRPr="00593953">
        <w:rPr>
          <w:b/>
          <w:sz w:val="20"/>
        </w:rPr>
        <w:t xml:space="preserve"> </w:t>
      </w:r>
      <w:r w:rsidRPr="00593953">
        <w:rPr>
          <w:b/>
          <w:sz w:val="20"/>
        </w:rPr>
        <w:t>г.</w:t>
      </w:r>
    </w:p>
    <w:p w:rsidR="00C702A4" w:rsidRPr="00593953" w:rsidRDefault="00C702A4" w:rsidP="00C702A4">
      <w:pPr>
        <w:pStyle w:val="2a"/>
        <w:tabs>
          <w:tab w:val="left" w:pos="6480"/>
        </w:tabs>
        <w:spacing w:line="240" w:lineRule="auto"/>
        <w:ind w:right="-74"/>
        <w:contextualSpacing/>
        <w:jc w:val="right"/>
        <w:rPr>
          <w:b/>
          <w:sz w:val="20"/>
        </w:rPr>
      </w:pPr>
    </w:p>
    <w:p w:rsidR="00C702A4" w:rsidRPr="00593953" w:rsidRDefault="00C702A4" w:rsidP="00C702A4">
      <w:pPr>
        <w:pStyle w:val="2a"/>
        <w:tabs>
          <w:tab w:val="left" w:pos="6480"/>
        </w:tabs>
        <w:spacing w:line="240" w:lineRule="auto"/>
        <w:ind w:right="-74"/>
        <w:contextualSpacing/>
        <w:jc w:val="center"/>
        <w:rPr>
          <w:b/>
          <w:sz w:val="20"/>
        </w:rPr>
      </w:pPr>
      <w:r w:rsidRPr="00593953">
        <w:rPr>
          <w:b/>
          <w:sz w:val="20"/>
        </w:rPr>
        <w:t>Техническое задание</w:t>
      </w:r>
    </w:p>
    <w:p w:rsidR="00C502E5" w:rsidRPr="00593953" w:rsidRDefault="00C502E5" w:rsidP="00C502E5">
      <w:pPr>
        <w:pStyle w:val="aff3"/>
        <w:jc w:val="both"/>
        <w:rPr>
          <w:lang w:eastAsia="en-US"/>
        </w:rPr>
      </w:pPr>
    </w:p>
    <w:p w:rsidR="00E23ACD" w:rsidRPr="00593953" w:rsidRDefault="00E23ACD" w:rsidP="00E23ACD">
      <w:pPr>
        <w:pStyle w:val="aff3"/>
        <w:numPr>
          <w:ilvl w:val="0"/>
          <w:numId w:val="32"/>
        </w:numPr>
        <w:jc w:val="both"/>
      </w:pPr>
      <w:r w:rsidRPr="00593953">
        <w:t>Наименование и описание услуг:</w:t>
      </w:r>
    </w:p>
    <w:p w:rsidR="00E23ACD" w:rsidRPr="00593953" w:rsidRDefault="00E23ACD" w:rsidP="00E23ACD">
      <w:pPr>
        <w:pStyle w:val="aff3"/>
      </w:pPr>
    </w:p>
    <w:p w:rsidR="00E23ACD" w:rsidRPr="00593953" w:rsidRDefault="00E23ACD" w:rsidP="00E23ACD">
      <w:pPr>
        <w:pStyle w:val="aff3"/>
        <w:jc w:val="both"/>
      </w:pPr>
      <w:r w:rsidRPr="00593953">
        <w:t>Услуги по обучению требованиям охраны труда  и проверки знаний требований охраны труда по программам:</w:t>
      </w:r>
    </w:p>
    <w:p w:rsidR="00E23ACD" w:rsidRPr="00593953" w:rsidRDefault="00E23ACD" w:rsidP="00E23ACD">
      <w:pPr>
        <w:pStyle w:val="aff3"/>
        <w:jc w:val="both"/>
      </w:pPr>
      <w:r w:rsidRPr="00593953">
        <w:t>- Общие вопросы охраны труда и функционирования системы управления охраной труда;</w:t>
      </w:r>
    </w:p>
    <w:p w:rsidR="00E23ACD" w:rsidRPr="00593953" w:rsidRDefault="00E23ACD" w:rsidP="00E23ACD">
      <w:pPr>
        <w:pStyle w:val="aff3"/>
        <w:jc w:val="both"/>
      </w:pPr>
      <w:r w:rsidRPr="00593953">
        <w:t xml:space="preserve">- Безопасные методы выполнения работ при воздействии вредных и (или) опасных производственных факторов, источников опасности, идентифицированных в рамках специальной оценки условий труда и оценки </w:t>
      </w:r>
      <w:proofErr w:type="spellStart"/>
      <w:r w:rsidRPr="00593953">
        <w:t>профрисков</w:t>
      </w:r>
      <w:proofErr w:type="spellEnd"/>
      <w:r w:rsidRPr="00593953">
        <w:t>;</w:t>
      </w:r>
    </w:p>
    <w:p w:rsidR="00E23ACD" w:rsidRPr="00593953" w:rsidRDefault="00E23ACD" w:rsidP="00E23ACD">
      <w:pPr>
        <w:pStyle w:val="aff3"/>
        <w:jc w:val="both"/>
      </w:pPr>
      <w:r w:rsidRPr="00593953">
        <w:t>- Использование (применение) средств индивидуальной защиты;</w:t>
      </w:r>
    </w:p>
    <w:p w:rsidR="00E23ACD" w:rsidRPr="00593953" w:rsidRDefault="00E23ACD" w:rsidP="00E23ACD">
      <w:pPr>
        <w:pStyle w:val="aff3"/>
        <w:jc w:val="both"/>
      </w:pPr>
      <w:r w:rsidRPr="00593953">
        <w:t>- Оказание первой помощи пострадавшим;</w:t>
      </w:r>
    </w:p>
    <w:p w:rsidR="00E23ACD" w:rsidRPr="00593953" w:rsidRDefault="00E23ACD" w:rsidP="00E23ACD">
      <w:pPr>
        <w:pStyle w:val="aff3"/>
        <w:jc w:val="both"/>
      </w:pPr>
      <w:r w:rsidRPr="00593953">
        <w:t>Форма обучения – дистанционная с использованием электронного обучения, дистанционных образовательных технологий.</w:t>
      </w:r>
    </w:p>
    <w:p w:rsidR="00E23ACD" w:rsidRPr="00593953" w:rsidRDefault="00E23ACD" w:rsidP="00E23ACD">
      <w:pPr>
        <w:pStyle w:val="aff3"/>
        <w:jc w:val="both"/>
      </w:pPr>
      <w:r w:rsidRPr="00593953">
        <w:t>Исполнитель обязан иметь лицензию на право оказания данного вида</w:t>
      </w:r>
      <w:r w:rsidRPr="00593953">
        <w:br/>
        <w:t>образовательных услуг.</w:t>
      </w:r>
    </w:p>
    <w:p w:rsidR="00E23ACD" w:rsidRPr="00593953" w:rsidRDefault="00E23ACD" w:rsidP="00E23ACD">
      <w:pPr>
        <w:pStyle w:val="aff3"/>
        <w:ind w:left="720"/>
      </w:pPr>
    </w:p>
    <w:p w:rsidR="00E23ACD" w:rsidRPr="00593953" w:rsidRDefault="00E23ACD" w:rsidP="00E23ACD">
      <w:pPr>
        <w:pStyle w:val="aff3"/>
        <w:numPr>
          <w:ilvl w:val="0"/>
          <w:numId w:val="32"/>
        </w:numPr>
        <w:ind w:left="0" w:firstLine="360"/>
        <w:jc w:val="both"/>
      </w:pPr>
      <w:r w:rsidRPr="00593953">
        <w:t xml:space="preserve">Основание для оказания услуг: истечение трехлетнего срока </w:t>
      </w:r>
      <w:proofErr w:type="gramStart"/>
      <w:r w:rsidRPr="00593953">
        <w:t>обучения</w:t>
      </w:r>
      <w:r w:rsidRPr="00593953">
        <w:br/>
        <w:t>по охране</w:t>
      </w:r>
      <w:proofErr w:type="gramEnd"/>
      <w:r w:rsidRPr="00593953">
        <w:t xml:space="preserve"> труда либо обучающиеся ранее не проходили обучение по охране труда.</w:t>
      </w:r>
    </w:p>
    <w:p w:rsidR="00C702A4" w:rsidRPr="00593953" w:rsidRDefault="00C702A4" w:rsidP="001648D9">
      <w:pPr>
        <w:pStyle w:val="aff3"/>
        <w:jc w:val="both"/>
        <w:rPr>
          <w:b/>
        </w:rPr>
      </w:pPr>
    </w:p>
    <w:p w:rsidR="00C702A4" w:rsidRPr="00593953" w:rsidRDefault="00C702A4" w:rsidP="00C702A4">
      <w:pPr>
        <w:pStyle w:val="2a"/>
        <w:tabs>
          <w:tab w:val="left" w:pos="6480"/>
        </w:tabs>
        <w:spacing w:line="240" w:lineRule="auto"/>
        <w:ind w:right="-74"/>
        <w:contextualSpacing/>
        <w:jc w:val="center"/>
        <w:rPr>
          <w:b/>
          <w:sz w:val="20"/>
        </w:rPr>
      </w:pPr>
    </w:p>
    <w:tbl>
      <w:tblPr>
        <w:tblW w:w="9498" w:type="dxa"/>
        <w:tblInd w:w="108" w:type="dxa"/>
        <w:tblLayout w:type="fixed"/>
        <w:tblLook w:val="0000"/>
      </w:tblPr>
      <w:tblGrid>
        <w:gridCol w:w="5245"/>
        <w:gridCol w:w="4253"/>
      </w:tblGrid>
      <w:tr w:rsidR="00C702A4" w:rsidRPr="00593953" w:rsidTr="00665B98">
        <w:trPr>
          <w:trHeight w:val="1276"/>
        </w:trPr>
        <w:tc>
          <w:tcPr>
            <w:tcW w:w="5245" w:type="dxa"/>
          </w:tcPr>
          <w:p w:rsidR="00C702A4" w:rsidRPr="00593953" w:rsidRDefault="00C702A4" w:rsidP="00665B98">
            <w:pPr>
              <w:rPr>
                <w:b/>
                <w:sz w:val="20"/>
                <w:szCs w:val="20"/>
              </w:rPr>
            </w:pPr>
            <w:r w:rsidRPr="00593953">
              <w:rPr>
                <w:b/>
                <w:sz w:val="20"/>
                <w:szCs w:val="20"/>
              </w:rPr>
              <w:t>«Государственный заказчик»</w:t>
            </w:r>
          </w:p>
          <w:p w:rsidR="00C702A4" w:rsidRPr="00593953" w:rsidRDefault="00C702A4" w:rsidP="00665B98">
            <w:pPr>
              <w:rPr>
                <w:sz w:val="20"/>
                <w:szCs w:val="20"/>
              </w:rPr>
            </w:pPr>
          </w:p>
          <w:p w:rsidR="00E23ACD" w:rsidRPr="00593953" w:rsidRDefault="00E23ACD" w:rsidP="00665B98">
            <w:pPr>
              <w:rPr>
                <w:sz w:val="20"/>
                <w:szCs w:val="20"/>
              </w:rPr>
            </w:pPr>
          </w:p>
          <w:p w:rsidR="00E23ACD" w:rsidRPr="00593953" w:rsidRDefault="00E23ACD" w:rsidP="00665B98">
            <w:pPr>
              <w:rPr>
                <w:sz w:val="20"/>
                <w:szCs w:val="20"/>
              </w:rPr>
            </w:pPr>
          </w:p>
          <w:p w:rsidR="00C702A4" w:rsidRPr="00593953" w:rsidRDefault="00C702A4" w:rsidP="00665B98">
            <w:pPr>
              <w:rPr>
                <w:sz w:val="20"/>
                <w:szCs w:val="20"/>
              </w:rPr>
            </w:pPr>
            <w:r w:rsidRPr="00593953">
              <w:rPr>
                <w:sz w:val="20"/>
                <w:szCs w:val="20"/>
              </w:rPr>
              <w:t xml:space="preserve">______________________ </w:t>
            </w:r>
          </w:p>
          <w:p w:rsidR="00C702A4" w:rsidRPr="00593953" w:rsidRDefault="00C702A4" w:rsidP="00665B98">
            <w:pPr>
              <w:rPr>
                <w:sz w:val="20"/>
                <w:szCs w:val="20"/>
              </w:rPr>
            </w:pPr>
            <w:r w:rsidRPr="00593953">
              <w:rPr>
                <w:sz w:val="20"/>
                <w:szCs w:val="20"/>
              </w:rPr>
              <w:t>М.П.</w:t>
            </w:r>
          </w:p>
        </w:tc>
        <w:tc>
          <w:tcPr>
            <w:tcW w:w="4253" w:type="dxa"/>
          </w:tcPr>
          <w:p w:rsidR="00C702A4" w:rsidRPr="00593953" w:rsidRDefault="00C702A4" w:rsidP="00665B98">
            <w:pPr>
              <w:rPr>
                <w:b/>
                <w:sz w:val="20"/>
                <w:szCs w:val="20"/>
              </w:rPr>
            </w:pPr>
            <w:r w:rsidRPr="00593953">
              <w:rPr>
                <w:b/>
                <w:sz w:val="20"/>
                <w:szCs w:val="20"/>
              </w:rPr>
              <w:t>«</w:t>
            </w:r>
            <w:r w:rsidR="00E96FBA" w:rsidRPr="00593953">
              <w:rPr>
                <w:b/>
                <w:sz w:val="20"/>
                <w:szCs w:val="20"/>
              </w:rPr>
              <w:t>Исполнитель</w:t>
            </w:r>
            <w:r w:rsidRPr="00593953">
              <w:rPr>
                <w:b/>
                <w:sz w:val="20"/>
                <w:szCs w:val="20"/>
              </w:rPr>
              <w:t>»</w:t>
            </w:r>
          </w:p>
          <w:p w:rsidR="00C702A4" w:rsidRPr="00593953" w:rsidRDefault="00C702A4" w:rsidP="00665B98">
            <w:pPr>
              <w:rPr>
                <w:sz w:val="20"/>
                <w:szCs w:val="20"/>
              </w:rPr>
            </w:pPr>
          </w:p>
          <w:p w:rsidR="00C702A4" w:rsidRPr="00593953" w:rsidRDefault="00C702A4" w:rsidP="00665B98">
            <w:pPr>
              <w:rPr>
                <w:sz w:val="20"/>
                <w:szCs w:val="20"/>
              </w:rPr>
            </w:pPr>
          </w:p>
          <w:p w:rsidR="00C702A4" w:rsidRPr="00593953" w:rsidRDefault="00C702A4" w:rsidP="00665B98">
            <w:pPr>
              <w:rPr>
                <w:sz w:val="20"/>
                <w:szCs w:val="20"/>
              </w:rPr>
            </w:pPr>
          </w:p>
          <w:p w:rsidR="00C702A4" w:rsidRPr="00593953" w:rsidRDefault="00C702A4" w:rsidP="00665B98">
            <w:pPr>
              <w:rPr>
                <w:sz w:val="20"/>
                <w:szCs w:val="20"/>
              </w:rPr>
            </w:pPr>
            <w:r w:rsidRPr="00593953">
              <w:rPr>
                <w:sz w:val="20"/>
                <w:szCs w:val="20"/>
              </w:rPr>
              <w:t xml:space="preserve">________________ </w:t>
            </w:r>
          </w:p>
          <w:p w:rsidR="00C702A4" w:rsidRPr="00593953" w:rsidRDefault="00C702A4" w:rsidP="00665B98">
            <w:pPr>
              <w:rPr>
                <w:sz w:val="20"/>
                <w:szCs w:val="20"/>
              </w:rPr>
            </w:pPr>
            <w:r w:rsidRPr="00593953">
              <w:rPr>
                <w:sz w:val="20"/>
                <w:szCs w:val="20"/>
              </w:rPr>
              <w:t>М.П.</w:t>
            </w:r>
          </w:p>
        </w:tc>
      </w:tr>
    </w:tbl>
    <w:p w:rsidR="00636837" w:rsidRPr="00593953" w:rsidRDefault="00636837" w:rsidP="004F656A">
      <w:pPr>
        <w:tabs>
          <w:tab w:val="left" w:pos="2268"/>
          <w:tab w:val="left" w:pos="8931"/>
        </w:tabs>
        <w:rPr>
          <w:sz w:val="20"/>
          <w:szCs w:val="20"/>
        </w:rPr>
      </w:pPr>
    </w:p>
    <w:sectPr w:rsidR="00636837" w:rsidRPr="00593953" w:rsidSect="006B1EC7">
      <w:pgSz w:w="11900" w:h="16840"/>
      <w:pgMar w:top="1134" w:right="703" w:bottom="1134" w:left="1701"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40BAB" w:rsidRDefault="00F40BAB" w:rsidP="00C0260C">
      <w:r>
        <w:separator/>
      </w:r>
    </w:p>
  </w:endnote>
  <w:endnote w:type="continuationSeparator" w:id="0">
    <w:p w:rsidR="00F40BAB" w:rsidRDefault="00F40BAB" w:rsidP="00C0260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Andale Sans UI">
    <w:altName w:val="Calibri"/>
    <w:charset w:val="CC"/>
    <w:family w:val="auto"/>
    <w:pitch w:val="variable"/>
    <w:sig w:usb0="00000000" w:usb1="00000000" w:usb2="00000000" w:usb3="00000000" w:csb0="00000000" w:csb1="00000000"/>
  </w:font>
  <w:font w:name="Verdana">
    <w:panose1 w:val="020B0604030504040204"/>
    <w:charset w:val="CC"/>
    <w:family w:val="swiss"/>
    <w:pitch w:val="variable"/>
    <w:sig w:usb0="A00006FF" w:usb1="4000205B" w:usb2="00000010" w:usb3="00000000" w:csb0="0000019F" w:csb1="00000000"/>
  </w:font>
  <w:font w:name="TimesDL">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40BAB" w:rsidRDefault="00F40BAB" w:rsidP="00C0260C">
      <w:r>
        <w:separator/>
      </w:r>
    </w:p>
  </w:footnote>
  <w:footnote w:type="continuationSeparator" w:id="0">
    <w:p w:rsidR="00F40BAB" w:rsidRDefault="00F40BAB" w:rsidP="00C0260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6"/>
    <w:multiLevelType w:val="singleLevel"/>
    <w:tmpl w:val="00000006"/>
    <w:name w:val="WW8Num6"/>
    <w:lvl w:ilvl="0">
      <w:start w:val="1"/>
      <w:numFmt w:val="decimal"/>
      <w:lvlText w:val="%1."/>
      <w:lvlJc w:val="left"/>
      <w:pPr>
        <w:tabs>
          <w:tab w:val="num" w:pos="1080"/>
        </w:tabs>
        <w:ind w:left="0" w:firstLine="720"/>
      </w:pPr>
    </w:lvl>
  </w:abstractNum>
  <w:abstractNum w:abstractNumId="1">
    <w:nsid w:val="0ADD66A5"/>
    <w:multiLevelType w:val="hybridMultilevel"/>
    <w:tmpl w:val="FB6E75A6"/>
    <w:lvl w:ilvl="0" w:tplc="E30A787E">
      <w:start w:val="1"/>
      <w:numFmt w:val="decimal"/>
      <w:lvlText w:val="%1."/>
      <w:lvlJc w:val="left"/>
      <w:pPr>
        <w:ind w:left="240" w:hanging="360"/>
      </w:pPr>
      <w:rPr>
        <w:rFonts w:cs="Times New Roman" w:hint="default"/>
      </w:rPr>
    </w:lvl>
    <w:lvl w:ilvl="1" w:tplc="04190019" w:tentative="1">
      <w:start w:val="1"/>
      <w:numFmt w:val="lowerLetter"/>
      <w:lvlText w:val="%2."/>
      <w:lvlJc w:val="left"/>
      <w:pPr>
        <w:ind w:left="960" w:hanging="360"/>
      </w:pPr>
      <w:rPr>
        <w:rFonts w:cs="Times New Roman"/>
      </w:rPr>
    </w:lvl>
    <w:lvl w:ilvl="2" w:tplc="0419001B" w:tentative="1">
      <w:start w:val="1"/>
      <w:numFmt w:val="lowerRoman"/>
      <w:lvlText w:val="%3."/>
      <w:lvlJc w:val="right"/>
      <w:pPr>
        <w:ind w:left="1680" w:hanging="180"/>
      </w:pPr>
      <w:rPr>
        <w:rFonts w:cs="Times New Roman"/>
      </w:rPr>
    </w:lvl>
    <w:lvl w:ilvl="3" w:tplc="0419000F" w:tentative="1">
      <w:start w:val="1"/>
      <w:numFmt w:val="decimal"/>
      <w:lvlText w:val="%4."/>
      <w:lvlJc w:val="left"/>
      <w:pPr>
        <w:ind w:left="2400" w:hanging="360"/>
      </w:pPr>
      <w:rPr>
        <w:rFonts w:cs="Times New Roman"/>
      </w:rPr>
    </w:lvl>
    <w:lvl w:ilvl="4" w:tplc="04190019" w:tentative="1">
      <w:start w:val="1"/>
      <w:numFmt w:val="lowerLetter"/>
      <w:lvlText w:val="%5."/>
      <w:lvlJc w:val="left"/>
      <w:pPr>
        <w:ind w:left="3120" w:hanging="360"/>
      </w:pPr>
      <w:rPr>
        <w:rFonts w:cs="Times New Roman"/>
      </w:rPr>
    </w:lvl>
    <w:lvl w:ilvl="5" w:tplc="0419001B" w:tentative="1">
      <w:start w:val="1"/>
      <w:numFmt w:val="lowerRoman"/>
      <w:lvlText w:val="%6."/>
      <w:lvlJc w:val="right"/>
      <w:pPr>
        <w:ind w:left="3840" w:hanging="180"/>
      </w:pPr>
      <w:rPr>
        <w:rFonts w:cs="Times New Roman"/>
      </w:rPr>
    </w:lvl>
    <w:lvl w:ilvl="6" w:tplc="0419000F" w:tentative="1">
      <w:start w:val="1"/>
      <w:numFmt w:val="decimal"/>
      <w:lvlText w:val="%7."/>
      <w:lvlJc w:val="left"/>
      <w:pPr>
        <w:ind w:left="4560" w:hanging="360"/>
      </w:pPr>
      <w:rPr>
        <w:rFonts w:cs="Times New Roman"/>
      </w:rPr>
    </w:lvl>
    <w:lvl w:ilvl="7" w:tplc="04190019" w:tentative="1">
      <w:start w:val="1"/>
      <w:numFmt w:val="lowerLetter"/>
      <w:lvlText w:val="%8."/>
      <w:lvlJc w:val="left"/>
      <w:pPr>
        <w:ind w:left="5280" w:hanging="360"/>
      </w:pPr>
      <w:rPr>
        <w:rFonts w:cs="Times New Roman"/>
      </w:rPr>
    </w:lvl>
    <w:lvl w:ilvl="8" w:tplc="0419001B" w:tentative="1">
      <w:start w:val="1"/>
      <w:numFmt w:val="lowerRoman"/>
      <w:lvlText w:val="%9."/>
      <w:lvlJc w:val="right"/>
      <w:pPr>
        <w:ind w:left="6000" w:hanging="180"/>
      </w:pPr>
      <w:rPr>
        <w:rFonts w:cs="Times New Roman"/>
      </w:rPr>
    </w:lvl>
  </w:abstractNum>
  <w:abstractNum w:abstractNumId="2">
    <w:nsid w:val="0CA661E4"/>
    <w:multiLevelType w:val="hybridMultilevel"/>
    <w:tmpl w:val="5A3AB960"/>
    <w:lvl w:ilvl="0" w:tplc="085C20D0">
      <w:start w:val="11"/>
      <w:numFmt w:val="decimal"/>
      <w:lvlText w:val="%1."/>
      <w:lvlJc w:val="left"/>
      <w:pPr>
        <w:ind w:left="531" w:hanging="312"/>
      </w:pPr>
      <w:rPr>
        <w:rFonts w:ascii="Arial" w:eastAsia="Arial" w:hAnsi="Arial" w:cs="Arial" w:hint="default"/>
        <w:spacing w:val="-1"/>
        <w:w w:val="101"/>
        <w:sz w:val="18"/>
        <w:szCs w:val="18"/>
      </w:rPr>
    </w:lvl>
    <w:lvl w:ilvl="1" w:tplc="2EA01662">
      <w:numFmt w:val="bullet"/>
      <w:lvlText w:val="•"/>
      <w:lvlJc w:val="left"/>
      <w:pPr>
        <w:ind w:left="1546" w:hanging="312"/>
      </w:pPr>
      <w:rPr>
        <w:rFonts w:hint="default"/>
      </w:rPr>
    </w:lvl>
    <w:lvl w:ilvl="2" w:tplc="213099D2">
      <w:numFmt w:val="bullet"/>
      <w:lvlText w:val="•"/>
      <w:lvlJc w:val="left"/>
      <w:pPr>
        <w:ind w:left="2552" w:hanging="312"/>
      </w:pPr>
      <w:rPr>
        <w:rFonts w:hint="default"/>
      </w:rPr>
    </w:lvl>
    <w:lvl w:ilvl="3" w:tplc="8CBC8558">
      <w:numFmt w:val="bullet"/>
      <w:lvlText w:val="•"/>
      <w:lvlJc w:val="left"/>
      <w:pPr>
        <w:ind w:left="3558" w:hanging="312"/>
      </w:pPr>
      <w:rPr>
        <w:rFonts w:hint="default"/>
      </w:rPr>
    </w:lvl>
    <w:lvl w:ilvl="4" w:tplc="16CCFB98">
      <w:numFmt w:val="bullet"/>
      <w:lvlText w:val="•"/>
      <w:lvlJc w:val="left"/>
      <w:pPr>
        <w:ind w:left="4564" w:hanging="312"/>
      </w:pPr>
      <w:rPr>
        <w:rFonts w:hint="default"/>
      </w:rPr>
    </w:lvl>
    <w:lvl w:ilvl="5" w:tplc="98F8F3B0">
      <w:numFmt w:val="bullet"/>
      <w:lvlText w:val="•"/>
      <w:lvlJc w:val="left"/>
      <w:pPr>
        <w:ind w:left="5570" w:hanging="312"/>
      </w:pPr>
      <w:rPr>
        <w:rFonts w:hint="default"/>
      </w:rPr>
    </w:lvl>
    <w:lvl w:ilvl="6" w:tplc="51185848">
      <w:numFmt w:val="bullet"/>
      <w:lvlText w:val="•"/>
      <w:lvlJc w:val="left"/>
      <w:pPr>
        <w:ind w:left="6576" w:hanging="312"/>
      </w:pPr>
      <w:rPr>
        <w:rFonts w:hint="default"/>
      </w:rPr>
    </w:lvl>
    <w:lvl w:ilvl="7" w:tplc="19D6ADE4">
      <w:numFmt w:val="bullet"/>
      <w:lvlText w:val="•"/>
      <w:lvlJc w:val="left"/>
      <w:pPr>
        <w:ind w:left="7582" w:hanging="312"/>
      </w:pPr>
      <w:rPr>
        <w:rFonts w:hint="default"/>
      </w:rPr>
    </w:lvl>
    <w:lvl w:ilvl="8" w:tplc="8D4C205A">
      <w:numFmt w:val="bullet"/>
      <w:lvlText w:val="•"/>
      <w:lvlJc w:val="left"/>
      <w:pPr>
        <w:ind w:left="8588" w:hanging="312"/>
      </w:pPr>
      <w:rPr>
        <w:rFonts w:hint="default"/>
      </w:rPr>
    </w:lvl>
  </w:abstractNum>
  <w:abstractNum w:abstractNumId="3">
    <w:nsid w:val="0D5D5CDF"/>
    <w:multiLevelType w:val="hybridMultilevel"/>
    <w:tmpl w:val="02F6FC30"/>
    <w:lvl w:ilvl="0" w:tplc="7FCACDDC">
      <w:start w:val="7"/>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4">
    <w:nsid w:val="0FE914EF"/>
    <w:multiLevelType w:val="multilevel"/>
    <w:tmpl w:val="1E260A9A"/>
    <w:lvl w:ilvl="0">
      <w:start w:val="4"/>
      <w:numFmt w:val="decimal"/>
      <w:lvlText w:val="%1."/>
      <w:lvlJc w:val="left"/>
      <w:pPr>
        <w:ind w:left="360"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5">
    <w:nsid w:val="103A40FD"/>
    <w:multiLevelType w:val="hybridMultilevel"/>
    <w:tmpl w:val="496624A0"/>
    <w:lvl w:ilvl="0" w:tplc="6F4636CC">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11FC1382"/>
    <w:multiLevelType w:val="multilevel"/>
    <w:tmpl w:val="08B2068A"/>
    <w:lvl w:ilvl="0">
      <w:start w:val="13"/>
      <w:numFmt w:val="decimal"/>
      <w:lvlText w:val="%1."/>
      <w:lvlJc w:val="left"/>
      <w:pPr>
        <w:ind w:left="600" w:hanging="60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nsid w:val="173D3444"/>
    <w:multiLevelType w:val="singleLevel"/>
    <w:tmpl w:val="24E6D884"/>
    <w:lvl w:ilvl="0">
      <w:start w:val="1"/>
      <w:numFmt w:val="decimal"/>
      <w:pStyle w:val="1"/>
      <w:lvlText w:val="%1."/>
      <w:lvlJc w:val="left"/>
      <w:pPr>
        <w:tabs>
          <w:tab w:val="num" w:pos="1080"/>
        </w:tabs>
        <w:ind w:left="0" w:firstLine="720"/>
      </w:pPr>
    </w:lvl>
  </w:abstractNum>
  <w:abstractNum w:abstractNumId="8">
    <w:nsid w:val="195C1979"/>
    <w:multiLevelType w:val="multilevel"/>
    <w:tmpl w:val="240C647A"/>
    <w:lvl w:ilvl="0">
      <w:start w:val="1"/>
      <w:numFmt w:val="decimal"/>
      <w:lvlText w:val="%1."/>
      <w:lvlJc w:val="left"/>
      <w:pPr>
        <w:ind w:left="3479" w:hanging="360"/>
      </w:pPr>
      <w:rPr>
        <w:rFonts w:cs="Times New Roman" w:hint="default"/>
      </w:rPr>
    </w:lvl>
    <w:lvl w:ilvl="1">
      <w:start w:val="1"/>
      <w:numFmt w:val="decimal"/>
      <w:isLgl/>
      <w:lvlText w:val="%1.%2."/>
      <w:lvlJc w:val="left"/>
      <w:pPr>
        <w:ind w:left="4586" w:hanging="1335"/>
      </w:pPr>
      <w:rPr>
        <w:rFonts w:hint="default"/>
      </w:rPr>
    </w:lvl>
    <w:lvl w:ilvl="2">
      <w:start w:val="1"/>
      <w:numFmt w:val="decimal"/>
      <w:isLgl/>
      <w:lvlText w:val="%1.%2.%3."/>
      <w:lvlJc w:val="left"/>
      <w:pPr>
        <w:ind w:left="4454" w:hanging="1335"/>
      </w:pPr>
      <w:rPr>
        <w:rFonts w:hint="default"/>
      </w:rPr>
    </w:lvl>
    <w:lvl w:ilvl="3">
      <w:start w:val="1"/>
      <w:numFmt w:val="decimal"/>
      <w:isLgl/>
      <w:lvlText w:val="%1.%2.%3.%4."/>
      <w:lvlJc w:val="left"/>
      <w:pPr>
        <w:ind w:left="4454" w:hanging="1335"/>
      </w:pPr>
      <w:rPr>
        <w:rFonts w:hint="default"/>
      </w:rPr>
    </w:lvl>
    <w:lvl w:ilvl="4">
      <w:start w:val="1"/>
      <w:numFmt w:val="decimal"/>
      <w:isLgl/>
      <w:lvlText w:val="%1.%2.%3.%4.%5."/>
      <w:lvlJc w:val="left"/>
      <w:pPr>
        <w:ind w:left="4454" w:hanging="1335"/>
      </w:pPr>
      <w:rPr>
        <w:rFonts w:hint="default"/>
      </w:rPr>
    </w:lvl>
    <w:lvl w:ilvl="5">
      <w:start w:val="1"/>
      <w:numFmt w:val="decimal"/>
      <w:isLgl/>
      <w:lvlText w:val="%1.%2.%3.%4.%5.%6."/>
      <w:lvlJc w:val="left"/>
      <w:pPr>
        <w:ind w:left="4559" w:hanging="1440"/>
      </w:pPr>
      <w:rPr>
        <w:rFonts w:hint="default"/>
      </w:rPr>
    </w:lvl>
    <w:lvl w:ilvl="6">
      <w:start w:val="1"/>
      <w:numFmt w:val="decimal"/>
      <w:isLgl/>
      <w:lvlText w:val="%1.%2.%3.%4.%5.%6.%7."/>
      <w:lvlJc w:val="left"/>
      <w:pPr>
        <w:ind w:left="4559" w:hanging="1440"/>
      </w:pPr>
      <w:rPr>
        <w:rFonts w:hint="default"/>
      </w:rPr>
    </w:lvl>
    <w:lvl w:ilvl="7">
      <w:start w:val="1"/>
      <w:numFmt w:val="decimal"/>
      <w:isLgl/>
      <w:lvlText w:val="%1.%2.%3.%4.%5.%6.%7.%8."/>
      <w:lvlJc w:val="left"/>
      <w:pPr>
        <w:ind w:left="4919" w:hanging="1800"/>
      </w:pPr>
      <w:rPr>
        <w:rFonts w:hint="default"/>
      </w:rPr>
    </w:lvl>
    <w:lvl w:ilvl="8">
      <w:start w:val="1"/>
      <w:numFmt w:val="decimal"/>
      <w:isLgl/>
      <w:lvlText w:val="%1.%2.%3.%4.%5.%6.%7.%8.%9."/>
      <w:lvlJc w:val="left"/>
      <w:pPr>
        <w:ind w:left="4919" w:hanging="1800"/>
      </w:pPr>
      <w:rPr>
        <w:rFonts w:hint="default"/>
      </w:rPr>
    </w:lvl>
  </w:abstractNum>
  <w:abstractNum w:abstractNumId="9">
    <w:nsid w:val="1BA242AC"/>
    <w:multiLevelType w:val="multilevel"/>
    <w:tmpl w:val="D6AC37CC"/>
    <w:lvl w:ilvl="0">
      <w:start w:val="1"/>
      <w:numFmt w:val="decimal"/>
      <w:lvlText w:val="%1."/>
      <w:lvlJc w:val="left"/>
      <w:pPr>
        <w:tabs>
          <w:tab w:val="num" w:pos="1080"/>
        </w:tabs>
        <w:ind w:left="1080"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0">
    <w:nsid w:val="1CA6504F"/>
    <w:multiLevelType w:val="multilevel"/>
    <w:tmpl w:val="AF8C1E7E"/>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1E1F3E99"/>
    <w:multiLevelType w:val="hybridMultilevel"/>
    <w:tmpl w:val="4A7E4CEC"/>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2">
    <w:nsid w:val="1E571AD9"/>
    <w:multiLevelType w:val="multilevel"/>
    <w:tmpl w:val="3EE09C82"/>
    <w:lvl w:ilvl="0">
      <w:start w:val="1"/>
      <w:numFmt w:val="decimal"/>
      <w:pStyle w:val="-"/>
      <w:lvlText w:val="%1."/>
      <w:lvlJc w:val="center"/>
      <w:pPr>
        <w:tabs>
          <w:tab w:val="num" w:pos="0"/>
        </w:tabs>
      </w:pPr>
      <w:rPr>
        <w:rFonts w:cs="Times New Roman"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cs="Times New Roman"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abstractNum w:abstractNumId="13">
    <w:nsid w:val="237E53B2"/>
    <w:multiLevelType w:val="hybridMultilevel"/>
    <w:tmpl w:val="5C3852CC"/>
    <w:lvl w:ilvl="0" w:tplc="E79E1E3C">
      <w:start w:val="1"/>
      <w:numFmt w:val="decimal"/>
      <w:lvlText w:val="%1."/>
      <w:lvlJc w:val="center"/>
      <w:pPr>
        <w:ind w:left="502" w:hanging="360"/>
      </w:pPr>
      <w:rPr>
        <w:rFonts w:ascii="Times New Roman" w:hAnsi="Times New Roman" w:cs="Times New Roman" w:hint="default"/>
        <w:b/>
        <w:sz w:val="26"/>
        <w:szCs w:val="26"/>
      </w:rPr>
    </w:lvl>
    <w:lvl w:ilvl="1" w:tplc="0419000F">
      <w:start w:val="1"/>
      <w:numFmt w:val="decimal"/>
      <w:lvlText w:val="%2."/>
      <w:lvlJc w:val="left"/>
      <w:pPr>
        <w:tabs>
          <w:tab w:val="num" w:pos="1222"/>
        </w:tabs>
        <w:ind w:left="1222" w:hanging="360"/>
      </w:pPr>
      <w:rPr>
        <w:rFonts w:cs="Times New Roman" w:hint="default"/>
        <w:b/>
        <w:sz w:val="24"/>
        <w:szCs w:val="24"/>
      </w:rPr>
    </w:lvl>
    <w:lvl w:ilvl="2" w:tplc="0419001B" w:tentative="1">
      <w:start w:val="1"/>
      <w:numFmt w:val="lowerRoman"/>
      <w:lvlText w:val="%3."/>
      <w:lvlJc w:val="right"/>
      <w:pPr>
        <w:ind w:left="1942" w:hanging="180"/>
      </w:pPr>
      <w:rPr>
        <w:rFonts w:cs="Times New Roman"/>
      </w:rPr>
    </w:lvl>
    <w:lvl w:ilvl="3" w:tplc="0419000F" w:tentative="1">
      <w:start w:val="1"/>
      <w:numFmt w:val="decimal"/>
      <w:lvlText w:val="%4."/>
      <w:lvlJc w:val="left"/>
      <w:pPr>
        <w:ind w:left="2662" w:hanging="360"/>
      </w:pPr>
      <w:rPr>
        <w:rFonts w:cs="Times New Roman"/>
      </w:rPr>
    </w:lvl>
    <w:lvl w:ilvl="4" w:tplc="04190019" w:tentative="1">
      <w:start w:val="1"/>
      <w:numFmt w:val="lowerLetter"/>
      <w:lvlText w:val="%5."/>
      <w:lvlJc w:val="left"/>
      <w:pPr>
        <w:ind w:left="3382" w:hanging="360"/>
      </w:pPr>
      <w:rPr>
        <w:rFonts w:cs="Times New Roman"/>
      </w:rPr>
    </w:lvl>
    <w:lvl w:ilvl="5" w:tplc="0419001B" w:tentative="1">
      <w:start w:val="1"/>
      <w:numFmt w:val="lowerRoman"/>
      <w:lvlText w:val="%6."/>
      <w:lvlJc w:val="right"/>
      <w:pPr>
        <w:ind w:left="4102" w:hanging="180"/>
      </w:pPr>
      <w:rPr>
        <w:rFonts w:cs="Times New Roman"/>
      </w:rPr>
    </w:lvl>
    <w:lvl w:ilvl="6" w:tplc="0419000F" w:tentative="1">
      <w:start w:val="1"/>
      <w:numFmt w:val="decimal"/>
      <w:lvlText w:val="%7."/>
      <w:lvlJc w:val="left"/>
      <w:pPr>
        <w:ind w:left="4822" w:hanging="360"/>
      </w:pPr>
      <w:rPr>
        <w:rFonts w:cs="Times New Roman"/>
      </w:rPr>
    </w:lvl>
    <w:lvl w:ilvl="7" w:tplc="04190019" w:tentative="1">
      <w:start w:val="1"/>
      <w:numFmt w:val="lowerLetter"/>
      <w:lvlText w:val="%8."/>
      <w:lvlJc w:val="left"/>
      <w:pPr>
        <w:ind w:left="5542" w:hanging="360"/>
      </w:pPr>
      <w:rPr>
        <w:rFonts w:cs="Times New Roman"/>
      </w:rPr>
    </w:lvl>
    <w:lvl w:ilvl="8" w:tplc="0419001B" w:tentative="1">
      <w:start w:val="1"/>
      <w:numFmt w:val="lowerRoman"/>
      <w:lvlText w:val="%9."/>
      <w:lvlJc w:val="right"/>
      <w:pPr>
        <w:ind w:left="6262" w:hanging="180"/>
      </w:pPr>
      <w:rPr>
        <w:rFonts w:cs="Times New Roman"/>
      </w:rPr>
    </w:lvl>
  </w:abstractNum>
  <w:abstractNum w:abstractNumId="14">
    <w:nsid w:val="23827A17"/>
    <w:multiLevelType w:val="hybridMultilevel"/>
    <w:tmpl w:val="3494821E"/>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5">
    <w:nsid w:val="294C7FE3"/>
    <w:multiLevelType w:val="multilevel"/>
    <w:tmpl w:val="080ADD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4DC0C96"/>
    <w:multiLevelType w:val="hybridMultilevel"/>
    <w:tmpl w:val="1D00C8E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358451BB"/>
    <w:multiLevelType w:val="hybridMultilevel"/>
    <w:tmpl w:val="61DE1AA8"/>
    <w:lvl w:ilvl="0" w:tplc="0419000D">
      <w:start w:val="1"/>
      <w:numFmt w:val="bullet"/>
      <w:lvlText w:val=""/>
      <w:lvlJc w:val="left"/>
      <w:pPr>
        <w:ind w:left="1212" w:hanging="360"/>
      </w:pPr>
      <w:rPr>
        <w:rFonts w:ascii="Wingdings" w:hAnsi="Wingdings" w:hint="default"/>
      </w:rPr>
    </w:lvl>
    <w:lvl w:ilvl="1" w:tplc="04190003" w:tentative="1">
      <w:start w:val="1"/>
      <w:numFmt w:val="bullet"/>
      <w:lvlText w:val="o"/>
      <w:lvlJc w:val="left"/>
      <w:pPr>
        <w:ind w:left="1932" w:hanging="360"/>
      </w:pPr>
      <w:rPr>
        <w:rFonts w:ascii="Courier New" w:hAnsi="Courier New" w:cs="Courier New" w:hint="default"/>
      </w:rPr>
    </w:lvl>
    <w:lvl w:ilvl="2" w:tplc="04190005" w:tentative="1">
      <w:start w:val="1"/>
      <w:numFmt w:val="bullet"/>
      <w:lvlText w:val=""/>
      <w:lvlJc w:val="left"/>
      <w:pPr>
        <w:ind w:left="2652" w:hanging="360"/>
      </w:pPr>
      <w:rPr>
        <w:rFonts w:ascii="Wingdings" w:hAnsi="Wingdings" w:hint="default"/>
      </w:rPr>
    </w:lvl>
    <w:lvl w:ilvl="3" w:tplc="04190001" w:tentative="1">
      <w:start w:val="1"/>
      <w:numFmt w:val="bullet"/>
      <w:lvlText w:val=""/>
      <w:lvlJc w:val="left"/>
      <w:pPr>
        <w:ind w:left="3372" w:hanging="360"/>
      </w:pPr>
      <w:rPr>
        <w:rFonts w:ascii="Symbol" w:hAnsi="Symbol" w:hint="default"/>
      </w:rPr>
    </w:lvl>
    <w:lvl w:ilvl="4" w:tplc="04190003" w:tentative="1">
      <w:start w:val="1"/>
      <w:numFmt w:val="bullet"/>
      <w:lvlText w:val="o"/>
      <w:lvlJc w:val="left"/>
      <w:pPr>
        <w:ind w:left="4092" w:hanging="360"/>
      </w:pPr>
      <w:rPr>
        <w:rFonts w:ascii="Courier New" w:hAnsi="Courier New" w:cs="Courier New" w:hint="default"/>
      </w:rPr>
    </w:lvl>
    <w:lvl w:ilvl="5" w:tplc="04190005" w:tentative="1">
      <w:start w:val="1"/>
      <w:numFmt w:val="bullet"/>
      <w:lvlText w:val=""/>
      <w:lvlJc w:val="left"/>
      <w:pPr>
        <w:ind w:left="4812" w:hanging="360"/>
      </w:pPr>
      <w:rPr>
        <w:rFonts w:ascii="Wingdings" w:hAnsi="Wingdings" w:hint="default"/>
      </w:rPr>
    </w:lvl>
    <w:lvl w:ilvl="6" w:tplc="04190001" w:tentative="1">
      <w:start w:val="1"/>
      <w:numFmt w:val="bullet"/>
      <w:lvlText w:val=""/>
      <w:lvlJc w:val="left"/>
      <w:pPr>
        <w:ind w:left="5532" w:hanging="360"/>
      </w:pPr>
      <w:rPr>
        <w:rFonts w:ascii="Symbol" w:hAnsi="Symbol" w:hint="default"/>
      </w:rPr>
    </w:lvl>
    <w:lvl w:ilvl="7" w:tplc="04190003" w:tentative="1">
      <w:start w:val="1"/>
      <w:numFmt w:val="bullet"/>
      <w:lvlText w:val="o"/>
      <w:lvlJc w:val="left"/>
      <w:pPr>
        <w:ind w:left="6252" w:hanging="360"/>
      </w:pPr>
      <w:rPr>
        <w:rFonts w:ascii="Courier New" w:hAnsi="Courier New" w:cs="Courier New" w:hint="default"/>
      </w:rPr>
    </w:lvl>
    <w:lvl w:ilvl="8" w:tplc="04190005" w:tentative="1">
      <w:start w:val="1"/>
      <w:numFmt w:val="bullet"/>
      <w:lvlText w:val=""/>
      <w:lvlJc w:val="left"/>
      <w:pPr>
        <w:ind w:left="6972" w:hanging="360"/>
      </w:pPr>
      <w:rPr>
        <w:rFonts w:ascii="Wingdings" w:hAnsi="Wingdings" w:hint="default"/>
      </w:rPr>
    </w:lvl>
  </w:abstractNum>
  <w:abstractNum w:abstractNumId="18">
    <w:nsid w:val="38721AE6"/>
    <w:multiLevelType w:val="hybridMultilevel"/>
    <w:tmpl w:val="385C70DC"/>
    <w:lvl w:ilvl="0" w:tplc="AE06A684">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nsid w:val="3A767A2D"/>
    <w:multiLevelType w:val="multilevel"/>
    <w:tmpl w:val="E916B06A"/>
    <w:lvl w:ilvl="0">
      <w:start w:val="9"/>
      <w:numFmt w:val="decimal"/>
      <w:lvlText w:val="%1."/>
      <w:lvlJc w:val="left"/>
      <w:pPr>
        <w:ind w:left="3338" w:hanging="360"/>
      </w:pPr>
      <w:rPr>
        <w:rFonts w:hint="default"/>
      </w:rPr>
    </w:lvl>
    <w:lvl w:ilvl="1">
      <w:start w:val="1"/>
      <w:numFmt w:val="decimal"/>
      <w:isLgl/>
      <w:lvlText w:val="%1.%2"/>
      <w:lvlJc w:val="left"/>
      <w:pPr>
        <w:ind w:left="3758" w:hanging="420"/>
      </w:pPr>
      <w:rPr>
        <w:rFonts w:hint="default"/>
      </w:rPr>
    </w:lvl>
    <w:lvl w:ilvl="2">
      <w:start w:val="1"/>
      <w:numFmt w:val="decimal"/>
      <w:isLgl/>
      <w:lvlText w:val="%1.%2.%3"/>
      <w:lvlJc w:val="left"/>
      <w:pPr>
        <w:ind w:left="4418" w:hanging="720"/>
      </w:pPr>
      <w:rPr>
        <w:rFonts w:hint="default"/>
      </w:rPr>
    </w:lvl>
    <w:lvl w:ilvl="3">
      <w:start w:val="1"/>
      <w:numFmt w:val="decimal"/>
      <w:isLgl/>
      <w:lvlText w:val="%1.%2.%3.%4"/>
      <w:lvlJc w:val="left"/>
      <w:pPr>
        <w:ind w:left="4778" w:hanging="720"/>
      </w:pPr>
      <w:rPr>
        <w:rFonts w:hint="default"/>
      </w:rPr>
    </w:lvl>
    <w:lvl w:ilvl="4">
      <w:start w:val="1"/>
      <w:numFmt w:val="decimal"/>
      <w:isLgl/>
      <w:lvlText w:val="%1.%2.%3.%4.%5"/>
      <w:lvlJc w:val="left"/>
      <w:pPr>
        <w:ind w:left="5498" w:hanging="1080"/>
      </w:pPr>
      <w:rPr>
        <w:rFonts w:hint="default"/>
      </w:rPr>
    </w:lvl>
    <w:lvl w:ilvl="5">
      <w:start w:val="1"/>
      <w:numFmt w:val="decimal"/>
      <w:isLgl/>
      <w:lvlText w:val="%1.%2.%3.%4.%5.%6"/>
      <w:lvlJc w:val="left"/>
      <w:pPr>
        <w:ind w:left="5858" w:hanging="1080"/>
      </w:pPr>
      <w:rPr>
        <w:rFonts w:hint="default"/>
      </w:rPr>
    </w:lvl>
    <w:lvl w:ilvl="6">
      <w:start w:val="1"/>
      <w:numFmt w:val="decimal"/>
      <w:isLgl/>
      <w:lvlText w:val="%1.%2.%3.%4.%5.%6.%7"/>
      <w:lvlJc w:val="left"/>
      <w:pPr>
        <w:ind w:left="6578" w:hanging="1440"/>
      </w:pPr>
      <w:rPr>
        <w:rFonts w:hint="default"/>
      </w:rPr>
    </w:lvl>
    <w:lvl w:ilvl="7">
      <w:start w:val="1"/>
      <w:numFmt w:val="decimal"/>
      <w:isLgl/>
      <w:lvlText w:val="%1.%2.%3.%4.%5.%6.%7.%8"/>
      <w:lvlJc w:val="left"/>
      <w:pPr>
        <w:ind w:left="6938" w:hanging="1440"/>
      </w:pPr>
      <w:rPr>
        <w:rFonts w:hint="default"/>
      </w:rPr>
    </w:lvl>
    <w:lvl w:ilvl="8">
      <w:start w:val="1"/>
      <w:numFmt w:val="decimal"/>
      <w:isLgl/>
      <w:lvlText w:val="%1.%2.%3.%4.%5.%6.%7.%8.%9"/>
      <w:lvlJc w:val="left"/>
      <w:pPr>
        <w:ind w:left="7658" w:hanging="1800"/>
      </w:pPr>
      <w:rPr>
        <w:rFonts w:hint="default"/>
      </w:rPr>
    </w:lvl>
  </w:abstractNum>
  <w:abstractNum w:abstractNumId="20">
    <w:nsid w:val="3B520727"/>
    <w:multiLevelType w:val="hybridMultilevel"/>
    <w:tmpl w:val="3D9C1D8A"/>
    <w:lvl w:ilvl="0" w:tplc="CA2A247A">
      <w:start w:val="1"/>
      <w:numFmt w:val="decimal"/>
      <w:lvlText w:val="%1."/>
      <w:lvlJc w:val="left"/>
      <w:pPr>
        <w:tabs>
          <w:tab w:val="num" w:pos="1440"/>
        </w:tabs>
        <w:ind w:left="144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nsid w:val="3F782404"/>
    <w:multiLevelType w:val="hybridMultilevel"/>
    <w:tmpl w:val="423C4A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44BF21EF"/>
    <w:multiLevelType w:val="hybridMultilevel"/>
    <w:tmpl w:val="AF4C7312"/>
    <w:lvl w:ilvl="0" w:tplc="127445D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3">
    <w:nsid w:val="47B52693"/>
    <w:multiLevelType w:val="hybridMultilevel"/>
    <w:tmpl w:val="3A52CE70"/>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4">
    <w:nsid w:val="63976997"/>
    <w:multiLevelType w:val="hybridMultilevel"/>
    <w:tmpl w:val="B1C2F7C6"/>
    <w:lvl w:ilvl="0" w:tplc="07049E98">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5">
    <w:nsid w:val="650D7BEB"/>
    <w:multiLevelType w:val="hybridMultilevel"/>
    <w:tmpl w:val="5B903E9E"/>
    <w:lvl w:ilvl="0" w:tplc="0B4232A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6">
    <w:nsid w:val="65A414D0"/>
    <w:multiLevelType w:val="multilevel"/>
    <w:tmpl w:val="60005992"/>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nsid w:val="66BB56D8"/>
    <w:multiLevelType w:val="hybridMultilevel"/>
    <w:tmpl w:val="C08A1ED8"/>
    <w:lvl w:ilvl="0" w:tplc="682E0438">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6CB53A09"/>
    <w:multiLevelType w:val="hybridMultilevel"/>
    <w:tmpl w:val="AF8C1E7E"/>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nsid w:val="6E657287"/>
    <w:multiLevelType w:val="hybridMultilevel"/>
    <w:tmpl w:val="6D8E5ED6"/>
    <w:lvl w:ilvl="0" w:tplc="4ED00BFE">
      <w:start w:val="4"/>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0">
    <w:nsid w:val="7058289D"/>
    <w:multiLevelType w:val="multilevel"/>
    <w:tmpl w:val="D2FA6E48"/>
    <w:lvl w:ilvl="0">
      <w:start w:val="1"/>
      <w:numFmt w:val="decimal"/>
      <w:lvlText w:val="%1."/>
      <w:lvlJc w:val="left"/>
      <w:pPr>
        <w:tabs>
          <w:tab w:val="num" w:pos="840"/>
        </w:tabs>
        <w:ind w:left="840" w:hanging="360"/>
      </w:pPr>
      <w:rPr>
        <w:rFonts w:ascii="Times New Roman" w:eastAsia="Times New Roman" w:hAnsi="Times New Roman" w:cs="Times New Roman"/>
        <w:b w:val="0"/>
        <w:i w:val="0"/>
      </w:rPr>
    </w:lvl>
    <w:lvl w:ilvl="1">
      <w:start w:val="2"/>
      <w:numFmt w:val="decimal"/>
      <w:isLgl/>
      <w:lvlText w:val="%1.%2."/>
      <w:lvlJc w:val="left"/>
      <w:pPr>
        <w:ind w:left="1200" w:hanging="720"/>
      </w:pPr>
      <w:rPr>
        <w:rFonts w:cs="Times New Roman" w:hint="default"/>
      </w:rPr>
    </w:lvl>
    <w:lvl w:ilvl="2">
      <w:start w:val="1"/>
      <w:numFmt w:val="decimal"/>
      <w:isLgl/>
      <w:lvlText w:val="%1.%2.%3."/>
      <w:lvlJc w:val="left"/>
      <w:pPr>
        <w:ind w:left="1004" w:hanging="720"/>
      </w:pPr>
      <w:rPr>
        <w:rFonts w:cs="Times New Roman" w:hint="default"/>
      </w:rPr>
    </w:lvl>
    <w:lvl w:ilvl="3">
      <w:start w:val="1"/>
      <w:numFmt w:val="decimal"/>
      <w:isLgl/>
      <w:lvlText w:val="%1.%2.%3.%4."/>
      <w:lvlJc w:val="left"/>
      <w:pPr>
        <w:ind w:left="1560" w:hanging="1080"/>
      </w:pPr>
      <w:rPr>
        <w:rFonts w:cs="Times New Roman" w:hint="default"/>
      </w:rPr>
    </w:lvl>
    <w:lvl w:ilvl="4">
      <w:start w:val="1"/>
      <w:numFmt w:val="decimal"/>
      <w:isLgl/>
      <w:lvlText w:val="%1.%2.%3.%4.%5."/>
      <w:lvlJc w:val="left"/>
      <w:pPr>
        <w:ind w:left="1560" w:hanging="1080"/>
      </w:pPr>
      <w:rPr>
        <w:rFonts w:cs="Times New Roman" w:hint="default"/>
      </w:rPr>
    </w:lvl>
    <w:lvl w:ilvl="5">
      <w:start w:val="1"/>
      <w:numFmt w:val="decimal"/>
      <w:isLgl/>
      <w:lvlText w:val="%1.%2.%3.%4.%5.%6."/>
      <w:lvlJc w:val="left"/>
      <w:pPr>
        <w:ind w:left="1920" w:hanging="1440"/>
      </w:pPr>
      <w:rPr>
        <w:rFonts w:cs="Times New Roman" w:hint="default"/>
      </w:rPr>
    </w:lvl>
    <w:lvl w:ilvl="6">
      <w:start w:val="1"/>
      <w:numFmt w:val="decimal"/>
      <w:isLgl/>
      <w:lvlText w:val="%1.%2.%3.%4.%5.%6.%7."/>
      <w:lvlJc w:val="left"/>
      <w:pPr>
        <w:ind w:left="2280" w:hanging="1800"/>
      </w:pPr>
      <w:rPr>
        <w:rFonts w:cs="Times New Roman" w:hint="default"/>
      </w:rPr>
    </w:lvl>
    <w:lvl w:ilvl="7">
      <w:start w:val="1"/>
      <w:numFmt w:val="decimal"/>
      <w:isLgl/>
      <w:lvlText w:val="%1.%2.%3.%4.%5.%6.%7.%8."/>
      <w:lvlJc w:val="left"/>
      <w:pPr>
        <w:ind w:left="2280" w:hanging="1800"/>
      </w:pPr>
      <w:rPr>
        <w:rFonts w:cs="Times New Roman" w:hint="default"/>
      </w:rPr>
    </w:lvl>
    <w:lvl w:ilvl="8">
      <w:start w:val="1"/>
      <w:numFmt w:val="decimal"/>
      <w:isLgl/>
      <w:lvlText w:val="%1.%2.%3.%4.%5.%6.%7.%8.%9."/>
      <w:lvlJc w:val="left"/>
      <w:pPr>
        <w:ind w:left="2640" w:hanging="2160"/>
      </w:pPr>
      <w:rPr>
        <w:rFonts w:cs="Times New Roman" w:hint="default"/>
      </w:rPr>
    </w:lvl>
  </w:abstractNum>
  <w:abstractNum w:abstractNumId="31">
    <w:nsid w:val="71A9346B"/>
    <w:multiLevelType w:val="hybridMultilevel"/>
    <w:tmpl w:val="1C98550A"/>
    <w:lvl w:ilvl="0" w:tplc="825ECEC0">
      <w:start w:val="7"/>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32">
    <w:nsid w:val="73AB3DB9"/>
    <w:multiLevelType w:val="hybridMultilevel"/>
    <w:tmpl w:val="8C785382"/>
    <w:lvl w:ilvl="0" w:tplc="81180696">
      <w:start w:val="1"/>
      <w:numFmt w:val="decimal"/>
      <w:lvlText w:val="5.%1."/>
      <w:lvlJc w:val="left"/>
      <w:pPr>
        <w:tabs>
          <w:tab w:val="num" w:pos="3761"/>
        </w:tabs>
        <w:ind w:left="3761" w:hanging="363"/>
      </w:pPr>
      <w:rPr>
        <w:rFonts w:hint="default"/>
        <w:b/>
      </w:rPr>
    </w:lvl>
    <w:lvl w:ilvl="1" w:tplc="A12801D0">
      <w:start w:val="1"/>
      <w:numFmt w:val="decimal"/>
      <w:lvlText w:val="5.%2."/>
      <w:lvlJc w:val="left"/>
      <w:pPr>
        <w:tabs>
          <w:tab w:val="num" w:pos="1443"/>
        </w:tabs>
        <w:ind w:left="1443" w:hanging="363"/>
      </w:pPr>
      <w:rPr>
        <w:rFonts w:hint="default"/>
        <w:b w:val="0"/>
      </w:rPr>
    </w:lvl>
    <w:lvl w:ilvl="2" w:tplc="E4E60038">
      <w:start w:val="1"/>
      <w:numFmt w:val="decimal"/>
      <w:lvlText w:val="6.%3."/>
      <w:lvlJc w:val="left"/>
      <w:pPr>
        <w:tabs>
          <w:tab w:val="num" w:pos="2343"/>
        </w:tabs>
        <w:ind w:left="2343" w:hanging="363"/>
      </w:pPr>
      <w:rPr>
        <w:rFonts w:hint="default"/>
        <w:b w:val="0"/>
      </w:rPr>
    </w:lvl>
    <w:lvl w:ilvl="3" w:tplc="F884A764">
      <w:start w:val="1"/>
      <w:numFmt w:val="decimal"/>
      <w:lvlText w:val="7.%4."/>
      <w:lvlJc w:val="left"/>
      <w:pPr>
        <w:tabs>
          <w:tab w:val="num" w:pos="1811"/>
        </w:tabs>
        <w:ind w:left="1811" w:firstLine="709"/>
      </w:pPr>
      <w:rPr>
        <w:rFonts w:ascii="Times New Roman" w:hAnsi="Times New Roman" w:cs="Times New Roman" w:hint="default"/>
        <w:b w:val="0"/>
        <w:sz w:val="24"/>
        <w:szCs w:val="24"/>
      </w:r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3">
    <w:nsid w:val="750F15F9"/>
    <w:multiLevelType w:val="multilevel"/>
    <w:tmpl w:val="0C4876A0"/>
    <w:lvl w:ilvl="0">
      <w:start w:val="12"/>
      <w:numFmt w:val="decimal"/>
      <w:lvlText w:val="%1."/>
      <w:lvlJc w:val="left"/>
      <w:pPr>
        <w:ind w:left="786" w:hanging="360"/>
      </w:pPr>
      <w:rPr>
        <w:rFonts w:hint="default"/>
      </w:rPr>
    </w:lvl>
    <w:lvl w:ilvl="1">
      <w:start w:val="1"/>
      <w:numFmt w:val="decimal"/>
      <w:isLgl/>
      <w:lvlText w:val="%1.%2."/>
      <w:lvlJc w:val="left"/>
      <w:pPr>
        <w:ind w:left="1191" w:hanging="405"/>
      </w:pPr>
      <w:rPr>
        <w:rFonts w:hint="default"/>
      </w:rPr>
    </w:lvl>
    <w:lvl w:ilvl="2">
      <w:start w:val="1"/>
      <w:numFmt w:val="decimal"/>
      <w:isLgl/>
      <w:lvlText w:val="%1.%2.%3."/>
      <w:lvlJc w:val="left"/>
      <w:pPr>
        <w:ind w:left="1866" w:hanging="720"/>
      </w:pPr>
      <w:rPr>
        <w:rFonts w:hint="default"/>
      </w:rPr>
    </w:lvl>
    <w:lvl w:ilvl="3">
      <w:start w:val="1"/>
      <w:numFmt w:val="decimal"/>
      <w:isLgl/>
      <w:lvlText w:val="%1.%2.%3.%4."/>
      <w:lvlJc w:val="left"/>
      <w:pPr>
        <w:ind w:left="2226" w:hanging="720"/>
      </w:pPr>
      <w:rPr>
        <w:rFonts w:hint="default"/>
      </w:rPr>
    </w:lvl>
    <w:lvl w:ilvl="4">
      <w:start w:val="1"/>
      <w:numFmt w:val="decimal"/>
      <w:isLgl/>
      <w:lvlText w:val="%1.%2.%3.%4.%5."/>
      <w:lvlJc w:val="left"/>
      <w:pPr>
        <w:ind w:left="2946" w:hanging="1080"/>
      </w:pPr>
      <w:rPr>
        <w:rFonts w:hint="default"/>
      </w:rPr>
    </w:lvl>
    <w:lvl w:ilvl="5">
      <w:start w:val="1"/>
      <w:numFmt w:val="decimal"/>
      <w:isLgl/>
      <w:lvlText w:val="%1.%2.%3.%4.%5.%6."/>
      <w:lvlJc w:val="left"/>
      <w:pPr>
        <w:ind w:left="3306" w:hanging="1080"/>
      </w:pPr>
      <w:rPr>
        <w:rFonts w:hint="default"/>
      </w:rPr>
    </w:lvl>
    <w:lvl w:ilvl="6">
      <w:start w:val="1"/>
      <w:numFmt w:val="decimal"/>
      <w:isLgl/>
      <w:lvlText w:val="%1.%2.%3.%4.%5.%6.%7."/>
      <w:lvlJc w:val="left"/>
      <w:pPr>
        <w:ind w:left="3666" w:hanging="1080"/>
      </w:pPr>
      <w:rPr>
        <w:rFonts w:hint="default"/>
      </w:rPr>
    </w:lvl>
    <w:lvl w:ilvl="7">
      <w:start w:val="1"/>
      <w:numFmt w:val="decimal"/>
      <w:isLgl/>
      <w:lvlText w:val="%1.%2.%3.%4.%5.%6.%7.%8."/>
      <w:lvlJc w:val="left"/>
      <w:pPr>
        <w:ind w:left="4386" w:hanging="1440"/>
      </w:pPr>
      <w:rPr>
        <w:rFonts w:hint="default"/>
      </w:rPr>
    </w:lvl>
    <w:lvl w:ilvl="8">
      <w:start w:val="1"/>
      <w:numFmt w:val="decimal"/>
      <w:isLgl/>
      <w:lvlText w:val="%1.%2.%3.%4.%5.%6.%7.%8.%9."/>
      <w:lvlJc w:val="left"/>
      <w:pPr>
        <w:ind w:left="4746" w:hanging="1440"/>
      </w:pPr>
      <w:rPr>
        <w:rFonts w:hint="default"/>
      </w:rPr>
    </w:lvl>
  </w:abstractNum>
  <w:abstractNum w:abstractNumId="34">
    <w:nsid w:val="7BC21FD2"/>
    <w:multiLevelType w:val="multilevel"/>
    <w:tmpl w:val="1FC8A3C8"/>
    <w:lvl w:ilvl="0">
      <w:start w:val="9"/>
      <w:numFmt w:val="decimal"/>
      <w:lvlText w:val="%1."/>
      <w:lvlJc w:val="left"/>
      <w:pPr>
        <w:ind w:left="928" w:hanging="360"/>
      </w:pPr>
      <w:rPr>
        <w:rFonts w:hint="default"/>
      </w:rPr>
    </w:lvl>
    <w:lvl w:ilvl="1">
      <w:start w:val="4"/>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2682" w:hanging="108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456" w:hanging="1440"/>
      </w:pPr>
      <w:rPr>
        <w:rFonts w:hint="default"/>
      </w:rPr>
    </w:lvl>
  </w:abstractNum>
  <w:abstractNum w:abstractNumId="35">
    <w:nsid w:val="7DCE2DCD"/>
    <w:multiLevelType w:val="multilevel"/>
    <w:tmpl w:val="AF8C1E7E"/>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
    <w:nsid w:val="7E597317"/>
    <w:multiLevelType w:val="hybridMultilevel"/>
    <w:tmpl w:val="C4AA31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7"/>
  </w:num>
  <w:num w:numId="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28"/>
  </w:num>
  <w:num w:numId="5">
    <w:abstractNumId w:val="10"/>
  </w:num>
  <w:num w:numId="6">
    <w:abstractNumId w:val="35"/>
  </w:num>
  <w:num w:numId="7">
    <w:abstractNumId w:val="1"/>
  </w:num>
  <w:num w:numId="8">
    <w:abstractNumId w:val="11"/>
  </w:num>
  <w:num w:numId="9">
    <w:abstractNumId w:val="12"/>
  </w:num>
  <w:num w:numId="10">
    <w:abstractNumId w:val="29"/>
  </w:num>
  <w:num w:numId="11">
    <w:abstractNumId w:val="22"/>
  </w:num>
  <w:num w:numId="12">
    <w:abstractNumId w:val="32"/>
  </w:num>
  <w:num w:numId="13">
    <w:abstractNumId w:val="4"/>
  </w:num>
  <w:num w:numId="14">
    <w:abstractNumId w:val="24"/>
  </w:num>
  <w:num w:numId="15">
    <w:abstractNumId w:val="15"/>
  </w:num>
  <w:num w:numId="1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1"/>
  </w:num>
  <w:num w:numId="1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20">
    <w:abstractNumId w:val="27"/>
  </w:num>
  <w:num w:numId="21">
    <w:abstractNumId w:val="25"/>
  </w:num>
  <w:num w:numId="22">
    <w:abstractNumId w:val="2"/>
  </w:num>
  <w:num w:numId="23">
    <w:abstractNumId w:val="16"/>
  </w:num>
  <w:num w:numId="24">
    <w:abstractNumId w:val="30"/>
  </w:num>
  <w:num w:numId="25">
    <w:abstractNumId w:val="8"/>
  </w:num>
  <w:num w:numId="26">
    <w:abstractNumId w:val="13"/>
  </w:num>
  <w:num w:numId="27">
    <w:abstractNumId w:val="26"/>
  </w:num>
  <w:num w:numId="28">
    <w:abstractNumId w:val="20"/>
  </w:num>
  <w:num w:numId="29">
    <w:abstractNumId w:val="18"/>
  </w:num>
  <w:num w:numId="30">
    <w:abstractNumId w:val="5"/>
  </w:num>
  <w:num w:numId="31">
    <w:abstractNumId w:val="17"/>
  </w:num>
  <w:num w:numId="32">
    <w:abstractNumId w:val="36"/>
  </w:num>
  <w:num w:numId="33">
    <w:abstractNumId w:val="34"/>
  </w:num>
  <w:num w:numId="34">
    <w:abstractNumId w:val="31"/>
  </w:num>
  <w:num w:numId="35">
    <w:abstractNumId w:val="33"/>
  </w:num>
  <w:num w:numId="36">
    <w:abstractNumId w:val="6"/>
  </w:num>
  <w:num w:numId="37">
    <w:abstractNumId w:val="19"/>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28"/>
  <w:proofState w:spelling="clean" w:grammar="clean"/>
  <w:stylePaneFormatFilter w:val="3F01"/>
  <w:defaultTabStop w:val="708"/>
  <w:drawingGridHorizontalSpacing w:val="120"/>
  <w:displayHorizontalDrawingGridEvery w:val="2"/>
  <w:characterSpacingControl w:val="doNotCompress"/>
  <w:footnotePr>
    <w:footnote w:id="-1"/>
    <w:footnote w:id="0"/>
  </w:footnotePr>
  <w:endnotePr>
    <w:endnote w:id="-1"/>
    <w:endnote w:id="0"/>
  </w:endnotePr>
  <w:compat/>
  <w:rsids>
    <w:rsidRoot w:val="006B09E4"/>
    <w:rsid w:val="00001022"/>
    <w:rsid w:val="00004668"/>
    <w:rsid w:val="00005C9D"/>
    <w:rsid w:val="00006C6B"/>
    <w:rsid w:val="00006F93"/>
    <w:rsid w:val="000079D1"/>
    <w:rsid w:val="000107F0"/>
    <w:rsid w:val="00011787"/>
    <w:rsid w:val="000200C8"/>
    <w:rsid w:val="00020B48"/>
    <w:rsid w:val="00020CB2"/>
    <w:rsid w:val="0002218E"/>
    <w:rsid w:val="00023468"/>
    <w:rsid w:val="00024DC8"/>
    <w:rsid w:val="00024FBF"/>
    <w:rsid w:val="000254B6"/>
    <w:rsid w:val="00026626"/>
    <w:rsid w:val="00026D1F"/>
    <w:rsid w:val="00026E06"/>
    <w:rsid w:val="000305EA"/>
    <w:rsid w:val="00033A8F"/>
    <w:rsid w:val="00035653"/>
    <w:rsid w:val="00036A8B"/>
    <w:rsid w:val="000411FD"/>
    <w:rsid w:val="000469A2"/>
    <w:rsid w:val="0004710A"/>
    <w:rsid w:val="00052907"/>
    <w:rsid w:val="000546E5"/>
    <w:rsid w:val="00057235"/>
    <w:rsid w:val="00057551"/>
    <w:rsid w:val="0006058F"/>
    <w:rsid w:val="000607F8"/>
    <w:rsid w:val="000608A9"/>
    <w:rsid w:val="00062F83"/>
    <w:rsid w:val="00063AE5"/>
    <w:rsid w:val="00064BEA"/>
    <w:rsid w:val="0006740A"/>
    <w:rsid w:val="00073F8F"/>
    <w:rsid w:val="00076212"/>
    <w:rsid w:val="00076849"/>
    <w:rsid w:val="00076970"/>
    <w:rsid w:val="00076A1E"/>
    <w:rsid w:val="00077CC7"/>
    <w:rsid w:val="00081252"/>
    <w:rsid w:val="00081909"/>
    <w:rsid w:val="00082233"/>
    <w:rsid w:val="00083373"/>
    <w:rsid w:val="00083685"/>
    <w:rsid w:val="0008368C"/>
    <w:rsid w:val="00083C75"/>
    <w:rsid w:val="00084ACD"/>
    <w:rsid w:val="00084F00"/>
    <w:rsid w:val="00085150"/>
    <w:rsid w:val="0008526E"/>
    <w:rsid w:val="000901F9"/>
    <w:rsid w:val="00090EF5"/>
    <w:rsid w:val="00092C18"/>
    <w:rsid w:val="00093651"/>
    <w:rsid w:val="00093A19"/>
    <w:rsid w:val="00093F56"/>
    <w:rsid w:val="00096F31"/>
    <w:rsid w:val="00097BEB"/>
    <w:rsid w:val="000A0978"/>
    <w:rsid w:val="000A1517"/>
    <w:rsid w:val="000A18E4"/>
    <w:rsid w:val="000A1F7D"/>
    <w:rsid w:val="000A2E9E"/>
    <w:rsid w:val="000A580B"/>
    <w:rsid w:val="000A5D5F"/>
    <w:rsid w:val="000A6651"/>
    <w:rsid w:val="000A71FB"/>
    <w:rsid w:val="000A79A2"/>
    <w:rsid w:val="000B2EF1"/>
    <w:rsid w:val="000B42D8"/>
    <w:rsid w:val="000B5B07"/>
    <w:rsid w:val="000B5C62"/>
    <w:rsid w:val="000B5DD5"/>
    <w:rsid w:val="000B791A"/>
    <w:rsid w:val="000C015B"/>
    <w:rsid w:val="000C0723"/>
    <w:rsid w:val="000C1CD1"/>
    <w:rsid w:val="000C3E6F"/>
    <w:rsid w:val="000C49EE"/>
    <w:rsid w:val="000C4BE7"/>
    <w:rsid w:val="000C6E2F"/>
    <w:rsid w:val="000C7A40"/>
    <w:rsid w:val="000D3056"/>
    <w:rsid w:val="000D32F5"/>
    <w:rsid w:val="000D6847"/>
    <w:rsid w:val="000D6CFB"/>
    <w:rsid w:val="000D7C9A"/>
    <w:rsid w:val="000E09B3"/>
    <w:rsid w:val="000E1088"/>
    <w:rsid w:val="000E160F"/>
    <w:rsid w:val="000E1D99"/>
    <w:rsid w:val="000E1EFC"/>
    <w:rsid w:val="000E5701"/>
    <w:rsid w:val="000E6C86"/>
    <w:rsid w:val="000E7240"/>
    <w:rsid w:val="000E7330"/>
    <w:rsid w:val="000F0168"/>
    <w:rsid w:val="000F0AE3"/>
    <w:rsid w:val="000F0EF1"/>
    <w:rsid w:val="000F0FA5"/>
    <w:rsid w:val="000F27E0"/>
    <w:rsid w:val="000F298F"/>
    <w:rsid w:val="000F326C"/>
    <w:rsid w:val="000F3952"/>
    <w:rsid w:val="000F40D6"/>
    <w:rsid w:val="000F48D5"/>
    <w:rsid w:val="000F5AE1"/>
    <w:rsid w:val="000F6706"/>
    <w:rsid w:val="0010145E"/>
    <w:rsid w:val="00102D90"/>
    <w:rsid w:val="00103194"/>
    <w:rsid w:val="00103EF8"/>
    <w:rsid w:val="00104C9C"/>
    <w:rsid w:val="00104EE8"/>
    <w:rsid w:val="00105486"/>
    <w:rsid w:val="00105EC9"/>
    <w:rsid w:val="001068B1"/>
    <w:rsid w:val="00106A49"/>
    <w:rsid w:val="00107008"/>
    <w:rsid w:val="00107640"/>
    <w:rsid w:val="001116DD"/>
    <w:rsid w:val="00111A54"/>
    <w:rsid w:val="00113221"/>
    <w:rsid w:val="0011358D"/>
    <w:rsid w:val="00114012"/>
    <w:rsid w:val="00115E50"/>
    <w:rsid w:val="00117149"/>
    <w:rsid w:val="00117B4D"/>
    <w:rsid w:val="00117EAE"/>
    <w:rsid w:val="00120F71"/>
    <w:rsid w:val="00122788"/>
    <w:rsid w:val="00122890"/>
    <w:rsid w:val="00123D83"/>
    <w:rsid w:val="00126A82"/>
    <w:rsid w:val="0012760D"/>
    <w:rsid w:val="0013057C"/>
    <w:rsid w:val="00130E8E"/>
    <w:rsid w:val="001311A2"/>
    <w:rsid w:val="001342CA"/>
    <w:rsid w:val="001348F9"/>
    <w:rsid w:val="00134ECF"/>
    <w:rsid w:val="00135AFC"/>
    <w:rsid w:val="001365EA"/>
    <w:rsid w:val="0013702B"/>
    <w:rsid w:val="0014000B"/>
    <w:rsid w:val="001416F7"/>
    <w:rsid w:val="001428FF"/>
    <w:rsid w:val="00142E16"/>
    <w:rsid w:val="00143F7A"/>
    <w:rsid w:val="00143FC6"/>
    <w:rsid w:val="001442EF"/>
    <w:rsid w:val="00144E0A"/>
    <w:rsid w:val="00146C5B"/>
    <w:rsid w:val="001473E2"/>
    <w:rsid w:val="00151D55"/>
    <w:rsid w:val="001521D4"/>
    <w:rsid w:val="00152C52"/>
    <w:rsid w:val="00152EF5"/>
    <w:rsid w:val="00153293"/>
    <w:rsid w:val="00153A7D"/>
    <w:rsid w:val="0015520D"/>
    <w:rsid w:val="001557AB"/>
    <w:rsid w:val="00155B38"/>
    <w:rsid w:val="00157EC7"/>
    <w:rsid w:val="00162325"/>
    <w:rsid w:val="001626E0"/>
    <w:rsid w:val="0016343F"/>
    <w:rsid w:val="001648D9"/>
    <w:rsid w:val="00164981"/>
    <w:rsid w:val="00164DE3"/>
    <w:rsid w:val="001654E2"/>
    <w:rsid w:val="001657B5"/>
    <w:rsid w:val="00166018"/>
    <w:rsid w:val="00167BF1"/>
    <w:rsid w:val="00167C8A"/>
    <w:rsid w:val="00170D78"/>
    <w:rsid w:val="001717BC"/>
    <w:rsid w:val="0017203F"/>
    <w:rsid w:val="001732EA"/>
    <w:rsid w:val="0017366B"/>
    <w:rsid w:val="00174038"/>
    <w:rsid w:val="001746BF"/>
    <w:rsid w:val="00175204"/>
    <w:rsid w:val="0017618B"/>
    <w:rsid w:val="00177413"/>
    <w:rsid w:val="00177E37"/>
    <w:rsid w:val="00181365"/>
    <w:rsid w:val="001841DB"/>
    <w:rsid w:val="00184340"/>
    <w:rsid w:val="00190102"/>
    <w:rsid w:val="001906A1"/>
    <w:rsid w:val="001912C3"/>
    <w:rsid w:val="00194CBB"/>
    <w:rsid w:val="00196E72"/>
    <w:rsid w:val="001A1798"/>
    <w:rsid w:val="001A1FC9"/>
    <w:rsid w:val="001A300C"/>
    <w:rsid w:val="001A35FB"/>
    <w:rsid w:val="001A51CA"/>
    <w:rsid w:val="001A52A4"/>
    <w:rsid w:val="001B03EC"/>
    <w:rsid w:val="001B0569"/>
    <w:rsid w:val="001B0A8B"/>
    <w:rsid w:val="001B0ADF"/>
    <w:rsid w:val="001B181A"/>
    <w:rsid w:val="001B1C6A"/>
    <w:rsid w:val="001B1D7C"/>
    <w:rsid w:val="001B2A39"/>
    <w:rsid w:val="001B47EC"/>
    <w:rsid w:val="001B6A75"/>
    <w:rsid w:val="001B6F0A"/>
    <w:rsid w:val="001B7D76"/>
    <w:rsid w:val="001C1A16"/>
    <w:rsid w:val="001C1D87"/>
    <w:rsid w:val="001C21E2"/>
    <w:rsid w:val="001C2F63"/>
    <w:rsid w:val="001C5F09"/>
    <w:rsid w:val="001C6302"/>
    <w:rsid w:val="001C7375"/>
    <w:rsid w:val="001D0DE9"/>
    <w:rsid w:val="001D1A47"/>
    <w:rsid w:val="001D3566"/>
    <w:rsid w:val="001D3F96"/>
    <w:rsid w:val="001D40AB"/>
    <w:rsid w:val="001D476B"/>
    <w:rsid w:val="001D52CF"/>
    <w:rsid w:val="001D5709"/>
    <w:rsid w:val="001D60B9"/>
    <w:rsid w:val="001E2E15"/>
    <w:rsid w:val="001E34BF"/>
    <w:rsid w:val="001E7307"/>
    <w:rsid w:val="001F06FC"/>
    <w:rsid w:val="001F2474"/>
    <w:rsid w:val="001F4259"/>
    <w:rsid w:val="001F4B8E"/>
    <w:rsid w:val="001F617B"/>
    <w:rsid w:val="001F6E4B"/>
    <w:rsid w:val="00201D27"/>
    <w:rsid w:val="002026CA"/>
    <w:rsid w:val="00202F1F"/>
    <w:rsid w:val="0020313F"/>
    <w:rsid w:val="00203C0E"/>
    <w:rsid w:val="00204047"/>
    <w:rsid w:val="00204F1C"/>
    <w:rsid w:val="00206239"/>
    <w:rsid w:val="002067EA"/>
    <w:rsid w:val="002070B5"/>
    <w:rsid w:val="0021336C"/>
    <w:rsid w:val="00214958"/>
    <w:rsid w:val="00215084"/>
    <w:rsid w:val="00215882"/>
    <w:rsid w:val="002165E8"/>
    <w:rsid w:val="00216F24"/>
    <w:rsid w:val="0021737C"/>
    <w:rsid w:val="002174D9"/>
    <w:rsid w:val="00217DEA"/>
    <w:rsid w:val="00220040"/>
    <w:rsid w:val="002217EF"/>
    <w:rsid w:val="00221CBE"/>
    <w:rsid w:val="002222EF"/>
    <w:rsid w:val="00222303"/>
    <w:rsid w:val="00224130"/>
    <w:rsid w:val="00224748"/>
    <w:rsid w:val="00224943"/>
    <w:rsid w:val="0022623C"/>
    <w:rsid w:val="002268CF"/>
    <w:rsid w:val="002272FA"/>
    <w:rsid w:val="0023035A"/>
    <w:rsid w:val="0023070E"/>
    <w:rsid w:val="00233417"/>
    <w:rsid w:val="002401E7"/>
    <w:rsid w:val="00240B4C"/>
    <w:rsid w:val="00242005"/>
    <w:rsid w:val="0024314A"/>
    <w:rsid w:val="00243366"/>
    <w:rsid w:val="002466BF"/>
    <w:rsid w:val="0025010E"/>
    <w:rsid w:val="00250DB8"/>
    <w:rsid w:val="00254044"/>
    <w:rsid w:val="00255874"/>
    <w:rsid w:val="00260484"/>
    <w:rsid w:val="002635DA"/>
    <w:rsid w:val="00263B71"/>
    <w:rsid w:val="00271858"/>
    <w:rsid w:val="002728FE"/>
    <w:rsid w:val="00274AE7"/>
    <w:rsid w:val="002770F4"/>
    <w:rsid w:val="00277C3E"/>
    <w:rsid w:val="0028044E"/>
    <w:rsid w:val="00282EE6"/>
    <w:rsid w:val="00284472"/>
    <w:rsid w:val="0028476E"/>
    <w:rsid w:val="00286FDC"/>
    <w:rsid w:val="002874B6"/>
    <w:rsid w:val="00287C28"/>
    <w:rsid w:val="00290961"/>
    <w:rsid w:val="00291079"/>
    <w:rsid w:val="00291F0D"/>
    <w:rsid w:val="002922D2"/>
    <w:rsid w:val="00293405"/>
    <w:rsid w:val="00294619"/>
    <w:rsid w:val="00294A8D"/>
    <w:rsid w:val="0029640A"/>
    <w:rsid w:val="00296802"/>
    <w:rsid w:val="00297A0E"/>
    <w:rsid w:val="002A05CA"/>
    <w:rsid w:val="002A07C4"/>
    <w:rsid w:val="002A56A1"/>
    <w:rsid w:val="002A62F7"/>
    <w:rsid w:val="002B00B5"/>
    <w:rsid w:val="002B026E"/>
    <w:rsid w:val="002B0530"/>
    <w:rsid w:val="002B32A0"/>
    <w:rsid w:val="002B3EC2"/>
    <w:rsid w:val="002B48A7"/>
    <w:rsid w:val="002B5A95"/>
    <w:rsid w:val="002B5C11"/>
    <w:rsid w:val="002B71FC"/>
    <w:rsid w:val="002C05CF"/>
    <w:rsid w:val="002C128F"/>
    <w:rsid w:val="002C17FC"/>
    <w:rsid w:val="002C18EB"/>
    <w:rsid w:val="002C41BB"/>
    <w:rsid w:val="002C443D"/>
    <w:rsid w:val="002C4615"/>
    <w:rsid w:val="002C5338"/>
    <w:rsid w:val="002C5C95"/>
    <w:rsid w:val="002D02F3"/>
    <w:rsid w:val="002D1086"/>
    <w:rsid w:val="002D2A29"/>
    <w:rsid w:val="002D340C"/>
    <w:rsid w:val="002D3B1E"/>
    <w:rsid w:val="002D3EAE"/>
    <w:rsid w:val="002D6454"/>
    <w:rsid w:val="002D68D6"/>
    <w:rsid w:val="002D6E3A"/>
    <w:rsid w:val="002D7142"/>
    <w:rsid w:val="002E02D6"/>
    <w:rsid w:val="002E0B95"/>
    <w:rsid w:val="002E0BCF"/>
    <w:rsid w:val="002E0C66"/>
    <w:rsid w:val="002E1DED"/>
    <w:rsid w:val="002E22DA"/>
    <w:rsid w:val="002E29D1"/>
    <w:rsid w:val="002E5EFD"/>
    <w:rsid w:val="002E6E27"/>
    <w:rsid w:val="002E79CE"/>
    <w:rsid w:val="002E7FC8"/>
    <w:rsid w:val="002F1731"/>
    <w:rsid w:val="002F42AD"/>
    <w:rsid w:val="00300F72"/>
    <w:rsid w:val="00302D3B"/>
    <w:rsid w:val="003041CA"/>
    <w:rsid w:val="003063CC"/>
    <w:rsid w:val="0030654B"/>
    <w:rsid w:val="0030745D"/>
    <w:rsid w:val="00310115"/>
    <w:rsid w:val="0031013E"/>
    <w:rsid w:val="003139C4"/>
    <w:rsid w:val="003157D0"/>
    <w:rsid w:val="003160D1"/>
    <w:rsid w:val="00316F97"/>
    <w:rsid w:val="003172A1"/>
    <w:rsid w:val="00317ADF"/>
    <w:rsid w:val="003201A8"/>
    <w:rsid w:val="00320600"/>
    <w:rsid w:val="0032065F"/>
    <w:rsid w:val="003223F4"/>
    <w:rsid w:val="00325477"/>
    <w:rsid w:val="00325896"/>
    <w:rsid w:val="00326920"/>
    <w:rsid w:val="00326F70"/>
    <w:rsid w:val="00332149"/>
    <w:rsid w:val="0033274C"/>
    <w:rsid w:val="00332C75"/>
    <w:rsid w:val="00337791"/>
    <w:rsid w:val="003401D1"/>
    <w:rsid w:val="00342302"/>
    <w:rsid w:val="003435C9"/>
    <w:rsid w:val="00343B13"/>
    <w:rsid w:val="003446A6"/>
    <w:rsid w:val="00347C0C"/>
    <w:rsid w:val="00347DF7"/>
    <w:rsid w:val="00351DD3"/>
    <w:rsid w:val="00352474"/>
    <w:rsid w:val="0035384A"/>
    <w:rsid w:val="00353E4A"/>
    <w:rsid w:val="00354E86"/>
    <w:rsid w:val="0035582A"/>
    <w:rsid w:val="003615F3"/>
    <w:rsid w:val="00362958"/>
    <w:rsid w:val="00364048"/>
    <w:rsid w:val="0036611C"/>
    <w:rsid w:val="00366672"/>
    <w:rsid w:val="00366A35"/>
    <w:rsid w:val="00371030"/>
    <w:rsid w:val="0037302A"/>
    <w:rsid w:val="00374B71"/>
    <w:rsid w:val="00376ECB"/>
    <w:rsid w:val="00377AAA"/>
    <w:rsid w:val="003827CE"/>
    <w:rsid w:val="0038376D"/>
    <w:rsid w:val="00385D64"/>
    <w:rsid w:val="00392880"/>
    <w:rsid w:val="00392A5B"/>
    <w:rsid w:val="0039539E"/>
    <w:rsid w:val="00395EE2"/>
    <w:rsid w:val="003966B3"/>
    <w:rsid w:val="003A128D"/>
    <w:rsid w:val="003A1BE6"/>
    <w:rsid w:val="003A423F"/>
    <w:rsid w:val="003A49A9"/>
    <w:rsid w:val="003A5318"/>
    <w:rsid w:val="003A663D"/>
    <w:rsid w:val="003B031C"/>
    <w:rsid w:val="003B0EAF"/>
    <w:rsid w:val="003B23E3"/>
    <w:rsid w:val="003B4647"/>
    <w:rsid w:val="003B7574"/>
    <w:rsid w:val="003B7647"/>
    <w:rsid w:val="003C23BE"/>
    <w:rsid w:val="003C58D5"/>
    <w:rsid w:val="003C5D99"/>
    <w:rsid w:val="003C79E8"/>
    <w:rsid w:val="003D0427"/>
    <w:rsid w:val="003D1C78"/>
    <w:rsid w:val="003D1ED7"/>
    <w:rsid w:val="003D4059"/>
    <w:rsid w:val="003D4DB9"/>
    <w:rsid w:val="003D51E4"/>
    <w:rsid w:val="003D53F3"/>
    <w:rsid w:val="003D5B3A"/>
    <w:rsid w:val="003D5F75"/>
    <w:rsid w:val="003D652B"/>
    <w:rsid w:val="003D68DD"/>
    <w:rsid w:val="003D6B6D"/>
    <w:rsid w:val="003D70FC"/>
    <w:rsid w:val="003E0110"/>
    <w:rsid w:val="003E22AD"/>
    <w:rsid w:val="003E453C"/>
    <w:rsid w:val="003E58DD"/>
    <w:rsid w:val="003E728F"/>
    <w:rsid w:val="003F043D"/>
    <w:rsid w:val="003F182B"/>
    <w:rsid w:val="003F4F3A"/>
    <w:rsid w:val="003F5CC2"/>
    <w:rsid w:val="003F68EA"/>
    <w:rsid w:val="003F7A0A"/>
    <w:rsid w:val="00400B4F"/>
    <w:rsid w:val="00401D1E"/>
    <w:rsid w:val="004034CA"/>
    <w:rsid w:val="004035FC"/>
    <w:rsid w:val="00403E95"/>
    <w:rsid w:val="004047E6"/>
    <w:rsid w:val="00405923"/>
    <w:rsid w:val="004067D1"/>
    <w:rsid w:val="0041101F"/>
    <w:rsid w:val="004136FD"/>
    <w:rsid w:val="00413E88"/>
    <w:rsid w:val="00414548"/>
    <w:rsid w:val="004149BA"/>
    <w:rsid w:val="004157E3"/>
    <w:rsid w:val="004159A1"/>
    <w:rsid w:val="00415A3B"/>
    <w:rsid w:val="00422A35"/>
    <w:rsid w:val="00424D64"/>
    <w:rsid w:val="00424FA6"/>
    <w:rsid w:val="00425EB7"/>
    <w:rsid w:val="00427DD3"/>
    <w:rsid w:val="00431F71"/>
    <w:rsid w:val="0043359A"/>
    <w:rsid w:val="00436663"/>
    <w:rsid w:val="00441E42"/>
    <w:rsid w:val="004423E1"/>
    <w:rsid w:val="00442D8B"/>
    <w:rsid w:val="004440FD"/>
    <w:rsid w:val="004447FA"/>
    <w:rsid w:val="004455EC"/>
    <w:rsid w:val="0044562F"/>
    <w:rsid w:val="00445AB3"/>
    <w:rsid w:val="00446750"/>
    <w:rsid w:val="004476E0"/>
    <w:rsid w:val="00447A2B"/>
    <w:rsid w:val="00447B94"/>
    <w:rsid w:val="004520CC"/>
    <w:rsid w:val="004521ED"/>
    <w:rsid w:val="00452C77"/>
    <w:rsid w:val="004534CD"/>
    <w:rsid w:val="00461305"/>
    <w:rsid w:val="00461A34"/>
    <w:rsid w:val="00461AB5"/>
    <w:rsid w:val="00461D49"/>
    <w:rsid w:val="00462009"/>
    <w:rsid w:val="004626ED"/>
    <w:rsid w:val="004632E9"/>
    <w:rsid w:val="00466737"/>
    <w:rsid w:val="00471B88"/>
    <w:rsid w:val="00473063"/>
    <w:rsid w:val="00473900"/>
    <w:rsid w:val="0047460B"/>
    <w:rsid w:val="00475449"/>
    <w:rsid w:val="00475A8A"/>
    <w:rsid w:val="00476297"/>
    <w:rsid w:val="00477FF2"/>
    <w:rsid w:val="004807DA"/>
    <w:rsid w:val="0048156B"/>
    <w:rsid w:val="00481CE5"/>
    <w:rsid w:val="004822FE"/>
    <w:rsid w:val="00485DBC"/>
    <w:rsid w:val="00486279"/>
    <w:rsid w:val="00490248"/>
    <w:rsid w:val="00493780"/>
    <w:rsid w:val="00493C11"/>
    <w:rsid w:val="004947B6"/>
    <w:rsid w:val="004979FE"/>
    <w:rsid w:val="004A6747"/>
    <w:rsid w:val="004A6CC0"/>
    <w:rsid w:val="004A785B"/>
    <w:rsid w:val="004B0D81"/>
    <w:rsid w:val="004B29A9"/>
    <w:rsid w:val="004B2E71"/>
    <w:rsid w:val="004B55FC"/>
    <w:rsid w:val="004B5818"/>
    <w:rsid w:val="004B5B52"/>
    <w:rsid w:val="004B5F79"/>
    <w:rsid w:val="004B6476"/>
    <w:rsid w:val="004B7089"/>
    <w:rsid w:val="004B7200"/>
    <w:rsid w:val="004B730C"/>
    <w:rsid w:val="004C0A65"/>
    <w:rsid w:val="004C0B61"/>
    <w:rsid w:val="004C0D3E"/>
    <w:rsid w:val="004C2E2D"/>
    <w:rsid w:val="004C350A"/>
    <w:rsid w:val="004C3A5F"/>
    <w:rsid w:val="004C5F17"/>
    <w:rsid w:val="004C5F37"/>
    <w:rsid w:val="004D154D"/>
    <w:rsid w:val="004D273A"/>
    <w:rsid w:val="004D2940"/>
    <w:rsid w:val="004D3836"/>
    <w:rsid w:val="004D3B6F"/>
    <w:rsid w:val="004D60C1"/>
    <w:rsid w:val="004D6B7A"/>
    <w:rsid w:val="004E0720"/>
    <w:rsid w:val="004E09B5"/>
    <w:rsid w:val="004E0A98"/>
    <w:rsid w:val="004E0BA8"/>
    <w:rsid w:val="004E1582"/>
    <w:rsid w:val="004E4220"/>
    <w:rsid w:val="004E4696"/>
    <w:rsid w:val="004E4774"/>
    <w:rsid w:val="004E5EF5"/>
    <w:rsid w:val="004F0CF1"/>
    <w:rsid w:val="004F1100"/>
    <w:rsid w:val="004F134D"/>
    <w:rsid w:val="004F2346"/>
    <w:rsid w:val="004F4FE8"/>
    <w:rsid w:val="004F5866"/>
    <w:rsid w:val="004F5B1F"/>
    <w:rsid w:val="004F656A"/>
    <w:rsid w:val="004F66C3"/>
    <w:rsid w:val="004F7229"/>
    <w:rsid w:val="00500718"/>
    <w:rsid w:val="00500CAC"/>
    <w:rsid w:val="005010B9"/>
    <w:rsid w:val="00502558"/>
    <w:rsid w:val="005028F2"/>
    <w:rsid w:val="0050498F"/>
    <w:rsid w:val="0050716B"/>
    <w:rsid w:val="005113B0"/>
    <w:rsid w:val="00514806"/>
    <w:rsid w:val="00514828"/>
    <w:rsid w:val="0051524D"/>
    <w:rsid w:val="005158D6"/>
    <w:rsid w:val="00516461"/>
    <w:rsid w:val="00516E84"/>
    <w:rsid w:val="00516FC3"/>
    <w:rsid w:val="00517525"/>
    <w:rsid w:val="005176B7"/>
    <w:rsid w:val="00520B01"/>
    <w:rsid w:val="0052205D"/>
    <w:rsid w:val="005221FE"/>
    <w:rsid w:val="00522C2F"/>
    <w:rsid w:val="005241A4"/>
    <w:rsid w:val="00524BB5"/>
    <w:rsid w:val="00525B13"/>
    <w:rsid w:val="005266A8"/>
    <w:rsid w:val="00527F21"/>
    <w:rsid w:val="005319B9"/>
    <w:rsid w:val="005330A8"/>
    <w:rsid w:val="005333C7"/>
    <w:rsid w:val="00534559"/>
    <w:rsid w:val="00536565"/>
    <w:rsid w:val="00536EB4"/>
    <w:rsid w:val="00537420"/>
    <w:rsid w:val="00540F76"/>
    <w:rsid w:val="005411BB"/>
    <w:rsid w:val="00542A1F"/>
    <w:rsid w:val="00544589"/>
    <w:rsid w:val="00544C07"/>
    <w:rsid w:val="005466F8"/>
    <w:rsid w:val="00546AD6"/>
    <w:rsid w:val="005471B2"/>
    <w:rsid w:val="005504BA"/>
    <w:rsid w:val="00551046"/>
    <w:rsid w:val="00551504"/>
    <w:rsid w:val="00551CEF"/>
    <w:rsid w:val="00551FCE"/>
    <w:rsid w:val="00552267"/>
    <w:rsid w:val="005529E8"/>
    <w:rsid w:val="00554EFD"/>
    <w:rsid w:val="00555D2A"/>
    <w:rsid w:val="005564C2"/>
    <w:rsid w:val="005569F5"/>
    <w:rsid w:val="00556CA9"/>
    <w:rsid w:val="00561769"/>
    <w:rsid w:val="00561C4D"/>
    <w:rsid w:val="005649D2"/>
    <w:rsid w:val="00564CBA"/>
    <w:rsid w:val="0056590C"/>
    <w:rsid w:val="00565BF7"/>
    <w:rsid w:val="00566293"/>
    <w:rsid w:val="00566938"/>
    <w:rsid w:val="00570DE2"/>
    <w:rsid w:val="005720C8"/>
    <w:rsid w:val="005721BD"/>
    <w:rsid w:val="00572A9C"/>
    <w:rsid w:val="00572CC9"/>
    <w:rsid w:val="00573814"/>
    <w:rsid w:val="005745BC"/>
    <w:rsid w:val="005763D4"/>
    <w:rsid w:val="0057649D"/>
    <w:rsid w:val="0057778D"/>
    <w:rsid w:val="00577DB0"/>
    <w:rsid w:val="00581026"/>
    <w:rsid w:val="00582610"/>
    <w:rsid w:val="0058287D"/>
    <w:rsid w:val="005829D9"/>
    <w:rsid w:val="00584144"/>
    <w:rsid w:val="005845AC"/>
    <w:rsid w:val="00584A9A"/>
    <w:rsid w:val="00584BAD"/>
    <w:rsid w:val="005850DE"/>
    <w:rsid w:val="00586103"/>
    <w:rsid w:val="0058618A"/>
    <w:rsid w:val="005873F3"/>
    <w:rsid w:val="00592FCE"/>
    <w:rsid w:val="00593953"/>
    <w:rsid w:val="00595D10"/>
    <w:rsid w:val="00596BF3"/>
    <w:rsid w:val="005A0C3B"/>
    <w:rsid w:val="005A0C86"/>
    <w:rsid w:val="005A0ECB"/>
    <w:rsid w:val="005A107D"/>
    <w:rsid w:val="005A2EBA"/>
    <w:rsid w:val="005A32FA"/>
    <w:rsid w:val="005A3885"/>
    <w:rsid w:val="005A4E96"/>
    <w:rsid w:val="005A5446"/>
    <w:rsid w:val="005A5DA1"/>
    <w:rsid w:val="005A61A5"/>
    <w:rsid w:val="005A67F9"/>
    <w:rsid w:val="005A6E15"/>
    <w:rsid w:val="005A74C1"/>
    <w:rsid w:val="005B10D3"/>
    <w:rsid w:val="005B18A3"/>
    <w:rsid w:val="005B203F"/>
    <w:rsid w:val="005B2400"/>
    <w:rsid w:val="005B6075"/>
    <w:rsid w:val="005B6A71"/>
    <w:rsid w:val="005C02A0"/>
    <w:rsid w:val="005C1637"/>
    <w:rsid w:val="005C29C5"/>
    <w:rsid w:val="005C5212"/>
    <w:rsid w:val="005C5681"/>
    <w:rsid w:val="005C6C49"/>
    <w:rsid w:val="005C7180"/>
    <w:rsid w:val="005C73DB"/>
    <w:rsid w:val="005D1CC6"/>
    <w:rsid w:val="005D32F4"/>
    <w:rsid w:val="005D36AC"/>
    <w:rsid w:val="005D38DC"/>
    <w:rsid w:val="005D42A4"/>
    <w:rsid w:val="005D4AAE"/>
    <w:rsid w:val="005D4B1A"/>
    <w:rsid w:val="005D5368"/>
    <w:rsid w:val="005D57D3"/>
    <w:rsid w:val="005D77BA"/>
    <w:rsid w:val="005D7EEB"/>
    <w:rsid w:val="005E08C7"/>
    <w:rsid w:val="005E1EB3"/>
    <w:rsid w:val="005E2F9D"/>
    <w:rsid w:val="005E3B7F"/>
    <w:rsid w:val="005E49C4"/>
    <w:rsid w:val="005E5A9E"/>
    <w:rsid w:val="005E684B"/>
    <w:rsid w:val="005F2773"/>
    <w:rsid w:val="005F4377"/>
    <w:rsid w:val="005F55A1"/>
    <w:rsid w:val="005F6441"/>
    <w:rsid w:val="005F6D88"/>
    <w:rsid w:val="005F7FF8"/>
    <w:rsid w:val="006005D8"/>
    <w:rsid w:val="00600A6A"/>
    <w:rsid w:val="006016F2"/>
    <w:rsid w:val="00603748"/>
    <w:rsid w:val="0060374D"/>
    <w:rsid w:val="00603994"/>
    <w:rsid w:val="00603DC4"/>
    <w:rsid w:val="00604ECF"/>
    <w:rsid w:val="006059B3"/>
    <w:rsid w:val="006078AF"/>
    <w:rsid w:val="006116B2"/>
    <w:rsid w:val="006117C9"/>
    <w:rsid w:val="00613D2E"/>
    <w:rsid w:val="00614DB6"/>
    <w:rsid w:val="00615EFE"/>
    <w:rsid w:val="00617261"/>
    <w:rsid w:val="00617996"/>
    <w:rsid w:val="00620AF0"/>
    <w:rsid w:val="006219CE"/>
    <w:rsid w:val="00623984"/>
    <w:rsid w:val="00625B06"/>
    <w:rsid w:val="00625DB4"/>
    <w:rsid w:val="00625F55"/>
    <w:rsid w:val="006301FD"/>
    <w:rsid w:val="0063329F"/>
    <w:rsid w:val="00636837"/>
    <w:rsid w:val="006419AA"/>
    <w:rsid w:val="00642E97"/>
    <w:rsid w:val="0064318B"/>
    <w:rsid w:val="00643472"/>
    <w:rsid w:val="0064365C"/>
    <w:rsid w:val="0064559C"/>
    <w:rsid w:val="006459B1"/>
    <w:rsid w:val="00645AEF"/>
    <w:rsid w:val="00646AE9"/>
    <w:rsid w:val="00646FEA"/>
    <w:rsid w:val="006479FF"/>
    <w:rsid w:val="00647A49"/>
    <w:rsid w:val="00647F96"/>
    <w:rsid w:val="00647FC1"/>
    <w:rsid w:val="00650B9D"/>
    <w:rsid w:val="0065207D"/>
    <w:rsid w:val="0065282D"/>
    <w:rsid w:val="006530B4"/>
    <w:rsid w:val="00653A5E"/>
    <w:rsid w:val="00656A7F"/>
    <w:rsid w:val="006578F3"/>
    <w:rsid w:val="00657ACC"/>
    <w:rsid w:val="00657D94"/>
    <w:rsid w:val="006608D6"/>
    <w:rsid w:val="00660967"/>
    <w:rsid w:val="00661159"/>
    <w:rsid w:val="00662ADA"/>
    <w:rsid w:val="00665B98"/>
    <w:rsid w:val="0067487F"/>
    <w:rsid w:val="00676EF4"/>
    <w:rsid w:val="00677528"/>
    <w:rsid w:val="00677851"/>
    <w:rsid w:val="00677EAF"/>
    <w:rsid w:val="00680DFC"/>
    <w:rsid w:val="00681CEE"/>
    <w:rsid w:val="00683587"/>
    <w:rsid w:val="00684C91"/>
    <w:rsid w:val="006904CE"/>
    <w:rsid w:val="00694313"/>
    <w:rsid w:val="00694F42"/>
    <w:rsid w:val="00695B95"/>
    <w:rsid w:val="00695FC5"/>
    <w:rsid w:val="00697A6F"/>
    <w:rsid w:val="00697FB9"/>
    <w:rsid w:val="006A1B09"/>
    <w:rsid w:val="006A2A22"/>
    <w:rsid w:val="006A324D"/>
    <w:rsid w:val="006A3570"/>
    <w:rsid w:val="006A5DC4"/>
    <w:rsid w:val="006A79F3"/>
    <w:rsid w:val="006B09E4"/>
    <w:rsid w:val="006B1E64"/>
    <w:rsid w:val="006B1EC7"/>
    <w:rsid w:val="006C1334"/>
    <w:rsid w:val="006C1B1B"/>
    <w:rsid w:val="006C1CFA"/>
    <w:rsid w:val="006C1CFE"/>
    <w:rsid w:val="006C2674"/>
    <w:rsid w:val="006C39BC"/>
    <w:rsid w:val="006C3EE1"/>
    <w:rsid w:val="006C4BCA"/>
    <w:rsid w:val="006C52A4"/>
    <w:rsid w:val="006C64A1"/>
    <w:rsid w:val="006D024C"/>
    <w:rsid w:val="006D12B3"/>
    <w:rsid w:val="006D15A6"/>
    <w:rsid w:val="006D1900"/>
    <w:rsid w:val="006D204D"/>
    <w:rsid w:val="006D2A42"/>
    <w:rsid w:val="006D32BB"/>
    <w:rsid w:val="006D33C9"/>
    <w:rsid w:val="006D459C"/>
    <w:rsid w:val="006D5987"/>
    <w:rsid w:val="006D72FA"/>
    <w:rsid w:val="006D7AEA"/>
    <w:rsid w:val="006E0509"/>
    <w:rsid w:val="006E0B88"/>
    <w:rsid w:val="006E13CA"/>
    <w:rsid w:val="006E1875"/>
    <w:rsid w:val="006E1B47"/>
    <w:rsid w:val="006E2154"/>
    <w:rsid w:val="006E275A"/>
    <w:rsid w:val="006E3F98"/>
    <w:rsid w:val="006E490A"/>
    <w:rsid w:val="006E7D7A"/>
    <w:rsid w:val="006F15F8"/>
    <w:rsid w:val="006F1A53"/>
    <w:rsid w:val="006F2573"/>
    <w:rsid w:val="006F2651"/>
    <w:rsid w:val="006F38CE"/>
    <w:rsid w:val="006F4261"/>
    <w:rsid w:val="006F4DC3"/>
    <w:rsid w:val="006F5C4F"/>
    <w:rsid w:val="006F5D91"/>
    <w:rsid w:val="006F6E27"/>
    <w:rsid w:val="006F72F0"/>
    <w:rsid w:val="006F7336"/>
    <w:rsid w:val="007000A7"/>
    <w:rsid w:val="007014D7"/>
    <w:rsid w:val="007021D6"/>
    <w:rsid w:val="0070392F"/>
    <w:rsid w:val="00704013"/>
    <w:rsid w:val="00704074"/>
    <w:rsid w:val="007051E6"/>
    <w:rsid w:val="00705E12"/>
    <w:rsid w:val="0070626A"/>
    <w:rsid w:val="00707D23"/>
    <w:rsid w:val="00707E9F"/>
    <w:rsid w:val="0071474B"/>
    <w:rsid w:val="0071524A"/>
    <w:rsid w:val="00715632"/>
    <w:rsid w:val="0071570A"/>
    <w:rsid w:val="00720574"/>
    <w:rsid w:val="00721E46"/>
    <w:rsid w:val="00722080"/>
    <w:rsid w:val="00722DC3"/>
    <w:rsid w:val="007244A4"/>
    <w:rsid w:val="00725818"/>
    <w:rsid w:val="00726459"/>
    <w:rsid w:val="007276B9"/>
    <w:rsid w:val="00730B5F"/>
    <w:rsid w:val="00731D2E"/>
    <w:rsid w:val="00733015"/>
    <w:rsid w:val="0073384B"/>
    <w:rsid w:val="00733CB5"/>
    <w:rsid w:val="0073403E"/>
    <w:rsid w:val="00734E0B"/>
    <w:rsid w:val="00737A9A"/>
    <w:rsid w:val="00742DBB"/>
    <w:rsid w:val="00742F7A"/>
    <w:rsid w:val="00743190"/>
    <w:rsid w:val="0074418C"/>
    <w:rsid w:val="00744437"/>
    <w:rsid w:val="00744BAE"/>
    <w:rsid w:val="00745795"/>
    <w:rsid w:val="0074644D"/>
    <w:rsid w:val="00752169"/>
    <w:rsid w:val="00752B7F"/>
    <w:rsid w:val="0075417F"/>
    <w:rsid w:val="007558CC"/>
    <w:rsid w:val="00756A46"/>
    <w:rsid w:val="00757510"/>
    <w:rsid w:val="0075762C"/>
    <w:rsid w:val="00760024"/>
    <w:rsid w:val="00762D06"/>
    <w:rsid w:val="0076457E"/>
    <w:rsid w:val="00766113"/>
    <w:rsid w:val="007671F0"/>
    <w:rsid w:val="00767571"/>
    <w:rsid w:val="0077126E"/>
    <w:rsid w:val="00771CAE"/>
    <w:rsid w:val="0077221F"/>
    <w:rsid w:val="0077388E"/>
    <w:rsid w:val="007746CD"/>
    <w:rsid w:val="00774A78"/>
    <w:rsid w:val="007752F2"/>
    <w:rsid w:val="007763F3"/>
    <w:rsid w:val="007774EF"/>
    <w:rsid w:val="00777AEB"/>
    <w:rsid w:val="00782C80"/>
    <w:rsid w:val="00785C29"/>
    <w:rsid w:val="00785FAD"/>
    <w:rsid w:val="00787D9A"/>
    <w:rsid w:val="00787EC0"/>
    <w:rsid w:val="00787F13"/>
    <w:rsid w:val="00792206"/>
    <w:rsid w:val="00793602"/>
    <w:rsid w:val="007943A8"/>
    <w:rsid w:val="00796516"/>
    <w:rsid w:val="00796AE5"/>
    <w:rsid w:val="00797291"/>
    <w:rsid w:val="00797584"/>
    <w:rsid w:val="007976F4"/>
    <w:rsid w:val="007A0D3C"/>
    <w:rsid w:val="007A173A"/>
    <w:rsid w:val="007A224F"/>
    <w:rsid w:val="007A25EF"/>
    <w:rsid w:val="007A48DD"/>
    <w:rsid w:val="007A534B"/>
    <w:rsid w:val="007A5F93"/>
    <w:rsid w:val="007A64DC"/>
    <w:rsid w:val="007A6DA8"/>
    <w:rsid w:val="007A71AC"/>
    <w:rsid w:val="007A7263"/>
    <w:rsid w:val="007B10A2"/>
    <w:rsid w:val="007B2FFD"/>
    <w:rsid w:val="007B4A3E"/>
    <w:rsid w:val="007B5D04"/>
    <w:rsid w:val="007B5E3F"/>
    <w:rsid w:val="007B5F77"/>
    <w:rsid w:val="007B7807"/>
    <w:rsid w:val="007B7844"/>
    <w:rsid w:val="007B789C"/>
    <w:rsid w:val="007C0079"/>
    <w:rsid w:val="007C0AB3"/>
    <w:rsid w:val="007C331D"/>
    <w:rsid w:val="007C56AA"/>
    <w:rsid w:val="007C594E"/>
    <w:rsid w:val="007C6D22"/>
    <w:rsid w:val="007C7399"/>
    <w:rsid w:val="007D1262"/>
    <w:rsid w:val="007D15C3"/>
    <w:rsid w:val="007D2893"/>
    <w:rsid w:val="007D2E9A"/>
    <w:rsid w:val="007D373B"/>
    <w:rsid w:val="007D59F3"/>
    <w:rsid w:val="007D5D3B"/>
    <w:rsid w:val="007D5EC9"/>
    <w:rsid w:val="007D6AE0"/>
    <w:rsid w:val="007D6EAF"/>
    <w:rsid w:val="007E03BC"/>
    <w:rsid w:val="007E0E9F"/>
    <w:rsid w:val="007E162B"/>
    <w:rsid w:val="007E215B"/>
    <w:rsid w:val="007E287B"/>
    <w:rsid w:val="007E3C4B"/>
    <w:rsid w:val="007E3D1E"/>
    <w:rsid w:val="007E3D87"/>
    <w:rsid w:val="007E48A7"/>
    <w:rsid w:val="007E4AEC"/>
    <w:rsid w:val="007E797A"/>
    <w:rsid w:val="007F039B"/>
    <w:rsid w:val="007F11CF"/>
    <w:rsid w:val="007F2777"/>
    <w:rsid w:val="007F408E"/>
    <w:rsid w:val="007F4874"/>
    <w:rsid w:val="007F635F"/>
    <w:rsid w:val="007F6893"/>
    <w:rsid w:val="007F6A62"/>
    <w:rsid w:val="007F6E0D"/>
    <w:rsid w:val="00800526"/>
    <w:rsid w:val="0080307F"/>
    <w:rsid w:val="00803FF9"/>
    <w:rsid w:val="008042B1"/>
    <w:rsid w:val="0080566E"/>
    <w:rsid w:val="00806D98"/>
    <w:rsid w:val="008073DA"/>
    <w:rsid w:val="00807DB5"/>
    <w:rsid w:val="0081088B"/>
    <w:rsid w:val="00813C07"/>
    <w:rsid w:val="008147FD"/>
    <w:rsid w:val="00816535"/>
    <w:rsid w:val="00817476"/>
    <w:rsid w:val="008174D7"/>
    <w:rsid w:val="00821735"/>
    <w:rsid w:val="00821B51"/>
    <w:rsid w:val="00821F8C"/>
    <w:rsid w:val="008232F4"/>
    <w:rsid w:val="00823E85"/>
    <w:rsid w:val="0083085B"/>
    <w:rsid w:val="008319CD"/>
    <w:rsid w:val="00831A11"/>
    <w:rsid w:val="00831A3E"/>
    <w:rsid w:val="008323F9"/>
    <w:rsid w:val="00833AC3"/>
    <w:rsid w:val="008340C4"/>
    <w:rsid w:val="008343E8"/>
    <w:rsid w:val="008349EA"/>
    <w:rsid w:val="0083587D"/>
    <w:rsid w:val="0083627D"/>
    <w:rsid w:val="00836374"/>
    <w:rsid w:val="00836902"/>
    <w:rsid w:val="00840400"/>
    <w:rsid w:val="00841668"/>
    <w:rsid w:val="008418F9"/>
    <w:rsid w:val="00842195"/>
    <w:rsid w:val="00842A6C"/>
    <w:rsid w:val="008442F1"/>
    <w:rsid w:val="008449F0"/>
    <w:rsid w:val="00845A5D"/>
    <w:rsid w:val="0084777A"/>
    <w:rsid w:val="008501AB"/>
    <w:rsid w:val="00851099"/>
    <w:rsid w:val="008517E0"/>
    <w:rsid w:val="00851A27"/>
    <w:rsid w:val="0085357D"/>
    <w:rsid w:val="008544EE"/>
    <w:rsid w:val="008559D4"/>
    <w:rsid w:val="00857C32"/>
    <w:rsid w:val="00857D8F"/>
    <w:rsid w:val="00861886"/>
    <w:rsid w:val="00861A9C"/>
    <w:rsid w:val="00862AF2"/>
    <w:rsid w:val="00862D99"/>
    <w:rsid w:val="00862DCB"/>
    <w:rsid w:val="008631BE"/>
    <w:rsid w:val="008647B6"/>
    <w:rsid w:val="00864AAC"/>
    <w:rsid w:val="00864B8A"/>
    <w:rsid w:val="00866CDA"/>
    <w:rsid w:val="00867D27"/>
    <w:rsid w:val="00870965"/>
    <w:rsid w:val="00871CB1"/>
    <w:rsid w:val="00871ED2"/>
    <w:rsid w:val="00873022"/>
    <w:rsid w:val="00874CA3"/>
    <w:rsid w:val="00875A38"/>
    <w:rsid w:val="008776B3"/>
    <w:rsid w:val="00877D52"/>
    <w:rsid w:val="00880F6C"/>
    <w:rsid w:val="00886163"/>
    <w:rsid w:val="00886749"/>
    <w:rsid w:val="00887C81"/>
    <w:rsid w:val="00891037"/>
    <w:rsid w:val="0089172D"/>
    <w:rsid w:val="00891BB4"/>
    <w:rsid w:val="00893787"/>
    <w:rsid w:val="00893E60"/>
    <w:rsid w:val="0089554B"/>
    <w:rsid w:val="008962CB"/>
    <w:rsid w:val="00897C11"/>
    <w:rsid w:val="008A0C2C"/>
    <w:rsid w:val="008A1814"/>
    <w:rsid w:val="008A37FA"/>
    <w:rsid w:val="008A6629"/>
    <w:rsid w:val="008A69BE"/>
    <w:rsid w:val="008A6A10"/>
    <w:rsid w:val="008A75AB"/>
    <w:rsid w:val="008B039A"/>
    <w:rsid w:val="008B0F05"/>
    <w:rsid w:val="008B156F"/>
    <w:rsid w:val="008B2645"/>
    <w:rsid w:val="008B28A2"/>
    <w:rsid w:val="008B3D71"/>
    <w:rsid w:val="008B4D76"/>
    <w:rsid w:val="008B6E14"/>
    <w:rsid w:val="008C06D4"/>
    <w:rsid w:val="008C0E09"/>
    <w:rsid w:val="008C1009"/>
    <w:rsid w:val="008C1D96"/>
    <w:rsid w:val="008C2EB8"/>
    <w:rsid w:val="008C4A1D"/>
    <w:rsid w:val="008C4AA7"/>
    <w:rsid w:val="008C4BCE"/>
    <w:rsid w:val="008D04AB"/>
    <w:rsid w:val="008D0C6A"/>
    <w:rsid w:val="008D0FC8"/>
    <w:rsid w:val="008D1C81"/>
    <w:rsid w:val="008D54CF"/>
    <w:rsid w:val="008D6F82"/>
    <w:rsid w:val="008E3943"/>
    <w:rsid w:val="008E3B42"/>
    <w:rsid w:val="008E4AC7"/>
    <w:rsid w:val="008E4CA4"/>
    <w:rsid w:val="008E5E6A"/>
    <w:rsid w:val="008E73D4"/>
    <w:rsid w:val="008E7A65"/>
    <w:rsid w:val="008F06CF"/>
    <w:rsid w:val="008F0F6D"/>
    <w:rsid w:val="008F63D4"/>
    <w:rsid w:val="00900848"/>
    <w:rsid w:val="00902A00"/>
    <w:rsid w:val="00904727"/>
    <w:rsid w:val="0090476A"/>
    <w:rsid w:val="00907006"/>
    <w:rsid w:val="00907054"/>
    <w:rsid w:val="00911300"/>
    <w:rsid w:val="00913ADD"/>
    <w:rsid w:val="00914CAC"/>
    <w:rsid w:val="00915D77"/>
    <w:rsid w:val="009169AD"/>
    <w:rsid w:val="009179E9"/>
    <w:rsid w:val="00917FE3"/>
    <w:rsid w:val="00920D0A"/>
    <w:rsid w:val="009248C1"/>
    <w:rsid w:val="009248F1"/>
    <w:rsid w:val="009256FC"/>
    <w:rsid w:val="009269C7"/>
    <w:rsid w:val="0092783E"/>
    <w:rsid w:val="00931A43"/>
    <w:rsid w:val="00931CA9"/>
    <w:rsid w:val="00933064"/>
    <w:rsid w:val="00933F91"/>
    <w:rsid w:val="00943E57"/>
    <w:rsid w:val="009442A2"/>
    <w:rsid w:val="00944759"/>
    <w:rsid w:val="00944B74"/>
    <w:rsid w:val="00944F17"/>
    <w:rsid w:val="0094625F"/>
    <w:rsid w:val="0095252E"/>
    <w:rsid w:val="00952B8F"/>
    <w:rsid w:val="00953AED"/>
    <w:rsid w:val="009542B7"/>
    <w:rsid w:val="009550A1"/>
    <w:rsid w:val="009554C0"/>
    <w:rsid w:val="00957970"/>
    <w:rsid w:val="00957A8D"/>
    <w:rsid w:val="009604E2"/>
    <w:rsid w:val="00960A2F"/>
    <w:rsid w:val="00962322"/>
    <w:rsid w:val="009624FD"/>
    <w:rsid w:val="009639C0"/>
    <w:rsid w:val="0096449A"/>
    <w:rsid w:val="0096703B"/>
    <w:rsid w:val="00970C46"/>
    <w:rsid w:val="009718A9"/>
    <w:rsid w:val="00971F74"/>
    <w:rsid w:val="00972788"/>
    <w:rsid w:val="00973203"/>
    <w:rsid w:val="009737EF"/>
    <w:rsid w:val="00977E74"/>
    <w:rsid w:val="00981B8F"/>
    <w:rsid w:val="00981D65"/>
    <w:rsid w:val="00982238"/>
    <w:rsid w:val="0098455B"/>
    <w:rsid w:val="0098607B"/>
    <w:rsid w:val="0098700C"/>
    <w:rsid w:val="00987367"/>
    <w:rsid w:val="00993A15"/>
    <w:rsid w:val="00993AAB"/>
    <w:rsid w:val="00993C94"/>
    <w:rsid w:val="00994CE1"/>
    <w:rsid w:val="0099574E"/>
    <w:rsid w:val="009959F9"/>
    <w:rsid w:val="00995E9A"/>
    <w:rsid w:val="00996110"/>
    <w:rsid w:val="00996834"/>
    <w:rsid w:val="009A0AE6"/>
    <w:rsid w:val="009A141E"/>
    <w:rsid w:val="009A1A05"/>
    <w:rsid w:val="009A20B2"/>
    <w:rsid w:val="009A357A"/>
    <w:rsid w:val="009A3DDF"/>
    <w:rsid w:val="009A40C8"/>
    <w:rsid w:val="009A4E22"/>
    <w:rsid w:val="009A5FEB"/>
    <w:rsid w:val="009A67C6"/>
    <w:rsid w:val="009A7181"/>
    <w:rsid w:val="009A71EF"/>
    <w:rsid w:val="009A74E1"/>
    <w:rsid w:val="009B0032"/>
    <w:rsid w:val="009B1533"/>
    <w:rsid w:val="009B23C1"/>
    <w:rsid w:val="009B2717"/>
    <w:rsid w:val="009B3708"/>
    <w:rsid w:val="009B4AA0"/>
    <w:rsid w:val="009B5541"/>
    <w:rsid w:val="009B7E8F"/>
    <w:rsid w:val="009C1B96"/>
    <w:rsid w:val="009C1E7B"/>
    <w:rsid w:val="009C205C"/>
    <w:rsid w:val="009C2D8F"/>
    <w:rsid w:val="009C478E"/>
    <w:rsid w:val="009C4893"/>
    <w:rsid w:val="009C5BD5"/>
    <w:rsid w:val="009C67B0"/>
    <w:rsid w:val="009D050D"/>
    <w:rsid w:val="009D235F"/>
    <w:rsid w:val="009D39C7"/>
    <w:rsid w:val="009D5241"/>
    <w:rsid w:val="009D5705"/>
    <w:rsid w:val="009D5AB4"/>
    <w:rsid w:val="009D63EF"/>
    <w:rsid w:val="009D68EE"/>
    <w:rsid w:val="009D697C"/>
    <w:rsid w:val="009E2644"/>
    <w:rsid w:val="009E721C"/>
    <w:rsid w:val="009E7548"/>
    <w:rsid w:val="009F4B5D"/>
    <w:rsid w:val="009F5270"/>
    <w:rsid w:val="009F57BD"/>
    <w:rsid w:val="009F66AE"/>
    <w:rsid w:val="009F769B"/>
    <w:rsid w:val="009F7AA0"/>
    <w:rsid w:val="00A00285"/>
    <w:rsid w:val="00A01803"/>
    <w:rsid w:val="00A028F9"/>
    <w:rsid w:val="00A02981"/>
    <w:rsid w:val="00A02D9B"/>
    <w:rsid w:val="00A03156"/>
    <w:rsid w:val="00A03873"/>
    <w:rsid w:val="00A03D5A"/>
    <w:rsid w:val="00A06321"/>
    <w:rsid w:val="00A0677F"/>
    <w:rsid w:val="00A06EC8"/>
    <w:rsid w:val="00A12081"/>
    <w:rsid w:val="00A14B60"/>
    <w:rsid w:val="00A15279"/>
    <w:rsid w:val="00A15D8D"/>
    <w:rsid w:val="00A1714A"/>
    <w:rsid w:val="00A1793E"/>
    <w:rsid w:val="00A17B98"/>
    <w:rsid w:val="00A2080B"/>
    <w:rsid w:val="00A253D9"/>
    <w:rsid w:val="00A2549A"/>
    <w:rsid w:val="00A279DA"/>
    <w:rsid w:val="00A324F5"/>
    <w:rsid w:val="00A32A09"/>
    <w:rsid w:val="00A3330D"/>
    <w:rsid w:val="00A34ABD"/>
    <w:rsid w:val="00A35E38"/>
    <w:rsid w:val="00A3677D"/>
    <w:rsid w:val="00A370D0"/>
    <w:rsid w:val="00A41107"/>
    <w:rsid w:val="00A41252"/>
    <w:rsid w:val="00A4345D"/>
    <w:rsid w:val="00A5004D"/>
    <w:rsid w:val="00A51985"/>
    <w:rsid w:val="00A51A2D"/>
    <w:rsid w:val="00A51A49"/>
    <w:rsid w:val="00A51B66"/>
    <w:rsid w:val="00A53624"/>
    <w:rsid w:val="00A537A2"/>
    <w:rsid w:val="00A54C51"/>
    <w:rsid w:val="00A565DE"/>
    <w:rsid w:val="00A56CFD"/>
    <w:rsid w:val="00A617CD"/>
    <w:rsid w:val="00A62914"/>
    <w:rsid w:val="00A6366D"/>
    <w:rsid w:val="00A63DA8"/>
    <w:rsid w:val="00A640E3"/>
    <w:rsid w:val="00A67257"/>
    <w:rsid w:val="00A71836"/>
    <w:rsid w:val="00A71CF8"/>
    <w:rsid w:val="00A73CEE"/>
    <w:rsid w:val="00A73D47"/>
    <w:rsid w:val="00A75058"/>
    <w:rsid w:val="00A76C82"/>
    <w:rsid w:val="00A771F0"/>
    <w:rsid w:val="00A814D9"/>
    <w:rsid w:val="00A825A3"/>
    <w:rsid w:val="00A82630"/>
    <w:rsid w:val="00A82737"/>
    <w:rsid w:val="00A829BB"/>
    <w:rsid w:val="00A84BCD"/>
    <w:rsid w:val="00A9029D"/>
    <w:rsid w:val="00A909BD"/>
    <w:rsid w:val="00A91AE5"/>
    <w:rsid w:val="00A92375"/>
    <w:rsid w:val="00A93BB2"/>
    <w:rsid w:val="00A94942"/>
    <w:rsid w:val="00A94B6D"/>
    <w:rsid w:val="00AA0DD3"/>
    <w:rsid w:val="00AA0DFF"/>
    <w:rsid w:val="00AA195D"/>
    <w:rsid w:val="00AA40E2"/>
    <w:rsid w:val="00AA52CD"/>
    <w:rsid w:val="00AA7685"/>
    <w:rsid w:val="00AA76E2"/>
    <w:rsid w:val="00AB1ECE"/>
    <w:rsid w:val="00AB244A"/>
    <w:rsid w:val="00AB246D"/>
    <w:rsid w:val="00AB5226"/>
    <w:rsid w:val="00AB529E"/>
    <w:rsid w:val="00AB615B"/>
    <w:rsid w:val="00AB7794"/>
    <w:rsid w:val="00AC2362"/>
    <w:rsid w:val="00AC3077"/>
    <w:rsid w:val="00AC3364"/>
    <w:rsid w:val="00AC344C"/>
    <w:rsid w:val="00AC5B0C"/>
    <w:rsid w:val="00AD1253"/>
    <w:rsid w:val="00AD1269"/>
    <w:rsid w:val="00AD1A9B"/>
    <w:rsid w:val="00AD30D9"/>
    <w:rsid w:val="00AD65CC"/>
    <w:rsid w:val="00AE0916"/>
    <w:rsid w:val="00AE17D4"/>
    <w:rsid w:val="00AE4E98"/>
    <w:rsid w:val="00AE4F40"/>
    <w:rsid w:val="00AE5134"/>
    <w:rsid w:val="00AE584B"/>
    <w:rsid w:val="00AE60C8"/>
    <w:rsid w:val="00AE718E"/>
    <w:rsid w:val="00AE759F"/>
    <w:rsid w:val="00AE75AA"/>
    <w:rsid w:val="00AF201A"/>
    <w:rsid w:val="00AF34A5"/>
    <w:rsid w:val="00AF3968"/>
    <w:rsid w:val="00AF47ED"/>
    <w:rsid w:val="00AF5B4F"/>
    <w:rsid w:val="00AF6EF7"/>
    <w:rsid w:val="00AF7019"/>
    <w:rsid w:val="00AF7CBA"/>
    <w:rsid w:val="00AF7CD2"/>
    <w:rsid w:val="00B01C82"/>
    <w:rsid w:val="00B01E3C"/>
    <w:rsid w:val="00B0224A"/>
    <w:rsid w:val="00B029EE"/>
    <w:rsid w:val="00B02E47"/>
    <w:rsid w:val="00B048EB"/>
    <w:rsid w:val="00B04BB2"/>
    <w:rsid w:val="00B05B08"/>
    <w:rsid w:val="00B05DA4"/>
    <w:rsid w:val="00B1241E"/>
    <w:rsid w:val="00B131CB"/>
    <w:rsid w:val="00B139A8"/>
    <w:rsid w:val="00B145BD"/>
    <w:rsid w:val="00B146FD"/>
    <w:rsid w:val="00B14E2B"/>
    <w:rsid w:val="00B15481"/>
    <w:rsid w:val="00B155FD"/>
    <w:rsid w:val="00B15888"/>
    <w:rsid w:val="00B15DA5"/>
    <w:rsid w:val="00B17D5C"/>
    <w:rsid w:val="00B22293"/>
    <w:rsid w:val="00B22C0E"/>
    <w:rsid w:val="00B230E1"/>
    <w:rsid w:val="00B26D36"/>
    <w:rsid w:val="00B33C8A"/>
    <w:rsid w:val="00B34529"/>
    <w:rsid w:val="00B34A3F"/>
    <w:rsid w:val="00B34FE6"/>
    <w:rsid w:val="00B34FEE"/>
    <w:rsid w:val="00B4172F"/>
    <w:rsid w:val="00B427F3"/>
    <w:rsid w:val="00B43773"/>
    <w:rsid w:val="00B4387C"/>
    <w:rsid w:val="00B44A65"/>
    <w:rsid w:val="00B462B2"/>
    <w:rsid w:val="00B47C95"/>
    <w:rsid w:val="00B47D9B"/>
    <w:rsid w:val="00B51559"/>
    <w:rsid w:val="00B518D2"/>
    <w:rsid w:val="00B51BF1"/>
    <w:rsid w:val="00B54007"/>
    <w:rsid w:val="00B54174"/>
    <w:rsid w:val="00B557DE"/>
    <w:rsid w:val="00B55C99"/>
    <w:rsid w:val="00B562D2"/>
    <w:rsid w:val="00B56EDA"/>
    <w:rsid w:val="00B60D4F"/>
    <w:rsid w:val="00B61A17"/>
    <w:rsid w:val="00B62A18"/>
    <w:rsid w:val="00B63440"/>
    <w:rsid w:val="00B64B43"/>
    <w:rsid w:val="00B66005"/>
    <w:rsid w:val="00B67599"/>
    <w:rsid w:val="00B70A3B"/>
    <w:rsid w:val="00B71705"/>
    <w:rsid w:val="00B72978"/>
    <w:rsid w:val="00B7323E"/>
    <w:rsid w:val="00B737E4"/>
    <w:rsid w:val="00B73C23"/>
    <w:rsid w:val="00B73CF7"/>
    <w:rsid w:val="00B73F83"/>
    <w:rsid w:val="00B7413E"/>
    <w:rsid w:val="00B75ACD"/>
    <w:rsid w:val="00B77222"/>
    <w:rsid w:val="00B802EF"/>
    <w:rsid w:val="00B804F5"/>
    <w:rsid w:val="00B80647"/>
    <w:rsid w:val="00B80E1A"/>
    <w:rsid w:val="00B81100"/>
    <w:rsid w:val="00B81372"/>
    <w:rsid w:val="00B82B73"/>
    <w:rsid w:val="00B8383A"/>
    <w:rsid w:val="00B83CE0"/>
    <w:rsid w:val="00B84B7E"/>
    <w:rsid w:val="00B85808"/>
    <w:rsid w:val="00B85F33"/>
    <w:rsid w:val="00B958A2"/>
    <w:rsid w:val="00B96C86"/>
    <w:rsid w:val="00B97DD6"/>
    <w:rsid w:val="00BA061F"/>
    <w:rsid w:val="00BA0D26"/>
    <w:rsid w:val="00BA6254"/>
    <w:rsid w:val="00BB4DD6"/>
    <w:rsid w:val="00BB6713"/>
    <w:rsid w:val="00BB6E31"/>
    <w:rsid w:val="00BC2E34"/>
    <w:rsid w:val="00BC4534"/>
    <w:rsid w:val="00BC5307"/>
    <w:rsid w:val="00BC53D7"/>
    <w:rsid w:val="00BC71B6"/>
    <w:rsid w:val="00BC7ECD"/>
    <w:rsid w:val="00BD0C0E"/>
    <w:rsid w:val="00BD1308"/>
    <w:rsid w:val="00BD1B3F"/>
    <w:rsid w:val="00BD24B0"/>
    <w:rsid w:val="00BD30DE"/>
    <w:rsid w:val="00BD5E54"/>
    <w:rsid w:val="00BD6D40"/>
    <w:rsid w:val="00BE0498"/>
    <w:rsid w:val="00BE0CC1"/>
    <w:rsid w:val="00BE11FF"/>
    <w:rsid w:val="00BE1C24"/>
    <w:rsid w:val="00BE51C3"/>
    <w:rsid w:val="00BE6C01"/>
    <w:rsid w:val="00BF10E2"/>
    <w:rsid w:val="00BF297D"/>
    <w:rsid w:val="00BF38D0"/>
    <w:rsid w:val="00BF3D73"/>
    <w:rsid w:val="00BF459B"/>
    <w:rsid w:val="00BF4BCC"/>
    <w:rsid w:val="00BF4E8C"/>
    <w:rsid w:val="00BF56D8"/>
    <w:rsid w:val="00BF67E1"/>
    <w:rsid w:val="00BF7D99"/>
    <w:rsid w:val="00C0055A"/>
    <w:rsid w:val="00C009A3"/>
    <w:rsid w:val="00C0260C"/>
    <w:rsid w:val="00C0757C"/>
    <w:rsid w:val="00C10098"/>
    <w:rsid w:val="00C10249"/>
    <w:rsid w:val="00C10AA2"/>
    <w:rsid w:val="00C11365"/>
    <w:rsid w:val="00C14C5F"/>
    <w:rsid w:val="00C156A2"/>
    <w:rsid w:val="00C163B1"/>
    <w:rsid w:val="00C219BD"/>
    <w:rsid w:val="00C231FA"/>
    <w:rsid w:val="00C24353"/>
    <w:rsid w:val="00C24FC3"/>
    <w:rsid w:val="00C25DF2"/>
    <w:rsid w:val="00C267F7"/>
    <w:rsid w:val="00C318AF"/>
    <w:rsid w:val="00C33CFE"/>
    <w:rsid w:val="00C35B3B"/>
    <w:rsid w:val="00C3610C"/>
    <w:rsid w:val="00C3752D"/>
    <w:rsid w:val="00C408E7"/>
    <w:rsid w:val="00C41A41"/>
    <w:rsid w:val="00C467DE"/>
    <w:rsid w:val="00C502E5"/>
    <w:rsid w:val="00C51C6B"/>
    <w:rsid w:val="00C5206E"/>
    <w:rsid w:val="00C5365A"/>
    <w:rsid w:val="00C56E54"/>
    <w:rsid w:val="00C61EC5"/>
    <w:rsid w:val="00C63148"/>
    <w:rsid w:val="00C63621"/>
    <w:rsid w:val="00C6383B"/>
    <w:rsid w:val="00C63AE4"/>
    <w:rsid w:val="00C64343"/>
    <w:rsid w:val="00C65E7D"/>
    <w:rsid w:val="00C67C7B"/>
    <w:rsid w:val="00C67C7D"/>
    <w:rsid w:val="00C702A4"/>
    <w:rsid w:val="00C716B3"/>
    <w:rsid w:val="00C71C2D"/>
    <w:rsid w:val="00C75E42"/>
    <w:rsid w:val="00C77EDA"/>
    <w:rsid w:val="00C81A49"/>
    <w:rsid w:val="00C81B3A"/>
    <w:rsid w:val="00C8215A"/>
    <w:rsid w:val="00C84009"/>
    <w:rsid w:val="00C84671"/>
    <w:rsid w:val="00C879B3"/>
    <w:rsid w:val="00C87B99"/>
    <w:rsid w:val="00C90D74"/>
    <w:rsid w:val="00C90F0B"/>
    <w:rsid w:val="00C9111E"/>
    <w:rsid w:val="00C913BB"/>
    <w:rsid w:val="00C959C5"/>
    <w:rsid w:val="00CA220F"/>
    <w:rsid w:val="00CA34A4"/>
    <w:rsid w:val="00CA36D9"/>
    <w:rsid w:val="00CB0FA7"/>
    <w:rsid w:val="00CB1357"/>
    <w:rsid w:val="00CB140C"/>
    <w:rsid w:val="00CB2424"/>
    <w:rsid w:val="00CB242F"/>
    <w:rsid w:val="00CB2D35"/>
    <w:rsid w:val="00CB402B"/>
    <w:rsid w:val="00CB40B6"/>
    <w:rsid w:val="00CB6939"/>
    <w:rsid w:val="00CB7C0A"/>
    <w:rsid w:val="00CC0581"/>
    <w:rsid w:val="00CC12A8"/>
    <w:rsid w:val="00CC1465"/>
    <w:rsid w:val="00CC2677"/>
    <w:rsid w:val="00CC30F3"/>
    <w:rsid w:val="00CC4185"/>
    <w:rsid w:val="00CC4276"/>
    <w:rsid w:val="00CC465C"/>
    <w:rsid w:val="00CC6158"/>
    <w:rsid w:val="00CD2FCA"/>
    <w:rsid w:val="00CD4983"/>
    <w:rsid w:val="00CD5383"/>
    <w:rsid w:val="00CD6491"/>
    <w:rsid w:val="00CD6F2C"/>
    <w:rsid w:val="00CD71A7"/>
    <w:rsid w:val="00CD7AC0"/>
    <w:rsid w:val="00CD7D14"/>
    <w:rsid w:val="00CE2305"/>
    <w:rsid w:val="00CE487D"/>
    <w:rsid w:val="00CE624C"/>
    <w:rsid w:val="00CE6A7A"/>
    <w:rsid w:val="00CE7593"/>
    <w:rsid w:val="00CF000F"/>
    <w:rsid w:val="00CF14E5"/>
    <w:rsid w:val="00CF1F9E"/>
    <w:rsid w:val="00CF36C5"/>
    <w:rsid w:val="00CF395F"/>
    <w:rsid w:val="00CF4166"/>
    <w:rsid w:val="00CF458B"/>
    <w:rsid w:val="00CF4F54"/>
    <w:rsid w:val="00D0063F"/>
    <w:rsid w:val="00D011EA"/>
    <w:rsid w:val="00D06066"/>
    <w:rsid w:val="00D10AF3"/>
    <w:rsid w:val="00D1111C"/>
    <w:rsid w:val="00D11A67"/>
    <w:rsid w:val="00D11CD8"/>
    <w:rsid w:val="00D11CFD"/>
    <w:rsid w:val="00D131F0"/>
    <w:rsid w:val="00D13F69"/>
    <w:rsid w:val="00D176A0"/>
    <w:rsid w:val="00D17B8C"/>
    <w:rsid w:val="00D21495"/>
    <w:rsid w:val="00D21966"/>
    <w:rsid w:val="00D22C84"/>
    <w:rsid w:val="00D2353B"/>
    <w:rsid w:val="00D2611A"/>
    <w:rsid w:val="00D27B43"/>
    <w:rsid w:val="00D3081E"/>
    <w:rsid w:val="00D309FA"/>
    <w:rsid w:val="00D330B1"/>
    <w:rsid w:val="00D339F8"/>
    <w:rsid w:val="00D34475"/>
    <w:rsid w:val="00D34981"/>
    <w:rsid w:val="00D35C42"/>
    <w:rsid w:val="00D35F18"/>
    <w:rsid w:val="00D36D33"/>
    <w:rsid w:val="00D371DF"/>
    <w:rsid w:val="00D41ACC"/>
    <w:rsid w:val="00D43B2A"/>
    <w:rsid w:val="00D4504E"/>
    <w:rsid w:val="00D458D8"/>
    <w:rsid w:val="00D45DC7"/>
    <w:rsid w:val="00D47EE1"/>
    <w:rsid w:val="00D504F2"/>
    <w:rsid w:val="00D50D93"/>
    <w:rsid w:val="00D50FBB"/>
    <w:rsid w:val="00D52B79"/>
    <w:rsid w:val="00D52E4F"/>
    <w:rsid w:val="00D56A83"/>
    <w:rsid w:val="00D56D28"/>
    <w:rsid w:val="00D573EB"/>
    <w:rsid w:val="00D60AA1"/>
    <w:rsid w:val="00D62547"/>
    <w:rsid w:val="00D62C14"/>
    <w:rsid w:val="00D64B9F"/>
    <w:rsid w:val="00D65086"/>
    <w:rsid w:val="00D65C6A"/>
    <w:rsid w:val="00D65D2E"/>
    <w:rsid w:val="00D67091"/>
    <w:rsid w:val="00D70836"/>
    <w:rsid w:val="00D7097B"/>
    <w:rsid w:val="00D70CD9"/>
    <w:rsid w:val="00D710EE"/>
    <w:rsid w:val="00D73185"/>
    <w:rsid w:val="00D73E90"/>
    <w:rsid w:val="00D74DBC"/>
    <w:rsid w:val="00D74E80"/>
    <w:rsid w:val="00D7600F"/>
    <w:rsid w:val="00D80B65"/>
    <w:rsid w:val="00D83602"/>
    <w:rsid w:val="00D85B59"/>
    <w:rsid w:val="00D85E84"/>
    <w:rsid w:val="00D85FDD"/>
    <w:rsid w:val="00D86094"/>
    <w:rsid w:val="00D86E1D"/>
    <w:rsid w:val="00D87363"/>
    <w:rsid w:val="00D87B94"/>
    <w:rsid w:val="00D90718"/>
    <w:rsid w:val="00D9121A"/>
    <w:rsid w:val="00D91507"/>
    <w:rsid w:val="00D91B48"/>
    <w:rsid w:val="00D940D5"/>
    <w:rsid w:val="00D94DA2"/>
    <w:rsid w:val="00D95DDE"/>
    <w:rsid w:val="00D961E4"/>
    <w:rsid w:val="00D96703"/>
    <w:rsid w:val="00D96DBA"/>
    <w:rsid w:val="00D96E64"/>
    <w:rsid w:val="00DA1869"/>
    <w:rsid w:val="00DA325C"/>
    <w:rsid w:val="00DA4072"/>
    <w:rsid w:val="00DA4C5F"/>
    <w:rsid w:val="00DA593B"/>
    <w:rsid w:val="00DA681D"/>
    <w:rsid w:val="00DA692F"/>
    <w:rsid w:val="00DB0313"/>
    <w:rsid w:val="00DB359D"/>
    <w:rsid w:val="00DB3B9D"/>
    <w:rsid w:val="00DB3BAE"/>
    <w:rsid w:val="00DB46F6"/>
    <w:rsid w:val="00DB51C1"/>
    <w:rsid w:val="00DB567E"/>
    <w:rsid w:val="00DB77AE"/>
    <w:rsid w:val="00DB7D7F"/>
    <w:rsid w:val="00DC189A"/>
    <w:rsid w:val="00DC3E21"/>
    <w:rsid w:val="00DC5B28"/>
    <w:rsid w:val="00DC6DBB"/>
    <w:rsid w:val="00DD0415"/>
    <w:rsid w:val="00DD0A94"/>
    <w:rsid w:val="00DD12DE"/>
    <w:rsid w:val="00DD17C6"/>
    <w:rsid w:val="00DD18D4"/>
    <w:rsid w:val="00DD18D6"/>
    <w:rsid w:val="00DD2043"/>
    <w:rsid w:val="00DD25C2"/>
    <w:rsid w:val="00DD26C2"/>
    <w:rsid w:val="00DD3834"/>
    <w:rsid w:val="00DD4423"/>
    <w:rsid w:val="00DD4A31"/>
    <w:rsid w:val="00DD60F2"/>
    <w:rsid w:val="00DD7A4B"/>
    <w:rsid w:val="00DD7C9F"/>
    <w:rsid w:val="00DD7F02"/>
    <w:rsid w:val="00DD7F08"/>
    <w:rsid w:val="00DE0906"/>
    <w:rsid w:val="00DE2FF2"/>
    <w:rsid w:val="00DE3011"/>
    <w:rsid w:val="00DE34CD"/>
    <w:rsid w:val="00DE55EC"/>
    <w:rsid w:val="00DE5F1D"/>
    <w:rsid w:val="00DF33FB"/>
    <w:rsid w:val="00DF6E0B"/>
    <w:rsid w:val="00DF7390"/>
    <w:rsid w:val="00E00057"/>
    <w:rsid w:val="00E00A9E"/>
    <w:rsid w:val="00E06B17"/>
    <w:rsid w:val="00E07725"/>
    <w:rsid w:val="00E11111"/>
    <w:rsid w:val="00E1116A"/>
    <w:rsid w:val="00E14F7D"/>
    <w:rsid w:val="00E15B20"/>
    <w:rsid w:val="00E1643C"/>
    <w:rsid w:val="00E20F9A"/>
    <w:rsid w:val="00E2182D"/>
    <w:rsid w:val="00E21E5A"/>
    <w:rsid w:val="00E23205"/>
    <w:rsid w:val="00E23ACD"/>
    <w:rsid w:val="00E23E91"/>
    <w:rsid w:val="00E2530B"/>
    <w:rsid w:val="00E26BF6"/>
    <w:rsid w:val="00E27616"/>
    <w:rsid w:val="00E27683"/>
    <w:rsid w:val="00E30D11"/>
    <w:rsid w:val="00E32AF0"/>
    <w:rsid w:val="00E3306A"/>
    <w:rsid w:val="00E36657"/>
    <w:rsid w:val="00E36C05"/>
    <w:rsid w:val="00E378C4"/>
    <w:rsid w:val="00E412A7"/>
    <w:rsid w:val="00E424B1"/>
    <w:rsid w:val="00E42F34"/>
    <w:rsid w:val="00E4310C"/>
    <w:rsid w:val="00E47066"/>
    <w:rsid w:val="00E5001C"/>
    <w:rsid w:val="00E51059"/>
    <w:rsid w:val="00E51D71"/>
    <w:rsid w:val="00E528D4"/>
    <w:rsid w:val="00E53004"/>
    <w:rsid w:val="00E53448"/>
    <w:rsid w:val="00E5379A"/>
    <w:rsid w:val="00E53D63"/>
    <w:rsid w:val="00E5432A"/>
    <w:rsid w:val="00E54C02"/>
    <w:rsid w:val="00E56EE9"/>
    <w:rsid w:val="00E57530"/>
    <w:rsid w:val="00E61AE5"/>
    <w:rsid w:val="00E62098"/>
    <w:rsid w:val="00E621A5"/>
    <w:rsid w:val="00E65923"/>
    <w:rsid w:val="00E6706D"/>
    <w:rsid w:val="00E67875"/>
    <w:rsid w:val="00E700DD"/>
    <w:rsid w:val="00E70357"/>
    <w:rsid w:val="00E705CE"/>
    <w:rsid w:val="00E70863"/>
    <w:rsid w:val="00E7108F"/>
    <w:rsid w:val="00E750A2"/>
    <w:rsid w:val="00E76117"/>
    <w:rsid w:val="00E81634"/>
    <w:rsid w:val="00E82A18"/>
    <w:rsid w:val="00E83FB9"/>
    <w:rsid w:val="00E85870"/>
    <w:rsid w:val="00E86345"/>
    <w:rsid w:val="00E90A9E"/>
    <w:rsid w:val="00E91240"/>
    <w:rsid w:val="00E93023"/>
    <w:rsid w:val="00E93B36"/>
    <w:rsid w:val="00E93B9E"/>
    <w:rsid w:val="00E95998"/>
    <w:rsid w:val="00E95AA0"/>
    <w:rsid w:val="00E95C6D"/>
    <w:rsid w:val="00E96FBA"/>
    <w:rsid w:val="00E972B9"/>
    <w:rsid w:val="00EA034E"/>
    <w:rsid w:val="00EA1CEC"/>
    <w:rsid w:val="00EA3743"/>
    <w:rsid w:val="00EA46CE"/>
    <w:rsid w:val="00EA520F"/>
    <w:rsid w:val="00EB16D9"/>
    <w:rsid w:val="00EB2C28"/>
    <w:rsid w:val="00EB4376"/>
    <w:rsid w:val="00EB4635"/>
    <w:rsid w:val="00EB47C7"/>
    <w:rsid w:val="00EB5314"/>
    <w:rsid w:val="00EB5647"/>
    <w:rsid w:val="00EB6415"/>
    <w:rsid w:val="00EB6659"/>
    <w:rsid w:val="00EB6E34"/>
    <w:rsid w:val="00EB774B"/>
    <w:rsid w:val="00EC0114"/>
    <w:rsid w:val="00EC0BF6"/>
    <w:rsid w:val="00EC2105"/>
    <w:rsid w:val="00EC2788"/>
    <w:rsid w:val="00EC3F2D"/>
    <w:rsid w:val="00EC4A92"/>
    <w:rsid w:val="00EC533C"/>
    <w:rsid w:val="00EC55BD"/>
    <w:rsid w:val="00EC73A2"/>
    <w:rsid w:val="00ED18FD"/>
    <w:rsid w:val="00ED2446"/>
    <w:rsid w:val="00ED3B27"/>
    <w:rsid w:val="00ED5193"/>
    <w:rsid w:val="00ED5282"/>
    <w:rsid w:val="00EE16D3"/>
    <w:rsid w:val="00EE2C15"/>
    <w:rsid w:val="00EE2E1A"/>
    <w:rsid w:val="00EE301F"/>
    <w:rsid w:val="00EE3B50"/>
    <w:rsid w:val="00EE3CF2"/>
    <w:rsid w:val="00EE4BC4"/>
    <w:rsid w:val="00EE5A3C"/>
    <w:rsid w:val="00EE6B46"/>
    <w:rsid w:val="00EF05DB"/>
    <w:rsid w:val="00EF28E3"/>
    <w:rsid w:val="00EF30EB"/>
    <w:rsid w:val="00EF609D"/>
    <w:rsid w:val="00EF69C0"/>
    <w:rsid w:val="00EF6A9B"/>
    <w:rsid w:val="00F00C46"/>
    <w:rsid w:val="00F011C7"/>
    <w:rsid w:val="00F02393"/>
    <w:rsid w:val="00F030FE"/>
    <w:rsid w:val="00F068D1"/>
    <w:rsid w:val="00F10787"/>
    <w:rsid w:val="00F13DF0"/>
    <w:rsid w:val="00F16526"/>
    <w:rsid w:val="00F203F1"/>
    <w:rsid w:val="00F20E52"/>
    <w:rsid w:val="00F21121"/>
    <w:rsid w:val="00F23086"/>
    <w:rsid w:val="00F25302"/>
    <w:rsid w:val="00F27D2C"/>
    <w:rsid w:val="00F30B44"/>
    <w:rsid w:val="00F31B54"/>
    <w:rsid w:val="00F34566"/>
    <w:rsid w:val="00F359E4"/>
    <w:rsid w:val="00F40BAB"/>
    <w:rsid w:val="00F425A8"/>
    <w:rsid w:val="00F43E4B"/>
    <w:rsid w:val="00F44B97"/>
    <w:rsid w:val="00F45ED4"/>
    <w:rsid w:val="00F47C31"/>
    <w:rsid w:val="00F510D9"/>
    <w:rsid w:val="00F51957"/>
    <w:rsid w:val="00F51ABB"/>
    <w:rsid w:val="00F521EF"/>
    <w:rsid w:val="00F53C74"/>
    <w:rsid w:val="00F54AEC"/>
    <w:rsid w:val="00F557A2"/>
    <w:rsid w:val="00F57300"/>
    <w:rsid w:val="00F6100A"/>
    <w:rsid w:val="00F611E1"/>
    <w:rsid w:val="00F65E99"/>
    <w:rsid w:val="00F66362"/>
    <w:rsid w:val="00F663DA"/>
    <w:rsid w:val="00F667CE"/>
    <w:rsid w:val="00F673A2"/>
    <w:rsid w:val="00F67460"/>
    <w:rsid w:val="00F715F7"/>
    <w:rsid w:val="00F71C45"/>
    <w:rsid w:val="00F724C9"/>
    <w:rsid w:val="00F731D5"/>
    <w:rsid w:val="00F735A4"/>
    <w:rsid w:val="00F73D40"/>
    <w:rsid w:val="00F74113"/>
    <w:rsid w:val="00F75E96"/>
    <w:rsid w:val="00F76BFE"/>
    <w:rsid w:val="00F76E85"/>
    <w:rsid w:val="00F80138"/>
    <w:rsid w:val="00F81BF9"/>
    <w:rsid w:val="00F83BC2"/>
    <w:rsid w:val="00F83E0E"/>
    <w:rsid w:val="00F84330"/>
    <w:rsid w:val="00F85200"/>
    <w:rsid w:val="00F85BF9"/>
    <w:rsid w:val="00F913D8"/>
    <w:rsid w:val="00F92DE7"/>
    <w:rsid w:val="00F94A70"/>
    <w:rsid w:val="00F94B86"/>
    <w:rsid w:val="00F94CB9"/>
    <w:rsid w:val="00F95445"/>
    <w:rsid w:val="00F95B08"/>
    <w:rsid w:val="00F964C2"/>
    <w:rsid w:val="00F96935"/>
    <w:rsid w:val="00F97D43"/>
    <w:rsid w:val="00FA078F"/>
    <w:rsid w:val="00FA1520"/>
    <w:rsid w:val="00FA2275"/>
    <w:rsid w:val="00FA2FC2"/>
    <w:rsid w:val="00FA4279"/>
    <w:rsid w:val="00FA5174"/>
    <w:rsid w:val="00FA58D3"/>
    <w:rsid w:val="00FA63AC"/>
    <w:rsid w:val="00FA684F"/>
    <w:rsid w:val="00FA6896"/>
    <w:rsid w:val="00FA7583"/>
    <w:rsid w:val="00FB0B4D"/>
    <w:rsid w:val="00FB16A6"/>
    <w:rsid w:val="00FB31A6"/>
    <w:rsid w:val="00FB38C9"/>
    <w:rsid w:val="00FB4017"/>
    <w:rsid w:val="00FB4456"/>
    <w:rsid w:val="00FB4D58"/>
    <w:rsid w:val="00FB62D4"/>
    <w:rsid w:val="00FC0E65"/>
    <w:rsid w:val="00FC1ED3"/>
    <w:rsid w:val="00FC29A9"/>
    <w:rsid w:val="00FC37A1"/>
    <w:rsid w:val="00FC3DE9"/>
    <w:rsid w:val="00FC4BEE"/>
    <w:rsid w:val="00FC4D92"/>
    <w:rsid w:val="00FC6567"/>
    <w:rsid w:val="00FC6BCA"/>
    <w:rsid w:val="00FD11D2"/>
    <w:rsid w:val="00FD1B93"/>
    <w:rsid w:val="00FD24F2"/>
    <w:rsid w:val="00FD43B5"/>
    <w:rsid w:val="00FD4D79"/>
    <w:rsid w:val="00FD57B3"/>
    <w:rsid w:val="00FE07EA"/>
    <w:rsid w:val="00FE0921"/>
    <w:rsid w:val="00FE1257"/>
    <w:rsid w:val="00FE2A5A"/>
    <w:rsid w:val="00FE5C77"/>
    <w:rsid w:val="00FF2166"/>
    <w:rsid w:val="00FF258D"/>
    <w:rsid w:val="00FF30C6"/>
    <w:rsid w:val="00FF540A"/>
    <w:rsid w:val="00FF60F5"/>
    <w:rsid w:val="00FF735F"/>
    <w:rsid w:val="00FF739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uiPriority="99" w:qFormat="1"/>
    <w:lsdException w:name="heading 3" w:semiHidden="1" w:unhideWhenUsed="1" w:qFormat="1"/>
    <w:lsdException w:name="heading 4" w:uiPriority="9" w:qFormat="1"/>
    <w:lsdException w:name="heading 5" w:uiPriority="9"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99"/>
    <w:lsdException w:name="toc 2" w:uiPriority="39"/>
    <w:lsdException w:name="header" w:uiPriority="99"/>
    <w:lsdException w:name="footer" w:uiPriority="99"/>
    <w:lsdException w:name="caption" w:semiHidden="1" w:unhideWhenUsed="1" w:qFormat="1"/>
    <w:lsdException w:name="Title" w:qFormat="1"/>
    <w:lsdException w:name="Body Text Indent" w:uiPriority="99"/>
    <w:lsdException w:name="Subtitle" w:qFormat="1"/>
    <w:lsdException w:name="Body Text 3" w:uiPriority="99"/>
    <w:lsdException w:name="Body Text Indent 2" w:uiPriority="99"/>
    <w:lsdException w:name="Hyperlink" w:uiPriority="99"/>
    <w:lsdException w:name="FollowedHyperlink" w:uiPriority="99"/>
    <w:lsdException w:name="Strong" w:uiPriority="22" w:qFormat="1"/>
    <w:lsdException w:name="Emphasis" w:uiPriority="20" w:qFormat="1"/>
    <w:lsdException w:name="Normal (Web)" w:qFormat="1"/>
    <w:lsdException w:name="HTML Preformatted"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59"/>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a">
    <w:name w:val="Normal"/>
    <w:qFormat/>
    <w:rsid w:val="00E1116A"/>
    <w:rPr>
      <w:sz w:val="24"/>
      <w:szCs w:val="24"/>
    </w:rPr>
  </w:style>
  <w:style w:type="paragraph" w:styleId="10">
    <w:name w:val="heading 1"/>
    <w:basedOn w:val="a"/>
    <w:next w:val="a"/>
    <w:link w:val="11"/>
    <w:qFormat/>
    <w:rsid w:val="00436663"/>
    <w:pPr>
      <w:keepNext/>
      <w:spacing w:before="240" w:after="60"/>
      <w:jc w:val="both"/>
      <w:outlineLvl w:val="0"/>
    </w:pPr>
    <w:rPr>
      <w:rFonts w:ascii="Cambria" w:hAnsi="Cambria"/>
      <w:b/>
      <w:bCs/>
      <w:kern w:val="32"/>
      <w:sz w:val="32"/>
      <w:szCs w:val="32"/>
    </w:rPr>
  </w:style>
  <w:style w:type="paragraph" w:styleId="2">
    <w:name w:val="heading 2"/>
    <w:basedOn w:val="a"/>
    <w:next w:val="a"/>
    <w:link w:val="20"/>
    <w:uiPriority w:val="99"/>
    <w:qFormat/>
    <w:rsid w:val="00436663"/>
    <w:pPr>
      <w:keepNext/>
      <w:widowControl w:val="0"/>
      <w:autoSpaceDE w:val="0"/>
      <w:autoSpaceDN w:val="0"/>
      <w:adjustRightInd w:val="0"/>
      <w:spacing w:before="240" w:after="60"/>
      <w:outlineLvl w:val="1"/>
    </w:pPr>
    <w:rPr>
      <w:rFonts w:ascii="Cambria" w:hAnsi="Cambria"/>
      <w:b/>
      <w:bCs/>
      <w:i/>
      <w:iCs/>
      <w:sz w:val="28"/>
      <w:szCs w:val="28"/>
    </w:rPr>
  </w:style>
  <w:style w:type="paragraph" w:styleId="3">
    <w:name w:val="heading 3"/>
    <w:basedOn w:val="a"/>
    <w:next w:val="a"/>
    <w:link w:val="30"/>
    <w:semiHidden/>
    <w:unhideWhenUsed/>
    <w:qFormat/>
    <w:rsid w:val="00085150"/>
    <w:pPr>
      <w:keepNext/>
      <w:spacing w:before="240" w:after="60"/>
      <w:outlineLvl w:val="2"/>
    </w:pPr>
    <w:rPr>
      <w:rFonts w:ascii="Cambria" w:hAnsi="Cambria"/>
      <w:b/>
      <w:bCs/>
      <w:sz w:val="26"/>
      <w:szCs w:val="26"/>
    </w:rPr>
  </w:style>
  <w:style w:type="paragraph" w:styleId="4">
    <w:name w:val="heading 4"/>
    <w:basedOn w:val="a"/>
    <w:next w:val="a"/>
    <w:link w:val="40"/>
    <w:uiPriority w:val="9"/>
    <w:qFormat/>
    <w:rsid w:val="00436663"/>
    <w:pPr>
      <w:keepNext/>
      <w:keepLines/>
      <w:spacing w:before="200"/>
      <w:jc w:val="both"/>
      <w:outlineLvl w:val="3"/>
    </w:pPr>
    <w:rPr>
      <w:rFonts w:ascii="Cambria" w:hAnsi="Cambria"/>
      <w:b/>
      <w:bCs/>
      <w:i/>
      <w:iCs/>
      <w:color w:val="4F81BD"/>
    </w:rPr>
  </w:style>
  <w:style w:type="paragraph" w:styleId="5">
    <w:name w:val="heading 5"/>
    <w:basedOn w:val="a"/>
    <w:next w:val="a"/>
    <w:link w:val="50"/>
    <w:uiPriority w:val="9"/>
    <w:qFormat/>
    <w:rsid w:val="00436663"/>
    <w:pPr>
      <w:keepNext/>
      <w:keepLines/>
      <w:spacing w:before="200"/>
      <w:jc w:val="both"/>
      <w:outlineLvl w:val="4"/>
    </w:pPr>
    <w:rPr>
      <w:rFonts w:ascii="Cambria" w:hAnsi="Cambria"/>
      <w:color w:val="243F60"/>
    </w:rPr>
  </w:style>
  <w:style w:type="paragraph" w:styleId="8">
    <w:name w:val="heading 8"/>
    <w:basedOn w:val="a"/>
    <w:next w:val="a"/>
    <w:link w:val="80"/>
    <w:qFormat/>
    <w:rsid w:val="00907006"/>
    <w:pPr>
      <w:spacing w:before="240" w:after="60"/>
      <w:outlineLvl w:val="7"/>
    </w:pPr>
    <w:rPr>
      <w:i/>
      <w:iC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6B09E4"/>
    <w:rPr>
      <w:color w:val="0000FF"/>
      <w:u w:val="single"/>
    </w:rPr>
  </w:style>
  <w:style w:type="character" w:customStyle="1" w:styleId="postbody">
    <w:name w:val="postbody"/>
    <w:basedOn w:val="a0"/>
    <w:rsid w:val="006B09E4"/>
  </w:style>
  <w:style w:type="paragraph" w:customStyle="1" w:styleId="ConsPlusNormal">
    <w:name w:val="ConsPlusNormal"/>
    <w:link w:val="ConsPlusNormal0"/>
    <w:qFormat/>
    <w:rsid w:val="006B09E4"/>
    <w:pPr>
      <w:widowControl w:val="0"/>
      <w:autoSpaceDE w:val="0"/>
      <w:autoSpaceDN w:val="0"/>
      <w:adjustRightInd w:val="0"/>
      <w:ind w:firstLine="720"/>
    </w:pPr>
    <w:rPr>
      <w:rFonts w:ascii="Arial" w:hAnsi="Arial" w:cs="Arial"/>
    </w:rPr>
  </w:style>
  <w:style w:type="paragraph" w:styleId="21">
    <w:name w:val="Body Text 2"/>
    <w:basedOn w:val="a"/>
    <w:rsid w:val="006B09E4"/>
    <w:pPr>
      <w:snapToGrid w:val="0"/>
      <w:jc w:val="both"/>
    </w:pPr>
  </w:style>
  <w:style w:type="paragraph" w:styleId="a4">
    <w:name w:val="Body Text Indent"/>
    <w:basedOn w:val="a"/>
    <w:link w:val="a5"/>
    <w:uiPriority w:val="99"/>
    <w:rsid w:val="00D11CD8"/>
    <w:pPr>
      <w:spacing w:after="120"/>
      <w:ind w:left="283"/>
    </w:pPr>
  </w:style>
  <w:style w:type="character" w:customStyle="1" w:styleId="a5">
    <w:name w:val="Основной текст с отступом Знак"/>
    <w:link w:val="a4"/>
    <w:uiPriority w:val="99"/>
    <w:rsid w:val="00D11CD8"/>
    <w:rPr>
      <w:sz w:val="24"/>
      <w:szCs w:val="24"/>
    </w:rPr>
  </w:style>
  <w:style w:type="paragraph" w:styleId="31">
    <w:name w:val="Body Text Indent 3"/>
    <w:basedOn w:val="a"/>
    <w:link w:val="32"/>
    <w:rsid w:val="00D11CD8"/>
    <w:pPr>
      <w:spacing w:after="120"/>
      <w:ind w:left="283"/>
    </w:pPr>
    <w:rPr>
      <w:sz w:val="16"/>
      <w:szCs w:val="16"/>
    </w:rPr>
  </w:style>
  <w:style w:type="character" w:customStyle="1" w:styleId="32">
    <w:name w:val="Основной текст с отступом 3 Знак"/>
    <w:link w:val="31"/>
    <w:rsid w:val="00D11CD8"/>
    <w:rPr>
      <w:sz w:val="16"/>
      <w:szCs w:val="16"/>
    </w:rPr>
  </w:style>
  <w:style w:type="paragraph" w:styleId="a6">
    <w:name w:val="Normal (Web)"/>
    <w:aliases w:val="Обычный (веб)1,Обычный (Web)1,Обычный (веб) Знак Знак Знак Знак,Обычный (веб) Знак Знак Знак,Обычный (веб) Знак Знак,Знак Знак Знак Знак,Знак Знак Знак1 Знак,Знак Знак Знак1 Знак Знак Знак Знак,Знак Знак Знак1 Знак Знак Знак"/>
    <w:basedOn w:val="a"/>
    <w:link w:val="a7"/>
    <w:qFormat/>
    <w:rsid w:val="00D11CD8"/>
    <w:pPr>
      <w:spacing w:before="100" w:beforeAutospacing="1" w:after="100" w:afterAutospacing="1"/>
    </w:pPr>
  </w:style>
  <w:style w:type="character" w:customStyle="1" w:styleId="a7">
    <w:name w:val="Обычный (веб) Знак"/>
    <w:aliases w:val="Обычный (веб)1 Знак,Обычный (Web)1 Знак,Обычный (веб) Знак Знак Знак Знак Знак,Обычный (веб) Знак Знак Знак Знак1,Обычный (веб) Знак Знак Знак1,Знак Знак Знак Знак Знак,Знак Знак Знак1 Знак Знак,Знак Знак Знак1 Знак Знак Знак Знак1"/>
    <w:link w:val="a6"/>
    <w:locked/>
    <w:rsid w:val="005B203F"/>
    <w:rPr>
      <w:sz w:val="24"/>
      <w:szCs w:val="24"/>
    </w:rPr>
  </w:style>
  <w:style w:type="paragraph" w:styleId="a8">
    <w:name w:val="header"/>
    <w:aliases w:val="Верхний колонтитул Знак1,Верхний колонтитул Знак Знак"/>
    <w:basedOn w:val="a"/>
    <w:link w:val="a9"/>
    <w:uiPriority w:val="99"/>
    <w:rsid w:val="00C0260C"/>
    <w:pPr>
      <w:tabs>
        <w:tab w:val="center" w:pos="4677"/>
        <w:tab w:val="right" w:pos="9355"/>
      </w:tabs>
    </w:pPr>
  </w:style>
  <w:style w:type="character" w:customStyle="1" w:styleId="a9">
    <w:name w:val="Верхний колонтитул Знак"/>
    <w:aliases w:val="Верхний колонтитул Знак1 Знак1,Верхний колонтитул Знак Знак Знак1"/>
    <w:link w:val="a8"/>
    <w:uiPriority w:val="99"/>
    <w:rsid w:val="00C0260C"/>
    <w:rPr>
      <w:sz w:val="24"/>
      <w:szCs w:val="24"/>
    </w:rPr>
  </w:style>
  <w:style w:type="paragraph" w:styleId="aa">
    <w:name w:val="footer"/>
    <w:basedOn w:val="a"/>
    <w:link w:val="ab"/>
    <w:uiPriority w:val="99"/>
    <w:rsid w:val="00C0260C"/>
    <w:pPr>
      <w:tabs>
        <w:tab w:val="center" w:pos="4677"/>
        <w:tab w:val="right" w:pos="9355"/>
      </w:tabs>
    </w:pPr>
  </w:style>
  <w:style w:type="character" w:customStyle="1" w:styleId="ab">
    <w:name w:val="Нижний колонтитул Знак"/>
    <w:link w:val="aa"/>
    <w:uiPriority w:val="99"/>
    <w:rsid w:val="00C0260C"/>
    <w:rPr>
      <w:sz w:val="24"/>
      <w:szCs w:val="24"/>
    </w:rPr>
  </w:style>
  <w:style w:type="paragraph" w:customStyle="1" w:styleId="1">
    <w:name w:val="Список1"/>
    <w:basedOn w:val="a"/>
    <w:rsid w:val="001F2474"/>
    <w:pPr>
      <w:numPr>
        <w:numId w:val="1"/>
      </w:numPr>
      <w:jc w:val="both"/>
    </w:pPr>
    <w:rPr>
      <w:sz w:val="28"/>
      <w:szCs w:val="20"/>
    </w:rPr>
  </w:style>
  <w:style w:type="paragraph" w:customStyle="1" w:styleId="ConsPlusNonformat">
    <w:name w:val="ConsPlusNonformat"/>
    <w:uiPriority w:val="99"/>
    <w:rsid w:val="001F2474"/>
    <w:pPr>
      <w:widowControl w:val="0"/>
      <w:autoSpaceDE w:val="0"/>
      <w:autoSpaceDN w:val="0"/>
      <w:adjustRightInd w:val="0"/>
    </w:pPr>
    <w:rPr>
      <w:rFonts w:ascii="Courier New" w:hAnsi="Courier New" w:cs="Courier New"/>
    </w:rPr>
  </w:style>
  <w:style w:type="table" w:styleId="ac">
    <w:name w:val="Table Grid"/>
    <w:basedOn w:val="a1"/>
    <w:uiPriority w:val="59"/>
    <w:rsid w:val="00AC307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
    <w:name w:val="HTML Preformatted"/>
    <w:basedOn w:val="a"/>
    <w:link w:val="HTML0"/>
    <w:uiPriority w:val="99"/>
    <w:unhideWhenUsed/>
    <w:rsid w:val="007A71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0">
    <w:name w:val="Стандартный HTML Знак"/>
    <w:link w:val="HTML"/>
    <w:uiPriority w:val="99"/>
    <w:rsid w:val="007A71AC"/>
    <w:rPr>
      <w:rFonts w:ascii="Courier New" w:hAnsi="Courier New" w:cs="Courier New"/>
    </w:rPr>
  </w:style>
  <w:style w:type="paragraph" w:styleId="ad">
    <w:name w:val="Title"/>
    <w:basedOn w:val="a"/>
    <w:link w:val="ae"/>
    <w:qFormat/>
    <w:rsid w:val="00BB6E31"/>
    <w:pPr>
      <w:jc w:val="center"/>
    </w:pPr>
    <w:rPr>
      <w:sz w:val="28"/>
      <w:szCs w:val="20"/>
    </w:rPr>
  </w:style>
  <w:style w:type="character" w:customStyle="1" w:styleId="ae">
    <w:name w:val="Название Знак"/>
    <w:link w:val="ad"/>
    <w:rsid w:val="00BB6E31"/>
    <w:rPr>
      <w:sz w:val="28"/>
    </w:rPr>
  </w:style>
  <w:style w:type="paragraph" w:styleId="af">
    <w:name w:val="List Paragraph"/>
    <w:basedOn w:val="a"/>
    <w:link w:val="af0"/>
    <w:qFormat/>
    <w:rsid w:val="00BB6E31"/>
    <w:pPr>
      <w:ind w:left="720"/>
      <w:contextualSpacing/>
    </w:pPr>
  </w:style>
  <w:style w:type="paragraph" w:styleId="af1">
    <w:name w:val="Balloon Text"/>
    <w:basedOn w:val="a"/>
    <w:link w:val="af2"/>
    <w:uiPriority w:val="99"/>
    <w:semiHidden/>
    <w:rsid w:val="00EC55BD"/>
    <w:rPr>
      <w:rFonts w:ascii="Tahoma" w:hAnsi="Tahoma"/>
      <w:sz w:val="16"/>
      <w:szCs w:val="16"/>
    </w:rPr>
  </w:style>
  <w:style w:type="character" w:customStyle="1" w:styleId="txt2">
    <w:name w:val="txt2"/>
    <w:basedOn w:val="a0"/>
    <w:rsid w:val="00332C75"/>
  </w:style>
  <w:style w:type="character" w:styleId="af3">
    <w:name w:val="Strong"/>
    <w:uiPriority w:val="22"/>
    <w:qFormat/>
    <w:rsid w:val="008449F0"/>
    <w:rPr>
      <w:b/>
      <w:bCs/>
    </w:rPr>
  </w:style>
  <w:style w:type="paragraph" w:customStyle="1" w:styleId="af4">
    <w:name w:val="Знак Знак Знак Знак"/>
    <w:basedOn w:val="a"/>
    <w:rsid w:val="008F0F6D"/>
    <w:pPr>
      <w:widowControl w:val="0"/>
      <w:adjustRightInd w:val="0"/>
      <w:spacing w:after="160" w:line="240" w:lineRule="exact"/>
      <w:jc w:val="right"/>
    </w:pPr>
    <w:rPr>
      <w:sz w:val="20"/>
      <w:szCs w:val="20"/>
      <w:lang w:val="en-GB" w:eastAsia="en-US"/>
    </w:rPr>
  </w:style>
  <w:style w:type="paragraph" w:customStyle="1" w:styleId="Standard">
    <w:name w:val="Standard"/>
    <w:rsid w:val="00993A15"/>
    <w:pPr>
      <w:widowControl w:val="0"/>
      <w:suppressAutoHyphens/>
    </w:pPr>
    <w:rPr>
      <w:rFonts w:ascii="Arial" w:eastAsia="Lucida Sans Unicode" w:hAnsi="Arial" w:cs="Arial"/>
      <w:kern w:val="1"/>
      <w:sz w:val="21"/>
      <w:szCs w:val="24"/>
      <w:lang w:eastAsia="ar-SA"/>
    </w:rPr>
  </w:style>
  <w:style w:type="paragraph" w:customStyle="1" w:styleId="ConsNormal">
    <w:name w:val="ConsNormal"/>
    <w:rsid w:val="007E4AEC"/>
    <w:pPr>
      <w:widowControl w:val="0"/>
      <w:suppressAutoHyphens/>
      <w:autoSpaceDE w:val="0"/>
      <w:ind w:right="19772" w:firstLine="720"/>
    </w:pPr>
    <w:rPr>
      <w:rFonts w:ascii="Arial" w:eastAsia="Arial" w:hAnsi="Arial" w:cs="Arial"/>
      <w:lang w:eastAsia="ar-SA"/>
    </w:rPr>
  </w:style>
  <w:style w:type="paragraph" w:customStyle="1" w:styleId="ConsNonformat">
    <w:name w:val="ConsNonformat"/>
    <w:rsid w:val="007E4AEC"/>
    <w:pPr>
      <w:widowControl w:val="0"/>
      <w:suppressAutoHyphens/>
      <w:autoSpaceDE w:val="0"/>
      <w:ind w:right="19772"/>
    </w:pPr>
    <w:rPr>
      <w:rFonts w:ascii="Courier New" w:eastAsia="Arial" w:hAnsi="Courier New"/>
      <w:lang w:eastAsia="ar-SA"/>
    </w:rPr>
  </w:style>
  <w:style w:type="paragraph" w:customStyle="1" w:styleId="210">
    <w:name w:val="Основной текст 21"/>
    <w:basedOn w:val="a"/>
    <w:rsid w:val="007E4AEC"/>
    <w:pPr>
      <w:widowControl w:val="0"/>
      <w:suppressAutoHyphens/>
      <w:spacing w:after="120" w:line="480" w:lineRule="auto"/>
    </w:pPr>
    <w:rPr>
      <w:rFonts w:eastAsia="Andale Sans UI"/>
      <w:kern w:val="1"/>
      <w:lang w:eastAsia="ar-SA"/>
    </w:rPr>
  </w:style>
  <w:style w:type="character" w:styleId="af5">
    <w:name w:val="page number"/>
    <w:basedOn w:val="a0"/>
    <w:rsid w:val="00707E9F"/>
  </w:style>
  <w:style w:type="paragraph" w:customStyle="1" w:styleId="af6">
    <w:name w:val="Знак Знак Знак Знак Знак Знак Знак Знак Знак Знак"/>
    <w:basedOn w:val="a"/>
    <w:rsid w:val="006F4261"/>
    <w:pPr>
      <w:spacing w:before="100" w:beforeAutospacing="1" w:after="100" w:afterAutospacing="1"/>
    </w:pPr>
    <w:rPr>
      <w:rFonts w:ascii="Tahoma" w:hAnsi="Tahoma"/>
      <w:sz w:val="20"/>
      <w:szCs w:val="20"/>
      <w:lang w:val="en-US" w:eastAsia="en-US"/>
    </w:rPr>
  </w:style>
  <w:style w:type="paragraph" w:customStyle="1" w:styleId="af7">
    <w:name w:val="Знак"/>
    <w:basedOn w:val="a"/>
    <w:rsid w:val="00AF7019"/>
    <w:rPr>
      <w:rFonts w:ascii="Verdana" w:hAnsi="Verdana" w:cs="Verdana"/>
      <w:sz w:val="20"/>
      <w:szCs w:val="20"/>
      <w:lang w:val="en-US" w:eastAsia="en-US"/>
    </w:rPr>
  </w:style>
  <w:style w:type="paragraph" w:customStyle="1" w:styleId="12">
    <w:name w:val="Знак Знак Знак Знак Знак Знак1 Знак Знак Знак Знак Знак Знак Знак"/>
    <w:basedOn w:val="a"/>
    <w:rsid w:val="004A785B"/>
    <w:pPr>
      <w:spacing w:after="160" w:line="240" w:lineRule="exact"/>
    </w:pPr>
    <w:rPr>
      <w:rFonts w:ascii="Verdana" w:hAnsi="Verdana"/>
      <w:lang w:val="en-US" w:eastAsia="en-US"/>
    </w:rPr>
  </w:style>
  <w:style w:type="paragraph" w:styleId="af8">
    <w:name w:val="Body Text"/>
    <w:basedOn w:val="a"/>
    <w:link w:val="af9"/>
    <w:rsid w:val="00586103"/>
    <w:pPr>
      <w:spacing w:after="120"/>
    </w:pPr>
  </w:style>
  <w:style w:type="character" w:customStyle="1" w:styleId="af9">
    <w:name w:val="Основной текст Знак"/>
    <w:link w:val="af8"/>
    <w:rsid w:val="00586103"/>
    <w:rPr>
      <w:sz w:val="24"/>
      <w:szCs w:val="24"/>
    </w:rPr>
  </w:style>
  <w:style w:type="paragraph" w:customStyle="1" w:styleId="xl24">
    <w:name w:val="xl24"/>
    <w:basedOn w:val="a"/>
    <w:rsid w:val="0065282D"/>
    <w:pPr>
      <w:pBdr>
        <w:left w:val="single" w:sz="4" w:space="0" w:color="auto"/>
        <w:right w:val="single" w:sz="4" w:space="0" w:color="auto"/>
      </w:pBdr>
      <w:spacing w:before="100" w:beforeAutospacing="1" w:after="100" w:afterAutospacing="1"/>
      <w:jc w:val="center"/>
    </w:pPr>
    <w:rPr>
      <w:rFonts w:ascii="Arial" w:hAnsi="Arial"/>
    </w:rPr>
  </w:style>
  <w:style w:type="paragraph" w:customStyle="1" w:styleId="afa">
    <w:name w:val="Таблицы (моноширинный)"/>
    <w:basedOn w:val="a"/>
    <w:next w:val="a"/>
    <w:link w:val="afb"/>
    <w:uiPriority w:val="99"/>
    <w:rsid w:val="0065282D"/>
    <w:pPr>
      <w:widowControl w:val="0"/>
      <w:autoSpaceDE w:val="0"/>
      <w:autoSpaceDN w:val="0"/>
      <w:adjustRightInd w:val="0"/>
      <w:jc w:val="both"/>
    </w:pPr>
    <w:rPr>
      <w:rFonts w:ascii="Courier New" w:hAnsi="Courier New" w:cs="Courier New"/>
      <w:sz w:val="20"/>
      <w:szCs w:val="20"/>
    </w:rPr>
  </w:style>
  <w:style w:type="paragraph" w:customStyle="1" w:styleId="Normal1">
    <w:name w:val="Normal1"/>
    <w:uiPriority w:val="99"/>
    <w:rsid w:val="007051E6"/>
    <w:pPr>
      <w:widowControl w:val="0"/>
      <w:spacing w:line="360" w:lineRule="auto"/>
      <w:jc w:val="both"/>
    </w:pPr>
    <w:rPr>
      <w:sz w:val="28"/>
      <w:szCs w:val="28"/>
    </w:rPr>
  </w:style>
  <w:style w:type="character" w:styleId="afc">
    <w:name w:val="FollowedHyperlink"/>
    <w:uiPriority w:val="99"/>
    <w:unhideWhenUsed/>
    <w:rsid w:val="001B1C6A"/>
    <w:rPr>
      <w:color w:val="800080"/>
      <w:u w:val="single"/>
    </w:rPr>
  </w:style>
  <w:style w:type="paragraph" w:styleId="afd">
    <w:name w:val="Block Text"/>
    <w:basedOn w:val="a"/>
    <w:unhideWhenUsed/>
    <w:rsid w:val="00076A1E"/>
    <w:pPr>
      <w:keepNext/>
      <w:keepLines/>
      <w:widowControl w:val="0"/>
      <w:suppressLineNumbers/>
      <w:suppressAutoHyphens/>
      <w:ind w:left="720" w:right="305" w:hanging="11"/>
      <w:jc w:val="both"/>
    </w:pPr>
    <w:rPr>
      <w:sz w:val="28"/>
    </w:rPr>
  </w:style>
  <w:style w:type="paragraph" w:customStyle="1" w:styleId="13">
    <w:name w:val="Обычный1"/>
    <w:link w:val="CharChar"/>
    <w:uiPriority w:val="99"/>
    <w:qFormat/>
    <w:rsid w:val="00076A1E"/>
    <w:pPr>
      <w:suppressAutoHyphens/>
    </w:pPr>
    <w:rPr>
      <w:lang w:eastAsia="ar-SA"/>
    </w:rPr>
  </w:style>
  <w:style w:type="paragraph" w:customStyle="1" w:styleId="afe">
    <w:name w:val="Подраздел"/>
    <w:basedOn w:val="a"/>
    <w:semiHidden/>
    <w:rsid w:val="00CC0581"/>
    <w:pPr>
      <w:suppressAutoHyphens/>
      <w:spacing w:before="240" w:after="120"/>
      <w:jc w:val="center"/>
    </w:pPr>
    <w:rPr>
      <w:rFonts w:ascii="TimesDL" w:hAnsi="TimesDL"/>
      <w:b/>
      <w:smallCaps/>
      <w:spacing w:val="-2"/>
      <w:szCs w:val="20"/>
    </w:rPr>
  </w:style>
  <w:style w:type="character" w:customStyle="1" w:styleId="iceouttxt4">
    <w:name w:val="iceouttxt4"/>
    <w:rsid w:val="00CC0581"/>
    <w:rPr>
      <w:rFonts w:ascii="Arial" w:hAnsi="Arial" w:cs="Arial" w:hint="default"/>
      <w:color w:val="666666"/>
      <w:sz w:val="17"/>
      <w:szCs w:val="17"/>
    </w:rPr>
  </w:style>
  <w:style w:type="character" w:customStyle="1" w:styleId="11">
    <w:name w:val="Заголовок 1 Знак"/>
    <w:link w:val="10"/>
    <w:rsid w:val="00436663"/>
    <w:rPr>
      <w:rFonts w:ascii="Cambria" w:hAnsi="Cambria"/>
      <w:b/>
      <w:bCs/>
      <w:kern w:val="32"/>
      <w:sz w:val="32"/>
      <w:szCs w:val="32"/>
    </w:rPr>
  </w:style>
  <w:style w:type="character" w:customStyle="1" w:styleId="20">
    <w:name w:val="Заголовок 2 Знак"/>
    <w:link w:val="2"/>
    <w:uiPriority w:val="99"/>
    <w:rsid w:val="00436663"/>
    <w:rPr>
      <w:rFonts w:ascii="Cambria" w:hAnsi="Cambria" w:cs="Cambria"/>
      <w:b/>
      <w:bCs/>
      <w:i/>
      <w:iCs/>
      <w:sz w:val="28"/>
      <w:szCs w:val="28"/>
    </w:rPr>
  </w:style>
  <w:style w:type="character" w:customStyle="1" w:styleId="40">
    <w:name w:val="Заголовок 4 Знак"/>
    <w:link w:val="4"/>
    <w:uiPriority w:val="9"/>
    <w:semiHidden/>
    <w:rsid w:val="00436663"/>
    <w:rPr>
      <w:rFonts w:ascii="Cambria" w:hAnsi="Cambria"/>
      <w:b/>
      <w:bCs/>
      <w:i/>
      <w:iCs/>
      <w:color w:val="4F81BD"/>
      <w:sz w:val="24"/>
      <w:szCs w:val="24"/>
    </w:rPr>
  </w:style>
  <w:style w:type="character" w:customStyle="1" w:styleId="50">
    <w:name w:val="Заголовок 5 Знак"/>
    <w:link w:val="5"/>
    <w:uiPriority w:val="9"/>
    <w:semiHidden/>
    <w:rsid w:val="00436663"/>
    <w:rPr>
      <w:rFonts w:ascii="Cambria" w:hAnsi="Cambria"/>
      <w:color w:val="243F60"/>
      <w:sz w:val="24"/>
      <w:szCs w:val="24"/>
    </w:rPr>
  </w:style>
  <w:style w:type="numbering" w:customStyle="1" w:styleId="14">
    <w:name w:val="Нет списка1"/>
    <w:next w:val="a2"/>
    <w:uiPriority w:val="99"/>
    <w:semiHidden/>
    <w:unhideWhenUsed/>
    <w:rsid w:val="00436663"/>
  </w:style>
  <w:style w:type="paragraph" w:styleId="15">
    <w:name w:val="toc 1"/>
    <w:basedOn w:val="a"/>
    <w:next w:val="a"/>
    <w:autoRedefine/>
    <w:uiPriority w:val="99"/>
    <w:unhideWhenUsed/>
    <w:rsid w:val="00436663"/>
    <w:pPr>
      <w:tabs>
        <w:tab w:val="left" w:pos="1440"/>
        <w:tab w:val="right" w:leader="dot" w:pos="9720"/>
      </w:tabs>
      <w:spacing w:before="100"/>
      <w:ind w:firstLine="284"/>
    </w:pPr>
    <w:rPr>
      <w:bCs/>
      <w:caps/>
      <w:sz w:val="28"/>
      <w:szCs w:val="28"/>
      <w:lang w:val="en-US"/>
    </w:rPr>
  </w:style>
  <w:style w:type="paragraph" w:styleId="22">
    <w:name w:val="toc 2"/>
    <w:basedOn w:val="a"/>
    <w:next w:val="a"/>
    <w:autoRedefine/>
    <w:uiPriority w:val="39"/>
    <w:unhideWhenUsed/>
    <w:rsid w:val="00436663"/>
    <w:pPr>
      <w:tabs>
        <w:tab w:val="right" w:leader="dot" w:pos="10195"/>
      </w:tabs>
      <w:spacing w:after="60"/>
      <w:ind w:left="240"/>
      <w:jc w:val="both"/>
    </w:pPr>
    <w:rPr>
      <w:noProof/>
      <w:lang w:val="en-US"/>
    </w:rPr>
  </w:style>
  <w:style w:type="paragraph" w:styleId="aff">
    <w:name w:val="Subtitle"/>
    <w:basedOn w:val="a"/>
    <w:link w:val="aff0"/>
    <w:qFormat/>
    <w:rsid w:val="00436663"/>
    <w:pPr>
      <w:spacing w:after="60"/>
      <w:jc w:val="center"/>
    </w:pPr>
    <w:rPr>
      <w:sz w:val="28"/>
      <w:szCs w:val="28"/>
    </w:rPr>
  </w:style>
  <w:style w:type="character" w:customStyle="1" w:styleId="aff0">
    <w:name w:val="Подзаголовок Знак"/>
    <w:link w:val="aff"/>
    <w:rsid w:val="00436663"/>
    <w:rPr>
      <w:sz w:val="28"/>
      <w:szCs w:val="28"/>
    </w:rPr>
  </w:style>
  <w:style w:type="paragraph" w:styleId="aff1">
    <w:name w:val="TOC Heading"/>
    <w:basedOn w:val="10"/>
    <w:next w:val="a"/>
    <w:uiPriority w:val="39"/>
    <w:qFormat/>
    <w:rsid w:val="00436663"/>
    <w:pPr>
      <w:keepLines/>
      <w:spacing w:before="480" w:after="0" w:line="276" w:lineRule="auto"/>
      <w:jc w:val="left"/>
      <w:outlineLvl w:val="9"/>
    </w:pPr>
    <w:rPr>
      <w:color w:val="365F91"/>
      <w:kern w:val="0"/>
      <w:sz w:val="28"/>
      <w:szCs w:val="28"/>
      <w:lang w:eastAsia="en-US"/>
    </w:rPr>
  </w:style>
  <w:style w:type="paragraph" w:customStyle="1" w:styleId="aff2">
    <w:name w:val="обычный"/>
    <w:basedOn w:val="a"/>
    <w:uiPriority w:val="99"/>
    <w:rsid w:val="00436663"/>
    <w:rPr>
      <w:rFonts w:eastAsia="Calibri"/>
      <w:color w:val="000000"/>
      <w:sz w:val="20"/>
      <w:szCs w:val="20"/>
    </w:rPr>
  </w:style>
  <w:style w:type="paragraph" w:customStyle="1" w:styleId="Default">
    <w:name w:val="Default"/>
    <w:uiPriority w:val="99"/>
    <w:rsid w:val="00436663"/>
    <w:pPr>
      <w:autoSpaceDE w:val="0"/>
      <w:autoSpaceDN w:val="0"/>
      <w:adjustRightInd w:val="0"/>
    </w:pPr>
    <w:rPr>
      <w:rFonts w:eastAsia="Calibri"/>
      <w:color w:val="000000"/>
      <w:sz w:val="24"/>
      <w:szCs w:val="24"/>
    </w:rPr>
  </w:style>
  <w:style w:type="character" w:customStyle="1" w:styleId="b-serp-urlitem">
    <w:name w:val="b-serp-url__item"/>
    <w:rsid w:val="00436663"/>
  </w:style>
  <w:style w:type="character" w:customStyle="1" w:styleId="FooterChar">
    <w:name w:val="Footer Char"/>
    <w:uiPriority w:val="99"/>
    <w:semiHidden/>
    <w:locked/>
    <w:rsid w:val="00436663"/>
    <w:rPr>
      <w:rFonts w:ascii="Times New Roman" w:hAnsi="Times New Roman" w:cs="Times New Roman" w:hint="default"/>
      <w:sz w:val="24"/>
      <w:szCs w:val="24"/>
    </w:rPr>
  </w:style>
  <w:style w:type="table" w:customStyle="1" w:styleId="16">
    <w:name w:val="Сетка таблицы1"/>
    <w:basedOn w:val="a1"/>
    <w:next w:val="ac"/>
    <w:rsid w:val="00436663"/>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f3">
    <w:name w:val="No Spacing"/>
    <w:aliases w:val="Обычный 1,для таблиц,No Spacing,No Spacing1"/>
    <w:link w:val="aff4"/>
    <w:uiPriority w:val="99"/>
    <w:qFormat/>
    <w:rsid w:val="00436663"/>
  </w:style>
  <w:style w:type="character" w:customStyle="1" w:styleId="af2">
    <w:name w:val="Текст выноски Знак"/>
    <w:link w:val="af1"/>
    <w:uiPriority w:val="99"/>
    <w:semiHidden/>
    <w:rsid w:val="00436663"/>
    <w:rPr>
      <w:rFonts w:ascii="Tahoma" w:hAnsi="Tahoma" w:cs="Tahoma"/>
      <w:sz w:val="16"/>
      <w:szCs w:val="16"/>
    </w:rPr>
  </w:style>
  <w:style w:type="character" w:styleId="aff5">
    <w:name w:val="Emphasis"/>
    <w:uiPriority w:val="20"/>
    <w:qFormat/>
    <w:rsid w:val="00436663"/>
    <w:rPr>
      <w:i/>
      <w:iCs/>
    </w:rPr>
  </w:style>
  <w:style w:type="paragraph" w:customStyle="1" w:styleId="17">
    <w:name w:val="Без интервала1"/>
    <w:uiPriority w:val="99"/>
    <w:qFormat/>
    <w:rsid w:val="00436663"/>
    <w:rPr>
      <w:rFonts w:ascii="Calibri" w:hAnsi="Calibri"/>
      <w:sz w:val="22"/>
      <w:szCs w:val="22"/>
      <w:lang w:eastAsia="en-US"/>
    </w:rPr>
  </w:style>
  <w:style w:type="paragraph" w:customStyle="1" w:styleId="23">
    <w:name w:val="Без интервала2"/>
    <w:rsid w:val="00436663"/>
    <w:rPr>
      <w:rFonts w:ascii="Calibri" w:hAnsi="Calibri"/>
      <w:sz w:val="22"/>
      <w:szCs w:val="22"/>
      <w:lang w:eastAsia="en-US"/>
    </w:rPr>
  </w:style>
  <w:style w:type="paragraph" w:customStyle="1" w:styleId="33">
    <w:name w:val="Без интервала3"/>
    <w:rsid w:val="00436663"/>
    <w:rPr>
      <w:rFonts w:ascii="Calibri" w:hAnsi="Calibri"/>
      <w:sz w:val="22"/>
      <w:szCs w:val="22"/>
      <w:lang w:eastAsia="en-US"/>
    </w:rPr>
  </w:style>
  <w:style w:type="paragraph" w:customStyle="1" w:styleId="41">
    <w:name w:val="Без интервала4"/>
    <w:rsid w:val="00436663"/>
    <w:rPr>
      <w:rFonts w:ascii="Calibri" w:hAnsi="Calibri"/>
      <w:sz w:val="22"/>
      <w:szCs w:val="22"/>
      <w:lang w:eastAsia="en-US"/>
    </w:rPr>
  </w:style>
  <w:style w:type="paragraph" w:styleId="34">
    <w:name w:val="Body Text 3"/>
    <w:basedOn w:val="a"/>
    <w:link w:val="35"/>
    <w:uiPriority w:val="99"/>
    <w:unhideWhenUsed/>
    <w:rsid w:val="00436663"/>
    <w:pPr>
      <w:spacing w:after="120"/>
      <w:jc w:val="both"/>
    </w:pPr>
    <w:rPr>
      <w:sz w:val="16"/>
      <w:szCs w:val="16"/>
    </w:rPr>
  </w:style>
  <w:style w:type="character" w:customStyle="1" w:styleId="35">
    <w:name w:val="Основной текст 3 Знак"/>
    <w:link w:val="34"/>
    <w:uiPriority w:val="99"/>
    <w:rsid w:val="00436663"/>
    <w:rPr>
      <w:sz w:val="16"/>
      <w:szCs w:val="16"/>
    </w:rPr>
  </w:style>
  <w:style w:type="character" w:customStyle="1" w:styleId="36">
    <w:name w:val="Основной текст (3)_"/>
    <w:link w:val="37"/>
    <w:rsid w:val="00436663"/>
    <w:rPr>
      <w:b/>
      <w:bCs/>
      <w:spacing w:val="1"/>
      <w:sz w:val="21"/>
      <w:szCs w:val="21"/>
      <w:shd w:val="clear" w:color="auto" w:fill="FFFFFF"/>
    </w:rPr>
  </w:style>
  <w:style w:type="paragraph" w:customStyle="1" w:styleId="37">
    <w:name w:val="Основной текст (3)"/>
    <w:basedOn w:val="a"/>
    <w:link w:val="36"/>
    <w:rsid w:val="00436663"/>
    <w:pPr>
      <w:shd w:val="clear" w:color="auto" w:fill="FFFFFF"/>
      <w:spacing w:before="300" w:line="269" w:lineRule="exact"/>
    </w:pPr>
    <w:rPr>
      <w:b/>
      <w:bCs/>
      <w:spacing w:val="1"/>
      <w:sz w:val="21"/>
      <w:szCs w:val="21"/>
    </w:rPr>
  </w:style>
  <w:style w:type="paragraph" w:customStyle="1" w:styleId="51">
    <w:name w:val="Без интервала5"/>
    <w:rsid w:val="00436663"/>
    <w:rPr>
      <w:rFonts w:ascii="Calibri" w:hAnsi="Calibri"/>
      <w:sz w:val="22"/>
      <w:szCs w:val="22"/>
      <w:lang w:eastAsia="en-US"/>
    </w:rPr>
  </w:style>
  <w:style w:type="numbering" w:customStyle="1" w:styleId="110">
    <w:name w:val="Нет списка11"/>
    <w:next w:val="a2"/>
    <w:uiPriority w:val="99"/>
    <w:semiHidden/>
    <w:unhideWhenUsed/>
    <w:rsid w:val="00436663"/>
  </w:style>
  <w:style w:type="numbering" w:customStyle="1" w:styleId="24">
    <w:name w:val="Нет списка2"/>
    <w:next w:val="a2"/>
    <w:uiPriority w:val="99"/>
    <w:semiHidden/>
    <w:unhideWhenUsed/>
    <w:rsid w:val="00436663"/>
  </w:style>
  <w:style w:type="paragraph" w:customStyle="1" w:styleId="aff6">
    <w:name w:val="Содержимое таблицы"/>
    <w:basedOn w:val="a"/>
    <w:rsid w:val="00436663"/>
    <w:pPr>
      <w:suppressLineNumbers/>
      <w:suppressAutoHyphens/>
      <w:spacing w:after="200" w:line="276" w:lineRule="auto"/>
    </w:pPr>
    <w:rPr>
      <w:rFonts w:ascii="Calibri" w:eastAsia="Calibri" w:hAnsi="Calibri" w:cs="Calibri"/>
      <w:sz w:val="22"/>
      <w:szCs w:val="22"/>
      <w:lang w:eastAsia="ar-SA"/>
    </w:rPr>
  </w:style>
  <w:style w:type="paragraph" w:customStyle="1" w:styleId="aff7">
    <w:name w:val="Заголовок таблицы"/>
    <w:basedOn w:val="aff6"/>
    <w:rsid w:val="00436663"/>
    <w:pPr>
      <w:spacing w:after="60" w:line="240" w:lineRule="auto"/>
      <w:jc w:val="center"/>
    </w:pPr>
    <w:rPr>
      <w:rFonts w:ascii="Times New Roman" w:eastAsia="Times New Roman" w:hAnsi="Times New Roman" w:cs="Times New Roman"/>
      <w:b/>
      <w:bCs/>
      <w:sz w:val="24"/>
      <w:szCs w:val="24"/>
    </w:rPr>
  </w:style>
  <w:style w:type="paragraph" w:styleId="25">
    <w:name w:val="Body Text Indent 2"/>
    <w:basedOn w:val="a"/>
    <w:link w:val="26"/>
    <w:uiPriority w:val="99"/>
    <w:unhideWhenUsed/>
    <w:rsid w:val="00436663"/>
    <w:pPr>
      <w:spacing w:after="120" w:line="480" w:lineRule="auto"/>
      <w:ind w:left="283"/>
      <w:jc w:val="both"/>
    </w:pPr>
  </w:style>
  <w:style w:type="character" w:customStyle="1" w:styleId="26">
    <w:name w:val="Основной текст с отступом 2 Знак"/>
    <w:link w:val="25"/>
    <w:uiPriority w:val="99"/>
    <w:rsid w:val="00436663"/>
    <w:rPr>
      <w:sz w:val="24"/>
      <w:szCs w:val="24"/>
    </w:rPr>
  </w:style>
  <w:style w:type="paragraph" w:customStyle="1" w:styleId="1CStyle37">
    <w:name w:val="1CStyle37"/>
    <w:rsid w:val="00436663"/>
    <w:pPr>
      <w:spacing w:after="200" w:line="276" w:lineRule="auto"/>
      <w:jc w:val="center"/>
    </w:pPr>
    <w:rPr>
      <w:sz w:val="22"/>
      <w:szCs w:val="22"/>
    </w:rPr>
  </w:style>
  <w:style w:type="paragraph" w:customStyle="1" w:styleId="1CStyle41">
    <w:name w:val="1CStyle41"/>
    <w:rsid w:val="00436663"/>
    <w:pPr>
      <w:spacing w:after="200" w:line="276" w:lineRule="auto"/>
      <w:jc w:val="right"/>
    </w:pPr>
    <w:rPr>
      <w:sz w:val="22"/>
      <w:szCs w:val="22"/>
    </w:rPr>
  </w:style>
  <w:style w:type="paragraph" w:customStyle="1" w:styleId="1CStyle38">
    <w:name w:val="1CStyle38"/>
    <w:rsid w:val="00436663"/>
    <w:pPr>
      <w:spacing w:after="200" w:line="276" w:lineRule="auto"/>
      <w:jc w:val="center"/>
    </w:pPr>
    <w:rPr>
      <w:sz w:val="22"/>
      <w:szCs w:val="22"/>
    </w:rPr>
  </w:style>
  <w:style w:type="paragraph" w:customStyle="1" w:styleId="1CStyle39">
    <w:name w:val="1CStyle39"/>
    <w:rsid w:val="00436663"/>
    <w:pPr>
      <w:spacing w:after="200" w:line="276" w:lineRule="auto"/>
      <w:jc w:val="right"/>
    </w:pPr>
    <w:rPr>
      <w:sz w:val="22"/>
      <w:szCs w:val="22"/>
    </w:rPr>
  </w:style>
  <w:style w:type="paragraph" w:customStyle="1" w:styleId="1CStyle42">
    <w:name w:val="1CStyle42"/>
    <w:rsid w:val="00436663"/>
    <w:pPr>
      <w:spacing w:after="200" w:line="276" w:lineRule="auto"/>
      <w:jc w:val="right"/>
    </w:pPr>
    <w:rPr>
      <w:sz w:val="22"/>
      <w:szCs w:val="22"/>
    </w:rPr>
  </w:style>
  <w:style w:type="paragraph" w:customStyle="1" w:styleId="1CStyle40">
    <w:name w:val="1CStyle40"/>
    <w:rsid w:val="00436663"/>
    <w:pPr>
      <w:spacing w:after="200" w:line="276" w:lineRule="auto"/>
      <w:jc w:val="right"/>
    </w:pPr>
    <w:rPr>
      <w:sz w:val="22"/>
      <w:szCs w:val="22"/>
    </w:rPr>
  </w:style>
  <w:style w:type="paragraph" w:customStyle="1" w:styleId="1CStyle36">
    <w:name w:val="1CStyle36"/>
    <w:rsid w:val="00436663"/>
    <w:pPr>
      <w:spacing w:after="200" w:line="276" w:lineRule="auto"/>
      <w:jc w:val="right"/>
    </w:pPr>
    <w:rPr>
      <w:sz w:val="22"/>
      <w:szCs w:val="22"/>
    </w:rPr>
  </w:style>
  <w:style w:type="character" w:customStyle="1" w:styleId="27">
    <w:name w:val="Верхний колонтитул Знак2"/>
    <w:aliases w:val="Верхний колонтитул Знак1 Знак,Верхний колонтитул Знак Знак Знак,Верхний колонтитул Знак Знак1"/>
    <w:rsid w:val="00436663"/>
    <w:rPr>
      <w:sz w:val="24"/>
      <w:szCs w:val="24"/>
    </w:rPr>
  </w:style>
  <w:style w:type="paragraph" w:customStyle="1" w:styleId="a00">
    <w:name w:val="a0"/>
    <w:basedOn w:val="a"/>
    <w:rsid w:val="00436663"/>
    <w:pPr>
      <w:tabs>
        <w:tab w:val="num" w:pos="360"/>
      </w:tabs>
      <w:spacing w:after="60" w:line="240" w:lineRule="atLeast"/>
      <w:jc w:val="both"/>
    </w:pPr>
    <w:rPr>
      <w:rFonts w:ascii="Arial" w:eastAsia="Calibri" w:hAnsi="Arial" w:cs="Arial"/>
      <w:sz w:val="20"/>
      <w:szCs w:val="20"/>
    </w:rPr>
  </w:style>
  <w:style w:type="character" w:customStyle="1" w:styleId="aff8">
    <w:name w:val="Основной текст_"/>
    <w:link w:val="42"/>
    <w:rsid w:val="00436663"/>
    <w:rPr>
      <w:sz w:val="23"/>
      <w:szCs w:val="23"/>
      <w:shd w:val="clear" w:color="auto" w:fill="FFFFFF"/>
    </w:rPr>
  </w:style>
  <w:style w:type="paragraph" w:customStyle="1" w:styleId="42">
    <w:name w:val="Основной текст4"/>
    <w:basedOn w:val="a"/>
    <w:link w:val="aff8"/>
    <w:rsid w:val="00436663"/>
    <w:pPr>
      <w:widowControl w:val="0"/>
      <w:shd w:val="clear" w:color="auto" w:fill="FFFFFF"/>
      <w:spacing w:before="4860" w:after="5220" w:line="278" w:lineRule="exact"/>
      <w:ind w:hanging="600"/>
      <w:jc w:val="center"/>
    </w:pPr>
    <w:rPr>
      <w:sz w:val="23"/>
      <w:szCs w:val="23"/>
    </w:rPr>
  </w:style>
  <w:style w:type="character" w:customStyle="1" w:styleId="38">
    <w:name w:val="Основной текст3"/>
    <w:rsid w:val="00436663"/>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ru-RU"/>
    </w:rPr>
  </w:style>
  <w:style w:type="paragraph" w:customStyle="1" w:styleId="1CStyle3">
    <w:name w:val="1CStyle3"/>
    <w:rsid w:val="00436663"/>
    <w:pPr>
      <w:spacing w:after="160" w:line="259" w:lineRule="auto"/>
      <w:jc w:val="center"/>
    </w:pPr>
    <w:rPr>
      <w:rFonts w:ascii="Calibri" w:hAnsi="Calibri"/>
      <w:sz w:val="22"/>
      <w:szCs w:val="22"/>
    </w:rPr>
  </w:style>
  <w:style w:type="paragraph" w:styleId="aff9">
    <w:name w:val="footnote text"/>
    <w:basedOn w:val="a"/>
    <w:link w:val="affa"/>
    <w:rsid w:val="00436663"/>
    <w:pPr>
      <w:kinsoku w:val="0"/>
      <w:overflowPunct w:val="0"/>
      <w:autoSpaceDE w:val="0"/>
      <w:autoSpaceDN w:val="0"/>
      <w:adjustRightInd w:val="0"/>
      <w:snapToGrid w:val="0"/>
      <w:jc w:val="both"/>
    </w:pPr>
    <w:rPr>
      <w:sz w:val="20"/>
      <w:szCs w:val="20"/>
      <w:lang w:eastAsia="en-US"/>
    </w:rPr>
  </w:style>
  <w:style w:type="character" w:customStyle="1" w:styleId="affa">
    <w:name w:val="Текст сноски Знак"/>
    <w:link w:val="aff9"/>
    <w:rsid w:val="00436663"/>
    <w:rPr>
      <w:lang w:eastAsia="en-US"/>
    </w:rPr>
  </w:style>
  <w:style w:type="character" w:styleId="affb">
    <w:name w:val="footnote reference"/>
    <w:rsid w:val="00436663"/>
    <w:rPr>
      <w:vertAlign w:val="superscript"/>
    </w:rPr>
  </w:style>
  <w:style w:type="paragraph" w:customStyle="1" w:styleId="xl63">
    <w:name w:val="xl63"/>
    <w:basedOn w:val="a"/>
    <w:rsid w:val="00436663"/>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64">
    <w:name w:val="xl64"/>
    <w:basedOn w:val="a"/>
    <w:rsid w:val="00436663"/>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65">
    <w:name w:val="xl65"/>
    <w:basedOn w:val="a"/>
    <w:rsid w:val="00436663"/>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66">
    <w:name w:val="xl66"/>
    <w:basedOn w:val="a"/>
    <w:rsid w:val="00436663"/>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67">
    <w:name w:val="xl67"/>
    <w:basedOn w:val="a"/>
    <w:rsid w:val="00436663"/>
    <w:pPr>
      <w:pBdr>
        <w:left w:val="single" w:sz="4" w:space="0" w:color="auto"/>
        <w:bottom w:val="single" w:sz="4" w:space="0" w:color="auto"/>
        <w:right w:val="single" w:sz="4" w:space="0" w:color="auto"/>
      </w:pBdr>
      <w:spacing w:before="100" w:beforeAutospacing="1" w:after="100" w:afterAutospacing="1"/>
    </w:pPr>
  </w:style>
  <w:style w:type="paragraph" w:customStyle="1" w:styleId="xl68">
    <w:name w:val="xl68"/>
    <w:basedOn w:val="a"/>
    <w:rsid w:val="00436663"/>
    <w:pPr>
      <w:spacing w:before="100" w:beforeAutospacing="1" w:after="100" w:afterAutospacing="1"/>
      <w:jc w:val="right"/>
    </w:pPr>
    <w:rPr>
      <w:b/>
      <w:bCs/>
    </w:rPr>
  </w:style>
  <w:style w:type="paragraph" w:customStyle="1" w:styleId="xl69">
    <w:name w:val="xl69"/>
    <w:basedOn w:val="a"/>
    <w:rsid w:val="00436663"/>
    <w:pPr>
      <w:spacing w:before="100" w:beforeAutospacing="1" w:after="100" w:afterAutospacing="1"/>
      <w:jc w:val="center"/>
    </w:pPr>
    <w:rPr>
      <w:b/>
      <w:bCs/>
    </w:rPr>
  </w:style>
  <w:style w:type="paragraph" w:customStyle="1" w:styleId="xl70">
    <w:name w:val="xl70"/>
    <w:basedOn w:val="a"/>
    <w:rsid w:val="00436663"/>
    <w:pPr>
      <w:pBdr>
        <w:top w:val="single" w:sz="4" w:space="0" w:color="auto"/>
        <w:left w:val="single" w:sz="4" w:space="0" w:color="auto"/>
        <w:bottom w:val="single" w:sz="4" w:space="0" w:color="auto"/>
      </w:pBdr>
      <w:spacing w:before="100" w:beforeAutospacing="1" w:after="100" w:afterAutospacing="1"/>
    </w:pPr>
  </w:style>
  <w:style w:type="paragraph" w:customStyle="1" w:styleId="xl71">
    <w:name w:val="xl71"/>
    <w:basedOn w:val="a"/>
    <w:rsid w:val="00436663"/>
    <w:pPr>
      <w:pBdr>
        <w:top w:val="single" w:sz="4" w:space="0" w:color="auto"/>
        <w:bottom w:val="single" w:sz="4" w:space="0" w:color="auto"/>
      </w:pBdr>
      <w:spacing w:before="100" w:beforeAutospacing="1" w:after="100" w:afterAutospacing="1"/>
    </w:pPr>
  </w:style>
  <w:style w:type="paragraph" w:customStyle="1" w:styleId="xl72">
    <w:name w:val="xl72"/>
    <w:basedOn w:val="a"/>
    <w:rsid w:val="00436663"/>
    <w:pPr>
      <w:pBdr>
        <w:top w:val="single" w:sz="4" w:space="0" w:color="auto"/>
        <w:bottom w:val="single" w:sz="4" w:space="0" w:color="auto"/>
        <w:right w:val="single" w:sz="4" w:space="0" w:color="auto"/>
      </w:pBdr>
      <w:spacing w:before="100" w:beforeAutospacing="1" w:after="100" w:afterAutospacing="1"/>
    </w:pPr>
  </w:style>
  <w:style w:type="paragraph" w:customStyle="1" w:styleId="xl73">
    <w:name w:val="xl73"/>
    <w:basedOn w:val="a"/>
    <w:rsid w:val="00436663"/>
    <w:pPr>
      <w:pBdr>
        <w:top w:val="single" w:sz="4" w:space="0" w:color="auto"/>
        <w:bottom w:val="single" w:sz="4" w:space="0" w:color="auto"/>
      </w:pBdr>
      <w:spacing w:before="100" w:beforeAutospacing="1" w:after="100" w:afterAutospacing="1"/>
    </w:pPr>
    <w:rPr>
      <w:b/>
      <w:bCs/>
    </w:rPr>
  </w:style>
  <w:style w:type="paragraph" w:customStyle="1" w:styleId="xl74">
    <w:name w:val="xl74"/>
    <w:basedOn w:val="a"/>
    <w:rsid w:val="0043666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75">
    <w:name w:val="xl75"/>
    <w:basedOn w:val="a"/>
    <w:rsid w:val="00436663"/>
    <w:pPr>
      <w:pBdr>
        <w:top w:val="single" w:sz="8" w:space="0" w:color="auto"/>
        <w:left w:val="single" w:sz="8" w:space="0" w:color="auto"/>
        <w:right w:val="single" w:sz="8" w:space="0" w:color="auto"/>
      </w:pBdr>
      <w:spacing w:before="100" w:beforeAutospacing="1" w:after="100" w:afterAutospacing="1"/>
      <w:jc w:val="center"/>
    </w:pPr>
    <w:rPr>
      <w:rFonts w:ascii="Arial" w:hAnsi="Arial" w:cs="Arial"/>
      <w:b/>
      <w:bCs/>
    </w:rPr>
  </w:style>
  <w:style w:type="paragraph" w:customStyle="1" w:styleId="xl76">
    <w:name w:val="xl76"/>
    <w:basedOn w:val="a"/>
    <w:rsid w:val="00436663"/>
    <w:pPr>
      <w:pBdr>
        <w:left w:val="single" w:sz="8" w:space="0" w:color="auto"/>
        <w:bottom w:val="single" w:sz="8" w:space="0" w:color="auto"/>
        <w:right w:val="single" w:sz="8" w:space="0" w:color="auto"/>
      </w:pBdr>
      <w:spacing w:before="100" w:beforeAutospacing="1" w:after="100" w:afterAutospacing="1"/>
      <w:jc w:val="center"/>
    </w:pPr>
    <w:rPr>
      <w:rFonts w:ascii="Arial" w:hAnsi="Arial" w:cs="Arial"/>
      <w:b/>
      <w:bCs/>
    </w:rPr>
  </w:style>
  <w:style w:type="paragraph" w:customStyle="1" w:styleId="xl77">
    <w:name w:val="xl77"/>
    <w:basedOn w:val="a"/>
    <w:rsid w:val="00436663"/>
    <w:pPr>
      <w:pBdr>
        <w:top w:val="single" w:sz="8" w:space="0" w:color="auto"/>
        <w:left w:val="single" w:sz="8" w:space="0" w:color="auto"/>
      </w:pBdr>
      <w:spacing w:before="100" w:beforeAutospacing="1" w:after="100" w:afterAutospacing="1"/>
      <w:jc w:val="center"/>
    </w:pPr>
    <w:rPr>
      <w:rFonts w:ascii="Arial" w:hAnsi="Arial" w:cs="Arial"/>
      <w:b/>
      <w:bCs/>
    </w:rPr>
  </w:style>
  <w:style w:type="paragraph" w:customStyle="1" w:styleId="xl78">
    <w:name w:val="xl78"/>
    <w:basedOn w:val="a"/>
    <w:rsid w:val="00436663"/>
    <w:pPr>
      <w:pBdr>
        <w:left w:val="single" w:sz="8" w:space="0" w:color="auto"/>
        <w:bottom w:val="single" w:sz="8" w:space="0" w:color="auto"/>
      </w:pBdr>
      <w:spacing w:before="100" w:beforeAutospacing="1" w:after="100" w:afterAutospacing="1"/>
      <w:jc w:val="center"/>
    </w:pPr>
    <w:rPr>
      <w:rFonts w:ascii="Arial" w:hAnsi="Arial" w:cs="Arial"/>
      <w:b/>
      <w:bCs/>
    </w:rPr>
  </w:style>
  <w:style w:type="paragraph" w:customStyle="1" w:styleId="xl79">
    <w:name w:val="xl79"/>
    <w:basedOn w:val="a"/>
    <w:rsid w:val="00436663"/>
    <w:pPr>
      <w:spacing w:before="100" w:beforeAutospacing="1" w:after="100" w:afterAutospacing="1"/>
      <w:jc w:val="center"/>
    </w:pPr>
    <w:rPr>
      <w:rFonts w:ascii="Arial" w:hAnsi="Arial" w:cs="Arial"/>
      <w:b/>
      <w:bCs/>
    </w:rPr>
  </w:style>
  <w:style w:type="paragraph" w:customStyle="1" w:styleId="xl80">
    <w:name w:val="xl80"/>
    <w:basedOn w:val="a"/>
    <w:rsid w:val="00436663"/>
    <w:pPr>
      <w:spacing w:before="100" w:beforeAutospacing="1" w:after="100" w:afterAutospacing="1"/>
    </w:pPr>
    <w:rPr>
      <w:b/>
      <w:bCs/>
    </w:rPr>
  </w:style>
  <w:style w:type="paragraph" w:customStyle="1" w:styleId="affc">
    <w:name w:val="Знак Знак Знак"/>
    <w:basedOn w:val="a"/>
    <w:rsid w:val="005E2F9D"/>
    <w:pPr>
      <w:widowControl w:val="0"/>
      <w:adjustRightInd w:val="0"/>
      <w:spacing w:after="160" w:line="240" w:lineRule="exact"/>
      <w:jc w:val="right"/>
    </w:pPr>
    <w:rPr>
      <w:sz w:val="20"/>
      <w:szCs w:val="20"/>
      <w:lang w:val="en-GB" w:eastAsia="en-US"/>
    </w:rPr>
  </w:style>
  <w:style w:type="paragraph" w:customStyle="1" w:styleId="18">
    <w:name w:val="Знак1"/>
    <w:basedOn w:val="a"/>
    <w:rsid w:val="00C67C7D"/>
    <w:pPr>
      <w:spacing w:before="100" w:beforeAutospacing="1" w:after="100" w:afterAutospacing="1"/>
    </w:pPr>
    <w:rPr>
      <w:rFonts w:ascii="Tahoma" w:hAnsi="Tahoma" w:cs="Tahoma"/>
      <w:sz w:val="20"/>
      <w:szCs w:val="20"/>
      <w:lang w:val="en-US" w:eastAsia="en-US"/>
    </w:rPr>
  </w:style>
  <w:style w:type="paragraph" w:customStyle="1" w:styleId="19">
    <w:name w:val="Абзац списка1"/>
    <w:basedOn w:val="a"/>
    <w:rsid w:val="00C11365"/>
    <w:pPr>
      <w:ind w:left="720"/>
      <w:contextualSpacing/>
    </w:pPr>
    <w:rPr>
      <w:rFonts w:eastAsia="Calibri"/>
    </w:rPr>
  </w:style>
  <w:style w:type="paragraph" w:customStyle="1" w:styleId="6">
    <w:name w:val="Без интервала6"/>
    <w:rsid w:val="00647FC1"/>
    <w:rPr>
      <w:rFonts w:ascii="Calibri" w:eastAsia="Calibri" w:hAnsi="Calibri" w:cs="Calibri"/>
      <w:sz w:val="22"/>
      <w:szCs w:val="22"/>
    </w:rPr>
  </w:style>
  <w:style w:type="paragraph" w:customStyle="1" w:styleId="7">
    <w:name w:val="Обычный7"/>
    <w:rsid w:val="00647FC1"/>
    <w:pPr>
      <w:widowControl w:val="0"/>
      <w:spacing w:line="300" w:lineRule="auto"/>
      <w:ind w:firstLine="720"/>
      <w:jc w:val="both"/>
    </w:pPr>
    <w:rPr>
      <w:rFonts w:eastAsia="Calibri"/>
      <w:sz w:val="24"/>
    </w:rPr>
  </w:style>
  <w:style w:type="paragraph" w:customStyle="1" w:styleId="-">
    <w:name w:val="Контракт-раздел"/>
    <w:basedOn w:val="a"/>
    <w:next w:val="-0"/>
    <w:uiPriority w:val="99"/>
    <w:rsid w:val="00C81A49"/>
    <w:pPr>
      <w:keepNext/>
      <w:numPr>
        <w:numId w:val="9"/>
      </w:numPr>
      <w:tabs>
        <w:tab w:val="left" w:pos="540"/>
      </w:tabs>
      <w:suppressAutoHyphens/>
      <w:spacing w:before="360" w:after="120"/>
      <w:jc w:val="center"/>
      <w:outlineLvl w:val="3"/>
    </w:pPr>
    <w:rPr>
      <w:rFonts w:eastAsia="Calibri"/>
      <w:b/>
      <w:bCs/>
      <w:caps/>
      <w:smallCaps/>
    </w:rPr>
  </w:style>
  <w:style w:type="paragraph" w:customStyle="1" w:styleId="-0">
    <w:name w:val="Контракт-пункт"/>
    <w:basedOn w:val="a"/>
    <w:rsid w:val="00C81A49"/>
    <w:pPr>
      <w:numPr>
        <w:ilvl w:val="1"/>
        <w:numId w:val="9"/>
      </w:numPr>
      <w:tabs>
        <w:tab w:val="clear" w:pos="2471"/>
        <w:tab w:val="num" w:pos="1391"/>
      </w:tabs>
      <w:ind w:left="1391"/>
      <w:jc w:val="both"/>
    </w:pPr>
    <w:rPr>
      <w:rFonts w:eastAsia="Calibri"/>
    </w:rPr>
  </w:style>
  <w:style w:type="paragraph" w:customStyle="1" w:styleId="-1">
    <w:name w:val="Контракт-подпункт"/>
    <w:basedOn w:val="a"/>
    <w:rsid w:val="00C81A49"/>
    <w:pPr>
      <w:numPr>
        <w:ilvl w:val="2"/>
        <w:numId w:val="9"/>
      </w:numPr>
      <w:jc w:val="both"/>
    </w:pPr>
    <w:rPr>
      <w:rFonts w:eastAsia="Calibri"/>
    </w:rPr>
  </w:style>
  <w:style w:type="paragraph" w:customStyle="1" w:styleId="-2">
    <w:name w:val="Контракт-подподпункт"/>
    <w:basedOn w:val="a"/>
    <w:rsid w:val="00C81A49"/>
    <w:pPr>
      <w:numPr>
        <w:ilvl w:val="3"/>
        <w:numId w:val="9"/>
      </w:numPr>
      <w:jc w:val="both"/>
    </w:pPr>
    <w:rPr>
      <w:rFonts w:eastAsia="Calibri"/>
    </w:rPr>
  </w:style>
  <w:style w:type="paragraph" w:customStyle="1" w:styleId="28">
    <w:name w:val="Обычный2"/>
    <w:basedOn w:val="a"/>
    <w:rsid w:val="00C81A49"/>
    <w:pPr>
      <w:spacing w:before="100" w:beforeAutospacing="1" w:after="100" w:afterAutospacing="1"/>
    </w:pPr>
    <w:rPr>
      <w:rFonts w:eastAsia="Calibri"/>
    </w:rPr>
  </w:style>
  <w:style w:type="character" w:customStyle="1" w:styleId="80">
    <w:name w:val="Заголовок 8 Знак"/>
    <w:link w:val="8"/>
    <w:rsid w:val="00907006"/>
    <w:rPr>
      <w:i/>
      <w:iCs/>
      <w:sz w:val="24"/>
      <w:szCs w:val="24"/>
    </w:rPr>
  </w:style>
  <w:style w:type="paragraph" w:styleId="29">
    <w:name w:val="List 2"/>
    <w:basedOn w:val="a"/>
    <w:rsid w:val="00842195"/>
    <w:pPr>
      <w:widowControl w:val="0"/>
      <w:ind w:left="566" w:hanging="283"/>
    </w:pPr>
    <w:rPr>
      <w:sz w:val="20"/>
      <w:szCs w:val="20"/>
    </w:rPr>
  </w:style>
  <w:style w:type="paragraph" w:customStyle="1" w:styleId="310">
    <w:name w:val="Основной текст с отступом 31"/>
    <w:basedOn w:val="a"/>
    <w:rsid w:val="00DE3011"/>
    <w:pPr>
      <w:suppressAutoHyphens/>
      <w:ind w:firstLine="708"/>
      <w:jc w:val="both"/>
    </w:pPr>
    <w:rPr>
      <w:lang w:eastAsia="ar-SA"/>
    </w:rPr>
  </w:style>
  <w:style w:type="paragraph" w:customStyle="1" w:styleId="1a">
    <w:name w:val="Основной текст1"/>
    <w:basedOn w:val="a"/>
    <w:rsid w:val="00DE3011"/>
    <w:pPr>
      <w:shd w:val="clear" w:color="auto" w:fill="FFFFFF"/>
      <w:spacing w:line="302" w:lineRule="exact"/>
    </w:pPr>
    <w:rPr>
      <w:sz w:val="22"/>
      <w:szCs w:val="22"/>
    </w:rPr>
  </w:style>
  <w:style w:type="character" w:customStyle="1" w:styleId="blk">
    <w:name w:val="blk"/>
    <w:rsid w:val="00DE3011"/>
  </w:style>
  <w:style w:type="character" w:customStyle="1" w:styleId="ConsPlusNormal0">
    <w:name w:val="ConsPlusNormal Знак"/>
    <w:link w:val="ConsPlusNormal"/>
    <w:qFormat/>
    <w:locked/>
    <w:rsid w:val="00DE3011"/>
    <w:rPr>
      <w:rFonts w:ascii="Arial" w:hAnsi="Arial" w:cs="Arial"/>
      <w:lang w:val="ru-RU" w:eastAsia="ru-RU" w:bidi="ar-SA"/>
    </w:rPr>
  </w:style>
  <w:style w:type="character" w:customStyle="1" w:styleId="CharChar">
    <w:name w:val="Обычный Char Char"/>
    <w:link w:val="13"/>
    <w:uiPriority w:val="99"/>
    <w:qFormat/>
    <w:locked/>
    <w:rsid w:val="00DE3011"/>
    <w:rPr>
      <w:lang w:eastAsia="ar-SA" w:bidi="ar-SA"/>
    </w:rPr>
  </w:style>
  <w:style w:type="character" w:customStyle="1" w:styleId="30">
    <w:name w:val="Заголовок 3 Знак"/>
    <w:link w:val="3"/>
    <w:semiHidden/>
    <w:rsid w:val="00085150"/>
    <w:rPr>
      <w:rFonts w:ascii="Cambria" w:eastAsia="Times New Roman" w:hAnsi="Cambria" w:cs="Times New Roman"/>
      <w:b/>
      <w:bCs/>
      <w:sz w:val="26"/>
      <w:szCs w:val="26"/>
    </w:rPr>
  </w:style>
  <w:style w:type="character" w:customStyle="1" w:styleId="aff4">
    <w:name w:val="Без интервала Знак"/>
    <w:aliases w:val="Обычный 1 Знак,для таблиц Знак,No Spacing Знак,No Spacing1 Знак"/>
    <w:link w:val="aff3"/>
    <w:uiPriority w:val="99"/>
    <w:qFormat/>
    <w:locked/>
    <w:rsid w:val="00566293"/>
    <w:rPr>
      <w:lang w:val="ru-RU" w:eastAsia="ru-RU" w:bidi="ar-SA"/>
    </w:rPr>
  </w:style>
  <w:style w:type="paragraph" w:customStyle="1" w:styleId="s1">
    <w:name w:val="s_1"/>
    <w:basedOn w:val="a"/>
    <w:rsid w:val="00F95445"/>
    <w:pPr>
      <w:spacing w:before="100" w:beforeAutospacing="1" w:after="100" w:afterAutospacing="1"/>
    </w:pPr>
  </w:style>
  <w:style w:type="character" w:customStyle="1" w:styleId="af0">
    <w:name w:val="Абзац списка Знак"/>
    <w:link w:val="af"/>
    <w:uiPriority w:val="34"/>
    <w:locked/>
    <w:rsid w:val="003B7574"/>
    <w:rPr>
      <w:sz w:val="24"/>
      <w:szCs w:val="24"/>
    </w:rPr>
  </w:style>
  <w:style w:type="paragraph" w:customStyle="1" w:styleId="formattext">
    <w:name w:val="formattext"/>
    <w:basedOn w:val="a"/>
    <w:rsid w:val="00F47C31"/>
    <w:pPr>
      <w:spacing w:before="100" w:beforeAutospacing="1" w:after="100" w:afterAutospacing="1"/>
    </w:pPr>
  </w:style>
  <w:style w:type="table" w:customStyle="1" w:styleId="TableNormal">
    <w:name w:val="Table Normal"/>
    <w:uiPriority w:val="2"/>
    <w:semiHidden/>
    <w:unhideWhenUsed/>
    <w:qFormat/>
    <w:rsid w:val="00572CC9"/>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111">
    <w:name w:val="Заголовок 11"/>
    <w:basedOn w:val="a"/>
    <w:uiPriority w:val="1"/>
    <w:qFormat/>
    <w:rsid w:val="00572CC9"/>
    <w:pPr>
      <w:widowControl w:val="0"/>
      <w:autoSpaceDE w:val="0"/>
      <w:autoSpaceDN w:val="0"/>
      <w:spacing w:before="152"/>
      <w:ind w:left="113"/>
      <w:outlineLvl w:val="1"/>
    </w:pPr>
    <w:rPr>
      <w:rFonts w:ascii="Arial" w:eastAsia="Arial" w:hAnsi="Arial" w:cs="Arial"/>
      <w:sz w:val="22"/>
      <w:szCs w:val="22"/>
      <w:lang w:val="en-US" w:eastAsia="en-US"/>
    </w:rPr>
  </w:style>
  <w:style w:type="paragraph" w:customStyle="1" w:styleId="TableParagraph">
    <w:name w:val="Table Paragraph"/>
    <w:basedOn w:val="a"/>
    <w:uiPriority w:val="1"/>
    <w:qFormat/>
    <w:rsid w:val="00572CC9"/>
    <w:pPr>
      <w:widowControl w:val="0"/>
      <w:autoSpaceDE w:val="0"/>
      <w:autoSpaceDN w:val="0"/>
    </w:pPr>
    <w:rPr>
      <w:rFonts w:ascii="Arial" w:eastAsia="Arial" w:hAnsi="Arial" w:cs="Arial"/>
      <w:sz w:val="22"/>
      <w:szCs w:val="22"/>
      <w:lang w:val="en-US" w:eastAsia="en-US"/>
    </w:rPr>
  </w:style>
  <w:style w:type="paragraph" w:customStyle="1" w:styleId="FR1">
    <w:name w:val="FR1"/>
    <w:uiPriority w:val="99"/>
    <w:rsid w:val="00C702A4"/>
    <w:pPr>
      <w:widowControl w:val="0"/>
      <w:spacing w:before="700"/>
    </w:pPr>
    <w:rPr>
      <w:b/>
      <w:sz w:val="28"/>
    </w:rPr>
  </w:style>
  <w:style w:type="paragraph" w:customStyle="1" w:styleId="2a">
    <w:name w:val="Обычный2"/>
    <w:rsid w:val="00C702A4"/>
    <w:pPr>
      <w:widowControl w:val="0"/>
      <w:spacing w:line="300" w:lineRule="auto"/>
      <w:ind w:firstLine="720"/>
      <w:jc w:val="both"/>
    </w:pPr>
    <w:rPr>
      <w:sz w:val="24"/>
    </w:rPr>
  </w:style>
  <w:style w:type="table" w:customStyle="1" w:styleId="2b">
    <w:name w:val="Сетка таблицы2"/>
    <w:basedOn w:val="a1"/>
    <w:next w:val="ac"/>
    <w:uiPriority w:val="59"/>
    <w:rsid w:val="00B64B43"/>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FR2">
    <w:name w:val="FR2"/>
    <w:rsid w:val="00102D90"/>
    <w:pPr>
      <w:widowControl w:val="0"/>
      <w:autoSpaceDE w:val="0"/>
      <w:autoSpaceDN w:val="0"/>
      <w:adjustRightInd w:val="0"/>
      <w:spacing w:before="420" w:line="300" w:lineRule="auto"/>
      <w:ind w:left="360" w:right="400"/>
      <w:jc w:val="center"/>
    </w:pPr>
    <w:rPr>
      <w:rFonts w:ascii="Arial" w:hAnsi="Arial"/>
      <w:b/>
      <w:sz w:val="16"/>
    </w:rPr>
  </w:style>
  <w:style w:type="character" w:customStyle="1" w:styleId="afb">
    <w:name w:val="Таблицы (моноширинный) Знак"/>
    <w:link w:val="afa"/>
    <w:uiPriority w:val="99"/>
    <w:locked/>
    <w:rsid w:val="0083627D"/>
    <w:rPr>
      <w:rFonts w:ascii="Courier New" w:hAnsi="Courier New" w:cs="Courier New"/>
    </w:rPr>
  </w:style>
</w:styles>
</file>

<file path=word/webSettings.xml><?xml version="1.0" encoding="utf-8"?>
<w:webSettings xmlns:r="http://schemas.openxmlformats.org/officeDocument/2006/relationships" xmlns:w="http://schemas.openxmlformats.org/wordprocessingml/2006/main">
  <w:divs>
    <w:div w:id="86780617">
      <w:bodyDiv w:val="1"/>
      <w:marLeft w:val="0"/>
      <w:marRight w:val="0"/>
      <w:marTop w:val="0"/>
      <w:marBottom w:val="0"/>
      <w:divBdr>
        <w:top w:val="none" w:sz="0" w:space="0" w:color="auto"/>
        <w:left w:val="none" w:sz="0" w:space="0" w:color="auto"/>
        <w:bottom w:val="none" w:sz="0" w:space="0" w:color="auto"/>
        <w:right w:val="none" w:sz="0" w:space="0" w:color="auto"/>
      </w:divBdr>
    </w:div>
    <w:div w:id="99034475">
      <w:bodyDiv w:val="1"/>
      <w:marLeft w:val="0"/>
      <w:marRight w:val="0"/>
      <w:marTop w:val="0"/>
      <w:marBottom w:val="0"/>
      <w:divBdr>
        <w:top w:val="none" w:sz="0" w:space="0" w:color="auto"/>
        <w:left w:val="none" w:sz="0" w:space="0" w:color="auto"/>
        <w:bottom w:val="none" w:sz="0" w:space="0" w:color="auto"/>
        <w:right w:val="none" w:sz="0" w:space="0" w:color="auto"/>
      </w:divBdr>
    </w:div>
    <w:div w:id="197009843">
      <w:bodyDiv w:val="1"/>
      <w:marLeft w:val="0"/>
      <w:marRight w:val="0"/>
      <w:marTop w:val="0"/>
      <w:marBottom w:val="0"/>
      <w:divBdr>
        <w:top w:val="none" w:sz="0" w:space="0" w:color="auto"/>
        <w:left w:val="none" w:sz="0" w:space="0" w:color="auto"/>
        <w:bottom w:val="none" w:sz="0" w:space="0" w:color="auto"/>
        <w:right w:val="none" w:sz="0" w:space="0" w:color="auto"/>
      </w:divBdr>
    </w:div>
    <w:div w:id="256795782">
      <w:bodyDiv w:val="1"/>
      <w:marLeft w:val="0"/>
      <w:marRight w:val="0"/>
      <w:marTop w:val="0"/>
      <w:marBottom w:val="0"/>
      <w:divBdr>
        <w:top w:val="none" w:sz="0" w:space="0" w:color="auto"/>
        <w:left w:val="none" w:sz="0" w:space="0" w:color="auto"/>
        <w:bottom w:val="none" w:sz="0" w:space="0" w:color="auto"/>
        <w:right w:val="none" w:sz="0" w:space="0" w:color="auto"/>
      </w:divBdr>
    </w:div>
    <w:div w:id="496000514">
      <w:bodyDiv w:val="1"/>
      <w:marLeft w:val="0"/>
      <w:marRight w:val="0"/>
      <w:marTop w:val="0"/>
      <w:marBottom w:val="0"/>
      <w:divBdr>
        <w:top w:val="none" w:sz="0" w:space="0" w:color="auto"/>
        <w:left w:val="none" w:sz="0" w:space="0" w:color="auto"/>
        <w:bottom w:val="none" w:sz="0" w:space="0" w:color="auto"/>
        <w:right w:val="none" w:sz="0" w:space="0" w:color="auto"/>
      </w:divBdr>
    </w:div>
    <w:div w:id="496195577">
      <w:bodyDiv w:val="1"/>
      <w:marLeft w:val="0"/>
      <w:marRight w:val="0"/>
      <w:marTop w:val="0"/>
      <w:marBottom w:val="0"/>
      <w:divBdr>
        <w:top w:val="none" w:sz="0" w:space="0" w:color="auto"/>
        <w:left w:val="none" w:sz="0" w:space="0" w:color="auto"/>
        <w:bottom w:val="none" w:sz="0" w:space="0" w:color="auto"/>
        <w:right w:val="none" w:sz="0" w:space="0" w:color="auto"/>
      </w:divBdr>
    </w:div>
    <w:div w:id="506989603">
      <w:bodyDiv w:val="1"/>
      <w:marLeft w:val="0"/>
      <w:marRight w:val="0"/>
      <w:marTop w:val="0"/>
      <w:marBottom w:val="0"/>
      <w:divBdr>
        <w:top w:val="none" w:sz="0" w:space="0" w:color="auto"/>
        <w:left w:val="none" w:sz="0" w:space="0" w:color="auto"/>
        <w:bottom w:val="none" w:sz="0" w:space="0" w:color="auto"/>
        <w:right w:val="none" w:sz="0" w:space="0" w:color="auto"/>
      </w:divBdr>
    </w:div>
    <w:div w:id="514416038">
      <w:bodyDiv w:val="1"/>
      <w:marLeft w:val="0"/>
      <w:marRight w:val="0"/>
      <w:marTop w:val="0"/>
      <w:marBottom w:val="0"/>
      <w:divBdr>
        <w:top w:val="none" w:sz="0" w:space="0" w:color="auto"/>
        <w:left w:val="none" w:sz="0" w:space="0" w:color="auto"/>
        <w:bottom w:val="none" w:sz="0" w:space="0" w:color="auto"/>
        <w:right w:val="none" w:sz="0" w:space="0" w:color="auto"/>
      </w:divBdr>
    </w:div>
    <w:div w:id="546453239">
      <w:bodyDiv w:val="1"/>
      <w:marLeft w:val="0"/>
      <w:marRight w:val="0"/>
      <w:marTop w:val="0"/>
      <w:marBottom w:val="0"/>
      <w:divBdr>
        <w:top w:val="none" w:sz="0" w:space="0" w:color="auto"/>
        <w:left w:val="none" w:sz="0" w:space="0" w:color="auto"/>
        <w:bottom w:val="none" w:sz="0" w:space="0" w:color="auto"/>
        <w:right w:val="none" w:sz="0" w:space="0" w:color="auto"/>
      </w:divBdr>
    </w:div>
    <w:div w:id="702941763">
      <w:bodyDiv w:val="1"/>
      <w:marLeft w:val="0"/>
      <w:marRight w:val="0"/>
      <w:marTop w:val="0"/>
      <w:marBottom w:val="0"/>
      <w:divBdr>
        <w:top w:val="none" w:sz="0" w:space="0" w:color="auto"/>
        <w:left w:val="none" w:sz="0" w:space="0" w:color="auto"/>
        <w:bottom w:val="none" w:sz="0" w:space="0" w:color="auto"/>
        <w:right w:val="none" w:sz="0" w:space="0" w:color="auto"/>
      </w:divBdr>
    </w:div>
    <w:div w:id="970096053">
      <w:bodyDiv w:val="1"/>
      <w:marLeft w:val="0"/>
      <w:marRight w:val="0"/>
      <w:marTop w:val="0"/>
      <w:marBottom w:val="0"/>
      <w:divBdr>
        <w:top w:val="none" w:sz="0" w:space="0" w:color="auto"/>
        <w:left w:val="none" w:sz="0" w:space="0" w:color="auto"/>
        <w:bottom w:val="none" w:sz="0" w:space="0" w:color="auto"/>
        <w:right w:val="none" w:sz="0" w:space="0" w:color="auto"/>
      </w:divBdr>
    </w:div>
    <w:div w:id="976059786">
      <w:bodyDiv w:val="1"/>
      <w:marLeft w:val="0"/>
      <w:marRight w:val="0"/>
      <w:marTop w:val="0"/>
      <w:marBottom w:val="0"/>
      <w:divBdr>
        <w:top w:val="none" w:sz="0" w:space="0" w:color="auto"/>
        <w:left w:val="none" w:sz="0" w:space="0" w:color="auto"/>
        <w:bottom w:val="none" w:sz="0" w:space="0" w:color="auto"/>
        <w:right w:val="none" w:sz="0" w:space="0" w:color="auto"/>
      </w:divBdr>
    </w:div>
    <w:div w:id="1005668822">
      <w:bodyDiv w:val="1"/>
      <w:marLeft w:val="0"/>
      <w:marRight w:val="0"/>
      <w:marTop w:val="0"/>
      <w:marBottom w:val="0"/>
      <w:divBdr>
        <w:top w:val="none" w:sz="0" w:space="0" w:color="auto"/>
        <w:left w:val="none" w:sz="0" w:space="0" w:color="auto"/>
        <w:bottom w:val="none" w:sz="0" w:space="0" w:color="auto"/>
        <w:right w:val="none" w:sz="0" w:space="0" w:color="auto"/>
      </w:divBdr>
    </w:div>
    <w:div w:id="1051076630">
      <w:bodyDiv w:val="1"/>
      <w:marLeft w:val="0"/>
      <w:marRight w:val="0"/>
      <w:marTop w:val="0"/>
      <w:marBottom w:val="0"/>
      <w:divBdr>
        <w:top w:val="none" w:sz="0" w:space="0" w:color="auto"/>
        <w:left w:val="none" w:sz="0" w:space="0" w:color="auto"/>
        <w:bottom w:val="none" w:sz="0" w:space="0" w:color="auto"/>
        <w:right w:val="none" w:sz="0" w:space="0" w:color="auto"/>
      </w:divBdr>
    </w:div>
    <w:div w:id="1215896086">
      <w:bodyDiv w:val="1"/>
      <w:marLeft w:val="0"/>
      <w:marRight w:val="0"/>
      <w:marTop w:val="0"/>
      <w:marBottom w:val="0"/>
      <w:divBdr>
        <w:top w:val="none" w:sz="0" w:space="0" w:color="auto"/>
        <w:left w:val="none" w:sz="0" w:space="0" w:color="auto"/>
        <w:bottom w:val="none" w:sz="0" w:space="0" w:color="auto"/>
        <w:right w:val="none" w:sz="0" w:space="0" w:color="auto"/>
      </w:divBdr>
    </w:div>
    <w:div w:id="1337610566">
      <w:bodyDiv w:val="1"/>
      <w:marLeft w:val="0"/>
      <w:marRight w:val="0"/>
      <w:marTop w:val="0"/>
      <w:marBottom w:val="0"/>
      <w:divBdr>
        <w:top w:val="none" w:sz="0" w:space="0" w:color="auto"/>
        <w:left w:val="none" w:sz="0" w:space="0" w:color="auto"/>
        <w:bottom w:val="none" w:sz="0" w:space="0" w:color="auto"/>
        <w:right w:val="none" w:sz="0" w:space="0" w:color="auto"/>
      </w:divBdr>
    </w:div>
    <w:div w:id="1351027002">
      <w:bodyDiv w:val="1"/>
      <w:marLeft w:val="0"/>
      <w:marRight w:val="0"/>
      <w:marTop w:val="0"/>
      <w:marBottom w:val="0"/>
      <w:divBdr>
        <w:top w:val="none" w:sz="0" w:space="0" w:color="auto"/>
        <w:left w:val="none" w:sz="0" w:space="0" w:color="auto"/>
        <w:bottom w:val="none" w:sz="0" w:space="0" w:color="auto"/>
        <w:right w:val="none" w:sz="0" w:space="0" w:color="auto"/>
      </w:divBdr>
    </w:div>
    <w:div w:id="1500384003">
      <w:bodyDiv w:val="1"/>
      <w:marLeft w:val="0"/>
      <w:marRight w:val="0"/>
      <w:marTop w:val="0"/>
      <w:marBottom w:val="0"/>
      <w:divBdr>
        <w:top w:val="none" w:sz="0" w:space="0" w:color="auto"/>
        <w:left w:val="none" w:sz="0" w:space="0" w:color="auto"/>
        <w:bottom w:val="none" w:sz="0" w:space="0" w:color="auto"/>
        <w:right w:val="none" w:sz="0" w:space="0" w:color="auto"/>
      </w:divBdr>
    </w:div>
    <w:div w:id="1509057986">
      <w:bodyDiv w:val="1"/>
      <w:marLeft w:val="0"/>
      <w:marRight w:val="0"/>
      <w:marTop w:val="0"/>
      <w:marBottom w:val="0"/>
      <w:divBdr>
        <w:top w:val="none" w:sz="0" w:space="0" w:color="auto"/>
        <w:left w:val="none" w:sz="0" w:space="0" w:color="auto"/>
        <w:bottom w:val="none" w:sz="0" w:space="0" w:color="auto"/>
        <w:right w:val="none" w:sz="0" w:space="0" w:color="auto"/>
      </w:divBdr>
    </w:div>
    <w:div w:id="1515994083">
      <w:bodyDiv w:val="1"/>
      <w:marLeft w:val="0"/>
      <w:marRight w:val="0"/>
      <w:marTop w:val="0"/>
      <w:marBottom w:val="0"/>
      <w:divBdr>
        <w:top w:val="none" w:sz="0" w:space="0" w:color="auto"/>
        <w:left w:val="none" w:sz="0" w:space="0" w:color="auto"/>
        <w:bottom w:val="none" w:sz="0" w:space="0" w:color="auto"/>
        <w:right w:val="none" w:sz="0" w:space="0" w:color="auto"/>
      </w:divBdr>
    </w:div>
    <w:div w:id="1585600820">
      <w:bodyDiv w:val="1"/>
      <w:marLeft w:val="0"/>
      <w:marRight w:val="0"/>
      <w:marTop w:val="0"/>
      <w:marBottom w:val="0"/>
      <w:divBdr>
        <w:top w:val="none" w:sz="0" w:space="0" w:color="auto"/>
        <w:left w:val="none" w:sz="0" w:space="0" w:color="auto"/>
        <w:bottom w:val="none" w:sz="0" w:space="0" w:color="auto"/>
        <w:right w:val="none" w:sz="0" w:space="0" w:color="auto"/>
      </w:divBdr>
    </w:div>
    <w:div w:id="1654289590">
      <w:bodyDiv w:val="1"/>
      <w:marLeft w:val="0"/>
      <w:marRight w:val="0"/>
      <w:marTop w:val="0"/>
      <w:marBottom w:val="0"/>
      <w:divBdr>
        <w:top w:val="none" w:sz="0" w:space="0" w:color="auto"/>
        <w:left w:val="none" w:sz="0" w:space="0" w:color="auto"/>
        <w:bottom w:val="none" w:sz="0" w:space="0" w:color="auto"/>
        <w:right w:val="none" w:sz="0" w:space="0" w:color="auto"/>
      </w:divBdr>
    </w:div>
    <w:div w:id="1659653150">
      <w:bodyDiv w:val="1"/>
      <w:marLeft w:val="0"/>
      <w:marRight w:val="0"/>
      <w:marTop w:val="0"/>
      <w:marBottom w:val="0"/>
      <w:divBdr>
        <w:top w:val="none" w:sz="0" w:space="0" w:color="auto"/>
        <w:left w:val="none" w:sz="0" w:space="0" w:color="auto"/>
        <w:bottom w:val="none" w:sz="0" w:space="0" w:color="auto"/>
        <w:right w:val="none" w:sz="0" w:space="0" w:color="auto"/>
      </w:divBdr>
    </w:div>
    <w:div w:id="1662927955">
      <w:bodyDiv w:val="1"/>
      <w:marLeft w:val="0"/>
      <w:marRight w:val="0"/>
      <w:marTop w:val="0"/>
      <w:marBottom w:val="0"/>
      <w:divBdr>
        <w:top w:val="none" w:sz="0" w:space="0" w:color="auto"/>
        <w:left w:val="none" w:sz="0" w:space="0" w:color="auto"/>
        <w:bottom w:val="none" w:sz="0" w:space="0" w:color="auto"/>
        <w:right w:val="none" w:sz="0" w:space="0" w:color="auto"/>
      </w:divBdr>
    </w:div>
    <w:div w:id="1726634526">
      <w:bodyDiv w:val="1"/>
      <w:marLeft w:val="0"/>
      <w:marRight w:val="0"/>
      <w:marTop w:val="0"/>
      <w:marBottom w:val="0"/>
      <w:divBdr>
        <w:top w:val="none" w:sz="0" w:space="0" w:color="auto"/>
        <w:left w:val="none" w:sz="0" w:space="0" w:color="auto"/>
        <w:bottom w:val="none" w:sz="0" w:space="0" w:color="auto"/>
        <w:right w:val="none" w:sz="0" w:space="0" w:color="auto"/>
      </w:divBdr>
    </w:div>
    <w:div w:id="1729959277">
      <w:bodyDiv w:val="1"/>
      <w:marLeft w:val="0"/>
      <w:marRight w:val="0"/>
      <w:marTop w:val="0"/>
      <w:marBottom w:val="0"/>
      <w:divBdr>
        <w:top w:val="none" w:sz="0" w:space="0" w:color="auto"/>
        <w:left w:val="none" w:sz="0" w:space="0" w:color="auto"/>
        <w:bottom w:val="none" w:sz="0" w:space="0" w:color="auto"/>
        <w:right w:val="none" w:sz="0" w:space="0" w:color="auto"/>
      </w:divBdr>
    </w:div>
    <w:div w:id="1833643486">
      <w:bodyDiv w:val="1"/>
      <w:marLeft w:val="0"/>
      <w:marRight w:val="0"/>
      <w:marTop w:val="0"/>
      <w:marBottom w:val="0"/>
      <w:divBdr>
        <w:top w:val="none" w:sz="0" w:space="0" w:color="auto"/>
        <w:left w:val="none" w:sz="0" w:space="0" w:color="auto"/>
        <w:bottom w:val="none" w:sz="0" w:space="0" w:color="auto"/>
        <w:right w:val="none" w:sz="0" w:space="0" w:color="auto"/>
      </w:divBdr>
    </w:div>
    <w:div w:id="1974941983">
      <w:bodyDiv w:val="1"/>
      <w:marLeft w:val="0"/>
      <w:marRight w:val="0"/>
      <w:marTop w:val="0"/>
      <w:marBottom w:val="0"/>
      <w:divBdr>
        <w:top w:val="none" w:sz="0" w:space="0" w:color="auto"/>
        <w:left w:val="none" w:sz="0" w:space="0" w:color="auto"/>
        <w:bottom w:val="none" w:sz="0" w:space="0" w:color="auto"/>
        <w:right w:val="none" w:sz="0" w:space="0" w:color="auto"/>
      </w:divBdr>
    </w:div>
    <w:div w:id="20783593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BB59986574AC34E82411AE0AF0E48F754769FCC95B7C590E32664CE81CCFFE208041CF619F4CD2B81636B495927B7C467BABD3147432oCg1D" TargetMode="External"/><Relationship Id="rId13" Type="http://schemas.openxmlformats.org/officeDocument/2006/relationships/hyperlink" Target="consultantplus://offline/ref=0463A26E38399AFAD7066D045585B74B56755B1E19D9F79610D70CCCAFB30E17B7E544D8F543A5FBB03298087E878AE6D14EDCR8dDE" TargetMode="External"/><Relationship Id="rId18" Type="http://schemas.openxmlformats.org/officeDocument/2006/relationships/hyperlink" Target="consultantplus://offline/ref=33F0FE22A057525D2F380D6A0EBE74975C7028CCDA574150AFFBD1CDC717D7E05DA972694B057C39C7AEDBC685484FB5F3B4AE2EAF1D5C9BACe3E"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consultantplus://offline/ref=7D867A7B8F9973F2F1DEAA82ABFEE31C356923EB116999831C555AD297201B4E19660DE1B96BAD6DA4826FC25320FE41E2304870C2D3A007s4q7E" TargetMode="External"/><Relationship Id="rId17" Type="http://schemas.openxmlformats.org/officeDocument/2006/relationships/hyperlink" Target="consultantplus://offline/ref=33F0FE22A057525D2F380D6A0EBE74975C7029C5DA554150AFFBD1CDC717D7E05DA972694B057C3CCDAEDBC685484FB5F3B4AE2EAF1D5C9BACe3E" TargetMode="External"/><Relationship Id="rId2" Type="http://schemas.openxmlformats.org/officeDocument/2006/relationships/numbering" Target="numbering.xml"/><Relationship Id="rId16" Type="http://schemas.openxmlformats.org/officeDocument/2006/relationships/hyperlink" Target="consultantplus://offline/ref=33F0FE22A057525D2F380D6A0EBE74975C7029C5DA554150AFFBD1CDC717D7E05DA972694B057C3AC7AEDBC685484FB5F3B4AE2EAF1D5C9BACe3E" TargetMode="External"/><Relationship Id="rId20" Type="http://schemas.openxmlformats.org/officeDocument/2006/relationships/hyperlink" Target="consultantplus://offline/ref=2EC3B0C6AB034A324789027B8222FB2BB2AFB23EA8576590A137B23C045A1A386081A1463F4F542FB443509A665A96D8C5D90A78D56ED7940Fi1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51FB079AB93DA7152B9D8D80D2256A9AF1D4462C0245FCB59DB096D3C1F60991F7851B4306145EC72415D937089782830CD802371550CC04qCr1E" TargetMode="External"/><Relationship Id="rId5" Type="http://schemas.openxmlformats.org/officeDocument/2006/relationships/webSettings" Target="webSettings.xml"/><Relationship Id="rId15" Type="http://schemas.openxmlformats.org/officeDocument/2006/relationships/hyperlink" Target="consultantplus://offline/ref=0463A26E38399AFAD7066D045585B74B56755B1E19D9F79610D70CCCAFB30E17B7E544DCFD1CA0EEA16A9501699982F0CD4CDD85RAd6E" TargetMode="External"/><Relationship Id="rId10" Type="http://schemas.openxmlformats.org/officeDocument/2006/relationships/hyperlink" Target="https://www.consultant.ru/document/cons_doc_LAW_494990/e01aa1d10c7a2aeee4843069e7c0e09f716298fc/" TargetMode="External"/><Relationship Id="rId19" Type="http://schemas.openxmlformats.org/officeDocument/2006/relationships/hyperlink" Target="consultantplus://offline/ref=1C89C39252F3AE84DD229CBBAB5C24AD2D478319C8E4FCCF5ED221FBA193D81CEC5226BD958A5D742F33D5C3A0A60D6D5EC737781B568C00H3h2E" TargetMode="External"/><Relationship Id="rId4" Type="http://schemas.openxmlformats.org/officeDocument/2006/relationships/settings" Target="settings.xml"/><Relationship Id="rId9" Type="http://schemas.openxmlformats.org/officeDocument/2006/relationships/hyperlink" Target="consultantplus://offline/ref=BB59986574AC34E82411AE0AF0E48F75426CF8CE5C7D590E32664CE81CCFFE208041CF639E4BDBB2426CA491DB2C785A73B7CC146A32C041oFgBD" TargetMode="External"/><Relationship Id="rId14" Type="http://schemas.openxmlformats.org/officeDocument/2006/relationships/hyperlink" Target="consultantplus://offline/ref=0463A26E38399AFAD7066D045585B74B56755B1E19D9F79610D70CCCAFB30E17B7E544DFF71CA0EEA16A9501699982F0CD4CDD85RAd6E"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79BECF-43B2-4785-AF09-7B33E55135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ГК охрана труда ЕАТ 2026</Template>
  <TotalTime>1</TotalTime>
  <Pages>11</Pages>
  <Words>7002</Words>
  <Characters>39917</Characters>
  <Application>Microsoft Office Word</Application>
  <DocSecurity>0</DocSecurity>
  <Lines>332</Lines>
  <Paragraphs>93</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Reanimator Extreme Edition</Company>
  <LinksUpToDate>false</LinksUpToDate>
  <CharactersWithSpaces>46826</CharactersWithSpaces>
  <SharedDoc>false</SharedDoc>
  <HLinks>
    <vt:vector size="66" baseType="variant">
      <vt:variant>
        <vt:i4>2293786</vt:i4>
      </vt:variant>
      <vt:variant>
        <vt:i4>30</vt:i4>
      </vt:variant>
      <vt:variant>
        <vt:i4>0</vt:i4>
      </vt:variant>
      <vt:variant>
        <vt:i4>5</vt:i4>
      </vt:variant>
      <vt:variant>
        <vt:lpwstr>mailto:sizo-1@70.fsin.gov.ru</vt:lpwstr>
      </vt:variant>
      <vt:variant>
        <vt:lpwstr/>
      </vt:variant>
      <vt:variant>
        <vt:i4>7733301</vt:i4>
      </vt:variant>
      <vt:variant>
        <vt:i4>27</vt:i4>
      </vt:variant>
      <vt:variant>
        <vt:i4>0</vt:i4>
      </vt:variant>
      <vt:variant>
        <vt:i4>5</vt:i4>
      </vt:variant>
      <vt:variant>
        <vt:lpwstr>consultantplus://offline/ref=2EC3B0C6AB034A324789027B8222FB2BB2AFB23EA8576590A137B23C045A1A386081A1463F4F542FB443509A665A96D8C5D90A78D56ED7940Fi1E</vt:lpwstr>
      </vt:variant>
      <vt:variant>
        <vt:lpwstr/>
      </vt:variant>
      <vt:variant>
        <vt:i4>2818152</vt:i4>
      </vt:variant>
      <vt:variant>
        <vt:i4>24</vt:i4>
      </vt:variant>
      <vt:variant>
        <vt:i4>0</vt:i4>
      </vt:variant>
      <vt:variant>
        <vt:i4>5</vt:i4>
      </vt:variant>
      <vt:variant>
        <vt:lpwstr>consultantplus://offline/ref=1C89C39252F3AE84DD229CBBAB5C24AD2D478319C8E4FCCF5ED221FBA193D81CEC5226BD958A5D742F33D5C3A0A60D6D5EC737781B568C00H3h2E</vt:lpwstr>
      </vt:variant>
      <vt:variant>
        <vt:lpwstr/>
      </vt:variant>
      <vt:variant>
        <vt:i4>7995490</vt:i4>
      </vt:variant>
      <vt:variant>
        <vt:i4>21</vt:i4>
      </vt:variant>
      <vt:variant>
        <vt:i4>0</vt:i4>
      </vt:variant>
      <vt:variant>
        <vt:i4>5</vt:i4>
      </vt:variant>
      <vt:variant>
        <vt:lpwstr>consultantplus://offline/ref=33F0FE22A057525D2F380D6A0EBE74975C7028CCDA574150AFFBD1CDC717D7E05DA972694B057C39C7AEDBC685484FB5F3B4AE2EAF1D5C9BACe3E</vt:lpwstr>
      </vt:variant>
      <vt:variant>
        <vt:lpwstr/>
      </vt:variant>
      <vt:variant>
        <vt:i4>7995454</vt:i4>
      </vt:variant>
      <vt:variant>
        <vt:i4>18</vt:i4>
      </vt:variant>
      <vt:variant>
        <vt:i4>0</vt:i4>
      </vt:variant>
      <vt:variant>
        <vt:i4>5</vt:i4>
      </vt:variant>
      <vt:variant>
        <vt:lpwstr>consultantplus://offline/ref=33F0FE22A057525D2F380D6A0EBE74975C7029C5DA554150AFFBD1CDC717D7E05DA972694B057C3CCDAEDBC685484FB5F3B4AE2EAF1D5C9BACe3E</vt:lpwstr>
      </vt:variant>
      <vt:variant>
        <vt:lpwstr/>
      </vt:variant>
      <vt:variant>
        <vt:i4>7995503</vt:i4>
      </vt:variant>
      <vt:variant>
        <vt:i4>15</vt:i4>
      </vt:variant>
      <vt:variant>
        <vt:i4>0</vt:i4>
      </vt:variant>
      <vt:variant>
        <vt:i4>5</vt:i4>
      </vt:variant>
      <vt:variant>
        <vt:lpwstr>consultantplus://offline/ref=33F0FE22A057525D2F380D6A0EBE74975C7029C5DA554150AFFBD1CDC717D7E05DA972694B057C3AC7AEDBC685484FB5F3B4AE2EAF1D5C9BACe3E</vt:lpwstr>
      </vt:variant>
      <vt:variant>
        <vt:lpwstr/>
      </vt:variant>
      <vt:variant>
        <vt:i4>3670113</vt:i4>
      </vt:variant>
      <vt:variant>
        <vt:i4>12</vt:i4>
      </vt:variant>
      <vt:variant>
        <vt:i4>0</vt:i4>
      </vt:variant>
      <vt:variant>
        <vt:i4>5</vt:i4>
      </vt:variant>
      <vt:variant>
        <vt:lpwstr>consultantplus://offline/ref=0463A26E38399AFAD7066D045585B74B56755B1E19D9F79610D70CCCAFB30E17B7E544DCFD1CA0EEA16A9501699982F0CD4CDD85RAd6E</vt:lpwstr>
      </vt:variant>
      <vt:variant>
        <vt:lpwstr/>
      </vt:variant>
      <vt:variant>
        <vt:i4>3670071</vt:i4>
      </vt:variant>
      <vt:variant>
        <vt:i4>9</vt:i4>
      </vt:variant>
      <vt:variant>
        <vt:i4>0</vt:i4>
      </vt:variant>
      <vt:variant>
        <vt:i4>5</vt:i4>
      </vt:variant>
      <vt:variant>
        <vt:lpwstr>consultantplus://offline/ref=0463A26E38399AFAD7066D045585B74B56755B1E19D9F79610D70CCCAFB30E17B7E544DFF71CA0EEA16A9501699982F0CD4CDD85RAd6E</vt:lpwstr>
      </vt:variant>
      <vt:variant>
        <vt:lpwstr/>
      </vt:variant>
      <vt:variant>
        <vt:i4>262146</vt:i4>
      </vt:variant>
      <vt:variant>
        <vt:i4>6</vt:i4>
      </vt:variant>
      <vt:variant>
        <vt:i4>0</vt:i4>
      </vt:variant>
      <vt:variant>
        <vt:i4>5</vt:i4>
      </vt:variant>
      <vt:variant>
        <vt:lpwstr>consultantplus://offline/ref=0463A26E38399AFAD7066D045585B74B56755B1E19D9F79610D70CCCAFB30E17B7E544D8F543A5FBB03298087E878AE6D14EDCR8dDE</vt:lpwstr>
      </vt:variant>
      <vt:variant>
        <vt:lpwstr/>
      </vt:variant>
      <vt:variant>
        <vt:i4>7602285</vt:i4>
      </vt:variant>
      <vt:variant>
        <vt:i4>3</vt:i4>
      </vt:variant>
      <vt:variant>
        <vt:i4>0</vt:i4>
      </vt:variant>
      <vt:variant>
        <vt:i4>5</vt:i4>
      </vt:variant>
      <vt:variant>
        <vt:lpwstr>consultantplus://offline/ref=51FB079AB93DA7152B9D8D80D2256A9AF1D4462C0245FCB59DB096D3C1F60991F7851B4306145EC72415D937089782830CD802371550CC04qCr1E</vt:lpwstr>
      </vt:variant>
      <vt:variant>
        <vt:lpwstr/>
      </vt:variant>
      <vt:variant>
        <vt:i4>1572873</vt:i4>
      </vt:variant>
      <vt:variant>
        <vt:i4>0</vt:i4>
      </vt:variant>
      <vt:variant>
        <vt:i4>0</vt:i4>
      </vt:variant>
      <vt:variant>
        <vt:i4>5</vt:i4>
      </vt:variant>
      <vt:variant>
        <vt:lpwstr>consultantplus://offline/ref=F2173896E564ABCBD918269CA627E32C55E552C29BA523ADE0FC082D457BD21DE9680FB80CEE9A0B48DB947E33o8D3K</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creator>Зам1</dc:creator>
  <cp:lastModifiedBy>Astra2</cp:lastModifiedBy>
  <cp:revision>2</cp:revision>
  <cp:lastPrinted>2020-09-09T07:50:00Z</cp:lastPrinted>
  <dcterms:created xsi:type="dcterms:W3CDTF">2026-08-28T09:56:00Z</dcterms:created>
  <dcterms:modified xsi:type="dcterms:W3CDTF">2026-08-28T09:56:00Z</dcterms:modified>
</cp:coreProperties>
</file>