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30C" w:rsidRDefault="00A8630C" w:rsidP="00A8630C">
      <w:pPr>
        <w:pStyle w:val="a5"/>
        <w:ind w:firstLine="567"/>
        <w:rPr>
          <w:rFonts w:ascii="Times New Roman" w:hAnsi="Times New Roman"/>
          <w:szCs w:val="28"/>
        </w:rPr>
      </w:pPr>
      <w:bookmarkStart w:id="0" w:name="_docStart_1"/>
      <w:bookmarkStart w:id="1" w:name="_ref_1-9614b2652d3b49"/>
      <w:bookmarkStart w:id="2" w:name="_title_1"/>
      <w:bookmarkEnd w:id="0"/>
      <w:r w:rsidRPr="004436B7">
        <w:rPr>
          <w:rFonts w:ascii="Times New Roman" w:hAnsi="Times New Roman"/>
          <w:szCs w:val="28"/>
        </w:rPr>
        <w:t>Договор поставки №</w:t>
      </w:r>
      <w:bookmarkEnd w:id="1"/>
      <w:bookmarkEnd w:id="2"/>
      <w:r w:rsidRPr="004436B7">
        <w:rPr>
          <w:rFonts w:ascii="Times New Roman" w:hAnsi="Times New Roman"/>
          <w:szCs w:val="28"/>
        </w:rPr>
        <w:t xml:space="preserve"> б/н</w:t>
      </w:r>
    </w:p>
    <w:p w:rsidR="001D0342" w:rsidRPr="001D0342" w:rsidRDefault="001D0342" w:rsidP="001D0342">
      <w:pPr>
        <w:jc w:val="center"/>
        <w:rPr>
          <w:lang w:eastAsia="en-US"/>
        </w:rPr>
      </w:pPr>
      <w:r w:rsidRPr="001D0342">
        <w:rPr>
          <w:lang w:eastAsia="en-US"/>
        </w:rPr>
        <w:t>ИКЗ 261110148323611010100100110000000244</w:t>
      </w:r>
    </w:p>
    <w:p w:rsidR="00A8630C" w:rsidRPr="007465BB" w:rsidRDefault="00A8630C" w:rsidP="00A8630C">
      <w:pPr>
        <w:shd w:val="clear" w:color="auto" w:fill="FFFFFF"/>
        <w:ind w:firstLine="0"/>
        <w:rPr>
          <w:color w:val="000000"/>
          <w:spacing w:val="-2"/>
          <w:sz w:val="23"/>
          <w:szCs w:val="23"/>
        </w:rPr>
      </w:pPr>
      <w:r w:rsidRPr="007465BB">
        <w:rPr>
          <w:color w:val="000000"/>
          <w:spacing w:val="-3"/>
          <w:sz w:val="23"/>
          <w:szCs w:val="23"/>
        </w:rPr>
        <w:t>г. Сыктывкар</w:t>
      </w:r>
      <w:r w:rsidRPr="007465BB">
        <w:rPr>
          <w:color w:val="000000"/>
          <w:spacing w:val="-3"/>
          <w:sz w:val="23"/>
          <w:szCs w:val="23"/>
        </w:rPr>
        <w:tab/>
      </w:r>
      <w:r w:rsidRPr="007465BB">
        <w:rPr>
          <w:color w:val="000000"/>
          <w:spacing w:val="-3"/>
          <w:sz w:val="23"/>
          <w:szCs w:val="23"/>
        </w:rPr>
        <w:tab/>
      </w:r>
      <w:r w:rsidRPr="007465BB">
        <w:rPr>
          <w:color w:val="000000"/>
          <w:spacing w:val="-3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</w:r>
      <w:r w:rsidR="00B06160" w:rsidRPr="007465BB">
        <w:rPr>
          <w:color w:val="000000"/>
          <w:sz w:val="23"/>
          <w:szCs w:val="23"/>
        </w:rPr>
        <w:tab/>
        <w:t xml:space="preserve">          </w:t>
      </w:r>
      <w:proofErr w:type="gramStart"/>
      <w:r w:rsidR="00C51ACB" w:rsidRPr="007465BB">
        <w:rPr>
          <w:color w:val="000000"/>
          <w:sz w:val="23"/>
          <w:szCs w:val="23"/>
        </w:rPr>
        <w:t xml:space="preserve"> </w:t>
      </w:r>
      <w:r w:rsidR="00F83547" w:rsidRPr="007465BB">
        <w:rPr>
          <w:color w:val="000000"/>
          <w:sz w:val="23"/>
          <w:szCs w:val="23"/>
        </w:rPr>
        <w:t xml:space="preserve"> </w:t>
      </w:r>
      <w:r w:rsidR="00B06160" w:rsidRPr="007465BB">
        <w:rPr>
          <w:color w:val="000000"/>
          <w:sz w:val="23"/>
          <w:szCs w:val="23"/>
        </w:rPr>
        <w:t xml:space="preserve"> «</w:t>
      </w:r>
      <w:proofErr w:type="gramEnd"/>
      <w:r w:rsidRPr="007465BB">
        <w:rPr>
          <w:color w:val="000000"/>
          <w:sz w:val="23"/>
          <w:szCs w:val="23"/>
        </w:rPr>
        <w:t xml:space="preserve">» </w:t>
      </w:r>
      <w:r w:rsidR="007A61AD">
        <w:rPr>
          <w:color w:val="000000"/>
          <w:sz w:val="23"/>
          <w:szCs w:val="23"/>
        </w:rPr>
        <w:t>июл</w:t>
      </w:r>
      <w:r w:rsidR="00553FA9">
        <w:rPr>
          <w:color w:val="000000"/>
          <w:sz w:val="23"/>
          <w:szCs w:val="23"/>
        </w:rPr>
        <w:t>я</w:t>
      </w:r>
      <w:r w:rsidR="007A506A" w:rsidRPr="007465BB">
        <w:rPr>
          <w:color w:val="000000"/>
          <w:sz w:val="23"/>
          <w:szCs w:val="23"/>
        </w:rPr>
        <w:t xml:space="preserve"> </w:t>
      </w:r>
      <w:r w:rsidRPr="007465BB">
        <w:rPr>
          <w:color w:val="000000"/>
          <w:sz w:val="23"/>
          <w:szCs w:val="23"/>
        </w:rPr>
        <w:t>2</w:t>
      </w:r>
      <w:r w:rsidRPr="007465BB">
        <w:rPr>
          <w:color w:val="000000"/>
          <w:spacing w:val="-2"/>
          <w:sz w:val="23"/>
          <w:szCs w:val="23"/>
        </w:rPr>
        <w:t>02</w:t>
      </w:r>
      <w:r w:rsidR="00553FA9">
        <w:rPr>
          <w:color w:val="000000"/>
          <w:spacing w:val="-2"/>
          <w:sz w:val="23"/>
          <w:szCs w:val="23"/>
        </w:rPr>
        <w:t>6</w:t>
      </w:r>
      <w:r w:rsidRPr="007465BB">
        <w:rPr>
          <w:color w:val="000000"/>
          <w:spacing w:val="-2"/>
          <w:sz w:val="23"/>
          <w:szCs w:val="23"/>
        </w:rPr>
        <w:t xml:space="preserve"> года</w:t>
      </w:r>
    </w:p>
    <w:p w:rsidR="00A8630C" w:rsidRPr="007465BB" w:rsidRDefault="00A8630C" w:rsidP="00947D77">
      <w:pPr>
        <w:widowControl w:val="0"/>
        <w:spacing w:before="0" w:after="0" w:line="274" w:lineRule="exact"/>
        <w:ind w:right="20" w:firstLine="567"/>
        <w:rPr>
          <w:sz w:val="23"/>
          <w:szCs w:val="23"/>
        </w:rPr>
      </w:pPr>
      <w:r w:rsidRPr="007465BB">
        <w:rPr>
          <w:sz w:val="23"/>
          <w:szCs w:val="23"/>
          <w:lang w:eastAsia="en-US"/>
        </w:rPr>
        <w:t>Федеральное государственное бюджетное образовательное учреждение высшего образования «Сыктывкарский государственный университет имени Питирима Сорокина» (далее – ФГБОУ ВО «СГУ им. Питирима Сорокина»), именуемое в дальнейшем «</w:t>
      </w:r>
      <w:r w:rsidR="00871E62" w:rsidRPr="007465BB">
        <w:rPr>
          <w:sz w:val="23"/>
          <w:szCs w:val="23"/>
        </w:rPr>
        <w:t>Заказчик</w:t>
      </w:r>
      <w:r w:rsidRPr="007465BB">
        <w:rPr>
          <w:sz w:val="23"/>
          <w:szCs w:val="23"/>
          <w:lang w:eastAsia="en-US"/>
        </w:rPr>
        <w:t xml:space="preserve">», в лице </w:t>
      </w:r>
      <w:r w:rsidRPr="007465BB">
        <w:rPr>
          <w:sz w:val="23"/>
          <w:szCs w:val="23"/>
          <w:lang w:eastAsia="ar-SA"/>
        </w:rPr>
        <w:t xml:space="preserve">проректора по хозяйственной деятельности и имущественному комплексу Смирнова Олега Владимировича, действующего на основании доверенности № </w:t>
      </w:r>
      <w:r w:rsidR="00553FA9" w:rsidRPr="00553FA9">
        <w:rPr>
          <w:sz w:val="23"/>
          <w:szCs w:val="23"/>
          <w:lang w:eastAsia="ar-SA"/>
        </w:rPr>
        <w:t>28/01-01-19 от 12.01.2026</w:t>
      </w:r>
      <w:r w:rsidRPr="007465BB">
        <w:rPr>
          <w:sz w:val="23"/>
          <w:szCs w:val="23"/>
          <w:lang w:eastAsia="ar-SA"/>
        </w:rPr>
        <w:t xml:space="preserve">, с одной стороны, и </w:t>
      </w:r>
      <w:r w:rsidR="00EC1657">
        <w:rPr>
          <w:sz w:val="23"/>
          <w:szCs w:val="23"/>
          <w:lang w:eastAsia="ar-SA"/>
        </w:rPr>
        <w:t>____________________</w:t>
      </w:r>
      <w:r w:rsidR="00553FA9">
        <w:rPr>
          <w:sz w:val="23"/>
          <w:szCs w:val="23"/>
          <w:lang w:eastAsia="ar-SA"/>
        </w:rPr>
        <w:t>, именуемый в дальнейшем «Поставщик»</w:t>
      </w:r>
      <w:r w:rsidRPr="007465BB">
        <w:rPr>
          <w:bCs/>
          <w:sz w:val="23"/>
          <w:szCs w:val="23"/>
        </w:rPr>
        <w:t>,</w:t>
      </w:r>
      <w:r w:rsidRPr="007465BB">
        <w:rPr>
          <w:sz w:val="23"/>
          <w:szCs w:val="23"/>
        </w:rPr>
        <w:t xml:space="preserve"> а вместе именуемые «Стороны»,  </w:t>
      </w:r>
      <w:r w:rsidR="001D0342" w:rsidRPr="001D0342">
        <w:rPr>
          <w:color w:val="000000"/>
          <w:spacing w:val="1"/>
          <w:sz w:val="23"/>
          <w:szCs w:val="23"/>
          <w:lang w:eastAsia="ar-SA"/>
        </w:rPr>
        <w:t>заключили настоящий договор (далее-Договор),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о следующем</w:t>
      </w:r>
      <w:r w:rsidRPr="007465BB">
        <w:rPr>
          <w:sz w:val="23"/>
          <w:szCs w:val="23"/>
          <w:lang w:eastAsia="en-US"/>
        </w:rPr>
        <w:t>:</w:t>
      </w:r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3" w:name="_ref_1-33958d4077ca48"/>
      <w:r w:rsidRPr="007465BB">
        <w:rPr>
          <w:sz w:val="23"/>
          <w:szCs w:val="23"/>
        </w:rPr>
        <w:t xml:space="preserve"> Предмет договора</w:t>
      </w:r>
      <w:bookmarkEnd w:id="3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Поставщик обязуется в установленный настоящим Договором срок передать в собственность </w:t>
      </w:r>
      <w:r w:rsidR="00693FB9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 xml:space="preserve">товар, указанный в Приложении № 1 к Договору («Спецификация товара») (далее – Товар), а </w:t>
      </w:r>
      <w:r w:rsidR="00337DE7" w:rsidRPr="007465BB">
        <w:rPr>
          <w:sz w:val="23"/>
          <w:szCs w:val="23"/>
        </w:rPr>
        <w:t>Заказчик</w:t>
      </w:r>
      <w:r w:rsidRPr="007465BB">
        <w:rPr>
          <w:sz w:val="23"/>
          <w:szCs w:val="23"/>
        </w:rPr>
        <w:t xml:space="preserve"> обязуется принять и оплатить этот Товар в соответствии с условиями Договора.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" w:name="_ref_1-f7e522bdc67849"/>
      <w:bookmarkEnd w:id="4"/>
      <w:r w:rsidRPr="007465BB">
        <w:rPr>
          <w:sz w:val="23"/>
          <w:szCs w:val="23"/>
        </w:rPr>
        <w:t xml:space="preserve"> Наименование Товара, его ассортимент, комплектность и цена указаны в Приложении № </w:t>
      </w:r>
      <w:r w:rsidRPr="007465BB">
        <w:rPr>
          <w:sz w:val="23"/>
          <w:szCs w:val="23"/>
        </w:rPr>
        <w:fldChar w:fldCharType="begin" w:fldLock="1"/>
      </w:r>
      <w:r w:rsidRPr="007465BB">
        <w:rPr>
          <w:sz w:val="23"/>
          <w:szCs w:val="23"/>
        </w:rPr>
        <w:instrText xml:space="preserve"> REF _ref_1-236eae86859e4c \h \n \!  \* MERGEFORMAT </w:instrText>
      </w:r>
      <w:r w:rsidRPr="007465BB">
        <w:rPr>
          <w:sz w:val="23"/>
          <w:szCs w:val="23"/>
        </w:rPr>
      </w:r>
      <w:r w:rsidRPr="007465BB">
        <w:rPr>
          <w:sz w:val="23"/>
          <w:szCs w:val="23"/>
        </w:rPr>
        <w:fldChar w:fldCharType="separate"/>
      </w:r>
      <w:r w:rsidRPr="007465BB">
        <w:rPr>
          <w:sz w:val="23"/>
          <w:szCs w:val="23"/>
        </w:rPr>
        <w:t>1</w:t>
      </w:r>
      <w:r w:rsidRPr="007465BB">
        <w:rPr>
          <w:sz w:val="23"/>
          <w:szCs w:val="23"/>
        </w:rPr>
        <w:fldChar w:fldCharType="end"/>
      </w:r>
      <w:bookmarkStart w:id="5" w:name="_ref_1-d22e22e919eb4a"/>
      <w:r w:rsidRPr="007465BB">
        <w:rPr>
          <w:sz w:val="23"/>
          <w:szCs w:val="23"/>
        </w:rPr>
        <w:t xml:space="preserve"> к Договору </w:t>
      </w:r>
      <w:r w:rsidRPr="007465BB">
        <w:rPr>
          <w:color w:val="000000"/>
          <w:spacing w:val="2"/>
          <w:sz w:val="23"/>
          <w:szCs w:val="23"/>
        </w:rPr>
        <w:t>(«Спецификация товара»)</w:t>
      </w:r>
      <w:r w:rsidRPr="007465BB">
        <w:rPr>
          <w:sz w:val="23"/>
          <w:szCs w:val="23"/>
        </w:rPr>
        <w:t>.</w:t>
      </w:r>
      <w:bookmarkEnd w:id="5"/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6" w:name="_ref_1-a4571f511bfb42"/>
      <w:r w:rsidRPr="007465BB">
        <w:rPr>
          <w:sz w:val="23"/>
          <w:szCs w:val="23"/>
        </w:rPr>
        <w:t>Качество товара</w:t>
      </w:r>
      <w:bookmarkEnd w:id="6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pacing w:val="-1"/>
          <w:sz w:val="23"/>
          <w:szCs w:val="23"/>
        </w:rPr>
        <w:t xml:space="preserve"> Товар, поставляемый по Договору,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bookmarkStart w:id="7" w:name="_ref_1-f615dc15168c4f"/>
      <w:r w:rsidRPr="007465BB">
        <w:rPr>
          <w:sz w:val="23"/>
          <w:szCs w:val="23"/>
        </w:rPr>
        <w:t>.</w:t>
      </w:r>
      <w:bookmarkEnd w:id="7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8" w:name="_ref_1-20151d36dc6044"/>
      <w:r w:rsidRPr="007465BB">
        <w:rPr>
          <w:sz w:val="23"/>
          <w:szCs w:val="23"/>
        </w:rPr>
        <w:t xml:space="preserve"> Качество Товара должно соответствовать требованиям</w:t>
      </w:r>
      <w:bookmarkEnd w:id="8"/>
      <w:r w:rsidRPr="007465BB">
        <w:rPr>
          <w:sz w:val="23"/>
          <w:szCs w:val="23"/>
        </w:rPr>
        <w:t xml:space="preserve"> нормативных документов для соответствующего вида товара и обеспечивать его безопасное и эффективное использование по прямому назначению.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9" w:name="_ref_1-8e5d19399bc448"/>
      <w:r w:rsidRPr="007465BB">
        <w:rPr>
          <w:sz w:val="23"/>
          <w:szCs w:val="23"/>
        </w:rPr>
        <w:t xml:space="preserve"> Передача Товара ненадлежащего качества</w:t>
      </w:r>
      <w:bookmarkEnd w:id="9"/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bookmarkStart w:id="10" w:name="_ref_1-71205bdaae0b48"/>
      <w:r w:rsidRPr="007465BB">
        <w:rPr>
          <w:sz w:val="23"/>
          <w:szCs w:val="23"/>
        </w:rPr>
        <w:t xml:space="preserve"> Если иное не предусмотрено законодательством Российской Федерации, в случае, когда недостатки Товара не были оговорены Поставщиком, </w:t>
      </w:r>
      <w:r w:rsidR="00337DE7" w:rsidRPr="007465BB">
        <w:rPr>
          <w:sz w:val="23"/>
          <w:szCs w:val="23"/>
        </w:rPr>
        <w:t>Заказчик</w:t>
      </w:r>
      <w:r w:rsidRPr="007465BB">
        <w:rPr>
          <w:sz w:val="23"/>
          <w:szCs w:val="23"/>
        </w:rPr>
        <w:t>, которому передан Товар ненадлежащего качества, вправе по своему выбору отказаться от Договора или потребовать от Поставщика:</w:t>
      </w:r>
      <w:bookmarkEnd w:id="10"/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- соразмерного уменьшения покупной цены;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- безвозмездного устранения недостатков Товара в срок, указанный в требовании </w:t>
      </w:r>
      <w:r w:rsidR="00693FB9" w:rsidRPr="007465BB">
        <w:rPr>
          <w:sz w:val="23"/>
          <w:szCs w:val="23"/>
        </w:rPr>
        <w:t>Заказчика</w:t>
      </w:r>
      <w:r w:rsidRPr="007465BB">
        <w:rPr>
          <w:sz w:val="23"/>
          <w:szCs w:val="23"/>
        </w:rPr>
        <w:t>;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- возмещения своих расходов на устранение недостатков Товара.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2.3.2. В случае существенного нарушения требований к качеству Товара (обнаружения неустранимых недостатков, недостатков, которые не могут быть устранены без несоразмерных расходов или затрат времени, либо выявляются неоднократно, либо проявляются вновь после устранения, и других подобных недостатков)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по своему выбору: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- отказаться от исполнения Договора и потребовать возврата уплаченной за Товар денежной суммы;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- потребовать замены Товара ненадлежащего качества на Товар, соответствующий Договору.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bookmarkStart w:id="11" w:name="_ref_1-129c9a781f5347"/>
      <w:r w:rsidRPr="007465BB">
        <w:rPr>
          <w:sz w:val="23"/>
          <w:szCs w:val="23"/>
        </w:rPr>
        <w:t xml:space="preserve">2.3.3. Если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предъявил требование о безвозмездном устранении недостатков Товара согласно п. 1 ст. 518, п. 1 ст. 475 ГК РФ, Поставщик обязан исполнить его в срок, который указан в требовании.</w:t>
      </w:r>
      <w:bookmarkEnd w:id="11"/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2.4. Поставщик гарантирует качество поставляемого Товара, которое должно соответствовать стандартам, действующим в Российской Федерации на подобные товары, и обеспечивать возможность безопасного и эффективного использования </w:t>
      </w:r>
      <w:r w:rsidR="00C1464A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>Товара по его прямому назначению в течение гарантийного срока.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2.5. Исчисление гарантийного срока начинается с момента передачи Товара </w:t>
      </w:r>
      <w:r w:rsidR="00C1464A" w:rsidRPr="007465BB">
        <w:rPr>
          <w:sz w:val="23"/>
          <w:szCs w:val="23"/>
        </w:rPr>
        <w:t>Заказчику</w:t>
      </w:r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2.6. Гарантийный срок на Товар равен сроку гарантии, указанной в документации изготовителя Товара, или, если изготовителем срок гарантии не указан, составляет два года.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2.7. Товар снимается с гарантии в случае нарушения </w:t>
      </w:r>
      <w:r w:rsidR="00C1464A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 xml:space="preserve">правил хранения, транспортировки, монтажа или эксплуатации, определенных документацией, которую Поставщик обязан передать </w:t>
      </w:r>
      <w:r w:rsidR="00C1464A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вместе с Товаром.</w:t>
      </w:r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12" w:name="_ref_1-61c4ae553e7f4f"/>
      <w:r w:rsidRPr="007465BB">
        <w:rPr>
          <w:sz w:val="23"/>
          <w:szCs w:val="23"/>
        </w:rPr>
        <w:lastRenderedPageBreak/>
        <w:t>Цена и порядок оплаты</w:t>
      </w:r>
      <w:bookmarkEnd w:id="12"/>
    </w:p>
    <w:p w:rsidR="006252D1" w:rsidRDefault="00537F05" w:rsidP="00A8630C">
      <w:pPr>
        <w:pStyle w:val="a7"/>
        <w:ind w:firstLine="567"/>
        <w:jc w:val="both"/>
        <w:rPr>
          <w:b/>
          <w:sz w:val="23"/>
          <w:szCs w:val="23"/>
        </w:rPr>
      </w:pPr>
      <w:r w:rsidRPr="007465BB">
        <w:rPr>
          <w:sz w:val="23"/>
          <w:szCs w:val="23"/>
        </w:rPr>
        <w:t xml:space="preserve">3.1. Цена Договора включает цену Товара, расходы, связанные с упаковкой, погрузкой, доставкой, разгрузкой, оформлением груза в соответствии с нормативными правовыми актами Российской Федерации, а также страхование, уплату налогов, таможенных пошлин, сборов и других обязательных платежей и составляет </w:t>
      </w:r>
      <w:r w:rsidR="00292831" w:rsidRPr="00754E06">
        <w:rPr>
          <w:b/>
        </w:rPr>
        <w:t xml:space="preserve">сумму </w:t>
      </w:r>
      <w:r w:rsidR="00EC1657">
        <w:rPr>
          <w:b/>
          <w:sz w:val="23"/>
          <w:szCs w:val="23"/>
        </w:rPr>
        <w:t>___________________</w:t>
      </w:r>
      <w:r w:rsidR="006252D1" w:rsidRPr="006252D1">
        <w:rPr>
          <w:b/>
          <w:sz w:val="23"/>
          <w:szCs w:val="23"/>
        </w:rPr>
        <w:t>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3.2. </w:t>
      </w:r>
      <w:r w:rsidR="001D0342" w:rsidRPr="001D0342">
        <w:rPr>
          <w:sz w:val="23"/>
          <w:szCs w:val="23"/>
        </w:rPr>
        <w:t>Цена Договора является твердой и не подлежит изменению в течение срока действия Договора, за исключением случаев, предусмотренных федеральным законом "О контрактной системе в сфере закупок товаров, работ, услуг для обеспечения государственных и муниципальных нужд" от 05.04.2013 № 44-ФЗ</w:t>
      </w:r>
      <w:r w:rsidRPr="007465BB">
        <w:rPr>
          <w:sz w:val="23"/>
          <w:szCs w:val="23"/>
        </w:rPr>
        <w:t>.</w:t>
      </w:r>
    </w:p>
    <w:p w:rsidR="00170380" w:rsidRPr="007465BB" w:rsidRDefault="00A8630C" w:rsidP="007A61AD">
      <w:pPr>
        <w:pStyle w:val="a7"/>
        <w:ind w:firstLine="567"/>
        <w:jc w:val="both"/>
        <w:rPr>
          <w:sz w:val="23"/>
          <w:szCs w:val="23"/>
        </w:rPr>
      </w:pPr>
      <w:bookmarkStart w:id="13" w:name="_ref_1-4fc17c28efe040"/>
      <w:r w:rsidRPr="007465BB">
        <w:rPr>
          <w:sz w:val="23"/>
          <w:szCs w:val="23"/>
        </w:rPr>
        <w:t xml:space="preserve">3.3. </w:t>
      </w:r>
      <w:bookmarkEnd w:id="13"/>
      <w:r w:rsidR="007A61AD">
        <w:rPr>
          <w:sz w:val="24"/>
          <w:szCs w:val="24"/>
        </w:rPr>
        <w:t>Заказчик производит 100% оплату стоимости Договора на расчетный счет Поставщика в течение 7 (семь) рабочих дней с момента получения Товара и подписания акта приемки Товара, при наличии товарной накладной (ТОРГ 12) или универсального передаточного документа (УПД) и счета на оплату</w:t>
      </w:r>
      <w:r w:rsidR="00170380" w:rsidRPr="007465BB">
        <w:rPr>
          <w:sz w:val="23"/>
          <w:szCs w:val="23"/>
        </w:rPr>
        <w:t xml:space="preserve">. 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 xml:space="preserve">3.4.  Поставщик не имеет права на получение с </w:t>
      </w:r>
      <w:r w:rsidR="00B9018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>процентов, предусмотренных ст. 317.1 ГК РФ, за пользование суммой отсрочки оплаты.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bookmarkStart w:id="14" w:name="_ref_1-69d375df169c49"/>
      <w:r w:rsidRPr="007465BB">
        <w:rPr>
          <w:sz w:val="23"/>
          <w:szCs w:val="23"/>
        </w:rPr>
        <w:t>3.5. Расчеты по Договору осуществляются в рублях в безналичном порядке платежными поручениями.</w:t>
      </w:r>
      <w:bookmarkEnd w:id="14"/>
    </w:p>
    <w:p w:rsidR="00A8630C" w:rsidRPr="007465BB" w:rsidRDefault="00A8630C" w:rsidP="00A8630C">
      <w:pPr>
        <w:pStyle w:val="2"/>
        <w:numPr>
          <w:ilvl w:val="1"/>
          <w:numId w:val="2"/>
        </w:numPr>
        <w:spacing w:before="0" w:after="0" w:line="240" w:lineRule="auto"/>
        <w:ind w:firstLine="482"/>
        <w:rPr>
          <w:sz w:val="23"/>
          <w:szCs w:val="23"/>
        </w:rPr>
      </w:pPr>
      <w:bookmarkStart w:id="15" w:name="_ref_1-27f40e6f28674e"/>
      <w:r w:rsidRPr="007465BB">
        <w:rPr>
          <w:sz w:val="23"/>
          <w:szCs w:val="23"/>
        </w:rPr>
        <w:t xml:space="preserve"> Обязательство </w:t>
      </w:r>
      <w:r w:rsidR="00B9018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>по оплате считается исполненным в момент зачисления денежных средств на расчетный счет Поставщика, указанный в Договоре.</w:t>
      </w:r>
      <w:bookmarkEnd w:id="15"/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16" w:name="_ref_1-d1136f47b9d047"/>
      <w:r w:rsidRPr="007465BB">
        <w:rPr>
          <w:sz w:val="23"/>
          <w:szCs w:val="23"/>
        </w:rPr>
        <w:t>Срок и условия поставки</w:t>
      </w:r>
      <w:bookmarkEnd w:id="16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17" w:name="_ref_1-18585bc5442842"/>
      <w:r w:rsidRPr="007465BB">
        <w:rPr>
          <w:sz w:val="23"/>
          <w:szCs w:val="23"/>
        </w:rPr>
        <w:t xml:space="preserve"> </w:t>
      </w:r>
      <w:bookmarkEnd w:id="17"/>
      <w:r w:rsidRPr="007465BB">
        <w:rPr>
          <w:sz w:val="23"/>
          <w:szCs w:val="23"/>
        </w:rPr>
        <w:t>Срок поставки.</w:t>
      </w:r>
    </w:p>
    <w:p w:rsidR="00A8630C" w:rsidRPr="001825E3" w:rsidRDefault="00A8630C" w:rsidP="001825E3">
      <w:pPr>
        <w:pStyle w:val="3"/>
        <w:spacing w:before="0" w:after="0" w:line="240" w:lineRule="auto"/>
        <w:ind w:firstLine="0"/>
        <w:rPr>
          <w:sz w:val="23"/>
          <w:szCs w:val="23"/>
        </w:rPr>
      </w:pPr>
      <w:bookmarkStart w:id="18" w:name="_ref_1-66363224241d4e"/>
      <w:r w:rsidRPr="001825E3">
        <w:rPr>
          <w:sz w:val="23"/>
          <w:szCs w:val="23"/>
        </w:rPr>
        <w:t xml:space="preserve"> </w:t>
      </w:r>
      <w:bookmarkEnd w:id="18"/>
      <w:r w:rsidRPr="001825E3">
        <w:rPr>
          <w:sz w:val="23"/>
          <w:szCs w:val="23"/>
        </w:rPr>
        <w:t xml:space="preserve">Поставка Товара должна быть осуществлена в течение 15 (пятнадцать) рабочих дней </w:t>
      </w:r>
      <w:r w:rsidR="001825E3" w:rsidRPr="001825E3">
        <w:rPr>
          <w:sz w:val="23"/>
          <w:szCs w:val="23"/>
        </w:rPr>
        <w:t xml:space="preserve">с момента </w:t>
      </w:r>
      <w:r w:rsidR="007A61AD">
        <w:rPr>
          <w:sz w:val="23"/>
          <w:szCs w:val="23"/>
        </w:rPr>
        <w:t>подписания Договора Сторонами</w:t>
      </w:r>
      <w:r w:rsidRPr="001825E3">
        <w:rPr>
          <w:sz w:val="23"/>
          <w:szCs w:val="23"/>
        </w:rPr>
        <w:t>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19" w:name="_ref_1-701f1409e9324c"/>
      <w:r w:rsidRPr="007465BB">
        <w:rPr>
          <w:sz w:val="23"/>
          <w:szCs w:val="23"/>
        </w:rPr>
        <w:t xml:space="preserve"> Поставка Товара осуществляется путем его доставки </w:t>
      </w:r>
      <w:r w:rsidR="00B90182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по адресу:</w:t>
      </w:r>
      <w:bookmarkEnd w:id="19"/>
      <w:r w:rsidRPr="007465BB">
        <w:rPr>
          <w:sz w:val="23"/>
          <w:szCs w:val="23"/>
        </w:rPr>
        <w:t xml:space="preserve"> Республика Коми, Сыктывкар, Октябрьский проспект, дом 55.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0" w:name="_ref_1-ea3ccfe4a16842"/>
      <w:r w:rsidRPr="007465BB">
        <w:rPr>
          <w:sz w:val="23"/>
          <w:szCs w:val="23"/>
        </w:rPr>
        <w:t xml:space="preserve"> Право выбора вида транспорта и определения других условий доставки принадлежит Поставщику.</w:t>
      </w:r>
      <w:bookmarkEnd w:id="20"/>
      <w:r w:rsidRPr="007465BB">
        <w:rPr>
          <w:sz w:val="23"/>
          <w:szCs w:val="23"/>
        </w:rPr>
        <w:t xml:space="preserve"> Доставка осуществляется за счет Поставщика.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1" w:name="_ref_1-9bde00d1a9c44c"/>
      <w:r w:rsidRPr="007465BB">
        <w:rPr>
          <w:sz w:val="23"/>
          <w:szCs w:val="23"/>
        </w:rPr>
        <w:t xml:space="preserve"> Поставщик считается исполнившим обязанность по поставке Товара в момент вручения Товара </w:t>
      </w:r>
      <w:r w:rsidR="00B90182" w:rsidRPr="007465BB">
        <w:rPr>
          <w:sz w:val="23"/>
          <w:szCs w:val="23"/>
        </w:rPr>
        <w:t>Заказчику</w:t>
      </w:r>
      <w:r w:rsidRPr="007465BB">
        <w:rPr>
          <w:sz w:val="23"/>
          <w:szCs w:val="23"/>
        </w:rPr>
        <w:t>.</w:t>
      </w:r>
      <w:bookmarkEnd w:id="21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2" w:name="_ref_1-31a5dceace0543"/>
      <w:r w:rsidRPr="007465BB">
        <w:rPr>
          <w:sz w:val="23"/>
          <w:szCs w:val="23"/>
        </w:rPr>
        <w:t xml:space="preserve"> Тара (упаковка)</w:t>
      </w:r>
      <w:bookmarkEnd w:id="22"/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23" w:name="_ref_1-629f88252e9a47"/>
      <w:r w:rsidRPr="007465BB">
        <w:rPr>
          <w:sz w:val="23"/>
          <w:szCs w:val="23"/>
        </w:rPr>
        <w:t xml:space="preserve"> Поставляемый Товар должен быть затарен (упакован) в обычно применяемую для него тару (упаковку).</w:t>
      </w:r>
      <w:bookmarkEnd w:id="23"/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24" w:name="_ref_1-893ada21d40849"/>
      <w:r w:rsidRPr="007465BB">
        <w:rPr>
          <w:sz w:val="23"/>
          <w:szCs w:val="23"/>
        </w:rPr>
        <w:t xml:space="preserve"> Тара (упаковка) является одноразовой, возврату Поставщику не подлежит.</w:t>
      </w:r>
      <w:bookmarkEnd w:id="24"/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25" w:name="_ref_1-e86aca8fe8f342"/>
      <w:r w:rsidRPr="007465BB">
        <w:rPr>
          <w:sz w:val="23"/>
          <w:szCs w:val="23"/>
        </w:rPr>
        <w:t xml:space="preserve"> Стоимость тары (упаковки) Товара входит в цену Товара и отдельно не оплачивается.</w:t>
      </w:r>
      <w:bookmarkEnd w:id="25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6" w:name="_ref_1-949a2645c38940"/>
      <w:r w:rsidRPr="007465BB">
        <w:rPr>
          <w:sz w:val="23"/>
          <w:szCs w:val="23"/>
        </w:rPr>
        <w:t xml:space="preserve"> Маркировка Товара должна соответствовать обычно предъявляемым требованиям.</w:t>
      </w:r>
      <w:bookmarkEnd w:id="26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7" w:name="_ref_1-6eb7986031774e"/>
      <w:r w:rsidRPr="007465BB">
        <w:rPr>
          <w:sz w:val="23"/>
          <w:szCs w:val="23"/>
        </w:rPr>
        <w:t xml:space="preserve"> Право собственности на Товар, а также риски его случайной гибели и случайного повреждения переходят к </w:t>
      </w:r>
      <w:r w:rsidR="00B90182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в момент приемки Товара.</w:t>
      </w:r>
      <w:bookmarkEnd w:id="27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8" w:name="_ref_1-dd588c73dedd4d"/>
      <w:r w:rsidRPr="007465BB">
        <w:rPr>
          <w:sz w:val="23"/>
          <w:szCs w:val="23"/>
        </w:rPr>
        <w:t xml:space="preserve"> Поставщик обязан передать </w:t>
      </w:r>
      <w:r w:rsidR="00B90182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Товар свободным от любых прав третьих лиц, не являющимся предметом спора или залога и не состоящим под арестом.</w:t>
      </w:r>
      <w:bookmarkEnd w:id="28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Одновременно с Товаром Поставщик направляет </w:t>
      </w:r>
      <w:r w:rsidR="00B90182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два экземпляра товарной накладной (ТОРГ-12), подписанных уполномоченным представителем Поставщика, а также всю документацию на Товар, передача которой предусмотрена Договором и законодательством Российской Федерации.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Поставщик обязан заменить Товар не соответствующего качества в течение 5 (пяти) рабочих дней с момента получения акта о выявленных недостатках (несоответствии) Товара. Все расходы, связанные с возвратом некачественного Товара и его заменой, несет Поставщик.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29" w:name="_ref_1-3ec1fbf0e62342"/>
      <w:r w:rsidRPr="007465BB">
        <w:rPr>
          <w:sz w:val="23"/>
          <w:szCs w:val="23"/>
        </w:rPr>
        <w:t xml:space="preserve"> Если Поставщик не поставил предусмотренное Договором количество Товара либо не выполнил требования </w:t>
      </w:r>
      <w:r w:rsidR="00B9018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 xml:space="preserve">о замене недоброкачественного Товара или о доукомплектовании Товара в установленный срок,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 xml:space="preserve">вправе приобрести непоставленные Товар у других лиц с отнесением на счет Поставщика всех необходимых и разумных расходов на их приобретение. Исчисление расходов </w:t>
      </w:r>
      <w:r w:rsidR="00B9018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 xml:space="preserve">на приобретение у других лиц Товара в случаях их недопоставки Поставщиком или невыполнения требований </w:t>
      </w:r>
      <w:r w:rsidR="005C556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 xml:space="preserve">об устранении недостатков Товара либо доукомплектовании Товара производится по правилам, предусмотренным п. 1 ст. 524 ГК РФ.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отказаться от оплаты Товара ненадлежащего качества и некомплектного Товара, а если такой Товара оплачен, потребовать возврата уплаченных сумм впредь до устранения недостатков и доукомплектования Товара либо до его замены.</w:t>
      </w:r>
      <w:bookmarkEnd w:id="29"/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30" w:name="_ref_1-102eeb0c242342"/>
      <w:r w:rsidRPr="007465BB">
        <w:rPr>
          <w:sz w:val="23"/>
          <w:szCs w:val="23"/>
        </w:rPr>
        <w:lastRenderedPageBreak/>
        <w:t xml:space="preserve"> Приемка Товара</w:t>
      </w:r>
      <w:bookmarkEnd w:id="30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1" w:name="_ref_1-84a679f03f644f"/>
      <w:r w:rsidRPr="007465BB">
        <w:rPr>
          <w:sz w:val="23"/>
          <w:szCs w:val="23"/>
        </w:rPr>
        <w:t xml:space="preserve">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обязан принять переданный ему Товар, за исключением случаев, когда он вправе потребовать замены Товара или отказаться от исполнения Договора.</w:t>
      </w:r>
      <w:bookmarkEnd w:id="31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2" w:name="_ref_1-983761f31edc43"/>
      <w:r w:rsidRPr="007465BB">
        <w:rPr>
          <w:sz w:val="23"/>
          <w:szCs w:val="23"/>
        </w:rPr>
        <w:t xml:space="preserve"> Правила приемки</w:t>
      </w:r>
      <w:bookmarkEnd w:id="32"/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Поставщик не позднее, чем за три дня до доставки Товара, обязан письменно уведомить </w:t>
      </w:r>
      <w:r w:rsidR="005C5562" w:rsidRPr="007465BB">
        <w:rPr>
          <w:sz w:val="23"/>
          <w:szCs w:val="23"/>
        </w:rPr>
        <w:t xml:space="preserve">Заказчика </w:t>
      </w:r>
      <w:r w:rsidRPr="007465BB">
        <w:rPr>
          <w:sz w:val="23"/>
          <w:szCs w:val="23"/>
        </w:rPr>
        <w:t xml:space="preserve">о готовности Товара к поставке. Уведомление передается </w:t>
      </w:r>
      <w:r w:rsidR="005C5562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>одним из указанных в Договоре способов.</w:t>
      </w:r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3" w:name="_ref_1-b723b4713aba4f"/>
      <w:r w:rsidRPr="007465BB">
        <w:rPr>
          <w:sz w:val="23"/>
          <w:szCs w:val="23"/>
        </w:rPr>
        <w:t xml:space="preserve"> После доставки Товара Поставщиком 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проверяет количество тарных мест и (или) вес брутто, после чего подписывает товарную накладную, один из экземпляров которой передает Поставщику. Подписание </w:t>
      </w:r>
      <w:r w:rsidR="005C5562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>товарной накладной 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Осмотр Товара и его проверку на соответствие этим условиям 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производит по месту доставки не позднее 5 (пяти) рабочих дней со дня доставки Товара.</w:t>
      </w:r>
      <w:bookmarkEnd w:id="33"/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4" w:name="_ref_1-0d2260dee3184d"/>
      <w:r w:rsidRPr="007465BB">
        <w:rPr>
          <w:sz w:val="23"/>
          <w:szCs w:val="23"/>
        </w:rPr>
        <w:t xml:space="preserve"> После получения Товара от Поставщика осмотр и проверку Товара 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осуществляет самостоятельно без привлечения представителя Поставщика.</w:t>
      </w:r>
      <w:bookmarkEnd w:id="34"/>
      <w:r w:rsidRPr="007465BB">
        <w:rPr>
          <w:sz w:val="23"/>
          <w:szCs w:val="23"/>
        </w:rPr>
        <w:t xml:space="preserve"> Поставщик вправе присутствовать при осмотре и проверке Товара </w:t>
      </w:r>
      <w:r w:rsidR="005C5562" w:rsidRPr="007465BB">
        <w:rPr>
          <w:sz w:val="23"/>
          <w:szCs w:val="23"/>
        </w:rPr>
        <w:t>Заказчиком</w:t>
      </w:r>
      <w:r w:rsidRPr="007465BB">
        <w:rPr>
          <w:sz w:val="23"/>
          <w:szCs w:val="23"/>
        </w:rPr>
        <w:t>, о чем обязан уведомить последнего одним из указанных в Договоре способов. Если Поставщик не обеспечил явку своего надлежащим образом уполномоченного представителя для присутствия при осмотре и проверке Товара </w:t>
      </w:r>
      <w:r w:rsidR="00D46443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 xml:space="preserve">или не выразил желания воспользоваться этим правом,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в одностороннем порядке произвести осмотр, проверку Товара и составить документы, оформляемые в соответствии с Договором по результатам этих мероприятий.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5" w:name="_ref_1-db740f65c8ad4b"/>
      <w:r w:rsidRPr="007465BB">
        <w:rPr>
          <w:sz w:val="23"/>
          <w:szCs w:val="23"/>
        </w:rPr>
        <w:t xml:space="preserve"> </w:t>
      </w:r>
      <w:r w:rsidR="00337DE7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обязан совершить все действия, которые в соответствии с обычно предъявляемыми требованиями необходимы с его стороны для обеспечения передачи и получения соответствующего Товара.</w:t>
      </w:r>
      <w:bookmarkEnd w:id="35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В случае полного соответствия Товара требованиям Договора </w:t>
      </w:r>
      <w:r w:rsidR="00871E62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составляет и подписывает акт приемки Товара и передает один из экземпляров этого акта Поставщику.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6" w:name="_ref_1-dcbb3721524844"/>
      <w:r w:rsidRPr="007465BB">
        <w:rPr>
          <w:sz w:val="23"/>
          <w:szCs w:val="23"/>
        </w:rPr>
        <w:t xml:space="preserve"> В случае обнаружения в поставленном Товаре недостатков и (или) недостач или иных несоответствий условиям Договора, </w:t>
      </w:r>
      <w:r w:rsidR="00D46443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 xml:space="preserve">составляется акт о выявленных недостатках (несоответствии) Товара, и в сроки, установленные для приемки Товара, </w:t>
      </w:r>
      <w:r w:rsidR="00871E62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направляет Поставщику письменный мотивированный отказ от приемки Товара и копию этого акта.</w:t>
      </w:r>
      <w:bookmarkEnd w:id="36"/>
    </w:p>
    <w:p w:rsidR="00A8630C" w:rsidRPr="007465BB" w:rsidRDefault="00A8630C" w:rsidP="00A8630C">
      <w:pPr>
        <w:pStyle w:val="1"/>
        <w:spacing w:before="0" w:after="0" w:line="240" w:lineRule="auto"/>
        <w:ind w:firstLine="567"/>
        <w:rPr>
          <w:sz w:val="23"/>
          <w:szCs w:val="23"/>
        </w:rPr>
      </w:pPr>
      <w:bookmarkStart w:id="37" w:name="_ref_1-58d4f7ed94884e"/>
      <w:r w:rsidRPr="007465BB">
        <w:rPr>
          <w:sz w:val="23"/>
          <w:szCs w:val="23"/>
        </w:rPr>
        <w:t xml:space="preserve"> Ответственность Сторон</w:t>
      </w:r>
      <w:bookmarkEnd w:id="37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38" w:name="_ref_1-1ea59368989948"/>
      <w:r w:rsidRPr="007465BB">
        <w:rPr>
          <w:sz w:val="23"/>
          <w:szCs w:val="23"/>
        </w:rPr>
        <w:t xml:space="preserve"> Взыскание неустойки (штрафа, пени) с Поставщика</w:t>
      </w:r>
      <w:bookmarkEnd w:id="38"/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39" w:name="_ref_1-b676314a04fa49"/>
      <w:r w:rsidRPr="007465BB">
        <w:rPr>
          <w:sz w:val="23"/>
          <w:szCs w:val="23"/>
        </w:rPr>
        <w:t xml:space="preserve"> В случае поставки некачественного и (или) некомплектного Товара </w:t>
      </w:r>
      <w:r w:rsidR="00871E62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потребовать уплаты Поставщиком штрафа в размере 5 % цены Договора.</w:t>
      </w:r>
      <w:bookmarkEnd w:id="39"/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bookmarkStart w:id="40" w:name="_ref_1-15fcb507cc734f"/>
      <w:r w:rsidRPr="007465BB">
        <w:rPr>
          <w:sz w:val="23"/>
          <w:szCs w:val="23"/>
        </w:rPr>
        <w:t xml:space="preserve"> В случае просрочки исполнения Поставщиком обязательств по Договору (в том числе гарантийного обязательства) </w:t>
      </w:r>
      <w:r w:rsidR="00871E62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направить Поставщику требование об уплате пени, начисляемой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 объему обязательств, предусмотренных Договором и фактически исполненных Поставщиком</w:t>
      </w:r>
      <w:bookmarkEnd w:id="40"/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1" w:name="_ref_1-509d2c73129c45"/>
      <w:r w:rsidRPr="007465BB">
        <w:rPr>
          <w:sz w:val="23"/>
          <w:szCs w:val="23"/>
        </w:rPr>
        <w:t xml:space="preserve"> </w:t>
      </w:r>
      <w:r w:rsidR="00871E62" w:rsidRPr="007465BB">
        <w:rPr>
          <w:sz w:val="23"/>
          <w:szCs w:val="23"/>
        </w:rPr>
        <w:t xml:space="preserve">Заказчик </w:t>
      </w:r>
      <w:r w:rsidRPr="007465BB">
        <w:rPr>
          <w:sz w:val="23"/>
          <w:szCs w:val="23"/>
        </w:rPr>
        <w:t>вправе потребовать возмещения Поставщиком убытков в полной сумме сверх неустойки (штрафная неустойка).</w:t>
      </w:r>
      <w:bookmarkEnd w:id="41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2" w:name="_ref_1-d9dba6cb86dd4c"/>
      <w:r w:rsidRPr="007465BB">
        <w:rPr>
          <w:sz w:val="23"/>
          <w:szCs w:val="23"/>
        </w:rPr>
        <w:t xml:space="preserve"> Взыскание неустойки (штрафа, пени) с </w:t>
      </w:r>
      <w:bookmarkEnd w:id="42"/>
      <w:r w:rsidR="00871E62" w:rsidRPr="007465BB">
        <w:rPr>
          <w:sz w:val="23"/>
          <w:szCs w:val="23"/>
        </w:rPr>
        <w:t>Заказчика</w:t>
      </w:r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3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t xml:space="preserve"> В случае просрочки исполнения </w:t>
      </w:r>
      <w:r w:rsidR="00693FB9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 xml:space="preserve">обязательств по Договору Поставщик вправе направить </w:t>
      </w:r>
      <w:r w:rsidR="00693FB9" w:rsidRPr="007465BB">
        <w:rPr>
          <w:sz w:val="23"/>
          <w:szCs w:val="23"/>
        </w:rPr>
        <w:t xml:space="preserve">Заказчику </w:t>
      </w:r>
      <w:r w:rsidRPr="007465BB">
        <w:rPr>
          <w:sz w:val="23"/>
          <w:szCs w:val="23"/>
        </w:rPr>
        <w:t xml:space="preserve">требование об уплате пени, начисляемой за каждый день просрочки исполнения </w:t>
      </w:r>
      <w:r w:rsidR="00693FB9" w:rsidRPr="007465BB">
        <w:rPr>
          <w:sz w:val="23"/>
          <w:szCs w:val="23"/>
        </w:rPr>
        <w:t xml:space="preserve">Заказчиком </w:t>
      </w:r>
      <w:r w:rsidRPr="007465BB">
        <w:rPr>
          <w:sz w:val="23"/>
          <w:szCs w:val="23"/>
        </w:rPr>
        <w:t xml:space="preserve">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пропорционально объему обязательств, предусмотренных Договором и фактически исполненных </w:t>
      </w:r>
      <w:r w:rsidR="00693FB9" w:rsidRPr="007465BB">
        <w:rPr>
          <w:sz w:val="23"/>
          <w:szCs w:val="23"/>
        </w:rPr>
        <w:t>Заказчиком</w:t>
      </w:r>
      <w:r w:rsidRPr="007465BB">
        <w:rPr>
          <w:sz w:val="23"/>
          <w:szCs w:val="23"/>
        </w:rPr>
        <w:t>.</w:t>
      </w:r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3" w:name="_ref_1-569b7c5a5ee546"/>
      <w:r w:rsidRPr="007465BB">
        <w:rPr>
          <w:sz w:val="23"/>
          <w:szCs w:val="23"/>
        </w:rPr>
        <w:t xml:space="preserve"> За нарушения, в отношении которых Договором предусмотрена неустойка, Поставщик не вправе требовать взыскания убытков.</w:t>
      </w:r>
      <w:bookmarkEnd w:id="43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bookmarkStart w:id="44" w:name="_ref_1-9798ead1f6b347"/>
      <w:r w:rsidRPr="007465BB">
        <w:rPr>
          <w:sz w:val="23"/>
          <w:szCs w:val="23"/>
        </w:rPr>
        <w:t xml:space="preserve"> Сторона, право которой нарушено, может требовать полного возмещения причиненных ей убытков, если законом не предусмотрено возмещение убытков в меньшем размере.</w:t>
      </w:r>
      <w:bookmarkEnd w:id="44"/>
    </w:p>
    <w:p w:rsidR="00A8630C" w:rsidRPr="007465BB" w:rsidRDefault="00A8630C" w:rsidP="00A8630C">
      <w:pPr>
        <w:pStyle w:val="2"/>
        <w:spacing w:before="0" w:after="0" w:line="240" w:lineRule="auto"/>
        <w:ind w:firstLine="567"/>
        <w:rPr>
          <w:sz w:val="23"/>
          <w:szCs w:val="23"/>
        </w:rPr>
      </w:pPr>
      <w:r w:rsidRPr="007465BB">
        <w:rPr>
          <w:sz w:val="23"/>
          <w:szCs w:val="23"/>
        </w:rPr>
        <w:lastRenderedPageBreak/>
        <w:t xml:space="preserve"> Сторона освобождается от уплаты неустойки, если докажет, что основания для ее взыскания возникли вследствие непреодолимой силы или по вине другой Стороны.</w:t>
      </w:r>
    </w:p>
    <w:p w:rsidR="00A8630C" w:rsidRPr="007465BB" w:rsidRDefault="00A8630C" w:rsidP="00A8630C">
      <w:pPr>
        <w:pStyle w:val="a8"/>
        <w:widowControl w:val="0"/>
        <w:numPr>
          <w:ilvl w:val="0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center"/>
        <w:rPr>
          <w:b/>
          <w:color w:val="000000"/>
          <w:sz w:val="23"/>
          <w:szCs w:val="23"/>
        </w:rPr>
      </w:pPr>
      <w:r w:rsidRPr="007465BB">
        <w:rPr>
          <w:b/>
          <w:color w:val="000000"/>
          <w:sz w:val="23"/>
          <w:szCs w:val="23"/>
        </w:rPr>
        <w:t>Форс-мажор</w:t>
      </w:r>
    </w:p>
    <w:p w:rsidR="00A8630C" w:rsidRPr="007465BB" w:rsidRDefault="00A8630C" w:rsidP="00A8630C">
      <w:pPr>
        <w:pStyle w:val="a8"/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both"/>
        <w:rPr>
          <w:color w:val="000000"/>
          <w:sz w:val="23"/>
          <w:szCs w:val="23"/>
        </w:rPr>
      </w:pPr>
      <w:r w:rsidRPr="007465BB">
        <w:rPr>
          <w:color w:val="000000"/>
          <w:spacing w:val="8"/>
          <w:sz w:val="23"/>
          <w:szCs w:val="23"/>
        </w:rPr>
        <w:t xml:space="preserve">Стороны освобождаются от части или полного исполнения своих обязательств по </w:t>
      </w:r>
      <w:r w:rsidRPr="007465BB">
        <w:rPr>
          <w:color w:val="000000"/>
          <w:spacing w:val="5"/>
          <w:sz w:val="23"/>
          <w:szCs w:val="23"/>
        </w:rPr>
        <w:t>Договору, если их исполнение оказалось невозможным вследствие непреодолимой силы.</w:t>
      </w:r>
    </w:p>
    <w:p w:rsidR="00A8630C" w:rsidRPr="007465BB" w:rsidRDefault="00A8630C" w:rsidP="00A8630C">
      <w:pPr>
        <w:pStyle w:val="a8"/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both"/>
        <w:rPr>
          <w:color w:val="000000"/>
          <w:sz w:val="23"/>
          <w:szCs w:val="23"/>
        </w:rPr>
      </w:pPr>
      <w:r w:rsidRPr="007465BB">
        <w:rPr>
          <w:color w:val="000000"/>
          <w:spacing w:val="5"/>
          <w:sz w:val="23"/>
          <w:szCs w:val="23"/>
        </w:rPr>
        <w:t>Обстоятельствами непреодолимой силы признаются</w:t>
      </w:r>
      <w:r w:rsidRPr="007465BB">
        <w:rPr>
          <w:color w:val="000000"/>
          <w:spacing w:val="4"/>
          <w:sz w:val="23"/>
          <w:szCs w:val="23"/>
        </w:rPr>
        <w:t xml:space="preserve"> события, являющиеся одновременно чрезвычайными (не обычными в конкретных условиях), непредотвратимыми (которые или последствия которых наступили не по воле Стороны и неизбежны для нее), непосредственной причиной невозможности либо задержки исполнения обязательств, предусмотренных Договором</w:t>
      </w:r>
      <w:r w:rsidRPr="007465BB">
        <w:rPr>
          <w:color w:val="000000"/>
          <w:sz w:val="23"/>
          <w:szCs w:val="23"/>
        </w:rPr>
        <w:t xml:space="preserve">. </w:t>
      </w:r>
    </w:p>
    <w:p w:rsidR="00A8630C" w:rsidRPr="007465BB" w:rsidRDefault="00A8630C" w:rsidP="00A8630C">
      <w:pPr>
        <w:pStyle w:val="a8"/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both"/>
        <w:rPr>
          <w:color w:val="000000"/>
          <w:sz w:val="23"/>
          <w:szCs w:val="23"/>
        </w:rPr>
      </w:pPr>
      <w:r w:rsidRPr="007465BB">
        <w:rPr>
          <w:color w:val="000000"/>
          <w:sz w:val="23"/>
          <w:szCs w:val="23"/>
        </w:rPr>
        <w:t>Необходимым условием применения указанных выше положений настоящего Договора об освобождении от исполнения обязательств является добросовестное принятие Стороной разумно ожидаемых мер для предотвращения (минимизации) возможных рисков.</w:t>
      </w:r>
    </w:p>
    <w:p w:rsidR="00A8630C" w:rsidRPr="007465BB" w:rsidRDefault="00A8630C" w:rsidP="00A8630C">
      <w:pPr>
        <w:pStyle w:val="a8"/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both"/>
        <w:rPr>
          <w:color w:val="000000"/>
          <w:sz w:val="23"/>
          <w:szCs w:val="23"/>
        </w:rPr>
      </w:pPr>
      <w:r w:rsidRPr="007465BB">
        <w:rPr>
          <w:color w:val="000000"/>
          <w:spacing w:val="3"/>
          <w:sz w:val="23"/>
          <w:szCs w:val="23"/>
        </w:rPr>
        <w:t xml:space="preserve">Сторона, ссылающаяся на обстоятельства непреодолимой силы, обязана в течение 5-ти рабочих дней </w:t>
      </w:r>
      <w:r w:rsidRPr="007465BB">
        <w:rPr>
          <w:color w:val="000000"/>
          <w:spacing w:val="4"/>
          <w:sz w:val="23"/>
          <w:szCs w:val="23"/>
        </w:rPr>
        <w:t xml:space="preserve">информировать вторую Сторону о наступлении подобных обстоятельств в письменной форме, а в случае </w:t>
      </w:r>
      <w:r w:rsidRPr="007465BB">
        <w:rPr>
          <w:color w:val="000000"/>
          <w:sz w:val="23"/>
          <w:szCs w:val="23"/>
        </w:rPr>
        <w:t xml:space="preserve">требования второй Стороны, должна предоставить удостоверяющий форс-мажорные обстоятельства </w:t>
      </w:r>
      <w:r w:rsidRPr="007465BB">
        <w:rPr>
          <w:color w:val="000000"/>
          <w:spacing w:val="7"/>
          <w:sz w:val="23"/>
          <w:szCs w:val="23"/>
        </w:rPr>
        <w:t>документ. Информация должна содержать данные о соответствующем событии, обосновывающие его характеристики, перечисленные в Договоре</w:t>
      </w:r>
      <w:r w:rsidRPr="007465BB">
        <w:rPr>
          <w:color w:val="000000"/>
          <w:spacing w:val="-1"/>
          <w:sz w:val="23"/>
          <w:szCs w:val="23"/>
        </w:rPr>
        <w:t>.</w:t>
      </w:r>
    </w:p>
    <w:p w:rsidR="00A8630C" w:rsidRPr="007465BB" w:rsidRDefault="00A8630C" w:rsidP="00A8630C">
      <w:pPr>
        <w:pStyle w:val="a8"/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jc w:val="both"/>
        <w:rPr>
          <w:color w:val="000000"/>
          <w:sz w:val="23"/>
          <w:szCs w:val="23"/>
        </w:rPr>
      </w:pPr>
      <w:r w:rsidRPr="007465BB">
        <w:rPr>
          <w:color w:val="000000"/>
          <w:spacing w:val="5"/>
          <w:sz w:val="23"/>
          <w:szCs w:val="23"/>
        </w:rPr>
        <w:t xml:space="preserve">При прекращении действий указанных обстоятельств, Сторона должна в течение 5-ти рабочих дней </w:t>
      </w:r>
      <w:r w:rsidRPr="007465BB">
        <w:rPr>
          <w:color w:val="000000"/>
          <w:spacing w:val="6"/>
          <w:sz w:val="23"/>
          <w:szCs w:val="23"/>
        </w:rPr>
        <w:t xml:space="preserve">известить об этом другую Сторону в письменной форме. При этом необходимо указать срок, в который </w:t>
      </w:r>
      <w:r w:rsidRPr="007465BB">
        <w:rPr>
          <w:color w:val="000000"/>
          <w:sz w:val="23"/>
          <w:szCs w:val="23"/>
        </w:rPr>
        <w:t>предполагается исполнить обязательства по Договору. Если Сторона не направит или несвоевременно направит необходимое извещение или допустит несоблюдение требуемой формы извещения, то она обязана возместить другой Стороне все убытки, причиненные в результате ненадлежащего исполнения указанной обязанности.</w:t>
      </w:r>
    </w:p>
    <w:p w:rsidR="00A8630C" w:rsidRPr="007465BB" w:rsidRDefault="00A8630C" w:rsidP="00A8630C">
      <w:pPr>
        <w:keepNext/>
        <w:keepLines/>
        <w:numPr>
          <w:ilvl w:val="0"/>
          <w:numId w:val="3"/>
        </w:numPr>
        <w:spacing w:before="0" w:after="0" w:line="240" w:lineRule="auto"/>
        <w:jc w:val="center"/>
        <w:outlineLvl w:val="0"/>
        <w:rPr>
          <w:b/>
          <w:bCs/>
          <w:sz w:val="23"/>
          <w:szCs w:val="23"/>
        </w:rPr>
      </w:pPr>
      <w:r w:rsidRPr="007465BB">
        <w:rPr>
          <w:b/>
          <w:bCs/>
          <w:sz w:val="23"/>
          <w:szCs w:val="23"/>
        </w:rPr>
        <w:t>Разрешение споров</w:t>
      </w:r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5" w:name="_ref_1-f9e8a7aa2bfb4f"/>
      <w:r w:rsidRPr="007465BB">
        <w:rPr>
          <w:color w:val="000000"/>
          <w:spacing w:val="3"/>
          <w:sz w:val="23"/>
          <w:szCs w:val="23"/>
        </w:rPr>
        <w:t>Досудебный (претензионный) порядок разрешения споров</w:t>
      </w:r>
      <w:bookmarkEnd w:id="45"/>
      <w:r w:rsidRPr="007465BB">
        <w:rPr>
          <w:color w:val="000000"/>
          <w:spacing w:val="3"/>
          <w:sz w:val="23"/>
          <w:szCs w:val="23"/>
        </w:rPr>
        <w:t>.</w:t>
      </w:r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6" w:name="_ref_1-2b3cd2cc368140"/>
      <w:r w:rsidRPr="007465BB">
        <w:rPr>
          <w:color w:val="000000"/>
          <w:spacing w:val="3"/>
          <w:sz w:val="23"/>
          <w:szCs w:val="23"/>
        </w:rPr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6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7" w:name="_ref_1-0dfee3d218bc40"/>
      <w:r w:rsidRPr="007465BB">
        <w:rPr>
          <w:color w:val="000000"/>
          <w:spacing w:val="3"/>
          <w:sz w:val="23"/>
          <w:szCs w:val="23"/>
        </w:rPr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7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8" w:name="_ref_1-bde82292778d45"/>
      <w:r w:rsidRPr="007465BB">
        <w:rPr>
          <w:color w:val="000000"/>
          <w:spacing w:val="3"/>
          <w:sz w:val="23"/>
          <w:szCs w:val="23"/>
        </w:rPr>
        <w:t>Сторона, которая получила претензию, обязана ее рассмотреть и направить письменный мотивированный ответ другой Стороне в течение 10 рабочих дней со дня получения претензии.</w:t>
      </w:r>
      <w:bookmarkEnd w:id="48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720"/>
        <w:rPr>
          <w:color w:val="000000"/>
          <w:spacing w:val="3"/>
          <w:sz w:val="23"/>
          <w:szCs w:val="23"/>
        </w:rPr>
      </w:pPr>
      <w:bookmarkStart w:id="49" w:name="_ref_1-816e24104b0d44"/>
      <w:r w:rsidRPr="007465BB">
        <w:rPr>
          <w:color w:val="000000"/>
          <w:spacing w:val="3"/>
          <w:sz w:val="23"/>
          <w:szCs w:val="23"/>
        </w:rPr>
        <w:t xml:space="preserve"> В случае не поступления ответа на претензию заинтересованная Сторона вправе передать спор на рассмотрение суда по истечении 10 рабочих дней со дня окончания установленного Договором срока ответа на претензию.</w:t>
      </w:r>
      <w:bookmarkEnd w:id="49"/>
    </w:p>
    <w:p w:rsidR="00A8630C" w:rsidRPr="007465BB" w:rsidRDefault="00A8630C" w:rsidP="00C03792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720" w:firstLine="0"/>
        <w:rPr>
          <w:sz w:val="23"/>
          <w:szCs w:val="23"/>
        </w:rPr>
      </w:pPr>
      <w:bookmarkStart w:id="50" w:name="_ref_1-381a32beff3246"/>
      <w:r w:rsidRPr="007465BB">
        <w:rPr>
          <w:color w:val="000000"/>
          <w:spacing w:val="3"/>
          <w:sz w:val="23"/>
          <w:szCs w:val="23"/>
        </w:rPr>
        <w:t>Все споры, вытекающие из Договора, подлежат рассмотрению арбитражным судом в установленном законодательством</w:t>
      </w:r>
      <w:r w:rsidRPr="007465BB">
        <w:rPr>
          <w:sz w:val="23"/>
          <w:szCs w:val="23"/>
        </w:rPr>
        <w:t xml:space="preserve"> Российской Федерации порядке.</w:t>
      </w:r>
      <w:bookmarkEnd w:id="50"/>
    </w:p>
    <w:p w:rsidR="00A8630C" w:rsidRPr="007465BB" w:rsidRDefault="00A8630C" w:rsidP="00A8630C">
      <w:pPr>
        <w:keepNext/>
        <w:keepLines/>
        <w:numPr>
          <w:ilvl w:val="0"/>
          <w:numId w:val="3"/>
        </w:numPr>
        <w:spacing w:before="0" w:after="0" w:line="240" w:lineRule="auto"/>
        <w:jc w:val="center"/>
        <w:outlineLvl w:val="0"/>
        <w:rPr>
          <w:b/>
          <w:bCs/>
          <w:sz w:val="23"/>
          <w:szCs w:val="23"/>
        </w:rPr>
      </w:pPr>
      <w:bookmarkStart w:id="51" w:name="_ref_1-584e0ed997b74e"/>
      <w:r w:rsidRPr="007465BB">
        <w:rPr>
          <w:b/>
          <w:bCs/>
          <w:sz w:val="23"/>
          <w:szCs w:val="23"/>
        </w:rPr>
        <w:t>Заключительные положени</w:t>
      </w:r>
      <w:bookmarkEnd w:id="51"/>
      <w:r w:rsidRPr="007465BB">
        <w:rPr>
          <w:b/>
          <w:bCs/>
          <w:sz w:val="23"/>
          <w:szCs w:val="23"/>
        </w:rPr>
        <w:t>я</w:t>
      </w:r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2" w:name="_ref_1-469fb396b38049"/>
      <w:r w:rsidRPr="007465BB">
        <w:rPr>
          <w:color w:val="000000"/>
          <w:spacing w:val="3"/>
          <w:sz w:val="23"/>
          <w:szCs w:val="23"/>
        </w:rPr>
        <w:t>Договор вступает в силу и становится обязательным для Сторон с момента его заключения.</w:t>
      </w:r>
      <w:bookmarkEnd w:id="52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3" w:name="_ref_1-0abe67956f1349"/>
      <w:r w:rsidRPr="007465BB">
        <w:rPr>
          <w:color w:val="000000"/>
          <w:spacing w:val="3"/>
          <w:sz w:val="23"/>
          <w:szCs w:val="23"/>
        </w:rPr>
        <w:t>Договор действует до момента исполнения Сторонами обязательств по Договору.</w:t>
      </w:r>
      <w:bookmarkEnd w:id="53"/>
    </w:p>
    <w:p w:rsidR="005D70F7" w:rsidRPr="005D70F7" w:rsidRDefault="005D70F7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r w:rsidRPr="00344467">
        <w:rPr>
          <w:color w:val="000000"/>
          <w:spacing w:val="3"/>
          <w:sz w:val="24"/>
          <w:szCs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>
        <w:rPr>
          <w:color w:val="000000"/>
          <w:spacing w:val="3"/>
          <w:sz w:val="24"/>
          <w:szCs w:val="24"/>
        </w:rPr>
        <w:t xml:space="preserve">. </w:t>
      </w:r>
    </w:p>
    <w:p w:rsidR="005D70F7" w:rsidRDefault="005D70F7" w:rsidP="005D70F7">
      <w:pPr>
        <w:widowControl w:val="0"/>
        <w:shd w:val="clear" w:color="auto" w:fill="FFFFFF"/>
        <w:autoSpaceDE w:val="0"/>
        <w:spacing w:before="0" w:after="0" w:line="240" w:lineRule="auto"/>
        <w:ind w:firstLine="0"/>
        <w:rPr>
          <w:color w:val="000000"/>
          <w:spacing w:val="3"/>
          <w:sz w:val="24"/>
          <w:szCs w:val="24"/>
        </w:rPr>
      </w:pPr>
      <w:r w:rsidRPr="00344467">
        <w:rPr>
          <w:color w:val="000000"/>
          <w:spacing w:val="3"/>
          <w:sz w:val="24"/>
          <w:szCs w:val="24"/>
        </w:rPr>
        <w:t>В случае заключения договора на Едином агрегаторе торговли (далее - ЕАТ)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договору на ЕАТ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 xml:space="preserve"> </w:t>
      </w:r>
    </w:p>
    <w:p w:rsidR="00A8630C" w:rsidRPr="007465BB" w:rsidRDefault="005D70F7" w:rsidP="005D70F7">
      <w:pPr>
        <w:widowControl w:val="0"/>
        <w:shd w:val="clear" w:color="auto" w:fill="FFFFFF"/>
        <w:autoSpaceDE w:val="0"/>
        <w:spacing w:before="0" w:after="0" w:line="240" w:lineRule="auto"/>
        <w:ind w:firstLine="0"/>
        <w:rPr>
          <w:color w:val="000000"/>
          <w:spacing w:val="3"/>
          <w:sz w:val="23"/>
          <w:szCs w:val="23"/>
        </w:rPr>
      </w:pPr>
      <w:r w:rsidRPr="0009703E">
        <w:rPr>
          <w:color w:val="000000"/>
          <w:spacing w:val="3"/>
          <w:sz w:val="23"/>
          <w:szCs w:val="23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 или в случае заключения договора не на ЕАТ, в тот же срок с даты надлежащего уведомления, способом, предусмотренным п.9.4-9.8 настоящего </w:t>
      </w:r>
      <w:r w:rsidR="00E13464">
        <w:rPr>
          <w:color w:val="000000"/>
          <w:spacing w:val="3"/>
          <w:sz w:val="23"/>
          <w:szCs w:val="23"/>
        </w:rPr>
        <w:t>Д</w:t>
      </w:r>
      <w:bookmarkStart w:id="54" w:name="_GoBack"/>
      <w:bookmarkEnd w:id="54"/>
      <w:r w:rsidRPr="0009703E">
        <w:rPr>
          <w:color w:val="000000"/>
          <w:spacing w:val="3"/>
          <w:sz w:val="23"/>
          <w:szCs w:val="23"/>
        </w:rPr>
        <w:t>оговора</w:t>
      </w:r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5" w:name="_ref_1-32b023e5a7004d"/>
      <w:r w:rsidRPr="007465BB">
        <w:rPr>
          <w:color w:val="000000"/>
          <w:spacing w:val="3"/>
          <w:sz w:val="23"/>
          <w:szCs w:val="23"/>
        </w:rPr>
        <w:t xml:space="preserve">Заявления, уведомления, извещения, требования или иные юридически значимые </w:t>
      </w:r>
      <w:r w:rsidRPr="007465BB">
        <w:rPr>
          <w:color w:val="000000"/>
          <w:spacing w:val="3"/>
          <w:sz w:val="23"/>
          <w:szCs w:val="23"/>
        </w:rPr>
        <w:lastRenderedPageBreak/>
        <w:t>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55"/>
    </w:p>
    <w:p w:rsidR="00A8630C" w:rsidRPr="007465BB" w:rsidRDefault="00A8630C" w:rsidP="00A8630C">
      <w:pPr>
        <w:numPr>
          <w:ilvl w:val="0"/>
          <w:numId w:val="4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7465BB">
        <w:rPr>
          <w:sz w:val="23"/>
          <w:szCs w:val="23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фамилию, имя и отчество, должность и подпись лица, получившего данный документ;</w:t>
      </w:r>
    </w:p>
    <w:p w:rsidR="00A8630C" w:rsidRPr="007465BB" w:rsidRDefault="00A8630C" w:rsidP="00A8630C">
      <w:pPr>
        <w:numPr>
          <w:ilvl w:val="0"/>
          <w:numId w:val="4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7465BB">
        <w:rPr>
          <w:sz w:val="23"/>
          <w:szCs w:val="23"/>
        </w:rPr>
        <w:t>заказным письмом с уведомлением о вручении;</w:t>
      </w:r>
    </w:p>
    <w:p w:rsidR="00A8630C" w:rsidRPr="007465BB" w:rsidRDefault="00A8630C" w:rsidP="00A8630C">
      <w:pPr>
        <w:numPr>
          <w:ilvl w:val="0"/>
          <w:numId w:val="4"/>
        </w:numPr>
        <w:spacing w:before="0" w:after="0" w:line="240" w:lineRule="auto"/>
        <w:ind w:firstLine="567"/>
        <w:contextualSpacing/>
        <w:rPr>
          <w:sz w:val="23"/>
          <w:szCs w:val="23"/>
        </w:rPr>
      </w:pPr>
      <w:r w:rsidRPr="007465BB">
        <w:rPr>
          <w:sz w:val="23"/>
          <w:szCs w:val="23"/>
        </w:rPr>
        <w:t>по электронной почте.</w:t>
      </w:r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6" w:name="_ref_1-670d5fcd76f94f"/>
      <w:r w:rsidRPr="007465BB">
        <w:rPr>
          <w:color w:val="000000"/>
          <w:spacing w:val="3"/>
          <w:sz w:val="23"/>
          <w:szCs w:val="23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6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7" w:name="_ref_1-98001a727e8943"/>
      <w:r w:rsidRPr="007465BB">
        <w:rPr>
          <w:color w:val="000000"/>
          <w:spacing w:val="3"/>
          <w:sz w:val="23"/>
          <w:szCs w:val="23"/>
        </w:rPr>
        <w:t>Все юридически значимые сообщения должны направляться исключительно по адресам, которые указаны в разделе Договора «Адреса и реквизиты Сторон» или в ЕГРЮЛ. Направление сообщения по другим адресам не может считаться надлежащим.</w:t>
      </w:r>
      <w:bookmarkEnd w:id="57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color w:val="000000"/>
          <w:spacing w:val="3"/>
          <w:sz w:val="23"/>
          <w:szCs w:val="23"/>
        </w:rPr>
      </w:pPr>
      <w:bookmarkStart w:id="58" w:name="_ref_1-d897a61328c74a"/>
      <w:r w:rsidRPr="007465BB">
        <w:rPr>
          <w:color w:val="000000"/>
          <w:spacing w:val="3"/>
          <w:sz w:val="23"/>
          <w:szCs w:val="23"/>
        </w:rPr>
        <w:t>Если иное не предусмотрено законом, юридически значимое сообщение по Договору, направленное на адрес электронной почты, считается полученным Стороной при его поступлении на сервер провайдера услуг электронной почты.</w:t>
      </w:r>
      <w:bookmarkEnd w:id="58"/>
    </w:p>
    <w:p w:rsidR="00A8630C" w:rsidRPr="007465BB" w:rsidRDefault="00A8630C" w:rsidP="00A8630C">
      <w:pPr>
        <w:widowControl w:val="0"/>
        <w:numPr>
          <w:ilvl w:val="1"/>
          <w:numId w:val="3"/>
        </w:numPr>
        <w:shd w:val="clear" w:color="auto" w:fill="FFFFFF"/>
        <w:autoSpaceDE w:val="0"/>
        <w:spacing w:before="0" w:after="0" w:line="240" w:lineRule="auto"/>
        <w:ind w:left="0" w:firstLine="567"/>
        <w:rPr>
          <w:sz w:val="23"/>
          <w:szCs w:val="23"/>
        </w:rPr>
      </w:pPr>
      <w:r w:rsidRPr="007465BB">
        <w:rPr>
          <w:color w:val="000000"/>
          <w:spacing w:val="3"/>
          <w:sz w:val="23"/>
          <w:szCs w:val="23"/>
        </w:rPr>
        <w:t>Стороны обязуются обеспечить сохранность и конфиденциальность предназначенных исключительно</w:t>
      </w:r>
      <w:r w:rsidRPr="007465BB">
        <w:rPr>
          <w:sz w:val="23"/>
          <w:szCs w:val="23"/>
        </w:rPr>
        <w:t xml:space="preserve"> для Сторон сведений, касающихся предмета Договора, хода его исполнения и полученных результатов, во всех случаях, если это не препятствует исполнению Договора.</w:t>
      </w:r>
    </w:p>
    <w:p w:rsidR="00A8630C" w:rsidRPr="007465BB" w:rsidRDefault="00A8630C" w:rsidP="00A8630C">
      <w:pPr>
        <w:pStyle w:val="a7"/>
        <w:ind w:firstLine="567"/>
        <w:jc w:val="both"/>
        <w:rPr>
          <w:spacing w:val="4"/>
          <w:sz w:val="23"/>
          <w:szCs w:val="23"/>
        </w:rPr>
      </w:pPr>
      <w:bookmarkStart w:id="59" w:name="_ref_1-2f31a09b80914b"/>
      <w:r w:rsidRPr="007465BB">
        <w:rPr>
          <w:spacing w:val="4"/>
          <w:sz w:val="23"/>
          <w:szCs w:val="23"/>
        </w:rPr>
        <w:t>9.</w:t>
      </w:r>
      <w:r w:rsidR="001D0342">
        <w:rPr>
          <w:spacing w:val="4"/>
          <w:sz w:val="23"/>
          <w:szCs w:val="23"/>
        </w:rPr>
        <w:t>9</w:t>
      </w:r>
      <w:r w:rsidRPr="007465BB">
        <w:rPr>
          <w:spacing w:val="4"/>
          <w:sz w:val="23"/>
          <w:szCs w:val="23"/>
        </w:rPr>
        <w:t>.</w:t>
      </w:r>
      <w:r w:rsidRPr="007465BB">
        <w:rPr>
          <w:spacing w:val="4"/>
          <w:sz w:val="23"/>
          <w:szCs w:val="23"/>
        </w:rPr>
        <w:tab/>
        <w:t>Договор может быть изменен или расторгнут по соглашению Сторон если иное не предусмотрено законодательством Российской Федерации.</w:t>
      </w:r>
      <w:bookmarkEnd w:id="59"/>
    </w:p>
    <w:p w:rsidR="00A8630C" w:rsidRPr="007465BB" w:rsidRDefault="00A8630C" w:rsidP="00A8630C">
      <w:pPr>
        <w:pStyle w:val="a7"/>
        <w:ind w:firstLine="567"/>
        <w:jc w:val="both"/>
        <w:rPr>
          <w:color w:val="000000"/>
          <w:spacing w:val="4"/>
          <w:sz w:val="23"/>
          <w:szCs w:val="23"/>
        </w:rPr>
      </w:pPr>
      <w:r w:rsidRPr="007465BB">
        <w:rPr>
          <w:spacing w:val="4"/>
          <w:sz w:val="23"/>
          <w:szCs w:val="23"/>
        </w:rPr>
        <w:t>9.1</w:t>
      </w:r>
      <w:r w:rsidR="001D0342">
        <w:rPr>
          <w:spacing w:val="4"/>
          <w:sz w:val="23"/>
          <w:szCs w:val="23"/>
        </w:rPr>
        <w:t>0</w:t>
      </w:r>
      <w:r w:rsidRPr="007465BB">
        <w:rPr>
          <w:spacing w:val="4"/>
          <w:sz w:val="23"/>
          <w:szCs w:val="23"/>
        </w:rPr>
        <w:t>.</w:t>
      </w:r>
      <w:r w:rsidRPr="007465BB">
        <w:rPr>
          <w:spacing w:val="4"/>
          <w:sz w:val="23"/>
          <w:szCs w:val="23"/>
        </w:rPr>
        <w:tab/>
      </w:r>
      <w:r w:rsidRPr="007465BB">
        <w:rPr>
          <w:color w:val="000000"/>
          <w:spacing w:val="4"/>
          <w:sz w:val="23"/>
          <w:szCs w:val="23"/>
        </w:rPr>
        <w:t>Договор составлен в двух экземплярах, по одному для каждой из Сторон.</w:t>
      </w:r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color w:val="000000"/>
          <w:spacing w:val="4"/>
          <w:sz w:val="23"/>
          <w:szCs w:val="23"/>
        </w:rPr>
        <w:t>9.1</w:t>
      </w:r>
      <w:r w:rsidR="001D0342">
        <w:rPr>
          <w:color w:val="000000"/>
          <w:spacing w:val="4"/>
          <w:sz w:val="23"/>
          <w:szCs w:val="23"/>
        </w:rPr>
        <w:t>1</w:t>
      </w:r>
      <w:r w:rsidRPr="007465BB">
        <w:rPr>
          <w:color w:val="000000"/>
          <w:spacing w:val="4"/>
          <w:sz w:val="23"/>
          <w:szCs w:val="23"/>
        </w:rPr>
        <w:t>.</w:t>
      </w:r>
      <w:r w:rsidRPr="007465BB">
        <w:rPr>
          <w:color w:val="000000"/>
          <w:spacing w:val="4"/>
          <w:sz w:val="23"/>
          <w:szCs w:val="23"/>
        </w:rPr>
        <w:tab/>
        <w:t>Приложения к договору</w:t>
      </w:r>
      <w:bookmarkStart w:id="60" w:name="_ref_1-a36067250cfd45"/>
      <w:r w:rsidRPr="007465BB">
        <w:rPr>
          <w:sz w:val="23"/>
          <w:szCs w:val="23"/>
        </w:rPr>
        <w:t>:</w:t>
      </w:r>
      <w:bookmarkEnd w:id="60"/>
    </w:p>
    <w:p w:rsidR="00A8630C" w:rsidRPr="007465BB" w:rsidRDefault="00A8630C" w:rsidP="00A8630C">
      <w:pPr>
        <w:pStyle w:val="a7"/>
        <w:ind w:firstLine="567"/>
        <w:jc w:val="both"/>
        <w:rPr>
          <w:sz w:val="23"/>
          <w:szCs w:val="23"/>
        </w:rPr>
      </w:pPr>
      <w:r w:rsidRPr="007465BB">
        <w:rPr>
          <w:sz w:val="23"/>
          <w:szCs w:val="23"/>
        </w:rPr>
        <w:t>9.1</w:t>
      </w:r>
      <w:r w:rsidR="001D0342">
        <w:rPr>
          <w:sz w:val="23"/>
          <w:szCs w:val="23"/>
        </w:rPr>
        <w:t>1</w:t>
      </w:r>
      <w:r w:rsidRPr="007465BB">
        <w:rPr>
          <w:sz w:val="23"/>
          <w:szCs w:val="23"/>
        </w:rPr>
        <w:t>.1.</w:t>
      </w:r>
      <w:r w:rsidRPr="007465BB">
        <w:rPr>
          <w:sz w:val="23"/>
          <w:szCs w:val="23"/>
        </w:rPr>
        <w:tab/>
      </w:r>
      <w:r w:rsidRPr="007465BB">
        <w:rPr>
          <w:bCs/>
          <w:sz w:val="23"/>
          <w:szCs w:val="23"/>
        </w:rPr>
        <w:t>Приложение № </w:t>
      </w:r>
      <w:r w:rsidRPr="007465BB">
        <w:rPr>
          <w:sz w:val="23"/>
          <w:szCs w:val="23"/>
        </w:rPr>
        <w:fldChar w:fldCharType="begin" w:fldLock="1"/>
      </w:r>
      <w:r w:rsidRPr="007465BB">
        <w:rPr>
          <w:bCs/>
          <w:sz w:val="23"/>
          <w:szCs w:val="23"/>
        </w:rPr>
        <w:instrText xml:space="preserve"> REF _ref_1-236eae86859e4c \h \n \!  \* MERGEFORMAT </w:instrText>
      </w:r>
      <w:r w:rsidRPr="007465BB">
        <w:rPr>
          <w:sz w:val="23"/>
          <w:szCs w:val="23"/>
        </w:rPr>
      </w:r>
      <w:r w:rsidRPr="007465BB">
        <w:rPr>
          <w:sz w:val="23"/>
          <w:szCs w:val="23"/>
        </w:rPr>
        <w:fldChar w:fldCharType="separate"/>
      </w:r>
      <w:r w:rsidRPr="007465BB">
        <w:rPr>
          <w:bCs/>
          <w:sz w:val="23"/>
          <w:szCs w:val="23"/>
        </w:rPr>
        <w:t>1</w:t>
      </w:r>
      <w:r w:rsidRPr="007465BB">
        <w:rPr>
          <w:sz w:val="23"/>
          <w:szCs w:val="23"/>
        </w:rPr>
        <w:fldChar w:fldCharType="end"/>
      </w:r>
      <w:bookmarkStart w:id="61" w:name="_ref_1-fa3a775b777f43"/>
      <w:r w:rsidRPr="007465BB">
        <w:rPr>
          <w:bCs/>
          <w:sz w:val="23"/>
          <w:szCs w:val="23"/>
        </w:rPr>
        <w:t> - Спецификация товара</w:t>
      </w:r>
      <w:bookmarkEnd w:id="61"/>
      <w:r w:rsidRPr="007465BB">
        <w:rPr>
          <w:bCs/>
          <w:sz w:val="23"/>
          <w:szCs w:val="23"/>
        </w:rPr>
        <w:t>.</w:t>
      </w:r>
    </w:p>
    <w:p w:rsidR="00A8630C" w:rsidRPr="007465BB" w:rsidRDefault="00A8630C" w:rsidP="00C03792">
      <w:pPr>
        <w:keepNext/>
        <w:keepLines/>
        <w:numPr>
          <w:ilvl w:val="0"/>
          <w:numId w:val="3"/>
        </w:numPr>
        <w:spacing w:before="240"/>
        <w:ind w:firstLine="0"/>
        <w:jc w:val="center"/>
        <w:outlineLvl w:val="0"/>
        <w:rPr>
          <w:sz w:val="23"/>
          <w:szCs w:val="23"/>
        </w:rPr>
      </w:pPr>
      <w:bookmarkStart w:id="62" w:name="_ref_1-a0e924973c6c4c"/>
      <w:r w:rsidRPr="007465BB">
        <w:rPr>
          <w:b/>
          <w:bCs/>
          <w:sz w:val="23"/>
          <w:szCs w:val="23"/>
        </w:rPr>
        <w:t>Адреса и реквизиты Сторон</w:t>
      </w:r>
      <w:bookmarkStart w:id="63" w:name="_docEnd_1"/>
      <w:bookmarkEnd w:id="62"/>
      <w:bookmarkEnd w:id="63"/>
    </w:p>
    <w:tbl>
      <w:tblPr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A8630C" w:rsidRPr="007465BB" w:rsidTr="007465BB">
        <w:trPr>
          <w:trHeight w:val="6957"/>
        </w:trPr>
        <w:tc>
          <w:tcPr>
            <w:tcW w:w="5211" w:type="dxa"/>
          </w:tcPr>
          <w:p w:rsidR="00553FA9" w:rsidRPr="00553FA9" w:rsidRDefault="00553FA9" w:rsidP="00553FA9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553FA9">
              <w:rPr>
                <w:b/>
                <w:bCs/>
                <w:color w:val="000000"/>
                <w:sz w:val="23"/>
                <w:szCs w:val="23"/>
                <w:lang w:eastAsia="ar-SA"/>
              </w:rPr>
              <w:t>Поставщик:</w:t>
            </w: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53FA9">
              <w:rPr>
                <w:snapToGrid w:val="0"/>
                <w:sz w:val="23"/>
                <w:szCs w:val="23"/>
                <w:lang w:eastAsia="en-US"/>
              </w:rPr>
              <w:t xml:space="preserve"> </w:t>
            </w: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EC1657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553FA9" w:rsidRP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EC1657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53FA9">
              <w:rPr>
                <w:snapToGrid w:val="0"/>
                <w:sz w:val="23"/>
                <w:szCs w:val="23"/>
                <w:lang w:eastAsia="en-US"/>
              </w:rPr>
              <w:t xml:space="preserve">__________________ </w:t>
            </w:r>
          </w:p>
          <w:p w:rsidR="00553FA9" w:rsidRPr="00553FA9" w:rsidRDefault="00553FA9" w:rsidP="00553FA9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53FA9">
              <w:rPr>
                <w:snapToGrid w:val="0"/>
                <w:sz w:val="23"/>
                <w:szCs w:val="23"/>
                <w:lang w:eastAsia="en-US"/>
              </w:rPr>
              <w:t xml:space="preserve">. </w:t>
            </w:r>
          </w:p>
          <w:p w:rsidR="00A8630C" w:rsidRPr="007465BB" w:rsidRDefault="00553FA9" w:rsidP="00553FA9">
            <w:pPr>
              <w:spacing w:before="0" w:after="0" w:line="240" w:lineRule="auto"/>
              <w:ind w:firstLine="0"/>
              <w:jc w:val="left"/>
              <w:rPr>
                <w:b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553FA9">
              <w:rPr>
                <w:snapToGrid w:val="0"/>
                <w:sz w:val="23"/>
                <w:szCs w:val="23"/>
                <w:lang w:eastAsia="en-US"/>
              </w:rPr>
              <w:t>М.п</w:t>
            </w:r>
            <w:proofErr w:type="spellEnd"/>
            <w:r w:rsidRPr="00553FA9">
              <w:rPr>
                <w:snapToGrid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5245" w:type="dxa"/>
          </w:tcPr>
          <w:p w:rsidR="00A8630C" w:rsidRPr="007465BB" w:rsidRDefault="00871E62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7465BB">
              <w:rPr>
                <w:b/>
                <w:bCs/>
                <w:color w:val="000000"/>
                <w:sz w:val="23"/>
                <w:szCs w:val="23"/>
                <w:lang w:eastAsia="ar-SA"/>
              </w:rPr>
              <w:t>Заказчик</w:t>
            </w:r>
            <w:r w:rsidR="00A8630C" w:rsidRPr="007465BB">
              <w:rPr>
                <w:b/>
                <w:bCs/>
                <w:color w:val="000000"/>
                <w:sz w:val="23"/>
                <w:szCs w:val="23"/>
                <w:lang w:eastAsia="ar-SA"/>
              </w:rPr>
              <w:t>:</w:t>
            </w:r>
          </w:p>
          <w:p w:rsidR="00A8630C" w:rsidRPr="007465BB" w:rsidRDefault="00A8630C">
            <w:pPr>
              <w:spacing w:before="0" w:after="0" w:line="240" w:lineRule="auto"/>
              <w:ind w:firstLine="0"/>
              <w:jc w:val="left"/>
              <w:rPr>
                <w:b/>
                <w:snapToGrid w:val="0"/>
                <w:sz w:val="23"/>
                <w:szCs w:val="23"/>
                <w:lang w:eastAsia="en-US"/>
              </w:rPr>
            </w:pPr>
            <w:r w:rsidRPr="007465BB">
              <w:rPr>
                <w:b/>
                <w:snapToGrid w:val="0"/>
                <w:sz w:val="23"/>
                <w:szCs w:val="23"/>
                <w:lang w:eastAsia="en-US"/>
              </w:rPr>
              <w:t>ФГБОУ ВО «СГУ им. Питирима Сорокина»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>Юридический адрес: 167001, Республика Коми, г. Сыктывкар, Октябрьский пр-т, д. 55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 xml:space="preserve">Почтовый адрес: 167001, Республика Коми, 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>г. Сыктывкар, Октябрьский пр-т, д. 55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>Телефон: (8212) 390-353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 xml:space="preserve">ИНН 1101483236 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 xml:space="preserve">КПП110101001 </w:t>
            </w:r>
          </w:p>
          <w:p w:rsidR="00F92A17" w:rsidRPr="00542E99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E62C57">
              <w:rPr>
                <w:snapToGrid w:val="0"/>
                <w:sz w:val="23"/>
                <w:szCs w:val="23"/>
                <w:lang w:eastAsia="en-US"/>
              </w:rPr>
              <w:t>УФК по Республике Коми (ФГБОУ ВО «СГУ им. Питирима Сорокина», л/с 20076Х27800</w:t>
            </w:r>
            <w:r>
              <w:rPr>
                <w:snapToGrid w:val="0"/>
                <w:sz w:val="23"/>
                <w:szCs w:val="23"/>
                <w:lang w:eastAsia="en-US"/>
              </w:rPr>
              <w:t>, л/с 21076Х27800</w:t>
            </w:r>
            <w:r w:rsidRPr="00E62C57">
              <w:rPr>
                <w:snapToGrid w:val="0"/>
                <w:sz w:val="23"/>
                <w:szCs w:val="23"/>
                <w:lang w:eastAsia="en-US"/>
              </w:rPr>
              <w:t>),</w:t>
            </w:r>
            <w:r w:rsidRPr="00E62C57">
              <w:rPr>
                <w:snapToGrid w:val="0"/>
                <w:sz w:val="23"/>
                <w:szCs w:val="23"/>
                <w:lang w:eastAsia="en-US"/>
              </w:rPr>
              <w:br/>
              <w:t>Банк: ОКЦ №1 ВВГУ Банка России//УФК по Нижегородской области, г. Нижний Новгород </w:t>
            </w:r>
            <w:r w:rsidRPr="00E62C57">
              <w:rPr>
                <w:snapToGrid w:val="0"/>
                <w:sz w:val="23"/>
                <w:szCs w:val="23"/>
                <w:lang w:eastAsia="en-US"/>
              </w:rPr>
              <w:br/>
              <w:t>Р/с: 03214643000000013207</w:t>
            </w:r>
            <w:r w:rsidRPr="00E62C57">
              <w:rPr>
                <w:snapToGrid w:val="0"/>
                <w:sz w:val="23"/>
                <w:szCs w:val="23"/>
                <w:lang w:eastAsia="en-US"/>
              </w:rPr>
              <w:br/>
              <w:t>К/</w:t>
            </w:r>
            <w:proofErr w:type="spellStart"/>
            <w:r w:rsidRPr="00E62C57">
              <w:rPr>
                <w:snapToGrid w:val="0"/>
                <w:sz w:val="23"/>
                <w:szCs w:val="23"/>
                <w:lang w:eastAsia="en-US"/>
              </w:rPr>
              <w:t>сч</w:t>
            </w:r>
            <w:proofErr w:type="spellEnd"/>
            <w:r w:rsidRPr="00E62C57">
              <w:rPr>
                <w:snapToGrid w:val="0"/>
                <w:sz w:val="23"/>
                <w:szCs w:val="23"/>
                <w:lang w:eastAsia="en-US"/>
              </w:rPr>
              <w:t>: 40102810745370000024</w:t>
            </w:r>
            <w:r w:rsidRPr="00E62C57">
              <w:rPr>
                <w:snapToGrid w:val="0"/>
                <w:sz w:val="23"/>
                <w:szCs w:val="23"/>
                <w:lang w:eastAsia="en-US"/>
              </w:rPr>
              <w:br/>
              <w:t>БИК: 012202102</w:t>
            </w:r>
          </w:p>
          <w:p w:rsidR="00A8630C" w:rsidRPr="007465BB" w:rsidRDefault="00F92A17" w:rsidP="00F92A17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542E99">
              <w:rPr>
                <w:snapToGrid w:val="0"/>
                <w:sz w:val="23"/>
                <w:szCs w:val="23"/>
                <w:lang w:eastAsia="en-US"/>
              </w:rPr>
              <w:t xml:space="preserve">Электронная почта: </w:t>
            </w:r>
            <w:proofErr w:type="spellStart"/>
            <w:r w:rsidRPr="00542E99">
              <w:rPr>
                <w:snapToGrid w:val="0"/>
                <w:sz w:val="23"/>
                <w:szCs w:val="23"/>
                <w:lang w:val="en-US" w:eastAsia="en-US"/>
              </w:rPr>
              <w:t>osnab</w:t>
            </w:r>
            <w:proofErr w:type="spellEnd"/>
            <w:r w:rsidRPr="00542E99">
              <w:rPr>
                <w:snapToGrid w:val="0"/>
                <w:sz w:val="23"/>
                <w:szCs w:val="23"/>
                <w:lang w:eastAsia="en-US"/>
              </w:rPr>
              <w:t>@</w:t>
            </w:r>
            <w:proofErr w:type="spellStart"/>
            <w:r w:rsidRPr="00542E99">
              <w:rPr>
                <w:snapToGrid w:val="0"/>
                <w:sz w:val="23"/>
                <w:szCs w:val="23"/>
                <w:lang w:val="en-US" w:eastAsia="en-US"/>
              </w:rPr>
              <w:t>syktsu</w:t>
            </w:r>
            <w:proofErr w:type="spellEnd"/>
            <w:r w:rsidRPr="00542E99">
              <w:rPr>
                <w:snapToGrid w:val="0"/>
                <w:sz w:val="23"/>
                <w:szCs w:val="23"/>
                <w:lang w:eastAsia="en-US"/>
              </w:rPr>
              <w:t>.</w:t>
            </w:r>
            <w:proofErr w:type="spellStart"/>
            <w:r w:rsidRPr="00542E99">
              <w:rPr>
                <w:snapToGrid w:val="0"/>
                <w:sz w:val="23"/>
                <w:szCs w:val="23"/>
                <w:lang w:val="en-US" w:eastAsia="en-US"/>
              </w:rPr>
              <w:t>ru</w:t>
            </w:r>
            <w:proofErr w:type="spellEnd"/>
          </w:p>
          <w:p w:rsidR="00A8630C" w:rsidRPr="007465BB" w:rsidRDefault="00A8630C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7465BB" w:rsidRPr="007465BB" w:rsidRDefault="007465BB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</w:p>
          <w:p w:rsidR="00A8630C" w:rsidRPr="007465BB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  <w:r w:rsidRPr="007465BB">
              <w:rPr>
                <w:sz w:val="23"/>
                <w:szCs w:val="23"/>
                <w:lang w:eastAsia="ar-SA"/>
              </w:rPr>
              <w:t xml:space="preserve">Проректор по </w:t>
            </w:r>
            <w:r w:rsidR="008519EF" w:rsidRPr="007465BB">
              <w:rPr>
                <w:sz w:val="23"/>
                <w:szCs w:val="23"/>
                <w:lang w:eastAsia="ar-SA"/>
              </w:rPr>
              <w:t>хозяйственной деятельности</w:t>
            </w:r>
            <w:r w:rsidRPr="007465BB">
              <w:rPr>
                <w:sz w:val="23"/>
                <w:szCs w:val="23"/>
                <w:lang w:eastAsia="ar-SA"/>
              </w:rPr>
              <w:t xml:space="preserve"> и </w:t>
            </w:r>
            <w:r w:rsidR="008519EF" w:rsidRPr="007465BB">
              <w:rPr>
                <w:sz w:val="23"/>
                <w:szCs w:val="23"/>
                <w:lang w:eastAsia="ar-SA"/>
              </w:rPr>
              <w:t>имущественному комплексу</w:t>
            </w:r>
          </w:p>
          <w:p w:rsidR="00A8630C" w:rsidRPr="007465BB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7465BB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7465BB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7465BB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left="15" w:firstLine="17"/>
              <w:jc w:val="left"/>
              <w:rPr>
                <w:sz w:val="23"/>
                <w:szCs w:val="23"/>
                <w:lang w:eastAsia="ar-SA"/>
              </w:rPr>
            </w:pPr>
            <w:r w:rsidRPr="007465BB">
              <w:rPr>
                <w:b/>
                <w:sz w:val="23"/>
                <w:szCs w:val="23"/>
                <w:lang w:eastAsia="ar-SA"/>
              </w:rPr>
              <w:t>_____________________</w:t>
            </w:r>
            <w:r w:rsidRPr="007465BB">
              <w:rPr>
                <w:sz w:val="23"/>
                <w:szCs w:val="23"/>
                <w:lang w:eastAsia="ar-SA"/>
              </w:rPr>
              <w:t xml:space="preserve"> О.В. Смирнов</w:t>
            </w:r>
          </w:p>
          <w:p w:rsidR="00A8630C" w:rsidRPr="007465BB" w:rsidRDefault="00A8630C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7465BB">
              <w:rPr>
                <w:snapToGrid w:val="0"/>
                <w:sz w:val="23"/>
                <w:szCs w:val="23"/>
                <w:lang w:eastAsia="en-US"/>
              </w:rPr>
              <w:t>М.п</w:t>
            </w:r>
            <w:proofErr w:type="spellEnd"/>
            <w:r w:rsidRPr="007465BB">
              <w:rPr>
                <w:snapToGrid w:val="0"/>
                <w:sz w:val="23"/>
                <w:szCs w:val="23"/>
                <w:lang w:eastAsia="en-US"/>
              </w:rPr>
              <w:t>.</w:t>
            </w:r>
          </w:p>
        </w:tc>
      </w:tr>
    </w:tbl>
    <w:p w:rsidR="00A8630C" w:rsidRPr="007465BB" w:rsidRDefault="00A8630C" w:rsidP="00A8630C">
      <w:pPr>
        <w:spacing w:before="0" w:after="0"/>
        <w:ind w:firstLine="0"/>
        <w:jc w:val="left"/>
        <w:rPr>
          <w:sz w:val="23"/>
          <w:szCs w:val="23"/>
        </w:rPr>
        <w:sectPr w:rsidR="00A8630C" w:rsidRPr="007465BB" w:rsidSect="00A8630C">
          <w:footnotePr>
            <w:numRestart w:val="eachSect"/>
          </w:footnotePr>
          <w:pgSz w:w="11907" w:h="16839"/>
          <w:pgMar w:top="680" w:right="680" w:bottom="680" w:left="1134" w:header="720" w:footer="720" w:gutter="0"/>
          <w:pgNumType w:start="1"/>
          <w:cols w:space="720"/>
        </w:sectPr>
      </w:pPr>
    </w:p>
    <w:p w:rsidR="00A8630C" w:rsidRPr="00642D88" w:rsidRDefault="00A8630C" w:rsidP="00A8630C">
      <w:pPr>
        <w:pStyle w:val="a7"/>
        <w:jc w:val="right"/>
        <w:rPr>
          <w:b/>
          <w:sz w:val="23"/>
          <w:szCs w:val="23"/>
        </w:rPr>
      </w:pPr>
      <w:r w:rsidRPr="00642D88">
        <w:rPr>
          <w:b/>
          <w:sz w:val="23"/>
          <w:szCs w:val="23"/>
        </w:rPr>
        <w:lastRenderedPageBreak/>
        <w:t xml:space="preserve">Приложение № </w:t>
      </w:r>
      <w:r w:rsidRPr="00642D88">
        <w:rPr>
          <w:b/>
          <w:sz w:val="23"/>
          <w:szCs w:val="23"/>
        </w:rPr>
        <w:fldChar w:fldCharType="begin" w:fldLock="1"/>
      </w:r>
      <w:r w:rsidRPr="00642D88">
        <w:rPr>
          <w:b/>
          <w:sz w:val="23"/>
          <w:szCs w:val="23"/>
        </w:rPr>
        <w:instrText xml:space="preserve"> REF _ref_1-236eae86859e4c \h \n \!  \* MERGEFORMAT </w:instrText>
      </w:r>
      <w:r w:rsidRPr="00642D88">
        <w:rPr>
          <w:b/>
          <w:sz w:val="23"/>
          <w:szCs w:val="23"/>
        </w:rPr>
      </w:r>
      <w:r w:rsidRPr="00642D88">
        <w:rPr>
          <w:b/>
          <w:sz w:val="23"/>
          <w:szCs w:val="23"/>
        </w:rPr>
        <w:fldChar w:fldCharType="separate"/>
      </w:r>
      <w:r w:rsidRPr="00642D88">
        <w:rPr>
          <w:b/>
          <w:sz w:val="23"/>
          <w:szCs w:val="23"/>
        </w:rPr>
        <w:t>1</w:t>
      </w:r>
      <w:r w:rsidRPr="00642D88">
        <w:rPr>
          <w:b/>
          <w:sz w:val="23"/>
          <w:szCs w:val="23"/>
        </w:rPr>
        <w:fldChar w:fldCharType="end"/>
      </w:r>
    </w:p>
    <w:p w:rsidR="00A8630C" w:rsidRPr="00642D88" w:rsidRDefault="00A8630C" w:rsidP="00A8630C">
      <w:pPr>
        <w:pStyle w:val="a7"/>
        <w:jc w:val="right"/>
        <w:rPr>
          <w:sz w:val="23"/>
          <w:szCs w:val="23"/>
        </w:rPr>
      </w:pPr>
      <w:r w:rsidRPr="00642D88">
        <w:rPr>
          <w:sz w:val="23"/>
          <w:szCs w:val="23"/>
        </w:rPr>
        <w:t>к договору поставки№ б/н</w:t>
      </w:r>
    </w:p>
    <w:p w:rsidR="00A8630C" w:rsidRPr="00642D88" w:rsidRDefault="00A62316" w:rsidP="00B265C7">
      <w:pPr>
        <w:pStyle w:val="a7"/>
        <w:jc w:val="right"/>
        <w:rPr>
          <w:sz w:val="23"/>
          <w:szCs w:val="23"/>
          <w:lang w:val="en-US"/>
        </w:rPr>
      </w:pPr>
      <w:r w:rsidRPr="00642D88">
        <w:rPr>
          <w:sz w:val="23"/>
          <w:szCs w:val="23"/>
        </w:rPr>
        <w:t>от «</w:t>
      </w:r>
      <w:r w:rsidR="00902EA4" w:rsidRPr="00642D88">
        <w:rPr>
          <w:sz w:val="23"/>
          <w:szCs w:val="23"/>
        </w:rPr>
        <w:t xml:space="preserve">» </w:t>
      </w:r>
      <w:r w:rsidR="007A61AD" w:rsidRPr="00642D88">
        <w:rPr>
          <w:sz w:val="23"/>
          <w:szCs w:val="23"/>
        </w:rPr>
        <w:t>июля</w:t>
      </w:r>
      <w:r w:rsidR="008519EF" w:rsidRPr="00642D88">
        <w:rPr>
          <w:sz w:val="23"/>
          <w:szCs w:val="23"/>
        </w:rPr>
        <w:t xml:space="preserve"> 202</w:t>
      </w:r>
      <w:r w:rsidR="0008789A" w:rsidRPr="00642D88">
        <w:rPr>
          <w:sz w:val="23"/>
          <w:szCs w:val="23"/>
        </w:rPr>
        <w:t>6</w:t>
      </w:r>
      <w:r w:rsidR="00902EA4" w:rsidRPr="00642D88">
        <w:rPr>
          <w:sz w:val="23"/>
          <w:szCs w:val="23"/>
        </w:rPr>
        <w:t xml:space="preserve"> года</w:t>
      </w:r>
    </w:p>
    <w:p w:rsidR="00A8630C" w:rsidRPr="00642D88" w:rsidRDefault="00A8630C" w:rsidP="00A8630C">
      <w:pPr>
        <w:pStyle w:val="a7"/>
        <w:jc w:val="center"/>
        <w:rPr>
          <w:b/>
          <w:sz w:val="23"/>
          <w:szCs w:val="23"/>
        </w:rPr>
      </w:pPr>
      <w:r w:rsidRPr="00642D88">
        <w:rPr>
          <w:b/>
          <w:sz w:val="23"/>
          <w:szCs w:val="23"/>
        </w:rPr>
        <w:t>Спецификация товара</w:t>
      </w:r>
    </w:p>
    <w:tbl>
      <w:tblPr>
        <w:tblW w:w="10769" w:type="dxa"/>
        <w:tblInd w:w="-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60"/>
        <w:gridCol w:w="1452"/>
        <w:gridCol w:w="1418"/>
        <w:gridCol w:w="567"/>
        <w:gridCol w:w="567"/>
        <w:gridCol w:w="992"/>
        <w:gridCol w:w="987"/>
      </w:tblGrid>
      <w:tr w:rsidR="00A8630C" w:rsidRPr="00642D88" w:rsidTr="0001353A">
        <w:trPr>
          <w:trHeight w:val="4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bookmarkStart w:id="64" w:name="_docStart_2"/>
            <w:bookmarkEnd w:id="64"/>
            <w:r w:rsidRPr="00642D88"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30C" w:rsidRPr="00642D88" w:rsidRDefault="00A8630C" w:rsidP="00695899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Товары (работы, услуги)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ГОСТ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Страна происхождения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3AF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Ед.</w:t>
            </w:r>
          </w:p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Цена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30C" w:rsidRPr="00642D88" w:rsidRDefault="00A8630C">
            <w:pPr>
              <w:spacing w:before="0" w:after="0" w:line="240" w:lineRule="auto"/>
              <w:ind w:firstLine="0"/>
              <w:jc w:val="center"/>
              <w:rPr>
                <w:b/>
                <w:bCs/>
                <w:sz w:val="23"/>
                <w:szCs w:val="23"/>
              </w:rPr>
            </w:pPr>
            <w:r w:rsidRPr="00642D88"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2E35C1" w:rsidRPr="00642D88" w:rsidTr="009B2601">
        <w:trPr>
          <w:trHeight w:val="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C1" w:rsidRPr="00642D88" w:rsidRDefault="002E35C1" w:rsidP="00760DEF">
            <w:pPr>
              <w:pStyle w:val="a8"/>
              <w:numPr>
                <w:ilvl w:val="0"/>
                <w:numId w:val="5"/>
              </w:numPr>
              <w:spacing w:before="0" w:after="0" w:line="240" w:lineRule="auto"/>
              <w:rPr>
                <w:sz w:val="23"/>
                <w:szCs w:val="23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5C1" w:rsidRPr="00642D88" w:rsidRDefault="005A1B85" w:rsidP="0001353A">
            <w:pPr>
              <w:spacing w:line="240" w:lineRule="auto"/>
              <w:ind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Журнал учета теоретического обучения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5C1" w:rsidRPr="00642D88" w:rsidRDefault="002E35C1" w:rsidP="0001353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5C1" w:rsidRPr="00642D88" w:rsidRDefault="002E35C1" w:rsidP="0001353A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642D88">
              <w:rPr>
                <w:sz w:val="23"/>
                <w:szCs w:val="23"/>
              </w:rPr>
              <w:t>Россия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35C1" w:rsidRPr="00642D88" w:rsidRDefault="001D0342" w:rsidP="00ED39E7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35C1" w:rsidRPr="00642D88" w:rsidRDefault="002E35C1" w:rsidP="00ED39E7">
            <w:pPr>
              <w:spacing w:line="240" w:lineRule="auto"/>
              <w:ind w:firstLine="0"/>
              <w:jc w:val="center"/>
              <w:rPr>
                <w:sz w:val="23"/>
                <w:szCs w:val="23"/>
              </w:rPr>
            </w:pPr>
            <w:r w:rsidRPr="00642D88">
              <w:rPr>
                <w:sz w:val="23"/>
                <w:szCs w:val="23"/>
              </w:rPr>
              <w:t>шт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35C1" w:rsidRPr="00642D88" w:rsidRDefault="002E35C1" w:rsidP="009B2601">
            <w:pPr>
              <w:pStyle w:val="Normalunindented"/>
              <w:keepNext/>
              <w:spacing w:line="240" w:lineRule="auto"/>
              <w:contextualSpacing/>
              <w:jc w:val="center"/>
              <w:rPr>
                <w:sz w:val="23"/>
                <w:szCs w:val="23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E35C1" w:rsidRPr="00642D88" w:rsidRDefault="002E35C1" w:rsidP="009B2601">
            <w:pPr>
              <w:pStyle w:val="Normalunindented"/>
              <w:keepNext/>
              <w:spacing w:line="240" w:lineRule="auto"/>
              <w:contextualSpacing/>
              <w:jc w:val="center"/>
              <w:rPr>
                <w:sz w:val="23"/>
                <w:szCs w:val="23"/>
              </w:rPr>
            </w:pPr>
          </w:p>
        </w:tc>
      </w:tr>
    </w:tbl>
    <w:p w:rsidR="007B6F51" w:rsidRDefault="00A8630C" w:rsidP="007B6F51">
      <w:pPr>
        <w:pStyle w:val="a7"/>
        <w:ind w:firstLine="567"/>
        <w:jc w:val="both"/>
        <w:rPr>
          <w:b/>
          <w:sz w:val="23"/>
          <w:szCs w:val="23"/>
        </w:rPr>
      </w:pPr>
      <w:r w:rsidRPr="00642D88">
        <w:rPr>
          <w:sz w:val="23"/>
          <w:szCs w:val="23"/>
        </w:rPr>
        <w:t>Всего наименований</w:t>
      </w:r>
      <w:r w:rsidR="00DB066C" w:rsidRPr="00642D88">
        <w:rPr>
          <w:sz w:val="23"/>
          <w:szCs w:val="23"/>
        </w:rPr>
        <w:t xml:space="preserve"> </w:t>
      </w:r>
      <w:r w:rsidR="001D0342">
        <w:rPr>
          <w:sz w:val="23"/>
          <w:szCs w:val="23"/>
        </w:rPr>
        <w:t>1</w:t>
      </w:r>
      <w:r w:rsidRPr="00642D88">
        <w:rPr>
          <w:sz w:val="23"/>
          <w:szCs w:val="23"/>
        </w:rPr>
        <w:t xml:space="preserve"> </w:t>
      </w:r>
      <w:r w:rsidR="00DB066C" w:rsidRPr="00642D88">
        <w:rPr>
          <w:sz w:val="23"/>
          <w:szCs w:val="23"/>
        </w:rPr>
        <w:t>(</w:t>
      </w:r>
      <w:r w:rsidR="001D0342">
        <w:rPr>
          <w:sz w:val="23"/>
          <w:szCs w:val="23"/>
        </w:rPr>
        <w:t>одно</w:t>
      </w:r>
      <w:r w:rsidR="00DB066C" w:rsidRPr="00642D88">
        <w:rPr>
          <w:sz w:val="23"/>
          <w:szCs w:val="23"/>
        </w:rPr>
        <w:t xml:space="preserve">) на </w:t>
      </w:r>
      <w:r w:rsidR="00292831" w:rsidRPr="00642D88">
        <w:rPr>
          <w:b/>
          <w:sz w:val="23"/>
          <w:szCs w:val="23"/>
        </w:rPr>
        <w:t xml:space="preserve">сумму </w:t>
      </w:r>
      <w:r w:rsidR="00EC1657">
        <w:rPr>
          <w:b/>
          <w:sz w:val="23"/>
          <w:szCs w:val="23"/>
        </w:rPr>
        <w:t>__________________</w:t>
      </w:r>
      <w:r w:rsidR="00292831" w:rsidRPr="00642D88">
        <w:rPr>
          <w:b/>
          <w:sz w:val="23"/>
          <w:szCs w:val="23"/>
        </w:rPr>
        <w:t>.</w:t>
      </w:r>
    </w:p>
    <w:p w:rsidR="005A1B85" w:rsidRDefault="005A1B85" w:rsidP="005A1B85">
      <w:pPr>
        <w:pStyle w:val="a7"/>
        <w:ind w:firstLine="567"/>
        <w:jc w:val="both"/>
        <w:rPr>
          <w:color w:val="1A1A1A"/>
          <w:sz w:val="20"/>
          <w:szCs w:val="20"/>
          <w:shd w:val="clear" w:color="auto" w:fill="FFFFFF"/>
        </w:rPr>
      </w:pPr>
    </w:p>
    <w:p w:rsidR="005A1B85" w:rsidRDefault="005A1B85" w:rsidP="005A1B85">
      <w:pPr>
        <w:pStyle w:val="a7"/>
        <w:ind w:firstLine="567"/>
        <w:jc w:val="both"/>
        <w:rPr>
          <w:color w:val="1A1A1A"/>
          <w:sz w:val="20"/>
          <w:szCs w:val="20"/>
          <w:shd w:val="clear" w:color="auto" w:fill="FFFFFF"/>
        </w:rPr>
      </w:pPr>
      <w:r>
        <w:rPr>
          <w:color w:val="1A1A1A"/>
          <w:sz w:val="20"/>
          <w:szCs w:val="20"/>
          <w:shd w:val="clear" w:color="auto" w:fill="FFFFFF"/>
        </w:rPr>
        <w:t>В связи с тем, что к поставляемому по договору товару не установлены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 безопасности, качеству, техническим характеристикам, функциональным характеристикам (потребительским свойствам) товара, то поставляемый по Договору товар должен соответствовать следующим требованиям:</w:t>
      </w:r>
    </w:p>
    <w:p w:rsidR="005A1B85" w:rsidRDefault="005A1B85" w:rsidP="005A1B85">
      <w:pPr>
        <w:pStyle w:val="a7"/>
        <w:ind w:firstLine="567"/>
        <w:jc w:val="both"/>
        <w:rPr>
          <w:color w:val="000000"/>
          <w:sz w:val="24"/>
          <w:szCs w:val="24"/>
        </w:rPr>
      </w:pPr>
      <w:r>
        <w:rPr>
          <w:color w:val="1A1A1A"/>
          <w:sz w:val="20"/>
          <w:szCs w:val="20"/>
          <w:shd w:val="clear" w:color="auto" w:fill="FFFFFF"/>
        </w:rPr>
        <w:t xml:space="preserve">Позиция № 1 Спецификации- размер А4 (210*288*10 (мм)), бумага блока – офсетная, 65 </w:t>
      </w:r>
      <w:proofErr w:type="spellStart"/>
      <w:r>
        <w:rPr>
          <w:color w:val="1A1A1A"/>
          <w:sz w:val="20"/>
          <w:szCs w:val="20"/>
          <w:shd w:val="clear" w:color="auto" w:fill="FFFFFF"/>
        </w:rPr>
        <w:t>гр</w:t>
      </w:r>
      <w:proofErr w:type="spellEnd"/>
      <w:r>
        <w:rPr>
          <w:color w:val="1A1A1A"/>
          <w:sz w:val="20"/>
          <w:szCs w:val="20"/>
          <w:shd w:val="clear" w:color="auto" w:fill="FFFFFF"/>
        </w:rPr>
        <w:t xml:space="preserve">/м2, обложка – картон, толщиной 1,75 мм, </w:t>
      </w:r>
      <w:proofErr w:type="spellStart"/>
      <w:r>
        <w:rPr>
          <w:color w:val="1A1A1A"/>
          <w:sz w:val="20"/>
          <w:szCs w:val="20"/>
          <w:shd w:val="clear" w:color="auto" w:fill="FFFFFF"/>
        </w:rPr>
        <w:t>бумвинил</w:t>
      </w:r>
      <w:proofErr w:type="spellEnd"/>
      <w:r>
        <w:rPr>
          <w:color w:val="1A1A1A"/>
          <w:sz w:val="20"/>
          <w:szCs w:val="20"/>
          <w:shd w:val="clear" w:color="auto" w:fill="FFFFFF"/>
        </w:rPr>
        <w:t>, скрепление – шитье нитками, красочность блока – 1+1. Количество станиц-</w:t>
      </w:r>
      <w:r w:rsidR="00C37906">
        <w:rPr>
          <w:color w:val="1A1A1A"/>
          <w:sz w:val="20"/>
          <w:szCs w:val="20"/>
          <w:shd w:val="clear" w:color="auto" w:fill="FFFFFF"/>
        </w:rPr>
        <w:t>5</w:t>
      </w:r>
      <w:r>
        <w:rPr>
          <w:color w:val="1A1A1A"/>
          <w:sz w:val="20"/>
          <w:szCs w:val="20"/>
          <w:shd w:val="clear" w:color="auto" w:fill="FFFFFF"/>
        </w:rPr>
        <w:t>0.</w:t>
      </w:r>
    </w:p>
    <w:p w:rsidR="005A1B85" w:rsidRPr="00642D88" w:rsidRDefault="005A1B85" w:rsidP="007B6F51">
      <w:pPr>
        <w:pStyle w:val="a7"/>
        <w:ind w:firstLine="567"/>
        <w:jc w:val="both"/>
        <w:rPr>
          <w:b/>
          <w:sz w:val="23"/>
          <w:szCs w:val="23"/>
        </w:rPr>
      </w:pPr>
    </w:p>
    <w:p w:rsidR="00ED39E7" w:rsidRPr="00642D88" w:rsidRDefault="00ED39E7" w:rsidP="007B6F51">
      <w:pPr>
        <w:pStyle w:val="a7"/>
        <w:ind w:firstLine="567"/>
        <w:jc w:val="both"/>
        <w:rPr>
          <w:b/>
          <w:sz w:val="23"/>
          <w:szCs w:val="23"/>
        </w:rPr>
      </w:pPr>
    </w:p>
    <w:p w:rsidR="0001353A" w:rsidRPr="00642D88" w:rsidRDefault="0001353A" w:rsidP="00642D88">
      <w:pPr>
        <w:pStyle w:val="a7"/>
        <w:jc w:val="both"/>
        <w:rPr>
          <w:sz w:val="23"/>
          <w:szCs w:val="23"/>
        </w:rPr>
      </w:pPr>
    </w:p>
    <w:p w:rsidR="0024254D" w:rsidRPr="00642D88" w:rsidRDefault="00A8630C" w:rsidP="00AE45F7">
      <w:pPr>
        <w:pStyle w:val="a7"/>
        <w:ind w:firstLine="567"/>
        <w:jc w:val="center"/>
        <w:rPr>
          <w:b/>
          <w:sz w:val="23"/>
          <w:szCs w:val="23"/>
        </w:rPr>
      </w:pPr>
      <w:r w:rsidRPr="00642D88">
        <w:rPr>
          <w:b/>
          <w:sz w:val="23"/>
          <w:szCs w:val="23"/>
        </w:rPr>
        <w:t>Подписи сторон</w:t>
      </w:r>
    </w:p>
    <w:tbl>
      <w:tblPr>
        <w:tblW w:w="9905" w:type="dxa"/>
        <w:tblLook w:val="04A0" w:firstRow="1" w:lastRow="0" w:firstColumn="1" w:lastColumn="0" w:noHBand="0" w:noVBand="1"/>
      </w:tblPr>
      <w:tblGrid>
        <w:gridCol w:w="4889"/>
        <w:gridCol w:w="5016"/>
      </w:tblGrid>
      <w:tr w:rsidR="00A8630C" w:rsidRPr="00642D88" w:rsidTr="0001353A">
        <w:trPr>
          <w:trHeight w:val="2491"/>
        </w:trPr>
        <w:tc>
          <w:tcPr>
            <w:tcW w:w="4889" w:type="dxa"/>
          </w:tcPr>
          <w:p w:rsidR="0008789A" w:rsidRPr="00642D88" w:rsidRDefault="0008789A" w:rsidP="0008789A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bookmarkStart w:id="65" w:name="_docStart_3"/>
            <w:bookmarkStart w:id="66" w:name="_title_3"/>
            <w:bookmarkEnd w:id="65"/>
            <w:r w:rsidRPr="00642D88">
              <w:rPr>
                <w:b/>
                <w:bCs/>
                <w:color w:val="000000"/>
                <w:sz w:val="23"/>
                <w:szCs w:val="23"/>
                <w:lang w:eastAsia="ar-SA"/>
              </w:rPr>
              <w:t>Поставщик:</w:t>
            </w:r>
          </w:p>
          <w:p w:rsidR="0008789A" w:rsidRPr="00642D88" w:rsidRDefault="0008789A" w:rsidP="0008789A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</w:p>
          <w:p w:rsidR="00012333" w:rsidRPr="00642D88" w:rsidRDefault="00012333" w:rsidP="00012333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B33A14" w:rsidRDefault="00B33A14" w:rsidP="00B33A1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EC1657" w:rsidRPr="00642D88" w:rsidRDefault="00EC1657" w:rsidP="00B33A1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08789A" w:rsidRPr="00642D88" w:rsidRDefault="0008789A" w:rsidP="00B33A1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B33A14" w:rsidRPr="00642D88" w:rsidRDefault="00B33A14" w:rsidP="00B33A1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B33A14" w:rsidRPr="00642D88" w:rsidRDefault="00B33A14" w:rsidP="00B33A14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EC1657" w:rsidRPr="00642D88" w:rsidRDefault="0008789A" w:rsidP="0008789A">
            <w:pPr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642D88">
              <w:rPr>
                <w:snapToGrid w:val="0"/>
                <w:sz w:val="23"/>
                <w:szCs w:val="23"/>
                <w:lang w:eastAsia="en-US"/>
              </w:rPr>
              <w:t xml:space="preserve">__________________ </w:t>
            </w:r>
          </w:p>
          <w:p w:rsidR="00A8630C" w:rsidRPr="00642D88" w:rsidRDefault="0008789A" w:rsidP="0008789A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b/>
                <w:sz w:val="23"/>
                <w:szCs w:val="23"/>
                <w:lang w:eastAsia="ar-SA"/>
              </w:rPr>
            </w:pPr>
            <w:proofErr w:type="spellStart"/>
            <w:r w:rsidRPr="00642D88">
              <w:rPr>
                <w:snapToGrid w:val="0"/>
                <w:sz w:val="23"/>
                <w:szCs w:val="23"/>
                <w:lang w:eastAsia="en-US"/>
              </w:rPr>
              <w:t>М.п</w:t>
            </w:r>
            <w:proofErr w:type="spellEnd"/>
            <w:r w:rsidRPr="00642D88">
              <w:rPr>
                <w:snapToGrid w:val="0"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5016" w:type="dxa"/>
          </w:tcPr>
          <w:p w:rsidR="00A8630C" w:rsidRPr="00642D88" w:rsidRDefault="00871E62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642D88">
              <w:rPr>
                <w:b/>
                <w:bCs/>
                <w:color w:val="000000"/>
                <w:sz w:val="23"/>
                <w:szCs w:val="23"/>
                <w:lang w:eastAsia="ar-SA"/>
              </w:rPr>
              <w:t>Заказчик</w:t>
            </w:r>
            <w:r w:rsidR="00A8630C" w:rsidRPr="00642D88">
              <w:rPr>
                <w:b/>
                <w:bCs/>
                <w:color w:val="000000"/>
                <w:sz w:val="23"/>
                <w:szCs w:val="23"/>
                <w:lang w:eastAsia="ar-SA"/>
              </w:rPr>
              <w:t>:</w:t>
            </w:r>
          </w:p>
          <w:p w:rsidR="00A8630C" w:rsidRPr="00642D88" w:rsidRDefault="00A8630C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b/>
                <w:snapToGrid w:val="0"/>
                <w:sz w:val="23"/>
                <w:szCs w:val="23"/>
                <w:lang w:eastAsia="en-US"/>
              </w:rPr>
            </w:pPr>
            <w:r w:rsidRPr="00642D88">
              <w:rPr>
                <w:b/>
                <w:snapToGrid w:val="0"/>
                <w:sz w:val="23"/>
                <w:szCs w:val="23"/>
                <w:lang w:eastAsia="en-US"/>
              </w:rPr>
              <w:t>ФГБОУ ВО «СГУ им. Питирима Сорокина»</w:t>
            </w:r>
          </w:p>
          <w:p w:rsidR="00A8630C" w:rsidRPr="00642D88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642D88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8519EF" w:rsidRPr="00642D88" w:rsidRDefault="008519EF" w:rsidP="008519EF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  <w:r w:rsidRPr="00642D88">
              <w:rPr>
                <w:sz w:val="23"/>
                <w:szCs w:val="23"/>
                <w:lang w:eastAsia="ar-SA"/>
              </w:rPr>
              <w:t>Проректор по хозяйственной деятельности и имущественному комплексу</w:t>
            </w:r>
          </w:p>
          <w:p w:rsidR="00A8630C" w:rsidRPr="00642D88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642D88" w:rsidRDefault="00A8630C">
            <w:pPr>
              <w:widowControl w:val="0"/>
              <w:tabs>
                <w:tab w:val="left" w:pos="1134"/>
              </w:tabs>
              <w:autoSpaceDE w:val="0"/>
              <w:spacing w:before="0" w:after="0" w:line="240" w:lineRule="auto"/>
              <w:ind w:firstLine="0"/>
              <w:jc w:val="left"/>
              <w:rPr>
                <w:sz w:val="23"/>
                <w:szCs w:val="23"/>
                <w:lang w:eastAsia="ar-SA"/>
              </w:rPr>
            </w:pPr>
          </w:p>
          <w:p w:rsidR="00A8630C" w:rsidRPr="00642D88" w:rsidRDefault="00A8630C">
            <w:pPr>
              <w:tabs>
                <w:tab w:val="left" w:pos="445"/>
              </w:tabs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r w:rsidRPr="00642D88">
              <w:rPr>
                <w:sz w:val="23"/>
                <w:szCs w:val="23"/>
                <w:lang w:eastAsia="ar-SA"/>
              </w:rPr>
              <w:t>_____________________ О.В. Смирнов</w:t>
            </w:r>
          </w:p>
          <w:p w:rsidR="00A8630C" w:rsidRPr="00642D88" w:rsidRDefault="00A8630C">
            <w:pPr>
              <w:widowControl w:val="0"/>
              <w:autoSpaceDE w:val="0"/>
              <w:spacing w:before="0" w:after="0" w:line="240" w:lineRule="auto"/>
              <w:ind w:firstLine="0"/>
              <w:jc w:val="left"/>
              <w:rPr>
                <w:snapToGrid w:val="0"/>
                <w:sz w:val="23"/>
                <w:szCs w:val="23"/>
                <w:lang w:eastAsia="en-US"/>
              </w:rPr>
            </w:pPr>
            <w:proofErr w:type="spellStart"/>
            <w:r w:rsidRPr="00642D88">
              <w:rPr>
                <w:snapToGrid w:val="0"/>
                <w:sz w:val="23"/>
                <w:szCs w:val="23"/>
                <w:lang w:eastAsia="en-US"/>
              </w:rPr>
              <w:t>М.п</w:t>
            </w:r>
            <w:proofErr w:type="spellEnd"/>
            <w:r w:rsidRPr="00642D88">
              <w:rPr>
                <w:snapToGrid w:val="0"/>
                <w:sz w:val="23"/>
                <w:szCs w:val="23"/>
                <w:lang w:eastAsia="en-US"/>
              </w:rPr>
              <w:t>.</w:t>
            </w:r>
          </w:p>
        </w:tc>
      </w:tr>
    </w:tbl>
    <w:p w:rsidR="00A8630C" w:rsidRDefault="00A8630C" w:rsidP="00A8630C">
      <w:pPr>
        <w:pStyle w:val="a5"/>
        <w:jc w:val="both"/>
        <w:rPr>
          <w:sz w:val="24"/>
          <w:szCs w:val="24"/>
          <w:lang w:eastAsia="ru-RU"/>
        </w:rPr>
      </w:pPr>
      <w:bookmarkStart w:id="67" w:name="_ref_1-a3c30b39cca24b"/>
      <w:bookmarkEnd w:id="66"/>
      <w:bookmarkEnd w:id="67"/>
    </w:p>
    <w:p w:rsidR="001E0592" w:rsidRDefault="001E0592"/>
    <w:sectPr w:rsidR="001E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E1446B0A"/>
    <w:lvl w:ilvl="0">
      <w:start w:val="1"/>
      <w:numFmt w:val="bullet"/>
      <w:suff w:val="space"/>
      <w:lvlText w:val="-"/>
      <w:lvlJc w:val="left"/>
      <w:pPr>
        <w:ind w:left="-610" w:firstLine="0"/>
      </w:pPr>
    </w:lvl>
  </w:abstractNum>
  <w:abstractNum w:abstractNumId="1" w15:restartNumberingAfterBreak="0">
    <w:nsid w:val="16003A01"/>
    <w:multiLevelType w:val="multilevel"/>
    <w:tmpl w:val="AD064088"/>
    <w:lvl w:ilvl="0">
      <w:start w:val="7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4AC36318"/>
    <w:multiLevelType w:val="hybridMultilevel"/>
    <w:tmpl w:val="B38C7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13"/>
    <w:rsid w:val="00011919"/>
    <w:rsid w:val="00012333"/>
    <w:rsid w:val="0001353A"/>
    <w:rsid w:val="000338D6"/>
    <w:rsid w:val="00042F86"/>
    <w:rsid w:val="00056DC5"/>
    <w:rsid w:val="00067B24"/>
    <w:rsid w:val="00072333"/>
    <w:rsid w:val="0008789A"/>
    <w:rsid w:val="00094827"/>
    <w:rsid w:val="00094AF8"/>
    <w:rsid w:val="000B2265"/>
    <w:rsid w:val="000B449D"/>
    <w:rsid w:val="000D51EF"/>
    <w:rsid w:val="000E0B6F"/>
    <w:rsid w:val="000F03F6"/>
    <w:rsid w:val="000F639B"/>
    <w:rsid w:val="0011125B"/>
    <w:rsid w:val="0013469E"/>
    <w:rsid w:val="00170110"/>
    <w:rsid w:val="00170380"/>
    <w:rsid w:val="001825E3"/>
    <w:rsid w:val="00192539"/>
    <w:rsid w:val="00193061"/>
    <w:rsid w:val="001B2D44"/>
    <w:rsid w:val="001B35CA"/>
    <w:rsid w:val="001B722B"/>
    <w:rsid w:val="001D0342"/>
    <w:rsid w:val="001E0592"/>
    <w:rsid w:val="00207AF2"/>
    <w:rsid w:val="0024254D"/>
    <w:rsid w:val="002532C8"/>
    <w:rsid w:val="00255E78"/>
    <w:rsid w:val="00263F65"/>
    <w:rsid w:val="0027298C"/>
    <w:rsid w:val="00292831"/>
    <w:rsid w:val="002933FE"/>
    <w:rsid w:val="002972F9"/>
    <w:rsid w:val="002A3BE6"/>
    <w:rsid w:val="002A565B"/>
    <w:rsid w:val="002E35C1"/>
    <w:rsid w:val="00300347"/>
    <w:rsid w:val="003368C6"/>
    <w:rsid w:val="00337DE7"/>
    <w:rsid w:val="00376340"/>
    <w:rsid w:val="00385C4F"/>
    <w:rsid w:val="003933D1"/>
    <w:rsid w:val="0039761C"/>
    <w:rsid w:val="003A245C"/>
    <w:rsid w:val="003A6FD3"/>
    <w:rsid w:val="003B0236"/>
    <w:rsid w:val="003E4141"/>
    <w:rsid w:val="003E7717"/>
    <w:rsid w:val="003E7A78"/>
    <w:rsid w:val="00424069"/>
    <w:rsid w:val="00436100"/>
    <w:rsid w:val="00437172"/>
    <w:rsid w:val="004436B7"/>
    <w:rsid w:val="004914CD"/>
    <w:rsid w:val="00491915"/>
    <w:rsid w:val="004B70DB"/>
    <w:rsid w:val="004C7A69"/>
    <w:rsid w:val="00510388"/>
    <w:rsid w:val="00512971"/>
    <w:rsid w:val="00515ED4"/>
    <w:rsid w:val="00537F05"/>
    <w:rsid w:val="005500A7"/>
    <w:rsid w:val="00553FA9"/>
    <w:rsid w:val="00575C41"/>
    <w:rsid w:val="00591F21"/>
    <w:rsid w:val="005A0994"/>
    <w:rsid w:val="005A1B85"/>
    <w:rsid w:val="005A6664"/>
    <w:rsid w:val="005B11BE"/>
    <w:rsid w:val="005B398E"/>
    <w:rsid w:val="005C16F4"/>
    <w:rsid w:val="005C5562"/>
    <w:rsid w:val="005D4174"/>
    <w:rsid w:val="005D70F7"/>
    <w:rsid w:val="006017E6"/>
    <w:rsid w:val="00601C10"/>
    <w:rsid w:val="00602575"/>
    <w:rsid w:val="00604238"/>
    <w:rsid w:val="006252D1"/>
    <w:rsid w:val="00642D88"/>
    <w:rsid w:val="00693FB9"/>
    <w:rsid w:val="00695899"/>
    <w:rsid w:val="006C0294"/>
    <w:rsid w:val="006D5FAA"/>
    <w:rsid w:val="00715AF0"/>
    <w:rsid w:val="00741C9C"/>
    <w:rsid w:val="007461A6"/>
    <w:rsid w:val="007465BB"/>
    <w:rsid w:val="00746DE9"/>
    <w:rsid w:val="00751813"/>
    <w:rsid w:val="00760DEF"/>
    <w:rsid w:val="00773B68"/>
    <w:rsid w:val="00793EC4"/>
    <w:rsid w:val="007A506A"/>
    <w:rsid w:val="007A61AD"/>
    <w:rsid w:val="007B6F51"/>
    <w:rsid w:val="007D1944"/>
    <w:rsid w:val="007D1D82"/>
    <w:rsid w:val="007E1B72"/>
    <w:rsid w:val="007E25BB"/>
    <w:rsid w:val="007F1DD3"/>
    <w:rsid w:val="00800055"/>
    <w:rsid w:val="00845D1A"/>
    <w:rsid w:val="008519EF"/>
    <w:rsid w:val="008608ED"/>
    <w:rsid w:val="00871E62"/>
    <w:rsid w:val="0087585F"/>
    <w:rsid w:val="00891AB1"/>
    <w:rsid w:val="008C5B67"/>
    <w:rsid w:val="008F2653"/>
    <w:rsid w:val="00902C2C"/>
    <w:rsid w:val="00902EA4"/>
    <w:rsid w:val="00914C7F"/>
    <w:rsid w:val="00947D77"/>
    <w:rsid w:val="0095567A"/>
    <w:rsid w:val="00990007"/>
    <w:rsid w:val="009B2601"/>
    <w:rsid w:val="009B4BA0"/>
    <w:rsid w:val="009C1720"/>
    <w:rsid w:val="009E363E"/>
    <w:rsid w:val="00A01F9B"/>
    <w:rsid w:val="00A11080"/>
    <w:rsid w:val="00A25BA5"/>
    <w:rsid w:val="00A27802"/>
    <w:rsid w:val="00A416B5"/>
    <w:rsid w:val="00A56D35"/>
    <w:rsid w:val="00A62316"/>
    <w:rsid w:val="00A676E9"/>
    <w:rsid w:val="00A7092F"/>
    <w:rsid w:val="00A76CBD"/>
    <w:rsid w:val="00A8630C"/>
    <w:rsid w:val="00A86529"/>
    <w:rsid w:val="00A912A1"/>
    <w:rsid w:val="00A929F8"/>
    <w:rsid w:val="00AD548F"/>
    <w:rsid w:val="00AE45F7"/>
    <w:rsid w:val="00B06160"/>
    <w:rsid w:val="00B25347"/>
    <w:rsid w:val="00B265C7"/>
    <w:rsid w:val="00B33A14"/>
    <w:rsid w:val="00B44E73"/>
    <w:rsid w:val="00B61481"/>
    <w:rsid w:val="00B90182"/>
    <w:rsid w:val="00B9355B"/>
    <w:rsid w:val="00BA4C37"/>
    <w:rsid w:val="00BD03AF"/>
    <w:rsid w:val="00BF39B4"/>
    <w:rsid w:val="00BF5A5B"/>
    <w:rsid w:val="00C03792"/>
    <w:rsid w:val="00C1464A"/>
    <w:rsid w:val="00C23EB8"/>
    <w:rsid w:val="00C37906"/>
    <w:rsid w:val="00C42102"/>
    <w:rsid w:val="00C44F4D"/>
    <w:rsid w:val="00C46331"/>
    <w:rsid w:val="00C47502"/>
    <w:rsid w:val="00C51ACB"/>
    <w:rsid w:val="00C52C4F"/>
    <w:rsid w:val="00CB6C74"/>
    <w:rsid w:val="00CC1EA9"/>
    <w:rsid w:val="00CD6EFA"/>
    <w:rsid w:val="00D46443"/>
    <w:rsid w:val="00D51FC2"/>
    <w:rsid w:val="00D52EDD"/>
    <w:rsid w:val="00D54D67"/>
    <w:rsid w:val="00D556B1"/>
    <w:rsid w:val="00D659CD"/>
    <w:rsid w:val="00D66DB7"/>
    <w:rsid w:val="00D75FB5"/>
    <w:rsid w:val="00D82FA1"/>
    <w:rsid w:val="00D847E2"/>
    <w:rsid w:val="00DA373A"/>
    <w:rsid w:val="00DA6934"/>
    <w:rsid w:val="00DB066C"/>
    <w:rsid w:val="00DD4F2F"/>
    <w:rsid w:val="00E13464"/>
    <w:rsid w:val="00E15AF6"/>
    <w:rsid w:val="00E15B99"/>
    <w:rsid w:val="00E211E2"/>
    <w:rsid w:val="00E27ECD"/>
    <w:rsid w:val="00E53C91"/>
    <w:rsid w:val="00E94A94"/>
    <w:rsid w:val="00E9755C"/>
    <w:rsid w:val="00EC1657"/>
    <w:rsid w:val="00EC6372"/>
    <w:rsid w:val="00ED2B3C"/>
    <w:rsid w:val="00ED39E7"/>
    <w:rsid w:val="00EF2880"/>
    <w:rsid w:val="00EF6B72"/>
    <w:rsid w:val="00F03A86"/>
    <w:rsid w:val="00F27B4D"/>
    <w:rsid w:val="00F524BA"/>
    <w:rsid w:val="00F83547"/>
    <w:rsid w:val="00F92A17"/>
    <w:rsid w:val="00FA0358"/>
    <w:rsid w:val="00FB00F5"/>
    <w:rsid w:val="00FC58D5"/>
    <w:rsid w:val="00FC72B0"/>
    <w:rsid w:val="00FD1EC2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EABD4"/>
  <w15:chartTrackingRefBased/>
  <w15:docId w15:val="{7CECC8A5-6AA9-43E2-AB0A-827B7182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630C"/>
    <w:pPr>
      <w:spacing w:before="120" w:after="120" w:line="276" w:lineRule="auto"/>
      <w:ind w:firstLine="482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8630C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30C"/>
    <w:pPr>
      <w:numPr>
        <w:ilvl w:val="1"/>
        <w:numId w:val="1"/>
      </w:numPr>
      <w:ind w:firstLine="482"/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630C"/>
    <w:pPr>
      <w:numPr>
        <w:ilvl w:val="2"/>
        <w:numId w:val="1"/>
      </w:numPr>
      <w:ind w:firstLine="482"/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630C"/>
    <w:pPr>
      <w:numPr>
        <w:ilvl w:val="3"/>
        <w:numId w:val="1"/>
      </w:numPr>
      <w:ind w:firstLine="482"/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630C"/>
    <w:pPr>
      <w:keepNext/>
      <w:keepLines/>
      <w:numPr>
        <w:ilvl w:val="4"/>
        <w:numId w:val="1"/>
      </w:numPr>
      <w:spacing w:before="200" w:after="0"/>
      <w:ind w:firstLine="482"/>
      <w:outlineLvl w:val="4"/>
    </w:p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630C"/>
    <w:pPr>
      <w:keepNext/>
      <w:keepLines/>
      <w:numPr>
        <w:ilvl w:val="5"/>
        <w:numId w:val="1"/>
      </w:numPr>
      <w:spacing w:before="200" w:after="0"/>
      <w:ind w:firstLine="482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630C"/>
    <w:pPr>
      <w:keepNext/>
      <w:keepLines/>
      <w:numPr>
        <w:ilvl w:val="6"/>
        <w:numId w:val="1"/>
      </w:numPr>
      <w:spacing w:before="200" w:after="0"/>
      <w:ind w:firstLine="482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630C"/>
    <w:pPr>
      <w:keepNext/>
      <w:keepLines/>
      <w:numPr>
        <w:ilvl w:val="7"/>
        <w:numId w:val="1"/>
      </w:numPr>
      <w:spacing w:before="200" w:after="0"/>
      <w:ind w:firstLine="482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630C"/>
    <w:pPr>
      <w:keepNext/>
      <w:keepLines/>
      <w:numPr>
        <w:ilvl w:val="8"/>
        <w:numId w:val="1"/>
      </w:numPr>
      <w:spacing w:before="200" w:after="0"/>
      <w:ind w:firstLine="482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8630C"/>
    <w:rPr>
      <w:rFonts w:ascii="Times New Roman" w:eastAsia="Times New Roman" w:hAnsi="Times New Roman" w:cs="Times New Roman"/>
      <w:b/>
      <w:bCs/>
      <w:kern w:val="0"/>
      <w:sz w:val="24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A8630C"/>
    <w:rPr>
      <w:rFonts w:ascii="Times New Roman" w:eastAsia="Times New Roman" w:hAnsi="Times New Roman" w:cs="Times New Roman"/>
      <w:bCs/>
      <w:kern w:val="0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A8630C"/>
    <w:rPr>
      <w:rFonts w:ascii="Times New Roman" w:eastAsia="Times New Roman" w:hAnsi="Times New Roman" w:cs="Times New Roman"/>
      <w:bCs/>
      <w:kern w:val="0"/>
      <w:lang w:eastAsia="ru-RU"/>
    </w:rPr>
  </w:style>
  <w:style w:type="character" w:customStyle="1" w:styleId="40">
    <w:name w:val="Заголовок 4 Знак"/>
    <w:link w:val="4"/>
    <w:uiPriority w:val="9"/>
    <w:semiHidden/>
    <w:rsid w:val="00A8630C"/>
    <w:rPr>
      <w:rFonts w:ascii="Times New Roman" w:eastAsia="Times New Roman" w:hAnsi="Times New Roman" w:cs="Times New Roman"/>
      <w:bCs/>
      <w:iCs/>
      <w:kern w:val="0"/>
      <w:lang w:eastAsia="ru-RU"/>
    </w:rPr>
  </w:style>
  <w:style w:type="character" w:customStyle="1" w:styleId="50">
    <w:name w:val="Заголовок 5 Знак"/>
    <w:link w:val="5"/>
    <w:uiPriority w:val="9"/>
    <w:semiHidden/>
    <w:rsid w:val="00A8630C"/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60">
    <w:name w:val="Заголовок 6 Знак"/>
    <w:link w:val="6"/>
    <w:uiPriority w:val="9"/>
    <w:semiHidden/>
    <w:rsid w:val="00A8630C"/>
    <w:rPr>
      <w:rFonts w:ascii="Times New Roman" w:eastAsia="Times New Roman" w:hAnsi="Times New Roman" w:cs="Times New Roman"/>
      <w:i/>
      <w:iCs/>
      <w:color w:val="243F60"/>
      <w:kern w:val="0"/>
      <w:lang w:eastAsia="ru-RU"/>
    </w:rPr>
  </w:style>
  <w:style w:type="character" w:customStyle="1" w:styleId="70">
    <w:name w:val="Заголовок 7 Знак"/>
    <w:link w:val="7"/>
    <w:uiPriority w:val="9"/>
    <w:semiHidden/>
    <w:rsid w:val="00A8630C"/>
    <w:rPr>
      <w:rFonts w:ascii="Times New Roman" w:eastAsia="Times New Roman" w:hAnsi="Times New Roman" w:cs="Times New Roman"/>
      <w:i/>
      <w:iCs/>
      <w:color w:val="404040"/>
      <w:kern w:val="0"/>
      <w:lang w:eastAsia="ru-RU"/>
    </w:rPr>
  </w:style>
  <w:style w:type="character" w:customStyle="1" w:styleId="80">
    <w:name w:val="Заголовок 8 Знак"/>
    <w:link w:val="8"/>
    <w:uiPriority w:val="9"/>
    <w:semiHidden/>
    <w:rsid w:val="00A8630C"/>
    <w:rPr>
      <w:rFonts w:ascii="Times New Roman" w:eastAsia="Times New Roman" w:hAnsi="Times New Roman" w:cs="Times New Roman"/>
      <w:color w:val="4F81BD"/>
      <w:kern w:val="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A8630C"/>
    <w:rPr>
      <w:rFonts w:ascii="Times New Roman" w:eastAsia="Times New Roman" w:hAnsi="Times New Roman" w:cs="Times New Roman"/>
      <w:i/>
      <w:iCs/>
      <w:color w:val="404040"/>
      <w:kern w:val="0"/>
      <w:szCs w:val="20"/>
      <w:lang w:eastAsia="ru-RU"/>
    </w:rPr>
  </w:style>
  <w:style w:type="character" w:styleId="a3">
    <w:name w:val="Hyperlink"/>
    <w:semiHidden/>
    <w:unhideWhenUsed/>
    <w:rsid w:val="00A8630C"/>
    <w:rPr>
      <w:color w:val="0000FF"/>
      <w:u w:val="single"/>
    </w:rPr>
  </w:style>
  <w:style w:type="character" w:customStyle="1" w:styleId="a4">
    <w:name w:val="Название Знак"/>
    <w:aliases w:val="Текст сноски Знак Знак"/>
    <w:link w:val="a5"/>
    <w:uiPriority w:val="10"/>
    <w:locked/>
    <w:rsid w:val="00A8630C"/>
    <w:rPr>
      <w:b/>
      <w:spacing w:val="5"/>
      <w:kern w:val="28"/>
      <w:sz w:val="28"/>
      <w:szCs w:val="52"/>
    </w:rPr>
  </w:style>
  <w:style w:type="paragraph" w:customStyle="1" w:styleId="a5">
    <w:name w:val="Название"/>
    <w:aliases w:val="Текст сноски Знак"/>
    <w:basedOn w:val="a"/>
    <w:next w:val="a"/>
    <w:link w:val="a4"/>
    <w:uiPriority w:val="10"/>
    <w:qFormat/>
    <w:rsid w:val="00A8630C"/>
    <w:pPr>
      <w:keepNext/>
      <w:keepLines/>
      <w:spacing w:after="300" w:line="240" w:lineRule="auto"/>
      <w:ind w:firstLine="0"/>
      <w:contextualSpacing/>
      <w:jc w:val="center"/>
      <w:outlineLvl w:val="0"/>
    </w:pPr>
    <w:rPr>
      <w:rFonts w:ascii="Calibri" w:eastAsia="Calibri" w:hAnsi="Calibri"/>
      <w:b/>
      <w:spacing w:val="5"/>
      <w:kern w:val="28"/>
      <w:sz w:val="28"/>
      <w:szCs w:val="52"/>
      <w:lang w:eastAsia="en-US"/>
    </w:rPr>
  </w:style>
  <w:style w:type="character" w:customStyle="1" w:styleId="a6">
    <w:name w:val="Заголовок Знак"/>
    <w:uiPriority w:val="10"/>
    <w:rsid w:val="00A8630C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7">
    <w:name w:val="No Spacing"/>
    <w:uiPriority w:val="1"/>
    <w:qFormat/>
    <w:rsid w:val="00A8630C"/>
    <w:rPr>
      <w:rFonts w:ascii="Times New Roman" w:eastAsia="Times New Roman" w:hAnsi="Times New Roman"/>
      <w:sz w:val="22"/>
      <w:szCs w:val="22"/>
    </w:rPr>
  </w:style>
  <w:style w:type="paragraph" w:styleId="a8">
    <w:name w:val="List Paragraph"/>
    <w:basedOn w:val="a"/>
    <w:uiPriority w:val="34"/>
    <w:qFormat/>
    <w:rsid w:val="00A8630C"/>
    <w:pPr>
      <w:contextualSpacing/>
      <w:jc w:val="left"/>
    </w:pPr>
  </w:style>
  <w:style w:type="character" w:customStyle="1" w:styleId="a9">
    <w:name w:val="Основной текст_"/>
    <w:link w:val="11"/>
    <w:locked/>
    <w:rsid w:val="00A8630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A8630C"/>
    <w:pPr>
      <w:widowControl w:val="0"/>
      <w:shd w:val="clear" w:color="auto" w:fill="FFFFFF"/>
      <w:spacing w:before="240" w:after="240" w:line="0" w:lineRule="atLeast"/>
      <w:ind w:firstLine="0"/>
    </w:pPr>
    <w:rPr>
      <w:rFonts w:ascii="Calibri" w:eastAsia="Calibri" w:hAnsi="Calibri"/>
      <w:kern w:val="2"/>
      <w:sz w:val="23"/>
      <w:szCs w:val="23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623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A62316"/>
    <w:rPr>
      <w:rFonts w:ascii="Segoe UI" w:eastAsia="Times New Roman" w:hAnsi="Segoe UI" w:cs="Segoe UI"/>
      <w:kern w:val="0"/>
      <w:sz w:val="18"/>
      <w:szCs w:val="18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094AF8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character" w:styleId="ac">
    <w:name w:val="Strong"/>
    <w:basedOn w:val="a0"/>
    <w:uiPriority w:val="22"/>
    <w:qFormat/>
    <w:rsid w:val="00D556B1"/>
    <w:rPr>
      <w:b/>
      <w:bCs/>
    </w:rPr>
  </w:style>
  <w:style w:type="paragraph" w:styleId="ad">
    <w:name w:val="Normal (Web)"/>
    <w:basedOn w:val="a"/>
    <w:rsid w:val="00094827"/>
    <w:pPr>
      <w:tabs>
        <w:tab w:val="left" w:pos="709"/>
      </w:tabs>
      <w:suppressAutoHyphens/>
      <w:spacing w:before="0" w:after="200" w:line="276" w:lineRule="atLeast"/>
      <w:ind w:firstLine="0"/>
      <w:jc w:val="left"/>
    </w:pPr>
    <w:rPr>
      <w:rFonts w:ascii="Calibri" w:eastAsia="Lucida Sans Unicode" w:hAnsi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Links>
    <vt:vector size="6" baseType="variant">
      <vt:variant>
        <vt:i4>7602285</vt:i4>
      </vt:variant>
      <vt:variant>
        <vt:i4>3</vt:i4>
      </vt:variant>
      <vt:variant>
        <vt:i4>0</vt:i4>
      </vt:variant>
      <vt:variant>
        <vt:i4>5</vt:i4>
      </vt:variant>
      <vt:variant>
        <vt:lpwstr>https://www.syktsu.ru/pcMZ4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Сметанина</dc:creator>
  <cp:keywords/>
  <cp:lastModifiedBy>Теплякова Анастасия Александровна</cp:lastModifiedBy>
  <cp:revision>5</cp:revision>
  <cp:lastPrinted>2026-02-16T09:33:00Z</cp:lastPrinted>
  <dcterms:created xsi:type="dcterms:W3CDTF">2026-07-16T09:24:00Z</dcterms:created>
  <dcterms:modified xsi:type="dcterms:W3CDTF">2026-07-20T08:18:00Z</dcterms:modified>
</cp:coreProperties>
</file>