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EC42A" w14:textId="0EFE47B2" w:rsidR="00A746D9" w:rsidRPr="00C0069E" w:rsidRDefault="00A746D9" w:rsidP="006029F1">
      <w:pPr>
        <w:keepNext/>
        <w:jc w:val="center"/>
        <w:outlineLvl w:val="0"/>
        <w:rPr>
          <w:b/>
          <w:bCs/>
        </w:rPr>
      </w:pPr>
      <w:r w:rsidRPr="00C0069E">
        <w:rPr>
          <w:b/>
          <w:bCs/>
          <w:sz w:val="24"/>
          <w:szCs w:val="24"/>
        </w:rPr>
        <w:t>Д</w:t>
      </w:r>
      <w:r w:rsidR="009E029E" w:rsidRPr="00C0069E">
        <w:rPr>
          <w:b/>
          <w:bCs/>
          <w:sz w:val="24"/>
          <w:szCs w:val="24"/>
        </w:rPr>
        <w:t>оговор</w:t>
      </w:r>
      <w:r w:rsidR="009E029E" w:rsidRPr="00B54623">
        <w:rPr>
          <w:b/>
          <w:bCs/>
          <w:sz w:val="24"/>
          <w:szCs w:val="24"/>
        </w:rPr>
        <w:t xml:space="preserve"> </w:t>
      </w:r>
      <w:r w:rsidRPr="00B54623">
        <w:rPr>
          <w:b/>
          <w:bCs/>
          <w:sz w:val="24"/>
          <w:szCs w:val="24"/>
        </w:rPr>
        <w:t xml:space="preserve">№ </w:t>
      </w:r>
      <w:r w:rsidR="009E029E">
        <w:rPr>
          <w:b/>
          <w:bCs/>
          <w:sz w:val="24"/>
          <w:szCs w:val="24"/>
        </w:rPr>
        <w:t>___________</w:t>
      </w:r>
    </w:p>
    <w:p w14:paraId="4C910EF4" w14:textId="27FE85AB" w:rsidR="009E029E" w:rsidRDefault="006029F1" w:rsidP="00C0069E">
      <w:pPr>
        <w:pStyle w:val="af3"/>
        <w:ind w:left="0"/>
        <w:jc w:val="center"/>
        <w:rPr>
          <w:b/>
        </w:rPr>
      </w:pPr>
      <w:r w:rsidRPr="00C0069E">
        <w:rPr>
          <w:b/>
        </w:rPr>
        <w:t xml:space="preserve">ИКЗ </w:t>
      </w:r>
      <w:r w:rsidR="00D624F2" w:rsidRPr="00D624F2">
        <w:rPr>
          <w:b/>
        </w:rPr>
        <w:t>26 1 1001122483 100101001 0002 000 0000 000</w:t>
      </w:r>
    </w:p>
    <w:p w14:paraId="52A85E31" w14:textId="77777777" w:rsidR="00A746D9" w:rsidRPr="00C0069E" w:rsidRDefault="00A746D9" w:rsidP="00387D51"/>
    <w:p w14:paraId="20325CF6" w14:textId="525B8EF9" w:rsidR="00A746D9" w:rsidRPr="00D624F2" w:rsidRDefault="00A746D9" w:rsidP="00592718">
      <w:pPr>
        <w:jc w:val="both"/>
      </w:pPr>
      <w:r w:rsidRPr="00C0069E">
        <w:t xml:space="preserve">г. </w:t>
      </w:r>
      <w:r w:rsidR="006E6352" w:rsidRPr="00C0069E">
        <w:t>Петрозаводск</w:t>
      </w:r>
      <w:r w:rsidRPr="00C0069E">
        <w:t xml:space="preserve">                                             </w:t>
      </w:r>
      <w:r w:rsidR="000219F2" w:rsidRPr="00C0069E">
        <w:t xml:space="preserve">                            </w:t>
      </w:r>
      <w:r w:rsidR="00592718" w:rsidRPr="00C0069E">
        <w:t xml:space="preserve">                 </w:t>
      </w:r>
      <w:r w:rsidR="000219F2" w:rsidRPr="00C0069E">
        <w:t xml:space="preserve"> </w:t>
      </w:r>
      <w:r w:rsidR="00D624F2">
        <w:t xml:space="preserve">  </w:t>
      </w:r>
      <w:r w:rsidR="00444850" w:rsidRPr="00C0069E">
        <w:t xml:space="preserve">     </w:t>
      </w:r>
      <w:r w:rsidRPr="00C0069E">
        <w:t xml:space="preserve">    </w:t>
      </w:r>
      <w:r w:rsidR="000219F2" w:rsidRPr="00C0069E">
        <w:t xml:space="preserve">        </w:t>
      </w:r>
      <w:r w:rsidR="00741AB6" w:rsidRPr="00C0069E">
        <w:t xml:space="preserve">      </w:t>
      </w:r>
      <w:r w:rsidR="009E029E" w:rsidRPr="00C0069E">
        <w:t xml:space="preserve">  </w:t>
      </w:r>
      <w:r w:rsidR="00741AB6" w:rsidRPr="00C0069E">
        <w:t xml:space="preserve">   </w:t>
      </w:r>
      <w:r w:rsidR="006029F1" w:rsidRPr="00C0069E">
        <w:t xml:space="preserve"> </w:t>
      </w:r>
      <w:r w:rsidR="00D624F2" w:rsidRPr="00D624F2">
        <w:rPr>
          <w:bCs/>
          <w:color w:val="000000"/>
          <w:sz w:val="22"/>
          <w:szCs w:val="22"/>
        </w:rPr>
        <w:t>«</w:t>
      </w:r>
      <w:r w:rsidR="00D624F2" w:rsidRPr="00D624F2">
        <w:rPr>
          <w:bCs/>
          <w:color w:val="000000"/>
          <w:sz w:val="22"/>
          <w:szCs w:val="22"/>
        </w:rPr>
        <w:softHyphen/>
      </w:r>
      <w:r w:rsidR="00D624F2" w:rsidRPr="00D624F2">
        <w:rPr>
          <w:bCs/>
          <w:color w:val="000000"/>
          <w:sz w:val="22"/>
          <w:szCs w:val="22"/>
        </w:rPr>
        <w:softHyphen/>
        <w:t>__» ________2026 г.</w:t>
      </w:r>
    </w:p>
    <w:p w14:paraId="47251711" w14:textId="77777777" w:rsidR="00A746D9" w:rsidRPr="00C0069E" w:rsidRDefault="00A746D9" w:rsidP="00592718">
      <w:pPr>
        <w:ind w:firstLine="709"/>
        <w:jc w:val="both"/>
      </w:pPr>
    </w:p>
    <w:p w14:paraId="71F9C83F" w14:textId="2D5256FB" w:rsidR="00D624F2" w:rsidRPr="00D624F2" w:rsidRDefault="00D624F2" w:rsidP="00D624F2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proofErr w:type="gramStart"/>
      <w:r w:rsidRPr="00D624F2">
        <w:rPr>
          <w:bCs/>
        </w:rPr>
        <w:t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_________________________________, действующего на основании __________________________________________ с одной стороны, и  ____________________________________(________</w:t>
      </w:r>
      <w:r w:rsidR="008137CD">
        <w:rPr>
          <w:bCs/>
        </w:rPr>
        <w:t>_________________), именуемое в </w:t>
      </w:r>
      <w:r w:rsidRPr="00D624F2">
        <w:rPr>
          <w:bCs/>
        </w:rPr>
        <w:t>дальнейшем "Исполнитель", в лице _______________________, действующего на основании _____________, с другой стороны, а вместе и</w:t>
      </w:r>
      <w:r w:rsidR="008137CD">
        <w:rPr>
          <w:bCs/>
        </w:rPr>
        <w:t>менуемые в дальнейшем «Стороны»</w:t>
      </w:r>
      <w:r w:rsidRPr="00D624F2">
        <w:rPr>
          <w:bCs/>
        </w:rPr>
        <w:t xml:space="preserve"> на основании  пункта 5 части 1 статьи 93 Федерального закона от 5 апреля 2013 года № 44-ФЗ</w:t>
      </w:r>
      <w:proofErr w:type="gramEnd"/>
      <w:r w:rsidRPr="00D624F2">
        <w:rPr>
          <w:bCs/>
        </w:rPr>
        <w:t xml:space="preserve"> «О контрактной системе в сфере закупок товаров, работ, услуг для обеспечения государственных и муниципальных нужд» (дал</w:t>
      </w:r>
      <w:r w:rsidR="008137CD">
        <w:rPr>
          <w:bCs/>
        </w:rPr>
        <w:t>ее – Федеральный закон № 44-ФЗ)</w:t>
      </w:r>
      <w:r w:rsidRPr="00D624F2">
        <w:rPr>
          <w:bCs/>
        </w:rPr>
        <w:t xml:space="preserve"> заключили настоящий договор (далее – договор) о нижеследующем:</w:t>
      </w:r>
    </w:p>
    <w:p w14:paraId="48B4ACB1" w14:textId="77777777" w:rsidR="001871B3" w:rsidRPr="00C0069E" w:rsidRDefault="001871B3" w:rsidP="00592718">
      <w:pPr>
        <w:ind w:firstLine="709"/>
        <w:jc w:val="both"/>
      </w:pPr>
    </w:p>
    <w:p w14:paraId="3DA71A1E" w14:textId="005AE9BE" w:rsidR="00760CD8" w:rsidRPr="008137CD" w:rsidRDefault="00A746D9" w:rsidP="008137CD">
      <w:pPr>
        <w:pStyle w:val="af3"/>
        <w:numPr>
          <w:ilvl w:val="0"/>
          <w:numId w:val="38"/>
        </w:numPr>
        <w:jc w:val="center"/>
        <w:rPr>
          <w:b/>
          <w:bCs/>
        </w:rPr>
      </w:pPr>
      <w:r w:rsidRPr="008137CD">
        <w:rPr>
          <w:b/>
          <w:bCs/>
        </w:rPr>
        <w:t>ПРЕДМЕТ ДОГОВОРА</w:t>
      </w:r>
    </w:p>
    <w:p w14:paraId="6ACE1DD2" w14:textId="77777777" w:rsidR="008137CD" w:rsidRPr="008137CD" w:rsidRDefault="008137CD" w:rsidP="008137CD">
      <w:pPr>
        <w:pStyle w:val="af3"/>
        <w:rPr>
          <w:b/>
          <w:bCs/>
        </w:rPr>
      </w:pPr>
    </w:p>
    <w:p w14:paraId="11321C92" w14:textId="7BBB28D0" w:rsidR="00FB263C" w:rsidRPr="00CA78BF" w:rsidRDefault="00CA78BF" w:rsidP="00CA78BF">
      <w:pPr>
        <w:ind w:firstLine="709"/>
        <w:jc w:val="both"/>
        <w:rPr>
          <w:bCs/>
        </w:rPr>
      </w:pPr>
      <w:r>
        <w:rPr>
          <w:bCs/>
        </w:rPr>
        <w:t>1.1. </w:t>
      </w:r>
      <w:r w:rsidR="00555C00" w:rsidRPr="00CA78BF">
        <w:rPr>
          <w:bCs/>
        </w:rPr>
        <w:t xml:space="preserve">Заказчик поручает, а Исполнитель принимает на себя обязательства оказать услуги </w:t>
      </w:r>
      <w:r w:rsidR="00555C00" w:rsidRPr="00FB263C">
        <w:t xml:space="preserve">по сбору, транспортированию, обработке, утилизации, обезвреживанию, размещению отходов </w:t>
      </w:r>
      <w:r w:rsidR="00555C00" w:rsidRPr="00CA78BF">
        <w:rPr>
          <w:lang w:val="en-US"/>
        </w:rPr>
        <w:t>I</w:t>
      </w:r>
      <w:r w:rsidR="00555C00" w:rsidRPr="00FB263C">
        <w:t>-</w:t>
      </w:r>
      <w:r w:rsidR="00555C00" w:rsidRPr="00CA78BF">
        <w:rPr>
          <w:lang w:val="en-US"/>
        </w:rPr>
        <w:t>IV</w:t>
      </w:r>
      <w:r w:rsidR="00834F34" w:rsidRPr="00FB263C">
        <w:t xml:space="preserve"> класса опасности </w:t>
      </w:r>
      <w:r w:rsidR="00FB263C" w:rsidRPr="00FB263C">
        <w:t xml:space="preserve">(далее – услуги) в соответствии с Перечнем видов отходов (Приложение </w:t>
      </w:r>
      <w:r w:rsidR="009A2503">
        <w:t>№</w:t>
      </w:r>
      <w:r w:rsidR="00FB263C" w:rsidRPr="00FB263C">
        <w:t>1)</w:t>
      </w:r>
      <w:r w:rsidR="009A2503">
        <w:t>,</w:t>
      </w:r>
      <w:r w:rsidR="00555C00" w:rsidRPr="00CA78BF">
        <w:rPr>
          <w:bCs/>
        </w:rPr>
        <w:t xml:space="preserve"> а Заказчик обязуется </w:t>
      </w:r>
      <w:r w:rsidR="00FB263C" w:rsidRPr="00CA78BF">
        <w:rPr>
          <w:bCs/>
        </w:rPr>
        <w:t xml:space="preserve"> принять и </w:t>
      </w:r>
      <w:r w:rsidR="00555C00" w:rsidRPr="00CA78BF">
        <w:rPr>
          <w:bCs/>
        </w:rPr>
        <w:t xml:space="preserve">оплатить </w:t>
      </w:r>
      <w:r w:rsidR="00FB263C" w:rsidRPr="00CA78BF">
        <w:rPr>
          <w:bCs/>
        </w:rPr>
        <w:t xml:space="preserve">надлежащим образом </w:t>
      </w:r>
      <w:r w:rsidR="00555C00" w:rsidRPr="00CA78BF">
        <w:rPr>
          <w:bCs/>
        </w:rPr>
        <w:t xml:space="preserve">оказанные ему услуги. </w:t>
      </w:r>
    </w:p>
    <w:p w14:paraId="4DD4DAE7" w14:textId="12F52877" w:rsidR="00CA78BF" w:rsidRPr="00CA78BF" w:rsidRDefault="00CA78BF" w:rsidP="00CA78BF">
      <w:pPr>
        <w:ind w:firstLine="709"/>
        <w:jc w:val="both"/>
        <w:rPr>
          <w:bCs/>
        </w:rPr>
      </w:pPr>
      <w:r>
        <w:rPr>
          <w:bCs/>
        </w:rPr>
        <w:t>1.2. </w:t>
      </w:r>
      <w:r w:rsidRPr="00CA78BF">
        <w:rPr>
          <w:bCs/>
        </w:rPr>
        <w:t xml:space="preserve">Перечень </w:t>
      </w:r>
      <w:r>
        <w:rPr>
          <w:bCs/>
        </w:rPr>
        <w:t xml:space="preserve">видов </w:t>
      </w:r>
      <w:r w:rsidRPr="00CA78BF">
        <w:rPr>
          <w:bCs/>
        </w:rPr>
        <w:t>отходов Заказчика, передаваемых Исполнителю, с данными о количестве отходов и стоимост</w:t>
      </w:r>
      <w:r>
        <w:rPr>
          <w:bCs/>
        </w:rPr>
        <w:t>ь</w:t>
      </w:r>
      <w:r w:rsidRPr="00CA78BF">
        <w:rPr>
          <w:bCs/>
        </w:rPr>
        <w:t xml:space="preserve"> оказываемых услуг </w:t>
      </w:r>
      <w:r>
        <w:rPr>
          <w:bCs/>
        </w:rPr>
        <w:t xml:space="preserve">указаны в Приложении </w:t>
      </w:r>
      <w:r w:rsidR="009A2503">
        <w:rPr>
          <w:bCs/>
        </w:rPr>
        <w:t xml:space="preserve">№ </w:t>
      </w:r>
      <w:r w:rsidR="008C5F2D">
        <w:rPr>
          <w:bCs/>
        </w:rPr>
        <w:t xml:space="preserve">1, </w:t>
      </w:r>
      <w:r w:rsidR="008C5F2D">
        <w:t>которое яв</w:t>
      </w:r>
      <w:bookmarkStart w:id="0" w:name="_GoBack"/>
      <w:bookmarkEnd w:id="0"/>
      <w:r w:rsidR="008C5F2D">
        <w:t>ляется</w:t>
      </w:r>
      <w:r w:rsidR="008C5F2D">
        <w:t xml:space="preserve"> неотъемлемой частью Договора</w:t>
      </w:r>
      <w:r w:rsidR="008C5F2D">
        <w:t>.</w:t>
      </w:r>
    </w:p>
    <w:p w14:paraId="5BFAC064" w14:textId="78E98173" w:rsidR="008F33A9" w:rsidRPr="00C0069E" w:rsidRDefault="00CA78BF" w:rsidP="00CA78BF">
      <w:pPr>
        <w:tabs>
          <w:tab w:val="left" w:pos="720"/>
          <w:tab w:val="left" w:pos="1134"/>
        </w:tabs>
        <w:ind w:firstLine="709"/>
        <w:jc w:val="both"/>
        <w:rPr>
          <w:bCs/>
        </w:rPr>
      </w:pPr>
      <w:bookmarkStart w:id="1" w:name="_Hlk63233754"/>
      <w:r>
        <w:rPr>
          <w:bCs/>
        </w:rPr>
        <w:t>1.3. </w:t>
      </w:r>
      <w:r w:rsidR="00445748" w:rsidRPr="00C0069E">
        <w:rPr>
          <w:bCs/>
        </w:rPr>
        <w:t>Исполнител</w:t>
      </w:r>
      <w:bookmarkEnd w:id="1"/>
      <w:r w:rsidR="0061329E" w:rsidRPr="00C0069E">
        <w:rPr>
          <w:bCs/>
        </w:rPr>
        <w:t xml:space="preserve">ь оказывает услуги </w:t>
      </w:r>
      <w:r w:rsidR="00445748" w:rsidRPr="00C0069E">
        <w:rPr>
          <w:bCs/>
        </w:rPr>
        <w:t xml:space="preserve">на основании Лицензии </w:t>
      </w:r>
      <w:r w:rsidR="00037888" w:rsidRPr="00C0069E">
        <w:rPr>
          <w:bCs/>
        </w:rPr>
        <w:t>________________</w:t>
      </w:r>
      <w:r w:rsidR="008F33A9" w:rsidRPr="00C0069E">
        <w:rPr>
          <w:bCs/>
        </w:rPr>
        <w:t xml:space="preserve"> от </w:t>
      </w:r>
      <w:r w:rsidR="00037888" w:rsidRPr="00C0069E">
        <w:rPr>
          <w:bCs/>
        </w:rPr>
        <w:t>__.__.____</w:t>
      </w:r>
      <w:r w:rsidR="008F33A9" w:rsidRPr="00C0069E">
        <w:rPr>
          <w:bCs/>
        </w:rPr>
        <w:t xml:space="preserve">  года.</w:t>
      </w:r>
    </w:p>
    <w:p w14:paraId="2DBF37FC" w14:textId="474C7A40" w:rsidR="0079167F" w:rsidRPr="00C0069E" w:rsidRDefault="0079167F" w:rsidP="00444850">
      <w:pPr>
        <w:tabs>
          <w:tab w:val="left" w:pos="720"/>
          <w:tab w:val="left" w:pos="1134"/>
        </w:tabs>
        <w:ind w:left="1134" w:right="-61"/>
        <w:jc w:val="both"/>
        <w:rPr>
          <w:bCs/>
        </w:rPr>
      </w:pPr>
    </w:p>
    <w:p w14:paraId="4EA1BB3A" w14:textId="7907C792" w:rsidR="00760CD8" w:rsidRPr="008137CD" w:rsidRDefault="00A746D9" w:rsidP="008137CD">
      <w:pPr>
        <w:pStyle w:val="af3"/>
        <w:numPr>
          <w:ilvl w:val="0"/>
          <w:numId w:val="38"/>
        </w:numPr>
        <w:tabs>
          <w:tab w:val="left" w:pos="3261"/>
          <w:tab w:val="left" w:pos="3402"/>
        </w:tabs>
        <w:jc w:val="center"/>
        <w:rPr>
          <w:b/>
          <w:bCs/>
        </w:rPr>
      </w:pPr>
      <w:r w:rsidRPr="008137CD">
        <w:rPr>
          <w:b/>
          <w:bCs/>
        </w:rPr>
        <w:t>ПОРЯДОК ОКАЗАНИЯ УСЛУГ</w:t>
      </w:r>
      <w:r w:rsidR="005A467F" w:rsidRPr="008137CD">
        <w:rPr>
          <w:b/>
          <w:bCs/>
        </w:rPr>
        <w:t>, ПРИЕМКИ УСЛУГ</w:t>
      </w:r>
    </w:p>
    <w:p w14:paraId="3A520E9F" w14:textId="77777777" w:rsidR="008137CD" w:rsidRPr="008137CD" w:rsidRDefault="008137CD" w:rsidP="008137CD">
      <w:pPr>
        <w:pStyle w:val="af3"/>
        <w:tabs>
          <w:tab w:val="left" w:pos="3261"/>
          <w:tab w:val="left" w:pos="3402"/>
        </w:tabs>
        <w:rPr>
          <w:b/>
          <w:bCs/>
        </w:rPr>
      </w:pPr>
    </w:p>
    <w:p w14:paraId="01F0151B" w14:textId="5F860BF3" w:rsidR="000C7DDF" w:rsidRPr="00C0069E" w:rsidRDefault="00A746D9" w:rsidP="00444850">
      <w:pPr>
        <w:tabs>
          <w:tab w:val="left" w:pos="1843"/>
        </w:tabs>
        <w:ind w:firstLine="709"/>
        <w:jc w:val="both"/>
        <w:rPr>
          <w:bCs/>
        </w:rPr>
      </w:pPr>
      <w:r w:rsidRPr="00C0069E">
        <w:rPr>
          <w:bCs/>
        </w:rPr>
        <w:t xml:space="preserve">2.1. </w:t>
      </w:r>
      <w:r w:rsidR="000C7DDF" w:rsidRPr="00C0069E">
        <w:t xml:space="preserve">Услуги по настоящему </w:t>
      </w:r>
      <w:r w:rsidR="00C94B46" w:rsidRPr="00C0069E">
        <w:t>д</w:t>
      </w:r>
      <w:r w:rsidR="000C7DDF" w:rsidRPr="00C0069E">
        <w:t>оговору оказываются с выездом специалиста Исполнителя по месту расположения Заказчика.</w:t>
      </w:r>
    </w:p>
    <w:p w14:paraId="2E951004" w14:textId="6A04BDD9" w:rsidR="000C7DDF" w:rsidRPr="00C0069E" w:rsidRDefault="000C7DDF" w:rsidP="00444850">
      <w:pPr>
        <w:tabs>
          <w:tab w:val="left" w:pos="1843"/>
        </w:tabs>
        <w:ind w:firstLine="709"/>
        <w:jc w:val="both"/>
        <w:rPr>
          <w:rFonts w:eastAsia="Times New Roman CYR"/>
        </w:rPr>
      </w:pPr>
      <w:r w:rsidRPr="00C0069E">
        <w:rPr>
          <w:bCs/>
        </w:rPr>
        <w:t xml:space="preserve">2.2. </w:t>
      </w:r>
      <w:r w:rsidR="00A746D9" w:rsidRPr="00D624F2">
        <w:rPr>
          <w:b/>
          <w:bCs/>
        </w:rPr>
        <w:t xml:space="preserve">Услуги по настоящему </w:t>
      </w:r>
      <w:r w:rsidR="00D624F2">
        <w:rPr>
          <w:b/>
          <w:bCs/>
        </w:rPr>
        <w:t>д</w:t>
      </w:r>
      <w:r w:rsidR="00A746D9" w:rsidRPr="00D624F2">
        <w:rPr>
          <w:b/>
          <w:bCs/>
        </w:rPr>
        <w:t xml:space="preserve">оговору оказываются </w:t>
      </w:r>
      <w:r w:rsidR="00D624F2" w:rsidRPr="00D624F2">
        <w:rPr>
          <w:b/>
          <w:bCs/>
        </w:rPr>
        <w:t xml:space="preserve">по 31 августа </w:t>
      </w:r>
      <w:r w:rsidR="001C2572" w:rsidRPr="00D624F2">
        <w:rPr>
          <w:b/>
          <w:bCs/>
        </w:rPr>
        <w:t>202</w:t>
      </w:r>
      <w:r w:rsidR="00D624F2" w:rsidRPr="00D624F2">
        <w:rPr>
          <w:b/>
          <w:bCs/>
        </w:rPr>
        <w:t>6</w:t>
      </w:r>
      <w:r w:rsidR="006E073F" w:rsidRPr="00D624F2">
        <w:rPr>
          <w:b/>
          <w:bCs/>
        </w:rPr>
        <w:t xml:space="preserve"> года.</w:t>
      </w:r>
      <w:r w:rsidR="00E45810" w:rsidRPr="00D624F2">
        <w:rPr>
          <w:b/>
          <w:bCs/>
        </w:rPr>
        <w:t xml:space="preserve"> </w:t>
      </w:r>
      <w:r w:rsidR="006E073F" w:rsidRPr="00D624F2">
        <w:rPr>
          <w:b/>
          <w:bCs/>
        </w:rPr>
        <w:t xml:space="preserve">Предварительно Сторонами </w:t>
      </w:r>
      <w:r w:rsidR="00E45810" w:rsidRPr="00D624F2">
        <w:rPr>
          <w:b/>
          <w:bCs/>
        </w:rPr>
        <w:t xml:space="preserve"> согласов</w:t>
      </w:r>
      <w:r w:rsidR="006E073F" w:rsidRPr="00D624F2">
        <w:rPr>
          <w:b/>
          <w:bCs/>
        </w:rPr>
        <w:t>ывается</w:t>
      </w:r>
      <w:r w:rsidR="00E45810" w:rsidRPr="00D624F2">
        <w:rPr>
          <w:b/>
          <w:bCs/>
        </w:rPr>
        <w:t xml:space="preserve"> </w:t>
      </w:r>
      <w:r w:rsidR="00037888" w:rsidRPr="00D624F2">
        <w:rPr>
          <w:b/>
          <w:bCs/>
        </w:rPr>
        <w:t xml:space="preserve">точная </w:t>
      </w:r>
      <w:r w:rsidR="006E073F" w:rsidRPr="00D624F2">
        <w:rPr>
          <w:b/>
          <w:bCs/>
        </w:rPr>
        <w:t>дата</w:t>
      </w:r>
      <w:r w:rsidR="00037888" w:rsidRPr="00D624F2">
        <w:rPr>
          <w:b/>
          <w:bCs/>
        </w:rPr>
        <w:t xml:space="preserve"> </w:t>
      </w:r>
      <w:r w:rsidR="0044589B" w:rsidRPr="00D624F2">
        <w:rPr>
          <w:b/>
          <w:bCs/>
        </w:rPr>
        <w:t xml:space="preserve">и время </w:t>
      </w:r>
      <w:r w:rsidR="00037888" w:rsidRPr="00D624F2">
        <w:rPr>
          <w:b/>
          <w:bCs/>
        </w:rPr>
        <w:t>оказания услуг</w:t>
      </w:r>
      <w:r w:rsidR="00E45810" w:rsidRPr="00D624F2">
        <w:rPr>
          <w:b/>
          <w:bCs/>
        </w:rPr>
        <w:t>.</w:t>
      </w:r>
      <w:r w:rsidR="00E45810" w:rsidRPr="00C0069E">
        <w:rPr>
          <w:bCs/>
        </w:rPr>
        <w:t xml:space="preserve"> </w:t>
      </w:r>
    </w:p>
    <w:p w14:paraId="79B63627" w14:textId="0FC5F519" w:rsidR="000C7DDF" w:rsidRPr="00C0069E" w:rsidRDefault="000C7DDF" w:rsidP="00444850">
      <w:pPr>
        <w:tabs>
          <w:tab w:val="left" w:pos="1843"/>
        </w:tabs>
        <w:ind w:firstLine="709"/>
        <w:jc w:val="both"/>
      </w:pPr>
      <w:r w:rsidRPr="00C0069E">
        <w:rPr>
          <w:rFonts w:eastAsia="Times New Roman CYR"/>
        </w:rPr>
        <w:t xml:space="preserve">2.3. </w:t>
      </w:r>
      <w:r w:rsidRPr="00C0069E">
        <w:t>Приемка по наименованию и количеству отходов осуществляется Исполнителем с оформлением акта приема-передачи отходов в двух экземплярах. В акте приема-передачи отходов указывает наименование отходов и количество, а также, при необходимости иные данные. Со дня подписания Сторонами акта приема-передачи отходов, ответственность за обращение с отходами переходит к Исполнителю. Исполни</w:t>
      </w:r>
      <w:r w:rsidR="008137CD">
        <w:t>тель гарантирует, что отходы не </w:t>
      </w:r>
      <w:r w:rsidRPr="00C0069E">
        <w:t>вывезены на несанкционированные свалки и не захоронены на полигонах ТКО без обезвреживания и утилизации.</w:t>
      </w:r>
    </w:p>
    <w:p w14:paraId="59AFCAF8" w14:textId="5B7868E8" w:rsidR="000C7DDF" w:rsidRPr="008137CD" w:rsidRDefault="000C7DDF" w:rsidP="00444850">
      <w:pPr>
        <w:tabs>
          <w:tab w:val="left" w:pos="1843"/>
        </w:tabs>
        <w:ind w:firstLine="709"/>
        <w:jc w:val="both"/>
        <w:rPr>
          <w:b/>
        </w:rPr>
      </w:pPr>
      <w:r w:rsidRPr="00C0069E">
        <w:t>2.4</w:t>
      </w:r>
      <w:r w:rsidR="0044589B" w:rsidRPr="00C0069E">
        <w:t>.</w:t>
      </w:r>
      <w:r w:rsidRPr="00C0069E">
        <w:t xml:space="preserve"> Передача отходов Исполнителю осуществляется на территории Заказчика по адресу: </w:t>
      </w:r>
      <w:r w:rsidR="00CA78BF">
        <w:rPr>
          <w:b/>
        </w:rPr>
        <w:t>Республика Карелия, город Петрозаводск, улица Парковая, дом</w:t>
      </w:r>
      <w:r w:rsidRPr="008137CD">
        <w:rPr>
          <w:b/>
        </w:rPr>
        <w:t xml:space="preserve"> 44, в соответст</w:t>
      </w:r>
      <w:r w:rsidR="00CA78BF">
        <w:rPr>
          <w:b/>
        </w:rPr>
        <w:t>вии</w:t>
      </w:r>
      <w:r w:rsidR="00BE7F97">
        <w:rPr>
          <w:b/>
        </w:rPr>
        <w:t xml:space="preserve"> с графиком работы Заказчика: в </w:t>
      </w:r>
      <w:r w:rsidR="00CA78BF">
        <w:rPr>
          <w:b/>
        </w:rPr>
        <w:t>рабочие дни (с </w:t>
      </w:r>
      <w:r w:rsidRPr="008137CD">
        <w:rPr>
          <w:b/>
        </w:rPr>
        <w:t>понедельника по пятницу</w:t>
      </w:r>
      <w:r w:rsidR="00CA78BF">
        <w:rPr>
          <w:b/>
        </w:rPr>
        <w:t xml:space="preserve">) </w:t>
      </w:r>
      <w:r w:rsidR="00CA78BF" w:rsidRPr="00CA78BF">
        <w:rPr>
          <w:b/>
        </w:rPr>
        <w:t>с 09:00  до 12:00 часов и с 13:00 до 16:00 часов (</w:t>
      </w:r>
      <w:r w:rsidR="00CA78BF">
        <w:rPr>
          <w:b/>
        </w:rPr>
        <w:t>московское</w:t>
      </w:r>
      <w:r w:rsidR="00CA78BF" w:rsidRPr="00CA78BF">
        <w:rPr>
          <w:b/>
        </w:rPr>
        <w:t xml:space="preserve"> время)</w:t>
      </w:r>
      <w:r w:rsidR="00CA78BF">
        <w:rPr>
          <w:b/>
        </w:rPr>
        <w:t>.</w:t>
      </w:r>
    </w:p>
    <w:p w14:paraId="766AEDD7" w14:textId="43FB5E3B" w:rsidR="00A746D9" w:rsidRPr="00C0069E" w:rsidRDefault="00A746D9" w:rsidP="00444850">
      <w:pPr>
        <w:tabs>
          <w:tab w:val="left" w:pos="1843"/>
        </w:tabs>
        <w:ind w:firstLine="709"/>
        <w:jc w:val="both"/>
      </w:pPr>
      <w:r w:rsidRPr="00C0069E">
        <w:rPr>
          <w:bCs/>
        </w:rPr>
        <w:t>2.</w:t>
      </w:r>
      <w:r w:rsidR="000C7DDF" w:rsidRPr="00C0069E">
        <w:rPr>
          <w:bCs/>
        </w:rPr>
        <w:t>5</w:t>
      </w:r>
      <w:r w:rsidRPr="00C0069E">
        <w:rPr>
          <w:bCs/>
        </w:rPr>
        <w:t xml:space="preserve">. </w:t>
      </w:r>
      <w:r w:rsidR="000C7DDF" w:rsidRPr="00C0069E">
        <w:t xml:space="preserve">Погрузка </w:t>
      </w:r>
      <w:r w:rsidR="00D7685A">
        <w:t>и</w:t>
      </w:r>
      <w:r w:rsidR="000C7DDF" w:rsidRPr="00C0069E">
        <w:t xml:space="preserve"> вывоз отходов выполняется силами Исполнителя.</w:t>
      </w:r>
    </w:p>
    <w:p w14:paraId="44517486" w14:textId="5BC225D0" w:rsidR="00484964" w:rsidRPr="00C0069E" w:rsidRDefault="00A746D9" w:rsidP="00444850">
      <w:pPr>
        <w:tabs>
          <w:tab w:val="left" w:pos="1276"/>
        </w:tabs>
        <w:ind w:firstLine="709"/>
        <w:jc w:val="both"/>
      </w:pPr>
      <w:r w:rsidRPr="00C0069E">
        <w:rPr>
          <w:bCs/>
        </w:rPr>
        <w:t>2.</w:t>
      </w:r>
      <w:r w:rsidR="00037888" w:rsidRPr="00C0069E">
        <w:rPr>
          <w:bCs/>
        </w:rPr>
        <w:t>6</w:t>
      </w:r>
      <w:r w:rsidRPr="00C0069E">
        <w:rPr>
          <w:bCs/>
        </w:rPr>
        <w:t xml:space="preserve">. Оказание услуг по настоящему </w:t>
      </w:r>
      <w:r w:rsidR="00C94B46" w:rsidRPr="00C0069E">
        <w:rPr>
          <w:bCs/>
        </w:rPr>
        <w:t>д</w:t>
      </w:r>
      <w:r w:rsidRPr="00C0069E">
        <w:rPr>
          <w:bCs/>
        </w:rPr>
        <w:t>оговору и стоимость усл</w:t>
      </w:r>
      <w:r w:rsidR="006A53B5" w:rsidRPr="00C0069E">
        <w:rPr>
          <w:bCs/>
        </w:rPr>
        <w:t>уг подтверждается А</w:t>
      </w:r>
      <w:r w:rsidRPr="00C0069E">
        <w:rPr>
          <w:bCs/>
        </w:rPr>
        <w:t>ктом сдачи-приемки оказанных услуг</w:t>
      </w:r>
      <w:r w:rsidR="006A53B5" w:rsidRPr="00C0069E">
        <w:rPr>
          <w:bCs/>
        </w:rPr>
        <w:t xml:space="preserve"> (далее – Акт)</w:t>
      </w:r>
      <w:r w:rsidRPr="00C0069E">
        <w:rPr>
          <w:bCs/>
        </w:rPr>
        <w:t>, который оформляется в двух экземплярах, по одному</w:t>
      </w:r>
      <w:r w:rsidR="00734538">
        <w:rPr>
          <w:bCs/>
        </w:rPr>
        <w:t xml:space="preserve"> экземпляру для каждой из </w:t>
      </w:r>
      <w:r w:rsidRPr="00C0069E">
        <w:rPr>
          <w:bCs/>
        </w:rPr>
        <w:t>Сторон</w:t>
      </w:r>
      <w:r w:rsidR="00734538">
        <w:rPr>
          <w:bCs/>
        </w:rPr>
        <w:t>,</w:t>
      </w:r>
      <w:r w:rsidRPr="00C0069E">
        <w:rPr>
          <w:bCs/>
        </w:rPr>
        <w:t xml:space="preserve"> и подписывается уполномоченными представителями Сторон.</w:t>
      </w:r>
      <w:r w:rsidR="00484964" w:rsidRPr="00C0069E">
        <w:rPr>
          <w:bCs/>
        </w:rPr>
        <w:t xml:space="preserve"> </w:t>
      </w:r>
      <w:r w:rsidR="00484964" w:rsidRPr="009A2503">
        <w:t>Стороны пришли к соглашению, что в случае, если в течение 10 (десяти) календарных дней со дня получения Акта Заказчик не представит Исполнителю письменный мотивированный отказ от подписания Акта</w:t>
      </w:r>
      <w:r w:rsidR="006A53B5" w:rsidRPr="009A2503">
        <w:t>,</w:t>
      </w:r>
      <w:r w:rsidR="00484964" w:rsidRPr="009A2503">
        <w:t xml:space="preserve"> либо акт с указанием недостатков услуг, Акт</w:t>
      </w:r>
      <w:r w:rsidR="00954477" w:rsidRPr="009A2503">
        <w:t xml:space="preserve"> </w:t>
      </w:r>
      <w:r w:rsidR="00484964" w:rsidRPr="009A2503">
        <w:t xml:space="preserve"> считается подписанным Заказчиком, а услуги, указанные в Акте, - принятыми Заказчиком.</w:t>
      </w:r>
    </w:p>
    <w:p w14:paraId="6891FB9E" w14:textId="578854F9" w:rsidR="00A746D9" w:rsidRPr="00C0069E" w:rsidRDefault="00A746D9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  <w:r w:rsidRPr="00C0069E">
        <w:rPr>
          <w:rFonts w:eastAsia="Times New Roman CYR"/>
          <w:color w:val="000000"/>
        </w:rPr>
        <w:t>2.</w:t>
      </w:r>
      <w:r w:rsidR="00037888" w:rsidRPr="00C0069E">
        <w:rPr>
          <w:rFonts w:eastAsia="Times New Roman CYR"/>
          <w:color w:val="000000"/>
        </w:rPr>
        <w:t>7</w:t>
      </w:r>
      <w:r w:rsidRPr="00C0069E">
        <w:rPr>
          <w:rFonts w:eastAsia="Times New Roman CYR"/>
          <w:color w:val="000000"/>
        </w:rPr>
        <w:t>. Исполнитель оказывает услуги лично или с привлечением третьих лиц, имеющих необходимую лицензию для осуществления данного вида деятельности.</w:t>
      </w:r>
    </w:p>
    <w:p w14:paraId="067A77F0" w14:textId="77777777" w:rsidR="006A53B5" w:rsidRPr="00C0069E" w:rsidRDefault="006A53B5" w:rsidP="00444850">
      <w:pPr>
        <w:tabs>
          <w:tab w:val="left" w:pos="90"/>
          <w:tab w:val="left" w:pos="1276"/>
        </w:tabs>
        <w:autoSpaceDE w:val="0"/>
        <w:ind w:firstLine="709"/>
        <w:jc w:val="both"/>
        <w:rPr>
          <w:rFonts w:eastAsia="Times New Roman CYR"/>
          <w:color w:val="000000"/>
        </w:rPr>
      </w:pPr>
    </w:p>
    <w:p w14:paraId="2D98811B" w14:textId="3316F4FA" w:rsidR="00760CD8" w:rsidRPr="008137CD" w:rsidRDefault="00A746D9" w:rsidP="008137CD">
      <w:pPr>
        <w:pStyle w:val="af3"/>
        <w:numPr>
          <w:ilvl w:val="0"/>
          <w:numId w:val="38"/>
        </w:numPr>
        <w:tabs>
          <w:tab w:val="left" w:pos="3261"/>
          <w:tab w:val="left" w:pos="3402"/>
        </w:tabs>
        <w:jc w:val="center"/>
        <w:rPr>
          <w:b/>
          <w:bCs/>
        </w:rPr>
      </w:pPr>
      <w:r w:rsidRPr="008137CD">
        <w:rPr>
          <w:b/>
          <w:bCs/>
        </w:rPr>
        <w:t>ОБЯЗАННОСТИ СТОРОН</w:t>
      </w:r>
    </w:p>
    <w:p w14:paraId="38586B3E" w14:textId="77777777" w:rsidR="008137CD" w:rsidRPr="008137CD" w:rsidRDefault="008137CD" w:rsidP="008137CD">
      <w:pPr>
        <w:pStyle w:val="af3"/>
        <w:tabs>
          <w:tab w:val="left" w:pos="3261"/>
          <w:tab w:val="left" w:pos="3402"/>
        </w:tabs>
        <w:rPr>
          <w:b/>
          <w:bCs/>
        </w:rPr>
      </w:pPr>
    </w:p>
    <w:p w14:paraId="0B62FC0A" w14:textId="2F75D94F" w:rsidR="00A746D9" w:rsidRPr="00C0069E" w:rsidRDefault="00444850" w:rsidP="00444850">
      <w:pPr>
        <w:tabs>
          <w:tab w:val="left" w:pos="993"/>
        </w:tabs>
        <w:ind w:firstLine="709"/>
        <w:jc w:val="both"/>
      </w:pPr>
      <w:r w:rsidRPr="00C0069E">
        <w:t xml:space="preserve">3.1. </w:t>
      </w:r>
      <w:r w:rsidR="00A746D9" w:rsidRPr="00C0069E">
        <w:t>Заказчик обязан:</w:t>
      </w:r>
    </w:p>
    <w:p w14:paraId="0CC4F991" w14:textId="43887442" w:rsidR="00444850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>3.1.1</w:t>
      </w:r>
      <w:r w:rsidR="008137CD">
        <w:t>.</w:t>
      </w:r>
      <w:r w:rsidRPr="00C0069E">
        <w:t xml:space="preserve"> </w:t>
      </w:r>
      <w:r w:rsidR="008137CD">
        <w:t>О</w:t>
      </w:r>
      <w:r w:rsidR="00A746D9" w:rsidRPr="00C0069E">
        <w:t xml:space="preserve">беспечить </w:t>
      </w:r>
      <w:r w:rsidR="00B83E0C" w:rsidRPr="00C0069E">
        <w:t xml:space="preserve">подготовку и </w:t>
      </w:r>
      <w:r w:rsidR="005A467F" w:rsidRPr="00C0069E">
        <w:t>передачу Исполнителю отходов в соответствии</w:t>
      </w:r>
      <w:r w:rsidR="00C94B46" w:rsidRPr="00C0069E">
        <w:t xml:space="preserve"> с </w:t>
      </w:r>
      <w:r w:rsidR="005A467F" w:rsidRPr="00C0069E">
        <w:t>Приложение</w:t>
      </w:r>
      <w:r w:rsidR="00C94B46" w:rsidRPr="00C0069E">
        <w:t>м</w:t>
      </w:r>
      <w:r w:rsidR="005A467F" w:rsidRPr="00C0069E">
        <w:t xml:space="preserve"> № </w:t>
      </w:r>
      <w:r w:rsidR="000C7DDF" w:rsidRPr="00C0069E">
        <w:t>1</w:t>
      </w:r>
      <w:r w:rsidR="00734538">
        <w:t xml:space="preserve"> к </w:t>
      </w:r>
      <w:r w:rsidR="00C94B46" w:rsidRPr="00C0069E">
        <w:t>договору</w:t>
      </w:r>
      <w:r w:rsidR="005A467F" w:rsidRPr="00C0069E">
        <w:t>, актом приема-передачи</w:t>
      </w:r>
      <w:r w:rsidR="0044589B" w:rsidRPr="00C0069E">
        <w:t xml:space="preserve"> отходов, подписанным Сторонами;</w:t>
      </w:r>
    </w:p>
    <w:p w14:paraId="7CA58E42" w14:textId="5C27B633" w:rsidR="005308DB" w:rsidRPr="00C0069E" w:rsidRDefault="00444850" w:rsidP="00444850">
      <w:pPr>
        <w:tabs>
          <w:tab w:val="num" w:pos="567"/>
          <w:tab w:val="num" w:pos="1134"/>
          <w:tab w:val="num" w:pos="4329"/>
        </w:tabs>
        <w:ind w:firstLine="709"/>
        <w:jc w:val="both"/>
      </w:pPr>
      <w:r w:rsidRPr="00C0069E">
        <w:t>3.1.2</w:t>
      </w:r>
      <w:r w:rsidR="008137CD">
        <w:t>.</w:t>
      </w:r>
      <w:r w:rsidRPr="00C0069E">
        <w:t xml:space="preserve"> </w:t>
      </w:r>
      <w:r w:rsidR="008137CD">
        <w:t>Н</w:t>
      </w:r>
      <w:r w:rsidR="005308DB" w:rsidRPr="00C0069E">
        <w:t>азначить ответственного работника для координации действий по настоящему договору</w:t>
      </w:r>
      <w:r w:rsidR="0044589B" w:rsidRPr="00C0069E">
        <w:t>;</w:t>
      </w:r>
    </w:p>
    <w:p w14:paraId="1925FD7A" w14:textId="64E0EA92" w:rsidR="00430CC3" w:rsidRPr="00C0069E" w:rsidRDefault="00444850" w:rsidP="00444850">
      <w:pPr>
        <w:tabs>
          <w:tab w:val="num" w:pos="567"/>
          <w:tab w:val="left" w:pos="1134"/>
          <w:tab w:val="num" w:pos="1276"/>
          <w:tab w:val="num" w:pos="4329"/>
        </w:tabs>
        <w:ind w:firstLine="709"/>
        <w:jc w:val="both"/>
      </w:pPr>
      <w:r w:rsidRPr="00C0069E">
        <w:t>3.1.</w:t>
      </w:r>
      <w:r w:rsidR="00D7685A">
        <w:t>3</w:t>
      </w:r>
      <w:r w:rsidR="008137CD">
        <w:t>.</w:t>
      </w:r>
      <w:r w:rsidRPr="00C0069E">
        <w:t xml:space="preserve"> </w:t>
      </w:r>
      <w:r w:rsidR="008137CD">
        <w:t>О</w:t>
      </w:r>
      <w:r w:rsidR="00430CC3" w:rsidRPr="00C0069E">
        <w:t xml:space="preserve">платить </w:t>
      </w:r>
      <w:r w:rsidR="00734538">
        <w:t xml:space="preserve">надлежащим образом оказанные </w:t>
      </w:r>
      <w:r w:rsidR="00430CC3" w:rsidRPr="00C0069E">
        <w:t xml:space="preserve">услуги Исполнителя в соответствии с настоящим </w:t>
      </w:r>
      <w:bookmarkStart w:id="2" w:name="_Hlk49513373"/>
      <w:r w:rsidR="00430CC3" w:rsidRPr="00C0069E">
        <w:t>д</w:t>
      </w:r>
      <w:bookmarkEnd w:id="2"/>
      <w:r w:rsidRPr="00C0069E">
        <w:t>оговором.</w:t>
      </w:r>
    </w:p>
    <w:p w14:paraId="1ED4DA8E" w14:textId="5B14F60A" w:rsidR="00430CC3" w:rsidRPr="00C0069E" w:rsidRDefault="00444850" w:rsidP="00444850">
      <w:pPr>
        <w:tabs>
          <w:tab w:val="left" w:pos="993"/>
        </w:tabs>
        <w:autoSpaceDE w:val="0"/>
        <w:ind w:firstLine="709"/>
        <w:jc w:val="both"/>
      </w:pPr>
      <w:r w:rsidRPr="00C0069E">
        <w:t xml:space="preserve">3.2. </w:t>
      </w:r>
      <w:r w:rsidR="00430CC3" w:rsidRPr="00C0069E">
        <w:t>Исполнитель обязан:</w:t>
      </w:r>
    </w:p>
    <w:p w14:paraId="66D14855" w14:textId="6CFCEBE9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3.2.1</w:t>
      </w:r>
      <w:r w:rsidR="008137CD">
        <w:t>.</w:t>
      </w:r>
      <w:r w:rsidRPr="00C0069E">
        <w:t xml:space="preserve"> </w:t>
      </w:r>
      <w:r w:rsidR="008137CD">
        <w:t>И</w:t>
      </w:r>
      <w:r w:rsidR="00430CC3" w:rsidRPr="00C0069E">
        <w:t>сполн</w:t>
      </w:r>
      <w:r w:rsidR="006E073F" w:rsidRPr="00C0069E">
        <w:t>и</w:t>
      </w:r>
      <w:r w:rsidR="00430CC3" w:rsidRPr="00C0069E">
        <w:t>ть обязательства по настоящему договору надлежащим образом в соответствии с положениями настоящего договора и действующим законодательством Р</w:t>
      </w:r>
      <w:r w:rsidR="0044589B" w:rsidRPr="00C0069E">
        <w:t xml:space="preserve">оссийской </w:t>
      </w:r>
      <w:r w:rsidR="00430CC3" w:rsidRPr="00C0069E">
        <w:t>Ф</w:t>
      </w:r>
      <w:r w:rsidR="0044589B" w:rsidRPr="00C0069E">
        <w:t>едерации</w:t>
      </w:r>
      <w:r w:rsidR="00430CC3" w:rsidRPr="00C0069E">
        <w:t>;</w:t>
      </w:r>
    </w:p>
    <w:p w14:paraId="4560A41D" w14:textId="00BAB86C" w:rsidR="005A467F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3.2.2</w:t>
      </w:r>
      <w:r w:rsidR="008137CD">
        <w:t>. П</w:t>
      </w:r>
      <w:r w:rsidR="005A467F" w:rsidRPr="00C0069E">
        <w:t>ринять у Заказчика подготовленные отходы, в согласованный Сторонами срок при этом соблюдать правила техники безоп</w:t>
      </w:r>
      <w:r w:rsidR="0044589B" w:rsidRPr="00C0069E">
        <w:t>асности и пожарной безопасности;</w:t>
      </w:r>
    </w:p>
    <w:p w14:paraId="05D0E16A" w14:textId="3250C97D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t>3.2.3</w:t>
      </w:r>
      <w:r w:rsidR="008137CD">
        <w:t>.</w:t>
      </w:r>
      <w:r w:rsidRPr="00C0069E">
        <w:t xml:space="preserve"> </w:t>
      </w:r>
      <w:r w:rsidR="008137CD">
        <w:t>П</w:t>
      </w:r>
      <w:r w:rsidR="00430CC3" w:rsidRPr="00C0069E">
        <w:t>о окончании оказания услуг пред</w:t>
      </w:r>
      <w:r w:rsidR="001F50F2" w:rsidRPr="00C0069E">
        <w:t>о</w:t>
      </w:r>
      <w:r w:rsidR="00430CC3" w:rsidRPr="00C0069E">
        <w:t xml:space="preserve">ставить Заказчику акт приема-передачи отходов, </w:t>
      </w:r>
      <w:hyperlink r:id="rId9" w:history="1">
        <w:r w:rsidR="0044589B" w:rsidRPr="00C0069E">
          <w:t>а</w:t>
        </w:r>
        <w:r w:rsidR="00430CC3" w:rsidRPr="00C0069E">
          <w:t>кт</w:t>
        </w:r>
      </w:hyperlink>
      <w:r w:rsidR="0044589B" w:rsidRPr="00C0069E">
        <w:t xml:space="preserve"> об оказании услуг</w:t>
      </w:r>
      <w:r w:rsidR="00D7685A">
        <w:t>, иные документы, относящиеся к предмету договора</w:t>
      </w:r>
      <w:r w:rsidR="00430CC3" w:rsidRPr="00C0069E">
        <w:t>;</w:t>
      </w:r>
    </w:p>
    <w:p w14:paraId="5829A6B8" w14:textId="7EA14BBB" w:rsidR="00430CC3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4</w:t>
      </w:r>
      <w:r w:rsidR="008137CD">
        <w:rPr>
          <w:bCs/>
        </w:rPr>
        <w:t>.</w:t>
      </w:r>
      <w:r w:rsidRPr="00C0069E">
        <w:rPr>
          <w:bCs/>
        </w:rPr>
        <w:t xml:space="preserve"> </w:t>
      </w:r>
      <w:r w:rsidR="008137CD">
        <w:rPr>
          <w:bCs/>
        </w:rPr>
        <w:t>П</w:t>
      </w:r>
      <w:r w:rsidR="00430CC3" w:rsidRPr="00C0069E">
        <w:rPr>
          <w:bCs/>
        </w:rPr>
        <w:t xml:space="preserve">ри обнаружении обстоятельств, влекущих невозможность исполнения настоящего </w:t>
      </w:r>
      <w:r w:rsidR="00430CC3" w:rsidRPr="00C0069E">
        <w:t>д</w:t>
      </w:r>
      <w:r w:rsidR="00430CC3" w:rsidRPr="00C0069E">
        <w:rPr>
          <w:bCs/>
        </w:rPr>
        <w:t xml:space="preserve">оговора, приостановить исполнение </w:t>
      </w:r>
      <w:r w:rsidR="00430CC3" w:rsidRPr="00C0069E">
        <w:t>д</w:t>
      </w:r>
      <w:r w:rsidR="00430CC3" w:rsidRPr="00C0069E">
        <w:rPr>
          <w:bCs/>
        </w:rPr>
        <w:t>оговора, сообщить Заказчику об этом и в течение 10 (десяти) календарных</w:t>
      </w:r>
      <w:r w:rsidR="0044589B" w:rsidRPr="00C0069E">
        <w:rPr>
          <w:bCs/>
        </w:rPr>
        <w:t xml:space="preserve"> дней</w:t>
      </w:r>
      <w:r w:rsidR="00430CC3" w:rsidRPr="00C0069E">
        <w:rPr>
          <w:bCs/>
        </w:rPr>
        <w:t xml:space="preserve"> </w:t>
      </w:r>
      <w:r w:rsidR="00430CC3" w:rsidRPr="00C0069E">
        <w:rPr>
          <w:bCs/>
        </w:rPr>
        <w:lastRenderedPageBreak/>
        <w:t>с</w:t>
      </w:r>
      <w:r w:rsidR="009A2503">
        <w:rPr>
          <w:bCs/>
        </w:rPr>
        <w:t> </w:t>
      </w:r>
      <w:r w:rsidR="00430CC3" w:rsidRPr="00C0069E">
        <w:rPr>
          <w:bCs/>
        </w:rPr>
        <w:t xml:space="preserve">момента </w:t>
      </w:r>
      <w:r w:rsidR="0044589B" w:rsidRPr="00C0069E">
        <w:rPr>
          <w:bCs/>
        </w:rPr>
        <w:t xml:space="preserve">направления Заказчику сообщения </w:t>
      </w:r>
      <w:r w:rsidR="00430CC3" w:rsidRPr="00C0069E">
        <w:rPr>
          <w:bCs/>
        </w:rPr>
        <w:t>дожидаться его указаний. В случае н</w:t>
      </w:r>
      <w:r w:rsidR="009A2503">
        <w:rPr>
          <w:bCs/>
        </w:rPr>
        <w:t>еполучения указаний Заказчика в </w:t>
      </w:r>
      <w:r w:rsidR="00430CC3" w:rsidRPr="00C0069E">
        <w:rPr>
          <w:bCs/>
        </w:rPr>
        <w:t xml:space="preserve">указанный срок Исполнитель вправе отказаться от исполнения </w:t>
      </w:r>
      <w:r w:rsidR="00430CC3" w:rsidRPr="00C0069E">
        <w:t>д</w:t>
      </w:r>
      <w:r w:rsidR="00430CC3" w:rsidRPr="00C0069E">
        <w:rPr>
          <w:bCs/>
        </w:rPr>
        <w:t>оговора и потребовать воз</w:t>
      </w:r>
      <w:r w:rsidR="0003324A" w:rsidRPr="00C0069E">
        <w:rPr>
          <w:bCs/>
        </w:rPr>
        <w:t>мещения причиненных ему убытков;</w:t>
      </w:r>
    </w:p>
    <w:p w14:paraId="1C7158EC" w14:textId="422CA0E3" w:rsidR="0003324A" w:rsidRPr="00C0069E" w:rsidRDefault="00444850" w:rsidP="00444850">
      <w:pPr>
        <w:tabs>
          <w:tab w:val="left" w:pos="1134"/>
        </w:tabs>
        <w:ind w:firstLine="709"/>
        <w:jc w:val="both"/>
      </w:pPr>
      <w:r w:rsidRPr="00C0069E">
        <w:rPr>
          <w:bCs/>
        </w:rPr>
        <w:t>3.2.</w:t>
      </w:r>
      <w:r w:rsidR="00D7685A">
        <w:rPr>
          <w:bCs/>
        </w:rPr>
        <w:t>5</w:t>
      </w:r>
      <w:r w:rsidR="008137CD">
        <w:rPr>
          <w:bCs/>
        </w:rPr>
        <w:t>.</w:t>
      </w:r>
      <w:r w:rsidRPr="00C0069E">
        <w:rPr>
          <w:bCs/>
        </w:rPr>
        <w:t xml:space="preserve"> </w:t>
      </w:r>
      <w:r w:rsidR="0003324A" w:rsidRPr="00C0069E">
        <w:rPr>
          <w:bCs/>
        </w:rPr>
        <w:t>Исполнитель подтверждает своё с</w:t>
      </w:r>
      <w:r w:rsidR="008137CD">
        <w:rPr>
          <w:bCs/>
        </w:rPr>
        <w:t xml:space="preserve">оответствие положениям частей  1 и  1.1. статьи </w:t>
      </w:r>
      <w:r w:rsidR="0003324A" w:rsidRPr="00C0069E">
        <w:rPr>
          <w:bCs/>
        </w:rPr>
        <w:t>31</w:t>
      </w:r>
      <w:r w:rsidR="008137CD">
        <w:rPr>
          <w:bCs/>
        </w:rPr>
        <w:t xml:space="preserve"> Федерального закона № </w:t>
      </w:r>
      <w:r w:rsidR="0003324A" w:rsidRPr="00C0069E">
        <w:rPr>
          <w:bCs/>
        </w:rPr>
        <w:t xml:space="preserve"> 44-ФЗ.</w:t>
      </w:r>
    </w:p>
    <w:p w14:paraId="603DDEA1" w14:textId="77777777" w:rsidR="0079167F" w:rsidRPr="00C0069E" w:rsidRDefault="0079167F" w:rsidP="00444850">
      <w:pPr>
        <w:pStyle w:val="af3"/>
        <w:tabs>
          <w:tab w:val="left" w:pos="1134"/>
        </w:tabs>
        <w:ind w:left="0" w:firstLine="709"/>
        <w:contextualSpacing w:val="0"/>
        <w:jc w:val="both"/>
      </w:pPr>
    </w:p>
    <w:p w14:paraId="4E9DA4E7" w14:textId="359EDAA2" w:rsidR="00760CD8" w:rsidRPr="008137CD" w:rsidRDefault="00065F5C" w:rsidP="008137CD">
      <w:pPr>
        <w:pStyle w:val="af3"/>
        <w:numPr>
          <w:ilvl w:val="0"/>
          <w:numId w:val="38"/>
        </w:numPr>
        <w:jc w:val="center"/>
        <w:rPr>
          <w:b/>
        </w:rPr>
      </w:pPr>
      <w:r w:rsidRPr="008137CD">
        <w:rPr>
          <w:b/>
        </w:rPr>
        <w:t>СТОИМОСТЬ УСЛУГ И ПОРЯДОК РАСЧЕТОВ</w:t>
      </w:r>
    </w:p>
    <w:p w14:paraId="4524F384" w14:textId="77777777" w:rsidR="008137CD" w:rsidRPr="008137CD" w:rsidRDefault="008137CD" w:rsidP="008137CD">
      <w:pPr>
        <w:pStyle w:val="af3"/>
        <w:rPr>
          <w:b/>
        </w:rPr>
      </w:pPr>
    </w:p>
    <w:p w14:paraId="3C25E5C4" w14:textId="4DC59EBE" w:rsidR="005217E6" w:rsidRDefault="00065F5C" w:rsidP="00760CD8">
      <w:pPr>
        <w:ind w:firstLine="709"/>
        <w:jc w:val="both"/>
        <w:rPr>
          <w:b/>
        </w:rPr>
      </w:pPr>
      <w:r w:rsidRPr="00C0069E">
        <w:t xml:space="preserve">4.1. </w:t>
      </w:r>
      <w:r w:rsidRPr="00D7685A">
        <w:rPr>
          <w:b/>
        </w:rPr>
        <w:t xml:space="preserve">Цена </w:t>
      </w:r>
      <w:r w:rsidR="00481369">
        <w:rPr>
          <w:b/>
        </w:rPr>
        <w:t>договора</w:t>
      </w:r>
      <w:r w:rsidRPr="00D7685A">
        <w:rPr>
          <w:b/>
        </w:rPr>
        <w:t xml:space="preserve"> (стоимость услуг) составляет</w:t>
      </w:r>
      <w:proofErr w:type="gramStart"/>
      <w:r w:rsidRPr="00D7685A">
        <w:rPr>
          <w:b/>
        </w:rPr>
        <w:t xml:space="preserve"> </w:t>
      </w:r>
      <w:r w:rsidR="00EA7873" w:rsidRPr="00D7685A">
        <w:rPr>
          <w:b/>
        </w:rPr>
        <w:t>________</w:t>
      </w:r>
      <w:r w:rsidR="005217E6" w:rsidRPr="00D7685A">
        <w:rPr>
          <w:b/>
        </w:rPr>
        <w:t xml:space="preserve"> (</w:t>
      </w:r>
      <w:r w:rsidR="00EA7873" w:rsidRPr="00D7685A">
        <w:rPr>
          <w:b/>
        </w:rPr>
        <w:t>__________________________</w:t>
      </w:r>
      <w:r w:rsidR="00760CD8" w:rsidRPr="00D7685A">
        <w:rPr>
          <w:b/>
        </w:rPr>
        <w:t xml:space="preserve">) </w:t>
      </w:r>
      <w:proofErr w:type="gramEnd"/>
      <w:r w:rsidR="00760CD8" w:rsidRPr="00D7685A">
        <w:rPr>
          <w:b/>
        </w:rPr>
        <w:t>рублей</w:t>
      </w:r>
      <w:r w:rsidR="005217E6" w:rsidRPr="00D7685A">
        <w:rPr>
          <w:b/>
        </w:rPr>
        <w:t xml:space="preserve"> </w:t>
      </w:r>
      <w:r w:rsidR="00EA7873" w:rsidRPr="00D7685A">
        <w:rPr>
          <w:b/>
        </w:rPr>
        <w:t>__</w:t>
      </w:r>
      <w:r w:rsidR="005217E6" w:rsidRPr="00D7685A">
        <w:rPr>
          <w:b/>
        </w:rPr>
        <w:t xml:space="preserve"> копеек, в том числе НДС</w:t>
      </w:r>
      <w:r w:rsidR="00EA7873" w:rsidRPr="00D7685A">
        <w:rPr>
          <w:b/>
        </w:rPr>
        <w:t xml:space="preserve"> __%</w:t>
      </w:r>
      <w:r w:rsidR="005217E6" w:rsidRPr="00D7685A">
        <w:rPr>
          <w:b/>
        </w:rPr>
        <w:t xml:space="preserve"> - </w:t>
      </w:r>
      <w:r w:rsidR="00EA7873" w:rsidRPr="00D7685A">
        <w:rPr>
          <w:b/>
        </w:rPr>
        <w:t>____________</w:t>
      </w:r>
      <w:r w:rsidR="005217E6" w:rsidRPr="00D7685A">
        <w:rPr>
          <w:b/>
        </w:rPr>
        <w:t>(</w:t>
      </w:r>
      <w:r w:rsidR="00EA7873" w:rsidRPr="00D7685A">
        <w:rPr>
          <w:b/>
        </w:rPr>
        <w:t>_______________</w:t>
      </w:r>
      <w:r w:rsidR="005217E6" w:rsidRPr="00D7685A">
        <w:rPr>
          <w:b/>
        </w:rPr>
        <w:t xml:space="preserve">) рублей </w:t>
      </w:r>
      <w:r w:rsidR="00EA7873" w:rsidRPr="00D7685A">
        <w:rPr>
          <w:b/>
        </w:rPr>
        <w:t>___</w:t>
      </w:r>
      <w:r w:rsidR="00760CD8" w:rsidRPr="00D7685A">
        <w:rPr>
          <w:b/>
        </w:rPr>
        <w:t xml:space="preserve"> </w:t>
      </w:r>
      <w:r w:rsidR="00D7685A" w:rsidRPr="00D7685A">
        <w:rPr>
          <w:b/>
        </w:rPr>
        <w:t xml:space="preserve"> копеек, НДС не облагается.</w:t>
      </w:r>
    </w:p>
    <w:p w14:paraId="372FA5DE" w14:textId="74B28CFC" w:rsidR="00D624F2" w:rsidRPr="00D624F2" w:rsidRDefault="00D624F2" w:rsidP="00760CD8">
      <w:pPr>
        <w:ind w:firstLine="709"/>
        <w:jc w:val="both"/>
      </w:pPr>
      <w:r w:rsidRPr="00D624F2">
        <w:t>Авансирование не предусмотрено.</w:t>
      </w:r>
    </w:p>
    <w:p w14:paraId="1705131B" w14:textId="7D51A3CB" w:rsidR="006B25F3" w:rsidRPr="00C0069E" w:rsidRDefault="006B69C5" w:rsidP="00760CD8">
      <w:pPr>
        <w:ind w:firstLine="709"/>
        <w:jc w:val="both"/>
      </w:pPr>
      <w:r w:rsidRPr="00C0069E">
        <w:t xml:space="preserve">4.2. </w:t>
      </w:r>
      <w:r w:rsidR="006B25F3" w:rsidRPr="00C0069E">
        <w:t xml:space="preserve">Цена включает в себя стоимость </w:t>
      </w:r>
      <w:r w:rsidR="0044589B" w:rsidRPr="00C0069E">
        <w:t>у</w:t>
      </w:r>
      <w:r w:rsidR="006B25F3" w:rsidRPr="00C0069E">
        <w:t xml:space="preserve">слуг по </w:t>
      </w:r>
      <w:r w:rsidR="00760CD8" w:rsidRPr="00C0069E">
        <w:t>сбору, транспортированию, обработке, утилизации, обезвреживанию</w:t>
      </w:r>
      <w:r w:rsidR="006B25F3" w:rsidRPr="00C0069E">
        <w:t xml:space="preserve"> отходов, </w:t>
      </w:r>
      <w:r w:rsidR="00760CD8" w:rsidRPr="00C0069E">
        <w:t>также других</w:t>
      </w:r>
      <w:r w:rsidR="006B25F3" w:rsidRPr="00C0069E">
        <w:t xml:space="preserve"> </w:t>
      </w:r>
      <w:r w:rsidR="0044589B" w:rsidRPr="00C0069E">
        <w:t>расходов</w:t>
      </w:r>
      <w:r w:rsidR="006B25F3" w:rsidRPr="00C0069E">
        <w:t xml:space="preserve"> Исполнителя, связанных с исполнением обязательств по </w:t>
      </w:r>
      <w:r w:rsidR="00760CD8" w:rsidRPr="00C0069E">
        <w:t>договору</w:t>
      </w:r>
      <w:r w:rsidR="006B25F3" w:rsidRPr="00C0069E">
        <w:t xml:space="preserve"> (транспортные расходы, затраты, связанные с погрузо-разгрузочными работами), а также расходы на страхование, уплату налогов, сборов и други</w:t>
      </w:r>
      <w:r w:rsidR="00760CD8" w:rsidRPr="00C0069E">
        <w:t xml:space="preserve">х обязательных платежей </w:t>
      </w:r>
      <w:r w:rsidR="006B25F3" w:rsidRPr="00C0069E">
        <w:t>в соответствии с законодательством Российской Федерации.</w:t>
      </w:r>
    </w:p>
    <w:p w14:paraId="324F5909" w14:textId="7D0BDFBB" w:rsidR="006B25F3" w:rsidRPr="00C0069E" w:rsidRDefault="006B69C5" w:rsidP="00760CD8">
      <w:pPr>
        <w:tabs>
          <w:tab w:val="left" w:pos="1276"/>
        </w:tabs>
        <w:ind w:firstLine="709"/>
        <w:jc w:val="both"/>
      </w:pPr>
      <w:r w:rsidRPr="00C0069E">
        <w:t xml:space="preserve">4.3. </w:t>
      </w:r>
      <w:r w:rsidR="006B25F3" w:rsidRPr="00C0069E">
        <w:t xml:space="preserve">Цена </w:t>
      </w:r>
      <w:r w:rsidR="001E1FB1">
        <w:t>д</w:t>
      </w:r>
      <w:r w:rsidR="006B25F3" w:rsidRPr="00C0069E">
        <w:t xml:space="preserve">оговора является твердой и определяется на весь срок исполнения </w:t>
      </w:r>
      <w:r w:rsidR="001E1FB1">
        <w:t>д</w:t>
      </w:r>
      <w:r w:rsidR="006B25F3" w:rsidRPr="00C0069E">
        <w:t xml:space="preserve">оговора. При заключении и исполнении </w:t>
      </w:r>
      <w:r w:rsidR="001E1FB1">
        <w:t>д</w:t>
      </w:r>
      <w:r w:rsidR="006B25F3" w:rsidRPr="00C0069E">
        <w:t xml:space="preserve">оговора изменение его условий не допускается, за исключением случаев, предусмотренных </w:t>
      </w:r>
      <w:hyperlink r:id="rId10" w:history="1">
        <w:r w:rsidR="006B25F3" w:rsidRPr="00C0069E">
          <w:t>статьей 95</w:t>
        </w:r>
      </w:hyperlink>
      <w:r w:rsidR="006B25F3" w:rsidRPr="00C0069E">
        <w:t xml:space="preserve"> Федерального закона </w:t>
      </w:r>
      <w:r w:rsidR="008137CD">
        <w:t>№ 44-ФЗ.</w:t>
      </w:r>
    </w:p>
    <w:p w14:paraId="6EAC8974" w14:textId="33D8CF8F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6B69C5" w:rsidRPr="00C0069E">
        <w:t>4</w:t>
      </w:r>
      <w:r w:rsidRPr="00C0069E">
        <w:t>.</w:t>
      </w:r>
      <w:r w:rsidRPr="00C0069E">
        <w:rPr>
          <w:b/>
        </w:rPr>
        <w:t xml:space="preserve"> </w:t>
      </w:r>
      <w:r w:rsidRPr="00C0069E">
        <w:t xml:space="preserve">Оплата услуг по договору </w:t>
      </w:r>
      <w:r w:rsidR="006B69C5" w:rsidRPr="00C0069E">
        <w:t>производится</w:t>
      </w:r>
      <w:r w:rsidRPr="00C0069E">
        <w:t xml:space="preserve"> на основа</w:t>
      </w:r>
      <w:r w:rsidR="009002EC" w:rsidRPr="00C0069E">
        <w:t xml:space="preserve">нии подписанного </w:t>
      </w:r>
      <w:r w:rsidR="00760CD8" w:rsidRPr="00C0069E">
        <w:t>сторонами</w:t>
      </w:r>
      <w:r w:rsidR="006B25F3" w:rsidRPr="00C0069E">
        <w:t xml:space="preserve"> </w:t>
      </w:r>
      <w:r w:rsidR="009002EC" w:rsidRPr="00C0069E">
        <w:t>Акта</w:t>
      </w:r>
      <w:r w:rsidRPr="00C0069E">
        <w:t xml:space="preserve"> и представленн</w:t>
      </w:r>
      <w:r w:rsidR="009002EC" w:rsidRPr="00C0069E">
        <w:t>ого</w:t>
      </w:r>
      <w:r w:rsidRPr="00C0069E">
        <w:t xml:space="preserve"> Исполнителем счета, путем перечисления денежных средств на расчетный счет Исполнителя, в течение </w:t>
      </w:r>
      <w:r w:rsidR="000F7AA3" w:rsidRPr="00C0069E">
        <w:t>7</w:t>
      </w:r>
      <w:r w:rsidRPr="00C0069E">
        <w:t xml:space="preserve"> (</w:t>
      </w:r>
      <w:r w:rsidR="0044589B" w:rsidRPr="00C0069E">
        <w:t>с</w:t>
      </w:r>
      <w:r w:rsidR="000F7AA3" w:rsidRPr="00C0069E">
        <w:t>еми</w:t>
      </w:r>
      <w:r w:rsidRPr="00C0069E">
        <w:t xml:space="preserve">) </w:t>
      </w:r>
      <w:r w:rsidR="000F7AA3" w:rsidRPr="00C0069E">
        <w:t>рабочих</w:t>
      </w:r>
      <w:r w:rsidRPr="00C0069E">
        <w:t xml:space="preserve"> дней.</w:t>
      </w:r>
    </w:p>
    <w:p w14:paraId="6C221F40" w14:textId="5C37A997" w:rsidR="00065F5C" w:rsidRPr="00C0069E" w:rsidRDefault="00065F5C" w:rsidP="00760CD8">
      <w:pPr>
        <w:pStyle w:val="af3"/>
        <w:widowControl w:val="0"/>
        <w:autoSpaceDE w:val="0"/>
        <w:autoSpaceDN w:val="0"/>
        <w:adjustRightInd w:val="0"/>
        <w:ind w:left="0" w:firstLine="709"/>
        <w:contextualSpacing w:val="0"/>
        <w:jc w:val="both"/>
      </w:pPr>
      <w:r w:rsidRPr="00C0069E">
        <w:t>4.</w:t>
      </w:r>
      <w:r w:rsidR="00592718" w:rsidRPr="00C0069E">
        <w:t>5</w:t>
      </w:r>
      <w:r w:rsidRPr="00C0069E">
        <w:t xml:space="preserve">. </w:t>
      </w:r>
      <w:r w:rsidR="0044589B" w:rsidRPr="00C0069E">
        <w:t>Днём</w:t>
      </w:r>
      <w:r w:rsidRPr="00C0069E">
        <w:t xml:space="preserve"> оплаты считается день списания денежных сре</w:t>
      </w:r>
      <w:proofErr w:type="gramStart"/>
      <w:r w:rsidRPr="00C0069E">
        <w:t>дств с р</w:t>
      </w:r>
      <w:proofErr w:type="gramEnd"/>
      <w:r w:rsidRPr="00C0069E">
        <w:t>асчетного счета Заказчика по реквизитам Исполнителя, указанны</w:t>
      </w:r>
      <w:r w:rsidR="00760CD8" w:rsidRPr="00C0069E">
        <w:t>ми</w:t>
      </w:r>
      <w:r w:rsidR="001E1FB1">
        <w:t xml:space="preserve"> в настоящем д</w:t>
      </w:r>
      <w:r w:rsidRPr="00C0069E">
        <w:t>оговоре.</w:t>
      </w:r>
    </w:p>
    <w:p w14:paraId="00A79CBA" w14:textId="03A8FBDC" w:rsidR="00065F5C" w:rsidRPr="00C0069E" w:rsidRDefault="006B25F3" w:rsidP="00760CD8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9A2503">
        <w:t>4.</w:t>
      </w:r>
      <w:r w:rsidR="00592718" w:rsidRPr="009A2503">
        <w:t>6</w:t>
      </w:r>
      <w:r w:rsidRPr="009A2503">
        <w:t xml:space="preserve">. </w:t>
      </w:r>
      <w:r w:rsidRPr="009A2503">
        <w:rPr>
          <w:b/>
        </w:rPr>
        <w:t>Источник финансирования</w:t>
      </w:r>
      <w:r w:rsidR="00065F5C" w:rsidRPr="009A2503">
        <w:rPr>
          <w:b/>
        </w:rPr>
        <w:t>:</w:t>
      </w:r>
      <w:r w:rsidR="00065F5C" w:rsidRPr="009A2503">
        <w:t xml:space="preserve"> </w:t>
      </w:r>
      <w:r w:rsidR="00604774" w:rsidRPr="009A2503">
        <w:rPr>
          <w:b/>
        </w:rPr>
        <w:t>средства бюджетного учреждения</w:t>
      </w:r>
      <w:r w:rsidR="001C2572" w:rsidRPr="009A2503">
        <w:rPr>
          <w:b/>
        </w:rPr>
        <w:t>.</w:t>
      </w:r>
    </w:p>
    <w:p w14:paraId="52FB2427" w14:textId="38EE1E1E" w:rsidR="00760CD8" w:rsidRPr="00C0069E" w:rsidRDefault="00760CD8" w:rsidP="00760CD8">
      <w:pPr>
        <w:widowControl w:val="0"/>
        <w:autoSpaceDE w:val="0"/>
        <w:autoSpaceDN w:val="0"/>
        <w:adjustRightInd w:val="0"/>
        <w:ind w:firstLine="709"/>
        <w:jc w:val="both"/>
      </w:pPr>
      <w:r w:rsidRPr="00C0069E">
        <w:t>4.7. На основании Приказа Мин</w:t>
      </w:r>
      <w:r w:rsidR="008137CD">
        <w:t>фина России от 15 апреля 2021 года</w:t>
      </w:r>
      <w:r w:rsidRPr="00C0069E"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D94778">
        <w:t xml:space="preserve">орма </w:t>
      </w:r>
      <w:r w:rsidR="008137CD">
        <w:t xml:space="preserve"> по ОКУД </w:t>
      </w:r>
      <w:r w:rsidRPr="00C0069E">
        <w:t>0510452).</w:t>
      </w:r>
    </w:p>
    <w:p w14:paraId="546844D3" w14:textId="77777777" w:rsidR="0079167F" w:rsidRPr="00C0069E" w:rsidRDefault="0079167F" w:rsidP="00444850">
      <w:pPr>
        <w:pStyle w:val="af3"/>
        <w:tabs>
          <w:tab w:val="left" w:pos="993"/>
          <w:tab w:val="left" w:pos="1276"/>
        </w:tabs>
        <w:ind w:left="567"/>
        <w:jc w:val="both"/>
      </w:pPr>
    </w:p>
    <w:p w14:paraId="438AEB3E" w14:textId="63571934" w:rsidR="00592718" w:rsidRPr="008137CD" w:rsidRDefault="00A746D9" w:rsidP="008137CD">
      <w:pPr>
        <w:pStyle w:val="af3"/>
        <w:numPr>
          <w:ilvl w:val="0"/>
          <w:numId w:val="38"/>
        </w:numPr>
        <w:tabs>
          <w:tab w:val="num" w:pos="0"/>
        </w:tabs>
        <w:jc w:val="center"/>
        <w:rPr>
          <w:b/>
          <w:bCs/>
        </w:rPr>
      </w:pPr>
      <w:r w:rsidRPr="008137CD">
        <w:rPr>
          <w:b/>
          <w:bCs/>
        </w:rPr>
        <w:t>ОТВЕТСТВЕННОСТЬ СТОРОН</w:t>
      </w:r>
    </w:p>
    <w:p w14:paraId="2206361F" w14:textId="77777777" w:rsidR="008137CD" w:rsidRPr="008137CD" w:rsidRDefault="008137CD" w:rsidP="008137CD">
      <w:pPr>
        <w:pStyle w:val="af3"/>
        <w:tabs>
          <w:tab w:val="num" w:pos="0"/>
        </w:tabs>
        <w:rPr>
          <w:b/>
        </w:rPr>
      </w:pPr>
    </w:p>
    <w:p w14:paraId="1F81035D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5.1. Заказчик и Исполнитель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14:paraId="336AC461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5.2. 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неустойки (пеней).</w:t>
      </w:r>
    </w:p>
    <w:p w14:paraId="21FC7C8E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6E4319B7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неустойки (пеней).</w:t>
      </w:r>
    </w:p>
    <w:p w14:paraId="1F3E8249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5.5. 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3C18E749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5.6 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26DC146" w14:textId="77777777" w:rsidR="008137CD" w:rsidRDefault="008137CD" w:rsidP="008137CD">
      <w:pPr>
        <w:tabs>
          <w:tab w:val="left" w:pos="993"/>
        </w:tabs>
        <w:ind w:firstLine="709"/>
        <w:jc w:val="both"/>
      </w:pPr>
      <w:r>
        <w:t>5.7.  Выплата неустойки не освобождает Стороны от исполнения своих обязательств по настоящему Договору.</w:t>
      </w:r>
    </w:p>
    <w:p w14:paraId="2345BD84" w14:textId="679C6787" w:rsidR="00760CD8" w:rsidRPr="00C0069E" w:rsidRDefault="008137CD" w:rsidP="008137CD">
      <w:pPr>
        <w:tabs>
          <w:tab w:val="left" w:pos="993"/>
        </w:tabs>
        <w:ind w:firstLine="709"/>
        <w:jc w:val="both"/>
      </w:pPr>
      <w:r>
        <w:t xml:space="preserve">5.8. </w:t>
      </w:r>
      <w:proofErr w:type="gramStart"/>
      <w: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статье 34 Федерального закона № 44-ФЗ, Постановлению Правительства Российской Федерации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</w:t>
      </w:r>
      <w:proofErr w:type="gramEnd"/>
      <w:r>
        <w:t>, исполнителем), о внесении изменений в постановление Правительства Российской Федерации от 15 мая 2017 года № 570 и признании утратившим силу постановления Правительства Российской Федерации от 25 ноября 2013 года № 1063» и условиям настоящего Договора.</w:t>
      </w:r>
    </w:p>
    <w:p w14:paraId="763CA2B8" w14:textId="77777777" w:rsidR="008137CD" w:rsidRDefault="008137CD" w:rsidP="00C0069E">
      <w:pPr>
        <w:tabs>
          <w:tab w:val="left" w:pos="1134"/>
          <w:tab w:val="left" w:pos="1260"/>
        </w:tabs>
        <w:ind w:firstLine="709"/>
        <w:jc w:val="center"/>
        <w:rPr>
          <w:b/>
        </w:rPr>
      </w:pPr>
    </w:p>
    <w:p w14:paraId="0F3B76A4" w14:textId="77777777" w:rsidR="008137CD" w:rsidRDefault="008137CD" w:rsidP="00C0069E">
      <w:pPr>
        <w:tabs>
          <w:tab w:val="left" w:pos="1134"/>
          <w:tab w:val="left" w:pos="1260"/>
        </w:tabs>
        <w:ind w:firstLine="709"/>
        <w:jc w:val="center"/>
        <w:rPr>
          <w:b/>
        </w:rPr>
      </w:pPr>
    </w:p>
    <w:p w14:paraId="7743268D" w14:textId="77777777" w:rsidR="008137CD" w:rsidRDefault="008137CD" w:rsidP="00C0069E">
      <w:pPr>
        <w:tabs>
          <w:tab w:val="left" w:pos="1134"/>
          <w:tab w:val="left" w:pos="1260"/>
        </w:tabs>
        <w:ind w:firstLine="709"/>
        <w:jc w:val="center"/>
        <w:rPr>
          <w:b/>
        </w:rPr>
      </w:pPr>
    </w:p>
    <w:p w14:paraId="40A26BF5" w14:textId="14DA40D5" w:rsidR="009B7EB7" w:rsidRPr="008137CD" w:rsidRDefault="009B7EB7" w:rsidP="008137CD">
      <w:pPr>
        <w:pStyle w:val="af3"/>
        <w:numPr>
          <w:ilvl w:val="0"/>
          <w:numId w:val="38"/>
        </w:numPr>
        <w:tabs>
          <w:tab w:val="left" w:pos="1134"/>
          <w:tab w:val="left" w:pos="1260"/>
        </w:tabs>
        <w:jc w:val="center"/>
        <w:rPr>
          <w:b/>
          <w:color w:val="000000"/>
        </w:rPr>
      </w:pPr>
      <w:r w:rsidRPr="008137CD">
        <w:rPr>
          <w:b/>
          <w:color w:val="000000"/>
        </w:rPr>
        <w:t>ОБСТОЯТЕЛЬСТВА НЕПРЕОДОЛИМОЙ СИЛЫ</w:t>
      </w:r>
    </w:p>
    <w:p w14:paraId="662AD92B" w14:textId="77777777" w:rsidR="008137CD" w:rsidRPr="008137CD" w:rsidRDefault="008137CD" w:rsidP="008137CD">
      <w:pPr>
        <w:pStyle w:val="af3"/>
        <w:tabs>
          <w:tab w:val="left" w:pos="1134"/>
          <w:tab w:val="left" w:pos="1260"/>
        </w:tabs>
        <w:rPr>
          <w:b/>
          <w:color w:val="000000"/>
        </w:rPr>
      </w:pPr>
    </w:p>
    <w:p w14:paraId="4BFC2BE6" w14:textId="7FBB73D3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.1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Стороны не несут ответственность за полное или частичное неисполнение предусмотренных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оговором обязательств, если такое неисполнение связано с обстоятельствами непреодолимой силы.</w:t>
      </w:r>
    </w:p>
    <w:p w14:paraId="242CF75D" w14:textId="530C90E9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.2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Сторона, для которой создалась невозможность исполнения обязательств по </w:t>
      </w:r>
      <w:r w:rsidR="001E1FB1" w:rsidRPr="009B7EB7">
        <w:rPr>
          <w:color w:val="000000"/>
        </w:rPr>
        <w:t>д</w:t>
      </w:r>
      <w:r w:rsidRPr="009B7EB7">
        <w:rPr>
          <w:color w:val="000000"/>
        </w:rPr>
        <w:t>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6C1A7855" w14:textId="14C5F61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C0069E">
        <w:rPr>
          <w:color w:val="000000"/>
        </w:rPr>
        <w:t>6</w:t>
      </w:r>
      <w:r w:rsidRPr="009B7EB7">
        <w:rPr>
          <w:color w:val="000000"/>
        </w:rPr>
        <w:t>.3</w:t>
      </w:r>
      <w:r w:rsidR="0044589B" w:rsidRPr="00C0069E">
        <w:rPr>
          <w:color w:val="000000"/>
        </w:rPr>
        <w:t>.</w:t>
      </w:r>
      <w:r w:rsidRPr="009B7EB7">
        <w:rPr>
          <w:color w:val="000000"/>
        </w:rPr>
        <w:tab/>
        <w:t xml:space="preserve">В случае возникновения обстоятельств непреодолимой силы Стороны вправе расторгнуть </w:t>
      </w:r>
      <w:r w:rsidR="001E1FB1">
        <w:rPr>
          <w:color w:val="000000"/>
        </w:rPr>
        <w:t>д</w:t>
      </w:r>
      <w:r w:rsidRPr="009B7EB7">
        <w:rPr>
          <w:color w:val="000000"/>
        </w:rPr>
        <w:t>оговор, и в этом случае ни одна из Сторон не вправе требовать возмещения убытков.</w:t>
      </w:r>
    </w:p>
    <w:p w14:paraId="4E875501" w14:textId="6B97BFC5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6</w:t>
      </w:r>
      <w:r w:rsidRPr="009B7EB7">
        <w:rPr>
          <w:color w:val="000000"/>
        </w:rPr>
        <w:t>.4</w:t>
      </w:r>
      <w:r w:rsidR="00E0607D" w:rsidRPr="00C0069E">
        <w:rPr>
          <w:color w:val="000000"/>
        </w:rPr>
        <w:t>.</w:t>
      </w:r>
      <w:r w:rsidRPr="009B7EB7">
        <w:rPr>
          <w:color w:val="000000"/>
        </w:rPr>
        <w:tab/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Pr="009B7EB7">
        <w:t xml:space="preserve"> уполномоченных </w:t>
      </w:r>
      <w:r w:rsidRPr="009B7EB7">
        <w:rPr>
          <w:color w:val="000000"/>
        </w:rPr>
        <w:t>органов или уполномоченных организаций.</w:t>
      </w:r>
    </w:p>
    <w:p w14:paraId="38D4F895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5A0C66C2" w14:textId="70CBF9EB" w:rsidR="009B7EB7" w:rsidRPr="008137CD" w:rsidRDefault="009B7EB7" w:rsidP="008137CD">
      <w:pPr>
        <w:pStyle w:val="af3"/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8137CD">
        <w:rPr>
          <w:b/>
          <w:bCs/>
          <w:color w:val="000000"/>
        </w:rPr>
        <w:t>РАССМОТРЕНИЕ И РАЗРЕШЕНИЕ СПОРОВ</w:t>
      </w:r>
    </w:p>
    <w:p w14:paraId="78625E63" w14:textId="77777777" w:rsidR="008137CD" w:rsidRPr="008137CD" w:rsidRDefault="008137CD" w:rsidP="008137CD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rPr>
          <w:b/>
          <w:bCs/>
          <w:color w:val="000000"/>
        </w:rPr>
      </w:pPr>
    </w:p>
    <w:p w14:paraId="0ED9D098" w14:textId="4988061A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.1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 xml:space="preserve">Все споры и разногласия, которые могут возникнуть из настоящего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между Сторонами, будут разрешаться путем переговоров, в том числе в претензионном порядке.</w:t>
      </w:r>
    </w:p>
    <w:p w14:paraId="552400E1" w14:textId="025EDD2E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.2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 xml:space="preserve">Претензия оформляется в письменной форме. В претензии перечисляются допущенные при исполнении </w:t>
      </w:r>
      <w:r w:rsidRPr="00C0069E">
        <w:rPr>
          <w:color w:val="000000"/>
        </w:rPr>
        <w:t>д</w:t>
      </w:r>
      <w:r w:rsidRPr="009B7EB7">
        <w:rPr>
          <w:color w:val="000000"/>
        </w:rPr>
        <w:t xml:space="preserve">оговора нарушения со ссылкой на соответствующие положения </w:t>
      </w:r>
      <w:r w:rsidRPr="00C0069E">
        <w:rPr>
          <w:color w:val="000000"/>
        </w:rPr>
        <w:t>д</w:t>
      </w:r>
      <w:r w:rsidRPr="009B7EB7">
        <w:rPr>
          <w:color w:val="000000"/>
        </w:rPr>
        <w:t>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1429147" w14:textId="0C57D700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.3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>Срок рассмотрения претензии не может превышать 7 (семи)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1CC2CF4" w14:textId="20DFD1B4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7</w:t>
      </w:r>
      <w:r w:rsidRPr="009B7EB7">
        <w:rPr>
          <w:color w:val="000000"/>
        </w:rPr>
        <w:t>.4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>При не урегулировании Сторонами спора в досудебном порядке, спор</w:t>
      </w:r>
      <w:r w:rsidRPr="00C0069E">
        <w:rPr>
          <w:color w:val="000000"/>
        </w:rPr>
        <w:t xml:space="preserve"> разрешается в судебном порядке.</w:t>
      </w:r>
    </w:p>
    <w:p w14:paraId="20E57684" w14:textId="77777777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3AD50FEA" w14:textId="76FA3C45" w:rsidR="009B7EB7" w:rsidRPr="008137CD" w:rsidRDefault="009B7EB7" w:rsidP="008137CD">
      <w:pPr>
        <w:pStyle w:val="af3"/>
        <w:widowControl w:val="0"/>
        <w:numPr>
          <w:ilvl w:val="0"/>
          <w:numId w:val="38"/>
        </w:numPr>
        <w:tabs>
          <w:tab w:val="left" w:pos="1134"/>
        </w:tabs>
        <w:autoSpaceDE w:val="0"/>
        <w:autoSpaceDN w:val="0"/>
        <w:adjustRightInd w:val="0"/>
        <w:jc w:val="center"/>
        <w:rPr>
          <w:b/>
        </w:rPr>
      </w:pPr>
      <w:r w:rsidRPr="008137CD">
        <w:rPr>
          <w:b/>
        </w:rPr>
        <w:t>СРОК ДЕЙСТВИЯ И ПОРЯДОК РАСТОРЖЕНИЯ ДОГОВОРА</w:t>
      </w:r>
    </w:p>
    <w:p w14:paraId="1889BBE7" w14:textId="77777777" w:rsidR="008137CD" w:rsidRPr="008137CD" w:rsidRDefault="008137CD" w:rsidP="008137CD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rPr>
          <w:b/>
        </w:rPr>
      </w:pPr>
    </w:p>
    <w:p w14:paraId="123C570E" w14:textId="30581D6B" w:rsidR="009B7EB7" w:rsidRPr="009B7EB7" w:rsidRDefault="009B7EB7" w:rsidP="009B7EB7">
      <w:pPr>
        <w:tabs>
          <w:tab w:val="left" w:pos="1134"/>
        </w:tabs>
        <w:ind w:firstLine="709"/>
        <w:jc w:val="both"/>
      </w:pPr>
      <w:r w:rsidRPr="00C0069E">
        <w:t>8</w:t>
      </w:r>
      <w:r w:rsidRPr="009B7EB7">
        <w:t>.1</w:t>
      </w:r>
      <w:r w:rsidR="0023619B">
        <w:t>.</w:t>
      </w:r>
      <w:r w:rsidRPr="009B7EB7">
        <w:tab/>
      </w:r>
      <w:r w:rsidR="001E1FB1">
        <w:t>Настоящий д</w:t>
      </w:r>
      <w:r w:rsidRPr="009B7EB7">
        <w:t xml:space="preserve">оговор вступает в силу </w:t>
      </w:r>
      <w:proofErr w:type="gramStart"/>
      <w:r w:rsidR="009F5E8B">
        <w:t xml:space="preserve">с даты </w:t>
      </w:r>
      <w:r w:rsidR="00F904D6">
        <w:t>заключения</w:t>
      </w:r>
      <w:proofErr w:type="gramEnd"/>
      <w:r w:rsidR="009F5E8B">
        <w:t xml:space="preserve"> договора</w:t>
      </w:r>
      <w:r w:rsidR="00F904D6">
        <w:t xml:space="preserve"> и действует п</w:t>
      </w:r>
      <w:r w:rsidR="00734538">
        <w:t xml:space="preserve">о </w:t>
      </w:r>
      <w:r w:rsidR="005D3725" w:rsidRPr="00C0069E">
        <w:t>31</w:t>
      </w:r>
      <w:r w:rsidRPr="009B7EB7">
        <w:t xml:space="preserve"> </w:t>
      </w:r>
      <w:r w:rsidR="005D3725" w:rsidRPr="00C0069E">
        <w:t xml:space="preserve">декабря </w:t>
      </w:r>
      <w:r w:rsidRPr="009B7EB7">
        <w:t>202</w:t>
      </w:r>
      <w:r w:rsidR="00F904D6">
        <w:t>6</w:t>
      </w:r>
      <w:r w:rsidRPr="009B7EB7">
        <w:t xml:space="preserve"> года. </w:t>
      </w:r>
    </w:p>
    <w:p w14:paraId="2FE45F65" w14:textId="0BDAD14A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8</w:t>
      </w:r>
      <w:r w:rsidRPr="009B7EB7">
        <w:rPr>
          <w:color w:val="000000"/>
        </w:rPr>
        <w:t>.2</w:t>
      </w:r>
      <w:r w:rsidRPr="009B7EB7">
        <w:rPr>
          <w:color w:val="000000"/>
        </w:rPr>
        <w:tab/>
        <w:t xml:space="preserve">Расторжение </w:t>
      </w:r>
      <w:r w:rsidR="001E1FB1">
        <w:rPr>
          <w:color w:val="000000"/>
        </w:rPr>
        <w:t>д</w:t>
      </w:r>
      <w:r w:rsidRPr="009B7EB7">
        <w:rPr>
          <w:color w:val="000000"/>
        </w:rPr>
        <w:t xml:space="preserve">оговора допускается по соглашению Сторон, по решению суда или в связи с односторонним отказом Стороны от исполнения </w:t>
      </w:r>
      <w:r w:rsidR="001E1FB1">
        <w:rPr>
          <w:color w:val="000000"/>
        </w:rPr>
        <w:t>д</w:t>
      </w:r>
      <w:r w:rsidRPr="009B7EB7">
        <w:rPr>
          <w:color w:val="000000"/>
        </w:rPr>
        <w:t xml:space="preserve">оговора в соответствии с гражданским законодательством Российской Федерации в порядке, предусмотренном статьей 95 </w:t>
      </w:r>
      <w:r w:rsidR="00734538">
        <w:rPr>
          <w:color w:val="000000"/>
        </w:rPr>
        <w:t xml:space="preserve">Федерального закона № </w:t>
      </w:r>
      <w:r w:rsidRPr="009B7EB7">
        <w:rPr>
          <w:color w:val="000000"/>
        </w:rPr>
        <w:t>44-ФЗ.</w:t>
      </w:r>
    </w:p>
    <w:p w14:paraId="672C7F14" w14:textId="77777777" w:rsidR="009B7EB7" w:rsidRPr="009B7EB7" w:rsidRDefault="009B7EB7" w:rsidP="009B7EB7">
      <w:pPr>
        <w:tabs>
          <w:tab w:val="left" w:pos="1134"/>
        </w:tabs>
        <w:ind w:firstLine="709"/>
        <w:jc w:val="both"/>
        <w:rPr>
          <w:color w:val="000000"/>
        </w:rPr>
      </w:pPr>
    </w:p>
    <w:p w14:paraId="1B165DC3" w14:textId="4352D7CF" w:rsidR="00022723" w:rsidRPr="008137CD" w:rsidRDefault="009B7EB7" w:rsidP="008137CD">
      <w:pPr>
        <w:pStyle w:val="af3"/>
        <w:numPr>
          <w:ilvl w:val="0"/>
          <w:numId w:val="38"/>
        </w:numPr>
        <w:tabs>
          <w:tab w:val="left" w:pos="1134"/>
        </w:tabs>
        <w:jc w:val="center"/>
        <w:rPr>
          <w:b/>
          <w:color w:val="000000"/>
        </w:rPr>
      </w:pPr>
      <w:r w:rsidRPr="008137CD">
        <w:rPr>
          <w:b/>
          <w:color w:val="000000"/>
        </w:rPr>
        <w:t>ПРОЧИЕ ПОЛОЖЕНИЯ</w:t>
      </w:r>
    </w:p>
    <w:p w14:paraId="6D3FCAC5" w14:textId="77777777" w:rsidR="008137CD" w:rsidRPr="008137CD" w:rsidRDefault="008137CD" w:rsidP="008137CD">
      <w:pPr>
        <w:pStyle w:val="af3"/>
        <w:tabs>
          <w:tab w:val="left" w:pos="1134"/>
        </w:tabs>
        <w:rPr>
          <w:b/>
          <w:color w:val="000000"/>
        </w:rPr>
      </w:pPr>
    </w:p>
    <w:p w14:paraId="6ABD9B4F" w14:textId="4E4524B1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.1</w:t>
      </w:r>
      <w:r w:rsidR="0023619B">
        <w:rPr>
          <w:color w:val="000000"/>
        </w:rPr>
        <w:t>.</w:t>
      </w:r>
      <w:r w:rsidRPr="009B7EB7">
        <w:rPr>
          <w:color w:val="000000"/>
        </w:rPr>
        <w:tab/>
        <w:t xml:space="preserve"> Во всем, что не предусмотрено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оговором, Стороны руководствуются законодательством Российской Федерации.</w:t>
      </w:r>
    </w:p>
    <w:p w14:paraId="06FC180B" w14:textId="4D9D7171" w:rsidR="009B7EB7" w:rsidRPr="009B7EB7" w:rsidRDefault="009B7EB7" w:rsidP="009B7EB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.2</w:t>
      </w:r>
      <w:r w:rsidR="0023619B">
        <w:rPr>
          <w:color w:val="000000"/>
        </w:rPr>
        <w:t>.</w:t>
      </w:r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</w:r>
      <w:r w:rsidRPr="009B7EB7">
        <w:t>В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</w:t>
      </w:r>
      <w:r w:rsidRPr="009B7EB7">
        <w:rPr>
          <w:color w:val="000000"/>
        </w:rPr>
        <w:t xml:space="preserve">. </w:t>
      </w:r>
    </w:p>
    <w:p w14:paraId="10331885" w14:textId="2C15DF68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.3</w:t>
      </w:r>
      <w:r w:rsidR="0023619B">
        <w:rPr>
          <w:color w:val="000000"/>
        </w:rPr>
        <w:t>.</w:t>
      </w:r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  <w:t xml:space="preserve">Внесение изменений и дополнений, не противоречащих законодательству Российской Федерации, в условия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 осуществляется путем заключения Сторонами в письменной форме дополнительных соглашений к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оговору, которые являются его неотъемлемой частью.</w:t>
      </w:r>
    </w:p>
    <w:p w14:paraId="1340547A" w14:textId="5E286D13" w:rsidR="009B7EB7" w:rsidRP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.4</w:t>
      </w:r>
      <w:r w:rsidR="0023619B">
        <w:rPr>
          <w:color w:val="000000"/>
        </w:rPr>
        <w:t>.</w:t>
      </w:r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</w:r>
      <w:r w:rsidR="00022723" w:rsidRPr="00C0069E">
        <w:rPr>
          <w:color w:val="000000"/>
        </w:rPr>
        <w:t>Исполнитель</w:t>
      </w:r>
      <w:r w:rsidRPr="009B7EB7">
        <w:rPr>
          <w:color w:val="000000"/>
        </w:rPr>
        <w:t xml:space="preserve"> не вправе передавать свои права и обязанности или их часть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третьему лицу без письменного согласия Заказчика, за исключением правопреемника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вследствие реорганизации юридического лица в форме преобразования, слияния или присоединения. Передача прав и обязанностей по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оговору правопреемнику </w:t>
      </w:r>
      <w:r w:rsidR="00022723" w:rsidRPr="00C0069E">
        <w:rPr>
          <w:color w:val="000000"/>
        </w:rPr>
        <w:t>Исполнителя</w:t>
      </w:r>
      <w:r w:rsidRPr="009B7EB7">
        <w:rPr>
          <w:color w:val="000000"/>
        </w:rPr>
        <w:t xml:space="preserve"> осуществляется путем заключения соответствующего дополнительного соглашения к настоящему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оговору.</w:t>
      </w:r>
    </w:p>
    <w:p w14:paraId="25F57B9A" w14:textId="4FED5901" w:rsidR="009B7EB7" w:rsidRDefault="009B7EB7" w:rsidP="009B7EB7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 w:rsidRPr="00C0069E">
        <w:rPr>
          <w:color w:val="000000"/>
        </w:rPr>
        <w:t>9</w:t>
      </w:r>
      <w:r w:rsidRPr="009B7EB7">
        <w:rPr>
          <w:color w:val="000000"/>
        </w:rPr>
        <w:t>.5</w:t>
      </w:r>
      <w:r w:rsidR="0023619B">
        <w:rPr>
          <w:color w:val="000000"/>
        </w:rPr>
        <w:t>.</w:t>
      </w:r>
      <w:r w:rsidRPr="009B7EB7">
        <w:rPr>
          <w:color w:val="000000"/>
        </w:rPr>
        <w:t xml:space="preserve"> </w:t>
      </w:r>
      <w:r w:rsidRPr="009B7EB7">
        <w:rPr>
          <w:color w:val="000000"/>
        </w:rPr>
        <w:tab/>
        <w:t xml:space="preserve">Стороны обязуются обеспечить конфиденциальность сведений, относящихся к предмету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 xml:space="preserve">оговора, и ставших им известными в ходе исполнения </w:t>
      </w:r>
      <w:r w:rsidR="005D3725" w:rsidRPr="00C0069E">
        <w:rPr>
          <w:color w:val="000000"/>
        </w:rPr>
        <w:t>д</w:t>
      </w:r>
      <w:r w:rsidRPr="009B7EB7">
        <w:rPr>
          <w:color w:val="000000"/>
        </w:rPr>
        <w:t>оговора.</w:t>
      </w:r>
    </w:p>
    <w:p w14:paraId="2682F053" w14:textId="57E8D15D" w:rsidR="009966DB" w:rsidRDefault="009966DB" w:rsidP="009966DB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9.6</w:t>
      </w:r>
      <w:r w:rsidR="0023619B">
        <w:rPr>
          <w:color w:val="000000"/>
        </w:rPr>
        <w:t>.</w:t>
      </w:r>
      <w:r w:rsidRPr="009966DB">
        <w:rPr>
          <w:color w:val="000000"/>
        </w:rPr>
        <w:t xml:space="preserve">* Стороны пришли к соглашению, что для осуществления взаимоотношений могут установить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9966DB">
        <w:rPr>
          <w:color w:val="000000"/>
        </w:rPr>
        <w:t>заверения</w:t>
      </w:r>
      <w:proofErr w:type="gramEnd"/>
      <w:r w:rsidRPr="009966DB">
        <w:rPr>
          <w:color w:val="000000"/>
        </w:rPr>
        <w:t xml:space="preserve"> таких документов УКЭП с соблюдением требований </w:t>
      </w:r>
      <w:r w:rsidR="00734538">
        <w:rPr>
          <w:color w:val="000000"/>
        </w:rPr>
        <w:t xml:space="preserve">федерального закона от 6 апреля </w:t>
      </w:r>
      <w:r w:rsidRPr="009966DB">
        <w:rPr>
          <w:color w:val="000000"/>
        </w:rPr>
        <w:t>2011</w:t>
      </w:r>
      <w:r w:rsidR="00734538">
        <w:rPr>
          <w:color w:val="000000"/>
        </w:rPr>
        <w:t xml:space="preserve"> года </w:t>
      </w:r>
      <w:r w:rsidRPr="009966DB">
        <w:rPr>
          <w:color w:val="000000"/>
        </w:rPr>
        <w:t xml:space="preserve"> №</w:t>
      </w:r>
      <w:r w:rsidR="00734538">
        <w:rPr>
          <w:color w:val="000000"/>
        </w:rPr>
        <w:t xml:space="preserve"> </w:t>
      </w:r>
      <w:r w:rsidRPr="009966DB">
        <w:rPr>
          <w:color w:val="000000"/>
        </w:rPr>
        <w:t>63-ФЗ «Об электронной подписи».</w:t>
      </w:r>
    </w:p>
    <w:p w14:paraId="333CD8F4" w14:textId="334CAD94" w:rsidR="00FB263C" w:rsidRPr="00FB263C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9.7.</w:t>
      </w:r>
      <w:r w:rsidRPr="00FB263C">
        <w:rPr>
          <w:color w:val="000000"/>
        </w:rPr>
        <w:t xml:space="preserve"> ** Настоящий Договор составлен в двух экземплярах, имеющих равну</w:t>
      </w:r>
      <w:r w:rsidR="00734538">
        <w:rPr>
          <w:color w:val="000000"/>
        </w:rPr>
        <w:t>ю юридическую силу. У каждой из </w:t>
      </w:r>
      <w:r w:rsidRPr="00FB263C">
        <w:rPr>
          <w:color w:val="000000"/>
        </w:rPr>
        <w:t>сторон находится по одному экземпляру настоящего Договора.</w:t>
      </w:r>
    </w:p>
    <w:p w14:paraId="405BD73E" w14:textId="3D422DAA" w:rsidR="00FB263C" w:rsidRPr="00FB263C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  <w:r>
        <w:rPr>
          <w:color w:val="000000"/>
        </w:rPr>
        <w:t>9.8</w:t>
      </w:r>
      <w:r w:rsidRPr="00FB263C">
        <w:rPr>
          <w:color w:val="000000"/>
        </w:rPr>
        <w:t>.</w:t>
      </w:r>
      <w:r w:rsidRPr="00FB263C">
        <w:rPr>
          <w:color w:val="000000"/>
        </w:rPr>
        <w:tab/>
        <w:t xml:space="preserve">Неотъемлемой частью Договора является </w:t>
      </w:r>
      <w:r w:rsidR="00734538">
        <w:rPr>
          <w:color w:val="000000"/>
        </w:rPr>
        <w:t>Приложение №1 «Перечень видов отходов»</w:t>
      </w:r>
      <w:r w:rsidRPr="00FB263C">
        <w:rPr>
          <w:color w:val="000000"/>
        </w:rPr>
        <w:t>.</w:t>
      </w:r>
    </w:p>
    <w:p w14:paraId="1E5D2DC2" w14:textId="77777777" w:rsidR="00FB263C" w:rsidRPr="00FB263C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color w:val="000000"/>
        </w:rPr>
      </w:pPr>
    </w:p>
    <w:p w14:paraId="77B122D8" w14:textId="77777777" w:rsidR="00FB263C" w:rsidRPr="00BE7F97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i/>
          <w:color w:val="000000"/>
        </w:rPr>
      </w:pPr>
      <w:r w:rsidRPr="00BE7F97">
        <w:rPr>
          <w:i/>
          <w:color w:val="000000"/>
        </w:rPr>
        <w:t>* в случае необходимости</w:t>
      </w:r>
    </w:p>
    <w:p w14:paraId="761EFCCD" w14:textId="6192C196" w:rsidR="00FB263C" w:rsidRPr="00BE7F97" w:rsidRDefault="00FB263C" w:rsidP="00FB263C">
      <w:pPr>
        <w:tabs>
          <w:tab w:val="left" w:pos="1134"/>
          <w:tab w:val="left" w:pos="1260"/>
        </w:tabs>
        <w:ind w:firstLine="709"/>
        <w:jc w:val="both"/>
        <w:rPr>
          <w:i/>
          <w:color w:val="000000"/>
        </w:rPr>
      </w:pPr>
      <w:r w:rsidRPr="00BE7F97">
        <w:rPr>
          <w:i/>
          <w:color w:val="000000"/>
        </w:rPr>
        <w:t>**при подписании Договора вне ЕАТ.</w:t>
      </w:r>
    </w:p>
    <w:p w14:paraId="10EF68AB" w14:textId="77777777" w:rsidR="005C773A" w:rsidRDefault="005C773A" w:rsidP="009966DB">
      <w:pPr>
        <w:tabs>
          <w:tab w:val="num" w:pos="0"/>
        </w:tabs>
        <w:rPr>
          <w:b/>
          <w:bCs/>
          <w:caps/>
        </w:rPr>
      </w:pPr>
    </w:p>
    <w:p w14:paraId="1249FABD" w14:textId="77777777" w:rsidR="00FB263C" w:rsidRDefault="00FB263C" w:rsidP="00444850">
      <w:pPr>
        <w:tabs>
          <w:tab w:val="num" w:pos="0"/>
        </w:tabs>
        <w:jc w:val="center"/>
        <w:rPr>
          <w:b/>
          <w:bCs/>
          <w:caps/>
        </w:rPr>
      </w:pPr>
    </w:p>
    <w:p w14:paraId="46D5FBC1" w14:textId="10A3FB75" w:rsidR="00A746D9" w:rsidRPr="00FB263C" w:rsidRDefault="00FC2715" w:rsidP="00FB263C">
      <w:pPr>
        <w:pStyle w:val="af3"/>
        <w:numPr>
          <w:ilvl w:val="0"/>
          <w:numId w:val="38"/>
        </w:numPr>
        <w:tabs>
          <w:tab w:val="num" w:pos="0"/>
        </w:tabs>
        <w:jc w:val="center"/>
        <w:rPr>
          <w:b/>
          <w:bCs/>
          <w:caps/>
        </w:rPr>
      </w:pPr>
      <w:r w:rsidRPr="00FB263C">
        <w:rPr>
          <w:b/>
          <w:bCs/>
          <w:caps/>
        </w:rPr>
        <w:t>ЮРИДИЧЕСКИЕ АДРЕСА</w:t>
      </w:r>
      <w:r w:rsidR="00BC45B0" w:rsidRPr="00FB263C">
        <w:rPr>
          <w:b/>
          <w:bCs/>
          <w:caps/>
        </w:rPr>
        <w:t>, реквизиты и подписи</w:t>
      </w:r>
      <w:r w:rsidRPr="00FB263C">
        <w:rPr>
          <w:b/>
          <w:bCs/>
          <w:caps/>
        </w:rPr>
        <w:t xml:space="preserve"> СТОРОН</w:t>
      </w:r>
    </w:p>
    <w:p w14:paraId="3B24DFA1" w14:textId="77777777" w:rsidR="00FB263C" w:rsidRPr="00DA2A0C" w:rsidRDefault="00FB263C" w:rsidP="00DA2A0C">
      <w:pPr>
        <w:ind w:left="360"/>
        <w:rPr>
          <w:b/>
          <w:bCs/>
          <w:caps/>
        </w:rPr>
      </w:pPr>
    </w:p>
    <w:p w14:paraId="7A770B99" w14:textId="77777777" w:rsidR="00C0069E" w:rsidRPr="00C0069E" w:rsidRDefault="00C0069E" w:rsidP="00F904D6">
      <w:pPr>
        <w:tabs>
          <w:tab w:val="num" w:pos="0"/>
        </w:tabs>
        <w:rPr>
          <w:b/>
          <w:bCs/>
          <w:caps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5D3725" w:rsidRPr="002A7F31" w14:paraId="7E5315FE" w14:textId="77777777" w:rsidTr="00FB263C">
        <w:trPr>
          <w:trHeight w:val="45"/>
        </w:trPr>
        <w:tc>
          <w:tcPr>
            <w:tcW w:w="4962" w:type="dxa"/>
          </w:tcPr>
          <w:p w14:paraId="0CB764CF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  <w:r w:rsidRPr="005C773A">
              <w:rPr>
                <w:b/>
                <w:bCs/>
              </w:rPr>
              <w:t>ЗАКАЗЧИК:</w:t>
            </w:r>
          </w:p>
          <w:p w14:paraId="72A31F08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lang w:eastAsia="ar-SA"/>
              </w:rPr>
            </w:pPr>
            <w:r w:rsidRPr="005C773A">
              <w:rPr>
                <w:b/>
                <w:lang w:eastAsia="ar-SA"/>
              </w:rPr>
              <w:t>ФГБУ «Национальный парк «Водлозерский»</w:t>
            </w:r>
          </w:p>
          <w:p w14:paraId="76EA5AD5" w14:textId="77777777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</w:rPr>
            </w:pPr>
          </w:p>
          <w:p w14:paraId="17AB90FF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Юридический и фактический адрес:</w:t>
            </w:r>
          </w:p>
          <w:p w14:paraId="2BE6449B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185002, Карелия, г. Петрозаводск ул. Парковая д.44 </w:t>
            </w:r>
          </w:p>
          <w:p w14:paraId="3BE2AA1A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ИНН 1001122483 КПП 100101001</w:t>
            </w:r>
          </w:p>
          <w:p w14:paraId="01A47F57" w14:textId="77777777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тел./факс: 8 (81452) 59-98-98 доб.207</w:t>
            </w:r>
          </w:p>
          <w:p w14:paraId="1EB5E28E" w14:textId="03970FCB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  <w:lang w:val="en-US"/>
              </w:rPr>
              <w:t>e</w:t>
            </w:r>
            <w:r w:rsidRPr="005C773A">
              <w:rPr>
                <w:rFonts w:eastAsia="MS Mincho"/>
              </w:rPr>
              <w:t>-</w:t>
            </w:r>
            <w:r w:rsidRPr="005C773A">
              <w:rPr>
                <w:rFonts w:eastAsia="MS Mincho"/>
                <w:lang w:val="en-US"/>
              </w:rPr>
              <w:t>mail</w:t>
            </w:r>
            <w:r w:rsidRPr="005C773A">
              <w:rPr>
                <w:rFonts w:eastAsia="MS Mincho"/>
              </w:rPr>
              <w:t>: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zakupkivf</w:t>
            </w:r>
            <w:proofErr w:type="spellEnd"/>
            <w:r w:rsidR="00F904D6" w:rsidRPr="005C773A">
              <w:rPr>
                <w:rFonts w:eastAsia="MS Mincho"/>
              </w:rPr>
              <w:t>@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vodlozero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ru</w:t>
            </w:r>
            <w:proofErr w:type="spellEnd"/>
            <w:r w:rsidRPr="005C773A">
              <w:rPr>
                <w:rFonts w:eastAsia="MS Mincho"/>
              </w:rPr>
              <w:t>;</w:t>
            </w:r>
            <w:r w:rsidR="00F904D6" w:rsidRPr="005C773A">
              <w:rPr>
                <w:rFonts w:eastAsia="MS Mincho"/>
              </w:rPr>
              <w:t xml:space="preserve"> 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zakupki</w:t>
            </w:r>
            <w:proofErr w:type="spellEnd"/>
            <w:r w:rsidR="00F904D6" w:rsidRPr="005C773A">
              <w:rPr>
                <w:rFonts w:eastAsia="MS Mincho"/>
              </w:rPr>
              <w:t>@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vodlozero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  <w:proofErr w:type="spellStart"/>
            <w:r w:rsidR="00F904D6" w:rsidRPr="005C773A">
              <w:rPr>
                <w:rFonts w:eastAsia="MS Mincho"/>
                <w:lang w:val="en-US"/>
              </w:rPr>
              <w:t>ru</w:t>
            </w:r>
            <w:proofErr w:type="spellEnd"/>
            <w:r w:rsidR="00F904D6" w:rsidRPr="005C773A">
              <w:rPr>
                <w:rFonts w:eastAsia="MS Mincho"/>
              </w:rPr>
              <w:t>.</w:t>
            </w:r>
          </w:p>
          <w:p w14:paraId="088953B5" w14:textId="77777777" w:rsid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</w:p>
          <w:p w14:paraId="2A256A88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Плательщик и грузополучатель: Водлозерский филиал ФГБУ  «Национальный парк «Водлозерский»</w:t>
            </w:r>
          </w:p>
          <w:p w14:paraId="7874ADF5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Юридический и фактический адрес:</w:t>
            </w:r>
          </w:p>
          <w:p w14:paraId="2F4285F1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186154, Республика Карелия,  </w:t>
            </w:r>
            <w:proofErr w:type="spellStart"/>
            <w:r w:rsidRPr="0051699B">
              <w:rPr>
                <w:rFonts w:eastAsia="MS Mincho"/>
              </w:rPr>
              <w:t>Пудожский</w:t>
            </w:r>
            <w:proofErr w:type="spellEnd"/>
            <w:r w:rsidRPr="0051699B">
              <w:rPr>
                <w:rFonts w:eastAsia="MS Mincho"/>
              </w:rPr>
              <w:t xml:space="preserve"> район, д. Куганаволок, д. 186.</w:t>
            </w:r>
          </w:p>
          <w:p w14:paraId="261944CC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тел./факс: 8 (81452) 3-01-16(3-01-10)</w:t>
            </w:r>
          </w:p>
          <w:p w14:paraId="3270FC35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e-</w:t>
            </w:r>
            <w:proofErr w:type="spellStart"/>
            <w:r w:rsidRPr="0051699B">
              <w:rPr>
                <w:rFonts w:eastAsia="MS Mincho"/>
              </w:rPr>
              <w:t>mail</w:t>
            </w:r>
            <w:proofErr w:type="spellEnd"/>
            <w:r w:rsidRPr="0051699B">
              <w:rPr>
                <w:rFonts w:eastAsia="MS Mincho"/>
              </w:rPr>
              <w:t>: zakupkivf@vodlozero.ru</w:t>
            </w:r>
          </w:p>
          <w:p w14:paraId="33885CA4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ИНН 1001122483 КПП 101502001</w:t>
            </w:r>
          </w:p>
          <w:p w14:paraId="1156BBD3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</w:p>
          <w:p w14:paraId="477042A0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Банковские реквизиты: </w:t>
            </w:r>
          </w:p>
          <w:p w14:paraId="38B8DE13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УФК по Республике Карелия (Водлозерский филиал ФГБУ «Национальный парк «Водлозерский», </w:t>
            </w:r>
            <w:proofErr w:type="spellStart"/>
            <w:r w:rsidRPr="0051699B">
              <w:rPr>
                <w:rFonts w:eastAsia="MS Mincho"/>
              </w:rPr>
              <w:t>л.сч</w:t>
            </w:r>
            <w:proofErr w:type="spellEnd"/>
            <w:r w:rsidRPr="0051699B">
              <w:rPr>
                <w:rFonts w:eastAsia="MS Mincho"/>
              </w:rPr>
              <w:t>. 20066Х44000)</w:t>
            </w:r>
          </w:p>
          <w:p w14:paraId="272C5299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ОКЦ № 9 СЗГУ Банка России//УФК по Республики Карелия, г. Петрозаводск</w:t>
            </w:r>
          </w:p>
          <w:p w14:paraId="6A698D4C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Лицевой счет 20066Х44000 </w:t>
            </w:r>
          </w:p>
          <w:p w14:paraId="6E5E9504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Банковский счет:</w:t>
            </w:r>
          </w:p>
          <w:p w14:paraId="3D87B6AF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03214643000000010600</w:t>
            </w:r>
          </w:p>
          <w:p w14:paraId="1A7837B6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 xml:space="preserve">Корреспондентский счет: </w:t>
            </w:r>
          </w:p>
          <w:p w14:paraId="10FDF652" w14:textId="77777777" w:rsidR="0051699B" w:rsidRPr="0051699B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40102810945370000073</w:t>
            </w:r>
          </w:p>
          <w:p w14:paraId="083AAA72" w14:textId="79DF59EA" w:rsidR="00F904D6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  <w:r w:rsidRPr="0051699B">
              <w:rPr>
                <w:rFonts w:eastAsia="MS Mincho"/>
              </w:rPr>
              <w:t>БИК 018602104</w:t>
            </w:r>
          </w:p>
          <w:p w14:paraId="22552011" w14:textId="77777777" w:rsidR="0051699B" w:rsidRPr="005C773A" w:rsidRDefault="0051699B" w:rsidP="0051699B">
            <w:pPr>
              <w:spacing w:line="0" w:lineRule="atLeast"/>
              <w:jc w:val="both"/>
              <w:rPr>
                <w:rFonts w:eastAsia="MS Mincho"/>
              </w:rPr>
            </w:pPr>
          </w:p>
          <w:p w14:paraId="4DA993E1" w14:textId="77777777" w:rsidR="00F904D6" w:rsidRPr="005C773A" w:rsidRDefault="00F904D6" w:rsidP="00F904D6">
            <w:pPr>
              <w:spacing w:line="0" w:lineRule="atLeast"/>
              <w:jc w:val="both"/>
              <w:rPr>
                <w:rFonts w:eastAsia="MS Mincho"/>
              </w:rPr>
            </w:pPr>
          </w:p>
          <w:p w14:paraId="339B5117" w14:textId="4A75C00A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 xml:space="preserve">___________________/ </w:t>
            </w:r>
            <w:r w:rsidR="0051699B">
              <w:rPr>
                <w:rFonts w:eastAsia="MS Mincho"/>
              </w:rPr>
              <w:t>_______________</w:t>
            </w:r>
            <w:r w:rsidRPr="005C773A">
              <w:rPr>
                <w:rFonts w:eastAsia="MS Mincho"/>
              </w:rPr>
              <w:t xml:space="preserve"> /</w:t>
            </w:r>
          </w:p>
          <w:p w14:paraId="4143E997" w14:textId="2647DDBD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  <w:tc>
          <w:tcPr>
            <w:tcW w:w="4677" w:type="dxa"/>
          </w:tcPr>
          <w:p w14:paraId="746C5699" w14:textId="40AA0F82" w:rsidR="005D3725" w:rsidRPr="005C773A" w:rsidRDefault="005D3725" w:rsidP="005D3725">
            <w:pPr>
              <w:tabs>
                <w:tab w:val="left" w:pos="1134"/>
              </w:tabs>
              <w:spacing w:line="0" w:lineRule="atLeast"/>
              <w:ind w:right="57"/>
              <w:jc w:val="center"/>
              <w:rPr>
                <w:b/>
              </w:rPr>
            </w:pPr>
            <w:r w:rsidRPr="005C773A">
              <w:rPr>
                <w:b/>
              </w:rPr>
              <w:t>ИСПОЛНИТЕЛЬ:</w:t>
            </w:r>
          </w:p>
          <w:p w14:paraId="5E5B608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29372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DA0BA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A29C0DA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6ED8484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A58D661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3D252F5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5694F570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B98C0A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E2471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771F845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1EB0776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2E1259ED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110B0C4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85A169C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13772469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B95382E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369907DD" w14:textId="77777777" w:rsidR="00C0069E" w:rsidRPr="005C773A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27CF8A3F" w14:textId="77777777" w:rsidR="00C0069E" w:rsidRDefault="00C0069E" w:rsidP="00D624F2">
            <w:pPr>
              <w:spacing w:line="0" w:lineRule="atLeast"/>
              <w:jc w:val="both"/>
              <w:rPr>
                <w:b/>
              </w:rPr>
            </w:pPr>
          </w:p>
          <w:p w14:paraId="175CF73C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64858047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70970892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6D30AEA4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7FA8AF1A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05527D72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48A341C6" w14:textId="77777777" w:rsidR="0051699B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3A1F2E15" w14:textId="77777777" w:rsidR="0051699B" w:rsidRPr="005C773A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5CBC8EEF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09A90C5" w14:textId="77777777" w:rsidR="00F904D6" w:rsidRDefault="00F904D6" w:rsidP="00D624F2">
            <w:pPr>
              <w:spacing w:line="0" w:lineRule="atLeast"/>
              <w:jc w:val="both"/>
              <w:rPr>
                <w:b/>
              </w:rPr>
            </w:pPr>
          </w:p>
          <w:p w14:paraId="36BBFD40" w14:textId="77777777" w:rsidR="0051699B" w:rsidRPr="005C773A" w:rsidRDefault="0051699B" w:rsidP="00D624F2">
            <w:pPr>
              <w:spacing w:line="0" w:lineRule="atLeast"/>
              <w:jc w:val="both"/>
              <w:rPr>
                <w:b/>
              </w:rPr>
            </w:pPr>
          </w:p>
          <w:p w14:paraId="48C448E8" w14:textId="77777777" w:rsidR="005D3725" w:rsidRPr="005C773A" w:rsidRDefault="005D3725" w:rsidP="00D624F2">
            <w:pPr>
              <w:spacing w:line="0" w:lineRule="atLeast"/>
              <w:jc w:val="both"/>
              <w:rPr>
                <w:b/>
              </w:rPr>
            </w:pPr>
          </w:p>
          <w:p w14:paraId="436FC53A" w14:textId="510B9D19" w:rsidR="005D3725" w:rsidRPr="005C773A" w:rsidRDefault="005D3725" w:rsidP="005D3725">
            <w:pPr>
              <w:spacing w:line="0" w:lineRule="atLeast"/>
              <w:jc w:val="both"/>
              <w:rPr>
                <w:rFonts w:eastAsia="MS Mincho"/>
              </w:rPr>
            </w:pPr>
            <w:r w:rsidRPr="005C773A">
              <w:rPr>
                <w:rFonts w:eastAsia="MS Mincho"/>
              </w:rPr>
              <w:t>___________________/ _______________ /</w:t>
            </w:r>
          </w:p>
          <w:p w14:paraId="6BD8FC47" w14:textId="14056A19" w:rsidR="005D3725" w:rsidRPr="002A7F31" w:rsidRDefault="005D3725" w:rsidP="005D3725">
            <w:pPr>
              <w:tabs>
                <w:tab w:val="left" w:pos="1134"/>
              </w:tabs>
              <w:spacing w:line="0" w:lineRule="atLeast"/>
              <w:ind w:left="57" w:right="57"/>
              <w:rPr>
                <w:b/>
                <w:bCs/>
                <w:sz w:val="22"/>
                <w:szCs w:val="22"/>
              </w:rPr>
            </w:pPr>
            <w:r w:rsidRPr="005C773A">
              <w:rPr>
                <w:rFonts w:eastAsia="MS Mincho"/>
              </w:rPr>
              <w:t xml:space="preserve">        М.П.</w:t>
            </w:r>
          </w:p>
        </w:tc>
      </w:tr>
    </w:tbl>
    <w:p w14:paraId="67E29994" w14:textId="77777777" w:rsidR="00D11831" w:rsidRPr="009B7EB7" w:rsidRDefault="00D11831" w:rsidP="00D11831">
      <w:pPr>
        <w:tabs>
          <w:tab w:val="num" w:pos="0"/>
        </w:tabs>
        <w:jc w:val="center"/>
        <w:rPr>
          <w:b/>
          <w:bCs/>
          <w:caps/>
        </w:rPr>
      </w:pPr>
    </w:p>
    <w:p w14:paraId="1301A3C7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40F4C60F" w14:textId="77777777" w:rsidR="004618D3" w:rsidRPr="009B7EB7" w:rsidRDefault="004618D3" w:rsidP="006C40F6">
      <w:pPr>
        <w:ind w:firstLine="180"/>
        <w:jc w:val="right"/>
        <w:rPr>
          <w:bCs/>
        </w:rPr>
      </w:pPr>
    </w:p>
    <w:p w14:paraId="095F133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F707EFF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9C4AC9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491E004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1EFDCBC9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97F9AA4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7F5C3707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0FB80341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216183E5" w14:textId="77777777" w:rsidR="004618D3" w:rsidRPr="00741AB6" w:rsidRDefault="004618D3" w:rsidP="006C40F6">
      <w:pPr>
        <w:ind w:firstLine="180"/>
        <w:jc w:val="right"/>
        <w:rPr>
          <w:bCs/>
        </w:rPr>
      </w:pPr>
    </w:p>
    <w:p w14:paraId="350DB345" w14:textId="77777777" w:rsidR="004618D3" w:rsidRDefault="004618D3" w:rsidP="006C40F6">
      <w:pPr>
        <w:ind w:firstLine="180"/>
        <w:jc w:val="right"/>
        <w:rPr>
          <w:bCs/>
        </w:rPr>
      </w:pPr>
    </w:p>
    <w:p w14:paraId="1469C382" w14:textId="77777777" w:rsidR="00022723" w:rsidRDefault="00022723" w:rsidP="006C40F6">
      <w:pPr>
        <w:ind w:firstLine="180"/>
        <w:jc w:val="right"/>
        <w:rPr>
          <w:bCs/>
        </w:rPr>
      </w:pPr>
    </w:p>
    <w:p w14:paraId="387E216D" w14:textId="77777777" w:rsidR="00022723" w:rsidRDefault="00022723" w:rsidP="006C40F6">
      <w:pPr>
        <w:ind w:firstLine="180"/>
        <w:jc w:val="right"/>
        <w:rPr>
          <w:bCs/>
        </w:rPr>
      </w:pPr>
    </w:p>
    <w:p w14:paraId="59D52C36" w14:textId="77777777" w:rsidR="00022723" w:rsidRDefault="00022723" w:rsidP="006C40F6">
      <w:pPr>
        <w:ind w:firstLine="180"/>
        <w:jc w:val="right"/>
        <w:rPr>
          <w:bCs/>
        </w:rPr>
      </w:pPr>
    </w:p>
    <w:p w14:paraId="620DF6BF" w14:textId="77777777" w:rsidR="00022723" w:rsidRDefault="00022723" w:rsidP="006C40F6">
      <w:pPr>
        <w:ind w:firstLine="180"/>
        <w:jc w:val="right"/>
        <w:rPr>
          <w:bCs/>
        </w:rPr>
      </w:pPr>
    </w:p>
    <w:p w14:paraId="4CBFE324" w14:textId="77777777" w:rsidR="00022723" w:rsidRDefault="00022723" w:rsidP="006C40F6">
      <w:pPr>
        <w:ind w:firstLine="180"/>
        <w:jc w:val="right"/>
        <w:rPr>
          <w:bCs/>
        </w:rPr>
      </w:pPr>
    </w:p>
    <w:p w14:paraId="7879A92D" w14:textId="77777777" w:rsidR="00022723" w:rsidRDefault="00022723" w:rsidP="006C40F6">
      <w:pPr>
        <w:ind w:firstLine="180"/>
        <w:jc w:val="right"/>
        <w:rPr>
          <w:bCs/>
        </w:rPr>
      </w:pPr>
    </w:p>
    <w:p w14:paraId="6E5C2007" w14:textId="77777777" w:rsidR="00022723" w:rsidRDefault="00022723" w:rsidP="006C40F6">
      <w:pPr>
        <w:ind w:firstLine="180"/>
        <w:jc w:val="right"/>
        <w:rPr>
          <w:bCs/>
        </w:rPr>
      </w:pPr>
    </w:p>
    <w:p w14:paraId="5F458FF9" w14:textId="77777777" w:rsidR="00022723" w:rsidRDefault="00022723" w:rsidP="006C40F6">
      <w:pPr>
        <w:ind w:firstLine="180"/>
        <w:jc w:val="right"/>
        <w:rPr>
          <w:bCs/>
        </w:rPr>
      </w:pPr>
    </w:p>
    <w:p w14:paraId="0AB11ECC" w14:textId="77777777" w:rsidR="00022723" w:rsidRDefault="00022723" w:rsidP="006C40F6">
      <w:pPr>
        <w:ind w:firstLine="180"/>
        <w:jc w:val="right"/>
        <w:rPr>
          <w:bCs/>
        </w:rPr>
      </w:pPr>
    </w:p>
    <w:p w14:paraId="47F73BB2" w14:textId="77777777" w:rsidR="00022723" w:rsidRDefault="00022723" w:rsidP="006C40F6">
      <w:pPr>
        <w:ind w:firstLine="180"/>
        <w:jc w:val="right"/>
        <w:rPr>
          <w:bCs/>
        </w:rPr>
      </w:pPr>
    </w:p>
    <w:p w14:paraId="180937FF" w14:textId="77777777" w:rsidR="00734538" w:rsidRDefault="00734538" w:rsidP="006C40F6">
      <w:pPr>
        <w:ind w:firstLine="180"/>
        <w:jc w:val="right"/>
        <w:rPr>
          <w:bCs/>
        </w:rPr>
      </w:pPr>
    </w:p>
    <w:p w14:paraId="34B5E5DD" w14:textId="77777777" w:rsidR="00734538" w:rsidRDefault="00734538" w:rsidP="006C40F6">
      <w:pPr>
        <w:ind w:firstLine="180"/>
        <w:jc w:val="right"/>
        <w:rPr>
          <w:bCs/>
        </w:rPr>
      </w:pPr>
    </w:p>
    <w:p w14:paraId="414019EA" w14:textId="77777777" w:rsidR="00734538" w:rsidRDefault="00734538" w:rsidP="006C40F6">
      <w:pPr>
        <w:ind w:firstLine="180"/>
        <w:jc w:val="right"/>
        <w:rPr>
          <w:bCs/>
        </w:rPr>
      </w:pPr>
    </w:p>
    <w:p w14:paraId="7EA778E6" w14:textId="05FB656B" w:rsidR="00A746D9" w:rsidRPr="00C0069E" w:rsidRDefault="00C0069E" w:rsidP="00C0069E">
      <w:pPr>
        <w:widowControl w:val="0"/>
        <w:jc w:val="right"/>
        <w:rPr>
          <w:bCs/>
        </w:rPr>
      </w:pPr>
      <w:r>
        <w:rPr>
          <w:bCs/>
        </w:rPr>
        <w:lastRenderedPageBreak/>
        <w:t xml:space="preserve">   </w:t>
      </w:r>
      <w:r w:rsidR="000F7AA3" w:rsidRPr="00C0069E">
        <w:rPr>
          <w:bCs/>
        </w:rPr>
        <w:t>П</w:t>
      </w:r>
      <w:r w:rsidR="00A746D9" w:rsidRPr="00C0069E">
        <w:rPr>
          <w:bCs/>
        </w:rPr>
        <w:t>риложение № 1</w:t>
      </w:r>
    </w:p>
    <w:p w14:paraId="770904D3" w14:textId="77777777" w:rsidR="00C0069E" w:rsidRPr="00C0069E" w:rsidRDefault="00A746D9" w:rsidP="00C0069E">
      <w:pPr>
        <w:jc w:val="right"/>
        <w:rPr>
          <w:bCs/>
        </w:rPr>
      </w:pPr>
      <w:r w:rsidRPr="00C0069E">
        <w:rPr>
          <w:bCs/>
        </w:rPr>
        <w:t>к Договору №</w:t>
      </w:r>
      <w:r w:rsidR="00801867" w:rsidRPr="00C0069E">
        <w:rPr>
          <w:bCs/>
        </w:rPr>
        <w:t xml:space="preserve"> </w:t>
      </w:r>
      <w:r w:rsidR="00C0069E" w:rsidRPr="00C0069E">
        <w:rPr>
          <w:bCs/>
        </w:rPr>
        <w:t>___________</w:t>
      </w:r>
    </w:p>
    <w:p w14:paraId="2B4BBAE9" w14:textId="6069F2C8" w:rsidR="00CE5876" w:rsidRDefault="00922988" w:rsidP="00C0069E">
      <w:pPr>
        <w:jc w:val="right"/>
        <w:rPr>
          <w:bCs/>
        </w:rPr>
      </w:pPr>
      <w:r w:rsidRPr="00C0069E">
        <w:rPr>
          <w:bCs/>
        </w:rPr>
        <w:t xml:space="preserve">  </w:t>
      </w:r>
      <w:r w:rsidR="00FC2715" w:rsidRPr="00C0069E">
        <w:rPr>
          <w:bCs/>
        </w:rPr>
        <w:t>от «</w:t>
      </w:r>
      <w:r w:rsidR="00C0069E" w:rsidRPr="00C0069E">
        <w:rPr>
          <w:bCs/>
        </w:rPr>
        <w:t>__</w:t>
      </w:r>
      <w:r w:rsidR="00FC2715" w:rsidRPr="00C0069E">
        <w:rPr>
          <w:bCs/>
        </w:rPr>
        <w:t>»</w:t>
      </w:r>
      <w:r w:rsidR="002A6951" w:rsidRPr="00C0069E">
        <w:rPr>
          <w:bCs/>
        </w:rPr>
        <w:t xml:space="preserve"> </w:t>
      </w:r>
      <w:r w:rsidR="00C0069E" w:rsidRPr="00C0069E">
        <w:rPr>
          <w:bCs/>
        </w:rPr>
        <w:t>_________</w:t>
      </w:r>
      <w:r w:rsidR="00FC2715" w:rsidRPr="00C0069E">
        <w:rPr>
          <w:bCs/>
        </w:rPr>
        <w:t xml:space="preserve"> 20</w:t>
      </w:r>
      <w:r w:rsidR="006E6352" w:rsidRPr="00C0069E">
        <w:rPr>
          <w:bCs/>
        </w:rPr>
        <w:t>2</w:t>
      </w:r>
      <w:r w:rsidR="00F904D6">
        <w:rPr>
          <w:bCs/>
        </w:rPr>
        <w:t>6</w:t>
      </w:r>
      <w:r w:rsidR="00A746D9" w:rsidRPr="00C0069E">
        <w:rPr>
          <w:bCs/>
        </w:rPr>
        <w:t xml:space="preserve"> года</w:t>
      </w:r>
    </w:p>
    <w:p w14:paraId="5546BDB4" w14:textId="77777777" w:rsidR="00C0069E" w:rsidRPr="00741AB6" w:rsidRDefault="00C0069E" w:rsidP="00C0069E">
      <w:pPr>
        <w:jc w:val="right"/>
        <w:rPr>
          <w:b/>
          <w:bCs/>
          <w:color w:val="000000"/>
        </w:rPr>
      </w:pPr>
    </w:p>
    <w:p w14:paraId="74A263C6" w14:textId="77777777" w:rsidR="00B54623" w:rsidRDefault="00A746D9" w:rsidP="00CC04D4">
      <w:pPr>
        <w:jc w:val="center"/>
        <w:rPr>
          <w:b/>
          <w:bCs/>
          <w:color w:val="000000"/>
        </w:rPr>
      </w:pPr>
      <w:r w:rsidRPr="00741AB6">
        <w:rPr>
          <w:b/>
          <w:bCs/>
          <w:color w:val="000000"/>
        </w:rPr>
        <w:t>ПЕРЕЧЕНЬ ВИДОВ ОТХОДОВ</w:t>
      </w:r>
    </w:p>
    <w:p w14:paraId="561C802A" w14:textId="77777777" w:rsidR="00AC7F2C" w:rsidRDefault="00AC7F2C" w:rsidP="00CC04D4">
      <w:pPr>
        <w:jc w:val="center"/>
        <w:rPr>
          <w:b/>
          <w:bCs/>
          <w:color w:val="000000"/>
        </w:rPr>
      </w:pPr>
    </w:p>
    <w:tbl>
      <w:tblPr>
        <w:tblStyle w:val="a3"/>
        <w:tblW w:w="9774" w:type="dxa"/>
        <w:tblLook w:val="04A0" w:firstRow="1" w:lastRow="0" w:firstColumn="1" w:lastColumn="0" w:noHBand="0" w:noVBand="1"/>
      </w:tblPr>
      <w:tblGrid>
        <w:gridCol w:w="545"/>
        <w:gridCol w:w="2115"/>
        <w:gridCol w:w="3118"/>
        <w:gridCol w:w="874"/>
        <w:gridCol w:w="1561"/>
        <w:gridCol w:w="1561"/>
      </w:tblGrid>
      <w:tr w:rsidR="00AC7F2C" w14:paraId="77899E7D" w14:textId="77777777" w:rsidTr="00AC7F2C">
        <w:trPr>
          <w:trHeight w:val="6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D892F" w14:textId="77777777" w:rsidR="00AC7F2C" w:rsidRDefault="00AC7F2C">
            <w:pPr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п</w:t>
            </w:r>
            <w:proofErr w:type="gramEnd"/>
            <w:r>
              <w:rPr>
                <w:b/>
                <w:bCs/>
                <w:color w:val="000000"/>
              </w:rPr>
              <w:t>/п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D66C" w14:textId="77777777" w:rsidR="00AC7F2C" w:rsidRDefault="00AC7F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код/инвентарный номер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BAEF" w14:textId="77777777" w:rsidR="00AC7F2C" w:rsidRDefault="00AC7F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A4A87" w14:textId="77777777" w:rsidR="00AC7F2C" w:rsidRDefault="00AC7F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кол-во, </w:t>
            </w:r>
          </w:p>
          <w:p w14:paraId="7509DF80" w14:textId="77777777" w:rsidR="00AC7F2C" w:rsidRDefault="00AC7F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 шт.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3620" w14:textId="77777777" w:rsidR="00AC7F2C" w:rsidRDefault="00AC7F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Цена за ед., в руб.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3095" w14:textId="77777777" w:rsidR="00AC7F2C" w:rsidRDefault="00AC7F2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всего, в руб.</w:t>
            </w:r>
          </w:p>
        </w:tc>
      </w:tr>
      <w:tr w:rsidR="00AC7F2C" w14:paraId="6EDF7BEB" w14:textId="77777777" w:rsidTr="00AC7F2C">
        <w:trPr>
          <w:trHeight w:val="30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223DB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91E8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ОС000007774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22D0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Аккумулятор 12В для </w:t>
            </w:r>
            <w:proofErr w:type="spellStart"/>
            <w:r>
              <w:t>МАКИТа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C3B84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90A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D66A" w14:textId="77777777" w:rsidR="00AC7F2C" w:rsidRDefault="00AC7F2C">
            <w:pPr>
              <w:jc w:val="center"/>
            </w:pPr>
          </w:p>
        </w:tc>
      </w:tr>
      <w:tr w:rsidR="00AC7F2C" w14:paraId="4DCEC067" w14:textId="77777777" w:rsidTr="00AC7F2C">
        <w:trPr>
          <w:trHeight w:val="30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D74B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D0187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ОС000006775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9B77" w14:textId="77777777" w:rsidR="00AC7F2C" w:rsidRDefault="00AC7F2C">
            <w:pPr>
              <w:rPr>
                <w:bCs/>
                <w:color w:val="000000"/>
              </w:rPr>
            </w:pPr>
            <w:r>
              <w:t>Аккумулятор 12</w:t>
            </w:r>
            <w:proofErr w:type="gramStart"/>
            <w:r>
              <w:t xml:space="preserve"> В</w:t>
            </w:r>
            <w:proofErr w:type="gramEnd"/>
            <w:r>
              <w:t xml:space="preserve"> 7Ач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9152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261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B956" w14:textId="77777777" w:rsidR="00AC7F2C" w:rsidRDefault="00AC7F2C">
            <w:pPr>
              <w:jc w:val="center"/>
            </w:pPr>
          </w:p>
        </w:tc>
      </w:tr>
      <w:tr w:rsidR="00AC7F2C" w14:paraId="1C3EBA4B" w14:textId="77777777" w:rsidTr="00AC7F2C">
        <w:trPr>
          <w:trHeight w:val="33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8170C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E2DB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ОС000007499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A795" w14:textId="77777777" w:rsidR="00AC7F2C" w:rsidRDefault="00AC7F2C">
            <w:pPr>
              <w:rPr>
                <w:bCs/>
                <w:color w:val="000000"/>
              </w:rPr>
            </w:pPr>
            <w:r>
              <w:t>Насадка для шурупов и болтов с 6-гр. головкой Профи d=8мм. L=65мм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9F34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77A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164" w14:textId="77777777" w:rsidR="00AC7F2C" w:rsidRDefault="00AC7F2C">
            <w:pPr>
              <w:jc w:val="center"/>
            </w:pPr>
          </w:p>
        </w:tc>
      </w:tr>
      <w:tr w:rsidR="00AC7F2C" w14:paraId="2E6D8277" w14:textId="77777777" w:rsidTr="00AC7F2C">
        <w:trPr>
          <w:trHeight w:val="30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D953B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C4EF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ОС000007895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F01F" w14:textId="77777777" w:rsidR="00AC7F2C" w:rsidRDefault="00AC7F2C">
            <w:pPr>
              <w:rPr>
                <w:bCs/>
                <w:color w:val="000000"/>
              </w:rPr>
            </w:pPr>
            <w:r>
              <w:t>Ножовка по металлу 250*300мм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DB34C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42E0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642A" w14:textId="77777777" w:rsidR="00AC7F2C" w:rsidRDefault="00AC7F2C">
            <w:pPr>
              <w:jc w:val="center"/>
            </w:pPr>
          </w:p>
        </w:tc>
      </w:tr>
      <w:tr w:rsidR="00AC7F2C" w14:paraId="257142D9" w14:textId="77777777" w:rsidTr="00AC7F2C">
        <w:trPr>
          <w:trHeight w:val="30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2D597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8CAD6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ОС000005433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4A6F" w14:textId="77777777" w:rsidR="00AC7F2C" w:rsidRDefault="00AC7F2C">
            <w:pPr>
              <w:rPr>
                <w:bCs/>
                <w:color w:val="000000"/>
              </w:rPr>
            </w:pPr>
            <w:r>
              <w:t>Пистолет для подкачки шин с манометром 12атм (грузовой).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643B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1874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FEFF" w14:textId="77777777" w:rsidR="00AC7F2C" w:rsidRDefault="00AC7F2C">
            <w:pPr>
              <w:jc w:val="center"/>
            </w:pPr>
          </w:p>
        </w:tc>
      </w:tr>
      <w:tr w:rsidR="00AC7F2C" w14:paraId="617F51C8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39E1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F254E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ОС000006115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26DC" w14:textId="77777777" w:rsidR="00AC7F2C" w:rsidRDefault="00AC7F2C">
            <w:pPr>
              <w:rPr>
                <w:bCs/>
                <w:color w:val="000000"/>
              </w:rPr>
            </w:pPr>
            <w:r>
              <w:t>Плашкодержатель 1 1/2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93C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234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C59F" w14:textId="77777777" w:rsidR="00AC7F2C" w:rsidRDefault="00AC7F2C">
            <w:pPr>
              <w:jc w:val="center"/>
            </w:pPr>
          </w:p>
        </w:tc>
      </w:tr>
      <w:tr w:rsidR="00AC7F2C" w14:paraId="2CB53140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14A9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29AB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ОС000002734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628F" w14:textId="77777777" w:rsidR="00AC7F2C" w:rsidRDefault="00AC7F2C">
            <w:pPr>
              <w:rPr>
                <w:bCs/>
                <w:color w:val="000000"/>
              </w:rPr>
            </w:pPr>
            <w:r>
              <w:t>Сковорода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FCED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94C7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023" w14:textId="77777777" w:rsidR="00AC7F2C" w:rsidRDefault="00AC7F2C">
            <w:pPr>
              <w:jc w:val="center"/>
            </w:pPr>
          </w:p>
        </w:tc>
      </w:tr>
      <w:tr w:rsidR="00AC7F2C" w14:paraId="0E4D1D8E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2942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ADFB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ОС000001769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4A55" w14:textId="77777777" w:rsidR="00AC7F2C" w:rsidRDefault="00AC7F2C">
            <w:pPr>
              <w:rPr>
                <w:bCs/>
                <w:color w:val="000000"/>
              </w:rPr>
            </w:pPr>
            <w:proofErr w:type="spellStart"/>
            <w:r>
              <w:t>степлер</w:t>
            </w:r>
            <w:proofErr w:type="spellEnd"/>
            <w:r>
              <w:t xml:space="preserve"> 4-14мм металлический корпус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51AF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5FE5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AC50" w14:textId="77777777" w:rsidR="00AC7F2C" w:rsidRDefault="00AC7F2C">
            <w:pPr>
              <w:jc w:val="center"/>
            </w:pPr>
          </w:p>
        </w:tc>
      </w:tr>
      <w:tr w:rsidR="00AC7F2C" w14:paraId="1539AA47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95AC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AD18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ОС000009563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41BF" w14:textId="77777777" w:rsidR="00AC7F2C" w:rsidRDefault="00AC7F2C">
            <w:pPr>
              <w:rPr>
                <w:bCs/>
                <w:color w:val="000000"/>
              </w:rPr>
            </w:pPr>
            <w:r>
              <w:t>Фартук брезентовый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EF8F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37B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9E9" w14:textId="77777777" w:rsidR="00AC7F2C" w:rsidRDefault="00AC7F2C">
            <w:pPr>
              <w:jc w:val="center"/>
            </w:pPr>
          </w:p>
        </w:tc>
      </w:tr>
      <w:tr w:rsidR="00AC7F2C" w14:paraId="6E112326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15F8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5C36D" w14:textId="77777777" w:rsidR="00AC7F2C" w:rsidRDefault="00AC7F2C">
            <w:pPr>
              <w:rPr>
                <w:bCs/>
                <w:color w:val="000000"/>
              </w:rPr>
            </w:pPr>
            <w:r>
              <w:t>00-000000000000316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21DC" w14:textId="77777777" w:rsidR="00AC7F2C" w:rsidRDefault="00AC7F2C">
            <w:r>
              <w:t>Бур по бетону SDS-</w:t>
            </w:r>
            <w:proofErr w:type="spellStart"/>
            <w:r>
              <w:t>plus</w:t>
            </w:r>
            <w:proofErr w:type="spellEnd"/>
            <w:r>
              <w:t xml:space="preserve"> </w:t>
            </w:r>
            <w:proofErr w:type="spellStart"/>
            <w:r>
              <w:t>Bosch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AD919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8EBE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CFD7" w14:textId="77777777" w:rsidR="00AC7F2C" w:rsidRDefault="00AC7F2C">
            <w:pPr>
              <w:jc w:val="center"/>
            </w:pPr>
          </w:p>
        </w:tc>
      </w:tr>
      <w:tr w:rsidR="00AC7F2C" w14:paraId="7C6A21D7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E63EA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BCC44" w14:textId="77777777" w:rsidR="00AC7F2C" w:rsidRDefault="00AC7F2C">
            <w:pPr>
              <w:rPr>
                <w:bCs/>
                <w:color w:val="000000"/>
              </w:rPr>
            </w:pPr>
            <w:r>
              <w:t>00-000000000000436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38C0" w14:textId="77777777" w:rsidR="00AC7F2C" w:rsidRDefault="00AC7F2C">
            <w:r>
              <w:t>Бур по бетону Практика 14*210мм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F4BD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271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596" w14:textId="77777777" w:rsidR="00AC7F2C" w:rsidRDefault="00AC7F2C">
            <w:pPr>
              <w:jc w:val="center"/>
            </w:pPr>
          </w:p>
        </w:tc>
      </w:tr>
      <w:tr w:rsidR="00AC7F2C" w14:paraId="525EF92F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39F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216D" w14:textId="77777777" w:rsidR="00AC7F2C" w:rsidRDefault="00AC7F2C">
            <w:pPr>
              <w:rPr>
                <w:bCs/>
                <w:color w:val="000000"/>
              </w:rPr>
            </w:pPr>
            <w:r>
              <w:t>ОС0000513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3FFE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Водонагреватель </w:t>
            </w:r>
            <w:proofErr w:type="spellStart"/>
            <w:r>
              <w:t>Apiston</w:t>
            </w:r>
            <w:proofErr w:type="spellEnd"/>
            <w:r>
              <w:t xml:space="preserve"> BLU ECO PW 80V SLIM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D49A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646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EDD" w14:textId="77777777" w:rsidR="00AC7F2C" w:rsidRDefault="00AC7F2C">
            <w:pPr>
              <w:jc w:val="center"/>
            </w:pPr>
          </w:p>
        </w:tc>
      </w:tr>
      <w:tr w:rsidR="00AC7F2C" w14:paraId="1C25D325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630F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E7E6" w14:textId="77777777" w:rsidR="00AC7F2C" w:rsidRDefault="00AC7F2C">
            <w:pPr>
              <w:rPr>
                <w:bCs/>
                <w:color w:val="000000"/>
              </w:rPr>
            </w:pPr>
            <w:r>
              <w:t>ГУ-000000000001468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5E43" w14:textId="77777777" w:rsidR="00AC7F2C" w:rsidRDefault="00AC7F2C">
            <w:r>
              <w:t>Дрель-</w:t>
            </w:r>
            <w:proofErr w:type="spellStart"/>
            <w:r>
              <w:t>шуруповерт</w:t>
            </w:r>
            <w:proofErr w:type="spellEnd"/>
            <w:r>
              <w:t xml:space="preserve"> аккумуляторная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05FC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FA0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571E" w14:textId="77777777" w:rsidR="00AC7F2C" w:rsidRDefault="00AC7F2C">
            <w:pPr>
              <w:jc w:val="center"/>
            </w:pPr>
          </w:p>
        </w:tc>
      </w:tr>
      <w:tr w:rsidR="00AC7F2C" w14:paraId="0463581A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20396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086D5" w14:textId="77777777" w:rsidR="00AC7F2C" w:rsidRDefault="00AC7F2C">
            <w:pPr>
              <w:rPr>
                <w:bCs/>
                <w:color w:val="000000"/>
              </w:rPr>
            </w:pPr>
            <w:r>
              <w:t>00-000000000000037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5E3D" w14:textId="77777777" w:rsidR="00AC7F2C" w:rsidRDefault="00AC7F2C">
            <w:r>
              <w:t>Ключ 32мм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213A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8A75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82EB" w14:textId="77777777" w:rsidR="00AC7F2C" w:rsidRDefault="00AC7F2C">
            <w:pPr>
              <w:jc w:val="center"/>
            </w:pPr>
          </w:p>
        </w:tc>
      </w:tr>
      <w:tr w:rsidR="00AC7F2C" w14:paraId="107408FB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920B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A9D77" w14:textId="77777777" w:rsidR="00AC7F2C" w:rsidRDefault="00AC7F2C">
            <w:pPr>
              <w:rPr>
                <w:bCs/>
                <w:color w:val="000000"/>
              </w:rPr>
            </w:pPr>
            <w:r>
              <w:t>00-000000000000501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C69B" w14:textId="77777777" w:rsidR="00AC7F2C" w:rsidRDefault="00AC7F2C">
            <w:pPr>
              <w:rPr>
                <w:bCs/>
                <w:color w:val="000000"/>
              </w:rPr>
            </w:pPr>
            <w:r>
              <w:t>Ключ комбинированный 19мм JONNESWAY W26119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0320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9BCC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B4B" w14:textId="77777777" w:rsidR="00AC7F2C" w:rsidRDefault="00AC7F2C">
            <w:pPr>
              <w:jc w:val="center"/>
            </w:pPr>
          </w:p>
        </w:tc>
      </w:tr>
      <w:tr w:rsidR="00AC7F2C" w14:paraId="1E4CC381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9498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3FF9" w14:textId="77777777" w:rsidR="00AC7F2C" w:rsidRDefault="00AC7F2C">
            <w:pPr>
              <w:rPr>
                <w:bCs/>
                <w:color w:val="000000"/>
              </w:rPr>
            </w:pPr>
            <w:r>
              <w:t>00-000000000000502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DFF7" w14:textId="77777777" w:rsidR="00AC7F2C" w:rsidRDefault="00AC7F2C">
            <w:r>
              <w:t>Ключ разводной 250мм /MATRIX 15505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DC87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D9B3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369" w14:textId="77777777" w:rsidR="00AC7F2C" w:rsidRDefault="00AC7F2C">
            <w:pPr>
              <w:jc w:val="center"/>
            </w:pPr>
          </w:p>
        </w:tc>
      </w:tr>
      <w:tr w:rsidR="00AC7F2C" w14:paraId="556564A3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4F5F9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F739" w14:textId="77777777" w:rsidR="00AC7F2C" w:rsidRDefault="00AC7F2C">
            <w:pPr>
              <w:rPr>
                <w:bCs/>
                <w:color w:val="000000"/>
              </w:rPr>
            </w:pPr>
            <w:r>
              <w:t>00-000000000000500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0E2B" w14:textId="77777777" w:rsidR="00AC7F2C" w:rsidRDefault="00AC7F2C">
            <w:r>
              <w:t>Ключ рожковый 36*41мм КЗСМИ 11176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448A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F75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6BB" w14:textId="77777777" w:rsidR="00AC7F2C" w:rsidRDefault="00AC7F2C">
            <w:pPr>
              <w:jc w:val="center"/>
            </w:pPr>
          </w:p>
        </w:tc>
      </w:tr>
      <w:tr w:rsidR="00AC7F2C" w14:paraId="526711DD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29D9A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4F55D" w14:textId="77777777" w:rsidR="00AC7F2C" w:rsidRDefault="00AC7F2C">
            <w:pPr>
              <w:rPr>
                <w:bCs/>
                <w:color w:val="000000"/>
              </w:rPr>
            </w:pPr>
            <w:r>
              <w:t>00-000000000000576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B125" w14:textId="77777777" w:rsidR="00AC7F2C" w:rsidRDefault="00AC7F2C">
            <w:r>
              <w:t>ключ свечной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D9C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21AC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ABCA" w14:textId="77777777" w:rsidR="00AC7F2C" w:rsidRDefault="00AC7F2C">
            <w:pPr>
              <w:jc w:val="center"/>
            </w:pPr>
          </w:p>
        </w:tc>
      </w:tr>
      <w:tr w:rsidR="00AC7F2C" w14:paraId="510B0CAA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52EF1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B45C" w14:textId="77777777" w:rsidR="00AC7F2C" w:rsidRDefault="00AC7F2C">
            <w:pPr>
              <w:rPr>
                <w:bCs/>
                <w:color w:val="000000"/>
              </w:rPr>
            </w:pPr>
            <w:r>
              <w:t>00-000000000000875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FAF8" w14:textId="77777777" w:rsidR="00AC7F2C" w:rsidRDefault="00AC7F2C">
            <w:r>
              <w:t>Ключ торцовый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5FC39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18F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666" w14:textId="77777777" w:rsidR="00AC7F2C" w:rsidRDefault="00AC7F2C">
            <w:pPr>
              <w:jc w:val="center"/>
            </w:pPr>
          </w:p>
        </w:tc>
      </w:tr>
      <w:tr w:rsidR="00AC7F2C" w14:paraId="523E93D8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A5C8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C332" w14:textId="77777777" w:rsidR="00AC7F2C" w:rsidRDefault="00AC7F2C">
            <w:pPr>
              <w:rPr>
                <w:bCs/>
                <w:color w:val="000000"/>
              </w:rPr>
            </w:pPr>
            <w:r>
              <w:t>00-000000000000503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3153" w14:textId="77777777" w:rsidR="00AC7F2C" w:rsidRDefault="00AC7F2C">
            <w:r>
              <w:t>Ключ трубный КТР-2 газовый НИЗ 15790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32707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458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84C6" w14:textId="77777777" w:rsidR="00AC7F2C" w:rsidRDefault="00AC7F2C">
            <w:pPr>
              <w:jc w:val="center"/>
            </w:pPr>
          </w:p>
        </w:tc>
      </w:tr>
      <w:tr w:rsidR="00AC7F2C" w14:paraId="5978C68C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A9F3C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8B81" w14:textId="77777777" w:rsidR="00AC7F2C" w:rsidRDefault="00AC7F2C">
            <w:pPr>
              <w:rPr>
                <w:bCs/>
                <w:color w:val="000000"/>
              </w:rPr>
            </w:pPr>
            <w:r>
              <w:t>00-000000000000987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8B02" w14:textId="77777777" w:rsidR="00AC7F2C" w:rsidRDefault="00AC7F2C">
            <w:r>
              <w:t>Лопата штыковая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8BFF0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4FD4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263" w14:textId="77777777" w:rsidR="00AC7F2C" w:rsidRDefault="00AC7F2C">
            <w:pPr>
              <w:jc w:val="center"/>
            </w:pPr>
          </w:p>
        </w:tc>
      </w:tr>
      <w:tr w:rsidR="00AC7F2C" w14:paraId="06540412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C6C0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57B8" w14:textId="77777777" w:rsidR="00AC7F2C" w:rsidRDefault="00AC7F2C">
            <w:pPr>
              <w:rPr>
                <w:bCs/>
                <w:color w:val="000000"/>
              </w:rPr>
            </w:pPr>
            <w:r>
              <w:t>312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E883" w14:textId="77777777" w:rsidR="00AC7F2C" w:rsidRDefault="00AC7F2C">
            <w:r>
              <w:t>набор ключей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CC0C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B5C3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5AB" w14:textId="77777777" w:rsidR="00AC7F2C" w:rsidRDefault="00AC7F2C">
            <w:pPr>
              <w:jc w:val="center"/>
            </w:pPr>
          </w:p>
        </w:tc>
      </w:tr>
      <w:tr w:rsidR="00AC7F2C" w14:paraId="23DB428D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CDCEF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B815" w14:textId="77777777" w:rsidR="00AC7F2C" w:rsidRDefault="00AC7F2C">
            <w:pPr>
              <w:rPr>
                <w:bCs/>
                <w:color w:val="000000"/>
              </w:rPr>
            </w:pPr>
            <w:r>
              <w:t>00-000000000000398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CFBF" w14:textId="77777777" w:rsidR="00AC7F2C" w:rsidRDefault="00AC7F2C">
            <w:r>
              <w:t>Набор ключей гаечных БЕРМАН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CD597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B76E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CBEF" w14:textId="77777777" w:rsidR="00AC7F2C" w:rsidRDefault="00AC7F2C">
            <w:pPr>
              <w:jc w:val="center"/>
            </w:pPr>
          </w:p>
        </w:tc>
      </w:tr>
      <w:tr w:rsidR="00AC7F2C" w14:paraId="0194B47F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F3F0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F1A6D" w14:textId="77777777" w:rsidR="00AC7F2C" w:rsidRDefault="00AC7F2C">
            <w:pPr>
              <w:rPr>
                <w:bCs/>
                <w:color w:val="000000"/>
              </w:rPr>
            </w:pPr>
            <w:r>
              <w:t>00-000000000000397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9213" w14:textId="77777777" w:rsidR="00AC7F2C" w:rsidRDefault="00AC7F2C">
            <w:r>
              <w:t>Набор ключей комбинированных MATRIX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1D1E0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323B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938" w14:textId="77777777" w:rsidR="00AC7F2C" w:rsidRDefault="00AC7F2C">
            <w:pPr>
              <w:jc w:val="center"/>
            </w:pPr>
          </w:p>
        </w:tc>
      </w:tr>
      <w:tr w:rsidR="00AC7F2C" w14:paraId="2942D1F5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15DF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EC84" w14:textId="77777777" w:rsidR="00AC7F2C" w:rsidRDefault="00AC7F2C">
            <w:pPr>
              <w:rPr>
                <w:bCs/>
                <w:color w:val="000000"/>
              </w:rPr>
            </w:pPr>
            <w:r>
              <w:t>ГУ-000000000001541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8DD3" w14:textId="77777777" w:rsidR="00AC7F2C" w:rsidRDefault="00AC7F2C">
            <w:r>
              <w:t>Набор ключей комбинированных MATRIX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F9386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42E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7A89" w14:textId="77777777" w:rsidR="00AC7F2C" w:rsidRDefault="00AC7F2C">
            <w:pPr>
              <w:jc w:val="center"/>
            </w:pPr>
          </w:p>
        </w:tc>
      </w:tr>
      <w:tr w:rsidR="00AC7F2C" w14:paraId="5EEEEF43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D64F9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4413" w14:textId="77777777" w:rsidR="00AC7F2C" w:rsidRDefault="00AC7F2C">
            <w:pPr>
              <w:rPr>
                <w:bCs/>
                <w:color w:val="000000"/>
              </w:rPr>
            </w:pPr>
            <w:r>
              <w:t>00-000000000000455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7FC4" w14:textId="77777777" w:rsidR="00AC7F2C" w:rsidRDefault="00AC7F2C">
            <w:r>
              <w:t>Набор ключей рожковых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16D94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8568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AED" w14:textId="77777777" w:rsidR="00AC7F2C" w:rsidRDefault="00AC7F2C">
            <w:pPr>
              <w:jc w:val="center"/>
            </w:pPr>
          </w:p>
        </w:tc>
      </w:tr>
      <w:tr w:rsidR="00AC7F2C" w14:paraId="240AB7A8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DBD07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674C" w14:textId="77777777" w:rsidR="00AC7F2C" w:rsidRDefault="00AC7F2C">
            <w:pPr>
              <w:rPr>
                <w:bCs/>
                <w:color w:val="000000"/>
              </w:rPr>
            </w:pPr>
            <w:r>
              <w:t>00-000000000000883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9977" w14:textId="77777777" w:rsidR="00AC7F2C" w:rsidRDefault="00AC7F2C">
            <w:r>
              <w:t>Набор ключей рожковых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2F50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C09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B55F" w14:textId="77777777" w:rsidR="00AC7F2C" w:rsidRDefault="00AC7F2C">
            <w:pPr>
              <w:jc w:val="center"/>
            </w:pPr>
          </w:p>
        </w:tc>
      </w:tr>
      <w:tr w:rsidR="00AC7F2C" w14:paraId="3764C330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8012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1CC9" w14:textId="77777777" w:rsidR="00AC7F2C" w:rsidRDefault="00AC7F2C">
            <w:pPr>
              <w:rPr>
                <w:bCs/>
                <w:color w:val="000000"/>
              </w:rPr>
            </w:pPr>
            <w:r>
              <w:t>ОС00000941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3A96" w14:textId="77777777" w:rsidR="00AC7F2C" w:rsidRDefault="00AC7F2C">
            <w:r>
              <w:t>Набор кольчатых пил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F7816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DE6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AEC6" w14:textId="77777777" w:rsidR="00AC7F2C" w:rsidRDefault="00AC7F2C">
            <w:pPr>
              <w:jc w:val="center"/>
            </w:pPr>
          </w:p>
        </w:tc>
      </w:tr>
      <w:tr w:rsidR="00AC7F2C" w14:paraId="71B53EF3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0D970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5EBA" w14:textId="77777777" w:rsidR="00AC7F2C" w:rsidRDefault="00AC7F2C">
            <w:pPr>
              <w:rPr>
                <w:bCs/>
                <w:color w:val="000000"/>
              </w:rPr>
            </w:pPr>
            <w:r>
              <w:t>00-000000000001192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D285" w14:textId="77777777" w:rsidR="00AC7F2C" w:rsidRDefault="00AC7F2C">
            <w:r>
              <w:t>Нагрудный жетон №017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1270F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561F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DC7" w14:textId="77777777" w:rsidR="00AC7F2C" w:rsidRDefault="00AC7F2C">
            <w:pPr>
              <w:jc w:val="center"/>
            </w:pPr>
          </w:p>
        </w:tc>
      </w:tr>
      <w:tr w:rsidR="00AC7F2C" w14:paraId="6CC252C5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CF14E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0F16" w14:textId="77777777" w:rsidR="00AC7F2C" w:rsidRDefault="00AC7F2C">
            <w:pPr>
              <w:rPr>
                <w:bCs/>
                <w:color w:val="000000"/>
              </w:rPr>
            </w:pPr>
            <w:r>
              <w:t>00-000000000001218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78FD" w14:textId="77777777" w:rsidR="00AC7F2C" w:rsidRDefault="00AC7F2C">
            <w:r>
              <w:t xml:space="preserve">Напильник 4,0 </w:t>
            </w:r>
            <w:proofErr w:type="spellStart"/>
            <w:r>
              <w:t>Stihl</w:t>
            </w:r>
            <w:proofErr w:type="spellEnd"/>
            <w:r>
              <w:t xml:space="preserve"> 5/32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4C0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195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7997" w14:textId="77777777" w:rsidR="00AC7F2C" w:rsidRDefault="00AC7F2C">
            <w:pPr>
              <w:jc w:val="center"/>
            </w:pPr>
          </w:p>
        </w:tc>
      </w:tr>
      <w:tr w:rsidR="00AC7F2C" w14:paraId="7A59600E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4341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FFD6" w14:textId="77777777" w:rsidR="00AC7F2C" w:rsidRDefault="00AC7F2C">
            <w:pPr>
              <w:rPr>
                <w:bCs/>
                <w:color w:val="000000"/>
              </w:rPr>
            </w:pPr>
            <w:r>
              <w:t>00-000000000000158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8BE2" w14:textId="77777777" w:rsidR="00AC7F2C" w:rsidRDefault="00AC7F2C">
            <w:r>
              <w:t>Ножовка по дереву 500мм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407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CCD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2537" w14:textId="77777777" w:rsidR="00AC7F2C" w:rsidRDefault="00AC7F2C">
            <w:pPr>
              <w:jc w:val="center"/>
            </w:pPr>
          </w:p>
        </w:tc>
      </w:tr>
      <w:tr w:rsidR="00AC7F2C" w14:paraId="1EFE4448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6F850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0FF62" w14:textId="77777777" w:rsidR="00AC7F2C" w:rsidRDefault="00AC7F2C">
            <w:pPr>
              <w:rPr>
                <w:bCs/>
                <w:color w:val="000000"/>
              </w:rPr>
            </w:pPr>
            <w:r>
              <w:t>00-000000000001249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4923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Отвертка универсал </w:t>
            </w:r>
            <w:proofErr w:type="spellStart"/>
            <w:r>
              <w:t>пррезиненная</w:t>
            </w:r>
            <w:proofErr w:type="spellEnd"/>
            <w:r>
              <w:t xml:space="preserve"> ручка 5*150мм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CAB32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4AB8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5F77" w14:textId="77777777" w:rsidR="00AC7F2C" w:rsidRDefault="00AC7F2C">
            <w:pPr>
              <w:jc w:val="center"/>
            </w:pPr>
          </w:p>
        </w:tc>
      </w:tr>
      <w:tr w:rsidR="00AC7F2C" w14:paraId="0121DB12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E2ECA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AA70" w14:textId="77777777" w:rsidR="00AC7F2C" w:rsidRDefault="00AC7F2C">
            <w:pPr>
              <w:rPr>
                <w:bCs/>
                <w:color w:val="000000"/>
              </w:rPr>
            </w:pPr>
            <w:r>
              <w:t>00-000000000001128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6739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Отвертка универсал </w:t>
            </w:r>
            <w:proofErr w:type="spellStart"/>
            <w:r>
              <w:t>пррезиненная</w:t>
            </w:r>
            <w:proofErr w:type="spellEnd"/>
            <w:r>
              <w:t xml:space="preserve"> ручка 5*150мм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CDC0E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09F0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F19C" w14:textId="77777777" w:rsidR="00AC7F2C" w:rsidRDefault="00AC7F2C">
            <w:pPr>
              <w:jc w:val="center"/>
            </w:pPr>
          </w:p>
        </w:tc>
      </w:tr>
      <w:tr w:rsidR="00AC7F2C" w14:paraId="3A6BE671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FC83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CDF33" w14:textId="77777777" w:rsidR="00AC7F2C" w:rsidRDefault="00AC7F2C">
            <w:pPr>
              <w:rPr>
                <w:bCs/>
                <w:color w:val="000000"/>
              </w:rPr>
            </w:pPr>
            <w:r>
              <w:t>00-000000000001129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4995" w14:textId="77777777" w:rsidR="00AC7F2C" w:rsidRDefault="00AC7F2C">
            <w:pPr>
              <w:rPr>
                <w:bCs/>
                <w:color w:val="000000"/>
              </w:rPr>
            </w:pPr>
            <w:r>
              <w:t xml:space="preserve">Отвертка универсал </w:t>
            </w:r>
            <w:proofErr w:type="spellStart"/>
            <w:r>
              <w:t>пррезиненная</w:t>
            </w:r>
            <w:proofErr w:type="spellEnd"/>
            <w:r>
              <w:t xml:space="preserve"> ручка 6*100мм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2B51A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D96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F9F" w14:textId="77777777" w:rsidR="00AC7F2C" w:rsidRDefault="00AC7F2C">
            <w:pPr>
              <w:jc w:val="center"/>
            </w:pPr>
          </w:p>
        </w:tc>
      </w:tr>
      <w:tr w:rsidR="00AC7F2C" w14:paraId="716EEE68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4444E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D5A92" w14:textId="77777777" w:rsidR="00AC7F2C" w:rsidRDefault="00AC7F2C">
            <w:pPr>
              <w:rPr>
                <w:bCs/>
                <w:color w:val="000000"/>
              </w:rPr>
            </w:pPr>
            <w:r>
              <w:t>00-000000000000832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8502" w14:textId="77777777" w:rsidR="00AC7F2C" w:rsidRDefault="00AC7F2C">
            <w:r>
              <w:t>пила по дереву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5BD8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3732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F2C" w14:textId="77777777" w:rsidR="00AC7F2C" w:rsidRDefault="00AC7F2C">
            <w:pPr>
              <w:jc w:val="center"/>
            </w:pPr>
          </w:p>
        </w:tc>
      </w:tr>
      <w:tr w:rsidR="00AC7F2C" w14:paraId="04CF1742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FCB3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72EAD" w14:textId="77777777" w:rsidR="00AC7F2C" w:rsidRDefault="00AC7F2C">
            <w:pPr>
              <w:rPr>
                <w:bCs/>
                <w:color w:val="000000"/>
              </w:rPr>
            </w:pPr>
            <w:r>
              <w:t>ОС001619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7FE9" w14:textId="229A610C" w:rsidR="00AC7F2C" w:rsidRDefault="00AC7F2C">
            <w:r>
              <w:t xml:space="preserve">Радиомост </w:t>
            </w:r>
            <w:proofErr w:type="spellStart"/>
            <w:r>
              <w:t>PowerBeam</w:t>
            </w:r>
            <w:proofErr w:type="spellEnd"/>
            <w:r>
              <w:t xml:space="preserve"> 5ac-620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5D80C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2C5D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3C2" w14:textId="77777777" w:rsidR="00AC7F2C" w:rsidRDefault="00AC7F2C">
            <w:pPr>
              <w:jc w:val="center"/>
            </w:pPr>
          </w:p>
        </w:tc>
      </w:tr>
      <w:tr w:rsidR="00AC7F2C" w14:paraId="1778516F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E0EC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07C14" w14:textId="77777777" w:rsidR="00AC7F2C" w:rsidRDefault="00AC7F2C">
            <w:pPr>
              <w:rPr>
                <w:bCs/>
                <w:color w:val="000000"/>
              </w:rPr>
            </w:pPr>
            <w:r>
              <w:t>ОС001620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02C9" w14:textId="77777777" w:rsidR="00AC7F2C" w:rsidRDefault="00AC7F2C">
            <w:r>
              <w:t xml:space="preserve">Радиомост </w:t>
            </w:r>
            <w:proofErr w:type="spellStart"/>
            <w:r>
              <w:t>PowerBeam</w:t>
            </w:r>
            <w:proofErr w:type="spellEnd"/>
            <w:r>
              <w:t xml:space="preserve"> 5ac-620</w:t>
            </w:r>
          </w:p>
          <w:p w14:paraId="1694C38A" w14:textId="77777777" w:rsidR="00AC7F2C" w:rsidRDefault="00AC7F2C"/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E486B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0F0E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249" w14:textId="77777777" w:rsidR="00AC7F2C" w:rsidRDefault="00AC7F2C">
            <w:pPr>
              <w:jc w:val="center"/>
            </w:pPr>
          </w:p>
        </w:tc>
      </w:tr>
      <w:tr w:rsidR="00AC7F2C" w14:paraId="3445E044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8CCFD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CF28F" w14:textId="77777777" w:rsidR="00AC7F2C" w:rsidRDefault="00AC7F2C">
            <w:pPr>
              <w:rPr>
                <w:bCs/>
                <w:color w:val="000000"/>
              </w:rPr>
            </w:pPr>
            <w:r>
              <w:t>ГУ-000000000001418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1A1D" w14:textId="77777777" w:rsidR="00AC7F2C" w:rsidRDefault="00AC7F2C">
            <w:pPr>
              <w:rPr>
                <w:bCs/>
                <w:color w:val="000000"/>
              </w:rPr>
            </w:pPr>
            <w:r>
              <w:t>Раскладушка туристическая садковая 10 ножек, 190*71*36 см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8CED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1C86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40A0" w14:textId="77777777" w:rsidR="00AC7F2C" w:rsidRDefault="00AC7F2C">
            <w:pPr>
              <w:jc w:val="center"/>
            </w:pPr>
          </w:p>
        </w:tc>
      </w:tr>
      <w:tr w:rsidR="00AC7F2C" w14:paraId="715B55EA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55A3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37C1" w14:textId="77777777" w:rsidR="00AC7F2C" w:rsidRDefault="00AC7F2C">
            <w:pPr>
              <w:rPr>
                <w:bCs/>
                <w:color w:val="000000"/>
              </w:rPr>
            </w:pPr>
            <w:r>
              <w:t>00-000000000000161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A7C7" w14:textId="77777777" w:rsidR="00AC7F2C" w:rsidRDefault="00AC7F2C">
            <w:r>
              <w:t>Рубанок отборник ЗУБР 35*240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4DC4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531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C3C" w14:textId="77777777" w:rsidR="00AC7F2C" w:rsidRDefault="00AC7F2C">
            <w:pPr>
              <w:jc w:val="center"/>
            </w:pPr>
          </w:p>
        </w:tc>
      </w:tr>
      <w:tr w:rsidR="00AC7F2C" w14:paraId="5F21FE3B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F654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EC53" w14:textId="77777777" w:rsidR="00AC7F2C" w:rsidRDefault="00AC7F2C">
            <w:pPr>
              <w:rPr>
                <w:bCs/>
                <w:color w:val="000000"/>
              </w:rPr>
            </w:pPr>
            <w:r>
              <w:t>00-000000000000477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1700" w14:textId="77777777" w:rsidR="00AC7F2C" w:rsidRDefault="00AC7F2C">
            <w:r>
              <w:t>Светильник подвесной Желудь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735BE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C3A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BB5F" w14:textId="77777777" w:rsidR="00AC7F2C" w:rsidRDefault="00AC7F2C">
            <w:pPr>
              <w:jc w:val="center"/>
            </w:pPr>
          </w:p>
        </w:tc>
      </w:tr>
      <w:tr w:rsidR="00AC7F2C" w14:paraId="66DC884B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30BA7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2E6EC" w14:textId="77777777" w:rsidR="00AC7F2C" w:rsidRDefault="00AC7F2C">
            <w:pPr>
              <w:rPr>
                <w:bCs/>
                <w:color w:val="000000"/>
              </w:rPr>
            </w:pPr>
            <w:r>
              <w:t>00-000000000001160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E319" w14:textId="77777777" w:rsidR="00AC7F2C" w:rsidRDefault="00AC7F2C">
            <w:r>
              <w:t>Сигнальный щит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F732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0D16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C940" w14:textId="77777777" w:rsidR="00AC7F2C" w:rsidRDefault="00AC7F2C">
            <w:pPr>
              <w:jc w:val="center"/>
            </w:pPr>
          </w:p>
        </w:tc>
      </w:tr>
      <w:tr w:rsidR="00AC7F2C" w14:paraId="4CD81A9B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A29A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BC35E" w14:textId="77777777" w:rsidR="00AC7F2C" w:rsidRDefault="00AC7F2C">
            <w:pPr>
              <w:rPr>
                <w:bCs/>
                <w:color w:val="000000"/>
              </w:rPr>
            </w:pPr>
            <w:r>
              <w:t>00-000000000000897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A353" w14:textId="77777777" w:rsidR="00AC7F2C" w:rsidRDefault="00AC7F2C">
            <w:r>
              <w:t>Стамеска "PROFI"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0672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AE90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606" w14:textId="77777777" w:rsidR="00AC7F2C" w:rsidRDefault="00AC7F2C">
            <w:pPr>
              <w:jc w:val="center"/>
            </w:pPr>
          </w:p>
        </w:tc>
      </w:tr>
      <w:tr w:rsidR="00AC7F2C" w14:paraId="65C659F8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91C4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BD6F" w14:textId="77777777" w:rsidR="00AC7F2C" w:rsidRDefault="00AC7F2C">
            <w:pPr>
              <w:rPr>
                <w:bCs/>
                <w:color w:val="000000"/>
              </w:rPr>
            </w:pPr>
            <w:r>
              <w:t>00-000000000000474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0BC4" w14:textId="77777777" w:rsidR="00AC7F2C" w:rsidRDefault="00AC7F2C">
            <w:r>
              <w:t>Табличка (А</w:t>
            </w:r>
            <w:proofErr w:type="gramStart"/>
            <w:r>
              <w:t>4</w:t>
            </w:r>
            <w:proofErr w:type="gramEnd"/>
            <w:r>
              <w:t xml:space="preserve"> металл)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19C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83EA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0AF" w14:textId="77777777" w:rsidR="00AC7F2C" w:rsidRDefault="00AC7F2C">
            <w:pPr>
              <w:jc w:val="center"/>
            </w:pPr>
          </w:p>
        </w:tc>
      </w:tr>
      <w:tr w:rsidR="00AC7F2C" w14:paraId="292CEECB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7B7B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BBEE1" w14:textId="77777777" w:rsidR="00AC7F2C" w:rsidRDefault="00AC7F2C">
            <w:pPr>
              <w:rPr>
                <w:bCs/>
                <w:color w:val="000000"/>
              </w:rPr>
            </w:pPr>
            <w:r>
              <w:t>М000000335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8320" w14:textId="77777777" w:rsidR="00AC7F2C" w:rsidRDefault="00AC7F2C">
            <w:pPr>
              <w:rPr>
                <w:bCs/>
                <w:color w:val="000000"/>
              </w:rPr>
            </w:pPr>
            <w:r>
              <w:t>Топор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1DBE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E7EE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4A22" w14:textId="77777777" w:rsidR="00AC7F2C" w:rsidRDefault="00AC7F2C">
            <w:pPr>
              <w:jc w:val="center"/>
            </w:pPr>
          </w:p>
        </w:tc>
      </w:tr>
      <w:tr w:rsidR="00AC7F2C" w14:paraId="09E83A60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9F90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2B87" w14:textId="77777777" w:rsidR="00AC7F2C" w:rsidRDefault="00AC7F2C">
            <w:pPr>
              <w:rPr>
                <w:bCs/>
                <w:color w:val="000000"/>
              </w:rPr>
            </w:pPr>
            <w:r>
              <w:t>00-000000000000884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9E089" w14:textId="77777777" w:rsidR="00AC7F2C" w:rsidRDefault="00AC7F2C">
            <w:r>
              <w:t>Уровень Профи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E9C6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0A19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51A1" w14:textId="77777777" w:rsidR="00AC7F2C" w:rsidRDefault="00AC7F2C">
            <w:pPr>
              <w:jc w:val="center"/>
            </w:pPr>
          </w:p>
        </w:tc>
      </w:tr>
      <w:tr w:rsidR="00AC7F2C" w14:paraId="4D7C6A43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420C9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A9A6B" w14:textId="77777777" w:rsidR="00AC7F2C" w:rsidRDefault="00AC7F2C">
            <w:pPr>
              <w:rPr>
                <w:bCs/>
                <w:color w:val="000000"/>
              </w:rPr>
            </w:pPr>
            <w:r>
              <w:t>ГУ-000000000001567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02E6" w14:textId="77777777" w:rsidR="00AC7F2C" w:rsidRDefault="00AC7F2C">
            <w:pPr>
              <w:rPr>
                <w:bCs/>
                <w:color w:val="000000"/>
                <w:lang w:val="en-US"/>
              </w:rPr>
            </w:pPr>
            <w:r>
              <w:t>Фотокамера</w:t>
            </w:r>
            <w:r>
              <w:rPr>
                <w:lang w:val="en-US"/>
              </w:rPr>
              <w:t xml:space="preserve"> Canon </w:t>
            </w:r>
            <w:r>
              <w:t>ЕО</w:t>
            </w:r>
            <w:r>
              <w:rPr>
                <w:lang w:val="en-US"/>
              </w:rPr>
              <w:t xml:space="preserve">S500D </w:t>
            </w:r>
            <w:proofErr w:type="spellStart"/>
            <w:r>
              <w:rPr>
                <w:lang w:val="en-US"/>
              </w:rPr>
              <w:t>SKit</w:t>
            </w:r>
            <w:proofErr w:type="spellEnd"/>
            <w:r>
              <w:rPr>
                <w:lang w:val="en-US"/>
              </w:rPr>
              <w:t xml:space="preserve"> 18-55?55-250 IS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3C19" w14:textId="77777777" w:rsidR="00AC7F2C" w:rsidRDefault="00AC7F2C">
            <w:pPr>
              <w:jc w:val="center"/>
              <w:rPr>
                <w:bCs/>
                <w:color w:val="000000"/>
                <w:lang w:val="en-US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F60" w14:textId="77777777" w:rsidR="00AC7F2C" w:rsidRDefault="00AC7F2C">
            <w:pPr>
              <w:jc w:val="center"/>
              <w:rPr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CCFA" w14:textId="77777777" w:rsidR="00AC7F2C" w:rsidRDefault="00AC7F2C">
            <w:pPr>
              <w:jc w:val="center"/>
              <w:rPr>
                <w:lang w:val="en-US"/>
              </w:rPr>
            </w:pPr>
          </w:p>
        </w:tc>
      </w:tr>
      <w:tr w:rsidR="00AC7F2C" w14:paraId="1E37A0BB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6535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86611" w14:textId="77777777" w:rsidR="00AC7F2C" w:rsidRDefault="00AC7F2C">
            <w:pPr>
              <w:rPr>
                <w:bCs/>
                <w:color w:val="000000"/>
              </w:rPr>
            </w:pPr>
            <w:r>
              <w:t>00-000000000000386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5C6A" w14:textId="77777777" w:rsidR="00AC7F2C" w:rsidRDefault="00AC7F2C">
            <w:r>
              <w:t xml:space="preserve">Чайник </w:t>
            </w:r>
            <w:proofErr w:type="spellStart"/>
            <w:r>
              <w:t>Polaris</w:t>
            </w:r>
            <w:proofErr w:type="spellEnd"/>
            <w:r>
              <w:t xml:space="preserve"> PWK 1772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617DC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4C75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EFCF" w14:textId="77777777" w:rsidR="00AC7F2C" w:rsidRDefault="00AC7F2C">
            <w:pPr>
              <w:jc w:val="center"/>
            </w:pPr>
          </w:p>
        </w:tc>
      </w:tr>
      <w:tr w:rsidR="00AC7F2C" w14:paraId="6850B4EF" w14:textId="77777777" w:rsidTr="00AC7F2C">
        <w:trPr>
          <w:trHeight w:val="21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DF92E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2BFC" w14:textId="77777777" w:rsidR="00AC7F2C" w:rsidRDefault="00AC7F2C">
            <w:pPr>
              <w:rPr>
                <w:bCs/>
                <w:color w:val="000000"/>
              </w:rPr>
            </w:pPr>
            <w:r>
              <w:t>00-000000000000738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26F5" w14:textId="77777777" w:rsidR="00AC7F2C" w:rsidRDefault="00AC7F2C">
            <w:r>
              <w:t>Электронасос 4BLOK т</w:t>
            </w:r>
            <w:proofErr w:type="gramStart"/>
            <w:r>
              <w:t>2</w:t>
            </w:r>
            <w:proofErr w:type="gramEnd"/>
            <w:r>
              <w:t>/13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C589F" w14:textId="77777777" w:rsidR="00AC7F2C" w:rsidRDefault="00AC7F2C">
            <w:pPr>
              <w:jc w:val="center"/>
              <w:rPr>
                <w:bCs/>
                <w:color w:val="000000"/>
              </w:rPr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0DF" w14:textId="77777777" w:rsidR="00AC7F2C" w:rsidRDefault="00AC7F2C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79E" w14:textId="77777777" w:rsidR="00AC7F2C" w:rsidRDefault="00AC7F2C">
            <w:pPr>
              <w:jc w:val="center"/>
            </w:pPr>
          </w:p>
        </w:tc>
      </w:tr>
      <w:tr w:rsidR="00AC7F2C" w14:paraId="2602A62B" w14:textId="77777777" w:rsidTr="00AC7F2C">
        <w:trPr>
          <w:trHeight w:val="213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1B2C" w14:textId="77777777" w:rsidR="00AC7F2C" w:rsidRDefault="00AC7F2C">
            <w:pPr>
              <w:jc w:val="right"/>
            </w:pPr>
            <w:r>
              <w:t>Итого: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6BD4" w14:textId="77777777" w:rsidR="00AC7F2C" w:rsidRDefault="00AC7F2C">
            <w:pPr>
              <w:jc w:val="center"/>
            </w:pPr>
          </w:p>
        </w:tc>
      </w:tr>
      <w:tr w:rsidR="00AC7F2C" w14:paraId="62B4BFDB" w14:textId="77777777" w:rsidTr="00AC7F2C">
        <w:trPr>
          <w:trHeight w:val="213"/>
        </w:trPr>
        <w:tc>
          <w:tcPr>
            <w:tcW w:w="8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D86BA" w14:textId="77777777" w:rsidR="00AC7F2C" w:rsidRDefault="00AC7F2C">
            <w:pPr>
              <w:jc w:val="right"/>
            </w:pPr>
            <w:r>
              <w:t>в т.ч. НДС _%/</w:t>
            </w:r>
            <w:proofErr w:type="gramStart"/>
            <w:r>
              <w:t>НДС</w:t>
            </w:r>
            <w:proofErr w:type="gramEnd"/>
            <w:r>
              <w:t xml:space="preserve"> не облагается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5DE" w14:textId="77777777" w:rsidR="00AC7F2C" w:rsidRDefault="00AC7F2C">
            <w:pPr>
              <w:jc w:val="center"/>
            </w:pPr>
          </w:p>
        </w:tc>
      </w:tr>
    </w:tbl>
    <w:p w14:paraId="1E6DB715" w14:textId="77777777" w:rsidR="00AC7F2C" w:rsidRDefault="00AC7F2C" w:rsidP="00CC04D4">
      <w:pPr>
        <w:jc w:val="center"/>
        <w:rPr>
          <w:b/>
          <w:bCs/>
          <w:color w:val="000000"/>
        </w:rPr>
      </w:pPr>
    </w:p>
    <w:p w14:paraId="5F872DAE" w14:textId="77777777" w:rsidR="001C2572" w:rsidRDefault="001C2572" w:rsidP="00C0069E">
      <w:pPr>
        <w:rPr>
          <w:b/>
          <w:bCs/>
          <w:color w:val="000000"/>
        </w:rPr>
      </w:pPr>
    </w:p>
    <w:p w14:paraId="25C8B30D" w14:textId="77777777" w:rsidR="00735291" w:rsidRDefault="00735291" w:rsidP="00387D51">
      <w:pPr>
        <w:jc w:val="center"/>
        <w:rPr>
          <w:b/>
          <w:bCs/>
          <w:color w:val="000000"/>
        </w:rPr>
      </w:pPr>
    </w:p>
    <w:p w14:paraId="3AB24D5F" w14:textId="77777777" w:rsidR="00734538" w:rsidRDefault="00734538" w:rsidP="00387D51">
      <w:pPr>
        <w:jc w:val="center"/>
        <w:rPr>
          <w:b/>
          <w:bCs/>
          <w:color w:val="000000"/>
        </w:rPr>
      </w:pPr>
    </w:p>
    <w:tbl>
      <w:tblPr>
        <w:tblW w:w="10499" w:type="dxa"/>
        <w:tblLayout w:type="fixed"/>
        <w:tblLook w:val="04A0" w:firstRow="1" w:lastRow="0" w:firstColumn="1" w:lastColumn="0" w:noHBand="0" w:noVBand="1"/>
      </w:tblPr>
      <w:tblGrid>
        <w:gridCol w:w="5087"/>
        <w:gridCol w:w="5412"/>
      </w:tblGrid>
      <w:tr w:rsidR="001F41A5" w:rsidRPr="007F4A08" w14:paraId="685AE4C0" w14:textId="77777777" w:rsidTr="00D624F2">
        <w:trPr>
          <w:trHeight w:val="902"/>
        </w:trPr>
        <w:tc>
          <w:tcPr>
            <w:tcW w:w="5087" w:type="dxa"/>
          </w:tcPr>
          <w:p w14:paraId="6C857F4D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/>
                <w:bCs/>
              </w:rPr>
              <w:t>ЗАКАЗЧИК</w:t>
            </w:r>
            <w:r w:rsidRPr="008B572E">
              <w:rPr>
                <w:bCs/>
              </w:rPr>
              <w:t>:</w:t>
            </w:r>
          </w:p>
          <w:p w14:paraId="5871919A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</w:rPr>
            </w:pPr>
            <w:r w:rsidRPr="008B572E">
              <w:rPr>
                <w:bCs/>
              </w:rPr>
              <w:t>ФГБУ «Национальный парк «Водлозерский»</w:t>
            </w:r>
          </w:p>
        </w:tc>
        <w:tc>
          <w:tcPr>
            <w:tcW w:w="5412" w:type="dxa"/>
          </w:tcPr>
          <w:p w14:paraId="17EB98B0" w14:textId="601AD7A4" w:rsidR="001F41A5" w:rsidRDefault="001F41A5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ИСПОЛНИТЕЛЬ</w:t>
            </w:r>
            <w:r w:rsidRPr="008B572E">
              <w:rPr>
                <w:b/>
                <w:caps/>
              </w:rPr>
              <w:t>:</w:t>
            </w:r>
          </w:p>
          <w:p w14:paraId="444D6650" w14:textId="5A3E8C8B" w:rsidR="00734538" w:rsidRDefault="00734538" w:rsidP="00D624F2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</w:rPr>
            </w:pPr>
          </w:p>
          <w:p w14:paraId="2CA29008" w14:textId="737C4D15" w:rsidR="001F41A5" w:rsidRPr="00734538" w:rsidRDefault="00734538" w:rsidP="00734538">
            <w:pPr>
              <w:tabs>
                <w:tab w:val="left" w:pos="1134"/>
              </w:tabs>
            </w:pPr>
            <w:r>
              <w:tab/>
            </w:r>
          </w:p>
        </w:tc>
      </w:tr>
      <w:tr w:rsidR="001F41A5" w:rsidRPr="007F4A08" w14:paraId="25482AB3" w14:textId="77777777" w:rsidTr="00D624F2">
        <w:trPr>
          <w:trHeight w:val="1276"/>
        </w:trPr>
        <w:tc>
          <w:tcPr>
            <w:tcW w:w="5087" w:type="dxa"/>
          </w:tcPr>
          <w:p w14:paraId="0FC0888E" w14:textId="375886F7" w:rsidR="001F41A5" w:rsidRPr="008C57B8" w:rsidRDefault="00F904D6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1F41A5" w:rsidRPr="008C57B8">
              <w:rPr>
                <w:bCs/>
              </w:rPr>
              <w:t xml:space="preserve">         ___________________/ </w:t>
            </w:r>
            <w:r w:rsidR="0051699B">
              <w:rPr>
                <w:bCs/>
              </w:rPr>
              <w:t>________________</w:t>
            </w:r>
            <w:r w:rsidR="001F41A5" w:rsidRPr="008C57B8">
              <w:rPr>
                <w:bCs/>
              </w:rPr>
              <w:t xml:space="preserve"> /</w:t>
            </w:r>
          </w:p>
          <w:p w14:paraId="68437558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bCs/>
              </w:rPr>
            </w:pPr>
            <w:r w:rsidRPr="008C57B8">
              <w:rPr>
                <w:bCs/>
              </w:rPr>
              <w:t xml:space="preserve">                          М.П.</w:t>
            </w:r>
          </w:p>
        </w:tc>
        <w:tc>
          <w:tcPr>
            <w:tcW w:w="5412" w:type="dxa"/>
          </w:tcPr>
          <w:p w14:paraId="1783C4AB" w14:textId="33C57F52" w:rsidR="001F41A5" w:rsidRPr="00201E69" w:rsidRDefault="00F904D6" w:rsidP="00D624F2">
            <w:pPr>
              <w:jc w:val="both"/>
            </w:pPr>
            <w:r>
              <w:t xml:space="preserve">             </w:t>
            </w:r>
            <w:r w:rsidR="00734538">
              <w:t xml:space="preserve">    </w:t>
            </w:r>
            <w:r w:rsidR="001F41A5" w:rsidRPr="00201E69">
              <w:t xml:space="preserve">____________________ </w:t>
            </w:r>
            <w:r w:rsidR="001F41A5">
              <w:t>/_______________/</w:t>
            </w:r>
          </w:p>
          <w:p w14:paraId="351C99E1" w14:textId="77777777" w:rsidR="001F41A5" w:rsidRPr="008B572E" w:rsidRDefault="001F41A5" w:rsidP="00D624F2">
            <w:pPr>
              <w:tabs>
                <w:tab w:val="left" w:pos="1134"/>
              </w:tabs>
              <w:spacing w:line="0" w:lineRule="atLeast"/>
              <w:ind w:right="57"/>
              <w:rPr>
                <w:caps/>
              </w:rPr>
            </w:pPr>
            <w:r>
              <w:t xml:space="preserve">                                     </w:t>
            </w:r>
            <w:r w:rsidRPr="00201E69">
              <w:t>М.П.</w:t>
            </w:r>
          </w:p>
        </w:tc>
      </w:tr>
    </w:tbl>
    <w:p w14:paraId="6B4C632C" w14:textId="77777777" w:rsidR="001F41A5" w:rsidRPr="00741AB6" w:rsidRDefault="001F41A5" w:rsidP="00734538">
      <w:pPr>
        <w:jc w:val="center"/>
        <w:rPr>
          <w:b/>
          <w:bCs/>
          <w:color w:val="000000"/>
        </w:rPr>
      </w:pPr>
    </w:p>
    <w:sectPr w:rsidR="001F41A5" w:rsidRPr="00741AB6" w:rsidSect="00734538">
      <w:headerReference w:type="default" r:id="rId11"/>
      <w:pgSz w:w="11906" w:h="16838"/>
      <w:pgMar w:top="929" w:right="566" w:bottom="851" w:left="1134" w:header="42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47B26" w14:textId="77777777" w:rsidR="00AC7F2C" w:rsidRDefault="00AC7F2C" w:rsidP="00F71778">
      <w:r>
        <w:separator/>
      </w:r>
    </w:p>
  </w:endnote>
  <w:endnote w:type="continuationSeparator" w:id="0">
    <w:p w14:paraId="67C91713" w14:textId="77777777" w:rsidR="00AC7F2C" w:rsidRDefault="00AC7F2C" w:rsidP="00F7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4216F" w14:textId="77777777" w:rsidR="00AC7F2C" w:rsidRDefault="00AC7F2C" w:rsidP="00F71778">
      <w:r>
        <w:separator/>
      </w:r>
    </w:p>
  </w:footnote>
  <w:footnote w:type="continuationSeparator" w:id="0">
    <w:p w14:paraId="15D683DA" w14:textId="77777777" w:rsidR="00AC7F2C" w:rsidRDefault="00AC7F2C" w:rsidP="00F71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27133"/>
      <w:docPartObj>
        <w:docPartGallery w:val="Page Numbers (Top of Page)"/>
        <w:docPartUnique/>
      </w:docPartObj>
    </w:sdtPr>
    <w:sdtEndPr/>
    <w:sdtContent>
      <w:p w14:paraId="6176272E" w14:textId="3D36482C" w:rsidR="00AC7F2C" w:rsidRDefault="00AC7F2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F2D">
          <w:rPr>
            <w:noProof/>
          </w:rPr>
          <w:t>6</w:t>
        </w:r>
        <w:r>
          <w:fldChar w:fldCharType="end"/>
        </w:r>
      </w:p>
    </w:sdtContent>
  </w:sdt>
  <w:p w14:paraId="0FAE3F09" w14:textId="77777777" w:rsidR="00AC7F2C" w:rsidRDefault="00AC7F2C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3987B9E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">
    <w:nsid w:val="042C2F5A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">
    <w:nsid w:val="08623BEB"/>
    <w:multiLevelType w:val="hybridMultilevel"/>
    <w:tmpl w:val="779C388E"/>
    <w:lvl w:ilvl="0" w:tplc="E3B0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904B2D"/>
    <w:multiLevelType w:val="multilevel"/>
    <w:tmpl w:val="9BC8CE5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6950908"/>
    <w:multiLevelType w:val="hybridMultilevel"/>
    <w:tmpl w:val="A3FA3092"/>
    <w:lvl w:ilvl="0" w:tplc="95B856DE">
      <w:start w:val="1"/>
      <w:numFmt w:val="decimal"/>
      <w:lvlText w:val="3.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7AC5671"/>
    <w:multiLevelType w:val="multilevel"/>
    <w:tmpl w:val="FCFE2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4" w:hanging="9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90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17E13DBA"/>
    <w:multiLevelType w:val="hybridMultilevel"/>
    <w:tmpl w:val="A5948D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56E1E"/>
    <w:multiLevelType w:val="multilevel"/>
    <w:tmpl w:val="66DA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F8250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0">
    <w:nsid w:val="289E68FA"/>
    <w:multiLevelType w:val="hybridMultilevel"/>
    <w:tmpl w:val="6F42AD7A"/>
    <w:lvl w:ilvl="0" w:tplc="B90A609A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A6863"/>
    <w:multiLevelType w:val="hybridMultilevel"/>
    <w:tmpl w:val="D7D474F2"/>
    <w:lvl w:ilvl="0" w:tplc="1AF0B082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5F36A9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3">
    <w:nsid w:val="2F562F08"/>
    <w:multiLevelType w:val="multilevel"/>
    <w:tmpl w:val="DE5C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0D3AE7"/>
    <w:multiLevelType w:val="multilevel"/>
    <w:tmpl w:val="E8220F2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5">
    <w:nsid w:val="355407EE"/>
    <w:multiLevelType w:val="hybridMultilevel"/>
    <w:tmpl w:val="A7D8BDF2"/>
    <w:lvl w:ilvl="0" w:tplc="1ED0823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C2223E"/>
    <w:multiLevelType w:val="hybridMultilevel"/>
    <w:tmpl w:val="CD223614"/>
    <w:lvl w:ilvl="0" w:tplc="8A74179A">
      <w:start w:val="1"/>
      <w:numFmt w:val="decimal"/>
      <w:lvlText w:val="8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AC55338"/>
    <w:multiLevelType w:val="multilevel"/>
    <w:tmpl w:val="33D4D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94" w:hanging="11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">
    <w:nsid w:val="3CF37333"/>
    <w:multiLevelType w:val="multilevel"/>
    <w:tmpl w:val="28DA88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19">
    <w:nsid w:val="3E156D54"/>
    <w:multiLevelType w:val="multilevel"/>
    <w:tmpl w:val="E63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92777F"/>
    <w:multiLevelType w:val="hybridMultilevel"/>
    <w:tmpl w:val="1E307672"/>
    <w:lvl w:ilvl="0" w:tplc="ECC4CE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3AF524C"/>
    <w:multiLevelType w:val="hybridMultilevel"/>
    <w:tmpl w:val="BAD4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B7E00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23">
    <w:nsid w:val="44C44ECE"/>
    <w:multiLevelType w:val="multilevel"/>
    <w:tmpl w:val="0F2EA1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4">
    <w:nsid w:val="46BB407F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5">
    <w:nsid w:val="4A5F739B"/>
    <w:multiLevelType w:val="multilevel"/>
    <w:tmpl w:val="C0B69B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26">
    <w:nsid w:val="4DF4442C"/>
    <w:multiLevelType w:val="multilevel"/>
    <w:tmpl w:val="340E51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19B5BEE"/>
    <w:multiLevelType w:val="hybridMultilevel"/>
    <w:tmpl w:val="4254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E728BC"/>
    <w:multiLevelType w:val="multilevel"/>
    <w:tmpl w:val="DA68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B34781"/>
    <w:multiLevelType w:val="hybridMultilevel"/>
    <w:tmpl w:val="C5B8DD4C"/>
    <w:lvl w:ilvl="0" w:tplc="CC9E660C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64462DD3"/>
    <w:multiLevelType w:val="hybridMultilevel"/>
    <w:tmpl w:val="80A4A87A"/>
    <w:lvl w:ilvl="0" w:tplc="04190001">
      <w:start w:val="1"/>
      <w:numFmt w:val="bullet"/>
      <w:lvlText w:val=""/>
      <w:lvlJc w:val="left"/>
      <w:pPr>
        <w:tabs>
          <w:tab w:val="num" w:pos="796"/>
        </w:tabs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31">
    <w:nsid w:val="65DC7764"/>
    <w:multiLevelType w:val="multilevel"/>
    <w:tmpl w:val="3F4E28D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20"/>
      </w:p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800"/>
      </w:pPr>
    </w:lvl>
  </w:abstractNum>
  <w:abstractNum w:abstractNumId="32">
    <w:nsid w:val="6BF7302F"/>
    <w:multiLevelType w:val="multilevel"/>
    <w:tmpl w:val="28DA88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3">
    <w:nsid w:val="6FBB1AE5"/>
    <w:multiLevelType w:val="multilevel"/>
    <w:tmpl w:val="51164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>
    <w:nsid w:val="7062223D"/>
    <w:multiLevelType w:val="multilevel"/>
    <w:tmpl w:val="ABF0C3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35">
    <w:nsid w:val="798409F4"/>
    <w:multiLevelType w:val="multilevel"/>
    <w:tmpl w:val="28DA88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12" w:hanging="1800"/>
      </w:pPr>
      <w:rPr>
        <w:rFonts w:hint="default"/>
      </w:rPr>
    </w:lvl>
  </w:abstractNum>
  <w:abstractNum w:abstractNumId="36">
    <w:nsid w:val="7D451114"/>
    <w:multiLevelType w:val="multilevel"/>
    <w:tmpl w:val="ABF0C3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9"/>
  </w:num>
  <w:num w:numId="4">
    <w:abstractNumId w:val="13"/>
  </w:num>
  <w:num w:numId="5">
    <w:abstractNumId w:val="28"/>
  </w:num>
  <w:num w:numId="6">
    <w:abstractNumId w:val="0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1"/>
  </w:num>
  <w:num w:numId="10">
    <w:abstractNumId w:val="29"/>
  </w:num>
  <w:num w:numId="11">
    <w:abstractNumId w:val="5"/>
  </w:num>
  <w:num w:numId="12">
    <w:abstractNumId w:val="11"/>
  </w:num>
  <w:num w:numId="13">
    <w:abstractNumId w:val="10"/>
  </w:num>
  <w:num w:numId="14">
    <w:abstractNumId w:val="16"/>
  </w:num>
  <w:num w:numId="15">
    <w:abstractNumId w:val="30"/>
  </w:num>
  <w:num w:numId="16">
    <w:abstractNumId w:val="33"/>
  </w:num>
  <w:num w:numId="17">
    <w:abstractNumId w:val="6"/>
  </w:num>
  <w:num w:numId="18">
    <w:abstractNumId w:val="4"/>
  </w:num>
  <w:num w:numId="19">
    <w:abstractNumId w:val="15"/>
  </w:num>
  <w:num w:numId="20">
    <w:abstractNumId w:val="7"/>
  </w:num>
  <w:num w:numId="21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36"/>
  </w:num>
  <w:num w:numId="25">
    <w:abstractNumId w:val="34"/>
  </w:num>
  <w:num w:numId="26">
    <w:abstractNumId w:val="14"/>
  </w:num>
  <w:num w:numId="27">
    <w:abstractNumId w:val="24"/>
  </w:num>
  <w:num w:numId="28">
    <w:abstractNumId w:val="9"/>
  </w:num>
  <w:num w:numId="29">
    <w:abstractNumId w:val="2"/>
  </w:num>
  <w:num w:numId="30">
    <w:abstractNumId w:val="12"/>
  </w:num>
  <w:num w:numId="31">
    <w:abstractNumId w:val="35"/>
  </w:num>
  <w:num w:numId="32">
    <w:abstractNumId w:val="1"/>
  </w:num>
  <w:num w:numId="33">
    <w:abstractNumId w:val="32"/>
  </w:num>
  <w:num w:numId="34">
    <w:abstractNumId w:val="18"/>
  </w:num>
  <w:num w:numId="35">
    <w:abstractNumId w:val="25"/>
  </w:num>
  <w:num w:numId="36">
    <w:abstractNumId w:val="20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8F"/>
    <w:rsid w:val="00010E35"/>
    <w:rsid w:val="00011293"/>
    <w:rsid w:val="00012B84"/>
    <w:rsid w:val="00014ABD"/>
    <w:rsid w:val="000219F2"/>
    <w:rsid w:val="00022723"/>
    <w:rsid w:val="00033203"/>
    <w:rsid w:val="0003324A"/>
    <w:rsid w:val="00037888"/>
    <w:rsid w:val="000448C8"/>
    <w:rsid w:val="00044C67"/>
    <w:rsid w:val="00060259"/>
    <w:rsid w:val="00065F5C"/>
    <w:rsid w:val="000805B2"/>
    <w:rsid w:val="0009054B"/>
    <w:rsid w:val="000B0295"/>
    <w:rsid w:val="000C2125"/>
    <w:rsid w:val="000C7DDF"/>
    <w:rsid w:val="000D612B"/>
    <w:rsid w:val="000E42A5"/>
    <w:rsid w:val="000E720A"/>
    <w:rsid w:val="000E775F"/>
    <w:rsid w:val="000F0352"/>
    <w:rsid w:val="000F2D72"/>
    <w:rsid w:val="000F7AA3"/>
    <w:rsid w:val="00102981"/>
    <w:rsid w:val="00102C69"/>
    <w:rsid w:val="001049A2"/>
    <w:rsid w:val="0011111B"/>
    <w:rsid w:val="00113326"/>
    <w:rsid w:val="00120D1F"/>
    <w:rsid w:val="001249AA"/>
    <w:rsid w:val="00130520"/>
    <w:rsid w:val="00135891"/>
    <w:rsid w:val="00165B4B"/>
    <w:rsid w:val="001662C8"/>
    <w:rsid w:val="001707E8"/>
    <w:rsid w:val="0017490B"/>
    <w:rsid w:val="00185389"/>
    <w:rsid w:val="001871B3"/>
    <w:rsid w:val="001A23C2"/>
    <w:rsid w:val="001B2A1B"/>
    <w:rsid w:val="001C2572"/>
    <w:rsid w:val="001E0C02"/>
    <w:rsid w:val="001E0E5F"/>
    <w:rsid w:val="001E1FB1"/>
    <w:rsid w:val="001E47AF"/>
    <w:rsid w:val="001F41A5"/>
    <w:rsid w:val="001F50F2"/>
    <w:rsid w:val="001F7226"/>
    <w:rsid w:val="0023619B"/>
    <w:rsid w:val="002476A7"/>
    <w:rsid w:val="00253E35"/>
    <w:rsid w:val="002554D3"/>
    <w:rsid w:val="00270840"/>
    <w:rsid w:val="00276D76"/>
    <w:rsid w:val="0028146E"/>
    <w:rsid w:val="0029549B"/>
    <w:rsid w:val="002960B8"/>
    <w:rsid w:val="002A67E8"/>
    <w:rsid w:val="002A6951"/>
    <w:rsid w:val="002A774C"/>
    <w:rsid w:val="002A7F31"/>
    <w:rsid w:val="002B10D2"/>
    <w:rsid w:val="002C285D"/>
    <w:rsid w:val="002D3979"/>
    <w:rsid w:val="002E06A7"/>
    <w:rsid w:val="002F0F12"/>
    <w:rsid w:val="002F6C03"/>
    <w:rsid w:val="0030037E"/>
    <w:rsid w:val="0031240A"/>
    <w:rsid w:val="003158A2"/>
    <w:rsid w:val="003201D5"/>
    <w:rsid w:val="00322B91"/>
    <w:rsid w:val="00327505"/>
    <w:rsid w:val="00337D8F"/>
    <w:rsid w:val="00340A58"/>
    <w:rsid w:val="00372EDE"/>
    <w:rsid w:val="00374267"/>
    <w:rsid w:val="00374668"/>
    <w:rsid w:val="00387D51"/>
    <w:rsid w:val="00397B92"/>
    <w:rsid w:val="003B5067"/>
    <w:rsid w:val="003B6DA3"/>
    <w:rsid w:val="003B70DC"/>
    <w:rsid w:val="00415275"/>
    <w:rsid w:val="00416520"/>
    <w:rsid w:val="0042753B"/>
    <w:rsid w:val="00430CC3"/>
    <w:rsid w:val="00444850"/>
    <w:rsid w:val="00445748"/>
    <w:rsid w:val="0044589B"/>
    <w:rsid w:val="004618D3"/>
    <w:rsid w:val="00464EED"/>
    <w:rsid w:val="004655EC"/>
    <w:rsid w:val="0047424B"/>
    <w:rsid w:val="00481369"/>
    <w:rsid w:val="004816BC"/>
    <w:rsid w:val="00484964"/>
    <w:rsid w:val="00486720"/>
    <w:rsid w:val="004B6DF7"/>
    <w:rsid w:val="004D6670"/>
    <w:rsid w:val="004E0804"/>
    <w:rsid w:val="004F3B68"/>
    <w:rsid w:val="00502F85"/>
    <w:rsid w:val="00506395"/>
    <w:rsid w:val="005108DB"/>
    <w:rsid w:val="00510F3C"/>
    <w:rsid w:val="0051699B"/>
    <w:rsid w:val="005217E6"/>
    <w:rsid w:val="00522388"/>
    <w:rsid w:val="005308DB"/>
    <w:rsid w:val="00531255"/>
    <w:rsid w:val="00541FC4"/>
    <w:rsid w:val="00542F0E"/>
    <w:rsid w:val="00553259"/>
    <w:rsid w:val="00555C00"/>
    <w:rsid w:val="0056158B"/>
    <w:rsid w:val="00580ABB"/>
    <w:rsid w:val="00592718"/>
    <w:rsid w:val="005A21B3"/>
    <w:rsid w:val="005A467F"/>
    <w:rsid w:val="005A7C68"/>
    <w:rsid w:val="005C773A"/>
    <w:rsid w:val="005D3725"/>
    <w:rsid w:val="005E13F1"/>
    <w:rsid w:val="006029F1"/>
    <w:rsid w:val="00602D75"/>
    <w:rsid w:val="00604774"/>
    <w:rsid w:val="00606850"/>
    <w:rsid w:val="00607144"/>
    <w:rsid w:val="00607518"/>
    <w:rsid w:val="00613288"/>
    <w:rsid w:val="0061329E"/>
    <w:rsid w:val="006162D7"/>
    <w:rsid w:val="00631266"/>
    <w:rsid w:val="00641E70"/>
    <w:rsid w:val="00643C6E"/>
    <w:rsid w:val="00656D00"/>
    <w:rsid w:val="00667285"/>
    <w:rsid w:val="00673871"/>
    <w:rsid w:val="006923BA"/>
    <w:rsid w:val="0069325E"/>
    <w:rsid w:val="006A4587"/>
    <w:rsid w:val="006A53B5"/>
    <w:rsid w:val="006B25F3"/>
    <w:rsid w:val="006B5D9D"/>
    <w:rsid w:val="006B69C5"/>
    <w:rsid w:val="006C40F6"/>
    <w:rsid w:val="006C4A90"/>
    <w:rsid w:val="006C4D2A"/>
    <w:rsid w:val="006E073F"/>
    <w:rsid w:val="006E6352"/>
    <w:rsid w:val="006F34F9"/>
    <w:rsid w:val="0071677D"/>
    <w:rsid w:val="00723727"/>
    <w:rsid w:val="007271C7"/>
    <w:rsid w:val="00734538"/>
    <w:rsid w:val="00735291"/>
    <w:rsid w:val="007379A6"/>
    <w:rsid w:val="00741AB6"/>
    <w:rsid w:val="00756177"/>
    <w:rsid w:val="00756BD9"/>
    <w:rsid w:val="00760CD8"/>
    <w:rsid w:val="0076286E"/>
    <w:rsid w:val="007719AF"/>
    <w:rsid w:val="00777A35"/>
    <w:rsid w:val="00777F9A"/>
    <w:rsid w:val="007846A4"/>
    <w:rsid w:val="00784C08"/>
    <w:rsid w:val="007858CF"/>
    <w:rsid w:val="0079167F"/>
    <w:rsid w:val="00794305"/>
    <w:rsid w:val="00794889"/>
    <w:rsid w:val="007A4DB5"/>
    <w:rsid w:val="007A5A78"/>
    <w:rsid w:val="007D4488"/>
    <w:rsid w:val="007D70CC"/>
    <w:rsid w:val="007E322F"/>
    <w:rsid w:val="007F11B6"/>
    <w:rsid w:val="007F3EAB"/>
    <w:rsid w:val="00800D8F"/>
    <w:rsid w:val="00801867"/>
    <w:rsid w:val="00812C8B"/>
    <w:rsid w:val="008137CD"/>
    <w:rsid w:val="00820513"/>
    <w:rsid w:val="00823E12"/>
    <w:rsid w:val="00834F34"/>
    <w:rsid w:val="008360CB"/>
    <w:rsid w:val="008454A6"/>
    <w:rsid w:val="00845B7B"/>
    <w:rsid w:val="00853393"/>
    <w:rsid w:val="00853D01"/>
    <w:rsid w:val="0085777A"/>
    <w:rsid w:val="00860AE3"/>
    <w:rsid w:val="00865B89"/>
    <w:rsid w:val="00880B3F"/>
    <w:rsid w:val="00883716"/>
    <w:rsid w:val="008B1C42"/>
    <w:rsid w:val="008B3F27"/>
    <w:rsid w:val="008C226F"/>
    <w:rsid w:val="008C5F2D"/>
    <w:rsid w:val="008F33A9"/>
    <w:rsid w:val="009002EC"/>
    <w:rsid w:val="009004AA"/>
    <w:rsid w:val="00901D88"/>
    <w:rsid w:val="00922988"/>
    <w:rsid w:val="0092566E"/>
    <w:rsid w:val="00935B8A"/>
    <w:rsid w:val="00936584"/>
    <w:rsid w:val="00954477"/>
    <w:rsid w:val="0095601F"/>
    <w:rsid w:val="00960ADA"/>
    <w:rsid w:val="00965E4C"/>
    <w:rsid w:val="009866C9"/>
    <w:rsid w:val="009955BB"/>
    <w:rsid w:val="009966DB"/>
    <w:rsid w:val="009A2503"/>
    <w:rsid w:val="009A279F"/>
    <w:rsid w:val="009B75F1"/>
    <w:rsid w:val="009B7EB7"/>
    <w:rsid w:val="009C02B0"/>
    <w:rsid w:val="009C2209"/>
    <w:rsid w:val="009C4E45"/>
    <w:rsid w:val="009C6EB2"/>
    <w:rsid w:val="009C77E3"/>
    <w:rsid w:val="009E029E"/>
    <w:rsid w:val="009F5E8B"/>
    <w:rsid w:val="009F7DDD"/>
    <w:rsid w:val="00A00633"/>
    <w:rsid w:val="00A009E3"/>
    <w:rsid w:val="00A0776F"/>
    <w:rsid w:val="00A157EC"/>
    <w:rsid w:val="00A15B14"/>
    <w:rsid w:val="00A226A6"/>
    <w:rsid w:val="00A2280F"/>
    <w:rsid w:val="00A34045"/>
    <w:rsid w:val="00A462B7"/>
    <w:rsid w:val="00A52DA3"/>
    <w:rsid w:val="00A746D9"/>
    <w:rsid w:val="00AC7F2C"/>
    <w:rsid w:val="00B27FF6"/>
    <w:rsid w:val="00B54623"/>
    <w:rsid w:val="00B64A8C"/>
    <w:rsid w:val="00B66562"/>
    <w:rsid w:val="00B71787"/>
    <w:rsid w:val="00B835F4"/>
    <w:rsid w:val="00B83E0C"/>
    <w:rsid w:val="00B90AF7"/>
    <w:rsid w:val="00B916F4"/>
    <w:rsid w:val="00B947FE"/>
    <w:rsid w:val="00B966FB"/>
    <w:rsid w:val="00B97F38"/>
    <w:rsid w:val="00BA34FB"/>
    <w:rsid w:val="00BA7E4D"/>
    <w:rsid w:val="00BB2E3F"/>
    <w:rsid w:val="00BC3D2E"/>
    <w:rsid w:val="00BC4440"/>
    <w:rsid w:val="00BC45B0"/>
    <w:rsid w:val="00BD1B57"/>
    <w:rsid w:val="00BD772B"/>
    <w:rsid w:val="00BE4472"/>
    <w:rsid w:val="00BE7F97"/>
    <w:rsid w:val="00BF0B37"/>
    <w:rsid w:val="00C0069E"/>
    <w:rsid w:val="00C72CF5"/>
    <w:rsid w:val="00C759C8"/>
    <w:rsid w:val="00C9264E"/>
    <w:rsid w:val="00C94B46"/>
    <w:rsid w:val="00CA78BF"/>
    <w:rsid w:val="00CB7183"/>
    <w:rsid w:val="00CB7F29"/>
    <w:rsid w:val="00CC04D4"/>
    <w:rsid w:val="00CC168D"/>
    <w:rsid w:val="00CD0974"/>
    <w:rsid w:val="00CE5876"/>
    <w:rsid w:val="00CE7435"/>
    <w:rsid w:val="00CF100D"/>
    <w:rsid w:val="00D02ED6"/>
    <w:rsid w:val="00D03562"/>
    <w:rsid w:val="00D11831"/>
    <w:rsid w:val="00D41CA0"/>
    <w:rsid w:val="00D601C5"/>
    <w:rsid w:val="00D624F2"/>
    <w:rsid w:val="00D70165"/>
    <w:rsid w:val="00D7685A"/>
    <w:rsid w:val="00D77F92"/>
    <w:rsid w:val="00D81007"/>
    <w:rsid w:val="00D84C7E"/>
    <w:rsid w:val="00D92F00"/>
    <w:rsid w:val="00D94778"/>
    <w:rsid w:val="00DA2A0C"/>
    <w:rsid w:val="00DB2592"/>
    <w:rsid w:val="00DC73AD"/>
    <w:rsid w:val="00DC77DF"/>
    <w:rsid w:val="00DD0ED6"/>
    <w:rsid w:val="00DF7D81"/>
    <w:rsid w:val="00E05EF9"/>
    <w:rsid w:val="00E0607D"/>
    <w:rsid w:val="00E07565"/>
    <w:rsid w:val="00E2663A"/>
    <w:rsid w:val="00E45810"/>
    <w:rsid w:val="00E47840"/>
    <w:rsid w:val="00E50D0D"/>
    <w:rsid w:val="00E515A7"/>
    <w:rsid w:val="00E61097"/>
    <w:rsid w:val="00E71311"/>
    <w:rsid w:val="00E75D52"/>
    <w:rsid w:val="00E75DB3"/>
    <w:rsid w:val="00E96EE6"/>
    <w:rsid w:val="00EA2B27"/>
    <w:rsid w:val="00EA7873"/>
    <w:rsid w:val="00EB00A0"/>
    <w:rsid w:val="00ED4FA4"/>
    <w:rsid w:val="00ED5130"/>
    <w:rsid w:val="00EE7AD4"/>
    <w:rsid w:val="00EF3389"/>
    <w:rsid w:val="00F0129E"/>
    <w:rsid w:val="00F0391F"/>
    <w:rsid w:val="00F04DC9"/>
    <w:rsid w:val="00F16362"/>
    <w:rsid w:val="00F225EF"/>
    <w:rsid w:val="00F23C57"/>
    <w:rsid w:val="00F316DE"/>
    <w:rsid w:val="00F42474"/>
    <w:rsid w:val="00F43C76"/>
    <w:rsid w:val="00F70652"/>
    <w:rsid w:val="00F71778"/>
    <w:rsid w:val="00F904D6"/>
    <w:rsid w:val="00FA61B1"/>
    <w:rsid w:val="00FB1782"/>
    <w:rsid w:val="00FB263C"/>
    <w:rsid w:val="00FB4D5D"/>
    <w:rsid w:val="00FC2715"/>
    <w:rsid w:val="00FC6E8B"/>
    <w:rsid w:val="00FD1D11"/>
    <w:rsid w:val="00FD7A3C"/>
    <w:rsid w:val="00FF4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A6B6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Address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F"/>
  </w:style>
  <w:style w:type="paragraph" w:styleId="1">
    <w:name w:val="heading 1"/>
    <w:basedOn w:val="a"/>
    <w:next w:val="a"/>
    <w:link w:val="10"/>
    <w:qFormat/>
    <w:rsid w:val="007D7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800D8F"/>
    <w:pPr>
      <w:keepNext/>
      <w:jc w:val="center"/>
      <w:outlineLvl w:val="2"/>
    </w:pPr>
    <w:rPr>
      <w:rFonts w:ascii="Tahoma" w:hAnsi="Tahoma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2A774C"/>
    <w:rPr>
      <w:rFonts w:ascii="Calibri" w:hAnsi="Calibri"/>
      <w:sz w:val="22"/>
      <w:szCs w:val="22"/>
    </w:rPr>
  </w:style>
  <w:style w:type="character" w:styleId="a6">
    <w:name w:val="Hyperlink"/>
    <w:basedOn w:val="a0"/>
    <w:uiPriority w:val="99"/>
    <w:unhideWhenUsed/>
    <w:rsid w:val="001E0E5F"/>
    <w:rPr>
      <w:color w:val="0000FF"/>
      <w:u w:val="single"/>
    </w:rPr>
  </w:style>
  <w:style w:type="character" w:customStyle="1" w:styleId="contact-span2">
    <w:name w:val="contact-span2"/>
    <w:basedOn w:val="a0"/>
    <w:rsid w:val="009B75F1"/>
  </w:style>
  <w:style w:type="paragraph" w:styleId="a7">
    <w:name w:val="Normal (Web)"/>
    <w:basedOn w:val="a"/>
    <w:uiPriority w:val="99"/>
    <w:unhideWhenUsed/>
    <w:rsid w:val="00B97F3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Emphasis"/>
    <w:basedOn w:val="a0"/>
    <w:uiPriority w:val="20"/>
    <w:qFormat/>
    <w:rsid w:val="00102C69"/>
    <w:rPr>
      <w:i/>
      <w:iCs/>
    </w:rPr>
  </w:style>
  <w:style w:type="character" w:styleId="a9">
    <w:name w:val="Strong"/>
    <w:basedOn w:val="a0"/>
    <w:uiPriority w:val="22"/>
    <w:qFormat/>
    <w:rsid w:val="00102C69"/>
    <w:rPr>
      <w:b/>
      <w:bCs/>
    </w:rPr>
  </w:style>
  <w:style w:type="paragraph" w:styleId="HTML">
    <w:name w:val="HTML Address"/>
    <w:basedOn w:val="a"/>
    <w:link w:val="HTML0"/>
    <w:uiPriority w:val="99"/>
    <w:unhideWhenUsed/>
    <w:rsid w:val="001E0C02"/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1E0C02"/>
    <w:rPr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A34045"/>
    <w:rPr>
      <w:rFonts w:ascii="Tahoma" w:hAnsi="Tahoma"/>
      <w:b/>
      <w:color w:val="000000"/>
      <w:sz w:val="24"/>
    </w:rPr>
  </w:style>
  <w:style w:type="character" w:customStyle="1" w:styleId="2exact">
    <w:name w:val="2exact"/>
    <w:basedOn w:val="a0"/>
    <w:rsid w:val="00A34045"/>
  </w:style>
  <w:style w:type="paragraph" w:customStyle="1" w:styleId="ConsPlusNormal">
    <w:name w:val="ConsPlusNormal"/>
    <w:next w:val="a"/>
    <w:rsid w:val="00253E35"/>
    <w:pPr>
      <w:widowControl w:val="0"/>
      <w:suppressAutoHyphens/>
      <w:autoSpaceDE w:val="0"/>
      <w:ind w:firstLine="720"/>
    </w:pPr>
    <w:rPr>
      <w:rFonts w:ascii="Arial" w:hAnsi="Arial" w:cs="Arial"/>
      <w:color w:val="000000"/>
      <w:lang w:eastAsia="en-US"/>
    </w:rPr>
  </w:style>
  <w:style w:type="paragraph" w:styleId="aa">
    <w:name w:val="Title"/>
    <w:basedOn w:val="a"/>
    <w:next w:val="a"/>
    <w:link w:val="ab"/>
    <w:qFormat/>
    <w:rsid w:val="0025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253E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"/>
    <w:next w:val="a"/>
    <w:link w:val="ad"/>
    <w:qFormat/>
    <w:rsid w:val="00253E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rsid w:val="00253E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e">
    <w:name w:val="Subtle Emphasis"/>
    <w:basedOn w:val="a0"/>
    <w:uiPriority w:val="19"/>
    <w:qFormat/>
    <w:rsid w:val="00253E35"/>
    <w:rPr>
      <w:i/>
      <w:iCs/>
      <w:color w:val="808080" w:themeColor="text1" w:themeTint="7F"/>
    </w:rPr>
  </w:style>
  <w:style w:type="paragraph" w:styleId="2">
    <w:name w:val="Body Text Indent 2"/>
    <w:basedOn w:val="a"/>
    <w:link w:val="20"/>
    <w:unhideWhenUsed/>
    <w:rsid w:val="00397B92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97B92"/>
    <w:rPr>
      <w:sz w:val="24"/>
    </w:rPr>
  </w:style>
  <w:style w:type="paragraph" w:styleId="af">
    <w:name w:val="Body Text"/>
    <w:basedOn w:val="a"/>
    <w:link w:val="af0"/>
    <w:rsid w:val="00DC77DF"/>
    <w:pPr>
      <w:spacing w:after="120"/>
    </w:pPr>
  </w:style>
  <w:style w:type="character" w:customStyle="1" w:styleId="af0">
    <w:name w:val="Основной текст Знак"/>
    <w:basedOn w:val="a0"/>
    <w:link w:val="af"/>
    <w:rsid w:val="00DC77DF"/>
  </w:style>
  <w:style w:type="paragraph" w:customStyle="1" w:styleId="ConsNormal">
    <w:name w:val="ConsNormal"/>
    <w:rsid w:val="00DC77DF"/>
    <w:pPr>
      <w:widowControl w:val="0"/>
      <w:ind w:firstLine="720"/>
    </w:pPr>
    <w:rPr>
      <w:rFonts w:ascii="Arial" w:hAnsi="Arial"/>
      <w:snapToGrid w:val="0"/>
    </w:rPr>
  </w:style>
  <w:style w:type="paragraph" w:customStyle="1" w:styleId="4">
    <w:name w:val="заголовок 4"/>
    <w:basedOn w:val="a"/>
    <w:next w:val="a"/>
    <w:rsid w:val="00DC77DF"/>
    <w:pPr>
      <w:keepNext/>
      <w:spacing w:line="360" w:lineRule="auto"/>
      <w:jc w:val="both"/>
    </w:pPr>
    <w:rPr>
      <w:rFonts w:ascii="Tahoma" w:hAnsi="Tahoma"/>
      <w:sz w:val="24"/>
    </w:rPr>
  </w:style>
  <w:style w:type="character" w:customStyle="1" w:styleId="10">
    <w:name w:val="Заголовок 1 Знак"/>
    <w:basedOn w:val="a0"/>
    <w:link w:val="1"/>
    <w:rsid w:val="007D7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Body Text Indent"/>
    <w:basedOn w:val="a"/>
    <w:link w:val="af2"/>
    <w:rsid w:val="007D70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D70CC"/>
  </w:style>
  <w:style w:type="paragraph" w:styleId="af3">
    <w:name w:val="List Paragraph"/>
    <w:basedOn w:val="a"/>
    <w:uiPriority w:val="34"/>
    <w:qFormat/>
    <w:rsid w:val="00010E35"/>
    <w:pPr>
      <w:ind w:left="720"/>
      <w:contextualSpacing/>
    </w:pPr>
  </w:style>
  <w:style w:type="character" w:styleId="af4">
    <w:name w:val="annotation reference"/>
    <w:basedOn w:val="a0"/>
    <w:rsid w:val="00185389"/>
    <w:rPr>
      <w:sz w:val="16"/>
      <w:szCs w:val="16"/>
    </w:rPr>
  </w:style>
  <w:style w:type="paragraph" w:styleId="af5">
    <w:name w:val="annotation text"/>
    <w:basedOn w:val="a"/>
    <w:link w:val="af6"/>
    <w:rsid w:val="00185389"/>
  </w:style>
  <w:style w:type="character" w:customStyle="1" w:styleId="af6">
    <w:name w:val="Текст примечания Знак"/>
    <w:basedOn w:val="a0"/>
    <w:link w:val="af5"/>
    <w:rsid w:val="00185389"/>
  </w:style>
  <w:style w:type="paragraph" w:styleId="af7">
    <w:name w:val="annotation subject"/>
    <w:basedOn w:val="af5"/>
    <w:next w:val="af5"/>
    <w:link w:val="af8"/>
    <w:rsid w:val="00185389"/>
    <w:rPr>
      <w:b/>
      <w:bCs/>
    </w:rPr>
  </w:style>
  <w:style w:type="character" w:customStyle="1" w:styleId="af8">
    <w:name w:val="Тема примечания Знак"/>
    <w:basedOn w:val="af6"/>
    <w:link w:val="af7"/>
    <w:rsid w:val="00185389"/>
    <w:rPr>
      <w:b/>
      <w:bCs/>
    </w:rPr>
  </w:style>
  <w:style w:type="paragraph" w:styleId="af9">
    <w:name w:val="Balloon Text"/>
    <w:basedOn w:val="a"/>
    <w:link w:val="afa"/>
    <w:rsid w:val="0018538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185389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A2280F"/>
    <w:pPr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E75DB3"/>
  </w:style>
  <w:style w:type="paragraph" w:styleId="afb">
    <w:name w:val="header"/>
    <w:basedOn w:val="a"/>
    <w:link w:val="afc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71778"/>
  </w:style>
  <w:style w:type="paragraph" w:styleId="afd">
    <w:name w:val="footer"/>
    <w:basedOn w:val="a"/>
    <w:link w:val="afe"/>
    <w:uiPriority w:val="99"/>
    <w:unhideWhenUsed/>
    <w:rsid w:val="00F7177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F71778"/>
  </w:style>
  <w:style w:type="character" w:customStyle="1" w:styleId="a5">
    <w:name w:val="Без интервала Знак"/>
    <w:basedOn w:val="a0"/>
    <w:link w:val="a4"/>
    <w:uiPriority w:val="99"/>
    <w:locked/>
    <w:rsid w:val="006E6352"/>
    <w:rPr>
      <w:rFonts w:ascii="Calibri" w:hAnsi="Calibri"/>
      <w:sz w:val="22"/>
      <w:szCs w:val="22"/>
    </w:rPr>
  </w:style>
  <w:style w:type="paragraph" w:customStyle="1" w:styleId="s5">
    <w:name w:val="s5"/>
    <w:rsid w:val="006B25F3"/>
    <w:rPr>
      <w:color w:val="000000"/>
    </w:rPr>
  </w:style>
  <w:style w:type="paragraph" w:customStyle="1" w:styleId="p16">
    <w:name w:val="p16"/>
    <w:basedOn w:val="a"/>
    <w:rsid w:val="006B25F3"/>
    <w:pPr>
      <w:spacing w:beforeAutospacing="1" w:afterAutospacing="1"/>
    </w:pPr>
    <w:rPr>
      <w:color w:val="000000"/>
      <w:sz w:val="24"/>
    </w:rPr>
  </w:style>
  <w:style w:type="paragraph" w:customStyle="1" w:styleId="s1">
    <w:name w:val="s1"/>
    <w:rsid w:val="006B25F3"/>
    <w:rPr>
      <w:color w:val="000000"/>
    </w:rPr>
  </w:style>
  <w:style w:type="paragraph" w:customStyle="1" w:styleId="s8">
    <w:name w:val="s8"/>
    <w:rsid w:val="005A467F"/>
    <w:rPr>
      <w:color w:val="000000"/>
    </w:rPr>
  </w:style>
  <w:style w:type="paragraph" w:styleId="21">
    <w:name w:val="Body Text 2"/>
    <w:basedOn w:val="a"/>
    <w:link w:val="22"/>
    <w:semiHidden/>
    <w:unhideWhenUsed/>
    <w:rsid w:val="00D624F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D62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BB51B02DF07201E6443BD4B94E0747BF7295246E64B303443CCC556CD357B03EDB8B3C143946549nFP4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11B3D99C1AB84ED504C86754E42C0253FBC79B40245D2B4109F07309372E49301393D9ED53C4AC2A9DA677E31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E4E1-BD7F-400A-9BCA-9D80DCF5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2227</Words>
  <Characters>16574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Воронцова Ольга Станиславовна</dc:creator>
  <cp:lastModifiedBy>Павлова Елена Владимировна</cp:lastModifiedBy>
  <cp:revision>5</cp:revision>
  <cp:lastPrinted>2025-09-01T11:23:00Z</cp:lastPrinted>
  <dcterms:created xsi:type="dcterms:W3CDTF">2026-07-01T07:57:00Z</dcterms:created>
  <dcterms:modified xsi:type="dcterms:W3CDTF">2026-07-02T06:47:00Z</dcterms:modified>
</cp:coreProperties>
</file>