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876" w:rsidRPr="005C0608" w:rsidRDefault="00646876">
      <w:pPr>
        <w:pStyle w:val="af4"/>
        <w:tabs>
          <w:tab w:val="left" w:pos="1276"/>
          <w:tab w:val="center" w:pos="5198"/>
          <w:tab w:val="left" w:pos="7181"/>
          <w:tab w:val="left" w:pos="8789"/>
          <w:tab w:val="left" w:pos="8931"/>
        </w:tabs>
        <w:ind w:right="425" w:firstLine="709"/>
        <w:rPr>
          <w:rFonts w:ascii="PT Astra Serif" w:hAnsi="PT Astra Serif" w:cs="Times New Roman"/>
          <w:sz w:val="22"/>
          <w:szCs w:val="22"/>
        </w:rPr>
      </w:pPr>
      <w:bookmarkStart w:id="0" w:name="_GoBack"/>
      <w:bookmarkEnd w:id="0"/>
      <w:r w:rsidRPr="005C0608">
        <w:rPr>
          <w:rFonts w:ascii="PT Astra Serif" w:hAnsi="PT Astra Serif" w:cs="Times New Roman"/>
          <w:sz w:val="22"/>
          <w:szCs w:val="22"/>
        </w:rPr>
        <w:t>Государственный контракт №________</w:t>
      </w:r>
    </w:p>
    <w:p w:rsidR="00646876" w:rsidRPr="005C0608" w:rsidRDefault="00646876" w:rsidP="00486A24">
      <w:pPr>
        <w:pStyle w:val="af4"/>
        <w:tabs>
          <w:tab w:val="left" w:pos="1276"/>
          <w:tab w:val="center" w:pos="5198"/>
          <w:tab w:val="left" w:pos="7181"/>
          <w:tab w:val="left" w:pos="8789"/>
          <w:tab w:val="left" w:pos="8931"/>
        </w:tabs>
        <w:ind w:right="425" w:firstLine="0"/>
        <w:rPr>
          <w:rFonts w:ascii="PT Astra Serif" w:hAnsi="PT Astra Serif" w:cs="Times New Roman"/>
          <w:sz w:val="22"/>
          <w:szCs w:val="22"/>
        </w:rPr>
      </w:pPr>
      <w:r w:rsidRPr="005C0608">
        <w:rPr>
          <w:rFonts w:ascii="PT Astra Serif" w:hAnsi="PT Astra Serif" w:cs="Times New Roman"/>
          <w:sz w:val="22"/>
          <w:szCs w:val="22"/>
        </w:rPr>
        <w:t>об оказании платных образовательных услуг</w:t>
      </w:r>
    </w:p>
    <w:p w:rsidR="00646876" w:rsidRPr="005C0608" w:rsidRDefault="00646876">
      <w:pPr>
        <w:tabs>
          <w:tab w:val="left" w:pos="1276"/>
        </w:tabs>
        <w:ind w:right="49"/>
        <w:rPr>
          <w:rFonts w:ascii="PT Astra Serif" w:hAnsi="PT Astra Serif"/>
          <w:sz w:val="22"/>
          <w:szCs w:val="22"/>
        </w:rPr>
      </w:pPr>
    </w:p>
    <w:p w:rsidR="00646876" w:rsidRPr="005C0608" w:rsidRDefault="00646876">
      <w:pPr>
        <w:tabs>
          <w:tab w:val="left" w:pos="1276"/>
        </w:tabs>
        <w:ind w:right="49"/>
        <w:rPr>
          <w:rFonts w:ascii="PT Astra Serif" w:hAnsi="PT Astra Serif"/>
          <w:sz w:val="22"/>
          <w:szCs w:val="22"/>
        </w:rPr>
      </w:pPr>
      <w:r w:rsidRPr="005C0608">
        <w:rPr>
          <w:rFonts w:ascii="PT Astra Serif" w:hAnsi="PT Astra Serif"/>
          <w:sz w:val="22"/>
          <w:szCs w:val="22"/>
        </w:rPr>
        <w:t>г. Симферополь                                                                                                        «____» __________ 202</w:t>
      </w:r>
      <w:r w:rsidR="005A1815">
        <w:rPr>
          <w:rFonts w:ascii="PT Astra Serif" w:hAnsi="PT Astra Serif"/>
          <w:sz w:val="22"/>
          <w:szCs w:val="22"/>
        </w:rPr>
        <w:t>6</w:t>
      </w:r>
      <w:r w:rsidRPr="005C0608">
        <w:rPr>
          <w:rFonts w:ascii="PT Astra Serif" w:hAnsi="PT Astra Serif"/>
          <w:sz w:val="22"/>
          <w:szCs w:val="22"/>
        </w:rPr>
        <w:t xml:space="preserve"> г.</w:t>
      </w:r>
    </w:p>
    <w:p w:rsidR="00D64EA3" w:rsidRPr="005C0608" w:rsidRDefault="00D64EA3">
      <w:pPr>
        <w:ind w:firstLine="708"/>
        <w:jc w:val="both"/>
        <w:rPr>
          <w:rFonts w:ascii="PT Astra Serif" w:hAnsi="PT Astra Serif"/>
          <w:b/>
          <w:bCs/>
          <w:sz w:val="22"/>
          <w:szCs w:val="22"/>
        </w:rPr>
      </w:pPr>
    </w:p>
    <w:p w:rsidR="00646876" w:rsidRPr="005C0608" w:rsidRDefault="00646876">
      <w:pPr>
        <w:ind w:firstLine="708"/>
        <w:jc w:val="both"/>
        <w:rPr>
          <w:rFonts w:ascii="PT Astra Serif" w:hAnsi="PT Astra Serif"/>
          <w:sz w:val="22"/>
          <w:szCs w:val="22"/>
        </w:rPr>
      </w:pPr>
      <w:r w:rsidRPr="005C0608">
        <w:rPr>
          <w:rFonts w:ascii="PT Astra Serif" w:hAnsi="PT Astra Serif"/>
          <w:b/>
          <w:bCs/>
          <w:sz w:val="22"/>
          <w:szCs w:val="22"/>
        </w:rPr>
        <w:t>Федеральное казенное учреждение «Отдел по конвоированию Управления Федеральной службы исполнения наказаний по Республике Крым и г. Севастополю» (ФКУ ОК УФСИН России по Республике Крым и г. Севастополю),</w:t>
      </w:r>
      <w:r w:rsidRPr="005C0608">
        <w:rPr>
          <w:rFonts w:ascii="PT Astra Serif" w:hAnsi="PT Astra Serif"/>
          <w:sz w:val="22"/>
          <w:szCs w:val="22"/>
        </w:rPr>
        <w:t xml:space="preserve"> в лице начальника Кузь Ивана Николаевича, действующего на основании Устава и приказа УФСИН России по Республике Крым и г. Севастополю от 14.04.2016 № 34-лс именуемое в дальнейшем «Государственный заказчик» с одной стороны, </w:t>
      </w:r>
    </w:p>
    <w:p w:rsidR="00646876" w:rsidRPr="005C0608" w:rsidRDefault="00646876" w:rsidP="005563BD">
      <w:pPr>
        <w:ind w:firstLine="708"/>
        <w:jc w:val="both"/>
        <w:rPr>
          <w:rFonts w:ascii="PT Astra Serif" w:hAnsi="PT Astra Serif"/>
          <w:bCs/>
          <w:sz w:val="22"/>
          <w:szCs w:val="22"/>
        </w:rPr>
      </w:pPr>
      <w:r w:rsidRPr="005C0608">
        <w:rPr>
          <w:rFonts w:ascii="PT Astra Serif" w:hAnsi="PT Astra Serif"/>
          <w:sz w:val="22"/>
          <w:szCs w:val="22"/>
        </w:rPr>
        <w:t xml:space="preserve"> и </w:t>
      </w:r>
      <w:r w:rsidR="005C0608" w:rsidRPr="00BE0E6E">
        <w:rPr>
          <w:rFonts w:ascii="PT Astra Serif" w:hAnsi="PT Astra Serif"/>
          <w:b/>
          <w:color w:val="FFFFFF"/>
          <w:sz w:val="22"/>
          <w:szCs w:val="22"/>
        </w:rPr>
        <w:t xml:space="preserve">Автономная некоммерческая организация дополнительного профессионального образования «Институт дополнительного профессионального образования» </w:t>
      </w:r>
      <w:r w:rsidR="005A1815" w:rsidRPr="00BE0E6E">
        <w:rPr>
          <w:rFonts w:ascii="PT Astra Serif" w:hAnsi="PT Astra Serif"/>
          <w:b/>
          <w:color w:val="FFFFFF"/>
          <w:sz w:val="22"/>
          <w:szCs w:val="22"/>
        </w:rPr>
        <w:t>(</w:t>
      </w:r>
      <w:r w:rsidR="005C0608" w:rsidRPr="00BE0E6E">
        <w:rPr>
          <w:rFonts w:ascii="PT Astra Serif" w:hAnsi="PT Astra Serif"/>
          <w:b/>
          <w:color w:val="FFFFFF"/>
          <w:sz w:val="22"/>
          <w:szCs w:val="22"/>
        </w:rPr>
        <w:t>АНО ДПО «ИНСТИТУТ ДВИПРАЗ»</w:t>
      </w:r>
      <w:r w:rsidR="005A1815" w:rsidRPr="00BE0E6E">
        <w:rPr>
          <w:rFonts w:ascii="PT Astra Serif" w:hAnsi="PT Astra Serif"/>
          <w:b/>
          <w:color w:val="FFFFFF"/>
          <w:sz w:val="22"/>
          <w:szCs w:val="22"/>
        </w:rPr>
        <w:t>)</w:t>
      </w:r>
      <w:r w:rsidR="005C0608">
        <w:rPr>
          <w:rFonts w:ascii="PT Astra Serif" w:hAnsi="PT Astra Serif"/>
          <w:b/>
          <w:sz w:val="22"/>
          <w:szCs w:val="22"/>
        </w:rPr>
        <w:t xml:space="preserve"> </w:t>
      </w:r>
      <w:r w:rsidRPr="005C0608">
        <w:rPr>
          <w:rFonts w:ascii="PT Astra Serif" w:hAnsi="PT Astra Serif"/>
          <w:sz w:val="22"/>
          <w:szCs w:val="22"/>
        </w:rPr>
        <w:t xml:space="preserve">именуемая в дальнейшем «Исполнитель», в лице </w:t>
      </w:r>
      <w:r w:rsidR="005563BD" w:rsidRPr="00BE0E6E">
        <w:rPr>
          <w:rFonts w:ascii="PT Astra Serif" w:hAnsi="PT Astra Serif"/>
          <w:color w:val="FFFFFF"/>
          <w:sz w:val="22"/>
          <w:szCs w:val="22"/>
        </w:rPr>
        <w:t xml:space="preserve">директора </w:t>
      </w:r>
      <w:r w:rsidR="005C0608" w:rsidRPr="00BE0E6E">
        <w:rPr>
          <w:rFonts w:ascii="PT Astra Serif" w:hAnsi="PT Astra Serif"/>
          <w:color w:val="FFFFFF"/>
          <w:sz w:val="22"/>
          <w:szCs w:val="22"/>
        </w:rPr>
        <w:t>Воронцовой Натальи Васильевны</w:t>
      </w:r>
      <w:r w:rsidR="005C0608">
        <w:rPr>
          <w:rFonts w:ascii="Roboto" w:hAnsi="Roboto"/>
          <w:color w:val="334059"/>
          <w:sz w:val="21"/>
          <w:szCs w:val="21"/>
        </w:rPr>
        <w:t xml:space="preserve"> </w:t>
      </w:r>
      <w:r w:rsidRPr="005C0608">
        <w:rPr>
          <w:rFonts w:ascii="PT Astra Serif" w:hAnsi="PT Astra Serif"/>
          <w:sz w:val="22"/>
          <w:szCs w:val="22"/>
        </w:rPr>
        <w:t xml:space="preserve">действующей на основании </w:t>
      </w:r>
      <w:r w:rsidR="005563BD" w:rsidRPr="005C0608">
        <w:rPr>
          <w:rFonts w:ascii="PT Astra Serif" w:hAnsi="PT Astra Serif"/>
          <w:sz w:val="22"/>
          <w:szCs w:val="22"/>
        </w:rPr>
        <w:t>Устава,</w:t>
      </w:r>
      <w:r w:rsidRPr="005C0608">
        <w:rPr>
          <w:rFonts w:ascii="PT Astra Serif" w:hAnsi="PT Astra Serif"/>
          <w:sz w:val="22"/>
          <w:szCs w:val="22"/>
        </w:rPr>
        <w:t xml:space="preserve"> совместно именуемые «Стороны», </w:t>
      </w:r>
      <w:r w:rsidRPr="005C0608">
        <w:rPr>
          <w:rFonts w:ascii="PT Astra Serif" w:hAnsi="PT Astra Serif"/>
          <w:bCs/>
          <w:sz w:val="22"/>
          <w:szCs w:val="22"/>
        </w:rPr>
        <w:t xml:space="preserve">в соответствии с требованиями </w:t>
      </w:r>
    </w:p>
    <w:p w:rsidR="00646876" w:rsidRPr="005C0608" w:rsidRDefault="00646876">
      <w:pPr>
        <w:ind w:firstLine="708"/>
        <w:jc w:val="both"/>
        <w:rPr>
          <w:rFonts w:ascii="PT Astra Serif" w:hAnsi="PT Astra Serif"/>
          <w:bCs/>
          <w:sz w:val="22"/>
          <w:szCs w:val="22"/>
        </w:rPr>
      </w:pPr>
      <w:r w:rsidRPr="005C0608">
        <w:rPr>
          <w:rFonts w:ascii="PT Astra Serif" w:hAnsi="PT Astra Serif"/>
          <w:bCs/>
          <w:sz w:val="22"/>
          <w:szCs w:val="22"/>
        </w:rPr>
        <w:t xml:space="preserve">Гражданского кодекса Российской Федерации, </w:t>
      </w:r>
    </w:p>
    <w:p w:rsidR="00646876" w:rsidRPr="005C0608" w:rsidRDefault="00646876">
      <w:pPr>
        <w:ind w:firstLine="708"/>
        <w:jc w:val="both"/>
        <w:rPr>
          <w:rFonts w:ascii="PT Astra Serif" w:hAnsi="PT Astra Serif"/>
          <w:bCs/>
          <w:sz w:val="22"/>
          <w:szCs w:val="22"/>
        </w:rPr>
      </w:pPr>
      <w:r w:rsidRPr="005C0608">
        <w:rPr>
          <w:rFonts w:ascii="PT Astra Serif" w:hAnsi="PT Astra Serif"/>
          <w:bCs/>
          <w:sz w:val="22"/>
          <w:szCs w:val="22"/>
        </w:rPr>
        <w:t xml:space="preserve">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13693D" w:rsidRPr="005C0608" w:rsidRDefault="00646876">
      <w:pPr>
        <w:ind w:firstLine="708"/>
        <w:jc w:val="both"/>
        <w:rPr>
          <w:rFonts w:ascii="PT Astra Serif" w:hAnsi="PT Astra Serif"/>
          <w:bCs/>
          <w:sz w:val="22"/>
          <w:szCs w:val="22"/>
        </w:rPr>
      </w:pPr>
      <w:r w:rsidRPr="005C0608">
        <w:rPr>
          <w:rFonts w:ascii="PT Astra Serif" w:hAnsi="PT Astra Serif"/>
          <w:bCs/>
          <w:sz w:val="22"/>
          <w:szCs w:val="22"/>
        </w:rPr>
        <w:t xml:space="preserve">закупочной сессии ЕАТ Березка № </w:t>
      </w:r>
      <w:r w:rsidR="005C0608" w:rsidRPr="00BE0E6E">
        <w:rPr>
          <w:rFonts w:ascii="PT Astra Serif" w:hAnsi="PT Astra Serif"/>
          <w:bCs/>
          <w:color w:val="FFFFFF"/>
          <w:sz w:val="22"/>
          <w:szCs w:val="22"/>
        </w:rPr>
        <w:t>100267869126100019</w:t>
      </w:r>
    </w:p>
    <w:p w:rsidR="00646876" w:rsidRPr="005C0608" w:rsidRDefault="00646876">
      <w:pPr>
        <w:ind w:firstLine="708"/>
        <w:jc w:val="both"/>
        <w:rPr>
          <w:rFonts w:ascii="PT Astra Serif" w:hAnsi="PT Astra Serif"/>
          <w:sz w:val="22"/>
          <w:szCs w:val="22"/>
        </w:rPr>
      </w:pPr>
      <w:r w:rsidRPr="005C0608">
        <w:rPr>
          <w:rFonts w:ascii="PT Astra Serif" w:hAnsi="PT Astra Serif"/>
          <w:bCs/>
          <w:sz w:val="22"/>
          <w:szCs w:val="22"/>
        </w:rPr>
        <w:t xml:space="preserve">и иного законодательства Российской Федерации </w:t>
      </w:r>
      <w:r w:rsidRPr="005C0608">
        <w:rPr>
          <w:rFonts w:ascii="PT Astra Serif" w:hAnsi="PT Astra Serif"/>
          <w:sz w:val="22"/>
          <w:szCs w:val="22"/>
        </w:rPr>
        <w:t>заключили настоящий Государственный контракта (далее – Контракт) о нижеследующем:</w:t>
      </w:r>
    </w:p>
    <w:p w:rsidR="00646876" w:rsidRPr="005C0608" w:rsidRDefault="00646876">
      <w:pPr>
        <w:ind w:firstLine="708"/>
        <w:jc w:val="both"/>
        <w:rPr>
          <w:rFonts w:ascii="PT Astra Serif" w:hAnsi="PT Astra Serif"/>
          <w:sz w:val="22"/>
          <w:szCs w:val="22"/>
        </w:rPr>
      </w:pPr>
    </w:p>
    <w:p w:rsidR="00646876" w:rsidRPr="005C0608" w:rsidRDefault="00646876">
      <w:pPr>
        <w:pStyle w:val="13"/>
        <w:numPr>
          <w:ilvl w:val="0"/>
          <w:numId w:val="1"/>
        </w:numPr>
        <w:tabs>
          <w:tab w:val="left" w:pos="0"/>
          <w:tab w:val="left" w:pos="1276"/>
        </w:tabs>
        <w:ind w:firstLine="709"/>
        <w:jc w:val="center"/>
        <w:rPr>
          <w:rFonts w:ascii="PT Astra Serif" w:hAnsi="PT Astra Serif"/>
          <w:sz w:val="22"/>
          <w:szCs w:val="22"/>
        </w:rPr>
      </w:pPr>
      <w:r w:rsidRPr="005C0608">
        <w:rPr>
          <w:rFonts w:ascii="PT Astra Serif" w:hAnsi="PT Astra Serif"/>
          <w:b/>
          <w:sz w:val="22"/>
          <w:szCs w:val="22"/>
        </w:rPr>
        <w:t>Предмет контракта</w:t>
      </w:r>
    </w:p>
    <w:p w:rsidR="008C0CE3" w:rsidRPr="005C0608" w:rsidRDefault="00646876" w:rsidP="00896004">
      <w:pPr>
        <w:numPr>
          <w:ilvl w:val="1"/>
          <w:numId w:val="1"/>
        </w:numPr>
        <w:tabs>
          <w:tab w:val="left" w:pos="0"/>
          <w:tab w:val="left" w:pos="1276"/>
        </w:tabs>
        <w:ind w:left="0" w:firstLine="709"/>
        <w:jc w:val="both"/>
        <w:rPr>
          <w:rFonts w:ascii="PT Astra Serif" w:hAnsi="PT Astra Serif"/>
          <w:sz w:val="22"/>
          <w:szCs w:val="22"/>
        </w:rPr>
      </w:pPr>
      <w:r w:rsidRPr="005C0608">
        <w:rPr>
          <w:rFonts w:ascii="PT Astra Serif" w:hAnsi="PT Astra Serif"/>
          <w:sz w:val="22"/>
          <w:szCs w:val="22"/>
        </w:rPr>
        <w:t>Государственный заказчик поручает, а Исполнитель оказывает образовательные услуги слушателям Государственного заказчика (приложение № 1), по программе:</w:t>
      </w:r>
    </w:p>
    <w:p w:rsidR="000555DC" w:rsidRPr="000555DC" w:rsidRDefault="000555DC" w:rsidP="000555DC">
      <w:pPr>
        <w:tabs>
          <w:tab w:val="left" w:pos="0"/>
          <w:tab w:val="left" w:pos="1276"/>
        </w:tabs>
        <w:ind w:firstLine="709"/>
        <w:jc w:val="both"/>
        <w:rPr>
          <w:rFonts w:ascii="PT Astra Serif" w:hAnsi="PT Astra Serif"/>
          <w:b/>
          <w:sz w:val="22"/>
          <w:szCs w:val="22"/>
        </w:rPr>
      </w:pPr>
      <w:r w:rsidRPr="000555DC">
        <w:rPr>
          <w:rFonts w:ascii="PT Astra Serif" w:hAnsi="PT Astra Serif"/>
          <w:b/>
          <w:sz w:val="22"/>
          <w:szCs w:val="22"/>
        </w:rPr>
        <w:t>Обеспечение экологической безопасности руководителями и специалистами общехозяйственных систем управления</w:t>
      </w:r>
    </w:p>
    <w:p w:rsidR="00646876" w:rsidRPr="005C0608" w:rsidRDefault="00646876" w:rsidP="000C580D">
      <w:pPr>
        <w:numPr>
          <w:ilvl w:val="1"/>
          <w:numId w:val="1"/>
        </w:numPr>
        <w:tabs>
          <w:tab w:val="left" w:pos="0"/>
          <w:tab w:val="left" w:pos="1276"/>
        </w:tabs>
        <w:ind w:left="0" w:firstLine="709"/>
        <w:jc w:val="both"/>
        <w:rPr>
          <w:rFonts w:ascii="PT Astra Serif" w:hAnsi="PT Astra Serif"/>
          <w:sz w:val="22"/>
          <w:szCs w:val="22"/>
        </w:rPr>
      </w:pPr>
      <w:r w:rsidRPr="005C0608">
        <w:rPr>
          <w:rFonts w:ascii="PT Astra Serif" w:hAnsi="PT Astra Serif"/>
          <w:sz w:val="22"/>
          <w:szCs w:val="22"/>
        </w:rPr>
        <w:t>Место оказания услуг: по месту нахождения Заказчика, дистанционно</w:t>
      </w:r>
    </w:p>
    <w:p w:rsidR="0013693D" w:rsidRPr="005C0608" w:rsidRDefault="0013693D" w:rsidP="0013693D">
      <w:pPr>
        <w:numPr>
          <w:ilvl w:val="1"/>
          <w:numId w:val="1"/>
        </w:numPr>
        <w:tabs>
          <w:tab w:val="left" w:pos="0"/>
          <w:tab w:val="left" w:pos="1276"/>
        </w:tabs>
        <w:ind w:left="0" w:firstLine="709"/>
        <w:jc w:val="both"/>
        <w:rPr>
          <w:rFonts w:ascii="PT Astra Serif" w:hAnsi="PT Astra Serif"/>
          <w:sz w:val="22"/>
          <w:szCs w:val="22"/>
        </w:rPr>
      </w:pPr>
      <w:r w:rsidRPr="005C0608">
        <w:rPr>
          <w:rFonts w:ascii="PT Astra Serif" w:hAnsi="PT Astra Serif"/>
          <w:sz w:val="22"/>
          <w:szCs w:val="22"/>
        </w:rPr>
        <w:t>Срок оказание услуги – 1</w:t>
      </w:r>
      <w:r w:rsidR="004D5496" w:rsidRPr="005C0608">
        <w:rPr>
          <w:rFonts w:ascii="PT Astra Serif" w:hAnsi="PT Astra Serif"/>
          <w:sz w:val="22"/>
          <w:szCs w:val="22"/>
        </w:rPr>
        <w:t>7</w:t>
      </w:r>
      <w:r w:rsidR="000C580D" w:rsidRPr="005C0608">
        <w:rPr>
          <w:rFonts w:ascii="PT Astra Serif" w:hAnsi="PT Astra Serif"/>
          <w:sz w:val="22"/>
          <w:szCs w:val="22"/>
        </w:rPr>
        <w:t>.07.2026</w:t>
      </w:r>
      <w:r w:rsidRPr="005C0608">
        <w:rPr>
          <w:rFonts w:ascii="PT Astra Serif" w:hAnsi="PT Astra Serif"/>
          <w:sz w:val="22"/>
          <w:szCs w:val="22"/>
        </w:rPr>
        <w:t>.</w:t>
      </w:r>
    </w:p>
    <w:p w:rsidR="00646876" w:rsidRPr="005C0608" w:rsidRDefault="00646876" w:rsidP="005563BD">
      <w:pPr>
        <w:numPr>
          <w:ilvl w:val="1"/>
          <w:numId w:val="1"/>
        </w:numPr>
        <w:tabs>
          <w:tab w:val="left" w:pos="0"/>
          <w:tab w:val="left" w:pos="1276"/>
        </w:tabs>
        <w:ind w:left="0" w:firstLine="709"/>
        <w:jc w:val="both"/>
        <w:rPr>
          <w:rFonts w:ascii="PT Astra Serif" w:hAnsi="PT Astra Serif"/>
          <w:sz w:val="22"/>
          <w:szCs w:val="22"/>
        </w:rPr>
      </w:pPr>
      <w:r w:rsidRPr="005C0608">
        <w:rPr>
          <w:rFonts w:ascii="PT Astra Serif" w:hAnsi="PT Astra Serif"/>
          <w:sz w:val="22"/>
          <w:szCs w:val="22"/>
        </w:rPr>
        <w:t xml:space="preserve">Образовательная услуга оказывается на основании: </w:t>
      </w:r>
      <w:r w:rsidR="005563BD" w:rsidRPr="005C0608">
        <w:rPr>
          <w:rFonts w:ascii="PT Astra Serif" w:hAnsi="PT Astra Serif"/>
          <w:sz w:val="22"/>
          <w:szCs w:val="22"/>
        </w:rPr>
        <w:t xml:space="preserve">лицензии на осуществление образовательной деятельности </w:t>
      </w:r>
      <w:r w:rsidR="005563BD" w:rsidRPr="00BE0E6E">
        <w:rPr>
          <w:rFonts w:ascii="PT Astra Serif" w:hAnsi="PT Astra Serif"/>
          <w:color w:val="FFFFFF"/>
          <w:sz w:val="22"/>
          <w:szCs w:val="22"/>
        </w:rPr>
        <w:t xml:space="preserve">от </w:t>
      </w:r>
      <w:r w:rsidR="005C0608" w:rsidRPr="00BE0E6E">
        <w:rPr>
          <w:rFonts w:ascii="PT Astra Serif" w:hAnsi="PT Astra Serif"/>
          <w:color w:val="FFFFFF"/>
          <w:sz w:val="22"/>
          <w:szCs w:val="22"/>
        </w:rPr>
        <w:t xml:space="preserve">20 ноября 2014 </w:t>
      </w:r>
      <w:r w:rsidR="005563BD" w:rsidRPr="00BE0E6E">
        <w:rPr>
          <w:rFonts w:ascii="PT Astra Serif" w:hAnsi="PT Astra Serif"/>
          <w:color w:val="FFFFFF"/>
          <w:sz w:val="22"/>
          <w:szCs w:val="22"/>
        </w:rPr>
        <w:t xml:space="preserve">г. № </w:t>
      </w:r>
      <w:r w:rsidR="005C0608" w:rsidRPr="00BE0E6E">
        <w:rPr>
          <w:rFonts w:ascii="PT Astra Serif" w:hAnsi="PT Astra Serif"/>
          <w:color w:val="FFFFFF"/>
          <w:sz w:val="22"/>
          <w:szCs w:val="22"/>
        </w:rPr>
        <w:t>№ Л035-01286-27/00238292.</w:t>
      </w:r>
    </w:p>
    <w:p w:rsidR="00646876" w:rsidRPr="005C0608" w:rsidRDefault="00646876">
      <w:pPr>
        <w:tabs>
          <w:tab w:val="left" w:pos="1276"/>
        </w:tabs>
        <w:ind w:left="709"/>
        <w:jc w:val="both"/>
        <w:rPr>
          <w:rFonts w:ascii="PT Astra Serif" w:hAnsi="PT Astra Serif"/>
          <w:sz w:val="22"/>
          <w:szCs w:val="22"/>
        </w:rPr>
      </w:pPr>
    </w:p>
    <w:p w:rsidR="00646876" w:rsidRPr="005C0608" w:rsidRDefault="00646876">
      <w:pPr>
        <w:numPr>
          <w:ilvl w:val="0"/>
          <w:numId w:val="1"/>
        </w:numPr>
        <w:tabs>
          <w:tab w:val="left" w:pos="0"/>
          <w:tab w:val="left" w:pos="1276"/>
        </w:tabs>
        <w:ind w:firstLine="709"/>
        <w:jc w:val="center"/>
        <w:rPr>
          <w:rFonts w:ascii="PT Astra Serif" w:hAnsi="PT Astra Serif"/>
          <w:sz w:val="22"/>
          <w:szCs w:val="22"/>
        </w:rPr>
      </w:pPr>
      <w:r w:rsidRPr="005C0608">
        <w:rPr>
          <w:rFonts w:ascii="PT Astra Serif" w:hAnsi="PT Astra Serif"/>
          <w:b/>
          <w:sz w:val="22"/>
          <w:szCs w:val="22"/>
        </w:rPr>
        <w:t>Права и обязанности Сторон</w:t>
      </w:r>
    </w:p>
    <w:p w:rsidR="00646876" w:rsidRPr="005C0608" w:rsidRDefault="00646876">
      <w:pPr>
        <w:numPr>
          <w:ilvl w:val="1"/>
          <w:numId w:val="1"/>
        </w:numPr>
        <w:tabs>
          <w:tab w:val="left" w:pos="0"/>
          <w:tab w:val="left" w:pos="993"/>
          <w:tab w:val="left" w:pos="1276"/>
        </w:tabs>
        <w:ind w:left="0" w:firstLine="709"/>
        <w:jc w:val="both"/>
        <w:rPr>
          <w:rFonts w:ascii="PT Astra Serif" w:hAnsi="PT Astra Serif"/>
          <w:sz w:val="22"/>
          <w:szCs w:val="22"/>
        </w:rPr>
      </w:pPr>
      <w:r w:rsidRPr="005C0608">
        <w:rPr>
          <w:rFonts w:ascii="PT Astra Serif" w:hAnsi="PT Astra Serif"/>
          <w:b/>
          <w:sz w:val="22"/>
          <w:szCs w:val="22"/>
        </w:rPr>
        <w:t>Исполнитель</w:t>
      </w:r>
      <w:r w:rsidRPr="005C0608">
        <w:rPr>
          <w:rFonts w:ascii="PT Astra Serif" w:hAnsi="PT Astra Serif"/>
          <w:sz w:val="22"/>
          <w:szCs w:val="22"/>
        </w:rPr>
        <w:t xml:space="preserve"> </w:t>
      </w:r>
      <w:r w:rsidRPr="005C0608">
        <w:rPr>
          <w:rFonts w:ascii="PT Astra Serif" w:hAnsi="PT Astra Serif"/>
          <w:b/>
          <w:sz w:val="22"/>
          <w:szCs w:val="22"/>
        </w:rPr>
        <w:t>обязуется</w:t>
      </w:r>
      <w:r w:rsidRPr="005C0608">
        <w:rPr>
          <w:rFonts w:ascii="PT Astra Serif" w:hAnsi="PT Astra Serif"/>
          <w:sz w:val="22"/>
          <w:szCs w:val="22"/>
        </w:rPr>
        <w:t xml:space="preserve">: </w:t>
      </w:r>
    </w:p>
    <w:p w:rsidR="00646876" w:rsidRPr="005C0608" w:rsidRDefault="00646876">
      <w:pPr>
        <w:numPr>
          <w:ilvl w:val="2"/>
          <w:numId w:val="1"/>
        </w:numPr>
        <w:tabs>
          <w:tab w:val="left" w:pos="0"/>
          <w:tab w:val="left" w:pos="993"/>
          <w:tab w:val="left" w:pos="1276"/>
        </w:tabs>
        <w:ind w:left="0" w:firstLine="709"/>
        <w:jc w:val="both"/>
        <w:rPr>
          <w:rFonts w:ascii="PT Astra Serif" w:hAnsi="PT Astra Serif"/>
          <w:sz w:val="22"/>
          <w:szCs w:val="22"/>
        </w:rPr>
      </w:pPr>
      <w:r w:rsidRPr="005C0608">
        <w:rPr>
          <w:rFonts w:ascii="PT Astra Serif" w:hAnsi="PT Astra Serif"/>
          <w:sz w:val="22"/>
          <w:szCs w:val="22"/>
        </w:rPr>
        <w:t xml:space="preserve"> Зачислить слушателя,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w:t>
      </w:r>
    </w:p>
    <w:p w:rsidR="00646876" w:rsidRPr="005C0608" w:rsidRDefault="00646876">
      <w:pPr>
        <w:numPr>
          <w:ilvl w:val="2"/>
          <w:numId w:val="1"/>
        </w:numPr>
        <w:tabs>
          <w:tab w:val="left" w:pos="0"/>
          <w:tab w:val="left" w:pos="993"/>
          <w:tab w:val="left" w:pos="1276"/>
        </w:tabs>
        <w:ind w:left="0" w:firstLine="709"/>
        <w:jc w:val="both"/>
        <w:rPr>
          <w:rFonts w:ascii="PT Astra Serif" w:hAnsi="PT Astra Serif"/>
          <w:sz w:val="22"/>
          <w:szCs w:val="22"/>
        </w:rPr>
      </w:pPr>
      <w:r w:rsidRPr="005C0608">
        <w:rPr>
          <w:rFonts w:ascii="PT Astra Serif" w:hAnsi="PT Astra Serif"/>
          <w:sz w:val="22"/>
          <w:szCs w:val="22"/>
        </w:rPr>
        <w:t xml:space="preserve">Довести до Государственного заказчика информацию, содержащую сведения </w:t>
      </w:r>
      <w:r w:rsidRPr="005C0608">
        <w:rPr>
          <w:rFonts w:ascii="PT Astra Serif" w:hAnsi="PT Astra Serif"/>
          <w:sz w:val="22"/>
          <w:szCs w:val="22"/>
        </w:rPr>
        <w:br/>
        <w:t xml:space="preserve">о предоставлении платных образовательных услуг в порядке и объеме, который предусмотрен Законом Российской Федерации «О защите прав потребителей» и Федеральным законом «Об образовании </w:t>
      </w:r>
      <w:r w:rsidRPr="005C0608">
        <w:rPr>
          <w:rFonts w:ascii="PT Astra Serif" w:hAnsi="PT Astra Serif"/>
          <w:sz w:val="22"/>
          <w:szCs w:val="22"/>
        </w:rPr>
        <w:br/>
        <w:t>в Российской Федерации».</w:t>
      </w:r>
    </w:p>
    <w:p w:rsidR="00646876" w:rsidRPr="005C0608" w:rsidRDefault="00646876">
      <w:pPr>
        <w:numPr>
          <w:ilvl w:val="2"/>
          <w:numId w:val="1"/>
        </w:numPr>
        <w:tabs>
          <w:tab w:val="left" w:pos="0"/>
          <w:tab w:val="left" w:pos="993"/>
          <w:tab w:val="left" w:pos="1276"/>
        </w:tabs>
        <w:ind w:left="0" w:firstLine="709"/>
        <w:jc w:val="both"/>
        <w:rPr>
          <w:rFonts w:ascii="PT Astra Serif" w:hAnsi="PT Astra Serif"/>
          <w:sz w:val="22"/>
          <w:szCs w:val="22"/>
        </w:rPr>
      </w:pPr>
      <w:r w:rsidRPr="005C0608">
        <w:rPr>
          <w:rFonts w:ascii="PT Astra Serif" w:hAnsi="PT Astra Serif"/>
          <w:sz w:val="22"/>
          <w:szCs w:val="22"/>
        </w:rPr>
        <w:t xml:space="preserve">Организовать и обеспечить надлежащее предоставление образовательных услуг, предусмотренных разделом </w:t>
      </w:r>
      <w:r w:rsidRPr="005C0608">
        <w:rPr>
          <w:rFonts w:ascii="PT Astra Serif" w:hAnsi="PT Astra Serif"/>
          <w:sz w:val="22"/>
          <w:szCs w:val="22"/>
          <w:lang w:val="en-US"/>
        </w:rPr>
        <w:t>I</w:t>
      </w:r>
      <w:r w:rsidRPr="005C0608">
        <w:rPr>
          <w:rFonts w:ascii="PT Astra Serif" w:hAnsi="PT Astra Serif"/>
          <w:sz w:val="22"/>
          <w:szCs w:val="22"/>
        </w:rPr>
        <w:t xml:space="preserve"> настоящего Договора. Образовательные услуги оказываются </w:t>
      </w:r>
      <w:r w:rsidRPr="005C0608">
        <w:rPr>
          <w:rFonts w:ascii="PT Astra Serif" w:hAnsi="PT Astra Serif"/>
          <w:sz w:val="22"/>
          <w:szCs w:val="22"/>
        </w:rPr>
        <w:br/>
        <w:t xml:space="preserve">в соответствии с основными программами профессионального обучения, разработанными </w:t>
      </w:r>
      <w:r w:rsidRPr="005C0608">
        <w:rPr>
          <w:rFonts w:ascii="PT Astra Serif" w:hAnsi="PT Astra Serif"/>
          <w:sz w:val="22"/>
          <w:szCs w:val="22"/>
        </w:rPr>
        <w:br/>
        <w:t>и утвержденными Исполнителем с учетом потребностей Заказчика, с учебным планом, в том числе индивидуальным, и расписанием занятий Исполнителя.</w:t>
      </w:r>
    </w:p>
    <w:p w:rsidR="00646876" w:rsidRPr="005C0608" w:rsidRDefault="00646876">
      <w:pPr>
        <w:numPr>
          <w:ilvl w:val="2"/>
          <w:numId w:val="1"/>
        </w:numPr>
        <w:tabs>
          <w:tab w:val="left" w:pos="0"/>
          <w:tab w:val="left" w:pos="993"/>
          <w:tab w:val="left" w:pos="1276"/>
        </w:tabs>
        <w:ind w:left="0" w:firstLine="709"/>
        <w:jc w:val="both"/>
        <w:rPr>
          <w:rFonts w:ascii="PT Astra Serif" w:hAnsi="PT Astra Serif"/>
          <w:sz w:val="22"/>
          <w:szCs w:val="22"/>
        </w:rPr>
      </w:pPr>
      <w:r w:rsidRPr="005C0608">
        <w:rPr>
          <w:rFonts w:ascii="PT Astra Serif" w:hAnsi="PT Astra Serif"/>
          <w:sz w:val="22"/>
          <w:szCs w:val="22"/>
        </w:rPr>
        <w:t xml:space="preserve"> Провести обучение по программам указанных в п. 1.1.</w:t>
      </w:r>
    </w:p>
    <w:p w:rsidR="00646876" w:rsidRPr="005C0608" w:rsidRDefault="00646876">
      <w:pPr>
        <w:numPr>
          <w:ilvl w:val="2"/>
          <w:numId w:val="1"/>
        </w:numPr>
        <w:tabs>
          <w:tab w:val="left" w:pos="0"/>
          <w:tab w:val="left" w:pos="993"/>
          <w:tab w:val="left" w:pos="1276"/>
        </w:tabs>
        <w:ind w:left="0" w:firstLine="709"/>
        <w:jc w:val="both"/>
        <w:rPr>
          <w:rFonts w:ascii="PT Astra Serif" w:hAnsi="PT Astra Serif"/>
          <w:sz w:val="22"/>
          <w:szCs w:val="22"/>
        </w:rPr>
      </w:pPr>
      <w:r w:rsidRPr="005C0608">
        <w:rPr>
          <w:rFonts w:ascii="PT Astra Serif" w:hAnsi="PT Astra Serif"/>
          <w:sz w:val="22"/>
          <w:szCs w:val="22"/>
        </w:rPr>
        <w:t xml:space="preserve"> По результатам успешной итоговой аттестации выдать слушателям документ - удостоверение прохождении обучения (п.19 Порядка организации и осуществления образовательной деятельности по дополнительным профессиональным программам, утвержденного Приказом Министерства образования и науки Российской Федерации от 01.07.2013 № 499).</w:t>
      </w:r>
    </w:p>
    <w:p w:rsidR="00646876" w:rsidRPr="005C0608" w:rsidRDefault="00646876">
      <w:pPr>
        <w:numPr>
          <w:ilvl w:val="2"/>
          <w:numId w:val="1"/>
        </w:numPr>
        <w:tabs>
          <w:tab w:val="left" w:pos="0"/>
          <w:tab w:val="left" w:pos="993"/>
          <w:tab w:val="left" w:pos="1276"/>
        </w:tabs>
        <w:overflowPunct w:val="0"/>
        <w:ind w:left="0" w:firstLine="709"/>
        <w:jc w:val="both"/>
        <w:textAlignment w:val="baseline"/>
        <w:rPr>
          <w:rFonts w:ascii="PT Astra Serif" w:hAnsi="PT Astra Serif"/>
          <w:sz w:val="22"/>
          <w:szCs w:val="22"/>
        </w:rPr>
      </w:pPr>
      <w:r w:rsidRPr="005C0608">
        <w:rPr>
          <w:rFonts w:ascii="PT Astra Serif" w:hAnsi="PT Astra Serif"/>
          <w:sz w:val="22"/>
          <w:szCs w:val="22"/>
        </w:rPr>
        <w:t xml:space="preserve"> Устранять за свой счет недостатки оказанных услуг по заявлению Государственного заказчика.</w:t>
      </w:r>
    </w:p>
    <w:p w:rsidR="00646876" w:rsidRPr="005C0608" w:rsidRDefault="00646876">
      <w:pPr>
        <w:numPr>
          <w:ilvl w:val="2"/>
          <w:numId w:val="1"/>
        </w:numPr>
        <w:tabs>
          <w:tab w:val="left" w:pos="0"/>
          <w:tab w:val="left" w:pos="993"/>
          <w:tab w:val="left" w:pos="1276"/>
        </w:tabs>
        <w:overflowPunct w:val="0"/>
        <w:spacing w:line="276" w:lineRule="auto"/>
        <w:ind w:left="0" w:firstLine="709"/>
        <w:jc w:val="both"/>
        <w:textAlignment w:val="baseline"/>
        <w:rPr>
          <w:rFonts w:ascii="PT Astra Serif" w:hAnsi="PT Astra Serif"/>
          <w:sz w:val="22"/>
          <w:szCs w:val="22"/>
        </w:rPr>
      </w:pPr>
      <w:r w:rsidRPr="005C0608">
        <w:rPr>
          <w:rFonts w:ascii="PT Astra Serif" w:hAnsi="PT Astra Serif"/>
          <w:sz w:val="22"/>
          <w:szCs w:val="22"/>
        </w:rPr>
        <w:lastRenderedPageBreak/>
        <w:t xml:space="preserve"> Не разглашать и не передавать имеющиеся у Государственного заказчика базы данных и иную служебную и конфиденциальную информацию, полученную в процессе работы.</w:t>
      </w:r>
    </w:p>
    <w:p w:rsidR="00646876" w:rsidRPr="005C0608" w:rsidRDefault="00646876">
      <w:pPr>
        <w:tabs>
          <w:tab w:val="left" w:pos="993"/>
          <w:tab w:val="left" w:pos="1276"/>
        </w:tabs>
        <w:overflowPunct w:val="0"/>
        <w:spacing w:line="276" w:lineRule="auto"/>
        <w:ind w:left="709"/>
        <w:jc w:val="both"/>
        <w:textAlignment w:val="baseline"/>
        <w:rPr>
          <w:rFonts w:ascii="PT Astra Serif" w:hAnsi="PT Astra Serif"/>
          <w:sz w:val="22"/>
          <w:szCs w:val="22"/>
        </w:rPr>
      </w:pPr>
    </w:p>
    <w:p w:rsidR="00646876" w:rsidRPr="005C0608" w:rsidRDefault="00646876">
      <w:pPr>
        <w:numPr>
          <w:ilvl w:val="1"/>
          <w:numId w:val="1"/>
        </w:numPr>
        <w:tabs>
          <w:tab w:val="left" w:pos="0"/>
          <w:tab w:val="left" w:pos="993"/>
          <w:tab w:val="left" w:pos="1276"/>
        </w:tabs>
        <w:ind w:left="0" w:firstLine="709"/>
        <w:jc w:val="both"/>
        <w:rPr>
          <w:rFonts w:ascii="PT Astra Serif" w:hAnsi="PT Astra Serif"/>
          <w:sz w:val="22"/>
          <w:szCs w:val="22"/>
        </w:rPr>
      </w:pPr>
      <w:r w:rsidRPr="005C0608">
        <w:rPr>
          <w:rFonts w:ascii="PT Astra Serif" w:hAnsi="PT Astra Serif"/>
          <w:b/>
          <w:sz w:val="22"/>
          <w:szCs w:val="22"/>
        </w:rPr>
        <w:t>Исполнитель вправе:</w:t>
      </w:r>
    </w:p>
    <w:p w:rsidR="00646876" w:rsidRPr="005C0608" w:rsidRDefault="00646876">
      <w:pPr>
        <w:numPr>
          <w:ilvl w:val="2"/>
          <w:numId w:val="1"/>
        </w:numPr>
        <w:tabs>
          <w:tab w:val="left" w:pos="0"/>
          <w:tab w:val="left" w:pos="993"/>
          <w:tab w:val="left" w:pos="1276"/>
        </w:tabs>
        <w:ind w:left="0" w:firstLine="709"/>
        <w:jc w:val="both"/>
        <w:rPr>
          <w:rFonts w:ascii="PT Astra Serif" w:hAnsi="PT Astra Serif"/>
          <w:sz w:val="22"/>
          <w:szCs w:val="22"/>
        </w:rPr>
      </w:pPr>
      <w:r w:rsidRPr="005C0608">
        <w:rPr>
          <w:rFonts w:ascii="PT Astra Serif" w:hAnsi="PT Astra Serif"/>
          <w:sz w:val="22"/>
          <w:szCs w:val="22"/>
        </w:rPr>
        <w:t xml:space="preserve"> Самостоятельно осуществлять образовательный процесс, выбирать системы оценок, формы, порядок и периодичность промежуточной аттестации слушателей, а также осуществлять подбор и расстановку кадров.</w:t>
      </w:r>
    </w:p>
    <w:p w:rsidR="00646876" w:rsidRPr="005C0608" w:rsidRDefault="00646876">
      <w:pPr>
        <w:numPr>
          <w:ilvl w:val="2"/>
          <w:numId w:val="1"/>
        </w:numPr>
        <w:tabs>
          <w:tab w:val="left" w:pos="0"/>
          <w:tab w:val="left" w:pos="993"/>
          <w:tab w:val="left" w:pos="1276"/>
        </w:tabs>
        <w:ind w:left="0" w:firstLine="709"/>
        <w:jc w:val="both"/>
        <w:rPr>
          <w:rFonts w:ascii="PT Astra Serif" w:hAnsi="PT Astra Serif"/>
          <w:sz w:val="22"/>
          <w:szCs w:val="22"/>
        </w:rPr>
      </w:pPr>
      <w:bookmarkStart w:id="1" w:name="P72"/>
      <w:bookmarkEnd w:id="1"/>
      <w:r w:rsidRPr="005C0608">
        <w:rPr>
          <w:rFonts w:ascii="PT Astra Serif" w:hAnsi="PT Astra Serif"/>
          <w:sz w:val="22"/>
          <w:szCs w:val="22"/>
        </w:rPr>
        <w:t xml:space="preserve"> Исполнитель оставляет за собой право приостановить действие контракта в случае систематического нарушения слушателями распорядка учебного дня без уважительной причины </w:t>
      </w:r>
      <w:r w:rsidRPr="005C0608">
        <w:rPr>
          <w:rFonts w:ascii="PT Astra Serif" w:hAnsi="PT Astra Serif"/>
          <w:sz w:val="22"/>
          <w:szCs w:val="22"/>
        </w:rPr>
        <w:br/>
        <w:t>и (или) общепринятых норм поведения в учебном заведении.</w:t>
      </w:r>
    </w:p>
    <w:p w:rsidR="00646876" w:rsidRPr="005C0608" w:rsidRDefault="00646876">
      <w:pPr>
        <w:numPr>
          <w:ilvl w:val="2"/>
          <w:numId w:val="1"/>
        </w:numPr>
        <w:tabs>
          <w:tab w:val="left" w:pos="0"/>
          <w:tab w:val="left" w:pos="993"/>
          <w:tab w:val="left" w:pos="1276"/>
        </w:tabs>
        <w:ind w:left="0" w:firstLine="709"/>
        <w:jc w:val="both"/>
        <w:rPr>
          <w:rFonts w:ascii="PT Astra Serif" w:hAnsi="PT Astra Serif"/>
          <w:sz w:val="22"/>
          <w:szCs w:val="22"/>
        </w:rPr>
      </w:pPr>
      <w:r w:rsidRPr="005C0608">
        <w:rPr>
          <w:rFonts w:ascii="PT Astra Serif" w:hAnsi="PT Astra Serif"/>
          <w:sz w:val="22"/>
          <w:szCs w:val="22"/>
        </w:rPr>
        <w:t>Применять к слушателям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646876" w:rsidRPr="005C0608" w:rsidRDefault="00646876">
      <w:pPr>
        <w:tabs>
          <w:tab w:val="left" w:pos="993"/>
          <w:tab w:val="left" w:pos="1276"/>
        </w:tabs>
        <w:ind w:left="709"/>
        <w:jc w:val="both"/>
        <w:rPr>
          <w:rFonts w:ascii="PT Astra Serif" w:hAnsi="PT Astra Serif"/>
          <w:sz w:val="22"/>
          <w:szCs w:val="22"/>
        </w:rPr>
      </w:pPr>
    </w:p>
    <w:p w:rsidR="00646876" w:rsidRPr="005C0608" w:rsidRDefault="00646876">
      <w:pPr>
        <w:numPr>
          <w:ilvl w:val="1"/>
          <w:numId w:val="1"/>
        </w:numPr>
        <w:tabs>
          <w:tab w:val="left" w:pos="0"/>
          <w:tab w:val="left" w:pos="993"/>
          <w:tab w:val="left" w:pos="1276"/>
        </w:tabs>
        <w:ind w:left="0" w:firstLine="709"/>
        <w:jc w:val="both"/>
        <w:rPr>
          <w:rFonts w:ascii="PT Astra Serif" w:hAnsi="PT Astra Serif"/>
          <w:sz w:val="22"/>
          <w:szCs w:val="22"/>
        </w:rPr>
      </w:pPr>
      <w:r w:rsidRPr="005C0608">
        <w:rPr>
          <w:rFonts w:ascii="PT Astra Serif" w:hAnsi="PT Astra Serif"/>
          <w:b/>
          <w:sz w:val="22"/>
          <w:szCs w:val="22"/>
        </w:rPr>
        <w:t>Государственный заказчик обязуется:</w:t>
      </w:r>
    </w:p>
    <w:p w:rsidR="00646876" w:rsidRPr="005C0608" w:rsidRDefault="00646876">
      <w:pPr>
        <w:numPr>
          <w:ilvl w:val="2"/>
          <w:numId w:val="1"/>
        </w:numPr>
        <w:tabs>
          <w:tab w:val="left" w:pos="0"/>
          <w:tab w:val="left" w:pos="993"/>
          <w:tab w:val="left" w:pos="1276"/>
        </w:tabs>
        <w:ind w:left="0" w:firstLine="709"/>
        <w:jc w:val="both"/>
        <w:rPr>
          <w:rFonts w:ascii="PT Astra Serif" w:hAnsi="PT Astra Serif"/>
          <w:sz w:val="22"/>
          <w:szCs w:val="22"/>
        </w:rPr>
      </w:pPr>
      <w:r w:rsidRPr="005C0608">
        <w:rPr>
          <w:rFonts w:ascii="PT Astra Serif" w:hAnsi="PT Astra Serif"/>
          <w:sz w:val="22"/>
          <w:szCs w:val="22"/>
        </w:rPr>
        <w:t xml:space="preserve"> Своевременно произвести оплату образовательных услуг.</w:t>
      </w:r>
    </w:p>
    <w:p w:rsidR="00646876" w:rsidRPr="005C0608" w:rsidRDefault="00646876">
      <w:pPr>
        <w:numPr>
          <w:ilvl w:val="2"/>
          <w:numId w:val="1"/>
        </w:numPr>
        <w:tabs>
          <w:tab w:val="left" w:pos="0"/>
          <w:tab w:val="left" w:pos="993"/>
          <w:tab w:val="left" w:pos="1276"/>
        </w:tabs>
        <w:ind w:left="0" w:firstLine="709"/>
        <w:jc w:val="both"/>
        <w:rPr>
          <w:rFonts w:ascii="PT Astra Serif" w:hAnsi="PT Astra Serif"/>
          <w:sz w:val="22"/>
          <w:szCs w:val="22"/>
        </w:rPr>
      </w:pPr>
      <w:r w:rsidRPr="005C0608">
        <w:rPr>
          <w:rFonts w:ascii="PT Astra Serif" w:hAnsi="PT Astra Serif"/>
          <w:sz w:val="22"/>
          <w:szCs w:val="22"/>
        </w:rPr>
        <w:t xml:space="preserve"> Бережно относиться к имуществу Исполнителя, предоставленного Государственному заказчику в рамках настоящего контракта.</w:t>
      </w:r>
    </w:p>
    <w:p w:rsidR="00646876" w:rsidRPr="005C0608" w:rsidRDefault="00646876">
      <w:pPr>
        <w:numPr>
          <w:ilvl w:val="2"/>
          <w:numId w:val="1"/>
        </w:numPr>
        <w:tabs>
          <w:tab w:val="left" w:pos="0"/>
          <w:tab w:val="left" w:pos="993"/>
          <w:tab w:val="left" w:pos="1276"/>
        </w:tabs>
        <w:ind w:left="0" w:firstLine="709"/>
        <w:jc w:val="both"/>
        <w:rPr>
          <w:rFonts w:ascii="PT Astra Serif" w:hAnsi="PT Astra Serif"/>
          <w:sz w:val="22"/>
          <w:szCs w:val="22"/>
        </w:rPr>
      </w:pPr>
      <w:r w:rsidRPr="005C0608">
        <w:rPr>
          <w:rFonts w:ascii="PT Astra Serif" w:hAnsi="PT Astra Serif"/>
          <w:sz w:val="22"/>
          <w:szCs w:val="22"/>
        </w:rPr>
        <w:t xml:space="preserve"> Возместить в полном объеме ущерб, нанесенный имуществу Исполнителя по вине Государственного заказчика в соответствии с действующим законодательством.</w:t>
      </w:r>
    </w:p>
    <w:p w:rsidR="00646876" w:rsidRPr="005C0608" w:rsidRDefault="00646876">
      <w:pPr>
        <w:numPr>
          <w:ilvl w:val="2"/>
          <w:numId w:val="1"/>
        </w:numPr>
        <w:tabs>
          <w:tab w:val="left" w:pos="0"/>
          <w:tab w:val="left" w:pos="993"/>
          <w:tab w:val="left" w:pos="1276"/>
        </w:tabs>
        <w:ind w:left="0" w:firstLine="709"/>
        <w:jc w:val="both"/>
        <w:rPr>
          <w:rFonts w:ascii="PT Astra Serif" w:hAnsi="PT Astra Serif"/>
          <w:sz w:val="22"/>
          <w:szCs w:val="22"/>
        </w:rPr>
      </w:pPr>
      <w:r w:rsidRPr="005C0608">
        <w:rPr>
          <w:rFonts w:ascii="PT Astra Serif" w:hAnsi="PT Astra Serif"/>
          <w:sz w:val="22"/>
          <w:szCs w:val="22"/>
        </w:rPr>
        <w:t>Взыскивать штраф и пеню согласно раздела 5 Контракта.</w:t>
      </w:r>
    </w:p>
    <w:p w:rsidR="00646876" w:rsidRPr="005C0608" w:rsidRDefault="00646876">
      <w:pPr>
        <w:tabs>
          <w:tab w:val="left" w:pos="993"/>
          <w:tab w:val="left" w:pos="1276"/>
        </w:tabs>
        <w:ind w:left="709"/>
        <w:jc w:val="both"/>
        <w:rPr>
          <w:rFonts w:ascii="PT Astra Serif" w:hAnsi="PT Astra Serif"/>
          <w:sz w:val="22"/>
          <w:szCs w:val="22"/>
        </w:rPr>
      </w:pPr>
    </w:p>
    <w:p w:rsidR="00646876" w:rsidRPr="005C0608" w:rsidRDefault="00646876">
      <w:pPr>
        <w:numPr>
          <w:ilvl w:val="1"/>
          <w:numId w:val="1"/>
        </w:numPr>
        <w:tabs>
          <w:tab w:val="left" w:pos="0"/>
          <w:tab w:val="left" w:pos="993"/>
          <w:tab w:val="left" w:pos="1276"/>
        </w:tabs>
        <w:ind w:left="0" w:firstLine="709"/>
        <w:jc w:val="both"/>
        <w:rPr>
          <w:rFonts w:ascii="PT Astra Serif" w:hAnsi="PT Astra Serif"/>
          <w:sz w:val="22"/>
          <w:szCs w:val="22"/>
        </w:rPr>
      </w:pPr>
      <w:r w:rsidRPr="005C0608">
        <w:rPr>
          <w:rFonts w:ascii="PT Astra Serif" w:hAnsi="PT Astra Serif"/>
          <w:b/>
          <w:sz w:val="22"/>
          <w:szCs w:val="22"/>
        </w:rPr>
        <w:t>Государственный заказчик вправе:</w:t>
      </w:r>
    </w:p>
    <w:p w:rsidR="00646876" w:rsidRPr="005C0608" w:rsidRDefault="00646876">
      <w:pPr>
        <w:numPr>
          <w:ilvl w:val="2"/>
          <w:numId w:val="1"/>
        </w:numPr>
        <w:tabs>
          <w:tab w:val="left" w:pos="0"/>
          <w:tab w:val="left" w:pos="993"/>
          <w:tab w:val="left" w:pos="1276"/>
        </w:tabs>
        <w:ind w:left="0" w:firstLine="709"/>
        <w:jc w:val="both"/>
        <w:rPr>
          <w:rFonts w:ascii="PT Astra Serif" w:hAnsi="PT Astra Serif"/>
          <w:sz w:val="22"/>
          <w:szCs w:val="22"/>
        </w:rPr>
      </w:pPr>
      <w:r w:rsidRPr="005C0608">
        <w:rPr>
          <w:rFonts w:ascii="PT Astra Serif" w:hAnsi="PT Astra Serif"/>
          <w:sz w:val="22"/>
          <w:szCs w:val="22"/>
        </w:rPr>
        <w:t xml:space="preserve"> Требовать от Исполнителя предоставления информации по вопросам, касающимся организации и обеспечения надлежащего исполнения услуг, предусмотренных настоящим контрактом, образовательной деятельности Исполнителя и перспектив ее развития;</w:t>
      </w:r>
    </w:p>
    <w:p w:rsidR="00646876" w:rsidRPr="005C0608" w:rsidRDefault="00646876">
      <w:pPr>
        <w:numPr>
          <w:ilvl w:val="2"/>
          <w:numId w:val="1"/>
        </w:numPr>
        <w:tabs>
          <w:tab w:val="left" w:pos="0"/>
          <w:tab w:val="left" w:pos="993"/>
          <w:tab w:val="left" w:pos="1276"/>
        </w:tabs>
        <w:ind w:left="0" w:firstLine="709"/>
        <w:jc w:val="both"/>
        <w:rPr>
          <w:rFonts w:ascii="PT Astra Serif" w:hAnsi="PT Astra Serif"/>
          <w:sz w:val="22"/>
          <w:szCs w:val="22"/>
        </w:rPr>
      </w:pPr>
      <w:r w:rsidRPr="005C0608">
        <w:rPr>
          <w:rFonts w:ascii="PT Astra Serif" w:hAnsi="PT Astra Serif"/>
          <w:sz w:val="22"/>
          <w:szCs w:val="22"/>
        </w:rPr>
        <w:t xml:space="preserve"> Пользоваться имуществом Исполнителя, необходимым для осуществления образовательного процесса, во время занятий;</w:t>
      </w:r>
    </w:p>
    <w:p w:rsidR="00646876" w:rsidRPr="005C0608" w:rsidRDefault="00646876">
      <w:pPr>
        <w:tabs>
          <w:tab w:val="left" w:pos="993"/>
          <w:tab w:val="left" w:pos="1276"/>
        </w:tabs>
        <w:ind w:left="709"/>
        <w:jc w:val="both"/>
        <w:rPr>
          <w:rFonts w:ascii="PT Astra Serif" w:hAnsi="PT Astra Serif"/>
          <w:sz w:val="22"/>
          <w:szCs w:val="22"/>
        </w:rPr>
      </w:pPr>
    </w:p>
    <w:p w:rsidR="00646876" w:rsidRPr="005C0608" w:rsidRDefault="00646876">
      <w:pPr>
        <w:numPr>
          <w:ilvl w:val="0"/>
          <w:numId w:val="1"/>
        </w:numPr>
        <w:tabs>
          <w:tab w:val="left" w:pos="0"/>
          <w:tab w:val="left" w:pos="1276"/>
        </w:tabs>
        <w:ind w:firstLine="709"/>
        <w:jc w:val="center"/>
        <w:rPr>
          <w:rFonts w:ascii="PT Astra Serif" w:hAnsi="PT Astra Serif"/>
          <w:b/>
          <w:sz w:val="22"/>
          <w:szCs w:val="22"/>
        </w:rPr>
      </w:pPr>
      <w:r w:rsidRPr="005C0608">
        <w:rPr>
          <w:rFonts w:ascii="PT Astra Serif" w:hAnsi="PT Astra Serif"/>
          <w:b/>
          <w:sz w:val="22"/>
          <w:szCs w:val="22"/>
        </w:rPr>
        <w:t>Цена Контракта и порядок расчетов</w:t>
      </w:r>
    </w:p>
    <w:p w:rsidR="00646876" w:rsidRPr="00BE0E6E" w:rsidRDefault="00646876" w:rsidP="00BA0F2A">
      <w:pPr>
        <w:pStyle w:val="210"/>
        <w:numPr>
          <w:ilvl w:val="1"/>
          <w:numId w:val="1"/>
        </w:numPr>
        <w:tabs>
          <w:tab w:val="left" w:pos="851"/>
          <w:tab w:val="left" w:pos="1276"/>
        </w:tabs>
        <w:ind w:left="0" w:firstLine="709"/>
        <w:rPr>
          <w:rFonts w:ascii="PT Astra Serif" w:hAnsi="PT Astra Serif"/>
          <w:b/>
          <w:i/>
          <w:color w:val="FFFFFF"/>
          <w:sz w:val="22"/>
          <w:szCs w:val="22"/>
        </w:rPr>
      </w:pPr>
      <w:r w:rsidRPr="005C0608">
        <w:rPr>
          <w:rFonts w:ascii="PT Astra Serif" w:hAnsi="PT Astra Serif"/>
          <w:sz w:val="22"/>
          <w:szCs w:val="22"/>
          <w:lang w:val="ru-RU" w:eastAsia="ru-RU"/>
        </w:rPr>
        <w:t>Цена</w:t>
      </w:r>
      <w:r w:rsidRPr="005C0608">
        <w:rPr>
          <w:rFonts w:ascii="PT Astra Serif" w:hAnsi="PT Astra Serif"/>
          <w:sz w:val="22"/>
          <w:szCs w:val="22"/>
        </w:rPr>
        <w:t xml:space="preserve"> Контракта составляет </w:t>
      </w:r>
      <w:r w:rsidR="00CC6A90" w:rsidRPr="00BE0E6E">
        <w:rPr>
          <w:rFonts w:ascii="PT Astra Serif" w:hAnsi="PT Astra Serif"/>
          <w:b/>
          <w:color w:val="FFFFFF"/>
          <w:sz w:val="22"/>
          <w:szCs w:val="22"/>
        </w:rPr>
        <w:t>640,00</w:t>
      </w:r>
      <w:r w:rsidR="0013693D" w:rsidRPr="00BE0E6E">
        <w:rPr>
          <w:rFonts w:ascii="PT Astra Serif" w:hAnsi="PT Astra Serif"/>
          <w:b/>
          <w:color w:val="FFFFFF"/>
          <w:sz w:val="22"/>
          <w:szCs w:val="22"/>
        </w:rPr>
        <w:t xml:space="preserve"> руб. (</w:t>
      </w:r>
      <w:r w:rsidR="00CC6A90" w:rsidRPr="00BE0E6E">
        <w:rPr>
          <w:rFonts w:ascii="PT Astra Serif" w:hAnsi="PT Astra Serif"/>
          <w:b/>
          <w:color w:val="FFFFFF"/>
          <w:sz w:val="22"/>
          <w:szCs w:val="22"/>
        </w:rPr>
        <w:t>шестьсот сорок рублей 00 копеек</w:t>
      </w:r>
      <w:r w:rsidR="0013693D" w:rsidRPr="00BE0E6E">
        <w:rPr>
          <w:rFonts w:ascii="PT Astra Serif" w:hAnsi="PT Astra Serif"/>
          <w:b/>
          <w:color w:val="FFFFFF"/>
          <w:sz w:val="22"/>
          <w:szCs w:val="22"/>
        </w:rPr>
        <w:t>)</w:t>
      </w:r>
      <w:r w:rsidRPr="00BE0E6E">
        <w:rPr>
          <w:rFonts w:ascii="PT Astra Serif" w:hAnsi="PT Astra Serif"/>
          <w:b/>
          <w:color w:val="FFFFFF"/>
          <w:sz w:val="22"/>
          <w:szCs w:val="22"/>
        </w:rPr>
        <w:t>,</w:t>
      </w:r>
      <w:r w:rsidRPr="00BE0E6E">
        <w:rPr>
          <w:rFonts w:ascii="PT Astra Serif" w:hAnsi="PT Astra Serif"/>
          <w:color w:val="FFFFFF"/>
          <w:sz w:val="22"/>
          <w:szCs w:val="22"/>
        </w:rPr>
        <w:t xml:space="preserve"> </w:t>
      </w:r>
      <w:r w:rsidR="005563BD" w:rsidRPr="00BE0E6E">
        <w:rPr>
          <w:rFonts w:ascii="PT Astra Serif" w:hAnsi="PT Astra Serif"/>
          <w:color w:val="FFFFFF"/>
          <w:sz w:val="22"/>
          <w:szCs w:val="22"/>
        </w:rPr>
        <w:t>НДС не облагается согласно п.14 ст. 149 гл.21 НК РФ</w:t>
      </w:r>
      <w:r w:rsidRPr="00BE0E6E">
        <w:rPr>
          <w:rFonts w:ascii="PT Astra Serif" w:hAnsi="PT Astra Serif"/>
          <w:color w:val="FFFFFF"/>
          <w:sz w:val="22"/>
          <w:szCs w:val="22"/>
        </w:rPr>
        <w:t>.</w:t>
      </w:r>
    </w:p>
    <w:p w:rsidR="00646876" w:rsidRPr="005C0608" w:rsidRDefault="00646876">
      <w:pPr>
        <w:pStyle w:val="210"/>
        <w:numPr>
          <w:ilvl w:val="1"/>
          <w:numId w:val="1"/>
        </w:numPr>
        <w:tabs>
          <w:tab w:val="left" w:pos="0"/>
          <w:tab w:val="left" w:pos="851"/>
          <w:tab w:val="left" w:pos="1276"/>
        </w:tabs>
        <w:ind w:left="0" w:firstLine="709"/>
        <w:rPr>
          <w:rFonts w:ascii="PT Astra Serif" w:hAnsi="PT Astra Serif"/>
          <w:sz w:val="22"/>
          <w:szCs w:val="22"/>
        </w:rPr>
      </w:pPr>
      <w:r w:rsidRPr="005C0608">
        <w:rPr>
          <w:rFonts w:ascii="PT Astra Serif" w:hAnsi="PT Astra Serif"/>
          <w:sz w:val="22"/>
          <w:szCs w:val="22"/>
        </w:rPr>
        <w:t>Цена Контракта является твердой и не может изменяться в ходе его исполнения, за исключением случаев, предусмотренных пунктом 9.1 Контракта.</w:t>
      </w:r>
    </w:p>
    <w:p w:rsidR="00646876" w:rsidRPr="005C0608" w:rsidRDefault="00646876">
      <w:pPr>
        <w:pStyle w:val="210"/>
        <w:numPr>
          <w:ilvl w:val="1"/>
          <w:numId w:val="1"/>
        </w:numPr>
        <w:tabs>
          <w:tab w:val="left" w:pos="0"/>
          <w:tab w:val="left" w:pos="851"/>
          <w:tab w:val="left" w:pos="1276"/>
        </w:tabs>
        <w:ind w:left="0" w:firstLine="709"/>
        <w:rPr>
          <w:rFonts w:ascii="PT Astra Serif" w:hAnsi="PT Astra Serif"/>
          <w:sz w:val="22"/>
          <w:szCs w:val="22"/>
        </w:rPr>
      </w:pPr>
      <w:r w:rsidRPr="005C0608">
        <w:rPr>
          <w:rFonts w:ascii="PT Astra Serif" w:hAnsi="PT Astra Serif"/>
          <w:sz w:val="22"/>
          <w:szCs w:val="22"/>
          <w:lang w:val="ru-RU" w:eastAsia="ru-RU"/>
        </w:rPr>
        <w:t>Оплата по контракту производится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расчетный счет Исполнителя, указанный в разделе 11 контракта, в течение 10 (десяти) рабочих дней после предоставления Исполнителем счета, акта оказанных услуг подтверждающий предоставление услуги, указанной в пункте 4.1 контракта, оформленного надлежащим образом.</w:t>
      </w:r>
    </w:p>
    <w:p w:rsidR="00646876" w:rsidRPr="005C0608" w:rsidRDefault="00646876">
      <w:pPr>
        <w:pStyle w:val="210"/>
        <w:numPr>
          <w:ilvl w:val="1"/>
          <w:numId w:val="1"/>
        </w:numPr>
        <w:tabs>
          <w:tab w:val="left" w:pos="0"/>
          <w:tab w:val="left" w:pos="851"/>
          <w:tab w:val="left" w:pos="1276"/>
        </w:tabs>
        <w:ind w:left="0" w:firstLine="709"/>
        <w:rPr>
          <w:rFonts w:ascii="PT Astra Serif" w:hAnsi="PT Astra Serif"/>
          <w:sz w:val="22"/>
          <w:szCs w:val="22"/>
        </w:rPr>
      </w:pPr>
      <w:r w:rsidRPr="005C0608">
        <w:rPr>
          <w:rFonts w:ascii="PT Astra Serif" w:hAnsi="PT Astra Serif"/>
          <w:spacing w:val="2"/>
          <w:sz w:val="22"/>
          <w:szCs w:val="22"/>
          <w:lang w:val="ru-RU" w:eastAsia="ru-RU"/>
        </w:rPr>
        <w:t xml:space="preserve"> </w:t>
      </w:r>
      <w:r w:rsidRPr="005C0608">
        <w:rPr>
          <w:rFonts w:ascii="PT Astra Serif" w:hAnsi="PT Astra Serif"/>
          <w:sz w:val="22"/>
          <w:szCs w:val="22"/>
          <w:lang w:val="ru-RU" w:eastAsia="ru-RU"/>
        </w:rPr>
        <w:t>Обязательства по оплате услуг считаются выполненными в день списания денежных средств со счетов Государственного заказчика.</w:t>
      </w:r>
    </w:p>
    <w:p w:rsidR="00646876" w:rsidRPr="005C0608" w:rsidRDefault="00646876">
      <w:pPr>
        <w:pStyle w:val="210"/>
        <w:tabs>
          <w:tab w:val="left" w:pos="851"/>
          <w:tab w:val="left" w:pos="1276"/>
        </w:tabs>
        <w:ind w:left="709" w:firstLine="0"/>
        <w:rPr>
          <w:rFonts w:ascii="PT Astra Serif" w:hAnsi="PT Astra Serif"/>
          <w:sz w:val="22"/>
          <w:szCs w:val="22"/>
        </w:rPr>
      </w:pPr>
    </w:p>
    <w:p w:rsidR="00646876" w:rsidRPr="005C0608" w:rsidRDefault="00646876">
      <w:pPr>
        <w:numPr>
          <w:ilvl w:val="0"/>
          <w:numId w:val="1"/>
        </w:numPr>
        <w:tabs>
          <w:tab w:val="clear" w:pos="0"/>
          <w:tab w:val="left" w:pos="1276"/>
        </w:tabs>
        <w:ind w:left="0" w:firstLine="709"/>
        <w:jc w:val="center"/>
        <w:rPr>
          <w:rFonts w:ascii="PT Astra Serif" w:hAnsi="PT Astra Serif"/>
          <w:sz w:val="22"/>
          <w:szCs w:val="22"/>
        </w:rPr>
      </w:pPr>
      <w:r w:rsidRPr="005C0608">
        <w:rPr>
          <w:rFonts w:ascii="PT Astra Serif" w:hAnsi="PT Astra Serif"/>
          <w:b/>
          <w:sz w:val="22"/>
          <w:szCs w:val="22"/>
        </w:rPr>
        <w:t>Порядок сдачи-приемки услуг</w:t>
      </w:r>
    </w:p>
    <w:p w:rsidR="00646876" w:rsidRPr="005C0608" w:rsidRDefault="00646876">
      <w:pPr>
        <w:widowControl w:val="0"/>
        <w:numPr>
          <w:ilvl w:val="1"/>
          <w:numId w:val="1"/>
        </w:numPr>
        <w:shd w:val="clear" w:color="auto" w:fill="FFFFFF"/>
        <w:tabs>
          <w:tab w:val="left" w:pos="0"/>
          <w:tab w:val="left" w:pos="851"/>
          <w:tab w:val="left" w:pos="1276"/>
        </w:tabs>
        <w:ind w:left="0" w:firstLine="709"/>
        <w:jc w:val="both"/>
        <w:rPr>
          <w:rFonts w:ascii="PT Astra Serif" w:hAnsi="PT Astra Serif"/>
          <w:sz w:val="22"/>
          <w:szCs w:val="22"/>
        </w:rPr>
      </w:pPr>
      <w:r w:rsidRPr="005C0608">
        <w:rPr>
          <w:rFonts w:ascii="PT Astra Serif" w:hAnsi="PT Astra Serif"/>
          <w:sz w:val="22"/>
          <w:szCs w:val="22"/>
        </w:rPr>
        <w:t xml:space="preserve">Сдача-приемка оказанных услуг осуществляется на основании счета и акта оказанных услуг, подписываемых между Государственных заказчиком и Исполнителем. </w:t>
      </w:r>
    </w:p>
    <w:p w:rsidR="00646876" w:rsidRPr="005C0608" w:rsidRDefault="00646876">
      <w:pPr>
        <w:widowControl w:val="0"/>
        <w:numPr>
          <w:ilvl w:val="1"/>
          <w:numId w:val="1"/>
        </w:numPr>
        <w:shd w:val="clear" w:color="auto" w:fill="FFFFFF"/>
        <w:tabs>
          <w:tab w:val="left" w:pos="0"/>
          <w:tab w:val="left" w:pos="851"/>
          <w:tab w:val="left" w:pos="1276"/>
        </w:tabs>
        <w:ind w:left="0" w:firstLine="709"/>
        <w:jc w:val="both"/>
        <w:rPr>
          <w:rFonts w:ascii="PT Astra Serif" w:hAnsi="PT Astra Serif"/>
          <w:sz w:val="22"/>
          <w:szCs w:val="22"/>
        </w:rPr>
      </w:pPr>
      <w:r w:rsidRPr="005C0608">
        <w:rPr>
          <w:rFonts w:ascii="PT Astra Serif" w:hAnsi="PT Astra Serif"/>
          <w:sz w:val="22"/>
          <w:szCs w:val="22"/>
        </w:rPr>
        <w:t xml:space="preserve">Государственный заказчик в течение одного рабочего дня со дня получения акта сдачи-приемки оказанных услуг обязан рассмотреть его при отсутствии замечаний к оказанной услуге направить Исполнителю один экземпляр подписываемого акта сдачи-приемки услуг. </w:t>
      </w:r>
    </w:p>
    <w:p w:rsidR="00646876" w:rsidRPr="005C0608" w:rsidRDefault="00646876">
      <w:pPr>
        <w:widowControl w:val="0"/>
        <w:numPr>
          <w:ilvl w:val="1"/>
          <w:numId w:val="1"/>
        </w:numPr>
        <w:shd w:val="clear" w:color="auto" w:fill="FFFFFF"/>
        <w:tabs>
          <w:tab w:val="left" w:pos="0"/>
          <w:tab w:val="left" w:pos="851"/>
          <w:tab w:val="left" w:pos="1276"/>
        </w:tabs>
        <w:ind w:left="0" w:firstLine="709"/>
        <w:jc w:val="both"/>
        <w:rPr>
          <w:rFonts w:ascii="PT Astra Serif" w:hAnsi="PT Astra Serif"/>
          <w:sz w:val="22"/>
          <w:szCs w:val="22"/>
        </w:rPr>
      </w:pPr>
      <w:r w:rsidRPr="005C0608">
        <w:rPr>
          <w:rFonts w:ascii="PT Astra Serif" w:hAnsi="PT Astra Serif"/>
          <w:sz w:val="22"/>
          <w:szCs w:val="22"/>
        </w:rPr>
        <w:t xml:space="preserve">При наличии у Государственного заказчика замечаний к оказанным Исполнителем услугам, предъявленных в рамках, определенных условиями контракта, Государственный заказчик направляет Исполнителю письменный мотивированный отказ от приемки услуг в форме акта </w:t>
      </w:r>
      <w:r w:rsidRPr="005C0608">
        <w:rPr>
          <w:rFonts w:ascii="PT Astra Serif" w:hAnsi="PT Astra Serif"/>
          <w:sz w:val="22"/>
          <w:szCs w:val="22"/>
        </w:rPr>
        <w:br/>
        <w:t>с перечнем замечаний.</w:t>
      </w:r>
    </w:p>
    <w:p w:rsidR="00646876" w:rsidRPr="005C0608" w:rsidRDefault="00646876">
      <w:pPr>
        <w:widowControl w:val="0"/>
        <w:numPr>
          <w:ilvl w:val="1"/>
          <w:numId w:val="1"/>
        </w:numPr>
        <w:shd w:val="clear" w:color="auto" w:fill="FFFFFF"/>
        <w:tabs>
          <w:tab w:val="left" w:pos="0"/>
          <w:tab w:val="left" w:pos="851"/>
          <w:tab w:val="left" w:pos="1276"/>
        </w:tabs>
        <w:ind w:left="0" w:firstLine="709"/>
        <w:jc w:val="both"/>
        <w:rPr>
          <w:rFonts w:ascii="PT Astra Serif" w:hAnsi="PT Astra Serif"/>
          <w:sz w:val="22"/>
          <w:szCs w:val="22"/>
        </w:rPr>
      </w:pPr>
      <w:r w:rsidRPr="005C0608">
        <w:rPr>
          <w:rFonts w:ascii="PT Astra Serif" w:hAnsi="PT Astra Serif"/>
          <w:sz w:val="22"/>
          <w:szCs w:val="22"/>
        </w:rPr>
        <w:lastRenderedPageBreak/>
        <w:t>Исполнитель обязан рассмотреть его в течение 5 (пяти) рабочих дней со дня получения акта с перечнем замечаний к результатам исполнения контракта и устранить выявленные недостатки. Все расходы по устранению выявленных дефектов оказания услуг осуществляются за счет Исполнителя.</w:t>
      </w:r>
    </w:p>
    <w:p w:rsidR="00646876" w:rsidRPr="005C0608" w:rsidRDefault="00646876" w:rsidP="00646876">
      <w:pPr>
        <w:widowControl w:val="0"/>
        <w:shd w:val="clear" w:color="auto" w:fill="FFFFFF"/>
        <w:tabs>
          <w:tab w:val="left" w:pos="851"/>
          <w:tab w:val="left" w:pos="1276"/>
        </w:tabs>
        <w:ind w:left="709"/>
        <w:jc w:val="both"/>
        <w:rPr>
          <w:rFonts w:ascii="PT Astra Serif" w:hAnsi="PT Astra Serif"/>
          <w:sz w:val="22"/>
          <w:szCs w:val="22"/>
        </w:rPr>
      </w:pPr>
    </w:p>
    <w:p w:rsidR="00646876" w:rsidRPr="005C0608" w:rsidRDefault="00646876">
      <w:pPr>
        <w:pStyle w:val="ConsPlusNonformat"/>
        <w:widowControl/>
        <w:numPr>
          <w:ilvl w:val="0"/>
          <w:numId w:val="1"/>
        </w:numPr>
        <w:tabs>
          <w:tab w:val="left" w:pos="0"/>
          <w:tab w:val="left" w:pos="1276"/>
        </w:tabs>
        <w:ind w:firstLine="709"/>
        <w:jc w:val="center"/>
        <w:rPr>
          <w:rFonts w:ascii="PT Astra Serif" w:hAnsi="PT Astra Serif"/>
          <w:sz w:val="22"/>
          <w:szCs w:val="22"/>
        </w:rPr>
      </w:pPr>
      <w:r w:rsidRPr="005C0608">
        <w:rPr>
          <w:rFonts w:ascii="PT Astra Serif" w:hAnsi="PT Astra Serif" w:cs="Times New Roman"/>
          <w:b/>
          <w:sz w:val="22"/>
          <w:szCs w:val="22"/>
        </w:rPr>
        <w:t>Ответственность Сторон</w:t>
      </w:r>
    </w:p>
    <w:p w:rsidR="00646876" w:rsidRPr="005C0608" w:rsidRDefault="00646876">
      <w:pPr>
        <w:widowControl w:val="0"/>
        <w:numPr>
          <w:ilvl w:val="1"/>
          <w:numId w:val="1"/>
        </w:numPr>
        <w:shd w:val="clear" w:color="auto" w:fill="FFFFFF"/>
        <w:tabs>
          <w:tab w:val="left" w:pos="0"/>
          <w:tab w:val="left" w:pos="851"/>
          <w:tab w:val="left" w:pos="1276"/>
        </w:tabs>
        <w:ind w:left="0" w:firstLine="709"/>
        <w:jc w:val="both"/>
        <w:rPr>
          <w:rFonts w:ascii="PT Astra Serif" w:hAnsi="PT Astra Serif"/>
          <w:sz w:val="22"/>
          <w:szCs w:val="22"/>
        </w:rPr>
      </w:pPr>
      <w:r w:rsidRPr="005C0608">
        <w:rPr>
          <w:rFonts w:ascii="PT Astra Serif" w:hAnsi="PT Astra Serif"/>
          <w:sz w:val="22"/>
          <w:szCs w:val="22"/>
        </w:rPr>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646876" w:rsidRPr="005C0608" w:rsidRDefault="00646876">
      <w:pPr>
        <w:widowControl w:val="0"/>
        <w:numPr>
          <w:ilvl w:val="1"/>
          <w:numId w:val="1"/>
        </w:numPr>
        <w:shd w:val="clear" w:color="auto" w:fill="FFFFFF"/>
        <w:tabs>
          <w:tab w:val="left" w:pos="0"/>
          <w:tab w:val="left" w:pos="851"/>
          <w:tab w:val="left" w:pos="1276"/>
        </w:tabs>
        <w:ind w:left="0" w:firstLine="709"/>
        <w:jc w:val="both"/>
        <w:rPr>
          <w:rFonts w:ascii="PT Astra Serif" w:hAnsi="PT Astra Serif"/>
          <w:sz w:val="22"/>
          <w:szCs w:val="22"/>
        </w:rPr>
      </w:pPr>
      <w:r w:rsidRPr="005C0608">
        <w:rPr>
          <w:rFonts w:ascii="PT Astra Serif" w:hAnsi="PT Astra Serif"/>
          <w:sz w:val="22"/>
          <w:szCs w:val="22"/>
        </w:rPr>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w:t>
      </w:r>
    </w:p>
    <w:p w:rsidR="00646876" w:rsidRPr="005C0608" w:rsidRDefault="00646876">
      <w:pPr>
        <w:widowControl w:val="0"/>
        <w:numPr>
          <w:ilvl w:val="1"/>
          <w:numId w:val="1"/>
        </w:numPr>
        <w:shd w:val="clear" w:color="auto" w:fill="FFFFFF"/>
        <w:tabs>
          <w:tab w:val="left" w:pos="0"/>
          <w:tab w:val="left" w:pos="851"/>
          <w:tab w:val="left" w:pos="1276"/>
        </w:tabs>
        <w:ind w:left="0" w:firstLine="709"/>
        <w:jc w:val="both"/>
        <w:rPr>
          <w:rFonts w:ascii="PT Astra Serif" w:hAnsi="PT Astra Serif"/>
          <w:sz w:val="22"/>
          <w:szCs w:val="22"/>
        </w:rPr>
      </w:pPr>
      <w:r w:rsidRPr="005C0608">
        <w:rPr>
          <w:rFonts w:ascii="PT Astra Serif" w:hAnsi="PT Astra Serif"/>
          <w:sz w:val="22"/>
          <w:szCs w:val="22"/>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не уплаченной в срок суммы. </w:t>
      </w:r>
    </w:p>
    <w:p w:rsidR="00646876" w:rsidRPr="005C0608" w:rsidRDefault="00646876">
      <w:pPr>
        <w:widowControl w:val="0"/>
        <w:numPr>
          <w:ilvl w:val="1"/>
          <w:numId w:val="1"/>
        </w:numPr>
        <w:shd w:val="clear" w:color="auto" w:fill="FFFFFF"/>
        <w:tabs>
          <w:tab w:val="left" w:pos="0"/>
          <w:tab w:val="left" w:pos="851"/>
          <w:tab w:val="left" w:pos="1276"/>
        </w:tabs>
        <w:ind w:left="0" w:firstLine="709"/>
        <w:jc w:val="both"/>
        <w:rPr>
          <w:rFonts w:ascii="PT Astra Serif" w:hAnsi="PT Astra Serif"/>
          <w:sz w:val="22"/>
          <w:szCs w:val="22"/>
        </w:rPr>
      </w:pPr>
      <w:r w:rsidRPr="005C0608">
        <w:rPr>
          <w:rFonts w:ascii="PT Astra Serif" w:hAnsi="PT Astra Serif"/>
          <w:sz w:val="22"/>
          <w:szCs w:val="22"/>
        </w:rPr>
        <w:t>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w:t>
      </w:r>
    </w:p>
    <w:p w:rsidR="00646876" w:rsidRPr="005C0608" w:rsidRDefault="00646876">
      <w:pPr>
        <w:widowControl w:val="0"/>
        <w:shd w:val="clear" w:color="auto" w:fill="FFFFFF"/>
        <w:tabs>
          <w:tab w:val="left" w:pos="0"/>
          <w:tab w:val="left" w:pos="851"/>
          <w:tab w:val="left" w:pos="1276"/>
        </w:tabs>
        <w:ind w:firstLine="709"/>
        <w:jc w:val="both"/>
        <w:rPr>
          <w:rFonts w:ascii="PT Astra Serif" w:hAnsi="PT Astra Serif"/>
          <w:sz w:val="22"/>
          <w:szCs w:val="22"/>
        </w:rPr>
      </w:pPr>
      <w:r w:rsidRPr="005C0608">
        <w:rPr>
          <w:rFonts w:ascii="PT Astra Serif" w:hAnsi="PT Astra Serif"/>
          <w:sz w:val="22"/>
          <w:szCs w:val="22"/>
        </w:rPr>
        <w:t>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Исполнителем, и размера пени, начисляемой за каждый день просрочки исполнения Исполнителем обязательства, предусмотренного контрактом, о внесении изменений в постановление правительства российской федерации от 15.05.2017 № 570 и признании утратившим силу постановления правительства российской федерации от 25.11.2013 № 1063» (далее – Постановление № 1042) штраф устанавливается 1 000 рублей.</w:t>
      </w:r>
    </w:p>
    <w:p w:rsidR="00646876" w:rsidRPr="005C0608" w:rsidRDefault="00646876">
      <w:pPr>
        <w:widowControl w:val="0"/>
        <w:numPr>
          <w:ilvl w:val="1"/>
          <w:numId w:val="1"/>
        </w:numPr>
        <w:shd w:val="clear" w:color="auto" w:fill="FFFFFF"/>
        <w:tabs>
          <w:tab w:val="left" w:pos="0"/>
          <w:tab w:val="left" w:pos="851"/>
          <w:tab w:val="left" w:pos="1276"/>
        </w:tabs>
        <w:ind w:left="0" w:firstLine="709"/>
        <w:jc w:val="both"/>
        <w:rPr>
          <w:rFonts w:ascii="PT Astra Serif" w:hAnsi="PT Astra Serif"/>
          <w:sz w:val="22"/>
          <w:szCs w:val="22"/>
        </w:rPr>
      </w:pPr>
      <w:r w:rsidRPr="005C0608">
        <w:rPr>
          <w:rFonts w:ascii="PT Astra Serif" w:hAnsi="PT Astra Serif"/>
          <w:sz w:val="22"/>
          <w:szCs w:val="22"/>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
    <w:p w:rsidR="00646876" w:rsidRPr="005C0608" w:rsidRDefault="00646876">
      <w:pPr>
        <w:widowControl w:val="0"/>
        <w:numPr>
          <w:ilvl w:val="1"/>
          <w:numId w:val="1"/>
        </w:numPr>
        <w:shd w:val="clear" w:color="auto" w:fill="FFFFFF"/>
        <w:tabs>
          <w:tab w:val="left" w:pos="0"/>
          <w:tab w:val="left" w:pos="851"/>
          <w:tab w:val="left" w:pos="1276"/>
        </w:tabs>
        <w:ind w:left="0" w:firstLine="709"/>
        <w:jc w:val="both"/>
        <w:rPr>
          <w:rFonts w:ascii="PT Astra Serif" w:eastAsia="Calibri" w:hAnsi="PT Astra Serif"/>
          <w:sz w:val="22"/>
          <w:szCs w:val="22"/>
        </w:rPr>
      </w:pPr>
      <w:r w:rsidRPr="005C0608">
        <w:rPr>
          <w:rFonts w:ascii="PT Astra Serif" w:hAnsi="PT Astra Serif"/>
          <w:sz w:val="22"/>
          <w:szCs w:val="22"/>
        </w:rPr>
        <w:t>П</w:t>
      </w:r>
      <w:r w:rsidRPr="005C0608">
        <w:rPr>
          <w:rFonts w:ascii="PT Astra Serif" w:eastAsia="Calibri" w:hAnsi="PT Astra Serif"/>
          <w:sz w:val="22"/>
          <w:szCs w:val="22"/>
        </w:rPr>
        <w:t>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646876" w:rsidRPr="005C0608" w:rsidRDefault="00646876">
      <w:pPr>
        <w:widowControl w:val="0"/>
        <w:numPr>
          <w:ilvl w:val="1"/>
          <w:numId w:val="1"/>
        </w:numPr>
        <w:shd w:val="clear" w:color="auto" w:fill="FFFFFF"/>
        <w:tabs>
          <w:tab w:val="left" w:pos="0"/>
          <w:tab w:val="left" w:pos="851"/>
          <w:tab w:val="left" w:pos="1276"/>
        </w:tabs>
        <w:ind w:left="0" w:firstLine="709"/>
        <w:jc w:val="both"/>
        <w:rPr>
          <w:rFonts w:ascii="PT Astra Serif" w:hAnsi="PT Astra Serif"/>
          <w:sz w:val="22"/>
          <w:szCs w:val="22"/>
        </w:rPr>
      </w:pPr>
      <w:r w:rsidRPr="005C0608">
        <w:rPr>
          <w:rFonts w:ascii="PT Astra Serif" w:hAnsi="PT Astra Serif"/>
          <w:sz w:val="22"/>
          <w:szCs w:val="22"/>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установленном Постановлением № 1042, за исключением случаев, если законодательством Российской Федерации установлен иной порядок начисления штрафов.</w:t>
      </w:r>
    </w:p>
    <w:p w:rsidR="00646876" w:rsidRPr="005C0608" w:rsidRDefault="00646876">
      <w:pPr>
        <w:widowControl w:val="0"/>
        <w:numPr>
          <w:ilvl w:val="1"/>
          <w:numId w:val="1"/>
        </w:numPr>
        <w:shd w:val="clear" w:color="auto" w:fill="FFFFFF"/>
        <w:tabs>
          <w:tab w:val="left" w:pos="0"/>
          <w:tab w:val="left" w:pos="851"/>
          <w:tab w:val="left" w:pos="1276"/>
        </w:tabs>
        <w:ind w:left="0" w:firstLine="709"/>
        <w:jc w:val="both"/>
        <w:rPr>
          <w:rFonts w:ascii="PT Astra Serif" w:hAnsi="PT Astra Serif"/>
          <w:sz w:val="22"/>
          <w:szCs w:val="22"/>
        </w:rPr>
      </w:pPr>
      <w:r w:rsidRPr="005C0608">
        <w:rPr>
          <w:rFonts w:ascii="PT Astra Serif" w:hAnsi="PT Astra Serif"/>
          <w:sz w:val="22"/>
          <w:szCs w:val="22"/>
        </w:rPr>
        <w:t xml:space="preserve">За каждый факт неисполнения или ненадлежащего исполнения </w:t>
      </w:r>
      <w:r w:rsidR="00373BCB" w:rsidRPr="005C0608">
        <w:rPr>
          <w:rFonts w:ascii="PT Astra Serif" w:hAnsi="PT Astra Serif"/>
          <w:sz w:val="22"/>
          <w:szCs w:val="22"/>
        </w:rPr>
        <w:t>Исполнителем обязательств</w:t>
      </w:r>
      <w:r w:rsidRPr="005C0608">
        <w:rPr>
          <w:rFonts w:ascii="PT Astra Serif" w:hAnsi="PT Astra Serif"/>
          <w:sz w:val="22"/>
          <w:szCs w:val="22"/>
        </w:rPr>
        <w:t xml:space="preserve">,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10 процентов цены контракта. </w:t>
      </w:r>
    </w:p>
    <w:p w:rsidR="00646876" w:rsidRPr="005C0608" w:rsidRDefault="00646876">
      <w:pPr>
        <w:widowControl w:val="0"/>
        <w:numPr>
          <w:ilvl w:val="1"/>
          <w:numId w:val="1"/>
        </w:numPr>
        <w:shd w:val="clear" w:color="auto" w:fill="FFFFFF"/>
        <w:tabs>
          <w:tab w:val="left" w:pos="0"/>
          <w:tab w:val="left" w:pos="851"/>
          <w:tab w:val="left" w:pos="1276"/>
        </w:tabs>
        <w:ind w:left="0" w:firstLine="709"/>
        <w:jc w:val="both"/>
        <w:rPr>
          <w:rFonts w:ascii="PT Astra Serif" w:hAnsi="PT Astra Serif"/>
          <w:sz w:val="22"/>
          <w:szCs w:val="22"/>
        </w:rPr>
      </w:pPr>
      <w:r w:rsidRPr="005C0608">
        <w:rPr>
          <w:rFonts w:ascii="PT Astra Serif" w:hAnsi="PT Astra Serif"/>
          <w:sz w:val="22"/>
          <w:szCs w:val="22"/>
        </w:rPr>
        <w:lastRenderedPageBreak/>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46876" w:rsidRPr="005C0608" w:rsidRDefault="00646876">
      <w:pPr>
        <w:widowControl w:val="0"/>
        <w:numPr>
          <w:ilvl w:val="1"/>
          <w:numId w:val="1"/>
        </w:numPr>
        <w:shd w:val="clear" w:color="auto" w:fill="FFFFFF"/>
        <w:tabs>
          <w:tab w:val="left" w:pos="0"/>
          <w:tab w:val="left" w:pos="851"/>
          <w:tab w:val="left" w:pos="1276"/>
        </w:tabs>
        <w:ind w:left="0" w:firstLine="709"/>
        <w:jc w:val="both"/>
        <w:rPr>
          <w:rFonts w:ascii="PT Astra Serif" w:hAnsi="PT Astra Serif"/>
          <w:sz w:val="22"/>
          <w:szCs w:val="22"/>
        </w:rPr>
      </w:pPr>
      <w:r w:rsidRPr="005C0608">
        <w:rPr>
          <w:rFonts w:ascii="PT Astra Serif" w:hAnsi="PT Astra Serif"/>
          <w:sz w:val="22"/>
          <w:szCs w:val="22"/>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46876" w:rsidRPr="005C0608" w:rsidRDefault="00646876">
      <w:pPr>
        <w:widowControl w:val="0"/>
        <w:numPr>
          <w:ilvl w:val="1"/>
          <w:numId w:val="1"/>
        </w:numPr>
        <w:shd w:val="clear" w:color="auto" w:fill="FFFFFF"/>
        <w:tabs>
          <w:tab w:val="left" w:pos="0"/>
          <w:tab w:val="left" w:pos="851"/>
          <w:tab w:val="left" w:pos="1276"/>
        </w:tabs>
        <w:ind w:left="0" w:firstLine="709"/>
        <w:jc w:val="both"/>
        <w:rPr>
          <w:rFonts w:ascii="PT Astra Serif" w:hAnsi="PT Astra Serif"/>
          <w:sz w:val="22"/>
          <w:szCs w:val="22"/>
        </w:rPr>
      </w:pPr>
      <w:r w:rsidRPr="005C0608">
        <w:rPr>
          <w:rFonts w:ascii="PT Astra Serif" w:hAnsi="PT Astra Serif"/>
          <w:sz w:val="22"/>
          <w:szCs w:val="22"/>
        </w:rPr>
        <w:t xml:space="preserve">Уплата неустойки (штрафа, пени) не </w:t>
      </w:r>
      <w:r w:rsidR="00373BCB" w:rsidRPr="005C0608">
        <w:rPr>
          <w:rFonts w:ascii="PT Astra Serif" w:hAnsi="PT Astra Serif"/>
          <w:sz w:val="22"/>
          <w:szCs w:val="22"/>
        </w:rPr>
        <w:t>освобождает Стороны</w:t>
      </w:r>
      <w:r w:rsidRPr="005C0608">
        <w:rPr>
          <w:rFonts w:ascii="PT Astra Serif" w:hAnsi="PT Astra Serif"/>
          <w:sz w:val="22"/>
          <w:szCs w:val="22"/>
        </w:rPr>
        <w:t xml:space="preserve"> от исполнения обязательств по Контракту.</w:t>
      </w:r>
    </w:p>
    <w:p w:rsidR="00646876" w:rsidRPr="005C0608" w:rsidRDefault="00646876">
      <w:pPr>
        <w:widowControl w:val="0"/>
        <w:numPr>
          <w:ilvl w:val="1"/>
          <w:numId w:val="1"/>
        </w:numPr>
        <w:shd w:val="clear" w:color="auto" w:fill="FFFFFF"/>
        <w:tabs>
          <w:tab w:val="left" w:pos="0"/>
          <w:tab w:val="left" w:pos="851"/>
          <w:tab w:val="left" w:pos="1276"/>
        </w:tabs>
        <w:ind w:left="0" w:firstLine="709"/>
        <w:jc w:val="both"/>
        <w:rPr>
          <w:rFonts w:ascii="PT Astra Serif" w:hAnsi="PT Astra Serif"/>
          <w:sz w:val="22"/>
          <w:szCs w:val="22"/>
        </w:rPr>
      </w:pPr>
      <w:r w:rsidRPr="005C0608">
        <w:rPr>
          <w:rFonts w:ascii="PT Astra Serif" w:hAnsi="PT Astra Serif"/>
          <w:sz w:val="22"/>
          <w:szCs w:val="22"/>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646876" w:rsidRPr="005C0608" w:rsidRDefault="00646876">
      <w:pPr>
        <w:widowControl w:val="0"/>
        <w:numPr>
          <w:ilvl w:val="1"/>
          <w:numId w:val="1"/>
        </w:numPr>
        <w:shd w:val="clear" w:color="auto" w:fill="FFFFFF"/>
        <w:tabs>
          <w:tab w:val="left" w:pos="0"/>
          <w:tab w:val="left" w:pos="851"/>
          <w:tab w:val="left" w:pos="1276"/>
        </w:tabs>
        <w:ind w:left="0" w:firstLine="709"/>
        <w:jc w:val="both"/>
        <w:rPr>
          <w:rFonts w:ascii="PT Astra Serif" w:hAnsi="PT Astra Serif"/>
          <w:sz w:val="22"/>
          <w:szCs w:val="22"/>
        </w:rPr>
      </w:pPr>
      <w:r w:rsidRPr="005C0608">
        <w:rPr>
          <w:rFonts w:ascii="PT Astra Serif" w:hAnsi="PT Astra Serif"/>
          <w:sz w:val="22"/>
          <w:szCs w:val="22"/>
        </w:rPr>
        <w:t>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646876" w:rsidRPr="005C0608" w:rsidRDefault="00646876">
      <w:pPr>
        <w:widowControl w:val="0"/>
        <w:shd w:val="clear" w:color="auto" w:fill="FFFFFF"/>
        <w:tabs>
          <w:tab w:val="left" w:pos="0"/>
          <w:tab w:val="left" w:pos="851"/>
          <w:tab w:val="left" w:pos="1276"/>
        </w:tabs>
        <w:ind w:left="709"/>
        <w:jc w:val="both"/>
        <w:rPr>
          <w:rFonts w:ascii="PT Astra Serif" w:hAnsi="PT Astra Serif"/>
          <w:sz w:val="22"/>
          <w:szCs w:val="22"/>
        </w:rPr>
      </w:pPr>
    </w:p>
    <w:p w:rsidR="00646876" w:rsidRPr="005C0608" w:rsidRDefault="00646876">
      <w:pPr>
        <w:numPr>
          <w:ilvl w:val="0"/>
          <w:numId w:val="1"/>
        </w:numPr>
        <w:shd w:val="clear" w:color="auto" w:fill="FFFFFF"/>
        <w:tabs>
          <w:tab w:val="left" w:pos="0"/>
          <w:tab w:val="left" w:pos="1276"/>
        </w:tabs>
        <w:ind w:firstLine="709"/>
        <w:jc w:val="center"/>
        <w:rPr>
          <w:rFonts w:ascii="PT Astra Serif" w:hAnsi="PT Astra Serif"/>
          <w:sz w:val="22"/>
          <w:szCs w:val="22"/>
        </w:rPr>
      </w:pPr>
      <w:r w:rsidRPr="005C0608">
        <w:rPr>
          <w:rFonts w:ascii="PT Astra Serif" w:hAnsi="PT Astra Serif"/>
          <w:b/>
          <w:bCs/>
          <w:spacing w:val="-6"/>
          <w:sz w:val="22"/>
          <w:szCs w:val="22"/>
        </w:rPr>
        <w:t>Обстоятельства непреодолимой силы</w:t>
      </w:r>
    </w:p>
    <w:p w:rsidR="00646876" w:rsidRPr="005C0608" w:rsidRDefault="00646876">
      <w:pPr>
        <w:pStyle w:val="ConsPlusNormal"/>
        <w:numPr>
          <w:ilvl w:val="1"/>
          <w:numId w:val="1"/>
        </w:numPr>
        <w:tabs>
          <w:tab w:val="left" w:pos="0"/>
          <w:tab w:val="left" w:pos="851"/>
          <w:tab w:val="left" w:pos="1276"/>
        </w:tabs>
        <w:ind w:left="0" w:firstLine="709"/>
        <w:jc w:val="both"/>
        <w:rPr>
          <w:rFonts w:ascii="PT Astra Serif" w:hAnsi="PT Astra Serif"/>
          <w:sz w:val="22"/>
          <w:szCs w:val="22"/>
        </w:rPr>
      </w:pPr>
      <w:r w:rsidRPr="005C0608">
        <w:rPr>
          <w:rFonts w:ascii="PT Astra Serif" w:hAnsi="PT Astra Serif" w:cs="Times New Roman"/>
          <w:sz w:val="22"/>
          <w:szCs w:val="22"/>
        </w:rPr>
        <w:t>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и актов органов государственной власти, препятствующих надлежащему исполнению обязательств по настоящему контракту, а также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646876" w:rsidRPr="005C0608" w:rsidRDefault="00646876">
      <w:pPr>
        <w:pStyle w:val="ConsPlusNormal"/>
        <w:numPr>
          <w:ilvl w:val="1"/>
          <w:numId w:val="1"/>
        </w:numPr>
        <w:tabs>
          <w:tab w:val="left" w:pos="0"/>
          <w:tab w:val="left" w:pos="851"/>
          <w:tab w:val="left" w:pos="1276"/>
        </w:tabs>
        <w:ind w:left="0" w:firstLine="709"/>
        <w:jc w:val="both"/>
        <w:rPr>
          <w:rFonts w:ascii="PT Astra Serif" w:hAnsi="PT Astra Serif"/>
          <w:sz w:val="22"/>
          <w:szCs w:val="22"/>
        </w:rPr>
      </w:pPr>
      <w:r w:rsidRPr="005C0608">
        <w:rPr>
          <w:rFonts w:ascii="PT Astra Serif" w:hAnsi="PT Astra Serif" w:cs="Times New Roman"/>
          <w:sz w:val="22"/>
          <w:szCs w:val="22"/>
        </w:rPr>
        <w:t xml:space="preserve">При наступлении таких обстоятельств, срок исполнения обязательств по настоящему </w:t>
      </w:r>
      <w:r w:rsidR="00373BCB" w:rsidRPr="005C0608">
        <w:rPr>
          <w:rFonts w:ascii="PT Astra Serif" w:hAnsi="PT Astra Serif" w:cs="Times New Roman"/>
          <w:sz w:val="22"/>
          <w:szCs w:val="22"/>
        </w:rPr>
        <w:t>контракту отодвигается</w:t>
      </w:r>
      <w:r w:rsidRPr="005C0608">
        <w:rPr>
          <w:rFonts w:ascii="PT Astra Serif" w:hAnsi="PT Astra Serif" w:cs="Times New Roman"/>
          <w:sz w:val="22"/>
          <w:szCs w:val="22"/>
        </w:rPr>
        <w:t xml:space="preserve"> соразмерно времени действия данных обстоятельств.</w:t>
      </w:r>
    </w:p>
    <w:p w:rsidR="00646876" w:rsidRPr="005C0608" w:rsidRDefault="00646876">
      <w:pPr>
        <w:pStyle w:val="ConsPlusNormal"/>
        <w:numPr>
          <w:ilvl w:val="1"/>
          <w:numId w:val="1"/>
        </w:numPr>
        <w:tabs>
          <w:tab w:val="left" w:pos="0"/>
          <w:tab w:val="left" w:pos="851"/>
          <w:tab w:val="left" w:pos="1276"/>
        </w:tabs>
        <w:ind w:left="0" w:firstLine="709"/>
        <w:jc w:val="both"/>
        <w:rPr>
          <w:rFonts w:ascii="PT Astra Serif" w:hAnsi="PT Astra Serif"/>
          <w:sz w:val="22"/>
          <w:szCs w:val="22"/>
        </w:rPr>
      </w:pPr>
      <w:r w:rsidRPr="005C0608">
        <w:rPr>
          <w:rFonts w:ascii="PT Astra Serif" w:hAnsi="PT Astra Serif" w:cs="Times New Roman"/>
          <w:sz w:val="22"/>
          <w:szCs w:val="22"/>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646876" w:rsidRPr="005C0608" w:rsidRDefault="00646876">
      <w:pPr>
        <w:pStyle w:val="ConsPlusNormal"/>
        <w:tabs>
          <w:tab w:val="left" w:pos="851"/>
          <w:tab w:val="left" w:pos="1276"/>
        </w:tabs>
        <w:ind w:left="709" w:firstLine="0"/>
        <w:jc w:val="both"/>
        <w:rPr>
          <w:rFonts w:ascii="PT Astra Serif" w:hAnsi="PT Astra Serif"/>
          <w:sz w:val="22"/>
          <w:szCs w:val="22"/>
        </w:rPr>
      </w:pPr>
    </w:p>
    <w:p w:rsidR="00646876" w:rsidRPr="005C0608" w:rsidRDefault="00646876">
      <w:pPr>
        <w:numPr>
          <w:ilvl w:val="0"/>
          <w:numId w:val="1"/>
        </w:numPr>
        <w:shd w:val="clear" w:color="auto" w:fill="FFFFFF"/>
        <w:tabs>
          <w:tab w:val="left" w:pos="0"/>
          <w:tab w:val="left" w:pos="1276"/>
        </w:tabs>
        <w:ind w:firstLine="709"/>
        <w:jc w:val="center"/>
        <w:rPr>
          <w:rFonts w:ascii="PT Astra Serif" w:hAnsi="PT Astra Serif"/>
          <w:sz w:val="22"/>
          <w:szCs w:val="22"/>
        </w:rPr>
      </w:pPr>
      <w:r w:rsidRPr="005C0608">
        <w:rPr>
          <w:rFonts w:ascii="PT Astra Serif" w:hAnsi="PT Astra Serif"/>
          <w:b/>
          <w:bCs/>
          <w:spacing w:val="-1"/>
          <w:sz w:val="22"/>
          <w:szCs w:val="22"/>
        </w:rPr>
        <w:t>Порядок урегулирования споров</w:t>
      </w:r>
    </w:p>
    <w:p w:rsidR="00646876" w:rsidRPr="005C0608" w:rsidRDefault="00646876">
      <w:pPr>
        <w:shd w:val="clear" w:color="auto" w:fill="FFFFFF"/>
        <w:ind w:firstLine="709"/>
        <w:jc w:val="both"/>
        <w:rPr>
          <w:rFonts w:ascii="PT Astra Serif" w:hAnsi="PT Astra Serif"/>
          <w:sz w:val="22"/>
          <w:szCs w:val="22"/>
        </w:rPr>
      </w:pPr>
      <w:r w:rsidRPr="005C0608">
        <w:rPr>
          <w:rFonts w:ascii="PT Astra Serif" w:hAnsi="PT Astra Serif"/>
          <w:sz w:val="22"/>
          <w:szCs w:val="22"/>
        </w:rPr>
        <w:t>7.1. Все споры и разногласия, возникающие при исполнении Контракта, решаются Сторонами в добровольном порядке. При невозможности достижения соглашения Сторон споры и разногласия подлежат разрешению в Арбитражном суде Республики Крым в порядке, предусмотренном действующим законодательством.</w:t>
      </w:r>
    </w:p>
    <w:p w:rsidR="00646876" w:rsidRPr="005C0608" w:rsidRDefault="00646876">
      <w:pPr>
        <w:shd w:val="clear" w:color="auto" w:fill="FFFFFF"/>
        <w:ind w:firstLine="709"/>
        <w:jc w:val="both"/>
        <w:rPr>
          <w:rFonts w:ascii="PT Astra Serif" w:hAnsi="PT Astra Serif"/>
          <w:sz w:val="22"/>
          <w:szCs w:val="22"/>
        </w:rPr>
      </w:pPr>
      <w:r w:rsidRPr="005C0608">
        <w:rPr>
          <w:rFonts w:ascii="PT Astra Serif" w:hAnsi="PT Astra Serif"/>
          <w:sz w:val="22"/>
          <w:szCs w:val="22"/>
        </w:rPr>
        <w:t>7.2. Досудебный порядок урегулирования споров, предусматривающий направление претензии контрагенту, является обязательным. Все возможные претензии по Контракту должны быть направлены в адрес недобросовестной Стороны в течение 20 (двадцати) календарных дней со дня просрочки исполнения ее обязательств по Контракту или с момента обнаружения фактов ненадлежащего исполнения ею обязательств по Контракту. Сторона, которой предъявлена претензия, обязана рассмотреть такую претензию в течение 20 (двадцати) календарных дней с момента ее получения и сообщить о своем решении другой Стороне путем направления ответа в письменной форме</w:t>
      </w:r>
    </w:p>
    <w:p w:rsidR="00646876" w:rsidRPr="005C0608" w:rsidRDefault="00646876">
      <w:pPr>
        <w:shd w:val="clear" w:color="auto" w:fill="FFFFFF"/>
        <w:ind w:firstLine="709"/>
        <w:jc w:val="both"/>
        <w:rPr>
          <w:rFonts w:ascii="PT Astra Serif" w:hAnsi="PT Astra Serif"/>
          <w:sz w:val="22"/>
          <w:szCs w:val="22"/>
        </w:rPr>
      </w:pPr>
    </w:p>
    <w:p w:rsidR="00646876" w:rsidRPr="005C0608" w:rsidRDefault="00646876">
      <w:pPr>
        <w:pStyle w:val="ConsPlusNonformat"/>
        <w:widowControl/>
        <w:numPr>
          <w:ilvl w:val="0"/>
          <w:numId w:val="1"/>
        </w:numPr>
        <w:tabs>
          <w:tab w:val="left" w:pos="0"/>
          <w:tab w:val="left" w:pos="1276"/>
        </w:tabs>
        <w:ind w:firstLine="709"/>
        <w:jc w:val="center"/>
        <w:rPr>
          <w:rFonts w:ascii="PT Astra Serif" w:hAnsi="PT Astra Serif"/>
          <w:sz w:val="22"/>
          <w:szCs w:val="22"/>
        </w:rPr>
      </w:pPr>
      <w:r w:rsidRPr="005C0608">
        <w:rPr>
          <w:rFonts w:ascii="PT Astra Serif" w:hAnsi="PT Astra Serif" w:cs="Times New Roman"/>
          <w:b/>
          <w:sz w:val="22"/>
          <w:szCs w:val="22"/>
        </w:rPr>
        <w:t>Срок действия контракта</w:t>
      </w:r>
    </w:p>
    <w:p w:rsidR="00646876" w:rsidRPr="005C0608" w:rsidRDefault="00646876">
      <w:pPr>
        <w:pStyle w:val="ConsPlusNormal"/>
        <w:numPr>
          <w:ilvl w:val="1"/>
          <w:numId w:val="1"/>
        </w:numPr>
        <w:tabs>
          <w:tab w:val="left" w:pos="0"/>
          <w:tab w:val="left" w:pos="851"/>
          <w:tab w:val="left" w:pos="1276"/>
        </w:tabs>
        <w:ind w:left="0" w:firstLine="709"/>
        <w:jc w:val="both"/>
        <w:rPr>
          <w:rFonts w:ascii="PT Astra Serif" w:hAnsi="PT Astra Serif" w:cs="Times New Roman"/>
          <w:sz w:val="22"/>
          <w:szCs w:val="22"/>
        </w:rPr>
      </w:pPr>
      <w:r w:rsidRPr="005C0608">
        <w:rPr>
          <w:rFonts w:ascii="PT Astra Serif" w:hAnsi="PT Astra Serif" w:cs="Times New Roman"/>
          <w:sz w:val="22"/>
          <w:szCs w:val="22"/>
        </w:rPr>
        <w:t>Контракт вступает в силу с момента его подписания уполномоченными представителями Сторон и действует до 30.</w:t>
      </w:r>
      <w:r w:rsidR="0013693D" w:rsidRPr="005C0608">
        <w:rPr>
          <w:rFonts w:ascii="PT Astra Serif" w:hAnsi="PT Astra Serif" w:cs="Times New Roman"/>
          <w:sz w:val="22"/>
          <w:szCs w:val="22"/>
        </w:rPr>
        <w:t>12</w:t>
      </w:r>
      <w:r w:rsidRPr="005C0608">
        <w:rPr>
          <w:rFonts w:ascii="PT Astra Serif" w:hAnsi="PT Astra Serif" w:cs="Times New Roman"/>
          <w:sz w:val="22"/>
          <w:szCs w:val="22"/>
        </w:rPr>
        <w:t>.202</w:t>
      </w:r>
      <w:r w:rsidR="000C580D" w:rsidRPr="005C0608">
        <w:rPr>
          <w:rFonts w:ascii="PT Astra Serif" w:hAnsi="PT Astra Serif" w:cs="Times New Roman"/>
          <w:sz w:val="22"/>
          <w:szCs w:val="22"/>
        </w:rPr>
        <w:t>6</w:t>
      </w:r>
      <w:r w:rsidRPr="005C0608">
        <w:rPr>
          <w:rFonts w:ascii="PT Astra Serif" w:hAnsi="PT Astra Serif" w:cs="Times New Roman"/>
          <w:sz w:val="22"/>
          <w:szCs w:val="22"/>
        </w:rPr>
        <w:t>, в части осуществления оплаты до их полного исполнения.</w:t>
      </w:r>
    </w:p>
    <w:p w:rsidR="00646876" w:rsidRPr="005C0608" w:rsidRDefault="00646876">
      <w:pPr>
        <w:pStyle w:val="ConsPlusNonformat"/>
        <w:widowControl/>
        <w:tabs>
          <w:tab w:val="left" w:pos="1276"/>
        </w:tabs>
        <w:ind w:left="1069"/>
        <w:jc w:val="center"/>
        <w:rPr>
          <w:rFonts w:ascii="PT Astra Serif" w:hAnsi="PT Astra Serif" w:cs="Times New Roman"/>
          <w:b/>
          <w:sz w:val="14"/>
          <w:szCs w:val="22"/>
        </w:rPr>
      </w:pPr>
    </w:p>
    <w:p w:rsidR="00646876" w:rsidRPr="005C0608" w:rsidRDefault="00646876">
      <w:pPr>
        <w:pStyle w:val="ConsPlusNonformat"/>
        <w:widowControl/>
        <w:numPr>
          <w:ilvl w:val="0"/>
          <w:numId w:val="1"/>
        </w:numPr>
        <w:tabs>
          <w:tab w:val="left" w:pos="0"/>
          <w:tab w:val="left" w:pos="1276"/>
        </w:tabs>
        <w:ind w:firstLine="709"/>
        <w:jc w:val="center"/>
        <w:rPr>
          <w:rFonts w:ascii="PT Astra Serif" w:hAnsi="PT Astra Serif" w:cs="Times New Roman"/>
          <w:b/>
          <w:sz w:val="22"/>
          <w:szCs w:val="22"/>
        </w:rPr>
      </w:pPr>
      <w:r w:rsidRPr="005C0608">
        <w:rPr>
          <w:rFonts w:ascii="PT Astra Serif" w:hAnsi="PT Astra Serif" w:cs="Times New Roman"/>
          <w:b/>
          <w:sz w:val="22"/>
          <w:szCs w:val="22"/>
        </w:rPr>
        <w:t>Изменение и расторжение Контракта</w:t>
      </w:r>
    </w:p>
    <w:p w:rsidR="00646876" w:rsidRPr="005C0608" w:rsidRDefault="00646876">
      <w:pPr>
        <w:pStyle w:val="afb"/>
        <w:widowControl w:val="0"/>
        <w:spacing w:line="240" w:lineRule="auto"/>
        <w:ind w:firstLine="709"/>
        <w:jc w:val="both"/>
        <w:rPr>
          <w:rFonts w:ascii="PT Astra Serif" w:hAnsi="PT Astra Serif"/>
          <w:sz w:val="22"/>
          <w:szCs w:val="22"/>
        </w:rPr>
      </w:pPr>
      <w:r w:rsidRPr="005C0608">
        <w:rPr>
          <w:rFonts w:ascii="PT Astra Serif" w:hAnsi="PT Astra Serif"/>
          <w:sz w:val="22"/>
          <w:szCs w:val="22"/>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646876" w:rsidRPr="005C0608" w:rsidRDefault="00646876">
      <w:pPr>
        <w:pStyle w:val="afb"/>
        <w:widowControl w:val="0"/>
        <w:spacing w:line="240" w:lineRule="auto"/>
        <w:ind w:firstLine="709"/>
        <w:jc w:val="both"/>
        <w:rPr>
          <w:rFonts w:ascii="PT Astra Serif" w:hAnsi="PT Astra Serif"/>
          <w:sz w:val="22"/>
          <w:szCs w:val="22"/>
        </w:rPr>
      </w:pPr>
      <w:r w:rsidRPr="005C0608">
        <w:rPr>
          <w:rFonts w:ascii="PT Astra Serif" w:hAnsi="PT Astra Serif"/>
          <w:sz w:val="22"/>
          <w:szCs w:val="22"/>
        </w:rPr>
        <w:t>а) при снижении цены Контракта без изменения предусмотренного Контрактом объема работ, качества выполняемых работ и иных условий Контракта.</w:t>
      </w:r>
    </w:p>
    <w:p w:rsidR="00646876" w:rsidRPr="005C0608" w:rsidRDefault="00646876">
      <w:pPr>
        <w:pStyle w:val="afb"/>
        <w:widowControl w:val="0"/>
        <w:spacing w:line="240" w:lineRule="auto"/>
        <w:ind w:firstLine="709"/>
        <w:jc w:val="both"/>
        <w:rPr>
          <w:rFonts w:ascii="PT Astra Serif" w:hAnsi="PT Astra Serif"/>
          <w:sz w:val="22"/>
          <w:szCs w:val="22"/>
        </w:rPr>
      </w:pPr>
      <w:r w:rsidRPr="005C0608">
        <w:rPr>
          <w:rFonts w:ascii="PT Astra Serif" w:hAnsi="PT Astra Serif"/>
          <w:sz w:val="22"/>
          <w:szCs w:val="22"/>
        </w:rPr>
        <w:t xml:space="preserve">б) если по предложению Государственного заказчика увеличивается предусмотренный </w:t>
      </w:r>
      <w:r w:rsidRPr="005C0608">
        <w:rPr>
          <w:rFonts w:ascii="PT Astra Serif" w:hAnsi="PT Astra Serif"/>
          <w:sz w:val="22"/>
          <w:szCs w:val="22"/>
        </w:rPr>
        <w:lastRenderedPageBreak/>
        <w:t>Контрактом объем работ не более чем на десять процентов или уменьшается предусмотренный Контрактом объем выполняемых работ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или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работы.</w:t>
      </w:r>
    </w:p>
    <w:p w:rsidR="00646876" w:rsidRPr="005C0608" w:rsidRDefault="00646876">
      <w:pPr>
        <w:pStyle w:val="afb"/>
        <w:widowControl w:val="0"/>
        <w:spacing w:line="240" w:lineRule="auto"/>
        <w:ind w:firstLine="709"/>
        <w:jc w:val="both"/>
        <w:rPr>
          <w:rFonts w:ascii="PT Astra Serif" w:hAnsi="PT Astra Serif"/>
          <w:sz w:val="22"/>
          <w:szCs w:val="22"/>
        </w:rPr>
      </w:pPr>
      <w:r w:rsidRPr="005C0608">
        <w:rPr>
          <w:rFonts w:ascii="PT Astra Serif" w:hAnsi="PT Astra Serif"/>
          <w:sz w:val="22"/>
          <w:szCs w:val="22"/>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работ, предусмотренных Контрактом. Сокращение количества объема работ при уменьшении цены Контракта в данном случае осуществляется в соответствии с методикой, утвержденной Правительством Российской Федерации. Принятие Государственным Государственный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объёма оказанных услуг.</w:t>
      </w:r>
    </w:p>
    <w:p w:rsidR="00646876" w:rsidRPr="005C0608" w:rsidRDefault="00646876">
      <w:pPr>
        <w:pStyle w:val="afb"/>
        <w:widowControl w:val="0"/>
        <w:spacing w:line="240" w:lineRule="auto"/>
        <w:ind w:firstLine="709"/>
        <w:jc w:val="both"/>
        <w:rPr>
          <w:rFonts w:ascii="PT Astra Serif" w:hAnsi="PT Astra Serif"/>
          <w:sz w:val="22"/>
          <w:szCs w:val="22"/>
        </w:rPr>
      </w:pPr>
      <w:r w:rsidRPr="005C0608">
        <w:rPr>
          <w:rFonts w:ascii="PT Astra Serif" w:hAnsi="PT Astra Serif"/>
          <w:sz w:val="22"/>
          <w:szCs w:val="22"/>
        </w:rPr>
        <w:t>9.2. При исполнении Контракта по согласованию Государственного заказчика с Исполнителем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646876" w:rsidRPr="005C0608" w:rsidRDefault="00646876">
      <w:pPr>
        <w:pStyle w:val="afb"/>
        <w:widowControl w:val="0"/>
        <w:spacing w:line="240" w:lineRule="auto"/>
        <w:ind w:firstLine="709"/>
        <w:jc w:val="both"/>
        <w:rPr>
          <w:rFonts w:ascii="PT Astra Serif" w:hAnsi="PT Astra Serif"/>
          <w:sz w:val="22"/>
          <w:szCs w:val="22"/>
        </w:rPr>
      </w:pPr>
      <w:r w:rsidRPr="005C0608">
        <w:rPr>
          <w:rFonts w:ascii="PT Astra Serif" w:hAnsi="PT Astra Serif"/>
          <w:sz w:val="22"/>
          <w:szCs w:val="22"/>
        </w:rPr>
        <w:t>9.3. Все изменения к Контракту действительны, если они оформлены в виде дополнительного соглашения к Контракту и подписаны Сторонами.</w:t>
      </w:r>
    </w:p>
    <w:p w:rsidR="00646876" w:rsidRPr="005C0608" w:rsidRDefault="00646876">
      <w:pPr>
        <w:pStyle w:val="afb"/>
        <w:widowControl w:val="0"/>
        <w:spacing w:line="240" w:lineRule="auto"/>
        <w:ind w:firstLine="709"/>
        <w:jc w:val="both"/>
        <w:rPr>
          <w:rFonts w:ascii="PT Astra Serif" w:hAnsi="PT Astra Serif"/>
          <w:sz w:val="22"/>
          <w:szCs w:val="22"/>
        </w:rPr>
      </w:pPr>
      <w:r w:rsidRPr="005C0608">
        <w:rPr>
          <w:rFonts w:ascii="PT Astra Serif" w:hAnsi="PT Astra Serif"/>
          <w:sz w:val="22"/>
          <w:szCs w:val="22"/>
        </w:rPr>
        <w:t>9.4.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646876" w:rsidRPr="005C0608" w:rsidRDefault="00646876">
      <w:pPr>
        <w:pStyle w:val="afb"/>
        <w:widowControl w:val="0"/>
        <w:spacing w:line="240" w:lineRule="auto"/>
        <w:ind w:firstLine="709"/>
        <w:jc w:val="both"/>
        <w:rPr>
          <w:rFonts w:ascii="PT Astra Serif" w:hAnsi="PT Astra Serif"/>
          <w:sz w:val="22"/>
          <w:szCs w:val="22"/>
        </w:rPr>
      </w:pPr>
      <w:r w:rsidRPr="005C0608">
        <w:rPr>
          <w:rFonts w:ascii="PT Astra Serif" w:hAnsi="PT Astra Serif"/>
          <w:sz w:val="22"/>
          <w:szCs w:val="22"/>
        </w:rPr>
        <w:t>9.5. Государственный заказчик обязан принять решение об одностороннем отказе от исполнения Контракта в случае, если в ходе исполнения Контракта будет установлено, что Исполнитель не соответствует установленным аукционной документацией требованиям к участникам размещения заказа или предоставил недостоверную информацию о своем соответствии таким требованиям, что позволило ему стать победителем.</w:t>
      </w:r>
    </w:p>
    <w:p w:rsidR="00646876" w:rsidRPr="005C0608" w:rsidRDefault="00646876">
      <w:pPr>
        <w:pStyle w:val="afb"/>
        <w:widowControl w:val="0"/>
        <w:spacing w:line="240" w:lineRule="auto"/>
        <w:ind w:firstLine="709"/>
        <w:jc w:val="both"/>
        <w:rPr>
          <w:rFonts w:ascii="PT Astra Serif" w:hAnsi="PT Astra Serif"/>
          <w:sz w:val="22"/>
          <w:szCs w:val="22"/>
        </w:rPr>
      </w:pPr>
      <w:r w:rsidRPr="005C0608">
        <w:rPr>
          <w:rFonts w:ascii="PT Astra Serif" w:hAnsi="PT Astra Serif"/>
          <w:sz w:val="22"/>
          <w:szCs w:val="22"/>
        </w:rPr>
        <w:t>9.6. 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w:t>
      </w:r>
    </w:p>
    <w:p w:rsidR="00646876" w:rsidRPr="005C0608" w:rsidRDefault="00646876">
      <w:pPr>
        <w:pStyle w:val="afb"/>
        <w:widowControl w:val="0"/>
        <w:spacing w:line="240" w:lineRule="auto"/>
        <w:ind w:firstLine="709"/>
        <w:jc w:val="both"/>
        <w:rPr>
          <w:rFonts w:ascii="PT Astra Serif" w:hAnsi="PT Astra Serif"/>
          <w:sz w:val="22"/>
          <w:szCs w:val="22"/>
        </w:rPr>
      </w:pPr>
      <w:r w:rsidRPr="005C0608">
        <w:rPr>
          <w:rFonts w:ascii="PT Astra Serif" w:hAnsi="PT Astra Serif"/>
          <w:sz w:val="22"/>
          <w:szCs w:val="22"/>
        </w:rPr>
        <w:t xml:space="preserve">выявления по результатам экспертизы несоответствия качества работ условиям Контракта, препятствующего их приемке; </w:t>
      </w:r>
    </w:p>
    <w:p w:rsidR="00646876" w:rsidRPr="005C0608" w:rsidRDefault="00646876">
      <w:pPr>
        <w:pStyle w:val="afb"/>
        <w:widowControl w:val="0"/>
        <w:spacing w:line="240" w:lineRule="auto"/>
        <w:ind w:firstLine="709"/>
        <w:jc w:val="both"/>
        <w:rPr>
          <w:rFonts w:ascii="PT Astra Serif" w:hAnsi="PT Astra Serif"/>
          <w:sz w:val="22"/>
          <w:szCs w:val="22"/>
        </w:rPr>
      </w:pPr>
      <w:r w:rsidRPr="005C0608">
        <w:rPr>
          <w:rFonts w:ascii="PT Astra Serif" w:hAnsi="PT Astra Serif"/>
          <w:sz w:val="22"/>
          <w:szCs w:val="22"/>
        </w:rPr>
        <w:t>неоднократного нарушения срока выполнения работ;</w:t>
      </w:r>
    </w:p>
    <w:p w:rsidR="00646876" w:rsidRPr="005C0608" w:rsidRDefault="00646876">
      <w:pPr>
        <w:pStyle w:val="afb"/>
        <w:widowControl w:val="0"/>
        <w:spacing w:line="240" w:lineRule="auto"/>
        <w:ind w:firstLine="709"/>
        <w:jc w:val="both"/>
        <w:rPr>
          <w:rFonts w:ascii="PT Astra Serif" w:hAnsi="PT Astra Serif"/>
          <w:sz w:val="22"/>
          <w:szCs w:val="22"/>
        </w:rPr>
      </w:pPr>
      <w:r w:rsidRPr="005C0608">
        <w:rPr>
          <w:rFonts w:ascii="PT Astra Serif" w:hAnsi="PT Astra Serif"/>
          <w:sz w:val="22"/>
          <w:szCs w:val="22"/>
        </w:rPr>
        <w:t>выполнение работ не соответствующего требованиям действующего законодательства Российской Федерации и условиям Контракта;</w:t>
      </w:r>
    </w:p>
    <w:p w:rsidR="00646876" w:rsidRPr="005C0608" w:rsidRDefault="00646876">
      <w:pPr>
        <w:pStyle w:val="afb"/>
        <w:widowControl w:val="0"/>
        <w:spacing w:line="240" w:lineRule="auto"/>
        <w:ind w:firstLine="709"/>
        <w:jc w:val="both"/>
        <w:rPr>
          <w:rFonts w:ascii="PT Astra Serif" w:hAnsi="PT Astra Serif"/>
          <w:sz w:val="22"/>
          <w:szCs w:val="22"/>
        </w:rPr>
      </w:pPr>
      <w:r w:rsidRPr="005C0608">
        <w:rPr>
          <w:rFonts w:ascii="PT Astra Serif" w:hAnsi="PT Astra Serif"/>
          <w:sz w:val="22"/>
          <w:szCs w:val="22"/>
        </w:rPr>
        <w:t>неисполнения или ненадлежащего исполнения Исполнителем иных обязательств, предусмотренных действующим законодательством Российской Федерации и Контрактом.</w:t>
      </w:r>
    </w:p>
    <w:p w:rsidR="00646876" w:rsidRPr="005C0608" w:rsidRDefault="00646876">
      <w:pPr>
        <w:pStyle w:val="afb"/>
        <w:widowControl w:val="0"/>
        <w:spacing w:line="240" w:lineRule="auto"/>
        <w:ind w:firstLine="709"/>
        <w:jc w:val="both"/>
        <w:rPr>
          <w:rFonts w:ascii="PT Astra Serif" w:hAnsi="PT Astra Serif"/>
          <w:sz w:val="22"/>
          <w:szCs w:val="22"/>
        </w:rPr>
      </w:pPr>
      <w:r w:rsidRPr="005C0608">
        <w:rPr>
          <w:rFonts w:ascii="PT Astra Serif" w:hAnsi="PT Astra Serif"/>
          <w:sz w:val="22"/>
          <w:szCs w:val="22"/>
        </w:rPr>
        <w:t xml:space="preserve">9.7. Исполнитель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Государственным Государственный заказчиком обязательств, </w:t>
      </w:r>
      <w:r w:rsidR="00373BCB" w:rsidRPr="005C0608">
        <w:rPr>
          <w:rFonts w:ascii="PT Astra Serif" w:hAnsi="PT Astra Serif"/>
          <w:sz w:val="22"/>
          <w:szCs w:val="22"/>
        </w:rPr>
        <w:t>предусмотренных Контрактом</w:t>
      </w:r>
      <w:r w:rsidRPr="005C0608">
        <w:rPr>
          <w:rFonts w:ascii="PT Astra Serif" w:hAnsi="PT Astra Serif"/>
          <w:sz w:val="22"/>
          <w:szCs w:val="22"/>
        </w:rPr>
        <w:t xml:space="preserve">. </w:t>
      </w:r>
    </w:p>
    <w:p w:rsidR="00646876" w:rsidRPr="005C0608" w:rsidRDefault="00646876">
      <w:pPr>
        <w:pStyle w:val="afb"/>
        <w:widowControl w:val="0"/>
        <w:spacing w:line="240" w:lineRule="auto"/>
        <w:ind w:firstLine="709"/>
        <w:jc w:val="both"/>
        <w:rPr>
          <w:rFonts w:ascii="PT Astra Serif" w:hAnsi="PT Astra Serif"/>
          <w:sz w:val="22"/>
          <w:szCs w:val="22"/>
        </w:rPr>
      </w:pPr>
      <w:r w:rsidRPr="005C0608">
        <w:rPr>
          <w:rFonts w:ascii="PT Astra Serif" w:hAnsi="PT Astra Serif"/>
          <w:sz w:val="22"/>
          <w:szCs w:val="22"/>
        </w:rPr>
        <w:t>9.8. В случае расторжения Контракта по любым основаниям Государственный заказчик обязан оплатить Исполнителю стоимость работ надлежащего качества и соответствующего требованиям Государственного Государственный заказчика, фактически выполненных на момент расторжения Контракта.</w:t>
      </w:r>
    </w:p>
    <w:p w:rsidR="00646876" w:rsidRDefault="00646876">
      <w:pPr>
        <w:pStyle w:val="afb"/>
        <w:widowControl w:val="0"/>
        <w:spacing w:line="240" w:lineRule="auto"/>
        <w:ind w:firstLine="709"/>
        <w:jc w:val="both"/>
        <w:rPr>
          <w:rFonts w:ascii="PT Astra Serif" w:hAnsi="PT Astra Serif"/>
          <w:sz w:val="22"/>
          <w:szCs w:val="22"/>
        </w:rPr>
      </w:pPr>
      <w:r w:rsidRPr="005C0608">
        <w:rPr>
          <w:rFonts w:ascii="PT Astra Serif" w:hAnsi="PT Astra Serif"/>
          <w:sz w:val="22"/>
          <w:szCs w:val="22"/>
        </w:rPr>
        <w:t xml:space="preserve">9.9. Если в результате издания акта органа государственной власти Российской Федерации исполнение Государственным Государственный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EF73AD" w:rsidRDefault="00EF73AD">
      <w:pPr>
        <w:pStyle w:val="afb"/>
        <w:widowControl w:val="0"/>
        <w:spacing w:line="240" w:lineRule="auto"/>
        <w:ind w:firstLine="709"/>
        <w:jc w:val="both"/>
        <w:rPr>
          <w:rFonts w:ascii="PT Astra Serif" w:hAnsi="PT Astra Serif"/>
          <w:sz w:val="22"/>
          <w:szCs w:val="22"/>
        </w:rPr>
      </w:pPr>
    </w:p>
    <w:p w:rsidR="00EF73AD" w:rsidRPr="005C0608" w:rsidRDefault="00EF73AD">
      <w:pPr>
        <w:pStyle w:val="afb"/>
        <w:widowControl w:val="0"/>
        <w:spacing w:line="240" w:lineRule="auto"/>
        <w:ind w:firstLine="709"/>
        <w:jc w:val="both"/>
        <w:rPr>
          <w:rFonts w:ascii="PT Astra Serif" w:hAnsi="PT Astra Serif"/>
          <w:sz w:val="22"/>
          <w:szCs w:val="22"/>
        </w:rPr>
      </w:pPr>
    </w:p>
    <w:p w:rsidR="00646876" w:rsidRPr="005C0608" w:rsidRDefault="00646876">
      <w:pPr>
        <w:pStyle w:val="ConsPlusNonformat"/>
        <w:numPr>
          <w:ilvl w:val="0"/>
          <w:numId w:val="1"/>
        </w:numPr>
        <w:tabs>
          <w:tab w:val="left" w:pos="0"/>
        </w:tabs>
        <w:jc w:val="center"/>
        <w:rPr>
          <w:rStyle w:val="FontStyle11"/>
          <w:rFonts w:ascii="PT Astra Serif" w:hAnsi="PT Astra Serif"/>
          <w:b/>
          <w:sz w:val="22"/>
          <w:szCs w:val="22"/>
        </w:rPr>
      </w:pPr>
      <w:r w:rsidRPr="005C0608">
        <w:rPr>
          <w:rStyle w:val="FontStyle11"/>
          <w:rFonts w:ascii="PT Astra Serif" w:hAnsi="PT Astra Serif"/>
          <w:b/>
          <w:sz w:val="22"/>
          <w:szCs w:val="22"/>
        </w:rPr>
        <w:lastRenderedPageBreak/>
        <w:t>Прочие условия</w:t>
      </w:r>
    </w:p>
    <w:p w:rsidR="00646876" w:rsidRPr="005C0608" w:rsidRDefault="00646876">
      <w:pPr>
        <w:pStyle w:val="ConsPlusNormal"/>
        <w:numPr>
          <w:ilvl w:val="1"/>
          <w:numId w:val="1"/>
        </w:numPr>
        <w:tabs>
          <w:tab w:val="left" w:pos="0"/>
          <w:tab w:val="left" w:pos="851"/>
          <w:tab w:val="left" w:pos="1276"/>
        </w:tabs>
        <w:ind w:left="0" w:firstLine="709"/>
        <w:jc w:val="both"/>
        <w:rPr>
          <w:rFonts w:ascii="PT Astra Serif" w:hAnsi="PT Astra Serif" w:cs="Times New Roman"/>
          <w:sz w:val="22"/>
          <w:szCs w:val="22"/>
        </w:rPr>
      </w:pPr>
      <w:r w:rsidRPr="005C0608">
        <w:rPr>
          <w:rFonts w:ascii="PT Astra Serif" w:hAnsi="PT Astra Serif" w:cs="Times New Roman"/>
          <w:sz w:val="22"/>
          <w:szCs w:val="22"/>
        </w:rPr>
        <w:t>В случае изменения юридических адресов, банковских реквизитов и прочего Сторона обязана письменно известить об этом другую сторону в течение - 1 (одного) рабочего дня, указав, что данные изменения являются неотъемлемой частью настоящего Контракта</w:t>
      </w:r>
    </w:p>
    <w:p w:rsidR="00646876" w:rsidRPr="005C0608" w:rsidRDefault="00646876">
      <w:pPr>
        <w:pStyle w:val="ConsPlusNormal"/>
        <w:numPr>
          <w:ilvl w:val="1"/>
          <w:numId w:val="1"/>
        </w:numPr>
        <w:tabs>
          <w:tab w:val="left" w:pos="0"/>
          <w:tab w:val="left" w:pos="851"/>
          <w:tab w:val="left" w:pos="1276"/>
        </w:tabs>
        <w:ind w:left="0" w:firstLine="709"/>
        <w:jc w:val="both"/>
        <w:rPr>
          <w:rFonts w:ascii="PT Astra Serif" w:hAnsi="PT Astra Serif" w:cs="Times New Roman"/>
          <w:sz w:val="22"/>
          <w:szCs w:val="22"/>
        </w:rPr>
      </w:pPr>
      <w:r w:rsidRPr="005C0608">
        <w:rPr>
          <w:rFonts w:ascii="PT Astra Serif" w:hAnsi="PT Astra Serif" w:cs="Times New Roman"/>
          <w:sz w:val="22"/>
          <w:szCs w:val="22"/>
        </w:rPr>
        <w:t xml:space="preserve">Настоящий Контракт составлен в двух экземплярах, имеющих одинаковую юридическую силу – по одному для каждой стороны. </w:t>
      </w:r>
    </w:p>
    <w:p w:rsidR="00646876" w:rsidRPr="005C0608" w:rsidRDefault="00646876">
      <w:pPr>
        <w:pStyle w:val="ConsPlusNormal"/>
        <w:numPr>
          <w:ilvl w:val="1"/>
          <w:numId w:val="1"/>
        </w:numPr>
        <w:tabs>
          <w:tab w:val="left" w:pos="0"/>
          <w:tab w:val="left" w:pos="851"/>
          <w:tab w:val="left" w:pos="1276"/>
        </w:tabs>
        <w:ind w:left="0" w:firstLine="709"/>
        <w:jc w:val="both"/>
        <w:rPr>
          <w:rFonts w:ascii="PT Astra Serif" w:hAnsi="PT Astra Serif" w:cs="Times New Roman"/>
          <w:sz w:val="22"/>
          <w:szCs w:val="22"/>
        </w:rPr>
      </w:pPr>
      <w:r w:rsidRPr="005C0608">
        <w:rPr>
          <w:rFonts w:ascii="PT Astra Serif" w:hAnsi="PT Astra Serif" w:cs="Times New Roman"/>
          <w:sz w:val="22"/>
          <w:szCs w:val="22"/>
        </w:rPr>
        <w:t>Факсимильные и иные копии настоящего Контракта, подписанные и скрепленные печатью обеими сторонами, имеют силу оригинала до получения подлинного экземпляра.</w:t>
      </w:r>
    </w:p>
    <w:p w:rsidR="00646876" w:rsidRPr="005C0608" w:rsidRDefault="00646876">
      <w:pPr>
        <w:pStyle w:val="ConsPlusNormal"/>
        <w:numPr>
          <w:ilvl w:val="1"/>
          <w:numId w:val="1"/>
        </w:numPr>
        <w:tabs>
          <w:tab w:val="left" w:pos="0"/>
          <w:tab w:val="left" w:pos="851"/>
          <w:tab w:val="left" w:pos="1276"/>
        </w:tabs>
        <w:ind w:left="0" w:firstLine="709"/>
        <w:jc w:val="both"/>
        <w:rPr>
          <w:rFonts w:ascii="PT Astra Serif" w:hAnsi="PT Astra Serif" w:cs="Times New Roman"/>
          <w:sz w:val="22"/>
          <w:szCs w:val="22"/>
        </w:rPr>
      </w:pPr>
      <w:r w:rsidRPr="005C0608">
        <w:rPr>
          <w:rFonts w:ascii="PT Astra Serif" w:hAnsi="PT Astra Serif" w:cs="Times New Roman"/>
          <w:sz w:val="22"/>
          <w:szCs w:val="22"/>
        </w:rPr>
        <w:t>К Контракту прилагаются и являются его неотъемлемыми частями следующие документы:</w:t>
      </w:r>
    </w:p>
    <w:p w:rsidR="00646876" w:rsidRPr="005C0608" w:rsidRDefault="00646876">
      <w:pPr>
        <w:spacing w:line="19" w:lineRule="atLeast"/>
        <w:ind w:firstLine="709"/>
        <w:jc w:val="both"/>
        <w:rPr>
          <w:rFonts w:ascii="PT Astra Serif" w:hAnsi="PT Astra Serif"/>
          <w:sz w:val="22"/>
          <w:szCs w:val="22"/>
        </w:rPr>
      </w:pPr>
      <w:r w:rsidRPr="005C0608">
        <w:rPr>
          <w:rStyle w:val="FontStyle20"/>
          <w:rFonts w:ascii="PT Astra Serif" w:hAnsi="PT Astra Serif"/>
          <w:sz w:val="22"/>
          <w:szCs w:val="22"/>
        </w:rPr>
        <w:t>Приложение № 1 – Спецификация;</w:t>
      </w:r>
    </w:p>
    <w:p w:rsidR="00646876" w:rsidRPr="005C0608" w:rsidRDefault="00646876">
      <w:pPr>
        <w:spacing w:line="19" w:lineRule="atLeast"/>
        <w:ind w:firstLine="709"/>
        <w:jc w:val="both"/>
        <w:rPr>
          <w:rStyle w:val="FontStyle20"/>
          <w:rFonts w:ascii="PT Astra Serif" w:hAnsi="PT Astra Serif"/>
          <w:sz w:val="22"/>
          <w:szCs w:val="22"/>
        </w:rPr>
      </w:pPr>
      <w:r w:rsidRPr="005C0608">
        <w:rPr>
          <w:rStyle w:val="FontStyle20"/>
          <w:rFonts w:ascii="PT Astra Serif" w:hAnsi="PT Astra Serif"/>
          <w:sz w:val="22"/>
          <w:szCs w:val="22"/>
        </w:rPr>
        <w:t>Приложение № 2 – Акт приема-передачи услуг;</w:t>
      </w:r>
    </w:p>
    <w:p w:rsidR="00646876" w:rsidRPr="005C0608" w:rsidRDefault="00646876">
      <w:pPr>
        <w:tabs>
          <w:tab w:val="left" w:pos="1276"/>
        </w:tabs>
        <w:ind w:left="360" w:firstLine="709"/>
        <w:jc w:val="both"/>
        <w:rPr>
          <w:rFonts w:ascii="PT Astra Serif" w:hAnsi="PT Astra Serif"/>
          <w:sz w:val="22"/>
          <w:szCs w:val="22"/>
        </w:rPr>
      </w:pPr>
    </w:p>
    <w:p w:rsidR="00646876" w:rsidRPr="005C0608" w:rsidRDefault="00646876">
      <w:pPr>
        <w:numPr>
          <w:ilvl w:val="0"/>
          <w:numId w:val="1"/>
        </w:numPr>
        <w:tabs>
          <w:tab w:val="clear" w:pos="0"/>
        </w:tabs>
        <w:ind w:left="0" w:firstLine="0"/>
        <w:jc w:val="center"/>
        <w:rPr>
          <w:rFonts w:ascii="PT Astra Serif" w:hAnsi="PT Astra Serif"/>
          <w:sz w:val="22"/>
          <w:szCs w:val="22"/>
        </w:rPr>
      </w:pPr>
      <w:r w:rsidRPr="005C0608">
        <w:rPr>
          <w:rFonts w:ascii="PT Astra Serif" w:hAnsi="PT Astra Serif"/>
          <w:b/>
          <w:sz w:val="22"/>
          <w:szCs w:val="22"/>
        </w:rPr>
        <w:t>Адреса и реквизиты Сторон</w:t>
      </w:r>
    </w:p>
    <w:tbl>
      <w:tblPr>
        <w:tblW w:w="9781" w:type="dxa"/>
        <w:tblInd w:w="108" w:type="dxa"/>
        <w:tblLayout w:type="fixed"/>
        <w:tblLook w:val="0000" w:firstRow="0" w:lastRow="0" w:firstColumn="0" w:lastColumn="0" w:noHBand="0" w:noVBand="0"/>
      </w:tblPr>
      <w:tblGrid>
        <w:gridCol w:w="4890"/>
        <w:gridCol w:w="4891"/>
      </w:tblGrid>
      <w:tr w:rsidR="00646876" w:rsidRPr="005C0608" w:rsidTr="000C580D">
        <w:trPr>
          <w:trHeight w:val="119"/>
        </w:trPr>
        <w:tc>
          <w:tcPr>
            <w:tcW w:w="4890" w:type="dxa"/>
          </w:tcPr>
          <w:p w:rsidR="00646876" w:rsidRPr="005C0608" w:rsidRDefault="00646876">
            <w:pPr>
              <w:widowControl w:val="0"/>
              <w:jc w:val="center"/>
              <w:rPr>
                <w:rStyle w:val="FontStyle11"/>
                <w:rFonts w:ascii="PT Astra Serif" w:hAnsi="PT Astra Serif"/>
                <w:b/>
                <w:sz w:val="22"/>
                <w:szCs w:val="22"/>
              </w:rPr>
            </w:pPr>
            <w:r w:rsidRPr="005C0608">
              <w:rPr>
                <w:rStyle w:val="FontStyle11"/>
                <w:rFonts w:ascii="PT Astra Serif" w:hAnsi="PT Astra Serif"/>
                <w:b/>
                <w:sz w:val="22"/>
                <w:szCs w:val="22"/>
              </w:rPr>
              <w:t>Государственный заказчик:</w:t>
            </w:r>
          </w:p>
          <w:p w:rsidR="005563BD" w:rsidRPr="005C0608" w:rsidRDefault="005563BD">
            <w:pPr>
              <w:widowControl w:val="0"/>
              <w:jc w:val="center"/>
              <w:rPr>
                <w:rStyle w:val="FontStyle11"/>
                <w:rFonts w:ascii="PT Astra Serif" w:hAnsi="PT Astra Serif"/>
                <w:b/>
                <w:sz w:val="22"/>
                <w:szCs w:val="22"/>
              </w:rPr>
            </w:pPr>
          </w:p>
          <w:p w:rsidR="005563BD" w:rsidRPr="005A1815" w:rsidRDefault="005563BD">
            <w:pPr>
              <w:widowControl w:val="0"/>
              <w:jc w:val="center"/>
              <w:rPr>
                <w:rStyle w:val="FontStyle11"/>
                <w:rFonts w:ascii="PT Astra Serif" w:hAnsi="PT Astra Serif"/>
                <w:b/>
                <w:sz w:val="22"/>
                <w:szCs w:val="22"/>
              </w:rPr>
            </w:pPr>
            <w:r w:rsidRPr="005A1815">
              <w:rPr>
                <w:rFonts w:ascii="PT Astra Serif" w:hAnsi="PT Astra Serif"/>
                <w:b/>
                <w:bCs/>
                <w:sz w:val="22"/>
                <w:szCs w:val="22"/>
              </w:rPr>
              <w:t>Федеральное казенное учреждение «Отдел</w:t>
            </w:r>
            <w:r w:rsidRPr="005A1815">
              <w:rPr>
                <w:rFonts w:ascii="PT Astra Serif" w:hAnsi="PT Astra Serif"/>
                <w:b/>
                <w:bCs/>
                <w:sz w:val="22"/>
                <w:szCs w:val="22"/>
              </w:rPr>
              <w:br/>
              <w:t>по конвоированию Управления Федеральной службы исполнения наказаний по Республике Крым и г. Севастополю»</w:t>
            </w:r>
          </w:p>
          <w:p w:rsidR="00646876" w:rsidRPr="005C0608" w:rsidRDefault="00646876">
            <w:pPr>
              <w:widowControl w:val="0"/>
              <w:rPr>
                <w:rStyle w:val="FontStyle11"/>
                <w:rFonts w:ascii="PT Astra Serif" w:hAnsi="PT Astra Serif"/>
                <w:bCs/>
                <w:sz w:val="22"/>
                <w:szCs w:val="22"/>
              </w:rPr>
            </w:pPr>
          </w:p>
          <w:p w:rsidR="0013693D" w:rsidRPr="005C0608" w:rsidRDefault="0013693D" w:rsidP="0013693D">
            <w:pPr>
              <w:rPr>
                <w:rFonts w:ascii="PT Astra Serif" w:hAnsi="PT Astra Serif"/>
                <w:sz w:val="22"/>
                <w:szCs w:val="22"/>
              </w:rPr>
            </w:pPr>
            <w:r w:rsidRPr="005C0608">
              <w:rPr>
                <w:rFonts w:ascii="PT Astra Serif" w:hAnsi="PT Astra Serif"/>
                <w:sz w:val="22"/>
                <w:szCs w:val="22"/>
              </w:rPr>
              <w:t xml:space="preserve">295014, Республика Крым, г. Симферополь, </w:t>
            </w:r>
            <w:r w:rsidRPr="005C0608">
              <w:rPr>
                <w:rFonts w:ascii="PT Astra Serif" w:hAnsi="PT Astra Serif"/>
                <w:sz w:val="22"/>
                <w:szCs w:val="22"/>
              </w:rPr>
              <w:br/>
              <w:t>ул. Ким, д.2</w:t>
            </w:r>
          </w:p>
          <w:p w:rsidR="0013693D" w:rsidRPr="005C0608" w:rsidRDefault="0013693D" w:rsidP="0013693D">
            <w:pPr>
              <w:rPr>
                <w:rFonts w:ascii="PT Astra Serif" w:hAnsi="PT Astra Serif"/>
                <w:sz w:val="22"/>
                <w:szCs w:val="22"/>
                <w:highlight w:val="yellow"/>
              </w:rPr>
            </w:pPr>
            <w:r w:rsidRPr="005C0608">
              <w:rPr>
                <w:rFonts w:ascii="PT Astra Serif" w:hAnsi="PT Astra Serif"/>
                <w:sz w:val="22"/>
                <w:szCs w:val="22"/>
              </w:rPr>
              <w:t>Телефон: (3652) 77-35-17</w:t>
            </w:r>
          </w:p>
          <w:p w:rsidR="0013693D" w:rsidRPr="005C0608" w:rsidRDefault="0013693D" w:rsidP="0013693D">
            <w:pPr>
              <w:rPr>
                <w:rFonts w:ascii="PT Astra Serif" w:hAnsi="PT Astra Serif"/>
                <w:sz w:val="22"/>
                <w:szCs w:val="22"/>
              </w:rPr>
            </w:pPr>
            <w:r w:rsidRPr="005C0608">
              <w:rPr>
                <w:rFonts w:ascii="PT Astra Serif" w:hAnsi="PT Astra Serif"/>
                <w:sz w:val="22"/>
                <w:szCs w:val="22"/>
              </w:rPr>
              <w:t>Реквизиты счета:</w:t>
            </w:r>
          </w:p>
          <w:p w:rsidR="0013693D" w:rsidRPr="005C0608" w:rsidRDefault="0013693D" w:rsidP="0013693D">
            <w:pPr>
              <w:rPr>
                <w:rFonts w:ascii="PT Astra Serif" w:hAnsi="PT Astra Serif"/>
                <w:sz w:val="22"/>
                <w:szCs w:val="22"/>
              </w:rPr>
            </w:pPr>
            <w:r w:rsidRPr="005C0608">
              <w:rPr>
                <w:rFonts w:ascii="PT Astra Serif" w:hAnsi="PT Astra Serif"/>
                <w:sz w:val="22"/>
                <w:szCs w:val="22"/>
              </w:rPr>
              <w:t>Номер казначейского счета: 03211643000000013242</w:t>
            </w:r>
          </w:p>
          <w:p w:rsidR="0013693D" w:rsidRPr="005C0608" w:rsidRDefault="0013693D" w:rsidP="0013693D">
            <w:pPr>
              <w:rPr>
                <w:rFonts w:ascii="PT Astra Serif" w:hAnsi="PT Astra Serif"/>
                <w:sz w:val="22"/>
                <w:szCs w:val="22"/>
              </w:rPr>
            </w:pPr>
            <w:r w:rsidRPr="005C0608">
              <w:rPr>
                <w:rFonts w:ascii="PT Astra Serif" w:hAnsi="PT Astra Serif"/>
                <w:sz w:val="22"/>
                <w:szCs w:val="22"/>
              </w:rPr>
              <w:t xml:space="preserve">Номер банковского счета, </w:t>
            </w:r>
          </w:p>
          <w:p w:rsidR="0013693D" w:rsidRPr="005C0608" w:rsidRDefault="0013693D" w:rsidP="0013693D">
            <w:pPr>
              <w:rPr>
                <w:rFonts w:ascii="PT Astra Serif" w:hAnsi="PT Astra Serif"/>
                <w:sz w:val="22"/>
                <w:szCs w:val="22"/>
              </w:rPr>
            </w:pPr>
            <w:r w:rsidRPr="005C0608">
              <w:rPr>
                <w:rFonts w:ascii="PT Astra Serif" w:hAnsi="PT Astra Serif"/>
                <w:sz w:val="22"/>
                <w:szCs w:val="22"/>
              </w:rPr>
              <w:t>входящего в состав ЕКС: 40102810745370000024</w:t>
            </w:r>
          </w:p>
          <w:p w:rsidR="0013693D" w:rsidRPr="005C0608" w:rsidRDefault="0013693D" w:rsidP="0013693D">
            <w:pPr>
              <w:rPr>
                <w:rFonts w:ascii="PT Astra Serif" w:hAnsi="PT Astra Serif"/>
                <w:sz w:val="22"/>
                <w:szCs w:val="22"/>
              </w:rPr>
            </w:pPr>
            <w:r w:rsidRPr="005C0608">
              <w:rPr>
                <w:rFonts w:ascii="PT Astra Serif" w:hAnsi="PT Astra Serif"/>
                <w:sz w:val="22"/>
                <w:szCs w:val="22"/>
              </w:rPr>
              <w:t>БИК 012202102</w:t>
            </w:r>
          </w:p>
          <w:p w:rsidR="0013693D" w:rsidRPr="005C0608" w:rsidRDefault="0013693D" w:rsidP="0013693D">
            <w:pPr>
              <w:rPr>
                <w:rFonts w:ascii="PT Astra Serif" w:hAnsi="PT Astra Serif"/>
                <w:sz w:val="22"/>
                <w:szCs w:val="22"/>
              </w:rPr>
            </w:pPr>
            <w:r w:rsidRPr="005C0608">
              <w:rPr>
                <w:rFonts w:ascii="PT Astra Serif" w:hAnsi="PT Astra Serif"/>
                <w:sz w:val="22"/>
                <w:szCs w:val="22"/>
              </w:rPr>
              <w:t xml:space="preserve">Наименование банка: </w:t>
            </w:r>
          </w:p>
          <w:p w:rsidR="0013693D" w:rsidRPr="005C0608" w:rsidRDefault="0013693D" w:rsidP="0013693D">
            <w:pPr>
              <w:rPr>
                <w:rFonts w:ascii="PT Astra Serif" w:hAnsi="PT Astra Serif"/>
                <w:sz w:val="22"/>
                <w:szCs w:val="22"/>
              </w:rPr>
            </w:pPr>
            <w:r w:rsidRPr="005C0608">
              <w:rPr>
                <w:rFonts w:ascii="PT Astra Serif" w:hAnsi="PT Astra Serif"/>
                <w:sz w:val="22"/>
                <w:szCs w:val="22"/>
              </w:rPr>
              <w:t>ОКЦ № 1 ВВГУ Банка России//</w:t>
            </w:r>
          </w:p>
          <w:p w:rsidR="0013693D" w:rsidRPr="005C0608" w:rsidRDefault="0013693D" w:rsidP="0013693D">
            <w:pPr>
              <w:rPr>
                <w:rFonts w:ascii="PT Astra Serif" w:hAnsi="PT Astra Serif"/>
                <w:sz w:val="22"/>
                <w:szCs w:val="22"/>
              </w:rPr>
            </w:pPr>
            <w:r w:rsidRPr="005C0608">
              <w:rPr>
                <w:rFonts w:ascii="PT Astra Serif" w:hAnsi="PT Astra Serif"/>
                <w:sz w:val="22"/>
                <w:szCs w:val="22"/>
              </w:rPr>
              <w:t xml:space="preserve">УФК по Нижегородской области, </w:t>
            </w:r>
          </w:p>
          <w:p w:rsidR="0013693D" w:rsidRPr="005C0608" w:rsidRDefault="0013693D" w:rsidP="0013693D">
            <w:pPr>
              <w:rPr>
                <w:rFonts w:ascii="PT Astra Serif" w:hAnsi="PT Astra Serif"/>
                <w:sz w:val="22"/>
                <w:szCs w:val="22"/>
              </w:rPr>
            </w:pPr>
            <w:r w:rsidRPr="005C0608">
              <w:rPr>
                <w:rFonts w:ascii="PT Astra Serif" w:hAnsi="PT Astra Serif"/>
                <w:sz w:val="22"/>
                <w:szCs w:val="22"/>
              </w:rPr>
              <w:t xml:space="preserve">г. Нижний Новгород, </w:t>
            </w:r>
            <w:r w:rsidRPr="005C0608">
              <w:rPr>
                <w:rFonts w:ascii="PT Astra Serif" w:hAnsi="PT Astra Serif"/>
                <w:sz w:val="22"/>
                <w:szCs w:val="22"/>
              </w:rPr>
              <w:br/>
              <w:t>л/с 03751А92310</w:t>
            </w:r>
          </w:p>
          <w:p w:rsidR="0013693D" w:rsidRPr="005C0608" w:rsidRDefault="0013693D" w:rsidP="0013693D">
            <w:pPr>
              <w:rPr>
                <w:rFonts w:ascii="PT Astra Serif" w:hAnsi="PT Astra Serif"/>
                <w:sz w:val="22"/>
                <w:szCs w:val="22"/>
              </w:rPr>
            </w:pPr>
            <w:r w:rsidRPr="005C0608">
              <w:rPr>
                <w:rFonts w:ascii="PT Astra Serif" w:hAnsi="PT Astra Serif"/>
                <w:sz w:val="22"/>
                <w:szCs w:val="22"/>
              </w:rPr>
              <w:t>ИНН 9102006336; КПП 910201001</w:t>
            </w:r>
          </w:p>
          <w:p w:rsidR="0013693D" w:rsidRPr="005C0608" w:rsidRDefault="0013693D" w:rsidP="0013693D">
            <w:pPr>
              <w:rPr>
                <w:rFonts w:ascii="PT Astra Serif" w:hAnsi="PT Astra Serif"/>
                <w:sz w:val="22"/>
                <w:szCs w:val="22"/>
              </w:rPr>
            </w:pPr>
            <w:r w:rsidRPr="005C0608">
              <w:rPr>
                <w:rFonts w:ascii="PT Astra Serif" w:hAnsi="PT Astra Serif"/>
                <w:sz w:val="22"/>
                <w:szCs w:val="22"/>
              </w:rPr>
              <w:t xml:space="preserve">ОГРН 1149102008428 </w:t>
            </w:r>
          </w:p>
          <w:p w:rsidR="0013693D" w:rsidRPr="005C0608" w:rsidRDefault="0013693D" w:rsidP="0013693D">
            <w:pPr>
              <w:rPr>
                <w:rFonts w:ascii="PT Astra Serif" w:hAnsi="PT Astra Serif"/>
                <w:sz w:val="22"/>
                <w:szCs w:val="22"/>
              </w:rPr>
            </w:pPr>
            <w:r w:rsidRPr="005C0608">
              <w:rPr>
                <w:rFonts w:ascii="PT Astra Serif" w:hAnsi="PT Astra Serif"/>
                <w:sz w:val="22"/>
                <w:szCs w:val="22"/>
              </w:rPr>
              <w:t>ОКПО 08971571</w:t>
            </w:r>
          </w:p>
          <w:p w:rsidR="0013693D" w:rsidRPr="005C0608" w:rsidRDefault="0013693D" w:rsidP="0013693D">
            <w:pPr>
              <w:rPr>
                <w:rFonts w:ascii="PT Astra Serif" w:hAnsi="PT Astra Serif"/>
                <w:sz w:val="22"/>
                <w:szCs w:val="22"/>
              </w:rPr>
            </w:pPr>
            <w:r w:rsidRPr="005C0608">
              <w:rPr>
                <w:rFonts w:ascii="PT Astra Serif" w:hAnsi="PT Astra Serif"/>
                <w:sz w:val="22"/>
                <w:szCs w:val="22"/>
              </w:rPr>
              <w:t xml:space="preserve">ОКАТО 35401000000 </w:t>
            </w:r>
          </w:p>
          <w:p w:rsidR="0013693D" w:rsidRPr="005C0608" w:rsidRDefault="0013693D" w:rsidP="0013693D">
            <w:pPr>
              <w:rPr>
                <w:rFonts w:ascii="PT Astra Serif" w:hAnsi="PT Astra Serif"/>
                <w:sz w:val="22"/>
                <w:szCs w:val="22"/>
              </w:rPr>
            </w:pPr>
            <w:r w:rsidRPr="005C0608">
              <w:rPr>
                <w:rFonts w:ascii="PT Astra Serif" w:hAnsi="PT Astra Serif"/>
                <w:sz w:val="22"/>
                <w:szCs w:val="22"/>
              </w:rPr>
              <w:t>ОКТМО 35701000001</w:t>
            </w:r>
          </w:p>
          <w:p w:rsidR="0013693D" w:rsidRPr="005C0608" w:rsidRDefault="0013693D" w:rsidP="0013693D">
            <w:pPr>
              <w:rPr>
                <w:rFonts w:ascii="PT Astra Serif" w:hAnsi="PT Astra Serif"/>
                <w:sz w:val="22"/>
                <w:szCs w:val="22"/>
              </w:rPr>
            </w:pPr>
            <w:r w:rsidRPr="005C0608">
              <w:rPr>
                <w:rFonts w:ascii="PT Astra Serif" w:hAnsi="PT Astra Serif"/>
                <w:sz w:val="22"/>
                <w:szCs w:val="22"/>
              </w:rPr>
              <w:t xml:space="preserve">ОКОГУ 1318010 </w:t>
            </w:r>
          </w:p>
          <w:p w:rsidR="0013693D" w:rsidRPr="005C0608" w:rsidRDefault="0013693D" w:rsidP="0013693D">
            <w:pPr>
              <w:rPr>
                <w:rFonts w:ascii="PT Astra Serif" w:hAnsi="PT Astra Serif"/>
                <w:sz w:val="22"/>
                <w:szCs w:val="22"/>
              </w:rPr>
            </w:pPr>
            <w:r w:rsidRPr="005C0608">
              <w:rPr>
                <w:rFonts w:ascii="PT Astra Serif" w:hAnsi="PT Astra Serif"/>
                <w:sz w:val="22"/>
                <w:szCs w:val="22"/>
              </w:rPr>
              <w:t>ОКФС 12</w:t>
            </w:r>
          </w:p>
          <w:p w:rsidR="0013693D" w:rsidRPr="005C0608" w:rsidRDefault="0013693D" w:rsidP="0013693D">
            <w:pPr>
              <w:rPr>
                <w:rFonts w:ascii="PT Astra Serif" w:hAnsi="PT Astra Serif"/>
                <w:sz w:val="22"/>
                <w:szCs w:val="22"/>
              </w:rPr>
            </w:pPr>
            <w:r w:rsidRPr="005C0608">
              <w:rPr>
                <w:rFonts w:ascii="PT Astra Serif" w:hAnsi="PT Astra Serif"/>
                <w:sz w:val="22"/>
                <w:szCs w:val="22"/>
              </w:rPr>
              <w:t xml:space="preserve">ОКОПФ 75104 </w:t>
            </w:r>
          </w:p>
          <w:p w:rsidR="00646876" w:rsidRPr="005C0608" w:rsidRDefault="00646876">
            <w:pPr>
              <w:widowControl w:val="0"/>
              <w:rPr>
                <w:rFonts w:ascii="PT Astra Serif" w:hAnsi="PT Astra Serif"/>
                <w:sz w:val="22"/>
                <w:szCs w:val="22"/>
                <w:lang w:eastAsia="ru-RU"/>
              </w:rPr>
            </w:pPr>
          </w:p>
          <w:p w:rsidR="00646876" w:rsidRPr="005C0608" w:rsidRDefault="00646876">
            <w:pPr>
              <w:widowControl w:val="0"/>
              <w:rPr>
                <w:rStyle w:val="FontStyle11"/>
                <w:rFonts w:ascii="PT Astra Serif" w:hAnsi="PT Astra Serif"/>
                <w:sz w:val="22"/>
                <w:szCs w:val="22"/>
              </w:rPr>
            </w:pPr>
            <w:r w:rsidRPr="005C0608">
              <w:rPr>
                <w:rFonts w:ascii="PT Astra Serif" w:hAnsi="PT Astra Serif"/>
                <w:sz w:val="22"/>
                <w:szCs w:val="22"/>
                <w:lang w:eastAsia="ru-RU"/>
              </w:rPr>
              <w:t>Начальник</w:t>
            </w:r>
          </w:p>
          <w:p w:rsidR="00646876" w:rsidRPr="005C0608" w:rsidRDefault="00646876">
            <w:pPr>
              <w:pStyle w:val="a0"/>
              <w:spacing w:after="0"/>
              <w:contextualSpacing/>
              <w:jc w:val="right"/>
              <w:rPr>
                <w:rStyle w:val="FontStyle11"/>
                <w:rFonts w:ascii="PT Astra Serif" w:hAnsi="PT Astra Serif"/>
                <w:sz w:val="22"/>
                <w:szCs w:val="22"/>
              </w:rPr>
            </w:pPr>
            <w:r w:rsidRPr="005C0608">
              <w:rPr>
                <w:rStyle w:val="FontStyle11"/>
                <w:rFonts w:ascii="PT Astra Serif" w:hAnsi="PT Astra Serif"/>
                <w:sz w:val="22"/>
                <w:szCs w:val="22"/>
              </w:rPr>
              <w:t>__________________И.Н. Кузь</w:t>
            </w:r>
          </w:p>
          <w:p w:rsidR="00646876" w:rsidRPr="005C0608" w:rsidRDefault="00646876" w:rsidP="000C580D">
            <w:pPr>
              <w:jc w:val="both"/>
              <w:rPr>
                <w:rFonts w:ascii="PT Astra Serif" w:hAnsi="PT Astra Serif"/>
                <w:sz w:val="22"/>
                <w:szCs w:val="22"/>
              </w:rPr>
            </w:pPr>
            <w:r w:rsidRPr="005C0608">
              <w:rPr>
                <w:rFonts w:ascii="PT Astra Serif" w:hAnsi="PT Astra Serif"/>
                <w:sz w:val="22"/>
                <w:szCs w:val="22"/>
                <w:shd w:val="clear" w:color="auto" w:fill="FFFFFF"/>
              </w:rPr>
              <w:t>МП</w:t>
            </w:r>
            <w:r w:rsidR="000C580D" w:rsidRPr="005C0608">
              <w:rPr>
                <w:rFonts w:ascii="PT Astra Serif" w:hAnsi="PT Astra Serif"/>
                <w:sz w:val="22"/>
                <w:szCs w:val="22"/>
              </w:rPr>
              <w:t xml:space="preserve"> </w:t>
            </w:r>
          </w:p>
        </w:tc>
        <w:tc>
          <w:tcPr>
            <w:tcW w:w="4891" w:type="dxa"/>
          </w:tcPr>
          <w:p w:rsidR="00646876" w:rsidRPr="005C0608" w:rsidRDefault="00646876">
            <w:pPr>
              <w:jc w:val="center"/>
              <w:rPr>
                <w:rFonts w:ascii="PT Astra Serif" w:hAnsi="PT Astra Serif"/>
                <w:b/>
                <w:sz w:val="22"/>
                <w:szCs w:val="22"/>
              </w:rPr>
            </w:pPr>
            <w:r w:rsidRPr="005C0608">
              <w:rPr>
                <w:rFonts w:ascii="PT Astra Serif" w:hAnsi="PT Astra Serif"/>
                <w:b/>
                <w:sz w:val="22"/>
                <w:szCs w:val="22"/>
              </w:rPr>
              <w:t>Исполнитель:</w:t>
            </w:r>
          </w:p>
          <w:p w:rsidR="00646876" w:rsidRPr="005C0608" w:rsidRDefault="00646876">
            <w:pPr>
              <w:jc w:val="center"/>
              <w:rPr>
                <w:rFonts w:ascii="PT Astra Serif" w:hAnsi="PT Astra Serif"/>
                <w:sz w:val="22"/>
                <w:szCs w:val="22"/>
              </w:rPr>
            </w:pPr>
          </w:p>
          <w:p w:rsidR="0013693D" w:rsidRPr="00BE0E6E" w:rsidRDefault="005A1815" w:rsidP="005563BD">
            <w:pPr>
              <w:jc w:val="center"/>
              <w:rPr>
                <w:rFonts w:ascii="PT Astra Serif" w:hAnsi="PT Astra Serif"/>
                <w:color w:val="FFFFFF"/>
                <w:sz w:val="22"/>
                <w:szCs w:val="22"/>
                <w:shd w:val="clear" w:color="auto" w:fill="FFFFFF"/>
              </w:rPr>
            </w:pPr>
            <w:r w:rsidRPr="00BE0E6E">
              <w:rPr>
                <w:rFonts w:ascii="PT Astra Serif" w:hAnsi="PT Astra Serif"/>
                <w:b/>
                <w:color w:val="FFFFFF"/>
                <w:sz w:val="22"/>
                <w:szCs w:val="22"/>
              </w:rPr>
              <w:t xml:space="preserve">Автономная некоммерческая организация дополнительного профессионального образования «Институт дополнительного профессионального образования» </w:t>
            </w:r>
          </w:p>
          <w:p w:rsidR="005563BD" w:rsidRPr="00BE0E6E" w:rsidRDefault="005563BD" w:rsidP="005563BD">
            <w:pPr>
              <w:jc w:val="both"/>
              <w:rPr>
                <w:rFonts w:ascii="PT Astra Serif" w:hAnsi="PT Astra Serif"/>
                <w:color w:val="FFFFFF"/>
                <w:sz w:val="22"/>
                <w:szCs w:val="22"/>
                <w:shd w:val="clear" w:color="auto" w:fill="FFFFFF"/>
              </w:rPr>
            </w:pPr>
          </w:p>
          <w:p w:rsidR="005A1815" w:rsidRPr="00BE0E6E" w:rsidRDefault="005A1815" w:rsidP="005A1815">
            <w:pPr>
              <w:suppressAutoHyphens w:val="0"/>
              <w:rPr>
                <w:rFonts w:eastAsia="Times New Roman"/>
                <w:color w:val="FFFFFF"/>
                <w:sz w:val="24"/>
                <w:szCs w:val="24"/>
                <w:lang w:eastAsia="ru-RU"/>
              </w:rPr>
            </w:pPr>
            <w:r w:rsidRPr="00BE0E6E">
              <w:rPr>
                <w:rFonts w:eastAsia="Times New Roman"/>
                <w:color w:val="FFFFFF"/>
                <w:sz w:val="24"/>
                <w:szCs w:val="24"/>
                <w:lang w:eastAsia="ru-RU"/>
              </w:rPr>
              <w:t>680000, ХАБАРОВСКИЙ КРАЙ, Г. ХАБАРОВСК, ул УЛ. ДЗЕРЖИНСКОГО, д. Д. 65, кв. ОФИС 500</w:t>
            </w:r>
          </w:p>
          <w:p w:rsidR="005A1815" w:rsidRPr="00BE0E6E" w:rsidRDefault="005A1815" w:rsidP="005563BD">
            <w:pPr>
              <w:jc w:val="both"/>
              <w:rPr>
                <w:rFonts w:ascii="PT Astra Serif" w:hAnsi="PT Astra Serif"/>
                <w:color w:val="FFFFFF"/>
                <w:sz w:val="22"/>
                <w:szCs w:val="22"/>
                <w:shd w:val="clear" w:color="auto" w:fill="FFFFFF"/>
              </w:rPr>
            </w:pPr>
          </w:p>
          <w:p w:rsidR="005A1815" w:rsidRPr="00BE0E6E" w:rsidRDefault="005A1815" w:rsidP="005A1815">
            <w:pPr>
              <w:suppressAutoHyphens w:val="0"/>
              <w:rPr>
                <w:rFonts w:eastAsia="Times New Roman"/>
                <w:color w:val="FFFFFF"/>
                <w:sz w:val="24"/>
                <w:szCs w:val="24"/>
                <w:lang w:eastAsia="ru-RU"/>
              </w:rPr>
            </w:pPr>
            <w:r w:rsidRPr="00BE0E6E">
              <w:rPr>
                <w:rFonts w:eastAsia="Times New Roman"/>
                <w:color w:val="FFFFFF"/>
                <w:sz w:val="24"/>
                <w:szCs w:val="24"/>
                <w:lang w:eastAsia="ru-RU"/>
              </w:rPr>
              <w:t xml:space="preserve">ИНН 2721981346 </w:t>
            </w:r>
          </w:p>
          <w:p w:rsidR="005A1815" w:rsidRPr="00BE0E6E" w:rsidRDefault="005A1815" w:rsidP="005A1815">
            <w:pPr>
              <w:suppressAutoHyphens w:val="0"/>
              <w:rPr>
                <w:rFonts w:eastAsia="Times New Roman"/>
                <w:color w:val="FFFFFF"/>
                <w:sz w:val="24"/>
                <w:szCs w:val="24"/>
                <w:lang w:eastAsia="ru-RU"/>
              </w:rPr>
            </w:pPr>
            <w:r w:rsidRPr="00BE0E6E">
              <w:rPr>
                <w:rFonts w:eastAsia="Times New Roman"/>
                <w:color w:val="FFFFFF"/>
                <w:sz w:val="24"/>
                <w:szCs w:val="24"/>
                <w:lang w:eastAsia="ru-RU"/>
              </w:rPr>
              <w:t>КПП 272101001</w:t>
            </w:r>
          </w:p>
          <w:p w:rsidR="005A1815" w:rsidRPr="00BE0E6E" w:rsidRDefault="005A1815" w:rsidP="005A1815">
            <w:pPr>
              <w:suppressAutoHyphens w:val="0"/>
              <w:rPr>
                <w:rFonts w:eastAsia="Times New Roman"/>
                <w:color w:val="FFFFFF"/>
                <w:sz w:val="24"/>
                <w:szCs w:val="24"/>
                <w:lang w:eastAsia="ru-RU"/>
              </w:rPr>
            </w:pPr>
            <w:r w:rsidRPr="00BE0E6E">
              <w:rPr>
                <w:rFonts w:eastAsia="Times New Roman"/>
                <w:color w:val="FFFFFF"/>
                <w:sz w:val="24"/>
                <w:szCs w:val="24"/>
                <w:lang w:eastAsia="ru-RU"/>
              </w:rPr>
              <w:t>ОГРН 1142700001245</w:t>
            </w:r>
          </w:p>
          <w:p w:rsidR="005A1815" w:rsidRPr="00BE0E6E" w:rsidRDefault="005A1815" w:rsidP="005A1815">
            <w:pPr>
              <w:suppressAutoHyphens w:val="0"/>
              <w:rPr>
                <w:rFonts w:eastAsia="Times New Roman"/>
                <w:color w:val="FFFFFF"/>
                <w:sz w:val="24"/>
                <w:szCs w:val="24"/>
                <w:lang w:eastAsia="ru-RU"/>
              </w:rPr>
            </w:pPr>
            <w:r w:rsidRPr="00BE0E6E">
              <w:rPr>
                <w:rFonts w:eastAsia="Times New Roman"/>
                <w:color w:val="FFFFFF"/>
                <w:sz w:val="24"/>
                <w:szCs w:val="24"/>
                <w:lang w:eastAsia="ru-RU"/>
              </w:rPr>
              <w:t>ОКВЭД 85.23</w:t>
            </w:r>
          </w:p>
          <w:p w:rsidR="005A1815" w:rsidRPr="00BE0E6E" w:rsidRDefault="005A1815" w:rsidP="005A1815">
            <w:pPr>
              <w:suppressAutoHyphens w:val="0"/>
              <w:rPr>
                <w:rFonts w:eastAsia="Times New Roman"/>
                <w:color w:val="FFFFFF"/>
                <w:sz w:val="24"/>
                <w:szCs w:val="24"/>
                <w:lang w:eastAsia="ru-RU"/>
              </w:rPr>
            </w:pPr>
            <w:r w:rsidRPr="00BE0E6E">
              <w:rPr>
                <w:rFonts w:eastAsia="Times New Roman"/>
                <w:color w:val="FFFFFF"/>
                <w:sz w:val="24"/>
                <w:szCs w:val="24"/>
                <w:lang w:eastAsia="ru-RU"/>
              </w:rPr>
              <w:t>Электронная почта</w:t>
            </w:r>
            <w:r w:rsidR="00A96F52" w:rsidRPr="00BE0E6E">
              <w:rPr>
                <w:rFonts w:eastAsia="Times New Roman"/>
                <w:color w:val="FFFFFF"/>
                <w:sz w:val="24"/>
                <w:szCs w:val="24"/>
                <w:lang w:eastAsia="ru-RU"/>
              </w:rPr>
              <w:t xml:space="preserve"> - </w:t>
            </w:r>
            <w:hyperlink r:id="rId7" w:history="1">
              <w:r w:rsidRPr="00BE0E6E">
                <w:rPr>
                  <w:rFonts w:eastAsia="Times New Roman"/>
                  <w:color w:val="FFFFFF"/>
                  <w:sz w:val="24"/>
                  <w:szCs w:val="24"/>
                  <w:lang w:eastAsia="ru-RU"/>
                </w:rPr>
                <w:t>ot11@dvipraz.ru</w:t>
              </w:r>
            </w:hyperlink>
          </w:p>
          <w:p w:rsidR="005A1815" w:rsidRPr="00BE0E6E" w:rsidRDefault="005A1815" w:rsidP="005A1815">
            <w:pPr>
              <w:suppressAutoHyphens w:val="0"/>
              <w:rPr>
                <w:rFonts w:eastAsia="Times New Roman"/>
                <w:color w:val="FFFFFF"/>
                <w:sz w:val="24"/>
                <w:szCs w:val="24"/>
                <w:lang w:eastAsia="ru-RU"/>
              </w:rPr>
            </w:pPr>
            <w:r w:rsidRPr="00BE0E6E">
              <w:rPr>
                <w:rFonts w:eastAsia="Times New Roman"/>
                <w:color w:val="FFFFFF"/>
                <w:sz w:val="24"/>
                <w:szCs w:val="24"/>
                <w:lang w:eastAsia="ru-RU"/>
              </w:rPr>
              <w:t>Телефон +7(924)647-99-95</w:t>
            </w:r>
          </w:p>
          <w:p w:rsidR="005563BD" w:rsidRPr="00BE0E6E" w:rsidRDefault="005563BD" w:rsidP="005563BD">
            <w:pPr>
              <w:jc w:val="both"/>
              <w:rPr>
                <w:rFonts w:ascii="PT Astra Serif" w:hAnsi="PT Astra Serif"/>
                <w:color w:val="FFFFFF"/>
                <w:sz w:val="22"/>
                <w:szCs w:val="22"/>
                <w:shd w:val="clear" w:color="auto" w:fill="FFFFFF"/>
              </w:rPr>
            </w:pPr>
          </w:p>
          <w:p w:rsidR="005A1815" w:rsidRPr="00BE0E6E" w:rsidRDefault="005A1815" w:rsidP="005A1815">
            <w:pPr>
              <w:suppressAutoHyphens w:val="0"/>
              <w:rPr>
                <w:rFonts w:eastAsia="Times New Roman"/>
                <w:color w:val="FFFFFF"/>
                <w:sz w:val="24"/>
                <w:szCs w:val="24"/>
                <w:lang w:eastAsia="ru-RU"/>
              </w:rPr>
            </w:pPr>
            <w:r w:rsidRPr="00BE0E6E">
              <w:rPr>
                <w:rFonts w:eastAsia="Times New Roman"/>
                <w:color w:val="FFFFFF"/>
                <w:sz w:val="24"/>
                <w:szCs w:val="24"/>
                <w:lang w:eastAsia="ru-RU"/>
              </w:rPr>
              <w:t>Наименование</w:t>
            </w:r>
          </w:p>
          <w:p w:rsidR="005A1815" w:rsidRPr="00BE0E6E" w:rsidRDefault="005A1815" w:rsidP="005A1815">
            <w:pPr>
              <w:suppressAutoHyphens w:val="0"/>
              <w:rPr>
                <w:rFonts w:eastAsia="Times New Roman"/>
                <w:color w:val="FFFFFF"/>
                <w:sz w:val="24"/>
                <w:szCs w:val="24"/>
                <w:lang w:eastAsia="ru-RU"/>
              </w:rPr>
            </w:pPr>
            <w:r w:rsidRPr="00BE0E6E">
              <w:rPr>
                <w:rFonts w:eastAsia="Times New Roman"/>
                <w:color w:val="FFFFFF"/>
                <w:sz w:val="24"/>
                <w:szCs w:val="24"/>
                <w:lang w:eastAsia="ru-RU"/>
              </w:rPr>
              <w:t>ФИЛИАЛ "ХАБАРОВСКИЙ" АО "АЛЬФА-БАНК"</w:t>
            </w:r>
          </w:p>
          <w:p w:rsidR="005A1815" w:rsidRPr="00BE0E6E" w:rsidRDefault="005A1815" w:rsidP="005A1815">
            <w:pPr>
              <w:suppressAutoHyphens w:val="0"/>
              <w:rPr>
                <w:rFonts w:eastAsia="Times New Roman"/>
                <w:color w:val="FFFFFF"/>
                <w:sz w:val="24"/>
                <w:szCs w:val="24"/>
                <w:lang w:eastAsia="ru-RU"/>
              </w:rPr>
            </w:pPr>
            <w:r w:rsidRPr="00BE0E6E">
              <w:rPr>
                <w:rFonts w:eastAsia="Times New Roman"/>
                <w:color w:val="FFFFFF"/>
                <w:sz w:val="24"/>
                <w:szCs w:val="24"/>
                <w:lang w:eastAsia="ru-RU"/>
              </w:rPr>
              <w:t>Адрес 680000, Хабаровский край, г Хабаровск, ул Муравьева-Амурского, д 36</w:t>
            </w:r>
          </w:p>
          <w:p w:rsidR="005A1815" w:rsidRPr="00BE0E6E" w:rsidRDefault="005A1815" w:rsidP="005A1815">
            <w:pPr>
              <w:suppressAutoHyphens w:val="0"/>
              <w:rPr>
                <w:rFonts w:eastAsia="Times New Roman"/>
                <w:color w:val="FFFFFF"/>
                <w:sz w:val="24"/>
                <w:szCs w:val="24"/>
                <w:lang w:eastAsia="ru-RU"/>
              </w:rPr>
            </w:pPr>
            <w:r w:rsidRPr="00BE0E6E">
              <w:rPr>
                <w:rFonts w:eastAsia="Times New Roman"/>
                <w:color w:val="FFFFFF"/>
                <w:sz w:val="24"/>
                <w:szCs w:val="24"/>
                <w:lang w:eastAsia="ru-RU"/>
              </w:rPr>
              <w:t>БИК 040813770</w:t>
            </w:r>
          </w:p>
          <w:p w:rsidR="005A1815" w:rsidRPr="00BE0E6E" w:rsidRDefault="005A1815" w:rsidP="005A1815">
            <w:pPr>
              <w:suppressAutoHyphens w:val="0"/>
              <w:rPr>
                <w:rFonts w:eastAsia="Times New Roman"/>
                <w:color w:val="FFFFFF"/>
                <w:sz w:val="24"/>
                <w:szCs w:val="24"/>
                <w:lang w:eastAsia="ru-RU"/>
              </w:rPr>
            </w:pPr>
            <w:r w:rsidRPr="00BE0E6E">
              <w:rPr>
                <w:rFonts w:eastAsia="Times New Roman"/>
                <w:color w:val="FFFFFF"/>
                <w:sz w:val="24"/>
                <w:szCs w:val="24"/>
                <w:lang w:eastAsia="ru-RU"/>
              </w:rPr>
              <w:t>Корреспондентский счет 30101810800000000770</w:t>
            </w:r>
          </w:p>
          <w:p w:rsidR="005A1815" w:rsidRPr="00BE0E6E" w:rsidRDefault="005A1815" w:rsidP="005A1815">
            <w:pPr>
              <w:suppressAutoHyphens w:val="0"/>
              <w:rPr>
                <w:rFonts w:eastAsia="Times New Roman"/>
                <w:color w:val="FFFFFF"/>
                <w:sz w:val="24"/>
                <w:szCs w:val="24"/>
                <w:lang w:eastAsia="ru-RU"/>
              </w:rPr>
            </w:pPr>
            <w:r w:rsidRPr="00BE0E6E">
              <w:rPr>
                <w:rFonts w:eastAsia="Times New Roman"/>
                <w:color w:val="FFFFFF"/>
                <w:sz w:val="24"/>
                <w:szCs w:val="24"/>
                <w:lang w:eastAsia="ru-RU"/>
              </w:rPr>
              <w:t>Счет в банке 40703810820000000113</w:t>
            </w:r>
          </w:p>
          <w:p w:rsidR="005563BD" w:rsidRPr="00BE0E6E" w:rsidRDefault="005563BD" w:rsidP="005563BD">
            <w:pPr>
              <w:jc w:val="both"/>
              <w:rPr>
                <w:rFonts w:ascii="PT Astra Serif" w:hAnsi="PT Astra Serif"/>
                <w:color w:val="FFFFFF"/>
                <w:sz w:val="22"/>
                <w:szCs w:val="22"/>
                <w:shd w:val="clear" w:color="auto" w:fill="FFFFFF"/>
              </w:rPr>
            </w:pPr>
          </w:p>
          <w:p w:rsidR="005563BD" w:rsidRPr="00BE0E6E" w:rsidRDefault="005563BD" w:rsidP="005563BD">
            <w:pPr>
              <w:rPr>
                <w:rFonts w:ascii="PT Astra Serif" w:hAnsi="PT Astra Serif"/>
                <w:color w:val="FFFFFF"/>
                <w:sz w:val="22"/>
                <w:szCs w:val="22"/>
                <w:shd w:val="clear" w:color="auto" w:fill="FFFFFF"/>
              </w:rPr>
            </w:pPr>
            <w:r w:rsidRPr="00BE0E6E">
              <w:rPr>
                <w:rFonts w:ascii="PT Astra Serif" w:hAnsi="PT Astra Serif"/>
                <w:color w:val="FFFFFF"/>
                <w:sz w:val="22"/>
                <w:szCs w:val="22"/>
                <w:shd w:val="clear" w:color="auto" w:fill="FFFFFF"/>
              </w:rPr>
              <w:t>Директор</w:t>
            </w:r>
          </w:p>
          <w:p w:rsidR="00646876" w:rsidRPr="00BE0E6E" w:rsidRDefault="00646876" w:rsidP="00646876">
            <w:pPr>
              <w:jc w:val="right"/>
              <w:rPr>
                <w:rFonts w:ascii="PT Astra Serif" w:hAnsi="PT Astra Serif"/>
                <w:color w:val="FFFFFF"/>
                <w:sz w:val="22"/>
                <w:szCs w:val="22"/>
                <w:shd w:val="clear" w:color="auto" w:fill="FFFFFF"/>
              </w:rPr>
            </w:pPr>
            <w:r w:rsidRPr="00BE0E6E">
              <w:rPr>
                <w:rFonts w:ascii="PT Astra Serif" w:hAnsi="PT Astra Serif"/>
                <w:color w:val="FFFFFF"/>
                <w:sz w:val="22"/>
                <w:szCs w:val="22"/>
                <w:shd w:val="clear" w:color="auto" w:fill="FFFFFF"/>
              </w:rPr>
              <w:t>___________________</w:t>
            </w:r>
            <w:r w:rsidR="005563BD" w:rsidRPr="00BE0E6E">
              <w:rPr>
                <w:color w:val="FFFFFF"/>
              </w:rPr>
              <w:t xml:space="preserve"> </w:t>
            </w:r>
            <w:r w:rsidR="00814493" w:rsidRPr="00BE0E6E">
              <w:rPr>
                <w:rFonts w:ascii="PT Astra Serif" w:hAnsi="PT Astra Serif"/>
                <w:color w:val="FFFFFF"/>
                <w:sz w:val="22"/>
                <w:szCs w:val="22"/>
                <w:shd w:val="clear" w:color="auto" w:fill="FFFFFF"/>
              </w:rPr>
              <w:t>Воронцова Н.В.</w:t>
            </w:r>
          </w:p>
          <w:p w:rsidR="00646876" w:rsidRPr="00BE0E6E" w:rsidRDefault="00814493">
            <w:pPr>
              <w:jc w:val="both"/>
              <w:rPr>
                <w:rFonts w:ascii="PT Astra Serif" w:hAnsi="PT Astra Serif"/>
                <w:color w:val="FFFFFF"/>
                <w:sz w:val="22"/>
                <w:szCs w:val="22"/>
              </w:rPr>
            </w:pPr>
            <w:r w:rsidRPr="00BE0E6E">
              <w:rPr>
                <w:rFonts w:ascii="PT Astra Serif" w:hAnsi="PT Astra Serif"/>
                <w:color w:val="FFFFFF"/>
                <w:sz w:val="22"/>
                <w:szCs w:val="22"/>
                <w:shd w:val="clear" w:color="auto" w:fill="FFFFFF"/>
              </w:rPr>
              <w:t>М</w:t>
            </w:r>
            <w:r w:rsidR="00646876" w:rsidRPr="00BE0E6E">
              <w:rPr>
                <w:rFonts w:ascii="PT Astra Serif" w:hAnsi="PT Astra Serif"/>
                <w:color w:val="FFFFFF"/>
                <w:sz w:val="22"/>
                <w:szCs w:val="22"/>
                <w:shd w:val="clear" w:color="auto" w:fill="FFFFFF"/>
              </w:rPr>
              <w:t>П</w:t>
            </w:r>
            <w:r w:rsidR="00646876" w:rsidRPr="00BE0E6E">
              <w:rPr>
                <w:rFonts w:ascii="PT Astra Serif" w:hAnsi="PT Astra Serif"/>
                <w:color w:val="FFFFFF"/>
                <w:sz w:val="22"/>
                <w:szCs w:val="22"/>
              </w:rPr>
              <w:t xml:space="preserve"> </w:t>
            </w:r>
          </w:p>
          <w:p w:rsidR="00646876" w:rsidRPr="005C0608" w:rsidRDefault="00646876">
            <w:pPr>
              <w:jc w:val="right"/>
              <w:rPr>
                <w:rFonts w:ascii="PT Astra Serif" w:hAnsi="PT Astra Serif"/>
                <w:sz w:val="22"/>
                <w:szCs w:val="22"/>
              </w:rPr>
            </w:pPr>
          </w:p>
        </w:tc>
      </w:tr>
    </w:tbl>
    <w:p w:rsidR="00646876" w:rsidRPr="005C0608" w:rsidRDefault="00646876">
      <w:pPr>
        <w:tabs>
          <w:tab w:val="left" w:pos="4962"/>
        </w:tabs>
        <w:jc w:val="right"/>
        <w:rPr>
          <w:rFonts w:ascii="PT Astra Serif" w:hAnsi="PT Astra Serif"/>
          <w:sz w:val="22"/>
          <w:szCs w:val="22"/>
        </w:rPr>
      </w:pPr>
      <w:r w:rsidRPr="005C0608">
        <w:rPr>
          <w:rStyle w:val="a5"/>
          <w:rFonts w:ascii="PT Astra Serif" w:hAnsi="PT Astra Serif"/>
          <w:sz w:val="22"/>
          <w:szCs w:val="22"/>
        </w:rPr>
        <w:br w:type="page"/>
        <w:t xml:space="preserve">Приложение № 1 </w:t>
      </w:r>
    </w:p>
    <w:p w:rsidR="00646876" w:rsidRPr="005C0608" w:rsidRDefault="00646876">
      <w:pPr>
        <w:pStyle w:val="22"/>
        <w:widowControl w:val="0"/>
        <w:tabs>
          <w:tab w:val="left" w:pos="1276"/>
        </w:tabs>
        <w:ind w:firstLine="709"/>
        <w:jc w:val="right"/>
        <w:rPr>
          <w:rStyle w:val="a5"/>
          <w:rFonts w:ascii="PT Astra Serif" w:hAnsi="PT Astra Serif"/>
          <w:b w:val="0"/>
          <w:sz w:val="22"/>
          <w:szCs w:val="22"/>
          <w:lang w:val="ru-RU"/>
        </w:rPr>
      </w:pPr>
      <w:r w:rsidRPr="005C0608">
        <w:rPr>
          <w:rStyle w:val="a5"/>
          <w:rFonts w:ascii="PT Astra Serif" w:hAnsi="PT Astra Serif"/>
          <w:b w:val="0"/>
          <w:sz w:val="22"/>
          <w:szCs w:val="22"/>
          <w:lang w:val="ru-RU"/>
        </w:rPr>
        <w:t xml:space="preserve">к </w:t>
      </w:r>
      <w:r w:rsidRPr="005C0608">
        <w:rPr>
          <w:rFonts w:ascii="PT Astra Serif" w:hAnsi="PT Astra Serif"/>
          <w:sz w:val="22"/>
          <w:szCs w:val="22"/>
          <w:lang w:val="ru-RU"/>
        </w:rPr>
        <w:t>государственному</w:t>
      </w:r>
      <w:r w:rsidRPr="005C0608">
        <w:rPr>
          <w:rFonts w:ascii="PT Astra Serif" w:hAnsi="PT Astra Serif"/>
          <w:b/>
          <w:sz w:val="22"/>
          <w:szCs w:val="22"/>
          <w:lang w:val="ru-RU"/>
        </w:rPr>
        <w:t xml:space="preserve"> </w:t>
      </w:r>
      <w:r w:rsidRPr="005C0608">
        <w:rPr>
          <w:rStyle w:val="a5"/>
          <w:rFonts w:ascii="PT Astra Serif" w:hAnsi="PT Astra Serif"/>
          <w:b w:val="0"/>
          <w:sz w:val="22"/>
          <w:szCs w:val="22"/>
          <w:lang w:val="ru-RU"/>
        </w:rPr>
        <w:t xml:space="preserve">контракту </w:t>
      </w:r>
    </w:p>
    <w:p w:rsidR="00646876" w:rsidRPr="005C0608" w:rsidRDefault="00646876">
      <w:pPr>
        <w:pStyle w:val="22"/>
        <w:widowControl w:val="0"/>
        <w:tabs>
          <w:tab w:val="left" w:pos="1276"/>
        </w:tabs>
        <w:ind w:firstLine="709"/>
        <w:jc w:val="right"/>
        <w:rPr>
          <w:rFonts w:ascii="PT Astra Serif" w:hAnsi="PT Astra Serif"/>
          <w:b/>
          <w:sz w:val="22"/>
          <w:szCs w:val="22"/>
          <w:lang w:val="ru-RU"/>
        </w:rPr>
      </w:pPr>
      <w:r w:rsidRPr="005C0608">
        <w:rPr>
          <w:rStyle w:val="a5"/>
          <w:rFonts w:ascii="PT Astra Serif" w:hAnsi="PT Astra Serif"/>
          <w:b w:val="0"/>
          <w:sz w:val="22"/>
          <w:szCs w:val="22"/>
          <w:lang w:val="ru-RU"/>
        </w:rPr>
        <w:t>№</w:t>
      </w:r>
      <w:r w:rsidRPr="005C0608">
        <w:rPr>
          <w:rFonts w:ascii="PT Astra Serif" w:hAnsi="PT Astra Serif"/>
          <w:b/>
          <w:sz w:val="22"/>
          <w:szCs w:val="22"/>
          <w:lang w:val="ru-RU"/>
        </w:rPr>
        <w:t xml:space="preserve"> ____  </w:t>
      </w:r>
      <w:r w:rsidRPr="005C0608">
        <w:rPr>
          <w:rStyle w:val="a5"/>
          <w:rFonts w:ascii="PT Astra Serif" w:hAnsi="PT Astra Serif"/>
          <w:b w:val="0"/>
          <w:sz w:val="22"/>
          <w:szCs w:val="22"/>
          <w:lang w:val="ru-RU"/>
        </w:rPr>
        <w:t>от «___» __________202</w:t>
      </w:r>
      <w:r w:rsidR="000C580D" w:rsidRPr="005C0608">
        <w:rPr>
          <w:rStyle w:val="a5"/>
          <w:rFonts w:ascii="PT Astra Serif" w:hAnsi="PT Astra Serif"/>
          <w:b w:val="0"/>
          <w:sz w:val="22"/>
          <w:szCs w:val="22"/>
          <w:lang w:val="ru-RU"/>
        </w:rPr>
        <w:t>6</w:t>
      </w:r>
      <w:r w:rsidRPr="005C0608">
        <w:rPr>
          <w:rStyle w:val="a5"/>
          <w:rFonts w:ascii="PT Astra Serif" w:hAnsi="PT Astra Serif"/>
          <w:b w:val="0"/>
          <w:sz w:val="22"/>
          <w:szCs w:val="22"/>
          <w:lang w:val="ru-RU"/>
        </w:rPr>
        <w:t xml:space="preserve"> г.</w:t>
      </w:r>
    </w:p>
    <w:p w:rsidR="00646876" w:rsidRPr="005C0608" w:rsidRDefault="00646876">
      <w:pPr>
        <w:pStyle w:val="22"/>
        <w:widowControl w:val="0"/>
        <w:tabs>
          <w:tab w:val="left" w:pos="1276"/>
        </w:tabs>
        <w:ind w:firstLine="709"/>
        <w:jc w:val="center"/>
        <w:rPr>
          <w:rFonts w:ascii="PT Astra Serif" w:hAnsi="PT Astra Serif"/>
          <w:sz w:val="22"/>
          <w:szCs w:val="22"/>
          <w:lang w:val="ru-RU"/>
        </w:rPr>
      </w:pPr>
    </w:p>
    <w:p w:rsidR="00646876" w:rsidRPr="005C0608" w:rsidRDefault="00646876">
      <w:pPr>
        <w:pStyle w:val="22"/>
        <w:widowControl w:val="0"/>
        <w:tabs>
          <w:tab w:val="left" w:pos="1276"/>
        </w:tabs>
        <w:ind w:firstLine="709"/>
        <w:jc w:val="center"/>
        <w:rPr>
          <w:rFonts w:ascii="PT Astra Serif" w:hAnsi="PT Astra Serif"/>
          <w:sz w:val="22"/>
          <w:szCs w:val="22"/>
          <w:lang w:val="ru-RU"/>
        </w:rPr>
      </w:pPr>
    </w:p>
    <w:p w:rsidR="00646876" w:rsidRPr="005C0608" w:rsidRDefault="00646876">
      <w:pPr>
        <w:pStyle w:val="22"/>
        <w:widowControl w:val="0"/>
        <w:tabs>
          <w:tab w:val="left" w:pos="1276"/>
        </w:tabs>
        <w:jc w:val="center"/>
        <w:rPr>
          <w:rFonts w:ascii="PT Astra Serif" w:hAnsi="PT Astra Serif"/>
          <w:sz w:val="22"/>
          <w:szCs w:val="22"/>
          <w:lang w:val="ru-RU"/>
        </w:rPr>
      </w:pPr>
      <w:r w:rsidRPr="005C0608">
        <w:rPr>
          <w:rStyle w:val="a5"/>
          <w:rFonts w:ascii="PT Astra Serif" w:hAnsi="PT Astra Serif"/>
          <w:sz w:val="22"/>
          <w:szCs w:val="22"/>
          <w:lang w:val="ru-RU"/>
        </w:rPr>
        <w:t xml:space="preserve">Список слушателей </w:t>
      </w:r>
    </w:p>
    <w:p w:rsidR="00646876" w:rsidRPr="005C0608" w:rsidRDefault="00646876">
      <w:pPr>
        <w:pStyle w:val="22"/>
        <w:widowControl w:val="0"/>
        <w:tabs>
          <w:tab w:val="left" w:pos="1276"/>
        </w:tabs>
        <w:ind w:firstLine="709"/>
        <w:jc w:val="center"/>
        <w:rPr>
          <w:rFonts w:ascii="PT Astra Serif" w:hAnsi="PT Astra Serif"/>
          <w:sz w:val="22"/>
          <w:szCs w:val="22"/>
          <w:lang w:val="ru-RU"/>
        </w:rPr>
      </w:pPr>
    </w:p>
    <w:tbl>
      <w:tblPr>
        <w:tblW w:w="9781" w:type="dxa"/>
        <w:tblInd w:w="108" w:type="dxa"/>
        <w:tblLayout w:type="fixed"/>
        <w:tblLook w:val="0000" w:firstRow="0" w:lastRow="0" w:firstColumn="0" w:lastColumn="0" w:noHBand="0" w:noVBand="0"/>
      </w:tblPr>
      <w:tblGrid>
        <w:gridCol w:w="993"/>
        <w:gridCol w:w="4899"/>
        <w:gridCol w:w="3889"/>
      </w:tblGrid>
      <w:tr w:rsidR="00646876" w:rsidRPr="005C0608">
        <w:tc>
          <w:tcPr>
            <w:tcW w:w="993" w:type="dxa"/>
            <w:tcBorders>
              <w:top w:val="single" w:sz="4" w:space="0" w:color="000000"/>
              <w:left w:val="single" w:sz="4" w:space="0" w:color="000000"/>
              <w:bottom w:val="single" w:sz="4" w:space="0" w:color="000000"/>
            </w:tcBorders>
          </w:tcPr>
          <w:p w:rsidR="00646876" w:rsidRPr="005C0608" w:rsidRDefault="00646876">
            <w:pPr>
              <w:pStyle w:val="22"/>
              <w:widowControl w:val="0"/>
              <w:tabs>
                <w:tab w:val="left" w:pos="1276"/>
              </w:tabs>
              <w:jc w:val="center"/>
              <w:rPr>
                <w:rFonts w:ascii="PT Astra Serif" w:hAnsi="PT Astra Serif"/>
                <w:sz w:val="22"/>
                <w:szCs w:val="22"/>
                <w:lang w:val="ru-RU"/>
              </w:rPr>
            </w:pPr>
            <w:r w:rsidRPr="005C0608">
              <w:rPr>
                <w:rStyle w:val="a5"/>
                <w:rFonts w:ascii="PT Astra Serif" w:hAnsi="PT Astra Serif"/>
                <w:sz w:val="22"/>
                <w:szCs w:val="22"/>
                <w:lang w:val="ru-RU"/>
              </w:rPr>
              <w:t>№ п/п</w:t>
            </w:r>
          </w:p>
        </w:tc>
        <w:tc>
          <w:tcPr>
            <w:tcW w:w="4899" w:type="dxa"/>
            <w:tcBorders>
              <w:top w:val="single" w:sz="4" w:space="0" w:color="000000"/>
              <w:left w:val="single" w:sz="4" w:space="0" w:color="000000"/>
              <w:bottom w:val="single" w:sz="4" w:space="0" w:color="000000"/>
            </w:tcBorders>
          </w:tcPr>
          <w:p w:rsidR="00646876" w:rsidRPr="005C0608" w:rsidRDefault="00646876">
            <w:pPr>
              <w:pStyle w:val="22"/>
              <w:widowControl w:val="0"/>
              <w:tabs>
                <w:tab w:val="left" w:pos="1276"/>
              </w:tabs>
              <w:jc w:val="center"/>
              <w:rPr>
                <w:rFonts w:ascii="PT Astra Serif" w:hAnsi="PT Astra Serif"/>
                <w:sz w:val="22"/>
                <w:szCs w:val="22"/>
              </w:rPr>
            </w:pPr>
            <w:r w:rsidRPr="005C0608">
              <w:rPr>
                <w:rStyle w:val="a5"/>
                <w:rFonts w:ascii="PT Astra Serif" w:hAnsi="PT Astra Serif"/>
                <w:sz w:val="22"/>
                <w:szCs w:val="22"/>
                <w:lang w:val="ru-RU"/>
              </w:rPr>
              <w:t>Фамилия Имя Отчество</w:t>
            </w:r>
          </w:p>
        </w:tc>
        <w:tc>
          <w:tcPr>
            <w:tcW w:w="3889" w:type="dxa"/>
            <w:tcBorders>
              <w:top w:val="single" w:sz="4" w:space="0" w:color="000000"/>
              <w:left w:val="single" w:sz="4" w:space="0" w:color="000000"/>
              <w:bottom w:val="single" w:sz="4" w:space="0" w:color="000000"/>
              <w:right w:val="single" w:sz="4" w:space="0" w:color="000000"/>
            </w:tcBorders>
          </w:tcPr>
          <w:p w:rsidR="00646876" w:rsidRPr="005C0608" w:rsidRDefault="00646876">
            <w:pPr>
              <w:pStyle w:val="22"/>
              <w:widowControl w:val="0"/>
              <w:tabs>
                <w:tab w:val="left" w:pos="1276"/>
              </w:tabs>
              <w:jc w:val="center"/>
              <w:rPr>
                <w:rFonts w:ascii="PT Astra Serif" w:hAnsi="PT Astra Serif"/>
                <w:sz w:val="22"/>
                <w:szCs w:val="22"/>
              </w:rPr>
            </w:pPr>
            <w:r w:rsidRPr="005C0608">
              <w:rPr>
                <w:rStyle w:val="a5"/>
                <w:rFonts w:ascii="PT Astra Serif" w:hAnsi="PT Astra Serif"/>
                <w:sz w:val="22"/>
                <w:szCs w:val="22"/>
                <w:lang w:val="ru-RU"/>
              </w:rPr>
              <w:t>Стоимость обучения, руб.</w:t>
            </w:r>
          </w:p>
        </w:tc>
      </w:tr>
      <w:tr w:rsidR="00646876" w:rsidRPr="005C0608">
        <w:trPr>
          <w:trHeight w:val="202"/>
        </w:trPr>
        <w:tc>
          <w:tcPr>
            <w:tcW w:w="9781" w:type="dxa"/>
            <w:gridSpan w:val="3"/>
            <w:tcBorders>
              <w:top w:val="single" w:sz="4" w:space="0" w:color="000000"/>
              <w:left w:val="single" w:sz="4" w:space="0" w:color="000000"/>
              <w:bottom w:val="single" w:sz="4" w:space="0" w:color="000000"/>
              <w:right w:val="single" w:sz="4" w:space="0" w:color="000000"/>
            </w:tcBorders>
          </w:tcPr>
          <w:p w:rsidR="00646876" w:rsidRPr="000555DC" w:rsidRDefault="000555DC" w:rsidP="000555DC">
            <w:pPr>
              <w:pStyle w:val="2"/>
              <w:spacing w:before="0" w:after="0"/>
              <w:jc w:val="center"/>
              <w:rPr>
                <w:rFonts w:ascii="PT Astra Serif" w:hAnsi="PT Astra Serif"/>
                <w:b w:val="0"/>
                <w:i w:val="0"/>
                <w:sz w:val="22"/>
                <w:szCs w:val="22"/>
              </w:rPr>
            </w:pPr>
            <w:r w:rsidRPr="000555DC">
              <w:rPr>
                <w:rFonts w:ascii="PT Astra Serif" w:hAnsi="PT Astra Serif"/>
                <w:b w:val="0"/>
                <w:i w:val="0"/>
                <w:sz w:val="22"/>
                <w:szCs w:val="22"/>
              </w:rPr>
              <w:t>Обеспечение экологической безопасности руководителями и специалистами общехозяйственных систем управления</w:t>
            </w:r>
          </w:p>
        </w:tc>
      </w:tr>
      <w:tr w:rsidR="003F7721" w:rsidRPr="005C0608">
        <w:trPr>
          <w:trHeight w:val="202"/>
        </w:trPr>
        <w:tc>
          <w:tcPr>
            <w:tcW w:w="993" w:type="dxa"/>
            <w:tcBorders>
              <w:top w:val="single" w:sz="4" w:space="0" w:color="000000"/>
              <w:left w:val="single" w:sz="4" w:space="0" w:color="000000"/>
              <w:bottom w:val="single" w:sz="4" w:space="0" w:color="000000"/>
            </w:tcBorders>
          </w:tcPr>
          <w:p w:rsidR="003F7721" w:rsidRPr="005C0608" w:rsidRDefault="0013693D">
            <w:pPr>
              <w:pStyle w:val="22"/>
              <w:widowControl w:val="0"/>
              <w:tabs>
                <w:tab w:val="left" w:pos="1276"/>
              </w:tabs>
              <w:jc w:val="center"/>
              <w:rPr>
                <w:rStyle w:val="a5"/>
                <w:rFonts w:ascii="PT Astra Serif" w:hAnsi="PT Astra Serif"/>
                <w:b w:val="0"/>
                <w:sz w:val="22"/>
                <w:szCs w:val="22"/>
                <w:lang w:val="ru-RU"/>
              </w:rPr>
            </w:pPr>
            <w:r w:rsidRPr="005C0608">
              <w:rPr>
                <w:rStyle w:val="a5"/>
                <w:rFonts w:ascii="PT Astra Serif" w:hAnsi="PT Astra Serif"/>
                <w:b w:val="0"/>
                <w:sz w:val="22"/>
                <w:szCs w:val="22"/>
                <w:lang w:val="ru-RU"/>
              </w:rPr>
              <w:t>1</w:t>
            </w:r>
          </w:p>
        </w:tc>
        <w:tc>
          <w:tcPr>
            <w:tcW w:w="4899" w:type="dxa"/>
            <w:tcBorders>
              <w:top w:val="single" w:sz="4" w:space="0" w:color="000000"/>
              <w:left w:val="single" w:sz="4" w:space="0" w:color="000000"/>
              <w:bottom w:val="single" w:sz="4" w:space="0" w:color="000000"/>
            </w:tcBorders>
            <w:vAlign w:val="center"/>
          </w:tcPr>
          <w:p w:rsidR="003F7721" w:rsidRPr="005C0608" w:rsidRDefault="000C580D">
            <w:pPr>
              <w:shd w:val="clear" w:color="auto" w:fill="FFFFFF"/>
              <w:ind w:left="14"/>
              <w:rPr>
                <w:rFonts w:ascii="PT Astra Serif" w:hAnsi="PT Astra Serif"/>
                <w:bCs/>
                <w:spacing w:val="-4"/>
                <w:sz w:val="22"/>
                <w:szCs w:val="22"/>
              </w:rPr>
            </w:pPr>
            <w:r w:rsidRPr="005C0608">
              <w:rPr>
                <w:rFonts w:ascii="PT Astra Serif" w:hAnsi="PT Astra Serif"/>
                <w:bCs/>
                <w:spacing w:val="-4"/>
                <w:sz w:val="22"/>
                <w:szCs w:val="22"/>
              </w:rPr>
              <w:t>Заря Федор Ростиславович</w:t>
            </w:r>
          </w:p>
        </w:tc>
        <w:tc>
          <w:tcPr>
            <w:tcW w:w="3889" w:type="dxa"/>
            <w:tcBorders>
              <w:top w:val="single" w:sz="4" w:space="0" w:color="000000"/>
              <w:left w:val="single" w:sz="4" w:space="0" w:color="000000"/>
              <w:bottom w:val="single" w:sz="4" w:space="0" w:color="000000"/>
              <w:right w:val="single" w:sz="4" w:space="0" w:color="000000"/>
            </w:tcBorders>
          </w:tcPr>
          <w:p w:rsidR="003F7721" w:rsidRPr="005C0608" w:rsidRDefault="003F7721">
            <w:pPr>
              <w:tabs>
                <w:tab w:val="left" w:pos="1276"/>
              </w:tabs>
              <w:ind w:left="34"/>
              <w:jc w:val="center"/>
              <w:rPr>
                <w:rFonts w:ascii="PT Astra Serif" w:hAnsi="PT Astra Serif"/>
                <w:sz w:val="22"/>
                <w:szCs w:val="22"/>
              </w:rPr>
            </w:pPr>
          </w:p>
        </w:tc>
      </w:tr>
      <w:tr w:rsidR="00646876" w:rsidRPr="005C0608">
        <w:tc>
          <w:tcPr>
            <w:tcW w:w="5892" w:type="dxa"/>
            <w:gridSpan w:val="2"/>
            <w:tcBorders>
              <w:top w:val="single" w:sz="4" w:space="0" w:color="000000"/>
              <w:left w:val="single" w:sz="4" w:space="0" w:color="000000"/>
              <w:bottom w:val="single" w:sz="4" w:space="0" w:color="000000"/>
            </w:tcBorders>
          </w:tcPr>
          <w:p w:rsidR="00646876" w:rsidRPr="005C0608" w:rsidRDefault="00646876">
            <w:pPr>
              <w:pStyle w:val="22"/>
              <w:widowControl w:val="0"/>
              <w:tabs>
                <w:tab w:val="left" w:pos="1276"/>
              </w:tabs>
              <w:ind w:firstLine="709"/>
              <w:jc w:val="right"/>
              <w:rPr>
                <w:rFonts w:ascii="PT Astra Serif" w:hAnsi="PT Astra Serif"/>
                <w:sz w:val="22"/>
                <w:szCs w:val="22"/>
                <w:lang w:val="ru-RU"/>
              </w:rPr>
            </w:pPr>
            <w:r w:rsidRPr="005C0608">
              <w:rPr>
                <w:rStyle w:val="a5"/>
                <w:rFonts w:ascii="PT Astra Serif" w:hAnsi="PT Astra Serif"/>
                <w:sz w:val="22"/>
                <w:szCs w:val="22"/>
                <w:lang w:val="ru-RU"/>
              </w:rPr>
              <w:t>Итого</w:t>
            </w:r>
          </w:p>
        </w:tc>
        <w:tc>
          <w:tcPr>
            <w:tcW w:w="3889" w:type="dxa"/>
            <w:tcBorders>
              <w:top w:val="single" w:sz="4" w:space="0" w:color="000000"/>
              <w:left w:val="single" w:sz="4" w:space="0" w:color="000000"/>
              <w:bottom w:val="single" w:sz="4" w:space="0" w:color="000000"/>
              <w:right w:val="single" w:sz="4" w:space="0" w:color="000000"/>
            </w:tcBorders>
          </w:tcPr>
          <w:p w:rsidR="00646876" w:rsidRPr="005C0608" w:rsidRDefault="00646876">
            <w:pPr>
              <w:tabs>
                <w:tab w:val="left" w:pos="1276"/>
              </w:tabs>
              <w:ind w:left="34"/>
              <w:jc w:val="center"/>
              <w:rPr>
                <w:rFonts w:ascii="PT Astra Serif" w:hAnsi="PT Astra Serif"/>
                <w:b/>
                <w:sz w:val="22"/>
                <w:szCs w:val="22"/>
              </w:rPr>
            </w:pPr>
          </w:p>
        </w:tc>
      </w:tr>
    </w:tbl>
    <w:p w:rsidR="00646876" w:rsidRPr="005C0608" w:rsidRDefault="00646876">
      <w:pPr>
        <w:pStyle w:val="22"/>
        <w:widowControl w:val="0"/>
        <w:tabs>
          <w:tab w:val="left" w:pos="1276"/>
        </w:tabs>
        <w:ind w:firstLine="709"/>
        <w:jc w:val="center"/>
        <w:rPr>
          <w:rFonts w:ascii="PT Astra Serif" w:hAnsi="PT Astra Serif"/>
          <w:sz w:val="22"/>
          <w:szCs w:val="22"/>
          <w:lang w:val="ru-RU"/>
        </w:rPr>
      </w:pPr>
    </w:p>
    <w:p w:rsidR="00646876" w:rsidRPr="005C0608" w:rsidRDefault="00646876">
      <w:pPr>
        <w:pStyle w:val="22"/>
        <w:widowControl w:val="0"/>
        <w:tabs>
          <w:tab w:val="left" w:pos="1276"/>
        </w:tabs>
        <w:ind w:firstLine="709"/>
        <w:jc w:val="center"/>
        <w:rPr>
          <w:rFonts w:ascii="PT Astra Serif" w:hAnsi="PT Astra Serif"/>
          <w:sz w:val="22"/>
          <w:szCs w:val="22"/>
          <w:lang w:val="ru-RU"/>
        </w:rPr>
      </w:pPr>
    </w:p>
    <w:p w:rsidR="00646876" w:rsidRPr="005C0608" w:rsidRDefault="00646876">
      <w:pPr>
        <w:pStyle w:val="22"/>
        <w:widowControl w:val="0"/>
        <w:tabs>
          <w:tab w:val="left" w:pos="1276"/>
        </w:tabs>
        <w:ind w:firstLine="709"/>
        <w:jc w:val="center"/>
        <w:rPr>
          <w:rFonts w:ascii="PT Astra Serif" w:hAnsi="PT Astra Serif"/>
          <w:sz w:val="22"/>
          <w:szCs w:val="22"/>
          <w:lang w:val="ru-RU"/>
        </w:rPr>
      </w:pPr>
    </w:p>
    <w:p w:rsidR="00646876" w:rsidRPr="005C0608" w:rsidRDefault="00646876">
      <w:pPr>
        <w:pStyle w:val="22"/>
        <w:widowControl w:val="0"/>
        <w:tabs>
          <w:tab w:val="left" w:pos="1276"/>
        </w:tabs>
        <w:ind w:firstLine="709"/>
        <w:jc w:val="center"/>
        <w:rPr>
          <w:rFonts w:ascii="PT Astra Serif" w:hAnsi="PT Astra Serif"/>
          <w:sz w:val="22"/>
          <w:szCs w:val="22"/>
          <w:lang w:val="ru-RU"/>
        </w:rPr>
      </w:pPr>
    </w:p>
    <w:tbl>
      <w:tblPr>
        <w:tblW w:w="9781" w:type="dxa"/>
        <w:tblInd w:w="108" w:type="dxa"/>
        <w:tblLayout w:type="fixed"/>
        <w:tblLook w:val="0000" w:firstRow="0" w:lastRow="0" w:firstColumn="0" w:lastColumn="0" w:noHBand="0" w:noVBand="0"/>
      </w:tblPr>
      <w:tblGrid>
        <w:gridCol w:w="4890"/>
        <w:gridCol w:w="4891"/>
      </w:tblGrid>
      <w:tr w:rsidR="00646876" w:rsidRPr="005C0608">
        <w:trPr>
          <w:trHeight w:val="1621"/>
        </w:trPr>
        <w:tc>
          <w:tcPr>
            <w:tcW w:w="4890" w:type="dxa"/>
          </w:tcPr>
          <w:p w:rsidR="00646876" w:rsidRPr="005C0608" w:rsidRDefault="00646876">
            <w:pPr>
              <w:widowControl w:val="0"/>
              <w:jc w:val="center"/>
              <w:rPr>
                <w:rStyle w:val="FontStyle11"/>
                <w:rFonts w:ascii="PT Astra Serif" w:hAnsi="PT Astra Serif"/>
                <w:b/>
                <w:sz w:val="22"/>
                <w:szCs w:val="22"/>
              </w:rPr>
            </w:pPr>
            <w:r w:rsidRPr="005C0608">
              <w:rPr>
                <w:rStyle w:val="FontStyle11"/>
                <w:rFonts w:ascii="PT Astra Serif" w:hAnsi="PT Astra Serif"/>
                <w:b/>
                <w:sz w:val="22"/>
                <w:szCs w:val="22"/>
              </w:rPr>
              <w:t>Государственный заказчик:</w:t>
            </w:r>
          </w:p>
          <w:p w:rsidR="005563BD" w:rsidRPr="005C0608" w:rsidRDefault="005563BD" w:rsidP="005563BD">
            <w:pPr>
              <w:widowControl w:val="0"/>
              <w:rPr>
                <w:rStyle w:val="FontStyle11"/>
                <w:rFonts w:ascii="PT Astra Serif" w:hAnsi="PT Astra Serif"/>
                <w:sz w:val="22"/>
                <w:szCs w:val="22"/>
              </w:rPr>
            </w:pPr>
            <w:r w:rsidRPr="005C0608">
              <w:rPr>
                <w:rFonts w:ascii="PT Astra Serif" w:hAnsi="PT Astra Serif"/>
                <w:sz w:val="22"/>
                <w:szCs w:val="22"/>
                <w:lang w:eastAsia="ru-RU"/>
              </w:rPr>
              <w:t>Начальник</w:t>
            </w:r>
          </w:p>
          <w:p w:rsidR="005563BD" w:rsidRPr="005C0608" w:rsidRDefault="005563BD" w:rsidP="005563BD">
            <w:pPr>
              <w:widowControl w:val="0"/>
              <w:rPr>
                <w:rStyle w:val="FontStyle11"/>
                <w:rFonts w:ascii="PT Astra Serif" w:hAnsi="PT Astra Serif"/>
                <w:sz w:val="22"/>
                <w:szCs w:val="22"/>
              </w:rPr>
            </w:pPr>
          </w:p>
          <w:p w:rsidR="005563BD" w:rsidRPr="005C0608" w:rsidRDefault="005563BD" w:rsidP="005563BD">
            <w:pPr>
              <w:pStyle w:val="a0"/>
              <w:spacing w:after="0"/>
              <w:contextualSpacing/>
              <w:jc w:val="right"/>
              <w:rPr>
                <w:rStyle w:val="FontStyle11"/>
                <w:rFonts w:ascii="PT Astra Serif" w:hAnsi="PT Astra Serif"/>
                <w:sz w:val="22"/>
                <w:szCs w:val="22"/>
              </w:rPr>
            </w:pPr>
            <w:r w:rsidRPr="005C0608">
              <w:rPr>
                <w:rStyle w:val="FontStyle11"/>
                <w:rFonts w:ascii="PT Astra Serif" w:hAnsi="PT Astra Serif"/>
                <w:sz w:val="22"/>
                <w:szCs w:val="22"/>
              </w:rPr>
              <w:t>__________________И.Н. Кузь</w:t>
            </w:r>
          </w:p>
          <w:p w:rsidR="00646876" w:rsidRPr="005C0608" w:rsidRDefault="005563BD" w:rsidP="005563BD">
            <w:pPr>
              <w:jc w:val="both"/>
              <w:rPr>
                <w:rFonts w:ascii="PT Astra Serif" w:hAnsi="PT Astra Serif"/>
                <w:sz w:val="22"/>
                <w:szCs w:val="22"/>
              </w:rPr>
            </w:pPr>
            <w:r w:rsidRPr="005C0608">
              <w:rPr>
                <w:rFonts w:ascii="PT Astra Serif" w:hAnsi="PT Astra Serif"/>
                <w:sz w:val="22"/>
                <w:szCs w:val="22"/>
                <w:shd w:val="clear" w:color="auto" w:fill="FFFFFF"/>
              </w:rPr>
              <w:t>МП</w:t>
            </w:r>
            <w:r w:rsidRPr="005C0608">
              <w:rPr>
                <w:rFonts w:ascii="PT Astra Serif" w:hAnsi="PT Astra Serif"/>
                <w:sz w:val="22"/>
                <w:szCs w:val="22"/>
              </w:rPr>
              <w:t xml:space="preserve"> </w:t>
            </w:r>
          </w:p>
        </w:tc>
        <w:tc>
          <w:tcPr>
            <w:tcW w:w="4891" w:type="dxa"/>
          </w:tcPr>
          <w:p w:rsidR="00646876" w:rsidRPr="005C0608" w:rsidRDefault="00646876">
            <w:pPr>
              <w:jc w:val="center"/>
              <w:rPr>
                <w:rFonts w:ascii="PT Astra Serif" w:hAnsi="PT Astra Serif"/>
                <w:b/>
                <w:sz w:val="22"/>
                <w:szCs w:val="22"/>
              </w:rPr>
            </w:pPr>
            <w:r w:rsidRPr="005C0608">
              <w:rPr>
                <w:rFonts w:ascii="PT Astra Serif" w:hAnsi="PT Astra Serif"/>
                <w:b/>
                <w:sz w:val="22"/>
                <w:szCs w:val="22"/>
              </w:rPr>
              <w:t>Исполнитель:</w:t>
            </w:r>
          </w:p>
          <w:p w:rsidR="005563BD" w:rsidRPr="00BE0E6E" w:rsidRDefault="005563BD" w:rsidP="005563BD">
            <w:pPr>
              <w:rPr>
                <w:rFonts w:ascii="PT Astra Serif" w:hAnsi="PT Astra Serif"/>
                <w:color w:val="FFFFFF"/>
                <w:sz w:val="22"/>
                <w:szCs w:val="22"/>
                <w:shd w:val="clear" w:color="auto" w:fill="FFFFFF"/>
              </w:rPr>
            </w:pPr>
            <w:r w:rsidRPr="00BE0E6E">
              <w:rPr>
                <w:rFonts w:ascii="PT Astra Serif" w:hAnsi="PT Astra Serif"/>
                <w:color w:val="FFFFFF"/>
                <w:sz w:val="22"/>
                <w:szCs w:val="22"/>
                <w:shd w:val="clear" w:color="auto" w:fill="FFFFFF"/>
              </w:rPr>
              <w:t>Директор</w:t>
            </w:r>
          </w:p>
          <w:p w:rsidR="005563BD" w:rsidRPr="00BE0E6E" w:rsidRDefault="005563BD" w:rsidP="005563BD">
            <w:pPr>
              <w:jc w:val="right"/>
              <w:rPr>
                <w:rFonts w:ascii="PT Astra Serif" w:hAnsi="PT Astra Serif"/>
                <w:color w:val="FFFFFF"/>
                <w:sz w:val="22"/>
                <w:szCs w:val="22"/>
                <w:shd w:val="clear" w:color="auto" w:fill="FFFFFF"/>
              </w:rPr>
            </w:pPr>
            <w:r w:rsidRPr="00BE0E6E">
              <w:rPr>
                <w:rFonts w:ascii="PT Astra Serif" w:hAnsi="PT Astra Serif"/>
                <w:color w:val="FFFFFF"/>
                <w:sz w:val="22"/>
                <w:szCs w:val="22"/>
                <w:shd w:val="clear" w:color="auto" w:fill="FFFFFF"/>
              </w:rPr>
              <w:t>___________________</w:t>
            </w:r>
            <w:r w:rsidR="00BA0F2A" w:rsidRPr="00BE0E6E">
              <w:rPr>
                <w:rFonts w:ascii="PT Astra Serif" w:hAnsi="PT Astra Serif"/>
                <w:color w:val="FFFFFF"/>
                <w:sz w:val="22"/>
                <w:szCs w:val="22"/>
                <w:shd w:val="clear" w:color="auto" w:fill="FFFFFF"/>
              </w:rPr>
              <w:t>Воронцова Н.В.</w:t>
            </w:r>
          </w:p>
          <w:p w:rsidR="005563BD" w:rsidRPr="00BE0E6E" w:rsidRDefault="005563BD" w:rsidP="005563BD">
            <w:pPr>
              <w:jc w:val="right"/>
              <w:rPr>
                <w:rFonts w:ascii="PT Astra Serif" w:hAnsi="PT Astra Serif"/>
                <w:color w:val="FFFFFF"/>
                <w:sz w:val="22"/>
                <w:szCs w:val="22"/>
                <w:shd w:val="clear" w:color="auto" w:fill="FFFFFF"/>
              </w:rPr>
            </w:pPr>
          </w:p>
          <w:p w:rsidR="00646876" w:rsidRPr="005C0608" w:rsidRDefault="005563BD" w:rsidP="005563BD">
            <w:pPr>
              <w:jc w:val="both"/>
              <w:rPr>
                <w:rFonts w:ascii="PT Astra Serif" w:hAnsi="PT Astra Serif"/>
                <w:b/>
                <w:sz w:val="22"/>
                <w:szCs w:val="22"/>
              </w:rPr>
            </w:pPr>
            <w:r w:rsidRPr="00BE0E6E">
              <w:rPr>
                <w:rFonts w:ascii="PT Astra Serif" w:hAnsi="PT Astra Serif"/>
                <w:color w:val="FFFFFF"/>
                <w:sz w:val="22"/>
                <w:szCs w:val="22"/>
                <w:shd w:val="clear" w:color="auto" w:fill="FFFFFF"/>
              </w:rPr>
              <w:t>МП</w:t>
            </w:r>
          </w:p>
        </w:tc>
      </w:tr>
    </w:tbl>
    <w:p w:rsidR="00646876" w:rsidRPr="005C0608" w:rsidRDefault="00646876">
      <w:pPr>
        <w:pStyle w:val="22"/>
        <w:widowControl w:val="0"/>
        <w:tabs>
          <w:tab w:val="left" w:pos="1276"/>
        </w:tabs>
        <w:ind w:firstLine="709"/>
        <w:jc w:val="center"/>
        <w:rPr>
          <w:rFonts w:ascii="PT Astra Serif" w:hAnsi="PT Astra Serif"/>
          <w:sz w:val="22"/>
          <w:szCs w:val="22"/>
          <w:lang w:val="ru-RU"/>
        </w:rPr>
      </w:pPr>
    </w:p>
    <w:p w:rsidR="00646876" w:rsidRPr="005C0608" w:rsidRDefault="00646876">
      <w:pPr>
        <w:jc w:val="right"/>
        <w:rPr>
          <w:rFonts w:ascii="PT Astra Serif" w:hAnsi="PT Astra Serif"/>
          <w:b/>
          <w:bCs/>
          <w:sz w:val="22"/>
          <w:szCs w:val="22"/>
        </w:rPr>
      </w:pPr>
      <w:r w:rsidRPr="005C0608">
        <w:rPr>
          <w:rFonts w:ascii="PT Astra Serif" w:hAnsi="PT Astra Serif"/>
          <w:sz w:val="22"/>
          <w:szCs w:val="22"/>
        </w:rPr>
        <w:br w:type="page"/>
      </w:r>
      <w:r w:rsidRPr="005C0608">
        <w:rPr>
          <w:rFonts w:ascii="PT Astra Serif" w:hAnsi="PT Astra Serif"/>
          <w:b/>
          <w:bCs/>
          <w:sz w:val="22"/>
          <w:szCs w:val="22"/>
        </w:rPr>
        <w:t>Приложение № 2</w:t>
      </w:r>
    </w:p>
    <w:p w:rsidR="00646876" w:rsidRPr="005C0608" w:rsidRDefault="00646876">
      <w:pPr>
        <w:pStyle w:val="22"/>
        <w:tabs>
          <w:tab w:val="left" w:pos="6480"/>
        </w:tabs>
        <w:ind w:right="-74"/>
        <w:contextualSpacing/>
        <w:jc w:val="right"/>
        <w:rPr>
          <w:rFonts w:ascii="PT Astra Serif" w:hAnsi="PT Astra Serif"/>
          <w:sz w:val="22"/>
          <w:szCs w:val="22"/>
          <w:lang w:val="ru-RU"/>
        </w:rPr>
      </w:pPr>
      <w:r w:rsidRPr="005C0608">
        <w:rPr>
          <w:rFonts w:ascii="PT Astra Serif" w:hAnsi="PT Astra Serif"/>
          <w:bCs/>
          <w:sz w:val="22"/>
          <w:szCs w:val="22"/>
          <w:lang w:val="ru-RU"/>
        </w:rPr>
        <w:t xml:space="preserve"> </w:t>
      </w:r>
      <w:r w:rsidRPr="005C0608">
        <w:rPr>
          <w:rFonts w:ascii="PT Astra Serif" w:hAnsi="PT Astra Serif"/>
          <w:sz w:val="22"/>
          <w:szCs w:val="22"/>
          <w:lang w:val="ru-RU"/>
        </w:rPr>
        <w:t xml:space="preserve">к Государственному контракту  </w:t>
      </w:r>
    </w:p>
    <w:p w:rsidR="00646876" w:rsidRPr="005C0608" w:rsidRDefault="00646876">
      <w:pPr>
        <w:pStyle w:val="22"/>
        <w:tabs>
          <w:tab w:val="left" w:pos="6480"/>
        </w:tabs>
        <w:ind w:right="-74"/>
        <w:contextualSpacing/>
        <w:jc w:val="right"/>
        <w:rPr>
          <w:rFonts w:ascii="PT Astra Serif" w:hAnsi="PT Astra Serif"/>
          <w:sz w:val="22"/>
          <w:szCs w:val="22"/>
          <w:lang w:val="ru-RU"/>
        </w:rPr>
      </w:pPr>
      <w:r w:rsidRPr="005C0608">
        <w:rPr>
          <w:rFonts w:ascii="PT Astra Serif" w:hAnsi="PT Astra Serif"/>
          <w:sz w:val="22"/>
          <w:szCs w:val="22"/>
          <w:lang w:val="ru-RU"/>
        </w:rPr>
        <w:t>№ ____ от « ____»  ___________ 202</w:t>
      </w:r>
      <w:r w:rsidR="000C580D" w:rsidRPr="005C0608">
        <w:rPr>
          <w:rFonts w:ascii="PT Astra Serif" w:hAnsi="PT Astra Serif"/>
          <w:sz w:val="22"/>
          <w:szCs w:val="22"/>
          <w:lang w:val="ru-RU"/>
        </w:rPr>
        <w:t>6</w:t>
      </w:r>
    </w:p>
    <w:p w:rsidR="00646876" w:rsidRPr="005C0608" w:rsidRDefault="00646876">
      <w:pPr>
        <w:pStyle w:val="22"/>
        <w:tabs>
          <w:tab w:val="left" w:pos="6480"/>
        </w:tabs>
        <w:ind w:right="-74"/>
        <w:contextualSpacing/>
        <w:rPr>
          <w:rFonts w:ascii="PT Astra Serif" w:hAnsi="PT Astra Serif"/>
          <w:b/>
          <w:sz w:val="22"/>
          <w:szCs w:val="22"/>
          <w:lang w:val="ru-RU"/>
        </w:rPr>
      </w:pPr>
    </w:p>
    <w:p w:rsidR="00646876" w:rsidRPr="005C0608" w:rsidRDefault="00646876">
      <w:pPr>
        <w:keepNext/>
        <w:tabs>
          <w:tab w:val="left" w:pos="540"/>
        </w:tabs>
        <w:jc w:val="center"/>
        <w:outlineLvl w:val="3"/>
        <w:rPr>
          <w:rFonts w:ascii="PT Astra Serif" w:hAnsi="PT Astra Serif"/>
          <w:b/>
          <w:sz w:val="22"/>
          <w:szCs w:val="22"/>
        </w:rPr>
      </w:pPr>
      <w:r w:rsidRPr="005C0608">
        <w:rPr>
          <w:rFonts w:ascii="PT Astra Serif" w:hAnsi="PT Astra Serif"/>
          <w:b/>
          <w:sz w:val="22"/>
          <w:szCs w:val="22"/>
        </w:rPr>
        <w:t>АКТ ПРИЕМА-ПЕРЕДАЧИ УСЛУГ</w:t>
      </w:r>
    </w:p>
    <w:p w:rsidR="00646876" w:rsidRPr="005C0608" w:rsidRDefault="00646876">
      <w:pPr>
        <w:widowControl w:val="0"/>
        <w:autoSpaceDE w:val="0"/>
        <w:autoSpaceDN w:val="0"/>
        <w:jc w:val="center"/>
        <w:rPr>
          <w:rFonts w:ascii="PT Astra Serif" w:hAnsi="PT Astra Serif"/>
          <w:sz w:val="22"/>
          <w:szCs w:val="22"/>
        </w:rPr>
      </w:pPr>
      <w:r w:rsidRPr="005C0608">
        <w:rPr>
          <w:rFonts w:ascii="PT Astra Serif" w:hAnsi="PT Astra Serif"/>
          <w:b/>
          <w:sz w:val="22"/>
          <w:szCs w:val="22"/>
        </w:rPr>
        <w:t>по Государственному контракту от ____</w:t>
      </w:r>
      <w:r w:rsidRPr="005C0608">
        <w:rPr>
          <w:rFonts w:ascii="PT Astra Serif" w:hAnsi="PT Astra Serif"/>
          <w:sz w:val="22"/>
          <w:szCs w:val="22"/>
        </w:rPr>
        <w:t>________  № ______</w:t>
      </w:r>
    </w:p>
    <w:p w:rsidR="00646876" w:rsidRPr="005C0608" w:rsidRDefault="00646876">
      <w:pPr>
        <w:tabs>
          <w:tab w:val="left" w:pos="7650"/>
        </w:tabs>
        <w:jc w:val="both"/>
        <w:rPr>
          <w:rFonts w:ascii="PT Astra Serif" w:hAnsi="PT Astra Serif"/>
          <w:sz w:val="22"/>
          <w:szCs w:val="22"/>
        </w:rPr>
      </w:pPr>
      <w:r w:rsidRPr="005C0608">
        <w:rPr>
          <w:rFonts w:ascii="PT Astra Serif" w:hAnsi="PT Astra Serif"/>
          <w:sz w:val="22"/>
          <w:szCs w:val="22"/>
        </w:rPr>
        <w:t xml:space="preserve">г. Симферополь                                                                                                 </w:t>
      </w:r>
      <w:r w:rsidR="000C580D" w:rsidRPr="005C0608">
        <w:rPr>
          <w:rFonts w:ascii="PT Astra Serif" w:hAnsi="PT Astra Serif"/>
          <w:sz w:val="22"/>
          <w:szCs w:val="22"/>
        </w:rPr>
        <w:t xml:space="preserve">            «___» _________ 2026</w:t>
      </w:r>
      <w:r w:rsidRPr="005C0608">
        <w:rPr>
          <w:rFonts w:ascii="PT Astra Serif" w:hAnsi="PT Astra Serif"/>
          <w:sz w:val="22"/>
          <w:szCs w:val="22"/>
        </w:rPr>
        <w:t xml:space="preserve"> г.</w:t>
      </w:r>
    </w:p>
    <w:p w:rsidR="00646876" w:rsidRPr="005C0608" w:rsidRDefault="00646876">
      <w:pPr>
        <w:tabs>
          <w:tab w:val="left" w:pos="1276"/>
        </w:tabs>
        <w:ind w:right="-71"/>
        <w:contextualSpacing/>
        <w:jc w:val="both"/>
        <w:rPr>
          <w:rFonts w:ascii="PT Astra Serif" w:hAnsi="PT Astra Serif"/>
          <w:sz w:val="22"/>
          <w:szCs w:val="22"/>
        </w:rPr>
      </w:pPr>
      <w:r w:rsidRPr="005C0608">
        <w:rPr>
          <w:rFonts w:ascii="PT Astra Serif" w:hAnsi="PT Astra Serif"/>
          <w:sz w:val="22"/>
          <w:szCs w:val="22"/>
        </w:rPr>
        <w:tab/>
        <w:t>______________, именуемое в дальнейшем «Исполнитель», в лице ________, действующего на основании ______, с одной стороны, федеральное казенное учреждение «Отдел по конвоированию Федеральной службы исполнения наказаний по Республике Крым и г. Севастополю», выступающее от имени Российской Федерации, в целях обеспечения государственных нужд, в лице _____, действующего на основании Устава и Приказа УФСИН России по Республике Крым и г. Севастополю от _____________ № ___________, именуемое в дальнейшем «Государственный заказчик»,  с другой стороны, составили настоящий Акт о том, что согласно государственному контракту от «____» __________2025 №___________ на оказание образовательных услуг слушателям Государственного заказчика по программам:</w:t>
      </w:r>
    </w:p>
    <w:p w:rsidR="000555DC" w:rsidRPr="000555DC" w:rsidRDefault="000555DC" w:rsidP="000555DC">
      <w:pPr>
        <w:pStyle w:val="2"/>
        <w:spacing w:before="0" w:after="0"/>
        <w:jc w:val="center"/>
        <w:rPr>
          <w:rFonts w:ascii="PT Astra Serif" w:hAnsi="PT Astra Serif"/>
          <w:sz w:val="22"/>
          <w:szCs w:val="22"/>
          <w:lang w:eastAsia="ru-RU"/>
        </w:rPr>
      </w:pPr>
      <w:r w:rsidRPr="000555DC">
        <w:rPr>
          <w:rFonts w:ascii="PT Astra Serif" w:hAnsi="PT Astra Serif"/>
          <w:sz w:val="22"/>
          <w:szCs w:val="22"/>
        </w:rPr>
        <w:t>Обеспечение экологической безопасности руководителями и специалистами общехозяйственных систем управления</w:t>
      </w:r>
    </w:p>
    <w:p w:rsidR="00646876" w:rsidRPr="005C0608" w:rsidRDefault="00646876" w:rsidP="00BA0F2A">
      <w:pPr>
        <w:tabs>
          <w:tab w:val="left" w:pos="0"/>
          <w:tab w:val="left" w:pos="709"/>
        </w:tabs>
        <w:jc w:val="both"/>
        <w:rPr>
          <w:rFonts w:ascii="PT Astra Serif" w:hAnsi="PT Astra Serif"/>
          <w:sz w:val="22"/>
          <w:szCs w:val="22"/>
        </w:rPr>
      </w:pPr>
      <w:r w:rsidRPr="005C0608">
        <w:rPr>
          <w:rFonts w:ascii="PT Astra Serif" w:hAnsi="PT Astra Serif"/>
          <w:sz w:val="22"/>
          <w:szCs w:val="22"/>
        </w:rPr>
        <w:t>с применением дистанционных технологий «Исполнитель» передал, а «Государственный заказчик» принял/не принял оказанные услуги.</w:t>
      </w:r>
    </w:p>
    <w:p w:rsidR="00646876" w:rsidRPr="005C0608" w:rsidRDefault="00646876">
      <w:pPr>
        <w:jc w:val="both"/>
        <w:rPr>
          <w:rFonts w:ascii="PT Astra Serif" w:hAnsi="PT Astra Serif"/>
          <w:sz w:val="22"/>
          <w:szCs w:val="22"/>
        </w:rPr>
      </w:pPr>
      <w:r w:rsidRPr="005C0608">
        <w:rPr>
          <w:rFonts w:ascii="PT Astra Serif" w:hAnsi="PT Astra Serif"/>
          <w:sz w:val="22"/>
          <w:szCs w:val="22"/>
        </w:rPr>
        <w:tab/>
        <w:t>Настоящий акт составлен в двух экземплярах, по одному для каждой из Сторон.</w:t>
      </w:r>
    </w:p>
    <w:p w:rsidR="00646876" w:rsidRPr="005C0608" w:rsidRDefault="00646876">
      <w:pPr>
        <w:tabs>
          <w:tab w:val="left" w:pos="7650"/>
        </w:tabs>
        <w:jc w:val="both"/>
        <w:rPr>
          <w:rFonts w:ascii="PT Astra Serif" w:hAnsi="PT Astra Serif"/>
          <w:sz w:val="22"/>
          <w:szCs w:val="22"/>
        </w:rPr>
      </w:pPr>
      <w:r w:rsidRPr="005C0608">
        <w:rPr>
          <w:rFonts w:ascii="PT Astra Serif" w:hAnsi="PT Astra Serif"/>
          <w:sz w:val="22"/>
          <w:szCs w:val="22"/>
        </w:rPr>
        <w:t>Сопроводительные документы:</w:t>
      </w:r>
    </w:p>
    <w:p w:rsidR="00646876" w:rsidRPr="005C0608" w:rsidRDefault="00646876">
      <w:pPr>
        <w:pStyle w:val="16"/>
        <w:ind w:right="850" w:firstLine="708"/>
        <w:rPr>
          <w:rFonts w:ascii="PT Astra Serif" w:hAnsi="PT Astra Serif" w:cs="Times New Roman"/>
        </w:rPr>
      </w:pPr>
      <w:r w:rsidRPr="005C0608">
        <w:rPr>
          <w:rFonts w:ascii="PT Astra Serif" w:hAnsi="PT Astra Serif" w:cs="Times New Roman"/>
        </w:rPr>
        <w:t>Сопроводительные документы:</w:t>
      </w:r>
    </w:p>
    <w:p w:rsidR="00646876" w:rsidRPr="005C0608" w:rsidRDefault="00646876">
      <w:pPr>
        <w:pStyle w:val="16"/>
        <w:ind w:right="850"/>
        <w:rPr>
          <w:rFonts w:ascii="PT Astra Serif" w:hAnsi="PT Astra Serif" w:cs="Times New Roman"/>
        </w:rPr>
      </w:pPr>
      <w:r w:rsidRPr="005C0608">
        <w:rPr>
          <w:rFonts w:ascii="PT Astra Serif" w:hAnsi="PT Astra Serif" w:cs="Times New Roman"/>
        </w:rPr>
        <w:tab/>
        <w:t xml:space="preserve">счет __________________________ </w:t>
      </w:r>
    </w:p>
    <w:p w:rsidR="00646876" w:rsidRPr="005C0608" w:rsidRDefault="00646876">
      <w:pPr>
        <w:pStyle w:val="16"/>
        <w:ind w:right="850"/>
        <w:rPr>
          <w:rFonts w:ascii="PT Astra Serif" w:hAnsi="PT Astra Serif" w:cs="Times New Roman"/>
        </w:rPr>
      </w:pPr>
      <w:r w:rsidRPr="005C0608">
        <w:rPr>
          <w:rFonts w:ascii="PT Astra Serif" w:hAnsi="PT Astra Serif" w:cs="Times New Roman"/>
        </w:rPr>
        <w:tab/>
        <w:t>акта оказанных услуг____________________</w:t>
      </w:r>
    </w:p>
    <w:p w:rsidR="005563BD" w:rsidRPr="005C0608" w:rsidRDefault="005563BD">
      <w:pPr>
        <w:pStyle w:val="16"/>
        <w:ind w:right="850"/>
        <w:rPr>
          <w:rFonts w:ascii="PT Astra Serif" w:hAnsi="PT Astra Serif" w:cs="Times New Roman"/>
        </w:rPr>
      </w:pPr>
      <w:r w:rsidRPr="005C0608">
        <w:rPr>
          <w:rFonts w:ascii="PT Astra Serif" w:hAnsi="PT Astra Serif" w:cs="Times New Roman"/>
        </w:rPr>
        <w:tab/>
        <w:t>документы о прохождении обучения___________________</w:t>
      </w:r>
    </w:p>
    <w:p w:rsidR="00646876" w:rsidRPr="005C0608" w:rsidRDefault="00646876">
      <w:pPr>
        <w:pStyle w:val="16"/>
        <w:ind w:right="-2"/>
        <w:jc w:val="both"/>
        <w:rPr>
          <w:rFonts w:ascii="PT Astra Serif" w:hAnsi="PT Astra Serif" w:cs="Times New Roman"/>
        </w:rPr>
      </w:pPr>
      <w:r w:rsidRPr="005C0608">
        <w:rPr>
          <w:rFonts w:ascii="PT Astra Serif" w:hAnsi="PT Astra Serif" w:cs="Times New Roman"/>
        </w:rPr>
        <w:tab/>
        <w:t xml:space="preserve">Настоящий Акт составлен и подписан Комиссией Государственного заказчика в двух подлинных экземплярах: </w:t>
      </w:r>
    </w:p>
    <w:p w:rsidR="00646876" w:rsidRPr="005C0608" w:rsidRDefault="00646876">
      <w:pPr>
        <w:pStyle w:val="16"/>
        <w:ind w:right="-2"/>
        <w:rPr>
          <w:rFonts w:ascii="PT Astra Serif" w:hAnsi="PT Astra Serif" w:cs="Times New Roman"/>
        </w:rPr>
      </w:pPr>
      <w:r w:rsidRPr="005C0608">
        <w:rPr>
          <w:rFonts w:ascii="PT Astra Serif" w:hAnsi="PT Astra Serif" w:cs="Times New Roman"/>
        </w:rPr>
        <w:tab/>
        <w:t>1-й экземпляр – Государственному заказчику, 2-й экземпляр –Исполнителя.</w:t>
      </w:r>
    </w:p>
    <w:tbl>
      <w:tblPr>
        <w:tblW w:w="9923" w:type="dxa"/>
        <w:tblInd w:w="108" w:type="dxa"/>
        <w:tblLook w:val="0000" w:firstRow="0" w:lastRow="0" w:firstColumn="0" w:lastColumn="0" w:noHBand="0" w:noVBand="0"/>
      </w:tblPr>
      <w:tblGrid>
        <w:gridCol w:w="5103"/>
        <w:gridCol w:w="4820"/>
      </w:tblGrid>
      <w:tr w:rsidR="00646876" w:rsidRPr="005C0608" w:rsidTr="005563BD">
        <w:trPr>
          <w:trHeight w:val="467"/>
        </w:trPr>
        <w:tc>
          <w:tcPr>
            <w:tcW w:w="5103" w:type="dxa"/>
          </w:tcPr>
          <w:p w:rsidR="00646876" w:rsidRPr="005C0608" w:rsidRDefault="00646876">
            <w:pPr>
              <w:pStyle w:val="14"/>
              <w:ind w:right="-71"/>
              <w:contextualSpacing/>
              <w:rPr>
                <w:rFonts w:ascii="PT Astra Serif" w:hAnsi="PT Astra Serif"/>
                <w:b/>
                <w:sz w:val="22"/>
                <w:szCs w:val="22"/>
              </w:rPr>
            </w:pPr>
            <w:r w:rsidRPr="005C0608">
              <w:rPr>
                <w:rFonts w:ascii="PT Astra Serif" w:hAnsi="PT Astra Serif"/>
                <w:b/>
                <w:sz w:val="22"/>
                <w:szCs w:val="22"/>
              </w:rPr>
              <w:t>От Государственного заказчика</w:t>
            </w:r>
          </w:p>
          <w:p w:rsidR="00646876" w:rsidRPr="005C0608" w:rsidRDefault="00646876">
            <w:pPr>
              <w:jc w:val="center"/>
              <w:rPr>
                <w:rFonts w:ascii="PT Astra Serif" w:hAnsi="PT Astra Serif"/>
                <w:sz w:val="22"/>
                <w:szCs w:val="22"/>
              </w:rPr>
            </w:pPr>
            <w:r w:rsidRPr="005C0608">
              <w:rPr>
                <w:rFonts w:ascii="PT Astra Serif" w:hAnsi="PT Astra Serif"/>
                <w:sz w:val="22"/>
                <w:szCs w:val="22"/>
              </w:rPr>
              <w:t xml:space="preserve">________________________ </w:t>
            </w:r>
          </w:p>
          <w:p w:rsidR="00646876" w:rsidRPr="005C0608" w:rsidRDefault="00646876">
            <w:pPr>
              <w:pStyle w:val="14"/>
              <w:ind w:right="-71"/>
              <w:contextualSpacing/>
              <w:rPr>
                <w:rFonts w:ascii="PT Astra Serif" w:hAnsi="PT Astra Serif"/>
                <w:bCs/>
                <w:sz w:val="22"/>
                <w:szCs w:val="22"/>
              </w:rPr>
            </w:pPr>
            <w:r w:rsidRPr="005C0608">
              <w:rPr>
                <w:rFonts w:ascii="PT Astra Serif" w:hAnsi="PT Astra Serif"/>
                <w:bCs/>
                <w:sz w:val="22"/>
                <w:szCs w:val="22"/>
              </w:rPr>
              <w:t>Приемочная комиссия:</w:t>
            </w:r>
          </w:p>
        </w:tc>
        <w:tc>
          <w:tcPr>
            <w:tcW w:w="4820" w:type="dxa"/>
          </w:tcPr>
          <w:p w:rsidR="00646876" w:rsidRPr="005C0608" w:rsidRDefault="00646876">
            <w:pPr>
              <w:pStyle w:val="FR1"/>
              <w:spacing w:before="0"/>
              <w:ind w:right="-71"/>
              <w:contextualSpacing/>
              <w:jc w:val="both"/>
              <w:rPr>
                <w:rFonts w:ascii="PT Astra Serif" w:hAnsi="PT Astra Serif"/>
                <w:sz w:val="22"/>
                <w:szCs w:val="22"/>
              </w:rPr>
            </w:pPr>
            <w:r w:rsidRPr="005C0608">
              <w:rPr>
                <w:rFonts w:ascii="PT Astra Serif" w:hAnsi="PT Astra Serif"/>
                <w:sz w:val="22"/>
                <w:szCs w:val="22"/>
              </w:rPr>
              <w:t>От исполнителя</w:t>
            </w:r>
          </w:p>
          <w:p w:rsidR="00646876" w:rsidRPr="005C0608" w:rsidRDefault="00646876">
            <w:pPr>
              <w:pStyle w:val="FR1"/>
              <w:spacing w:before="0"/>
              <w:ind w:right="-71"/>
              <w:contextualSpacing/>
              <w:rPr>
                <w:rFonts w:ascii="PT Astra Serif" w:hAnsi="PT Astra Serif"/>
                <w:snapToGrid w:val="0"/>
                <w:sz w:val="22"/>
                <w:szCs w:val="22"/>
              </w:rPr>
            </w:pPr>
          </w:p>
        </w:tc>
      </w:tr>
      <w:tr w:rsidR="00646876" w:rsidRPr="005C0608" w:rsidTr="005563BD">
        <w:trPr>
          <w:trHeight w:val="718"/>
        </w:trPr>
        <w:tc>
          <w:tcPr>
            <w:tcW w:w="5103" w:type="dxa"/>
          </w:tcPr>
          <w:p w:rsidR="00646876" w:rsidRPr="005C0608" w:rsidRDefault="00646876">
            <w:pPr>
              <w:contextualSpacing/>
              <w:jc w:val="both"/>
              <w:rPr>
                <w:rFonts w:ascii="PT Astra Serif" w:hAnsi="PT Astra Serif"/>
                <w:sz w:val="22"/>
                <w:szCs w:val="22"/>
              </w:rPr>
            </w:pPr>
            <w:r w:rsidRPr="005C0608">
              <w:rPr>
                <w:rFonts w:ascii="PT Astra Serif" w:hAnsi="PT Astra Serif"/>
                <w:sz w:val="22"/>
                <w:szCs w:val="22"/>
              </w:rPr>
              <w:t>1. должность ___________(___________________)</w:t>
            </w:r>
          </w:p>
          <w:p w:rsidR="00646876" w:rsidRPr="005C0608" w:rsidRDefault="00646876">
            <w:pPr>
              <w:contextualSpacing/>
              <w:jc w:val="both"/>
              <w:rPr>
                <w:rFonts w:ascii="PT Astra Serif" w:hAnsi="PT Astra Serif"/>
                <w:sz w:val="22"/>
                <w:szCs w:val="22"/>
                <w:vertAlign w:val="superscript"/>
              </w:rPr>
            </w:pPr>
            <w:r w:rsidRPr="005C0608">
              <w:rPr>
                <w:rFonts w:ascii="PT Astra Serif" w:hAnsi="PT Astra Serif"/>
                <w:sz w:val="22"/>
                <w:szCs w:val="22"/>
                <w:vertAlign w:val="superscript"/>
              </w:rPr>
              <w:t xml:space="preserve">                                 подпись                                            расшифровка подписи</w:t>
            </w:r>
          </w:p>
          <w:p w:rsidR="00646876" w:rsidRPr="005C0608" w:rsidRDefault="00646876">
            <w:pPr>
              <w:contextualSpacing/>
              <w:jc w:val="both"/>
              <w:rPr>
                <w:rFonts w:ascii="PT Astra Serif" w:hAnsi="PT Astra Serif"/>
                <w:sz w:val="22"/>
                <w:szCs w:val="22"/>
              </w:rPr>
            </w:pPr>
            <w:r w:rsidRPr="005C0608">
              <w:rPr>
                <w:rFonts w:ascii="PT Astra Serif" w:hAnsi="PT Astra Serif"/>
                <w:sz w:val="22"/>
                <w:szCs w:val="22"/>
              </w:rPr>
              <w:t>2. должность ___________(___________________)</w:t>
            </w:r>
          </w:p>
          <w:p w:rsidR="00646876" w:rsidRPr="005C0608" w:rsidRDefault="00646876">
            <w:pPr>
              <w:contextualSpacing/>
              <w:jc w:val="both"/>
              <w:rPr>
                <w:rFonts w:ascii="PT Astra Serif" w:hAnsi="PT Astra Serif"/>
                <w:sz w:val="22"/>
                <w:szCs w:val="22"/>
                <w:vertAlign w:val="superscript"/>
              </w:rPr>
            </w:pPr>
            <w:r w:rsidRPr="005C0608">
              <w:rPr>
                <w:rFonts w:ascii="PT Astra Serif" w:hAnsi="PT Astra Serif"/>
                <w:sz w:val="22"/>
                <w:szCs w:val="22"/>
                <w:vertAlign w:val="superscript"/>
              </w:rPr>
              <w:t xml:space="preserve">                                 подпись                                            расшифровка подписи</w:t>
            </w:r>
          </w:p>
          <w:p w:rsidR="00646876" w:rsidRPr="005C0608" w:rsidRDefault="00646876">
            <w:pPr>
              <w:contextualSpacing/>
              <w:jc w:val="both"/>
              <w:rPr>
                <w:rFonts w:ascii="PT Astra Serif" w:hAnsi="PT Astra Serif"/>
                <w:sz w:val="22"/>
                <w:szCs w:val="22"/>
              </w:rPr>
            </w:pPr>
            <w:r w:rsidRPr="005C0608">
              <w:rPr>
                <w:rFonts w:ascii="PT Astra Serif" w:hAnsi="PT Astra Serif"/>
                <w:sz w:val="22"/>
                <w:szCs w:val="22"/>
              </w:rPr>
              <w:t>3. должность ___________(___________________)</w:t>
            </w:r>
          </w:p>
          <w:p w:rsidR="00646876" w:rsidRPr="005C0608" w:rsidRDefault="00646876">
            <w:pPr>
              <w:contextualSpacing/>
              <w:jc w:val="both"/>
              <w:rPr>
                <w:rFonts w:ascii="PT Astra Serif" w:hAnsi="PT Astra Serif"/>
                <w:sz w:val="22"/>
                <w:szCs w:val="22"/>
                <w:vertAlign w:val="superscript"/>
              </w:rPr>
            </w:pPr>
            <w:r w:rsidRPr="005C0608">
              <w:rPr>
                <w:rFonts w:ascii="PT Astra Serif" w:hAnsi="PT Astra Serif"/>
                <w:sz w:val="22"/>
                <w:szCs w:val="22"/>
                <w:vertAlign w:val="superscript"/>
              </w:rPr>
              <w:t xml:space="preserve">                                 подпись                                            расшифровка подписи</w:t>
            </w:r>
          </w:p>
          <w:p w:rsidR="00646876" w:rsidRPr="005C0608" w:rsidRDefault="00646876">
            <w:pPr>
              <w:contextualSpacing/>
              <w:rPr>
                <w:rFonts w:ascii="PT Astra Serif" w:hAnsi="PT Astra Serif"/>
                <w:sz w:val="22"/>
                <w:szCs w:val="22"/>
                <w:vertAlign w:val="superscript"/>
              </w:rPr>
            </w:pPr>
            <w:r w:rsidRPr="005C0608">
              <w:rPr>
                <w:rFonts w:ascii="PT Astra Serif" w:hAnsi="PT Astra Serif"/>
                <w:sz w:val="22"/>
                <w:szCs w:val="22"/>
                <w:vertAlign w:val="superscript"/>
              </w:rPr>
              <w:t>М.П.</w:t>
            </w:r>
          </w:p>
          <w:p w:rsidR="00646876" w:rsidRPr="005C0608" w:rsidRDefault="00646876">
            <w:pPr>
              <w:contextualSpacing/>
              <w:rPr>
                <w:rFonts w:ascii="PT Astra Serif" w:hAnsi="PT Astra Serif"/>
                <w:sz w:val="22"/>
                <w:szCs w:val="22"/>
                <w:vertAlign w:val="superscript"/>
              </w:rPr>
            </w:pPr>
            <w:r w:rsidRPr="005C0608">
              <w:rPr>
                <w:rFonts w:ascii="PT Astra Serif" w:hAnsi="PT Astra Serif"/>
                <w:sz w:val="22"/>
                <w:szCs w:val="22"/>
                <w:vertAlign w:val="superscript"/>
              </w:rPr>
              <w:t>* - документ печатается на одном листе (с двух сторон листа)</w:t>
            </w:r>
          </w:p>
          <w:p w:rsidR="00646876" w:rsidRPr="005C0608" w:rsidRDefault="00646876">
            <w:pPr>
              <w:contextualSpacing/>
              <w:rPr>
                <w:rFonts w:ascii="PT Astra Serif" w:hAnsi="PT Astra Serif"/>
                <w:sz w:val="22"/>
                <w:szCs w:val="22"/>
                <w:vertAlign w:val="superscript"/>
              </w:rPr>
            </w:pPr>
            <w:r w:rsidRPr="005C0608">
              <w:rPr>
                <w:rFonts w:ascii="PT Astra Serif" w:hAnsi="PT Astra Serif"/>
                <w:sz w:val="22"/>
                <w:szCs w:val="22"/>
                <w:vertAlign w:val="superscript"/>
              </w:rPr>
              <w:t>** - приемочная комиссия не менее 5-ти человек (ч.6 ст.94 44-ФЗ</w:t>
            </w:r>
          </w:p>
          <w:p w:rsidR="00646876" w:rsidRPr="005C0608" w:rsidRDefault="00646876">
            <w:pPr>
              <w:contextualSpacing/>
              <w:rPr>
                <w:rFonts w:ascii="PT Astra Serif" w:hAnsi="PT Astra Serif"/>
                <w:sz w:val="22"/>
                <w:szCs w:val="22"/>
                <w:vertAlign w:val="superscript"/>
              </w:rPr>
            </w:pPr>
          </w:p>
          <w:p w:rsidR="00646876" w:rsidRPr="005C0608" w:rsidRDefault="00646876">
            <w:pPr>
              <w:contextualSpacing/>
              <w:rPr>
                <w:rFonts w:ascii="PT Astra Serif" w:hAnsi="PT Astra Serif"/>
                <w:sz w:val="22"/>
                <w:szCs w:val="22"/>
                <w:vertAlign w:val="superscript"/>
              </w:rPr>
            </w:pPr>
          </w:p>
        </w:tc>
        <w:tc>
          <w:tcPr>
            <w:tcW w:w="4820" w:type="dxa"/>
          </w:tcPr>
          <w:p w:rsidR="00646876" w:rsidRPr="005C0608" w:rsidRDefault="00646876">
            <w:pPr>
              <w:pStyle w:val="FR1"/>
              <w:spacing w:before="0"/>
              <w:ind w:right="-71"/>
              <w:contextualSpacing/>
              <w:jc w:val="both"/>
              <w:rPr>
                <w:rFonts w:ascii="PT Astra Serif" w:hAnsi="PT Astra Serif"/>
                <w:b w:val="0"/>
                <w:sz w:val="22"/>
                <w:szCs w:val="22"/>
              </w:rPr>
            </w:pPr>
          </w:p>
        </w:tc>
      </w:tr>
      <w:tr w:rsidR="005563BD" w:rsidRPr="005C0608" w:rsidTr="005563BD">
        <w:trPr>
          <w:trHeight w:val="703"/>
        </w:trPr>
        <w:tc>
          <w:tcPr>
            <w:tcW w:w="5103" w:type="dxa"/>
          </w:tcPr>
          <w:p w:rsidR="005563BD" w:rsidRPr="005C0608" w:rsidRDefault="005563BD" w:rsidP="005563BD">
            <w:pPr>
              <w:widowControl w:val="0"/>
              <w:jc w:val="center"/>
              <w:rPr>
                <w:rStyle w:val="FontStyle11"/>
                <w:rFonts w:ascii="PT Astra Serif" w:hAnsi="PT Astra Serif"/>
                <w:b/>
                <w:sz w:val="22"/>
                <w:szCs w:val="22"/>
              </w:rPr>
            </w:pPr>
            <w:r w:rsidRPr="005C0608">
              <w:rPr>
                <w:rStyle w:val="FontStyle11"/>
                <w:rFonts w:ascii="PT Astra Serif" w:hAnsi="PT Astra Serif"/>
                <w:b/>
                <w:sz w:val="22"/>
                <w:szCs w:val="22"/>
              </w:rPr>
              <w:t>Государственный заказчик:</w:t>
            </w:r>
          </w:p>
          <w:p w:rsidR="005563BD" w:rsidRPr="005C0608" w:rsidRDefault="005563BD" w:rsidP="005563BD">
            <w:pPr>
              <w:widowControl w:val="0"/>
              <w:rPr>
                <w:rStyle w:val="FontStyle11"/>
                <w:rFonts w:ascii="PT Astra Serif" w:hAnsi="PT Astra Serif"/>
                <w:sz w:val="22"/>
                <w:szCs w:val="22"/>
              </w:rPr>
            </w:pPr>
            <w:r w:rsidRPr="005C0608">
              <w:rPr>
                <w:rFonts w:ascii="PT Astra Serif" w:hAnsi="PT Astra Serif"/>
                <w:sz w:val="22"/>
                <w:szCs w:val="22"/>
                <w:lang w:eastAsia="ru-RU"/>
              </w:rPr>
              <w:t>Начальник</w:t>
            </w:r>
          </w:p>
          <w:p w:rsidR="005563BD" w:rsidRPr="005C0608" w:rsidRDefault="005563BD" w:rsidP="005563BD">
            <w:pPr>
              <w:widowControl w:val="0"/>
              <w:rPr>
                <w:rStyle w:val="FontStyle11"/>
                <w:rFonts w:ascii="PT Astra Serif" w:hAnsi="PT Astra Serif"/>
                <w:sz w:val="22"/>
                <w:szCs w:val="22"/>
              </w:rPr>
            </w:pPr>
          </w:p>
          <w:p w:rsidR="005563BD" w:rsidRPr="005C0608" w:rsidRDefault="005563BD" w:rsidP="005563BD">
            <w:pPr>
              <w:pStyle w:val="a0"/>
              <w:spacing w:after="0"/>
              <w:contextualSpacing/>
              <w:jc w:val="right"/>
              <w:rPr>
                <w:rStyle w:val="FontStyle11"/>
                <w:rFonts w:ascii="PT Astra Serif" w:hAnsi="PT Astra Serif"/>
                <w:sz w:val="22"/>
                <w:szCs w:val="22"/>
              </w:rPr>
            </w:pPr>
            <w:r w:rsidRPr="005C0608">
              <w:rPr>
                <w:rStyle w:val="FontStyle11"/>
                <w:rFonts w:ascii="PT Astra Serif" w:hAnsi="PT Astra Serif"/>
                <w:sz w:val="22"/>
                <w:szCs w:val="22"/>
              </w:rPr>
              <w:t>__________________И.Н. Кузь</w:t>
            </w:r>
          </w:p>
          <w:p w:rsidR="005563BD" w:rsidRPr="005C0608" w:rsidRDefault="005563BD" w:rsidP="005563BD">
            <w:pPr>
              <w:jc w:val="both"/>
              <w:rPr>
                <w:rFonts w:ascii="PT Astra Serif" w:hAnsi="PT Astra Serif"/>
                <w:sz w:val="22"/>
                <w:szCs w:val="22"/>
              </w:rPr>
            </w:pPr>
            <w:r w:rsidRPr="005C0608">
              <w:rPr>
                <w:rFonts w:ascii="PT Astra Serif" w:hAnsi="PT Astra Serif"/>
                <w:sz w:val="22"/>
                <w:szCs w:val="22"/>
                <w:shd w:val="clear" w:color="auto" w:fill="FFFFFF"/>
              </w:rPr>
              <w:t>МП</w:t>
            </w:r>
            <w:r w:rsidRPr="005C0608">
              <w:rPr>
                <w:rFonts w:ascii="PT Astra Serif" w:hAnsi="PT Astra Serif"/>
                <w:sz w:val="22"/>
                <w:szCs w:val="22"/>
              </w:rPr>
              <w:t xml:space="preserve"> </w:t>
            </w:r>
          </w:p>
        </w:tc>
        <w:tc>
          <w:tcPr>
            <w:tcW w:w="4820" w:type="dxa"/>
          </w:tcPr>
          <w:p w:rsidR="005563BD" w:rsidRPr="005C0608" w:rsidRDefault="005563BD" w:rsidP="005563BD">
            <w:pPr>
              <w:jc w:val="center"/>
              <w:rPr>
                <w:rFonts w:ascii="PT Astra Serif" w:hAnsi="PT Astra Serif"/>
                <w:b/>
                <w:sz w:val="22"/>
                <w:szCs w:val="22"/>
              </w:rPr>
            </w:pPr>
            <w:r w:rsidRPr="005C0608">
              <w:rPr>
                <w:rFonts w:ascii="PT Astra Serif" w:hAnsi="PT Astra Serif"/>
                <w:b/>
                <w:sz w:val="22"/>
                <w:szCs w:val="22"/>
              </w:rPr>
              <w:t>Исполнитель:</w:t>
            </w:r>
          </w:p>
          <w:p w:rsidR="005563BD" w:rsidRPr="00BE0E6E" w:rsidRDefault="005563BD" w:rsidP="005563BD">
            <w:pPr>
              <w:rPr>
                <w:rFonts w:ascii="PT Astra Serif" w:hAnsi="PT Astra Serif"/>
                <w:color w:val="FFFFFF"/>
                <w:sz w:val="22"/>
                <w:szCs w:val="22"/>
                <w:shd w:val="clear" w:color="auto" w:fill="FFFFFF"/>
              </w:rPr>
            </w:pPr>
            <w:r w:rsidRPr="00BE0E6E">
              <w:rPr>
                <w:rFonts w:ascii="PT Astra Serif" w:hAnsi="PT Astra Serif"/>
                <w:color w:val="FFFFFF"/>
                <w:sz w:val="22"/>
                <w:szCs w:val="22"/>
                <w:shd w:val="clear" w:color="auto" w:fill="FFFFFF"/>
              </w:rPr>
              <w:t>Директор</w:t>
            </w:r>
          </w:p>
          <w:p w:rsidR="005563BD" w:rsidRPr="00BE0E6E" w:rsidRDefault="005563BD" w:rsidP="005563BD">
            <w:pPr>
              <w:jc w:val="right"/>
              <w:rPr>
                <w:rFonts w:ascii="PT Astra Serif" w:hAnsi="PT Astra Serif"/>
                <w:color w:val="FFFFFF"/>
                <w:sz w:val="22"/>
                <w:szCs w:val="22"/>
                <w:shd w:val="clear" w:color="auto" w:fill="FFFFFF"/>
              </w:rPr>
            </w:pPr>
            <w:r w:rsidRPr="00BE0E6E">
              <w:rPr>
                <w:rFonts w:ascii="PT Astra Serif" w:hAnsi="PT Astra Serif"/>
                <w:color w:val="FFFFFF"/>
                <w:sz w:val="22"/>
                <w:szCs w:val="22"/>
                <w:shd w:val="clear" w:color="auto" w:fill="FFFFFF"/>
              </w:rPr>
              <w:t>___________________</w:t>
            </w:r>
            <w:r w:rsidRPr="00BE0E6E">
              <w:rPr>
                <w:color w:val="FFFFFF"/>
              </w:rPr>
              <w:t xml:space="preserve"> </w:t>
            </w:r>
            <w:r w:rsidR="00BA0F2A" w:rsidRPr="00BE0E6E">
              <w:rPr>
                <w:rFonts w:ascii="PT Astra Serif" w:hAnsi="PT Astra Serif"/>
                <w:color w:val="FFFFFF"/>
                <w:sz w:val="22"/>
                <w:szCs w:val="22"/>
                <w:shd w:val="clear" w:color="auto" w:fill="FFFFFF"/>
              </w:rPr>
              <w:t>Воронцова Н.В.</w:t>
            </w:r>
          </w:p>
          <w:p w:rsidR="005563BD" w:rsidRPr="00BE0E6E" w:rsidRDefault="005563BD" w:rsidP="005563BD">
            <w:pPr>
              <w:jc w:val="right"/>
              <w:rPr>
                <w:rFonts w:ascii="PT Astra Serif" w:hAnsi="PT Astra Serif"/>
                <w:color w:val="FFFFFF"/>
                <w:sz w:val="22"/>
                <w:szCs w:val="22"/>
                <w:shd w:val="clear" w:color="auto" w:fill="FFFFFF"/>
              </w:rPr>
            </w:pPr>
          </w:p>
          <w:p w:rsidR="005563BD" w:rsidRPr="005C0608" w:rsidRDefault="005563BD" w:rsidP="005563BD">
            <w:pPr>
              <w:jc w:val="both"/>
              <w:rPr>
                <w:rFonts w:ascii="PT Astra Serif" w:hAnsi="PT Astra Serif"/>
                <w:b/>
                <w:sz w:val="22"/>
                <w:szCs w:val="22"/>
              </w:rPr>
            </w:pPr>
            <w:r w:rsidRPr="00BE0E6E">
              <w:rPr>
                <w:rFonts w:ascii="PT Astra Serif" w:hAnsi="PT Astra Serif"/>
                <w:color w:val="FFFFFF"/>
                <w:sz w:val="22"/>
                <w:szCs w:val="22"/>
                <w:shd w:val="clear" w:color="auto" w:fill="FFFFFF"/>
              </w:rPr>
              <w:t>МП</w:t>
            </w:r>
          </w:p>
        </w:tc>
      </w:tr>
    </w:tbl>
    <w:p w:rsidR="00646876" w:rsidRPr="005C0608" w:rsidRDefault="00646876">
      <w:pPr>
        <w:pStyle w:val="22"/>
        <w:widowControl w:val="0"/>
        <w:tabs>
          <w:tab w:val="left" w:pos="1276"/>
        </w:tabs>
        <w:rPr>
          <w:rFonts w:ascii="PT Astra Serif" w:hAnsi="PT Astra Serif"/>
          <w:sz w:val="22"/>
          <w:szCs w:val="22"/>
          <w:lang w:val="ru-RU"/>
        </w:rPr>
      </w:pPr>
    </w:p>
    <w:sectPr w:rsidR="00646876" w:rsidRPr="005C0608">
      <w:headerReference w:type="default" r:id="rId8"/>
      <w:pgSz w:w="12240" w:h="15840"/>
      <w:pgMar w:top="1134" w:right="709"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6E43" w:rsidRDefault="00AA6E43">
      <w:r>
        <w:separator/>
      </w:r>
    </w:p>
  </w:endnote>
  <w:endnote w:type="continuationSeparator" w:id="0">
    <w:p w:rsidR="00AA6E43" w:rsidRDefault="00AA6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imesNewRomanPS-ItalicMT">
    <w:altName w:val="Times New Roman"/>
    <w:panose1 w:val="00000000000000000000"/>
    <w:charset w:val="00"/>
    <w:family w:val="roman"/>
    <w:notTrueType/>
    <w:pitch w:val="default"/>
  </w:font>
  <w:font w:name="PT Astra Serif">
    <w:panose1 w:val="020A0603040505020204"/>
    <w:charset w:val="CC"/>
    <w:family w:val="roman"/>
    <w:pitch w:val="variable"/>
    <w:sig w:usb0="A00002EF" w:usb1="5000204B" w:usb2="00000020" w:usb3="00000000" w:csb0="00000097" w:csb1="00000000"/>
  </w:font>
  <w:font w:name="Roboto">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6E43" w:rsidRDefault="00AA6E43">
      <w:r>
        <w:separator/>
      </w:r>
    </w:p>
  </w:footnote>
  <w:footnote w:type="continuationSeparator" w:id="0">
    <w:p w:rsidR="00AA6E43" w:rsidRDefault="00AA6E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876" w:rsidRDefault="00646876">
    <w:pPr>
      <w:pStyle w:val="a8"/>
      <w:jc w:val="center"/>
    </w:pPr>
    <w:r>
      <w:fldChar w:fldCharType="begin"/>
    </w:r>
    <w:r>
      <w:instrText>PAGE   \* MERGEFORMAT</w:instrText>
    </w:r>
    <w:r>
      <w:fldChar w:fldCharType="separate"/>
    </w:r>
    <w:r w:rsidR="0091179A" w:rsidRPr="0091179A">
      <w:rPr>
        <w:noProof/>
        <w:lang w:val="ru-RU" w:eastAsia="ru-RU"/>
      </w:rPr>
      <w:t>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lvlText w:val="%1."/>
      <w:lvlJc w:val="left"/>
      <w:pPr>
        <w:tabs>
          <w:tab w:val="num" w:pos="0"/>
        </w:tabs>
        <w:ind w:left="360" w:hanging="360"/>
      </w:pPr>
      <w:rPr>
        <w:rFonts w:ascii="Times New Roman" w:hAnsi="Times New Roman" w:cs="Times New Roman" w:hint="default"/>
        <w:b/>
        <w:sz w:val="22"/>
        <w:szCs w:val="22"/>
      </w:rPr>
    </w:lvl>
    <w:lvl w:ilvl="1">
      <w:start w:val="1"/>
      <w:numFmt w:val="decimal"/>
      <w:lvlText w:val="%1.%2."/>
      <w:lvlJc w:val="left"/>
      <w:pPr>
        <w:tabs>
          <w:tab w:val="num" w:pos="0"/>
        </w:tabs>
        <w:ind w:left="432" w:hanging="432"/>
      </w:pPr>
      <w:rPr>
        <w:rFonts w:ascii="Times New Roman" w:eastAsia="Calibri" w:hAnsi="Times New Roman" w:cs="Times New Roman" w:hint="default"/>
        <w:b w:val="0"/>
        <w:i w:val="0"/>
        <w:color w:val="auto"/>
        <w:sz w:val="22"/>
        <w:szCs w:val="22"/>
        <w:lang w:val="ru-RU" w:eastAsia="ru-RU"/>
      </w:rPr>
    </w:lvl>
    <w:lvl w:ilvl="2">
      <w:start w:val="1"/>
      <w:numFmt w:val="decimal"/>
      <w:lvlText w:val="%1.%2.%3."/>
      <w:lvlJc w:val="left"/>
      <w:pPr>
        <w:tabs>
          <w:tab w:val="num" w:pos="0"/>
        </w:tabs>
        <w:ind w:left="1224" w:hanging="504"/>
      </w:pPr>
      <w:rPr>
        <w:sz w:val="22"/>
        <w:szCs w:val="22"/>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668"/>
    <w:rsid w:val="00032AA0"/>
    <w:rsid w:val="0003601C"/>
    <w:rsid w:val="00036596"/>
    <w:rsid w:val="0004124B"/>
    <w:rsid w:val="000555DC"/>
    <w:rsid w:val="000A02C9"/>
    <w:rsid w:val="000A0873"/>
    <w:rsid w:val="000A20A1"/>
    <w:rsid w:val="000A5E90"/>
    <w:rsid w:val="000B75A1"/>
    <w:rsid w:val="000C50BE"/>
    <w:rsid w:val="000C580D"/>
    <w:rsid w:val="000D0269"/>
    <w:rsid w:val="000F44F1"/>
    <w:rsid w:val="000F5851"/>
    <w:rsid w:val="0010784D"/>
    <w:rsid w:val="00120CCF"/>
    <w:rsid w:val="0013693D"/>
    <w:rsid w:val="00144302"/>
    <w:rsid w:val="001A0F21"/>
    <w:rsid w:val="001B4A4F"/>
    <w:rsid w:val="001B7E75"/>
    <w:rsid w:val="001C5C3D"/>
    <w:rsid w:val="00247409"/>
    <w:rsid w:val="00283BE3"/>
    <w:rsid w:val="002F3A99"/>
    <w:rsid w:val="00300ACE"/>
    <w:rsid w:val="00313BF8"/>
    <w:rsid w:val="00322531"/>
    <w:rsid w:val="00342325"/>
    <w:rsid w:val="00344906"/>
    <w:rsid w:val="00367486"/>
    <w:rsid w:val="00373BCB"/>
    <w:rsid w:val="003E647D"/>
    <w:rsid w:val="003F7721"/>
    <w:rsid w:val="0044380C"/>
    <w:rsid w:val="0046467F"/>
    <w:rsid w:val="00482C1A"/>
    <w:rsid w:val="00486A24"/>
    <w:rsid w:val="00496BA9"/>
    <w:rsid w:val="004C79F7"/>
    <w:rsid w:val="004C7AC0"/>
    <w:rsid w:val="004D5496"/>
    <w:rsid w:val="004E2CED"/>
    <w:rsid w:val="0053540A"/>
    <w:rsid w:val="005375CF"/>
    <w:rsid w:val="00544A74"/>
    <w:rsid w:val="005563BD"/>
    <w:rsid w:val="0056528E"/>
    <w:rsid w:val="00571E19"/>
    <w:rsid w:val="00574263"/>
    <w:rsid w:val="005A1815"/>
    <w:rsid w:val="005B5E69"/>
    <w:rsid w:val="005B7B68"/>
    <w:rsid w:val="005C0608"/>
    <w:rsid w:val="005C673F"/>
    <w:rsid w:val="005D4485"/>
    <w:rsid w:val="005F70E7"/>
    <w:rsid w:val="005F7E78"/>
    <w:rsid w:val="00605ABD"/>
    <w:rsid w:val="00613466"/>
    <w:rsid w:val="00640645"/>
    <w:rsid w:val="00640F91"/>
    <w:rsid w:val="00643536"/>
    <w:rsid w:val="00646876"/>
    <w:rsid w:val="00670D7C"/>
    <w:rsid w:val="006747A7"/>
    <w:rsid w:val="006974D9"/>
    <w:rsid w:val="006A55A6"/>
    <w:rsid w:val="006B121C"/>
    <w:rsid w:val="006B2B00"/>
    <w:rsid w:val="006C1F95"/>
    <w:rsid w:val="006C73C5"/>
    <w:rsid w:val="00701702"/>
    <w:rsid w:val="00711490"/>
    <w:rsid w:val="00717CAC"/>
    <w:rsid w:val="00727544"/>
    <w:rsid w:val="00787A77"/>
    <w:rsid w:val="00790107"/>
    <w:rsid w:val="007A687D"/>
    <w:rsid w:val="007B1DE2"/>
    <w:rsid w:val="007B5DC1"/>
    <w:rsid w:val="007C5B36"/>
    <w:rsid w:val="007D02D4"/>
    <w:rsid w:val="007D7BB2"/>
    <w:rsid w:val="007F10A7"/>
    <w:rsid w:val="008041B3"/>
    <w:rsid w:val="00805F00"/>
    <w:rsid w:val="00814493"/>
    <w:rsid w:val="00833F23"/>
    <w:rsid w:val="00834C5A"/>
    <w:rsid w:val="0088103B"/>
    <w:rsid w:val="00882CDE"/>
    <w:rsid w:val="00896004"/>
    <w:rsid w:val="008C0CE3"/>
    <w:rsid w:val="008F624F"/>
    <w:rsid w:val="0091179A"/>
    <w:rsid w:val="00917024"/>
    <w:rsid w:val="009A3434"/>
    <w:rsid w:val="009C72A4"/>
    <w:rsid w:val="009E006B"/>
    <w:rsid w:val="009F0A20"/>
    <w:rsid w:val="00A00D57"/>
    <w:rsid w:val="00A20723"/>
    <w:rsid w:val="00A725FE"/>
    <w:rsid w:val="00A773B3"/>
    <w:rsid w:val="00A96F52"/>
    <w:rsid w:val="00AA6E43"/>
    <w:rsid w:val="00AB5505"/>
    <w:rsid w:val="00AD263D"/>
    <w:rsid w:val="00AE131F"/>
    <w:rsid w:val="00AF39BC"/>
    <w:rsid w:val="00B179E3"/>
    <w:rsid w:val="00B20138"/>
    <w:rsid w:val="00B33073"/>
    <w:rsid w:val="00B33FB6"/>
    <w:rsid w:val="00B37278"/>
    <w:rsid w:val="00B545D3"/>
    <w:rsid w:val="00B56C55"/>
    <w:rsid w:val="00B854D9"/>
    <w:rsid w:val="00BA0F2A"/>
    <w:rsid w:val="00BA191B"/>
    <w:rsid w:val="00BA2813"/>
    <w:rsid w:val="00BB0A9B"/>
    <w:rsid w:val="00BB26CB"/>
    <w:rsid w:val="00BE0E6E"/>
    <w:rsid w:val="00BF757C"/>
    <w:rsid w:val="00C202F3"/>
    <w:rsid w:val="00C35F3A"/>
    <w:rsid w:val="00C41627"/>
    <w:rsid w:val="00C54668"/>
    <w:rsid w:val="00C60AC8"/>
    <w:rsid w:val="00C636FE"/>
    <w:rsid w:val="00C958F6"/>
    <w:rsid w:val="00CA0C99"/>
    <w:rsid w:val="00CC6A90"/>
    <w:rsid w:val="00D233C1"/>
    <w:rsid w:val="00D26139"/>
    <w:rsid w:val="00D64EA3"/>
    <w:rsid w:val="00D672BF"/>
    <w:rsid w:val="00D804AF"/>
    <w:rsid w:val="00D97646"/>
    <w:rsid w:val="00DD2E94"/>
    <w:rsid w:val="00DF1454"/>
    <w:rsid w:val="00E4066A"/>
    <w:rsid w:val="00E40A6C"/>
    <w:rsid w:val="00E763D7"/>
    <w:rsid w:val="00EC35B0"/>
    <w:rsid w:val="00EC5103"/>
    <w:rsid w:val="00EC5313"/>
    <w:rsid w:val="00ED2C55"/>
    <w:rsid w:val="00EE3D26"/>
    <w:rsid w:val="00EE78F8"/>
    <w:rsid w:val="00EF73AD"/>
    <w:rsid w:val="00F6036D"/>
    <w:rsid w:val="00F81CE5"/>
    <w:rsid w:val="00FC6AFB"/>
    <w:rsid w:val="00FE092A"/>
    <w:rsid w:val="00FF0C58"/>
    <w:rsid w:val="00FF1276"/>
    <w:rsid w:val="00FF7040"/>
    <w:rsid w:val="59425A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2D89D613-12F2-42DC-A25E-9539FBCC3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0"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0CE3"/>
    <w:pPr>
      <w:suppressAutoHyphens/>
    </w:pPr>
    <w:rPr>
      <w:lang w:eastAsia="zh-CN"/>
    </w:rPr>
  </w:style>
  <w:style w:type="paragraph" w:styleId="1">
    <w:name w:val="heading 1"/>
    <w:basedOn w:val="a"/>
    <w:next w:val="a"/>
    <w:qFormat/>
    <w:pPr>
      <w:keepNext/>
      <w:spacing w:before="240" w:after="60"/>
      <w:outlineLvl w:val="0"/>
    </w:pPr>
    <w:rPr>
      <w:rFonts w:ascii="Cambria" w:hAnsi="Cambria" w:cs="Cambria"/>
      <w:b/>
      <w:bCs/>
      <w:kern w:val="1"/>
      <w:sz w:val="32"/>
      <w:szCs w:val="32"/>
    </w:rPr>
  </w:style>
  <w:style w:type="paragraph" w:styleId="2">
    <w:name w:val="heading 2"/>
    <w:basedOn w:val="a"/>
    <w:next w:val="a"/>
    <w:link w:val="20"/>
    <w:uiPriority w:val="9"/>
    <w:qFormat/>
    <w:pPr>
      <w:keepNext/>
      <w:spacing w:before="240" w:after="60"/>
      <w:outlineLvl w:val="1"/>
    </w:pPr>
    <w:rPr>
      <w:rFonts w:ascii="Cambria" w:hAnsi="Cambria"/>
      <w:b/>
      <w:bCs/>
      <w:i/>
      <w:iCs/>
      <w:sz w:val="28"/>
      <w:szCs w:val="28"/>
    </w:rPr>
  </w:style>
  <w:style w:type="paragraph" w:styleId="3">
    <w:name w:val="heading 3"/>
    <w:basedOn w:val="a"/>
    <w:next w:val="a0"/>
    <w:qFormat/>
    <w:pPr>
      <w:tabs>
        <w:tab w:val="left" w:pos="2138"/>
      </w:tabs>
      <w:spacing w:before="268" w:after="134"/>
      <w:ind w:left="2138" w:hanging="720"/>
      <w:jc w:val="center"/>
      <w:outlineLvl w:val="2"/>
    </w:pPr>
    <w:rPr>
      <w:b/>
      <w:bCs/>
      <w:sz w:val="27"/>
      <w:szCs w:val="27"/>
    </w:rPr>
  </w:style>
  <w:style w:type="character" w:default="1" w:styleId="a1">
    <w:name w:val="Default Paragraph Font"/>
    <w:uiPriority w:val="1"/>
    <w:unhideWhenUsed/>
  </w:style>
  <w:style w:type="table" w:default="1" w:styleId="a2">
    <w:name w:val="Normal Table"/>
    <w:uiPriority w:val="99"/>
    <w:unhideWhenUsed/>
    <w:tblPr>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link w:val="2"/>
    <w:uiPriority w:val="9"/>
    <w:rPr>
      <w:rFonts w:ascii="Cambria" w:eastAsia="Times New Roman" w:hAnsi="Cambria" w:cs="Times New Roman"/>
      <w:b/>
      <w:bCs/>
      <w:i/>
      <w:iCs/>
      <w:sz w:val="28"/>
      <w:szCs w:val="28"/>
      <w:lang w:eastAsia="zh-CN"/>
    </w:rPr>
  </w:style>
  <w:style w:type="paragraph" w:styleId="a0">
    <w:name w:val="Body Text"/>
    <w:basedOn w:val="a"/>
    <w:pPr>
      <w:spacing w:after="120"/>
    </w:pPr>
  </w:style>
  <w:style w:type="character" w:styleId="a4">
    <w:name w:val="Hyperlink"/>
    <w:rPr>
      <w:strike w:val="0"/>
      <w:dstrike w:val="0"/>
      <w:color w:val="0000FF"/>
      <w:u w:val="none"/>
    </w:rPr>
  </w:style>
  <w:style w:type="character" w:styleId="a5">
    <w:name w:val="Strong"/>
    <w:uiPriority w:val="22"/>
    <w:qFormat/>
    <w:rPr>
      <w:b/>
      <w:bCs/>
    </w:rPr>
  </w:style>
  <w:style w:type="paragraph" w:styleId="a6">
    <w:name w:val="Balloon Text"/>
    <w:basedOn w:val="a"/>
    <w:rPr>
      <w:rFonts w:ascii="Tahoma" w:hAnsi="Tahoma" w:cs="Tahoma"/>
      <w:sz w:val="16"/>
      <w:szCs w:val="16"/>
    </w:rPr>
  </w:style>
  <w:style w:type="paragraph" w:styleId="a7">
    <w:name w:val="caption"/>
    <w:basedOn w:val="a"/>
    <w:qFormat/>
    <w:pPr>
      <w:suppressLineNumbers/>
      <w:spacing w:before="120" w:after="120"/>
    </w:pPr>
    <w:rPr>
      <w:rFonts w:cs="Arial Unicode MS"/>
      <w:i/>
      <w:iCs/>
      <w:sz w:val="24"/>
      <w:szCs w:val="24"/>
    </w:rPr>
  </w:style>
  <w:style w:type="paragraph" w:styleId="a8">
    <w:name w:val="header"/>
    <w:basedOn w:val="a"/>
    <w:uiPriority w:val="99"/>
  </w:style>
  <w:style w:type="paragraph" w:styleId="a9">
    <w:name w:val="Body Text Indent"/>
    <w:basedOn w:val="a"/>
    <w:pPr>
      <w:spacing w:after="120"/>
      <w:ind w:left="283"/>
    </w:pPr>
    <w:rPr>
      <w:sz w:val="24"/>
      <w:szCs w:val="24"/>
    </w:rPr>
  </w:style>
  <w:style w:type="paragraph" w:styleId="aa">
    <w:name w:val="footer"/>
    <w:basedOn w:val="a"/>
  </w:style>
  <w:style w:type="paragraph" w:styleId="ab">
    <w:name w:val="List"/>
    <w:basedOn w:val="a0"/>
    <w:rPr>
      <w:rFonts w:cs="Arial Unicode MS"/>
    </w:rPr>
  </w:style>
  <w:style w:type="paragraph" w:styleId="ac">
    <w:name w:val="Normal (Web)"/>
    <w:basedOn w:val="a"/>
    <w:uiPriority w:val="99"/>
    <w:pPr>
      <w:ind w:firstLine="567"/>
      <w:jc w:val="both"/>
    </w:pPr>
    <w:rPr>
      <w:sz w:val="24"/>
      <w:szCs w:val="24"/>
    </w:rPr>
  </w:style>
  <w:style w:type="table" w:styleId="ad">
    <w:name w:val="Table Grid"/>
    <w:basedOn w:val="a2"/>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hint="default"/>
      <w:color w:val="000000"/>
    </w:rPr>
  </w:style>
  <w:style w:type="character" w:customStyle="1" w:styleId="WW8Num5z1">
    <w:name w:val="WW8Num5z1"/>
    <w:rPr>
      <w:rFonts w:hint="default"/>
      <w:b/>
      <w:color w:val="000000"/>
    </w:rPr>
  </w:style>
  <w:style w:type="character" w:customStyle="1" w:styleId="WW8Num6z0">
    <w:name w:val="WW8Num6z0"/>
    <w:rPr>
      <w:rFonts w:hint="default"/>
    </w:rPr>
  </w:style>
  <w:style w:type="character" w:customStyle="1" w:styleId="WW8Num6z1">
    <w:name w:val="WW8Num6z1"/>
    <w:rPr>
      <w:rFonts w:hint="default"/>
      <w:b w:val="0"/>
      <w:i w:val="0"/>
    </w:rPr>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10z0">
    <w:name w:val="WW8Num10z0"/>
    <w:rPr>
      <w:rFonts w:hint="default"/>
      <w:b/>
    </w:rPr>
  </w:style>
  <w:style w:type="character" w:customStyle="1" w:styleId="WW8Num10z1">
    <w:name w:val="WW8Num10z1"/>
    <w:rPr>
      <w:rFonts w:hint="default"/>
    </w:rPr>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4z0">
    <w:name w:val="WW8Num14z0"/>
    <w:rPr>
      <w:rFonts w:hint="default"/>
    </w:rPr>
  </w:style>
  <w:style w:type="character" w:customStyle="1" w:styleId="WW8Num15z0">
    <w:name w:val="WW8Num15z0"/>
    <w:rPr>
      <w:b/>
      <w:sz w:val="22"/>
      <w:szCs w:val="22"/>
    </w:rPr>
  </w:style>
  <w:style w:type="character" w:customStyle="1" w:styleId="WW8Num15z1">
    <w:name w:val="WW8Num15z1"/>
    <w:rPr>
      <w:rFonts w:eastAsia="Calibri"/>
      <w:b w:val="0"/>
      <w:sz w:val="24"/>
      <w:szCs w:val="24"/>
      <w:lang w:val="ru-RU" w:eastAsia="ru-RU"/>
    </w:rPr>
  </w:style>
  <w:style w:type="character" w:customStyle="1" w:styleId="WW8Num15z2">
    <w:name w:val="WW8Num15z2"/>
    <w:rPr>
      <w:sz w:val="22"/>
      <w:szCs w:val="22"/>
    </w:rPr>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10">
    <w:name w:val="Основной шрифт абзаца1"/>
  </w:style>
  <w:style w:type="character" w:customStyle="1" w:styleId="bindvalue">
    <w:name w:val="bindvalue"/>
  </w:style>
  <w:style w:type="character" w:customStyle="1" w:styleId="30">
    <w:name w:val="Заголовок 3 Знак"/>
    <w:rPr>
      <w:b/>
      <w:bCs/>
      <w:sz w:val="27"/>
      <w:szCs w:val="27"/>
    </w:rPr>
  </w:style>
  <w:style w:type="character" w:customStyle="1" w:styleId="ae">
    <w:name w:val="Текст Знак"/>
    <w:rPr>
      <w:rFonts w:ascii="Consolas" w:eastAsia="Calibri" w:hAnsi="Consolas" w:cs="Consolas"/>
      <w:sz w:val="21"/>
      <w:szCs w:val="21"/>
    </w:rPr>
  </w:style>
  <w:style w:type="character" w:customStyle="1" w:styleId="af">
    <w:name w:val="Основной текст Знак"/>
  </w:style>
  <w:style w:type="character" w:customStyle="1" w:styleId="af0">
    <w:name w:val="Верхний колонтитул Знак"/>
    <w:uiPriority w:val="99"/>
  </w:style>
  <w:style w:type="character" w:customStyle="1" w:styleId="af1">
    <w:name w:val="Нижний колонтитул Знак"/>
  </w:style>
  <w:style w:type="character" w:customStyle="1" w:styleId="af2">
    <w:name w:val="Основной текст с отступом Знак"/>
    <w:rPr>
      <w:sz w:val="24"/>
      <w:szCs w:val="24"/>
    </w:rPr>
  </w:style>
  <w:style w:type="character" w:customStyle="1" w:styleId="11">
    <w:name w:val="Заголовок 1 Знак"/>
    <w:rPr>
      <w:rFonts w:ascii="Cambria" w:eastAsia="Times New Roman" w:hAnsi="Cambria" w:cs="Times New Roman"/>
      <w:b/>
      <w:bCs/>
      <w:kern w:val="1"/>
      <w:sz w:val="32"/>
      <w:szCs w:val="32"/>
    </w:rPr>
  </w:style>
  <w:style w:type="character" w:customStyle="1" w:styleId="af3">
    <w:name w:val="Без интервала Знак"/>
    <w:rPr>
      <w:rFonts w:ascii="Calibri" w:hAnsi="Calibri" w:cs="Calibri"/>
      <w:sz w:val="24"/>
      <w:szCs w:val="32"/>
      <w:lang w:val="en-US" w:bidi="en-US"/>
    </w:rPr>
  </w:style>
  <w:style w:type="character" w:customStyle="1" w:styleId="apple-converted-space">
    <w:name w:val="apple-converted-space"/>
  </w:style>
  <w:style w:type="character" w:customStyle="1" w:styleId="21">
    <w:name w:val="Основной текст (2)"/>
    <w:rPr>
      <w:rFonts w:cs="Times New Roman"/>
      <w:shd w:val="clear" w:color="auto" w:fill="FFFFFF"/>
      <w:lang w:bidi="ar-SA"/>
    </w:rPr>
  </w:style>
  <w:style w:type="character" w:customStyle="1" w:styleId="CharChar">
    <w:name w:val="Обычный Char Char"/>
    <w:uiPriority w:val="99"/>
    <w:rPr>
      <w:rFonts w:cs="Calibri"/>
      <w:lang w:bidi="ar-SA"/>
    </w:rPr>
  </w:style>
  <w:style w:type="paragraph" w:customStyle="1" w:styleId="af4">
    <w:name w:val="Заголовок"/>
    <w:basedOn w:val="a"/>
    <w:next w:val="a0"/>
    <w:pPr>
      <w:ind w:firstLine="851"/>
      <w:jc w:val="center"/>
    </w:pPr>
    <w:rPr>
      <w:rFonts w:ascii="Arial" w:hAnsi="Arial" w:cs="Arial"/>
      <w:b/>
      <w:sz w:val="28"/>
    </w:rPr>
  </w:style>
  <w:style w:type="paragraph" w:customStyle="1" w:styleId="12">
    <w:name w:val="Указатель1"/>
    <w:basedOn w:val="a"/>
    <w:pPr>
      <w:suppressLineNumbers/>
    </w:pPr>
    <w:rPr>
      <w:rFonts w:cs="Arial Unicode MS"/>
    </w:rPr>
  </w:style>
  <w:style w:type="paragraph" w:customStyle="1" w:styleId="13">
    <w:name w:val="Цитата1"/>
    <w:basedOn w:val="a"/>
    <w:pPr>
      <w:ind w:left="426" w:right="142" w:firstLine="567"/>
    </w:pPr>
    <w:rPr>
      <w:sz w:val="28"/>
    </w:rPr>
  </w:style>
  <w:style w:type="paragraph" w:customStyle="1" w:styleId="210">
    <w:name w:val="Основной текст с отступом 21"/>
    <w:basedOn w:val="a"/>
    <w:pPr>
      <w:ind w:left="851" w:hanging="425"/>
      <w:jc w:val="both"/>
    </w:pPr>
    <w:rPr>
      <w:sz w:val="28"/>
    </w:rPr>
  </w:style>
  <w:style w:type="paragraph" w:customStyle="1" w:styleId="31">
    <w:name w:val="Основной текст с отступом 31"/>
    <w:basedOn w:val="a"/>
    <w:pPr>
      <w:ind w:left="851" w:hanging="567"/>
      <w:jc w:val="both"/>
    </w:pPr>
    <w:rPr>
      <w:sz w:val="28"/>
    </w:rPr>
  </w:style>
  <w:style w:type="paragraph" w:customStyle="1" w:styleId="af5">
    <w:name w:val="Знак"/>
    <w:basedOn w:val="a"/>
    <w:pPr>
      <w:spacing w:after="160" w:line="240" w:lineRule="exact"/>
    </w:pPr>
    <w:rPr>
      <w:rFonts w:ascii="Verdana" w:hAnsi="Verdana" w:cs="Verdana"/>
      <w:lang w:val="en-US"/>
    </w:rPr>
  </w:style>
  <w:style w:type="paragraph" w:customStyle="1" w:styleId="14">
    <w:name w:val="Обычный1"/>
    <w:uiPriority w:val="99"/>
    <w:pPr>
      <w:widowControl w:val="0"/>
      <w:suppressAutoHyphens/>
    </w:pPr>
    <w:rPr>
      <w:rFonts w:cs="Calibri"/>
      <w:lang w:eastAsia="zh-CN"/>
    </w:rPr>
  </w:style>
  <w:style w:type="paragraph" w:styleId="af6">
    <w:name w:val="No Spacing"/>
    <w:basedOn w:val="a"/>
    <w:uiPriority w:val="99"/>
    <w:qFormat/>
    <w:rPr>
      <w:rFonts w:ascii="Calibri" w:hAnsi="Calibri" w:cs="Calibri"/>
      <w:sz w:val="24"/>
      <w:szCs w:val="32"/>
      <w:lang w:val="en-US" w:bidi="en-US"/>
    </w:rPr>
  </w:style>
  <w:style w:type="paragraph" w:customStyle="1" w:styleId="15">
    <w:name w:val="Текст1"/>
    <w:basedOn w:val="a"/>
    <w:rPr>
      <w:rFonts w:ascii="Consolas" w:eastAsia="Calibri" w:hAnsi="Consolas" w:cs="Consolas"/>
      <w:sz w:val="21"/>
      <w:szCs w:val="21"/>
    </w:rPr>
  </w:style>
  <w:style w:type="paragraph" w:customStyle="1" w:styleId="ConsPlusNormal">
    <w:name w:val="ConsPlusNormal"/>
    <w:pPr>
      <w:suppressAutoHyphens/>
      <w:autoSpaceDE w:val="0"/>
      <w:ind w:firstLine="720"/>
    </w:pPr>
    <w:rPr>
      <w:rFonts w:ascii="Arial" w:hAnsi="Arial" w:cs="Arial"/>
      <w:lang w:eastAsia="zh-CN"/>
    </w:r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customStyle="1" w:styleId="22">
    <w:name w:val="Обычный2"/>
    <w:pPr>
      <w:suppressAutoHyphens/>
    </w:pPr>
    <w:rPr>
      <w:lang w:val="en-US" w:eastAsia="zh-CN"/>
    </w:rPr>
  </w:style>
  <w:style w:type="paragraph" w:customStyle="1" w:styleId="af7">
    <w:name w:val="a"/>
    <w:basedOn w:val="a"/>
    <w:pPr>
      <w:spacing w:before="280" w:after="280"/>
    </w:pPr>
    <w:rPr>
      <w:sz w:val="24"/>
      <w:szCs w:val="24"/>
    </w:rPr>
  </w:style>
  <w:style w:type="paragraph" w:styleId="af8">
    <w:name w:val="List Paragraph"/>
    <w:basedOn w:val="a"/>
    <w:qFormat/>
    <w:pPr>
      <w:ind w:left="720"/>
      <w:contextualSpacing/>
    </w:pPr>
  </w:style>
  <w:style w:type="paragraph" w:customStyle="1" w:styleId="af9">
    <w:name w:val="Содержимое таблицы"/>
    <w:pPr>
      <w:suppressAutoHyphens/>
    </w:pPr>
    <w:rPr>
      <w:rFonts w:ascii="Arial" w:hAnsi="Arial" w:cs="Arial"/>
      <w:lang w:eastAsia="zh-CN"/>
    </w:rPr>
  </w:style>
  <w:style w:type="paragraph" w:customStyle="1" w:styleId="afa">
    <w:name w:val="Заголовок таблицы"/>
    <w:basedOn w:val="af9"/>
    <w:pPr>
      <w:suppressLineNumbers/>
      <w:jc w:val="center"/>
    </w:pPr>
    <w:rPr>
      <w:b/>
      <w:bCs/>
    </w:rPr>
  </w:style>
  <w:style w:type="character" w:customStyle="1" w:styleId="FontStyle11">
    <w:name w:val="Font Style11"/>
    <w:rPr>
      <w:rFonts w:ascii="Arial Narrow" w:hAnsi="Arial Narrow"/>
      <w:sz w:val="20"/>
    </w:rPr>
  </w:style>
  <w:style w:type="character" w:customStyle="1" w:styleId="s6">
    <w:name w:val="s6"/>
  </w:style>
  <w:style w:type="paragraph" w:customStyle="1" w:styleId="afb">
    <w:name w:val="Базовый"/>
    <w:qFormat/>
    <w:pPr>
      <w:tabs>
        <w:tab w:val="left" w:pos="709"/>
      </w:tabs>
      <w:suppressAutoHyphens/>
      <w:spacing w:line="100" w:lineRule="atLeast"/>
    </w:pPr>
    <w:rPr>
      <w:sz w:val="24"/>
      <w:szCs w:val="24"/>
    </w:rPr>
  </w:style>
  <w:style w:type="character" w:customStyle="1" w:styleId="FontStyle20">
    <w:name w:val="Font Style20"/>
    <w:uiPriority w:val="99"/>
    <w:rPr>
      <w:rFonts w:ascii="Times New Roman" w:hAnsi="Times New Roman"/>
      <w:sz w:val="18"/>
    </w:rPr>
  </w:style>
  <w:style w:type="paragraph" w:customStyle="1" w:styleId="Style6">
    <w:name w:val="Style6"/>
    <w:basedOn w:val="a"/>
    <w:pPr>
      <w:widowControl w:val="0"/>
      <w:suppressAutoHyphens w:val="0"/>
      <w:autoSpaceDE w:val="0"/>
      <w:autoSpaceDN w:val="0"/>
      <w:adjustRightInd w:val="0"/>
      <w:spacing w:line="250" w:lineRule="exact"/>
    </w:pPr>
    <w:rPr>
      <w:sz w:val="24"/>
      <w:szCs w:val="24"/>
      <w:lang w:eastAsia="ru-RU"/>
    </w:rPr>
  </w:style>
  <w:style w:type="paragraph" w:customStyle="1" w:styleId="FR1">
    <w:name w:val="FR1"/>
    <w:pPr>
      <w:widowControl w:val="0"/>
      <w:suppressAutoHyphens/>
      <w:spacing w:before="700"/>
    </w:pPr>
    <w:rPr>
      <w:b/>
      <w:kern w:val="1"/>
      <w:sz w:val="28"/>
      <w:lang w:eastAsia="ar-SA"/>
    </w:rPr>
  </w:style>
  <w:style w:type="paragraph" w:customStyle="1" w:styleId="16">
    <w:name w:val="Без интервала1"/>
    <w:qFormat/>
    <w:pPr>
      <w:widowControl w:val="0"/>
      <w:suppressAutoHyphens/>
    </w:pPr>
    <w:rPr>
      <w:rFonts w:ascii="Calibri" w:eastAsia="Calibri" w:hAnsi="Calibri" w:cs="Calibri"/>
      <w:kern w:val="1"/>
      <w:sz w:val="22"/>
      <w:szCs w:val="22"/>
      <w:lang w:eastAsia="ar-SA"/>
    </w:rPr>
  </w:style>
  <w:style w:type="character" w:customStyle="1" w:styleId="layout">
    <w:name w:val="layout"/>
  </w:style>
  <w:style w:type="character" w:customStyle="1" w:styleId="fontstyle01">
    <w:name w:val="fontstyle01"/>
    <w:rsid w:val="00AE131F"/>
    <w:rPr>
      <w:rFonts w:ascii="TimesNewRomanPS-ItalicMT" w:hAnsi="TimesNewRomanPS-ItalicMT" w:hint="default"/>
      <w:b w:val="0"/>
      <w:bCs w:val="0"/>
      <w:i/>
      <w:iCs/>
      <w:color w:val="000000"/>
      <w:sz w:val="22"/>
      <w:szCs w:val="22"/>
    </w:rPr>
  </w:style>
  <w:style w:type="paragraph" w:customStyle="1" w:styleId="form-value">
    <w:name w:val="form-value"/>
    <w:basedOn w:val="a"/>
    <w:rsid w:val="005A1815"/>
    <w:pPr>
      <w:suppressAutoHyphens w:val="0"/>
      <w:spacing w:before="100" w:beforeAutospacing="1" w:after="100" w:afterAutospacing="1"/>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673438">
      <w:bodyDiv w:val="1"/>
      <w:marLeft w:val="0"/>
      <w:marRight w:val="0"/>
      <w:marTop w:val="0"/>
      <w:marBottom w:val="0"/>
      <w:divBdr>
        <w:top w:val="none" w:sz="0" w:space="0" w:color="auto"/>
        <w:left w:val="none" w:sz="0" w:space="0" w:color="auto"/>
        <w:bottom w:val="none" w:sz="0" w:space="0" w:color="auto"/>
        <w:right w:val="none" w:sz="0" w:space="0" w:color="auto"/>
      </w:divBdr>
      <w:divsChild>
        <w:div w:id="268466378">
          <w:marLeft w:val="-225"/>
          <w:marRight w:val="-225"/>
          <w:marTop w:val="0"/>
          <w:marBottom w:val="0"/>
          <w:divBdr>
            <w:top w:val="none" w:sz="0" w:space="0" w:color="auto"/>
            <w:left w:val="none" w:sz="0" w:space="0" w:color="auto"/>
            <w:bottom w:val="none" w:sz="0" w:space="0" w:color="auto"/>
            <w:right w:val="none" w:sz="0" w:space="0" w:color="auto"/>
          </w:divBdr>
          <w:divsChild>
            <w:div w:id="1040204661">
              <w:marLeft w:val="0"/>
              <w:marRight w:val="0"/>
              <w:marTop w:val="0"/>
              <w:marBottom w:val="0"/>
              <w:divBdr>
                <w:top w:val="none" w:sz="0" w:space="0" w:color="auto"/>
                <w:left w:val="none" w:sz="0" w:space="0" w:color="auto"/>
                <w:bottom w:val="none" w:sz="0" w:space="0" w:color="auto"/>
                <w:right w:val="none" w:sz="0" w:space="0" w:color="auto"/>
              </w:divBdr>
            </w:div>
            <w:div w:id="1893809053">
              <w:marLeft w:val="0"/>
              <w:marRight w:val="0"/>
              <w:marTop w:val="0"/>
              <w:marBottom w:val="0"/>
              <w:divBdr>
                <w:top w:val="none" w:sz="0" w:space="0" w:color="auto"/>
                <w:left w:val="none" w:sz="0" w:space="0" w:color="auto"/>
                <w:bottom w:val="none" w:sz="0" w:space="0" w:color="auto"/>
                <w:right w:val="none" w:sz="0" w:space="0" w:color="auto"/>
              </w:divBdr>
            </w:div>
          </w:divsChild>
        </w:div>
        <w:div w:id="327170072">
          <w:marLeft w:val="-225"/>
          <w:marRight w:val="-225"/>
          <w:marTop w:val="0"/>
          <w:marBottom w:val="0"/>
          <w:divBdr>
            <w:top w:val="none" w:sz="0" w:space="0" w:color="auto"/>
            <w:left w:val="none" w:sz="0" w:space="0" w:color="auto"/>
            <w:bottom w:val="none" w:sz="0" w:space="0" w:color="auto"/>
            <w:right w:val="none" w:sz="0" w:space="0" w:color="auto"/>
          </w:divBdr>
          <w:divsChild>
            <w:div w:id="759914663">
              <w:marLeft w:val="0"/>
              <w:marRight w:val="0"/>
              <w:marTop w:val="0"/>
              <w:marBottom w:val="0"/>
              <w:divBdr>
                <w:top w:val="none" w:sz="0" w:space="0" w:color="auto"/>
                <w:left w:val="none" w:sz="0" w:space="0" w:color="auto"/>
                <w:bottom w:val="none" w:sz="0" w:space="0" w:color="auto"/>
                <w:right w:val="none" w:sz="0" w:space="0" w:color="auto"/>
              </w:divBdr>
            </w:div>
            <w:div w:id="2066483685">
              <w:marLeft w:val="0"/>
              <w:marRight w:val="0"/>
              <w:marTop w:val="0"/>
              <w:marBottom w:val="0"/>
              <w:divBdr>
                <w:top w:val="none" w:sz="0" w:space="0" w:color="auto"/>
                <w:left w:val="none" w:sz="0" w:space="0" w:color="auto"/>
                <w:bottom w:val="none" w:sz="0" w:space="0" w:color="auto"/>
                <w:right w:val="none" w:sz="0" w:space="0" w:color="auto"/>
              </w:divBdr>
            </w:div>
          </w:divsChild>
        </w:div>
        <w:div w:id="988823263">
          <w:marLeft w:val="-225"/>
          <w:marRight w:val="-225"/>
          <w:marTop w:val="0"/>
          <w:marBottom w:val="0"/>
          <w:divBdr>
            <w:top w:val="none" w:sz="0" w:space="0" w:color="auto"/>
            <w:left w:val="none" w:sz="0" w:space="0" w:color="auto"/>
            <w:bottom w:val="none" w:sz="0" w:space="0" w:color="auto"/>
            <w:right w:val="none" w:sz="0" w:space="0" w:color="auto"/>
          </w:divBdr>
          <w:divsChild>
            <w:div w:id="385879172">
              <w:marLeft w:val="0"/>
              <w:marRight w:val="0"/>
              <w:marTop w:val="0"/>
              <w:marBottom w:val="0"/>
              <w:divBdr>
                <w:top w:val="none" w:sz="0" w:space="0" w:color="auto"/>
                <w:left w:val="none" w:sz="0" w:space="0" w:color="auto"/>
                <w:bottom w:val="none" w:sz="0" w:space="0" w:color="auto"/>
                <w:right w:val="none" w:sz="0" w:space="0" w:color="auto"/>
              </w:divBdr>
            </w:div>
            <w:div w:id="970551922">
              <w:marLeft w:val="0"/>
              <w:marRight w:val="0"/>
              <w:marTop w:val="0"/>
              <w:marBottom w:val="0"/>
              <w:divBdr>
                <w:top w:val="none" w:sz="0" w:space="0" w:color="auto"/>
                <w:left w:val="none" w:sz="0" w:space="0" w:color="auto"/>
                <w:bottom w:val="none" w:sz="0" w:space="0" w:color="auto"/>
                <w:right w:val="none" w:sz="0" w:space="0" w:color="auto"/>
              </w:divBdr>
            </w:div>
          </w:divsChild>
        </w:div>
        <w:div w:id="1129938486">
          <w:marLeft w:val="-225"/>
          <w:marRight w:val="-225"/>
          <w:marTop w:val="0"/>
          <w:marBottom w:val="0"/>
          <w:divBdr>
            <w:top w:val="none" w:sz="0" w:space="0" w:color="auto"/>
            <w:left w:val="none" w:sz="0" w:space="0" w:color="auto"/>
            <w:bottom w:val="none" w:sz="0" w:space="0" w:color="auto"/>
            <w:right w:val="none" w:sz="0" w:space="0" w:color="auto"/>
          </w:divBdr>
          <w:divsChild>
            <w:div w:id="341248857">
              <w:marLeft w:val="0"/>
              <w:marRight w:val="0"/>
              <w:marTop w:val="0"/>
              <w:marBottom w:val="0"/>
              <w:divBdr>
                <w:top w:val="none" w:sz="0" w:space="0" w:color="auto"/>
                <w:left w:val="none" w:sz="0" w:space="0" w:color="auto"/>
                <w:bottom w:val="none" w:sz="0" w:space="0" w:color="auto"/>
                <w:right w:val="none" w:sz="0" w:space="0" w:color="auto"/>
              </w:divBdr>
            </w:div>
            <w:div w:id="175219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799621">
      <w:bodyDiv w:val="1"/>
      <w:marLeft w:val="0"/>
      <w:marRight w:val="0"/>
      <w:marTop w:val="0"/>
      <w:marBottom w:val="0"/>
      <w:divBdr>
        <w:top w:val="none" w:sz="0" w:space="0" w:color="auto"/>
        <w:left w:val="none" w:sz="0" w:space="0" w:color="auto"/>
        <w:bottom w:val="none" w:sz="0" w:space="0" w:color="auto"/>
        <w:right w:val="none" w:sz="0" w:space="0" w:color="auto"/>
      </w:divBdr>
    </w:div>
    <w:div w:id="757869894">
      <w:bodyDiv w:val="1"/>
      <w:marLeft w:val="0"/>
      <w:marRight w:val="0"/>
      <w:marTop w:val="0"/>
      <w:marBottom w:val="0"/>
      <w:divBdr>
        <w:top w:val="none" w:sz="0" w:space="0" w:color="auto"/>
        <w:left w:val="none" w:sz="0" w:space="0" w:color="auto"/>
        <w:bottom w:val="none" w:sz="0" w:space="0" w:color="auto"/>
        <w:right w:val="none" w:sz="0" w:space="0" w:color="auto"/>
      </w:divBdr>
    </w:div>
    <w:div w:id="784035071">
      <w:bodyDiv w:val="1"/>
      <w:marLeft w:val="0"/>
      <w:marRight w:val="0"/>
      <w:marTop w:val="0"/>
      <w:marBottom w:val="0"/>
      <w:divBdr>
        <w:top w:val="none" w:sz="0" w:space="0" w:color="auto"/>
        <w:left w:val="none" w:sz="0" w:space="0" w:color="auto"/>
        <w:bottom w:val="none" w:sz="0" w:space="0" w:color="auto"/>
        <w:right w:val="none" w:sz="0" w:space="0" w:color="auto"/>
      </w:divBdr>
    </w:div>
    <w:div w:id="917056704">
      <w:bodyDiv w:val="1"/>
      <w:marLeft w:val="0"/>
      <w:marRight w:val="0"/>
      <w:marTop w:val="0"/>
      <w:marBottom w:val="0"/>
      <w:divBdr>
        <w:top w:val="none" w:sz="0" w:space="0" w:color="auto"/>
        <w:left w:val="none" w:sz="0" w:space="0" w:color="auto"/>
        <w:bottom w:val="none" w:sz="0" w:space="0" w:color="auto"/>
        <w:right w:val="none" w:sz="0" w:space="0" w:color="auto"/>
      </w:divBdr>
    </w:div>
    <w:div w:id="1061749937">
      <w:bodyDiv w:val="1"/>
      <w:marLeft w:val="0"/>
      <w:marRight w:val="0"/>
      <w:marTop w:val="0"/>
      <w:marBottom w:val="0"/>
      <w:divBdr>
        <w:top w:val="none" w:sz="0" w:space="0" w:color="auto"/>
        <w:left w:val="none" w:sz="0" w:space="0" w:color="auto"/>
        <w:bottom w:val="none" w:sz="0" w:space="0" w:color="auto"/>
        <w:right w:val="none" w:sz="0" w:space="0" w:color="auto"/>
      </w:divBdr>
      <w:divsChild>
        <w:div w:id="1431393131">
          <w:marLeft w:val="-225"/>
          <w:marRight w:val="-225"/>
          <w:marTop w:val="0"/>
          <w:marBottom w:val="0"/>
          <w:divBdr>
            <w:top w:val="none" w:sz="0" w:space="0" w:color="auto"/>
            <w:left w:val="none" w:sz="0" w:space="0" w:color="auto"/>
            <w:bottom w:val="none" w:sz="0" w:space="0" w:color="auto"/>
            <w:right w:val="none" w:sz="0" w:space="0" w:color="auto"/>
          </w:divBdr>
          <w:divsChild>
            <w:div w:id="376706310">
              <w:marLeft w:val="0"/>
              <w:marRight w:val="0"/>
              <w:marTop w:val="0"/>
              <w:marBottom w:val="0"/>
              <w:divBdr>
                <w:top w:val="none" w:sz="0" w:space="0" w:color="auto"/>
                <w:left w:val="none" w:sz="0" w:space="0" w:color="auto"/>
                <w:bottom w:val="none" w:sz="0" w:space="0" w:color="auto"/>
                <w:right w:val="none" w:sz="0" w:space="0" w:color="auto"/>
              </w:divBdr>
            </w:div>
            <w:div w:id="465121933">
              <w:marLeft w:val="0"/>
              <w:marRight w:val="0"/>
              <w:marTop w:val="0"/>
              <w:marBottom w:val="0"/>
              <w:divBdr>
                <w:top w:val="none" w:sz="0" w:space="0" w:color="auto"/>
                <w:left w:val="none" w:sz="0" w:space="0" w:color="auto"/>
                <w:bottom w:val="none" w:sz="0" w:space="0" w:color="auto"/>
                <w:right w:val="none" w:sz="0" w:space="0" w:color="auto"/>
              </w:divBdr>
            </w:div>
          </w:divsChild>
        </w:div>
        <w:div w:id="1608612863">
          <w:marLeft w:val="-225"/>
          <w:marRight w:val="-225"/>
          <w:marTop w:val="0"/>
          <w:marBottom w:val="0"/>
          <w:divBdr>
            <w:top w:val="none" w:sz="0" w:space="0" w:color="auto"/>
            <w:left w:val="none" w:sz="0" w:space="0" w:color="auto"/>
            <w:bottom w:val="none" w:sz="0" w:space="0" w:color="auto"/>
            <w:right w:val="none" w:sz="0" w:space="0" w:color="auto"/>
          </w:divBdr>
          <w:divsChild>
            <w:div w:id="997349021">
              <w:marLeft w:val="0"/>
              <w:marRight w:val="0"/>
              <w:marTop w:val="0"/>
              <w:marBottom w:val="0"/>
              <w:divBdr>
                <w:top w:val="none" w:sz="0" w:space="0" w:color="auto"/>
                <w:left w:val="none" w:sz="0" w:space="0" w:color="auto"/>
                <w:bottom w:val="none" w:sz="0" w:space="0" w:color="auto"/>
                <w:right w:val="none" w:sz="0" w:space="0" w:color="auto"/>
              </w:divBdr>
            </w:div>
            <w:div w:id="151764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77242">
      <w:bodyDiv w:val="1"/>
      <w:marLeft w:val="0"/>
      <w:marRight w:val="0"/>
      <w:marTop w:val="0"/>
      <w:marBottom w:val="0"/>
      <w:divBdr>
        <w:top w:val="none" w:sz="0" w:space="0" w:color="auto"/>
        <w:left w:val="none" w:sz="0" w:space="0" w:color="auto"/>
        <w:bottom w:val="none" w:sz="0" w:space="0" w:color="auto"/>
        <w:right w:val="none" w:sz="0" w:space="0" w:color="auto"/>
      </w:divBdr>
    </w:div>
    <w:div w:id="1494761430">
      <w:bodyDiv w:val="1"/>
      <w:marLeft w:val="0"/>
      <w:marRight w:val="0"/>
      <w:marTop w:val="0"/>
      <w:marBottom w:val="0"/>
      <w:divBdr>
        <w:top w:val="none" w:sz="0" w:space="0" w:color="auto"/>
        <w:left w:val="none" w:sz="0" w:space="0" w:color="auto"/>
        <w:bottom w:val="none" w:sz="0" w:space="0" w:color="auto"/>
        <w:right w:val="none" w:sz="0" w:space="0" w:color="auto"/>
      </w:divBdr>
      <w:divsChild>
        <w:div w:id="2001342968">
          <w:marLeft w:val="-225"/>
          <w:marRight w:val="-225"/>
          <w:marTop w:val="0"/>
          <w:marBottom w:val="0"/>
          <w:divBdr>
            <w:top w:val="none" w:sz="0" w:space="0" w:color="auto"/>
            <w:left w:val="none" w:sz="0" w:space="0" w:color="auto"/>
            <w:bottom w:val="none" w:sz="0" w:space="0" w:color="auto"/>
            <w:right w:val="none" w:sz="0" w:space="0" w:color="auto"/>
          </w:divBdr>
          <w:divsChild>
            <w:div w:id="37226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855028">
      <w:bodyDiv w:val="1"/>
      <w:marLeft w:val="0"/>
      <w:marRight w:val="0"/>
      <w:marTop w:val="0"/>
      <w:marBottom w:val="0"/>
      <w:divBdr>
        <w:top w:val="none" w:sz="0" w:space="0" w:color="auto"/>
        <w:left w:val="none" w:sz="0" w:space="0" w:color="auto"/>
        <w:bottom w:val="none" w:sz="0" w:space="0" w:color="auto"/>
        <w:right w:val="none" w:sz="0" w:space="0" w:color="auto"/>
      </w:divBdr>
      <w:divsChild>
        <w:div w:id="411006012">
          <w:marLeft w:val="-225"/>
          <w:marRight w:val="-225"/>
          <w:marTop w:val="0"/>
          <w:marBottom w:val="0"/>
          <w:divBdr>
            <w:top w:val="none" w:sz="0" w:space="0" w:color="auto"/>
            <w:left w:val="none" w:sz="0" w:space="0" w:color="auto"/>
            <w:bottom w:val="none" w:sz="0" w:space="0" w:color="auto"/>
            <w:right w:val="none" w:sz="0" w:space="0" w:color="auto"/>
          </w:divBdr>
          <w:divsChild>
            <w:div w:id="911348815">
              <w:marLeft w:val="0"/>
              <w:marRight w:val="0"/>
              <w:marTop w:val="0"/>
              <w:marBottom w:val="0"/>
              <w:divBdr>
                <w:top w:val="none" w:sz="0" w:space="0" w:color="auto"/>
                <w:left w:val="none" w:sz="0" w:space="0" w:color="auto"/>
                <w:bottom w:val="none" w:sz="0" w:space="0" w:color="auto"/>
                <w:right w:val="none" w:sz="0" w:space="0" w:color="auto"/>
              </w:divBdr>
            </w:div>
          </w:divsChild>
        </w:div>
        <w:div w:id="1179659529">
          <w:marLeft w:val="-225"/>
          <w:marRight w:val="-225"/>
          <w:marTop w:val="0"/>
          <w:marBottom w:val="0"/>
          <w:divBdr>
            <w:top w:val="none" w:sz="0" w:space="0" w:color="auto"/>
            <w:left w:val="none" w:sz="0" w:space="0" w:color="auto"/>
            <w:bottom w:val="none" w:sz="0" w:space="0" w:color="auto"/>
            <w:right w:val="none" w:sz="0" w:space="0" w:color="auto"/>
          </w:divBdr>
          <w:divsChild>
            <w:div w:id="1948847173">
              <w:marLeft w:val="0"/>
              <w:marRight w:val="0"/>
              <w:marTop w:val="0"/>
              <w:marBottom w:val="0"/>
              <w:divBdr>
                <w:top w:val="none" w:sz="0" w:space="0" w:color="auto"/>
                <w:left w:val="none" w:sz="0" w:space="0" w:color="auto"/>
                <w:bottom w:val="none" w:sz="0" w:space="0" w:color="auto"/>
                <w:right w:val="none" w:sz="0" w:space="0" w:color="auto"/>
              </w:divBdr>
            </w:div>
          </w:divsChild>
        </w:div>
        <w:div w:id="1638758724">
          <w:marLeft w:val="-225"/>
          <w:marRight w:val="-225"/>
          <w:marTop w:val="0"/>
          <w:marBottom w:val="0"/>
          <w:divBdr>
            <w:top w:val="none" w:sz="0" w:space="0" w:color="auto"/>
            <w:left w:val="none" w:sz="0" w:space="0" w:color="auto"/>
            <w:bottom w:val="none" w:sz="0" w:space="0" w:color="auto"/>
            <w:right w:val="none" w:sz="0" w:space="0" w:color="auto"/>
          </w:divBdr>
          <w:divsChild>
            <w:div w:id="663582117">
              <w:marLeft w:val="0"/>
              <w:marRight w:val="0"/>
              <w:marTop w:val="0"/>
              <w:marBottom w:val="0"/>
              <w:divBdr>
                <w:top w:val="none" w:sz="0" w:space="0" w:color="auto"/>
                <w:left w:val="none" w:sz="0" w:space="0" w:color="auto"/>
                <w:bottom w:val="none" w:sz="0" w:space="0" w:color="auto"/>
                <w:right w:val="none" w:sz="0" w:space="0" w:color="auto"/>
              </w:divBdr>
            </w:div>
          </w:divsChild>
        </w:div>
        <w:div w:id="2079740277">
          <w:marLeft w:val="-225"/>
          <w:marRight w:val="-225"/>
          <w:marTop w:val="0"/>
          <w:marBottom w:val="0"/>
          <w:divBdr>
            <w:top w:val="none" w:sz="0" w:space="0" w:color="auto"/>
            <w:left w:val="none" w:sz="0" w:space="0" w:color="auto"/>
            <w:bottom w:val="none" w:sz="0" w:space="0" w:color="auto"/>
            <w:right w:val="none" w:sz="0" w:space="0" w:color="auto"/>
          </w:divBdr>
          <w:divsChild>
            <w:div w:id="998265865">
              <w:marLeft w:val="0"/>
              <w:marRight w:val="0"/>
              <w:marTop w:val="0"/>
              <w:marBottom w:val="0"/>
              <w:divBdr>
                <w:top w:val="none" w:sz="0" w:space="0" w:color="auto"/>
                <w:left w:val="none" w:sz="0" w:space="0" w:color="auto"/>
                <w:bottom w:val="none" w:sz="0" w:space="0" w:color="auto"/>
                <w:right w:val="none" w:sz="0" w:space="0" w:color="auto"/>
              </w:divBdr>
            </w:div>
          </w:divsChild>
        </w:div>
        <w:div w:id="2129396397">
          <w:marLeft w:val="-225"/>
          <w:marRight w:val="-225"/>
          <w:marTop w:val="0"/>
          <w:marBottom w:val="0"/>
          <w:divBdr>
            <w:top w:val="none" w:sz="0" w:space="0" w:color="auto"/>
            <w:left w:val="none" w:sz="0" w:space="0" w:color="auto"/>
            <w:bottom w:val="none" w:sz="0" w:space="0" w:color="auto"/>
            <w:right w:val="none" w:sz="0" w:space="0" w:color="auto"/>
          </w:divBdr>
          <w:divsChild>
            <w:div w:id="57941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t11@dvipraz.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3486</Words>
  <Characters>19874</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ДОГОВОР № 01/1/2011/615</vt:lpstr>
    </vt:vector>
  </TitlesOfParts>
  <Company>SPecialiST RePack</Company>
  <LinksUpToDate>false</LinksUpToDate>
  <CharactersWithSpaces>23314</CharactersWithSpaces>
  <SharedDoc>false</SharedDoc>
  <HLinks>
    <vt:vector size="6" baseType="variant">
      <vt:variant>
        <vt:i4>4194424</vt:i4>
      </vt:variant>
      <vt:variant>
        <vt:i4>0</vt:i4>
      </vt:variant>
      <vt:variant>
        <vt:i4>0</vt:i4>
      </vt:variant>
      <vt:variant>
        <vt:i4>5</vt:i4>
      </vt:variant>
      <vt:variant>
        <vt:lpwstr>mailto:ot11@dvipraz.ru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01/1/2011/615</dc:title>
  <dc:subject/>
  <dc:creator>shkoda</dc:creator>
  <cp:keywords/>
  <dc:description/>
  <cp:lastModifiedBy>Осипов А.А.</cp:lastModifiedBy>
  <cp:revision>2</cp:revision>
  <cp:lastPrinted>2026-05-26T11:58:00Z</cp:lastPrinted>
  <dcterms:created xsi:type="dcterms:W3CDTF">2026-05-27T14:39:00Z</dcterms:created>
  <dcterms:modified xsi:type="dcterms:W3CDTF">2026-05-27T14:39:00Z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1049-12.2.0.19821</vt:lpwstr>
  </property>
  <property fmtid="{D5CDD505-2E9C-101B-9397-08002B2CF9AE}" pid="3" name="ICV">
    <vt:lpwstr>B59CAA03F45D4DABBF2ED4F7443F1C21_12</vt:lpwstr>
  </property>
</Properties>
</file>