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118FC" w14:textId="0EA713AB" w:rsidR="00BE5288" w:rsidRPr="00D21D40" w:rsidRDefault="002C3F74" w:rsidP="00C15C3D">
      <w:pPr>
        <w:spacing w:after="0" w:line="240" w:lineRule="auto"/>
        <w:jc w:val="center"/>
        <w:rPr>
          <w:rFonts w:ascii="Times New Roman" w:hAnsi="Times New Roman"/>
          <w:b/>
          <w:sz w:val="24"/>
          <w:szCs w:val="24"/>
        </w:rPr>
      </w:pPr>
      <w:r w:rsidRPr="00D21D40">
        <w:rPr>
          <w:rFonts w:ascii="Times New Roman" w:hAnsi="Times New Roman"/>
          <w:b/>
          <w:sz w:val="24"/>
          <w:szCs w:val="24"/>
        </w:rPr>
        <w:t>ПРОЕКТ КОНТРАКТА</w:t>
      </w:r>
      <w:r w:rsidR="00C15C3D" w:rsidRPr="00D21D40">
        <w:rPr>
          <w:rFonts w:ascii="Times New Roman" w:hAnsi="Times New Roman"/>
          <w:b/>
          <w:sz w:val="24"/>
          <w:szCs w:val="24"/>
        </w:rPr>
        <w:t xml:space="preserve"> </w:t>
      </w:r>
    </w:p>
    <w:p w14:paraId="4BE40A65" w14:textId="77777777" w:rsidR="00BE5288" w:rsidRPr="00D21D40" w:rsidRDefault="00BE5288" w:rsidP="00C15C3D">
      <w:pPr>
        <w:spacing w:after="0" w:line="240" w:lineRule="auto"/>
        <w:jc w:val="center"/>
        <w:rPr>
          <w:rFonts w:ascii="Times New Roman" w:hAnsi="Times New Roman"/>
          <w:b/>
          <w:sz w:val="24"/>
          <w:szCs w:val="24"/>
        </w:rPr>
      </w:pPr>
    </w:p>
    <w:p w14:paraId="0C843CCA" w14:textId="33EBEC63" w:rsidR="00743C81" w:rsidRPr="00D21D40" w:rsidRDefault="00BE5288" w:rsidP="00C15C3D">
      <w:pPr>
        <w:spacing w:after="0" w:line="240" w:lineRule="auto"/>
        <w:jc w:val="center"/>
        <w:rPr>
          <w:rFonts w:ascii="Times New Roman" w:hAnsi="Times New Roman"/>
          <w:b/>
          <w:sz w:val="24"/>
          <w:szCs w:val="24"/>
        </w:rPr>
      </w:pPr>
      <w:r w:rsidRPr="00D21D40">
        <w:rPr>
          <w:rFonts w:ascii="Times New Roman" w:hAnsi="Times New Roman"/>
          <w:b/>
          <w:sz w:val="24"/>
          <w:szCs w:val="24"/>
        </w:rPr>
        <w:t xml:space="preserve">Контракт № </w:t>
      </w:r>
      <w:r w:rsidR="00DB330A" w:rsidRPr="00DB330A">
        <w:rPr>
          <w:rFonts w:ascii="Times New Roman" w:hAnsi="Times New Roman"/>
          <w:b/>
          <w:bCs/>
          <w:sz w:val="24"/>
          <w:szCs w:val="24"/>
          <w:bdr w:val="none" w:sz="0" w:space="0" w:color="auto" w:frame="1"/>
          <w:shd w:val="clear" w:color="auto" w:fill="FFFFFF"/>
        </w:rPr>
        <w:t>26ОД-</w:t>
      </w:r>
    </w:p>
    <w:p w14:paraId="5FAE17CB" w14:textId="688A3471" w:rsidR="00C15C3D" w:rsidRDefault="002A158A" w:rsidP="00C15C3D">
      <w:pPr>
        <w:pStyle w:val="af9"/>
        <w:widowControl w:val="0"/>
        <w:spacing w:before="0" w:beforeAutospacing="0" w:after="0" w:afterAutospacing="0"/>
        <w:jc w:val="center"/>
        <w:rPr>
          <w:b/>
        </w:rPr>
      </w:pPr>
      <w:r w:rsidRPr="002A158A">
        <w:rPr>
          <w:b/>
        </w:rPr>
        <w:t>на поставку автомобильного топлива посредством автоматизированного отпуска с использованием программируемых топливных карт на заправочных станциях (АЗС)</w:t>
      </w:r>
    </w:p>
    <w:p w14:paraId="190AC1B9" w14:textId="77777777" w:rsidR="007347FF" w:rsidRDefault="007347FF" w:rsidP="00C15C3D">
      <w:pPr>
        <w:pStyle w:val="af9"/>
        <w:widowControl w:val="0"/>
        <w:spacing w:before="0" w:beforeAutospacing="0" w:after="0" w:afterAutospacing="0"/>
        <w:jc w:val="center"/>
        <w:rPr>
          <w:b/>
        </w:rPr>
      </w:pPr>
    </w:p>
    <w:p w14:paraId="13189B68" w14:textId="77777777" w:rsidR="007347FF" w:rsidRDefault="007347FF" w:rsidP="007347FF">
      <w:pPr>
        <w:pStyle w:val="ConsPlusNormal"/>
        <w:jc w:val="center"/>
        <w:rPr>
          <w:rFonts w:ascii="Times New Roman" w:hAnsi="Times New Roman" w:cs="Times New Roman"/>
          <w:sz w:val="24"/>
          <w:szCs w:val="24"/>
        </w:rPr>
      </w:pPr>
      <w:r>
        <w:rPr>
          <w:rFonts w:ascii="Times New Roman" w:hAnsi="Times New Roman" w:cs="Times New Roman"/>
          <w:sz w:val="24"/>
          <w:szCs w:val="24"/>
        </w:rPr>
        <w:t>(Идентификационный код закупки N261770929576677090100100320000000244)</w:t>
      </w:r>
    </w:p>
    <w:p w14:paraId="62BD87F8" w14:textId="6C7A2A52" w:rsidR="002A158A" w:rsidRPr="00D21D40" w:rsidRDefault="002A158A" w:rsidP="00C15C3D">
      <w:pPr>
        <w:pStyle w:val="af9"/>
        <w:widowControl w:val="0"/>
        <w:spacing w:before="0" w:beforeAutospacing="0" w:after="0" w:afterAutospacing="0"/>
        <w:jc w:val="center"/>
      </w:pPr>
    </w:p>
    <w:tbl>
      <w:tblPr>
        <w:tblW w:w="10206" w:type="dxa"/>
        <w:tblInd w:w="108" w:type="dxa"/>
        <w:tblLook w:val="04A0" w:firstRow="1" w:lastRow="0" w:firstColumn="1" w:lastColumn="0" w:noHBand="0" w:noVBand="1"/>
      </w:tblPr>
      <w:tblGrid>
        <w:gridCol w:w="5103"/>
        <w:gridCol w:w="5103"/>
      </w:tblGrid>
      <w:tr w:rsidR="00743C81" w:rsidRPr="00D21D40" w14:paraId="77DE1E12" w14:textId="77777777" w:rsidTr="00E57D74">
        <w:tc>
          <w:tcPr>
            <w:tcW w:w="5103" w:type="dxa"/>
            <w:hideMark/>
          </w:tcPr>
          <w:p w14:paraId="150EE2B2" w14:textId="77777777" w:rsidR="00743C81" w:rsidRPr="00D21D40" w:rsidRDefault="00743C81">
            <w:pPr>
              <w:widowControl w:val="0"/>
              <w:spacing w:after="0" w:line="240" w:lineRule="auto"/>
              <w:jc w:val="both"/>
              <w:rPr>
                <w:rFonts w:ascii="Times New Roman" w:hAnsi="Times New Roman"/>
                <w:sz w:val="24"/>
                <w:szCs w:val="24"/>
              </w:rPr>
            </w:pPr>
            <w:r w:rsidRPr="00D21D40">
              <w:rPr>
                <w:rFonts w:ascii="Times New Roman" w:hAnsi="Times New Roman"/>
                <w:sz w:val="24"/>
                <w:szCs w:val="24"/>
              </w:rPr>
              <w:t>г. Москва</w:t>
            </w:r>
          </w:p>
        </w:tc>
        <w:tc>
          <w:tcPr>
            <w:tcW w:w="5103" w:type="dxa"/>
            <w:hideMark/>
          </w:tcPr>
          <w:p w14:paraId="771B92DD" w14:textId="6C072024" w:rsidR="00743C81" w:rsidRPr="00D21D40" w:rsidRDefault="00743C81">
            <w:pPr>
              <w:widowControl w:val="0"/>
              <w:spacing w:after="0" w:line="240" w:lineRule="auto"/>
              <w:jc w:val="right"/>
              <w:rPr>
                <w:rFonts w:ascii="Times New Roman" w:hAnsi="Times New Roman"/>
                <w:sz w:val="24"/>
                <w:szCs w:val="24"/>
              </w:rPr>
            </w:pPr>
            <w:r w:rsidRPr="00D21D40">
              <w:rPr>
                <w:rFonts w:ascii="Times New Roman" w:hAnsi="Times New Roman"/>
                <w:sz w:val="24"/>
                <w:szCs w:val="24"/>
              </w:rPr>
              <w:t>«___»</w:t>
            </w:r>
            <w:r w:rsidR="00C446F8">
              <w:rPr>
                <w:rFonts w:ascii="Times New Roman" w:hAnsi="Times New Roman"/>
                <w:sz w:val="24"/>
                <w:szCs w:val="24"/>
              </w:rPr>
              <w:t xml:space="preserve"> </w:t>
            </w:r>
            <w:r w:rsidRPr="00D21D40">
              <w:rPr>
                <w:rFonts w:ascii="Times New Roman" w:hAnsi="Times New Roman"/>
                <w:sz w:val="24"/>
                <w:szCs w:val="24"/>
              </w:rPr>
              <w:t>____________20</w:t>
            </w:r>
            <w:r w:rsidR="002C3F74" w:rsidRPr="00D21D40">
              <w:rPr>
                <w:rFonts w:ascii="Times New Roman" w:hAnsi="Times New Roman"/>
                <w:sz w:val="24"/>
                <w:szCs w:val="24"/>
              </w:rPr>
              <w:t>2</w:t>
            </w:r>
            <w:r w:rsidR="00FB679E">
              <w:rPr>
                <w:rFonts w:ascii="Times New Roman" w:hAnsi="Times New Roman"/>
                <w:sz w:val="24"/>
                <w:szCs w:val="24"/>
              </w:rPr>
              <w:t xml:space="preserve">6 </w:t>
            </w:r>
            <w:r w:rsidRPr="00D21D40">
              <w:rPr>
                <w:rFonts w:ascii="Times New Roman" w:hAnsi="Times New Roman"/>
                <w:sz w:val="24"/>
                <w:szCs w:val="24"/>
              </w:rPr>
              <w:t>г.</w:t>
            </w:r>
          </w:p>
        </w:tc>
      </w:tr>
    </w:tbl>
    <w:p w14:paraId="1F348710" w14:textId="77777777" w:rsidR="00743C81" w:rsidRPr="00D21D40" w:rsidRDefault="00743C81" w:rsidP="00743C81">
      <w:pPr>
        <w:widowControl w:val="0"/>
        <w:spacing w:after="0" w:line="240" w:lineRule="auto"/>
        <w:jc w:val="both"/>
        <w:rPr>
          <w:rFonts w:ascii="Times New Roman" w:hAnsi="Times New Roman"/>
          <w:sz w:val="24"/>
          <w:szCs w:val="24"/>
        </w:rPr>
      </w:pPr>
    </w:p>
    <w:p w14:paraId="2DC001BB" w14:textId="0E0E78F3" w:rsidR="00743C81" w:rsidRDefault="00743C81" w:rsidP="002A158A">
      <w:pPr>
        <w:widowControl w:val="0"/>
        <w:spacing w:after="0" w:line="240" w:lineRule="auto"/>
        <w:ind w:firstLine="709"/>
        <w:jc w:val="both"/>
        <w:rPr>
          <w:rFonts w:ascii="Times New Roman" w:hAnsi="Times New Roman"/>
          <w:sz w:val="24"/>
          <w:szCs w:val="24"/>
        </w:rPr>
      </w:pPr>
      <w:r w:rsidRPr="00D21D40">
        <w:rPr>
          <w:rFonts w:ascii="Times New Roman" w:hAnsi="Times New Roman"/>
          <w:sz w:val="24"/>
          <w:szCs w:val="24"/>
        </w:rPr>
        <w:t>Федеральное государственное бюджетное учреждение «Центр спортивной подготовки сборных команд России» (ФГБУ «ЦСП»), именуемое в дальнейшем «Заказчик» в лице _______________</w:t>
      </w:r>
      <w:r w:rsidR="005800FC" w:rsidRPr="00D21D40">
        <w:rPr>
          <w:rFonts w:ascii="Times New Roman" w:hAnsi="Times New Roman"/>
          <w:sz w:val="24"/>
          <w:szCs w:val="24"/>
        </w:rPr>
        <w:t>_</w:t>
      </w:r>
      <w:r w:rsidRPr="00D21D40">
        <w:rPr>
          <w:rFonts w:ascii="Times New Roman" w:hAnsi="Times New Roman"/>
          <w:sz w:val="24"/>
          <w:szCs w:val="24"/>
        </w:rPr>
        <w:t>_______, действующего на основании ___________________, с одной стороны, и _________</w:t>
      </w:r>
      <w:r w:rsidR="005800FC" w:rsidRPr="00D21D40">
        <w:rPr>
          <w:rFonts w:ascii="Times New Roman" w:hAnsi="Times New Roman"/>
          <w:sz w:val="24"/>
          <w:szCs w:val="24"/>
        </w:rPr>
        <w:t>_____________________</w:t>
      </w:r>
      <w:r w:rsidRPr="00D21D40">
        <w:rPr>
          <w:rFonts w:ascii="Times New Roman" w:hAnsi="Times New Roman"/>
          <w:sz w:val="24"/>
          <w:szCs w:val="24"/>
        </w:rPr>
        <w:t>, именуем</w:t>
      </w:r>
      <w:r w:rsidR="00D21D40">
        <w:rPr>
          <w:rFonts w:ascii="Times New Roman" w:hAnsi="Times New Roman"/>
          <w:sz w:val="24"/>
          <w:szCs w:val="24"/>
        </w:rPr>
        <w:t>___</w:t>
      </w:r>
      <w:r w:rsidRPr="00D21D40">
        <w:rPr>
          <w:rFonts w:ascii="Times New Roman" w:hAnsi="Times New Roman"/>
          <w:sz w:val="24"/>
          <w:szCs w:val="24"/>
        </w:rPr>
        <w:t xml:space="preserve"> в дальнейшем «Поставщик», в лице __________________________________________________________,</w:t>
      </w:r>
      <w:r w:rsidR="008924A0" w:rsidRPr="00D21D40">
        <w:rPr>
          <w:rFonts w:ascii="Times New Roman" w:hAnsi="Times New Roman"/>
          <w:sz w:val="24"/>
          <w:szCs w:val="24"/>
        </w:rPr>
        <w:t xml:space="preserve"> </w:t>
      </w:r>
      <w:r w:rsidRPr="00D21D40">
        <w:rPr>
          <w:rFonts w:ascii="Times New Roman" w:hAnsi="Times New Roman"/>
          <w:sz w:val="24"/>
          <w:szCs w:val="24"/>
        </w:rPr>
        <w:t>действующего на основании __________, с другой стороны, совместно именуемые «Стороны», а по отдельности «Сторона»</w:t>
      </w:r>
      <w:r w:rsidR="00FB679E">
        <w:rPr>
          <w:rFonts w:ascii="Times New Roman" w:hAnsi="Times New Roman"/>
          <w:sz w:val="24"/>
          <w:szCs w:val="24"/>
        </w:rPr>
        <w:t xml:space="preserve">, </w:t>
      </w:r>
      <w:r w:rsidRPr="00D21D40">
        <w:rPr>
          <w:rFonts w:ascii="Times New Roman" w:hAnsi="Times New Roman"/>
          <w:sz w:val="24"/>
          <w:szCs w:val="24"/>
        </w:rPr>
        <w:t xml:space="preserve"> </w:t>
      </w:r>
      <w:r w:rsidR="00FB679E" w:rsidRPr="00FB679E">
        <w:rPr>
          <w:rFonts w:ascii="Times New Roman" w:hAnsi="Times New Roman"/>
          <w:sz w:val="24"/>
          <w:szCs w:val="24"/>
        </w:rPr>
        <w:t>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муниципальных нужд» (далее - Федеральный закон № 44-ФЗ) заключили настоящий Контракт (далее - Контракт) о нижеследующем:</w:t>
      </w:r>
    </w:p>
    <w:p w14:paraId="5C42C470" w14:textId="77777777" w:rsidR="00FB679E" w:rsidRPr="00D21D40" w:rsidRDefault="00FB679E" w:rsidP="002A158A">
      <w:pPr>
        <w:widowControl w:val="0"/>
        <w:spacing w:after="0" w:line="240" w:lineRule="auto"/>
        <w:ind w:firstLine="709"/>
        <w:jc w:val="both"/>
        <w:rPr>
          <w:rFonts w:ascii="Times New Roman" w:hAnsi="Times New Roman"/>
          <w:sz w:val="24"/>
          <w:szCs w:val="24"/>
        </w:rPr>
      </w:pPr>
    </w:p>
    <w:p w14:paraId="3A0F2159" w14:textId="77777777" w:rsidR="00743C81" w:rsidRPr="00D21D40" w:rsidRDefault="00743C81" w:rsidP="00743C81">
      <w:pPr>
        <w:widowControl w:val="0"/>
        <w:spacing w:after="0" w:line="240" w:lineRule="auto"/>
        <w:jc w:val="center"/>
        <w:rPr>
          <w:rFonts w:ascii="Times New Roman" w:hAnsi="Times New Roman"/>
          <w:b/>
          <w:sz w:val="24"/>
          <w:szCs w:val="24"/>
        </w:rPr>
      </w:pPr>
      <w:r w:rsidRPr="00D21D40">
        <w:rPr>
          <w:rFonts w:ascii="Times New Roman" w:hAnsi="Times New Roman"/>
          <w:b/>
          <w:sz w:val="24"/>
          <w:szCs w:val="24"/>
        </w:rPr>
        <w:t>1. Предмет Контракта</w:t>
      </w:r>
    </w:p>
    <w:p w14:paraId="717F38EF" w14:textId="46832621" w:rsidR="00743C81" w:rsidRPr="00D21D40" w:rsidRDefault="00743C81" w:rsidP="002A158A">
      <w:pPr>
        <w:widowControl w:val="0"/>
        <w:spacing w:after="0" w:line="240" w:lineRule="auto"/>
        <w:ind w:firstLine="709"/>
        <w:jc w:val="both"/>
        <w:rPr>
          <w:rFonts w:ascii="Times New Roman" w:hAnsi="Times New Roman"/>
          <w:sz w:val="24"/>
          <w:szCs w:val="24"/>
        </w:rPr>
      </w:pPr>
      <w:r w:rsidRPr="00D21D40">
        <w:rPr>
          <w:rFonts w:ascii="Times New Roman" w:hAnsi="Times New Roman"/>
          <w:sz w:val="24"/>
          <w:szCs w:val="24"/>
        </w:rPr>
        <w:t xml:space="preserve">1.1. Поставщик обязуется поставить </w:t>
      </w:r>
      <w:r w:rsidR="000D43C8" w:rsidRPr="00D21D40">
        <w:rPr>
          <w:rFonts w:ascii="Times New Roman" w:hAnsi="Times New Roman"/>
          <w:sz w:val="24"/>
          <w:szCs w:val="24"/>
        </w:rPr>
        <w:t>автомобильное топливо посредством автоматизированного отпуска с использованием программируемых топливных карт на заправочных станциях</w:t>
      </w:r>
      <w:r w:rsidR="002A158A">
        <w:rPr>
          <w:rFonts w:ascii="Times New Roman" w:hAnsi="Times New Roman"/>
          <w:sz w:val="24"/>
          <w:szCs w:val="24"/>
        </w:rPr>
        <w:t xml:space="preserve"> (АЗС)</w:t>
      </w:r>
      <w:r w:rsidRPr="00D21D40">
        <w:rPr>
          <w:rFonts w:ascii="Times New Roman" w:hAnsi="Times New Roman"/>
          <w:sz w:val="24"/>
          <w:szCs w:val="24"/>
        </w:rPr>
        <w:t xml:space="preserve"> (далее - Товар), а Заказчик обязуется принять и оплатить Товар в порядке и на условиях, предусмотренных Контрактом.</w:t>
      </w:r>
    </w:p>
    <w:p w14:paraId="38B80E5A" w14:textId="0F4D38C6" w:rsidR="00743C81" w:rsidRPr="002358A9" w:rsidRDefault="00743C81" w:rsidP="002A158A">
      <w:pPr>
        <w:widowControl w:val="0"/>
        <w:spacing w:after="0" w:line="240" w:lineRule="auto"/>
        <w:ind w:firstLine="709"/>
        <w:jc w:val="both"/>
        <w:rPr>
          <w:rFonts w:ascii="Times New Roman" w:hAnsi="Times New Roman"/>
          <w:sz w:val="24"/>
          <w:szCs w:val="24"/>
        </w:rPr>
      </w:pPr>
      <w:r w:rsidRPr="00D21D40">
        <w:rPr>
          <w:rFonts w:ascii="Times New Roman" w:hAnsi="Times New Roman"/>
          <w:sz w:val="24"/>
          <w:szCs w:val="24"/>
        </w:rPr>
        <w:t xml:space="preserve">1.2. </w:t>
      </w:r>
      <w:r w:rsidRPr="002358A9">
        <w:rPr>
          <w:rFonts w:ascii="Times New Roman" w:hAnsi="Times New Roman"/>
          <w:sz w:val="24"/>
          <w:szCs w:val="24"/>
        </w:rPr>
        <w:t xml:space="preserve">Наименование, количество и иные характеристики поставляемого Товара указаны в </w:t>
      </w:r>
      <w:r w:rsidR="005800FC" w:rsidRPr="002358A9">
        <w:rPr>
          <w:rFonts w:ascii="Times New Roman" w:hAnsi="Times New Roman"/>
          <w:sz w:val="24"/>
          <w:szCs w:val="24"/>
        </w:rPr>
        <w:t>Техническом задании</w:t>
      </w:r>
      <w:r w:rsidRPr="002358A9">
        <w:rPr>
          <w:rFonts w:ascii="Times New Roman" w:hAnsi="Times New Roman"/>
          <w:sz w:val="24"/>
          <w:szCs w:val="24"/>
        </w:rPr>
        <w:t xml:space="preserve"> (Приложение № 1 к Контракту), являющейся неотъемлемой частью Контракта.</w:t>
      </w:r>
    </w:p>
    <w:p w14:paraId="61581FD0" w14:textId="7EC5116A" w:rsidR="00D21D40" w:rsidRPr="00D21D40" w:rsidRDefault="00D21D40" w:rsidP="002A158A">
      <w:pPr>
        <w:widowControl w:val="0"/>
        <w:spacing w:after="0" w:line="240" w:lineRule="auto"/>
        <w:ind w:firstLine="709"/>
        <w:jc w:val="both"/>
        <w:rPr>
          <w:rFonts w:ascii="Times New Roman" w:hAnsi="Times New Roman"/>
          <w:sz w:val="24"/>
          <w:szCs w:val="24"/>
        </w:rPr>
      </w:pPr>
      <w:r w:rsidRPr="00D21D40">
        <w:rPr>
          <w:rFonts w:ascii="Times New Roman" w:hAnsi="Times New Roman"/>
          <w:sz w:val="24"/>
          <w:szCs w:val="24"/>
        </w:rPr>
        <w:t>1.</w:t>
      </w:r>
      <w:r w:rsidR="007347FF">
        <w:rPr>
          <w:rFonts w:ascii="Times New Roman" w:hAnsi="Times New Roman"/>
          <w:sz w:val="24"/>
          <w:szCs w:val="24"/>
        </w:rPr>
        <w:t>3</w:t>
      </w:r>
      <w:r w:rsidRPr="00D21D40">
        <w:rPr>
          <w:rFonts w:ascii="Times New Roman" w:hAnsi="Times New Roman"/>
          <w:sz w:val="24"/>
          <w:szCs w:val="24"/>
        </w:rPr>
        <w:t>. Источник финансирования: (КВР 244) субсидии бюджетным учреждениям на финансовое обеспечение выполнения государственного задания на оказание государственных услуг (выполнение работ).</w:t>
      </w:r>
    </w:p>
    <w:p w14:paraId="3A078D2A" w14:textId="77777777" w:rsidR="00743C81" w:rsidRPr="00D21D40" w:rsidRDefault="00743C81" w:rsidP="00743C81">
      <w:pPr>
        <w:widowControl w:val="0"/>
        <w:spacing w:after="0" w:line="240" w:lineRule="auto"/>
        <w:jc w:val="both"/>
        <w:rPr>
          <w:rFonts w:ascii="Times New Roman" w:hAnsi="Times New Roman"/>
          <w:sz w:val="24"/>
          <w:szCs w:val="24"/>
        </w:rPr>
      </w:pPr>
    </w:p>
    <w:p w14:paraId="4EBF6271" w14:textId="77777777" w:rsidR="00743C81" w:rsidRPr="00D21D40" w:rsidRDefault="00743C81" w:rsidP="00743C81">
      <w:pPr>
        <w:widowControl w:val="0"/>
        <w:spacing w:after="0" w:line="240" w:lineRule="auto"/>
        <w:jc w:val="center"/>
        <w:rPr>
          <w:rFonts w:ascii="Times New Roman" w:hAnsi="Times New Roman"/>
          <w:b/>
          <w:sz w:val="24"/>
          <w:szCs w:val="24"/>
        </w:rPr>
      </w:pPr>
      <w:r w:rsidRPr="00D21D40">
        <w:rPr>
          <w:rFonts w:ascii="Times New Roman" w:hAnsi="Times New Roman"/>
          <w:b/>
          <w:sz w:val="24"/>
          <w:szCs w:val="24"/>
        </w:rPr>
        <w:t>2. Цена Контракта и порядок расчетов</w:t>
      </w:r>
    </w:p>
    <w:p w14:paraId="1F306F41" w14:textId="271162A7" w:rsidR="00743C81" w:rsidRPr="00D21D40" w:rsidRDefault="00743C81" w:rsidP="002A158A">
      <w:pPr>
        <w:widowControl w:val="0"/>
        <w:spacing w:after="0" w:line="240" w:lineRule="auto"/>
        <w:ind w:firstLine="709"/>
        <w:jc w:val="both"/>
        <w:rPr>
          <w:rFonts w:ascii="Times New Roman" w:hAnsi="Times New Roman"/>
          <w:sz w:val="24"/>
          <w:szCs w:val="24"/>
        </w:rPr>
      </w:pPr>
      <w:bookmarkStart w:id="0" w:name="Par1440"/>
      <w:bookmarkEnd w:id="0"/>
      <w:r w:rsidRPr="00D21D40">
        <w:rPr>
          <w:rFonts w:ascii="Times New Roman" w:hAnsi="Times New Roman"/>
          <w:sz w:val="24"/>
          <w:szCs w:val="24"/>
        </w:rPr>
        <w:t xml:space="preserve">2.1. </w:t>
      </w:r>
      <w:bookmarkStart w:id="1" w:name="Par1445"/>
      <w:bookmarkStart w:id="2" w:name="Par1457"/>
      <w:bookmarkEnd w:id="1"/>
      <w:bookmarkEnd w:id="2"/>
      <w:r w:rsidR="00E03532" w:rsidRPr="00D21D40">
        <w:rPr>
          <w:rFonts w:ascii="Times New Roman" w:hAnsi="Times New Roman"/>
          <w:sz w:val="24"/>
          <w:szCs w:val="24"/>
        </w:rPr>
        <w:t>Максимальное значение цены контракта</w:t>
      </w:r>
      <w:r w:rsidRPr="00D21D40">
        <w:rPr>
          <w:rFonts w:ascii="Times New Roman" w:hAnsi="Times New Roman"/>
          <w:sz w:val="24"/>
          <w:szCs w:val="24"/>
        </w:rPr>
        <w:t xml:space="preserve"> составляет </w:t>
      </w:r>
      <w:r w:rsidR="007347FF">
        <w:rPr>
          <w:rFonts w:ascii="Times New Roman" w:hAnsi="Times New Roman"/>
          <w:sz w:val="24"/>
          <w:szCs w:val="24"/>
        </w:rPr>
        <w:t>600 000</w:t>
      </w:r>
      <w:r w:rsidR="00936458" w:rsidRPr="00936458">
        <w:rPr>
          <w:rFonts w:ascii="Times New Roman" w:hAnsi="Times New Roman"/>
          <w:sz w:val="24"/>
          <w:szCs w:val="24"/>
        </w:rPr>
        <w:t xml:space="preserve"> (</w:t>
      </w:r>
      <w:r w:rsidR="007347FF">
        <w:rPr>
          <w:rFonts w:ascii="Times New Roman" w:hAnsi="Times New Roman"/>
          <w:sz w:val="24"/>
          <w:szCs w:val="24"/>
        </w:rPr>
        <w:t>Шестьсот тысяч</w:t>
      </w:r>
      <w:r w:rsidR="00936458" w:rsidRPr="00936458">
        <w:rPr>
          <w:rFonts w:ascii="Times New Roman" w:hAnsi="Times New Roman"/>
          <w:sz w:val="24"/>
          <w:szCs w:val="24"/>
        </w:rPr>
        <w:t xml:space="preserve">) рублей 00 копеек, </w:t>
      </w:r>
      <w:r w:rsidR="006C4EC2" w:rsidRPr="00D21D40">
        <w:rPr>
          <w:rFonts w:ascii="Times New Roman" w:hAnsi="Times New Roman"/>
          <w:i/>
          <w:iCs/>
          <w:sz w:val="24"/>
          <w:szCs w:val="24"/>
        </w:rPr>
        <w:t xml:space="preserve">в том числе НДС </w:t>
      </w:r>
      <w:r w:rsidR="00D21D40" w:rsidRPr="00D21D40">
        <w:rPr>
          <w:rFonts w:ascii="Times New Roman" w:hAnsi="Times New Roman"/>
          <w:i/>
          <w:iCs/>
          <w:sz w:val="24"/>
          <w:szCs w:val="24"/>
        </w:rPr>
        <w:t>/ НДС не облагается</w:t>
      </w:r>
      <w:r w:rsidR="006C4EC2" w:rsidRPr="00D21D40">
        <w:rPr>
          <w:rFonts w:ascii="Times New Roman" w:hAnsi="Times New Roman"/>
          <w:sz w:val="24"/>
          <w:szCs w:val="24"/>
        </w:rPr>
        <w:t xml:space="preserve"> </w:t>
      </w:r>
      <w:r w:rsidRPr="00D21D40">
        <w:rPr>
          <w:rFonts w:ascii="Times New Roman" w:hAnsi="Times New Roman"/>
          <w:sz w:val="24"/>
          <w:szCs w:val="24"/>
        </w:rPr>
        <w:t>(далее - Цена контракта).</w:t>
      </w:r>
    </w:p>
    <w:p w14:paraId="438C29D0" w14:textId="77777777" w:rsidR="00D21D40" w:rsidRDefault="00E03532" w:rsidP="002A158A">
      <w:pPr>
        <w:widowControl w:val="0"/>
        <w:spacing w:after="0" w:line="240" w:lineRule="auto"/>
        <w:ind w:firstLine="709"/>
        <w:jc w:val="both"/>
        <w:rPr>
          <w:rFonts w:ascii="Times New Roman" w:hAnsi="Times New Roman"/>
          <w:sz w:val="24"/>
          <w:szCs w:val="24"/>
        </w:rPr>
      </w:pPr>
      <w:r w:rsidRPr="00D21D40">
        <w:rPr>
          <w:rFonts w:ascii="Times New Roman" w:hAnsi="Times New Roman"/>
          <w:sz w:val="24"/>
          <w:szCs w:val="24"/>
        </w:rPr>
        <w:t>Стоимость единицы Товара приведена в соответствии со Спецификацией (Приложение №2 к Контракту).</w:t>
      </w:r>
    </w:p>
    <w:p w14:paraId="479BBD45" w14:textId="2A636E53" w:rsidR="00D43E6B" w:rsidRPr="00D21D40" w:rsidRDefault="00D43E6B" w:rsidP="002A158A">
      <w:pPr>
        <w:widowControl w:val="0"/>
        <w:spacing w:after="0" w:line="240" w:lineRule="auto"/>
        <w:ind w:firstLine="709"/>
        <w:jc w:val="both"/>
        <w:rPr>
          <w:rFonts w:ascii="Times New Roman" w:hAnsi="Times New Roman"/>
          <w:sz w:val="24"/>
          <w:szCs w:val="24"/>
        </w:rPr>
      </w:pPr>
      <w:r w:rsidRPr="00D21D40">
        <w:rPr>
          <w:rFonts w:ascii="Times New Roman" w:hAnsi="Times New Roman"/>
          <w:sz w:val="24"/>
          <w:szCs w:val="24"/>
        </w:rPr>
        <w:t>2.2. Цена Контракта включает в себя: стоимость Товара, расходы, связанные с доставкой, разгрузкой - погрузкой, размещением в местах хранения Заказчика,</w:t>
      </w:r>
      <w:r w:rsidR="00F6072A" w:rsidRPr="00D21D40">
        <w:rPr>
          <w:rFonts w:ascii="Times New Roman" w:hAnsi="Times New Roman"/>
          <w:sz w:val="24"/>
          <w:szCs w:val="24"/>
        </w:rPr>
        <w:t xml:space="preserve"> </w:t>
      </w:r>
      <w:r w:rsidRPr="00D21D40">
        <w:rPr>
          <w:rFonts w:ascii="Times New Roman" w:hAnsi="Times New Roman"/>
          <w:sz w:val="24"/>
          <w:szCs w:val="24"/>
        </w:rPr>
        <w:t>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3CB8E1D9" w14:textId="1E745E28" w:rsidR="00D43E6B" w:rsidRPr="00D21D40" w:rsidRDefault="00D43E6B" w:rsidP="002A158A">
      <w:pPr>
        <w:widowControl w:val="0"/>
        <w:spacing w:after="0" w:line="240" w:lineRule="auto"/>
        <w:ind w:firstLine="709"/>
        <w:jc w:val="both"/>
        <w:rPr>
          <w:rFonts w:ascii="Times New Roman" w:hAnsi="Times New Roman"/>
          <w:sz w:val="24"/>
          <w:szCs w:val="24"/>
        </w:rPr>
      </w:pPr>
      <w:bookmarkStart w:id="3" w:name="Par1459"/>
      <w:bookmarkEnd w:id="3"/>
      <w:r w:rsidRPr="00D21D40">
        <w:rPr>
          <w:rFonts w:ascii="Times New Roman" w:hAnsi="Times New Roman"/>
          <w:sz w:val="24"/>
          <w:szCs w:val="24"/>
        </w:rPr>
        <w:t xml:space="preserve">2.3. </w:t>
      </w:r>
      <w:r w:rsidR="00E60B99" w:rsidRPr="00E60B99">
        <w:rPr>
          <w:rFonts w:ascii="Times New Roman" w:hAnsi="Times New Roman"/>
          <w:sz w:val="24"/>
          <w:szCs w:val="24"/>
        </w:rPr>
        <w:t xml:space="preserve">Цена настоящего Контракта </w:t>
      </w:r>
      <w:r w:rsidR="00B95405" w:rsidRPr="00E60B99">
        <w:rPr>
          <w:rFonts w:ascii="Times New Roman" w:hAnsi="Times New Roman"/>
          <w:sz w:val="24"/>
          <w:szCs w:val="24"/>
        </w:rPr>
        <w:t>является фиксированной, определяется на весь срок исполнения настоящего Контракта и не подлежит изменению в ходе его исполнения, за исключением случаев, предусмотренных законодательством Российской Федерации</w:t>
      </w:r>
      <w:r w:rsidRPr="00E60B99">
        <w:rPr>
          <w:rFonts w:ascii="Times New Roman" w:hAnsi="Times New Roman"/>
          <w:sz w:val="24"/>
          <w:szCs w:val="24"/>
        </w:rPr>
        <w:t>.</w:t>
      </w:r>
      <w:bookmarkStart w:id="4" w:name="Par1460"/>
      <w:bookmarkEnd w:id="4"/>
    </w:p>
    <w:p w14:paraId="2028E12A" w14:textId="570C6046" w:rsidR="00743C81" w:rsidRPr="00D21D40" w:rsidRDefault="00743C81" w:rsidP="002A158A">
      <w:pPr>
        <w:widowControl w:val="0"/>
        <w:spacing w:after="0" w:line="240" w:lineRule="auto"/>
        <w:ind w:firstLine="709"/>
        <w:jc w:val="both"/>
        <w:rPr>
          <w:rFonts w:ascii="Times New Roman" w:hAnsi="Times New Roman"/>
          <w:sz w:val="24"/>
          <w:szCs w:val="24"/>
        </w:rPr>
      </w:pPr>
      <w:r w:rsidRPr="00D21D40">
        <w:rPr>
          <w:rFonts w:ascii="Times New Roman" w:hAnsi="Times New Roman"/>
          <w:sz w:val="24"/>
          <w:szCs w:val="24"/>
        </w:rPr>
        <w:t>2.</w:t>
      </w:r>
      <w:r w:rsidR="00D43E6B" w:rsidRPr="00D21D40">
        <w:rPr>
          <w:rFonts w:ascii="Times New Roman" w:hAnsi="Times New Roman"/>
          <w:sz w:val="24"/>
          <w:szCs w:val="24"/>
        </w:rPr>
        <w:t>4</w:t>
      </w:r>
      <w:r w:rsidRPr="00D21D40">
        <w:rPr>
          <w:rFonts w:ascii="Times New Roman" w:hAnsi="Times New Roman"/>
          <w:sz w:val="24"/>
          <w:szCs w:val="24"/>
        </w:rPr>
        <w:t>.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5" w:name="Par1458"/>
      <w:bookmarkEnd w:id="5"/>
    </w:p>
    <w:p w14:paraId="494C8062" w14:textId="5FD0BF11" w:rsidR="009F56AB" w:rsidRDefault="00743C81" w:rsidP="002A158A">
      <w:pPr>
        <w:widowControl w:val="0"/>
        <w:spacing w:after="0" w:line="240" w:lineRule="auto"/>
        <w:ind w:firstLine="709"/>
        <w:jc w:val="both"/>
        <w:rPr>
          <w:rFonts w:ascii="Times New Roman" w:hAnsi="Times New Roman"/>
          <w:sz w:val="24"/>
          <w:szCs w:val="24"/>
        </w:rPr>
      </w:pPr>
      <w:bookmarkStart w:id="6" w:name="Par1462"/>
      <w:bookmarkStart w:id="7" w:name="Par1466"/>
      <w:bookmarkStart w:id="8" w:name="Par1468"/>
      <w:bookmarkStart w:id="9" w:name="Par1473"/>
      <w:bookmarkStart w:id="10" w:name="Par1475"/>
      <w:bookmarkEnd w:id="6"/>
      <w:bookmarkEnd w:id="7"/>
      <w:bookmarkEnd w:id="8"/>
      <w:bookmarkEnd w:id="9"/>
      <w:bookmarkEnd w:id="10"/>
      <w:r w:rsidRPr="00D21D40">
        <w:rPr>
          <w:rFonts w:ascii="Times New Roman" w:hAnsi="Times New Roman"/>
          <w:sz w:val="24"/>
          <w:szCs w:val="24"/>
        </w:rPr>
        <w:t>2.</w:t>
      </w:r>
      <w:r w:rsidR="009F56AB">
        <w:rPr>
          <w:rFonts w:ascii="Times New Roman" w:hAnsi="Times New Roman"/>
          <w:sz w:val="24"/>
          <w:szCs w:val="24"/>
        </w:rPr>
        <w:t>5</w:t>
      </w:r>
      <w:r w:rsidRPr="00D21D40">
        <w:rPr>
          <w:rFonts w:ascii="Times New Roman" w:hAnsi="Times New Roman"/>
          <w:sz w:val="24"/>
          <w:szCs w:val="24"/>
        </w:rPr>
        <w:t xml:space="preserve">. </w:t>
      </w:r>
      <w:r w:rsidR="009F56AB">
        <w:rPr>
          <w:rFonts w:ascii="Times New Roman" w:hAnsi="Times New Roman"/>
          <w:sz w:val="24"/>
          <w:szCs w:val="24"/>
        </w:rPr>
        <w:t xml:space="preserve">Оплата </w:t>
      </w:r>
      <w:r w:rsidR="009F56AB" w:rsidRPr="009F56AB">
        <w:rPr>
          <w:rFonts w:ascii="Times New Roman" w:hAnsi="Times New Roman"/>
          <w:sz w:val="24"/>
          <w:szCs w:val="24"/>
        </w:rPr>
        <w:t>по Контракту производится в следующем порядке:</w:t>
      </w:r>
    </w:p>
    <w:p w14:paraId="6C712BCB" w14:textId="027A18AE" w:rsidR="009F56AB" w:rsidRPr="007209CF" w:rsidRDefault="009F56AB" w:rsidP="002A158A">
      <w:pPr>
        <w:widowControl w:val="0"/>
        <w:spacing w:after="0" w:line="240" w:lineRule="auto"/>
        <w:ind w:firstLine="709"/>
        <w:jc w:val="both"/>
        <w:rPr>
          <w:rFonts w:ascii="Times New Roman" w:hAnsi="Times New Roman"/>
          <w:sz w:val="24"/>
          <w:szCs w:val="24"/>
        </w:rPr>
      </w:pPr>
      <w:r w:rsidRPr="009F56AB">
        <w:rPr>
          <w:rFonts w:ascii="Times New Roman" w:hAnsi="Times New Roman"/>
          <w:sz w:val="24"/>
          <w:szCs w:val="24"/>
        </w:rPr>
        <w:t>2.</w:t>
      </w:r>
      <w:r>
        <w:rPr>
          <w:rFonts w:ascii="Times New Roman" w:hAnsi="Times New Roman"/>
          <w:sz w:val="24"/>
          <w:szCs w:val="24"/>
        </w:rPr>
        <w:t>5</w:t>
      </w:r>
      <w:r w:rsidRPr="009F56AB">
        <w:rPr>
          <w:rFonts w:ascii="Times New Roman" w:hAnsi="Times New Roman"/>
          <w:sz w:val="24"/>
          <w:szCs w:val="24"/>
        </w:rPr>
        <w:t>.1. Оплата производится в безналичном порядке путем перечисления Заказчиком денежных средств на указанный в Контракте расчетный счет Поставщика.</w:t>
      </w:r>
      <w:r>
        <w:rPr>
          <w:rFonts w:ascii="Times New Roman" w:hAnsi="Times New Roman"/>
          <w:sz w:val="24"/>
          <w:szCs w:val="24"/>
        </w:rPr>
        <w:t xml:space="preserve"> </w:t>
      </w:r>
      <w:r w:rsidRPr="009F56AB">
        <w:rPr>
          <w:rFonts w:ascii="Times New Roman" w:hAnsi="Times New Roman"/>
          <w:sz w:val="24"/>
          <w:szCs w:val="24"/>
        </w:rPr>
        <w:t xml:space="preserve">В случае изменения расчетного счета Поставщик обязан в трехдневный срок с момента изменения расчетного счета в </w:t>
      </w:r>
      <w:r w:rsidRPr="009F56AB">
        <w:rPr>
          <w:rFonts w:ascii="Times New Roman" w:hAnsi="Times New Roman"/>
          <w:sz w:val="24"/>
          <w:szCs w:val="24"/>
        </w:rPr>
        <w:lastRenderedPageBreak/>
        <w:t xml:space="preserve">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rsidRPr="007209CF">
        <w:rPr>
          <w:rFonts w:ascii="Times New Roman" w:hAnsi="Times New Roman"/>
          <w:sz w:val="24"/>
          <w:szCs w:val="24"/>
        </w:rPr>
        <w:t>Поставщика, несет Поставщик.</w:t>
      </w:r>
    </w:p>
    <w:p w14:paraId="30B551FF" w14:textId="7035FBAC" w:rsidR="009F56AB" w:rsidRPr="007209CF" w:rsidRDefault="009F56AB" w:rsidP="002A158A">
      <w:pPr>
        <w:widowControl w:val="0"/>
        <w:spacing w:after="0" w:line="240" w:lineRule="auto"/>
        <w:ind w:firstLine="709"/>
        <w:jc w:val="both"/>
        <w:rPr>
          <w:rFonts w:ascii="Times New Roman" w:hAnsi="Times New Roman"/>
          <w:sz w:val="24"/>
          <w:szCs w:val="24"/>
        </w:rPr>
      </w:pPr>
      <w:r w:rsidRPr="007209CF">
        <w:rPr>
          <w:rFonts w:ascii="Times New Roman" w:hAnsi="Times New Roman"/>
          <w:sz w:val="24"/>
          <w:szCs w:val="24"/>
        </w:rPr>
        <w:t>2.5.2. Оплата производится в рублях Российской Федерации.</w:t>
      </w:r>
    </w:p>
    <w:p w14:paraId="0512097A" w14:textId="1990513D" w:rsidR="009F56AB" w:rsidRPr="007209CF" w:rsidRDefault="009F56AB" w:rsidP="002A158A">
      <w:pPr>
        <w:widowControl w:val="0"/>
        <w:spacing w:after="0" w:line="240" w:lineRule="auto"/>
        <w:ind w:firstLine="709"/>
        <w:jc w:val="both"/>
        <w:rPr>
          <w:rFonts w:ascii="Times New Roman" w:hAnsi="Times New Roman"/>
          <w:sz w:val="24"/>
          <w:szCs w:val="24"/>
        </w:rPr>
      </w:pPr>
      <w:r w:rsidRPr="007209CF">
        <w:rPr>
          <w:rFonts w:ascii="Times New Roman" w:hAnsi="Times New Roman"/>
          <w:sz w:val="24"/>
          <w:szCs w:val="24"/>
        </w:rPr>
        <w:t>2.5.3. Авансовый платеж не предусмотрен.</w:t>
      </w:r>
    </w:p>
    <w:p w14:paraId="2CC5B77E" w14:textId="572877C5" w:rsidR="007347FF" w:rsidRPr="007209CF" w:rsidRDefault="009F56AB" w:rsidP="002A158A">
      <w:pPr>
        <w:widowControl w:val="0"/>
        <w:spacing w:after="0" w:line="240" w:lineRule="auto"/>
        <w:ind w:firstLine="709"/>
        <w:jc w:val="both"/>
        <w:rPr>
          <w:rFonts w:ascii="Times New Roman" w:hAnsi="Times New Roman"/>
          <w:sz w:val="24"/>
          <w:szCs w:val="24"/>
        </w:rPr>
      </w:pPr>
      <w:r w:rsidRPr="007209CF">
        <w:rPr>
          <w:rFonts w:ascii="Times New Roman" w:hAnsi="Times New Roman"/>
          <w:sz w:val="24"/>
          <w:szCs w:val="24"/>
        </w:rPr>
        <w:t xml:space="preserve">2.5.4. </w:t>
      </w:r>
      <w:r w:rsidR="007347FF" w:rsidRPr="007209CF">
        <w:rPr>
          <w:rFonts w:ascii="Times New Roman" w:hAnsi="Times New Roman"/>
          <w:sz w:val="24"/>
          <w:szCs w:val="24"/>
        </w:rPr>
        <w:t>Оплата по Контракту осуществляется в течение 7 (семи) рабочих дней с момента подписания Заказчиком Универсального передаточного документа (УПД).</w:t>
      </w:r>
    </w:p>
    <w:p w14:paraId="274227A4" w14:textId="2679E151" w:rsidR="009F56AB" w:rsidRPr="007209CF" w:rsidRDefault="009F56AB" w:rsidP="002A158A">
      <w:pPr>
        <w:widowControl w:val="0"/>
        <w:spacing w:after="0" w:line="240" w:lineRule="auto"/>
        <w:ind w:firstLine="709"/>
        <w:jc w:val="both"/>
        <w:rPr>
          <w:rFonts w:ascii="Times New Roman" w:hAnsi="Times New Roman"/>
          <w:sz w:val="24"/>
          <w:szCs w:val="24"/>
        </w:rPr>
      </w:pPr>
      <w:r w:rsidRPr="007209CF">
        <w:rPr>
          <w:rFonts w:ascii="Times New Roman" w:hAnsi="Times New Roman"/>
          <w:sz w:val="24"/>
          <w:szCs w:val="24"/>
        </w:rPr>
        <w:t xml:space="preserve">2.6. В случае начисления Заказчиком Поставщику неустойки (штрафа, пени) и (или) предъявления требования о возмещении убытков Стороны подписывают Акт </w:t>
      </w:r>
      <w:proofErr w:type="spellStart"/>
      <w:r w:rsidRPr="007209CF">
        <w:rPr>
          <w:rFonts w:ascii="Times New Roman" w:hAnsi="Times New Roman"/>
          <w:sz w:val="24"/>
          <w:szCs w:val="24"/>
        </w:rPr>
        <w:t>взаимосверки</w:t>
      </w:r>
      <w:proofErr w:type="spellEnd"/>
      <w:r w:rsidRPr="007209CF">
        <w:rPr>
          <w:rFonts w:ascii="Times New Roman" w:hAnsi="Times New Roman"/>
          <w:sz w:val="24"/>
          <w:szCs w:val="24"/>
        </w:rPr>
        <w:t xml:space="preserve">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Контракта, размер убытков и (или) неустойки (штрафа, пени), подлежащей взысканию, основания применения и порядок расчета неустойки (штрафа, пени) и (или) убытков, итоговая сумма, подлежащая оплате Поставщику по Контракту.</w:t>
      </w:r>
    </w:p>
    <w:p w14:paraId="23B53DBE" w14:textId="08947E0F" w:rsidR="009F56AB" w:rsidRPr="007209CF" w:rsidRDefault="009F56AB" w:rsidP="002A158A">
      <w:pPr>
        <w:widowControl w:val="0"/>
        <w:spacing w:after="0" w:line="240" w:lineRule="auto"/>
        <w:ind w:firstLine="709"/>
        <w:jc w:val="both"/>
        <w:rPr>
          <w:rFonts w:ascii="Times New Roman" w:hAnsi="Times New Roman"/>
          <w:sz w:val="24"/>
          <w:szCs w:val="24"/>
        </w:rPr>
      </w:pPr>
      <w:r w:rsidRPr="007209CF">
        <w:rPr>
          <w:rFonts w:ascii="Times New Roman" w:hAnsi="Times New Roman"/>
          <w:sz w:val="24"/>
          <w:szCs w:val="24"/>
        </w:rPr>
        <w:t xml:space="preserve">2.7. В случае подписания Сторонами Акта </w:t>
      </w:r>
      <w:proofErr w:type="spellStart"/>
      <w:r w:rsidRPr="007209CF">
        <w:rPr>
          <w:rFonts w:ascii="Times New Roman" w:hAnsi="Times New Roman"/>
          <w:sz w:val="24"/>
          <w:szCs w:val="24"/>
        </w:rPr>
        <w:t>взаимосверки</w:t>
      </w:r>
      <w:proofErr w:type="spellEnd"/>
      <w:r w:rsidRPr="007209CF">
        <w:rPr>
          <w:rFonts w:ascii="Times New Roman" w:hAnsi="Times New Roman"/>
          <w:sz w:val="24"/>
          <w:szCs w:val="24"/>
        </w:rPr>
        <w:t xml:space="preserve"> обязательств по Контракту оплата поставленных товаров осуществляется Поставщику за вычетом соответствующего размера неустойки (штрафа, пени) и (или) убытков согласно указанному Акту и на основании представленных Поставщиком счета и счета-фактуры.</w:t>
      </w:r>
    </w:p>
    <w:p w14:paraId="7190CE8C" w14:textId="19941804" w:rsidR="009F56AB" w:rsidRPr="007209CF" w:rsidRDefault="009F56AB" w:rsidP="002A158A">
      <w:pPr>
        <w:widowControl w:val="0"/>
        <w:spacing w:after="0" w:line="240" w:lineRule="auto"/>
        <w:ind w:firstLine="709"/>
        <w:jc w:val="both"/>
        <w:rPr>
          <w:rFonts w:ascii="Times New Roman" w:hAnsi="Times New Roman"/>
          <w:sz w:val="24"/>
          <w:szCs w:val="24"/>
        </w:rPr>
      </w:pPr>
      <w:r w:rsidRPr="007209CF">
        <w:rPr>
          <w:rFonts w:ascii="Times New Roman" w:hAnsi="Times New Roman"/>
          <w:sz w:val="24"/>
          <w:szCs w:val="24"/>
        </w:rPr>
        <w:t xml:space="preserve">2.8. </w:t>
      </w:r>
      <w:r w:rsidR="00357C92" w:rsidRPr="007209CF">
        <w:rPr>
          <w:rFonts w:ascii="Times New Roman" w:hAnsi="Times New Roman"/>
          <w:sz w:val="24"/>
          <w:szCs w:val="24"/>
        </w:rPr>
        <w:t>Оплата по настоящему Контракту производится по формуле цены Контракта, в пределах максимального значения цены Контракта, предусмотренного пунктом 2.1:</w:t>
      </w:r>
    </w:p>
    <w:p w14:paraId="5B50BEC7" w14:textId="77777777" w:rsidR="009F56AB" w:rsidRPr="007209CF" w:rsidRDefault="009F56AB" w:rsidP="002A158A">
      <w:pPr>
        <w:widowControl w:val="0"/>
        <w:spacing w:after="0" w:line="240" w:lineRule="auto"/>
        <w:ind w:firstLine="709"/>
        <w:jc w:val="both"/>
        <w:rPr>
          <w:rFonts w:ascii="Times New Roman" w:hAnsi="Times New Roman"/>
          <w:sz w:val="24"/>
          <w:szCs w:val="24"/>
        </w:rPr>
      </w:pPr>
    </w:p>
    <w:p w14:paraId="43B3C41D" w14:textId="77777777" w:rsidR="009F56AB" w:rsidRPr="007209CF" w:rsidRDefault="009F56AB" w:rsidP="002A158A">
      <w:pPr>
        <w:widowControl w:val="0"/>
        <w:spacing w:after="0" w:line="240" w:lineRule="auto"/>
        <w:ind w:firstLine="709"/>
        <w:jc w:val="both"/>
        <w:rPr>
          <w:rFonts w:ascii="Times New Roman" w:hAnsi="Times New Roman"/>
          <w:sz w:val="24"/>
          <w:szCs w:val="24"/>
        </w:rPr>
      </w:pPr>
      <w:r w:rsidRPr="007209CF">
        <w:rPr>
          <w:rFonts w:ascii="Times New Roman" w:hAnsi="Times New Roman"/>
          <w:sz w:val="24"/>
          <w:szCs w:val="24"/>
        </w:rPr>
        <w:t xml:space="preserve">ЦК = </w:t>
      </w:r>
      <w:proofErr w:type="spellStart"/>
      <w:r w:rsidRPr="007209CF">
        <w:rPr>
          <w:rFonts w:ascii="Times New Roman" w:hAnsi="Times New Roman"/>
          <w:sz w:val="24"/>
          <w:szCs w:val="24"/>
        </w:rPr>
        <w:t>Цфакт</w:t>
      </w:r>
      <w:proofErr w:type="spellEnd"/>
      <w:r w:rsidRPr="007209CF">
        <w:rPr>
          <w:rFonts w:ascii="Times New Roman" w:hAnsi="Times New Roman"/>
          <w:sz w:val="24"/>
          <w:szCs w:val="24"/>
        </w:rPr>
        <w:t xml:space="preserve"> × V1 +</w:t>
      </w:r>
      <w:proofErr w:type="spellStart"/>
      <w:r w:rsidRPr="007209CF">
        <w:rPr>
          <w:rFonts w:ascii="Times New Roman" w:hAnsi="Times New Roman"/>
          <w:sz w:val="24"/>
          <w:szCs w:val="24"/>
        </w:rPr>
        <w:t>Цфакт</w:t>
      </w:r>
      <w:proofErr w:type="spellEnd"/>
      <w:r w:rsidRPr="007209CF">
        <w:rPr>
          <w:rFonts w:ascii="Times New Roman" w:hAnsi="Times New Roman"/>
          <w:sz w:val="24"/>
          <w:szCs w:val="24"/>
        </w:rPr>
        <w:t xml:space="preserve"> × V2 + </w:t>
      </w:r>
      <w:proofErr w:type="spellStart"/>
      <w:r w:rsidRPr="007209CF">
        <w:rPr>
          <w:rFonts w:ascii="Times New Roman" w:hAnsi="Times New Roman"/>
          <w:sz w:val="24"/>
          <w:szCs w:val="24"/>
        </w:rPr>
        <w:t>Цфакт</w:t>
      </w:r>
      <w:proofErr w:type="spellEnd"/>
      <w:r w:rsidRPr="007209CF">
        <w:rPr>
          <w:rFonts w:ascii="Times New Roman" w:hAnsi="Times New Roman"/>
          <w:sz w:val="24"/>
          <w:szCs w:val="24"/>
        </w:rPr>
        <w:t xml:space="preserve"> × V3 + </w:t>
      </w:r>
      <w:proofErr w:type="spellStart"/>
      <w:r w:rsidRPr="007209CF">
        <w:rPr>
          <w:rFonts w:ascii="Times New Roman" w:hAnsi="Times New Roman"/>
          <w:sz w:val="24"/>
          <w:szCs w:val="24"/>
        </w:rPr>
        <w:t>Цфакт</w:t>
      </w:r>
      <w:proofErr w:type="spellEnd"/>
      <w:r w:rsidRPr="007209CF">
        <w:rPr>
          <w:rFonts w:ascii="Times New Roman" w:hAnsi="Times New Roman"/>
          <w:sz w:val="24"/>
          <w:szCs w:val="24"/>
        </w:rPr>
        <w:t xml:space="preserve"> × </w:t>
      </w:r>
      <w:proofErr w:type="spellStart"/>
      <w:r w:rsidRPr="007209CF">
        <w:rPr>
          <w:rFonts w:ascii="Times New Roman" w:hAnsi="Times New Roman"/>
          <w:sz w:val="24"/>
          <w:szCs w:val="24"/>
        </w:rPr>
        <w:t>Vn</w:t>
      </w:r>
      <w:proofErr w:type="spellEnd"/>
      <w:proofErr w:type="gramStart"/>
      <w:r w:rsidRPr="007209CF">
        <w:rPr>
          <w:rFonts w:ascii="Times New Roman" w:hAnsi="Times New Roman"/>
          <w:sz w:val="24"/>
          <w:szCs w:val="24"/>
        </w:rPr>
        <w:t>… ,</w:t>
      </w:r>
      <w:proofErr w:type="gramEnd"/>
      <w:r w:rsidRPr="007209CF">
        <w:rPr>
          <w:rFonts w:ascii="Times New Roman" w:hAnsi="Times New Roman"/>
          <w:sz w:val="24"/>
          <w:szCs w:val="24"/>
        </w:rPr>
        <w:t xml:space="preserve"> где:</w:t>
      </w:r>
    </w:p>
    <w:p w14:paraId="627774FC" w14:textId="77777777" w:rsidR="009F56AB" w:rsidRPr="007209CF" w:rsidRDefault="009F56AB" w:rsidP="002A158A">
      <w:pPr>
        <w:widowControl w:val="0"/>
        <w:spacing w:after="0" w:line="240" w:lineRule="auto"/>
        <w:ind w:firstLine="709"/>
        <w:jc w:val="both"/>
        <w:rPr>
          <w:rFonts w:ascii="Times New Roman" w:hAnsi="Times New Roman"/>
          <w:sz w:val="24"/>
          <w:szCs w:val="24"/>
        </w:rPr>
      </w:pPr>
    </w:p>
    <w:p w14:paraId="1BCFC955" w14:textId="77777777" w:rsidR="009F56AB" w:rsidRPr="007209CF" w:rsidRDefault="009F56AB" w:rsidP="002A158A">
      <w:pPr>
        <w:widowControl w:val="0"/>
        <w:spacing w:after="0" w:line="240" w:lineRule="auto"/>
        <w:ind w:firstLine="709"/>
        <w:jc w:val="both"/>
        <w:rPr>
          <w:rFonts w:ascii="Times New Roman" w:hAnsi="Times New Roman"/>
          <w:sz w:val="24"/>
          <w:szCs w:val="24"/>
        </w:rPr>
      </w:pPr>
      <w:r w:rsidRPr="007209CF">
        <w:rPr>
          <w:rFonts w:ascii="Times New Roman" w:hAnsi="Times New Roman"/>
          <w:sz w:val="24"/>
          <w:szCs w:val="24"/>
        </w:rPr>
        <w:t>ЦК – цена Контракта, определенная с использованием настоящей формулы, которая не может превышать максимальное значение цены Контракта, установленное Заказчиком;</w:t>
      </w:r>
    </w:p>
    <w:p w14:paraId="0D6B76EE" w14:textId="77777777" w:rsidR="009F56AB" w:rsidRPr="007209CF" w:rsidRDefault="009F56AB" w:rsidP="002A158A">
      <w:pPr>
        <w:widowControl w:val="0"/>
        <w:spacing w:after="0" w:line="240" w:lineRule="auto"/>
        <w:ind w:firstLine="709"/>
        <w:jc w:val="both"/>
        <w:rPr>
          <w:rFonts w:ascii="Times New Roman" w:hAnsi="Times New Roman"/>
          <w:sz w:val="24"/>
          <w:szCs w:val="24"/>
        </w:rPr>
      </w:pPr>
    </w:p>
    <w:p w14:paraId="6EBE5303" w14:textId="01B2EE13" w:rsidR="009F56AB" w:rsidRPr="007209CF" w:rsidRDefault="009F56AB" w:rsidP="002A158A">
      <w:pPr>
        <w:widowControl w:val="0"/>
        <w:spacing w:after="0" w:line="240" w:lineRule="auto"/>
        <w:ind w:firstLine="709"/>
        <w:jc w:val="both"/>
        <w:rPr>
          <w:rFonts w:ascii="Times New Roman" w:hAnsi="Times New Roman"/>
          <w:sz w:val="24"/>
          <w:szCs w:val="24"/>
        </w:rPr>
      </w:pPr>
      <w:proofErr w:type="spellStart"/>
      <w:r w:rsidRPr="007209CF">
        <w:rPr>
          <w:rFonts w:ascii="Times New Roman" w:hAnsi="Times New Roman"/>
          <w:sz w:val="24"/>
          <w:szCs w:val="24"/>
        </w:rPr>
        <w:t>Цфакт</w:t>
      </w:r>
      <w:proofErr w:type="spellEnd"/>
      <w:r w:rsidRPr="007209CF">
        <w:rPr>
          <w:rFonts w:ascii="Times New Roman" w:hAnsi="Times New Roman"/>
          <w:sz w:val="24"/>
          <w:szCs w:val="24"/>
        </w:rPr>
        <w:t xml:space="preserve"> – </w:t>
      </w:r>
      <w:r w:rsidR="00AE40CB">
        <w:rPr>
          <w:rFonts w:ascii="Times New Roman" w:hAnsi="Times New Roman"/>
          <w:sz w:val="24"/>
          <w:szCs w:val="24"/>
        </w:rPr>
        <w:t>ф</w:t>
      </w:r>
      <w:r w:rsidR="00AE40CB" w:rsidRPr="00AE40CB">
        <w:rPr>
          <w:rFonts w:ascii="Times New Roman" w:hAnsi="Times New Roman"/>
          <w:sz w:val="24"/>
          <w:szCs w:val="24"/>
        </w:rPr>
        <w:t>актическая отпускная цена за единицу топлива (1 л бензина или дизельного топлива) на момент каждой поставки (заправки), указываемая в отчетном документе Поставщика, не может превышать максимальное (предельное) значение цены единицы товара, указанного в Контракте, то есть розничная цена на дату отпуска топлива, указанная на стеле АЗС, но не выше предельной цены, указанной в Спецификации</w:t>
      </w:r>
      <w:r w:rsidRPr="007209CF">
        <w:rPr>
          <w:rFonts w:ascii="Times New Roman" w:hAnsi="Times New Roman"/>
          <w:sz w:val="24"/>
          <w:szCs w:val="24"/>
        </w:rPr>
        <w:t>;</w:t>
      </w:r>
    </w:p>
    <w:p w14:paraId="16839008" w14:textId="77777777" w:rsidR="009F56AB" w:rsidRPr="007209CF" w:rsidRDefault="009F56AB" w:rsidP="002A158A">
      <w:pPr>
        <w:widowControl w:val="0"/>
        <w:spacing w:after="0" w:line="240" w:lineRule="auto"/>
        <w:ind w:firstLine="709"/>
        <w:jc w:val="both"/>
        <w:rPr>
          <w:rFonts w:ascii="Times New Roman" w:hAnsi="Times New Roman"/>
          <w:sz w:val="24"/>
          <w:szCs w:val="24"/>
        </w:rPr>
      </w:pPr>
    </w:p>
    <w:p w14:paraId="08495346" w14:textId="4BB97E48" w:rsidR="009F56AB" w:rsidRDefault="009F56AB" w:rsidP="002A158A">
      <w:pPr>
        <w:widowControl w:val="0"/>
        <w:spacing w:after="0" w:line="240" w:lineRule="auto"/>
        <w:ind w:firstLine="709"/>
        <w:jc w:val="both"/>
        <w:rPr>
          <w:rFonts w:ascii="Times New Roman" w:hAnsi="Times New Roman"/>
          <w:sz w:val="24"/>
          <w:szCs w:val="24"/>
        </w:rPr>
      </w:pPr>
      <w:r w:rsidRPr="007209CF">
        <w:rPr>
          <w:rFonts w:ascii="Times New Roman" w:hAnsi="Times New Roman"/>
          <w:sz w:val="24"/>
          <w:szCs w:val="24"/>
        </w:rPr>
        <w:t>V1, V2, V3...</w:t>
      </w:r>
      <w:proofErr w:type="spellStart"/>
      <w:r w:rsidRPr="007209CF">
        <w:rPr>
          <w:rFonts w:ascii="Times New Roman" w:hAnsi="Times New Roman"/>
          <w:sz w:val="24"/>
          <w:szCs w:val="24"/>
        </w:rPr>
        <w:t>Vn</w:t>
      </w:r>
      <w:proofErr w:type="spellEnd"/>
      <w:r w:rsidRPr="007209CF">
        <w:rPr>
          <w:rFonts w:ascii="Times New Roman" w:hAnsi="Times New Roman"/>
          <w:sz w:val="24"/>
          <w:szCs w:val="24"/>
        </w:rPr>
        <w:t xml:space="preserve"> - объем поставки топлива при каждой заправке.</w:t>
      </w:r>
    </w:p>
    <w:p w14:paraId="6ED48DF0" w14:textId="6F0AFC7E" w:rsidR="00B95405" w:rsidRPr="00E60B99" w:rsidRDefault="00B95405" w:rsidP="002A158A">
      <w:pPr>
        <w:widowControl w:val="0"/>
        <w:spacing w:after="0" w:line="240" w:lineRule="auto"/>
        <w:ind w:firstLine="709"/>
        <w:jc w:val="both"/>
        <w:rPr>
          <w:rFonts w:ascii="Times New Roman" w:hAnsi="Times New Roman"/>
          <w:sz w:val="24"/>
          <w:szCs w:val="24"/>
        </w:rPr>
      </w:pPr>
      <w:r w:rsidRPr="00B95405">
        <w:rPr>
          <w:rFonts w:ascii="Times New Roman" w:hAnsi="Times New Roman"/>
          <w:sz w:val="24"/>
          <w:szCs w:val="24"/>
        </w:rPr>
        <w:t>2.9</w:t>
      </w:r>
      <w:r w:rsidR="00E3502C">
        <w:rPr>
          <w:rFonts w:ascii="Times New Roman" w:hAnsi="Times New Roman"/>
          <w:sz w:val="24"/>
          <w:szCs w:val="24"/>
        </w:rPr>
        <w:t>.</w:t>
      </w:r>
      <w:r w:rsidRPr="00B95405">
        <w:rPr>
          <w:rFonts w:ascii="Times New Roman" w:hAnsi="Times New Roman"/>
          <w:sz w:val="24"/>
          <w:szCs w:val="24"/>
        </w:rPr>
        <w:t xml:space="preserve"> </w:t>
      </w:r>
      <w:r w:rsidRPr="00E60B99">
        <w:rPr>
          <w:rFonts w:ascii="Times New Roman" w:hAnsi="Times New Roman"/>
          <w:sz w:val="24"/>
          <w:szCs w:val="24"/>
        </w:rPr>
        <w:t>Значение цены Контракта, указанное в пункте 2.1 настоящего Контракта, является максимальным значением цены Контракта.</w:t>
      </w:r>
    </w:p>
    <w:p w14:paraId="432FA083" w14:textId="138552C8" w:rsidR="00B95405" w:rsidRDefault="00B95405" w:rsidP="002A158A">
      <w:pPr>
        <w:widowControl w:val="0"/>
        <w:spacing w:after="0" w:line="240" w:lineRule="auto"/>
        <w:ind w:firstLine="709"/>
        <w:jc w:val="both"/>
        <w:rPr>
          <w:rFonts w:ascii="Times New Roman" w:hAnsi="Times New Roman"/>
          <w:sz w:val="24"/>
          <w:szCs w:val="24"/>
        </w:rPr>
      </w:pPr>
      <w:r w:rsidRPr="00E60B99">
        <w:rPr>
          <w:rFonts w:ascii="Times New Roman" w:hAnsi="Times New Roman"/>
          <w:sz w:val="24"/>
          <w:szCs w:val="24"/>
        </w:rPr>
        <w:t>В соответствии с частью 2 статьи 34 Федерального закона о контрактной системе и постановлением Правительства Российской Федерации от 13.01.2014 № 19 «Об установлении случаев, в которых при заключении контракта в документации о закупке указываются формула цены и максимальное значение цены контракта» оплата за фактически поставленный товар будет произведена по формуле цены, указанной в пункте 2.8 настоящего Контракта, но не более максимального значения цены Контракта, указанного в пункте 2.1 настоящего Контракта</w:t>
      </w:r>
      <w:r w:rsidR="00E3502C">
        <w:rPr>
          <w:rFonts w:ascii="Times New Roman" w:hAnsi="Times New Roman"/>
          <w:sz w:val="24"/>
          <w:szCs w:val="24"/>
        </w:rPr>
        <w:t>.</w:t>
      </w:r>
    </w:p>
    <w:p w14:paraId="768C3A51" w14:textId="7CA63CE5" w:rsidR="009F56AB" w:rsidRDefault="009F56AB" w:rsidP="009F56AB">
      <w:pPr>
        <w:widowControl w:val="0"/>
        <w:spacing w:after="0" w:line="240" w:lineRule="auto"/>
        <w:jc w:val="both"/>
        <w:rPr>
          <w:rFonts w:ascii="Times New Roman" w:hAnsi="Times New Roman"/>
          <w:sz w:val="24"/>
          <w:szCs w:val="24"/>
        </w:rPr>
      </w:pPr>
    </w:p>
    <w:p w14:paraId="6EB1ACFE" w14:textId="47EEF5E5" w:rsidR="00BE5288" w:rsidRDefault="00BE5288" w:rsidP="00BE5288">
      <w:pPr>
        <w:widowControl w:val="0"/>
        <w:spacing w:after="0" w:line="240" w:lineRule="auto"/>
        <w:jc w:val="center"/>
        <w:rPr>
          <w:rFonts w:ascii="Times New Roman" w:hAnsi="Times New Roman"/>
          <w:b/>
          <w:sz w:val="24"/>
          <w:szCs w:val="24"/>
        </w:rPr>
      </w:pPr>
      <w:bookmarkStart w:id="11" w:name="Par1477"/>
      <w:bookmarkEnd w:id="11"/>
      <w:r w:rsidRPr="009B2757">
        <w:rPr>
          <w:rFonts w:ascii="Times New Roman" w:hAnsi="Times New Roman"/>
          <w:b/>
          <w:sz w:val="24"/>
          <w:szCs w:val="24"/>
        </w:rPr>
        <w:t>3. Порядок, сроки и условия поставки и приемки Товара</w:t>
      </w:r>
    </w:p>
    <w:p w14:paraId="1A7A11E6" w14:textId="54B4C522" w:rsidR="006A0EDA" w:rsidRPr="006A0EDA" w:rsidRDefault="006A0EDA" w:rsidP="006A0EDA">
      <w:pPr>
        <w:widowControl w:val="0"/>
        <w:spacing w:after="0" w:line="240" w:lineRule="auto"/>
        <w:ind w:firstLine="709"/>
        <w:jc w:val="both"/>
        <w:rPr>
          <w:rFonts w:ascii="Times New Roman" w:hAnsi="Times New Roman"/>
          <w:bCs/>
          <w:sz w:val="24"/>
          <w:szCs w:val="24"/>
        </w:rPr>
      </w:pPr>
      <w:r w:rsidRPr="006A0EDA">
        <w:rPr>
          <w:rFonts w:ascii="Times New Roman" w:hAnsi="Times New Roman"/>
          <w:bCs/>
          <w:sz w:val="24"/>
          <w:szCs w:val="24"/>
        </w:rPr>
        <w:t xml:space="preserve">3.1. Поставка Товара осуществляется путем постепенной выборки Заказчиком необходимого количества Товара по мере возникновения потребности Заказчика через топливораздаточные колонки на АЗС, список которых указан в Приложении № </w:t>
      </w:r>
      <w:r>
        <w:rPr>
          <w:rFonts w:ascii="Times New Roman" w:hAnsi="Times New Roman"/>
          <w:bCs/>
          <w:sz w:val="24"/>
          <w:szCs w:val="24"/>
        </w:rPr>
        <w:t>2</w:t>
      </w:r>
      <w:r w:rsidRPr="006A0EDA">
        <w:rPr>
          <w:rFonts w:ascii="Times New Roman" w:hAnsi="Times New Roman"/>
          <w:bCs/>
          <w:sz w:val="24"/>
          <w:szCs w:val="24"/>
        </w:rPr>
        <w:t xml:space="preserve"> к </w:t>
      </w:r>
      <w:r>
        <w:rPr>
          <w:rFonts w:ascii="Times New Roman" w:hAnsi="Times New Roman"/>
          <w:bCs/>
          <w:sz w:val="24"/>
          <w:szCs w:val="24"/>
        </w:rPr>
        <w:t>Техническому заданию</w:t>
      </w:r>
      <w:r w:rsidRPr="006A0EDA">
        <w:rPr>
          <w:rFonts w:ascii="Times New Roman" w:hAnsi="Times New Roman"/>
          <w:bCs/>
          <w:sz w:val="24"/>
          <w:szCs w:val="24"/>
        </w:rPr>
        <w:t xml:space="preserve">. </w:t>
      </w:r>
    </w:p>
    <w:p w14:paraId="580D6358" w14:textId="77777777" w:rsidR="006A0EDA" w:rsidRPr="006A0EDA" w:rsidRDefault="006A0EDA" w:rsidP="006A0EDA">
      <w:pPr>
        <w:widowControl w:val="0"/>
        <w:spacing w:after="0" w:line="240" w:lineRule="auto"/>
        <w:ind w:firstLine="709"/>
        <w:jc w:val="both"/>
        <w:rPr>
          <w:rFonts w:ascii="Times New Roman" w:hAnsi="Times New Roman"/>
          <w:bCs/>
          <w:sz w:val="24"/>
          <w:szCs w:val="24"/>
        </w:rPr>
      </w:pPr>
      <w:r w:rsidRPr="006A0EDA">
        <w:rPr>
          <w:rFonts w:ascii="Times New Roman" w:hAnsi="Times New Roman"/>
          <w:bCs/>
          <w:sz w:val="24"/>
          <w:szCs w:val="24"/>
        </w:rPr>
        <w:t>При этом Заказчик вправе ознакомиться с документами, подтверждающими качество отпускаемого Товара.</w:t>
      </w:r>
    </w:p>
    <w:p w14:paraId="14A9090E" w14:textId="77777777" w:rsidR="006A0EDA" w:rsidRPr="006A0EDA" w:rsidRDefault="006A0EDA" w:rsidP="006A0EDA">
      <w:pPr>
        <w:widowControl w:val="0"/>
        <w:spacing w:after="0" w:line="240" w:lineRule="auto"/>
        <w:ind w:firstLine="709"/>
        <w:jc w:val="both"/>
        <w:rPr>
          <w:rFonts w:ascii="Times New Roman" w:hAnsi="Times New Roman"/>
          <w:bCs/>
          <w:sz w:val="24"/>
          <w:szCs w:val="24"/>
        </w:rPr>
      </w:pPr>
      <w:r w:rsidRPr="006A0EDA">
        <w:rPr>
          <w:rFonts w:ascii="Times New Roman" w:hAnsi="Times New Roman"/>
          <w:bCs/>
          <w:sz w:val="24"/>
          <w:szCs w:val="24"/>
        </w:rPr>
        <w:t xml:space="preserve">Отпуск Товара производится на основании предъявленной оператору АЗС Заказчиком (его доверенным лицом) пластиковой топливной карты Поставщика, содержащей информацию на полупроводниковом носителе о сумме денежных средств, находящихся на карте, о суточном лимите и лимитах на виды топлива. Конкретный вид и количество Товара, подлежащего отпуску с АЗС, определяются Заказчиком (его доверенным лицом), исходя из потребностей Заказчика в </w:t>
      </w:r>
      <w:r w:rsidRPr="006A0EDA">
        <w:rPr>
          <w:rFonts w:ascii="Times New Roman" w:hAnsi="Times New Roman"/>
          <w:bCs/>
          <w:sz w:val="24"/>
          <w:szCs w:val="24"/>
        </w:rPr>
        <w:lastRenderedPageBreak/>
        <w:t>момент заправки автотранспорта.</w:t>
      </w:r>
    </w:p>
    <w:p w14:paraId="33CD08A5" w14:textId="77777777" w:rsidR="006A0EDA" w:rsidRPr="006A0EDA" w:rsidRDefault="006A0EDA" w:rsidP="006A0EDA">
      <w:pPr>
        <w:widowControl w:val="0"/>
        <w:spacing w:after="0" w:line="240" w:lineRule="auto"/>
        <w:ind w:firstLine="709"/>
        <w:jc w:val="both"/>
        <w:rPr>
          <w:rFonts w:ascii="Times New Roman" w:hAnsi="Times New Roman"/>
          <w:bCs/>
          <w:sz w:val="24"/>
          <w:szCs w:val="24"/>
        </w:rPr>
      </w:pPr>
      <w:r w:rsidRPr="006A0EDA">
        <w:rPr>
          <w:rFonts w:ascii="Times New Roman" w:hAnsi="Times New Roman"/>
          <w:bCs/>
          <w:sz w:val="24"/>
          <w:szCs w:val="24"/>
        </w:rPr>
        <w:t>Доверенным лицом по настоящему Контракту признается лицо, уполномоченное Заказчиком на получение Товара. Передача доверенному лицу пластиковой топливной карты удостоверяет предоставление соответствующих полномочий и не требует дополнительного оформления доверенности на получение товарно-материальных ценностей.</w:t>
      </w:r>
    </w:p>
    <w:p w14:paraId="5BD1825F" w14:textId="77777777" w:rsidR="006A0EDA" w:rsidRPr="006A0EDA" w:rsidRDefault="006A0EDA" w:rsidP="006A0EDA">
      <w:pPr>
        <w:widowControl w:val="0"/>
        <w:spacing w:after="0" w:line="240" w:lineRule="auto"/>
        <w:ind w:firstLine="709"/>
        <w:jc w:val="both"/>
        <w:rPr>
          <w:rFonts w:ascii="Times New Roman" w:hAnsi="Times New Roman"/>
          <w:bCs/>
          <w:sz w:val="24"/>
          <w:szCs w:val="24"/>
        </w:rPr>
      </w:pPr>
      <w:r w:rsidRPr="006A0EDA">
        <w:rPr>
          <w:rFonts w:ascii="Times New Roman" w:hAnsi="Times New Roman"/>
          <w:bCs/>
          <w:sz w:val="24"/>
          <w:szCs w:val="24"/>
        </w:rPr>
        <w:t>Отпуск топлива должен производиться на АЗС круглосуточно с обеспечением бесперебойности поставки в течение срока исполнения Контракта, а также возможностью одновременного обслуживания на АЗС Поставщика.</w:t>
      </w:r>
    </w:p>
    <w:p w14:paraId="0F836DF3" w14:textId="77777777" w:rsidR="006A0EDA" w:rsidRPr="006A0EDA" w:rsidRDefault="006A0EDA" w:rsidP="006A0EDA">
      <w:pPr>
        <w:widowControl w:val="0"/>
        <w:spacing w:after="0" w:line="240" w:lineRule="auto"/>
        <w:ind w:firstLine="709"/>
        <w:jc w:val="both"/>
        <w:rPr>
          <w:rFonts w:ascii="Times New Roman" w:hAnsi="Times New Roman"/>
          <w:bCs/>
          <w:sz w:val="24"/>
          <w:szCs w:val="24"/>
        </w:rPr>
      </w:pPr>
      <w:r w:rsidRPr="006A0EDA">
        <w:rPr>
          <w:rFonts w:ascii="Times New Roman" w:hAnsi="Times New Roman"/>
          <w:bCs/>
          <w:sz w:val="24"/>
          <w:szCs w:val="24"/>
        </w:rPr>
        <w:t>3.2. Доверенное лицо Заказчика вправе потребовать отпустить ему Товар в нужном количестве, но не в большем, чем свободный объем топливного бака транспортного средства Заказчика. Отпуск Товара путём заправки канистр и иных ёмкостей, а также заправки транспортных средств, не принадлежащих Заказчику, запрещается. Нарушение Поставщиком условий, содержащихся в настоящем пункте Контракта, является существенным нарушением условий Контракта.</w:t>
      </w:r>
    </w:p>
    <w:p w14:paraId="401DCB49" w14:textId="77777777" w:rsidR="006A0EDA" w:rsidRPr="006A0EDA" w:rsidRDefault="006A0EDA" w:rsidP="006A0EDA">
      <w:pPr>
        <w:widowControl w:val="0"/>
        <w:spacing w:after="0" w:line="240" w:lineRule="auto"/>
        <w:ind w:firstLine="709"/>
        <w:jc w:val="both"/>
        <w:rPr>
          <w:rFonts w:ascii="Times New Roman" w:hAnsi="Times New Roman"/>
          <w:bCs/>
          <w:sz w:val="24"/>
          <w:szCs w:val="24"/>
        </w:rPr>
      </w:pPr>
      <w:r w:rsidRPr="006A0EDA">
        <w:rPr>
          <w:rFonts w:ascii="Times New Roman" w:hAnsi="Times New Roman"/>
          <w:bCs/>
          <w:sz w:val="24"/>
          <w:szCs w:val="24"/>
        </w:rPr>
        <w:t>3.3. По завершении отпуска Товара (заправки топливного бака транспортного средства) работник АЗС Поставщика должен выдать доверенному лицу Заказчика – предъявителю топливной карты, надлежащим образом оформленный кассовый чек, содержащий информацию о количестве отпущенного Товара, при этом цена одного литра Товара не может превышать цену, согласованную Сторонами в настоящем Контракте. Чек представляет собой бумажный документ, формируемый оборудованием АЗС по факту отпуска топлива Заказчику, фиксирующий все существенные параметры проведенной операции (наименование Поставщика, номер АЗС, дата, время, вид топлива, объем в литрах).</w:t>
      </w:r>
    </w:p>
    <w:p w14:paraId="520C7859" w14:textId="77777777" w:rsidR="006A0EDA" w:rsidRPr="006A0EDA" w:rsidRDefault="006A0EDA" w:rsidP="006A0EDA">
      <w:pPr>
        <w:widowControl w:val="0"/>
        <w:spacing w:after="0" w:line="240" w:lineRule="auto"/>
        <w:ind w:firstLine="709"/>
        <w:jc w:val="both"/>
        <w:rPr>
          <w:rFonts w:ascii="Times New Roman" w:hAnsi="Times New Roman"/>
          <w:bCs/>
          <w:sz w:val="24"/>
          <w:szCs w:val="24"/>
        </w:rPr>
      </w:pPr>
      <w:r w:rsidRPr="006A0EDA">
        <w:rPr>
          <w:rFonts w:ascii="Times New Roman" w:hAnsi="Times New Roman"/>
          <w:bCs/>
          <w:sz w:val="24"/>
          <w:szCs w:val="24"/>
        </w:rPr>
        <w:t>Право собственности на товар переходит к Заказчику с момента поступления топлива в бак автотранспорта Заказчика. Данный факт подтверждает терминальный чек, выданный на АЗС лицу, предъявившему топливную карту.</w:t>
      </w:r>
    </w:p>
    <w:p w14:paraId="4371DD73" w14:textId="77777777" w:rsidR="006A0EDA" w:rsidRPr="006A0EDA" w:rsidRDefault="006A0EDA" w:rsidP="006A0EDA">
      <w:pPr>
        <w:widowControl w:val="0"/>
        <w:spacing w:after="0" w:line="240" w:lineRule="auto"/>
        <w:ind w:firstLine="709"/>
        <w:jc w:val="both"/>
        <w:rPr>
          <w:rFonts w:ascii="Times New Roman" w:hAnsi="Times New Roman"/>
          <w:bCs/>
          <w:sz w:val="24"/>
          <w:szCs w:val="24"/>
        </w:rPr>
      </w:pPr>
      <w:r w:rsidRPr="006A0EDA">
        <w:rPr>
          <w:rFonts w:ascii="Times New Roman" w:hAnsi="Times New Roman"/>
          <w:bCs/>
          <w:sz w:val="24"/>
          <w:szCs w:val="24"/>
        </w:rPr>
        <w:t>В случае отказа в поставке товара представителем Поставщика на АЗС, в момент отказа выдается (на руки держателю топливной карты) письменное уведомление о невозможности поставить товар с обязательным указанием причин такого отказа.</w:t>
      </w:r>
    </w:p>
    <w:p w14:paraId="02496CEF" w14:textId="77777777" w:rsidR="006A0EDA" w:rsidRPr="006A0EDA" w:rsidRDefault="006A0EDA" w:rsidP="006A0EDA">
      <w:pPr>
        <w:widowControl w:val="0"/>
        <w:spacing w:after="0" w:line="240" w:lineRule="auto"/>
        <w:ind w:firstLine="709"/>
        <w:jc w:val="both"/>
        <w:rPr>
          <w:rFonts w:ascii="Times New Roman" w:hAnsi="Times New Roman"/>
          <w:bCs/>
          <w:sz w:val="24"/>
          <w:szCs w:val="24"/>
        </w:rPr>
      </w:pPr>
      <w:r w:rsidRPr="006A0EDA">
        <w:rPr>
          <w:rFonts w:ascii="Times New Roman" w:hAnsi="Times New Roman"/>
          <w:bCs/>
          <w:sz w:val="24"/>
          <w:szCs w:val="24"/>
        </w:rPr>
        <w:t>3.4. Приемка поставленного Товара в части соответствия наименования, качества и объема Товара требованиям настоящего Контракта осуществляется Заказчиком по истечении отчетного периода.</w:t>
      </w:r>
    </w:p>
    <w:p w14:paraId="55E4AC5E" w14:textId="6D60A68F" w:rsidR="006A0EDA" w:rsidRPr="006A0EDA" w:rsidRDefault="006A0EDA" w:rsidP="006A0EDA">
      <w:pPr>
        <w:widowControl w:val="0"/>
        <w:spacing w:after="0" w:line="240" w:lineRule="auto"/>
        <w:ind w:firstLine="709"/>
        <w:jc w:val="both"/>
        <w:rPr>
          <w:rFonts w:ascii="Times New Roman" w:hAnsi="Times New Roman"/>
          <w:bCs/>
          <w:sz w:val="24"/>
          <w:szCs w:val="24"/>
        </w:rPr>
      </w:pPr>
      <w:r w:rsidRPr="006A0EDA">
        <w:rPr>
          <w:rFonts w:ascii="Times New Roman" w:hAnsi="Times New Roman"/>
          <w:bCs/>
          <w:sz w:val="24"/>
          <w:szCs w:val="24"/>
        </w:rPr>
        <w:t>Заказчик осуществляет приемку товара за отчетный период. Под отчетным периодом понимается календарный месяц, в котором была произведена поставка товара: с даты заключения Контракта по 3</w:t>
      </w:r>
      <w:r>
        <w:rPr>
          <w:rFonts w:ascii="Times New Roman" w:hAnsi="Times New Roman"/>
          <w:bCs/>
          <w:sz w:val="24"/>
          <w:szCs w:val="24"/>
        </w:rPr>
        <w:t>1</w:t>
      </w:r>
      <w:r w:rsidRPr="006A0EDA">
        <w:rPr>
          <w:rFonts w:ascii="Times New Roman" w:hAnsi="Times New Roman"/>
          <w:bCs/>
          <w:sz w:val="24"/>
          <w:szCs w:val="24"/>
        </w:rPr>
        <w:t>.1</w:t>
      </w:r>
      <w:r>
        <w:rPr>
          <w:rFonts w:ascii="Times New Roman" w:hAnsi="Times New Roman"/>
          <w:bCs/>
          <w:sz w:val="24"/>
          <w:szCs w:val="24"/>
        </w:rPr>
        <w:t>2</w:t>
      </w:r>
      <w:r w:rsidRPr="006A0EDA">
        <w:rPr>
          <w:rFonts w:ascii="Times New Roman" w:hAnsi="Times New Roman"/>
          <w:bCs/>
          <w:sz w:val="24"/>
          <w:szCs w:val="24"/>
        </w:rPr>
        <w:t>.2026</w:t>
      </w:r>
      <w:r>
        <w:rPr>
          <w:rFonts w:ascii="Times New Roman" w:hAnsi="Times New Roman"/>
          <w:bCs/>
          <w:sz w:val="24"/>
          <w:szCs w:val="24"/>
        </w:rPr>
        <w:t xml:space="preserve"> </w:t>
      </w:r>
      <w:r w:rsidRPr="006A0EDA">
        <w:rPr>
          <w:rFonts w:ascii="Times New Roman" w:hAnsi="Times New Roman"/>
          <w:bCs/>
          <w:sz w:val="24"/>
          <w:szCs w:val="24"/>
        </w:rPr>
        <w:t>года.</w:t>
      </w:r>
    </w:p>
    <w:p w14:paraId="40B57E0C" w14:textId="77777777" w:rsidR="006A0EDA" w:rsidRPr="006A0EDA" w:rsidRDefault="006A0EDA" w:rsidP="006A0EDA">
      <w:pPr>
        <w:widowControl w:val="0"/>
        <w:spacing w:after="0" w:line="240" w:lineRule="auto"/>
        <w:ind w:firstLine="709"/>
        <w:jc w:val="both"/>
        <w:rPr>
          <w:rFonts w:ascii="Times New Roman" w:hAnsi="Times New Roman"/>
          <w:bCs/>
          <w:sz w:val="24"/>
          <w:szCs w:val="24"/>
        </w:rPr>
      </w:pPr>
      <w:r w:rsidRPr="006A0EDA">
        <w:rPr>
          <w:rFonts w:ascii="Times New Roman" w:hAnsi="Times New Roman"/>
          <w:bCs/>
          <w:sz w:val="24"/>
          <w:szCs w:val="24"/>
        </w:rPr>
        <w:t>По окончании отчетного периода поставки товара Поставщик на основании сведений, полученных с помощью программного обеспечения Поставщика, представляет Заказчику Отчет о поставке товара за отчетный период.</w:t>
      </w:r>
    </w:p>
    <w:p w14:paraId="0DB1726C" w14:textId="77777777" w:rsidR="006A0EDA" w:rsidRPr="006A0EDA" w:rsidRDefault="006A0EDA" w:rsidP="006A0EDA">
      <w:pPr>
        <w:widowControl w:val="0"/>
        <w:spacing w:after="0" w:line="240" w:lineRule="auto"/>
        <w:ind w:firstLine="709"/>
        <w:jc w:val="both"/>
        <w:rPr>
          <w:rFonts w:ascii="Times New Roman" w:hAnsi="Times New Roman"/>
          <w:bCs/>
          <w:sz w:val="24"/>
          <w:szCs w:val="24"/>
        </w:rPr>
      </w:pPr>
      <w:r w:rsidRPr="006A0EDA">
        <w:rPr>
          <w:rFonts w:ascii="Times New Roman" w:hAnsi="Times New Roman"/>
          <w:bCs/>
          <w:sz w:val="24"/>
          <w:szCs w:val="24"/>
        </w:rPr>
        <w:t>Отчет в обязательном порядке должен содержать следующие сведения: наименование Заказчика, номер и дату Контракта, вид топлива, номер топливной карты, государственный номер автомобиля, гаражный номер автомобиля, идентификатор держателя топливной карты, дату и время транзакции, номер или адрес АЗС, количество опущенного товара (в литрах).</w:t>
      </w:r>
    </w:p>
    <w:p w14:paraId="6B7F4776" w14:textId="77777777" w:rsidR="006A0EDA" w:rsidRPr="006A0EDA" w:rsidRDefault="006A0EDA" w:rsidP="006A0EDA">
      <w:pPr>
        <w:widowControl w:val="0"/>
        <w:spacing w:after="0" w:line="240" w:lineRule="auto"/>
        <w:ind w:firstLine="709"/>
        <w:jc w:val="both"/>
        <w:rPr>
          <w:rFonts w:ascii="Times New Roman" w:hAnsi="Times New Roman"/>
          <w:bCs/>
          <w:sz w:val="24"/>
          <w:szCs w:val="24"/>
        </w:rPr>
      </w:pPr>
      <w:r w:rsidRPr="006A0EDA">
        <w:rPr>
          <w:rFonts w:ascii="Times New Roman" w:hAnsi="Times New Roman"/>
          <w:bCs/>
          <w:sz w:val="24"/>
          <w:szCs w:val="24"/>
        </w:rPr>
        <w:t>Поставщик обеспечивает соответствие информации в Отчете о поставке товара за отчетный период, сведениям, указанным в документах оборудования АЗС Поставщика (кассовый чек, квитанция терминала).</w:t>
      </w:r>
    </w:p>
    <w:p w14:paraId="0CE57CD8" w14:textId="51B78C69" w:rsidR="006A0EDA" w:rsidRPr="006A0EDA" w:rsidRDefault="006A0EDA" w:rsidP="006A0EDA">
      <w:pPr>
        <w:widowControl w:val="0"/>
        <w:spacing w:after="0" w:line="240" w:lineRule="auto"/>
        <w:ind w:firstLine="709"/>
        <w:jc w:val="both"/>
        <w:rPr>
          <w:rFonts w:ascii="Times New Roman" w:hAnsi="Times New Roman"/>
          <w:bCs/>
          <w:sz w:val="24"/>
          <w:szCs w:val="24"/>
        </w:rPr>
      </w:pPr>
      <w:r w:rsidRPr="006A0EDA">
        <w:rPr>
          <w:rFonts w:ascii="Times New Roman" w:hAnsi="Times New Roman"/>
          <w:bCs/>
          <w:sz w:val="24"/>
          <w:szCs w:val="24"/>
        </w:rPr>
        <w:t xml:space="preserve">Отчет о поставке товара предоставляется Поставщиком не позднее </w:t>
      </w:r>
      <w:r w:rsidR="00026772" w:rsidRPr="00026772">
        <w:rPr>
          <w:rFonts w:ascii="Times New Roman" w:hAnsi="Times New Roman"/>
          <w:bCs/>
          <w:sz w:val="24"/>
          <w:szCs w:val="24"/>
        </w:rPr>
        <w:t>10</w:t>
      </w:r>
      <w:r w:rsidRPr="006A0EDA">
        <w:rPr>
          <w:rFonts w:ascii="Times New Roman" w:hAnsi="Times New Roman"/>
          <w:bCs/>
          <w:sz w:val="24"/>
          <w:szCs w:val="24"/>
        </w:rPr>
        <w:t xml:space="preserve"> (</w:t>
      </w:r>
      <w:r w:rsidR="00026772">
        <w:rPr>
          <w:rFonts w:ascii="Times New Roman" w:hAnsi="Times New Roman"/>
          <w:bCs/>
          <w:sz w:val="24"/>
          <w:szCs w:val="24"/>
        </w:rPr>
        <w:t>десяти</w:t>
      </w:r>
      <w:r w:rsidRPr="006A0EDA">
        <w:rPr>
          <w:rFonts w:ascii="Times New Roman" w:hAnsi="Times New Roman"/>
          <w:bCs/>
          <w:sz w:val="24"/>
          <w:szCs w:val="24"/>
        </w:rPr>
        <w:t>) рабочих дней, следующих за оплачиваемым отчетным периодом.</w:t>
      </w:r>
    </w:p>
    <w:p w14:paraId="5AF3316D" w14:textId="77777777" w:rsidR="006A0EDA" w:rsidRPr="006A0EDA" w:rsidRDefault="006A0EDA" w:rsidP="006A0EDA">
      <w:pPr>
        <w:widowControl w:val="0"/>
        <w:spacing w:after="0" w:line="240" w:lineRule="auto"/>
        <w:ind w:firstLine="709"/>
        <w:jc w:val="both"/>
        <w:rPr>
          <w:rFonts w:ascii="Times New Roman" w:hAnsi="Times New Roman"/>
          <w:bCs/>
          <w:sz w:val="24"/>
          <w:szCs w:val="24"/>
        </w:rPr>
      </w:pPr>
      <w:r w:rsidRPr="006A0EDA">
        <w:rPr>
          <w:rFonts w:ascii="Times New Roman" w:hAnsi="Times New Roman"/>
          <w:bCs/>
          <w:sz w:val="24"/>
          <w:szCs w:val="24"/>
        </w:rPr>
        <w:t>Ассортимент и количество товара, указанные в документах, должны полностью соответствовать фактически поставленному товару.</w:t>
      </w:r>
    </w:p>
    <w:p w14:paraId="4D0131B4" w14:textId="20D7388F" w:rsidR="002D2E16" w:rsidRDefault="002D2E16" w:rsidP="006A0EDA">
      <w:pPr>
        <w:widowControl w:val="0"/>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В течение 10 (десяти) рабочих дней после окончания отчетного периода </w:t>
      </w:r>
      <w:r w:rsidR="006A0EDA" w:rsidRPr="006A0EDA">
        <w:rPr>
          <w:rFonts w:ascii="Times New Roman" w:hAnsi="Times New Roman"/>
          <w:bCs/>
          <w:sz w:val="24"/>
          <w:szCs w:val="24"/>
        </w:rPr>
        <w:t>Поставщик предоставляет Заказчику отчетные документы</w:t>
      </w:r>
      <w:r>
        <w:rPr>
          <w:rFonts w:ascii="Times New Roman" w:hAnsi="Times New Roman"/>
          <w:bCs/>
          <w:sz w:val="24"/>
          <w:szCs w:val="24"/>
        </w:rPr>
        <w:t>:</w:t>
      </w:r>
    </w:p>
    <w:p w14:paraId="7BA17932" w14:textId="6EE2692F" w:rsidR="002D2E16" w:rsidRDefault="002D2E16" w:rsidP="006A0EDA">
      <w:pPr>
        <w:widowControl w:val="0"/>
        <w:spacing w:after="0" w:line="240" w:lineRule="auto"/>
        <w:ind w:firstLine="709"/>
        <w:jc w:val="both"/>
        <w:rPr>
          <w:rFonts w:ascii="Times New Roman" w:hAnsi="Times New Roman"/>
          <w:bCs/>
          <w:sz w:val="24"/>
          <w:szCs w:val="24"/>
        </w:rPr>
      </w:pPr>
      <w:r>
        <w:rPr>
          <w:rFonts w:ascii="Times New Roman" w:hAnsi="Times New Roman"/>
          <w:bCs/>
          <w:sz w:val="24"/>
          <w:szCs w:val="24"/>
        </w:rPr>
        <w:t>- универсальный передаточный документ (УПД);</w:t>
      </w:r>
    </w:p>
    <w:p w14:paraId="4270958A" w14:textId="77777777" w:rsidR="002D2E16" w:rsidRPr="002D2E16" w:rsidRDefault="002D2E16" w:rsidP="002D2E16">
      <w:pPr>
        <w:widowControl w:val="0"/>
        <w:spacing w:after="0" w:line="240" w:lineRule="auto"/>
        <w:ind w:firstLine="709"/>
        <w:jc w:val="both"/>
        <w:rPr>
          <w:rFonts w:ascii="Times New Roman" w:hAnsi="Times New Roman"/>
          <w:bCs/>
          <w:sz w:val="24"/>
          <w:szCs w:val="24"/>
        </w:rPr>
      </w:pPr>
      <w:r w:rsidRPr="002D2E16">
        <w:rPr>
          <w:rFonts w:ascii="Times New Roman" w:hAnsi="Times New Roman"/>
          <w:bCs/>
          <w:sz w:val="24"/>
          <w:szCs w:val="24"/>
        </w:rPr>
        <w:t>- счет-фактуру (за исключением лиц, применяющих специальные налоговые режимы и не являющихся плательщиками НДС);</w:t>
      </w:r>
    </w:p>
    <w:p w14:paraId="74259A82" w14:textId="77777777" w:rsidR="002D2E16" w:rsidRPr="002D2E16" w:rsidRDefault="002D2E16" w:rsidP="002D2E16">
      <w:pPr>
        <w:widowControl w:val="0"/>
        <w:spacing w:after="0" w:line="240" w:lineRule="auto"/>
        <w:ind w:firstLine="709"/>
        <w:jc w:val="both"/>
        <w:rPr>
          <w:rFonts w:ascii="Times New Roman" w:hAnsi="Times New Roman"/>
          <w:bCs/>
          <w:sz w:val="24"/>
          <w:szCs w:val="24"/>
        </w:rPr>
      </w:pPr>
      <w:r w:rsidRPr="002D2E16">
        <w:rPr>
          <w:rFonts w:ascii="Times New Roman" w:hAnsi="Times New Roman"/>
          <w:bCs/>
          <w:sz w:val="24"/>
          <w:szCs w:val="24"/>
        </w:rPr>
        <w:t>- отчет о поставке товара за соответствующий период (реестр операций по картам);</w:t>
      </w:r>
    </w:p>
    <w:p w14:paraId="5CAE1173" w14:textId="61A56316" w:rsidR="002D2E16" w:rsidRDefault="002D2E16" w:rsidP="002D2E16">
      <w:pPr>
        <w:widowControl w:val="0"/>
        <w:spacing w:after="0" w:line="240" w:lineRule="auto"/>
        <w:ind w:firstLine="709"/>
        <w:jc w:val="both"/>
        <w:rPr>
          <w:rFonts w:ascii="Times New Roman" w:hAnsi="Times New Roman"/>
          <w:bCs/>
          <w:sz w:val="24"/>
          <w:szCs w:val="24"/>
        </w:rPr>
      </w:pPr>
      <w:r w:rsidRPr="002D2E16">
        <w:rPr>
          <w:rFonts w:ascii="Times New Roman" w:hAnsi="Times New Roman"/>
          <w:bCs/>
          <w:sz w:val="24"/>
          <w:szCs w:val="24"/>
        </w:rPr>
        <w:lastRenderedPageBreak/>
        <w:t>- иные необходимые документы (при наличии).</w:t>
      </w:r>
    </w:p>
    <w:p w14:paraId="3EBBFCF6" w14:textId="1CE0537A" w:rsidR="006A0EDA" w:rsidRPr="006A0EDA" w:rsidRDefault="006A0EDA" w:rsidP="006A0EDA">
      <w:pPr>
        <w:widowControl w:val="0"/>
        <w:spacing w:after="0" w:line="240" w:lineRule="auto"/>
        <w:ind w:firstLine="709"/>
        <w:jc w:val="both"/>
        <w:rPr>
          <w:rFonts w:ascii="Times New Roman" w:hAnsi="Times New Roman"/>
          <w:bCs/>
          <w:sz w:val="24"/>
          <w:szCs w:val="24"/>
        </w:rPr>
      </w:pPr>
      <w:r w:rsidRPr="006A0EDA">
        <w:rPr>
          <w:rFonts w:ascii="Times New Roman" w:hAnsi="Times New Roman"/>
          <w:bCs/>
          <w:sz w:val="24"/>
          <w:szCs w:val="24"/>
        </w:rPr>
        <w:t>Кроме того, Поставщик может предоставить возможность Заказчику видеть в личном кабинете, в режиме реального времени, детальную информацию, включая стоимость литра топлива.</w:t>
      </w:r>
    </w:p>
    <w:p w14:paraId="4CE44574" w14:textId="77777777" w:rsidR="006A0EDA" w:rsidRPr="006A0EDA" w:rsidRDefault="006A0EDA" w:rsidP="006A0EDA">
      <w:pPr>
        <w:widowControl w:val="0"/>
        <w:spacing w:after="0" w:line="240" w:lineRule="auto"/>
        <w:ind w:firstLine="709"/>
        <w:jc w:val="both"/>
        <w:rPr>
          <w:rFonts w:ascii="Times New Roman" w:hAnsi="Times New Roman"/>
          <w:bCs/>
          <w:sz w:val="24"/>
          <w:szCs w:val="24"/>
        </w:rPr>
      </w:pPr>
      <w:r w:rsidRPr="006A0EDA">
        <w:rPr>
          <w:rFonts w:ascii="Times New Roman" w:hAnsi="Times New Roman"/>
          <w:bCs/>
          <w:sz w:val="24"/>
          <w:szCs w:val="24"/>
        </w:rPr>
        <w:t>3.5. Для проверки предоставленных Поставщиком результатов поставки, предусмотренных Контрактом, в части их соответствия условиям Контракта, Заказчик вправе в соответствии со статьей 94 Федерального закона о контрактной системе привлекать экспертов, экспертные организации, создавать приёмочную комиссию.</w:t>
      </w:r>
    </w:p>
    <w:p w14:paraId="534BA559" w14:textId="60140B52" w:rsidR="00E82A28" w:rsidRPr="00721346" w:rsidRDefault="00E82A28" w:rsidP="00E82A2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3</w:t>
      </w:r>
      <w:r w:rsidRPr="00E82A28">
        <w:rPr>
          <w:rFonts w:ascii="Times New Roman" w:hAnsi="Times New Roman"/>
          <w:sz w:val="24"/>
          <w:szCs w:val="24"/>
        </w:rPr>
        <w:t>.</w:t>
      </w:r>
      <w:r w:rsidR="00C107A4">
        <w:rPr>
          <w:rFonts w:ascii="Times New Roman" w:hAnsi="Times New Roman"/>
          <w:sz w:val="24"/>
          <w:szCs w:val="24"/>
        </w:rPr>
        <w:t>6</w:t>
      </w:r>
      <w:r w:rsidRPr="00721346">
        <w:rPr>
          <w:rFonts w:ascii="Times New Roman" w:hAnsi="Times New Roman"/>
          <w:sz w:val="24"/>
          <w:szCs w:val="24"/>
        </w:rPr>
        <w:t>. Приемка Товара осуществляется Заказчиком в срок не более 10 (десяти) рабочих дней с даты поступления Универсального передаточного документа (УПД).</w:t>
      </w:r>
    </w:p>
    <w:p w14:paraId="18131D34" w14:textId="05271B38" w:rsidR="00E82A28" w:rsidRPr="00721346" w:rsidRDefault="00E82A28" w:rsidP="00E82A28">
      <w:pPr>
        <w:widowControl w:val="0"/>
        <w:spacing w:after="0" w:line="240" w:lineRule="auto"/>
        <w:ind w:firstLine="709"/>
        <w:jc w:val="both"/>
        <w:rPr>
          <w:rFonts w:ascii="Times New Roman" w:hAnsi="Times New Roman"/>
          <w:sz w:val="24"/>
          <w:szCs w:val="24"/>
        </w:rPr>
      </w:pPr>
      <w:r w:rsidRPr="00721346">
        <w:rPr>
          <w:rFonts w:ascii="Times New Roman" w:hAnsi="Times New Roman"/>
          <w:sz w:val="24"/>
          <w:szCs w:val="24"/>
        </w:rPr>
        <w:t>3.</w:t>
      </w:r>
      <w:r w:rsidR="00C107A4">
        <w:rPr>
          <w:rFonts w:ascii="Times New Roman" w:hAnsi="Times New Roman"/>
          <w:sz w:val="24"/>
          <w:szCs w:val="24"/>
        </w:rPr>
        <w:t>7</w:t>
      </w:r>
      <w:r w:rsidRPr="00721346">
        <w:rPr>
          <w:rFonts w:ascii="Times New Roman" w:hAnsi="Times New Roman"/>
          <w:sz w:val="24"/>
          <w:szCs w:val="24"/>
        </w:rPr>
        <w:t xml:space="preserve">. В ходе приемки Товара, проведенной в порядке и сроки в соответствии с пунктом </w:t>
      </w:r>
      <w:r w:rsidR="00721346" w:rsidRPr="00721346">
        <w:rPr>
          <w:rFonts w:ascii="Times New Roman" w:hAnsi="Times New Roman"/>
          <w:sz w:val="24"/>
          <w:szCs w:val="24"/>
        </w:rPr>
        <w:t>3</w:t>
      </w:r>
      <w:r w:rsidRPr="00721346">
        <w:rPr>
          <w:rFonts w:ascii="Times New Roman" w:hAnsi="Times New Roman"/>
          <w:sz w:val="24"/>
          <w:szCs w:val="24"/>
        </w:rPr>
        <w:t>.</w:t>
      </w:r>
      <w:r w:rsidR="00C107A4">
        <w:rPr>
          <w:rFonts w:ascii="Times New Roman" w:hAnsi="Times New Roman"/>
          <w:sz w:val="24"/>
          <w:szCs w:val="24"/>
        </w:rPr>
        <w:t>6</w:t>
      </w:r>
      <w:r w:rsidRPr="00721346">
        <w:rPr>
          <w:rFonts w:ascii="Times New Roman" w:hAnsi="Times New Roman"/>
          <w:sz w:val="24"/>
          <w:szCs w:val="24"/>
        </w:rPr>
        <w:t xml:space="preserve"> Контракта,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поставленного Товара в порядке, предусмотренном статьей 94 Федерального закона №44-ФЗ. Экспертиза проводится силами Заказчика, результаты экспертизы отражаются в документе о приемке.</w:t>
      </w:r>
    </w:p>
    <w:p w14:paraId="30540D83" w14:textId="77777777" w:rsidR="00E82A28" w:rsidRPr="00721346" w:rsidRDefault="00E82A28" w:rsidP="00E82A28">
      <w:pPr>
        <w:widowControl w:val="0"/>
        <w:spacing w:after="0" w:line="240" w:lineRule="auto"/>
        <w:ind w:firstLine="709"/>
        <w:jc w:val="both"/>
        <w:rPr>
          <w:rFonts w:ascii="Times New Roman" w:hAnsi="Times New Roman"/>
          <w:sz w:val="24"/>
          <w:szCs w:val="24"/>
        </w:rPr>
      </w:pPr>
      <w:r w:rsidRPr="00721346">
        <w:rPr>
          <w:rFonts w:ascii="Times New Roman" w:hAnsi="Times New Roman"/>
          <w:sz w:val="24"/>
          <w:szCs w:val="24"/>
        </w:rPr>
        <w:t>Заказчик в ходе проведения экспертизы результатов поставки осуществляет:</w:t>
      </w:r>
    </w:p>
    <w:p w14:paraId="23972838" w14:textId="77777777" w:rsidR="00E82A28" w:rsidRPr="00721346" w:rsidRDefault="00E82A28" w:rsidP="00E82A28">
      <w:pPr>
        <w:widowControl w:val="0"/>
        <w:spacing w:after="0" w:line="240" w:lineRule="auto"/>
        <w:ind w:firstLine="709"/>
        <w:jc w:val="both"/>
        <w:rPr>
          <w:rFonts w:ascii="Times New Roman" w:hAnsi="Times New Roman"/>
          <w:sz w:val="24"/>
          <w:szCs w:val="24"/>
        </w:rPr>
      </w:pPr>
      <w:r w:rsidRPr="00721346">
        <w:rPr>
          <w:rFonts w:ascii="Times New Roman" w:hAnsi="Times New Roman"/>
          <w:sz w:val="24"/>
          <w:szCs w:val="24"/>
        </w:rPr>
        <w:t>а) проверку номенклатуры и количества поставленного Товара на соответствие Спецификации;</w:t>
      </w:r>
    </w:p>
    <w:p w14:paraId="767E810F" w14:textId="22E2D7F7" w:rsidR="00E82A28" w:rsidRPr="00E82A28" w:rsidRDefault="00E82A28" w:rsidP="00E82A28">
      <w:pPr>
        <w:widowControl w:val="0"/>
        <w:spacing w:after="0" w:line="240" w:lineRule="auto"/>
        <w:ind w:firstLine="709"/>
        <w:jc w:val="both"/>
        <w:rPr>
          <w:rFonts w:ascii="Times New Roman" w:hAnsi="Times New Roman"/>
          <w:sz w:val="24"/>
          <w:szCs w:val="24"/>
        </w:rPr>
      </w:pPr>
      <w:r w:rsidRPr="00721346">
        <w:rPr>
          <w:rFonts w:ascii="Times New Roman" w:hAnsi="Times New Roman"/>
          <w:sz w:val="24"/>
          <w:szCs w:val="24"/>
        </w:rPr>
        <w:t xml:space="preserve">б) проверку полноты и правильности оформления комплекта сопроводительных документов, указанных в пункте </w:t>
      </w:r>
      <w:r w:rsidR="00721346">
        <w:rPr>
          <w:rFonts w:ascii="Times New Roman" w:hAnsi="Times New Roman"/>
          <w:sz w:val="24"/>
          <w:szCs w:val="24"/>
        </w:rPr>
        <w:t>3.</w:t>
      </w:r>
      <w:r w:rsidR="00C107A4">
        <w:rPr>
          <w:rFonts w:ascii="Times New Roman" w:hAnsi="Times New Roman"/>
          <w:sz w:val="24"/>
          <w:szCs w:val="24"/>
        </w:rPr>
        <w:t>4</w:t>
      </w:r>
      <w:r w:rsidR="00721346">
        <w:rPr>
          <w:rFonts w:ascii="Times New Roman" w:hAnsi="Times New Roman"/>
          <w:sz w:val="24"/>
          <w:szCs w:val="24"/>
        </w:rPr>
        <w:t>.</w:t>
      </w:r>
      <w:r w:rsidRPr="00721346">
        <w:rPr>
          <w:rFonts w:ascii="Times New Roman" w:hAnsi="Times New Roman"/>
          <w:sz w:val="24"/>
          <w:szCs w:val="24"/>
        </w:rPr>
        <w:t xml:space="preserve"> Контракта.</w:t>
      </w:r>
    </w:p>
    <w:p w14:paraId="6E2A20D8" w14:textId="1FE0BCC2" w:rsidR="00E82A28" w:rsidRPr="00E82A28" w:rsidRDefault="00E82A28" w:rsidP="00E82A2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3</w:t>
      </w:r>
      <w:r w:rsidRPr="00E82A28">
        <w:rPr>
          <w:rFonts w:ascii="Times New Roman" w:hAnsi="Times New Roman"/>
          <w:sz w:val="24"/>
          <w:szCs w:val="24"/>
        </w:rPr>
        <w:t>.</w:t>
      </w:r>
      <w:r w:rsidR="009745C9">
        <w:rPr>
          <w:rFonts w:ascii="Times New Roman" w:hAnsi="Times New Roman"/>
          <w:sz w:val="24"/>
          <w:szCs w:val="24"/>
        </w:rPr>
        <w:t>8</w:t>
      </w:r>
      <w:r w:rsidRPr="00E82A28">
        <w:rPr>
          <w:rFonts w:ascii="Times New Roman" w:hAnsi="Times New Roman"/>
          <w:sz w:val="24"/>
          <w:szCs w:val="24"/>
        </w:rPr>
        <w:t xml:space="preserve">. По результатам поставки Товара, Заказчик подписывает </w:t>
      </w:r>
      <w:r w:rsidR="006F6002">
        <w:rPr>
          <w:rFonts w:ascii="Times New Roman" w:hAnsi="Times New Roman"/>
          <w:sz w:val="24"/>
          <w:szCs w:val="24"/>
        </w:rPr>
        <w:t xml:space="preserve">Универсальный передаточный документ (УПД) </w:t>
      </w:r>
      <w:r w:rsidRPr="00E82A28">
        <w:rPr>
          <w:rFonts w:ascii="Times New Roman" w:hAnsi="Times New Roman"/>
          <w:sz w:val="24"/>
          <w:szCs w:val="24"/>
        </w:rPr>
        <w:t xml:space="preserve">или направляет Поставщику мотивированный отказ от подписания </w:t>
      </w:r>
      <w:r w:rsidR="006F6002">
        <w:rPr>
          <w:rFonts w:ascii="Times New Roman" w:hAnsi="Times New Roman"/>
          <w:sz w:val="24"/>
          <w:szCs w:val="24"/>
        </w:rPr>
        <w:t>Универсального передаточного документа (УПД)</w:t>
      </w:r>
      <w:r w:rsidRPr="00E82A28">
        <w:rPr>
          <w:rFonts w:ascii="Times New Roman" w:hAnsi="Times New Roman"/>
          <w:sz w:val="24"/>
          <w:szCs w:val="24"/>
        </w:rPr>
        <w:t>, в котором указываются недостатки и сроки их устранения.</w:t>
      </w:r>
    </w:p>
    <w:p w14:paraId="613AFD2C" w14:textId="066B44B6" w:rsidR="00E82A28" w:rsidRPr="00E82A28" w:rsidRDefault="00E82A28" w:rsidP="00E82A28">
      <w:pPr>
        <w:widowControl w:val="0"/>
        <w:spacing w:after="0" w:line="240" w:lineRule="auto"/>
        <w:ind w:firstLine="709"/>
        <w:jc w:val="both"/>
        <w:rPr>
          <w:rFonts w:ascii="Times New Roman" w:hAnsi="Times New Roman"/>
          <w:sz w:val="24"/>
          <w:szCs w:val="24"/>
        </w:rPr>
      </w:pPr>
      <w:r w:rsidRPr="00E82A28">
        <w:rPr>
          <w:rFonts w:ascii="Times New Roman" w:hAnsi="Times New Roman"/>
          <w:sz w:val="24"/>
          <w:szCs w:val="24"/>
        </w:rPr>
        <w:t xml:space="preserve">Поставщик обязан устранить недостатки, указанные в мотивированном отказе от подписания </w:t>
      </w:r>
      <w:r w:rsidR="00721346">
        <w:rPr>
          <w:rFonts w:ascii="Times New Roman" w:hAnsi="Times New Roman"/>
          <w:sz w:val="24"/>
          <w:szCs w:val="24"/>
        </w:rPr>
        <w:t>Универсального передаточного документа (УПД)</w:t>
      </w:r>
      <w:r w:rsidRPr="00E82A28">
        <w:rPr>
          <w:rFonts w:ascii="Times New Roman" w:hAnsi="Times New Roman"/>
          <w:sz w:val="24"/>
          <w:szCs w:val="24"/>
        </w:rPr>
        <w:t xml:space="preserve"> в сроки, указанные в таком отказе. </w:t>
      </w:r>
    </w:p>
    <w:p w14:paraId="2F0F60D2" w14:textId="40CACD31" w:rsidR="00E82A28" w:rsidRPr="00E82A28" w:rsidRDefault="00E82A28" w:rsidP="00E82A28">
      <w:pPr>
        <w:widowControl w:val="0"/>
        <w:spacing w:after="0" w:line="240" w:lineRule="auto"/>
        <w:ind w:firstLine="709"/>
        <w:jc w:val="both"/>
        <w:rPr>
          <w:rFonts w:ascii="Times New Roman" w:hAnsi="Times New Roman"/>
          <w:sz w:val="24"/>
          <w:szCs w:val="24"/>
        </w:rPr>
      </w:pPr>
      <w:r w:rsidRPr="00E82A28">
        <w:rPr>
          <w:rFonts w:ascii="Times New Roman" w:hAnsi="Times New Roman"/>
          <w:sz w:val="24"/>
          <w:szCs w:val="24"/>
        </w:rPr>
        <w:t>После устранения недостатков в пределах срока для их устранения, указанного в мотивированном отказе, Поставщик направляет Заказчику документы, подтверждающие устранение таких недостатков, а также подписанный Поставщиком комплект документов.</w:t>
      </w:r>
    </w:p>
    <w:p w14:paraId="7C0217FA" w14:textId="1C436388" w:rsidR="00E82A28" w:rsidRPr="00E82A28" w:rsidRDefault="00E82A28" w:rsidP="00E82A28">
      <w:pPr>
        <w:widowControl w:val="0"/>
        <w:spacing w:after="0" w:line="240" w:lineRule="auto"/>
        <w:ind w:firstLine="709"/>
        <w:jc w:val="both"/>
        <w:rPr>
          <w:rFonts w:ascii="Times New Roman" w:hAnsi="Times New Roman"/>
          <w:sz w:val="24"/>
          <w:szCs w:val="24"/>
        </w:rPr>
      </w:pPr>
      <w:r w:rsidRPr="00E82A28">
        <w:rPr>
          <w:rFonts w:ascii="Times New Roman" w:hAnsi="Times New Roman"/>
          <w:sz w:val="24"/>
          <w:szCs w:val="24"/>
        </w:rPr>
        <w:t xml:space="preserve">Заказчик в срок, установленный пунктом </w:t>
      </w:r>
      <w:r w:rsidR="00721346">
        <w:rPr>
          <w:rFonts w:ascii="Times New Roman" w:hAnsi="Times New Roman"/>
          <w:sz w:val="24"/>
          <w:szCs w:val="24"/>
        </w:rPr>
        <w:t>3</w:t>
      </w:r>
      <w:r w:rsidRPr="00E82A28">
        <w:rPr>
          <w:rFonts w:ascii="Times New Roman" w:hAnsi="Times New Roman"/>
          <w:sz w:val="24"/>
          <w:szCs w:val="24"/>
        </w:rPr>
        <w:t>.</w:t>
      </w:r>
      <w:r w:rsidR="00C107A4">
        <w:rPr>
          <w:rFonts w:ascii="Times New Roman" w:hAnsi="Times New Roman"/>
          <w:sz w:val="24"/>
          <w:szCs w:val="24"/>
        </w:rPr>
        <w:t>6</w:t>
      </w:r>
      <w:r w:rsidRPr="00E82A28">
        <w:rPr>
          <w:rFonts w:ascii="Times New Roman" w:hAnsi="Times New Roman"/>
          <w:sz w:val="24"/>
          <w:szCs w:val="24"/>
        </w:rPr>
        <w:t xml:space="preserve"> Контракта, рассматривает документы, подтверждающие устранение недостатков, указанных в мотивированном отказе от подписания </w:t>
      </w:r>
      <w:r w:rsidR="00C107A4">
        <w:rPr>
          <w:rFonts w:ascii="Times New Roman" w:hAnsi="Times New Roman"/>
          <w:sz w:val="24"/>
          <w:szCs w:val="24"/>
        </w:rPr>
        <w:t>Универсального передаточного документа (УПД)</w:t>
      </w:r>
      <w:r w:rsidRPr="00E82A28">
        <w:rPr>
          <w:rFonts w:ascii="Times New Roman" w:hAnsi="Times New Roman"/>
          <w:sz w:val="24"/>
          <w:szCs w:val="24"/>
        </w:rPr>
        <w:t xml:space="preserve">, и в случае фактического устранения таких недостатков в установленные сроки, подписывает </w:t>
      </w:r>
      <w:r w:rsidR="00C107A4">
        <w:rPr>
          <w:rFonts w:ascii="Times New Roman" w:hAnsi="Times New Roman"/>
          <w:sz w:val="24"/>
          <w:szCs w:val="24"/>
        </w:rPr>
        <w:t>Универсальный передаточный документ (УПД)</w:t>
      </w:r>
      <w:r w:rsidRPr="00E82A28">
        <w:rPr>
          <w:rFonts w:ascii="Times New Roman" w:hAnsi="Times New Roman"/>
          <w:sz w:val="24"/>
          <w:szCs w:val="24"/>
        </w:rPr>
        <w:t xml:space="preserve"> и направляет один экземпляр Поставщику.</w:t>
      </w:r>
    </w:p>
    <w:p w14:paraId="775EBACB" w14:textId="0B65077F" w:rsidR="00E82A28" w:rsidRPr="00E82A28" w:rsidRDefault="00E82A28" w:rsidP="00E82A28">
      <w:pPr>
        <w:widowControl w:val="0"/>
        <w:spacing w:after="0" w:line="240" w:lineRule="auto"/>
        <w:ind w:firstLine="709"/>
        <w:jc w:val="both"/>
        <w:rPr>
          <w:rFonts w:ascii="Times New Roman" w:hAnsi="Times New Roman"/>
          <w:sz w:val="24"/>
          <w:szCs w:val="24"/>
        </w:rPr>
      </w:pPr>
      <w:r w:rsidRPr="00E82A28">
        <w:rPr>
          <w:rFonts w:ascii="Times New Roman" w:hAnsi="Times New Roman"/>
          <w:sz w:val="24"/>
          <w:szCs w:val="24"/>
        </w:rPr>
        <w:t xml:space="preserve">В случае </w:t>
      </w:r>
      <w:proofErr w:type="spellStart"/>
      <w:r w:rsidRPr="00E82A28">
        <w:rPr>
          <w:rFonts w:ascii="Times New Roman" w:hAnsi="Times New Roman"/>
          <w:sz w:val="24"/>
          <w:szCs w:val="24"/>
        </w:rPr>
        <w:t>неустранения</w:t>
      </w:r>
      <w:proofErr w:type="spellEnd"/>
      <w:r w:rsidRPr="00E82A28">
        <w:rPr>
          <w:rFonts w:ascii="Times New Roman" w:hAnsi="Times New Roman"/>
          <w:sz w:val="24"/>
          <w:szCs w:val="24"/>
        </w:rPr>
        <w:t xml:space="preserve"> Поставщиком недостатков, указанных в мотивированном отказе, Заказчик вправе принять решение об одностороннем отказе от исполнения Контракта</w:t>
      </w:r>
      <w:r w:rsidR="00721346">
        <w:rPr>
          <w:rFonts w:ascii="Times New Roman" w:hAnsi="Times New Roman"/>
          <w:sz w:val="24"/>
          <w:szCs w:val="24"/>
        </w:rPr>
        <w:t>.</w:t>
      </w:r>
    </w:p>
    <w:p w14:paraId="377B1D18" w14:textId="66E9071F" w:rsidR="00E82A28" w:rsidRDefault="006F6002" w:rsidP="00E82A2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3.</w:t>
      </w:r>
      <w:r w:rsidR="009745C9">
        <w:rPr>
          <w:rFonts w:ascii="Times New Roman" w:hAnsi="Times New Roman"/>
          <w:sz w:val="24"/>
          <w:szCs w:val="24"/>
        </w:rPr>
        <w:t>9</w:t>
      </w:r>
      <w:r w:rsidR="00E82A28" w:rsidRPr="00E82A28">
        <w:rPr>
          <w:rFonts w:ascii="Times New Roman" w:hAnsi="Times New Roman"/>
          <w:sz w:val="24"/>
          <w:szCs w:val="24"/>
        </w:rPr>
        <w:t xml:space="preserve">. Обязательства Поставщика по поставке Товара считаются исполненными с момента подписания Заказчиком </w:t>
      </w:r>
      <w:r w:rsidR="00721346">
        <w:rPr>
          <w:rFonts w:ascii="Times New Roman" w:hAnsi="Times New Roman"/>
          <w:sz w:val="24"/>
          <w:szCs w:val="24"/>
        </w:rPr>
        <w:t>У</w:t>
      </w:r>
      <w:r>
        <w:rPr>
          <w:rFonts w:ascii="Times New Roman" w:hAnsi="Times New Roman"/>
          <w:sz w:val="24"/>
          <w:szCs w:val="24"/>
        </w:rPr>
        <w:t>ниверсального передаточного документа (УПД)</w:t>
      </w:r>
      <w:r w:rsidR="00E82A28" w:rsidRPr="00E82A28">
        <w:rPr>
          <w:rFonts w:ascii="Times New Roman" w:hAnsi="Times New Roman"/>
          <w:sz w:val="24"/>
          <w:szCs w:val="24"/>
        </w:rPr>
        <w:t>.</w:t>
      </w:r>
    </w:p>
    <w:p w14:paraId="746B9909" w14:textId="5EDAF703" w:rsidR="00E82A28" w:rsidRDefault="00E82A28" w:rsidP="00E3502C">
      <w:pPr>
        <w:widowControl w:val="0"/>
        <w:spacing w:after="0" w:line="240" w:lineRule="auto"/>
        <w:ind w:firstLine="709"/>
        <w:jc w:val="both"/>
        <w:rPr>
          <w:rFonts w:ascii="Times New Roman" w:hAnsi="Times New Roman"/>
          <w:sz w:val="24"/>
          <w:szCs w:val="24"/>
        </w:rPr>
      </w:pPr>
    </w:p>
    <w:p w14:paraId="3711C7CA" w14:textId="77777777" w:rsidR="00743C81" w:rsidRPr="00D21D40" w:rsidRDefault="00743C81" w:rsidP="00FB4E63">
      <w:pPr>
        <w:widowControl w:val="0"/>
        <w:spacing w:after="0" w:line="240" w:lineRule="auto"/>
        <w:jc w:val="center"/>
        <w:rPr>
          <w:rFonts w:ascii="Times New Roman" w:hAnsi="Times New Roman"/>
          <w:b/>
          <w:sz w:val="24"/>
          <w:szCs w:val="24"/>
        </w:rPr>
      </w:pPr>
      <w:r w:rsidRPr="00D21D40">
        <w:rPr>
          <w:rFonts w:ascii="Times New Roman" w:hAnsi="Times New Roman"/>
          <w:b/>
          <w:sz w:val="24"/>
          <w:szCs w:val="24"/>
        </w:rPr>
        <w:t>4. Взаимодействие Сторон</w:t>
      </w:r>
    </w:p>
    <w:p w14:paraId="402A6B1F" w14:textId="77777777" w:rsidR="00743C81" w:rsidRPr="00970B94" w:rsidRDefault="00743C81" w:rsidP="000A6081">
      <w:pPr>
        <w:widowControl w:val="0"/>
        <w:spacing w:after="0" w:line="240" w:lineRule="auto"/>
        <w:ind w:firstLine="709"/>
        <w:jc w:val="both"/>
        <w:rPr>
          <w:rFonts w:ascii="Times New Roman" w:hAnsi="Times New Roman"/>
          <w:b/>
          <w:sz w:val="24"/>
          <w:szCs w:val="24"/>
        </w:rPr>
      </w:pPr>
      <w:bookmarkStart w:id="12" w:name="Par1497"/>
      <w:bookmarkEnd w:id="12"/>
      <w:r w:rsidRPr="00D21D40">
        <w:rPr>
          <w:rFonts w:ascii="Times New Roman" w:hAnsi="Times New Roman"/>
          <w:b/>
          <w:sz w:val="24"/>
          <w:szCs w:val="24"/>
        </w:rPr>
        <w:t>4</w:t>
      </w:r>
      <w:r w:rsidRPr="00970B94">
        <w:rPr>
          <w:rFonts w:ascii="Times New Roman" w:hAnsi="Times New Roman"/>
          <w:b/>
          <w:sz w:val="24"/>
          <w:szCs w:val="24"/>
        </w:rPr>
        <w:t>.1. Поставщик обязан:</w:t>
      </w:r>
    </w:p>
    <w:p w14:paraId="5C4874E0" w14:textId="77777777" w:rsidR="0030010D" w:rsidRDefault="0030010D" w:rsidP="0030010D">
      <w:pPr>
        <w:widowControl w:val="0"/>
        <w:spacing w:after="0" w:line="240" w:lineRule="auto"/>
        <w:ind w:firstLine="709"/>
        <w:jc w:val="both"/>
        <w:rPr>
          <w:rFonts w:ascii="Times New Roman" w:hAnsi="Times New Roman"/>
          <w:sz w:val="24"/>
          <w:szCs w:val="24"/>
        </w:rPr>
      </w:pPr>
      <w:bookmarkStart w:id="13" w:name="Par1507"/>
      <w:bookmarkStart w:id="14" w:name="Par1508"/>
      <w:bookmarkStart w:id="15" w:name="Par1511"/>
      <w:bookmarkEnd w:id="13"/>
      <w:bookmarkEnd w:id="14"/>
      <w:bookmarkEnd w:id="15"/>
      <w:r>
        <w:rPr>
          <w:rFonts w:ascii="Times New Roman" w:hAnsi="Times New Roman"/>
          <w:sz w:val="24"/>
          <w:szCs w:val="24"/>
        </w:rPr>
        <w:t xml:space="preserve">4.1.1. </w:t>
      </w:r>
      <w:bookmarkStart w:id="16" w:name="Par1499"/>
      <w:bookmarkEnd w:id="16"/>
      <w:r>
        <w:rPr>
          <w:rFonts w:ascii="Times New Roman" w:hAnsi="Times New Roman"/>
          <w:sz w:val="24"/>
          <w:szCs w:val="24"/>
        </w:rPr>
        <w:t>Обеспечить Заказчика топливными картами в количестве, указанном в Техническом задании.</w:t>
      </w:r>
    </w:p>
    <w:p w14:paraId="62B8ABD6" w14:textId="77777777" w:rsidR="0030010D" w:rsidRDefault="0030010D" w:rsidP="0030010D">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4.1.2 Обеспечить получение Заказчиком товара в сети АЗС (приложение № 2 к Техническому заданию) согласно установленному порядку и условиям Контракта.</w:t>
      </w:r>
    </w:p>
    <w:p w14:paraId="61A52840" w14:textId="77777777" w:rsidR="0030010D" w:rsidRDefault="0030010D" w:rsidP="0030010D">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4.1.3.  Обеспечить получение Заказчиком товара с учетом сезонного применения дизельных топлив в соответствии с требованиями к предельной температуре </w:t>
      </w:r>
      <w:proofErr w:type="spellStart"/>
      <w:r>
        <w:rPr>
          <w:rFonts w:ascii="Times New Roman" w:hAnsi="Times New Roman"/>
          <w:sz w:val="24"/>
          <w:szCs w:val="24"/>
        </w:rPr>
        <w:t>фильтруемости</w:t>
      </w:r>
      <w:proofErr w:type="spellEnd"/>
      <w:r>
        <w:rPr>
          <w:rFonts w:ascii="Times New Roman" w:hAnsi="Times New Roman"/>
          <w:sz w:val="24"/>
          <w:szCs w:val="24"/>
        </w:rPr>
        <w:t>.</w:t>
      </w:r>
    </w:p>
    <w:p w14:paraId="18061497" w14:textId="77777777" w:rsidR="0030010D" w:rsidRDefault="0030010D" w:rsidP="0030010D">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4.1.4. Своевременно информировать Заказчика обо всех изменениях в сети АЗС.</w:t>
      </w:r>
    </w:p>
    <w:p w14:paraId="3C50A991" w14:textId="77777777" w:rsidR="0030010D" w:rsidRDefault="0030010D" w:rsidP="0030010D">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4.1.5. В случае утраты топливной карты по письменному заявлению Заказчика заблокировать ее обслуживание.</w:t>
      </w:r>
    </w:p>
    <w:p w14:paraId="7D85E8CD" w14:textId="77777777" w:rsidR="0030010D" w:rsidRDefault="0030010D" w:rsidP="0030010D">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4.1.6. Бесплатно заменить топливную карту Заказчику в случае, если она оказалась неработоспособной.</w:t>
      </w:r>
    </w:p>
    <w:p w14:paraId="15410B78" w14:textId="77777777" w:rsidR="0030010D" w:rsidRDefault="0030010D" w:rsidP="0030010D">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4.1.7. Обеспечить круглосуточный режим работы АЗС.</w:t>
      </w:r>
    </w:p>
    <w:p w14:paraId="7B61ABF8" w14:textId="77777777" w:rsidR="0030010D" w:rsidRDefault="0030010D" w:rsidP="0030010D">
      <w:pPr>
        <w:widowControl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4.1.8.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Заказчику результаты поставки товара, предусмотренные Контрактом.</w:t>
      </w:r>
    </w:p>
    <w:p w14:paraId="6D0F3DD4" w14:textId="77777777" w:rsidR="0030010D" w:rsidRDefault="0030010D" w:rsidP="0030010D">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4.1.9. По требованию предъявителя топливной карты предоставлять на АЗС документы, подтверждающие соответствие качества Товара нормативным требованиям и условиям Контракта.</w:t>
      </w:r>
    </w:p>
    <w:p w14:paraId="7CC3EE37" w14:textId="77777777" w:rsidR="0030010D" w:rsidRDefault="0030010D" w:rsidP="0030010D">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4.1.10. Незамедлительно информировать Заказчика в случае невозможности исполнения обязательств по настоящему Контракту.</w:t>
      </w:r>
    </w:p>
    <w:p w14:paraId="0396AC18" w14:textId="77777777" w:rsidR="0030010D" w:rsidRDefault="0030010D" w:rsidP="0030010D">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4.1.11. В случаях, предусмотренных Контрактом, подписать Акт </w:t>
      </w:r>
      <w:proofErr w:type="spellStart"/>
      <w:r>
        <w:rPr>
          <w:rFonts w:ascii="Times New Roman" w:hAnsi="Times New Roman"/>
          <w:sz w:val="24"/>
          <w:szCs w:val="24"/>
        </w:rPr>
        <w:t>взаимосверки</w:t>
      </w:r>
      <w:proofErr w:type="spellEnd"/>
      <w:r>
        <w:rPr>
          <w:rFonts w:ascii="Times New Roman" w:hAnsi="Times New Roman"/>
          <w:sz w:val="24"/>
          <w:szCs w:val="24"/>
        </w:rPr>
        <w:t xml:space="preserve"> обязательств по Контракту.</w:t>
      </w:r>
    </w:p>
    <w:p w14:paraId="4654CECA" w14:textId="77777777" w:rsidR="0030010D" w:rsidRDefault="0030010D" w:rsidP="0030010D">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4.1.12.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E8DEC75" w14:textId="64010322" w:rsidR="0030010D" w:rsidRDefault="0030010D" w:rsidP="0030010D">
      <w:pPr>
        <w:widowControl w:val="0"/>
        <w:spacing w:after="0" w:line="240" w:lineRule="auto"/>
        <w:ind w:firstLine="709"/>
        <w:jc w:val="both"/>
        <w:rPr>
          <w:rFonts w:ascii="Times New Roman" w:hAnsi="Times New Roman"/>
          <w:sz w:val="24"/>
          <w:szCs w:val="24"/>
        </w:rPr>
      </w:pPr>
      <w:bookmarkStart w:id="17" w:name="Par1502"/>
      <w:bookmarkStart w:id="18" w:name="Par1504"/>
      <w:bookmarkEnd w:id="17"/>
      <w:bookmarkEnd w:id="18"/>
      <w:r>
        <w:rPr>
          <w:rFonts w:ascii="Times New Roman" w:hAnsi="Times New Roman"/>
          <w:sz w:val="24"/>
          <w:szCs w:val="24"/>
        </w:rPr>
        <w:t>4.1.13. В случае принятия решения об одностороннем отказе от исполнения Контракта не позднее чем в течение 3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bookmarkStart w:id="19" w:name="Par1505"/>
      <w:bookmarkEnd w:id="19"/>
      <w:r>
        <w:rPr>
          <w:rFonts w:ascii="Times New Roman" w:hAnsi="Times New Roman"/>
          <w:sz w:val="24"/>
          <w:szCs w:val="24"/>
        </w:rPr>
        <w:t>.</w:t>
      </w:r>
    </w:p>
    <w:p w14:paraId="766E963B" w14:textId="4C61186E" w:rsidR="00743C81" w:rsidRPr="00D21D40" w:rsidRDefault="00743C81" w:rsidP="000A6081">
      <w:pPr>
        <w:widowControl w:val="0"/>
        <w:spacing w:after="0" w:line="240" w:lineRule="auto"/>
        <w:ind w:firstLine="709"/>
        <w:jc w:val="both"/>
        <w:rPr>
          <w:rFonts w:ascii="Times New Roman" w:hAnsi="Times New Roman"/>
          <w:b/>
          <w:sz w:val="24"/>
          <w:szCs w:val="24"/>
        </w:rPr>
      </w:pPr>
      <w:r w:rsidRPr="00D21D40">
        <w:rPr>
          <w:rFonts w:ascii="Times New Roman" w:hAnsi="Times New Roman"/>
          <w:b/>
          <w:sz w:val="24"/>
          <w:szCs w:val="24"/>
        </w:rPr>
        <w:t>4.2. Поставщик вправе:</w:t>
      </w:r>
    </w:p>
    <w:p w14:paraId="0B864FB8" w14:textId="2B8B37C5" w:rsidR="00743C81" w:rsidRPr="00D21D40" w:rsidRDefault="00743C81" w:rsidP="000A6081">
      <w:pPr>
        <w:widowControl w:val="0"/>
        <w:spacing w:after="0" w:line="240" w:lineRule="auto"/>
        <w:ind w:firstLine="709"/>
        <w:jc w:val="both"/>
        <w:rPr>
          <w:rFonts w:ascii="Times New Roman" w:hAnsi="Times New Roman"/>
          <w:sz w:val="24"/>
          <w:szCs w:val="24"/>
        </w:rPr>
      </w:pPr>
      <w:r w:rsidRPr="00D21D40">
        <w:rPr>
          <w:rFonts w:ascii="Times New Roman" w:hAnsi="Times New Roman"/>
          <w:sz w:val="24"/>
          <w:szCs w:val="24"/>
        </w:rPr>
        <w:t xml:space="preserve">4.2.1. </w:t>
      </w:r>
      <w:r w:rsidR="00947057">
        <w:rPr>
          <w:rFonts w:ascii="Times New Roman" w:hAnsi="Times New Roman"/>
          <w:sz w:val="24"/>
          <w:szCs w:val="24"/>
        </w:rPr>
        <w:t>Т</w:t>
      </w:r>
      <w:r w:rsidRPr="00D21D40">
        <w:rPr>
          <w:rFonts w:ascii="Times New Roman" w:hAnsi="Times New Roman"/>
          <w:sz w:val="24"/>
          <w:szCs w:val="24"/>
        </w:rPr>
        <w:t>ребовать от Заказчика произвести приемку Товара в порядке и в сроки, предусмотренные Контрактом;</w:t>
      </w:r>
    </w:p>
    <w:p w14:paraId="3AAD0A1B" w14:textId="3F821322" w:rsidR="00743C81" w:rsidRPr="00D21D40" w:rsidRDefault="00743C81" w:rsidP="000A6081">
      <w:pPr>
        <w:widowControl w:val="0"/>
        <w:spacing w:after="0" w:line="240" w:lineRule="auto"/>
        <w:ind w:firstLine="709"/>
        <w:jc w:val="both"/>
        <w:rPr>
          <w:rFonts w:ascii="Times New Roman" w:hAnsi="Times New Roman"/>
          <w:sz w:val="24"/>
          <w:szCs w:val="24"/>
        </w:rPr>
      </w:pPr>
      <w:bookmarkStart w:id="20" w:name="Par1518"/>
      <w:bookmarkEnd w:id="20"/>
      <w:r w:rsidRPr="00D21D40">
        <w:rPr>
          <w:rFonts w:ascii="Times New Roman" w:hAnsi="Times New Roman"/>
          <w:sz w:val="24"/>
          <w:szCs w:val="24"/>
        </w:rPr>
        <w:t xml:space="preserve">4.2.2. </w:t>
      </w:r>
      <w:r w:rsidR="00947057">
        <w:rPr>
          <w:rFonts w:ascii="Times New Roman" w:hAnsi="Times New Roman"/>
          <w:sz w:val="24"/>
          <w:szCs w:val="24"/>
        </w:rPr>
        <w:t>Т</w:t>
      </w:r>
      <w:r w:rsidRPr="00D21D40">
        <w:rPr>
          <w:rFonts w:ascii="Times New Roman" w:hAnsi="Times New Roman"/>
          <w:sz w:val="24"/>
          <w:szCs w:val="24"/>
        </w:rPr>
        <w:t>ребовать своевременной оплаты на условиях, установленных Контрактом, надлежащим образом поставленного и принятого Заказчиком Товара;</w:t>
      </w:r>
    </w:p>
    <w:p w14:paraId="1B69737F" w14:textId="2C178533" w:rsidR="00743C81" w:rsidRPr="00D21D40" w:rsidRDefault="00743C81" w:rsidP="000A6081">
      <w:pPr>
        <w:widowControl w:val="0"/>
        <w:spacing w:after="0" w:line="240" w:lineRule="auto"/>
        <w:ind w:firstLine="709"/>
        <w:jc w:val="both"/>
        <w:rPr>
          <w:rFonts w:ascii="Times New Roman" w:hAnsi="Times New Roman"/>
          <w:sz w:val="24"/>
          <w:szCs w:val="24"/>
        </w:rPr>
      </w:pPr>
      <w:bookmarkStart w:id="21" w:name="Par1519"/>
      <w:bookmarkEnd w:id="21"/>
      <w:r w:rsidRPr="00D21D40">
        <w:rPr>
          <w:rFonts w:ascii="Times New Roman" w:hAnsi="Times New Roman"/>
          <w:sz w:val="24"/>
          <w:szCs w:val="24"/>
        </w:rPr>
        <w:t xml:space="preserve">4.2.3. </w:t>
      </w:r>
      <w:r w:rsidR="00947057">
        <w:rPr>
          <w:rFonts w:ascii="Times New Roman" w:hAnsi="Times New Roman"/>
          <w:sz w:val="24"/>
          <w:szCs w:val="24"/>
        </w:rPr>
        <w:t>П</w:t>
      </w:r>
      <w:r w:rsidRPr="00D21D40">
        <w:rPr>
          <w:rFonts w:ascii="Times New Roman" w:hAnsi="Times New Roman"/>
          <w:sz w:val="24"/>
          <w:szCs w:val="24"/>
        </w:rPr>
        <w:t>ринять решение об одностороннем отказе от исполнения Контракта в соответствии</w:t>
      </w:r>
      <w:r w:rsidR="0064769A" w:rsidRPr="00D21D40">
        <w:rPr>
          <w:rFonts w:ascii="Times New Roman" w:hAnsi="Times New Roman"/>
          <w:sz w:val="24"/>
          <w:szCs w:val="24"/>
        </w:rPr>
        <w:t xml:space="preserve"> </w:t>
      </w:r>
      <w:r w:rsidRPr="00D21D40">
        <w:rPr>
          <w:rFonts w:ascii="Times New Roman" w:hAnsi="Times New Roman"/>
          <w:sz w:val="24"/>
          <w:szCs w:val="24"/>
        </w:rPr>
        <w:t>с</w:t>
      </w:r>
      <w:r w:rsidR="0064769A" w:rsidRPr="00D21D40">
        <w:rPr>
          <w:rFonts w:ascii="Times New Roman" w:hAnsi="Times New Roman"/>
          <w:sz w:val="24"/>
          <w:szCs w:val="24"/>
        </w:rPr>
        <w:t xml:space="preserve"> гражданским законодательством;</w:t>
      </w:r>
    </w:p>
    <w:p w14:paraId="37807FC4" w14:textId="307C36C2" w:rsidR="00743C81" w:rsidRPr="00D21D40" w:rsidRDefault="00743C81" w:rsidP="000A6081">
      <w:pPr>
        <w:widowControl w:val="0"/>
        <w:spacing w:after="0" w:line="240" w:lineRule="auto"/>
        <w:ind w:firstLine="709"/>
        <w:jc w:val="both"/>
        <w:rPr>
          <w:rFonts w:ascii="Times New Roman" w:hAnsi="Times New Roman"/>
          <w:sz w:val="24"/>
          <w:szCs w:val="24"/>
        </w:rPr>
      </w:pPr>
      <w:r w:rsidRPr="00D21D40">
        <w:rPr>
          <w:rFonts w:ascii="Times New Roman" w:hAnsi="Times New Roman"/>
          <w:sz w:val="24"/>
          <w:szCs w:val="24"/>
        </w:rPr>
        <w:t xml:space="preserve">4.2.4. </w:t>
      </w:r>
      <w:r w:rsidR="00947057">
        <w:rPr>
          <w:rFonts w:ascii="Times New Roman" w:hAnsi="Times New Roman"/>
          <w:sz w:val="24"/>
          <w:szCs w:val="24"/>
        </w:rPr>
        <w:t>Т</w:t>
      </w:r>
      <w:r w:rsidRPr="00D21D40">
        <w:rPr>
          <w:rFonts w:ascii="Times New Roman" w:hAnsi="Times New Roman"/>
          <w:sz w:val="24"/>
          <w:szCs w:val="24"/>
        </w:rPr>
        <w:t xml:space="preserve">ребовать возмещения убытков, уплаты неустоек (штрафов, пеней) в соответствии с разделом </w:t>
      </w:r>
      <w:r w:rsidR="0064769A" w:rsidRPr="00D21D40">
        <w:rPr>
          <w:rFonts w:ascii="Times New Roman" w:hAnsi="Times New Roman"/>
          <w:sz w:val="24"/>
          <w:szCs w:val="24"/>
        </w:rPr>
        <w:t xml:space="preserve">Контракта </w:t>
      </w:r>
      <w:r w:rsidR="00297569" w:rsidRPr="00D21D40">
        <w:rPr>
          <w:rFonts w:ascii="Times New Roman" w:hAnsi="Times New Roman"/>
          <w:sz w:val="24"/>
          <w:szCs w:val="24"/>
        </w:rPr>
        <w:t>«Ответственность Сторон»</w:t>
      </w:r>
      <w:r w:rsidRPr="00D21D40">
        <w:rPr>
          <w:rFonts w:ascii="Times New Roman" w:hAnsi="Times New Roman"/>
          <w:sz w:val="24"/>
          <w:szCs w:val="24"/>
        </w:rPr>
        <w:t>;</w:t>
      </w:r>
      <w:bookmarkStart w:id="22" w:name="Par1521"/>
      <w:bookmarkEnd w:id="22"/>
    </w:p>
    <w:p w14:paraId="57B2579F" w14:textId="3D1A0CA4" w:rsidR="00743C81" w:rsidRPr="00D21D40" w:rsidRDefault="00743C81" w:rsidP="000A6081">
      <w:pPr>
        <w:widowControl w:val="0"/>
        <w:spacing w:after="0" w:line="240" w:lineRule="auto"/>
        <w:ind w:firstLine="709"/>
        <w:jc w:val="both"/>
        <w:rPr>
          <w:rFonts w:ascii="Times New Roman" w:hAnsi="Times New Roman"/>
          <w:sz w:val="24"/>
          <w:szCs w:val="24"/>
        </w:rPr>
      </w:pPr>
      <w:r w:rsidRPr="00D21D40">
        <w:rPr>
          <w:rFonts w:ascii="Times New Roman" w:hAnsi="Times New Roman"/>
          <w:sz w:val="24"/>
          <w:szCs w:val="24"/>
        </w:rPr>
        <w:t xml:space="preserve">4.2.5. </w:t>
      </w:r>
      <w:r w:rsidR="00947057">
        <w:rPr>
          <w:rFonts w:ascii="Times New Roman" w:hAnsi="Times New Roman"/>
          <w:sz w:val="24"/>
          <w:szCs w:val="24"/>
        </w:rPr>
        <w:t>П</w:t>
      </w:r>
      <w:r w:rsidRPr="00D21D40">
        <w:rPr>
          <w:rFonts w:ascii="Times New Roman" w:hAnsi="Times New Roman"/>
          <w:sz w:val="24"/>
          <w:szCs w:val="24"/>
        </w:rPr>
        <w:t xml:space="preserve">о </w:t>
      </w:r>
      <w:r w:rsidR="0064769A" w:rsidRPr="00D21D40">
        <w:rPr>
          <w:rFonts w:ascii="Times New Roman" w:hAnsi="Times New Roman"/>
          <w:sz w:val="24"/>
          <w:szCs w:val="24"/>
        </w:rPr>
        <w:t>согласованию с Заказчиком (</w:t>
      </w:r>
      <w:r w:rsidRPr="00D21D40">
        <w:rPr>
          <w:rFonts w:ascii="Times New Roman" w:hAnsi="Times New Roman"/>
          <w:sz w:val="24"/>
          <w:szCs w:val="24"/>
        </w:rPr>
        <w:t>путем заключ</w:t>
      </w:r>
      <w:r w:rsidR="0064769A" w:rsidRPr="00D21D40">
        <w:rPr>
          <w:rFonts w:ascii="Times New Roman" w:hAnsi="Times New Roman"/>
          <w:sz w:val="24"/>
          <w:szCs w:val="24"/>
        </w:rPr>
        <w:t>ения дополнительного соглашения)</w:t>
      </w:r>
      <w:r w:rsidRPr="00D21D40">
        <w:rPr>
          <w:rFonts w:ascii="Times New Roman" w:hAnsi="Times New Roman"/>
          <w:sz w:val="24"/>
          <w:szCs w:val="24"/>
        </w:rPr>
        <w:t xml:space="preserve"> поставить Товар, качество, технические и функциональные характеристик</w:t>
      </w:r>
      <w:r w:rsidR="00297569" w:rsidRPr="00D21D40">
        <w:rPr>
          <w:rFonts w:ascii="Times New Roman" w:hAnsi="Times New Roman"/>
          <w:sz w:val="24"/>
          <w:szCs w:val="24"/>
        </w:rPr>
        <w:t xml:space="preserve">и которого являются улучшенными </w:t>
      </w:r>
      <w:r w:rsidRPr="00D21D40">
        <w:rPr>
          <w:rFonts w:ascii="Times New Roman" w:hAnsi="Times New Roman"/>
          <w:sz w:val="24"/>
          <w:szCs w:val="24"/>
        </w:rPr>
        <w:t>по сравнению с качеством и соответствующими техническими и функциональными характеристиками, указанными в Контракте</w:t>
      </w:r>
      <w:r w:rsidR="009502C4" w:rsidRPr="00D21D40">
        <w:rPr>
          <w:rFonts w:ascii="Times New Roman" w:hAnsi="Times New Roman"/>
          <w:sz w:val="24"/>
          <w:szCs w:val="24"/>
        </w:rPr>
        <w:t xml:space="preserve"> </w:t>
      </w:r>
      <w:r w:rsidRPr="00D21D40">
        <w:rPr>
          <w:rFonts w:ascii="Times New Roman" w:hAnsi="Times New Roman"/>
          <w:sz w:val="24"/>
          <w:szCs w:val="24"/>
        </w:rPr>
        <w:t>(за исключением с</w:t>
      </w:r>
      <w:r w:rsidR="0064769A" w:rsidRPr="00D21D40">
        <w:rPr>
          <w:rFonts w:ascii="Times New Roman" w:hAnsi="Times New Roman"/>
          <w:sz w:val="24"/>
          <w:szCs w:val="24"/>
        </w:rPr>
        <w:t xml:space="preserve">лучаев, которые предусмотрены </w:t>
      </w:r>
      <w:r w:rsidRPr="00D21D40">
        <w:rPr>
          <w:rFonts w:ascii="Times New Roman" w:hAnsi="Times New Roman"/>
          <w:sz w:val="24"/>
          <w:szCs w:val="24"/>
        </w:rPr>
        <w:t>нормативными правовыми актами, принятыми в соответствии с частью 6 статьи 14 Федерального закона № 44-ФЗ</w:t>
      </w:r>
      <w:r w:rsidR="0064769A" w:rsidRPr="00D21D40">
        <w:rPr>
          <w:rFonts w:ascii="Times New Roman" w:hAnsi="Times New Roman"/>
          <w:sz w:val="24"/>
          <w:szCs w:val="24"/>
        </w:rPr>
        <w:t>)</w:t>
      </w:r>
      <w:r w:rsidRPr="00D21D40">
        <w:rPr>
          <w:rFonts w:ascii="Times New Roman" w:hAnsi="Times New Roman"/>
          <w:sz w:val="24"/>
          <w:szCs w:val="24"/>
        </w:rPr>
        <w:t>.</w:t>
      </w:r>
    </w:p>
    <w:p w14:paraId="6FD84B4C" w14:textId="77777777" w:rsidR="00743C81" w:rsidRPr="00D21D40" w:rsidRDefault="00743C81" w:rsidP="000A6081">
      <w:pPr>
        <w:widowControl w:val="0"/>
        <w:spacing w:after="0" w:line="240" w:lineRule="auto"/>
        <w:ind w:firstLine="709"/>
        <w:jc w:val="both"/>
        <w:rPr>
          <w:rFonts w:ascii="Times New Roman" w:hAnsi="Times New Roman"/>
          <w:b/>
          <w:sz w:val="24"/>
          <w:szCs w:val="24"/>
        </w:rPr>
      </w:pPr>
      <w:r w:rsidRPr="00D21D40">
        <w:rPr>
          <w:rFonts w:ascii="Times New Roman" w:hAnsi="Times New Roman"/>
          <w:b/>
          <w:sz w:val="24"/>
          <w:szCs w:val="24"/>
        </w:rPr>
        <w:t>4.3. Заказчик обязуется:</w:t>
      </w:r>
    </w:p>
    <w:p w14:paraId="57CD88F6" w14:textId="0E773F44" w:rsidR="00743C81" w:rsidRPr="00D21D40" w:rsidRDefault="00743C81" w:rsidP="000A6081">
      <w:pPr>
        <w:widowControl w:val="0"/>
        <w:spacing w:after="0" w:line="240" w:lineRule="auto"/>
        <w:ind w:firstLine="709"/>
        <w:jc w:val="both"/>
        <w:rPr>
          <w:rFonts w:ascii="Times New Roman" w:hAnsi="Times New Roman"/>
          <w:sz w:val="24"/>
          <w:szCs w:val="24"/>
        </w:rPr>
      </w:pPr>
      <w:r w:rsidRPr="00D21D40">
        <w:rPr>
          <w:rFonts w:ascii="Times New Roman" w:hAnsi="Times New Roman"/>
          <w:sz w:val="24"/>
          <w:szCs w:val="24"/>
        </w:rPr>
        <w:t>4.3.1. обеспечить своевременную приемку и оплату поставленного Товара надлежащего качества в порядке</w:t>
      </w:r>
      <w:r w:rsidR="007E0543">
        <w:rPr>
          <w:rFonts w:ascii="Times New Roman" w:hAnsi="Times New Roman"/>
          <w:sz w:val="24"/>
          <w:szCs w:val="24"/>
        </w:rPr>
        <w:t xml:space="preserve"> </w:t>
      </w:r>
      <w:r w:rsidRPr="00D21D40">
        <w:rPr>
          <w:rFonts w:ascii="Times New Roman" w:hAnsi="Times New Roman"/>
          <w:sz w:val="24"/>
          <w:szCs w:val="24"/>
        </w:rPr>
        <w:t>и сроки, предусмотренные Контрактом;</w:t>
      </w:r>
    </w:p>
    <w:p w14:paraId="030C2401" w14:textId="420295BA" w:rsidR="00743C81" w:rsidRPr="00D21D40" w:rsidRDefault="00743C81" w:rsidP="000A6081">
      <w:pPr>
        <w:widowControl w:val="0"/>
        <w:spacing w:after="0" w:line="240" w:lineRule="auto"/>
        <w:ind w:firstLine="709"/>
        <w:jc w:val="both"/>
        <w:rPr>
          <w:rFonts w:ascii="Times New Roman" w:hAnsi="Times New Roman"/>
          <w:sz w:val="24"/>
          <w:szCs w:val="24"/>
        </w:rPr>
      </w:pPr>
      <w:bookmarkStart w:id="23" w:name="Par1525"/>
      <w:bookmarkEnd w:id="23"/>
      <w:r w:rsidRPr="00D21D40">
        <w:rPr>
          <w:rFonts w:ascii="Times New Roman" w:hAnsi="Times New Roman"/>
          <w:sz w:val="24"/>
          <w:szCs w:val="24"/>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03CDFDA7" w14:textId="1C55BD6F" w:rsidR="00743C81" w:rsidRPr="00D21D40" w:rsidRDefault="00743C81" w:rsidP="000A6081">
      <w:pPr>
        <w:widowControl w:val="0"/>
        <w:spacing w:after="0" w:line="240" w:lineRule="auto"/>
        <w:ind w:firstLine="709"/>
        <w:jc w:val="both"/>
        <w:rPr>
          <w:rFonts w:ascii="Times New Roman" w:hAnsi="Times New Roman"/>
          <w:sz w:val="24"/>
          <w:szCs w:val="24"/>
        </w:rPr>
      </w:pPr>
      <w:bookmarkStart w:id="24" w:name="Par1526"/>
      <w:bookmarkEnd w:id="24"/>
      <w:r w:rsidRPr="00D21D40">
        <w:rPr>
          <w:rFonts w:ascii="Times New Roman" w:hAnsi="Times New Roman"/>
          <w:sz w:val="24"/>
          <w:szCs w:val="24"/>
        </w:rPr>
        <w:t xml:space="preserve">4.3.3. </w:t>
      </w:r>
      <w:r w:rsidR="004945DB" w:rsidRPr="004945DB">
        <w:rPr>
          <w:rFonts w:ascii="Times New Roman" w:hAnsi="Times New Roman"/>
          <w:sz w:val="24"/>
          <w:szCs w:val="24"/>
        </w:rPr>
        <w:t xml:space="preserve">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решение посредством использования функционала ЕАТ в личный кабинет </w:t>
      </w:r>
      <w:r w:rsidR="004945DB">
        <w:rPr>
          <w:rFonts w:ascii="Times New Roman" w:hAnsi="Times New Roman"/>
          <w:sz w:val="24"/>
          <w:szCs w:val="24"/>
        </w:rPr>
        <w:t>Поставщика</w:t>
      </w:r>
      <w:r w:rsidR="004945DB" w:rsidRPr="004945DB">
        <w:rPr>
          <w:rFonts w:ascii="Times New Roman" w:hAnsi="Times New Roman"/>
          <w:sz w:val="24"/>
          <w:szCs w:val="24"/>
        </w:rPr>
        <w:t xml:space="preserve"> по контракту на ЕАТ;</w:t>
      </w:r>
    </w:p>
    <w:p w14:paraId="1088A77F" w14:textId="0A78D590" w:rsidR="00743C81" w:rsidRPr="00970B94" w:rsidRDefault="00743C81" w:rsidP="000A6081">
      <w:pPr>
        <w:widowControl w:val="0"/>
        <w:spacing w:after="0" w:line="240" w:lineRule="auto"/>
        <w:ind w:firstLine="709"/>
        <w:jc w:val="both"/>
        <w:rPr>
          <w:rFonts w:ascii="Times New Roman" w:hAnsi="Times New Roman"/>
          <w:sz w:val="24"/>
          <w:szCs w:val="24"/>
        </w:rPr>
      </w:pPr>
      <w:r w:rsidRPr="00D21D40">
        <w:rPr>
          <w:rFonts w:ascii="Times New Roman" w:hAnsi="Times New Roman"/>
          <w:sz w:val="24"/>
          <w:szCs w:val="24"/>
        </w:rPr>
        <w:t>4.3.</w:t>
      </w:r>
      <w:r w:rsidRPr="00970B94">
        <w:rPr>
          <w:rFonts w:ascii="Times New Roman" w:hAnsi="Times New Roman"/>
          <w:sz w:val="24"/>
          <w:szCs w:val="24"/>
        </w:rPr>
        <w:t>4. требовать уплаты неустоек (штрафов, пе</w:t>
      </w:r>
      <w:r w:rsidR="00297569" w:rsidRPr="00970B94">
        <w:rPr>
          <w:rFonts w:ascii="Times New Roman" w:hAnsi="Times New Roman"/>
          <w:sz w:val="24"/>
          <w:szCs w:val="24"/>
        </w:rPr>
        <w:t>ней) в соответствии с разделом</w:t>
      </w:r>
      <w:r w:rsidRPr="00970B94">
        <w:rPr>
          <w:rFonts w:ascii="Times New Roman" w:hAnsi="Times New Roman"/>
          <w:sz w:val="24"/>
          <w:szCs w:val="24"/>
        </w:rPr>
        <w:t xml:space="preserve"> Контракта</w:t>
      </w:r>
      <w:r w:rsidR="00297569" w:rsidRPr="00970B94">
        <w:rPr>
          <w:rFonts w:ascii="Times New Roman" w:hAnsi="Times New Roman"/>
          <w:sz w:val="24"/>
          <w:szCs w:val="24"/>
        </w:rPr>
        <w:t xml:space="preserve"> «Ответственность Сторон»</w:t>
      </w:r>
      <w:r w:rsidRPr="00970B94">
        <w:rPr>
          <w:rFonts w:ascii="Times New Roman" w:hAnsi="Times New Roman"/>
          <w:sz w:val="24"/>
          <w:szCs w:val="24"/>
        </w:rPr>
        <w:t>;</w:t>
      </w:r>
    </w:p>
    <w:p w14:paraId="658E639B" w14:textId="0C0EF820" w:rsidR="00743C81" w:rsidRPr="00970B94" w:rsidRDefault="00743C81" w:rsidP="000A6081">
      <w:pPr>
        <w:widowControl w:val="0"/>
        <w:spacing w:after="0" w:line="240" w:lineRule="auto"/>
        <w:ind w:firstLine="709"/>
        <w:jc w:val="both"/>
        <w:rPr>
          <w:rFonts w:ascii="Times New Roman" w:hAnsi="Times New Roman"/>
          <w:sz w:val="24"/>
          <w:szCs w:val="24"/>
        </w:rPr>
      </w:pPr>
      <w:r w:rsidRPr="00970B94">
        <w:rPr>
          <w:rFonts w:ascii="Times New Roman" w:hAnsi="Times New Roman"/>
          <w:sz w:val="24"/>
          <w:szCs w:val="24"/>
        </w:rPr>
        <w:t>4.3.5. провести экспертизу поставленного Товара для проверки его соответствия условиям Контракта</w:t>
      </w:r>
      <w:r w:rsidR="00BE5288" w:rsidRPr="00970B94">
        <w:rPr>
          <w:rFonts w:ascii="Times New Roman" w:hAnsi="Times New Roman"/>
          <w:sz w:val="24"/>
          <w:szCs w:val="24"/>
        </w:rPr>
        <w:t xml:space="preserve"> </w:t>
      </w:r>
      <w:r w:rsidR="00297569" w:rsidRPr="00970B94">
        <w:rPr>
          <w:rFonts w:ascii="Times New Roman" w:hAnsi="Times New Roman"/>
          <w:sz w:val="24"/>
          <w:szCs w:val="24"/>
        </w:rPr>
        <w:t>в</w:t>
      </w:r>
      <w:r w:rsidRPr="00970B94">
        <w:rPr>
          <w:rFonts w:ascii="Times New Roman" w:hAnsi="Times New Roman"/>
          <w:sz w:val="24"/>
          <w:szCs w:val="24"/>
        </w:rPr>
        <w:t xml:space="preserve"> соответствии с Федеральным законом № 44-ФЗ</w:t>
      </w:r>
      <w:r w:rsidR="00B314D2" w:rsidRPr="00970B94">
        <w:rPr>
          <w:rFonts w:ascii="Times New Roman" w:hAnsi="Times New Roman"/>
          <w:sz w:val="24"/>
          <w:szCs w:val="24"/>
        </w:rPr>
        <w:t>;</w:t>
      </w:r>
    </w:p>
    <w:p w14:paraId="0D3089CE" w14:textId="18FC3809" w:rsidR="00B314D2" w:rsidRPr="00970B94" w:rsidRDefault="00B314D2" w:rsidP="000A6081">
      <w:pPr>
        <w:widowControl w:val="0"/>
        <w:spacing w:after="0" w:line="240" w:lineRule="auto"/>
        <w:ind w:firstLine="709"/>
        <w:jc w:val="both"/>
        <w:rPr>
          <w:rFonts w:ascii="Times New Roman" w:hAnsi="Times New Roman"/>
          <w:sz w:val="24"/>
          <w:szCs w:val="24"/>
        </w:rPr>
      </w:pPr>
      <w:r w:rsidRPr="00970B94">
        <w:rPr>
          <w:rFonts w:ascii="Times New Roman" w:hAnsi="Times New Roman"/>
          <w:sz w:val="24"/>
          <w:szCs w:val="24"/>
        </w:rPr>
        <w:t>4.3.6. сохранять в тайне информацию о персональном идентификационном номере (ПИН-</w:t>
      </w:r>
      <w:r w:rsidRPr="00970B94">
        <w:rPr>
          <w:rFonts w:ascii="Times New Roman" w:hAnsi="Times New Roman"/>
          <w:sz w:val="24"/>
          <w:szCs w:val="24"/>
        </w:rPr>
        <w:lastRenderedPageBreak/>
        <w:t>коде) переданных Поставщиком топливных карт и не передавать их другим лицам, соблюдать технологию обслуживания по картам на АЗС, не подвергать топливные карты механическим, тепловым и электромагнитным воздействиям.</w:t>
      </w:r>
    </w:p>
    <w:p w14:paraId="22900FE8" w14:textId="6E121371" w:rsidR="00743C81" w:rsidRPr="00970B94" w:rsidRDefault="00743C81" w:rsidP="000A6081">
      <w:pPr>
        <w:widowControl w:val="0"/>
        <w:spacing w:after="0" w:line="240" w:lineRule="auto"/>
        <w:ind w:firstLine="709"/>
        <w:jc w:val="both"/>
        <w:rPr>
          <w:rFonts w:ascii="Times New Roman" w:hAnsi="Times New Roman"/>
          <w:b/>
          <w:sz w:val="24"/>
          <w:szCs w:val="24"/>
        </w:rPr>
      </w:pPr>
      <w:bookmarkStart w:id="25" w:name="Par1529"/>
      <w:bookmarkEnd w:id="25"/>
      <w:r w:rsidRPr="00970B94">
        <w:rPr>
          <w:rFonts w:ascii="Times New Roman" w:hAnsi="Times New Roman"/>
          <w:b/>
          <w:sz w:val="24"/>
          <w:szCs w:val="24"/>
        </w:rPr>
        <w:t>4.4. Заказчик вправе:</w:t>
      </w:r>
    </w:p>
    <w:p w14:paraId="4680C492" w14:textId="5A8AC624" w:rsidR="00B314D2" w:rsidRPr="00970B94" w:rsidRDefault="00B314D2" w:rsidP="000A6081">
      <w:pPr>
        <w:widowControl w:val="0"/>
        <w:spacing w:after="0" w:line="240" w:lineRule="auto"/>
        <w:ind w:firstLine="709"/>
        <w:jc w:val="both"/>
        <w:rPr>
          <w:rFonts w:ascii="Times New Roman" w:hAnsi="Times New Roman"/>
          <w:bCs/>
          <w:sz w:val="24"/>
          <w:szCs w:val="24"/>
        </w:rPr>
      </w:pPr>
      <w:r w:rsidRPr="00970B94">
        <w:rPr>
          <w:rFonts w:ascii="Times New Roman" w:hAnsi="Times New Roman"/>
          <w:bCs/>
          <w:sz w:val="24"/>
          <w:szCs w:val="24"/>
        </w:rPr>
        <w:t xml:space="preserve">4.4.1. </w:t>
      </w:r>
      <w:r w:rsidR="00F32DF9">
        <w:rPr>
          <w:rFonts w:ascii="Times New Roman" w:hAnsi="Times New Roman"/>
          <w:bCs/>
          <w:sz w:val="24"/>
          <w:szCs w:val="24"/>
        </w:rPr>
        <w:t>п</w:t>
      </w:r>
      <w:r w:rsidRPr="00970B94">
        <w:rPr>
          <w:rFonts w:ascii="Times New Roman" w:hAnsi="Times New Roman"/>
          <w:bCs/>
          <w:sz w:val="24"/>
          <w:szCs w:val="24"/>
        </w:rPr>
        <w:t>олучить топливные карты, предоставляющие право на получение товаров по наименованиям, в количестве и качества согласно Техническому заданию (приложение № 1 к Контракту) на АЗС</w:t>
      </w:r>
      <w:r w:rsidR="00F32DF9">
        <w:rPr>
          <w:rFonts w:ascii="Times New Roman" w:hAnsi="Times New Roman"/>
          <w:bCs/>
          <w:sz w:val="24"/>
          <w:szCs w:val="24"/>
        </w:rPr>
        <w:t>;</w:t>
      </w:r>
    </w:p>
    <w:p w14:paraId="477FA7E7" w14:textId="4D5D2BFA" w:rsidR="00B314D2" w:rsidRPr="00970B94" w:rsidRDefault="00B314D2" w:rsidP="000A6081">
      <w:pPr>
        <w:widowControl w:val="0"/>
        <w:spacing w:after="0" w:line="240" w:lineRule="auto"/>
        <w:ind w:firstLine="709"/>
        <w:jc w:val="both"/>
        <w:rPr>
          <w:rFonts w:ascii="Times New Roman" w:hAnsi="Times New Roman"/>
          <w:bCs/>
          <w:sz w:val="24"/>
          <w:szCs w:val="24"/>
        </w:rPr>
      </w:pPr>
      <w:r w:rsidRPr="00970B94">
        <w:rPr>
          <w:rFonts w:ascii="Times New Roman" w:hAnsi="Times New Roman"/>
          <w:bCs/>
          <w:sz w:val="24"/>
          <w:szCs w:val="24"/>
        </w:rPr>
        <w:t xml:space="preserve">4.4.2. </w:t>
      </w:r>
      <w:r w:rsidR="00F32DF9">
        <w:rPr>
          <w:rFonts w:ascii="Times New Roman" w:hAnsi="Times New Roman"/>
          <w:bCs/>
          <w:sz w:val="24"/>
          <w:szCs w:val="24"/>
        </w:rPr>
        <w:t>п</w:t>
      </w:r>
      <w:r w:rsidRPr="00970B94">
        <w:rPr>
          <w:rFonts w:ascii="Times New Roman" w:hAnsi="Times New Roman"/>
          <w:bCs/>
          <w:sz w:val="24"/>
          <w:szCs w:val="24"/>
        </w:rPr>
        <w:t>родлить или обменять полученные топливные карты в случае, если срок их действия истек</w:t>
      </w:r>
      <w:r w:rsidR="00F32DF9">
        <w:rPr>
          <w:rFonts w:ascii="Times New Roman" w:hAnsi="Times New Roman"/>
          <w:bCs/>
          <w:sz w:val="24"/>
          <w:szCs w:val="24"/>
        </w:rPr>
        <w:t>;</w:t>
      </w:r>
    </w:p>
    <w:p w14:paraId="5F146DF8" w14:textId="1F4B243B" w:rsidR="00B314D2" w:rsidRPr="00970B94" w:rsidRDefault="00B314D2" w:rsidP="000A6081">
      <w:pPr>
        <w:widowControl w:val="0"/>
        <w:spacing w:after="0" w:line="240" w:lineRule="auto"/>
        <w:ind w:firstLine="709"/>
        <w:jc w:val="both"/>
        <w:rPr>
          <w:rFonts w:ascii="Times New Roman" w:hAnsi="Times New Roman"/>
          <w:bCs/>
          <w:sz w:val="24"/>
          <w:szCs w:val="24"/>
        </w:rPr>
      </w:pPr>
      <w:r w:rsidRPr="00970B94">
        <w:rPr>
          <w:rFonts w:ascii="Times New Roman" w:hAnsi="Times New Roman"/>
          <w:bCs/>
          <w:sz w:val="24"/>
          <w:szCs w:val="24"/>
        </w:rPr>
        <w:t xml:space="preserve">4.4.3. </w:t>
      </w:r>
      <w:r w:rsidR="00F32DF9">
        <w:rPr>
          <w:rFonts w:ascii="Times New Roman" w:hAnsi="Times New Roman"/>
          <w:bCs/>
          <w:sz w:val="24"/>
          <w:szCs w:val="24"/>
        </w:rPr>
        <w:t>з</w:t>
      </w:r>
      <w:r w:rsidRPr="00970B94">
        <w:rPr>
          <w:rFonts w:ascii="Times New Roman" w:hAnsi="Times New Roman"/>
          <w:bCs/>
          <w:sz w:val="24"/>
          <w:szCs w:val="24"/>
        </w:rPr>
        <w:t>аказать дополнительные топливные карт</w:t>
      </w:r>
      <w:r w:rsidR="00F32DF9">
        <w:rPr>
          <w:rFonts w:ascii="Times New Roman" w:hAnsi="Times New Roman"/>
          <w:bCs/>
          <w:sz w:val="24"/>
          <w:szCs w:val="24"/>
        </w:rPr>
        <w:t>ы</w:t>
      </w:r>
      <w:r w:rsidRPr="00970B94">
        <w:rPr>
          <w:rFonts w:ascii="Times New Roman" w:hAnsi="Times New Roman"/>
          <w:bCs/>
          <w:sz w:val="24"/>
          <w:szCs w:val="24"/>
        </w:rPr>
        <w:t>, установить и (или) отменить условия использования каждой конкретной топливной карты, отказаться от использования конкретной топливной карт</w:t>
      </w:r>
      <w:r w:rsidR="000A6081">
        <w:rPr>
          <w:rFonts w:ascii="Times New Roman" w:hAnsi="Times New Roman"/>
          <w:bCs/>
          <w:sz w:val="24"/>
          <w:szCs w:val="24"/>
        </w:rPr>
        <w:t>ы</w:t>
      </w:r>
      <w:r w:rsidRPr="00970B94">
        <w:rPr>
          <w:rFonts w:ascii="Times New Roman" w:hAnsi="Times New Roman"/>
          <w:bCs/>
          <w:sz w:val="24"/>
          <w:szCs w:val="24"/>
        </w:rPr>
        <w:t>, заблокировать или возобновить операции с использованием топливных карт</w:t>
      </w:r>
      <w:r w:rsidR="00F32DF9">
        <w:rPr>
          <w:rFonts w:ascii="Times New Roman" w:hAnsi="Times New Roman"/>
          <w:bCs/>
          <w:sz w:val="24"/>
          <w:szCs w:val="24"/>
        </w:rPr>
        <w:t>;</w:t>
      </w:r>
    </w:p>
    <w:p w14:paraId="6D7004B5" w14:textId="20B3BF84" w:rsidR="00B314D2" w:rsidRPr="00970B94" w:rsidRDefault="00B314D2" w:rsidP="000A6081">
      <w:pPr>
        <w:widowControl w:val="0"/>
        <w:spacing w:after="0" w:line="240" w:lineRule="auto"/>
        <w:ind w:firstLine="709"/>
        <w:jc w:val="both"/>
        <w:rPr>
          <w:rFonts w:ascii="Times New Roman" w:hAnsi="Times New Roman"/>
          <w:bCs/>
          <w:sz w:val="24"/>
          <w:szCs w:val="24"/>
        </w:rPr>
      </w:pPr>
      <w:r w:rsidRPr="00970B94">
        <w:rPr>
          <w:rFonts w:ascii="Times New Roman" w:hAnsi="Times New Roman"/>
          <w:bCs/>
          <w:sz w:val="24"/>
          <w:szCs w:val="24"/>
        </w:rPr>
        <w:t xml:space="preserve">4.4.4. </w:t>
      </w:r>
      <w:r w:rsidR="00F32DF9">
        <w:rPr>
          <w:rFonts w:ascii="Times New Roman" w:hAnsi="Times New Roman"/>
          <w:bCs/>
          <w:sz w:val="24"/>
          <w:szCs w:val="24"/>
        </w:rPr>
        <w:t>т</w:t>
      </w:r>
      <w:r w:rsidRPr="00970B94">
        <w:rPr>
          <w:rFonts w:ascii="Times New Roman" w:hAnsi="Times New Roman"/>
          <w:bCs/>
          <w:sz w:val="24"/>
          <w:szCs w:val="24"/>
        </w:rPr>
        <w:t>ребовать замены топливной карты в случае, если она оказалась неработоспособной</w:t>
      </w:r>
      <w:r w:rsidR="00F32DF9">
        <w:rPr>
          <w:rFonts w:ascii="Times New Roman" w:hAnsi="Times New Roman"/>
          <w:bCs/>
          <w:sz w:val="24"/>
          <w:szCs w:val="24"/>
        </w:rPr>
        <w:t>;</w:t>
      </w:r>
    </w:p>
    <w:p w14:paraId="0BBF0A4E" w14:textId="17E52A14" w:rsidR="00743C81" w:rsidRPr="00970B94" w:rsidRDefault="00743C81" w:rsidP="000A6081">
      <w:pPr>
        <w:widowControl w:val="0"/>
        <w:spacing w:after="0" w:line="240" w:lineRule="auto"/>
        <w:ind w:firstLine="709"/>
        <w:jc w:val="both"/>
        <w:rPr>
          <w:rFonts w:ascii="Times New Roman" w:hAnsi="Times New Roman"/>
          <w:sz w:val="24"/>
          <w:szCs w:val="24"/>
        </w:rPr>
      </w:pPr>
      <w:r w:rsidRPr="00970B94">
        <w:rPr>
          <w:rFonts w:ascii="Times New Roman" w:hAnsi="Times New Roman"/>
          <w:sz w:val="24"/>
          <w:szCs w:val="24"/>
        </w:rPr>
        <w:t>4.4.</w:t>
      </w:r>
      <w:r w:rsidR="00B314D2" w:rsidRPr="00970B94">
        <w:rPr>
          <w:rFonts w:ascii="Times New Roman" w:hAnsi="Times New Roman"/>
          <w:sz w:val="24"/>
          <w:szCs w:val="24"/>
        </w:rPr>
        <w:t xml:space="preserve">5. </w:t>
      </w:r>
      <w:r w:rsidR="00F32DF9">
        <w:rPr>
          <w:rFonts w:ascii="Times New Roman" w:hAnsi="Times New Roman"/>
          <w:sz w:val="24"/>
          <w:szCs w:val="24"/>
        </w:rPr>
        <w:t>т</w:t>
      </w:r>
      <w:r w:rsidRPr="00970B94">
        <w:rPr>
          <w:rFonts w:ascii="Times New Roman" w:hAnsi="Times New Roman"/>
          <w:sz w:val="24"/>
          <w:szCs w:val="24"/>
        </w:rPr>
        <w:t>ребовать от Поставщика надлежащего исполнения обязательств по Контракту;</w:t>
      </w:r>
    </w:p>
    <w:p w14:paraId="3AFB0FB4" w14:textId="7FB8F635" w:rsidR="00743C81" w:rsidRPr="00970B94" w:rsidRDefault="00743C81" w:rsidP="000A6081">
      <w:pPr>
        <w:widowControl w:val="0"/>
        <w:spacing w:after="0" w:line="240" w:lineRule="auto"/>
        <w:ind w:firstLine="709"/>
        <w:jc w:val="both"/>
        <w:rPr>
          <w:rFonts w:ascii="Times New Roman" w:hAnsi="Times New Roman"/>
          <w:sz w:val="24"/>
          <w:szCs w:val="24"/>
        </w:rPr>
      </w:pPr>
      <w:r w:rsidRPr="00970B94">
        <w:rPr>
          <w:rFonts w:ascii="Times New Roman" w:hAnsi="Times New Roman"/>
          <w:sz w:val="24"/>
          <w:szCs w:val="24"/>
        </w:rPr>
        <w:t>4.4.</w:t>
      </w:r>
      <w:r w:rsidR="00B314D2" w:rsidRPr="00970B94">
        <w:rPr>
          <w:rFonts w:ascii="Times New Roman" w:hAnsi="Times New Roman"/>
          <w:sz w:val="24"/>
          <w:szCs w:val="24"/>
        </w:rPr>
        <w:t>6</w:t>
      </w:r>
      <w:r w:rsidRPr="00970B94">
        <w:rPr>
          <w:rFonts w:ascii="Times New Roman" w:hAnsi="Times New Roman"/>
          <w:sz w:val="24"/>
          <w:szCs w:val="24"/>
        </w:rPr>
        <w:t>. требовать от Поставщика своевременного устранения недостатков, выявленных как в ходе приемки, так и в течение гарантийного периода;</w:t>
      </w:r>
    </w:p>
    <w:p w14:paraId="4C963D2A" w14:textId="6BD01ED6" w:rsidR="00743C81" w:rsidRPr="00D21D40" w:rsidRDefault="00743C81" w:rsidP="000A6081">
      <w:pPr>
        <w:widowControl w:val="0"/>
        <w:spacing w:after="0" w:line="240" w:lineRule="auto"/>
        <w:ind w:firstLine="709"/>
        <w:jc w:val="both"/>
        <w:rPr>
          <w:rFonts w:ascii="Times New Roman" w:hAnsi="Times New Roman"/>
          <w:sz w:val="24"/>
          <w:szCs w:val="24"/>
        </w:rPr>
      </w:pPr>
      <w:r w:rsidRPr="00970B94">
        <w:rPr>
          <w:rFonts w:ascii="Times New Roman" w:hAnsi="Times New Roman"/>
          <w:sz w:val="24"/>
          <w:szCs w:val="24"/>
        </w:rPr>
        <w:t>4.4.</w:t>
      </w:r>
      <w:r w:rsidR="00B314D2" w:rsidRPr="00970B94">
        <w:rPr>
          <w:rFonts w:ascii="Times New Roman" w:hAnsi="Times New Roman"/>
          <w:sz w:val="24"/>
          <w:szCs w:val="24"/>
        </w:rPr>
        <w:t>7</w:t>
      </w:r>
      <w:r w:rsidRPr="00970B94">
        <w:rPr>
          <w:rFonts w:ascii="Times New Roman" w:hAnsi="Times New Roman"/>
          <w:sz w:val="24"/>
          <w:szCs w:val="24"/>
        </w:rPr>
        <w:t>. проверять</w:t>
      </w:r>
      <w:r w:rsidRPr="00D21D40">
        <w:rPr>
          <w:rFonts w:ascii="Times New Roman" w:hAnsi="Times New Roman"/>
          <w:sz w:val="24"/>
          <w:szCs w:val="24"/>
        </w:rPr>
        <w:t xml:space="preserve"> ход и качество выполнения Поставщиком условий Контракта без вмешательства в оперативно-хозяйственную деятельность Поставщика;</w:t>
      </w:r>
    </w:p>
    <w:p w14:paraId="3AB546C1" w14:textId="5861DF25" w:rsidR="00743C81" w:rsidRPr="00D21D40" w:rsidRDefault="00743C81" w:rsidP="000A6081">
      <w:pPr>
        <w:widowControl w:val="0"/>
        <w:spacing w:after="0" w:line="240" w:lineRule="auto"/>
        <w:ind w:firstLine="709"/>
        <w:jc w:val="both"/>
        <w:rPr>
          <w:rFonts w:ascii="Times New Roman" w:hAnsi="Times New Roman"/>
          <w:sz w:val="24"/>
          <w:szCs w:val="24"/>
        </w:rPr>
      </w:pPr>
      <w:r w:rsidRPr="00D21D40">
        <w:rPr>
          <w:rFonts w:ascii="Times New Roman" w:hAnsi="Times New Roman"/>
          <w:sz w:val="24"/>
          <w:szCs w:val="24"/>
        </w:rPr>
        <w:t>4.4.</w:t>
      </w:r>
      <w:r w:rsidR="00B314D2">
        <w:rPr>
          <w:rFonts w:ascii="Times New Roman" w:hAnsi="Times New Roman"/>
          <w:sz w:val="24"/>
          <w:szCs w:val="24"/>
        </w:rPr>
        <w:t>8</w:t>
      </w:r>
      <w:r w:rsidRPr="00D21D40">
        <w:rPr>
          <w:rFonts w:ascii="Times New Roman" w:hAnsi="Times New Roman"/>
          <w:sz w:val="24"/>
          <w:szCs w:val="24"/>
        </w:rPr>
        <w:t>. требовать возмещения убытков в соответствии</w:t>
      </w:r>
      <w:r w:rsidR="00297569" w:rsidRPr="00D21D40">
        <w:rPr>
          <w:rFonts w:ascii="Times New Roman" w:hAnsi="Times New Roman"/>
          <w:sz w:val="24"/>
          <w:szCs w:val="24"/>
        </w:rPr>
        <w:t xml:space="preserve"> с разделом</w:t>
      </w:r>
      <w:r w:rsidRPr="00D21D40">
        <w:rPr>
          <w:rFonts w:ascii="Times New Roman" w:hAnsi="Times New Roman"/>
          <w:sz w:val="24"/>
          <w:szCs w:val="24"/>
        </w:rPr>
        <w:t xml:space="preserve"> Контракта</w:t>
      </w:r>
      <w:r w:rsidR="00297569" w:rsidRPr="00D21D40">
        <w:rPr>
          <w:rFonts w:ascii="Times New Roman" w:hAnsi="Times New Roman"/>
          <w:sz w:val="24"/>
          <w:szCs w:val="24"/>
        </w:rPr>
        <w:t xml:space="preserve"> «Ответственность Сторон»</w:t>
      </w:r>
      <w:r w:rsidRPr="00D21D40">
        <w:rPr>
          <w:rFonts w:ascii="Times New Roman" w:hAnsi="Times New Roman"/>
          <w:sz w:val="24"/>
          <w:szCs w:val="24"/>
        </w:rPr>
        <w:t>, причиненных по вине Поставщика;</w:t>
      </w:r>
    </w:p>
    <w:p w14:paraId="5768336D" w14:textId="34677682" w:rsidR="00743C81" w:rsidRPr="00D21D40" w:rsidRDefault="00743C81" w:rsidP="000A6081">
      <w:pPr>
        <w:widowControl w:val="0"/>
        <w:spacing w:after="0" w:line="240" w:lineRule="auto"/>
        <w:ind w:firstLine="709"/>
        <w:jc w:val="both"/>
        <w:rPr>
          <w:rFonts w:ascii="Times New Roman" w:hAnsi="Times New Roman"/>
          <w:sz w:val="24"/>
          <w:szCs w:val="24"/>
        </w:rPr>
      </w:pPr>
      <w:bookmarkStart w:id="26" w:name="Par1534"/>
      <w:bookmarkEnd w:id="26"/>
      <w:r w:rsidRPr="00D21D40">
        <w:rPr>
          <w:rFonts w:ascii="Times New Roman" w:hAnsi="Times New Roman"/>
          <w:sz w:val="24"/>
          <w:szCs w:val="24"/>
        </w:rPr>
        <w:t>4.4.</w:t>
      </w:r>
      <w:r w:rsidR="00B314D2">
        <w:rPr>
          <w:rFonts w:ascii="Times New Roman" w:hAnsi="Times New Roman"/>
          <w:sz w:val="24"/>
          <w:szCs w:val="24"/>
        </w:rPr>
        <w:t>9</w:t>
      </w:r>
      <w:r w:rsidRPr="00D21D40">
        <w:rPr>
          <w:rFonts w:ascii="Times New Roman" w:hAnsi="Times New Roman"/>
          <w:sz w:val="24"/>
          <w:szCs w:val="24"/>
        </w:rPr>
        <w:t xml:space="preserve">. предложить увеличить или уменьшить в процессе исполнения Контракта количество Товара, предусмотренного Контрактом, не более чем на </w:t>
      </w:r>
      <w:r w:rsidR="0064769A" w:rsidRPr="00D21D40">
        <w:rPr>
          <w:rFonts w:ascii="Times New Roman" w:hAnsi="Times New Roman"/>
          <w:sz w:val="24"/>
          <w:szCs w:val="24"/>
        </w:rPr>
        <w:t>10</w:t>
      </w:r>
      <w:r w:rsidR="00BE5288" w:rsidRPr="00D21D40">
        <w:rPr>
          <w:rFonts w:ascii="Times New Roman" w:hAnsi="Times New Roman"/>
          <w:sz w:val="24"/>
          <w:szCs w:val="24"/>
        </w:rPr>
        <w:t>%</w:t>
      </w:r>
      <w:r w:rsidRPr="00D21D40">
        <w:rPr>
          <w:rFonts w:ascii="Times New Roman" w:hAnsi="Times New Roman"/>
          <w:sz w:val="24"/>
          <w:szCs w:val="24"/>
        </w:rPr>
        <w:t xml:space="preserve"> в порядке и на условиях, установленных Федеральным законом № 44-ФЗ;</w:t>
      </w:r>
    </w:p>
    <w:p w14:paraId="5389CA38" w14:textId="1D2F107D" w:rsidR="00743C81" w:rsidRPr="00D21D40" w:rsidRDefault="00743C81" w:rsidP="000A6081">
      <w:pPr>
        <w:widowControl w:val="0"/>
        <w:spacing w:after="0" w:line="240" w:lineRule="auto"/>
        <w:ind w:firstLine="709"/>
        <w:jc w:val="both"/>
        <w:rPr>
          <w:rFonts w:ascii="Times New Roman" w:hAnsi="Times New Roman"/>
          <w:sz w:val="24"/>
          <w:szCs w:val="24"/>
        </w:rPr>
      </w:pPr>
      <w:r w:rsidRPr="00D21D40">
        <w:rPr>
          <w:rFonts w:ascii="Times New Roman" w:hAnsi="Times New Roman"/>
          <w:sz w:val="24"/>
          <w:szCs w:val="24"/>
        </w:rPr>
        <w:t>4.4.</w:t>
      </w:r>
      <w:r w:rsidR="00B314D2">
        <w:rPr>
          <w:rFonts w:ascii="Times New Roman" w:hAnsi="Times New Roman"/>
          <w:sz w:val="24"/>
          <w:szCs w:val="24"/>
        </w:rPr>
        <w:t>10</w:t>
      </w:r>
      <w:r w:rsidRPr="00D21D40">
        <w:rPr>
          <w:rFonts w:ascii="Times New Roman" w:hAnsi="Times New Roman"/>
          <w:sz w:val="24"/>
          <w:szCs w:val="24"/>
        </w:rPr>
        <w:t>. отказаться от приемки и оплаты Товара, не соответствующего условиям Контракта;</w:t>
      </w:r>
    </w:p>
    <w:p w14:paraId="681F9637" w14:textId="0486F167" w:rsidR="00743C81" w:rsidRPr="00D21D40" w:rsidRDefault="00743C81" w:rsidP="000A6081">
      <w:pPr>
        <w:widowControl w:val="0"/>
        <w:spacing w:after="0" w:line="240" w:lineRule="auto"/>
        <w:ind w:firstLine="709"/>
        <w:jc w:val="both"/>
        <w:rPr>
          <w:rFonts w:ascii="Times New Roman" w:hAnsi="Times New Roman"/>
          <w:sz w:val="24"/>
          <w:szCs w:val="24"/>
        </w:rPr>
      </w:pPr>
      <w:bookmarkStart w:id="27" w:name="Par1536"/>
      <w:bookmarkEnd w:id="27"/>
      <w:r w:rsidRPr="00D21D40">
        <w:rPr>
          <w:rFonts w:ascii="Times New Roman" w:hAnsi="Times New Roman"/>
          <w:sz w:val="24"/>
          <w:szCs w:val="24"/>
        </w:rPr>
        <w:t>4.4.</w:t>
      </w:r>
      <w:r w:rsidR="00B314D2">
        <w:rPr>
          <w:rFonts w:ascii="Times New Roman" w:hAnsi="Times New Roman"/>
          <w:sz w:val="24"/>
          <w:szCs w:val="24"/>
        </w:rPr>
        <w:t>11</w:t>
      </w:r>
      <w:r w:rsidRPr="00D21D40">
        <w:rPr>
          <w:rFonts w:ascii="Times New Roman" w:hAnsi="Times New Roman"/>
          <w:sz w:val="24"/>
          <w:szCs w:val="24"/>
        </w:rPr>
        <w:t>. принять решение об одностороннем отказе от исполнения Контракта в соответствии с гражданским законодательством;</w:t>
      </w:r>
    </w:p>
    <w:p w14:paraId="1ED2ADF3" w14:textId="142F660A" w:rsidR="00743C81" w:rsidRPr="00D21D40" w:rsidRDefault="00743C81" w:rsidP="000A6081">
      <w:pPr>
        <w:widowControl w:val="0"/>
        <w:spacing w:after="0" w:line="240" w:lineRule="auto"/>
        <w:ind w:firstLine="709"/>
        <w:jc w:val="both"/>
        <w:rPr>
          <w:rFonts w:ascii="Times New Roman" w:hAnsi="Times New Roman"/>
          <w:sz w:val="24"/>
          <w:szCs w:val="24"/>
        </w:rPr>
      </w:pPr>
      <w:bookmarkStart w:id="28" w:name="Par1537"/>
      <w:bookmarkEnd w:id="28"/>
      <w:r w:rsidRPr="00D21D40">
        <w:rPr>
          <w:rFonts w:ascii="Times New Roman" w:hAnsi="Times New Roman"/>
          <w:sz w:val="24"/>
          <w:szCs w:val="24"/>
        </w:rPr>
        <w:t>4.4.</w:t>
      </w:r>
      <w:r w:rsidR="00B314D2">
        <w:rPr>
          <w:rFonts w:ascii="Times New Roman" w:hAnsi="Times New Roman"/>
          <w:sz w:val="24"/>
          <w:szCs w:val="24"/>
        </w:rPr>
        <w:t>12</w:t>
      </w:r>
      <w:r w:rsidRPr="00D21D40">
        <w:rPr>
          <w:rFonts w:ascii="Times New Roman" w:hAnsi="Times New Roman"/>
          <w:sz w:val="24"/>
          <w:szCs w:val="24"/>
        </w:rPr>
        <w:t>.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13680152" w14:textId="77777777" w:rsidR="00743C81" w:rsidRPr="00D21D40" w:rsidRDefault="00743C81" w:rsidP="00743C81">
      <w:pPr>
        <w:widowControl w:val="0"/>
        <w:spacing w:after="0" w:line="240" w:lineRule="auto"/>
        <w:jc w:val="both"/>
        <w:rPr>
          <w:rFonts w:ascii="Times New Roman" w:hAnsi="Times New Roman"/>
          <w:sz w:val="24"/>
          <w:szCs w:val="24"/>
        </w:rPr>
      </w:pPr>
    </w:p>
    <w:p w14:paraId="1807698E" w14:textId="77777777" w:rsidR="00743C81" w:rsidRPr="00D21D40" w:rsidRDefault="00743C81" w:rsidP="00743C81">
      <w:pPr>
        <w:widowControl w:val="0"/>
        <w:spacing w:after="0" w:line="240" w:lineRule="auto"/>
        <w:jc w:val="center"/>
        <w:rPr>
          <w:rFonts w:ascii="Times New Roman" w:hAnsi="Times New Roman"/>
          <w:b/>
          <w:sz w:val="24"/>
          <w:szCs w:val="24"/>
        </w:rPr>
      </w:pPr>
      <w:r w:rsidRPr="00D21D40">
        <w:rPr>
          <w:rFonts w:ascii="Times New Roman" w:hAnsi="Times New Roman"/>
          <w:b/>
          <w:sz w:val="24"/>
          <w:szCs w:val="24"/>
        </w:rPr>
        <w:t>5. Качество Товара</w:t>
      </w:r>
    </w:p>
    <w:p w14:paraId="6F6919FD" w14:textId="77777777" w:rsidR="00743C81" w:rsidRPr="00D21D40" w:rsidRDefault="00743C81" w:rsidP="000A6081">
      <w:pPr>
        <w:widowControl w:val="0"/>
        <w:spacing w:after="0" w:line="240" w:lineRule="auto"/>
        <w:ind w:firstLine="709"/>
        <w:jc w:val="both"/>
        <w:rPr>
          <w:rFonts w:ascii="Times New Roman" w:hAnsi="Times New Roman"/>
          <w:sz w:val="24"/>
          <w:szCs w:val="24"/>
        </w:rPr>
      </w:pPr>
      <w:r w:rsidRPr="00D21D40">
        <w:rPr>
          <w:rFonts w:ascii="Times New Roman" w:hAnsi="Times New Roman"/>
          <w:sz w:val="24"/>
          <w:szCs w:val="24"/>
        </w:rPr>
        <w:t>5.1. Поставщик гарантирует, что поставляемый Товар соответствует требованиям, установленным Контрактом.</w:t>
      </w:r>
    </w:p>
    <w:p w14:paraId="2E1701F6" w14:textId="4DABCD4A" w:rsidR="00743C81" w:rsidRPr="00D21D40" w:rsidRDefault="00743C81" w:rsidP="000A6081">
      <w:pPr>
        <w:widowControl w:val="0"/>
        <w:spacing w:after="0" w:line="240" w:lineRule="auto"/>
        <w:ind w:firstLine="709"/>
        <w:jc w:val="both"/>
        <w:rPr>
          <w:rFonts w:ascii="Times New Roman" w:hAnsi="Times New Roman"/>
          <w:sz w:val="24"/>
          <w:szCs w:val="24"/>
        </w:rPr>
      </w:pPr>
      <w:r w:rsidRPr="00D21D40">
        <w:rPr>
          <w:rFonts w:ascii="Times New Roman" w:hAnsi="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3B3085E" w14:textId="7123ADE6" w:rsidR="00743C81" w:rsidRPr="00D21D40" w:rsidRDefault="00743C81" w:rsidP="000A6081">
      <w:pPr>
        <w:widowControl w:val="0"/>
        <w:spacing w:after="0" w:line="240" w:lineRule="auto"/>
        <w:ind w:firstLine="709"/>
        <w:jc w:val="both"/>
        <w:rPr>
          <w:rFonts w:ascii="Times New Roman" w:hAnsi="Times New Roman"/>
          <w:sz w:val="24"/>
          <w:szCs w:val="24"/>
        </w:rPr>
      </w:pPr>
      <w:r w:rsidRPr="00D21D40">
        <w:rPr>
          <w:rFonts w:ascii="Times New Roman" w:hAnsi="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7E0543">
        <w:rPr>
          <w:rFonts w:ascii="Times New Roman" w:hAnsi="Times New Roman"/>
          <w:sz w:val="24"/>
          <w:szCs w:val="24"/>
        </w:rPr>
        <w:t xml:space="preserve"> (если применимо)</w:t>
      </w:r>
      <w:r w:rsidRPr="00D21D40">
        <w:rPr>
          <w:rFonts w:ascii="Times New Roman" w:hAnsi="Times New Roman"/>
          <w:sz w:val="24"/>
          <w:szCs w:val="24"/>
        </w:rPr>
        <w:t>.</w:t>
      </w:r>
    </w:p>
    <w:p w14:paraId="748434AA" w14:textId="77777777" w:rsidR="00743C81" w:rsidRPr="00D21D40" w:rsidRDefault="00743C81" w:rsidP="00743C81">
      <w:pPr>
        <w:widowControl w:val="0"/>
        <w:spacing w:after="0" w:line="240" w:lineRule="auto"/>
        <w:jc w:val="both"/>
        <w:rPr>
          <w:rFonts w:ascii="Times New Roman" w:hAnsi="Times New Roman"/>
          <w:sz w:val="24"/>
          <w:szCs w:val="24"/>
        </w:rPr>
      </w:pPr>
      <w:bookmarkStart w:id="29" w:name="Par1546"/>
      <w:bookmarkStart w:id="30" w:name="Par1547"/>
      <w:bookmarkEnd w:id="29"/>
      <w:bookmarkEnd w:id="30"/>
    </w:p>
    <w:p w14:paraId="0EE54ADB" w14:textId="77777777" w:rsidR="00743C81" w:rsidRPr="00D21D40" w:rsidRDefault="00743C81" w:rsidP="00743C81">
      <w:pPr>
        <w:widowControl w:val="0"/>
        <w:spacing w:after="0" w:line="240" w:lineRule="auto"/>
        <w:jc w:val="center"/>
        <w:rPr>
          <w:rFonts w:ascii="Times New Roman" w:hAnsi="Times New Roman"/>
          <w:b/>
          <w:sz w:val="24"/>
          <w:szCs w:val="24"/>
        </w:rPr>
      </w:pPr>
      <w:bookmarkStart w:id="31" w:name="Par1550"/>
      <w:bookmarkEnd w:id="31"/>
      <w:r w:rsidRPr="00D21D40">
        <w:rPr>
          <w:rFonts w:ascii="Times New Roman" w:hAnsi="Times New Roman"/>
          <w:b/>
          <w:sz w:val="24"/>
          <w:szCs w:val="24"/>
        </w:rPr>
        <w:t>6. Ответственность Сторон</w:t>
      </w:r>
    </w:p>
    <w:p w14:paraId="0D757905" w14:textId="4FC34522" w:rsidR="00743C81" w:rsidRPr="00D21D40" w:rsidRDefault="00743C81" w:rsidP="000A6081">
      <w:pPr>
        <w:widowControl w:val="0"/>
        <w:spacing w:after="0" w:line="240" w:lineRule="auto"/>
        <w:ind w:firstLine="709"/>
        <w:jc w:val="both"/>
        <w:rPr>
          <w:rFonts w:ascii="Times New Roman" w:hAnsi="Times New Roman"/>
          <w:sz w:val="24"/>
          <w:szCs w:val="24"/>
        </w:rPr>
      </w:pPr>
      <w:r w:rsidRPr="00D21D40">
        <w:rPr>
          <w:rFonts w:ascii="Times New Roman" w:hAnsi="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6EB076E7" w14:textId="57FD5607" w:rsidR="00743C81" w:rsidRPr="00D21D40" w:rsidRDefault="00743C81" w:rsidP="000A6081">
      <w:pPr>
        <w:widowControl w:val="0"/>
        <w:spacing w:after="0" w:line="240" w:lineRule="auto"/>
        <w:ind w:firstLine="709"/>
        <w:jc w:val="both"/>
        <w:rPr>
          <w:rFonts w:ascii="Times New Roman" w:hAnsi="Times New Roman"/>
          <w:sz w:val="24"/>
          <w:szCs w:val="24"/>
        </w:rPr>
      </w:pPr>
      <w:r w:rsidRPr="00D21D40">
        <w:rPr>
          <w:rFonts w:ascii="Times New Roman" w:hAnsi="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bookmarkStart w:id="32" w:name="Par1554"/>
      <w:bookmarkEnd w:id="32"/>
    </w:p>
    <w:p w14:paraId="02CE5DB4" w14:textId="114005D1" w:rsidR="00743C81" w:rsidRPr="00D21D40" w:rsidRDefault="00743C81" w:rsidP="000A6081">
      <w:pPr>
        <w:widowControl w:val="0"/>
        <w:spacing w:after="0" w:line="240" w:lineRule="auto"/>
        <w:ind w:firstLine="709"/>
        <w:jc w:val="both"/>
        <w:rPr>
          <w:rFonts w:ascii="Times New Roman" w:hAnsi="Times New Roman"/>
          <w:sz w:val="24"/>
          <w:szCs w:val="24"/>
        </w:rPr>
      </w:pPr>
      <w:r w:rsidRPr="00D21D40">
        <w:rPr>
          <w:rFonts w:ascii="Times New Roman" w:hAnsi="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w:t>
      </w:r>
      <w:r w:rsidR="00D17FA2" w:rsidRPr="00D21D40">
        <w:rPr>
          <w:rFonts w:ascii="Times New Roman" w:hAnsi="Times New Roman"/>
          <w:sz w:val="24"/>
          <w:szCs w:val="24"/>
        </w:rPr>
        <w:t>у трехсотую</w:t>
      </w:r>
      <w:r w:rsidRPr="00D21D40">
        <w:rPr>
          <w:rFonts w:ascii="Times New Roman" w:hAnsi="Times New Roman"/>
          <w:sz w:val="24"/>
          <w:szCs w:val="24"/>
        </w:rPr>
        <w:t xml:space="preserve">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и фактически исполненных Поставщиком.</w:t>
      </w:r>
    </w:p>
    <w:p w14:paraId="41ED7784" w14:textId="204814CC" w:rsidR="00743C81" w:rsidRPr="00D21D40" w:rsidRDefault="00743C81" w:rsidP="000A6081">
      <w:pPr>
        <w:spacing w:after="0" w:line="240" w:lineRule="auto"/>
        <w:ind w:firstLine="709"/>
        <w:jc w:val="both"/>
        <w:rPr>
          <w:rFonts w:ascii="Times New Roman" w:eastAsia="Times New Roman" w:hAnsi="Times New Roman"/>
          <w:sz w:val="24"/>
          <w:szCs w:val="24"/>
        </w:rPr>
      </w:pPr>
      <w:r w:rsidRPr="00D21D40">
        <w:rPr>
          <w:rFonts w:ascii="Times New Roman" w:hAnsi="Times New Roman"/>
          <w:sz w:val="24"/>
          <w:szCs w:val="24"/>
        </w:rPr>
        <w:lastRenderedPageBreak/>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w:t>
      </w:r>
      <w:r w:rsidR="009502C4" w:rsidRPr="00D21D40">
        <w:rPr>
          <w:rFonts w:ascii="Times New Roman" w:hAnsi="Times New Roman"/>
          <w:sz w:val="24"/>
          <w:szCs w:val="24"/>
        </w:rPr>
        <w:t>.2017 № 1042 (далее - Правила).</w:t>
      </w:r>
    </w:p>
    <w:p w14:paraId="70F309B7" w14:textId="21B58781" w:rsidR="00743C81" w:rsidRPr="00D21D40" w:rsidRDefault="00743C81" w:rsidP="000A6081">
      <w:pPr>
        <w:widowControl w:val="0"/>
        <w:spacing w:after="0" w:line="240" w:lineRule="auto"/>
        <w:ind w:firstLine="709"/>
        <w:jc w:val="both"/>
        <w:rPr>
          <w:rFonts w:ascii="Times New Roman" w:hAnsi="Times New Roman"/>
          <w:sz w:val="24"/>
          <w:szCs w:val="24"/>
        </w:rPr>
      </w:pPr>
      <w:r w:rsidRPr="00D21D40">
        <w:rPr>
          <w:rFonts w:ascii="Times New Roman" w:hAnsi="Times New Roman"/>
          <w:sz w:val="24"/>
          <w:szCs w:val="24"/>
        </w:rPr>
        <w:t xml:space="preserve">6.5. </w:t>
      </w:r>
      <w:r w:rsidRPr="00D21D40">
        <w:rPr>
          <w:rFonts w:ascii="Times New Roman" w:hAnsi="Times New Roman"/>
          <w:spacing w:val="-2"/>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w:t>
      </w:r>
      <w:r w:rsidR="009502C4" w:rsidRPr="00D21D40">
        <w:rPr>
          <w:rFonts w:ascii="Times New Roman" w:hAnsi="Times New Roman"/>
          <w:spacing w:val="-2"/>
          <w:sz w:val="24"/>
          <w:szCs w:val="24"/>
        </w:rPr>
        <w:t>, размер которого</w:t>
      </w:r>
      <w:r w:rsidRPr="00D21D40">
        <w:rPr>
          <w:rFonts w:ascii="Times New Roman" w:hAnsi="Times New Roman"/>
          <w:spacing w:val="-2"/>
          <w:sz w:val="24"/>
          <w:szCs w:val="24"/>
        </w:rPr>
        <w:t xml:space="preserve"> определяется в соответствии с Правилами.</w:t>
      </w:r>
      <w:bookmarkStart w:id="33" w:name="Par1557"/>
      <w:bookmarkEnd w:id="33"/>
    </w:p>
    <w:p w14:paraId="36C8B49B" w14:textId="64EB7FE6" w:rsidR="00743C81" w:rsidRPr="00D21D40" w:rsidRDefault="00743C81" w:rsidP="000A6081">
      <w:pPr>
        <w:widowControl w:val="0"/>
        <w:spacing w:after="0" w:line="240" w:lineRule="auto"/>
        <w:ind w:firstLine="709"/>
        <w:jc w:val="both"/>
        <w:rPr>
          <w:rFonts w:ascii="Times New Roman" w:hAnsi="Times New Roman"/>
          <w:sz w:val="24"/>
          <w:szCs w:val="24"/>
        </w:rPr>
      </w:pPr>
      <w:r w:rsidRPr="00D21D40">
        <w:rPr>
          <w:rFonts w:ascii="Times New Roman" w:hAnsi="Times New Roman"/>
          <w:sz w:val="24"/>
          <w:szCs w:val="24"/>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4CC5735A" w14:textId="457E5D3B" w:rsidR="00743C81" w:rsidRPr="00D21D40" w:rsidRDefault="00743C81" w:rsidP="000A6081">
      <w:pPr>
        <w:widowControl w:val="0"/>
        <w:spacing w:after="0" w:line="240" w:lineRule="auto"/>
        <w:ind w:firstLine="709"/>
        <w:jc w:val="both"/>
        <w:rPr>
          <w:rFonts w:ascii="Times New Roman" w:hAnsi="Times New Roman"/>
          <w:sz w:val="24"/>
          <w:szCs w:val="24"/>
        </w:rPr>
      </w:pPr>
      <w:r w:rsidRPr="00D21D40">
        <w:rPr>
          <w:rFonts w:ascii="Times New Roman" w:hAnsi="Times New Roman"/>
          <w:sz w:val="24"/>
          <w:szCs w:val="24"/>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w:t>
      </w:r>
      <w:r w:rsidR="009502C4" w:rsidRPr="00D21D40">
        <w:rPr>
          <w:rFonts w:ascii="Times New Roman" w:hAnsi="Times New Roman"/>
          <w:sz w:val="24"/>
          <w:szCs w:val="24"/>
        </w:rPr>
        <w:t xml:space="preserve">, размер которого </w:t>
      </w:r>
      <w:r w:rsidRPr="00D21D40">
        <w:rPr>
          <w:rFonts w:ascii="Times New Roman" w:hAnsi="Times New Roman"/>
          <w:sz w:val="24"/>
          <w:szCs w:val="24"/>
        </w:rPr>
        <w:t>определяется в соответствии с Правилами.</w:t>
      </w:r>
    </w:p>
    <w:p w14:paraId="4DE723C1" w14:textId="69900DA5" w:rsidR="00743C81" w:rsidRPr="00D21D40" w:rsidRDefault="00743C81" w:rsidP="000A6081">
      <w:pPr>
        <w:widowControl w:val="0"/>
        <w:spacing w:after="0" w:line="240" w:lineRule="auto"/>
        <w:ind w:firstLine="709"/>
        <w:jc w:val="both"/>
        <w:rPr>
          <w:rFonts w:ascii="Times New Roman" w:hAnsi="Times New Roman"/>
          <w:sz w:val="24"/>
          <w:szCs w:val="24"/>
        </w:rPr>
      </w:pPr>
      <w:bookmarkStart w:id="34" w:name="Par1561"/>
      <w:bookmarkEnd w:id="34"/>
      <w:r w:rsidRPr="00D21D40">
        <w:rPr>
          <w:rFonts w:ascii="Times New Roman" w:hAnsi="Times New Roman"/>
          <w:sz w:val="24"/>
          <w:szCs w:val="24"/>
        </w:rPr>
        <w:t>6.8. За каждый день просрочки исполнения Поставщиком обязательства по предоставлению нового обеспечени</w:t>
      </w:r>
      <w:r w:rsidR="00D17FA2" w:rsidRPr="00D21D40">
        <w:rPr>
          <w:rFonts w:ascii="Times New Roman" w:hAnsi="Times New Roman"/>
          <w:sz w:val="24"/>
          <w:szCs w:val="24"/>
        </w:rPr>
        <w:t>я</w:t>
      </w:r>
      <w:r w:rsidRPr="00D21D40">
        <w:rPr>
          <w:rFonts w:ascii="Times New Roman" w:hAnsi="Times New Roman"/>
          <w:sz w:val="24"/>
          <w:szCs w:val="24"/>
        </w:rPr>
        <w:t xml:space="preserve"> исполнения Контракта, предусмотренного </w:t>
      </w:r>
      <w:r w:rsidR="009502C4" w:rsidRPr="00D21D40">
        <w:rPr>
          <w:rFonts w:ascii="Times New Roman" w:hAnsi="Times New Roman"/>
          <w:sz w:val="24"/>
          <w:szCs w:val="24"/>
        </w:rPr>
        <w:t xml:space="preserve">разделом </w:t>
      </w:r>
      <w:r w:rsidRPr="00D21D40">
        <w:rPr>
          <w:rFonts w:ascii="Times New Roman" w:hAnsi="Times New Roman"/>
          <w:sz w:val="24"/>
          <w:szCs w:val="24"/>
        </w:rPr>
        <w:t>Контракта</w:t>
      </w:r>
      <w:r w:rsidR="009502C4" w:rsidRPr="00D21D40">
        <w:rPr>
          <w:rFonts w:ascii="Times New Roman" w:hAnsi="Times New Roman"/>
          <w:b/>
          <w:sz w:val="24"/>
          <w:szCs w:val="24"/>
        </w:rPr>
        <w:t xml:space="preserve"> </w:t>
      </w:r>
      <w:r w:rsidR="009502C4" w:rsidRPr="00D21D40">
        <w:rPr>
          <w:rFonts w:ascii="Times New Roman" w:hAnsi="Times New Roman"/>
          <w:sz w:val="24"/>
          <w:szCs w:val="24"/>
        </w:rPr>
        <w:t>«Обеспечение исполнения Контракта»</w:t>
      </w:r>
      <w:r w:rsidRPr="00D21D40">
        <w:rPr>
          <w:rFonts w:ascii="Times New Roman" w:hAnsi="Times New Roman"/>
          <w:sz w:val="24"/>
          <w:szCs w:val="24"/>
        </w:rPr>
        <w:t>, начисляется пеня в размере, определенном в порядке, установленном в соответствии с пунктом 6.3 Контракта.</w:t>
      </w:r>
    </w:p>
    <w:p w14:paraId="375377B5" w14:textId="77777777" w:rsidR="00743C81" w:rsidRPr="00D21D40" w:rsidRDefault="00743C81" w:rsidP="000A6081">
      <w:pPr>
        <w:widowControl w:val="0"/>
        <w:spacing w:after="0" w:line="240" w:lineRule="auto"/>
        <w:ind w:firstLine="709"/>
        <w:jc w:val="both"/>
        <w:rPr>
          <w:rFonts w:ascii="Times New Roman" w:hAnsi="Times New Roman"/>
          <w:sz w:val="24"/>
          <w:szCs w:val="24"/>
        </w:rPr>
      </w:pPr>
      <w:r w:rsidRPr="00D21D40">
        <w:rPr>
          <w:rFonts w:ascii="Times New Roman" w:hAnsi="Times New Roman"/>
          <w:sz w:val="24"/>
          <w:szCs w:val="24"/>
        </w:rPr>
        <w:t>6.9. Применение неустойки (штрафа, пени) не освобождает Стороны от исполнения обязательств по Контракту.</w:t>
      </w:r>
    </w:p>
    <w:p w14:paraId="1824375E" w14:textId="77777777" w:rsidR="00743C81" w:rsidRPr="00D21D40" w:rsidRDefault="00743C81" w:rsidP="000A6081">
      <w:pPr>
        <w:widowControl w:val="0"/>
        <w:spacing w:after="0" w:line="240" w:lineRule="auto"/>
        <w:ind w:firstLine="709"/>
        <w:jc w:val="both"/>
        <w:rPr>
          <w:rFonts w:ascii="Times New Roman" w:hAnsi="Times New Roman"/>
          <w:sz w:val="24"/>
          <w:szCs w:val="24"/>
        </w:rPr>
      </w:pPr>
      <w:r w:rsidRPr="00D21D40">
        <w:rPr>
          <w:rFonts w:ascii="Times New Roman" w:hAnsi="Times New Roman"/>
          <w:sz w:val="24"/>
          <w:szCs w:val="24"/>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06CD81B" w14:textId="77777777" w:rsidR="00743C81" w:rsidRPr="00D21D40" w:rsidRDefault="00743C81" w:rsidP="000A6081">
      <w:pPr>
        <w:widowControl w:val="0"/>
        <w:spacing w:after="0" w:line="240" w:lineRule="auto"/>
        <w:ind w:firstLine="709"/>
        <w:jc w:val="both"/>
        <w:rPr>
          <w:rFonts w:ascii="Times New Roman" w:hAnsi="Times New Roman"/>
          <w:sz w:val="24"/>
          <w:szCs w:val="24"/>
        </w:rPr>
      </w:pPr>
      <w:r w:rsidRPr="00D21D40">
        <w:rPr>
          <w:rFonts w:ascii="Times New Roman" w:hAnsi="Times New Roman"/>
          <w:sz w:val="24"/>
          <w:szCs w:val="24"/>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AAB5E2C" w14:textId="602BDBF2" w:rsidR="00743C81" w:rsidRPr="00D21D40" w:rsidRDefault="00743C81" w:rsidP="000A6081">
      <w:pPr>
        <w:widowControl w:val="0"/>
        <w:spacing w:after="0" w:line="240" w:lineRule="auto"/>
        <w:ind w:firstLine="709"/>
        <w:jc w:val="both"/>
        <w:rPr>
          <w:rFonts w:ascii="Times New Roman" w:hAnsi="Times New Roman"/>
          <w:sz w:val="24"/>
          <w:szCs w:val="24"/>
        </w:rPr>
      </w:pPr>
      <w:r w:rsidRPr="00D21D40">
        <w:rPr>
          <w:rFonts w:ascii="Times New Roman" w:hAnsi="Times New Roman"/>
          <w:sz w:val="24"/>
          <w:szCs w:val="24"/>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B489A13" w14:textId="77777777" w:rsidR="00743C81" w:rsidRPr="00D21D40" w:rsidRDefault="00743C81" w:rsidP="00743C81">
      <w:pPr>
        <w:widowControl w:val="0"/>
        <w:spacing w:after="0" w:line="240" w:lineRule="auto"/>
        <w:jc w:val="both"/>
        <w:rPr>
          <w:rFonts w:ascii="Times New Roman" w:hAnsi="Times New Roman"/>
          <w:sz w:val="24"/>
          <w:szCs w:val="24"/>
        </w:rPr>
      </w:pPr>
    </w:p>
    <w:p w14:paraId="7B4B8771" w14:textId="31E60177" w:rsidR="00743C81" w:rsidRPr="00D21D40" w:rsidRDefault="00743C81" w:rsidP="00743C81">
      <w:pPr>
        <w:widowControl w:val="0"/>
        <w:spacing w:after="0" w:line="240" w:lineRule="auto"/>
        <w:jc w:val="center"/>
        <w:rPr>
          <w:rFonts w:ascii="Times New Roman" w:hAnsi="Times New Roman"/>
          <w:b/>
          <w:sz w:val="24"/>
          <w:szCs w:val="24"/>
        </w:rPr>
      </w:pPr>
      <w:r w:rsidRPr="00D21D40">
        <w:rPr>
          <w:rFonts w:ascii="Times New Roman" w:hAnsi="Times New Roman"/>
          <w:b/>
          <w:sz w:val="24"/>
          <w:szCs w:val="24"/>
        </w:rPr>
        <w:t>7. Обеспечение исполнения Контракта</w:t>
      </w:r>
      <w:bookmarkStart w:id="35" w:name="Par1570"/>
      <w:bookmarkEnd w:id="35"/>
    </w:p>
    <w:p w14:paraId="6382A157" w14:textId="10CCBF74" w:rsidR="00743C81" w:rsidRDefault="00DE1522" w:rsidP="003713BB">
      <w:pPr>
        <w:pStyle w:val="ConsPlusNormal"/>
        <w:ind w:firstLine="540"/>
        <w:jc w:val="both"/>
        <w:rPr>
          <w:rFonts w:ascii="Times New Roman" w:hAnsi="Times New Roman"/>
          <w:sz w:val="24"/>
          <w:szCs w:val="24"/>
        </w:rPr>
      </w:pPr>
      <w:r w:rsidRPr="00D21D40">
        <w:rPr>
          <w:rFonts w:ascii="Times New Roman" w:hAnsi="Times New Roman"/>
          <w:sz w:val="24"/>
          <w:szCs w:val="24"/>
        </w:rPr>
        <w:t xml:space="preserve">7.1. Обеспечение исполнения Контракта </w:t>
      </w:r>
      <w:r w:rsidR="003713BB">
        <w:rPr>
          <w:rFonts w:ascii="Times New Roman" w:hAnsi="Times New Roman"/>
          <w:sz w:val="24"/>
          <w:szCs w:val="24"/>
        </w:rPr>
        <w:t>не установлено.</w:t>
      </w:r>
    </w:p>
    <w:p w14:paraId="19D96C41" w14:textId="77777777" w:rsidR="003713BB" w:rsidRPr="00D21D40" w:rsidRDefault="003713BB" w:rsidP="003713BB">
      <w:pPr>
        <w:pStyle w:val="ConsPlusNormal"/>
        <w:ind w:firstLine="540"/>
        <w:jc w:val="both"/>
        <w:rPr>
          <w:rFonts w:ascii="Times New Roman" w:hAnsi="Times New Roman"/>
          <w:b/>
          <w:sz w:val="24"/>
          <w:szCs w:val="24"/>
        </w:rPr>
      </w:pPr>
    </w:p>
    <w:p w14:paraId="2574798C" w14:textId="5FD2EEFF" w:rsidR="00743C81" w:rsidRPr="00D21D40" w:rsidRDefault="00743C81" w:rsidP="00743C81">
      <w:pPr>
        <w:widowControl w:val="0"/>
        <w:spacing w:after="0" w:line="240" w:lineRule="auto"/>
        <w:jc w:val="center"/>
        <w:rPr>
          <w:rFonts w:ascii="Times New Roman" w:hAnsi="Times New Roman"/>
          <w:b/>
          <w:sz w:val="24"/>
          <w:szCs w:val="24"/>
        </w:rPr>
      </w:pPr>
      <w:r w:rsidRPr="00D21D40">
        <w:rPr>
          <w:rFonts w:ascii="Times New Roman" w:hAnsi="Times New Roman"/>
          <w:b/>
          <w:sz w:val="24"/>
          <w:szCs w:val="24"/>
        </w:rPr>
        <w:t>8. Обеспечение гарантийных обязательств</w:t>
      </w:r>
    </w:p>
    <w:p w14:paraId="6A12DBF1" w14:textId="0D4AA77F" w:rsidR="00910CE9" w:rsidRPr="00D21D40" w:rsidRDefault="00A90C58" w:rsidP="00B004F6">
      <w:pPr>
        <w:widowControl w:val="0"/>
        <w:spacing w:after="0" w:line="240" w:lineRule="auto"/>
        <w:ind w:firstLine="709"/>
        <w:jc w:val="both"/>
        <w:rPr>
          <w:rFonts w:ascii="Times New Roman" w:hAnsi="Times New Roman"/>
          <w:sz w:val="24"/>
          <w:szCs w:val="24"/>
        </w:rPr>
      </w:pPr>
      <w:r w:rsidRPr="00D21D40">
        <w:rPr>
          <w:rFonts w:ascii="Times New Roman" w:hAnsi="Times New Roman"/>
          <w:sz w:val="24"/>
          <w:szCs w:val="24"/>
        </w:rPr>
        <w:t>8.1</w:t>
      </w:r>
      <w:r w:rsidR="000B1CE9" w:rsidRPr="00D21D40">
        <w:rPr>
          <w:rFonts w:ascii="Times New Roman" w:hAnsi="Times New Roman"/>
          <w:sz w:val="24"/>
          <w:szCs w:val="24"/>
        </w:rPr>
        <w:t>.</w:t>
      </w:r>
      <w:r w:rsidR="00E84B56" w:rsidRPr="00D21D40">
        <w:rPr>
          <w:rFonts w:ascii="Times New Roman" w:hAnsi="Times New Roman"/>
          <w:sz w:val="24"/>
          <w:szCs w:val="24"/>
        </w:rPr>
        <w:t xml:space="preserve"> </w:t>
      </w:r>
      <w:r w:rsidR="000B1CE9" w:rsidRPr="00D21D40">
        <w:rPr>
          <w:rFonts w:ascii="Times New Roman" w:hAnsi="Times New Roman"/>
          <w:sz w:val="24"/>
          <w:szCs w:val="24"/>
        </w:rPr>
        <w:t xml:space="preserve">Обеспечение исполнения гарантийных обязательств </w:t>
      </w:r>
      <w:r w:rsidR="00712436" w:rsidRPr="00D21D40">
        <w:rPr>
          <w:rFonts w:ascii="Times New Roman" w:hAnsi="Times New Roman"/>
          <w:sz w:val="24"/>
          <w:szCs w:val="24"/>
        </w:rPr>
        <w:t xml:space="preserve">не </w:t>
      </w:r>
      <w:r w:rsidR="000B1CE9" w:rsidRPr="00D21D40">
        <w:rPr>
          <w:rFonts w:ascii="Times New Roman" w:hAnsi="Times New Roman"/>
          <w:sz w:val="24"/>
          <w:szCs w:val="24"/>
        </w:rPr>
        <w:t>устанавливается</w:t>
      </w:r>
      <w:r w:rsidR="00910CE9" w:rsidRPr="00D21D40">
        <w:rPr>
          <w:rFonts w:ascii="Times New Roman" w:hAnsi="Times New Roman"/>
          <w:sz w:val="24"/>
          <w:szCs w:val="24"/>
        </w:rPr>
        <w:t>.</w:t>
      </w:r>
    </w:p>
    <w:p w14:paraId="04087B99" w14:textId="77777777" w:rsidR="00712436" w:rsidRPr="00D21D40" w:rsidRDefault="00712436" w:rsidP="00712436">
      <w:pPr>
        <w:widowControl w:val="0"/>
        <w:spacing w:after="0" w:line="240" w:lineRule="auto"/>
        <w:jc w:val="both"/>
        <w:rPr>
          <w:rFonts w:ascii="Times New Roman" w:hAnsi="Times New Roman"/>
          <w:sz w:val="24"/>
          <w:szCs w:val="24"/>
        </w:rPr>
      </w:pPr>
    </w:p>
    <w:p w14:paraId="2ADECCC5" w14:textId="77777777" w:rsidR="00743C81" w:rsidRPr="00D21D40" w:rsidRDefault="00743C81" w:rsidP="00743C81">
      <w:pPr>
        <w:widowControl w:val="0"/>
        <w:spacing w:after="0" w:line="240" w:lineRule="auto"/>
        <w:jc w:val="center"/>
        <w:rPr>
          <w:rFonts w:ascii="Times New Roman" w:hAnsi="Times New Roman"/>
          <w:b/>
          <w:sz w:val="24"/>
          <w:szCs w:val="24"/>
        </w:rPr>
      </w:pPr>
      <w:bookmarkStart w:id="36" w:name="Par1600"/>
      <w:bookmarkEnd w:id="36"/>
      <w:r w:rsidRPr="00D21D40">
        <w:rPr>
          <w:rFonts w:ascii="Times New Roman" w:hAnsi="Times New Roman"/>
          <w:b/>
          <w:sz w:val="24"/>
          <w:szCs w:val="24"/>
        </w:rPr>
        <w:t>9. Обстоятельства непреодолимой силы</w:t>
      </w:r>
    </w:p>
    <w:p w14:paraId="40626B5F" w14:textId="77777777" w:rsidR="00743C81" w:rsidRPr="00D21D40" w:rsidRDefault="00743C81" w:rsidP="00B004F6">
      <w:pPr>
        <w:widowControl w:val="0"/>
        <w:spacing w:after="0" w:line="240" w:lineRule="auto"/>
        <w:ind w:firstLine="709"/>
        <w:jc w:val="both"/>
        <w:rPr>
          <w:rFonts w:ascii="Times New Roman" w:hAnsi="Times New Roman"/>
          <w:sz w:val="24"/>
          <w:szCs w:val="24"/>
        </w:rPr>
      </w:pPr>
      <w:r w:rsidRPr="00D21D40">
        <w:rPr>
          <w:rFonts w:ascii="Times New Roman" w:hAnsi="Times New Roman"/>
          <w:sz w:val="24"/>
          <w:szCs w:val="24"/>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1ABDF222" w14:textId="7609CBC7" w:rsidR="00743C81" w:rsidRPr="00D21D40" w:rsidRDefault="00743C81" w:rsidP="00B004F6">
      <w:pPr>
        <w:widowControl w:val="0"/>
        <w:spacing w:after="0" w:line="240" w:lineRule="auto"/>
        <w:ind w:firstLine="709"/>
        <w:jc w:val="both"/>
        <w:rPr>
          <w:rFonts w:ascii="Times New Roman" w:hAnsi="Times New Roman"/>
          <w:sz w:val="24"/>
          <w:szCs w:val="24"/>
        </w:rPr>
      </w:pPr>
      <w:r w:rsidRPr="00D21D40">
        <w:rPr>
          <w:rFonts w:ascii="Times New Roman" w:hAnsi="Times New Roman"/>
          <w:sz w:val="24"/>
          <w:szCs w:val="24"/>
        </w:rPr>
        <w:t>9.2. В случае если надлежащее исполнение Стороной предусмотренных Контрактом обязательств оказалось нев</w:t>
      </w:r>
      <w:r w:rsidR="00333E07" w:rsidRPr="00D21D40">
        <w:rPr>
          <w:rFonts w:ascii="Times New Roman" w:hAnsi="Times New Roman"/>
          <w:sz w:val="24"/>
          <w:szCs w:val="24"/>
        </w:rPr>
        <w:t>о</w:t>
      </w:r>
      <w:r w:rsidRPr="00D21D40">
        <w:rPr>
          <w:rFonts w:ascii="Times New Roman" w:hAnsi="Times New Roman"/>
          <w:sz w:val="24"/>
          <w:szCs w:val="24"/>
        </w:rPr>
        <w:t>зможным вследствие обстоятельств непреодолимой силы, такая Сторона не позднее 2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3FEB4EF" w14:textId="77777777" w:rsidR="00743C81" w:rsidRPr="00D21D40" w:rsidRDefault="00743C81" w:rsidP="00B004F6">
      <w:pPr>
        <w:widowControl w:val="0"/>
        <w:spacing w:after="0" w:line="240" w:lineRule="auto"/>
        <w:ind w:firstLine="709"/>
        <w:jc w:val="both"/>
        <w:rPr>
          <w:rFonts w:ascii="Times New Roman" w:hAnsi="Times New Roman"/>
          <w:sz w:val="24"/>
          <w:szCs w:val="24"/>
        </w:rPr>
      </w:pPr>
      <w:r w:rsidRPr="00D21D40">
        <w:rPr>
          <w:rFonts w:ascii="Times New Roman" w:hAnsi="Times New Roman"/>
          <w:sz w:val="24"/>
          <w:szCs w:val="24"/>
        </w:rPr>
        <w:t xml:space="preserve">9.3. В случае возникновения обстоятельств непреодолимой силы Стороны вправе </w:t>
      </w:r>
      <w:r w:rsidRPr="00D21D40">
        <w:rPr>
          <w:rFonts w:ascii="Times New Roman" w:hAnsi="Times New Roman"/>
          <w:sz w:val="24"/>
          <w:szCs w:val="24"/>
        </w:rPr>
        <w:lastRenderedPageBreak/>
        <w:t>расторгнуть Контракт, и в этом случае ни одна из Сторон не вправе требовать возмещения убытков.</w:t>
      </w:r>
    </w:p>
    <w:p w14:paraId="5D6FD93D" w14:textId="037DBB13" w:rsidR="00743C81" w:rsidRDefault="00743C81" w:rsidP="00B004F6">
      <w:pPr>
        <w:widowControl w:val="0"/>
        <w:spacing w:after="0" w:line="240" w:lineRule="auto"/>
        <w:ind w:firstLine="709"/>
        <w:jc w:val="both"/>
        <w:rPr>
          <w:rFonts w:ascii="Times New Roman" w:hAnsi="Times New Roman"/>
          <w:sz w:val="24"/>
          <w:szCs w:val="24"/>
        </w:rPr>
      </w:pPr>
      <w:r w:rsidRPr="00D21D40">
        <w:rPr>
          <w:rFonts w:ascii="Times New Roman" w:hAnsi="Times New Roman"/>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97E783C" w14:textId="77777777" w:rsidR="00D21D40" w:rsidRPr="00D21D40" w:rsidRDefault="00D21D40" w:rsidP="00743C81">
      <w:pPr>
        <w:widowControl w:val="0"/>
        <w:spacing w:after="0" w:line="240" w:lineRule="auto"/>
        <w:jc w:val="both"/>
        <w:rPr>
          <w:rFonts w:ascii="Times New Roman" w:hAnsi="Times New Roman"/>
          <w:sz w:val="24"/>
          <w:szCs w:val="24"/>
        </w:rPr>
      </w:pPr>
    </w:p>
    <w:p w14:paraId="0E5CA650" w14:textId="77777777" w:rsidR="00743C81" w:rsidRPr="00D21D40" w:rsidRDefault="00743C81" w:rsidP="00743C81">
      <w:pPr>
        <w:widowControl w:val="0"/>
        <w:spacing w:after="0" w:line="240" w:lineRule="auto"/>
        <w:jc w:val="center"/>
        <w:rPr>
          <w:rFonts w:ascii="Times New Roman" w:hAnsi="Times New Roman"/>
          <w:b/>
          <w:sz w:val="24"/>
          <w:szCs w:val="24"/>
        </w:rPr>
      </w:pPr>
      <w:r w:rsidRPr="00D21D40">
        <w:rPr>
          <w:rFonts w:ascii="Times New Roman" w:hAnsi="Times New Roman"/>
          <w:b/>
          <w:sz w:val="24"/>
          <w:szCs w:val="24"/>
        </w:rPr>
        <w:t>10. Рассмотрение и разрешение споров</w:t>
      </w:r>
    </w:p>
    <w:p w14:paraId="7851C8D4" w14:textId="4F6088BD" w:rsidR="003713BB" w:rsidRDefault="003713BB" w:rsidP="003713BB">
      <w:pPr>
        <w:tabs>
          <w:tab w:val="left" w:pos="540"/>
        </w:tabs>
        <w:spacing w:after="0" w:line="240" w:lineRule="auto"/>
        <w:ind w:firstLine="709"/>
        <w:jc w:val="both"/>
        <w:rPr>
          <w:rFonts w:ascii="Times New Roman" w:hAnsi="Times New Roman"/>
          <w:sz w:val="24"/>
          <w:szCs w:val="24"/>
          <w:lang w:eastAsia="ru-RU"/>
        </w:rPr>
      </w:pPr>
      <w:r>
        <w:rPr>
          <w:rFonts w:ascii="Times New Roman" w:hAnsi="Times New Roman"/>
          <w:sz w:val="24"/>
          <w:szCs w:val="24"/>
        </w:rPr>
        <w:t xml:space="preserve">10.1. Споры и разногласия, которые могут возникнуть вследствие неисполнения или ненадлежащего исполнения Сторонами обязательств по Контракту, Стороны обязуются урегулировать в досудебном (претензионном) порядке путем направления Стороне претензий в письменной форме. </w:t>
      </w:r>
    </w:p>
    <w:p w14:paraId="74927382" w14:textId="24B02599" w:rsidR="003713BB" w:rsidRDefault="003713BB" w:rsidP="003713BB">
      <w:pPr>
        <w:tabs>
          <w:tab w:val="left" w:pos="540"/>
        </w:tabs>
        <w:spacing w:after="0" w:line="240" w:lineRule="auto"/>
        <w:ind w:firstLine="709"/>
        <w:jc w:val="both"/>
        <w:rPr>
          <w:rFonts w:ascii="Times New Roman" w:hAnsi="Times New Roman"/>
          <w:sz w:val="24"/>
          <w:szCs w:val="24"/>
        </w:rPr>
      </w:pPr>
      <w:r>
        <w:rPr>
          <w:rFonts w:ascii="Times New Roman" w:hAnsi="Times New Roman"/>
          <w:sz w:val="24"/>
          <w:szCs w:val="24"/>
        </w:rPr>
        <w:t>10.2. К претензии должны прилагаться обосновывающие требования заинтересованной Стороны документы, а также документы, подтверждающие полномочия лица, которое подписало претензию. Указанные документы направляются на адрес электронной почты, указанной в разделе Контракта «Адреса, реквизиты и подписи сторон» или по средствам системы электронного документооборота (далее – ЭДО).</w:t>
      </w:r>
    </w:p>
    <w:p w14:paraId="3166443A" w14:textId="367EAFDF" w:rsidR="003713BB" w:rsidRDefault="003713BB" w:rsidP="003713BB">
      <w:pPr>
        <w:tabs>
          <w:tab w:val="left" w:pos="540"/>
        </w:tabs>
        <w:spacing w:after="0" w:line="240" w:lineRule="auto"/>
        <w:ind w:firstLine="709"/>
        <w:jc w:val="both"/>
        <w:rPr>
          <w:rFonts w:ascii="Times New Roman" w:hAnsi="Times New Roman"/>
          <w:sz w:val="24"/>
          <w:szCs w:val="24"/>
        </w:rPr>
      </w:pPr>
      <w:r>
        <w:rPr>
          <w:rFonts w:ascii="Times New Roman" w:hAnsi="Times New Roman"/>
          <w:sz w:val="24"/>
          <w:szCs w:val="24"/>
        </w:rPr>
        <w:t>10.3. Если претензия направлена без документов, подтверждающих полномочия лица, которое ее подписало, а также документов, подтверждающих доводы, изложенные в претензии, то она считается непредъявленной и рассмотрению не подлежит, а досудебный порядок считается не соблюдённым.</w:t>
      </w:r>
    </w:p>
    <w:p w14:paraId="3B54449B" w14:textId="38B08F89" w:rsidR="003713BB" w:rsidRDefault="003713BB" w:rsidP="003713BB">
      <w:pPr>
        <w:tabs>
          <w:tab w:val="left" w:pos="540"/>
        </w:tabs>
        <w:spacing w:after="0" w:line="240" w:lineRule="auto"/>
        <w:ind w:firstLine="709"/>
        <w:jc w:val="both"/>
        <w:rPr>
          <w:rFonts w:ascii="Times New Roman" w:hAnsi="Times New Roman"/>
          <w:sz w:val="24"/>
          <w:szCs w:val="24"/>
        </w:rPr>
      </w:pPr>
      <w:r>
        <w:rPr>
          <w:rFonts w:ascii="Times New Roman" w:hAnsi="Times New Roman"/>
          <w:sz w:val="24"/>
          <w:szCs w:val="24"/>
        </w:rPr>
        <w:t>10.4. Срок рассмотрения претензии: 20 (двадцать) календарных дней с даты ее получения Стороной.</w:t>
      </w:r>
    </w:p>
    <w:p w14:paraId="2AD8B87D" w14:textId="75D56DC0" w:rsidR="003713BB" w:rsidRDefault="003713BB" w:rsidP="003713BB">
      <w:pPr>
        <w:tabs>
          <w:tab w:val="left" w:pos="540"/>
        </w:tabs>
        <w:spacing w:after="0" w:line="240" w:lineRule="auto"/>
        <w:ind w:firstLine="709"/>
        <w:jc w:val="both"/>
        <w:rPr>
          <w:rFonts w:ascii="Times New Roman" w:hAnsi="Times New Roman"/>
          <w:sz w:val="24"/>
          <w:szCs w:val="24"/>
        </w:rPr>
      </w:pPr>
      <w:r>
        <w:rPr>
          <w:rFonts w:ascii="Times New Roman" w:hAnsi="Times New Roman"/>
          <w:sz w:val="24"/>
          <w:szCs w:val="24"/>
        </w:rPr>
        <w:t>10.5. Все достигнутые договоренности Стороны оформляют в виде дополнительного соглашения, которое подписывается Сторонами.</w:t>
      </w:r>
    </w:p>
    <w:p w14:paraId="572A6681" w14:textId="12630DF3" w:rsidR="003713BB" w:rsidRDefault="003713BB" w:rsidP="003713BB">
      <w:pPr>
        <w:tabs>
          <w:tab w:val="left" w:pos="540"/>
        </w:tabs>
        <w:spacing w:after="0" w:line="240" w:lineRule="auto"/>
        <w:ind w:firstLine="709"/>
        <w:jc w:val="both"/>
        <w:rPr>
          <w:rFonts w:ascii="Times New Roman" w:hAnsi="Times New Roman"/>
          <w:sz w:val="24"/>
          <w:szCs w:val="24"/>
        </w:rPr>
      </w:pPr>
      <w:r>
        <w:rPr>
          <w:rFonts w:ascii="Times New Roman" w:hAnsi="Times New Roman"/>
          <w:sz w:val="24"/>
          <w:szCs w:val="24"/>
        </w:rPr>
        <w:t>10.6.</w:t>
      </w:r>
      <w:r>
        <w:rPr>
          <w:rFonts w:ascii="Times New Roman" w:hAnsi="Times New Roman"/>
          <w:b/>
          <w:sz w:val="24"/>
          <w:szCs w:val="24"/>
        </w:rPr>
        <w:t xml:space="preserve"> </w:t>
      </w:r>
      <w:r>
        <w:rPr>
          <w:rFonts w:ascii="Times New Roman" w:hAnsi="Times New Roman"/>
          <w:sz w:val="24"/>
          <w:szCs w:val="24"/>
        </w:rPr>
        <w:t>В случае невозможности урегулирования Сторонами споров и разногласий в порядке, предусмотренном пунктом 12.1 Контракта, последние разрешаются в Арбитражном суде города Москвы в соответствии с действующим законодательством Российской Федерации.</w:t>
      </w:r>
    </w:p>
    <w:p w14:paraId="0845A2E2" w14:textId="42CBA1E2" w:rsidR="00B004F6" w:rsidRDefault="00B004F6" w:rsidP="00B004F6">
      <w:pPr>
        <w:pStyle w:val="ConsPlusNormal"/>
        <w:ind w:firstLine="709"/>
        <w:jc w:val="both"/>
        <w:rPr>
          <w:rFonts w:ascii="Times New Roman" w:hAnsi="Times New Roman" w:cs="Times New Roman"/>
          <w:sz w:val="24"/>
          <w:szCs w:val="24"/>
        </w:rPr>
      </w:pPr>
    </w:p>
    <w:p w14:paraId="087743FB" w14:textId="77777777" w:rsidR="00D21D40" w:rsidRPr="00D21D40" w:rsidRDefault="00D21D40" w:rsidP="009502C4">
      <w:pPr>
        <w:widowControl w:val="0"/>
        <w:spacing w:after="0" w:line="240" w:lineRule="auto"/>
        <w:jc w:val="both"/>
        <w:rPr>
          <w:rFonts w:ascii="Times New Roman" w:hAnsi="Times New Roman"/>
          <w:b/>
          <w:sz w:val="24"/>
          <w:szCs w:val="24"/>
        </w:rPr>
      </w:pPr>
    </w:p>
    <w:p w14:paraId="1241677D" w14:textId="77777777" w:rsidR="00743C81" w:rsidRPr="00D21D40" w:rsidRDefault="00743C81" w:rsidP="00743C81">
      <w:pPr>
        <w:widowControl w:val="0"/>
        <w:spacing w:after="0" w:line="240" w:lineRule="auto"/>
        <w:jc w:val="center"/>
        <w:rPr>
          <w:rFonts w:ascii="Times New Roman" w:hAnsi="Times New Roman"/>
          <w:b/>
          <w:sz w:val="24"/>
          <w:szCs w:val="24"/>
        </w:rPr>
      </w:pPr>
      <w:r w:rsidRPr="00D21D40">
        <w:rPr>
          <w:rFonts w:ascii="Times New Roman" w:hAnsi="Times New Roman"/>
          <w:b/>
          <w:sz w:val="24"/>
          <w:szCs w:val="24"/>
        </w:rPr>
        <w:t>11. Срок действия и порядок расторжения Контракта</w:t>
      </w:r>
    </w:p>
    <w:p w14:paraId="722BEEB7" w14:textId="0C08F322" w:rsidR="00743C81" w:rsidRPr="00D21D40" w:rsidRDefault="00743C81" w:rsidP="00B004F6">
      <w:pPr>
        <w:widowControl w:val="0"/>
        <w:spacing w:after="0" w:line="240" w:lineRule="auto"/>
        <w:ind w:firstLine="709"/>
        <w:jc w:val="both"/>
        <w:rPr>
          <w:rFonts w:ascii="Times New Roman" w:hAnsi="Times New Roman"/>
          <w:sz w:val="24"/>
          <w:szCs w:val="24"/>
        </w:rPr>
      </w:pPr>
      <w:r w:rsidRPr="00D21D40">
        <w:rPr>
          <w:rFonts w:ascii="Times New Roman" w:hAnsi="Times New Roman"/>
          <w:sz w:val="24"/>
          <w:szCs w:val="24"/>
        </w:rPr>
        <w:t xml:space="preserve">11.1. Контракт вступает в силу с момента его подписания обеими Сторонами и действует по </w:t>
      </w:r>
      <w:r w:rsidR="00B004F6">
        <w:rPr>
          <w:rFonts w:ascii="Times New Roman" w:hAnsi="Times New Roman"/>
          <w:sz w:val="24"/>
          <w:szCs w:val="24"/>
        </w:rPr>
        <w:t>28</w:t>
      </w:r>
      <w:r w:rsidR="00936458">
        <w:rPr>
          <w:rFonts w:ascii="Times New Roman" w:hAnsi="Times New Roman"/>
          <w:sz w:val="24"/>
          <w:szCs w:val="24"/>
        </w:rPr>
        <w:t>.</w:t>
      </w:r>
      <w:r w:rsidR="007206C0">
        <w:rPr>
          <w:rFonts w:ascii="Times New Roman" w:hAnsi="Times New Roman"/>
          <w:sz w:val="24"/>
          <w:szCs w:val="24"/>
        </w:rPr>
        <w:t>0</w:t>
      </w:r>
      <w:r w:rsidR="00B004F6">
        <w:rPr>
          <w:rFonts w:ascii="Times New Roman" w:hAnsi="Times New Roman"/>
          <w:sz w:val="24"/>
          <w:szCs w:val="24"/>
        </w:rPr>
        <w:t>2</w:t>
      </w:r>
      <w:r w:rsidRPr="00D21D40">
        <w:rPr>
          <w:rFonts w:ascii="Times New Roman" w:hAnsi="Times New Roman"/>
          <w:sz w:val="24"/>
          <w:szCs w:val="24"/>
        </w:rPr>
        <w:t>.202</w:t>
      </w:r>
      <w:r w:rsidR="00B004F6">
        <w:rPr>
          <w:rFonts w:ascii="Times New Roman" w:hAnsi="Times New Roman"/>
          <w:sz w:val="24"/>
          <w:szCs w:val="24"/>
        </w:rPr>
        <w:t>7</w:t>
      </w:r>
      <w:r w:rsidR="000E2980" w:rsidRPr="00D21D40">
        <w:rPr>
          <w:rFonts w:ascii="Times New Roman" w:hAnsi="Times New Roman"/>
          <w:sz w:val="24"/>
          <w:szCs w:val="24"/>
        </w:rPr>
        <w:t xml:space="preserve"> г</w:t>
      </w:r>
      <w:r w:rsidR="00DC2F2E" w:rsidRPr="00D21D40">
        <w:rPr>
          <w:rFonts w:ascii="Times New Roman" w:hAnsi="Times New Roman"/>
          <w:sz w:val="24"/>
          <w:szCs w:val="24"/>
        </w:rPr>
        <w:t>.</w:t>
      </w:r>
      <w:r w:rsidRPr="00D21D40">
        <w:rPr>
          <w:rFonts w:ascii="Times New Roman" w:hAnsi="Times New Roman"/>
          <w:sz w:val="24"/>
          <w:szCs w:val="24"/>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1A71C730" w14:textId="1CAEA3B9" w:rsidR="00743C81" w:rsidRPr="00D21D40" w:rsidRDefault="00743C81" w:rsidP="00B004F6">
      <w:pPr>
        <w:widowControl w:val="0"/>
        <w:spacing w:after="0" w:line="240" w:lineRule="auto"/>
        <w:ind w:firstLine="709"/>
        <w:jc w:val="both"/>
        <w:rPr>
          <w:rFonts w:ascii="Times New Roman" w:hAnsi="Times New Roman"/>
          <w:sz w:val="24"/>
          <w:szCs w:val="24"/>
        </w:rPr>
      </w:pPr>
      <w:r w:rsidRPr="00D21D40">
        <w:rPr>
          <w:rFonts w:ascii="Times New Roman" w:hAnsi="Times New Roman"/>
          <w:sz w:val="24"/>
          <w:szCs w:val="24"/>
        </w:rPr>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w:t>
      </w:r>
      <w:hyperlink r:id="rId8" w:anchor="dst101325" w:history="1">
        <w:r w:rsidR="00BA3A4D" w:rsidRPr="00D21D40">
          <w:rPr>
            <w:rStyle w:val="a7"/>
            <w:rFonts w:ascii="Times New Roman" w:hAnsi="Times New Roman"/>
            <w:color w:val="auto"/>
            <w:sz w:val="24"/>
            <w:szCs w:val="24"/>
            <w:shd w:val="clear" w:color="auto" w:fill="FFFFFF"/>
          </w:rPr>
          <w:t>8</w:t>
        </w:r>
      </w:hyperlink>
      <w:r w:rsidR="00BA3A4D" w:rsidRPr="00D21D40">
        <w:rPr>
          <w:rFonts w:ascii="Times New Roman" w:hAnsi="Times New Roman"/>
          <w:sz w:val="24"/>
          <w:szCs w:val="24"/>
          <w:shd w:val="clear" w:color="auto" w:fill="FFFFFF"/>
        </w:rPr>
        <w:t> - </w:t>
      </w:r>
      <w:hyperlink r:id="rId9" w:anchor="dst101328" w:history="1">
        <w:r w:rsidR="00BA3A4D" w:rsidRPr="00D21D40">
          <w:rPr>
            <w:rStyle w:val="a7"/>
            <w:rFonts w:ascii="Times New Roman" w:hAnsi="Times New Roman"/>
            <w:color w:val="auto"/>
            <w:sz w:val="24"/>
            <w:szCs w:val="24"/>
            <w:shd w:val="clear" w:color="auto" w:fill="FFFFFF"/>
          </w:rPr>
          <w:t>11</w:t>
        </w:r>
      </w:hyperlink>
      <w:r w:rsidR="00BA3A4D" w:rsidRPr="00D21D40">
        <w:rPr>
          <w:rFonts w:ascii="Times New Roman" w:hAnsi="Times New Roman"/>
          <w:sz w:val="24"/>
          <w:szCs w:val="24"/>
          <w:shd w:val="clear" w:color="auto" w:fill="FFFFFF"/>
        </w:rPr>
        <w:t>, </w:t>
      </w:r>
      <w:hyperlink r:id="rId10" w:anchor="dst101330" w:history="1">
        <w:r w:rsidR="00BA3A4D" w:rsidRPr="00D21D40">
          <w:rPr>
            <w:rStyle w:val="a7"/>
            <w:rFonts w:ascii="Times New Roman" w:hAnsi="Times New Roman"/>
            <w:color w:val="auto"/>
            <w:sz w:val="24"/>
            <w:szCs w:val="24"/>
            <w:shd w:val="clear" w:color="auto" w:fill="FFFFFF"/>
          </w:rPr>
          <w:t>13</w:t>
        </w:r>
      </w:hyperlink>
      <w:r w:rsidR="00BA3A4D" w:rsidRPr="00D21D40">
        <w:rPr>
          <w:rFonts w:ascii="Times New Roman" w:hAnsi="Times New Roman"/>
          <w:sz w:val="24"/>
          <w:szCs w:val="24"/>
          <w:shd w:val="clear" w:color="auto" w:fill="FFFFFF"/>
        </w:rPr>
        <w:t> - </w:t>
      </w:r>
      <w:hyperlink r:id="rId11" w:anchor="dst101795" w:history="1">
        <w:r w:rsidR="00BA3A4D" w:rsidRPr="00D21D40">
          <w:rPr>
            <w:rStyle w:val="a7"/>
            <w:rFonts w:ascii="Times New Roman" w:hAnsi="Times New Roman"/>
            <w:color w:val="auto"/>
            <w:sz w:val="24"/>
            <w:szCs w:val="24"/>
            <w:shd w:val="clear" w:color="auto" w:fill="FFFFFF"/>
          </w:rPr>
          <w:t>19</w:t>
        </w:r>
      </w:hyperlink>
      <w:r w:rsidR="00BA3A4D" w:rsidRPr="00D21D40">
        <w:rPr>
          <w:rFonts w:ascii="Times New Roman" w:hAnsi="Times New Roman"/>
          <w:sz w:val="24"/>
          <w:szCs w:val="24"/>
          <w:shd w:val="clear" w:color="auto" w:fill="FFFFFF"/>
        </w:rPr>
        <w:t>, </w:t>
      </w:r>
      <w:hyperlink r:id="rId12" w:anchor="dst101338" w:history="1">
        <w:r w:rsidR="00BA3A4D" w:rsidRPr="00D21D40">
          <w:rPr>
            <w:rStyle w:val="a7"/>
            <w:rFonts w:ascii="Times New Roman" w:hAnsi="Times New Roman"/>
            <w:color w:val="auto"/>
            <w:sz w:val="24"/>
            <w:szCs w:val="24"/>
            <w:shd w:val="clear" w:color="auto" w:fill="FFFFFF"/>
          </w:rPr>
          <w:t>21</w:t>
        </w:r>
      </w:hyperlink>
      <w:r w:rsidR="00BA3A4D" w:rsidRPr="00D21D40">
        <w:rPr>
          <w:rFonts w:ascii="Times New Roman" w:hAnsi="Times New Roman"/>
          <w:sz w:val="24"/>
          <w:szCs w:val="24"/>
          <w:shd w:val="clear" w:color="auto" w:fill="FFFFFF"/>
        </w:rPr>
        <w:t> - </w:t>
      </w:r>
      <w:hyperlink r:id="rId13" w:anchor="dst101340" w:history="1">
        <w:r w:rsidR="00BA3A4D" w:rsidRPr="00D21D40">
          <w:rPr>
            <w:rStyle w:val="a7"/>
            <w:rFonts w:ascii="Times New Roman" w:hAnsi="Times New Roman"/>
            <w:color w:val="auto"/>
            <w:sz w:val="24"/>
            <w:szCs w:val="24"/>
            <w:shd w:val="clear" w:color="auto" w:fill="FFFFFF"/>
          </w:rPr>
          <w:t>23</w:t>
        </w:r>
      </w:hyperlink>
      <w:r w:rsidR="00BA3A4D" w:rsidRPr="00D21D40">
        <w:rPr>
          <w:rFonts w:ascii="Times New Roman" w:hAnsi="Times New Roman"/>
          <w:sz w:val="24"/>
          <w:szCs w:val="24"/>
          <w:shd w:val="clear" w:color="auto" w:fill="FFFFFF"/>
        </w:rPr>
        <w:t> </w:t>
      </w:r>
      <w:r w:rsidR="00A8769A" w:rsidRPr="00D21D40">
        <w:rPr>
          <w:rFonts w:ascii="Times New Roman" w:hAnsi="Times New Roman"/>
          <w:sz w:val="24"/>
          <w:szCs w:val="24"/>
          <w:shd w:val="clear" w:color="auto" w:fill="FFFFFF"/>
        </w:rPr>
        <w:t>с</w:t>
      </w:r>
      <w:r w:rsidRPr="00D21D40">
        <w:rPr>
          <w:rFonts w:ascii="Times New Roman" w:hAnsi="Times New Roman"/>
          <w:sz w:val="24"/>
          <w:szCs w:val="24"/>
        </w:rPr>
        <w:t>татьи 95 Федерального закона № 44-ФЗ.</w:t>
      </w:r>
    </w:p>
    <w:p w14:paraId="7EFBECCF" w14:textId="77777777" w:rsidR="008924A0" w:rsidRPr="00D21D40" w:rsidRDefault="008924A0" w:rsidP="000E2980">
      <w:pPr>
        <w:widowControl w:val="0"/>
        <w:spacing w:after="0" w:line="240" w:lineRule="auto"/>
        <w:rPr>
          <w:rFonts w:ascii="Times New Roman" w:hAnsi="Times New Roman"/>
          <w:b/>
          <w:sz w:val="24"/>
          <w:szCs w:val="24"/>
        </w:rPr>
      </w:pPr>
    </w:p>
    <w:p w14:paraId="2239ED68" w14:textId="77777777" w:rsidR="00743C81" w:rsidRPr="00D21D40" w:rsidRDefault="00743C81" w:rsidP="00743C81">
      <w:pPr>
        <w:widowControl w:val="0"/>
        <w:spacing w:after="0" w:line="240" w:lineRule="auto"/>
        <w:jc w:val="center"/>
        <w:rPr>
          <w:rFonts w:ascii="Times New Roman" w:hAnsi="Times New Roman"/>
          <w:b/>
          <w:sz w:val="24"/>
          <w:szCs w:val="24"/>
        </w:rPr>
      </w:pPr>
      <w:r w:rsidRPr="00D21D40">
        <w:rPr>
          <w:rFonts w:ascii="Times New Roman" w:hAnsi="Times New Roman"/>
          <w:b/>
          <w:sz w:val="24"/>
          <w:szCs w:val="24"/>
        </w:rPr>
        <w:t>12. Прочие положения</w:t>
      </w:r>
    </w:p>
    <w:p w14:paraId="2355669B" w14:textId="3DF78C44" w:rsidR="00743C81" w:rsidRDefault="00743C81" w:rsidP="00B004F6">
      <w:pPr>
        <w:widowControl w:val="0"/>
        <w:spacing w:after="0" w:line="240" w:lineRule="auto"/>
        <w:ind w:firstLine="709"/>
        <w:jc w:val="both"/>
        <w:rPr>
          <w:rFonts w:ascii="Times New Roman" w:hAnsi="Times New Roman"/>
          <w:sz w:val="24"/>
          <w:szCs w:val="24"/>
        </w:rPr>
      </w:pPr>
      <w:r w:rsidRPr="00D21D40">
        <w:rPr>
          <w:rFonts w:ascii="Times New Roman" w:hAnsi="Times New Roman"/>
          <w:sz w:val="24"/>
          <w:szCs w:val="24"/>
        </w:rPr>
        <w:t>12.1. Во всем, что не предусмотрено Контрактом, Стороны руководствуются законодательством Российской Федерации.</w:t>
      </w:r>
    </w:p>
    <w:p w14:paraId="1F5AC59A" w14:textId="77777777" w:rsidR="00976631" w:rsidRPr="00976631" w:rsidRDefault="00976631" w:rsidP="00B004F6">
      <w:pPr>
        <w:widowControl w:val="0"/>
        <w:spacing w:after="0" w:line="240" w:lineRule="auto"/>
        <w:ind w:firstLine="709"/>
        <w:jc w:val="both"/>
        <w:rPr>
          <w:rFonts w:ascii="Times New Roman" w:hAnsi="Times New Roman"/>
          <w:sz w:val="24"/>
          <w:szCs w:val="24"/>
        </w:rPr>
      </w:pPr>
      <w:r w:rsidRPr="00976631">
        <w:rPr>
          <w:rFonts w:ascii="Times New Roman" w:hAnsi="Times New Roman"/>
          <w:sz w:val="24"/>
          <w:szCs w:val="24"/>
        </w:rPr>
        <w:t>12.2. Настоящим Стороны признают, что электронные документы, подписанные квалифицированной электронной подписью каждой из Сторон, равнозначны документам на бумажных носителях, подписанным собственноручной подписью каждой из Сторон.</w:t>
      </w:r>
    </w:p>
    <w:p w14:paraId="5CCCD8AE" w14:textId="61D0DE08" w:rsidR="00976631" w:rsidRPr="00D21D40" w:rsidRDefault="00976631" w:rsidP="00B004F6">
      <w:pPr>
        <w:widowControl w:val="0"/>
        <w:spacing w:after="0" w:line="240" w:lineRule="auto"/>
        <w:ind w:firstLine="709"/>
        <w:jc w:val="both"/>
        <w:rPr>
          <w:rFonts w:ascii="Times New Roman" w:hAnsi="Times New Roman"/>
          <w:sz w:val="24"/>
          <w:szCs w:val="24"/>
        </w:rPr>
      </w:pPr>
      <w:r w:rsidRPr="00976631">
        <w:rPr>
          <w:rFonts w:ascii="Times New Roman" w:hAnsi="Times New Roman"/>
          <w:sz w:val="24"/>
          <w:szCs w:val="24"/>
        </w:rPr>
        <w:t xml:space="preserve">12.3. Документооборот в рамках исполнения настоящего Контракта </w:t>
      </w:r>
      <w:r w:rsidR="008416E2">
        <w:rPr>
          <w:rFonts w:ascii="Times New Roman" w:hAnsi="Times New Roman"/>
          <w:sz w:val="24"/>
          <w:szCs w:val="24"/>
        </w:rPr>
        <w:t>осуществляется</w:t>
      </w:r>
      <w:r w:rsidRPr="00976631">
        <w:rPr>
          <w:rFonts w:ascii="Times New Roman" w:hAnsi="Times New Roman"/>
          <w:sz w:val="24"/>
          <w:szCs w:val="24"/>
        </w:rPr>
        <w:t xml:space="preserve"> в электронной форме</w:t>
      </w:r>
      <w:r w:rsidR="008416E2">
        <w:rPr>
          <w:rFonts w:ascii="Times New Roman" w:hAnsi="Times New Roman"/>
          <w:sz w:val="24"/>
          <w:szCs w:val="24"/>
        </w:rPr>
        <w:t>.</w:t>
      </w:r>
    </w:p>
    <w:p w14:paraId="1E4E0826" w14:textId="736084B6" w:rsidR="00743C81" w:rsidRPr="00D21D40" w:rsidRDefault="00743C81" w:rsidP="00B004F6">
      <w:pPr>
        <w:widowControl w:val="0"/>
        <w:spacing w:after="0" w:line="240" w:lineRule="auto"/>
        <w:ind w:firstLine="709"/>
        <w:jc w:val="both"/>
        <w:rPr>
          <w:rFonts w:ascii="Times New Roman" w:hAnsi="Times New Roman"/>
          <w:sz w:val="24"/>
          <w:szCs w:val="24"/>
        </w:rPr>
      </w:pPr>
      <w:r w:rsidRPr="00D21D40">
        <w:rPr>
          <w:rFonts w:ascii="Times New Roman" w:hAnsi="Times New Roman"/>
          <w:sz w:val="24"/>
          <w:szCs w:val="24"/>
        </w:rPr>
        <w:t>12.</w:t>
      </w:r>
      <w:r w:rsidR="00976631">
        <w:rPr>
          <w:rFonts w:ascii="Times New Roman" w:hAnsi="Times New Roman"/>
          <w:sz w:val="24"/>
          <w:szCs w:val="24"/>
        </w:rPr>
        <w:t>4</w:t>
      </w:r>
      <w:r w:rsidRPr="00D21D40">
        <w:rPr>
          <w:rFonts w:ascii="Times New Roman" w:hAnsi="Times New Roman"/>
          <w:sz w:val="24"/>
          <w:szCs w:val="24"/>
        </w:rPr>
        <w:t>.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329B6A5B" w14:textId="47574DBD" w:rsidR="00743C81" w:rsidRPr="00D21D40" w:rsidRDefault="00743C81" w:rsidP="00B004F6">
      <w:pPr>
        <w:widowControl w:val="0"/>
        <w:spacing w:after="0" w:line="240" w:lineRule="auto"/>
        <w:ind w:firstLine="709"/>
        <w:jc w:val="both"/>
        <w:rPr>
          <w:rFonts w:ascii="Times New Roman" w:hAnsi="Times New Roman"/>
          <w:sz w:val="24"/>
          <w:szCs w:val="24"/>
        </w:rPr>
      </w:pPr>
      <w:r w:rsidRPr="00D21D40">
        <w:rPr>
          <w:rFonts w:ascii="Times New Roman" w:hAnsi="Times New Roman"/>
          <w:sz w:val="24"/>
          <w:szCs w:val="24"/>
        </w:rPr>
        <w:t>12.</w:t>
      </w:r>
      <w:r w:rsidR="00976631">
        <w:rPr>
          <w:rFonts w:ascii="Times New Roman" w:hAnsi="Times New Roman"/>
          <w:sz w:val="24"/>
          <w:szCs w:val="24"/>
        </w:rPr>
        <w:t>5</w:t>
      </w:r>
      <w:r w:rsidRPr="00D21D40">
        <w:rPr>
          <w:rFonts w:ascii="Times New Roman" w:hAnsi="Times New Roman"/>
          <w:sz w:val="24"/>
          <w:szCs w:val="24"/>
        </w:rPr>
        <w:t>.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0F4BE2A7" w14:textId="02A4F2C9" w:rsidR="00743C81" w:rsidRPr="00D21D40" w:rsidRDefault="00743C81" w:rsidP="00B004F6">
      <w:pPr>
        <w:widowControl w:val="0"/>
        <w:spacing w:after="0" w:line="240" w:lineRule="auto"/>
        <w:ind w:firstLine="709"/>
        <w:jc w:val="both"/>
        <w:rPr>
          <w:rFonts w:ascii="Times New Roman" w:hAnsi="Times New Roman"/>
          <w:sz w:val="24"/>
          <w:szCs w:val="24"/>
        </w:rPr>
      </w:pPr>
      <w:r w:rsidRPr="00D21D40">
        <w:rPr>
          <w:rFonts w:ascii="Times New Roman" w:hAnsi="Times New Roman"/>
          <w:sz w:val="24"/>
          <w:szCs w:val="24"/>
        </w:rPr>
        <w:t>12.</w:t>
      </w:r>
      <w:r w:rsidR="00976631">
        <w:rPr>
          <w:rFonts w:ascii="Times New Roman" w:hAnsi="Times New Roman"/>
          <w:sz w:val="24"/>
          <w:szCs w:val="24"/>
        </w:rPr>
        <w:t>6</w:t>
      </w:r>
      <w:r w:rsidRPr="00D21D40">
        <w:rPr>
          <w:rFonts w:ascii="Times New Roman" w:hAnsi="Times New Roman"/>
          <w:sz w:val="24"/>
          <w:szCs w:val="24"/>
        </w:rPr>
        <w:t>. Изменение условий Контракта при его исполнении не допускается, за исключением случаев, предусмотренных статьей 95 Федерального закона № 44-ФЗ.</w:t>
      </w:r>
    </w:p>
    <w:p w14:paraId="6D42DFFB" w14:textId="3B9076A0" w:rsidR="00743C81" w:rsidRPr="00D21D40" w:rsidRDefault="00743C81" w:rsidP="00B004F6">
      <w:pPr>
        <w:widowControl w:val="0"/>
        <w:spacing w:after="0" w:line="240" w:lineRule="auto"/>
        <w:ind w:firstLine="709"/>
        <w:jc w:val="both"/>
        <w:rPr>
          <w:rFonts w:ascii="Times New Roman" w:hAnsi="Times New Roman"/>
          <w:sz w:val="24"/>
          <w:szCs w:val="24"/>
        </w:rPr>
      </w:pPr>
      <w:r w:rsidRPr="00D21D40">
        <w:rPr>
          <w:rFonts w:ascii="Times New Roman" w:hAnsi="Times New Roman"/>
          <w:sz w:val="24"/>
          <w:szCs w:val="24"/>
        </w:rPr>
        <w:t>12.</w:t>
      </w:r>
      <w:r w:rsidR="00976631">
        <w:rPr>
          <w:rFonts w:ascii="Times New Roman" w:hAnsi="Times New Roman"/>
          <w:sz w:val="24"/>
          <w:szCs w:val="24"/>
        </w:rPr>
        <w:t>7</w:t>
      </w:r>
      <w:r w:rsidRPr="00D21D40">
        <w:rPr>
          <w:rFonts w:ascii="Times New Roman" w:hAnsi="Times New Roman"/>
          <w:sz w:val="24"/>
          <w:szCs w:val="24"/>
        </w:rPr>
        <w:t xml:space="preserve">. При исполнении Контракта не допускается перемена Поставщика, за исключением </w:t>
      </w:r>
      <w:r w:rsidRPr="00D21D40">
        <w:rPr>
          <w:rFonts w:ascii="Times New Roman" w:hAnsi="Times New Roman"/>
          <w:sz w:val="24"/>
          <w:szCs w:val="24"/>
        </w:rPr>
        <w:lastRenderedPageBreak/>
        <w:t>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9978CAE" w14:textId="77777777" w:rsidR="00743C81" w:rsidRPr="00D21D40" w:rsidRDefault="00743C81" w:rsidP="00B004F6">
      <w:pPr>
        <w:widowControl w:val="0"/>
        <w:spacing w:after="0" w:line="240" w:lineRule="auto"/>
        <w:ind w:firstLine="709"/>
        <w:jc w:val="both"/>
        <w:rPr>
          <w:rFonts w:ascii="Times New Roman" w:hAnsi="Times New Roman"/>
          <w:sz w:val="24"/>
          <w:szCs w:val="24"/>
        </w:rPr>
      </w:pPr>
      <w:r w:rsidRPr="00D21D40">
        <w:rPr>
          <w:rFonts w:ascii="Times New Roman" w:hAnsi="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5FCC9A7" w14:textId="506A49C4" w:rsidR="00743C81" w:rsidRPr="00D21D40" w:rsidRDefault="00743C81" w:rsidP="00B004F6">
      <w:pPr>
        <w:widowControl w:val="0"/>
        <w:spacing w:after="0" w:line="240" w:lineRule="auto"/>
        <w:ind w:firstLine="709"/>
        <w:jc w:val="both"/>
        <w:rPr>
          <w:rFonts w:ascii="Times New Roman" w:hAnsi="Times New Roman"/>
          <w:sz w:val="24"/>
          <w:szCs w:val="24"/>
        </w:rPr>
      </w:pPr>
      <w:r w:rsidRPr="00D21D40">
        <w:rPr>
          <w:rFonts w:ascii="Times New Roman" w:hAnsi="Times New Roman"/>
          <w:sz w:val="24"/>
          <w:szCs w:val="24"/>
        </w:rPr>
        <w:t>12.</w:t>
      </w:r>
      <w:r w:rsidR="00976631">
        <w:rPr>
          <w:rFonts w:ascii="Times New Roman" w:hAnsi="Times New Roman"/>
          <w:sz w:val="24"/>
          <w:szCs w:val="24"/>
        </w:rPr>
        <w:t>8</w:t>
      </w:r>
      <w:r w:rsidRPr="00D21D40">
        <w:rPr>
          <w:rFonts w:ascii="Times New Roman" w:hAnsi="Times New Roman"/>
          <w:sz w:val="24"/>
          <w:szCs w:val="24"/>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4DD0C85C" w14:textId="7F75FD41" w:rsidR="00743C81" w:rsidRPr="00D21D40" w:rsidRDefault="00743C81" w:rsidP="00B004F6">
      <w:pPr>
        <w:widowControl w:val="0"/>
        <w:spacing w:after="0" w:line="240" w:lineRule="auto"/>
        <w:ind w:firstLine="709"/>
        <w:jc w:val="both"/>
        <w:rPr>
          <w:rFonts w:ascii="Times New Roman" w:hAnsi="Times New Roman"/>
          <w:sz w:val="24"/>
          <w:szCs w:val="24"/>
        </w:rPr>
      </w:pPr>
      <w:bookmarkStart w:id="37" w:name="Par1633"/>
      <w:bookmarkEnd w:id="37"/>
      <w:r w:rsidRPr="00D21D40">
        <w:rPr>
          <w:rFonts w:ascii="Times New Roman" w:hAnsi="Times New Roman"/>
          <w:sz w:val="24"/>
          <w:szCs w:val="24"/>
        </w:rPr>
        <w:t>12.</w:t>
      </w:r>
      <w:r w:rsidR="00976631">
        <w:rPr>
          <w:rFonts w:ascii="Times New Roman" w:hAnsi="Times New Roman"/>
          <w:sz w:val="24"/>
          <w:szCs w:val="24"/>
        </w:rPr>
        <w:t>9</w:t>
      </w:r>
      <w:r w:rsidRPr="00D21D40">
        <w:rPr>
          <w:rFonts w:ascii="Times New Roman" w:hAnsi="Times New Roman"/>
          <w:sz w:val="24"/>
          <w:szCs w:val="24"/>
        </w:rPr>
        <w:t>. Контракт составлен в форме электронного документа, подписанного усиленными электронными подписями Сторон.</w:t>
      </w:r>
    </w:p>
    <w:p w14:paraId="5D48D27A" w14:textId="452804B4" w:rsidR="00743C81" w:rsidRPr="00D21D40" w:rsidRDefault="00743C81" w:rsidP="00B004F6">
      <w:pPr>
        <w:widowControl w:val="0"/>
        <w:spacing w:after="0" w:line="240" w:lineRule="auto"/>
        <w:ind w:firstLine="709"/>
        <w:jc w:val="both"/>
        <w:rPr>
          <w:rFonts w:ascii="Times New Roman" w:hAnsi="Times New Roman"/>
          <w:sz w:val="24"/>
          <w:szCs w:val="24"/>
        </w:rPr>
      </w:pPr>
      <w:bookmarkStart w:id="38" w:name="Par1639"/>
      <w:bookmarkStart w:id="39" w:name="Par1645"/>
      <w:bookmarkEnd w:id="38"/>
      <w:bookmarkEnd w:id="39"/>
      <w:r w:rsidRPr="00D21D40">
        <w:rPr>
          <w:rFonts w:ascii="Times New Roman" w:hAnsi="Times New Roman"/>
          <w:sz w:val="24"/>
          <w:szCs w:val="24"/>
        </w:rPr>
        <w:t>12.</w:t>
      </w:r>
      <w:r w:rsidR="00976631">
        <w:rPr>
          <w:rFonts w:ascii="Times New Roman" w:hAnsi="Times New Roman"/>
          <w:sz w:val="24"/>
          <w:szCs w:val="24"/>
        </w:rPr>
        <w:t>10</w:t>
      </w:r>
      <w:r w:rsidRPr="00D21D40">
        <w:rPr>
          <w:rFonts w:ascii="Times New Roman" w:hAnsi="Times New Roman"/>
          <w:sz w:val="24"/>
          <w:szCs w:val="24"/>
        </w:rPr>
        <w:t>. К Контракту прилагаются и являются неотъемлемой его частью:</w:t>
      </w:r>
    </w:p>
    <w:p w14:paraId="4DBF6843" w14:textId="773A50D9" w:rsidR="00743C81" w:rsidRPr="00D21D40" w:rsidRDefault="00743C81" w:rsidP="00B004F6">
      <w:pPr>
        <w:widowControl w:val="0"/>
        <w:spacing w:after="0" w:line="240" w:lineRule="auto"/>
        <w:ind w:firstLine="709"/>
        <w:jc w:val="both"/>
        <w:rPr>
          <w:rFonts w:ascii="Times New Roman" w:hAnsi="Times New Roman"/>
          <w:sz w:val="24"/>
          <w:szCs w:val="24"/>
        </w:rPr>
      </w:pPr>
      <w:r w:rsidRPr="00D21D40">
        <w:rPr>
          <w:rFonts w:ascii="Times New Roman" w:hAnsi="Times New Roman"/>
          <w:sz w:val="24"/>
          <w:szCs w:val="24"/>
        </w:rPr>
        <w:t>- Тех</w:t>
      </w:r>
      <w:r w:rsidR="002D6EAA" w:rsidRPr="00D21D40">
        <w:rPr>
          <w:rFonts w:ascii="Times New Roman" w:hAnsi="Times New Roman"/>
          <w:sz w:val="24"/>
          <w:szCs w:val="24"/>
        </w:rPr>
        <w:t>ническое задание (Приложение № 1</w:t>
      </w:r>
      <w:r w:rsidRPr="00D21D40">
        <w:rPr>
          <w:rFonts w:ascii="Times New Roman" w:hAnsi="Times New Roman"/>
          <w:sz w:val="24"/>
          <w:szCs w:val="24"/>
        </w:rPr>
        <w:t xml:space="preserve"> к Контракту);</w:t>
      </w:r>
    </w:p>
    <w:p w14:paraId="163D15BE" w14:textId="3C1C7D84" w:rsidR="002E439D" w:rsidRDefault="002D6EAA" w:rsidP="008416E2">
      <w:pPr>
        <w:widowControl w:val="0"/>
        <w:spacing w:after="0" w:line="240" w:lineRule="auto"/>
        <w:ind w:firstLine="709"/>
        <w:jc w:val="both"/>
        <w:rPr>
          <w:rFonts w:ascii="Times New Roman" w:hAnsi="Times New Roman"/>
          <w:sz w:val="24"/>
          <w:szCs w:val="24"/>
        </w:rPr>
      </w:pPr>
      <w:r w:rsidRPr="00D21D40">
        <w:rPr>
          <w:rFonts w:ascii="Times New Roman" w:hAnsi="Times New Roman"/>
          <w:sz w:val="24"/>
          <w:szCs w:val="24"/>
        </w:rPr>
        <w:t>- Спецификация (Приложение № 2 к Контракту)</w:t>
      </w:r>
      <w:r w:rsidR="008416E2">
        <w:rPr>
          <w:rFonts w:ascii="Times New Roman" w:hAnsi="Times New Roman"/>
          <w:sz w:val="24"/>
          <w:szCs w:val="24"/>
        </w:rPr>
        <w:t>.</w:t>
      </w:r>
    </w:p>
    <w:p w14:paraId="2C0805EC" w14:textId="77777777" w:rsidR="008416E2" w:rsidRPr="00D21D40" w:rsidRDefault="008416E2" w:rsidP="008416E2">
      <w:pPr>
        <w:widowControl w:val="0"/>
        <w:spacing w:after="0" w:line="240" w:lineRule="auto"/>
        <w:ind w:firstLine="709"/>
        <w:jc w:val="both"/>
        <w:rPr>
          <w:rFonts w:ascii="Times New Roman" w:hAnsi="Times New Roman"/>
          <w:sz w:val="24"/>
          <w:szCs w:val="24"/>
        </w:rPr>
      </w:pPr>
    </w:p>
    <w:p w14:paraId="37145BFC" w14:textId="6BE79D02" w:rsidR="00743C81" w:rsidRPr="00D21D40" w:rsidRDefault="00743C81" w:rsidP="00743C81">
      <w:pPr>
        <w:widowControl w:val="0"/>
        <w:spacing w:after="0" w:line="240" w:lineRule="auto"/>
        <w:jc w:val="center"/>
        <w:rPr>
          <w:rFonts w:ascii="Times New Roman" w:hAnsi="Times New Roman"/>
          <w:b/>
          <w:sz w:val="24"/>
          <w:szCs w:val="24"/>
        </w:rPr>
      </w:pPr>
      <w:r w:rsidRPr="00D21D40">
        <w:rPr>
          <w:rFonts w:ascii="Times New Roman" w:hAnsi="Times New Roman"/>
          <w:b/>
          <w:sz w:val="24"/>
          <w:szCs w:val="24"/>
        </w:rPr>
        <w:t>13. Адреса</w:t>
      </w:r>
      <w:r w:rsidR="009502C4" w:rsidRPr="00D21D40">
        <w:rPr>
          <w:rFonts w:ascii="Times New Roman" w:hAnsi="Times New Roman"/>
          <w:b/>
          <w:sz w:val="24"/>
          <w:szCs w:val="24"/>
        </w:rPr>
        <w:t>,</w:t>
      </w:r>
      <w:r w:rsidRPr="00D21D40">
        <w:rPr>
          <w:rFonts w:ascii="Times New Roman" w:hAnsi="Times New Roman"/>
          <w:b/>
          <w:sz w:val="24"/>
          <w:szCs w:val="24"/>
        </w:rPr>
        <w:t xml:space="preserve"> реквизиты </w:t>
      </w:r>
      <w:r w:rsidR="009502C4" w:rsidRPr="00D21D40">
        <w:rPr>
          <w:rFonts w:ascii="Times New Roman" w:hAnsi="Times New Roman"/>
          <w:b/>
          <w:sz w:val="24"/>
          <w:szCs w:val="24"/>
        </w:rPr>
        <w:t xml:space="preserve">и подписи </w:t>
      </w:r>
      <w:r w:rsidRPr="00D21D40">
        <w:rPr>
          <w:rFonts w:ascii="Times New Roman" w:hAnsi="Times New Roman"/>
          <w:b/>
          <w:sz w:val="24"/>
          <w:szCs w:val="24"/>
        </w:rPr>
        <w:t>Сторон</w:t>
      </w:r>
    </w:p>
    <w:tbl>
      <w:tblPr>
        <w:tblW w:w="10881" w:type="dxa"/>
        <w:tblLook w:val="04A0" w:firstRow="1" w:lastRow="0" w:firstColumn="1" w:lastColumn="0" w:noHBand="0" w:noVBand="1"/>
      </w:tblPr>
      <w:tblGrid>
        <w:gridCol w:w="5211"/>
        <w:gridCol w:w="284"/>
        <w:gridCol w:w="5386"/>
      </w:tblGrid>
      <w:tr w:rsidR="005E00FA" w:rsidRPr="00D21D40" w14:paraId="27F02B86" w14:textId="77777777" w:rsidTr="009E07B9">
        <w:tc>
          <w:tcPr>
            <w:tcW w:w="5211" w:type="dxa"/>
            <w:hideMark/>
          </w:tcPr>
          <w:p w14:paraId="287BE038" w14:textId="77777777" w:rsidR="008924A0" w:rsidRPr="00D21D40" w:rsidRDefault="008924A0" w:rsidP="00AF56D1">
            <w:pPr>
              <w:widowControl w:val="0"/>
              <w:spacing w:after="0" w:line="240" w:lineRule="auto"/>
              <w:jc w:val="center"/>
              <w:rPr>
                <w:rFonts w:ascii="Times New Roman" w:hAnsi="Times New Roman"/>
                <w:b/>
                <w:sz w:val="24"/>
                <w:szCs w:val="24"/>
              </w:rPr>
            </w:pPr>
            <w:r w:rsidRPr="00D21D40">
              <w:rPr>
                <w:rFonts w:ascii="Times New Roman" w:hAnsi="Times New Roman"/>
                <w:b/>
                <w:sz w:val="24"/>
                <w:szCs w:val="24"/>
              </w:rPr>
              <w:t>Заказчик</w:t>
            </w:r>
          </w:p>
          <w:p w14:paraId="335593C5" w14:textId="77777777" w:rsidR="008924A0" w:rsidRPr="00D21D40" w:rsidRDefault="008924A0" w:rsidP="00AF56D1">
            <w:pPr>
              <w:widowControl w:val="0"/>
              <w:spacing w:after="0" w:line="240" w:lineRule="auto"/>
              <w:jc w:val="center"/>
              <w:rPr>
                <w:rFonts w:ascii="Times New Roman" w:hAnsi="Times New Roman"/>
                <w:sz w:val="24"/>
                <w:szCs w:val="24"/>
              </w:rPr>
            </w:pPr>
            <w:r w:rsidRPr="00D21D40">
              <w:rPr>
                <w:rFonts w:ascii="Times New Roman" w:hAnsi="Times New Roman"/>
                <w:b/>
                <w:sz w:val="24"/>
                <w:szCs w:val="24"/>
              </w:rPr>
              <w:t>ФГБУ «ЦСП»</w:t>
            </w:r>
          </w:p>
        </w:tc>
        <w:tc>
          <w:tcPr>
            <w:tcW w:w="284" w:type="dxa"/>
            <w:vMerge w:val="restart"/>
          </w:tcPr>
          <w:p w14:paraId="7512B4B8" w14:textId="77777777" w:rsidR="008924A0" w:rsidRPr="00D21D40" w:rsidRDefault="008924A0">
            <w:pPr>
              <w:widowControl w:val="0"/>
              <w:spacing w:after="0" w:line="240" w:lineRule="auto"/>
              <w:jc w:val="both"/>
              <w:rPr>
                <w:rFonts w:ascii="Times New Roman" w:hAnsi="Times New Roman"/>
                <w:sz w:val="24"/>
                <w:szCs w:val="24"/>
              </w:rPr>
            </w:pPr>
          </w:p>
        </w:tc>
        <w:tc>
          <w:tcPr>
            <w:tcW w:w="5386" w:type="dxa"/>
            <w:hideMark/>
          </w:tcPr>
          <w:p w14:paraId="69ABF3F9" w14:textId="77777777" w:rsidR="008924A0" w:rsidRPr="00D21D40" w:rsidRDefault="008924A0" w:rsidP="00AF56D1">
            <w:pPr>
              <w:widowControl w:val="0"/>
              <w:spacing w:after="0" w:line="240" w:lineRule="auto"/>
              <w:jc w:val="center"/>
              <w:rPr>
                <w:rFonts w:ascii="Times New Roman" w:hAnsi="Times New Roman"/>
                <w:b/>
                <w:sz w:val="24"/>
                <w:szCs w:val="24"/>
              </w:rPr>
            </w:pPr>
            <w:r w:rsidRPr="00D21D40">
              <w:rPr>
                <w:rFonts w:ascii="Times New Roman" w:hAnsi="Times New Roman"/>
                <w:b/>
                <w:sz w:val="24"/>
                <w:szCs w:val="24"/>
              </w:rPr>
              <w:t>Поставщик</w:t>
            </w:r>
          </w:p>
          <w:p w14:paraId="04BB7E7D" w14:textId="49EA6CE3" w:rsidR="008924A0" w:rsidRPr="00D21D40" w:rsidRDefault="008924A0">
            <w:pPr>
              <w:widowControl w:val="0"/>
              <w:spacing w:after="0" w:line="240" w:lineRule="auto"/>
              <w:jc w:val="both"/>
              <w:rPr>
                <w:rFonts w:ascii="Times New Roman" w:hAnsi="Times New Roman"/>
                <w:b/>
                <w:sz w:val="24"/>
                <w:szCs w:val="24"/>
              </w:rPr>
            </w:pPr>
          </w:p>
        </w:tc>
      </w:tr>
      <w:tr w:rsidR="008924A0" w:rsidRPr="00D21D40" w14:paraId="1D0D668F" w14:textId="77777777" w:rsidTr="008924A0">
        <w:trPr>
          <w:trHeight w:val="4048"/>
        </w:trPr>
        <w:tc>
          <w:tcPr>
            <w:tcW w:w="5211" w:type="dxa"/>
            <w:hideMark/>
          </w:tcPr>
          <w:p w14:paraId="408044D5" w14:textId="77777777" w:rsidR="00A13A4B" w:rsidRPr="00D21D40" w:rsidRDefault="00A13A4B" w:rsidP="00F32DF9">
            <w:pPr>
              <w:widowControl w:val="0"/>
              <w:spacing w:after="0" w:line="240" w:lineRule="auto"/>
              <w:rPr>
                <w:rFonts w:ascii="Times New Roman" w:hAnsi="Times New Roman"/>
                <w:sz w:val="24"/>
                <w:szCs w:val="24"/>
              </w:rPr>
            </w:pPr>
            <w:r w:rsidRPr="00D21D40">
              <w:rPr>
                <w:rFonts w:ascii="Times New Roman" w:hAnsi="Times New Roman"/>
                <w:sz w:val="24"/>
                <w:szCs w:val="24"/>
              </w:rPr>
              <w:t>Адрес местонахождения: 105064, г. Москва,</w:t>
            </w:r>
          </w:p>
          <w:p w14:paraId="13DD65BD" w14:textId="77777777" w:rsidR="00A13A4B" w:rsidRPr="00D21D40" w:rsidRDefault="00A13A4B" w:rsidP="00F32DF9">
            <w:pPr>
              <w:widowControl w:val="0"/>
              <w:spacing w:after="0" w:line="240" w:lineRule="auto"/>
              <w:rPr>
                <w:rFonts w:ascii="Times New Roman" w:hAnsi="Times New Roman"/>
                <w:sz w:val="24"/>
                <w:szCs w:val="24"/>
              </w:rPr>
            </w:pPr>
            <w:r w:rsidRPr="00D21D40">
              <w:rPr>
                <w:rFonts w:ascii="Times New Roman" w:hAnsi="Times New Roman"/>
                <w:sz w:val="24"/>
                <w:szCs w:val="24"/>
              </w:rPr>
              <w:t>ул. Казакова, д.18, стр. 8</w:t>
            </w:r>
          </w:p>
          <w:p w14:paraId="2F94CCA4" w14:textId="77777777" w:rsidR="00A13A4B" w:rsidRPr="00D21D40" w:rsidRDefault="00A13A4B" w:rsidP="00F32DF9">
            <w:pPr>
              <w:widowControl w:val="0"/>
              <w:spacing w:after="0" w:line="240" w:lineRule="auto"/>
              <w:rPr>
                <w:rFonts w:ascii="Times New Roman" w:hAnsi="Times New Roman"/>
                <w:sz w:val="24"/>
                <w:szCs w:val="24"/>
              </w:rPr>
            </w:pPr>
            <w:r w:rsidRPr="00D21D40">
              <w:rPr>
                <w:rFonts w:ascii="Times New Roman" w:hAnsi="Times New Roman"/>
                <w:sz w:val="24"/>
                <w:szCs w:val="24"/>
              </w:rPr>
              <w:t xml:space="preserve">Почтовый адрес: 105064, г. Москва, </w:t>
            </w:r>
          </w:p>
          <w:p w14:paraId="7A7B8644" w14:textId="77777777" w:rsidR="00A13A4B" w:rsidRPr="00D21D40" w:rsidRDefault="00A13A4B" w:rsidP="00F32DF9">
            <w:pPr>
              <w:widowControl w:val="0"/>
              <w:spacing w:after="0" w:line="240" w:lineRule="auto"/>
              <w:rPr>
                <w:rFonts w:ascii="Times New Roman" w:hAnsi="Times New Roman"/>
                <w:sz w:val="24"/>
                <w:szCs w:val="24"/>
              </w:rPr>
            </w:pPr>
            <w:r w:rsidRPr="00D21D40">
              <w:rPr>
                <w:rFonts w:ascii="Times New Roman" w:hAnsi="Times New Roman"/>
                <w:sz w:val="24"/>
                <w:szCs w:val="24"/>
              </w:rPr>
              <w:t xml:space="preserve">ул. Казакова, д.18 стр. 8 </w:t>
            </w:r>
          </w:p>
          <w:p w14:paraId="6FDAE4F9" w14:textId="77777777" w:rsidR="00A13A4B" w:rsidRPr="00D21D40" w:rsidRDefault="00A13A4B" w:rsidP="00F32DF9">
            <w:pPr>
              <w:widowControl w:val="0"/>
              <w:spacing w:after="0" w:line="240" w:lineRule="auto"/>
              <w:rPr>
                <w:rFonts w:ascii="Times New Roman" w:hAnsi="Times New Roman"/>
                <w:sz w:val="24"/>
                <w:szCs w:val="24"/>
              </w:rPr>
            </w:pPr>
            <w:r w:rsidRPr="00D21D40">
              <w:rPr>
                <w:rFonts w:ascii="Times New Roman" w:hAnsi="Times New Roman"/>
                <w:sz w:val="24"/>
                <w:szCs w:val="24"/>
              </w:rPr>
              <w:t>ИНН 7709295766</w:t>
            </w:r>
          </w:p>
          <w:p w14:paraId="3B8F117A" w14:textId="77777777" w:rsidR="00A13A4B" w:rsidRPr="00D21D40" w:rsidRDefault="00A13A4B" w:rsidP="00F32DF9">
            <w:pPr>
              <w:widowControl w:val="0"/>
              <w:spacing w:after="0" w:line="240" w:lineRule="auto"/>
              <w:rPr>
                <w:rFonts w:ascii="Times New Roman" w:hAnsi="Times New Roman"/>
                <w:sz w:val="24"/>
                <w:szCs w:val="24"/>
              </w:rPr>
            </w:pPr>
            <w:r w:rsidRPr="00D21D40">
              <w:rPr>
                <w:rFonts w:ascii="Times New Roman" w:hAnsi="Times New Roman"/>
                <w:sz w:val="24"/>
                <w:szCs w:val="24"/>
              </w:rPr>
              <w:t>КПП 770901001</w:t>
            </w:r>
          </w:p>
          <w:p w14:paraId="7A9E5A3F" w14:textId="77777777" w:rsidR="00A13A4B" w:rsidRPr="00D21D40" w:rsidRDefault="00A13A4B" w:rsidP="00F32DF9">
            <w:pPr>
              <w:widowControl w:val="0"/>
              <w:spacing w:after="0" w:line="240" w:lineRule="auto"/>
              <w:rPr>
                <w:rFonts w:ascii="Times New Roman" w:hAnsi="Times New Roman"/>
                <w:sz w:val="24"/>
                <w:szCs w:val="24"/>
              </w:rPr>
            </w:pPr>
            <w:r w:rsidRPr="00D21D40">
              <w:rPr>
                <w:rFonts w:ascii="Times New Roman" w:hAnsi="Times New Roman"/>
                <w:sz w:val="24"/>
                <w:szCs w:val="24"/>
              </w:rPr>
              <w:t xml:space="preserve">ОГРН 1027739520357 </w:t>
            </w:r>
          </w:p>
          <w:p w14:paraId="27F9166E" w14:textId="11695E3C" w:rsidR="00A13A4B" w:rsidRDefault="00A13A4B" w:rsidP="00F32DF9">
            <w:pPr>
              <w:widowControl w:val="0"/>
              <w:spacing w:after="0" w:line="240" w:lineRule="auto"/>
              <w:rPr>
                <w:rFonts w:ascii="Times New Roman" w:hAnsi="Times New Roman"/>
                <w:sz w:val="24"/>
                <w:szCs w:val="24"/>
              </w:rPr>
            </w:pPr>
            <w:r w:rsidRPr="00D21D40">
              <w:rPr>
                <w:rFonts w:ascii="Times New Roman" w:hAnsi="Times New Roman"/>
                <w:sz w:val="24"/>
                <w:szCs w:val="24"/>
              </w:rPr>
              <w:t>ОКПО 52404404</w:t>
            </w:r>
          </w:p>
          <w:p w14:paraId="1250DC98" w14:textId="538B1C4E" w:rsidR="00D21D40" w:rsidRPr="00D21D40" w:rsidRDefault="00D21D40" w:rsidP="00F32DF9">
            <w:pPr>
              <w:widowControl w:val="0"/>
              <w:spacing w:after="0" w:line="240" w:lineRule="auto"/>
              <w:rPr>
                <w:rFonts w:ascii="Times New Roman" w:hAnsi="Times New Roman"/>
                <w:sz w:val="24"/>
                <w:szCs w:val="24"/>
              </w:rPr>
            </w:pPr>
            <w:r w:rsidRPr="00D21D40">
              <w:rPr>
                <w:rFonts w:ascii="Times New Roman" w:hAnsi="Times New Roman"/>
                <w:sz w:val="24"/>
                <w:szCs w:val="24"/>
              </w:rPr>
              <w:t>ОКАТО 45286555000</w:t>
            </w:r>
          </w:p>
          <w:p w14:paraId="19DE3109" w14:textId="77777777" w:rsidR="00A13A4B" w:rsidRPr="00D21D40" w:rsidRDefault="00A13A4B" w:rsidP="00F32DF9">
            <w:pPr>
              <w:widowControl w:val="0"/>
              <w:spacing w:after="0" w:line="240" w:lineRule="auto"/>
              <w:rPr>
                <w:rFonts w:ascii="Times New Roman" w:hAnsi="Times New Roman"/>
                <w:sz w:val="24"/>
                <w:szCs w:val="24"/>
              </w:rPr>
            </w:pPr>
            <w:r w:rsidRPr="00D21D40">
              <w:rPr>
                <w:rFonts w:ascii="Times New Roman" w:hAnsi="Times New Roman"/>
                <w:sz w:val="24"/>
                <w:szCs w:val="24"/>
              </w:rPr>
              <w:t>ОКТМО 45375000000</w:t>
            </w:r>
          </w:p>
          <w:p w14:paraId="7C0BED26" w14:textId="77777777" w:rsidR="00A13A4B" w:rsidRPr="00D21D40" w:rsidRDefault="00A13A4B" w:rsidP="00F32DF9">
            <w:pPr>
              <w:widowControl w:val="0"/>
              <w:spacing w:after="0" w:line="240" w:lineRule="auto"/>
              <w:rPr>
                <w:rFonts w:ascii="Times New Roman" w:hAnsi="Times New Roman"/>
                <w:sz w:val="24"/>
                <w:szCs w:val="24"/>
              </w:rPr>
            </w:pPr>
            <w:r w:rsidRPr="00D21D40">
              <w:rPr>
                <w:rFonts w:ascii="Times New Roman" w:hAnsi="Times New Roman"/>
                <w:sz w:val="24"/>
                <w:szCs w:val="24"/>
              </w:rPr>
              <w:t>БИК 004525988</w:t>
            </w:r>
          </w:p>
          <w:p w14:paraId="7095C48F" w14:textId="77777777" w:rsidR="00A13A4B" w:rsidRPr="00D21D40" w:rsidRDefault="00A13A4B" w:rsidP="00F32DF9">
            <w:pPr>
              <w:widowControl w:val="0"/>
              <w:spacing w:after="0" w:line="240" w:lineRule="auto"/>
              <w:rPr>
                <w:rFonts w:ascii="Times New Roman" w:hAnsi="Times New Roman"/>
                <w:sz w:val="24"/>
                <w:szCs w:val="24"/>
              </w:rPr>
            </w:pPr>
            <w:r w:rsidRPr="00D21D40">
              <w:rPr>
                <w:rFonts w:ascii="Times New Roman" w:hAnsi="Times New Roman"/>
                <w:sz w:val="24"/>
                <w:szCs w:val="24"/>
              </w:rPr>
              <w:t>л/с 20736Х89920 УФК по г. Москве</w:t>
            </w:r>
          </w:p>
          <w:p w14:paraId="3CA2A899" w14:textId="77777777" w:rsidR="00A13A4B" w:rsidRPr="00D21D40" w:rsidRDefault="00A13A4B" w:rsidP="00F32DF9">
            <w:pPr>
              <w:widowControl w:val="0"/>
              <w:spacing w:after="0" w:line="240" w:lineRule="auto"/>
              <w:rPr>
                <w:rFonts w:ascii="Times New Roman" w:hAnsi="Times New Roman"/>
                <w:sz w:val="24"/>
                <w:szCs w:val="24"/>
              </w:rPr>
            </w:pPr>
            <w:r w:rsidRPr="00D21D40">
              <w:rPr>
                <w:rFonts w:ascii="Times New Roman" w:hAnsi="Times New Roman"/>
                <w:sz w:val="24"/>
                <w:szCs w:val="24"/>
              </w:rPr>
              <w:t xml:space="preserve">р/с 03214643000000017300 </w:t>
            </w:r>
          </w:p>
          <w:p w14:paraId="472AB8CB" w14:textId="77777777" w:rsidR="00A13A4B" w:rsidRPr="00D21D40" w:rsidRDefault="00A13A4B" w:rsidP="00F32DF9">
            <w:pPr>
              <w:widowControl w:val="0"/>
              <w:spacing w:after="0" w:line="240" w:lineRule="auto"/>
              <w:rPr>
                <w:rFonts w:ascii="Times New Roman" w:hAnsi="Times New Roman"/>
                <w:sz w:val="24"/>
                <w:szCs w:val="24"/>
              </w:rPr>
            </w:pPr>
            <w:proofErr w:type="gramStart"/>
            <w:r w:rsidRPr="00D21D40">
              <w:rPr>
                <w:rFonts w:ascii="Times New Roman" w:hAnsi="Times New Roman"/>
                <w:sz w:val="24"/>
                <w:szCs w:val="24"/>
              </w:rPr>
              <w:t>Кор/счет</w:t>
            </w:r>
            <w:proofErr w:type="gramEnd"/>
            <w:r w:rsidRPr="00D21D40">
              <w:rPr>
                <w:rFonts w:ascii="Times New Roman" w:hAnsi="Times New Roman"/>
                <w:sz w:val="24"/>
                <w:szCs w:val="24"/>
              </w:rPr>
              <w:t xml:space="preserve"> 40102810545370000003</w:t>
            </w:r>
          </w:p>
          <w:p w14:paraId="1FACCFB4" w14:textId="77777777" w:rsidR="008416E2" w:rsidRDefault="008416E2" w:rsidP="00F32DF9">
            <w:pPr>
              <w:widowControl w:val="0"/>
              <w:spacing w:after="0" w:line="240" w:lineRule="auto"/>
              <w:rPr>
                <w:rFonts w:ascii="Times New Roman" w:hAnsi="Times New Roman"/>
                <w:sz w:val="24"/>
                <w:szCs w:val="24"/>
              </w:rPr>
            </w:pPr>
            <w:r w:rsidRPr="008416E2">
              <w:rPr>
                <w:rFonts w:ascii="Times New Roman" w:hAnsi="Times New Roman"/>
                <w:sz w:val="24"/>
                <w:szCs w:val="24"/>
              </w:rPr>
              <w:t>ОКЦ № 1 ГУ БАНКА РОССИИ ПО ЦФО//УФК ПО Г. МОСКВЕ, г. Москва</w:t>
            </w:r>
          </w:p>
          <w:p w14:paraId="181739B1" w14:textId="1B9E36E6" w:rsidR="00A13A4B" w:rsidRPr="008416E2" w:rsidRDefault="00A13A4B" w:rsidP="00F32DF9">
            <w:pPr>
              <w:widowControl w:val="0"/>
              <w:spacing w:after="0" w:line="240" w:lineRule="auto"/>
              <w:rPr>
                <w:rFonts w:ascii="Times New Roman" w:hAnsi="Times New Roman"/>
                <w:sz w:val="24"/>
                <w:szCs w:val="24"/>
                <w:lang w:val="en-US"/>
              </w:rPr>
            </w:pPr>
            <w:r w:rsidRPr="00D21D40">
              <w:rPr>
                <w:rFonts w:ascii="Times New Roman" w:hAnsi="Times New Roman"/>
                <w:sz w:val="24"/>
                <w:szCs w:val="24"/>
              </w:rPr>
              <w:t>КБК</w:t>
            </w:r>
            <w:r w:rsidRPr="008416E2">
              <w:rPr>
                <w:rFonts w:ascii="Times New Roman" w:hAnsi="Times New Roman"/>
                <w:sz w:val="24"/>
                <w:szCs w:val="24"/>
                <w:lang w:val="en-US"/>
              </w:rPr>
              <w:t xml:space="preserve"> 00000000000000000140</w:t>
            </w:r>
          </w:p>
          <w:p w14:paraId="07AB42D6" w14:textId="319C4F9C" w:rsidR="00AB0A93" w:rsidRDefault="00AB0A93" w:rsidP="00F32DF9">
            <w:pPr>
              <w:widowControl w:val="0"/>
              <w:spacing w:after="0" w:line="240" w:lineRule="auto"/>
              <w:rPr>
                <w:rFonts w:ascii="Times New Roman" w:hAnsi="Times New Roman"/>
                <w:sz w:val="24"/>
                <w:szCs w:val="24"/>
                <w:lang w:val="en-US"/>
              </w:rPr>
            </w:pPr>
            <w:r w:rsidRPr="00D21D40">
              <w:rPr>
                <w:rFonts w:ascii="Times New Roman" w:hAnsi="Times New Roman"/>
                <w:sz w:val="24"/>
                <w:szCs w:val="24"/>
                <w:lang w:val="en-US"/>
              </w:rPr>
              <w:t xml:space="preserve">E-mail: </w:t>
            </w:r>
            <w:hyperlink r:id="rId14" w:history="1">
              <w:r w:rsidR="008416E2" w:rsidRPr="00BA3431">
                <w:rPr>
                  <w:rStyle w:val="a7"/>
                  <w:rFonts w:ascii="Times New Roman" w:hAnsi="Times New Roman"/>
                  <w:sz w:val="24"/>
                  <w:szCs w:val="24"/>
                  <w:lang w:val="en-US"/>
                </w:rPr>
                <w:t>vasev@sport-teams.ru</w:t>
              </w:r>
            </w:hyperlink>
          </w:p>
          <w:p w14:paraId="405C1C6D" w14:textId="73AA95B8" w:rsidR="008416E2" w:rsidRPr="008416E2" w:rsidRDefault="00455A10" w:rsidP="00F32DF9">
            <w:pPr>
              <w:widowControl w:val="0"/>
              <w:spacing w:after="0" w:line="240" w:lineRule="auto"/>
              <w:rPr>
                <w:rFonts w:ascii="Times New Roman" w:hAnsi="Times New Roman"/>
                <w:sz w:val="24"/>
                <w:szCs w:val="24"/>
              </w:rPr>
            </w:pPr>
            <w:hyperlink r:id="rId15" w:history="1">
              <w:r w:rsidR="008416E2" w:rsidRPr="00BA3431">
                <w:rPr>
                  <w:rStyle w:val="a7"/>
                  <w:rFonts w:ascii="Times New Roman" w:hAnsi="Times New Roman"/>
                  <w:sz w:val="24"/>
                  <w:szCs w:val="24"/>
                  <w:lang w:val="en-US"/>
                </w:rPr>
                <w:t>doc</w:t>
              </w:r>
              <w:r w:rsidR="008416E2" w:rsidRPr="008416E2">
                <w:rPr>
                  <w:rStyle w:val="a7"/>
                  <w:rFonts w:ascii="Times New Roman" w:hAnsi="Times New Roman"/>
                  <w:sz w:val="24"/>
                  <w:szCs w:val="24"/>
                </w:rPr>
                <w:t>@</w:t>
              </w:r>
              <w:r w:rsidR="008416E2" w:rsidRPr="00BA3431">
                <w:rPr>
                  <w:rStyle w:val="a7"/>
                  <w:rFonts w:ascii="Times New Roman" w:hAnsi="Times New Roman"/>
                  <w:sz w:val="24"/>
                  <w:szCs w:val="24"/>
                  <w:lang w:val="en-US"/>
                </w:rPr>
                <w:t>sport</w:t>
              </w:r>
              <w:r w:rsidR="008416E2" w:rsidRPr="008416E2">
                <w:rPr>
                  <w:rStyle w:val="a7"/>
                  <w:rFonts w:ascii="Times New Roman" w:hAnsi="Times New Roman"/>
                  <w:sz w:val="24"/>
                  <w:szCs w:val="24"/>
                </w:rPr>
                <w:t>-</w:t>
              </w:r>
              <w:r w:rsidR="008416E2" w:rsidRPr="00BA3431">
                <w:rPr>
                  <w:rStyle w:val="a7"/>
                  <w:rFonts w:ascii="Times New Roman" w:hAnsi="Times New Roman"/>
                  <w:sz w:val="24"/>
                  <w:szCs w:val="24"/>
                  <w:lang w:val="en-US"/>
                </w:rPr>
                <w:t>teams</w:t>
              </w:r>
              <w:r w:rsidR="008416E2" w:rsidRPr="008416E2">
                <w:rPr>
                  <w:rStyle w:val="a7"/>
                  <w:rFonts w:ascii="Times New Roman" w:hAnsi="Times New Roman"/>
                  <w:sz w:val="24"/>
                  <w:szCs w:val="24"/>
                </w:rPr>
                <w:t>.</w:t>
              </w:r>
              <w:proofErr w:type="spellStart"/>
              <w:r w:rsidR="008416E2" w:rsidRPr="00BA3431">
                <w:rPr>
                  <w:rStyle w:val="a7"/>
                  <w:rFonts w:ascii="Times New Roman" w:hAnsi="Times New Roman"/>
                  <w:sz w:val="24"/>
                  <w:szCs w:val="24"/>
                  <w:lang w:val="en-US"/>
                </w:rPr>
                <w:t>ru</w:t>
              </w:r>
              <w:proofErr w:type="spellEnd"/>
            </w:hyperlink>
            <w:r w:rsidR="008416E2">
              <w:rPr>
                <w:rFonts w:ascii="Times New Roman" w:hAnsi="Times New Roman"/>
                <w:sz w:val="24"/>
                <w:szCs w:val="24"/>
              </w:rPr>
              <w:t xml:space="preserve"> </w:t>
            </w:r>
          </w:p>
          <w:p w14:paraId="35D6482A" w14:textId="06641AE3" w:rsidR="008924A0" w:rsidRPr="008416E2" w:rsidRDefault="00AB0A93" w:rsidP="00F32DF9">
            <w:pPr>
              <w:widowControl w:val="0"/>
              <w:spacing w:after="0" w:line="240" w:lineRule="auto"/>
              <w:rPr>
                <w:rFonts w:ascii="Times New Roman" w:hAnsi="Times New Roman"/>
                <w:sz w:val="24"/>
                <w:szCs w:val="24"/>
              </w:rPr>
            </w:pPr>
            <w:r w:rsidRPr="008416E2">
              <w:rPr>
                <w:rFonts w:ascii="Times New Roman" w:hAnsi="Times New Roman"/>
                <w:sz w:val="24"/>
                <w:szCs w:val="24"/>
              </w:rPr>
              <w:t xml:space="preserve">Телефон: 8 </w:t>
            </w:r>
            <w:r w:rsidR="003B118E" w:rsidRPr="008416E2">
              <w:rPr>
                <w:rFonts w:ascii="Times New Roman" w:hAnsi="Times New Roman"/>
                <w:sz w:val="24"/>
                <w:szCs w:val="24"/>
              </w:rPr>
              <w:t>(495)601-99-86, доб 4444</w:t>
            </w:r>
            <w:r w:rsidR="008416E2">
              <w:rPr>
                <w:rFonts w:ascii="Times New Roman" w:hAnsi="Times New Roman"/>
                <w:sz w:val="24"/>
                <w:szCs w:val="24"/>
              </w:rPr>
              <w:t xml:space="preserve"> (Васев Илья Олегович)</w:t>
            </w:r>
          </w:p>
        </w:tc>
        <w:tc>
          <w:tcPr>
            <w:tcW w:w="284" w:type="dxa"/>
            <w:vMerge/>
          </w:tcPr>
          <w:p w14:paraId="789B3E08" w14:textId="77777777" w:rsidR="008924A0" w:rsidRPr="00D21D40" w:rsidRDefault="008924A0">
            <w:pPr>
              <w:widowControl w:val="0"/>
              <w:spacing w:after="0" w:line="240" w:lineRule="auto"/>
              <w:jc w:val="both"/>
              <w:rPr>
                <w:rFonts w:ascii="Times New Roman" w:hAnsi="Times New Roman"/>
                <w:sz w:val="24"/>
                <w:szCs w:val="24"/>
              </w:rPr>
            </w:pPr>
          </w:p>
        </w:tc>
        <w:tc>
          <w:tcPr>
            <w:tcW w:w="5386" w:type="dxa"/>
            <w:hideMark/>
          </w:tcPr>
          <w:p w14:paraId="56D59A77" w14:textId="77777777" w:rsidR="008924A0" w:rsidRPr="00D21D40" w:rsidRDefault="008924A0">
            <w:pPr>
              <w:widowControl w:val="0"/>
              <w:spacing w:after="0" w:line="240" w:lineRule="auto"/>
              <w:jc w:val="both"/>
              <w:rPr>
                <w:rFonts w:ascii="Times New Roman" w:hAnsi="Times New Roman"/>
                <w:sz w:val="24"/>
                <w:szCs w:val="24"/>
              </w:rPr>
            </w:pPr>
            <w:r w:rsidRPr="00D21D40">
              <w:rPr>
                <w:rFonts w:ascii="Times New Roman" w:hAnsi="Times New Roman"/>
                <w:sz w:val="24"/>
                <w:szCs w:val="24"/>
              </w:rPr>
              <w:t>Юридический адрес: _______________</w:t>
            </w:r>
          </w:p>
          <w:p w14:paraId="5B93AB2F" w14:textId="77777777" w:rsidR="008924A0" w:rsidRPr="00D21D40" w:rsidRDefault="008924A0">
            <w:pPr>
              <w:widowControl w:val="0"/>
              <w:spacing w:after="0" w:line="240" w:lineRule="auto"/>
              <w:jc w:val="both"/>
              <w:rPr>
                <w:rFonts w:ascii="Times New Roman" w:hAnsi="Times New Roman"/>
                <w:sz w:val="24"/>
                <w:szCs w:val="24"/>
              </w:rPr>
            </w:pPr>
            <w:r w:rsidRPr="00D21D40">
              <w:rPr>
                <w:rFonts w:ascii="Times New Roman" w:hAnsi="Times New Roman"/>
                <w:sz w:val="24"/>
                <w:szCs w:val="24"/>
              </w:rPr>
              <w:t>Почтовый адрес: __________________</w:t>
            </w:r>
          </w:p>
          <w:p w14:paraId="4B1B0FC0" w14:textId="77777777" w:rsidR="008924A0" w:rsidRPr="00D21D40" w:rsidRDefault="008924A0">
            <w:pPr>
              <w:widowControl w:val="0"/>
              <w:spacing w:after="0" w:line="240" w:lineRule="auto"/>
              <w:jc w:val="both"/>
              <w:rPr>
                <w:rFonts w:ascii="Times New Roman" w:hAnsi="Times New Roman"/>
                <w:sz w:val="24"/>
                <w:szCs w:val="24"/>
              </w:rPr>
            </w:pPr>
            <w:r w:rsidRPr="00D21D40">
              <w:rPr>
                <w:rFonts w:ascii="Times New Roman" w:hAnsi="Times New Roman"/>
                <w:sz w:val="24"/>
                <w:szCs w:val="24"/>
              </w:rPr>
              <w:t>ИНН ____________________________</w:t>
            </w:r>
          </w:p>
          <w:p w14:paraId="6838253E" w14:textId="77777777" w:rsidR="008924A0" w:rsidRPr="00D21D40" w:rsidRDefault="008924A0">
            <w:pPr>
              <w:widowControl w:val="0"/>
              <w:spacing w:after="0" w:line="240" w:lineRule="auto"/>
              <w:jc w:val="both"/>
              <w:rPr>
                <w:rFonts w:ascii="Times New Roman" w:hAnsi="Times New Roman"/>
                <w:sz w:val="24"/>
                <w:szCs w:val="24"/>
              </w:rPr>
            </w:pPr>
            <w:r w:rsidRPr="00D21D40">
              <w:rPr>
                <w:rFonts w:ascii="Times New Roman" w:hAnsi="Times New Roman"/>
                <w:sz w:val="24"/>
                <w:szCs w:val="24"/>
              </w:rPr>
              <w:t>КПП ____________________________</w:t>
            </w:r>
          </w:p>
          <w:p w14:paraId="6C052280" w14:textId="77777777" w:rsidR="008924A0" w:rsidRPr="00D21D40" w:rsidRDefault="008924A0">
            <w:pPr>
              <w:widowControl w:val="0"/>
              <w:spacing w:after="0" w:line="240" w:lineRule="auto"/>
              <w:jc w:val="both"/>
              <w:rPr>
                <w:rFonts w:ascii="Times New Roman" w:hAnsi="Times New Roman"/>
                <w:sz w:val="24"/>
                <w:szCs w:val="24"/>
              </w:rPr>
            </w:pPr>
            <w:r w:rsidRPr="00D21D40">
              <w:rPr>
                <w:rFonts w:ascii="Times New Roman" w:hAnsi="Times New Roman"/>
                <w:sz w:val="24"/>
                <w:szCs w:val="24"/>
              </w:rPr>
              <w:t>ОГРН ____________________________</w:t>
            </w:r>
          </w:p>
          <w:p w14:paraId="1C096F87" w14:textId="77777777" w:rsidR="008924A0" w:rsidRPr="00D21D40" w:rsidRDefault="008924A0">
            <w:pPr>
              <w:widowControl w:val="0"/>
              <w:spacing w:after="0" w:line="240" w:lineRule="auto"/>
              <w:jc w:val="both"/>
              <w:rPr>
                <w:rFonts w:ascii="Times New Roman" w:hAnsi="Times New Roman"/>
                <w:sz w:val="24"/>
                <w:szCs w:val="24"/>
              </w:rPr>
            </w:pPr>
            <w:r w:rsidRPr="00D21D40">
              <w:rPr>
                <w:rFonts w:ascii="Times New Roman" w:hAnsi="Times New Roman"/>
                <w:sz w:val="24"/>
                <w:szCs w:val="24"/>
              </w:rPr>
              <w:t>ОКТМО __________________________</w:t>
            </w:r>
          </w:p>
          <w:p w14:paraId="31085E98" w14:textId="77777777" w:rsidR="008924A0" w:rsidRPr="00D21D40" w:rsidRDefault="008924A0">
            <w:pPr>
              <w:widowControl w:val="0"/>
              <w:spacing w:after="0" w:line="240" w:lineRule="auto"/>
              <w:jc w:val="both"/>
              <w:rPr>
                <w:rFonts w:ascii="Times New Roman" w:hAnsi="Times New Roman"/>
                <w:sz w:val="24"/>
                <w:szCs w:val="24"/>
              </w:rPr>
            </w:pPr>
            <w:r w:rsidRPr="00D21D40">
              <w:rPr>
                <w:rFonts w:ascii="Times New Roman" w:hAnsi="Times New Roman"/>
                <w:sz w:val="24"/>
                <w:szCs w:val="24"/>
              </w:rPr>
              <w:t>ОКПО____________________________</w:t>
            </w:r>
          </w:p>
          <w:p w14:paraId="2921AAD0" w14:textId="77777777" w:rsidR="008924A0" w:rsidRPr="00D21D40" w:rsidRDefault="008924A0">
            <w:pPr>
              <w:widowControl w:val="0"/>
              <w:spacing w:after="0" w:line="240" w:lineRule="auto"/>
              <w:jc w:val="both"/>
              <w:rPr>
                <w:rFonts w:ascii="Times New Roman" w:hAnsi="Times New Roman"/>
                <w:sz w:val="24"/>
                <w:szCs w:val="24"/>
              </w:rPr>
            </w:pPr>
            <w:r w:rsidRPr="00D21D40">
              <w:rPr>
                <w:rFonts w:ascii="Times New Roman" w:hAnsi="Times New Roman"/>
                <w:sz w:val="24"/>
                <w:szCs w:val="24"/>
              </w:rPr>
              <w:t>ОКВЭД __________________________</w:t>
            </w:r>
          </w:p>
          <w:p w14:paraId="0BA2ACE1" w14:textId="77777777" w:rsidR="008924A0" w:rsidRPr="00D21D40" w:rsidRDefault="008924A0">
            <w:pPr>
              <w:widowControl w:val="0"/>
              <w:spacing w:after="0" w:line="240" w:lineRule="auto"/>
              <w:jc w:val="both"/>
              <w:rPr>
                <w:rFonts w:ascii="Times New Roman" w:hAnsi="Times New Roman"/>
                <w:sz w:val="24"/>
                <w:szCs w:val="24"/>
              </w:rPr>
            </w:pPr>
            <w:r w:rsidRPr="00D21D40">
              <w:rPr>
                <w:rFonts w:ascii="Times New Roman" w:hAnsi="Times New Roman"/>
                <w:sz w:val="24"/>
                <w:szCs w:val="24"/>
              </w:rPr>
              <w:t>ОКАТО</w:t>
            </w:r>
          </w:p>
          <w:p w14:paraId="7ACEF9DE" w14:textId="77777777" w:rsidR="008924A0" w:rsidRPr="00D21D40" w:rsidRDefault="008924A0">
            <w:pPr>
              <w:widowControl w:val="0"/>
              <w:spacing w:after="0" w:line="240" w:lineRule="auto"/>
              <w:jc w:val="both"/>
              <w:rPr>
                <w:rFonts w:ascii="Times New Roman" w:hAnsi="Times New Roman"/>
                <w:sz w:val="24"/>
                <w:szCs w:val="24"/>
              </w:rPr>
            </w:pPr>
            <w:r w:rsidRPr="00D21D40">
              <w:rPr>
                <w:rFonts w:ascii="Times New Roman" w:hAnsi="Times New Roman"/>
                <w:sz w:val="24"/>
                <w:szCs w:val="24"/>
              </w:rPr>
              <w:t>ОКОПФ__________________________</w:t>
            </w:r>
          </w:p>
          <w:p w14:paraId="7D22BBB0" w14:textId="77777777" w:rsidR="008924A0" w:rsidRPr="00D21D40" w:rsidRDefault="008924A0" w:rsidP="008924A0">
            <w:pPr>
              <w:widowControl w:val="0"/>
              <w:spacing w:after="0" w:line="240" w:lineRule="auto"/>
              <w:jc w:val="both"/>
              <w:rPr>
                <w:rFonts w:ascii="Times New Roman" w:hAnsi="Times New Roman"/>
                <w:sz w:val="24"/>
                <w:szCs w:val="24"/>
              </w:rPr>
            </w:pPr>
            <w:r w:rsidRPr="00D21D40">
              <w:rPr>
                <w:rFonts w:ascii="Times New Roman" w:hAnsi="Times New Roman"/>
                <w:sz w:val="24"/>
                <w:szCs w:val="24"/>
              </w:rPr>
              <w:t xml:space="preserve">БИК _____________________________ </w:t>
            </w:r>
          </w:p>
          <w:p w14:paraId="5AC02E47" w14:textId="77777777" w:rsidR="008924A0" w:rsidRPr="00D21D40" w:rsidRDefault="008924A0" w:rsidP="008924A0">
            <w:pPr>
              <w:widowControl w:val="0"/>
              <w:spacing w:after="0" w:line="240" w:lineRule="auto"/>
              <w:jc w:val="both"/>
              <w:rPr>
                <w:rFonts w:ascii="Times New Roman" w:hAnsi="Times New Roman"/>
                <w:sz w:val="24"/>
                <w:szCs w:val="24"/>
              </w:rPr>
            </w:pPr>
            <w:r w:rsidRPr="00D21D40">
              <w:rPr>
                <w:rFonts w:ascii="Times New Roman" w:hAnsi="Times New Roman"/>
                <w:sz w:val="24"/>
                <w:szCs w:val="24"/>
              </w:rPr>
              <w:t>в ________________________________</w:t>
            </w:r>
          </w:p>
          <w:p w14:paraId="131E0EC5" w14:textId="5AD1CF21" w:rsidR="008924A0" w:rsidRPr="00D21D40" w:rsidRDefault="008924A0" w:rsidP="008924A0">
            <w:pPr>
              <w:widowControl w:val="0"/>
              <w:spacing w:after="0" w:line="240" w:lineRule="auto"/>
              <w:jc w:val="both"/>
              <w:rPr>
                <w:rFonts w:ascii="Times New Roman" w:hAnsi="Times New Roman"/>
                <w:sz w:val="24"/>
                <w:szCs w:val="24"/>
              </w:rPr>
            </w:pPr>
            <w:r w:rsidRPr="00D21D40">
              <w:rPr>
                <w:rFonts w:ascii="Times New Roman" w:hAnsi="Times New Roman"/>
                <w:sz w:val="24"/>
                <w:szCs w:val="24"/>
              </w:rPr>
              <w:t>р/с ___________________________</w:t>
            </w:r>
            <w:r w:rsidR="00D21D40">
              <w:rPr>
                <w:rFonts w:ascii="Times New Roman" w:hAnsi="Times New Roman"/>
                <w:sz w:val="24"/>
                <w:szCs w:val="24"/>
              </w:rPr>
              <w:t>___</w:t>
            </w:r>
          </w:p>
          <w:p w14:paraId="03296394" w14:textId="77777777" w:rsidR="008924A0" w:rsidRPr="00D21D40" w:rsidRDefault="008924A0" w:rsidP="008924A0">
            <w:pPr>
              <w:widowControl w:val="0"/>
              <w:spacing w:after="0" w:line="240" w:lineRule="auto"/>
              <w:jc w:val="both"/>
              <w:rPr>
                <w:rFonts w:ascii="Times New Roman" w:hAnsi="Times New Roman"/>
                <w:sz w:val="24"/>
                <w:szCs w:val="24"/>
              </w:rPr>
            </w:pPr>
            <w:r w:rsidRPr="00D21D40">
              <w:rPr>
                <w:rFonts w:ascii="Times New Roman" w:hAnsi="Times New Roman"/>
                <w:sz w:val="24"/>
                <w:szCs w:val="24"/>
              </w:rPr>
              <w:t>к/с ______________________________</w:t>
            </w:r>
          </w:p>
          <w:p w14:paraId="7154BA73" w14:textId="19DD5EAA" w:rsidR="008924A0" w:rsidRPr="00D21D40" w:rsidRDefault="008924A0" w:rsidP="008924A0">
            <w:pPr>
              <w:widowControl w:val="0"/>
              <w:spacing w:after="0" w:line="240" w:lineRule="auto"/>
              <w:jc w:val="both"/>
              <w:rPr>
                <w:rFonts w:ascii="Times New Roman" w:hAnsi="Times New Roman"/>
                <w:sz w:val="24"/>
                <w:szCs w:val="24"/>
              </w:rPr>
            </w:pPr>
            <w:r w:rsidRPr="00D21D40">
              <w:rPr>
                <w:rFonts w:ascii="Times New Roman" w:hAnsi="Times New Roman"/>
                <w:sz w:val="24"/>
                <w:szCs w:val="24"/>
              </w:rPr>
              <w:t>E-mail: __________________________</w:t>
            </w:r>
          </w:p>
          <w:p w14:paraId="76A7C3BF" w14:textId="5A81B0E8" w:rsidR="008924A0" w:rsidRPr="00D21D40" w:rsidRDefault="008924A0" w:rsidP="008924A0">
            <w:pPr>
              <w:widowControl w:val="0"/>
              <w:spacing w:after="0" w:line="240" w:lineRule="auto"/>
              <w:jc w:val="both"/>
              <w:rPr>
                <w:rFonts w:ascii="Times New Roman" w:hAnsi="Times New Roman"/>
                <w:sz w:val="24"/>
                <w:szCs w:val="24"/>
              </w:rPr>
            </w:pPr>
            <w:r w:rsidRPr="00D21D40">
              <w:rPr>
                <w:rFonts w:ascii="Times New Roman" w:hAnsi="Times New Roman"/>
                <w:sz w:val="24"/>
                <w:szCs w:val="24"/>
              </w:rPr>
              <w:t>Телефон: __________________________</w:t>
            </w:r>
          </w:p>
        </w:tc>
      </w:tr>
    </w:tbl>
    <w:p w14:paraId="6EFD09FB" w14:textId="388740E7" w:rsidR="00743C81" w:rsidRPr="00D21D40" w:rsidRDefault="00743C81" w:rsidP="00743C81">
      <w:pPr>
        <w:widowControl w:val="0"/>
        <w:spacing w:after="0" w:line="240" w:lineRule="auto"/>
        <w:jc w:val="both"/>
        <w:rPr>
          <w:rFonts w:ascii="Times New Roman" w:hAnsi="Times New Roman"/>
          <w:sz w:val="24"/>
          <w:szCs w:val="24"/>
        </w:rPr>
      </w:pPr>
    </w:p>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9"/>
        <w:gridCol w:w="5352"/>
      </w:tblGrid>
      <w:tr w:rsidR="005E00FA" w:rsidRPr="00D21D40" w14:paraId="4746E032" w14:textId="77777777" w:rsidTr="00C15C3D">
        <w:trPr>
          <w:jc w:val="center"/>
        </w:trPr>
        <w:tc>
          <w:tcPr>
            <w:tcW w:w="5029" w:type="dxa"/>
            <w:hideMark/>
          </w:tcPr>
          <w:p w14:paraId="7C74E0A9" w14:textId="77777777" w:rsidR="00743C81" w:rsidRPr="00D21D40" w:rsidRDefault="00743C81">
            <w:pPr>
              <w:jc w:val="center"/>
              <w:rPr>
                <w:rFonts w:ascii="Times New Roman" w:hAnsi="Times New Roman"/>
                <w:b/>
                <w:sz w:val="24"/>
                <w:szCs w:val="24"/>
              </w:rPr>
            </w:pPr>
            <w:r w:rsidRPr="00D21D40">
              <w:rPr>
                <w:rFonts w:ascii="Times New Roman" w:hAnsi="Times New Roman"/>
                <w:b/>
                <w:sz w:val="24"/>
                <w:szCs w:val="24"/>
              </w:rPr>
              <w:t>Заказчик</w:t>
            </w:r>
          </w:p>
        </w:tc>
        <w:tc>
          <w:tcPr>
            <w:tcW w:w="5352" w:type="dxa"/>
            <w:hideMark/>
          </w:tcPr>
          <w:p w14:paraId="2ADBA49D" w14:textId="77777777" w:rsidR="00743C81" w:rsidRPr="00D21D40" w:rsidRDefault="00743C81">
            <w:pPr>
              <w:jc w:val="center"/>
              <w:rPr>
                <w:rFonts w:ascii="Times New Roman" w:hAnsi="Times New Roman"/>
                <w:b/>
                <w:sz w:val="24"/>
                <w:szCs w:val="24"/>
              </w:rPr>
            </w:pPr>
            <w:r w:rsidRPr="00D21D40">
              <w:rPr>
                <w:rFonts w:ascii="Times New Roman" w:hAnsi="Times New Roman"/>
                <w:b/>
                <w:sz w:val="24"/>
                <w:szCs w:val="24"/>
              </w:rPr>
              <w:t>Поставщик</w:t>
            </w:r>
          </w:p>
        </w:tc>
      </w:tr>
      <w:tr w:rsidR="005E00FA" w:rsidRPr="00D21D40" w14:paraId="37E10647" w14:textId="77777777" w:rsidTr="00C15C3D">
        <w:trPr>
          <w:jc w:val="center"/>
        </w:trPr>
        <w:tc>
          <w:tcPr>
            <w:tcW w:w="5029" w:type="dxa"/>
          </w:tcPr>
          <w:p w14:paraId="0513AABF" w14:textId="514F47B1" w:rsidR="00743C81" w:rsidRPr="00D21D40" w:rsidRDefault="00D21D40">
            <w:pPr>
              <w:jc w:val="center"/>
              <w:rPr>
                <w:rFonts w:ascii="Times New Roman" w:hAnsi="Times New Roman"/>
                <w:b/>
                <w:bCs/>
                <w:sz w:val="24"/>
                <w:szCs w:val="24"/>
              </w:rPr>
            </w:pPr>
            <w:r w:rsidRPr="00D21D40">
              <w:rPr>
                <w:rFonts w:ascii="Times New Roman" w:hAnsi="Times New Roman"/>
                <w:b/>
                <w:bCs/>
                <w:sz w:val="24"/>
                <w:szCs w:val="24"/>
              </w:rPr>
              <w:t>ФГБУ «ЦСП»</w:t>
            </w:r>
          </w:p>
          <w:p w14:paraId="5E8A06ED" w14:textId="77777777" w:rsidR="00743C81" w:rsidRPr="00D21D40" w:rsidRDefault="00743C81">
            <w:pPr>
              <w:jc w:val="center"/>
              <w:rPr>
                <w:rFonts w:ascii="Times New Roman" w:hAnsi="Times New Roman"/>
                <w:sz w:val="24"/>
                <w:szCs w:val="24"/>
              </w:rPr>
            </w:pPr>
            <w:r w:rsidRPr="00D21D40">
              <w:rPr>
                <w:rFonts w:ascii="Times New Roman" w:hAnsi="Times New Roman"/>
                <w:sz w:val="24"/>
                <w:szCs w:val="24"/>
              </w:rPr>
              <w:t>_________________/_________________</w:t>
            </w:r>
          </w:p>
        </w:tc>
        <w:tc>
          <w:tcPr>
            <w:tcW w:w="5352" w:type="dxa"/>
          </w:tcPr>
          <w:p w14:paraId="70388C02" w14:textId="77777777" w:rsidR="00743C81" w:rsidRPr="00D21D40" w:rsidRDefault="00743C81">
            <w:pPr>
              <w:jc w:val="center"/>
              <w:rPr>
                <w:rFonts w:ascii="Times New Roman" w:hAnsi="Times New Roman"/>
                <w:sz w:val="24"/>
                <w:szCs w:val="24"/>
              </w:rPr>
            </w:pPr>
          </w:p>
          <w:p w14:paraId="446027BB" w14:textId="77777777" w:rsidR="00743C81" w:rsidRPr="00D21D40" w:rsidRDefault="00743C81">
            <w:pPr>
              <w:jc w:val="center"/>
              <w:rPr>
                <w:rFonts w:ascii="Times New Roman" w:hAnsi="Times New Roman"/>
                <w:sz w:val="24"/>
                <w:szCs w:val="24"/>
              </w:rPr>
            </w:pPr>
            <w:r w:rsidRPr="00D21D40">
              <w:rPr>
                <w:rFonts w:ascii="Times New Roman" w:hAnsi="Times New Roman"/>
                <w:sz w:val="24"/>
                <w:szCs w:val="24"/>
              </w:rPr>
              <w:t>_________________/_________________</w:t>
            </w:r>
          </w:p>
        </w:tc>
      </w:tr>
      <w:tr w:rsidR="005E00FA" w:rsidRPr="00D21D40" w14:paraId="214C554E" w14:textId="77777777" w:rsidTr="00C15C3D">
        <w:trPr>
          <w:trHeight w:val="417"/>
          <w:jc w:val="center"/>
        </w:trPr>
        <w:tc>
          <w:tcPr>
            <w:tcW w:w="5029" w:type="dxa"/>
            <w:hideMark/>
          </w:tcPr>
          <w:p w14:paraId="4EBAA75C" w14:textId="487E2116" w:rsidR="00743C81" w:rsidRPr="00D21D40" w:rsidRDefault="00743C81">
            <w:pPr>
              <w:jc w:val="center"/>
              <w:rPr>
                <w:rFonts w:ascii="Times New Roman" w:hAnsi="Times New Roman"/>
                <w:sz w:val="24"/>
                <w:szCs w:val="24"/>
              </w:rPr>
            </w:pPr>
          </w:p>
        </w:tc>
        <w:tc>
          <w:tcPr>
            <w:tcW w:w="5352" w:type="dxa"/>
            <w:hideMark/>
          </w:tcPr>
          <w:p w14:paraId="69B35EE5" w14:textId="697E382D" w:rsidR="00743C81" w:rsidRPr="00D21D40" w:rsidRDefault="00743C81">
            <w:pPr>
              <w:jc w:val="center"/>
              <w:rPr>
                <w:rFonts w:ascii="Times New Roman" w:hAnsi="Times New Roman"/>
                <w:sz w:val="24"/>
                <w:szCs w:val="24"/>
              </w:rPr>
            </w:pPr>
          </w:p>
        </w:tc>
      </w:tr>
    </w:tbl>
    <w:p w14:paraId="74C7F4D7" w14:textId="77777777" w:rsidR="00712436" w:rsidRPr="00D21D40" w:rsidRDefault="00712436" w:rsidP="00FB4E63">
      <w:pPr>
        <w:widowControl w:val="0"/>
        <w:spacing w:after="0" w:line="240" w:lineRule="auto"/>
        <w:jc w:val="right"/>
        <w:rPr>
          <w:rFonts w:ascii="Times New Roman" w:hAnsi="Times New Roman"/>
          <w:b/>
          <w:sz w:val="24"/>
          <w:szCs w:val="24"/>
        </w:rPr>
      </w:pPr>
    </w:p>
    <w:p w14:paraId="0A9FCF8E" w14:textId="77777777" w:rsidR="00712436" w:rsidRPr="00D21D40" w:rsidRDefault="00712436" w:rsidP="00FB4E63">
      <w:pPr>
        <w:widowControl w:val="0"/>
        <w:spacing w:after="0" w:line="240" w:lineRule="auto"/>
        <w:jc w:val="right"/>
        <w:rPr>
          <w:rFonts w:ascii="Times New Roman" w:hAnsi="Times New Roman"/>
          <w:b/>
          <w:sz w:val="24"/>
          <w:szCs w:val="24"/>
        </w:rPr>
      </w:pPr>
    </w:p>
    <w:p w14:paraId="44D39A8C" w14:textId="77777777" w:rsidR="00712436" w:rsidRPr="00D21D40" w:rsidRDefault="00712436" w:rsidP="00FB4E63">
      <w:pPr>
        <w:widowControl w:val="0"/>
        <w:spacing w:after="0" w:line="240" w:lineRule="auto"/>
        <w:jc w:val="right"/>
        <w:rPr>
          <w:rFonts w:ascii="Times New Roman" w:hAnsi="Times New Roman"/>
          <w:b/>
          <w:sz w:val="24"/>
          <w:szCs w:val="24"/>
        </w:rPr>
      </w:pPr>
    </w:p>
    <w:p w14:paraId="23D0FD6F" w14:textId="77777777" w:rsidR="00712436" w:rsidRPr="00D21D40" w:rsidRDefault="00712436" w:rsidP="00FB4E63">
      <w:pPr>
        <w:widowControl w:val="0"/>
        <w:spacing w:after="0" w:line="240" w:lineRule="auto"/>
        <w:jc w:val="right"/>
        <w:rPr>
          <w:rFonts w:ascii="Times New Roman" w:hAnsi="Times New Roman"/>
          <w:b/>
          <w:sz w:val="24"/>
          <w:szCs w:val="24"/>
        </w:rPr>
      </w:pPr>
    </w:p>
    <w:p w14:paraId="0183F445" w14:textId="20510924" w:rsidR="00712436" w:rsidRDefault="00712436" w:rsidP="00FB4E63">
      <w:pPr>
        <w:widowControl w:val="0"/>
        <w:spacing w:after="0" w:line="240" w:lineRule="auto"/>
        <w:jc w:val="right"/>
        <w:rPr>
          <w:rFonts w:ascii="Times New Roman" w:hAnsi="Times New Roman"/>
          <w:b/>
          <w:sz w:val="24"/>
          <w:szCs w:val="24"/>
        </w:rPr>
      </w:pPr>
    </w:p>
    <w:p w14:paraId="5FD87E4C" w14:textId="0F7209BF" w:rsidR="004945DB" w:rsidRDefault="004945DB" w:rsidP="00FB4E63">
      <w:pPr>
        <w:widowControl w:val="0"/>
        <w:spacing w:after="0" w:line="240" w:lineRule="auto"/>
        <w:jc w:val="right"/>
        <w:rPr>
          <w:rFonts w:ascii="Times New Roman" w:hAnsi="Times New Roman"/>
          <w:b/>
          <w:sz w:val="24"/>
          <w:szCs w:val="24"/>
        </w:rPr>
      </w:pPr>
    </w:p>
    <w:p w14:paraId="24EC9996" w14:textId="7CD86655" w:rsidR="004945DB" w:rsidRDefault="004945DB" w:rsidP="00FB4E63">
      <w:pPr>
        <w:widowControl w:val="0"/>
        <w:spacing w:after="0" w:line="240" w:lineRule="auto"/>
        <w:jc w:val="right"/>
        <w:rPr>
          <w:rFonts w:ascii="Times New Roman" w:hAnsi="Times New Roman"/>
          <w:b/>
          <w:sz w:val="24"/>
          <w:szCs w:val="24"/>
        </w:rPr>
      </w:pPr>
    </w:p>
    <w:p w14:paraId="14DAB8F4" w14:textId="25F615AD" w:rsidR="00DB330A" w:rsidRDefault="00DB330A" w:rsidP="00FB4E63">
      <w:pPr>
        <w:widowControl w:val="0"/>
        <w:spacing w:after="0" w:line="240" w:lineRule="auto"/>
        <w:jc w:val="right"/>
        <w:rPr>
          <w:rFonts w:ascii="Times New Roman" w:hAnsi="Times New Roman"/>
          <w:b/>
          <w:sz w:val="24"/>
          <w:szCs w:val="24"/>
        </w:rPr>
      </w:pPr>
    </w:p>
    <w:p w14:paraId="6CAA47B1" w14:textId="5B8D33D5" w:rsidR="00DB330A" w:rsidRDefault="00DB330A" w:rsidP="00FB4E63">
      <w:pPr>
        <w:widowControl w:val="0"/>
        <w:spacing w:after="0" w:line="240" w:lineRule="auto"/>
        <w:jc w:val="right"/>
        <w:rPr>
          <w:rFonts w:ascii="Times New Roman" w:hAnsi="Times New Roman"/>
          <w:b/>
          <w:sz w:val="24"/>
          <w:szCs w:val="24"/>
        </w:rPr>
      </w:pPr>
    </w:p>
    <w:p w14:paraId="530A46D2" w14:textId="4C4BDB54" w:rsidR="00DB330A" w:rsidRDefault="00DB330A" w:rsidP="00FB4E63">
      <w:pPr>
        <w:widowControl w:val="0"/>
        <w:spacing w:after="0" w:line="240" w:lineRule="auto"/>
        <w:jc w:val="right"/>
        <w:rPr>
          <w:rFonts w:ascii="Times New Roman" w:hAnsi="Times New Roman"/>
          <w:b/>
          <w:sz w:val="24"/>
          <w:szCs w:val="24"/>
        </w:rPr>
      </w:pPr>
    </w:p>
    <w:p w14:paraId="1529F4B8" w14:textId="059DEA19" w:rsidR="00DB330A" w:rsidRDefault="00DB330A" w:rsidP="00FB4E63">
      <w:pPr>
        <w:widowControl w:val="0"/>
        <w:spacing w:after="0" w:line="240" w:lineRule="auto"/>
        <w:jc w:val="right"/>
        <w:rPr>
          <w:rFonts w:ascii="Times New Roman" w:hAnsi="Times New Roman"/>
          <w:b/>
          <w:sz w:val="24"/>
          <w:szCs w:val="24"/>
        </w:rPr>
      </w:pPr>
    </w:p>
    <w:p w14:paraId="162A7DDA" w14:textId="772AD395" w:rsidR="00DB330A" w:rsidRDefault="00DB330A" w:rsidP="00FB4E63">
      <w:pPr>
        <w:widowControl w:val="0"/>
        <w:spacing w:after="0" w:line="240" w:lineRule="auto"/>
        <w:jc w:val="right"/>
        <w:rPr>
          <w:rFonts w:ascii="Times New Roman" w:hAnsi="Times New Roman"/>
          <w:b/>
          <w:sz w:val="24"/>
          <w:szCs w:val="24"/>
        </w:rPr>
      </w:pPr>
    </w:p>
    <w:p w14:paraId="6AE8C7E3" w14:textId="77777777" w:rsidR="00F32DF9" w:rsidRDefault="00F32DF9" w:rsidP="00FB4E63">
      <w:pPr>
        <w:widowControl w:val="0"/>
        <w:spacing w:after="0" w:line="240" w:lineRule="auto"/>
        <w:jc w:val="right"/>
        <w:rPr>
          <w:rFonts w:ascii="Times New Roman" w:hAnsi="Times New Roman"/>
          <w:b/>
          <w:sz w:val="24"/>
          <w:szCs w:val="24"/>
        </w:rPr>
      </w:pPr>
    </w:p>
    <w:p w14:paraId="685F951F" w14:textId="18E02B45" w:rsidR="00FB4E63" w:rsidRPr="00D21D40" w:rsidRDefault="00FB4E63" w:rsidP="00FB4E63">
      <w:pPr>
        <w:widowControl w:val="0"/>
        <w:spacing w:after="0" w:line="240" w:lineRule="auto"/>
        <w:jc w:val="right"/>
        <w:rPr>
          <w:rFonts w:ascii="Times New Roman" w:hAnsi="Times New Roman"/>
          <w:b/>
          <w:sz w:val="24"/>
          <w:szCs w:val="24"/>
        </w:rPr>
      </w:pPr>
      <w:r w:rsidRPr="00D21D40">
        <w:rPr>
          <w:rFonts w:ascii="Times New Roman" w:hAnsi="Times New Roman"/>
          <w:b/>
          <w:sz w:val="24"/>
          <w:szCs w:val="24"/>
        </w:rPr>
        <w:lastRenderedPageBreak/>
        <w:t>Приложение № 1</w:t>
      </w:r>
    </w:p>
    <w:p w14:paraId="35E8C078" w14:textId="77777777" w:rsidR="00FB4E63" w:rsidRPr="00D21D40" w:rsidRDefault="00FB4E63" w:rsidP="00FB4E63">
      <w:pPr>
        <w:widowControl w:val="0"/>
        <w:spacing w:after="0" w:line="240" w:lineRule="auto"/>
        <w:jc w:val="right"/>
        <w:rPr>
          <w:rFonts w:ascii="Times New Roman" w:hAnsi="Times New Roman"/>
          <w:b/>
          <w:sz w:val="24"/>
          <w:szCs w:val="24"/>
        </w:rPr>
      </w:pPr>
      <w:r w:rsidRPr="00D21D40">
        <w:rPr>
          <w:rFonts w:ascii="Times New Roman" w:hAnsi="Times New Roman"/>
          <w:b/>
          <w:sz w:val="24"/>
          <w:szCs w:val="24"/>
        </w:rPr>
        <w:t>к Контракту № ________________</w:t>
      </w:r>
    </w:p>
    <w:p w14:paraId="3D2C9F40" w14:textId="388E8B42" w:rsidR="00FB4E63" w:rsidRPr="00D21D40" w:rsidRDefault="00FB4E63" w:rsidP="00FB4E63">
      <w:pPr>
        <w:widowControl w:val="0"/>
        <w:spacing w:after="0" w:line="240" w:lineRule="auto"/>
        <w:jc w:val="right"/>
        <w:rPr>
          <w:rFonts w:ascii="Times New Roman" w:hAnsi="Times New Roman"/>
          <w:b/>
          <w:sz w:val="24"/>
          <w:szCs w:val="24"/>
        </w:rPr>
      </w:pPr>
      <w:r w:rsidRPr="00D21D40">
        <w:rPr>
          <w:rFonts w:ascii="Times New Roman" w:hAnsi="Times New Roman"/>
          <w:b/>
          <w:sz w:val="24"/>
          <w:szCs w:val="24"/>
        </w:rPr>
        <w:t>от________________ 20</w:t>
      </w:r>
      <w:r w:rsidR="00D21D40">
        <w:rPr>
          <w:rFonts w:ascii="Times New Roman" w:hAnsi="Times New Roman"/>
          <w:b/>
          <w:sz w:val="24"/>
          <w:szCs w:val="24"/>
        </w:rPr>
        <w:t>__</w:t>
      </w:r>
      <w:r w:rsidRPr="00D21D40">
        <w:rPr>
          <w:rFonts w:ascii="Times New Roman" w:hAnsi="Times New Roman"/>
          <w:b/>
          <w:sz w:val="24"/>
          <w:szCs w:val="24"/>
        </w:rPr>
        <w:t xml:space="preserve"> г.</w:t>
      </w:r>
    </w:p>
    <w:p w14:paraId="73E6240D" w14:textId="2F4EBBD9" w:rsidR="00FB4E63" w:rsidRDefault="00FB4E63" w:rsidP="00FB4E63">
      <w:pPr>
        <w:pStyle w:val="afa"/>
        <w:widowControl w:val="0"/>
        <w:rPr>
          <w:sz w:val="24"/>
          <w:szCs w:val="24"/>
        </w:rPr>
      </w:pPr>
    </w:p>
    <w:p w14:paraId="6634E6A7" w14:textId="77777777" w:rsidR="005A53DE" w:rsidRPr="005A53DE" w:rsidRDefault="005A53DE" w:rsidP="005A53DE">
      <w:pPr>
        <w:widowControl w:val="0"/>
        <w:spacing w:after="0" w:line="240" w:lineRule="auto"/>
        <w:jc w:val="center"/>
        <w:rPr>
          <w:rFonts w:ascii="Times New Roman" w:hAnsi="Times New Roman"/>
          <w:b/>
          <w:color w:val="000000" w:themeColor="text1"/>
          <w:sz w:val="24"/>
          <w:szCs w:val="24"/>
        </w:rPr>
      </w:pPr>
    </w:p>
    <w:p w14:paraId="16816FDC" w14:textId="77777777" w:rsidR="005A53DE" w:rsidRPr="005A53DE" w:rsidRDefault="005A53DE" w:rsidP="005A53DE">
      <w:pPr>
        <w:widowControl w:val="0"/>
        <w:spacing w:after="0" w:line="240" w:lineRule="auto"/>
        <w:jc w:val="center"/>
        <w:rPr>
          <w:rFonts w:ascii="Times New Roman" w:hAnsi="Times New Roman"/>
          <w:b/>
          <w:color w:val="000000" w:themeColor="text1"/>
          <w:sz w:val="24"/>
          <w:szCs w:val="24"/>
        </w:rPr>
      </w:pPr>
      <w:r w:rsidRPr="005A53DE">
        <w:rPr>
          <w:rFonts w:ascii="Times New Roman" w:hAnsi="Times New Roman"/>
          <w:b/>
          <w:color w:val="000000" w:themeColor="text1"/>
          <w:sz w:val="24"/>
          <w:szCs w:val="24"/>
        </w:rPr>
        <w:t>Техническое задание</w:t>
      </w:r>
    </w:p>
    <w:p w14:paraId="7EAD0091" w14:textId="77777777" w:rsidR="005A53DE" w:rsidRPr="005A53DE" w:rsidRDefault="005A53DE" w:rsidP="005A53DE">
      <w:pPr>
        <w:spacing w:after="0" w:line="240" w:lineRule="auto"/>
        <w:jc w:val="center"/>
        <w:rPr>
          <w:rFonts w:ascii="Times New Roman" w:hAnsi="Times New Roman"/>
          <w:b/>
          <w:sz w:val="24"/>
          <w:szCs w:val="24"/>
        </w:rPr>
      </w:pPr>
      <w:r w:rsidRPr="005A53DE">
        <w:rPr>
          <w:rFonts w:ascii="Times New Roman" w:hAnsi="Times New Roman"/>
          <w:b/>
          <w:sz w:val="24"/>
          <w:szCs w:val="24"/>
        </w:rPr>
        <w:t>на поставку дизельного топлива посредством автоматизированного отпуска с использованием программируемых топливных карт на заправочных станциях (АЗС)</w:t>
      </w:r>
    </w:p>
    <w:p w14:paraId="4DFBBCFA" w14:textId="77777777" w:rsidR="005A53DE" w:rsidRPr="005A53DE" w:rsidRDefault="005A53DE" w:rsidP="005A53DE">
      <w:pPr>
        <w:spacing w:after="0" w:line="240" w:lineRule="auto"/>
        <w:jc w:val="center"/>
        <w:rPr>
          <w:rFonts w:ascii="Times New Roman" w:hAnsi="Times New Roman"/>
          <w:b/>
          <w:sz w:val="24"/>
          <w:szCs w:val="24"/>
        </w:rPr>
      </w:pPr>
    </w:p>
    <w:p w14:paraId="4D8D97DD" w14:textId="77777777" w:rsidR="005A53DE" w:rsidRPr="005A53DE" w:rsidRDefault="005A53DE" w:rsidP="005A53DE">
      <w:pPr>
        <w:autoSpaceDE w:val="0"/>
        <w:autoSpaceDN w:val="0"/>
        <w:spacing w:after="0" w:line="240" w:lineRule="auto"/>
        <w:ind w:right="-1" w:firstLine="709"/>
        <w:contextualSpacing/>
        <w:jc w:val="both"/>
        <w:rPr>
          <w:rFonts w:ascii="Times New Roman" w:hAnsi="Times New Roman"/>
          <w:b/>
          <w:bCs/>
          <w:sz w:val="24"/>
          <w:szCs w:val="24"/>
        </w:rPr>
      </w:pPr>
      <w:r w:rsidRPr="005A53DE">
        <w:rPr>
          <w:rFonts w:ascii="Times New Roman" w:hAnsi="Times New Roman"/>
          <w:b/>
          <w:bCs/>
          <w:sz w:val="24"/>
          <w:szCs w:val="24"/>
        </w:rPr>
        <w:t>1. Общая информация об объекте закупки:</w:t>
      </w:r>
    </w:p>
    <w:p w14:paraId="4C07D958" w14:textId="77777777" w:rsidR="005A53DE" w:rsidRPr="005A53DE" w:rsidRDefault="005A53DE" w:rsidP="005A53DE">
      <w:pPr>
        <w:autoSpaceDE w:val="0"/>
        <w:autoSpaceDN w:val="0"/>
        <w:spacing w:after="0" w:line="240" w:lineRule="auto"/>
        <w:ind w:right="-1" w:firstLine="709"/>
        <w:contextualSpacing/>
        <w:jc w:val="both"/>
        <w:rPr>
          <w:rFonts w:ascii="Times New Roman" w:hAnsi="Times New Roman"/>
          <w:color w:val="000000"/>
          <w:sz w:val="24"/>
          <w:szCs w:val="24"/>
        </w:rPr>
      </w:pPr>
      <w:r w:rsidRPr="005A53DE">
        <w:rPr>
          <w:rFonts w:ascii="Times New Roman" w:hAnsi="Times New Roman"/>
          <w:b/>
          <w:bCs/>
          <w:sz w:val="24"/>
          <w:szCs w:val="24"/>
        </w:rPr>
        <w:t>1.1. Объект закупки:</w:t>
      </w:r>
      <w:r w:rsidRPr="005A53DE">
        <w:rPr>
          <w:rFonts w:ascii="Times New Roman" w:hAnsi="Times New Roman"/>
          <w:sz w:val="24"/>
          <w:szCs w:val="24"/>
        </w:rPr>
        <w:t xml:space="preserve"> </w:t>
      </w:r>
      <w:r w:rsidRPr="005A53DE">
        <w:rPr>
          <w:rFonts w:ascii="Times New Roman" w:hAnsi="Times New Roman"/>
          <w:color w:val="000000"/>
          <w:sz w:val="24"/>
          <w:szCs w:val="24"/>
        </w:rPr>
        <w:t>Поставка дизельного топлива посредством автоматизированного отпуска с использованием программируемых топливных карт на заправочных станциях (АЗС).</w:t>
      </w:r>
    </w:p>
    <w:p w14:paraId="6429D990" w14:textId="77777777" w:rsidR="005A53DE" w:rsidRPr="005A53DE" w:rsidRDefault="005A53DE" w:rsidP="005A53DE">
      <w:pPr>
        <w:autoSpaceDE w:val="0"/>
        <w:autoSpaceDN w:val="0"/>
        <w:spacing w:after="0" w:line="240" w:lineRule="auto"/>
        <w:ind w:right="-1" w:firstLine="709"/>
        <w:contextualSpacing/>
        <w:jc w:val="both"/>
        <w:rPr>
          <w:rFonts w:ascii="Times New Roman" w:hAnsi="Times New Roman"/>
          <w:color w:val="000000"/>
          <w:sz w:val="24"/>
          <w:szCs w:val="24"/>
        </w:rPr>
      </w:pPr>
      <w:r w:rsidRPr="005A53DE">
        <w:rPr>
          <w:rFonts w:ascii="Times New Roman" w:hAnsi="Times New Roman"/>
          <w:color w:val="000000"/>
          <w:sz w:val="24"/>
          <w:szCs w:val="24"/>
        </w:rPr>
        <w:t>ОКПД2:</w:t>
      </w:r>
    </w:p>
    <w:p w14:paraId="348C45ED" w14:textId="77777777" w:rsidR="005A53DE" w:rsidRPr="005A53DE" w:rsidRDefault="005A53DE" w:rsidP="005A53DE">
      <w:pPr>
        <w:autoSpaceDE w:val="0"/>
        <w:autoSpaceDN w:val="0"/>
        <w:spacing w:after="0" w:line="240" w:lineRule="auto"/>
        <w:ind w:right="-1" w:firstLine="709"/>
        <w:contextualSpacing/>
        <w:jc w:val="both"/>
        <w:rPr>
          <w:rFonts w:ascii="Times New Roman" w:hAnsi="Times New Roman"/>
          <w:color w:val="000000"/>
          <w:sz w:val="24"/>
          <w:szCs w:val="24"/>
        </w:rPr>
      </w:pPr>
      <w:r w:rsidRPr="005A53DE">
        <w:rPr>
          <w:rFonts w:ascii="Times New Roman" w:hAnsi="Times New Roman"/>
          <w:color w:val="000000"/>
          <w:sz w:val="24"/>
          <w:szCs w:val="24"/>
        </w:rPr>
        <w:t>19.20.21.315 – Топливо дизельное летнее экологического класса К5;</w:t>
      </w:r>
    </w:p>
    <w:p w14:paraId="04635C0F" w14:textId="77777777" w:rsidR="005A53DE" w:rsidRPr="005A53DE" w:rsidRDefault="005A53DE" w:rsidP="005A53DE">
      <w:pPr>
        <w:autoSpaceDE w:val="0"/>
        <w:autoSpaceDN w:val="0"/>
        <w:spacing w:after="0" w:line="240" w:lineRule="auto"/>
        <w:ind w:right="-1" w:firstLine="709"/>
        <w:contextualSpacing/>
        <w:jc w:val="both"/>
        <w:rPr>
          <w:rFonts w:ascii="Times New Roman" w:hAnsi="Times New Roman"/>
          <w:color w:val="000000"/>
          <w:sz w:val="24"/>
          <w:szCs w:val="24"/>
        </w:rPr>
      </w:pPr>
      <w:r w:rsidRPr="005A53DE">
        <w:rPr>
          <w:rFonts w:ascii="Times New Roman" w:hAnsi="Times New Roman"/>
          <w:color w:val="000000"/>
          <w:sz w:val="24"/>
          <w:szCs w:val="24"/>
        </w:rPr>
        <w:t>19.20.21.325 – Топливо дизельное зимнее экологического класса К5;</w:t>
      </w:r>
    </w:p>
    <w:p w14:paraId="72CF5F72" w14:textId="77777777" w:rsidR="005A53DE" w:rsidRPr="005A53DE" w:rsidRDefault="005A53DE" w:rsidP="005A53DE">
      <w:pPr>
        <w:autoSpaceDE w:val="0"/>
        <w:autoSpaceDN w:val="0"/>
        <w:spacing w:after="0" w:line="240" w:lineRule="auto"/>
        <w:ind w:right="-1" w:firstLine="709"/>
        <w:contextualSpacing/>
        <w:jc w:val="both"/>
        <w:rPr>
          <w:rFonts w:ascii="Times New Roman" w:hAnsi="Times New Roman"/>
          <w:color w:val="000000"/>
          <w:sz w:val="24"/>
          <w:szCs w:val="24"/>
        </w:rPr>
      </w:pPr>
      <w:r w:rsidRPr="005A53DE">
        <w:rPr>
          <w:rFonts w:ascii="Times New Roman" w:hAnsi="Times New Roman"/>
          <w:color w:val="000000"/>
          <w:sz w:val="24"/>
          <w:szCs w:val="24"/>
        </w:rPr>
        <w:t>19.20.21.345 – Топливо дизельное межсезонное экологического класса К5;</w:t>
      </w:r>
    </w:p>
    <w:p w14:paraId="188D9ADE" w14:textId="77777777" w:rsidR="005A53DE" w:rsidRPr="005A53DE" w:rsidRDefault="005A53DE" w:rsidP="005A53DE">
      <w:pPr>
        <w:autoSpaceDE w:val="0"/>
        <w:autoSpaceDN w:val="0"/>
        <w:spacing w:after="0" w:line="240" w:lineRule="auto"/>
        <w:ind w:right="-1" w:firstLine="709"/>
        <w:contextualSpacing/>
        <w:jc w:val="both"/>
        <w:rPr>
          <w:rFonts w:ascii="Times New Roman" w:hAnsi="Times New Roman"/>
          <w:color w:val="000000"/>
          <w:sz w:val="24"/>
          <w:szCs w:val="24"/>
        </w:rPr>
      </w:pPr>
      <w:r w:rsidRPr="005A53DE">
        <w:rPr>
          <w:rFonts w:ascii="Times New Roman" w:hAnsi="Times New Roman"/>
          <w:color w:val="000000"/>
          <w:sz w:val="24"/>
          <w:szCs w:val="24"/>
        </w:rPr>
        <w:t>19.20.21.135 – Бензин автомобильный с октановым числом более 95, но не более 98 по исследовательскому методу экологического класса К5;</w:t>
      </w:r>
    </w:p>
    <w:p w14:paraId="0B7AF345" w14:textId="77777777" w:rsidR="005A53DE" w:rsidRPr="005A53DE" w:rsidRDefault="005A53DE" w:rsidP="005A53DE">
      <w:pPr>
        <w:autoSpaceDE w:val="0"/>
        <w:autoSpaceDN w:val="0"/>
        <w:spacing w:after="0" w:line="240" w:lineRule="auto"/>
        <w:ind w:right="-1" w:firstLine="709"/>
        <w:contextualSpacing/>
        <w:jc w:val="both"/>
        <w:rPr>
          <w:rFonts w:ascii="Times New Roman" w:hAnsi="Times New Roman"/>
          <w:color w:val="000000"/>
          <w:sz w:val="24"/>
          <w:szCs w:val="24"/>
        </w:rPr>
      </w:pPr>
      <w:r w:rsidRPr="005A53DE">
        <w:rPr>
          <w:rFonts w:ascii="Times New Roman" w:hAnsi="Times New Roman"/>
          <w:color w:val="000000"/>
          <w:sz w:val="24"/>
          <w:szCs w:val="24"/>
        </w:rPr>
        <w:t>19.20.21.125 – Бензин автомобильный с октановым числом более 92, но не более 95 по исследовательскому методу экологического класса К5</w:t>
      </w:r>
    </w:p>
    <w:p w14:paraId="06D34F86" w14:textId="77777777" w:rsidR="005A53DE" w:rsidRPr="005A53DE" w:rsidRDefault="005A53DE" w:rsidP="005A53DE">
      <w:pPr>
        <w:autoSpaceDE w:val="0"/>
        <w:autoSpaceDN w:val="0"/>
        <w:spacing w:after="0" w:line="240" w:lineRule="auto"/>
        <w:ind w:right="-1" w:firstLine="709"/>
        <w:contextualSpacing/>
        <w:jc w:val="both"/>
        <w:rPr>
          <w:rFonts w:ascii="Times New Roman" w:hAnsi="Times New Roman"/>
          <w:sz w:val="24"/>
          <w:szCs w:val="24"/>
        </w:rPr>
      </w:pPr>
      <w:r w:rsidRPr="005A53DE">
        <w:rPr>
          <w:rFonts w:ascii="Times New Roman" w:hAnsi="Times New Roman"/>
          <w:b/>
          <w:sz w:val="24"/>
          <w:szCs w:val="24"/>
        </w:rPr>
        <w:t>1.2. Территория обслуживания по топливным картам на АЗС:</w:t>
      </w:r>
      <w:r w:rsidRPr="005A53DE">
        <w:rPr>
          <w:rFonts w:ascii="Times New Roman" w:hAnsi="Times New Roman"/>
          <w:sz w:val="24"/>
          <w:szCs w:val="24"/>
        </w:rPr>
        <w:t xml:space="preserve"> </w:t>
      </w:r>
    </w:p>
    <w:p w14:paraId="739E76A8" w14:textId="77777777" w:rsidR="005A53DE" w:rsidRPr="005A53DE" w:rsidRDefault="005A53DE" w:rsidP="005A53DE">
      <w:pPr>
        <w:tabs>
          <w:tab w:val="left" w:pos="142"/>
          <w:tab w:val="left" w:pos="709"/>
        </w:tabs>
        <w:suppressAutoHyphens/>
        <w:spacing w:after="0" w:line="240" w:lineRule="auto"/>
        <w:ind w:firstLine="709"/>
        <w:jc w:val="both"/>
        <w:rPr>
          <w:rFonts w:ascii="Times New Roman" w:hAnsi="Times New Roman"/>
          <w:sz w:val="24"/>
          <w:szCs w:val="24"/>
        </w:rPr>
      </w:pPr>
      <w:r w:rsidRPr="005A53DE">
        <w:rPr>
          <w:rFonts w:ascii="Times New Roman" w:hAnsi="Times New Roman"/>
          <w:sz w:val="24"/>
          <w:szCs w:val="24"/>
        </w:rPr>
        <w:t>г. Москва и Московская область – не менее 50 (пятидесяти) АЗС. Не менее 1 (одной) АЗС, удаленной от места расположения Заказчика (ул. Казакова д.18., с.8) не более чем на 5 (пять) километров.</w:t>
      </w:r>
    </w:p>
    <w:p w14:paraId="213B06F7" w14:textId="77777777" w:rsidR="005A53DE" w:rsidRPr="005A53DE" w:rsidRDefault="005A53DE" w:rsidP="005A53DE">
      <w:pPr>
        <w:tabs>
          <w:tab w:val="left" w:pos="142"/>
          <w:tab w:val="left" w:pos="709"/>
        </w:tabs>
        <w:suppressAutoHyphens/>
        <w:spacing w:after="0" w:line="240" w:lineRule="auto"/>
        <w:ind w:firstLine="709"/>
        <w:jc w:val="both"/>
        <w:rPr>
          <w:rFonts w:ascii="Times New Roman" w:hAnsi="Times New Roman"/>
          <w:sz w:val="24"/>
          <w:szCs w:val="24"/>
        </w:rPr>
      </w:pPr>
      <w:r w:rsidRPr="005A53DE">
        <w:rPr>
          <w:rFonts w:ascii="Times New Roman" w:hAnsi="Times New Roman"/>
          <w:sz w:val="24"/>
          <w:szCs w:val="24"/>
        </w:rPr>
        <w:t>Калужская область, Тульская область, Владимирская область, Рязанская область – не менее 2 (двух) АЗС в каждой области.</w:t>
      </w:r>
    </w:p>
    <w:p w14:paraId="7086F5FD" w14:textId="77777777" w:rsidR="005A53DE" w:rsidRPr="005A53DE" w:rsidRDefault="005A53DE" w:rsidP="005A53DE">
      <w:pPr>
        <w:tabs>
          <w:tab w:val="left" w:pos="142"/>
          <w:tab w:val="left" w:pos="709"/>
        </w:tabs>
        <w:suppressAutoHyphens/>
        <w:spacing w:after="0" w:line="240" w:lineRule="auto"/>
        <w:ind w:firstLine="709"/>
        <w:jc w:val="both"/>
        <w:rPr>
          <w:rFonts w:ascii="Times New Roman" w:hAnsi="Times New Roman"/>
          <w:sz w:val="24"/>
          <w:szCs w:val="24"/>
        </w:rPr>
      </w:pPr>
      <w:r w:rsidRPr="005A53DE">
        <w:rPr>
          <w:rFonts w:ascii="Times New Roman" w:hAnsi="Times New Roman"/>
          <w:sz w:val="24"/>
          <w:szCs w:val="24"/>
        </w:rPr>
        <w:t>г. Санкт-Петербург и Ленинградская область – не менее 10 (десяти) АЗС.</w:t>
      </w:r>
    </w:p>
    <w:p w14:paraId="0497D6F6" w14:textId="77777777" w:rsidR="005A53DE" w:rsidRPr="005A53DE" w:rsidRDefault="005A53DE" w:rsidP="005A53DE">
      <w:pPr>
        <w:tabs>
          <w:tab w:val="left" w:pos="142"/>
          <w:tab w:val="left" w:pos="709"/>
        </w:tabs>
        <w:suppressAutoHyphens/>
        <w:spacing w:after="0" w:line="240" w:lineRule="auto"/>
        <w:ind w:firstLine="709"/>
        <w:jc w:val="both"/>
        <w:rPr>
          <w:rFonts w:ascii="Times New Roman" w:eastAsia="Arial Unicode MS" w:hAnsi="Times New Roman"/>
          <w:sz w:val="24"/>
          <w:szCs w:val="24"/>
        </w:rPr>
      </w:pPr>
      <w:r w:rsidRPr="005A53DE">
        <w:rPr>
          <w:rFonts w:ascii="Times New Roman" w:eastAsia="Times New Roman" w:hAnsi="Times New Roman"/>
          <w:b/>
          <w:color w:val="000000" w:themeColor="text1"/>
          <w:sz w:val="24"/>
          <w:szCs w:val="24"/>
        </w:rPr>
        <w:t>1.3.</w:t>
      </w:r>
      <w:r w:rsidRPr="005A53DE">
        <w:rPr>
          <w:rFonts w:ascii="Times New Roman" w:eastAsia="Arial Unicode MS" w:hAnsi="Times New Roman"/>
          <w:b/>
          <w:color w:val="000000" w:themeColor="text1"/>
          <w:sz w:val="24"/>
          <w:szCs w:val="24"/>
        </w:rPr>
        <w:t xml:space="preserve"> </w:t>
      </w:r>
      <w:r w:rsidRPr="005A53DE">
        <w:rPr>
          <w:rFonts w:ascii="Times New Roman" w:eastAsia="Times New Roman" w:hAnsi="Times New Roman"/>
          <w:b/>
          <w:color w:val="000000" w:themeColor="text1"/>
          <w:sz w:val="24"/>
          <w:szCs w:val="24"/>
        </w:rPr>
        <w:t>Срок поставки товара</w:t>
      </w:r>
      <w:r w:rsidRPr="005A53DE">
        <w:rPr>
          <w:rFonts w:ascii="Times New Roman" w:eastAsia="Arial Unicode MS" w:hAnsi="Times New Roman"/>
          <w:b/>
          <w:color w:val="000000" w:themeColor="text1"/>
          <w:sz w:val="24"/>
          <w:szCs w:val="24"/>
        </w:rPr>
        <w:t>:</w:t>
      </w:r>
      <w:r w:rsidRPr="005A53DE">
        <w:rPr>
          <w:rFonts w:ascii="Times New Roman" w:eastAsia="Arial Unicode MS" w:hAnsi="Times New Roman"/>
          <w:color w:val="000000" w:themeColor="text1"/>
          <w:sz w:val="24"/>
          <w:szCs w:val="24"/>
        </w:rPr>
        <w:t xml:space="preserve"> поставка автомобильного топлива осуществляется с момента заключения контракта по 31 декабря 2026 года включительно. </w:t>
      </w:r>
    </w:p>
    <w:p w14:paraId="501E4C25" w14:textId="77777777" w:rsidR="005A53DE" w:rsidRPr="005A53DE" w:rsidRDefault="005A53DE" w:rsidP="005A53DE">
      <w:pPr>
        <w:autoSpaceDE w:val="0"/>
        <w:autoSpaceDN w:val="0"/>
        <w:spacing w:after="0" w:line="240" w:lineRule="auto"/>
        <w:ind w:right="-1" w:firstLine="708"/>
        <w:contextualSpacing/>
        <w:jc w:val="both"/>
        <w:rPr>
          <w:rFonts w:ascii="Times New Roman" w:hAnsi="Times New Roman"/>
          <w:b/>
          <w:sz w:val="24"/>
          <w:szCs w:val="24"/>
        </w:rPr>
      </w:pPr>
      <w:r w:rsidRPr="005A53DE">
        <w:rPr>
          <w:rFonts w:ascii="Times New Roman" w:hAnsi="Times New Roman"/>
          <w:b/>
          <w:sz w:val="24"/>
          <w:szCs w:val="24"/>
        </w:rPr>
        <w:t>2. Перечень товаров:</w:t>
      </w:r>
    </w:p>
    <w:tbl>
      <w:tblPr>
        <w:tblpPr w:leftFromText="180" w:rightFromText="180" w:bottomFromText="200" w:vertAnchor="text" w:horzAnchor="margin" w:tblpX="11" w:tblpY="161"/>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333"/>
        <w:gridCol w:w="3631"/>
        <w:gridCol w:w="2774"/>
      </w:tblGrid>
      <w:tr w:rsidR="005A53DE" w:rsidRPr="005A53DE" w14:paraId="0BC02A58" w14:textId="77777777" w:rsidTr="005A53DE">
        <w:trPr>
          <w:trHeight w:val="361"/>
        </w:trPr>
        <w:tc>
          <w:tcPr>
            <w:tcW w:w="279" w:type="pct"/>
            <w:tcBorders>
              <w:top w:val="single" w:sz="4" w:space="0" w:color="auto"/>
              <w:left w:val="single" w:sz="4" w:space="0" w:color="auto"/>
              <w:bottom w:val="single" w:sz="4" w:space="0" w:color="auto"/>
              <w:right w:val="single" w:sz="4" w:space="0" w:color="auto"/>
            </w:tcBorders>
            <w:vAlign w:val="center"/>
            <w:hideMark/>
          </w:tcPr>
          <w:p w14:paraId="355C0ACC" w14:textId="77777777" w:rsidR="005A53DE" w:rsidRPr="005A53DE" w:rsidRDefault="005A53DE" w:rsidP="005A53DE">
            <w:pPr>
              <w:tabs>
                <w:tab w:val="left" w:pos="851"/>
              </w:tabs>
              <w:autoSpaceDE w:val="0"/>
              <w:autoSpaceDN w:val="0"/>
              <w:adjustRightInd w:val="0"/>
              <w:spacing w:after="0" w:line="360" w:lineRule="auto"/>
              <w:jc w:val="center"/>
              <w:outlineLvl w:val="0"/>
              <w:rPr>
                <w:rFonts w:ascii="Times New Roman" w:hAnsi="Times New Roman"/>
                <w:b/>
                <w:bCs/>
                <w:sz w:val="24"/>
                <w:szCs w:val="24"/>
              </w:rPr>
            </w:pPr>
            <w:r w:rsidRPr="005A53DE">
              <w:rPr>
                <w:rFonts w:ascii="Times New Roman" w:hAnsi="Times New Roman"/>
                <w:b/>
                <w:bCs/>
                <w:sz w:val="24"/>
                <w:szCs w:val="24"/>
              </w:rPr>
              <w:t>№</w:t>
            </w:r>
          </w:p>
        </w:tc>
        <w:tc>
          <w:tcPr>
            <w:tcW w:w="1616" w:type="pct"/>
            <w:tcBorders>
              <w:top w:val="single" w:sz="4" w:space="0" w:color="auto"/>
              <w:left w:val="single" w:sz="4" w:space="0" w:color="auto"/>
              <w:bottom w:val="single" w:sz="4" w:space="0" w:color="auto"/>
              <w:right w:val="single" w:sz="4" w:space="0" w:color="auto"/>
            </w:tcBorders>
            <w:vAlign w:val="center"/>
            <w:hideMark/>
          </w:tcPr>
          <w:p w14:paraId="27170868" w14:textId="77777777" w:rsidR="005A53DE" w:rsidRPr="005A53DE" w:rsidRDefault="005A53DE" w:rsidP="005A53DE">
            <w:pPr>
              <w:tabs>
                <w:tab w:val="left" w:pos="851"/>
              </w:tabs>
              <w:autoSpaceDE w:val="0"/>
              <w:autoSpaceDN w:val="0"/>
              <w:adjustRightInd w:val="0"/>
              <w:spacing w:after="0" w:line="360" w:lineRule="auto"/>
              <w:jc w:val="center"/>
              <w:outlineLvl w:val="0"/>
              <w:rPr>
                <w:rFonts w:ascii="Times New Roman" w:hAnsi="Times New Roman"/>
                <w:b/>
                <w:bCs/>
                <w:sz w:val="24"/>
                <w:szCs w:val="24"/>
              </w:rPr>
            </w:pPr>
            <w:r w:rsidRPr="005A53DE">
              <w:rPr>
                <w:rFonts w:ascii="Times New Roman" w:hAnsi="Times New Roman"/>
                <w:b/>
                <w:bCs/>
                <w:sz w:val="24"/>
                <w:szCs w:val="24"/>
              </w:rPr>
              <w:t>КТРУ / ОКПД 2</w:t>
            </w:r>
          </w:p>
        </w:tc>
        <w:tc>
          <w:tcPr>
            <w:tcW w:w="1760" w:type="pct"/>
            <w:tcBorders>
              <w:top w:val="single" w:sz="4" w:space="0" w:color="auto"/>
              <w:left w:val="single" w:sz="4" w:space="0" w:color="auto"/>
              <w:bottom w:val="single" w:sz="4" w:space="0" w:color="auto"/>
              <w:right w:val="single" w:sz="4" w:space="0" w:color="auto"/>
            </w:tcBorders>
            <w:vAlign w:val="center"/>
            <w:hideMark/>
          </w:tcPr>
          <w:p w14:paraId="39AA3E85" w14:textId="77777777" w:rsidR="005A53DE" w:rsidRPr="005A53DE" w:rsidRDefault="005A53DE" w:rsidP="005A53DE">
            <w:pPr>
              <w:tabs>
                <w:tab w:val="left" w:pos="851"/>
              </w:tabs>
              <w:autoSpaceDE w:val="0"/>
              <w:autoSpaceDN w:val="0"/>
              <w:adjustRightInd w:val="0"/>
              <w:spacing w:after="0" w:line="360" w:lineRule="auto"/>
              <w:jc w:val="center"/>
              <w:outlineLvl w:val="0"/>
              <w:rPr>
                <w:rFonts w:ascii="Times New Roman" w:hAnsi="Times New Roman"/>
                <w:b/>
                <w:bCs/>
                <w:sz w:val="24"/>
                <w:szCs w:val="24"/>
              </w:rPr>
            </w:pPr>
            <w:r w:rsidRPr="005A53DE">
              <w:rPr>
                <w:rFonts w:ascii="Times New Roman" w:hAnsi="Times New Roman"/>
                <w:b/>
                <w:bCs/>
                <w:sz w:val="24"/>
                <w:szCs w:val="24"/>
              </w:rPr>
              <w:t>Наименование Товара</w:t>
            </w:r>
          </w:p>
        </w:tc>
        <w:tc>
          <w:tcPr>
            <w:tcW w:w="1345" w:type="pct"/>
            <w:tcBorders>
              <w:top w:val="single" w:sz="4" w:space="0" w:color="auto"/>
              <w:left w:val="single" w:sz="4" w:space="0" w:color="auto"/>
              <w:bottom w:val="single" w:sz="4" w:space="0" w:color="auto"/>
              <w:right w:val="single" w:sz="4" w:space="0" w:color="auto"/>
            </w:tcBorders>
            <w:vAlign w:val="center"/>
            <w:hideMark/>
          </w:tcPr>
          <w:p w14:paraId="532D4BC2" w14:textId="77777777" w:rsidR="005A53DE" w:rsidRPr="005A53DE" w:rsidRDefault="005A53DE" w:rsidP="005A53DE">
            <w:pPr>
              <w:tabs>
                <w:tab w:val="left" w:pos="851"/>
              </w:tabs>
              <w:autoSpaceDE w:val="0"/>
              <w:autoSpaceDN w:val="0"/>
              <w:adjustRightInd w:val="0"/>
              <w:spacing w:after="0" w:line="360" w:lineRule="auto"/>
              <w:jc w:val="center"/>
              <w:outlineLvl w:val="0"/>
              <w:rPr>
                <w:rFonts w:ascii="Times New Roman" w:hAnsi="Times New Roman"/>
                <w:b/>
                <w:bCs/>
                <w:sz w:val="24"/>
                <w:szCs w:val="24"/>
              </w:rPr>
            </w:pPr>
            <w:r w:rsidRPr="005A53DE">
              <w:rPr>
                <w:rFonts w:ascii="Times New Roman" w:hAnsi="Times New Roman"/>
                <w:b/>
                <w:bCs/>
                <w:sz w:val="24"/>
                <w:szCs w:val="24"/>
              </w:rPr>
              <w:t>Ед. изм.</w:t>
            </w:r>
          </w:p>
        </w:tc>
      </w:tr>
      <w:tr w:rsidR="005A53DE" w:rsidRPr="005A53DE" w14:paraId="41D05126" w14:textId="77777777" w:rsidTr="005A53DE">
        <w:trPr>
          <w:trHeight w:val="465"/>
        </w:trPr>
        <w:tc>
          <w:tcPr>
            <w:tcW w:w="279" w:type="pct"/>
            <w:tcBorders>
              <w:top w:val="single" w:sz="4" w:space="0" w:color="auto"/>
              <w:left w:val="single" w:sz="4" w:space="0" w:color="auto"/>
              <w:bottom w:val="single" w:sz="4" w:space="0" w:color="auto"/>
              <w:right w:val="single" w:sz="4" w:space="0" w:color="auto"/>
            </w:tcBorders>
            <w:vAlign w:val="center"/>
            <w:hideMark/>
          </w:tcPr>
          <w:p w14:paraId="662535C7" w14:textId="77777777" w:rsidR="005A53DE" w:rsidRPr="005A53DE" w:rsidRDefault="005A53DE" w:rsidP="005A53DE">
            <w:pPr>
              <w:spacing w:after="0" w:line="360" w:lineRule="auto"/>
              <w:jc w:val="center"/>
              <w:rPr>
                <w:rFonts w:ascii="Times New Roman" w:eastAsia="Times New Roman" w:hAnsi="Times New Roman"/>
                <w:sz w:val="24"/>
                <w:szCs w:val="24"/>
              </w:rPr>
            </w:pPr>
            <w:r w:rsidRPr="005A53DE">
              <w:rPr>
                <w:rFonts w:ascii="Times New Roman" w:eastAsia="Times New Roman" w:hAnsi="Times New Roman"/>
                <w:sz w:val="24"/>
                <w:szCs w:val="24"/>
              </w:rPr>
              <w:t>1.</w:t>
            </w:r>
          </w:p>
        </w:tc>
        <w:tc>
          <w:tcPr>
            <w:tcW w:w="1616" w:type="pct"/>
            <w:tcBorders>
              <w:top w:val="single" w:sz="4" w:space="0" w:color="auto"/>
              <w:left w:val="single" w:sz="4" w:space="0" w:color="auto"/>
              <w:bottom w:val="single" w:sz="4" w:space="0" w:color="auto"/>
              <w:right w:val="single" w:sz="4" w:space="0" w:color="auto"/>
            </w:tcBorders>
            <w:vAlign w:val="center"/>
            <w:hideMark/>
          </w:tcPr>
          <w:p w14:paraId="3C8CFBE5" w14:textId="77777777" w:rsidR="005A53DE" w:rsidRPr="005A53DE" w:rsidRDefault="005A53DE" w:rsidP="005A53DE">
            <w:pPr>
              <w:spacing w:after="0" w:line="240" w:lineRule="auto"/>
              <w:jc w:val="center"/>
              <w:rPr>
                <w:rFonts w:ascii="Times New Roman" w:hAnsi="Times New Roman"/>
                <w:sz w:val="24"/>
                <w:szCs w:val="24"/>
              </w:rPr>
            </w:pPr>
            <w:r w:rsidRPr="005A53DE">
              <w:rPr>
                <w:rFonts w:ascii="Times New Roman" w:hAnsi="Times New Roman"/>
                <w:sz w:val="24"/>
                <w:szCs w:val="24"/>
              </w:rPr>
              <w:t>19.20.21.300-00000009/ 19.20.21.315</w:t>
            </w:r>
          </w:p>
        </w:tc>
        <w:tc>
          <w:tcPr>
            <w:tcW w:w="1760" w:type="pct"/>
            <w:tcBorders>
              <w:top w:val="single" w:sz="4" w:space="0" w:color="auto"/>
              <w:left w:val="single" w:sz="4" w:space="0" w:color="auto"/>
              <w:bottom w:val="single" w:sz="4" w:space="0" w:color="auto"/>
              <w:right w:val="single" w:sz="4" w:space="0" w:color="auto"/>
            </w:tcBorders>
            <w:vAlign w:val="center"/>
            <w:hideMark/>
          </w:tcPr>
          <w:p w14:paraId="07A8498D" w14:textId="77777777" w:rsidR="005A53DE" w:rsidRPr="005A53DE" w:rsidRDefault="005A53DE" w:rsidP="005A53DE">
            <w:pPr>
              <w:spacing w:after="0" w:line="240" w:lineRule="auto"/>
              <w:jc w:val="center"/>
              <w:rPr>
                <w:rFonts w:ascii="Times New Roman" w:hAnsi="Times New Roman"/>
                <w:sz w:val="24"/>
                <w:szCs w:val="24"/>
              </w:rPr>
            </w:pPr>
            <w:r w:rsidRPr="005A53DE">
              <w:rPr>
                <w:rFonts w:ascii="Times New Roman" w:hAnsi="Times New Roman"/>
                <w:sz w:val="24"/>
                <w:szCs w:val="24"/>
              </w:rPr>
              <w:t>Топливо дизельное</w:t>
            </w:r>
          </w:p>
          <w:p w14:paraId="5E1A5307" w14:textId="77777777" w:rsidR="005A53DE" w:rsidRPr="005A53DE" w:rsidRDefault="005A53DE" w:rsidP="005A53DE">
            <w:pPr>
              <w:spacing w:after="0" w:line="240" w:lineRule="auto"/>
              <w:jc w:val="center"/>
              <w:rPr>
                <w:rFonts w:ascii="Times New Roman" w:hAnsi="Times New Roman"/>
                <w:sz w:val="24"/>
                <w:szCs w:val="24"/>
              </w:rPr>
            </w:pPr>
            <w:r w:rsidRPr="005A53DE">
              <w:rPr>
                <w:rFonts w:ascii="Times New Roman" w:hAnsi="Times New Roman"/>
                <w:sz w:val="24"/>
                <w:szCs w:val="24"/>
              </w:rPr>
              <w:t>(розничная реализация)</w:t>
            </w:r>
          </w:p>
        </w:tc>
        <w:tc>
          <w:tcPr>
            <w:tcW w:w="1345" w:type="pct"/>
            <w:tcBorders>
              <w:top w:val="single" w:sz="4" w:space="0" w:color="auto"/>
              <w:left w:val="single" w:sz="4" w:space="0" w:color="auto"/>
              <w:bottom w:val="single" w:sz="4" w:space="0" w:color="auto"/>
              <w:right w:val="single" w:sz="4" w:space="0" w:color="auto"/>
            </w:tcBorders>
            <w:vAlign w:val="center"/>
            <w:hideMark/>
          </w:tcPr>
          <w:p w14:paraId="32F02536" w14:textId="77777777" w:rsidR="005A53DE" w:rsidRPr="005A53DE" w:rsidRDefault="005A53DE" w:rsidP="005A53DE">
            <w:pPr>
              <w:spacing w:after="0" w:line="240" w:lineRule="auto"/>
              <w:jc w:val="center"/>
              <w:rPr>
                <w:rFonts w:ascii="Times New Roman" w:hAnsi="Times New Roman"/>
                <w:sz w:val="24"/>
                <w:szCs w:val="24"/>
              </w:rPr>
            </w:pPr>
            <w:r w:rsidRPr="005A53DE">
              <w:rPr>
                <w:rFonts w:ascii="Times New Roman" w:hAnsi="Times New Roman"/>
                <w:sz w:val="24"/>
                <w:szCs w:val="24"/>
              </w:rPr>
              <w:t>Литр; кубический дециметр</w:t>
            </w:r>
          </w:p>
        </w:tc>
      </w:tr>
      <w:tr w:rsidR="005A53DE" w:rsidRPr="005A53DE" w14:paraId="42D3F266" w14:textId="77777777" w:rsidTr="005A53DE">
        <w:trPr>
          <w:trHeight w:val="431"/>
        </w:trPr>
        <w:tc>
          <w:tcPr>
            <w:tcW w:w="279" w:type="pct"/>
            <w:tcBorders>
              <w:top w:val="single" w:sz="4" w:space="0" w:color="auto"/>
              <w:left w:val="single" w:sz="4" w:space="0" w:color="auto"/>
              <w:bottom w:val="single" w:sz="4" w:space="0" w:color="auto"/>
              <w:right w:val="single" w:sz="4" w:space="0" w:color="auto"/>
            </w:tcBorders>
            <w:vAlign w:val="center"/>
            <w:hideMark/>
          </w:tcPr>
          <w:p w14:paraId="6FC5F20C" w14:textId="77777777" w:rsidR="005A53DE" w:rsidRPr="005A53DE" w:rsidRDefault="005A53DE" w:rsidP="005A53DE">
            <w:pPr>
              <w:spacing w:after="0" w:line="360" w:lineRule="auto"/>
              <w:jc w:val="center"/>
              <w:rPr>
                <w:rFonts w:ascii="Times New Roman" w:eastAsia="Times New Roman" w:hAnsi="Times New Roman"/>
                <w:sz w:val="24"/>
                <w:szCs w:val="24"/>
              </w:rPr>
            </w:pPr>
            <w:r w:rsidRPr="005A53DE">
              <w:rPr>
                <w:rFonts w:ascii="Times New Roman" w:eastAsia="Times New Roman" w:hAnsi="Times New Roman"/>
                <w:sz w:val="24"/>
                <w:szCs w:val="24"/>
              </w:rPr>
              <w:t>2.</w:t>
            </w:r>
          </w:p>
        </w:tc>
        <w:tc>
          <w:tcPr>
            <w:tcW w:w="1616" w:type="pct"/>
            <w:tcBorders>
              <w:top w:val="single" w:sz="4" w:space="0" w:color="auto"/>
              <w:left w:val="single" w:sz="4" w:space="0" w:color="auto"/>
              <w:bottom w:val="single" w:sz="4" w:space="0" w:color="auto"/>
              <w:right w:val="single" w:sz="4" w:space="0" w:color="auto"/>
            </w:tcBorders>
            <w:vAlign w:val="center"/>
            <w:hideMark/>
          </w:tcPr>
          <w:p w14:paraId="17E3AEFF" w14:textId="77777777" w:rsidR="005A53DE" w:rsidRPr="005A53DE" w:rsidRDefault="005A53DE" w:rsidP="005A53DE">
            <w:pPr>
              <w:spacing w:after="0" w:line="240" w:lineRule="auto"/>
              <w:jc w:val="center"/>
              <w:rPr>
                <w:rFonts w:ascii="Times New Roman" w:hAnsi="Times New Roman"/>
                <w:sz w:val="24"/>
                <w:szCs w:val="24"/>
              </w:rPr>
            </w:pPr>
            <w:r w:rsidRPr="005A53DE">
              <w:rPr>
                <w:rFonts w:ascii="Times New Roman" w:hAnsi="Times New Roman"/>
                <w:sz w:val="24"/>
                <w:szCs w:val="24"/>
              </w:rPr>
              <w:t>19.20.21.300-00000009/ 19.20.21.325</w:t>
            </w:r>
          </w:p>
        </w:tc>
        <w:tc>
          <w:tcPr>
            <w:tcW w:w="1760" w:type="pct"/>
            <w:tcBorders>
              <w:top w:val="single" w:sz="4" w:space="0" w:color="auto"/>
              <w:left w:val="single" w:sz="4" w:space="0" w:color="auto"/>
              <w:bottom w:val="single" w:sz="4" w:space="0" w:color="auto"/>
              <w:right w:val="single" w:sz="4" w:space="0" w:color="auto"/>
            </w:tcBorders>
            <w:vAlign w:val="center"/>
            <w:hideMark/>
          </w:tcPr>
          <w:p w14:paraId="14BD3133" w14:textId="77777777" w:rsidR="005A53DE" w:rsidRPr="005A53DE" w:rsidRDefault="005A53DE" w:rsidP="005A53DE">
            <w:pPr>
              <w:spacing w:after="0" w:line="240" w:lineRule="auto"/>
              <w:jc w:val="center"/>
              <w:rPr>
                <w:rFonts w:ascii="Times New Roman" w:hAnsi="Times New Roman"/>
                <w:sz w:val="24"/>
                <w:szCs w:val="24"/>
              </w:rPr>
            </w:pPr>
            <w:r w:rsidRPr="005A53DE">
              <w:rPr>
                <w:rFonts w:ascii="Times New Roman" w:hAnsi="Times New Roman"/>
                <w:sz w:val="24"/>
                <w:szCs w:val="24"/>
              </w:rPr>
              <w:t>Топливо дизельное</w:t>
            </w:r>
          </w:p>
          <w:p w14:paraId="39152CB9" w14:textId="77777777" w:rsidR="005A53DE" w:rsidRPr="005A53DE" w:rsidRDefault="005A53DE" w:rsidP="005A53DE">
            <w:pPr>
              <w:spacing w:after="0" w:line="240" w:lineRule="auto"/>
              <w:jc w:val="center"/>
              <w:rPr>
                <w:rFonts w:ascii="Times New Roman" w:hAnsi="Times New Roman"/>
                <w:sz w:val="24"/>
                <w:szCs w:val="24"/>
              </w:rPr>
            </w:pPr>
            <w:r w:rsidRPr="005A53DE">
              <w:rPr>
                <w:rFonts w:ascii="Times New Roman" w:hAnsi="Times New Roman"/>
                <w:sz w:val="24"/>
                <w:szCs w:val="24"/>
              </w:rPr>
              <w:t>(розничная реализация)</w:t>
            </w:r>
          </w:p>
        </w:tc>
        <w:tc>
          <w:tcPr>
            <w:tcW w:w="1345" w:type="pct"/>
            <w:tcBorders>
              <w:top w:val="single" w:sz="4" w:space="0" w:color="auto"/>
              <w:left w:val="single" w:sz="4" w:space="0" w:color="auto"/>
              <w:bottom w:val="single" w:sz="4" w:space="0" w:color="auto"/>
              <w:right w:val="single" w:sz="4" w:space="0" w:color="auto"/>
            </w:tcBorders>
            <w:vAlign w:val="center"/>
            <w:hideMark/>
          </w:tcPr>
          <w:p w14:paraId="7C617BB6" w14:textId="77777777" w:rsidR="005A53DE" w:rsidRPr="005A53DE" w:rsidRDefault="005A53DE" w:rsidP="005A53DE">
            <w:pPr>
              <w:spacing w:after="0" w:line="240" w:lineRule="auto"/>
              <w:jc w:val="center"/>
              <w:rPr>
                <w:rFonts w:ascii="Times New Roman" w:hAnsi="Times New Roman"/>
                <w:sz w:val="24"/>
                <w:szCs w:val="24"/>
              </w:rPr>
            </w:pPr>
            <w:r w:rsidRPr="005A53DE">
              <w:rPr>
                <w:rFonts w:ascii="Times New Roman" w:hAnsi="Times New Roman"/>
                <w:sz w:val="24"/>
                <w:szCs w:val="24"/>
              </w:rPr>
              <w:t>Литр; кубический дециметр</w:t>
            </w:r>
          </w:p>
        </w:tc>
      </w:tr>
      <w:tr w:rsidR="005A53DE" w:rsidRPr="005A53DE" w14:paraId="7549574D" w14:textId="77777777" w:rsidTr="005A53DE">
        <w:trPr>
          <w:trHeight w:val="425"/>
        </w:trPr>
        <w:tc>
          <w:tcPr>
            <w:tcW w:w="279" w:type="pct"/>
            <w:tcBorders>
              <w:top w:val="single" w:sz="4" w:space="0" w:color="auto"/>
              <w:left w:val="single" w:sz="4" w:space="0" w:color="auto"/>
              <w:bottom w:val="single" w:sz="4" w:space="0" w:color="auto"/>
              <w:right w:val="single" w:sz="4" w:space="0" w:color="auto"/>
            </w:tcBorders>
            <w:vAlign w:val="center"/>
            <w:hideMark/>
          </w:tcPr>
          <w:p w14:paraId="58070181" w14:textId="77777777" w:rsidR="005A53DE" w:rsidRPr="005A53DE" w:rsidRDefault="005A53DE" w:rsidP="005A53DE">
            <w:pPr>
              <w:spacing w:after="0" w:line="360" w:lineRule="auto"/>
              <w:jc w:val="center"/>
              <w:rPr>
                <w:rFonts w:ascii="Times New Roman" w:eastAsia="Times New Roman" w:hAnsi="Times New Roman"/>
                <w:sz w:val="24"/>
                <w:szCs w:val="24"/>
              </w:rPr>
            </w:pPr>
            <w:r w:rsidRPr="005A53DE">
              <w:rPr>
                <w:rFonts w:ascii="Times New Roman" w:eastAsia="Times New Roman" w:hAnsi="Times New Roman"/>
                <w:sz w:val="24"/>
                <w:szCs w:val="24"/>
              </w:rPr>
              <w:t>3.</w:t>
            </w:r>
          </w:p>
        </w:tc>
        <w:tc>
          <w:tcPr>
            <w:tcW w:w="1616" w:type="pct"/>
            <w:tcBorders>
              <w:top w:val="single" w:sz="4" w:space="0" w:color="auto"/>
              <w:left w:val="single" w:sz="4" w:space="0" w:color="auto"/>
              <w:bottom w:val="single" w:sz="4" w:space="0" w:color="auto"/>
              <w:right w:val="single" w:sz="4" w:space="0" w:color="auto"/>
            </w:tcBorders>
            <w:vAlign w:val="center"/>
            <w:hideMark/>
          </w:tcPr>
          <w:p w14:paraId="1FD19286" w14:textId="77777777" w:rsidR="005A53DE" w:rsidRPr="005A53DE" w:rsidRDefault="005A53DE" w:rsidP="005A53DE">
            <w:pPr>
              <w:spacing w:after="0" w:line="240" w:lineRule="auto"/>
              <w:jc w:val="center"/>
              <w:rPr>
                <w:rFonts w:ascii="Times New Roman" w:hAnsi="Times New Roman"/>
                <w:sz w:val="24"/>
                <w:szCs w:val="24"/>
              </w:rPr>
            </w:pPr>
            <w:r w:rsidRPr="005A53DE">
              <w:rPr>
                <w:rFonts w:ascii="Times New Roman" w:hAnsi="Times New Roman"/>
                <w:sz w:val="24"/>
                <w:szCs w:val="24"/>
              </w:rPr>
              <w:t>19.20.21.300-00000009/ 19.20.21.345</w:t>
            </w:r>
          </w:p>
        </w:tc>
        <w:tc>
          <w:tcPr>
            <w:tcW w:w="1760" w:type="pct"/>
            <w:tcBorders>
              <w:top w:val="single" w:sz="4" w:space="0" w:color="auto"/>
              <w:left w:val="single" w:sz="4" w:space="0" w:color="auto"/>
              <w:bottom w:val="single" w:sz="4" w:space="0" w:color="auto"/>
              <w:right w:val="single" w:sz="4" w:space="0" w:color="auto"/>
            </w:tcBorders>
            <w:vAlign w:val="center"/>
            <w:hideMark/>
          </w:tcPr>
          <w:p w14:paraId="45EEDE4B" w14:textId="77777777" w:rsidR="005A53DE" w:rsidRPr="005A53DE" w:rsidRDefault="005A53DE" w:rsidP="005A53DE">
            <w:pPr>
              <w:spacing w:after="0" w:line="240" w:lineRule="auto"/>
              <w:jc w:val="center"/>
              <w:rPr>
                <w:rFonts w:ascii="Times New Roman" w:hAnsi="Times New Roman"/>
                <w:sz w:val="24"/>
                <w:szCs w:val="24"/>
              </w:rPr>
            </w:pPr>
            <w:r w:rsidRPr="005A53DE">
              <w:rPr>
                <w:rFonts w:ascii="Times New Roman" w:hAnsi="Times New Roman"/>
                <w:sz w:val="24"/>
                <w:szCs w:val="24"/>
              </w:rPr>
              <w:t>Топливо дизельное</w:t>
            </w:r>
          </w:p>
          <w:p w14:paraId="77D2C540" w14:textId="77777777" w:rsidR="005A53DE" w:rsidRPr="005A53DE" w:rsidRDefault="005A53DE" w:rsidP="005A53DE">
            <w:pPr>
              <w:spacing w:after="0" w:line="240" w:lineRule="auto"/>
              <w:jc w:val="center"/>
              <w:rPr>
                <w:rFonts w:ascii="Times New Roman" w:hAnsi="Times New Roman"/>
                <w:sz w:val="24"/>
                <w:szCs w:val="24"/>
              </w:rPr>
            </w:pPr>
            <w:r w:rsidRPr="005A53DE">
              <w:rPr>
                <w:rFonts w:ascii="Times New Roman" w:hAnsi="Times New Roman"/>
                <w:sz w:val="24"/>
                <w:szCs w:val="24"/>
              </w:rPr>
              <w:t>(розничная реализация)</w:t>
            </w:r>
          </w:p>
        </w:tc>
        <w:tc>
          <w:tcPr>
            <w:tcW w:w="1345" w:type="pct"/>
            <w:tcBorders>
              <w:top w:val="single" w:sz="4" w:space="0" w:color="auto"/>
              <w:left w:val="single" w:sz="4" w:space="0" w:color="auto"/>
              <w:bottom w:val="single" w:sz="4" w:space="0" w:color="auto"/>
              <w:right w:val="single" w:sz="4" w:space="0" w:color="auto"/>
            </w:tcBorders>
            <w:vAlign w:val="center"/>
            <w:hideMark/>
          </w:tcPr>
          <w:p w14:paraId="6BE61891" w14:textId="77777777" w:rsidR="005A53DE" w:rsidRPr="005A53DE" w:rsidRDefault="005A53DE" w:rsidP="005A53DE">
            <w:pPr>
              <w:spacing w:after="0" w:line="240" w:lineRule="auto"/>
              <w:jc w:val="center"/>
              <w:rPr>
                <w:rFonts w:ascii="Times New Roman" w:hAnsi="Times New Roman"/>
                <w:sz w:val="24"/>
                <w:szCs w:val="24"/>
              </w:rPr>
            </w:pPr>
            <w:r w:rsidRPr="005A53DE">
              <w:rPr>
                <w:rFonts w:ascii="Times New Roman" w:hAnsi="Times New Roman"/>
                <w:sz w:val="24"/>
                <w:szCs w:val="24"/>
              </w:rPr>
              <w:t>Литр; кубический дециметр</w:t>
            </w:r>
          </w:p>
        </w:tc>
      </w:tr>
      <w:tr w:rsidR="005A53DE" w:rsidRPr="005A53DE" w14:paraId="0F938563" w14:textId="77777777" w:rsidTr="005A53DE">
        <w:trPr>
          <w:trHeight w:val="425"/>
        </w:trPr>
        <w:tc>
          <w:tcPr>
            <w:tcW w:w="279" w:type="pct"/>
            <w:tcBorders>
              <w:top w:val="single" w:sz="4" w:space="0" w:color="auto"/>
              <w:left w:val="single" w:sz="4" w:space="0" w:color="auto"/>
              <w:bottom w:val="single" w:sz="4" w:space="0" w:color="auto"/>
              <w:right w:val="single" w:sz="4" w:space="0" w:color="auto"/>
            </w:tcBorders>
            <w:vAlign w:val="center"/>
            <w:hideMark/>
          </w:tcPr>
          <w:p w14:paraId="19A72314" w14:textId="77777777" w:rsidR="005A53DE" w:rsidRPr="005A53DE" w:rsidRDefault="005A53DE" w:rsidP="005A53DE">
            <w:pPr>
              <w:spacing w:after="0" w:line="360" w:lineRule="auto"/>
              <w:jc w:val="center"/>
              <w:rPr>
                <w:rFonts w:ascii="Times New Roman" w:eastAsia="Times New Roman" w:hAnsi="Times New Roman"/>
                <w:sz w:val="24"/>
                <w:szCs w:val="24"/>
              </w:rPr>
            </w:pPr>
            <w:r w:rsidRPr="005A53DE">
              <w:rPr>
                <w:rFonts w:ascii="Times New Roman" w:eastAsia="Times New Roman" w:hAnsi="Times New Roman"/>
                <w:sz w:val="24"/>
                <w:szCs w:val="24"/>
              </w:rPr>
              <w:t>4.</w:t>
            </w:r>
          </w:p>
        </w:tc>
        <w:tc>
          <w:tcPr>
            <w:tcW w:w="1616" w:type="pct"/>
            <w:tcBorders>
              <w:top w:val="single" w:sz="4" w:space="0" w:color="auto"/>
              <w:left w:val="single" w:sz="4" w:space="0" w:color="auto"/>
              <w:bottom w:val="single" w:sz="4" w:space="0" w:color="auto"/>
              <w:right w:val="single" w:sz="4" w:space="0" w:color="auto"/>
            </w:tcBorders>
            <w:vAlign w:val="center"/>
            <w:hideMark/>
          </w:tcPr>
          <w:p w14:paraId="3BF984B7" w14:textId="77777777" w:rsidR="005A53DE" w:rsidRPr="005A53DE" w:rsidRDefault="005A53DE" w:rsidP="005A53DE">
            <w:pPr>
              <w:spacing w:after="0" w:line="240" w:lineRule="auto"/>
              <w:jc w:val="center"/>
              <w:rPr>
                <w:rFonts w:ascii="Times New Roman" w:hAnsi="Times New Roman"/>
                <w:sz w:val="24"/>
                <w:szCs w:val="24"/>
              </w:rPr>
            </w:pPr>
            <w:r w:rsidRPr="005A53DE">
              <w:rPr>
                <w:rFonts w:ascii="Times New Roman" w:hAnsi="Times New Roman"/>
                <w:sz w:val="24"/>
                <w:szCs w:val="24"/>
              </w:rPr>
              <w:t>19.20.21.100-00000005/ 19.20.21.135</w:t>
            </w:r>
          </w:p>
        </w:tc>
        <w:tc>
          <w:tcPr>
            <w:tcW w:w="1760" w:type="pct"/>
            <w:tcBorders>
              <w:top w:val="single" w:sz="4" w:space="0" w:color="auto"/>
              <w:left w:val="single" w:sz="4" w:space="0" w:color="auto"/>
              <w:bottom w:val="single" w:sz="4" w:space="0" w:color="auto"/>
              <w:right w:val="single" w:sz="4" w:space="0" w:color="auto"/>
            </w:tcBorders>
            <w:vAlign w:val="center"/>
            <w:hideMark/>
          </w:tcPr>
          <w:p w14:paraId="6E654123" w14:textId="77777777" w:rsidR="005A53DE" w:rsidRPr="005A53DE" w:rsidRDefault="005A53DE" w:rsidP="005A53DE">
            <w:pPr>
              <w:spacing w:after="0" w:line="240" w:lineRule="auto"/>
              <w:jc w:val="center"/>
              <w:rPr>
                <w:rFonts w:ascii="Times New Roman" w:hAnsi="Times New Roman"/>
                <w:sz w:val="24"/>
                <w:szCs w:val="24"/>
              </w:rPr>
            </w:pPr>
            <w:r w:rsidRPr="005A53DE">
              <w:rPr>
                <w:rFonts w:ascii="Times New Roman" w:hAnsi="Times New Roman"/>
                <w:sz w:val="24"/>
                <w:szCs w:val="24"/>
              </w:rPr>
              <w:t>Бензин автомобильный (розничная реализация)</w:t>
            </w:r>
          </w:p>
        </w:tc>
        <w:tc>
          <w:tcPr>
            <w:tcW w:w="1345" w:type="pct"/>
            <w:tcBorders>
              <w:top w:val="single" w:sz="4" w:space="0" w:color="auto"/>
              <w:left w:val="single" w:sz="4" w:space="0" w:color="auto"/>
              <w:bottom w:val="single" w:sz="4" w:space="0" w:color="auto"/>
              <w:right w:val="single" w:sz="4" w:space="0" w:color="auto"/>
            </w:tcBorders>
            <w:vAlign w:val="center"/>
            <w:hideMark/>
          </w:tcPr>
          <w:p w14:paraId="3D80C1B1" w14:textId="77777777" w:rsidR="005A53DE" w:rsidRPr="005A53DE" w:rsidRDefault="005A53DE" w:rsidP="005A53DE">
            <w:pPr>
              <w:spacing w:after="0" w:line="240" w:lineRule="auto"/>
              <w:jc w:val="center"/>
              <w:rPr>
                <w:rFonts w:ascii="Times New Roman" w:hAnsi="Times New Roman"/>
                <w:sz w:val="24"/>
                <w:szCs w:val="24"/>
              </w:rPr>
            </w:pPr>
            <w:r w:rsidRPr="005A53DE">
              <w:rPr>
                <w:rFonts w:ascii="Times New Roman" w:hAnsi="Times New Roman"/>
                <w:sz w:val="24"/>
                <w:szCs w:val="24"/>
              </w:rPr>
              <w:t>Литр; кубический дециметр</w:t>
            </w:r>
          </w:p>
        </w:tc>
      </w:tr>
      <w:tr w:rsidR="005A53DE" w:rsidRPr="005A53DE" w14:paraId="6735FF0A" w14:textId="77777777" w:rsidTr="005A53DE">
        <w:trPr>
          <w:trHeight w:val="627"/>
        </w:trPr>
        <w:tc>
          <w:tcPr>
            <w:tcW w:w="279" w:type="pct"/>
            <w:tcBorders>
              <w:top w:val="single" w:sz="4" w:space="0" w:color="auto"/>
              <w:left w:val="single" w:sz="4" w:space="0" w:color="auto"/>
              <w:bottom w:val="single" w:sz="4" w:space="0" w:color="auto"/>
              <w:right w:val="single" w:sz="4" w:space="0" w:color="auto"/>
            </w:tcBorders>
            <w:vAlign w:val="center"/>
            <w:hideMark/>
          </w:tcPr>
          <w:p w14:paraId="2970D187" w14:textId="77777777" w:rsidR="005A53DE" w:rsidRPr="005A53DE" w:rsidRDefault="005A53DE" w:rsidP="005A53DE">
            <w:pPr>
              <w:spacing w:after="0" w:line="360" w:lineRule="auto"/>
              <w:jc w:val="center"/>
              <w:rPr>
                <w:rFonts w:ascii="Times New Roman" w:eastAsia="Times New Roman" w:hAnsi="Times New Roman"/>
                <w:sz w:val="24"/>
                <w:szCs w:val="24"/>
              </w:rPr>
            </w:pPr>
            <w:r w:rsidRPr="005A53DE">
              <w:rPr>
                <w:rFonts w:ascii="Times New Roman" w:eastAsia="Times New Roman" w:hAnsi="Times New Roman"/>
                <w:sz w:val="24"/>
                <w:szCs w:val="24"/>
              </w:rPr>
              <w:t>5.</w:t>
            </w:r>
          </w:p>
        </w:tc>
        <w:tc>
          <w:tcPr>
            <w:tcW w:w="1616" w:type="pct"/>
            <w:tcBorders>
              <w:top w:val="single" w:sz="4" w:space="0" w:color="auto"/>
              <w:left w:val="single" w:sz="4" w:space="0" w:color="auto"/>
              <w:bottom w:val="single" w:sz="4" w:space="0" w:color="auto"/>
              <w:right w:val="single" w:sz="4" w:space="0" w:color="auto"/>
            </w:tcBorders>
            <w:vAlign w:val="center"/>
            <w:hideMark/>
          </w:tcPr>
          <w:p w14:paraId="6822E21C" w14:textId="77777777" w:rsidR="005A53DE" w:rsidRPr="005A53DE" w:rsidRDefault="005A53DE" w:rsidP="005A53DE">
            <w:pPr>
              <w:spacing w:after="0" w:line="240" w:lineRule="auto"/>
              <w:jc w:val="center"/>
              <w:rPr>
                <w:rFonts w:ascii="Times New Roman" w:hAnsi="Times New Roman"/>
                <w:sz w:val="24"/>
                <w:szCs w:val="24"/>
              </w:rPr>
            </w:pPr>
            <w:r w:rsidRPr="005A53DE">
              <w:rPr>
                <w:rFonts w:ascii="Times New Roman" w:hAnsi="Times New Roman"/>
                <w:sz w:val="24"/>
                <w:szCs w:val="24"/>
              </w:rPr>
              <w:t>19.20.21.100-00000006/19.20.21.125</w:t>
            </w:r>
          </w:p>
        </w:tc>
        <w:tc>
          <w:tcPr>
            <w:tcW w:w="1760" w:type="pct"/>
            <w:tcBorders>
              <w:top w:val="single" w:sz="4" w:space="0" w:color="auto"/>
              <w:left w:val="single" w:sz="4" w:space="0" w:color="auto"/>
              <w:bottom w:val="single" w:sz="4" w:space="0" w:color="auto"/>
              <w:right w:val="single" w:sz="4" w:space="0" w:color="auto"/>
            </w:tcBorders>
            <w:vAlign w:val="center"/>
            <w:hideMark/>
          </w:tcPr>
          <w:p w14:paraId="1D49439C" w14:textId="77777777" w:rsidR="005A53DE" w:rsidRPr="005A53DE" w:rsidRDefault="005A53DE" w:rsidP="005A53DE">
            <w:pPr>
              <w:spacing w:after="0" w:line="240" w:lineRule="auto"/>
              <w:jc w:val="center"/>
              <w:rPr>
                <w:rFonts w:ascii="Times New Roman" w:hAnsi="Times New Roman"/>
                <w:sz w:val="24"/>
                <w:szCs w:val="24"/>
              </w:rPr>
            </w:pPr>
            <w:r w:rsidRPr="005A53DE">
              <w:rPr>
                <w:rFonts w:ascii="Times New Roman" w:hAnsi="Times New Roman"/>
                <w:sz w:val="24"/>
                <w:szCs w:val="24"/>
              </w:rPr>
              <w:t>Бензин автомобильный (розничная реализация)</w:t>
            </w:r>
          </w:p>
        </w:tc>
        <w:tc>
          <w:tcPr>
            <w:tcW w:w="1345" w:type="pct"/>
            <w:tcBorders>
              <w:top w:val="single" w:sz="4" w:space="0" w:color="auto"/>
              <w:left w:val="single" w:sz="4" w:space="0" w:color="auto"/>
              <w:bottom w:val="single" w:sz="4" w:space="0" w:color="auto"/>
              <w:right w:val="single" w:sz="4" w:space="0" w:color="auto"/>
            </w:tcBorders>
            <w:vAlign w:val="center"/>
            <w:hideMark/>
          </w:tcPr>
          <w:p w14:paraId="1EB37FAE" w14:textId="77777777" w:rsidR="005A53DE" w:rsidRPr="005A53DE" w:rsidRDefault="005A53DE" w:rsidP="005A53DE">
            <w:pPr>
              <w:spacing w:after="0" w:line="240" w:lineRule="auto"/>
              <w:jc w:val="center"/>
              <w:rPr>
                <w:rFonts w:ascii="Times New Roman" w:hAnsi="Times New Roman"/>
                <w:sz w:val="24"/>
                <w:szCs w:val="24"/>
              </w:rPr>
            </w:pPr>
            <w:r w:rsidRPr="005A53DE">
              <w:rPr>
                <w:rFonts w:ascii="Times New Roman" w:hAnsi="Times New Roman"/>
                <w:sz w:val="24"/>
                <w:szCs w:val="24"/>
              </w:rPr>
              <w:t>Литр; кубический дециметр</w:t>
            </w:r>
          </w:p>
        </w:tc>
      </w:tr>
    </w:tbl>
    <w:p w14:paraId="1D8611C1" w14:textId="77777777" w:rsidR="005A53DE" w:rsidRPr="005A53DE" w:rsidRDefault="005A53DE" w:rsidP="005A53DE">
      <w:pPr>
        <w:autoSpaceDE w:val="0"/>
        <w:autoSpaceDN w:val="0"/>
        <w:spacing w:after="0" w:line="240" w:lineRule="auto"/>
        <w:ind w:right="-1" w:firstLine="709"/>
        <w:contextualSpacing/>
        <w:jc w:val="both"/>
        <w:rPr>
          <w:rFonts w:ascii="Times New Roman" w:hAnsi="Times New Roman"/>
          <w:b/>
          <w:sz w:val="24"/>
          <w:szCs w:val="24"/>
        </w:rPr>
      </w:pPr>
      <w:r w:rsidRPr="005A53DE">
        <w:rPr>
          <w:rFonts w:ascii="Times New Roman" w:hAnsi="Times New Roman"/>
          <w:b/>
          <w:sz w:val="24"/>
          <w:szCs w:val="24"/>
        </w:rPr>
        <w:t xml:space="preserve">2.1. Качественные, технические и иные характеристики, предъявляемые к поставляемому Товару: </w:t>
      </w:r>
      <w:r w:rsidRPr="005A53DE">
        <w:rPr>
          <w:rFonts w:ascii="Times New Roman" w:hAnsi="Times New Roman"/>
          <w:sz w:val="24"/>
          <w:szCs w:val="24"/>
        </w:rPr>
        <w:t>в соответствии с Приложением №1 к Техническому заданию.</w:t>
      </w:r>
    </w:p>
    <w:p w14:paraId="3B63DAE7" w14:textId="77777777" w:rsidR="005A53DE" w:rsidRPr="005A53DE" w:rsidRDefault="005A53DE" w:rsidP="005A53DE">
      <w:pPr>
        <w:autoSpaceDE w:val="0"/>
        <w:autoSpaceDN w:val="0"/>
        <w:spacing w:after="0" w:line="240" w:lineRule="auto"/>
        <w:ind w:right="-1" w:firstLine="709"/>
        <w:contextualSpacing/>
        <w:jc w:val="both"/>
        <w:rPr>
          <w:rFonts w:ascii="Times New Roman" w:hAnsi="Times New Roman"/>
          <w:b/>
          <w:sz w:val="24"/>
          <w:szCs w:val="24"/>
        </w:rPr>
      </w:pPr>
      <w:r w:rsidRPr="005A53DE">
        <w:rPr>
          <w:rFonts w:ascii="Times New Roman" w:hAnsi="Times New Roman"/>
          <w:b/>
          <w:sz w:val="24"/>
          <w:szCs w:val="24"/>
        </w:rPr>
        <w:t>3. Порядок взаимодействия и требования к топливным картам, личному кабинету:</w:t>
      </w:r>
    </w:p>
    <w:p w14:paraId="00D195D5" w14:textId="77777777" w:rsidR="005A53DE" w:rsidRPr="005A53DE" w:rsidRDefault="005A53DE" w:rsidP="005A53DE">
      <w:pPr>
        <w:tabs>
          <w:tab w:val="left" w:pos="709"/>
        </w:tabs>
        <w:suppressAutoHyphens/>
        <w:spacing w:after="0" w:line="240" w:lineRule="auto"/>
        <w:jc w:val="both"/>
        <w:rPr>
          <w:rFonts w:ascii="Times New Roman" w:eastAsia="Times New Roman" w:hAnsi="Times New Roman"/>
          <w:sz w:val="24"/>
          <w:szCs w:val="24"/>
        </w:rPr>
      </w:pPr>
      <w:r w:rsidRPr="005A53DE">
        <w:rPr>
          <w:rFonts w:ascii="Times New Roman" w:eastAsia="Arial Unicode MS" w:hAnsi="Times New Roman"/>
          <w:color w:val="00000A"/>
          <w:sz w:val="24"/>
          <w:szCs w:val="24"/>
        </w:rPr>
        <w:tab/>
        <w:t>3.1. Для взаимодействия с Заказчиком Поставщик обязан в течение 1 (одного) рабочего дня с даты</w:t>
      </w:r>
      <w:r w:rsidRPr="005A53DE">
        <w:rPr>
          <w:rFonts w:ascii="Times New Roman" w:eastAsia="Arial Unicode MS" w:hAnsi="Times New Roman"/>
          <w:color w:val="00000A"/>
          <w:spacing w:val="1"/>
          <w:sz w:val="24"/>
          <w:szCs w:val="24"/>
        </w:rPr>
        <w:t xml:space="preserve"> </w:t>
      </w:r>
      <w:r w:rsidRPr="005A53DE">
        <w:rPr>
          <w:rFonts w:ascii="Times New Roman" w:eastAsia="Arial Unicode MS" w:hAnsi="Times New Roman"/>
          <w:color w:val="00000A"/>
          <w:sz w:val="24"/>
          <w:szCs w:val="24"/>
        </w:rPr>
        <w:t>заключения Контракта назначить ответственное контактное лицо, выделить номер телефона, а также адрес электронной почты для приема данных (запросов, заявок) в электронной форме</w:t>
      </w:r>
      <w:r w:rsidRPr="005A53DE">
        <w:rPr>
          <w:rFonts w:ascii="Times New Roman" w:eastAsia="Arial Unicode MS" w:hAnsi="Times New Roman"/>
          <w:color w:val="00000A"/>
          <w:spacing w:val="1"/>
          <w:sz w:val="24"/>
          <w:szCs w:val="24"/>
        </w:rPr>
        <w:t xml:space="preserve"> </w:t>
      </w:r>
      <w:r w:rsidRPr="005A53DE">
        <w:rPr>
          <w:rFonts w:ascii="Times New Roman" w:eastAsia="Arial Unicode MS" w:hAnsi="Times New Roman"/>
          <w:color w:val="00000A"/>
          <w:sz w:val="24"/>
          <w:szCs w:val="24"/>
        </w:rPr>
        <w:t>и</w:t>
      </w:r>
      <w:r w:rsidRPr="005A53DE">
        <w:rPr>
          <w:rFonts w:ascii="Times New Roman" w:eastAsia="Arial Unicode MS" w:hAnsi="Times New Roman"/>
          <w:color w:val="00000A"/>
          <w:spacing w:val="1"/>
          <w:sz w:val="24"/>
          <w:szCs w:val="24"/>
        </w:rPr>
        <w:t xml:space="preserve"> </w:t>
      </w:r>
      <w:r w:rsidRPr="005A53DE">
        <w:rPr>
          <w:rFonts w:ascii="Times New Roman" w:eastAsia="Arial Unicode MS" w:hAnsi="Times New Roman"/>
          <w:color w:val="00000A"/>
          <w:sz w:val="24"/>
          <w:szCs w:val="24"/>
        </w:rPr>
        <w:t>уведомить</w:t>
      </w:r>
      <w:r w:rsidRPr="005A53DE">
        <w:rPr>
          <w:rFonts w:ascii="Times New Roman" w:eastAsia="Arial Unicode MS" w:hAnsi="Times New Roman"/>
          <w:color w:val="00000A"/>
          <w:spacing w:val="1"/>
          <w:sz w:val="24"/>
          <w:szCs w:val="24"/>
        </w:rPr>
        <w:t xml:space="preserve"> </w:t>
      </w:r>
      <w:r w:rsidRPr="005A53DE">
        <w:rPr>
          <w:rFonts w:ascii="Times New Roman" w:eastAsia="Arial Unicode MS" w:hAnsi="Times New Roman"/>
          <w:color w:val="00000A"/>
          <w:sz w:val="24"/>
          <w:szCs w:val="24"/>
        </w:rPr>
        <w:t>об</w:t>
      </w:r>
      <w:r w:rsidRPr="005A53DE">
        <w:rPr>
          <w:rFonts w:ascii="Times New Roman" w:eastAsia="Arial Unicode MS" w:hAnsi="Times New Roman"/>
          <w:color w:val="00000A"/>
          <w:spacing w:val="1"/>
          <w:sz w:val="24"/>
          <w:szCs w:val="24"/>
        </w:rPr>
        <w:t xml:space="preserve"> </w:t>
      </w:r>
      <w:r w:rsidRPr="005A53DE">
        <w:rPr>
          <w:rFonts w:ascii="Times New Roman" w:eastAsia="Arial Unicode MS" w:hAnsi="Times New Roman"/>
          <w:color w:val="00000A"/>
          <w:sz w:val="24"/>
          <w:szCs w:val="24"/>
        </w:rPr>
        <w:t>этом</w:t>
      </w:r>
      <w:r w:rsidRPr="005A53DE">
        <w:rPr>
          <w:rFonts w:ascii="Times New Roman" w:eastAsia="Arial Unicode MS" w:hAnsi="Times New Roman"/>
          <w:color w:val="00000A"/>
          <w:spacing w:val="1"/>
          <w:sz w:val="24"/>
          <w:szCs w:val="24"/>
        </w:rPr>
        <w:t xml:space="preserve"> </w:t>
      </w:r>
      <w:r w:rsidRPr="005A53DE">
        <w:rPr>
          <w:rFonts w:ascii="Times New Roman" w:eastAsia="Arial Unicode MS" w:hAnsi="Times New Roman"/>
          <w:color w:val="00000A"/>
          <w:sz w:val="24"/>
          <w:szCs w:val="24"/>
        </w:rPr>
        <w:t>Заказчика</w:t>
      </w:r>
      <w:r w:rsidRPr="005A53DE">
        <w:rPr>
          <w:rFonts w:ascii="Times New Roman" w:eastAsia="Arial Unicode MS" w:hAnsi="Times New Roman"/>
          <w:color w:val="00000A"/>
          <w:spacing w:val="1"/>
          <w:sz w:val="24"/>
          <w:szCs w:val="24"/>
        </w:rPr>
        <w:t xml:space="preserve">. </w:t>
      </w:r>
      <w:r w:rsidRPr="005A53DE">
        <w:rPr>
          <w:rFonts w:ascii="Times New Roman" w:eastAsia="Arial Unicode MS" w:hAnsi="Times New Roman"/>
          <w:color w:val="00000A"/>
          <w:sz w:val="24"/>
          <w:szCs w:val="24"/>
        </w:rPr>
        <w:t>Об</w:t>
      </w:r>
      <w:r w:rsidRPr="005A53DE">
        <w:rPr>
          <w:rFonts w:ascii="Times New Roman" w:eastAsia="Arial Unicode MS" w:hAnsi="Times New Roman"/>
          <w:color w:val="00000A"/>
          <w:spacing w:val="1"/>
          <w:sz w:val="24"/>
          <w:szCs w:val="24"/>
        </w:rPr>
        <w:t xml:space="preserve"> </w:t>
      </w:r>
      <w:r w:rsidRPr="005A53DE">
        <w:rPr>
          <w:rFonts w:ascii="Times New Roman" w:eastAsia="Arial Unicode MS" w:hAnsi="Times New Roman"/>
          <w:color w:val="00000A"/>
          <w:sz w:val="24"/>
          <w:szCs w:val="24"/>
        </w:rPr>
        <w:t>изменении контактной информации ответственного лица Поставщик обязан уведомить Заказчика в</w:t>
      </w:r>
      <w:r w:rsidRPr="005A53DE">
        <w:rPr>
          <w:rFonts w:ascii="Times New Roman" w:eastAsia="Arial Unicode MS" w:hAnsi="Times New Roman"/>
          <w:color w:val="00000A"/>
          <w:spacing w:val="1"/>
          <w:sz w:val="24"/>
          <w:szCs w:val="24"/>
        </w:rPr>
        <w:t xml:space="preserve"> </w:t>
      </w:r>
      <w:r w:rsidRPr="005A53DE">
        <w:rPr>
          <w:rFonts w:ascii="Times New Roman" w:eastAsia="Arial Unicode MS" w:hAnsi="Times New Roman"/>
          <w:color w:val="00000A"/>
          <w:sz w:val="24"/>
          <w:szCs w:val="24"/>
        </w:rPr>
        <w:t>течение</w:t>
      </w:r>
      <w:r w:rsidRPr="005A53DE">
        <w:rPr>
          <w:rFonts w:ascii="Times New Roman" w:eastAsia="Arial Unicode MS" w:hAnsi="Times New Roman"/>
          <w:color w:val="00000A"/>
          <w:spacing w:val="-1"/>
          <w:sz w:val="24"/>
          <w:szCs w:val="24"/>
        </w:rPr>
        <w:t xml:space="preserve"> </w:t>
      </w:r>
      <w:r w:rsidRPr="005A53DE">
        <w:rPr>
          <w:rFonts w:ascii="Times New Roman" w:eastAsia="Arial Unicode MS" w:hAnsi="Times New Roman"/>
          <w:color w:val="00000A"/>
          <w:sz w:val="24"/>
          <w:szCs w:val="24"/>
        </w:rPr>
        <w:t>1 (одного)</w:t>
      </w:r>
      <w:r w:rsidRPr="005A53DE">
        <w:rPr>
          <w:rFonts w:ascii="Times New Roman" w:eastAsia="Arial Unicode MS" w:hAnsi="Times New Roman"/>
          <w:color w:val="00000A"/>
          <w:spacing w:val="-1"/>
          <w:sz w:val="24"/>
          <w:szCs w:val="24"/>
        </w:rPr>
        <w:t xml:space="preserve"> </w:t>
      </w:r>
      <w:r w:rsidRPr="005A53DE">
        <w:rPr>
          <w:rFonts w:ascii="Times New Roman" w:eastAsia="Arial Unicode MS" w:hAnsi="Times New Roman"/>
          <w:color w:val="00000A"/>
          <w:sz w:val="24"/>
          <w:szCs w:val="24"/>
        </w:rPr>
        <w:t>рабочего дня</w:t>
      </w:r>
      <w:r w:rsidRPr="005A53DE">
        <w:rPr>
          <w:rFonts w:ascii="Times New Roman" w:eastAsia="Arial Unicode MS" w:hAnsi="Times New Roman"/>
          <w:color w:val="00000A"/>
          <w:spacing w:val="-2"/>
          <w:sz w:val="24"/>
          <w:szCs w:val="24"/>
        </w:rPr>
        <w:t xml:space="preserve"> </w:t>
      </w:r>
      <w:r w:rsidRPr="005A53DE">
        <w:rPr>
          <w:rFonts w:ascii="Times New Roman" w:eastAsia="Arial Unicode MS" w:hAnsi="Times New Roman"/>
          <w:color w:val="00000A"/>
          <w:sz w:val="24"/>
          <w:szCs w:val="24"/>
        </w:rPr>
        <w:t>со</w:t>
      </w:r>
      <w:r w:rsidRPr="005A53DE">
        <w:rPr>
          <w:rFonts w:ascii="Times New Roman" w:eastAsia="Arial Unicode MS" w:hAnsi="Times New Roman"/>
          <w:color w:val="00000A"/>
          <w:spacing w:val="-1"/>
          <w:sz w:val="24"/>
          <w:szCs w:val="24"/>
        </w:rPr>
        <w:t xml:space="preserve"> </w:t>
      </w:r>
      <w:r w:rsidRPr="005A53DE">
        <w:rPr>
          <w:rFonts w:ascii="Times New Roman" w:eastAsia="Arial Unicode MS" w:hAnsi="Times New Roman"/>
          <w:color w:val="00000A"/>
          <w:sz w:val="24"/>
          <w:szCs w:val="24"/>
        </w:rPr>
        <w:t>дня</w:t>
      </w:r>
      <w:r w:rsidRPr="005A53DE">
        <w:rPr>
          <w:rFonts w:ascii="Times New Roman" w:eastAsia="Arial Unicode MS" w:hAnsi="Times New Roman"/>
          <w:color w:val="00000A"/>
          <w:spacing w:val="-2"/>
          <w:sz w:val="24"/>
          <w:szCs w:val="24"/>
        </w:rPr>
        <w:t xml:space="preserve"> </w:t>
      </w:r>
      <w:r w:rsidRPr="005A53DE">
        <w:rPr>
          <w:rFonts w:ascii="Times New Roman" w:eastAsia="Arial Unicode MS" w:hAnsi="Times New Roman"/>
          <w:color w:val="00000A"/>
          <w:sz w:val="24"/>
          <w:szCs w:val="24"/>
        </w:rPr>
        <w:t>возникновения</w:t>
      </w:r>
      <w:r w:rsidRPr="005A53DE">
        <w:rPr>
          <w:rFonts w:ascii="Times New Roman" w:eastAsia="Arial Unicode MS" w:hAnsi="Times New Roman"/>
          <w:color w:val="00000A"/>
          <w:spacing w:val="-1"/>
          <w:sz w:val="24"/>
          <w:szCs w:val="24"/>
        </w:rPr>
        <w:t xml:space="preserve"> </w:t>
      </w:r>
      <w:r w:rsidRPr="005A53DE">
        <w:rPr>
          <w:rFonts w:ascii="Times New Roman" w:eastAsia="Arial Unicode MS" w:hAnsi="Times New Roman"/>
          <w:color w:val="00000A"/>
          <w:sz w:val="24"/>
          <w:szCs w:val="24"/>
        </w:rPr>
        <w:t>таких</w:t>
      </w:r>
      <w:r w:rsidRPr="005A53DE">
        <w:rPr>
          <w:rFonts w:ascii="Times New Roman" w:eastAsia="Arial Unicode MS" w:hAnsi="Times New Roman"/>
          <w:color w:val="00000A"/>
          <w:spacing w:val="-1"/>
          <w:sz w:val="24"/>
          <w:szCs w:val="24"/>
        </w:rPr>
        <w:t xml:space="preserve"> </w:t>
      </w:r>
      <w:r w:rsidRPr="005A53DE">
        <w:rPr>
          <w:rFonts w:ascii="Times New Roman" w:eastAsia="Arial Unicode MS" w:hAnsi="Times New Roman"/>
          <w:color w:val="00000A"/>
          <w:sz w:val="24"/>
          <w:szCs w:val="24"/>
        </w:rPr>
        <w:t>изменений.</w:t>
      </w:r>
    </w:p>
    <w:p w14:paraId="036DAB8E" w14:textId="77777777" w:rsidR="005A53DE" w:rsidRPr="005A53DE" w:rsidRDefault="005A53DE" w:rsidP="005A53DE">
      <w:pPr>
        <w:spacing w:after="0" w:line="240" w:lineRule="auto"/>
        <w:ind w:firstLine="709"/>
        <w:jc w:val="both"/>
        <w:rPr>
          <w:rFonts w:ascii="Times New Roman" w:hAnsi="Times New Roman"/>
          <w:sz w:val="24"/>
          <w:szCs w:val="24"/>
        </w:rPr>
      </w:pPr>
      <w:r w:rsidRPr="005A53DE">
        <w:rPr>
          <w:rFonts w:ascii="Times New Roman" w:eastAsia="Times New Roman" w:hAnsi="Times New Roman"/>
          <w:sz w:val="24"/>
          <w:szCs w:val="24"/>
          <w:lang w:eastAsia="ru-RU"/>
        </w:rPr>
        <w:t xml:space="preserve">3.2. </w:t>
      </w:r>
      <w:r w:rsidRPr="005A53DE">
        <w:rPr>
          <w:rFonts w:ascii="Times New Roman" w:hAnsi="Times New Roman"/>
          <w:sz w:val="24"/>
          <w:szCs w:val="24"/>
        </w:rPr>
        <w:t xml:space="preserve">Поставляемый Товар должен соответствовать качественным, техническим и функциональным характеристикам (потребительским свойствам), которые предусмотрены </w:t>
      </w:r>
      <w:r w:rsidRPr="005A53DE">
        <w:rPr>
          <w:rFonts w:ascii="Times New Roman" w:hAnsi="Times New Roman"/>
          <w:sz w:val="24"/>
          <w:szCs w:val="24"/>
        </w:rPr>
        <w:lastRenderedPageBreak/>
        <w:t>действующим законодательством для данного вида товаров. Поставщик обеспечивает поставку топлива в соответствии с нормативными документами, указанными в разделе 7 настоящего Технического задания.</w:t>
      </w:r>
    </w:p>
    <w:p w14:paraId="215B0948" w14:textId="77777777" w:rsidR="005A53DE" w:rsidRPr="005A53DE" w:rsidRDefault="005A53DE" w:rsidP="005A53DE">
      <w:pPr>
        <w:spacing w:after="0" w:line="240" w:lineRule="auto"/>
        <w:ind w:right="-1" w:firstLine="709"/>
        <w:jc w:val="both"/>
        <w:rPr>
          <w:rFonts w:ascii="Times New Roman" w:hAnsi="Times New Roman"/>
          <w:sz w:val="24"/>
          <w:szCs w:val="24"/>
        </w:rPr>
      </w:pPr>
      <w:r w:rsidRPr="005A53DE">
        <w:rPr>
          <w:rFonts w:ascii="Times New Roman" w:eastAsia="Times New Roman" w:hAnsi="Times New Roman"/>
          <w:sz w:val="24"/>
          <w:szCs w:val="24"/>
          <w:lang w:eastAsia="ru-RU"/>
        </w:rPr>
        <w:t>3.3.</w:t>
      </w:r>
      <w:r w:rsidRPr="005A53DE">
        <w:rPr>
          <w:rFonts w:ascii="Times New Roman" w:hAnsi="Times New Roman"/>
          <w:sz w:val="24"/>
          <w:szCs w:val="24"/>
        </w:rPr>
        <w:t xml:space="preserve"> Топливные карты на топливо передаются Заказчику в течение 5 (пяти) рабочих дней с момента заключения Контракта по адресу г. Москве, ул. Казакова, 18, с8. Выдача топлива по топливным картам производится с момента их получения Заказчиком. </w:t>
      </w:r>
      <w:r w:rsidRPr="005A53DE">
        <w:rPr>
          <w:rFonts w:ascii="Times New Roman" w:hAnsi="Times New Roman"/>
          <w:b/>
          <w:bCs/>
          <w:sz w:val="24"/>
          <w:szCs w:val="24"/>
        </w:rPr>
        <w:t>Количество передаваемых топливных карт – 14 (четырнадцать) штук.</w:t>
      </w:r>
    </w:p>
    <w:p w14:paraId="3C7FD1F3" w14:textId="77777777" w:rsidR="005A53DE" w:rsidRPr="005A53DE" w:rsidRDefault="005A53DE" w:rsidP="005A53DE">
      <w:pPr>
        <w:spacing w:after="0" w:line="240" w:lineRule="auto"/>
        <w:ind w:right="-1" w:firstLine="709"/>
        <w:jc w:val="both"/>
        <w:rPr>
          <w:rFonts w:ascii="Times New Roman" w:hAnsi="Times New Roman"/>
          <w:sz w:val="24"/>
          <w:szCs w:val="24"/>
        </w:rPr>
      </w:pPr>
      <w:r w:rsidRPr="005A53DE">
        <w:rPr>
          <w:rFonts w:ascii="Times New Roman" w:hAnsi="Times New Roman"/>
          <w:sz w:val="24"/>
          <w:szCs w:val="24"/>
        </w:rPr>
        <w:t>3.4. Требования к топливным картам и их использованию:</w:t>
      </w:r>
    </w:p>
    <w:p w14:paraId="0EA63A13" w14:textId="77777777" w:rsidR="005A53DE" w:rsidRPr="005A53DE" w:rsidRDefault="005A53DE" w:rsidP="005A53DE">
      <w:pPr>
        <w:spacing w:after="0" w:line="240" w:lineRule="auto"/>
        <w:ind w:right="-1" w:firstLine="709"/>
        <w:jc w:val="both"/>
        <w:rPr>
          <w:rFonts w:ascii="Times New Roman" w:hAnsi="Times New Roman"/>
          <w:sz w:val="24"/>
          <w:szCs w:val="24"/>
        </w:rPr>
      </w:pPr>
      <w:r w:rsidRPr="005A53DE">
        <w:rPr>
          <w:rFonts w:ascii="Times New Roman" w:hAnsi="Times New Roman"/>
          <w:sz w:val="24"/>
          <w:szCs w:val="24"/>
        </w:rPr>
        <w:t>Топливные карты могут быть лимитированными и пополняемыми, при этом на топливных картах возможна установка суточного и/или месячного лимита получения топлива на АЗС; установление лимита осуществляется Заказчиком через «Личный кабинет пользователя»;</w:t>
      </w:r>
    </w:p>
    <w:p w14:paraId="1A0E9E28" w14:textId="77777777" w:rsidR="005A53DE" w:rsidRPr="005A53DE" w:rsidRDefault="005A53DE" w:rsidP="005A53DE">
      <w:pPr>
        <w:spacing w:after="0" w:line="240" w:lineRule="auto"/>
        <w:ind w:right="-1" w:firstLine="709"/>
        <w:jc w:val="both"/>
        <w:rPr>
          <w:rFonts w:ascii="Times New Roman" w:hAnsi="Times New Roman"/>
          <w:sz w:val="24"/>
          <w:szCs w:val="24"/>
        </w:rPr>
      </w:pPr>
      <w:r w:rsidRPr="005A53DE">
        <w:rPr>
          <w:rFonts w:ascii="Times New Roman" w:hAnsi="Times New Roman"/>
          <w:sz w:val="24"/>
          <w:szCs w:val="24"/>
        </w:rPr>
        <w:t>3.4.1 Топливная карта должна иметь защитный «ПИН-код»;</w:t>
      </w:r>
    </w:p>
    <w:p w14:paraId="3DD6214C" w14:textId="77777777" w:rsidR="005A53DE" w:rsidRPr="005A53DE" w:rsidRDefault="005A53DE" w:rsidP="005A53DE">
      <w:pPr>
        <w:spacing w:after="0" w:line="240" w:lineRule="auto"/>
        <w:ind w:right="-1" w:firstLine="709"/>
        <w:jc w:val="both"/>
        <w:rPr>
          <w:rFonts w:ascii="Times New Roman" w:hAnsi="Times New Roman"/>
          <w:sz w:val="24"/>
          <w:szCs w:val="24"/>
        </w:rPr>
      </w:pPr>
      <w:r w:rsidRPr="005A53DE">
        <w:rPr>
          <w:rFonts w:ascii="Times New Roman" w:hAnsi="Times New Roman"/>
          <w:sz w:val="24"/>
          <w:szCs w:val="24"/>
        </w:rPr>
        <w:t>3.4.2 Поставляемые топливные карты должны быть действительными – разрешенными к использованию, не находящимися в списке утерянных или недействительных топливных карт (черном списке);</w:t>
      </w:r>
    </w:p>
    <w:p w14:paraId="5AC8465C" w14:textId="77777777" w:rsidR="005A53DE" w:rsidRPr="005A53DE" w:rsidRDefault="005A53DE" w:rsidP="005A53DE">
      <w:pPr>
        <w:spacing w:after="0" w:line="240" w:lineRule="auto"/>
        <w:ind w:right="-1" w:firstLine="709"/>
        <w:jc w:val="both"/>
        <w:rPr>
          <w:rFonts w:ascii="Times New Roman" w:hAnsi="Times New Roman"/>
          <w:sz w:val="24"/>
          <w:szCs w:val="24"/>
        </w:rPr>
      </w:pPr>
      <w:r w:rsidRPr="005A53DE">
        <w:rPr>
          <w:rFonts w:ascii="Times New Roman" w:hAnsi="Times New Roman"/>
          <w:sz w:val="24"/>
          <w:szCs w:val="24"/>
        </w:rPr>
        <w:t>3.4.3 Зачисление при необходимости топливной карты в список утерянных или недействительных топливных карт (черный список) производится Заказчиком:</w:t>
      </w:r>
    </w:p>
    <w:p w14:paraId="50402AE3" w14:textId="77777777" w:rsidR="005A53DE" w:rsidRPr="005A53DE" w:rsidRDefault="005A53DE" w:rsidP="005A53DE">
      <w:pPr>
        <w:spacing w:after="0" w:line="240" w:lineRule="auto"/>
        <w:ind w:right="-1" w:firstLine="709"/>
        <w:jc w:val="both"/>
        <w:rPr>
          <w:rFonts w:ascii="Times New Roman" w:hAnsi="Times New Roman"/>
          <w:sz w:val="24"/>
          <w:szCs w:val="24"/>
        </w:rPr>
      </w:pPr>
      <w:r w:rsidRPr="005A53DE">
        <w:rPr>
          <w:rFonts w:ascii="Times New Roman" w:hAnsi="Times New Roman"/>
          <w:sz w:val="24"/>
          <w:szCs w:val="24"/>
        </w:rPr>
        <w:t>● в «Личном кабинете», в период обязательств по Контракту;</w:t>
      </w:r>
    </w:p>
    <w:p w14:paraId="48BA1CC8" w14:textId="77777777" w:rsidR="005A53DE" w:rsidRPr="005A53DE" w:rsidRDefault="005A53DE" w:rsidP="005A53DE">
      <w:pPr>
        <w:spacing w:after="0" w:line="240" w:lineRule="auto"/>
        <w:ind w:right="-1" w:firstLine="709"/>
        <w:jc w:val="both"/>
        <w:rPr>
          <w:rFonts w:ascii="Times New Roman" w:hAnsi="Times New Roman"/>
          <w:sz w:val="24"/>
          <w:szCs w:val="24"/>
        </w:rPr>
      </w:pPr>
      <w:r w:rsidRPr="005A53DE">
        <w:rPr>
          <w:rFonts w:ascii="Times New Roman" w:hAnsi="Times New Roman"/>
          <w:sz w:val="24"/>
          <w:szCs w:val="24"/>
        </w:rPr>
        <w:t>● путем уведомления Поставщика по телефону «Горячей линии» или по факсу, с вручением Поставщику официального документа, подтверждающего ранее сделанное заявление;</w:t>
      </w:r>
    </w:p>
    <w:p w14:paraId="26EF0817" w14:textId="77777777" w:rsidR="005A53DE" w:rsidRPr="005A53DE" w:rsidRDefault="005A53DE" w:rsidP="005A53DE">
      <w:pPr>
        <w:spacing w:after="0" w:line="240" w:lineRule="auto"/>
        <w:ind w:right="-1" w:firstLine="709"/>
        <w:jc w:val="both"/>
        <w:rPr>
          <w:rFonts w:ascii="Times New Roman" w:hAnsi="Times New Roman"/>
          <w:sz w:val="24"/>
          <w:szCs w:val="24"/>
        </w:rPr>
      </w:pPr>
      <w:r w:rsidRPr="005A53DE">
        <w:rPr>
          <w:rFonts w:ascii="Times New Roman" w:hAnsi="Times New Roman"/>
          <w:sz w:val="24"/>
          <w:szCs w:val="24"/>
        </w:rPr>
        <w:t>● путем подачи письменного заявления на официальном бланке организации Заказчика, подписанном уполномоченным лицом организации Заказчика.</w:t>
      </w:r>
    </w:p>
    <w:p w14:paraId="3B160F41" w14:textId="77777777" w:rsidR="005A53DE" w:rsidRPr="005A53DE" w:rsidRDefault="005A53DE" w:rsidP="005A53DE">
      <w:pPr>
        <w:spacing w:after="0" w:line="240" w:lineRule="auto"/>
        <w:ind w:right="-1" w:firstLine="709"/>
        <w:jc w:val="both"/>
        <w:rPr>
          <w:rFonts w:ascii="Times New Roman" w:hAnsi="Times New Roman"/>
          <w:sz w:val="24"/>
          <w:szCs w:val="24"/>
        </w:rPr>
      </w:pPr>
      <w:r w:rsidRPr="005A53DE">
        <w:rPr>
          <w:rFonts w:ascii="Times New Roman" w:hAnsi="Times New Roman"/>
          <w:sz w:val="24"/>
          <w:szCs w:val="24"/>
        </w:rPr>
        <w:t>3.4.4 Внесение топливной карты в список утерянных или недействительных топливных карт (черный список) производится Поставщиком незамедлительно после получения заявления Заказчика;</w:t>
      </w:r>
    </w:p>
    <w:p w14:paraId="58541398" w14:textId="77777777" w:rsidR="005A53DE" w:rsidRPr="005A53DE" w:rsidRDefault="005A53DE" w:rsidP="005A53DE">
      <w:pPr>
        <w:spacing w:after="0" w:line="240" w:lineRule="auto"/>
        <w:ind w:right="-1" w:firstLine="709"/>
        <w:jc w:val="both"/>
        <w:rPr>
          <w:rFonts w:ascii="Times New Roman" w:hAnsi="Times New Roman"/>
          <w:sz w:val="24"/>
          <w:szCs w:val="24"/>
        </w:rPr>
      </w:pPr>
      <w:r w:rsidRPr="005A53DE">
        <w:rPr>
          <w:rFonts w:ascii="Times New Roman" w:hAnsi="Times New Roman"/>
          <w:sz w:val="24"/>
          <w:szCs w:val="24"/>
        </w:rPr>
        <w:t>3.4.5 Телефон «Горячей линии» или факс должны функционировать в период обязательств по Контракту 24 (двадцать четыре) часа в сутки 7 (семь) дней в неделю;</w:t>
      </w:r>
    </w:p>
    <w:p w14:paraId="2C808609" w14:textId="77777777" w:rsidR="005A53DE" w:rsidRPr="005A53DE" w:rsidRDefault="005A53DE" w:rsidP="005A53DE">
      <w:pPr>
        <w:spacing w:after="0" w:line="240" w:lineRule="auto"/>
        <w:ind w:right="-1" w:firstLine="709"/>
        <w:jc w:val="both"/>
        <w:rPr>
          <w:rFonts w:ascii="Times New Roman" w:hAnsi="Times New Roman"/>
          <w:sz w:val="24"/>
          <w:szCs w:val="24"/>
        </w:rPr>
      </w:pPr>
      <w:r w:rsidRPr="005A53DE">
        <w:rPr>
          <w:rFonts w:ascii="Times New Roman" w:hAnsi="Times New Roman"/>
          <w:sz w:val="24"/>
          <w:szCs w:val="24"/>
        </w:rPr>
        <w:t xml:space="preserve">3.4.6 В случае неисправности топливной карты Поставщик обязан в течение 1 (одного) рабочего дня произвести замену топливной карты на новую с предоставлением нового «ПИН-кода» и зачислением остатка топлива на вновь выданную топливную карту. </w:t>
      </w:r>
    </w:p>
    <w:p w14:paraId="59A2DC9D" w14:textId="77777777" w:rsidR="005A53DE" w:rsidRPr="005A53DE" w:rsidRDefault="005A53DE" w:rsidP="005A53DE">
      <w:pPr>
        <w:spacing w:after="0" w:line="240" w:lineRule="auto"/>
        <w:ind w:right="-1" w:firstLine="709"/>
        <w:jc w:val="both"/>
        <w:rPr>
          <w:rFonts w:ascii="Times New Roman" w:hAnsi="Times New Roman"/>
          <w:sz w:val="24"/>
          <w:szCs w:val="24"/>
        </w:rPr>
      </w:pPr>
      <w:r w:rsidRPr="005A53DE">
        <w:rPr>
          <w:rFonts w:ascii="Times New Roman" w:hAnsi="Times New Roman"/>
          <w:sz w:val="24"/>
          <w:szCs w:val="24"/>
        </w:rPr>
        <w:t>3.4.7 Топливные карты должны быть специализированного образца и иметь необходимую степень защиты;</w:t>
      </w:r>
    </w:p>
    <w:p w14:paraId="57F6489A" w14:textId="77777777" w:rsidR="005A53DE" w:rsidRPr="005A53DE" w:rsidRDefault="005A53DE" w:rsidP="005A53DE">
      <w:pPr>
        <w:spacing w:after="0" w:line="240" w:lineRule="auto"/>
        <w:ind w:right="-1" w:firstLine="709"/>
        <w:jc w:val="both"/>
        <w:rPr>
          <w:rFonts w:ascii="Times New Roman" w:hAnsi="Times New Roman"/>
          <w:sz w:val="24"/>
          <w:szCs w:val="24"/>
        </w:rPr>
      </w:pPr>
      <w:r w:rsidRPr="005A53DE">
        <w:rPr>
          <w:rFonts w:ascii="Times New Roman" w:hAnsi="Times New Roman"/>
          <w:sz w:val="24"/>
          <w:szCs w:val="24"/>
        </w:rPr>
        <w:t>3.4.8 Одновременно с топливной картой представителю Заказчика предоставляется информация о персональном идентификационном номере «ПИН-код» и Правила пользования топливной картой;</w:t>
      </w:r>
    </w:p>
    <w:p w14:paraId="1E4C266C" w14:textId="77777777" w:rsidR="005A53DE" w:rsidRPr="005A53DE" w:rsidRDefault="005A53DE" w:rsidP="005A53DE">
      <w:pPr>
        <w:spacing w:after="0" w:line="240" w:lineRule="auto"/>
        <w:ind w:right="-1" w:firstLine="709"/>
        <w:jc w:val="both"/>
        <w:rPr>
          <w:rFonts w:ascii="Times New Roman" w:hAnsi="Times New Roman"/>
          <w:sz w:val="24"/>
          <w:szCs w:val="24"/>
        </w:rPr>
      </w:pPr>
      <w:r w:rsidRPr="005A53DE">
        <w:rPr>
          <w:rFonts w:ascii="Times New Roman" w:hAnsi="Times New Roman"/>
          <w:sz w:val="24"/>
          <w:szCs w:val="24"/>
        </w:rPr>
        <w:t>3.4.9 Топливные карты должны иметь срок действия на весь период поставки товара.</w:t>
      </w:r>
    </w:p>
    <w:p w14:paraId="6A6AB4FB" w14:textId="77777777" w:rsidR="005A53DE" w:rsidRPr="005A53DE" w:rsidRDefault="005A53DE" w:rsidP="005A53DE">
      <w:pPr>
        <w:spacing w:after="0" w:line="240" w:lineRule="auto"/>
        <w:ind w:right="-1" w:firstLine="709"/>
        <w:jc w:val="both"/>
        <w:rPr>
          <w:rFonts w:ascii="Times New Roman" w:hAnsi="Times New Roman"/>
          <w:sz w:val="24"/>
          <w:szCs w:val="24"/>
        </w:rPr>
      </w:pPr>
      <w:r w:rsidRPr="005A53DE">
        <w:rPr>
          <w:rFonts w:ascii="Times New Roman" w:hAnsi="Times New Roman"/>
          <w:sz w:val="24"/>
          <w:szCs w:val="24"/>
        </w:rPr>
        <w:t>3.4.10 Любые операции с использованием топливной карты должны сопровождаться обязательной выдачей терминального чека;</w:t>
      </w:r>
    </w:p>
    <w:p w14:paraId="1AADE06C" w14:textId="77777777" w:rsidR="005A53DE" w:rsidRPr="005A53DE" w:rsidRDefault="005A53DE" w:rsidP="005A53DE">
      <w:pPr>
        <w:spacing w:after="0" w:line="240" w:lineRule="auto"/>
        <w:ind w:right="-1" w:firstLine="709"/>
        <w:jc w:val="both"/>
        <w:rPr>
          <w:rFonts w:ascii="Times New Roman" w:hAnsi="Times New Roman"/>
          <w:sz w:val="24"/>
          <w:szCs w:val="24"/>
        </w:rPr>
      </w:pPr>
      <w:r w:rsidRPr="005A53DE">
        <w:rPr>
          <w:rFonts w:ascii="Times New Roman" w:hAnsi="Times New Roman"/>
          <w:sz w:val="24"/>
          <w:szCs w:val="24"/>
        </w:rPr>
        <w:t>3.4.11 Использование топливной карты Заказчиком осуществляется в соответствии с Контрактом и Правилами пользования пластиковыми картами Поставщика, в части, не противоречащей условиям Контракта. В случае возникновения противоречий применяются условия Контракта.</w:t>
      </w:r>
    </w:p>
    <w:p w14:paraId="1B873D8B" w14:textId="77777777" w:rsidR="005A53DE" w:rsidRPr="005A53DE" w:rsidRDefault="005A53DE" w:rsidP="005A53DE">
      <w:pPr>
        <w:spacing w:after="0" w:line="240" w:lineRule="auto"/>
        <w:ind w:right="-1" w:firstLine="709"/>
        <w:jc w:val="both"/>
        <w:rPr>
          <w:rFonts w:ascii="Times New Roman" w:hAnsi="Times New Roman"/>
          <w:sz w:val="24"/>
          <w:szCs w:val="24"/>
        </w:rPr>
      </w:pPr>
      <w:r w:rsidRPr="005A53DE">
        <w:rPr>
          <w:rFonts w:ascii="Times New Roman" w:hAnsi="Times New Roman"/>
          <w:sz w:val="24"/>
          <w:szCs w:val="24"/>
        </w:rPr>
        <w:t>3.4.12 Лимиты потребления топлива по топливным картам устанавливаются в литрах.</w:t>
      </w:r>
    </w:p>
    <w:p w14:paraId="2E50BAB7" w14:textId="77777777" w:rsidR="005A53DE" w:rsidRPr="005A53DE" w:rsidRDefault="005A53DE" w:rsidP="005A53DE">
      <w:pPr>
        <w:spacing w:after="0" w:line="240" w:lineRule="auto"/>
        <w:ind w:right="-1" w:firstLine="709"/>
        <w:jc w:val="both"/>
        <w:rPr>
          <w:rFonts w:ascii="Times New Roman" w:hAnsi="Times New Roman"/>
          <w:sz w:val="24"/>
          <w:szCs w:val="24"/>
        </w:rPr>
      </w:pPr>
      <w:r w:rsidRPr="005A53DE">
        <w:rPr>
          <w:rFonts w:ascii="Times New Roman" w:hAnsi="Times New Roman"/>
          <w:sz w:val="24"/>
          <w:szCs w:val="24"/>
        </w:rPr>
        <w:t>3.4.13 Факт передачи топливной карты оформляется Актом приема-передачи топливных карт.</w:t>
      </w:r>
    </w:p>
    <w:p w14:paraId="6A17C150" w14:textId="77777777" w:rsidR="005A53DE" w:rsidRPr="005A53DE" w:rsidRDefault="005A53DE" w:rsidP="005A53DE">
      <w:pPr>
        <w:spacing w:after="0" w:line="240" w:lineRule="auto"/>
        <w:ind w:right="-1" w:firstLine="709"/>
        <w:jc w:val="both"/>
        <w:rPr>
          <w:rFonts w:ascii="Times New Roman" w:hAnsi="Times New Roman"/>
          <w:sz w:val="24"/>
          <w:szCs w:val="24"/>
        </w:rPr>
      </w:pPr>
      <w:r w:rsidRPr="005A53DE">
        <w:rPr>
          <w:rFonts w:ascii="Times New Roman" w:hAnsi="Times New Roman"/>
          <w:sz w:val="24"/>
          <w:szCs w:val="24"/>
        </w:rPr>
        <w:t>3.4.14 Для изготовления и передачи дополнительных топливных карт (в случае утери топливной карты Заказчиком) Заказчик направляет в адрес Поставщика заявку посредством электронной почты (</w:t>
      </w:r>
      <w:proofErr w:type="spellStart"/>
      <w:r w:rsidRPr="005A53DE">
        <w:rPr>
          <w:rFonts w:ascii="Times New Roman" w:hAnsi="Times New Roman"/>
          <w:sz w:val="24"/>
          <w:szCs w:val="24"/>
        </w:rPr>
        <w:t>e-mail</w:t>
      </w:r>
      <w:proofErr w:type="spellEnd"/>
      <w:r w:rsidRPr="005A53DE">
        <w:rPr>
          <w:rFonts w:ascii="Times New Roman" w:hAnsi="Times New Roman"/>
          <w:sz w:val="24"/>
          <w:szCs w:val="24"/>
        </w:rPr>
        <w:t>) или через «Личный кабинет пользователя», с обязательным уведомлением посредством телефонной связи. Поставщик в течение 2 (двух) рабочих дней с момента получения заявки об утрате карты безвозмездно предоставляет по адресу Заказчика новую топливную карту, с зачислением на нее остатков топлива с утраченной топливной карты (на основании письменной заявки Заказчика).</w:t>
      </w:r>
    </w:p>
    <w:p w14:paraId="2C601B2A" w14:textId="77777777" w:rsidR="005A53DE" w:rsidRPr="005A53DE" w:rsidRDefault="005A53DE" w:rsidP="005A53DE">
      <w:pPr>
        <w:spacing w:after="0" w:line="240" w:lineRule="auto"/>
        <w:ind w:right="-1" w:firstLine="709"/>
        <w:jc w:val="both"/>
        <w:rPr>
          <w:rFonts w:ascii="Times New Roman" w:hAnsi="Times New Roman"/>
          <w:sz w:val="24"/>
          <w:szCs w:val="24"/>
        </w:rPr>
      </w:pPr>
      <w:r w:rsidRPr="005A53DE">
        <w:rPr>
          <w:rFonts w:ascii="Times New Roman" w:hAnsi="Times New Roman"/>
          <w:sz w:val="24"/>
          <w:szCs w:val="24"/>
        </w:rPr>
        <w:t>3.4.15 Поставщик должен предусмотреть возможность увеличения количества топливных карт к ранее выданным картам по требованию Заказчика, без изменения суммы Контракта.</w:t>
      </w:r>
    </w:p>
    <w:p w14:paraId="7DFEF2D2" w14:textId="77777777" w:rsidR="005A53DE" w:rsidRPr="005A53DE" w:rsidRDefault="005A53DE" w:rsidP="005A53DE">
      <w:pPr>
        <w:spacing w:after="0" w:line="240" w:lineRule="auto"/>
        <w:ind w:right="-1" w:firstLine="709"/>
        <w:jc w:val="both"/>
        <w:rPr>
          <w:rFonts w:ascii="Times New Roman" w:hAnsi="Times New Roman"/>
          <w:sz w:val="24"/>
          <w:szCs w:val="24"/>
        </w:rPr>
      </w:pPr>
      <w:r w:rsidRPr="005A53DE">
        <w:rPr>
          <w:rFonts w:ascii="Times New Roman" w:hAnsi="Times New Roman"/>
          <w:sz w:val="24"/>
          <w:szCs w:val="24"/>
        </w:rPr>
        <w:lastRenderedPageBreak/>
        <w:t xml:space="preserve">3.4.16 Поставщик обязан предоставить телефон для круглосуточной связи с «Персональным менеджером» и «Горячей линии», телефон непосредственного руководителя персонального менеджера, </w:t>
      </w:r>
      <w:proofErr w:type="spellStart"/>
      <w:r w:rsidRPr="005A53DE">
        <w:rPr>
          <w:rFonts w:ascii="Times New Roman" w:hAnsi="Times New Roman"/>
          <w:sz w:val="24"/>
          <w:szCs w:val="24"/>
        </w:rPr>
        <w:t>e-mail</w:t>
      </w:r>
      <w:proofErr w:type="spellEnd"/>
      <w:r w:rsidRPr="005A53DE">
        <w:rPr>
          <w:rFonts w:ascii="Times New Roman" w:hAnsi="Times New Roman"/>
          <w:sz w:val="24"/>
          <w:szCs w:val="24"/>
        </w:rPr>
        <w:t xml:space="preserve"> для отправки и приема писем, заявок, требований и т.д.</w:t>
      </w:r>
    </w:p>
    <w:p w14:paraId="38B656F4" w14:textId="77777777" w:rsidR="005A53DE" w:rsidRPr="005A53DE" w:rsidRDefault="005A53DE" w:rsidP="005A53DE">
      <w:pPr>
        <w:spacing w:after="0" w:line="240" w:lineRule="auto"/>
        <w:ind w:right="-1" w:firstLine="709"/>
        <w:jc w:val="both"/>
        <w:rPr>
          <w:rFonts w:ascii="Times New Roman" w:hAnsi="Times New Roman"/>
          <w:sz w:val="24"/>
          <w:szCs w:val="24"/>
        </w:rPr>
      </w:pPr>
      <w:r w:rsidRPr="005A53DE">
        <w:rPr>
          <w:rFonts w:ascii="Times New Roman" w:hAnsi="Times New Roman"/>
          <w:sz w:val="24"/>
          <w:szCs w:val="24"/>
        </w:rPr>
        <w:t>3.4.17 Дополнительно оказываемая услуга «Персональный менеджер» предоставляется со следующего рабочего дня после подписания Контракта сторонами.</w:t>
      </w:r>
    </w:p>
    <w:p w14:paraId="4632A170" w14:textId="77777777" w:rsidR="005A53DE" w:rsidRPr="005A53DE" w:rsidRDefault="005A53DE" w:rsidP="005A53DE">
      <w:pPr>
        <w:spacing w:after="0" w:line="240" w:lineRule="auto"/>
        <w:ind w:right="-1" w:firstLine="709"/>
        <w:jc w:val="both"/>
        <w:rPr>
          <w:rFonts w:ascii="Times New Roman" w:hAnsi="Times New Roman"/>
          <w:sz w:val="24"/>
          <w:szCs w:val="24"/>
        </w:rPr>
      </w:pPr>
      <w:r w:rsidRPr="005A53DE">
        <w:rPr>
          <w:rFonts w:ascii="Times New Roman" w:hAnsi="Times New Roman"/>
          <w:sz w:val="24"/>
          <w:szCs w:val="24"/>
        </w:rPr>
        <w:t>3.4.18 Поставщик оказывает Заказчику информационные услуги посредством предоставления доступа к «Личному кабинету пользователя» на официальном сайте Поставщика.</w:t>
      </w:r>
    </w:p>
    <w:p w14:paraId="1F681484" w14:textId="77777777" w:rsidR="005A53DE" w:rsidRPr="005A53DE" w:rsidRDefault="005A53DE" w:rsidP="005A53DE">
      <w:pPr>
        <w:spacing w:after="0" w:line="240" w:lineRule="auto"/>
        <w:ind w:right="-1" w:firstLine="709"/>
        <w:jc w:val="both"/>
        <w:rPr>
          <w:rFonts w:ascii="Times New Roman" w:hAnsi="Times New Roman"/>
          <w:sz w:val="24"/>
          <w:szCs w:val="24"/>
        </w:rPr>
      </w:pPr>
      <w:r w:rsidRPr="005A53DE">
        <w:rPr>
          <w:rFonts w:ascii="Times New Roman" w:hAnsi="Times New Roman"/>
          <w:sz w:val="24"/>
          <w:szCs w:val="24"/>
        </w:rPr>
        <w:t>3.4.19 При предоставлении доступа к «Личному кабинету» Поставщик согласовывает с Заказчиком его настройку в части структуры уровней прав доступа и группировки топливных карт.</w:t>
      </w:r>
    </w:p>
    <w:p w14:paraId="76E7C2B9" w14:textId="77777777" w:rsidR="005A53DE" w:rsidRPr="005A53DE" w:rsidRDefault="005A53DE" w:rsidP="005A53DE">
      <w:pPr>
        <w:spacing w:after="0" w:line="240" w:lineRule="auto"/>
        <w:ind w:right="-1" w:firstLine="709"/>
        <w:jc w:val="both"/>
        <w:rPr>
          <w:rFonts w:ascii="Times New Roman" w:hAnsi="Times New Roman"/>
          <w:sz w:val="24"/>
          <w:szCs w:val="24"/>
        </w:rPr>
      </w:pPr>
      <w:r w:rsidRPr="005A53DE">
        <w:rPr>
          <w:rFonts w:ascii="Times New Roman" w:hAnsi="Times New Roman"/>
          <w:sz w:val="24"/>
          <w:szCs w:val="24"/>
        </w:rPr>
        <w:t>3.5 Доступ к «Личному кабинету» предоставляется Поставщиком в течение 24 (двадцати четырех) часов с момента подписания Сторонами Контракта.</w:t>
      </w:r>
    </w:p>
    <w:p w14:paraId="34262AF2" w14:textId="77777777" w:rsidR="005A53DE" w:rsidRPr="005A53DE" w:rsidRDefault="005A53DE" w:rsidP="005A53DE">
      <w:pPr>
        <w:spacing w:after="0" w:line="240" w:lineRule="auto"/>
        <w:ind w:right="-1" w:firstLine="709"/>
        <w:jc w:val="both"/>
        <w:rPr>
          <w:rFonts w:ascii="Times New Roman" w:hAnsi="Times New Roman"/>
          <w:sz w:val="24"/>
          <w:szCs w:val="24"/>
        </w:rPr>
      </w:pPr>
      <w:r w:rsidRPr="005A53DE">
        <w:rPr>
          <w:rFonts w:ascii="Times New Roman" w:hAnsi="Times New Roman"/>
          <w:sz w:val="24"/>
          <w:szCs w:val="24"/>
        </w:rPr>
        <w:t>3.5.1 В «Личном кабинете» предоставляются следующие возможности для Заказчика:</w:t>
      </w:r>
    </w:p>
    <w:p w14:paraId="374A4395" w14:textId="77777777" w:rsidR="005A53DE" w:rsidRPr="005A53DE" w:rsidRDefault="005A53DE" w:rsidP="005A53DE">
      <w:pPr>
        <w:spacing w:after="0" w:line="240" w:lineRule="auto"/>
        <w:ind w:right="-1" w:firstLine="709"/>
        <w:jc w:val="both"/>
        <w:rPr>
          <w:rFonts w:ascii="Times New Roman" w:hAnsi="Times New Roman"/>
          <w:sz w:val="24"/>
          <w:szCs w:val="24"/>
        </w:rPr>
      </w:pPr>
      <w:r w:rsidRPr="005A53DE">
        <w:rPr>
          <w:rFonts w:ascii="Times New Roman" w:hAnsi="Times New Roman"/>
          <w:sz w:val="24"/>
          <w:szCs w:val="24"/>
        </w:rPr>
        <w:t>- Устанавливать ограничения на топливные карты по объему, по периоду действия (суточный, еженедельный, месячный лимит), по виду топлива;</w:t>
      </w:r>
    </w:p>
    <w:p w14:paraId="370F716A" w14:textId="77777777" w:rsidR="005A53DE" w:rsidRPr="005A53DE" w:rsidRDefault="005A53DE" w:rsidP="005A53DE">
      <w:pPr>
        <w:spacing w:after="0" w:line="240" w:lineRule="auto"/>
        <w:ind w:right="-1" w:firstLine="709"/>
        <w:jc w:val="both"/>
        <w:rPr>
          <w:rFonts w:ascii="Times New Roman" w:hAnsi="Times New Roman"/>
          <w:sz w:val="24"/>
          <w:szCs w:val="24"/>
        </w:rPr>
      </w:pPr>
      <w:r w:rsidRPr="005A53DE">
        <w:rPr>
          <w:rFonts w:ascii="Times New Roman" w:hAnsi="Times New Roman"/>
          <w:sz w:val="24"/>
          <w:szCs w:val="24"/>
        </w:rPr>
        <w:t>- Блокировать/разблокировать топливные карты;</w:t>
      </w:r>
    </w:p>
    <w:p w14:paraId="667EB185" w14:textId="77777777" w:rsidR="005A53DE" w:rsidRPr="005A53DE" w:rsidRDefault="005A53DE" w:rsidP="005A53DE">
      <w:pPr>
        <w:spacing w:after="0" w:line="240" w:lineRule="auto"/>
        <w:ind w:right="-1" w:firstLine="709"/>
        <w:jc w:val="both"/>
        <w:rPr>
          <w:rFonts w:ascii="Times New Roman" w:hAnsi="Times New Roman"/>
          <w:sz w:val="24"/>
          <w:szCs w:val="24"/>
        </w:rPr>
      </w:pPr>
      <w:r w:rsidRPr="005A53DE">
        <w:rPr>
          <w:rFonts w:ascii="Times New Roman" w:hAnsi="Times New Roman"/>
          <w:sz w:val="24"/>
          <w:szCs w:val="24"/>
        </w:rPr>
        <w:t>- Отправлять заявку на дополнительные топливные карты;</w:t>
      </w:r>
    </w:p>
    <w:p w14:paraId="256D1622" w14:textId="77777777" w:rsidR="005A53DE" w:rsidRPr="005A53DE" w:rsidRDefault="005A53DE" w:rsidP="005A53DE">
      <w:pPr>
        <w:spacing w:after="0" w:line="240" w:lineRule="auto"/>
        <w:ind w:right="-1" w:firstLine="709"/>
        <w:jc w:val="both"/>
        <w:rPr>
          <w:rFonts w:ascii="Times New Roman" w:hAnsi="Times New Roman"/>
          <w:sz w:val="24"/>
          <w:szCs w:val="24"/>
        </w:rPr>
      </w:pPr>
      <w:r w:rsidRPr="005A53DE">
        <w:rPr>
          <w:rFonts w:ascii="Times New Roman" w:hAnsi="Times New Roman"/>
          <w:sz w:val="24"/>
          <w:szCs w:val="24"/>
        </w:rPr>
        <w:t>- Просматривать текущий баланс (отражение общего денежного и литрового остатка);</w:t>
      </w:r>
    </w:p>
    <w:p w14:paraId="64F6CF85" w14:textId="77777777" w:rsidR="005A53DE" w:rsidRPr="005A53DE" w:rsidRDefault="005A53DE" w:rsidP="005A53DE">
      <w:pPr>
        <w:spacing w:after="0" w:line="240" w:lineRule="auto"/>
        <w:ind w:right="-1" w:firstLine="709"/>
        <w:jc w:val="both"/>
        <w:rPr>
          <w:rFonts w:ascii="Times New Roman" w:hAnsi="Times New Roman"/>
          <w:sz w:val="24"/>
          <w:szCs w:val="24"/>
        </w:rPr>
      </w:pPr>
      <w:r w:rsidRPr="005A53DE">
        <w:rPr>
          <w:rFonts w:ascii="Times New Roman" w:hAnsi="Times New Roman"/>
          <w:sz w:val="24"/>
          <w:szCs w:val="24"/>
        </w:rPr>
        <w:t>- Просматривать в режиме реального времени все операции, совершаемые держателями топливных карт на АЗС;</w:t>
      </w:r>
    </w:p>
    <w:p w14:paraId="6B8411DB" w14:textId="77777777" w:rsidR="005A53DE" w:rsidRPr="005A53DE" w:rsidRDefault="005A53DE" w:rsidP="005A53DE">
      <w:pPr>
        <w:spacing w:after="0" w:line="240" w:lineRule="auto"/>
        <w:ind w:right="-1" w:firstLine="709"/>
        <w:jc w:val="both"/>
        <w:rPr>
          <w:rFonts w:ascii="Times New Roman" w:hAnsi="Times New Roman"/>
          <w:sz w:val="24"/>
          <w:szCs w:val="24"/>
        </w:rPr>
      </w:pPr>
      <w:r w:rsidRPr="005A53DE">
        <w:rPr>
          <w:rFonts w:ascii="Times New Roman" w:hAnsi="Times New Roman"/>
          <w:sz w:val="24"/>
          <w:szCs w:val="24"/>
        </w:rPr>
        <w:t xml:space="preserve">- Просматривать, распечатывать и пересылать на свой </w:t>
      </w:r>
      <w:proofErr w:type="spellStart"/>
      <w:r w:rsidRPr="005A53DE">
        <w:rPr>
          <w:rFonts w:ascii="Times New Roman" w:hAnsi="Times New Roman"/>
          <w:sz w:val="24"/>
          <w:szCs w:val="24"/>
        </w:rPr>
        <w:t>e-mail</w:t>
      </w:r>
      <w:proofErr w:type="spellEnd"/>
      <w:r w:rsidRPr="005A53DE">
        <w:rPr>
          <w:rFonts w:ascii="Times New Roman" w:hAnsi="Times New Roman"/>
          <w:sz w:val="24"/>
          <w:szCs w:val="24"/>
        </w:rPr>
        <w:t xml:space="preserve"> информацию обо всех транзакциях, совершенных по каждой топливной карте за определенные промежутки времени, которая должна включать:</w:t>
      </w:r>
    </w:p>
    <w:p w14:paraId="44ADF804" w14:textId="77777777" w:rsidR="005A53DE" w:rsidRPr="005A53DE" w:rsidRDefault="005A53DE" w:rsidP="005A53DE">
      <w:pPr>
        <w:spacing w:after="0" w:line="240" w:lineRule="auto"/>
        <w:ind w:right="-1" w:firstLine="709"/>
        <w:jc w:val="both"/>
        <w:rPr>
          <w:rFonts w:ascii="Times New Roman" w:hAnsi="Times New Roman"/>
          <w:sz w:val="24"/>
          <w:szCs w:val="24"/>
        </w:rPr>
      </w:pPr>
      <w:r w:rsidRPr="005A53DE">
        <w:rPr>
          <w:rFonts w:ascii="Times New Roman" w:hAnsi="Times New Roman"/>
          <w:sz w:val="24"/>
          <w:szCs w:val="24"/>
        </w:rPr>
        <w:t>● дату и время операций с топливной картой,</w:t>
      </w:r>
    </w:p>
    <w:p w14:paraId="61109C39" w14:textId="77777777" w:rsidR="005A53DE" w:rsidRPr="005A53DE" w:rsidRDefault="005A53DE" w:rsidP="005A53DE">
      <w:pPr>
        <w:spacing w:after="0" w:line="240" w:lineRule="auto"/>
        <w:ind w:right="-1" w:firstLine="709"/>
        <w:jc w:val="both"/>
        <w:rPr>
          <w:rFonts w:ascii="Times New Roman" w:hAnsi="Times New Roman"/>
          <w:sz w:val="24"/>
          <w:szCs w:val="24"/>
        </w:rPr>
      </w:pPr>
      <w:r w:rsidRPr="005A53DE">
        <w:rPr>
          <w:rFonts w:ascii="Times New Roman" w:hAnsi="Times New Roman"/>
          <w:sz w:val="24"/>
          <w:szCs w:val="24"/>
        </w:rPr>
        <w:t>● номер топливной карты,</w:t>
      </w:r>
    </w:p>
    <w:p w14:paraId="554630B0" w14:textId="77777777" w:rsidR="005A53DE" w:rsidRPr="005A53DE" w:rsidRDefault="005A53DE" w:rsidP="005A53DE">
      <w:pPr>
        <w:spacing w:after="0" w:line="240" w:lineRule="auto"/>
        <w:ind w:right="-1" w:firstLine="709"/>
        <w:jc w:val="both"/>
        <w:rPr>
          <w:rFonts w:ascii="Times New Roman" w:hAnsi="Times New Roman"/>
          <w:sz w:val="24"/>
          <w:szCs w:val="24"/>
        </w:rPr>
      </w:pPr>
      <w:r w:rsidRPr="005A53DE">
        <w:rPr>
          <w:rFonts w:ascii="Times New Roman" w:hAnsi="Times New Roman"/>
          <w:sz w:val="24"/>
          <w:szCs w:val="24"/>
        </w:rPr>
        <w:t>● идентификатор держателя топливной карты,</w:t>
      </w:r>
    </w:p>
    <w:p w14:paraId="00C6C50E" w14:textId="77777777" w:rsidR="005A53DE" w:rsidRPr="005A53DE" w:rsidRDefault="005A53DE" w:rsidP="005A53DE">
      <w:pPr>
        <w:spacing w:after="0" w:line="240" w:lineRule="auto"/>
        <w:ind w:right="-1" w:firstLine="709"/>
        <w:jc w:val="both"/>
        <w:rPr>
          <w:rFonts w:ascii="Times New Roman" w:hAnsi="Times New Roman"/>
          <w:sz w:val="24"/>
          <w:szCs w:val="24"/>
        </w:rPr>
      </w:pPr>
      <w:r w:rsidRPr="005A53DE">
        <w:rPr>
          <w:rFonts w:ascii="Times New Roman" w:hAnsi="Times New Roman"/>
          <w:sz w:val="24"/>
          <w:szCs w:val="24"/>
        </w:rPr>
        <w:t>● номер АЗС,</w:t>
      </w:r>
    </w:p>
    <w:p w14:paraId="648259E3" w14:textId="77777777" w:rsidR="005A53DE" w:rsidRPr="005A53DE" w:rsidRDefault="005A53DE" w:rsidP="005A53DE">
      <w:pPr>
        <w:spacing w:after="0" w:line="240" w:lineRule="auto"/>
        <w:ind w:right="-1" w:firstLine="709"/>
        <w:jc w:val="both"/>
        <w:rPr>
          <w:rFonts w:ascii="Times New Roman" w:hAnsi="Times New Roman"/>
          <w:sz w:val="24"/>
          <w:szCs w:val="24"/>
        </w:rPr>
      </w:pPr>
      <w:r w:rsidRPr="005A53DE">
        <w:rPr>
          <w:rFonts w:ascii="Times New Roman" w:hAnsi="Times New Roman"/>
          <w:sz w:val="24"/>
          <w:szCs w:val="24"/>
        </w:rPr>
        <w:t>● адрес АЗС,</w:t>
      </w:r>
    </w:p>
    <w:p w14:paraId="77BF5552" w14:textId="77777777" w:rsidR="005A53DE" w:rsidRPr="005A53DE" w:rsidRDefault="005A53DE" w:rsidP="005A53DE">
      <w:pPr>
        <w:spacing w:after="0" w:line="240" w:lineRule="auto"/>
        <w:ind w:right="-1" w:firstLine="709"/>
        <w:jc w:val="both"/>
        <w:rPr>
          <w:rFonts w:ascii="Times New Roman" w:hAnsi="Times New Roman"/>
          <w:sz w:val="24"/>
          <w:szCs w:val="24"/>
        </w:rPr>
      </w:pPr>
      <w:r w:rsidRPr="005A53DE">
        <w:rPr>
          <w:rFonts w:ascii="Times New Roman" w:hAnsi="Times New Roman"/>
          <w:sz w:val="24"/>
          <w:szCs w:val="24"/>
        </w:rPr>
        <w:t>● вид топлива,</w:t>
      </w:r>
    </w:p>
    <w:p w14:paraId="023919C3" w14:textId="77777777" w:rsidR="005A53DE" w:rsidRPr="005A53DE" w:rsidRDefault="005A53DE" w:rsidP="005A53DE">
      <w:pPr>
        <w:spacing w:after="0" w:line="240" w:lineRule="auto"/>
        <w:ind w:right="-1" w:firstLine="709"/>
        <w:jc w:val="both"/>
        <w:rPr>
          <w:rFonts w:ascii="Times New Roman" w:hAnsi="Times New Roman"/>
          <w:sz w:val="24"/>
          <w:szCs w:val="24"/>
        </w:rPr>
      </w:pPr>
      <w:r w:rsidRPr="005A53DE">
        <w:rPr>
          <w:rFonts w:ascii="Times New Roman" w:hAnsi="Times New Roman"/>
          <w:sz w:val="24"/>
          <w:szCs w:val="24"/>
        </w:rPr>
        <w:t>● количество отпущенного топлива (в литрах), цену за 1 (один) литр топлива, стоимость топлива.</w:t>
      </w:r>
    </w:p>
    <w:p w14:paraId="639E01C3" w14:textId="77777777" w:rsidR="005A53DE" w:rsidRPr="005A53DE" w:rsidRDefault="005A53DE" w:rsidP="005A53DE">
      <w:pPr>
        <w:spacing w:after="0" w:line="240" w:lineRule="auto"/>
        <w:ind w:firstLine="709"/>
        <w:jc w:val="both"/>
        <w:rPr>
          <w:rFonts w:ascii="Times New Roman" w:hAnsi="Times New Roman"/>
          <w:b/>
          <w:bCs/>
          <w:sz w:val="24"/>
          <w:szCs w:val="24"/>
          <w:lang w:eastAsia="ru-RU"/>
        </w:rPr>
      </w:pPr>
      <w:r w:rsidRPr="005A53DE">
        <w:rPr>
          <w:rFonts w:ascii="Times New Roman" w:hAnsi="Times New Roman"/>
          <w:b/>
          <w:bCs/>
          <w:sz w:val="24"/>
          <w:szCs w:val="24"/>
          <w:lang w:eastAsia="ru-RU"/>
        </w:rPr>
        <w:t>4. Условия отпуска топлива (заправки автомобилей):</w:t>
      </w:r>
    </w:p>
    <w:p w14:paraId="3FB69153" w14:textId="77777777" w:rsidR="005A53DE" w:rsidRPr="005A53DE" w:rsidRDefault="005A53DE" w:rsidP="005A53DE">
      <w:pPr>
        <w:spacing w:after="0" w:line="240" w:lineRule="auto"/>
        <w:ind w:firstLine="709"/>
        <w:jc w:val="both"/>
        <w:rPr>
          <w:rFonts w:ascii="Times New Roman" w:hAnsi="Times New Roman"/>
          <w:sz w:val="24"/>
          <w:szCs w:val="24"/>
          <w:lang w:eastAsia="ru-RU"/>
        </w:rPr>
      </w:pPr>
      <w:r w:rsidRPr="005A53DE">
        <w:rPr>
          <w:rFonts w:ascii="Times New Roman" w:hAnsi="Times New Roman"/>
          <w:sz w:val="24"/>
          <w:szCs w:val="24"/>
          <w:lang w:eastAsia="ru-RU"/>
        </w:rPr>
        <w:t>4.1 Отпуск топлива по топливным картам литрового номинала на АЗС держателям топливной карты осуществляется через топливораздаточные колонки. Отпуск ГСМ на автозаправочных станциях осуществляется круглосуточно, за исключением времени приема-передачи смен и технического обслуживания автозаправочных станций. Количество товара, подлежащее отпуску с АЗС, определяются заказчиком (его доверенным лицом), исходя из потребностей заказчика в момент заправки автотранспорта.</w:t>
      </w:r>
    </w:p>
    <w:p w14:paraId="59F1F4D1" w14:textId="77777777" w:rsidR="005A53DE" w:rsidRPr="005A53DE" w:rsidRDefault="005A53DE" w:rsidP="005A53DE">
      <w:pPr>
        <w:spacing w:after="0" w:line="240" w:lineRule="auto"/>
        <w:ind w:firstLine="709"/>
        <w:jc w:val="both"/>
        <w:rPr>
          <w:rFonts w:ascii="Times New Roman" w:hAnsi="Times New Roman"/>
          <w:sz w:val="24"/>
          <w:szCs w:val="24"/>
          <w:lang w:eastAsia="ru-RU"/>
        </w:rPr>
      </w:pPr>
      <w:r w:rsidRPr="005A53DE">
        <w:rPr>
          <w:rFonts w:ascii="Times New Roman" w:hAnsi="Times New Roman"/>
          <w:sz w:val="24"/>
          <w:szCs w:val="24"/>
          <w:lang w:eastAsia="ru-RU"/>
        </w:rPr>
        <w:t xml:space="preserve">Доверенным лицом признается лицо, уполномоченное заказчиком на получение товара. Передача доверенному лицу пластиковой топливной карты удостоверяет предоставление соответствующих полномочий и не требует дополнительного оформления доверенности на получение товарно-материальных ценностей. </w:t>
      </w:r>
    </w:p>
    <w:p w14:paraId="3249E3B2" w14:textId="77777777" w:rsidR="005A53DE" w:rsidRPr="005A53DE" w:rsidRDefault="005A53DE" w:rsidP="005A53DE">
      <w:pPr>
        <w:spacing w:after="0" w:line="240" w:lineRule="auto"/>
        <w:ind w:firstLine="709"/>
        <w:jc w:val="both"/>
        <w:rPr>
          <w:rFonts w:ascii="Times New Roman" w:hAnsi="Times New Roman"/>
          <w:sz w:val="24"/>
          <w:szCs w:val="24"/>
          <w:lang w:eastAsia="ru-RU"/>
        </w:rPr>
      </w:pPr>
      <w:r w:rsidRPr="005A53DE">
        <w:rPr>
          <w:rFonts w:ascii="Times New Roman" w:hAnsi="Times New Roman"/>
          <w:sz w:val="24"/>
          <w:szCs w:val="24"/>
          <w:lang w:eastAsia="ru-RU"/>
        </w:rPr>
        <w:t>4.2 Количество изменений лимитов отпуска топлива на АЗС на протяжении периода сроков поставки – неограниченно.</w:t>
      </w:r>
    </w:p>
    <w:p w14:paraId="57B10179" w14:textId="77777777" w:rsidR="005A53DE" w:rsidRPr="005A53DE" w:rsidRDefault="005A53DE" w:rsidP="005A53DE">
      <w:pPr>
        <w:spacing w:after="0" w:line="240" w:lineRule="auto"/>
        <w:ind w:firstLine="709"/>
        <w:jc w:val="both"/>
        <w:rPr>
          <w:rFonts w:ascii="Times New Roman" w:hAnsi="Times New Roman"/>
          <w:sz w:val="24"/>
          <w:szCs w:val="24"/>
          <w:lang w:eastAsia="ru-RU"/>
        </w:rPr>
      </w:pPr>
      <w:r w:rsidRPr="005A53DE">
        <w:rPr>
          <w:rFonts w:ascii="Times New Roman" w:hAnsi="Times New Roman"/>
          <w:sz w:val="24"/>
          <w:szCs w:val="24"/>
          <w:lang w:eastAsia="ru-RU"/>
        </w:rPr>
        <w:t>4.3 Оператор АЗС обязан выдать чек сотруднику Заказчика. Чек представляет собой бумажный документ, формируемый оборудованием АЗС по факту отпуска топлива Заказчику, фиксирующий все существенные параметры проведенной операции (наименование Поставщика, номер АЗС, дата, время, вид топлива, объем в литрах).</w:t>
      </w:r>
    </w:p>
    <w:p w14:paraId="3C9268AE" w14:textId="77777777" w:rsidR="005A53DE" w:rsidRPr="005A53DE" w:rsidRDefault="005A53DE" w:rsidP="005A53DE">
      <w:pPr>
        <w:spacing w:after="0" w:line="240" w:lineRule="auto"/>
        <w:ind w:firstLine="709"/>
        <w:jc w:val="both"/>
        <w:rPr>
          <w:rFonts w:ascii="Times New Roman" w:hAnsi="Times New Roman"/>
          <w:sz w:val="24"/>
          <w:szCs w:val="24"/>
          <w:lang w:eastAsia="ru-RU"/>
        </w:rPr>
      </w:pPr>
      <w:r w:rsidRPr="005A53DE">
        <w:rPr>
          <w:rFonts w:ascii="Times New Roman" w:hAnsi="Times New Roman"/>
          <w:sz w:val="24"/>
          <w:szCs w:val="24"/>
          <w:lang w:eastAsia="ru-RU"/>
        </w:rPr>
        <w:t>Право собственности на товар переходит к Заказчику с момента поступления топлива в бак автотранспорта Заказчика. Данный факт подтверждает терминальный чек, выданный на АЗС лицу, предъявившему топливную карту.</w:t>
      </w:r>
    </w:p>
    <w:p w14:paraId="57C6C05D" w14:textId="77777777" w:rsidR="005A53DE" w:rsidRPr="005A53DE" w:rsidRDefault="005A53DE" w:rsidP="005A53DE">
      <w:pPr>
        <w:spacing w:after="0" w:line="240" w:lineRule="auto"/>
        <w:ind w:firstLine="709"/>
        <w:jc w:val="both"/>
        <w:rPr>
          <w:rFonts w:ascii="Times New Roman" w:hAnsi="Times New Roman"/>
          <w:sz w:val="24"/>
          <w:szCs w:val="24"/>
          <w:lang w:eastAsia="ru-RU"/>
        </w:rPr>
      </w:pPr>
      <w:r w:rsidRPr="005A53DE">
        <w:rPr>
          <w:rFonts w:ascii="Times New Roman" w:hAnsi="Times New Roman"/>
          <w:sz w:val="24"/>
          <w:szCs w:val="24"/>
          <w:lang w:eastAsia="ru-RU"/>
        </w:rPr>
        <w:t>В случае отказа в поставке товара представителем Поставщика на АЗС, в момент отказа выдается (на руки держателю топливной карты) письменное уведомление/чек отказа о невозможности поставить товар с обязательным указанием причин такого отказа.</w:t>
      </w:r>
    </w:p>
    <w:p w14:paraId="7ECE91DD" w14:textId="77777777" w:rsidR="005A53DE" w:rsidRPr="005A53DE" w:rsidRDefault="005A53DE" w:rsidP="005A53DE">
      <w:pPr>
        <w:spacing w:after="0" w:line="240" w:lineRule="auto"/>
        <w:ind w:firstLine="709"/>
        <w:jc w:val="both"/>
        <w:rPr>
          <w:rFonts w:ascii="Times New Roman" w:hAnsi="Times New Roman"/>
          <w:sz w:val="24"/>
          <w:szCs w:val="24"/>
          <w:lang w:eastAsia="ru-RU"/>
        </w:rPr>
      </w:pPr>
      <w:r w:rsidRPr="005A53DE">
        <w:rPr>
          <w:rFonts w:ascii="Times New Roman" w:hAnsi="Times New Roman"/>
          <w:sz w:val="24"/>
          <w:szCs w:val="24"/>
          <w:lang w:eastAsia="ru-RU"/>
        </w:rPr>
        <w:lastRenderedPageBreak/>
        <w:t xml:space="preserve">4.4 Поставщик поставляет топливо в соответствии со следующими критериями по предельной температуре </w:t>
      </w:r>
      <w:proofErr w:type="spellStart"/>
      <w:r w:rsidRPr="005A53DE">
        <w:rPr>
          <w:rFonts w:ascii="Times New Roman" w:hAnsi="Times New Roman"/>
          <w:sz w:val="24"/>
          <w:szCs w:val="24"/>
          <w:lang w:eastAsia="ru-RU"/>
        </w:rPr>
        <w:t>фильтруемости</w:t>
      </w:r>
      <w:proofErr w:type="spellEnd"/>
      <w:r w:rsidRPr="005A53DE">
        <w:rPr>
          <w:rFonts w:ascii="Times New Roman" w:hAnsi="Times New Roman"/>
          <w:sz w:val="24"/>
          <w:szCs w:val="24"/>
          <w:lang w:eastAsia="ru-RU"/>
        </w:rPr>
        <w:t>:</w:t>
      </w:r>
    </w:p>
    <w:p w14:paraId="55BEC292" w14:textId="77777777" w:rsidR="005A53DE" w:rsidRPr="005A53DE" w:rsidRDefault="005A53DE" w:rsidP="005A53DE">
      <w:pPr>
        <w:spacing w:after="0" w:line="240" w:lineRule="auto"/>
        <w:ind w:firstLine="709"/>
        <w:jc w:val="both"/>
        <w:rPr>
          <w:rFonts w:ascii="Times New Roman" w:hAnsi="Times New Roman"/>
          <w:sz w:val="24"/>
          <w:szCs w:val="24"/>
          <w:lang w:eastAsia="ru-RU"/>
        </w:rPr>
      </w:pPr>
      <w:r w:rsidRPr="005A53DE">
        <w:rPr>
          <w:rFonts w:ascii="Times New Roman" w:hAnsi="Times New Roman"/>
          <w:sz w:val="24"/>
          <w:szCs w:val="24"/>
          <w:lang w:eastAsia="ru-RU"/>
        </w:rPr>
        <w:t>● летний период: с 1 мая по 30 сентября;</w:t>
      </w:r>
    </w:p>
    <w:p w14:paraId="123B3B7A" w14:textId="77777777" w:rsidR="005A53DE" w:rsidRPr="005A53DE" w:rsidRDefault="005A53DE" w:rsidP="005A53DE">
      <w:pPr>
        <w:spacing w:after="0" w:line="240" w:lineRule="auto"/>
        <w:ind w:firstLine="709"/>
        <w:jc w:val="both"/>
        <w:rPr>
          <w:rFonts w:ascii="Times New Roman" w:hAnsi="Times New Roman"/>
          <w:sz w:val="24"/>
          <w:szCs w:val="24"/>
          <w:lang w:eastAsia="ru-RU"/>
        </w:rPr>
      </w:pPr>
      <w:r w:rsidRPr="005A53DE">
        <w:rPr>
          <w:rFonts w:ascii="Times New Roman" w:hAnsi="Times New Roman"/>
          <w:sz w:val="24"/>
          <w:szCs w:val="24"/>
          <w:lang w:eastAsia="ru-RU"/>
        </w:rPr>
        <w:t>● переходные периоды (межсезонное) (весенний/осенний): с 1 по 30 апреля; с 1 по 31 октября;</w:t>
      </w:r>
    </w:p>
    <w:p w14:paraId="05656209" w14:textId="77777777" w:rsidR="005A53DE" w:rsidRPr="005A53DE" w:rsidRDefault="005A53DE" w:rsidP="005A53DE">
      <w:pPr>
        <w:spacing w:after="0" w:line="240" w:lineRule="auto"/>
        <w:ind w:firstLine="709"/>
        <w:jc w:val="both"/>
        <w:rPr>
          <w:rFonts w:ascii="Times New Roman" w:hAnsi="Times New Roman"/>
          <w:sz w:val="24"/>
          <w:szCs w:val="24"/>
          <w:highlight w:val="yellow"/>
          <w:lang w:eastAsia="ru-RU"/>
        </w:rPr>
      </w:pPr>
      <w:r w:rsidRPr="005A53DE">
        <w:rPr>
          <w:rFonts w:ascii="Times New Roman" w:hAnsi="Times New Roman"/>
          <w:sz w:val="24"/>
          <w:szCs w:val="24"/>
          <w:lang w:eastAsia="ru-RU"/>
        </w:rPr>
        <w:t>● зимний период: с 1 ноября по 31 марта.</w:t>
      </w:r>
    </w:p>
    <w:p w14:paraId="1D6E94EA" w14:textId="77777777" w:rsidR="005A53DE" w:rsidRPr="005A53DE" w:rsidRDefault="005A53DE" w:rsidP="005A53DE">
      <w:pPr>
        <w:spacing w:after="0" w:line="240" w:lineRule="auto"/>
        <w:ind w:right="-1" w:firstLine="709"/>
        <w:contextualSpacing/>
        <w:jc w:val="both"/>
        <w:rPr>
          <w:rFonts w:ascii="Times New Roman" w:hAnsi="Times New Roman"/>
          <w:b/>
          <w:sz w:val="24"/>
          <w:szCs w:val="24"/>
        </w:rPr>
      </w:pPr>
      <w:r w:rsidRPr="005A53DE">
        <w:rPr>
          <w:rFonts w:ascii="Times New Roman" w:hAnsi="Times New Roman"/>
          <w:b/>
          <w:sz w:val="24"/>
          <w:szCs w:val="24"/>
        </w:rPr>
        <w:t xml:space="preserve">5. Требования к объему гарантий качества: </w:t>
      </w:r>
    </w:p>
    <w:p w14:paraId="36539DD7" w14:textId="77777777" w:rsidR="005A53DE" w:rsidRPr="005A53DE" w:rsidRDefault="005A53DE" w:rsidP="005A53DE">
      <w:pPr>
        <w:widowControl w:val="0"/>
        <w:spacing w:after="0" w:line="240" w:lineRule="auto"/>
        <w:ind w:firstLine="709"/>
        <w:jc w:val="both"/>
        <w:rPr>
          <w:rFonts w:ascii="Times New Roman" w:hAnsi="Times New Roman"/>
          <w:sz w:val="24"/>
          <w:szCs w:val="24"/>
        </w:rPr>
      </w:pPr>
      <w:r w:rsidRPr="005A53DE">
        <w:rPr>
          <w:rFonts w:ascii="Times New Roman" w:hAnsi="Times New Roman"/>
          <w:sz w:val="24"/>
          <w:szCs w:val="24"/>
        </w:rPr>
        <w:t>5.1 Поставщик гарантирует прием топливных карт и отпуск топлива в сети АЗС на территориях Российской Федерации указанных в п. 1.2 настоящего Технического задания.</w:t>
      </w:r>
    </w:p>
    <w:p w14:paraId="40DB09DC" w14:textId="77777777" w:rsidR="005A53DE" w:rsidRPr="005A53DE" w:rsidRDefault="005A53DE" w:rsidP="005A53DE">
      <w:pPr>
        <w:widowControl w:val="0"/>
        <w:spacing w:after="0" w:line="240" w:lineRule="auto"/>
        <w:ind w:firstLine="709"/>
        <w:jc w:val="both"/>
        <w:rPr>
          <w:rFonts w:ascii="Times New Roman" w:hAnsi="Times New Roman"/>
          <w:sz w:val="24"/>
          <w:szCs w:val="24"/>
        </w:rPr>
      </w:pPr>
      <w:r w:rsidRPr="005A53DE">
        <w:rPr>
          <w:rFonts w:ascii="Times New Roman" w:hAnsi="Times New Roman"/>
          <w:sz w:val="24"/>
          <w:szCs w:val="24"/>
        </w:rPr>
        <w:t>5.2. Поставляемое топливо должно отвечать требованиям к качеству, устанавливаемым техническими регламентами, документами в области государственной стандартизации.</w:t>
      </w:r>
    </w:p>
    <w:p w14:paraId="2E162513" w14:textId="77777777" w:rsidR="005A53DE" w:rsidRPr="005A53DE" w:rsidRDefault="005A53DE" w:rsidP="005A53DE">
      <w:pPr>
        <w:widowControl w:val="0"/>
        <w:spacing w:after="0" w:line="240" w:lineRule="auto"/>
        <w:ind w:firstLine="709"/>
        <w:jc w:val="both"/>
        <w:rPr>
          <w:rFonts w:ascii="Times New Roman" w:hAnsi="Times New Roman"/>
          <w:sz w:val="24"/>
          <w:szCs w:val="24"/>
        </w:rPr>
      </w:pPr>
      <w:r w:rsidRPr="005A53DE">
        <w:rPr>
          <w:rFonts w:ascii="Times New Roman" w:hAnsi="Times New Roman"/>
          <w:sz w:val="24"/>
          <w:szCs w:val="24"/>
        </w:rPr>
        <w:t>5.3. Качество топлива должно соответствовать требованиям действующих ГОСТов и технических условий, характеристикам и свойствам, указанным в декларациях о соответствии на данный вид продукции.</w:t>
      </w:r>
    </w:p>
    <w:p w14:paraId="22990FD0" w14:textId="77777777" w:rsidR="005A53DE" w:rsidRPr="005A53DE" w:rsidRDefault="005A53DE" w:rsidP="005A53DE">
      <w:pPr>
        <w:widowControl w:val="0"/>
        <w:spacing w:after="0" w:line="240" w:lineRule="auto"/>
        <w:ind w:firstLine="709"/>
        <w:jc w:val="both"/>
        <w:rPr>
          <w:rFonts w:ascii="Times New Roman" w:hAnsi="Times New Roman"/>
          <w:sz w:val="24"/>
          <w:szCs w:val="24"/>
        </w:rPr>
      </w:pPr>
      <w:r w:rsidRPr="005A53DE">
        <w:rPr>
          <w:rFonts w:ascii="Times New Roman" w:hAnsi="Times New Roman"/>
          <w:sz w:val="24"/>
          <w:szCs w:val="24"/>
        </w:rPr>
        <w:t>5.4. Топливо должно быть изготовлено в соответствии с требованиями международных стандартов, действующих на территории Российской Федерации, а также техническим условиям завода- изготовителя</w:t>
      </w:r>
    </w:p>
    <w:p w14:paraId="65006418" w14:textId="77777777" w:rsidR="005A53DE" w:rsidRPr="005A53DE" w:rsidRDefault="005A53DE" w:rsidP="005A53DE">
      <w:pPr>
        <w:widowControl w:val="0"/>
        <w:spacing w:after="0" w:line="240" w:lineRule="auto"/>
        <w:ind w:firstLine="709"/>
        <w:jc w:val="both"/>
        <w:rPr>
          <w:rFonts w:ascii="Times New Roman" w:hAnsi="Times New Roman"/>
          <w:sz w:val="24"/>
          <w:szCs w:val="24"/>
        </w:rPr>
      </w:pPr>
      <w:r w:rsidRPr="005A53DE">
        <w:rPr>
          <w:rFonts w:ascii="Times New Roman" w:hAnsi="Times New Roman"/>
          <w:sz w:val="24"/>
          <w:szCs w:val="24"/>
        </w:rPr>
        <w:t>5.5. В случае поступления от Заказчика жалоб и/или замечаний на работу АЗС, указанных в предоставленном Поставщиком перечне АЗС, Поставщик должен принять меры по устранению недостатков и письменно сообщать об этом Заказчику не позднее, чем в 5-дневный срок с момента его обращения путем направления оригинального письма по почте.</w:t>
      </w:r>
    </w:p>
    <w:p w14:paraId="5B0CDC23" w14:textId="77777777" w:rsidR="005A53DE" w:rsidRPr="005A53DE" w:rsidRDefault="005A53DE" w:rsidP="005A53DE">
      <w:pPr>
        <w:widowControl w:val="0"/>
        <w:spacing w:after="0" w:line="240" w:lineRule="auto"/>
        <w:ind w:firstLine="709"/>
        <w:jc w:val="both"/>
        <w:rPr>
          <w:rFonts w:ascii="Times New Roman" w:hAnsi="Times New Roman"/>
          <w:color w:val="000000" w:themeColor="text1"/>
          <w:sz w:val="24"/>
          <w:szCs w:val="24"/>
        </w:rPr>
      </w:pPr>
      <w:r w:rsidRPr="005A53DE">
        <w:rPr>
          <w:rFonts w:ascii="Times New Roman" w:hAnsi="Times New Roman"/>
          <w:sz w:val="24"/>
          <w:szCs w:val="24"/>
        </w:rPr>
        <w:t>5.6. В случае если причиной поломки и/или порчи принадлежащих Заказчику автомобилей и агрегатов явилось использование отпущенного Поставщиком топлива (определяется независимой экспертизой), Поставщик обязан компенсировать все затраты по ремонту и доставке транспортного средства с места поломки по указанному Заказчиком адресу.</w:t>
      </w:r>
    </w:p>
    <w:p w14:paraId="17660861" w14:textId="77777777" w:rsidR="005A53DE" w:rsidRPr="005A53DE" w:rsidRDefault="005A53DE" w:rsidP="005A53DE">
      <w:pPr>
        <w:widowControl w:val="0"/>
        <w:spacing w:after="0" w:line="240" w:lineRule="auto"/>
        <w:ind w:firstLine="709"/>
        <w:jc w:val="both"/>
        <w:rPr>
          <w:rFonts w:ascii="Times New Roman" w:hAnsi="Times New Roman"/>
          <w:b/>
          <w:color w:val="000000" w:themeColor="text1"/>
          <w:sz w:val="24"/>
          <w:szCs w:val="24"/>
        </w:rPr>
      </w:pPr>
      <w:r w:rsidRPr="005A53DE">
        <w:rPr>
          <w:rFonts w:ascii="Times New Roman" w:hAnsi="Times New Roman"/>
          <w:b/>
          <w:color w:val="000000" w:themeColor="text1"/>
          <w:sz w:val="24"/>
          <w:szCs w:val="24"/>
        </w:rPr>
        <w:t>6. Требования к безопасности товаров:</w:t>
      </w:r>
    </w:p>
    <w:p w14:paraId="405C26AA" w14:textId="77777777" w:rsidR="005A53DE" w:rsidRPr="005A53DE" w:rsidRDefault="005A53DE" w:rsidP="005A53DE">
      <w:pPr>
        <w:widowControl w:val="0"/>
        <w:tabs>
          <w:tab w:val="left" w:pos="851"/>
        </w:tabs>
        <w:spacing w:after="0" w:line="240" w:lineRule="auto"/>
        <w:ind w:firstLine="709"/>
        <w:jc w:val="both"/>
        <w:rPr>
          <w:rFonts w:ascii="Times New Roman" w:hAnsi="Times New Roman"/>
          <w:sz w:val="24"/>
          <w:szCs w:val="24"/>
        </w:rPr>
      </w:pPr>
      <w:r w:rsidRPr="005A53DE">
        <w:rPr>
          <w:rFonts w:ascii="Times New Roman" w:hAnsi="Times New Roman"/>
          <w:sz w:val="24"/>
          <w:szCs w:val="24"/>
        </w:rPr>
        <w:t>6.1 Поставщик гарантирует качество и безопасность поставляемого топлива в соответствии с действующими стандартами, утвержденными в отношении данного вида топлива, предусмотренные требованиями актов, указанных в пункте 6 настоящего Технического задания, и наличием деклараций о соответствии или документа о качестве (паспорта), обязательных для данного вида топлива.</w:t>
      </w:r>
    </w:p>
    <w:p w14:paraId="2A440ECB" w14:textId="77777777" w:rsidR="005A53DE" w:rsidRPr="005A53DE" w:rsidRDefault="005A53DE" w:rsidP="005A53DE">
      <w:pPr>
        <w:widowControl w:val="0"/>
        <w:tabs>
          <w:tab w:val="left" w:pos="851"/>
        </w:tabs>
        <w:spacing w:after="0" w:line="240" w:lineRule="auto"/>
        <w:ind w:firstLine="709"/>
        <w:jc w:val="both"/>
        <w:rPr>
          <w:rFonts w:ascii="Times New Roman" w:hAnsi="Times New Roman"/>
          <w:sz w:val="24"/>
          <w:szCs w:val="24"/>
        </w:rPr>
      </w:pPr>
      <w:r w:rsidRPr="005A53DE">
        <w:rPr>
          <w:rFonts w:ascii="Times New Roman" w:hAnsi="Times New Roman"/>
          <w:sz w:val="24"/>
          <w:szCs w:val="24"/>
        </w:rPr>
        <w:t>6.2 Поставляемое топливо должно соответствовать экологическому классу топлива не ниже Евро 5.</w:t>
      </w:r>
    </w:p>
    <w:p w14:paraId="0FF83CB8" w14:textId="77777777" w:rsidR="005A53DE" w:rsidRPr="005A53DE" w:rsidRDefault="005A53DE" w:rsidP="005A53DE">
      <w:pPr>
        <w:widowControl w:val="0"/>
        <w:tabs>
          <w:tab w:val="left" w:pos="851"/>
        </w:tabs>
        <w:spacing w:after="0" w:line="240" w:lineRule="auto"/>
        <w:ind w:firstLine="709"/>
        <w:jc w:val="both"/>
        <w:rPr>
          <w:rFonts w:ascii="Times New Roman" w:hAnsi="Times New Roman"/>
          <w:sz w:val="24"/>
          <w:szCs w:val="24"/>
        </w:rPr>
      </w:pPr>
      <w:r w:rsidRPr="005A53DE">
        <w:rPr>
          <w:rFonts w:ascii="Times New Roman" w:hAnsi="Times New Roman"/>
          <w:sz w:val="24"/>
          <w:szCs w:val="24"/>
        </w:rPr>
        <w:t>6.3 Поставляемое топливо должно быть произведено официальными заводами-переработчиками.</w:t>
      </w:r>
    </w:p>
    <w:p w14:paraId="413E1072" w14:textId="77777777" w:rsidR="005A53DE" w:rsidRPr="005A53DE" w:rsidRDefault="005A53DE" w:rsidP="005A53DE">
      <w:pPr>
        <w:widowControl w:val="0"/>
        <w:spacing w:after="0" w:line="240" w:lineRule="auto"/>
        <w:ind w:firstLine="709"/>
        <w:jc w:val="both"/>
        <w:rPr>
          <w:rFonts w:ascii="Times New Roman" w:hAnsi="Times New Roman"/>
          <w:b/>
          <w:color w:val="000000" w:themeColor="text1"/>
          <w:sz w:val="24"/>
          <w:szCs w:val="24"/>
        </w:rPr>
      </w:pPr>
      <w:r w:rsidRPr="005A53DE">
        <w:rPr>
          <w:rFonts w:ascii="Times New Roman" w:hAnsi="Times New Roman"/>
          <w:b/>
          <w:color w:val="000000" w:themeColor="text1"/>
          <w:sz w:val="24"/>
          <w:szCs w:val="24"/>
        </w:rPr>
        <w:t>7. Перечень нормативных правовых и нормативных технических актов, требованиям которых должен соответствовать поставляемый товар:</w:t>
      </w:r>
    </w:p>
    <w:p w14:paraId="0509C8B3" w14:textId="77777777" w:rsidR="005A53DE" w:rsidRPr="005A53DE" w:rsidRDefault="005A53DE" w:rsidP="005A53DE">
      <w:pPr>
        <w:widowControl w:val="0"/>
        <w:spacing w:after="0" w:line="240" w:lineRule="auto"/>
        <w:ind w:firstLine="709"/>
        <w:jc w:val="both"/>
        <w:rPr>
          <w:rFonts w:ascii="Times New Roman" w:hAnsi="Times New Roman"/>
          <w:color w:val="000000" w:themeColor="text1"/>
          <w:sz w:val="24"/>
          <w:szCs w:val="24"/>
        </w:rPr>
      </w:pPr>
      <w:r w:rsidRPr="005A53DE">
        <w:rPr>
          <w:rFonts w:ascii="Times New Roman" w:hAnsi="Times New Roman"/>
          <w:color w:val="000000" w:themeColor="text1"/>
          <w:sz w:val="24"/>
          <w:szCs w:val="24"/>
        </w:rPr>
        <w:t>7.1 Решение Комиссии Таможенного союза от 18.10.2011 N 826 «О принятии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w:t>
      </w:r>
    </w:p>
    <w:p w14:paraId="636521FD" w14:textId="77777777" w:rsidR="005A53DE" w:rsidRPr="005A53DE" w:rsidRDefault="005A53DE" w:rsidP="005A53DE">
      <w:pPr>
        <w:widowControl w:val="0"/>
        <w:spacing w:after="0" w:line="240" w:lineRule="auto"/>
        <w:ind w:firstLine="709"/>
        <w:jc w:val="both"/>
        <w:rPr>
          <w:rFonts w:ascii="Times New Roman" w:hAnsi="Times New Roman"/>
          <w:color w:val="000000" w:themeColor="text1"/>
          <w:sz w:val="24"/>
          <w:szCs w:val="24"/>
        </w:rPr>
      </w:pPr>
      <w:r w:rsidRPr="005A53DE">
        <w:rPr>
          <w:rFonts w:ascii="Times New Roman" w:hAnsi="Times New Roman"/>
          <w:color w:val="000000" w:themeColor="text1"/>
          <w:sz w:val="24"/>
          <w:szCs w:val="24"/>
        </w:rPr>
        <w:t>7.2 «ГОСТ Р 52368-2005. Национальный стандарт Российской Федерации. Топливо дизельное евро. Технические условия» (утв. и введен в действие Приказом Росстандарта от 309.08.2005 № 217-ст).</w:t>
      </w:r>
    </w:p>
    <w:p w14:paraId="39D5D222" w14:textId="77777777" w:rsidR="005A53DE" w:rsidRPr="005A53DE" w:rsidRDefault="005A53DE" w:rsidP="005A53DE">
      <w:pPr>
        <w:widowControl w:val="0"/>
        <w:spacing w:after="0" w:line="240" w:lineRule="auto"/>
        <w:ind w:firstLine="709"/>
        <w:jc w:val="both"/>
        <w:rPr>
          <w:rFonts w:ascii="Times New Roman" w:hAnsi="Times New Roman"/>
          <w:sz w:val="24"/>
          <w:szCs w:val="24"/>
        </w:rPr>
      </w:pPr>
      <w:r w:rsidRPr="005A53DE">
        <w:rPr>
          <w:rFonts w:ascii="Times New Roman" w:hAnsi="Times New Roman"/>
          <w:sz w:val="24"/>
          <w:szCs w:val="24"/>
        </w:rPr>
        <w:t xml:space="preserve">7.3 «ГОСТ Р 52709-2019 «Топлива дизельные. Определение </w:t>
      </w:r>
      <w:proofErr w:type="spellStart"/>
      <w:r w:rsidRPr="005A53DE">
        <w:rPr>
          <w:rFonts w:ascii="Times New Roman" w:hAnsi="Times New Roman"/>
          <w:sz w:val="24"/>
          <w:szCs w:val="24"/>
        </w:rPr>
        <w:t>цетанового</w:t>
      </w:r>
      <w:proofErr w:type="spellEnd"/>
      <w:r w:rsidRPr="005A53DE">
        <w:rPr>
          <w:rFonts w:ascii="Times New Roman" w:hAnsi="Times New Roman"/>
          <w:sz w:val="24"/>
          <w:szCs w:val="24"/>
        </w:rPr>
        <w:t xml:space="preserve"> числа»</w:t>
      </w:r>
    </w:p>
    <w:p w14:paraId="5AEB396B" w14:textId="77777777" w:rsidR="005A53DE" w:rsidRPr="005A53DE" w:rsidRDefault="005A53DE" w:rsidP="005A53DE">
      <w:pPr>
        <w:widowControl w:val="0"/>
        <w:spacing w:after="0" w:line="240" w:lineRule="auto"/>
        <w:ind w:firstLine="709"/>
        <w:jc w:val="both"/>
        <w:rPr>
          <w:rFonts w:ascii="Times New Roman" w:hAnsi="Times New Roman"/>
          <w:color w:val="000000" w:themeColor="text1"/>
          <w:sz w:val="24"/>
          <w:szCs w:val="24"/>
        </w:rPr>
      </w:pPr>
      <w:r w:rsidRPr="005A53DE">
        <w:rPr>
          <w:rFonts w:ascii="Times New Roman" w:hAnsi="Times New Roman"/>
          <w:color w:val="000000" w:themeColor="text1"/>
          <w:sz w:val="24"/>
          <w:szCs w:val="24"/>
        </w:rPr>
        <w:t>7.4 «ГОСТ Р 54283-2010. Государственный стандарт Российской Федерации. Топлива моторные. Единое обозначение автомобильных бензинов и дизельных топлив, находящихся в обращении на территории Российской Федерации» (в ред. Изменения №1, утв. Приказом Росстандарта от 16.09.2011 № 302-ст).</w:t>
      </w:r>
    </w:p>
    <w:p w14:paraId="0D069A43" w14:textId="77777777" w:rsidR="005A53DE" w:rsidRPr="005A53DE" w:rsidRDefault="005A53DE" w:rsidP="005A53DE">
      <w:pPr>
        <w:widowControl w:val="0"/>
        <w:spacing w:after="0" w:line="240" w:lineRule="auto"/>
        <w:ind w:firstLine="709"/>
        <w:jc w:val="both"/>
        <w:rPr>
          <w:rFonts w:ascii="Times New Roman" w:hAnsi="Times New Roman"/>
          <w:color w:val="000000" w:themeColor="text1"/>
          <w:sz w:val="24"/>
          <w:szCs w:val="24"/>
        </w:rPr>
      </w:pPr>
      <w:r w:rsidRPr="005A53DE">
        <w:rPr>
          <w:rFonts w:ascii="Times New Roman" w:hAnsi="Times New Roman"/>
          <w:color w:val="000000" w:themeColor="text1"/>
          <w:sz w:val="24"/>
          <w:szCs w:val="24"/>
        </w:rPr>
        <w:t>7.5 «ГОСТ 2517-2012. Межгосударственный стандарт. Нефть и нефтепродукты. Методы отбора проб» (введен в действие Приказом Росстандарта от 29.11.2012 N 1448-ст).</w:t>
      </w:r>
    </w:p>
    <w:p w14:paraId="5158AE64" w14:textId="77777777" w:rsidR="005A53DE" w:rsidRPr="005A53DE" w:rsidRDefault="005A53DE" w:rsidP="005A53DE">
      <w:pPr>
        <w:widowControl w:val="0"/>
        <w:spacing w:after="0" w:line="240" w:lineRule="auto"/>
        <w:ind w:firstLine="709"/>
        <w:jc w:val="both"/>
        <w:rPr>
          <w:rFonts w:ascii="Times New Roman" w:hAnsi="Times New Roman"/>
          <w:color w:val="000000" w:themeColor="text1"/>
          <w:sz w:val="24"/>
          <w:szCs w:val="24"/>
        </w:rPr>
      </w:pPr>
      <w:r w:rsidRPr="005A53DE">
        <w:rPr>
          <w:rFonts w:ascii="Times New Roman" w:hAnsi="Times New Roman"/>
          <w:color w:val="000000" w:themeColor="text1"/>
          <w:sz w:val="24"/>
          <w:szCs w:val="24"/>
        </w:rPr>
        <w:t>7.6 «ГОСТ 305-2013. Межгосударственный стандарт. Топливо дизельное. Технические условия» (введен в действие Приказом Росстандарта от 22.11.2013 N 1871-ст).</w:t>
      </w:r>
    </w:p>
    <w:p w14:paraId="5227190E" w14:textId="77777777" w:rsidR="005A53DE" w:rsidRPr="005A53DE" w:rsidRDefault="005A53DE" w:rsidP="005A53DE">
      <w:pPr>
        <w:widowControl w:val="0"/>
        <w:spacing w:after="0" w:line="240" w:lineRule="auto"/>
        <w:ind w:firstLine="709"/>
        <w:jc w:val="both"/>
        <w:rPr>
          <w:rFonts w:ascii="Times New Roman" w:hAnsi="Times New Roman"/>
          <w:color w:val="000000" w:themeColor="text1"/>
          <w:sz w:val="24"/>
          <w:szCs w:val="24"/>
        </w:rPr>
      </w:pPr>
      <w:r w:rsidRPr="005A53DE">
        <w:rPr>
          <w:rFonts w:ascii="Times New Roman" w:hAnsi="Times New Roman"/>
          <w:color w:val="000000" w:themeColor="text1"/>
          <w:sz w:val="24"/>
          <w:szCs w:val="24"/>
        </w:rPr>
        <w:t>7.7 Приказ МЧС России от 05.05.2014 N 221 «Об утверждении свода правил «Станции автомобильные заправочные. Требования пожарной безопасности».</w:t>
      </w:r>
    </w:p>
    <w:p w14:paraId="40F9090D" w14:textId="77777777" w:rsidR="005A53DE" w:rsidRPr="005A53DE" w:rsidRDefault="005A53DE" w:rsidP="005A53DE">
      <w:pPr>
        <w:widowControl w:val="0"/>
        <w:spacing w:after="0" w:line="240" w:lineRule="auto"/>
        <w:ind w:firstLine="709"/>
        <w:jc w:val="both"/>
        <w:rPr>
          <w:rFonts w:ascii="Times New Roman" w:hAnsi="Times New Roman"/>
          <w:color w:val="000000" w:themeColor="text1"/>
          <w:sz w:val="24"/>
          <w:szCs w:val="24"/>
        </w:rPr>
      </w:pPr>
      <w:r w:rsidRPr="005A53DE">
        <w:rPr>
          <w:rFonts w:ascii="Times New Roman" w:hAnsi="Times New Roman"/>
          <w:color w:val="000000" w:themeColor="text1"/>
          <w:sz w:val="24"/>
          <w:szCs w:val="24"/>
        </w:rPr>
        <w:lastRenderedPageBreak/>
        <w:t xml:space="preserve">7.8 ГОСТ Р ИСО 12156-1-2006 Топливо дизельное. Определение смазывающей способности на аппарате </w:t>
      </w:r>
      <w:r w:rsidRPr="005A53DE">
        <w:rPr>
          <w:rFonts w:ascii="Times New Roman" w:hAnsi="Times New Roman"/>
          <w:color w:val="000000" w:themeColor="text1"/>
          <w:sz w:val="24"/>
          <w:szCs w:val="24"/>
          <w:lang w:val="en-US"/>
        </w:rPr>
        <w:t>HFRR</w:t>
      </w:r>
      <w:r w:rsidRPr="005A53DE">
        <w:rPr>
          <w:rFonts w:ascii="Times New Roman" w:hAnsi="Times New Roman"/>
          <w:color w:val="000000" w:themeColor="text1"/>
          <w:sz w:val="24"/>
          <w:szCs w:val="24"/>
        </w:rPr>
        <w:t>. Часть 1. Метод испытаний (в ред. Изменения № 1, утв. Приказом Росстандарта от 16.09.2011 № 302-ст).</w:t>
      </w:r>
    </w:p>
    <w:p w14:paraId="2CDCFED5" w14:textId="77777777" w:rsidR="005A53DE" w:rsidRPr="005A53DE" w:rsidRDefault="005A53DE" w:rsidP="005A53DE">
      <w:pPr>
        <w:widowControl w:val="0"/>
        <w:spacing w:after="0" w:line="240" w:lineRule="auto"/>
        <w:ind w:firstLine="709"/>
        <w:jc w:val="both"/>
        <w:rPr>
          <w:rFonts w:ascii="Times New Roman" w:hAnsi="Times New Roman"/>
          <w:color w:val="000000" w:themeColor="text1"/>
          <w:sz w:val="24"/>
          <w:szCs w:val="24"/>
        </w:rPr>
      </w:pPr>
      <w:r w:rsidRPr="005A53DE">
        <w:rPr>
          <w:rFonts w:ascii="Times New Roman" w:hAnsi="Times New Roman"/>
          <w:color w:val="000000" w:themeColor="text1"/>
          <w:sz w:val="24"/>
          <w:szCs w:val="24"/>
        </w:rPr>
        <w:t>7.9 «Инструкция о порядке приемки продукции производственно-технического назначения и товаров народного потребления по количеству» (утв. постановлением Госарбитража СССР от 15.06.1965 N П-6).</w:t>
      </w:r>
    </w:p>
    <w:p w14:paraId="3528F351" w14:textId="77777777" w:rsidR="005A53DE" w:rsidRPr="005A53DE" w:rsidRDefault="005A53DE" w:rsidP="005A53DE">
      <w:pPr>
        <w:widowControl w:val="0"/>
        <w:spacing w:after="0" w:line="240" w:lineRule="auto"/>
        <w:ind w:firstLine="709"/>
        <w:jc w:val="both"/>
        <w:rPr>
          <w:rFonts w:ascii="Times New Roman" w:hAnsi="Times New Roman"/>
          <w:color w:val="000000" w:themeColor="text1"/>
          <w:sz w:val="24"/>
          <w:szCs w:val="24"/>
        </w:rPr>
      </w:pPr>
      <w:r w:rsidRPr="005A53DE">
        <w:rPr>
          <w:rFonts w:ascii="Times New Roman" w:hAnsi="Times New Roman"/>
          <w:color w:val="000000" w:themeColor="text1"/>
          <w:sz w:val="24"/>
          <w:szCs w:val="24"/>
        </w:rPr>
        <w:t>7.10 «Инструкция о порядке приемки продукции производственно-технического назначения и товаров народного потребления по качеству» (утв. Постановлением Госарбитража СССР от 25.04.1966 N П-7).</w:t>
      </w:r>
    </w:p>
    <w:p w14:paraId="7F0B3E44" w14:textId="77777777" w:rsidR="005A53DE" w:rsidRPr="005A53DE" w:rsidRDefault="005A53DE" w:rsidP="005A53DE">
      <w:pPr>
        <w:widowControl w:val="0"/>
        <w:spacing w:after="0" w:line="240" w:lineRule="auto"/>
        <w:ind w:firstLine="709"/>
        <w:jc w:val="both"/>
        <w:rPr>
          <w:rFonts w:ascii="Times New Roman" w:hAnsi="Times New Roman"/>
          <w:color w:val="000000" w:themeColor="text1"/>
          <w:sz w:val="24"/>
          <w:szCs w:val="24"/>
        </w:rPr>
      </w:pPr>
      <w:r w:rsidRPr="005A53DE">
        <w:rPr>
          <w:rFonts w:ascii="Times New Roman" w:hAnsi="Times New Roman"/>
          <w:color w:val="000000" w:themeColor="text1"/>
          <w:sz w:val="24"/>
          <w:szCs w:val="24"/>
        </w:rPr>
        <w:t xml:space="preserve">7.11 «Инструкция о порядке поступления, хранения, отпуска и учета нефти и нефтепродуктов на нефтебазах, наливных пунктах и автозаправочных станциях системы </w:t>
      </w:r>
      <w:proofErr w:type="spellStart"/>
      <w:r w:rsidRPr="005A53DE">
        <w:rPr>
          <w:rFonts w:ascii="Times New Roman" w:hAnsi="Times New Roman"/>
          <w:color w:val="000000" w:themeColor="text1"/>
          <w:sz w:val="24"/>
          <w:szCs w:val="24"/>
        </w:rPr>
        <w:t>Госкомнефтепродукта</w:t>
      </w:r>
      <w:proofErr w:type="spellEnd"/>
      <w:r w:rsidRPr="005A53DE">
        <w:rPr>
          <w:rFonts w:ascii="Times New Roman" w:hAnsi="Times New Roman"/>
          <w:color w:val="000000" w:themeColor="text1"/>
          <w:sz w:val="24"/>
          <w:szCs w:val="24"/>
        </w:rPr>
        <w:t xml:space="preserve"> СССР» (утв. </w:t>
      </w:r>
      <w:proofErr w:type="spellStart"/>
      <w:r w:rsidRPr="005A53DE">
        <w:rPr>
          <w:rFonts w:ascii="Times New Roman" w:hAnsi="Times New Roman"/>
          <w:color w:val="000000" w:themeColor="text1"/>
          <w:sz w:val="24"/>
          <w:szCs w:val="24"/>
        </w:rPr>
        <w:t>Госкомнефтепродуктом</w:t>
      </w:r>
      <w:proofErr w:type="spellEnd"/>
      <w:r w:rsidRPr="005A53DE">
        <w:rPr>
          <w:rFonts w:ascii="Times New Roman" w:hAnsi="Times New Roman"/>
          <w:color w:val="000000" w:themeColor="text1"/>
          <w:sz w:val="24"/>
          <w:szCs w:val="24"/>
        </w:rPr>
        <w:t xml:space="preserve"> СССР 15.08.1985 N 06/21-8-446).</w:t>
      </w:r>
    </w:p>
    <w:p w14:paraId="68751651" w14:textId="77777777" w:rsidR="005A53DE" w:rsidRPr="005A53DE" w:rsidRDefault="005A53DE" w:rsidP="005A53DE">
      <w:pPr>
        <w:spacing w:after="0" w:line="240" w:lineRule="auto"/>
        <w:jc w:val="both"/>
        <w:rPr>
          <w:rFonts w:ascii="Times New Roman" w:eastAsia="Times New Roman" w:hAnsi="Times New Roman"/>
          <w:sz w:val="24"/>
          <w:szCs w:val="24"/>
          <w:lang w:eastAsia="ru-RU"/>
        </w:rPr>
      </w:pPr>
    </w:p>
    <w:p w14:paraId="6EE606A7" w14:textId="77777777" w:rsidR="005A53DE" w:rsidRPr="005A53DE" w:rsidRDefault="005A53DE" w:rsidP="005A53DE">
      <w:pPr>
        <w:spacing w:after="0" w:line="240" w:lineRule="auto"/>
        <w:jc w:val="both"/>
        <w:rPr>
          <w:rFonts w:ascii="Times New Roman" w:eastAsia="Times New Roman" w:hAnsi="Times New Roman"/>
          <w:sz w:val="24"/>
          <w:szCs w:val="24"/>
          <w:lang w:eastAsia="ru-RU"/>
        </w:rPr>
      </w:pPr>
    </w:p>
    <w:tbl>
      <w:tblPr>
        <w:tblStyle w:val="OTR2"/>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9"/>
        <w:gridCol w:w="5352"/>
      </w:tblGrid>
      <w:tr w:rsidR="005A53DE" w:rsidRPr="005A53DE" w14:paraId="6B59A27D" w14:textId="77777777" w:rsidTr="005A53DE">
        <w:trPr>
          <w:jc w:val="center"/>
        </w:trPr>
        <w:tc>
          <w:tcPr>
            <w:tcW w:w="5029" w:type="dxa"/>
            <w:hideMark/>
          </w:tcPr>
          <w:p w14:paraId="099A1DB9" w14:textId="77777777" w:rsidR="005A53DE" w:rsidRPr="005A53DE" w:rsidRDefault="005A53DE" w:rsidP="005A53DE">
            <w:pPr>
              <w:jc w:val="center"/>
              <w:rPr>
                <w:rFonts w:ascii="Times New Roman" w:eastAsia="Times New Roman" w:hAnsi="Times New Roman"/>
                <w:b/>
                <w:sz w:val="24"/>
                <w:szCs w:val="24"/>
              </w:rPr>
            </w:pPr>
            <w:r w:rsidRPr="005A53DE">
              <w:rPr>
                <w:rFonts w:ascii="Times New Roman" w:eastAsia="Times New Roman" w:hAnsi="Times New Roman"/>
                <w:b/>
                <w:sz w:val="24"/>
                <w:szCs w:val="24"/>
              </w:rPr>
              <w:t>Заказчик</w:t>
            </w:r>
          </w:p>
        </w:tc>
        <w:tc>
          <w:tcPr>
            <w:tcW w:w="5352" w:type="dxa"/>
            <w:hideMark/>
          </w:tcPr>
          <w:p w14:paraId="7872E8CB" w14:textId="77777777" w:rsidR="005A53DE" w:rsidRPr="005A53DE" w:rsidRDefault="005A53DE" w:rsidP="005A53DE">
            <w:pPr>
              <w:jc w:val="center"/>
              <w:rPr>
                <w:rFonts w:ascii="Times New Roman" w:eastAsia="Times New Roman" w:hAnsi="Times New Roman"/>
                <w:b/>
                <w:sz w:val="24"/>
                <w:szCs w:val="24"/>
              </w:rPr>
            </w:pPr>
            <w:r w:rsidRPr="005A53DE">
              <w:rPr>
                <w:rFonts w:ascii="Times New Roman" w:eastAsia="Times New Roman" w:hAnsi="Times New Roman"/>
                <w:b/>
                <w:sz w:val="24"/>
                <w:szCs w:val="24"/>
              </w:rPr>
              <w:t>Поставщик</w:t>
            </w:r>
          </w:p>
        </w:tc>
      </w:tr>
      <w:tr w:rsidR="005A53DE" w:rsidRPr="005A53DE" w14:paraId="4D38DA73" w14:textId="77777777" w:rsidTr="005A53DE">
        <w:trPr>
          <w:jc w:val="center"/>
        </w:trPr>
        <w:tc>
          <w:tcPr>
            <w:tcW w:w="5029" w:type="dxa"/>
            <w:hideMark/>
          </w:tcPr>
          <w:p w14:paraId="68BB813B" w14:textId="77777777" w:rsidR="005A53DE" w:rsidRPr="005A53DE" w:rsidRDefault="005A53DE" w:rsidP="005A53DE">
            <w:pPr>
              <w:jc w:val="center"/>
              <w:rPr>
                <w:rFonts w:ascii="Times New Roman" w:eastAsia="Times New Roman" w:hAnsi="Times New Roman"/>
                <w:b/>
                <w:bCs/>
                <w:sz w:val="24"/>
                <w:szCs w:val="24"/>
              </w:rPr>
            </w:pPr>
            <w:r w:rsidRPr="005A53DE">
              <w:rPr>
                <w:rFonts w:ascii="Times New Roman" w:eastAsia="Times New Roman" w:hAnsi="Times New Roman"/>
                <w:b/>
                <w:bCs/>
                <w:sz w:val="24"/>
                <w:szCs w:val="24"/>
              </w:rPr>
              <w:t>ФГБУ «ЦСП»</w:t>
            </w:r>
          </w:p>
          <w:p w14:paraId="7C599CF5" w14:textId="77777777" w:rsidR="005A53DE" w:rsidRPr="005A53DE" w:rsidRDefault="005A53DE" w:rsidP="005A53DE">
            <w:pPr>
              <w:jc w:val="center"/>
              <w:rPr>
                <w:rFonts w:ascii="Times New Roman" w:eastAsia="Times New Roman" w:hAnsi="Times New Roman"/>
                <w:sz w:val="24"/>
                <w:szCs w:val="24"/>
              </w:rPr>
            </w:pPr>
            <w:r w:rsidRPr="005A53DE">
              <w:rPr>
                <w:rFonts w:ascii="Times New Roman" w:eastAsia="Times New Roman" w:hAnsi="Times New Roman"/>
                <w:sz w:val="24"/>
                <w:szCs w:val="24"/>
              </w:rPr>
              <w:t>_________________/_________________</w:t>
            </w:r>
          </w:p>
        </w:tc>
        <w:tc>
          <w:tcPr>
            <w:tcW w:w="5352" w:type="dxa"/>
          </w:tcPr>
          <w:p w14:paraId="14E74BC2" w14:textId="77777777" w:rsidR="005A53DE" w:rsidRPr="005A53DE" w:rsidRDefault="005A53DE" w:rsidP="005A53DE">
            <w:pPr>
              <w:jc w:val="center"/>
              <w:rPr>
                <w:rFonts w:ascii="Times New Roman" w:eastAsia="Times New Roman" w:hAnsi="Times New Roman"/>
                <w:sz w:val="24"/>
                <w:szCs w:val="24"/>
              </w:rPr>
            </w:pPr>
          </w:p>
          <w:p w14:paraId="0852028F" w14:textId="77777777" w:rsidR="005A53DE" w:rsidRPr="005A53DE" w:rsidRDefault="005A53DE" w:rsidP="005A53DE">
            <w:pPr>
              <w:jc w:val="center"/>
              <w:rPr>
                <w:rFonts w:ascii="Times New Roman" w:eastAsia="Times New Roman" w:hAnsi="Times New Roman"/>
                <w:sz w:val="24"/>
                <w:szCs w:val="24"/>
              </w:rPr>
            </w:pPr>
            <w:r w:rsidRPr="005A53DE">
              <w:rPr>
                <w:rFonts w:ascii="Times New Roman" w:eastAsia="Times New Roman" w:hAnsi="Times New Roman"/>
                <w:sz w:val="24"/>
                <w:szCs w:val="24"/>
              </w:rPr>
              <w:t>_________________/_________________</w:t>
            </w:r>
          </w:p>
        </w:tc>
      </w:tr>
    </w:tbl>
    <w:p w14:paraId="192157F4" w14:textId="77777777" w:rsidR="005A53DE" w:rsidRPr="005A53DE" w:rsidRDefault="005A53DE" w:rsidP="005A53DE">
      <w:pPr>
        <w:spacing w:after="0" w:line="240" w:lineRule="auto"/>
        <w:jc w:val="both"/>
        <w:rPr>
          <w:rFonts w:ascii="Times New Roman" w:eastAsia="Times New Roman" w:hAnsi="Times New Roman"/>
          <w:sz w:val="24"/>
          <w:szCs w:val="24"/>
          <w:lang w:eastAsia="ru-RU"/>
        </w:rPr>
      </w:pPr>
    </w:p>
    <w:p w14:paraId="2F37EDE1" w14:textId="77777777" w:rsidR="005A53DE" w:rsidRPr="005A53DE" w:rsidRDefault="005A53DE" w:rsidP="005A53DE">
      <w:pPr>
        <w:spacing w:after="0" w:line="240" w:lineRule="auto"/>
        <w:jc w:val="both"/>
        <w:rPr>
          <w:rFonts w:ascii="Times New Roman" w:eastAsia="Times New Roman" w:hAnsi="Times New Roman"/>
          <w:sz w:val="24"/>
          <w:szCs w:val="24"/>
          <w:lang w:eastAsia="ru-RU"/>
        </w:rPr>
      </w:pPr>
    </w:p>
    <w:p w14:paraId="0FAD9A19" w14:textId="77777777" w:rsidR="005A53DE" w:rsidRPr="005A53DE" w:rsidRDefault="005A53DE" w:rsidP="005A53DE">
      <w:pPr>
        <w:spacing w:after="0" w:line="240" w:lineRule="auto"/>
        <w:jc w:val="both"/>
        <w:rPr>
          <w:rFonts w:ascii="Times New Roman" w:eastAsia="Times New Roman" w:hAnsi="Times New Roman"/>
          <w:sz w:val="24"/>
          <w:szCs w:val="24"/>
          <w:lang w:eastAsia="ru-RU"/>
        </w:rPr>
      </w:pPr>
    </w:p>
    <w:p w14:paraId="11FD5DE4" w14:textId="77777777" w:rsidR="005A53DE" w:rsidRPr="005A53DE" w:rsidRDefault="005A53DE" w:rsidP="005A53DE">
      <w:pPr>
        <w:widowControl w:val="0"/>
        <w:spacing w:after="0" w:line="240" w:lineRule="auto"/>
        <w:ind w:right="-1135"/>
        <w:jc w:val="right"/>
        <w:rPr>
          <w:rFonts w:ascii="Times New Roman" w:hAnsi="Times New Roman"/>
          <w:color w:val="000000"/>
          <w:sz w:val="24"/>
          <w:szCs w:val="24"/>
        </w:rPr>
      </w:pPr>
    </w:p>
    <w:p w14:paraId="4007BF22" w14:textId="77777777" w:rsidR="005A53DE" w:rsidRPr="005A53DE" w:rsidRDefault="005A53DE" w:rsidP="005A53DE">
      <w:pPr>
        <w:widowControl w:val="0"/>
        <w:spacing w:after="0" w:line="240" w:lineRule="auto"/>
        <w:ind w:right="-1135"/>
        <w:jc w:val="right"/>
        <w:rPr>
          <w:rFonts w:ascii="Times New Roman" w:hAnsi="Times New Roman"/>
          <w:color w:val="000000"/>
          <w:sz w:val="24"/>
          <w:szCs w:val="24"/>
        </w:rPr>
      </w:pPr>
    </w:p>
    <w:p w14:paraId="043C43E3" w14:textId="77777777" w:rsidR="005A53DE" w:rsidRPr="005A53DE" w:rsidRDefault="005A53DE" w:rsidP="005A53DE">
      <w:pPr>
        <w:widowControl w:val="0"/>
        <w:spacing w:after="0" w:line="240" w:lineRule="auto"/>
        <w:ind w:right="-1135"/>
        <w:jc w:val="right"/>
        <w:rPr>
          <w:rFonts w:ascii="Times New Roman" w:hAnsi="Times New Roman"/>
          <w:color w:val="000000"/>
          <w:sz w:val="24"/>
          <w:szCs w:val="24"/>
        </w:rPr>
      </w:pPr>
    </w:p>
    <w:p w14:paraId="1705085A" w14:textId="77777777" w:rsidR="005A53DE" w:rsidRPr="005A53DE" w:rsidRDefault="005A53DE" w:rsidP="005A53DE">
      <w:pPr>
        <w:widowControl w:val="0"/>
        <w:spacing w:after="0" w:line="240" w:lineRule="auto"/>
        <w:ind w:right="-1135"/>
        <w:jc w:val="right"/>
        <w:rPr>
          <w:rFonts w:ascii="Times New Roman" w:hAnsi="Times New Roman"/>
          <w:color w:val="000000"/>
          <w:sz w:val="24"/>
          <w:szCs w:val="24"/>
        </w:rPr>
      </w:pPr>
    </w:p>
    <w:p w14:paraId="371E109B" w14:textId="77777777" w:rsidR="005A53DE" w:rsidRPr="005A53DE" w:rsidRDefault="005A53DE" w:rsidP="005A53DE">
      <w:pPr>
        <w:widowControl w:val="0"/>
        <w:spacing w:after="0" w:line="240" w:lineRule="auto"/>
        <w:ind w:right="-1135"/>
        <w:jc w:val="right"/>
        <w:rPr>
          <w:rFonts w:ascii="Times New Roman" w:hAnsi="Times New Roman"/>
          <w:color w:val="000000"/>
          <w:sz w:val="24"/>
          <w:szCs w:val="24"/>
        </w:rPr>
      </w:pPr>
    </w:p>
    <w:p w14:paraId="176FCEB9" w14:textId="77777777" w:rsidR="005A53DE" w:rsidRPr="005A53DE" w:rsidRDefault="005A53DE" w:rsidP="005A53DE">
      <w:pPr>
        <w:widowControl w:val="0"/>
        <w:spacing w:after="0" w:line="240" w:lineRule="auto"/>
        <w:ind w:right="-1135"/>
        <w:jc w:val="right"/>
        <w:rPr>
          <w:rFonts w:ascii="Times New Roman" w:hAnsi="Times New Roman"/>
          <w:color w:val="000000"/>
          <w:sz w:val="24"/>
          <w:szCs w:val="24"/>
        </w:rPr>
      </w:pPr>
    </w:p>
    <w:p w14:paraId="375A3C77" w14:textId="77777777" w:rsidR="005A53DE" w:rsidRPr="005A53DE" w:rsidRDefault="005A53DE" w:rsidP="005A53DE">
      <w:pPr>
        <w:widowControl w:val="0"/>
        <w:spacing w:after="0" w:line="240" w:lineRule="auto"/>
        <w:ind w:right="-1135"/>
        <w:jc w:val="right"/>
        <w:rPr>
          <w:rFonts w:ascii="Times New Roman" w:hAnsi="Times New Roman"/>
          <w:color w:val="000000"/>
          <w:sz w:val="24"/>
          <w:szCs w:val="24"/>
        </w:rPr>
      </w:pPr>
    </w:p>
    <w:p w14:paraId="1BCE6FFC" w14:textId="77777777" w:rsidR="005A53DE" w:rsidRPr="005A53DE" w:rsidRDefault="005A53DE" w:rsidP="005A53DE">
      <w:pPr>
        <w:widowControl w:val="0"/>
        <w:spacing w:after="0" w:line="240" w:lineRule="auto"/>
        <w:ind w:right="-1135"/>
        <w:jc w:val="right"/>
        <w:rPr>
          <w:rFonts w:ascii="Times New Roman" w:hAnsi="Times New Roman"/>
          <w:color w:val="000000"/>
          <w:sz w:val="24"/>
          <w:szCs w:val="24"/>
        </w:rPr>
      </w:pPr>
    </w:p>
    <w:p w14:paraId="59AAC65A" w14:textId="77777777" w:rsidR="005A53DE" w:rsidRPr="005A53DE" w:rsidRDefault="005A53DE" w:rsidP="005A53DE">
      <w:pPr>
        <w:widowControl w:val="0"/>
        <w:spacing w:after="0" w:line="240" w:lineRule="auto"/>
        <w:jc w:val="right"/>
        <w:rPr>
          <w:rFonts w:ascii="Times New Roman" w:hAnsi="Times New Roman"/>
          <w:color w:val="000000"/>
          <w:sz w:val="24"/>
          <w:szCs w:val="24"/>
        </w:rPr>
      </w:pPr>
    </w:p>
    <w:p w14:paraId="07884031" w14:textId="77777777" w:rsidR="005A53DE" w:rsidRPr="005A53DE" w:rsidRDefault="005A53DE" w:rsidP="005A53DE">
      <w:pPr>
        <w:widowControl w:val="0"/>
        <w:spacing w:after="0" w:line="240" w:lineRule="auto"/>
        <w:jc w:val="right"/>
        <w:rPr>
          <w:rFonts w:ascii="Times New Roman" w:hAnsi="Times New Roman"/>
          <w:color w:val="000000"/>
          <w:sz w:val="24"/>
          <w:szCs w:val="24"/>
        </w:rPr>
      </w:pPr>
    </w:p>
    <w:p w14:paraId="111354F2" w14:textId="33FEB7FB" w:rsidR="005A53DE" w:rsidRDefault="005A53DE" w:rsidP="005A53DE">
      <w:pPr>
        <w:widowControl w:val="0"/>
        <w:spacing w:after="0" w:line="240" w:lineRule="auto"/>
        <w:jc w:val="right"/>
        <w:rPr>
          <w:rFonts w:ascii="Times New Roman" w:hAnsi="Times New Roman"/>
          <w:color w:val="000000"/>
          <w:sz w:val="24"/>
          <w:szCs w:val="24"/>
        </w:rPr>
      </w:pPr>
    </w:p>
    <w:p w14:paraId="4DE4F94A" w14:textId="643C754E" w:rsidR="005A53DE" w:rsidRDefault="005A53DE" w:rsidP="005A53DE">
      <w:pPr>
        <w:widowControl w:val="0"/>
        <w:spacing w:after="0" w:line="240" w:lineRule="auto"/>
        <w:jc w:val="right"/>
        <w:rPr>
          <w:rFonts w:ascii="Times New Roman" w:hAnsi="Times New Roman"/>
          <w:color w:val="000000"/>
          <w:sz w:val="24"/>
          <w:szCs w:val="24"/>
        </w:rPr>
      </w:pPr>
    </w:p>
    <w:p w14:paraId="7E6D20FA" w14:textId="3B970963" w:rsidR="005A53DE" w:rsidRDefault="005A53DE" w:rsidP="005A53DE">
      <w:pPr>
        <w:widowControl w:val="0"/>
        <w:spacing w:after="0" w:line="240" w:lineRule="auto"/>
        <w:jc w:val="right"/>
        <w:rPr>
          <w:rFonts w:ascii="Times New Roman" w:hAnsi="Times New Roman"/>
          <w:color w:val="000000"/>
          <w:sz w:val="24"/>
          <w:szCs w:val="24"/>
        </w:rPr>
      </w:pPr>
    </w:p>
    <w:p w14:paraId="2C4FEA77" w14:textId="10E2A65C" w:rsidR="005A53DE" w:rsidRDefault="005A53DE" w:rsidP="005A53DE">
      <w:pPr>
        <w:widowControl w:val="0"/>
        <w:spacing w:after="0" w:line="240" w:lineRule="auto"/>
        <w:jc w:val="right"/>
        <w:rPr>
          <w:rFonts w:ascii="Times New Roman" w:hAnsi="Times New Roman"/>
          <w:color w:val="000000"/>
          <w:sz w:val="24"/>
          <w:szCs w:val="24"/>
        </w:rPr>
      </w:pPr>
    </w:p>
    <w:p w14:paraId="6214C3B4" w14:textId="51A4B7A4" w:rsidR="005A53DE" w:rsidRDefault="005A53DE" w:rsidP="005A53DE">
      <w:pPr>
        <w:widowControl w:val="0"/>
        <w:spacing w:after="0" w:line="240" w:lineRule="auto"/>
        <w:jc w:val="right"/>
        <w:rPr>
          <w:rFonts w:ascii="Times New Roman" w:hAnsi="Times New Roman"/>
          <w:color w:val="000000"/>
          <w:sz w:val="24"/>
          <w:szCs w:val="24"/>
        </w:rPr>
      </w:pPr>
    </w:p>
    <w:p w14:paraId="3725F3F5" w14:textId="460CCEA0" w:rsidR="005A53DE" w:rsidRDefault="005A53DE" w:rsidP="005A53DE">
      <w:pPr>
        <w:widowControl w:val="0"/>
        <w:spacing w:after="0" w:line="240" w:lineRule="auto"/>
        <w:jc w:val="right"/>
        <w:rPr>
          <w:rFonts w:ascii="Times New Roman" w:hAnsi="Times New Roman"/>
          <w:color w:val="000000"/>
          <w:sz w:val="24"/>
          <w:szCs w:val="24"/>
        </w:rPr>
      </w:pPr>
    </w:p>
    <w:p w14:paraId="745FBB0B" w14:textId="17979CEB" w:rsidR="005A53DE" w:rsidRDefault="005A53DE" w:rsidP="005A53DE">
      <w:pPr>
        <w:widowControl w:val="0"/>
        <w:spacing w:after="0" w:line="240" w:lineRule="auto"/>
        <w:jc w:val="right"/>
        <w:rPr>
          <w:rFonts w:ascii="Times New Roman" w:hAnsi="Times New Roman"/>
          <w:color w:val="000000"/>
          <w:sz w:val="24"/>
          <w:szCs w:val="24"/>
        </w:rPr>
      </w:pPr>
    </w:p>
    <w:p w14:paraId="2E6BAA08" w14:textId="7366B365" w:rsidR="005A53DE" w:rsidRDefault="005A53DE" w:rsidP="005A53DE">
      <w:pPr>
        <w:widowControl w:val="0"/>
        <w:spacing w:after="0" w:line="240" w:lineRule="auto"/>
        <w:jc w:val="right"/>
        <w:rPr>
          <w:rFonts w:ascii="Times New Roman" w:hAnsi="Times New Roman"/>
          <w:color w:val="000000"/>
          <w:sz w:val="24"/>
          <w:szCs w:val="24"/>
        </w:rPr>
      </w:pPr>
    </w:p>
    <w:p w14:paraId="45FD1643" w14:textId="194BE9D3" w:rsidR="005A53DE" w:rsidRDefault="005A53DE" w:rsidP="005A53DE">
      <w:pPr>
        <w:widowControl w:val="0"/>
        <w:spacing w:after="0" w:line="240" w:lineRule="auto"/>
        <w:jc w:val="right"/>
        <w:rPr>
          <w:rFonts w:ascii="Times New Roman" w:hAnsi="Times New Roman"/>
          <w:color w:val="000000"/>
          <w:sz w:val="24"/>
          <w:szCs w:val="24"/>
        </w:rPr>
      </w:pPr>
    </w:p>
    <w:p w14:paraId="10560332" w14:textId="7F4936CA" w:rsidR="005A53DE" w:rsidRDefault="005A53DE" w:rsidP="005A53DE">
      <w:pPr>
        <w:widowControl w:val="0"/>
        <w:spacing w:after="0" w:line="240" w:lineRule="auto"/>
        <w:jc w:val="right"/>
        <w:rPr>
          <w:rFonts w:ascii="Times New Roman" w:hAnsi="Times New Roman"/>
          <w:color w:val="000000"/>
          <w:sz w:val="24"/>
          <w:szCs w:val="24"/>
        </w:rPr>
      </w:pPr>
    </w:p>
    <w:p w14:paraId="36C7CFCE" w14:textId="2A7BE562" w:rsidR="00F32DF9" w:rsidRDefault="00F32DF9" w:rsidP="005A53DE">
      <w:pPr>
        <w:widowControl w:val="0"/>
        <w:spacing w:after="0" w:line="240" w:lineRule="auto"/>
        <w:jc w:val="right"/>
        <w:rPr>
          <w:rFonts w:ascii="Times New Roman" w:hAnsi="Times New Roman"/>
          <w:color w:val="000000"/>
          <w:sz w:val="24"/>
          <w:szCs w:val="24"/>
        </w:rPr>
      </w:pPr>
    </w:p>
    <w:p w14:paraId="6E1BA861" w14:textId="361791E4" w:rsidR="00F32DF9" w:rsidRDefault="00F32DF9" w:rsidP="005A53DE">
      <w:pPr>
        <w:widowControl w:val="0"/>
        <w:spacing w:after="0" w:line="240" w:lineRule="auto"/>
        <w:jc w:val="right"/>
        <w:rPr>
          <w:rFonts w:ascii="Times New Roman" w:hAnsi="Times New Roman"/>
          <w:color w:val="000000"/>
          <w:sz w:val="24"/>
          <w:szCs w:val="24"/>
        </w:rPr>
      </w:pPr>
    </w:p>
    <w:p w14:paraId="4144AD06" w14:textId="02AE86D1" w:rsidR="00F32DF9" w:rsidRDefault="00F32DF9" w:rsidP="005A53DE">
      <w:pPr>
        <w:widowControl w:val="0"/>
        <w:spacing w:after="0" w:line="240" w:lineRule="auto"/>
        <w:jc w:val="right"/>
        <w:rPr>
          <w:rFonts w:ascii="Times New Roman" w:hAnsi="Times New Roman"/>
          <w:color w:val="000000"/>
          <w:sz w:val="24"/>
          <w:szCs w:val="24"/>
        </w:rPr>
      </w:pPr>
    </w:p>
    <w:p w14:paraId="7C76A5E9" w14:textId="6EC7DF5E" w:rsidR="00F32DF9" w:rsidRDefault="00F32DF9" w:rsidP="005A53DE">
      <w:pPr>
        <w:widowControl w:val="0"/>
        <w:spacing w:after="0" w:line="240" w:lineRule="auto"/>
        <w:jc w:val="right"/>
        <w:rPr>
          <w:rFonts w:ascii="Times New Roman" w:hAnsi="Times New Roman"/>
          <w:color w:val="000000"/>
          <w:sz w:val="24"/>
          <w:szCs w:val="24"/>
        </w:rPr>
      </w:pPr>
    </w:p>
    <w:p w14:paraId="04D11682" w14:textId="6459285B" w:rsidR="00F32DF9" w:rsidRDefault="00F32DF9" w:rsidP="005A53DE">
      <w:pPr>
        <w:widowControl w:val="0"/>
        <w:spacing w:after="0" w:line="240" w:lineRule="auto"/>
        <w:jc w:val="right"/>
        <w:rPr>
          <w:rFonts w:ascii="Times New Roman" w:hAnsi="Times New Roman"/>
          <w:color w:val="000000"/>
          <w:sz w:val="24"/>
          <w:szCs w:val="24"/>
        </w:rPr>
      </w:pPr>
    </w:p>
    <w:p w14:paraId="4B6E0E90" w14:textId="58318C8B" w:rsidR="00F32DF9" w:rsidRDefault="00F32DF9" w:rsidP="005A53DE">
      <w:pPr>
        <w:widowControl w:val="0"/>
        <w:spacing w:after="0" w:line="240" w:lineRule="auto"/>
        <w:jc w:val="right"/>
        <w:rPr>
          <w:rFonts w:ascii="Times New Roman" w:hAnsi="Times New Roman"/>
          <w:color w:val="000000"/>
          <w:sz w:val="24"/>
          <w:szCs w:val="24"/>
        </w:rPr>
      </w:pPr>
    </w:p>
    <w:p w14:paraId="7FE98F5A" w14:textId="3E2D6E40" w:rsidR="00F32DF9" w:rsidRDefault="00F32DF9" w:rsidP="005A53DE">
      <w:pPr>
        <w:widowControl w:val="0"/>
        <w:spacing w:after="0" w:line="240" w:lineRule="auto"/>
        <w:jc w:val="right"/>
        <w:rPr>
          <w:rFonts w:ascii="Times New Roman" w:hAnsi="Times New Roman"/>
          <w:color w:val="000000"/>
          <w:sz w:val="24"/>
          <w:szCs w:val="24"/>
        </w:rPr>
      </w:pPr>
    </w:p>
    <w:p w14:paraId="6FEB5F25" w14:textId="33ADFCBD" w:rsidR="00F32DF9" w:rsidRDefault="00F32DF9" w:rsidP="005A53DE">
      <w:pPr>
        <w:widowControl w:val="0"/>
        <w:spacing w:after="0" w:line="240" w:lineRule="auto"/>
        <w:jc w:val="right"/>
        <w:rPr>
          <w:rFonts w:ascii="Times New Roman" w:hAnsi="Times New Roman"/>
          <w:color w:val="000000"/>
          <w:sz w:val="24"/>
          <w:szCs w:val="24"/>
        </w:rPr>
      </w:pPr>
    </w:p>
    <w:p w14:paraId="34C5A086" w14:textId="1CAC018F" w:rsidR="00F32DF9" w:rsidRDefault="00F32DF9" w:rsidP="005A53DE">
      <w:pPr>
        <w:widowControl w:val="0"/>
        <w:spacing w:after="0" w:line="240" w:lineRule="auto"/>
        <w:jc w:val="right"/>
        <w:rPr>
          <w:rFonts w:ascii="Times New Roman" w:hAnsi="Times New Roman"/>
          <w:color w:val="000000"/>
          <w:sz w:val="24"/>
          <w:szCs w:val="24"/>
        </w:rPr>
      </w:pPr>
    </w:p>
    <w:p w14:paraId="0DC48C5D" w14:textId="48499537" w:rsidR="00F32DF9" w:rsidRDefault="00F32DF9" w:rsidP="005A53DE">
      <w:pPr>
        <w:widowControl w:val="0"/>
        <w:spacing w:after="0" w:line="240" w:lineRule="auto"/>
        <w:jc w:val="right"/>
        <w:rPr>
          <w:rFonts w:ascii="Times New Roman" w:hAnsi="Times New Roman"/>
          <w:color w:val="000000"/>
          <w:sz w:val="24"/>
          <w:szCs w:val="24"/>
        </w:rPr>
      </w:pPr>
    </w:p>
    <w:p w14:paraId="49EE391E" w14:textId="53122171" w:rsidR="00F32DF9" w:rsidRDefault="00F32DF9" w:rsidP="005A53DE">
      <w:pPr>
        <w:widowControl w:val="0"/>
        <w:spacing w:after="0" w:line="240" w:lineRule="auto"/>
        <w:jc w:val="right"/>
        <w:rPr>
          <w:rFonts w:ascii="Times New Roman" w:hAnsi="Times New Roman"/>
          <w:color w:val="000000"/>
          <w:sz w:val="24"/>
          <w:szCs w:val="24"/>
        </w:rPr>
      </w:pPr>
    </w:p>
    <w:p w14:paraId="7999DB51" w14:textId="1E7FA884" w:rsidR="00F32DF9" w:rsidRDefault="00F32DF9" w:rsidP="005A53DE">
      <w:pPr>
        <w:widowControl w:val="0"/>
        <w:spacing w:after="0" w:line="240" w:lineRule="auto"/>
        <w:jc w:val="right"/>
        <w:rPr>
          <w:rFonts w:ascii="Times New Roman" w:hAnsi="Times New Roman"/>
          <w:color w:val="000000"/>
          <w:sz w:val="24"/>
          <w:szCs w:val="24"/>
        </w:rPr>
      </w:pPr>
    </w:p>
    <w:p w14:paraId="22708D9F" w14:textId="77777777" w:rsidR="00F32DF9" w:rsidRDefault="00F32DF9" w:rsidP="005A53DE">
      <w:pPr>
        <w:widowControl w:val="0"/>
        <w:spacing w:after="0" w:line="240" w:lineRule="auto"/>
        <w:jc w:val="right"/>
        <w:rPr>
          <w:rFonts w:ascii="Times New Roman" w:hAnsi="Times New Roman"/>
          <w:color w:val="000000"/>
          <w:sz w:val="24"/>
          <w:szCs w:val="24"/>
        </w:rPr>
      </w:pPr>
    </w:p>
    <w:p w14:paraId="01AE8B2F" w14:textId="201E47E4" w:rsidR="005A53DE" w:rsidRDefault="005A53DE" w:rsidP="005A53DE">
      <w:pPr>
        <w:widowControl w:val="0"/>
        <w:spacing w:after="0" w:line="240" w:lineRule="auto"/>
        <w:jc w:val="right"/>
        <w:rPr>
          <w:rFonts w:ascii="Times New Roman" w:hAnsi="Times New Roman"/>
          <w:color w:val="000000"/>
          <w:sz w:val="24"/>
          <w:szCs w:val="24"/>
        </w:rPr>
      </w:pPr>
    </w:p>
    <w:p w14:paraId="44B8CA0D" w14:textId="002C2580" w:rsidR="005A53DE" w:rsidRDefault="005A53DE" w:rsidP="005A53DE">
      <w:pPr>
        <w:widowControl w:val="0"/>
        <w:spacing w:after="0" w:line="240" w:lineRule="auto"/>
        <w:jc w:val="right"/>
        <w:rPr>
          <w:rFonts w:ascii="Times New Roman" w:hAnsi="Times New Roman"/>
          <w:color w:val="000000"/>
          <w:sz w:val="24"/>
          <w:szCs w:val="24"/>
        </w:rPr>
      </w:pPr>
    </w:p>
    <w:p w14:paraId="2DAE83C9" w14:textId="77777777" w:rsidR="005A53DE" w:rsidRPr="005A53DE" w:rsidRDefault="005A53DE" w:rsidP="005A53DE">
      <w:pPr>
        <w:widowControl w:val="0"/>
        <w:spacing w:after="0" w:line="240" w:lineRule="auto"/>
        <w:ind w:right="-1"/>
        <w:jc w:val="right"/>
        <w:rPr>
          <w:rFonts w:ascii="Times New Roman" w:hAnsi="Times New Roman"/>
          <w:color w:val="000000"/>
          <w:sz w:val="24"/>
          <w:szCs w:val="24"/>
        </w:rPr>
      </w:pPr>
      <w:r w:rsidRPr="005A53DE">
        <w:rPr>
          <w:rFonts w:ascii="Times New Roman" w:hAnsi="Times New Roman"/>
          <w:color w:val="000000"/>
          <w:sz w:val="24"/>
          <w:szCs w:val="24"/>
        </w:rPr>
        <w:t xml:space="preserve">  Приложение № 1</w:t>
      </w:r>
    </w:p>
    <w:p w14:paraId="1B026E85" w14:textId="77777777" w:rsidR="005A53DE" w:rsidRPr="005A53DE" w:rsidRDefault="005A53DE" w:rsidP="005A53DE">
      <w:pPr>
        <w:widowControl w:val="0"/>
        <w:spacing w:after="0" w:line="240" w:lineRule="auto"/>
        <w:ind w:right="-1"/>
        <w:jc w:val="right"/>
        <w:rPr>
          <w:rFonts w:ascii="Times New Roman" w:hAnsi="Times New Roman"/>
          <w:color w:val="000000"/>
          <w:sz w:val="24"/>
          <w:szCs w:val="24"/>
        </w:rPr>
      </w:pPr>
      <w:r w:rsidRPr="005A53DE">
        <w:rPr>
          <w:rFonts w:ascii="Times New Roman" w:hAnsi="Times New Roman"/>
          <w:color w:val="000000"/>
          <w:sz w:val="24"/>
          <w:szCs w:val="24"/>
        </w:rPr>
        <w:t>к Техническому заданию</w:t>
      </w:r>
    </w:p>
    <w:p w14:paraId="47569625" w14:textId="77777777" w:rsidR="005A53DE" w:rsidRPr="005A53DE" w:rsidRDefault="005A53DE" w:rsidP="005A53DE">
      <w:pPr>
        <w:widowControl w:val="0"/>
        <w:spacing w:after="0" w:line="240" w:lineRule="auto"/>
        <w:rPr>
          <w:rFonts w:ascii="Times New Roman" w:hAnsi="Times New Roman"/>
          <w:color w:val="000000"/>
          <w:sz w:val="24"/>
          <w:szCs w:val="24"/>
        </w:rPr>
      </w:pPr>
    </w:p>
    <w:p w14:paraId="5FCADB43" w14:textId="77777777" w:rsidR="005A53DE" w:rsidRPr="005A53DE" w:rsidRDefault="005A53DE" w:rsidP="005A53DE">
      <w:pPr>
        <w:widowControl w:val="0"/>
        <w:spacing w:after="0" w:line="240" w:lineRule="auto"/>
        <w:jc w:val="right"/>
        <w:rPr>
          <w:rFonts w:ascii="Times New Roman" w:hAnsi="Times New Roman"/>
          <w:color w:val="000000"/>
          <w:sz w:val="24"/>
          <w:szCs w:val="24"/>
        </w:rPr>
      </w:pPr>
    </w:p>
    <w:p w14:paraId="044A80AC" w14:textId="77777777" w:rsidR="005A53DE" w:rsidRPr="005A53DE" w:rsidRDefault="005A53DE" w:rsidP="005A53DE">
      <w:pPr>
        <w:widowControl w:val="0"/>
        <w:spacing w:after="0" w:line="240" w:lineRule="auto"/>
        <w:jc w:val="center"/>
        <w:rPr>
          <w:rFonts w:ascii="Times New Roman" w:hAnsi="Times New Roman"/>
          <w:b/>
          <w:bCs/>
          <w:color w:val="000000"/>
          <w:sz w:val="24"/>
          <w:szCs w:val="24"/>
        </w:rPr>
      </w:pPr>
      <w:r w:rsidRPr="005A53DE">
        <w:rPr>
          <w:rFonts w:ascii="Times New Roman" w:hAnsi="Times New Roman"/>
          <w:b/>
          <w:bCs/>
          <w:color w:val="000000"/>
          <w:sz w:val="24"/>
          <w:szCs w:val="24"/>
        </w:rPr>
        <w:t>Значения технических характеристик товара*</w:t>
      </w:r>
    </w:p>
    <w:p w14:paraId="3936E61B" w14:textId="77777777" w:rsidR="005A53DE" w:rsidRPr="005A53DE" w:rsidRDefault="005A53DE" w:rsidP="005A53DE">
      <w:pPr>
        <w:widowControl w:val="0"/>
        <w:spacing w:after="0" w:line="240" w:lineRule="auto"/>
        <w:jc w:val="center"/>
        <w:rPr>
          <w:rFonts w:ascii="Times New Roman" w:hAnsi="Times New Roman"/>
          <w:b/>
          <w:bCs/>
          <w:color w:val="000000"/>
          <w:sz w:val="24"/>
          <w:szCs w:val="24"/>
        </w:rPr>
      </w:pPr>
    </w:p>
    <w:p w14:paraId="0B4B47AD" w14:textId="77777777" w:rsidR="005A53DE" w:rsidRPr="005A53DE" w:rsidRDefault="005A53DE" w:rsidP="005A53DE">
      <w:pPr>
        <w:widowControl w:val="0"/>
        <w:spacing w:after="0" w:line="240" w:lineRule="auto"/>
        <w:jc w:val="center"/>
        <w:rPr>
          <w:rFonts w:ascii="Times New Roman" w:hAnsi="Times New Roman"/>
          <w:b/>
          <w:bCs/>
          <w:color w:val="000000"/>
          <w:sz w:val="24"/>
          <w:szCs w:val="24"/>
        </w:rPr>
      </w:pPr>
    </w:p>
    <w:tbl>
      <w:tblPr>
        <w:tblStyle w:val="103"/>
        <w:tblpPr w:leftFromText="180" w:rightFromText="180" w:vertAnchor="text" w:horzAnchor="margin" w:tblpY="201"/>
        <w:tblW w:w="10200" w:type="dxa"/>
        <w:tblInd w:w="0" w:type="dxa"/>
        <w:tblLayout w:type="fixed"/>
        <w:tblLook w:val="04A0" w:firstRow="1" w:lastRow="0" w:firstColumn="1" w:lastColumn="0" w:noHBand="0" w:noVBand="1"/>
      </w:tblPr>
      <w:tblGrid>
        <w:gridCol w:w="1762"/>
        <w:gridCol w:w="1351"/>
        <w:gridCol w:w="835"/>
        <w:gridCol w:w="2425"/>
        <w:gridCol w:w="1985"/>
        <w:gridCol w:w="1842"/>
      </w:tblGrid>
      <w:tr w:rsidR="005A53DE" w:rsidRPr="005A53DE" w14:paraId="641B15C0" w14:textId="77777777" w:rsidTr="005A53DE">
        <w:trPr>
          <w:trHeight w:val="910"/>
        </w:trPr>
        <w:tc>
          <w:tcPr>
            <w:tcW w:w="1763" w:type="dxa"/>
            <w:tcBorders>
              <w:top w:val="single" w:sz="4" w:space="0" w:color="auto"/>
              <w:left w:val="single" w:sz="4" w:space="0" w:color="auto"/>
              <w:bottom w:val="single" w:sz="4" w:space="0" w:color="auto"/>
              <w:right w:val="single" w:sz="4" w:space="0" w:color="auto"/>
            </w:tcBorders>
            <w:vAlign w:val="center"/>
            <w:hideMark/>
          </w:tcPr>
          <w:p w14:paraId="620969D3" w14:textId="77777777" w:rsidR="005A53DE" w:rsidRPr="005A53DE" w:rsidRDefault="005A53DE" w:rsidP="005A53DE">
            <w:pPr>
              <w:jc w:val="center"/>
              <w:rPr>
                <w:rFonts w:ascii="Times New Roman" w:eastAsia="Times New Roman" w:hAnsi="Times New Roman"/>
                <w:b/>
                <w:bCs/>
                <w:sz w:val="24"/>
                <w:szCs w:val="24"/>
              </w:rPr>
            </w:pPr>
            <w:r w:rsidRPr="005A53DE">
              <w:rPr>
                <w:rFonts w:ascii="Times New Roman" w:eastAsia="Times New Roman" w:hAnsi="Times New Roman"/>
                <w:b/>
                <w:bCs/>
                <w:sz w:val="24"/>
                <w:szCs w:val="24"/>
              </w:rPr>
              <w:t>Наименование товара</w:t>
            </w:r>
          </w:p>
        </w:tc>
        <w:tc>
          <w:tcPr>
            <w:tcW w:w="1351" w:type="dxa"/>
            <w:tcBorders>
              <w:top w:val="single" w:sz="4" w:space="0" w:color="auto"/>
              <w:left w:val="single" w:sz="4" w:space="0" w:color="auto"/>
              <w:bottom w:val="single" w:sz="4" w:space="0" w:color="auto"/>
              <w:right w:val="single" w:sz="4" w:space="0" w:color="auto"/>
            </w:tcBorders>
            <w:vAlign w:val="center"/>
            <w:hideMark/>
          </w:tcPr>
          <w:p w14:paraId="1E2DA36A" w14:textId="77777777" w:rsidR="005A53DE" w:rsidRPr="005A53DE" w:rsidRDefault="005A53DE" w:rsidP="005A53DE">
            <w:pPr>
              <w:jc w:val="center"/>
              <w:rPr>
                <w:rFonts w:ascii="Times New Roman" w:eastAsia="Times New Roman" w:hAnsi="Times New Roman"/>
                <w:b/>
                <w:bCs/>
                <w:sz w:val="24"/>
                <w:szCs w:val="24"/>
              </w:rPr>
            </w:pPr>
            <w:r w:rsidRPr="005A53DE">
              <w:rPr>
                <w:rFonts w:ascii="Times New Roman" w:eastAsia="Times New Roman" w:hAnsi="Times New Roman"/>
                <w:b/>
                <w:bCs/>
                <w:sz w:val="24"/>
                <w:szCs w:val="24"/>
              </w:rPr>
              <w:t>Товарный знак (при наличии), страна происхождения**</w:t>
            </w:r>
          </w:p>
        </w:tc>
        <w:tc>
          <w:tcPr>
            <w:tcW w:w="835" w:type="dxa"/>
            <w:tcBorders>
              <w:top w:val="single" w:sz="4" w:space="0" w:color="auto"/>
              <w:left w:val="single" w:sz="4" w:space="0" w:color="auto"/>
              <w:bottom w:val="single" w:sz="4" w:space="0" w:color="auto"/>
              <w:right w:val="single" w:sz="4" w:space="0" w:color="auto"/>
            </w:tcBorders>
            <w:vAlign w:val="center"/>
            <w:hideMark/>
          </w:tcPr>
          <w:p w14:paraId="57E2D23A" w14:textId="77777777" w:rsidR="005A53DE" w:rsidRPr="005A53DE" w:rsidRDefault="005A53DE" w:rsidP="005A53DE">
            <w:pPr>
              <w:jc w:val="center"/>
              <w:rPr>
                <w:rFonts w:ascii="Times New Roman" w:eastAsia="Times New Roman" w:hAnsi="Times New Roman"/>
                <w:b/>
                <w:bCs/>
                <w:sz w:val="24"/>
                <w:szCs w:val="24"/>
              </w:rPr>
            </w:pPr>
            <w:r w:rsidRPr="005A53DE">
              <w:rPr>
                <w:rFonts w:ascii="Times New Roman" w:eastAsia="Times New Roman" w:hAnsi="Times New Roman"/>
                <w:b/>
                <w:bCs/>
                <w:sz w:val="24"/>
                <w:szCs w:val="24"/>
              </w:rPr>
              <w:t>Единица измерения</w:t>
            </w:r>
          </w:p>
        </w:tc>
        <w:tc>
          <w:tcPr>
            <w:tcW w:w="2425" w:type="dxa"/>
            <w:tcBorders>
              <w:top w:val="single" w:sz="4" w:space="0" w:color="auto"/>
              <w:left w:val="single" w:sz="4" w:space="0" w:color="auto"/>
              <w:bottom w:val="single" w:sz="4" w:space="0" w:color="auto"/>
              <w:right w:val="single" w:sz="4" w:space="0" w:color="auto"/>
            </w:tcBorders>
            <w:vAlign w:val="center"/>
            <w:hideMark/>
          </w:tcPr>
          <w:p w14:paraId="33A7E82B" w14:textId="77777777" w:rsidR="005A53DE" w:rsidRPr="005A53DE" w:rsidRDefault="005A53DE" w:rsidP="005A53DE">
            <w:pPr>
              <w:jc w:val="center"/>
              <w:rPr>
                <w:rFonts w:ascii="Times New Roman" w:eastAsia="Times New Roman" w:hAnsi="Times New Roman"/>
                <w:b/>
                <w:bCs/>
                <w:sz w:val="24"/>
                <w:szCs w:val="24"/>
              </w:rPr>
            </w:pPr>
            <w:r w:rsidRPr="005A53DE">
              <w:rPr>
                <w:rFonts w:ascii="Times New Roman" w:eastAsia="Times New Roman" w:hAnsi="Times New Roman"/>
                <w:b/>
                <w:bCs/>
                <w:sz w:val="24"/>
                <w:szCs w:val="24"/>
              </w:rPr>
              <w:t>Наименование характеристики</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B827F14" w14:textId="77777777" w:rsidR="005A53DE" w:rsidRPr="005A53DE" w:rsidRDefault="005A53DE" w:rsidP="005A53DE">
            <w:pPr>
              <w:jc w:val="center"/>
              <w:rPr>
                <w:rFonts w:ascii="Times New Roman" w:eastAsia="Times New Roman" w:hAnsi="Times New Roman"/>
                <w:b/>
                <w:bCs/>
                <w:sz w:val="24"/>
                <w:szCs w:val="24"/>
              </w:rPr>
            </w:pPr>
            <w:r w:rsidRPr="005A53DE">
              <w:rPr>
                <w:rFonts w:ascii="Times New Roman" w:eastAsia="Times New Roman" w:hAnsi="Times New Roman"/>
                <w:b/>
                <w:bCs/>
                <w:sz w:val="24"/>
                <w:szCs w:val="24"/>
              </w:rPr>
              <w:t>Значение</w:t>
            </w:r>
          </w:p>
          <w:p w14:paraId="68520AB7" w14:textId="77777777" w:rsidR="005A53DE" w:rsidRPr="005A53DE" w:rsidRDefault="005A53DE" w:rsidP="005A53DE">
            <w:pPr>
              <w:jc w:val="center"/>
              <w:rPr>
                <w:rFonts w:ascii="Times New Roman" w:eastAsia="Times New Roman" w:hAnsi="Times New Roman"/>
                <w:b/>
                <w:bCs/>
                <w:sz w:val="24"/>
                <w:szCs w:val="24"/>
              </w:rPr>
            </w:pPr>
            <w:r w:rsidRPr="005A53DE">
              <w:rPr>
                <w:rFonts w:ascii="Times New Roman" w:eastAsia="Times New Roman" w:hAnsi="Times New Roman"/>
                <w:b/>
                <w:bCs/>
                <w:sz w:val="24"/>
                <w:szCs w:val="24"/>
              </w:rPr>
              <w:t>Характеристики</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E71F043" w14:textId="77777777" w:rsidR="005A53DE" w:rsidRPr="005A53DE" w:rsidRDefault="005A53DE" w:rsidP="005A53DE">
            <w:pPr>
              <w:jc w:val="center"/>
              <w:rPr>
                <w:rFonts w:ascii="Times New Roman" w:eastAsia="Times New Roman" w:hAnsi="Times New Roman"/>
                <w:b/>
                <w:bCs/>
                <w:sz w:val="24"/>
                <w:szCs w:val="24"/>
              </w:rPr>
            </w:pPr>
            <w:r w:rsidRPr="005A53DE">
              <w:rPr>
                <w:rFonts w:ascii="Times New Roman" w:eastAsia="Times New Roman" w:hAnsi="Times New Roman"/>
                <w:b/>
                <w:bCs/>
                <w:sz w:val="24"/>
                <w:szCs w:val="24"/>
              </w:rPr>
              <w:t>Инструкция по заполнению заявки</w:t>
            </w:r>
          </w:p>
        </w:tc>
      </w:tr>
      <w:tr w:rsidR="005A53DE" w:rsidRPr="005A53DE" w14:paraId="1AF201B9" w14:textId="77777777" w:rsidTr="005A53DE">
        <w:trPr>
          <w:trHeight w:val="20"/>
        </w:trPr>
        <w:tc>
          <w:tcPr>
            <w:tcW w:w="1763" w:type="dxa"/>
            <w:tcBorders>
              <w:top w:val="single" w:sz="4" w:space="0" w:color="auto"/>
              <w:left w:val="single" w:sz="4" w:space="0" w:color="auto"/>
              <w:bottom w:val="single" w:sz="4" w:space="0" w:color="auto"/>
              <w:right w:val="single" w:sz="4" w:space="0" w:color="auto"/>
            </w:tcBorders>
            <w:hideMark/>
          </w:tcPr>
          <w:p w14:paraId="7E1E57AA" w14:textId="77777777" w:rsidR="005A53DE" w:rsidRPr="005A53DE" w:rsidRDefault="005A53DE" w:rsidP="005A53DE">
            <w:pPr>
              <w:jc w:val="center"/>
              <w:rPr>
                <w:rFonts w:ascii="Times New Roman" w:eastAsia="Times New Roman" w:hAnsi="Times New Roman"/>
                <w:b/>
                <w:bCs/>
                <w:sz w:val="24"/>
                <w:szCs w:val="24"/>
              </w:rPr>
            </w:pPr>
            <w:r w:rsidRPr="005A53DE">
              <w:rPr>
                <w:rFonts w:ascii="Times New Roman" w:eastAsia="Times New Roman" w:hAnsi="Times New Roman"/>
                <w:b/>
                <w:bCs/>
                <w:sz w:val="24"/>
                <w:szCs w:val="24"/>
              </w:rPr>
              <w:t>1</w:t>
            </w:r>
          </w:p>
        </w:tc>
        <w:tc>
          <w:tcPr>
            <w:tcW w:w="1351" w:type="dxa"/>
            <w:tcBorders>
              <w:top w:val="single" w:sz="4" w:space="0" w:color="auto"/>
              <w:left w:val="single" w:sz="4" w:space="0" w:color="auto"/>
              <w:bottom w:val="single" w:sz="4" w:space="0" w:color="auto"/>
              <w:right w:val="single" w:sz="4" w:space="0" w:color="auto"/>
            </w:tcBorders>
            <w:hideMark/>
          </w:tcPr>
          <w:p w14:paraId="6D160AB1" w14:textId="77777777" w:rsidR="005A53DE" w:rsidRPr="005A53DE" w:rsidRDefault="005A53DE" w:rsidP="005A53DE">
            <w:pPr>
              <w:jc w:val="center"/>
              <w:rPr>
                <w:rFonts w:ascii="Times New Roman" w:eastAsia="Times New Roman" w:hAnsi="Times New Roman"/>
                <w:b/>
                <w:bCs/>
                <w:sz w:val="24"/>
                <w:szCs w:val="24"/>
              </w:rPr>
            </w:pPr>
            <w:r w:rsidRPr="005A53DE">
              <w:rPr>
                <w:rFonts w:ascii="Times New Roman" w:eastAsia="Times New Roman" w:hAnsi="Times New Roman"/>
                <w:b/>
                <w:bCs/>
                <w:sz w:val="24"/>
                <w:szCs w:val="24"/>
              </w:rPr>
              <w:t>2</w:t>
            </w:r>
          </w:p>
        </w:tc>
        <w:tc>
          <w:tcPr>
            <w:tcW w:w="835" w:type="dxa"/>
            <w:tcBorders>
              <w:top w:val="single" w:sz="4" w:space="0" w:color="auto"/>
              <w:left w:val="single" w:sz="4" w:space="0" w:color="auto"/>
              <w:bottom w:val="single" w:sz="4" w:space="0" w:color="auto"/>
              <w:right w:val="single" w:sz="4" w:space="0" w:color="auto"/>
            </w:tcBorders>
            <w:hideMark/>
          </w:tcPr>
          <w:p w14:paraId="01A524E9" w14:textId="77777777" w:rsidR="005A53DE" w:rsidRPr="005A53DE" w:rsidRDefault="005A53DE" w:rsidP="005A53DE">
            <w:pPr>
              <w:jc w:val="center"/>
              <w:rPr>
                <w:rFonts w:ascii="Times New Roman" w:eastAsia="Times New Roman" w:hAnsi="Times New Roman"/>
                <w:b/>
                <w:bCs/>
                <w:sz w:val="24"/>
                <w:szCs w:val="24"/>
              </w:rPr>
            </w:pPr>
            <w:r w:rsidRPr="005A53DE">
              <w:rPr>
                <w:rFonts w:ascii="Times New Roman" w:eastAsia="Times New Roman" w:hAnsi="Times New Roman"/>
                <w:b/>
                <w:bCs/>
                <w:sz w:val="24"/>
                <w:szCs w:val="24"/>
              </w:rPr>
              <w:t>3</w:t>
            </w:r>
          </w:p>
        </w:tc>
        <w:tc>
          <w:tcPr>
            <w:tcW w:w="2425" w:type="dxa"/>
            <w:tcBorders>
              <w:top w:val="single" w:sz="4" w:space="0" w:color="auto"/>
              <w:left w:val="single" w:sz="4" w:space="0" w:color="auto"/>
              <w:bottom w:val="single" w:sz="4" w:space="0" w:color="auto"/>
              <w:right w:val="single" w:sz="4" w:space="0" w:color="auto"/>
            </w:tcBorders>
            <w:hideMark/>
          </w:tcPr>
          <w:p w14:paraId="3785B4D2" w14:textId="77777777" w:rsidR="005A53DE" w:rsidRPr="005A53DE" w:rsidRDefault="005A53DE" w:rsidP="005A53DE">
            <w:pPr>
              <w:jc w:val="center"/>
              <w:rPr>
                <w:rFonts w:ascii="Times New Roman" w:eastAsia="Times New Roman" w:hAnsi="Times New Roman"/>
                <w:b/>
                <w:bCs/>
                <w:sz w:val="24"/>
                <w:szCs w:val="24"/>
              </w:rPr>
            </w:pPr>
            <w:r w:rsidRPr="005A53DE">
              <w:rPr>
                <w:rFonts w:ascii="Times New Roman" w:eastAsia="Times New Roman" w:hAnsi="Times New Roman"/>
                <w:b/>
                <w:bCs/>
                <w:sz w:val="24"/>
                <w:szCs w:val="24"/>
              </w:rPr>
              <w:t>4</w:t>
            </w:r>
          </w:p>
        </w:tc>
        <w:tc>
          <w:tcPr>
            <w:tcW w:w="1985" w:type="dxa"/>
            <w:tcBorders>
              <w:top w:val="single" w:sz="4" w:space="0" w:color="auto"/>
              <w:left w:val="single" w:sz="4" w:space="0" w:color="auto"/>
              <w:bottom w:val="single" w:sz="4" w:space="0" w:color="auto"/>
              <w:right w:val="single" w:sz="4" w:space="0" w:color="auto"/>
            </w:tcBorders>
            <w:hideMark/>
          </w:tcPr>
          <w:p w14:paraId="1F769C48" w14:textId="77777777" w:rsidR="005A53DE" w:rsidRPr="005A53DE" w:rsidRDefault="005A53DE" w:rsidP="005A53DE">
            <w:pPr>
              <w:jc w:val="center"/>
              <w:rPr>
                <w:rFonts w:ascii="Times New Roman" w:eastAsia="Times New Roman" w:hAnsi="Times New Roman"/>
                <w:b/>
                <w:bCs/>
                <w:sz w:val="24"/>
                <w:szCs w:val="24"/>
              </w:rPr>
            </w:pPr>
            <w:r w:rsidRPr="005A53DE">
              <w:rPr>
                <w:rFonts w:ascii="Times New Roman" w:eastAsia="Times New Roman" w:hAnsi="Times New Roman"/>
                <w:b/>
                <w:bCs/>
                <w:sz w:val="24"/>
                <w:szCs w:val="24"/>
              </w:rPr>
              <w:t>5</w:t>
            </w:r>
          </w:p>
        </w:tc>
        <w:tc>
          <w:tcPr>
            <w:tcW w:w="1842" w:type="dxa"/>
            <w:tcBorders>
              <w:top w:val="single" w:sz="4" w:space="0" w:color="auto"/>
              <w:left w:val="single" w:sz="4" w:space="0" w:color="auto"/>
              <w:bottom w:val="single" w:sz="4" w:space="0" w:color="auto"/>
              <w:right w:val="single" w:sz="4" w:space="0" w:color="auto"/>
            </w:tcBorders>
            <w:hideMark/>
          </w:tcPr>
          <w:p w14:paraId="245639BE" w14:textId="77777777" w:rsidR="005A53DE" w:rsidRPr="005A53DE" w:rsidRDefault="005A53DE" w:rsidP="005A53DE">
            <w:pPr>
              <w:jc w:val="center"/>
              <w:rPr>
                <w:rFonts w:ascii="Times New Roman" w:eastAsia="Times New Roman" w:hAnsi="Times New Roman"/>
                <w:b/>
                <w:bCs/>
                <w:sz w:val="24"/>
                <w:szCs w:val="24"/>
              </w:rPr>
            </w:pPr>
            <w:r w:rsidRPr="005A53DE">
              <w:rPr>
                <w:rFonts w:ascii="Times New Roman" w:eastAsia="Times New Roman" w:hAnsi="Times New Roman"/>
                <w:b/>
                <w:bCs/>
                <w:sz w:val="24"/>
                <w:szCs w:val="24"/>
              </w:rPr>
              <w:t>6</w:t>
            </w:r>
          </w:p>
        </w:tc>
      </w:tr>
      <w:tr w:rsidR="005A53DE" w:rsidRPr="005A53DE" w14:paraId="7FCEE499" w14:textId="77777777" w:rsidTr="005A53DE">
        <w:trPr>
          <w:trHeight w:val="563"/>
        </w:trPr>
        <w:tc>
          <w:tcPr>
            <w:tcW w:w="1763" w:type="dxa"/>
            <w:vMerge w:val="restart"/>
            <w:tcBorders>
              <w:top w:val="single" w:sz="4" w:space="0" w:color="auto"/>
              <w:left w:val="single" w:sz="4" w:space="0" w:color="auto"/>
              <w:bottom w:val="single" w:sz="4" w:space="0" w:color="auto"/>
              <w:right w:val="single" w:sz="4" w:space="0" w:color="auto"/>
            </w:tcBorders>
            <w:vAlign w:val="center"/>
          </w:tcPr>
          <w:p w14:paraId="5138C590" w14:textId="77777777" w:rsidR="005A53DE" w:rsidRPr="005A53DE" w:rsidRDefault="005A53DE" w:rsidP="005A53DE">
            <w:pPr>
              <w:jc w:val="center"/>
              <w:rPr>
                <w:rFonts w:ascii="Times New Roman" w:eastAsia="Times New Roman" w:hAnsi="Times New Roman"/>
                <w:sz w:val="24"/>
                <w:szCs w:val="24"/>
              </w:rPr>
            </w:pPr>
            <w:r w:rsidRPr="005A53DE">
              <w:rPr>
                <w:rFonts w:ascii="Times New Roman" w:eastAsia="Times New Roman" w:hAnsi="Times New Roman"/>
                <w:sz w:val="24"/>
                <w:szCs w:val="24"/>
              </w:rPr>
              <w:t>Топливо дизельное (розничная реализация)</w:t>
            </w:r>
          </w:p>
          <w:p w14:paraId="09FFF75D" w14:textId="77777777" w:rsidR="005A53DE" w:rsidRPr="005A53DE" w:rsidRDefault="005A53DE" w:rsidP="005A53DE">
            <w:pPr>
              <w:jc w:val="center"/>
              <w:rPr>
                <w:rFonts w:ascii="Times New Roman" w:eastAsia="Times New Roman" w:hAnsi="Times New Roman"/>
                <w:sz w:val="24"/>
                <w:szCs w:val="24"/>
              </w:rPr>
            </w:pPr>
          </w:p>
          <w:p w14:paraId="3BC15A4A" w14:textId="77777777" w:rsidR="005A53DE" w:rsidRPr="005A53DE" w:rsidRDefault="005A53DE" w:rsidP="005A53DE">
            <w:pPr>
              <w:jc w:val="center"/>
              <w:rPr>
                <w:rFonts w:ascii="Times New Roman" w:eastAsia="Times New Roman" w:hAnsi="Times New Roman"/>
                <w:sz w:val="24"/>
                <w:szCs w:val="24"/>
              </w:rPr>
            </w:pPr>
            <w:r w:rsidRPr="005A53DE">
              <w:rPr>
                <w:rFonts w:ascii="Times New Roman" w:eastAsia="Times New Roman" w:hAnsi="Times New Roman"/>
                <w:sz w:val="24"/>
                <w:szCs w:val="24"/>
              </w:rPr>
              <w:t>19.20.21.300-00000009</w:t>
            </w:r>
          </w:p>
        </w:tc>
        <w:tc>
          <w:tcPr>
            <w:tcW w:w="1351" w:type="dxa"/>
            <w:vMerge w:val="restart"/>
            <w:tcBorders>
              <w:top w:val="single" w:sz="4" w:space="0" w:color="auto"/>
              <w:left w:val="single" w:sz="4" w:space="0" w:color="auto"/>
              <w:bottom w:val="single" w:sz="4" w:space="0" w:color="auto"/>
              <w:right w:val="single" w:sz="4" w:space="0" w:color="auto"/>
            </w:tcBorders>
            <w:vAlign w:val="center"/>
          </w:tcPr>
          <w:p w14:paraId="03B1A8DF" w14:textId="77777777" w:rsidR="005A53DE" w:rsidRPr="005A53DE" w:rsidRDefault="005A53DE" w:rsidP="005A53DE">
            <w:pPr>
              <w:jc w:val="center"/>
              <w:rPr>
                <w:rFonts w:ascii="Times New Roman" w:eastAsia="Times New Roman" w:hAnsi="Times New Roman"/>
                <w:sz w:val="24"/>
                <w:szCs w:val="24"/>
              </w:rPr>
            </w:pPr>
          </w:p>
        </w:tc>
        <w:tc>
          <w:tcPr>
            <w:tcW w:w="835" w:type="dxa"/>
            <w:vMerge w:val="restart"/>
            <w:tcBorders>
              <w:top w:val="single" w:sz="4" w:space="0" w:color="auto"/>
              <w:left w:val="single" w:sz="4" w:space="0" w:color="auto"/>
              <w:bottom w:val="single" w:sz="4" w:space="0" w:color="auto"/>
              <w:right w:val="single" w:sz="4" w:space="0" w:color="auto"/>
            </w:tcBorders>
            <w:vAlign w:val="center"/>
            <w:hideMark/>
          </w:tcPr>
          <w:p w14:paraId="51A81A46" w14:textId="77777777" w:rsidR="005A53DE" w:rsidRPr="005A53DE" w:rsidRDefault="005A53DE" w:rsidP="005A53DE">
            <w:pPr>
              <w:jc w:val="center"/>
              <w:rPr>
                <w:rFonts w:ascii="Times New Roman" w:eastAsia="Times New Roman" w:hAnsi="Times New Roman"/>
                <w:sz w:val="24"/>
                <w:szCs w:val="24"/>
              </w:rPr>
            </w:pPr>
            <w:r w:rsidRPr="005A53DE">
              <w:rPr>
                <w:rFonts w:ascii="Times New Roman" w:eastAsia="Times New Roman" w:hAnsi="Times New Roman"/>
                <w:sz w:val="24"/>
                <w:szCs w:val="24"/>
              </w:rPr>
              <w:t>Литр; кубический дециметр</w:t>
            </w:r>
          </w:p>
        </w:tc>
        <w:tc>
          <w:tcPr>
            <w:tcW w:w="2425" w:type="dxa"/>
            <w:tcBorders>
              <w:top w:val="single" w:sz="4" w:space="0" w:color="auto"/>
              <w:left w:val="single" w:sz="4" w:space="0" w:color="auto"/>
              <w:bottom w:val="single" w:sz="4" w:space="0" w:color="auto"/>
              <w:right w:val="single" w:sz="4" w:space="0" w:color="auto"/>
            </w:tcBorders>
            <w:vAlign w:val="center"/>
            <w:hideMark/>
          </w:tcPr>
          <w:p w14:paraId="3904D02A" w14:textId="77777777" w:rsidR="005A53DE" w:rsidRPr="005A53DE" w:rsidRDefault="005A53DE" w:rsidP="005A53DE">
            <w:pPr>
              <w:jc w:val="center"/>
              <w:rPr>
                <w:rFonts w:ascii="Times New Roman" w:eastAsia="Times New Roman" w:hAnsi="Times New Roman"/>
                <w:sz w:val="24"/>
                <w:szCs w:val="24"/>
              </w:rPr>
            </w:pPr>
            <w:r w:rsidRPr="005A53DE">
              <w:rPr>
                <w:rFonts w:ascii="Times New Roman" w:eastAsia="Times New Roman" w:hAnsi="Times New Roman"/>
                <w:noProof/>
                <w:sz w:val="24"/>
                <w:szCs w:val="24"/>
              </w:rPr>
              <w:t>Экологический класс</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8B2A1D8" w14:textId="77777777" w:rsidR="005A53DE" w:rsidRPr="005A53DE" w:rsidRDefault="005A53DE" w:rsidP="005A53DE">
            <w:pPr>
              <w:jc w:val="center"/>
              <w:rPr>
                <w:rFonts w:ascii="Times New Roman" w:eastAsia="Times New Roman" w:hAnsi="Times New Roman"/>
                <w:sz w:val="24"/>
                <w:szCs w:val="24"/>
              </w:rPr>
            </w:pPr>
            <w:r w:rsidRPr="005A53DE">
              <w:rPr>
                <w:rFonts w:ascii="Times New Roman" w:eastAsia="Times New Roman" w:hAnsi="Times New Roman"/>
                <w:noProof/>
                <w:sz w:val="24"/>
                <w:szCs w:val="24"/>
              </w:rPr>
              <w:t>Не ниже К5</w:t>
            </w:r>
          </w:p>
        </w:tc>
        <w:tc>
          <w:tcPr>
            <w:tcW w:w="1842" w:type="dxa"/>
            <w:vMerge w:val="restart"/>
            <w:tcBorders>
              <w:top w:val="single" w:sz="4" w:space="0" w:color="auto"/>
              <w:left w:val="single" w:sz="4" w:space="0" w:color="auto"/>
              <w:bottom w:val="single" w:sz="4" w:space="0" w:color="auto"/>
              <w:right w:val="single" w:sz="4" w:space="0" w:color="auto"/>
            </w:tcBorders>
            <w:hideMark/>
          </w:tcPr>
          <w:p w14:paraId="47F792FE" w14:textId="77777777" w:rsidR="005A53DE" w:rsidRPr="005A53DE" w:rsidRDefault="005A53DE" w:rsidP="005A53DE">
            <w:pPr>
              <w:tabs>
                <w:tab w:val="left" w:pos="2595"/>
              </w:tabs>
              <w:jc w:val="center"/>
              <w:rPr>
                <w:rFonts w:ascii="Times New Roman" w:eastAsia="Times New Roman" w:hAnsi="Times New Roman"/>
                <w:sz w:val="24"/>
                <w:szCs w:val="24"/>
              </w:rPr>
            </w:pPr>
            <w:r w:rsidRPr="005A53DE">
              <w:rPr>
                <w:rFonts w:ascii="Times New Roman" w:eastAsia="Times New Roman" w:hAnsi="Times New Roman"/>
                <w:sz w:val="24"/>
                <w:szCs w:val="24"/>
              </w:rPr>
              <w:t>Участник указывает конкретное значение характеристики</w:t>
            </w:r>
          </w:p>
        </w:tc>
      </w:tr>
      <w:tr w:rsidR="005A53DE" w:rsidRPr="005A53DE" w14:paraId="658DDFE1" w14:textId="77777777" w:rsidTr="005A53DE">
        <w:trPr>
          <w:trHeight w:val="448"/>
        </w:trPr>
        <w:tc>
          <w:tcPr>
            <w:tcW w:w="1763" w:type="dxa"/>
            <w:vMerge/>
            <w:tcBorders>
              <w:top w:val="single" w:sz="4" w:space="0" w:color="auto"/>
              <w:left w:val="single" w:sz="4" w:space="0" w:color="auto"/>
              <w:bottom w:val="single" w:sz="4" w:space="0" w:color="auto"/>
              <w:right w:val="single" w:sz="4" w:space="0" w:color="auto"/>
            </w:tcBorders>
            <w:vAlign w:val="center"/>
            <w:hideMark/>
          </w:tcPr>
          <w:p w14:paraId="3F24C8FA" w14:textId="77777777" w:rsidR="005A53DE" w:rsidRPr="005A53DE" w:rsidRDefault="005A53DE" w:rsidP="005A53DE">
            <w:pPr>
              <w:rPr>
                <w:rFonts w:ascii="Times New Roman" w:eastAsia="Times New Roman" w:hAnsi="Times New Roman"/>
                <w:sz w:val="24"/>
                <w:szCs w:val="24"/>
              </w:rPr>
            </w:pPr>
          </w:p>
        </w:tc>
        <w:tc>
          <w:tcPr>
            <w:tcW w:w="1351" w:type="dxa"/>
            <w:vMerge/>
            <w:tcBorders>
              <w:top w:val="single" w:sz="4" w:space="0" w:color="auto"/>
              <w:left w:val="single" w:sz="4" w:space="0" w:color="auto"/>
              <w:bottom w:val="single" w:sz="4" w:space="0" w:color="auto"/>
              <w:right w:val="single" w:sz="4" w:space="0" w:color="auto"/>
            </w:tcBorders>
            <w:vAlign w:val="center"/>
            <w:hideMark/>
          </w:tcPr>
          <w:p w14:paraId="013F015B" w14:textId="77777777" w:rsidR="005A53DE" w:rsidRPr="005A53DE" w:rsidRDefault="005A53DE" w:rsidP="005A53DE">
            <w:pPr>
              <w:rPr>
                <w:rFonts w:ascii="Times New Roman" w:eastAsia="Times New Roman" w:hAnsi="Times New Roman"/>
                <w:sz w:val="24"/>
                <w:szCs w:val="24"/>
              </w:rPr>
            </w:pPr>
          </w:p>
        </w:tc>
        <w:tc>
          <w:tcPr>
            <w:tcW w:w="835" w:type="dxa"/>
            <w:vMerge/>
            <w:tcBorders>
              <w:top w:val="single" w:sz="4" w:space="0" w:color="auto"/>
              <w:left w:val="single" w:sz="4" w:space="0" w:color="auto"/>
              <w:bottom w:val="single" w:sz="4" w:space="0" w:color="auto"/>
              <w:right w:val="single" w:sz="4" w:space="0" w:color="auto"/>
            </w:tcBorders>
            <w:vAlign w:val="center"/>
            <w:hideMark/>
          </w:tcPr>
          <w:p w14:paraId="6923AE10" w14:textId="77777777" w:rsidR="005A53DE" w:rsidRPr="005A53DE" w:rsidRDefault="005A53DE" w:rsidP="005A53DE">
            <w:pPr>
              <w:rPr>
                <w:rFonts w:ascii="Times New Roman" w:eastAsia="Times New Roman" w:hAnsi="Times New Roman"/>
                <w:sz w:val="24"/>
                <w:szCs w:val="24"/>
              </w:rPr>
            </w:pPr>
          </w:p>
        </w:tc>
        <w:tc>
          <w:tcPr>
            <w:tcW w:w="2425" w:type="dxa"/>
            <w:tcBorders>
              <w:top w:val="single" w:sz="4" w:space="0" w:color="auto"/>
              <w:left w:val="single" w:sz="4" w:space="0" w:color="auto"/>
              <w:bottom w:val="single" w:sz="4" w:space="0" w:color="auto"/>
              <w:right w:val="single" w:sz="4" w:space="0" w:color="auto"/>
            </w:tcBorders>
            <w:vAlign w:val="center"/>
            <w:hideMark/>
          </w:tcPr>
          <w:p w14:paraId="18D989E3" w14:textId="77777777" w:rsidR="005A53DE" w:rsidRPr="005A53DE" w:rsidRDefault="005A53DE" w:rsidP="005A53DE">
            <w:pPr>
              <w:jc w:val="center"/>
              <w:rPr>
                <w:rFonts w:ascii="Times New Roman" w:eastAsia="Times New Roman" w:hAnsi="Times New Roman"/>
                <w:sz w:val="24"/>
                <w:szCs w:val="24"/>
                <w:highlight w:val="lightGray"/>
              </w:rPr>
            </w:pPr>
            <w:r w:rsidRPr="005A53DE">
              <w:rPr>
                <w:rFonts w:ascii="Times New Roman" w:eastAsia="Times New Roman" w:hAnsi="Times New Roman"/>
                <w:noProof/>
                <w:sz w:val="24"/>
                <w:szCs w:val="24"/>
              </w:rPr>
              <w:t>Сорт/класс топлива</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C8B81E2" w14:textId="77777777" w:rsidR="005A53DE" w:rsidRPr="005A53DE" w:rsidRDefault="005A53DE" w:rsidP="005A53DE">
            <w:pPr>
              <w:jc w:val="center"/>
              <w:rPr>
                <w:rFonts w:ascii="Times New Roman" w:eastAsia="Times New Roman" w:hAnsi="Times New Roman"/>
                <w:sz w:val="24"/>
                <w:szCs w:val="24"/>
              </w:rPr>
            </w:pPr>
            <w:r w:rsidRPr="005A53DE">
              <w:rPr>
                <w:rFonts w:ascii="Times New Roman" w:eastAsia="Times New Roman" w:hAnsi="Times New Roman"/>
                <w:noProof/>
                <w:sz w:val="24"/>
                <w:szCs w:val="24"/>
              </w:rPr>
              <w:t>Не ниже F</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3F02B2B0" w14:textId="77777777" w:rsidR="005A53DE" w:rsidRPr="005A53DE" w:rsidRDefault="005A53DE" w:rsidP="005A53DE">
            <w:pPr>
              <w:rPr>
                <w:rFonts w:ascii="Times New Roman" w:eastAsia="Times New Roman" w:hAnsi="Times New Roman"/>
                <w:sz w:val="24"/>
                <w:szCs w:val="24"/>
              </w:rPr>
            </w:pPr>
          </w:p>
        </w:tc>
      </w:tr>
      <w:tr w:rsidR="005A53DE" w:rsidRPr="005A53DE" w14:paraId="7B2F25BA" w14:textId="77777777" w:rsidTr="005A53DE">
        <w:trPr>
          <w:trHeight w:val="551"/>
        </w:trPr>
        <w:tc>
          <w:tcPr>
            <w:tcW w:w="1763" w:type="dxa"/>
            <w:vMerge/>
            <w:tcBorders>
              <w:top w:val="single" w:sz="4" w:space="0" w:color="auto"/>
              <w:left w:val="single" w:sz="4" w:space="0" w:color="auto"/>
              <w:bottom w:val="single" w:sz="4" w:space="0" w:color="auto"/>
              <w:right w:val="single" w:sz="4" w:space="0" w:color="auto"/>
            </w:tcBorders>
            <w:vAlign w:val="center"/>
            <w:hideMark/>
          </w:tcPr>
          <w:p w14:paraId="0ED2A1B1" w14:textId="77777777" w:rsidR="005A53DE" w:rsidRPr="005A53DE" w:rsidRDefault="005A53DE" w:rsidP="005A53DE">
            <w:pPr>
              <w:rPr>
                <w:rFonts w:ascii="Times New Roman" w:eastAsia="Times New Roman" w:hAnsi="Times New Roman"/>
                <w:sz w:val="24"/>
                <w:szCs w:val="24"/>
              </w:rPr>
            </w:pPr>
          </w:p>
        </w:tc>
        <w:tc>
          <w:tcPr>
            <w:tcW w:w="1351" w:type="dxa"/>
            <w:vMerge/>
            <w:tcBorders>
              <w:top w:val="single" w:sz="4" w:space="0" w:color="auto"/>
              <w:left w:val="single" w:sz="4" w:space="0" w:color="auto"/>
              <w:bottom w:val="single" w:sz="4" w:space="0" w:color="auto"/>
              <w:right w:val="single" w:sz="4" w:space="0" w:color="auto"/>
            </w:tcBorders>
            <w:vAlign w:val="center"/>
            <w:hideMark/>
          </w:tcPr>
          <w:p w14:paraId="4191CCCE" w14:textId="77777777" w:rsidR="005A53DE" w:rsidRPr="005A53DE" w:rsidRDefault="005A53DE" w:rsidP="005A53DE">
            <w:pPr>
              <w:rPr>
                <w:rFonts w:ascii="Times New Roman" w:eastAsia="Times New Roman" w:hAnsi="Times New Roman"/>
                <w:sz w:val="24"/>
                <w:szCs w:val="24"/>
              </w:rPr>
            </w:pPr>
          </w:p>
        </w:tc>
        <w:tc>
          <w:tcPr>
            <w:tcW w:w="835" w:type="dxa"/>
            <w:vMerge/>
            <w:tcBorders>
              <w:top w:val="single" w:sz="4" w:space="0" w:color="auto"/>
              <w:left w:val="single" w:sz="4" w:space="0" w:color="auto"/>
              <w:bottom w:val="single" w:sz="4" w:space="0" w:color="auto"/>
              <w:right w:val="single" w:sz="4" w:space="0" w:color="auto"/>
            </w:tcBorders>
            <w:vAlign w:val="center"/>
            <w:hideMark/>
          </w:tcPr>
          <w:p w14:paraId="116ADBF2" w14:textId="77777777" w:rsidR="005A53DE" w:rsidRPr="005A53DE" w:rsidRDefault="005A53DE" w:rsidP="005A53DE">
            <w:pPr>
              <w:rPr>
                <w:rFonts w:ascii="Times New Roman" w:eastAsia="Times New Roman" w:hAnsi="Times New Roman"/>
                <w:sz w:val="24"/>
                <w:szCs w:val="24"/>
              </w:rPr>
            </w:pPr>
          </w:p>
        </w:tc>
        <w:tc>
          <w:tcPr>
            <w:tcW w:w="2425" w:type="dxa"/>
            <w:tcBorders>
              <w:top w:val="single" w:sz="4" w:space="0" w:color="auto"/>
              <w:left w:val="single" w:sz="4" w:space="0" w:color="auto"/>
              <w:bottom w:val="single" w:sz="4" w:space="0" w:color="auto"/>
              <w:right w:val="single" w:sz="4" w:space="0" w:color="auto"/>
            </w:tcBorders>
            <w:vAlign w:val="center"/>
            <w:hideMark/>
          </w:tcPr>
          <w:p w14:paraId="4B8495F9" w14:textId="77777777" w:rsidR="005A53DE" w:rsidRPr="005A53DE" w:rsidRDefault="005A53DE" w:rsidP="005A53DE">
            <w:pPr>
              <w:jc w:val="center"/>
              <w:rPr>
                <w:rFonts w:ascii="Times New Roman" w:eastAsia="Times New Roman" w:hAnsi="Times New Roman"/>
                <w:sz w:val="24"/>
                <w:szCs w:val="24"/>
                <w:highlight w:val="lightGray"/>
              </w:rPr>
            </w:pPr>
            <w:r w:rsidRPr="005A53DE">
              <w:rPr>
                <w:rFonts w:ascii="Times New Roman" w:eastAsia="Times New Roman" w:hAnsi="Times New Roman"/>
                <w:noProof/>
                <w:sz w:val="24"/>
                <w:szCs w:val="24"/>
              </w:rPr>
              <w:t>Тип топлива дизельного</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87A611A" w14:textId="77777777" w:rsidR="005A53DE" w:rsidRPr="005A53DE" w:rsidRDefault="005A53DE" w:rsidP="005A53DE">
            <w:pPr>
              <w:jc w:val="center"/>
              <w:rPr>
                <w:rFonts w:ascii="Times New Roman" w:eastAsia="Times New Roman" w:hAnsi="Times New Roman"/>
                <w:sz w:val="24"/>
                <w:szCs w:val="24"/>
              </w:rPr>
            </w:pPr>
            <w:r w:rsidRPr="005A53DE">
              <w:rPr>
                <w:rFonts w:ascii="Times New Roman" w:eastAsia="Times New Roman" w:hAnsi="Times New Roman"/>
                <w:sz w:val="24"/>
                <w:szCs w:val="24"/>
              </w:rPr>
              <w:t>Летнее</w:t>
            </w:r>
          </w:p>
        </w:tc>
        <w:tc>
          <w:tcPr>
            <w:tcW w:w="1842" w:type="dxa"/>
            <w:tcBorders>
              <w:top w:val="single" w:sz="4" w:space="0" w:color="auto"/>
              <w:left w:val="single" w:sz="4" w:space="0" w:color="auto"/>
              <w:bottom w:val="single" w:sz="4" w:space="0" w:color="auto"/>
              <w:right w:val="single" w:sz="4" w:space="0" w:color="auto"/>
            </w:tcBorders>
            <w:hideMark/>
          </w:tcPr>
          <w:p w14:paraId="49EBEEA6" w14:textId="77777777" w:rsidR="005A53DE" w:rsidRPr="005A53DE" w:rsidRDefault="005A53DE" w:rsidP="005A53DE">
            <w:pPr>
              <w:tabs>
                <w:tab w:val="left" w:pos="2595"/>
              </w:tabs>
              <w:jc w:val="center"/>
              <w:rPr>
                <w:rFonts w:ascii="Times New Roman" w:eastAsia="Times New Roman" w:hAnsi="Times New Roman"/>
                <w:sz w:val="24"/>
                <w:szCs w:val="24"/>
              </w:rPr>
            </w:pPr>
            <w:r w:rsidRPr="005A53DE">
              <w:rPr>
                <w:rFonts w:ascii="Times New Roman" w:eastAsia="Times New Roman" w:hAnsi="Times New Roman"/>
                <w:sz w:val="24"/>
                <w:szCs w:val="24"/>
              </w:rPr>
              <w:t>Значение характеристики не может изменяться</w:t>
            </w:r>
          </w:p>
        </w:tc>
      </w:tr>
      <w:tr w:rsidR="005A53DE" w:rsidRPr="005A53DE" w14:paraId="15CD7596" w14:textId="77777777" w:rsidTr="005A53DE">
        <w:trPr>
          <w:trHeight w:val="551"/>
        </w:trPr>
        <w:tc>
          <w:tcPr>
            <w:tcW w:w="1763" w:type="dxa"/>
            <w:vMerge w:val="restart"/>
            <w:tcBorders>
              <w:top w:val="single" w:sz="4" w:space="0" w:color="auto"/>
              <w:left w:val="single" w:sz="4" w:space="0" w:color="auto"/>
              <w:bottom w:val="single" w:sz="4" w:space="0" w:color="auto"/>
              <w:right w:val="single" w:sz="4" w:space="0" w:color="auto"/>
            </w:tcBorders>
            <w:vAlign w:val="center"/>
          </w:tcPr>
          <w:p w14:paraId="5AC73F17" w14:textId="77777777" w:rsidR="005A53DE" w:rsidRPr="005A53DE" w:rsidRDefault="005A53DE" w:rsidP="005A53DE">
            <w:pPr>
              <w:jc w:val="center"/>
              <w:rPr>
                <w:rFonts w:ascii="Times New Roman" w:hAnsi="Times New Roman"/>
                <w:sz w:val="24"/>
                <w:szCs w:val="24"/>
              </w:rPr>
            </w:pPr>
            <w:r w:rsidRPr="005A53DE">
              <w:rPr>
                <w:rFonts w:ascii="Times New Roman" w:hAnsi="Times New Roman"/>
                <w:sz w:val="24"/>
                <w:szCs w:val="24"/>
              </w:rPr>
              <w:t>Топливо дизельное (розничная реализация)</w:t>
            </w:r>
          </w:p>
          <w:p w14:paraId="28CC2C33" w14:textId="77777777" w:rsidR="005A53DE" w:rsidRPr="005A53DE" w:rsidRDefault="005A53DE" w:rsidP="005A53DE">
            <w:pPr>
              <w:jc w:val="center"/>
              <w:rPr>
                <w:rFonts w:ascii="Times New Roman" w:hAnsi="Times New Roman"/>
                <w:sz w:val="24"/>
                <w:szCs w:val="24"/>
              </w:rPr>
            </w:pPr>
          </w:p>
          <w:p w14:paraId="3BC86802" w14:textId="77777777" w:rsidR="005A53DE" w:rsidRPr="005A53DE" w:rsidRDefault="005A53DE" w:rsidP="005A53DE">
            <w:pPr>
              <w:jc w:val="center"/>
              <w:rPr>
                <w:rFonts w:ascii="Times New Roman" w:hAnsi="Times New Roman"/>
                <w:sz w:val="24"/>
                <w:szCs w:val="24"/>
              </w:rPr>
            </w:pPr>
            <w:r w:rsidRPr="005A53DE">
              <w:rPr>
                <w:rFonts w:ascii="Times New Roman" w:hAnsi="Times New Roman"/>
                <w:sz w:val="24"/>
                <w:szCs w:val="24"/>
              </w:rPr>
              <w:t>19.20.21.300-00000009</w:t>
            </w:r>
          </w:p>
        </w:tc>
        <w:tc>
          <w:tcPr>
            <w:tcW w:w="1351" w:type="dxa"/>
            <w:vMerge w:val="restart"/>
            <w:tcBorders>
              <w:top w:val="single" w:sz="4" w:space="0" w:color="auto"/>
              <w:left w:val="single" w:sz="4" w:space="0" w:color="auto"/>
              <w:bottom w:val="single" w:sz="4" w:space="0" w:color="auto"/>
              <w:right w:val="single" w:sz="4" w:space="0" w:color="auto"/>
            </w:tcBorders>
            <w:vAlign w:val="center"/>
          </w:tcPr>
          <w:p w14:paraId="124AF982" w14:textId="77777777" w:rsidR="005A53DE" w:rsidRPr="005A53DE" w:rsidRDefault="005A53DE" w:rsidP="005A53DE">
            <w:pPr>
              <w:rPr>
                <w:rFonts w:ascii="Times New Roman" w:hAnsi="Times New Roman"/>
                <w:sz w:val="24"/>
                <w:szCs w:val="24"/>
              </w:rPr>
            </w:pPr>
          </w:p>
        </w:tc>
        <w:tc>
          <w:tcPr>
            <w:tcW w:w="835" w:type="dxa"/>
            <w:vMerge w:val="restart"/>
            <w:tcBorders>
              <w:top w:val="single" w:sz="4" w:space="0" w:color="auto"/>
              <w:left w:val="single" w:sz="4" w:space="0" w:color="auto"/>
              <w:bottom w:val="single" w:sz="4" w:space="0" w:color="auto"/>
              <w:right w:val="single" w:sz="4" w:space="0" w:color="auto"/>
            </w:tcBorders>
            <w:vAlign w:val="center"/>
            <w:hideMark/>
          </w:tcPr>
          <w:p w14:paraId="6152AF77" w14:textId="77777777" w:rsidR="005A53DE" w:rsidRPr="005A53DE" w:rsidRDefault="005A53DE" w:rsidP="005A53DE">
            <w:pPr>
              <w:rPr>
                <w:rFonts w:ascii="Times New Roman" w:hAnsi="Times New Roman"/>
                <w:sz w:val="24"/>
                <w:szCs w:val="24"/>
              </w:rPr>
            </w:pPr>
            <w:r w:rsidRPr="005A53DE">
              <w:rPr>
                <w:rFonts w:ascii="Times New Roman" w:eastAsia="Times New Roman" w:hAnsi="Times New Roman"/>
                <w:sz w:val="24"/>
                <w:szCs w:val="24"/>
              </w:rPr>
              <w:t>Литр; кубический дециметр</w:t>
            </w:r>
          </w:p>
        </w:tc>
        <w:tc>
          <w:tcPr>
            <w:tcW w:w="2425" w:type="dxa"/>
            <w:tcBorders>
              <w:top w:val="single" w:sz="4" w:space="0" w:color="auto"/>
              <w:left w:val="single" w:sz="4" w:space="0" w:color="auto"/>
              <w:bottom w:val="single" w:sz="4" w:space="0" w:color="auto"/>
              <w:right w:val="single" w:sz="4" w:space="0" w:color="auto"/>
            </w:tcBorders>
            <w:vAlign w:val="center"/>
            <w:hideMark/>
          </w:tcPr>
          <w:p w14:paraId="3C224DC2" w14:textId="77777777" w:rsidR="005A53DE" w:rsidRPr="005A53DE" w:rsidRDefault="005A53DE" w:rsidP="005A53DE">
            <w:pPr>
              <w:jc w:val="center"/>
              <w:rPr>
                <w:rFonts w:ascii="Times New Roman" w:eastAsia="Times New Roman" w:hAnsi="Times New Roman"/>
                <w:noProof/>
                <w:sz w:val="24"/>
                <w:szCs w:val="24"/>
              </w:rPr>
            </w:pPr>
            <w:r w:rsidRPr="005A53DE">
              <w:rPr>
                <w:rFonts w:ascii="Times New Roman" w:eastAsia="Times New Roman" w:hAnsi="Times New Roman"/>
                <w:sz w:val="24"/>
                <w:szCs w:val="24"/>
              </w:rPr>
              <w:t>Экологический класс</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B0DEA0A" w14:textId="77777777" w:rsidR="005A53DE" w:rsidRPr="005A53DE" w:rsidRDefault="005A53DE" w:rsidP="005A53DE">
            <w:pPr>
              <w:jc w:val="center"/>
              <w:rPr>
                <w:rFonts w:ascii="Times New Roman" w:eastAsia="Times New Roman" w:hAnsi="Times New Roman"/>
                <w:sz w:val="24"/>
                <w:szCs w:val="24"/>
              </w:rPr>
            </w:pPr>
            <w:r w:rsidRPr="005A53DE">
              <w:rPr>
                <w:rFonts w:ascii="Times New Roman" w:eastAsia="Times New Roman" w:hAnsi="Times New Roman"/>
                <w:sz w:val="24"/>
                <w:szCs w:val="24"/>
              </w:rPr>
              <w:t>Не ниже К5</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14:paraId="2FD83DF4" w14:textId="77777777" w:rsidR="005A53DE" w:rsidRPr="005A53DE" w:rsidRDefault="005A53DE" w:rsidP="005A53DE">
            <w:pPr>
              <w:tabs>
                <w:tab w:val="left" w:pos="2595"/>
              </w:tabs>
              <w:jc w:val="center"/>
              <w:rPr>
                <w:rFonts w:ascii="Times New Roman" w:eastAsia="Times New Roman" w:hAnsi="Times New Roman"/>
                <w:sz w:val="24"/>
                <w:szCs w:val="24"/>
              </w:rPr>
            </w:pPr>
            <w:r w:rsidRPr="005A53DE">
              <w:rPr>
                <w:rFonts w:ascii="Times New Roman" w:eastAsia="Times New Roman" w:hAnsi="Times New Roman"/>
                <w:sz w:val="24"/>
                <w:szCs w:val="24"/>
              </w:rPr>
              <w:t>Участник указывает конкретное значение характеристики</w:t>
            </w:r>
          </w:p>
        </w:tc>
      </w:tr>
      <w:tr w:rsidR="005A53DE" w:rsidRPr="005A53DE" w14:paraId="0761B72E" w14:textId="77777777" w:rsidTr="005A53DE">
        <w:trPr>
          <w:trHeight w:val="551"/>
        </w:trPr>
        <w:tc>
          <w:tcPr>
            <w:tcW w:w="1763" w:type="dxa"/>
            <w:vMerge/>
            <w:tcBorders>
              <w:top w:val="single" w:sz="4" w:space="0" w:color="auto"/>
              <w:left w:val="single" w:sz="4" w:space="0" w:color="auto"/>
              <w:bottom w:val="single" w:sz="4" w:space="0" w:color="auto"/>
              <w:right w:val="single" w:sz="4" w:space="0" w:color="auto"/>
            </w:tcBorders>
            <w:vAlign w:val="center"/>
            <w:hideMark/>
          </w:tcPr>
          <w:p w14:paraId="0624BAF6" w14:textId="77777777" w:rsidR="005A53DE" w:rsidRPr="005A53DE" w:rsidRDefault="005A53DE" w:rsidP="005A53DE">
            <w:pPr>
              <w:rPr>
                <w:rFonts w:ascii="Times New Roman" w:hAnsi="Times New Roman"/>
                <w:sz w:val="24"/>
                <w:szCs w:val="24"/>
              </w:rPr>
            </w:pPr>
          </w:p>
        </w:tc>
        <w:tc>
          <w:tcPr>
            <w:tcW w:w="1351" w:type="dxa"/>
            <w:vMerge/>
            <w:tcBorders>
              <w:top w:val="single" w:sz="4" w:space="0" w:color="auto"/>
              <w:left w:val="single" w:sz="4" w:space="0" w:color="auto"/>
              <w:bottom w:val="single" w:sz="4" w:space="0" w:color="auto"/>
              <w:right w:val="single" w:sz="4" w:space="0" w:color="auto"/>
            </w:tcBorders>
            <w:vAlign w:val="center"/>
            <w:hideMark/>
          </w:tcPr>
          <w:p w14:paraId="4A251D13" w14:textId="77777777" w:rsidR="005A53DE" w:rsidRPr="005A53DE" w:rsidRDefault="005A53DE" w:rsidP="005A53DE">
            <w:pPr>
              <w:rPr>
                <w:rFonts w:ascii="Times New Roman" w:hAnsi="Times New Roman"/>
                <w:sz w:val="24"/>
                <w:szCs w:val="24"/>
              </w:rPr>
            </w:pPr>
          </w:p>
        </w:tc>
        <w:tc>
          <w:tcPr>
            <w:tcW w:w="835" w:type="dxa"/>
            <w:vMerge/>
            <w:tcBorders>
              <w:top w:val="single" w:sz="4" w:space="0" w:color="auto"/>
              <w:left w:val="single" w:sz="4" w:space="0" w:color="auto"/>
              <w:bottom w:val="single" w:sz="4" w:space="0" w:color="auto"/>
              <w:right w:val="single" w:sz="4" w:space="0" w:color="auto"/>
            </w:tcBorders>
            <w:vAlign w:val="center"/>
            <w:hideMark/>
          </w:tcPr>
          <w:p w14:paraId="0CD9341A" w14:textId="77777777" w:rsidR="005A53DE" w:rsidRPr="005A53DE" w:rsidRDefault="005A53DE" w:rsidP="005A53DE">
            <w:pPr>
              <w:rPr>
                <w:rFonts w:ascii="Times New Roman" w:hAnsi="Times New Roman"/>
                <w:sz w:val="24"/>
                <w:szCs w:val="24"/>
              </w:rPr>
            </w:pPr>
          </w:p>
        </w:tc>
        <w:tc>
          <w:tcPr>
            <w:tcW w:w="2425" w:type="dxa"/>
            <w:tcBorders>
              <w:top w:val="single" w:sz="4" w:space="0" w:color="auto"/>
              <w:left w:val="single" w:sz="4" w:space="0" w:color="auto"/>
              <w:bottom w:val="single" w:sz="4" w:space="0" w:color="auto"/>
              <w:right w:val="single" w:sz="4" w:space="0" w:color="auto"/>
            </w:tcBorders>
            <w:vAlign w:val="center"/>
            <w:hideMark/>
          </w:tcPr>
          <w:p w14:paraId="03B086E4" w14:textId="77777777" w:rsidR="005A53DE" w:rsidRPr="005A53DE" w:rsidRDefault="005A53DE" w:rsidP="005A53DE">
            <w:pPr>
              <w:jc w:val="center"/>
              <w:rPr>
                <w:rFonts w:ascii="Times New Roman" w:eastAsia="Times New Roman" w:hAnsi="Times New Roman"/>
                <w:noProof/>
                <w:sz w:val="24"/>
                <w:szCs w:val="24"/>
              </w:rPr>
            </w:pPr>
            <w:r w:rsidRPr="005A53DE">
              <w:rPr>
                <w:rFonts w:ascii="Times New Roman" w:eastAsia="Times New Roman" w:hAnsi="Times New Roman"/>
                <w:sz w:val="24"/>
                <w:szCs w:val="24"/>
              </w:rPr>
              <w:t>Сорт/класс топлива</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6338A35" w14:textId="77777777" w:rsidR="005A53DE" w:rsidRPr="005A53DE" w:rsidRDefault="005A53DE" w:rsidP="005A53DE">
            <w:pPr>
              <w:jc w:val="center"/>
              <w:rPr>
                <w:rFonts w:ascii="Times New Roman" w:eastAsia="Times New Roman" w:hAnsi="Times New Roman"/>
                <w:sz w:val="24"/>
                <w:szCs w:val="24"/>
              </w:rPr>
            </w:pPr>
            <w:r w:rsidRPr="005A53DE">
              <w:rPr>
                <w:rFonts w:ascii="Times New Roman" w:eastAsia="Times New Roman" w:hAnsi="Times New Roman"/>
                <w:sz w:val="24"/>
                <w:szCs w:val="24"/>
              </w:rPr>
              <w:t>Не ниже F</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2249E1A2" w14:textId="77777777" w:rsidR="005A53DE" w:rsidRPr="005A53DE" w:rsidRDefault="005A53DE" w:rsidP="005A53DE">
            <w:pPr>
              <w:rPr>
                <w:rFonts w:ascii="Times New Roman" w:eastAsia="Times New Roman" w:hAnsi="Times New Roman"/>
                <w:sz w:val="24"/>
                <w:szCs w:val="24"/>
              </w:rPr>
            </w:pPr>
          </w:p>
        </w:tc>
      </w:tr>
      <w:tr w:rsidR="005A53DE" w:rsidRPr="005A53DE" w14:paraId="2467C974" w14:textId="77777777" w:rsidTr="005A53DE">
        <w:trPr>
          <w:trHeight w:val="551"/>
        </w:trPr>
        <w:tc>
          <w:tcPr>
            <w:tcW w:w="1763" w:type="dxa"/>
            <w:vMerge/>
            <w:tcBorders>
              <w:top w:val="single" w:sz="4" w:space="0" w:color="auto"/>
              <w:left w:val="single" w:sz="4" w:space="0" w:color="auto"/>
              <w:bottom w:val="single" w:sz="4" w:space="0" w:color="auto"/>
              <w:right w:val="single" w:sz="4" w:space="0" w:color="auto"/>
            </w:tcBorders>
            <w:vAlign w:val="center"/>
            <w:hideMark/>
          </w:tcPr>
          <w:p w14:paraId="4ABD2372" w14:textId="77777777" w:rsidR="005A53DE" w:rsidRPr="005A53DE" w:rsidRDefault="005A53DE" w:rsidP="005A53DE">
            <w:pPr>
              <w:rPr>
                <w:rFonts w:ascii="Times New Roman" w:hAnsi="Times New Roman"/>
                <w:sz w:val="24"/>
                <w:szCs w:val="24"/>
              </w:rPr>
            </w:pPr>
          </w:p>
        </w:tc>
        <w:tc>
          <w:tcPr>
            <w:tcW w:w="1351" w:type="dxa"/>
            <w:vMerge/>
            <w:tcBorders>
              <w:top w:val="single" w:sz="4" w:space="0" w:color="auto"/>
              <w:left w:val="single" w:sz="4" w:space="0" w:color="auto"/>
              <w:bottom w:val="single" w:sz="4" w:space="0" w:color="auto"/>
              <w:right w:val="single" w:sz="4" w:space="0" w:color="auto"/>
            </w:tcBorders>
            <w:vAlign w:val="center"/>
            <w:hideMark/>
          </w:tcPr>
          <w:p w14:paraId="5505AE0B" w14:textId="77777777" w:rsidR="005A53DE" w:rsidRPr="005A53DE" w:rsidRDefault="005A53DE" w:rsidP="005A53DE">
            <w:pPr>
              <w:rPr>
                <w:rFonts w:ascii="Times New Roman" w:hAnsi="Times New Roman"/>
                <w:sz w:val="24"/>
                <w:szCs w:val="24"/>
              </w:rPr>
            </w:pPr>
          </w:p>
        </w:tc>
        <w:tc>
          <w:tcPr>
            <w:tcW w:w="835" w:type="dxa"/>
            <w:vMerge/>
            <w:tcBorders>
              <w:top w:val="single" w:sz="4" w:space="0" w:color="auto"/>
              <w:left w:val="single" w:sz="4" w:space="0" w:color="auto"/>
              <w:bottom w:val="single" w:sz="4" w:space="0" w:color="auto"/>
              <w:right w:val="single" w:sz="4" w:space="0" w:color="auto"/>
            </w:tcBorders>
            <w:vAlign w:val="center"/>
            <w:hideMark/>
          </w:tcPr>
          <w:p w14:paraId="55F2CFD6" w14:textId="77777777" w:rsidR="005A53DE" w:rsidRPr="005A53DE" w:rsidRDefault="005A53DE" w:rsidP="005A53DE">
            <w:pPr>
              <w:rPr>
                <w:rFonts w:ascii="Times New Roman" w:hAnsi="Times New Roman"/>
                <w:sz w:val="24"/>
                <w:szCs w:val="24"/>
              </w:rPr>
            </w:pPr>
          </w:p>
        </w:tc>
        <w:tc>
          <w:tcPr>
            <w:tcW w:w="2425" w:type="dxa"/>
            <w:tcBorders>
              <w:top w:val="single" w:sz="4" w:space="0" w:color="auto"/>
              <w:left w:val="single" w:sz="4" w:space="0" w:color="auto"/>
              <w:bottom w:val="single" w:sz="4" w:space="0" w:color="auto"/>
              <w:right w:val="single" w:sz="4" w:space="0" w:color="auto"/>
            </w:tcBorders>
            <w:vAlign w:val="center"/>
            <w:hideMark/>
          </w:tcPr>
          <w:p w14:paraId="5F1C1789" w14:textId="77777777" w:rsidR="005A53DE" w:rsidRPr="005A53DE" w:rsidRDefault="005A53DE" w:rsidP="005A53DE">
            <w:pPr>
              <w:jc w:val="center"/>
              <w:rPr>
                <w:rFonts w:ascii="Times New Roman" w:eastAsia="Times New Roman" w:hAnsi="Times New Roman"/>
                <w:noProof/>
                <w:sz w:val="24"/>
                <w:szCs w:val="24"/>
              </w:rPr>
            </w:pPr>
            <w:r w:rsidRPr="005A53DE">
              <w:rPr>
                <w:rFonts w:ascii="Times New Roman" w:eastAsia="Times New Roman" w:hAnsi="Times New Roman"/>
                <w:sz w:val="24"/>
                <w:szCs w:val="24"/>
              </w:rPr>
              <w:t>Тип топлива дизельного</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3BFD7F5" w14:textId="77777777" w:rsidR="005A53DE" w:rsidRPr="005A53DE" w:rsidRDefault="005A53DE" w:rsidP="005A53DE">
            <w:pPr>
              <w:jc w:val="center"/>
              <w:rPr>
                <w:rFonts w:ascii="Times New Roman" w:eastAsia="Times New Roman" w:hAnsi="Times New Roman"/>
                <w:sz w:val="24"/>
                <w:szCs w:val="24"/>
              </w:rPr>
            </w:pPr>
            <w:r w:rsidRPr="005A53DE">
              <w:rPr>
                <w:rFonts w:ascii="Times New Roman" w:eastAsia="Times New Roman" w:hAnsi="Times New Roman"/>
                <w:noProof/>
                <w:sz w:val="24"/>
                <w:szCs w:val="24"/>
              </w:rPr>
              <w:t>Межсезонное</w:t>
            </w:r>
          </w:p>
        </w:tc>
        <w:tc>
          <w:tcPr>
            <w:tcW w:w="1842" w:type="dxa"/>
            <w:tcBorders>
              <w:top w:val="single" w:sz="4" w:space="0" w:color="auto"/>
              <w:left w:val="single" w:sz="4" w:space="0" w:color="auto"/>
              <w:bottom w:val="single" w:sz="4" w:space="0" w:color="auto"/>
              <w:right w:val="single" w:sz="4" w:space="0" w:color="auto"/>
            </w:tcBorders>
            <w:hideMark/>
          </w:tcPr>
          <w:p w14:paraId="01CCAF25" w14:textId="77777777" w:rsidR="005A53DE" w:rsidRPr="005A53DE" w:rsidRDefault="005A53DE" w:rsidP="005A53DE">
            <w:pPr>
              <w:tabs>
                <w:tab w:val="left" w:pos="2595"/>
              </w:tabs>
              <w:jc w:val="center"/>
              <w:rPr>
                <w:rFonts w:ascii="Times New Roman" w:eastAsia="Times New Roman" w:hAnsi="Times New Roman"/>
                <w:sz w:val="24"/>
                <w:szCs w:val="24"/>
              </w:rPr>
            </w:pPr>
            <w:r w:rsidRPr="005A53DE">
              <w:rPr>
                <w:rFonts w:ascii="Times New Roman" w:eastAsia="Times New Roman" w:hAnsi="Times New Roman"/>
                <w:sz w:val="24"/>
                <w:szCs w:val="24"/>
              </w:rPr>
              <w:t>Значение характеристики не может изменяться</w:t>
            </w:r>
          </w:p>
        </w:tc>
      </w:tr>
      <w:tr w:rsidR="005A53DE" w:rsidRPr="005A53DE" w14:paraId="11937A19" w14:textId="77777777" w:rsidTr="005A53DE">
        <w:trPr>
          <w:trHeight w:val="551"/>
        </w:trPr>
        <w:tc>
          <w:tcPr>
            <w:tcW w:w="1763" w:type="dxa"/>
            <w:vMerge w:val="restart"/>
            <w:tcBorders>
              <w:top w:val="single" w:sz="4" w:space="0" w:color="auto"/>
              <w:left w:val="single" w:sz="4" w:space="0" w:color="auto"/>
              <w:bottom w:val="single" w:sz="4" w:space="0" w:color="auto"/>
              <w:right w:val="single" w:sz="4" w:space="0" w:color="auto"/>
            </w:tcBorders>
            <w:vAlign w:val="center"/>
          </w:tcPr>
          <w:p w14:paraId="3CA824A9" w14:textId="77777777" w:rsidR="005A53DE" w:rsidRPr="005A53DE" w:rsidRDefault="005A53DE" w:rsidP="005A53DE">
            <w:pPr>
              <w:jc w:val="center"/>
              <w:rPr>
                <w:rFonts w:ascii="Times New Roman" w:hAnsi="Times New Roman"/>
                <w:sz w:val="24"/>
                <w:szCs w:val="24"/>
              </w:rPr>
            </w:pPr>
            <w:r w:rsidRPr="005A53DE">
              <w:rPr>
                <w:rFonts w:ascii="Times New Roman" w:hAnsi="Times New Roman"/>
                <w:sz w:val="24"/>
                <w:szCs w:val="24"/>
              </w:rPr>
              <w:t>Топливо дизельное (розничная реализация)</w:t>
            </w:r>
          </w:p>
          <w:p w14:paraId="199336BF" w14:textId="77777777" w:rsidR="005A53DE" w:rsidRPr="005A53DE" w:rsidRDefault="005A53DE" w:rsidP="005A53DE">
            <w:pPr>
              <w:jc w:val="center"/>
              <w:rPr>
                <w:rFonts w:ascii="Times New Roman" w:hAnsi="Times New Roman"/>
                <w:sz w:val="24"/>
                <w:szCs w:val="24"/>
              </w:rPr>
            </w:pPr>
          </w:p>
          <w:p w14:paraId="3FA7FE93" w14:textId="77777777" w:rsidR="005A53DE" w:rsidRPr="005A53DE" w:rsidRDefault="005A53DE" w:rsidP="005A53DE">
            <w:pPr>
              <w:jc w:val="center"/>
              <w:rPr>
                <w:rFonts w:ascii="Times New Roman" w:hAnsi="Times New Roman"/>
                <w:sz w:val="24"/>
                <w:szCs w:val="24"/>
              </w:rPr>
            </w:pPr>
            <w:r w:rsidRPr="005A53DE">
              <w:rPr>
                <w:rFonts w:ascii="Times New Roman" w:hAnsi="Times New Roman"/>
                <w:sz w:val="24"/>
                <w:szCs w:val="24"/>
              </w:rPr>
              <w:t>19.20.21.300-00000009</w:t>
            </w:r>
          </w:p>
        </w:tc>
        <w:tc>
          <w:tcPr>
            <w:tcW w:w="1351" w:type="dxa"/>
            <w:vMerge w:val="restart"/>
            <w:tcBorders>
              <w:top w:val="single" w:sz="4" w:space="0" w:color="auto"/>
              <w:left w:val="single" w:sz="4" w:space="0" w:color="auto"/>
              <w:bottom w:val="single" w:sz="4" w:space="0" w:color="auto"/>
              <w:right w:val="single" w:sz="4" w:space="0" w:color="auto"/>
            </w:tcBorders>
            <w:vAlign w:val="center"/>
          </w:tcPr>
          <w:p w14:paraId="2ADE284B" w14:textId="77777777" w:rsidR="005A53DE" w:rsidRPr="005A53DE" w:rsidRDefault="005A53DE" w:rsidP="005A53DE">
            <w:pPr>
              <w:rPr>
                <w:rFonts w:ascii="Times New Roman" w:hAnsi="Times New Roman"/>
                <w:sz w:val="24"/>
                <w:szCs w:val="24"/>
              </w:rPr>
            </w:pPr>
          </w:p>
        </w:tc>
        <w:tc>
          <w:tcPr>
            <w:tcW w:w="835" w:type="dxa"/>
            <w:vMerge w:val="restart"/>
            <w:tcBorders>
              <w:top w:val="single" w:sz="4" w:space="0" w:color="auto"/>
              <w:left w:val="single" w:sz="4" w:space="0" w:color="auto"/>
              <w:bottom w:val="single" w:sz="4" w:space="0" w:color="auto"/>
              <w:right w:val="single" w:sz="4" w:space="0" w:color="auto"/>
            </w:tcBorders>
            <w:vAlign w:val="center"/>
            <w:hideMark/>
          </w:tcPr>
          <w:p w14:paraId="27BC8563" w14:textId="77777777" w:rsidR="005A53DE" w:rsidRPr="005A53DE" w:rsidRDefault="005A53DE" w:rsidP="005A53DE">
            <w:pPr>
              <w:rPr>
                <w:rFonts w:ascii="Times New Roman" w:hAnsi="Times New Roman"/>
                <w:sz w:val="24"/>
                <w:szCs w:val="24"/>
              </w:rPr>
            </w:pPr>
            <w:r w:rsidRPr="005A53DE">
              <w:rPr>
                <w:rFonts w:ascii="Times New Roman" w:eastAsia="Times New Roman" w:hAnsi="Times New Roman"/>
                <w:sz w:val="24"/>
                <w:szCs w:val="24"/>
              </w:rPr>
              <w:t>Литр; кубический дециметр</w:t>
            </w:r>
          </w:p>
        </w:tc>
        <w:tc>
          <w:tcPr>
            <w:tcW w:w="2425" w:type="dxa"/>
            <w:tcBorders>
              <w:top w:val="single" w:sz="4" w:space="0" w:color="auto"/>
              <w:left w:val="single" w:sz="4" w:space="0" w:color="auto"/>
              <w:bottom w:val="single" w:sz="4" w:space="0" w:color="auto"/>
              <w:right w:val="single" w:sz="4" w:space="0" w:color="auto"/>
            </w:tcBorders>
            <w:vAlign w:val="center"/>
            <w:hideMark/>
          </w:tcPr>
          <w:p w14:paraId="0655ED07" w14:textId="77777777" w:rsidR="005A53DE" w:rsidRPr="005A53DE" w:rsidRDefault="005A53DE" w:rsidP="005A53DE">
            <w:pPr>
              <w:jc w:val="center"/>
              <w:rPr>
                <w:rFonts w:ascii="Times New Roman" w:eastAsia="Times New Roman" w:hAnsi="Times New Roman"/>
                <w:noProof/>
                <w:sz w:val="24"/>
                <w:szCs w:val="24"/>
              </w:rPr>
            </w:pPr>
            <w:r w:rsidRPr="005A53DE">
              <w:rPr>
                <w:rFonts w:ascii="Times New Roman" w:eastAsia="Times New Roman" w:hAnsi="Times New Roman"/>
                <w:sz w:val="24"/>
                <w:szCs w:val="24"/>
              </w:rPr>
              <w:t>Экологический класс</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972D2A7" w14:textId="77777777" w:rsidR="005A53DE" w:rsidRPr="005A53DE" w:rsidRDefault="005A53DE" w:rsidP="005A53DE">
            <w:pPr>
              <w:jc w:val="center"/>
              <w:rPr>
                <w:rFonts w:ascii="Times New Roman" w:eastAsia="Times New Roman" w:hAnsi="Times New Roman"/>
                <w:sz w:val="24"/>
                <w:szCs w:val="24"/>
              </w:rPr>
            </w:pPr>
            <w:r w:rsidRPr="005A53DE">
              <w:rPr>
                <w:rFonts w:ascii="Times New Roman" w:eastAsia="Times New Roman" w:hAnsi="Times New Roman"/>
                <w:sz w:val="24"/>
                <w:szCs w:val="24"/>
              </w:rPr>
              <w:t>Не ниже К5</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14:paraId="3508117B" w14:textId="77777777" w:rsidR="005A53DE" w:rsidRPr="005A53DE" w:rsidRDefault="005A53DE" w:rsidP="005A53DE">
            <w:pPr>
              <w:tabs>
                <w:tab w:val="left" w:pos="2595"/>
              </w:tabs>
              <w:jc w:val="center"/>
              <w:rPr>
                <w:rFonts w:ascii="Times New Roman" w:eastAsia="Times New Roman" w:hAnsi="Times New Roman"/>
                <w:sz w:val="24"/>
                <w:szCs w:val="24"/>
              </w:rPr>
            </w:pPr>
            <w:r w:rsidRPr="005A53DE">
              <w:rPr>
                <w:rFonts w:ascii="Times New Roman" w:eastAsia="Times New Roman" w:hAnsi="Times New Roman"/>
                <w:sz w:val="24"/>
                <w:szCs w:val="24"/>
              </w:rPr>
              <w:t>Участник указывает конкретное значение характеристики</w:t>
            </w:r>
          </w:p>
        </w:tc>
      </w:tr>
      <w:tr w:rsidR="005A53DE" w:rsidRPr="005A53DE" w14:paraId="68095FB5" w14:textId="77777777" w:rsidTr="005A53DE">
        <w:trPr>
          <w:trHeight w:val="551"/>
        </w:trPr>
        <w:tc>
          <w:tcPr>
            <w:tcW w:w="1763" w:type="dxa"/>
            <w:vMerge/>
            <w:tcBorders>
              <w:top w:val="single" w:sz="4" w:space="0" w:color="auto"/>
              <w:left w:val="single" w:sz="4" w:space="0" w:color="auto"/>
              <w:bottom w:val="single" w:sz="4" w:space="0" w:color="auto"/>
              <w:right w:val="single" w:sz="4" w:space="0" w:color="auto"/>
            </w:tcBorders>
            <w:vAlign w:val="center"/>
            <w:hideMark/>
          </w:tcPr>
          <w:p w14:paraId="61BFBF76" w14:textId="77777777" w:rsidR="005A53DE" w:rsidRPr="005A53DE" w:rsidRDefault="005A53DE" w:rsidP="005A53DE">
            <w:pPr>
              <w:rPr>
                <w:rFonts w:ascii="Times New Roman" w:hAnsi="Times New Roman"/>
                <w:sz w:val="24"/>
                <w:szCs w:val="24"/>
              </w:rPr>
            </w:pPr>
          </w:p>
        </w:tc>
        <w:tc>
          <w:tcPr>
            <w:tcW w:w="1351" w:type="dxa"/>
            <w:vMerge/>
            <w:tcBorders>
              <w:top w:val="single" w:sz="4" w:space="0" w:color="auto"/>
              <w:left w:val="single" w:sz="4" w:space="0" w:color="auto"/>
              <w:bottom w:val="single" w:sz="4" w:space="0" w:color="auto"/>
              <w:right w:val="single" w:sz="4" w:space="0" w:color="auto"/>
            </w:tcBorders>
            <w:vAlign w:val="center"/>
            <w:hideMark/>
          </w:tcPr>
          <w:p w14:paraId="1420FC6B" w14:textId="77777777" w:rsidR="005A53DE" w:rsidRPr="005A53DE" w:rsidRDefault="005A53DE" w:rsidP="005A53DE">
            <w:pPr>
              <w:rPr>
                <w:rFonts w:ascii="Times New Roman" w:hAnsi="Times New Roman"/>
                <w:sz w:val="24"/>
                <w:szCs w:val="24"/>
              </w:rPr>
            </w:pPr>
          </w:p>
        </w:tc>
        <w:tc>
          <w:tcPr>
            <w:tcW w:w="835" w:type="dxa"/>
            <w:vMerge/>
            <w:tcBorders>
              <w:top w:val="single" w:sz="4" w:space="0" w:color="auto"/>
              <w:left w:val="single" w:sz="4" w:space="0" w:color="auto"/>
              <w:bottom w:val="single" w:sz="4" w:space="0" w:color="auto"/>
              <w:right w:val="single" w:sz="4" w:space="0" w:color="auto"/>
            </w:tcBorders>
            <w:vAlign w:val="center"/>
            <w:hideMark/>
          </w:tcPr>
          <w:p w14:paraId="50805396" w14:textId="77777777" w:rsidR="005A53DE" w:rsidRPr="005A53DE" w:rsidRDefault="005A53DE" w:rsidP="005A53DE">
            <w:pPr>
              <w:rPr>
                <w:rFonts w:ascii="Times New Roman" w:hAnsi="Times New Roman"/>
                <w:sz w:val="24"/>
                <w:szCs w:val="24"/>
              </w:rPr>
            </w:pPr>
          </w:p>
        </w:tc>
        <w:tc>
          <w:tcPr>
            <w:tcW w:w="2425" w:type="dxa"/>
            <w:tcBorders>
              <w:top w:val="single" w:sz="4" w:space="0" w:color="auto"/>
              <w:left w:val="single" w:sz="4" w:space="0" w:color="auto"/>
              <w:bottom w:val="single" w:sz="4" w:space="0" w:color="auto"/>
              <w:right w:val="single" w:sz="4" w:space="0" w:color="auto"/>
            </w:tcBorders>
            <w:vAlign w:val="center"/>
            <w:hideMark/>
          </w:tcPr>
          <w:p w14:paraId="66137C9A" w14:textId="77777777" w:rsidR="005A53DE" w:rsidRPr="005A53DE" w:rsidRDefault="005A53DE" w:rsidP="005A53DE">
            <w:pPr>
              <w:jc w:val="center"/>
              <w:rPr>
                <w:rFonts w:ascii="Times New Roman" w:eastAsia="Times New Roman" w:hAnsi="Times New Roman"/>
                <w:noProof/>
                <w:sz w:val="24"/>
                <w:szCs w:val="24"/>
              </w:rPr>
            </w:pPr>
            <w:r w:rsidRPr="005A53DE">
              <w:rPr>
                <w:rFonts w:ascii="Times New Roman" w:eastAsia="Times New Roman" w:hAnsi="Times New Roman"/>
                <w:sz w:val="24"/>
                <w:szCs w:val="24"/>
              </w:rPr>
              <w:t>Сорт/класс топлива</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4A01B5B" w14:textId="77777777" w:rsidR="005A53DE" w:rsidRPr="005A53DE" w:rsidRDefault="005A53DE" w:rsidP="005A53DE">
            <w:pPr>
              <w:jc w:val="center"/>
              <w:rPr>
                <w:rFonts w:ascii="Times New Roman" w:eastAsia="Times New Roman" w:hAnsi="Times New Roman"/>
                <w:sz w:val="24"/>
                <w:szCs w:val="24"/>
              </w:rPr>
            </w:pPr>
            <w:r w:rsidRPr="005A53DE">
              <w:rPr>
                <w:rFonts w:ascii="Times New Roman" w:eastAsia="Times New Roman" w:hAnsi="Times New Roman"/>
                <w:sz w:val="24"/>
                <w:szCs w:val="24"/>
              </w:rPr>
              <w:t>Не ниже F</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5D462BC0" w14:textId="77777777" w:rsidR="005A53DE" w:rsidRPr="005A53DE" w:rsidRDefault="005A53DE" w:rsidP="005A53DE">
            <w:pPr>
              <w:rPr>
                <w:rFonts w:ascii="Times New Roman" w:eastAsia="Times New Roman" w:hAnsi="Times New Roman"/>
                <w:sz w:val="24"/>
                <w:szCs w:val="24"/>
              </w:rPr>
            </w:pPr>
          </w:p>
        </w:tc>
      </w:tr>
      <w:tr w:rsidR="005A53DE" w:rsidRPr="005A53DE" w14:paraId="3ED9F115" w14:textId="77777777" w:rsidTr="005A53DE">
        <w:trPr>
          <w:trHeight w:val="551"/>
        </w:trPr>
        <w:tc>
          <w:tcPr>
            <w:tcW w:w="1763" w:type="dxa"/>
            <w:vMerge/>
            <w:tcBorders>
              <w:top w:val="single" w:sz="4" w:space="0" w:color="auto"/>
              <w:left w:val="single" w:sz="4" w:space="0" w:color="auto"/>
              <w:bottom w:val="single" w:sz="4" w:space="0" w:color="auto"/>
              <w:right w:val="single" w:sz="4" w:space="0" w:color="auto"/>
            </w:tcBorders>
            <w:vAlign w:val="center"/>
            <w:hideMark/>
          </w:tcPr>
          <w:p w14:paraId="4AA97F5D" w14:textId="77777777" w:rsidR="005A53DE" w:rsidRPr="005A53DE" w:rsidRDefault="005A53DE" w:rsidP="005A53DE">
            <w:pPr>
              <w:rPr>
                <w:rFonts w:ascii="Times New Roman" w:hAnsi="Times New Roman"/>
                <w:sz w:val="24"/>
                <w:szCs w:val="24"/>
              </w:rPr>
            </w:pPr>
          </w:p>
        </w:tc>
        <w:tc>
          <w:tcPr>
            <w:tcW w:w="1351" w:type="dxa"/>
            <w:vMerge/>
            <w:tcBorders>
              <w:top w:val="single" w:sz="4" w:space="0" w:color="auto"/>
              <w:left w:val="single" w:sz="4" w:space="0" w:color="auto"/>
              <w:bottom w:val="single" w:sz="4" w:space="0" w:color="auto"/>
              <w:right w:val="single" w:sz="4" w:space="0" w:color="auto"/>
            </w:tcBorders>
            <w:vAlign w:val="center"/>
            <w:hideMark/>
          </w:tcPr>
          <w:p w14:paraId="6388001B" w14:textId="77777777" w:rsidR="005A53DE" w:rsidRPr="005A53DE" w:rsidRDefault="005A53DE" w:rsidP="005A53DE">
            <w:pPr>
              <w:rPr>
                <w:rFonts w:ascii="Times New Roman" w:hAnsi="Times New Roman"/>
                <w:sz w:val="24"/>
                <w:szCs w:val="24"/>
              </w:rPr>
            </w:pPr>
          </w:p>
        </w:tc>
        <w:tc>
          <w:tcPr>
            <w:tcW w:w="835" w:type="dxa"/>
            <w:vMerge/>
            <w:tcBorders>
              <w:top w:val="single" w:sz="4" w:space="0" w:color="auto"/>
              <w:left w:val="single" w:sz="4" w:space="0" w:color="auto"/>
              <w:bottom w:val="single" w:sz="4" w:space="0" w:color="auto"/>
              <w:right w:val="single" w:sz="4" w:space="0" w:color="auto"/>
            </w:tcBorders>
            <w:vAlign w:val="center"/>
            <w:hideMark/>
          </w:tcPr>
          <w:p w14:paraId="7378E62B" w14:textId="77777777" w:rsidR="005A53DE" w:rsidRPr="005A53DE" w:rsidRDefault="005A53DE" w:rsidP="005A53DE">
            <w:pPr>
              <w:rPr>
                <w:rFonts w:ascii="Times New Roman" w:hAnsi="Times New Roman"/>
                <w:sz w:val="24"/>
                <w:szCs w:val="24"/>
              </w:rPr>
            </w:pPr>
          </w:p>
        </w:tc>
        <w:tc>
          <w:tcPr>
            <w:tcW w:w="2425" w:type="dxa"/>
            <w:tcBorders>
              <w:top w:val="single" w:sz="4" w:space="0" w:color="auto"/>
              <w:left w:val="single" w:sz="4" w:space="0" w:color="auto"/>
              <w:bottom w:val="single" w:sz="4" w:space="0" w:color="auto"/>
              <w:right w:val="single" w:sz="4" w:space="0" w:color="auto"/>
            </w:tcBorders>
            <w:vAlign w:val="center"/>
            <w:hideMark/>
          </w:tcPr>
          <w:p w14:paraId="00230213" w14:textId="77777777" w:rsidR="005A53DE" w:rsidRPr="005A53DE" w:rsidRDefault="005A53DE" w:rsidP="005A53DE">
            <w:pPr>
              <w:jc w:val="center"/>
              <w:rPr>
                <w:rFonts w:ascii="Times New Roman" w:eastAsia="Times New Roman" w:hAnsi="Times New Roman"/>
                <w:noProof/>
                <w:sz w:val="24"/>
                <w:szCs w:val="24"/>
              </w:rPr>
            </w:pPr>
            <w:r w:rsidRPr="005A53DE">
              <w:rPr>
                <w:rFonts w:ascii="Times New Roman" w:eastAsia="Times New Roman" w:hAnsi="Times New Roman"/>
                <w:sz w:val="24"/>
                <w:szCs w:val="24"/>
              </w:rPr>
              <w:t>Тип топлива дизельного</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A134F85" w14:textId="77777777" w:rsidR="005A53DE" w:rsidRPr="005A53DE" w:rsidRDefault="005A53DE" w:rsidP="005A53DE">
            <w:pPr>
              <w:jc w:val="center"/>
              <w:rPr>
                <w:rFonts w:ascii="Times New Roman" w:eastAsia="Times New Roman" w:hAnsi="Times New Roman"/>
                <w:sz w:val="24"/>
                <w:szCs w:val="24"/>
              </w:rPr>
            </w:pPr>
            <w:r w:rsidRPr="005A53DE">
              <w:rPr>
                <w:rFonts w:ascii="Times New Roman" w:eastAsia="Times New Roman" w:hAnsi="Times New Roman"/>
                <w:noProof/>
                <w:sz w:val="24"/>
                <w:szCs w:val="24"/>
              </w:rPr>
              <w:t>Зимнее</w:t>
            </w:r>
          </w:p>
        </w:tc>
        <w:tc>
          <w:tcPr>
            <w:tcW w:w="1842" w:type="dxa"/>
            <w:tcBorders>
              <w:top w:val="single" w:sz="4" w:space="0" w:color="auto"/>
              <w:left w:val="single" w:sz="4" w:space="0" w:color="auto"/>
              <w:bottom w:val="single" w:sz="4" w:space="0" w:color="auto"/>
              <w:right w:val="single" w:sz="4" w:space="0" w:color="auto"/>
            </w:tcBorders>
            <w:hideMark/>
          </w:tcPr>
          <w:p w14:paraId="31DE7923" w14:textId="77777777" w:rsidR="005A53DE" w:rsidRPr="005A53DE" w:rsidRDefault="005A53DE" w:rsidP="005A53DE">
            <w:pPr>
              <w:tabs>
                <w:tab w:val="left" w:pos="2595"/>
              </w:tabs>
              <w:jc w:val="center"/>
              <w:rPr>
                <w:rFonts w:ascii="Times New Roman" w:eastAsia="Times New Roman" w:hAnsi="Times New Roman"/>
                <w:sz w:val="24"/>
                <w:szCs w:val="24"/>
              </w:rPr>
            </w:pPr>
            <w:r w:rsidRPr="005A53DE">
              <w:rPr>
                <w:rFonts w:ascii="Times New Roman" w:eastAsia="Times New Roman" w:hAnsi="Times New Roman"/>
                <w:sz w:val="24"/>
                <w:szCs w:val="24"/>
              </w:rPr>
              <w:t>Значение характеристики не может изменяться</w:t>
            </w:r>
          </w:p>
        </w:tc>
      </w:tr>
      <w:tr w:rsidR="005A53DE" w:rsidRPr="005A53DE" w14:paraId="6843081D" w14:textId="77777777" w:rsidTr="005A53DE">
        <w:trPr>
          <w:trHeight w:val="551"/>
        </w:trPr>
        <w:tc>
          <w:tcPr>
            <w:tcW w:w="1763" w:type="dxa"/>
            <w:vMerge w:val="restart"/>
            <w:tcBorders>
              <w:top w:val="single" w:sz="4" w:space="0" w:color="auto"/>
              <w:left w:val="single" w:sz="4" w:space="0" w:color="auto"/>
              <w:bottom w:val="single" w:sz="4" w:space="0" w:color="auto"/>
              <w:right w:val="single" w:sz="4" w:space="0" w:color="auto"/>
            </w:tcBorders>
            <w:vAlign w:val="center"/>
          </w:tcPr>
          <w:p w14:paraId="4A028367" w14:textId="77777777" w:rsidR="005A53DE" w:rsidRPr="005A53DE" w:rsidRDefault="005A53DE" w:rsidP="005A53DE">
            <w:pPr>
              <w:jc w:val="center"/>
              <w:rPr>
                <w:rFonts w:ascii="Times New Roman" w:hAnsi="Times New Roman"/>
                <w:sz w:val="24"/>
                <w:szCs w:val="24"/>
              </w:rPr>
            </w:pPr>
            <w:r w:rsidRPr="005A53DE">
              <w:rPr>
                <w:rFonts w:ascii="Times New Roman" w:hAnsi="Times New Roman"/>
                <w:sz w:val="24"/>
                <w:szCs w:val="24"/>
              </w:rPr>
              <w:t>Бензин автомобильный (розничная реализация)</w:t>
            </w:r>
          </w:p>
          <w:p w14:paraId="5D77D8EA" w14:textId="77777777" w:rsidR="005A53DE" w:rsidRPr="005A53DE" w:rsidRDefault="005A53DE" w:rsidP="005A53DE">
            <w:pPr>
              <w:jc w:val="center"/>
              <w:rPr>
                <w:rFonts w:ascii="Times New Roman" w:hAnsi="Times New Roman"/>
                <w:sz w:val="24"/>
                <w:szCs w:val="24"/>
              </w:rPr>
            </w:pPr>
          </w:p>
          <w:p w14:paraId="59C96252" w14:textId="77777777" w:rsidR="005A53DE" w:rsidRPr="005A53DE" w:rsidRDefault="005A53DE" w:rsidP="005A53DE">
            <w:pPr>
              <w:jc w:val="center"/>
              <w:rPr>
                <w:rFonts w:ascii="Times New Roman" w:hAnsi="Times New Roman"/>
                <w:sz w:val="24"/>
                <w:szCs w:val="24"/>
              </w:rPr>
            </w:pPr>
            <w:r w:rsidRPr="005A53DE">
              <w:rPr>
                <w:rFonts w:ascii="Times New Roman" w:hAnsi="Times New Roman"/>
                <w:sz w:val="24"/>
                <w:szCs w:val="24"/>
              </w:rPr>
              <w:t>19.20.21.100-00000005</w:t>
            </w:r>
          </w:p>
        </w:tc>
        <w:tc>
          <w:tcPr>
            <w:tcW w:w="1351" w:type="dxa"/>
            <w:vMerge w:val="restart"/>
            <w:tcBorders>
              <w:top w:val="single" w:sz="4" w:space="0" w:color="auto"/>
              <w:left w:val="single" w:sz="4" w:space="0" w:color="auto"/>
              <w:bottom w:val="single" w:sz="4" w:space="0" w:color="auto"/>
              <w:right w:val="single" w:sz="4" w:space="0" w:color="auto"/>
            </w:tcBorders>
            <w:vAlign w:val="center"/>
          </w:tcPr>
          <w:p w14:paraId="1DCDD169" w14:textId="77777777" w:rsidR="005A53DE" w:rsidRPr="005A53DE" w:rsidRDefault="005A53DE" w:rsidP="005A53DE">
            <w:pPr>
              <w:rPr>
                <w:rFonts w:ascii="Times New Roman" w:hAnsi="Times New Roman"/>
                <w:sz w:val="24"/>
                <w:szCs w:val="24"/>
              </w:rPr>
            </w:pPr>
          </w:p>
        </w:tc>
        <w:tc>
          <w:tcPr>
            <w:tcW w:w="835" w:type="dxa"/>
            <w:vMerge w:val="restart"/>
            <w:tcBorders>
              <w:top w:val="single" w:sz="4" w:space="0" w:color="auto"/>
              <w:left w:val="single" w:sz="4" w:space="0" w:color="auto"/>
              <w:bottom w:val="single" w:sz="4" w:space="0" w:color="auto"/>
              <w:right w:val="single" w:sz="4" w:space="0" w:color="auto"/>
            </w:tcBorders>
            <w:vAlign w:val="center"/>
            <w:hideMark/>
          </w:tcPr>
          <w:p w14:paraId="7BE77904" w14:textId="77777777" w:rsidR="005A53DE" w:rsidRPr="005A53DE" w:rsidRDefault="005A53DE" w:rsidP="005A53DE">
            <w:pPr>
              <w:rPr>
                <w:rFonts w:ascii="Times New Roman" w:hAnsi="Times New Roman"/>
                <w:sz w:val="24"/>
                <w:szCs w:val="24"/>
              </w:rPr>
            </w:pPr>
            <w:r w:rsidRPr="005A53DE">
              <w:rPr>
                <w:rFonts w:ascii="Times New Roman" w:eastAsia="Times New Roman" w:hAnsi="Times New Roman"/>
                <w:sz w:val="24"/>
                <w:szCs w:val="24"/>
              </w:rPr>
              <w:t>Литр; кубический дециметр</w:t>
            </w:r>
          </w:p>
        </w:tc>
        <w:tc>
          <w:tcPr>
            <w:tcW w:w="2425" w:type="dxa"/>
            <w:tcBorders>
              <w:top w:val="single" w:sz="4" w:space="0" w:color="auto"/>
              <w:left w:val="single" w:sz="4" w:space="0" w:color="auto"/>
              <w:bottom w:val="single" w:sz="4" w:space="0" w:color="auto"/>
              <w:right w:val="single" w:sz="4" w:space="0" w:color="auto"/>
            </w:tcBorders>
            <w:vAlign w:val="center"/>
            <w:hideMark/>
          </w:tcPr>
          <w:p w14:paraId="7A1A806A" w14:textId="77777777" w:rsidR="005A53DE" w:rsidRPr="005A53DE" w:rsidRDefault="005A53DE" w:rsidP="005A53DE">
            <w:pPr>
              <w:jc w:val="center"/>
              <w:rPr>
                <w:rFonts w:ascii="Times New Roman" w:eastAsia="Times New Roman" w:hAnsi="Times New Roman"/>
                <w:sz w:val="24"/>
                <w:szCs w:val="24"/>
              </w:rPr>
            </w:pPr>
            <w:r w:rsidRPr="005A53DE">
              <w:rPr>
                <w:rFonts w:ascii="Times New Roman" w:eastAsia="Times New Roman" w:hAnsi="Times New Roman"/>
                <w:noProof/>
                <w:sz w:val="24"/>
                <w:szCs w:val="24"/>
                <w:lang w:val="en-US"/>
              </w:rPr>
              <w:t>Экологический класс</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5BD6D59" w14:textId="77777777" w:rsidR="005A53DE" w:rsidRPr="005A53DE" w:rsidRDefault="005A53DE" w:rsidP="005A53DE">
            <w:pPr>
              <w:jc w:val="center"/>
              <w:rPr>
                <w:rFonts w:ascii="Times New Roman" w:eastAsia="Times New Roman" w:hAnsi="Times New Roman"/>
                <w:noProof/>
                <w:sz w:val="24"/>
                <w:szCs w:val="24"/>
              </w:rPr>
            </w:pPr>
            <w:proofErr w:type="spellStart"/>
            <w:r w:rsidRPr="005A53DE">
              <w:rPr>
                <w:rFonts w:ascii="Times New Roman" w:eastAsia="Times New Roman" w:hAnsi="Times New Roman"/>
                <w:sz w:val="24"/>
                <w:szCs w:val="24"/>
                <w:lang w:val="en-US"/>
              </w:rPr>
              <w:t>Не</w:t>
            </w:r>
            <w:proofErr w:type="spellEnd"/>
            <w:r w:rsidRPr="005A53DE">
              <w:rPr>
                <w:rFonts w:ascii="Times New Roman" w:eastAsia="Times New Roman" w:hAnsi="Times New Roman"/>
                <w:sz w:val="24"/>
                <w:szCs w:val="24"/>
                <w:lang w:val="en-US"/>
              </w:rPr>
              <w:t xml:space="preserve"> </w:t>
            </w:r>
            <w:proofErr w:type="spellStart"/>
            <w:r w:rsidRPr="005A53DE">
              <w:rPr>
                <w:rFonts w:ascii="Times New Roman" w:eastAsia="Times New Roman" w:hAnsi="Times New Roman"/>
                <w:sz w:val="24"/>
                <w:szCs w:val="24"/>
                <w:lang w:val="en-US"/>
              </w:rPr>
              <w:t>ниже</w:t>
            </w:r>
            <w:proofErr w:type="spellEnd"/>
            <w:r w:rsidRPr="005A53DE">
              <w:rPr>
                <w:rFonts w:ascii="Times New Roman" w:eastAsia="Times New Roman" w:hAnsi="Times New Roman"/>
                <w:sz w:val="24"/>
                <w:szCs w:val="24"/>
                <w:lang w:val="en-US"/>
              </w:rPr>
              <w:t xml:space="preserve"> К5</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14:paraId="2F18DF80" w14:textId="77777777" w:rsidR="005A53DE" w:rsidRPr="005A53DE" w:rsidRDefault="005A53DE" w:rsidP="005A53DE">
            <w:pPr>
              <w:tabs>
                <w:tab w:val="left" w:pos="2595"/>
              </w:tabs>
              <w:jc w:val="center"/>
              <w:rPr>
                <w:rFonts w:ascii="Times New Roman" w:eastAsia="Times New Roman" w:hAnsi="Times New Roman"/>
                <w:sz w:val="24"/>
                <w:szCs w:val="24"/>
              </w:rPr>
            </w:pPr>
            <w:r w:rsidRPr="005A53DE">
              <w:rPr>
                <w:rFonts w:ascii="Times New Roman" w:eastAsia="Times New Roman" w:hAnsi="Times New Roman"/>
                <w:sz w:val="24"/>
                <w:szCs w:val="24"/>
              </w:rPr>
              <w:t>Участник указывает конкретное значение характеристики</w:t>
            </w:r>
          </w:p>
        </w:tc>
      </w:tr>
      <w:tr w:rsidR="005A53DE" w:rsidRPr="005A53DE" w14:paraId="240F9797" w14:textId="77777777" w:rsidTr="005A53DE">
        <w:trPr>
          <w:trHeight w:val="551"/>
        </w:trPr>
        <w:tc>
          <w:tcPr>
            <w:tcW w:w="1763" w:type="dxa"/>
            <w:vMerge/>
            <w:tcBorders>
              <w:top w:val="single" w:sz="4" w:space="0" w:color="auto"/>
              <w:left w:val="single" w:sz="4" w:space="0" w:color="auto"/>
              <w:bottom w:val="single" w:sz="4" w:space="0" w:color="auto"/>
              <w:right w:val="single" w:sz="4" w:space="0" w:color="auto"/>
            </w:tcBorders>
            <w:vAlign w:val="center"/>
            <w:hideMark/>
          </w:tcPr>
          <w:p w14:paraId="6E9B3FD6" w14:textId="77777777" w:rsidR="005A53DE" w:rsidRPr="005A53DE" w:rsidRDefault="005A53DE" w:rsidP="005A53DE">
            <w:pPr>
              <w:rPr>
                <w:rFonts w:ascii="Times New Roman" w:hAnsi="Times New Roman"/>
                <w:sz w:val="24"/>
                <w:szCs w:val="24"/>
              </w:rPr>
            </w:pPr>
          </w:p>
        </w:tc>
        <w:tc>
          <w:tcPr>
            <w:tcW w:w="1351" w:type="dxa"/>
            <w:vMerge/>
            <w:tcBorders>
              <w:top w:val="single" w:sz="4" w:space="0" w:color="auto"/>
              <w:left w:val="single" w:sz="4" w:space="0" w:color="auto"/>
              <w:bottom w:val="single" w:sz="4" w:space="0" w:color="auto"/>
              <w:right w:val="single" w:sz="4" w:space="0" w:color="auto"/>
            </w:tcBorders>
            <w:vAlign w:val="center"/>
            <w:hideMark/>
          </w:tcPr>
          <w:p w14:paraId="54ECE5E2" w14:textId="77777777" w:rsidR="005A53DE" w:rsidRPr="005A53DE" w:rsidRDefault="005A53DE" w:rsidP="005A53DE">
            <w:pPr>
              <w:rPr>
                <w:rFonts w:ascii="Times New Roman" w:hAnsi="Times New Roman"/>
                <w:sz w:val="24"/>
                <w:szCs w:val="24"/>
              </w:rPr>
            </w:pPr>
          </w:p>
        </w:tc>
        <w:tc>
          <w:tcPr>
            <w:tcW w:w="835" w:type="dxa"/>
            <w:vMerge/>
            <w:tcBorders>
              <w:top w:val="single" w:sz="4" w:space="0" w:color="auto"/>
              <w:left w:val="single" w:sz="4" w:space="0" w:color="auto"/>
              <w:bottom w:val="single" w:sz="4" w:space="0" w:color="auto"/>
              <w:right w:val="single" w:sz="4" w:space="0" w:color="auto"/>
            </w:tcBorders>
            <w:vAlign w:val="center"/>
            <w:hideMark/>
          </w:tcPr>
          <w:p w14:paraId="1F3BF3BC" w14:textId="77777777" w:rsidR="005A53DE" w:rsidRPr="005A53DE" w:rsidRDefault="005A53DE" w:rsidP="005A53DE">
            <w:pPr>
              <w:rPr>
                <w:rFonts w:ascii="Times New Roman" w:hAnsi="Times New Roman"/>
                <w:sz w:val="24"/>
                <w:szCs w:val="24"/>
              </w:rPr>
            </w:pPr>
          </w:p>
        </w:tc>
        <w:tc>
          <w:tcPr>
            <w:tcW w:w="2425" w:type="dxa"/>
            <w:tcBorders>
              <w:top w:val="single" w:sz="4" w:space="0" w:color="auto"/>
              <w:left w:val="single" w:sz="4" w:space="0" w:color="auto"/>
              <w:bottom w:val="single" w:sz="4" w:space="0" w:color="auto"/>
              <w:right w:val="single" w:sz="4" w:space="0" w:color="auto"/>
            </w:tcBorders>
            <w:vAlign w:val="center"/>
            <w:hideMark/>
          </w:tcPr>
          <w:p w14:paraId="5A022499" w14:textId="77777777" w:rsidR="005A53DE" w:rsidRPr="005A53DE" w:rsidRDefault="005A53DE" w:rsidP="005A53DE">
            <w:pPr>
              <w:jc w:val="center"/>
              <w:rPr>
                <w:rFonts w:ascii="Times New Roman" w:eastAsia="Times New Roman" w:hAnsi="Times New Roman"/>
                <w:sz w:val="24"/>
                <w:szCs w:val="24"/>
              </w:rPr>
            </w:pPr>
            <w:r w:rsidRPr="005A53DE">
              <w:rPr>
                <w:rFonts w:ascii="Times New Roman" w:eastAsia="Times New Roman" w:hAnsi="Times New Roman"/>
                <w:noProof/>
                <w:sz w:val="24"/>
                <w:szCs w:val="24"/>
              </w:rPr>
              <w:t>Октановое число бензина автомобильного по исследовательскому методу</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F42EF5B" w14:textId="77777777" w:rsidR="005A53DE" w:rsidRPr="005A53DE" w:rsidRDefault="005A53DE" w:rsidP="005A53DE">
            <w:pPr>
              <w:jc w:val="center"/>
              <w:rPr>
                <w:rFonts w:ascii="Times New Roman" w:eastAsia="Times New Roman" w:hAnsi="Times New Roman"/>
                <w:noProof/>
                <w:sz w:val="24"/>
                <w:szCs w:val="24"/>
              </w:rPr>
            </w:pPr>
            <w:r w:rsidRPr="005A53DE">
              <w:rPr>
                <w:rFonts w:ascii="Times New Roman" w:eastAsia="Times New Roman" w:hAnsi="Times New Roman"/>
                <w:noProof/>
                <w:sz w:val="24"/>
                <w:szCs w:val="24"/>
              </w:rPr>
              <w:t>≥ 95 и &lt; 98</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65E52D81" w14:textId="77777777" w:rsidR="005A53DE" w:rsidRPr="005A53DE" w:rsidRDefault="005A53DE" w:rsidP="005A53DE">
            <w:pPr>
              <w:rPr>
                <w:rFonts w:ascii="Times New Roman" w:eastAsia="Times New Roman" w:hAnsi="Times New Roman"/>
                <w:sz w:val="24"/>
                <w:szCs w:val="24"/>
              </w:rPr>
            </w:pPr>
          </w:p>
        </w:tc>
      </w:tr>
      <w:tr w:rsidR="005A53DE" w:rsidRPr="005A53DE" w14:paraId="6D43310D" w14:textId="77777777" w:rsidTr="005A53DE">
        <w:trPr>
          <w:trHeight w:val="551"/>
        </w:trPr>
        <w:tc>
          <w:tcPr>
            <w:tcW w:w="1763" w:type="dxa"/>
            <w:vMerge w:val="restart"/>
            <w:tcBorders>
              <w:top w:val="single" w:sz="4" w:space="0" w:color="auto"/>
              <w:left w:val="single" w:sz="4" w:space="0" w:color="auto"/>
              <w:bottom w:val="single" w:sz="4" w:space="0" w:color="auto"/>
              <w:right w:val="single" w:sz="4" w:space="0" w:color="auto"/>
            </w:tcBorders>
            <w:vAlign w:val="center"/>
          </w:tcPr>
          <w:p w14:paraId="05373AA6" w14:textId="77777777" w:rsidR="005A53DE" w:rsidRPr="005A53DE" w:rsidRDefault="005A53DE" w:rsidP="005A53DE">
            <w:pPr>
              <w:jc w:val="center"/>
              <w:rPr>
                <w:rFonts w:ascii="Times New Roman" w:hAnsi="Times New Roman"/>
                <w:sz w:val="24"/>
                <w:szCs w:val="24"/>
              </w:rPr>
            </w:pPr>
            <w:r w:rsidRPr="005A53DE">
              <w:rPr>
                <w:rFonts w:ascii="Times New Roman" w:hAnsi="Times New Roman"/>
                <w:sz w:val="24"/>
                <w:szCs w:val="24"/>
              </w:rPr>
              <w:t>Бензин автомобильный (розничная реализация)</w:t>
            </w:r>
          </w:p>
          <w:p w14:paraId="32D1AE06" w14:textId="77777777" w:rsidR="005A53DE" w:rsidRPr="005A53DE" w:rsidRDefault="005A53DE" w:rsidP="005A53DE">
            <w:pPr>
              <w:jc w:val="center"/>
              <w:rPr>
                <w:rFonts w:ascii="Times New Roman" w:hAnsi="Times New Roman"/>
                <w:sz w:val="24"/>
                <w:szCs w:val="24"/>
              </w:rPr>
            </w:pPr>
          </w:p>
          <w:p w14:paraId="310DED1A" w14:textId="77777777" w:rsidR="005A53DE" w:rsidRPr="005A53DE" w:rsidRDefault="005A53DE" w:rsidP="005A53DE">
            <w:pPr>
              <w:jc w:val="center"/>
              <w:rPr>
                <w:rFonts w:ascii="Times New Roman" w:hAnsi="Times New Roman"/>
                <w:sz w:val="24"/>
                <w:szCs w:val="24"/>
              </w:rPr>
            </w:pPr>
            <w:r w:rsidRPr="005A53DE">
              <w:rPr>
                <w:rFonts w:ascii="Times New Roman" w:hAnsi="Times New Roman"/>
                <w:sz w:val="24"/>
                <w:szCs w:val="24"/>
              </w:rPr>
              <w:t>19.20.21.100-00000006</w:t>
            </w:r>
          </w:p>
          <w:p w14:paraId="7E4DDEE0" w14:textId="77777777" w:rsidR="005A53DE" w:rsidRPr="005A53DE" w:rsidRDefault="005A53DE" w:rsidP="005A53DE">
            <w:pPr>
              <w:jc w:val="center"/>
              <w:rPr>
                <w:rFonts w:ascii="Times New Roman" w:hAnsi="Times New Roman"/>
                <w:sz w:val="24"/>
                <w:szCs w:val="24"/>
              </w:rPr>
            </w:pPr>
          </w:p>
        </w:tc>
        <w:tc>
          <w:tcPr>
            <w:tcW w:w="1351" w:type="dxa"/>
            <w:vMerge w:val="restart"/>
            <w:tcBorders>
              <w:top w:val="single" w:sz="4" w:space="0" w:color="auto"/>
              <w:left w:val="single" w:sz="4" w:space="0" w:color="auto"/>
              <w:bottom w:val="single" w:sz="4" w:space="0" w:color="auto"/>
              <w:right w:val="single" w:sz="4" w:space="0" w:color="auto"/>
            </w:tcBorders>
            <w:vAlign w:val="center"/>
          </w:tcPr>
          <w:p w14:paraId="0C6C2ED0" w14:textId="77777777" w:rsidR="005A53DE" w:rsidRPr="005A53DE" w:rsidRDefault="005A53DE" w:rsidP="005A53DE">
            <w:pPr>
              <w:rPr>
                <w:rFonts w:ascii="Times New Roman" w:hAnsi="Times New Roman"/>
                <w:sz w:val="24"/>
                <w:szCs w:val="24"/>
              </w:rPr>
            </w:pPr>
          </w:p>
        </w:tc>
        <w:tc>
          <w:tcPr>
            <w:tcW w:w="835" w:type="dxa"/>
            <w:vMerge w:val="restart"/>
            <w:tcBorders>
              <w:top w:val="single" w:sz="4" w:space="0" w:color="auto"/>
              <w:left w:val="single" w:sz="4" w:space="0" w:color="auto"/>
              <w:bottom w:val="single" w:sz="4" w:space="0" w:color="auto"/>
              <w:right w:val="single" w:sz="4" w:space="0" w:color="auto"/>
            </w:tcBorders>
            <w:vAlign w:val="center"/>
            <w:hideMark/>
          </w:tcPr>
          <w:p w14:paraId="2D4CA9B8" w14:textId="77777777" w:rsidR="005A53DE" w:rsidRPr="005A53DE" w:rsidRDefault="005A53DE" w:rsidP="005A53DE">
            <w:pPr>
              <w:rPr>
                <w:rFonts w:ascii="Times New Roman" w:hAnsi="Times New Roman"/>
                <w:sz w:val="24"/>
                <w:szCs w:val="24"/>
              </w:rPr>
            </w:pPr>
            <w:r w:rsidRPr="005A53DE">
              <w:rPr>
                <w:rFonts w:ascii="Times New Roman" w:eastAsia="Times New Roman" w:hAnsi="Times New Roman"/>
                <w:sz w:val="24"/>
                <w:szCs w:val="24"/>
              </w:rPr>
              <w:t>Литр; кубический деци</w:t>
            </w:r>
            <w:r w:rsidRPr="005A53DE">
              <w:rPr>
                <w:rFonts w:ascii="Times New Roman" w:eastAsia="Times New Roman" w:hAnsi="Times New Roman"/>
                <w:sz w:val="24"/>
                <w:szCs w:val="24"/>
              </w:rPr>
              <w:lastRenderedPageBreak/>
              <w:t>метр</w:t>
            </w:r>
          </w:p>
        </w:tc>
        <w:tc>
          <w:tcPr>
            <w:tcW w:w="2425" w:type="dxa"/>
            <w:tcBorders>
              <w:top w:val="single" w:sz="4" w:space="0" w:color="auto"/>
              <w:left w:val="single" w:sz="4" w:space="0" w:color="auto"/>
              <w:bottom w:val="single" w:sz="4" w:space="0" w:color="auto"/>
              <w:right w:val="single" w:sz="4" w:space="0" w:color="auto"/>
            </w:tcBorders>
            <w:vAlign w:val="center"/>
            <w:hideMark/>
          </w:tcPr>
          <w:p w14:paraId="7117CE9C" w14:textId="77777777" w:rsidR="005A53DE" w:rsidRPr="005A53DE" w:rsidRDefault="005A53DE" w:rsidP="005A53DE">
            <w:pPr>
              <w:jc w:val="center"/>
              <w:rPr>
                <w:rFonts w:ascii="Times New Roman" w:eastAsia="Times New Roman" w:hAnsi="Times New Roman"/>
                <w:noProof/>
                <w:sz w:val="24"/>
                <w:szCs w:val="24"/>
              </w:rPr>
            </w:pPr>
            <w:r w:rsidRPr="005A53DE">
              <w:rPr>
                <w:rFonts w:ascii="Times New Roman" w:eastAsia="Times New Roman" w:hAnsi="Times New Roman"/>
                <w:noProof/>
                <w:sz w:val="24"/>
                <w:szCs w:val="24"/>
                <w:lang w:val="en-US"/>
              </w:rPr>
              <w:lastRenderedPageBreak/>
              <w:t>Экологический класс</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95E1D8D" w14:textId="77777777" w:rsidR="005A53DE" w:rsidRPr="005A53DE" w:rsidRDefault="005A53DE" w:rsidP="005A53DE">
            <w:pPr>
              <w:jc w:val="center"/>
              <w:rPr>
                <w:rFonts w:ascii="Times New Roman" w:eastAsia="Times New Roman" w:hAnsi="Times New Roman"/>
                <w:noProof/>
                <w:sz w:val="24"/>
                <w:szCs w:val="24"/>
              </w:rPr>
            </w:pPr>
            <w:r w:rsidRPr="005A53DE">
              <w:rPr>
                <w:rFonts w:ascii="Times New Roman" w:eastAsia="Times New Roman" w:hAnsi="Times New Roman"/>
                <w:noProof/>
                <w:sz w:val="24"/>
                <w:szCs w:val="24"/>
              </w:rPr>
              <w:t>Не ниже К5</w:t>
            </w:r>
          </w:p>
        </w:tc>
        <w:tc>
          <w:tcPr>
            <w:tcW w:w="1842" w:type="dxa"/>
            <w:vMerge w:val="restart"/>
            <w:tcBorders>
              <w:top w:val="single" w:sz="4" w:space="0" w:color="auto"/>
              <w:left w:val="single" w:sz="4" w:space="0" w:color="auto"/>
              <w:bottom w:val="single" w:sz="4" w:space="0" w:color="auto"/>
              <w:right w:val="single" w:sz="4" w:space="0" w:color="auto"/>
            </w:tcBorders>
          </w:tcPr>
          <w:p w14:paraId="6AA06CD5" w14:textId="77777777" w:rsidR="005A53DE" w:rsidRPr="005A53DE" w:rsidRDefault="005A53DE" w:rsidP="005A53DE">
            <w:pPr>
              <w:tabs>
                <w:tab w:val="left" w:pos="2595"/>
              </w:tabs>
              <w:jc w:val="center"/>
              <w:rPr>
                <w:rFonts w:ascii="Times New Roman" w:eastAsia="Times New Roman" w:hAnsi="Times New Roman"/>
                <w:sz w:val="24"/>
                <w:szCs w:val="24"/>
              </w:rPr>
            </w:pPr>
          </w:p>
          <w:p w14:paraId="277C1394" w14:textId="77777777" w:rsidR="005A53DE" w:rsidRPr="005A53DE" w:rsidRDefault="005A53DE" w:rsidP="005A53DE">
            <w:pPr>
              <w:tabs>
                <w:tab w:val="left" w:pos="2595"/>
              </w:tabs>
              <w:jc w:val="center"/>
              <w:rPr>
                <w:rFonts w:ascii="Times New Roman" w:eastAsia="Times New Roman" w:hAnsi="Times New Roman"/>
                <w:sz w:val="24"/>
                <w:szCs w:val="24"/>
              </w:rPr>
            </w:pPr>
          </w:p>
          <w:p w14:paraId="5E07D354" w14:textId="77777777" w:rsidR="005A53DE" w:rsidRPr="005A53DE" w:rsidRDefault="005A53DE" w:rsidP="005A53DE">
            <w:pPr>
              <w:tabs>
                <w:tab w:val="left" w:pos="2595"/>
              </w:tabs>
              <w:jc w:val="center"/>
              <w:rPr>
                <w:rFonts w:ascii="Times New Roman" w:eastAsia="Times New Roman" w:hAnsi="Times New Roman"/>
                <w:sz w:val="24"/>
                <w:szCs w:val="24"/>
              </w:rPr>
            </w:pPr>
            <w:r w:rsidRPr="005A53DE">
              <w:rPr>
                <w:rFonts w:ascii="Times New Roman" w:eastAsia="Times New Roman" w:hAnsi="Times New Roman"/>
                <w:sz w:val="24"/>
                <w:szCs w:val="24"/>
              </w:rPr>
              <w:t xml:space="preserve">Участник указывает </w:t>
            </w:r>
            <w:r w:rsidRPr="005A53DE">
              <w:rPr>
                <w:rFonts w:ascii="Times New Roman" w:eastAsia="Times New Roman" w:hAnsi="Times New Roman"/>
                <w:sz w:val="24"/>
                <w:szCs w:val="24"/>
              </w:rPr>
              <w:lastRenderedPageBreak/>
              <w:t>конкретное значение характеристики</w:t>
            </w:r>
          </w:p>
        </w:tc>
      </w:tr>
      <w:tr w:rsidR="005A53DE" w:rsidRPr="005A53DE" w14:paraId="1F8D2067" w14:textId="77777777" w:rsidTr="005A53DE">
        <w:trPr>
          <w:trHeight w:val="551"/>
        </w:trPr>
        <w:tc>
          <w:tcPr>
            <w:tcW w:w="1763" w:type="dxa"/>
            <w:vMerge/>
            <w:tcBorders>
              <w:top w:val="single" w:sz="4" w:space="0" w:color="auto"/>
              <w:left w:val="single" w:sz="4" w:space="0" w:color="auto"/>
              <w:bottom w:val="single" w:sz="4" w:space="0" w:color="auto"/>
              <w:right w:val="single" w:sz="4" w:space="0" w:color="auto"/>
            </w:tcBorders>
            <w:vAlign w:val="center"/>
            <w:hideMark/>
          </w:tcPr>
          <w:p w14:paraId="45BDC35F" w14:textId="77777777" w:rsidR="005A53DE" w:rsidRPr="005A53DE" w:rsidRDefault="005A53DE" w:rsidP="005A53DE">
            <w:pPr>
              <w:rPr>
                <w:rFonts w:ascii="Times New Roman" w:hAnsi="Times New Roman"/>
                <w:sz w:val="24"/>
                <w:szCs w:val="24"/>
              </w:rPr>
            </w:pPr>
          </w:p>
        </w:tc>
        <w:tc>
          <w:tcPr>
            <w:tcW w:w="1351" w:type="dxa"/>
            <w:vMerge/>
            <w:tcBorders>
              <w:top w:val="single" w:sz="4" w:space="0" w:color="auto"/>
              <w:left w:val="single" w:sz="4" w:space="0" w:color="auto"/>
              <w:bottom w:val="single" w:sz="4" w:space="0" w:color="auto"/>
              <w:right w:val="single" w:sz="4" w:space="0" w:color="auto"/>
            </w:tcBorders>
            <w:vAlign w:val="center"/>
            <w:hideMark/>
          </w:tcPr>
          <w:p w14:paraId="1BFCF2E6" w14:textId="77777777" w:rsidR="005A53DE" w:rsidRPr="005A53DE" w:rsidRDefault="005A53DE" w:rsidP="005A53DE">
            <w:pPr>
              <w:rPr>
                <w:rFonts w:ascii="Times New Roman" w:hAnsi="Times New Roman"/>
                <w:sz w:val="24"/>
                <w:szCs w:val="24"/>
              </w:rPr>
            </w:pPr>
          </w:p>
        </w:tc>
        <w:tc>
          <w:tcPr>
            <w:tcW w:w="835" w:type="dxa"/>
            <w:vMerge/>
            <w:tcBorders>
              <w:top w:val="single" w:sz="4" w:space="0" w:color="auto"/>
              <w:left w:val="single" w:sz="4" w:space="0" w:color="auto"/>
              <w:bottom w:val="single" w:sz="4" w:space="0" w:color="auto"/>
              <w:right w:val="single" w:sz="4" w:space="0" w:color="auto"/>
            </w:tcBorders>
            <w:vAlign w:val="center"/>
            <w:hideMark/>
          </w:tcPr>
          <w:p w14:paraId="51FF1DCC" w14:textId="77777777" w:rsidR="005A53DE" w:rsidRPr="005A53DE" w:rsidRDefault="005A53DE" w:rsidP="005A53DE">
            <w:pPr>
              <w:rPr>
                <w:rFonts w:ascii="Times New Roman" w:hAnsi="Times New Roman"/>
                <w:sz w:val="24"/>
                <w:szCs w:val="24"/>
              </w:rPr>
            </w:pPr>
          </w:p>
        </w:tc>
        <w:tc>
          <w:tcPr>
            <w:tcW w:w="2425" w:type="dxa"/>
            <w:tcBorders>
              <w:top w:val="single" w:sz="4" w:space="0" w:color="auto"/>
              <w:left w:val="single" w:sz="4" w:space="0" w:color="auto"/>
              <w:bottom w:val="single" w:sz="4" w:space="0" w:color="auto"/>
              <w:right w:val="single" w:sz="4" w:space="0" w:color="auto"/>
            </w:tcBorders>
            <w:vAlign w:val="center"/>
            <w:hideMark/>
          </w:tcPr>
          <w:p w14:paraId="4326F672" w14:textId="77777777" w:rsidR="005A53DE" w:rsidRPr="005A53DE" w:rsidRDefault="005A53DE" w:rsidP="005A53DE">
            <w:pPr>
              <w:jc w:val="center"/>
              <w:rPr>
                <w:rFonts w:ascii="Times New Roman" w:eastAsia="Times New Roman" w:hAnsi="Times New Roman"/>
                <w:noProof/>
                <w:sz w:val="24"/>
                <w:szCs w:val="24"/>
              </w:rPr>
            </w:pPr>
            <w:r w:rsidRPr="005A53DE">
              <w:rPr>
                <w:rFonts w:ascii="Times New Roman" w:eastAsia="Times New Roman" w:hAnsi="Times New Roman"/>
                <w:noProof/>
                <w:sz w:val="24"/>
                <w:szCs w:val="24"/>
              </w:rPr>
              <w:t xml:space="preserve">Октановое число бензина </w:t>
            </w:r>
            <w:r w:rsidRPr="005A53DE">
              <w:rPr>
                <w:rFonts w:ascii="Times New Roman" w:eastAsia="Times New Roman" w:hAnsi="Times New Roman"/>
                <w:noProof/>
                <w:sz w:val="24"/>
                <w:szCs w:val="24"/>
              </w:rPr>
              <w:lastRenderedPageBreak/>
              <w:t>автомобильного по исследовательскому методу</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8C95D5D" w14:textId="77777777" w:rsidR="005A53DE" w:rsidRPr="005A53DE" w:rsidRDefault="005A53DE" w:rsidP="005A53DE">
            <w:pPr>
              <w:jc w:val="center"/>
              <w:rPr>
                <w:rFonts w:ascii="Times New Roman" w:eastAsia="Times New Roman" w:hAnsi="Times New Roman"/>
                <w:noProof/>
                <w:sz w:val="24"/>
                <w:szCs w:val="24"/>
              </w:rPr>
            </w:pPr>
            <w:r w:rsidRPr="005A53DE">
              <w:rPr>
                <w:rFonts w:ascii="Times New Roman" w:eastAsia="Times New Roman" w:hAnsi="Times New Roman"/>
                <w:noProof/>
                <w:sz w:val="24"/>
                <w:szCs w:val="24"/>
              </w:rPr>
              <w:lastRenderedPageBreak/>
              <w:t>≥ 92  и  &lt; 95</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700F8C7A" w14:textId="77777777" w:rsidR="005A53DE" w:rsidRPr="005A53DE" w:rsidRDefault="005A53DE" w:rsidP="005A53DE">
            <w:pPr>
              <w:rPr>
                <w:rFonts w:ascii="Times New Roman" w:eastAsia="Times New Roman" w:hAnsi="Times New Roman"/>
                <w:sz w:val="24"/>
                <w:szCs w:val="24"/>
              </w:rPr>
            </w:pPr>
          </w:p>
        </w:tc>
      </w:tr>
    </w:tbl>
    <w:p w14:paraId="0420E178" w14:textId="77777777" w:rsidR="005A53DE" w:rsidRPr="005A53DE" w:rsidRDefault="005A53DE" w:rsidP="005A53DE">
      <w:pPr>
        <w:widowControl w:val="0"/>
        <w:spacing w:after="0" w:line="240" w:lineRule="auto"/>
        <w:jc w:val="both"/>
        <w:rPr>
          <w:rFonts w:ascii="Times New Roman" w:eastAsia="Times New Roman" w:hAnsi="Times New Roman"/>
          <w:b/>
          <w:bCs/>
          <w:i/>
          <w:color w:val="000000" w:themeColor="text1"/>
          <w:sz w:val="20"/>
          <w:szCs w:val="20"/>
          <w:lang w:eastAsia="ru-RU"/>
        </w:rPr>
      </w:pPr>
    </w:p>
    <w:p w14:paraId="44280EDD" w14:textId="77777777" w:rsidR="005A53DE" w:rsidRPr="005A53DE" w:rsidRDefault="005A53DE" w:rsidP="005A53DE">
      <w:pPr>
        <w:widowControl w:val="0"/>
        <w:spacing w:after="0" w:line="240" w:lineRule="auto"/>
        <w:jc w:val="both"/>
        <w:rPr>
          <w:rFonts w:ascii="Times New Roman" w:eastAsia="Times New Roman" w:hAnsi="Times New Roman"/>
          <w:b/>
          <w:bCs/>
          <w:i/>
          <w:color w:val="000000" w:themeColor="text1"/>
          <w:sz w:val="20"/>
          <w:szCs w:val="20"/>
          <w:lang w:eastAsia="ru-RU"/>
        </w:rPr>
      </w:pPr>
    </w:p>
    <w:p w14:paraId="4FCF189D" w14:textId="77777777" w:rsidR="005A53DE" w:rsidRPr="005A53DE" w:rsidRDefault="005A53DE" w:rsidP="005A53DE">
      <w:pPr>
        <w:widowControl w:val="0"/>
        <w:spacing w:after="0" w:line="240" w:lineRule="auto"/>
        <w:jc w:val="both"/>
        <w:rPr>
          <w:rFonts w:ascii="Times New Roman" w:eastAsia="Times New Roman" w:hAnsi="Times New Roman"/>
          <w:i/>
          <w:color w:val="000000" w:themeColor="text1"/>
          <w:sz w:val="20"/>
          <w:szCs w:val="20"/>
          <w:lang w:eastAsia="ru-RU"/>
        </w:rPr>
      </w:pPr>
      <w:r w:rsidRPr="005A53DE">
        <w:rPr>
          <w:rFonts w:ascii="Times New Roman" w:eastAsia="Times New Roman" w:hAnsi="Times New Roman"/>
          <w:b/>
          <w:bCs/>
          <w:i/>
          <w:color w:val="000000" w:themeColor="text1"/>
          <w:sz w:val="20"/>
          <w:szCs w:val="20"/>
          <w:lang w:eastAsia="ru-RU"/>
        </w:rPr>
        <w:t>** Заполняется на основании заявки победителя закупки.</w:t>
      </w:r>
    </w:p>
    <w:p w14:paraId="56F02131" w14:textId="77777777" w:rsidR="005A53DE" w:rsidRPr="005A53DE" w:rsidRDefault="005A53DE" w:rsidP="005A53DE">
      <w:pPr>
        <w:widowControl w:val="0"/>
        <w:spacing w:after="0" w:line="240" w:lineRule="auto"/>
        <w:rPr>
          <w:rFonts w:ascii="Times New Roman" w:hAnsi="Times New Roman"/>
          <w:b/>
          <w:sz w:val="24"/>
          <w:szCs w:val="24"/>
        </w:rPr>
      </w:pPr>
    </w:p>
    <w:tbl>
      <w:tblPr>
        <w:tblStyle w:val="OTR2"/>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8"/>
        <w:gridCol w:w="5247"/>
      </w:tblGrid>
      <w:tr w:rsidR="005A53DE" w:rsidRPr="005A53DE" w14:paraId="0B037E7C" w14:textId="77777777" w:rsidTr="005A53DE">
        <w:trPr>
          <w:jc w:val="center"/>
        </w:trPr>
        <w:tc>
          <w:tcPr>
            <w:tcW w:w="4958" w:type="dxa"/>
            <w:hideMark/>
          </w:tcPr>
          <w:p w14:paraId="55362CB1" w14:textId="77777777" w:rsidR="005A53DE" w:rsidRPr="005A53DE" w:rsidRDefault="005A53DE" w:rsidP="005A53DE">
            <w:pPr>
              <w:jc w:val="center"/>
              <w:rPr>
                <w:rFonts w:ascii="Times New Roman" w:eastAsia="Times New Roman" w:hAnsi="Times New Roman"/>
                <w:b/>
                <w:sz w:val="24"/>
                <w:szCs w:val="24"/>
              </w:rPr>
            </w:pPr>
            <w:r w:rsidRPr="005A53DE">
              <w:rPr>
                <w:rFonts w:ascii="Times New Roman" w:eastAsia="Times New Roman" w:hAnsi="Times New Roman"/>
                <w:b/>
                <w:sz w:val="24"/>
                <w:szCs w:val="24"/>
              </w:rPr>
              <w:t>Заказчик</w:t>
            </w:r>
          </w:p>
        </w:tc>
        <w:tc>
          <w:tcPr>
            <w:tcW w:w="5247" w:type="dxa"/>
            <w:hideMark/>
          </w:tcPr>
          <w:p w14:paraId="1A5D5E9D" w14:textId="77777777" w:rsidR="005A53DE" w:rsidRPr="005A53DE" w:rsidRDefault="005A53DE" w:rsidP="005A53DE">
            <w:pPr>
              <w:jc w:val="center"/>
              <w:rPr>
                <w:rFonts w:ascii="Times New Roman" w:eastAsia="Times New Roman" w:hAnsi="Times New Roman"/>
                <w:b/>
                <w:sz w:val="24"/>
                <w:szCs w:val="24"/>
              </w:rPr>
            </w:pPr>
            <w:r w:rsidRPr="005A53DE">
              <w:rPr>
                <w:rFonts w:ascii="Times New Roman" w:eastAsia="Times New Roman" w:hAnsi="Times New Roman"/>
                <w:b/>
                <w:sz w:val="24"/>
                <w:szCs w:val="24"/>
              </w:rPr>
              <w:t>Поставщик</w:t>
            </w:r>
          </w:p>
        </w:tc>
      </w:tr>
      <w:tr w:rsidR="005A53DE" w:rsidRPr="005A53DE" w14:paraId="062F0CDD" w14:textId="77777777" w:rsidTr="005A53DE">
        <w:trPr>
          <w:jc w:val="center"/>
        </w:trPr>
        <w:tc>
          <w:tcPr>
            <w:tcW w:w="4958" w:type="dxa"/>
            <w:hideMark/>
          </w:tcPr>
          <w:p w14:paraId="20181F89" w14:textId="77777777" w:rsidR="005A53DE" w:rsidRPr="005A53DE" w:rsidRDefault="005A53DE" w:rsidP="005A53DE">
            <w:pPr>
              <w:jc w:val="center"/>
              <w:rPr>
                <w:rFonts w:ascii="Times New Roman" w:eastAsia="Times New Roman" w:hAnsi="Times New Roman"/>
                <w:b/>
                <w:bCs/>
                <w:sz w:val="24"/>
                <w:szCs w:val="24"/>
              </w:rPr>
            </w:pPr>
            <w:r w:rsidRPr="005A53DE">
              <w:rPr>
                <w:rFonts w:ascii="Times New Roman" w:eastAsia="Times New Roman" w:hAnsi="Times New Roman"/>
                <w:b/>
                <w:bCs/>
                <w:sz w:val="24"/>
                <w:szCs w:val="24"/>
              </w:rPr>
              <w:t>ФГБУ «ЦСП»</w:t>
            </w:r>
          </w:p>
          <w:p w14:paraId="587E7EFE" w14:textId="77777777" w:rsidR="005A53DE" w:rsidRPr="005A53DE" w:rsidRDefault="005A53DE" w:rsidP="005A53DE">
            <w:pPr>
              <w:jc w:val="center"/>
              <w:rPr>
                <w:rFonts w:ascii="Times New Roman" w:eastAsia="Times New Roman" w:hAnsi="Times New Roman"/>
                <w:sz w:val="24"/>
                <w:szCs w:val="24"/>
              </w:rPr>
            </w:pPr>
            <w:r w:rsidRPr="005A53DE">
              <w:rPr>
                <w:rFonts w:ascii="Times New Roman" w:eastAsia="Times New Roman" w:hAnsi="Times New Roman"/>
                <w:sz w:val="24"/>
                <w:szCs w:val="24"/>
              </w:rPr>
              <w:t>_________________/_________________</w:t>
            </w:r>
          </w:p>
        </w:tc>
        <w:tc>
          <w:tcPr>
            <w:tcW w:w="5247" w:type="dxa"/>
          </w:tcPr>
          <w:p w14:paraId="07DAC745" w14:textId="77777777" w:rsidR="005A53DE" w:rsidRPr="005A53DE" w:rsidRDefault="005A53DE" w:rsidP="005A53DE">
            <w:pPr>
              <w:jc w:val="center"/>
              <w:rPr>
                <w:rFonts w:ascii="Times New Roman" w:eastAsia="Times New Roman" w:hAnsi="Times New Roman"/>
                <w:sz w:val="24"/>
                <w:szCs w:val="24"/>
              </w:rPr>
            </w:pPr>
          </w:p>
          <w:p w14:paraId="6F1B523E" w14:textId="77777777" w:rsidR="005A53DE" w:rsidRPr="005A53DE" w:rsidRDefault="005A53DE" w:rsidP="005A53DE">
            <w:pPr>
              <w:jc w:val="center"/>
              <w:rPr>
                <w:rFonts w:ascii="Times New Roman" w:eastAsia="Times New Roman" w:hAnsi="Times New Roman"/>
                <w:sz w:val="24"/>
                <w:szCs w:val="24"/>
              </w:rPr>
            </w:pPr>
            <w:r w:rsidRPr="005A53DE">
              <w:rPr>
                <w:rFonts w:ascii="Times New Roman" w:eastAsia="Times New Roman" w:hAnsi="Times New Roman"/>
                <w:sz w:val="24"/>
                <w:szCs w:val="24"/>
              </w:rPr>
              <w:t>_________________/_________________</w:t>
            </w:r>
          </w:p>
        </w:tc>
      </w:tr>
    </w:tbl>
    <w:p w14:paraId="6D08CA43" w14:textId="77777777" w:rsidR="005A53DE" w:rsidRDefault="005A53DE" w:rsidP="005A53DE">
      <w:pPr>
        <w:spacing w:after="0" w:line="240" w:lineRule="auto"/>
        <w:jc w:val="right"/>
        <w:rPr>
          <w:rFonts w:ascii="Times New Roman" w:eastAsia="Times New Roman" w:hAnsi="Times New Roman"/>
          <w:sz w:val="24"/>
          <w:szCs w:val="24"/>
          <w:lang w:eastAsia="ru-RU"/>
        </w:rPr>
      </w:pPr>
    </w:p>
    <w:p w14:paraId="2ACE9BCC" w14:textId="77777777" w:rsidR="005A53DE" w:rsidRDefault="005A53DE" w:rsidP="005A53DE">
      <w:pPr>
        <w:spacing w:after="0" w:line="240" w:lineRule="auto"/>
        <w:jc w:val="right"/>
        <w:rPr>
          <w:rFonts w:ascii="Times New Roman" w:eastAsia="Times New Roman" w:hAnsi="Times New Roman"/>
          <w:sz w:val="24"/>
          <w:szCs w:val="24"/>
          <w:lang w:eastAsia="ru-RU"/>
        </w:rPr>
      </w:pPr>
    </w:p>
    <w:p w14:paraId="32B40E27" w14:textId="77777777" w:rsidR="005A53DE" w:rsidRDefault="005A53DE" w:rsidP="005A53DE">
      <w:pPr>
        <w:spacing w:after="0" w:line="240" w:lineRule="auto"/>
        <w:jc w:val="right"/>
        <w:rPr>
          <w:rFonts w:ascii="Times New Roman" w:eastAsia="Times New Roman" w:hAnsi="Times New Roman"/>
          <w:sz w:val="24"/>
          <w:szCs w:val="24"/>
          <w:lang w:eastAsia="ru-RU"/>
        </w:rPr>
      </w:pPr>
    </w:p>
    <w:p w14:paraId="6574B7DB" w14:textId="77777777" w:rsidR="005A53DE" w:rsidRDefault="005A53DE" w:rsidP="005A53DE">
      <w:pPr>
        <w:spacing w:after="0" w:line="240" w:lineRule="auto"/>
        <w:jc w:val="right"/>
        <w:rPr>
          <w:rFonts w:ascii="Times New Roman" w:eastAsia="Times New Roman" w:hAnsi="Times New Roman"/>
          <w:sz w:val="24"/>
          <w:szCs w:val="24"/>
          <w:lang w:eastAsia="ru-RU"/>
        </w:rPr>
      </w:pPr>
    </w:p>
    <w:p w14:paraId="21A56845" w14:textId="77777777" w:rsidR="005A53DE" w:rsidRDefault="005A53DE" w:rsidP="005A53DE">
      <w:pPr>
        <w:spacing w:after="0" w:line="240" w:lineRule="auto"/>
        <w:jc w:val="right"/>
        <w:rPr>
          <w:rFonts w:ascii="Times New Roman" w:eastAsia="Times New Roman" w:hAnsi="Times New Roman"/>
          <w:sz w:val="24"/>
          <w:szCs w:val="24"/>
          <w:lang w:eastAsia="ru-RU"/>
        </w:rPr>
      </w:pPr>
    </w:p>
    <w:p w14:paraId="7EC84E7C" w14:textId="77777777" w:rsidR="005A53DE" w:rsidRDefault="005A53DE" w:rsidP="005A53DE">
      <w:pPr>
        <w:spacing w:after="0" w:line="240" w:lineRule="auto"/>
        <w:jc w:val="right"/>
        <w:rPr>
          <w:rFonts w:ascii="Times New Roman" w:eastAsia="Times New Roman" w:hAnsi="Times New Roman"/>
          <w:sz w:val="24"/>
          <w:szCs w:val="24"/>
          <w:lang w:eastAsia="ru-RU"/>
        </w:rPr>
      </w:pPr>
    </w:p>
    <w:p w14:paraId="4230031A" w14:textId="77777777" w:rsidR="005A53DE" w:rsidRDefault="005A53DE" w:rsidP="005A53DE">
      <w:pPr>
        <w:spacing w:after="0" w:line="240" w:lineRule="auto"/>
        <w:jc w:val="right"/>
        <w:rPr>
          <w:rFonts w:ascii="Times New Roman" w:eastAsia="Times New Roman" w:hAnsi="Times New Roman"/>
          <w:sz w:val="24"/>
          <w:szCs w:val="24"/>
          <w:lang w:eastAsia="ru-RU"/>
        </w:rPr>
      </w:pPr>
    </w:p>
    <w:p w14:paraId="124E2D42" w14:textId="77777777" w:rsidR="005A53DE" w:rsidRDefault="005A53DE" w:rsidP="005A53DE">
      <w:pPr>
        <w:spacing w:after="0" w:line="240" w:lineRule="auto"/>
        <w:jc w:val="right"/>
        <w:rPr>
          <w:rFonts w:ascii="Times New Roman" w:eastAsia="Times New Roman" w:hAnsi="Times New Roman"/>
          <w:sz w:val="24"/>
          <w:szCs w:val="24"/>
          <w:lang w:eastAsia="ru-RU"/>
        </w:rPr>
      </w:pPr>
    </w:p>
    <w:p w14:paraId="7568CE8B" w14:textId="77777777" w:rsidR="005A53DE" w:rsidRDefault="005A53DE" w:rsidP="005A53DE">
      <w:pPr>
        <w:spacing w:after="0" w:line="240" w:lineRule="auto"/>
        <w:jc w:val="right"/>
        <w:rPr>
          <w:rFonts w:ascii="Times New Roman" w:eastAsia="Times New Roman" w:hAnsi="Times New Roman"/>
          <w:sz w:val="24"/>
          <w:szCs w:val="24"/>
          <w:lang w:eastAsia="ru-RU"/>
        </w:rPr>
      </w:pPr>
    </w:p>
    <w:p w14:paraId="3CBC8D30" w14:textId="77777777" w:rsidR="005A53DE" w:rsidRDefault="005A53DE" w:rsidP="005A53DE">
      <w:pPr>
        <w:spacing w:after="0" w:line="240" w:lineRule="auto"/>
        <w:jc w:val="right"/>
        <w:rPr>
          <w:rFonts w:ascii="Times New Roman" w:eastAsia="Times New Roman" w:hAnsi="Times New Roman"/>
          <w:sz w:val="24"/>
          <w:szCs w:val="24"/>
          <w:lang w:eastAsia="ru-RU"/>
        </w:rPr>
      </w:pPr>
    </w:p>
    <w:p w14:paraId="7FEEE2F0" w14:textId="77777777" w:rsidR="005A53DE" w:rsidRDefault="005A53DE" w:rsidP="005A53DE">
      <w:pPr>
        <w:spacing w:after="0" w:line="240" w:lineRule="auto"/>
        <w:jc w:val="right"/>
        <w:rPr>
          <w:rFonts w:ascii="Times New Roman" w:eastAsia="Times New Roman" w:hAnsi="Times New Roman"/>
          <w:sz w:val="24"/>
          <w:szCs w:val="24"/>
          <w:lang w:eastAsia="ru-RU"/>
        </w:rPr>
      </w:pPr>
    </w:p>
    <w:p w14:paraId="2ED6510B" w14:textId="77777777" w:rsidR="005A53DE" w:rsidRDefault="005A53DE" w:rsidP="005A53DE">
      <w:pPr>
        <w:spacing w:after="0" w:line="240" w:lineRule="auto"/>
        <w:jc w:val="right"/>
        <w:rPr>
          <w:rFonts w:ascii="Times New Roman" w:eastAsia="Times New Roman" w:hAnsi="Times New Roman"/>
          <w:sz w:val="24"/>
          <w:szCs w:val="24"/>
          <w:lang w:eastAsia="ru-RU"/>
        </w:rPr>
      </w:pPr>
    </w:p>
    <w:p w14:paraId="03BCD22C" w14:textId="77777777" w:rsidR="005A53DE" w:rsidRDefault="005A53DE" w:rsidP="005A53DE">
      <w:pPr>
        <w:spacing w:after="0" w:line="240" w:lineRule="auto"/>
        <w:jc w:val="right"/>
        <w:rPr>
          <w:rFonts w:ascii="Times New Roman" w:eastAsia="Times New Roman" w:hAnsi="Times New Roman"/>
          <w:sz w:val="24"/>
          <w:szCs w:val="24"/>
          <w:lang w:eastAsia="ru-RU"/>
        </w:rPr>
      </w:pPr>
    </w:p>
    <w:p w14:paraId="500F7E40" w14:textId="77777777" w:rsidR="005A53DE" w:rsidRDefault="005A53DE" w:rsidP="005A53DE">
      <w:pPr>
        <w:spacing w:after="0" w:line="240" w:lineRule="auto"/>
        <w:jc w:val="right"/>
        <w:rPr>
          <w:rFonts w:ascii="Times New Roman" w:eastAsia="Times New Roman" w:hAnsi="Times New Roman"/>
          <w:sz w:val="24"/>
          <w:szCs w:val="24"/>
          <w:lang w:eastAsia="ru-RU"/>
        </w:rPr>
      </w:pPr>
    </w:p>
    <w:p w14:paraId="143BC9E5" w14:textId="77777777" w:rsidR="005A53DE" w:rsidRDefault="005A53DE" w:rsidP="005A53DE">
      <w:pPr>
        <w:spacing w:after="0" w:line="240" w:lineRule="auto"/>
        <w:jc w:val="right"/>
        <w:rPr>
          <w:rFonts w:ascii="Times New Roman" w:eastAsia="Times New Roman" w:hAnsi="Times New Roman"/>
          <w:sz w:val="24"/>
          <w:szCs w:val="24"/>
          <w:lang w:eastAsia="ru-RU"/>
        </w:rPr>
      </w:pPr>
    </w:p>
    <w:p w14:paraId="733FB5C1" w14:textId="77777777" w:rsidR="005A53DE" w:rsidRDefault="005A53DE" w:rsidP="005A53DE">
      <w:pPr>
        <w:spacing w:after="0" w:line="240" w:lineRule="auto"/>
        <w:jc w:val="right"/>
        <w:rPr>
          <w:rFonts w:ascii="Times New Roman" w:eastAsia="Times New Roman" w:hAnsi="Times New Roman"/>
          <w:sz w:val="24"/>
          <w:szCs w:val="24"/>
          <w:lang w:eastAsia="ru-RU"/>
        </w:rPr>
      </w:pPr>
    </w:p>
    <w:p w14:paraId="43BF85A3" w14:textId="77777777" w:rsidR="005A53DE" w:rsidRDefault="005A53DE" w:rsidP="005A53DE">
      <w:pPr>
        <w:spacing w:after="0" w:line="240" w:lineRule="auto"/>
        <w:jc w:val="right"/>
        <w:rPr>
          <w:rFonts w:ascii="Times New Roman" w:eastAsia="Times New Roman" w:hAnsi="Times New Roman"/>
          <w:sz w:val="24"/>
          <w:szCs w:val="24"/>
          <w:lang w:eastAsia="ru-RU"/>
        </w:rPr>
      </w:pPr>
    </w:p>
    <w:p w14:paraId="522CDD53" w14:textId="77777777" w:rsidR="005A53DE" w:rsidRDefault="005A53DE" w:rsidP="005A53DE">
      <w:pPr>
        <w:spacing w:after="0" w:line="240" w:lineRule="auto"/>
        <w:jc w:val="right"/>
        <w:rPr>
          <w:rFonts w:ascii="Times New Roman" w:eastAsia="Times New Roman" w:hAnsi="Times New Roman"/>
          <w:sz w:val="24"/>
          <w:szCs w:val="24"/>
          <w:lang w:eastAsia="ru-RU"/>
        </w:rPr>
      </w:pPr>
    </w:p>
    <w:p w14:paraId="3E584C64" w14:textId="77777777" w:rsidR="005A53DE" w:rsidRDefault="005A53DE" w:rsidP="005A53DE">
      <w:pPr>
        <w:spacing w:after="0" w:line="240" w:lineRule="auto"/>
        <w:jc w:val="right"/>
        <w:rPr>
          <w:rFonts w:ascii="Times New Roman" w:eastAsia="Times New Roman" w:hAnsi="Times New Roman"/>
          <w:sz w:val="24"/>
          <w:szCs w:val="24"/>
          <w:lang w:eastAsia="ru-RU"/>
        </w:rPr>
      </w:pPr>
    </w:p>
    <w:p w14:paraId="6C1BFC09" w14:textId="77777777" w:rsidR="005A53DE" w:rsidRDefault="005A53DE" w:rsidP="005A53DE">
      <w:pPr>
        <w:spacing w:after="0" w:line="240" w:lineRule="auto"/>
        <w:jc w:val="right"/>
        <w:rPr>
          <w:rFonts w:ascii="Times New Roman" w:eastAsia="Times New Roman" w:hAnsi="Times New Roman"/>
          <w:sz w:val="24"/>
          <w:szCs w:val="24"/>
          <w:lang w:eastAsia="ru-RU"/>
        </w:rPr>
      </w:pPr>
    </w:p>
    <w:p w14:paraId="1B295767" w14:textId="77777777" w:rsidR="005A53DE" w:rsidRDefault="005A53DE" w:rsidP="005A53DE">
      <w:pPr>
        <w:spacing w:after="0" w:line="240" w:lineRule="auto"/>
        <w:jc w:val="right"/>
        <w:rPr>
          <w:rFonts w:ascii="Times New Roman" w:eastAsia="Times New Roman" w:hAnsi="Times New Roman"/>
          <w:sz w:val="24"/>
          <w:szCs w:val="24"/>
          <w:lang w:eastAsia="ru-RU"/>
        </w:rPr>
      </w:pPr>
    </w:p>
    <w:p w14:paraId="64BED95E" w14:textId="77777777" w:rsidR="005A53DE" w:rsidRDefault="005A53DE" w:rsidP="005A53DE">
      <w:pPr>
        <w:spacing w:after="0" w:line="240" w:lineRule="auto"/>
        <w:jc w:val="right"/>
        <w:rPr>
          <w:rFonts w:ascii="Times New Roman" w:eastAsia="Times New Roman" w:hAnsi="Times New Roman"/>
          <w:sz w:val="24"/>
          <w:szCs w:val="24"/>
          <w:lang w:eastAsia="ru-RU"/>
        </w:rPr>
      </w:pPr>
    </w:p>
    <w:p w14:paraId="5E1DA611" w14:textId="77777777" w:rsidR="005A53DE" w:rsidRDefault="005A53DE" w:rsidP="005A53DE">
      <w:pPr>
        <w:spacing w:after="0" w:line="240" w:lineRule="auto"/>
        <w:jc w:val="right"/>
        <w:rPr>
          <w:rFonts w:ascii="Times New Roman" w:eastAsia="Times New Roman" w:hAnsi="Times New Roman"/>
          <w:sz w:val="24"/>
          <w:szCs w:val="24"/>
          <w:lang w:eastAsia="ru-RU"/>
        </w:rPr>
      </w:pPr>
    </w:p>
    <w:p w14:paraId="5E874DA1" w14:textId="77777777" w:rsidR="005A53DE" w:rsidRDefault="005A53DE" w:rsidP="005A53DE">
      <w:pPr>
        <w:spacing w:after="0" w:line="240" w:lineRule="auto"/>
        <w:jc w:val="right"/>
        <w:rPr>
          <w:rFonts w:ascii="Times New Roman" w:eastAsia="Times New Roman" w:hAnsi="Times New Roman"/>
          <w:sz w:val="24"/>
          <w:szCs w:val="24"/>
          <w:lang w:eastAsia="ru-RU"/>
        </w:rPr>
      </w:pPr>
    </w:p>
    <w:p w14:paraId="04AD0433" w14:textId="77777777" w:rsidR="005A53DE" w:rsidRDefault="005A53DE" w:rsidP="005A53DE">
      <w:pPr>
        <w:spacing w:after="0" w:line="240" w:lineRule="auto"/>
        <w:jc w:val="right"/>
        <w:rPr>
          <w:rFonts w:ascii="Times New Roman" w:eastAsia="Times New Roman" w:hAnsi="Times New Roman"/>
          <w:sz w:val="24"/>
          <w:szCs w:val="24"/>
          <w:lang w:eastAsia="ru-RU"/>
        </w:rPr>
      </w:pPr>
    </w:p>
    <w:p w14:paraId="597B3D7A" w14:textId="77777777" w:rsidR="005A53DE" w:rsidRDefault="005A53DE" w:rsidP="005A53DE">
      <w:pPr>
        <w:spacing w:after="0" w:line="240" w:lineRule="auto"/>
        <w:jc w:val="right"/>
        <w:rPr>
          <w:rFonts w:ascii="Times New Roman" w:eastAsia="Times New Roman" w:hAnsi="Times New Roman"/>
          <w:sz w:val="24"/>
          <w:szCs w:val="24"/>
          <w:lang w:eastAsia="ru-RU"/>
        </w:rPr>
      </w:pPr>
    </w:p>
    <w:p w14:paraId="544300B0" w14:textId="77777777" w:rsidR="005A53DE" w:rsidRDefault="005A53DE" w:rsidP="005A53DE">
      <w:pPr>
        <w:spacing w:after="0" w:line="240" w:lineRule="auto"/>
        <w:jc w:val="right"/>
        <w:rPr>
          <w:rFonts w:ascii="Times New Roman" w:eastAsia="Times New Roman" w:hAnsi="Times New Roman"/>
          <w:sz w:val="24"/>
          <w:szCs w:val="24"/>
          <w:lang w:eastAsia="ru-RU"/>
        </w:rPr>
      </w:pPr>
    </w:p>
    <w:p w14:paraId="6BC8C9F6" w14:textId="77777777" w:rsidR="005A53DE" w:rsidRDefault="005A53DE" w:rsidP="005A53DE">
      <w:pPr>
        <w:spacing w:after="0" w:line="240" w:lineRule="auto"/>
        <w:jc w:val="right"/>
        <w:rPr>
          <w:rFonts w:ascii="Times New Roman" w:eastAsia="Times New Roman" w:hAnsi="Times New Roman"/>
          <w:sz w:val="24"/>
          <w:szCs w:val="24"/>
          <w:lang w:eastAsia="ru-RU"/>
        </w:rPr>
      </w:pPr>
    </w:p>
    <w:p w14:paraId="34612C15" w14:textId="77777777" w:rsidR="005A53DE" w:rsidRDefault="005A53DE" w:rsidP="005A53DE">
      <w:pPr>
        <w:spacing w:after="0" w:line="240" w:lineRule="auto"/>
        <w:jc w:val="right"/>
        <w:rPr>
          <w:rFonts w:ascii="Times New Roman" w:eastAsia="Times New Roman" w:hAnsi="Times New Roman"/>
          <w:sz w:val="24"/>
          <w:szCs w:val="24"/>
          <w:lang w:eastAsia="ru-RU"/>
        </w:rPr>
      </w:pPr>
    </w:p>
    <w:p w14:paraId="02845147" w14:textId="77777777" w:rsidR="005A53DE" w:rsidRDefault="005A53DE" w:rsidP="005A53DE">
      <w:pPr>
        <w:spacing w:after="0" w:line="240" w:lineRule="auto"/>
        <w:jc w:val="right"/>
        <w:rPr>
          <w:rFonts w:ascii="Times New Roman" w:eastAsia="Times New Roman" w:hAnsi="Times New Roman"/>
          <w:sz w:val="24"/>
          <w:szCs w:val="24"/>
          <w:lang w:eastAsia="ru-RU"/>
        </w:rPr>
      </w:pPr>
    </w:p>
    <w:p w14:paraId="015A862F" w14:textId="77777777" w:rsidR="005A53DE" w:rsidRDefault="005A53DE" w:rsidP="005A53DE">
      <w:pPr>
        <w:spacing w:after="0" w:line="240" w:lineRule="auto"/>
        <w:jc w:val="right"/>
        <w:rPr>
          <w:rFonts w:ascii="Times New Roman" w:eastAsia="Times New Roman" w:hAnsi="Times New Roman"/>
          <w:sz w:val="24"/>
          <w:szCs w:val="24"/>
          <w:lang w:eastAsia="ru-RU"/>
        </w:rPr>
      </w:pPr>
    </w:p>
    <w:p w14:paraId="40FB9272" w14:textId="77777777" w:rsidR="005A53DE" w:rsidRDefault="005A53DE" w:rsidP="005A53DE">
      <w:pPr>
        <w:spacing w:after="0" w:line="240" w:lineRule="auto"/>
        <w:jc w:val="right"/>
        <w:rPr>
          <w:rFonts w:ascii="Times New Roman" w:eastAsia="Times New Roman" w:hAnsi="Times New Roman"/>
          <w:sz w:val="24"/>
          <w:szCs w:val="24"/>
          <w:lang w:eastAsia="ru-RU"/>
        </w:rPr>
      </w:pPr>
    </w:p>
    <w:p w14:paraId="12C4AB27" w14:textId="77777777" w:rsidR="005A53DE" w:rsidRDefault="005A53DE" w:rsidP="005A53DE">
      <w:pPr>
        <w:spacing w:after="0" w:line="240" w:lineRule="auto"/>
        <w:jc w:val="right"/>
        <w:rPr>
          <w:rFonts w:ascii="Times New Roman" w:eastAsia="Times New Roman" w:hAnsi="Times New Roman"/>
          <w:sz w:val="24"/>
          <w:szCs w:val="24"/>
          <w:lang w:eastAsia="ru-RU"/>
        </w:rPr>
      </w:pPr>
    </w:p>
    <w:p w14:paraId="3566CB07" w14:textId="77777777" w:rsidR="005A53DE" w:rsidRDefault="005A53DE" w:rsidP="005A53DE">
      <w:pPr>
        <w:spacing w:after="0" w:line="240" w:lineRule="auto"/>
        <w:jc w:val="right"/>
        <w:rPr>
          <w:rFonts w:ascii="Times New Roman" w:eastAsia="Times New Roman" w:hAnsi="Times New Roman"/>
          <w:sz w:val="24"/>
          <w:szCs w:val="24"/>
          <w:lang w:eastAsia="ru-RU"/>
        </w:rPr>
      </w:pPr>
    </w:p>
    <w:p w14:paraId="44F4BCE1" w14:textId="77777777" w:rsidR="005A53DE" w:rsidRDefault="005A53DE" w:rsidP="005A53DE">
      <w:pPr>
        <w:spacing w:after="0" w:line="240" w:lineRule="auto"/>
        <w:jc w:val="right"/>
        <w:rPr>
          <w:rFonts w:ascii="Times New Roman" w:eastAsia="Times New Roman" w:hAnsi="Times New Roman"/>
          <w:sz w:val="24"/>
          <w:szCs w:val="24"/>
          <w:lang w:eastAsia="ru-RU"/>
        </w:rPr>
      </w:pPr>
    </w:p>
    <w:p w14:paraId="7A5C55E2" w14:textId="77777777" w:rsidR="005A53DE" w:rsidRDefault="005A53DE" w:rsidP="005A53DE">
      <w:pPr>
        <w:spacing w:after="0" w:line="240" w:lineRule="auto"/>
        <w:jc w:val="right"/>
        <w:rPr>
          <w:rFonts w:ascii="Times New Roman" w:eastAsia="Times New Roman" w:hAnsi="Times New Roman"/>
          <w:sz w:val="24"/>
          <w:szCs w:val="24"/>
          <w:lang w:eastAsia="ru-RU"/>
        </w:rPr>
      </w:pPr>
    </w:p>
    <w:p w14:paraId="19445A39" w14:textId="77777777" w:rsidR="005A53DE" w:rsidRDefault="005A53DE" w:rsidP="005A53DE">
      <w:pPr>
        <w:spacing w:after="0" w:line="240" w:lineRule="auto"/>
        <w:jc w:val="right"/>
        <w:rPr>
          <w:rFonts w:ascii="Times New Roman" w:eastAsia="Times New Roman" w:hAnsi="Times New Roman"/>
          <w:sz w:val="24"/>
          <w:szCs w:val="24"/>
          <w:lang w:eastAsia="ru-RU"/>
        </w:rPr>
      </w:pPr>
    </w:p>
    <w:p w14:paraId="0CF3A30D" w14:textId="77777777" w:rsidR="005A53DE" w:rsidRDefault="005A53DE" w:rsidP="005A53DE">
      <w:pPr>
        <w:spacing w:after="0" w:line="240" w:lineRule="auto"/>
        <w:jc w:val="right"/>
        <w:rPr>
          <w:rFonts w:ascii="Times New Roman" w:eastAsia="Times New Roman" w:hAnsi="Times New Roman"/>
          <w:sz w:val="24"/>
          <w:szCs w:val="24"/>
          <w:lang w:eastAsia="ru-RU"/>
        </w:rPr>
      </w:pPr>
    </w:p>
    <w:p w14:paraId="434B0399" w14:textId="77777777" w:rsidR="005A53DE" w:rsidRDefault="005A53DE" w:rsidP="005A53DE">
      <w:pPr>
        <w:spacing w:after="0" w:line="240" w:lineRule="auto"/>
        <w:jc w:val="right"/>
        <w:rPr>
          <w:rFonts w:ascii="Times New Roman" w:eastAsia="Times New Roman" w:hAnsi="Times New Roman"/>
          <w:sz w:val="24"/>
          <w:szCs w:val="24"/>
          <w:lang w:eastAsia="ru-RU"/>
        </w:rPr>
      </w:pPr>
    </w:p>
    <w:p w14:paraId="38B1BEB4" w14:textId="77777777" w:rsidR="005A53DE" w:rsidRDefault="005A53DE" w:rsidP="005A53DE">
      <w:pPr>
        <w:spacing w:after="0" w:line="240" w:lineRule="auto"/>
        <w:jc w:val="right"/>
        <w:rPr>
          <w:rFonts w:ascii="Times New Roman" w:eastAsia="Times New Roman" w:hAnsi="Times New Roman"/>
          <w:sz w:val="24"/>
          <w:szCs w:val="24"/>
          <w:lang w:eastAsia="ru-RU"/>
        </w:rPr>
      </w:pPr>
    </w:p>
    <w:p w14:paraId="5F494E66" w14:textId="3BA1B547" w:rsidR="005A53DE" w:rsidRDefault="005A53DE" w:rsidP="005A53DE">
      <w:pPr>
        <w:spacing w:after="0" w:line="240" w:lineRule="auto"/>
        <w:jc w:val="right"/>
        <w:rPr>
          <w:rFonts w:ascii="Times New Roman" w:eastAsia="Times New Roman" w:hAnsi="Times New Roman"/>
          <w:sz w:val="24"/>
          <w:szCs w:val="24"/>
          <w:lang w:eastAsia="ru-RU"/>
        </w:rPr>
      </w:pPr>
    </w:p>
    <w:p w14:paraId="45B43664" w14:textId="2D976CC0" w:rsidR="00AA60E1" w:rsidRDefault="00AA60E1" w:rsidP="005A53DE">
      <w:pPr>
        <w:spacing w:after="0" w:line="240" w:lineRule="auto"/>
        <w:jc w:val="right"/>
        <w:rPr>
          <w:rFonts w:ascii="Times New Roman" w:eastAsia="Times New Roman" w:hAnsi="Times New Roman"/>
          <w:sz w:val="24"/>
          <w:szCs w:val="24"/>
          <w:lang w:eastAsia="ru-RU"/>
        </w:rPr>
      </w:pPr>
    </w:p>
    <w:p w14:paraId="2533D419" w14:textId="505C8E76" w:rsidR="00AA60E1" w:rsidRDefault="00AA60E1" w:rsidP="005A53DE">
      <w:pPr>
        <w:spacing w:after="0" w:line="240" w:lineRule="auto"/>
        <w:jc w:val="right"/>
        <w:rPr>
          <w:rFonts w:ascii="Times New Roman" w:eastAsia="Times New Roman" w:hAnsi="Times New Roman"/>
          <w:sz w:val="24"/>
          <w:szCs w:val="24"/>
          <w:lang w:eastAsia="ru-RU"/>
        </w:rPr>
      </w:pPr>
    </w:p>
    <w:p w14:paraId="09D2145F" w14:textId="5B642945" w:rsidR="00AA60E1" w:rsidRDefault="00AA60E1" w:rsidP="005A53DE">
      <w:pPr>
        <w:spacing w:after="0" w:line="240" w:lineRule="auto"/>
        <w:jc w:val="right"/>
        <w:rPr>
          <w:rFonts w:ascii="Times New Roman" w:eastAsia="Times New Roman" w:hAnsi="Times New Roman"/>
          <w:sz w:val="24"/>
          <w:szCs w:val="24"/>
          <w:lang w:eastAsia="ru-RU"/>
        </w:rPr>
      </w:pPr>
    </w:p>
    <w:p w14:paraId="2C903514" w14:textId="77777777" w:rsidR="00AA60E1" w:rsidRDefault="00AA60E1" w:rsidP="005A53DE">
      <w:pPr>
        <w:spacing w:after="0" w:line="240" w:lineRule="auto"/>
        <w:jc w:val="right"/>
        <w:rPr>
          <w:rFonts w:ascii="Times New Roman" w:eastAsia="Times New Roman" w:hAnsi="Times New Roman"/>
          <w:sz w:val="24"/>
          <w:szCs w:val="24"/>
          <w:lang w:eastAsia="ru-RU"/>
        </w:rPr>
      </w:pPr>
    </w:p>
    <w:p w14:paraId="560D22F8" w14:textId="15EDCFCB" w:rsidR="005A53DE" w:rsidRPr="005A53DE" w:rsidRDefault="005A53DE" w:rsidP="005A53DE">
      <w:pPr>
        <w:spacing w:after="0" w:line="240" w:lineRule="auto"/>
        <w:jc w:val="right"/>
        <w:rPr>
          <w:rFonts w:ascii="Times New Roman" w:eastAsia="Times New Roman" w:hAnsi="Times New Roman"/>
          <w:sz w:val="24"/>
          <w:szCs w:val="24"/>
          <w:lang w:eastAsia="ru-RU"/>
        </w:rPr>
      </w:pPr>
      <w:r w:rsidRPr="005A53DE">
        <w:rPr>
          <w:rFonts w:ascii="Times New Roman" w:eastAsia="Times New Roman" w:hAnsi="Times New Roman"/>
          <w:sz w:val="24"/>
          <w:szCs w:val="24"/>
          <w:lang w:eastAsia="ru-RU"/>
        </w:rPr>
        <w:t>Приложение №2</w:t>
      </w:r>
    </w:p>
    <w:p w14:paraId="51037622" w14:textId="77777777" w:rsidR="005A53DE" w:rsidRPr="005A53DE" w:rsidRDefault="005A53DE" w:rsidP="005A53DE">
      <w:pPr>
        <w:spacing w:after="0" w:line="240" w:lineRule="auto"/>
        <w:jc w:val="right"/>
        <w:rPr>
          <w:rFonts w:ascii="Times New Roman" w:eastAsia="Times New Roman" w:hAnsi="Times New Roman"/>
          <w:sz w:val="24"/>
          <w:szCs w:val="24"/>
          <w:lang w:eastAsia="ru-RU"/>
        </w:rPr>
      </w:pPr>
      <w:r w:rsidRPr="005A53DE">
        <w:rPr>
          <w:rFonts w:ascii="Times New Roman" w:eastAsia="Times New Roman" w:hAnsi="Times New Roman"/>
          <w:sz w:val="24"/>
          <w:szCs w:val="24"/>
          <w:lang w:eastAsia="ru-RU"/>
        </w:rPr>
        <w:t xml:space="preserve"> к Техническому заданию</w:t>
      </w:r>
    </w:p>
    <w:p w14:paraId="0CD7E1BA" w14:textId="77777777" w:rsidR="005A53DE" w:rsidRPr="005A53DE" w:rsidRDefault="005A53DE" w:rsidP="005A53DE">
      <w:pPr>
        <w:spacing w:after="0" w:line="240" w:lineRule="auto"/>
        <w:jc w:val="right"/>
        <w:rPr>
          <w:rFonts w:ascii="Times New Roman" w:eastAsia="Times New Roman" w:hAnsi="Times New Roman"/>
          <w:sz w:val="24"/>
          <w:szCs w:val="24"/>
          <w:lang w:eastAsia="ru-RU"/>
        </w:rPr>
      </w:pPr>
    </w:p>
    <w:p w14:paraId="50FB5B36" w14:textId="77777777" w:rsidR="005A53DE" w:rsidRPr="005A53DE" w:rsidRDefault="005A53DE" w:rsidP="005A53DE">
      <w:pPr>
        <w:spacing w:after="0" w:line="240" w:lineRule="auto"/>
        <w:jc w:val="right"/>
        <w:rPr>
          <w:rFonts w:ascii="Times New Roman" w:eastAsia="Times New Roman" w:hAnsi="Times New Roman"/>
          <w:sz w:val="24"/>
          <w:szCs w:val="24"/>
          <w:lang w:eastAsia="ru-RU"/>
        </w:rPr>
      </w:pPr>
    </w:p>
    <w:p w14:paraId="55E6FAC3" w14:textId="77777777" w:rsidR="005A53DE" w:rsidRPr="005A53DE" w:rsidRDefault="005A53DE" w:rsidP="005A53DE">
      <w:pPr>
        <w:spacing w:after="0" w:line="240" w:lineRule="auto"/>
        <w:rPr>
          <w:rFonts w:ascii="Times New Roman" w:eastAsia="Times New Roman" w:hAnsi="Times New Roman"/>
          <w:sz w:val="24"/>
          <w:szCs w:val="24"/>
          <w:lang w:eastAsia="ru-RU"/>
        </w:rPr>
      </w:pPr>
    </w:p>
    <w:p w14:paraId="192EE402" w14:textId="77777777" w:rsidR="005A53DE" w:rsidRPr="005A53DE" w:rsidRDefault="005A53DE" w:rsidP="005A53DE">
      <w:pPr>
        <w:widowControl w:val="0"/>
        <w:spacing w:after="0" w:line="240" w:lineRule="auto"/>
        <w:jc w:val="center"/>
        <w:rPr>
          <w:rFonts w:ascii="Times New Roman" w:eastAsia="Times New Roman" w:hAnsi="Times New Roman"/>
          <w:b/>
          <w:bCs/>
          <w:color w:val="000000" w:themeColor="text1"/>
          <w:sz w:val="24"/>
          <w:szCs w:val="24"/>
          <w:lang w:eastAsia="ru-RU"/>
        </w:rPr>
      </w:pPr>
      <w:r w:rsidRPr="005A53DE">
        <w:rPr>
          <w:rFonts w:ascii="Times New Roman" w:eastAsia="Times New Roman" w:hAnsi="Times New Roman"/>
          <w:b/>
          <w:bCs/>
          <w:color w:val="000000" w:themeColor="text1"/>
          <w:sz w:val="24"/>
          <w:szCs w:val="24"/>
          <w:lang w:eastAsia="ru-RU"/>
        </w:rPr>
        <w:t>Перечень АЗС*</w:t>
      </w:r>
    </w:p>
    <w:p w14:paraId="36EDDA0C" w14:textId="77777777" w:rsidR="005A53DE" w:rsidRPr="005A53DE" w:rsidRDefault="005A53DE" w:rsidP="005A53DE">
      <w:pPr>
        <w:widowControl w:val="0"/>
        <w:spacing w:after="0" w:line="240" w:lineRule="auto"/>
        <w:jc w:val="center"/>
        <w:rPr>
          <w:rFonts w:ascii="Times New Roman" w:eastAsia="Times New Roman" w:hAnsi="Times New Roman"/>
          <w:b/>
          <w:bCs/>
          <w:color w:val="000000" w:themeColor="text1"/>
          <w:sz w:val="24"/>
          <w:szCs w:val="24"/>
          <w:lang w:eastAsia="ru-RU"/>
        </w:rPr>
      </w:pPr>
    </w:p>
    <w:p w14:paraId="5DD2D679" w14:textId="77777777" w:rsidR="005A53DE" w:rsidRPr="005A53DE" w:rsidRDefault="005A53DE" w:rsidP="005A53DE">
      <w:pPr>
        <w:widowControl w:val="0"/>
        <w:spacing w:after="0" w:line="240" w:lineRule="auto"/>
        <w:jc w:val="both"/>
        <w:rPr>
          <w:rFonts w:ascii="Times New Roman" w:eastAsia="Times New Roman" w:hAnsi="Times New Roman"/>
          <w:i/>
          <w:color w:val="000000" w:themeColor="text1"/>
          <w:sz w:val="24"/>
          <w:szCs w:val="24"/>
          <w:lang w:eastAsia="ru-RU"/>
        </w:rPr>
      </w:pPr>
      <w:r w:rsidRPr="005A53DE">
        <w:rPr>
          <w:rFonts w:ascii="Times New Roman" w:eastAsia="Times New Roman" w:hAnsi="Times New Roman"/>
          <w:color w:val="000000" w:themeColor="text1"/>
          <w:sz w:val="24"/>
          <w:szCs w:val="24"/>
          <w:lang w:eastAsia="ru-RU"/>
        </w:rPr>
        <w:t xml:space="preserve">* </w:t>
      </w:r>
      <w:r w:rsidRPr="005A53DE">
        <w:rPr>
          <w:rFonts w:ascii="Times New Roman" w:eastAsia="Times New Roman" w:hAnsi="Times New Roman"/>
          <w:i/>
          <w:color w:val="000000" w:themeColor="text1"/>
          <w:sz w:val="24"/>
          <w:szCs w:val="24"/>
          <w:lang w:eastAsia="ru-RU"/>
        </w:rPr>
        <w:t xml:space="preserve">Заполняется на этапе заключения контракта на основании заявки участника, признанного победителем закупки. Победитель закупки предоставляет Заказчику перечень АЗС с адресами их местонахождения. </w:t>
      </w:r>
    </w:p>
    <w:p w14:paraId="7C7AD12C" w14:textId="77777777" w:rsidR="005A53DE" w:rsidRPr="005A53DE" w:rsidRDefault="005A53DE" w:rsidP="005A53DE">
      <w:pPr>
        <w:widowControl w:val="0"/>
        <w:spacing w:after="0" w:line="240" w:lineRule="auto"/>
        <w:jc w:val="center"/>
        <w:rPr>
          <w:rFonts w:ascii="Times New Roman" w:eastAsia="Times New Roman" w:hAnsi="Times New Roman"/>
          <w:b/>
          <w:bCs/>
          <w:color w:val="000000" w:themeColor="text1"/>
          <w:sz w:val="24"/>
          <w:szCs w:val="24"/>
          <w:lang w:eastAsia="ru-RU"/>
        </w:rPr>
      </w:pPr>
    </w:p>
    <w:p w14:paraId="0EB7706F" w14:textId="77777777" w:rsidR="005A53DE" w:rsidRPr="005A53DE" w:rsidRDefault="005A53DE" w:rsidP="005A53DE">
      <w:pPr>
        <w:widowControl w:val="0"/>
        <w:spacing w:after="0" w:line="240" w:lineRule="auto"/>
        <w:jc w:val="center"/>
        <w:rPr>
          <w:rFonts w:ascii="Times New Roman" w:eastAsia="Times New Roman" w:hAnsi="Times New Roman"/>
          <w:b/>
          <w:bCs/>
          <w:color w:val="000000" w:themeColor="text1"/>
          <w:sz w:val="24"/>
          <w:szCs w:val="24"/>
          <w:lang w:eastAsia="ru-RU"/>
        </w:rPr>
      </w:pPr>
    </w:p>
    <w:p w14:paraId="2E611815" w14:textId="77777777" w:rsidR="005A53DE" w:rsidRPr="005A53DE" w:rsidRDefault="005A53DE" w:rsidP="005A53DE">
      <w:pPr>
        <w:widowControl w:val="0"/>
        <w:spacing w:after="0" w:line="240" w:lineRule="auto"/>
        <w:jc w:val="center"/>
        <w:rPr>
          <w:rFonts w:ascii="Times New Roman" w:eastAsia="Times New Roman" w:hAnsi="Times New Roman"/>
          <w:b/>
          <w:bCs/>
          <w:color w:val="000000" w:themeColor="text1"/>
          <w:sz w:val="24"/>
          <w:szCs w:val="24"/>
          <w:lang w:eastAsia="ru-RU"/>
        </w:rPr>
      </w:pPr>
    </w:p>
    <w:p w14:paraId="5DE5BB96" w14:textId="77777777" w:rsidR="005A53DE" w:rsidRPr="005A53DE" w:rsidRDefault="005A53DE" w:rsidP="005A53DE">
      <w:pPr>
        <w:widowControl w:val="0"/>
        <w:spacing w:after="0" w:line="240" w:lineRule="auto"/>
        <w:jc w:val="center"/>
        <w:rPr>
          <w:rFonts w:ascii="Times New Roman" w:eastAsia="Times New Roman" w:hAnsi="Times New Roman"/>
          <w:b/>
          <w:bCs/>
          <w:color w:val="000000" w:themeColor="text1"/>
          <w:sz w:val="24"/>
          <w:szCs w:val="24"/>
          <w:lang w:eastAsia="ru-RU"/>
        </w:rPr>
      </w:pPr>
    </w:p>
    <w:p w14:paraId="515A6127" w14:textId="77777777" w:rsidR="005A53DE" w:rsidRPr="005A53DE" w:rsidRDefault="005A53DE" w:rsidP="005A53DE">
      <w:pPr>
        <w:widowControl w:val="0"/>
        <w:spacing w:after="0" w:line="240" w:lineRule="auto"/>
        <w:jc w:val="center"/>
        <w:rPr>
          <w:rFonts w:ascii="Times New Roman" w:eastAsia="Times New Roman" w:hAnsi="Times New Roman"/>
          <w:b/>
          <w:bCs/>
          <w:color w:val="000000" w:themeColor="text1"/>
          <w:sz w:val="24"/>
          <w:szCs w:val="24"/>
          <w:lang w:eastAsia="ru-RU"/>
        </w:rPr>
      </w:pPr>
    </w:p>
    <w:p w14:paraId="134DF215" w14:textId="77777777" w:rsidR="005A53DE" w:rsidRPr="005A53DE" w:rsidRDefault="005A53DE" w:rsidP="005A53DE">
      <w:pPr>
        <w:widowControl w:val="0"/>
        <w:spacing w:after="0" w:line="240" w:lineRule="auto"/>
        <w:jc w:val="center"/>
        <w:rPr>
          <w:rFonts w:ascii="Times New Roman" w:eastAsia="Times New Roman" w:hAnsi="Times New Roman"/>
          <w:b/>
          <w:bCs/>
          <w:color w:val="000000" w:themeColor="text1"/>
          <w:sz w:val="24"/>
          <w:szCs w:val="24"/>
          <w:lang w:eastAsia="ru-RU"/>
        </w:rPr>
      </w:pPr>
    </w:p>
    <w:p w14:paraId="304CCC19" w14:textId="77777777" w:rsidR="005A53DE" w:rsidRPr="005A53DE" w:rsidRDefault="005A53DE" w:rsidP="005A53DE">
      <w:pPr>
        <w:widowControl w:val="0"/>
        <w:spacing w:after="0" w:line="240" w:lineRule="auto"/>
        <w:jc w:val="center"/>
        <w:rPr>
          <w:rFonts w:ascii="Times New Roman" w:eastAsia="Times New Roman" w:hAnsi="Times New Roman"/>
          <w:b/>
          <w:bCs/>
          <w:color w:val="000000" w:themeColor="text1"/>
          <w:sz w:val="24"/>
          <w:szCs w:val="24"/>
          <w:lang w:eastAsia="ru-RU"/>
        </w:rPr>
      </w:pPr>
    </w:p>
    <w:p w14:paraId="0D3EA4F7" w14:textId="77777777" w:rsidR="005A53DE" w:rsidRPr="005A53DE" w:rsidRDefault="005A53DE" w:rsidP="005A53DE">
      <w:pPr>
        <w:widowControl w:val="0"/>
        <w:spacing w:after="0" w:line="240" w:lineRule="auto"/>
        <w:jc w:val="center"/>
        <w:rPr>
          <w:rFonts w:ascii="Times New Roman" w:eastAsia="Times New Roman" w:hAnsi="Times New Roman"/>
          <w:b/>
          <w:bCs/>
          <w:color w:val="000000" w:themeColor="text1"/>
          <w:sz w:val="24"/>
          <w:szCs w:val="24"/>
          <w:lang w:eastAsia="ru-RU"/>
        </w:rPr>
      </w:pPr>
    </w:p>
    <w:tbl>
      <w:tblPr>
        <w:tblW w:w="10489" w:type="dxa"/>
        <w:jc w:val="center"/>
        <w:tblLook w:val="04A0" w:firstRow="1" w:lastRow="0" w:firstColumn="1" w:lastColumn="0" w:noHBand="0" w:noVBand="1"/>
      </w:tblPr>
      <w:tblGrid>
        <w:gridCol w:w="4962"/>
        <w:gridCol w:w="426"/>
        <w:gridCol w:w="5101"/>
      </w:tblGrid>
      <w:tr w:rsidR="005A53DE" w:rsidRPr="005A53DE" w14:paraId="537E7553" w14:textId="77777777" w:rsidTr="005A53DE">
        <w:trPr>
          <w:jc w:val="center"/>
        </w:trPr>
        <w:tc>
          <w:tcPr>
            <w:tcW w:w="4962" w:type="dxa"/>
            <w:hideMark/>
          </w:tcPr>
          <w:p w14:paraId="374B4EF4" w14:textId="77777777" w:rsidR="005A53DE" w:rsidRPr="005A53DE" w:rsidRDefault="005A53DE" w:rsidP="005A53DE">
            <w:pPr>
              <w:widowControl w:val="0"/>
              <w:spacing w:after="0" w:line="360" w:lineRule="auto"/>
              <w:jc w:val="center"/>
              <w:rPr>
                <w:rFonts w:ascii="Times New Roman" w:eastAsia="Times New Roman" w:hAnsi="Times New Roman"/>
                <w:b/>
                <w:color w:val="000000" w:themeColor="text1"/>
                <w:sz w:val="24"/>
                <w:szCs w:val="24"/>
                <w:lang w:eastAsia="ar-SA"/>
              </w:rPr>
            </w:pPr>
            <w:r w:rsidRPr="005A53DE">
              <w:rPr>
                <w:rFonts w:ascii="Times New Roman" w:eastAsia="Times New Roman" w:hAnsi="Times New Roman"/>
                <w:b/>
                <w:color w:val="000000" w:themeColor="text1"/>
                <w:sz w:val="24"/>
                <w:szCs w:val="24"/>
              </w:rPr>
              <w:t>Заказчик</w:t>
            </w:r>
          </w:p>
          <w:p w14:paraId="5F20BB75" w14:textId="77777777" w:rsidR="005A53DE" w:rsidRPr="005A53DE" w:rsidRDefault="005A53DE" w:rsidP="005A53DE">
            <w:pPr>
              <w:widowControl w:val="0"/>
              <w:spacing w:after="0" w:line="240" w:lineRule="auto"/>
              <w:jc w:val="center"/>
              <w:rPr>
                <w:rFonts w:ascii="Times New Roman" w:hAnsi="Times New Roman"/>
                <w:b/>
                <w:color w:val="000000" w:themeColor="text1"/>
                <w:sz w:val="24"/>
                <w:szCs w:val="24"/>
                <w:lang w:eastAsia="ar-SA"/>
              </w:rPr>
            </w:pPr>
            <w:r w:rsidRPr="005A53DE">
              <w:rPr>
                <w:rFonts w:ascii="Times New Roman" w:hAnsi="Times New Roman"/>
                <w:b/>
                <w:color w:val="000000" w:themeColor="text1"/>
                <w:sz w:val="24"/>
                <w:szCs w:val="24"/>
                <w:lang w:eastAsia="ar-SA"/>
              </w:rPr>
              <w:t>ФГБУ «ЦСП»</w:t>
            </w:r>
          </w:p>
          <w:p w14:paraId="05C46906" w14:textId="77777777" w:rsidR="005A53DE" w:rsidRPr="005A53DE" w:rsidRDefault="005A53DE" w:rsidP="005A53DE">
            <w:pPr>
              <w:widowControl w:val="0"/>
              <w:spacing w:after="0" w:line="240" w:lineRule="auto"/>
              <w:jc w:val="center"/>
              <w:rPr>
                <w:rFonts w:ascii="Times New Roman" w:hAnsi="Times New Roman"/>
                <w:color w:val="000000" w:themeColor="text1"/>
                <w:sz w:val="24"/>
                <w:szCs w:val="24"/>
              </w:rPr>
            </w:pPr>
            <w:r w:rsidRPr="005A53DE">
              <w:rPr>
                <w:rFonts w:ascii="Times New Roman" w:hAnsi="Times New Roman"/>
                <w:color w:val="000000" w:themeColor="text1"/>
                <w:sz w:val="24"/>
                <w:szCs w:val="24"/>
              </w:rPr>
              <w:t>__________________ / _________________</w:t>
            </w:r>
          </w:p>
          <w:p w14:paraId="5AFDC5C6" w14:textId="77777777" w:rsidR="005A53DE" w:rsidRPr="005A53DE" w:rsidRDefault="005A53DE" w:rsidP="005A53DE">
            <w:pPr>
              <w:widowControl w:val="0"/>
              <w:autoSpaceDE w:val="0"/>
              <w:autoSpaceDN w:val="0"/>
              <w:adjustRightInd w:val="0"/>
              <w:spacing w:after="0" w:line="360" w:lineRule="auto"/>
              <w:rPr>
                <w:rFonts w:ascii="Times New Roman" w:eastAsia="Times New Roman" w:hAnsi="Times New Roman"/>
                <w:color w:val="000000" w:themeColor="text1"/>
                <w:sz w:val="24"/>
                <w:szCs w:val="24"/>
              </w:rPr>
            </w:pPr>
            <w:r w:rsidRPr="005A53DE">
              <w:rPr>
                <w:rFonts w:ascii="Times New Roman" w:eastAsia="Times New Roman" w:hAnsi="Times New Roman"/>
                <w:color w:val="000000" w:themeColor="text1"/>
                <w:sz w:val="24"/>
                <w:szCs w:val="24"/>
              </w:rPr>
              <w:t xml:space="preserve"> </w:t>
            </w:r>
          </w:p>
        </w:tc>
        <w:tc>
          <w:tcPr>
            <w:tcW w:w="426" w:type="dxa"/>
          </w:tcPr>
          <w:p w14:paraId="5499186B" w14:textId="77777777" w:rsidR="005A53DE" w:rsidRPr="005A53DE" w:rsidRDefault="005A53DE" w:rsidP="005A53DE">
            <w:pPr>
              <w:widowControl w:val="0"/>
              <w:spacing w:after="0" w:line="240" w:lineRule="auto"/>
              <w:rPr>
                <w:rFonts w:ascii="Times New Roman" w:hAnsi="Times New Roman"/>
                <w:color w:val="000000" w:themeColor="text1"/>
                <w:sz w:val="24"/>
                <w:szCs w:val="24"/>
              </w:rPr>
            </w:pPr>
          </w:p>
        </w:tc>
        <w:tc>
          <w:tcPr>
            <w:tcW w:w="5101" w:type="dxa"/>
          </w:tcPr>
          <w:p w14:paraId="104A9265" w14:textId="77777777" w:rsidR="005A53DE" w:rsidRPr="005A53DE" w:rsidRDefault="005A53DE" w:rsidP="005A53DE">
            <w:pPr>
              <w:widowControl w:val="0"/>
              <w:spacing w:after="0" w:line="240" w:lineRule="auto"/>
              <w:jc w:val="center"/>
              <w:rPr>
                <w:rFonts w:ascii="Times New Roman" w:hAnsi="Times New Roman"/>
                <w:color w:val="000000" w:themeColor="text1"/>
                <w:sz w:val="24"/>
                <w:szCs w:val="24"/>
              </w:rPr>
            </w:pPr>
            <w:r w:rsidRPr="005A53DE">
              <w:rPr>
                <w:rFonts w:ascii="Times New Roman" w:hAnsi="Times New Roman"/>
                <w:b/>
                <w:color w:val="000000" w:themeColor="text1"/>
                <w:sz w:val="24"/>
                <w:szCs w:val="24"/>
              </w:rPr>
              <w:t>Поставщик</w:t>
            </w:r>
          </w:p>
          <w:p w14:paraId="17DEF826" w14:textId="77777777" w:rsidR="005A53DE" w:rsidRPr="005A53DE" w:rsidRDefault="005A53DE" w:rsidP="005A53DE">
            <w:pPr>
              <w:widowControl w:val="0"/>
              <w:spacing w:after="0" w:line="240" w:lineRule="auto"/>
              <w:jc w:val="center"/>
              <w:rPr>
                <w:rFonts w:ascii="Times New Roman" w:hAnsi="Times New Roman"/>
                <w:color w:val="000000" w:themeColor="text1"/>
                <w:sz w:val="24"/>
                <w:szCs w:val="24"/>
              </w:rPr>
            </w:pPr>
          </w:p>
          <w:p w14:paraId="5FE279E8" w14:textId="77777777" w:rsidR="005A53DE" w:rsidRPr="005A53DE" w:rsidRDefault="005A53DE" w:rsidP="005A53DE">
            <w:pPr>
              <w:widowControl w:val="0"/>
              <w:spacing w:after="0" w:line="240" w:lineRule="auto"/>
              <w:jc w:val="center"/>
              <w:rPr>
                <w:rFonts w:ascii="Times New Roman" w:hAnsi="Times New Roman"/>
                <w:color w:val="000000" w:themeColor="text1"/>
                <w:sz w:val="24"/>
                <w:szCs w:val="24"/>
              </w:rPr>
            </w:pPr>
            <w:r w:rsidRPr="005A53DE">
              <w:rPr>
                <w:rFonts w:ascii="Times New Roman" w:hAnsi="Times New Roman"/>
                <w:color w:val="000000" w:themeColor="text1"/>
                <w:sz w:val="24"/>
                <w:szCs w:val="24"/>
              </w:rPr>
              <w:t>________________ / ________________</w:t>
            </w:r>
          </w:p>
          <w:p w14:paraId="0E6BAAA7" w14:textId="77777777" w:rsidR="005A53DE" w:rsidRPr="005A53DE" w:rsidRDefault="005A53DE" w:rsidP="005A53DE">
            <w:pPr>
              <w:widowControl w:val="0"/>
              <w:tabs>
                <w:tab w:val="left" w:pos="1690"/>
              </w:tabs>
              <w:spacing w:after="0" w:line="360" w:lineRule="auto"/>
              <w:rPr>
                <w:rFonts w:ascii="Times New Roman" w:eastAsia="Times New Roman" w:hAnsi="Times New Roman"/>
                <w:color w:val="000000" w:themeColor="text1"/>
                <w:sz w:val="24"/>
                <w:szCs w:val="24"/>
              </w:rPr>
            </w:pPr>
          </w:p>
        </w:tc>
      </w:tr>
    </w:tbl>
    <w:p w14:paraId="3567D4E2" w14:textId="77777777" w:rsidR="005A53DE" w:rsidRPr="005A53DE" w:rsidRDefault="005A53DE" w:rsidP="005A53DE">
      <w:pPr>
        <w:spacing w:after="0" w:line="240" w:lineRule="auto"/>
        <w:jc w:val="right"/>
        <w:rPr>
          <w:rFonts w:ascii="Times New Roman" w:eastAsia="Times New Roman" w:hAnsi="Times New Roman"/>
          <w:sz w:val="24"/>
          <w:szCs w:val="24"/>
          <w:lang w:eastAsia="ru-RU"/>
        </w:rPr>
      </w:pPr>
    </w:p>
    <w:p w14:paraId="0B36005D" w14:textId="77777777" w:rsidR="00CC5606" w:rsidRPr="00CC5606" w:rsidRDefault="00CC5606" w:rsidP="00CC5606">
      <w:pPr>
        <w:widowControl w:val="0"/>
        <w:spacing w:after="0" w:line="240" w:lineRule="auto"/>
        <w:jc w:val="center"/>
        <w:rPr>
          <w:rFonts w:ascii="Times New Roman" w:hAnsi="Times New Roman"/>
          <w:b/>
          <w:color w:val="000000" w:themeColor="text1"/>
          <w:sz w:val="24"/>
          <w:szCs w:val="24"/>
        </w:rPr>
      </w:pPr>
    </w:p>
    <w:p w14:paraId="40F528C4" w14:textId="77777777" w:rsidR="00DB330A" w:rsidRDefault="00DB330A" w:rsidP="003F4F32">
      <w:pPr>
        <w:widowControl w:val="0"/>
        <w:spacing w:after="0" w:line="240" w:lineRule="auto"/>
        <w:ind w:right="-1"/>
        <w:jc w:val="right"/>
        <w:rPr>
          <w:rFonts w:ascii="Times New Roman" w:hAnsi="Times New Roman"/>
          <w:color w:val="000000"/>
          <w:sz w:val="24"/>
          <w:szCs w:val="24"/>
        </w:rPr>
      </w:pPr>
    </w:p>
    <w:p w14:paraId="760328A3" w14:textId="77777777" w:rsidR="00D73F16" w:rsidRDefault="00D73F16" w:rsidP="000E2980">
      <w:pPr>
        <w:widowControl w:val="0"/>
        <w:spacing w:after="0" w:line="240" w:lineRule="auto"/>
        <w:jc w:val="right"/>
        <w:rPr>
          <w:rFonts w:ascii="Times New Roman" w:hAnsi="Times New Roman"/>
          <w:b/>
          <w:sz w:val="24"/>
          <w:szCs w:val="24"/>
        </w:rPr>
      </w:pPr>
    </w:p>
    <w:p w14:paraId="459A1834" w14:textId="77777777" w:rsidR="005A53DE" w:rsidRDefault="005A53DE" w:rsidP="000E2980">
      <w:pPr>
        <w:widowControl w:val="0"/>
        <w:spacing w:after="0" w:line="240" w:lineRule="auto"/>
        <w:jc w:val="right"/>
        <w:rPr>
          <w:rFonts w:ascii="Times New Roman" w:hAnsi="Times New Roman"/>
          <w:b/>
          <w:sz w:val="24"/>
          <w:szCs w:val="24"/>
        </w:rPr>
      </w:pPr>
    </w:p>
    <w:p w14:paraId="54DA766A" w14:textId="77777777" w:rsidR="005A53DE" w:rsidRDefault="005A53DE" w:rsidP="000E2980">
      <w:pPr>
        <w:widowControl w:val="0"/>
        <w:spacing w:after="0" w:line="240" w:lineRule="auto"/>
        <w:jc w:val="right"/>
        <w:rPr>
          <w:rFonts w:ascii="Times New Roman" w:hAnsi="Times New Roman"/>
          <w:b/>
          <w:sz w:val="24"/>
          <w:szCs w:val="24"/>
        </w:rPr>
      </w:pPr>
    </w:p>
    <w:p w14:paraId="2B4517F0" w14:textId="77777777" w:rsidR="005A53DE" w:rsidRDefault="005A53DE" w:rsidP="000E2980">
      <w:pPr>
        <w:widowControl w:val="0"/>
        <w:spacing w:after="0" w:line="240" w:lineRule="auto"/>
        <w:jc w:val="right"/>
        <w:rPr>
          <w:rFonts w:ascii="Times New Roman" w:hAnsi="Times New Roman"/>
          <w:b/>
          <w:sz w:val="24"/>
          <w:szCs w:val="24"/>
        </w:rPr>
      </w:pPr>
    </w:p>
    <w:p w14:paraId="5AD6CA95" w14:textId="77777777" w:rsidR="005A53DE" w:rsidRDefault="005A53DE" w:rsidP="000E2980">
      <w:pPr>
        <w:widowControl w:val="0"/>
        <w:spacing w:after="0" w:line="240" w:lineRule="auto"/>
        <w:jc w:val="right"/>
        <w:rPr>
          <w:rFonts w:ascii="Times New Roman" w:hAnsi="Times New Roman"/>
          <w:b/>
          <w:sz w:val="24"/>
          <w:szCs w:val="24"/>
        </w:rPr>
      </w:pPr>
    </w:p>
    <w:p w14:paraId="4C5F63E7" w14:textId="77777777" w:rsidR="005A53DE" w:rsidRDefault="005A53DE" w:rsidP="000E2980">
      <w:pPr>
        <w:widowControl w:val="0"/>
        <w:spacing w:after="0" w:line="240" w:lineRule="auto"/>
        <w:jc w:val="right"/>
        <w:rPr>
          <w:rFonts w:ascii="Times New Roman" w:hAnsi="Times New Roman"/>
          <w:b/>
          <w:sz w:val="24"/>
          <w:szCs w:val="24"/>
        </w:rPr>
      </w:pPr>
    </w:p>
    <w:p w14:paraId="46DFDC38" w14:textId="77777777" w:rsidR="005A53DE" w:rsidRDefault="005A53DE" w:rsidP="000E2980">
      <w:pPr>
        <w:widowControl w:val="0"/>
        <w:spacing w:after="0" w:line="240" w:lineRule="auto"/>
        <w:jc w:val="right"/>
        <w:rPr>
          <w:rFonts w:ascii="Times New Roman" w:hAnsi="Times New Roman"/>
          <w:b/>
          <w:sz w:val="24"/>
          <w:szCs w:val="24"/>
        </w:rPr>
      </w:pPr>
    </w:p>
    <w:p w14:paraId="26800926" w14:textId="77777777" w:rsidR="005A53DE" w:rsidRDefault="005A53DE" w:rsidP="000E2980">
      <w:pPr>
        <w:widowControl w:val="0"/>
        <w:spacing w:after="0" w:line="240" w:lineRule="auto"/>
        <w:jc w:val="right"/>
        <w:rPr>
          <w:rFonts w:ascii="Times New Roman" w:hAnsi="Times New Roman"/>
          <w:b/>
          <w:sz w:val="24"/>
          <w:szCs w:val="24"/>
        </w:rPr>
      </w:pPr>
    </w:p>
    <w:p w14:paraId="28E9C48A" w14:textId="77777777" w:rsidR="005A53DE" w:rsidRDefault="005A53DE" w:rsidP="000E2980">
      <w:pPr>
        <w:widowControl w:val="0"/>
        <w:spacing w:after="0" w:line="240" w:lineRule="auto"/>
        <w:jc w:val="right"/>
        <w:rPr>
          <w:rFonts w:ascii="Times New Roman" w:hAnsi="Times New Roman"/>
          <w:b/>
          <w:sz w:val="24"/>
          <w:szCs w:val="24"/>
        </w:rPr>
      </w:pPr>
    </w:p>
    <w:p w14:paraId="5E3698D5" w14:textId="77777777" w:rsidR="005A53DE" w:rsidRDefault="005A53DE" w:rsidP="000E2980">
      <w:pPr>
        <w:widowControl w:val="0"/>
        <w:spacing w:after="0" w:line="240" w:lineRule="auto"/>
        <w:jc w:val="right"/>
        <w:rPr>
          <w:rFonts w:ascii="Times New Roman" w:hAnsi="Times New Roman"/>
          <w:b/>
          <w:sz w:val="24"/>
          <w:szCs w:val="24"/>
        </w:rPr>
      </w:pPr>
    </w:p>
    <w:p w14:paraId="4E7B4137" w14:textId="77777777" w:rsidR="005A53DE" w:rsidRDefault="005A53DE" w:rsidP="000E2980">
      <w:pPr>
        <w:widowControl w:val="0"/>
        <w:spacing w:after="0" w:line="240" w:lineRule="auto"/>
        <w:jc w:val="right"/>
        <w:rPr>
          <w:rFonts w:ascii="Times New Roman" w:hAnsi="Times New Roman"/>
          <w:b/>
          <w:sz w:val="24"/>
          <w:szCs w:val="24"/>
        </w:rPr>
      </w:pPr>
    </w:p>
    <w:p w14:paraId="2EF47A1E" w14:textId="77777777" w:rsidR="005A53DE" w:rsidRDefault="005A53DE" w:rsidP="000E2980">
      <w:pPr>
        <w:widowControl w:val="0"/>
        <w:spacing w:after="0" w:line="240" w:lineRule="auto"/>
        <w:jc w:val="right"/>
        <w:rPr>
          <w:rFonts w:ascii="Times New Roman" w:hAnsi="Times New Roman"/>
          <w:b/>
          <w:sz w:val="24"/>
          <w:szCs w:val="24"/>
        </w:rPr>
      </w:pPr>
    </w:p>
    <w:p w14:paraId="660A60A4" w14:textId="77777777" w:rsidR="005A53DE" w:rsidRDefault="005A53DE" w:rsidP="000E2980">
      <w:pPr>
        <w:widowControl w:val="0"/>
        <w:spacing w:after="0" w:line="240" w:lineRule="auto"/>
        <w:jc w:val="right"/>
        <w:rPr>
          <w:rFonts w:ascii="Times New Roman" w:hAnsi="Times New Roman"/>
          <w:b/>
          <w:sz w:val="24"/>
          <w:szCs w:val="24"/>
        </w:rPr>
      </w:pPr>
    </w:p>
    <w:p w14:paraId="6E6FC1F4" w14:textId="77777777" w:rsidR="005A53DE" w:rsidRDefault="005A53DE" w:rsidP="000E2980">
      <w:pPr>
        <w:widowControl w:val="0"/>
        <w:spacing w:after="0" w:line="240" w:lineRule="auto"/>
        <w:jc w:val="right"/>
        <w:rPr>
          <w:rFonts w:ascii="Times New Roman" w:hAnsi="Times New Roman"/>
          <w:b/>
          <w:sz w:val="24"/>
          <w:szCs w:val="24"/>
        </w:rPr>
      </w:pPr>
    </w:p>
    <w:p w14:paraId="0A37F258" w14:textId="77777777" w:rsidR="005A53DE" w:rsidRDefault="005A53DE" w:rsidP="000E2980">
      <w:pPr>
        <w:widowControl w:val="0"/>
        <w:spacing w:after="0" w:line="240" w:lineRule="auto"/>
        <w:jc w:val="right"/>
        <w:rPr>
          <w:rFonts w:ascii="Times New Roman" w:hAnsi="Times New Roman"/>
          <w:b/>
          <w:sz w:val="24"/>
          <w:szCs w:val="24"/>
        </w:rPr>
      </w:pPr>
    </w:p>
    <w:p w14:paraId="2EB42A3B" w14:textId="77777777" w:rsidR="005A53DE" w:rsidRDefault="005A53DE" w:rsidP="000E2980">
      <w:pPr>
        <w:widowControl w:val="0"/>
        <w:spacing w:after="0" w:line="240" w:lineRule="auto"/>
        <w:jc w:val="right"/>
        <w:rPr>
          <w:rFonts w:ascii="Times New Roman" w:hAnsi="Times New Roman"/>
          <w:b/>
          <w:sz w:val="24"/>
          <w:szCs w:val="24"/>
        </w:rPr>
      </w:pPr>
    </w:p>
    <w:p w14:paraId="2DC14118" w14:textId="77777777" w:rsidR="005A53DE" w:rsidRDefault="005A53DE" w:rsidP="000E2980">
      <w:pPr>
        <w:widowControl w:val="0"/>
        <w:spacing w:after="0" w:line="240" w:lineRule="auto"/>
        <w:jc w:val="right"/>
        <w:rPr>
          <w:rFonts w:ascii="Times New Roman" w:hAnsi="Times New Roman"/>
          <w:b/>
          <w:sz w:val="24"/>
          <w:szCs w:val="24"/>
        </w:rPr>
      </w:pPr>
    </w:p>
    <w:p w14:paraId="7A700ABB" w14:textId="77777777" w:rsidR="005A53DE" w:rsidRDefault="005A53DE" w:rsidP="000E2980">
      <w:pPr>
        <w:widowControl w:val="0"/>
        <w:spacing w:after="0" w:line="240" w:lineRule="auto"/>
        <w:jc w:val="right"/>
        <w:rPr>
          <w:rFonts w:ascii="Times New Roman" w:hAnsi="Times New Roman"/>
          <w:b/>
          <w:sz w:val="24"/>
          <w:szCs w:val="24"/>
        </w:rPr>
      </w:pPr>
    </w:p>
    <w:p w14:paraId="5BF85DE9" w14:textId="77777777" w:rsidR="005A53DE" w:rsidRDefault="005A53DE" w:rsidP="000E2980">
      <w:pPr>
        <w:widowControl w:val="0"/>
        <w:spacing w:after="0" w:line="240" w:lineRule="auto"/>
        <w:jc w:val="right"/>
        <w:rPr>
          <w:rFonts w:ascii="Times New Roman" w:hAnsi="Times New Roman"/>
          <w:b/>
          <w:sz w:val="24"/>
          <w:szCs w:val="24"/>
        </w:rPr>
      </w:pPr>
    </w:p>
    <w:p w14:paraId="0A832578" w14:textId="77777777" w:rsidR="005A53DE" w:rsidRDefault="005A53DE" w:rsidP="000E2980">
      <w:pPr>
        <w:widowControl w:val="0"/>
        <w:spacing w:after="0" w:line="240" w:lineRule="auto"/>
        <w:jc w:val="right"/>
        <w:rPr>
          <w:rFonts w:ascii="Times New Roman" w:hAnsi="Times New Roman"/>
          <w:b/>
          <w:sz w:val="24"/>
          <w:szCs w:val="24"/>
        </w:rPr>
      </w:pPr>
    </w:p>
    <w:p w14:paraId="3283782F" w14:textId="77777777" w:rsidR="005A53DE" w:rsidRDefault="005A53DE" w:rsidP="000E2980">
      <w:pPr>
        <w:widowControl w:val="0"/>
        <w:spacing w:after="0" w:line="240" w:lineRule="auto"/>
        <w:jc w:val="right"/>
        <w:rPr>
          <w:rFonts w:ascii="Times New Roman" w:hAnsi="Times New Roman"/>
          <w:b/>
          <w:sz w:val="24"/>
          <w:szCs w:val="24"/>
        </w:rPr>
      </w:pPr>
    </w:p>
    <w:p w14:paraId="26100ED0" w14:textId="77777777" w:rsidR="005A53DE" w:rsidRDefault="005A53DE" w:rsidP="000E2980">
      <w:pPr>
        <w:widowControl w:val="0"/>
        <w:spacing w:after="0" w:line="240" w:lineRule="auto"/>
        <w:jc w:val="right"/>
        <w:rPr>
          <w:rFonts w:ascii="Times New Roman" w:hAnsi="Times New Roman"/>
          <w:b/>
          <w:sz w:val="24"/>
          <w:szCs w:val="24"/>
        </w:rPr>
      </w:pPr>
    </w:p>
    <w:p w14:paraId="2C990BD7" w14:textId="77777777" w:rsidR="005A53DE" w:rsidRDefault="005A53DE" w:rsidP="000E2980">
      <w:pPr>
        <w:widowControl w:val="0"/>
        <w:spacing w:after="0" w:line="240" w:lineRule="auto"/>
        <w:jc w:val="right"/>
        <w:rPr>
          <w:rFonts w:ascii="Times New Roman" w:hAnsi="Times New Roman"/>
          <w:b/>
          <w:sz w:val="24"/>
          <w:szCs w:val="24"/>
        </w:rPr>
      </w:pPr>
    </w:p>
    <w:p w14:paraId="5F2B7EEF" w14:textId="77777777" w:rsidR="005A53DE" w:rsidRDefault="005A53DE" w:rsidP="000E2980">
      <w:pPr>
        <w:widowControl w:val="0"/>
        <w:spacing w:after="0" w:line="240" w:lineRule="auto"/>
        <w:jc w:val="right"/>
        <w:rPr>
          <w:rFonts w:ascii="Times New Roman" w:hAnsi="Times New Roman"/>
          <w:b/>
          <w:sz w:val="24"/>
          <w:szCs w:val="24"/>
        </w:rPr>
      </w:pPr>
    </w:p>
    <w:p w14:paraId="0C7B3897" w14:textId="77777777" w:rsidR="005A53DE" w:rsidRDefault="005A53DE" w:rsidP="000E2980">
      <w:pPr>
        <w:widowControl w:val="0"/>
        <w:spacing w:after="0" w:line="240" w:lineRule="auto"/>
        <w:jc w:val="right"/>
        <w:rPr>
          <w:rFonts w:ascii="Times New Roman" w:hAnsi="Times New Roman"/>
          <w:b/>
          <w:sz w:val="24"/>
          <w:szCs w:val="24"/>
        </w:rPr>
      </w:pPr>
    </w:p>
    <w:p w14:paraId="40562362" w14:textId="77777777" w:rsidR="005A53DE" w:rsidRDefault="005A53DE" w:rsidP="000E2980">
      <w:pPr>
        <w:widowControl w:val="0"/>
        <w:spacing w:after="0" w:line="240" w:lineRule="auto"/>
        <w:jc w:val="right"/>
        <w:rPr>
          <w:rFonts w:ascii="Times New Roman" w:hAnsi="Times New Roman"/>
          <w:b/>
          <w:sz w:val="24"/>
          <w:szCs w:val="24"/>
        </w:rPr>
      </w:pPr>
    </w:p>
    <w:p w14:paraId="40B99A12" w14:textId="77777777" w:rsidR="005A53DE" w:rsidRDefault="005A53DE" w:rsidP="000E2980">
      <w:pPr>
        <w:widowControl w:val="0"/>
        <w:spacing w:after="0" w:line="240" w:lineRule="auto"/>
        <w:jc w:val="right"/>
        <w:rPr>
          <w:rFonts w:ascii="Times New Roman" w:hAnsi="Times New Roman"/>
          <w:b/>
          <w:sz w:val="24"/>
          <w:szCs w:val="24"/>
        </w:rPr>
      </w:pPr>
    </w:p>
    <w:p w14:paraId="1DD33139" w14:textId="5D097DA1" w:rsidR="000E2980" w:rsidRPr="00D21D40" w:rsidRDefault="000E2980" w:rsidP="000E2980">
      <w:pPr>
        <w:widowControl w:val="0"/>
        <w:spacing w:after="0" w:line="240" w:lineRule="auto"/>
        <w:jc w:val="right"/>
        <w:rPr>
          <w:rFonts w:ascii="Times New Roman" w:hAnsi="Times New Roman"/>
          <w:b/>
          <w:sz w:val="24"/>
          <w:szCs w:val="24"/>
        </w:rPr>
      </w:pPr>
      <w:r w:rsidRPr="00D21D40">
        <w:rPr>
          <w:rFonts w:ascii="Times New Roman" w:hAnsi="Times New Roman"/>
          <w:b/>
          <w:sz w:val="24"/>
          <w:szCs w:val="24"/>
        </w:rPr>
        <w:lastRenderedPageBreak/>
        <w:t>Приложение №2</w:t>
      </w:r>
    </w:p>
    <w:p w14:paraId="4A14142D" w14:textId="77777777" w:rsidR="000E2980" w:rsidRPr="00D21D40" w:rsidRDefault="000E2980" w:rsidP="000E2980">
      <w:pPr>
        <w:widowControl w:val="0"/>
        <w:spacing w:after="0" w:line="240" w:lineRule="auto"/>
        <w:jc w:val="right"/>
        <w:rPr>
          <w:rFonts w:ascii="Times New Roman" w:hAnsi="Times New Roman"/>
          <w:b/>
          <w:sz w:val="24"/>
          <w:szCs w:val="24"/>
        </w:rPr>
      </w:pPr>
      <w:r w:rsidRPr="00D21D40">
        <w:rPr>
          <w:rFonts w:ascii="Times New Roman" w:hAnsi="Times New Roman"/>
          <w:b/>
          <w:sz w:val="24"/>
          <w:szCs w:val="24"/>
        </w:rPr>
        <w:t>к Контракту № ________________</w:t>
      </w:r>
    </w:p>
    <w:p w14:paraId="0EF045BA" w14:textId="67FFD677" w:rsidR="000E2980" w:rsidRPr="00D21D40" w:rsidRDefault="000E2980" w:rsidP="000E2980">
      <w:pPr>
        <w:widowControl w:val="0"/>
        <w:spacing w:after="0" w:line="240" w:lineRule="auto"/>
        <w:jc w:val="right"/>
        <w:rPr>
          <w:rFonts w:ascii="Times New Roman" w:hAnsi="Times New Roman"/>
          <w:b/>
          <w:sz w:val="24"/>
          <w:szCs w:val="24"/>
        </w:rPr>
      </w:pPr>
      <w:r w:rsidRPr="00D21D40">
        <w:rPr>
          <w:rFonts w:ascii="Times New Roman" w:hAnsi="Times New Roman"/>
          <w:b/>
          <w:sz w:val="24"/>
          <w:szCs w:val="24"/>
        </w:rPr>
        <w:t>от________________ 20</w:t>
      </w:r>
      <w:r w:rsidR="00D21D40">
        <w:rPr>
          <w:rFonts w:ascii="Times New Roman" w:hAnsi="Times New Roman"/>
          <w:b/>
          <w:sz w:val="24"/>
          <w:szCs w:val="24"/>
        </w:rPr>
        <w:t>__</w:t>
      </w:r>
      <w:r w:rsidRPr="00D21D40">
        <w:rPr>
          <w:rFonts w:ascii="Times New Roman" w:hAnsi="Times New Roman"/>
          <w:b/>
          <w:sz w:val="24"/>
          <w:szCs w:val="24"/>
        </w:rPr>
        <w:t xml:space="preserve"> г.</w:t>
      </w:r>
    </w:p>
    <w:p w14:paraId="32AFA193" w14:textId="77777777" w:rsidR="000E2980" w:rsidRPr="00D21D40" w:rsidRDefault="000E2980" w:rsidP="00BE5288">
      <w:pPr>
        <w:widowControl w:val="0"/>
        <w:spacing w:after="0" w:line="240" w:lineRule="auto"/>
        <w:jc w:val="right"/>
        <w:rPr>
          <w:rFonts w:ascii="Times New Roman" w:hAnsi="Times New Roman"/>
          <w:b/>
          <w:sz w:val="24"/>
          <w:szCs w:val="24"/>
        </w:rPr>
      </w:pPr>
    </w:p>
    <w:p w14:paraId="42AE6BA3" w14:textId="77777777" w:rsidR="000E2980" w:rsidRPr="00D21D40" w:rsidRDefault="000E2980" w:rsidP="000E2980">
      <w:pPr>
        <w:widowControl w:val="0"/>
        <w:spacing w:after="0" w:line="240" w:lineRule="auto"/>
        <w:jc w:val="center"/>
        <w:rPr>
          <w:rFonts w:ascii="Times New Roman" w:hAnsi="Times New Roman"/>
          <w:b/>
          <w:color w:val="000000" w:themeColor="text1"/>
          <w:sz w:val="24"/>
          <w:szCs w:val="24"/>
        </w:rPr>
      </w:pPr>
      <w:r w:rsidRPr="00D21D40">
        <w:rPr>
          <w:rFonts w:ascii="Times New Roman" w:hAnsi="Times New Roman"/>
          <w:b/>
          <w:color w:val="000000" w:themeColor="text1"/>
          <w:sz w:val="24"/>
          <w:szCs w:val="24"/>
        </w:rPr>
        <w:t xml:space="preserve">Спецификация* </w:t>
      </w:r>
    </w:p>
    <w:p w14:paraId="386429E0" w14:textId="77777777" w:rsidR="000E2980" w:rsidRPr="00D21D40" w:rsidRDefault="000E2980" w:rsidP="000E2980">
      <w:pPr>
        <w:widowControl w:val="0"/>
        <w:spacing w:after="0" w:line="240" w:lineRule="auto"/>
        <w:jc w:val="both"/>
        <w:rPr>
          <w:rFonts w:ascii="Times New Roman" w:eastAsia="Times New Roman" w:hAnsi="Times New Roman"/>
          <w:color w:val="000000" w:themeColor="text1"/>
          <w:sz w:val="24"/>
          <w:szCs w:val="24"/>
        </w:rPr>
      </w:pPr>
    </w:p>
    <w:tbl>
      <w:tblPr>
        <w:tblStyle w:val="aa"/>
        <w:tblW w:w="5000" w:type="pct"/>
        <w:tblLook w:val="04A0" w:firstRow="1" w:lastRow="0" w:firstColumn="1" w:lastColumn="0" w:noHBand="0" w:noVBand="1"/>
      </w:tblPr>
      <w:tblGrid>
        <w:gridCol w:w="560"/>
        <w:gridCol w:w="1831"/>
        <w:gridCol w:w="2623"/>
        <w:gridCol w:w="1901"/>
        <w:gridCol w:w="2106"/>
        <w:gridCol w:w="1401"/>
      </w:tblGrid>
      <w:tr w:rsidR="00B512E8" w:rsidRPr="00D21D40" w14:paraId="65A755C8" w14:textId="77777777" w:rsidTr="00AA60E1">
        <w:trPr>
          <w:trHeight w:val="1595"/>
        </w:trPr>
        <w:tc>
          <w:tcPr>
            <w:tcW w:w="269" w:type="pct"/>
            <w:vAlign w:val="center"/>
            <w:hideMark/>
          </w:tcPr>
          <w:p w14:paraId="75A75229" w14:textId="5F00A3AA" w:rsidR="005A53DE" w:rsidRPr="00D21D40" w:rsidRDefault="005A53DE" w:rsidP="00C66272">
            <w:pPr>
              <w:widowControl w:val="0"/>
              <w:jc w:val="center"/>
              <w:rPr>
                <w:rFonts w:ascii="Times New Roman" w:eastAsia="Times New Roman" w:hAnsi="Times New Roman"/>
                <w:b/>
                <w:color w:val="000000" w:themeColor="text1"/>
                <w:sz w:val="24"/>
                <w:szCs w:val="24"/>
                <w:lang w:eastAsia="en-US"/>
              </w:rPr>
            </w:pPr>
            <w:r w:rsidRPr="00D21D40">
              <w:rPr>
                <w:rFonts w:ascii="Times New Roman" w:hAnsi="Times New Roman"/>
                <w:b/>
                <w:color w:val="000000" w:themeColor="text1"/>
                <w:sz w:val="24"/>
                <w:szCs w:val="24"/>
              </w:rPr>
              <w:t>№</w:t>
            </w:r>
            <w:r>
              <w:rPr>
                <w:rFonts w:ascii="Times New Roman" w:hAnsi="Times New Roman"/>
                <w:b/>
                <w:color w:val="000000" w:themeColor="text1"/>
                <w:sz w:val="24"/>
                <w:szCs w:val="24"/>
              </w:rPr>
              <w:t xml:space="preserve"> п/п</w:t>
            </w:r>
          </w:p>
        </w:tc>
        <w:tc>
          <w:tcPr>
            <w:tcW w:w="878" w:type="pct"/>
            <w:vAlign w:val="center"/>
            <w:hideMark/>
          </w:tcPr>
          <w:p w14:paraId="2F07DC4B" w14:textId="77777777" w:rsidR="005A53DE" w:rsidRPr="00D21D40" w:rsidRDefault="005A53DE" w:rsidP="00C66272">
            <w:pPr>
              <w:widowControl w:val="0"/>
              <w:jc w:val="center"/>
              <w:rPr>
                <w:rFonts w:ascii="Times New Roman" w:eastAsia="Times New Roman" w:hAnsi="Times New Roman"/>
                <w:b/>
                <w:color w:val="000000" w:themeColor="text1"/>
                <w:sz w:val="24"/>
                <w:szCs w:val="24"/>
                <w:vertAlign w:val="superscript"/>
                <w:lang w:eastAsia="en-US"/>
              </w:rPr>
            </w:pPr>
            <w:r w:rsidRPr="00D21D40">
              <w:rPr>
                <w:rFonts w:ascii="Times New Roman" w:hAnsi="Times New Roman"/>
                <w:b/>
                <w:color w:val="000000" w:themeColor="text1"/>
                <w:sz w:val="24"/>
                <w:szCs w:val="24"/>
              </w:rPr>
              <w:t>Наименование товара</w:t>
            </w:r>
          </w:p>
        </w:tc>
        <w:tc>
          <w:tcPr>
            <w:tcW w:w="1421" w:type="pct"/>
            <w:vAlign w:val="center"/>
          </w:tcPr>
          <w:p w14:paraId="06C7CA9F" w14:textId="24FECDB2" w:rsidR="005A53DE" w:rsidRPr="00D21D40" w:rsidRDefault="005A53DE" w:rsidP="005A53DE">
            <w:pPr>
              <w:widowControl w:val="0"/>
              <w:jc w:val="center"/>
              <w:rPr>
                <w:rFonts w:ascii="Times New Roman" w:hAnsi="Times New Roman"/>
                <w:b/>
                <w:color w:val="000000" w:themeColor="text1"/>
                <w:sz w:val="24"/>
                <w:szCs w:val="24"/>
              </w:rPr>
            </w:pPr>
            <w:r>
              <w:rPr>
                <w:rFonts w:ascii="Times New Roman" w:hAnsi="Times New Roman"/>
                <w:b/>
                <w:color w:val="000000" w:themeColor="text1"/>
                <w:sz w:val="24"/>
                <w:szCs w:val="24"/>
              </w:rPr>
              <w:t>Характеристика товара</w:t>
            </w:r>
          </w:p>
        </w:tc>
        <w:tc>
          <w:tcPr>
            <w:tcW w:w="749" w:type="pct"/>
            <w:vAlign w:val="center"/>
          </w:tcPr>
          <w:p w14:paraId="6167DDA0" w14:textId="05624CDA" w:rsidR="005A53DE" w:rsidRPr="00D21D40" w:rsidRDefault="005A53DE" w:rsidP="00C66272">
            <w:pPr>
              <w:widowControl w:val="0"/>
              <w:jc w:val="center"/>
              <w:rPr>
                <w:rFonts w:ascii="Times New Roman" w:hAnsi="Times New Roman"/>
                <w:b/>
                <w:color w:val="000000" w:themeColor="text1"/>
                <w:sz w:val="24"/>
                <w:szCs w:val="24"/>
              </w:rPr>
            </w:pPr>
            <w:r w:rsidRPr="00D21D40">
              <w:rPr>
                <w:rFonts w:ascii="Times New Roman" w:hAnsi="Times New Roman"/>
                <w:b/>
                <w:color w:val="000000" w:themeColor="text1"/>
                <w:sz w:val="24"/>
                <w:szCs w:val="24"/>
              </w:rPr>
              <w:t>Страна происхождения</w:t>
            </w:r>
          </w:p>
        </w:tc>
        <w:tc>
          <w:tcPr>
            <w:tcW w:w="1010" w:type="pct"/>
            <w:vAlign w:val="center"/>
          </w:tcPr>
          <w:p w14:paraId="5B9AE437" w14:textId="12AF1290" w:rsidR="005A53DE" w:rsidRPr="00D21D40" w:rsidRDefault="005A53DE" w:rsidP="00C66272">
            <w:pPr>
              <w:widowControl w:val="0"/>
              <w:jc w:val="center"/>
              <w:rPr>
                <w:rFonts w:ascii="Times New Roman" w:hAnsi="Times New Roman"/>
                <w:b/>
                <w:color w:val="000000" w:themeColor="text1"/>
                <w:sz w:val="24"/>
                <w:szCs w:val="24"/>
              </w:rPr>
            </w:pPr>
            <w:r w:rsidRPr="00D21D40">
              <w:rPr>
                <w:rFonts w:ascii="Times New Roman" w:hAnsi="Times New Roman"/>
                <w:b/>
                <w:color w:val="000000" w:themeColor="text1"/>
                <w:sz w:val="24"/>
                <w:szCs w:val="24"/>
              </w:rPr>
              <w:t>Единица измерения</w:t>
            </w:r>
          </w:p>
        </w:tc>
        <w:tc>
          <w:tcPr>
            <w:tcW w:w="672" w:type="pct"/>
            <w:vAlign w:val="center"/>
            <w:hideMark/>
          </w:tcPr>
          <w:p w14:paraId="75E8CC31" w14:textId="77777777" w:rsidR="005A53DE" w:rsidRPr="00D21D40" w:rsidRDefault="005A53DE" w:rsidP="00C66272">
            <w:pPr>
              <w:widowControl w:val="0"/>
              <w:jc w:val="center"/>
              <w:rPr>
                <w:rFonts w:ascii="Times New Roman" w:eastAsia="Times New Roman" w:hAnsi="Times New Roman"/>
                <w:b/>
                <w:color w:val="000000" w:themeColor="text1"/>
                <w:sz w:val="24"/>
                <w:szCs w:val="24"/>
              </w:rPr>
            </w:pPr>
            <w:r w:rsidRPr="00D21D40">
              <w:rPr>
                <w:rFonts w:ascii="Times New Roman" w:hAnsi="Times New Roman"/>
                <w:b/>
                <w:color w:val="000000" w:themeColor="text1"/>
                <w:sz w:val="24"/>
                <w:szCs w:val="24"/>
              </w:rPr>
              <w:t>Стоимость единицы</w:t>
            </w:r>
          </w:p>
          <w:p w14:paraId="7EEE677D" w14:textId="77777777" w:rsidR="005A53DE" w:rsidRPr="00D21D40" w:rsidRDefault="005A53DE" w:rsidP="00C66272">
            <w:pPr>
              <w:widowControl w:val="0"/>
              <w:jc w:val="center"/>
              <w:rPr>
                <w:rFonts w:ascii="Times New Roman" w:eastAsiaTheme="minorHAnsi" w:hAnsi="Times New Roman"/>
                <w:b/>
                <w:color w:val="000000" w:themeColor="text1"/>
                <w:sz w:val="24"/>
                <w:szCs w:val="24"/>
              </w:rPr>
            </w:pPr>
            <w:r w:rsidRPr="00D21D40">
              <w:rPr>
                <w:rFonts w:ascii="Times New Roman" w:hAnsi="Times New Roman"/>
                <w:b/>
                <w:color w:val="000000" w:themeColor="text1"/>
                <w:sz w:val="24"/>
                <w:szCs w:val="24"/>
              </w:rPr>
              <w:t>руб.</w:t>
            </w:r>
          </w:p>
          <w:p w14:paraId="1B0511A3" w14:textId="277F4145" w:rsidR="005A53DE" w:rsidRPr="008416E2" w:rsidRDefault="005A53DE" w:rsidP="00C66272">
            <w:pPr>
              <w:widowControl w:val="0"/>
              <w:jc w:val="center"/>
              <w:rPr>
                <w:rFonts w:ascii="Times New Roman" w:eastAsia="Times New Roman" w:hAnsi="Times New Roman"/>
                <w:bCs/>
                <w:i/>
                <w:iCs/>
                <w:color w:val="000000" w:themeColor="text1"/>
                <w:sz w:val="24"/>
                <w:szCs w:val="24"/>
                <w:lang w:eastAsia="en-US"/>
              </w:rPr>
            </w:pPr>
            <w:r w:rsidRPr="008416E2">
              <w:rPr>
                <w:rFonts w:ascii="Times New Roman" w:hAnsi="Times New Roman"/>
                <w:bCs/>
                <w:i/>
                <w:iCs/>
                <w:color w:val="000000" w:themeColor="text1"/>
                <w:sz w:val="24"/>
                <w:szCs w:val="24"/>
              </w:rPr>
              <w:t>в том числе НДС (20%) / без НДС</w:t>
            </w:r>
          </w:p>
        </w:tc>
      </w:tr>
      <w:tr w:rsidR="00B512E8" w:rsidRPr="00D21D40" w14:paraId="2ED3496E" w14:textId="77777777" w:rsidTr="00AA60E1">
        <w:trPr>
          <w:trHeight w:val="496"/>
        </w:trPr>
        <w:tc>
          <w:tcPr>
            <w:tcW w:w="269" w:type="pct"/>
            <w:vAlign w:val="center"/>
          </w:tcPr>
          <w:p w14:paraId="7297E984" w14:textId="025EB177" w:rsidR="005A53DE" w:rsidRPr="006B3AA9" w:rsidRDefault="005A53DE" w:rsidP="00F362DC">
            <w:pPr>
              <w:widowControl w:val="0"/>
              <w:jc w:val="center"/>
              <w:rPr>
                <w:rFonts w:ascii="Times New Roman" w:eastAsia="Arial Unicode MS" w:hAnsi="Times New Roman"/>
                <w:bCs/>
                <w:color w:val="000000" w:themeColor="text1"/>
                <w:sz w:val="24"/>
                <w:szCs w:val="24"/>
              </w:rPr>
            </w:pPr>
            <w:r w:rsidRPr="006B3AA9">
              <w:rPr>
                <w:rFonts w:ascii="Times New Roman" w:eastAsia="Arial Unicode MS" w:hAnsi="Times New Roman"/>
                <w:bCs/>
                <w:color w:val="000000" w:themeColor="text1"/>
                <w:sz w:val="24"/>
                <w:szCs w:val="24"/>
              </w:rPr>
              <w:t>1.</w:t>
            </w:r>
          </w:p>
        </w:tc>
        <w:tc>
          <w:tcPr>
            <w:tcW w:w="878" w:type="pct"/>
            <w:vAlign w:val="center"/>
          </w:tcPr>
          <w:p w14:paraId="48E6587A" w14:textId="7BDEB05D" w:rsidR="005A53DE" w:rsidRPr="006B3AA9" w:rsidRDefault="005A53DE" w:rsidP="005A53DE">
            <w:pPr>
              <w:pStyle w:val="afd"/>
              <w:widowControl w:val="0"/>
              <w:suppressAutoHyphens w:val="0"/>
              <w:rPr>
                <w:rFonts w:ascii="Times New Roman" w:hAnsi="Times New Roman"/>
                <w:bCs/>
                <w:color w:val="000000" w:themeColor="text1"/>
                <w:sz w:val="24"/>
                <w:szCs w:val="24"/>
                <w:u w:color="000000"/>
                <w:lang w:eastAsia="en-US"/>
              </w:rPr>
            </w:pPr>
            <w:r w:rsidRPr="006B3AA9">
              <w:rPr>
                <w:rFonts w:ascii="Times New Roman" w:hAnsi="Times New Roman"/>
                <w:bCs/>
                <w:color w:val="000000" w:themeColor="text1"/>
                <w:sz w:val="24"/>
                <w:szCs w:val="24"/>
                <w:u w:color="000000"/>
                <w:lang w:eastAsia="en-US"/>
              </w:rPr>
              <w:t>Бензин автомобильный (розничная реализация)</w:t>
            </w:r>
          </w:p>
        </w:tc>
        <w:tc>
          <w:tcPr>
            <w:tcW w:w="1421" w:type="pct"/>
          </w:tcPr>
          <w:p w14:paraId="355BDC47" w14:textId="5B91422D" w:rsidR="00B512E8" w:rsidRPr="00B512E8" w:rsidRDefault="00B512E8" w:rsidP="00B512E8">
            <w:pPr>
              <w:pStyle w:val="afe"/>
              <w:widowControl w:val="0"/>
              <w:rPr>
                <w:rFonts w:ascii="Times New Roman" w:hAnsi="Times New Roman" w:cs="Times New Roman"/>
                <w:color w:val="000000" w:themeColor="text1"/>
                <w:lang w:eastAsia="en-US"/>
              </w:rPr>
            </w:pPr>
            <w:r w:rsidRPr="00B512E8">
              <w:rPr>
                <w:rFonts w:ascii="Times New Roman" w:hAnsi="Times New Roman" w:cs="Times New Roman"/>
                <w:color w:val="000000" w:themeColor="text1"/>
                <w:lang w:eastAsia="en-US"/>
              </w:rPr>
              <w:t>Экологический класс</w:t>
            </w:r>
            <w:r>
              <w:rPr>
                <w:rFonts w:ascii="Times New Roman" w:hAnsi="Times New Roman" w:cs="Times New Roman"/>
                <w:color w:val="000000" w:themeColor="text1"/>
                <w:lang w:eastAsia="en-US"/>
              </w:rPr>
              <w:t>: н</w:t>
            </w:r>
            <w:r w:rsidRPr="00B512E8">
              <w:rPr>
                <w:rFonts w:ascii="Times New Roman" w:hAnsi="Times New Roman" w:cs="Times New Roman"/>
                <w:color w:val="000000" w:themeColor="text1"/>
                <w:lang w:eastAsia="en-US"/>
              </w:rPr>
              <w:t>е ниже К5</w:t>
            </w:r>
            <w:r>
              <w:rPr>
                <w:rFonts w:ascii="Times New Roman" w:hAnsi="Times New Roman" w:cs="Times New Roman"/>
                <w:color w:val="000000" w:themeColor="text1"/>
                <w:lang w:eastAsia="en-US"/>
              </w:rPr>
              <w:t>;</w:t>
            </w:r>
          </w:p>
          <w:p w14:paraId="6E0847F3" w14:textId="04CE38FB" w:rsidR="005A53DE" w:rsidRPr="00D21D40" w:rsidRDefault="00B512E8" w:rsidP="00B512E8">
            <w:pPr>
              <w:pStyle w:val="afe"/>
              <w:widowControl w:val="0"/>
              <w:suppressAutoHyphens w:val="0"/>
              <w:rPr>
                <w:rFonts w:ascii="Times New Roman" w:hAnsi="Times New Roman" w:cs="Times New Roman"/>
                <w:color w:val="000000" w:themeColor="text1"/>
                <w:sz w:val="24"/>
                <w:szCs w:val="24"/>
                <w:lang w:eastAsia="en-US"/>
              </w:rPr>
            </w:pPr>
            <w:r w:rsidRPr="00B512E8">
              <w:rPr>
                <w:rFonts w:ascii="Times New Roman" w:hAnsi="Times New Roman" w:cs="Times New Roman"/>
                <w:color w:val="000000" w:themeColor="text1"/>
                <w:lang w:eastAsia="en-US"/>
              </w:rPr>
              <w:t>Октановое число бензина автомобильного по исследовательскому методу</w:t>
            </w:r>
            <w:r>
              <w:rPr>
                <w:rFonts w:ascii="Times New Roman" w:hAnsi="Times New Roman" w:cs="Times New Roman"/>
                <w:color w:val="000000" w:themeColor="text1"/>
                <w:lang w:eastAsia="en-US"/>
              </w:rPr>
              <w:t xml:space="preserve">: </w:t>
            </w:r>
            <w:r w:rsidRPr="00B512E8">
              <w:rPr>
                <w:rFonts w:ascii="Times New Roman" w:hAnsi="Times New Roman" w:cs="Times New Roman"/>
                <w:color w:val="000000" w:themeColor="text1"/>
                <w:lang w:eastAsia="en-US"/>
              </w:rPr>
              <w:t xml:space="preserve">≥ 95 и </w:t>
            </w:r>
            <w:proofErr w:type="gramStart"/>
            <w:r w:rsidRPr="00B512E8">
              <w:rPr>
                <w:rFonts w:ascii="Times New Roman" w:hAnsi="Times New Roman" w:cs="Times New Roman"/>
                <w:color w:val="000000" w:themeColor="text1"/>
                <w:lang w:eastAsia="en-US"/>
              </w:rPr>
              <w:t>&lt; 98</w:t>
            </w:r>
            <w:proofErr w:type="gramEnd"/>
          </w:p>
        </w:tc>
        <w:tc>
          <w:tcPr>
            <w:tcW w:w="749" w:type="pct"/>
            <w:vAlign w:val="center"/>
          </w:tcPr>
          <w:p w14:paraId="47DD0CF9" w14:textId="39B4F42D" w:rsidR="005A53DE" w:rsidRPr="00D21D40" w:rsidRDefault="005A53DE" w:rsidP="00F362DC">
            <w:pPr>
              <w:pStyle w:val="afe"/>
              <w:widowControl w:val="0"/>
              <w:suppressAutoHyphens w:val="0"/>
              <w:jc w:val="center"/>
              <w:rPr>
                <w:rFonts w:ascii="Times New Roman" w:hAnsi="Times New Roman" w:cs="Times New Roman"/>
                <w:color w:val="000000" w:themeColor="text1"/>
                <w:sz w:val="24"/>
                <w:szCs w:val="24"/>
                <w:lang w:eastAsia="en-US"/>
              </w:rPr>
            </w:pPr>
          </w:p>
        </w:tc>
        <w:tc>
          <w:tcPr>
            <w:tcW w:w="1010" w:type="pct"/>
            <w:vAlign w:val="center"/>
          </w:tcPr>
          <w:p w14:paraId="06477F55" w14:textId="6DD32EF9" w:rsidR="005A53DE" w:rsidRPr="00D21D40" w:rsidRDefault="005A53DE" w:rsidP="005A53DE">
            <w:pPr>
              <w:pStyle w:val="afd"/>
              <w:widowControl w:val="0"/>
              <w:suppressAutoHyphens w:val="0"/>
              <w:jc w:val="center"/>
              <w:rPr>
                <w:rFonts w:ascii="Times New Roman" w:hAnsi="Times New Roman"/>
                <w:color w:val="000000" w:themeColor="text1"/>
                <w:sz w:val="24"/>
                <w:szCs w:val="24"/>
                <w:u w:color="000000"/>
                <w:lang w:eastAsia="en-US"/>
              </w:rPr>
            </w:pPr>
            <w:proofErr w:type="gramStart"/>
            <w:r w:rsidRPr="00D21D40">
              <w:rPr>
                <w:rFonts w:ascii="Times New Roman" w:hAnsi="Times New Roman"/>
                <w:color w:val="000000" w:themeColor="text1"/>
                <w:sz w:val="24"/>
                <w:szCs w:val="24"/>
                <w:u w:color="000000"/>
                <w:lang w:eastAsia="en-US"/>
              </w:rPr>
              <w:t>Литр;^</w:t>
            </w:r>
            <w:proofErr w:type="gramEnd"/>
            <w:r w:rsidRPr="00D21D40">
              <w:rPr>
                <w:rFonts w:ascii="Times New Roman" w:hAnsi="Times New Roman"/>
                <w:color w:val="000000" w:themeColor="text1"/>
                <w:sz w:val="24"/>
                <w:szCs w:val="24"/>
                <w:u w:color="000000"/>
                <w:lang w:eastAsia="en-US"/>
              </w:rPr>
              <w:t>кубический дециметр</w:t>
            </w:r>
          </w:p>
        </w:tc>
        <w:tc>
          <w:tcPr>
            <w:tcW w:w="672" w:type="pct"/>
            <w:vAlign w:val="center"/>
          </w:tcPr>
          <w:p w14:paraId="3142A2B7" w14:textId="77777777" w:rsidR="005A53DE" w:rsidRPr="006B3AA9" w:rsidRDefault="005A53DE" w:rsidP="005A53DE">
            <w:pPr>
              <w:pStyle w:val="afe"/>
              <w:widowControl w:val="0"/>
              <w:suppressAutoHyphens w:val="0"/>
              <w:jc w:val="center"/>
              <w:rPr>
                <w:rFonts w:ascii="Times New Roman" w:hAnsi="Times New Roman" w:cs="Times New Roman"/>
                <w:color w:val="000000" w:themeColor="text1"/>
                <w:sz w:val="24"/>
                <w:szCs w:val="24"/>
                <w:lang w:eastAsia="en-US"/>
              </w:rPr>
            </w:pPr>
          </w:p>
        </w:tc>
      </w:tr>
      <w:tr w:rsidR="00B512E8" w:rsidRPr="00D21D40" w14:paraId="175F3089" w14:textId="77777777" w:rsidTr="00AA60E1">
        <w:trPr>
          <w:trHeight w:val="496"/>
        </w:trPr>
        <w:tc>
          <w:tcPr>
            <w:tcW w:w="269" w:type="pct"/>
            <w:vAlign w:val="center"/>
          </w:tcPr>
          <w:p w14:paraId="4340F4A7" w14:textId="5573746C" w:rsidR="005A53DE" w:rsidRPr="006B3AA9" w:rsidRDefault="005A53DE" w:rsidP="00F362DC">
            <w:pPr>
              <w:widowControl w:val="0"/>
              <w:jc w:val="center"/>
              <w:rPr>
                <w:rFonts w:ascii="Times New Roman" w:eastAsia="Arial Unicode MS" w:hAnsi="Times New Roman"/>
                <w:bCs/>
                <w:color w:val="000000" w:themeColor="text1"/>
                <w:sz w:val="24"/>
                <w:szCs w:val="24"/>
              </w:rPr>
            </w:pPr>
            <w:r>
              <w:rPr>
                <w:rFonts w:ascii="Times New Roman" w:eastAsia="Arial Unicode MS" w:hAnsi="Times New Roman"/>
                <w:bCs/>
                <w:color w:val="000000" w:themeColor="text1"/>
                <w:sz w:val="24"/>
                <w:szCs w:val="24"/>
              </w:rPr>
              <w:t>2.</w:t>
            </w:r>
          </w:p>
        </w:tc>
        <w:tc>
          <w:tcPr>
            <w:tcW w:w="878" w:type="pct"/>
            <w:vAlign w:val="center"/>
          </w:tcPr>
          <w:p w14:paraId="2DF686AE" w14:textId="260ACEC1" w:rsidR="005A53DE" w:rsidRPr="006B3AA9" w:rsidRDefault="005A53DE" w:rsidP="005A53DE">
            <w:pPr>
              <w:pStyle w:val="afd"/>
              <w:widowControl w:val="0"/>
              <w:suppressAutoHyphens w:val="0"/>
              <w:rPr>
                <w:rFonts w:ascii="Times New Roman" w:hAnsi="Times New Roman"/>
                <w:bCs/>
                <w:color w:val="000000" w:themeColor="text1"/>
                <w:sz w:val="24"/>
                <w:szCs w:val="24"/>
                <w:u w:color="000000"/>
              </w:rPr>
            </w:pPr>
            <w:r w:rsidRPr="006B3AA9">
              <w:rPr>
                <w:rFonts w:ascii="Times New Roman" w:hAnsi="Times New Roman"/>
                <w:bCs/>
                <w:color w:val="000000" w:themeColor="text1"/>
                <w:sz w:val="24"/>
                <w:szCs w:val="24"/>
                <w:u w:color="000000"/>
                <w:lang w:eastAsia="en-US"/>
              </w:rPr>
              <w:t>Бензин автомобильный (розничная реализация)</w:t>
            </w:r>
          </w:p>
        </w:tc>
        <w:tc>
          <w:tcPr>
            <w:tcW w:w="1421" w:type="pct"/>
          </w:tcPr>
          <w:p w14:paraId="5A13B67F" w14:textId="77777777" w:rsidR="00B512E8" w:rsidRPr="00B512E8" w:rsidRDefault="00B512E8" w:rsidP="00B512E8">
            <w:pPr>
              <w:pStyle w:val="afe"/>
              <w:widowControl w:val="0"/>
              <w:rPr>
                <w:rFonts w:ascii="Times New Roman" w:hAnsi="Times New Roman" w:cs="Times New Roman"/>
                <w:color w:val="000000" w:themeColor="text1"/>
                <w:lang w:eastAsia="en-US"/>
              </w:rPr>
            </w:pPr>
            <w:r w:rsidRPr="00B512E8">
              <w:rPr>
                <w:rFonts w:ascii="Times New Roman" w:hAnsi="Times New Roman" w:cs="Times New Roman"/>
                <w:color w:val="000000" w:themeColor="text1"/>
                <w:lang w:eastAsia="en-US"/>
              </w:rPr>
              <w:t>Экологический класс</w:t>
            </w:r>
            <w:r>
              <w:rPr>
                <w:rFonts w:ascii="Times New Roman" w:hAnsi="Times New Roman" w:cs="Times New Roman"/>
                <w:color w:val="000000" w:themeColor="text1"/>
                <w:lang w:eastAsia="en-US"/>
              </w:rPr>
              <w:t>: н</w:t>
            </w:r>
            <w:r w:rsidRPr="00B512E8">
              <w:rPr>
                <w:rFonts w:ascii="Times New Roman" w:hAnsi="Times New Roman" w:cs="Times New Roman"/>
                <w:color w:val="000000" w:themeColor="text1"/>
                <w:lang w:eastAsia="en-US"/>
              </w:rPr>
              <w:t>е ниже К5</w:t>
            </w:r>
            <w:r>
              <w:rPr>
                <w:rFonts w:ascii="Times New Roman" w:hAnsi="Times New Roman" w:cs="Times New Roman"/>
                <w:color w:val="000000" w:themeColor="text1"/>
                <w:lang w:eastAsia="en-US"/>
              </w:rPr>
              <w:t>;</w:t>
            </w:r>
          </w:p>
          <w:p w14:paraId="47BA2F78" w14:textId="3BAE355F" w:rsidR="005A53DE" w:rsidRPr="00D21D40" w:rsidRDefault="00B512E8" w:rsidP="00B512E8">
            <w:pPr>
              <w:pStyle w:val="afe"/>
              <w:widowControl w:val="0"/>
              <w:suppressAutoHyphens w:val="0"/>
              <w:rPr>
                <w:rFonts w:ascii="Times New Roman" w:hAnsi="Times New Roman" w:cs="Times New Roman"/>
                <w:color w:val="000000" w:themeColor="text1"/>
                <w:sz w:val="24"/>
                <w:szCs w:val="24"/>
                <w:lang w:eastAsia="en-US"/>
              </w:rPr>
            </w:pPr>
            <w:r w:rsidRPr="00B512E8">
              <w:rPr>
                <w:rFonts w:ascii="Times New Roman" w:hAnsi="Times New Roman" w:cs="Times New Roman"/>
                <w:color w:val="000000" w:themeColor="text1"/>
                <w:lang w:eastAsia="en-US"/>
              </w:rPr>
              <w:t>Октановое число бензина автомобильного по исследовательскому методу</w:t>
            </w:r>
            <w:r>
              <w:rPr>
                <w:rFonts w:ascii="Times New Roman" w:hAnsi="Times New Roman" w:cs="Times New Roman"/>
                <w:color w:val="000000" w:themeColor="text1"/>
                <w:lang w:eastAsia="en-US"/>
              </w:rPr>
              <w:t xml:space="preserve">: </w:t>
            </w:r>
            <w:r w:rsidRPr="00B512E8">
              <w:rPr>
                <w:rFonts w:ascii="Times New Roman" w:hAnsi="Times New Roman" w:cs="Times New Roman"/>
                <w:color w:val="000000" w:themeColor="text1"/>
                <w:lang w:eastAsia="en-US"/>
              </w:rPr>
              <w:t xml:space="preserve">≥ 92 и </w:t>
            </w:r>
            <w:proofErr w:type="gramStart"/>
            <w:r w:rsidRPr="00B512E8">
              <w:rPr>
                <w:rFonts w:ascii="Times New Roman" w:hAnsi="Times New Roman" w:cs="Times New Roman"/>
                <w:color w:val="000000" w:themeColor="text1"/>
                <w:lang w:eastAsia="en-US"/>
              </w:rPr>
              <w:t>&lt; 95</w:t>
            </w:r>
            <w:proofErr w:type="gramEnd"/>
          </w:p>
        </w:tc>
        <w:tc>
          <w:tcPr>
            <w:tcW w:w="749" w:type="pct"/>
            <w:vAlign w:val="center"/>
          </w:tcPr>
          <w:p w14:paraId="65999D25" w14:textId="4EBD1ACE" w:rsidR="005A53DE" w:rsidRPr="00D21D40" w:rsidRDefault="005A53DE" w:rsidP="00F362DC">
            <w:pPr>
              <w:pStyle w:val="afe"/>
              <w:widowControl w:val="0"/>
              <w:suppressAutoHyphens w:val="0"/>
              <w:jc w:val="center"/>
              <w:rPr>
                <w:rFonts w:ascii="Times New Roman" w:hAnsi="Times New Roman" w:cs="Times New Roman"/>
                <w:color w:val="000000" w:themeColor="text1"/>
                <w:sz w:val="24"/>
                <w:szCs w:val="24"/>
                <w:lang w:eastAsia="en-US"/>
              </w:rPr>
            </w:pPr>
          </w:p>
        </w:tc>
        <w:tc>
          <w:tcPr>
            <w:tcW w:w="1010" w:type="pct"/>
            <w:vAlign w:val="center"/>
          </w:tcPr>
          <w:p w14:paraId="512E8FC6" w14:textId="4DC9329E" w:rsidR="005A53DE" w:rsidRPr="00D21D40" w:rsidRDefault="005A53DE" w:rsidP="005A53DE">
            <w:pPr>
              <w:pStyle w:val="afd"/>
              <w:widowControl w:val="0"/>
              <w:suppressAutoHyphens w:val="0"/>
              <w:jc w:val="center"/>
              <w:rPr>
                <w:rFonts w:ascii="Times New Roman" w:hAnsi="Times New Roman"/>
                <w:color w:val="000000" w:themeColor="text1"/>
                <w:sz w:val="24"/>
                <w:szCs w:val="24"/>
                <w:u w:color="000000"/>
              </w:rPr>
            </w:pPr>
            <w:proofErr w:type="gramStart"/>
            <w:r w:rsidRPr="00D21D40">
              <w:rPr>
                <w:rFonts w:ascii="Times New Roman" w:hAnsi="Times New Roman"/>
                <w:color w:val="000000" w:themeColor="text1"/>
                <w:sz w:val="24"/>
                <w:szCs w:val="24"/>
                <w:u w:color="000000"/>
                <w:lang w:eastAsia="en-US"/>
              </w:rPr>
              <w:t>Литр;^</w:t>
            </w:r>
            <w:proofErr w:type="gramEnd"/>
            <w:r w:rsidRPr="00D21D40">
              <w:rPr>
                <w:rFonts w:ascii="Times New Roman" w:hAnsi="Times New Roman"/>
                <w:color w:val="000000" w:themeColor="text1"/>
                <w:sz w:val="24"/>
                <w:szCs w:val="24"/>
                <w:u w:color="000000"/>
                <w:lang w:eastAsia="en-US"/>
              </w:rPr>
              <w:t>кубический дециметр</w:t>
            </w:r>
          </w:p>
        </w:tc>
        <w:tc>
          <w:tcPr>
            <w:tcW w:w="672" w:type="pct"/>
            <w:vAlign w:val="center"/>
          </w:tcPr>
          <w:p w14:paraId="024E7806" w14:textId="77777777" w:rsidR="005A53DE" w:rsidRPr="006B3AA9" w:rsidRDefault="005A53DE" w:rsidP="005A53DE">
            <w:pPr>
              <w:pStyle w:val="afe"/>
              <w:widowControl w:val="0"/>
              <w:suppressAutoHyphens w:val="0"/>
              <w:jc w:val="center"/>
              <w:rPr>
                <w:rFonts w:ascii="Times New Roman" w:hAnsi="Times New Roman" w:cs="Times New Roman"/>
                <w:color w:val="000000" w:themeColor="text1"/>
                <w:sz w:val="24"/>
                <w:szCs w:val="24"/>
                <w:lang w:eastAsia="en-US"/>
              </w:rPr>
            </w:pPr>
          </w:p>
        </w:tc>
      </w:tr>
      <w:tr w:rsidR="00B512E8" w:rsidRPr="00D21D40" w14:paraId="480255E4" w14:textId="77777777" w:rsidTr="00AA60E1">
        <w:trPr>
          <w:trHeight w:val="420"/>
        </w:trPr>
        <w:tc>
          <w:tcPr>
            <w:tcW w:w="269" w:type="pct"/>
            <w:vAlign w:val="center"/>
          </w:tcPr>
          <w:p w14:paraId="366D6CC4" w14:textId="2DDF6BCF" w:rsidR="005A53DE" w:rsidRPr="006B3AA9" w:rsidRDefault="005A53DE" w:rsidP="00F362DC">
            <w:pPr>
              <w:widowControl w:val="0"/>
              <w:jc w:val="center"/>
              <w:rPr>
                <w:rFonts w:ascii="Times New Roman" w:eastAsia="Arial Unicode MS" w:hAnsi="Times New Roman"/>
                <w:bCs/>
                <w:color w:val="000000" w:themeColor="text1"/>
                <w:sz w:val="24"/>
                <w:szCs w:val="24"/>
              </w:rPr>
            </w:pPr>
            <w:r>
              <w:rPr>
                <w:rFonts w:ascii="Times New Roman" w:eastAsia="Arial Unicode MS" w:hAnsi="Times New Roman"/>
                <w:bCs/>
                <w:color w:val="000000" w:themeColor="text1"/>
                <w:sz w:val="24"/>
                <w:szCs w:val="24"/>
              </w:rPr>
              <w:t>2.</w:t>
            </w:r>
          </w:p>
        </w:tc>
        <w:tc>
          <w:tcPr>
            <w:tcW w:w="878" w:type="pct"/>
            <w:vAlign w:val="center"/>
          </w:tcPr>
          <w:p w14:paraId="083C917F" w14:textId="77777777" w:rsidR="005A53DE" w:rsidRPr="00F362DC" w:rsidRDefault="005A53DE" w:rsidP="005A53DE">
            <w:pPr>
              <w:pStyle w:val="afd"/>
              <w:widowControl w:val="0"/>
              <w:rPr>
                <w:rFonts w:ascii="Times New Roman" w:hAnsi="Times New Roman"/>
                <w:bCs/>
                <w:color w:val="000000" w:themeColor="text1"/>
                <w:sz w:val="24"/>
                <w:szCs w:val="24"/>
                <w:u w:color="000000"/>
              </w:rPr>
            </w:pPr>
            <w:r w:rsidRPr="00F362DC">
              <w:rPr>
                <w:rFonts w:ascii="Times New Roman" w:hAnsi="Times New Roman"/>
                <w:bCs/>
                <w:color w:val="000000" w:themeColor="text1"/>
                <w:sz w:val="24"/>
                <w:szCs w:val="24"/>
                <w:u w:color="000000"/>
              </w:rPr>
              <w:t>Топливо дизельное</w:t>
            </w:r>
          </w:p>
          <w:p w14:paraId="1EF2757E" w14:textId="16A65A74" w:rsidR="005A53DE" w:rsidRPr="006B3AA9" w:rsidRDefault="005A53DE" w:rsidP="005A53DE">
            <w:pPr>
              <w:pStyle w:val="afd"/>
              <w:widowControl w:val="0"/>
              <w:suppressAutoHyphens w:val="0"/>
              <w:rPr>
                <w:rFonts w:ascii="Times New Roman" w:hAnsi="Times New Roman"/>
                <w:bCs/>
                <w:color w:val="000000" w:themeColor="text1"/>
                <w:sz w:val="24"/>
                <w:szCs w:val="24"/>
                <w:u w:color="000000"/>
              </w:rPr>
            </w:pPr>
            <w:r w:rsidRPr="00F362DC">
              <w:rPr>
                <w:rFonts w:ascii="Times New Roman" w:hAnsi="Times New Roman"/>
                <w:bCs/>
                <w:color w:val="000000" w:themeColor="text1"/>
                <w:sz w:val="24"/>
                <w:szCs w:val="24"/>
                <w:u w:color="000000"/>
              </w:rPr>
              <w:t xml:space="preserve"> (розничная реализация)</w:t>
            </w:r>
          </w:p>
        </w:tc>
        <w:tc>
          <w:tcPr>
            <w:tcW w:w="1421" w:type="pct"/>
            <w:vAlign w:val="center"/>
          </w:tcPr>
          <w:p w14:paraId="78A2114D" w14:textId="77CEB9BC" w:rsidR="005A53DE" w:rsidRPr="005A53DE" w:rsidRDefault="005A53DE" w:rsidP="005A53DE">
            <w:pPr>
              <w:pStyle w:val="afe"/>
              <w:widowControl w:val="0"/>
              <w:rPr>
                <w:rFonts w:ascii="Times New Roman" w:hAnsi="Times New Roman" w:cs="Times New Roman"/>
                <w:color w:val="000000" w:themeColor="text1"/>
                <w:lang w:eastAsia="en-US"/>
              </w:rPr>
            </w:pPr>
            <w:r w:rsidRPr="005A53DE">
              <w:rPr>
                <w:rFonts w:ascii="Times New Roman" w:hAnsi="Times New Roman" w:cs="Times New Roman"/>
                <w:color w:val="000000" w:themeColor="text1"/>
                <w:lang w:eastAsia="en-US"/>
              </w:rPr>
              <w:t>Экологический класс</w:t>
            </w:r>
            <w:r>
              <w:rPr>
                <w:rFonts w:ascii="Times New Roman" w:hAnsi="Times New Roman" w:cs="Times New Roman"/>
                <w:color w:val="000000" w:themeColor="text1"/>
                <w:lang w:eastAsia="en-US"/>
              </w:rPr>
              <w:t>: н</w:t>
            </w:r>
            <w:r w:rsidRPr="005A53DE">
              <w:rPr>
                <w:rFonts w:ascii="Times New Roman" w:hAnsi="Times New Roman" w:cs="Times New Roman"/>
                <w:color w:val="000000" w:themeColor="text1"/>
                <w:lang w:eastAsia="en-US"/>
              </w:rPr>
              <w:t>е ниже К5</w:t>
            </w:r>
            <w:r>
              <w:rPr>
                <w:rFonts w:ascii="Times New Roman" w:hAnsi="Times New Roman" w:cs="Times New Roman"/>
                <w:color w:val="000000" w:themeColor="text1"/>
                <w:lang w:eastAsia="en-US"/>
              </w:rPr>
              <w:t>;</w:t>
            </w:r>
          </w:p>
          <w:p w14:paraId="7C7EACE8" w14:textId="3FED5E95" w:rsidR="005A53DE" w:rsidRPr="005A53DE" w:rsidRDefault="005A53DE" w:rsidP="005A53DE">
            <w:pPr>
              <w:pStyle w:val="afe"/>
              <w:widowControl w:val="0"/>
              <w:rPr>
                <w:rFonts w:ascii="Times New Roman" w:hAnsi="Times New Roman" w:cs="Times New Roman"/>
                <w:color w:val="000000" w:themeColor="text1"/>
                <w:lang w:eastAsia="en-US"/>
              </w:rPr>
            </w:pPr>
            <w:r w:rsidRPr="005A53DE">
              <w:rPr>
                <w:rFonts w:ascii="Times New Roman" w:hAnsi="Times New Roman" w:cs="Times New Roman"/>
                <w:color w:val="000000" w:themeColor="text1"/>
                <w:lang w:eastAsia="en-US"/>
              </w:rPr>
              <w:t>Сорт/класс топлива</w:t>
            </w:r>
            <w:r>
              <w:rPr>
                <w:rFonts w:ascii="Times New Roman" w:hAnsi="Times New Roman" w:cs="Times New Roman"/>
                <w:color w:val="000000" w:themeColor="text1"/>
                <w:lang w:eastAsia="en-US"/>
              </w:rPr>
              <w:t>: н</w:t>
            </w:r>
            <w:r w:rsidRPr="005A53DE">
              <w:rPr>
                <w:rFonts w:ascii="Times New Roman" w:hAnsi="Times New Roman" w:cs="Times New Roman"/>
                <w:color w:val="000000" w:themeColor="text1"/>
                <w:lang w:eastAsia="en-US"/>
              </w:rPr>
              <w:t>е ниже F</w:t>
            </w:r>
            <w:r>
              <w:rPr>
                <w:rFonts w:ascii="Times New Roman" w:hAnsi="Times New Roman" w:cs="Times New Roman"/>
                <w:color w:val="000000" w:themeColor="text1"/>
                <w:lang w:eastAsia="en-US"/>
              </w:rPr>
              <w:t>;</w:t>
            </w:r>
          </w:p>
          <w:p w14:paraId="622F40B5" w14:textId="004FF2AA" w:rsidR="005A53DE" w:rsidRPr="00D21D40" w:rsidRDefault="005A53DE" w:rsidP="005A53DE">
            <w:pPr>
              <w:pStyle w:val="afe"/>
              <w:widowControl w:val="0"/>
              <w:suppressAutoHyphens w:val="0"/>
              <w:rPr>
                <w:rFonts w:ascii="Times New Roman" w:hAnsi="Times New Roman" w:cs="Times New Roman"/>
                <w:color w:val="000000" w:themeColor="text1"/>
                <w:sz w:val="24"/>
                <w:szCs w:val="24"/>
                <w:lang w:eastAsia="en-US"/>
              </w:rPr>
            </w:pPr>
            <w:r w:rsidRPr="005A53DE">
              <w:rPr>
                <w:rFonts w:ascii="Times New Roman" w:hAnsi="Times New Roman" w:cs="Times New Roman"/>
                <w:color w:val="000000" w:themeColor="text1"/>
                <w:lang w:eastAsia="en-US"/>
              </w:rPr>
              <w:t xml:space="preserve">Тип топлива </w:t>
            </w:r>
            <w:r>
              <w:rPr>
                <w:rFonts w:ascii="Times New Roman" w:hAnsi="Times New Roman" w:cs="Times New Roman"/>
                <w:color w:val="000000" w:themeColor="text1"/>
                <w:lang w:eastAsia="en-US"/>
              </w:rPr>
              <w:t>д</w:t>
            </w:r>
            <w:r w:rsidRPr="005A53DE">
              <w:rPr>
                <w:rFonts w:ascii="Times New Roman" w:hAnsi="Times New Roman" w:cs="Times New Roman"/>
                <w:color w:val="000000" w:themeColor="text1"/>
                <w:lang w:eastAsia="en-US"/>
              </w:rPr>
              <w:t>изельного</w:t>
            </w:r>
            <w:r>
              <w:rPr>
                <w:rFonts w:ascii="Times New Roman" w:hAnsi="Times New Roman" w:cs="Times New Roman"/>
                <w:color w:val="000000" w:themeColor="text1"/>
                <w:lang w:eastAsia="en-US"/>
              </w:rPr>
              <w:t>: л</w:t>
            </w:r>
            <w:r w:rsidRPr="005A53DE">
              <w:rPr>
                <w:rFonts w:ascii="Times New Roman" w:hAnsi="Times New Roman" w:cs="Times New Roman"/>
                <w:color w:val="000000" w:themeColor="text1"/>
                <w:lang w:eastAsia="en-US"/>
              </w:rPr>
              <w:t>етнее</w:t>
            </w:r>
          </w:p>
        </w:tc>
        <w:tc>
          <w:tcPr>
            <w:tcW w:w="749" w:type="pct"/>
            <w:vAlign w:val="center"/>
          </w:tcPr>
          <w:p w14:paraId="569237E4" w14:textId="4CBBF83E" w:rsidR="005A53DE" w:rsidRPr="00D21D40" w:rsidRDefault="005A53DE" w:rsidP="00F362DC">
            <w:pPr>
              <w:pStyle w:val="afe"/>
              <w:widowControl w:val="0"/>
              <w:suppressAutoHyphens w:val="0"/>
              <w:jc w:val="center"/>
              <w:rPr>
                <w:rFonts w:ascii="Times New Roman" w:hAnsi="Times New Roman" w:cs="Times New Roman"/>
                <w:color w:val="000000" w:themeColor="text1"/>
                <w:sz w:val="24"/>
                <w:szCs w:val="24"/>
                <w:lang w:eastAsia="en-US"/>
              </w:rPr>
            </w:pPr>
          </w:p>
        </w:tc>
        <w:tc>
          <w:tcPr>
            <w:tcW w:w="1010" w:type="pct"/>
            <w:vAlign w:val="center"/>
          </w:tcPr>
          <w:p w14:paraId="42770CDB" w14:textId="3181950E" w:rsidR="005A53DE" w:rsidRPr="00D21D40" w:rsidRDefault="005A53DE" w:rsidP="005A53DE">
            <w:pPr>
              <w:pStyle w:val="afd"/>
              <w:widowControl w:val="0"/>
              <w:suppressAutoHyphens w:val="0"/>
              <w:jc w:val="center"/>
              <w:rPr>
                <w:rFonts w:ascii="Times New Roman" w:hAnsi="Times New Roman"/>
                <w:color w:val="000000" w:themeColor="text1"/>
                <w:sz w:val="24"/>
                <w:szCs w:val="24"/>
                <w:u w:color="000000"/>
              </w:rPr>
            </w:pPr>
            <w:proofErr w:type="gramStart"/>
            <w:r w:rsidRPr="00A8628D">
              <w:rPr>
                <w:rFonts w:ascii="Times New Roman" w:hAnsi="Times New Roman"/>
                <w:color w:val="000000" w:themeColor="text1"/>
                <w:sz w:val="24"/>
                <w:szCs w:val="24"/>
                <w:u w:color="000000"/>
                <w:lang w:eastAsia="en-US"/>
              </w:rPr>
              <w:t>Литр;^</w:t>
            </w:r>
            <w:proofErr w:type="gramEnd"/>
            <w:r w:rsidRPr="00A8628D">
              <w:rPr>
                <w:rFonts w:ascii="Times New Roman" w:hAnsi="Times New Roman"/>
                <w:color w:val="000000" w:themeColor="text1"/>
                <w:sz w:val="24"/>
                <w:szCs w:val="24"/>
                <w:u w:color="000000"/>
                <w:lang w:eastAsia="en-US"/>
              </w:rPr>
              <w:t>кубический дециметр</w:t>
            </w:r>
          </w:p>
        </w:tc>
        <w:tc>
          <w:tcPr>
            <w:tcW w:w="672" w:type="pct"/>
            <w:vAlign w:val="center"/>
          </w:tcPr>
          <w:p w14:paraId="6C34FE07" w14:textId="77777777" w:rsidR="005A53DE" w:rsidRPr="006B3AA9" w:rsidRDefault="005A53DE" w:rsidP="005A53DE">
            <w:pPr>
              <w:pStyle w:val="afe"/>
              <w:widowControl w:val="0"/>
              <w:suppressAutoHyphens w:val="0"/>
              <w:jc w:val="center"/>
              <w:rPr>
                <w:rFonts w:ascii="Times New Roman" w:hAnsi="Times New Roman" w:cs="Times New Roman"/>
                <w:color w:val="000000" w:themeColor="text1"/>
                <w:sz w:val="24"/>
                <w:szCs w:val="24"/>
                <w:lang w:eastAsia="en-US"/>
              </w:rPr>
            </w:pPr>
          </w:p>
        </w:tc>
      </w:tr>
      <w:tr w:rsidR="00B512E8" w:rsidRPr="00D21D40" w14:paraId="75243649" w14:textId="77777777" w:rsidTr="00AA60E1">
        <w:trPr>
          <w:trHeight w:val="487"/>
        </w:trPr>
        <w:tc>
          <w:tcPr>
            <w:tcW w:w="269" w:type="pct"/>
            <w:vAlign w:val="center"/>
          </w:tcPr>
          <w:p w14:paraId="4251164B" w14:textId="47A7E122" w:rsidR="005A53DE" w:rsidRPr="006B3AA9" w:rsidRDefault="005A53DE" w:rsidP="00F362DC">
            <w:pPr>
              <w:widowControl w:val="0"/>
              <w:jc w:val="center"/>
              <w:rPr>
                <w:rFonts w:ascii="Times New Roman" w:eastAsia="Arial Unicode MS" w:hAnsi="Times New Roman"/>
                <w:bCs/>
                <w:color w:val="000000" w:themeColor="text1"/>
                <w:sz w:val="24"/>
                <w:szCs w:val="24"/>
              </w:rPr>
            </w:pPr>
            <w:r>
              <w:rPr>
                <w:rFonts w:ascii="Times New Roman" w:eastAsia="Arial Unicode MS" w:hAnsi="Times New Roman"/>
                <w:bCs/>
                <w:color w:val="000000" w:themeColor="text1"/>
                <w:sz w:val="24"/>
                <w:szCs w:val="24"/>
              </w:rPr>
              <w:t>3.</w:t>
            </w:r>
          </w:p>
        </w:tc>
        <w:tc>
          <w:tcPr>
            <w:tcW w:w="878" w:type="pct"/>
            <w:vAlign w:val="center"/>
          </w:tcPr>
          <w:p w14:paraId="6A351ED4" w14:textId="77777777" w:rsidR="005A53DE" w:rsidRPr="00F362DC" w:rsidRDefault="005A53DE" w:rsidP="005A53DE">
            <w:pPr>
              <w:pStyle w:val="afd"/>
              <w:widowControl w:val="0"/>
              <w:rPr>
                <w:rFonts w:ascii="Times New Roman" w:hAnsi="Times New Roman"/>
                <w:bCs/>
                <w:color w:val="000000" w:themeColor="text1"/>
                <w:sz w:val="24"/>
                <w:szCs w:val="24"/>
                <w:u w:color="000000"/>
              </w:rPr>
            </w:pPr>
            <w:r w:rsidRPr="00F362DC">
              <w:rPr>
                <w:rFonts w:ascii="Times New Roman" w:hAnsi="Times New Roman"/>
                <w:bCs/>
                <w:color w:val="000000" w:themeColor="text1"/>
                <w:sz w:val="24"/>
                <w:szCs w:val="24"/>
                <w:u w:color="000000"/>
              </w:rPr>
              <w:t>Топливо дизельное</w:t>
            </w:r>
          </w:p>
          <w:p w14:paraId="3BD10700" w14:textId="12EC8CA6" w:rsidR="005A53DE" w:rsidRPr="006B3AA9" w:rsidRDefault="005A53DE" w:rsidP="005A53DE">
            <w:pPr>
              <w:pStyle w:val="afd"/>
              <w:widowControl w:val="0"/>
              <w:suppressAutoHyphens w:val="0"/>
              <w:rPr>
                <w:rFonts w:ascii="Times New Roman" w:hAnsi="Times New Roman"/>
                <w:bCs/>
                <w:color w:val="000000" w:themeColor="text1"/>
                <w:sz w:val="24"/>
                <w:szCs w:val="24"/>
                <w:u w:color="000000"/>
              </w:rPr>
            </w:pPr>
            <w:r w:rsidRPr="00F362DC">
              <w:rPr>
                <w:rFonts w:ascii="Times New Roman" w:hAnsi="Times New Roman"/>
                <w:bCs/>
                <w:color w:val="000000" w:themeColor="text1"/>
                <w:sz w:val="24"/>
                <w:szCs w:val="24"/>
                <w:u w:color="000000"/>
              </w:rPr>
              <w:t xml:space="preserve"> (розничная реализация)</w:t>
            </w:r>
          </w:p>
        </w:tc>
        <w:tc>
          <w:tcPr>
            <w:tcW w:w="1421" w:type="pct"/>
            <w:vAlign w:val="center"/>
          </w:tcPr>
          <w:p w14:paraId="3214E8AB" w14:textId="77777777" w:rsidR="00B512E8" w:rsidRPr="005A53DE" w:rsidRDefault="00B512E8" w:rsidP="00B512E8">
            <w:pPr>
              <w:pStyle w:val="afe"/>
              <w:widowControl w:val="0"/>
              <w:rPr>
                <w:rFonts w:ascii="Times New Roman" w:hAnsi="Times New Roman" w:cs="Times New Roman"/>
                <w:color w:val="000000" w:themeColor="text1"/>
                <w:lang w:eastAsia="en-US"/>
              </w:rPr>
            </w:pPr>
            <w:r w:rsidRPr="005A53DE">
              <w:rPr>
                <w:rFonts w:ascii="Times New Roman" w:hAnsi="Times New Roman" w:cs="Times New Roman"/>
                <w:color w:val="000000" w:themeColor="text1"/>
                <w:lang w:eastAsia="en-US"/>
              </w:rPr>
              <w:t>Экологический класс</w:t>
            </w:r>
            <w:r>
              <w:rPr>
                <w:rFonts w:ascii="Times New Roman" w:hAnsi="Times New Roman" w:cs="Times New Roman"/>
                <w:color w:val="000000" w:themeColor="text1"/>
                <w:lang w:eastAsia="en-US"/>
              </w:rPr>
              <w:t>: н</w:t>
            </w:r>
            <w:r w:rsidRPr="005A53DE">
              <w:rPr>
                <w:rFonts w:ascii="Times New Roman" w:hAnsi="Times New Roman" w:cs="Times New Roman"/>
                <w:color w:val="000000" w:themeColor="text1"/>
                <w:lang w:eastAsia="en-US"/>
              </w:rPr>
              <w:t>е ниже К5</w:t>
            </w:r>
            <w:r>
              <w:rPr>
                <w:rFonts w:ascii="Times New Roman" w:hAnsi="Times New Roman" w:cs="Times New Roman"/>
                <w:color w:val="000000" w:themeColor="text1"/>
                <w:lang w:eastAsia="en-US"/>
              </w:rPr>
              <w:t>;</w:t>
            </w:r>
          </w:p>
          <w:p w14:paraId="672EA8A2" w14:textId="77777777" w:rsidR="00B512E8" w:rsidRPr="005A53DE" w:rsidRDefault="00B512E8" w:rsidP="00B512E8">
            <w:pPr>
              <w:pStyle w:val="afe"/>
              <w:widowControl w:val="0"/>
              <w:rPr>
                <w:rFonts w:ascii="Times New Roman" w:hAnsi="Times New Roman" w:cs="Times New Roman"/>
                <w:color w:val="000000" w:themeColor="text1"/>
                <w:lang w:eastAsia="en-US"/>
              </w:rPr>
            </w:pPr>
            <w:r w:rsidRPr="005A53DE">
              <w:rPr>
                <w:rFonts w:ascii="Times New Roman" w:hAnsi="Times New Roman" w:cs="Times New Roman"/>
                <w:color w:val="000000" w:themeColor="text1"/>
                <w:lang w:eastAsia="en-US"/>
              </w:rPr>
              <w:t>Сорт/класс топлива</w:t>
            </w:r>
            <w:r>
              <w:rPr>
                <w:rFonts w:ascii="Times New Roman" w:hAnsi="Times New Roman" w:cs="Times New Roman"/>
                <w:color w:val="000000" w:themeColor="text1"/>
                <w:lang w:eastAsia="en-US"/>
              </w:rPr>
              <w:t>: н</w:t>
            </w:r>
            <w:r w:rsidRPr="005A53DE">
              <w:rPr>
                <w:rFonts w:ascii="Times New Roman" w:hAnsi="Times New Roman" w:cs="Times New Roman"/>
                <w:color w:val="000000" w:themeColor="text1"/>
                <w:lang w:eastAsia="en-US"/>
              </w:rPr>
              <w:t>е ниже F</w:t>
            </w:r>
            <w:r>
              <w:rPr>
                <w:rFonts w:ascii="Times New Roman" w:hAnsi="Times New Roman" w:cs="Times New Roman"/>
                <w:color w:val="000000" w:themeColor="text1"/>
                <w:lang w:eastAsia="en-US"/>
              </w:rPr>
              <w:t>;</w:t>
            </w:r>
          </w:p>
          <w:p w14:paraId="22D2988E" w14:textId="1B9DD94F" w:rsidR="005A53DE" w:rsidRPr="00D21D40" w:rsidRDefault="00B512E8" w:rsidP="00B512E8">
            <w:pPr>
              <w:pStyle w:val="afe"/>
              <w:widowControl w:val="0"/>
              <w:suppressAutoHyphens w:val="0"/>
              <w:rPr>
                <w:rFonts w:ascii="Times New Roman" w:hAnsi="Times New Roman" w:cs="Times New Roman"/>
                <w:color w:val="000000" w:themeColor="text1"/>
                <w:sz w:val="24"/>
                <w:szCs w:val="24"/>
                <w:lang w:eastAsia="en-US"/>
              </w:rPr>
            </w:pPr>
            <w:r w:rsidRPr="005A53DE">
              <w:rPr>
                <w:rFonts w:ascii="Times New Roman" w:hAnsi="Times New Roman" w:cs="Times New Roman"/>
                <w:color w:val="000000" w:themeColor="text1"/>
                <w:lang w:eastAsia="en-US"/>
              </w:rPr>
              <w:t xml:space="preserve">Тип топлива </w:t>
            </w:r>
            <w:r>
              <w:rPr>
                <w:rFonts w:ascii="Times New Roman" w:hAnsi="Times New Roman" w:cs="Times New Roman"/>
                <w:color w:val="000000" w:themeColor="text1"/>
                <w:lang w:eastAsia="en-US"/>
              </w:rPr>
              <w:t>д</w:t>
            </w:r>
            <w:r w:rsidRPr="005A53DE">
              <w:rPr>
                <w:rFonts w:ascii="Times New Roman" w:hAnsi="Times New Roman" w:cs="Times New Roman"/>
                <w:color w:val="000000" w:themeColor="text1"/>
                <w:lang w:eastAsia="en-US"/>
              </w:rPr>
              <w:t>изельного</w:t>
            </w:r>
            <w:r>
              <w:rPr>
                <w:rFonts w:ascii="Times New Roman" w:hAnsi="Times New Roman" w:cs="Times New Roman"/>
                <w:color w:val="000000" w:themeColor="text1"/>
                <w:lang w:eastAsia="en-US"/>
              </w:rPr>
              <w:t>: зимнее</w:t>
            </w:r>
          </w:p>
        </w:tc>
        <w:tc>
          <w:tcPr>
            <w:tcW w:w="749" w:type="pct"/>
            <w:vAlign w:val="center"/>
          </w:tcPr>
          <w:p w14:paraId="5D0656FA" w14:textId="49D245F5" w:rsidR="005A53DE" w:rsidRPr="00D21D40" w:rsidRDefault="005A53DE" w:rsidP="00F362DC">
            <w:pPr>
              <w:pStyle w:val="afe"/>
              <w:widowControl w:val="0"/>
              <w:suppressAutoHyphens w:val="0"/>
              <w:jc w:val="center"/>
              <w:rPr>
                <w:rFonts w:ascii="Times New Roman" w:hAnsi="Times New Roman" w:cs="Times New Roman"/>
                <w:color w:val="000000" w:themeColor="text1"/>
                <w:sz w:val="24"/>
                <w:szCs w:val="24"/>
                <w:lang w:eastAsia="en-US"/>
              </w:rPr>
            </w:pPr>
          </w:p>
        </w:tc>
        <w:tc>
          <w:tcPr>
            <w:tcW w:w="1010" w:type="pct"/>
            <w:vAlign w:val="center"/>
          </w:tcPr>
          <w:p w14:paraId="574395B4" w14:textId="53401A38" w:rsidR="005A53DE" w:rsidRPr="00D21D40" w:rsidRDefault="005A53DE" w:rsidP="005A53DE">
            <w:pPr>
              <w:pStyle w:val="afd"/>
              <w:widowControl w:val="0"/>
              <w:suppressAutoHyphens w:val="0"/>
              <w:jc w:val="center"/>
              <w:rPr>
                <w:rFonts w:ascii="Times New Roman" w:hAnsi="Times New Roman"/>
                <w:color w:val="000000" w:themeColor="text1"/>
                <w:sz w:val="24"/>
                <w:szCs w:val="24"/>
                <w:u w:color="000000"/>
              </w:rPr>
            </w:pPr>
            <w:proofErr w:type="gramStart"/>
            <w:r w:rsidRPr="00A8628D">
              <w:rPr>
                <w:rFonts w:ascii="Times New Roman" w:hAnsi="Times New Roman"/>
                <w:color w:val="000000" w:themeColor="text1"/>
                <w:sz w:val="24"/>
                <w:szCs w:val="24"/>
                <w:u w:color="000000"/>
                <w:lang w:eastAsia="en-US"/>
              </w:rPr>
              <w:t>Литр;^</w:t>
            </w:r>
            <w:proofErr w:type="gramEnd"/>
            <w:r w:rsidRPr="00A8628D">
              <w:rPr>
                <w:rFonts w:ascii="Times New Roman" w:hAnsi="Times New Roman"/>
                <w:color w:val="000000" w:themeColor="text1"/>
                <w:sz w:val="24"/>
                <w:szCs w:val="24"/>
                <w:u w:color="000000"/>
                <w:lang w:eastAsia="en-US"/>
              </w:rPr>
              <w:t>кубический дециметр</w:t>
            </w:r>
          </w:p>
        </w:tc>
        <w:tc>
          <w:tcPr>
            <w:tcW w:w="672" w:type="pct"/>
            <w:vAlign w:val="center"/>
          </w:tcPr>
          <w:p w14:paraId="56D2EEE9" w14:textId="77777777" w:rsidR="005A53DE" w:rsidRPr="006B3AA9" w:rsidRDefault="005A53DE" w:rsidP="005A53DE">
            <w:pPr>
              <w:pStyle w:val="afe"/>
              <w:widowControl w:val="0"/>
              <w:suppressAutoHyphens w:val="0"/>
              <w:jc w:val="center"/>
              <w:rPr>
                <w:rFonts w:ascii="Times New Roman" w:hAnsi="Times New Roman" w:cs="Times New Roman"/>
                <w:color w:val="000000" w:themeColor="text1"/>
                <w:sz w:val="24"/>
                <w:szCs w:val="24"/>
                <w:lang w:eastAsia="en-US"/>
              </w:rPr>
            </w:pPr>
          </w:p>
        </w:tc>
      </w:tr>
      <w:tr w:rsidR="00B512E8" w:rsidRPr="00D21D40" w14:paraId="0ACA6A1E" w14:textId="77777777" w:rsidTr="00AA60E1">
        <w:trPr>
          <w:trHeight w:val="467"/>
        </w:trPr>
        <w:tc>
          <w:tcPr>
            <w:tcW w:w="269" w:type="pct"/>
            <w:vAlign w:val="center"/>
          </w:tcPr>
          <w:p w14:paraId="3B91F860" w14:textId="0E74B530" w:rsidR="005A53DE" w:rsidRPr="006B3AA9" w:rsidRDefault="005A53DE" w:rsidP="00F362DC">
            <w:pPr>
              <w:widowControl w:val="0"/>
              <w:jc w:val="center"/>
              <w:rPr>
                <w:rFonts w:ascii="Times New Roman" w:eastAsia="Arial Unicode MS" w:hAnsi="Times New Roman"/>
                <w:bCs/>
                <w:color w:val="000000" w:themeColor="text1"/>
                <w:sz w:val="24"/>
                <w:szCs w:val="24"/>
              </w:rPr>
            </w:pPr>
            <w:r>
              <w:rPr>
                <w:rFonts w:ascii="Times New Roman" w:eastAsia="Arial Unicode MS" w:hAnsi="Times New Roman"/>
                <w:bCs/>
                <w:color w:val="000000" w:themeColor="text1"/>
                <w:sz w:val="24"/>
                <w:szCs w:val="24"/>
              </w:rPr>
              <w:t>4</w:t>
            </w:r>
          </w:p>
        </w:tc>
        <w:tc>
          <w:tcPr>
            <w:tcW w:w="878" w:type="pct"/>
            <w:vAlign w:val="center"/>
          </w:tcPr>
          <w:p w14:paraId="17DC89C9" w14:textId="77777777" w:rsidR="005A53DE" w:rsidRPr="00F362DC" w:rsidRDefault="005A53DE" w:rsidP="005A53DE">
            <w:pPr>
              <w:pStyle w:val="afd"/>
              <w:widowControl w:val="0"/>
              <w:rPr>
                <w:rFonts w:ascii="Times New Roman" w:hAnsi="Times New Roman"/>
                <w:bCs/>
                <w:color w:val="000000" w:themeColor="text1"/>
                <w:sz w:val="24"/>
                <w:szCs w:val="24"/>
                <w:u w:color="000000"/>
              </w:rPr>
            </w:pPr>
            <w:r w:rsidRPr="00F362DC">
              <w:rPr>
                <w:rFonts w:ascii="Times New Roman" w:hAnsi="Times New Roman"/>
                <w:bCs/>
                <w:color w:val="000000" w:themeColor="text1"/>
                <w:sz w:val="24"/>
                <w:szCs w:val="24"/>
                <w:u w:color="000000"/>
              </w:rPr>
              <w:t>Топливо дизельное</w:t>
            </w:r>
          </w:p>
          <w:p w14:paraId="69F24FD7" w14:textId="029E9075" w:rsidR="005A53DE" w:rsidRPr="006B3AA9" w:rsidRDefault="005A53DE" w:rsidP="005A53DE">
            <w:pPr>
              <w:pStyle w:val="afd"/>
              <w:widowControl w:val="0"/>
              <w:suppressAutoHyphens w:val="0"/>
              <w:rPr>
                <w:rFonts w:ascii="Times New Roman" w:hAnsi="Times New Roman"/>
                <w:bCs/>
                <w:color w:val="000000" w:themeColor="text1"/>
                <w:sz w:val="24"/>
                <w:szCs w:val="24"/>
                <w:u w:color="000000"/>
              </w:rPr>
            </w:pPr>
            <w:r w:rsidRPr="00F362DC">
              <w:rPr>
                <w:rFonts w:ascii="Times New Roman" w:hAnsi="Times New Roman"/>
                <w:bCs/>
                <w:color w:val="000000" w:themeColor="text1"/>
                <w:sz w:val="24"/>
                <w:szCs w:val="24"/>
                <w:u w:color="000000"/>
              </w:rPr>
              <w:t xml:space="preserve"> (розничная реализация)</w:t>
            </w:r>
          </w:p>
        </w:tc>
        <w:tc>
          <w:tcPr>
            <w:tcW w:w="1421" w:type="pct"/>
            <w:vAlign w:val="center"/>
          </w:tcPr>
          <w:p w14:paraId="1543B8F9" w14:textId="77777777" w:rsidR="00B512E8" w:rsidRPr="005A53DE" w:rsidRDefault="00B512E8" w:rsidP="00B512E8">
            <w:pPr>
              <w:pStyle w:val="afe"/>
              <w:widowControl w:val="0"/>
              <w:rPr>
                <w:rFonts w:ascii="Times New Roman" w:hAnsi="Times New Roman" w:cs="Times New Roman"/>
                <w:color w:val="000000" w:themeColor="text1"/>
                <w:lang w:eastAsia="en-US"/>
              </w:rPr>
            </w:pPr>
            <w:r w:rsidRPr="005A53DE">
              <w:rPr>
                <w:rFonts w:ascii="Times New Roman" w:hAnsi="Times New Roman" w:cs="Times New Roman"/>
                <w:color w:val="000000" w:themeColor="text1"/>
                <w:lang w:eastAsia="en-US"/>
              </w:rPr>
              <w:t>Экологический класс</w:t>
            </w:r>
            <w:r>
              <w:rPr>
                <w:rFonts w:ascii="Times New Roman" w:hAnsi="Times New Roman" w:cs="Times New Roman"/>
                <w:color w:val="000000" w:themeColor="text1"/>
                <w:lang w:eastAsia="en-US"/>
              </w:rPr>
              <w:t>: н</w:t>
            </w:r>
            <w:r w:rsidRPr="005A53DE">
              <w:rPr>
                <w:rFonts w:ascii="Times New Roman" w:hAnsi="Times New Roman" w:cs="Times New Roman"/>
                <w:color w:val="000000" w:themeColor="text1"/>
                <w:lang w:eastAsia="en-US"/>
              </w:rPr>
              <w:t>е ниже К5</w:t>
            </w:r>
            <w:r>
              <w:rPr>
                <w:rFonts w:ascii="Times New Roman" w:hAnsi="Times New Roman" w:cs="Times New Roman"/>
                <w:color w:val="000000" w:themeColor="text1"/>
                <w:lang w:eastAsia="en-US"/>
              </w:rPr>
              <w:t>;</w:t>
            </w:r>
          </w:p>
          <w:p w14:paraId="621BDCE8" w14:textId="77777777" w:rsidR="00B512E8" w:rsidRPr="005A53DE" w:rsidRDefault="00B512E8" w:rsidP="00B512E8">
            <w:pPr>
              <w:pStyle w:val="afe"/>
              <w:widowControl w:val="0"/>
              <w:rPr>
                <w:rFonts w:ascii="Times New Roman" w:hAnsi="Times New Roman" w:cs="Times New Roman"/>
                <w:color w:val="000000" w:themeColor="text1"/>
                <w:lang w:eastAsia="en-US"/>
              </w:rPr>
            </w:pPr>
            <w:r w:rsidRPr="005A53DE">
              <w:rPr>
                <w:rFonts w:ascii="Times New Roman" w:hAnsi="Times New Roman" w:cs="Times New Roman"/>
                <w:color w:val="000000" w:themeColor="text1"/>
                <w:lang w:eastAsia="en-US"/>
              </w:rPr>
              <w:t>Сорт/класс топлива</w:t>
            </w:r>
            <w:r>
              <w:rPr>
                <w:rFonts w:ascii="Times New Roman" w:hAnsi="Times New Roman" w:cs="Times New Roman"/>
                <w:color w:val="000000" w:themeColor="text1"/>
                <w:lang w:eastAsia="en-US"/>
              </w:rPr>
              <w:t>: н</w:t>
            </w:r>
            <w:r w:rsidRPr="005A53DE">
              <w:rPr>
                <w:rFonts w:ascii="Times New Roman" w:hAnsi="Times New Roman" w:cs="Times New Roman"/>
                <w:color w:val="000000" w:themeColor="text1"/>
                <w:lang w:eastAsia="en-US"/>
              </w:rPr>
              <w:t>е ниже F</w:t>
            </w:r>
            <w:r>
              <w:rPr>
                <w:rFonts w:ascii="Times New Roman" w:hAnsi="Times New Roman" w:cs="Times New Roman"/>
                <w:color w:val="000000" w:themeColor="text1"/>
                <w:lang w:eastAsia="en-US"/>
              </w:rPr>
              <w:t>;</w:t>
            </w:r>
          </w:p>
          <w:p w14:paraId="3CBECD07" w14:textId="5F444E9F" w:rsidR="005A53DE" w:rsidRPr="00D21D40" w:rsidRDefault="00B512E8" w:rsidP="00B512E8">
            <w:pPr>
              <w:pStyle w:val="afe"/>
              <w:widowControl w:val="0"/>
              <w:suppressAutoHyphens w:val="0"/>
              <w:rPr>
                <w:rFonts w:ascii="Times New Roman" w:hAnsi="Times New Roman" w:cs="Times New Roman"/>
                <w:color w:val="000000" w:themeColor="text1"/>
                <w:sz w:val="24"/>
                <w:szCs w:val="24"/>
                <w:lang w:eastAsia="en-US"/>
              </w:rPr>
            </w:pPr>
            <w:r w:rsidRPr="005A53DE">
              <w:rPr>
                <w:rFonts w:ascii="Times New Roman" w:hAnsi="Times New Roman" w:cs="Times New Roman"/>
                <w:color w:val="000000" w:themeColor="text1"/>
                <w:lang w:eastAsia="en-US"/>
              </w:rPr>
              <w:t xml:space="preserve">Тип топлива </w:t>
            </w:r>
            <w:r>
              <w:rPr>
                <w:rFonts w:ascii="Times New Roman" w:hAnsi="Times New Roman" w:cs="Times New Roman"/>
                <w:color w:val="000000" w:themeColor="text1"/>
                <w:lang w:eastAsia="en-US"/>
              </w:rPr>
              <w:t>д</w:t>
            </w:r>
            <w:r w:rsidRPr="005A53DE">
              <w:rPr>
                <w:rFonts w:ascii="Times New Roman" w:hAnsi="Times New Roman" w:cs="Times New Roman"/>
                <w:color w:val="000000" w:themeColor="text1"/>
                <w:lang w:eastAsia="en-US"/>
              </w:rPr>
              <w:t>изельного</w:t>
            </w:r>
            <w:r>
              <w:rPr>
                <w:rFonts w:ascii="Times New Roman" w:hAnsi="Times New Roman" w:cs="Times New Roman"/>
                <w:color w:val="000000" w:themeColor="text1"/>
                <w:lang w:eastAsia="en-US"/>
              </w:rPr>
              <w:t>: межсезонное</w:t>
            </w:r>
          </w:p>
        </w:tc>
        <w:tc>
          <w:tcPr>
            <w:tcW w:w="749" w:type="pct"/>
            <w:vAlign w:val="center"/>
          </w:tcPr>
          <w:p w14:paraId="0FEDEA90" w14:textId="04333D2E" w:rsidR="005A53DE" w:rsidRPr="00D21D40" w:rsidRDefault="005A53DE" w:rsidP="00F362DC">
            <w:pPr>
              <w:pStyle w:val="afe"/>
              <w:widowControl w:val="0"/>
              <w:suppressAutoHyphens w:val="0"/>
              <w:jc w:val="center"/>
              <w:rPr>
                <w:rFonts w:ascii="Times New Roman" w:hAnsi="Times New Roman" w:cs="Times New Roman"/>
                <w:color w:val="000000" w:themeColor="text1"/>
                <w:sz w:val="24"/>
                <w:szCs w:val="24"/>
                <w:lang w:eastAsia="en-US"/>
              </w:rPr>
            </w:pPr>
          </w:p>
        </w:tc>
        <w:tc>
          <w:tcPr>
            <w:tcW w:w="1010" w:type="pct"/>
            <w:vAlign w:val="center"/>
          </w:tcPr>
          <w:p w14:paraId="354C48AA" w14:textId="5D3AB1E8" w:rsidR="005A53DE" w:rsidRPr="00D21D40" w:rsidRDefault="005A53DE" w:rsidP="005A53DE">
            <w:pPr>
              <w:pStyle w:val="afd"/>
              <w:widowControl w:val="0"/>
              <w:suppressAutoHyphens w:val="0"/>
              <w:jc w:val="center"/>
              <w:rPr>
                <w:rFonts w:ascii="Times New Roman" w:hAnsi="Times New Roman"/>
                <w:color w:val="000000" w:themeColor="text1"/>
                <w:sz w:val="24"/>
                <w:szCs w:val="24"/>
                <w:u w:color="000000"/>
              </w:rPr>
            </w:pPr>
            <w:proofErr w:type="gramStart"/>
            <w:r w:rsidRPr="00A8628D">
              <w:rPr>
                <w:rFonts w:ascii="Times New Roman" w:hAnsi="Times New Roman"/>
                <w:color w:val="000000" w:themeColor="text1"/>
                <w:sz w:val="24"/>
                <w:szCs w:val="24"/>
                <w:u w:color="000000"/>
                <w:lang w:eastAsia="en-US"/>
              </w:rPr>
              <w:t>Литр;^</w:t>
            </w:r>
            <w:proofErr w:type="gramEnd"/>
            <w:r w:rsidRPr="00A8628D">
              <w:rPr>
                <w:rFonts w:ascii="Times New Roman" w:hAnsi="Times New Roman"/>
                <w:color w:val="000000" w:themeColor="text1"/>
                <w:sz w:val="24"/>
                <w:szCs w:val="24"/>
                <w:u w:color="000000"/>
                <w:lang w:eastAsia="en-US"/>
              </w:rPr>
              <w:t>кубический дециметр</w:t>
            </w:r>
          </w:p>
        </w:tc>
        <w:tc>
          <w:tcPr>
            <w:tcW w:w="672" w:type="pct"/>
            <w:vAlign w:val="center"/>
          </w:tcPr>
          <w:p w14:paraId="4A8C7DFF" w14:textId="77777777" w:rsidR="005A53DE" w:rsidRPr="006B3AA9" w:rsidRDefault="005A53DE" w:rsidP="005A53DE">
            <w:pPr>
              <w:pStyle w:val="afe"/>
              <w:widowControl w:val="0"/>
              <w:suppressAutoHyphens w:val="0"/>
              <w:jc w:val="center"/>
              <w:rPr>
                <w:rFonts w:ascii="Times New Roman" w:hAnsi="Times New Roman" w:cs="Times New Roman"/>
                <w:color w:val="000000" w:themeColor="text1"/>
                <w:sz w:val="24"/>
                <w:szCs w:val="24"/>
                <w:lang w:eastAsia="en-US"/>
              </w:rPr>
            </w:pPr>
          </w:p>
        </w:tc>
      </w:tr>
      <w:tr w:rsidR="005A53DE" w:rsidRPr="006B3AA9" w14:paraId="12982E08" w14:textId="77777777" w:rsidTr="00B512E8">
        <w:trPr>
          <w:trHeight w:val="636"/>
        </w:trPr>
        <w:tc>
          <w:tcPr>
            <w:tcW w:w="4328" w:type="pct"/>
            <w:gridSpan w:val="5"/>
            <w:vAlign w:val="center"/>
          </w:tcPr>
          <w:p w14:paraId="79282D26" w14:textId="7ECC4BAC" w:rsidR="005A53DE" w:rsidRPr="006B3AA9" w:rsidRDefault="005A53DE" w:rsidP="006B3AA9">
            <w:pPr>
              <w:pStyle w:val="afd"/>
              <w:widowControl w:val="0"/>
              <w:suppressAutoHyphens w:val="0"/>
              <w:jc w:val="right"/>
              <w:rPr>
                <w:rFonts w:ascii="Times New Roman" w:hAnsi="Times New Roman"/>
                <w:b/>
                <w:bCs/>
                <w:color w:val="000000" w:themeColor="text1"/>
                <w:sz w:val="24"/>
                <w:szCs w:val="24"/>
                <w:u w:color="000000"/>
              </w:rPr>
            </w:pPr>
            <w:r w:rsidRPr="006B3AA9">
              <w:rPr>
                <w:rFonts w:ascii="Times New Roman" w:hAnsi="Times New Roman"/>
                <w:b/>
                <w:bCs/>
                <w:color w:val="000000" w:themeColor="text1"/>
                <w:sz w:val="24"/>
                <w:szCs w:val="24"/>
                <w:u w:color="000000"/>
              </w:rPr>
              <w:t>Итого сумма цен единиц услуги:</w:t>
            </w:r>
          </w:p>
        </w:tc>
        <w:tc>
          <w:tcPr>
            <w:tcW w:w="672" w:type="pct"/>
            <w:vAlign w:val="center"/>
          </w:tcPr>
          <w:p w14:paraId="1559016B" w14:textId="77777777" w:rsidR="005A53DE" w:rsidRPr="006B3AA9" w:rsidRDefault="005A53DE" w:rsidP="006B3AA9">
            <w:pPr>
              <w:pStyle w:val="afe"/>
              <w:widowControl w:val="0"/>
              <w:suppressAutoHyphens w:val="0"/>
              <w:jc w:val="center"/>
              <w:rPr>
                <w:rFonts w:ascii="Times New Roman" w:hAnsi="Times New Roman" w:cs="Times New Roman"/>
                <w:b/>
                <w:bCs/>
                <w:color w:val="000000" w:themeColor="text1"/>
                <w:sz w:val="24"/>
                <w:szCs w:val="24"/>
                <w:lang w:eastAsia="en-US"/>
              </w:rPr>
            </w:pPr>
          </w:p>
        </w:tc>
      </w:tr>
    </w:tbl>
    <w:p w14:paraId="7C842270" w14:textId="77777777" w:rsidR="000E2980" w:rsidRPr="00D21D40" w:rsidRDefault="000E2980" w:rsidP="000E2980">
      <w:pPr>
        <w:widowControl w:val="0"/>
        <w:spacing w:after="0" w:line="240" w:lineRule="auto"/>
        <w:jc w:val="both"/>
        <w:rPr>
          <w:rFonts w:ascii="Times New Roman" w:hAnsi="Times New Roman"/>
          <w:color w:val="000000" w:themeColor="text1"/>
          <w:sz w:val="24"/>
          <w:szCs w:val="24"/>
        </w:rPr>
      </w:pPr>
    </w:p>
    <w:p w14:paraId="00176851" w14:textId="25BF7461" w:rsidR="00C66272" w:rsidRDefault="00C66272" w:rsidP="000E2980">
      <w:pPr>
        <w:widowControl w:val="0"/>
        <w:spacing w:after="0" w:line="240" w:lineRule="auto"/>
        <w:jc w:val="both"/>
        <w:rPr>
          <w:rFonts w:ascii="Times New Roman" w:hAnsi="Times New Roman"/>
          <w:i/>
          <w:iCs/>
          <w:sz w:val="24"/>
          <w:szCs w:val="24"/>
        </w:rPr>
      </w:pPr>
      <w:r w:rsidRPr="00D21D40">
        <w:rPr>
          <w:rFonts w:ascii="Times New Roman" w:hAnsi="Times New Roman"/>
          <w:sz w:val="24"/>
          <w:szCs w:val="24"/>
        </w:rPr>
        <w:t xml:space="preserve">Максимальное значение цены контракта составляет </w:t>
      </w:r>
      <w:r w:rsidR="00F362DC">
        <w:rPr>
          <w:rFonts w:ascii="Times New Roman" w:hAnsi="Times New Roman"/>
          <w:sz w:val="24"/>
          <w:szCs w:val="24"/>
        </w:rPr>
        <w:t>600 000</w:t>
      </w:r>
      <w:r w:rsidR="00936458" w:rsidRPr="00936458">
        <w:rPr>
          <w:rFonts w:ascii="Times New Roman" w:hAnsi="Times New Roman"/>
          <w:sz w:val="24"/>
          <w:szCs w:val="24"/>
        </w:rPr>
        <w:t xml:space="preserve"> (</w:t>
      </w:r>
      <w:r w:rsidR="00F362DC">
        <w:rPr>
          <w:rFonts w:ascii="Times New Roman" w:hAnsi="Times New Roman"/>
          <w:sz w:val="24"/>
          <w:szCs w:val="24"/>
        </w:rPr>
        <w:t>Шестьсот тысяч</w:t>
      </w:r>
      <w:r w:rsidR="00936458" w:rsidRPr="00936458">
        <w:rPr>
          <w:rFonts w:ascii="Times New Roman" w:hAnsi="Times New Roman"/>
          <w:sz w:val="24"/>
          <w:szCs w:val="24"/>
        </w:rPr>
        <w:t xml:space="preserve">) рублей 00 копеек, </w:t>
      </w:r>
      <w:r w:rsidRPr="00D21D40">
        <w:rPr>
          <w:rFonts w:ascii="Times New Roman" w:hAnsi="Times New Roman"/>
          <w:i/>
          <w:iCs/>
          <w:sz w:val="24"/>
          <w:szCs w:val="24"/>
        </w:rPr>
        <w:t>в том числе НДС / НДС не облагается</w:t>
      </w:r>
      <w:r>
        <w:rPr>
          <w:rFonts w:ascii="Times New Roman" w:hAnsi="Times New Roman"/>
          <w:i/>
          <w:iCs/>
          <w:sz w:val="24"/>
          <w:szCs w:val="24"/>
        </w:rPr>
        <w:t>.</w:t>
      </w:r>
    </w:p>
    <w:p w14:paraId="0944B41C" w14:textId="77777777" w:rsidR="00C66272" w:rsidRPr="00D21D40" w:rsidRDefault="00C66272" w:rsidP="000E2980">
      <w:pPr>
        <w:widowControl w:val="0"/>
        <w:spacing w:after="0" w:line="240" w:lineRule="auto"/>
        <w:jc w:val="both"/>
        <w:rPr>
          <w:rFonts w:ascii="Times New Roman" w:hAnsi="Times New Roman"/>
          <w:i/>
          <w:color w:val="000000" w:themeColor="text1"/>
          <w:sz w:val="24"/>
          <w:szCs w:val="24"/>
        </w:rPr>
      </w:pPr>
    </w:p>
    <w:p w14:paraId="118BDF81" w14:textId="77777777" w:rsidR="000E2980" w:rsidRPr="00D21D40" w:rsidRDefault="000E2980" w:rsidP="000E2980">
      <w:pPr>
        <w:widowControl w:val="0"/>
        <w:spacing w:after="0" w:line="240" w:lineRule="auto"/>
        <w:jc w:val="both"/>
        <w:rPr>
          <w:rFonts w:ascii="Times New Roman" w:hAnsi="Times New Roman"/>
          <w:i/>
          <w:color w:val="000000" w:themeColor="text1"/>
          <w:sz w:val="24"/>
          <w:szCs w:val="24"/>
        </w:rPr>
      </w:pPr>
      <w:r w:rsidRPr="00D21D40">
        <w:rPr>
          <w:rFonts w:ascii="Times New Roman" w:hAnsi="Times New Roman"/>
          <w:i/>
          <w:color w:val="000000" w:themeColor="text1"/>
          <w:sz w:val="24"/>
          <w:szCs w:val="24"/>
        </w:rPr>
        <w:t>*Заполняется по результатам осуществления закупки</w:t>
      </w:r>
    </w:p>
    <w:p w14:paraId="7A8AF768" w14:textId="77777777" w:rsidR="000E2980" w:rsidRPr="00D21D40" w:rsidRDefault="000E2980" w:rsidP="000E2980">
      <w:pPr>
        <w:widowControl w:val="0"/>
        <w:spacing w:after="0" w:line="240" w:lineRule="auto"/>
        <w:jc w:val="both"/>
        <w:rPr>
          <w:rFonts w:ascii="Times New Roman" w:hAnsi="Times New Roman"/>
          <w:i/>
          <w:color w:val="000000" w:themeColor="text1"/>
          <w:sz w:val="24"/>
          <w:szCs w:val="24"/>
        </w:rPr>
      </w:pPr>
    </w:p>
    <w:tbl>
      <w:tblPr>
        <w:tblStyle w:val="aa"/>
        <w:tblW w:w="0" w:type="auto"/>
        <w:tblInd w:w="1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3"/>
        <w:gridCol w:w="5211"/>
      </w:tblGrid>
      <w:tr w:rsidR="000E2980" w:rsidRPr="00D21D40" w14:paraId="2E50082F" w14:textId="77777777" w:rsidTr="003E6E68">
        <w:tc>
          <w:tcPr>
            <w:tcW w:w="5063" w:type="dxa"/>
            <w:hideMark/>
          </w:tcPr>
          <w:p w14:paraId="0664D690" w14:textId="77777777" w:rsidR="000E2980" w:rsidRPr="00D21D40" w:rsidRDefault="000E2980" w:rsidP="003E6E68">
            <w:pPr>
              <w:jc w:val="center"/>
              <w:rPr>
                <w:rFonts w:ascii="Times New Roman" w:hAnsi="Times New Roman"/>
                <w:b/>
                <w:sz w:val="24"/>
                <w:szCs w:val="24"/>
              </w:rPr>
            </w:pPr>
            <w:r w:rsidRPr="00D21D40">
              <w:rPr>
                <w:rFonts w:ascii="Times New Roman" w:hAnsi="Times New Roman"/>
                <w:b/>
                <w:sz w:val="24"/>
                <w:szCs w:val="24"/>
              </w:rPr>
              <w:t>Заказчик</w:t>
            </w:r>
          </w:p>
        </w:tc>
        <w:tc>
          <w:tcPr>
            <w:tcW w:w="5211" w:type="dxa"/>
            <w:hideMark/>
          </w:tcPr>
          <w:p w14:paraId="658805B6" w14:textId="77777777" w:rsidR="000E2980" w:rsidRPr="00D21D40" w:rsidRDefault="000E2980" w:rsidP="003E6E68">
            <w:pPr>
              <w:jc w:val="center"/>
              <w:rPr>
                <w:rFonts w:ascii="Times New Roman" w:hAnsi="Times New Roman"/>
                <w:b/>
                <w:sz w:val="24"/>
                <w:szCs w:val="24"/>
              </w:rPr>
            </w:pPr>
            <w:r w:rsidRPr="00D21D40">
              <w:rPr>
                <w:rFonts w:ascii="Times New Roman" w:hAnsi="Times New Roman"/>
                <w:b/>
                <w:sz w:val="24"/>
                <w:szCs w:val="24"/>
              </w:rPr>
              <w:t>Поставщик</w:t>
            </w:r>
          </w:p>
        </w:tc>
      </w:tr>
      <w:tr w:rsidR="000E2980" w:rsidRPr="00D21D40" w14:paraId="19ACF8D2" w14:textId="77777777" w:rsidTr="003E6E68">
        <w:tc>
          <w:tcPr>
            <w:tcW w:w="5063" w:type="dxa"/>
          </w:tcPr>
          <w:p w14:paraId="4F56D096" w14:textId="4F2BA644" w:rsidR="000E2980" w:rsidRPr="00C66272" w:rsidRDefault="00C66272" w:rsidP="003E6E68">
            <w:pPr>
              <w:jc w:val="center"/>
              <w:rPr>
                <w:rFonts w:ascii="Times New Roman" w:hAnsi="Times New Roman"/>
                <w:b/>
                <w:bCs/>
                <w:sz w:val="24"/>
                <w:szCs w:val="24"/>
              </w:rPr>
            </w:pPr>
            <w:r w:rsidRPr="00C66272">
              <w:rPr>
                <w:rFonts w:ascii="Times New Roman" w:hAnsi="Times New Roman"/>
                <w:b/>
                <w:bCs/>
                <w:sz w:val="24"/>
                <w:szCs w:val="24"/>
              </w:rPr>
              <w:t>ФГБУ «ЦСП»</w:t>
            </w:r>
          </w:p>
          <w:p w14:paraId="508CD858" w14:textId="77777777" w:rsidR="000E2980" w:rsidRPr="00D21D40" w:rsidRDefault="000E2980" w:rsidP="003E6E68">
            <w:pPr>
              <w:jc w:val="center"/>
              <w:rPr>
                <w:rFonts w:ascii="Times New Roman" w:hAnsi="Times New Roman"/>
                <w:sz w:val="24"/>
                <w:szCs w:val="24"/>
              </w:rPr>
            </w:pPr>
            <w:r w:rsidRPr="00D21D40">
              <w:rPr>
                <w:rFonts w:ascii="Times New Roman" w:hAnsi="Times New Roman"/>
                <w:sz w:val="24"/>
                <w:szCs w:val="24"/>
              </w:rPr>
              <w:t>_________________/_________________</w:t>
            </w:r>
          </w:p>
        </w:tc>
        <w:tc>
          <w:tcPr>
            <w:tcW w:w="5211" w:type="dxa"/>
          </w:tcPr>
          <w:p w14:paraId="4654773E" w14:textId="77777777" w:rsidR="000E2980" w:rsidRPr="00D21D40" w:rsidRDefault="000E2980" w:rsidP="003E6E68">
            <w:pPr>
              <w:jc w:val="center"/>
              <w:rPr>
                <w:rFonts w:ascii="Times New Roman" w:hAnsi="Times New Roman"/>
                <w:sz w:val="24"/>
                <w:szCs w:val="24"/>
              </w:rPr>
            </w:pPr>
          </w:p>
          <w:p w14:paraId="316F661B" w14:textId="77777777" w:rsidR="000E2980" w:rsidRPr="00D21D40" w:rsidRDefault="000E2980" w:rsidP="003E6E68">
            <w:pPr>
              <w:jc w:val="center"/>
              <w:rPr>
                <w:rFonts w:ascii="Times New Roman" w:hAnsi="Times New Roman"/>
                <w:sz w:val="24"/>
                <w:szCs w:val="24"/>
              </w:rPr>
            </w:pPr>
            <w:r w:rsidRPr="00D21D40">
              <w:rPr>
                <w:rFonts w:ascii="Times New Roman" w:hAnsi="Times New Roman"/>
                <w:sz w:val="24"/>
                <w:szCs w:val="24"/>
              </w:rPr>
              <w:t>_________________/_________________</w:t>
            </w:r>
          </w:p>
        </w:tc>
      </w:tr>
      <w:tr w:rsidR="000E2980" w:rsidRPr="00D21D40" w14:paraId="724B4BD5" w14:textId="77777777" w:rsidTr="00C66272">
        <w:trPr>
          <w:trHeight w:val="417"/>
        </w:trPr>
        <w:tc>
          <w:tcPr>
            <w:tcW w:w="5063" w:type="dxa"/>
          </w:tcPr>
          <w:p w14:paraId="1BD2500E" w14:textId="7981862B" w:rsidR="000E2980" w:rsidRPr="00D21D40" w:rsidRDefault="000E2980" w:rsidP="003E6E68">
            <w:pPr>
              <w:jc w:val="center"/>
              <w:rPr>
                <w:rFonts w:ascii="Times New Roman" w:hAnsi="Times New Roman"/>
                <w:sz w:val="24"/>
                <w:szCs w:val="24"/>
              </w:rPr>
            </w:pPr>
          </w:p>
        </w:tc>
        <w:tc>
          <w:tcPr>
            <w:tcW w:w="5211" w:type="dxa"/>
          </w:tcPr>
          <w:p w14:paraId="6E55F2AA" w14:textId="287A5E54" w:rsidR="000E2980" w:rsidRPr="00D21D40" w:rsidRDefault="000E2980" w:rsidP="003E6E68">
            <w:pPr>
              <w:jc w:val="center"/>
              <w:rPr>
                <w:rFonts w:ascii="Times New Roman" w:hAnsi="Times New Roman"/>
                <w:sz w:val="24"/>
                <w:szCs w:val="24"/>
              </w:rPr>
            </w:pPr>
          </w:p>
        </w:tc>
      </w:tr>
      <w:tr w:rsidR="000E2980" w:rsidRPr="00D21D40" w14:paraId="6B112771" w14:textId="77777777" w:rsidTr="002C3F74">
        <w:trPr>
          <w:trHeight w:val="431"/>
        </w:trPr>
        <w:tc>
          <w:tcPr>
            <w:tcW w:w="5063" w:type="dxa"/>
          </w:tcPr>
          <w:p w14:paraId="69CE562C" w14:textId="0DA81B68" w:rsidR="000E2980" w:rsidRPr="00D21D40" w:rsidRDefault="000E2980" w:rsidP="003E6E68">
            <w:pPr>
              <w:rPr>
                <w:rFonts w:ascii="Times New Roman" w:hAnsi="Times New Roman"/>
                <w:sz w:val="24"/>
                <w:szCs w:val="24"/>
              </w:rPr>
            </w:pPr>
          </w:p>
        </w:tc>
        <w:tc>
          <w:tcPr>
            <w:tcW w:w="5211" w:type="dxa"/>
          </w:tcPr>
          <w:p w14:paraId="6A1CB9CF" w14:textId="64077889" w:rsidR="000E2980" w:rsidRPr="00D21D40" w:rsidRDefault="000E2980" w:rsidP="003E6E68">
            <w:pPr>
              <w:rPr>
                <w:rFonts w:ascii="Times New Roman" w:hAnsi="Times New Roman"/>
                <w:sz w:val="24"/>
                <w:szCs w:val="24"/>
              </w:rPr>
            </w:pPr>
          </w:p>
        </w:tc>
      </w:tr>
    </w:tbl>
    <w:p w14:paraId="4F4EF66A" w14:textId="77777777" w:rsidR="00B512E8" w:rsidRDefault="00B512E8" w:rsidP="009B2757">
      <w:pPr>
        <w:widowControl w:val="0"/>
        <w:spacing w:after="0" w:line="240" w:lineRule="auto"/>
        <w:jc w:val="right"/>
        <w:rPr>
          <w:rFonts w:ascii="Times New Roman" w:hAnsi="Times New Roman"/>
          <w:b/>
          <w:sz w:val="24"/>
          <w:szCs w:val="24"/>
        </w:rPr>
      </w:pPr>
    </w:p>
    <w:p w14:paraId="7D4347AF" w14:textId="77777777" w:rsidR="00F32DF9" w:rsidRDefault="00F32DF9" w:rsidP="009B2757">
      <w:pPr>
        <w:widowControl w:val="0"/>
        <w:spacing w:after="0" w:line="240" w:lineRule="auto"/>
        <w:jc w:val="right"/>
        <w:rPr>
          <w:rFonts w:ascii="Times New Roman" w:hAnsi="Times New Roman"/>
          <w:b/>
          <w:sz w:val="24"/>
          <w:szCs w:val="24"/>
        </w:rPr>
      </w:pPr>
    </w:p>
    <w:p w14:paraId="46C55325" w14:textId="77777777" w:rsidR="00F32DF9" w:rsidRDefault="00F32DF9" w:rsidP="009B2757">
      <w:pPr>
        <w:widowControl w:val="0"/>
        <w:spacing w:after="0" w:line="240" w:lineRule="auto"/>
        <w:jc w:val="right"/>
        <w:rPr>
          <w:rFonts w:ascii="Times New Roman" w:hAnsi="Times New Roman"/>
          <w:b/>
          <w:sz w:val="24"/>
          <w:szCs w:val="24"/>
        </w:rPr>
      </w:pPr>
    </w:p>
    <w:p w14:paraId="72307974" w14:textId="1921F51F" w:rsidR="009B2757" w:rsidRPr="00D21D40" w:rsidRDefault="00B512E8" w:rsidP="009B2757">
      <w:pPr>
        <w:widowControl w:val="0"/>
        <w:spacing w:after="0" w:line="240" w:lineRule="auto"/>
        <w:jc w:val="right"/>
        <w:rPr>
          <w:rFonts w:ascii="Times New Roman" w:hAnsi="Times New Roman"/>
          <w:b/>
          <w:sz w:val="24"/>
          <w:szCs w:val="24"/>
        </w:rPr>
      </w:pPr>
      <w:r>
        <w:rPr>
          <w:rFonts w:ascii="Times New Roman" w:hAnsi="Times New Roman"/>
          <w:b/>
          <w:sz w:val="24"/>
          <w:szCs w:val="24"/>
        </w:rPr>
        <w:t>Пр</w:t>
      </w:r>
      <w:r w:rsidR="009B2757" w:rsidRPr="00D21D40">
        <w:rPr>
          <w:rFonts w:ascii="Times New Roman" w:hAnsi="Times New Roman"/>
          <w:b/>
          <w:sz w:val="24"/>
          <w:szCs w:val="24"/>
        </w:rPr>
        <w:t>иложение №</w:t>
      </w:r>
      <w:r w:rsidR="009B2757">
        <w:rPr>
          <w:rFonts w:ascii="Times New Roman" w:hAnsi="Times New Roman"/>
          <w:b/>
          <w:sz w:val="24"/>
          <w:szCs w:val="24"/>
        </w:rPr>
        <w:t>3</w:t>
      </w:r>
    </w:p>
    <w:p w14:paraId="48B05D1D" w14:textId="77777777" w:rsidR="009B2757" w:rsidRPr="00D21D40" w:rsidRDefault="009B2757" w:rsidP="009B2757">
      <w:pPr>
        <w:widowControl w:val="0"/>
        <w:spacing w:after="0" w:line="240" w:lineRule="auto"/>
        <w:jc w:val="right"/>
        <w:rPr>
          <w:rFonts w:ascii="Times New Roman" w:hAnsi="Times New Roman"/>
          <w:b/>
          <w:sz w:val="24"/>
          <w:szCs w:val="24"/>
        </w:rPr>
      </w:pPr>
      <w:r w:rsidRPr="00D21D40">
        <w:rPr>
          <w:rFonts w:ascii="Times New Roman" w:hAnsi="Times New Roman"/>
          <w:b/>
          <w:sz w:val="24"/>
          <w:szCs w:val="24"/>
        </w:rPr>
        <w:t>к Контракту № ________________</w:t>
      </w:r>
    </w:p>
    <w:p w14:paraId="30F0F2AF" w14:textId="77777777" w:rsidR="009B2757" w:rsidRPr="00D21D40" w:rsidRDefault="009B2757" w:rsidP="009B2757">
      <w:pPr>
        <w:widowControl w:val="0"/>
        <w:spacing w:after="0" w:line="240" w:lineRule="auto"/>
        <w:jc w:val="right"/>
        <w:rPr>
          <w:rFonts w:ascii="Times New Roman" w:hAnsi="Times New Roman"/>
          <w:b/>
          <w:sz w:val="24"/>
          <w:szCs w:val="24"/>
        </w:rPr>
      </w:pPr>
      <w:r w:rsidRPr="00D21D40">
        <w:rPr>
          <w:rFonts w:ascii="Times New Roman" w:hAnsi="Times New Roman"/>
          <w:b/>
          <w:sz w:val="24"/>
          <w:szCs w:val="24"/>
        </w:rPr>
        <w:t>от________________ 20</w:t>
      </w:r>
      <w:r>
        <w:rPr>
          <w:rFonts w:ascii="Times New Roman" w:hAnsi="Times New Roman"/>
          <w:b/>
          <w:sz w:val="24"/>
          <w:szCs w:val="24"/>
        </w:rPr>
        <w:t>__</w:t>
      </w:r>
      <w:r w:rsidRPr="00D21D40">
        <w:rPr>
          <w:rFonts w:ascii="Times New Roman" w:hAnsi="Times New Roman"/>
          <w:b/>
          <w:sz w:val="24"/>
          <w:szCs w:val="24"/>
        </w:rPr>
        <w:t xml:space="preserve"> г.</w:t>
      </w:r>
    </w:p>
    <w:p w14:paraId="2826583E" w14:textId="62140249" w:rsidR="009B2757" w:rsidRDefault="009B2757" w:rsidP="008416E2">
      <w:pPr>
        <w:widowControl w:val="0"/>
        <w:spacing w:after="0" w:line="240" w:lineRule="auto"/>
        <w:rPr>
          <w:rFonts w:ascii="Times New Roman" w:hAnsi="Times New Roman"/>
          <w:b/>
          <w:sz w:val="24"/>
          <w:szCs w:val="24"/>
        </w:rPr>
      </w:pPr>
    </w:p>
    <w:p w14:paraId="7E384677" w14:textId="77777777" w:rsidR="009B2757" w:rsidRDefault="009B2757" w:rsidP="009B2757">
      <w:pPr>
        <w:spacing w:after="0" w:line="240" w:lineRule="auto"/>
        <w:ind w:firstLine="5670"/>
        <w:jc w:val="right"/>
        <w:rPr>
          <w:rFonts w:ascii="Times New Roman" w:eastAsia="Times New Roman" w:hAnsi="Times New Roman"/>
          <w:sz w:val="24"/>
          <w:szCs w:val="24"/>
        </w:rPr>
      </w:pPr>
    </w:p>
    <w:p w14:paraId="4FF43199" w14:textId="77777777" w:rsidR="009B2757" w:rsidRDefault="009B2757" w:rsidP="009B2757">
      <w:pPr>
        <w:widowControl w:val="0"/>
        <w:jc w:val="center"/>
        <w:rPr>
          <w:rFonts w:ascii="Times New Roman" w:hAnsi="Times New Roman"/>
          <w:b/>
          <w:sz w:val="24"/>
          <w:szCs w:val="24"/>
        </w:rPr>
      </w:pPr>
      <w:r>
        <w:rPr>
          <w:rFonts w:ascii="Times New Roman" w:hAnsi="Times New Roman"/>
          <w:b/>
          <w:sz w:val="24"/>
          <w:szCs w:val="24"/>
        </w:rPr>
        <w:t>Порядок электронного документооборота</w:t>
      </w:r>
    </w:p>
    <w:p w14:paraId="661FA9D9" w14:textId="77777777" w:rsidR="009B2757" w:rsidRDefault="009B2757" w:rsidP="009B2757">
      <w:pPr>
        <w:pStyle w:val="Default"/>
        <w:widowControl w:val="0"/>
        <w:jc w:val="center"/>
        <w:rPr>
          <w:rFonts w:ascii="Times New Roman" w:hAnsi="Times New Roman"/>
          <w:b/>
          <w:bCs/>
          <w:color w:val="auto"/>
        </w:rPr>
      </w:pPr>
    </w:p>
    <w:p w14:paraId="67C3DFEB" w14:textId="77777777" w:rsidR="009B2757" w:rsidRDefault="009B2757" w:rsidP="00D73F16">
      <w:pPr>
        <w:pStyle w:val="Default"/>
        <w:widowControl w:val="0"/>
        <w:jc w:val="center"/>
        <w:rPr>
          <w:rFonts w:ascii="Times New Roman" w:hAnsi="Times New Roman"/>
          <w:b/>
          <w:bCs/>
          <w:color w:val="auto"/>
        </w:rPr>
      </w:pPr>
      <w:r>
        <w:rPr>
          <w:rFonts w:ascii="Times New Roman" w:hAnsi="Times New Roman"/>
          <w:b/>
          <w:bCs/>
          <w:color w:val="auto"/>
        </w:rPr>
        <w:t>1. ПРЕДМЕТ</w:t>
      </w:r>
    </w:p>
    <w:p w14:paraId="60721E66"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1.1. Настоящий Порядок электронного документооборота (далее – Порядок) определяет порядок и условия взаимодействия Сторон в процессе обмена документами в электронной форме во исполнение своих обязательств по Контракту через операторов электронного документооборота. </w:t>
      </w:r>
    </w:p>
    <w:p w14:paraId="15051BB4" w14:textId="77777777" w:rsidR="009B2757" w:rsidRDefault="009B2757" w:rsidP="00D73F16">
      <w:pPr>
        <w:widowControl w:val="0"/>
        <w:spacing w:after="0" w:line="240" w:lineRule="auto"/>
        <w:ind w:firstLine="709"/>
        <w:jc w:val="both"/>
        <w:rPr>
          <w:rFonts w:ascii="Times New Roman" w:hAnsi="Times New Roman"/>
          <w:sz w:val="24"/>
          <w:szCs w:val="24"/>
        </w:rPr>
      </w:pPr>
    </w:p>
    <w:p w14:paraId="00048A68" w14:textId="77777777" w:rsidR="009B2757" w:rsidRDefault="009B2757" w:rsidP="00D73F16">
      <w:pPr>
        <w:pStyle w:val="Default"/>
        <w:widowControl w:val="0"/>
        <w:jc w:val="center"/>
        <w:rPr>
          <w:rFonts w:ascii="Times New Roman" w:hAnsi="Times New Roman"/>
          <w:b/>
          <w:bCs/>
          <w:color w:val="auto"/>
        </w:rPr>
      </w:pPr>
      <w:r>
        <w:rPr>
          <w:rFonts w:ascii="Times New Roman" w:hAnsi="Times New Roman"/>
          <w:b/>
          <w:bCs/>
          <w:color w:val="auto"/>
        </w:rPr>
        <w:t>2. ТЕРМИНЫ И ОПРЕДЕЛЕНИЯ</w:t>
      </w:r>
    </w:p>
    <w:p w14:paraId="493E6C3B"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b/>
          <w:bCs/>
          <w:sz w:val="24"/>
          <w:szCs w:val="24"/>
        </w:rPr>
        <w:t xml:space="preserve">Электронный документ (ЭД, документ в электронной форме) </w:t>
      </w:r>
      <w:r>
        <w:rPr>
          <w:rFonts w:ascii="Times New Roman" w:hAnsi="Times New Roman"/>
          <w:sz w:val="24"/>
          <w:szCs w:val="24"/>
        </w:rPr>
        <w:t xml:space="preserve">–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 (подписываемая информация). </w:t>
      </w:r>
    </w:p>
    <w:p w14:paraId="7ACAF2F7"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b/>
          <w:bCs/>
          <w:sz w:val="24"/>
          <w:szCs w:val="24"/>
        </w:rPr>
        <w:t xml:space="preserve">Электронная подпись (ЭП) </w:t>
      </w:r>
      <w:r>
        <w:rPr>
          <w:rFonts w:ascii="Times New Roman" w:hAnsi="Times New Roman"/>
          <w:sz w:val="24"/>
          <w:szCs w:val="24"/>
        </w:rPr>
        <w:t xml:space="preserve">–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w:t>
      </w:r>
    </w:p>
    <w:p w14:paraId="56D7EC22"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b/>
          <w:bCs/>
          <w:sz w:val="24"/>
          <w:szCs w:val="24"/>
        </w:rPr>
        <w:t xml:space="preserve">Электронный документооборот (ЭДО) </w:t>
      </w:r>
      <w:r>
        <w:rPr>
          <w:rFonts w:ascii="Times New Roman" w:hAnsi="Times New Roman"/>
          <w:sz w:val="24"/>
          <w:szCs w:val="24"/>
        </w:rPr>
        <w:t xml:space="preserve">- электронное взаимодействие Сторон настоящего Соглашения, осуществляемое путем обмена электронными документами, подписанными электронной подписью. </w:t>
      </w:r>
    </w:p>
    <w:p w14:paraId="348ABEAD"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b/>
          <w:bCs/>
          <w:sz w:val="24"/>
          <w:szCs w:val="24"/>
        </w:rPr>
        <w:t xml:space="preserve">Оператор электронного документооборота (Оператор ЭДО) </w:t>
      </w:r>
      <w:r>
        <w:rPr>
          <w:rFonts w:ascii="Times New Roman" w:hAnsi="Times New Roman"/>
          <w:sz w:val="24"/>
          <w:szCs w:val="24"/>
        </w:rPr>
        <w:t>– российская организация, обладающая достаточными технологическими, кадровыми и правовыми возможностями для обеспечения юридически значимого документооборота в электронной форме с использованием электронной подписи между участниками электронного документооборота и соответствующая требованиям, утвержденным Приказом ФНС России от 08.06.2021 N ЕД-7-26/546@ «Об утверждении Требований к оператору электронного документооборота» (Зарегистрировано в Минюсте России 15.09.2021 N 65006).</w:t>
      </w:r>
    </w:p>
    <w:p w14:paraId="49C1C305"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b/>
          <w:bCs/>
          <w:sz w:val="24"/>
          <w:szCs w:val="24"/>
        </w:rPr>
        <w:t xml:space="preserve">Аккредитованный удостоверяющий центр (Аккредитованный УЦ) </w:t>
      </w:r>
      <w:r>
        <w:rPr>
          <w:rFonts w:ascii="Times New Roman" w:hAnsi="Times New Roman"/>
          <w:sz w:val="24"/>
          <w:szCs w:val="24"/>
        </w:rPr>
        <w:t xml:space="preserve">– юридическое лицо или индивидуальный предприниматель, осуществляющие функции по созданию и выдаче сертификатов ключей проверки электронных подписей, а также иные функции, предусмотренные Федеральным законом от 06.04.2011 г. № 63-ФЗ «Об электронной подписи» (далее – Закон об электронной подписи), прошедший процедуру аккредитации – признания уполномоченным федеральным органом соответствия удостоверяющего центра требованиям Закона об электронной подписи. </w:t>
      </w:r>
    </w:p>
    <w:p w14:paraId="29637E4B"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b/>
          <w:bCs/>
          <w:sz w:val="24"/>
          <w:szCs w:val="24"/>
        </w:rPr>
        <w:t xml:space="preserve">Направляющая Сторона </w:t>
      </w:r>
      <w:r>
        <w:rPr>
          <w:rFonts w:ascii="Times New Roman" w:hAnsi="Times New Roman"/>
          <w:sz w:val="24"/>
          <w:szCs w:val="24"/>
        </w:rPr>
        <w:t xml:space="preserve">– Заказчик или Поставщик, направляющий электронный документ по телекоммуникационным каналам связи другой Стороне. </w:t>
      </w:r>
    </w:p>
    <w:p w14:paraId="68F0D72A"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b/>
          <w:bCs/>
          <w:sz w:val="24"/>
          <w:szCs w:val="24"/>
        </w:rPr>
        <w:t xml:space="preserve">Получающая Сторона </w:t>
      </w:r>
      <w:r>
        <w:rPr>
          <w:rFonts w:ascii="Times New Roman" w:hAnsi="Times New Roman"/>
          <w:sz w:val="24"/>
          <w:szCs w:val="24"/>
        </w:rPr>
        <w:t xml:space="preserve">– Заказчик или Поставщик, получающий от Направляющей Стороны электронный документ по телекоммуникационным каналам связи. </w:t>
      </w:r>
    </w:p>
    <w:p w14:paraId="7A7B50E1"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b/>
          <w:bCs/>
          <w:sz w:val="24"/>
          <w:szCs w:val="24"/>
        </w:rPr>
        <w:t xml:space="preserve">Владелец сертификата ключа проверки электронной подписи </w:t>
      </w:r>
      <w:r>
        <w:rPr>
          <w:rFonts w:ascii="Times New Roman" w:hAnsi="Times New Roman"/>
          <w:sz w:val="24"/>
          <w:szCs w:val="24"/>
        </w:rPr>
        <w:t xml:space="preserve">– лицо, которому в установленном порядке выдан сертификат ключа проверки электронной подписи. </w:t>
      </w:r>
    </w:p>
    <w:p w14:paraId="67DAB3C8"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b/>
          <w:bCs/>
          <w:sz w:val="24"/>
          <w:szCs w:val="24"/>
        </w:rPr>
        <w:t xml:space="preserve">Средство электронной подписи </w:t>
      </w:r>
      <w:r>
        <w:rPr>
          <w:rFonts w:ascii="Times New Roman" w:hAnsi="Times New Roman"/>
          <w:sz w:val="24"/>
          <w:szCs w:val="24"/>
        </w:rPr>
        <w:t xml:space="preserve">– сертифицированное средство криптографической защиты информации, обеспечивающее реализацию следующих функций: создание электронной подписи, проверку электронной подписи, создание ключа электронной подписи и ключа проверки электронной подписи. </w:t>
      </w:r>
    </w:p>
    <w:p w14:paraId="4C2FFD29"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b/>
          <w:bCs/>
          <w:sz w:val="24"/>
          <w:szCs w:val="24"/>
        </w:rPr>
        <w:t xml:space="preserve">Сертификат средства электронной подписи </w:t>
      </w:r>
      <w:r>
        <w:rPr>
          <w:rFonts w:ascii="Times New Roman" w:hAnsi="Times New Roman"/>
          <w:sz w:val="24"/>
          <w:szCs w:val="24"/>
        </w:rPr>
        <w:t xml:space="preserve">– документ на бумажном носителе, выданный в соответствии с правилами системы сертификации Российской Федерации для </w:t>
      </w:r>
      <w:r>
        <w:rPr>
          <w:rFonts w:ascii="Times New Roman" w:hAnsi="Times New Roman"/>
          <w:sz w:val="24"/>
          <w:szCs w:val="24"/>
        </w:rPr>
        <w:lastRenderedPageBreak/>
        <w:t xml:space="preserve">подтверждения соответствия средств электронной подписи установленным требованиям. </w:t>
      </w:r>
    </w:p>
    <w:p w14:paraId="680FF13F"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b/>
          <w:bCs/>
          <w:sz w:val="24"/>
          <w:szCs w:val="24"/>
        </w:rPr>
        <w:t xml:space="preserve">Ключ электронной подписи </w:t>
      </w:r>
      <w:r>
        <w:rPr>
          <w:rFonts w:ascii="Times New Roman" w:hAnsi="Times New Roman"/>
          <w:sz w:val="24"/>
          <w:szCs w:val="24"/>
        </w:rPr>
        <w:t xml:space="preserve">– уникальная последовательность символов, предназначенная для создания электронной подписи. </w:t>
      </w:r>
    </w:p>
    <w:p w14:paraId="46A6F88B"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b/>
          <w:bCs/>
          <w:sz w:val="24"/>
          <w:szCs w:val="24"/>
        </w:rPr>
        <w:t xml:space="preserve">Ключ проверки электронной подписи </w:t>
      </w:r>
      <w:r>
        <w:rPr>
          <w:rFonts w:ascii="Times New Roman" w:hAnsi="Times New Roman"/>
          <w:sz w:val="24"/>
          <w:szCs w:val="24"/>
        </w:rPr>
        <w:t xml:space="preserve">– уникальная последовательность символов, однозначно связанная с ключом электронной подписи и предназначенная для проверки подлинности электронной подписи. </w:t>
      </w:r>
    </w:p>
    <w:p w14:paraId="0E99D39A"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b/>
          <w:bCs/>
          <w:sz w:val="24"/>
          <w:szCs w:val="24"/>
        </w:rPr>
        <w:t xml:space="preserve">Сертификат ключа проверки электронной подписи </w:t>
      </w:r>
      <w:r>
        <w:rPr>
          <w:rFonts w:ascii="Times New Roman" w:hAnsi="Times New Roman"/>
          <w:sz w:val="24"/>
          <w:szCs w:val="24"/>
        </w:rPr>
        <w:t xml:space="preserve">– электронный документ или документ на бумажном носителе, выданный удостоверяющим центром либо доверенным лицом удостоверяющего центра и подтверждающие принадлежность ключа проверки электронной подписи владельцу сертификата ключа проверки электронной подписи. </w:t>
      </w:r>
    </w:p>
    <w:p w14:paraId="3E576C06"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b/>
          <w:bCs/>
          <w:sz w:val="24"/>
          <w:szCs w:val="24"/>
        </w:rPr>
        <w:t xml:space="preserve">Квалифицированный сертификат ключа проверки электронной подписи (Квалифицированный сертификат) </w:t>
      </w:r>
      <w:r>
        <w:rPr>
          <w:rFonts w:ascii="Times New Roman" w:hAnsi="Times New Roman"/>
          <w:sz w:val="24"/>
          <w:szCs w:val="24"/>
        </w:rPr>
        <w:t xml:space="preserve">– сертификат ключа проверки электронной подписи, соответствующий требованиям, установленным Законом об электронной подписи и иными принимаемыми в соответствии с ним нормативными правовыми актами, и созданный аккредитованным удостоверяющим центром либо федеральным органом исполнительной власти, уполномоченным в сфере использования электронной подписи. </w:t>
      </w:r>
    </w:p>
    <w:p w14:paraId="3AD7FB0C"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b/>
          <w:bCs/>
          <w:sz w:val="24"/>
          <w:szCs w:val="24"/>
        </w:rPr>
        <w:t xml:space="preserve">Подтверждение подлинности электронной подписи в электронном документе </w:t>
      </w:r>
      <w:r>
        <w:rPr>
          <w:rFonts w:ascii="Times New Roman" w:hAnsi="Times New Roman"/>
          <w:sz w:val="24"/>
          <w:szCs w:val="24"/>
        </w:rPr>
        <w:t xml:space="preserve">– положительный результат проверки соответствующим сертифицированным средством электронной подписи с использованием сертификата ключа подписи принадлежности электронной подписи в электронном документе владельцу сертификата ключа электронной подписи и отсутствия искажений в подписанном данной электронной подписью электронном документе. </w:t>
      </w:r>
    </w:p>
    <w:p w14:paraId="0AC6BF2C"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b/>
          <w:bCs/>
          <w:sz w:val="24"/>
          <w:szCs w:val="24"/>
        </w:rPr>
        <w:t xml:space="preserve">Роуминг </w:t>
      </w:r>
      <w:r>
        <w:rPr>
          <w:rFonts w:ascii="Times New Roman" w:hAnsi="Times New Roman"/>
          <w:sz w:val="24"/>
          <w:szCs w:val="24"/>
        </w:rPr>
        <w:t xml:space="preserve">– организация электронного документооборота между участниками информационного взаимодействия, которые работают в системах электронного документооборота, принадлежащих разным Операторам электронного документооборота. </w:t>
      </w:r>
    </w:p>
    <w:p w14:paraId="05A0BD3A" w14:textId="77777777" w:rsidR="009B2757" w:rsidRDefault="009B2757" w:rsidP="00D73F16">
      <w:pPr>
        <w:pStyle w:val="Default"/>
        <w:widowControl w:val="0"/>
        <w:jc w:val="both"/>
        <w:rPr>
          <w:rFonts w:ascii="Times New Roman" w:hAnsi="Times New Roman"/>
          <w:color w:val="auto"/>
        </w:rPr>
      </w:pPr>
      <w:r>
        <w:rPr>
          <w:rFonts w:ascii="Times New Roman" w:hAnsi="Times New Roman"/>
          <w:color w:val="auto"/>
        </w:rPr>
        <w:t xml:space="preserve">Иные понятия, используемые в настоящем Соглашении, применяются в значениях, установленных законодательством Российской Федерации. </w:t>
      </w:r>
    </w:p>
    <w:p w14:paraId="0287FD11" w14:textId="77777777" w:rsidR="009B2757" w:rsidRDefault="009B2757" w:rsidP="00D73F16">
      <w:pPr>
        <w:pStyle w:val="Default"/>
        <w:widowControl w:val="0"/>
        <w:jc w:val="center"/>
        <w:rPr>
          <w:rFonts w:ascii="Times New Roman" w:hAnsi="Times New Roman"/>
          <w:b/>
          <w:bCs/>
          <w:color w:val="auto"/>
        </w:rPr>
      </w:pPr>
    </w:p>
    <w:p w14:paraId="360421FC" w14:textId="77777777" w:rsidR="009B2757" w:rsidRDefault="009B2757" w:rsidP="00D73F16">
      <w:pPr>
        <w:pStyle w:val="Default"/>
        <w:widowControl w:val="0"/>
        <w:jc w:val="center"/>
        <w:rPr>
          <w:rFonts w:ascii="Times New Roman" w:hAnsi="Times New Roman"/>
          <w:b/>
          <w:bCs/>
          <w:color w:val="auto"/>
        </w:rPr>
      </w:pPr>
      <w:r>
        <w:rPr>
          <w:rFonts w:ascii="Times New Roman" w:hAnsi="Times New Roman"/>
          <w:b/>
          <w:bCs/>
          <w:color w:val="auto"/>
        </w:rPr>
        <w:t>3. ОБЩИЕ ПОЛОЖЕНИЯ</w:t>
      </w:r>
    </w:p>
    <w:p w14:paraId="57988BDA"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3.1. Взаимодействие Сторон по Контракту осуществляется путем обмена электронными документами между Сторонами, если иное прямо не указано в настоящем Порядке. </w:t>
      </w:r>
    </w:p>
    <w:p w14:paraId="123A09BB"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3.2. Электронные документы, которыми Стороны обмениваются в рамках Контракта, должны быть подписаны усиленной квалифицированной электронной подписью. </w:t>
      </w:r>
    </w:p>
    <w:p w14:paraId="5794151D"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3.3. В целях осуществления электронного документооборота Заказчик или Поставщик обязаны самостоятельно получить сертификаты ключей проверки электронной подписи в аккредитованном удостоверяющем центре в порядке, предусмотренном Законом об электронной подписи. </w:t>
      </w:r>
    </w:p>
    <w:p w14:paraId="66FACCA1"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3.4. В целях осуществления электронного документооборота стороны руководствуются Гражданским кодексом Российской Федерации, Налоговым кодексом Российской Федерации, Законом об электронной подписи, Федеральным законом от 06.12.2011 № 402-ФЗ «О бухгалтерском учете», постановлением Правительства Российской Федерации от 26.12.2011 № 1137 «О формах и правилах заполнения (ведения) документов, применяемых при расчетах по налогу на добавленную стоимость» (далее – Постановление Правительства Российской Федерации № 1137). При этом в случае принятия и вступления в силу иных нормативных правовых актов, изменяющих либо отменяющих положения указанных выше актов, стороны руководствуются положениями вступивших в силу нормативных правовых актов. </w:t>
      </w:r>
    </w:p>
    <w:p w14:paraId="3E892730"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3.5. В случае, если в целях обмена электронными документами в соответствии с настоящим Порядком Стороны пользуются услугами различных операторов электронного документооборота, обмен электронными документами осуществляется с использованием технологии роуминга, за исключением случаев, предусмотренных настоящим Порядком. </w:t>
      </w:r>
    </w:p>
    <w:p w14:paraId="2EB12917"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3.6. До начала обмена электронными документами в соответствии с настоящим Порядком Стороны обмениваются документами, подтверждающими полномочия лиц, осуществляющих подписание усиленной квалифицированной электронной подписью электронных документов.</w:t>
      </w:r>
    </w:p>
    <w:p w14:paraId="5D822A3A"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3.7. Операторы электронного документооборота, услугами которых пользуются Стороны, </w:t>
      </w:r>
      <w:r>
        <w:rPr>
          <w:rFonts w:ascii="Times New Roman" w:hAnsi="Times New Roman"/>
          <w:sz w:val="24"/>
          <w:szCs w:val="24"/>
        </w:rPr>
        <w:lastRenderedPageBreak/>
        <w:t xml:space="preserve">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 </w:t>
      </w:r>
    </w:p>
    <w:p w14:paraId="659AC8DC" w14:textId="77777777" w:rsidR="009B2757" w:rsidRDefault="009B2757" w:rsidP="00D73F16">
      <w:pPr>
        <w:pStyle w:val="Default"/>
        <w:widowControl w:val="0"/>
        <w:jc w:val="center"/>
        <w:rPr>
          <w:rFonts w:ascii="Times New Roman" w:hAnsi="Times New Roman"/>
          <w:b/>
          <w:bCs/>
          <w:color w:val="auto"/>
        </w:rPr>
      </w:pPr>
    </w:p>
    <w:p w14:paraId="7E189F4C" w14:textId="77777777" w:rsidR="009B2757" w:rsidRDefault="009B2757" w:rsidP="00D73F16">
      <w:pPr>
        <w:pStyle w:val="Default"/>
        <w:widowControl w:val="0"/>
        <w:jc w:val="center"/>
        <w:rPr>
          <w:rFonts w:ascii="Times New Roman" w:hAnsi="Times New Roman"/>
          <w:b/>
          <w:bCs/>
          <w:color w:val="auto"/>
        </w:rPr>
      </w:pPr>
      <w:r>
        <w:rPr>
          <w:rFonts w:ascii="Times New Roman" w:hAnsi="Times New Roman"/>
          <w:b/>
          <w:bCs/>
          <w:color w:val="auto"/>
        </w:rPr>
        <w:t>4. ПРАВА И ОБЯЗАННОСТИ СТОРОН</w:t>
      </w:r>
    </w:p>
    <w:p w14:paraId="11A41EB9"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4.1. Стороны осуществляют обмен документами в электронной форме в соответствии с настоящим Порядком и соответствующими договорными отношениями между Сторонами настоящего Контракта и операторами электронного документооборота. </w:t>
      </w:r>
    </w:p>
    <w:p w14:paraId="603B5946"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4.2. Стороны обязуются: </w:t>
      </w:r>
    </w:p>
    <w:p w14:paraId="5FDCC9DD"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соблюдать условия конфиденциальности, установленные разделом 10 настоящего Порядка;</w:t>
      </w:r>
    </w:p>
    <w:p w14:paraId="343911A8"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 соблюдать требования эксплуатационной документации на средство электронной подписи; </w:t>
      </w:r>
    </w:p>
    <w:p w14:paraId="0C6722DD"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 содержать в исправном состоянии программно-технические средства, которые подключены к системе электронного документооборота, принимать необходимые и достаточные меры для предотвращения несанкционированного доступа к программному обеспечению и средствам криптографической защиты информации; </w:t>
      </w:r>
    </w:p>
    <w:p w14:paraId="6BB1410A"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 незамедлительно сообщать оператору электронного документооборота и другой Стороне обо всех попытках несанкционированного доступа к программному обеспечению и средствам криптографической защиты информации; </w:t>
      </w:r>
    </w:p>
    <w:p w14:paraId="0A1904C9"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 своевременно уведомлять другую Сторону об изменении любых </w:t>
      </w:r>
      <w:proofErr w:type="gramStart"/>
      <w:r>
        <w:rPr>
          <w:rFonts w:ascii="Times New Roman" w:hAnsi="Times New Roman"/>
          <w:sz w:val="24"/>
          <w:szCs w:val="24"/>
        </w:rPr>
        <w:t>сведений, в случае, если</w:t>
      </w:r>
      <w:proofErr w:type="gramEnd"/>
      <w:r>
        <w:rPr>
          <w:rFonts w:ascii="Times New Roman" w:hAnsi="Times New Roman"/>
          <w:sz w:val="24"/>
          <w:szCs w:val="24"/>
        </w:rPr>
        <w:t xml:space="preserve"> изменение таких сведений может повлиять на своевременное получение или направление такой стороной любой информации, подлежащей направлению в соответствии с Контрактом;</w:t>
      </w:r>
    </w:p>
    <w:p w14:paraId="7CD95913"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 самостоятельно обеспечивать хранение направленных и полученных электронных документов в течение сроков, установленных законодательством Российской Федерации; </w:t>
      </w:r>
    </w:p>
    <w:p w14:paraId="393B27BD"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в течение 3 (трех) рабочих дней с момента предоставления полномочия предоставлять другой Стороне документы, подтверждающие полномочия лиц, осуществляющих подписание усиленной квалифицированной электронной подписью электронных документов;</w:t>
      </w:r>
    </w:p>
    <w:p w14:paraId="2D703EA0"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в течение 3 (трех) рабочих дней с момента получения запроса другой Стороны предоставлять ей документы, подтверждающие полномочия лиц, осуществляющих подписание усиленной квалифицированной электронной подписью электронных документов;</w:t>
      </w:r>
    </w:p>
    <w:p w14:paraId="461F461C"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 незамедлительно информировать друг друга в порядке невозможности обмена документами в электронной форме, подписанными усиленной квалифицированной электронной подписью, в том числе в случае технического сбоя внутренних систем Стороны, а также приложить все усилия к устранению причин невозможности осуществления ЭДО и после их устранения уведомить другую Сторону о возобновлении электронного документооборота с указанием соответствующей даты. </w:t>
      </w:r>
    </w:p>
    <w:p w14:paraId="38D16CAD" w14:textId="77777777" w:rsidR="009B2757" w:rsidRDefault="009B2757" w:rsidP="00D73F16">
      <w:pPr>
        <w:pStyle w:val="Default"/>
        <w:widowControl w:val="0"/>
        <w:jc w:val="center"/>
        <w:rPr>
          <w:rFonts w:ascii="Times New Roman" w:hAnsi="Times New Roman"/>
          <w:b/>
          <w:bCs/>
          <w:color w:val="auto"/>
        </w:rPr>
      </w:pPr>
    </w:p>
    <w:p w14:paraId="5542EDC8" w14:textId="77777777" w:rsidR="009B2757" w:rsidRDefault="009B2757" w:rsidP="00D73F16">
      <w:pPr>
        <w:pStyle w:val="Default"/>
        <w:widowControl w:val="0"/>
        <w:jc w:val="center"/>
        <w:rPr>
          <w:rFonts w:ascii="Times New Roman" w:hAnsi="Times New Roman"/>
          <w:b/>
          <w:bCs/>
          <w:color w:val="auto"/>
        </w:rPr>
      </w:pPr>
      <w:r>
        <w:rPr>
          <w:rFonts w:ascii="Times New Roman" w:hAnsi="Times New Roman"/>
          <w:b/>
          <w:bCs/>
          <w:color w:val="auto"/>
        </w:rPr>
        <w:t>5. ПРИМЕНЕНИЕ ЭЛЕКТРОННОЙ ПОДПИСИ</w:t>
      </w:r>
    </w:p>
    <w:p w14:paraId="03A8EFB2"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5.1. Информация в электронной форме, подписанная усиленной квалифицированной электронной подписью, признается Сторонами электронным документом, равнозначным документу на бумажном носителе, подписанному собственноручной подписью при условии соблюдения требований раздела 7 настоящего Порядка.</w:t>
      </w:r>
    </w:p>
    <w:p w14:paraId="03003192"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5.2. Получение электронного документа, подписанного усиленной квалифицированной электронной подписью в соответствии с условиями настоящего Порядка и подтверждение подлинности электронной подписи в электронном документе, является необходимым и достаточным условием, позволяющим установить, что электронный документ исходит от стороны, его отправившей. </w:t>
      </w:r>
    </w:p>
    <w:p w14:paraId="397A6077"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5.3. Риск неправомерного подписания электронного документа электронной подписью несет сторона, уполномоченный представитель которой является владельцем сертификата ключа проверки электронной подписи. </w:t>
      </w:r>
    </w:p>
    <w:p w14:paraId="26D39871"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5.4. Стороны обязуются использовать, принимать и признавать сертификаты ключей проверки электронной подписи, изданные аккредитованными удостоверяющими центрами, в составе и формате, определяемом договорными отношениями между Сторонами и аккредитованными удостоверяющими центрами. </w:t>
      </w:r>
    </w:p>
    <w:p w14:paraId="1E8BDE0D"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5.5. Электронный документ может быть подписан только электронной подписью, ключ проверки электронной подписи которой зарегистрирован аккредитованным удостоверяющим центром. </w:t>
      </w:r>
    </w:p>
    <w:p w14:paraId="76D258A2"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5.6. Подписание электронного документа, аналог которого на бумажном носителе должен содержать подписи обеих сторон, осуществляется путем последовательного подписания данного электронного документа каждой из Сторон. </w:t>
      </w:r>
    </w:p>
    <w:p w14:paraId="7E9F3CBA"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5.7. Любой электронный документ, который должен быть подписан электронной подписью в соответствии с требованиями настоящего Порядка, но не содержащий электронной подписи, не влечет правовых последствий. </w:t>
      </w:r>
    </w:p>
    <w:p w14:paraId="3DE9B1C4"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5.8. Организация электронного документооборота между Сторонами не отменяет возможности использования иных способов изготовления и обмена документами между Сторонами.</w:t>
      </w:r>
    </w:p>
    <w:p w14:paraId="49559255" w14:textId="77777777" w:rsidR="009B2757" w:rsidRDefault="009B2757" w:rsidP="00D73F16">
      <w:pPr>
        <w:pStyle w:val="Default"/>
        <w:widowControl w:val="0"/>
        <w:jc w:val="center"/>
        <w:rPr>
          <w:rFonts w:ascii="Times New Roman" w:hAnsi="Times New Roman"/>
          <w:b/>
          <w:bCs/>
          <w:color w:val="auto"/>
        </w:rPr>
      </w:pPr>
    </w:p>
    <w:p w14:paraId="72DB9075" w14:textId="77777777" w:rsidR="009B2757" w:rsidRDefault="009B2757" w:rsidP="00D73F16">
      <w:pPr>
        <w:pStyle w:val="Default"/>
        <w:widowControl w:val="0"/>
        <w:jc w:val="center"/>
        <w:rPr>
          <w:rFonts w:ascii="Times New Roman" w:hAnsi="Times New Roman"/>
          <w:b/>
          <w:bCs/>
          <w:color w:val="auto"/>
        </w:rPr>
      </w:pPr>
      <w:r>
        <w:rPr>
          <w:rFonts w:ascii="Times New Roman" w:hAnsi="Times New Roman"/>
          <w:b/>
          <w:bCs/>
          <w:color w:val="auto"/>
        </w:rPr>
        <w:t>6. СРЕДСТВО ЭЛЕКТРОННОЙ ПОДПИСИ</w:t>
      </w:r>
    </w:p>
    <w:p w14:paraId="6C41C094"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6.1. Стороны не позднее 5 (пяти) рабочих дней после подписания настоящего Контракта обязуются за свой счет получить сертификаты электронной подписи и обеспечить наличие действующих сертификатов электронной подписи в течение всего срока действия Контракта. </w:t>
      </w:r>
    </w:p>
    <w:p w14:paraId="3185D325"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6.2. Условия использования средств электронной подписи, порядок проверки электронной подписи, правила обращения с ключами и сертификатами усиленной квалифицированной электронной подписи устанавливаются нормативными документами (регламентами) удостоверяющих центров, выдавших сертификаты ключей проверки электронной подписи, по данным вопросам Стороны руководствуются нормативными документами (регламентами) соответствующих удостоверяющих центров. </w:t>
      </w:r>
    </w:p>
    <w:p w14:paraId="76020323"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6.3. Стороны обязуются в качестве средства электронной подписи при выполнении функций создания электронной подписи в электронном документе с использованием ключа электронной подписи, подтверждения с использованием ключа проверки электронной подписи подлинности электронной подписи в электронном документе, создания ключей подписи и ключей проверки подписи использовать средства криптографической защиты информации, полученные законным путем, в соответствии с требованиями формуляров на указанные изделия. </w:t>
      </w:r>
    </w:p>
    <w:p w14:paraId="463F479B"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6.4. Стороны обязуются обеспечивать сохранение в тайне ключей электронной подписи. </w:t>
      </w:r>
    </w:p>
    <w:p w14:paraId="04AAE2C0" w14:textId="77777777" w:rsidR="009B2757" w:rsidRDefault="009B2757" w:rsidP="00D73F16">
      <w:pPr>
        <w:pStyle w:val="Default"/>
        <w:widowControl w:val="0"/>
        <w:jc w:val="center"/>
        <w:rPr>
          <w:rFonts w:ascii="Times New Roman" w:hAnsi="Times New Roman"/>
          <w:b/>
          <w:bCs/>
          <w:color w:val="auto"/>
        </w:rPr>
      </w:pPr>
    </w:p>
    <w:p w14:paraId="2AC98045" w14:textId="77777777" w:rsidR="009B2757" w:rsidRDefault="009B2757" w:rsidP="00D73F16">
      <w:pPr>
        <w:pStyle w:val="Default"/>
        <w:widowControl w:val="0"/>
        <w:jc w:val="center"/>
        <w:rPr>
          <w:rFonts w:ascii="Times New Roman" w:hAnsi="Times New Roman"/>
          <w:b/>
          <w:bCs/>
          <w:color w:val="auto"/>
        </w:rPr>
      </w:pPr>
      <w:r>
        <w:rPr>
          <w:rFonts w:ascii="Times New Roman" w:hAnsi="Times New Roman"/>
          <w:b/>
          <w:bCs/>
          <w:color w:val="auto"/>
        </w:rPr>
        <w:t>7. УСЛОВИЯ РАВНОЗНАЧНОСТИ ЭЛЕКТРОННОЙ ПОДПИСИ СОБСТВЕННОРУЧНОЙ</w:t>
      </w:r>
    </w:p>
    <w:p w14:paraId="0F4AAA77"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7.1. Усиленная квалифицированная электронная подпись в электронном документе равнозначна собственноручной подписи владельца сертификата ключа проверки электронной подписи при одновременном выполнении следующих условий: </w:t>
      </w:r>
    </w:p>
    <w:p w14:paraId="3E7A5113"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 федеральными законами или принимаемыми в соответствии с ними нормативными правовыми актами не установлено требование о составлении подписываемого данной электронной подписью документа исключительно на бумажном носителе; </w:t>
      </w:r>
    </w:p>
    <w:p w14:paraId="7585286E"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 </w:t>
      </w:r>
    </w:p>
    <w:p w14:paraId="106CFEB2"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 </w:t>
      </w:r>
    </w:p>
    <w:p w14:paraId="4073BA85"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средств электронной подписи, имеющих подтверждение соответствия требованиям, установленным в соответствии с Законом об электронной подписи, и с использованием квалифицированного сертификата лица, подписавшего электронный документ; </w:t>
      </w:r>
    </w:p>
    <w:p w14:paraId="32C76193"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 (если такие ограничения установлены). </w:t>
      </w:r>
    </w:p>
    <w:p w14:paraId="25F71567" w14:textId="77777777" w:rsidR="009B2757" w:rsidRDefault="009B2757" w:rsidP="00D73F16">
      <w:pPr>
        <w:pStyle w:val="Default"/>
        <w:widowControl w:val="0"/>
        <w:jc w:val="center"/>
        <w:rPr>
          <w:rFonts w:ascii="Times New Roman" w:hAnsi="Times New Roman"/>
          <w:b/>
          <w:bCs/>
          <w:color w:val="auto"/>
        </w:rPr>
      </w:pPr>
    </w:p>
    <w:p w14:paraId="12FCD175" w14:textId="77777777" w:rsidR="009B2757" w:rsidRDefault="009B2757" w:rsidP="00D73F16">
      <w:pPr>
        <w:pStyle w:val="Default"/>
        <w:widowControl w:val="0"/>
        <w:jc w:val="center"/>
        <w:rPr>
          <w:rFonts w:ascii="Times New Roman" w:hAnsi="Times New Roman"/>
          <w:b/>
          <w:bCs/>
          <w:color w:val="auto"/>
        </w:rPr>
      </w:pPr>
      <w:r>
        <w:rPr>
          <w:rFonts w:ascii="Times New Roman" w:hAnsi="Times New Roman"/>
          <w:b/>
          <w:bCs/>
          <w:color w:val="auto"/>
        </w:rPr>
        <w:t>8. ВЗАИМОДЕЙСТВИЕ С ОПЕРАТОРАМИ ЭЛЕКТРОННОГО ДОКУМЕНТООБОРОТА</w:t>
      </w:r>
    </w:p>
    <w:p w14:paraId="07FC4276"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8.1. До начала осуществления обмена электронными документами каждая из Сторон обязуется в установленном порядке обеспечить подключение к системе электронного документооборота оператора электронного документооборота, в том числе заключить соответствующие договоры, оформить и представить оператору электронного документооборота заявление об участии в электронном документообороте, а также получить у оператора электронного документооборота идентификатор участника обмена, реквизиты доступа и другие необходимые данные, о чем уведомляет другую Сторону. В уведомлении указывается идентификатор участника обмена. </w:t>
      </w:r>
    </w:p>
    <w:p w14:paraId="738E4AE2"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8.2. В случае, если в целях обмена электронными документами в рамках настоящего Контракта Стороны пользуются услугами различных операторов электронного документооборота, такие операторы электронного документооборота должны соответствовать следующим критериям: </w:t>
      </w:r>
    </w:p>
    <w:p w14:paraId="34DBABC6"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 между такими операторами заключено </w:t>
      </w:r>
      <w:proofErr w:type="spellStart"/>
      <w:r>
        <w:rPr>
          <w:rFonts w:ascii="Times New Roman" w:hAnsi="Times New Roman"/>
          <w:sz w:val="24"/>
          <w:szCs w:val="24"/>
        </w:rPr>
        <w:t>роуминговое</w:t>
      </w:r>
      <w:proofErr w:type="spellEnd"/>
      <w:r>
        <w:rPr>
          <w:rFonts w:ascii="Times New Roman" w:hAnsi="Times New Roman"/>
          <w:sz w:val="24"/>
          <w:szCs w:val="24"/>
        </w:rPr>
        <w:t xml:space="preserve"> соглашение; </w:t>
      </w:r>
    </w:p>
    <w:p w14:paraId="6A59A584"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 операторами ЭДО, услугами которых пользуются Стороны, подтверждена техническая возможность для приема и передачи всех документов, предусмотренных в рамках исполнения Контракта, в электронном виде в соответствии с определенным форматом. </w:t>
      </w:r>
    </w:p>
    <w:p w14:paraId="0C2FA9F3"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8.3. Последствия прекращения соответствия оператора электронного документооборота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 регулируются в рамках соответствующих договорных отношений между Сторонами и операторами электронного документооборота. </w:t>
      </w:r>
    </w:p>
    <w:p w14:paraId="1B977F75"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8.4. В случае, если Сторона намеревается сменить оператора электронного документооборота, услугами которого она пользуется в рамках Контракта, такая Сторона обязана до начала обмена электронными документами посредством нового оператора электронного документооборота предоставить другой Стороне документы и сведения, предусмотренные пунктами 8.1 настоящего Порядка. </w:t>
      </w:r>
    </w:p>
    <w:p w14:paraId="1E017D7A" w14:textId="77777777" w:rsidR="009B2757" w:rsidRDefault="009B2757" w:rsidP="00D73F16">
      <w:pPr>
        <w:pStyle w:val="Default"/>
        <w:widowControl w:val="0"/>
        <w:jc w:val="center"/>
        <w:rPr>
          <w:rFonts w:ascii="Times New Roman" w:hAnsi="Times New Roman"/>
          <w:b/>
          <w:bCs/>
          <w:color w:val="auto"/>
        </w:rPr>
      </w:pPr>
    </w:p>
    <w:p w14:paraId="3A378038" w14:textId="77777777" w:rsidR="009B2757" w:rsidRDefault="009B2757" w:rsidP="00D73F16">
      <w:pPr>
        <w:pStyle w:val="Default"/>
        <w:widowControl w:val="0"/>
        <w:jc w:val="center"/>
        <w:rPr>
          <w:rFonts w:ascii="Times New Roman" w:hAnsi="Times New Roman"/>
          <w:b/>
          <w:bCs/>
          <w:color w:val="auto"/>
        </w:rPr>
      </w:pPr>
      <w:r>
        <w:rPr>
          <w:rFonts w:ascii="Times New Roman" w:hAnsi="Times New Roman"/>
          <w:b/>
          <w:bCs/>
          <w:color w:val="auto"/>
        </w:rPr>
        <w:t>9. ПОРЯДОК ПРЕДОСТАВЛЕНИЯ (ВЫСТАВЛЕНИЯ, НАПРАВЛЕНИЯ, ПЕРЕДАЧИ, ПОДАЧИ) ОТДЕЛЬНЫХ ВИДОВ ДОКУМЕНТОВ</w:t>
      </w:r>
    </w:p>
    <w:p w14:paraId="7E3EC872"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9.1. При выставлении и получении счетов-фактур в электронной форме Стороны руководствуются 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утвержденным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499CB107"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9.2. Организация электронного документооборота между Сторонами не лишает Стороны права выставления счетов-фактур на бумажном носителе. В случае выставления Поставщиком и получения Заказчиком счета-фактуры на бумажном носителе его </w:t>
      </w:r>
      <w:proofErr w:type="spellStart"/>
      <w:r>
        <w:rPr>
          <w:rFonts w:ascii="Times New Roman" w:hAnsi="Times New Roman"/>
          <w:sz w:val="24"/>
          <w:szCs w:val="24"/>
        </w:rPr>
        <w:t>перевыставление</w:t>
      </w:r>
      <w:proofErr w:type="spellEnd"/>
      <w:r>
        <w:rPr>
          <w:rFonts w:ascii="Times New Roman" w:hAnsi="Times New Roman"/>
          <w:sz w:val="24"/>
          <w:szCs w:val="24"/>
        </w:rPr>
        <w:t xml:space="preserve"> в электронной форме не допускается. Если на дату составления указанного счета-фактуры на бумажном носителе возникла необходимость внесения изменений в ранее составленный счет-фактуру в электронной форме, в том числе в связи с изменением уполномоченного лица, подписавшего счет-фактуру, Заказчику направляется счет-фактура на бумажном носителе с реквизитами, исправленными в соответствии с требованиями Постановления Правительства Российской Федерации от 26.12.2011 г. № 1137.</w:t>
      </w:r>
    </w:p>
    <w:p w14:paraId="1B403DE0" w14:textId="77777777" w:rsidR="009B2757" w:rsidRDefault="009B2757" w:rsidP="00D73F16">
      <w:pPr>
        <w:pStyle w:val="Default"/>
        <w:widowControl w:val="0"/>
        <w:jc w:val="center"/>
        <w:rPr>
          <w:rFonts w:ascii="Times New Roman" w:hAnsi="Times New Roman"/>
          <w:b/>
          <w:bCs/>
          <w:color w:val="auto"/>
        </w:rPr>
      </w:pPr>
    </w:p>
    <w:p w14:paraId="0A92762C" w14:textId="77777777" w:rsidR="009B2757" w:rsidRDefault="009B2757" w:rsidP="00D73F16">
      <w:pPr>
        <w:pStyle w:val="Default"/>
        <w:widowControl w:val="0"/>
        <w:jc w:val="center"/>
        <w:rPr>
          <w:rFonts w:ascii="Times New Roman" w:hAnsi="Times New Roman"/>
          <w:b/>
          <w:bCs/>
          <w:color w:val="auto"/>
        </w:rPr>
      </w:pPr>
      <w:r>
        <w:rPr>
          <w:rFonts w:ascii="Times New Roman" w:hAnsi="Times New Roman"/>
          <w:b/>
          <w:bCs/>
          <w:color w:val="auto"/>
        </w:rPr>
        <w:t>10. КОНФИДЕНЦИАЛЬНОСТЬ</w:t>
      </w:r>
    </w:p>
    <w:p w14:paraId="2FCC2783"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10.1. Информация и документы, обмен которыми осуществляется между Сторонами в целях исполнения Контракта, передаются в зашифрованном или незашифрованном виде. Стороны обязуются обеспечивать конфиденциальность ключа электронной подписи, владельцем которого является уполномоченный представитель Стороны, незамедлительно информировать оператора электронного документооборота и другую сторону о факте компрометации ключа электронной </w:t>
      </w:r>
      <w:r>
        <w:rPr>
          <w:rFonts w:ascii="Times New Roman" w:hAnsi="Times New Roman"/>
          <w:sz w:val="24"/>
          <w:szCs w:val="24"/>
        </w:rPr>
        <w:lastRenderedPageBreak/>
        <w:t xml:space="preserve">подписи, владельцем которого является уполномоченный представитель Стороны, и прекратить его использование. </w:t>
      </w:r>
    </w:p>
    <w:p w14:paraId="4614A8E7"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10.2. Если в сертификате ключа электронной подписи не указан орган или физическое лицо, действующее от имени Направляющей Стороны при подписании электронного документа, а равно в случае, если имел место факт компрометации ключа электронной подписи, владельцем которого является уполномоченный представитель Направляющей Стороны, и Направляющая сторона не уведомила об этом Получающую Сторону, то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w:t>
      </w:r>
    </w:p>
    <w:p w14:paraId="21A0775E"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10.3. Сторона, нарушившая условия о конфиденциальности ключа электронной подписи, обязана возместить другой Стороне возникшие в результате такого нарушения убытки. </w:t>
      </w:r>
    </w:p>
    <w:p w14:paraId="241015A3" w14:textId="77777777" w:rsidR="009B2757" w:rsidRDefault="009B2757" w:rsidP="00D73F16">
      <w:pPr>
        <w:pStyle w:val="Default"/>
        <w:widowControl w:val="0"/>
        <w:jc w:val="center"/>
        <w:rPr>
          <w:rFonts w:ascii="Times New Roman" w:hAnsi="Times New Roman"/>
          <w:b/>
          <w:bCs/>
          <w:color w:val="auto"/>
        </w:rPr>
      </w:pPr>
    </w:p>
    <w:p w14:paraId="181AC271" w14:textId="77777777" w:rsidR="009B2757" w:rsidRDefault="009B2757" w:rsidP="00D73F16">
      <w:pPr>
        <w:pStyle w:val="Default"/>
        <w:widowControl w:val="0"/>
        <w:jc w:val="center"/>
        <w:rPr>
          <w:rFonts w:ascii="Times New Roman" w:hAnsi="Times New Roman"/>
          <w:b/>
          <w:bCs/>
          <w:color w:val="auto"/>
        </w:rPr>
      </w:pPr>
      <w:r>
        <w:rPr>
          <w:rFonts w:ascii="Times New Roman" w:hAnsi="Times New Roman"/>
          <w:b/>
          <w:bCs/>
          <w:color w:val="auto"/>
        </w:rPr>
        <w:t>11. ПРОЧИЕ УСЛОВИЯ</w:t>
      </w:r>
    </w:p>
    <w:p w14:paraId="55A233AE"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11.1. Течение сроков по настоящему Порядку определяется по московскому времени. </w:t>
      </w:r>
    </w:p>
    <w:p w14:paraId="4AA570C1"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11.2. В период действия обстоятельств, обусловленных невозможностью обмена документами в электронной форме, подписанными усиленной квалифицированной электронной подписью, возникших не по вине Сторон, до момента возобновления электронного документооборота Стороны производят обмен документами на бумажном носителе с подписанием их собственноручной подписью. </w:t>
      </w:r>
    </w:p>
    <w:p w14:paraId="47E36E16" w14:textId="77777777" w:rsidR="009B2757" w:rsidRDefault="009B2757" w:rsidP="00D73F1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11.3. В отношениях, не урегулированных настоящим Порядком, Стороны руководствуются законодательством Российской Федерации.</w:t>
      </w:r>
    </w:p>
    <w:p w14:paraId="7B0310E3" w14:textId="77777777" w:rsidR="009B2757" w:rsidRDefault="009B2757" w:rsidP="009B2757">
      <w:pPr>
        <w:widowControl w:val="0"/>
        <w:spacing w:after="0"/>
        <w:ind w:firstLine="709"/>
        <w:jc w:val="both"/>
        <w:rPr>
          <w:rFonts w:ascii="Times New Roman" w:hAnsi="Times New Roman"/>
          <w:sz w:val="24"/>
          <w:szCs w:val="24"/>
        </w:rPr>
      </w:pPr>
    </w:p>
    <w:p w14:paraId="3FABDEEF" w14:textId="77777777" w:rsidR="009B2757" w:rsidRDefault="009B2757" w:rsidP="009B2757">
      <w:pPr>
        <w:widowControl w:val="0"/>
        <w:spacing w:after="0"/>
        <w:ind w:firstLine="709"/>
        <w:jc w:val="both"/>
        <w:rPr>
          <w:rFonts w:ascii="Times New Roman" w:hAnsi="Times New Roman"/>
          <w:sz w:val="24"/>
          <w:szCs w:val="24"/>
        </w:rPr>
      </w:pPr>
    </w:p>
    <w:tbl>
      <w:tblPr>
        <w:tblW w:w="0" w:type="auto"/>
        <w:tblLook w:val="04A0" w:firstRow="1" w:lastRow="0" w:firstColumn="1" w:lastColumn="0" w:noHBand="0" w:noVBand="1"/>
      </w:tblPr>
      <w:tblGrid>
        <w:gridCol w:w="5026"/>
        <w:gridCol w:w="5396"/>
      </w:tblGrid>
      <w:tr w:rsidR="009B2757" w14:paraId="6A475587" w14:textId="77777777" w:rsidTr="009B2757">
        <w:trPr>
          <w:trHeight w:val="1137"/>
        </w:trPr>
        <w:tc>
          <w:tcPr>
            <w:tcW w:w="5211" w:type="dxa"/>
          </w:tcPr>
          <w:p w14:paraId="3F944413" w14:textId="77777777" w:rsidR="009B2757" w:rsidRDefault="009B2757">
            <w:pPr>
              <w:widowControl w:val="0"/>
              <w:autoSpaceDE w:val="0"/>
              <w:autoSpaceDN w:val="0"/>
              <w:adjustRightInd w:val="0"/>
              <w:spacing w:line="240" w:lineRule="auto"/>
              <w:contextualSpacing/>
              <w:rPr>
                <w:rFonts w:ascii="Times New Roman" w:hAnsi="Times New Roman"/>
                <w:b/>
                <w:color w:val="000000"/>
                <w:sz w:val="24"/>
                <w:szCs w:val="24"/>
              </w:rPr>
            </w:pPr>
            <w:r>
              <w:rPr>
                <w:rFonts w:ascii="Times New Roman" w:hAnsi="Times New Roman"/>
                <w:b/>
                <w:color w:val="000000"/>
                <w:sz w:val="24"/>
                <w:szCs w:val="24"/>
              </w:rPr>
              <w:t>Поставщик:</w:t>
            </w:r>
          </w:p>
          <w:p w14:paraId="6375E6B8" w14:textId="77777777" w:rsidR="009B2757" w:rsidRDefault="009B2757">
            <w:pPr>
              <w:widowControl w:val="0"/>
              <w:autoSpaceDE w:val="0"/>
              <w:autoSpaceDN w:val="0"/>
              <w:adjustRightInd w:val="0"/>
              <w:spacing w:line="240" w:lineRule="auto"/>
              <w:contextualSpacing/>
              <w:rPr>
                <w:rFonts w:ascii="Times New Roman" w:hAnsi="Times New Roman"/>
                <w:b/>
                <w:color w:val="000000"/>
                <w:sz w:val="24"/>
                <w:szCs w:val="24"/>
              </w:rPr>
            </w:pPr>
          </w:p>
          <w:p w14:paraId="3D20FCDB" w14:textId="2B7608E9" w:rsidR="009B2757" w:rsidRDefault="009B2757">
            <w:pPr>
              <w:widowControl w:val="0"/>
              <w:autoSpaceDE w:val="0"/>
              <w:autoSpaceDN w:val="0"/>
              <w:adjustRightInd w:val="0"/>
              <w:spacing w:line="240" w:lineRule="auto"/>
              <w:contextualSpacing/>
              <w:rPr>
                <w:rFonts w:ascii="Times New Roman" w:hAnsi="Times New Roman"/>
                <w:b/>
                <w:color w:val="000000"/>
                <w:sz w:val="24"/>
                <w:szCs w:val="24"/>
              </w:rPr>
            </w:pPr>
            <w:r>
              <w:rPr>
                <w:rFonts w:ascii="Times New Roman" w:hAnsi="Times New Roman"/>
                <w:b/>
                <w:color w:val="000000"/>
                <w:sz w:val="24"/>
                <w:szCs w:val="24"/>
              </w:rPr>
              <w:t>_______________/ ____________</w:t>
            </w:r>
          </w:p>
          <w:p w14:paraId="3591397F" w14:textId="77777777" w:rsidR="009B2757" w:rsidRDefault="009B2757">
            <w:pPr>
              <w:widowControl w:val="0"/>
              <w:autoSpaceDE w:val="0"/>
              <w:autoSpaceDN w:val="0"/>
              <w:adjustRightInd w:val="0"/>
              <w:spacing w:line="240" w:lineRule="auto"/>
              <w:contextualSpacing/>
              <w:rPr>
                <w:rFonts w:ascii="Times New Roman" w:hAnsi="Times New Roman"/>
                <w:b/>
                <w:color w:val="000000"/>
                <w:sz w:val="24"/>
                <w:szCs w:val="24"/>
              </w:rPr>
            </w:pPr>
          </w:p>
        </w:tc>
        <w:tc>
          <w:tcPr>
            <w:tcW w:w="5529" w:type="dxa"/>
          </w:tcPr>
          <w:p w14:paraId="1F57921C" w14:textId="77777777" w:rsidR="009B2757" w:rsidRDefault="009B2757">
            <w:pPr>
              <w:widowControl w:val="0"/>
              <w:autoSpaceDE w:val="0"/>
              <w:autoSpaceDN w:val="0"/>
              <w:adjustRightInd w:val="0"/>
              <w:spacing w:line="240" w:lineRule="auto"/>
              <w:contextualSpacing/>
              <w:rPr>
                <w:rFonts w:ascii="Times New Roman" w:hAnsi="Times New Roman"/>
                <w:b/>
                <w:sz w:val="24"/>
                <w:szCs w:val="24"/>
              </w:rPr>
            </w:pPr>
            <w:r>
              <w:rPr>
                <w:rFonts w:ascii="Times New Roman" w:hAnsi="Times New Roman"/>
                <w:b/>
                <w:sz w:val="24"/>
                <w:szCs w:val="24"/>
              </w:rPr>
              <w:t>Заказчик:</w:t>
            </w:r>
          </w:p>
          <w:p w14:paraId="22B5C646" w14:textId="77777777" w:rsidR="009B2757" w:rsidRDefault="009B2757">
            <w:pPr>
              <w:widowControl w:val="0"/>
              <w:autoSpaceDE w:val="0"/>
              <w:autoSpaceDN w:val="0"/>
              <w:adjustRightInd w:val="0"/>
              <w:spacing w:line="240" w:lineRule="auto"/>
              <w:contextualSpacing/>
              <w:rPr>
                <w:rFonts w:ascii="Times New Roman" w:hAnsi="Times New Roman"/>
                <w:b/>
                <w:sz w:val="24"/>
                <w:szCs w:val="24"/>
              </w:rPr>
            </w:pPr>
          </w:p>
          <w:p w14:paraId="11FE77D1" w14:textId="237CCF6A" w:rsidR="009B2757" w:rsidRDefault="009B2757" w:rsidP="009B2757">
            <w:pPr>
              <w:widowControl w:val="0"/>
              <w:autoSpaceDE w:val="0"/>
              <w:autoSpaceDN w:val="0"/>
              <w:adjustRightInd w:val="0"/>
              <w:spacing w:line="240" w:lineRule="auto"/>
              <w:contextualSpacing/>
              <w:rPr>
                <w:rFonts w:ascii="Times New Roman" w:hAnsi="Times New Roman"/>
                <w:b/>
                <w:sz w:val="24"/>
                <w:szCs w:val="24"/>
              </w:rPr>
            </w:pPr>
            <w:r>
              <w:rPr>
                <w:rFonts w:ascii="Times New Roman" w:hAnsi="Times New Roman"/>
                <w:b/>
                <w:sz w:val="24"/>
                <w:szCs w:val="24"/>
              </w:rPr>
              <w:t>______________/___________</w:t>
            </w:r>
          </w:p>
        </w:tc>
      </w:tr>
    </w:tbl>
    <w:p w14:paraId="4DA91C9F" w14:textId="77777777" w:rsidR="009B2757" w:rsidRDefault="009B2757" w:rsidP="009B2757">
      <w:pPr>
        <w:widowControl w:val="0"/>
        <w:spacing w:after="0"/>
        <w:ind w:firstLine="709"/>
        <w:jc w:val="both"/>
        <w:rPr>
          <w:rFonts w:ascii="Times New Roman" w:eastAsia="Times New Roman" w:hAnsi="Times New Roman"/>
          <w:sz w:val="24"/>
          <w:szCs w:val="24"/>
        </w:rPr>
      </w:pPr>
    </w:p>
    <w:p w14:paraId="34A89A77" w14:textId="248822CC" w:rsidR="009B2757" w:rsidRPr="00D21D40" w:rsidRDefault="009B2757" w:rsidP="008416E2">
      <w:pPr>
        <w:widowControl w:val="0"/>
        <w:spacing w:after="0" w:line="240" w:lineRule="auto"/>
        <w:rPr>
          <w:rFonts w:ascii="Times New Roman" w:hAnsi="Times New Roman"/>
          <w:b/>
          <w:sz w:val="24"/>
          <w:szCs w:val="24"/>
        </w:rPr>
      </w:pPr>
    </w:p>
    <w:sectPr w:rsidR="009B2757" w:rsidRPr="00D21D40" w:rsidSect="00E57D74">
      <w:pgSz w:w="11906" w:h="16838"/>
      <w:pgMar w:top="851" w:right="566" w:bottom="851" w:left="1134" w:header="142"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7F99E" w14:textId="77777777" w:rsidR="00926C01" w:rsidRDefault="00926C01" w:rsidP="008403B7">
      <w:pPr>
        <w:spacing w:after="0" w:line="240" w:lineRule="auto"/>
      </w:pPr>
      <w:r>
        <w:separator/>
      </w:r>
    </w:p>
  </w:endnote>
  <w:endnote w:type="continuationSeparator" w:id="0">
    <w:p w14:paraId="516BBABC" w14:textId="77777777" w:rsidR="00926C01" w:rsidRDefault="00926C01" w:rsidP="00840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GaramondNarrowC">
    <w:altName w:val="Courier New"/>
    <w:charset w:val="00"/>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7EB0B" w14:textId="77777777" w:rsidR="00926C01" w:rsidRDefault="00926C01" w:rsidP="008403B7">
      <w:pPr>
        <w:spacing w:after="0" w:line="240" w:lineRule="auto"/>
      </w:pPr>
      <w:r>
        <w:separator/>
      </w:r>
    </w:p>
  </w:footnote>
  <w:footnote w:type="continuationSeparator" w:id="0">
    <w:p w14:paraId="1DE5112D" w14:textId="77777777" w:rsidR="00926C01" w:rsidRDefault="00926C01" w:rsidP="008403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1745D29"/>
    <w:multiLevelType w:val="multilevel"/>
    <w:tmpl w:val="7DCC8210"/>
    <w:lvl w:ilvl="0">
      <w:start w:val="1"/>
      <w:numFmt w:val="decimal"/>
      <w:lvlText w:val="%1."/>
      <w:lvlJc w:val="left"/>
      <w:pPr>
        <w:ind w:left="360" w:hanging="360"/>
      </w:pPr>
      <w:rPr>
        <w:rFonts w:eastAsia="Calibri" w:hint="default"/>
      </w:rPr>
    </w:lvl>
    <w:lvl w:ilvl="1">
      <w:start w:val="3"/>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 w15:restartNumberingAfterBreak="0">
    <w:nsid w:val="21492059"/>
    <w:multiLevelType w:val="hybridMultilevel"/>
    <w:tmpl w:val="6220F826"/>
    <w:lvl w:ilvl="0" w:tplc="8EDE6C3A">
      <w:start w:val="4"/>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27A494E"/>
    <w:multiLevelType w:val="hybridMultilevel"/>
    <w:tmpl w:val="9C365606"/>
    <w:lvl w:ilvl="0" w:tplc="861A0552">
      <w:start w:val="1"/>
      <w:numFmt w:val="decimal"/>
      <w:lvlText w:val="%1."/>
      <w:lvlJc w:val="left"/>
      <w:pPr>
        <w:ind w:left="1709" w:hanging="10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796619D"/>
    <w:multiLevelType w:val="multilevel"/>
    <w:tmpl w:val="8E62E2E4"/>
    <w:lvl w:ilvl="0">
      <w:start w:val="1"/>
      <w:numFmt w:val="decimal"/>
      <w:pStyle w:val="a"/>
      <w:suff w:val="space"/>
      <w:lvlText w:val="%1."/>
      <w:lvlJc w:val="left"/>
      <w:pPr>
        <w:ind w:left="360" w:hanging="360"/>
      </w:pPr>
      <w:rPr>
        <w:rFonts w:hint="default"/>
        <w:b/>
        <w:i w:val="0"/>
        <w:sz w:val="28"/>
        <w:szCs w:val="28"/>
      </w:rPr>
    </w:lvl>
    <w:lvl w:ilvl="1">
      <w:start w:val="1"/>
      <w:numFmt w:val="decimal"/>
      <w:pStyle w:val="a0"/>
      <w:lvlText w:val="%1.%2."/>
      <w:lvlJc w:val="left"/>
      <w:pPr>
        <w:tabs>
          <w:tab w:val="num" w:pos="0"/>
        </w:tabs>
        <w:ind w:left="397" w:hanging="397"/>
      </w:pPr>
      <w:rPr>
        <w:rFonts w:hint="default"/>
        <w:strike w:val="0"/>
        <w:dstrike w:val="0"/>
      </w:rPr>
    </w:lvl>
    <w:lvl w:ilvl="2">
      <w:start w:val="1"/>
      <w:numFmt w:val="decimal"/>
      <w:pStyle w:val="a1"/>
      <w:lvlText w:val="%1.%2.%3."/>
      <w:lvlJc w:val="left"/>
      <w:pPr>
        <w:tabs>
          <w:tab w:val="num" w:pos="0"/>
        </w:tabs>
        <w:ind w:left="680" w:hanging="680"/>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5" w15:restartNumberingAfterBreak="0">
    <w:nsid w:val="487A439A"/>
    <w:multiLevelType w:val="multilevel"/>
    <w:tmpl w:val="3C3888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56A0E6A"/>
    <w:multiLevelType w:val="multilevel"/>
    <w:tmpl w:val="652EF5DA"/>
    <w:lvl w:ilvl="0">
      <w:start w:val="8"/>
      <w:numFmt w:val="decimal"/>
      <w:lvlText w:val="%1."/>
      <w:lvlJc w:val="left"/>
      <w:pPr>
        <w:ind w:left="360" w:hanging="360"/>
      </w:pPr>
      <w:rPr>
        <w:rFonts w:eastAsia="Arial Unicode MS" w:hint="default"/>
        <w:color w:val="000000"/>
      </w:rPr>
    </w:lvl>
    <w:lvl w:ilvl="1">
      <w:start w:val="4"/>
      <w:numFmt w:val="decimal"/>
      <w:lvlText w:val="%1.%2."/>
      <w:lvlJc w:val="left"/>
      <w:pPr>
        <w:ind w:left="1353" w:hanging="360"/>
      </w:pPr>
      <w:rPr>
        <w:rFonts w:eastAsia="Arial Unicode MS" w:hint="default"/>
        <w:color w:val="000000"/>
      </w:rPr>
    </w:lvl>
    <w:lvl w:ilvl="2">
      <w:start w:val="1"/>
      <w:numFmt w:val="decimal"/>
      <w:lvlText w:val="%1.%2.%3."/>
      <w:lvlJc w:val="left"/>
      <w:pPr>
        <w:ind w:left="2422" w:hanging="720"/>
      </w:pPr>
      <w:rPr>
        <w:rFonts w:eastAsia="Arial Unicode MS" w:hint="default"/>
        <w:color w:val="000000"/>
      </w:rPr>
    </w:lvl>
    <w:lvl w:ilvl="3">
      <w:start w:val="1"/>
      <w:numFmt w:val="decimal"/>
      <w:lvlText w:val="%1.%2.%3.%4."/>
      <w:lvlJc w:val="left"/>
      <w:pPr>
        <w:ind w:left="3273" w:hanging="720"/>
      </w:pPr>
      <w:rPr>
        <w:rFonts w:eastAsia="Arial Unicode MS" w:hint="default"/>
        <w:color w:val="000000"/>
      </w:rPr>
    </w:lvl>
    <w:lvl w:ilvl="4">
      <w:start w:val="1"/>
      <w:numFmt w:val="decimal"/>
      <w:lvlText w:val="%1.%2.%3.%4.%5."/>
      <w:lvlJc w:val="left"/>
      <w:pPr>
        <w:ind w:left="4484" w:hanging="1080"/>
      </w:pPr>
      <w:rPr>
        <w:rFonts w:eastAsia="Arial Unicode MS" w:hint="default"/>
        <w:color w:val="000000"/>
      </w:rPr>
    </w:lvl>
    <w:lvl w:ilvl="5">
      <w:start w:val="1"/>
      <w:numFmt w:val="decimal"/>
      <w:lvlText w:val="%1.%2.%3.%4.%5.%6."/>
      <w:lvlJc w:val="left"/>
      <w:pPr>
        <w:ind w:left="5335" w:hanging="1080"/>
      </w:pPr>
      <w:rPr>
        <w:rFonts w:eastAsia="Arial Unicode MS" w:hint="default"/>
        <w:color w:val="000000"/>
      </w:rPr>
    </w:lvl>
    <w:lvl w:ilvl="6">
      <w:start w:val="1"/>
      <w:numFmt w:val="decimal"/>
      <w:lvlText w:val="%1.%2.%3.%4.%5.%6.%7."/>
      <w:lvlJc w:val="left"/>
      <w:pPr>
        <w:ind w:left="6546" w:hanging="1440"/>
      </w:pPr>
      <w:rPr>
        <w:rFonts w:eastAsia="Arial Unicode MS" w:hint="default"/>
        <w:color w:val="000000"/>
      </w:rPr>
    </w:lvl>
    <w:lvl w:ilvl="7">
      <w:start w:val="1"/>
      <w:numFmt w:val="decimal"/>
      <w:lvlText w:val="%1.%2.%3.%4.%5.%6.%7.%8."/>
      <w:lvlJc w:val="left"/>
      <w:pPr>
        <w:ind w:left="7397" w:hanging="1440"/>
      </w:pPr>
      <w:rPr>
        <w:rFonts w:eastAsia="Arial Unicode MS" w:hint="default"/>
        <w:color w:val="000000"/>
      </w:rPr>
    </w:lvl>
    <w:lvl w:ilvl="8">
      <w:start w:val="1"/>
      <w:numFmt w:val="decimal"/>
      <w:lvlText w:val="%1.%2.%3.%4.%5.%6.%7.%8.%9."/>
      <w:lvlJc w:val="left"/>
      <w:pPr>
        <w:ind w:left="8608" w:hanging="1800"/>
      </w:pPr>
      <w:rPr>
        <w:rFonts w:eastAsia="Arial Unicode MS" w:hint="default"/>
        <w:color w:val="000000"/>
      </w:rPr>
    </w:lvl>
  </w:abstractNum>
  <w:abstractNum w:abstractNumId="7" w15:restartNumberingAfterBreak="0">
    <w:nsid w:val="5DF82C0A"/>
    <w:multiLevelType w:val="hybridMultilevel"/>
    <w:tmpl w:val="C30E77CE"/>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D837EA6"/>
    <w:multiLevelType w:val="hybridMultilevel"/>
    <w:tmpl w:val="3BEE8BF2"/>
    <w:lvl w:ilvl="0" w:tplc="4B045FEC">
      <w:start w:val="9"/>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C3B43FF"/>
    <w:multiLevelType w:val="hybridMultilevel"/>
    <w:tmpl w:val="A6F6C2D0"/>
    <w:lvl w:ilvl="0" w:tplc="222657AA">
      <w:start w:val="9"/>
      <w:numFmt w:val="bullet"/>
      <w:lvlText w:val=""/>
      <w:lvlJc w:val="left"/>
      <w:pPr>
        <w:ind w:left="1080" w:hanging="360"/>
      </w:pPr>
      <w:rPr>
        <w:rFonts w:ascii="Symbol" w:eastAsia="Calibr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7C757256"/>
    <w:multiLevelType w:val="hybridMultilevel"/>
    <w:tmpl w:val="B308D0BA"/>
    <w:lvl w:ilvl="0" w:tplc="8AE85F84">
      <w:start w:val="9"/>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
  </w:num>
  <w:num w:numId="4">
    <w:abstractNumId w:val="5"/>
  </w:num>
  <w:num w:numId="5">
    <w:abstractNumId w:val="3"/>
  </w:num>
  <w:num w:numId="6">
    <w:abstractNumId w:val="10"/>
  </w:num>
  <w:num w:numId="7">
    <w:abstractNumId w:val="9"/>
  </w:num>
  <w:num w:numId="8">
    <w:abstractNumId w:val="7"/>
  </w:num>
  <w:num w:numId="9">
    <w:abstractNumId w:val="2"/>
  </w:num>
  <w:num w:numId="10">
    <w:abstractNumId w:val="8"/>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9"/>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7621"/>
    <w:rsid w:val="00003971"/>
    <w:rsid w:val="000051C0"/>
    <w:rsid w:val="0001161F"/>
    <w:rsid w:val="00012194"/>
    <w:rsid w:val="00012341"/>
    <w:rsid w:val="00026772"/>
    <w:rsid w:val="00026AA8"/>
    <w:rsid w:val="00031B41"/>
    <w:rsid w:val="00033BAB"/>
    <w:rsid w:val="00034C7E"/>
    <w:rsid w:val="00063D78"/>
    <w:rsid w:val="00067C16"/>
    <w:rsid w:val="00072C27"/>
    <w:rsid w:val="0008206C"/>
    <w:rsid w:val="000830F5"/>
    <w:rsid w:val="000859AD"/>
    <w:rsid w:val="00090DD7"/>
    <w:rsid w:val="00090EC9"/>
    <w:rsid w:val="0009219C"/>
    <w:rsid w:val="000A2808"/>
    <w:rsid w:val="000A3F5F"/>
    <w:rsid w:val="000A6081"/>
    <w:rsid w:val="000B0C3C"/>
    <w:rsid w:val="000B1CE9"/>
    <w:rsid w:val="000B78C5"/>
    <w:rsid w:val="000D1536"/>
    <w:rsid w:val="000D43C8"/>
    <w:rsid w:val="000E1C0E"/>
    <w:rsid w:val="000E2980"/>
    <w:rsid w:val="000E2A76"/>
    <w:rsid w:val="000E78FF"/>
    <w:rsid w:val="000F214F"/>
    <w:rsid w:val="000F62E7"/>
    <w:rsid w:val="000F7415"/>
    <w:rsid w:val="000F75F3"/>
    <w:rsid w:val="001130FB"/>
    <w:rsid w:val="00117CF5"/>
    <w:rsid w:val="001203D6"/>
    <w:rsid w:val="00121562"/>
    <w:rsid w:val="00123283"/>
    <w:rsid w:val="00124886"/>
    <w:rsid w:val="00131F7C"/>
    <w:rsid w:val="001328B8"/>
    <w:rsid w:val="00135F02"/>
    <w:rsid w:val="001437A1"/>
    <w:rsid w:val="001437F4"/>
    <w:rsid w:val="0015240C"/>
    <w:rsid w:val="00155899"/>
    <w:rsid w:val="00164F9D"/>
    <w:rsid w:val="001770A2"/>
    <w:rsid w:val="00186D7B"/>
    <w:rsid w:val="001941D9"/>
    <w:rsid w:val="001B2070"/>
    <w:rsid w:val="001B60EA"/>
    <w:rsid w:val="001C5138"/>
    <w:rsid w:val="001D246F"/>
    <w:rsid w:val="001D62E2"/>
    <w:rsid w:val="001D633E"/>
    <w:rsid w:val="001E21F3"/>
    <w:rsid w:val="00203150"/>
    <w:rsid w:val="00205481"/>
    <w:rsid w:val="00214634"/>
    <w:rsid w:val="00214F34"/>
    <w:rsid w:val="00217619"/>
    <w:rsid w:val="00226507"/>
    <w:rsid w:val="002358A9"/>
    <w:rsid w:val="00235F7A"/>
    <w:rsid w:val="002435CA"/>
    <w:rsid w:val="002446C7"/>
    <w:rsid w:val="00255033"/>
    <w:rsid w:val="0026208C"/>
    <w:rsid w:val="002675CE"/>
    <w:rsid w:val="00270F1E"/>
    <w:rsid w:val="00271E3D"/>
    <w:rsid w:val="002819FB"/>
    <w:rsid w:val="00282E0F"/>
    <w:rsid w:val="002942E9"/>
    <w:rsid w:val="00297569"/>
    <w:rsid w:val="002A158A"/>
    <w:rsid w:val="002A35EE"/>
    <w:rsid w:val="002A5CAD"/>
    <w:rsid w:val="002B5C57"/>
    <w:rsid w:val="002C0A0E"/>
    <w:rsid w:val="002C3F74"/>
    <w:rsid w:val="002D20A9"/>
    <w:rsid w:val="002D2E16"/>
    <w:rsid w:val="002D6EAA"/>
    <w:rsid w:val="002E092F"/>
    <w:rsid w:val="002E097B"/>
    <w:rsid w:val="002E439D"/>
    <w:rsid w:val="002F5EBC"/>
    <w:rsid w:val="0030010D"/>
    <w:rsid w:val="00304971"/>
    <w:rsid w:val="00307E30"/>
    <w:rsid w:val="0031072F"/>
    <w:rsid w:val="003179EA"/>
    <w:rsid w:val="003238F5"/>
    <w:rsid w:val="00330D63"/>
    <w:rsid w:val="0033384A"/>
    <w:rsid w:val="00333E07"/>
    <w:rsid w:val="00337918"/>
    <w:rsid w:val="00340BF5"/>
    <w:rsid w:val="003432A4"/>
    <w:rsid w:val="003439FB"/>
    <w:rsid w:val="0034573B"/>
    <w:rsid w:val="0035004C"/>
    <w:rsid w:val="003547C8"/>
    <w:rsid w:val="003576F5"/>
    <w:rsid w:val="00357C92"/>
    <w:rsid w:val="00363D73"/>
    <w:rsid w:val="003653C5"/>
    <w:rsid w:val="003713BB"/>
    <w:rsid w:val="003725D7"/>
    <w:rsid w:val="00376953"/>
    <w:rsid w:val="0038213D"/>
    <w:rsid w:val="00385CEE"/>
    <w:rsid w:val="00386369"/>
    <w:rsid w:val="00396F1F"/>
    <w:rsid w:val="003A77AC"/>
    <w:rsid w:val="003B118E"/>
    <w:rsid w:val="003B4F17"/>
    <w:rsid w:val="003B7511"/>
    <w:rsid w:val="003C3547"/>
    <w:rsid w:val="003C46C2"/>
    <w:rsid w:val="003C5B46"/>
    <w:rsid w:val="003C7437"/>
    <w:rsid w:val="003D674D"/>
    <w:rsid w:val="003E235B"/>
    <w:rsid w:val="003F1665"/>
    <w:rsid w:val="003F1B50"/>
    <w:rsid w:val="003F309A"/>
    <w:rsid w:val="003F365C"/>
    <w:rsid w:val="003F4F32"/>
    <w:rsid w:val="003F5565"/>
    <w:rsid w:val="00403C88"/>
    <w:rsid w:val="00404CB4"/>
    <w:rsid w:val="00416C9F"/>
    <w:rsid w:val="0043299B"/>
    <w:rsid w:val="004360AF"/>
    <w:rsid w:val="00453B62"/>
    <w:rsid w:val="00455A10"/>
    <w:rsid w:val="00456C4B"/>
    <w:rsid w:val="00463CC9"/>
    <w:rsid w:val="0046558A"/>
    <w:rsid w:val="004750F3"/>
    <w:rsid w:val="004927FE"/>
    <w:rsid w:val="004945DB"/>
    <w:rsid w:val="004971F1"/>
    <w:rsid w:val="004A67D2"/>
    <w:rsid w:val="004A68E3"/>
    <w:rsid w:val="004B5F8F"/>
    <w:rsid w:val="004C001C"/>
    <w:rsid w:val="004C0860"/>
    <w:rsid w:val="004C0BE5"/>
    <w:rsid w:val="004C25B4"/>
    <w:rsid w:val="004C4A24"/>
    <w:rsid w:val="004D0F6A"/>
    <w:rsid w:val="004D7350"/>
    <w:rsid w:val="004E04CA"/>
    <w:rsid w:val="004F27D9"/>
    <w:rsid w:val="0050140E"/>
    <w:rsid w:val="00506663"/>
    <w:rsid w:val="00511E4D"/>
    <w:rsid w:val="00512AB1"/>
    <w:rsid w:val="005131D9"/>
    <w:rsid w:val="00526538"/>
    <w:rsid w:val="00532E0A"/>
    <w:rsid w:val="005351FB"/>
    <w:rsid w:val="005439A6"/>
    <w:rsid w:val="00544525"/>
    <w:rsid w:val="00544A3C"/>
    <w:rsid w:val="00566DD0"/>
    <w:rsid w:val="00575560"/>
    <w:rsid w:val="00576BC4"/>
    <w:rsid w:val="00577542"/>
    <w:rsid w:val="005800FC"/>
    <w:rsid w:val="00582751"/>
    <w:rsid w:val="00587321"/>
    <w:rsid w:val="005936A0"/>
    <w:rsid w:val="00593924"/>
    <w:rsid w:val="005947D8"/>
    <w:rsid w:val="00595525"/>
    <w:rsid w:val="00596EC3"/>
    <w:rsid w:val="005A53DE"/>
    <w:rsid w:val="005A799F"/>
    <w:rsid w:val="005B33A1"/>
    <w:rsid w:val="005B6470"/>
    <w:rsid w:val="005C5125"/>
    <w:rsid w:val="005D2B7B"/>
    <w:rsid w:val="005D3F8D"/>
    <w:rsid w:val="005D5EF6"/>
    <w:rsid w:val="005D69B5"/>
    <w:rsid w:val="005D7480"/>
    <w:rsid w:val="005E00FA"/>
    <w:rsid w:val="005E1F81"/>
    <w:rsid w:val="005E4982"/>
    <w:rsid w:val="005E54BB"/>
    <w:rsid w:val="005E5F44"/>
    <w:rsid w:val="005E7CB9"/>
    <w:rsid w:val="005F20F8"/>
    <w:rsid w:val="005F7D45"/>
    <w:rsid w:val="00600204"/>
    <w:rsid w:val="006030E1"/>
    <w:rsid w:val="00604375"/>
    <w:rsid w:val="006134A7"/>
    <w:rsid w:val="00622B39"/>
    <w:rsid w:val="00635CD6"/>
    <w:rsid w:val="0064769A"/>
    <w:rsid w:val="006534BE"/>
    <w:rsid w:val="0065420D"/>
    <w:rsid w:val="00660B9F"/>
    <w:rsid w:val="006617DB"/>
    <w:rsid w:val="00661FB0"/>
    <w:rsid w:val="0066689B"/>
    <w:rsid w:val="006712C5"/>
    <w:rsid w:val="00672D4B"/>
    <w:rsid w:val="0067609E"/>
    <w:rsid w:val="00676FC0"/>
    <w:rsid w:val="00680D39"/>
    <w:rsid w:val="00681F40"/>
    <w:rsid w:val="0068489C"/>
    <w:rsid w:val="00685D99"/>
    <w:rsid w:val="0069518A"/>
    <w:rsid w:val="00696734"/>
    <w:rsid w:val="0069711B"/>
    <w:rsid w:val="006A0EDA"/>
    <w:rsid w:val="006B3AA9"/>
    <w:rsid w:val="006C4144"/>
    <w:rsid w:val="006C4EC2"/>
    <w:rsid w:val="006C50D6"/>
    <w:rsid w:val="006E427F"/>
    <w:rsid w:val="006F216E"/>
    <w:rsid w:val="006F4337"/>
    <w:rsid w:val="006F5E7D"/>
    <w:rsid w:val="006F6002"/>
    <w:rsid w:val="006F7527"/>
    <w:rsid w:val="00703E0D"/>
    <w:rsid w:val="00712436"/>
    <w:rsid w:val="007206C0"/>
    <w:rsid w:val="007209CF"/>
    <w:rsid w:val="00721346"/>
    <w:rsid w:val="0072436C"/>
    <w:rsid w:val="007249AF"/>
    <w:rsid w:val="007347FF"/>
    <w:rsid w:val="00742828"/>
    <w:rsid w:val="00743C81"/>
    <w:rsid w:val="00744F8D"/>
    <w:rsid w:val="007516EC"/>
    <w:rsid w:val="00752839"/>
    <w:rsid w:val="007547AF"/>
    <w:rsid w:val="00754F5E"/>
    <w:rsid w:val="00763A19"/>
    <w:rsid w:val="00775624"/>
    <w:rsid w:val="00775F1B"/>
    <w:rsid w:val="007818FB"/>
    <w:rsid w:val="00784140"/>
    <w:rsid w:val="00791AAF"/>
    <w:rsid w:val="00796877"/>
    <w:rsid w:val="00796994"/>
    <w:rsid w:val="007A504C"/>
    <w:rsid w:val="007B0EC2"/>
    <w:rsid w:val="007B1766"/>
    <w:rsid w:val="007B7E5A"/>
    <w:rsid w:val="007C15CF"/>
    <w:rsid w:val="007C1BB6"/>
    <w:rsid w:val="007C553F"/>
    <w:rsid w:val="007D7C4C"/>
    <w:rsid w:val="007E0543"/>
    <w:rsid w:val="007F231B"/>
    <w:rsid w:val="007F2E01"/>
    <w:rsid w:val="007F4B63"/>
    <w:rsid w:val="007F71AD"/>
    <w:rsid w:val="0081204C"/>
    <w:rsid w:val="008137DC"/>
    <w:rsid w:val="00823F0B"/>
    <w:rsid w:val="00826075"/>
    <w:rsid w:val="00830058"/>
    <w:rsid w:val="008337BE"/>
    <w:rsid w:val="00837E3D"/>
    <w:rsid w:val="008403B7"/>
    <w:rsid w:val="008416E2"/>
    <w:rsid w:val="00854F2C"/>
    <w:rsid w:val="00865DAE"/>
    <w:rsid w:val="00871330"/>
    <w:rsid w:val="00871771"/>
    <w:rsid w:val="00890DAE"/>
    <w:rsid w:val="008924A0"/>
    <w:rsid w:val="008A2C9F"/>
    <w:rsid w:val="008A4FA7"/>
    <w:rsid w:val="008A7188"/>
    <w:rsid w:val="008B15F0"/>
    <w:rsid w:val="008B4FA6"/>
    <w:rsid w:val="008C0157"/>
    <w:rsid w:val="008C4764"/>
    <w:rsid w:val="008D0B99"/>
    <w:rsid w:val="008D16C6"/>
    <w:rsid w:val="008D2214"/>
    <w:rsid w:val="008E0C68"/>
    <w:rsid w:val="008E5594"/>
    <w:rsid w:val="008F77C1"/>
    <w:rsid w:val="00901A31"/>
    <w:rsid w:val="00905979"/>
    <w:rsid w:val="00906519"/>
    <w:rsid w:val="009066FA"/>
    <w:rsid w:val="00906EE5"/>
    <w:rsid w:val="00910CE9"/>
    <w:rsid w:val="0092027C"/>
    <w:rsid w:val="00923CBE"/>
    <w:rsid w:val="00924FE2"/>
    <w:rsid w:val="00926C01"/>
    <w:rsid w:val="00933992"/>
    <w:rsid w:val="00936458"/>
    <w:rsid w:val="0093681E"/>
    <w:rsid w:val="00940428"/>
    <w:rsid w:val="00946450"/>
    <w:rsid w:val="00947057"/>
    <w:rsid w:val="009502C4"/>
    <w:rsid w:val="00951092"/>
    <w:rsid w:val="00951D00"/>
    <w:rsid w:val="00955BD1"/>
    <w:rsid w:val="00956A11"/>
    <w:rsid w:val="00964270"/>
    <w:rsid w:val="0096622A"/>
    <w:rsid w:val="00966611"/>
    <w:rsid w:val="00966BD3"/>
    <w:rsid w:val="009673A2"/>
    <w:rsid w:val="00970235"/>
    <w:rsid w:val="00970B94"/>
    <w:rsid w:val="00971341"/>
    <w:rsid w:val="009745C9"/>
    <w:rsid w:val="00976631"/>
    <w:rsid w:val="0097793C"/>
    <w:rsid w:val="00977FB4"/>
    <w:rsid w:val="009850A0"/>
    <w:rsid w:val="00987525"/>
    <w:rsid w:val="009A1BCA"/>
    <w:rsid w:val="009A53A4"/>
    <w:rsid w:val="009B2757"/>
    <w:rsid w:val="009C7B32"/>
    <w:rsid w:val="009D4FB0"/>
    <w:rsid w:val="009E07B9"/>
    <w:rsid w:val="009E11AD"/>
    <w:rsid w:val="009E2987"/>
    <w:rsid w:val="009E3DDB"/>
    <w:rsid w:val="009E78F8"/>
    <w:rsid w:val="009F1C35"/>
    <w:rsid w:val="009F23B0"/>
    <w:rsid w:val="009F3593"/>
    <w:rsid w:val="009F56AB"/>
    <w:rsid w:val="00A11D77"/>
    <w:rsid w:val="00A13A4B"/>
    <w:rsid w:val="00A146FC"/>
    <w:rsid w:val="00A210E5"/>
    <w:rsid w:val="00A218A4"/>
    <w:rsid w:val="00A259FB"/>
    <w:rsid w:val="00A25FD4"/>
    <w:rsid w:val="00A31A24"/>
    <w:rsid w:val="00A31B6F"/>
    <w:rsid w:val="00A32DC1"/>
    <w:rsid w:val="00A33EF1"/>
    <w:rsid w:val="00A47694"/>
    <w:rsid w:val="00A51375"/>
    <w:rsid w:val="00A54837"/>
    <w:rsid w:val="00A55FD7"/>
    <w:rsid w:val="00A75220"/>
    <w:rsid w:val="00A84BBC"/>
    <w:rsid w:val="00A8769A"/>
    <w:rsid w:val="00A90C58"/>
    <w:rsid w:val="00A91EBA"/>
    <w:rsid w:val="00A97CD0"/>
    <w:rsid w:val="00AA02A0"/>
    <w:rsid w:val="00AA1180"/>
    <w:rsid w:val="00AA60E1"/>
    <w:rsid w:val="00AB0A93"/>
    <w:rsid w:val="00AB7722"/>
    <w:rsid w:val="00AC0FD6"/>
    <w:rsid w:val="00AC42D9"/>
    <w:rsid w:val="00AC53AB"/>
    <w:rsid w:val="00AC5FE8"/>
    <w:rsid w:val="00AC69BC"/>
    <w:rsid w:val="00AC6E30"/>
    <w:rsid w:val="00AD69F6"/>
    <w:rsid w:val="00AE40CB"/>
    <w:rsid w:val="00AE5C66"/>
    <w:rsid w:val="00AF2094"/>
    <w:rsid w:val="00AF43F5"/>
    <w:rsid w:val="00AF56D1"/>
    <w:rsid w:val="00B004F6"/>
    <w:rsid w:val="00B0367D"/>
    <w:rsid w:val="00B10665"/>
    <w:rsid w:val="00B10CBF"/>
    <w:rsid w:val="00B1176E"/>
    <w:rsid w:val="00B24F6D"/>
    <w:rsid w:val="00B27585"/>
    <w:rsid w:val="00B275E9"/>
    <w:rsid w:val="00B314D2"/>
    <w:rsid w:val="00B359FE"/>
    <w:rsid w:val="00B3724D"/>
    <w:rsid w:val="00B45792"/>
    <w:rsid w:val="00B4797C"/>
    <w:rsid w:val="00B50E38"/>
    <w:rsid w:val="00B512E8"/>
    <w:rsid w:val="00B51849"/>
    <w:rsid w:val="00B557AF"/>
    <w:rsid w:val="00B579F0"/>
    <w:rsid w:val="00B57AEA"/>
    <w:rsid w:val="00B62F9D"/>
    <w:rsid w:val="00B63256"/>
    <w:rsid w:val="00B645C6"/>
    <w:rsid w:val="00B678C0"/>
    <w:rsid w:val="00B70C42"/>
    <w:rsid w:val="00B70E97"/>
    <w:rsid w:val="00B74E6B"/>
    <w:rsid w:val="00B77052"/>
    <w:rsid w:val="00B77ED1"/>
    <w:rsid w:val="00B838D1"/>
    <w:rsid w:val="00B83953"/>
    <w:rsid w:val="00B83FA7"/>
    <w:rsid w:val="00B90C7D"/>
    <w:rsid w:val="00B95405"/>
    <w:rsid w:val="00BA396A"/>
    <w:rsid w:val="00BA3A4D"/>
    <w:rsid w:val="00BA6E75"/>
    <w:rsid w:val="00BB3048"/>
    <w:rsid w:val="00BB550F"/>
    <w:rsid w:val="00BB715C"/>
    <w:rsid w:val="00BB7F0A"/>
    <w:rsid w:val="00BC00E7"/>
    <w:rsid w:val="00BC127D"/>
    <w:rsid w:val="00BC2D04"/>
    <w:rsid w:val="00BC78FC"/>
    <w:rsid w:val="00BD0700"/>
    <w:rsid w:val="00BD1D8C"/>
    <w:rsid w:val="00BD5688"/>
    <w:rsid w:val="00BE487F"/>
    <w:rsid w:val="00BE5288"/>
    <w:rsid w:val="00BE6839"/>
    <w:rsid w:val="00BE794A"/>
    <w:rsid w:val="00BE7EA6"/>
    <w:rsid w:val="00BF10C7"/>
    <w:rsid w:val="00BF2B89"/>
    <w:rsid w:val="00BF35E6"/>
    <w:rsid w:val="00BF6C2D"/>
    <w:rsid w:val="00C107A4"/>
    <w:rsid w:val="00C1423B"/>
    <w:rsid w:val="00C15C3D"/>
    <w:rsid w:val="00C22371"/>
    <w:rsid w:val="00C272F3"/>
    <w:rsid w:val="00C33786"/>
    <w:rsid w:val="00C357E5"/>
    <w:rsid w:val="00C446F8"/>
    <w:rsid w:val="00C475BD"/>
    <w:rsid w:val="00C5497F"/>
    <w:rsid w:val="00C56B8D"/>
    <w:rsid w:val="00C6330D"/>
    <w:rsid w:val="00C66272"/>
    <w:rsid w:val="00C74B2C"/>
    <w:rsid w:val="00C74FC7"/>
    <w:rsid w:val="00C753F9"/>
    <w:rsid w:val="00C779AB"/>
    <w:rsid w:val="00C80607"/>
    <w:rsid w:val="00C81272"/>
    <w:rsid w:val="00C839C2"/>
    <w:rsid w:val="00C92461"/>
    <w:rsid w:val="00C93151"/>
    <w:rsid w:val="00C9462E"/>
    <w:rsid w:val="00CA08A3"/>
    <w:rsid w:val="00CA3561"/>
    <w:rsid w:val="00CA4FBF"/>
    <w:rsid w:val="00CB4B96"/>
    <w:rsid w:val="00CC0308"/>
    <w:rsid w:val="00CC211B"/>
    <w:rsid w:val="00CC5606"/>
    <w:rsid w:val="00CC5788"/>
    <w:rsid w:val="00CD40F4"/>
    <w:rsid w:val="00CE25BA"/>
    <w:rsid w:val="00CE3E9E"/>
    <w:rsid w:val="00CE7A4D"/>
    <w:rsid w:val="00CF4B3C"/>
    <w:rsid w:val="00CF7375"/>
    <w:rsid w:val="00D019D7"/>
    <w:rsid w:val="00D07012"/>
    <w:rsid w:val="00D15353"/>
    <w:rsid w:val="00D17FA2"/>
    <w:rsid w:val="00D21D40"/>
    <w:rsid w:val="00D27957"/>
    <w:rsid w:val="00D30C9D"/>
    <w:rsid w:val="00D37B53"/>
    <w:rsid w:val="00D43E6B"/>
    <w:rsid w:val="00D54B23"/>
    <w:rsid w:val="00D55134"/>
    <w:rsid w:val="00D5795A"/>
    <w:rsid w:val="00D64E57"/>
    <w:rsid w:val="00D66718"/>
    <w:rsid w:val="00D7242E"/>
    <w:rsid w:val="00D73F16"/>
    <w:rsid w:val="00D76697"/>
    <w:rsid w:val="00D85391"/>
    <w:rsid w:val="00D919FF"/>
    <w:rsid w:val="00D92ABA"/>
    <w:rsid w:val="00D93048"/>
    <w:rsid w:val="00D9556A"/>
    <w:rsid w:val="00DA2167"/>
    <w:rsid w:val="00DB2A8E"/>
    <w:rsid w:val="00DB330A"/>
    <w:rsid w:val="00DB3A58"/>
    <w:rsid w:val="00DB7BA8"/>
    <w:rsid w:val="00DC0429"/>
    <w:rsid w:val="00DC1209"/>
    <w:rsid w:val="00DC1B1D"/>
    <w:rsid w:val="00DC2F2E"/>
    <w:rsid w:val="00DD5548"/>
    <w:rsid w:val="00DE1522"/>
    <w:rsid w:val="00DE161E"/>
    <w:rsid w:val="00DF106A"/>
    <w:rsid w:val="00DF6074"/>
    <w:rsid w:val="00E03532"/>
    <w:rsid w:val="00E04DB2"/>
    <w:rsid w:val="00E061F4"/>
    <w:rsid w:val="00E13D3A"/>
    <w:rsid w:val="00E17BEB"/>
    <w:rsid w:val="00E221CB"/>
    <w:rsid w:val="00E2691E"/>
    <w:rsid w:val="00E3502C"/>
    <w:rsid w:val="00E36252"/>
    <w:rsid w:val="00E423B5"/>
    <w:rsid w:val="00E4257A"/>
    <w:rsid w:val="00E46A65"/>
    <w:rsid w:val="00E503DF"/>
    <w:rsid w:val="00E52810"/>
    <w:rsid w:val="00E5641B"/>
    <w:rsid w:val="00E57D74"/>
    <w:rsid w:val="00E60204"/>
    <w:rsid w:val="00E60B99"/>
    <w:rsid w:val="00E7102D"/>
    <w:rsid w:val="00E82A28"/>
    <w:rsid w:val="00E83424"/>
    <w:rsid w:val="00E846F6"/>
    <w:rsid w:val="00E84B56"/>
    <w:rsid w:val="00E87C8F"/>
    <w:rsid w:val="00E92424"/>
    <w:rsid w:val="00E92610"/>
    <w:rsid w:val="00EA1802"/>
    <w:rsid w:val="00EA52A4"/>
    <w:rsid w:val="00EA62D1"/>
    <w:rsid w:val="00EB6825"/>
    <w:rsid w:val="00EC0206"/>
    <w:rsid w:val="00EC29DA"/>
    <w:rsid w:val="00ED0E97"/>
    <w:rsid w:val="00ED6C73"/>
    <w:rsid w:val="00EF1E82"/>
    <w:rsid w:val="00F0525D"/>
    <w:rsid w:val="00F14EC2"/>
    <w:rsid w:val="00F2139B"/>
    <w:rsid w:val="00F2412A"/>
    <w:rsid w:val="00F316F7"/>
    <w:rsid w:val="00F32DF9"/>
    <w:rsid w:val="00F362DC"/>
    <w:rsid w:val="00F416DF"/>
    <w:rsid w:val="00F50AB3"/>
    <w:rsid w:val="00F53417"/>
    <w:rsid w:val="00F554AA"/>
    <w:rsid w:val="00F560AB"/>
    <w:rsid w:val="00F56134"/>
    <w:rsid w:val="00F56EB4"/>
    <w:rsid w:val="00F6072A"/>
    <w:rsid w:val="00F7386C"/>
    <w:rsid w:val="00F74317"/>
    <w:rsid w:val="00F84507"/>
    <w:rsid w:val="00F85150"/>
    <w:rsid w:val="00F861F4"/>
    <w:rsid w:val="00F93D39"/>
    <w:rsid w:val="00FA5218"/>
    <w:rsid w:val="00FA6462"/>
    <w:rsid w:val="00FB02C1"/>
    <w:rsid w:val="00FB4E63"/>
    <w:rsid w:val="00FB679E"/>
    <w:rsid w:val="00FB6EB4"/>
    <w:rsid w:val="00FC213B"/>
    <w:rsid w:val="00FC5EBB"/>
    <w:rsid w:val="00FC7399"/>
    <w:rsid w:val="00FC7CB5"/>
    <w:rsid w:val="00FD45DE"/>
    <w:rsid w:val="00FD677D"/>
    <w:rsid w:val="00FE546B"/>
    <w:rsid w:val="00FF3D51"/>
    <w:rsid w:val="00FF76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3B8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5439A6"/>
    <w:rPr>
      <w:rFonts w:ascii="Calibri" w:eastAsia="Calibri" w:hAnsi="Calibri" w:cs="Times New Roman"/>
    </w:rPr>
  </w:style>
  <w:style w:type="paragraph" w:styleId="1">
    <w:name w:val="heading 1"/>
    <w:aliases w:val="h1,Level 1 Topic Heading,H1,Section,1,app heading 1,ITT t1,II+,I,H11,H12,H13,H14,H15,H16,H17,H18,H111,H121,H131,H141,H151,H161,H171,H19,H112,H122,H132,H142,H152,H162,H172,H181,H1111,H1211,H1311,H1411,H1511,H1611,H1711,H110,H113,H123,H133,В1"/>
    <w:basedOn w:val="a2"/>
    <w:next w:val="a2"/>
    <w:link w:val="10"/>
    <w:uiPriority w:val="99"/>
    <w:qFormat/>
    <w:rsid w:val="0038213D"/>
    <w:pPr>
      <w:keepNext/>
      <w:spacing w:before="240" w:after="60" w:line="240" w:lineRule="auto"/>
      <w:outlineLvl w:val="0"/>
    </w:pPr>
    <w:rPr>
      <w:rFonts w:ascii="Times New Roman" w:eastAsia="Times New Roman" w:hAnsi="Times New Roman"/>
      <w:kern w:val="28"/>
      <w:sz w:val="32"/>
      <w:szCs w:val="20"/>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ConsPlusNormal">
    <w:name w:val="ConsPlusNormal"/>
    <w:link w:val="ConsPlusNormal0"/>
    <w:rsid w:val="00FF762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F7621"/>
    <w:pPr>
      <w:widowControl w:val="0"/>
      <w:autoSpaceDE w:val="0"/>
      <w:autoSpaceDN w:val="0"/>
      <w:spacing w:after="0" w:line="240" w:lineRule="auto"/>
    </w:pPr>
    <w:rPr>
      <w:rFonts w:ascii="Tahoma" w:eastAsia="Times New Roman" w:hAnsi="Tahoma" w:cs="Tahoma"/>
      <w:sz w:val="20"/>
      <w:szCs w:val="20"/>
      <w:lang w:eastAsia="ru-RU"/>
    </w:rPr>
  </w:style>
  <w:style w:type="paragraph" w:styleId="a6">
    <w:name w:val="No Spacing"/>
    <w:uiPriority w:val="1"/>
    <w:qFormat/>
    <w:rsid w:val="005439A6"/>
    <w:pPr>
      <w:spacing w:after="0" w:line="240" w:lineRule="auto"/>
    </w:pPr>
    <w:rPr>
      <w:rFonts w:ascii="Calibri" w:eastAsia="Calibri" w:hAnsi="Calibri" w:cs="Times New Roman"/>
    </w:rPr>
  </w:style>
  <w:style w:type="character" w:styleId="a7">
    <w:name w:val="Hyperlink"/>
    <w:basedOn w:val="a3"/>
    <w:uiPriority w:val="99"/>
    <w:unhideWhenUsed/>
    <w:rsid w:val="005351FB"/>
    <w:rPr>
      <w:color w:val="0000FF" w:themeColor="hyperlink"/>
      <w:u w:val="single"/>
    </w:rPr>
  </w:style>
  <w:style w:type="paragraph" w:styleId="a8">
    <w:name w:val="header"/>
    <w:aliases w:val="Linie,sl_header"/>
    <w:basedOn w:val="a2"/>
    <w:link w:val="a9"/>
    <w:uiPriority w:val="99"/>
    <w:rsid w:val="008403B7"/>
    <w:pPr>
      <w:tabs>
        <w:tab w:val="center" w:pos="4677"/>
        <w:tab w:val="right" w:pos="9355"/>
      </w:tabs>
      <w:spacing w:after="0" w:line="240" w:lineRule="auto"/>
      <w:jc w:val="both"/>
    </w:pPr>
    <w:rPr>
      <w:rFonts w:ascii="Times New Roman" w:eastAsia="Times New Roman" w:hAnsi="Times New Roman"/>
      <w:sz w:val="24"/>
      <w:szCs w:val="24"/>
      <w:lang w:eastAsia="ru-RU"/>
    </w:rPr>
  </w:style>
  <w:style w:type="character" w:customStyle="1" w:styleId="a9">
    <w:name w:val="Верхний колонтитул Знак"/>
    <w:aliases w:val="Linie Знак,sl_header Знак"/>
    <w:basedOn w:val="a3"/>
    <w:link w:val="a8"/>
    <w:uiPriority w:val="99"/>
    <w:rsid w:val="008403B7"/>
    <w:rPr>
      <w:rFonts w:ascii="Times New Roman" w:eastAsia="Times New Roman" w:hAnsi="Times New Roman" w:cs="Times New Roman"/>
      <w:sz w:val="24"/>
      <w:szCs w:val="24"/>
      <w:lang w:eastAsia="ru-RU"/>
    </w:rPr>
  </w:style>
  <w:style w:type="table" w:styleId="aa">
    <w:name w:val="Table Grid"/>
    <w:aliases w:val="OTR"/>
    <w:basedOn w:val="a4"/>
    <w:uiPriority w:val="39"/>
    <w:rsid w:val="008403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2"/>
    <w:link w:val="ac"/>
    <w:uiPriority w:val="99"/>
    <w:semiHidden/>
    <w:unhideWhenUsed/>
    <w:rsid w:val="008403B7"/>
    <w:pPr>
      <w:spacing w:after="0" w:line="240" w:lineRule="auto"/>
    </w:pPr>
    <w:rPr>
      <w:rFonts w:ascii="Tahoma" w:hAnsi="Tahoma" w:cs="Tahoma"/>
      <w:sz w:val="16"/>
      <w:szCs w:val="16"/>
    </w:rPr>
  </w:style>
  <w:style w:type="character" w:customStyle="1" w:styleId="ac">
    <w:name w:val="Текст выноски Знак"/>
    <w:basedOn w:val="a3"/>
    <w:link w:val="ab"/>
    <w:uiPriority w:val="99"/>
    <w:semiHidden/>
    <w:rsid w:val="008403B7"/>
    <w:rPr>
      <w:rFonts w:ascii="Tahoma" w:eastAsia="Calibri" w:hAnsi="Tahoma" w:cs="Tahoma"/>
      <w:sz w:val="16"/>
      <w:szCs w:val="16"/>
    </w:rPr>
  </w:style>
  <w:style w:type="paragraph" w:styleId="ad">
    <w:name w:val="footer"/>
    <w:basedOn w:val="a2"/>
    <w:link w:val="ae"/>
    <w:uiPriority w:val="99"/>
    <w:unhideWhenUsed/>
    <w:rsid w:val="008403B7"/>
    <w:pPr>
      <w:tabs>
        <w:tab w:val="center" w:pos="4677"/>
        <w:tab w:val="right" w:pos="9355"/>
      </w:tabs>
      <w:spacing w:after="0" w:line="240" w:lineRule="auto"/>
    </w:pPr>
  </w:style>
  <w:style w:type="character" w:customStyle="1" w:styleId="ae">
    <w:name w:val="Нижний колонтитул Знак"/>
    <w:basedOn w:val="a3"/>
    <w:link w:val="ad"/>
    <w:uiPriority w:val="99"/>
    <w:rsid w:val="008403B7"/>
    <w:rPr>
      <w:rFonts w:ascii="Calibri" w:eastAsia="Calibri" w:hAnsi="Calibri" w:cs="Times New Roman"/>
    </w:rPr>
  </w:style>
  <w:style w:type="character" w:customStyle="1" w:styleId="af">
    <w:name w:val="Текст сноски Знак"/>
    <w:aliases w:val="Знак21 Знак,Знак15 Знак,Знак5 Знак,Знак21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 Знак, Знак Знак"/>
    <w:basedOn w:val="a3"/>
    <w:link w:val="af0"/>
    <w:uiPriority w:val="99"/>
    <w:locked/>
    <w:rsid w:val="00203150"/>
    <w:rPr>
      <w:rFonts w:ascii="Calibri" w:eastAsia="Calibri" w:hAnsi="Calibri" w:cs="Times New Roman"/>
      <w:sz w:val="20"/>
      <w:szCs w:val="20"/>
    </w:rPr>
  </w:style>
  <w:style w:type="paragraph" w:styleId="af0">
    <w:name w:val="footnote text"/>
    <w:aliases w:val="Знак21,Знак15,Знак5,Знак21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 Знак1 Знак1, Знак,Title"/>
    <w:basedOn w:val="a2"/>
    <w:link w:val="af"/>
    <w:uiPriority w:val="99"/>
    <w:unhideWhenUsed/>
    <w:qFormat/>
    <w:rsid w:val="00203150"/>
    <w:pPr>
      <w:spacing w:after="0" w:line="240" w:lineRule="auto"/>
    </w:pPr>
    <w:rPr>
      <w:sz w:val="20"/>
      <w:szCs w:val="20"/>
    </w:rPr>
  </w:style>
  <w:style w:type="character" w:customStyle="1" w:styleId="11">
    <w:name w:val="Текст сноски Знак1"/>
    <w:basedOn w:val="a3"/>
    <w:uiPriority w:val="99"/>
    <w:semiHidden/>
    <w:rsid w:val="00203150"/>
    <w:rPr>
      <w:rFonts w:ascii="Calibri" w:eastAsia="Calibri" w:hAnsi="Calibri" w:cs="Times New Roman"/>
      <w:sz w:val="20"/>
      <w:szCs w:val="20"/>
    </w:rPr>
  </w:style>
  <w:style w:type="character" w:styleId="af1">
    <w:name w:val="footnote reference"/>
    <w:aliases w:val="fr,Used by Word for Help footnote symbols,Ссылка на сноску 45,Знак сноски-FN,Ciae niinee-FN,Знак сноски 1,Referencia nota al pie,SUPERS,16 Point,Superscript 6 Point"/>
    <w:link w:val="12"/>
    <w:uiPriority w:val="99"/>
    <w:unhideWhenUsed/>
    <w:rsid w:val="00203150"/>
    <w:rPr>
      <w:rFonts w:ascii="Times New Roman" w:hAnsi="Times New Roman" w:cs="Times New Roman" w:hint="default"/>
      <w:vertAlign w:val="superscript"/>
    </w:rPr>
  </w:style>
  <w:style w:type="table" w:customStyle="1" w:styleId="13">
    <w:name w:val="Сетка таблицы1"/>
    <w:basedOn w:val="a4"/>
    <w:next w:val="aa"/>
    <w:uiPriority w:val="59"/>
    <w:rsid w:val="00AC53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aliases w:val="Bullet 1,Use Case List Paragraph,Заговок Марина,List Paragraph,Абзац основного текста,Bullet List,FooterText,numbered,ТЗ список,Абзац списка литеральный,Булет1,1Булет,Маркер,UL,Абзац маркированнный,Table-Normal,RSHB_Table-Normal,Предусловия"/>
    <w:basedOn w:val="a2"/>
    <w:link w:val="af3"/>
    <w:uiPriority w:val="34"/>
    <w:qFormat/>
    <w:rsid w:val="005E5F44"/>
    <w:pPr>
      <w:ind w:left="720"/>
      <w:contextualSpacing/>
    </w:pPr>
  </w:style>
  <w:style w:type="character" w:customStyle="1" w:styleId="af3">
    <w:name w:val="Абзац списка Знак"/>
    <w:aliases w:val="Bullet 1 Знак,Use Case List Paragraph Знак,Заговок Марина Знак,List Paragraph Знак,Абзац основного текста Знак,Bullet List Знак,FooterText Знак,numbered Знак,ТЗ список Знак,Абзац списка литеральный Знак,Булет1 Знак,1Булет Знак,UL Знак"/>
    <w:link w:val="af2"/>
    <w:uiPriority w:val="34"/>
    <w:locked/>
    <w:rsid w:val="00DC1B1D"/>
    <w:rPr>
      <w:rFonts w:ascii="Calibri" w:eastAsia="Calibri" w:hAnsi="Calibri" w:cs="Times New Roman"/>
    </w:rPr>
  </w:style>
  <w:style w:type="character" w:customStyle="1" w:styleId="2">
    <w:name w:val="Основной текст (2)_"/>
    <w:basedOn w:val="a3"/>
    <w:link w:val="20"/>
    <w:locked/>
    <w:rsid w:val="00DC1B1D"/>
    <w:rPr>
      <w:rFonts w:ascii="Times New Roman" w:eastAsia="Times New Roman" w:hAnsi="Times New Roman" w:cs="Times New Roman"/>
      <w:b/>
      <w:bCs/>
      <w:sz w:val="26"/>
      <w:szCs w:val="26"/>
      <w:shd w:val="clear" w:color="auto" w:fill="FFFFFF"/>
    </w:rPr>
  </w:style>
  <w:style w:type="paragraph" w:customStyle="1" w:styleId="20">
    <w:name w:val="Основной текст (2)"/>
    <w:basedOn w:val="a2"/>
    <w:link w:val="2"/>
    <w:rsid w:val="00DC1B1D"/>
    <w:pPr>
      <w:widowControl w:val="0"/>
      <w:shd w:val="clear" w:color="auto" w:fill="FFFFFF"/>
      <w:spacing w:after="0" w:line="312" w:lineRule="exact"/>
      <w:ind w:hanging="1060"/>
    </w:pPr>
    <w:rPr>
      <w:rFonts w:ascii="Times New Roman" w:eastAsia="Times New Roman" w:hAnsi="Times New Roman"/>
      <w:b/>
      <w:bCs/>
      <w:sz w:val="26"/>
      <w:szCs w:val="26"/>
    </w:rPr>
  </w:style>
  <w:style w:type="character" w:customStyle="1" w:styleId="af4">
    <w:name w:val="Основной текст_"/>
    <w:basedOn w:val="a3"/>
    <w:link w:val="14"/>
    <w:locked/>
    <w:rsid w:val="00DC1B1D"/>
    <w:rPr>
      <w:rFonts w:ascii="Times New Roman" w:eastAsia="Times New Roman" w:hAnsi="Times New Roman" w:cs="Times New Roman"/>
      <w:sz w:val="26"/>
      <w:szCs w:val="26"/>
      <w:shd w:val="clear" w:color="auto" w:fill="FFFFFF"/>
    </w:rPr>
  </w:style>
  <w:style w:type="paragraph" w:customStyle="1" w:styleId="14">
    <w:name w:val="Основной текст1"/>
    <w:basedOn w:val="a2"/>
    <w:link w:val="af4"/>
    <w:rsid w:val="00DC1B1D"/>
    <w:pPr>
      <w:widowControl w:val="0"/>
      <w:shd w:val="clear" w:color="auto" w:fill="FFFFFF"/>
      <w:spacing w:after="0" w:line="317" w:lineRule="exact"/>
    </w:pPr>
    <w:rPr>
      <w:rFonts w:ascii="Times New Roman" w:eastAsia="Times New Roman" w:hAnsi="Times New Roman"/>
      <w:sz w:val="26"/>
      <w:szCs w:val="26"/>
    </w:rPr>
  </w:style>
  <w:style w:type="character" w:customStyle="1" w:styleId="af5">
    <w:name w:val="Основной текст + Полужирный"/>
    <w:basedOn w:val="af4"/>
    <w:rsid w:val="00DC1B1D"/>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21">
    <w:name w:val="Основной текст (2) + Не полужирный"/>
    <w:basedOn w:val="2"/>
    <w:rsid w:val="00DC1B1D"/>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10">
    <w:name w:val="Заголовок 1 Знак"/>
    <w:aliases w:val="h1 Знак,Level 1 Topic Heading Знак,H1 Знак,Section Знак,1 Знак,app heading 1 Знак,ITT t1 Знак,II+ Знак,I Знак,H11 Знак,H12 Знак,H13 Знак,H14 Знак,H15 Знак,H16 Знак,H17 Знак,H18 Знак,H111 Знак,H121 Знак,H131 Знак,H141 Знак,H151 Знак"/>
    <w:basedOn w:val="a3"/>
    <w:link w:val="1"/>
    <w:uiPriority w:val="99"/>
    <w:rsid w:val="0038213D"/>
    <w:rPr>
      <w:rFonts w:ascii="Times New Roman" w:eastAsia="Times New Roman" w:hAnsi="Times New Roman" w:cs="Times New Roman"/>
      <w:kern w:val="28"/>
      <w:sz w:val="32"/>
      <w:szCs w:val="20"/>
      <w:lang w:eastAsia="ru-RU"/>
    </w:rPr>
  </w:style>
  <w:style w:type="paragraph" w:customStyle="1" w:styleId="af6">
    <w:name w:val="_Основной с красной строки"/>
    <w:basedOn w:val="a2"/>
    <w:link w:val="af7"/>
    <w:qFormat/>
    <w:rsid w:val="00685D99"/>
    <w:pPr>
      <w:spacing w:after="0" w:line="360" w:lineRule="exact"/>
      <w:ind w:firstLine="709"/>
    </w:pPr>
    <w:rPr>
      <w:rFonts w:ascii="Times New Roman" w:hAnsi="Times New Roman"/>
      <w:sz w:val="24"/>
      <w:szCs w:val="20"/>
      <w:lang w:eastAsia="ru-RU"/>
    </w:rPr>
  </w:style>
  <w:style w:type="character" w:customStyle="1" w:styleId="af7">
    <w:name w:val="_Основной с красной строки Знак"/>
    <w:link w:val="af6"/>
    <w:locked/>
    <w:rsid w:val="00685D99"/>
    <w:rPr>
      <w:rFonts w:ascii="Times New Roman" w:eastAsia="Calibri" w:hAnsi="Times New Roman" w:cs="Times New Roman"/>
      <w:sz w:val="24"/>
      <w:szCs w:val="20"/>
      <w:lang w:eastAsia="ru-RU"/>
    </w:rPr>
  </w:style>
  <w:style w:type="paragraph" w:customStyle="1" w:styleId="12">
    <w:name w:val="Знак сноски1"/>
    <w:link w:val="af1"/>
    <w:uiPriority w:val="99"/>
    <w:rsid w:val="00F316F7"/>
    <w:pPr>
      <w:spacing w:after="0" w:line="240" w:lineRule="auto"/>
    </w:pPr>
    <w:rPr>
      <w:rFonts w:ascii="Times New Roman" w:hAnsi="Times New Roman" w:cs="Times New Roman"/>
      <w:vertAlign w:val="superscript"/>
    </w:rPr>
  </w:style>
  <w:style w:type="paragraph" w:customStyle="1" w:styleId="ConsPlusNonformat">
    <w:name w:val="ConsPlusNonformat"/>
    <w:rsid w:val="00D07012"/>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styleId="af8">
    <w:name w:val="FollowedHyperlink"/>
    <w:basedOn w:val="a3"/>
    <w:uiPriority w:val="99"/>
    <w:semiHidden/>
    <w:unhideWhenUsed/>
    <w:rsid w:val="0069711B"/>
    <w:rPr>
      <w:color w:val="800080" w:themeColor="followedHyperlink"/>
      <w:u w:val="single"/>
    </w:rPr>
  </w:style>
  <w:style w:type="paragraph" w:customStyle="1" w:styleId="s1">
    <w:name w:val="s_1"/>
    <w:basedOn w:val="a2"/>
    <w:rsid w:val="00BD1D8C"/>
    <w:pPr>
      <w:spacing w:before="100" w:beforeAutospacing="1" w:after="100" w:afterAutospacing="1" w:line="240" w:lineRule="auto"/>
    </w:pPr>
    <w:rPr>
      <w:rFonts w:ascii="Times New Roman" w:eastAsia="Times New Roman" w:hAnsi="Times New Roman"/>
      <w:sz w:val="24"/>
      <w:szCs w:val="24"/>
      <w:lang w:eastAsia="ru-RU"/>
    </w:rPr>
  </w:style>
  <w:style w:type="paragraph" w:styleId="af9">
    <w:name w:val="Normal (Web)"/>
    <w:basedOn w:val="a2"/>
    <w:uiPriority w:val="99"/>
    <w:semiHidden/>
    <w:unhideWhenUsed/>
    <w:rsid w:val="0066689B"/>
    <w:pPr>
      <w:spacing w:before="100" w:beforeAutospacing="1" w:after="100" w:afterAutospacing="1" w:line="240" w:lineRule="auto"/>
    </w:pPr>
    <w:rPr>
      <w:rFonts w:ascii="Times New Roman" w:eastAsia="Times New Roman" w:hAnsi="Times New Roman"/>
      <w:sz w:val="24"/>
      <w:szCs w:val="24"/>
      <w:lang w:eastAsia="ru-RU"/>
    </w:rPr>
  </w:style>
  <w:style w:type="paragraph" w:styleId="afa">
    <w:name w:val="Title"/>
    <w:basedOn w:val="a2"/>
    <w:link w:val="afb"/>
    <w:qFormat/>
    <w:rsid w:val="00FB4E63"/>
    <w:pPr>
      <w:spacing w:after="0" w:line="240" w:lineRule="auto"/>
      <w:jc w:val="center"/>
    </w:pPr>
    <w:rPr>
      <w:rFonts w:ascii="Times New Roman" w:eastAsia="Times New Roman" w:hAnsi="Times New Roman"/>
      <w:b/>
      <w:caps/>
      <w:sz w:val="20"/>
      <w:szCs w:val="20"/>
      <w:lang w:eastAsia="ru-RU"/>
    </w:rPr>
  </w:style>
  <w:style w:type="character" w:customStyle="1" w:styleId="afc">
    <w:name w:val="Название Знак"/>
    <w:basedOn w:val="a3"/>
    <w:uiPriority w:val="10"/>
    <w:rsid w:val="00FB4E63"/>
    <w:rPr>
      <w:rFonts w:asciiTheme="majorHAnsi" w:eastAsiaTheme="majorEastAsia" w:hAnsiTheme="majorHAnsi" w:cstheme="majorBidi"/>
      <w:color w:val="17365D" w:themeColor="text2" w:themeShade="BF"/>
      <w:spacing w:val="5"/>
      <w:kern w:val="28"/>
      <w:sz w:val="52"/>
      <w:szCs w:val="52"/>
    </w:rPr>
  </w:style>
  <w:style w:type="paragraph" w:customStyle="1" w:styleId="Default">
    <w:name w:val="Default"/>
    <w:uiPriority w:val="99"/>
    <w:qFormat/>
    <w:rsid w:val="00FB4E63"/>
    <w:pPr>
      <w:autoSpaceDE w:val="0"/>
      <w:autoSpaceDN w:val="0"/>
      <w:adjustRightInd w:val="0"/>
      <w:spacing w:after="0" w:line="240" w:lineRule="auto"/>
    </w:pPr>
    <w:rPr>
      <w:rFonts w:ascii="GaramondNarrowC" w:eastAsia="Times New Roman" w:hAnsi="GaramondNarrowC" w:cs="GaramondNarrowC"/>
      <w:color w:val="000000"/>
      <w:sz w:val="24"/>
      <w:szCs w:val="24"/>
      <w:lang w:eastAsia="ru-RU"/>
    </w:rPr>
  </w:style>
  <w:style w:type="character" w:customStyle="1" w:styleId="afb">
    <w:name w:val="Заголовок Знак"/>
    <w:link w:val="afa"/>
    <w:locked/>
    <w:rsid w:val="00FB4E63"/>
    <w:rPr>
      <w:rFonts w:ascii="Times New Roman" w:eastAsia="Times New Roman" w:hAnsi="Times New Roman" w:cs="Times New Roman"/>
      <w:b/>
      <w:caps/>
      <w:sz w:val="20"/>
      <w:szCs w:val="20"/>
      <w:lang w:eastAsia="ru-RU"/>
    </w:rPr>
  </w:style>
  <w:style w:type="character" w:customStyle="1" w:styleId="ConsPlusNormal0">
    <w:name w:val="ConsPlusNormal Знак"/>
    <w:link w:val="ConsPlusNormal"/>
    <w:locked/>
    <w:rsid w:val="00FB4E63"/>
    <w:rPr>
      <w:rFonts w:ascii="Calibri" w:eastAsia="Times New Roman" w:hAnsi="Calibri" w:cs="Calibri"/>
      <w:szCs w:val="20"/>
      <w:lang w:eastAsia="ru-RU"/>
    </w:rPr>
  </w:style>
  <w:style w:type="paragraph" w:customStyle="1" w:styleId="afd">
    <w:name w:val="Базовый"/>
    <w:rsid w:val="00BE5288"/>
    <w:pPr>
      <w:tabs>
        <w:tab w:val="left" w:pos="709"/>
      </w:tabs>
      <w:suppressAutoHyphens/>
      <w:spacing w:line="276" w:lineRule="atLeast"/>
    </w:pPr>
    <w:rPr>
      <w:rFonts w:ascii="Calibri" w:eastAsia="Arial Unicode MS" w:hAnsi="Calibri" w:cs="Times New Roman"/>
      <w:color w:val="00000A"/>
    </w:rPr>
  </w:style>
  <w:style w:type="paragraph" w:customStyle="1" w:styleId="afe">
    <w:name w:val="Содержимое таблицы"/>
    <w:uiPriority w:val="99"/>
    <w:rsid w:val="000E2980"/>
    <w:pPr>
      <w:suppressAutoHyphens/>
      <w:spacing w:after="0" w:line="240" w:lineRule="auto"/>
    </w:pPr>
    <w:rPr>
      <w:rFonts w:ascii="Arial Unicode MS" w:eastAsia="Arial Unicode MS" w:hAnsi="Arial Unicode MS" w:cs="Arial Unicode MS"/>
      <w:color w:val="000000"/>
      <w:sz w:val="20"/>
      <w:szCs w:val="20"/>
      <w:u w:color="000000"/>
      <w:lang w:eastAsia="ru-RU"/>
    </w:rPr>
  </w:style>
  <w:style w:type="paragraph" w:customStyle="1" w:styleId="copyright-info">
    <w:name w:val="copyright-info"/>
    <w:basedOn w:val="a2"/>
    <w:rsid w:val="00E84B56"/>
    <w:pPr>
      <w:spacing w:before="100" w:beforeAutospacing="1" w:after="100" w:afterAutospacing="1" w:line="240" w:lineRule="auto"/>
    </w:pPr>
    <w:rPr>
      <w:rFonts w:ascii="Times New Roman" w:eastAsia="Times New Roman" w:hAnsi="Times New Roman"/>
      <w:sz w:val="24"/>
      <w:szCs w:val="24"/>
      <w:lang w:eastAsia="ru-RU"/>
    </w:rPr>
  </w:style>
  <w:style w:type="character" w:styleId="aff">
    <w:name w:val="Unresolved Mention"/>
    <w:basedOn w:val="a3"/>
    <w:uiPriority w:val="99"/>
    <w:semiHidden/>
    <w:unhideWhenUsed/>
    <w:rsid w:val="008416E2"/>
    <w:rPr>
      <w:color w:val="605E5C"/>
      <w:shd w:val="clear" w:color="auto" w:fill="E1DFDD"/>
    </w:rPr>
  </w:style>
  <w:style w:type="paragraph" w:customStyle="1" w:styleId="a">
    <w:name w:val="Первый Знак"/>
    <w:basedOn w:val="a2"/>
    <w:rsid w:val="003F4F32"/>
    <w:pPr>
      <w:widowControl w:val="0"/>
      <w:numPr>
        <w:numId w:val="11"/>
      </w:numPr>
      <w:autoSpaceDE w:val="0"/>
      <w:autoSpaceDN w:val="0"/>
      <w:adjustRightInd w:val="0"/>
      <w:spacing w:after="0" w:line="240" w:lineRule="auto"/>
      <w:jc w:val="center"/>
    </w:pPr>
    <w:rPr>
      <w:rFonts w:ascii="Times New Roman" w:eastAsia="Times New Roman" w:hAnsi="Times New Roman"/>
      <w:b/>
      <w:sz w:val="28"/>
      <w:szCs w:val="28"/>
      <w:lang w:eastAsia="ru-RU"/>
    </w:rPr>
  </w:style>
  <w:style w:type="paragraph" w:customStyle="1" w:styleId="a0">
    <w:name w:val="Второй"/>
    <w:basedOn w:val="a2"/>
    <w:rsid w:val="003F4F32"/>
    <w:pPr>
      <w:numPr>
        <w:ilvl w:val="1"/>
        <w:numId w:val="11"/>
      </w:numPr>
      <w:shd w:val="clear" w:color="auto" w:fill="FFFFFF"/>
      <w:autoSpaceDE w:val="0"/>
      <w:autoSpaceDN w:val="0"/>
      <w:adjustRightInd w:val="0"/>
      <w:spacing w:after="0" w:line="240" w:lineRule="auto"/>
      <w:jc w:val="both"/>
    </w:pPr>
    <w:rPr>
      <w:rFonts w:ascii="Times New Roman" w:eastAsia="Times New Roman" w:hAnsi="Times New Roman"/>
      <w:szCs w:val="24"/>
      <w:lang w:eastAsia="ru-RU"/>
    </w:rPr>
  </w:style>
  <w:style w:type="paragraph" w:customStyle="1" w:styleId="a1">
    <w:name w:val="четвертый"/>
    <w:basedOn w:val="a2"/>
    <w:rsid w:val="003F4F32"/>
    <w:pPr>
      <w:numPr>
        <w:ilvl w:val="2"/>
        <w:numId w:val="11"/>
      </w:numPr>
      <w:shd w:val="clear" w:color="auto" w:fill="FFFFFF"/>
      <w:autoSpaceDE w:val="0"/>
      <w:autoSpaceDN w:val="0"/>
      <w:adjustRightInd w:val="0"/>
      <w:spacing w:after="0" w:line="240" w:lineRule="auto"/>
      <w:jc w:val="both"/>
    </w:pPr>
    <w:rPr>
      <w:rFonts w:ascii="Times New Roman" w:eastAsia="Times New Roman" w:hAnsi="Times New Roman"/>
      <w:lang w:eastAsia="ru-RU"/>
    </w:rPr>
  </w:style>
  <w:style w:type="table" w:customStyle="1" w:styleId="OTR1">
    <w:name w:val="OTR1"/>
    <w:basedOn w:val="a4"/>
    <w:next w:val="aa"/>
    <w:uiPriority w:val="39"/>
    <w:rsid w:val="00CC560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4"/>
    <w:rsid w:val="00CC560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2">
    <w:name w:val="OTR2"/>
    <w:basedOn w:val="a4"/>
    <w:next w:val="aa"/>
    <w:uiPriority w:val="39"/>
    <w:rsid w:val="005A53D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8338">
      <w:bodyDiv w:val="1"/>
      <w:marLeft w:val="0"/>
      <w:marRight w:val="0"/>
      <w:marTop w:val="0"/>
      <w:marBottom w:val="0"/>
      <w:divBdr>
        <w:top w:val="none" w:sz="0" w:space="0" w:color="auto"/>
        <w:left w:val="none" w:sz="0" w:space="0" w:color="auto"/>
        <w:bottom w:val="none" w:sz="0" w:space="0" w:color="auto"/>
        <w:right w:val="none" w:sz="0" w:space="0" w:color="auto"/>
      </w:divBdr>
    </w:div>
    <w:div w:id="16784410">
      <w:bodyDiv w:val="1"/>
      <w:marLeft w:val="0"/>
      <w:marRight w:val="0"/>
      <w:marTop w:val="0"/>
      <w:marBottom w:val="0"/>
      <w:divBdr>
        <w:top w:val="none" w:sz="0" w:space="0" w:color="auto"/>
        <w:left w:val="none" w:sz="0" w:space="0" w:color="auto"/>
        <w:bottom w:val="none" w:sz="0" w:space="0" w:color="auto"/>
        <w:right w:val="none" w:sz="0" w:space="0" w:color="auto"/>
      </w:divBdr>
    </w:div>
    <w:div w:id="22900631">
      <w:bodyDiv w:val="1"/>
      <w:marLeft w:val="0"/>
      <w:marRight w:val="0"/>
      <w:marTop w:val="0"/>
      <w:marBottom w:val="0"/>
      <w:divBdr>
        <w:top w:val="none" w:sz="0" w:space="0" w:color="auto"/>
        <w:left w:val="none" w:sz="0" w:space="0" w:color="auto"/>
        <w:bottom w:val="none" w:sz="0" w:space="0" w:color="auto"/>
        <w:right w:val="none" w:sz="0" w:space="0" w:color="auto"/>
      </w:divBdr>
    </w:div>
    <w:div w:id="33118355">
      <w:bodyDiv w:val="1"/>
      <w:marLeft w:val="0"/>
      <w:marRight w:val="0"/>
      <w:marTop w:val="0"/>
      <w:marBottom w:val="0"/>
      <w:divBdr>
        <w:top w:val="none" w:sz="0" w:space="0" w:color="auto"/>
        <w:left w:val="none" w:sz="0" w:space="0" w:color="auto"/>
        <w:bottom w:val="none" w:sz="0" w:space="0" w:color="auto"/>
        <w:right w:val="none" w:sz="0" w:space="0" w:color="auto"/>
      </w:divBdr>
    </w:div>
    <w:div w:id="39257361">
      <w:bodyDiv w:val="1"/>
      <w:marLeft w:val="0"/>
      <w:marRight w:val="0"/>
      <w:marTop w:val="0"/>
      <w:marBottom w:val="0"/>
      <w:divBdr>
        <w:top w:val="none" w:sz="0" w:space="0" w:color="auto"/>
        <w:left w:val="none" w:sz="0" w:space="0" w:color="auto"/>
        <w:bottom w:val="none" w:sz="0" w:space="0" w:color="auto"/>
        <w:right w:val="none" w:sz="0" w:space="0" w:color="auto"/>
      </w:divBdr>
    </w:div>
    <w:div w:id="39405354">
      <w:bodyDiv w:val="1"/>
      <w:marLeft w:val="0"/>
      <w:marRight w:val="0"/>
      <w:marTop w:val="0"/>
      <w:marBottom w:val="0"/>
      <w:divBdr>
        <w:top w:val="none" w:sz="0" w:space="0" w:color="auto"/>
        <w:left w:val="none" w:sz="0" w:space="0" w:color="auto"/>
        <w:bottom w:val="none" w:sz="0" w:space="0" w:color="auto"/>
        <w:right w:val="none" w:sz="0" w:space="0" w:color="auto"/>
      </w:divBdr>
    </w:div>
    <w:div w:id="46152961">
      <w:bodyDiv w:val="1"/>
      <w:marLeft w:val="0"/>
      <w:marRight w:val="0"/>
      <w:marTop w:val="0"/>
      <w:marBottom w:val="0"/>
      <w:divBdr>
        <w:top w:val="none" w:sz="0" w:space="0" w:color="auto"/>
        <w:left w:val="none" w:sz="0" w:space="0" w:color="auto"/>
        <w:bottom w:val="none" w:sz="0" w:space="0" w:color="auto"/>
        <w:right w:val="none" w:sz="0" w:space="0" w:color="auto"/>
      </w:divBdr>
    </w:div>
    <w:div w:id="57098944">
      <w:bodyDiv w:val="1"/>
      <w:marLeft w:val="0"/>
      <w:marRight w:val="0"/>
      <w:marTop w:val="0"/>
      <w:marBottom w:val="0"/>
      <w:divBdr>
        <w:top w:val="none" w:sz="0" w:space="0" w:color="auto"/>
        <w:left w:val="none" w:sz="0" w:space="0" w:color="auto"/>
        <w:bottom w:val="none" w:sz="0" w:space="0" w:color="auto"/>
        <w:right w:val="none" w:sz="0" w:space="0" w:color="auto"/>
      </w:divBdr>
    </w:div>
    <w:div w:id="61369952">
      <w:bodyDiv w:val="1"/>
      <w:marLeft w:val="0"/>
      <w:marRight w:val="0"/>
      <w:marTop w:val="0"/>
      <w:marBottom w:val="0"/>
      <w:divBdr>
        <w:top w:val="none" w:sz="0" w:space="0" w:color="auto"/>
        <w:left w:val="none" w:sz="0" w:space="0" w:color="auto"/>
        <w:bottom w:val="none" w:sz="0" w:space="0" w:color="auto"/>
        <w:right w:val="none" w:sz="0" w:space="0" w:color="auto"/>
      </w:divBdr>
    </w:div>
    <w:div w:id="66657938">
      <w:bodyDiv w:val="1"/>
      <w:marLeft w:val="0"/>
      <w:marRight w:val="0"/>
      <w:marTop w:val="0"/>
      <w:marBottom w:val="0"/>
      <w:divBdr>
        <w:top w:val="none" w:sz="0" w:space="0" w:color="auto"/>
        <w:left w:val="none" w:sz="0" w:space="0" w:color="auto"/>
        <w:bottom w:val="none" w:sz="0" w:space="0" w:color="auto"/>
        <w:right w:val="none" w:sz="0" w:space="0" w:color="auto"/>
      </w:divBdr>
    </w:div>
    <w:div w:id="81724878">
      <w:bodyDiv w:val="1"/>
      <w:marLeft w:val="0"/>
      <w:marRight w:val="0"/>
      <w:marTop w:val="0"/>
      <w:marBottom w:val="0"/>
      <w:divBdr>
        <w:top w:val="none" w:sz="0" w:space="0" w:color="auto"/>
        <w:left w:val="none" w:sz="0" w:space="0" w:color="auto"/>
        <w:bottom w:val="none" w:sz="0" w:space="0" w:color="auto"/>
        <w:right w:val="none" w:sz="0" w:space="0" w:color="auto"/>
      </w:divBdr>
    </w:div>
    <w:div w:id="94444115">
      <w:bodyDiv w:val="1"/>
      <w:marLeft w:val="0"/>
      <w:marRight w:val="0"/>
      <w:marTop w:val="0"/>
      <w:marBottom w:val="0"/>
      <w:divBdr>
        <w:top w:val="none" w:sz="0" w:space="0" w:color="auto"/>
        <w:left w:val="none" w:sz="0" w:space="0" w:color="auto"/>
        <w:bottom w:val="none" w:sz="0" w:space="0" w:color="auto"/>
        <w:right w:val="none" w:sz="0" w:space="0" w:color="auto"/>
      </w:divBdr>
    </w:div>
    <w:div w:id="120195532">
      <w:bodyDiv w:val="1"/>
      <w:marLeft w:val="0"/>
      <w:marRight w:val="0"/>
      <w:marTop w:val="0"/>
      <w:marBottom w:val="0"/>
      <w:divBdr>
        <w:top w:val="none" w:sz="0" w:space="0" w:color="auto"/>
        <w:left w:val="none" w:sz="0" w:space="0" w:color="auto"/>
        <w:bottom w:val="none" w:sz="0" w:space="0" w:color="auto"/>
        <w:right w:val="none" w:sz="0" w:space="0" w:color="auto"/>
      </w:divBdr>
    </w:div>
    <w:div w:id="121119371">
      <w:bodyDiv w:val="1"/>
      <w:marLeft w:val="0"/>
      <w:marRight w:val="0"/>
      <w:marTop w:val="0"/>
      <w:marBottom w:val="0"/>
      <w:divBdr>
        <w:top w:val="none" w:sz="0" w:space="0" w:color="auto"/>
        <w:left w:val="none" w:sz="0" w:space="0" w:color="auto"/>
        <w:bottom w:val="none" w:sz="0" w:space="0" w:color="auto"/>
        <w:right w:val="none" w:sz="0" w:space="0" w:color="auto"/>
      </w:divBdr>
    </w:div>
    <w:div w:id="150803777">
      <w:bodyDiv w:val="1"/>
      <w:marLeft w:val="0"/>
      <w:marRight w:val="0"/>
      <w:marTop w:val="0"/>
      <w:marBottom w:val="0"/>
      <w:divBdr>
        <w:top w:val="none" w:sz="0" w:space="0" w:color="auto"/>
        <w:left w:val="none" w:sz="0" w:space="0" w:color="auto"/>
        <w:bottom w:val="none" w:sz="0" w:space="0" w:color="auto"/>
        <w:right w:val="none" w:sz="0" w:space="0" w:color="auto"/>
      </w:divBdr>
    </w:div>
    <w:div w:id="151072050">
      <w:bodyDiv w:val="1"/>
      <w:marLeft w:val="0"/>
      <w:marRight w:val="0"/>
      <w:marTop w:val="0"/>
      <w:marBottom w:val="0"/>
      <w:divBdr>
        <w:top w:val="none" w:sz="0" w:space="0" w:color="auto"/>
        <w:left w:val="none" w:sz="0" w:space="0" w:color="auto"/>
        <w:bottom w:val="none" w:sz="0" w:space="0" w:color="auto"/>
        <w:right w:val="none" w:sz="0" w:space="0" w:color="auto"/>
      </w:divBdr>
    </w:div>
    <w:div w:id="167061937">
      <w:bodyDiv w:val="1"/>
      <w:marLeft w:val="0"/>
      <w:marRight w:val="0"/>
      <w:marTop w:val="0"/>
      <w:marBottom w:val="0"/>
      <w:divBdr>
        <w:top w:val="none" w:sz="0" w:space="0" w:color="auto"/>
        <w:left w:val="none" w:sz="0" w:space="0" w:color="auto"/>
        <w:bottom w:val="none" w:sz="0" w:space="0" w:color="auto"/>
        <w:right w:val="none" w:sz="0" w:space="0" w:color="auto"/>
      </w:divBdr>
    </w:div>
    <w:div w:id="170460527">
      <w:bodyDiv w:val="1"/>
      <w:marLeft w:val="0"/>
      <w:marRight w:val="0"/>
      <w:marTop w:val="0"/>
      <w:marBottom w:val="0"/>
      <w:divBdr>
        <w:top w:val="none" w:sz="0" w:space="0" w:color="auto"/>
        <w:left w:val="none" w:sz="0" w:space="0" w:color="auto"/>
        <w:bottom w:val="none" w:sz="0" w:space="0" w:color="auto"/>
        <w:right w:val="none" w:sz="0" w:space="0" w:color="auto"/>
      </w:divBdr>
    </w:div>
    <w:div w:id="174194852">
      <w:bodyDiv w:val="1"/>
      <w:marLeft w:val="0"/>
      <w:marRight w:val="0"/>
      <w:marTop w:val="0"/>
      <w:marBottom w:val="0"/>
      <w:divBdr>
        <w:top w:val="none" w:sz="0" w:space="0" w:color="auto"/>
        <w:left w:val="none" w:sz="0" w:space="0" w:color="auto"/>
        <w:bottom w:val="none" w:sz="0" w:space="0" w:color="auto"/>
        <w:right w:val="none" w:sz="0" w:space="0" w:color="auto"/>
      </w:divBdr>
    </w:div>
    <w:div w:id="176384373">
      <w:bodyDiv w:val="1"/>
      <w:marLeft w:val="0"/>
      <w:marRight w:val="0"/>
      <w:marTop w:val="0"/>
      <w:marBottom w:val="0"/>
      <w:divBdr>
        <w:top w:val="none" w:sz="0" w:space="0" w:color="auto"/>
        <w:left w:val="none" w:sz="0" w:space="0" w:color="auto"/>
        <w:bottom w:val="none" w:sz="0" w:space="0" w:color="auto"/>
        <w:right w:val="none" w:sz="0" w:space="0" w:color="auto"/>
      </w:divBdr>
    </w:div>
    <w:div w:id="177089252">
      <w:bodyDiv w:val="1"/>
      <w:marLeft w:val="0"/>
      <w:marRight w:val="0"/>
      <w:marTop w:val="0"/>
      <w:marBottom w:val="0"/>
      <w:divBdr>
        <w:top w:val="none" w:sz="0" w:space="0" w:color="auto"/>
        <w:left w:val="none" w:sz="0" w:space="0" w:color="auto"/>
        <w:bottom w:val="none" w:sz="0" w:space="0" w:color="auto"/>
        <w:right w:val="none" w:sz="0" w:space="0" w:color="auto"/>
      </w:divBdr>
    </w:div>
    <w:div w:id="184252470">
      <w:bodyDiv w:val="1"/>
      <w:marLeft w:val="0"/>
      <w:marRight w:val="0"/>
      <w:marTop w:val="0"/>
      <w:marBottom w:val="0"/>
      <w:divBdr>
        <w:top w:val="none" w:sz="0" w:space="0" w:color="auto"/>
        <w:left w:val="none" w:sz="0" w:space="0" w:color="auto"/>
        <w:bottom w:val="none" w:sz="0" w:space="0" w:color="auto"/>
        <w:right w:val="none" w:sz="0" w:space="0" w:color="auto"/>
      </w:divBdr>
    </w:div>
    <w:div w:id="213467396">
      <w:bodyDiv w:val="1"/>
      <w:marLeft w:val="0"/>
      <w:marRight w:val="0"/>
      <w:marTop w:val="0"/>
      <w:marBottom w:val="0"/>
      <w:divBdr>
        <w:top w:val="none" w:sz="0" w:space="0" w:color="auto"/>
        <w:left w:val="none" w:sz="0" w:space="0" w:color="auto"/>
        <w:bottom w:val="none" w:sz="0" w:space="0" w:color="auto"/>
        <w:right w:val="none" w:sz="0" w:space="0" w:color="auto"/>
      </w:divBdr>
    </w:div>
    <w:div w:id="225266141">
      <w:bodyDiv w:val="1"/>
      <w:marLeft w:val="0"/>
      <w:marRight w:val="0"/>
      <w:marTop w:val="0"/>
      <w:marBottom w:val="0"/>
      <w:divBdr>
        <w:top w:val="none" w:sz="0" w:space="0" w:color="auto"/>
        <w:left w:val="none" w:sz="0" w:space="0" w:color="auto"/>
        <w:bottom w:val="none" w:sz="0" w:space="0" w:color="auto"/>
        <w:right w:val="none" w:sz="0" w:space="0" w:color="auto"/>
      </w:divBdr>
    </w:div>
    <w:div w:id="230965843">
      <w:bodyDiv w:val="1"/>
      <w:marLeft w:val="0"/>
      <w:marRight w:val="0"/>
      <w:marTop w:val="0"/>
      <w:marBottom w:val="0"/>
      <w:divBdr>
        <w:top w:val="none" w:sz="0" w:space="0" w:color="auto"/>
        <w:left w:val="none" w:sz="0" w:space="0" w:color="auto"/>
        <w:bottom w:val="none" w:sz="0" w:space="0" w:color="auto"/>
        <w:right w:val="none" w:sz="0" w:space="0" w:color="auto"/>
      </w:divBdr>
    </w:div>
    <w:div w:id="235435529">
      <w:bodyDiv w:val="1"/>
      <w:marLeft w:val="0"/>
      <w:marRight w:val="0"/>
      <w:marTop w:val="0"/>
      <w:marBottom w:val="0"/>
      <w:divBdr>
        <w:top w:val="none" w:sz="0" w:space="0" w:color="auto"/>
        <w:left w:val="none" w:sz="0" w:space="0" w:color="auto"/>
        <w:bottom w:val="none" w:sz="0" w:space="0" w:color="auto"/>
        <w:right w:val="none" w:sz="0" w:space="0" w:color="auto"/>
      </w:divBdr>
    </w:div>
    <w:div w:id="243417519">
      <w:bodyDiv w:val="1"/>
      <w:marLeft w:val="0"/>
      <w:marRight w:val="0"/>
      <w:marTop w:val="0"/>
      <w:marBottom w:val="0"/>
      <w:divBdr>
        <w:top w:val="none" w:sz="0" w:space="0" w:color="auto"/>
        <w:left w:val="none" w:sz="0" w:space="0" w:color="auto"/>
        <w:bottom w:val="none" w:sz="0" w:space="0" w:color="auto"/>
        <w:right w:val="none" w:sz="0" w:space="0" w:color="auto"/>
      </w:divBdr>
    </w:div>
    <w:div w:id="254628380">
      <w:bodyDiv w:val="1"/>
      <w:marLeft w:val="0"/>
      <w:marRight w:val="0"/>
      <w:marTop w:val="0"/>
      <w:marBottom w:val="0"/>
      <w:divBdr>
        <w:top w:val="none" w:sz="0" w:space="0" w:color="auto"/>
        <w:left w:val="none" w:sz="0" w:space="0" w:color="auto"/>
        <w:bottom w:val="none" w:sz="0" w:space="0" w:color="auto"/>
        <w:right w:val="none" w:sz="0" w:space="0" w:color="auto"/>
      </w:divBdr>
    </w:div>
    <w:div w:id="265121662">
      <w:bodyDiv w:val="1"/>
      <w:marLeft w:val="0"/>
      <w:marRight w:val="0"/>
      <w:marTop w:val="0"/>
      <w:marBottom w:val="0"/>
      <w:divBdr>
        <w:top w:val="none" w:sz="0" w:space="0" w:color="auto"/>
        <w:left w:val="none" w:sz="0" w:space="0" w:color="auto"/>
        <w:bottom w:val="none" w:sz="0" w:space="0" w:color="auto"/>
        <w:right w:val="none" w:sz="0" w:space="0" w:color="auto"/>
      </w:divBdr>
    </w:div>
    <w:div w:id="271741272">
      <w:bodyDiv w:val="1"/>
      <w:marLeft w:val="0"/>
      <w:marRight w:val="0"/>
      <w:marTop w:val="0"/>
      <w:marBottom w:val="0"/>
      <w:divBdr>
        <w:top w:val="none" w:sz="0" w:space="0" w:color="auto"/>
        <w:left w:val="none" w:sz="0" w:space="0" w:color="auto"/>
        <w:bottom w:val="none" w:sz="0" w:space="0" w:color="auto"/>
        <w:right w:val="none" w:sz="0" w:space="0" w:color="auto"/>
      </w:divBdr>
    </w:div>
    <w:div w:id="275411976">
      <w:bodyDiv w:val="1"/>
      <w:marLeft w:val="0"/>
      <w:marRight w:val="0"/>
      <w:marTop w:val="0"/>
      <w:marBottom w:val="0"/>
      <w:divBdr>
        <w:top w:val="none" w:sz="0" w:space="0" w:color="auto"/>
        <w:left w:val="none" w:sz="0" w:space="0" w:color="auto"/>
        <w:bottom w:val="none" w:sz="0" w:space="0" w:color="auto"/>
        <w:right w:val="none" w:sz="0" w:space="0" w:color="auto"/>
      </w:divBdr>
    </w:div>
    <w:div w:id="300309813">
      <w:bodyDiv w:val="1"/>
      <w:marLeft w:val="0"/>
      <w:marRight w:val="0"/>
      <w:marTop w:val="0"/>
      <w:marBottom w:val="0"/>
      <w:divBdr>
        <w:top w:val="none" w:sz="0" w:space="0" w:color="auto"/>
        <w:left w:val="none" w:sz="0" w:space="0" w:color="auto"/>
        <w:bottom w:val="none" w:sz="0" w:space="0" w:color="auto"/>
        <w:right w:val="none" w:sz="0" w:space="0" w:color="auto"/>
      </w:divBdr>
    </w:div>
    <w:div w:id="326518602">
      <w:bodyDiv w:val="1"/>
      <w:marLeft w:val="0"/>
      <w:marRight w:val="0"/>
      <w:marTop w:val="0"/>
      <w:marBottom w:val="0"/>
      <w:divBdr>
        <w:top w:val="none" w:sz="0" w:space="0" w:color="auto"/>
        <w:left w:val="none" w:sz="0" w:space="0" w:color="auto"/>
        <w:bottom w:val="none" w:sz="0" w:space="0" w:color="auto"/>
        <w:right w:val="none" w:sz="0" w:space="0" w:color="auto"/>
      </w:divBdr>
    </w:div>
    <w:div w:id="334844739">
      <w:bodyDiv w:val="1"/>
      <w:marLeft w:val="0"/>
      <w:marRight w:val="0"/>
      <w:marTop w:val="0"/>
      <w:marBottom w:val="0"/>
      <w:divBdr>
        <w:top w:val="none" w:sz="0" w:space="0" w:color="auto"/>
        <w:left w:val="none" w:sz="0" w:space="0" w:color="auto"/>
        <w:bottom w:val="none" w:sz="0" w:space="0" w:color="auto"/>
        <w:right w:val="none" w:sz="0" w:space="0" w:color="auto"/>
      </w:divBdr>
    </w:div>
    <w:div w:id="350762609">
      <w:bodyDiv w:val="1"/>
      <w:marLeft w:val="0"/>
      <w:marRight w:val="0"/>
      <w:marTop w:val="0"/>
      <w:marBottom w:val="0"/>
      <w:divBdr>
        <w:top w:val="none" w:sz="0" w:space="0" w:color="auto"/>
        <w:left w:val="none" w:sz="0" w:space="0" w:color="auto"/>
        <w:bottom w:val="none" w:sz="0" w:space="0" w:color="auto"/>
        <w:right w:val="none" w:sz="0" w:space="0" w:color="auto"/>
      </w:divBdr>
    </w:div>
    <w:div w:id="373432727">
      <w:bodyDiv w:val="1"/>
      <w:marLeft w:val="0"/>
      <w:marRight w:val="0"/>
      <w:marTop w:val="0"/>
      <w:marBottom w:val="0"/>
      <w:divBdr>
        <w:top w:val="none" w:sz="0" w:space="0" w:color="auto"/>
        <w:left w:val="none" w:sz="0" w:space="0" w:color="auto"/>
        <w:bottom w:val="none" w:sz="0" w:space="0" w:color="auto"/>
        <w:right w:val="none" w:sz="0" w:space="0" w:color="auto"/>
      </w:divBdr>
    </w:div>
    <w:div w:id="406535011">
      <w:bodyDiv w:val="1"/>
      <w:marLeft w:val="0"/>
      <w:marRight w:val="0"/>
      <w:marTop w:val="0"/>
      <w:marBottom w:val="0"/>
      <w:divBdr>
        <w:top w:val="none" w:sz="0" w:space="0" w:color="auto"/>
        <w:left w:val="none" w:sz="0" w:space="0" w:color="auto"/>
        <w:bottom w:val="none" w:sz="0" w:space="0" w:color="auto"/>
        <w:right w:val="none" w:sz="0" w:space="0" w:color="auto"/>
      </w:divBdr>
    </w:div>
    <w:div w:id="407970819">
      <w:bodyDiv w:val="1"/>
      <w:marLeft w:val="0"/>
      <w:marRight w:val="0"/>
      <w:marTop w:val="0"/>
      <w:marBottom w:val="0"/>
      <w:divBdr>
        <w:top w:val="none" w:sz="0" w:space="0" w:color="auto"/>
        <w:left w:val="none" w:sz="0" w:space="0" w:color="auto"/>
        <w:bottom w:val="none" w:sz="0" w:space="0" w:color="auto"/>
        <w:right w:val="none" w:sz="0" w:space="0" w:color="auto"/>
      </w:divBdr>
    </w:div>
    <w:div w:id="411663628">
      <w:bodyDiv w:val="1"/>
      <w:marLeft w:val="0"/>
      <w:marRight w:val="0"/>
      <w:marTop w:val="0"/>
      <w:marBottom w:val="0"/>
      <w:divBdr>
        <w:top w:val="none" w:sz="0" w:space="0" w:color="auto"/>
        <w:left w:val="none" w:sz="0" w:space="0" w:color="auto"/>
        <w:bottom w:val="none" w:sz="0" w:space="0" w:color="auto"/>
        <w:right w:val="none" w:sz="0" w:space="0" w:color="auto"/>
      </w:divBdr>
    </w:div>
    <w:div w:id="411852420">
      <w:bodyDiv w:val="1"/>
      <w:marLeft w:val="0"/>
      <w:marRight w:val="0"/>
      <w:marTop w:val="0"/>
      <w:marBottom w:val="0"/>
      <w:divBdr>
        <w:top w:val="none" w:sz="0" w:space="0" w:color="auto"/>
        <w:left w:val="none" w:sz="0" w:space="0" w:color="auto"/>
        <w:bottom w:val="none" w:sz="0" w:space="0" w:color="auto"/>
        <w:right w:val="none" w:sz="0" w:space="0" w:color="auto"/>
      </w:divBdr>
    </w:div>
    <w:div w:id="418796671">
      <w:bodyDiv w:val="1"/>
      <w:marLeft w:val="0"/>
      <w:marRight w:val="0"/>
      <w:marTop w:val="0"/>
      <w:marBottom w:val="0"/>
      <w:divBdr>
        <w:top w:val="none" w:sz="0" w:space="0" w:color="auto"/>
        <w:left w:val="none" w:sz="0" w:space="0" w:color="auto"/>
        <w:bottom w:val="none" w:sz="0" w:space="0" w:color="auto"/>
        <w:right w:val="none" w:sz="0" w:space="0" w:color="auto"/>
      </w:divBdr>
    </w:div>
    <w:div w:id="424110522">
      <w:bodyDiv w:val="1"/>
      <w:marLeft w:val="0"/>
      <w:marRight w:val="0"/>
      <w:marTop w:val="0"/>
      <w:marBottom w:val="0"/>
      <w:divBdr>
        <w:top w:val="none" w:sz="0" w:space="0" w:color="auto"/>
        <w:left w:val="none" w:sz="0" w:space="0" w:color="auto"/>
        <w:bottom w:val="none" w:sz="0" w:space="0" w:color="auto"/>
        <w:right w:val="none" w:sz="0" w:space="0" w:color="auto"/>
      </w:divBdr>
    </w:div>
    <w:div w:id="426583544">
      <w:bodyDiv w:val="1"/>
      <w:marLeft w:val="0"/>
      <w:marRight w:val="0"/>
      <w:marTop w:val="0"/>
      <w:marBottom w:val="0"/>
      <w:divBdr>
        <w:top w:val="none" w:sz="0" w:space="0" w:color="auto"/>
        <w:left w:val="none" w:sz="0" w:space="0" w:color="auto"/>
        <w:bottom w:val="none" w:sz="0" w:space="0" w:color="auto"/>
        <w:right w:val="none" w:sz="0" w:space="0" w:color="auto"/>
      </w:divBdr>
    </w:div>
    <w:div w:id="448202737">
      <w:bodyDiv w:val="1"/>
      <w:marLeft w:val="0"/>
      <w:marRight w:val="0"/>
      <w:marTop w:val="0"/>
      <w:marBottom w:val="0"/>
      <w:divBdr>
        <w:top w:val="none" w:sz="0" w:space="0" w:color="auto"/>
        <w:left w:val="none" w:sz="0" w:space="0" w:color="auto"/>
        <w:bottom w:val="none" w:sz="0" w:space="0" w:color="auto"/>
        <w:right w:val="none" w:sz="0" w:space="0" w:color="auto"/>
      </w:divBdr>
    </w:div>
    <w:div w:id="452018928">
      <w:bodyDiv w:val="1"/>
      <w:marLeft w:val="0"/>
      <w:marRight w:val="0"/>
      <w:marTop w:val="0"/>
      <w:marBottom w:val="0"/>
      <w:divBdr>
        <w:top w:val="none" w:sz="0" w:space="0" w:color="auto"/>
        <w:left w:val="none" w:sz="0" w:space="0" w:color="auto"/>
        <w:bottom w:val="none" w:sz="0" w:space="0" w:color="auto"/>
        <w:right w:val="none" w:sz="0" w:space="0" w:color="auto"/>
      </w:divBdr>
    </w:div>
    <w:div w:id="452604054">
      <w:bodyDiv w:val="1"/>
      <w:marLeft w:val="0"/>
      <w:marRight w:val="0"/>
      <w:marTop w:val="0"/>
      <w:marBottom w:val="0"/>
      <w:divBdr>
        <w:top w:val="none" w:sz="0" w:space="0" w:color="auto"/>
        <w:left w:val="none" w:sz="0" w:space="0" w:color="auto"/>
        <w:bottom w:val="none" w:sz="0" w:space="0" w:color="auto"/>
        <w:right w:val="none" w:sz="0" w:space="0" w:color="auto"/>
      </w:divBdr>
    </w:div>
    <w:div w:id="453254487">
      <w:bodyDiv w:val="1"/>
      <w:marLeft w:val="0"/>
      <w:marRight w:val="0"/>
      <w:marTop w:val="0"/>
      <w:marBottom w:val="0"/>
      <w:divBdr>
        <w:top w:val="none" w:sz="0" w:space="0" w:color="auto"/>
        <w:left w:val="none" w:sz="0" w:space="0" w:color="auto"/>
        <w:bottom w:val="none" w:sz="0" w:space="0" w:color="auto"/>
        <w:right w:val="none" w:sz="0" w:space="0" w:color="auto"/>
      </w:divBdr>
    </w:div>
    <w:div w:id="465784349">
      <w:bodyDiv w:val="1"/>
      <w:marLeft w:val="0"/>
      <w:marRight w:val="0"/>
      <w:marTop w:val="0"/>
      <w:marBottom w:val="0"/>
      <w:divBdr>
        <w:top w:val="none" w:sz="0" w:space="0" w:color="auto"/>
        <w:left w:val="none" w:sz="0" w:space="0" w:color="auto"/>
        <w:bottom w:val="none" w:sz="0" w:space="0" w:color="auto"/>
        <w:right w:val="none" w:sz="0" w:space="0" w:color="auto"/>
      </w:divBdr>
    </w:div>
    <w:div w:id="477308632">
      <w:bodyDiv w:val="1"/>
      <w:marLeft w:val="0"/>
      <w:marRight w:val="0"/>
      <w:marTop w:val="0"/>
      <w:marBottom w:val="0"/>
      <w:divBdr>
        <w:top w:val="none" w:sz="0" w:space="0" w:color="auto"/>
        <w:left w:val="none" w:sz="0" w:space="0" w:color="auto"/>
        <w:bottom w:val="none" w:sz="0" w:space="0" w:color="auto"/>
        <w:right w:val="none" w:sz="0" w:space="0" w:color="auto"/>
      </w:divBdr>
    </w:div>
    <w:div w:id="483743949">
      <w:bodyDiv w:val="1"/>
      <w:marLeft w:val="0"/>
      <w:marRight w:val="0"/>
      <w:marTop w:val="0"/>
      <w:marBottom w:val="0"/>
      <w:divBdr>
        <w:top w:val="none" w:sz="0" w:space="0" w:color="auto"/>
        <w:left w:val="none" w:sz="0" w:space="0" w:color="auto"/>
        <w:bottom w:val="none" w:sz="0" w:space="0" w:color="auto"/>
        <w:right w:val="none" w:sz="0" w:space="0" w:color="auto"/>
      </w:divBdr>
    </w:div>
    <w:div w:id="509179265">
      <w:bodyDiv w:val="1"/>
      <w:marLeft w:val="0"/>
      <w:marRight w:val="0"/>
      <w:marTop w:val="0"/>
      <w:marBottom w:val="0"/>
      <w:divBdr>
        <w:top w:val="none" w:sz="0" w:space="0" w:color="auto"/>
        <w:left w:val="none" w:sz="0" w:space="0" w:color="auto"/>
        <w:bottom w:val="none" w:sz="0" w:space="0" w:color="auto"/>
        <w:right w:val="none" w:sz="0" w:space="0" w:color="auto"/>
      </w:divBdr>
    </w:div>
    <w:div w:id="515653131">
      <w:bodyDiv w:val="1"/>
      <w:marLeft w:val="0"/>
      <w:marRight w:val="0"/>
      <w:marTop w:val="0"/>
      <w:marBottom w:val="0"/>
      <w:divBdr>
        <w:top w:val="none" w:sz="0" w:space="0" w:color="auto"/>
        <w:left w:val="none" w:sz="0" w:space="0" w:color="auto"/>
        <w:bottom w:val="none" w:sz="0" w:space="0" w:color="auto"/>
        <w:right w:val="none" w:sz="0" w:space="0" w:color="auto"/>
      </w:divBdr>
    </w:div>
    <w:div w:id="523132294">
      <w:bodyDiv w:val="1"/>
      <w:marLeft w:val="0"/>
      <w:marRight w:val="0"/>
      <w:marTop w:val="0"/>
      <w:marBottom w:val="0"/>
      <w:divBdr>
        <w:top w:val="none" w:sz="0" w:space="0" w:color="auto"/>
        <w:left w:val="none" w:sz="0" w:space="0" w:color="auto"/>
        <w:bottom w:val="none" w:sz="0" w:space="0" w:color="auto"/>
        <w:right w:val="none" w:sz="0" w:space="0" w:color="auto"/>
      </w:divBdr>
    </w:div>
    <w:div w:id="523324869">
      <w:bodyDiv w:val="1"/>
      <w:marLeft w:val="0"/>
      <w:marRight w:val="0"/>
      <w:marTop w:val="0"/>
      <w:marBottom w:val="0"/>
      <w:divBdr>
        <w:top w:val="none" w:sz="0" w:space="0" w:color="auto"/>
        <w:left w:val="none" w:sz="0" w:space="0" w:color="auto"/>
        <w:bottom w:val="none" w:sz="0" w:space="0" w:color="auto"/>
        <w:right w:val="none" w:sz="0" w:space="0" w:color="auto"/>
      </w:divBdr>
    </w:div>
    <w:div w:id="529034155">
      <w:bodyDiv w:val="1"/>
      <w:marLeft w:val="0"/>
      <w:marRight w:val="0"/>
      <w:marTop w:val="0"/>
      <w:marBottom w:val="0"/>
      <w:divBdr>
        <w:top w:val="none" w:sz="0" w:space="0" w:color="auto"/>
        <w:left w:val="none" w:sz="0" w:space="0" w:color="auto"/>
        <w:bottom w:val="none" w:sz="0" w:space="0" w:color="auto"/>
        <w:right w:val="none" w:sz="0" w:space="0" w:color="auto"/>
      </w:divBdr>
    </w:div>
    <w:div w:id="532036759">
      <w:bodyDiv w:val="1"/>
      <w:marLeft w:val="0"/>
      <w:marRight w:val="0"/>
      <w:marTop w:val="0"/>
      <w:marBottom w:val="0"/>
      <w:divBdr>
        <w:top w:val="none" w:sz="0" w:space="0" w:color="auto"/>
        <w:left w:val="none" w:sz="0" w:space="0" w:color="auto"/>
        <w:bottom w:val="none" w:sz="0" w:space="0" w:color="auto"/>
        <w:right w:val="none" w:sz="0" w:space="0" w:color="auto"/>
      </w:divBdr>
    </w:div>
    <w:div w:id="551771047">
      <w:bodyDiv w:val="1"/>
      <w:marLeft w:val="0"/>
      <w:marRight w:val="0"/>
      <w:marTop w:val="0"/>
      <w:marBottom w:val="0"/>
      <w:divBdr>
        <w:top w:val="none" w:sz="0" w:space="0" w:color="auto"/>
        <w:left w:val="none" w:sz="0" w:space="0" w:color="auto"/>
        <w:bottom w:val="none" w:sz="0" w:space="0" w:color="auto"/>
        <w:right w:val="none" w:sz="0" w:space="0" w:color="auto"/>
      </w:divBdr>
    </w:div>
    <w:div w:id="571744998">
      <w:bodyDiv w:val="1"/>
      <w:marLeft w:val="0"/>
      <w:marRight w:val="0"/>
      <w:marTop w:val="0"/>
      <w:marBottom w:val="0"/>
      <w:divBdr>
        <w:top w:val="none" w:sz="0" w:space="0" w:color="auto"/>
        <w:left w:val="none" w:sz="0" w:space="0" w:color="auto"/>
        <w:bottom w:val="none" w:sz="0" w:space="0" w:color="auto"/>
        <w:right w:val="none" w:sz="0" w:space="0" w:color="auto"/>
      </w:divBdr>
    </w:div>
    <w:div w:id="598490213">
      <w:bodyDiv w:val="1"/>
      <w:marLeft w:val="0"/>
      <w:marRight w:val="0"/>
      <w:marTop w:val="0"/>
      <w:marBottom w:val="0"/>
      <w:divBdr>
        <w:top w:val="none" w:sz="0" w:space="0" w:color="auto"/>
        <w:left w:val="none" w:sz="0" w:space="0" w:color="auto"/>
        <w:bottom w:val="none" w:sz="0" w:space="0" w:color="auto"/>
        <w:right w:val="none" w:sz="0" w:space="0" w:color="auto"/>
      </w:divBdr>
    </w:div>
    <w:div w:id="606734526">
      <w:bodyDiv w:val="1"/>
      <w:marLeft w:val="0"/>
      <w:marRight w:val="0"/>
      <w:marTop w:val="0"/>
      <w:marBottom w:val="0"/>
      <w:divBdr>
        <w:top w:val="none" w:sz="0" w:space="0" w:color="auto"/>
        <w:left w:val="none" w:sz="0" w:space="0" w:color="auto"/>
        <w:bottom w:val="none" w:sz="0" w:space="0" w:color="auto"/>
        <w:right w:val="none" w:sz="0" w:space="0" w:color="auto"/>
      </w:divBdr>
    </w:div>
    <w:div w:id="608778865">
      <w:bodyDiv w:val="1"/>
      <w:marLeft w:val="0"/>
      <w:marRight w:val="0"/>
      <w:marTop w:val="0"/>
      <w:marBottom w:val="0"/>
      <w:divBdr>
        <w:top w:val="none" w:sz="0" w:space="0" w:color="auto"/>
        <w:left w:val="none" w:sz="0" w:space="0" w:color="auto"/>
        <w:bottom w:val="none" w:sz="0" w:space="0" w:color="auto"/>
        <w:right w:val="none" w:sz="0" w:space="0" w:color="auto"/>
      </w:divBdr>
    </w:div>
    <w:div w:id="609043952">
      <w:bodyDiv w:val="1"/>
      <w:marLeft w:val="0"/>
      <w:marRight w:val="0"/>
      <w:marTop w:val="0"/>
      <w:marBottom w:val="0"/>
      <w:divBdr>
        <w:top w:val="none" w:sz="0" w:space="0" w:color="auto"/>
        <w:left w:val="none" w:sz="0" w:space="0" w:color="auto"/>
        <w:bottom w:val="none" w:sz="0" w:space="0" w:color="auto"/>
        <w:right w:val="none" w:sz="0" w:space="0" w:color="auto"/>
      </w:divBdr>
    </w:div>
    <w:div w:id="615721547">
      <w:bodyDiv w:val="1"/>
      <w:marLeft w:val="0"/>
      <w:marRight w:val="0"/>
      <w:marTop w:val="0"/>
      <w:marBottom w:val="0"/>
      <w:divBdr>
        <w:top w:val="none" w:sz="0" w:space="0" w:color="auto"/>
        <w:left w:val="none" w:sz="0" w:space="0" w:color="auto"/>
        <w:bottom w:val="none" w:sz="0" w:space="0" w:color="auto"/>
        <w:right w:val="none" w:sz="0" w:space="0" w:color="auto"/>
      </w:divBdr>
    </w:div>
    <w:div w:id="616259635">
      <w:bodyDiv w:val="1"/>
      <w:marLeft w:val="0"/>
      <w:marRight w:val="0"/>
      <w:marTop w:val="0"/>
      <w:marBottom w:val="0"/>
      <w:divBdr>
        <w:top w:val="none" w:sz="0" w:space="0" w:color="auto"/>
        <w:left w:val="none" w:sz="0" w:space="0" w:color="auto"/>
        <w:bottom w:val="none" w:sz="0" w:space="0" w:color="auto"/>
        <w:right w:val="none" w:sz="0" w:space="0" w:color="auto"/>
      </w:divBdr>
      <w:divsChild>
        <w:div w:id="524099967">
          <w:marLeft w:val="0"/>
          <w:marRight w:val="0"/>
          <w:marTop w:val="0"/>
          <w:marBottom w:val="0"/>
          <w:divBdr>
            <w:top w:val="none" w:sz="0" w:space="0" w:color="auto"/>
            <w:left w:val="none" w:sz="0" w:space="0" w:color="auto"/>
            <w:bottom w:val="none" w:sz="0" w:space="0" w:color="auto"/>
            <w:right w:val="none" w:sz="0" w:space="0" w:color="auto"/>
          </w:divBdr>
        </w:div>
        <w:div w:id="1931815556">
          <w:marLeft w:val="0"/>
          <w:marRight w:val="0"/>
          <w:marTop w:val="0"/>
          <w:marBottom w:val="0"/>
          <w:divBdr>
            <w:top w:val="none" w:sz="0" w:space="0" w:color="auto"/>
            <w:left w:val="single" w:sz="24" w:space="0" w:color="CED3F1"/>
            <w:bottom w:val="none" w:sz="0" w:space="0" w:color="auto"/>
            <w:right w:val="none" w:sz="0" w:space="0" w:color="auto"/>
          </w:divBdr>
          <w:divsChild>
            <w:div w:id="367529204">
              <w:marLeft w:val="0"/>
              <w:marRight w:val="0"/>
              <w:marTop w:val="0"/>
              <w:marBottom w:val="0"/>
              <w:divBdr>
                <w:top w:val="none" w:sz="0" w:space="0" w:color="auto"/>
                <w:left w:val="none" w:sz="0" w:space="0" w:color="auto"/>
                <w:bottom w:val="none" w:sz="0" w:space="0" w:color="auto"/>
                <w:right w:val="none" w:sz="0" w:space="0" w:color="auto"/>
              </w:divBdr>
            </w:div>
            <w:div w:id="1787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520090">
      <w:bodyDiv w:val="1"/>
      <w:marLeft w:val="0"/>
      <w:marRight w:val="0"/>
      <w:marTop w:val="0"/>
      <w:marBottom w:val="0"/>
      <w:divBdr>
        <w:top w:val="none" w:sz="0" w:space="0" w:color="auto"/>
        <w:left w:val="none" w:sz="0" w:space="0" w:color="auto"/>
        <w:bottom w:val="none" w:sz="0" w:space="0" w:color="auto"/>
        <w:right w:val="none" w:sz="0" w:space="0" w:color="auto"/>
      </w:divBdr>
    </w:div>
    <w:div w:id="618335896">
      <w:bodyDiv w:val="1"/>
      <w:marLeft w:val="0"/>
      <w:marRight w:val="0"/>
      <w:marTop w:val="0"/>
      <w:marBottom w:val="0"/>
      <w:divBdr>
        <w:top w:val="none" w:sz="0" w:space="0" w:color="auto"/>
        <w:left w:val="none" w:sz="0" w:space="0" w:color="auto"/>
        <w:bottom w:val="none" w:sz="0" w:space="0" w:color="auto"/>
        <w:right w:val="none" w:sz="0" w:space="0" w:color="auto"/>
      </w:divBdr>
    </w:div>
    <w:div w:id="625040199">
      <w:bodyDiv w:val="1"/>
      <w:marLeft w:val="0"/>
      <w:marRight w:val="0"/>
      <w:marTop w:val="0"/>
      <w:marBottom w:val="0"/>
      <w:divBdr>
        <w:top w:val="none" w:sz="0" w:space="0" w:color="auto"/>
        <w:left w:val="none" w:sz="0" w:space="0" w:color="auto"/>
        <w:bottom w:val="none" w:sz="0" w:space="0" w:color="auto"/>
        <w:right w:val="none" w:sz="0" w:space="0" w:color="auto"/>
      </w:divBdr>
    </w:div>
    <w:div w:id="632947270">
      <w:bodyDiv w:val="1"/>
      <w:marLeft w:val="0"/>
      <w:marRight w:val="0"/>
      <w:marTop w:val="0"/>
      <w:marBottom w:val="0"/>
      <w:divBdr>
        <w:top w:val="none" w:sz="0" w:space="0" w:color="auto"/>
        <w:left w:val="none" w:sz="0" w:space="0" w:color="auto"/>
        <w:bottom w:val="none" w:sz="0" w:space="0" w:color="auto"/>
        <w:right w:val="none" w:sz="0" w:space="0" w:color="auto"/>
      </w:divBdr>
    </w:div>
    <w:div w:id="636842432">
      <w:bodyDiv w:val="1"/>
      <w:marLeft w:val="0"/>
      <w:marRight w:val="0"/>
      <w:marTop w:val="0"/>
      <w:marBottom w:val="0"/>
      <w:divBdr>
        <w:top w:val="none" w:sz="0" w:space="0" w:color="auto"/>
        <w:left w:val="none" w:sz="0" w:space="0" w:color="auto"/>
        <w:bottom w:val="none" w:sz="0" w:space="0" w:color="auto"/>
        <w:right w:val="none" w:sz="0" w:space="0" w:color="auto"/>
      </w:divBdr>
    </w:div>
    <w:div w:id="638414305">
      <w:bodyDiv w:val="1"/>
      <w:marLeft w:val="0"/>
      <w:marRight w:val="0"/>
      <w:marTop w:val="0"/>
      <w:marBottom w:val="0"/>
      <w:divBdr>
        <w:top w:val="none" w:sz="0" w:space="0" w:color="auto"/>
        <w:left w:val="none" w:sz="0" w:space="0" w:color="auto"/>
        <w:bottom w:val="none" w:sz="0" w:space="0" w:color="auto"/>
        <w:right w:val="none" w:sz="0" w:space="0" w:color="auto"/>
      </w:divBdr>
    </w:div>
    <w:div w:id="652372155">
      <w:bodyDiv w:val="1"/>
      <w:marLeft w:val="0"/>
      <w:marRight w:val="0"/>
      <w:marTop w:val="0"/>
      <w:marBottom w:val="0"/>
      <w:divBdr>
        <w:top w:val="none" w:sz="0" w:space="0" w:color="auto"/>
        <w:left w:val="none" w:sz="0" w:space="0" w:color="auto"/>
        <w:bottom w:val="none" w:sz="0" w:space="0" w:color="auto"/>
        <w:right w:val="none" w:sz="0" w:space="0" w:color="auto"/>
      </w:divBdr>
    </w:div>
    <w:div w:id="682171856">
      <w:bodyDiv w:val="1"/>
      <w:marLeft w:val="0"/>
      <w:marRight w:val="0"/>
      <w:marTop w:val="0"/>
      <w:marBottom w:val="0"/>
      <w:divBdr>
        <w:top w:val="none" w:sz="0" w:space="0" w:color="auto"/>
        <w:left w:val="none" w:sz="0" w:space="0" w:color="auto"/>
        <w:bottom w:val="none" w:sz="0" w:space="0" w:color="auto"/>
        <w:right w:val="none" w:sz="0" w:space="0" w:color="auto"/>
      </w:divBdr>
    </w:div>
    <w:div w:id="683364098">
      <w:bodyDiv w:val="1"/>
      <w:marLeft w:val="0"/>
      <w:marRight w:val="0"/>
      <w:marTop w:val="0"/>
      <w:marBottom w:val="0"/>
      <w:divBdr>
        <w:top w:val="none" w:sz="0" w:space="0" w:color="auto"/>
        <w:left w:val="none" w:sz="0" w:space="0" w:color="auto"/>
        <w:bottom w:val="none" w:sz="0" w:space="0" w:color="auto"/>
        <w:right w:val="none" w:sz="0" w:space="0" w:color="auto"/>
      </w:divBdr>
    </w:div>
    <w:div w:id="683746801">
      <w:bodyDiv w:val="1"/>
      <w:marLeft w:val="0"/>
      <w:marRight w:val="0"/>
      <w:marTop w:val="0"/>
      <w:marBottom w:val="0"/>
      <w:divBdr>
        <w:top w:val="none" w:sz="0" w:space="0" w:color="auto"/>
        <w:left w:val="none" w:sz="0" w:space="0" w:color="auto"/>
        <w:bottom w:val="none" w:sz="0" w:space="0" w:color="auto"/>
        <w:right w:val="none" w:sz="0" w:space="0" w:color="auto"/>
      </w:divBdr>
    </w:div>
    <w:div w:id="689380024">
      <w:bodyDiv w:val="1"/>
      <w:marLeft w:val="0"/>
      <w:marRight w:val="0"/>
      <w:marTop w:val="0"/>
      <w:marBottom w:val="0"/>
      <w:divBdr>
        <w:top w:val="none" w:sz="0" w:space="0" w:color="auto"/>
        <w:left w:val="none" w:sz="0" w:space="0" w:color="auto"/>
        <w:bottom w:val="none" w:sz="0" w:space="0" w:color="auto"/>
        <w:right w:val="none" w:sz="0" w:space="0" w:color="auto"/>
      </w:divBdr>
    </w:div>
    <w:div w:id="697240129">
      <w:bodyDiv w:val="1"/>
      <w:marLeft w:val="0"/>
      <w:marRight w:val="0"/>
      <w:marTop w:val="0"/>
      <w:marBottom w:val="0"/>
      <w:divBdr>
        <w:top w:val="none" w:sz="0" w:space="0" w:color="auto"/>
        <w:left w:val="none" w:sz="0" w:space="0" w:color="auto"/>
        <w:bottom w:val="none" w:sz="0" w:space="0" w:color="auto"/>
        <w:right w:val="none" w:sz="0" w:space="0" w:color="auto"/>
      </w:divBdr>
    </w:div>
    <w:div w:id="710572979">
      <w:bodyDiv w:val="1"/>
      <w:marLeft w:val="0"/>
      <w:marRight w:val="0"/>
      <w:marTop w:val="0"/>
      <w:marBottom w:val="0"/>
      <w:divBdr>
        <w:top w:val="none" w:sz="0" w:space="0" w:color="auto"/>
        <w:left w:val="none" w:sz="0" w:space="0" w:color="auto"/>
        <w:bottom w:val="none" w:sz="0" w:space="0" w:color="auto"/>
        <w:right w:val="none" w:sz="0" w:space="0" w:color="auto"/>
      </w:divBdr>
    </w:div>
    <w:div w:id="731539160">
      <w:bodyDiv w:val="1"/>
      <w:marLeft w:val="0"/>
      <w:marRight w:val="0"/>
      <w:marTop w:val="0"/>
      <w:marBottom w:val="0"/>
      <w:divBdr>
        <w:top w:val="none" w:sz="0" w:space="0" w:color="auto"/>
        <w:left w:val="none" w:sz="0" w:space="0" w:color="auto"/>
        <w:bottom w:val="none" w:sz="0" w:space="0" w:color="auto"/>
        <w:right w:val="none" w:sz="0" w:space="0" w:color="auto"/>
      </w:divBdr>
    </w:div>
    <w:div w:id="731850436">
      <w:bodyDiv w:val="1"/>
      <w:marLeft w:val="0"/>
      <w:marRight w:val="0"/>
      <w:marTop w:val="0"/>
      <w:marBottom w:val="0"/>
      <w:divBdr>
        <w:top w:val="none" w:sz="0" w:space="0" w:color="auto"/>
        <w:left w:val="none" w:sz="0" w:space="0" w:color="auto"/>
        <w:bottom w:val="none" w:sz="0" w:space="0" w:color="auto"/>
        <w:right w:val="none" w:sz="0" w:space="0" w:color="auto"/>
      </w:divBdr>
    </w:div>
    <w:div w:id="745415155">
      <w:bodyDiv w:val="1"/>
      <w:marLeft w:val="0"/>
      <w:marRight w:val="0"/>
      <w:marTop w:val="0"/>
      <w:marBottom w:val="0"/>
      <w:divBdr>
        <w:top w:val="none" w:sz="0" w:space="0" w:color="auto"/>
        <w:left w:val="none" w:sz="0" w:space="0" w:color="auto"/>
        <w:bottom w:val="none" w:sz="0" w:space="0" w:color="auto"/>
        <w:right w:val="none" w:sz="0" w:space="0" w:color="auto"/>
      </w:divBdr>
    </w:div>
    <w:div w:id="745685652">
      <w:bodyDiv w:val="1"/>
      <w:marLeft w:val="0"/>
      <w:marRight w:val="0"/>
      <w:marTop w:val="0"/>
      <w:marBottom w:val="0"/>
      <w:divBdr>
        <w:top w:val="none" w:sz="0" w:space="0" w:color="auto"/>
        <w:left w:val="none" w:sz="0" w:space="0" w:color="auto"/>
        <w:bottom w:val="none" w:sz="0" w:space="0" w:color="auto"/>
        <w:right w:val="none" w:sz="0" w:space="0" w:color="auto"/>
      </w:divBdr>
    </w:div>
    <w:div w:id="764619610">
      <w:bodyDiv w:val="1"/>
      <w:marLeft w:val="0"/>
      <w:marRight w:val="0"/>
      <w:marTop w:val="0"/>
      <w:marBottom w:val="0"/>
      <w:divBdr>
        <w:top w:val="none" w:sz="0" w:space="0" w:color="auto"/>
        <w:left w:val="none" w:sz="0" w:space="0" w:color="auto"/>
        <w:bottom w:val="none" w:sz="0" w:space="0" w:color="auto"/>
        <w:right w:val="none" w:sz="0" w:space="0" w:color="auto"/>
      </w:divBdr>
    </w:div>
    <w:div w:id="781606494">
      <w:bodyDiv w:val="1"/>
      <w:marLeft w:val="0"/>
      <w:marRight w:val="0"/>
      <w:marTop w:val="0"/>
      <w:marBottom w:val="0"/>
      <w:divBdr>
        <w:top w:val="none" w:sz="0" w:space="0" w:color="auto"/>
        <w:left w:val="none" w:sz="0" w:space="0" w:color="auto"/>
        <w:bottom w:val="none" w:sz="0" w:space="0" w:color="auto"/>
        <w:right w:val="none" w:sz="0" w:space="0" w:color="auto"/>
      </w:divBdr>
    </w:div>
    <w:div w:id="783616932">
      <w:bodyDiv w:val="1"/>
      <w:marLeft w:val="0"/>
      <w:marRight w:val="0"/>
      <w:marTop w:val="0"/>
      <w:marBottom w:val="0"/>
      <w:divBdr>
        <w:top w:val="none" w:sz="0" w:space="0" w:color="auto"/>
        <w:left w:val="none" w:sz="0" w:space="0" w:color="auto"/>
        <w:bottom w:val="none" w:sz="0" w:space="0" w:color="auto"/>
        <w:right w:val="none" w:sz="0" w:space="0" w:color="auto"/>
      </w:divBdr>
    </w:div>
    <w:div w:id="798381092">
      <w:bodyDiv w:val="1"/>
      <w:marLeft w:val="0"/>
      <w:marRight w:val="0"/>
      <w:marTop w:val="0"/>
      <w:marBottom w:val="0"/>
      <w:divBdr>
        <w:top w:val="none" w:sz="0" w:space="0" w:color="auto"/>
        <w:left w:val="none" w:sz="0" w:space="0" w:color="auto"/>
        <w:bottom w:val="none" w:sz="0" w:space="0" w:color="auto"/>
        <w:right w:val="none" w:sz="0" w:space="0" w:color="auto"/>
      </w:divBdr>
    </w:div>
    <w:div w:id="800466588">
      <w:bodyDiv w:val="1"/>
      <w:marLeft w:val="0"/>
      <w:marRight w:val="0"/>
      <w:marTop w:val="0"/>
      <w:marBottom w:val="0"/>
      <w:divBdr>
        <w:top w:val="none" w:sz="0" w:space="0" w:color="auto"/>
        <w:left w:val="none" w:sz="0" w:space="0" w:color="auto"/>
        <w:bottom w:val="none" w:sz="0" w:space="0" w:color="auto"/>
        <w:right w:val="none" w:sz="0" w:space="0" w:color="auto"/>
      </w:divBdr>
    </w:div>
    <w:div w:id="811142746">
      <w:bodyDiv w:val="1"/>
      <w:marLeft w:val="0"/>
      <w:marRight w:val="0"/>
      <w:marTop w:val="0"/>
      <w:marBottom w:val="0"/>
      <w:divBdr>
        <w:top w:val="none" w:sz="0" w:space="0" w:color="auto"/>
        <w:left w:val="none" w:sz="0" w:space="0" w:color="auto"/>
        <w:bottom w:val="none" w:sz="0" w:space="0" w:color="auto"/>
        <w:right w:val="none" w:sz="0" w:space="0" w:color="auto"/>
      </w:divBdr>
      <w:divsChild>
        <w:div w:id="877624512">
          <w:marLeft w:val="0"/>
          <w:marRight w:val="0"/>
          <w:marTop w:val="0"/>
          <w:marBottom w:val="0"/>
          <w:divBdr>
            <w:top w:val="none" w:sz="0" w:space="0" w:color="auto"/>
            <w:left w:val="none" w:sz="0" w:space="0" w:color="auto"/>
            <w:bottom w:val="none" w:sz="0" w:space="0" w:color="auto"/>
            <w:right w:val="none" w:sz="0" w:space="0" w:color="auto"/>
          </w:divBdr>
        </w:div>
        <w:div w:id="923802025">
          <w:marLeft w:val="0"/>
          <w:marRight w:val="0"/>
          <w:marTop w:val="0"/>
          <w:marBottom w:val="0"/>
          <w:divBdr>
            <w:top w:val="none" w:sz="0" w:space="0" w:color="auto"/>
            <w:left w:val="none" w:sz="0" w:space="0" w:color="auto"/>
            <w:bottom w:val="none" w:sz="0" w:space="0" w:color="auto"/>
            <w:right w:val="none" w:sz="0" w:space="0" w:color="auto"/>
          </w:divBdr>
        </w:div>
        <w:div w:id="1182085055">
          <w:marLeft w:val="0"/>
          <w:marRight w:val="0"/>
          <w:marTop w:val="0"/>
          <w:marBottom w:val="0"/>
          <w:divBdr>
            <w:top w:val="none" w:sz="0" w:space="0" w:color="auto"/>
            <w:left w:val="single" w:sz="24" w:space="0" w:color="CED3F1"/>
            <w:bottom w:val="none" w:sz="0" w:space="0" w:color="auto"/>
            <w:right w:val="none" w:sz="0" w:space="0" w:color="auto"/>
          </w:divBdr>
          <w:divsChild>
            <w:div w:id="1744182626">
              <w:marLeft w:val="0"/>
              <w:marRight w:val="0"/>
              <w:marTop w:val="0"/>
              <w:marBottom w:val="0"/>
              <w:divBdr>
                <w:top w:val="none" w:sz="0" w:space="0" w:color="auto"/>
                <w:left w:val="none" w:sz="0" w:space="0" w:color="auto"/>
                <w:bottom w:val="none" w:sz="0" w:space="0" w:color="auto"/>
                <w:right w:val="none" w:sz="0" w:space="0" w:color="auto"/>
              </w:divBdr>
            </w:div>
            <w:div w:id="1859079436">
              <w:marLeft w:val="0"/>
              <w:marRight w:val="0"/>
              <w:marTop w:val="0"/>
              <w:marBottom w:val="0"/>
              <w:divBdr>
                <w:top w:val="none" w:sz="0" w:space="0" w:color="auto"/>
                <w:left w:val="none" w:sz="0" w:space="0" w:color="auto"/>
                <w:bottom w:val="none" w:sz="0" w:space="0" w:color="auto"/>
                <w:right w:val="none" w:sz="0" w:space="0" w:color="auto"/>
              </w:divBdr>
            </w:div>
          </w:divsChild>
        </w:div>
        <w:div w:id="1357730601">
          <w:marLeft w:val="0"/>
          <w:marRight w:val="0"/>
          <w:marTop w:val="0"/>
          <w:marBottom w:val="0"/>
          <w:divBdr>
            <w:top w:val="none" w:sz="0" w:space="0" w:color="auto"/>
            <w:left w:val="single" w:sz="24" w:space="0" w:color="CED3F1"/>
            <w:bottom w:val="none" w:sz="0" w:space="0" w:color="auto"/>
            <w:right w:val="none" w:sz="0" w:space="0" w:color="auto"/>
          </w:divBdr>
          <w:divsChild>
            <w:div w:id="1675641956">
              <w:marLeft w:val="0"/>
              <w:marRight w:val="0"/>
              <w:marTop w:val="0"/>
              <w:marBottom w:val="0"/>
              <w:divBdr>
                <w:top w:val="none" w:sz="0" w:space="0" w:color="auto"/>
                <w:left w:val="none" w:sz="0" w:space="0" w:color="auto"/>
                <w:bottom w:val="none" w:sz="0" w:space="0" w:color="auto"/>
                <w:right w:val="none" w:sz="0" w:space="0" w:color="auto"/>
              </w:divBdr>
            </w:div>
            <w:div w:id="2083748328">
              <w:marLeft w:val="0"/>
              <w:marRight w:val="0"/>
              <w:marTop w:val="0"/>
              <w:marBottom w:val="0"/>
              <w:divBdr>
                <w:top w:val="none" w:sz="0" w:space="0" w:color="auto"/>
                <w:left w:val="none" w:sz="0" w:space="0" w:color="auto"/>
                <w:bottom w:val="none" w:sz="0" w:space="0" w:color="auto"/>
                <w:right w:val="none" w:sz="0" w:space="0" w:color="auto"/>
              </w:divBdr>
            </w:div>
          </w:divsChild>
        </w:div>
        <w:div w:id="1440027434">
          <w:marLeft w:val="0"/>
          <w:marRight w:val="0"/>
          <w:marTop w:val="0"/>
          <w:marBottom w:val="0"/>
          <w:divBdr>
            <w:top w:val="none" w:sz="0" w:space="0" w:color="auto"/>
            <w:left w:val="none" w:sz="0" w:space="0" w:color="auto"/>
            <w:bottom w:val="none" w:sz="0" w:space="0" w:color="auto"/>
            <w:right w:val="none" w:sz="0" w:space="0" w:color="auto"/>
          </w:divBdr>
        </w:div>
        <w:div w:id="1697660998">
          <w:marLeft w:val="0"/>
          <w:marRight w:val="0"/>
          <w:marTop w:val="0"/>
          <w:marBottom w:val="0"/>
          <w:divBdr>
            <w:top w:val="none" w:sz="0" w:space="0" w:color="auto"/>
            <w:left w:val="none" w:sz="0" w:space="0" w:color="auto"/>
            <w:bottom w:val="none" w:sz="0" w:space="0" w:color="auto"/>
            <w:right w:val="none" w:sz="0" w:space="0" w:color="auto"/>
          </w:divBdr>
        </w:div>
        <w:div w:id="1737701281">
          <w:marLeft w:val="0"/>
          <w:marRight w:val="0"/>
          <w:marTop w:val="0"/>
          <w:marBottom w:val="0"/>
          <w:divBdr>
            <w:top w:val="none" w:sz="0" w:space="0" w:color="auto"/>
            <w:left w:val="none" w:sz="0" w:space="0" w:color="auto"/>
            <w:bottom w:val="none" w:sz="0" w:space="0" w:color="auto"/>
            <w:right w:val="none" w:sz="0" w:space="0" w:color="auto"/>
          </w:divBdr>
        </w:div>
      </w:divsChild>
    </w:div>
    <w:div w:id="821846116">
      <w:bodyDiv w:val="1"/>
      <w:marLeft w:val="0"/>
      <w:marRight w:val="0"/>
      <w:marTop w:val="0"/>
      <w:marBottom w:val="0"/>
      <w:divBdr>
        <w:top w:val="none" w:sz="0" w:space="0" w:color="auto"/>
        <w:left w:val="none" w:sz="0" w:space="0" w:color="auto"/>
        <w:bottom w:val="none" w:sz="0" w:space="0" w:color="auto"/>
        <w:right w:val="none" w:sz="0" w:space="0" w:color="auto"/>
      </w:divBdr>
    </w:div>
    <w:div w:id="835656433">
      <w:bodyDiv w:val="1"/>
      <w:marLeft w:val="0"/>
      <w:marRight w:val="0"/>
      <w:marTop w:val="0"/>
      <w:marBottom w:val="0"/>
      <w:divBdr>
        <w:top w:val="none" w:sz="0" w:space="0" w:color="auto"/>
        <w:left w:val="none" w:sz="0" w:space="0" w:color="auto"/>
        <w:bottom w:val="none" w:sz="0" w:space="0" w:color="auto"/>
        <w:right w:val="none" w:sz="0" w:space="0" w:color="auto"/>
      </w:divBdr>
    </w:div>
    <w:div w:id="846361098">
      <w:bodyDiv w:val="1"/>
      <w:marLeft w:val="0"/>
      <w:marRight w:val="0"/>
      <w:marTop w:val="0"/>
      <w:marBottom w:val="0"/>
      <w:divBdr>
        <w:top w:val="none" w:sz="0" w:space="0" w:color="auto"/>
        <w:left w:val="none" w:sz="0" w:space="0" w:color="auto"/>
        <w:bottom w:val="none" w:sz="0" w:space="0" w:color="auto"/>
        <w:right w:val="none" w:sz="0" w:space="0" w:color="auto"/>
      </w:divBdr>
    </w:div>
    <w:div w:id="849757725">
      <w:bodyDiv w:val="1"/>
      <w:marLeft w:val="0"/>
      <w:marRight w:val="0"/>
      <w:marTop w:val="0"/>
      <w:marBottom w:val="0"/>
      <w:divBdr>
        <w:top w:val="none" w:sz="0" w:space="0" w:color="auto"/>
        <w:left w:val="none" w:sz="0" w:space="0" w:color="auto"/>
        <w:bottom w:val="none" w:sz="0" w:space="0" w:color="auto"/>
        <w:right w:val="none" w:sz="0" w:space="0" w:color="auto"/>
      </w:divBdr>
    </w:div>
    <w:div w:id="851726909">
      <w:bodyDiv w:val="1"/>
      <w:marLeft w:val="0"/>
      <w:marRight w:val="0"/>
      <w:marTop w:val="0"/>
      <w:marBottom w:val="0"/>
      <w:divBdr>
        <w:top w:val="none" w:sz="0" w:space="0" w:color="auto"/>
        <w:left w:val="none" w:sz="0" w:space="0" w:color="auto"/>
        <w:bottom w:val="none" w:sz="0" w:space="0" w:color="auto"/>
        <w:right w:val="none" w:sz="0" w:space="0" w:color="auto"/>
      </w:divBdr>
    </w:div>
    <w:div w:id="852189236">
      <w:bodyDiv w:val="1"/>
      <w:marLeft w:val="0"/>
      <w:marRight w:val="0"/>
      <w:marTop w:val="0"/>
      <w:marBottom w:val="0"/>
      <w:divBdr>
        <w:top w:val="none" w:sz="0" w:space="0" w:color="auto"/>
        <w:left w:val="none" w:sz="0" w:space="0" w:color="auto"/>
        <w:bottom w:val="none" w:sz="0" w:space="0" w:color="auto"/>
        <w:right w:val="none" w:sz="0" w:space="0" w:color="auto"/>
      </w:divBdr>
    </w:div>
    <w:div w:id="858933747">
      <w:bodyDiv w:val="1"/>
      <w:marLeft w:val="0"/>
      <w:marRight w:val="0"/>
      <w:marTop w:val="0"/>
      <w:marBottom w:val="0"/>
      <w:divBdr>
        <w:top w:val="none" w:sz="0" w:space="0" w:color="auto"/>
        <w:left w:val="none" w:sz="0" w:space="0" w:color="auto"/>
        <w:bottom w:val="none" w:sz="0" w:space="0" w:color="auto"/>
        <w:right w:val="none" w:sz="0" w:space="0" w:color="auto"/>
      </w:divBdr>
    </w:div>
    <w:div w:id="860239175">
      <w:bodyDiv w:val="1"/>
      <w:marLeft w:val="0"/>
      <w:marRight w:val="0"/>
      <w:marTop w:val="0"/>
      <w:marBottom w:val="0"/>
      <w:divBdr>
        <w:top w:val="none" w:sz="0" w:space="0" w:color="auto"/>
        <w:left w:val="none" w:sz="0" w:space="0" w:color="auto"/>
        <w:bottom w:val="none" w:sz="0" w:space="0" w:color="auto"/>
        <w:right w:val="none" w:sz="0" w:space="0" w:color="auto"/>
      </w:divBdr>
    </w:div>
    <w:div w:id="861019055">
      <w:bodyDiv w:val="1"/>
      <w:marLeft w:val="0"/>
      <w:marRight w:val="0"/>
      <w:marTop w:val="0"/>
      <w:marBottom w:val="0"/>
      <w:divBdr>
        <w:top w:val="none" w:sz="0" w:space="0" w:color="auto"/>
        <w:left w:val="none" w:sz="0" w:space="0" w:color="auto"/>
        <w:bottom w:val="none" w:sz="0" w:space="0" w:color="auto"/>
        <w:right w:val="none" w:sz="0" w:space="0" w:color="auto"/>
      </w:divBdr>
    </w:div>
    <w:div w:id="879786944">
      <w:bodyDiv w:val="1"/>
      <w:marLeft w:val="0"/>
      <w:marRight w:val="0"/>
      <w:marTop w:val="0"/>
      <w:marBottom w:val="0"/>
      <w:divBdr>
        <w:top w:val="none" w:sz="0" w:space="0" w:color="auto"/>
        <w:left w:val="none" w:sz="0" w:space="0" w:color="auto"/>
        <w:bottom w:val="none" w:sz="0" w:space="0" w:color="auto"/>
        <w:right w:val="none" w:sz="0" w:space="0" w:color="auto"/>
      </w:divBdr>
    </w:div>
    <w:div w:id="913199831">
      <w:bodyDiv w:val="1"/>
      <w:marLeft w:val="0"/>
      <w:marRight w:val="0"/>
      <w:marTop w:val="0"/>
      <w:marBottom w:val="0"/>
      <w:divBdr>
        <w:top w:val="none" w:sz="0" w:space="0" w:color="auto"/>
        <w:left w:val="none" w:sz="0" w:space="0" w:color="auto"/>
        <w:bottom w:val="none" w:sz="0" w:space="0" w:color="auto"/>
        <w:right w:val="none" w:sz="0" w:space="0" w:color="auto"/>
      </w:divBdr>
    </w:div>
    <w:div w:id="916591922">
      <w:bodyDiv w:val="1"/>
      <w:marLeft w:val="0"/>
      <w:marRight w:val="0"/>
      <w:marTop w:val="0"/>
      <w:marBottom w:val="0"/>
      <w:divBdr>
        <w:top w:val="none" w:sz="0" w:space="0" w:color="auto"/>
        <w:left w:val="none" w:sz="0" w:space="0" w:color="auto"/>
        <w:bottom w:val="none" w:sz="0" w:space="0" w:color="auto"/>
        <w:right w:val="none" w:sz="0" w:space="0" w:color="auto"/>
      </w:divBdr>
    </w:div>
    <w:div w:id="943656008">
      <w:bodyDiv w:val="1"/>
      <w:marLeft w:val="0"/>
      <w:marRight w:val="0"/>
      <w:marTop w:val="0"/>
      <w:marBottom w:val="0"/>
      <w:divBdr>
        <w:top w:val="none" w:sz="0" w:space="0" w:color="auto"/>
        <w:left w:val="none" w:sz="0" w:space="0" w:color="auto"/>
        <w:bottom w:val="none" w:sz="0" w:space="0" w:color="auto"/>
        <w:right w:val="none" w:sz="0" w:space="0" w:color="auto"/>
      </w:divBdr>
    </w:div>
    <w:div w:id="945043992">
      <w:bodyDiv w:val="1"/>
      <w:marLeft w:val="0"/>
      <w:marRight w:val="0"/>
      <w:marTop w:val="0"/>
      <w:marBottom w:val="0"/>
      <w:divBdr>
        <w:top w:val="none" w:sz="0" w:space="0" w:color="auto"/>
        <w:left w:val="none" w:sz="0" w:space="0" w:color="auto"/>
        <w:bottom w:val="none" w:sz="0" w:space="0" w:color="auto"/>
        <w:right w:val="none" w:sz="0" w:space="0" w:color="auto"/>
      </w:divBdr>
    </w:div>
    <w:div w:id="965544212">
      <w:bodyDiv w:val="1"/>
      <w:marLeft w:val="0"/>
      <w:marRight w:val="0"/>
      <w:marTop w:val="0"/>
      <w:marBottom w:val="0"/>
      <w:divBdr>
        <w:top w:val="none" w:sz="0" w:space="0" w:color="auto"/>
        <w:left w:val="none" w:sz="0" w:space="0" w:color="auto"/>
        <w:bottom w:val="none" w:sz="0" w:space="0" w:color="auto"/>
        <w:right w:val="none" w:sz="0" w:space="0" w:color="auto"/>
      </w:divBdr>
    </w:div>
    <w:div w:id="984702605">
      <w:bodyDiv w:val="1"/>
      <w:marLeft w:val="0"/>
      <w:marRight w:val="0"/>
      <w:marTop w:val="0"/>
      <w:marBottom w:val="0"/>
      <w:divBdr>
        <w:top w:val="none" w:sz="0" w:space="0" w:color="auto"/>
        <w:left w:val="none" w:sz="0" w:space="0" w:color="auto"/>
        <w:bottom w:val="none" w:sz="0" w:space="0" w:color="auto"/>
        <w:right w:val="none" w:sz="0" w:space="0" w:color="auto"/>
      </w:divBdr>
    </w:div>
    <w:div w:id="998772943">
      <w:bodyDiv w:val="1"/>
      <w:marLeft w:val="0"/>
      <w:marRight w:val="0"/>
      <w:marTop w:val="0"/>
      <w:marBottom w:val="0"/>
      <w:divBdr>
        <w:top w:val="none" w:sz="0" w:space="0" w:color="auto"/>
        <w:left w:val="none" w:sz="0" w:space="0" w:color="auto"/>
        <w:bottom w:val="none" w:sz="0" w:space="0" w:color="auto"/>
        <w:right w:val="none" w:sz="0" w:space="0" w:color="auto"/>
      </w:divBdr>
    </w:div>
    <w:div w:id="1004209653">
      <w:bodyDiv w:val="1"/>
      <w:marLeft w:val="0"/>
      <w:marRight w:val="0"/>
      <w:marTop w:val="0"/>
      <w:marBottom w:val="0"/>
      <w:divBdr>
        <w:top w:val="none" w:sz="0" w:space="0" w:color="auto"/>
        <w:left w:val="none" w:sz="0" w:space="0" w:color="auto"/>
        <w:bottom w:val="none" w:sz="0" w:space="0" w:color="auto"/>
        <w:right w:val="none" w:sz="0" w:space="0" w:color="auto"/>
      </w:divBdr>
    </w:div>
    <w:div w:id="1009911276">
      <w:bodyDiv w:val="1"/>
      <w:marLeft w:val="0"/>
      <w:marRight w:val="0"/>
      <w:marTop w:val="0"/>
      <w:marBottom w:val="0"/>
      <w:divBdr>
        <w:top w:val="none" w:sz="0" w:space="0" w:color="auto"/>
        <w:left w:val="none" w:sz="0" w:space="0" w:color="auto"/>
        <w:bottom w:val="none" w:sz="0" w:space="0" w:color="auto"/>
        <w:right w:val="none" w:sz="0" w:space="0" w:color="auto"/>
      </w:divBdr>
    </w:div>
    <w:div w:id="1010915933">
      <w:bodyDiv w:val="1"/>
      <w:marLeft w:val="0"/>
      <w:marRight w:val="0"/>
      <w:marTop w:val="0"/>
      <w:marBottom w:val="0"/>
      <w:divBdr>
        <w:top w:val="none" w:sz="0" w:space="0" w:color="auto"/>
        <w:left w:val="none" w:sz="0" w:space="0" w:color="auto"/>
        <w:bottom w:val="none" w:sz="0" w:space="0" w:color="auto"/>
        <w:right w:val="none" w:sz="0" w:space="0" w:color="auto"/>
      </w:divBdr>
    </w:div>
    <w:div w:id="1012025360">
      <w:bodyDiv w:val="1"/>
      <w:marLeft w:val="0"/>
      <w:marRight w:val="0"/>
      <w:marTop w:val="0"/>
      <w:marBottom w:val="0"/>
      <w:divBdr>
        <w:top w:val="none" w:sz="0" w:space="0" w:color="auto"/>
        <w:left w:val="none" w:sz="0" w:space="0" w:color="auto"/>
        <w:bottom w:val="none" w:sz="0" w:space="0" w:color="auto"/>
        <w:right w:val="none" w:sz="0" w:space="0" w:color="auto"/>
      </w:divBdr>
    </w:div>
    <w:div w:id="1012340825">
      <w:bodyDiv w:val="1"/>
      <w:marLeft w:val="0"/>
      <w:marRight w:val="0"/>
      <w:marTop w:val="0"/>
      <w:marBottom w:val="0"/>
      <w:divBdr>
        <w:top w:val="none" w:sz="0" w:space="0" w:color="auto"/>
        <w:left w:val="none" w:sz="0" w:space="0" w:color="auto"/>
        <w:bottom w:val="none" w:sz="0" w:space="0" w:color="auto"/>
        <w:right w:val="none" w:sz="0" w:space="0" w:color="auto"/>
      </w:divBdr>
    </w:div>
    <w:div w:id="1026251481">
      <w:bodyDiv w:val="1"/>
      <w:marLeft w:val="0"/>
      <w:marRight w:val="0"/>
      <w:marTop w:val="0"/>
      <w:marBottom w:val="0"/>
      <w:divBdr>
        <w:top w:val="none" w:sz="0" w:space="0" w:color="auto"/>
        <w:left w:val="none" w:sz="0" w:space="0" w:color="auto"/>
        <w:bottom w:val="none" w:sz="0" w:space="0" w:color="auto"/>
        <w:right w:val="none" w:sz="0" w:space="0" w:color="auto"/>
      </w:divBdr>
    </w:div>
    <w:div w:id="1031341982">
      <w:bodyDiv w:val="1"/>
      <w:marLeft w:val="0"/>
      <w:marRight w:val="0"/>
      <w:marTop w:val="0"/>
      <w:marBottom w:val="0"/>
      <w:divBdr>
        <w:top w:val="none" w:sz="0" w:space="0" w:color="auto"/>
        <w:left w:val="none" w:sz="0" w:space="0" w:color="auto"/>
        <w:bottom w:val="none" w:sz="0" w:space="0" w:color="auto"/>
        <w:right w:val="none" w:sz="0" w:space="0" w:color="auto"/>
      </w:divBdr>
    </w:div>
    <w:div w:id="1032416101">
      <w:bodyDiv w:val="1"/>
      <w:marLeft w:val="0"/>
      <w:marRight w:val="0"/>
      <w:marTop w:val="0"/>
      <w:marBottom w:val="0"/>
      <w:divBdr>
        <w:top w:val="none" w:sz="0" w:space="0" w:color="auto"/>
        <w:left w:val="none" w:sz="0" w:space="0" w:color="auto"/>
        <w:bottom w:val="none" w:sz="0" w:space="0" w:color="auto"/>
        <w:right w:val="none" w:sz="0" w:space="0" w:color="auto"/>
      </w:divBdr>
    </w:div>
    <w:div w:id="1035156595">
      <w:bodyDiv w:val="1"/>
      <w:marLeft w:val="0"/>
      <w:marRight w:val="0"/>
      <w:marTop w:val="0"/>
      <w:marBottom w:val="0"/>
      <w:divBdr>
        <w:top w:val="none" w:sz="0" w:space="0" w:color="auto"/>
        <w:left w:val="none" w:sz="0" w:space="0" w:color="auto"/>
        <w:bottom w:val="none" w:sz="0" w:space="0" w:color="auto"/>
        <w:right w:val="none" w:sz="0" w:space="0" w:color="auto"/>
      </w:divBdr>
    </w:div>
    <w:div w:id="1042679253">
      <w:bodyDiv w:val="1"/>
      <w:marLeft w:val="0"/>
      <w:marRight w:val="0"/>
      <w:marTop w:val="0"/>
      <w:marBottom w:val="0"/>
      <w:divBdr>
        <w:top w:val="none" w:sz="0" w:space="0" w:color="auto"/>
        <w:left w:val="none" w:sz="0" w:space="0" w:color="auto"/>
        <w:bottom w:val="none" w:sz="0" w:space="0" w:color="auto"/>
        <w:right w:val="none" w:sz="0" w:space="0" w:color="auto"/>
      </w:divBdr>
    </w:div>
    <w:div w:id="1042902325">
      <w:bodyDiv w:val="1"/>
      <w:marLeft w:val="0"/>
      <w:marRight w:val="0"/>
      <w:marTop w:val="0"/>
      <w:marBottom w:val="0"/>
      <w:divBdr>
        <w:top w:val="none" w:sz="0" w:space="0" w:color="auto"/>
        <w:left w:val="none" w:sz="0" w:space="0" w:color="auto"/>
        <w:bottom w:val="none" w:sz="0" w:space="0" w:color="auto"/>
        <w:right w:val="none" w:sz="0" w:space="0" w:color="auto"/>
      </w:divBdr>
    </w:div>
    <w:div w:id="1063524720">
      <w:bodyDiv w:val="1"/>
      <w:marLeft w:val="0"/>
      <w:marRight w:val="0"/>
      <w:marTop w:val="0"/>
      <w:marBottom w:val="0"/>
      <w:divBdr>
        <w:top w:val="none" w:sz="0" w:space="0" w:color="auto"/>
        <w:left w:val="none" w:sz="0" w:space="0" w:color="auto"/>
        <w:bottom w:val="none" w:sz="0" w:space="0" w:color="auto"/>
        <w:right w:val="none" w:sz="0" w:space="0" w:color="auto"/>
      </w:divBdr>
    </w:div>
    <w:div w:id="1068725089">
      <w:bodyDiv w:val="1"/>
      <w:marLeft w:val="0"/>
      <w:marRight w:val="0"/>
      <w:marTop w:val="0"/>
      <w:marBottom w:val="0"/>
      <w:divBdr>
        <w:top w:val="none" w:sz="0" w:space="0" w:color="auto"/>
        <w:left w:val="none" w:sz="0" w:space="0" w:color="auto"/>
        <w:bottom w:val="none" w:sz="0" w:space="0" w:color="auto"/>
        <w:right w:val="none" w:sz="0" w:space="0" w:color="auto"/>
      </w:divBdr>
    </w:div>
    <w:div w:id="1071349397">
      <w:bodyDiv w:val="1"/>
      <w:marLeft w:val="0"/>
      <w:marRight w:val="0"/>
      <w:marTop w:val="0"/>
      <w:marBottom w:val="0"/>
      <w:divBdr>
        <w:top w:val="none" w:sz="0" w:space="0" w:color="auto"/>
        <w:left w:val="none" w:sz="0" w:space="0" w:color="auto"/>
        <w:bottom w:val="none" w:sz="0" w:space="0" w:color="auto"/>
        <w:right w:val="none" w:sz="0" w:space="0" w:color="auto"/>
      </w:divBdr>
      <w:divsChild>
        <w:div w:id="197355342">
          <w:marLeft w:val="0"/>
          <w:marRight w:val="0"/>
          <w:marTop w:val="0"/>
          <w:marBottom w:val="0"/>
          <w:divBdr>
            <w:top w:val="none" w:sz="0" w:space="0" w:color="auto"/>
            <w:left w:val="none" w:sz="0" w:space="0" w:color="auto"/>
            <w:bottom w:val="none" w:sz="0" w:space="0" w:color="auto"/>
            <w:right w:val="none" w:sz="0" w:space="0" w:color="auto"/>
          </w:divBdr>
        </w:div>
        <w:div w:id="199363671">
          <w:marLeft w:val="0"/>
          <w:marRight w:val="0"/>
          <w:marTop w:val="0"/>
          <w:marBottom w:val="0"/>
          <w:divBdr>
            <w:top w:val="none" w:sz="0" w:space="0" w:color="auto"/>
            <w:left w:val="none" w:sz="0" w:space="0" w:color="auto"/>
            <w:bottom w:val="none" w:sz="0" w:space="0" w:color="auto"/>
            <w:right w:val="none" w:sz="0" w:space="0" w:color="auto"/>
          </w:divBdr>
        </w:div>
        <w:div w:id="417679416">
          <w:marLeft w:val="0"/>
          <w:marRight w:val="0"/>
          <w:marTop w:val="0"/>
          <w:marBottom w:val="0"/>
          <w:divBdr>
            <w:top w:val="none" w:sz="0" w:space="0" w:color="auto"/>
            <w:left w:val="none" w:sz="0" w:space="0" w:color="auto"/>
            <w:bottom w:val="none" w:sz="0" w:space="0" w:color="auto"/>
            <w:right w:val="none" w:sz="0" w:space="0" w:color="auto"/>
          </w:divBdr>
        </w:div>
        <w:div w:id="467749806">
          <w:marLeft w:val="0"/>
          <w:marRight w:val="0"/>
          <w:marTop w:val="0"/>
          <w:marBottom w:val="0"/>
          <w:divBdr>
            <w:top w:val="none" w:sz="0" w:space="0" w:color="auto"/>
            <w:left w:val="single" w:sz="24" w:space="0" w:color="CED3F1"/>
            <w:bottom w:val="none" w:sz="0" w:space="0" w:color="auto"/>
            <w:right w:val="none" w:sz="0" w:space="0" w:color="auto"/>
          </w:divBdr>
          <w:divsChild>
            <w:div w:id="1155679856">
              <w:marLeft w:val="0"/>
              <w:marRight w:val="0"/>
              <w:marTop w:val="0"/>
              <w:marBottom w:val="0"/>
              <w:divBdr>
                <w:top w:val="none" w:sz="0" w:space="0" w:color="auto"/>
                <w:left w:val="none" w:sz="0" w:space="0" w:color="auto"/>
                <w:bottom w:val="none" w:sz="0" w:space="0" w:color="auto"/>
                <w:right w:val="none" w:sz="0" w:space="0" w:color="auto"/>
              </w:divBdr>
            </w:div>
            <w:div w:id="1166439012">
              <w:marLeft w:val="0"/>
              <w:marRight w:val="0"/>
              <w:marTop w:val="0"/>
              <w:marBottom w:val="0"/>
              <w:divBdr>
                <w:top w:val="none" w:sz="0" w:space="0" w:color="auto"/>
                <w:left w:val="none" w:sz="0" w:space="0" w:color="auto"/>
                <w:bottom w:val="none" w:sz="0" w:space="0" w:color="auto"/>
                <w:right w:val="none" w:sz="0" w:space="0" w:color="auto"/>
              </w:divBdr>
            </w:div>
          </w:divsChild>
        </w:div>
        <w:div w:id="713190810">
          <w:marLeft w:val="0"/>
          <w:marRight w:val="0"/>
          <w:marTop w:val="0"/>
          <w:marBottom w:val="0"/>
          <w:divBdr>
            <w:top w:val="none" w:sz="0" w:space="0" w:color="auto"/>
            <w:left w:val="none" w:sz="0" w:space="0" w:color="auto"/>
            <w:bottom w:val="none" w:sz="0" w:space="0" w:color="auto"/>
            <w:right w:val="none" w:sz="0" w:space="0" w:color="auto"/>
          </w:divBdr>
        </w:div>
        <w:div w:id="795175158">
          <w:marLeft w:val="0"/>
          <w:marRight w:val="0"/>
          <w:marTop w:val="0"/>
          <w:marBottom w:val="0"/>
          <w:divBdr>
            <w:top w:val="none" w:sz="0" w:space="0" w:color="auto"/>
            <w:left w:val="single" w:sz="24" w:space="0" w:color="CED3F1"/>
            <w:bottom w:val="none" w:sz="0" w:space="0" w:color="auto"/>
            <w:right w:val="none" w:sz="0" w:space="0" w:color="auto"/>
          </w:divBdr>
          <w:divsChild>
            <w:div w:id="160825438">
              <w:marLeft w:val="0"/>
              <w:marRight w:val="0"/>
              <w:marTop w:val="0"/>
              <w:marBottom w:val="0"/>
              <w:divBdr>
                <w:top w:val="none" w:sz="0" w:space="0" w:color="auto"/>
                <w:left w:val="none" w:sz="0" w:space="0" w:color="auto"/>
                <w:bottom w:val="none" w:sz="0" w:space="0" w:color="auto"/>
                <w:right w:val="none" w:sz="0" w:space="0" w:color="auto"/>
              </w:divBdr>
            </w:div>
            <w:div w:id="1310942369">
              <w:marLeft w:val="0"/>
              <w:marRight w:val="0"/>
              <w:marTop w:val="0"/>
              <w:marBottom w:val="0"/>
              <w:divBdr>
                <w:top w:val="none" w:sz="0" w:space="0" w:color="auto"/>
                <w:left w:val="none" w:sz="0" w:space="0" w:color="auto"/>
                <w:bottom w:val="none" w:sz="0" w:space="0" w:color="auto"/>
                <w:right w:val="none" w:sz="0" w:space="0" w:color="auto"/>
              </w:divBdr>
            </w:div>
          </w:divsChild>
        </w:div>
        <w:div w:id="959334509">
          <w:marLeft w:val="0"/>
          <w:marRight w:val="0"/>
          <w:marTop w:val="0"/>
          <w:marBottom w:val="0"/>
          <w:divBdr>
            <w:top w:val="none" w:sz="0" w:space="0" w:color="auto"/>
            <w:left w:val="single" w:sz="24" w:space="0" w:color="CED3F1"/>
            <w:bottom w:val="none" w:sz="0" w:space="0" w:color="auto"/>
            <w:right w:val="none" w:sz="0" w:space="0" w:color="auto"/>
          </w:divBdr>
          <w:divsChild>
            <w:div w:id="1278953150">
              <w:marLeft w:val="0"/>
              <w:marRight w:val="0"/>
              <w:marTop w:val="0"/>
              <w:marBottom w:val="0"/>
              <w:divBdr>
                <w:top w:val="none" w:sz="0" w:space="0" w:color="auto"/>
                <w:left w:val="none" w:sz="0" w:space="0" w:color="auto"/>
                <w:bottom w:val="none" w:sz="0" w:space="0" w:color="auto"/>
                <w:right w:val="none" w:sz="0" w:space="0" w:color="auto"/>
              </w:divBdr>
            </w:div>
            <w:div w:id="2051567108">
              <w:marLeft w:val="0"/>
              <w:marRight w:val="0"/>
              <w:marTop w:val="0"/>
              <w:marBottom w:val="0"/>
              <w:divBdr>
                <w:top w:val="none" w:sz="0" w:space="0" w:color="auto"/>
                <w:left w:val="none" w:sz="0" w:space="0" w:color="auto"/>
                <w:bottom w:val="none" w:sz="0" w:space="0" w:color="auto"/>
                <w:right w:val="none" w:sz="0" w:space="0" w:color="auto"/>
              </w:divBdr>
            </w:div>
          </w:divsChild>
        </w:div>
        <w:div w:id="2083286738">
          <w:marLeft w:val="0"/>
          <w:marRight w:val="0"/>
          <w:marTop w:val="0"/>
          <w:marBottom w:val="0"/>
          <w:divBdr>
            <w:top w:val="none" w:sz="0" w:space="0" w:color="auto"/>
            <w:left w:val="none" w:sz="0" w:space="0" w:color="auto"/>
            <w:bottom w:val="none" w:sz="0" w:space="0" w:color="auto"/>
            <w:right w:val="none" w:sz="0" w:space="0" w:color="auto"/>
          </w:divBdr>
        </w:div>
        <w:div w:id="2123258114">
          <w:marLeft w:val="0"/>
          <w:marRight w:val="0"/>
          <w:marTop w:val="0"/>
          <w:marBottom w:val="0"/>
          <w:divBdr>
            <w:top w:val="none" w:sz="0" w:space="0" w:color="auto"/>
            <w:left w:val="none" w:sz="0" w:space="0" w:color="auto"/>
            <w:bottom w:val="none" w:sz="0" w:space="0" w:color="auto"/>
            <w:right w:val="none" w:sz="0" w:space="0" w:color="auto"/>
          </w:divBdr>
        </w:div>
      </w:divsChild>
    </w:div>
    <w:div w:id="1077243551">
      <w:bodyDiv w:val="1"/>
      <w:marLeft w:val="0"/>
      <w:marRight w:val="0"/>
      <w:marTop w:val="0"/>
      <w:marBottom w:val="0"/>
      <w:divBdr>
        <w:top w:val="none" w:sz="0" w:space="0" w:color="auto"/>
        <w:left w:val="none" w:sz="0" w:space="0" w:color="auto"/>
        <w:bottom w:val="none" w:sz="0" w:space="0" w:color="auto"/>
        <w:right w:val="none" w:sz="0" w:space="0" w:color="auto"/>
      </w:divBdr>
    </w:div>
    <w:div w:id="1084494831">
      <w:bodyDiv w:val="1"/>
      <w:marLeft w:val="0"/>
      <w:marRight w:val="0"/>
      <w:marTop w:val="0"/>
      <w:marBottom w:val="0"/>
      <w:divBdr>
        <w:top w:val="none" w:sz="0" w:space="0" w:color="auto"/>
        <w:left w:val="none" w:sz="0" w:space="0" w:color="auto"/>
        <w:bottom w:val="none" w:sz="0" w:space="0" w:color="auto"/>
        <w:right w:val="none" w:sz="0" w:space="0" w:color="auto"/>
      </w:divBdr>
    </w:div>
    <w:div w:id="1085758473">
      <w:bodyDiv w:val="1"/>
      <w:marLeft w:val="0"/>
      <w:marRight w:val="0"/>
      <w:marTop w:val="0"/>
      <w:marBottom w:val="0"/>
      <w:divBdr>
        <w:top w:val="none" w:sz="0" w:space="0" w:color="auto"/>
        <w:left w:val="none" w:sz="0" w:space="0" w:color="auto"/>
        <w:bottom w:val="none" w:sz="0" w:space="0" w:color="auto"/>
        <w:right w:val="none" w:sz="0" w:space="0" w:color="auto"/>
      </w:divBdr>
    </w:div>
    <w:div w:id="1095713842">
      <w:bodyDiv w:val="1"/>
      <w:marLeft w:val="0"/>
      <w:marRight w:val="0"/>
      <w:marTop w:val="0"/>
      <w:marBottom w:val="0"/>
      <w:divBdr>
        <w:top w:val="none" w:sz="0" w:space="0" w:color="auto"/>
        <w:left w:val="none" w:sz="0" w:space="0" w:color="auto"/>
        <w:bottom w:val="none" w:sz="0" w:space="0" w:color="auto"/>
        <w:right w:val="none" w:sz="0" w:space="0" w:color="auto"/>
      </w:divBdr>
    </w:div>
    <w:div w:id="1103839425">
      <w:bodyDiv w:val="1"/>
      <w:marLeft w:val="0"/>
      <w:marRight w:val="0"/>
      <w:marTop w:val="0"/>
      <w:marBottom w:val="0"/>
      <w:divBdr>
        <w:top w:val="none" w:sz="0" w:space="0" w:color="auto"/>
        <w:left w:val="none" w:sz="0" w:space="0" w:color="auto"/>
        <w:bottom w:val="none" w:sz="0" w:space="0" w:color="auto"/>
        <w:right w:val="none" w:sz="0" w:space="0" w:color="auto"/>
      </w:divBdr>
    </w:div>
    <w:div w:id="1106804716">
      <w:bodyDiv w:val="1"/>
      <w:marLeft w:val="0"/>
      <w:marRight w:val="0"/>
      <w:marTop w:val="0"/>
      <w:marBottom w:val="0"/>
      <w:divBdr>
        <w:top w:val="none" w:sz="0" w:space="0" w:color="auto"/>
        <w:left w:val="none" w:sz="0" w:space="0" w:color="auto"/>
        <w:bottom w:val="none" w:sz="0" w:space="0" w:color="auto"/>
        <w:right w:val="none" w:sz="0" w:space="0" w:color="auto"/>
      </w:divBdr>
    </w:div>
    <w:div w:id="1109550218">
      <w:bodyDiv w:val="1"/>
      <w:marLeft w:val="0"/>
      <w:marRight w:val="0"/>
      <w:marTop w:val="0"/>
      <w:marBottom w:val="0"/>
      <w:divBdr>
        <w:top w:val="none" w:sz="0" w:space="0" w:color="auto"/>
        <w:left w:val="none" w:sz="0" w:space="0" w:color="auto"/>
        <w:bottom w:val="none" w:sz="0" w:space="0" w:color="auto"/>
        <w:right w:val="none" w:sz="0" w:space="0" w:color="auto"/>
      </w:divBdr>
    </w:div>
    <w:div w:id="1113938728">
      <w:bodyDiv w:val="1"/>
      <w:marLeft w:val="0"/>
      <w:marRight w:val="0"/>
      <w:marTop w:val="0"/>
      <w:marBottom w:val="0"/>
      <w:divBdr>
        <w:top w:val="none" w:sz="0" w:space="0" w:color="auto"/>
        <w:left w:val="none" w:sz="0" w:space="0" w:color="auto"/>
        <w:bottom w:val="none" w:sz="0" w:space="0" w:color="auto"/>
        <w:right w:val="none" w:sz="0" w:space="0" w:color="auto"/>
      </w:divBdr>
    </w:div>
    <w:div w:id="1120497021">
      <w:bodyDiv w:val="1"/>
      <w:marLeft w:val="0"/>
      <w:marRight w:val="0"/>
      <w:marTop w:val="0"/>
      <w:marBottom w:val="0"/>
      <w:divBdr>
        <w:top w:val="none" w:sz="0" w:space="0" w:color="auto"/>
        <w:left w:val="none" w:sz="0" w:space="0" w:color="auto"/>
        <w:bottom w:val="none" w:sz="0" w:space="0" w:color="auto"/>
        <w:right w:val="none" w:sz="0" w:space="0" w:color="auto"/>
      </w:divBdr>
    </w:div>
    <w:div w:id="1122918753">
      <w:bodyDiv w:val="1"/>
      <w:marLeft w:val="0"/>
      <w:marRight w:val="0"/>
      <w:marTop w:val="0"/>
      <w:marBottom w:val="0"/>
      <w:divBdr>
        <w:top w:val="none" w:sz="0" w:space="0" w:color="auto"/>
        <w:left w:val="none" w:sz="0" w:space="0" w:color="auto"/>
        <w:bottom w:val="none" w:sz="0" w:space="0" w:color="auto"/>
        <w:right w:val="none" w:sz="0" w:space="0" w:color="auto"/>
      </w:divBdr>
    </w:div>
    <w:div w:id="1137264578">
      <w:bodyDiv w:val="1"/>
      <w:marLeft w:val="0"/>
      <w:marRight w:val="0"/>
      <w:marTop w:val="0"/>
      <w:marBottom w:val="0"/>
      <w:divBdr>
        <w:top w:val="none" w:sz="0" w:space="0" w:color="auto"/>
        <w:left w:val="none" w:sz="0" w:space="0" w:color="auto"/>
        <w:bottom w:val="none" w:sz="0" w:space="0" w:color="auto"/>
        <w:right w:val="none" w:sz="0" w:space="0" w:color="auto"/>
      </w:divBdr>
      <w:divsChild>
        <w:div w:id="1875388494">
          <w:marLeft w:val="0"/>
          <w:marRight w:val="0"/>
          <w:marTop w:val="0"/>
          <w:marBottom w:val="0"/>
          <w:divBdr>
            <w:top w:val="none" w:sz="0" w:space="0" w:color="auto"/>
            <w:left w:val="none" w:sz="0" w:space="0" w:color="auto"/>
            <w:bottom w:val="none" w:sz="0" w:space="0" w:color="auto"/>
            <w:right w:val="none" w:sz="0" w:space="0" w:color="auto"/>
          </w:divBdr>
        </w:div>
      </w:divsChild>
    </w:div>
    <w:div w:id="1140926180">
      <w:bodyDiv w:val="1"/>
      <w:marLeft w:val="0"/>
      <w:marRight w:val="0"/>
      <w:marTop w:val="0"/>
      <w:marBottom w:val="0"/>
      <w:divBdr>
        <w:top w:val="none" w:sz="0" w:space="0" w:color="auto"/>
        <w:left w:val="none" w:sz="0" w:space="0" w:color="auto"/>
        <w:bottom w:val="none" w:sz="0" w:space="0" w:color="auto"/>
        <w:right w:val="none" w:sz="0" w:space="0" w:color="auto"/>
      </w:divBdr>
    </w:div>
    <w:div w:id="1145196482">
      <w:bodyDiv w:val="1"/>
      <w:marLeft w:val="0"/>
      <w:marRight w:val="0"/>
      <w:marTop w:val="0"/>
      <w:marBottom w:val="0"/>
      <w:divBdr>
        <w:top w:val="none" w:sz="0" w:space="0" w:color="auto"/>
        <w:left w:val="none" w:sz="0" w:space="0" w:color="auto"/>
        <w:bottom w:val="none" w:sz="0" w:space="0" w:color="auto"/>
        <w:right w:val="none" w:sz="0" w:space="0" w:color="auto"/>
      </w:divBdr>
    </w:div>
    <w:div w:id="1166046066">
      <w:bodyDiv w:val="1"/>
      <w:marLeft w:val="0"/>
      <w:marRight w:val="0"/>
      <w:marTop w:val="0"/>
      <w:marBottom w:val="0"/>
      <w:divBdr>
        <w:top w:val="none" w:sz="0" w:space="0" w:color="auto"/>
        <w:left w:val="none" w:sz="0" w:space="0" w:color="auto"/>
        <w:bottom w:val="none" w:sz="0" w:space="0" w:color="auto"/>
        <w:right w:val="none" w:sz="0" w:space="0" w:color="auto"/>
      </w:divBdr>
    </w:div>
    <w:div w:id="1167793862">
      <w:bodyDiv w:val="1"/>
      <w:marLeft w:val="0"/>
      <w:marRight w:val="0"/>
      <w:marTop w:val="0"/>
      <w:marBottom w:val="0"/>
      <w:divBdr>
        <w:top w:val="none" w:sz="0" w:space="0" w:color="auto"/>
        <w:left w:val="none" w:sz="0" w:space="0" w:color="auto"/>
        <w:bottom w:val="none" w:sz="0" w:space="0" w:color="auto"/>
        <w:right w:val="none" w:sz="0" w:space="0" w:color="auto"/>
      </w:divBdr>
    </w:div>
    <w:div w:id="1179738656">
      <w:bodyDiv w:val="1"/>
      <w:marLeft w:val="0"/>
      <w:marRight w:val="0"/>
      <w:marTop w:val="0"/>
      <w:marBottom w:val="0"/>
      <w:divBdr>
        <w:top w:val="none" w:sz="0" w:space="0" w:color="auto"/>
        <w:left w:val="none" w:sz="0" w:space="0" w:color="auto"/>
        <w:bottom w:val="none" w:sz="0" w:space="0" w:color="auto"/>
        <w:right w:val="none" w:sz="0" w:space="0" w:color="auto"/>
      </w:divBdr>
    </w:div>
    <w:div w:id="1181159867">
      <w:bodyDiv w:val="1"/>
      <w:marLeft w:val="0"/>
      <w:marRight w:val="0"/>
      <w:marTop w:val="0"/>
      <w:marBottom w:val="0"/>
      <w:divBdr>
        <w:top w:val="none" w:sz="0" w:space="0" w:color="auto"/>
        <w:left w:val="none" w:sz="0" w:space="0" w:color="auto"/>
        <w:bottom w:val="none" w:sz="0" w:space="0" w:color="auto"/>
        <w:right w:val="none" w:sz="0" w:space="0" w:color="auto"/>
      </w:divBdr>
    </w:div>
    <w:div w:id="1185316775">
      <w:bodyDiv w:val="1"/>
      <w:marLeft w:val="0"/>
      <w:marRight w:val="0"/>
      <w:marTop w:val="0"/>
      <w:marBottom w:val="0"/>
      <w:divBdr>
        <w:top w:val="none" w:sz="0" w:space="0" w:color="auto"/>
        <w:left w:val="none" w:sz="0" w:space="0" w:color="auto"/>
        <w:bottom w:val="none" w:sz="0" w:space="0" w:color="auto"/>
        <w:right w:val="none" w:sz="0" w:space="0" w:color="auto"/>
      </w:divBdr>
    </w:div>
    <w:div w:id="1190070686">
      <w:bodyDiv w:val="1"/>
      <w:marLeft w:val="0"/>
      <w:marRight w:val="0"/>
      <w:marTop w:val="0"/>
      <w:marBottom w:val="0"/>
      <w:divBdr>
        <w:top w:val="none" w:sz="0" w:space="0" w:color="auto"/>
        <w:left w:val="none" w:sz="0" w:space="0" w:color="auto"/>
        <w:bottom w:val="none" w:sz="0" w:space="0" w:color="auto"/>
        <w:right w:val="none" w:sz="0" w:space="0" w:color="auto"/>
      </w:divBdr>
    </w:div>
    <w:div w:id="1214776948">
      <w:bodyDiv w:val="1"/>
      <w:marLeft w:val="0"/>
      <w:marRight w:val="0"/>
      <w:marTop w:val="0"/>
      <w:marBottom w:val="0"/>
      <w:divBdr>
        <w:top w:val="none" w:sz="0" w:space="0" w:color="auto"/>
        <w:left w:val="none" w:sz="0" w:space="0" w:color="auto"/>
        <w:bottom w:val="none" w:sz="0" w:space="0" w:color="auto"/>
        <w:right w:val="none" w:sz="0" w:space="0" w:color="auto"/>
      </w:divBdr>
    </w:div>
    <w:div w:id="1221206361">
      <w:bodyDiv w:val="1"/>
      <w:marLeft w:val="0"/>
      <w:marRight w:val="0"/>
      <w:marTop w:val="0"/>
      <w:marBottom w:val="0"/>
      <w:divBdr>
        <w:top w:val="none" w:sz="0" w:space="0" w:color="auto"/>
        <w:left w:val="none" w:sz="0" w:space="0" w:color="auto"/>
        <w:bottom w:val="none" w:sz="0" w:space="0" w:color="auto"/>
        <w:right w:val="none" w:sz="0" w:space="0" w:color="auto"/>
      </w:divBdr>
    </w:div>
    <w:div w:id="1222400152">
      <w:bodyDiv w:val="1"/>
      <w:marLeft w:val="0"/>
      <w:marRight w:val="0"/>
      <w:marTop w:val="0"/>
      <w:marBottom w:val="0"/>
      <w:divBdr>
        <w:top w:val="none" w:sz="0" w:space="0" w:color="auto"/>
        <w:left w:val="none" w:sz="0" w:space="0" w:color="auto"/>
        <w:bottom w:val="none" w:sz="0" w:space="0" w:color="auto"/>
        <w:right w:val="none" w:sz="0" w:space="0" w:color="auto"/>
      </w:divBdr>
    </w:div>
    <w:div w:id="1230657524">
      <w:bodyDiv w:val="1"/>
      <w:marLeft w:val="0"/>
      <w:marRight w:val="0"/>
      <w:marTop w:val="0"/>
      <w:marBottom w:val="0"/>
      <w:divBdr>
        <w:top w:val="none" w:sz="0" w:space="0" w:color="auto"/>
        <w:left w:val="none" w:sz="0" w:space="0" w:color="auto"/>
        <w:bottom w:val="none" w:sz="0" w:space="0" w:color="auto"/>
        <w:right w:val="none" w:sz="0" w:space="0" w:color="auto"/>
      </w:divBdr>
    </w:div>
    <w:div w:id="1231503310">
      <w:bodyDiv w:val="1"/>
      <w:marLeft w:val="0"/>
      <w:marRight w:val="0"/>
      <w:marTop w:val="0"/>
      <w:marBottom w:val="0"/>
      <w:divBdr>
        <w:top w:val="none" w:sz="0" w:space="0" w:color="auto"/>
        <w:left w:val="none" w:sz="0" w:space="0" w:color="auto"/>
        <w:bottom w:val="none" w:sz="0" w:space="0" w:color="auto"/>
        <w:right w:val="none" w:sz="0" w:space="0" w:color="auto"/>
      </w:divBdr>
    </w:div>
    <w:div w:id="1234972574">
      <w:bodyDiv w:val="1"/>
      <w:marLeft w:val="0"/>
      <w:marRight w:val="0"/>
      <w:marTop w:val="0"/>
      <w:marBottom w:val="0"/>
      <w:divBdr>
        <w:top w:val="none" w:sz="0" w:space="0" w:color="auto"/>
        <w:left w:val="none" w:sz="0" w:space="0" w:color="auto"/>
        <w:bottom w:val="none" w:sz="0" w:space="0" w:color="auto"/>
        <w:right w:val="none" w:sz="0" w:space="0" w:color="auto"/>
      </w:divBdr>
    </w:div>
    <w:div w:id="1256326878">
      <w:bodyDiv w:val="1"/>
      <w:marLeft w:val="0"/>
      <w:marRight w:val="0"/>
      <w:marTop w:val="0"/>
      <w:marBottom w:val="0"/>
      <w:divBdr>
        <w:top w:val="none" w:sz="0" w:space="0" w:color="auto"/>
        <w:left w:val="none" w:sz="0" w:space="0" w:color="auto"/>
        <w:bottom w:val="none" w:sz="0" w:space="0" w:color="auto"/>
        <w:right w:val="none" w:sz="0" w:space="0" w:color="auto"/>
      </w:divBdr>
    </w:div>
    <w:div w:id="1264996132">
      <w:bodyDiv w:val="1"/>
      <w:marLeft w:val="0"/>
      <w:marRight w:val="0"/>
      <w:marTop w:val="0"/>
      <w:marBottom w:val="0"/>
      <w:divBdr>
        <w:top w:val="none" w:sz="0" w:space="0" w:color="auto"/>
        <w:left w:val="none" w:sz="0" w:space="0" w:color="auto"/>
        <w:bottom w:val="none" w:sz="0" w:space="0" w:color="auto"/>
        <w:right w:val="none" w:sz="0" w:space="0" w:color="auto"/>
      </w:divBdr>
    </w:div>
    <w:div w:id="1276400539">
      <w:bodyDiv w:val="1"/>
      <w:marLeft w:val="0"/>
      <w:marRight w:val="0"/>
      <w:marTop w:val="0"/>
      <w:marBottom w:val="0"/>
      <w:divBdr>
        <w:top w:val="none" w:sz="0" w:space="0" w:color="auto"/>
        <w:left w:val="none" w:sz="0" w:space="0" w:color="auto"/>
        <w:bottom w:val="none" w:sz="0" w:space="0" w:color="auto"/>
        <w:right w:val="none" w:sz="0" w:space="0" w:color="auto"/>
      </w:divBdr>
    </w:div>
    <w:div w:id="1276593196">
      <w:bodyDiv w:val="1"/>
      <w:marLeft w:val="0"/>
      <w:marRight w:val="0"/>
      <w:marTop w:val="0"/>
      <w:marBottom w:val="0"/>
      <w:divBdr>
        <w:top w:val="none" w:sz="0" w:space="0" w:color="auto"/>
        <w:left w:val="none" w:sz="0" w:space="0" w:color="auto"/>
        <w:bottom w:val="none" w:sz="0" w:space="0" w:color="auto"/>
        <w:right w:val="none" w:sz="0" w:space="0" w:color="auto"/>
      </w:divBdr>
    </w:div>
    <w:div w:id="1278760872">
      <w:bodyDiv w:val="1"/>
      <w:marLeft w:val="0"/>
      <w:marRight w:val="0"/>
      <w:marTop w:val="0"/>
      <w:marBottom w:val="0"/>
      <w:divBdr>
        <w:top w:val="none" w:sz="0" w:space="0" w:color="auto"/>
        <w:left w:val="none" w:sz="0" w:space="0" w:color="auto"/>
        <w:bottom w:val="none" w:sz="0" w:space="0" w:color="auto"/>
        <w:right w:val="none" w:sz="0" w:space="0" w:color="auto"/>
      </w:divBdr>
    </w:div>
    <w:div w:id="1280575611">
      <w:bodyDiv w:val="1"/>
      <w:marLeft w:val="0"/>
      <w:marRight w:val="0"/>
      <w:marTop w:val="0"/>
      <w:marBottom w:val="0"/>
      <w:divBdr>
        <w:top w:val="none" w:sz="0" w:space="0" w:color="auto"/>
        <w:left w:val="none" w:sz="0" w:space="0" w:color="auto"/>
        <w:bottom w:val="none" w:sz="0" w:space="0" w:color="auto"/>
        <w:right w:val="none" w:sz="0" w:space="0" w:color="auto"/>
      </w:divBdr>
    </w:div>
    <w:div w:id="1288320132">
      <w:bodyDiv w:val="1"/>
      <w:marLeft w:val="0"/>
      <w:marRight w:val="0"/>
      <w:marTop w:val="0"/>
      <w:marBottom w:val="0"/>
      <w:divBdr>
        <w:top w:val="none" w:sz="0" w:space="0" w:color="auto"/>
        <w:left w:val="none" w:sz="0" w:space="0" w:color="auto"/>
        <w:bottom w:val="none" w:sz="0" w:space="0" w:color="auto"/>
        <w:right w:val="none" w:sz="0" w:space="0" w:color="auto"/>
      </w:divBdr>
    </w:div>
    <w:div w:id="1296255330">
      <w:bodyDiv w:val="1"/>
      <w:marLeft w:val="0"/>
      <w:marRight w:val="0"/>
      <w:marTop w:val="0"/>
      <w:marBottom w:val="0"/>
      <w:divBdr>
        <w:top w:val="none" w:sz="0" w:space="0" w:color="auto"/>
        <w:left w:val="none" w:sz="0" w:space="0" w:color="auto"/>
        <w:bottom w:val="none" w:sz="0" w:space="0" w:color="auto"/>
        <w:right w:val="none" w:sz="0" w:space="0" w:color="auto"/>
      </w:divBdr>
    </w:div>
    <w:div w:id="1301114407">
      <w:bodyDiv w:val="1"/>
      <w:marLeft w:val="0"/>
      <w:marRight w:val="0"/>
      <w:marTop w:val="0"/>
      <w:marBottom w:val="0"/>
      <w:divBdr>
        <w:top w:val="none" w:sz="0" w:space="0" w:color="auto"/>
        <w:left w:val="none" w:sz="0" w:space="0" w:color="auto"/>
        <w:bottom w:val="none" w:sz="0" w:space="0" w:color="auto"/>
        <w:right w:val="none" w:sz="0" w:space="0" w:color="auto"/>
      </w:divBdr>
    </w:div>
    <w:div w:id="1310749133">
      <w:bodyDiv w:val="1"/>
      <w:marLeft w:val="0"/>
      <w:marRight w:val="0"/>
      <w:marTop w:val="0"/>
      <w:marBottom w:val="0"/>
      <w:divBdr>
        <w:top w:val="none" w:sz="0" w:space="0" w:color="auto"/>
        <w:left w:val="none" w:sz="0" w:space="0" w:color="auto"/>
        <w:bottom w:val="none" w:sz="0" w:space="0" w:color="auto"/>
        <w:right w:val="none" w:sz="0" w:space="0" w:color="auto"/>
      </w:divBdr>
    </w:div>
    <w:div w:id="1328509426">
      <w:bodyDiv w:val="1"/>
      <w:marLeft w:val="0"/>
      <w:marRight w:val="0"/>
      <w:marTop w:val="0"/>
      <w:marBottom w:val="0"/>
      <w:divBdr>
        <w:top w:val="none" w:sz="0" w:space="0" w:color="auto"/>
        <w:left w:val="none" w:sz="0" w:space="0" w:color="auto"/>
        <w:bottom w:val="none" w:sz="0" w:space="0" w:color="auto"/>
        <w:right w:val="none" w:sz="0" w:space="0" w:color="auto"/>
      </w:divBdr>
    </w:div>
    <w:div w:id="1335917107">
      <w:bodyDiv w:val="1"/>
      <w:marLeft w:val="0"/>
      <w:marRight w:val="0"/>
      <w:marTop w:val="0"/>
      <w:marBottom w:val="0"/>
      <w:divBdr>
        <w:top w:val="none" w:sz="0" w:space="0" w:color="auto"/>
        <w:left w:val="none" w:sz="0" w:space="0" w:color="auto"/>
        <w:bottom w:val="none" w:sz="0" w:space="0" w:color="auto"/>
        <w:right w:val="none" w:sz="0" w:space="0" w:color="auto"/>
      </w:divBdr>
    </w:div>
    <w:div w:id="1341464720">
      <w:bodyDiv w:val="1"/>
      <w:marLeft w:val="0"/>
      <w:marRight w:val="0"/>
      <w:marTop w:val="0"/>
      <w:marBottom w:val="0"/>
      <w:divBdr>
        <w:top w:val="none" w:sz="0" w:space="0" w:color="auto"/>
        <w:left w:val="none" w:sz="0" w:space="0" w:color="auto"/>
        <w:bottom w:val="none" w:sz="0" w:space="0" w:color="auto"/>
        <w:right w:val="none" w:sz="0" w:space="0" w:color="auto"/>
      </w:divBdr>
    </w:div>
    <w:div w:id="1342005487">
      <w:bodyDiv w:val="1"/>
      <w:marLeft w:val="0"/>
      <w:marRight w:val="0"/>
      <w:marTop w:val="0"/>
      <w:marBottom w:val="0"/>
      <w:divBdr>
        <w:top w:val="none" w:sz="0" w:space="0" w:color="auto"/>
        <w:left w:val="none" w:sz="0" w:space="0" w:color="auto"/>
        <w:bottom w:val="none" w:sz="0" w:space="0" w:color="auto"/>
        <w:right w:val="none" w:sz="0" w:space="0" w:color="auto"/>
      </w:divBdr>
    </w:div>
    <w:div w:id="1357191102">
      <w:bodyDiv w:val="1"/>
      <w:marLeft w:val="0"/>
      <w:marRight w:val="0"/>
      <w:marTop w:val="0"/>
      <w:marBottom w:val="0"/>
      <w:divBdr>
        <w:top w:val="none" w:sz="0" w:space="0" w:color="auto"/>
        <w:left w:val="none" w:sz="0" w:space="0" w:color="auto"/>
        <w:bottom w:val="none" w:sz="0" w:space="0" w:color="auto"/>
        <w:right w:val="none" w:sz="0" w:space="0" w:color="auto"/>
      </w:divBdr>
    </w:div>
    <w:div w:id="1372609178">
      <w:bodyDiv w:val="1"/>
      <w:marLeft w:val="0"/>
      <w:marRight w:val="0"/>
      <w:marTop w:val="0"/>
      <w:marBottom w:val="0"/>
      <w:divBdr>
        <w:top w:val="none" w:sz="0" w:space="0" w:color="auto"/>
        <w:left w:val="none" w:sz="0" w:space="0" w:color="auto"/>
        <w:bottom w:val="none" w:sz="0" w:space="0" w:color="auto"/>
        <w:right w:val="none" w:sz="0" w:space="0" w:color="auto"/>
      </w:divBdr>
    </w:div>
    <w:div w:id="1386417101">
      <w:bodyDiv w:val="1"/>
      <w:marLeft w:val="0"/>
      <w:marRight w:val="0"/>
      <w:marTop w:val="0"/>
      <w:marBottom w:val="0"/>
      <w:divBdr>
        <w:top w:val="none" w:sz="0" w:space="0" w:color="auto"/>
        <w:left w:val="none" w:sz="0" w:space="0" w:color="auto"/>
        <w:bottom w:val="none" w:sz="0" w:space="0" w:color="auto"/>
        <w:right w:val="none" w:sz="0" w:space="0" w:color="auto"/>
      </w:divBdr>
    </w:div>
    <w:div w:id="1396471086">
      <w:bodyDiv w:val="1"/>
      <w:marLeft w:val="0"/>
      <w:marRight w:val="0"/>
      <w:marTop w:val="0"/>
      <w:marBottom w:val="0"/>
      <w:divBdr>
        <w:top w:val="none" w:sz="0" w:space="0" w:color="auto"/>
        <w:left w:val="none" w:sz="0" w:space="0" w:color="auto"/>
        <w:bottom w:val="none" w:sz="0" w:space="0" w:color="auto"/>
        <w:right w:val="none" w:sz="0" w:space="0" w:color="auto"/>
      </w:divBdr>
    </w:div>
    <w:div w:id="1396588305">
      <w:bodyDiv w:val="1"/>
      <w:marLeft w:val="0"/>
      <w:marRight w:val="0"/>
      <w:marTop w:val="0"/>
      <w:marBottom w:val="0"/>
      <w:divBdr>
        <w:top w:val="none" w:sz="0" w:space="0" w:color="auto"/>
        <w:left w:val="none" w:sz="0" w:space="0" w:color="auto"/>
        <w:bottom w:val="none" w:sz="0" w:space="0" w:color="auto"/>
        <w:right w:val="none" w:sz="0" w:space="0" w:color="auto"/>
      </w:divBdr>
    </w:div>
    <w:div w:id="1397897587">
      <w:bodyDiv w:val="1"/>
      <w:marLeft w:val="0"/>
      <w:marRight w:val="0"/>
      <w:marTop w:val="0"/>
      <w:marBottom w:val="0"/>
      <w:divBdr>
        <w:top w:val="none" w:sz="0" w:space="0" w:color="auto"/>
        <w:left w:val="none" w:sz="0" w:space="0" w:color="auto"/>
        <w:bottom w:val="none" w:sz="0" w:space="0" w:color="auto"/>
        <w:right w:val="none" w:sz="0" w:space="0" w:color="auto"/>
      </w:divBdr>
    </w:div>
    <w:div w:id="1411728629">
      <w:bodyDiv w:val="1"/>
      <w:marLeft w:val="0"/>
      <w:marRight w:val="0"/>
      <w:marTop w:val="0"/>
      <w:marBottom w:val="0"/>
      <w:divBdr>
        <w:top w:val="none" w:sz="0" w:space="0" w:color="auto"/>
        <w:left w:val="none" w:sz="0" w:space="0" w:color="auto"/>
        <w:bottom w:val="none" w:sz="0" w:space="0" w:color="auto"/>
        <w:right w:val="none" w:sz="0" w:space="0" w:color="auto"/>
      </w:divBdr>
    </w:div>
    <w:div w:id="1452436921">
      <w:bodyDiv w:val="1"/>
      <w:marLeft w:val="0"/>
      <w:marRight w:val="0"/>
      <w:marTop w:val="0"/>
      <w:marBottom w:val="0"/>
      <w:divBdr>
        <w:top w:val="none" w:sz="0" w:space="0" w:color="auto"/>
        <w:left w:val="none" w:sz="0" w:space="0" w:color="auto"/>
        <w:bottom w:val="none" w:sz="0" w:space="0" w:color="auto"/>
        <w:right w:val="none" w:sz="0" w:space="0" w:color="auto"/>
      </w:divBdr>
    </w:div>
    <w:div w:id="1461919928">
      <w:bodyDiv w:val="1"/>
      <w:marLeft w:val="0"/>
      <w:marRight w:val="0"/>
      <w:marTop w:val="0"/>
      <w:marBottom w:val="0"/>
      <w:divBdr>
        <w:top w:val="none" w:sz="0" w:space="0" w:color="auto"/>
        <w:left w:val="none" w:sz="0" w:space="0" w:color="auto"/>
        <w:bottom w:val="none" w:sz="0" w:space="0" w:color="auto"/>
        <w:right w:val="none" w:sz="0" w:space="0" w:color="auto"/>
      </w:divBdr>
    </w:div>
    <w:div w:id="1473717250">
      <w:bodyDiv w:val="1"/>
      <w:marLeft w:val="0"/>
      <w:marRight w:val="0"/>
      <w:marTop w:val="0"/>
      <w:marBottom w:val="0"/>
      <w:divBdr>
        <w:top w:val="none" w:sz="0" w:space="0" w:color="auto"/>
        <w:left w:val="none" w:sz="0" w:space="0" w:color="auto"/>
        <w:bottom w:val="none" w:sz="0" w:space="0" w:color="auto"/>
        <w:right w:val="none" w:sz="0" w:space="0" w:color="auto"/>
      </w:divBdr>
    </w:div>
    <w:div w:id="1506675862">
      <w:bodyDiv w:val="1"/>
      <w:marLeft w:val="0"/>
      <w:marRight w:val="0"/>
      <w:marTop w:val="0"/>
      <w:marBottom w:val="0"/>
      <w:divBdr>
        <w:top w:val="none" w:sz="0" w:space="0" w:color="auto"/>
        <w:left w:val="none" w:sz="0" w:space="0" w:color="auto"/>
        <w:bottom w:val="none" w:sz="0" w:space="0" w:color="auto"/>
        <w:right w:val="none" w:sz="0" w:space="0" w:color="auto"/>
      </w:divBdr>
    </w:div>
    <w:div w:id="1510873348">
      <w:bodyDiv w:val="1"/>
      <w:marLeft w:val="0"/>
      <w:marRight w:val="0"/>
      <w:marTop w:val="0"/>
      <w:marBottom w:val="0"/>
      <w:divBdr>
        <w:top w:val="none" w:sz="0" w:space="0" w:color="auto"/>
        <w:left w:val="none" w:sz="0" w:space="0" w:color="auto"/>
        <w:bottom w:val="none" w:sz="0" w:space="0" w:color="auto"/>
        <w:right w:val="none" w:sz="0" w:space="0" w:color="auto"/>
      </w:divBdr>
    </w:div>
    <w:div w:id="1512374331">
      <w:bodyDiv w:val="1"/>
      <w:marLeft w:val="0"/>
      <w:marRight w:val="0"/>
      <w:marTop w:val="0"/>
      <w:marBottom w:val="0"/>
      <w:divBdr>
        <w:top w:val="none" w:sz="0" w:space="0" w:color="auto"/>
        <w:left w:val="none" w:sz="0" w:space="0" w:color="auto"/>
        <w:bottom w:val="none" w:sz="0" w:space="0" w:color="auto"/>
        <w:right w:val="none" w:sz="0" w:space="0" w:color="auto"/>
      </w:divBdr>
    </w:div>
    <w:div w:id="1513447169">
      <w:bodyDiv w:val="1"/>
      <w:marLeft w:val="0"/>
      <w:marRight w:val="0"/>
      <w:marTop w:val="0"/>
      <w:marBottom w:val="0"/>
      <w:divBdr>
        <w:top w:val="none" w:sz="0" w:space="0" w:color="auto"/>
        <w:left w:val="none" w:sz="0" w:space="0" w:color="auto"/>
        <w:bottom w:val="none" w:sz="0" w:space="0" w:color="auto"/>
        <w:right w:val="none" w:sz="0" w:space="0" w:color="auto"/>
      </w:divBdr>
    </w:div>
    <w:div w:id="1529176108">
      <w:bodyDiv w:val="1"/>
      <w:marLeft w:val="0"/>
      <w:marRight w:val="0"/>
      <w:marTop w:val="0"/>
      <w:marBottom w:val="0"/>
      <w:divBdr>
        <w:top w:val="none" w:sz="0" w:space="0" w:color="auto"/>
        <w:left w:val="none" w:sz="0" w:space="0" w:color="auto"/>
        <w:bottom w:val="none" w:sz="0" w:space="0" w:color="auto"/>
        <w:right w:val="none" w:sz="0" w:space="0" w:color="auto"/>
      </w:divBdr>
    </w:div>
    <w:div w:id="1536386947">
      <w:bodyDiv w:val="1"/>
      <w:marLeft w:val="0"/>
      <w:marRight w:val="0"/>
      <w:marTop w:val="0"/>
      <w:marBottom w:val="0"/>
      <w:divBdr>
        <w:top w:val="none" w:sz="0" w:space="0" w:color="auto"/>
        <w:left w:val="none" w:sz="0" w:space="0" w:color="auto"/>
        <w:bottom w:val="none" w:sz="0" w:space="0" w:color="auto"/>
        <w:right w:val="none" w:sz="0" w:space="0" w:color="auto"/>
      </w:divBdr>
    </w:div>
    <w:div w:id="1551380593">
      <w:bodyDiv w:val="1"/>
      <w:marLeft w:val="0"/>
      <w:marRight w:val="0"/>
      <w:marTop w:val="0"/>
      <w:marBottom w:val="0"/>
      <w:divBdr>
        <w:top w:val="none" w:sz="0" w:space="0" w:color="auto"/>
        <w:left w:val="none" w:sz="0" w:space="0" w:color="auto"/>
        <w:bottom w:val="none" w:sz="0" w:space="0" w:color="auto"/>
        <w:right w:val="none" w:sz="0" w:space="0" w:color="auto"/>
      </w:divBdr>
    </w:div>
    <w:div w:id="1560243162">
      <w:bodyDiv w:val="1"/>
      <w:marLeft w:val="0"/>
      <w:marRight w:val="0"/>
      <w:marTop w:val="0"/>
      <w:marBottom w:val="0"/>
      <w:divBdr>
        <w:top w:val="none" w:sz="0" w:space="0" w:color="auto"/>
        <w:left w:val="none" w:sz="0" w:space="0" w:color="auto"/>
        <w:bottom w:val="none" w:sz="0" w:space="0" w:color="auto"/>
        <w:right w:val="none" w:sz="0" w:space="0" w:color="auto"/>
      </w:divBdr>
    </w:div>
    <w:div w:id="1563516363">
      <w:bodyDiv w:val="1"/>
      <w:marLeft w:val="0"/>
      <w:marRight w:val="0"/>
      <w:marTop w:val="0"/>
      <w:marBottom w:val="0"/>
      <w:divBdr>
        <w:top w:val="none" w:sz="0" w:space="0" w:color="auto"/>
        <w:left w:val="none" w:sz="0" w:space="0" w:color="auto"/>
        <w:bottom w:val="none" w:sz="0" w:space="0" w:color="auto"/>
        <w:right w:val="none" w:sz="0" w:space="0" w:color="auto"/>
      </w:divBdr>
    </w:div>
    <w:div w:id="1570261842">
      <w:bodyDiv w:val="1"/>
      <w:marLeft w:val="0"/>
      <w:marRight w:val="0"/>
      <w:marTop w:val="0"/>
      <w:marBottom w:val="0"/>
      <w:divBdr>
        <w:top w:val="none" w:sz="0" w:space="0" w:color="auto"/>
        <w:left w:val="none" w:sz="0" w:space="0" w:color="auto"/>
        <w:bottom w:val="none" w:sz="0" w:space="0" w:color="auto"/>
        <w:right w:val="none" w:sz="0" w:space="0" w:color="auto"/>
      </w:divBdr>
    </w:div>
    <w:div w:id="1577395316">
      <w:bodyDiv w:val="1"/>
      <w:marLeft w:val="0"/>
      <w:marRight w:val="0"/>
      <w:marTop w:val="0"/>
      <w:marBottom w:val="0"/>
      <w:divBdr>
        <w:top w:val="none" w:sz="0" w:space="0" w:color="auto"/>
        <w:left w:val="none" w:sz="0" w:space="0" w:color="auto"/>
        <w:bottom w:val="none" w:sz="0" w:space="0" w:color="auto"/>
        <w:right w:val="none" w:sz="0" w:space="0" w:color="auto"/>
      </w:divBdr>
    </w:div>
    <w:div w:id="1579897765">
      <w:bodyDiv w:val="1"/>
      <w:marLeft w:val="0"/>
      <w:marRight w:val="0"/>
      <w:marTop w:val="0"/>
      <w:marBottom w:val="0"/>
      <w:divBdr>
        <w:top w:val="none" w:sz="0" w:space="0" w:color="auto"/>
        <w:left w:val="none" w:sz="0" w:space="0" w:color="auto"/>
        <w:bottom w:val="none" w:sz="0" w:space="0" w:color="auto"/>
        <w:right w:val="none" w:sz="0" w:space="0" w:color="auto"/>
      </w:divBdr>
    </w:div>
    <w:div w:id="1584339926">
      <w:bodyDiv w:val="1"/>
      <w:marLeft w:val="0"/>
      <w:marRight w:val="0"/>
      <w:marTop w:val="0"/>
      <w:marBottom w:val="0"/>
      <w:divBdr>
        <w:top w:val="none" w:sz="0" w:space="0" w:color="auto"/>
        <w:left w:val="none" w:sz="0" w:space="0" w:color="auto"/>
        <w:bottom w:val="none" w:sz="0" w:space="0" w:color="auto"/>
        <w:right w:val="none" w:sz="0" w:space="0" w:color="auto"/>
      </w:divBdr>
    </w:div>
    <w:div w:id="1586573670">
      <w:bodyDiv w:val="1"/>
      <w:marLeft w:val="0"/>
      <w:marRight w:val="0"/>
      <w:marTop w:val="0"/>
      <w:marBottom w:val="0"/>
      <w:divBdr>
        <w:top w:val="none" w:sz="0" w:space="0" w:color="auto"/>
        <w:left w:val="none" w:sz="0" w:space="0" w:color="auto"/>
        <w:bottom w:val="none" w:sz="0" w:space="0" w:color="auto"/>
        <w:right w:val="none" w:sz="0" w:space="0" w:color="auto"/>
      </w:divBdr>
    </w:div>
    <w:div w:id="1606959963">
      <w:bodyDiv w:val="1"/>
      <w:marLeft w:val="0"/>
      <w:marRight w:val="0"/>
      <w:marTop w:val="0"/>
      <w:marBottom w:val="0"/>
      <w:divBdr>
        <w:top w:val="none" w:sz="0" w:space="0" w:color="auto"/>
        <w:left w:val="none" w:sz="0" w:space="0" w:color="auto"/>
        <w:bottom w:val="none" w:sz="0" w:space="0" w:color="auto"/>
        <w:right w:val="none" w:sz="0" w:space="0" w:color="auto"/>
      </w:divBdr>
    </w:div>
    <w:div w:id="1616521053">
      <w:bodyDiv w:val="1"/>
      <w:marLeft w:val="0"/>
      <w:marRight w:val="0"/>
      <w:marTop w:val="0"/>
      <w:marBottom w:val="0"/>
      <w:divBdr>
        <w:top w:val="none" w:sz="0" w:space="0" w:color="auto"/>
        <w:left w:val="none" w:sz="0" w:space="0" w:color="auto"/>
        <w:bottom w:val="none" w:sz="0" w:space="0" w:color="auto"/>
        <w:right w:val="none" w:sz="0" w:space="0" w:color="auto"/>
      </w:divBdr>
    </w:div>
    <w:div w:id="1620649560">
      <w:bodyDiv w:val="1"/>
      <w:marLeft w:val="0"/>
      <w:marRight w:val="0"/>
      <w:marTop w:val="0"/>
      <w:marBottom w:val="0"/>
      <w:divBdr>
        <w:top w:val="none" w:sz="0" w:space="0" w:color="auto"/>
        <w:left w:val="none" w:sz="0" w:space="0" w:color="auto"/>
        <w:bottom w:val="none" w:sz="0" w:space="0" w:color="auto"/>
        <w:right w:val="none" w:sz="0" w:space="0" w:color="auto"/>
      </w:divBdr>
      <w:divsChild>
        <w:div w:id="898321396">
          <w:marLeft w:val="0"/>
          <w:marRight w:val="0"/>
          <w:marTop w:val="0"/>
          <w:marBottom w:val="0"/>
          <w:divBdr>
            <w:top w:val="none" w:sz="0" w:space="0" w:color="auto"/>
            <w:left w:val="none" w:sz="0" w:space="0" w:color="auto"/>
            <w:bottom w:val="none" w:sz="0" w:space="0" w:color="auto"/>
            <w:right w:val="none" w:sz="0" w:space="0" w:color="auto"/>
          </w:divBdr>
        </w:div>
      </w:divsChild>
    </w:div>
    <w:div w:id="1637370522">
      <w:bodyDiv w:val="1"/>
      <w:marLeft w:val="0"/>
      <w:marRight w:val="0"/>
      <w:marTop w:val="0"/>
      <w:marBottom w:val="0"/>
      <w:divBdr>
        <w:top w:val="none" w:sz="0" w:space="0" w:color="auto"/>
        <w:left w:val="none" w:sz="0" w:space="0" w:color="auto"/>
        <w:bottom w:val="none" w:sz="0" w:space="0" w:color="auto"/>
        <w:right w:val="none" w:sz="0" w:space="0" w:color="auto"/>
      </w:divBdr>
    </w:div>
    <w:div w:id="1640724997">
      <w:bodyDiv w:val="1"/>
      <w:marLeft w:val="0"/>
      <w:marRight w:val="0"/>
      <w:marTop w:val="0"/>
      <w:marBottom w:val="0"/>
      <w:divBdr>
        <w:top w:val="none" w:sz="0" w:space="0" w:color="auto"/>
        <w:left w:val="none" w:sz="0" w:space="0" w:color="auto"/>
        <w:bottom w:val="none" w:sz="0" w:space="0" w:color="auto"/>
        <w:right w:val="none" w:sz="0" w:space="0" w:color="auto"/>
      </w:divBdr>
    </w:div>
    <w:div w:id="1653826905">
      <w:bodyDiv w:val="1"/>
      <w:marLeft w:val="0"/>
      <w:marRight w:val="0"/>
      <w:marTop w:val="0"/>
      <w:marBottom w:val="0"/>
      <w:divBdr>
        <w:top w:val="none" w:sz="0" w:space="0" w:color="auto"/>
        <w:left w:val="none" w:sz="0" w:space="0" w:color="auto"/>
        <w:bottom w:val="none" w:sz="0" w:space="0" w:color="auto"/>
        <w:right w:val="none" w:sz="0" w:space="0" w:color="auto"/>
      </w:divBdr>
    </w:div>
    <w:div w:id="1680621331">
      <w:bodyDiv w:val="1"/>
      <w:marLeft w:val="0"/>
      <w:marRight w:val="0"/>
      <w:marTop w:val="0"/>
      <w:marBottom w:val="0"/>
      <w:divBdr>
        <w:top w:val="none" w:sz="0" w:space="0" w:color="auto"/>
        <w:left w:val="none" w:sz="0" w:space="0" w:color="auto"/>
        <w:bottom w:val="none" w:sz="0" w:space="0" w:color="auto"/>
        <w:right w:val="none" w:sz="0" w:space="0" w:color="auto"/>
      </w:divBdr>
    </w:div>
    <w:div w:id="1696688346">
      <w:bodyDiv w:val="1"/>
      <w:marLeft w:val="0"/>
      <w:marRight w:val="0"/>
      <w:marTop w:val="0"/>
      <w:marBottom w:val="0"/>
      <w:divBdr>
        <w:top w:val="none" w:sz="0" w:space="0" w:color="auto"/>
        <w:left w:val="none" w:sz="0" w:space="0" w:color="auto"/>
        <w:bottom w:val="none" w:sz="0" w:space="0" w:color="auto"/>
        <w:right w:val="none" w:sz="0" w:space="0" w:color="auto"/>
      </w:divBdr>
    </w:div>
    <w:div w:id="1704406200">
      <w:bodyDiv w:val="1"/>
      <w:marLeft w:val="0"/>
      <w:marRight w:val="0"/>
      <w:marTop w:val="0"/>
      <w:marBottom w:val="0"/>
      <w:divBdr>
        <w:top w:val="none" w:sz="0" w:space="0" w:color="auto"/>
        <w:left w:val="none" w:sz="0" w:space="0" w:color="auto"/>
        <w:bottom w:val="none" w:sz="0" w:space="0" w:color="auto"/>
        <w:right w:val="none" w:sz="0" w:space="0" w:color="auto"/>
      </w:divBdr>
    </w:div>
    <w:div w:id="1721130409">
      <w:bodyDiv w:val="1"/>
      <w:marLeft w:val="0"/>
      <w:marRight w:val="0"/>
      <w:marTop w:val="0"/>
      <w:marBottom w:val="0"/>
      <w:divBdr>
        <w:top w:val="none" w:sz="0" w:space="0" w:color="auto"/>
        <w:left w:val="none" w:sz="0" w:space="0" w:color="auto"/>
        <w:bottom w:val="none" w:sz="0" w:space="0" w:color="auto"/>
        <w:right w:val="none" w:sz="0" w:space="0" w:color="auto"/>
      </w:divBdr>
    </w:div>
    <w:div w:id="1738362924">
      <w:bodyDiv w:val="1"/>
      <w:marLeft w:val="0"/>
      <w:marRight w:val="0"/>
      <w:marTop w:val="0"/>
      <w:marBottom w:val="0"/>
      <w:divBdr>
        <w:top w:val="none" w:sz="0" w:space="0" w:color="auto"/>
        <w:left w:val="none" w:sz="0" w:space="0" w:color="auto"/>
        <w:bottom w:val="none" w:sz="0" w:space="0" w:color="auto"/>
        <w:right w:val="none" w:sz="0" w:space="0" w:color="auto"/>
      </w:divBdr>
    </w:div>
    <w:div w:id="1741520377">
      <w:bodyDiv w:val="1"/>
      <w:marLeft w:val="0"/>
      <w:marRight w:val="0"/>
      <w:marTop w:val="0"/>
      <w:marBottom w:val="0"/>
      <w:divBdr>
        <w:top w:val="none" w:sz="0" w:space="0" w:color="auto"/>
        <w:left w:val="none" w:sz="0" w:space="0" w:color="auto"/>
        <w:bottom w:val="none" w:sz="0" w:space="0" w:color="auto"/>
        <w:right w:val="none" w:sz="0" w:space="0" w:color="auto"/>
      </w:divBdr>
    </w:div>
    <w:div w:id="1745250922">
      <w:bodyDiv w:val="1"/>
      <w:marLeft w:val="0"/>
      <w:marRight w:val="0"/>
      <w:marTop w:val="0"/>
      <w:marBottom w:val="0"/>
      <w:divBdr>
        <w:top w:val="none" w:sz="0" w:space="0" w:color="auto"/>
        <w:left w:val="none" w:sz="0" w:space="0" w:color="auto"/>
        <w:bottom w:val="none" w:sz="0" w:space="0" w:color="auto"/>
        <w:right w:val="none" w:sz="0" w:space="0" w:color="auto"/>
      </w:divBdr>
    </w:div>
    <w:div w:id="1751846660">
      <w:bodyDiv w:val="1"/>
      <w:marLeft w:val="0"/>
      <w:marRight w:val="0"/>
      <w:marTop w:val="0"/>
      <w:marBottom w:val="0"/>
      <w:divBdr>
        <w:top w:val="none" w:sz="0" w:space="0" w:color="auto"/>
        <w:left w:val="none" w:sz="0" w:space="0" w:color="auto"/>
        <w:bottom w:val="none" w:sz="0" w:space="0" w:color="auto"/>
        <w:right w:val="none" w:sz="0" w:space="0" w:color="auto"/>
      </w:divBdr>
    </w:div>
    <w:div w:id="1766342498">
      <w:bodyDiv w:val="1"/>
      <w:marLeft w:val="0"/>
      <w:marRight w:val="0"/>
      <w:marTop w:val="0"/>
      <w:marBottom w:val="0"/>
      <w:divBdr>
        <w:top w:val="none" w:sz="0" w:space="0" w:color="auto"/>
        <w:left w:val="none" w:sz="0" w:space="0" w:color="auto"/>
        <w:bottom w:val="none" w:sz="0" w:space="0" w:color="auto"/>
        <w:right w:val="none" w:sz="0" w:space="0" w:color="auto"/>
      </w:divBdr>
    </w:div>
    <w:div w:id="1769694186">
      <w:bodyDiv w:val="1"/>
      <w:marLeft w:val="0"/>
      <w:marRight w:val="0"/>
      <w:marTop w:val="0"/>
      <w:marBottom w:val="0"/>
      <w:divBdr>
        <w:top w:val="none" w:sz="0" w:space="0" w:color="auto"/>
        <w:left w:val="none" w:sz="0" w:space="0" w:color="auto"/>
        <w:bottom w:val="none" w:sz="0" w:space="0" w:color="auto"/>
        <w:right w:val="none" w:sz="0" w:space="0" w:color="auto"/>
      </w:divBdr>
    </w:div>
    <w:div w:id="1772779587">
      <w:bodyDiv w:val="1"/>
      <w:marLeft w:val="0"/>
      <w:marRight w:val="0"/>
      <w:marTop w:val="0"/>
      <w:marBottom w:val="0"/>
      <w:divBdr>
        <w:top w:val="none" w:sz="0" w:space="0" w:color="auto"/>
        <w:left w:val="none" w:sz="0" w:space="0" w:color="auto"/>
        <w:bottom w:val="none" w:sz="0" w:space="0" w:color="auto"/>
        <w:right w:val="none" w:sz="0" w:space="0" w:color="auto"/>
      </w:divBdr>
    </w:div>
    <w:div w:id="1816987727">
      <w:bodyDiv w:val="1"/>
      <w:marLeft w:val="0"/>
      <w:marRight w:val="0"/>
      <w:marTop w:val="0"/>
      <w:marBottom w:val="0"/>
      <w:divBdr>
        <w:top w:val="none" w:sz="0" w:space="0" w:color="auto"/>
        <w:left w:val="none" w:sz="0" w:space="0" w:color="auto"/>
        <w:bottom w:val="none" w:sz="0" w:space="0" w:color="auto"/>
        <w:right w:val="none" w:sz="0" w:space="0" w:color="auto"/>
      </w:divBdr>
    </w:div>
    <w:div w:id="1823235482">
      <w:bodyDiv w:val="1"/>
      <w:marLeft w:val="0"/>
      <w:marRight w:val="0"/>
      <w:marTop w:val="0"/>
      <w:marBottom w:val="0"/>
      <w:divBdr>
        <w:top w:val="none" w:sz="0" w:space="0" w:color="auto"/>
        <w:left w:val="none" w:sz="0" w:space="0" w:color="auto"/>
        <w:bottom w:val="none" w:sz="0" w:space="0" w:color="auto"/>
        <w:right w:val="none" w:sz="0" w:space="0" w:color="auto"/>
      </w:divBdr>
    </w:div>
    <w:div w:id="1826120231">
      <w:bodyDiv w:val="1"/>
      <w:marLeft w:val="0"/>
      <w:marRight w:val="0"/>
      <w:marTop w:val="0"/>
      <w:marBottom w:val="0"/>
      <w:divBdr>
        <w:top w:val="none" w:sz="0" w:space="0" w:color="auto"/>
        <w:left w:val="none" w:sz="0" w:space="0" w:color="auto"/>
        <w:bottom w:val="none" w:sz="0" w:space="0" w:color="auto"/>
        <w:right w:val="none" w:sz="0" w:space="0" w:color="auto"/>
      </w:divBdr>
      <w:divsChild>
        <w:div w:id="684214256">
          <w:marLeft w:val="0"/>
          <w:marRight w:val="0"/>
          <w:marTop w:val="0"/>
          <w:marBottom w:val="0"/>
          <w:divBdr>
            <w:top w:val="none" w:sz="0" w:space="0" w:color="auto"/>
            <w:left w:val="none" w:sz="0" w:space="0" w:color="auto"/>
            <w:bottom w:val="none" w:sz="0" w:space="0" w:color="auto"/>
            <w:right w:val="none" w:sz="0" w:space="0" w:color="auto"/>
          </w:divBdr>
        </w:div>
        <w:div w:id="1037898220">
          <w:marLeft w:val="0"/>
          <w:marRight w:val="0"/>
          <w:marTop w:val="0"/>
          <w:marBottom w:val="0"/>
          <w:divBdr>
            <w:top w:val="none" w:sz="0" w:space="0" w:color="auto"/>
            <w:left w:val="none" w:sz="0" w:space="0" w:color="auto"/>
            <w:bottom w:val="none" w:sz="0" w:space="0" w:color="auto"/>
            <w:right w:val="none" w:sz="0" w:space="0" w:color="auto"/>
          </w:divBdr>
        </w:div>
        <w:div w:id="1666860076">
          <w:marLeft w:val="0"/>
          <w:marRight w:val="0"/>
          <w:marTop w:val="0"/>
          <w:marBottom w:val="0"/>
          <w:divBdr>
            <w:top w:val="none" w:sz="0" w:space="0" w:color="auto"/>
            <w:left w:val="none" w:sz="0" w:space="0" w:color="auto"/>
            <w:bottom w:val="none" w:sz="0" w:space="0" w:color="auto"/>
            <w:right w:val="none" w:sz="0" w:space="0" w:color="auto"/>
          </w:divBdr>
        </w:div>
      </w:divsChild>
    </w:div>
    <w:div w:id="1832792826">
      <w:bodyDiv w:val="1"/>
      <w:marLeft w:val="0"/>
      <w:marRight w:val="0"/>
      <w:marTop w:val="0"/>
      <w:marBottom w:val="0"/>
      <w:divBdr>
        <w:top w:val="none" w:sz="0" w:space="0" w:color="auto"/>
        <w:left w:val="none" w:sz="0" w:space="0" w:color="auto"/>
        <w:bottom w:val="none" w:sz="0" w:space="0" w:color="auto"/>
        <w:right w:val="none" w:sz="0" w:space="0" w:color="auto"/>
      </w:divBdr>
    </w:div>
    <w:div w:id="1851215654">
      <w:bodyDiv w:val="1"/>
      <w:marLeft w:val="0"/>
      <w:marRight w:val="0"/>
      <w:marTop w:val="0"/>
      <w:marBottom w:val="0"/>
      <w:divBdr>
        <w:top w:val="none" w:sz="0" w:space="0" w:color="auto"/>
        <w:left w:val="none" w:sz="0" w:space="0" w:color="auto"/>
        <w:bottom w:val="none" w:sz="0" w:space="0" w:color="auto"/>
        <w:right w:val="none" w:sz="0" w:space="0" w:color="auto"/>
      </w:divBdr>
    </w:div>
    <w:div w:id="1867328284">
      <w:bodyDiv w:val="1"/>
      <w:marLeft w:val="0"/>
      <w:marRight w:val="0"/>
      <w:marTop w:val="0"/>
      <w:marBottom w:val="0"/>
      <w:divBdr>
        <w:top w:val="none" w:sz="0" w:space="0" w:color="auto"/>
        <w:left w:val="none" w:sz="0" w:space="0" w:color="auto"/>
        <w:bottom w:val="none" w:sz="0" w:space="0" w:color="auto"/>
        <w:right w:val="none" w:sz="0" w:space="0" w:color="auto"/>
      </w:divBdr>
    </w:div>
    <w:div w:id="1870875953">
      <w:bodyDiv w:val="1"/>
      <w:marLeft w:val="0"/>
      <w:marRight w:val="0"/>
      <w:marTop w:val="0"/>
      <w:marBottom w:val="0"/>
      <w:divBdr>
        <w:top w:val="none" w:sz="0" w:space="0" w:color="auto"/>
        <w:left w:val="none" w:sz="0" w:space="0" w:color="auto"/>
        <w:bottom w:val="none" w:sz="0" w:space="0" w:color="auto"/>
        <w:right w:val="none" w:sz="0" w:space="0" w:color="auto"/>
      </w:divBdr>
    </w:div>
    <w:div w:id="1872262316">
      <w:bodyDiv w:val="1"/>
      <w:marLeft w:val="0"/>
      <w:marRight w:val="0"/>
      <w:marTop w:val="0"/>
      <w:marBottom w:val="0"/>
      <w:divBdr>
        <w:top w:val="none" w:sz="0" w:space="0" w:color="auto"/>
        <w:left w:val="none" w:sz="0" w:space="0" w:color="auto"/>
        <w:bottom w:val="none" w:sz="0" w:space="0" w:color="auto"/>
        <w:right w:val="none" w:sz="0" w:space="0" w:color="auto"/>
      </w:divBdr>
    </w:div>
    <w:div w:id="1878618615">
      <w:bodyDiv w:val="1"/>
      <w:marLeft w:val="0"/>
      <w:marRight w:val="0"/>
      <w:marTop w:val="0"/>
      <w:marBottom w:val="0"/>
      <w:divBdr>
        <w:top w:val="none" w:sz="0" w:space="0" w:color="auto"/>
        <w:left w:val="none" w:sz="0" w:space="0" w:color="auto"/>
        <w:bottom w:val="none" w:sz="0" w:space="0" w:color="auto"/>
        <w:right w:val="none" w:sz="0" w:space="0" w:color="auto"/>
      </w:divBdr>
    </w:div>
    <w:div w:id="1883322447">
      <w:bodyDiv w:val="1"/>
      <w:marLeft w:val="0"/>
      <w:marRight w:val="0"/>
      <w:marTop w:val="0"/>
      <w:marBottom w:val="0"/>
      <w:divBdr>
        <w:top w:val="none" w:sz="0" w:space="0" w:color="auto"/>
        <w:left w:val="none" w:sz="0" w:space="0" w:color="auto"/>
        <w:bottom w:val="none" w:sz="0" w:space="0" w:color="auto"/>
        <w:right w:val="none" w:sz="0" w:space="0" w:color="auto"/>
      </w:divBdr>
    </w:div>
    <w:div w:id="1884055472">
      <w:bodyDiv w:val="1"/>
      <w:marLeft w:val="0"/>
      <w:marRight w:val="0"/>
      <w:marTop w:val="0"/>
      <w:marBottom w:val="0"/>
      <w:divBdr>
        <w:top w:val="none" w:sz="0" w:space="0" w:color="auto"/>
        <w:left w:val="none" w:sz="0" w:space="0" w:color="auto"/>
        <w:bottom w:val="none" w:sz="0" w:space="0" w:color="auto"/>
        <w:right w:val="none" w:sz="0" w:space="0" w:color="auto"/>
      </w:divBdr>
    </w:div>
    <w:div w:id="1884557047">
      <w:bodyDiv w:val="1"/>
      <w:marLeft w:val="0"/>
      <w:marRight w:val="0"/>
      <w:marTop w:val="0"/>
      <w:marBottom w:val="0"/>
      <w:divBdr>
        <w:top w:val="none" w:sz="0" w:space="0" w:color="auto"/>
        <w:left w:val="none" w:sz="0" w:space="0" w:color="auto"/>
        <w:bottom w:val="none" w:sz="0" w:space="0" w:color="auto"/>
        <w:right w:val="none" w:sz="0" w:space="0" w:color="auto"/>
      </w:divBdr>
    </w:div>
    <w:div w:id="1895655821">
      <w:bodyDiv w:val="1"/>
      <w:marLeft w:val="0"/>
      <w:marRight w:val="0"/>
      <w:marTop w:val="0"/>
      <w:marBottom w:val="0"/>
      <w:divBdr>
        <w:top w:val="none" w:sz="0" w:space="0" w:color="auto"/>
        <w:left w:val="none" w:sz="0" w:space="0" w:color="auto"/>
        <w:bottom w:val="none" w:sz="0" w:space="0" w:color="auto"/>
        <w:right w:val="none" w:sz="0" w:space="0" w:color="auto"/>
      </w:divBdr>
    </w:div>
    <w:div w:id="1897085089">
      <w:bodyDiv w:val="1"/>
      <w:marLeft w:val="0"/>
      <w:marRight w:val="0"/>
      <w:marTop w:val="0"/>
      <w:marBottom w:val="0"/>
      <w:divBdr>
        <w:top w:val="none" w:sz="0" w:space="0" w:color="auto"/>
        <w:left w:val="none" w:sz="0" w:space="0" w:color="auto"/>
        <w:bottom w:val="none" w:sz="0" w:space="0" w:color="auto"/>
        <w:right w:val="none" w:sz="0" w:space="0" w:color="auto"/>
      </w:divBdr>
    </w:div>
    <w:div w:id="1904363058">
      <w:bodyDiv w:val="1"/>
      <w:marLeft w:val="0"/>
      <w:marRight w:val="0"/>
      <w:marTop w:val="0"/>
      <w:marBottom w:val="0"/>
      <w:divBdr>
        <w:top w:val="none" w:sz="0" w:space="0" w:color="auto"/>
        <w:left w:val="none" w:sz="0" w:space="0" w:color="auto"/>
        <w:bottom w:val="none" w:sz="0" w:space="0" w:color="auto"/>
        <w:right w:val="none" w:sz="0" w:space="0" w:color="auto"/>
      </w:divBdr>
    </w:div>
    <w:div w:id="1909267021">
      <w:bodyDiv w:val="1"/>
      <w:marLeft w:val="0"/>
      <w:marRight w:val="0"/>
      <w:marTop w:val="0"/>
      <w:marBottom w:val="0"/>
      <w:divBdr>
        <w:top w:val="none" w:sz="0" w:space="0" w:color="auto"/>
        <w:left w:val="none" w:sz="0" w:space="0" w:color="auto"/>
        <w:bottom w:val="none" w:sz="0" w:space="0" w:color="auto"/>
        <w:right w:val="none" w:sz="0" w:space="0" w:color="auto"/>
      </w:divBdr>
    </w:div>
    <w:div w:id="1917325289">
      <w:bodyDiv w:val="1"/>
      <w:marLeft w:val="0"/>
      <w:marRight w:val="0"/>
      <w:marTop w:val="0"/>
      <w:marBottom w:val="0"/>
      <w:divBdr>
        <w:top w:val="none" w:sz="0" w:space="0" w:color="auto"/>
        <w:left w:val="none" w:sz="0" w:space="0" w:color="auto"/>
        <w:bottom w:val="none" w:sz="0" w:space="0" w:color="auto"/>
        <w:right w:val="none" w:sz="0" w:space="0" w:color="auto"/>
      </w:divBdr>
    </w:div>
    <w:div w:id="1917592085">
      <w:bodyDiv w:val="1"/>
      <w:marLeft w:val="0"/>
      <w:marRight w:val="0"/>
      <w:marTop w:val="0"/>
      <w:marBottom w:val="0"/>
      <w:divBdr>
        <w:top w:val="none" w:sz="0" w:space="0" w:color="auto"/>
        <w:left w:val="none" w:sz="0" w:space="0" w:color="auto"/>
        <w:bottom w:val="none" w:sz="0" w:space="0" w:color="auto"/>
        <w:right w:val="none" w:sz="0" w:space="0" w:color="auto"/>
      </w:divBdr>
    </w:div>
    <w:div w:id="1922253601">
      <w:bodyDiv w:val="1"/>
      <w:marLeft w:val="0"/>
      <w:marRight w:val="0"/>
      <w:marTop w:val="0"/>
      <w:marBottom w:val="0"/>
      <w:divBdr>
        <w:top w:val="none" w:sz="0" w:space="0" w:color="auto"/>
        <w:left w:val="none" w:sz="0" w:space="0" w:color="auto"/>
        <w:bottom w:val="none" w:sz="0" w:space="0" w:color="auto"/>
        <w:right w:val="none" w:sz="0" w:space="0" w:color="auto"/>
      </w:divBdr>
    </w:div>
    <w:div w:id="1923097756">
      <w:bodyDiv w:val="1"/>
      <w:marLeft w:val="0"/>
      <w:marRight w:val="0"/>
      <w:marTop w:val="0"/>
      <w:marBottom w:val="0"/>
      <w:divBdr>
        <w:top w:val="none" w:sz="0" w:space="0" w:color="auto"/>
        <w:left w:val="none" w:sz="0" w:space="0" w:color="auto"/>
        <w:bottom w:val="none" w:sz="0" w:space="0" w:color="auto"/>
        <w:right w:val="none" w:sz="0" w:space="0" w:color="auto"/>
      </w:divBdr>
    </w:div>
    <w:div w:id="1927035745">
      <w:bodyDiv w:val="1"/>
      <w:marLeft w:val="0"/>
      <w:marRight w:val="0"/>
      <w:marTop w:val="0"/>
      <w:marBottom w:val="0"/>
      <w:divBdr>
        <w:top w:val="none" w:sz="0" w:space="0" w:color="auto"/>
        <w:left w:val="none" w:sz="0" w:space="0" w:color="auto"/>
        <w:bottom w:val="none" w:sz="0" w:space="0" w:color="auto"/>
        <w:right w:val="none" w:sz="0" w:space="0" w:color="auto"/>
      </w:divBdr>
      <w:divsChild>
        <w:div w:id="583683260">
          <w:marLeft w:val="0"/>
          <w:marRight w:val="0"/>
          <w:marTop w:val="0"/>
          <w:marBottom w:val="0"/>
          <w:divBdr>
            <w:top w:val="none" w:sz="0" w:space="0" w:color="auto"/>
            <w:left w:val="none" w:sz="0" w:space="0" w:color="auto"/>
            <w:bottom w:val="none" w:sz="0" w:space="0" w:color="auto"/>
            <w:right w:val="none" w:sz="0" w:space="0" w:color="auto"/>
          </w:divBdr>
        </w:div>
      </w:divsChild>
    </w:div>
    <w:div w:id="1954021916">
      <w:bodyDiv w:val="1"/>
      <w:marLeft w:val="0"/>
      <w:marRight w:val="0"/>
      <w:marTop w:val="0"/>
      <w:marBottom w:val="0"/>
      <w:divBdr>
        <w:top w:val="none" w:sz="0" w:space="0" w:color="auto"/>
        <w:left w:val="none" w:sz="0" w:space="0" w:color="auto"/>
        <w:bottom w:val="none" w:sz="0" w:space="0" w:color="auto"/>
        <w:right w:val="none" w:sz="0" w:space="0" w:color="auto"/>
      </w:divBdr>
    </w:div>
    <w:div w:id="1958412827">
      <w:bodyDiv w:val="1"/>
      <w:marLeft w:val="0"/>
      <w:marRight w:val="0"/>
      <w:marTop w:val="0"/>
      <w:marBottom w:val="0"/>
      <w:divBdr>
        <w:top w:val="none" w:sz="0" w:space="0" w:color="auto"/>
        <w:left w:val="none" w:sz="0" w:space="0" w:color="auto"/>
        <w:bottom w:val="none" w:sz="0" w:space="0" w:color="auto"/>
        <w:right w:val="none" w:sz="0" w:space="0" w:color="auto"/>
      </w:divBdr>
    </w:div>
    <w:div w:id="1964268471">
      <w:bodyDiv w:val="1"/>
      <w:marLeft w:val="0"/>
      <w:marRight w:val="0"/>
      <w:marTop w:val="0"/>
      <w:marBottom w:val="0"/>
      <w:divBdr>
        <w:top w:val="none" w:sz="0" w:space="0" w:color="auto"/>
        <w:left w:val="none" w:sz="0" w:space="0" w:color="auto"/>
        <w:bottom w:val="none" w:sz="0" w:space="0" w:color="auto"/>
        <w:right w:val="none" w:sz="0" w:space="0" w:color="auto"/>
      </w:divBdr>
    </w:div>
    <w:div w:id="1971545774">
      <w:bodyDiv w:val="1"/>
      <w:marLeft w:val="0"/>
      <w:marRight w:val="0"/>
      <w:marTop w:val="0"/>
      <w:marBottom w:val="0"/>
      <w:divBdr>
        <w:top w:val="none" w:sz="0" w:space="0" w:color="auto"/>
        <w:left w:val="none" w:sz="0" w:space="0" w:color="auto"/>
        <w:bottom w:val="none" w:sz="0" w:space="0" w:color="auto"/>
        <w:right w:val="none" w:sz="0" w:space="0" w:color="auto"/>
      </w:divBdr>
    </w:div>
    <w:div w:id="1975132114">
      <w:bodyDiv w:val="1"/>
      <w:marLeft w:val="0"/>
      <w:marRight w:val="0"/>
      <w:marTop w:val="0"/>
      <w:marBottom w:val="0"/>
      <w:divBdr>
        <w:top w:val="none" w:sz="0" w:space="0" w:color="auto"/>
        <w:left w:val="none" w:sz="0" w:space="0" w:color="auto"/>
        <w:bottom w:val="none" w:sz="0" w:space="0" w:color="auto"/>
        <w:right w:val="none" w:sz="0" w:space="0" w:color="auto"/>
      </w:divBdr>
    </w:div>
    <w:div w:id="1982153540">
      <w:bodyDiv w:val="1"/>
      <w:marLeft w:val="0"/>
      <w:marRight w:val="0"/>
      <w:marTop w:val="0"/>
      <w:marBottom w:val="0"/>
      <w:divBdr>
        <w:top w:val="none" w:sz="0" w:space="0" w:color="auto"/>
        <w:left w:val="none" w:sz="0" w:space="0" w:color="auto"/>
        <w:bottom w:val="none" w:sz="0" w:space="0" w:color="auto"/>
        <w:right w:val="none" w:sz="0" w:space="0" w:color="auto"/>
      </w:divBdr>
    </w:div>
    <w:div w:id="1992980888">
      <w:bodyDiv w:val="1"/>
      <w:marLeft w:val="0"/>
      <w:marRight w:val="0"/>
      <w:marTop w:val="0"/>
      <w:marBottom w:val="0"/>
      <w:divBdr>
        <w:top w:val="none" w:sz="0" w:space="0" w:color="auto"/>
        <w:left w:val="none" w:sz="0" w:space="0" w:color="auto"/>
        <w:bottom w:val="none" w:sz="0" w:space="0" w:color="auto"/>
        <w:right w:val="none" w:sz="0" w:space="0" w:color="auto"/>
      </w:divBdr>
      <w:divsChild>
        <w:div w:id="1276789647">
          <w:marLeft w:val="0"/>
          <w:marRight w:val="0"/>
          <w:marTop w:val="0"/>
          <w:marBottom w:val="0"/>
          <w:divBdr>
            <w:top w:val="none" w:sz="0" w:space="0" w:color="auto"/>
            <w:left w:val="none" w:sz="0" w:space="0" w:color="auto"/>
            <w:bottom w:val="none" w:sz="0" w:space="0" w:color="auto"/>
            <w:right w:val="none" w:sz="0" w:space="0" w:color="auto"/>
          </w:divBdr>
        </w:div>
        <w:div w:id="1469859865">
          <w:marLeft w:val="0"/>
          <w:marRight w:val="0"/>
          <w:marTop w:val="0"/>
          <w:marBottom w:val="0"/>
          <w:divBdr>
            <w:top w:val="none" w:sz="0" w:space="0" w:color="auto"/>
            <w:left w:val="none" w:sz="0" w:space="0" w:color="auto"/>
            <w:bottom w:val="none" w:sz="0" w:space="0" w:color="auto"/>
            <w:right w:val="none" w:sz="0" w:space="0" w:color="auto"/>
          </w:divBdr>
        </w:div>
      </w:divsChild>
    </w:div>
    <w:div w:id="1994988566">
      <w:bodyDiv w:val="1"/>
      <w:marLeft w:val="0"/>
      <w:marRight w:val="0"/>
      <w:marTop w:val="0"/>
      <w:marBottom w:val="0"/>
      <w:divBdr>
        <w:top w:val="none" w:sz="0" w:space="0" w:color="auto"/>
        <w:left w:val="none" w:sz="0" w:space="0" w:color="auto"/>
        <w:bottom w:val="none" w:sz="0" w:space="0" w:color="auto"/>
        <w:right w:val="none" w:sz="0" w:space="0" w:color="auto"/>
      </w:divBdr>
    </w:div>
    <w:div w:id="2000376256">
      <w:bodyDiv w:val="1"/>
      <w:marLeft w:val="0"/>
      <w:marRight w:val="0"/>
      <w:marTop w:val="0"/>
      <w:marBottom w:val="0"/>
      <w:divBdr>
        <w:top w:val="none" w:sz="0" w:space="0" w:color="auto"/>
        <w:left w:val="none" w:sz="0" w:space="0" w:color="auto"/>
        <w:bottom w:val="none" w:sz="0" w:space="0" w:color="auto"/>
        <w:right w:val="none" w:sz="0" w:space="0" w:color="auto"/>
      </w:divBdr>
    </w:div>
    <w:div w:id="2014911767">
      <w:bodyDiv w:val="1"/>
      <w:marLeft w:val="0"/>
      <w:marRight w:val="0"/>
      <w:marTop w:val="0"/>
      <w:marBottom w:val="0"/>
      <w:divBdr>
        <w:top w:val="none" w:sz="0" w:space="0" w:color="auto"/>
        <w:left w:val="none" w:sz="0" w:space="0" w:color="auto"/>
        <w:bottom w:val="none" w:sz="0" w:space="0" w:color="auto"/>
        <w:right w:val="none" w:sz="0" w:space="0" w:color="auto"/>
      </w:divBdr>
    </w:div>
    <w:div w:id="2035421257">
      <w:bodyDiv w:val="1"/>
      <w:marLeft w:val="0"/>
      <w:marRight w:val="0"/>
      <w:marTop w:val="0"/>
      <w:marBottom w:val="0"/>
      <w:divBdr>
        <w:top w:val="none" w:sz="0" w:space="0" w:color="auto"/>
        <w:left w:val="none" w:sz="0" w:space="0" w:color="auto"/>
        <w:bottom w:val="none" w:sz="0" w:space="0" w:color="auto"/>
        <w:right w:val="none" w:sz="0" w:space="0" w:color="auto"/>
      </w:divBdr>
    </w:div>
    <w:div w:id="2056005434">
      <w:bodyDiv w:val="1"/>
      <w:marLeft w:val="0"/>
      <w:marRight w:val="0"/>
      <w:marTop w:val="0"/>
      <w:marBottom w:val="0"/>
      <w:divBdr>
        <w:top w:val="none" w:sz="0" w:space="0" w:color="auto"/>
        <w:left w:val="none" w:sz="0" w:space="0" w:color="auto"/>
        <w:bottom w:val="none" w:sz="0" w:space="0" w:color="auto"/>
        <w:right w:val="none" w:sz="0" w:space="0" w:color="auto"/>
      </w:divBdr>
    </w:div>
    <w:div w:id="2073890249">
      <w:bodyDiv w:val="1"/>
      <w:marLeft w:val="0"/>
      <w:marRight w:val="0"/>
      <w:marTop w:val="0"/>
      <w:marBottom w:val="0"/>
      <w:divBdr>
        <w:top w:val="none" w:sz="0" w:space="0" w:color="auto"/>
        <w:left w:val="none" w:sz="0" w:space="0" w:color="auto"/>
        <w:bottom w:val="none" w:sz="0" w:space="0" w:color="auto"/>
        <w:right w:val="none" w:sz="0" w:space="0" w:color="auto"/>
      </w:divBdr>
    </w:div>
    <w:div w:id="2089882873">
      <w:bodyDiv w:val="1"/>
      <w:marLeft w:val="0"/>
      <w:marRight w:val="0"/>
      <w:marTop w:val="0"/>
      <w:marBottom w:val="0"/>
      <w:divBdr>
        <w:top w:val="none" w:sz="0" w:space="0" w:color="auto"/>
        <w:left w:val="none" w:sz="0" w:space="0" w:color="auto"/>
        <w:bottom w:val="none" w:sz="0" w:space="0" w:color="auto"/>
        <w:right w:val="none" w:sz="0" w:space="0" w:color="auto"/>
      </w:divBdr>
      <w:divsChild>
        <w:div w:id="744376053">
          <w:marLeft w:val="0"/>
          <w:marRight w:val="0"/>
          <w:marTop w:val="0"/>
          <w:marBottom w:val="0"/>
          <w:divBdr>
            <w:top w:val="none" w:sz="0" w:space="0" w:color="auto"/>
            <w:left w:val="none" w:sz="0" w:space="0" w:color="auto"/>
            <w:bottom w:val="none" w:sz="0" w:space="0" w:color="auto"/>
            <w:right w:val="none" w:sz="0" w:space="0" w:color="auto"/>
          </w:divBdr>
        </w:div>
        <w:div w:id="1015618612">
          <w:marLeft w:val="0"/>
          <w:marRight w:val="0"/>
          <w:marTop w:val="0"/>
          <w:marBottom w:val="0"/>
          <w:divBdr>
            <w:top w:val="none" w:sz="0" w:space="0" w:color="auto"/>
            <w:left w:val="none" w:sz="0" w:space="0" w:color="auto"/>
            <w:bottom w:val="none" w:sz="0" w:space="0" w:color="auto"/>
            <w:right w:val="none" w:sz="0" w:space="0" w:color="auto"/>
          </w:divBdr>
        </w:div>
        <w:div w:id="1955668648">
          <w:marLeft w:val="0"/>
          <w:marRight w:val="0"/>
          <w:marTop w:val="0"/>
          <w:marBottom w:val="0"/>
          <w:divBdr>
            <w:top w:val="none" w:sz="0" w:space="0" w:color="auto"/>
            <w:left w:val="none" w:sz="0" w:space="0" w:color="auto"/>
            <w:bottom w:val="none" w:sz="0" w:space="0" w:color="auto"/>
            <w:right w:val="none" w:sz="0" w:space="0" w:color="auto"/>
          </w:divBdr>
        </w:div>
      </w:divsChild>
    </w:div>
    <w:div w:id="2109303158">
      <w:bodyDiv w:val="1"/>
      <w:marLeft w:val="0"/>
      <w:marRight w:val="0"/>
      <w:marTop w:val="0"/>
      <w:marBottom w:val="0"/>
      <w:divBdr>
        <w:top w:val="none" w:sz="0" w:space="0" w:color="auto"/>
        <w:left w:val="none" w:sz="0" w:space="0" w:color="auto"/>
        <w:bottom w:val="none" w:sz="0" w:space="0" w:color="auto"/>
        <w:right w:val="none" w:sz="0" w:space="0" w:color="auto"/>
      </w:divBdr>
    </w:div>
    <w:div w:id="2116778401">
      <w:bodyDiv w:val="1"/>
      <w:marLeft w:val="0"/>
      <w:marRight w:val="0"/>
      <w:marTop w:val="0"/>
      <w:marBottom w:val="0"/>
      <w:divBdr>
        <w:top w:val="none" w:sz="0" w:space="0" w:color="auto"/>
        <w:left w:val="none" w:sz="0" w:space="0" w:color="auto"/>
        <w:bottom w:val="none" w:sz="0" w:space="0" w:color="auto"/>
        <w:right w:val="none" w:sz="0" w:space="0" w:color="auto"/>
      </w:divBdr>
    </w:div>
    <w:div w:id="2127502042">
      <w:bodyDiv w:val="1"/>
      <w:marLeft w:val="0"/>
      <w:marRight w:val="0"/>
      <w:marTop w:val="0"/>
      <w:marBottom w:val="0"/>
      <w:divBdr>
        <w:top w:val="none" w:sz="0" w:space="0" w:color="auto"/>
        <w:left w:val="none" w:sz="0" w:space="0" w:color="auto"/>
        <w:bottom w:val="none" w:sz="0" w:space="0" w:color="auto"/>
        <w:right w:val="none" w:sz="0" w:space="0" w:color="auto"/>
      </w:divBdr>
    </w:div>
    <w:div w:id="2128354315">
      <w:bodyDiv w:val="1"/>
      <w:marLeft w:val="0"/>
      <w:marRight w:val="0"/>
      <w:marTop w:val="0"/>
      <w:marBottom w:val="0"/>
      <w:divBdr>
        <w:top w:val="none" w:sz="0" w:space="0" w:color="auto"/>
        <w:left w:val="none" w:sz="0" w:space="0" w:color="auto"/>
        <w:bottom w:val="none" w:sz="0" w:space="0" w:color="auto"/>
        <w:right w:val="none" w:sz="0" w:space="0" w:color="auto"/>
      </w:divBdr>
    </w:div>
    <w:div w:id="2129664277">
      <w:bodyDiv w:val="1"/>
      <w:marLeft w:val="0"/>
      <w:marRight w:val="0"/>
      <w:marTop w:val="0"/>
      <w:marBottom w:val="0"/>
      <w:divBdr>
        <w:top w:val="none" w:sz="0" w:space="0" w:color="auto"/>
        <w:left w:val="none" w:sz="0" w:space="0" w:color="auto"/>
        <w:bottom w:val="none" w:sz="0" w:space="0" w:color="auto"/>
        <w:right w:val="none" w:sz="0" w:space="0" w:color="auto"/>
      </w:divBdr>
    </w:div>
    <w:div w:id="2131125993">
      <w:bodyDiv w:val="1"/>
      <w:marLeft w:val="0"/>
      <w:marRight w:val="0"/>
      <w:marTop w:val="0"/>
      <w:marBottom w:val="0"/>
      <w:divBdr>
        <w:top w:val="none" w:sz="0" w:space="0" w:color="auto"/>
        <w:left w:val="none" w:sz="0" w:space="0" w:color="auto"/>
        <w:bottom w:val="none" w:sz="0" w:space="0" w:color="auto"/>
        <w:right w:val="none" w:sz="0" w:space="0" w:color="auto"/>
      </w:divBdr>
    </w:div>
    <w:div w:id="2142113305">
      <w:bodyDiv w:val="1"/>
      <w:marLeft w:val="0"/>
      <w:marRight w:val="0"/>
      <w:marTop w:val="0"/>
      <w:marBottom w:val="0"/>
      <w:divBdr>
        <w:top w:val="none" w:sz="0" w:space="0" w:color="auto"/>
        <w:left w:val="none" w:sz="0" w:space="0" w:color="auto"/>
        <w:bottom w:val="none" w:sz="0" w:space="0" w:color="auto"/>
        <w:right w:val="none" w:sz="0" w:space="0" w:color="auto"/>
      </w:divBdr>
    </w:div>
    <w:div w:id="2147043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411149/f4823c3311874efd0ecdfa668c9705968edbc47c/" TargetMode="External"/><Relationship Id="rId13" Type="http://schemas.openxmlformats.org/officeDocument/2006/relationships/hyperlink" Target="http://www.consultant.ru/document/cons_doc_LAW_411149/f4823c3311874efd0ecdfa668c9705968edbc47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411149/f4823c3311874efd0ecdfa668c9705968edbc47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411149/f4823c3311874efd0ecdfa668c9705968edbc47c/" TargetMode="External"/><Relationship Id="rId5" Type="http://schemas.openxmlformats.org/officeDocument/2006/relationships/webSettings" Target="webSettings.xml"/><Relationship Id="rId15" Type="http://schemas.openxmlformats.org/officeDocument/2006/relationships/hyperlink" Target="mailto:doc@sport-teams.ru" TargetMode="External"/><Relationship Id="rId10" Type="http://schemas.openxmlformats.org/officeDocument/2006/relationships/hyperlink" Target="http://www.consultant.ru/document/cons_doc_LAW_411149/f4823c3311874efd0ecdfa668c9705968edbc47c/" TargetMode="External"/><Relationship Id="rId4" Type="http://schemas.openxmlformats.org/officeDocument/2006/relationships/settings" Target="settings.xml"/><Relationship Id="rId9" Type="http://schemas.openxmlformats.org/officeDocument/2006/relationships/hyperlink" Target="http://www.consultant.ru/document/cons_doc_LAW_411149/f4823c3311874efd0ecdfa668c9705968edbc47c/" TargetMode="External"/><Relationship Id="rId14" Type="http://schemas.openxmlformats.org/officeDocument/2006/relationships/hyperlink" Target="mailto:vasev@sport-team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B45DE6-6CC0-4AF8-8CC1-A4C536FF6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10442</Words>
  <Characters>59522</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69825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2022-07-19T11:06:00Z</dcterms:created>
  <dcterms:modified xsi:type="dcterms:W3CDTF">2026-07-03T07:16:00Z</dcterms:modified>
</cp:coreProperties>
</file>