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5859" w14:textId="100D9C90" w:rsidR="00E45FAF" w:rsidRPr="00636488" w:rsidRDefault="00636488" w:rsidP="00636488">
      <w:pPr>
        <w:jc w:val="center"/>
        <w:rPr>
          <w:b/>
          <w:bCs/>
          <w:color w:val="363A46"/>
          <w:w w:val="125"/>
        </w:rPr>
      </w:pPr>
      <w:r w:rsidRPr="00636488">
        <w:rPr>
          <w:b/>
          <w:bCs/>
          <w:color w:val="363A46"/>
          <w:w w:val="125"/>
        </w:rPr>
        <w:t>Спецификация</w:t>
      </w:r>
      <w:r w:rsidR="00980952">
        <w:rPr>
          <w:b/>
          <w:bCs/>
          <w:color w:val="363A46"/>
          <w:w w:val="125"/>
        </w:rPr>
        <w:t xml:space="preserve"> </w:t>
      </w:r>
      <w:r w:rsidR="00980952" w:rsidRPr="00980952">
        <w:rPr>
          <w:b/>
          <w:bCs/>
          <w:color w:val="363A46"/>
          <w:w w:val="125"/>
        </w:rPr>
        <w:t>200909223126100071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8"/>
        <w:gridCol w:w="1896"/>
        <w:gridCol w:w="1332"/>
        <w:gridCol w:w="6623"/>
        <w:gridCol w:w="1288"/>
        <w:gridCol w:w="1253"/>
        <w:gridCol w:w="1610"/>
      </w:tblGrid>
      <w:tr w:rsidR="00DB42C0" w14:paraId="22468FB0" w14:textId="77777777" w:rsidTr="00F83D62">
        <w:tc>
          <w:tcPr>
            <w:tcW w:w="558" w:type="dxa"/>
          </w:tcPr>
          <w:p w14:paraId="19DC2187" w14:textId="196A4F21" w:rsidR="00636488" w:rsidRDefault="00636488">
            <w:r>
              <w:t>№ п/п</w:t>
            </w:r>
          </w:p>
        </w:tc>
        <w:tc>
          <w:tcPr>
            <w:tcW w:w="1896" w:type="dxa"/>
          </w:tcPr>
          <w:p w14:paraId="2CFF066B" w14:textId="77777777" w:rsidR="00636488" w:rsidRDefault="00636488"/>
        </w:tc>
        <w:tc>
          <w:tcPr>
            <w:tcW w:w="1332" w:type="dxa"/>
          </w:tcPr>
          <w:p w14:paraId="4EA6108F" w14:textId="1CBB01CC" w:rsidR="00636488" w:rsidRPr="001E0542" w:rsidRDefault="00636488" w:rsidP="00636488">
            <w:pPr>
              <w:jc w:val="center"/>
              <w:rPr>
                <w:b/>
                <w:bCs/>
              </w:rPr>
            </w:pPr>
            <w:r w:rsidRPr="001E0542">
              <w:rPr>
                <w:b/>
                <w:bCs/>
              </w:rPr>
              <w:t>Артикул</w:t>
            </w:r>
            <w:r w:rsidR="00A55D77" w:rsidRPr="001E0542">
              <w:rPr>
                <w:b/>
                <w:bCs/>
              </w:rPr>
              <w:t xml:space="preserve"> </w:t>
            </w:r>
            <w:r w:rsidR="004733DF">
              <w:rPr>
                <w:b/>
                <w:bCs/>
                <w:color w:val="363A46"/>
                <w:spacing w:val="-2"/>
              </w:rPr>
              <w:t>Комус</w:t>
            </w:r>
          </w:p>
        </w:tc>
        <w:tc>
          <w:tcPr>
            <w:tcW w:w="6623" w:type="dxa"/>
          </w:tcPr>
          <w:p w14:paraId="53D6280C" w14:textId="045E2158" w:rsidR="00636488" w:rsidRDefault="00636488" w:rsidP="00636488">
            <w:pPr>
              <w:jc w:val="center"/>
            </w:pPr>
            <w:r w:rsidRPr="00636488">
              <w:t>Наименование</w:t>
            </w:r>
          </w:p>
        </w:tc>
        <w:tc>
          <w:tcPr>
            <w:tcW w:w="1288" w:type="dxa"/>
          </w:tcPr>
          <w:p w14:paraId="59CB35FD" w14:textId="36695539" w:rsidR="00636488" w:rsidRDefault="00636488" w:rsidP="00636488">
            <w:pPr>
              <w:jc w:val="center"/>
            </w:pPr>
            <w:r w:rsidRPr="00636488">
              <w:t>Количество</w:t>
            </w:r>
          </w:p>
        </w:tc>
        <w:tc>
          <w:tcPr>
            <w:tcW w:w="1253" w:type="dxa"/>
          </w:tcPr>
          <w:p w14:paraId="63E31EBF" w14:textId="279FBC8F" w:rsidR="00636488" w:rsidRDefault="00636488" w:rsidP="00636488">
            <w:pPr>
              <w:jc w:val="center"/>
            </w:pPr>
            <w:r w:rsidRPr="00636488">
              <w:t>Цена, руб.</w:t>
            </w:r>
          </w:p>
        </w:tc>
        <w:tc>
          <w:tcPr>
            <w:tcW w:w="1610" w:type="dxa"/>
          </w:tcPr>
          <w:p w14:paraId="73CAD451" w14:textId="77777777" w:rsidR="00636488" w:rsidRDefault="00636488" w:rsidP="00636488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Общая сумма</w:t>
            </w:r>
          </w:p>
          <w:p w14:paraId="1B1F7E8C" w14:textId="576C60CF" w:rsidR="00636488" w:rsidRPr="00636488" w:rsidRDefault="00636488" w:rsidP="00636488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t>(с НДС), руб.</w:t>
            </w:r>
          </w:p>
        </w:tc>
      </w:tr>
      <w:tr w:rsidR="00F83D62" w14:paraId="1D10C32F" w14:textId="77777777" w:rsidTr="00F83D62">
        <w:tc>
          <w:tcPr>
            <w:tcW w:w="558" w:type="dxa"/>
          </w:tcPr>
          <w:p w14:paraId="036EB53F" w14:textId="77777777" w:rsidR="00F83D62" w:rsidRDefault="00F83D62" w:rsidP="0095661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492BF5FF" w14:textId="3D9714A1" w:rsidR="00F83D62" w:rsidRDefault="004733DF" w:rsidP="0095661B">
            <w:pPr>
              <w:rPr>
                <w:noProof/>
              </w:rPr>
            </w:pPr>
            <w:r w:rsidRPr="004733DF">
              <w:rPr>
                <w:noProof/>
              </w:rPr>
              <w:drawing>
                <wp:inline distT="0" distB="0" distL="0" distR="0" wp14:anchorId="67FF45E5" wp14:editId="63B1F0BB">
                  <wp:extent cx="1047007" cy="1020603"/>
                  <wp:effectExtent l="0" t="0" r="1270" b="8255"/>
                  <wp:docPr id="4806167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61677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912" cy="103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368915BF" w14:textId="7802C135" w:rsidR="00F83D62" w:rsidRPr="001E0542" w:rsidRDefault="004733DF" w:rsidP="0095661B">
            <w:pPr>
              <w:jc w:val="center"/>
              <w:rPr>
                <w:b/>
                <w:bCs/>
                <w:color w:val="363A46"/>
                <w:spacing w:val="-2"/>
              </w:rPr>
            </w:pPr>
            <w:r w:rsidRPr="004733DF">
              <w:rPr>
                <w:b/>
                <w:bCs/>
                <w:color w:val="363A46"/>
                <w:spacing w:val="-2"/>
              </w:rPr>
              <w:t>73649</w:t>
            </w:r>
            <w:r>
              <w:rPr>
                <w:b/>
                <w:bCs/>
                <w:color w:val="363A46"/>
                <w:spacing w:val="-2"/>
              </w:rPr>
              <w:t xml:space="preserve"> </w:t>
            </w:r>
          </w:p>
        </w:tc>
        <w:tc>
          <w:tcPr>
            <w:tcW w:w="6623" w:type="dxa"/>
          </w:tcPr>
          <w:p w14:paraId="1F60D82F" w14:textId="77777777" w:rsidR="004733DF" w:rsidRPr="004733DF" w:rsidRDefault="004733DF" w:rsidP="004733DF">
            <w:pPr>
              <w:rPr>
                <w:b/>
                <w:bCs/>
                <w:color w:val="363A46"/>
                <w:w w:val="105"/>
              </w:rPr>
            </w:pPr>
            <w:r w:rsidRPr="004733DF">
              <w:rPr>
                <w:b/>
                <w:bCs/>
                <w:color w:val="363A46"/>
                <w:w w:val="105"/>
              </w:rPr>
              <w:t>Этикетки самоклеящиеся Комус (ProMega Label) 38х16,9 мм 85 штук на листе белые (100 листов в упаковке)</w:t>
            </w:r>
          </w:p>
          <w:p w14:paraId="44141F9F" w14:textId="635718D7" w:rsidR="00F83D62" w:rsidRPr="005B5914" w:rsidRDefault="00F83D62" w:rsidP="0095661B">
            <w:pPr>
              <w:rPr>
                <w:b/>
                <w:bCs/>
                <w:color w:val="363A46"/>
                <w:w w:val="105"/>
              </w:rPr>
            </w:pPr>
          </w:p>
          <w:p w14:paraId="580DBE8A" w14:textId="67673FAC" w:rsidR="00F83D62" w:rsidRPr="00636488" w:rsidRDefault="004733DF" w:rsidP="0095661B">
            <w:pPr>
              <w:rPr>
                <w:color w:val="363A46"/>
                <w:w w:val="105"/>
              </w:rPr>
            </w:pPr>
            <w:r>
              <w:t>Т</w:t>
            </w:r>
            <w:r w:rsidRPr="004733DF">
              <w:t>ип</w:t>
            </w:r>
            <w:r>
              <w:t xml:space="preserve"> – </w:t>
            </w:r>
            <w:r w:rsidRPr="004733DF">
              <w:t>этикетки самоклеящиеся универсальные</w:t>
            </w:r>
            <w:r>
              <w:t xml:space="preserve">. </w:t>
            </w:r>
            <w:r w:rsidRPr="004733DF">
              <w:t>Тип этикеток</w:t>
            </w:r>
            <w:r>
              <w:t xml:space="preserve"> – </w:t>
            </w:r>
            <w:r w:rsidRPr="004733DF">
              <w:t>универсальные</w:t>
            </w:r>
            <w:r>
              <w:t xml:space="preserve">. </w:t>
            </w:r>
            <w:r w:rsidRPr="004733DF">
              <w:t>Размер этикетки</w:t>
            </w:r>
            <w:r>
              <w:t xml:space="preserve"> </w:t>
            </w:r>
            <w:r w:rsidRPr="004733DF">
              <w:t>38x16.9 мм</w:t>
            </w:r>
            <w:r>
              <w:t xml:space="preserve">. </w:t>
            </w:r>
            <w:r w:rsidRPr="004733DF">
              <w:t>Количество этикеток на листе</w:t>
            </w:r>
            <w:r>
              <w:t xml:space="preserve"> </w:t>
            </w:r>
            <w:hyperlink r:id="rId6" w:tgtFrame="_self" w:history="1">
              <w:r w:rsidRPr="004733DF">
                <w:t>85</w:t>
              </w:r>
            </w:hyperlink>
            <w:r w:rsidRPr="004733DF">
              <w:t> шт.</w:t>
            </w:r>
            <w:r>
              <w:t xml:space="preserve"> </w:t>
            </w:r>
            <w:r w:rsidRPr="004733DF">
              <w:t>Количество листов в пачке</w:t>
            </w:r>
            <w:r>
              <w:t xml:space="preserve"> </w:t>
            </w:r>
            <w:hyperlink r:id="rId7" w:tgtFrame="_self" w:history="1">
              <w:r w:rsidRPr="004733DF">
                <w:t>100</w:t>
              </w:r>
            </w:hyperlink>
            <w:r>
              <w:t xml:space="preserve">. </w:t>
            </w:r>
            <w:r w:rsidRPr="004733DF">
              <w:t>Цвет</w:t>
            </w:r>
            <w:r>
              <w:t xml:space="preserve"> </w:t>
            </w:r>
            <w:hyperlink r:id="rId8" w:tgtFrame="_self" w:history="1">
              <w:r w:rsidRPr="004733DF">
                <w:t>белый</w:t>
              </w:r>
            </w:hyperlink>
            <w:r>
              <w:t xml:space="preserve">. </w:t>
            </w:r>
            <w:r w:rsidRPr="004733DF">
              <w:t>Форма</w:t>
            </w:r>
            <w:r>
              <w:t xml:space="preserve"> </w:t>
            </w:r>
            <w:r w:rsidRPr="004733DF">
              <w:t>прямоугольная</w:t>
            </w:r>
            <w:r>
              <w:t xml:space="preserve">. </w:t>
            </w:r>
            <w:r w:rsidRPr="004733DF">
              <w:t>Тип поверхности</w:t>
            </w:r>
            <w:r>
              <w:t xml:space="preserve"> </w:t>
            </w:r>
            <w:hyperlink r:id="rId9" w:tgtFrame="_self" w:history="1">
              <w:r w:rsidRPr="004733DF">
                <w:t>матовая</w:t>
              </w:r>
            </w:hyperlink>
            <w:r>
              <w:t xml:space="preserve">. </w:t>
            </w:r>
            <w:r w:rsidRPr="004733DF">
              <w:t>Для печати на</w:t>
            </w:r>
            <w:r>
              <w:t xml:space="preserve"> </w:t>
            </w:r>
            <w:r w:rsidRPr="004733DF">
              <w:t>копировальном аппарате, струйном принтере, цветном лазерном принтере, монохромном лазерном принтере</w:t>
            </w:r>
            <w:r>
              <w:t>.</w:t>
            </w:r>
          </w:p>
        </w:tc>
        <w:tc>
          <w:tcPr>
            <w:tcW w:w="1288" w:type="dxa"/>
          </w:tcPr>
          <w:p w14:paraId="22539D56" w14:textId="641573F0" w:rsidR="00F83D62" w:rsidRPr="00636488" w:rsidRDefault="004733DF" w:rsidP="0095661B">
            <w:pPr>
              <w:jc w:val="center"/>
              <w:rPr>
                <w:color w:val="363A46"/>
              </w:rPr>
            </w:pPr>
            <w:r>
              <w:rPr>
                <w:color w:val="363A46"/>
              </w:rPr>
              <w:t>3</w:t>
            </w:r>
            <w:r w:rsidR="00F83D62">
              <w:rPr>
                <w:color w:val="363A46"/>
              </w:rPr>
              <w:t xml:space="preserve"> </w:t>
            </w:r>
            <w:r>
              <w:rPr>
                <w:color w:val="363A46"/>
              </w:rPr>
              <w:t>упак</w:t>
            </w:r>
            <w:r w:rsidR="00F83D62">
              <w:rPr>
                <w:color w:val="363A46"/>
              </w:rPr>
              <w:t>.</w:t>
            </w:r>
          </w:p>
        </w:tc>
        <w:tc>
          <w:tcPr>
            <w:tcW w:w="1253" w:type="dxa"/>
          </w:tcPr>
          <w:p w14:paraId="7CC7A09D" w14:textId="730601A6" w:rsidR="00F83D62" w:rsidRDefault="004733DF" w:rsidP="0095661B">
            <w:pPr>
              <w:jc w:val="right"/>
            </w:pPr>
            <w:r>
              <w:t>1 059</w:t>
            </w:r>
            <w:r w:rsidR="00F83D62">
              <w:t>,00</w:t>
            </w:r>
          </w:p>
        </w:tc>
        <w:tc>
          <w:tcPr>
            <w:tcW w:w="1610" w:type="dxa"/>
          </w:tcPr>
          <w:p w14:paraId="1169A5F8" w14:textId="09C987E8" w:rsidR="00F83D62" w:rsidRDefault="00DD7002" w:rsidP="0095661B">
            <w:pPr>
              <w:jc w:val="right"/>
            </w:pPr>
            <w:r>
              <w:t>3 177</w:t>
            </w:r>
            <w:r w:rsidR="00F83D62">
              <w:t>,00</w:t>
            </w:r>
          </w:p>
        </w:tc>
      </w:tr>
      <w:tr w:rsidR="00F83D62" w14:paraId="33614A58" w14:textId="77777777" w:rsidTr="00272B24">
        <w:tc>
          <w:tcPr>
            <w:tcW w:w="558" w:type="dxa"/>
          </w:tcPr>
          <w:p w14:paraId="051A4DF6" w14:textId="77777777" w:rsidR="00F83D62" w:rsidRDefault="00F83D62" w:rsidP="00272B2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5D2D8738" w14:textId="4FBBE5DE" w:rsidR="00F83D62" w:rsidRDefault="004733DF" w:rsidP="00272B24">
            <w:r w:rsidRPr="004733DF">
              <w:drawing>
                <wp:inline distT="0" distB="0" distL="0" distR="0" wp14:anchorId="766E5148" wp14:editId="5EEF1B16">
                  <wp:extent cx="954033" cy="754291"/>
                  <wp:effectExtent l="0" t="0" r="0" b="8255"/>
                  <wp:docPr id="20523133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31336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86305" cy="779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36A959AB" w14:textId="6DAC14F7" w:rsidR="00966F0C" w:rsidRPr="001E0542" w:rsidRDefault="004733DF" w:rsidP="004733DF">
            <w:pPr>
              <w:jc w:val="center"/>
              <w:rPr>
                <w:b/>
                <w:bCs/>
              </w:rPr>
            </w:pPr>
            <w:r w:rsidRPr="004733DF">
              <w:rPr>
                <w:b/>
                <w:bCs/>
              </w:rPr>
              <w:t>575354</w:t>
            </w:r>
          </w:p>
        </w:tc>
        <w:tc>
          <w:tcPr>
            <w:tcW w:w="6623" w:type="dxa"/>
          </w:tcPr>
          <w:p w14:paraId="5FAB0384" w14:textId="0FC7CED3" w:rsidR="00966F0C" w:rsidRPr="00966F0C" w:rsidRDefault="004733DF" w:rsidP="00966F0C">
            <w:pPr>
              <w:rPr>
                <w:b/>
                <w:bCs/>
                <w:color w:val="363A46"/>
                <w:w w:val="105"/>
              </w:rPr>
            </w:pPr>
            <w:r w:rsidRPr="004733DF">
              <w:rPr>
                <w:b/>
                <w:bCs/>
                <w:color w:val="363A46"/>
                <w:w w:val="105"/>
              </w:rPr>
              <w:t>Степлер Attache Comfort до 12 листов синий (скобы № 10, с антистеплером, покрытие soft touch)</w:t>
            </w:r>
          </w:p>
          <w:p w14:paraId="055AB5BA" w14:textId="77777777" w:rsidR="00F83D62" w:rsidRDefault="00F83D62" w:rsidP="00272B24">
            <w:pPr>
              <w:rPr>
                <w:color w:val="363A46"/>
                <w:w w:val="105"/>
              </w:rPr>
            </w:pPr>
          </w:p>
          <w:p w14:paraId="03FA4E21" w14:textId="0E022C69" w:rsidR="00F83D62" w:rsidRPr="00636488" w:rsidRDefault="00980952" w:rsidP="00980952">
            <w:r w:rsidRPr="004733DF">
              <w:t>Торговая марка</w:t>
            </w:r>
            <w:r>
              <w:t xml:space="preserve"> </w:t>
            </w:r>
            <w:hyperlink r:id="rId11" w:tgtFrame="_self" w:history="1">
              <w:r w:rsidRPr="00980952">
                <w:t>Attache</w:t>
              </w:r>
            </w:hyperlink>
            <w:r>
              <w:t xml:space="preserve">. </w:t>
            </w:r>
            <w:r w:rsidRPr="004733DF">
              <w:t>Тип</w:t>
            </w:r>
            <w:r>
              <w:t xml:space="preserve"> </w:t>
            </w:r>
            <w:hyperlink r:id="rId12" w:tgtFrame="_self" w:history="1">
              <w:r w:rsidRPr="00980952">
                <w:t>настольный</w:t>
              </w:r>
            </w:hyperlink>
            <w:r>
              <w:t xml:space="preserve">. </w:t>
            </w:r>
            <w:r w:rsidRPr="004733DF">
              <w:t>Цвет</w:t>
            </w:r>
            <w:r>
              <w:t xml:space="preserve"> </w:t>
            </w:r>
            <w:r w:rsidRPr="004733DF">
              <w:t>синий</w:t>
            </w:r>
            <w:r>
              <w:t xml:space="preserve">. </w:t>
            </w:r>
            <w:r w:rsidRPr="004733DF">
              <w:t>Тип и размер скоб для степлера</w:t>
            </w:r>
            <w:r>
              <w:t xml:space="preserve"> </w:t>
            </w:r>
            <w:hyperlink r:id="rId13" w:tgtFrame="_self" w:history="1">
              <w:r w:rsidRPr="00980952">
                <w:t>10</w:t>
              </w:r>
            </w:hyperlink>
            <w:r>
              <w:t xml:space="preserve">. </w:t>
            </w:r>
            <w:r w:rsidRPr="004733DF">
              <w:t>Материал корпуса</w:t>
            </w:r>
            <w:r>
              <w:t xml:space="preserve"> </w:t>
            </w:r>
            <w:hyperlink r:id="rId14" w:tgtFrame="_self" w:history="1">
              <w:r w:rsidRPr="00980952">
                <w:t>пластик</w:t>
              </w:r>
            </w:hyperlink>
            <w:r>
              <w:t xml:space="preserve">. </w:t>
            </w:r>
            <w:r w:rsidRPr="004733DF">
              <w:t>Материал механизма</w:t>
            </w:r>
            <w:r>
              <w:t xml:space="preserve"> </w:t>
            </w:r>
            <w:hyperlink r:id="rId15" w:tgtFrame="_self" w:history="1">
              <w:r w:rsidRPr="00980952">
                <w:t>металл</w:t>
              </w:r>
            </w:hyperlink>
            <w:r>
              <w:t xml:space="preserve">. </w:t>
            </w:r>
            <w:r w:rsidRPr="004733DF">
              <w:t>Количество пробиваемых листов</w:t>
            </w:r>
            <w:r>
              <w:t xml:space="preserve"> </w:t>
            </w:r>
            <w:hyperlink r:id="rId16" w:tgtFrame="_self" w:history="1">
              <w:r w:rsidRPr="00980952">
                <w:t>12</w:t>
              </w:r>
            </w:hyperlink>
            <w:r w:rsidRPr="004733DF">
              <w:t> лист</w:t>
            </w:r>
            <w:r>
              <w:t xml:space="preserve">. </w:t>
            </w:r>
            <w:r w:rsidRPr="004733DF">
              <w:t>Виды сшивания степлером закрытый</w:t>
            </w:r>
            <w:r>
              <w:t xml:space="preserve">. </w:t>
            </w:r>
            <w:r w:rsidRPr="004733DF">
              <w:t>Глубина закладки бумаги 55 мм</w:t>
            </w:r>
            <w:r>
              <w:t xml:space="preserve">. </w:t>
            </w:r>
            <w:r w:rsidRPr="004733DF">
              <w:t>Наличие антистеплера</w:t>
            </w:r>
            <w:r>
              <w:t xml:space="preserve"> – </w:t>
            </w:r>
            <w:r w:rsidRPr="004733DF">
              <w:t>да</w:t>
            </w:r>
            <w:r>
              <w:t xml:space="preserve">. </w:t>
            </w:r>
            <w:r w:rsidRPr="004733DF">
              <w:t>Загрузка скоб</w:t>
            </w:r>
            <w:r>
              <w:t xml:space="preserve"> </w:t>
            </w:r>
            <w:r w:rsidRPr="004733DF">
              <w:t>горизонтальная</w:t>
            </w:r>
            <w:r>
              <w:t>.</w:t>
            </w:r>
          </w:p>
        </w:tc>
        <w:tc>
          <w:tcPr>
            <w:tcW w:w="1288" w:type="dxa"/>
          </w:tcPr>
          <w:p w14:paraId="34940C40" w14:textId="35FE0E6A" w:rsidR="00F83D62" w:rsidRPr="00636488" w:rsidRDefault="004733DF" w:rsidP="00272B24">
            <w:pPr>
              <w:jc w:val="center"/>
            </w:pPr>
            <w:r>
              <w:rPr>
                <w:color w:val="363A46"/>
              </w:rPr>
              <w:t>3</w:t>
            </w:r>
            <w:r w:rsidR="00F83D62" w:rsidRPr="00636488">
              <w:rPr>
                <w:color w:val="363A46"/>
              </w:rPr>
              <w:t xml:space="preserve"> </w:t>
            </w:r>
            <w:r w:rsidR="00F83D62">
              <w:rPr>
                <w:color w:val="363A46"/>
              </w:rPr>
              <w:t>шт</w:t>
            </w:r>
            <w:r w:rsidR="00F83D62" w:rsidRPr="00636488">
              <w:rPr>
                <w:color w:val="363A46"/>
              </w:rPr>
              <w:t>.</w:t>
            </w:r>
          </w:p>
        </w:tc>
        <w:tc>
          <w:tcPr>
            <w:tcW w:w="1253" w:type="dxa"/>
          </w:tcPr>
          <w:p w14:paraId="2EA6B8EF" w14:textId="273144E8" w:rsidR="00F83D62" w:rsidRPr="00636488" w:rsidRDefault="004733DF" w:rsidP="00272B24">
            <w:pPr>
              <w:jc w:val="right"/>
            </w:pPr>
            <w:r>
              <w:t>237</w:t>
            </w:r>
            <w:r w:rsidR="00F83D62">
              <w:t>,00</w:t>
            </w:r>
          </w:p>
        </w:tc>
        <w:tc>
          <w:tcPr>
            <w:tcW w:w="1610" w:type="dxa"/>
          </w:tcPr>
          <w:p w14:paraId="4D117FD1" w14:textId="514263E0" w:rsidR="00F83D62" w:rsidRPr="00636488" w:rsidRDefault="00DD7002" w:rsidP="00272B24">
            <w:pPr>
              <w:jc w:val="right"/>
            </w:pPr>
            <w:r>
              <w:t>711</w:t>
            </w:r>
            <w:r w:rsidR="00F83D62">
              <w:t>,00</w:t>
            </w:r>
          </w:p>
        </w:tc>
      </w:tr>
      <w:tr w:rsidR="004733DF" w14:paraId="338DFA07" w14:textId="77777777" w:rsidTr="00272B24">
        <w:tc>
          <w:tcPr>
            <w:tcW w:w="558" w:type="dxa"/>
          </w:tcPr>
          <w:p w14:paraId="63F86A26" w14:textId="77777777" w:rsidR="004733DF" w:rsidRDefault="004733DF" w:rsidP="00272B2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1896" w:type="dxa"/>
          </w:tcPr>
          <w:p w14:paraId="4C0D13CA" w14:textId="658C5FA0" w:rsidR="004733DF" w:rsidRPr="00966F0C" w:rsidRDefault="00980952" w:rsidP="00272B24">
            <w:pPr>
              <w:rPr>
                <w:noProof/>
              </w:rPr>
            </w:pPr>
            <w:r w:rsidRPr="00980952">
              <w:rPr>
                <w:noProof/>
              </w:rPr>
              <w:drawing>
                <wp:inline distT="0" distB="0" distL="0" distR="0" wp14:anchorId="553D66D9" wp14:editId="7FF71CFC">
                  <wp:extent cx="900508" cy="646682"/>
                  <wp:effectExtent l="0" t="0" r="0" b="1270"/>
                  <wp:docPr id="6988907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9078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519" cy="65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2CBCFA03" w14:textId="19521F87" w:rsidR="004733DF" w:rsidRPr="00966F0C" w:rsidRDefault="00980952" w:rsidP="00272B24">
            <w:pPr>
              <w:jc w:val="center"/>
              <w:rPr>
                <w:b/>
                <w:bCs/>
              </w:rPr>
            </w:pPr>
            <w:r w:rsidRPr="00980952">
              <w:rPr>
                <w:b/>
                <w:bCs/>
              </w:rPr>
              <w:t>1866635</w:t>
            </w:r>
          </w:p>
        </w:tc>
        <w:tc>
          <w:tcPr>
            <w:tcW w:w="6623" w:type="dxa"/>
          </w:tcPr>
          <w:p w14:paraId="23B73D33" w14:textId="77777777" w:rsidR="00980952" w:rsidRPr="00980952" w:rsidRDefault="00980952" w:rsidP="00980952">
            <w:pPr>
              <w:rPr>
                <w:b/>
                <w:bCs/>
                <w:color w:val="363A46"/>
                <w:w w:val="105"/>
              </w:rPr>
            </w:pPr>
            <w:r w:rsidRPr="00980952">
              <w:rPr>
                <w:b/>
                <w:bCs/>
                <w:color w:val="363A46"/>
                <w:w w:val="105"/>
              </w:rPr>
              <w:t>Дырокол Attache Smart до 15 листов серый c линейкой</w:t>
            </w:r>
          </w:p>
          <w:p w14:paraId="1D0DFDD5" w14:textId="77777777" w:rsidR="004733DF" w:rsidRDefault="004733DF" w:rsidP="00966F0C">
            <w:pPr>
              <w:rPr>
                <w:b/>
                <w:bCs/>
                <w:color w:val="363A46"/>
                <w:w w:val="105"/>
              </w:rPr>
            </w:pPr>
          </w:p>
          <w:p w14:paraId="68CFFF75" w14:textId="723D5090" w:rsidR="00980952" w:rsidRPr="00966F0C" w:rsidRDefault="00980952" w:rsidP="00966F0C">
            <w:pPr>
              <w:rPr>
                <w:b/>
                <w:bCs/>
                <w:color w:val="363A46"/>
                <w:w w:val="105"/>
              </w:rPr>
            </w:pPr>
            <w:r w:rsidRPr="00980952">
              <w:t>Торговая марка</w:t>
            </w:r>
            <w:r>
              <w:t xml:space="preserve"> </w:t>
            </w:r>
            <w:hyperlink r:id="rId18" w:tgtFrame="_self" w:history="1">
              <w:r w:rsidRPr="00980952">
                <w:t>Attache</w:t>
              </w:r>
            </w:hyperlink>
            <w:r>
              <w:t xml:space="preserve">. </w:t>
            </w:r>
            <w:r w:rsidRPr="00980952">
              <w:t>Тип</w:t>
            </w:r>
            <w:r>
              <w:t xml:space="preserve"> </w:t>
            </w:r>
            <w:r w:rsidRPr="00980952">
              <w:t>настольный</w:t>
            </w:r>
            <w:r>
              <w:t xml:space="preserve">. </w:t>
            </w:r>
            <w:r w:rsidRPr="00980952">
              <w:t>Материал корпуса</w:t>
            </w:r>
            <w:r>
              <w:t xml:space="preserve">: </w:t>
            </w:r>
            <w:hyperlink r:id="rId19" w:tgtFrame="_self" w:history="1">
              <w:r w:rsidRPr="00980952">
                <w:t>металл</w:t>
              </w:r>
            </w:hyperlink>
            <w:r w:rsidRPr="00980952">
              <w:t>, пластик</w:t>
            </w:r>
            <w:r>
              <w:t xml:space="preserve">. </w:t>
            </w:r>
            <w:r w:rsidRPr="00980952">
              <w:t>Материал механизма</w:t>
            </w:r>
            <w:r>
              <w:t xml:space="preserve"> </w:t>
            </w:r>
            <w:r w:rsidRPr="00980952">
              <w:t>пластик</w:t>
            </w:r>
            <w:r>
              <w:t xml:space="preserve">. </w:t>
            </w:r>
            <w:r w:rsidRPr="00980952">
              <w:t>Цвет</w:t>
            </w:r>
            <w:r>
              <w:t xml:space="preserve"> </w:t>
            </w:r>
            <w:r w:rsidRPr="00980952">
              <w:t>серый</w:t>
            </w:r>
            <w:r>
              <w:t xml:space="preserve">. </w:t>
            </w:r>
            <w:r w:rsidRPr="00980952">
              <w:t>Наличие линейки</w:t>
            </w:r>
            <w:r>
              <w:t xml:space="preserve"> – </w:t>
            </w:r>
            <w:r w:rsidRPr="00980952">
              <w:t>да</w:t>
            </w:r>
            <w:r>
              <w:t xml:space="preserve">. </w:t>
            </w:r>
            <w:r w:rsidRPr="00980952">
              <w:t>Размер</w:t>
            </w:r>
            <w:r>
              <w:t xml:space="preserve"> </w:t>
            </w:r>
            <w:r w:rsidRPr="00980952">
              <w:t>12.1x6x6.1</w:t>
            </w:r>
            <w:r>
              <w:t xml:space="preserve"> </w:t>
            </w:r>
            <w:r w:rsidRPr="00980952">
              <w:t>см</w:t>
            </w:r>
            <w:r>
              <w:t xml:space="preserve">. </w:t>
            </w:r>
            <w:r w:rsidRPr="00980952">
              <w:t>Наличие контейнера для конфетти</w:t>
            </w:r>
            <w:r>
              <w:t xml:space="preserve"> – </w:t>
            </w:r>
            <w:r w:rsidRPr="00980952">
              <w:t>да</w:t>
            </w:r>
            <w:r>
              <w:t xml:space="preserve">. </w:t>
            </w:r>
            <w:r w:rsidRPr="00980952">
              <w:t>Количество пробиваемых листов</w:t>
            </w:r>
            <w:r>
              <w:t xml:space="preserve"> </w:t>
            </w:r>
            <w:r w:rsidRPr="00980952">
              <w:t>15 лист</w:t>
            </w:r>
            <w:r>
              <w:t xml:space="preserve">. </w:t>
            </w:r>
            <w:r w:rsidRPr="00980952">
              <w:t>Количество пробиваемых отверстий</w:t>
            </w:r>
            <w:r>
              <w:t xml:space="preserve"> </w:t>
            </w:r>
            <w:hyperlink r:id="rId20" w:tgtFrame="_self" w:history="1">
              <w:r w:rsidRPr="00980952">
                <w:t>2</w:t>
              </w:r>
            </w:hyperlink>
            <w:r>
              <w:t xml:space="preserve">. </w:t>
            </w:r>
            <w:r w:rsidRPr="00980952">
              <w:t>Диаметр пробиваемого отверстия</w:t>
            </w:r>
            <w:r>
              <w:t xml:space="preserve"> </w:t>
            </w:r>
            <w:hyperlink r:id="rId21" w:tgtFrame="_self" w:history="1">
              <w:r w:rsidRPr="00980952">
                <w:t>6 мм</w:t>
              </w:r>
            </w:hyperlink>
            <w:r>
              <w:t xml:space="preserve">. </w:t>
            </w:r>
            <w:r w:rsidRPr="00980952">
              <w:t>Расстояние между отверстиями</w:t>
            </w:r>
            <w:r>
              <w:t xml:space="preserve"> </w:t>
            </w:r>
            <w:r w:rsidRPr="00980952">
              <w:t>8 см</w:t>
            </w:r>
            <w:r>
              <w:t>.</w:t>
            </w:r>
          </w:p>
        </w:tc>
        <w:tc>
          <w:tcPr>
            <w:tcW w:w="1288" w:type="dxa"/>
          </w:tcPr>
          <w:p w14:paraId="0E881874" w14:textId="0D64A68E" w:rsidR="004733DF" w:rsidRDefault="004733DF" w:rsidP="00272B24">
            <w:pPr>
              <w:jc w:val="center"/>
              <w:rPr>
                <w:color w:val="363A46"/>
              </w:rPr>
            </w:pPr>
            <w:r>
              <w:rPr>
                <w:color w:val="363A46"/>
              </w:rPr>
              <w:t>2 шт.</w:t>
            </w:r>
          </w:p>
        </w:tc>
        <w:tc>
          <w:tcPr>
            <w:tcW w:w="1253" w:type="dxa"/>
          </w:tcPr>
          <w:p w14:paraId="161ED1AA" w14:textId="1DD485F4" w:rsidR="004733DF" w:rsidRDefault="004733DF" w:rsidP="00272B24">
            <w:pPr>
              <w:jc w:val="right"/>
            </w:pPr>
            <w:r>
              <w:t>265,50</w:t>
            </w:r>
          </w:p>
        </w:tc>
        <w:tc>
          <w:tcPr>
            <w:tcW w:w="1610" w:type="dxa"/>
          </w:tcPr>
          <w:p w14:paraId="375E3116" w14:textId="5C7FE9A7" w:rsidR="004733DF" w:rsidRDefault="00DD7002" w:rsidP="00272B24">
            <w:pPr>
              <w:jc w:val="right"/>
            </w:pPr>
            <w:r>
              <w:t>531,00</w:t>
            </w:r>
          </w:p>
        </w:tc>
      </w:tr>
      <w:tr w:rsidR="00D5335E" w:rsidRPr="00DD7002" w14:paraId="00C84B49" w14:textId="77777777" w:rsidTr="00F83D62">
        <w:tc>
          <w:tcPr>
            <w:tcW w:w="12950" w:type="dxa"/>
            <w:gridSpan w:val="6"/>
          </w:tcPr>
          <w:p w14:paraId="18E89216" w14:textId="3332F9A8" w:rsidR="00D5335E" w:rsidRPr="00DD7002" w:rsidRDefault="00D5335E" w:rsidP="00D5335E">
            <w:pPr>
              <w:jc w:val="right"/>
              <w:rPr>
                <w:b/>
              </w:rPr>
            </w:pPr>
            <w:r w:rsidRPr="00DD7002">
              <w:rPr>
                <w:b/>
                <w:color w:val="363A46"/>
                <w:spacing w:val="-2"/>
              </w:rPr>
              <w:t>Итоговая</w:t>
            </w:r>
            <w:r w:rsidRPr="00DD7002">
              <w:rPr>
                <w:b/>
                <w:color w:val="363A46"/>
                <w:spacing w:val="-6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стоимость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(с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учетом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стоимости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доставки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и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4"/>
              </w:rPr>
              <w:t>НДС:</w:t>
            </w:r>
          </w:p>
        </w:tc>
        <w:tc>
          <w:tcPr>
            <w:tcW w:w="1610" w:type="dxa"/>
          </w:tcPr>
          <w:p w14:paraId="2D390D84" w14:textId="60492CE2" w:rsidR="00D5335E" w:rsidRPr="00DD7002" w:rsidRDefault="00DD7002" w:rsidP="00D5335E">
            <w:pPr>
              <w:jc w:val="right"/>
              <w:rPr>
                <w:b/>
              </w:rPr>
            </w:pPr>
            <w:r w:rsidRPr="00DD7002">
              <w:rPr>
                <w:b/>
              </w:rPr>
              <w:t>4 419</w:t>
            </w:r>
            <w:r w:rsidR="006C5558" w:rsidRPr="00DD7002">
              <w:rPr>
                <w:b/>
              </w:rPr>
              <w:t>,00</w:t>
            </w:r>
          </w:p>
        </w:tc>
      </w:tr>
    </w:tbl>
    <w:p w14:paraId="5F884456" w14:textId="1BE474C5" w:rsidR="00DB42C0" w:rsidRDefault="00DB42C0"/>
    <w:sectPr w:rsidR="00DB42C0" w:rsidSect="00C22EDB">
      <w:pgSz w:w="16838" w:h="11906" w:orient="landscape" w:code="9"/>
      <w:pgMar w:top="1701" w:right="1134" w:bottom="851" w:left="1134" w:header="709" w:footer="709" w:gutter="0"/>
      <w:paperSrc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B19DA"/>
    <w:multiLevelType w:val="hybridMultilevel"/>
    <w:tmpl w:val="DCCC0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90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88"/>
    <w:rsid w:val="00003FCE"/>
    <w:rsid w:val="00030557"/>
    <w:rsid w:val="001E0542"/>
    <w:rsid w:val="001E4172"/>
    <w:rsid w:val="002116B6"/>
    <w:rsid w:val="002B1EBB"/>
    <w:rsid w:val="0035024A"/>
    <w:rsid w:val="00392C09"/>
    <w:rsid w:val="004733DF"/>
    <w:rsid w:val="004F0E02"/>
    <w:rsid w:val="004F5E68"/>
    <w:rsid w:val="0051329E"/>
    <w:rsid w:val="005142DB"/>
    <w:rsid w:val="005B5914"/>
    <w:rsid w:val="005D2A21"/>
    <w:rsid w:val="00603690"/>
    <w:rsid w:val="006225CC"/>
    <w:rsid w:val="00636488"/>
    <w:rsid w:val="00655302"/>
    <w:rsid w:val="00662CFC"/>
    <w:rsid w:val="006C5558"/>
    <w:rsid w:val="008215E0"/>
    <w:rsid w:val="00847F42"/>
    <w:rsid w:val="008641B2"/>
    <w:rsid w:val="008A7D05"/>
    <w:rsid w:val="00930284"/>
    <w:rsid w:val="00966F0C"/>
    <w:rsid w:val="00980952"/>
    <w:rsid w:val="009E14A5"/>
    <w:rsid w:val="00A34640"/>
    <w:rsid w:val="00A55D77"/>
    <w:rsid w:val="00A570F9"/>
    <w:rsid w:val="00AE3C26"/>
    <w:rsid w:val="00B33364"/>
    <w:rsid w:val="00BD1AAA"/>
    <w:rsid w:val="00C21CB3"/>
    <w:rsid w:val="00C22EDB"/>
    <w:rsid w:val="00CE78BE"/>
    <w:rsid w:val="00D40D53"/>
    <w:rsid w:val="00D5335E"/>
    <w:rsid w:val="00DB42C0"/>
    <w:rsid w:val="00DD7002"/>
    <w:rsid w:val="00E45FAF"/>
    <w:rsid w:val="00E5085A"/>
    <w:rsid w:val="00E524D4"/>
    <w:rsid w:val="00EE5DD8"/>
    <w:rsid w:val="00F114A2"/>
    <w:rsid w:val="00F25E5F"/>
    <w:rsid w:val="00F32B7D"/>
    <w:rsid w:val="00F83D62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8595"/>
  <w15:chartTrackingRefBased/>
  <w15:docId w15:val="{1B93ABC1-A472-4650-B4A1-29EEE0A2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36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4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4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4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4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4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4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4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4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4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4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4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64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48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styleId="ad">
    <w:name w:val="Hyperlink"/>
    <w:basedOn w:val="a0"/>
    <w:uiPriority w:val="99"/>
    <w:unhideWhenUsed/>
    <w:rsid w:val="00BD1AA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D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bumaga-i-bumazhnye-izdeliya/samokleyashhiesya-etiketki/samokleyashhiesya-etiketki-universalnye/c/19027/f/804=belyj/?from=kth-2" TargetMode="External"/><Relationship Id="rId13" Type="http://schemas.openxmlformats.org/officeDocument/2006/relationships/hyperlink" Target="https://www.komus.ru/katalog/kantstovary/steplery-i-skoby/steplery/c/4170/f/548=10/?from=kth-2" TargetMode="External"/><Relationship Id="rId18" Type="http://schemas.openxmlformats.org/officeDocument/2006/relationships/hyperlink" Target="https://www.komus.ru/trademarks/26?searchTrademarkBy=co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mus.ru/katalog/kantstovary/dyrokoly-i-raskhodnye-materialy/dyrokoly/c/4185/f/2541=6-mm/?from=kth-2" TargetMode="External"/><Relationship Id="rId7" Type="http://schemas.openxmlformats.org/officeDocument/2006/relationships/hyperlink" Target="https://www.komus.ru/katalog/bumaga-i-bumazhnye-izdeliya/samokleyashhiesya-etiketki/samokleyashhiesya-etiketki-universalnye/c/19027/f/4514=100/?from=kth-2" TargetMode="External"/><Relationship Id="rId12" Type="http://schemas.openxmlformats.org/officeDocument/2006/relationships/hyperlink" Target="https://www.komus.ru/katalog/kantstovary/steplery-i-skoby/steplery/c/4170/f/1598=nastolnyj/?from=kth-2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www.komus.ru/katalog/kantstovary/steplery-i-skoby/steplery/c/4170/f/1341=12/?from=kth-2" TargetMode="External"/><Relationship Id="rId20" Type="http://schemas.openxmlformats.org/officeDocument/2006/relationships/hyperlink" Target="https://www.komus.ru/katalog/kantstovary/dyrokoly-i-raskhodnye-materialy/dyrokoly/c/4185/f/506=2/?from=kth-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omus.ru/katalog/bumaga-i-bumazhnye-izdeliya/samokleyashhiesya-etiketki/samokleyashhiesya-etiketki-universalnye/c/19027/f/6133=85/?from=kth-2" TargetMode="External"/><Relationship Id="rId11" Type="http://schemas.openxmlformats.org/officeDocument/2006/relationships/hyperlink" Target="https://www.komus.ru/trademarks/26?searchTrademarkBy=cod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komus.ru/katalog/kantstovary/steplery-i-skoby/steplery/c/4170/f/548=24-6/9828=metall/?from=kth-2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komus.ru/katalog/kantstovary/dyrokoly-i-raskhodnye-materialy/dyrokoly/c/4185/f/1512=metall/?from=kth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us.ru/katalog/bumaga-i-bumazhnye-izdeliya/samokleyashhiesya-etiketki/samokleyashhiesya-etiketki-universalnye/c/19027/f/4803=matovaya/?from=kth-2" TargetMode="External"/><Relationship Id="rId14" Type="http://schemas.openxmlformats.org/officeDocument/2006/relationships/hyperlink" Target="https://www.komus.ru/katalog/kantstovary/steplery-i-skoby/steplery/c/4170/f/1512=plastik/?from=kth-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Чупракова</dc:creator>
  <cp:keywords/>
  <dc:description/>
  <cp:lastModifiedBy>Светлана Чупракова</cp:lastModifiedBy>
  <cp:revision>5</cp:revision>
  <dcterms:created xsi:type="dcterms:W3CDTF">2026-08-26T11:27:00Z</dcterms:created>
  <dcterms:modified xsi:type="dcterms:W3CDTF">2026-08-26T12:18:00Z</dcterms:modified>
</cp:coreProperties>
</file>