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Государственный контракт№ ___</w:t>
      </w: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 xml:space="preserve">на оказание услуг по </w:t>
      </w:r>
      <w:r w:rsidRPr="003D085F">
        <w:rPr>
          <w:rFonts w:ascii="PT Astra Serif" w:eastAsia="Calibri" w:hAnsi="PT Astra Serif"/>
          <w:b/>
          <w:sz w:val="26"/>
          <w:szCs w:val="26"/>
        </w:rPr>
        <w:t xml:space="preserve">ремонту служебного автомобиля </w:t>
      </w:r>
      <w:r w:rsidRPr="003D085F">
        <w:rPr>
          <w:rFonts w:ascii="PT Astra Serif" w:hAnsi="PT Astra Serif"/>
          <w:b/>
          <w:sz w:val="26"/>
          <w:szCs w:val="26"/>
        </w:rPr>
        <w:t>KIA RIO</w:t>
      </w:r>
    </w:p>
    <w:p w:rsidR="00B23857" w:rsidRPr="003D085F" w:rsidRDefault="00B23857" w:rsidP="00613D9D">
      <w:pPr>
        <w:jc w:val="center"/>
        <w:rPr>
          <w:rFonts w:ascii="PT Astra Serif" w:hAnsi="PT Astra Serif"/>
          <w:sz w:val="26"/>
          <w:szCs w:val="26"/>
        </w:rPr>
      </w:pPr>
    </w:p>
    <w:p w:rsidR="00B23857" w:rsidRPr="003D085F" w:rsidRDefault="003D085F" w:rsidP="00613D9D">
      <w:pPr>
        <w:jc w:val="center"/>
        <w:rPr>
          <w:rFonts w:ascii="PT Astra Serif" w:hAnsi="PT Astra Serif"/>
          <w:sz w:val="26"/>
          <w:szCs w:val="26"/>
        </w:rPr>
      </w:pPr>
      <w:r w:rsidRPr="003D085F">
        <w:rPr>
          <w:rFonts w:ascii="PT Astra Serif" w:hAnsi="PT Astra Serif"/>
          <w:sz w:val="26"/>
          <w:szCs w:val="26"/>
        </w:rPr>
        <w:t xml:space="preserve">г. Элиста  </w:t>
      </w:r>
      <w:r w:rsidR="00B94626">
        <w:rPr>
          <w:rFonts w:ascii="PT Astra Serif" w:hAnsi="PT Astra Serif"/>
          <w:sz w:val="26"/>
          <w:szCs w:val="26"/>
        </w:rPr>
        <w:t xml:space="preserve">                                                            </w:t>
      </w:r>
      <w:r w:rsidR="00715DE9">
        <w:rPr>
          <w:rFonts w:ascii="PT Astra Serif" w:hAnsi="PT Astra Serif"/>
          <w:sz w:val="26"/>
          <w:szCs w:val="26"/>
        </w:rPr>
        <w:t xml:space="preserve">               </w:t>
      </w:r>
      <w:r w:rsidR="00B94626">
        <w:rPr>
          <w:rFonts w:ascii="PT Astra Serif" w:hAnsi="PT Astra Serif"/>
          <w:sz w:val="26"/>
          <w:szCs w:val="26"/>
        </w:rPr>
        <w:t xml:space="preserve">    </w:t>
      </w:r>
      <w:r w:rsidRPr="003D085F">
        <w:rPr>
          <w:rFonts w:ascii="PT Astra Serif" w:hAnsi="PT Astra Serif"/>
          <w:sz w:val="26"/>
          <w:szCs w:val="26"/>
        </w:rPr>
        <w:t xml:space="preserve">         «____»</w:t>
      </w:r>
      <w:r w:rsidR="00715DE9">
        <w:rPr>
          <w:rFonts w:ascii="PT Astra Serif" w:hAnsi="PT Astra Serif"/>
          <w:sz w:val="26"/>
          <w:szCs w:val="26"/>
        </w:rPr>
        <w:t xml:space="preserve">августа </w:t>
      </w:r>
      <w:r w:rsidRPr="003D085F">
        <w:rPr>
          <w:rFonts w:ascii="PT Astra Serif" w:hAnsi="PT Astra Serif"/>
          <w:sz w:val="26"/>
          <w:szCs w:val="26"/>
        </w:rPr>
        <w:t>202</w:t>
      </w:r>
      <w:r w:rsidR="00613D9D" w:rsidRPr="003D085F">
        <w:rPr>
          <w:rFonts w:ascii="PT Astra Serif" w:hAnsi="PT Astra Serif"/>
          <w:sz w:val="26"/>
          <w:szCs w:val="26"/>
        </w:rPr>
        <w:t>6</w:t>
      </w:r>
      <w:r w:rsidRPr="003D085F">
        <w:rPr>
          <w:rFonts w:ascii="PT Astra Serif" w:hAnsi="PT Astra Serif"/>
          <w:sz w:val="26"/>
          <w:szCs w:val="26"/>
        </w:rPr>
        <w:t xml:space="preserve"> г.</w:t>
      </w:r>
    </w:p>
    <w:p w:rsidR="00B23857" w:rsidRPr="003D085F" w:rsidRDefault="00B23857" w:rsidP="00613D9D">
      <w:pPr>
        <w:jc w:val="both"/>
        <w:rPr>
          <w:rFonts w:ascii="PT Astra Serif" w:hAnsi="PT Astra Serif"/>
          <w:sz w:val="26"/>
          <w:szCs w:val="26"/>
        </w:rPr>
      </w:pP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Федеральное казенное учреждение «Центр инженерно-технического обеспечения и вооружения Управления Федеральной службы исполнения наказания по Республике Калмыкия» (ФКУ ЦИТОВ УФСИН России по Республике Калмыкия), именуемое в дальнейшем «Заказчик», в лице начальника Ванькаева</w:t>
      </w:r>
      <w:r w:rsidR="00B94626">
        <w:rPr>
          <w:rFonts w:ascii="PT Astra Serif" w:hAnsi="PT Astra Serif"/>
          <w:sz w:val="26"/>
          <w:szCs w:val="26"/>
        </w:rPr>
        <w:t xml:space="preserve"> </w:t>
      </w:r>
      <w:r w:rsidR="003D085F" w:rsidRPr="003D085F">
        <w:rPr>
          <w:rFonts w:ascii="PT Astra Serif" w:hAnsi="PT Astra Serif"/>
          <w:sz w:val="26"/>
          <w:szCs w:val="26"/>
        </w:rPr>
        <w:t>Нарана Валериевича, действующего на основании Устава, с одной стороны, и _______, именуемый в дальнейшем «Исполнитель», в лице ___________, действующего на основании ____________ с другой стороны, совместно именуемые в дальнейшем стороны, руководствуясь</w:t>
      </w:r>
      <w:r w:rsidR="00B94626">
        <w:rPr>
          <w:rFonts w:ascii="PT Astra Serif" w:hAnsi="PT Astra Serif"/>
          <w:sz w:val="26"/>
          <w:szCs w:val="26"/>
        </w:rPr>
        <w:t xml:space="preserve"> </w:t>
      </w:r>
      <w:r w:rsidR="003D085F" w:rsidRPr="003D085F">
        <w:rPr>
          <w:rFonts w:ascii="PT Astra Serif" w:hAnsi="PT Astra Serif"/>
          <w:sz w:val="26"/>
          <w:szCs w:val="26"/>
        </w:rPr>
        <w:t>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D085F" w:rsidRPr="003D085F" w:rsidRDefault="003D085F" w:rsidP="00613D9D">
      <w:pPr>
        <w:jc w:val="both"/>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1. Предмет Контракта</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1.1. Исполнитель обязуется оказать для Заказчика услуги по ремонту служебного автомобиля (далее – Услуги), в соответствии с Техническим заданием (приложение №1), которое является неотъемлемой частью Контракта, а Заказчик обязуется оплатить услуги в порядке и на условиях, предусмотренных Контрактом.</w:t>
      </w:r>
    </w:p>
    <w:p w:rsidR="003D085F" w:rsidRPr="003D085F" w:rsidRDefault="003D085F" w:rsidP="00613D9D">
      <w:pPr>
        <w:jc w:val="center"/>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2. Цена Контракта и порядок расчетов</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ab/>
        <w:t>2.1. Цена Контракта составляет ______ рублей ___ копеек.</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2.2. Цена Контракта включает в себя расходы, связанные с оказанием Услуг, предусмотренных Контрактом, в полном объеме, а так же страхование, уплату налогов, сборов и иные расходы, которые могут возникнуть у Исполнителя в связи с исполнением Контракта.</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2.4. Расчеты за фактически оказанные услуги, осуществляются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13 Контракта, не позднее 10 рабочих дней с момента подписания Сторонами акта сдачи-приемки оказанных услуг.</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lastRenderedPageBreak/>
        <w:tab/>
        <w:t xml:space="preserve">2.5. </w:t>
      </w:r>
      <w:r w:rsidR="003D085F" w:rsidRPr="003D085F">
        <w:rPr>
          <w:rFonts w:ascii="PT Astra Serif" w:hAnsi="PT Astra Serif"/>
          <w:sz w:val="26"/>
          <w:szCs w:val="26"/>
        </w:rPr>
        <w:t>Обязательства по оплате оказанных услуг считаются выполненными в день списания денежных средств со счетов заказчика.</w:t>
      </w:r>
    </w:p>
    <w:p w:rsidR="003D085F" w:rsidRPr="003D085F" w:rsidRDefault="003D085F" w:rsidP="00613D9D">
      <w:pPr>
        <w:jc w:val="center"/>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3. Сроки и объем оказания Услуг</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3.1. Исполнитель оказывает Услуги в объеме и в сроки, указанные в Техническом задании (Приложение № 1). </w:t>
      </w:r>
    </w:p>
    <w:p w:rsidR="003D085F" w:rsidRPr="003D085F" w:rsidRDefault="003D085F" w:rsidP="00613D9D">
      <w:pPr>
        <w:jc w:val="center"/>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4. Порядок сдачи и приемки оказанных Услуг</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4.1. Приемка услуг на соответствие их объема и качества требованиям, установленным в Контракте, производится Заказчиком по факту оказания услуг. </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4.2. После завершения оказания Услуг, предусмотренных Контрактом, Исполнитель передает Заказчику:</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ab/>
        <w:t>счет;</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ab/>
        <w:t>акт оказанных услуг в 2 (двух) экземплярах.</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4.3. Не позднее 3 (трех) рабочих дней после получения от Исполнителя документов, указанных в </w:t>
      </w:r>
      <w:hyperlink r:id="rId8" w:anchor="Par717" w:history="1">
        <w:r w:rsidR="003D085F" w:rsidRPr="003D085F">
          <w:rPr>
            <w:rStyle w:val="afe"/>
            <w:rFonts w:ascii="PT Astra Serif" w:hAnsi="PT Astra Serif"/>
            <w:sz w:val="26"/>
            <w:szCs w:val="26"/>
          </w:rPr>
          <w:t>п. 4.2</w:t>
        </w:r>
      </w:hyperlink>
      <w:r w:rsidR="003D085F" w:rsidRPr="003D085F">
        <w:rPr>
          <w:rFonts w:ascii="PT Astra Serif" w:hAnsi="PT Astra Serif"/>
          <w:sz w:val="26"/>
          <w:szCs w:val="26"/>
        </w:rPr>
        <w:t xml:space="preserve">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 </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4.4. Для проверки представленных Исполнителем результатов на их соответствие условиям Контракта, Заказчик имеет право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4.5. Заказчик в течение 3 (трех)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4.6.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3 (трех) рабочих дней после устранения Исполнителем указанных недостатков. </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3D085F" w:rsidRPr="003D085F" w:rsidRDefault="003D085F" w:rsidP="00613D9D">
      <w:pPr>
        <w:jc w:val="center"/>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5. Права и обязанности Сторон</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5.1.  Заказчик обязуется:</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5.1.1. Представить Исполнителю Транспортное средство, указанное в </w:t>
      </w:r>
      <w:r w:rsidRPr="003D085F">
        <w:rPr>
          <w:rFonts w:ascii="PT Astra Serif" w:hAnsi="PT Astra Serif"/>
          <w:sz w:val="26"/>
          <w:szCs w:val="26"/>
        </w:rPr>
        <w:t xml:space="preserve">приложении </w:t>
      </w:r>
      <w:r w:rsidR="003D085F" w:rsidRPr="003D085F">
        <w:rPr>
          <w:rFonts w:ascii="PT Astra Serif" w:hAnsi="PT Astra Serif"/>
          <w:sz w:val="26"/>
          <w:szCs w:val="26"/>
        </w:rPr>
        <w:t>№ 1 к Контракту.</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5.1.2. Принять оказанные Исполнителем услуги по акту оказанных услуг. </w:t>
      </w:r>
      <w:r w:rsidR="003D085F" w:rsidRPr="003D085F">
        <w:rPr>
          <w:rFonts w:ascii="PT Astra Serif" w:eastAsia="MS Mincho" w:hAnsi="PT Astra Serif"/>
          <w:sz w:val="26"/>
          <w:szCs w:val="26"/>
        </w:rPr>
        <w:t xml:space="preserve">При </w:t>
      </w:r>
      <w:r w:rsidR="003D085F" w:rsidRPr="003D085F">
        <w:rPr>
          <w:rFonts w:ascii="PT Astra Serif" w:hAnsi="PT Astra Serif"/>
          <w:sz w:val="26"/>
          <w:szCs w:val="26"/>
        </w:rPr>
        <w:t>наличии претензий к оказанным Исполнителем услугам Заказчик указывает об этом в акте оказанных услуг. Акт оказанных услуг подписывается Сторонами.</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5.1.3. Оплатить Исполнителю стоимость оказанных услуг в сроки и в порядке, предусмотренные разделом 2 Контракта.</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5.2. Заказчик вправе в случае, если услуги по настоящему Контракту оказаны Исполнителем с недостатками, по своему выбору потребовать от Исполнителя:</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lastRenderedPageBreak/>
        <w:tab/>
      </w:r>
      <w:r w:rsidR="003D085F" w:rsidRPr="003D085F">
        <w:rPr>
          <w:rFonts w:ascii="PT Astra Serif" w:hAnsi="PT Astra Serif"/>
          <w:sz w:val="26"/>
          <w:szCs w:val="26"/>
        </w:rPr>
        <w:t>5.2.1. Безвозмездного устранения недостатков в разумный срок;</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5.2.2. Соразмерного уменьшения установленной настоящим Контрактом стоимости услуг.</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5.2.3. В случае, если недостатки не будут устранены Исполнителем в установленный заказчиком разумный срок,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5.2.4. Заказчик оставляет за собой право на удержание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w:t>
      </w:r>
      <w:r w:rsidR="003D085F" w:rsidRPr="003D085F">
        <w:rPr>
          <w:rFonts w:ascii="PT Astra Serif" w:eastAsia="MS Mincho" w:hAnsi="PT Astra Serif"/>
          <w:sz w:val="26"/>
          <w:szCs w:val="26"/>
        </w:rPr>
        <w:t>Исполнителю</w:t>
      </w:r>
      <w:r w:rsidR="003D085F" w:rsidRPr="003D085F">
        <w:rPr>
          <w:rFonts w:ascii="PT Astra Serif" w:hAnsi="PT Astra Serif"/>
          <w:sz w:val="26"/>
          <w:szCs w:val="26"/>
        </w:rPr>
        <w:t xml:space="preserve"> (пункт 2 части 14 статьи 34 Закона №44-ФЗ) уменьшенного на размер начисленных неустоек.</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 3. Исполнитель обязуется:</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5.3.1. Оказать услуги в соответствии с Техническим Заданием в предусмотренный настоящим Контрактом срок.</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5.3.2.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5.3.3.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5.3.4.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5.3.5. Обеспечить за свой счет устранение недостатков, выявленных при приемке заказчиком услуг.</w:t>
      </w:r>
    </w:p>
    <w:p w:rsidR="003D085F" w:rsidRPr="003D085F" w:rsidRDefault="003D085F" w:rsidP="00613D9D">
      <w:pPr>
        <w:jc w:val="center"/>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6. Гарантии</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ab/>
        <w:t xml:space="preserve">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 </w:t>
      </w:r>
    </w:p>
    <w:p w:rsidR="003D085F" w:rsidRPr="003D085F" w:rsidRDefault="003D085F" w:rsidP="00613D9D">
      <w:pPr>
        <w:jc w:val="center"/>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7. Ответственность сторон</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7.1. Стороны несут ответственность за нарушение предусмотренных Контрактом обязательств или ненадлежащее их исполнение в соответствии с гражданским законодательством Российской Федерации и условиями настоящего Контракта. </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lastRenderedPageBreak/>
        <w:tab/>
      </w:r>
      <w:r w:rsidR="003D085F" w:rsidRPr="003D085F">
        <w:rPr>
          <w:rFonts w:ascii="PT Astra Serif" w:hAnsi="PT Astra Serif"/>
          <w:sz w:val="26"/>
          <w:szCs w:val="26"/>
        </w:rPr>
        <w:t xml:space="preserve">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7.3.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действующей на дату уплаты пеней ключевой ставки Центрального банка Российской Федерации от не уплаченной в срок суммы. </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7.4.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суммы</w:t>
      </w:r>
      <w:r w:rsidR="003D085F" w:rsidRPr="003D085F">
        <w:rPr>
          <w:rFonts w:ascii="PT Astra Serif" w:hAnsi="PT Astra Serif"/>
          <w:sz w:val="26"/>
          <w:szCs w:val="26"/>
        </w:rPr>
        <w:footnoteReference w:id="2"/>
      </w:r>
      <w:r w:rsidR="003D085F" w:rsidRPr="003D085F">
        <w:rPr>
          <w:rFonts w:ascii="PT Astra Serif" w:hAnsi="PT Astra Serif"/>
          <w:sz w:val="26"/>
          <w:szCs w:val="26"/>
        </w:rPr>
        <w:t>, что составляет 1000 (одна тысяча) рублей 00 коп.</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7.5.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7.6. Пеня начисляется за каждый день просрочки исполнения Исполнителем обязательства, предусмотренного настоящим Контрактом, в размере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7.7.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суммы</w:t>
      </w:r>
      <w:r w:rsidR="003D085F" w:rsidRPr="003D085F">
        <w:rPr>
          <w:rFonts w:ascii="PT Astra Serif" w:hAnsi="PT Astra Serif"/>
          <w:sz w:val="26"/>
          <w:szCs w:val="26"/>
        </w:rPr>
        <w:footnoteReference w:id="3"/>
      </w:r>
      <w:r w:rsidR="003D085F" w:rsidRPr="003D085F">
        <w:rPr>
          <w:rFonts w:ascii="PT Astra Serif" w:hAnsi="PT Astra Serif"/>
          <w:sz w:val="26"/>
          <w:szCs w:val="26"/>
        </w:rPr>
        <w:t>, что составляет ________рублей ____ копеек.</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lastRenderedPageBreak/>
        <w:tab/>
      </w:r>
      <w:r w:rsidR="003D085F" w:rsidRPr="003D085F">
        <w:rPr>
          <w:rFonts w:ascii="PT Astra Serif" w:hAnsi="PT Astra Serif"/>
          <w:sz w:val="26"/>
          <w:szCs w:val="26"/>
        </w:rPr>
        <w:t>7.8.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виде суммы</w:t>
      </w:r>
      <w:r w:rsidR="003D085F" w:rsidRPr="003D085F">
        <w:rPr>
          <w:rFonts w:ascii="PT Astra Serif" w:hAnsi="PT Astra Serif"/>
          <w:sz w:val="26"/>
          <w:szCs w:val="26"/>
        </w:rPr>
        <w:footnoteReference w:id="4"/>
      </w:r>
      <w:r w:rsidR="003D085F" w:rsidRPr="003D085F">
        <w:rPr>
          <w:rFonts w:ascii="PT Astra Serif" w:hAnsi="PT Astra Serif"/>
          <w:sz w:val="26"/>
          <w:szCs w:val="26"/>
        </w:rPr>
        <w:t>, что составляет 1000,00 (одна тысяча) руб. 00 коп.</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7.9.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7.10.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7.12. Уплата Сторонами неустойки (пени, штрафа) не освобождает Стороны от исполнения обязательств по настоящему Контракту.</w:t>
      </w:r>
    </w:p>
    <w:p w:rsidR="003D085F" w:rsidRPr="003D085F" w:rsidRDefault="003D085F" w:rsidP="00613D9D">
      <w:pPr>
        <w:jc w:val="center"/>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8. Форс-мажорные обстоятельства, порядок разрешения споров</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8.1. Стороны освобождаются от ответственности за частичное или полное</w:t>
      </w:r>
      <w:r w:rsidR="003D085F" w:rsidRPr="003D085F">
        <w:rPr>
          <w:rFonts w:ascii="PT Astra Serif" w:hAnsi="PT Astra Serif"/>
          <w:sz w:val="26"/>
          <w:szCs w:val="26"/>
        </w:rPr>
        <w:br/>
        <w:t>неисполнение обязательств по Контракту, если такое неисполнение является</w:t>
      </w:r>
      <w:r w:rsidR="003D085F" w:rsidRPr="003D085F">
        <w:rPr>
          <w:rFonts w:ascii="PT Astra Serif" w:hAnsi="PT Astra Serif"/>
          <w:sz w:val="26"/>
          <w:szCs w:val="26"/>
        </w:rPr>
        <w:br/>
        <w:t>следствием обстоятельств непреодолимой силы, включая землетрясение,</w:t>
      </w:r>
      <w:r w:rsidR="003D085F" w:rsidRPr="003D085F">
        <w:rPr>
          <w:rFonts w:ascii="PT Astra Serif" w:hAnsi="PT Astra Serif"/>
          <w:sz w:val="26"/>
          <w:szCs w:val="26"/>
        </w:rPr>
        <w:br/>
        <w:t>наводнение, пожар, тайфун, ураган и другие стихийные бедствия, военные</w:t>
      </w:r>
      <w:r w:rsidR="003D085F" w:rsidRPr="003D085F">
        <w:rPr>
          <w:rFonts w:ascii="PT Astra Serif" w:hAnsi="PT Astra Serif"/>
          <w:sz w:val="26"/>
          <w:szCs w:val="26"/>
        </w:rPr>
        <w:br/>
        <w:t>действия, массовые заболевания и действия органов государственной властии управления, влияющие на возможность исполнения Сторонами своих обязательств</w:t>
      </w:r>
      <w:r w:rsidR="003D085F" w:rsidRPr="003D085F">
        <w:rPr>
          <w:rFonts w:ascii="PT Astra Serif" w:hAnsi="PT Astra Serif"/>
          <w:sz w:val="26"/>
          <w:szCs w:val="26"/>
        </w:rPr>
        <w:br/>
        <w:t>по Контракту.</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Указанные события должны носить чрезвычайный, непредвиденныйи непредотвратимый характер, возникнуть после заключения Контракта и не зависеть </w:t>
      </w:r>
      <w:r w:rsidR="003D085F" w:rsidRPr="003D085F">
        <w:rPr>
          <w:rFonts w:ascii="PT Astra Serif" w:hAnsi="PT Astra Serif"/>
          <w:sz w:val="26"/>
          <w:szCs w:val="26"/>
        </w:rPr>
        <w:br/>
        <w:t>от воли Сторон.</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8.2. При наступлении обстоятельств непреодолимой силы Сторона должнабез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lastRenderedPageBreak/>
        <w:tab/>
      </w:r>
      <w:r w:rsidR="003D085F" w:rsidRPr="003D085F">
        <w:rPr>
          <w:rFonts w:ascii="PT Astra Serif" w:hAnsi="PT Astra Serif"/>
          <w:sz w:val="26"/>
          <w:szCs w:val="26"/>
        </w:rPr>
        <w:t>8.3. По прекращении указанных обстоятельств, Сторона должна без промедления,но не позднее 3 дней, известить об этом другую Сторону в письменной форме.</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w:t>
      </w:r>
      <w:r w:rsidR="0055716E">
        <w:rPr>
          <w:rFonts w:ascii="PT Astra Serif" w:hAnsi="PT Astra Serif"/>
          <w:sz w:val="26"/>
          <w:szCs w:val="26"/>
        </w:rPr>
        <w:t xml:space="preserve">йствовали такие обстоятельства </w:t>
      </w:r>
      <w:r w:rsidR="003D085F" w:rsidRPr="003D085F">
        <w:rPr>
          <w:rFonts w:ascii="PT Astra Serif" w:hAnsi="PT Astra Serif"/>
          <w:sz w:val="26"/>
          <w:szCs w:val="26"/>
        </w:rPr>
        <w:t>и их последствия.</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переговорыс целью выявления приемлемых для обеих Сторон альтернативных способов исполнения Контракта и достижения соответствующей договоренности.</w:t>
      </w:r>
    </w:p>
    <w:p w:rsidR="003D085F" w:rsidRPr="003D085F" w:rsidRDefault="003D085F" w:rsidP="00613D9D">
      <w:pPr>
        <w:jc w:val="center"/>
        <w:rPr>
          <w:rFonts w:ascii="PT Astra Serif" w:hAnsi="PT Astra Serif"/>
          <w:sz w:val="26"/>
          <w:szCs w:val="26"/>
        </w:rPr>
      </w:pPr>
    </w:p>
    <w:p w:rsidR="00B23857" w:rsidRPr="003D085F" w:rsidRDefault="003D085F" w:rsidP="00613D9D">
      <w:pPr>
        <w:jc w:val="center"/>
        <w:rPr>
          <w:rFonts w:ascii="PT Astra Serif" w:hAnsi="PT Astra Serif"/>
          <w:b/>
          <w:sz w:val="26"/>
          <w:szCs w:val="26"/>
        </w:rPr>
      </w:pPr>
      <w:r w:rsidRPr="003D085F">
        <w:rPr>
          <w:rFonts w:ascii="PT Astra Serif" w:hAnsi="PT Astra Serif"/>
          <w:b/>
          <w:sz w:val="26"/>
          <w:szCs w:val="26"/>
        </w:rPr>
        <w:t>9. Изменение, расторжение Контракта</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а) при снижении цены Контракта без изменения, предусмотренного Контрактом объема услуг, качества оказываемых услуг и иных условий Контракта;</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б)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оказанной услуги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услуг.</w:t>
      </w:r>
    </w:p>
    <w:p w:rsidR="00B23857" w:rsidRPr="003D085F" w:rsidRDefault="00613D9D"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w:t>
      </w:r>
      <w:r w:rsidR="003D085F" w:rsidRPr="003D085F">
        <w:rPr>
          <w:rFonts w:ascii="PT Astra Serif" w:hAnsi="PT Astra Serif"/>
          <w:sz w:val="26"/>
          <w:szCs w:val="26"/>
        </w:rPr>
        <w:lastRenderedPageBreak/>
        <w:t>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9.2. Все изменения к Контракту действительны, если они оформлены в виде дополнительного соглашения к Контракту и подписаны Сторонами.</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9.3. Контракт может быть расторгнут по соглашению Сторон, по решению суда илив связи с односторонним отказом Стороны Контракта от исполнения Контрактав соответствии с гражданским законодательством и условиями Контракта.</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9.4.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9.5.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9.6.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3D085F" w:rsidRPr="003D085F" w:rsidRDefault="003D085F" w:rsidP="00BB7F47">
      <w:pPr>
        <w:jc w:val="center"/>
        <w:rPr>
          <w:rFonts w:ascii="PT Astra Serif" w:hAnsi="PT Astra Serif"/>
          <w:sz w:val="26"/>
          <w:szCs w:val="26"/>
        </w:rPr>
      </w:pPr>
    </w:p>
    <w:p w:rsidR="00B23857" w:rsidRPr="003D085F" w:rsidRDefault="003D085F" w:rsidP="00BB7F47">
      <w:pPr>
        <w:jc w:val="center"/>
        <w:rPr>
          <w:rFonts w:ascii="PT Astra Serif" w:hAnsi="PT Astra Serif"/>
          <w:b/>
          <w:sz w:val="26"/>
          <w:szCs w:val="26"/>
        </w:rPr>
      </w:pPr>
      <w:r w:rsidRPr="003D085F">
        <w:rPr>
          <w:rFonts w:ascii="PT Astra Serif" w:hAnsi="PT Astra Serif"/>
          <w:b/>
          <w:sz w:val="26"/>
          <w:szCs w:val="26"/>
        </w:rPr>
        <w:t>10. Порядок разрешения споров</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10.1. Все споры и разногласия, возникшие в процессе действия настоящего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Калмыкия.</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10.2. Стороны устанавливают,  что все возможные претензии по настоящему Контракту должны быть рассмотрены сторонами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3D085F" w:rsidRPr="003D085F" w:rsidRDefault="003D085F" w:rsidP="00BB7F47">
      <w:pPr>
        <w:jc w:val="center"/>
        <w:rPr>
          <w:rFonts w:ascii="PT Astra Serif" w:hAnsi="PT Astra Serif"/>
          <w:sz w:val="26"/>
          <w:szCs w:val="26"/>
        </w:rPr>
      </w:pPr>
    </w:p>
    <w:p w:rsidR="00B23857" w:rsidRPr="003D085F" w:rsidRDefault="003D085F" w:rsidP="00BB7F47">
      <w:pPr>
        <w:jc w:val="center"/>
        <w:rPr>
          <w:rFonts w:ascii="PT Astra Serif" w:hAnsi="PT Astra Serif"/>
          <w:b/>
          <w:sz w:val="26"/>
          <w:szCs w:val="26"/>
        </w:rPr>
      </w:pPr>
      <w:r w:rsidRPr="003D085F">
        <w:rPr>
          <w:rFonts w:ascii="PT Astra Serif" w:hAnsi="PT Astra Serif"/>
          <w:b/>
          <w:sz w:val="26"/>
          <w:szCs w:val="26"/>
        </w:rPr>
        <w:t>11. Прочие условия</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11.1. Контракт составлен в двух подлинных экземплярах, имеющих одинаковую юридическую силу, по одному для каждой из Сторон.</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11.2. При исполнении Контракта не допускается перемена Исполнителя,за исключением случаев, когда новый Исполнитель является правопреемником Исполнителя по такому Контракту вследствие реорганизации юридического лицав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11.3. Во всем остальном, что не предусмотрено Контрактом, Стороны руководствуются Федеральным законом РФ от 05.04.2013г. № 44-ФЗ «О </w:t>
      </w:r>
      <w:r w:rsidR="003D085F" w:rsidRPr="003D085F">
        <w:rPr>
          <w:rFonts w:ascii="PT Astra Serif" w:hAnsi="PT Astra Serif"/>
          <w:sz w:val="26"/>
          <w:szCs w:val="26"/>
        </w:rPr>
        <w:lastRenderedPageBreak/>
        <w:t>контрактной системе в сфере закупок товаров, работ, услуг для обеспечения государственных и муниципальных нужд», действующим законодательством РФ.</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11.4. Приложения к Контракту, являющиеся его неотъемлемой частью:</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Приложение № 1 – Техническое задание;</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Приложение № 2 –Акт оказанных услуг.</w:t>
      </w:r>
    </w:p>
    <w:p w:rsidR="003D085F" w:rsidRPr="003D085F" w:rsidRDefault="003D085F" w:rsidP="00BB7F47">
      <w:pPr>
        <w:jc w:val="center"/>
        <w:rPr>
          <w:rFonts w:ascii="PT Astra Serif" w:hAnsi="PT Astra Serif"/>
          <w:sz w:val="26"/>
          <w:szCs w:val="26"/>
        </w:rPr>
      </w:pPr>
    </w:p>
    <w:p w:rsidR="00B23857" w:rsidRPr="003D085F" w:rsidRDefault="003D085F" w:rsidP="00BB7F47">
      <w:pPr>
        <w:jc w:val="center"/>
        <w:rPr>
          <w:rFonts w:ascii="PT Astra Serif" w:hAnsi="PT Astra Serif"/>
          <w:b/>
          <w:sz w:val="26"/>
          <w:szCs w:val="26"/>
        </w:rPr>
      </w:pPr>
      <w:r w:rsidRPr="003D085F">
        <w:rPr>
          <w:rFonts w:ascii="PT Astra Serif" w:hAnsi="PT Astra Serif"/>
          <w:b/>
          <w:sz w:val="26"/>
          <w:szCs w:val="26"/>
        </w:rPr>
        <w:t>12. Срок действия Контракта</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12.1. Контракт вступает в силу с момента его подписания Сторонами и действуетпо 30 декабря 202</w:t>
      </w:r>
      <w:r w:rsidR="00613D9D" w:rsidRPr="003D085F">
        <w:rPr>
          <w:rFonts w:ascii="PT Astra Serif" w:hAnsi="PT Astra Serif"/>
          <w:sz w:val="26"/>
          <w:szCs w:val="26"/>
        </w:rPr>
        <w:t>6</w:t>
      </w:r>
      <w:r w:rsidR="003D085F" w:rsidRPr="003D085F">
        <w:rPr>
          <w:rFonts w:ascii="PT Astra Serif" w:hAnsi="PT Astra Serif"/>
          <w:sz w:val="26"/>
          <w:szCs w:val="26"/>
        </w:rPr>
        <w:t xml:space="preserve"> года, а в части осуществления оплаты и гарантийных обязательств –до их полного исполнения.</w:t>
      </w:r>
    </w:p>
    <w:p w:rsidR="003D085F" w:rsidRPr="003D085F" w:rsidRDefault="003D085F" w:rsidP="00BB7F47">
      <w:pPr>
        <w:jc w:val="center"/>
        <w:rPr>
          <w:rFonts w:ascii="PT Astra Serif" w:hAnsi="PT Astra Serif"/>
          <w:sz w:val="26"/>
          <w:szCs w:val="26"/>
        </w:rPr>
      </w:pPr>
    </w:p>
    <w:p w:rsidR="00B23857" w:rsidRPr="003D085F" w:rsidRDefault="003D085F" w:rsidP="00BB7F47">
      <w:pPr>
        <w:jc w:val="center"/>
        <w:rPr>
          <w:rFonts w:ascii="PT Astra Serif" w:hAnsi="PT Astra Serif"/>
          <w:b/>
          <w:sz w:val="26"/>
          <w:szCs w:val="26"/>
        </w:rPr>
      </w:pPr>
      <w:r w:rsidRPr="003D085F">
        <w:rPr>
          <w:rFonts w:ascii="PT Astra Serif" w:hAnsi="PT Astra Serif"/>
          <w:b/>
          <w:sz w:val="26"/>
          <w:szCs w:val="26"/>
        </w:rPr>
        <w:t>13. Юридические адреса и банковские реквизиты</w:t>
      </w:r>
    </w:p>
    <w:p w:rsidR="00B23857" w:rsidRPr="003D085F" w:rsidRDefault="003D085F" w:rsidP="00BB7F47">
      <w:pPr>
        <w:jc w:val="center"/>
        <w:rPr>
          <w:rFonts w:ascii="PT Astra Serif" w:hAnsi="PT Astra Serif"/>
          <w:b/>
          <w:sz w:val="26"/>
          <w:szCs w:val="26"/>
        </w:rPr>
      </w:pPr>
      <w:r w:rsidRPr="003D085F">
        <w:rPr>
          <w:rFonts w:ascii="PT Astra Serif" w:hAnsi="PT Astra Serif"/>
          <w:b/>
          <w:sz w:val="26"/>
          <w:szCs w:val="26"/>
        </w:rPr>
        <w:t>Сторон на момент подписания Контракта</w:t>
      </w:r>
    </w:p>
    <w:tbl>
      <w:tblPr>
        <w:tblW w:w="9729" w:type="dxa"/>
        <w:jc w:val="center"/>
        <w:tblLayout w:type="fixed"/>
        <w:tblLook w:val="0000"/>
      </w:tblPr>
      <w:tblGrid>
        <w:gridCol w:w="4818"/>
        <w:gridCol w:w="4911"/>
      </w:tblGrid>
      <w:tr w:rsidR="00B23857" w:rsidRPr="003D085F">
        <w:trPr>
          <w:trHeight w:val="653"/>
          <w:jc w:val="center"/>
        </w:trPr>
        <w:tc>
          <w:tcPr>
            <w:tcW w:w="4818"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 xml:space="preserve"> Заказчик:</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ФКУ ЦИТОВ УФСИН России по Республике Калмыкия</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Юридический адрес: 358003 Россия, Республика Калмыкия г. Элиста, территория Восточная промзона</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 xml:space="preserve">Адрес для корреспонденции: 358000, Россия, Республика Калмыкия  г. Элиста, </w:t>
            </w:r>
            <w:r w:rsidRPr="003D085F">
              <w:rPr>
                <w:rFonts w:ascii="PT Astra Serif" w:hAnsi="PT Astra Serif"/>
                <w:sz w:val="26"/>
                <w:szCs w:val="26"/>
              </w:rPr>
              <w:br/>
              <w:t>1 микрорайон, д 29</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Банковские реквизиты</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ИНН 0814055866</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КПП 081601001</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ОКТМО 85701000</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р/с 03211643000000013203</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к/с 40102810745370000024</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л/сч 03051210020</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БИК 012202102</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ВОЛГО-ВЯТСКОЕ ГУ БАНКА РОССИИ/УФК по Нижегородской области, г. Нижний Новгород</w:t>
            </w:r>
          </w:p>
        </w:tc>
        <w:tc>
          <w:tcPr>
            <w:tcW w:w="4910"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Исполнитель:</w:t>
            </w:r>
          </w:p>
          <w:p w:rsidR="00B23857" w:rsidRPr="003D085F" w:rsidRDefault="00B23857" w:rsidP="00613D9D">
            <w:pPr>
              <w:jc w:val="both"/>
              <w:rPr>
                <w:rFonts w:ascii="PT Astra Serif" w:hAnsi="PT Astra Serif"/>
                <w:sz w:val="26"/>
                <w:szCs w:val="26"/>
              </w:rPr>
            </w:pPr>
          </w:p>
        </w:tc>
      </w:tr>
      <w:tr w:rsidR="00B23857" w:rsidRPr="003D085F">
        <w:trPr>
          <w:jc w:val="center"/>
        </w:trPr>
        <w:tc>
          <w:tcPr>
            <w:tcW w:w="4818" w:type="dxa"/>
          </w:tcPr>
          <w:p w:rsidR="0055716E" w:rsidRDefault="0055716E" w:rsidP="00613D9D">
            <w:pPr>
              <w:jc w:val="both"/>
              <w:rPr>
                <w:rFonts w:ascii="PT Astra Serif" w:hAnsi="PT Astra Serif"/>
                <w:sz w:val="26"/>
                <w:szCs w:val="26"/>
                <w:lang w:val="en-US"/>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Начальник</w:t>
            </w:r>
          </w:p>
          <w:p w:rsidR="00B23857" w:rsidRPr="003D085F" w:rsidRDefault="00B23857" w:rsidP="00613D9D">
            <w:pPr>
              <w:jc w:val="both"/>
              <w:rPr>
                <w:rFonts w:ascii="PT Astra Serif" w:hAnsi="PT Astra Serif"/>
                <w:sz w:val="26"/>
                <w:szCs w:val="26"/>
              </w:rPr>
            </w:pPr>
          </w:p>
          <w:p w:rsidR="00B23857" w:rsidRPr="003D085F" w:rsidRDefault="003D085F" w:rsidP="0055716E">
            <w:pPr>
              <w:jc w:val="both"/>
              <w:rPr>
                <w:rFonts w:ascii="PT Astra Serif" w:hAnsi="PT Astra Serif"/>
                <w:sz w:val="26"/>
                <w:szCs w:val="26"/>
              </w:rPr>
            </w:pPr>
            <w:r w:rsidRPr="003D085F">
              <w:rPr>
                <w:rFonts w:ascii="PT Astra Serif" w:hAnsi="PT Astra Serif"/>
                <w:sz w:val="26"/>
                <w:szCs w:val="26"/>
              </w:rPr>
              <w:t>_______________ Н.В. Ванькаев</w:t>
            </w:r>
          </w:p>
        </w:tc>
        <w:tc>
          <w:tcPr>
            <w:tcW w:w="4910" w:type="dxa"/>
          </w:tcPr>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 xml:space="preserve">                    ______________</w:t>
            </w:r>
          </w:p>
        </w:tc>
      </w:tr>
    </w:tbl>
    <w:p w:rsidR="00B94626" w:rsidRDefault="00B94626" w:rsidP="00BB7F47">
      <w:pPr>
        <w:jc w:val="right"/>
        <w:rPr>
          <w:rFonts w:ascii="PT Astra Serif" w:hAnsi="PT Astra Serif"/>
          <w:sz w:val="26"/>
          <w:szCs w:val="26"/>
        </w:rPr>
      </w:pPr>
      <w:bookmarkStart w:id="0" w:name="_GoBack"/>
      <w:bookmarkEnd w:id="0"/>
    </w:p>
    <w:p w:rsidR="00B94626" w:rsidRDefault="00B94626" w:rsidP="00BB7F47">
      <w:pPr>
        <w:jc w:val="right"/>
        <w:rPr>
          <w:rFonts w:ascii="PT Astra Serif" w:hAnsi="PT Astra Serif"/>
          <w:sz w:val="26"/>
          <w:szCs w:val="26"/>
        </w:rPr>
      </w:pPr>
    </w:p>
    <w:p w:rsidR="00B94626" w:rsidRDefault="00B94626" w:rsidP="00BB7F47">
      <w:pPr>
        <w:jc w:val="right"/>
        <w:rPr>
          <w:rFonts w:ascii="PT Astra Serif" w:hAnsi="PT Astra Serif"/>
          <w:sz w:val="26"/>
          <w:szCs w:val="26"/>
        </w:rPr>
      </w:pPr>
    </w:p>
    <w:p w:rsidR="00B94626" w:rsidRDefault="00B94626" w:rsidP="00BB7F47">
      <w:pPr>
        <w:jc w:val="right"/>
        <w:rPr>
          <w:rFonts w:ascii="PT Astra Serif" w:hAnsi="PT Astra Serif"/>
          <w:sz w:val="26"/>
          <w:szCs w:val="26"/>
        </w:rPr>
      </w:pPr>
    </w:p>
    <w:p w:rsidR="00B94626" w:rsidRDefault="00B94626" w:rsidP="00BB7F47">
      <w:pPr>
        <w:jc w:val="right"/>
        <w:rPr>
          <w:rFonts w:ascii="PT Astra Serif" w:hAnsi="PT Astra Serif"/>
          <w:sz w:val="26"/>
          <w:szCs w:val="26"/>
        </w:rPr>
      </w:pPr>
    </w:p>
    <w:p w:rsidR="00B94626" w:rsidRDefault="00B94626" w:rsidP="00BB7F47">
      <w:pPr>
        <w:jc w:val="right"/>
        <w:rPr>
          <w:rFonts w:ascii="PT Astra Serif" w:hAnsi="PT Astra Serif"/>
          <w:sz w:val="26"/>
          <w:szCs w:val="26"/>
        </w:rPr>
      </w:pPr>
    </w:p>
    <w:p w:rsidR="00B94626" w:rsidRDefault="00B94626" w:rsidP="00BB7F47">
      <w:pPr>
        <w:jc w:val="right"/>
        <w:rPr>
          <w:rFonts w:ascii="PT Astra Serif" w:hAnsi="PT Astra Serif"/>
          <w:sz w:val="26"/>
          <w:szCs w:val="26"/>
        </w:rPr>
      </w:pPr>
    </w:p>
    <w:p w:rsidR="00B94626" w:rsidRDefault="00B94626" w:rsidP="00BB7F47">
      <w:pPr>
        <w:jc w:val="right"/>
        <w:rPr>
          <w:rFonts w:ascii="PT Astra Serif" w:hAnsi="PT Astra Serif"/>
          <w:sz w:val="26"/>
          <w:szCs w:val="26"/>
        </w:rPr>
      </w:pPr>
    </w:p>
    <w:p w:rsidR="00B94626" w:rsidRDefault="00B94626" w:rsidP="00BB7F47">
      <w:pPr>
        <w:jc w:val="right"/>
        <w:rPr>
          <w:rFonts w:ascii="PT Astra Serif" w:hAnsi="PT Astra Serif"/>
          <w:sz w:val="26"/>
          <w:szCs w:val="26"/>
        </w:rPr>
      </w:pPr>
    </w:p>
    <w:p w:rsidR="00B94626" w:rsidRDefault="00B94626" w:rsidP="00BB7F47">
      <w:pPr>
        <w:jc w:val="right"/>
        <w:rPr>
          <w:rFonts w:ascii="PT Astra Serif" w:hAnsi="PT Astra Serif"/>
          <w:sz w:val="26"/>
          <w:szCs w:val="26"/>
        </w:rPr>
      </w:pPr>
    </w:p>
    <w:p w:rsidR="00B23857" w:rsidRPr="003D085F" w:rsidRDefault="003D085F" w:rsidP="00BB7F47">
      <w:pPr>
        <w:jc w:val="right"/>
        <w:rPr>
          <w:rFonts w:ascii="PT Astra Serif" w:hAnsi="PT Astra Serif"/>
          <w:sz w:val="26"/>
          <w:szCs w:val="26"/>
        </w:rPr>
      </w:pPr>
      <w:r w:rsidRPr="003D085F">
        <w:rPr>
          <w:rFonts w:ascii="PT Astra Serif" w:hAnsi="PT Astra Serif"/>
          <w:sz w:val="26"/>
          <w:szCs w:val="26"/>
        </w:rPr>
        <w:lastRenderedPageBreak/>
        <w:t>Приложение № 1</w:t>
      </w:r>
    </w:p>
    <w:p w:rsidR="00B23857" w:rsidRPr="003D085F" w:rsidRDefault="003D085F" w:rsidP="00BB7F47">
      <w:pPr>
        <w:jc w:val="right"/>
        <w:rPr>
          <w:rFonts w:ascii="PT Astra Serif" w:hAnsi="PT Astra Serif"/>
          <w:sz w:val="26"/>
          <w:szCs w:val="26"/>
        </w:rPr>
      </w:pPr>
      <w:r w:rsidRPr="003D085F">
        <w:rPr>
          <w:rFonts w:ascii="PT Astra Serif" w:hAnsi="PT Astra Serif"/>
          <w:sz w:val="26"/>
          <w:szCs w:val="26"/>
        </w:rPr>
        <w:t>к Контракту № _________</w:t>
      </w:r>
    </w:p>
    <w:p w:rsidR="00B23857" w:rsidRPr="003D085F" w:rsidRDefault="003D085F" w:rsidP="00BB7F47">
      <w:pPr>
        <w:jc w:val="right"/>
        <w:rPr>
          <w:rFonts w:ascii="PT Astra Serif" w:hAnsi="PT Astra Serif"/>
          <w:sz w:val="26"/>
          <w:szCs w:val="26"/>
        </w:rPr>
      </w:pPr>
      <w:r w:rsidRPr="003D085F">
        <w:rPr>
          <w:rFonts w:ascii="PT Astra Serif" w:hAnsi="PT Astra Serif"/>
          <w:sz w:val="26"/>
          <w:szCs w:val="26"/>
        </w:rPr>
        <w:t>от « ___»</w:t>
      </w:r>
      <w:r w:rsidR="00715DE9">
        <w:rPr>
          <w:rFonts w:ascii="PT Astra Serif" w:hAnsi="PT Astra Serif"/>
          <w:sz w:val="26"/>
          <w:szCs w:val="26"/>
        </w:rPr>
        <w:t>августа</w:t>
      </w:r>
      <w:r w:rsidRPr="003D085F">
        <w:rPr>
          <w:rFonts w:ascii="PT Astra Serif" w:hAnsi="PT Astra Serif"/>
          <w:sz w:val="26"/>
          <w:szCs w:val="26"/>
        </w:rPr>
        <w:t xml:space="preserve"> 202</w:t>
      </w:r>
      <w:r w:rsidR="00BB7F47" w:rsidRPr="003D085F">
        <w:rPr>
          <w:rFonts w:ascii="PT Astra Serif" w:hAnsi="PT Astra Serif"/>
          <w:sz w:val="26"/>
          <w:szCs w:val="26"/>
        </w:rPr>
        <w:t>6</w:t>
      </w:r>
      <w:r w:rsidRPr="003D085F">
        <w:rPr>
          <w:rFonts w:ascii="PT Astra Serif" w:hAnsi="PT Astra Serif"/>
          <w:sz w:val="26"/>
          <w:szCs w:val="26"/>
        </w:rPr>
        <w:t xml:space="preserve"> г.</w:t>
      </w:r>
    </w:p>
    <w:p w:rsidR="00B23857" w:rsidRPr="003D085F" w:rsidRDefault="00B23857" w:rsidP="00613D9D">
      <w:pPr>
        <w:jc w:val="both"/>
        <w:rPr>
          <w:rFonts w:ascii="PT Astra Serif" w:hAnsi="PT Astra Serif"/>
          <w:sz w:val="26"/>
          <w:szCs w:val="26"/>
        </w:rPr>
      </w:pPr>
    </w:p>
    <w:p w:rsidR="00B23857" w:rsidRPr="003D085F" w:rsidRDefault="003D085F" w:rsidP="00BB7F47">
      <w:pPr>
        <w:jc w:val="center"/>
        <w:rPr>
          <w:rFonts w:ascii="PT Astra Serif" w:hAnsi="PT Astra Serif"/>
          <w:sz w:val="26"/>
          <w:szCs w:val="26"/>
        </w:rPr>
      </w:pPr>
      <w:r w:rsidRPr="003D085F">
        <w:rPr>
          <w:rFonts w:ascii="PT Astra Serif" w:hAnsi="PT Astra Serif"/>
          <w:sz w:val="26"/>
          <w:szCs w:val="26"/>
        </w:rPr>
        <w:t>Техническое задание</w:t>
      </w:r>
    </w:p>
    <w:p w:rsidR="00B23857" w:rsidRPr="003D085F" w:rsidRDefault="003D085F" w:rsidP="00BB7F47">
      <w:pPr>
        <w:jc w:val="center"/>
        <w:rPr>
          <w:rFonts w:ascii="PT Astra Serif" w:hAnsi="PT Astra Serif"/>
          <w:sz w:val="26"/>
          <w:szCs w:val="26"/>
        </w:rPr>
      </w:pPr>
      <w:r w:rsidRPr="003D085F">
        <w:rPr>
          <w:rFonts w:ascii="PT Astra Serif" w:hAnsi="PT Astra Serif"/>
          <w:sz w:val="26"/>
          <w:szCs w:val="26"/>
        </w:rPr>
        <w:t xml:space="preserve">на оказание услуг по </w:t>
      </w:r>
      <w:r w:rsidRPr="003D085F">
        <w:rPr>
          <w:rFonts w:ascii="PT Astra Serif" w:eastAsia="Calibri" w:hAnsi="PT Astra Serif"/>
          <w:sz w:val="26"/>
          <w:szCs w:val="26"/>
        </w:rPr>
        <w:t xml:space="preserve">ремонту служебного автомобиля </w:t>
      </w:r>
      <w:r w:rsidRPr="003D085F">
        <w:rPr>
          <w:rFonts w:ascii="PT Astra Serif" w:hAnsi="PT Astra Serif"/>
          <w:sz w:val="26"/>
          <w:szCs w:val="26"/>
        </w:rPr>
        <w:t>KIA RIO</w:t>
      </w:r>
    </w:p>
    <w:p w:rsidR="00B23857" w:rsidRPr="003D085F" w:rsidRDefault="00B23857" w:rsidP="00613D9D">
      <w:pPr>
        <w:jc w:val="both"/>
        <w:rPr>
          <w:rFonts w:ascii="PT Astra Serif" w:hAnsi="PT Astra Serif"/>
          <w:sz w:val="26"/>
          <w:szCs w:val="26"/>
        </w:rPr>
      </w:pP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Общие требования:</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t xml:space="preserve">1. </w:t>
      </w:r>
      <w:r w:rsidR="003D085F" w:rsidRPr="003D085F">
        <w:rPr>
          <w:rFonts w:ascii="PT Astra Serif" w:hAnsi="PT Astra Serif"/>
          <w:sz w:val="26"/>
          <w:szCs w:val="26"/>
        </w:rPr>
        <w:t>Ремонт автомобилей должен выполняться в строгом соответствии Постановлением Правительства РФ от 11.04.2001 № 290 «Об утверждении правил оказания услуг (выполнения работ) по техническому обслуживанию и ремонту автомототранспортных средств».</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Срок оказания услуг по </w:t>
      </w:r>
      <w:r w:rsidR="003D085F" w:rsidRPr="003D085F">
        <w:rPr>
          <w:rFonts w:ascii="PT Astra Serif" w:eastAsia="Calibri" w:hAnsi="PT Astra Serif"/>
          <w:sz w:val="26"/>
          <w:szCs w:val="26"/>
        </w:rPr>
        <w:t xml:space="preserve">ремонту двигателя служебного автомобиля КИА РИО </w:t>
      </w:r>
      <w:r w:rsidR="003D085F" w:rsidRPr="003D085F">
        <w:rPr>
          <w:rFonts w:ascii="PT Astra Serif" w:hAnsi="PT Astra Serif"/>
          <w:sz w:val="26"/>
          <w:szCs w:val="26"/>
        </w:rPr>
        <w:t xml:space="preserve">с даты заключения Контракта до </w:t>
      </w:r>
      <w:r w:rsidR="00B94626">
        <w:rPr>
          <w:rFonts w:ascii="PT Astra Serif" w:hAnsi="PT Astra Serif"/>
          <w:sz w:val="26"/>
          <w:szCs w:val="26"/>
        </w:rPr>
        <w:t>14.08</w:t>
      </w:r>
      <w:r w:rsidR="00613D9D" w:rsidRPr="003D085F">
        <w:rPr>
          <w:rFonts w:ascii="PT Astra Serif" w:hAnsi="PT Astra Serif"/>
          <w:sz w:val="26"/>
          <w:szCs w:val="26"/>
        </w:rPr>
        <w:t>.2026</w:t>
      </w:r>
      <w:r w:rsidR="003D085F" w:rsidRPr="003D085F">
        <w:rPr>
          <w:rFonts w:ascii="PT Astra Serif" w:hAnsi="PT Astra Serif"/>
          <w:sz w:val="26"/>
          <w:szCs w:val="26"/>
        </w:rPr>
        <w:t xml:space="preserve"> г.</w:t>
      </w:r>
    </w:p>
    <w:p w:rsidR="00B23857" w:rsidRPr="003D085F" w:rsidRDefault="00BB7F47" w:rsidP="00B94626">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2.</w:t>
      </w:r>
      <w:r w:rsidR="00B94626">
        <w:rPr>
          <w:rFonts w:ascii="PT Astra Serif" w:hAnsi="PT Astra Serif"/>
          <w:sz w:val="26"/>
          <w:szCs w:val="26"/>
        </w:rPr>
        <w:t xml:space="preserve"> </w:t>
      </w:r>
      <w:r w:rsidR="003D085F" w:rsidRPr="003D085F">
        <w:rPr>
          <w:rFonts w:ascii="PT Astra Serif" w:hAnsi="PT Astra Serif"/>
          <w:sz w:val="26"/>
          <w:szCs w:val="26"/>
        </w:rPr>
        <w:t>Требования к обслуживанию, сохранности автотранспортного средства и месту оказания услуг:</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Услуги по </w:t>
      </w:r>
      <w:r w:rsidR="003D085F" w:rsidRPr="003D085F">
        <w:rPr>
          <w:rFonts w:ascii="PT Astra Serif" w:eastAsia="Calibri" w:hAnsi="PT Astra Serif"/>
          <w:sz w:val="26"/>
          <w:szCs w:val="26"/>
        </w:rPr>
        <w:t xml:space="preserve">ремонту служебного автомобиля </w:t>
      </w:r>
      <w:r w:rsidR="003D085F" w:rsidRPr="003D085F">
        <w:rPr>
          <w:rFonts w:ascii="PT Astra Serif" w:hAnsi="PT Astra Serif"/>
          <w:sz w:val="26"/>
          <w:szCs w:val="26"/>
        </w:rPr>
        <w:t>KIA RIO заказчика должны быть оказаны в соответствии с Техническим заданием.</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Место оказания услуг: г. Элиста Республика Калмыкия.</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Обслуживание автотранспортного средства заказчика является внеочередным, начинается в момент обращения.</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Исполнитель несет полную ответственность за сохранность автотранспорта заказчика с момента приема автотранспорта на ремонт до передачи автотранспорта Заказчику (подписания заказчиком акта выполненных работ).</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B94626">
        <w:rPr>
          <w:rFonts w:ascii="PT Astra Serif" w:hAnsi="PT Astra Serif"/>
          <w:sz w:val="26"/>
          <w:szCs w:val="26"/>
        </w:rPr>
        <w:t>3</w:t>
      </w:r>
      <w:r w:rsidR="003D085F" w:rsidRPr="003D085F">
        <w:rPr>
          <w:rFonts w:ascii="PT Astra Serif" w:hAnsi="PT Astra Serif"/>
          <w:sz w:val="26"/>
          <w:szCs w:val="26"/>
        </w:rPr>
        <w:t>. Сроки оказания услуг по техническому обслуживанию и порядок приемки и выдачи автотранспорта Заказчику:</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Сроки оказания услуг с момента подписания Контракта до </w:t>
      </w:r>
      <w:r w:rsidR="00613D9D" w:rsidRPr="003D085F">
        <w:rPr>
          <w:rFonts w:ascii="PT Astra Serif" w:hAnsi="PT Astra Serif"/>
          <w:sz w:val="26"/>
          <w:szCs w:val="26"/>
        </w:rPr>
        <w:t>1</w:t>
      </w:r>
      <w:r w:rsidR="00B94626">
        <w:rPr>
          <w:rFonts w:ascii="PT Astra Serif" w:hAnsi="PT Astra Serif"/>
          <w:sz w:val="26"/>
          <w:szCs w:val="26"/>
        </w:rPr>
        <w:t>4</w:t>
      </w:r>
      <w:r w:rsidR="00613D9D" w:rsidRPr="003D085F">
        <w:rPr>
          <w:rFonts w:ascii="PT Astra Serif" w:hAnsi="PT Astra Serif"/>
          <w:sz w:val="26"/>
          <w:szCs w:val="26"/>
        </w:rPr>
        <w:t>.0</w:t>
      </w:r>
      <w:r w:rsidR="00B94626">
        <w:rPr>
          <w:rFonts w:ascii="PT Astra Serif" w:hAnsi="PT Astra Serif"/>
          <w:sz w:val="26"/>
          <w:szCs w:val="26"/>
        </w:rPr>
        <w:t>8</w:t>
      </w:r>
      <w:r w:rsidR="003D085F" w:rsidRPr="003D085F">
        <w:rPr>
          <w:rFonts w:ascii="PT Astra Serif" w:hAnsi="PT Astra Serif"/>
          <w:sz w:val="26"/>
          <w:szCs w:val="26"/>
        </w:rPr>
        <w:t>.202</w:t>
      </w:r>
      <w:r w:rsidR="00613D9D" w:rsidRPr="003D085F">
        <w:rPr>
          <w:rFonts w:ascii="PT Astra Serif" w:hAnsi="PT Astra Serif"/>
          <w:sz w:val="26"/>
          <w:szCs w:val="26"/>
        </w:rPr>
        <w:t>6</w:t>
      </w:r>
      <w:r w:rsidR="003D085F" w:rsidRPr="003D085F">
        <w:rPr>
          <w:rFonts w:ascii="PT Astra Serif" w:hAnsi="PT Astra Serif"/>
          <w:sz w:val="26"/>
          <w:szCs w:val="26"/>
        </w:rPr>
        <w:t xml:space="preserve"> г.</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Прием и оказание услуг по ремонту автотранспортного средства заказчика на СТОА Исполнителя должны осуществляться без предварительной записи в момент обращения.</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Исполнитель несет ответственность за выполнение заказа в срок, за качество оказанных услуг, сохранность и комплектность автотранспортного средства, принятогона ремонт в соответствии с действующим законодательством.</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При оказании услуг по ремонту автотранспортного средства заказчика Исполнитель должен использовать только новые запасные части и расходные материалы.</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Исполнитель после выполнения работ ремонту обязан передать Заказчику автотранспортное средство, отвечающее обязательным требованиям нормативно-технической документации (акт выполненных работ с указанием перечня видов работ с товарной накладной с указанием запасных частей и расходных материалов) в пределах выполненного объема работ, предусмотренных Контрактом.</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Заказчик вправе в любое время проверять ход и качество оказания услуг (работ), не вмешиваясь в деятельность Исполнителя. Исполнитель обязан обеспечить возможность нахождения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Заказчик имеет право:</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требовать обоснования стоимости работ;</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lastRenderedPageBreak/>
        <w:tab/>
      </w:r>
      <w:r w:rsidR="003D085F" w:rsidRPr="003D085F">
        <w:rPr>
          <w:rFonts w:ascii="PT Astra Serif" w:hAnsi="PT Astra Serif"/>
          <w:sz w:val="26"/>
          <w:szCs w:val="26"/>
        </w:rPr>
        <w:t>- при получении автотранспортного средства проверить его комплектность, полноту и качество оказанных услуг внешним осмотром и опробованием работы отдельных элементов.</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После проведения ремонтов автотранспорт заказчика должен быть в технически исправном состоянии.</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B94626">
        <w:rPr>
          <w:rFonts w:ascii="PT Astra Serif" w:hAnsi="PT Astra Serif"/>
          <w:sz w:val="26"/>
          <w:szCs w:val="26"/>
        </w:rPr>
        <w:t>4</w:t>
      </w:r>
      <w:r w:rsidR="003D085F" w:rsidRPr="003D085F">
        <w:rPr>
          <w:rFonts w:ascii="PT Astra Serif" w:hAnsi="PT Astra Serif"/>
          <w:sz w:val="26"/>
          <w:szCs w:val="26"/>
        </w:rPr>
        <w:t>. Требования к гарантийному сроку и (или) объему предоставления гарантий качества оказанных услуг:</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Продолжительность гарантийного срока для материалов, запасных частей, и оказания услуг, выполняемых по настоящему Контракту, составляет:</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для ремонта – 1 месяц с даты подписания Акта выполненных работ.</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Гарантийный срок эксплуатации на установленные в процессе ремонта (оказания услуг) запасные части определяется гарантиями заводов-изготовителей, но не менее 12 (двенадцати) месяцев с момента передачи отремонтированного автотранспортного средства Заказчику и указывается в соответствующей документации.</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О выявленных недостатках Заказчик уведомляет Исполнителя в течение 2 (двух) рабочих дней с момента обнаружения недостатка.</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Приём автотранспортного средства для замены вышедших из строя в период гарантийного обслуживания запасных частей, а также возврат его оформляется двухсторонними актами и производится за счёт Исполнителя;</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Гарантийный срок исчисляется с момента подписания Сторонами Акта выполненных работ (оказанных услуг).</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B94626">
        <w:rPr>
          <w:rFonts w:ascii="PT Astra Serif" w:hAnsi="PT Astra Serif"/>
          <w:sz w:val="26"/>
          <w:szCs w:val="26"/>
        </w:rPr>
        <w:t>5</w:t>
      </w:r>
      <w:r w:rsidR="003D085F" w:rsidRPr="003D085F">
        <w:rPr>
          <w:rFonts w:ascii="PT Astra Serif" w:hAnsi="PT Astra Serif"/>
          <w:sz w:val="26"/>
          <w:szCs w:val="26"/>
        </w:rPr>
        <w:t>. Требования, предъявляемые на используемые и устанавливаемые в процессе ремонта запасные части:</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B94626">
        <w:rPr>
          <w:rFonts w:ascii="PT Astra Serif" w:hAnsi="PT Astra Serif"/>
          <w:sz w:val="26"/>
          <w:szCs w:val="26"/>
        </w:rPr>
        <w:t>5</w:t>
      </w:r>
      <w:r w:rsidR="003D085F" w:rsidRPr="003D085F">
        <w:rPr>
          <w:rFonts w:ascii="PT Astra Serif" w:hAnsi="PT Astra Serif"/>
          <w:sz w:val="26"/>
          <w:szCs w:val="26"/>
        </w:rPr>
        <w:t xml:space="preserve">.1. Запасные части, установленные в процессе ремонта автотранспортного средстваи используемые расходные материалы должны быть новыми (не были </w:t>
      </w:r>
      <w:r w:rsidR="003D085F" w:rsidRPr="003D085F">
        <w:rPr>
          <w:rFonts w:ascii="PT Astra Serif" w:hAnsi="PT Astra Serif"/>
          <w:sz w:val="26"/>
          <w:szCs w:val="26"/>
        </w:rPr>
        <w:br/>
        <w:t>в употреблении, не были восстановлены, а также у которых не были восстановлены потребительские свойства).</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B94626">
        <w:rPr>
          <w:rFonts w:ascii="PT Astra Serif" w:hAnsi="PT Astra Serif"/>
          <w:sz w:val="26"/>
          <w:szCs w:val="26"/>
        </w:rPr>
        <w:t>5</w:t>
      </w:r>
      <w:r w:rsidR="003D085F" w:rsidRPr="003D085F">
        <w:rPr>
          <w:rFonts w:ascii="PT Astra Serif" w:hAnsi="PT Astra Serif"/>
          <w:sz w:val="26"/>
          <w:szCs w:val="26"/>
        </w:rPr>
        <w:t>.2. Гарантийный срок эксплуатации на установленные в процессе ремонта запасные части определяется гарантиями заводов-изготовителей, но не менее 12 (двенадцати) месяцев с момента передачи отремонтированного автотранспортного средства Заказчику и указывается в соответствующей документации.</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B94626">
        <w:rPr>
          <w:rFonts w:ascii="PT Astra Serif" w:hAnsi="PT Astra Serif"/>
          <w:sz w:val="26"/>
          <w:szCs w:val="26"/>
        </w:rPr>
        <w:t>6</w:t>
      </w:r>
      <w:r w:rsidR="003D085F" w:rsidRPr="003D085F">
        <w:rPr>
          <w:rFonts w:ascii="PT Astra Serif" w:hAnsi="PT Astra Serif"/>
          <w:sz w:val="26"/>
          <w:szCs w:val="26"/>
        </w:rPr>
        <w:t xml:space="preserve">. Сроки оплаты оказанных услуг: </w:t>
      </w: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Оплата оказанных услуг производится в соответствии с условиями Контракта.</w:t>
      </w:r>
    </w:p>
    <w:p w:rsidR="00B23857" w:rsidRPr="003D085F" w:rsidRDefault="00B23857" w:rsidP="00613D9D">
      <w:pPr>
        <w:jc w:val="both"/>
        <w:rPr>
          <w:rFonts w:ascii="PT Astra Serif" w:eastAsia="Calibri" w:hAnsi="PT Astra Serif"/>
          <w:sz w:val="26"/>
          <w:szCs w:val="26"/>
        </w:rPr>
      </w:pPr>
    </w:p>
    <w:tbl>
      <w:tblPr>
        <w:tblW w:w="5000" w:type="pct"/>
        <w:tblLayout w:type="fixed"/>
        <w:tblLook w:val="01E0"/>
      </w:tblPr>
      <w:tblGrid>
        <w:gridCol w:w="4785"/>
        <w:gridCol w:w="4786"/>
      </w:tblGrid>
      <w:tr w:rsidR="00B23857" w:rsidRPr="003D085F">
        <w:trPr>
          <w:trHeight w:val="698"/>
        </w:trPr>
        <w:tc>
          <w:tcPr>
            <w:tcW w:w="4747"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Заказчик:</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Начальник</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_______________  Н.В.Ванькаев</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М.П.</w:t>
            </w:r>
          </w:p>
        </w:tc>
        <w:tc>
          <w:tcPr>
            <w:tcW w:w="4748"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Исполнитель:</w:t>
            </w:r>
          </w:p>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 xml:space="preserve">                    ______________</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М.П.</w:t>
            </w:r>
          </w:p>
        </w:tc>
      </w:tr>
    </w:tbl>
    <w:p w:rsidR="00B23857" w:rsidRPr="003D085F" w:rsidRDefault="003D085F" w:rsidP="00BB7F47">
      <w:pPr>
        <w:jc w:val="right"/>
        <w:rPr>
          <w:rFonts w:ascii="PT Astra Serif" w:hAnsi="PT Astra Serif"/>
          <w:sz w:val="26"/>
          <w:szCs w:val="26"/>
        </w:rPr>
      </w:pPr>
      <w:r w:rsidRPr="003D085F">
        <w:rPr>
          <w:rFonts w:ascii="PT Astra Serif" w:hAnsi="PT Astra Serif"/>
          <w:sz w:val="26"/>
          <w:szCs w:val="26"/>
        </w:rPr>
        <w:lastRenderedPageBreak/>
        <w:t>Приложение № 2</w:t>
      </w:r>
    </w:p>
    <w:p w:rsidR="00B23857" w:rsidRPr="003D085F" w:rsidRDefault="003D085F" w:rsidP="00BB7F47">
      <w:pPr>
        <w:jc w:val="right"/>
        <w:rPr>
          <w:rFonts w:ascii="PT Astra Serif" w:hAnsi="PT Astra Serif"/>
          <w:sz w:val="26"/>
          <w:szCs w:val="26"/>
        </w:rPr>
      </w:pPr>
      <w:r w:rsidRPr="003D085F">
        <w:rPr>
          <w:rFonts w:ascii="PT Astra Serif" w:hAnsi="PT Astra Serif"/>
          <w:sz w:val="26"/>
          <w:szCs w:val="26"/>
        </w:rPr>
        <w:t>к Контракту № _________</w:t>
      </w:r>
    </w:p>
    <w:p w:rsidR="00B23857" w:rsidRPr="003D085F" w:rsidRDefault="003D085F" w:rsidP="00BB7F47">
      <w:pPr>
        <w:jc w:val="right"/>
        <w:rPr>
          <w:rFonts w:ascii="PT Astra Serif" w:hAnsi="PT Astra Serif"/>
          <w:sz w:val="26"/>
          <w:szCs w:val="26"/>
        </w:rPr>
      </w:pPr>
      <w:r w:rsidRPr="003D085F">
        <w:rPr>
          <w:rFonts w:ascii="PT Astra Serif" w:hAnsi="PT Astra Serif"/>
          <w:sz w:val="26"/>
          <w:szCs w:val="26"/>
        </w:rPr>
        <w:t xml:space="preserve">от « </w:t>
      </w:r>
      <w:r w:rsidR="00613D9D" w:rsidRPr="003D085F">
        <w:rPr>
          <w:rFonts w:ascii="PT Astra Serif" w:hAnsi="PT Astra Serif"/>
          <w:sz w:val="26"/>
          <w:szCs w:val="26"/>
        </w:rPr>
        <w:t>___»________ 2026</w:t>
      </w:r>
      <w:r w:rsidRPr="003D085F">
        <w:rPr>
          <w:rFonts w:ascii="PT Astra Serif" w:hAnsi="PT Astra Serif"/>
          <w:sz w:val="26"/>
          <w:szCs w:val="26"/>
        </w:rPr>
        <w:t xml:space="preserve"> г.</w:t>
      </w:r>
    </w:p>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3D085F" w:rsidP="00BB7F47">
      <w:pPr>
        <w:jc w:val="center"/>
        <w:rPr>
          <w:rFonts w:ascii="PT Astra Serif" w:hAnsi="PT Astra Serif"/>
          <w:sz w:val="26"/>
          <w:szCs w:val="26"/>
        </w:rPr>
      </w:pPr>
      <w:r w:rsidRPr="003D085F">
        <w:rPr>
          <w:rFonts w:ascii="PT Astra Serif" w:hAnsi="PT Astra Serif"/>
          <w:sz w:val="26"/>
          <w:szCs w:val="26"/>
        </w:rPr>
        <w:t>Акт оказанных услуг</w:t>
      </w:r>
    </w:p>
    <w:p w:rsidR="00B23857" w:rsidRPr="003D085F" w:rsidRDefault="003D085F" w:rsidP="00BB7F47">
      <w:pPr>
        <w:jc w:val="center"/>
        <w:rPr>
          <w:rFonts w:ascii="PT Astra Serif" w:hAnsi="PT Astra Serif"/>
          <w:sz w:val="26"/>
          <w:szCs w:val="26"/>
        </w:rPr>
      </w:pPr>
      <w:r w:rsidRPr="003D085F">
        <w:rPr>
          <w:rFonts w:ascii="PT Astra Serif" w:hAnsi="PT Astra Serif"/>
          <w:sz w:val="26"/>
          <w:szCs w:val="26"/>
        </w:rPr>
        <w:t>по Контракту от «____»</w:t>
      </w:r>
      <w:r w:rsidR="00715DE9">
        <w:rPr>
          <w:rFonts w:ascii="PT Astra Serif" w:hAnsi="PT Astra Serif"/>
          <w:sz w:val="26"/>
          <w:szCs w:val="26"/>
        </w:rPr>
        <w:t xml:space="preserve"> августа</w:t>
      </w:r>
      <w:r w:rsidRPr="003D085F">
        <w:rPr>
          <w:rFonts w:ascii="PT Astra Serif" w:hAnsi="PT Astra Serif"/>
          <w:sz w:val="26"/>
          <w:szCs w:val="26"/>
        </w:rPr>
        <w:t xml:space="preserve"> 202</w:t>
      </w:r>
      <w:r w:rsidR="00613D9D" w:rsidRPr="003D085F">
        <w:rPr>
          <w:rFonts w:ascii="PT Astra Serif" w:hAnsi="PT Astra Serif"/>
          <w:sz w:val="26"/>
          <w:szCs w:val="26"/>
        </w:rPr>
        <w:t>6</w:t>
      </w:r>
      <w:r w:rsidRPr="003D085F">
        <w:rPr>
          <w:rFonts w:ascii="PT Astra Serif" w:hAnsi="PT Astra Serif"/>
          <w:sz w:val="26"/>
          <w:szCs w:val="26"/>
        </w:rPr>
        <w:t xml:space="preserve"> г. № ______</w:t>
      </w:r>
    </w:p>
    <w:p w:rsidR="00B23857" w:rsidRPr="003D085F" w:rsidRDefault="00B23857" w:rsidP="00613D9D">
      <w:pPr>
        <w:jc w:val="both"/>
        <w:rPr>
          <w:rFonts w:ascii="PT Astra Serif" w:hAnsi="PT Astra Serif"/>
          <w:sz w:val="26"/>
          <w:szCs w:val="26"/>
        </w:rPr>
      </w:pPr>
    </w:p>
    <w:p w:rsidR="00B23857" w:rsidRPr="003D085F" w:rsidRDefault="003D085F" w:rsidP="003D085F">
      <w:pPr>
        <w:jc w:val="center"/>
        <w:rPr>
          <w:rFonts w:ascii="PT Astra Serif" w:hAnsi="PT Astra Serif"/>
          <w:sz w:val="26"/>
          <w:szCs w:val="26"/>
        </w:rPr>
      </w:pPr>
      <w:r w:rsidRPr="003D085F">
        <w:rPr>
          <w:rFonts w:ascii="PT Astra Serif" w:hAnsi="PT Astra Serif"/>
          <w:sz w:val="26"/>
          <w:szCs w:val="26"/>
        </w:rPr>
        <w:t>г. Элиста</w:t>
      </w:r>
      <w:r w:rsidR="00715DE9">
        <w:rPr>
          <w:rFonts w:ascii="PT Astra Serif" w:hAnsi="PT Astra Serif"/>
          <w:sz w:val="26"/>
          <w:szCs w:val="26"/>
        </w:rPr>
        <w:t xml:space="preserve">                                                                                           </w:t>
      </w:r>
      <w:r w:rsidRPr="003D085F">
        <w:rPr>
          <w:rFonts w:ascii="PT Astra Serif" w:hAnsi="PT Astra Serif"/>
          <w:sz w:val="26"/>
          <w:szCs w:val="26"/>
        </w:rPr>
        <w:t>«___»</w:t>
      </w:r>
      <w:r w:rsidR="00715DE9">
        <w:rPr>
          <w:rFonts w:ascii="PT Astra Serif" w:hAnsi="PT Astra Serif"/>
          <w:sz w:val="26"/>
          <w:szCs w:val="26"/>
        </w:rPr>
        <w:t xml:space="preserve"> августа </w:t>
      </w:r>
      <w:r w:rsidRPr="003D085F">
        <w:rPr>
          <w:rFonts w:ascii="PT Astra Serif" w:hAnsi="PT Astra Serif"/>
          <w:sz w:val="26"/>
          <w:szCs w:val="26"/>
        </w:rPr>
        <w:t>202</w:t>
      </w:r>
      <w:r w:rsidR="00613D9D" w:rsidRPr="003D085F">
        <w:rPr>
          <w:rFonts w:ascii="PT Astra Serif" w:hAnsi="PT Astra Serif"/>
          <w:sz w:val="26"/>
          <w:szCs w:val="26"/>
        </w:rPr>
        <w:t>6</w:t>
      </w:r>
      <w:r w:rsidRPr="003D085F">
        <w:rPr>
          <w:rFonts w:ascii="PT Astra Serif" w:hAnsi="PT Astra Serif"/>
          <w:sz w:val="26"/>
          <w:szCs w:val="26"/>
        </w:rPr>
        <w:t xml:space="preserve"> г.</w:t>
      </w:r>
    </w:p>
    <w:p w:rsidR="00B23857" w:rsidRPr="003D085F" w:rsidRDefault="00B23857" w:rsidP="00613D9D">
      <w:pPr>
        <w:jc w:val="both"/>
        <w:rPr>
          <w:rFonts w:ascii="PT Astra Serif" w:hAnsi="PT Astra Serif"/>
          <w:sz w:val="26"/>
          <w:szCs w:val="26"/>
        </w:rPr>
      </w:pPr>
    </w:p>
    <w:tbl>
      <w:tblPr>
        <w:tblW w:w="9889" w:type="dxa"/>
        <w:tblLayout w:type="fixed"/>
        <w:tblLook w:val="04A0"/>
      </w:tblPr>
      <w:tblGrid>
        <w:gridCol w:w="674"/>
        <w:gridCol w:w="5052"/>
        <w:gridCol w:w="963"/>
        <w:gridCol w:w="715"/>
        <w:gridCol w:w="971"/>
        <w:gridCol w:w="1514"/>
      </w:tblGrid>
      <w:tr w:rsidR="00B23857" w:rsidRPr="005F4955" w:rsidTr="00613D9D">
        <w:trPr>
          <w:trHeight w:val="497"/>
        </w:trPr>
        <w:tc>
          <w:tcPr>
            <w:tcW w:w="9889" w:type="dxa"/>
            <w:gridSpan w:val="6"/>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Наименование услуг: оказание услуг по</w:t>
            </w:r>
            <w:r w:rsidR="006427FA">
              <w:rPr>
                <w:rFonts w:ascii="PT Astra Serif" w:hAnsi="PT Astra Serif"/>
                <w:sz w:val="26"/>
                <w:szCs w:val="26"/>
              </w:rPr>
              <w:t xml:space="preserve"> ремонту </w:t>
            </w:r>
            <w:r w:rsidRPr="005F4955">
              <w:rPr>
                <w:rFonts w:ascii="PT Astra Serif" w:eastAsia="Calibri" w:hAnsi="PT Astra Serif"/>
                <w:sz w:val="26"/>
                <w:szCs w:val="26"/>
              </w:rPr>
              <w:t xml:space="preserve">служебного автомобиля </w:t>
            </w:r>
            <w:r w:rsidRPr="005F4955">
              <w:rPr>
                <w:rFonts w:ascii="PT Astra Serif" w:hAnsi="PT Astra Serif"/>
                <w:sz w:val="26"/>
                <w:szCs w:val="26"/>
              </w:rPr>
              <w:t>KIA RIO</w:t>
            </w:r>
          </w:p>
        </w:tc>
      </w:tr>
      <w:tr w:rsidR="00B23857" w:rsidRPr="005F4955" w:rsidTr="00613D9D">
        <w:tc>
          <w:tcPr>
            <w:tcW w:w="674"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 п/п</w:t>
            </w:r>
          </w:p>
        </w:tc>
        <w:tc>
          <w:tcPr>
            <w:tcW w:w="5052"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Наименование работ, услуг</w:t>
            </w:r>
          </w:p>
        </w:tc>
        <w:tc>
          <w:tcPr>
            <w:tcW w:w="963"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rPr>
            </w:pPr>
            <w:r w:rsidRPr="005F4955">
              <w:rPr>
                <w:rFonts w:ascii="PT Astra Serif" w:hAnsi="PT Astra Serif"/>
              </w:rPr>
              <w:t>Ед.изм</w:t>
            </w:r>
          </w:p>
        </w:tc>
        <w:tc>
          <w:tcPr>
            <w:tcW w:w="715"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rPr>
            </w:pPr>
            <w:r w:rsidRPr="005F4955">
              <w:rPr>
                <w:rFonts w:ascii="PT Astra Serif" w:hAnsi="PT Astra Serif"/>
              </w:rPr>
              <w:t>Кол-во</w:t>
            </w:r>
          </w:p>
        </w:tc>
        <w:tc>
          <w:tcPr>
            <w:tcW w:w="971"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rPr>
            </w:pPr>
            <w:r w:rsidRPr="005F4955">
              <w:rPr>
                <w:rFonts w:ascii="PT Astra Serif" w:hAnsi="PT Astra Serif"/>
              </w:rPr>
              <w:t>Цена, руб.</w:t>
            </w:r>
          </w:p>
        </w:tc>
        <w:tc>
          <w:tcPr>
            <w:tcW w:w="1514"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rPr>
            </w:pPr>
            <w:r w:rsidRPr="005F4955">
              <w:rPr>
                <w:rFonts w:ascii="PT Astra Serif" w:hAnsi="PT Astra Serif"/>
              </w:rPr>
              <w:t>Стоимость, руб.</w:t>
            </w:r>
          </w:p>
        </w:tc>
      </w:tr>
      <w:tr w:rsidR="00B23857" w:rsidRPr="005F4955" w:rsidTr="00613D9D">
        <w:trPr>
          <w:trHeight w:val="304"/>
        </w:trPr>
        <w:tc>
          <w:tcPr>
            <w:tcW w:w="674"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1</w:t>
            </w:r>
          </w:p>
        </w:tc>
        <w:tc>
          <w:tcPr>
            <w:tcW w:w="5052" w:type="dxa"/>
            <w:tcBorders>
              <w:top w:val="single" w:sz="4" w:space="0" w:color="000000"/>
              <w:left w:val="single" w:sz="4" w:space="0" w:color="000000"/>
              <w:bottom w:val="single" w:sz="4" w:space="0" w:color="000000"/>
              <w:right w:val="single" w:sz="4" w:space="0" w:color="000000"/>
            </w:tcBorders>
          </w:tcPr>
          <w:p w:rsidR="00B23857" w:rsidRPr="005F4955" w:rsidRDefault="00B94626" w:rsidP="00BB7F47">
            <w:pPr>
              <w:jc w:val="both"/>
              <w:rPr>
                <w:rFonts w:ascii="PT Astra Serif" w:hAnsi="PT Astra Serif"/>
                <w:sz w:val="26"/>
                <w:szCs w:val="26"/>
              </w:rPr>
            </w:pPr>
            <w:r w:rsidRPr="005F4955">
              <w:rPr>
                <w:rFonts w:ascii="PT Astra Serif" w:hAnsi="PT Astra Serif"/>
                <w:sz w:val="26"/>
                <w:szCs w:val="26"/>
              </w:rPr>
              <w:t>Суппорт задний правый</w:t>
            </w:r>
          </w:p>
        </w:tc>
        <w:tc>
          <w:tcPr>
            <w:tcW w:w="963"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компл</w:t>
            </w:r>
          </w:p>
        </w:tc>
        <w:tc>
          <w:tcPr>
            <w:tcW w:w="715"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1</w:t>
            </w:r>
          </w:p>
        </w:tc>
        <w:tc>
          <w:tcPr>
            <w:tcW w:w="971"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B23857" w:rsidP="00BB7F47">
            <w:pPr>
              <w:jc w:val="center"/>
              <w:rPr>
                <w:rFonts w:ascii="PT Astra Serif" w:hAnsi="PT Astra Serif"/>
                <w:sz w:val="26"/>
                <w:szCs w:val="26"/>
              </w:rPr>
            </w:pPr>
          </w:p>
        </w:tc>
        <w:tc>
          <w:tcPr>
            <w:tcW w:w="1514"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B23857" w:rsidP="00BB7F47">
            <w:pPr>
              <w:jc w:val="center"/>
              <w:rPr>
                <w:rFonts w:ascii="PT Astra Serif" w:hAnsi="PT Astra Serif"/>
                <w:sz w:val="26"/>
                <w:szCs w:val="26"/>
              </w:rPr>
            </w:pPr>
          </w:p>
        </w:tc>
      </w:tr>
      <w:tr w:rsidR="00B23857" w:rsidRPr="005F4955" w:rsidTr="00613D9D">
        <w:tc>
          <w:tcPr>
            <w:tcW w:w="674" w:type="dxa"/>
            <w:tcBorders>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2</w:t>
            </w:r>
          </w:p>
        </w:tc>
        <w:tc>
          <w:tcPr>
            <w:tcW w:w="5052" w:type="dxa"/>
            <w:tcBorders>
              <w:left w:val="single" w:sz="4" w:space="0" w:color="000000"/>
              <w:bottom w:val="single" w:sz="4" w:space="0" w:color="000000"/>
              <w:right w:val="single" w:sz="4" w:space="0" w:color="000000"/>
            </w:tcBorders>
          </w:tcPr>
          <w:p w:rsidR="00B23857" w:rsidRPr="005F4955" w:rsidRDefault="00B94626" w:rsidP="006427FA">
            <w:pPr>
              <w:jc w:val="both"/>
              <w:rPr>
                <w:rFonts w:ascii="PT Astra Serif" w:hAnsi="PT Astra Serif"/>
                <w:sz w:val="26"/>
                <w:szCs w:val="26"/>
              </w:rPr>
            </w:pPr>
            <w:r w:rsidRPr="005F4955">
              <w:rPr>
                <w:rFonts w:ascii="PT Astra Serif" w:hAnsi="PT Astra Serif"/>
                <w:sz w:val="26"/>
                <w:szCs w:val="26"/>
              </w:rPr>
              <w:t>Колодк</w:t>
            </w:r>
            <w:r w:rsidR="006427FA">
              <w:rPr>
                <w:rFonts w:ascii="PT Astra Serif" w:hAnsi="PT Astra Serif"/>
                <w:sz w:val="26"/>
                <w:szCs w:val="26"/>
              </w:rPr>
              <w:t>и</w:t>
            </w:r>
            <w:r w:rsidRPr="005F4955">
              <w:rPr>
                <w:rFonts w:ascii="PT Astra Serif" w:hAnsi="PT Astra Serif"/>
                <w:sz w:val="26"/>
                <w:szCs w:val="26"/>
              </w:rPr>
              <w:t xml:space="preserve"> тормозные передние (комплект)</w:t>
            </w:r>
          </w:p>
        </w:tc>
        <w:tc>
          <w:tcPr>
            <w:tcW w:w="963" w:type="dxa"/>
            <w:tcBorders>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компл</w:t>
            </w:r>
          </w:p>
        </w:tc>
        <w:tc>
          <w:tcPr>
            <w:tcW w:w="715" w:type="dxa"/>
            <w:tcBorders>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1</w:t>
            </w:r>
          </w:p>
        </w:tc>
        <w:tc>
          <w:tcPr>
            <w:tcW w:w="971" w:type="dxa"/>
            <w:tcBorders>
              <w:left w:val="single" w:sz="4" w:space="0" w:color="000000"/>
              <w:bottom w:val="single" w:sz="4" w:space="0" w:color="000000"/>
              <w:right w:val="single" w:sz="4" w:space="0" w:color="000000"/>
            </w:tcBorders>
            <w:vAlign w:val="center"/>
          </w:tcPr>
          <w:p w:rsidR="00B23857" w:rsidRPr="005F4955" w:rsidRDefault="00B23857" w:rsidP="00BB7F47">
            <w:pPr>
              <w:jc w:val="center"/>
              <w:rPr>
                <w:rFonts w:ascii="PT Astra Serif" w:hAnsi="PT Astra Serif"/>
                <w:sz w:val="26"/>
                <w:szCs w:val="26"/>
              </w:rPr>
            </w:pPr>
          </w:p>
        </w:tc>
        <w:tc>
          <w:tcPr>
            <w:tcW w:w="1514" w:type="dxa"/>
            <w:tcBorders>
              <w:left w:val="single" w:sz="4" w:space="0" w:color="000000"/>
              <w:bottom w:val="single" w:sz="4" w:space="0" w:color="000000"/>
              <w:right w:val="single" w:sz="4" w:space="0" w:color="000000"/>
            </w:tcBorders>
            <w:vAlign w:val="center"/>
          </w:tcPr>
          <w:p w:rsidR="00B23857" w:rsidRPr="005F4955" w:rsidRDefault="00B23857" w:rsidP="00BB7F47">
            <w:pPr>
              <w:jc w:val="center"/>
              <w:rPr>
                <w:rFonts w:ascii="PT Astra Serif" w:hAnsi="PT Astra Serif"/>
                <w:sz w:val="26"/>
                <w:szCs w:val="26"/>
              </w:rPr>
            </w:pPr>
          </w:p>
        </w:tc>
      </w:tr>
      <w:tr w:rsidR="00B23857" w:rsidRPr="005F4955" w:rsidTr="00613D9D">
        <w:tc>
          <w:tcPr>
            <w:tcW w:w="674" w:type="dxa"/>
            <w:tcBorders>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3</w:t>
            </w:r>
          </w:p>
        </w:tc>
        <w:tc>
          <w:tcPr>
            <w:tcW w:w="5052" w:type="dxa"/>
            <w:tcBorders>
              <w:left w:val="single" w:sz="4" w:space="0" w:color="000000"/>
              <w:bottom w:val="single" w:sz="4" w:space="0" w:color="000000"/>
              <w:right w:val="single" w:sz="4" w:space="0" w:color="000000"/>
            </w:tcBorders>
          </w:tcPr>
          <w:p w:rsidR="00B23857" w:rsidRPr="005F4955" w:rsidRDefault="00B94626" w:rsidP="006427FA">
            <w:pPr>
              <w:jc w:val="both"/>
              <w:rPr>
                <w:rFonts w:ascii="PT Astra Serif" w:hAnsi="PT Astra Serif"/>
                <w:sz w:val="26"/>
                <w:szCs w:val="26"/>
              </w:rPr>
            </w:pPr>
            <w:r w:rsidRPr="005F4955">
              <w:rPr>
                <w:rFonts w:ascii="PT Astra Serif" w:hAnsi="PT Astra Serif"/>
                <w:sz w:val="26"/>
                <w:szCs w:val="26"/>
              </w:rPr>
              <w:t>Колодк</w:t>
            </w:r>
            <w:r w:rsidR="006427FA">
              <w:rPr>
                <w:rFonts w:ascii="PT Astra Serif" w:hAnsi="PT Astra Serif"/>
                <w:sz w:val="26"/>
                <w:szCs w:val="26"/>
              </w:rPr>
              <w:t>и</w:t>
            </w:r>
            <w:r w:rsidRPr="005F4955">
              <w:rPr>
                <w:rFonts w:ascii="PT Astra Serif" w:hAnsi="PT Astra Serif"/>
                <w:sz w:val="26"/>
                <w:szCs w:val="26"/>
              </w:rPr>
              <w:t xml:space="preserve"> тормозные задние (комплект)</w:t>
            </w:r>
          </w:p>
        </w:tc>
        <w:tc>
          <w:tcPr>
            <w:tcW w:w="963" w:type="dxa"/>
            <w:tcBorders>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компл</w:t>
            </w:r>
          </w:p>
        </w:tc>
        <w:tc>
          <w:tcPr>
            <w:tcW w:w="715" w:type="dxa"/>
            <w:tcBorders>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1</w:t>
            </w:r>
          </w:p>
        </w:tc>
        <w:tc>
          <w:tcPr>
            <w:tcW w:w="971" w:type="dxa"/>
            <w:tcBorders>
              <w:left w:val="single" w:sz="4" w:space="0" w:color="000000"/>
              <w:bottom w:val="single" w:sz="4" w:space="0" w:color="000000"/>
              <w:right w:val="single" w:sz="4" w:space="0" w:color="000000"/>
            </w:tcBorders>
            <w:vAlign w:val="center"/>
          </w:tcPr>
          <w:p w:rsidR="00B23857" w:rsidRPr="005F4955" w:rsidRDefault="00B23857" w:rsidP="00BB7F47">
            <w:pPr>
              <w:jc w:val="center"/>
              <w:rPr>
                <w:rFonts w:ascii="PT Astra Serif" w:hAnsi="PT Astra Serif"/>
                <w:sz w:val="26"/>
                <w:szCs w:val="26"/>
              </w:rPr>
            </w:pPr>
          </w:p>
        </w:tc>
        <w:tc>
          <w:tcPr>
            <w:tcW w:w="1514" w:type="dxa"/>
            <w:tcBorders>
              <w:left w:val="single" w:sz="4" w:space="0" w:color="000000"/>
              <w:bottom w:val="single" w:sz="4" w:space="0" w:color="000000"/>
              <w:right w:val="single" w:sz="4" w:space="0" w:color="000000"/>
            </w:tcBorders>
            <w:vAlign w:val="center"/>
          </w:tcPr>
          <w:p w:rsidR="00B23857" w:rsidRPr="005F4955" w:rsidRDefault="00B23857" w:rsidP="00BB7F47">
            <w:pPr>
              <w:jc w:val="center"/>
              <w:rPr>
                <w:rFonts w:ascii="PT Astra Serif" w:hAnsi="PT Astra Serif"/>
                <w:sz w:val="26"/>
                <w:szCs w:val="26"/>
              </w:rPr>
            </w:pPr>
          </w:p>
        </w:tc>
      </w:tr>
      <w:tr w:rsidR="00B23857" w:rsidRPr="005F4955" w:rsidTr="00613D9D">
        <w:tc>
          <w:tcPr>
            <w:tcW w:w="674" w:type="dxa"/>
            <w:tcBorders>
              <w:left w:val="single" w:sz="4" w:space="0" w:color="000000"/>
              <w:bottom w:val="single" w:sz="4" w:space="0" w:color="000000"/>
              <w:right w:val="single" w:sz="4" w:space="0" w:color="000000"/>
            </w:tcBorders>
            <w:vAlign w:val="center"/>
          </w:tcPr>
          <w:p w:rsidR="00B23857" w:rsidRPr="005F4955" w:rsidRDefault="003D085F" w:rsidP="00BB7F47">
            <w:pPr>
              <w:jc w:val="center"/>
              <w:rPr>
                <w:rFonts w:ascii="PT Astra Serif" w:hAnsi="PT Astra Serif"/>
                <w:sz w:val="26"/>
                <w:szCs w:val="26"/>
              </w:rPr>
            </w:pPr>
            <w:r w:rsidRPr="005F4955">
              <w:rPr>
                <w:rFonts w:ascii="PT Astra Serif" w:hAnsi="PT Astra Serif"/>
                <w:sz w:val="26"/>
                <w:szCs w:val="26"/>
              </w:rPr>
              <w:t>4</w:t>
            </w:r>
          </w:p>
        </w:tc>
        <w:tc>
          <w:tcPr>
            <w:tcW w:w="5052" w:type="dxa"/>
            <w:tcBorders>
              <w:left w:val="single" w:sz="4" w:space="0" w:color="000000"/>
              <w:bottom w:val="single" w:sz="4" w:space="0" w:color="000000"/>
              <w:right w:val="single" w:sz="4" w:space="0" w:color="000000"/>
            </w:tcBorders>
          </w:tcPr>
          <w:p w:rsidR="00B23857" w:rsidRPr="005F4955" w:rsidRDefault="006427FA" w:rsidP="006427FA">
            <w:pPr>
              <w:jc w:val="both"/>
              <w:rPr>
                <w:rFonts w:ascii="PT Astra Serif" w:hAnsi="PT Astra Serif"/>
                <w:sz w:val="26"/>
                <w:szCs w:val="26"/>
              </w:rPr>
            </w:pPr>
            <w:r>
              <w:rPr>
                <w:rFonts w:ascii="PT Astra Serif" w:hAnsi="PT Astra Serif"/>
                <w:sz w:val="26"/>
                <w:szCs w:val="26"/>
              </w:rPr>
              <w:t>К</w:t>
            </w:r>
            <w:r w:rsidR="00B94626" w:rsidRPr="005F4955">
              <w:rPr>
                <w:rFonts w:ascii="PT Astra Serif" w:hAnsi="PT Astra Serif"/>
                <w:sz w:val="26"/>
                <w:szCs w:val="26"/>
              </w:rPr>
              <w:t>атушк</w:t>
            </w:r>
            <w:r>
              <w:rPr>
                <w:rFonts w:ascii="PT Astra Serif" w:hAnsi="PT Astra Serif"/>
                <w:sz w:val="26"/>
                <w:szCs w:val="26"/>
              </w:rPr>
              <w:t>а</w:t>
            </w:r>
            <w:r w:rsidR="00B94626" w:rsidRPr="005F4955">
              <w:rPr>
                <w:rFonts w:ascii="PT Astra Serif" w:hAnsi="PT Astra Serif"/>
                <w:sz w:val="26"/>
                <w:szCs w:val="26"/>
              </w:rPr>
              <w:t xml:space="preserve"> зажигания </w:t>
            </w:r>
          </w:p>
        </w:tc>
        <w:tc>
          <w:tcPr>
            <w:tcW w:w="963" w:type="dxa"/>
            <w:tcBorders>
              <w:left w:val="single" w:sz="4" w:space="0" w:color="000000"/>
              <w:bottom w:val="single" w:sz="4" w:space="0" w:color="000000"/>
              <w:right w:val="single" w:sz="4" w:space="0" w:color="000000"/>
            </w:tcBorders>
            <w:vAlign w:val="center"/>
          </w:tcPr>
          <w:p w:rsidR="00B23857" w:rsidRPr="005F4955" w:rsidRDefault="00B94626" w:rsidP="00BB7F47">
            <w:pPr>
              <w:jc w:val="center"/>
              <w:rPr>
                <w:rFonts w:ascii="PT Astra Serif" w:hAnsi="PT Astra Serif"/>
                <w:sz w:val="26"/>
                <w:szCs w:val="26"/>
              </w:rPr>
            </w:pPr>
            <w:r w:rsidRPr="005F4955">
              <w:rPr>
                <w:rFonts w:ascii="PT Astra Serif" w:hAnsi="PT Astra Serif"/>
                <w:sz w:val="26"/>
                <w:szCs w:val="26"/>
              </w:rPr>
              <w:t>шт</w:t>
            </w:r>
          </w:p>
        </w:tc>
        <w:tc>
          <w:tcPr>
            <w:tcW w:w="715" w:type="dxa"/>
            <w:tcBorders>
              <w:left w:val="single" w:sz="4" w:space="0" w:color="000000"/>
              <w:bottom w:val="single" w:sz="4" w:space="0" w:color="000000"/>
              <w:right w:val="single" w:sz="4" w:space="0" w:color="000000"/>
            </w:tcBorders>
            <w:vAlign w:val="center"/>
          </w:tcPr>
          <w:p w:rsidR="00B23857" w:rsidRPr="005F4955" w:rsidRDefault="00B94626" w:rsidP="00BB7F47">
            <w:pPr>
              <w:jc w:val="center"/>
              <w:rPr>
                <w:rFonts w:ascii="PT Astra Serif" w:hAnsi="PT Astra Serif"/>
                <w:sz w:val="26"/>
                <w:szCs w:val="26"/>
              </w:rPr>
            </w:pPr>
            <w:r w:rsidRPr="005F4955">
              <w:rPr>
                <w:rFonts w:ascii="PT Astra Serif" w:hAnsi="PT Astra Serif"/>
                <w:sz w:val="26"/>
                <w:szCs w:val="26"/>
              </w:rPr>
              <w:t>4</w:t>
            </w:r>
          </w:p>
        </w:tc>
        <w:tc>
          <w:tcPr>
            <w:tcW w:w="971" w:type="dxa"/>
            <w:tcBorders>
              <w:left w:val="single" w:sz="4" w:space="0" w:color="000000"/>
              <w:bottom w:val="single" w:sz="4" w:space="0" w:color="000000"/>
              <w:right w:val="single" w:sz="4" w:space="0" w:color="000000"/>
            </w:tcBorders>
            <w:vAlign w:val="center"/>
          </w:tcPr>
          <w:p w:rsidR="00B23857" w:rsidRPr="005F4955" w:rsidRDefault="00B23857" w:rsidP="00BB7F47">
            <w:pPr>
              <w:jc w:val="center"/>
              <w:rPr>
                <w:rFonts w:ascii="PT Astra Serif" w:hAnsi="PT Astra Serif"/>
                <w:sz w:val="26"/>
                <w:szCs w:val="26"/>
              </w:rPr>
            </w:pPr>
          </w:p>
        </w:tc>
        <w:tc>
          <w:tcPr>
            <w:tcW w:w="1514" w:type="dxa"/>
            <w:tcBorders>
              <w:left w:val="single" w:sz="4" w:space="0" w:color="000000"/>
              <w:bottom w:val="single" w:sz="4" w:space="0" w:color="000000"/>
              <w:right w:val="single" w:sz="4" w:space="0" w:color="000000"/>
            </w:tcBorders>
            <w:vAlign w:val="center"/>
          </w:tcPr>
          <w:p w:rsidR="00B23857" w:rsidRPr="005F4955" w:rsidRDefault="00B23857" w:rsidP="00BB7F47">
            <w:pPr>
              <w:jc w:val="center"/>
              <w:rPr>
                <w:rFonts w:ascii="PT Astra Serif" w:hAnsi="PT Astra Serif"/>
                <w:sz w:val="26"/>
                <w:szCs w:val="26"/>
              </w:rPr>
            </w:pPr>
          </w:p>
        </w:tc>
      </w:tr>
      <w:tr w:rsidR="00B94626" w:rsidRPr="005F4955" w:rsidTr="00613D9D">
        <w:tc>
          <w:tcPr>
            <w:tcW w:w="674" w:type="dxa"/>
            <w:tcBorders>
              <w:left w:val="single" w:sz="4" w:space="0" w:color="000000"/>
              <w:bottom w:val="single" w:sz="4" w:space="0" w:color="000000"/>
              <w:right w:val="single" w:sz="4" w:space="0" w:color="000000"/>
            </w:tcBorders>
            <w:vAlign w:val="center"/>
          </w:tcPr>
          <w:p w:rsidR="00B94626" w:rsidRPr="005F4955" w:rsidRDefault="005F4955" w:rsidP="00BB7F47">
            <w:pPr>
              <w:jc w:val="center"/>
              <w:rPr>
                <w:rFonts w:ascii="PT Astra Serif" w:hAnsi="PT Astra Serif"/>
                <w:sz w:val="26"/>
                <w:szCs w:val="26"/>
              </w:rPr>
            </w:pPr>
            <w:r w:rsidRPr="005F4955">
              <w:rPr>
                <w:rFonts w:ascii="PT Astra Serif" w:hAnsi="PT Astra Serif"/>
                <w:sz w:val="26"/>
                <w:szCs w:val="26"/>
              </w:rPr>
              <w:t>5</w:t>
            </w:r>
          </w:p>
        </w:tc>
        <w:tc>
          <w:tcPr>
            <w:tcW w:w="5052" w:type="dxa"/>
            <w:tcBorders>
              <w:left w:val="single" w:sz="4" w:space="0" w:color="000000"/>
              <w:bottom w:val="single" w:sz="4" w:space="0" w:color="000000"/>
              <w:right w:val="single" w:sz="4" w:space="0" w:color="000000"/>
            </w:tcBorders>
          </w:tcPr>
          <w:p w:rsidR="00B94626" w:rsidRPr="005F4955" w:rsidRDefault="006427FA" w:rsidP="006427FA">
            <w:pPr>
              <w:jc w:val="both"/>
              <w:rPr>
                <w:rFonts w:ascii="PT Astra Serif" w:hAnsi="PT Astra Serif"/>
                <w:sz w:val="26"/>
                <w:szCs w:val="26"/>
              </w:rPr>
            </w:pPr>
            <w:r>
              <w:rPr>
                <w:rFonts w:ascii="PT Astra Serif" w:hAnsi="PT Astra Serif"/>
                <w:sz w:val="26"/>
                <w:szCs w:val="26"/>
              </w:rPr>
              <w:t>С</w:t>
            </w:r>
            <w:r w:rsidR="005F4955" w:rsidRPr="005F4955">
              <w:rPr>
                <w:rFonts w:ascii="PT Astra Serif" w:hAnsi="PT Astra Serif"/>
                <w:sz w:val="26"/>
                <w:szCs w:val="26"/>
              </w:rPr>
              <w:t>веч</w:t>
            </w:r>
            <w:r>
              <w:rPr>
                <w:rFonts w:ascii="PT Astra Serif" w:hAnsi="PT Astra Serif"/>
                <w:sz w:val="26"/>
                <w:szCs w:val="26"/>
              </w:rPr>
              <w:t>и</w:t>
            </w:r>
            <w:r w:rsidR="005F4955" w:rsidRPr="005F4955">
              <w:rPr>
                <w:rFonts w:ascii="PT Astra Serif" w:hAnsi="PT Astra Serif"/>
                <w:sz w:val="26"/>
                <w:szCs w:val="26"/>
              </w:rPr>
              <w:t xml:space="preserve"> зажигания </w:t>
            </w:r>
          </w:p>
        </w:tc>
        <w:tc>
          <w:tcPr>
            <w:tcW w:w="963" w:type="dxa"/>
            <w:tcBorders>
              <w:left w:val="single" w:sz="4" w:space="0" w:color="000000"/>
              <w:bottom w:val="single" w:sz="4" w:space="0" w:color="000000"/>
              <w:right w:val="single" w:sz="4" w:space="0" w:color="000000"/>
            </w:tcBorders>
            <w:vAlign w:val="center"/>
          </w:tcPr>
          <w:p w:rsidR="00B94626" w:rsidRPr="005F4955" w:rsidRDefault="005F4955" w:rsidP="00BB7F47">
            <w:pPr>
              <w:jc w:val="center"/>
              <w:rPr>
                <w:rFonts w:ascii="PT Astra Serif" w:hAnsi="PT Astra Serif"/>
                <w:sz w:val="26"/>
                <w:szCs w:val="26"/>
              </w:rPr>
            </w:pPr>
            <w:r w:rsidRPr="005F4955">
              <w:rPr>
                <w:rFonts w:ascii="PT Astra Serif" w:hAnsi="PT Astra Serif"/>
                <w:sz w:val="26"/>
                <w:szCs w:val="26"/>
              </w:rPr>
              <w:t>шт</w:t>
            </w:r>
          </w:p>
        </w:tc>
        <w:tc>
          <w:tcPr>
            <w:tcW w:w="715" w:type="dxa"/>
            <w:tcBorders>
              <w:left w:val="single" w:sz="4" w:space="0" w:color="000000"/>
              <w:bottom w:val="single" w:sz="4" w:space="0" w:color="000000"/>
              <w:right w:val="single" w:sz="4" w:space="0" w:color="000000"/>
            </w:tcBorders>
            <w:vAlign w:val="center"/>
          </w:tcPr>
          <w:p w:rsidR="00B94626" w:rsidRPr="005F4955" w:rsidRDefault="005F4955" w:rsidP="00BB7F47">
            <w:pPr>
              <w:jc w:val="center"/>
              <w:rPr>
                <w:rFonts w:ascii="PT Astra Serif" w:hAnsi="PT Astra Serif"/>
                <w:sz w:val="26"/>
                <w:szCs w:val="26"/>
              </w:rPr>
            </w:pPr>
            <w:r w:rsidRPr="005F4955">
              <w:rPr>
                <w:rFonts w:ascii="PT Astra Serif" w:hAnsi="PT Astra Serif"/>
                <w:sz w:val="26"/>
                <w:szCs w:val="26"/>
              </w:rPr>
              <w:t>4</w:t>
            </w:r>
          </w:p>
        </w:tc>
        <w:tc>
          <w:tcPr>
            <w:tcW w:w="971" w:type="dxa"/>
            <w:tcBorders>
              <w:left w:val="single" w:sz="4" w:space="0" w:color="000000"/>
              <w:bottom w:val="single" w:sz="4" w:space="0" w:color="000000"/>
              <w:right w:val="single" w:sz="4" w:space="0" w:color="000000"/>
            </w:tcBorders>
            <w:vAlign w:val="center"/>
          </w:tcPr>
          <w:p w:rsidR="00B94626" w:rsidRPr="005F4955" w:rsidRDefault="00B94626" w:rsidP="00BB7F47">
            <w:pPr>
              <w:jc w:val="center"/>
              <w:rPr>
                <w:rFonts w:ascii="PT Astra Serif" w:hAnsi="PT Astra Serif"/>
                <w:sz w:val="26"/>
                <w:szCs w:val="26"/>
              </w:rPr>
            </w:pPr>
          </w:p>
        </w:tc>
        <w:tc>
          <w:tcPr>
            <w:tcW w:w="1514" w:type="dxa"/>
            <w:tcBorders>
              <w:left w:val="single" w:sz="4" w:space="0" w:color="000000"/>
              <w:bottom w:val="single" w:sz="4" w:space="0" w:color="000000"/>
              <w:right w:val="single" w:sz="4" w:space="0" w:color="000000"/>
            </w:tcBorders>
            <w:vAlign w:val="center"/>
          </w:tcPr>
          <w:p w:rsidR="00B94626" w:rsidRPr="005F4955" w:rsidRDefault="00B94626" w:rsidP="00BB7F47">
            <w:pPr>
              <w:jc w:val="center"/>
              <w:rPr>
                <w:rFonts w:ascii="PT Astra Serif" w:hAnsi="PT Astra Serif"/>
                <w:sz w:val="26"/>
                <w:szCs w:val="26"/>
              </w:rPr>
            </w:pPr>
          </w:p>
        </w:tc>
      </w:tr>
      <w:tr w:rsidR="00B94626" w:rsidRPr="005F4955" w:rsidTr="00613D9D">
        <w:tc>
          <w:tcPr>
            <w:tcW w:w="674" w:type="dxa"/>
            <w:tcBorders>
              <w:left w:val="single" w:sz="4" w:space="0" w:color="000000"/>
              <w:bottom w:val="single" w:sz="4" w:space="0" w:color="000000"/>
              <w:right w:val="single" w:sz="4" w:space="0" w:color="000000"/>
            </w:tcBorders>
            <w:vAlign w:val="center"/>
          </w:tcPr>
          <w:p w:rsidR="00B94626" w:rsidRPr="005F4955" w:rsidRDefault="005F4955" w:rsidP="00BB7F47">
            <w:pPr>
              <w:jc w:val="center"/>
              <w:rPr>
                <w:rFonts w:ascii="PT Astra Serif" w:hAnsi="PT Astra Serif"/>
                <w:sz w:val="26"/>
                <w:szCs w:val="26"/>
              </w:rPr>
            </w:pPr>
            <w:r w:rsidRPr="005F4955">
              <w:rPr>
                <w:rFonts w:ascii="PT Astra Serif" w:hAnsi="PT Astra Serif"/>
                <w:sz w:val="26"/>
                <w:szCs w:val="26"/>
              </w:rPr>
              <w:t>6</w:t>
            </w:r>
          </w:p>
        </w:tc>
        <w:tc>
          <w:tcPr>
            <w:tcW w:w="5052" w:type="dxa"/>
            <w:tcBorders>
              <w:left w:val="single" w:sz="4" w:space="0" w:color="000000"/>
              <w:bottom w:val="single" w:sz="4" w:space="0" w:color="000000"/>
              <w:right w:val="single" w:sz="4" w:space="0" w:color="000000"/>
            </w:tcBorders>
          </w:tcPr>
          <w:p w:rsidR="00B94626" w:rsidRPr="005F4955" w:rsidRDefault="005F4955" w:rsidP="00BB7F47">
            <w:pPr>
              <w:jc w:val="both"/>
              <w:rPr>
                <w:rFonts w:ascii="PT Astra Serif" w:hAnsi="PT Astra Serif"/>
                <w:sz w:val="26"/>
                <w:szCs w:val="26"/>
              </w:rPr>
            </w:pPr>
            <w:r w:rsidRPr="005F4955">
              <w:rPr>
                <w:rFonts w:ascii="PT Astra Serif" w:hAnsi="PT Astra Serif"/>
                <w:sz w:val="26"/>
                <w:szCs w:val="26"/>
              </w:rPr>
              <w:t>Фильтр воздушный</w:t>
            </w:r>
          </w:p>
        </w:tc>
        <w:tc>
          <w:tcPr>
            <w:tcW w:w="963" w:type="dxa"/>
            <w:tcBorders>
              <w:left w:val="single" w:sz="4" w:space="0" w:color="000000"/>
              <w:bottom w:val="single" w:sz="4" w:space="0" w:color="000000"/>
              <w:right w:val="single" w:sz="4" w:space="0" w:color="000000"/>
            </w:tcBorders>
            <w:vAlign w:val="center"/>
          </w:tcPr>
          <w:p w:rsidR="00B94626" w:rsidRPr="005F4955" w:rsidRDefault="005F4955" w:rsidP="00BB7F47">
            <w:pPr>
              <w:jc w:val="center"/>
              <w:rPr>
                <w:rFonts w:ascii="PT Astra Serif" w:hAnsi="PT Astra Serif"/>
                <w:sz w:val="26"/>
                <w:szCs w:val="26"/>
              </w:rPr>
            </w:pPr>
            <w:r w:rsidRPr="005F4955">
              <w:rPr>
                <w:rFonts w:ascii="PT Astra Serif" w:hAnsi="PT Astra Serif"/>
                <w:sz w:val="26"/>
                <w:szCs w:val="26"/>
              </w:rPr>
              <w:t>шт</w:t>
            </w:r>
          </w:p>
        </w:tc>
        <w:tc>
          <w:tcPr>
            <w:tcW w:w="715" w:type="dxa"/>
            <w:tcBorders>
              <w:left w:val="single" w:sz="4" w:space="0" w:color="000000"/>
              <w:bottom w:val="single" w:sz="4" w:space="0" w:color="000000"/>
              <w:right w:val="single" w:sz="4" w:space="0" w:color="000000"/>
            </w:tcBorders>
            <w:vAlign w:val="center"/>
          </w:tcPr>
          <w:p w:rsidR="00B94626" w:rsidRPr="005F4955" w:rsidRDefault="005F4955" w:rsidP="00BB7F47">
            <w:pPr>
              <w:jc w:val="center"/>
              <w:rPr>
                <w:rFonts w:ascii="PT Astra Serif" w:hAnsi="PT Astra Serif"/>
                <w:sz w:val="26"/>
                <w:szCs w:val="26"/>
              </w:rPr>
            </w:pPr>
            <w:r w:rsidRPr="005F4955">
              <w:rPr>
                <w:rFonts w:ascii="PT Astra Serif" w:hAnsi="PT Astra Serif"/>
                <w:sz w:val="26"/>
                <w:szCs w:val="26"/>
              </w:rPr>
              <w:t>1</w:t>
            </w:r>
          </w:p>
        </w:tc>
        <w:tc>
          <w:tcPr>
            <w:tcW w:w="971" w:type="dxa"/>
            <w:tcBorders>
              <w:left w:val="single" w:sz="4" w:space="0" w:color="000000"/>
              <w:bottom w:val="single" w:sz="4" w:space="0" w:color="000000"/>
              <w:right w:val="single" w:sz="4" w:space="0" w:color="000000"/>
            </w:tcBorders>
            <w:vAlign w:val="center"/>
          </w:tcPr>
          <w:p w:rsidR="00B94626" w:rsidRPr="005F4955" w:rsidRDefault="00B94626" w:rsidP="00BB7F47">
            <w:pPr>
              <w:jc w:val="center"/>
              <w:rPr>
                <w:rFonts w:ascii="PT Astra Serif" w:hAnsi="PT Astra Serif"/>
                <w:sz w:val="26"/>
                <w:szCs w:val="26"/>
              </w:rPr>
            </w:pPr>
          </w:p>
        </w:tc>
        <w:tc>
          <w:tcPr>
            <w:tcW w:w="1514" w:type="dxa"/>
            <w:tcBorders>
              <w:left w:val="single" w:sz="4" w:space="0" w:color="000000"/>
              <w:bottom w:val="single" w:sz="4" w:space="0" w:color="000000"/>
              <w:right w:val="single" w:sz="4" w:space="0" w:color="000000"/>
            </w:tcBorders>
            <w:vAlign w:val="center"/>
          </w:tcPr>
          <w:p w:rsidR="00B94626" w:rsidRPr="005F4955" w:rsidRDefault="00B94626" w:rsidP="00BB7F47">
            <w:pPr>
              <w:jc w:val="center"/>
              <w:rPr>
                <w:rFonts w:ascii="PT Astra Serif" w:hAnsi="PT Astra Serif"/>
                <w:sz w:val="26"/>
                <w:szCs w:val="26"/>
              </w:rPr>
            </w:pPr>
          </w:p>
        </w:tc>
      </w:tr>
      <w:tr w:rsidR="00B94626" w:rsidRPr="005F4955" w:rsidTr="00613D9D">
        <w:tc>
          <w:tcPr>
            <w:tcW w:w="674" w:type="dxa"/>
            <w:tcBorders>
              <w:left w:val="single" w:sz="4" w:space="0" w:color="000000"/>
              <w:bottom w:val="single" w:sz="4" w:space="0" w:color="000000"/>
              <w:right w:val="single" w:sz="4" w:space="0" w:color="000000"/>
            </w:tcBorders>
            <w:vAlign w:val="center"/>
          </w:tcPr>
          <w:p w:rsidR="00B94626" w:rsidRPr="005F4955" w:rsidRDefault="005F4955" w:rsidP="00BB7F47">
            <w:pPr>
              <w:jc w:val="center"/>
              <w:rPr>
                <w:rFonts w:ascii="PT Astra Serif" w:hAnsi="PT Astra Serif"/>
                <w:sz w:val="26"/>
                <w:szCs w:val="26"/>
              </w:rPr>
            </w:pPr>
            <w:r w:rsidRPr="005F4955">
              <w:rPr>
                <w:rFonts w:ascii="PT Astra Serif" w:hAnsi="PT Astra Serif"/>
                <w:sz w:val="26"/>
                <w:szCs w:val="26"/>
              </w:rPr>
              <w:t>7</w:t>
            </w:r>
          </w:p>
        </w:tc>
        <w:tc>
          <w:tcPr>
            <w:tcW w:w="5052" w:type="dxa"/>
            <w:tcBorders>
              <w:left w:val="single" w:sz="4" w:space="0" w:color="000000"/>
              <w:bottom w:val="single" w:sz="4" w:space="0" w:color="000000"/>
              <w:right w:val="single" w:sz="4" w:space="0" w:color="000000"/>
            </w:tcBorders>
          </w:tcPr>
          <w:p w:rsidR="00B94626" w:rsidRPr="005F4955" w:rsidRDefault="005F4955" w:rsidP="00BB7F47">
            <w:pPr>
              <w:jc w:val="both"/>
              <w:rPr>
                <w:rFonts w:ascii="PT Astra Serif" w:hAnsi="PT Astra Serif"/>
                <w:sz w:val="26"/>
                <w:szCs w:val="26"/>
              </w:rPr>
            </w:pPr>
            <w:r w:rsidRPr="005F4955">
              <w:rPr>
                <w:rFonts w:ascii="PT Astra Serif" w:hAnsi="PT Astra Serif"/>
                <w:sz w:val="26"/>
                <w:szCs w:val="26"/>
              </w:rPr>
              <w:t>Фильтр салона</w:t>
            </w:r>
          </w:p>
        </w:tc>
        <w:tc>
          <w:tcPr>
            <w:tcW w:w="963" w:type="dxa"/>
            <w:tcBorders>
              <w:left w:val="single" w:sz="4" w:space="0" w:color="000000"/>
              <w:bottom w:val="single" w:sz="4" w:space="0" w:color="000000"/>
              <w:right w:val="single" w:sz="4" w:space="0" w:color="000000"/>
            </w:tcBorders>
            <w:vAlign w:val="center"/>
          </w:tcPr>
          <w:p w:rsidR="00B94626" w:rsidRPr="005F4955" w:rsidRDefault="005F4955" w:rsidP="00BB7F47">
            <w:pPr>
              <w:jc w:val="center"/>
              <w:rPr>
                <w:rFonts w:ascii="PT Astra Serif" w:hAnsi="PT Astra Serif"/>
                <w:sz w:val="26"/>
                <w:szCs w:val="26"/>
              </w:rPr>
            </w:pPr>
            <w:r w:rsidRPr="005F4955">
              <w:rPr>
                <w:rFonts w:ascii="PT Astra Serif" w:hAnsi="PT Astra Serif"/>
                <w:sz w:val="26"/>
                <w:szCs w:val="26"/>
              </w:rPr>
              <w:t>шт</w:t>
            </w:r>
          </w:p>
        </w:tc>
        <w:tc>
          <w:tcPr>
            <w:tcW w:w="715" w:type="dxa"/>
            <w:tcBorders>
              <w:left w:val="single" w:sz="4" w:space="0" w:color="000000"/>
              <w:bottom w:val="single" w:sz="4" w:space="0" w:color="000000"/>
              <w:right w:val="single" w:sz="4" w:space="0" w:color="000000"/>
            </w:tcBorders>
            <w:vAlign w:val="center"/>
          </w:tcPr>
          <w:p w:rsidR="00B94626" w:rsidRPr="005F4955" w:rsidRDefault="006427FA" w:rsidP="00BB7F47">
            <w:pPr>
              <w:jc w:val="center"/>
              <w:rPr>
                <w:rFonts w:ascii="PT Astra Serif" w:hAnsi="PT Astra Serif"/>
                <w:sz w:val="26"/>
                <w:szCs w:val="26"/>
              </w:rPr>
            </w:pPr>
            <w:r>
              <w:rPr>
                <w:rFonts w:ascii="PT Astra Serif" w:hAnsi="PT Astra Serif"/>
                <w:sz w:val="26"/>
                <w:szCs w:val="26"/>
              </w:rPr>
              <w:t>1</w:t>
            </w:r>
          </w:p>
        </w:tc>
        <w:tc>
          <w:tcPr>
            <w:tcW w:w="971" w:type="dxa"/>
            <w:tcBorders>
              <w:left w:val="single" w:sz="4" w:space="0" w:color="000000"/>
              <w:bottom w:val="single" w:sz="4" w:space="0" w:color="000000"/>
              <w:right w:val="single" w:sz="4" w:space="0" w:color="000000"/>
            </w:tcBorders>
            <w:vAlign w:val="center"/>
          </w:tcPr>
          <w:p w:rsidR="00B94626" w:rsidRPr="005F4955" w:rsidRDefault="00B94626" w:rsidP="00BB7F47">
            <w:pPr>
              <w:jc w:val="center"/>
              <w:rPr>
                <w:rFonts w:ascii="PT Astra Serif" w:hAnsi="PT Astra Serif"/>
                <w:sz w:val="26"/>
                <w:szCs w:val="26"/>
              </w:rPr>
            </w:pPr>
          </w:p>
        </w:tc>
        <w:tc>
          <w:tcPr>
            <w:tcW w:w="1514" w:type="dxa"/>
            <w:tcBorders>
              <w:left w:val="single" w:sz="4" w:space="0" w:color="000000"/>
              <w:bottom w:val="single" w:sz="4" w:space="0" w:color="000000"/>
              <w:right w:val="single" w:sz="4" w:space="0" w:color="000000"/>
            </w:tcBorders>
            <w:vAlign w:val="center"/>
          </w:tcPr>
          <w:p w:rsidR="00B94626" w:rsidRPr="005F4955" w:rsidRDefault="00B94626" w:rsidP="00BB7F47">
            <w:pPr>
              <w:jc w:val="center"/>
              <w:rPr>
                <w:rFonts w:ascii="PT Astra Serif" w:hAnsi="PT Astra Serif"/>
                <w:sz w:val="26"/>
                <w:szCs w:val="26"/>
              </w:rPr>
            </w:pPr>
          </w:p>
        </w:tc>
      </w:tr>
      <w:tr w:rsidR="006427FA" w:rsidRPr="005F4955" w:rsidTr="00613D9D">
        <w:tc>
          <w:tcPr>
            <w:tcW w:w="674" w:type="dxa"/>
            <w:tcBorders>
              <w:left w:val="single" w:sz="4" w:space="0" w:color="000000"/>
              <w:bottom w:val="single" w:sz="4" w:space="0" w:color="000000"/>
              <w:right w:val="single" w:sz="4" w:space="0" w:color="000000"/>
            </w:tcBorders>
            <w:vAlign w:val="center"/>
          </w:tcPr>
          <w:p w:rsidR="006427FA" w:rsidRPr="005F4955" w:rsidRDefault="006427FA" w:rsidP="00BB7F47">
            <w:pPr>
              <w:jc w:val="center"/>
              <w:rPr>
                <w:rFonts w:ascii="PT Astra Serif" w:hAnsi="PT Astra Serif"/>
                <w:sz w:val="26"/>
                <w:szCs w:val="26"/>
              </w:rPr>
            </w:pPr>
            <w:r>
              <w:rPr>
                <w:rFonts w:ascii="PT Astra Serif" w:hAnsi="PT Astra Serif"/>
                <w:sz w:val="26"/>
                <w:szCs w:val="26"/>
              </w:rPr>
              <w:t>8</w:t>
            </w:r>
          </w:p>
        </w:tc>
        <w:tc>
          <w:tcPr>
            <w:tcW w:w="5052" w:type="dxa"/>
            <w:tcBorders>
              <w:left w:val="single" w:sz="4" w:space="0" w:color="000000"/>
              <w:bottom w:val="single" w:sz="4" w:space="0" w:color="000000"/>
              <w:right w:val="single" w:sz="4" w:space="0" w:color="000000"/>
            </w:tcBorders>
          </w:tcPr>
          <w:p w:rsidR="006427FA" w:rsidRPr="005F4955" w:rsidRDefault="006427FA" w:rsidP="00BB7F47">
            <w:pPr>
              <w:jc w:val="both"/>
              <w:rPr>
                <w:rFonts w:ascii="PT Astra Serif" w:hAnsi="PT Astra Serif"/>
                <w:sz w:val="26"/>
                <w:szCs w:val="26"/>
              </w:rPr>
            </w:pPr>
            <w:r>
              <w:rPr>
                <w:rFonts w:ascii="PT Astra Serif" w:hAnsi="PT Astra Serif"/>
                <w:sz w:val="26"/>
                <w:szCs w:val="26"/>
              </w:rPr>
              <w:t>Работы по ремонту и замене запасных частей</w:t>
            </w:r>
          </w:p>
        </w:tc>
        <w:tc>
          <w:tcPr>
            <w:tcW w:w="963" w:type="dxa"/>
            <w:tcBorders>
              <w:left w:val="single" w:sz="4" w:space="0" w:color="000000"/>
              <w:bottom w:val="single" w:sz="4" w:space="0" w:color="000000"/>
              <w:right w:val="single" w:sz="4" w:space="0" w:color="000000"/>
            </w:tcBorders>
            <w:vAlign w:val="center"/>
          </w:tcPr>
          <w:p w:rsidR="006427FA" w:rsidRPr="005F4955" w:rsidRDefault="006427FA" w:rsidP="00BB7F47">
            <w:pPr>
              <w:jc w:val="center"/>
              <w:rPr>
                <w:rFonts w:ascii="PT Astra Serif" w:hAnsi="PT Astra Serif"/>
                <w:sz w:val="26"/>
                <w:szCs w:val="26"/>
              </w:rPr>
            </w:pPr>
            <w:r>
              <w:rPr>
                <w:rFonts w:ascii="PT Astra Serif" w:hAnsi="PT Astra Serif"/>
                <w:sz w:val="26"/>
                <w:szCs w:val="26"/>
              </w:rPr>
              <w:t>услуга</w:t>
            </w:r>
          </w:p>
        </w:tc>
        <w:tc>
          <w:tcPr>
            <w:tcW w:w="715" w:type="dxa"/>
            <w:tcBorders>
              <w:left w:val="single" w:sz="4" w:space="0" w:color="000000"/>
              <w:bottom w:val="single" w:sz="4" w:space="0" w:color="000000"/>
              <w:right w:val="single" w:sz="4" w:space="0" w:color="000000"/>
            </w:tcBorders>
            <w:vAlign w:val="center"/>
          </w:tcPr>
          <w:p w:rsidR="006427FA" w:rsidRDefault="006427FA" w:rsidP="00BB7F47">
            <w:pPr>
              <w:jc w:val="center"/>
              <w:rPr>
                <w:rFonts w:ascii="PT Astra Serif" w:hAnsi="PT Astra Serif"/>
                <w:sz w:val="26"/>
                <w:szCs w:val="26"/>
              </w:rPr>
            </w:pPr>
            <w:r>
              <w:rPr>
                <w:rFonts w:ascii="PT Astra Serif" w:hAnsi="PT Astra Serif"/>
                <w:sz w:val="26"/>
                <w:szCs w:val="26"/>
              </w:rPr>
              <w:t>1</w:t>
            </w:r>
          </w:p>
        </w:tc>
        <w:tc>
          <w:tcPr>
            <w:tcW w:w="971" w:type="dxa"/>
            <w:tcBorders>
              <w:left w:val="single" w:sz="4" w:space="0" w:color="000000"/>
              <w:bottom w:val="single" w:sz="4" w:space="0" w:color="000000"/>
              <w:right w:val="single" w:sz="4" w:space="0" w:color="000000"/>
            </w:tcBorders>
            <w:vAlign w:val="center"/>
          </w:tcPr>
          <w:p w:rsidR="006427FA" w:rsidRPr="005F4955" w:rsidRDefault="006427FA" w:rsidP="00BB7F47">
            <w:pPr>
              <w:jc w:val="center"/>
              <w:rPr>
                <w:rFonts w:ascii="PT Astra Serif" w:hAnsi="PT Astra Serif"/>
                <w:sz w:val="26"/>
                <w:szCs w:val="26"/>
              </w:rPr>
            </w:pPr>
          </w:p>
        </w:tc>
        <w:tc>
          <w:tcPr>
            <w:tcW w:w="1514" w:type="dxa"/>
            <w:tcBorders>
              <w:left w:val="single" w:sz="4" w:space="0" w:color="000000"/>
              <w:bottom w:val="single" w:sz="4" w:space="0" w:color="000000"/>
              <w:right w:val="single" w:sz="4" w:space="0" w:color="000000"/>
            </w:tcBorders>
            <w:vAlign w:val="center"/>
          </w:tcPr>
          <w:p w:rsidR="006427FA" w:rsidRPr="005F4955" w:rsidRDefault="006427FA" w:rsidP="00BB7F47">
            <w:pPr>
              <w:jc w:val="center"/>
              <w:rPr>
                <w:rFonts w:ascii="PT Astra Serif" w:hAnsi="PT Astra Serif"/>
                <w:sz w:val="26"/>
                <w:szCs w:val="26"/>
              </w:rPr>
            </w:pPr>
          </w:p>
        </w:tc>
      </w:tr>
      <w:tr w:rsidR="00B23857" w:rsidRPr="005F4955" w:rsidTr="00613D9D">
        <w:tc>
          <w:tcPr>
            <w:tcW w:w="8375" w:type="dxa"/>
            <w:gridSpan w:val="5"/>
            <w:tcBorders>
              <w:top w:val="single" w:sz="4" w:space="0" w:color="000000"/>
              <w:left w:val="single" w:sz="4" w:space="0" w:color="000000"/>
              <w:bottom w:val="single" w:sz="4" w:space="0" w:color="000000"/>
              <w:right w:val="single" w:sz="4" w:space="0" w:color="000000"/>
            </w:tcBorders>
            <w:vAlign w:val="center"/>
          </w:tcPr>
          <w:p w:rsidR="00B23857" w:rsidRPr="005F4955" w:rsidRDefault="003D085F" w:rsidP="00613D9D">
            <w:pPr>
              <w:jc w:val="both"/>
              <w:rPr>
                <w:rFonts w:ascii="PT Astra Serif" w:hAnsi="PT Astra Serif"/>
                <w:sz w:val="26"/>
                <w:szCs w:val="26"/>
              </w:rPr>
            </w:pPr>
            <w:r w:rsidRPr="005F4955">
              <w:rPr>
                <w:rFonts w:ascii="PT Astra Serif" w:hAnsi="PT Astra Serif"/>
                <w:sz w:val="26"/>
                <w:szCs w:val="26"/>
              </w:rPr>
              <w:t>ИТОГО:</w:t>
            </w:r>
          </w:p>
        </w:tc>
        <w:tc>
          <w:tcPr>
            <w:tcW w:w="1514" w:type="dxa"/>
            <w:tcBorders>
              <w:top w:val="single" w:sz="4" w:space="0" w:color="000000"/>
              <w:left w:val="single" w:sz="4" w:space="0" w:color="000000"/>
              <w:bottom w:val="single" w:sz="4" w:space="0" w:color="000000"/>
              <w:right w:val="single" w:sz="4" w:space="0" w:color="000000"/>
            </w:tcBorders>
            <w:vAlign w:val="center"/>
          </w:tcPr>
          <w:p w:rsidR="00B23857" w:rsidRPr="005F4955" w:rsidRDefault="00B23857" w:rsidP="00613D9D">
            <w:pPr>
              <w:jc w:val="both"/>
              <w:rPr>
                <w:rFonts w:ascii="PT Astra Serif" w:hAnsi="PT Astra Serif"/>
                <w:sz w:val="26"/>
                <w:szCs w:val="26"/>
              </w:rPr>
            </w:pPr>
          </w:p>
        </w:tc>
      </w:tr>
    </w:tbl>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 xml:space="preserve">Всего оказано услуг по ремонту транспортного средства </w:t>
      </w:r>
      <w:r w:rsidR="003D085F" w:rsidRPr="003D085F">
        <w:rPr>
          <w:rFonts w:ascii="PT Astra Serif" w:hAnsi="PT Astra Serif"/>
          <w:sz w:val="26"/>
          <w:szCs w:val="26"/>
        </w:rPr>
        <w:br/>
        <w:t>на сумму: _______________ рублей __ копеек.</w:t>
      </w:r>
    </w:p>
    <w:p w:rsidR="00B23857" w:rsidRPr="003D085F" w:rsidRDefault="00BB7F47" w:rsidP="00613D9D">
      <w:pPr>
        <w:jc w:val="both"/>
        <w:rPr>
          <w:rFonts w:ascii="PT Astra Serif" w:hAnsi="PT Astra Serif"/>
          <w:sz w:val="26"/>
          <w:szCs w:val="26"/>
        </w:rPr>
      </w:pPr>
      <w:r w:rsidRPr="003D085F">
        <w:rPr>
          <w:rFonts w:ascii="PT Astra Serif" w:hAnsi="PT Astra Serif"/>
          <w:sz w:val="26"/>
          <w:szCs w:val="26"/>
        </w:rPr>
        <w:tab/>
      </w:r>
      <w:r w:rsidR="003D085F" w:rsidRPr="003D085F">
        <w:rPr>
          <w:rFonts w:ascii="PT Astra Serif" w:hAnsi="PT Astra Serif"/>
          <w:sz w:val="26"/>
          <w:szCs w:val="26"/>
        </w:rPr>
        <w:t>Вышеперечисленные услуги выполнены в полном объеме и в срок. Заказчик претензий по объему, качеству и срокам оказания услуг, не имеет.</w:t>
      </w:r>
    </w:p>
    <w:p w:rsidR="00B23857" w:rsidRPr="003D085F" w:rsidRDefault="00B23857" w:rsidP="00613D9D">
      <w:pPr>
        <w:jc w:val="both"/>
        <w:rPr>
          <w:rFonts w:ascii="PT Astra Serif" w:hAnsi="PT Astra Serif"/>
          <w:sz w:val="26"/>
          <w:szCs w:val="26"/>
        </w:rPr>
      </w:pPr>
    </w:p>
    <w:tbl>
      <w:tblPr>
        <w:tblW w:w="9410" w:type="dxa"/>
        <w:tblLayout w:type="fixed"/>
        <w:tblLook w:val="04A0"/>
      </w:tblPr>
      <w:tblGrid>
        <w:gridCol w:w="4929"/>
        <w:gridCol w:w="4481"/>
      </w:tblGrid>
      <w:tr w:rsidR="00B23857" w:rsidRPr="003D085F">
        <w:tc>
          <w:tcPr>
            <w:tcW w:w="4928"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от Заказчика</w:t>
            </w:r>
          </w:p>
        </w:tc>
        <w:tc>
          <w:tcPr>
            <w:tcW w:w="4481"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от Исполнителя</w:t>
            </w:r>
          </w:p>
        </w:tc>
      </w:tr>
      <w:tr w:rsidR="00B23857" w:rsidRPr="003D085F">
        <w:tc>
          <w:tcPr>
            <w:tcW w:w="4928"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Начальник</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______________________/Н.В. Ванькаев/</w:t>
            </w:r>
          </w:p>
        </w:tc>
        <w:tc>
          <w:tcPr>
            <w:tcW w:w="4481" w:type="dxa"/>
          </w:tcPr>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 xml:space="preserve">             ______________</w:t>
            </w:r>
          </w:p>
        </w:tc>
      </w:tr>
      <w:tr w:rsidR="00B23857" w:rsidRPr="003D085F">
        <w:tc>
          <w:tcPr>
            <w:tcW w:w="4928" w:type="dxa"/>
          </w:tcPr>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«____»_________________202</w:t>
            </w:r>
            <w:r w:rsidR="00613D9D" w:rsidRPr="003D085F">
              <w:rPr>
                <w:rFonts w:ascii="PT Astra Serif" w:hAnsi="PT Astra Serif"/>
                <w:sz w:val="26"/>
                <w:szCs w:val="26"/>
              </w:rPr>
              <w:t>6</w:t>
            </w:r>
            <w:r w:rsidRPr="003D085F">
              <w:rPr>
                <w:rFonts w:ascii="PT Astra Serif" w:hAnsi="PT Astra Serif"/>
                <w:sz w:val="26"/>
                <w:szCs w:val="26"/>
              </w:rPr>
              <w:t xml:space="preserve"> г.</w:t>
            </w:r>
          </w:p>
        </w:tc>
        <w:tc>
          <w:tcPr>
            <w:tcW w:w="4481" w:type="dxa"/>
          </w:tcPr>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«____»_________________202</w:t>
            </w:r>
            <w:r w:rsidR="00613D9D" w:rsidRPr="003D085F">
              <w:rPr>
                <w:rFonts w:ascii="PT Astra Serif" w:hAnsi="PT Astra Serif"/>
                <w:sz w:val="26"/>
                <w:szCs w:val="26"/>
              </w:rPr>
              <w:t>6</w:t>
            </w:r>
            <w:r w:rsidRPr="003D085F">
              <w:rPr>
                <w:rFonts w:ascii="PT Astra Serif" w:hAnsi="PT Astra Serif"/>
                <w:sz w:val="26"/>
                <w:szCs w:val="26"/>
              </w:rPr>
              <w:t xml:space="preserve"> г.</w:t>
            </w:r>
          </w:p>
        </w:tc>
      </w:tr>
      <w:tr w:rsidR="00B23857" w:rsidRPr="003D085F">
        <w:tc>
          <w:tcPr>
            <w:tcW w:w="4928"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М.П.</w:t>
            </w:r>
          </w:p>
        </w:tc>
        <w:tc>
          <w:tcPr>
            <w:tcW w:w="4481"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М.П.</w:t>
            </w:r>
          </w:p>
        </w:tc>
      </w:tr>
    </w:tbl>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tbl>
      <w:tblPr>
        <w:tblW w:w="5000" w:type="pct"/>
        <w:tblLayout w:type="fixed"/>
        <w:tblLook w:val="01E0"/>
      </w:tblPr>
      <w:tblGrid>
        <w:gridCol w:w="4785"/>
        <w:gridCol w:w="4786"/>
      </w:tblGrid>
      <w:tr w:rsidR="00B23857" w:rsidRPr="003D085F">
        <w:trPr>
          <w:trHeight w:val="698"/>
        </w:trPr>
        <w:tc>
          <w:tcPr>
            <w:tcW w:w="4747"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Заказчик:</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Начальник</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_______________  Н.В.Ванькаев</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М.П.</w:t>
            </w:r>
          </w:p>
        </w:tc>
        <w:tc>
          <w:tcPr>
            <w:tcW w:w="4748" w:type="dxa"/>
          </w:tcPr>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Исполнитель:</w:t>
            </w:r>
          </w:p>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 xml:space="preserve">                    ______________</w:t>
            </w:r>
          </w:p>
          <w:p w:rsidR="00B23857" w:rsidRPr="003D085F" w:rsidRDefault="00B23857" w:rsidP="00613D9D">
            <w:pPr>
              <w:jc w:val="both"/>
              <w:rPr>
                <w:rFonts w:ascii="PT Astra Serif" w:hAnsi="PT Astra Serif"/>
                <w:sz w:val="26"/>
                <w:szCs w:val="26"/>
              </w:rPr>
            </w:pPr>
          </w:p>
          <w:p w:rsidR="00B23857" w:rsidRPr="003D085F" w:rsidRDefault="003D085F" w:rsidP="00613D9D">
            <w:pPr>
              <w:jc w:val="both"/>
              <w:rPr>
                <w:rFonts w:ascii="PT Astra Serif" w:hAnsi="PT Astra Serif"/>
                <w:sz w:val="26"/>
                <w:szCs w:val="26"/>
              </w:rPr>
            </w:pPr>
            <w:r w:rsidRPr="003D085F">
              <w:rPr>
                <w:rFonts w:ascii="PT Astra Serif" w:hAnsi="PT Astra Serif"/>
                <w:sz w:val="26"/>
                <w:szCs w:val="26"/>
              </w:rPr>
              <w:t>М.П.</w:t>
            </w:r>
          </w:p>
        </w:tc>
      </w:tr>
    </w:tbl>
    <w:p w:rsidR="00613D9D" w:rsidRPr="003D085F" w:rsidRDefault="00613D9D">
      <w:pPr>
        <w:jc w:val="both"/>
        <w:rPr>
          <w:rFonts w:ascii="PT Astra Serif" w:hAnsi="PT Astra Serif"/>
          <w:sz w:val="26"/>
          <w:szCs w:val="26"/>
        </w:rPr>
      </w:pPr>
    </w:p>
    <w:sectPr w:rsidR="00613D9D" w:rsidRPr="003D085F" w:rsidSect="00BB7F47">
      <w:pgSz w:w="11906" w:h="16838"/>
      <w:pgMar w:top="1134" w:right="850" w:bottom="1134" w:left="1701"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1EF" w:rsidRDefault="00C901EF">
      <w:r>
        <w:separator/>
      </w:r>
    </w:p>
  </w:endnote>
  <w:endnote w:type="continuationSeparator" w:id="1">
    <w:p w:rsidR="00C901EF" w:rsidRDefault="00C90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1EF" w:rsidRDefault="00C901EF">
      <w:pPr>
        <w:rPr>
          <w:sz w:val="12"/>
        </w:rPr>
      </w:pPr>
      <w:r>
        <w:separator/>
      </w:r>
    </w:p>
  </w:footnote>
  <w:footnote w:type="continuationSeparator" w:id="1">
    <w:p w:rsidR="00C901EF" w:rsidRDefault="00C901EF">
      <w:pPr>
        <w:rPr>
          <w:sz w:val="12"/>
        </w:rPr>
      </w:pPr>
      <w:r>
        <w:continuationSeparator/>
      </w:r>
    </w:p>
  </w:footnote>
  <w:footnote w:id="2">
    <w:p w:rsidR="00B23857" w:rsidRDefault="003D085F">
      <w:pPr>
        <w:ind w:firstLine="540"/>
        <w:rPr>
          <w:sz w:val="18"/>
          <w:szCs w:val="18"/>
        </w:rPr>
      </w:pPr>
      <w:r>
        <w:rPr>
          <w:rStyle w:val="aa"/>
        </w:rPr>
        <w:footnoteRef/>
      </w:r>
      <w:r>
        <w:rPr>
          <w:sz w:val="18"/>
          <w:szCs w:val="18"/>
        </w:rPr>
        <w:t xml:space="preserve"> а) 1000 рублей, если цена настоящего Контракта не превышает 3 млн. рублей (включительно);</w:t>
      </w:r>
    </w:p>
    <w:p w:rsidR="00B23857" w:rsidRDefault="003D085F">
      <w:pPr>
        <w:ind w:firstLine="540"/>
        <w:rPr>
          <w:sz w:val="18"/>
          <w:szCs w:val="18"/>
        </w:rPr>
      </w:pPr>
      <w:r>
        <w:rPr>
          <w:sz w:val="18"/>
          <w:szCs w:val="18"/>
        </w:rPr>
        <w:t>б) 5000 рублей, если цена настоящего Контракта составляет от 3 млн. рублей до 50 млн. рублей (включительно);</w:t>
      </w:r>
    </w:p>
    <w:p w:rsidR="00B23857" w:rsidRDefault="003D085F">
      <w:pPr>
        <w:ind w:firstLine="540"/>
        <w:rPr>
          <w:sz w:val="18"/>
          <w:szCs w:val="18"/>
        </w:rPr>
      </w:pPr>
      <w:r>
        <w:rPr>
          <w:sz w:val="18"/>
          <w:szCs w:val="18"/>
        </w:rPr>
        <w:t>в) 10000 рублей, если цена настоящего Контракта составляет от 50 млн. рублей до 100 млн. рублей (включительно);</w:t>
      </w:r>
    </w:p>
    <w:p w:rsidR="00B23857" w:rsidRDefault="003D085F">
      <w:pPr>
        <w:ind w:firstLine="540"/>
        <w:rPr>
          <w:sz w:val="18"/>
          <w:szCs w:val="18"/>
        </w:rPr>
      </w:pPr>
      <w:r>
        <w:rPr>
          <w:sz w:val="18"/>
          <w:szCs w:val="18"/>
        </w:rPr>
        <w:t>г) 100000 рублей, если цена настоящего Контракта превышает 100 млн. рублей.</w:t>
      </w:r>
    </w:p>
  </w:footnote>
  <w:footnote w:id="3">
    <w:p w:rsidR="00B23857" w:rsidRDefault="003D085F">
      <w:pPr>
        <w:ind w:firstLine="540"/>
        <w:rPr>
          <w:sz w:val="18"/>
          <w:szCs w:val="18"/>
        </w:rPr>
      </w:pPr>
      <w:r>
        <w:rPr>
          <w:rStyle w:val="aa"/>
        </w:rPr>
        <w:footnoteRef/>
      </w:r>
      <w:r>
        <w:rPr>
          <w:sz w:val="18"/>
          <w:szCs w:val="18"/>
        </w:rPr>
        <w:t xml:space="preserve"> а) 10 процентов цены настоящего Контракта (этапа) в случае, если цена Контракта (этапа) не превышает 3 млн. рублей;</w:t>
      </w:r>
    </w:p>
    <w:p w:rsidR="00B23857" w:rsidRDefault="003D085F">
      <w:pPr>
        <w:ind w:firstLine="540"/>
        <w:rPr>
          <w:sz w:val="18"/>
          <w:szCs w:val="18"/>
        </w:rPr>
      </w:pPr>
      <w:r>
        <w:rPr>
          <w:sz w:val="18"/>
          <w:szCs w:val="18"/>
        </w:rPr>
        <w:t>б) 5 процентов цены настоящего Контракта (этапа) в случае, если цена Контракта (этапа) составляет от 3 млн. рублей до 50 млн. рублей (включительно);</w:t>
      </w:r>
    </w:p>
    <w:p w:rsidR="00B23857" w:rsidRDefault="003D085F">
      <w:pPr>
        <w:ind w:firstLine="540"/>
        <w:rPr>
          <w:sz w:val="18"/>
          <w:szCs w:val="18"/>
        </w:rPr>
      </w:pPr>
      <w:r>
        <w:rPr>
          <w:sz w:val="18"/>
          <w:szCs w:val="18"/>
        </w:rPr>
        <w:t>в) 1 процент цены настоящего Контракта (этапа) в случае, если цена Контракта (этапа) составляет от 50 млн. рублей до 100 млн. рублей (включительно);</w:t>
      </w:r>
    </w:p>
    <w:p w:rsidR="00B23857" w:rsidRDefault="003D085F">
      <w:pPr>
        <w:ind w:firstLine="540"/>
        <w:rPr>
          <w:sz w:val="18"/>
          <w:szCs w:val="18"/>
        </w:rPr>
      </w:pPr>
      <w:r>
        <w:rPr>
          <w:sz w:val="18"/>
          <w:szCs w:val="18"/>
        </w:rPr>
        <w:t>г) 0,5 процента цены настоящего Контракта (этапа) в случае, если цена Контракта (этапа) составляет от 100 млн. рублей до 500 млн. рублей (включительно);</w:t>
      </w:r>
    </w:p>
    <w:p w:rsidR="00B23857" w:rsidRDefault="003D085F">
      <w:pPr>
        <w:ind w:firstLine="540"/>
        <w:rPr>
          <w:sz w:val="18"/>
          <w:szCs w:val="18"/>
        </w:rPr>
      </w:pPr>
      <w:r>
        <w:rPr>
          <w:sz w:val="18"/>
          <w:szCs w:val="18"/>
        </w:rPr>
        <w:t>д) 0,4 процента цены настоящего Контракта (этапа) в случае, если цена Контракта (этапа) составляет от 500 млн. рублей до 1 млрд. рублей (включительно);</w:t>
      </w:r>
    </w:p>
    <w:p w:rsidR="00B23857" w:rsidRDefault="003D085F">
      <w:pPr>
        <w:ind w:firstLine="540"/>
        <w:rPr>
          <w:sz w:val="18"/>
          <w:szCs w:val="18"/>
        </w:rPr>
      </w:pPr>
      <w:r>
        <w:rPr>
          <w:sz w:val="18"/>
          <w:szCs w:val="18"/>
        </w:rPr>
        <w:t>е) 0,3 процента цены настоящего Контракта (этапа) в случае, если цена Контракта (этапа) составляет от 1 млрд. рублей до 2 млрд. рублей (включительно);</w:t>
      </w:r>
    </w:p>
    <w:p w:rsidR="00B23857" w:rsidRDefault="003D085F">
      <w:pPr>
        <w:ind w:firstLine="540"/>
        <w:rPr>
          <w:sz w:val="18"/>
          <w:szCs w:val="18"/>
        </w:rPr>
      </w:pPr>
      <w:r>
        <w:rPr>
          <w:sz w:val="18"/>
          <w:szCs w:val="18"/>
        </w:rPr>
        <w:t>ж) 0,25 процента цены настоящего Контракта (этапа) в случае, если цена Контракта (этапа) составляет от 2 млрд. рублей до 5 млрд. рублей (включительно);</w:t>
      </w:r>
    </w:p>
    <w:p w:rsidR="00B23857" w:rsidRDefault="003D085F">
      <w:pPr>
        <w:ind w:firstLine="540"/>
        <w:rPr>
          <w:sz w:val="18"/>
          <w:szCs w:val="18"/>
        </w:rPr>
      </w:pPr>
      <w:r>
        <w:rPr>
          <w:sz w:val="18"/>
          <w:szCs w:val="18"/>
        </w:rPr>
        <w:t>з) 0,2 процента цены настоящего Контракта (этапа) в случае, если цена Контракта (этапа) составляет от 5 млрд. рублей до 10 млрд. рублей (включительно);</w:t>
      </w:r>
    </w:p>
    <w:p w:rsidR="00B23857" w:rsidRDefault="003D085F">
      <w:pPr>
        <w:ind w:firstLine="540"/>
        <w:rPr>
          <w:sz w:val="18"/>
          <w:szCs w:val="18"/>
        </w:rPr>
      </w:pPr>
      <w:r>
        <w:rPr>
          <w:sz w:val="18"/>
          <w:szCs w:val="18"/>
        </w:rPr>
        <w:t>и) 0,1 процента цены настоящего Контракта (этапа) в случае, если цена Контракта (этапа) превышает 10 млрд. рублей.</w:t>
      </w:r>
    </w:p>
  </w:footnote>
  <w:footnote w:id="4">
    <w:p w:rsidR="00B23857" w:rsidRDefault="003D085F">
      <w:pPr>
        <w:ind w:firstLine="540"/>
        <w:rPr>
          <w:sz w:val="18"/>
          <w:szCs w:val="18"/>
        </w:rPr>
      </w:pPr>
      <w:r>
        <w:rPr>
          <w:rStyle w:val="aa"/>
        </w:rPr>
        <w:footnoteRef/>
      </w:r>
      <w:r>
        <w:rPr>
          <w:sz w:val="18"/>
          <w:szCs w:val="18"/>
        </w:rPr>
        <w:t xml:space="preserve"> а) 1000 рублей, если цена настоящего Контракта не превышает 3 млн. рублей;</w:t>
      </w:r>
    </w:p>
    <w:p w:rsidR="00B23857" w:rsidRDefault="003D085F">
      <w:pPr>
        <w:ind w:firstLine="540"/>
        <w:rPr>
          <w:sz w:val="18"/>
          <w:szCs w:val="18"/>
        </w:rPr>
      </w:pPr>
      <w:r>
        <w:rPr>
          <w:sz w:val="18"/>
          <w:szCs w:val="18"/>
        </w:rPr>
        <w:t>б) 5000 рублей, если цена настоящего Контракта составляет от 3 млн. рублей до 50 млн. рублей (включительно);</w:t>
      </w:r>
    </w:p>
    <w:p w:rsidR="00B23857" w:rsidRDefault="003D085F">
      <w:pPr>
        <w:ind w:firstLine="540"/>
        <w:rPr>
          <w:sz w:val="18"/>
          <w:szCs w:val="18"/>
        </w:rPr>
      </w:pPr>
      <w:r>
        <w:rPr>
          <w:sz w:val="18"/>
          <w:szCs w:val="18"/>
        </w:rPr>
        <w:t>в) 10000 рублей, если цена настоящего Контракта составляет от 50 млн. рублей до 100 млн. рублей (включительно);</w:t>
      </w:r>
    </w:p>
    <w:p w:rsidR="00B23857" w:rsidRDefault="003D085F">
      <w:pPr>
        <w:ind w:firstLine="540"/>
        <w:rPr>
          <w:sz w:val="18"/>
          <w:szCs w:val="18"/>
        </w:rPr>
      </w:pPr>
      <w:r>
        <w:rPr>
          <w:sz w:val="18"/>
          <w:szCs w:val="18"/>
        </w:rPr>
        <w:t>г) 100000 рублей, если цена настоящего Контракта превышает 100 млн. рублей.</w:t>
      </w:r>
    </w:p>
    <w:p w:rsidR="00B23857" w:rsidRDefault="00B23857">
      <w:pPr>
        <w:pStyle w:val="af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E62B7"/>
    <w:multiLevelType w:val="multilevel"/>
    <w:tmpl w:val="90C0A66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4F564DD9"/>
    <w:multiLevelType w:val="multilevel"/>
    <w:tmpl w:val="ABB48F3C"/>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autoHyphenation/>
  <w:characterSpacingControl w:val="doNotCompress"/>
  <w:footnotePr>
    <w:footnote w:id="0"/>
    <w:footnote w:id="1"/>
  </w:footnotePr>
  <w:endnotePr>
    <w:endnote w:id="0"/>
    <w:endnote w:id="1"/>
  </w:endnotePr>
  <w:compat/>
  <w:rsids>
    <w:rsidRoot w:val="00B23857"/>
    <w:rsid w:val="00052F6F"/>
    <w:rsid w:val="003D085F"/>
    <w:rsid w:val="004A6E56"/>
    <w:rsid w:val="0055716E"/>
    <w:rsid w:val="005F4955"/>
    <w:rsid w:val="00613D9D"/>
    <w:rsid w:val="006427FA"/>
    <w:rsid w:val="00715DE9"/>
    <w:rsid w:val="00B23857"/>
    <w:rsid w:val="00B94626"/>
    <w:rsid w:val="00BB7F47"/>
    <w:rsid w:val="00C901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36"/>
    <w:rPr>
      <w:sz w:val="24"/>
      <w:szCs w:val="24"/>
      <w:lang w:eastAsia="zh-CN"/>
    </w:rPr>
  </w:style>
  <w:style w:type="paragraph" w:styleId="1">
    <w:name w:val="heading 1"/>
    <w:basedOn w:val="a"/>
    <w:next w:val="a0"/>
    <w:link w:val="10"/>
    <w:qFormat/>
    <w:rsid w:val="00B2157F"/>
    <w:pPr>
      <w:numPr>
        <w:numId w:val="1"/>
      </w:numPr>
      <w:spacing w:before="108" w:after="108" w:line="100" w:lineRule="atLeast"/>
      <w:jc w:val="center"/>
      <w:outlineLvl w:val="0"/>
    </w:pPr>
    <w:rPr>
      <w:rFonts w:ascii="Arial" w:hAnsi="Arial"/>
      <w:b/>
      <w:bCs/>
      <w:color w:val="000080"/>
      <w:kern w:val="2"/>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qFormat/>
    <w:rsid w:val="00117436"/>
  </w:style>
  <w:style w:type="character" w:customStyle="1" w:styleId="a4">
    <w:name w:val="Верхний колонтитул Знак"/>
    <w:uiPriority w:val="99"/>
    <w:semiHidden/>
    <w:qFormat/>
    <w:rsid w:val="00724992"/>
    <w:rPr>
      <w:sz w:val="24"/>
      <w:szCs w:val="24"/>
      <w:lang w:eastAsia="zh-CN"/>
    </w:rPr>
  </w:style>
  <w:style w:type="character" w:customStyle="1" w:styleId="a5">
    <w:name w:val="Нижний колонтитул Знак"/>
    <w:uiPriority w:val="99"/>
    <w:semiHidden/>
    <w:qFormat/>
    <w:rsid w:val="00724992"/>
    <w:rPr>
      <w:sz w:val="24"/>
      <w:szCs w:val="24"/>
      <w:lang w:eastAsia="zh-CN"/>
    </w:rPr>
  </w:style>
  <w:style w:type="character" w:customStyle="1" w:styleId="10">
    <w:name w:val="Заголовок 1 Знак"/>
    <w:link w:val="1"/>
    <w:qFormat/>
    <w:rsid w:val="00B2157F"/>
    <w:rPr>
      <w:rFonts w:ascii="Arial" w:hAnsi="Arial"/>
      <w:b/>
      <w:bCs/>
      <w:color w:val="000080"/>
      <w:kern w:val="2"/>
      <w:lang w:eastAsia="ar-SA"/>
    </w:rPr>
  </w:style>
  <w:style w:type="character" w:customStyle="1" w:styleId="-">
    <w:name w:val="Интернет-ссылка"/>
    <w:uiPriority w:val="99"/>
    <w:unhideWhenUsed/>
    <w:rsid w:val="00B2157F"/>
    <w:rPr>
      <w:color w:val="0000FF"/>
      <w:u w:val="single"/>
    </w:rPr>
  </w:style>
  <w:style w:type="character" w:customStyle="1" w:styleId="a6">
    <w:name w:val="Абзац списка Знак"/>
    <w:qFormat/>
    <w:locked/>
    <w:rsid w:val="00C5798A"/>
    <w:rPr>
      <w:sz w:val="24"/>
      <w:szCs w:val="24"/>
      <w:lang w:bidi="ar-SA"/>
    </w:rPr>
  </w:style>
  <w:style w:type="character" w:customStyle="1" w:styleId="12">
    <w:name w:val="Обычный1 Знак"/>
    <w:link w:val="12"/>
    <w:qFormat/>
    <w:rsid w:val="004F502C"/>
    <w:rPr>
      <w:sz w:val="24"/>
      <w:lang w:bidi="ar-SA"/>
    </w:rPr>
  </w:style>
  <w:style w:type="character" w:customStyle="1" w:styleId="a7">
    <w:name w:val="Текст сноски Знак"/>
    <w:basedOn w:val="a1"/>
    <w:uiPriority w:val="99"/>
    <w:qFormat/>
    <w:rsid w:val="006F2313"/>
  </w:style>
  <w:style w:type="character" w:customStyle="1" w:styleId="a8">
    <w:name w:val="Привязка сноски"/>
    <w:rsid w:val="004A6E56"/>
    <w:rPr>
      <w:rFonts w:ascii="Times New Roman" w:hAnsi="Times New Roman"/>
      <w:vertAlign w:val="superscript"/>
    </w:rPr>
  </w:style>
  <w:style w:type="character" w:customStyle="1" w:styleId="FootnoteCharacters">
    <w:name w:val="Footnote Characters"/>
    <w:uiPriority w:val="99"/>
    <w:qFormat/>
    <w:rsid w:val="006F2313"/>
    <w:rPr>
      <w:rFonts w:ascii="Times New Roman" w:hAnsi="Times New Roman"/>
      <w:vertAlign w:val="superscript"/>
    </w:rPr>
  </w:style>
  <w:style w:type="character" w:customStyle="1" w:styleId="a9">
    <w:name w:val="Текст выноски Знак"/>
    <w:basedOn w:val="a1"/>
    <w:uiPriority w:val="99"/>
    <w:semiHidden/>
    <w:qFormat/>
    <w:rsid w:val="00806165"/>
    <w:rPr>
      <w:rFonts w:ascii="Tahoma" w:hAnsi="Tahoma" w:cs="Tahoma"/>
      <w:sz w:val="16"/>
      <w:szCs w:val="16"/>
      <w:lang w:eastAsia="zh-CN"/>
    </w:rPr>
  </w:style>
  <w:style w:type="character" w:customStyle="1" w:styleId="aa">
    <w:name w:val="Символ сноски"/>
    <w:qFormat/>
    <w:rsid w:val="004A6E56"/>
  </w:style>
  <w:style w:type="character" w:customStyle="1" w:styleId="ab">
    <w:name w:val="Привязка концевой сноски"/>
    <w:rsid w:val="004A6E56"/>
    <w:rPr>
      <w:vertAlign w:val="superscript"/>
    </w:rPr>
  </w:style>
  <w:style w:type="character" w:customStyle="1" w:styleId="ac">
    <w:name w:val="Символ концевой сноски"/>
    <w:qFormat/>
    <w:rsid w:val="004A6E56"/>
  </w:style>
  <w:style w:type="paragraph" w:customStyle="1" w:styleId="ad">
    <w:name w:val="Заголовок"/>
    <w:basedOn w:val="a"/>
    <w:next w:val="a0"/>
    <w:qFormat/>
    <w:rsid w:val="00117436"/>
    <w:pPr>
      <w:keepNext/>
      <w:spacing w:before="240" w:after="120"/>
    </w:pPr>
    <w:rPr>
      <w:rFonts w:ascii="Arial" w:eastAsia="Microsoft YaHei" w:hAnsi="Arial" w:cs="Mangal"/>
      <w:sz w:val="28"/>
      <w:szCs w:val="28"/>
    </w:rPr>
  </w:style>
  <w:style w:type="paragraph" w:styleId="a0">
    <w:name w:val="Body Text"/>
    <w:basedOn w:val="a"/>
    <w:rsid w:val="00117436"/>
    <w:pPr>
      <w:spacing w:after="120"/>
    </w:pPr>
  </w:style>
  <w:style w:type="paragraph" w:styleId="ae">
    <w:name w:val="List"/>
    <w:basedOn w:val="a0"/>
    <w:rsid w:val="00117436"/>
    <w:rPr>
      <w:rFonts w:cs="Mangal"/>
    </w:rPr>
  </w:style>
  <w:style w:type="paragraph" w:styleId="af">
    <w:name w:val="caption"/>
    <w:basedOn w:val="a"/>
    <w:qFormat/>
    <w:rsid w:val="00117436"/>
    <w:pPr>
      <w:suppressLineNumbers/>
      <w:spacing w:before="120" w:after="120"/>
    </w:pPr>
    <w:rPr>
      <w:rFonts w:cs="Mangal"/>
      <w:i/>
      <w:iCs/>
    </w:rPr>
  </w:style>
  <w:style w:type="paragraph" w:styleId="af0">
    <w:name w:val="index heading"/>
    <w:basedOn w:val="a"/>
    <w:qFormat/>
    <w:rsid w:val="004A6E56"/>
    <w:pPr>
      <w:suppressLineNumbers/>
    </w:pPr>
    <w:rPr>
      <w:rFonts w:ascii="PT Astra Serif" w:hAnsi="PT Astra Serif" w:cs="Noto Sans Devanagari"/>
    </w:rPr>
  </w:style>
  <w:style w:type="paragraph" w:customStyle="1" w:styleId="13">
    <w:name w:val="Указатель1"/>
    <w:basedOn w:val="a"/>
    <w:link w:val="14"/>
    <w:qFormat/>
    <w:rsid w:val="00117436"/>
    <w:pPr>
      <w:suppressLineNumbers/>
    </w:pPr>
    <w:rPr>
      <w:rFonts w:cs="Mangal"/>
    </w:rPr>
  </w:style>
  <w:style w:type="paragraph" w:customStyle="1" w:styleId="af1">
    <w:name w:val="Содержимое таблицы"/>
    <w:basedOn w:val="a"/>
    <w:qFormat/>
    <w:rsid w:val="00117436"/>
    <w:pPr>
      <w:suppressLineNumbers/>
    </w:pPr>
  </w:style>
  <w:style w:type="paragraph" w:customStyle="1" w:styleId="af2">
    <w:name w:val="Заголовок таблицы"/>
    <w:basedOn w:val="af1"/>
    <w:qFormat/>
    <w:rsid w:val="00117436"/>
    <w:pPr>
      <w:jc w:val="center"/>
    </w:pPr>
    <w:rPr>
      <w:b/>
      <w:bCs/>
    </w:rPr>
  </w:style>
  <w:style w:type="paragraph" w:customStyle="1" w:styleId="af3">
    <w:name w:val="Верхний и нижний колонтитулы"/>
    <w:basedOn w:val="a"/>
    <w:qFormat/>
    <w:rsid w:val="004A6E56"/>
  </w:style>
  <w:style w:type="paragraph" w:styleId="af4">
    <w:name w:val="header"/>
    <w:basedOn w:val="a"/>
    <w:uiPriority w:val="99"/>
    <w:semiHidden/>
    <w:unhideWhenUsed/>
    <w:rsid w:val="00724992"/>
    <w:pPr>
      <w:tabs>
        <w:tab w:val="center" w:pos="4677"/>
        <w:tab w:val="right" w:pos="9355"/>
      </w:tabs>
    </w:pPr>
  </w:style>
  <w:style w:type="paragraph" w:styleId="af5">
    <w:name w:val="footer"/>
    <w:basedOn w:val="a"/>
    <w:uiPriority w:val="99"/>
    <w:semiHidden/>
    <w:unhideWhenUsed/>
    <w:rsid w:val="00724992"/>
    <w:pPr>
      <w:tabs>
        <w:tab w:val="center" w:pos="4677"/>
        <w:tab w:val="right" w:pos="9355"/>
      </w:tabs>
    </w:pPr>
  </w:style>
  <w:style w:type="paragraph" w:customStyle="1" w:styleId="5">
    <w:name w:val="Знак5"/>
    <w:basedOn w:val="a"/>
    <w:qFormat/>
    <w:rsid w:val="008951E5"/>
    <w:pPr>
      <w:suppressAutoHyphens w:val="0"/>
    </w:pPr>
    <w:rPr>
      <w:rFonts w:ascii="Verdana" w:hAnsi="Verdana" w:cs="Verdana"/>
      <w:sz w:val="20"/>
      <w:szCs w:val="20"/>
      <w:lang w:val="en-US" w:eastAsia="en-US"/>
    </w:rPr>
  </w:style>
  <w:style w:type="paragraph" w:styleId="af6">
    <w:name w:val="Normal (Web)"/>
    <w:basedOn w:val="a"/>
    <w:qFormat/>
    <w:rsid w:val="00FF443C"/>
    <w:pPr>
      <w:suppressAutoHyphens w:val="0"/>
      <w:spacing w:beforeAutospacing="1" w:afterAutospacing="1"/>
      <w:jc w:val="both"/>
    </w:pPr>
    <w:rPr>
      <w:lang w:eastAsia="ru-RU"/>
    </w:rPr>
  </w:style>
  <w:style w:type="paragraph" w:styleId="2">
    <w:name w:val="Body Text Indent 2"/>
    <w:basedOn w:val="a"/>
    <w:qFormat/>
    <w:rsid w:val="00C5798A"/>
    <w:pPr>
      <w:spacing w:after="120" w:line="480" w:lineRule="auto"/>
      <w:ind w:left="283"/>
    </w:pPr>
  </w:style>
  <w:style w:type="paragraph" w:styleId="af7">
    <w:name w:val="List Paragraph"/>
    <w:basedOn w:val="a"/>
    <w:qFormat/>
    <w:rsid w:val="00C5798A"/>
    <w:pPr>
      <w:suppressAutoHyphens w:val="0"/>
      <w:ind w:left="708"/>
    </w:pPr>
  </w:style>
  <w:style w:type="paragraph" w:styleId="af8">
    <w:name w:val="No Spacing"/>
    <w:qFormat/>
    <w:rsid w:val="00C5798A"/>
    <w:rPr>
      <w:rFonts w:ascii="Calibri" w:eastAsia="Calibri" w:hAnsi="Calibri"/>
      <w:sz w:val="22"/>
      <w:szCs w:val="22"/>
      <w:lang w:eastAsia="en-US"/>
    </w:rPr>
  </w:style>
  <w:style w:type="paragraph" w:customStyle="1" w:styleId="4">
    <w:name w:val="Обычный4"/>
    <w:qFormat/>
    <w:rsid w:val="00C5798A"/>
    <w:pPr>
      <w:widowControl w:val="0"/>
      <w:spacing w:line="300" w:lineRule="auto"/>
      <w:ind w:firstLine="720"/>
      <w:jc w:val="both"/>
    </w:pPr>
    <w:rPr>
      <w:sz w:val="24"/>
      <w:szCs w:val="24"/>
    </w:rPr>
  </w:style>
  <w:style w:type="paragraph" w:customStyle="1" w:styleId="ConsPlusNonformat">
    <w:name w:val="ConsPlusNonformat"/>
    <w:uiPriority w:val="99"/>
    <w:qFormat/>
    <w:rsid w:val="00FC74F1"/>
    <w:rPr>
      <w:rFonts w:ascii="Courier New" w:hAnsi="Courier New" w:cs="Courier New"/>
    </w:rPr>
  </w:style>
  <w:style w:type="paragraph" w:styleId="af9">
    <w:name w:val="Block Text"/>
    <w:basedOn w:val="a"/>
    <w:uiPriority w:val="99"/>
    <w:qFormat/>
    <w:rsid w:val="00004F4E"/>
    <w:pPr>
      <w:suppressAutoHyphens w:val="0"/>
      <w:spacing w:before="120" w:after="120"/>
      <w:ind w:left="1418" w:right="1418"/>
    </w:pPr>
    <w:rPr>
      <w:rFonts w:eastAsia="MS Mincho"/>
      <w:sz w:val="20"/>
      <w:szCs w:val="20"/>
      <w:lang w:eastAsia="ja-JP"/>
    </w:rPr>
  </w:style>
  <w:style w:type="paragraph" w:customStyle="1" w:styleId="FR1">
    <w:name w:val="FR1"/>
    <w:qFormat/>
    <w:rsid w:val="001D09AF"/>
    <w:pPr>
      <w:widowControl w:val="0"/>
      <w:spacing w:before="700"/>
    </w:pPr>
    <w:rPr>
      <w:b/>
      <w:sz w:val="28"/>
      <w:lang w:eastAsia="ar-SA"/>
    </w:rPr>
  </w:style>
  <w:style w:type="paragraph" w:customStyle="1" w:styleId="14">
    <w:name w:val="Обычный1"/>
    <w:link w:val="13"/>
    <w:qFormat/>
    <w:rsid w:val="00404843"/>
    <w:pPr>
      <w:widowControl w:val="0"/>
      <w:spacing w:before="100" w:after="100"/>
    </w:pPr>
    <w:rPr>
      <w:sz w:val="24"/>
    </w:rPr>
  </w:style>
  <w:style w:type="paragraph" w:customStyle="1" w:styleId="ConsPlusCell">
    <w:name w:val="ConsPlusCell"/>
    <w:uiPriority w:val="99"/>
    <w:qFormat/>
    <w:rsid w:val="005861E7"/>
    <w:pPr>
      <w:widowControl w:val="0"/>
    </w:pPr>
    <w:rPr>
      <w:rFonts w:ascii="Calibri" w:hAnsi="Calibri" w:cs="Calibri"/>
      <w:sz w:val="22"/>
      <w:szCs w:val="22"/>
    </w:rPr>
  </w:style>
  <w:style w:type="paragraph" w:styleId="afa">
    <w:name w:val="footnote text"/>
    <w:basedOn w:val="a"/>
    <w:uiPriority w:val="99"/>
    <w:rsid w:val="006F2313"/>
    <w:pPr>
      <w:suppressAutoHyphens w:val="0"/>
    </w:pPr>
    <w:rPr>
      <w:sz w:val="20"/>
      <w:szCs w:val="20"/>
      <w:lang w:eastAsia="ru-RU"/>
    </w:rPr>
  </w:style>
  <w:style w:type="paragraph" w:styleId="afb">
    <w:name w:val="Balloon Text"/>
    <w:basedOn w:val="a"/>
    <w:uiPriority w:val="99"/>
    <w:semiHidden/>
    <w:unhideWhenUsed/>
    <w:qFormat/>
    <w:rsid w:val="00806165"/>
    <w:rPr>
      <w:rFonts w:ascii="Tahoma" w:hAnsi="Tahoma" w:cs="Tahoma"/>
      <w:sz w:val="16"/>
      <w:szCs w:val="16"/>
    </w:rPr>
  </w:style>
  <w:style w:type="paragraph" w:customStyle="1" w:styleId="afc">
    <w:name w:val="Обычный.Нормальный абзац"/>
    <w:qFormat/>
    <w:rsid w:val="004A6E56"/>
    <w:pPr>
      <w:widowControl w:val="0"/>
      <w:ind w:firstLine="709"/>
      <w:jc w:val="both"/>
    </w:pPr>
    <w:rPr>
      <w:sz w:val="24"/>
      <w:szCs w:val="24"/>
    </w:rPr>
  </w:style>
  <w:style w:type="paragraph" w:customStyle="1" w:styleId="ConsPlusNormal">
    <w:name w:val="ConsPlusNormal"/>
    <w:qFormat/>
    <w:rsid w:val="004A6E56"/>
    <w:pPr>
      <w:widowControl w:val="0"/>
    </w:pPr>
    <w:rPr>
      <w:rFonts w:ascii="Calibri" w:hAnsi="Calibri"/>
      <w:sz w:val="22"/>
      <w:lang w:eastAsia="zh-CN"/>
    </w:rPr>
  </w:style>
  <w:style w:type="table" w:styleId="afd">
    <w:name w:val="Table Grid"/>
    <w:basedOn w:val="a2"/>
    <w:uiPriority w:val="99"/>
    <w:rsid w:val="00D146C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Hyperlink"/>
    <w:basedOn w:val="a1"/>
    <w:uiPriority w:val="99"/>
    <w:unhideWhenUsed/>
    <w:rsid w:val="00613D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36"/>
    <w:rPr>
      <w:sz w:val="24"/>
      <w:szCs w:val="24"/>
      <w:lang w:eastAsia="zh-CN"/>
    </w:rPr>
  </w:style>
  <w:style w:type="paragraph" w:styleId="1">
    <w:name w:val="heading 1"/>
    <w:basedOn w:val="a"/>
    <w:next w:val="a0"/>
    <w:link w:val="10"/>
    <w:qFormat/>
    <w:rsid w:val="00B2157F"/>
    <w:pPr>
      <w:numPr>
        <w:numId w:val="1"/>
      </w:numPr>
      <w:spacing w:before="108" w:after="108" w:line="100" w:lineRule="atLeast"/>
      <w:jc w:val="center"/>
      <w:outlineLvl w:val="0"/>
    </w:pPr>
    <w:rPr>
      <w:rFonts w:ascii="Arial" w:hAnsi="Arial"/>
      <w:b/>
      <w:bCs/>
      <w:color w:val="000080"/>
      <w:kern w:val="2"/>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qFormat/>
    <w:rsid w:val="00117436"/>
  </w:style>
  <w:style w:type="character" w:customStyle="1" w:styleId="a4">
    <w:name w:val="Верхний колонтитул Знак"/>
    <w:uiPriority w:val="99"/>
    <w:semiHidden/>
    <w:qFormat/>
    <w:rsid w:val="00724992"/>
    <w:rPr>
      <w:sz w:val="24"/>
      <w:szCs w:val="24"/>
      <w:lang w:eastAsia="zh-CN"/>
    </w:rPr>
  </w:style>
  <w:style w:type="character" w:customStyle="1" w:styleId="a5">
    <w:name w:val="Нижний колонтитул Знак"/>
    <w:uiPriority w:val="99"/>
    <w:semiHidden/>
    <w:qFormat/>
    <w:rsid w:val="00724992"/>
    <w:rPr>
      <w:sz w:val="24"/>
      <w:szCs w:val="24"/>
      <w:lang w:eastAsia="zh-CN"/>
    </w:rPr>
  </w:style>
  <w:style w:type="character" w:customStyle="1" w:styleId="10">
    <w:name w:val="Заголовок 1 Знак"/>
    <w:link w:val="1"/>
    <w:qFormat/>
    <w:rsid w:val="00B2157F"/>
    <w:rPr>
      <w:rFonts w:ascii="Arial" w:hAnsi="Arial"/>
      <w:b/>
      <w:bCs/>
      <w:color w:val="000080"/>
      <w:kern w:val="2"/>
      <w:lang w:eastAsia="ar-SA"/>
    </w:rPr>
  </w:style>
  <w:style w:type="character" w:customStyle="1" w:styleId="-">
    <w:name w:val="Интернет-ссылка"/>
    <w:uiPriority w:val="99"/>
    <w:unhideWhenUsed/>
    <w:rsid w:val="00B2157F"/>
    <w:rPr>
      <w:color w:val="0000FF"/>
      <w:u w:val="single"/>
    </w:rPr>
  </w:style>
  <w:style w:type="character" w:customStyle="1" w:styleId="a6">
    <w:name w:val="Абзац списка Знак"/>
    <w:qFormat/>
    <w:locked/>
    <w:rsid w:val="00C5798A"/>
    <w:rPr>
      <w:sz w:val="24"/>
      <w:szCs w:val="24"/>
      <w:lang w:bidi="ar-SA"/>
    </w:rPr>
  </w:style>
  <w:style w:type="character" w:customStyle="1" w:styleId="12">
    <w:name w:val="Обычный1 Знак"/>
    <w:link w:val="12"/>
    <w:qFormat/>
    <w:rsid w:val="004F502C"/>
    <w:rPr>
      <w:sz w:val="24"/>
      <w:lang w:bidi="ar-SA"/>
    </w:rPr>
  </w:style>
  <w:style w:type="character" w:customStyle="1" w:styleId="a7">
    <w:name w:val="Текст сноски Знак"/>
    <w:basedOn w:val="a1"/>
    <w:uiPriority w:val="99"/>
    <w:qFormat/>
    <w:rsid w:val="006F2313"/>
  </w:style>
  <w:style w:type="character" w:customStyle="1" w:styleId="a8">
    <w:name w:val="Привязка сноски"/>
    <w:rPr>
      <w:rFonts w:ascii="Times New Roman" w:hAnsi="Times New Roman"/>
      <w:vertAlign w:val="superscript"/>
    </w:rPr>
  </w:style>
  <w:style w:type="character" w:customStyle="1" w:styleId="FootnoteCharacters">
    <w:name w:val="Footnote Characters"/>
    <w:uiPriority w:val="99"/>
    <w:qFormat/>
    <w:rsid w:val="006F2313"/>
    <w:rPr>
      <w:rFonts w:ascii="Times New Roman" w:hAnsi="Times New Roman"/>
      <w:vertAlign w:val="superscript"/>
    </w:rPr>
  </w:style>
  <w:style w:type="character" w:customStyle="1" w:styleId="a9">
    <w:name w:val="Текст выноски Знак"/>
    <w:basedOn w:val="a1"/>
    <w:uiPriority w:val="99"/>
    <w:semiHidden/>
    <w:qFormat/>
    <w:rsid w:val="00806165"/>
    <w:rPr>
      <w:rFonts w:ascii="Tahoma" w:hAnsi="Tahoma" w:cs="Tahoma"/>
      <w:sz w:val="16"/>
      <w:szCs w:val="16"/>
      <w:lang w:eastAsia="zh-CN"/>
    </w:rPr>
  </w:style>
  <w:style w:type="character" w:customStyle="1" w:styleId="aa">
    <w:name w:val="Символ сноски"/>
    <w:qFormat/>
  </w:style>
  <w:style w:type="character" w:customStyle="1" w:styleId="ab">
    <w:name w:val="Привязка концевой сноски"/>
    <w:rPr>
      <w:vertAlign w:val="superscript"/>
    </w:rPr>
  </w:style>
  <w:style w:type="character" w:customStyle="1" w:styleId="ac">
    <w:name w:val="Символ концевой сноски"/>
    <w:qFormat/>
  </w:style>
  <w:style w:type="paragraph" w:customStyle="1" w:styleId="ad">
    <w:name w:val="Заголовок"/>
    <w:basedOn w:val="a"/>
    <w:next w:val="a0"/>
    <w:qFormat/>
    <w:rsid w:val="00117436"/>
    <w:pPr>
      <w:keepNext/>
      <w:spacing w:before="240" w:after="120"/>
    </w:pPr>
    <w:rPr>
      <w:rFonts w:ascii="Arial" w:eastAsia="Microsoft YaHei" w:hAnsi="Arial" w:cs="Mangal"/>
      <w:sz w:val="28"/>
      <w:szCs w:val="28"/>
    </w:rPr>
  </w:style>
  <w:style w:type="paragraph" w:styleId="a0">
    <w:name w:val="Body Text"/>
    <w:basedOn w:val="a"/>
    <w:rsid w:val="00117436"/>
    <w:pPr>
      <w:spacing w:after="120"/>
    </w:pPr>
  </w:style>
  <w:style w:type="paragraph" w:styleId="ae">
    <w:name w:val="List"/>
    <w:basedOn w:val="a0"/>
    <w:rsid w:val="00117436"/>
    <w:rPr>
      <w:rFonts w:cs="Mangal"/>
    </w:rPr>
  </w:style>
  <w:style w:type="paragraph" w:styleId="af">
    <w:name w:val="caption"/>
    <w:basedOn w:val="a"/>
    <w:qFormat/>
    <w:rsid w:val="00117436"/>
    <w:pPr>
      <w:suppressLineNumbers/>
      <w:spacing w:before="120" w:after="120"/>
    </w:pPr>
    <w:rPr>
      <w:rFonts w:cs="Mangal"/>
      <w:i/>
      <w:iCs/>
    </w:rPr>
  </w:style>
  <w:style w:type="paragraph" w:styleId="af0">
    <w:name w:val="index heading"/>
    <w:basedOn w:val="a"/>
    <w:qFormat/>
    <w:pPr>
      <w:suppressLineNumbers/>
    </w:pPr>
    <w:rPr>
      <w:rFonts w:ascii="PT Astra Serif" w:hAnsi="PT Astra Serif" w:cs="Noto Sans Devanagari"/>
    </w:rPr>
  </w:style>
  <w:style w:type="paragraph" w:customStyle="1" w:styleId="13">
    <w:name w:val="Указатель1"/>
    <w:basedOn w:val="a"/>
    <w:link w:val="14"/>
    <w:qFormat/>
    <w:rsid w:val="00117436"/>
    <w:pPr>
      <w:suppressLineNumbers/>
    </w:pPr>
    <w:rPr>
      <w:rFonts w:cs="Mangal"/>
    </w:rPr>
  </w:style>
  <w:style w:type="paragraph" w:customStyle="1" w:styleId="af1">
    <w:name w:val="Содержимое таблицы"/>
    <w:basedOn w:val="a"/>
    <w:qFormat/>
    <w:rsid w:val="00117436"/>
    <w:pPr>
      <w:suppressLineNumbers/>
    </w:pPr>
  </w:style>
  <w:style w:type="paragraph" w:customStyle="1" w:styleId="af2">
    <w:name w:val="Заголовок таблицы"/>
    <w:basedOn w:val="af1"/>
    <w:qFormat/>
    <w:rsid w:val="00117436"/>
    <w:pPr>
      <w:jc w:val="center"/>
    </w:pPr>
    <w:rPr>
      <w:b/>
      <w:bCs/>
    </w:rPr>
  </w:style>
  <w:style w:type="paragraph" w:customStyle="1" w:styleId="af3">
    <w:name w:val="Верхний и нижний колонтитулы"/>
    <w:basedOn w:val="a"/>
    <w:qFormat/>
  </w:style>
  <w:style w:type="paragraph" w:styleId="af4">
    <w:name w:val="header"/>
    <w:basedOn w:val="a"/>
    <w:uiPriority w:val="99"/>
    <w:semiHidden/>
    <w:unhideWhenUsed/>
    <w:rsid w:val="00724992"/>
    <w:pPr>
      <w:tabs>
        <w:tab w:val="center" w:pos="4677"/>
        <w:tab w:val="right" w:pos="9355"/>
      </w:tabs>
    </w:pPr>
  </w:style>
  <w:style w:type="paragraph" w:styleId="af5">
    <w:name w:val="footer"/>
    <w:basedOn w:val="a"/>
    <w:uiPriority w:val="99"/>
    <w:semiHidden/>
    <w:unhideWhenUsed/>
    <w:rsid w:val="00724992"/>
    <w:pPr>
      <w:tabs>
        <w:tab w:val="center" w:pos="4677"/>
        <w:tab w:val="right" w:pos="9355"/>
      </w:tabs>
    </w:pPr>
  </w:style>
  <w:style w:type="paragraph" w:customStyle="1" w:styleId="5">
    <w:name w:val="Знак5"/>
    <w:basedOn w:val="a"/>
    <w:qFormat/>
    <w:rsid w:val="008951E5"/>
    <w:pPr>
      <w:suppressAutoHyphens w:val="0"/>
    </w:pPr>
    <w:rPr>
      <w:rFonts w:ascii="Verdana" w:hAnsi="Verdana" w:cs="Verdana"/>
      <w:sz w:val="20"/>
      <w:szCs w:val="20"/>
      <w:lang w:val="en-US" w:eastAsia="en-US"/>
    </w:rPr>
  </w:style>
  <w:style w:type="paragraph" w:styleId="af6">
    <w:name w:val="Normal (Web)"/>
    <w:basedOn w:val="a"/>
    <w:qFormat/>
    <w:rsid w:val="00FF443C"/>
    <w:pPr>
      <w:suppressAutoHyphens w:val="0"/>
      <w:spacing w:beforeAutospacing="1" w:afterAutospacing="1"/>
      <w:jc w:val="both"/>
    </w:pPr>
    <w:rPr>
      <w:lang w:eastAsia="ru-RU"/>
    </w:rPr>
  </w:style>
  <w:style w:type="paragraph" w:styleId="2">
    <w:name w:val="Body Text Indent 2"/>
    <w:basedOn w:val="a"/>
    <w:qFormat/>
    <w:rsid w:val="00C5798A"/>
    <w:pPr>
      <w:spacing w:after="120" w:line="480" w:lineRule="auto"/>
      <w:ind w:left="283"/>
    </w:pPr>
  </w:style>
  <w:style w:type="paragraph" w:styleId="af7">
    <w:name w:val="List Paragraph"/>
    <w:basedOn w:val="a"/>
    <w:qFormat/>
    <w:rsid w:val="00C5798A"/>
    <w:pPr>
      <w:suppressAutoHyphens w:val="0"/>
      <w:ind w:left="708"/>
    </w:pPr>
  </w:style>
  <w:style w:type="paragraph" w:styleId="af8">
    <w:name w:val="No Spacing"/>
    <w:qFormat/>
    <w:rsid w:val="00C5798A"/>
    <w:rPr>
      <w:rFonts w:ascii="Calibri" w:eastAsia="Calibri" w:hAnsi="Calibri"/>
      <w:sz w:val="22"/>
      <w:szCs w:val="22"/>
      <w:lang w:eastAsia="en-US"/>
    </w:rPr>
  </w:style>
  <w:style w:type="paragraph" w:customStyle="1" w:styleId="4">
    <w:name w:val="Обычный4"/>
    <w:qFormat/>
    <w:rsid w:val="00C5798A"/>
    <w:pPr>
      <w:widowControl w:val="0"/>
      <w:spacing w:line="300" w:lineRule="auto"/>
      <w:ind w:firstLine="720"/>
      <w:jc w:val="both"/>
    </w:pPr>
    <w:rPr>
      <w:sz w:val="24"/>
      <w:szCs w:val="24"/>
    </w:rPr>
  </w:style>
  <w:style w:type="paragraph" w:customStyle="1" w:styleId="ConsPlusNonformat">
    <w:name w:val="ConsPlusNonformat"/>
    <w:uiPriority w:val="99"/>
    <w:qFormat/>
    <w:rsid w:val="00FC74F1"/>
    <w:rPr>
      <w:rFonts w:ascii="Courier New" w:hAnsi="Courier New" w:cs="Courier New"/>
    </w:rPr>
  </w:style>
  <w:style w:type="paragraph" w:styleId="af9">
    <w:name w:val="Block Text"/>
    <w:basedOn w:val="a"/>
    <w:uiPriority w:val="99"/>
    <w:qFormat/>
    <w:rsid w:val="00004F4E"/>
    <w:pPr>
      <w:suppressAutoHyphens w:val="0"/>
      <w:spacing w:before="120" w:after="120"/>
      <w:ind w:left="1418" w:right="1418"/>
    </w:pPr>
    <w:rPr>
      <w:rFonts w:eastAsia="MS Mincho"/>
      <w:sz w:val="20"/>
      <w:szCs w:val="20"/>
      <w:lang w:eastAsia="ja-JP"/>
    </w:rPr>
  </w:style>
  <w:style w:type="paragraph" w:customStyle="1" w:styleId="FR1">
    <w:name w:val="FR1"/>
    <w:qFormat/>
    <w:rsid w:val="001D09AF"/>
    <w:pPr>
      <w:widowControl w:val="0"/>
      <w:spacing w:before="700"/>
    </w:pPr>
    <w:rPr>
      <w:b/>
      <w:sz w:val="28"/>
      <w:lang w:eastAsia="ar-SA"/>
    </w:rPr>
  </w:style>
  <w:style w:type="paragraph" w:customStyle="1" w:styleId="14">
    <w:name w:val="Обычный1"/>
    <w:link w:val="13"/>
    <w:qFormat/>
    <w:rsid w:val="00404843"/>
    <w:pPr>
      <w:widowControl w:val="0"/>
      <w:spacing w:before="100" w:after="100"/>
    </w:pPr>
    <w:rPr>
      <w:sz w:val="24"/>
    </w:rPr>
  </w:style>
  <w:style w:type="paragraph" w:customStyle="1" w:styleId="ConsPlusCell">
    <w:name w:val="ConsPlusCell"/>
    <w:uiPriority w:val="99"/>
    <w:qFormat/>
    <w:rsid w:val="005861E7"/>
    <w:pPr>
      <w:widowControl w:val="0"/>
    </w:pPr>
    <w:rPr>
      <w:rFonts w:ascii="Calibri" w:hAnsi="Calibri" w:cs="Calibri"/>
      <w:sz w:val="22"/>
      <w:szCs w:val="22"/>
    </w:rPr>
  </w:style>
  <w:style w:type="paragraph" w:styleId="afa">
    <w:name w:val="footnote text"/>
    <w:basedOn w:val="a"/>
    <w:uiPriority w:val="99"/>
    <w:rsid w:val="006F2313"/>
    <w:pPr>
      <w:suppressAutoHyphens w:val="0"/>
    </w:pPr>
    <w:rPr>
      <w:sz w:val="20"/>
      <w:szCs w:val="20"/>
      <w:lang w:eastAsia="ru-RU"/>
    </w:rPr>
  </w:style>
  <w:style w:type="paragraph" w:styleId="afb">
    <w:name w:val="Balloon Text"/>
    <w:basedOn w:val="a"/>
    <w:uiPriority w:val="99"/>
    <w:semiHidden/>
    <w:unhideWhenUsed/>
    <w:qFormat/>
    <w:rsid w:val="00806165"/>
    <w:rPr>
      <w:rFonts w:ascii="Tahoma" w:hAnsi="Tahoma" w:cs="Tahoma"/>
      <w:sz w:val="16"/>
      <w:szCs w:val="16"/>
    </w:rPr>
  </w:style>
  <w:style w:type="paragraph" w:customStyle="1" w:styleId="afc">
    <w:name w:val="Обычный.Нормальный абзац"/>
    <w:qFormat/>
    <w:pPr>
      <w:widowControl w:val="0"/>
      <w:ind w:firstLine="709"/>
      <w:jc w:val="both"/>
    </w:pPr>
    <w:rPr>
      <w:sz w:val="24"/>
      <w:szCs w:val="24"/>
    </w:rPr>
  </w:style>
  <w:style w:type="paragraph" w:customStyle="1" w:styleId="ConsPlusNormal">
    <w:name w:val="ConsPlusNormal"/>
    <w:qFormat/>
    <w:pPr>
      <w:widowControl w:val="0"/>
    </w:pPr>
    <w:rPr>
      <w:rFonts w:ascii="Calibri" w:hAnsi="Calibri"/>
      <w:sz w:val="22"/>
      <w:lang w:eastAsia="zh-CN"/>
    </w:rPr>
  </w:style>
  <w:style w:type="table" w:styleId="afd">
    <w:name w:val="Table Grid"/>
    <w:basedOn w:val="a2"/>
    <w:uiPriority w:val="99"/>
    <w:rsid w:val="00D146CC"/>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Hyperlink"/>
    <w:basedOn w:val="a1"/>
    <w:uiPriority w:val="99"/>
    <w:unhideWhenUsed/>
    <w:rsid w:val="00613D9D"/>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file:///C:\F:\dogovor1\Local%20Settings\Temporary%20Internet%20Files\Content.IE5\SEJCRH1G\%25D0%259A%25D0%25BE%25D0%25BD%25D1%2582%25D1%2580%25D0%25B0%25D0%25BA%25D1%2582%5b1%5d.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B124A-128A-4A44-80D2-E7BD3970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3949</Words>
  <Characters>22513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1</cp:lastModifiedBy>
  <cp:revision>4</cp:revision>
  <cp:lastPrinted>2021-11-19T14:25:00Z</cp:lastPrinted>
  <dcterms:created xsi:type="dcterms:W3CDTF">2026-07-27T14:43:00Z</dcterms:created>
  <dcterms:modified xsi:type="dcterms:W3CDTF">2026-07-27T14:49:00Z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