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08B" w:rsidRDefault="00E9008B" w:rsidP="00E9008B">
      <w:pPr>
        <w:jc w:val="right"/>
        <w:rPr>
          <w:b/>
          <w:sz w:val="22"/>
          <w:szCs w:val="22"/>
        </w:rPr>
      </w:pPr>
      <w:r>
        <w:rPr>
          <w:b/>
          <w:sz w:val="22"/>
          <w:szCs w:val="22"/>
        </w:rPr>
        <w:t>ПРОЕКТ</w:t>
      </w:r>
    </w:p>
    <w:p w:rsidR="00D87C12" w:rsidRDefault="00D87C12" w:rsidP="00443E99">
      <w:pPr>
        <w:jc w:val="center"/>
        <w:rPr>
          <w:b/>
          <w:sz w:val="22"/>
          <w:szCs w:val="22"/>
        </w:rPr>
      </w:pPr>
    </w:p>
    <w:p w:rsidR="006D53DE" w:rsidRDefault="00F37EE6" w:rsidP="00443E99">
      <w:pPr>
        <w:jc w:val="center"/>
        <w:rPr>
          <w:b/>
          <w:sz w:val="22"/>
          <w:szCs w:val="22"/>
        </w:rPr>
      </w:pPr>
      <w:r>
        <w:rPr>
          <w:b/>
          <w:sz w:val="22"/>
          <w:szCs w:val="22"/>
        </w:rPr>
        <w:t>Контракт</w:t>
      </w:r>
      <w:r w:rsidR="00443E99">
        <w:rPr>
          <w:b/>
          <w:sz w:val="22"/>
          <w:szCs w:val="22"/>
        </w:rPr>
        <w:t xml:space="preserve"> </w:t>
      </w:r>
      <w:r w:rsidR="006D53DE">
        <w:rPr>
          <w:b/>
          <w:sz w:val="22"/>
          <w:szCs w:val="22"/>
        </w:rPr>
        <w:t>№ ___</w:t>
      </w:r>
    </w:p>
    <w:p w:rsidR="00443E99" w:rsidRDefault="00D26ABB" w:rsidP="00443E99">
      <w:pPr>
        <w:jc w:val="center"/>
        <w:rPr>
          <w:b/>
          <w:sz w:val="22"/>
          <w:szCs w:val="22"/>
        </w:rPr>
      </w:pPr>
      <w:r w:rsidRPr="00D26ABB">
        <w:rPr>
          <w:b/>
          <w:sz w:val="22"/>
          <w:szCs w:val="22"/>
        </w:rPr>
        <w:t xml:space="preserve">Поставка </w:t>
      </w:r>
      <w:r w:rsidR="005D330F">
        <w:rPr>
          <w:b/>
          <w:sz w:val="22"/>
          <w:szCs w:val="22"/>
        </w:rPr>
        <w:t>оборудования</w:t>
      </w:r>
      <w:r w:rsidR="0002192C">
        <w:rPr>
          <w:b/>
          <w:sz w:val="22"/>
          <w:szCs w:val="22"/>
        </w:rPr>
        <w:t xml:space="preserve"> с </w:t>
      </w:r>
      <w:r w:rsidR="00DF7D3B">
        <w:rPr>
          <w:b/>
          <w:sz w:val="22"/>
          <w:szCs w:val="22"/>
        </w:rPr>
        <w:t>монтажом</w:t>
      </w:r>
    </w:p>
    <w:p w:rsidR="00443E99" w:rsidRDefault="00443E99" w:rsidP="00443E99">
      <w:pPr>
        <w:tabs>
          <w:tab w:val="left" w:pos="7110"/>
        </w:tabs>
        <w:ind w:left="-360"/>
        <w:jc w:val="center"/>
        <w:rPr>
          <w:sz w:val="22"/>
          <w:szCs w:val="22"/>
        </w:rPr>
      </w:pPr>
      <w:r>
        <w:rPr>
          <w:sz w:val="22"/>
          <w:szCs w:val="22"/>
        </w:rPr>
        <w:t>г. Кисловодск</w:t>
      </w:r>
      <w:r>
        <w:rPr>
          <w:sz w:val="22"/>
          <w:szCs w:val="22"/>
        </w:rPr>
        <w:tab/>
        <w:t>«__» _________202</w:t>
      </w:r>
      <w:r w:rsidR="00B471E3">
        <w:rPr>
          <w:sz w:val="22"/>
          <w:szCs w:val="22"/>
        </w:rPr>
        <w:t>6</w:t>
      </w:r>
      <w:r>
        <w:rPr>
          <w:sz w:val="22"/>
          <w:szCs w:val="22"/>
        </w:rPr>
        <w:t xml:space="preserve"> года</w:t>
      </w:r>
    </w:p>
    <w:p w:rsidR="00443E99" w:rsidRDefault="00443E99" w:rsidP="00443E99">
      <w:pPr>
        <w:tabs>
          <w:tab w:val="left" w:pos="7110"/>
        </w:tabs>
        <w:ind w:left="-360"/>
        <w:jc w:val="center"/>
        <w:rPr>
          <w:sz w:val="22"/>
          <w:szCs w:val="22"/>
        </w:rPr>
      </w:pPr>
    </w:p>
    <w:p w:rsidR="00443E99" w:rsidRDefault="00443E99" w:rsidP="005E2F85">
      <w:pPr>
        <w:jc w:val="both"/>
        <w:rPr>
          <w:rFonts w:eastAsiaTheme="minorHAnsi" w:cstheme="minorBidi"/>
          <w:b/>
          <w:i/>
          <w:sz w:val="22"/>
          <w:szCs w:val="22"/>
          <w:lang w:eastAsia="en-US"/>
        </w:rPr>
      </w:pPr>
      <w:r>
        <w:rPr>
          <w:b/>
          <w:color w:val="000000"/>
          <w:sz w:val="22"/>
          <w:szCs w:val="22"/>
          <w:lang w:eastAsia="ru-RU"/>
        </w:rPr>
        <w:t>_________________________________________</w:t>
      </w:r>
      <w:r>
        <w:rPr>
          <w:rFonts w:eastAsia="Calibri"/>
          <w:i/>
          <w:color w:val="000000"/>
          <w:sz w:val="22"/>
          <w:szCs w:val="22"/>
        </w:rPr>
        <w:t xml:space="preserve">, </w:t>
      </w:r>
      <w:r>
        <w:rPr>
          <w:rFonts w:eastAsia="Calibri"/>
          <w:color w:val="000000"/>
          <w:sz w:val="22"/>
          <w:szCs w:val="22"/>
        </w:rPr>
        <w:t xml:space="preserve">именуемое в дальнейшем «Поставщик», в лице </w:t>
      </w:r>
      <w:r>
        <w:rPr>
          <w:rFonts w:eastAsiaTheme="minorEastAsia"/>
          <w:color w:val="000000" w:themeColor="text1"/>
          <w:sz w:val="22"/>
          <w:szCs w:val="22"/>
          <w:lang w:eastAsia="ru-RU"/>
        </w:rPr>
        <w:t>_______________________________________________</w:t>
      </w:r>
      <w:r>
        <w:rPr>
          <w:rFonts w:eastAsia="Calibri"/>
          <w:color w:val="000000"/>
          <w:sz w:val="22"/>
          <w:szCs w:val="22"/>
        </w:rPr>
        <w:t>, действующего на основании ___________________</w:t>
      </w:r>
      <w:r w:rsidR="00577C3E">
        <w:rPr>
          <w:rFonts w:eastAsia="Calibri"/>
          <w:color w:val="000000"/>
          <w:sz w:val="22"/>
          <w:szCs w:val="22"/>
        </w:rPr>
        <w:t>_____</w:t>
      </w:r>
      <w:r>
        <w:rPr>
          <w:rFonts w:eastAsia="Calibri"/>
          <w:color w:val="000000"/>
          <w:sz w:val="22"/>
          <w:szCs w:val="22"/>
        </w:rPr>
        <w:t xml:space="preserve">, </w:t>
      </w:r>
      <w:r>
        <w:rPr>
          <w:sz w:val="22"/>
          <w:szCs w:val="22"/>
        </w:rPr>
        <w:t xml:space="preserve"> и </w:t>
      </w:r>
      <w:r w:rsidR="003F4C12">
        <w:rPr>
          <w:b/>
          <w:sz w:val="22"/>
          <w:szCs w:val="22"/>
        </w:rPr>
        <w:t>ф</w:t>
      </w:r>
      <w:r w:rsidR="003F4C12" w:rsidRPr="003F4C12">
        <w:rPr>
          <w:b/>
          <w:sz w:val="22"/>
          <w:szCs w:val="22"/>
        </w:rPr>
        <w:t>едеральное государственное бюджетное профессиональное образовательное учреждение «Кисловодский медицинский колледж» Министерства здравоохранения Российской Федерации</w:t>
      </w:r>
      <w:r>
        <w:rPr>
          <w:sz w:val="22"/>
          <w:szCs w:val="22"/>
          <w:lang w:eastAsia="ru-RU"/>
        </w:rPr>
        <w:t>, именуемое в дальнейшем «Заказчик», в лице директора Гоженко</w:t>
      </w:r>
      <w:r w:rsidR="00B471E3">
        <w:rPr>
          <w:sz w:val="22"/>
          <w:szCs w:val="22"/>
          <w:lang w:eastAsia="ru-RU"/>
        </w:rPr>
        <w:t xml:space="preserve"> </w:t>
      </w:r>
      <w:proofErr w:type="spellStart"/>
      <w:r>
        <w:rPr>
          <w:sz w:val="22"/>
          <w:szCs w:val="22"/>
          <w:lang w:eastAsia="ru-RU"/>
        </w:rPr>
        <w:t>Констанции</w:t>
      </w:r>
      <w:proofErr w:type="spellEnd"/>
      <w:r>
        <w:rPr>
          <w:sz w:val="22"/>
          <w:szCs w:val="22"/>
          <w:lang w:eastAsia="ru-RU"/>
        </w:rPr>
        <w:t xml:space="preserve"> Николаевны, действующего на основании Устава, </w:t>
      </w:r>
      <w:r>
        <w:rPr>
          <w:sz w:val="22"/>
          <w:szCs w:val="22"/>
        </w:rPr>
        <w:t xml:space="preserve">именуемые далее совместно «Стороны» и/или «Сторона» по отдельности, с соблюдением требований Гражданского кодекса Российской Федерации, </w:t>
      </w:r>
      <w:r>
        <w:rPr>
          <w:color w:val="000000"/>
          <w:sz w:val="22"/>
          <w:szCs w:val="22"/>
          <w:lang w:eastAsia="ru-RU"/>
        </w:rPr>
        <w:t xml:space="preserve">в </w:t>
      </w:r>
      <w:r>
        <w:rPr>
          <w:sz w:val="22"/>
          <w:szCs w:val="22"/>
          <w:lang w:eastAsia="ru-RU"/>
        </w:rPr>
        <w:t>соответствии с п.5 ч.1 ст.93 Федерального закона от «05» апреля 2013 г. № 44-ФЗ «О контрактной системе в сфере закупок товаров, работ, услуг для обеспечения государствен</w:t>
      </w:r>
      <w:r w:rsidR="00B471E3">
        <w:rPr>
          <w:sz w:val="22"/>
          <w:szCs w:val="22"/>
          <w:lang w:eastAsia="ru-RU"/>
        </w:rPr>
        <w:t xml:space="preserve">ных и муниципальных нужд» (ИКЗ </w:t>
      </w:r>
      <w:r w:rsidR="00B471E3" w:rsidRPr="00F54666">
        <w:rPr>
          <w:sz w:val="22"/>
          <w:szCs w:val="22"/>
        </w:rPr>
        <w:t>261262803837726280100100120000000000</w:t>
      </w:r>
      <w:r>
        <w:rPr>
          <w:rFonts w:eastAsia="Calibri"/>
          <w:sz w:val="22"/>
          <w:szCs w:val="22"/>
          <w:lang w:eastAsia="en-US"/>
        </w:rPr>
        <w:t>)</w:t>
      </w:r>
      <w:r>
        <w:rPr>
          <w:sz w:val="22"/>
          <w:szCs w:val="22"/>
        </w:rPr>
        <w:t xml:space="preserve">, заключили настоящий </w:t>
      </w:r>
      <w:r w:rsidR="00F37EE6">
        <w:rPr>
          <w:sz w:val="22"/>
          <w:szCs w:val="22"/>
        </w:rPr>
        <w:t>Контракт</w:t>
      </w:r>
      <w:r>
        <w:rPr>
          <w:sz w:val="22"/>
          <w:szCs w:val="22"/>
        </w:rPr>
        <w:t xml:space="preserve"> поставки</w:t>
      </w:r>
      <w:r w:rsidR="008239D0">
        <w:rPr>
          <w:sz w:val="22"/>
          <w:szCs w:val="22"/>
        </w:rPr>
        <w:t xml:space="preserve"> товара</w:t>
      </w:r>
      <w:r>
        <w:rPr>
          <w:sz w:val="22"/>
          <w:szCs w:val="22"/>
        </w:rPr>
        <w:t xml:space="preserve"> (далее –</w:t>
      </w:r>
      <w:r w:rsidR="00F37EE6">
        <w:rPr>
          <w:sz w:val="22"/>
          <w:szCs w:val="22"/>
        </w:rPr>
        <w:t>Контракт</w:t>
      </w:r>
      <w:r>
        <w:rPr>
          <w:sz w:val="22"/>
          <w:szCs w:val="22"/>
        </w:rPr>
        <w:t>) о нижеследующем.</w:t>
      </w:r>
    </w:p>
    <w:p w:rsidR="00443E99" w:rsidRDefault="00443E99" w:rsidP="005E2F85">
      <w:pPr>
        <w:rPr>
          <w:b/>
          <w:sz w:val="22"/>
          <w:szCs w:val="22"/>
        </w:rPr>
      </w:pPr>
    </w:p>
    <w:p w:rsidR="00443E99" w:rsidRDefault="00443E99" w:rsidP="00443E99">
      <w:pPr>
        <w:ind w:left="-360"/>
        <w:jc w:val="center"/>
        <w:rPr>
          <w:b/>
          <w:sz w:val="22"/>
          <w:szCs w:val="22"/>
        </w:rPr>
      </w:pPr>
      <w:r>
        <w:rPr>
          <w:b/>
          <w:sz w:val="22"/>
          <w:szCs w:val="22"/>
        </w:rPr>
        <w:t xml:space="preserve">1.Предмет </w:t>
      </w:r>
      <w:r w:rsidR="00F37EE6">
        <w:rPr>
          <w:b/>
          <w:sz w:val="22"/>
          <w:szCs w:val="22"/>
        </w:rPr>
        <w:t>Контракт</w:t>
      </w:r>
      <w:r>
        <w:rPr>
          <w:b/>
          <w:sz w:val="22"/>
          <w:szCs w:val="22"/>
        </w:rPr>
        <w:t>а.</w:t>
      </w:r>
    </w:p>
    <w:p w:rsidR="00443E99" w:rsidRDefault="00443E99" w:rsidP="00FD0AA7">
      <w:pPr>
        <w:jc w:val="both"/>
        <w:rPr>
          <w:sz w:val="22"/>
          <w:szCs w:val="22"/>
        </w:rPr>
      </w:pPr>
      <w:r>
        <w:rPr>
          <w:sz w:val="22"/>
          <w:szCs w:val="22"/>
        </w:rPr>
        <w:t xml:space="preserve">        1.1.В соответствии с настоящим </w:t>
      </w:r>
      <w:r w:rsidR="00F37EE6">
        <w:rPr>
          <w:sz w:val="22"/>
          <w:szCs w:val="22"/>
        </w:rPr>
        <w:t>Контракт</w:t>
      </w:r>
      <w:r>
        <w:rPr>
          <w:sz w:val="22"/>
          <w:szCs w:val="22"/>
        </w:rPr>
        <w:t xml:space="preserve">ом, Поставщик обязуется передать в собственность </w:t>
      </w:r>
      <w:proofErr w:type="gramStart"/>
      <w:r>
        <w:rPr>
          <w:sz w:val="22"/>
          <w:szCs w:val="22"/>
        </w:rPr>
        <w:t xml:space="preserve">Заказчику </w:t>
      </w:r>
      <w:r w:rsidR="006D53DE">
        <w:rPr>
          <w:sz w:val="22"/>
          <w:szCs w:val="22"/>
        </w:rPr>
        <w:t xml:space="preserve"> </w:t>
      </w:r>
      <w:r w:rsidR="005D330F">
        <w:rPr>
          <w:sz w:val="22"/>
          <w:szCs w:val="22"/>
        </w:rPr>
        <w:t>оборудования</w:t>
      </w:r>
      <w:proofErr w:type="gramEnd"/>
      <w:r w:rsidR="00DF7D3B" w:rsidRPr="005D330F">
        <w:rPr>
          <w:sz w:val="22"/>
          <w:szCs w:val="22"/>
        </w:rPr>
        <w:t xml:space="preserve"> с монтажом</w:t>
      </w:r>
      <w:r w:rsidR="00D26ABB" w:rsidRPr="005D330F">
        <w:rPr>
          <w:sz w:val="22"/>
          <w:szCs w:val="22"/>
        </w:rPr>
        <w:t xml:space="preserve"> в </w:t>
      </w:r>
      <w:r w:rsidRPr="005D330F">
        <w:rPr>
          <w:sz w:val="22"/>
          <w:szCs w:val="22"/>
        </w:rPr>
        <w:t xml:space="preserve"> ассортименте</w:t>
      </w:r>
      <w:r>
        <w:rPr>
          <w:sz w:val="22"/>
          <w:szCs w:val="22"/>
        </w:rPr>
        <w:t xml:space="preserve"> и в количестве, установленном </w:t>
      </w:r>
      <w:r w:rsidR="00F37EE6">
        <w:rPr>
          <w:sz w:val="22"/>
          <w:szCs w:val="22"/>
        </w:rPr>
        <w:t>Контракт</w:t>
      </w:r>
      <w:r>
        <w:rPr>
          <w:sz w:val="22"/>
          <w:szCs w:val="22"/>
        </w:rPr>
        <w:t xml:space="preserve">ом, а Заказчик обязуется принять Товар и уплатить за него определенную </w:t>
      </w:r>
      <w:r w:rsidR="00F37EE6">
        <w:rPr>
          <w:sz w:val="22"/>
          <w:szCs w:val="22"/>
        </w:rPr>
        <w:t>Контракт</w:t>
      </w:r>
      <w:r>
        <w:rPr>
          <w:sz w:val="22"/>
          <w:szCs w:val="22"/>
        </w:rPr>
        <w:t>ом денежную сумму.</w:t>
      </w:r>
    </w:p>
    <w:p w:rsidR="00443E99" w:rsidRDefault="00443E99" w:rsidP="005D330F">
      <w:pPr>
        <w:jc w:val="both"/>
        <w:rPr>
          <w:sz w:val="22"/>
          <w:szCs w:val="22"/>
        </w:rPr>
      </w:pPr>
      <w:r>
        <w:rPr>
          <w:sz w:val="22"/>
          <w:szCs w:val="22"/>
        </w:rPr>
        <w:t xml:space="preserve">        1.2. Ассортимент, количество, цена единицы Товара, общая сумма сделки, срок и место поставки определяются в Приложении (Спецификации №1), являющемся неотъемлемой частью настоящего </w:t>
      </w:r>
      <w:r w:rsidR="00F37EE6">
        <w:rPr>
          <w:sz w:val="22"/>
          <w:szCs w:val="22"/>
        </w:rPr>
        <w:t>Контракт</w:t>
      </w:r>
      <w:r>
        <w:rPr>
          <w:sz w:val="22"/>
          <w:szCs w:val="22"/>
        </w:rPr>
        <w:t>а.</w:t>
      </w:r>
    </w:p>
    <w:p w:rsidR="00443E99" w:rsidRDefault="00443E99" w:rsidP="00443E99">
      <w:pPr>
        <w:ind w:left="-360"/>
        <w:rPr>
          <w:b/>
          <w:sz w:val="22"/>
          <w:szCs w:val="22"/>
        </w:rPr>
      </w:pPr>
    </w:p>
    <w:p w:rsidR="00443E99" w:rsidRDefault="00443E99" w:rsidP="00443E99">
      <w:pPr>
        <w:ind w:left="-360"/>
        <w:jc w:val="center"/>
        <w:rPr>
          <w:b/>
          <w:sz w:val="22"/>
          <w:szCs w:val="22"/>
        </w:rPr>
      </w:pPr>
      <w:r>
        <w:rPr>
          <w:b/>
          <w:sz w:val="22"/>
          <w:szCs w:val="22"/>
        </w:rPr>
        <w:t>2.Качество и комплектность.</w:t>
      </w:r>
    </w:p>
    <w:p w:rsidR="00443E99" w:rsidRDefault="00443E99" w:rsidP="00FD0AA7">
      <w:pPr>
        <w:jc w:val="both"/>
        <w:rPr>
          <w:sz w:val="22"/>
          <w:szCs w:val="22"/>
        </w:rPr>
      </w:pPr>
      <w:r>
        <w:rPr>
          <w:sz w:val="22"/>
          <w:szCs w:val="22"/>
        </w:rPr>
        <w:t xml:space="preserve">        2.1. Товар должен быть поставлен Заказчику со всеми принадлежностями и документами к нему, необходимыми для его нормального использования, в упаковке, обеспечивающей его сохранность от всякого рода повреждений при перевозке и хранении.</w:t>
      </w:r>
    </w:p>
    <w:p w:rsidR="00443E99" w:rsidRDefault="00443E99" w:rsidP="00FD0AA7">
      <w:pPr>
        <w:ind w:hanging="142"/>
        <w:jc w:val="both"/>
        <w:rPr>
          <w:sz w:val="22"/>
          <w:szCs w:val="22"/>
        </w:rPr>
      </w:pPr>
      <w:r>
        <w:rPr>
          <w:sz w:val="22"/>
          <w:szCs w:val="22"/>
        </w:rPr>
        <w:t xml:space="preserve">        2.2. Качество поставляемого Товара, включая упаковку, должно быть надлежащим для использования Товара по назначению, и соответствовать действующим на данный вид продукции требованиям (стандартам).</w:t>
      </w:r>
    </w:p>
    <w:p w:rsidR="00FD0AA7" w:rsidRDefault="00FD0AA7" w:rsidP="00FD0AA7">
      <w:pPr>
        <w:jc w:val="both"/>
        <w:rPr>
          <w:sz w:val="22"/>
          <w:szCs w:val="22"/>
        </w:rPr>
      </w:pPr>
      <w:r>
        <w:rPr>
          <w:sz w:val="22"/>
          <w:szCs w:val="22"/>
        </w:rPr>
        <w:t xml:space="preserve">        </w:t>
      </w:r>
      <w:r w:rsidRPr="00FD0AA7">
        <w:rPr>
          <w:sz w:val="22"/>
          <w:szCs w:val="22"/>
        </w:rPr>
        <w:t>2.3.</w:t>
      </w:r>
      <w:r>
        <w:rPr>
          <w:sz w:val="22"/>
          <w:szCs w:val="22"/>
        </w:rPr>
        <w:t xml:space="preserve"> </w:t>
      </w:r>
      <w:r w:rsidRPr="00FD0AA7">
        <w:rPr>
          <w:sz w:val="22"/>
          <w:szCs w:val="22"/>
        </w:rPr>
        <w:t>Поставщик гарантирует, что поставленный по Контракту Товар полностью соответствует стандартам и требованиям, заявленным в Контракте и Спецификации (Приложение №1 к Контракту).</w:t>
      </w:r>
    </w:p>
    <w:p w:rsidR="00FD0AA7" w:rsidRPr="00FD0AA7" w:rsidRDefault="00443E99" w:rsidP="005E2F85">
      <w:pPr>
        <w:jc w:val="both"/>
        <w:rPr>
          <w:sz w:val="22"/>
          <w:szCs w:val="22"/>
        </w:rPr>
      </w:pPr>
      <w:r>
        <w:rPr>
          <w:sz w:val="22"/>
          <w:szCs w:val="22"/>
        </w:rPr>
        <w:t xml:space="preserve">       2.</w:t>
      </w:r>
      <w:r w:rsidR="00FD0AA7">
        <w:rPr>
          <w:sz w:val="22"/>
          <w:szCs w:val="22"/>
        </w:rPr>
        <w:t>4</w:t>
      </w:r>
      <w:r>
        <w:rPr>
          <w:sz w:val="22"/>
          <w:szCs w:val="22"/>
        </w:rPr>
        <w:t>.</w:t>
      </w:r>
      <w:r w:rsidR="00F41241">
        <w:rPr>
          <w:sz w:val="22"/>
          <w:szCs w:val="22"/>
        </w:rPr>
        <w:t xml:space="preserve"> </w:t>
      </w:r>
      <w:r>
        <w:rPr>
          <w:sz w:val="22"/>
          <w:szCs w:val="22"/>
        </w:rPr>
        <w:t>Поставщик предоставляет на передаваемый Товар гарантию качества сроком</w:t>
      </w:r>
      <w:r w:rsidR="00B471E3">
        <w:rPr>
          <w:sz w:val="22"/>
          <w:szCs w:val="22"/>
        </w:rPr>
        <w:t xml:space="preserve"> </w:t>
      </w:r>
      <w:r w:rsidR="0048624F" w:rsidRPr="0048624F">
        <w:rPr>
          <w:b/>
          <w:sz w:val="22"/>
          <w:szCs w:val="22"/>
        </w:rPr>
        <w:t>не менее чем</w:t>
      </w:r>
      <w:r w:rsidRPr="0048624F">
        <w:rPr>
          <w:b/>
          <w:sz w:val="22"/>
          <w:szCs w:val="22"/>
        </w:rPr>
        <w:t xml:space="preserve"> 12 месяцев</w:t>
      </w:r>
      <w:r w:rsidR="0048624F" w:rsidRPr="0048624F">
        <w:rPr>
          <w:b/>
          <w:sz w:val="22"/>
          <w:szCs w:val="22"/>
        </w:rPr>
        <w:t xml:space="preserve"> </w:t>
      </w:r>
      <w:r w:rsidR="0048624F" w:rsidRPr="00FD0AA7">
        <w:rPr>
          <w:sz w:val="22"/>
          <w:szCs w:val="22"/>
        </w:rPr>
        <w:t>(указать точный срок)</w:t>
      </w:r>
      <w:r>
        <w:rPr>
          <w:sz w:val="22"/>
          <w:szCs w:val="22"/>
        </w:rPr>
        <w:t xml:space="preserve"> с момента передачи Товара Заказчику при условии соблюдения Заказчиком технических требований производителя по эксплуатации, с которыми Поставщик обязуется ознакомить Заказчика.</w:t>
      </w:r>
      <w:r w:rsidR="00FD0AA7" w:rsidRPr="00FD0AA7">
        <w:rPr>
          <w:sz w:val="22"/>
          <w:szCs w:val="22"/>
        </w:rPr>
        <w:t xml:space="preserve"> </w:t>
      </w:r>
    </w:p>
    <w:p w:rsidR="00FD0AA7" w:rsidRPr="00FD0AA7" w:rsidRDefault="00FD0AA7" w:rsidP="00FD0AA7">
      <w:pPr>
        <w:widowControl w:val="0"/>
        <w:autoSpaceDE w:val="0"/>
        <w:autoSpaceDN w:val="0"/>
        <w:adjustRightInd w:val="0"/>
        <w:contextualSpacing/>
        <w:jc w:val="both"/>
        <w:rPr>
          <w:sz w:val="22"/>
          <w:szCs w:val="22"/>
        </w:rPr>
      </w:pPr>
      <w:r w:rsidRPr="00FD0AA7">
        <w:rPr>
          <w:sz w:val="22"/>
          <w:szCs w:val="22"/>
        </w:rPr>
        <w:t xml:space="preserve">Устанавливается требование о предоставлении гарантии Производителя данного Товара не менее – 12 месяцев, предоставление такой гарантии осуществляется вместе с Товаром. </w:t>
      </w:r>
    </w:p>
    <w:p w:rsidR="00FD0AA7" w:rsidRPr="00FD0AA7" w:rsidRDefault="00FD0AA7" w:rsidP="00FD0AA7">
      <w:pPr>
        <w:widowControl w:val="0"/>
        <w:autoSpaceDE w:val="0"/>
        <w:autoSpaceDN w:val="0"/>
        <w:adjustRightInd w:val="0"/>
        <w:ind w:firstLine="567"/>
        <w:contextualSpacing/>
        <w:jc w:val="both"/>
        <w:rPr>
          <w:sz w:val="22"/>
          <w:szCs w:val="22"/>
        </w:rPr>
      </w:pPr>
      <w:r w:rsidRPr="00FD0AA7">
        <w:rPr>
          <w:sz w:val="22"/>
          <w:szCs w:val="22"/>
        </w:rPr>
        <w:t xml:space="preserve"> Устанавливается требование о предоставлении гарантии Поставщика на поставляемый Товар не менее – 12 месяцев, при этом предоставление такой гарантии осуществляется вместе с Товаром и срок действия такой гарантии должен быть не менее чем срок действия гарантии Производителя.</w:t>
      </w:r>
    </w:p>
    <w:p w:rsidR="00FD0AA7" w:rsidRPr="00FD0AA7" w:rsidRDefault="00FD0AA7" w:rsidP="00FD0AA7">
      <w:pPr>
        <w:widowControl w:val="0"/>
        <w:autoSpaceDE w:val="0"/>
        <w:autoSpaceDN w:val="0"/>
        <w:adjustRightInd w:val="0"/>
        <w:ind w:firstLine="567"/>
        <w:contextualSpacing/>
        <w:jc w:val="both"/>
        <w:rPr>
          <w:sz w:val="22"/>
          <w:szCs w:val="22"/>
        </w:rPr>
      </w:pPr>
      <w:r w:rsidRPr="00FD0AA7">
        <w:rPr>
          <w:sz w:val="22"/>
          <w:szCs w:val="22"/>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rsidR="00FD0AA7" w:rsidRPr="00FD0AA7" w:rsidRDefault="00FD0AA7" w:rsidP="00FD0AA7">
      <w:pPr>
        <w:widowControl w:val="0"/>
        <w:autoSpaceDE w:val="0"/>
        <w:autoSpaceDN w:val="0"/>
        <w:adjustRightInd w:val="0"/>
        <w:contextualSpacing/>
        <w:jc w:val="both"/>
        <w:rPr>
          <w:sz w:val="22"/>
          <w:szCs w:val="22"/>
        </w:rPr>
      </w:pPr>
      <w:r w:rsidRPr="00FD0AA7">
        <w:rPr>
          <w:sz w:val="22"/>
          <w:szCs w:val="22"/>
        </w:rPr>
        <w:t>2.5</w:t>
      </w:r>
      <w:r>
        <w:rPr>
          <w:sz w:val="22"/>
          <w:szCs w:val="22"/>
        </w:rPr>
        <w:t xml:space="preserve">. </w:t>
      </w:r>
      <w:r w:rsidRPr="00FD0AA7">
        <w:rPr>
          <w:sz w:val="22"/>
          <w:szCs w:val="22"/>
        </w:rPr>
        <w:t xml:space="preserve"> Вся ответственность за ущерб, нанесенный в период монтажа и пуско-наладке оборудования, имуществу Заказчика, расположенному в зоне </w:t>
      </w:r>
      <w:proofErr w:type="gramStart"/>
      <w:r w:rsidRPr="00FD0AA7">
        <w:rPr>
          <w:sz w:val="22"/>
          <w:szCs w:val="22"/>
        </w:rPr>
        <w:t>проведения работ</w:t>
      </w:r>
      <w:proofErr w:type="gramEnd"/>
      <w:r w:rsidRPr="00FD0AA7">
        <w:rPr>
          <w:sz w:val="22"/>
          <w:szCs w:val="22"/>
        </w:rPr>
        <w:t xml:space="preserve"> возлагается на Поставщика.</w:t>
      </w:r>
    </w:p>
    <w:p w:rsidR="00443E99" w:rsidRDefault="00443E99" w:rsidP="00443E99">
      <w:pPr>
        <w:ind w:left="-360"/>
        <w:jc w:val="both"/>
        <w:rPr>
          <w:sz w:val="22"/>
          <w:szCs w:val="22"/>
        </w:rPr>
      </w:pPr>
    </w:p>
    <w:p w:rsidR="00443E99" w:rsidRDefault="00443E99" w:rsidP="00443E99">
      <w:pPr>
        <w:ind w:left="-360"/>
        <w:jc w:val="both"/>
        <w:rPr>
          <w:sz w:val="22"/>
          <w:szCs w:val="22"/>
        </w:rPr>
      </w:pPr>
    </w:p>
    <w:p w:rsidR="00443E99" w:rsidRDefault="00443E99" w:rsidP="00443E99">
      <w:pPr>
        <w:suppressAutoHyphens w:val="0"/>
        <w:jc w:val="center"/>
        <w:rPr>
          <w:b/>
          <w:sz w:val="22"/>
          <w:szCs w:val="22"/>
          <w:lang w:eastAsia="ru-RU"/>
        </w:rPr>
      </w:pPr>
      <w:r>
        <w:rPr>
          <w:b/>
          <w:sz w:val="22"/>
          <w:szCs w:val="22"/>
          <w:lang w:eastAsia="ru-RU"/>
        </w:rPr>
        <w:t>3.Обязанности сторон.</w:t>
      </w:r>
    </w:p>
    <w:p w:rsidR="00443E99" w:rsidRDefault="00443E99" w:rsidP="00443E99">
      <w:pPr>
        <w:suppressAutoHyphens w:val="0"/>
        <w:ind w:left="-284" w:firstLine="284"/>
        <w:jc w:val="both"/>
        <w:rPr>
          <w:sz w:val="22"/>
          <w:szCs w:val="22"/>
          <w:lang w:eastAsia="ru-RU"/>
        </w:rPr>
      </w:pPr>
      <w:r>
        <w:rPr>
          <w:sz w:val="22"/>
          <w:szCs w:val="22"/>
          <w:lang w:eastAsia="ru-RU"/>
        </w:rPr>
        <w:t>3.1. Поставщик обязан:</w:t>
      </w:r>
    </w:p>
    <w:p w:rsidR="00443E99" w:rsidRDefault="00443E99" w:rsidP="00FD0AA7">
      <w:pPr>
        <w:suppressAutoHyphens w:val="0"/>
        <w:jc w:val="both"/>
        <w:rPr>
          <w:sz w:val="22"/>
          <w:szCs w:val="22"/>
          <w:lang w:eastAsia="ru-RU"/>
        </w:rPr>
      </w:pPr>
      <w:r>
        <w:rPr>
          <w:sz w:val="22"/>
          <w:szCs w:val="22"/>
          <w:lang w:eastAsia="ru-RU"/>
        </w:rPr>
        <w:t xml:space="preserve">3.1.1. Передать Заказчику Товар, отвечающий всем условиям </w:t>
      </w:r>
      <w:r w:rsidR="00F37EE6">
        <w:rPr>
          <w:sz w:val="22"/>
          <w:szCs w:val="22"/>
          <w:lang w:eastAsia="ru-RU"/>
        </w:rPr>
        <w:t>Контракт</w:t>
      </w:r>
      <w:r>
        <w:rPr>
          <w:sz w:val="22"/>
          <w:szCs w:val="22"/>
          <w:lang w:eastAsia="ru-RU"/>
        </w:rPr>
        <w:t>а, государственным стандартам и техническим условиям в области его производства и оборота.</w:t>
      </w:r>
    </w:p>
    <w:p w:rsidR="00443E99" w:rsidRDefault="00443E99" w:rsidP="00443E99">
      <w:pPr>
        <w:suppressAutoHyphens w:val="0"/>
        <w:ind w:left="-284" w:firstLine="284"/>
        <w:jc w:val="both"/>
        <w:rPr>
          <w:sz w:val="22"/>
          <w:szCs w:val="22"/>
          <w:lang w:eastAsia="ru-RU"/>
        </w:rPr>
      </w:pPr>
      <w:r>
        <w:rPr>
          <w:sz w:val="22"/>
          <w:szCs w:val="22"/>
          <w:lang w:eastAsia="ru-RU"/>
        </w:rPr>
        <w:t>3.1.2. </w:t>
      </w:r>
      <w:r w:rsidR="006205CE">
        <w:rPr>
          <w:sz w:val="22"/>
          <w:szCs w:val="22"/>
          <w:lang w:eastAsia="ru-RU"/>
        </w:rPr>
        <w:t>Предоставить Заказчику для подписания</w:t>
      </w:r>
      <w:r w:rsidR="00613180">
        <w:rPr>
          <w:sz w:val="22"/>
          <w:szCs w:val="22"/>
          <w:lang w:eastAsia="ru-RU"/>
        </w:rPr>
        <w:t xml:space="preserve"> </w:t>
      </w:r>
      <w:r w:rsidR="0048624F">
        <w:rPr>
          <w:sz w:val="22"/>
          <w:szCs w:val="22"/>
          <w:lang w:eastAsia="ru-RU"/>
        </w:rPr>
        <w:t xml:space="preserve">товарную </w:t>
      </w:r>
      <w:r>
        <w:rPr>
          <w:sz w:val="22"/>
          <w:szCs w:val="22"/>
          <w:lang w:eastAsia="ru-RU"/>
        </w:rPr>
        <w:t>накладную</w:t>
      </w:r>
      <w:r w:rsidR="0048624F">
        <w:rPr>
          <w:sz w:val="22"/>
          <w:szCs w:val="22"/>
          <w:lang w:eastAsia="ru-RU"/>
        </w:rPr>
        <w:t xml:space="preserve"> (УПД)</w:t>
      </w:r>
      <w:r>
        <w:rPr>
          <w:sz w:val="22"/>
          <w:szCs w:val="22"/>
          <w:lang w:eastAsia="ru-RU"/>
        </w:rPr>
        <w:t xml:space="preserve"> при передаче Товара.</w:t>
      </w:r>
    </w:p>
    <w:p w:rsidR="00443E99" w:rsidRDefault="00443E99" w:rsidP="005D330F">
      <w:pPr>
        <w:suppressAutoHyphens w:val="0"/>
        <w:jc w:val="both"/>
        <w:rPr>
          <w:sz w:val="22"/>
          <w:szCs w:val="22"/>
          <w:lang w:eastAsia="ru-RU"/>
        </w:rPr>
      </w:pPr>
      <w:r>
        <w:rPr>
          <w:sz w:val="22"/>
          <w:szCs w:val="22"/>
          <w:lang w:eastAsia="ru-RU"/>
        </w:rPr>
        <w:t xml:space="preserve">3.1.3.  Одновременно с передачей Товара передать Заказчику документацию, обычно предоставляемую </w:t>
      </w:r>
      <w:r w:rsidR="005D330F">
        <w:rPr>
          <w:sz w:val="22"/>
          <w:szCs w:val="22"/>
          <w:lang w:eastAsia="ru-RU"/>
        </w:rPr>
        <w:t xml:space="preserve">  </w:t>
      </w:r>
      <w:r>
        <w:rPr>
          <w:sz w:val="22"/>
          <w:szCs w:val="22"/>
          <w:lang w:eastAsia="ru-RU"/>
        </w:rPr>
        <w:t>вместе с Товаром.</w:t>
      </w:r>
    </w:p>
    <w:p w:rsidR="00443E99" w:rsidRDefault="00443E99" w:rsidP="00443E99">
      <w:pPr>
        <w:suppressAutoHyphens w:val="0"/>
        <w:ind w:left="-284" w:firstLine="284"/>
        <w:jc w:val="both"/>
        <w:rPr>
          <w:sz w:val="22"/>
          <w:szCs w:val="22"/>
          <w:lang w:eastAsia="ru-RU"/>
        </w:rPr>
      </w:pPr>
      <w:r>
        <w:rPr>
          <w:sz w:val="22"/>
          <w:szCs w:val="22"/>
          <w:lang w:eastAsia="ru-RU"/>
        </w:rPr>
        <w:t>3.2. Заказчик обязан:</w:t>
      </w:r>
    </w:p>
    <w:p w:rsidR="00443E99" w:rsidRDefault="00443E99" w:rsidP="00443E99">
      <w:pPr>
        <w:suppressAutoHyphens w:val="0"/>
        <w:ind w:left="-284" w:firstLine="284"/>
        <w:jc w:val="both"/>
        <w:rPr>
          <w:sz w:val="22"/>
          <w:szCs w:val="22"/>
          <w:lang w:eastAsia="ru-RU"/>
        </w:rPr>
      </w:pPr>
      <w:r>
        <w:rPr>
          <w:sz w:val="22"/>
          <w:szCs w:val="22"/>
          <w:lang w:eastAsia="ru-RU"/>
        </w:rPr>
        <w:t xml:space="preserve">3.2.1.  Принять Товар согласно условиям </w:t>
      </w:r>
      <w:r w:rsidR="00F37EE6">
        <w:rPr>
          <w:sz w:val="22"/>
          <w:szCs w:val="22"/>
          <w:lang w:eastAsia="ru-RU"/>
        </w:rPr>
        <w:t>Контракт</w:t>
      </w:r>
      <w:r>
        <w:rPr>
          <w:sz w:val="22"/>
          <w:szCs w:val="22"/>
          <w:lang w:eastAsia="ru-RU"/>
        </w:rPr>
        <w:t>а.</w:t>
      </w:r>
    </w:p>
    <w:p w:rsidR="00443E99" w:rsidRDefault="00443E99" w:rsidP="005E2F85">
      <w:pPr>
        <w:suppressAutoHyphens w:val="0"/>
        <w:jc w:val="both"/>
        <w:rPr>
          <w:sz w:val="22"/>
          <w:szCs w:val="22"/>
          <w:lang w:eastAsia="ru-RU"/>
        </w:rPr>
      </w:pPr>
      <w:r>
        <w:rPr>
          <w:sz w:val="22"/>
          <w:szCs w:val="22"/>
          <w:lang w:eastAsia="ru-RU"/>
        </w:rPr>
        <w:t>3.2.2.  Провести внутреннюю экспертизу поставленного Товара (в порядке, установленном локальным актом Заказчика), проверить качество, количество и ассортимент Товара</w:t>
      </w:r>
      <w:r w:rsidR="00902FB8">
        <w:rPr>
          <w:sz w:val="22"/>
          <w:szCs w:val="22"/>
          <w:lang w:eastAsia="ru-RU"/>
        </w:rPr>
        <w:t>.</w:t>
      </w:r>
      <w:r w:rsidR="00613180">
        <w:rPr>
          <w:sz w:val="22"/>
          <w:szCs w:val="22"/>
          <w:lang w:eastAsia="ru-RU"/>
        </w:rPr>
        <w:t xml:space="preserve"> </w:t>
      </w:r>
      <w:r w:rsidR="00902FB8">
        <w:rPr>
          <w:sz w:val="22"/>
          <w:szCs w:val="22"/>
          <w:lang w:eastAsia="ru-RU"/>
        </w:rPr>
        <w:t>С</w:t>
      </w:r>
      <w:r>
        <w:rPr>
          <w:sz w:val="22"/>
          <w:szCs w:val="22"/>
          <w:lang w:eastAsia="ru-RU"/>
        </w:rPr>
        <w:t xml:space="preserve">ообщить Поставщику обо всех замеченных при приемке Товара недостатках. В случае обнаружения недостатков, на обоих экземплярах </w:t>
      </w:r>
      <w:r w:rsidR="00C8431F">
        <w:rPr>
          <w:sz w:val="22"/>
          <w:szCs w:val="22"/>
          <w:lang w:eastAsia="ru-RU"/>
        </w:rPr>
        <w:t xml:space="preserve">товарной </w:t>
      </w:r>
      <w:r>
        <w:rPr>
          <w:sz w:val="22"/>
          <w:szCs w:val="22"/>
          <w:lang w:eastAsia="ru-RU"/>
        </w:rPr>
        <w:t>накладной</w:t>
      </w:r>
      <w:r w:rsidR="00C8431F">
        <w:rPr>
          <w:sz w:val="22"/>
          <w:szCs w:val="22"/>
          <w:lang w:eastAsia="ru-RU"/>
        </w:rPr>
        <w:t xml:space="preserve"> (УПД)</w:t>
      </w:r>
      <w:r>
        <w:rPr>
          <w:sz w:val="22"/>
          <w:szCs w:val="22"/>
          <w:lang w:eastAsia="ru-RU"/>
        </w:rPr>
        <w:t xml:space="preserve"> делается соответствующая пометка. </w:t>
      </w:r>
    </w:p>
    <w:p w:rsidR="00D6215C" w:rsidRDefault="00443E99" w:rsidP="005E2F85">
      <w:pPr>
        <w:suppressAutoHyphens w:val="0"/>
        <w:jc w:val="both"/>
        <w:rPr>
          <w:sz w:val="22"/>
          <w:szCs w:val="22"/>
          <w:lang w:eastAsia="ru-RU"/>
        </w:rPr>
      </w:pPr>
      <w:r>
        <w:rPr>
          <w:sz w:val="22"/>
          <w:szCs w:val="22"/>
          <w:lang w:eastAsia="ru-RU"/>
        </w:rPr>
        <w:lastRenderedPageBreak/>
        <w:t>3.2.3.  </w:t>
      </w:r>
      <w:r w:rsidR="00D6215C">
        <w:rPr>
          <w:sz w:val="22"/>
          <w:szCs w:val="22"/>
          <w:lang w:eastAsia="ru-RU"/>
        </w:rPr>
        <w:t>При необходимости п</w:t>
      </w:r>
      <w:r>
        <w:rPr>
          <w:sz w:val="22"/>
          <w:szCs w:val="22"/>
          <w:lang w:eastAsia="ru-RU"/>
        </w:rPr>
        <w:t>редставить Поставщику надлежащим образом удостоверенную доверенность на своего представителя, который осуществляет приемку Товара и расписывается в товарных накладных</w:t>
      </w:r>
      <w:r w:rsidR="00D6215C">
        <w:rPr>
          <w:sz w:val="22"/>
          <w:szCs w:val="22"/>
          <w:lang w:eastAsia="ru-RU"/>
        </w:rPr>
        <w:t xml:space="preserve"> (УПД).</w:t>
      </w:r>
    </w:p>
    <w:p w:rsidR="00443E99" w:rsidRDefault="00443E99" w:rsidP="005E2F85">
      <w:pPr>
        <w:suppressAutoHyphens w:val="0"/>
        <w:jc w:val="both"/>
        <w:rPr>
          <w:sz w:val="22"/>
          <w:szCs w:val="22"/>
          <w:lang w:eastAsia="ru-RU"/>
        </w:rPr>
      </w:pPr>
      <w:r>
        <w:rPr>
          <w:sz w:val="22"/>
          <w:szCs w:val="22"/>
          <w:lang w:eastAsia="ru-RU"/>
        </w:rPr>
        <w:t xml:space="preserve">3.2.4.   Подписать </w:t>
      </w:r>
      <w:r w:rsidR="00902FB8">
        <w:rPr>
          <w:sz w:val="22"/>
          <w:szCs w:val="22"/>
          <w:lang w:eastAsia="ru-RU"/>
        </w:rPr>
        <w:t xml:space="preserve">товарную </w:t>
      </w:r>
      <w:r>
        <w:rPr>
          <w:sz w:val="22"/>
          <w:szCs w:val="22"/>
          <w:lang w:eastAsia="ru-RU"/>
        </w:rPr>
        <w:t>накладную</w:t>
      </w:r>
      <w:r w:rsidR="00B457CE">
        <w:rPr>
          <w:sz w:val="22"/>
          <w:szCs w:val="22"/>
          <w:lang w:eastAsia="ru-RU"/>
        </w:rPr>
        <w:t xml:space="preserve"> (УПД)</w:t>
      </w:r>
      <w:r>
        <w:rPr>
          <w:sz w:val="22"/>
          <w:szCs w:val="22"/>
          <w:lang w:eastAsia="ru-RU"/>
        </w:rPr>
        <w:t xml:space="preserve"> при передаче Товара.</w:t>
      </w:r>
    </w:p>
    <w:p w:rsidR="00443E99" w:rsidRDefault="00443E99" w:rsidP="005E2F85">
      <w:pPr>
        <w:suppressAutoHyphens w:val="0"/>
        <w:jc w:val="both"/>
        <w:rPr>
          <w:sz w:val="22"/>
          <w:szCs w:val="22"/>
          <w:lang w:eastAsia="ru-RU"/>
        </w:rPr>
      </w:pPr>
      <w:r>
        <w:rPr>
          <w:sz w:val="22"/>
          <w:szCs w:val="22"/>
          <w:lang w:eastAsia="ru-RU"/>
        </w:rPr>
        <w:t>3.2.5.   Опла</w:t>
      </w:r>
      <w:r w:rsidR="00D51C11">
        <w:rPr>
          <w:sz w:val="22"/>
          <w:szCs w:val="22"/>
          <w:lang w:eastAsia="ru-RU"/>
        </w:rPr>
        <w:t>тить</w:t>
      </w:r>
      <w:r>
        <w:rPr>
          <w:sz w:val="22"/>
          <w:szCs w:val="22"/>
          <w:lang w:eastAsia="ru-RU"/>
        </w:rPr>
        <w:t xml:space="preserve"> поставку Товара в соответствии с условиями </w:t>
      </w:r>
      <w:r w:rsidR="00F37EE6">
        <w:rPr>
          <w:sz w:val="22"/>
          <w:szCs w:val="22"/>
          <w:lang w:eastAsia="ru-RU"/>
        </w:rPr>
        <w:t>Контракт</w:t>
      </w:r>
      <w:r>
        <w:rPr>
          <w:sz w:val="22"/>
          <w:szCs w:val="22"/>
          <w:lang w:eastAsia="ru-RU"/>
        </w:rPr>
        <w:t>а.</w:t>
      </w:r>
    </w:p>
    <w:p w:rsidR="00443E99" w:rsidRDefault="00443E99" w:rsidP="005E2F85">
      <w:pPr>
        <w:suppressAutoHyphens w:val="0"/>
        <w:jc w:val="both"/>
        <w:rPr>
          <w:sz w:val="22"/>
          <w:szCs w:val="22"/>
          <w:lang w:eastAsia="ru-RU"/>
        </w:rPr>
      </w:pPr>
    </w:p>
    <w:p w:rsidR="00443E99" w:rsidRDefault="00443E99" w:rsidP="005E2F85">
      <w:pPr>
        <w:jc w:val="center"/>
        <w:rPr>
          <w:b/>
          <w:sz w:val="22"/>
          <w:szCs w:val="22"/>
        </w:rPr>
      </w:pPr>
      <w:r>
        <w:rPr>
          <w:b/>
          <w:sz w:val="22"/>
          <w:szCs w:val="22"/>
        </w:rPr>
        <w:t>4. Цена и порядок расчетов.</w:t>
      </w:r>
    </w:p>
    <w:p w:rsidR="007F0028" w:rsidRPr="007F0028" w:rsidRDefault="00443E99" w:rsidP="005E2F85">
      <w:pPr>
        <w:jc w:val="both"/>
        <w:rPr>
          <w:b/>
          <w:bCs/>
          <w:sz w:val="22"/>
          <w:szCs w:val="22"/>
        </w:rPr>
      </w:pPr>
      <w:r>
        <w:rPr>
          <w:sz w:val="22"/>
          <w:szCs w:val="22"/>
        </w:rPr>
        <w:t xml:space="preserve">       4.1. Цена за поставленный Товар, указанный в накладной, счете и других </w:t>
      </w:r>
      <w:proofErr w:type="gramStart"/>
      <w:r>
        <w:rPr>
          <w:sz w:val="22"/>
          <w:szCs w:val="22"/>
        </w:rPr>
        <w:t xml:space="preserve">товаросопроводительных </w:t>
      </w:r>
      <w:r w:rsidR="005E2F85">
        <w:rPr>
          <w:sz w:val="22"/>
          <w:szCs w:val="22"/>
        </w:rPr>
        <w:t xml:space="preserve"> </w:t>
      </w:r>
      <w:r>
        <w:rPr>
          <w:sz w:val="22"/>
          <w:szCs w:val="22"/>
        </w:rPr>
        <w:t>документах</w:t>
      </w:r>
      <w:proofErr w:type="gramEnd"/>
      <w:r>
        <w:rPr>
          <w:sz w:val="22"/>
          <w:szCs w:val="22"/>
        </w:rPr>
        <w:t xml:space="preserve"> устанавливаются в рублях.</w:t>
      </w:r>
      <w:r>
        <w:rPr>
          <w:snapToGrid w:val="0"/>
          <w:sz w:val="22"/>
          <w:szCs w:val="22"/>
        </w:rPr>
        <w:t xml:space="preserve"> Общая сумма </w:t>
      </w:r>
      <w:r>
        <w:rPr>
          <w:sz w:val="22"/>
          <w:szCs w:val="22"/>
        </w:rPr>
        <w:t xml:space="preserve">по настоящему </w:t>
      </w:r>
      <w:r w:rsidR="00F37EE6">
        <w:rPr>
          <w:sz w:val="22"/>
          <w:szCs w:val="22"/>
        </w:rPr>
        <w:t>Контракт</w:t>
      </w:r>
      <w:r>
        <w:rPr>
          <w:sz w:val="22"/>
          <w:szCs w:val="22"/>
        </w:rPr>
        <w:t xml:space="preserve">у составляет </w:t>
      </w:r>
      <w:r>
        <w:rPr>
          <w:b/>
          <w:sz w:val="22"/>
          <w:szCs w:val="22"/>
        </w:rPr>
        <w:t>________________________________________</w:t>
      </w:r>
      <w:r w:rsidR="007F0028">
        <w:rPr>
          <w:b/>
          <w:sz w:val="22"/>
          <w:szCs w:val="22"/>
        </w:rPr>
        <w:t xml:space="preserve"> рублей 00 копеек, </w:t>
      </w:r>
      <w:r w:rsidR="007F0028" w:rsidRPr="007F0028">
        <w:rPr>
          <w:bCs/>
          <w:sz w:val="22"/>
          <w:szCs w:val="22"/>
        </w:rPr>
        <w:t>в том числе НДС/НДС не облагается.</w:t>
      </w:r>
    </w:p>
    <w:p w:rsidR="00443E99" w:rsidRDefault="00443E99" w:rsidP="005E2F85">
      <w:pPr>
        <w:jc w:val="both"/>
        <w:rPr>
          <w:sz w:val="22"/>
          <w:szCs w:val="22"/>
        </w:rPr>
      </w:pPr>
      <w:r>
        <w:rPr>
          <w:sz w:val="22"/>
          <w:szCs w:val="22"/>
        </w:rPr>
        <w:t xml:space="preserve">      4.2. Цена </w:t>
      </w:r>
      <w:r w:rsidR="005637CD">
        <w:rPr>
          <w:sz w:val="22"/>
          <w:szCs w:val="22"/>
        </w:rPr>
        <w:t xml:space="preserve">настоящего </w:t>
      </w:r>
      <w:r w:rsidR="00F37EE6">
        <w:rPr>
          <w:sz w:val="22"/>
          <w:szCs w:val="22"/>
        </w:rPr>
        <w:t>Контракт</w:t>
      </w:r>
      <w:r w:rsidR="005637CD">
        <w:rPr>
          <w:sz w:val="22"/>
          <w:szCs w:val="22"/>
        </w:rPr>
        <w:t>а</w:t>
      </w:r>
      <w:r>
        <w:rPr>
          <w:sz w:val="22"/>
          <w:szCs w:val="22"/>
        </w:rPr>
        <w:t xml:space="preserve"> включает в себя стоимость </w:t>
      </w:r>
      <w:r w:rsidR="005637CD">
        <w:rPr>
          <w:sz w:val="22"/>
          <w:szCs w:val="22"/>
        </w:rPr>
        <w:t>Товара, упаковки, маркировки и доставки,</w:t>
      </w:r>
      <w:r w:rsidR="005D330F">
        <w:rPr>
          <w:sz w:val="22"/>
          <w:szCs w:val="22"/>
        </w:rPr>
        <w:t xml:space="preserve"> расходы на перевозку, погрузочно-разгрузочных работ, </w:t>
      </w:r>
      <w:r w:rsidR="005637CD">
        <w:rPr>
          <w:sz w:val="22"/>
          <w:szCs w:val="22"/>
        </w:rPr>
        <w:t xml:space="preserve">а также </w:t>
      </w:r>
      <w:r w:rsidR="005637CD" w:rsidRPr="005637CD">
        <w:rPr>
          <w:sz w:val="22"/>
          <w:szCs w:val="22"/>
        </w:rPr>
        <w:t>расходы на уплату налогов, таможенных пошлин, сборов и других обязательных платежей в бюджеты всех уровней</w:t>
      </w:r>
      <w:r w:rsidR="005637CD">
        <w:rPr>
          <w:sz w:val="22"/>
          <w:szCs w:val="22"/>
        </w:rPr>
        <w:t>.</w:t>
      </w:r>
      <w:r w:rsidR="00613180">
        <w:rPr>
          <w:sz w:val="22"/>
          <w:szCs w:val="22"/>
        </w:rPr>
        <w:t xml:space="preserve"> </w:t>
      </w:r>
      <w:r>
        <w:rPr>
          <w:sz w:val="22"/>
          <w:szCs w:val="22"/>
        </w:rPr>
        <w:t xml:space="preserve">Цена настоящего </w:t>
      </w:r>
      <w:r w:rsidR="00F37EE6">
        <w:rPr>
          <w:sz w:val="22"/>
          <w:szCs w:val="22"/>
        </w:rPr>
        <w:t>Контракт</w:t>
      </w:r>
      <w:r>
        <w:rPr>
          <w:sz w:val="22"/>
          <w:szCs w:val="22"/>
        </w:rPr>
        <w:t>а является твердой и изменению не подлежит, за исключением случаев, предусмотренных ст.95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442F3E" w:rsidRDefault="00443E99" w:rsidP="005E2F85">
      <w:pPr>
        <w:jc w:val="both"/>
        <w:rPr>
          <w:sz w:val="22"/>
          <w:szCs w:val="22"/>
        </w:rPr>
      </w:pPr>
      <w:r>
        <w:rPr>
          <w:sz w:val="22"/>
          <w:szCs w:val="22"/>
        </w:rPr>
        <w:t xml:space="preserve">      4.3. </w:t>
      </w:r>
      <w:r>
        <w:rPr>
          <w:bCs/>
          <w:sz w:val="22"/>
          <w:szCs w:val="22"/>
        </w:rPr>
        <w:t xml:space="preserve">Расчет цены </w:t>
      </w:r>
      <w:r w:rsidR="00F37EE6">
        <w:rPr>
          <w:bCs/>
          <w:sz w:val="22"/>
          <w:szCs w:val="22"/>
        </w:rPr>
        <w:t>Контракт</w:t>
      </w:r>
      <w:r>
        <w:rPr>
          <w:bCs/>
          <w:sz w:val="22"/>
          <w:szCs w:val="22"/>
        </w:rPr>
        <w:t>а произведен в соответствии со ст. 22 Федерального закона от 05.04.2013 года № 44-ФЗ «О контрактной системе в сфере закупок товаров, работ, услуг для обеспечения государственных и муниципальных нужд» методом сопоставимых рыночных цен (анализа рынка)</w:t>
      </w:r>
      <w:r w:rsidR="00442F3E">
        <w:rPr>
          <w:bCs/>
          <w:sz w:val="22"/>
          <w:szCs w:val="22"/>
        </w:rPr>
        <w:t>.</w:t>
      </w:r>
    </w:p>
    <w:p w:rsidR="00443E99" w:rsidRDefault="00443E99" w:rsidP="005E2F85">
      <w:pPr>
        <w:jc w:val="both"/>
        <w:rPr>
          <w:sz w:val="22"/>
          <w:szCs w:val="22"/>
        </w:rPr>
      </w:pPr>
      <w:r>
        <w:rPr>
          <w:sz w:val="22"/>
          <w:szCs w:val="22"/>
        </w:rPr>
        <w:t xml:space="preserve">4.4. Расчеты по настоящему </w:t>
      </w:r>
      <w:r w:rsidR="00F37EE6">
        <w:rPr>
          <w:sz w:val="22"/>
          <w:szCs w:val="22"/>
        </w:rPr>
        <w:t>Контракт</w:t>
      </w:r>
      <w:r>
        <w:rPr>
          <w:sz w:val="22"/>
          <w:szCs w:val="22"/>
        </w:rPr>
        <w:t>у производятся безналичным путем на основании счета, выставленного Поставщиком, в следующем порядке:</w:t>
      </w:r>
    </w:p>
    <w:p w:rsidR="00443E99" w:rsidRDefault="00443E99" w:rsidP="005E2F85">
      <w:pPr>
        <w:jc w:val="both"/>
        <w:rPr>
          <w:sz w:val="22"/>
          <w:szCs w:val="22"/>
        </w:rPr>
      </w:pPr>
      <w:r>
        <w:rPr>
          <w:sz w:val="22"/>
          <w:szCs w:val="22"/>
        </w:rPr>
        <w:t>- 100 % стоимости Товара оплачивается в течение 7 (семи) рабочих дней с момента получения Товара и подписан</w:t>
      </w:r>
      <w:r w:rsidR="00E4518B">
        <w:rPr>
          <w:sz w:val="22"/>
          <w:szCs w:val="22"/>
        </w:rPr>
        <w:t>ия Сторонами товарной накладной (УПД).</w:t>
      </w:r>
    </w:p>
    <w:p w:rsidR="00443E99" w:rsidRDefault="00443E99" w:rsidP="005D330F">
      <w:pPr>
        <w:rPr>
          <w:sz w:val="22"/>
          <w:szCs w:val="22"/>
          <w:lang w:eastAsia="ru-RU"/>
        </w:rPr>
      </w:pPr>
      <w:r>
        <w:rPr>
          <w:sz w:val="22"/>
          <w:szCs w:val="22"/>
        </w:rPr>
        <w:t xml:space="preserve">      4.5</w:t>
      </w:r>
      <w:r w:rsidRPr="005D330F">
        <w:rPr>
          <w:bCs/>
          <w:sz w:val="22"/>
          <w:szCs w:val="22"/>
        </w:rPr>
        <w:t xml:space="preserve">. Источник </w:t>
      </w:r>
      <w:proofErr w:type="gramStart"/>
      <w:r w:rsidRPr="005D330F">
        <w:rPr>
          <w:bCs/>
          <w:sz w:val="22"/>
          <w:szCs w:val="22"/>
        </w:rPr>
        <w:t xml:space="preserve">финансирования: </w:t>
      </w:r>
      <w:r w:rsidR="005D330F">
        <w:rPr>
          <w:bCs/>
          <w:sz w:val="22"/>
          <w:szCs w:val="22"/>
        </w:rPr>
        <w:t xml:space="preserve"> о</w:t>
      </w:r>
      <w:r w:rsidR="005D330F" w:rsidRPr="005D330F">
        <w:rPr>
          <w:bCs/>
          <w:sz w:val="22"/>
          <w:szCs w:val="22"/>
        </w:rPr>
        <w:t>плата</w:t>
      </w:r>
      <w:proofErr w:type="gramEnd"/>
      <w:r w:rsidR="005D330F" w:rsidRPr="005D330F">
        <w:rPr>
          <w:bCs/>
          <w:sz w:val="22"/>
          <w:szCs w:val="22"/>
        </w:rPr>
        <w:t xml:space="preserve"> услуг по настоящему контракту производится Заказчиком из субсидий на выполнение </w:t>
      </w:r>
      <w:proofErr w:type="spellStart"/>
      <w:r w:rsidR="005D330F" w:rsidRPr="005D330F">
        <w:rPr>
          <w:bCs/>
          <w:sz w:val="22"/>
          <w:szCs w:val="22"/>
        </w:rPr>
        <w:t>госзадания</w:t>
      </w:r>
      <w:proofErr w:type="spellEnd"/>
      <w:r w:rsidR="005D330F" w:rsidRPr="005D330F">
        <w:rPr>
          <w:bCs/>
          <w:sz w:val="22"/>
          <w:szCs w:val="22"/>
        </w:rPr>
        <w:t xml:space="preserve"> и/или средств, полученных от приносящей доход деятельности на 2026 год.</w:t>
      </w:r>
    </w:p>
    <w:p w:rsidR="00443E99" w:rsidRDefault="00443E99" w:rsidP="005E2F85">
      <w:pPr>
        <w:jc w:val="both"/>
        <w:rPr>
          <w:sz w:val="22"/>
          <w:szCs w:val="22"/>
          <w:lang w:eastAsia="ru-RU"/>
        </w:rPr>
      </w:pPr>
      <w:r>
        <w:rPr>
          <w:sz w:val="22"/>
          <w:szCs w:val="22"/>
          <w:lang w:eastAsia="ru-RU"/>
        </w:rPr>
        <w:t xml:space="preserve">      4.6. </w:t>
      </w:r>
      <w:r>
        <w:rPr>
          <w:sz w:val="22"/>
          <w:szCs w:val="22"/>
        </w:rPr>
        <w:t xml:space="preserve">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F37EE6">
        <w:rPr>
          <w:sz w:val="22"/>
          <w:szCs w:val="22"/>
        </w:rPr>
        <w:t>Контракт</w:t>
      </w:r>
      <w:r>
        <w:rPr>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43E99" w:rsidRDefault="00443E99" w:rsidP="00443E99">
      <w:pPr>
        <w:ind w:left="-360"/>
        <w:jc w:val="both"/>
        <w:rPr>
          <w:sz w:val="22"/>
          <w:szCs w:val="22"/>
          <w:lang w:eastAsia="ru-RU"/>
        </w:rPr>
      </w:pPr>
    </w:p>
    <w:p w:rsidR="00443E99" w:rsidRDefault="00E86B6B" w:rsidP="00443E99">
      <w:pPr>
        <w:suppressAutoHyphens w:val="0"/>
        <w:ind w:left="-284"/>
        <w:jc w:val="center"/>
        <w:rPr>
          <w:b/>
          <w:sz w:val="22"/>
          <w:szCs w:val="22"/>
          <w:lang w:eastAsia="ru-RU"/>
        </w:rPr>
      </w:pPr>
      <w:r>
        <w:rPr>
          <w:b/>
          <w:sz w:val="22"/>
          <w:szCs w:val="22"/>
          <w:lang w:eastAsia="ru-RU"/>
        </w:rPr>
        <w:t xml:space="preserve">5. </w:t>
      </w:r>
      <w:r w:rsidR="00443E99">
        <w:rPr>
          <w:b/>
          <w:sz w:val="22"/>
          <w:szCs w:val="22"/>
          <w:lang w:eastAsia="ru-RU"/>
        </w:rPr>
        <w:t>Ответственность сторон.</w:t>
      </w:r>
    </w:p>
    <w:p w:rsidR="002D4D19" w:rsidRPr="002D4D19" w:rsidRDefault="002D4D19" w:rsidP="00EC1C93">
      <w:pPr>
        <w:suppressAutoHyphens w:val="0"/>
        <w:jc w:val="both"/>
        <w:rPr>
          <w:sz w:val="22"/>
          <w:szCs w:val="22"/>
          <w:lang w:eastAsia="ru-RU"/>
        </w:rPr>
      </w:pPr>
      <w:r>
        <w:rPr>
          <w:sz w:val="22"/>
          <w:szCs w:val="22"/>
          <w:lang w:eastAsia="ru-RU"/>
        </w:rPr>
        <w:t xml:space="preserve">5.1. </w:t>
      </w:r>
      <w:r w:rsidRPr="002D4D19">
        <w:rPr>
          <w:sz w:val="22"/>
          <w:szCs w:val="22"/>
          <w:lang w:eastAsia="ru-RU"/>
        </w:rPr>
        <w:t xml:space="preserve">Стороны несут ответственность за неисполнение или ненадлежащее исполнение своих обязательств по </w:t>
      </w:r>
      <w:r w:rsidR="00F37EE6">
        <w:rPr>
          <w:sz w:val="22"/>
          <w:szCs w:val="22"/>
          <w:lang w:eastAsia="ru-RU"/>
        </w:rPr>
        <w:t>Контракт</w:t>
      </w:r>
      <w:r w:rsidR="006D0CFE">
        <w:rPr>
          <w:sz w:val="22"/>
          <w:szCs w:val="22"/>
          <w:lang w:eastAsia="ru-RU"/>
        </w:rPr>
        <w:t>у</w:t>
      </w:r>
      <w:r w:rsidRPr="002D4D19">
        <w:rPr>
          <w:sz w:val="22"/>
          <w:szCs w:val="22"/>
          <w:lang w:eastAsia="ru-RU"/>
        </w:rPr>
        <w:t xml:space="preserve"> в соответствии с действующим законодательством Российской Федерации.</w:t>
      </w:r>
    </w:p>
    <w:p w:rsidR="002D4D19" w:rsidRPr="002D4D19" w:rsidRDefault="002D4D19" w:rsidP="00EC1C93">
      <w:pPr>
        <w:suppressAutoHyphens w:val="0"/>
        <w:jc w:val="both"/>
        <w:rPr>
          <w:sz w:val="22"/>
          <w:szCs w:val="22"/>
          <w:lang w:eastAsia="ru-RU"/>
        </w:rPr>
      </w:pPr>
      <w:r w:rsidRPr="002D4D19">
        <w:rPr>
          <w:sz w:val="22"/>
          <w:szCs w:val="22"/>
          <w:lang w:eastAsia="ru-RU"/>
        </w:rPr>
        <w:t xml:space="preserve">5.2. Неустойка по </w:t>
      </w:r>
      <w:r w:rsidR="00F37EE6">
        <w:rPr>
          <w:sz w:val="22"/>
          <w:szCs w:val="22"/>
          <w:lang w:eastAsia="ru-RU"/>
        </w:rPr>
        <w:t>Контракт</w:t>
      </w:r>
      <w:r w:rsidR="006D0CFE">
        <w:rPr>
          <w:sz w:val="22"/>
          <w:szCs w:val="22"/>
          <w:lang w:eastAsia="ru-RU"/>
        </w:rPr>
        <w:t>у</w:t>
      </w:r>
      <w:r w:rsidRPr="002D4D19">
        <w:rPr>
          <w:sz w:val="22"/>
          <w:szCs w:val="22"/>
          <w:lang w:eastAsia="ru-RU"/>
        </w:rPr>
        <w:t xml:space="preserve"> выплачивается только на основании обоснованного письменного требования Стороны.</w:t>
      </w:r>
    </w:p>
    <w:p w:rsidR="002D4D19" w:rsidRPr="002D4D19" w:rsidRDefault="002D4D19" w:rsidP="00EC1C93">
      <w:pPr>
        <w:suppressAutoHyphens w:val="0"/>
        <w:jc w:val="both"/>
        <w:rPr>
          <w:sz w:val="22"/>
          <w:szCs w:val="22"/>
          <w:lang w:eastAsia="ru-RU"/>
        </w:rPr>
      </w:pPr>
      <w:r w:rsidRPr="002D4D19">
        <w:rPr>
          <w:sz w:val="22"/>
          <w:szCs w:val="22"/>
          <w:lang w:eastAsia="ru-RU"/>
        </w:rPr>
        <w:t>5.3. Ответственность Заказчика:</w:t>
      </w:r>
    </w:p>
    <w:p w:rsidR="002D4D19" w:rsidRPr="002D4D19" w:rsidRDefault="002D4D19" w:rsidP="00EC1C93">
      <w:pPr>
        <w:suppressAutoHyphens w:val="0"/>
        <w:jc w:val="both"/>
        <w:rPr>
          <w:sz w:val="22"/>
          <w:szCs w:val="22"/>
          <w:lang w:eastAsia="ru-RU"/>
        </w:rPr>
      </w:pPr>
      <w:r w:rsidRPr="002D4D19">
        <w:rPr>
          <w:sz w:val="22"/>
          <w:szCs w:val="22"/>
          <w:lang w:eastAsia="ru-RU"/>
        </w:rPr>
        <w:t xml:space="preserve">5.3.1. В случае просрочки исполнения Заказчиком обязательств, предусмотренных </w:t>
      </w:r>
      <w:r w:rsidR="00F37EE6">
        <w:rPr>
          <w:sz w:val="22"/>
          <w:szCs w:val="22"/>
          <w:lang w:eastAsia="ru-RU"/>
        </w:rPr>
        <w:t>Контракт</w:t>
      </w:r>
      <w:r w:rsidR="006D0CFE">
        <w:rPr>
          <w:sz w:val="22"/>
          <w:szCs w:val="22"/>
          <w:lang w:eastAsia="ru-RU"/>
        </w:rPr>
        <w:t>ом</w:t>
      </w:r>
      <w:r w:rsidRPr="002D4D19">
        <w:rPr>
          <w:sz w:val="22"/>
          <w:szCs w:val="22"/>
          <w:lang w:eastAsia="ru-RU"/>
        </w:rPr>
        <w:t xml:space="preserve">, </w:t>
      </w:r>
      <w:r w:rsidR="006276F0">
        <w:rPr>
          <w:sz w:val="22"/>
          <w:szCs w:val="22"/>
          <w:lang w:eastAsia="ru-RU"/>
        </w:rPr>
        <w:t>Поставщик</w:t>
      </w:r>
      <w:r w:rsidRPr="002D4D19">
        <w:rPr>
          <w:sz w:val="22"/>
          <w:szCs w:val="22"/>
          <w:lang w:eastAsia="ru-RU"/>
        </w:rPr>
        <w:t xml:space="preserve"> в</w:t>
      </w:r>
      <w:r w:rsidR="006276F0">
        <w:rPr>
          <w:sz w:val="22"/>
          <w:szCs w:val="22"/>
          <w:lang w:eastAsia="ru-RU"/>
        </w:rPr>
        <w:t xml:space="preserve">праве потребовать уплаты пеней. </w:t>
      </w:r>
      <w:r w:rsidRPr="002D4D19">
        <w:rPr>
          <w:sz w:val="22"/>
          <w:szCs w:val="22"/>
          <w:lang w:eastAsia="ru-RU"/>
        </w:rPr>
        <w:t xml:space="preserve">Пеня начисляется за каждый день просрочки исполнения обязательства, предусмотренного </w:t>
      </w:r>
      <w:r w:rsidR="00F37EE6">
        <w:rPr>
          <w:sz w:val="22"/>
          <w:szCs w:val="22"/>
          <w:lang w:eastAsia="ru-RU"/>
        </w:rPr>
        <w:t>Контракт</w:t>
      </w:r>
      <w:r w:rsidR="006D0CFE">
        <w:rPr>
          <w:sz w:val="22"/>
          <w:szCs w:val="22"/>
          <w:lang w:eastAsia="ru-RU"/>
        </w:rPr>
        <w:t>ом</w:t>
      </w:r>
      <w:r w:rsidRPr="002D4D19">
        <w:rPr>
          <w:sz w:val="22"/>
          <w:szCs w:val="22"/>
          <w:lang w:eastAsia="ru-RU"/>
        </w:rPr>
        <w:t xml:space="preserve">, начиная со дня, следующего после дня истечения установленного </w:t>
      </w:r>
      <w:r w:rsidR="00F37EE6">
        <w:rPr>
          <w:sz w:val="22"/>
          <w:szCs w:val="22"/>
          <w:lang w:eastAsia="ru-RU"/>
        </w:rPr>
        <w:t>Контракт</w:t>
      </w:r>
      <w:r w:rsidR="006D0CFE">
        <w:rPr>
          <w:sz w:val="22"/>
          <w:szCs w:val="22"/>
          <w:lang w:eastAsia="ru-RU"/>
        </w:rPr>
        <w:t>ом</w:t>
      </w:r>
      <w:r w:rsidRPr="002D4D19">
        <w:rPr>
          <w:sz w:val="22"/>
          <w:szCs w:val="22"/>
          <w:lang w:eastAsia="ru-RU"/>
        </w:rPr>
        <w:t xml:space="preserve"> срока исполнения обязательства. Пеня устанавливается </w:t>
      </w:r>
      <w:r w:rsidR="00F37EE6">
        <w:rPr>
          <w:sz w:val="22"/>
          <w:szCs w:val="22"/>
          <w:lang w:eastAsia="ru-RU"/>
        </w:rPr>
        <w:t>Контракт</w:t>
      </w:r>
      <w:r w:rsidR="006D0CFE">
        <w:rPr>
          <w:sz w:val="22"/>
          <w:szCs w:val="22"/>
          <w:lang w:eastAsia="ru-RU"/>
        </w:rPr>
        <w:t>ом</w:t>
      </w:r>
      <w:r w:rsidRPr="002D4D19">
        <w:rPr>
          <w:sz w:val="22"/>
          <w:szCs w:val="22"/>
          <w:lang w:eastAsia="ru-RU"/>
        </w:rPr>
        <w:t xml:space="preserve"> в размере 1/300 действующей на дату уплаты пеней ключевой ставки Банка России от не уплаченной в срок суммы.</w:t>
      </w:r>
    </w:p>
    <w:p w:rsidR="002D4D19" w:rsidRPr="002D4D19" w:rsidRDefault="002D4D19" w:rsidP="00EC1C93">
      <w:pPr>
        <w:suppressAutoHyphens w:val="0"/>
        <w:jc w:val="both"/>
        <w:rPr>
          <w:sz w:val="22"/>
          <w:szCs w:val="22"/>
          <w:lang w:eastAsia="ru-RU"/>
        </w:rPr>
      </w:pPr>
      <w:r w:rsidRPr="002D4D19">
        <w:rPr>
          <w:sz w:val="22"/>
          <w:szCs w:val="22"/>
          <w:lang w:eastAsia="ru-RU"/>
        </w:rPr>
        <w:t xml:space="preserve">5.3.2. За ненадлежащее исполнение Заказчиком обязательств, предусмотренных в </w:t>
      </w:r>
      <w:r w:rsidR="00F37EE6">
        <w:rPr>
          <w:sz w:val="22"/>
          <w:szCs w:val="22"/>
          <w:lang w:eastAsia="ru-RU"/>
        </w:rPr>
        <w:t>Контракт</w:t>
      </w:r>
      <w:r w:rsidR="006D0CFE">
        <w:rPr>
          <w:sz w:val="22"/>
          <w:szCs w:val="22"/>
          <w:lang w:eastAsia="ru-RU"/>
        </w:rPr>
        <w:t>е</w:t>
      </w:r>
      <w:r w:rsidRPr="002D4D19">
        <w:rPr>
          <w:sz w:val="22"/>
          <w:szCs w:val="22"/>
          <w:lang w:eastAsia="ru-RU"/>
        </w:rPr>
        <w:t>, за исключением просрочки исполнения обязательств, начисляются штрафы.</w:t>
      </w:r>
    </w:p>
    <w:p w:rsidR="002D4D19" w:rsidRPr="002D4D19" w:rsidRDefault="00CA7CB5" w:rsidP="00EC1C93">
      <w:pPr>
        <w:suppressAutoHyphens w:val="0"/>
        <w:jc w:val="both"/>
        <w:rPr>
          <w:b/>
          <w:sz w:val="22"/>
          <w:szCs w:val="22"/>
          <w:lang w:eastAsia="ru-RU"/>
        </w:rPr>
      </w:pPr>
      <w:hyperlink r:id="rId6" w:history="1">
        <w:r w:rsidR="002D4D19" w:rsidRPr="006D0CFE">
          <w:rPr>
            <w:rStyle w:val="a4"/>
            <w:color w:val="auto"/>
            <w:sz w:val="22"/>
            <w:szCs w:val="22"/>
            <w:u w:val="none"/>
            <w:lang w:eastAsia="ru-RU"/>
          </w:rPr>
          <w:t>Правила</w:t>
        </w:r>
      </w:hyperlink>
      <w:r w:rsidR="002D4D19" w:rsidRPr="002D4D19">
        <w:rPr>
          <w:sz w:val="22"/>
          <w:szCs w:val="22"/>
          <w:lang w:eastAsia="ru-RU"/>
        </w:rPr>
        <w:t xml:space="preserve"> определения размера штрафа за ненадлежащее исполнение заказчиком обязательств по </w:t>
      </w:r>
      <w:r w:rsidR="00F37EE6">
        <w:rPr>
          <w:sz w:val="22"/>
          <w:szCs w:val="22"/>
          <w:lang w:eastAsia="ru-RU"/>
        </w:rPr>
        <w:t>Контракт</w:t>
      </w:r>
      <w:r w:rsidR="006276F0">
        <w:rPr>
          <w:sz w:val="22"/>
          <w:szCs w:val="22"/>
          <w:lang w:eastAsia="ru-RU"/>
        </w:rPr>
        <w:t xml:space="preserve">у </w:t>
      </w:r>
      <w:r w:rsidR="002D4D19" w:rsidRPr="002D4D19">
        <w:rPr>
          <w:sz w:val="22"/>
          <w:szCs w:val="22"/>
          <w:lang w:eastAsia="ru-RU"/>
        </w:rPr>
        <w:t xml:space="preserve">установлены в Постановлении Правительства Российской Федерации от 30.08.2017 № 1042 </w:t>
      </w:r>
      <w:r w:rsidR="002D4D19" w:rsidRPr="002D4D19">
        <w:rPr>
          <w:bCs/>
          <w:sz w:val="22"/>
          <w:szCs w:val="22"/>
          <w:lang w:eastAsia="ru-RU"/>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002D4D19" w:rsidRPr="002D4D19">
        <w:rPr>
          <w:sz w:val="22"/>
          <w:szCs w:val="22"/>
          <w:lang w:eastAsia="ru-RU"/>
        </w:rPr>
        <w:t>(далее – Правила).</w:t>
      </w:r>
    </w:p>
    <w:p w:rsidR="002D4D19" w:rsidRPr="002D4D19" w:rsidRDefault="002D4D19" w:rsidP="00EC1C93">
      <w:pPr>
        <w:suppressAutoHyphens w:val="0"/>
        <w:jc w:val="both"/>
        <w:rPr>
          <w:sz w:val="22"/>
          <w:szCs w:val="22"/>
          <w:lang w:eastAsia="ru-RU"/>
        </w:rPr>
      </w:pPr>
      <w:r w:rsidRPr="002D4D19">
        <w:rPr>
          <w:sz w:val="22"/>
          <w:szCs w:val="22"/>
          <w:lang w:eastAsia="ru-RU"/>
        </w:rPr>
        <w:t xml:space="preserve">Штраф за неисполнение или ненадлежащее исполнение Заказчиком обязательств, предусмотренных настоящим </w:t>
      </w:r>
      <w:r w:rsidR="00F37EE6">
        <w:rPr>
          <w:sz w:val="22"/>
          <w:szCs w:val="22"/>
          <w:lang w:eastAsia="ru-RU"/>
        </w:rPr>
        <w:t>Контракт</w:t>
      </w:r>
      <w:r w:rsidR="006276F0">
        <w:rPr>
          <w:sz w:val="22"/>
          <w:szCs w:val="22"/>
          <w:lang w:eastAsia="ru-RU"/>
        </w:rPr>
        <w:t>ом</w:t>
      </w:r>
      <w:r w:rsidRPr="002D4D19">
        <w:rPr>
          <w:sz w:val="22"/>
          <w:szCs w:val="22"/>
          <w:lang w:eastAsia="ru-RU"/>
        </w:rPr>
        <w:t>, устанавливается в размере 1 000 (Одна тысяча) рублей 00 копеек.</w:t>
      </w:r>
    </w:p>
    <w:p w:rsidR="002D4D19" w:rsidRPr="002D4D19" w:rsidRDefault="005E5E9F" w:rsidP="00EC1C93">
      <w:pPr>
        <w:suppressAutoHyphens w:val="0"/>
        <w:jc w:val="both"/>
        <w:rPr>
          <w:sz w:val="22"/>
          <w:szCs w:val="22"/>
          <w:lang w:eastAsia="ru-RU"/>
        </w:rPr>
      </w:pPr>
      <w:r>
        <w:rPr>
          <w:sz w:val="22"/>
          <w:szCs w:val="22"/>
          <w:lang w:eastAsia="ru-RU"/>
        </w:rPr>
        <w:t xml:space="preserve">5.3.3. Общая сумма начисленных штрафов </w:t>
      </w:r>
      <w:r w:rsidR="002D4D19" w:rsidRPr="002D4D19">
        <w:rPr>
          <w:sz w:val="22"/>
          <w:szCs w:val="22"/>
          <w:lang w:eastAsia="ru-RU"/>
        </w:rPr>
        <w:t xml:space="preserve">за ненадлежащее исполнение Заказчиком обязательств, предусмотренных </w:t>
      </w:r>
      <w:r w:rsidR="00F37EE6">
        <w:rPr>
          <w:sz w:val="22"/>
          <w:szCs w:val="22"/>
          <w:lang w:eastAsia="ru-RU"/>
        </w:rPr>
        <w:t>Контракт</w:t>
      </w:r>
      <w:r w:rsidR="006276F0">
        <w:rPr>
          <w:sz w:val="22"/>
          <w:szCs w:val="22"/>
          <w:lang w:eastAsia="ru-RU"/>
        </w:rPr>
        <w:t>ом</w:t>
      </w:r>
      <w:r w:rsidR="002D4D19" w:rsidRPr="002D4D19">
        <w:rPr>
          <w:sz w:val="22"/>
          <w:szCs w:val="22"/>
          <w:lang w:eastAsia="ru-RU"/>
        </w:rPr>
        <w:t xml:space="preserve">, не может превышать цену </w:t>
      </w:r>
      <w:r w:rsidR="00F37EE6">
        <w:rPr>
          <w:sz w:val="22"/>
          <w:szCs w:val="22"/>
          <w:lang w:eastAsia="ru-RU"/>
        </w:rPr>
        <w:t>Контракт</w:t>
      </w:r>
      <w:r w:rsidR="006276F0">
        <w:rPr>
          <w:sz w:val="22"/>
          <w:szCs w:val="22"/>
          <w:lang w:eastAsia="ru-RU"/>
        </w:rPr>
        <w:t>а</w:t>
      </w:r>
      <w:r w:rsidR="002D4D19" w:rsidRPr="002D4D19">
        <w:rPr>
          <w:sz w:val="22"/>
          <w:szCs w:val="22"/>
          <w:lang w:eastAsia="ru-RU"/>
        </w:rPr>
        <w:t>.</w:t>
      </w:r>
    </w:p>
    <w:p w:rsidR="002D4D19" w:rsidRPr="002D4D19" w:rsidRDefault="002D4D19" w:rsidP="00EC1C93">
      <w:pPr>
        <w:suppressAutoHyphens w:val="0"/>
        <w:jc w:val="both"/>
        <w:rPr>
          <w:sz w:val="22"/>
          <w:szCs w:val="22"/>
          <w:lang w:eastAsia="ru-RU"/>
        </w:rPr>
      </w:pPr>
      <w:r w:rsidRPr="002D4D19">
        <w:rPr>
          <w:sz w:val="22"/>
          <w:szCs w:val="22"/>
          <w:lang w:eastAsia="ru-RU"/>
        </w:rPr>
        <w:t xml:space="preserve">5.4. Ответственность </w:t>
      </w:r>
      <w:r w:rsidR="00B07918">
        <w:rPr>
          <w:sz w:val="22"/>
          <w:szCs w:val="22"/>
          <w:lang w:eastAsia="ru-RU"/>
        </w:rPr>
        <w:t>Поставщика</w:t>
      </w:r>
      <w:r w:rsidRPr="002D4D19">
        <w:rPr>
          <w:sz w:val="22"/>
          <w:szCs w:val="22"/>
          <w:lang w:eastAsia="ru-RU"/>
        </w:rPr>
        <w:t>:</w:t>
      </w:r>
    </w:p>
    <w:p w:rsidR="002D4D19" w:rsidRPr="002D4D19" w:rsidRDefault="002D4D19" w:rsidP="00EC1C93">
      <w:pPr>
        <w:suppressAutoHyphens w:val="0"/>
        <w:jc w:val="both"/>
        <w:rPr>
          <w:sz w:val="22"/>
          <w:szCs w:val="22"/>
          <w:lang w:eastAsia="ru-RU"/>
        </w:rPr>
      </w:pPr>
      <w:r w:rsidRPr="002D4D19">
        <w:rPr>
          <w:sz w:val="22"/>
          <w:szCs w:val="22"/>
          <w:lang w:eastAsia="ru-RU"/>
        </w:rPr>
        <w:t xml:space="preserve">5.4.1. В случае несвоевременного выполнения </w:t>
      </w:r>
      <w:r w:rsidR="00B07918">
        <w:rPr>
          <w:sz w:val="22"/>
          <w:szCs w:val="22"/>
          <w:lang w:eastAsia="ru-RU"/>
        </w:rPr>
        <w:t>Поставщиком</w:t>
      </w:r>
      <w:r w:rsidRPr="002D4D19">
        <w:rPr>
          <w:sz w:val="22"/>
          <w:szCs w:val="22"/>
          <w:lang w:eastAsia="ru-RU"/>
        </w:rPr>
        <w:t xml:space="preserve"> обязательств, предусмотренных в </w:t>
      </w:r>
      <w:r w:rsidR="00F37EE6">
        <w:rPr>
          <w:sz w:val="22"/>
          <w:szCs w:val="22"/>
          <w:lang w:eastAsia="ru-RU"/>
        </w:rPr>
        <w:t>Контракт</w:t>
      </w:r>
      <w:r w:rsidR="006276F0">
        <w:rPr>
          <w:sz w:val="22"/>
          <w:szCs w:val="22"/>
          <w:lang w:eastAsia="ru-RU"/>
        </w:rPr>
        <w:t>е</w:t>
      </w:r>
      <w:r w:rsidRPr="002D4D19">
        <w:rPr>
          <w:sz w:val="22"/>
          <w:szCs w:val="22"/>
          <w:lang w:eastAsia="ru-RU"/>
        </w:rPr>
        <w:t xml:space="preserve">, </w:t>
      </w:r>
      <w:r w:rsidR="00B07918">
        <w:rPr>
          <w:sz w:val="22"/>
          <w:szCs w:val="22"/>
          <w:lang w:eastAsia="ru-RU"/>
        </w:rPr>
        <w:t>Поставщик</w:t>
      </w:r>
      <w:r w:rsidRPr="002D4D19">
        <w:rPr>
          <w:sz w:val="22"/>
          <w:szCs w:val="22"/>
          <w:lang w:eastAsia="ru-RU"/>
        </w:rPr>
        <w:t xml:space="preserve"> обязуется выплатить Заказчику пени.</w:t>
      </w:r>
    </w:p>
    <w:p w:rsidR="002D4D19" w:rsidRPr="002D4D19" w:rsidRDefault="002D4D19" w:rsidP="00EC1C93">
      <w:pPr>
        <w:suppressAutoHyphens w:val="0"/>
        <w:jc w:val="both"/>
        <w:rPr>
          <w:sz w:val="22"/>
          <w:szCs w:val="22"/>
          <w:lang w:eastAsia="ru-RU"/>
        </w:rPr>
      </w:pPr>
      <w:r w:rsidRPr="002D4D19">
        <w:rPr>
          <w:sz w:val="22"/>
          <w:szCs w:val="22"/>
          <w:lang w:eastAsia="ru-RU"/>
        </w:rPr>
        <w:t xml:space="preserve">Пеня начисляется за каждый день просрочки исполнения </w:t>
      </w:r>
      <w:r w:rsidR="00B07918">
        <w:rPr>
          <w:sz w:val="22"/>
          <w:szCs w:val="22"/>
          <w:lang w:eastAsia="ru-RU"/>
        </w:rPr>
        <w:t>Поставщиком</w:t>
      </w:r>
      <w:r w:rsidRPr="002D4D19">
        <w:rPr>
          <w:sz w:val="22"/>
          <w:szCs w:val="22"/>
          <w:lang w:eastAsia="ru-RU"/>
        </w:rPr>
        <w:t xml:space="preserve"> обязательства, предусмотренного </w:t>
      </w:r>
      <w:r w:rsidR="00F37EE6">
        <w:rPr>
          <w:sz w:val="22"/>
          <w:szCs w:val="22"/>
          <w:lang w:eastAsia="ru-RU"/>
        </w:rPr>
        <w:t>Контракт</w:t>
      </w:r>
      <w:r w:rsidR="006276F0">
        <w:rPr>
          <w:sz w:val="22"/>
          <w:szCs w:val="22"/>
          <w:lang w:eastAsia="ru-RU"/>
        </w:rPr>
        <w:t>ом</w:t>
      </w:r>
      <w:r w:rsidRPr="002D4D19">
        <w:rPr>
          <w:sz w:val="22"/>
          <w:szCs w:val="22"/>
          <w:lang w:eastAsia="ru-RU"/>
        </w:rPr>
        <w:t xml:space="preserve">, в размере 1/300 действующей на дату уплаты пени ключевой ставки Банка России от цены </w:t>
      </w:r>
      <w:r w:rsidR="00F37EE6">
        <w:rPr>
          <w:sz w:val="22"/>
          <w:szCs w:val="22"/>
          <w:lang w:eastAsia="ru-RU"/>
        </w:rPr>
        <w:lastRenderedPageBreak/>
        <w:t>Контракт</w:t>
      </w:r>
      <w:r w:rsidR="006276F0">
        <w:rPr>
          <w:sz w:val="22"/>
          <w:szCs w:val="22"/>
          <w:lang w:eastAsia="ru-RU"/>
        </w:rPr>
        <w:t>а</w:t>
      </w:r>
      <w:r w:rsidRPr="002D4D19">
        <w:rPr>
          <w:sz w:val="22"/>
          <w:szCs w:val="22"/>
          <w:lang w:eastAsia="ru-RU"/>
        </w:rPr>
        <w:t xml:space="preserve">, уменьшенной на сумму, пропорциональную объему обязательств, предусмотренных </w:t>
      </w:r>
      <w:r w:rsidR="00F37EE6">
        <w:rPr>
          <w:sz w:val="22"/>
          <w:szCs w:val="22"/>
          <w:lang w:eastAsia="ru-RU"/>
        </w:rPr>
        <w:t>Контракт</w:t>
      </w:r>
      <w:r w:rsidR="006276F0">
        <w:rPr>
          <w:sz w:val="22"/>
          <w:szCs w:val="22"/>
          <w:lang w:eastAsia="ru-RU"/>
        </w:rPr>
        <w:t>ом</w:t>
      </w:r>
      <w:r w:rsidRPr="002D4D19">
        <w:rPr>
          <w:sz w:val="22"/>
          <w:szCs w:val="22"/>
          <w:lang w:eastAsia="ru-RU"/>
        </w:rPr>
        <w:t xml:space="preserve"> и фактически исполненных </w:t>
      </w:r>
      <w:r w:rsidR="00B07918">
        <w:rPr>
          <w:sz w:val="22"/>
          <w:szCs w:val="22"/>
          <w:lang w:eastAsia="ru-RU"/>
        </w:rPr>
        <w:t>Поставщиком</w:t>
      </w:r>
      <w:r w:rsidRPr="002D4D19">
        <w:rPr>
          <w:sz w:val="22"/>
          <w:szCs w:val="22"/>
          <w:lang w:eastAsia="ru-RU"/>
        </w:rPr>
        <w:t>.</w:t>
      </w:r>
    </w:p>
    <w:p w:rsidR="002D4D19" w:rsidRPr="002D4D19" w:rsidRDefault="002D4D19" w:rsidP="00EC1C93">
      <w:pPr>
        <w:suppressAutoHyphens w:val="0"/>
        <w:jc w:val="both"/>
        <w:rPr>
          <w:sz w:val="22"/>
          <w:szCs w:val="22"/>
          <w:lang w:eastAsia="ru-RU"/>
        </w:rPr>
      </w:pPr>
      <w:r w:rsidRPr="002D4D19">
        <w:rPr>
          <w:sz w:val="22"/>
          <w:szCs w:val="22"/>
          <w:lang w:eastAsia="ru-RU"/>
        </w:rPr>
        <w:t xml:space="preserve">5.4.2. За каждый факт неисполнения или ненадлежащего исполнения </w:t>
      </w:r>
      <w:r w:rsidR="00B07918">
        <w:rPr>
          <w:sz w:val="22"/>
          <w:szCs w:val="22"/>
          <w:lang w:eastAsia="ru-RU"/>
        </w:rPr>
        <w:t>Поставщиком</w:t>
      </w:r>
      <w:r w:rsidRPr="002D4D19">
        <w:rPr>
          <w:sz w:val="22"/>
          <w:szCs w:val="22"/>
          <w:lang w:eastAsia="ru-RU"/>
        </w:rPr>
        <w:t xml:space="preserve"> обязательств, предусмотренных </w:t>
      </w:r>
      <w:r w:rsidR="00F37EE6">
        <w:rPr>
          <w:sz w:val="22"/>
          <w:szCs w:val="22"/>
          <w:lang w:eastAsia="ru-RU"/>
        </w:rPr>
        <w:t>Контракт</w:t>
      </w:r>
      <w:r w:rsidR="006276F0">
        <w:rPr>
          <w:sz w:val="22"/>
          <w:szCs w:val="22"/>
          <w:lang w:eastAsia="ru-RU"/>
        </w:rPr>
        <w:t>ом</w:t>
      </w:r>
      <w:r w:rsidRPr="002D4D19">
        <w:rPr>
          <w:sz w:val="22"/>
          <w:szCs w:val="22"/>
          <w:lang w:eastAsia="ru-RU"/>
        </w:rPr>
        <w:t xml:space="preserve">, за исключением просрочки исполнения обязательств (в том числе гарантийного обязательства), предусмотренных </w:t>
      </w:r>
      <w:r w:rsidR="00F37EE6">
        <w:rPr>
          <w:sz w:val="22"/>
          <w:szCs w:val="22"/>
          <w:lang w:eastAsia="ru-RU"/>
        </w:rPr>
        <w:t>Контракт</w:t>
      </w:r>
      <w:r w:rsidR="006276F0">
        <w:rPr>
          <w:sz w:val="22"/>
          <w:szCs w:val="22"/>
          <w:lang w:eastAsia="ru-RU"/>
        </w:rPr>
        <w:t>ом</w:t>
      </w:r>
      <w:r w:rsidRPr="002D4D19">
        <w:rPr>
          <w:sz w:val="22"/>
          <w:szCs w:val="22"/>
          <w:lang w:eastAsia="ru-RU"/>
        </w:rPr>
        <w:t>, размер штрафа устанавливается в виде суммы.</w:t>
      </w:r>
    </w:p>
    <w:p w:rsidR="002D4D19" w:rsidRPr="002D4D19" w:rsidRDefault="002D4D19" w:rsidP="00EC1C93">
      <w:pPr>
        <w:suppressAutoHyphens w:val="0"/>
        <w:jc w:val="both"/>
        <w:rPr>
          <w:sz w:val="22"/>
          <w:szCs w:val="22"/>
          <w:lang w:eastAsia="ru-RU"/>
        </w:rPr>
      </w:pPr>
      <w:r w:rsidRPr="002D4D19">
        <w:rPr>
          <w:sz w:val="22"/>
          <w:szCs w:val="22"/>
          <w:lang w:eastAsia="ru-RU"/>
        </w:rPr>
        <w:t xml:space="preserve">За ненадлежащее исполнение </w:t>
      </w:r>
      <w:r w:rsidR="00B07918">
        <w:rPr>
          <w:sz w:val="22"/>
          <w:szCs w:val="22"/>
          <w:lang w:eastAsia="ru-RU"/>
        </w:rPr>
        <w:t>Поставщиком</w:t>
      </w:r>
      <w:r w:rsidRPr="002D4D19">
        <w:rPr>
          <w:sz w:val="22"/>
          <w:szCs w:val="22"/>
          <w:lang w:eastAsia="ru-RU"/>
        </w:rPr>
        <w:t xml:space="preserve"> обязательств, предусмотренных </w:t>
      </w:r>
      <w:r w:rsidR="00F37EE6">
        <w:rPr>
          <w:sz w:val="22"/>
          <w:szCs w:val="22"/>
          <w:lang w:eastAsia="ru-RU"/>
        </w:rPr>
        <w:t>Контракт</w:t>
      </w:r>
      <w:r w:rsidR="006276F0">
        <w:rPr>
          <w:sz w:val="22"/>
          <w:szCs w:val="22"/>
          <w:lang w:eastAsia="ru-RU"/>
        </w:rPr>
        <w:t>ом</w:t>
      </w:r>
      <w:r w:rsidRPr="002D4D19">
        <w:rPr>
          <w:sz w:val="22"/>
          <w:szCs w:val="22"/>
          <w:lang w:eastAsia="ru-RU"/>
        </w:rPr>
        <w:t xml:space="preserve">, размер штрафа составляет 10 % цены </w:t>
      </w:r>
      <w:r w:rsidR="00F37EE6">
        <w:rPr>
          <w:sz w:val="22"/>
          <w:szCs w:val="22"/>
          <w:lang w:eastAsia="ru-RU"/>
        </w:rPr>
        <w:t>Контракт</w:t>
      </w:r>
      <w:r w:rsidR="006276F0">
        <w:rPr>
          <w:sz w:val="22"/>
          <w:szCs w:val="22"/>
          <w:lang w:eastAsia="ru-RU"/>
        </w:rPr>
        <w:t>а.</w:t>
      </w:r>
    </w:p>
    <w:p w:rsidR="002D4D19" w:rsidRPr="002D4D19" w:rsidRDefault="002D4D19" w:rsidP="00EC1C93">
      <w:pPr>
        <w:suppressAutoHyphens w:val="0"/>
        <w:jc w:val="both"/>
        <w:rPr>
          <w:sz w:val="22"/>
          <w:szCs w:val="22"/>
          <w:lang w:eastAsia="ru-RU"/>
        </w:rPr>
      </w:pPr>
      <w:r w:rsidRPr="002D4D19">
        <w:rPr>
          <w:sz w:val="22"/>
          <w:szCs w:val="22"/>
          <w:lang w:eastAsia="ru-RU"/>
        </w:rPr>
        <w:t xml:space="preserve">За неисполнение (ненадлежащее исполнение) </w:t>
      </w:r>
      <w:r w:rsidR="00B07918">
        <w:rPr>
          <w:sz w:val="22"/>
          <w:szCs w:val="22"/>
          <w:lang w:eastAsia="ru-RU"/>
        </w:rPr>
        <w:t>Поставщиком</w:t>
      </w:r>
      <w:r w:rsidRPr="002D4D19">
        <w:rPr>
          <w:sz w:val="22"/>
          <w:szCs w:val="22"/>
          <w:lang w:eastAsia="ru-RU"/>
        </w:rPr>
        <w:t xml:space="preserve"> обязательств, которые не имеют стоимостного выражения, размер штрафа составляет 1 000 (Одна тысяча) рублей 00 копеек.</w:t>
      </w:r>
    </w:p>
    <w:p w:rsidR="002D4D19" w:rsidRPr="002D4D19" w:rsidRDefault="005E5E9F" w:rsidP="00EC1C93">
      <w:pPr>
        <w:suppressAutoHyphens w:val="0"/>
        <w:jc w:val="both"/>
        <w:rPr>
          <w:sz w:val="22"/>
          <w:szCs w:val="22"/>
          <w:lang w:eastAsia="ru-RU"/>
        </w:rPr>
      </w:pPr>
      <w:bookmarkStart w:id="0" w:name="Par29"/>
      <w:bookmarkEnd w:id="0"/>
      <w:r>
        <w:rPr>
          <w:sz w:val="22"/>
          <w:szCs w:val="22"/>
          <w:lang w:eastAsia="ru-RU"/>
        </w:rPr>
        <w:t>5.4.3. Общая сумма начисленных</w:t>
      </w:r>
      <w:r w:rsidR="00FD0AA7">
        <w:rPr>
          <w:sz w:val="22"/>
          <w:szCs w:val="22"/>
          <w:lang w:eastAsia="ru-RU"/>
        </w:rPr>
        <w:t xml:space="preserve"> </w:t>
      </w:r>
      <w:r>
        <w:rPr>
          <w:sz w:val="22"/>
          <w:szCs w:val="22"/>
          <w:lang w:eastAsia="ru-RU"/>
        </w:rPr>
        <w:t>штрафов</w:t>
      </w:r>
      <w:r w:rsidR="002D4D19" w:rsidRPr="002D4D19">
        <w:rPr>
          <w:sz w:val="22"/>
          <w:szCs w:val="22"/>
          <w:lang w:eastAsia="ru-RU"/>
        </w:rPr>
        <w:t xml:space="preserve"> за неисполнение или ненадлежащее исполнение </w:t>
      </w:r>
      <w:r w:rsidR="00B07918">
        <w:rPr>
          <w:sz w:val="22"/>
          <w:szCs w:val="22"/>
          <w:lang w:eastAsia="ru-RU"/>
        </w:rPr>
        <w:t>Поставщиком</w:t>
      </w:r>
      <w:r w:rsidR="002D4D19" w:rsidRPr="002D4D19">
        <w:rPr>
          <w:sz w:val="22"/>
          <w:szCs w:val="22"/>
          <w:lang w:eastAsia="ru-RU"/>
        </w:rPr>
        <w:t xml:space="preserve"> обязательств, предусмотренных </w:t>
      </w:r>
      <w:r w:rsidR="00F37EE6">
        <w:rPr>
          <w:sz w:val="22"/>
          <w:szCs w:val="22"/>
          <w:lang w:eastAsia="ru-RU"/>
        </w:rPr>
        <w:t>Контракт</w:t>
      </w:r>
      <w:r w:rsidR="006276F0">
        <w:rPr>
          <w:sz w:val="22"/>
          <w:szCs w:val="22"/>
          <w:lang w:eastAsia="ru-RU"/>
        </w:rPr>
        <w:t>ом</w:t>
      </w:r>
      <w:r w:rsidR="002D4D19" w:rsidRPr="002D4D19">
        <w:rPr>
          <w:sz w:val="22"/>
          <w:szCs w:val="22"/>
          <w:lang w:eastAsia="ru-RU"/>
        </w:rPr>
        <w:t xml:space="preserve">, не может превышать цену </w:t>
      </w:r>
      <w:r w:rsidR="00F37EE6">
        <w:rPr>
          <w:sz w:val="22"/>
          <w:szCs w:val="22"/>
          <w:lang w:eastAsia="ru-RU"/>
        </w:rPr>
        <w:t>Контракт</w:t>
      </w:r>
      <w:r w:rsidR="006276F0">
        <w:rPr>
          <w:sz w:val="22"/>
          <w:szCs w:val="22"/>
          <w:lang w:eastAsia="ru-RU"/>
        </w:rPr>
        <w:t>а</w:t>
      </w:r>
      <w:r w:rsidR="002D4D19" w:rsidRPr="002D4D19">
        <w:rPr>
          <w:sz w:val="22"/>
          <w:szCs w:val="22"/>
          <w:lang w:eastAsia="ru-RU"/>
        </w:rPr>
        <w:t>.</w:t>
      </w:r>
    </w:p>
    <w:p w:rsidR="002D4D19" w:rsidRPr="002D4D19" w:rsidRDefault="002D4D19" w:rsidP="00EC1C93">
      <w:pPr>
        <w:suppressAutoHyphens w:val="0"/>
        <w:jc w:val="both"/>
        <w:rPr>
          <w:sz w:val="22"/>
          <w:szCs w:val="22"/>
          <w:lang w:eastAsia="ru-RU"/>
        </w:rPr>
      </w:pPr>
      <w:r w:rsidRPr="002D4D19">
        <w:rPr>
          <w:sz w:val="22"/>
          <w:szCs w:val="22"/>
          <w:lang w:eastAsia="ru-RU"/>
        </w:rPr>
        <w:t xml:space="preserve">5.5. Стороны освобождаются от ответственности за частичное или полное неисполнение обязательств по </w:t>
      </w:r>
      <w:r w:rsidR="00F37EE6">
        <w:rPr>
          <w:sz w:val="22"/>
          <w:szCs w:val="22"/>
          <w:lang w:eastAsia="ru-RU"/>
        </w:rPr>
        <w:t>Контракт</w:t>
      </w:r>
      <w:r w:rsidR="006276F0">
        <w:rPr>
          <w:sz w:val="22"/>
          <w:szCs w:val="22"/>
          <w:lang w:eastAsia="ru-RU"/>
        </w:rPr>
        <w:t>у</w:t>
      </w:r>
      <w:r w:rsidRPr="002D4D19">
        <w:rPr>
          <w:sz w:val="22"/>
          <w:szCs w:val="22"/>
          <w:lang w:eastAsia="ru-RU"/>
        </w:rPr>
        <w:t>,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w:t>
      </w:r>
    </w:p>
    <w:p w:rsidR="002D4D19" w:rsidRPr="002D4D19" w:rsidRDefault="002D4D19" w:rsidP="00EC1C93">
      <w:pPr>
        <w:suppressAutoHyphens w:val="0"/>
        <w:jc w:val="both"/>
        <w:rPr>
          <w:sz w:val="22"/>
          <w:szCs w:val="22"/>
          <w:lang w:eastAsia="ru-RU"/>
        </w:rPr>
      </w:pPr>
      <w:r w:rsidRPr="002D4D19">
        <w:rPr>
          <w:sz w:val="22"/>
          <w:szCs w:val="22"/>
          <w:lang w:eastAsia="ru-RU"/>
        </w:rPr>
        <w:t xml:space="preserve">5.6.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w:t>
      </w:r>
      <w:r w:rsidR="00F37EE6">
        <w:rPr>
          <w:sz w:val="22"/>
          <w:szCs w:val="22"/>
          <w:lang w:eastAsia="ru-RU"/>
        </w:rPr>
        <w:t>Контракт</w:t>
      </w:r>
      <w:r w:rsidR="006276F0">
        <w:rPr>
          <w:sz w:val="22"/>
          <w:szCs w:val="22"/>
          <w:lang w:eastAsia="ru-RU"/>
        </w:rPr>
        <w:t>у</w:t>
      </w:r>
      <w:r w:rsidRPr="002D4D19">
        <w:rPr>
          <w:sz w:val="22"/>
          <w:szCs w:val="22"/>
          <w:lang w:eastAsia="ru-RU"/>
        </w:rPr>
        <w:t>.</w:t>
      </w:r>
    </w:p>
    <w:p w:rsidR="00443E99" w:rsidRDefault="00443E99" w:rsidP="00EC1C93">
      <w:pPr>
        <w:suppressAutoHyphens w:val="0"/>
        <w:jc w:val="both"/>
        <w:rPr>
          <w:sz w:val="22"/>
          <w:szCs w:val="22"/>
          <w:lang w:eastAsia="ru-RU"/>
        </w:rPr>
      </w:pPr>
    </w:p>
    <w:p w:rsidR="00443E99" w:rsidRDefault="00443E99" w:rsidP="00443E99">
      <w:pPr>
        <w:pStyle w:val="a3"/>
        <w:numPr>
          <w:ilvl w:val="0"/>
          <w:numId w:val="1"/>
        </w:numPr>
        <w:suppressAutoHyphens w:val="0"/>
        <w:jc w:val="center"/>
        <w:rPr>
          <w:b/>
          <w:sz w:val="22"/>
          <w:szCs w:val="22"/>
          <w:lang w:eastAsia="ru-RU"/>
        </w:rPr>
      </w:pPr>
      <w:r>
        <w:rPr>
          <w:b/>
          <w:sz w:val="22"/>
          <w:szCs w:val="22"/>
          <w:lang w:eastAsia="ru-RU"/>
        </w:rPr>
        <w:t xml:space="preserve">Срок поставки Товара. Порядок </w:t>
      </w:r>
      <w:r w:rsidR="003716FE">
        <w:rPr>
          <w:b/>
          <w:sz w:val="22"/>
          <w:szCs w:val="22"/>
          <w:lang w:eastAsia="ru-RU"/>
        </w:rPr>
        <w:t xml:space="preserve">сдачи - </w:t>
      </w:r>
      <w:r>
        <w:rPr>
          <w:b/>
          <w:sz w:val="22"/>
          <w:szCs w:val="22"/>
          <w:lang w:eastAsia="ru-RU"/>
        </w:rPr>
        <w:t>приемки</w:t>
      </w:r>
      <w:r w:rsidR="004D45A4">
        <w:rPr>
          <w:b/>
          <w:sz w:val="22"/>
          <w:szCs w:val="22"/>
          <w:lang w:eastAsia="ru-RU"/>
        </w:rPr>
        <w:t>.</w:t>
      </w:r>
    </w:p>
    <w:p w:rsidR="009F1DEB" w:rsidRDefault="00443E99" w:rsidP="00EC1C93">
      <w:pPr>
        <w:suppressAutoHyphens w:val="0"/>
        <w:jc w:val="both"/>
        <w:rPr>
          <w:sz w:val="22"/>
          <w:szCs w:val="22"/>
          <w:lang w:eastAsia="ru-RU"/>
        </w:rPr>
      </w:pPr>
      <w:r>
        <w:rPr>
          <w:sz w:val="22"/>
          <w:szCs w:val="22"/>
          <w:lang w:eastAsia="ru-RU"/>
        </w:rPr>
        <w:tab/>
      </w:r>
      <w:r w:rsidRPr="0091179D">
        <w:rPr>
          <w:sz w:val="22"/>
          <w:szCs w:val="22"/>
          <w:lang w:eastAsia="ru-RU"/>
        </w:rPr>
        <w:t xml:space="preserve">6.1. Товар по настоящему </w:t>
      </w:r>
      <w:r w:rsidR="00F37EE6">
        <w:rPr>
          <w:sz w:val="22"/>
          <w:szCs w:val="22"/>
          <w:lang w:eastAsia="ru-RU"/>
        </w:rPr>
        <w:t>Контракт</w:t>
      </w:r>
      <w:r w:rsidR="004D45A4">
        <w:rPr>
          <w:sz w:val="22"/>
          <w:szCs w:val="22"/>
          <w:lang w:eastAsia="ru-RU"/>
        </w:rPr>
        <w:t xml:space="preserve">у поставляется </w:t>
      </w:r>
      <w:r w:rsidRPr="0091179D">
        <w:rPr>
          <w:sz w:val="22"/>
          <w:szCs w:val="22"/>
          <w:lang w:eastAsia="ru-RU"/>
        </w:rPr>
        <w:t xml:space="preserve">в течение </w:t>
      </w:r>
      <w:r w:rsidR="007A2CC3">
        <w:rPr>
          <w:sz w:val="22"/>
          <w:szCs w:val="22"/>
          <w:lang w:eastAsia="ru-RU"/>
        </w:rPr>
        <w:t>3</w:t>
      </w:r>
      <w:r w:rsidRPr="0091179D">
        <w:rPr>
          <w:sz w:val="22"/>
          <w:szCs w:val="22"/>
          <w:lang w:eastAsia="ru-RU"/>
        </w:rPr>
        <w:t xml:space="preserve"> (</w:t>
      </w:r>
      <w:r w:rsidR="007A2CC3">
        <w:rPr>
          <w:sz w:val="22"/>
          <w:szCs w:val="22"/>
          <w:lang w:eastAsia="ru-RU"/>
        </w:rPr>
        <w:t>тр</w:t>
      </w:r>
      <w:r w:rsidR="00BC65BF">
        <w:rPr>
          <w:sz w:val="22"/>
          <w:szCs w:val="22"/>
          <w:lang w:eastAsia="ru-RU"/>
        </w:rPr>
        <w:t>ех</w:t>
      </w:r>
      <w:r w:rsidRPr="0091179D">
        <w:rPr>
          <w:sz w:val="22"/>
          <w:szCs w:val="22"/>
          <w:lang w:eastAsia="ru-RU"/>
        </w:rPr>
        <w:t xml:space="preserve">) </w:t>
      </w:r>
      <w:r w:rsidR="00FC2ACB">
        <w:rPr>
          <w:sz w:val="22"/>
          <w:szCs w:val="22"/>
          <w:lang w:eastAsia="ru-RU"/>
        </w:rPr>
        <w:t>календарных</w:t>
      </w:r>
      <w:r w:rsidRPr="0091179D">
        <w:rPr>
          <w:sz w:val="22"/>
          <w:szCs w:val="22"/>
          <w:lang w:eastAsia="ru-RU"/>
        </w:rPr>
        <w:t xml:space="preserve"> дней</w:t>
      </w:r>
      <w:r w:rsidR="00B471E3">
        <w:rPr>
          <w:sz w:val="22"/>
          <w:szCs w:val="22"/>
          <w:lang w:eastAsia="ru-RU"/>
        </w:rPr>
        <w:t xml:space="preserve"> </w:t>
      </w:r>
      <w:r w:rsidR="004D45A4" w:rsidRPr="0091179D">
        <w:rPr>
          <w:sz w:val="22"/>
          <w:szCs w:val="22"/>
          <w:lang w:eastAsia="ru-RU"/>
        </w:rPr>
        <w:t xml:space="preserve">с момента заключения настоящего </w:t>
      </w:r>
      <w:r w:rsidR="00F37EE6">
        <w:rPr>
          <w:sz w:val="22"/>
          <w:szCs w:val="22"/>
          <w:lang w:eastAsia="ru-RU"/>
        </w:rPr>
        <w:t>Контракт</w:t>
      </w:r>
      <w:r w:rsidR="004D45A4" w:rsidRPr="0091179D">
        <w:rPr>
          <w:sz w:val="22"/>
          <w:szCs w:val="22"/>
          <w:lang w:eastAsia="ru-RU"/>
        </w:rPr>
        <w:t>а</w:t>
      </w:r>
      <w:r w:rsidR="004D45A4">
        <w:rPr>
          <w:sz w:val="22"/>
          <w:szCs w:val="22"/>
          <w:lang w:eastAsia="ru-RU"/>
        </w:rPr>
        <w:t>.</w:t>
      </w:r>
      <w:r w:rsidRPr="0091179D">
        <w:rPr>
          <w:sz w:val="22"/>
          <w:szCs w:val="22"/>
          <w:lang w:eastAsia="ru-RU"/>
        </w:rPr>
        <w:t xml:space="preserve"> Поставщик имеет право на досрочную поставку Товара.</w:t>
      </w:r>
    </w:p>
    <w:p w:rsidR="00DF7D3B" w:rsidRPr="00DF7D3B" w:rsidRDefault="00DF7D3B" w:rsidP="00DF7D3B">
      <w:pPr>
        <w:widowControl w:val="0"/>
        <w:autoSpaceDE w:val="0"/>
        <w:autoSpaceDN w:val="0"/>
        <w:adjustRightInd w:val="0"/>
        <w:jc w:val="both"/>
        <w:rPr>
          <w:sz w:val="22"/>
          <w:szCs w:val="22"/>
          <w:lang w:eastAsia="ru-RU"/>
        </w:rPr>
      </w:pPr>
      <w:r w:rsidRPr="00DF7D3B">
        <w:rPr>
          <w:sz w:val="22"/>
          <w:szCs w:val="22"/>
          <w:lang w:eastAsia="ru-RU"/>
        </w:rPr>
        <w:t>6.</w:t>
      </w:r>
      <w:r>
        <w:rPr>
          <w:sz w:val="22"/>
          <w:szCs w:val="22"/>
          <w:lang w:eastAsia="ru-RU"/>
        </w:rPr>
        <w:t>2</w:t>
      </w:r>
      <w:r w:rsidRPr="00DF7D3B">
        <w:rPr>
          <w:sz w:val="22"/>
          <w:szCs w:val="22"/>
          <w:lang w:eastAsia="ru-RU"/>
        </w:rPr>
        <w:t>. Поставщик осуществляет поставку Товара Заказчику за счет собственных средств. Разгрузка Товара осуществляется по месту доставки.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и/или за свой счет.</w:t>
      </w:r>
    </w:p>
    <w:p w:rsidR="00DF7D3B" w:rsidRDefault="00DF7D3B" w:rsidP="00DF7D3B">
      <w:pPr>
        <w:widowControl w:val="0"/>
        <w:autoSpaceDE w:val="0"/>
        <w:autoSpaceDN w:val="0"/>
        <w:adjustRightInd w:val="0"/>
        <w:jc w:val="both"/>
        <w:rPr>
          <w:sz w:val="22"/>
          <w:szCs w:val="22"/>
          <w:lang w:eastAsia="ru-RU"/>
        </w:rPr>
      </w:pPr>
      <w:r>
        <w:rPr>
          <w:sz w:val="22"/>
          <w:szCs w:val="22"/>
          <w:lang w:eastAsia="ru-RU"/>
        </w:rPr>
        <w:t>6</w:t>
      </w:r>
      <w:r w:rsidRPr="00DF7D3B">
        <w:rPr>
          <w:sz w:val="22"/>
          <w:szCs w:val="22"/>
          <w:lang w:eastAsia="ru-RU"/>
        </w:rPr>
        <w:t>.</w:t>
      </w:r>
      <w:r>
        <w:rPr>
          <w:sz w:val="22"/>
          <w:szCs w:val="22"/>
          <w:lang w:eastAsia="ru-RU"/>
        </w:rPr>
        <w:t>3</w:t>
      </w:r>
      <w:r w:rsidRPr="00DF7D3B">
        <w:rPr>
          <w:sz w:val="22"/>
          <w:szCs w:val="22"/>
          <w:lang w:eastAsia="ru-RU"/>
        </w:rPr>
        <w:t>. Сборка, монтаж подводящих и соединительных кабелей, установка, подготовка к эксплуатации Товара осуществляется силами и средствами Поставщика.</w:t>
      </w:r>
    </w:p>
    <w:p w:rsidR="009F1DEB" w:rsidRPr="0091179D" w:rsidRDefault="00443E99" w:rsidP="009F1DEB">
      <w:pPr>
        <w:suppressAutoHyphens w:val="0"/>
        <w:ind w:left="-284"/>
        <w:jc w:val="both"/>
        <w:rPr>
          <w:sz w:val="22"/>
          <w:szCs w:val="22"/>
          <w:lang w:eastAsia="ru-RU"/>
        </w:rPr>
      </w:pPr>
      <w:r w:rsidRPr="0091179D">
        <w:rPr>
          <w:sz w:val="22"/>
          <w:szCs w:val="22"/>
          <w:lang w:eastAsia="ru-RU"/>
        </w:rPr>
        <w:tab/>
        <w:t>6.</w:t>
      </w:r>
      <w:r w:rsidR="00DF7D3B">
        <w:rPr>
          <w:sz w:val="22"/>
          <w:szCs w:val="22"/>
          <w:lang w:eastAsia="ru-RU"/>
        </w:rPr>
        <w:t>4</w:t>
      </w:r>
      <w:r w:rsidRPr="0091179D">
        <w:rPr>
          <w:sz w:val="22"/>
          <w:szCs w:val="22"/>
          <w:lang w:eastAsia="ru-RU"/>
        </w:rPr>
        <w:t>. Товар считается принятым с даты подписания Сторонами товарной накладной</w:t>
      </w:r>
      <w:r w:rsidR="001A5A40">
        <w:rPr>
          <w:sz w:val="22"/>
          <w:szCs w:val="22"/>
          <w:lang w:eastAsia="ru-RU"/>
        </w:rPr>
        <w:t xml:space="preserve"> (УПД)</w:t>
      </w:r>
      <w:r w:rsidRPr="0091179D">
        <w:rPr>
          <w:sz w:val="22"/>
          <w:szCs w:val="22"/>
          <w:lang w:eastAsia="ru-RU"/>
        </w:rPr>
        <w:t>.</w:t>
      </w:r>
    </w:p>
    <w:p w:rsidR="00370A95" w:rsidRPr="0091179D" w:rsidRDefault="009F1DEB" w:rsidP="00EC1C93">
      <w:pPr>
        <w:suppressAutoHyphens w:val="0"/>
        <w:ind w:firstLine="284"/>
        <w:jc w:val="both"/>
        <w:rPr>
          <w:sz w:val="22"/>
          <w:szCs w:val="22"/>
          <w:lang w:eastAsia="ru-RU"/>
        </w:rPr>
      </w:pPr>
      <w:r w:rsidRPr="0091179D">
        <w:rPr>
          <w:sz w:val="22"/>
          <w:szCs w:val="22"/>
          <w:lang w:eastAsia="ru-RU"/>
        </w:rPr>
        <w:t>6.</w:t>
      </w:r>
      <w:r w:rsidR="00DF7D3B">
        <w:rPr>
          <w:sz w:val="22"/>
          <w:szCs w:val="22"/>
          <w:lang w:eastAsia="ru-RU"/>
        </w:rPr>
        <w:t>5</w:t>
      </w:r>
      <w:r w:rsidRPr="0091179D">
        <w:rPr>
          <w:sz w:val="22"/>
          <w:szCs w:val="22"/>
          <w:lang w:eastAsia="ru-RU"/>
        </w:rPr>
        <w:t xml:space="preserve">. Для проверки </w:t>
      </w:r>
      <w:r w:rsidR="00370A95" w:rsidRPr="0091179D">
        <w:rPr>
          <w:sz w:val="22"/>
          <w:szCs w:val="22"/>
          <w:lang w:eastAsia="ru-RU"/>
        </w:rPr>
        <w:t>поставленных Товаров</w:t>
      </w:r>
      <w:r w:rsidRPr="0091179D">
        <w:rPr>
          <w:sz w:val="22"/>
          <w:szCs w:val="22"/>
          <w:lang w:eastAsia="ru-RU"/>
        </w:rPr>
        <w:t xml:space="preserve">, предусмотренных </w:t>
      </w:r>
      <w:r w:rsidR="00F37EE6">
        <w:rPr>
          <w:sz w:val="22"/>
          <w:szCs w:val="22"/>
          <w:lang w:eastAsia="ru-RU"/>
        </w:rPr>
        <w:t>Контракт</w:t>
      </w:r>
      <w:r w:rsidR="00DB6F04" w:rsidRPr="0091179D">
        <w:rPr>
          <w:sz w:val="22"/>
          <w:szCs w:val="22"/>
          <w:lang w:eastAsia="ru-RU"/>
        </w:rPr>
        <w:t>ом</w:t>
      </w:r>
      <w:r w:rsidRPr="0091179D">
        <w:rPr>
          <w:sz w:val="22"/>
          <w:szCs w:val="22"/>
          <w:lang w:eastAsia="ru-RU"/>
        </w:rPr>
        <w:t xml:space="preserve">, в части их соответствия условиям </w:t>
      </w:r>
      <w:r w:rsidR="00F37EE6">
        <w:rPr>
          <w:sz w:val="22"/>
          <w:szCs w:val="22"/>
          <w:lang w:eastAsia="ru-RU"/>
        </w:rPr>
        <w:t>Контракт</w:t>
      </w:r>
      <w:r w:rsidR="00DB6F04" w:rsidRPr="0091179D">
        <w:rPr>
          <w:sz w:val="22"/>
          <w:szCs w:val="22"/>
          <w:lang w:eastAsia="ru-RU"/>
        </w:rPr>
        <w:t>а</w:t>
      </w:r>
      <w:r w:rsidRPr="0091179D">
        <w:rPr>
          <w:sz w:val="22"/>
          <w:szCs w:val="22"/>
          <w:lang w:eastAsia="ru-RU"/>
        </w:rPr>
        <w:t>, Заказчик проводит экспертизу в порядке, предусмотренном ст.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70A95" w:rsidRPr="0091179D" w:rsidRDefault="00370A95" w:rsidP="00EC1C93">
      <w:pPr>
        <w:suppressAutoHyphens w:val="0"/>
        <w:ind w:firstLine="284"/>
        <w:jc w:val="both"/>
        <w:rPr>
          <w:sz w:val="22"/>
          <w:szCs w:val="22"/>
          <w:lang w:eastAsia="ru-RU"/>
        </w:rPr>
      </w:pPr>
      <w:r w:rsidRPr="0091179D">
        <w:rPr>
          <w:sz w:val="22"/>
          <w:szCs w:val="22"/>
          <w:lang w:eastAsia="ru-RU"/>
        </w:rPr>
        <w:t>6.</w:t>
      </w:r>
      <w:r w:rsidR="00DF7D3B">
        <w:rPr>
          <w:sz w:val="22"/>
          <w:szCs w:val="22"/>
          <w:lang w:eastAsia="ru-RU"/>
        </w:rPr>
        <w:t>6</w:t>
      </w:r>
      <w:r w:rsidRPr="0091179D">
        <w:rPr>
          <w:sz w:val="22"/>
          <w:szCs w:val="22"/>
          <w:lang w:eastAsia="ru-RU"/>
        </w:rPr>
        <w:t xml:space="preserve">. </w:t>
      </w:r>
      <w:r w:rsidR="009F1DEB" w:rsidRPr="0091179D">
        <w:rPr>
          <w:sz w:val="22"/>
          <w:szCs w:val="22"/>
          <w:lang w:eastAsia="ru-RU"/>
        </w:rPr>
        <w:t xml:space="preserve">По итогам приемки </w:t>
      </w:r>
      <w:r w:rsidRPr="0091179D">
        <w:rPr>
          <w:sz w:val="22"/>
          <w:szCs w:val="22"/>
          <w:lang w:eastAsia="ru-RU"/>
        </w:rPr>
        <w:t>Товаров</w:t>
      </w:r>
      <w:r w:rsidR="009F1DEB" w:rsidRPr="0091179D">
        <w:rPr>
          <w:sz w:val="22"/>
          <w:szCs w:val="22"/>
          <w:lang w:eastAsia="ru-RU"/>
        </w:rPr>
        <w:t xml:space="preserve">, на основании проведенной экспертизы, Заказчик в течение 3 (трех) рабочих дней со дня получения от </w:t>
      </w:r>
      <w:r w:rsidRPr="0091179D">
        <w:rPr>
          <w:sz w:val="22"/>
          <w:szCs w:val="22"/>
          <w:lang w:eastAsia="ru-RU"/>
        </w:rPr>
        <w:t>Поставщика</w:t>
      </w:r>
      <w:r w:rsidR="00613180">
        <w:rPr>
          <w:sz w:val="22"/>
          <w:szCs w:val="22"/>
          <w:lang w:eastAsia="ru-RU"/>
        </w:rPr>
        <w:t xml:space="preserve"> </w:t>
      </w:r>
      <w:r w:rsidRPr="0091179D">
        <w:rPr>
          <w:sz w:val="22"/>
          <w:szCs w:val="22"/>
          <w:lang w:eastAsia="ru-RU"/>
        </w:rPr>
        <w:t>товарной накладной (УПД)</w:t>
      </w:r>
      <w:r w:rsidR="009F1DEB" w:rsidRPr="0091179D">
        <w:rPr>
          <w:sz w:val="22"/>
          <w:szCs w:val="22"/>
          <w:lang w:eastAsia="ru-RU"/>
        </w:rPr>
        <w:t xml:space="preserve"> рассматривает и подписывает представленный </w:t>
      </w:r>
      <w:r w:rsidRPr="0091179D">
        <w:rPr>
          <w:sz w:val="22"/>
          <w:szCs w:val="22"/>
          <w:lang w:eastAsia="ru-RU"/>
        </w:rPr>
        <w:t>документ о приемке.</w:t>
      </w:r>
    </w:p>
    <w:p w:rsidR="009F1DEB" w:rsidRPr="0091179D" w:rsidRDefault="00370A95" w:rsidP="00EC1C93">
      <w:pPr>
        <w:suppressAutoHyphens w:val="0"/>
        <w:ind w:firstLine="284"/>
        <w:jc w:val="both"/>
        <w:rPr>
          <w:sz w:val="22"/>
          <w:szCs w:val="22"/>
          <w:lang w:eastAsia="ru-RU"/>
        </w:rPr>
      </w:pPr>
      <w:r w:rsidRPr="0091179D">
        <w:rPr>
          <w:sz w:val="22"/>
          <w:szCs w:val="22"/>
          <w:lang w:eastAsia="ru-RU"/>
        </w:rPr>
        <w:t>6.</w:t>
      </w:r>
      <w:r w:rsidR="00DF7D3B">
        <w:rPr>
          <w:sz w:val="22"/>
          <w:szCs w:val="22"/>
          <w:lang w:eastAsia="ru-RU"/>
        </w:rPr>
        <w:t>7</w:t>
      </w:r>
      <w:r w:rsidRPr="0091179D">
        <w:rPr>
          <w:sz w:val="22"/>
          <w:szCs w:val="22"/>
          <w:lang w:eastAsia="ru-RU"/>
        </w:rPr>
        <w:t xml:space="preserve">. </w:t>
      </w:r>
      <w:r w:rsidR="009F1DEB" w:rsidRPr="0091179D">
        <w:rPr>
          <w:sz w:val="22"/>
          <w:szCs w:val="22"/>
          <w:lang w:eastAsia="ru-RU"/>
        </w:rPr>
        <w:t xml:space="preserve">В случае обнаружения недостатков Заказчик направляет </w:t>
      </w:r>
      <w:r w:rsidRPr="0091179D">
        <w:rPr>
          <w:sz w:val="22"/>
          <w:szCs w:val="22"/>
          <w:lang w:eastAsia="ru-RU"/>
        </w:rPr>
        <w:t>Поставщику</w:t>
      </w:r>
      <w:r w:rsidR="009F1DEB" w:rsidRPr="0091179D">
        <w:rPr>
          <w:sz w:val="22"/>
          <w:szCs w:val="22"/>
          <w:lang w:eastAsia="ru-RU"/>
        </w:rPr>
        <w:t xml:space="preserve"> мотивированный отказ от подписания </w:t>
      </w:r>
      <w:r w:rsidRPr="0091179D">
        <w:rPr>
          <w:sz w:val="22"/>
          <w:szCs w:val="22"/>
          <w:lang w:eastAsia="ru-RU"/>
        </w:rPr>
        <w:t xml:space="preserve">документа о приемке (товарная накладная, УПД) </w:t>
      </w:r>
      <w:r w:rsidR="009F1DEB" w:rsidRPr="0091179D">
        <w:rPr>
          <w:sz w:val="22"/>
          <w:szCs w:val="22"/>
          <w:lang w:eastAsia="ru-RU"/>
        </w:rPr>
        <w:t>с указанием обнаруженных недостатков и сроков их устранения.</w:t>
      </w:r>
    </w:p>
    <w:p w:rsidR="00443E99" w:rsidRDefault="00443E99" w:rsidP="00EC1C93">
      <w:pPr>
        <w:suppressAutoHyphens w:val="0"/>
        <w:jc w:val="both"/>
        <w:rPr>
          <w:sz w:val="22"/>
          <w:szCs w:val="22"/>
          <w:lang w:eastAsia="ru-RU"/>
        </w:rPr>
      </w:pPr>
      <w:r w:rsidRPr="0091179D">
        <w:rPr>
          <w:sz w:val="22"/>
          <w:szCs w:val="22"/>
          <w:lang w:eastAsia="ru-RU"/>
        </w:rPr>
        <w:tab/>
        <w:t>6.</w:t>
      </w:r>
      <w:r w:rsidR="00DF7D3B">
        <w:rPr>
          <w:sz w:val="22"/>
          <w:szCs w:val="22"/>
          <w:lang w:eastAsia="ru-RU"/>
        </w:rPr>
        <w:t>8</w:t>
      </w:r>
      <w:r w:rsidRPr="0091179D">
        <w:rPr>
          <w:sz w:val="22"/>
          <w:szCs w:val="22"/>
          <w:lang w:eastAsia="ru-RU"/>
        </w:rPr>
        <w:t>. Риск случайной гибели или случайного повреждения Товара до его передачи Заказчику и подписания товарной накладной лежит на Поставщике.</w:t>
      </w:r>
    </w:p>
    <w:p w:rsidR="00443E99" w:rsidRDefault="00443E99" w:rsidP="00443E99">
      <w:pPr>
        <w:ind w:left="-360"/>
        <w:jc w:val="both"/>
        <w:rPr>
          <w:b/>
          <w:sz w:val="22"/>
          <w:szCs w:val="22"/>
        </w:rPr>
      </w:pPr>
    </w:p>
    <w:p w:rsidR="00443E99" w:rsidRDefault="00443E99" w:rsidP="00443E99">
      <w:pPr>
        <w:ind w:left="-360"/>
        <w:jc w:val="center"/>
        <w:rPr>
          <w:b/>
          <w:sz w:val="22"/>
          <w:szCs w:val="22"/>
        </w:rPr>
      </w:pPr>
      <w:r>
        <w:rPr>
          <w:b/>
          <w:sz w:val="22"/>
          <w:szCs w:val="22"/>
        </w:rPr>
        <w:t>7.Обстоятельства непреодолимой силы.</w:t>
      </w:r>
    </w:p>
    <w:p w:rsidR="00443E99" w:rsidRDefault="00443E99" w:rsidP="00EC1C93">
      <w:pPr>
        <w:jc w:val="both"/>
        <w:rPr>
          <w:sz w:val="22"/>
          <w:szCs w:val="22"/>
        </w:rPr>
      </w:pPr>
      <w:r>
        <w:rPr>
          <w:sz w:val="22"/>
          <w:szCs w:val="22"/>
        </w:rPr>
        <w:t xml:space="preserve">       7.1. Сторона освобождается от ответственности за невыполнение или ненадлежащее выполнение обязательства вследствие обстоятельств непреодолимой силы, под которыми понимаются чрезвычайные или непредотвратимые при данных условиях обстоятельства, включая пожар, забастовку, иные события природного, социального характера, а также принятые органом государственной власти или органом местного самоуправления решения, повлекшие за собой невозможность исполнения </w:t>
      </w:r>
      <w:r w:rsidR="00F37EE6">
        <w:rPr>
          <w:sz w:val="22"/>
          <w:szCs w:val="22"/>
        </w:rPr>
        <w:t>Контракт</w:t>
      </w:r>
      <w:r>
        <w:rPr>
          <w:sz w:val="22"/>
          <w:szCs w:val="22"/>
        </w:rPr>
        <w:t>а.</w:t>
      </w:r>
    </w:p>
    <w:p w:rsidR="00443E99" w:rsidRDefault="00443E99" w:rsidP="00EC1C93">
      <w:pPr>
        <w:jc w:val="both"/>
        <w:rPr>
          <w:sz w:val="22"/>
          <w:szCs w:val="22"/>
        </w:rPr>
      </w:pPr>
      <w:r>
        <w:rPr>
          <w:sz w:val="22"/>
          <w:szCs w:val="22"/>
        </w:rPr>
        <w:tab/>
        <w:t xml:space="preserve">7.2. Сторона, ссылающаяся на обстоятельства непреодолимой силы, обязана в течение 5 (пяти) рабочих дней с момента их наступления информировать другую Сторону в письменной форме о наступлении подобных обстоятельств с приложением соответствующих подтверждающих документов. Информация должна содержать данные о характере обстоятельств, а также оценку их влияния на исполнение Стороной своих обязательств по настоящему </w:t>
      </w:r>
      <w:r w:rsidR="00F37EE6">
        <w:rPr>
          <w:sz w:val="22"/>
          <w:szCs w:val="22"/>
        </w:rPr>
        <w:t>Контракт</w:t>
      </w:r>
      <w:r>
        <w:rPr>
          <w:sz w:val="22"/>
          <w:szCs w:val="22"/>
        </w:rPr>
        <w:t>у и на срок исполнения обязательств. Несвоевременное извещение лишает Сторону возможности ссылаться на обстоятельства непреодолимой силы.</w:t>
      </w:r>
    </w:p>
    <w:p w:rsidR="00443E99" w:rsidRDefault="00443E99" w:rsidP="00EC1C93">
      <w:pPr>
        <w:jc w:val="both"/>
        <w:rPr>
          <w:sz w:val="22"/>
          <w:szCs w:val="22"/>
        </w:rPr>
      </w:pPr>
      <w:r>
        <w:rPr>
          <w:sz w:val="22"/>
          <w:szCs w:val="22"/>
        </w:rPr>
        <w:t xml:space="preserve">        7.3. По прекращении действия указанных обстоятельств, Сторона должна без промедления известить об этом другую Сторону в письменном виде. При этом Сторона должна указать срок, в который предполагает исполнить обязательства по настоящему </w:t>
      </w:r>
      <w:r w:rsidR="00F37EE6">
        <w:rPr>
          <w:sz w:val="22"/>
          <w:szCs w:val="22"/>
        </w:rPr>
        <w:t>Контракт</w:t>
      </w:r>
      <w:r>
        <w:rPr>
          <w:sz w:val="22"/>
          <w:szCs w:val="22"/>
        </w:rPr>
        <w:t>у.</w:t>
      </w:r>
    </w:p>
    <w:p w:rsidR="00443E99" w:rsidRDefault="00443E99" w:rsidP="00443E99">
      <w:pPr>
        <w:ind w:left="-360"/>
        <w:rPr>
          <w:b/>
          <w:sz w:val="22"/>
          <w:szCs w:val="22"/>
        </w:rPr>
      </w:pPr>
    </w:p>
    <w:p w:rsidR="00443E99" w:rsidRDefault="00443E99" w:rsidP="00443E99">
      <w:pPr>
        <w:ind w:left="-360"/>
        <w:jc w:val="center"/>
        <w:rPr>
          <w:b/>
          <w:sz w:val="22"/>
          <w:szCs w:val="22"/>
        </w:rPr>
      </w:pPr>
      <w:r>
        <w:rPr>
          <w:b/>
          <w:sz w:val="22"/>
          <w:szCs w:val="22"/>
        </w:rPr>
        <w:t>8.Разрешение споров.</w:t>
      </w:r>
    </w:p>
    <w:p w:rsidR="00443E99" w:rsidRDefault="00443E99" w:rsidP="00EC1C93">
      <w:pPr>
        <w:jc w:val="both"/>
        <w:rPr>
          <w:sz w:val="22"/>
          <w:szCs w:val="22"/>
        </w:rPr>
      </w:pPr>
      <w:r>
        <w:rPr>
          <w:sz w:val="22"/>
          <w:szCs w:val="22"/>
        </w:rPr>
        <w:t xml:space="preserve">      8.1. Все споры по настоящему </w:t>
      </w:r>
      <w:r w:rsidR="00F37EE6">
        <w:rPr>
          <w:sz w:val="22"/>
          <w:szCs w:val="22"/>
        </w:rPr>
        <w:t>Контракт</w:t>
      </w:r>
      <w:r>
        <w:rPr>
          <w:sz w:val="22"/>
          <w:szCs w:val="22"/>
        </w:rPr>
        <w:t>у решаются путем переговоров.</w:t>
      </w:r>
    </w:p>
    <w:p w:rsidR="00443E99" w:rsidRDefault="001328CE" w:rsidP="00EC1C93">
      <w:pPr>
        <w:jc w:val="both"/>
        <w:rPr>
          <w:sz w:val="22"/>
          <w:szCs w:val="22"/>
        </w:rPr>
      </w:pPr>
      <w:r>
        <w:rPr>
          <w:sz w:val="22"/>
          <w:szCs w:val="22"/>
        </w:rPr>
        <w:t xml:space="preserve">      8.2. </w:t>
      </w:r>
      <w:r w:rsidR="00443E99">
        <w:rPr>
          <w:sz w:val="22"/>
          <w:szCs w:val="22"/>
        </w:rPr>
        <w:t xml:space="preserve">При </w:t>
      </w:r>
      <w:proofErr w:type="spellStart"/>
      <w:r w:rsidR="00443E99">
        <w:rPr>
          <w:sz w:val="22"/>
          <w:szCs w:val="22"/>
        </w:rPr>
        <w:t>недостижении</w:t>
      </w:r>
      <w:proofErr w:type="spellEnd"/>
      <w:r w:rsidR="00443E99">
        <w:rPr>
          <w:sz w:val="22"/>
          <w:szCs w:val="22"/>
        </w:rPr>
        <w:t xml:space="preserve"> согласия, споры решаются в арбитражном суде г. Ставрополя в соответствии с законодательством РФ.</w:t>
      </w:r>
    </w:p>
    <w:p w:rsidR="00443E99" w:rsidRDefault="00443E99" w:rsidP="00443E99">
      <w:pPr>
        <w:ind w:left="-360"/>
        <w:jc w:val="both"/>
        <w:rPr>
          <w:b/>
          <w:sz w:val="22"/>
          <w:szCs w:val="22"/>
        </w:rPr>
      </w:pPr>
    </w:p>
    <w:p w:rsidR="00F66C0B" w:rsidRPr="00F66C0B" w:rsidRDefault="00F66C0B" w:rsidP="00F66C0B">
      <w:pPr>
        <w:ind w:left="-360"/>
        <w:jc w:val="center"/>
        <w:rPr>
          <w:b/>
          <w:sz w:val="22"/>
          <w:szCs w:val="22"/>
        </w:rPr>
      </w:pPr>
      <w:r>
        <w:rPr>
          <w:b/>
          <w:sz w:val="22"/>
          <w:szCs w:val="22"/>
        </w:rPr>
        <w:t>9</w:t>
      </w:r>
      <w:r w:rsidRPr="00F66C0B">
        <w:rPr>
          <w:b/>
          <w:sz w:val="22"/>
          <w:szCs w:val="22"/>
        </w:rPr>
        <w:t>.</w:t>
      </w:r>
      <w:r w:rsidRPr="00F66C0B">
        <w:rPr>
          <w:b/>
          <w:sz w:val="22"/>
          <w:szCs w:val="22"/>
        </w:rPr>
        <w:tab/>
        <w:t xml:space="preserve">Изменение и расторжение </w:t>
      </w:r>
      <w:r w:rsidR="00F37EE6">
        <w:rPr>
          <w:b/>
          <w:sz w:val="22"/>
          <w:szCs w:val="22"/>
        </w:rPr>
        <w:t>Контракт</w:t>
      </w:r>
      <w:r>
        <w:rPr>
          <w:b/>
          <w:sz w:val="22"/>
          <w:szCs w:val="22"/>
        </w:rPr>
        <w:t>а</w:t>
      </w:r>
      <w:r w:rsidR="00D749A2">
        <w:rPr>
          <w:b/>
          <w:sz w:val="22"/>
          <w:szCs w:val="22"/>
        </w:rPr>
        <w:t>.</w:t>
      </w:r>
    </w:p>
    <w:p w:rsidR="00F66C0B" w:rsidRPr="00F66C0B" w:rsidRDefault="00F66C0B" w:rsidP="00EC1C93">
      <w:pPr>
        <w:ind w:firstLine="360"/>
        <w:jc w:val="both"/>
        <w:rPr>
          <w:sz w:val="22"/>
          <w:szCs w:val="22"/>
        </w:rPr>
      </w:pPr>
      <w:r w:rsidRPr="00F66C0B">
        <w:rPr>
          <w:sz w:val="22"/>
          <w:szCs w:val="22"/>
        </w:rPr>
        <w:lastRenderedPageBreak/>
        <w:t>9</w:t>
      </w:r>
      <w:r w:rsidR="00722F94">
        <w:rPr>
          <w:sz w:val="22"/>
          <w:szCs w:val="22"/>
        </w:rPr>
        <w:t>.1</w:t>
      </w:r>
      <w:r w:rsidR="00EC1C93">
        <w:rPr>
          <w:sz w:val="22"/>
          <w:szCs w:val="22"/>
        </w:rPr>
        <w:t xml:space="preserve">. </w:t>
      </w:r>
      <w:r w:rsidRPr="00F66C0B">
        <w:rPr>
          <w:sz w:val="22"/>
          <w:szCs w:val="22"/>
        </w:rPr>
        <w:t xml:space="preserve">Изменение существенных условий </w:t>
      </w:r>
      <w:r w:rsidR="00F37EE6">
        <w:rPr>
          <w:sz w:val="22"/>
          <w:szCs w:val="22"/>
        </w:rPr>
        <w:t>Контракт</w:t>
      </w:r>
      <w:r>
        <w:rPr>
          <w:sz w:val="22"/>
          <w:szCs w:val="22"/>
        </w:rPr>
        <w:t>а</w:t>
      </w:r>
      <w:r w:rsidRPr="00F66C0B">
        <w:rPr>
          <w:sz w:val="22"/>
          <w:szCs w:val="22"/>
        </w:rPr>
        <w:t xml:space="preserve"> при его исполнении не допускается, за исключением их изменения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66C0B" w:rsidRPr="00F66C0B" w:rsidRDefault="00F66C0B" w:rsidP="00EC1C93">
      <w:pPr>
        <w:ind w:firstLine="426"/>
        <w:jc w:val="both"/>
        <w:rPr>
          <w:sz w:val="22"/>
          <w:szCs w:val="22"/>
        </w:rPr>
      </w:pPr>
      <w:r>
        <w:rPr>
          <w:sz w:val="22"/>
          <w:szCs w:val="22"/>
        </w:rPr>
        <w:t>9</w:t>
      </w:r>
      <w:r w:rsidRPr="00F66C0B">
        <w:rPr>
          <w:sz w:val="22"/>
          <w:szCs w:val="22"/>
        </w:rPr>
        <w:t xml:space="preserve">.2. Изменения и дополнения к </w:t>
      </w:r>
      <w:r w:rsidR="00F37EE6">
        <w:rPr>
          <w:sz w:val="22"/>
          <w:szCs w:val="22"/>
        </w:rPr>
        <w:t>Контракт</w:t>
      </w:r>
      <w:r>
        <w:rPr>
          <w:sz w:val="22"/>
          <w:szCs w:val="22"/>
        </w:rPr>
        <w:t>у</w:t>
      </w:r>
      <w:r w:rsidRPr="00F66C0B">
        <w:rPr>
          <w:sz w:val="22"/>
          <w:szCs w:val="22"/>
        </w:rPr>
        <w:t xml:space="preserve"> оформляются в виде дополнительных соглашений, которые действительны при условии, если они совершены в письменной форме и подписаны надлежаще уполномоченными </w:t>
      </w:r>
      <w:proofErr w:type="gramStart"/>
      <w:r w:rsidRPr="00F66C0B">
        <w:rPr>
          <w:sz w:val="22"/>
          <w:szCs w:val="22"/>
        </w:rPr>
        <w:t>на</w:t>
      </w:r>
      <w:proofErr w:type="gramEnd"/>
      <w:r w:rsidRPr="00F66C0B">
        <w:rPr>
          <w:sz w:val="22"/>
          <w:szCs w:val="22"/>
        </w:rPr>
        <w:t xml:space="preserve"> то представителями Сторон. После их подписания дополнительные соглашения становятся неотъемлемой частью </w:t>
      </w:r>
      <w:r w:rsidR="00F37EE6">
        <w:rPr>
          <w:sz w:val="22"/>
          <w:szCs w:val="22"/>
        </w:rPr>
        <w:t>Контракт</w:t>
      </w:r>
      <w:r>
        <w:rPr>
          <w:sz w:val="22"/>
          <w:szCs w:val="22"/>
        </w:rPr>
        <w:t>а</w:t>
      </w:r>
      <w:r w:rsidRPr="00F66C0B">
        <w:rPr>
          <w:sz w:val="22"/>
          <w:szCs w:val="22"/>
        </w:rPr>
        <w:t>.</w:t>
      </w:r>
    </w:p>
    <w:p w:rsidR="00F66C0B" w:rsidRPr="00F66C0B" w:rsidRDefault="00812940" w:rsidP="00EC1C93">
      <w:pPr>
        <w:ind w:firstLine="426"/>
        <w:jc w:val="both"/>
        <w:rPr>
          <w:sz w:val="22"/>
          <w:szCs w:val="22"/>
        </w:rPr>
      </w:pPr>
      <w:r>
        <w:rPr>
          <w:sz w:val="22"/>
          <w:szCs w:val="22"/>
        </w:rPr>
        <w:t>9</w:t>
      </w:r>
      <w:r w:rsidR="00F66C0B" w:rsidRPr="00F66C0B">
        <w:rPr>
          <w:sz w:val="22"/>
          <w:szCs w:val="22"/>
        </w:rPr>
        <w:t xml:space="preserve">.3. Расторжение </w:t>
      </w:r>
      <w:r w:rsidR="00F37EE6">
        <w:rPr>
          <w:sz w:val="22"/>
          <w:szCs w:val="22"/>
        </w:rPr>
        <w:t>Контракт</w:t>
      </w:r>
      <w:r>
        <w:rPr>
          <w:sz w:val="22"/>
          <w:szCs w:val="22"/>
        </w:rPr>
        <w:t>а</w:t>
      </w:r>
      <w:r w:rsidR="00F66C0B" w:rsidRPr="00F66C0B">
        <w:rPr>
          <w:sz w:val="22"/>
          <w:szCs w:val="22"/>
        </w:rPr>
        <w:t xml:space="preserve"> допускается по соглашению сторон, по решению суда, в случае одностороннего отказа стороны </w:t>
      </w:r>
      <w:r w:rsidR="00F37EE6">
        <w:rPr>
          <w:sz w:val="22"/>
          <w:szCs w:val="22"/>
        </w:rPr>
        <w:t>Контракт</w:t>
      </w:r>
      <w:r>
        <w:rPr>
          <w:sz w:val="22"/>
          <w:szCs w:val="22"/>
        </w:rPr>
        <w:t>а</w:t>
      </w:r>
      <w:r w:rsidR="00F66C0B" w:rsidRPr="00F66C0B">
        <w:rPr>
          <w:sz w:val="22"/>
          <w:szCs w:val="22"/>
        </w:rPr>
        <w:t xml:space="preserve"> от исполнения </w:t>
      </w:r>
      <w:r w:rsidR="00F37EE6">
        <w:rPr>
          <w:sz w:val="22"/>
          <w:szCs w:val="22"/>
        </w:rPr>
        <w:t>Контракт</w:t>
      </w:r>
      <w:r>
        <w:rPr>
          <w:sz w:val="22"/>
          <w:szCs w:val="22"/>
        </w:rPr>
        <w:t>а</w:t>
      </w:r>
      <w:r w:rsidR="00F66C0B" w:rsidRPr="00F66C0B">
        <w:rPr>
          <w:sz w:val="22"/>
          <w:szCs w:val="22"/>
        </w:rPr>
        <w:t xml:space="preserve"> в соответствии с действующим законодательством Российской Федерации.</w:t>
      </w:r>
    </w:p>
    <w:p w:rsidR="00F66C0B" w:rsidRPr="00F66C0B" w:rsidRDefault="00F66C0B" w:rsidP="00EC1C93">
      <w:pPr>
        <w:jc w:val="both"/>
        <w:rPr>
          <w:sz w:val="22"/>
          <w:szCs w:val="22"/>
        </w:rPr>
      </w:pPr>
      <w:r w:rsidRPr="00F66C0B">
        <w:rPr>
          <w:sz w:val="22"/>
          <w:szCs w:val="22"/>
        </w:rPr>
        <w:tab/>
        <w:t xml:space="preserve">Порядок принятия сторонами решения об одностороннем отказе от исполнения </w:t>
      </w:r>
      <w:r w:rsidR="00F37EE6">
        <w:rPr>
          <w:sz w:val="22"/>
          <w:szCs w:val="22"/>
        </w:rPr>
        <w:t>Контракт</w:t>
      </w:r>
      <w:r w:rsidR="00812940">
        <w:rPr>
          <w:sz w:val="22"/>
          <w:szCs w:val="22"/>
        </w:rPr>
        <w:t>а</w:t>
      </w:r>
      <w:r w:rsidRPr="00F66C0B">
        <w:rPr>
          <w:sz w:val="22"/>
          <w:szCs w:val="22"/>
        </w:rPr>
        <w:t xml:space="preserve"> определяется сторонами самостоятельно с учетом положений Федеральн</w:t>
      </w:r>
      <w:r w:rsidR="00812940">
        <w:rPr>
          <w:sz w:val="22"/>
          <w:szCs w:val="22"/>
        </w:rPr>
        <w:t>ого</w:t>
      </w:r>
      <w:r w:rsidRPr="00F66C0B">
        <w:rPr>
          <w:sz w:val="22"/>
          <w:szCs w:val="22"/>
        </w:rPr>
        <w:t xml:space="preserve"> закон</w:t>
      </w:r>
      <w:r w:rsidR="00812940">
        <w:rPr>
          <w:sz w:val="22"/>
          <w:szCs w:val="22"/>
        </w:rPr>
        <w:t>а</w:t>
      </w:r>
      <w:r w:rsidRPr="00F66C0B">
        <w:rPr>
          <w:sz w:val="22"/>
          <w:szCs w:val="22"/>
        </w:rPr>
        <w:t xml:space="preserve"> от 05.04.2013 № 44-ФЗ «О контрактной системе в сфере закупок товаров, работ, услуг для обеспечения государственных и муниципальных нужд».</w:t>
      </w:r>
    </w:p>
    <w:p w:rsidR="00F66C0B" w:rsidRDefault="00F66C0B" w:rsidP="00EC1C93">
      <w:pPr>
        <w:jc w:val="center"/>
        <w:rPr>
          <w:b/>
          <w:sz w:val="22"/>
          <w:szCs w:val="22"/>
        </w:rPr>
      </w:pPr>
    </w:p>
    <w:p w:rsidR="00443E99" w:rsidRDefault="004D5CE4" w:rsidP="00EC1C93">
      <w:pPr>
        <w:jc w:val="center"/>
        <w:rPr>
          <w:b/>
          <w:sz w:val="22"/>
          <w:szCs w:val="22"/>
        </w:rPr>
      </w:pPr>
      <w:r>
        <w:rPr>
          <w:b/>
          <w:sz w:val="22"/>
          <w:szCs w:val="22"/>
        </w:rPr>
        <w:t>10</w:t>
      </w:r>
      <w:r w:rsidR="00443E99">
        <w:rPr>
          <w:b/>
          <w:sz w:val="22"/>
          <w:szCs w:val="22"/>
        </w:rPr>
        <w:t xml:space="preserve">. Срок действия </w:t>
      </w:r>
      <w:r w:rsidR="00F37EE6">
        <w:rPr>
          <w:b/>
          <w:sz w:val="22"/>
          <w:szCs w:val="22"/>
        </w:rPr>
        <w:t>Контракт</w:t>
      </w:r>
      <w:r w:rsidR="00443E99">
        <w:rPr>
          <w:b/>
          <w:sz w:val="22"/>
          <w:szCs w:val="22"/>
        </w:rPr>
        <w:t>а. Иные условия</w:t>
      </w:r>
      <w:r w:rsidR="00622923">
        <w:rPr>
          <w:b/>
          <w:sz w:val="22"/>
          <w:szCs w:val="22"/>
        </w:rPr>
        <w:t xml:space="preserve"> </w:t>
      </w:r>
      <w:r w:rsidR="00F37EE6">
        <w:rPr>
          <w:b/>
          <w:sz w:val="22"/>
          <w:szCs w:val="22"/>
        </w:rPr>
        <w:t>Контракт</w:t>
      </w:r>
      <w:r w:rsidR="00D749A2">
        <w:rPr>
          <w:b/>
          <w:sz w:val="22"/>
          <w:szCs w:val="22"/>
        </w:rPr>
        <w:t>а.</w:t>
      </w:r>
    </w:p>
    <w:p w:rsidR="00443E99" w:rsidRDefault="004D5CE4" w:rsidP="00EC1C93">
      <w:pPr>
        <w:ind w:firstLine="426"/>
        <w:jc w:val="both"/>
        <w:rPr>
          <w:sz w:val="22"/>
          <w:szCs w:val="22"/>
        </w:rPr>
      </w:pPr>
      <w:r>
        <w:rPr>
          <w:sz w:val="22"/>
          <w:szCs w:val="22"/>
        </w:rPr>
        <w:t>10</w:t>
      </w:r>
      <w:r w:rsidR="00443E99">
        <w:rPr>
          <w:sz w:val="22"/>
          <w:szCs w:val="22"/>
        </w:rPr>
        <w:t xml:space="preserve">.1. Настоящий </w:t>
      </w:r>
      <w:r w:rsidR="00F37EE6">
        <w:rPr>
          <w:sz w:val="22"/>
          <w:szCs w:val="22"/>
        </w:rPr>
        <w:t>Контракт</w:t>
      </w:r>
      <w:r w:rsidR="00622923">
        <w:rPr>
          <w:sz w:val="22"/>
          <w:szCs w:val="22"/>
        </w:rPr>
        <w:t xml:space="preserve"> </w:t>
      </w:r>
      <w:r w:rsidR="00443E99">
        <w:rPr>
          <w:sz w:val="22"/>
          <w:szCs w:val="22"/>
        </w:rPr>
        <w:t>вступает в силу с момента его подписания Сторонами и действует до 31.12.202</w:t>
      </w:r>
      <w:r w:rsidR="00B471E3">
        <w:rPr>
          <w:sz w:val="22"/>
          <w:szCs w:val="22"/>
        </w:rPr>
        <w:t>6</w:t>
      </w:r>
      <w:r w:rsidR="00443E99">
        <w:rPr>
          <w:sz w:val="22"/>
          <w:szCs w:val="22"/>
        </w:rPr>
        <w:t xml:space="preserve"> года, </w:t>
      </w:r>
      <w:r w:rsidR="00443E99">
        <w:rPr>
          <w:color w:val="000000"/>
          <w:sz w:val="22"/>
          <w:szCs w:val="22"/>
        </w:rPr>
        <w:t xml:space="preserve">а по взаиморасчетам между сторонами - до полного исполнения всех обязательств по </w:t>
      </w:r>
      <w:r w:rsidR="00F37EE6">
        <w:rPr>
          <w:color w:val="000000"/>
          <w:sz w:val="22"/>
          <w:szCs w:val="22"/>
        </w:rPr>
        <w:t>Контракт</w:t>
      </w:r>
      <w:r w:rsidR="00443E99">
        <w:rPr>
          <w:color w:val="000000"/>
          <w:sz w:val="22"/>
          <w:szCs w:val="22"/>
        </w:rPr>
        <w:t>у</w:t>
      </w:r>
      <w:r w:rsidR="00443E99">
        <w:rPr>
          <w:sz w:val="22"/>
          <w:szCs w:val="22"/>
        </w:rPr>
        <w:t>.</w:t>
      </w:r>
    </w:p>
    <w:p w:rsidR="00443E99" w:rsidRDefault="004D5CE4" w:rsidP="00EC1C93">
      <w:pPr>
        <w:ind w:firstLine="426"/>
        <w:jc w:val="both"/>
        <w:rPr>
          <w:sz w:val="22"/>
          <w:szCs w:val="22"/>
        </w:rPr>
      </w:pPr>
      <w:r>
        <w:rPr>
          <w:sz w:val="22"/>
          <w:szCs w:val="22"/>
        </w:rPr>
        <w:t>10</w:t>
      </w:r>
      <w:r w:rsidR="00443E99">
        <w:rPr>
          <w:sz w:val="22"/>
          <w:szCs w:val="22"/>
        </w:rPr>
        <w:t xml:space="preserve">.2. При исполнении своих обязательств по настоящему </w:t>
      </w:r>
      <w:r w:rsidR="00F37EE6">
        <w:rPr>
          <w:sz w:val="22"/>
          <w:szCs w:val="22"/>
        </w:rPr>
        <w:t>Контракт</w:t>
      </w:r>
      <w:r w:rsidR="00443E99">
        <w:rPr>
          <w:sz w:val="22"/>
          <w:szCs w:val="22"/>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443E99" w:rsidRDefault="004D5CE4" w:rsidP="00EC1C93">
      <w:pPr>
        <w:ind w:firstLine="426"/>
        <w:jc w:val="both"/>
        <w:rPr>
          <w:sz w:val="22"/>
          <w:szCs w:val="22"/>
        </w:rPr>
      </w:pPr>
      <w:r>
        <w:rPr>
          <w:sz w:val="22"/>
          <w:szCs w:val="22"/>
        </w:rPr>
        <w:t>10.</w:t>
      </w:r>
      <w:r w:rsidR="00443E99">
        <w:rPr>
          <w:sz w:val="22"/>
          <w:szCs w:val="22"/>
        </w:rPr>
        <w:t xml:space="preserve">3. При исполнении своих обязательств по настоящему </w:t>
      </w:r>
      <w:r w:rsidR="00F37EE6">
        <w:rPr>
          <w:sz w:val="22"/>
          <w:szCs w:val="22"/>
        </w:rPr>
        <w:t>Контракт</w:t>
      </w:r>
      <w:r w:rsidR="00443E99">
        <w:rPr>
          <w:sz w:val="22"/>
          <w:szCs w:val="22"/>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F37EE6">
        <w:rPr>
          <w:sz w:val="22"/>
          <w:szCs w:val="22"/>
        </w:rPr>
        <w:t>Контракт</w:t>
      </w:r>
      <w:r w:rsidR="00443E99">
        <w:rPr>
          <w:sz w:val="22"/>
          <w:szCs w:val="22"/>
        </w:rPr>
        <w:t>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43E99" w:rsidRDefault="004D5CE4" w:rsidP="00EC1C93">
      <w:pPr>
        <w:ind w:firstLine="426"/>
        <w:jc w:val="both"/>
        <w:rPr>
          <w:sz w:val="22"/>
          <w:szCs w:val="22"/>
        </w:rPr>
      </w:pPr>
      <w:r>
        <w:rPr>
          <w:sz w:val="22"/>
          <w:szCs w:val="22"/>
        </w:rPr>
        <w:t>10</w:t>
      </w:r>
      <w:r w:rsidR="00443E99">
        <w:rPr>
          <w:sz w:val="22"/>
          <w:szCs w:val="22"/>
        </w:rPr>
        <w:t xml:space="preserve">.4. Принимая условия настоящего </w:t>
      </w:r>
      <w:r w:rsidR="00F37EE6">
        <w:rPr>
          <w:sz w:val="22"/>
          <w:szCs w:val="22"/>
        </w:rPr>
        <w:t>Контракт</w:t>
      </w:r>
      <w:r w:rsidR="00443E99">
        <w:rPr>
          <w:sz w:val="22"/>
          <w:szCs w:val="22"/>
        </w:rPr>
        <w:t xml:space="preserve">а, Поставщик подтверждает свое соответствие единым требованиям, установленным </w:t>
      </w:r>
      <w:r w:rsidR="00443E99">
        <w:rPr>
          <w:color w:val="000000"/>
          <w:sz w:val="22"/>
          <w:szCs w:val="22"/>
          <w:lang w:eastAsia="hi-IN" w:bidi="hi-IN"/>
        </w:rPr>
        <w:t xml:space="preserve">ч.1 ст. 31 </w:t>
      </w:r>
      <w:r w:rsidR="00443E99">
        <w:rPr>
          <w:sz w:val="22"/>
          <w:szCs w:val="22"/>
          <w:lang w:eastAsia="hi-IN" w:bidi="hi-IN"/>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443E99" w:rsidRDefault="00443E99" w:rsidP="00EC1C93">
      <w:pPr>
        <w:rPr>
          <w:sz w:val="22"/>
          <w:szCs w:val="22"/>
        </w:rPr>
      </w:pPr>
    </w:p>
    <w:p w:rsidR="00443E99" w:rsidRDefault="00443E99" w:rsidP="00443E99">
      <w:pPr>
        <w:ind w:left="-360"/>
        <w:jc w:val="center"/>
        <w:rPr>
          <w:b/>
          <w:sz w:val="22"/>
          <w:szCs w:val="22"/>
        </w:rPr>
      </w:pPr>
      <w:r>
        <w:rPr>
          <w:b/>
          <w:sz w:val="22"/>
          <w:szCs w:val="22"/>
        </w:rPr>
        <w:t>1</w:t>
      </w:r>
      <w:r w:rsidR="004D5CE4">
        <w:rPr>
          <w:b/>
          <w:sz w:val="22"/>
          <w:szCs w:val="22"/>
        </w:rPr>
        <w:t>1</w:t>
      </w:r>
      <w:r>
        <w:rPr>
          <w:b/>
          <w:sz w:val="22"/>
          <w:szCs w:val="22"/>
        </w:rPr>
        <w:t>.Реквизиты сторон.</w:t>
      </w:r>
    </w:p>
    <w:p w:rsidR="00443E99" w:rsidRDefault="00443E99" w:rsidP="00443E99">
      <w:pPr>
        <w:tabs>
          <w:tab w:val="left" w:pos="4455"/>
          <w:tab w:val="center" w:pos="4497"/>
        </w:tabs>
        <w:ind w:left="-360"/>
        <w:rPr>
          <w:b/>
          <w:sz w:val="22"/>
          <w:szCs w:val="22"/>
        </w:rPr>
      </w:pPr>
    </w:p>
    <w:tbl>
      <w:tblPr>
        <w:tblW w:w="5987" w:type="dxa"/>
        <w:tblInd w:w="-318" w:type="dxa"/>
        <w:tblLook w:val="04A0" w:firstRow="1" w:lastRow="0" w:firstColumn="1" w:lastColumn="0" w:noHBand="0" w:noVBand="1"/>
      </w:tblPr>
      <w:tblGrid>
        <w:gridCol w:w="10523"/>
      </w:tblGrid>
      <w:tr w:rsidR="00443E99" w:rsidTr="0049413E">
        <w:tc>
          <w:tcPr>
            <w:tcW w:w="5987" w:type="dxa"/>
            <w:hideMark/>
          </w:tcPr>
          <w:tbl>
            <w:tblPr>
              <w:tblW w:w="10275" w:type="dxa"/>
              <w:tblInd w:w="108" w:type="dxa"/>
              <w:tblLook w:val="04A0" w:firstRow="1" w:lastRow="0" w:firstColumn="1" w:lastColumn="0" w:noHBand="0" w:noVBand="1"/>
            </w:tblPr>
            <w:tblGrid>
              <w:gridCol w:w="5812"/>
              <w:gridCol w:w="4463"/>
            </w:tblGrid>
            <w:tr w:rsidR="00443E99" w:rsidTr="00EC1C93">
              <w:trPr>
                <w:trHeight w:val="560"/>
              </w:trPr>
              <w:tc>
                <w:tcPr>
                  <w:tcW w:w="5812" w:type="dxa"/>
                </w:tcPr>
                <w:p w:rsidR="00443E99" w:rsidRDefault="00443E99" w:rsidP="0049413E">
                  <w:pPr>
                    <w:widowControl w:val="0"/>
                    <w:autoSpaceDE w:val="0"/>
                    <w:autoSpaceDN w:val="0"/>
                    <w:adjustRightInd w:val="0"/>
                    <w:spacing w:line="240" w:lineRule="atLeast"/>
                    <w:rPr>
                      <w:b/>
                      <w:lang w:eastAsia="ru-RU"/>
                    </w:rPr>
                  </w:pPr>
                  <w:r>
                    <w:rPr>
                      <w:b/>
                      <w:sz w:val="22"/>
                      <w:szCs w:val="22"/>
                      <w:lang w:eastAsia="ru-RU"/>
                    </w:rPr>
                    <w:t>Заказчик:</w:t>
                  </w:r>
                </w:p>
                <w:p w:rsidR="00443E99" w:rsidRDefault="00443E99" w:rsidP="0049413E">
                  <w:pPr>
                    <w:widowControl w:val="0"/>
                    <w:autoSpaceDE w:val="0"/>
                    <w:autoSpaceDN w:val="0"/>
                    <w:adjustRightInd w:val="0"/>
                    <w:spacing w:line="240" w:lineRule="atLeast"/>
                    <w:rPr>
                      <w:b/>
                      <w:lang w:eastAsia="ru-RU"/>
                    </w:rPr>
                  </w:pPr>
                  <w:bookmarkStart w:id="1" w:name="_Hlk170223441"/>
                  <w:r>
                    <w:rPr>
                      <w:b/>
                      <w:sz w:val="22"/>
                      <w:szCs w:val="22"/>
                      <w:lang w:eastAsia="ru-RU"/>
                    </w:rPr>
                    <w:t>ФГБ ПОУ «Кисловодский медицинский колледж» Минздрава России</w:t>
                  </w:r>
                  <w:bookmarkEnd w:id="1"/>
                </w:p>
                <w:p w:rsidR="00443E99" w:rsidRDefault="00443E99" w:rsidP="0049413E">
                  <w:pPr>
                    <w:widowControl w:val="0"/>
                    <w:autoSpaceDE w:val="0"/>
                    <w:autoSpaceDN w:val="0"/>
                    <w:adjustRightInd w:val="0"/>
                    <w:spacing w:line="240" w:lineRule="atLeast"/>
                    <w:rPr>
                      <w:lang w:eastAsia="ru-RU"/>
                    </w:rPr>
                  </w:pPr>
                  <w:r>
                    <w:rPr>
                      <w:sz w:val="22"/>
                      <w:szCs w:val="22"/>
                      <w:lang w:eastAsia="ru-RU"/>
                    </w:rPr>
                    <w:t>Юридический адрес: Ставропольский край,</w:t>
                  </w:r>
                </w:p>
                <w:p w:rsidR="00443E99" w:rsidRDefault="00443E99" w:rsidP="0049413E">
                  <w:pPr>
                    <w:widowControl w:val="0"/>
                    <w:autoSpaceDE w:val="0"/>
                    <w:autoSpaceDN w:val="0"/>
                    <w:adjustRightInd w:val="0"/>
                    <w:spacing w:line="240" w:lineRule="atLeast"/>
                    <w:rPr>
                      <w:lang w:eastAsia="ru-RU"/>
                    </w:rPr>
                  </w:pPr>
                  <w:r>
                    <w:rPr>
                      <w:sz w:val="22"/>
                      <w:szCs w:val="22"/>
                      <w:lang w:eastAsia="ru-RU"/>
                    </w:rPr>
                    <w:t xml:space="preserve">г. Кисловодск, ул. </w:t>
                  </w:r>
                  <w:bookmarkStart w:id="2" w:name="_Hlk170223450"/>
                  <w:r>
                    <w:rPr>
                      <w:sz w:val="22"/>
                      <w:szCs w:val="22"/>
                      <w:lang w:eastAsia="ru-RU"/>
                    </w:rPr>
                    <w:t xml:space="preserve">Умара Алиева, 37 </w:t>
                  </w:r>
                  <w:bookmarkEnd w:id="2"/>
                </w:p>
                <w:p w:rsidR="00443E99" w:rsidRDefault="007F3CD2" w:rsidP="0049413E">
                  <w:pPr>
                    <w:widowControl w:val="0"/>
                    <w:autoSpaceDE w:val="0"/>
                    <w:autoSpaceDN w:val="0"/>
                    <w:adjustRightInd w:val="0"/>
                    <w:spacing w:line="240" w:lineRule="atLeast"/>
                    <w:rPr>
                      <w:lang w:eastAsia="ru-RU"/>
                    </w:rPr>
                  </w:pPr>
                  <w:r>
                    <w:rPr>
                      <w:sz w:val="22"/>
                      <w:szCs w:val="22"/>
                      <w:lang w:eastAsia="ru-RU"/>
                    </w:rPr>
                    <w:t>Т</w:t>
                  </w:r>
                  <w:r w:rsidR="00443E99">
                    <w:rPr>
                      <w:sz w:val="22"/>
                      <w:szCs w:val="22"/>
                      <w:lang w:eastAsia="ru-RU"/>
                    </w:rPr>
                    <w:t>ел</w:t>
                  </w:r>
                  <w:r>
                    <w:rPr>
                      <w:sz w:val="22"/>
                      <w:szCs w:val="22"/>
                      <w:lang w:eastAsia="ru-RU"/>
                    </w:rPr>
                    <w:t>:</w:t>
                  </w:r>
                  <w:r w:rsidR="00443E99">
                    <w:rPr>
                      <w:sz w:val="22"/>
                      <w:szCs w:val="22"/>
                      <w:lang w:eastAsia="ru-RU"/>
                    </w:rPr>
                    <w:t xml:space="preserve"> (87937) 32619, 32617</w:t>
                  </w:r>
                  <w:r>
                    <w:rPr>
                      <w:sz w:val="22"/>
                      <w:szCs w:val="22"/>
                      <w:lang w:eastAsia="ru-RU"/>
                    </w:rPr>
                    <w:t xml:space="preserve"> (бухгалтерия)</w:t>
                  </w:r>
                </w:p>
                <w:p w:rsidR="00443E99" w:rsidRDefault="00443E99" w:rsidP="0049413E">
                  <w:pPr>
                    <w:widowControl w:val="0"/>
                    <w:autoSpaceDE w:val="0"/>
                    <w:autoSpaceDN w:val="0"/>
                    <w:adjustRightInd w:val="0"/>
                    <w:spacing w:line="240" w:lineRule="atLeast"/>
                    <w:rPr>
                      <w:lang w:eastAsia="ru-RU"/>
                    </w:rPr>
                  </w:pPr>
                  <w:r>
                    <w:rPr>
                      <w:sz w:val="22"/>
                      <w:szCs w:val="22"/>
                      <w:lang w:eastAsia="ru-RU"/>
                    </w:rPr>
                    <w:t>ИНН 2628038377, КПП 262801001</w:t>
                  </w:r>
                </w:p>
                <w:p w:rsidR="00B471E3" w:rsidRPr="00B471E3" w:rsidRDefault="00B471E3" w:rsidP="00B471E3">
                  <w:pPr>
                    <w:widowControl w:val="0"/>
                    <w:autoSpaceDE w:val="0"/>
                    <w:autoSpaceDN w:val="0"/>
                    <w:adjustRightInd w:val="0"/>
                    <w:spacing w:line="240" w:lineRule="atLeast"/>
                    <w:rPr>
                      <w:lang w:eastAsia="ru-RU"/>
                    </w:rPr>
                  </w:pPr>
                  <w:r w:rsidRPr="00B471E3">
                    <w:rPr>
                      <w:sz w:val="22"/>
                      <w:szCs w:val="22"/>
                      <w:lang w:eastAsia="ru-RU"/>
                    </w:rPr>
                    <w:t>Управление Федерального казначейства Нижегородской области (ФГБ ПОУ "Кисловодский медицинский колледж" Минздрава России, л/с 20216Х50270)</w:t>
                  </w:r>
                </w:p>
                <w:p w:rsidR="00B471E3" w:rsidRPr="00B471E3" w:rsidRDefault="00B471E3" w:rsidP="00B471E3">
                  <w:pPr>
                    <w:widowControl w:val="0"/>
                    <w:autoSpaceDE w:val="0"/>
                    <w:autoSpaceDN w:val="0"/>
                    <w:adjustRightInd w:val="0"/>
                    <w:spacing w:line="240" w:lineRule="atLeast"/>
                    <w:rPr>
                      <w:lang w:eastAsia="ru-RU"/>
                    </w:rPr>
                  </w:pPr>
                  <w:r w:rsidRPr="00B471E3">
                    <w:rPr>
                      <w:sz w:val="22"/>
                      <w:szCs w:val="22"/>
                      <w:lang w:eastAsia="ru-RU"/>
                    </w:rPr>
                    <w:t>ОКЦ № 1 ВВГУ Банка России//УФК по Нижегородской области, г Нижний Новгород.</w:t>
                  </w:r>
                </w:p>
                <w:p w:rsidR="00B471E3" w:rsidRPr="00B471E3" w:rsidRDefault="00B471E3" w:rsidP="00B471E3">
                  <w:pPr>
                    <w:widowControl w:val="0"/>
                    <w:autoSpaceDE w:val="0"/>
                    <w:autoSpaceDN w:val="0"/>
                    <w:adjustRightInd w:val="0"/>
                    <w:spacing w:line="240" w:lineRule="atLeast"/>
                    <w:rPr>
                      <w:lang w:eastAsia="ru-RU"/>
                    </w:rPr>
                  </w:pPr>
                  <w:r w:rsidRPr="00B471E3">
                    <w:rPr>
                      <w:sz w:val="22"/>
                      <w:szCs w:val="22"/>
                      <w:lang w:eastAsia="ru-RU"/>
                    </w:rPr>
                    <w:t>БИК 012202102</w:t>
                  </w:r>
                </w:p>
                <w:p w:rsidR="00B471E3" w:rsidRPr="00B471E3" w:rsidRDefault="00B471E3" w:rsidP="00B471E3">
                  <w:pPr>
                    <w:widowControl w:val="0"/>
                    <w:autoSpaceDE w:val="0"/>
                    <w:autoSpaceDN w:val="0"/>
                    <w:adjustRightInd w:val="0"/>
                    <w:spacing w:line="240" w:lineRule="atLeast"/>
                    <w:rPr>
                      <w:lang w:eastAsia="ru-RU"/>
                    </w:rPr>
                  </w:pPr>
                  <w:r w:rsidRPr="00B471E3">
                    <w:rPr>
                      <w:sz w:val="22"/>
                      <w:szCs w:val="22"/>
                      <w:lang w:eastAsia="ru-RU"/>
                    </w:rPr>
                    <w:t>ЕКС 40102810745370000024</w:t>
                  </w:r>
                </w:p>
                <w:p w:rsidR="00B471E3" w:rsidRPr="00B471E3" w:rsidRDefault="00B471E3" w:rsidP="00B471E3">
                  <w:pPr>
                    <w:widowControl w:val="0"/>
                    <w:autoSpaceDE w:val="0"/>
                    <w:autoSpaceDN w:val="0"/>
                    <w:adjustRightInd w:val="0"/>
                    <w:spacing w:line="240" w:lineRule="atLeast"/>
                    <w:rPr>
                      <w:lang w:eastAsia="ru-RU"/>
                    </w:rPr>
                  </w:pPr>
                  <w:r w:rsidRPr="00B471E3">
                    <w:rPr>
                      <w:sz w:val="22"/>
                      <w:szCs w:val="22"/>
                      <w:lang w:eastAsia="ru-RU"/>
                    </w:rPr>
                    <w:t>КС 03214643000000013243</w:t>
                  </w:r>
                </w:p>
                <w:p w:rsidR="00B471E3" w:rsidRPr="00B471E3" w:rsidRDefault="00B471E3" w:rsidP="00B471E3">
                  <w:pPr>
                    <w:widowControl w:val="0"/>
                    <w:autoSpaceDE w:val="0"/>
                    <w:autoSpaceDN w:val="0"/>
                    <w:adjustRightInd w:val="0"/>
                    <w:spacing w:line="240" w:lineRule="atLeast"/>
                    <w:rPr>
                      <w:lang w:eastAsia="ru-RU"/>
                    </w:rPr>
                  </w:pPr>
                  <w:r w:rsidRPr="00B471E3">
                    <w:rPr>
                      <w:sz w:val="22"/>
                      <w:szCs w:val="22"/>
                      <w:lang w:eastAsia="ru-RU"/>
                    </w:rPr>
                    <w:t xml:space="preserve">КБК 00000000000000000130 </w:t>
                  </w:r>
                </w:p>
                <w:p w:rsidR="00B471E3" w:rsidRDefault="00443E99" w:rsidP="0049413E">
                  <w:pPr>
                    <w:widowControl w:val="0"/>
                    <w:autoSpaceDE w:val="0"/>
                    <w:autoSpaceDN w:val="0"/>
                    <w:adjustRightInd w:val="0"/>
                    <w:spacing w:line="240" w:lineRule="atLeast"/>
                    <w:rPr>
                      <w:lang w:eastAsia="ru-RU"/>
                    </w:rPr>
                  </w:pPr>
                  <w:r>
                    <w:rPr>
                      <w:sz w:val="22"/>
                      <w:szCs w:val="22"/>
                      <w:lang w:eastAsia="ru-RU"/>
                    </w:rPr>
                    <w:t xml:space="preserve">ОКТМО 07715000 ОГРН 1022601321566 </w:t>
                  </w:r>
                </w:p>
                <w:p w:rsidR="00443E99" w:rsidRPr="00B471E3" w:rsidRDefault="00443E99" w:rsidP="0049413E">
                  <w:pPr>
                    <w:widowControl w:val="0"/>
                    <w:autoSpaceDE w:val="0"/>
                    <w:autoSpaceDN w:val="0"/>
                    <w:adjustRightInd w:val="0"/>
                    <w:spacing w:line="240" w:lineRule="atLeast"/>
                    <w:rPr>
                      <w:lang w:eastAsia="ru-RU"/>
                    </w:rPr>
                  </w:pPr>
                  <w:r>
                    <w:rPr>
                      <w:sz w:val="22"/>
                      <w:szCs w:val="22"/>
                      <w:lang w:eastAsia="ru-RU"/>
                    </w:rPr>
                    <w:t>ОКПО 03966536</w:t>
                  </w:r>
                </w:p>
                <w:p w:rsidR="00443E99" w:rsidRDefault="00443E99" w:rsidP="0049413E">
                  <w:pPr>
                    <w:widowControl w:val="0"/>
                    <w:autoSpaceDE w:val="0"/>
                    <w:autoSpaceDN w:val="0"/>
                    <w:adjustRightInd w:val="0"/>
                    <w:spacing w:line="240" w:lineRule="atLeast"/>
                    <w:rPr>
                      <w:lang w:eastAsia="ru-RU"/>
                    </w:rPr>
                  </w:pPr>
                </w:p>
                <w:p w:rsidR="00443E99" w:rsidRDefault="00443E99" w:rsidP="0049413E">
                  <w:pPr>
                    <w:widowControl w:val="0"/>
                    <w:autoSpaceDE w:val="0"/>
                    <w:autoSpaceDN w:val="0"/>
                    <w:adjustRightInd w:val="0"/>
                    <w:spacing w:line="240" w:lineRule="atLeast"/>
                    <w:rPr>
                      <w:lang w:eastAsia="ru-RU"/>
                    </w:rPr>
                  </w:pPr>
                </w:p>
                <w:p w:rsidR="00443E99" w:rsidRDefault="00443E99" w:rsidP="0049413E">
                  <w:pPr>
                    <w:widowControl w:val="0"/>
                    <w:autoSpaceDE w:val="0"/>
                    <w:autoSpaceDN w:val="0"/>
                    <w:adjustRightInd w:val="0"/>
                    <w:spacing w:line="240" w:lineRule="atLeast"/>
                    <w:rPr>
                      <w:lang w:eastAsia="ru-RU"/>
                    </w:rPr>
                  </w:pPr>
                </w:p>
                <w:p w:rsidR="00443E99" w:rsidRDefault="00443E99" w:rsidP="0049413E">
                  <w:pPr>
                    <w:widowControl w:val="0"/>
                    <w:suppressAutoHyphens w:val="0"/>
                    <w:autoSpaceDE w:val="0"/>
                    <w:autoSpaceDN w:val="0"/>
                    <w:adjustRightInd w:val="0"/>
                    <w:spacing w:line="256" w:lineRule="auto"/>
                    <w:rPr>
                      <w:b/>
                      <w:kern w:val="2"/>
                      <w:sz w:val="23"/>
                      <w:szCs w:val="23"/>
                      <w:lang w:eastAsia="ru-RU"/>
                    </w:rPr>
                  </w:pPr>
                  <w:r>
                    <w:rPr>
                      <w:b/>
                      <w:kern w:val="24"/>
                      <w:sz w:val="23"/>
                      <w:szCs w:val="23"/>
                      <w:lang w:eastAsia="ru-RU"/>
                    </w:rPr>
                    <w:t>Директор</w:t>
                  </w:r>
                </w:p>
                <w:p w:rsidR="00443E99" w:rsidRDefault="00443E99" w:rsidP="0049413E">
                  <w:pPr>
                    <w:widowControl w:val="0"/>
                    <w:suppressAutoHyphens w:val="0"/>
                    <w:autoSpaceDE w:val="0"/>
                    <w:autoSpaceDN w:val="0"/>
                    <w:adjustRightInd w:val="0"/>
                    <w:spacing w:line="256" w:lineRule="auto"/>
                    <w:rPr>
                      <w:b/>
                      <w:bCs/>
                      <w:sz w:val="23"/>
                      <w:szCs w:val="23"/>
                      <w:lang w:eastAsia="ru-RU"/>
                    </w:rPr>
                  </w:pPr>
                </w:p>
                <w:p w:rsidR="00443E99" w:rsidRDefault="00443E99" w:rsidP="0049413E">
                  <w:pPr>
                    <w:widowControl w:val="0"/>
                    <w:suppressAutoHyphens w:val="0"/>
                    <w:autoSpaceDE w:val="0"/>
                    <w:autoSpaceDN w:val="0"/>
                    <w:adjustRightInd w:val="0"/>
                    <w:spacing w:line="256" w:lineRule="auto"/>
                    <w:rPr>
                      <w:kern w:val="24"/>
                      <w:sz w:val="23"/>
                      <w:szCs w:val="23"/>
                      <w:lang w:eastAsia="ru-RU"/>
                    </w:rPr>
                  </w:pPr>
                  <w:r>
                    <w:rPr>
                      <w:sz w:val="23"/>
                      <w:szCs w:val="23"/>
                      <w:lang w:eastAsia="ru-RU"/>
                    </w:rPr>
                    <w:t xml:space="preserve">_____________________   </w:t>
                  </w:r>
                  <w:r>
                    <w:rPr>
                      <w:color w:val="000000"/>
                      <w:sz w:val="23"/>
                      <w:szCs w:val="23"/>
                      <w:shd w:val="clear" w:color="auto" w:fill="FFFFFF"/>
                      <w:lang w:eastAsia="ru-RU"/>
                    </w:rPr>
                    <w:t>К.Н. Гоженко</w:t>
                  </w:r>
                </w:p>
                <w:p w:rsidR="00443E99" w:rsidRDefault="00443E99" w:rsidP="0049413E">
                  <w:pPr>
                    <w:widowControl w:val="0"/>
                    <w:autoSpaceDE w:val="0"/>
                    <w:autoSpaceDN w:val="0"/>
                    <w:adjustRightInd w:val="0"/>
                    <w:spacing w:line="240" w:lineRule="atLeast"/>
                    <w:rPr>
                      <w:lang w:eastAsia="ru-RU"/>
                    </w:rPr>
                  </w:pPr>
                  <w:r>
                    <w:rPr>
                      <w:kern w:val="24"/>
                      <w:sz w:val="23"/>
                      <w:szCs w:val="23"/>
                      <w:lang w:eastAsia="ru-RU"/>
                    </w:rPr>
                    <w:t>М.П.</w:t>
                  </w:r>
                </w:p>
                <w:p w:rsidR="00443E99" w:rsidRDefault="00443E99" w:rsidP="0049413E">
                  <w:pPr>
                    <w:widowControl w:val="0"/>
                    <w:autoSpaceDE w:val="0"/>
                    <w:autoSpaceDN w:val="0"/>
                    <w:adjustRightInd w:val="0"/>
                    <w:spacing w:line="240" w:lineRule="atLeast"/>
                    <w:rPr>
                      <w:lang w:eastAsia="ru-RU"/>
                    </w:rPr>
                  </w:pPr>
                </w:p>
              </w:tc>
              <w:tc>
                <w:tcPr>
                  <w:tcW w:w="4463" w:type="dxa"/>
                </w:tcPr>
                <w:p w:rsidR="00443E99" w:rsidRDefault="00443E99" w:rsidP="0049413E">
                  <w:pPr>
                    <w:widowControl w:val="0"/>
                    <w:autoSpaceDE w:val="0"/>
                    <w:autoSpaceDN w:val="0"/>
                    <w:adjustRightInd w:val="0"/>
                    <w:spacing w:line="240" w:lineRule="atLeast"/>
                    <w:rPr>
                      <w:b/>
                      <w:lang w:eastAsia="ru-RU"/>
                    </w:rPr>
                  </w:pPr>
                  <w:r>
                    <w:rPr>
                      <w:b/>
                      <w:sz w:val="22"/>
                      <w:szCs w:val="22"/>
                      <w:lang w:eastAsia="ru-RU"/>
                    </w:rPr>
                    <w:t xml:space="preserve">Поставщик: </w:t>
                  </w:r>
                </w:p>
                <w:p w:rsidR="00443E99" w:rsidRDefault="00443E99" w:rsidP="0049413E">
                  <w:pPr>
                    <w:widowControl w:val="0"/>
                    <w:tabs>
                      <w:tab w:val="left" w:pos="4680"/>
                    </w:tabs>
                    <w:autoSpaceDE w:val="0"/>
                    <w:autoSpaceDN w:val="0"/>
                    <w:adjustRightInd w:val="0"/>
                    <w:spacing w:line="240" w:lineRule="atLeast"/>
                    <w:jc w:val="both"/>
                    <w:rPr>
                      <w:lang w:eastAsia="ru-RU"/>
                    </w:rPr>
                  </w:pPr>
                </w:p>
                <w:p w:rsidR="00443E99" w:rsidRDefault="00443E99" w:rsidP="0049413E">
                  <w:pPr>
                    <w:widowControl w:val="0"/>
                    <w:tabs>
                      <w:tab w:val="left" w:pos="4680"/>
                    </w:tabs>
                    <w:autoSpaceDE w:val="0"/>
                    <w:autoSpaceDN w:val="0"/>
                    <w:adjustRightInd w:val="0"/>
                    <w:spacing w:line="240" w:lineRule="atLeast"/>
                    <w:jc w:val="both"/>
                    <w:rPr>
                      <w:lang w:eastAsia="ru-RU"/>
                    </w:rPr>
                  </w:pPr>
                </w:p>
                <w:p w:rsidR="00443E99" w:rsidRDefault="00443E99" w:rsidP="0049413E">
                  <w:pPr>
                    <w:widowControl w:val="0"/>
                    <w:tabs>
                      <w:tab w:val="left" w:pos="4680"/>
                    </w:tabs>
                    <w:autoSpaceDE w:val="0"/>
                    <w:autoSpaceDN w:val="0"/>
                    <w:adjustRightInd w:val="0"/>
                    <w:spacing w:line="240" w:lineRule="atLeast"/>
                    <w:jc w:val="both"/>
                    <w:rPr>
                      <w:lang w:eastAsia="ru-RU"/>
                    </w:rPr>
                  </w:pPr>
                </w:p>
                <w:p w:rsidR="00443E99" w:rsidRDefault="00443E99" w:rsidP="0049413E">
                  <w:pPr>
                    <w:widowControl w:val="0"/>
                    <w:tabs>
                      <w:tab w:val="left" w:pos="4680"/>
                    </w:tabs>
                    <w:autoSpaceDE w:val="0"/>
                    <w:autoSpaceDN w:val="0"/>
                    <w:adjustRightInd w:val="0"/>
                    <w:spacing w:line="240" w:lineRule="atLeast"/>
                    <w:jc w:val="both"/>
                    <w:rPr>
                      <w:lang w:eastAsia="ru-RU"/>
                    </w:rPr>
                  </w:pPr>
                </w:p>
                <w:p w:rsidR="00443E99" w:rsidRDefault="00443E99" w:rsidP="0049413E">
                  <w:pPr>
                    <w:widowControl w:val="0"/>
                    <w:tabs>
                      <w:tab w:val="left" w:pos="4680"/>
                    </w:tabs>
                    <w:autoSpaceDE w:val="0"/>
                    <w:autoSpaceDN w:val="0"/>
                    <w:adjustRightInd w:val="0"/>
                    <w:spacing w:line="240" w:lineRule="atLeast"/>
                    <w:jc w:val="both"/>
                    <w:rPr>
                      <w:lang w:eastAsia="ru-RU"/>
                    </w:rPr>
                  </w:pPr>
                </w:p>
                <w:p w:rsidR="00443E99" w:rsidRDefault="00443E99" w:rsidP="0049413E">
                  <w:pPr>
                    <w:widowControl w:val="0"/>
                    <w:tabs>
                      <w:tab w:val="left" w:pos="4680"/>
                    </w:tabs>
                    <w:autoSpaceDE w:val="0"/>
                    <w:autoSpaceDN w:val="0"/>
                    <w:adjustRightInd w:val="0"/>
                    <w:spacing w:line="240" w:lineRule="atLeast"/>
                    <w:jc w:val="both"/>
                    <w:rPr>
                      <w:lang w:eastAsia="ru-RU"/>
                    </w:rPr>
                  </w:pPr>
                </w:p>
                <w:p w:rsidR="00443E99" w:rsidRDefault="00443E99" w:rsidP="0049413E">
                  <w:pPr>
                    <w:widowControl w:val="0"/>
                    <w:tabs>
                      <w:tab w:val="left" w:pos="4680"/>
                    </w:tabs>
                    <w:autoSpaceDE w:val="0"/>
                    <w:autoSpaceDN w:val="0"/>
                    <w:adjustRightInd w:val="0"/>
                    <w:spacing w:line="240" w:lineRule="atLeast"/>
                    <w:jc w:val="both"/>
                    <w:rPr>
                      <w:lang w:eastAsia="ru-RU"/>
                    </w:rPr>
                  </w:pPr>
                </w:p>
                <w:p w:rsidR="00443E99" w:rsidRDefault="00443E99" w:rsidP="0049413E">
                  <w:pPr>
                    <w:widowControl w:val="0"/>
                    <w:tabs>
                      <w:tab w:val="left" w:pos="4680"/>
                    </w:tabs>
                    <w:autoSpaceDE w:val="0"/>
                    <w:autoSpaceDN w:val="0"/>
                    <w:adjustRightInd w:val="0"/>
                    <w:spacing w:line="240" w:lineRule="atLeast"/>
                    <w:jc w:val="both"/>
                    <w:rPr>
                      <w:lang w:eastAsia="ru-RU"/>
                    </w:rPr>
                  </w:pPr>
                </w:p>
                <w:p w:rsidR="00443E99" w:rsidRDefault="00443E99" w:rsidP="0049413E">
                  <w:pPr>
                    <w:widowControl w:val="0"/>
                    <w:tabs>
                      <w:tab w:val="left" w:pos="4680"/>
                    </w:tabs>
                    <w:autoSpaceDE w:val="0"/>
                    <w:autoSpaceDN w:val="0"/>
                    <w:adjustRightInd w:val="0"/>
                    <w:spacing w:line="240" w:lineRule="atLeast"/>
                    <w:jc w:val="both"/>
                    <w:rPr>
                      <w:lang w:eastAsia="ru-RU"/>
                    </w:rPr>
                  </w:pPr>
                </w:p>
                <w:p w:rsidR="00443E99" w:rsidRDefault="00443E99" w:rsidP="0049413E">
                  <w:pPr>
                    <w:widowControl w:val="0"/>
                    <w:suppressAutoHyphens w:val="0"/>
                    <w:autoSpaceDE w:val="0"/>
                    <w:autoSpaceDN w:val="0"/>
                    <w:adjustRightInd w:val="0"/>
                    <w:spacing w:line="256" w:lineRule="auto"/>
                    <w:rPr>
                      <w:b/>
                    </w:rPr>
                  </w:pPr>
                </w:p>
                <w:p w:rsidR="00A00D43" w:rsidRDefault="00A00D43" w:rsidP="0049413E">
                  <w:pPr>
                    <w:widowControl w:val="0"/>
                    <w:suppressAutoHyphens w:val="0"/>
                    <w:autoSpaceDE w:val="0"/>
                    <w:autoSpaceDN w:val="0"/>
                    <w:adjustRightInd w:val="0"/>
                    <w:spacing w:line="256" w:lineRule="auto"/>
                    <w:rPr>
                      <w:b/>
                    </w:rPr>
                  </w:pPr>
                </w:p>
                <w:p w:rsidR="00A00D43" w:rsidRDefault="00A00D43" w:rsidP="0049413E">
                  <w:pPr>
                    <w:widowControl w:val="0"/>
                    <w:suppressAutoHyphens w:val="0"/>
                    <w:autoSpaceDE w:val="0"/>
                    <w:autoSpaceDN w:val="0"/>
                    <w:adjustRightInd w:val="0"/>
                    <w:spacing w:line="256" w:lineRule="auto"/>
                    <w:rPr>
                      <w:b/>
                    </w:rPr>
                  </w:pPr>
                </w:p>
                <w:p w:rsidR="00A00D43" w:rsidRDefault="00A00D43" w:rsidP="0049413E">
                  <w:pPr>
                    <w:widowControl w:val="0"/>
                    <w:suppressAutoHyphens w:val="0"/>
                    <w:autoSpaceDE w:val="0"/>
                    <w:autoSpaceDN w:val="0"/>
                    <w:adjustRightInd w:val="0"/>
                    <w:spacing w:line="256" w:lineRule="auto"/>
                    <w:rPr>
                      <w:b/>
                    </w:rPr>
                  </w:pPr>
                </w:p>
                <w:p w:rsidR="00A00D43" w:rsidRDefault="00A00D43" w:rsidP="0049413E">
                  <w:pPr>
                    <w:widowControl w:val="0"/>
                    <w:suppressAutoHyphens w:val="0"/>
                    <w:autoSpaceDE w:val="0"/>
                    <w:autoSpaceDN w:val="0"/>
                    <w:adjustRightInd w:val="0"/>
                    <w:spacing w:line="256" w:lineRule="auto"/>
                    <w:rPr>
                      <w:b/>
                    </w:rPr>
                  </w:pPr>
                </w:p>
                <w:p w:rsidR="00A00D43" w:rsidRDefault="00A00D43" w:rsidP="0049413E">
                  <w:pPr>
                    <w:widowControl w:val="0"/>
                    <w:suppressAutoHyphens w:val="0"/>
                    <w:autoSpaceDE w:val="0"/>
                    <w:autoSpaceDN w:val="0"/>
                    <w:adjustRightInd w:val="0"/>
                    <w:spacing w:line="256" w:lineRule="auto"/>
                    <w:rPr>
                      <w:b/>
                    </w:rPr>
                  </w:pPr>
                </w:p>
                <w:p w:rsidR="00A00D43" w:rsidRDefault="00A00D43" w:rsidP="0049413E">
                  <w:pPr>
                    <w:widowControl w:val="0"/>
                    <w:suppressAutoHyphens w:val="0"/>
                    <w:autoSpaceDE w:val="0"/>
                    <w:autoSpaceDN w:val="0"/>
                    <w:adjustRightInd w:val="0"/>
                    <w:spacing w:line="256" w:lineRule="auto"/>
                    <w:rPr>
                      <w:b/>
                    </w:rPr>
                  </w:pPr>
                </w:p>
                <w:p w:rsidR="00A00D43" w:rsidRDefault="00A00D43" w:rsidP="0049413E">
                  <w:pPr>
                    <w:widowControl w:val="0"/>
                    <w:suppressAutoHyphens w:val="0"/>
                    <w:autoSpaceDE w:val="0"/>
                    <w:autoSpaceDN w:val="0"/>
                    <w:adjustRightInd w:val="0"/>
                    <w:spacing w:line="256" w:lineRule="auto"/>
                    <w:rPr>
                      <w:b/>
                    </w:rPr>
                  </w:pPr>
                </w:p>
                <w:p w:rsidR="00A00D43" w:rsidRDefault="00A00D43" w:rsidP="0049413E">
                  <w:pPr>
                    <w:widowControl w:val="0"/>
                    <w:suppressAutoHyphens w:val="0"/>
                    <w:autoSpaceDE w:val="0"/>
                    <w:autoSpaceDN w:val="0"/>
                    <w:adjustRightInd w:val="0"/>
                    <w:spacing w:line="256" w:lineRule="auto"/>
                    <w:rPr>
                      <w:b/>
                    </w:rPr>
                  </w:pPr>
                </w:p>
                <w:p w:rsidR="00A00D43" w:rsidRDefault="00A00D43" w:rsidP="0049413E">
                  <w:pPr>
                    <w:widowControl w:val="0"/>
                    <w:suppressAutoHyphens w:val="0"/>
                    <w:autoSpaceDE w:val="0"/>
                    <w:autoSpaceDN w:val="0"/>
                    <w:adjustRightInd w:val="0"/>
                    <w:spacing w:line="256" w:lineRule="auto"/>
                    <w:rPr>
                      <w:lang w:eastAsia="ru-RU"/>
                    </w:rPr>
                  </w:pPr>
                </w:p>
                <w:p w:rsidR="00443E99" w:rsidRDefault="00443E99" w:rsidP="0049413E">
                  <w:pPr>
                    <w:widowControl w:val="0"/>
                    <w:suppressAutoHyphens w:val="0"/>
                    <w:autoSpaceDE w:val="0"/>
                    <w:autoSpaceDN w:val="0"/>
                    <w:adjustRightInd w:val="0"/>
                    <w:spacing w:line="256" w:lineRule="auto"/>
                    <w:rPr>
                      <w:lang w:eastAsia="ru-RU"/>
                    </w:rPr>
                  </w:pPr>
                  <w:r>
                    <w:rPr>
                      <w:sz w:val="22"/>
                      <w:szCs w:val="22"/>
                      <w:lang w:eastAsia="ru-RU"/>
                    </w:rPr>
                    <w:t xml:space="preserve">___________________ </w:t>
                  </w:r>
                </w:p>
                <w:p w:rsidR="00443E99" w:rsidRDefault="00443E99" w:rsidP="0049413E">
                  <w:pPr>
                    <w:widowControl w:val="0"/>
                    <w:suppressAutoHyphens w:val="0"/>
                    <w:autoSpaceDE w:val="0"/>
                    <w:autoSpaceDN w:val="0"/>
                    <w:adjustRightInd w:val="0"/>
                    <w:spacing w:line="256" w:lineRule="auto"/>
                    <w:rPr>
                      <w:lang w:eastAsia="ru-RU"/>
                    </w:rPr>
                  </w:pPr>
                  <w:r>
                    <w:rPr>
                      <w:sz w:val="22"/>
                      <w:szCs w:val="22"/>
                      <w:lang w:eastAsia="ru-RU"/>
                    </w:rPr>
                    <w:t xml:space="preserve">М.П.         </w:t>
                  </w:r>
                </w:p>
                <w:p w:rsidR="00443E99" w:rsidRDefault="00443E99" w:rsidP="0049413E">
                  <w:pPr>
                    <w:widowControl w:val="0"/>
                    <w:tabs>
                      <w:tab w:val="left" w:pos="4680"/>
                    </w:tabs>
                    <w:autoSpaceDE w:val="0"/>
                    <w:autoSpaceDN w:val="0"/>
                    <w:adjustRightInd w:val="0"/>
                    <w:spacing w:line="240" w:lineRule="atLeast"/>
                    <w:jc w:val="both"/>
                    <w:rPr>
                      <w:lang w:eastAsia="ru-RU"/>
                    </w:rPr>
                  </w:pPr>
                </w:p>
                <w:p w:rsidR="00443E99" w:rsidRDefault="00443E99" w:rsidP="0049413E">
                  <w:pPr>
                    <w:widowControl w:val="0"/>
                    <w:shd w:val="clear" w:color="auto" w:fill="FFFFFF"/>
                    <w:autoSpaceDE w:val="0"/>
                    <w:autoSpaceDN w:val="0"/>
                    <w:adjustRightInd w:val="0"/>
                    <w:spacing w:before="10" w:line="240" w:lineRule="atLeast"/>
                    <w:contextualSpacing/>
                    <w:rPr>
                      <w:lang w:eastAsia="ru-RU"/>
                    </w:rPr>
                  </w:pPr>
                </w:p>
              </w:tc>
            </w:tr>
          </w:tbl>
          <w:p w:rsidR="00443E99" w:rsidRDefault="00443E99" w:rsidP="0049413E">
            <w:pPr>
              <w:spacing w:line="256" w:lineRule="auto"/>
              <w:ind w:right="941"/>
            </w:pPr>
          </w:p>
        </w:tc>
      </w:tr>
    </w:tbl>
    <w:p w:rsidR="00443E99" w:rsidRDefault="00443E99" w:rsidP="00443E99">
      <w:pPr>
        <w:suppressAutoHyphens w:val="0"/>
        <w:rPr>
          <w:b/>
          <w:sz w:val="22"/>
          <w:szCs w:val="22"/>
        </w:rPr>
        <w:sectPr w:rsidR="00443E99" w:rsidSect="005E2F85">
          <w:pgSz w:w="11906" w:h="16838"/>
          <w:pgMar w:top="425" w:right="567" w:bottom="397" w:left="1134" w:header="720" w:footer="720" w:gutter="0"/>
          <w:cols w:space="720"/>
        </w:sectPr>
      </w:pPr>
    </w:p>
    <w:p w:rsidR="00443E99" w:rsidRDefault="00443E99" w:rsidP="00443E99">
      <w:pPr>
        <w:jc w:val="right"/>
        <w:rPr>
          <w:sz w:val="22"/>
          <w:szCs w:val="22"/>
        </w:rPr>
      </w:pPr>
      <w:r>
        <w:rPr>
          <w:sz w:val="22"/>
          <w:szCs w:val="22"/>
        </w:rPr>
        <w:lastRenderedPageBreak/>
        <w:t>Приложение № 1</w:t>
      </w:r>
    </w:p>
    <w:p w:rsidR="00443E99" w:rsidRDefault="00443E99" w:rsidP="00443E99">
      <w:pPr>
        <w:jc w:val="right"/>
        <w:rPr>
          <w:sz w:val="22"/>
          <w:szCs w:val="22"/>
        </w:rPr>
      </w:pPr>
      <w:r>
        <w:rPr>
          <w:sz w:val="22"/>
          <w:szCs w:val="22"/>
        </w:rPr>
        <w:t xml:space="preserve">к </w:t>
      </w:r>
      <w:r w:rsidR="00F37EE6">
        <w:rPr>
          <w:sz w:val="22"/>
          <w:szCs w:val="22"/>
        </w:rPr>
        <w:t>Контракт</w:t>
      </w:r>
      <w:r>
        <w:rPr>
          <w:sz w:val="22"/>
          <w:szCs w:val="22"/>
        </w:rPr>
        <w:t xml:space="preserve">у поставки </w:t>
      </w:r>
      <w:r w:rsidR="0007005A">
        <w:rPr>
          <w:sz w:val="22"/>
          <w:szCs w:val="22"/>
        </w:rPr>
        <w:t xml:space="preserve">товара </w:t>
      </w:r>
      <w:r>
        <w:rPr>
          <w:sz w:val="22"/>
          <w:szCs w:val="22"/>
        </w:rPr>
        <w:t xml:space="preserve">№ </w:t>
      </w:r>
      <w:r w:rsidR="003A2C5C">
        <w:rPr>
          <w:sz w:val="22"/>
          <w:szCs w:val="22"/>
        </w:rPr>
        <w:t>___</w:t>
      </w:r>
    </w:p>
    <w:p w:rsidR="00443E99" w:rsidRDefault="00443E99" w:rsidP="00443E99">
      <w:pPr>
        <w:jc w:val="right"/>
        <w:rPr>
          <w:sz w:val="22"/>
          <w:szCs w:val="22"/>
        </w:rPr>
      </w:pPr>
      <w:r>
        <w:rPr>
          <w:sz w:val="22"/>
          <w:szCs w:val="22"/>
        </w:rPr>
        <w:t>от «</w:t>
      </w:r>
      <w:r w:rsidR="003A2C5C">
        <w:rPr>
          <w:sz w:val="22"/>
          <w:szCs w:val="22"/>
        </w:rPr>
        <w:t>___</w:t>
      </w:r>
      <w:r>
        <w:rPr>
          <w:sz w:val="22"/>
          <w:szCs w:val="22"/>
        </w:rPr>
        <w:t xml:space="preserve">» </w:t>
      </w:r>
      <w:r w:rsidR="003A2C5C">
        <w:rPr>
          <w:sz w:val="22"/>
          <w:szCs w:val="22"/>
        </w:rPr>
        <w:t>__________</w:t>
      </w:r>
      <w:r>
        <w:rPr>
          <w:sz w:val="22"/>
          <w:szCs w:val="22"/>
        </w:rPr>
        <w:t xml:space="preserve"> 202</w:t>
      </w:r>
      <w:r w:rsidR="00B471E3">
        <w:rPr>
          <w:sz w:val="22"/>
          <w:szCs w:val="22"/>
        </w:rPr>
        <w:t>6</w:t>
      </w:r>
      <w:r>
        <w:rPr>
          <w:sz w:val="22"/>
          <w:szCs w:val="22"/>
        </w:rPr>
        <w:t xml:space="preserve"> г. </w:t>
      </w:r>
    </w:p>
    <w:p w:rsidR="00443E99" w:rsidRDefault="00443E99" w:rsidP="00443E99">
      <w:pPr>
        <w:rPr>
          <w:sz w:val="22"/>
          <w:szCs w:val="22"/>
        </w:rPr>
      </w:pPr>
    </w:p>
    <w:p w:rsidR="00443E99" w:rsidRDefault="00443E99" w:rsidP="00443E99">
      <w:pPr>
        <w:jc w:val="center"/>
        <w:rPr>
          <w:b/>
          <w:sz w:val="22"/>
          <w:szCs w:val="22"/>
        </w:rPr>
      </w:pPr>
      <w:r>
        <w:rPr>
          <w:b/>
          <w:sz w:val="22"/>
          <w:szCs w:val="22"/>
        </w:rPr>
        <w:t>СПЕЦИФИКАЦИЯ</w:t>
      </w:r>
    </w:p>
    <w:p w:rsidR="00443E99" w:rsidRDefault="00443E99" w:rsidP="00443E99">
      <w:pPr>
        <w:jc w:val="center"/>
        <w:rPr>
          <w:sz w:val="22"/>
          <w:szCs w:val="22"/>
        </w:rPr>
      </w:pPr>
    </w:p>
    <w:p w:rsidR="00443E99" w:rsidRDefault="00443E99" w:rsidP="00015E8D">
      <w:pPr>
        <w:jc w:val="both"/>
        <w:rPr>
          <w:sz w:val="22"/>
          <w:szCs w:val="22"/>
        </w:rPr>
      </w:pPr>
      <w:r>
        <w:rPr>
          <w:sz w:val="22"/>
          <w:szCs w:val="22"/>
        </w:rPr>
        <w:t>1.Адрес места поставки Товара: Ставропольский край, г. Кисловодск, ул. Умара Алиева д. 37.</w:t>
      </w:r>
    </w:p>
    <w:p w:rsidR="00015E8D" w:rsidRPr="00015E8D" w:rsidRDefault="00015E8D" w:rsidP="00015E8D">
      <w:pPr>
        <w:jc w:val="both"/>
        <w:rPr>
          <w:sz w:val="22"/>
          <w:szCs w:val="22"/>
        </w:rPr>
      </w:pPr>
      <w:r>
        <w:rPr>
          <w:sz w:val="22"/>
          <w:szCs w:val="22"/>
        </w:rPr>
        <w:t xml:space="preserve">2. </w:t>
      </w:r>
      <w:r w:rsidRPr="00015E8D">
        <w:rPr>
          <w:sz w:val="22"/>
          <w:szCs w:val="22"/>
        </w:rPr>
        <w:t xml:space="preserve">Товар по настоящему </w:t>
      </w:r>
      <w:r w:rsidR="00F37EE6">
        <w:rPr>
          <w:sz w:val="22"/>
          <w:szCs w:val="22"/>
        </w:rPr>
        <w:t>Контракт</w:t>
      </w:r>
      <w:r w:rsidRPr="00015E8D">
        <w:rPr>
          <w:sz w:val="22"/>
          <w:szCs w:val="22"/>
        </w:rPr>
        <w:t xml:space="preserve">у поставляется в течение </w:t>
      </w:r>
      <w:r w:rsidR="007A2CC3">
        <w:rPr>
          <w:sz w:val="22"/>
          <w:szCs w:val="22"/>
          <w:lang w:eastAsia="ru-RU"/>
        </w:rPr>
        <w:t>3</w:t>
      </w:r>
      <w:r w:rsidR="00FC2ACB" w:rsidRPr="0091179D">
        <w:rPr>
          <w:sz w:val="22"/>
          <w:szCs w:val="22"/>
          <w:lang w:eastAsia="ru-RU"/>
        </w:rPr>
        <w:t xml:space="preserve"> (</w:t>
      </w:r>
      <w:r w:rsidR="00BC65BF">
        <w:rPr>
          <w:sz w:val="22"/>
          <w:szCs w:val="22"/>
          <w:lang w:eastAsia="ru-RU"/>
        </w:rPr>
        <w:t>трех</w:t>
      </w:r>
      <w:r w:rsidR="00FC2ACB" w:rsidRPr="0091179D">
        <w:rPr>
          <w:sz w:val="22"/>
          <w:szCs w:val="22"/>
          <w:lang w:eastAsia="ru-RU"/>
        </w:rPr>
        <w:t xml:space="preserve">) </w:t>
      </w:r>
      <w:r w:rsidR="00FC2ACB">
        <w:rPr>
          <w:sz w:val="22"/>
          <w:szCs w:val="22"/>
          <w:lang w:eastAsia="ru-RU"/>
        </w:rPr>
        <w:t>календарных</w:t>
      </w:r>
      <w:r w:rsidR="00AD4DCC">
        <w:rPr>
          <w:sz w:val="22"/>
          <w:szCs w:val="22"/>
          <w:lang w:eastAsia="ru-RU"/>
        </w:rPr>
        <w:t xml:space="preserve"> </w:t>
      </w:r>
      <w:r w:rsidRPr="00015E8D">
        <w:rPr>
          <w:sz w:val="22"/>
          <w:szCs w:val="22"/>
        </w:rPr>
        <w:t>дней</w:t>
      </w:r>
      <w:r w:rsidR="00B471E3">
        <w:rPr>
          <w:sz w:val="22"/>
          <w:szCs w:val="22"/>
        </w:rPr>
        <w:t xml:space="preserve"> </w:t>
      </w:r>
      <w:r w:rsidR="001B5E42" w:rsidRPr="00015E8D">
        <w:rPr>
          <w:sz w:val="22"/>
          <w:szCs w:val="22"/>
        </w:rPr>
        <w:t xml:space="preserve">с момента заключения настоящего </w:t>
      </w:r>
      <w:r w:rsidR="00F37EE6">
        <w:rPr>
          <w:sz w:val="22"/>
          <w:szCs w:val="22"/>
        </w:rPr>
        <w:t>Контракт</w:t>
      </w:r>
      <w:r w:rsidR="001B5E42" w:rsidRPr="00015E8D">
        <w:rPr>
          <w:sz w:val="22"/>
          <w:szCs w:val="22"/>
        </w:rPr>
        <w:t>а</w:t>
      </w:r>
      <w:r w:rsidRPr="00015E8D">
        <w:rPr>
          <w:sz w:val="22"/>
          <w:szCs w:val="22"/>
        </w:rPr>
        <w:t>. Поставщик имеет право на досрочную поставку Товара.</w:t>
      </w:r>
    </w:p>
    <w:p w:rsidR="00443E99" w:rsidRDefault="00443E99" w:rsidP="00443E99">
      <w:pPr>
        <w:jc w:val="both"/>
        <w:rPr>
          <w:sz w:val="22"/>
          <w:szCs w:val="22"/>
        </w:rPr>
      </w:pPr>
    </w:p>
    <w:tbl>
      <w:tblPr>
        <w:tblW w:w="9952" w:type="dxa"/>
        <w:tblInd w:w="-601" w:type="dxa"/>
        <w:tblLayout w:type="fixed"/>
        <w:tblLook w:val="04A0" w:firstRow="1" w:lastRow="0" w:firstColumn="1" w:lastColumn="0" w:noHBand="0" w:noVBand="1"/>
      </w:tblPr>
      <w:tblGrid>
        <w:gridCol w:w="851"/>
        <w:gridCol w:w="4394"/>
        <w:gridCol w:w="1134"/>
        <w:gridCol w:w="851"/>
        <w:gridCol w:w="1276"/>
        <w:gridCol w:w="1446"/>
      </w:tblGrid>
      <w:tr w:rsidR="00443E99" w:rsidTr="005E2F85">
        <w:trPr>
          <w:trHeight w:val="305"/>
        </w:trPr>
        <w:tc>
          <w:tcPr>
            <w:tcW w:w="851" w:type="dxa"/>
            <w:tcBorders>
              <w:top w:val="single" w:sz="4" w:space="0" w:color="000000"/>
              <w:left w:val="single" w:sz="4" w:space="0" w:color="000000"/>
              <w:bottom w:val="single" w:sz="4" w:space="0" w:color="000000"/>
              <w:right w:val="single" w:sz="4" w:space="0" w:color="auto"/>
            </w:tcBorders>
            <w:hideMark/>
          </w:tcPr>
          <w:p w:rsidR="00443E99" w:rsidRDefault="00443E99" w:rsidP="0049413E">
            <w:pPr>
              <w:snapToGrid w:val="0"/>
              <w:spacing w:line="256" w:lineRule="auto"/>
              <w:jc w:val="center"/>
            </w:pPr>
            <w:r>
              <w:rPr>
                <w:sz w:val="22"/>
                <w:szCs w:val="22"/>
              </w:rPr>
              <w:t>№ п/п</w:t>
            </w:r>
          </w:p>
        </w:tc>
        <w:tc>
          <w:tcPr>
            <w:tcW w:w="4394" w:type="dxa"/>
            <w:tcBorders>
              <w:top w:val="single" w:sz="4" w:space="0" w:color="000000"/>
              <w:left w:val="single" w:sz="4" w:space="0" w:color="auto"/>
              <w:bottom w:val="single" w:sz="4" w:space="0" w:color="000000"/>
              <w:right w:val="nil"/>
            </w:tcBorders>
            <w:hideMark/>
          </w:tcPr>
          <w:p w:rsidR="00443E99" w:rsidRPr="00015E8D" w:rsidRDefault="00443E99" w:rsidP="0049413E">
            <w:pPr>
              <w:snapToGrid w:val="0"/>
              <w:spacing w:line="256" w:lineRule="auto"/>
              <w:jc w:val="center"/>
            </w:pPr>
            <w:r w:rsidRPr="00015E8D">
              <w:rPr>
                <w:sz w:val="22"/>
                <w:szCs w:val="22"/>
              </w:rPr>
              <w:t>Наименование Товара</w:t>
            </w:r>
          </w:p>
        </w:tc>
        <w:tc>
          <w:tcPr>
            <w:tcW w:w="1134" w:type="dxa"/>
            <w:tcBorders>
              <w:top w:val="single" w:sz="4" w:space="0" w:color="000000"/>
              <w:left w:val="single" w:sz="4" w:space="0" w:color="000000"/>
              <w:bottom w:val="single" w:sz="4" w:space="0" w:color="000000"/>
              <w:right w:val="single" w:sz="4" w:space="0" w:color="000000"/>
            </w:tcBorders>
            <w:hideMark/>
          </w:tcPr>
          <w:p w:rsidR="00443E99" w:rsidRPr="00015E8D" w:rsidRDefault="00443E99" w:rsidP="0049413E">
            <w:pPr>
              <w:snapToGrid w:val="0"/>
              <w:spacing w:line="256" w:lineRule="auto"/>
              <w:jc w:val="center"/>
            </w:pPr>
            <w:r w:rsidRPr="00015E8D">
              <w:rPr>
                <w:sz w:val="22"/>
                <w:szCs w:val="22"/>
              </w:rPr>
              <w:t>Кол-во</w:t>
            </w:r>
          </w:p>
        </w:tc>
        <w:tc>
          <w:tcPr>
            <w:tcW w:w="851" w:type="dxa"/>
            <w:tcBorders>
              <w:top w:val="single" w:sz="4" w:space="0" w:color="000000"/>
              <w:left w:val="single" w:sz="4" w:space="0" w:color="000000"/>
              <w:bottom w:val="single" w:sz="4" w:space="0" w:color="000000"/>
              <w:right w:val="nil"/>
            </w:tcBorders>
            <w:hideMark/>
          </w:tcPr>
          <w:p w:rsidR="00443E99" w:rsidRPr="00015E8D" w:rsidRDefault="00443E99" w:rsidP="0049413E">
            <w:pPr>
              <w:snapToGrid w:val="0"/>
              <w:spacing w:line="256" w:lineRule="auto"/>
              <w:jc w:val="center"/>
            </w:pPr>
            <w:r w:rsidRPr="00015E8D">
              <w:rPr>
                <w:sz w:val="22"/>
                <w:szCs w:val="22"/>
              </w:rPr>
              <w:t>Ед. изм.</w:t>
            </w:r>
          </w:p>
        </w:tc>
        <w:tc>
          <w:tcPr>
            <w:tcW w:w="1276" w:type="dxa"/>
            <w:tcBorders>
              <w:top w:val="single" w:sz="4" w:space="0" w:color="000000"/>
              <w:left w:val="single" w:sz="4" w:space="0" w:color="000000"/>
              <w:bottom w:val="single" w:sz="4" w:space="0" w:color="000000"/>
              <w:right w:val="single" w:sz="4" w:space="0" w:color="000000"/>
            </w:tcBorders>
            <w:hideMark/>
          </w:tcPr>
          <w:p w:rsidR="00443E99" w:rsidRPr="00015E8D" w:rsidRDefault="00443E99" w:rsidP="0049413E">
            <w:pPr>
              <w:spacing w:line="256" w:lineRule="auto"/>
              <w:jc w:val="center"/>
            </w:pPr>
            <w:r w:rsidRPr="00015E8D">
              <w:rPr>
                <w:sz w:val="22"/>
                <w:szCs w:val="22"/>
              </w:rPr>
              <w:t>Цена, руб.</w:t>
            </w:r>
          </w:p>
        </w:tc>
        <w:tc>
          <w:tcPr>
            <w:tcW w:w="1446" w:type="dxa"/>
            <w:tcBorders>
              <w:top w:val="single" w:sz="4" w:space="0" w:color="000000"/>
              <w:left w:val="single" w:sz="4" w:space="0" w:color="000000"/>
              <w:bottom w:val="single" w:sz="4" w:space="0" w:color="000000"/>
              <w:right w:val="single" w:sz="4" w:space="0" w:color="000000"/>
            </w:tcBorders>
            <w:hideMark/>
          </w:tcPr>
          <w:p w:rsidR="00443E99" w:rsidRPr="00015E8D" w:rsidRDefault="00443E99" w:rsidP="0049413E">
            <w:pPr>
              <w:snapToGrid w:val="0"/>
              <w:spacing w:line="256" w:lineRule="auto"/>
              <w:jc w:val="center"/>
            </w:pPr>
            <w:r w:rsidRPr="00015E8D">
              <w:rPr>
                <w:sz w:val="22"/>
                <w:szCs w:val="22"/>
              </w:rPr>
              <w:t>Сумма, руб.</w:t>
            </w:r>
          </w:p>
        </w:tc>
      </w:tr>
      <w:tr w:rsidR="00B471E3" w:rsidRPr="004D41B3" w:rsidTr="005E2F85">
        <w:trPr>
          <w:trHeight w:val="730"/>
        </w:trPr>
        <w:tc>
          <w:tcPr>
            <w:tcW w:w="851" w:type="dxa"/>
            <w:tcBorders>
              <w:top w:val="single" w:sz="4" w:space="0" w:color="000000"/>
              <w:left w:val="single" w:sz="4" w:space="0" w:color="000000"/>
              <w:bottom w:val="single" w:sz="4" w:space="0" w:color="000000"/>
              <w:right w:val="single" w:sz="4" w:space="0" w:color="auto"/>
            </w:tcBorders>
            <w:vAlign w:val="center"/>
            <w:hideMark/>
          </w:tcPr>
          <w:p w:rsidR="00B471E3" w:rsidRPr="002203CF" w:rsidRDefault="00B471E3" w:rsidP="007A2CC3">
            <w:pPr>
              <w:pStyle w:val="a3"/>
              <w:numPr>
                <w:ilvl w:val="0"/>
                <w:numId w:val="3"/>
              </w:numPr>
              <w:snapToGrid w:val="0"/>
              <w:spacing w:line="256" w:lineRule="auto"/>
            </w:pPr>
            <w:r w:rsidRPr="007A2CC3">
              <w:rPr>
                <w:sz w:val="22"/>
                <w:szCs w:val="22"/>
              </w:rPr>
              <w:t>1.</w:t>
            </w:r>
          </w:p>
        </w:tc>
        <w:tc>
          <w:tcPr>
            <w:tcW w:w="4394" w:type="dxa"/>
            <w:tcBorders>
              <w:top w:val="single" w:sz="6" w:space="0" w:color="000000"/>
              <w:left w:val="single" w:sz="6" w:space="0" w:color="000000"/>
              <w:bottom w:val="single" w:sz="6" w:space="0" w:color="000000"/>
              <w:right w:val="single" w:sz="6" w:space="0" w:color="000000"/>
            </w:tcBorders>
          </w:tcPr>
          <w:p w:rsidR="00B471E3" w:rsidRPr="001C3ED0" w:rsidRDefault="00FD0AA7" w:rsidP="007A2CC3">
            <w:r>
              <w:t>Турникет</w:t>
            </w:r>
            <w:r w:rsidR="000D00B8">
              <w:t xml:space="preserve">- </w:t>
            </w:r>
            <w:proofErr w:type="spellStart"/>
            <w:r w:rsidR="000D00B8">
              <w:t>трипод</w:t>
            </w:r>
            <w:proofErr w:type="spellEnd"/>
            <w:r w:rsidR="000D00B8">
              <w:t xml:space="preserve"> для  помещений со штангой «</w:t>
            </w:r>
            <w:proofErr w:type="spellStart"/>
            <w:r w:rsidR="000D00B8">
              <w:t>антипаника</w:t>
            </w:r>
            <w:proofErr w:type="spellEnd"/>
            <w:r w:rsidR="000D00B8">
              <w:t>»</w:t>
            </w:r>
          </w:p>
        </w:tc>
        <w:tc>
          <w:tcPr>
            <w:tcW w:w="1134" w:type="dxa"/>
            <w:tcBorders>
              <w:top w:val="single" w:sz="6" w:space="0" w:color="000000"/>
              <w:left w:val="single" w:sz="6" w:space="0" w:color="000000"/>
              <w:bottom w:val="single" w:sz="6" w:space="0" w:color="000000"/>
              <w:right w:val="single" w:sz="6" w:space="0" w:color="000000"/>
            </w:tcBorders>
          </w:tcPr>
          <w:p w:rsidR="00B471E3" w:rsidRPr="009A4C1B" w:rsidRDefault="00622923" w:rsidP="00B471E3">
            <w:r>
              <w:t>1</w:t>
            </w:r>
          </w:p>
        </w:tc>
        <w:tc>
          <w:tcPr>
            <w:tcW w:w="851" w:type="dxa"/>
            <w:tcBorders>
              <w:top w:val="single" w:sz="6" w:space="0" w:color="000000"/>
              <w:left w:val="single" w:sz="6" w:space="0" w:color="000000"/>
              <w:bottom w:val="single" w:sz="6" w:space="0" w:color="000000"/>
              <w:right w:val="single" w:sz="6" w:space="0" w:color="000000"/>
            </w:tcBorders>
          </w:tcPr>
          <w:p w:rsidR="00B471E3" w:rsidRPr="001C3ED0" w:rsidRDefault="00622923" w:rsidP="00622923">
            <w:proofErr w:type="spellStart"/>
            <w:r>
              <w:t>шт</w:t>
            </w:r>
            <w:proofErr w:type="spellEnd"/>
          </w:p>
        </w:tc>
        <w:tc>
          <w:tcPr>
            <w:tcW w:w="1276" w:type="dxa"/>
            <w:tcBorders>
              <w:top w:val="single" w:sz="6" w:space="0" w:color="000000"/>
              <w:left w:val="single" w:sz="6" w:space="0" w:color="000000"/>
              <w:bottom w:val="single" w:sz="6" w:space="0" w:color="000000"/>
              <w:right w:val="single" w:sz="6" w:space="0" w:color="000000"/>
            </w:tcBorders>
            <w:hideMark/>
          </w:tcPr>
          <w:p w:rsidR="00B471E3" w:rsidRPr="00AD4DCC" w:rsidRDefault="00B471E3" w:rsidP="00B471E3">
            <w:pPr>
              <w:spacing w:line="256" w:lineRule="auto"/>
              <w:jc w:val="center"/>
            </w:pPr>
          </w:p>
        </w:tc>
        <w:tc>
          <w:tcPr>
            <w:tcW w:w="1446" w:type="dxa"/>
            <w:tcBorders>
              <w:top w:val="single" w:sz="6" w:space="0" w:color="000000"/>
              <w:left w:val="single" w:sz="6" w:space="0" w:color="000000"/>
              <w:bottom w:val="single" w:sz="6" w:space="0" w:color="000000"/>
              <w:right w:val="single" w:sz="12" w:space="0" w:color="000000"/>
            </w:tcBorders>
            <w:hideMark/>
          </w:tcPr>
          <w:p w:rsidR="00B471E3" w:rsidRPr="00AD4DCC" w:rsidRDefault="00B471E3" w:rsidP="00B471E3">
            <w:pPr>
              <w:spacing w:line="256" w:lineRule="auto"/>
              <w:jc w:val="center"/>
            </w:pPr>
          </w:p>
        </w:tc>
      </w:tr>
      <w:tr w:rsidR="00FD0AA7" w:rsidTr="005E2F85">
        <w:tc>
          <w:tcPr>
            <w:tcW w:w="851" w:type="dxa"/>
            <w:tcBorders>
              <w:top w:val="single" w:sz="4" w:space="0" w:color="000000"/>
              <w:left w:val="single" w:sz="4" w:space="0" w:color="000000"/>
              <w:bottom w:val="single" w:sz="4" w:space="0" w:color="000000"/>
              <w:right w:val="single" w:sz="4" w:space="0" w:color="auto"/>
            </w:tcBorders>
            <w:vAlign w:val="center"/>
          </w:tcPr>
          <w:p w:rsidR="00FD0AA7" w:rsidRPr="007A2CC3" w:rsidRDefault="00FD0AA7" w:rsidP="007A2CC3">
            <w:pPr>
              <w:pStyle w:val="a3"/>
              <w:numPr>
                <w:ilvl w:val="0"/>
                <w:numId w:val="3"/>
              </w:numPr>
              <w:snapToGrid w:val="0"/>
              <w:spacing w:line="256" w:lineRule="auto"/>
              <w:rPr>
                <w:sz w:val="22"/>
                <w:szCs w:val="22"/>
              </w:rPr>
            </w:pPr>
          </w:p>
        </w:tc>
        <w:tc>
          <w:tcPr>
            <w:tcW w:w="4394" w:type="dxa"/>
            <w:tcBorders>
              <w:top w:val="single" w:sz="6" w:space="0" w:color="000000"/>
              <w:left w:val="single" w:sz="6" w:space="0" w:color="000000"/>
              <w:bottom w:val="single" w:sz="6" w:space="0" w:color="000000"/>
              <w:right w:val="single" w:sz="6" w:space="0" w:color="000000"/>
            </w:tcBorders>
          </w:tcPr>
          <w:p w:rsidR="00FD0AA7" w:rsidRPr="00906B0D" w:rsidRDefault="00FD0AA7" w:rsidP="00B471E3">
            <w:r>
              <w:t>Формирователь</w:t>
            </w:r>
          </w:p>
        </w:tc>
        <w:tc>
          <w:tcPr>
            <w:tcW w:w="1134" w:type="dxa"/>
            <w:tcBorders>
              <w:top w:val="single" w:sz="6" w:space="0" w:color="000000"/>
              <w:left w:val="single" w:sz="6" w:space="0" w:color="000000"/>
              <w:bottom w:val="single" w:sz="6" w:space="0" w:color="000000"/>
              <w:right w:val="single" w:sz="6" w:space="0" w:color="000000"/>
            </w:tcBorders>
          </w:tcPr>
          <w:p w:rsidR="00FD0AA7" w:rsidRDefault="005E2F85" w:rsidP="00B471E3">
            <w:pPr>
              <w:rPr>
                <w:color w:val="000000"/>
              </w:rPr>
            </w:pPr>
            <w:r>
              <w:rPr>
                <w:color w:val="000000"/>
              </w:rPr>
              <w:t>1</w:t>
            </w:r>
          </w:p>
        </w:tc>
        <w:tc>
          <w:tcPr>
            <w:tcW w:w="851" w:type="dxa"/>
            <w:tcBorders>
              <w:top w:val="single" w:sz="6" w:space="0" w:color="000000"/>
              <w:left w:val="single" w:sz="6" w:space="0" w:color="000000"/>
              <w:bottom w:val="single" w:sz="6" w:space="0" w:color="000000"/>
              <w:right w:val="single" w:sz="6" w:space="0" w:color="000000"/>
            </w:tcBorders>
          </w:tcPr>
          <w:p w:rsidR="00FD0AA7" w:rsidRDefault="005E2F85" w:rsidP="005E2F85">
            <w:proofErr w:type="spellStart"/>
            <w:r>
              <w:t>шт</w:t>
            </w:r>
            <w:proofErr w:type="spellEnd"/>
          </w:p>
        </w:tc>
        <w:tc>
          <w:tcPr>
            <w:tcW w:w="1276" w:type="dxa"/>
            <w:tcBorders>
              <w:top w:val="single" w:sz="6" w:space="0" w:color="000000"/>
              <w:left w:val="single" w:sz="6" w:space="0" w:color="000000"/>
              <w:bottom w:val="single" w:sz="6" w:space="0" w:color="000000"/>
              <w:right w:val="single" w:sz="6" w:space="0" w:color="000000"/>
            </w:tcBorders>
          </w:tcPr>
          <w:p w:rsidR="00FD0AA7" w:rsidRPr="00AD4DCC" w:rsidRDefault="00FD0AA7" w:rsidP="00B471E3">
            <w:pPr>
              <w:spacing w:line="256" w:lineRule="auto"/>
              <w:jc w:val="center"/>
            </w:pPr>
          </w:p>
        </w:tc>
        <w:tc>
          <w:tcPr>
            <w:tcW w:w="1446" w:type="dxa"/>
            <w:tcBorders>
              <w:top w:val="single" w:sz="6" w:space="0" w:color="000000"/>
              <w:left w:val="single" w:sz="6" w:space="0" w:color="000000"/>
              <w:bottom w:val="single" w:sz="6" w:space="0" w:color="000000"/>
              <w:right w:val="single" w:sz="12" w:space="0" w:color="000000"/>
            </w:tcBorders>
          </w:tcPr>
          <w:p w:rsidR="00FD0AA7" w:rsidRPr="00AD4DCC" w:rsidRDefault="00FD0AA7" w:rsidP="00B471E3">
            <w:pPr>
              <w:spacing w:line="256" w:lineRule="auto"/>
              <w:jc w:val="center"/>
            </w:pPr>
          </w:p>
        </w:tc>
      </w:tr>
      <w:tr w:rsidR="00FD0AA7" w:rsidTr="005E2F85">
        <w:tc>
          <w:tcPr>
            <w:tcW w:w="851" w:type="dxa"/>
            <w:tcBorders>
              <w:top w:val="single" w:sz="4" w:space="0" w:color="000000"/>
              <w:left w:val="single" w:sz="4" w:space="0" w:color="000000"/>
              <w:bottom w:val="single" w:sz="4" w:space="0" w:color="000000"/>
              <w:right w:val="single" w:sz="4" w:space="0" w:color="auto"/>
            </w:tcBorders>
            <w:vAlign w:val="center"/>
          </w:tcPr>
          <w:p w:rsidR="00FD0AA7" w:rsidRPr="007A2CC3" w:rsidRDefault="00FD0AA7" w:rsidP="007A2CC3">
            <w:pPr>
              <w:pStyle w:val="a3"/>
              <w:numPr>
                <w:ilvl w:val="0"/>
                <w:numId w:val="3"/>
              </w:numPr>
              <w:snapToGrid w:val="0"/>
              <w:spacing w:line="256" w:lineRule="auto"/>
              <w:rPr>
                <w:sz w:val="22"/>
                <w:szCs w:val="22"/>
              </w:rPr>
            </w:pPr>
          </w:p>
        </w:tc>
        <w:tc>
          <w:tcPr>
            <w:tcW w:w="4394" w:type="dxa"/>
            <w:tcBorders>
              <w:top w:val="single" w:sz="6" w:space="0" w:color="000000"/>
              <w:left w:val="single" w:sz="6" w:space="0" w:color="000000"/>
              <w:bottom w:val="single" w:sz="6" w:space="0" w:color="000000"/>
              <w:right w:val="single" w:sz="6" w:space="0" w:color="000000"/>
            </w:tcBorders>
          </w:tcPr>
          <w:p w:rsidR="00FD0AA7" w:rsidRPr="00906B0D" w:rsidRDefault="005E2F85" w:rsidP="00B471E3">
            <w:r>
              <w:t>Блок питания</w:t>
            </w:r>
          </w:p>
        </w:tc>
        <w:tc>
          <w:tcPr>
            <w:tcW w:w="1134" w:type="dxa"/>
            <w:tcBorders>
              <w:top w:val="single" w:sz="6" w:space="0" w:color="000000"/>
              <w:left w:val="single" w:sz="6" w:space="0" w:color="000000"/>
              <w:bottom w:val="single" w:sz="6" w:space="0" w:color="000000"/>
              <w:right w:val="single" w:sz="6" w:space="0" w:color="000000"/>
            </w:tcBorders>
          </w:tcPr>
          <w:p w:rsidR="00FD0AA7" w:rsidRDefault="005E2F85" w:rsidP="00B471E3">
            <w:pPr>
              <w:rPr>
                <w:color w:val="000000"/>
              </w:rPr>
            </w:pPr>
            <w:r>
              <w:rPr>
                <w:color w:val="000000"/>
              </w:rPr>
              <w:t>1</w:t>
            </w:r>
          </w:p>
        </w:tc>
        <w:tc>
          <w:tcPr>
            <w:tcW w:w="851" w:type="dxa"/>
            <w:tcBorders>
              <w:top w:val="single" w:sz="6" w:space="0" w:color="000000"/>
              <w:left w:val="single" w:sz="6" w:space="0" w:color="000000"/>
              <w:bottom w:val="single" w:sz="6" w:space="0" w:color="000000"/>
              <w:right w:val="single" w:sz="6" w:space="0" w:color="000000"/>
            </w:tcBorders>
          </w:tcPr>
          <w:p w:rsidR="00FD0AA7" w:rsidRDefault="005E2F85" w:rsidP="00B471E3">
            <w:proofErr w:type="spellStart"/>
            <w:r>
              <w:t>шт</w:t>
            </w:r>
            <w:proofErr w:type="spellEnd"/>
          </w:p>
        </w:tc>
        <w:tc>
          <w:tcPr>
            <w:tcW w:w="1276" w:type="dxa"/>
            <w:tcBorders>
              <w:top w:val="single" w:sz="6" w:space="0" w:color="000000"/>
              <w:left w:val="single" w:sz="6" w:space="0" w:color="000000"/>
              <w:bottom w:val="single" w:sz="6" w:space="0" w:color="000000"/>
              <w:right w:val="single" w:sz="6" w:space="0" w:color="000000"/>
            </w:tcBorders>
          </w:tcPr>
          <w:p w:rsidR="00FD0AA7" w:rsidRPr="00AD4DCC" w:rsidRDefault="00FD0AA7" w:rsidP="00B471E3">
            <w:pPr>
              <w:spacing w:line="256" w:lineRule="auto"/>
              <w:jc w:val="center"/>
            </w:pPr>
          </w:p>
        </w:tc>
        <w:tc>
          <w:tcPr>
            <w:tcW w:w="1446" w:type="dxa"/>
            <w:tcBorders>
              <w:top w:val="single" w:sz="6" w:space="0" w:color="000000"/>
              <w:left w:val="single" w:sz="6" w:space="0" w:color="000000"/>
              <w:bottom w:val="single" w:sz="6" w:space="0" w:color="000000"/>
              <w:right w:val="single" w:sz="12" w:space="0" w:color="000000"/>
            </w:tcBorders>
          </w:tcPr>
          <w:p w:rsidR="00FD0AA7" w:rsidRPr="00AD4DCC" w:rsidRDefault="00FD0AA7" w:rsidP="00B471E3">
            <w:pPr>
              <w:spacing w:line="256" w:lineRule="auto"/>
              <w:jc w:val="center"/>
            </w:pPr>
          </w:p>
        </w:tc>
      </w:tr>
      <w:tr w:rsidR="00FD0AA7" w:rsidTr="005E2F85">
        <w:tc>
          <w:tcPr>
            <w:tcW w:w="851" w:type="dxa"/>
            <w:tcBorders>
              <w:top w:val="single" w:sz="4" w:space="0" w:color="000000"/>
              <w:left w:val="single" w:sz="4" w:space="0" w:color="000000"/>
              <w:bottom w:val="single" w:sz="4" w:space="0" w:color="000000"/>
              <w:right w:val="single" w:sz="4" w:space="0" w:color="auto"/>
            </w:tcBorders>
            <w:vAlign w:val="center"/>
          </w:tcPr>
          <w:p w:rsidR="00FD0AA7" w:rsidRPr="007A2CC3" w:rsidRDefault="00FD0AA7" w:rsidP="007A2CC3">
            <w:pPr>
              <w:pStyle w:val="a3"/>
              <w:numPr>
                <w:ilvl w:val="0"/>
                <w:numId w:val="3"/>
              </w:numPr>
              <w:snapToGrid w:val="0"/>
              <w:spacing w:line="256" w:lineRule="auto"/>
              <w:rPr>
                <w:sz w:val="22"/>
                <w:szCs w:val="22"/>
              </w:rPr>
            </w:pPr>
          </w:p>
        </w:tc>
        <w:tc>
          <w:tcPr>
            <w:tcW w:w="4394" w:type="dxa"/>
            <w:tcBorders>
              <w:top w:val="single" w:sz="6" w:space="0" w:color="000000"/>
              <w:left w:val="single" w:sz="6" w:space="0" w:color="000000"/>
              <w:bottom w:val="single" w:sz="6" w:space="0" w:color="000000"/>
              <w:right w:val="single" w:sz="6" w:space="0" w:color="000000"/>
            </w:tcBorders>
          </w:tcPr>
          <w:p w:rsidR="00FD0AA7" w:rsidRPr="00906B0D" w:rsidRDefault="005E2F85" w:rsidP="00B471E3">
            <w:r>
              <w:t>Панель домофона</w:t>
            </w:r>
          </w:p>
        </w:tc>
        <w:tc>
          <w:tcPr>
            <w:tcW w:w="1134" w:type="dxa"/>
            <w:tcBorders>
              <w:top w:val="single" w:sz="6" w:space="0" w:color="000000"/>
              <w:left w:val="single" w:sz="6" w:space="0" w:color="000000"/>
              <w:bottom w:val="single" w:sz="6" w:space="0" w:color="000000"/>
              <w:right w:val="single" w:sz="6" w:space="0" w:color="000000"/>
            </w:tcBorders>
          </w:tcPr>
          <w:p w:rsidR="00FD0AA7" w:rsidRDefault="005E2F85" w:rsidP="00B471E3">
            <w:pPr>
              <w:rPr>
                <w:color w:val="000000"/>
              </w:rPr>
            </w:pPr>
            <w:r>
              <w:rPr>
                <w:color w:val="000000"/>
              </w:rPr>
              <w:t>1</w:t>
            </w:r>
          </w:p>
        </w:tc>
        <w:tc>
          <w:tcPr>
            <w:tcW w:w="851" w:type="dxa"/>
            <w:tcBorders>
              <w:top w:val="single" w:sz="6" w:space="0" w:color="000000"/>
              <w:left w:val="single" w:sz="6" w:space="0" w:color="000000"/>
              <w:bottom w:val="single" w:sz="6" w:space="0" w:color="000000"/>
              <w:right w:val="single" w:sz="6" w:space="0" w:color="000000"/>
            </w:tcBorders>
          </w:tcPr>
          <w:p w:rsidR="00FD0AA7" w:rsidRDefault="005E2F85" w:rsidP="00B471E3">
            <w:proofErr w:type="spellStart"/>
            <w:r>
              <w:t>шт</w:t>
            </w:r>
            <w:proofErr w:type="spellEnd"/>
          </w:p>
        </w:tc>
        <w:tc>
          <w:tcPr>
            <w:tcW w:w="1276" w:type="dxa"/>
            <w:tcBorders>
              <w:top w:val="single" w:sz="6" w:space="0" w:color="000000"/>
              <w:left w:val="single" w:sz="6" w:space="0" w:color="000000"/>
              <w:bottom w:val="single" w:sz="6" w:space="0" w:color="000000"/>
              <w:right w:val="single" w:sz="6" w:space="0" w:color="000000"/>
            </w:tcBorders>
          </w:tcPr>
          <w:p w:rsidR="00FD0AA7" w:rsidRPr="00AD4DCC" w:rsidRDefault="00FD0AA7" w:rsidP="00B471E3">
            <w:pPr>
              <w:spacing w:line="256" w:lineRule="auto"/>
              <w:jc w:val="center"/>
            </w:pPr>
          </w:p>
        </w:tc>
        <w:tc>
          <w:tcPr>
            <w:tcW w:w="1446" w:type="dxa"/>
            <w:tcBorders>
              <w:top w:val="single" w:sz="6" w:space="0" w:color="000000"/>
              <w:left w:val="single" w:sz="6" w:space="0" w:color="000000"/>
              <w:bottom w:val="single" w:sz="6" w:space="0" w:color="000000"/>
              <w:right w:val="single" w:sz="12" w:space="0" w:color="000000"/>
            </w:tcBorders>
          </w:tcPr>
          <w:p w:rsidR="00FD0AA7" w:rsidRPr="00AD4DCC" w:rsidRDefault="00FD0AA7" w:rsidP="00B471E3">
            <w:pPr>
              <w:spacing w:line="256" w:lineRule="auto"/>
              <w:jc w:val="center"/>
            </w:pPr>
          </w:p>
        </w:tc>
      </w:tr>
      <w:tr w:rsidR="002203CF" w:rsidTr="005E2F85">
        <w:tc>
          <w:tcPr>
            <w:tcW w:w="8506" w:type="dxa"/>
            <w:gridSpan w:val="5"/>
            <w:tcBorders>
              <w:top w:val="single" w:sz="4" w:space="0" w:color="000000"/>
              <w:left w:val="single" w:sz="4" w:space="0" w:color="000000"/>
              <w:bottom w:val="single" w:sz="4" w:space="0" w:color="000000"/>
              <w:right w:val="single" w:sz="4" w:space="0" w:color="000000"/>
            </w:tcBorders>
            <w:hideMark/>
          </w:tcPr>
          <w:p w:rsidR="002203CF" w:rsidRPr="002203CF" w:rsidRDefault="002203CF" w:rsidP="0049413E">
            <w:pPr>
              <w:snapToGrid w:val="0"/>
              <w:spacing w:line="256" w:lineRule="auto"/>
              <w:jc w:val="right"/>
              <w:rPr>
                <w:b/>
              </w:rPr>
            </w:pPr>
            <w:r w:rsidRPr="002203CF">
              <w:rPr>
                <w:b/>
                <w:sz w:val="22"/>
                <w:szCs w:val="22"/>
              </w:rPr>
              <w:t>ИТОГО:</w:t>
            </w:r>
          </w:p>
        </w:tc>
        <w:tc>
          <w:tcPr>
            <w:tcW w:w="1446" w:type="dxa"/>
            <w:tcBorders>
              <w:top w:val="single" w:sz="4" w:space="0" w:color="000000"/>
              <w:left w:val="single" w:sz="4" w:space="0" w:color="000000"/>
              <w:bottom w:val="single" w:sz="4" w:space="0" w:color="000000"/>
              <w:right w:val="single" w:sz="4" w:space="0" w:color="000000"/>
            </w:tcBorders>
            <w:hideMark/>
          </w:tcPr>
          <w:p w:rsidR="002203CF" w:rsidRPr="002203CF" w:rsidRDefault="002203CF" w:rsidP="0049413E">
            <w:pPr>
              <w:snapToGrid w:val="0"/>
              <w:spacing w:line="256" w:lineRule="auto"/>
              <w:jc w:val="right"/>
              <w:rPr>
                <w:b/>
              </w:rPr>
            </w:pPr>
          </w:p>
        </w:tc>
      </w:tr>
    </w:tbl>
    <w:p w:rsidR="00443E99" w:rsidRDefault="00443E99" w:rsidP="00443E99">
      <w:pPr>
        <w:tabs>
          <w:tab w:val="left" w:pos="5910"/>
          <w:tab w:val="left" w:pos="6990"/>
        </w:tabs>
        <w:ind w:left="-720"/>
        <w:rPr>
          <w:sz w:val="22"/>
          <w:szCs w:val="22"/>
        </w:rPr>
      </w:pPr>
    </w:p>
    <w:p w:rsidR="00443E99" w:rsidRDefault="00443E99" w:rsidP="00443E99">
      <w:pPr>
        <w:tabs>
          <w:tab w:val="left" w:pos="5910"/>
          <w:tab w:val="left" w:pos="6990"/>
        </w:tabs>
        <w:ind w:left="-720"/>
        <w:jc w:val="both"/>
        <w:rPr>
          <w:sz w:val="22"/>
          <w:szCs w:val="22"/>
        </w:rPr>
      </w:pPr>
      <w:r>
        <w:rPr>
          <w:snapToGrid w:val="0"/>
          <w:sz w:val="22"/>
          <w:szCs w:val="22"/>
        </w:rPr>
        <w:t xml:space="preserve">Общая сумма </w:t>
      </w:r>
      <w:r>
        <w:rPr>
          <w:sz w:val="22"/>
          <w:szCs w:val="22"/>
        </w:rPr>
        <w:t xml:space="preserve">по настоящему </w:t>
      </w:r>
      <w:r w:rsidR="00F37EE6">
        <w:rPr>
          <w:sz w:val="22"/>
          <w:szCs w:val="22"/>
        </w:rPr>
        <w:t>Контракт</w:t>
      </w:r>
      <w:r>
        <w:rPr>
          <w:sz w:val="22"/>
          <w:szCs w:val="22"/>
        </w:rPr>
        <w:t xml:space="preserve">у: </w:t>
      </w:r>
    </w:p>
    <w:tbl>
      <w:tblPr>
        <w:tblW w:w="10030" w:type="dxa"/>
        <w:tblInd w:w="-318" w:type="dxa"/>
        <w:tblLook w:val="04A0" w:firstRow="1" w:lastRow="0" w:firstColumn="1" w:lastColumn="0" w:noHBand="0" w:noVBand="1"/>
      </w:tblPr>
      <w:tblGrid>
        <w:gridCol w:w="4639"/>
        <w:gridCol w:w="499"/>
        <w:gridCol w:w="4393"/>
        <w:gridCol w:w="499"/>
      </w:tblGrid>
      <w:tr w:rsidR="00443E99" w:rsidTr="00CA7CB5">
        <w:trPr>
          <w:gridAfter w:val="1"/>
          <w:wAfter w:w="499" w:type="dxa"/>
          <w:trHeight w:val="535"/>
        </w:trPr>
        <w:tc>
          <w:tcPr>
            <w:tcW w:w="4639" w:type="dxa"/>
            <w:hideMark/>
          </w:tcPr>
          <w:p w:rsidR="00443E99" w:rsidRDefault="00B471E3" w:rsidP="0049413E">
            <w:pPr>
              <w:tabs>
                <w:tab w:val="right" w:pos="9355"/>
              </w:tabs>
              <w:spacing w:line="256" w:lineRule="auto"/>
              <w:jc w:val="both"/>
            </w:pPr>
            <w:r>
              <w:rPr>
                <w:b/>
                <w:sz w:val="22"/>
                <w:szCs w:val="22"/>
              </w:rPr>
              <w:t>Заказчик</w:t>
            </w:r>
            <w:r w:rsidR="00443E99">
              <w:rPr>
                <w:b/>
                <w:sz w:val="22"/>
                <w:szCs w:val="22"/>
              </w:rPr>
              <w:t>:</w:t>
            </w:r>
          </w:p>
        </w:tc>
        <w:tc>
          <w:tcPr>
            <w:tcW w:w="4892" w:type="dxa"/>
            <w:gridSpan w:val="2"/>
            <w:hideMark/>
          </w:tcPr>
          <w:p w:rsidR="00443E99" w:rsidRDefault="00B471E3" w:rsidP="0049413E">
            <w:pPr>
              <w:widowControl w:val="0"/>
              <w:autoSpaceDE w:val="0"/>
              <w:autoSpaceDN w:val="0"/>
              <w:adjustRightInd w:val="0"/>
              <w:spacing w:line="256" w:lineRule="auto"/>
              <w:rPr>
                <w:lang w:eastAsia="ru-RU"/>
              </w:rPr>
            </w:pPr>
            <w:r>
              <w:rPr>
                <w:b/>
                <w:sz w:val="22"/>
                <w:szCs w:val="22"/>
              </w:rPr>
              <w:t>Поставщик</w:t>
            </w:r>
            <w:r w:rsidR="00443E99">
              <w:rPr>
                <w:sz w:val="22"/>
                <w:szCs w:val="22"/>
                <w:lang w:eastAsia="ru-RU"/>
              </w:rPr>
              <w:t>:</w:t>
            </w:r>
          </w:p>
        </w:tc>
      </w:tr>
      <w:tr w:rsidR="00443E99" w:rsidTr="00CA7CB5">
        <w:tc>
          <w:tcPr>
            <w:tcW w:w="5138" w:type="dxa"/>
            <w:gridSpan w:val="2"/>
          </w:tcPr>
          <w:p w:rsidR="00B471E3" w:rsidRDefault="00B471E3" w:rsidP="00B471E3">
            <w:pPr>
              <w:tabs>
                <w:tab w:val="left" w:pos="4003"/>
              </w:tabs>
              <w:spacing w:line="256" w:lineRule="auto"/>
              <w:ind w:right="941"/>
              <w:rPr>
                <w:b/>
              </w:rPr>
            </w:pPr>
            <w:r>
              <w:rPr>
                <w:b/>
                <w:sz w:val="22"/>
                <w:szCs w:val="22"/>
              </w:rPr>
              <w:t>Директор</w:t>
            </w:r>
          </w:p>
          <w:p w:rsidR="00B471E3" w:rsidRDefault="00B471E3" w:rsidP="00B471E3">
            <w:pPr>
              <w:tabs>
                <w:tab w:val="left" w:pos="4003"/>
              </w:tabs>
              <w:spacing w:line="256" w:lineRule="auto"/>
              <w:ind w:right="941"/>
            </w:pPr>
            <w:r>
              <w:rPr>
                <w:sz w:val="22"/>
                <w:szCs w:val="22"/>
              </w:rPr>
              <w:t>____________________К.Н. Гоженко</w:t>
            </w:r>
          </w:p>
          <w:p w:rsidR="00443E99" w:rsidRDefault="00B471E3" w:rsidP="00B471E3">
            <w:pPr>
              <w:tabs>
                <w:tab w:val="right" w:pos="9355"/>
              </w:tabs>
              <w:spacing w:line="256" w:lineRule="auto"/>
              <w:jc w:val="both"/>
            </w:pPr>
            <w:r>
              <w:rPr>
                <w:sz w:val="22"/>
                <w:szCs w:val="22"/>
              </w:rPr>
              <w:t>М.П</w:t>
            </w:r>
          </w:p>
          <w:p w:rsidR="00443E99" w:rsidRDefault="00443E99" w:rsidP="0049413E">
            <w:pPr>
              <w:tabs>
                <w:tab w:val="right" w:pos="9355"/>
              </w:tabs>
              <w:spacing w:line="256" w:lineRule="auto"/>
              <w:jc w:val="both"/>
            </w:pPr>
          </w:p>
        </w:tc>
        <w:tc>
          <w:tcPr>
            <w:tcW w:w="4892" w:type="dxa"/>
            <w:gridSpan w:val="2"/>
          </w:tcPr>
          <w:p w:rsidR="00443E99" w:rsidRDefault="00443E99" w:rsidP="0049413E">
            <w:pPr>
              <w:tabs>
                <w:tab w:val="left" w:pos="4003"/>
              </w:tabs>
              <w:spacing w:line="256" w:lineRule="auto"/>
              <w:ind w:right="941"/>
              <w:rPr>
                <w:sz w:val="22"/>
                <w:szCs w:val="22"/>
              </w:rPr>
            </w:pPr>
            <w:r>
              <w:rPr>
                <w:sz w:val="22"/>
                <w:szCs w:val="22"/>
              </w:rPr>
              <w:t>.</w:t>
            </w:r>
          </w:p>
          <w:p w:rsidR="00CA7CB5" w:rsidRDefault="00CA7CB5" w:rsidP="0049413E">
            <w:pPr>
              <w:tabs>
                <w:tab w:val="left" w:pos="4003"/>
              </w:tabs>
              <w:spacing w:line="256" w:lineRule="auto"/>
              <w:ind w:right="941"/>
            </w:pPr>
            <w:r>
              <w:rPr>
                <w:sz w:val="22"/>
                <w:szCs w:val="22"/>
              </w:rPr>
              <w:t>________/___________/</w:t>
            </w:r>
          </w:p>
        </w:tc>
      </w:tr>
    </w:tbl>
    <w:p w:rsidR="00443E99" w:rsidRDefault="00443E99" w:rsidP="00443E99">
      <w:pPr>
        <w:tabs>
          <w:tab w:val="left" w:pos="5910"/>
          <w:tab w:val="left" w:pos="6990"/>
        </w:tabs>
        <w:ind w:left="-720"/>
        <w:jc w:val="both"/>
        <w:rPr>
          <w:sz w:val="22"/>
          <w:szCs w:val="22"/>
        </w:rPr>
      </w:pPr>
      <w:r>
        <w:rPr>
          <w:sz w:val="22"/>
          <w:szCs w:val="22"/>
        </w:rPr>
        <w:tab/>
      </w: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EC1C93">
      <w:pPr>
        <w:ind w:left="-567" w:firstLine="567"/>
        <w:jc w:val="right"/>
        <w:rPr>
          <w:sz w:val="22"/>
          <w:szCs w:val="22"/>
        </w:rPr>
      </w:pPr>
    </w:p>
    <w:p w:rsidR="0049413E" w:rsidRDefault="0049413E" w:rsidP="0049413E">
      <w:pPr>
        <w:jc w:val="right"/>
        <w:rPr>
          <w:sz w:val="22"/>
          <w:szCs w:val="22"/>
        </w:rPr>
      </w:pPr>
      <w:r>
        <w:rPr>
          <w:sz w:val="22"/>
          <w:szCs w:val="22"/>
        </w:rPr>
        <w:t>Приложение № 2</w:t>
      </w:r>
    </w:p>
    <w:p w:rsidR="0049413E" w:rsidRDefault="0049413E" w:rsidP="0049413E">
      <w:pPr>
        <w:jc w:val="right"/>
        <w:rPr>
          <w:sz w:val="22"/>
          <w:szCs w:val="22"/>
        </w:rPr>
      </w:pPr>
      <w:r>
        <w:rPr>
          <w:sz w:val="22"/>
          <w:szCs w:val="22"/>
        </w:rPr>
        <w:lastRenderedPageBreak/>
        <w:t>к Контракту поставки товара № ___</w:t>
      </w:r>
    </w:p>
    <w:p w:rsidR="0049413E" w:rsidRDefault="0049413E" w:rsidP="0049413E">
      <w:pPr>
        <w:jc w:val="right"/>
        <w:rPr>
          <w:sz w:val="22"/>
          <w:szCs w:val="22"/>
        </w:rPr>
      </w:pPr>
      <w:r>
        <w:rPr>
          <w:sz w:val="22"/>
          <w:szCs w:val="22"/>
        </w:rPr>
        <w:t>от «___» __________ 202</w:t>
      </w:r>
      <w:r w:rsidR="00B471E3">
        <w:rPr>
          <w:sz w:val="22"/>
          <w:szCs w:val="22"/>
        </w:rPr>
        <w:t>6</w:t>
      </w:r>
      <w:r>
        <w:rPr>
          <w:sz w:val="22"/>
          <w:szCs w:val="22"/>
        </w:rPr>
        <w:t xml:space="preserve"> г. </w:t>
      </w:r>
    </w:p>
    <w:p w:rsidR="0049413E" w:rsidRDefault="0049413E" w:rsidP="0049413E">
      <w:pPr>
        <w:rPr>
          <w:sz w:val="22"/>
          <w:szCs w:val="22"/>
        </w:rPr>
      </w:pPr>
    </w:p>
    <w:p w:rsidR="0049413E" w:rsidRDefault="0049413E" w:rsidP="0049413E">
      <w:pPr>
        <w:jc w:val="center"/>
        <w:rPr>
          <w:b/>
          <w:sz w:val="22"/>
          <w:szCs w:val="22"/>
        </w:rPr>
      </w:pPr>
      <w:r>
        <w:rPr>
          <w:b/>
          <w:sz w:val="22"/>
          <w:szCs w:val="22"/>
        </w:rPr>
        <w:t>Технические характеристики</w:t>
      </w:r>
    </w:p>
    <w:p w:rsidR="0049413E" w:rsidRDefault="0049413E" w:rsidP="0049413E">
      <w:pPr>
        <w:jc w:val="center"/>
        <w:rPr>
          <w:b/>
          <w:sz w:val="22"/>
          <w:szCs w:val="22"/>
        </w:rPr>
      </w:pPr>
    </w:p>
    <w:tbl>
      <w:tblPr>
        <w:tblW w:w="10721" w:type="dxa"/>
        <w:tblInd w:w="-601" w:type="dxa"/>
        <w:tblLayout w:type="fixed"/>
        <w:tblLook w:val="04A0" w:firstRow="1" w:lastRow="0" w:firstColumn="1" w:lastColumn="0" w:noHBand="0" w:noVBand="1"/>
      </w:tblPr>
      <w:tblGrid>
        <w:gridCol w:w="278"/>
        <w:gridCol w:w="289"/>
        <w:gridCol w:w="28"/>
        <w:gridCol w:w="1561"/>
        <w:gridCol w:w="2068"/>
        <w:gridCol w:w="141"/>
        <w:gridCol w:w="552"/>
        <w:gridCol w:w="499"/>
        <w:gridCol w:w="1894"/>
        <w:gridCol w:w="992"/>
        <w:gridCol w:w="741"/>
        <w:gridCol w:w="57"/>
        <w:gridCol w:w="629"/>
        <w:gridCol w:w="80"/>
        <w:gridCol w:w="499"/>
        <w:gridCol w:w="413"/>
      </w:tblGrid>
      <w:tr w:rsidR="000D00B8" w:rsidRPr="00015E8D" w:rsidTr="00CA7CB5">
        <w:trPr>
          <w:gridAfter w:val="4"/>
          <w:wAfter w:w="1621" w:type="dxa"/>
          <w:trHeight w:val="305"/>
        </w:trPr>
        <w:tc>
          <w:tcPr>
            <w:tcW w:w="595" w:type="dxa"/>
            <w:gridSpan w:val="3"/>
            <w:tcBorders>
              <w:top w:val="single" w:sz="4" w:space="0" w:color="000000"/>
              <w:left w:val="single" w:sz="4" w:space="0" w:color="000000"/>
              <w:bottom w:val="single" w:sz="4" w:space="0" w:color="000000"/>
              <w:right w:val="single" w:sz="4" w:space="0" w:color="auto"/>
            </w:tcBorders>
            <w:hideMark/>
          </w:tcPr>
          <w:p w:rsidR="000D00B8" w:rsidRDefault="000D00B8" w:rsidP="0049413E">
            <w:pPr>
              <w:snapToGrid w:val="0"/>
              <w:spacing w:line="256" w:lineRule="auto"/>
              <w:jc w:val="center"/>
            </w:pPr>
            <w:r>
              <w:rPr>
                <w:sz w:val="22"/>
                <w:szCs w:val="22"/>
              </w:rPr>
              <w:t>№ п/п</w:t>
            </w:r>
          </w:p>
        </w:tc>
        <w:tc>
          <w:tcPr>
            <w:tcW w:w="1561" w:type="dxa"/>
            <w:tcBorders>
              <w:top w:val="single" w:sz="4" w:space="0" w:color="000000"/>
              <w:left w:val="single" w:sz="4" w:space="0" w:color="000000"/>
              <w:bottom w:val="single" w:sz="4" w:space="0" w:color="000000"/>
              <w:right w:val="single" w:sz="4" w:space="0" w:color="000000"/>
            </w:tcBorders>
            <w:hideMark/>
          </w:tcPr>
          <w:p w:rsidR="000D00B8" w:rsidRPr="00015E8D" w:rsidRDefault="000D00B8" w:rsidP="0049413E">
            <w:pPr>
              <w:snapToGrid w:val="0"/>
              <w:spacing w:line="256" w:lineRule="auto"/>
              <w:jc w:val="center"/>
            </w:pPr>
            <w:r>
              <w:t>ОКПД2</w:t>
            </w:r>
          </w:p>
        </w:tc>
        <w:tc>
          <w:tcPr>
            <w:tcW w:w="2068" w:type="dxa"/>
            <w:tcBorders>
              <w:top w:val="single" w:sz="4" w:space="0" w:color="000000"/>
              <w:left w:val="single" w:sz="4" w:space="0" w:color="000000"/>
              <w:bottom w:val="single" w:sz="4" w:space="0" w:color="000000"/>
              <w:right w:val="single" w:sz="4" w:space="0" w:color="000000"/>
            </w:tcBorders>
          </w:tcPr>
          <w:p w:rsidR="000D00B8" w:rsidRPr="00015E8D" w:rsidRDefault="000D00B8" w:rsidP="0049413E">
            <w:pPr>
              <w:snapToGrid w:val="0"/>
              <w:spacing w:line="256" w:lineRule="auto"/>
              <w:jc w:val="center"/>
            </w:pPr>
            <w:r w:rsidRPr="00015E8D">
              <w:rPr>
                <w:sz w:val="22"/>
                <w:szCs w:val="22"/>
              </w:rPr>
              <w:t>Наименование Товара</w:t>
            </w:r>
          </w:p>
        </w:tc>
        <w:tc>
          <w:tcPr>
            <w:tcW w:w="3086" w:type="dxa"/>
            <w:gridSpan w:val="4"/>
            <w:tcBorders>
              <w:top w:val="single" w:sz="4" w:space="0" w:color="000000"/>
              <w:left w:val="single" w:sz="4" w:space="0" w:color="000000"/>
              <w:bottom w:val="single" w:sz="4" w:space="0" w:color="000000"/>
              <w:right w:val="single" w:sz="4" w:space="0" w:color="000000"/>
            </w:tcBorders>
            <w:hideMark/>
          </w:tcPr>
          <w:p w:rsidR="000D00B8" w:rsidRPr="00015E8D" w:rsidRDefault="000D00B8" w:rsidP="0049413E">
            <w:pPr>
              <w:spacing w:line="256" w:lineRule="auto"/>
              <w:jc w:val="center"/>
            </w:pPr>
            <w:r>
              <w:t>Характеристики товара</w:t>
            </w:r>
          </w:p>
        </w:tc>
        <w:tc>
          <w:tcPr>
            <w:tcW w:w="992" w:type="dxa"/>
            <w:tcBorders>
              <w:top w:val="single" w:sz="4" w:space="0" w:color="000000"/>
              <w:left w:val="single" w:sz="4" w:space="0" w:color="000000"/>
              <w:bottom w:val="single" w:sz="4" w:space="0" w:color="000000"/>
              <w:right w:val="single" w:sz="4" w:space="0" w:color="000000"/>
            </w:tcBorders>
          </w:tcPr>
          <w:p w:rsidR="000D00B8" w:rsidRPr="00015E8D" w:rsidRDefault="000D00B8" w:rsidP="00CF585D">
            <w:pPr>
              <w:snapToGrid w:val="0"/>
              <w:spacing w:line="256" w:lineRule="auto"/>
              <w:jc w:val="center"/>
            </w:pPr>
            <w:r w:rsidRPr="00015E8D">
              <w:rPr>
                <w:sz w:val="22"/>
                <w:szCs w:val="22"/>
              </w:rPr>
              <w:t xml:space="preserve">Ед. </w:t>
            </w:r>
            <w:proofErr w:type="spellStart"/>
            <w:r w:rsidRPr="00015E8D">
              <w:rPr>
                <w:sz w:val="22"/>
                <w:szCs w:val="22"/>
              </w:rPr>
              <w:t>изм</w:t>
            </w:r>
            <w:proofErr w:type="spellEnd"/>
          </w:p>
        </w:tc>
        <w:tc>
          <w:tcPr>
            <w:tcW w:w="798" w:type="dxa"/>
            <w:gridSpan w:val="2"/>
            <w:tcBorders>
              <w:top w:val="single" w:sz="4" w:space="0" w:color="000000"/>
              <w:left w:val="single" w:sz="4" w:space="0" w:color="000000"/>
              <w:bottom w:val="single" w:sz="4" w:space="0" w:color="000000"/>
              <w:right w:val="single" w:sz="4" w:space="0" w:color="000000"/>
            </w:tcBorders>
            <w:hideMark/>
          </w:tcPr>
          <w:p w:rsidR="000D00B8" w:rsidRPr="00015E8D" w:rsidRDefault="000D00B8" w:rsidP="005E2F85">
            <w:pPr>
              <w:snapToGrid w:val="0"/>
              <w:spacing w:line="256" w:lineRule="auto"/>
              <w:jc w:val="center"/>
            </w:pPr>
            <w:r>
              <w:rPr>
                <w:sz w:val="22"/>
                <w:szCs w:val="22"/>
              </w:rPr>
              <w:t>Кол-во</w:t>
            </w:r>
          </w:p>
        </w:tc>
      </w:tr>
      <w:tr w:rsidR="000D00B8" w:rsidRPr="00AD4DCC" w:rsidTr="00CA7CB5">
        <w:trPr>
          <w:trHeight w:val="903"/>
        </w:trPr>
        <w:tc>
          <w:tcPr>
            <w:tcW w:w="595" w:type="dxa"/>
            <w:gridSpan w:val="3"/>
            <w:tcBorders>
              <w:top w:val="single" w:sz="4" w:space="0" w:color="000000"/>
              <w:left w:val="single" w:sz="4" w:space="0" w:color="000000"/>
              <w:bottom w:val="single" w:sz="4" w:space="0" w:color="000000"/>
              <w:right w:val="single" w:sz="4" w:space="0" w:color="auto"/>
            </w:tcBorders>
            <w:vAlign w:val="center"/>
            <w:hideMark/>
          </w:tcPr>
          <w:p w:rsidR="000D00B8" w:rsidRDefault="000D00B8" w:rsidP="005E2F85">
            <w:pPr>
              <w:snapToGrid w:val="0"/>
              <w:spacing w:line="256" w:lineRule="auto"/>
            </w:pPr>
            <w:r>
              <w:rPr>
                <w:sz w:val="22"/>
                <w:szCs w:val="22"/>
              </w:rPr>
              <w:t>1.</w:t>
            </w:r>
          </w:p>
        </w:tc>
        <w:tc>
          <w:tcPr>
            <w:tcW w:w="1561" w:type="dxa"/>
            <w:tcBorders>
              <w:top w:val="single" w:sz="6" w:space="0" w:color="000000"/>
              <w:left w:val="single" w:sz="6" w:space="0" w:color="000000"/>
              <w:bottom w:val="single" w:sz="6" w:space="0" w:color="000000"/>
              <w:right w:val="single" w:sz="6" w:space="0" w:color="000000"/>
            </w:tcBorders>
          </w:tcPr>
          <w:p w:rsidR="000D00B8" w:rsidRPr="005E2F85" w:rsidRDefault="000D00B8" w:rsidP="005E2F85">
            <w:pPr>
              <w:jc w:val="center"/>
              <w:rPr>
                <w:color w:val="000000" w:themeColor="text1"/>
              </w:rPr>
            </w:pPr>
            <w:r w:rsidRPr="005E2F85">
              <w:rPr>
                <w:rStyle w:val="a5"/>
                <w:rFonts w:eastAsiaTheme="majorEastAsia"/>
                <w:b w:val="0"/>
                <w:color w:val="333333"/>
                <w:shd w:val="clear" w:color="auto" w:fill="FFFFFF"/>
              </w:rPr>
              <w:t>26.30.50.153</w:t>
            </w:r>
          </w:p>
        </w:tc>
        <w:tc>
          <w:tcPr>
            <w:tcW w:w="2068" w:type="dxa"/>
            <w:tcBorders>
              <w:top w:val="single" w:sz="6" w:space="0" w:color="000000"/>
              <w:left w:val="single" w:sz="6" w:space="0" w:color="000000"/>
              <w:bottom w:val="single" w:sz="6" w:space="0" w:color="000000"/>
              <w:right w:val="single" w:sz="6" w:space="0" w:color="000000"/>
            </w:tcBorders>
          </w:tcPr>
          <w:p w:rsidR="000D00B8" w:rsidRPr="005E2F85" w:rsidRDefault="000D00B8" w:rsidP="005E2F85">
            <w:r>
              <w:t xml:space="preserve">Турникет- </w:t>
            </w:r>
            <w:proofErr w:type="spellStart"/>
            <w:r>
              <w:t>трипод</w:t>
            </w:r>
            <w:proofErr w:type="spellEnd"/>
            <w:r>
              <w:t xml:space="preserve"> для  помещений со штангой «</w:t>
            </w:r>
            <w:proofErr w:type="spellStart"/>
            <w:r>
              <w:t>антипаника</w:t>
            </w:r>
            <w:proofErr w:type="spellEnd"/>
            <w:r>
              <w:t>»</w:t>
            </w:r>
          </w:p>
        </w:tc>
        <w:tc>
          <w:tcPr>
            <w:tcW w:w="3086" w:type="dxa"/>
            <w:gridSpan w:val="4"/>
            <w:tcBorders>
              <w:top w:val="single" w:sz="6" w:space="0" w:color="000000"/>
              <w:left w:val="single" w:sz="6" w:space="0" w:color="000000"/>
              <w:bottom w:val="single" w:sz="6" w:space="0" w:color="000000"/>
              <w:right w:val="single" w:sz="6" w:space="0" w:color="000000"/>
            </w:tcBorders>
          </w:tcPr>
          <w:p w:rsidR="000D00B8" w:rsidRPr="005E2F85" w:rsidRDefault="000D00B8" w:rsidP="00CA7CB5">
            <w:pPr>
              <w:shd w:val="clear" w:color="auto" w:fill="FFFFFF"/>
              <w:suppressAutoHyphens w:val="0"/>
              <w:spacing w:beforeAutospacing="1" w:afterAutospacing="1"/>
            </w:pPr>
            <w:r>
              <w:t xml:space="preserve">Турникет- </w:t>
            </w:r>
            <w:proofErr w:type="spellStart"/>
            <w:r>
              <w:t>трипод</w:t>
            </w:r>
            <w:proofErr w:type="spellEnd"/>
            <w:r>
              <w:t xml:space="preserve"> </w:t>
            </w:r>
            <w:proofErr w:type="gramStart"/>
            <w:r>
              <w:t>для  помещений</w:t>
            </w:r>
            <w:proofErr w:type="gramEnd"/>
            <w:r>
              <w:t xml:space="preserve"> со штангой «</w:t>
            </w:r>
            <w:proofErr w:type="spellStart"/>
            <w:r>
              <w:t>антипаника</w:t>
            </w:r>
            <w:proofErr w:type="spellEnd"/>
            <w:r>
              <w:t>»</w:t>
            </w:r>
            <w:r>
              <w:t xml:space="preserve">. </w:t>
            </w:r>
            <w:r w:rsidRPr="000D00B8">
              <w:t>Турникет со встроенной электроникой управления</w:t>
            </w:r>
            <w:r w:rsidRPr="00CA7CB5">
              <w:t xml:space="preserve">. </w:t>
            </w:r>
            <w:r w:rsidRPr="00CA7CB5">
              <w:t>Раздельная настройка направлений прохода</w:t>
            </w:r>
            <w:r w:rsidRPr="00CA7CB5">
              <w:t>.</w:t>
            </w:r>
            <w:r w:rsidR="00CA7CB5">
              <w:t xml:space="preserve"> </w:t>
            </w:r>
            <w:r w:rsidRPr="00CA7CB5">
              <w:t>Ф</w:t>
            </w:r>
            <w:r w:rsidRPr="00CA7CB5">
              <w:t>иксация планок в закрытом положении</w:t>
            </w:r>
            <w:r w:rsidRPr="00CA7CB5">
              <w:t>.</w:t>
            </w:r>
            <w:r w:rsidR="00CA7CB5">
              <w:t xml:space="preserve"> </w:t>
            </w:r>
            <w:r w:rsidRPr="00CA7CB5">
              <w:t>Оптические датчики, фиксирующие факт прохода</w:t>
            </w:r>
            <w:r w:rsidRPr="00CA7CB5">
              <w:t xml:space="preserve">. </w:t>
            </w:r>
            <w:r w:rsidRPr="00CA7CB5">
              <w:t>Возможность подключения сирены и датчика контроля зоны прохода</w:t>
            </w:r>
          </w:p>
        </w:tc>
        <w:tc>
          <w:tcPr>
            <w:tcW w:w="992" w:type="dxa"/>
            <w:tcBorders>
              <w:top w:val="single" w:sz="6" w:space="0" w:color="000000"/>
              <w:left w:val="single" w:sz="6" w:space="0" w:color="000000"/>
              <w:bottom w:val="single" w:sz="6" w:space="0" w:color="000000"/>
              <w:right w:val="single" w:sz="6" w:space="0" w:color="000000"/>
            </w:tcBorders>
          </w:tcPr>
          <w:p w:rsidR="000D00B8" w:rsidRPr="005E2F85" w:rsidRDefault="000D00B8" w:rsidP="005E2F85">
            <w:pPr>
              <w:jc w:val="center"/>
            </w:pPr>
            <w:proofErr w:type="spellStart"/>
            <w:r w:rsidRPr="005E2F85">
              <w:t>шт</w:t>
            </w:r>
            <w:proofErr w:type="spellEnd"/>
          </w:p>
        </w:tc>
        <w:tc>
          <w:tcPr>
            <w:tcW w:w="798" w:type="dxa"/>
            <w:gridSpan w:val="2"/>
            <w:tcBorders>
              <w:top w:val="single" w:sz="6" w:space="0" w:color="000000"/>
              <w:left w:val="single" w:sz="6" w:space="0" w:color="000000"/>
              <w:bottom w:val="single" w:sz="6" w:space="0" w:color="000000"/>
              <w:right w:val="single" w:sz="12" w:space="0" w:color="000000"/>
            </w:tcBorders>
          </w:tcPr>
          <w:p w:rsidR="000D00B8" w:rsidRPr="005E2F85" w:rsidRDefault="000D00B8" w:rsidP="005E2F85">
            <w:pPr>
              <w:jc w:val="center"/>
            </w:pPr>
            <w:r w:rsidRPr="005E2F85">
              <w:t>1</w:t>
            </w:r>
          </w:p>
        </w:tc>
        <w:tc>
          <w:tcPr>
            <w:tcW w:w="629" w:type="dxa"/>
          </w:tcPr>
          <w:p w:rsidR="000D00B8" w:rsidRPr="00AD4DCC" w:rsidRDefault="000D00B8" w:rsidP="005E2F85">
            <w:pPr>
              <w:spacing w:line="256" w:lineRule="auto"/>
              <w:jc w:val="center"/>
            </w:pPr>
          </w:p>
        </w:tc>
        <w:tc>
          <w:tcPr>
            <w:tcW w:w="992" w:type="dxa"/>
            <w:gridSpan w:val="3"/>
          </w:tcPr>
          <w:p w:rsidR="000D00B8" w:rsidRPr="00AD4DCC" w:rsidRDefault="000D00B8" w:rsidP="005E2F85">
            <w:pPr>
              <w:spacing w:line="256" w:lineRule="auto"/>
              <w:jc w:val="center"/>
            </w:pPr>
          </w:p>
        </w:tc>
      </w:tr>
      <w:tr w:rsidR="000D00B8" w:rsidRPr="00AD4DCC" w:rsidTr="00CA7CB5">
        <w:tc>
          <w:tcPr>
            <w:tcW w:w="595" w:type="dxa"/>
            <w:gridSpan w:val="3"/>
            <w:tcBorders>
              <w:top w:val="single" w:sz="4" w:space="0" w:color="000000"/>
              <w:left w:val="single" w:sz="4" w:space="0" w:color="000000"/>
              <w:bottom w:val="single" w:sz="4" w:space="0" w:color="000000"/>
              <w:right w:val="single" w:sz="4" w:space="0" w:color="auto"/>
            </w:tcBorders>
            <w:vAlign w:val="center"/>
          </w:tcPr>
          <w:p w:rsidR="000D00B8" w:rsidRDefault="000D00B8" w:rsidP="005E2F85">
            <w:pPr>
              <w:snapToGrid w:val="0"/>
              <w:spacing w:line="256" w:lineRule="auto"/>
              <w:rPr>
                <w:sz w:val="22"/>
                <w:szCs w:val="22"/>
              </w:rPr>
            </w:pPr>
            <w:r>
              <w:rPr>
                <w:sz w:val="22"/>
                <w:szCs w:val="22"/>
              </w:rPr>
              <w:t>3.</w:t>
            </w:r>
          </w:p>
        </w:tc>
        <w:tc>
          <w:tcPr>
            <w:tcW w:w="1561" w:type="dxa"/>
            <w:tcBorders>
              <w:top w:val="single" w:sz="6" w:space="0" w:color="000000"/>
              <w:left w:val="single" w:sz="6" w:space="0" w:color="000000"/>
              <w:bottom w:val="single" w:sz="6" w:space="0" w:color="000000"/>
              <w:right w:val="single" w:sz="6" w:space="0" w:color="000000"/>
            </w:tcBorders>
          </w:tcPr>
          <w:p w:rsidR="000D00B8" w:rsidRPr="005E2F85" w:rsidRDefault="000D00B8" w:rsidP="005E2F85">
            <w:pPr>
              <w:jc w:val="center"/>
              <w:rPr>
                <w:color w:val="000000" w:themeColor="text1"/>
              </w:rPr>
            </w:pPr>
            <w:r w:rsidRPr="005E2F85">
              <w:rPr>
                <w:rStyle w:val="a5"/>
                <w:rFonts w:eastAsiaTheme="majorEastAsia"/>
                <w:b w:val="0"/>
                <w:color w:val="333333"/>
                <w:shd w:val="clear" w:color="auto" w:fill="FFFFFF"/>
              </w:rPr>
              <w:t>27.90.33.110</w:t>
            </w:r>
          </w:p>
        </w:tc>
        <w:tc>
          <w:tcPr>
            <w:tcW w:w="2068" w:type="dxa"/>
            <w:tcBorders>
              <w:top w:val="single" w:sz="6" w:space="0" w:color="000000"/>
              <w:left w:val="single" w:sz="6" w:space="0" w:color="000000"/>
              <w:bottom w:val="single" w:sz="6" w:space="0" w:color="000000"/>
              <w:right w:val="single" w:sz="6" w:space="0" w:color="000000"/>
            </w:tcBorders>
          </w:tcPr>
          <w:p w:rsidR="000D00B8" w:rsidRPr="005E2F85" w:rsidRDefault="000D00B8" w:rsidP="005E2F85">
            <w:r w:rsidRPr="005E2F85">
              <w:t>Формирователь</w:t>
            </w:r>
          </w:p>
        </w:tc>
        <w:tc>
          <w:tcPr>
            <w:tcW w:w="3086" w:type="dxa"/>
            <w:gridSpan w:val="4"/>
            <w:tcBorders>
              <w:top w:val="single" w:sz="6" w:space="0" w:color="000000"/>
              <w:left w:val="single" w:sz="6" w:space="0" w:color="000000"/>
              <w:bottom w:val="single" w:sz="6" w:space="0" w:color="000000"/>
              <w:right w:val="single" w:sz="6" w:space="0" w:color="000000"/>
            </w:tcBorders>
          </w:tcPr>
          <w:p w:rsidR="000D00B8" w:rsidRPr="005E2F85" w:rsidRDefault="00CA7CB5" w:rsidP="005E2F85">
            <w:r>
              <w:t>Формирователь прохода хромированный 550 мм</w:t>
            </w:r>
          </w:p>
        </w:tc>
        <w:tc>
          <w:tcPr>
            <w:tcW w:w="992" w:type="dxa"/>
            <w:tcBorders>
              <w:top w:val="single" w:sz="6" w:space="0" w:color="000000"/>
              <w:left w:val="single" w:sz="6" w:space="0" w:color="000000"/>
              <w:bottom w:val="single" w:sz="6" w:space="0" w:color="000000"/>
              <w:right w:val="single" w:sz="6" w:space="0" w:color="000000"/>
            </w:tcBorders>
          </w:tcPr>
          <w:p w:rsidR="000D00B8" w:rsidRPr="005E2F85" w:rsidRDefault="000D00B8" w:rsidP="005E2F85">
            <w:pPr>
              <w:jc w:val="center"/>
            </w:pPr>
            <w:proofErr w:type="spellStart"/>
            <w:r w:rsidRPr="005E2F85">
              <w:t>шт</w:t>
            </w:r>
            <w:proofErr w:type="spellEnd"/>
          </w:p>
        </w:tc>
        <w:tc>
          <w:tcPr>
            <w:tcW w:w="798" w:type="dxa"/>
            <w:gridSpan w:val="2"/>
            <w:tcBorders>
              <w:top w:val="single" w:sz="6" w:space="0" w:color="000000"/>
              <w:left w:val="single" w:sz="6" w:space="0" w:color="000000"/>
              <w:bottom w:val="single" w:sz="6" w:space="0" w:color="000000"/>
              <w:right w:val="single" w:sz="12" w:space="0" w:color="000000"/>
            </w:tcBorders>
          </w:tcPr>
          <w:p w:rsidR="000D00B8" w:rsidRPr="005E2F85" w:rsidRDefault="000D00B8" w:rsidP="005E2F85">
            <w:pPr>
              <w:jc w:val="center"/>
            </w:pPr>
            <w:r w:rsidRPr="005E2F85">
              <w:t>1</w:t>
            </w:r>
          </w:p>
        </w:tc>
        <w:tc>
          <w:tcPr>
            <w:tcW w:w="629" w:type="dxa"/>
          </w:tcPr>
          <w:p w:rsidR="000D00B8" w:rsidRPr="00AD4DCC" w:rsidRDefault="000D00B8" w:rsidP="005E2F85">
            <w:pPr>
              <w:jc w:val="center"/>
            </w:pPr>
          </w:p>
        </w:tc>
        <w:tc>
          <w:tcPr>
            <w:tcW w:w="992" w:type="dxa"/>
            <w:gridSpan w:val="3"/>
          </w:tcPr>
          <w:p w:rsidR="000D00B8" w:rsidRPr="00AD4DCC" w:rsidRDefault="000D00B8" w:rsidP="005E2F85">
            <w:pPr>
              <w:jc w:val="center"/>
            </w:pPr>
          </w:p>
        </w:tc>
      </w:tr>
      <w:tr w:rsidR="000D00B8" w:rsidRPr="00AD4DCC" w:rsidTr="00CA7CB5">
        <w:tc>
          <w:tcPr>
            <w:tcW w:w="595" w:type="dxa"/>
            <w:gridSpan w:val="3"/>
            <w:tcBorders>
              <w:top w:val="single" w:sz="4" w:space="0" w:color="000000"/>
              <w:left w:val="single" w:sz="4" w:space="0" w:color="000000"/>
              <w:bottom w:val="single" w:sz="4" w:space="0" w:color="000000"/>
              <w:right w:val="single" w:sz="4" w:space="0" w:color="auto"/>
            </w:tcBorders>
            <w:vAlign w:val="center"/>
          </w:tcPr>
          <w:p w:rsidR="000D00B8" w:rsidRDefault="000D00B8" w:rsidP="005E2F85">
            <w:pPr>
              <w:snapToGrid w:val="0"/>
              <w:spacing w:line="256" w:lineRule="auto"/>
              <w:rPr>
                <w:sz w:val="22"/>
                <w:szCs w:val="22"/>
              </w:rPr>
            </w:pPr>
            <w:r>
              <w:rPr>
                <w:sz w:val="22"/>
                <w:szCs w:val="22"/>
              </w:rPr>
              <w:t>4.</w:t>
            </w:r>
          </w:p>
        </w:tc>
        <w:tc>
          <w:tcPr>
            <w:tcW w:w="1561" w:type="dxa"/>
            <w:tcBorders>
              <w:top w:val="single" w:sz="6" w:space="0" w:color="000000"/>
              <w:left w:val="single" w:sz="6" w:space="0" w:color="000000"/>
              <w:bottom w:val="single" w:sz="6" w:space="0" w:color="000000"/>
              <w:right w:val="single" w:sz="6" w:space="0" w:color="000000"/>
            </w:tcBorders>
          </w:tcPr>
          <w:p w:rsidR="000D00B8" w:rsidRPr="005E2F85" w:rsidRDefault="00CA7CB5" w:rsidP="00CA7CB5">
            <w:pPr>
              <w:jc w:val="center"/>
              <w:rPr>
                <w:color w:val="000000" w:themeColor="text1"/>
              </w:rPr>
            </w:pPr>
            <w:r>
              <w:rPr>
                <w:rStyle w:val="a5"/>
                <w:rFonts w:eastAsiaTheme="majorEastAsia"/>
                <w:b w:val="0"/>
                <w:color w:val="333333"/>
                <w:shd w:val="clear" w:color="auto" w:fill="FFFFFF"/>
              </w:rPr>
              <w:t>27.12.23.190</w:t>
            </w:r>
          </w:p>
        </w:tc>
        <w:tc>
          <w:tcPr>
            <w:tcW w:w="2068" w:type="dxa"/>
            <w:tcBorders>
              <w:top w:val="single" w:sz="6" w:space="0" w:color="000000"/>
              <w:left w:val="single" w:sz="6" w:space="0" w:color="000000"/>
              <w:bottom w:val="single" w:sz="6" w:space="0" w:color="000000"/>
              <w:right w:val="single" w:sz="6" w:space="0" w:color="000000"/>
            </w:tcBorders>
          </w:tcPr>
          <w:p w:rsidR="000D00B8" w:rsidRPr="005E2F85" w:rsidRDefault="000D00B8" w:rsidP="005E2F85">
            <w:r w:rsidRPr="005E2F85">
              <w:t>Блок питания</w:t>
            </w:r>
          </w:p>
        </w:tc>
        <w:tc>
          <w:tcPr>
            <w:tcW w:w="3086" w:type="dxa"/>
            <w:gridSpan w:val="4"/>
            <w:tcBorders>
              <w:top w:val="single" w:sz="6" w:space="0" w:color="000000"/>
              <w:left w:val="single" w:sz="6" w:space="0" w:color="000000"/>
              <w:bottom w:val="single" w:sz="6" w:space="0" w:color="000000"/>
              <w:right w:val="single" w:sz="6" w:space="0" w:color="000000"/>
            </w:tcBorders>
          </w:tcPr>
          <w:p w:rsidR="000D00B8" w:rsidRPr="005E2F85" w:rsidRDefault="00CA7CB5" w:rsidP="005E2F85">
            <w:r>
              <w:t>Блок бесперебойного питания ББП-30</w:t>
            </w:r>
          </w:p>
        </w:tc>
        <w:tc>
          <w:tcPr>
            <w:tcW w:w="992" w:type="dxa"/>
            <w:tcBorders>
              <w:top w:val="single" w:sz="6" w:space="0" w:color="000000"/>
              <w:left w:val="single" w:sz="6" w:space="0" w:color="000000"/>
              <w:bottom w:val="single" w:sz="6" w:space="0" w:color="000000"/>
              <w:right w:val="single" w:sz="6" w:space="0" w:color="000000"/>
            </w:tcBorders>
          </w:tcPr>
          <w:p w:rsidR="000D00B8" w:rsidRPr="005E2F85" w:rsidRDefault="000D00B8" w:rsidP="005E2F85">
            <w:pPr>
              <w:jc w:val="center"/>
            </w:pPr>
            <w:proofErr w:type="spellStart"/>
            <w:r w:rsidRPr="005E2F85">
              <w:t>шт</w:t>
            </w:r>
            <w:proofErr w:type="spellEnd"/>
          </w:p>
        </w:tc>
        <w:tc>
          <w:tcPr>
            <w:tcW w:w="798" w:type="dxa"/>
            <w:gridSpan w:val="2"/>
            <w:tcBorders>
              <w:top w:val="single" w:sz="6" w:space="0" w:color="000000"/>
              <w:left w:val="single" w:sz="6" w:space="0" w:color="000000"/>
              <w:bottom w:val="single" w:sz="6" w:space="0" w:color="000000"/>
              <w:right w:val="single" w:sz="12" w:space="0" w:color="000000"/>
            </w:tcBorders>
          </w:tcPr>
          <w:p w:rsidR="000D00B8" w:rsidRPr="005E2F85" w:rsidRDefault="000D00B8" w:rsidP="005E2F85">
            <w:pPr>
              <w:jc w:val="center"/>
            </w:pPr>
            <w:r w:rsidRPr="005E2F85">
              <w:t>1</w:t>
            </w:r>
          </w:p>
        </w:tc>
        <w:tc>
          <w:tcPr>
            <w:tcW w:w="629" w:type="dxa"/>
          </w:tcPr>
          <w:p w:rsidR="000D00B8" w:rsidRPr="00AD4DCC" w:rsidRDefault="000D00B8" w:rsidP="005E2F85">
            <w:pPr>
              <w:jc w:val="center"/>
            </w:pPr>
          </w:p>
        </w:tc>
        <w:tc>
          <w:tcPr>
            <w:tcW w:w="992" w:type="dxa"/>
            <w:gridSpan w:val="3"/>
          </w:tcPr>
          <w:p w:rsidR="000D00B8" w:rsidRPr="00AD4DCC" w:rsidRDefault="000D00B8" w:rsidP="005E2F85">
            <w:pPr>
              <w:jc w:val="center"/>
            </w:pPr>
          </w:p>
        </w:tc>
      </w:tr>
      <w:tr w:rsidR="000D00B8" w:rsidRPr="00AD4DCC" w:rsidTr="00CA7CB5">
        <w:tc>
          <w:tcPr>
            <w:tcW w:w="595" w:type="dxa"/>
            <w:gridSpan w:val="3"/>
            <w:tcBorders>
              <w:top w:val="single" w:sz="4" w:space="0" w:color="000000"/>
              <w:left w:val="single" w:sz="4" w:space="0" w:color="000000"/>
              <w:bottom w:val="single" w:sz="4" w:space="0" w:color="000000"/>
              <w:right w:val="single" w:sz="4" w:space="0" w:color="auto"/>
            </w:tcBorders>
            <w:vAlign w:val="center"/>
          </w:tcPr>
          <w:p w:rsidR="000D00B8" w:rsidRDefault="000D00B8" w:rsidP="005E2F85">
            <w:pPr>
              <w:snapToGrid w:val="0"/>
              <w:spacing w:line="256" w:lineRule="auto"/>
              <w:rPr>
                <w:sz w:val="22"/>
                <w:szCs w:val="22"/>
              </w:rPr>
            </w:pPr>
            <w:r>
              <w:rPr>
                <w:sz w:val="22"/>
                <w:szCs w:val="22"/>
              </w:rPr>
              <w:t>5.</w:t>
            </w:r>
          </w:p>
        </w:tc>
        <w:tc>
          <w:tcPr>
            <w:tcW w:w="1561" w:type="dxa"/>
            <w:tcBorders>
              <w:top w:val="single" w:sz="6" w:space="0" w:color="000000"/>
              <w:left w:val="single" w:sz="6" w:space="0" w:color="000000"/>
              <w:bottom w:val="single" w:sz="6" w:space="0" w:color="000000"/>
              <w:right w:val="single" w:sz="6" w:space="0" w:color="000000"/>
            </w:tcBorders>
          </w:tcPr>
          <w:p w:rsidR="000D00B8" w:rsidRPr="005E2F85" w:rsidRDefault="000D00B8" w:rsidP="005E2F85">
            <w:pPr>
              <w:jc w:val="center"/>
              <w:rPr>
                <w:color w:val="000000" w:themeColor="text1"/>
              </w:rPr>
            </w:pPr>
            <w:r w:rsidRPr="005E2F85">
              <w:rPr>
                <w:rStyle w:val="a5"/>
                <w:rFonts w:eastAsiaTheme="majorEastAsia"/>
                <w:b w:val="0"/>
                <w:color w:val="333333"/>
                <w:shd w:val="clear" w:color="auto" w:fill="FFFFFF"/>
              </w:rPr>
              <w:t>26.30.23.143</w:t>
            </w:r>
          </w:p>
        </w:tc>
        <w:tc>
          <w:tcPr>
            <w:tcW w:w="2068" w:type="dxa"/>
            <w:tcBorders>
              <w:top w:val="single" w:sz="6" w:space="0" w:color="000000"/>
              <w:left w:val="single" w:sz="6" w:space="0" w:color="000000"/>
              <w:bottom w:val="single" w:sz="6" w:space="0" w:color="000000"/>
              <w:right w:val="single" w:sz="6" w:space="0" w:color="000000"/>
            </w:tcBorders>
          </w:tcPr>
          <w:p w:rsidR="000D00B8" w:rsidRPr="005E2F85" w:rsidRDefault="000D00B8" w:rsidP="005E2F85">
            <w:r w:rsidRPr="005E2F85">
              <w:t>Панель домофона</w:t>
            </w:r>
          </w:p>
        </w:tc>
        <w:tc>
          <w:tcPr>
            <w:tcW w:w="3086" w:type="dxa"/>
            <w:gridSpan w:val="4"/>
            <w:tcBorders>
              <w:top w:val="single" w:sz="6" w:space="0" w:color="000000"/>
              <w:left w:val="single" w:sz="6" w:space="0" w:color="000000"/>
              <w:bottom w:val="single" w:sz="6" w:space="0" w:color="000000"/>
              <w:right w:val="single" w:sz="6" w:space="0" w:color="000000"/>
            </w:tcBorders>
          </w:tcPr>
          <w:p w:rsidR="000D00B8" w:rsidRPr="00CA7CB5" w:rsidRDefault="00CA7CB5" w:rsidP="00CA7CB5">
            <w:bookmarkStart w:id="3" w:name="_GoBack"/>
            <w:r>
              <w:t xml:space="preserve">Вызывная панель  видеодомофона </w:t>
            </w:r>
            <w:r>
              <w:rPr>
                <w:lang w:val="en-US"/>
              </w:rPr>
              <w:t>SVV</w:t>
            </w:r>
            <w:r>
              <w:t>-170 (медь)</w:t>
            </w:r>
            <w:bookmarkEnd w:id="3"/>
          </w:p>
        </w:tc>
        <w:tc>
          <w:tcPr>
            <w:tcW w:w="992" w:type="dxa"/>
            <w:tcBorders>
              <w:top w:val="single" w:sz="6" w:space="0" w:color="000000"/>
              <w:left w:val="single" w:sz="6" w:space="0" w:color="000000"/>
              <w:bottom w:val="single" w:sz="6" w:space="0" w:color="000000"/>
              <w:right w:val="single" w:sz="6" w:space="0" w:color="000000"/>
            </w:tcBorders>
          </w:tcPr>
          <w:p w:rsidR="000D00B8" w:rsidRPr="005E2F85" w:rsidRDefault="000D00B8" w:rsidP="005E2F85">
            <w:pPr>
              <w:jc w:val="center"/>
            </w:pPr>
            <w:proofErr w:type="spellStart"/>
            <w:r w:rsidRPr="005E2F85">
              <w:t>шт</w:t>
            </w:r>
            <w:proofErr w:type="spellEnd"/>
          </w:p>
        </w:tc>
        <w:tc>
          <w:tcPr>
            <w:tcW w:w="798" w:type="dxa"/>
            <w:gridSpan w:val="2"/>
            <w:tcBorders>
              <w:top w:val="single" w:sz="6" w:space="0" w:color="000000"/>
              <w:left w:val="single" w:sz="6" w:space="0" w:color="000000"/>
              <w:bottom w:val="single" w:sz="6" w:space="0" w:color="000000"/>
              <w:right w:val="single" w:sz="12" w:space="0" w:color="000000"/>
            </w:tcBorders>
          </w:tcPr>
          <w:p w:rsidR="000D00B8" w:rsidRPr="005E2F85" w:rsidRDefault="000D00B8" w:rsidP="005E2F85">
            <w:pPr>
              <w:jc w:val="center"/>
            </w:pPr>
            <w:r w:rsidRPr="005E2F85">
              <w:t>1</w:t>
            </w:r>
          </w:p>
        </w:tc>
        <w:tc>
          <w:tcPr>
            <w:tcW w:w="629" w:type="dxa"/>
          </w:tcPr>
          <w:p w:rsidR="000D00B8" w:rsidRPr="00AD4DCC" w:rsidRDefault="000D00B8" w:rsidP="005E2F85">
            <w:pPr>
              <w:jc w:val="center"/>
            </w:pPr>
          </w:p>
        </w:tc>
        <w:tc>
          <w:tcPr>
            <w:tcW w:w="992" w:type="dxa"/>
            <w:gridSpan w:val="3"/>
          </w:tcPr>
          <w:p w:rsidR="000D00B8" w:rsidRPr="00AD4DCC" w:rsidRDefault="000D00B8" w:rsidP="005E2F85">
            <w:pPr>
              <w:jc w:val="center"/>
            </w:pPr>
          </w:p>
        </w:tc>
      </w:tr>
      <w:tr w:rsidR="000D00B8" w:rsidTr="00CA7CB5">
        <w:trPr>
          <w:gridBefore w:val="2"/>
          <w:gridAfter w:val="5"/>
          <w:wBefore w:w="567" w:type="dxa"/>
          <w:wAfter w:w="1678" w:type="dxa"/>
        </w:trPr>
        <w:tc>
          <w:tcPr>
            <w:tcW w:w="3798" w:type="dxa"/>
            <w:gridSpan w:val="4"/>
          </w:tcPr>
          <w:p w:rsidR="000D00B8" w:rsidRDefault="000D00B8" w:rsidP="005E2F85">
            <w:pPr>
              <w:tabs>
                <w:tab w:val="right" w:pos="9355"/>
              </w:tabs>
              <w:spacing w:line="256" w:lineRule="auto"/>
              <w:jc w:val="both"/>
            </w:pPr>
          </w:p>
          <w:p w:rsidR="000D00B8" w:rsidRDefault="000D00B8" w:rsidP="00EC1C93">
            <w:pPr>
              <w:tabs>
                <w:tab w:val="right" w:pos="9355"/>
              </w:tabs>
              <w:spacing w:line="256" w:lineRule="auto"/>
              <w:jc w:val="both"/>
            </w:pPr>
          </w:p>
        </w:tc>
        <w:tc>
          <w:tcPr>
            <w:tcW w:w="4678" w:type="dxa"/>
            <w:gridSpan w:val="5"/>
          </w:tcPr>
          <w:p w:rsidR="000D00B8" w:rsidRDefault="000D00B8" w:rsidP="005E2F85">
            <w:pPr>
              <w:tabs>
                <w:tab w:val="left" w:pos="4003"/>
              </w:tabs>
              <w:spacing w:line="256" w:lineRule="auto"/>
              <w:ind w:right="941"/>
            </w:pPr>
          </w:p>
        </w:tc>
      </w:tr>
      <w:tr w:rsidR="000D00B8" w:rsidTr="00CA7CB5">
        <w:trPr>
          <w:gridBefore w:val="2"/>
          <w:gridAfter w:val="5"/>
          <w:wBefore w:w="567" w:type="dxa"/>
          <w:wAfter w:w="1678" w:type="dxa"/>
        </w:trPr>
        <w:tc>
          <w:tcPr>
            <w:tcW w:w="3798" w:type="dxa"/>
            <w:gridSpan w:val="4"/>
          </w:tcPr>
          <w:p w:rsidR="000D00B8" w:rsidRDefault="000D00B8" w:rsidP="005E2F85">
            <w:pPr>
              <w:tabs>
                <w:tab w:val="right" w:pos="9355"/>
              </w:tabs>
              <w:spacing w:line="256" w:lineRule="auto"/>
              <w:jc w:val="both"/>
            </w:pPr>
          </w:p>
        </w:tc>
        <w:tc>
          <w:tcPr>
            <w:tcW w:w="4678" w:type="dxa"/>
            <w:gridSpan w:val="5"/>
          </w:tcPr>
          <w:p w:rsidR="000D00B8" w:rsidRPr="00B471E3" w:rsidRDefault="000D00B8" w:rsidP="005E2F85">
            <w:pPr>
              <w:tabs>
                <w:tab w:val="left" w:pos="4003"/>
              </w:tabs>
              <w:spacing w:line="256" w:lineRule="auto"/>
              <w:ind w:right="941"/>
            </w:pPr>
          </w:p>
        </w:tc>
      </w:tr>
      <w:tr w:rsidR="000D00B8" w:rsidTr="00CA7CB5">
        <w:trPr>
          <w:gridBefore w:val="2"/>
          <w:gridAfter w:val="5"/>
          <w:wBefore w:w="567" w:type="dxa"/>
          <w:wAfter w:w="1678" w:type="dxa"/>
          <w:trHeight w:val="88"/>
        </w:trPr>
        <w:tc>
          <w:tcPr>
            <w:tcW w:w="3798" w:type="dxa"/>
            <w:gridSpan w:val="4"/>
          </w:tcPr>
          <w:p w:rsidR="000D00B8" w:rsidRDefault="000D00B8" w:rsidP="005E2F85">
            <w:pPr>
              <w:tabs>
                <w:tab w:val="right" w:pos="9355"/>
              </w:tabs>
              <w:spacing w:line="256" w:lineRule="auto"/>
              <w:jc w:val="both"/>
            </w:pPr>
          </w:p>
        </w:tc>
        <w:tc>
          <w:tcPr>
            <w:tcW w:w="4678" w:type="dxa"/>
            <w:gridSpan w:val="5"/>
          </w:tcPr>
          <w:p w:rsidR="000D00B8" w:rsidRPr="00B471E3" w:rsidRDefault="000D00B8" w:rsidP="005E2F85">
            <w:pPr>
              <w:tabs>
                <w:tab w:val="left" w:pos="4003"/>
              </w:tabs>
              <w:spacing w:line="256" w:lineRule="auto"/>
              <w:ind w:right="941"/>
            </w:pPr>
          </w:p>
        </w:tc>
      </w:tr>
      <w:tr w:rsidR="000D00B8" w:rsidTr="00CA7CB5">
        <w:trPr>
          <w:gridBefore w:val="2"/>
          <w:gridAfter w:val="5"/>
          <w:wBefore w:w="567" w:type="dxa"/>
          <w:wAfter w:w="1678" w:type="dxa"/>
        </w:trPr>
        <w:tc>
          <w:tcPr>
            <w:tcW w:w="3798" w:type="dxa"/>
            <w:gridSpan w:val="4"/>
          </w:tcPr>
          <w:p w:rsidR="000D00B8" w:rsidRDefault="000D00B8" w:rsidP="00EC1C93">
            <w:pPr>
              <w:tabs>
                <w:tab w:val="right" w:pos="9355"/>
              </w:tabs>
              <w:spacing w:line="256" w:lineRule="auto"/>
              <w:ind w:hanging="257"/>
              <w:jc w:val="both"/>
            </w:pPr>
          </w:p>
        </w:tc>
        <w:tc>
          <w:tcPr>
            <w:tcW w:w="4678" w:type="dxa"/>
            <w:gridSpan w:val="5"/>
          </w:tcPr>
          <w:p w:rsidR="000D00B8" w:rsidRPr="00B471E3" w:rsidRDefault="000D00B8" w:rsidP="005E2F85">
            <w:pPr>
              <w:tabs>
                <w:tab w:val="left" w:pos="4003"/>
              </w:tabs>
              <w:spacing w:line="256" w:lineRule="auto"/>
              <w:ind w:right="941"/>
            </w:pPr>
          </w:p>
        </w:tc>
      </w:tr>
      <w:tr w:rsidR="000D00B8" w:rsidTr="00CA7CB5">
        <w:trPr>
          <w:gridBefore w:val="2"/>
          <w:gridAfter w:val="5"/>
          <w:wBefore w:w="567" w:type="dxa"/>
          <w:wAfter w:w="1678" w:type="dxa"/>
        </w:trPr>
        <w:tc>
          <w:tcPr>
            <w:tcW w:w="3798" w:type="dxa"/>
            <w:gridSpan w:val="4"/>
            <w:tcBorders>
              <w:bottom w:val="single" w:sz="4" w:space="0" w:color="auto"/>
            </w:tcBorders>
          </w:tcPr>
          <w:p w:rsidR="000D00B8" w:rsidRDefault="000D00B8" w:rsidP="005E2F85">
            <w:pPr>
              <w:tabs>
                <w:tab w:val="right" w:pos="9355"/>
              </w:tabs>
              <w:spacing w:line="256" w:lineRule="auto"/>
              <w:jc w:val="both"/>
            </w:pPr>
          </w:p>
        </w:tc>
        <w:tc>
          <w:tcPr>
            <w:tcW w:w="4678" w:type="dxa"/>
            <w:gridSpan w:val="5"/>
            <w:tcBorders>
              <w:bottom w:val="single" w:sz="4" w:space="0" w:color="auto"/>
            </w:tcBorders>
          </w:tcPr>
          <w:p w:rsidR="000D00B8" w:rsidRPr="00B471E3" w:rsidRDefault="000D00B8" w:rsidP="005E2F85">
            <w:pPr>
              <w:tabs>
                <w:tab w:val="left" w:pos="4003"/>
              </w:tabs>
              <w:spacing w:line="256" w:lineRule="auto"/>
              <w:ind w:right="941"/>
            </w:pPr>
          </w:p>
        </w:tc>
      </w:tr>
      <w:tr w:rsidR="00CA7CB5" w:rsidTr="00CA7CB5">
        <w:trPr>
          <w:gridBefore w:val="1"/>
          <w:gridAfter w:val="2"/>
          <w:wBefore w:w="278" w:type="dxa"/>
          <w:wAfter w:w="912" w:type="dxa"/>
          <w:trHeight w:val="535"/>
        </w:trPr>
        <w:tc>
          <w:tcPr>
            <w:tcW w:w="4639" w:type="dxa"/>
            <w:gridSpan w:val="6"/>
            <w:hideMark/>
          </w:tcPr>
          <w:p w:rsidR="00CA7CB5" w:rsidRDefault="00CA7CB5" w:rsidP="00D7298E">
            <w:pPr>
              <w:tabs>
                <w:tab w:val="right" w:pos="9355"/>
              </w:tabs>
              <w:spacing w:line="256" w:lineRule="auto"/>
              <w:jc w:val="both"/>
            </w:pPr>
            <w:r>
              <w:rPr>
                <w:b/>
                <w:sz w:val="22"/>
                <w:szCs w:val="22"/>
              </w:rPr>
              <w:t>Заказчик:</w:t>
            </w:r>
          </w:p>
        </w:tc>
        <w:tc>
          <w:tcPr>
            <w:tcW w:w="4892" w:type="dxa"/>
            <w:gridSpan w:val="7"/>
            <w:hideMark/>
          </w:tcPr>
          <w:p w:rsidR="00CA7CB5" w:rsidRDefault="00CA7CB5" w:rsidP="00D7298E">
            <w:pPr>
              <w:widowControl w:val="0"/>
              <w:autoSpaceDE w:val="0"/>
              <w:autoSpaceDN w:val="0"/>
              <w:adjustRightInd w:val="0"/>
              <w:spacing w:line="256" w:lineRule="auto"/>
              <w:rPr>
                <w:lang w:eastAsia="ru-RU"/>
              </w:rPr>
            </w:pPr>
            <w:r>
              <w:rPr>
                <w:b/>
                <w:sz w:val="22"/>
                <w:szCs w:val="22"/>
              </w:rPr>
              <w:t>Поставщик</w:t>
            </w:r>
            <w:r>
              <w:rPr>
                <w:sz w:val="22"/>
                <w:szCs w:val="22"/>
                <w:lang w:eastAsia="ru-RU"/>
              </w:rPr>
              <w:t>:</w:t>
            </w:r>
          </w:p>
        </w:tc>
      </w:tr>
      <w:tr w:rsidR="00CA7CB5" w:rsidTr="00CA7CB5">
        <w:trPr>
          <w:gridBefore w:val="1"/>
          <w:gridAfter w:val="1"/>
          <w:wBefore w:w="278" w:type="dxa"/>
          <w:wAfter w:w="413" w:type="dxa"/>
        </w:trPr>
        <w:tc>
          <w:tcPr>
            <w:tcW w:w="5138" w:type="dxa"/>
            <w:gridSpan w:val="7"/>
          </w:tcPr>
          <w:p w:rsidR="00CA7CB5" w:rsidRDefault="00CA7CB5" w:rsidP="00D7298E">
            <w:pPr>
              <w:tabs>
                <w:tab w:val="left" w:pos="4003"/>
              </w:tabs>
              <w:spacing w:line="256" w:lineRule="auto"/>
              <w:ind w:right="941"/>
              <w:rPr>
                <w:b/>
              </w:rPr>
            </w:pPr>
            <w:r>
              <w:rPr>
                <w:b/>
                <w:sz w:val="22"/>
                <w:szCs w:val="22"/>
              </w:rPr>
              <w:t>Директор</w:t>
            </w:r>
          </w:p>
          <w:p w:rsidR="00CA7CB5" w:rsidRDefault="00CA7CB5" w:rsidP="00D7298E">
            <w:pPr>
              <w:tabs>
                <w:tab w:val="left" w:pos="4003"/>
              </w:tabs>
              <w:spacing w:line="256" w:lineRule="auto"/>
              <w:ind w:right="941"/>
            </w:pPr>
            <w:r>
              <w:rPr>
                <w:sz w:val="22"/>
                <w:szCs w:val="22"/>
              </w:rPr>
              <w:t>____________________К.Н. Гоженко</w:t>
            </w:r>
          </w:p>
          <w:p w:rsidR="00CA7CB5" w:rsidRDefault="00CA7CB5" w:rsidP="00D7298E">
            <w:pPr>
              <w:tabs>
                <w:tab w:val="right" w:pos="9355"/>
              </w:tabs>
              <w:spacing w:line="256" w:lineRule="auto"/>
              <w:jc w:val="both"/>
            </w:pPr>
            <w:r>
              <w:rPr>
                <w:sz w:val="22"/>
                <w:szCs w:val="22"/>
              </w:rPr>
              <w:t>М.П</w:t>
            </w:r>
          </w:p>
          <w:p w:rsidR="00CA7CB5" w:rsidRDefault="00CA7CB5" w:rsidP="00D7298E">
            <w:pPr>
              <w:tabs>
                <w:tab w:val="right" w:pos="9355"/>
              </w:tabs>
              <w:spacing w:line="256" w:lineRule="auto"/>
              <w:jc w:val="both"/>
            </w:pPr>
          </w:p>
        </w:tc>
        <w:tc>
          <w:tcPr>
            <w:tcW w:w="4892" w:type="dxa"/>
            <w:gridSpan w:val="7"/>
          </w:tcPr>
          <w:p w:rsidR="00CA7CB5" w:rsidRDefault="00CA7CB5" w:rsidP="00D7298E">
            <w:pPr>
              <w:tabs>
                <w:tab w:val="left" w:pos="4003"/>
              </w:tabs>
              <w:spacing w:line="256" w:lineRule="auto"/>
              <w:ind w:right="941"/>
              <w:rPr>
                <w:sz w:val="22"/>
                <w:szCs w:val="22"/>
              </w:rPr>
            </w:pPr>
            <w:r>
              <w:rPr>
                <w:sz w:val="22"/>
                <w:szCs w:val="22"/>
              </w:rPr>
              <w:t>.</w:t>
            </w:r>
          </w:p>
          <w:p w:rsidR="00CA7CB5" w:rsidRDefault="00CA7CB5" w:rsidP="00D7298E">
            <w:pPr>
              <w:tabs>
                <w:tab w:val="left" w:pos="4003"/>
              </w:tabs>
              <w:spacing w:line="256" w:lineRule="auto"/>
              <w:ind w:right="941"/>
            </w:pPr>
            <w:r>
              <w:rPr>
                <w:sz w:val="22"/>
                <w:szCs w:val="22"/>
              </w:rPr>
              <w:t>________/___________/</w:t>
            </w:r>
          </w:p>
        </w:tc>
      </w:tr>
    </w:tbl>
    <w:p w:rsidR="00CA7CB5" w:rsidRDefault="00CA7CB5" w:rsidP="00CA7CB5">
      <w:pPr>
        <w:tabs>
          <w:tab w:val="left" w:pos="5910"/>
          <w:tab w:val="left" w:pos="6990"/>
        </w:tabs>
        <w:ind w:left="-720"/>
        <w:jc w:val="both"/>
        <w:rPr>
          <w:sz w:val="22"/>
          <w:szCs w:val="22"/>
        </w:rPr>
      </w:pPr>
      <w:r>
        <w:rPr>
          <w:sz w:val="22"/>
          <w:szCs w:val="22"/>
        </w:rPr>
        <w:tab/>
      </w:r>
    </w:p>
    <w:p w:rsidR="009E7372" w:rsidRDefault="009E7372"/>
    <w:sectPr w:rsidR="009E7372" w:rsidSect="00EC1C93">
      <w:pgSz w:w="11906" w:h="16838"/>
      <w:pgMar w:top="567" w:right="850" w:bottom="1134"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A25CF"/>
    <w:multiLevelType w:val="hybridMultilevel"/>
    <w:tmpl w:val="6292F4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CD56C6C"/>
    <w:multiLevelType w:val="hybridMultilevel"/>
    <w:tmpl w:val="6B2A836E"/>
    <w:lvl w:ilvl="0" w:tplc="36584BEE">
      <w:start w:val="6"/>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2" w15:restartNumberingAfterBreak="0">
    <w:nsid w:val="69A82A07"/>
    <w:multiLevelType w:val="multilevel"/>
    <w:tmpl w:val="197AA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E04"/>
    <w:rsid w:val="00006E04"/>
    <w:rsid w:val="00015E8D"/>
    <w:rsid w:val="0002192C"/>
    <w:rsid w:val="000261D6"/>
    <w:rsid w:val="00061282"/>
    <w:rsid w:val="0007005A"/>
    <w:rsid w:val="000D00B8"/>
    <w:rsid w:val="000E2A6E"/>
    <w:rsid w:val="00100816"/>
    <w:rsid w:val="001328CE"/>
    <w:rsid w:val="001821E5"/>
    <w:rsid w:val="001A5A40"/>
    <w:rsid w:val="001B23DF"/>
    <w:rsid w:val="001B5E42"/>
    <w:rsid w:val="001E7528"/>
    <w:rsid w:val="001F07F2"/>
    <w:rsid w:val="002203CF"/>
    <w:rsid w:val="00224B99"/>
    <w:rsid w:val="002308A7"/>
    <w:rsid w:val="0026192A"/>
    <w:rsid w:val="002D4D19"/>
    <w:rsid w:val="002D6083"/>
    <w:rsid w:val="0032658D"/>
    <w:rsid w:val="00347E38"/>
    <w:rsid w:val="00370A95"/>
    <w:rsid w:val="003716FE"/>
    <w:rsid w:val="003A04B9"/>
    <w:rsid w:val="003A1D2D"/>
    <w:rsid w:val="003A2C5C"/>
    <w:rsid w:val="003F4C12"/>
    <w:rsid w:val="00431E28"/>
    <w:rsid w:val="00442F3E"/>
    <w:rsid w:val="00443E99"/>
    <w:rsid w:val="00444995"/>
    <w:rsid w:val="0048624F"/>
    <w:rsid w:val="0049413E"/>
    <w:rsid w:val="004C2192"/>
    <w:rsid w:val="004D26DC"/>
    <w:rsid w:val="004D41B3"/>
    <w:rsid w:val="004D45A4"/>
    <w:rsid w:val="004D5CE4"/>
    <w:rsid w:val="005637CD"/>
    <w:rsid w:val="00577C3E"/>
    <w:rsid w:val="005D330F"/>
    <w:rsid w:val="005D75DF"/>
    <w:rsid w:val="005E2F85"/>
    <w:rsid w:val="005E5E9F"/>
    <w:rsid w:val="005F4700"/>
    <w:rsid w:val="005F4DFC"/>
    <w:rsid w:val="00613180"/>
    <w:rsid w:val="006205CE"/>
    <w:rsid w:val="00622923"/>
    <w:rsid w:val="006276F0"/>
    <w:rsid w:val="006D0CFE"/>
    <w:rsid w:val="006D53DE"/>
    <w:rsid w:val="00700901"/>
    <w:rsid w:val="00722F94"/>
    <w:rsid w:val="0073289D"/>
    <w:rsid w:val="0075795C"/>
    <w:rsid w:val="00757F33"/>
    <w:rsid w:val="007A2CC3"/>
    <w:rsid w:val="007B7EBA"/>
    <w:rsid w:val="007F0028"/>
    <w:rsid w:val="007F3CD2"/>
    <w:rsid w:val="00812940"/>
    <w:rsid w:val="008239D0"/>
    <w:rsid w:val="00902FB8"/>
    <w:rsid w:val="009034C9"/>
    <w:rsid w:val="0091179D"/>
    <w:rsid w:val="00972E4C"/>
    <w:rsid w:val="009B1AD9"/>
    <w:rsid w:val="009C0F6A"/>
    <w:rsid w:val="009E6CB0"/>
    <w:rsid w:val="009E7372"/>
    <w:rsid w:val="009F1DEB"/>
    <w:rsid w:val="00A00D43"/>
    <w:rsid w:val="00A36DF6"/>
    <w:rsid w:val="00A55B7A"/>
    <w:rsid w:val="00AD4DCC"/>
    <w:rsid w:val="00B07918"/>
    <w:rsid w:val="00B361CF"/>
    <w:rsid w:val="00B457CE"/>
    <w:rsid w:val="00B471E3"/>
    <w:rsid w:val="00B61B0E"/>
    <w:rsid w:val="00BB55A5"/>
    <w:rsid w:val="00BC65BF"/>
    <w:rsid w:val="00BF5744"/>
    <w:rsid w:val="00C8431F"/>
    <w:rsid w:val="00CA6676"/>
    <w:rsid w:val="00CA7CB5"/>
    <w:rsid w:val="00CC7748"/>
    <w:rsid w:val="00CF585D"/>
    <w:rsid w:val="00D26ABB"/>
    <w:rsid w:val="00D51C11"/>
    <w:rsid w:val="00D6215C"/>
    <w:rsid w:val="00D749A2"/>
    <w:rsid w:val="00D84A73"/>
    <w:rsid w:val="00D87C12"/>
    <w:rsid w:val="00DB6F04"/>
    <w:rsid w:val="00DF7D3B"/>
    <w:rsid w:val="00E166B1"/>
    <w:rsid w:val="00E4518B"/>
    <w:rsid w:val="00E86B6B"/>
    <w:rsid w:val="00E9008B"/>
    <w:rsid w:val="00E96416"/>
    <w:rsid w:val="00EC1C93"/>
    <w:rsid w:val="00EF5EC7"/>
    <w:rsid w:val="00F37EE6"/>
    <w:rsid w:val="00F41241"/>
    <w:rsid w:val="00F66C0B"/>
    <w:rsid w:val="00F83A7C"/>
    <w:rsid w:val="00F96B86"/>
    <w:rsid w:val="00FC0A04"/>
    <w:rsid w:val="00FC2ACB"/>
    <w:rsid w:val="00FD0AA7"/>
    <w:rsid w:val="00FF4D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E1851"/>
  <w15:docId w15:val="{06EBEC12-C123-45B3-8DED-78F51B88F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3E99"/>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D41B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7F002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3E99"/>
    <w:pPr>
      <w:ind w:left="720"/>
      <w:contextualSpacing/>
    </w:pPr>
  </w:style>
  <w:style w:type="character" w:customStyle="1" w:styleId="20">
    <w:name w:val="Заголовок 2 Знак"/>
    <w:basedOn w:val="a0"/>
    <w:link w:val="2"/>
    <w:uiPriority w:val="9"/>
    <w:semiHidden/>
    <w:rsid w:val="007F0028"/>
    <w:rPr>
      <w:rFonts w:asciiTheme="majorHAnsi" w:eastAsiaTheme="majorEastAsia" w:hAnsiTheme="majorHAnsi" w:cstheme="majorBidi"/>
      <w:color w:val="2E74B5" w:themeColor="accent1" w:themeShade="BF"/>
      <w:sz w:val="26"/>
      <w:szCs w:val="26"/>
      <w:lang w:eastAsia="ar-SA"/>
    </w:rPr>
  </w:style>
  <w:style w:type="character" w:styleId="a4">
    <w:name w:val="Hyperlink"/>
    <w:basedOn w:val="a0"/>
    <w:uiPriority w:val="99"/>
    <w:unhideWhenUsed/>
    <w:rsid w:val="002D4D19"/>
    <w:rPr>
      <w:color w:val="0563C1" w:themeColor="hyperlink"/>
      <w:u w:val="single"/>
    </w:rPr>
  </w:style>
  <w:style w:type="character" w:customStyle="1" w:styleId="10">
    <w:name w:val="Заголовок 1 Знак"/>
    <w:basedOn w:val="a0"/>
    <w:link w:val="1"/>
    <w:uiPriority w:val="9"/>
    <w:rsid w:val="004D41B3"/>
    <w:rPr>
      <w:rFonts w:asciiTheme="majorHAnsi" w:eastAsiaTheme="majorEastAsia" w:hAnsiTheme="majorHAnsi" w:cstheme="majorBidi"/>
      <w:b/>
      <w:bCs/>
      <w:color w:val="2E74B5" w:themeColor="accent1" w:themeShade="BF"/>
      <w:sz w:val="28"/>
      <w:szCs w:val="28"/>
      <w:lang w:eastAsia="ar-SA"/>
    </w:rPr>
  </w:style>
  <w:style w:type="paragraph" w:customStyle="1" w:styleId="Default">
    <w:name w:val="Default"/>
    <w:rsid w:val="00AD4DC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5">
    <w:name w:val="Strong"/>
    <w:basedOn w:val="a0"/>
    <w:uiPriority w:val="22"/>
    <w:qFormat/>
    <w:rsid w:val="002308A7"/>
    <w:rPr>
      <w:b/>
      <w:bCs/>
    </w:rPr>
  </w:style>
  <w:style w:type="paragraph" w:styleId="a6">
    <w:name w:val="Normal (Web)"/>
    <w:basedOn w:val="a"/>
    <w:uiPriority w:val="99"/>
    <w:semiHidden/>
    <w:unhideWhenUsed/>
    <w:rsid w:val="00B61B0E"/>
    <w:pPr>
      <w:suppressAutoHyphens w:val="0"/>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0991">
      <w:bodyDiv w:val="1"/>
      <w:marLeft w:val="0"/>
      <w:marRight w:val="0"/>
      <w:marTop w:val="0"/>
      <w:marBottom w:val="0"/>
      <w:divBdr>
        <w:top w:val="none" w:sz="0" w:space="0" w:color="auto"/>
        <w:left w:val="none" w:sz="0" w:space="0" w:color="auto"/>
        <w:bottom w:val="none" w:sz="0" w:space="0" w:color="auto"/>
        <w:right w:val="none" w:sz="0" w:space="0" w:color="auto"/>
      </w:divBdr>
    </w:div>
    <w:div w:id="158665762">
      <w:bodyDiv w:val="1"/>
      <w:marLeft w:val="0"/>
      <w:marRight w:val="0"/>
      <w:marTop w:val="0"/>
      <w:marBottom w:val="0"/>
      <w:divBdr>
        <w:top w:val="none" w:sz="0" w:space="0" w:color="auto"/>
        <w:left w:val="none" w:sz="0" w:space="0" w:color="auto"/>
        <w:bottom w:val="none" w:sz="0" w:space="0" w:color="auto"/>
        <w:right w:val="none" w:sz="0" w:space="0" w:color="auto"/>
      </w:divBdr>
    </w:div>
    <w:div w:id="163906030">
      <w:bodyDiv w:val="1"/>
      <w:marLeft w:val="0"/>
      <w:marRight w:val="0"/>
      <w:marTop w:val="0"/>
      <w:marBottom w:val="0"/>
      <w:divBdr>
        <w:top w:val="none" w:sz="0" w:space="0" w:color="auto"/>
        <w:left w:val="none" w:sz="0" w:space="0" w:color="auto"/>
        <w:bottom w:val="none" w:sz="0" w:space="0" w:color="auto"/>
        <w:right w:val="none" w:sz="0" w:space="0" w:color="auto"/>
      </w:divBdr>
    </w:div>
    <w:div w:id="230581411">
      <w:bodyDiv w:val="1"/>
      <w:marLeft w:val="0"/>
      <w:marRight w:val="0"/>
      <w:marTop w:val="0"/>
      <w:marBottom w:val="0"/>
      <w:divBdr>
        <w:top w:val="none" w:sz="0" w:space="0" w:color="auto"/>
        <w:left w:val="none" w:sz="0" w:space="0" w:color="auto"/>
        <w:bottom w:val="none" w:sz="0" w:space="0" w:color="auto"/>
        <w:right w:val="none" w:sz="0" w:space="0" w:color="auto"/>
      </w:divBdr>
    </w:div>
    <w:div w:id="243296290">
      <w:bodyDiv w:val="1"/>
      <w:marLeft w:val="0"/>
      <w:marRight w:val="0"/>
      <w:marTop w:val="0"/>
      <w:marBottom w:val="0"/>
      <w:divBdr>
        <w:top w:val="none" w:sz="0" w:space="0" w:color="auto"/>
        <w:left w:val="none" w:sz="0" w:space="0" w:color="auto"/>
        <w:bottom w:val="none" w:sz="0" w:space="0" w:color="auto"/>
        <w:right w:val="none" w:sz="0" w:space="0" w:color="auto"/>
      </w:divBdr>
    </w:div>
    <w:div w:id="301276560">
      <w:bodyDiv w:val="1"/>
      <w:marLeft w:val="0"/>
      <w:marRight w:val="0"/>
      <w:marTop w:val="0"/>
      <w:marBottom w:val="0"/>
      <w:divBdr>
        <w:top w:val="none" w:sz="0" w:space="0" w:color="auto"/>
        <w:left w:val="none" w:sz="0" w:space="0" w:color="auto"/>
        <w:bottom w:val="none" w:sz="0" w:space="0" w:color="auto"/>
        <w:right w:val="none" w:sz="0" w:space="0" w:color="auto"/>
      </w:divBdr>
    </w:div>
    <w:div w:id="322660689">
      <w:bodyDiv w:val="1"/>
      <w:marLeft w:val="0"/>
      <w:marRight w:val="0"/>
      <w:marTop w:val="0"/>
      <w:marBottom w:val="0"/>
      <w:divBdr>
        <w:top w:val="none" w:sz="0" w:space="0" w:color="auto"/>
        <w:left w:val="none" w:sz="0" w:space="0" w:color="auto"/>
        <w:bottom w:val="none" w:sz="0" w:space="0" w:color="auto"/>
        <w:right w:val="none" w:sz="0" w:space="0" w:color="auto"/>
      </w:divBdr>
    </w:div>
    <w:div w:id="333801528">
      <w:bodyDiv w:val="1"/>
      <w:marLeft w:val="0"/>
      <w:marRight w:val="0"/>
      <w:marTop w:val="0"/>
      <w:marBottom w:val="0"/>
      <w:divBdr>
        <w:top w:val="none" w:sz="0" w:space="0" w:color="auto"/>
        <w:left w:val="none" w:sz="0" w:space="0" w:color="auto"/>
        <w:bottom w:val="none" w:sz="0" w:space="0" w:color="auto"/>
        <w:right w:val="none" w:sz="0" w:space="0" w:color="auto"/>
      </w:divBdr>
    </w:div>
    <w:div w:id="441801900">
      <w:bodyDiv w:val="1"/>
      <w:marLeft w:val="0"/>
      <w:marRight w:val="0"/>
      <w:marTop w:val="0"/>
      <w:marBottom w:val="0"/>
      <w:divBdr>
        <w:top w:val="none" w:sz="0" w:space="0" w:color="auto"/>
        <w:left w:val="none" w:sz="0" w:space="0" w:color="auto"/>
        <w:bottom w:val="none" w:sz="0" w:space="0" w:color="auto"/>
        <w:right w:val="none" w:sz="0" w:space="0" w:color="auto"/>
      </w:divBdr>
    </w:div>
    <w:div w:id="522473708">
      <w:bodyDiv w:val="1"/>
      <w:marLeft w:val="0"/>
      <w:marRight w:val="0"/>
      <w:marTop w:val="0"/>
      <w:marBottom w:val="0"/>
      <w:divBdr>
        <w:top w:val="none" w:sz="0" w:space="0" w:color="auto"/>
        <w:left w:val="none" w:sz="0" w:space="0" w:color="auto"/>
        <w:bottom w:val="none" w:sz="0" w:space="0" w:color="auto"/>
        <w:right w:val="none" w:sz="0" w:space="0" w:color="auto"/>
      </w:divBdr>
      <w:divsChild>
        <w:div w:id="1694770535">
          <w:marLeft w:val="450"/>
          <w:marRight w:val="450"/>
          <w:marTop w:val="150"/>
          <w:marBottom w:val="150"/>
          <w:divBdr>
            <w:top w:val="none" w:sz="0" w:space="0" w:color="auto"/>
            <w:left w:val="none" w:sz="0" w:space="0" w:color="auto"/>
            <w:bottom w:val="none" w:sz="0" w:space="0" w:color="auto"/>
            <w:right w:val="none" w:sz="0" w:space="0" w:color="auto"/>
          </w:divBdr>
          <w:divsChild>
            <w:div w:id="1342929007">
              <w:marLeft w:val="0"/>
              <w:marRight w:val="0"/>
              <w:marTop w:val="0"/>
              <w:marBottom w:val="0"/>
              <w:divBdr>
                <w:top w:val="none" w:sz="0" w:space="0" w:color="auto"/>
                <w:left w:val="none" w:sz="0" w:space="0" w:color="auto"/>
                <w:bottom w:val="none" w:sz="0" w:space="0" w:color="auto"/>
                <w:right w:val="none" w:sz="0" w:space="0" w:color="auto"/>
              </w:divBdr>
            </w:div>
            <w:div w:id="1897469222">
              <w:marLeft w:val="0"/>
              <w:marRight w:val="0"/>
              <w:marTop w:val="0"/>
              <w:marBottom w:val="0"/>
              <w:divBdr>
                <w:top w:val="none" w:sz="0" w:space="0" w:color="auto"/>
                <w:left w:val="none" w:sz="0" w:space="0" w:color="auto"/>
                <w:bottom w:val="none" w:sz="0" w:space="0" w:color="auto"/>
                <w:right w:val="none" w:sz="0" w:space="0" w:color="auto"/>
              </w:divBdr>
            </w:div>
            <w:div w:id="1620450135">
              <w:marLeft w:val="0"/>
              <w:marRight w:val="0"/>
              <w:marTop w:val="0"/>
              <w:marBottom w:val="0"/>
              <w:divBdr>
                <w:top w:val="none" w:sz="0" w:space="0" w:color="auto"/>
                <w:left w:val="none" w:sz="0" w:space="0" w:color="auto"/>
                <w:bottom w:val="none" w:sz="0" w:space="0" w:color="auto"/>
                <w:right w:val="none" w:sz="0" w:space="0" w:color="auto"/>
              </w:divBdr>
            </w:div>
          </w:divsChild>
        </w:div>
        <w:div w:id="2031492390">
          <w:marLeft w:val="450"/>
          <w:marRight w:val="450"/>
          <w:marTop w:val="150"/>
          <w:marBottom w:val="150"/>
          <w:divBdr>
            <w:top w:val="none" w:sz="0" w:space="0" w:color="auto"/>
            <w:left w:val="none" w:sz="0" w:space="0" w:color="auto"/>
            <w:bottom w:val="none" w:sz="0" w:space="0" w:color="auto"/>
            <w:right w:val="none" w:sz="0" w:space="0" w:color="auto"/>
          </w:divBdr>
          <w:divsChild>
            <w:div w:id="2083290460">
              <w:marLeft w:val="0"/>
              <w:marRight w:val="0"/>
              <w:marTop w:val="0"/>
              <w:marBottom w:val="0"/>
              <w:divBdr>
                <w:top w:val="none" w:sz="0" w:space="0" w:color="auto"/>
                <w:left w:val="none" w:sz="0" w:space="0" w:color="auto"/>
                <w:bottom w:val="none" w:sz="0" w:space="0" w:color="auto"/>
                <w:right w:val="none" w:sz="0" w:space="0" w:color="auto"/>
              </w:divBdr>
            </w:div>
            <w:div w:id="1383208857">
              <w:marLeft w:val="0"/>
              <w:marRight w:val="0"/>
              <w:marTop w:val="0"/>
              <w:marBottom w:val="0"/>
              <w:divBdr>
                <w:top w:val="none" w:sz="0" w:space="0" w:color="auto"/>
                <w:left w:val="none" w:sz="0" w:space="0" w:color="auto"/>
                <w:bottom w:val="none" w:sz="0" w:space="0" w:color="auto"/>
                <w:right w:val="none" w:sz="0" w:space="0" w:color="auto"/>
              </w:divBdr>
            </w:div>
            <w:div w:id="1420828197">
              <w:marLeft w:val="0"/>
              <w:marRight w:val="0"/>
              <w:marTop w:val="0"/>
              <w:marBottom w:val="0"/>
              <w:divBdr>
                <w:top w:val="none" w:sz="0" w:space="0" w:color="auto"/>
                <w:left w:val="none" w:sz="0" w:space="0" w:color="auto"/>
                <w:bottom w:val="none" w:sz="0" w:space="0" w:color="auto"/>
                <w:right w:val="none" w:sz="0" w:space="0" w:color="auto"/>
              </w:divBdr>
            </w:div>
          </w:divsChild>
        </w:div>
        <w:div w:id="388501609">
          <w:marLeft w:val="450"/>
          <w:marRight w:val="450"/>
          <w:marTop w:val="150"/>
          <w:marBottom w:val="150"/>
          <w:divBdr>
            <w:top w:val="none" w:sz="0" w:space="0" w:color="auto"/>
            <w:left w:val="none" w:sz="0" w:space="0" w:color="auto"/>
            <w:bottom w:val="none" w:sz="0" w:space="0" w:color="auto"/>
            <w:right w:val="none" w:sz="0" w:space="0" w:color="auto"/>
          </w:divBdr>
          <w:divsChild>
            <w:div w:id="131387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2354">
      <w:bodyDiv w:val="1"/>
      <w:marLeft w:val="0"/>
      <w:marRight w:val="0"/>
      <w:marTop w:val="0"/>
      <w:marBottom w:val="0"/>
      <w:divBdr>
        <w:top w:val="none" w:sz="0" w:space="0" w:color="auto"/>
        <w:left w:val="none" w:sz="0" w:space="0" w:color="auto"/>
        <w:bottom w:val="none" w:sz="0" w:space="0" w:color="auto"/>
        <w:right w:val="none" w:sz="0" w:space="0" w:color="auto"/>
      </w:divBdr>
    </w:div>
    <w:div w:id="793600820">
      <w:bodyDiv w:val="1"/>
      <w:marLeft w:val="0"/>
      <w:marRight w:val="0"/>
      <w:marTop w:val="0"/>
      <w:marBottom w:val="0"/>
      <w:divBdr>
        <w:top w:val="none" w:sz="0" w:space="0" w:color="auto"/>
        <w:left w:val="none" w:sz="0" w:space="0" w:color="auto"/>
        <w:bottom w:val="none" w:sz="0" w:space="0" w:color="auto"/>
        <w:right w:val="none" w:sz="0" w:space="0" w:color="auto"/>
      </w:divBdr>
    </w:div>
    <w:div w:id="799348728">
      <w:bodyDiv w:val="1"/>
      <w:marLeft w:val="0"/>
      <w:marRight w:val="0"/>
      <w:marTop w:val="0"/>
      <w:marBottom w:val="0"/>
      <w:divBdr>
        <w:top w:val="none" w:sz="0" w:space="0" w:color="auto"/>
        <w:left w:val="none" w:sz="0" w:space="0" w:color="auto"/>
        <w:bottom w:val="none" w:sz="0" w:space="0" w:color="auto"/>
        <w:right w:val="none" w:sz="0" w:space="0" w:color="auto"/>
      </w:divBdr>
    </w:div>
    <w:div w:id="999044946">
      <w:bodyDiv w:val="1"/>
      <w:marLeft w:val="0"/>
      <w:marRight w:val="0"/>
      <w:marTop w:val="0"/>
      <w:marBottom w:val="0"/>
      <w:divBdr>
        <w:top w:val="none" w:sz="0" w:space="0" w:color="auto"/>
        <w:left w:val="none" w:sz="0" w:space="0" w:color="auto"/>
        <w:bottom w:val="none" w:sz="0" w:space="0" w:color="auto"/>
        <w:right w:val="none" w:sz="0" w:space="0" w:color="auto"/>
      </w:divBdr>
    </w:div>
    <w:div w:id="1199973199">
      <w:bodyDiv w:val="1"/>
      <w:marLeft w:val="0"/>
      <w:marRight w:val="0"/>
      <w:marTop w:val="0"/>
      <w:marBottom w:val="0"/>
      <w:divBdr>
        <w:top w:val="none" w:sz="0" w:space="0" w:color="auto"/>
        <w:left w:val="none" w:sz="0" w:space="0" w:color="auto"/>
        <w:bottom w:val="none" w:sz="0" w:space="0" w:color="auto"/>
        <w:right w:val="none" w:sz="0" w:space="0" w:color="auto"/>
      </w:divBdr>
    </w:div>
    <w:div w:id="1278024685">
      <w:bodyDiv w:val="1"/>
      <w:marLeft w:val="0"/>
      <w:marRight w:val="0"/>
      <w:marTop w:val="0"/>
      <w:marBottom w:val="0"/>
      <w:divBdr>
        <w:top w:val="none" w:sz="0" w:space="0" w:color="auto"/>
        <w:left w:val="none" w:sz="0" w:space="0" w:color="auto"/>
        <w:bottom w:val="none" w:sz="0" w:space="0" w:color="auto"/>
        <w:right w:val="none" w:sz="0" w:space="0" w:color="auto"/>
      </w:divBdr>
    </w:div>
    <w:div w:id="1295868045">
      <w:bodyDiv w:val="1"/>
      <w:marLeft w:val="0"/>
      <w:marRight w:val="0"/>
      <w:marTop w:val="0"/>
      <w:marBottom w:val="0"/>
      <w:divBdr>
        <w:top w:val="none" w:sz="0" w:space="0" w:color="auto"/>
        <w:left w:val="none" w:sz="0" w:space="0" w:color="auto"/>
        <w:bottom w:val="none" w:sz="0" w:space="0" w:color="auto"/>
        <w:right w:val="none" w:sz="0" w:space="0" w:color="auto"/>
      </w:divBdr>
    </w:div>
    <w:div w:id="1489402318">
      <w:bodyDiv w:val="1"/>
      <w:marLeft w:val="0"/>
      <w:marRight w:val="0"/>
      <w:marTop w:val="0"/>
      <w:marBottom w:val="0"/>
      <w:divBdr>
        <w:top w:val="none" w:sz="0" w:space="0" w:color="auto"/>
        <w:left w:val="none" w:sz="0" w:space="0" w:color="auto"/>
        <w:bottom w:val="none" w:sz="0" w:space="0" w:color="auto"/>
        <w:right w:val="none" w:sz="0" w:space="0" w:color="auto"/>
      </w:divBdr>
    </w:div>
    <w:div w:id="1498106612">
      <w:bodyDiv w:val="1"/>
      <w:marLeft w:val="0"/>
      <w:marRight w:val="0"/>
      <w:marTop w:val="0"/>
      <w:marBottom w:val="0"/>
      <w:divBdr>
        <w:top w:val="none" w:sz="0" w:space="0" w:color="auto"/>
        <w:left w:val="none" w:sz="0" w:space="0" w:color="auto"/>
        <w:bottom w:val="none" w:sz="0" w:space="0" w:color="auto"/>
        <w:right w:val="none" w:sz="0" w:space="0" w:color="auto"/>
      </w:divBdr>
    </w:div>
    <w:div w:id="1568031277">
      <w:bodyDiv w:val="1"/>
      <w:marLeft w:val="0"/>
      <w:marRight w:val="0"/>
      <w:marTop w:val="0"/>
      <w:marBottom w:val="0"/>
      <w:divBdr>
        <w:top w:val="none" w:sz="0" w:space="0" w:color="auto"/>
        <w:left w:val="none" w:sz="0" w:space="0" w:color="auto"/>
        <w:bottom w:val="none" w:sz="0" w:space="0" w:color="auto"/>
        <w:right w:val="none" w:sz="0" w:space="0" w:color="auto"/>
      </w:divBdr>
    </w:div>
    <w:div w:id="1934698582">
      <w:bodyDiv w:val="1"/>
      <w:marLeft w:val="0"/>
      <w:marRight w:val="0"/>
      <w:marTop w:val="0"/>
      <w:marBottom w:val="0"/>
      <w:divBdr>
        <w:top w:val="none" w:sz="0" w:space="0" w:color="auto"/>
        <w:left w:val="none" w:sz="0" w:space="0" w:color="auto"/>
        <w:bottom w:val="none" w:sz="0" w:space="0" w:color="auto"/>
        <w:right w:val="none" w:sz="0" w:space="0" w:color="auto"/>
      </w:divBdr>
    </w:div>
    <w:div w:id="197979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635FF7CD7EAB9EDCD56002890CDF6DCF2AC6266D9BE3939B237EB5250A20217959ACEDFBEF56F927YBz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65F09-A2D0-4569-956B-C7A838704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2790</Words>
  <Characters>15903</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Medcoll</dc:creator>
  <cp:lastModifiedBy>Полина</cp:lastModifiedBy>
  <cp:revision>5</cp:revision>
  <dcterms:created xsi:type="dcterms:W3CDTF">2026-07-29T12:35:00Z</dcterms:created>
  <dcterms:modified xsi:type="dcterms:W3CDTF">2026-07-31T11:41:00Z</dcterms:modified>
</cp:coreProperties>
</file>