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Государственный 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307C30">
        <w:rPr>
          <w:rFonts w:ascii="XO Thames" w:eastAsia="Times New Roman" w:hAnsi="XO Thames" w:cs="Times New Roman"/>
          <w:b/>
          <w:bCs/>
          <w:lang w:eastAsia="ru-RU"/>
        </w:rPr>
        <w:t>строительных материалов (сэндвич панель)</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CB2EE5" w:rsidRPr="00CB2EE5">
        <w:rPr>
          <w:rFonts w:ascii="XO Thames" w:eastAsia="Times New Roman" w:hAnsi="XO Thames" w:cs="Times New Roman"/>
          <w:b/>
          <w:bCs/>
          <w:lang w:eastAsia="ru-RU"/>
        </w:rPr>
        <w:t>261240402349424040100100080000000244</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w:t>
      </w:r>
      <w:r w:rsidR="00172DE5" w:rsidRPr="00172DE5">
        <w:rPr>
          <w:rFonts w:ascii="XO Thames" w:eastAsia="Times New Roman" w:hAnsi="XO Thames" w:cs="Times New Roman"/>
          <w:lang w:eastAsia="ru-RU"/>
        </w:rPr>
        <w:t>«База отдыха «Республика Солнечная»</w:t>
      </w:r>
      <w:r w:rsidR="00172DE5">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 xml:space="preserve">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2DE5" w:rsidRPr="00172DE5">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172DE5" w:rsidRPr="00172DE5">
        <w:rPr>
          <w:rFonts w:ascii="XO Thames" w:eastAsia="Times New Roman" w:hAnsi="XO Thames" w:cs="Times New Roman"/>
          <w:lang w:eastAsia="ru-RU"/>
        </w:rPr>
        <w:t>врио</w:t>
      </w:r>
      <w:proofErr w:type="spellEnd"/>
      <w:r w:rsidR="00172DE5" w:rsidRPr="00172DE5">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172DE5">
        <w:rPr>
          <w:rFonts w:ascii="XO Thames" w:eastAsia="Times New Roman" w:hAnsi="XO Thames" w:cs="Times New Roman"/>
          <w:lang w:eastAsia="ru-RU"/>
        </w:rPr>
        <w:t>приказа ГУФСИН России по Красноярскому краю от 2</w:t>
      </w:r>
      <w:r w:rsidR="00CB2EE5" w:rsidRPr="00CB2EE5">
        <w:rPr>
          <w:rFonts w:ascii="XO Thames" w:eastAsia="Times New Roman" w:hAnsi="XO Thames" w:cs="Times New Roman"/>
          <w:lang w:eastAsia="ru-RU"/>
        </w:rPr>
        <w:t>5</w:t>
      </w:r>
      <w:r w:rsidR="00172DE5">
        <w:rPr>
          <w:rFonts w:ascii="XO Thames" w:eastAsia="Times New Roman" w:hAnsi="XO Thames" w:cs="Times New Roman"/>
          <w:lang w:eastAsia="ru-RU"/>
        </w:rPr>
        <w:t>.0</w:t>
      </w:r>
      <w:r w:rsidR="00CB2EE5" w:rsidRPr="00CB2EE5">
        <w:rPr>
          <w:rFonts w:ascii="XO Thames" w:eastAsia="Times New Roman" w:hAnsi="XO Thames" w:cs="Times New Roman"/>
          <w:lang w:eastAsia="ru-RU"/>
        </w:rPr>
        <w:t>5</w:t>
      </w:r>
      <w:r w:rsidR="00172DE5">
        <w:rPr>
          <w:rFonts w:ascii="XO Thames" w:eastAsia="Times New Roman" w:hAnsi="XO Thames" w:cs="Times New Roman"/>
          <w:lang w:eastAsia="ru-RU"/>
        </w:rPr>
        <w:t xml:space="preserve">.2026 № </w:t>
      </w:r>
      <w:r w:rsidR="00CB2EE5" w:rsidRPr="00CB2EE5">
        <w:rPr>
          <w:rFonts w:ascii="XO Thames" w:eastAsia="Times New Roman" w:hAnsi="XO Thames" w:cs="Times New Roman"/>
          <w:lang w:eastAsia="ru-RU"/>
        </w:rPr>
        <w:t>86</w:t>
      </w:r>
      <w:bookmarkStart w:id="0" w:name="_GoBack"/>
      <w:bookmarkEnd w:id="0"/>
      <w:r w:rsidR="00172DE5">
        <w:rPr>
          <w:rFonts w:ascii="XO Thames" w:eastAsia="Times New Roman" w:hAnsi="XO Thames" w:cs="Times New Roman"/>
          <w:lang w:eastAsia="ru-RU"/>
        </w:rPr>
        <w:t>-к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307C30">
        <w:rPr>
          <w:rFonts w:ascii="XO Thames" w:eastAsia="Times New Roman" w:hAnsi="XO Thames" w:cs="Times New Roman"/>
          <w:lang w:eastAsia="ru-RU"/>
        </w:rPr>
        <w:t>строительные материалы (сэндвич панель)</w:t>
      </w:r>
      <w:r w:rsidR="00332DF8" w:rsidRPr="00B16884">
        <w:rPr>
          <w:rFonts w:ascii="XO Thames" w:eastAsia="Times New Roman" w:hAnsi="XO Thames" w:cs="Times New Roman"/>
          <w:lang w:eastAsia="ru-RU"/>
        </w:rPr>
        <w:t>,</w:t>
      </w:r>
      <w:r w:rsidRPr="00B16884">
        <w:rPr>
          <w:rFonts w:ascii="XO Thames" w:eastAsia="Times New Roman" w:hAnsi="XO Thames" w:cs="Times New Roman"/>
          <w:lang w:eastAsia="ru-RU"/>
        </w:rPr>
        <w:t xml:space="preserve"> </w:t>
      </w:r>
      <w:r w:rsidR="00C30777" w:rsidRPr="00B16884">
        <w:rPr>
          <w:rFonts w:ascii="XO Thames" w:eastAsia="Times New Roman" w:hAnsi="XO Thames" w:cs="Times New Roman"/>
          <w:lang w:eastAsia="ru-RU"/>
        </w:rPr>
        <w:t xml:space="preserve">в </w:t>
      </w:r>
      <w:r w:rsidRPr="00B16884">
        <w:rPr>
          <w:rFonts w:ascii="XO Thames" w:eastAsia="Times New Roman" w:hAnsi="XO Thames" w:cs="Times New Roman"/>
          <w:lang w:eastAsia="ru-RU"/>
        </w:rPr>
        <w:t>количестве</w:t>
      </w:r>
      <w:r w:rsidR="002D5386"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по цен</w:t>
      </w:r>
      <w:r w:rsidR="002D5386" w:rsidRPr="00B16884">
        <w:rPr>
          <w:rFonts w:ascii="XO Thames" w:eastAsia="Times New Roman" w:hAnsi="XO Thames" w:cs="Times New Roman"/>
          <w:lang w:eastAsia="ru-RU"/>
        </w:rPr>
        <w:t xml:space="preserve">е </w:t>
      </w:r>
      <w:r w:rsidR="00F97B3A" w:rsidRPr="00B16884">
        <w:rPr>
          <w:rFonts w:ascii="XO Thames" w:eastAsia="Times New Roman" w:hAnsi="XO Thames" w:cs="Times New Roman"/>
          <w:lang w:eastAsia="ru-RU"/>
        </w:rPr>
        <w:t xml:space="preserve">согласно спецификации на Товар (Приложение № 1) </w:t>
      </w:r>
      <w:r w:rsidR="002D5386" w:rsidRPr="00B16884">
        <w:rPr>
          <w:rFonts w:ascii="XO Thames" w:eastAsia="Times New Roman" w:hAnsi="XO Thames" w:cs="Times New Roman"/>
          <w:lang w:eastAsia="ru-RU"/>
        </w:rPr>
        <w:t>и характеристикам</w:t>
      </w:r>
      <w:r w:rsidR="00D06FE3" w:rsidRPr="00B16884">
        <w:rPr>
          <w:rFonts w:ascii="XO Thames" w:eastAsia="Times New Roman" w:hAnsi="XO Thames" w:cs="Times New Roman"/>
          <w:lang w:eastAsia="ru-RU"/>
        </w:rPr>
        <w:t xml:space="preserve">, </w:t>
      </w:r>
      <w:r w:rsidR="003875AF" w:rsidRPr="00B16884">
        <w:rPr>
          <w:rFonts w:ascii="XO Thames" w:eastAsia="Times New Roman" w:hAnsi="XO Thames" w:cs="Times New Roman"/>
          <w:lang w:eastAsia="ru-RU"/>
        </w:rPr>
        <w:t>установленны</w:t>
      </w:r>
      <w:r w:rsidR="00F97B3A" w:rsidRPr="00B16884">
        <w:rPr>
          <w:rFonts w:ascii="XO Thames" w:eastAsia="Times New Roman" w:hAnsi="XO Thames" w:cs="Times New Roman"/>
          <w:lang w:eastAsia="ru-RU"/>
        </w:rPr>
        <w:t xml:space="preserve">м в </w:t>
      </w:r>
      <w:r w:rsidR="00F97B3A" w:rsidRPr="00B16884">
        <w:rPr>
          <w:rFonts w:ascii="XO Thames" w:hAnsi="XO Thames" w:cs="Times New Roman"/>
        </w:rPr>
        <w:t xml:space="preserve">Техническом задании </w:t>
      </w:r>
      <w:r w:rsidR="001E6B39" w:rsidRPr="00B16884">
        <w:rPr>
          <w:rFonts w:ascii="XO Thames" w:hAnsi="XO Thames" w:cs="Times New Roman"/>
          <w:color w:val="000000" w:themeColor="text1"/>
        </w:rPr>
        <w:t>(</w:t>
      </w:r>
      <w:hyperlink w:anchor="P389" w:history="1">
        <w:r w:rsidR="001E6B39" w:rsidRPr="00B16884">
          <w:rPr>
            <w:rFonts w:ascii="XO Thames" w:hAnsi="XO Thames" w:cs="Times New Roman"/>
            <w:color w:val="000000" w:themeColor="text1"/>
          </w:rPr>
          <w:t>Приложение № 2</w:t>
        </w:r>
      </w:hyperlink>
      <w:r w:rsidR="001E6B39" w:rsidRPr="00B16884">
        <w:rPr>
          <w:rFonts w:ascii="XO Thames" w:hAnsi="XO Thames" w:cs="Times New Roman"/>
        </w:rPr>
        <w:t xml:space="preserve"> к настоящему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852537" w:rsidRPr="00B16884" w:rsidRDefault="00CD2A0C" w:rsidP="00852537">
      <w:pPr>
        <w:pStyle w:val="a7"/>
        <w:tabs>
          <w:tab w:val="left" w:pos="426"/>
          <w:tab w:val="left" w:pos="709"/>
        </w:tabs>
        <w:ind w:firstLine="567"/>
        <w:jc w:val="both"/>
        <w:rPr>
          <w:rFonts w:ascii="XO Thames" w:hAnsi="XO Thames" w:cs="Times New Roman"/>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6C4625" w:rsidRPr="006C4625">
        <w:rPr>
          <w:rFonts w:ascii="XO Thames" w:hAnsi="XO Thames" w:cs="Times New Roman"/>
        </w:rPr>
        <w:t>662523, Российская Федерация, Красноярский край, муниципальный округ Сосновоборский, территория Солнечная, здание 10.</w:t>
      </w:r>
      <w:r w:rsidR="00CA75A8" w:rsidRPr="00B16884">
        <w:rPr>
          <w:rFonts w:ascii="XO Thames" w:hAnsi="XO Thames" w:cs="Times New Roman"/>
        </w:rPr>
        <w:t>.</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1"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2" w:name="sub_3204"/>
      <w:bookmarkEnd w:id="1"/>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3" w:name="sub_3205"/>
      <w:bookmarkEnd w:id="2"/>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4" w:name="sub_3206"/>
      <w:bookmarkEnd w:id="3"/>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5" w:name="sub_3207"/>
      <w:bookmarkEnd w:id="4"/>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w:t>
      </w:r>
      <w:r w:rsidR="00250DF0" w:rsidRPr="00B16884">
        <w:rPr>
          <w:rFonts w:ascii="XO Thames" w:eastAsia="Times New Roman" w:hAnsi="XO Thames" w:cs="Times New Roman"/>
          <w:kern w:val="22"/>
          <w:lang w:eastAsia="ru-RU"/>
        </w:rPr>
        <w:lastRenderedPageBreak/>
        <w:t xml:space="preserve">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5"/>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CD2A0C" w:rsidRPr="00B16884" w:rsidRDefault="00CD2A0C" w:rsidP="00307C30">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w:t>
      </w:r>
      <w:r w:rsidR="00E01755" w:rsidRPr="00B16884">
        <w:rPr>
          <w:rFonts w:ascii="XO Thames" w:eastAsia="Times New Roman" w:hAnsi="XO Thames" w:cs="Times New Roman"/>
          <w:lang w:eastAsia="ru-RU"/>
        </w:rPr>
        <w:t xml:space="preserve">Федеральное казенное учреждение «База </w:t>
      </w:r>
      <w:r w:rsidR="00307C30">
        <w:rPr>
          <w:rFonts w:ascii="XO Thames" w:eastAsia="Times New Roman" w:hAnsi="XO Thames" w:cs="Times New Roman"/>
          <w:lang w:eastAsia="ru-RU"/>
        </w:rPr>
        <w:t xml:space="preserve">отдыха «Республика Солнечная» </w:t>
      </w:r>
      <w:r w:rsidR="00E01755" w:rsidRPr="00B16884">
        <w:rPr>
          <w:rFonts w:ascii="XO Thames" w:eastAsia="Times New Roman" w:hAnsi="XO Thames" w:cs="Times New Roman"/>
          <w:lang w:eastAsia="ru-RU"/>
        </w:rPr>
        <w:t>Главного управления Федеральной службы исполнения наказаний по Красноярскому краю»</w:t>
      </w:r>
      <w:r w:rsidRPr="00B16884">
        <w:rPr>
          <w:rFonts w:ascii="XO Thames" w:eastAsia="Times New Roman" w:hAnsi="XO Thames" w:cs="Times New Roman"/>
          <w:lang w:eastAsia="ru-RU"/>
        </w:rPr>
        <w:t xml:space="preserve">, адрес </w:t>
      </w:r>
      <w:r w:rsidR="00307C30" w:rsidRPr="006C4625">
        <w:rPr>
          <w:rFonts w:ascii="XO Thames" w:eastAsia="Times New Roman" w:hAnsi="XO Thames" w:cs="Times New Roman"/>
          <w:lang w:eastAsia="ru-RU"/>
        </w:rPr>
        <w:t>662523, Российская Федерация, Красноярский край, муниципальный округ Сосновоборский, территория Солнечная, здание 10</w:t>
      </w:r>
      <w:r w:rsidRPr="00B16884">
        <w:rPr>
          <w:rFonts w:ascii="XO Thames" w:eastAsia="Times New Roman" w:hAnsi="XO Thames" w:cs="Times New Roman"/>
          <w:lang w:eastAsia="ru-RU"/>
        </w:rPr>
        <w:t xml:space="preserve">, </w:t>
      </w:r>
      <w:r w:rsidR="00307C30" w:rsidRPr="00307C30">
        <w:rPr>
          <w:rFonts w:ascii="XO Thames" w:eastAsia="Times New Roman" w:hAnsi="XO Thames" w:cs="Times New Roman"/>
          <w:lang w:eastAsia="ru-RU"/>
        </w:rPr>
        <w:t>ИНН 2404023494</w:t>
      </w:r>
      <w:r w:rsidR="00307C30">
        <w:rPr>
          <w:rFonts w:ascii="XO Thames" w:eastAsia="Times New Roman" w:hAnsi="XO Thames" w:cs="Times New Roman"/>
          <w:lang w:eastAsia="ru-RU"/>
        </w:rPr>
        <w:t xml:space="preserve">, </w:t>
      </w:r>
      <w:r w:rsidR="00307C30" w:rsidRPr="00307C30">
        <w:rPr>
          <w:rFonts w:ascii="XO Thames" w:eastAsia="Times New Roman" w:hAnsi="XO Thames" w:cs="Times New Roman"/>
          <w:lang w:eastAsia="ru-RU"/>
        </w:rPr>
        <w:t>КПП 240401001</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F86913" w:rsidRPr="00B16884">
        <w:rPr>
          <w:rFonts w:ascii="XO Thames" w:eastAsia="Times New Roman" w:hAnsi="XO Thames" w:cs="Times New Roman"/>
          <w:lang w:eastAsia="ru-RU"/>
        </w:rPr>
        <w:t>одним этапом в течение</w:t>
      </w:r>
      <w:r w:rsidR="00833C9A" w:rsidRPr="00B16884">
        <w:rPr>
          <w:rFonts w:ascii="XO Thames" w:eastAsia="Times New Roman" w:hAnsi="XO Thames" w:cs="Times New Roman"/>
          <w:lang w:eastAsia="ru-RU"/>
        </w:rPr>
        <w:t xml:space="preserve"> </w:t>
      </w:r>
      <w:r w:rsidR="006C4625">
        <w:rPr>
          <w:rFonts w:ascii="XO Thames" w:eastAsia="Times New Roman" w:hAnsi="XO Thames" w:cs="Times New Roman"/>
          <w:lang w:eastAsia="ru-RU"/>
        </w:rPr>
        <w:t>3</w:t>
      </w:r>
      <w:r w:rsidR="00332DF8" w:rsidRPr="00B16884">
        <w:rPr>
          <w:rFonts w:ascii="XO Thames" w:eastAsia="Times New Roman" w:hAnsi="XO Thames" w:cs="Times New Roman"/>
          <w:lang w:eastAsia="ru-RU"/>
        </w:rPr>
        <w:t xml:space="preserve"> </w:t>
      </w:r>
      <w:r w:rsidR="00F86913" w:rsidRPr="00B16884">
        <w:rPr>
          <w:rFonts w:ascii="XO Thames" w:eastAsia="Times New Roman" w:hAnsi="XO Thames" w:cs="Times New Roman"/>
          <w:lang w:eastAsia="ru-RU"/>
        </w:rPr>
        <w:t>(</w:t>
      </w:r>
      <w:r w:rsidR="006C4625">
        <w:rPr>
          <w:rFonts w:ascii="XO Thames" w:eastAsia="Times New Roman" w:hAnsi="XO Thames" w:cs="Times New Roman"/>
          <w:lang w:eastAsia="ru-RU"/>
        </w:rPr>
        <w:t>трех</w:t>
      </w:r>
      <w:r w:rsidR="00F86913" w:rsidRPr="00B16884">
        <w:rPr>
          <w:rFonts w:ascii="XO Thames" w:eastAsia="Times New Roman" w:hAnsi="XO Thames" w:cs="Times New Roman"/>
          <w:lang w:eastAsia="ru-RU"/>
        </w:rPr>
        <w:t xml:space="preserve">) рабочих </w:t>
      </w:r>
      <w:r w:rsidR="00D06FE3" w:rsidRPr="00B16884">
        <w:rPr>
          <w:rFonts w:ascii="XO Thames" w:eastAsia="Times New Roman" w:hAnsi="XO Thames" w:cs="Times New Roman"/>
          <w:lang w:eastAsia="ru-RU"/>
        </w:rPr>
        <w:t xml:space="preserve">дней </w:t>
      </w:r>
      <w:r w:rsidRPr="00B16884">
        <w:rPr>
          <w:rFonts w:ascii="XO Thames" w:eastAsia="Times New Roman" w:hAnsi="XO Thames" w:cs="Times New Roman"/>
          <w:lang w:eastAsia="ru-RU"/>
        </w:rPr>
        <w:t xml:space="preserve">с момента </w:t>
      </w:r>
      <w:r w:rsidR="00D06FE3" w:rsidRPr="00B16884">
        <w:rPr>
          <w:rFonts w:ascii="XO Thames" w:eastAsia="Times New Roman" w:hAnsi="XO Thames" w:cs="Times New Roman"/>
          <w:lang w:eastAsia="ru-RU"/>
        </w:rPr>
        <w:t>подписания</w:t>
      </w:r>
      <w:r w:rsidRPr="00B16884">
        <w:rPr>
          <w:rFonts w:ascii="XO Thames" w:eastAsia="Times New Roman" w:hAnsi="XO Thames" w:cs="Times New Roman"/>
          <w:lang w:eastAsia="ru-RU"/>
        </w:rPr>
        <w:t xml:space="preserve"> Государственного контракта, силами и за счет средств Поставщика до склада Государственного заказчика, расположенного по адресу: </w:t>
      </w:r>
      <w:r w:rsidR="006C4625" w:rsidRPr="006C4625">
        <w:rPr>
          <w:rFonts w:ascii="XO Thames" w:eastAsia="Times New Roman" w:hAnsi="XO Thames" w:cs="Times New Roman"/>
          <w:lang w:eastAsia="ru-RU"/>
        </w:rPr>
        <w:t>662523, Российская Федерация, Красноярский край, муниципальный округ Сосновоборский, территория Солнечная, здание 10.</w:t>
      </w:r>
    </w:p>
    <w:p w:rsidR="00CA75A8" w:rsidRPr="00B16884" w:rsidRDefault="00CD2A0C" w:rsidP="00CA75A8">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5. Качество и  безопасность,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6.1. </w:t>
      </w:r>
      <w:r w:rsidRPr="00B16884">
        <w:rPr>
          <w:rFonts w:ascii="XO Thames" w:eastAsia="Times New Roman" w:hAnsi="XO Thames" w:cs="Times New Roman"/>
          <w:highlight w:val="yellow"/>
          <w:lang w:eastAsia="ru-RU"/>
        </w:rPr>
        <w:t>Ср</w:t>
      </w:r>
      <w:r w:rsidR="00896274" w:rsidRPr="00B16884">
        <w:rPr>
          <w:rFonts w:ascii="XO Thames" w:eastAsia="Times New Roman" w:hAnsi="XO Thames" w:cs="Times New Roman"/>
          <w:highlight w:val="yellow"/>
          <w:lang w:eastAsia="ru-RU"/>
        </w:rPr>
        <w:t xml:space="preserve">ок гарантии на товар составляет </w:t>
      </w:r>
      <w:r w:rsidR="006C4625">
        <w:rPr>
          <w:rFonts w:ascii="XO Thames" w:eastAsia="Times New Roman" w:hAnsi="XO Thames" w:cs="Times New Roman"/>
          <w:highlight w:val="yellow"/>
          <w:lang w:eastAsia="ru-RU"/>
        </w:rPr>
        <w:t>12</w:t>
      </w:r>
      <w:r w:rsidR="00896274" w:rsidRPr="00B16884">
        <w:rPr>
          <w:rFonts w:ascii="XO Thames" w:eastAsia="Times New Roman" w:hAnsi="XO Thames" w:cs="Times New Roman"/>
          <w:highlight w:val="yellow"/>
          <w:lang w:eastAsia="ru-RU"/>
        </w:rPr>
        <w:t xml:space="preserve"> (</w:t>
      </w:r>
      <w:r w:rsidR="006C4625">
        <w:rPr>
          <w:rFonts w:ascii="XO Thames" w:eastAsia="Times New Roman" w:hAnsi="XO Thames" w:cs="Times New Roman"/>
          <w:highlight w:val="yellow"/>
          <w:lang w:eastAsia="ru-RU"/>
        </w:rPr>
        <w:t>двенадцать</w:t>
      </w:r>
      <w:r w:rsidRPr="00B16884">
        <w:rPr>
          <w:rFonts w:ascii="XO Thames" w:eastAsia="Times New Roman" w:hAnsi="XO Thames" w:cs="Times New Roman"/>
          <w:highlight w:val="yellow"/>
          <w:lang w:eastAsia="ru-RU"/>
        </w:rPr>
        <w:t>) месяцев с момента подписания Сторонами документов, подтверждающих поставку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6.3. Срок замены некачественного товара составляет не более </w:t>
      </w:r>
      <w:r w:rsidR="006C4625">
        <w:rPr>
          <w:rFonts w:ascii="XO Thames" w:eastAsia="Times New Roman" w:hAnsi="XO Thames" w:cs="Times New Roman"/>
          <w:lang w:eastAsia="ru-RU"/>
        </w:rPr>
        <w:t>3</w:t>
      </w:r>
      <w:r w:rsidR="009D31D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6C4625">
        <w:rPr>
          <w:rFonts w:ascii="XO Thames" w:eastAsia="Times New Roman" w:hAnsi="XO Thames" w:cs="Times New Roman"/>
          <w:lang w:eastAsia="ru-RU"/>
        </w:rPr>
        <w:t>трех)</w:t>
      </w:r>
      <w:r w:rsidRPr="00B16884">
        <w:rPr>
          <w:rFonts w:ascii="XO Thames" w:eastAsia="Times New Roman" w:hAnsi="XO Thames" w:cs="Times New Roman"/>
          <w:lang w:eastAsia="ru-RU"/>
        </w:rPr>
        <w:t xml:space="preserve">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B16884">
        <w:rPr>
          <w:rFonts w:ascii="XO Thames" w:eastAsia="Times New Roman" w:hAnsi="XO Thames" w:cs="Times New Roman"/>
          <w:highlight w:val="yellow"/>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6.4.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31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5E2D09">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233F8A" w:rsidRPr="00233F8A" w:rsidTr="005E2D09">
        <w:tc>
          <w:tcPr>
            <w:tcW w:w="4966"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 xml:space="preserve">ФКУ </w:t>
            </w:r>
            <w:r w:rsidR="00172DE5" w:rsidRPr="00172DE5">
              <w:rPr>
                <w:rFonts w:ascii="XO Thames" w:eastAsia="Calibri" w:hAnsi="XO Thames" w:cs="Times New Roman"/>
                <w:b/>
                <w:sz w:val="21"/>
                <w:szCs w:val="21"/>
                <w:lang w:eastAsia="ru-RU"/>
              </w:rPr>
              <w:t>«База отдыха «Республика Солнечная»</w:t>
            </w:r>
            <w:r w:rsidR="00172DE5">
              <w:rPr>
                <w:rFonts w:ascii="XO Thames" w:eastAsia="Calibri" w:hAnsi="XO Thames" w:cs="Times New Roman"/>
                <w:b/>
                <w:sz w:val="21"/>
                <w:szCs w:val="21"/>
                <w:lang w:eastAsia="ru-RU"/>
              </w:rPr>
              <w:t xml:space="preserve"> ГУФСИН </w:t>
            </w:r>
            <w:r w:rsidRPr="00233F8A">
              <w:rPr>
                <w:rFonts w:ascii="XO Thames" w:eastAsia="Calibri" w:hAnsi="XO Thames" w:cs="Times New Roman"/>
                <w:b/>
                <w:sz w:val="21"/>
                <w:szCs w:val="21"/>
                <w:lang w:eastAsia="ru-RU"/>
              </w:rPr>
              <w:t xml:space="preserve">России </w:t>
            </w:r>
          </w:p>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 Красноярскому краю</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Юридический и почтовый адрес:</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662523, Российская Федерация, Красноярский край, муниципальный округ Сосновоборский, территория Солнечная, здание 10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ИНН 2404023494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КПП 240401001</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ОКТМО 04505000108</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ОГРН 1262400007869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ОКПО 83072190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Дата постановки на учет в налоговом органе</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04.05.2026 г.</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л/с 03191БF5D90 (ФКУ «База отдыха «Республика Солнечная» ГУФСИН России по Красноярскому краю») за счет средств Федерального бюджета</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ОКЦ №1 </w:t>
            </w:r>
            <w:proofErr w:type="spellStart"/>
            <w:r w:rsidRPr="00172DE5">
              <w:rPr>
                <w:rFonts w:ascii="XO Thames" w:eastAsia="Calibri" w:hAnsi="XO Thames" w:cs="Times New Roman"/>
                <w:sz w:val="21"/>
                <w:szCs w:val="21"/>
                <w:lang w:eastAsia="ru-RU"/>
              </w:rPr>
              <w:t>СибГУ</w:t>
            </w:r>
            <w:proofErr w:type="spellEnd"/>
            <w:r w:rsidRPr="00172DE5">
              <w:rPr>
                <w:rFonts w:ascii="XO Thames" w:eastAsia="Calibri" w:hAnsi="XO Thames" w:cs="Times New Roman"/>
                <w:sz w:val="21"/>
                <w:szCs w:val="21"/>
                <w:lang w:eastAsia="ru-RU"/>
              </w:rPr>
              <w:t xml:space="preserve"> Банка России//УФК по Новосибирской области г. Новосибирск</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р/с 03211643000000015107</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к/с 40102810445370000043</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БИК 015004950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телефон: (391)249-09-25</w:t>
            </w:r>
          </w:p>
          <w:p w:rsidR="00233F8A"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r w:rsidRPr="00172DE5">
              <w:rPr>
                <w:rFonts w:ascii="XO Thames" w:eastAsia="Calibri" w:hAnsi="XO Thames" w:cs="Times New Roman"/>
                <w:sz w:val="21"/>
                <w:szCs w:val="21"/>
                <w:lang w:val="en-US" w:eastAsia="ru-RU"/>
              </w:rPr>
              <w:t>e-mail: baza_sol@24.fsin.gov.ru</w:t>
            </w:r>
          </w:p>
          <w:p w:rsidR="00233F8A" w:rsidRPr="00233F8A" w:rsidRDefault="00F0789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roofErr w:type="spellStart"/>
            <w:r>
              <w:rPr>
                <w:rFonts w:ascii="XO Thames" w:eastAsia="Calibri" w:hAnsi="XO Thames" w:cs="Times New Roman"/>
                <w:sz w:val="21"/>
                <w:szCs w:val="21"/>
                <w:lang w:eastAsia="ru-RU"/>
              </w:rPr>
              <w:t>Врио</w:t>
            </w:r>
            <w:proofErr w:type="spellEnd"/>
            <w:r>
              <w:rPr>
                <w:rFonts w:ascii="XO Thames" w:eastAsia="Calibri" w:hAnsi="XO Thames" w:cs="Times New Roman"/>
                <w:sz w:val="21"/>
                <w:szCs w:val="21"/>
                <w:lang w:eastAsia="ru-RU"/>
              </w:rPr>
              <w:t xml:space="preserve"> н</w:t>
            </w:r>
            <w:r w:rsidR="00233F8A" w:rsidRPr="00233F8A">
              <w:rPr>
                <w:rFonts w:ascii="XO Thames" w:eastAsia="Calibri" w:hAnsi="XO Thames" w:cs="Times New Roman"/>
                <w:sz w:val="21"/>
                <w:szCs w:val="21"/>
                <w:lang w:eastAsia="ru-RU"/>
              </w:rPr>
              <w:t>ачальник</w:t>
            </w:r>
            <w:r>
              <w:rPr>
                <w:rFonts w:ascii="XO Thames" w:eastAsia="Calibri" w:hAnsi="XO Thames" w:cs="Times New Roman"/>
                <w:sz w:val="21"/>
                <w:szCs w:val="21"/>
                <w:lang w:eastAsia="ru-RU"/>
              </w:rPr>
              <w:t>а</w:t>
            </w:r>
            <w:r w:rsidR="00233F8A" w:rsidRPr="00233F8A">
              <w:rPr>
                <w:rFonts w:ascii="XO Thames" w:eastAsia="Calibri" w:hAnsi="XO Thames" w:cs="Times New Roman"/>
                <w:sz w:val="21"/>
                <w:szCs w:val="21"/>
                <w:lang w:val="en-US" w:eastAsia="ru-RU"/>
              </w:rPr>
              <w:t>:</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
        </w:tc>
        <w:tc>
          <w:tcPr>
            <w:tcW w:w="4919"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233F8A" w:rsidRPr="00233F8A" w:rsidTr="005E2D09">
        <w:tc>
          <w:tcPr>
            <w:tcW w:w="4966"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__________________ / </w:t>
            </w:r>
            <w:r w:rsidR="00F0789A">
              <w:rPr>
                <w:rFonts w:ascii="XO Thames" w:eastAsia="Calibri" w:hAnsi="XO Thames" w:cs="Times New Roman"/>
                <w:sz w:val="21"/>
                <w:szCs w:val="21"/>
                <w:lang w:eastAsia="ru-RU"/>
              </w:rPr>
              <w:t>М.М, Демина</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c>
          <w:tcPr>
            <w:tcW w:w="4919"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576BFD" w:rsidRPr="00B16884">
        <w:rPr>
          <w:rFonts w:ascii="XO Thames" w:eastAsia="Times New Roman" w:hAnsi="XO Thames" w:cs="Times New Roman"/>
          <w:lang w:eastAsia="ru-RU"/>
        </w:rPr>
        <w:t>____________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2960"/>
        <w:gridCol w:w="804"/>
        <w:gridCol w:w="1058"/>
        <w:gridCol w:w="1559"/>
        <w:gridCol w:w="1701"/>
        <w:gridCol w:w="1560"/>
      </w:tblGrid>
      <w:tr w:rsidR="00227FEC" w:rsidRPr="00B16884" w:rsidTr="009D31DC">
        <w:trPr>
          <w:trHeight w:val="683"/>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296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Наименование товара.</w:t>
            </w:r>
          </w:p>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1058"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C721EB"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hideMark/>
          </w:tcPr>
          <w:p w:rsidR="00C721EB" w:rsidRPr="00B16884" w:rsidRDefault="00C721EB" w:rsidP="00B169CE">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w:t>
            </w: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C721EB">
            <w:pPr>
              <w:ind w:left="-9"/>
              <w:rPr>
                <w:rFonts w:ascii="XO Thames" w:hAnsi="XO Thames" w:cs="Times New Roman"/>
                <w:vertAlign w:val="superscript"/>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721EB" w:rsidRPr="00B16884" w:rsidRDefault="00C721EB"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C721EB" w:rsidRPr="00B16884" w:rsidRDefault="00C721EB" w:rsidP="00BD3859">
            <w:pPr>
              <w:jc w:val="center"/>
              <w:rPr>
                <w:rFonts w:ascii="XO Thames" w:hAnsi="XO Thames" w:cs="Times New Roman"/>
              </w:rPr>
            </w:pPr>
          </w:p>
        </w:tc>
      </w:tr>
      <w:tr w:rsidR="009A62FE" w:rsidRPr="00B16884" w:rsidTr="00B41EC5">
        <w:trPr>
          <w:trHeight w:val="370"/>
        </w:trPr>
        <w:tc>
          <w:tcPr>
            <w:tcW w:w="565"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B169CE">
            <w:pPr>
              <w:spacing w:after="0" w:line="240" w:lineRule="auto"/>
              <w:jc w:val="center"/>
              <w:textAlignment w:val="baseline"/>
              <w:rPr>
                <w:rFonts w:ascii="XO Thames" w:eastAsia="Times New Roman" w:hAnsi="XO Thames" w:cs="Times New Roman"/>
                <w:lang w:eastAsia="ru-RU"/>
              </w:rPr>
            </w:pPr>
          </w:p>
        </w:tc>
        <w:tc>
          <w:tcPr>
            <w:tcW w:w="2960"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C721EB">
            <w:pPr>
              <w:ind w:left="-9"/>
              <w:rPr>
                <w:rFonts w:ascii="XO Thames" w:hAnsi="XO Thames" w:cs="Times New Roman"/>
                <w:vertAlign w:val="superscript"/>
              </w:rPr>
            </w:pP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B169CE">
            <w:pPr>
              <w:spacing w:after="0" w:line="240" w:lineRule="auto"/>
              <w:jc w:val="center"/>
              <w:textAlignment w:val="baseline"/>
              <w:rPr>
                <w:rFonts w:ascii="XO Thames" w:hAnsi="XO Thames" w:cs="Times New Roman"/>
              </w:rPr>
            </w:pPr>
          </w:p>
        </w:tc>
        <w:tc>
          <w:tcPr>
            <w:tcW w:w="1058"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B169CE">
            <w:pPr>
              <w:jc w:val="center"/>
              <w:rPr>
                <w:rFonts w:ascii="XO Thames" w:hAnsi="XO Thames" w:cs="Times New Roman"/>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E216CA">
            <w:pPr>
              <w:jc w:val="center"/>
              <w:rPr>
                <w:rFonts w:ascii="XO Thames" w:hAnsi="XO Thames" w:cs="Times New Roman"/>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9A62FE"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9A62FE" w:rsidRPr="00B16884" w:rsidRDefault="009A62FE"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Солнечная» </w:t>
            </w:r>
            <w:r w:rsidRPr="00B16884">
              <w:rPr>
                <w:rFonts w:ascii="XO Thames" w:hAnsi="XO Thames" w:cs="Times New Roman"/>
                <w:b/>
              </w:rPr>
              <w:t xml:space="preserve"> ГУФСИН России</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F0789A" w:rsidP="00B169CE">
            <w:pPr>
              <w:autoSpaceDE w:val="0"/>
              <w:autoSpaceDN w:val="0"/>
              <w:adjustRightInd w:val="0"/>
              <w:spacing w:after="0" w:line="240" w:lineRule="auto"/>
              <w:rPr>
                <w:rFonts w:ascii="XO Thames" w:hAnsi="XO Thames" w:cs="Times New Roman"/>
              </w:rPr>
            </w:pPr>
            <w:proofErr w:type="spellStart"/>
            <w:r>
              <w:rPr>
                <w:rFonts w:ascii="XO Thames" w:eastAsia="Calibri" w:hAnsi="XO Thames" w:cs="Times New Roman"/>
                <w:sz w:val="21"/>
                <w:szCs w:val="21"/>
                <w:lang w:eastAsia="ru-RU"/>
              </w:rPr>
              <w:t>Врио</w:t>
            </w:r>
            <w:proofErr w:type="spellEnd"/>
            <w:r w:rsidRPr="00B16884">
              <w:rPr>
                <w:rFonts w:ascii="XO Thames" w:hAnsi="XO Thames" w:cs="Times New Roman"/>
              </w:rPr>
              <w:t xml:space="preserve"> </w:t>
            </w:r>
            <w:r>
              <w:rPr>
                <w:rFonts w:ascii="XO Thames" w:hAnsi="XO Thames" w:cs="Times New Roman"/>
              </w:rPr>
              <w:t>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C30777" w:rsidRPr="00B16884" w:rsidRDefault="00C30777"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307C30" w:rsidRPr="00880ABC" w:rsidRDefault="00307C30" w:rsidP="00307C30">
      <w:pPr>
        <w:tabs>
          <w:tab w:val="left" w:pos="426"/>
          <w:tab w:val="left" w:pos="709"/>
        </w:tabs>
        <w:spacing w:after="0" w:line="240" w:lineRule="auto"/>
        <w:ind w:firstLine="567"/>
        <w:jc w:val="both"/>
        <w:rPr>
          <w:rFonts w:ascii="XO Thames" w:hAnsi="XO Thames" w:cs="Times New Roman"/>
          <w:b/>
        </w:rPr>
      </w:pPr>
      <w:r>
        <w:rPr>
          <w:rFonts w:ascii="XO Thames" w:hAnsi="XO Thames" w:cs="Times New Roman"/>
          <w:b/>
        </w:rPr>
        <w:t xml:space="preserve"> </w:t>
      </w:r>
      <w:r w:rsidRPr="00880ABC">
        <w:rPr>
          <w:rFonts w:ascii="XO Thames" w:hAnsi="XO Thames" w:cs="Times New Roman"/>
          <w:b/>
        </w:rPr>
        <w:t>Техническое задание</w:t>
      </w: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5271"/>
        <w:gridCol w:w="709"/>
        <w:gridCol w:w="729"/>
        <w:gridCol w:w="1958"/>
      </w:tblGrid>
      <w:tr w:rsidR="00307C30" w:rsidRPr="00880ABC" w:rsidTr="00460DA0">
        <w:tc>
          <w:tcPr>
            <w:tcW w:w="678" w:type="dxa"/>
            <w:shd w:val="clear" w:color="auto" w:fill="auto"/>
            <w:vAlign w:val="center"/>
          </w:tcPr>
          <w:p w:rsidR="00307C30" w:rsidRPr="00880ABC" w:rsidRDefault="00307C30" w:rsidP="00460DA0">
            <w:pPr>
              <w:spacing w:after="0" w:line="240" w:lineRule="auto"/>
              <w:jc w:val="center"/>
              <w:rPr>
                <w:rFonts w:ascii="XO Thames" w:eastAsia="Times New Roman" w:hAnsi="XO Thames" w:cs="Times New Roman"/>
                <w:b/>
                <w:spacing w:val="-3"/>
                <w:lang w:eastAsia="ru-RU"/>
              </w:rPr>
            </w:pPr>
            <w:r w:rsidRPr="00880ABC">
              <w:rPr>
                <w:rFonts w:ascii="XO Thames" w:eastAsia="Times New Roman" w:hAnsi="XO Thames" w:cs="Times New Roman"/>
                <w:b/>
                <w:spacing w:val="-3"/>
                <w:lang w:eastAsia="ru-RU"/>
              </w:rPr>
              <w:t>№ п/п</w:t>
            </w:r>
          </w:p>
        </w:tc>
        <w:tc>
          <w:tcPr>
            <w:tcW w:w="5271" w:type="dxa"/>
            <w:shd w:val="clear" w:color="auto" w:fill="auto"/>
            <w:vAlign w:val="center"/>
          </w:tcPr>
          <w:p w:rsidR="00307C30" w:rsidRPr="00880ABC" w:rsidRDefault="00307C30" w:rsidP="00460DA0">
            <w:pPr>
              <w:spacing w:after="0" w:line="240" w:lineRule="auto"/>
              <w:jc w:val="center"/>
              <w:rPr>
                <w:rFonts w:ascii="XO Thames" w:eastAsia="Times New Roman" w:hAnsi="XO Thames" w:cs="Times New Roman"/>
                <w:b/>
                <w:spacing w:val="-3"/>
                <w:lang w:eastAsia="ru-RU"/>
              </w:rPr>
            </w:pPr>
            <w:r w:rsidRPr="00880ABC">
              <w:rPr>
                <w:rFonts w:ascii="XO Thames" w:eastAsia="Times New Roman" w:hAnsi="XO Thames" w:cs="Times New Roman"/>
                <w:b/>
                <w:spacing w:val="-3"/>
                <w:lang w:eastAsia="ru-RU"/>
              </w:rPr>
              <w:t>Наименование услуги и ее содержание</w:t>
            </w:r>
          </w:p>
        </w:tc>
        <w:tc>
          <w:tcPr>
            <w:tcW w:w="709" w:type="dxa"/>
            <w:shd w:val="clear" w:color="auto" w:fill="auto"/>
            <w:vAlign w:val="center"/>
          </w:tcPr>
          <w:p w:rsidR="00307C30" w:rsidRPr="00880ABC" w:rsidRDefault="00307C30" w:rsidP="00460DA0">
            <w:pPr>
              <w:spacing w:after="0" w:line="240" w:lineRule="auto"/>
              <w:jc w:val="center"/>
              <w:rPr>
                <w:rFonts w:ascii="XO Thames" w:eastAsia="Times New Roman" w:hAnsi="XO Thames" w:cs="Times New Roman"/>
                <w:b/>
                <w:spacing w:val="-3"/>
                <w:lang w:eastAsia="ru-RU"/>
              </w:rPr>
            </w:pPr>
            <w:r w:rsidRPr="00880ABC">
              <w:rPr>
                <w:rFonts w:ascii="XO Thames" w:eastAsia="Times New Roman" w:hAnsi="XO Thames" w:cs="Times New Roman"/>
                <w:b/>
                <w:spacing w:val="-3"/>
                <w:lang w:eastAsia="ru-RU"/>
              </w:rPr>
              <w:t>Ед. изм.</w:t>
            </w:r>
          </w:p>
        </w:tc>
        <w:tc>
          <w:tcPr>
            <w:tcW w:w="729" w:type="dxa"/>
            <w:shd w:val="clear" w:color="auto" w:fill="auto"/>
            <w:vAlign w:val="center"/>
          </w:tcPr>
          <w:p w:rsidR="00307C30" w:rsidRPr="00880ABC" w:rsidRDefault="00307C30" w:rsidP="00460DA0">
            <w:pPr>
              <w:spacing w:after="0" w:line="240" w:lineRule="auto"/>
              <w:jc w:val="center"/>
              <w:rPr>
                <w:rFonts w:ascii="XO Thames" w:eastAsia="Times New Roman" w:hAnsi="XO Thames" w:cs="Times New Roman"/>
                <w:b/>
                <w:spacing w:val="-3"/>
                <w:lang w:eastAsia="ru-RU"/>
              </w:rPr>
            </w:pPr>
            <w:r w:rsidRPr="00880ABC">
              <w:rPr>
                <w:rFonts w:ascii="XO Thames" w:eastAsia="Times New Roman" w:hAnsi="XO Thames" w:cs="Times New Roman"/>
                <w:b/>
                <w:spacing w:val="-3"/>
                <w:lang w:eastAsia="ru-RU"/>
              </w:rPr>
              <w:t>Кол-во</w:t>
            </w:r>
          </w:p>
        </w:tc>
        <w:tc>
          <w:tcPr>
            <w:tcW w:w="1958" w:type="dxa"/>
            <w:shd w:val="clear" w:color="auto" w:fill="auto"/>
            <w:vAlign w:val="center"/>
          </w:tcPr>
          <w:p w:rsidR="00307C30" w:rsidRPr="00880ABC" w:rsidRDefault="00307C30" w:rsidP="00460DA0">
            <w:pPr>
              <w:spacing w:after="0" w:line="240" w:lineRule="auto"/>
              <w:jc w:val="center"/>
              <w:rPr>
                <w:rFonts w:ascii="XO Thames" w:eastAsia="Times New Roman" w:hAnsi="XO Thames" w:cs="Times New Roman"/>
                <w:b/>
                <w:spacing w:val="-3"/>
                <w:lang w:eastAsia="ru-RU"/>
              </w:rPr>
            </w:pPr>
            <w:r w:rsidRPr="00880ABC">
              <w:rPr>
                <w:rFonts w:ascii="XO Thames" w:eastAsia="Times New Roman" w:hAnsi="XO Thames" w:cs="Times New Roman"/>
                <w:b/>
                <w:spacing w:val="-3"/>
                <w:lang w:eastAsia="ru-RU"/>
              </w:rPr>
              <w:t xml:space="preserve"> ОКПД2/КТРУ</w:t>
            </w:r>
          </w:p>
        </w:tc>
      </w:tr>
      <w:tr w:rsidR="00307C30" w:rsidRPr="00880ABC" w:rsidTr="00460DA0">
        <w:trPr>
          <w:trHeight w:val="255"/>
        </w:trPr>
        <w:tc>
          <w:tcPr>
            <w:tcW w:w="678" w:type="dxa"/>
            <w:shd w:val="clear" w:color="auto" w:fill="auto"/>
          </w:tcPr>
          <w:p w:rsidR="00307C30" w:rsidRPr="00880ABC" w:rsidRDefault="00307C30" w:rsidP="00460DA0">
            <w:pPr>
              <w:spacing w:after="0" w:line="240" w:lineRule="auto"/>
              <w:jc w:val="both"/>
              <w:rPr>
                <w:rFonts w:ascii="XO Thames" w:hAnsi="XO Thames" w:cs="Times New Roman"/>
              </w:rPr>
            </w:pPr>
            <w:r w:rsidRPr="00880ABC">
              <w:rPr>
                <w:rFonts w:ascii="XO Thames" w:hAnsi="XO Thames" w:cs="Times New Roman"/>
              </w:rPr>
              <w:t>1</w:t>
            </w:r>
          </w:p>
        </w:tc>
        <w:tc>
          <w:tcPr>
            <w:tcW w:w="5271" w:type="dxa"/>
          </w:tcPr>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Панель стеновая пластмассовая (сэндвич панель)</w:t>
            </w:r>
          </w:p>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Длина: 3000 мм,</w:t>
            </w:r>
          </w:p>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Ширина: 1</w:t>
            </w:r>
            <w:r w:rsidR="00076570">
              <w:rPr>
                <w:rFonts w:ascii="XO Thames" w:hAnsi="XO Thames" w:cs="Times New Roman"/>
                <w:shd w:val="clear" w:color="auto" w:fill="FFFFFF"/>
              </w:rPr>
              <w:t>500</w:t>
            </w:r>
            <w:r w:rsidRPr="00880ABC">
              <w:rPr>
                <w:rFonts w:ascii="XO Thames" w:hAnsi="XO Thames" w:cs="Times New Roman"/>
                <w:shd w:val="clear" w:color="auto" w:fill="FFFFFF"/>
              </w:rPr>
              <w:t xml:space="preserve"> мм,</w:t>
            </w:r>
          </w:p>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Толщина: 10 мм</w:t>
            </w:r>
          </w:p>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Материал: Поливинилхлорид</w:t>
            </w:r>
          </w:p>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Тип покрытия: матовый</w:t>
            </w:r>
          </w:p>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 xml:space="preserve">* Цвет: белый </w:t>
            </w:r>
          </w:p>
          <w:p w:rsidR="00307C30" w:rsidRPr="00880ABC" w:rsidRDefault="00307C30" w:rsidP="00460DA0">
            <w:pPr>
              <w:spacing w:after="0" w:line="240" w:lineRule="auto"/>
              <w:rPr>
                <w:rFonts w:ascii="XO Thames" w:eastAsia="Times New Roman" w:hAnsi="XO Thames" w:cs="Times New Roman"/>
                <w:bCs/>
                <w:color w:val="212529"/>
                <w:lang w:eastAsia="ru-RU"/>
              </w:rPr>
            </w:pPr>
          </w:p>
        </w:tc>
        <w:tc>
          <w:tcPr>
            <w:tcW w:w="709" w:type="dxa"/>
          </w:tcPr>
          <w:p w:rsidR="00307C30" w:rsidRPr="00880ABC" w:rsidRDefault="00307C30" w:rsidP="00460DA0">
            <w:pPr>
              <w:spacing w:after="0" w:line="240" w:lineRule="auto"/>
              <w:rPr>
                <w:rFonts w:ascii="XO Thames" w:hAnsi="XO Thames" w:cs="Times New Roman"/>
              </w:rPr>
            </w:pPr>
            <w:r w:rsidRPr="00880ABC">
              <w:rPr>
                <w:rFonts w:ascii="XO Thames" w:hAnsi="XO Thames" w:cs="Times New Roman"/>
              </w:rPr>
              <w:t>шт.</w:t>
            </w:r>
          </w:p>
        </w:tc>
        <w:tc>
          <w:tcPr>
            <w:tcW w:w="729" w:type="dxa"/>
          </w:tcPr>
          <w:p w:rsidR="00307C30" w:rsidRPr="00880ABC" w:rsidRDefault="00F37156" w:rsidP="00460DA0">
            <w:pPr>
              <w:spacing w:after="0" w:line="240" w:lineRule="auto"/>
              <w:rPr>
                <w:rFonts w:ascii="XO Thames" w:hAnsi="XO Thames" w:cs="Times New Roman"/>
              </w:rPr>
            </w:pPr>
            <w:r>
              <w:rPr>
                <w:rFonts w:ascii="XO Thames" w:hAnsi="XO Thames" w:cs="Times New Roman"/>
              </w:rPr>
              <w:t>20</w:t>
            </w:r>
          </w:p>
        </w:tc>
        <w:tc>
          <w:tcPr>
            <w:tcW w:w="1958" w:type="dxa"/>
          </w:tcPr>
          <w:p w:rsidR="00307C30" w:rsidRPr="00880ABC" w:rsidRDefault="00307C30" w:rsidP="00460DA0">
            <w:pPr>
              <w:shd w:val="clear" w:color="auto" w:fill="FFFFFF"/>
              <w:spacing w:after="0" w:line="240" w:lineRule="auto"/>
              <w:outlineLvl w:val="1"/>
              <w:rPr>
                <w:rFonts w:ascii="XO Thames" w:eastAsia="Times New Roman" w:hAnsi="XO Thames" w:cs="Times New Roman"/>
                <w:bCs/>
                <w:color w:val="212529"/>
                <w:lang w:eastAsia="ru-RU"/>
              </w:rPr>
            </w:pPr>
            <w:r w:rsidRPr="00880ABC">
              <w:rPr>
                <w:rFonts w:ascii="XO Thames" w:eastAsia="Times New Roman" w:hAnsi="XO Thames" w:cs="Times New Roman"/>
                <w:bCs/>
                <w:color w:val="212529"/>
                <w:lang w:eastAsia="ru-RU"/>
              </w:rPr>
              <w:t>22.23.11.000/</w:t>
            </w:r>
          </w:p>
          <w:p w:rsidR="00307C30" w:rsidRPr="00880ABC" w:rsidRDefault="00307C30" w:rsidP="00460DA0">
            <w:pPr>
              <w:shd w:val="clear" w:color="auto" w:fill="FFFFFF"/>
              <w:spacing w:after="0" w:line="240" w:lineRule="auto"/>
              <w:outlineLvl w:val="1"/>
              <w:rPr>
                <w:rFonts w:ascii="XO Thames" w:eastAsia="Times New Roman" w:hAnsi="XO Thames" w:cs="Times New Roman"/>
                <w:bCs/>
                <w:color w:val="212529"/>
                <w:lang w:eastAsia="ru-RU"/>
              </w:rPr>
            </w:pPr>
            <w:r w:rsidRPr="00880ABC">
              <w:rPr>
                <w:rFonts w:ascii="XO Thames" w:eastAsia="Times New Roman" w:hAnsi="XO Thames" w:cs="Times New Roman"/>
                <w:bCs/>
                <w:color w:val="212529"/>
                <w:lang w:eastAsia="ru-RU"/>
              </w:rPr>
              <w:t>22.23.11.000-00000011</w:t>
            </w:r>
          </w:p>
          <w:p w:rsidR="00307C30" w:rsidRPr="00880ABC" w:rsidRDefault="00307C30" w:rsidP="00460DA0">
            <w:pPr>
              <w:shd w:val="clear" w:color="auto" w:fill="FFFFFF"/>
              <w:spacing w:after="0" w:line="240" w:lineRule="auto"/>
              <w:outlineLvl w:val="1"/>
              <w:rPr>
                <w:rFonts w:ascii="XO Thames" w:hAnsi="XO Thames"/>
              </w:rPr>
            </w:pPr>
          </w:p>
        </w:tc>
      </w:tr>
      <w:tr w:rsidR="00307C30" w:rsidRPr="00880ABC" w:rsidTr="00460DA0">
        <w:trPr>
          <w:trHeight w:val="255"/>
        </w:trPr>
        <w:tc>
          <w:tcPr>
            <w:tcW w:w="678" w:type="dxa"/>
            <w:shd w:val="clear" w:color="auto" w:fill="auto"/>
          </w:tcPr>
          <w:p w:rsidR="00307C30" w:rsidRPr="00880ABC" w:rsidRDefault="00307C30" w:rsidP="00460DA0">
            <w:pPr>
              <w:spacing w:after="0" w:line="240" w:lineRule="auto"/>
              <w:jc w:val="both"/>
              <w:rPr>
                <w:rFonts w:ascii="XO Thames" w:hAnsi="XO Thames" w:cs="Times New Roman"/>
              </w:rPr>
            </w:pPr>
            <w:r w:rsidRPr="00880ABC">
              <w:rPr>
                <w:rFonts w:ascii="XO Thames" w:hAnsi="XO Thames" w:cs="Times New Roman"/>
              </w:rPr>
              <w:t>2.</w:t>
            </w:r>
          </w:p>
        </w:tc>
        <w:tc>
          <w:tcPr>
            <w:tcW w:w="5271" w:type="dxa"/>
          </w:tcPr>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Панель стеновая пластмассовая (сэндвич панель)</w:t>
            </w:r>
          </w:p>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Длина: 3000 мм,</w:t>
            </w:r>
          </w:p>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 xml:space="preserve">Ширина: </w:t>
            </w:r>
            <w:r w:rsidR="00076570">
              <w:rPr>
                <w:rFonts w:ascii="XO Thames" w:hAnsi="XO Thames" w:cs="Times New Roman"/>
                <w:shd w:val="clear" w:color="auto" w:fill="FFFFFF"/>
              </w:rPr>
              <w:t>1500</w:t>
            </w:r>
            <w:r w:rsidRPr="00880ABC">
              <w:rPr>
                <w:rFonts w:ascii="XO Thames" w:hAnsi="XO Thames" w:cs="Times New Roman"/>
                <w:shd w:val="clear" w:color="auto" w:fill="FFFFFF"/>
              </w:rPr>
              <w:t xml:space="preserve"> мм,</w:t>
            </w:r>
          </w:p>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Толщина: 24 мм</w:t>
            </w:r>
          </w:p>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Материал: Поливинилхлорид</w:t>
            </w:r>
          </w:p>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Тип покрытия: матовый</w:t>
            </w:r>
          </w:p>
          <w:p w:rsidR="00307C30" w:rsidRPr="00880ABC" w:rsidRDefault="00307C30" w:rsidP="00460DA0">
            <w:pPr>
              <w:spacing w:after="0" w:line="240" w:lineRule="auto"/>
              <w:rPr>
                <w:rFonts w:ascii="XO Thames" w:hAnsi="XO Thames" w:cs="Times New Roman"/>
                <w:shd w:val="clear" w:color="auto" w:fill="FFFFFF"/>
              </w:rPr>
            </w:pPr>
            <w:r w:rsidRPr="00880ABC">
              <w:rPr>
                <w:rFonts w:ascii="XO Thames" w:hAnsi="XO Thames" w:cs="Times New Roman"/>
                <w:shd w:val="clear" w:color="auto" w:fill="FFFFFF"/>
              </w:rPr>
              <w:t xml:space="preserve">* Цвет: белый </w:t>
            </w:r>
          </w:p>
          <w:p w:rsidR="00307C30" w:rsidRPr="00880ABC" w:rsidRDefault="00307C30" w:rsidP="00460DA0">
            <w:pPr>
              <w:spacing w:after="0" w:line="240" w:lineRule="auto"/>
              <w:rPr>
                <w:rFonts w:ascii="XO Thames" w:hAnsi="XO Thames" w:cs="Times New Roman"/>
                <w:shd w:val="clear" w:color="auto" w:fill="FFFFFF"/>
              </w:rPr>
            </w:pPr>
          </w:p>
        </w:tc>
        <w:tc>
          <w:tcPr>
            <w:tcW w:w="709" w:type="dxa"/>
          </w:tcPr>
          <w:p w:rsidR="00307C30" w:rsidRPr="00880ABC" w:rsidRDefault="00307C30" w:rsidP="00460DA0">
            <w:pPr>
              <w:spacing w:after="0" w:line="240" w:lineRule="auto"/>
              <w:rPr>
                <w:rFonts w:ascii="XO Thames" w:hAnsi="XO Thames" w:cs="Times New Roman"/>
              </w:rPr>
            </w:pPr>
            <w:r w:rsidRPr="00880ABC">
              <w:rPr>
                <w:rFonts w:ascii="XO Thames" w:hAnsi="XO Thames" w:cs="Times New Roman"/>
              </w:rPr>
              <w:t>шт.</w:t>
            </w:r>
          </w:p>
        </w:tc>
        <w:tc>
          <w:tcPr>
            <w:tcW w:w="729" w:type="dxa"/>
          </w:tcPr>
          <w:p w:rsidR="00307C30" w:rsidRPr="00880ABC" w:rsidRDefault="00F37156" w:rsidP="00460DA0">
            <w:pPr>
              <w:spacing w:after="0" w:line="240" w:lineRule="auto"/>
              <w:rPr>
                <w:rFonts w:ascii="XO Thames" w:hAnsi="XO Thames" w:cs="Times New Roman"/>
              </w:rPr>
            </w:pPr>
            <w:r>
              <w:rPr>
                <w:rFonts w:ascii="XO Thames" w:hAnsi="XO Thames" w:cs="Times New Roman"/>
              </w:rPr>
              <w:t>5</w:t>
            </w:r>
          </w:p>
        </w:tc>
        <w:tc>
          <w:tcPr>
            <w:tcW w:w="1958" w:type="dxa"/>
          </w:tcPr>
          <w:p w:rsidR="00307C30" w:rsidRPr="00880ABC" w:rsidRDefault="00307C30" w:rsidP="00460DA0">
            <w:pPr>
              <w:shd w:val="clear" w:color="auto" w:fill="FFFFFF"/>
              <w:spacing w:after="0" w:line="240" w:lineRule="auto"/>
              <w:outlineLvl w:val="1"/>
              <w:rPr>
                <w:rFonts w:ascii="XO Thames" w:eastAsia="Times New Roman" w:hAnsi="XO Thames" w:cs="Times New Roman"/>
                <w:bCs/>
                <w:color w:val="212529"/>
                <w:lang w:eastAsia="ru-RU"/>
              </w:rPr>
            </w:pPr>
            <w:r w:rsidRPr="00880ABC">
              <w:rPr>
                <w:rFonts w:ascii="XO Thames" w:eastAsia="Times New Roman" w:hAnsi="XO Thames" w:cs="Times New Roman"/>
                <w:bCs/>
                <w:color w:val="212529"/>
                <w:lang w:eastAsia="ru-RU"/>
              </w:rPr>
              <w:t>22.23.11.000/</w:t>
            </w:r>
          </w:p>
          <w:p w:rsidR="00307C30" w:rsidRPr="00880ABC" w:rsidRDefault="00307C30" w:rsidP="00460DA0">
            <w:pPr>
              <w:shd w:val="clear" w:color="auto" w:fill="FFFFFF"/>
              <w:spacing w:after="0" w:line="240" w:lineRule="auto"/>
              <w:outlineLvl w:val="1"/>
              <w:rPr>
                <w:rFonts w:ascii="XO Thames" w:eastAsia="Times New Roman" w:hAnsi="XO Thames" w:cs="Times New Roman"/>
                <w:bCs/>
                <w:color w:val="212529"/>
                <w:lang w:eastAsia="ru-RU"/>
              </w:rPr>
            </w:pPr>
            <w:r w:rsidRPr="00880ABC">
              <w:rPr>
                <w:rFonts w:ascii="XO Thames" w:eastAsia="Times New Roman" w:hAnsi="XO Thames" w:cs="Times New Roman"/>
                <w:bCs/>
                <w:color w:val="212529"/>
                <w:lang w:eastAsia="ru-RU"/>
              </w:rPr>
              <w:t>22.23.11.000-00000011</w:t>
            </w:r>
          </w:p>
          <w:p w:rsidR="00307C30" w:rsidRPr="00880ABC" w:rsidRDefault="00307C30" w:rsidP="00460DA0">
            <w:pPr>
              <w:shd w:val="clear" w:color="auto" w:fill="FFFFFF"/>
              <w:spacing w:after="0" w:line="240" w:lineRule="auto"/>
              <w:outlineLvl w:val="1"/>
              <w:rPr>
                <w:rFonts w:ascii="XO Thames" w:eastAsia="Times New Roman" w:hAnsi="XO Thames" w:cs="Times New Roman"/>
                <w:b/>
                <w:bCs/>
                <w:color w:val="212529"/>
                <w:lang w:eastAsia="ru-RU"/>
              </w:rPr>
            </w:pPr>
          </w:p>
        </w:tc>
      </w:tr>
    </w:tbl>
    <w:p w:rsidR="00307C30" w:rsidRPr="00880ABC" w:rsidRDefault="00307C30" w:rsidP="00307C30">
      <w:pPr>
        <w:spacing w:after="0" w:line="240" w:lineRule="auto"/>
        <w:jc w:val="both"/>
        <w:rPr>
          <w:rFonts w:ascii="XO Thames" w:hAnsi="XO Thames" w:cs="Times New Roman"/>
        </w:rPr>
      </w:pPr>
      <w:r w:rsidRPr="00880ABC">
        <w:rPr>
          <w:rFonts w:ascii="XO Thames" w:hAnsi="XO Thames" w:cs="Times New Roman"/>
        </w:rPr>
        <w:t xml:space="preserve"> </w:t>
      </w:r>
    </w:p>
    <w:p w:rsidR="00307C30" w:rsidRPr="00880ABC" w:rsidRDefault="00307C30" w:rsidP="00307C30">
      <w:pPr>
        <w:spacing w:after="0" w:line="240" w:lineRule="auto"/>
        <w:ind w:firstLine="709"/>
        <w:jc w:val="both"/>
        <w:rPr>
          <w:rFonts w:ascii="XO Thames" w:hAnsi="XO Thames" w:cs="Times New Roman"/>
        </w:rPr>
      </w:pPr>
      <w:r w:rsidRPr="00880ABC">
        <w:rPr>
          <w:rFonts w:ascii="XO Thames" w:hAnsi="XO Thames" w:cs="Times New Roman"/>
        </w:rPr>
        <w:t>Товар, предлагаемый к поставке, должен быть новым, и должен соответствовать действующим стандартам, требованиям безопасности, условиям хранения и транспортировки, иметь целостность упаковки, предусмотренной изготовителем. Качество Товара должно удостоверяться сертификатами качества (декларациями соответствия), в случае если их наличие предусмотрено изготовителем, копии и (или) оригиналы которых передаются Заказчику одновременно с Товаром. Доставка Товара до склада Заказчика осуществляются силами Поставщика.</w:t>
      </w:r>
    </w:p>
    <w:p w:rsidR="00307C30" w:rsidRPr="00880ABC" w:rsidRDefault="00307C30" w:rsidP="00307C30">
      <w:pPr>
        <w:spacing w:after="0" w:line="240" w:lineRule="auto"/>
        <w:ind w:firstLine="709"/>
        <w:jc w:val="both"/>
        <w:rPr>
          <w:rFonts w:ascii="XO Thames" w:eastAsia="Times New Roman" w:hAnsi="XO Thames" w:cs="Times New Roman"/>
          <w:bCs/>
          <w:color w:val="26282F"/>
          <w:lang w:eastAsia="ru-RU"/>
        </w:rPr>
      </w:pPr>
      <w:r w:rsidRPr="00880ABC">
        <w:rPr>
          <w:rFonts w:ascii="XO Thames" w:hAnsi="XO Thames" w:cs="Times New Roman"/>
        </w:rPr>
        <w:t>Поставщик передает Заказчику вместе с товаром документы, относящиеся к данному товару: документ, подтверждающий качество поставляемого товара, декларация о соответствии либо сертификат качества, либо паспорт качества (безопасности), (пр</w:t>
      </w:r>
      <w:r w:rsidRPr="00880ABC">
        <w:rPr>
          <w:rFonts w:ascii="XO Thames" w:eastAsia="Times New Roman" w:hAnsi="XO Thames" w:cs="Times New Roman"/>
          <w:bCs/>
          <w:color w:val="26282F"/>
          <w:lang w:eastAsia="ru-RU"/>
        </w:rPr>
        <w:t>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307C30" w:rsidRPr="00880ABC" w:rsidRDefault="00307C30" w:rsidP="00307C30">
      <w:pPr>
        <w:pStyle w:val="a7"/>
        <w:tabs>
          <w:tab w:val="left" w:pos="426"/>
          <w:tab w:val="left" w:pos="709"/>
        </w:tabs>
        <w:ind w:firstLine="709"/>
        <w:jc w:val="both"/>
        <w:rPr>
          <w:rFonts w:ascii="XO Thames" w:hAnsi="XO Thames" w:cs="Times New Roman"/>
        </w:rPr>
      </w:pPr>
      <w:r w:rsidRPr="00880ABC">
        <w:rPr>
          <w:rFonts w:ascii="XO Thames" w:eastAsia="Times New Roman" w:hAnsi="XO Thames" w:cs="Times New Roman"/>
          <w:lang w:eastAsia="ru-RU"/>
        </w:rPr>
        <w:t xml:space="preserve">Товар поставляется государственному заказчику одним этапом в течение 3 (трех) рабочих дней с момента подписания государственного контракта по адресу: </w:t>
      </w:r>
      <w:r>
        <w:rPr>
          <w:rFonts w:ascii="XO Thames" w:eastAsia="Times New Roman" w:hAnsi="XO Thames" w:cs="Times New Roman"/>
          <w:lang w:eastAsia="ru-RU"/>
        </w:rPr>
        <w:t>Красноярский край. Березовский район, тер. Солнечная, зд.10</w:t>
      </w:r>
    </w:p>
    <w:p w:rsidR="00307C30" w:rsidRPr="00880ABC" w:rsidRDefault="00307C30" w:rsidP="00307C30">
      <w:pPr>
        <w:tabs>
          <w:tab w:val="left" w:pos="426"/>
          <w:tab w:val="left" w:pos="709"/>
        </w:tabs>
        <w:spacing w:after="0" w:line="240" w:lineRule="auto"/>
        <w:ind w:hanging="142"/>
        <w:jc w:val="both"/>
        <w:rPr>
          <w:rFonts w:ascii="XO Thames" w:hAnsi="XO Thames" w:cs="Times New Roman"/>
          <w:b/>
        </w:rPr>
      </w:pPr>
      <w:r w:rsidRPr="00880ABC">
        <w:rPr>
          <w:rFonts w:ascii="XO Thames" w:hAnsi="XO Thames" w:cs="Times New Roman"/>
          <w:b/>
        </w:rPr>
        <w:t xml:space="preserve"> </w:t>
      </w:r>
    </w:p>
    <w:p w:rsidR="00307C30" w:rsidRPr="00880ABC" w:rsidRDefault="00307C30" w:rsidP="00307C30">
      <w:pPr>
        <w:tabs>
          <w:tab w:val="left" w:pos="426"/>
          <w:tab w:val="left" w:pos="709"/>
        </w:tabs>
        <w:spacing w:after="0" w:line="240" w:lineRule="auto"/>
        <w:ind w:hanging="142"/>
        <w:jc w:val="both"/>
        <w:rPr>
          <w:rFonts w:ascii="XO Thames" w:hAnsi="XO Thames" w:cs="Times New Roman"/>
          <w:b/>
        </w:rPr>
      </w:pPr>
    </w:p>
    <w:p w:rsidR="00307C30" w:rsidRPr="00880ABC" w:rsidRDefault="00307C30" w:rsidP="00307C30">
      <w:pPr>
        <w:tabs>
          <w:tab w:val="left" w:pos="426"/>
          <w:tab w:val="left" w:pos="709"/>
        </w:tabs>
        <w:spacing w:after="0" w:line="240" w:lineRule="auto"/>
        <w:ind w:hanging="142"/>
        <w:jc w:val="both"/>
        <w:rPr>
          <w:rFonts w:ascii="XO Thames" w:hAnsi="XO Thames" w:cs="Times New Roman"/>
        </w:rPr>
      </w:pPr>
      <w:r w:rsidRPr="00880ABC">
        <w:rPr>
          <w:rFonts w:ascii="XO Thames" w:hAnsi="XO Thames" w:cs="Times New Roman"/>
          <w:b/>
        </w:rPr>
        <w:t xml:space="preserve">  </w:t>
      </w:r>
      <w:r w:rsidRPr="00880ABC">
        <w:rPr>
          <w:rFonts w:ascii="XO Thames" w:hAnsi="XO Thames" w:cs="Times New Roman"/>
        </w:rPr>
        <w:t>Техническое задание подготовил:</w:t>
      </w:r>
    </w:p>
    <w:p w:rsidR="00307C30" w:rsidRPr="00880ABC" w:rsidRDefault="00307C30" w:rsidP="00307C30">
      <w:pPr>
        <w:tabs>
          <w:tab w:val="left" w:pos="426"/>
          <w:tab w:val="left" w:pos="709"/>
        </w:tabs>
        <w:spacing w:after="0" w:line="240" w:lineRule="auto"/>
        <w:jc w:val="both"/>
        <w:rPr>
          <w:rFonts w:ascii="XO Thames" w:hAnsi="XO Thames" w:cs="Times New Roman"/>
        </w:rPr>
      </w:pPr>
    </w:p>
    <w:p w:rsidR="00307C30" w:rsidRPr="00880ABC" w:rsidRDefault="00307C30" w:rsidP="00307C30">
      <w:pPr>
        <w:tabs>
          <w:tab w:val="left" w:pos="426"/>
          <w:tab w:val="left" w:pos="709"/>
        </w:tabs>
        <w:spacing w:after="0" w:line="240" w:lineRule="auto"/>
        <w:jc w:val="both"/>
        <w:rPr>
          <w:rFonts w:ascii="XO Thames" w:hAnsi="XO Thames"/>
        </w:rPr>
      </w:pPr>
      <w:r>
        <w:rPr>
          <w:rFonts w:ascii="XO Thames" w:hAnsi="XO Thames" w:cs="Times New Roman"/>
        </w:rPr>
        <w:t>Начальник ОКБИиХО</w:t>
      </w:r>
      <w:r w:rsidRPr="00880ABC">
        <w:rPr>
          <w:rFonts w:ascii="XO Thames" w:hAnsi="XO Thames" w:cs="Times New Roman"/>
        </w:rPr>
        <w:t xml:space="preserve"> ______________________</w:t>
      </w:r>
      <w:r>
        <w:rPr>
          <w:rFonts w:ascii="XO Thames" w:hAnsi="XO Thames" w:cs="Times New Roman"/>
        </w:rPr>
        <w:t>И.А. Майоров</w:t>
      </w:r>
    </w:p>
    <w:p w:rsidR="00307C30" w:rsidRDefault="00307C30" w:rsidP="00E30590">
      <w:pPr>
        <w:pStyle w:val="11"/>
        <w:shd w:val="clear" w:color="auto" w:fill="auto"/>
        <w:spacing w:line="240" w:lineRule="auto"/>
        <w:ind w:firstLine="5103"/>
        <w:rPr>
          <w:rFonts w:ascii="XO Thames" w:hAnsi="XO Thames"/>
          <w:bCs/>
        </w:rPr>
      </w:pPr>
    </w:p>
    <w:p w:rsidR="00307C30" w:rsidRDefault="00307C30" w:rsidP="00E30590">
      <w:pPr>
        <w:pStyle w:val="11"/>
        <w:shd w:val="clear" w:color="auto" w:fill="auto"/>
        <w:spacing w:line="240" w:lineRule="auto"/>
        <w:ind w:firstLine="5103"/>
        <w:rPr>
          <w:rFonts w:ascii="XO Thames" w:hAnsi="XO Thames"/>
          <w:bCs/>
        </w:rPr>
      </w:pPr>
    </w:p>
    <w:p w:rsidR="00307C30" w:rsidRDefault="00307C30" w:rsidP="00E30590">
      <w:pPr>
        <w:pStyle w:val="11"/>
        <w:shd w:val="clear" w:color="auto" w:fill="auto"/>
        <w:spacing w:line="240" w:lineRule="auto"/>
        <w:ind w:firstLine="5103"/>
        <w:rPr>
          <w:rFonts w:ascii="XO Thames" w:hAnsi="XO Thames"/>
          <w:bCs/>
        </w:rPr>
      </w:pPr>
    </w:p>
    <w:p w:rsidR="00307C30" w:rsidRDefault="00307C30" w:rsidP="00E30590">
      <w:pPr>
        <w:pStyle w:val="11"/>
        <w:shd w:val="clear" w:color="auto" w:fill="auto"/>
        <w:spacing w:line="240" w:lineRule="auto"/>
        <w:ind w:firstLine="5103"/>
        <w:rPr>
          <w:rFonts w:ascii="XO Thames" w:hAnsi="XO Thames"/>
          <w:bCs/>
        </w:rPr>
      </w:pPr>
    </w:p>
    <w:p w:rsidR="00307C30" w:rsidRDefault="00307C30" w:rsidP="00E30590">
      <w:pPr>
        <w:pStyle w:val="11"/>
        <w:shd w:val="clear" w:color="auto" w:fill="auto"/>
        <w:spacing w:line="240" w:lineRule="auto"/>
        <w:ind w:firstLine="5103"/>
        <w:rPr>
          <w:rFonts w:ascii="XO Thames" w:hAnsi="XO Thames"/>
          <w:bCs/>
        </w:rPr>
      </w:pPr>
    </w:p>
    <w:p w:rsidR="00307C30" w:rsidRDefault="00307C30" w:rsidP="00E30590">
      <w:pPr>
        <w:pStyle w:val="11"/>
        <w:shd w:val="clear" w:color="auto" w:fill="auto"/>
        <w:spacing w:line="240" w:lineRule="auto"/>
        <w:ind w:firstLine="5103"/>
        <w:rPr>
          <w:rFonts w:ascii="XO Thames" w:hAnsi="XO Thames"/>
          <w:bCs/>
        </w:rPr>
      </w:pPr>
    </w:p>
    <w:p w:rsidR="00307C30" w:rsidRDefault="00307C30" w:rsidP="00E30590">
      <w:pPr>
        <w:pStyle w:val="11"/>
        <w:shd w:val="clear" w:color="auto" w:fill="auto"/>
        <w:spacing w:line="240" w:lineRule="auto"/>
        <w:ind w:firstLine="5103"/>
        <w:rPr>
          <w:rFonts w:ascii="XO Thames" w:hAnsi="XO Thames"/>
          <w:bCs/>
        </w:rPr>
      </w:pPr>
    </w:p>
    <w:p w:rsidR="00307C30" w:rsidRDefault="00307C30" w:rsidP="00E30590">
      <w:pPr>
        <w:pStyle w:val="11"/>
        <w:shd w:val="clear" w:color="auto" w:fill="auto"/>
        <w:spacing w:line="240" w:lineRule="auto"/>
        <w:ind w:firstLine="5103"/>
        <w:rPr>
          <w:rFonts w:ascii="XO Thames" w:hAnsi="XO Thames"/>
          <w:bCs/>
        </w:rPr>
      </w:pPr>
    </w:p>
    <w:p w:rsidR="00307C30" w:rsidRDefault="00307C30" w:rsidP="00E30590">
      <w:pPr>
        <w:pStyle w:val="11"/>
        <w:shd w:val="clear" w:color="auto" w:fill="auto"/>
        <w:spacing w:line="240" w:lineRule="auto"/>
        <w:ind w:firstLine="5103"/>
        <w:rPr>
          <w:rFonts w:ascii="XO Thames" w:hAnsi="XO Thames"/>
          <w:bCs/>
        </w:rPr>
      </w:pPr>
    </w:p>
    <w:p w:rsidR="00307C30" w:rsidRDefault="00307C30" w:rsidP="00E30590">
      <w:pPr>
        <w:pStyle w:val="11"/>
        <w:shd w:val="clear" w:color="auto" w:fill="auto"/>
        <w:spacing w:line="240" w:lineRule="auto"/>
        <w:ind w:firstLine="5103"/>
        <w:rPr>
          <w:rFonts w:ascii="XO Thames" w:hAnsi="XO Thames"/>
          <w:bCs/>
        </w:rPr>
      </w:pPr>
    </w:p>
    <w:p w:rsidR="00307C30" w:rsidRDefault="00307C30" w:rsidP="00E30590">
      <w:pPr>
        <w:pStyle w:val="11"/>
        <w:shd w:val="clear" w:color="auto" w:fill="auto"/>
        <w:spacing w:line="240" w:lineRule="auto"/>
        <w:ind w:firstLine="5103"/>
        <w:rPr>
          <w:rFonts w:ascii="XO Thames" w:hAnsi="XO Thames"/>
          <w:bCs/>
        </w:rPr>
      </w:pPr>
    </w:p>
    <w:p w:rsidR="00307C30" w:rsidRDefault="00307C30" w:rsidP="00E30590">
      <w:pPr>
        <w:pStyle w:val="11"/>
        <w:shd w:val="clear" w:color="auto" w:fill="auto"/>
        <w:spacing w:line="240" w:lineRule="auto"/>
        <w:ind w:firstLine="5103"/>
        <w:rPr>
          <w:rFonts w:ascii="XO Thames" w:hAnsi="XO Thames"/>
          <w:bCs/>
        </w:rPr>
      </w:pPr>
    </w:p>
    <w:p w:rsidR="00307C30" w:rsidRDefault="00307C30" w:rsidP="00E30590">
      <w:pPr>
        <w:pStyle w:val="11"/>
        <w:shd w:val="clear" w:color="auto" w:fill="auto"/>
        <w:spacing w:line="240" w:lineRule="auto"/>
        <w:ind w:firstLine="5103"/>
        <w:rPr>
          <w:rFonts w:ascii="XO Thames" w:hAnsi="XO Thames"/>
          <w:bCs/>
        </w:rPr>
      </w:pPr>
    </w:p>
    <w:p w:rsidR="00307C30" w:rsidRPr="00B16884" w:rsidRDefault="00307C30" w:rsidP="00E30590">
      <w:pPr>
        <w:pStyle w:val="11"/>
        <w:shd w:val="clear" w:color="auto" w:fill="auto"/>
        <w:spacing w:line="240" w:lineRule="auto"/>
        <w:ind w:firstLine="5103"/>
        <w:rPr>
          <w:rFonts w:ascii="XO Thames" w:hAnsi="XO Thames"/>
          <w:bCs/>
        </w:rPr>
        <w:sectPr w:rsidR="00307C30" w:rsidRPr="00B16884" w:rsidSect="00C30777">
          <w:pgSz w:w="11906" w:h="16838"/>
          <w:pgMar w:top="568" w:right="850" w:bottom="568" w:left="1418" w:header="708" w:footer="708" w:gutter="0"/>
          <w:cols w:space="708"/>
          <w:docGrid w:linePitch="360"/>
        </w:sectPr>
      </w:pP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3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к государственному контракту</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F47346" w:rsidRPr="00B16884">
        <w:rPr>
          <w:rFonts w:ascii="XO Thames" w:eastAsia="Times New Roman" w:hAnsi="XO Thames" w:cs="Times New Roman"/>
          <w:lang w:eastAsia="ru-RU"/>
        </w:rPr>
        <w:t>________________</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E30590" w:rsidRPr="00B16884" w:rsidRDefault="00ED19AA" w:rsidP="00E30590">
      <w:pPr>
        <w:spacing w:after="0" w:line="240" w:lineRule="auto"/>
        <w:ind w:left="10632" w:firstLine="425"/>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от «___» ____________2026</w:t>
      </w:r>
      <w:r w:rsidR="00E30590" w:rsidRPr="00B16884">
        <w:rPr>
          <w:rFonts w:ascii="XO Thames" w:eastAsia="Times New Roman" w:hAnsi="XO Thames" w:cs="Times New Roman"/>
          <w:lang w:eastAsia="ru-RU"/>
        </w:rPr>
        <w:t xml:space="preserve"> г. </w:t>
      </w:r>
    </w:p>
    <w:p w:rsidR="00AA50A5" w:rsidRDefault="00AA50A5" w:rsidP="00AF7D72">
      <w:pPr>
        <w:tabs>
          <w:tab w:val="left" w:pos="0"/>
        </w:tabs>
        <w:suppressAutoHyphens/>
        <w:ind w:firstLine="360"/>
        <w:jc w:val="center"/>
        <w:rPr>
          <w:rFonts w:ascii="XO Thames" w:eastAsia="Times New Roman" w:hAnsi="XO Thames" w:cs="Times New Roman"/>
          <w:lang w:eastAsia="ar-SA"/>
        </w:rPr>
      </w:pPr>
    </w:p>
    <w:tbl>
      <w:tblPr>
        <w:tblW w:w="11792" w:type="dxa"/>
        <w:tblInd w:w="567" w:type="dxa"/>
        <w:tblLook w:val="04A0" w:firstRow="1" w:lastRow="0" w:firstColumn="1" w:lastColumn="0" w:noHBand="0" w:noVBand="1"/>
      </w:tblPr>
      <w:tblGrid>
        <w:gridCol w:w="13919"/>
        <w:gridCol w:w="221"/>
        <w:gridCol w:w="221"/>
      </w:tblGrid>
      <w:tr w:rsidR="00ED19AA" w:rsidRPr="00B16884" w:rsidTr="000F6A6C">
        <w:trPr>
          <w:trHeight w:val="2453"/>
        </w:trPr>
        <w:tc>
          <w:tcPr>
            <w:tcW w:w="11072" w:type="dxa"/>
            <w:shd w:val="clear" w:color="auto" w:fill="auto"/>
          </w:tcPr>
          <w:p w:rsidR="00F37156" w:rsidRDefault="00F37156" w:rsidP="00F37156">
            <w:pPr>
              <w:tabs>
                <w:tab w:val="left" w:pos="0"/>
              </w:tabs>
              <w:suppressAutoHyphens/>
              <w:ind w:firstLine="360"/>
              <w:jc w:val="center"/>
              <w:rPr>
                <w:rFonts w:ascii="Times New Roman" w:eastAsia="Times New Roman" w:hAnsi="Times New Roman" w:cs="Times New Roman"/>
                <w:lang w:eastAsia="ar-SA"/>
              </w:rPr>
            </w:pPr>
            <w:r>
              <w:rPr>
                <w:rFonts w:ascii="Times New Roman" w:eastAsia="Times New Roman" w:hAnsi="Times New Roman" w:cs="Times New Roman"/>
                <w:lang w:eastAsia="ar-SA"/>
              </w:rPr>
              <w:t>РАСЧЕТ И ОБОСНОВАНИЕ ЦЕНЫ КОНТРАКТА ПРИ ЗАКУПКЕ У ЕДИНСТВЕННОГО ПОСТАВЩИКА</w:t>
            </w:r>
          </w:p>
          <w:p w:rsidR="00F37156" w:rsidRDefault="00F37156" w:rsidP="00F37156">
            <w:pPr>
              <w:suppressAutoHyphens/>
              <w:spacing w:after="0" w:line="240" w:lineRule="auto"/>
              <w:ind w:left="-284" w:firstLine="993"/>
              <w:jc w:val="both"/>
              <w:rPr>
                <w:rFonts w:ascii="Times New Roman" w:eastAsia="Times New Roman" w:hAnsi="Times New Roman" w:cs="Times New Roman"/>
                <w:lang w:eastAsia="ar-SA"/>
              </w:rPr>
            </w:pPr>
            <w:r>
              <w:rPr>
                <w:rFonts w:ascii="Times New Roman" w:eastAsia="Times New Roman" w:hAnsi="Times New Roman"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F37156" w:rsidRDefault="00F37156" w:rsidP="00F37156">
            <w:pPr>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работ, услуг незначительные различия во внешнем виде таких товаров, работ, услуг могут не учитываться. Однородными товарами, работами, услугами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F37156" w:rsidRDefault="00F37156" w:rsidP="00F37156">
            <w:pPr>
              <w:autoSpaceDE w:val="0"/>
              <w:autoSpaceDN w:val="0"/>
              <w:adjustRightInd w:val="0"/>
              <w:spacing w:after="0" w:line="240" w:lineRule="auto"/>
              <w:ind w:left="-284" w:firstLine="993"/>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исследование начальной цены контракта были использованы предложение потенциальных поставщиков, исполнителей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F37156" w:rsidRDefault="00F37156" w:rsidP="00F37156">
            <w:pPr>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Style w:val="a9"/>
              <w:tblW w:w="14775" w:type="dxa"/>
              <w:tblLook w:val="04A0" w:firstRow="1" w:lastRow="0" w:firstColumn="1" w:lastColumn="0" w:noHBand="0" w:noVBand="1"/>
            </w:tblPr>
            <w:tblGrid>
              <w:gridCol w:w="568"/>
              <w:gridCol w:w="2866"/>
              <w:gridCol w:w="708"/>
              <w:gridCol w:w="709"/>
              <w:gridCol w:w="1276"/>
              <w:gridCol w:w="1276"/>
              <w:gridCol w:w="1134"/>
              <w:gridCol w:w="1275"/>
              <w:gridCol w:w="1134"/>
              <w:gridCol w:w="1134"/>
              <w:gridCol w:w="2695"/>
            </w:tblGrid>
            <w:tr w:rsidR="00F37156" w:rsidTr="00F37156">
              <w:trPr>
                <w:trHeight w:val="502"/>
              </w:trPr>
              <w:tc>
                <w:tcPr>
                  <w:tcW w:w="567" w:type="dxa"/>
                  <w:vMerge w:val="restart"/>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hAnsi="Times New Roman" w:cs="Times New Roman"/>
                      <w:b/>
                    </w:rPr>
                  </w:pPr>
                  <w:r>
                    <w:rPr>
                      <w:rFonts w:ascii="Times New Roman" w:hAnsi="Times New Roman" w:cs="Times New Roman"/>
                      <w:b/>
                    </w:rPr>
                    <w:t>№ п/п</w:t>
                  </w:r>
                </w:p>
              </w:tc>
              <w:tc>
                <w:tcPr>
                  <w:tcW w:w="2865" w:type="dxa"/>
                  <w:vMerge w:val="restart"/>
                  <w:tcBorders>
                    <w:top w:val="single" w:sz="4" w:space="0" w:color="auto"/>
                    <w:left w:val="single" w:sz="4" w:space="0" w:color="auto"/>
                    <w:bottom w:val="single" w:sz="4" w:space="0" w:color="auto"/>
                    <w:right w:val="single" w:sz="4" w:space="0" w:color="auto"/>
                  </w:tcBorders>
                  <w:vAlign w:val="center"/>
                  <w:hideMark/>
                </w:tcPr>
                <w:p w:rsidR="00F37156" w:rsidRDefault="00F37156">
                  <w:pPr>
                    <w:jc w:val="center"/>
                    <w:rPr>
                      <w:rFonts w:ascii="Times New Roman" w:hAnsi="Times New Roman" w:cs="Times New Roman"/>
                      <w:b/>
                    </w:rPr>
                  </w:pPr>
                  <w:r>
                    <w:rPr>
                      <w:rFonts w:ascii="Times New Roman" w:hAnsi="Times New Roman" w:cs="Times New Roman"/>
                      <w:b/>
                    </w:rPr>
                    <w:t>Наименование услуги</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F37156" w:rsidRDefault="00F37156">
                  <w:pPr>
                    <w:jc w:val="center"/>
                    <w:rPr>
                      <w:rFonts w:ascii="Times New Roman" w:hAnsi="Times New Roman" w:cs="Times New Roman"/>
                      <w:b/>
                    </w:rPr>
                  </w:pPr>
                  <w:r>
                    <w:rPr>
                      <w:rFonts w:ascii="Times New Roman" w:hAnsi="Times New Roman" w:cs="Times New Roman"/>
                      <w:b/>
                    </w:rPr>
                    <w:t>Ед.</w:t>
                  </w:r>
                </w:p>
                <w:p w:rsidR="00F37156" w:rsidRDefault="00F37156">
                  <w:pPr>
                    <w:jc w:val="center"/>
                    <w:rPr>
                      <w:rFonts w:ascii="Times New Roman" w:hAnsi="Times New Roman" w:cs="Times New Roman"/>
                      <w:b/>
                    </w:rPr>
                  </w:pPr>
                  <w:r>
                    <w:rPr>
                      <w:rFonts w:ascii="Times New Roman" w:hAnsi="Times New Roman" w:cs="Times New Roman"/>
                      <w:b/>
                    </w:rPr>
                    <w:t>изм.</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37156" w:rsidRDefault="00F37156">
                  <w:pPr>
                    <w:jc w:val="center"/>
                    <w:rPr>
                      <w:rFonts w:ascii="Times New Roman" w:hAnsi="Times New Roman" w:cs="Times New Roman"/>
                      <w:b/>
                    </w:rPr>
                  </w:pPr>
                  <w:r>
                    <w:rPr>
                      <w:rFonts w:ascii="Times New Roman" w:hAnsi="Times New Roman" w:cs="Times New Roman"/>
                      <w:b/>
                    </w:rPr>
                    <w:t>Кол</w:t>
                  </w:r>
                </w:p>
                <w:p w:rsidR="00F37156" w:rsidRDefault="00F37156">
                  <w:pPr>
                    <w:jc w:val="center"/>
                    <w:rPr>
                      <w:rFonts w:ascii="Times New Roman" w:hAnsi="Times New Roman" w:cs="Times New Roman"/>
                      <w:b/>
                    </w:rPr>
                  </w:pPr>
                  <w:r>
                    <w:rPr>
                      <w:rFonts w:ascii="Times New Roman" w:hAnsi="Times New Roman" w:cs="Times New Roman"/>
                      <w:b/>
                    </w:rPr>
                    <w:t>во</w:t>
                  </w:r>
                </w:p>
              </w:tc>
              <w:tc>
                <w:tcPr>
                  <w:tcW w:w="2552" w:type="dxa"/>
                  <w:gridSpan w:val="2"/>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Поставщик № 1</w:t>
                  </w:r>
                </w:p>
              </w:tc>
              <w:tc>
                <w:tcPr>
                  <w:tcW w:w="2409" w:type="dxa"/>
                  <w:gridSpan w:val="2"/>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Поставщик № 2</w:t>
                  </w:r>
                </w:p>
              </w:tc>
              <w:tc>
                <w:tcPr>
                  <w:tcW w:w="2268" w:type="dxa"/>
                  <w:gridSpan w:val="2"/>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eastAsia="Times New Roman" w:hAnsi="Times New Roman" w:cs="Times New Roman"/>
                      <w:bCs/>
                      <w:lang w:eastAsia="ru-RU"/>
                    </w:rPr>
                  </w:pPr>
                  <w:r>
                    <w:rPr>
                      <w:rFonts w:ascii="Times New Roman" w:eastAsia="Times New Roman" w:hAnsi="Times New Roman" w:cs="Times New Roman"/>
                      <w:b/>
                      <w:bCs/>
                      <w:lang w:eastAsia="ru-RU"/>
                    </w:rPr>
                    <w:t>Поставщик № 3</w:t>
                  </w:r>
                </w:p>
              </w:tc>
              <w:tc>
                <w:tcPr>
                  <w:tcW w:w="2694" w:type="dxa"/>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ОКПД2/КТРУ</w:t>
                  </w:r>
                </w:p>
              </w:tc>
            </w:tr>
            <w:tr w:rsidR="00F37156" w:rsidTr="00F37156">
              <w:trPr>
                <w:trHeight w:val="558"/>
              </w:trPr>
              <w:tc>
                <w:tcPr>
                  <w:tcW w:w="4849" w:type="dxa"/>
                  <w:vMerge/>
                  <w:tcBorders>
                    <w:top w:val="single" w:sz="4" w:space="0" w:color="auto"/>
                    <w:left w:val="single" w:sz="4" w:space="0" w:color="auto"/>
                    <w:bottom w:val="single" w:sz="4" w:space="0" w:color="auto"/>
                    <w:right w:val="single" w:sz="4" w:space="0" w:color="auto"/>
                  </w:tcBorders>
                  <w:vAlign w:val="center"/>
                  <w:hideMark/>
                </w:tcPr>
                <w:p w:rsidR="00F37156" w:rsidRDefault="00F37156">
                  <w:pPr>
                    <w:rPr>
                      <w:rFonts w:ascii="Times New Roman" w:hAnsi="Times New Roman" w:cs="Times New Roman"/>
                      <w:b/>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37156" w:rsidRDefault="00F37156">
                  <w:pPr>
                    <w:rPr>
                      <w:rFonts w:ascii="Times New Roman" w:hAnsi="Times New Roman" w:cs="Times New Roman"/>
                      <w: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37156" w:rsidRDefault="00F37156">
                  <w:pPr>
                    <w:rPr>
                      <w:rFonts w:ascii="Times New Roman" w:hAnsi="Times New Roman" w:cs="Times New Roman"/>
                      <w: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7156" w:rsidRDefault="00F37156">
                  <w:pPr>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hAnsi="Times New Roman" w:cs="Times New Roman"/>
                    </w:rPr>
                  </w:pPr>
                  <w:r>
                    <w:rPr>
                      <w:rFonts w:ascii="Times New Roman" w:hAnsi="Times New Roman" w:cs="Times New Roman"/>
                    </w:rPr>
                    <w:t xml:space="preserve">Цена </w:t>
                  </w:r>
                </w:p>
                <w:p w:rsidR="00F37156" w:rsidRDefault="00F37156">
                  <w:pPr>
                    <w:jc w:val="center"/>
                    <w:rPr>
                      <w:rFonts w:ascii="Times New Roman" w:eastAsia="Times New Roman" w:hAnsi="Times New Roman" w:cs="Times New Roman"/>
                      <w:bCs/>
                      <w:lang w:eastAsia="ru-RU"/>
                    </w:rPr>
                  </w:pPr>
                  <w:r>
                    <w:rPr>
                      <w:rFonts w:ascii="Times New Roman" w:hAnsi="Times New Roman" w:cs="Times New Roman"/>
                    </w:rPr>
                    <w:t>(руб./</w:t>
                  </w:r>
                  <w:proofErr w:type="spellStart"/>
                  <w:r>
                    <w:rPr>
                      <w:rFonts w:ascii="Times New Roman" w:hAnsi="Times New Roman" w:cs="Times New Roman"/>
                    </w:rPr>
                    <w:t>шт</w:t>
                  </w:r>
                  <w:proofErr w:type="spellEnd"/>
                  <w:r>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eastAsia="Times New Roman" w:hAnsi="Times New Roman" w:cs="Times New Roman"/>
                      <w:bCs/>
                      <w:lang w:eastAsia="ru-RU"/>
                    </w:rPr>
                  </w:pPr>
                  <w:r>
                    <w:rPr>
                      <w:rFonts w:ascii="Times New Roman" w:hAnsi="Times New Roman" w:cs="Times New Roman"/>
                    </w:rPr>
                    <w:t>Сумма (руб.)</w:t>
                  </w:r>
                </w:p>
              </w:tc>
              <w:tc>
                <w:tcPr>
                  <w:tcW w:w="1134" w:type="dxa"/>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hAnsi="Times New Roman" w:cs="Times New Roman"/>
                    </w:rPr>
                  </w:pPr>
                  <w:r>
                    <w:rPr>
                      <w:rFonts w:ascii="Times New Roman" w:hAnsi="Times New Roman" w:cs="Times New Roman"/>
                    </w:rPr>
                    <w:t xml:space="preserve">Цена </w:t>
                  </w:r>
                </w:p>
                <w:p w:rsidR="00F37156" w:rsidRDefault="00F37156">
                  <w:pPr>
                    <w:jc w:val="center"/>
                    <w:rPr>
                      <w:rFonts w:ascii="Times New Roman" w:eastAsia="Times New Roman" w:hAnsi="Times New Roman" w:cs="Times New Roman"/>
                      <w:bCs/>
                      <w:lang w:eastAsia="ru-RU"/>
                    </w:rPr>
                  </w:pPr>
                  <w:r>
                    <w:rPr>
                      <w:rFonts w:ascii="Times New Roman" w:hAnsi="Times New Roman" w:cs="Times New Roman"/>
                    </w:rPr>
                    <w:t>(руб./</w:t>
                  </w:r>
                  <w:proofErr w:type="spellStart"/>
                  <w:r>
                    <w:rPr>
                      <w:rFonts w:ascii="Times New Roman" w:hAnsi="Times New Roman" w:cs="Times New Roman"/>
                    </w:rPr>
                    <w:t>шт</w:t>
                  </w:r>
                  <w:proofErr w:type="spellEnd"/>
                  <w:r>
                    <w:rPr>
                      <w:rFonts w:ascii="Times New Roman"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eastAsia="Times New Roman" w:hAnsi="Times New Roman" w:cs="Times New Roman"/>
                      <w:bCs/>
                      <w:lang w:eastAsia="ru-RU"/>
                    </w:rPr>
                  </w:pPr>
                  <w:r>
                    <w:rPr>
                      <w:rFonts w:ascii="Times New Roman" w:hAnsi="Times New Roman" w:cs="Times New Roman"/>
                    </w:rPr>
                    <w:t>Сумма (руб.)</w:t>
                  </w:r>
                </w:p>
              </w:tc>
              <w:tc>
                <w:tcPr>
                  <w:tcW w:w="1134" w:type="dxa"/>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hAnsi="Times New Roman" w:cs="Times New Roman"/>
                    </w:rPr>
                  </w:pPr>
                  <w:r>
                    <w:rPr>
                      <w:rFonts w:ascii="Times New Roman" w:hAnsi="Times New Roman" w:cs="Times New Roman"/>
                    </w:rPr>
                    <w:t xml:space="preserve">Цена </w:t>
                  </w:r>
                </w:p>
                <w:p w:rsidR="00F37156" w:rsidRDefault="00F37156">
                  <w:pPr>
                    <w:jc w:val="center"/>
                    <w:rPr>
                      <w:rFonts w:ascii="Times New Roman" w:eastAsia="Times New Roman" w:hAnsi="Times New Roman" w:cs="Times New Roman"/>
                      <w:bCs/>
                      <w:lang w:eastAsia="ru-RU"/>
                    </w:rPr>
                  </w:pPr>
                  <w:r>
                    <w:rPr>
                      <w:rFonts w:ascii="Times New Roman" w:hAnsi="Times New Roman" w:cs="Times New Roman"/>
                    </w:rPr>
                    <w:t>(руб./</w:t>
                  </w:r>
                  <w:proofErr w:type="spellStart"/>
                  <w:r>
                    <w:rPr>
                      <w:rFonts w:ascii="Times New Roman" w:hAnsi="Times New Roman" w:cs="Times New Roman"/>
                    </w:rPr>
                    <w:t>шт</w:t>
                  </w:r>
                  <w:proofErr w:type="spellEnd"/>
                  <w:r>
                    <w:rPr>
                      <w:rFonts w:ascii="Times New Roman"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eastAsia="Times New Roman" w:hAnsi="Times New Roman" w:cs="Times New Roman"/>
                      <w:bCs/>
                      <w:lang w:eastAsia="ru-RU"/>
                    </w:rPr>
                  </w:pPr>
                  <w:r>
                    <w:rPr>
                      <w:rFonts w:ascii="Times New Roman" w:hAnsi="Times New Roman" w:cs="Times New Roman"/>
                    </w:rPr>
                    <w:t>Сумма (руб.)</w:t>
                  </w:r>
                </w:p>
              </w:tc>
              <w:tc>
                <w:tcPr>
                  <w:tcW w:w="2694" w:type="dxa"/>
                  <w:tcBorders>
                    <w:top w:val="single" w:sz="4" w:space="0" w:color="auto"/>
                    <w:left w:val="single" w:sz="4" w:space="0" w:color="auto"/>
                    <w:bottom w:val="single" w:sz="4" w:space="0" w:color="auto"/>
                    <w:right w:val="single" w:sz="4" w:space="0" w:color="auto"/>
                  </w:tcBorders>
                </w:tcPr>
                <w:p w:rsidR="00F37156" w:rsidRDefault="00F37156">
                  <w:pPr>
                    <w:jc w:val="center"/>
                    <w:rPr>
                      <w:rFonts w:ascii="Times New Roman" w:eastAsia="Times New Roman" w:hAnsi="Times New Roman" w:cs="Times New Roman"/>
                      <w:bCs/>
                      <w:lang w:eastAsia="ru-RU"/>
                    </w:rPr>
                  </w:pPr>
                </w:p>
              </w:tc>
            </w:tr>
            <w:tr w:rsidR="00F37156" w:rsidTr="00F37156">
              <w:trPr>
                <w:trHeight w:val="470"/>
              </w:trPr>
              <w:tc>
                <w:tcPr>
                  <w:tcW w:w="567" w:type="dxa"/>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hAnsi="Times New Roman" w:cs="Times New Roman"/>
                    </w:rPr>
                  </w:pPr>
                  <w:r>
                    <w:rPr>
                      <w:rFonts w:ascii="Times New Roman" w:hAnsi="Times New Roman" w:cs="Times New Roman"/>
                    </w:rPr>
                    <w:t>1</w:t>
                  </w:r>
                </w:p>
              </w:tc>
              <w:tc>
                <w:tcPr>
                  <w:tcW w:w="2865"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hAnsi="Times New Roman" w:cs="Times New Roman"/>
                    </w:rPr>
                  </w:pPr>
                  <w:r>
                    <w:rPr>
                      <w:rFonts w:ascii="Times New Roman" w:hAnsi="Times New Roman" w:cs="Times New Roman"/>
                    </w:rPr>
                    <w:t>Сэндвич-панель</w:t>
                  </w:r>
                </w:p>
                <w:p w:rsidR="00F37156" w:rsidRDefault="00F37156">
                  <w:pPr>
                    <w:rPr>
                      <w:rFonts w:ascii="Times New Roman" w:hAnsi="Times New Roman"/>
                      <w:sz w:val="21"/>
                      <w:szCs w:val="21"/>
                    </w:rPr>
                  </w:pPr>
                  <w:r>
                    <w:rPr>
                      <w:rFonts w:ascii="Times New Roman" w:hAnsi="Times New Roman"/>
                      <w:sz w:val="21"/>
                      <w:szCs w:val="21"/>
                    </w:rPr>
                    <w:t>Размер 3000*1500*10мм</w:t>
                  </w:r>
                </w:p>
              </w:tc>
              <w:tc>
                <w:tcPr>
                  <w:tcW w:w="708" w:type="dxa"/>
                  <w:tcBorders>
                    <w:top w:val="single" w:sz="4" w:space="0" w:color="auto"/>
                    <w:left w:val="single" w:sz="4" w:space="0" w:color="auto"/>
                    <w:bottom w:val="single" w:sz="4" w:space="0" w:color="auto"/>
                    <w:right w:val="single" w:sz="4" w:space="0" w:color="auto"/>
                  </w:tcBorders>
                  <w:hideMark/>
                </w:tcPr>
                <w:p w:rsidR="00F37156" w:rsidRDefault="00F37156">
                  <w:pPr>
                    <w:spacing w:after="200" w:line="276" w:lineRule="auto"/>
                  </w:pPr>
                  <w:r>
                    <w:rPr>
                      <w:rFonts w:ascii="Times New Roman" w:hAnsi="Times New Roman"/>
                      <w:sz w:val="21"/>
                      <w:szCs w:val="21"/>
                    </w:rPr>
                    <w:t>шт.</w:t>
                  </w:r>
                </w:p>
              </w:tc>
              <w:tc>
                <w:tcPr>
                  <w:tcW w:w="709"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hAnsi="Times New Roman" w:cs="Times New Roman"/>
                    </w:rPr>
                  </w:pPr>
                  <w:r>
                    <w:rPr>
                      <w:rFonts w:ascii="Times New Roman"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eastAsia="Times New Roman" w:hAnsi="Times New Roman" w:cs="Times New Roman"/>
                    </w:rPr>
                  </w:pPr>
                  <w:r>
                    <w:rPr>
                      <w:rFonts w:ascii="Times New Roman" w:eastAsia="Times New Roman" w:hAnsi="Times New Roman" w:cs="Times New Roman"/>
                    </w:rPr>
                    <w:t>2 050,00</w:t>
                  </w:r>
                </w:p>
              </w:tc>
              <w:tc>
                <w:tcPr>
                  <w:tcW w:w="1276"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eastAsia="Times New Roman" w:hAnsi="Times New Roman" w:cs="Times New Roman"/>
                    </w:rPr>
                  </w:pPr>
                  <w:r>
                    <w:rPr>
                      <w:rFonts w:ascii="Times New Roman" w:eastAsia="Times New Roman" w:hAnsi="Times New Roman" w:cs="Times New Roman"/>
                    </w:rPr>
                    <w:t>41 000,00</w:t>
                  </w:r>
                </w:p>
              </w:tc>
              <w:tc>
                <w:tcPr>
                  <w:tcW w:w="1134"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eastAsia="Times New Roman" w:hAnsi="Times New Roman" w:cs="Times New Roman"/>
                    </w:rPr>
                  </w:pPr>
                  <w:r>
                    <w:rPr>
                      <w:rFonts w:ascii="Times New Roman" w:eastAsia="Times New Roman" w:hAnsi="Times New Roman" w:cs="Times New Roman"/>
                    </w:rPr>
                    <w:t>2 414,00</w:t>
                  </w:r>
                </w:p>
              </w:tc>
              <w:tc>
                <w:tcPr>
                  <w:tcW w:w="1275"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eastAsia="Times New Roman" w:hAnsi="Times New Roman" w:cs="Times New Roman"/>
                    </w:rPr>
                  </w:pPr>
                  <w:r>
                    <w:rPr>
                      <w:rFonts w:ascii="Times New Roman" w:eastAsia="Times New Roman" w:hAnsi="Times New Roman" w:cs="Times New Roman"/>
                    </w:rPr>
                    <w:t>48 280,00</w:t>
                  </w:r>
                </w:p>
              </w:tc>
              <w:tc>
                <w:tcPr>
                  <w:tcW w:w="1134"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eastAsia="Times New Roman" w:hAnsi="Times New Roman" w:cs="Times New Roman"/>
                    </w:rPr>
                  </w:pPr>
                  <w:r>
                    <w:rPr>
                      <w:rFonts w:ascii="Times New Roman" w:eastAsia="Times New Roman" w:hAnsi="Times New Roman" w:cs="Times New Roman"/>
                    </w:rPr>
                    <w:t>2 000,00</w:t>
                  </w:r>
                </w:p>
              </w:tc>
              <w:tc>
                <w:tcPr>
                  <w:tcW w:w="1134"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eastAsia="Times New Roman" w:hAnsi="Times New Roman" w:cs="Times New Roman"/>
                    </w:rPr>
                  </w:pPr>
                  <w:r>
                    <w:rPr>
                      <w:rFonts w:ascii="Times New Roman" w:eastAsia="Times New Roman" w:hAnsi="Times New Roman" w:cs="Times New Roman"/>
                    </w:rPr>
                    <w:t>40 000,00</w:t>
                  </w:r>
                </w:p>
              </w:tc>
              <w:tc>
                <w:tcPr>
                  <w:tcW w:w="2694" w:type="dxa"/>
                  <w:tcBorders>
                    <w:top w:val="single" w:sz="4" w:space="0" w:color="auto"/>
                    <w:left w:val="single" w:sz="4" w:space="0" w:color="auto"/>
                    <w:bottom w:val="single" w:sz="4" w:space="0" w:color="auto"/>
                    <w:right w:val="single" w:sz="4" w:space="0" w:color="auto"/>
                  </w:tcBorders>
                  <w:hideMark/>
                </w:tcPr>
                <w:p w:rsidR="00F37156" w:rsidRDefault="00F37156">
                  <w:pPr>
                    <w:shd w:val="clear" w:color="auto" w:fill="FFFFFF"/>
                    <w:outlineLvl w:val="1"/>
                    <w:rPr>
                      <w:rFonts w:ascii="Times New Roman" w:eastAsia="Times New Roman" w:hAnsi="Times New Roman" w:cs="Times New Roman"/>
                      <w:bCs/>
                      <w:color w:val="212529"/>
                      <w:lang w:eastAsia="ru-RU"/>
                    </w:rPr>
                  </w:pPr>
                  <w:r>
                    <w:rPr>
                      <w:rFonts w:ascii="Times New Roman" w:eastAsia="Times New Roman" w:hAnsi="Times New Roman" w:cs="Times New Roman"/>
                      <w:bCs/>
                      <w:color w:val="212529"/>
                      <w:lang w:eastAsia="ru-RU"/>
                    </w:rPr>
                    <w:t>22.23.11.000/</w:t>
                  </w:r>
                  <w:r>
                    <w:rPr>
                      <w:noProof/>
                    </w:rPr>
                    <w:t xml:space="preserve"> </w:t>
                  </w:r>
                  <w:r>
                    <w:rPr>
                      <w:rFonts w:ascii="Times New Roman" w:hAnsi="Times New Roman" w:cs="Times New Roman"/>
                      <w:noProof/>
                    </w:rPr>
                    <w:t>22.23.11.000-00000011</w:t>
                  </w:r>
                </w:p>
              </w:tc>
            </w:tr>
            <w:tr w:rsidR="00F37156" w:rsidTr="00F37156">
              <w:trPr>
                <w:trHeight w:val="470"/>
              </w:trPr>
              <w:tc>
                <w:tcPr>
                  <w:tcW w:w="567" w:type="dxa"/>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hAnsi="Times New Roman" w:cs="Times New Roman"/>
                    </w:rPr>
                  </w:pPr>
                  <w:r>
                    <w:rPr>
                      <w:rFonts w:ascii="Times New Roman" w:hAnsi="Times New Roman" w:cs="Times New Roman"/>
                    </w:rPr>
                    <w:t>2.</w:t>
                  </w:r>
                </w:p>
              </w:tc>
              <w:tc>
                <w:tcPr>
                  <w:tcW w:w="2865"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hAnsi="Times New Roman" w:cs="Times New Roman"/>
                    </w:rPr>
                  </w:pPr>
                  <w:r>
                    <w:rPr>
                      <w:rFonts w:ascii="Times New Roman" w:hAnsi="Times New Roman" w:cs="Times New Roman"/>
                    </w:rPr>
                    <w:t xml:space="preserve">Сэндвич-панель </w:t>
                  </w:r>
                </w:p>
                <w:p w:rsidR="00F37156" w:rsidRDefault="00F37156">
                  <w:pPr>
                    <w:rPr>
                      <w:rFonts w:ascii="Times New Roman" w:hAnsi="Times New Roman" w:cs="Times New Roman"/>
                    </w:rPr>
                  </w:pPr>
                  <w:r>
                    <w:rPr>
                      <w:rFonts w:ascii="Times New Roman" w:hAnsi="Times New Roman"/>
                      <w:sz w:val="21"/>
                      <w:szCs w:val="21"/>
                    </w:rPr>
                    <w:t>Размер 3000*1500*24мм</w:t>
                  </w:r>
                </w:p>
              </w:tc>
              <w:tc>
                <w:tcPr>
                  <w:tcW w:w="708" w:type="dxa"/>
                  <w:tcBorders>
                    <w:top w:val="single" w:sz="4" w:space="0" w:color="auto"/>
                    <w:left w:val="single" w:sz="4" w:space="0" w:color="auto"/>
                    <w:bottom w:val="single" w:sz="4" w:space="0" w:color="auto"/>
                    <w:right w:val="single" w:sz="4" w:space="0" w:color="auto"/>
                  </w:tcBorders>
                  <w:hideMark/>
                </w:tcPr>
                <w:p w:rsidR="00F37156" w:rsidRDefault="00F37156">
                  <w:pPr>
                    <w:spacing w:after="200" w:line="276" w:lineRule="auto"/>
                    <w:rPr>
                      <w:rFonts w:ascii="Times New Roman" w:hAnsi="Times New Roman"/>
                      <w:sz w:val="21"/>
                      <w:szCs w:val="21"/>
                    </w:rPr>
                  </w:pPr>
                  <w:r>
                    <w:rPr>
                      <w:rFonts w:ascii="Times New Roman" w:hAnsi="Times New Roman"/>
                      <w:sz w:val="21"/>
                      <w:szCs w:val="21"/>
                    </w:rPr>
                    <w:t>шт.</w:t>
                  </w:r>
                </w:p>
              </w:tc>
              <w:tc>
                <w:tcPr>
                  <w:tcW w:w="709"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hAnsi="Times New Roman" w:cs="Times New Roman"/>
                    </w:rPr>
                  </w:pPr>
                  <w:r>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eastAsia="Times New Roman" w:hAnsi="Times New Roman" w:cs="Times New Roman"/>
                    </w:rPr>
                  </w:pPr>
                  <w:r>
                    <w:rPr>
                      <w:rFonts w:ascii="Times New Roman" w:eastAsia="Times New Roman" w:hAnsi="Times New Roman" w:cs="Times New Roman"/>
                    </w:rPr>
                    <w:t>3 810,00</w:t>
                  </w:r>
                </w:p>
              </w:tc>
              <w:tc>
                <w:tcPr>
                  <w:tcW w:w="1276"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eastAsia="Times New Roman" w:hAnsi="Times New Roman" w:cs="Times New Roman"/>
                    </w:rPr>
                  </w:pPr>
                  <w:r>
                    <w:rPr>
                      <w:rFonts w:ascii="Times New Roman" w:eastAsia="Times New Roman" w:hAnsi="Times New Roman" w:cs="Times New Roman"/>
                    </w:rPr>
                    <w:t>19 050,50</w:t>
                  </w:r>
                </w:p>
              </w:tc>
              <w:tc>
                <w:tcPr>
                  <w:tcW w:w="1134"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eastAsia="Times New Roman" w:hAnsi="Times New Roman" w:cs="Times New Roman"/>
                    </w:rPr>
                  </w:pPr>
                  <w:r>
                    <w:rPr>
                      <w:rFonts w:ascii="Times New Roman" w:eastAsia="Times New Roman" w:hAnsi="Times New Roman" w:cs="Times New Roman"/>
                    </w:rPr>
                    <w:t>3 409,00</w:t>
                  </w:r>
                </w:p>
              </w:tc>
              <w:tc>
                <w:tcPr>
                  <w:tcW w:w="1275"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eastAsia="Times New Roman" w:hAnsi="Times New Roman" w:cs="Times New Roman"/>
                    </w:rPr>
                  </w:pPr>
                  <w:r>
                    <w:rPr>
                      <w:rFonts w:ascii="Times New Roman" w:eastAsia="Times New Roman" w:hAnsi="Times New Roman" w:cs="Times New Roman"/>
                    </w:rPr>
                    <w:t>17 045,00</w:t>
                  </w:r>
                </w:p>
              </w:tc>
              <w:tc>
                <w:tcPr>
                  <w:tcW w:w="1134"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eastAsia="Times New Roman" w:hAnsi="Times New Roman" w:cs="Times New Roman"/>
                    </w:rPr>
                  </w:pPr>
                  <w:r>
                    <w:rPr>
                      <w:rFonts w:ascii="Times New Roman" w:eastAsia="Times New Roman" w:hAnsi="Times New Roman" w:cs="Times New Roman"/>
                    </w:rPr>
                    <w:t>3 850,00</w:t>
                  </w:r>
                </w:p>
              </w:tc>
              <w:tc>
                <w:tcPr>
                  <w:tcW w:w="1134" w:type="dxa"/>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eastAsia="Times New Roman" w:hAnsi="Times New Roman" w:cs="Times New Roman"/>
                    </w:rPr>
                  </w:pPr>
                  <w:r>
                    <w:rPr>
                      <w:rFonts w:ascii="Times New Roman" w:eastAsia="Times New Roman" w:hAnsi="Times New Roman" w:cs="Times New Roman"/>
                    </w:rPr>
                    <w:t>19 250,00</w:t>
                  </w:r>
                </w:p>
              </w:tc>
              <w:tc>
                <w:tcPr>
                  <w:tcW w:w="2694" w:type="dxa"/>
                  <w:tcBorders>
                    <w:top w:val="single" w:sz="4" w:space="0" w:color="auto"/>
                    <w:left w:val="single" w:sz="4" w:space="0" w:color="auto"/>
                    <w:bottom w:val="single" w:sz="4" w:space="0" w:color="auto"/>
                    <w:right w:val="single" w:sz="4" w:space="0" w:color="auto"/>
                  </w:tcBorders>
                  <w:hideMark/>
                </w:tcPr>
                <w:p w:rsidR="00F37156" w:rsidRDefault="00F37156">
                  <w:pPr>
                    <w:shd w:val="clear" w:color="auto" w:fill="FFFFFF"/>
                    <w:outlineLvl w:val="1"/>
                    <w:rPr>
                      <w:rFonts w:ascii="Times New Roman" w:eastAsia="Times New Roman" w:hAnsi="Times New Roman" w:cs="Times New Roman"/>
                      <w:bCs/>
                      <w:color w:val="212529"/>
                      <w:lang w:eastAsia="ru-RU"/>
                    </w:rPr>
                  </w:pPr>
                  <w:r>
                    <w:rPr>
                      <w:rFonts w:ascii="Times New Roman" w:eastAsia="Times New Roman" w:hAnsi="Times New Roman" w:cs="Times New Roman"/>
                      <w:bCs/>
                      <w:color w:val="212529"/>
                      <w:lang w:eastAsia="ru-RU"/>
                    </w:rPr>
                    <w:t>22.23.11.000/ 22.23.11.000-00000011</w:t>
                  </w:r>
                </w:p>
              </w:tc>
            </w:tr>
            <w:tr w:rsidR="00F37156" w:rsidTr="00F37156">
              <w:trPr>
                <w:trHeight w:val="234"/>
              </w:trPr>
              <w:tc>
                <w:tcPr>
                  <w:tcW w:w="4849" w:type="dxa"/>
                  <w:gridSpan w:val="4"/>
                  <w:tcBorders>
                    <w:top w:val="single" w:sz="4" w:space="0" w:color="auto"/>
                    <w:left w:val="single" w:sz="4" w:space="0" w:color="auto"/>
                    <w:bottom w:val="single" w:sz="4" w:space="0" w:color="auto"/>
                    <w:right w:val="single" w:sz="4" w:space="0" w:color="auto"/>
                  </w:tcBorders>
                  <w:hideMark/>
                </w:tcPr>
                <w:p w:rsidR="00F37156" w:rsidRDefault="00F37156">
                  <w:pPr>
                    <w:rPr>
                      <w:rFonts w:ascii="Times New Roman" w:eastAsia="Times New Roman" w:hAnsi="Times New Roman" w:cs="Times New Roman"/>
                      <w:b/>
                      <w:lang w:eastAsia="ru-RU"/>
                    </w:rPr>
                  </w:pPr>
                  <w:r>
                    <w:rPr>
                      <w:rFonts w:ascii="Times New Roman" w:eastAsia="Times New Roman" w:hAnsi="Times New Roman" w:cs="Times New Roman"/>
                      <w:b/>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F37156" w:rsidRDefault="00F37156">
                  <w:pPr>
                    <w:rPr>
                      <w:rFonts w:ascii="Times New Roman" w:eastAsia="Times New Roman" w:hAnsi="Times New Roman" w:cs="Times New Roman"/>
                      <w:b/>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F37156" w:rsidRDefault="00F3715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60 050,00</w:t>
                  </w:r>
                </w:p>
              </w:tc>
              <w:tc>
                <w:tcPr>
                  <w:tcW w:w="1134" w:type="dxa"/>
                  <w:tcBorders>
                    <w:top w:val="single" w:sz="4" w:space="0" w:color="auto"/>
                    <w:left w:val="single" w:sz="4" w:space="0" w:color="auto"/>
                    <w:bottom w:val="single" w:sz="4" w:space="0" w:color="auto"/>
                    <w:right w:val="single" w:sz="4" w:space="0" w:color="auto"/>
                  </w:tcBorders>
                  <w:vAlign w:val="center"/>
                </w:tcPr>
                <w:p w:rsidR="00F37156" w:rsidRDefault="00F37156">
                  <w:pPr>
                    <w:jc w:val="center"/>
                    <w:rPr>
                      <w:rFonts w:ascii="Times New Roman" w:eastAsia="Times New Roman" w:hAnsi="Times New Roman" w:cs="Times New Roman"/>
                      <w:b/>
                      <w:lang w:eastAsia="ru-RU"/>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F37156" w:rsidRDefault="00F3715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65 325,00</w:t>
                  </w:r>
                </w:p>
              </w:tc>
              <w:tc>
                <w:tcPr>
                  <w:tcW w:w="1134" w:type="dxa"/>
                  <w:tcBorders>
                    <w:top w:val="single" w:sz="4" w:space="0" w:color="auto"/>
                    <w:left w:val="single" w:sz="4" w:space="0" w:color="auto"/>
                    <w:bottom w:val="single" w:sz="4" w:space="0" w:color="auto"/>
                    <w:right w:val="single" w:sz="4" w:space="0" w:color="auto"/>
                  </w:tcBorders>
                  <w:vAlign w:val="center"/>
                </w:tcPr>
                <w:p w:rsidR="00F37156" w:rsidRDefault="00F37156">
                  <w:pPr>
                    <w:jc w:val="center"/>
                    <w:rPr>
                      <w:rFonts w:ascii="Times New Roman" w:eastAsia="Times New Roman" w:hAnsi="Times New Roman" w:cs="Times New Roman"/>
                      <w:b/>
                      <w:lang w:eastAsia="ru-RU"/>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37156" w:rsidRDefault="00F3715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59 250,00</w:t>
                  </w:r>
                </w:p>
              </w:tc>
              <w:tc>
                <w:tcPr>
                  <w:tcW w:w="2694" w:type="dxa"/>
                  <w:tcBorders>
                    <w:top w:val="single" w:sz="4" w:space="0" w:color="auto"/>
                    <w:left w:val="single" w:sz="4" w:space="0" w:color="auto"/>
                    <w:bottom w:val="single" w:sz="4" w:space="0" w:color="auto"/>
                    <w:right w:val="single" w:sz="4" w:space="0" w:color="auto"/>
                  </w:tcBorders>
                  <w:vAlign w:val="center"/>
                </w:tcPr>
                <w:p w:rsidR="00F37156" w:rsidRDefault="00F37156">
                  <w:pPr>
                    <w:jc w:val="center"/>
                    <w:rPr>
                      <w:rFonts w:ascii="Times New Roman" w:eastAsia="Times New Roman" w:hAnsi="Times New Roman" w:cs="Times New Roman"/>
                      <w:lang w:eastAsia="ru-RU"/>
                    </w:rPr>
                  </w:pPr>
                </w:p>
              </w:tc>
            </w:tr>
          </w:tbl>
          <w:p w:rsidR="00F37156" w:rsidRDefault="00F37156" w:rsidP="00F37156">
            <w:pPr>
              <w:spacing w:after="0" w:line="240" w:lineRule="auto"/>
              <w:jc w:val="both"/>
              <w:rPr>
                <w:rFonts w:ascii="Times New Roman" w:eastAsia="Times New Roman" w:hAnsi="Times New Roman" w:cs="Times New Roman"/>
              </w:rPr>
            </w:pPr>
          </w:p>
          <w:p w:rsidR="00F37156" w:rsidRDefault="00F37156" w:rsidP="00F37156">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rPr>
              <w:t>По результатам анализа рынка определены три Исполнителя идентичных услуг:</w:t>
            </w:r>
            <w:r>
              <w:rPr>
                <w:rFonts w:ascii="Times New Roman" w:eastAsia="Times New Roman" w:hAnsi="Times New Roman" w:cs="Times New Roman"/>
                <w:b/>
                <w:bCs/>
                <w:lang w:eastAsia="ru-RU"/>
              </w:rPr>
              <w:t xml:space="preserve"> Поставщик № 1, Поставщик № 2, Поставщик № 3.</w:t>
            </w:r>
          </w:p>
          <w:p w:rsidR="00F37156" w:rsidRDefault="00F37156" w:rsidP="00F37156">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В реестре недобросовестных поставщиков указанные организации отсутствуют.</w:t>
            </w:r>
          </w:p>
          <w:p w:rsidR="00F37156" w:rsidRDefault="00F37156" w:rsidP="00F37156">
            <w:pPr>
              <w:spacing w:after="0" w:line="240" w:lineRule="auto"/>
              <w:jc w:val="both"/>
              <w:rPr>
                <w:rFonts w:ascii="Times New Roman" w:hAnsi="Times New Roman" w:cs="Times New Roman"/>
                <w:b/>
              </w:rPr>
            </w:pPr>
            <w:r>
              <w:rPr>
                <w:rFonts w:ascii="Times New Roman" w:hAnsi="Times New Roman" w:cs="Times New Roman"/>
              </w:rPr>
              <w:t>Из трех представленных организаций наименьшая стоимость сэндвич панелей в размере</w:t>
            </w:r>
            <w:r>
              <w:rPr>
                <w:rFonts w:ascii="Times New Roman" w:hAnsi="Times New Roman" w:cs="Times New Roman"/>
                <w:b/>
              </w:rPr>
              <w:t xml:space="preserve"> 59 250</w:t>
            </w:r>
            <w:r>
              <w:rPr>
                <w:rFonts w:ascii="Times New Roman" w:eastAsia="Times New Roman" w:hAnsi="Times New Roman" w:cs="Times New Roman"/>
                <w:b/>
                <w:lang w:eastAsia="ru-RU"/>
              </w:rPr>
              <w:t xml:space="preserve"> </w:t>
            </w:r>
            <w:r>
              <w:rPr>
                <w:rFonts w:ascii="Times New Roman" w:hAnsi="Times New Roman" w:cs="Times New Roman"/>
              </w:rPr>
              <w:t>(пятьдесят девять тысяч двести пятьдесят) рубль</w:t>
            </w:r>
            <w:r>
              <w:rPr>
                <w:rFonts w:ascii="Times New Roman" w:hAnsi="Times New Roman" w:cs="Times New Roman"/>
                <w:b/>
              </w:rPr>
              <w:t>00</w:t>
            </w:r>
            <w:r>
              <w:rPr>
                <w:rFonts w:ascii="Times New Roman" w:hAnsi="Times New Roman" w:cs="Times New Roman"/>
              </w:rPr>
              <w:t xml:space="preserve"> копеек предложена </w:t>
            </w:r>
            <w:r>
              <w:rPr>
                <w:rFonts w:ascii="Times New Roman" w:eastAsia="Times New Roman" w:hAnsi="Times New Roman" w:cs="Times New Roman"/>
                <w:b/>
                <w:bCs/>
                <w:lang w:eastAsia="ru-RU"/>
              </w:rPr>
              <w:t>Поставщик</w:t>
            </w:r>
            <w:r>
              <w:rPr>
                <w:rFonts w:ascii="Times New Roman" w:hAnsi="Times New Roman" w:cs="Times New Roman"/>
                <w:b/>
              </w:rPr>
              <w:t>ом № 3</w:t>
            </w:r>
            <w:r>
              <w:rPr>
                <w:rFonts w:ascii="Times New Roman" w:hAnsi="Times New Roman" w:cs="Times New Roman"/>
              </w:rPr>
              <w:t xml:space="preserve">. На право заключения государственного контракта будет использовано ценовое предложение </w:t>
            </w:r>
            <w:r>
              <w:rPr>
                <w:rFonts w:ascii="Times New Roman" w:eastAsia="Times New Roman" w:hAnsi="Times New Roman" w:cs="Times New Roman"/>
                <w:b/>
                <w:bCs/>
                <w:lang w:eastAsia="ru-RU"/>
              </w:rPr>
              <w:t>Поставщик</w:t>
            </w:r>
            <w:r>
              <w:rPr>
                <w:rFonts w:ascii="Times New Roman" w:hAnsi="Times New Roman" w:cs="Times New Roman"/>
                <w:b/>
              </w:rPr>
              <w:t xml:space="preserve">а </w:t>
            </w:r>
          </w:p>
          <w:p w:rsidR="00F37156" w:rsidRDefault="00F37156" w:rsidP="00F37156">
            <w:pPr>
              <w:spacing w:after="0" w:line="240" w:lineRule="auto"/>
              <w:jc w:val="both"/>
              <w:rPr>
                <w:rFonts w:ascii="Times New Roman" w:hAnsi="Times New Roman" w:cs="Times New Roman"/>
              </w:rPr>
            </w:pPr>
            <w:r>
              <w:rPr>
                <w:rFonts w:ascii="Times New Roman" w:hAnsi="Times New Roman" w:cs="Times New Roman"/>
                <w:b/>
              </w:rPr>
              <w:t>№ 3.</w:t>
            </w:r>
          </w:p>
          <w:p w:rsidR="00F37156" w:rsidRDefault="00F37156" w:rsidP="00F37156">
            <w:pPr>
              <w:spacing w:after="0" w:line="240" w:lineRule="auto"/>
              <w:ind w:firstLine="709"/>
              <w:jc w:val="both"/>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9"/>
              <w:gridCol w:w="6584"/>
            </w:tblGrid>
            <w:tr w:rsidR="00F37156" w:rsidTr="00F37156">
              <w:tc>
                <w:tcPr>
                  <w:tcW w:w="7464" w:type="dxa"/>
                </w:tcPr>
                <w:p w:rsidR="00F37156" w:rsidRDefault="00F37156">
                  <w:pPr>
                    <w:keepLines/>
                    <w:ind w:left="-108" w:right="3277"/>
                    <w:rPr>
                      <w:rFonts w:ascii="Times New Roman" w:hAnsi="Times New Roman" w:cs="Times New Roman"/>
                    </w:rPr>
                  </w:pPr>
                  <w:r>
                    <w:rPr>
                      <w:rFonts w:ascii="Times New Roman" w:hAnsi="Times New Roman" w:cs="Times New Roman"/>
                    </w:rPr>
                    <w:t>Обоснование цены подготовил:</w:t>
                  </w:r>
                </w:p>
                <w:p w:rsidR="00F37156" w:rsidRDefault="00F37156">
                  <w:pPr>
                    <w:jc w:val="both"/>
                    <w:rPr>
                      <w:rFonts w:ascii="Times New Roman" w:hAnsi="Times New Roman" w:cs="Times New Roman"/>
                    </w:rPr>
                  </w:pPr>
                  <w:r>
                    <w:rPr>
                      <w:rFonts w:ascii="Times New Roman" w:hAnsi="Times New Roman" w:cs="Times New Roman"/>
                    </w:rPr>
                    <w:t>Начальник ОКБИиХО ______________________ И.А. Майоров</w:t>
                  </w:r>
                </w:p>
                <w:p w:rsidR="00F37156" w:rsidRDefault="00F37156">
                  <w:pPr>
                    <w:spacing w:after="200" w:line="276" w:lineRule="auto"/>
                    <w:jc w:val="both"/>
                    <w:rPr>
                      <w:rFonts w:ascii="Times New Roman" w:hAnsi="Times New Roman" w:cs="Times New Roman"/>
                    </w:rPr>
                  </w:pPr>
                </w:p>
              </w:tc>
              <w:tc>
                <w:tcPr>
                  <w:tcW w:w="7464" w:type="dxa"/>
                </w:tcPr>
                <w:p w:rsidR="00F37156" w:rsidRDefault="00F37156">
                  <w:pPr>
                    <w:tabs>
                      <w:tab w:val="left" w:pos="4965"/>
                    </w:tabs>
                    <w:spacing w:after="200" w:line="276" w:lineRule="auto"/>
                    <w:jc w:val="both"/>
                    <w:rPr>
                      <w:rFonts w:ascii="Times New Roman" w:hAnsi="Times New Roman" w:cs="Times New Roman"/>
                      <w:sz w:val="18"/>
                      <w:szCs w:val="18"/>
                    </w:rPr>
                  </w:pPr>
                </w:p>
              </w:tc>
            </w:tr>
          </w:tbl>
          <w:p w:rsidR="00ED19AA" w:rsidRPr="00B16884" w:rsidRDefault="00ED19AA" w:rsidP="00307C30">
            <w:pPr>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2137E"/>
    <w:rsid w:val="00025E44"/>
    <w:rsid w:val="00053445"/>
    <w:rsid w:val="00065159"/>
    <w:rsid w:val="00076570"/>
    <w:rsid w:val="000873D1"/>
    <w:rsid w:val="000F6A6C"/>
    <w:rsid w:val="00133E71"/>
    <w:rsid w:val="00165AC9"/>
    <w:rsid w:val="00172DE5"/>
    <w:rsid w:val="00172E79"/>
    <w:rsid w:val="00175CCD"/>
    <w:rsid w:val="00182608"/>
    <w:rsid w:val="001914F0"/>
    <w:rsid w:val="001B5A0E"/>
    <w:rsid w:val="001B6FBD"/>
    <w:rsid w:val="001C6EC2"/>
    <w:rsid w:val="001E08E9"/>
    <w:rsid w:val="001E6B39"/>
    <w:rsid w:val="001F18AB"/>
    <w:rsid w:val="00212F00"/>
    <w:rsid w:val="00220AD9"/>
    <w:rsid w:val="00227FEC"/>
    <w:rsid w:val="00231589"/>
    <w:rsid w:val="00233F8A"/>
    <w:rsid w:val="00234076"/>
    <w:rsid w:val="00250DF0"/>
    <w:rsid w:val="002514DF"/>
    <w:rsid w:val="002604DA"/>
    <w:rsid w:val="002620A6"/>
    <w:rsid w:val="00296E62"/>
    <w:rsid w:val="002A5846"/>
    <w:rsid w:val="002A7BDC"/>
    <w:rsid w:val="002B1C08"/>
    <w:rsid w:val="002B534C"/>
    <w:rsid w:val="002D5386"/>
    <w:rsid w:val="002F4543"/>
    <w:rsid w:val="00307C30"/>
    <w:rsid w:val="00320A8D"/>
    <w:rsid w:val="00320CAF"/>
    <w:rsid w:val="00321580"/>
    <w:rsid w:val="00332DF8"/>
    <w:rsid w:val="00340D3F"/>
    <w:rsid w:val="0035668F"/>
    <w:rsid w:val="00365D4B"/>
    <w:rsid w:val="003875AF"/>
    <w:rsid w:val="003B03BD"/>
    <w:rsid w:val="003C3F46"/>
    <w:rsid w:val="003D2EAF"/>
    <w:rsid w:val="003D5DE8"/>
    <w:rsid w:val="003F21A5"/>
    <w:rsid w:val="003F6EC0"/>
    <w:rsid w:val="00410B23"/>
    <w:rsid w:val="00412DDE"/>
    <w:rsid w:val="004158CF"/>
    <w:rsid w:val="00416F93"/>
    <w:rsid w:val="00425FBB"/>
    <w:rsid w:val="00441758"/>
    <w:rsid w:val="00450DBE"/>
    <w:rsid w:val="00460333"/>
    <w:rsid w:val="004D383A"/>
    <w:rsid w:val="004E04CA"/>
    <w:rsid w:val="0050347E"/>
    <w:rsid w:val="00515FB0"/>
    <w:rsid w:val="005171FD"/>
    <w:rsid w:val="00531A05"/>
    <w:rsid w:val="00536D4A"/>
    <w:rsid w:val="00543D77"/>
    <w:rsid w:val="00576BFD"/>
    <w:rsid w:val="00582290"/>
    <w:rsid w:val="005844BC"/>
    <w:rsid w:val="0059111F"/>
    <w:rsid w:val="005A0262"/>
    <w:rsid w:val="005B0E83"/>
    <w:rsid w:val="005C1BE6"/>
    <w:rsid w:val="005F3F86"/>
    <w:rsid w:val="005F50B9"/>
    <w:rsid w:val="00602909"/>
    <w:rsid w:val="006279B6"/>
    <w:rsid w:val="006475BB"/>
    <w:rsid w:val="006642BD"/>
    <w:rsid w:val="00665256"/>
    <w:rsid w:val="006720E1"/>
    <w:rsid w:val="0068610D"/>
    <w:rsid w:val="006A0453"/>
    <w:rsid w:val="006A0CD7"/>
    <w:rsid w:val="006A141A"/>
    <w:rsid w:val="006A3560"/>
    <w:rsid w:val="006A7D58"/>
    <w:rsid w:val="006B6852"/>
    <w:rsid w:val="006B68B1"/>
    <w:rsid w:val="006B7C8B"/>
    <w:rsid w:val="006C0762"/>
    <w:rsid w:val="006C2F2A"/>
    <w:rsid w:val="006C4625"/>
    <w:rsid w:val="006D650F"/>
    <w:rsid w:val="007000F8"/>
    <w:rsid w:val="00703D15"/>
    <w:rsid w:val="007064F0"/>
    <w:rsid w:val="00746291"/>
    <w:rsid w:val="00751AAB"/>
    <w:rsid w:val="00763C01"/>
    <w:rsid w:val="00772690"/>
    <w:rsid w:val="00776F34"/>
    <w:rsid w:val="00794626"/>
    <w:rsid w:val="007B5AE4"/>
    <w:rsid w:val="007B7A33"/>
    <w:rsid w:val="007E49E8"/>
    <w:rsid w:val="007E74A1"/>
    <w:rsid w:val="0082256A"/>
    <w:rsid w:val="00825AB8"/>
    <w:rsid w:val="00833BCC"/>
    <w:rsid w:val="00833C9A"/>
    <w:rsid w:val="00852537"/>
    <w:rsid w:val="0085782E"/>
    <w:rsid w:val="00857B8B"/>
    <w:rsid w:val="00864AFC"/>
    <w:rsid w:val="00875C3D"/>
    <w:rsid w:val="008800C8"/>
    <w:rsid w:val="00896274"/>
    <w:rsid w:val="008A6C7D"/>
    <w:rsid w:val="008C301B"/>
    <w:rsid w:val="008D16C4"/>
    <w:rsid w:val="008D6138"/>
    <w:rsid w:val="008E4218"/>
    <w:rsid w:val="0091615A"/>
    <w:rsid w:val="00927940"/>
    <w:rsid w:val="00931B43"/>
    <w:rsid w:val="009365D6"/>
    <w:rsid w:val="009652FE"/>
    <w:rsid w:val="0096588C"/>
    <w:rsid w:val="00967889"/>
    <w:rsid w:val="009970A4"/>
    <w:rsid w:val="009A62FE"/>
    <w:rsid w:val="009A7738"/>
    <w:rsid w:val="009B473A"/>
    <w:rsid w:val="009D31DC"/>
    <w:rsid w:val="009E60C1"/>
    <w:rsid w:val="00A008DE"/>
    <w:rsid w:val="00A37D5C"/>
    <w:rsid w:val="00A40327"/>
    <w:rsid w:val="00A43142"/>
    <w:rsid w:val="00A72D33"/>
    <w:rsid w:val="00AA50A5"/>
    <w:rsid w:val="00AD7B1E"/>
    <w:rsid w:val="00AE4B3C"/>
    <w:rsid w:val="00AF7D72"/>
    <w:rsid w:val="00B16884"/>
    <w:rsid w:val="00B169CE"/>
    <w:rsid w:val="00B41EC5"/>
    <w:rsid w:val="00B439BF"/>
    <w:rsid w:val="00B54382"/>
    <w:rsid w:val="00B56A23"/>
    <w:rsid w:val="00B715FD"/>
    <w:rsid w:val="00B74DE0"/>
    <w:rsid w:val="00B74EEE"/>
    <w:rsid w:val="00B948D9"/>
    <w:rsid w:val="00B97790"/>
    <w:rsid w:val="00BA2913"/>
    <w:rsid w:val="00BD3859"/>
    <w:rsid w:val="00BE1DC0"/>
    <w:rsid w:val="00BE2091"/>
    <w:rsid w:val="00BE7A1A"/>
    <w:rsid w:val="00C0099E"/>
    <w:rsid w:val="00C139E5"/>
    <w:rsid w:val="00C174A2"/>
    <w:rsid w:val="00C30777"/>
    <w:rsid w:val="00C31A6C"/>
    <w:rsid w:val="00C36FB9"/>
    <w:rsid w:val="00C37978"/>
    <w:rsid w:val="00C40C4E"/>
    <w:rsid w:val="00C721EB"/>
    <w:rsid w:val="00C815A4"/>
    <w:rsid w:val="00C833C1"/>
    <w:rsid w:val="00CA75A8"/>
    <w:rsid w:val="00CB2EE5"/>
    <w:rsid w:val="00CD2A0C"/>
    <w:rsid w:val="00CD41CF"/>
    <w:rsid w:val="00CE5121"/>
    <w:rsid w:val="00CE7EEA"/>
    <w:rsid w:val="00D00181"/>
    <w:rsid w:val="00D011B8"/>
    <w:rsid w:val="00D06FE3"/>
    <w:rsid w:val="00D14516"/>
    <w:rsid w:val="00D1517A"/>
    <w:rsid w:val="00D433F5"/>
    <w:rsid w:val="00D81CD7"/>
    <w:rsid w:val="00D970A0"/>
    <w:rsid w:val="00DD29DA"/>
    <w:rsid w:val="00DD49D1"/>
    <w:rsid w:val="00DE71D7"/>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A7521"/>
    <w:rsid w:val="00EC1512"/>
    <w:rsid w:val="00ED19AA"/>
    <w:rsid w:val="00ED2730"/>
    <w:rsid w:val="00EE2409"/>
    <w:rsid w:val="00F0241C"/>
    <w:rsid w:val="00F0789A"/>
    <w:rsid w:val="00F25335"/>
    <w:rsid w:val="00F37156"/>
    <w:rsid w:val="00F4113A"/>
    <w:rsid w:val="00F46433"/>
    <w:rsid w:val="00F47346"/>
    <w:rsid w:val="00F62046"/>
    <w:rsid w:val="00F646EF"/>
    <w:rsid w:val="00F754BC"/>
    <w:rsid w:val="00F86913"/>
    <w:rsid w:val="00F95C10"/>
    <w:rsid w:val="00F97B3A"/>
    <w:rsid w:val="00FB2053"/>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6D0696-1599-42F3-B8F4-F5EAC565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qFormat/>
    <w:rsid w:val="00852537"/>
    <w:pPr>
      <w:spacing w:after="0" w:line="240" w:lineRule="auto"/>
    </w:pPr>
  </w:style>
  <w:style w:type="character" w:customStyle="1" w:styleId="a8">
    <w:name w:val="Без интервала Знак"/>
    <w:basedOn w:val="a0"/>
    <w:link w:val="a7"/>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603243">
      <w:bodyDiv w:val="1"/>
      <w:marLeft w:val="0"/>
      <w:marRight w:val="0"/>
      <w:marTop w:val="0"/>
      <w:marBottom w:val="0"/>
      <w:divBdr>
        <w:top w:val="none" w:sz="0" w:space="0" w:color="auto"/>
        <w:left w:val="none" w:sz="0" w:space="0" w:color="auto"/>
        <w:bottom w:val="none" w:sz="0" w:space="0" w:color="auto"/>
        <w:right w:val="none" w:sz="0" w:space="0" w:color="auto"/>
      </w:divBdr>
    </w:div>
    <w:div w:id="200809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BC89-47DA-47EC-AB52-588B2B37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13</Pages>
  <Words>5695</Words>
  <Characters>32466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Майоров И.А.</cp:lastModifiedBy>
  <cp:revision>111</cp:revision>
  <cp:lastPrinted>2026-05-21T03:22:00Z</cp:lastPrinted>
  <dcterms:created xsi:type="dcterms:W3CDTF">2022-08-25T10:13:00Z</dcterms:created>
  <dcterms:modified xsi:type="dcterms:W3CDTF">2026-05-27T01:14:00Z</dcterms:modified>
</cp:coreProperties>
</file>