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2BB9DF6F"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5B95F34D" w14:textId="77777777" w:rsidR="00817E9F" w:rsidRDefault="00817E9F" w:rsidP="00817E9F">
      <w:pPr>
        <w:ind w:firstLine="709"/>
        <w:jc w:val="both"/>
        <w:rPr>
          <w:rFonts w:eastAsia="Times New Roman"/>
          <w:sz w:val="24"/>
          <w:szCs w:val="24"/>
        </w:rPr>
      </w:pPr>
      <w:r>
        <w:rPr>
          <w:sz w:val="24"/>
          <w:szCs w:val="24"/>
        </w:rPr>
        <w:t>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_______________</w:t>
      </w:r>
      <w:r w:rsidRPr="0099676F">
        <w:rPr>
          <w:sz w:val="24"/>
          <w:szCs w:val="24"/>
        </w:rPr>
        <w:t>Межрегионального филиала Федерального казённого учреждения «Центр по обеспечению деятель</w:t>
      </w:r>
      <w:r>
        <w:rPr>
          <w:sz w:val="24"/>
          <w:szCs w:val="24"/>
        </w:rPr>
        <w:t>ности Казначейства России» в г. </w:t>
      </w:r>
      <w:r w:rsidRPr="0099676F">
        <w:rPr>
          <w:sz w:val="24"/>
          <w:szCs w:val="24"/>
        </w:rPr>
        <w:t>Казани</w:t>
      </w:r>
      <w:r>
        <w:rPr>
          <w:sz w:val="24"/>
          <w:szCs w:val="24"/>
        </w:rPr>
        <w:t>,____________________,</w:t>
      </w:r>
      <w:r>
        <w:rPr>
          <w:color w:val="FF0000"/>
          <w:sz w:val="24"/>
          <w:szCs w:val="24"/>
        </w:rPr>
        <w:t xml:space="preserve"> </w:t>
      </w:r>
      <w:r>
        <w:rPr>
          <w:sz w:val="24"/>
          <w:szCs w:val="24"/>
        </w:rPr>
        <w:t xml:space="preserve">действующего(ей) на основании ____________________________, </w:t>
      </w:r>
      <w:r>
        <w:rPr>
          <w:rFonts w:eastAsia="Times New Roman"/>
          <w:sz w:val="24"/>
          <w:szCs w:val="24"/>
        </w:rPr>
        <w:t>с одной стороны</w:t>
      </w:r>
      <w:r w:rsidRPr="005B022F">
        <w:rPr>
          <w:rFonts w:eastAsia="Times New Roman"/>
          <w:sz w:val="24"/>
          <w:szCs w:val="24"/>
        </w:rPr>
        <w:t xml:space="preserve"> </w:t>
      </w:r>
      <w:r w:rsidRPr="00FA6652">
        <w:rPr>
          <w:rFonts w:eastAsia="Times New Roman"/>
          <w:sz w:val="24"/>
          <w:szCs w:val="24"/>
        </w:rPr>
        <w:t xml:space="preserve">и </w:t>
      </w:r>
      <w:r w:rsidRPr="004B6FF3">
        <w:rPr>
          <w:rFonts w:eastAsia="Times New Roman"/>
          <w:color w:val="0D0D0D" w:themeColor="text1" w:themeTint="F2"/>
          <w:sz w:val="24"/>
          <w:szCs w:val="24"/>
          <w:highlight w:val="yellow"/>
        </w:rPr>
        <w:t>______________________________________, именуем__ в дальнейшем «Поставщик», в лице _______________________, действующего(ей) на основании_______________________</w:t>
      </w:r>
      <w:r w:rsidRPr="00601F57">
        <w:rPr>
          <w:rFonts w:eastAsia="Times New Roman"/>
          <w:color w:val="0D0D0D" w:themeColor="text1" w:themeTint="F2"/>
          <w:sz w:val="24"/>
          <w:szCs w:val="24"/>
        </w:rPr>
        <w:t>,</w:t>
      </w:r>
      <w:r w:rsidRPr="00FA6652">
        <w:rPr>
          <w:rFonts w:eastAsia="Times New Roman"/>
          <w:sz w:val="24"/>
          <w:szCs w:val="24"/>
        </w:rPr>
        <w:t xml:space="preserve"> вместе именуемые «Стороны», </w:t>
      </w:r>
      <w:r w:rsidRPr="00FA6652">
        <w:rPr>
          <w:rFonts w:eastAsia="Times New Roman"/>
          <w:iCs/>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Times New Roman"/>
          <w:iCs/>
          <w:sz w:val="24"/>
          <w:szCs w:val="24"/>
        </w:rPr>
        <w:t xml:space="preserve"> (далее – Федеральный закон № 44-ФЗ) </w:t>
      </w:r>
      <w:r w:rsidRPr="00FA6652">
        <w:rPr>
          <w:rFonts w:eastAsia="Times New Roman"/>
          <w:iCs/>
          <w:sz w:val="24"/>
          <w:szCs w:val="24"/>
        </w:rPr>
        <w:t xml:space="preserve"> </w:t>
      </w:r>
      <w:r w:rsidRPr="00FA6652">
        <w:rPr>
          <w:rFonts w:eastAsia="Times New Roman"/>
          <w:sz w:val="24"/>
          <w:szCs w:val="24"/>
        </w:rPr>
        <w:t>заключили</w:t>
      </w:r>
      <w:r>
        <w:rPr>
          <w:rFonts w:eastAsia="Times New Roman"/>
          <w:sz w:val="24"/>
          <w:szCs w:val="24"/>
        </w:rPr>
        <w:t xml:space="preserve"> </w:t>
      </w:r>
      <w:r w:rsidRPr="00FA6652">
        <w:rPr>
          <w:rFonts w:eastAsia="Times New Roman"/>
          <w:sz w:val="24"/>
          <w:szCs w:val="24"/>
        </w:rPr>
        <w:t xml:space="preserve">настоящий государственный контракт, </w:t>
      </w:r>
      <w:r w:rsidRPr="00686F56">
        <w:rPr>
          <w:rFonts w:eastAsia="Times New Roman"/>
          <w:sz w:val="24"/>
          <w:szCs w:val="24"/>
        </w:rPr>
        <w:t xml:space="preserve">именуемый </w:t>
      </w:r>
      <w:r w:rsidRPr="00686F56">
        <w:rPr>
          <w:sz w:val="24"/>
          <w:szCs w:val="24"/>
        </w:rPr>
        <w:t>далее</w:t>
      </w:r>
      <w:r w:rsidRPr="00686F56">
        <w:rPr>
          <w:rFonts w:eastAsia="Times New Roman"/>
          <w:sz w:val="24"/>
          <w:szCs w:val="24"/>
        </w:rPr>
        <w:t xml:space="preserve"> «Контракт»,</w:t>
      </w:r>
      <w:r w:rsidRPr="00FA6652">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6949DF">
      <w:pPr>
        <w:tabs>
          <w:tab w:val="left" w:pos="0"/>
        </w:tabs>
        <w:jc w:val="center"/>
        <w:rPr>
          <w:rFonts w:eastAsia="Times New Roman"/>
          <w:bCs/>
          <w:sz w:val="24"/>
          <w:szCs w:val="24"/>
        </w:rPr>
      </w:pPr>
    </w:p>
    <w:p w14:paraId="1A381A4B" w14:textId="36FBF5D1" w:rsidR="00817E9F" w:rsidRPr="00E87A32" w:rsidRDefault="00817E9F" w:rsidP="00817E9F">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Pr>
          <w:rFonts w:eastAsia="Times New Roman"/>
          <w:sz w:val="24"/>
          <w:szCs w:val="24"/>
        </w:rPr>
        <w:t xml:space="preserve"> для </w:t>
      </w:r>
      <w:r w:rsidR="00F11FAE">
        <w:rPr>
          <w:rFonts w:eastAsia="Times New Roman"/>
          <w:sz w:val="24"/>
          <w:szCs w:val="24"/>
        </w:rPr>
        <w:t xml:space="preserve">нужд </w:t>
      </w:r>
      <w:r w:rsidR="00EF2B20" w:rsidRPr="00EF2B20">
        <w:rPr>
          <w:rFonts w:eastAsia="Calibri"/>
          <w:sz w:val="24"/>
          <w:szCs w:val="24"/>
          <w:lang w:eastAsia="en-US"/>
        </w:rPr>
        <w:t>Управления Федерального казначейства по Самарской области и Межрегионального Филиала Федерального казенного учреждения «Центр по обеспечению деятельности казначейства России» в г. Казани</w:t>
      </w:r>
      <w:r w:rsidR="00EF2B20">
        <w:rPr>
          <w:rFonts w:eastAsia="Times New Roman"/>
          <w:sz w:val="24"/>
          <w:szCs w:val="24"/>
        </w:rPr>
        <w:t xml:space="preserve"> 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качестве согласно Спецификации (Приложение № 1) (далее - товар), в срок согласно разделу 4 Контракта</w:t>
      </w:r>
      <w:r>
        <w:rPr>
          <w:rFonts w:eastAsia="Times New Roman"/>
          <w:sz w:val="24"/>
          <w:szCs w:val="24"/>
        </w:rPr>
        <w:t>,</w:t>
      </w:r>
      <w:r w:rsidRPr="00E87A32">
        <w:rPr>
          <w:rFonts w:eastAsia="Times New Roman"/>
          <w:sz w:val="24"/>
          <w:szCs w:val="24"/>
        </w:rPr>
        <w:t xml:space="preserve"> а Заказчик обязуется принять товар и обеспечить его оплату.</w:t>
      </w:r>
    </w:p>
    <w:p w14:paraId="75556F75" w14:textId="77777777" w:rsidR="00817E9F" w:rsidRPr="00EB6AA6" w:rsidRDefault="00817E9F" w:rsidP="00817E9F">
      <w:pPr>
        <w:ind w:firstLine="709"/>
        <w:jc w:val="both"/>
        <w:rPr>
          <w:rFonts w:eastAsia="Times New Roman"/>
          <w:sz w:val="24"/>
          <w:szCs w:val="24"/>
        </w:rPr>
      </w:pPr>
      <w:r w:rsidRPr="00EB6AA6">
        <w:rPr>
          <w:rFonts w:eastAsia="Times New Roman"/>
          <w:sz w:val="24"/>
          <w:szCs w:val="24"/>
        </w:rPr>
        <w:t>1.2. ИКЗ – (</w:t>
      </w:r>
      <w:r w:rsidRPr="00F02ED2">
        <w:rPr>
          <w:rFonts w:eastAsia="Times New Roman"/>
          <w:sz w:val="24"/>
          <w:szCs w:val="24"/>
        </w:rPr>
        <w:t>2</w:t>
      </w:r>
      <w:r>
        <w:rPr>
          <w:rFonts w:eastAsia="Times New Roman"/>
          <w:sz w:val="24"/>
          <w:szCs w:val="24"/>
        </w:rPr>
        <w:t>6</w:t>
      </w:r>
      <w:r w:rsidRPr="00F02ED2">
        <w:rPr>
          <w:rFonts w:eastAsia="Times New Roman"/>
          <w:sz w:val="24"/>
          <w:szCs w:val="24"/>
        </w:rPr>
        <w:t xml:space="preserve"> 1 7709895509 165543001 0003 000 0000 000</w:t>
      </w:r>
      <w:r w:rsidRPr="00EB6AA6">
        <w:rPr>
          <w:rFonts w:eastAsia="Times New Roman"/>
          <w:sz w:val="24"/>
          <w:szCs w:val="24"/>
        </w:rPr>
        <w:t>).</w:t>
      </w:r>
    </w:p>
    <w:p w14:paraId="69A1CEE4" w14:textId="77777777" w:rsidR="00817E9F" w:rsidRDefault="00817E9F" w:rsidP="00817E9F">
      <w:pPr>
        <w:ind w:firstLine="709"/>
        <w:jc w:val="both"/>
        <w:rPr>
          <w:sz w:val="20"/>
          <w:szCs w:val="20"/>
        </w:rPr>
      </w:pPr>
      <w:r w:rsidRPr="00FA6652">
        <w:rPr>
          <w:rFonts w:eastAsia="Times New Roman"/>
          <w:sz w:val="24"/>
          <w:szCs w:val="24"/>
        </w:rPr>
        <w:t>1.</w:t>
      </w:r>
      <w:r>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F8AF689" w14:textId="77777777" w:rsidR="00817E9F" w:rsidRDefault="00817E9F" w:rsidP="00817E9F">
      <w:pPr>
        <w:ind w:firstLine="709"/>
        <w:jc w:val="both"/>
        <w:rPr>
          <w:sz w:val="20"/>
          <w:szCs w:val="20"/>
        </w:rPr>
      </w:pPr>
      <w:r>
        <w:rPr>
          <w:rFonts w:eastAsia="Times New Roman"/>
          <w:sz w:val="24"/>
          <w:szCs w:val="24"/>
        </w:rPr>
        <w:t xml:space="preserve">1.4. </w:t>
      </w:r>
      <w:r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1120F3B0" w14:textId="77777777" w:rsidR="00817E9F" w:rsidRPr="00FA6652" w:rsidRDefault="00817E9F" w:rsidP="00817E9F">
      <w:pPr>
        <w:ind w:firstLine="709"/>
        <w:jc w:val="both"/>
        <w:rPr>
          <w:sz w:val="20"/>
          <w:szCs w:val="20"/>
        </w:rPr>
      </w:pPr>
      <w:r w:rsidRPr="00FA6652">
        <w:rPr>
          <w:rFonts w:eastAsia="Times New Roman"/>
          <w:sz w:val="24"/>
          <w:szCs w:val="24"/>
        </w:rPr>
        <w:t>1.</w:t>
      </w:r>
      <w:r>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38315B9D" w14:textId="3BF7B8ED" w:rsidR="00817E9F" w:rsidRDefault="00817E9F" w:rsidP="00817E9F">
      <w:pPr>
        <w:ind w:firstLine="709"/>
        <w:jc w:val="both"/>
        <w:rPr>
          <w:sz w:val="20"/>
          <w:szCs w:val="20"/>
        </w:rPr>
      </w:pPr>
      <w:r>
        <w:rPr>
          <w:rFonts w:eastAsia="Times New Roman"/>
          <w:sz w:val="24"/>
          <w:szCs w:val="24"/>
        </w:rPr>
        <w:t>1.6</w:t>
      </w:r>
      <w:r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w:t>
      </w:r>
      <w:r>
        <w:rPr>
          <w:rFonts w:eastAsia="Times New Roman"/>
          <w:sz w:val="24"/>
          <w:szCs w:val="24"/>
        </w:rPr>
        <w:t>упаковка не требуется Заказчику</w:t>
      </w:r>
      <w:r w:rsidRPr="0078716F">
        <w:rPr>
          <w:rFonts w:eastAsia="Times New Roman"/>
          <w:sz w:val="24"/>
          <w:szCs w:val="24"/>
        </w:rPr>
        <w:t xml:space="preserve"> </w:t>
      </w:r>
      <w:r w:rsidRPr="00FA6652">
        <w:rPr>
          <w:rFonts w:eastAsia="Times New Roman"/>
          <w:sz w:val="24"/>
          <w:szCs w:val="24"/>
        </w:rPr>
        <w:t>и подлежит уборке и вывозу Поставщиком.</w:t>
      </w:r>
    </w:p>
    <w:p w14:paraId="5894641C" w14:textId="77777777" w:rsidR="00817E9F" w:rsidRPr="00FA6652" w:rsidRDefault="00817E9F" w:rsidP="00817E9F">
      <w:pPr>
        <w:ind w:firstLine="709"/>
        <w:jc w:val="both"/>
        <w:rPr>
          <w:sz w:val="20"/>
          <w:szCs w:val="20"/>
        </w:rPr>
      </w:pPr>
      <w:r w:rsidRPr="00FA6652">
        <w:rPr>
          <w:rFonts w:eastAsia="Times New Roman"/>
          <w:sz w:val="24"/>
          <w:szCs w:val="24"/>
        </w:rPr>
        <w:t>1.</w:t>
      </w:r>
      <w:r>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FD16A5A" w14:textId="0D134556" w:rsidR="00817E9F" w:rsidRDefault="00817E9F" w:rsidP="00817E9F">
      <w:pPr>
        <w:ind w:firstLine="709"/>
        <w:jc w:val="both"/>
        <w:rPr>
          <w:rFonts w:eastAsia="Times New Roman"/>
          <w:sz w:val="24"/>
          <w:szCs w:val="24"/>
        </w:rPr>
      </w:pPr>
      <w:r w:rsidRPr="00FA6652">
        <w:rPr>
          <w:rFonts w:eastAsia="Times New Roman"/>
          <w:sz w:val="24"/>
          <w:szCs w:val="24"/>
        </w:rPr>
        <w:t>1</w:t>
      </w:r>
      <w:r w:rsidRPr="00686F56">
        <w:rPr>
          <w:rFonts w:eastAsia="Times New Roman"/>
          <w:sz w:val="24"/>
          <w:szCs w:val="24"/>
        </w:rPr>
        <w:t>.</w:t>
      </w:r>
      <w:r>
        <w:rPr>
          <w:rFonts w:eastAsia="Times New Roman"/>
          <w:sz w:val="24"/>
          <w:szCs w:val="24"/>
        </w:rPr>
        <w:t>8</w:t>
      </w:r>
      <w:r w:rsidRPr="00686F56">
        <w:rPr>
          <w:rFonts w:eastAsia="Times New Roman"/>
          <w:sz w:val="24"/>
          <w:szCs w:val="24"/>
        </w:rPr>
        <w:t>. Место (места) поставки товара:</w:t>
      </w:r>
      <w:r>
        <w:rPr>
          <w:rFonts w:eastAsia="Times New Roman"/>
          <w:sz w:val="24"/>
          <w:szCs w:val="24"/>
        </w:rPr>
        <w:t xml:space="preserve"> </w:t>
      </w:r>
    </w:p>
    <w:p w14:paraId="4157C2FA" w14:textId="77777777" w:rsidR="00EF2B20" w:rsidRPr="00EF2B20" w:rsidRDefault="00EF2B20" w:rsidP="00EF2B20">
      <w:pPr>
        <w:pStyle w:val="a4"/>
        <w:numPr>
          <w:ilvl w:val="0"/>
          <w:numId w:val="43"/>
        </w:numPr>
        <w:jc w:val="both"/>
        <w:rPr>
          <w:rFonts w:eastAsia="Times New Roman"/>
          <w:sz w:val="24"/>
          <w:szCs w:val="24"/>
        </w:rPr>
      </w:pPr>
      <w:r w:rsidRPr="00EF2B20">
        <w:rPr>
          <w:rFonts w:eastAsia="Times New Roman"/>
          <w:sz w:val="24"/>
          <w:szCs w:val="24"/>
        </w:rPr>
        <w:t>443110, Самарская область, г. Самара, ул. Ново-Садовая, д. 24а</w:t>
      </w:r>
    </w:p>
    <w:p w14:paraId="3757A7A5" w14:textId="5EDFB7DA" w:rsidR="00E25441" w:rsidRPr="00E25441" w:rsidRDefault="00EF2B20" w:rsidP="00EF2B20">
      <w:pPr>
        <w:pStyle w:val="a4"/>
        <w:numPr>
          <w:ilvl w:val="0"/>
          <w:numId w:val="43"/>
        </w:numPr>
        <w:jc w:val="both"/>
        <w:rPr>
          <w:rFonts w:eastAsia="Times New Roman"/>
          <w:sz w:val="24"/>
          <w:szCs w:val="24"/>
        </w:rPr>
      </w:pPr>
      <w:r w:rsidRPr="00EF2B20">
        <w:rPr>
          <w:rFonts w:eastAsia="Times New Roman"/>
          <w:sz w:val="24"/>
          <w:szCs w:val="24"/>
        </w:rPr>
        <w:t>443001, Самарская область, г. Самара, ул. Арцыбушевская, д.171 А</w:t>
      </w:r>
      <w:r w:rsidR="00E25441">
        <w:rPr>
          <w:rFonts w:eastAsia="Times New Roman"/>
          <w:sz w:val="24"/>
          <w:szCs w:val="24"/>
        </w:rPr>
        <w:t>.</w:t>
      </w:r>
    </w:p>
    <w:p w14:paraId="29D98E6A" w14:textId="7188D4D6" w:rsidR="00817E9F" w:rsidRPr="0078716F" w:rsidRDefault="00817E9F" w:rsidP="00817E9F">
      <w:pPr>
        <w:ind w:firstLine="709"/>
        <w:jc w:val="both"/>
        <w:rPr>
          <w:sz w:val="24"/>
          <w:szCs w:val="24"/>
        </w:rPr>
      </w:pPr>
    </w:p>
    <w:p w14:paraId="1A3937D3" w14:textId="77777777" w:rsidR="00817E9F" w:rsidRPr="00686F56" w:rsidRDefault="00817E9F" w:rsidP="00817E9F">
      <w:pPr>
        <w:shd w:val="clear" w:color="auto" w:fill="FFFFFF"/>
        <w:ind w:firstLine="709"/>
        <w:jc w:val="both"/>
        <w:rPr>
          <w:sz w:val="24"/>
          <w:szCs w:val="24"/>
        </w:rPr>
      </w:pPr>
      <w:r>
        <w:rPr>
          <w:sz w:val="24"/>
          <w:szCs w:val="24"/>
        </w:rPr>
        <w:t>1.9</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федерального бюджета</w:t>
      </w:r>
      <w:r>
        <w:rPr>
          <w:sz w:val="24"/>
          <w:szCs w:val="24"/>
        </w:rPr>
        <w:t xml:space="preserve"> в пределах доведенных лимитов бюджетных обязательств</w:t>
      </w:r>
      <w:r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2740188A" w:rsidR="002272F3" w:rsidRDefault="00435FC0" w:rsidP="00674949">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sidRPr="00817E9F">
        <w:rPr>
          <w:rFonts w:eastAsia="Times New Roman"/>
          <w:sz w:val="24"/>
          <w:szCs w:val="24"/>
          <w:highlight w:val="yellow"/>
        </w:rPr>
        <w:t xml:space="preserve">_________________ </w:t>
      </w:r>
      <w:r w:rsidRPr="00817E9F">
        <w:rPr>
          <w:rFonts w:eastAsia="Times New Roman"/>
          <w:sz w:val="24"/>
          <w:szCs w:val="24"/>
          <w:highlight w:val="yellow"/>
        </w:rPr>
        <w:t xml:space="preserve">рублей </w:t>
      </w:r>
      <w:r w:rsidR="00005187" w:rsidRPr="00817E9F">
        <w:rPr>
          <w:rFonts w:eastAsia="Times New Roman"/>
          <w:sz w:val="24"/>
          <w:szCs w:val="24"/>
          <w:highlight w:val="yellow"/>
        </w:rPr>
        <w:t>___</w:t>
      </w:r>
      <w:r w:rsidRPr="00817E9F">
        <w:rPr>
          <w:rFonts w:eastAsia="Times New Roman"/>
          <w:sz w:val="24"/>
          <w:szCs w:val="24"/>
          <w:highlight w:val="yellow"/>
        </w:rPr>
        <w:t xml:space="preserve">копеек, включая </w:t>
      </w:r>
      <w:r w:rsidR="002272F3" w:rsidRPr="00817E9F">
        <w:rPr>
          <w:rFonts w:eastAsia="Times New Roman"/>
          <w:sz w:val="24"/>
          <w:szCs w:val="24"/>
          <w:highlight w:val="yellow"/>
        </w:rPr>
        <w:t>НДС (__</w:t>
      </w:r>
      <w:r w:rsidRPr="00817E9F">
        <w:rPr>
          <w:rFonts w:eastAsia="Times New Roman"/>
          <w:sz w:val="24"/>
          <w:szCs w:val="24"/>
          <w:highlight w:val="yellow"/>
        </w:rPr>
        <w:t>%): ___________</w:t>
      </w:r>
      <w:r w:rsidR="00686F56" w:rsidRPr="00817E9F">
        <w:rPr>
          <w:rFonts w:eastAsia="Times New Roman"/>
          <w:sz w:val="24"/>
          <w:szCs w:val="24"/>
          <w:highlight w:val="yellow"/>
        </w:rPr>
        <w:t>______________ рублей __ копеек</w:t>
      </w:r>
      <w:r w:rsidR="00DF540F" w:rsidRPr="00817E9F">
        <w:rPr>
          <w:rFonts w:eastAsia="Times New Roman"/>
          <w:sz w:val="24"/>
          <w:szCs w:val="24"/>
          <w:highlight w:val="yellow"/>
        </w:rPr>
        <w:t xml:space="preserve">/ </w:t>
      </w:r>
      <w:r w:rsidR="00DF540F" w:rsidRPr="00817E9F">
        <w:rPr>
          <w:rFonts w:eastAsia="Times New Roman"/>
          <w:b/>
          <w:i/>
          <w:color w:val="FF0000"/>
          <w:sz w:val="24"/>
          <w:szCs w:val="24"/>
          <w:highlight w:val="yellow"/>
        </w:rPr>
        <w:t xml:space="preserve">либо </w:t>
      </w:r>
      <w:r w:rsidR="00DF540F" w:rsidRPr="00817E9F">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686F56" w:rsidRPr="00817E9F">
        <w:rPr>
          <w:rFonts w:eastAsia="Times New Roman"/>
          <w:b/>
          <w:sz w:val="24"/>
          <w:szCs w:val="24"/>
          <w:highlight w:val="yellow"/>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135CB057" w14:textId="144591F4" w:rsidR="003332CE" w:rsidRPr="00BB2E07" w:rsidRDefault="00283B86" w:rsidP="000E2B3A">
      <w:pPr>
        <w:ind w:firstLine="709"/>
        <w:jc w:val="both"/>
        <w:rPr>
          <w:rFonts w:eastAsia="Times New Roman"/>
          <w:b/>
          <w:i/>
          <w:iCs/>
          <w:sz w:val="24"/>
          <w:szCs w:val="24"/>
        </w:rPr>
      </w:pPr>
      <w:r w:rsidRPr="00BB2E07">
        <w:rPr>
          <w:rFonts w:eastAsia="Times New Roman"/>
          <w:sz w:val="24"/>
          <w:szCs w:val="24"/>
        </w:rPr>
        <w:t xml:space="preserve">2.4.4. </w:t>
      </w:r>
      <w:r w:rsidR="000E2B3A" w:rsidRPr="00BB2E07">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r w:rsidR="00BB2E07" w:rsidRPr="00BB2E07">
        <w:rPr>
          <w:rFonts w:eastAsia="Times New Roman"/>
          <w:sz w:val="24"/>
          <w:szCs w:val="24"/>
        </w:rPr>
        <w:t xml:space="preserve"> А</w:t>
      </w:r>
      <w:r w:rsidR="000E2B3A" w:rsidRPr="00BB2E07">
        <w:rPr>
          <w:rFonts w:eastAsia="Times New Roman"/>
          <w:sz w:val="24"/>
          <w:szCs w:val="24"/>
        </w:rPr>
        <w:t>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Pr="00BB2E07">
        <w:rPr>
          <w:rFonts w:eastAsia="Times New Roman"/>
          <w:sz w:val="24"/>
          <w:szCs w:val="24"/>
        </w:rPr>
        <w:t xml:space="preserve"> </w:t>
      </w:r>
    </w:p>
    <w:p w14:paraId="65E5AF07" w14:textId="77777777" w:rsidR="0025562E" w:rsidRDefault="0025562E" w:rsidP="0025562E">
      <w:pPr>
        <w:ind w:right="20" w:firstLine="709"/>
        <w:jc w:val="both"/>
        <w:rPr>
          <w:rFonts w:eastAsia="Times New Roman"/>
          <w:sz w:val="24"/>
          <w:szCs w:val="24"/>
        </w:rPr>
      </w:pPr>
      <w:r w:rsidRPr="00BB2E07">
        <w:rPr>
          <w:rFonts w:eastAsia="Times New Roman"/>
          <w:sz w:val="24"/>
          <w:szCs w:val="24"/>
        </w:rPr>
        <w:t xml:space="preserve">В случае если поставка товара приходится на декабрь текущего финансового года </w:t>
      </w:r>
      <w:r w:rsidRPr="00E87907">
        <w:rPr>
          <w:rFonts w:eastAsia="Times New Roman"/>
          <w:sz w:val="24"/>
          <w:szCs w:val="24"/>
        </w:rPr>
        <w:t>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законодательством </w:t>
      </w:r>
      <w:r w:rsidRPr="00FA6652">
        <w:rPr>
          <w:rFonts w:eastAsia="Times New Roman"/>
          <w:sz w:val="24"/>
          <w:szCs w:val="24"/>
        </w:rPr>
        <w:lastRenderedPageBreak/>
        <w:t xml:space="preserve">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5BF1E463" w:rsidR="002272F3" w:rsidRDefault="00435FC0" w:rsidP="00674949">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2054E6A8" w:rsidR="009261AF" w:rsidRDefault="00435FC0" w:rsidP="006949DF">
      <w:pPr>
        <w:ind w:firstLine="709"/>
        <w:jc w:val="both"/>
        <w:rPr>
          <w:sz w:val="20"/>
          <w:szCs w:val="20"/>
        </w:rPr>
      </w:pPr>
      <w:r w:rsidRPr="00FA6652">
        <w:rPr>
          <w:rFonts w:eastAsia="Times New Roman"/>
          <w:sz w:val="24"/>
          <w:szCs w:val="24"/>
        </w:rPr>
        <w:t xml:space="preserve">3.3.1. </w:t>
      </w:r>
      <w:r w:rsidR="009261AF">
        <w:rPr>
          <w:rFonts w:eastAsia="Times New Roman"/>
          <w:sz w:val="24"/>
          <w:szCs w:val="24"/>
        </w:rPr>
        <w:t>Поставить товар в сроки, предусмотренные Контрактом.</w:t>
      </w:r>
    </w:p>
    <w:p w14:paraId="64257903" w14:textId="77777777" w:rsidR="003332CE" w:rsidRPr="00BB2E07"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w:t>
      </w:r>
      <w:r w:rsidRPr="00BB2E07">
        <w:rPr>
          <w:rFonts w:eastAsia="Times New Roman"/>
          <w:sz w:val="24"/>
          <w:szCs w:val="24"/>
        </w:rPr>
        <w:t xml:space="preserve">выпущены в свободное обращение на </w:t>
      </w:r>
      <w:r w:rsidR="00FB1EC4" w:rsidRPr="00BB2E07">
        <w:rPr>
          <w:rFonts w:eastAsia="Times New Roman"/>
          <w:sz w:val="24"/>
          <w:szCs w:val="24"/>
        </w:rPr>
        <w:t xml:space="preserve">территории Российской Федерации. </w:t>
      </w:r>
    </w:p>
    <w:p w14:paraId="0CA066CC" w14:textId="1D6D325D" w:rsidR="00FB1EC4" w:rsidRPr="00BB2E07" w:rsidRDefault="00435FC0" w:rsidP="006949DF">
      <w:pPr>
        <w:ind w:firstLine="709"/>
        <w:jc w:val="both"/>
        <w:rPr>
          <w:sz w:val="24"/>
          <w:szCs w:val="24"/>
        </w:rPr>
      </w:pPr>
      <w:r w:rsidRPr="00BB2E07">
        <w:rPr>
          <w:rFonts w:eastAsia="Times New Roman"/>
          <w:sz w:val="24"/>
          <w:szCs w:val="24"/>
        </w:rPr>
        <w:t xml:space="preserve">3.3.3. </w:t>
      </w:r>
      <w:r w:rsidR="00BB2E07" w:rsidRPr="00BB2E07">
        <w:rPr>
          <w:rFonts w:eastAsia="Times New Roman"/>
          <w:sz w:val="24"/>
          <w:szCs w:val="24"/>
        </w:rPr>
        <w:t>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00945982" w14:textId="52229630" w:rsidR="0018055B" w:rsidRPr="00D56326" w:rsidRDefault="00FB1EC4" w:rsidP="006949DF">
      <w:pPr>
        <w:ind w:firstLine="709"/>
        <w:jc w:val="both"/>
        <w:rPr>
          <w:rFonts w:eastAsia="Times New Roman"/>
          <w:sz w:val="24"/>
          <w:szCs w:val="24"/>
        </w:rPr>
      </w:pPr>
      <w:r w:rsidRPr="00BB2E07">
        <w:rPr>
          <w:sz w:val="24"/>
          <w:szCs w:val="24"/>
        </w:rPr>
        <w:t xml:space="preserve">3.3.4. Бесплатно осуществлять гарантийные обязательства </w:t>
      </w:r>
      <w:r w:rsidR="0095649D" w:rsidRPr="00BB2E07">
        <w:rPr>
          <w:sz w:val="24"/>
          <w:szCs w:val="24"/>
        </w:rPr>
        <w:t xml:space="preserve">в отношении товара и комплектующих изделий в течение гарантийного срока, в том числе гарантийное </w:t>
      </w:r>
      <w:r w:rsidR="0095649D">
        <w:rPr>
          <w:sz w:val="24"/>
          <w:szCs w:val="24"/>
        </w:rPr>
        <w:t xml:space="preserve">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00435FC0" w:rsidRPr="00FB1EC4">
        <w:rPr>
          <w:rFonts w:eastAsia="Times New Roman"/>
          <w:sz w:val="24"/>
          <w:szCs w:val="24"/>
        </w:rPr>
        <w:t xml:space="preserve">Заказчика </w:t>
      </w:r>
      <w:r w:rsidR="00674949">
        <w:rPr>
          <w:rFonts w:eastAsia="Times New Roman"/>
          <w:sz w:val="24"/>
          <w:szCs w:val="24"/>
        </w:rPr>
        <w:t>(</w:t>
      </w:r>
      <w:r w:rsidR="003B2B49">
        <w:rPr>
          <w:rFonts w:eastAsia="Times New Roman"/>
          <w:sz w:val="24"/>
          <w:szCs w:val="24"/>
        </w:rPr>
        <w:t>Филиал</w:t>
      </w:r>
      <w:r w:rsidR="00181F8B">
        <w:rPr>
          <w:rFonts w:eastAsia="Times New Roman"/>
          <w:sz w:val="24"/>
          <w:szCs w:val="24"/>
        </w:rPr>
        <w:t>),</w:t>
      </w:r>
      <w:r w:rsidR="00435FC0" w:rsidRPr="00FB1EC4">
        <w:rPr>
          <w:rFonts w:eastAsia="Times New Roman"/>
          <w:sz w:val="24"/>
          <w:szCs w:val="24"/>
        </w:rPr>
        <w:t xml:space="preserve"> 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10541F28"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674949">
        <w:rPr>
          <w:rFonts w:eastAsia="Times New Roman"/>
          <w:iCs/>
          <w:sz w:val="24"/>
          <w:szCs w:val="24"/>
        </w:rPr>
        <w:t xml:space="preserve">не менее 12 (двенадцати) 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xml:space="preserve">) рабочих дней (без </w:t>
      </w:r>
      <w:r w:rsidRPr="008535BA">
        <w:rPr>
          <w:rFonts w:eastAsia="Times New Roman"/>
          <w:sz w:val="24"/>
          <w:szCs w:val="24"/>
        </w:rPr>
        <w:lastRenderedPageBreak/>
        <w:t>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5A857EDC" w:rsidR="003332CE" w:rsidRDefault="00435FC0" w:rsidP="006949DF">
      <w:pPr>
        <w:ind w:firstLine="709"/>
        <w:jc w:val="both"/>
        <w:rPr>
          <w:rFonts w:eastAsia="Times New Roman"/>
          <w:sz w:val="24"/>
          <w:szCs w:val="24"/>
        </w:rPr>
      </w:pPr>
      <w:r w:rsidRPr="00FA6652">
        <w:rPr>
          <w:rFonts w:eastAsia="Times New Roman"/>
          <w:sz w:val="24"/>
          <w:szCs w:val="24"/>
        </w:rPr>
        <w:t xml:space="preserve">3.3.5. </w:t>
      </w:r>
      <w:r w:rsidR="006949DF" w:rsidRPr="006949DF">
        <w:rPr>
          <w:rFonts w:eastAsia="Times New Roman"/>
          <w:sz w:val="24"/>
          <w:szCs w:val="24"/>
        </w:rPr>
        <w:t xml:space="preserve">Соблюдать действующие у Заказчика </w:t>
      </w:r>
      <w:r w:rsidR="00674949">
        <w:rPr>
          <w:rFonts w:eastAsia="Times New Roman"/>
          <w:sz w:val="24"/>
          <w:szCs w:val="24"/>
        </w:rPr>
        <w:t>(</w:t>
      </w:r>
      <w:r w:rsidR="003B2B49">
        <w:rPr>
          <w:rFonts w:eastAsia="Times New Roman"/>
          <w:sz w:val="24"/>
          <w:szCs w:val="24"/>
        </w:rPr>
        <w:t>Филиал</w:t>
      </w:r>
      <w:r w:rsidR="00674949">
        <w:rPr>
          <w:rFonts w:eastAsia="Times New Roman"/>
          <w:sz w:val="24"/>
          <w:szCs w:val="24"/>
        </w:rPr>
        <w:t>)</w:t>
      </w:r>
      <w:r w:rsidR="006949DF" w:rsidRPr="006949DF">
        <w:rPr>
          <w:rFonts w:eastAsia="Times New Roman"/>
          <w:sz w:val="24"/>
          <w:szCs w:val="24"/>
        </w:rPr>
        <w:t xml:space="preserve"> правила внутреннего трудового распорядка, правила техники безопасности и пожарной безопасности, а также пропускной и внутриобъектовый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25D2942B" w14:textId="2E3AE19C" w:rsidR="00523521" w:rsidRPr="00316E22" w:rsidRDefault="00435FC0" w:rsidP="00523521">
      <w:pPr>
        <w:ind w:firstLine="709"/>
        <w:jc w:val="both"/>
        <w:rPr>
          <w:rFonts w:eastAsia="Times New Roman"/>
          <w:sz w:val="24"/>
          <w:szCs w:val="24"/>
        </w:rPr>
      </w:pPr>
      <w:r w:rsidRPr="00316E22">
        <w:rPr>
          <w:rFonts w:eastAsia="Times New Roman"/>
          <w:sz w:val="24"/>
          <w:szCs w:val="24"/>
        </w:rPr>
        <w:t>3.3.</w:t>
      </w:r>
      <w:r w:rsidR="00751DA2" w:rsidRPr="00316E22">
        <w:rPr>
          <w:rFonts w:eastAsia="Times New Roman"/>
          <w:sz w:val="24"/>
          <w:szCs w:val="24"/>
        </w:rPr>
        <w:t>8</w:t>
      </w:r>
      <w:r w:rsidRPr="00316E22">
        <w:rPr>
          <w:rFonts w:eastAsia="Times New Roman"/>
          <w:sz w:val="24"/>
          <w:szCs w:val="24"/>
        </w:rPr>
        <w:t xml:space="preserve">. </w:t>
      </w:r>
      <w:r w:rsidR="00523521" w:rsidRPr="00316E22">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616A4FBB" w14:textId="7820F215" w:rsidR="00523521" w:rsidRPr="00316E22" w:rsidRDefault="00523521" w:rsidP="00523521">
      <w:pPr>
        <w:ind w:firstLine="709"/>
        <w:jc w:val="both"/>
        <w:rPr>
          <w:rFonts w:eastAsia="Times New Roman"/>
          <w:sz w:val="24"/>
          <w:szCs w:val="24"/>
        </w:rPr>
      </w:pPr>
      <w:r w:rsidRPr="00316E22">
        <w:rPr>
          <w:rFonts w:eastAsia="Times New Roman"/>
          <w:sz w:val="24"/>
          <w:szCs w:val="24"/>
        </w:rPr>
        <w:t>3.3.9. Заполнить, подписать со своей стороны и передать (направить) Заказчику:</w:t>
      </w:r>
    </w:p>
    <w:p w14:paraId="4681A25C" w14:textId="77777777" w:rsidR="00523521" w:rsidRPr="00316E22" w:rsidRDefault="00523521" w:rsidP="00523521">
      <w:pPr>
        <w:ind w:firstLine="709"/>
        <w:jc w:val="both"/>
        <w:rPr>
          <w:rFonts w:eastAsia="Times New Roman"/>
          <w:sz w:val="24"/>
          <w:szCs w:val="24"/>
        </w:rPr>
      </w:pPr>
      <w:r w:rsidRPr="00316E22">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763E6CB3" w14:textId="77777777" w:rsidR="00523521" w:rsidRPr="00316E22" w:rsidRDefault="00523521" w:rsidP="00523521">
      <w:pPr>
        <w:ind w:firstLine="709"/>
        <w:jc w:val="both"/>
        <w:rPr>
          <w:rFonts w:eastAsia="Times New Roman"/>
          <w:sz w:val="24"/>
          <w:szCs w:val="24"/>
        </w:rPr>
      </w:pPr>
      <w:r w:rsidRPr="00316E22">
        <w:rPr>
          <w:rFonts w:eastAsia="Times New Roman"/>
          <w:sz w:val="24"/>
          <w:szCs w:val="24"/>
        </w:rPr>
        <w:t>2) Акт приемки товара, работ, услуг (ф.0510452) – по требованию Заказчика.</w:t>
      </w:r>
    </w:p>
    <w:p w14:paraId="6092F3B7" w14:textId="02080C70" w:rsidR="00523521" w:rsidRPr="00316E22" w:rsidRDefault="00523521" w:rsidP="00523521">
      <w:pPr>
        <w:ind w:firstLine="709"/>
        <w:jc w:val="both"/>
        <w:rPr>
          <w:rFonts w:eastAsia="Times New Roman"/>
          <w:sz w:val="24"/>
          <w:szCs w:val="24"/>
        </w:rPr>
      </w:pPr>
      <w:r w:rsidRPr="00316E22">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150B04BE" w14:textId="77777777" w:rsidR="00523521" w:rsidRPr="00523521" w:rsidRDefault="00523521" w:rsidP="00523521">
      <w:pPr>
        <w:ind w:firstLine="709"/>
        <w:jc w:val="both"/>
        <w:rPr>
          <w:rFonts w:eastAsia="Times New Roman"/>
          <w:sz w:val="24"/>
          <w:szCs w:val="24"/>
        </w:rPr>
      </w:pPr>
      <w:r w:rsidRPr="00523521">
        <w:rPr>
          <w:rFonts w:eastAsia="Times New Roman"/>
          <w:sz w:val="24"/>
          <w:szCs w:val="24"/>
        </w:rPr>
        <w:t>3.3.11. Выполнять иные обязанности, предусмотренные Контрактом и действующим законодательством Российской Федерации применительно к предмету Контракта.</w:t>
      </w:r>
    </w:p>
    <w:p w14:paraId="74CBAC58" w14:textId="07E8C65B"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4A623C8E"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w:t>
      </w:r>
      <w:r w:rsidR="00674949">
        <w:rPr>
          <w:rFonts w:eastAsia="Times New Roman"/>
          <w:sz w:val="24"/>
          <w:szCs w:val="24"/>
        </w:rPr>
        <w:t>№ </w:t>
      </w:r>
      <w:r w:rsidRPr="006949DF">
        <w:rPr>
          <w:rFonts w:eastAsia="Times New Roman"/>
          <w:sz w:val="24"/>
          <w:szCs w:val="24"/>
        </w:rPr>
        <w:t xml:space="preserve">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2BA9066" w14:textId="77777777" w:rsidR="00E30C03" w:rsidRDefault="00E30C03" w:rsidP="00A12DD1">
      <w:pPr>
        <w:autoSpaceDE w:val="0"/>
        <w:autoSpaceDN w:val="0"/>
        <w:adjustRightInd w:val="0"/>
        <w:ind w:firstLine="709"/>
        <w:jc w:val="both"/>
        <w:rPr>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7A42961B" w14:textId="5CF36B34" w:rsidR="00294872" w:rsidRDefault="00294872" w:rsidP="006949DF">
      <w:pPr>
        <w:ind w:firstLine="709"/>
        <w:jc w:val="both"/>
        <w:rPr>
          <w:sz w:val="20"/>
          <w:szCs w:val="20"/>
        </w:rPr>
      </w:pPr>
    </w:p>
    <w:p w14:paraId="016498DD" w14:textId="0B490A24" w:rsidR="00CC7598" w:rsidRDefault="00CC7598" w:rsidP="006949DF">
      <w:pPr>
        <w:ind w:firstLine="709"/>
        <w:jc w:val="both"/>
        <w:rPr>
          <w:sz w:val="20"/>
          <w:szCs w:val="20"/>
        </w:rPr>
      </w:pPr>
    </w:p>
    <w:p w14:paraId="5D3F4AEF" w14:textId="77777777" w:rsidR="00CC7598" w:rsidRPr="00140116" w:rsidRDefault="00CC7598" w:rsidP="00CC7598">
      <w:pPr>
        <w:pStyle w:val="a4"/>
        <w:numPr>
          <w:ilvl w:val="0"/>
          <w:numId w:val="35"/>
        </w:numPr>
        <w:tabs>
          <w:tab w:val="left" w:pos="0"/>
        </w:tabs>
        <w:jc w:val="center"/>
        <w:rPr>
          <w:rFonts w:eastAsia="Times New Roman"/>
          <w:bCs/>
          <w:sz w:val="24"/>
          <w:szCs w:val="24"/>
        </w:rPr>
      </w:pPr>
      <w:r w:rsidRPr="00140116">
        <w:rPr>
          <w:rFonts w:eastAsia="Times New Roman"/>
          <w:bCs/>
          <w:sz w:val="24"/>
          <w:szCs w:val="24"/>
        </w:rPr>
        <w:t>Использование контрактной документации и информации</w:t>
      </w:r>
    </w:p>
    <w:p w14:paraId="602A9192" w14:textId="77777777" w:rsidR="00CC7598" w:rsidRDefault="00CC7598" w:rsidP="00CC7598">
      <w:pPr>
        <w:autoSpaceDE w:val="0"/>
        <w:autoSpaceDN w:val="0"/>
        <w:adjustRightInd w:val="0"/>
        <w:ind w:firstLine="709"/>
        <w:jc w:val="both"/>
        <w:rPr>
          <w:sz w:val="24"/>
          <w:szCs w:val="24"/>
        </w:rPr>
      </w:pPr>
    </w:p>
    <w:p w14:paraId="5C1F6EFF"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4.1. Стороны обязуются обеспечить конфиденциальность сведений, относящихся к предмету Контракта, ходу его исполнения и полученным результатам.</w:t>
      </w:r>
    </w:p>
    <w:p w14:paraId="3CF20820"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lastRenderedPageBreak/>
        <w:t>4.2. 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2C2E8526"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 xml:space="preserve">4.3. В течение срока действия Контракта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Контракту, без предварительного письменного согласия Заказчика. </w:t>
      </w:r>
    </w:p>
    <w:p w14:paraId="0FB6CE43"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 xml:space="preserve">4.4.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w:t>
      </w:r>
      <w:bookmarkStart w:id="0" w:name="_GoBack"/>
      <w:bookmarkEnd w:id="0"/>
      <w:r>
        <w:rPr>
          <w:rFonts w:eastAsia="Times New Roman"/>
          <w:sz w:val="24"/>
          <w:szCs w:val="24"/>
        </w:rPr>
        <w:t>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73139071"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(1)  которая на момент получения является общедоступной;</w:t>
      </w:r>
    </w:p>
    <w:p w14:paraId="5099306B"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1FE34BF8"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0C16AEDF" w14:textId="3269A19D" w:rsidR="00CC7598" w:rsidRDefault="00CC7598" w:rsidP="00CC7598">
      <w:pPr>
        <w:ind w:firstLine="709"/>
        <w:jc w:val="both"/>
        <w:rPr>
          <w:rFonts w:eastAsia="Times New Roman"/>
          <w:sz w:val="24"/>
          <w:szCs w:val="24"/>
        </w:rPr>
      </w:pPr>
      <w:r>
        <w:rPr>
          <w:rFonts w:eastAsia="Times New Roman"/>
          <w:sz w:val="24"/>
          <w:szCs w:val="24"/>
        </w:rPr>
        <w:t>4.5. 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969D6FC" w14:textId="77777777" w:rsidR="00CC7598" w:rsidRDefault="00CC7598" w:rsidP="00CC7598">
      <w:pPr>
        <w:ind w:firstLine="709"/>
        <w:jc w:val="both"/>
        <w:rPr>
          <w:sz w:val="20"/>
          <w:szCs w:val="20"/>
        </w:rPr>
      </w:pPr>
    </w:p>
    <w:p w14:paraId="38304FB8" w14:textId="77777777" w:rsidR="001E61DB" w:rsidRPr="00140116" w:rsidRDefault="001E61DB" w:rsidP="001E61DB">
      <w:pPr>
        <w:pStyle w:val="a4"/>
        <w:numPr>
          <w:ilvl w:val="0"/>
          <w:numId w:val="35"/>
        </w:numPr>
        <w:tabs>
          <w:tab w:val="left" w:pos="0"/>
        </w:tabs>
        <w:jc w:val="center"/>
        <w:rPr>
          <w:rFonts w:eastAsia="Times New Roman"/>
          <w:bCs/>
          <w:sz w:val="24"/>
          <w:szCs w:val="24"/>
        </w:rPr>
      </w:pPr>
      <w:r w:rsidRPr="00140116">
        <w:rPr>
          <w:rFonts w:eastAsia="Times New Roman"/>
          <w:bCs/>
          <w:sz w:val="24"/>
          <w:szCs w:val="24"/>
        </w:rPr>
        <w:t>Порядок и сроки поставки товара</w:t>
      </w:r>
    </w:p>
    <w:p w14:paraId="306F1558" w14:textId="77777777" w:rsidR="001E61DB" w:rsidRPr="00D547CC" w:rsidRDefault="001E61DB" w:rsidP="001E61DB">
      <w:pPr>
        <w:rPr>
          <w:rFonts w:eastAsia="Times New Roman"/>
          <w:bCs/>
          <w:sz w:val="24"/>
          <w:szCs w:val="24"/>
        </w:rPr>
      </w:pPr>
    </w:p>
    <w:p w14:paraId="6EAA7C75" w14:textId="3528AB52" w:rsidR="00817E9F" w:rsidRPr="001F0F7A" w:rsidRDefault="00020749" w:rsidP="00817E9F">
      <w:pPr>
        <w:ind w:firstLine="709"/>
        <w:jc w:val="both"/>
        <w:rPr>
          <w:rFonts w:eastAsia="Times New Roman"/>
          <w:sz w:val="24"/>
          <w:szCs w:val="24"/>
        </w:rPr>
      </w:pPr>
      <w:r>
        <w:rPr>
          <w:rFonts w:eastAsia="Times New Roman"/>
          <w:sz w:val="24"/>
          <w:szCs w:val="24"/>
        </w:rPr>
        <w:t>5</w:t>
      </w:r>
      <w:r w:rsidR="00817E9F" w:rsidRPr="00FA6652">
        <w:rPr>
          <w:rFonts w:eastAsia="Times New Roman"/>
          <w:sz w:val="24"/>
          <w:szCs w:val="24"/>
        </w:rPr>
        <w:t xml:space="preserve">.1. Поставка товара должна </w:t>
      </w:r>
      <w:r w:rsidR="00817E9F" w:rsidRPr="005F42FE">
        <w:rPr>
          <w:rFonts w:eastAsia="Times New Roman"/>
          <w:sz w:val="24"/>
          <w:szCs w:val="24"/>
        </w:rPr>
        <w:t xml:space="preserve">быть осуществлена </w:t>
      </w:r>
      <w:r w:rsidR="00817E9F">
        <w:rPr>
          <w:rFonts w:eastAsia="Times New Roman"/>
          <w:sz w:val="24"/>
          <w:szCs w:val="24"/>
        </w:rPr>
        <w:t xml:space="preserve">в </w:t>
      </w:r>
      <w:r w:rsidR="00817E9F" w:rsidRPr="00795252">
        <w:rPr>
          <w:rFonts w:eastAsia="Times New Roman"/>
          <w:sz w:val="24"/>
          <w:szCs w:val="24"/>
        </w:rPr>
        <w:t xml:space="preserve">течении </w:t>
      </w:r>
      <w:r w:rsidR="0000362B" w:rsidRPr="00795252">
        <w:rPr>
          <w:rFonts w:eastAsia="Times New Roman"/>
          <w:sz w:val="24"/>
          <w:szCs w:val="24"/>
        </w:rPr>
        <w:t>25 (двадцати пяти)</w:t>
      </w:r>
      <w:r w:rsidR="00817E9F" w:rsidRPr="00795252">
        <w:rPr>
          <w:rFonts w:eastAsia="Times New Roman"/>
          <w:sz w:val="24"/>
          <w:szCs w:val="24"/>
        </w:rPr>
        <w:t xml:space="preserve"> рабочих</w:t>
      </w:r>
      <w:r w:rsidR="00817E9F">
        <w:rPr>
          <w:rFonts w:eastAsia="Times New Roman"/>
          <w:sz w:val="24"/>
          <w:szCs w:val="24"/>
        </w:rPr>
        <w:t xml:space="preserve"> дней с</w:t>
      </w:r>
      <w:r w:rsidR="00817E9F">
        <w:rPr>
          <w:bCs/>
          <w:i/>
          <w:sz w:val="20"/>
          <w:szCs w:val="20"/>
        </w:rPr>
        <w:t xml:space="preserve"> </w:t>
      </w:r>
      <w:r w:rsidR="001F0F7A" w:rsidRPr="001F0F7A">
        <w:rPr>
          <w:rFonts w:eastAsia="Times New Roman"/>
          <w:sz w:val="24"/>
          <w:szCs w:val="24"/>
        </w:rPr>
        <w:t>даты</w:t>
      </w:r>
      <w:r w:rsidR="00817E9F" w:rsidRPr="001F0F7A">
        <w:rPr>
          <w:rFonts w:eastAsia="Times New Roman"/>
          <w:sz w:val="24"/>
          <w:szCs w:val="24"/>
        </w:rPr>
        <w:t xml:space="preserve"> заключения государственного контракта.</w:t>
      </w:r>
    </w:p>
    <w:p w14:paraId="04148B5E" w14:textId="77777777" w:rsidR="001E61DB" w:rsidRPr="00D547CC" w:rsidRDefault="001E61DB" w:rsidP="001F0F7A">
      <w:pPr>
        <w:ind w:firstLine="709"/>
        <w:jc w:val="both"/>
        <w:rPr>
          <w:rFonts w:eastAsia="Times New Roman"/>
          <w:sz w:val="24"/>
          <w:szCs w:val="24"/>
        </w:rPr>
      </w:pPr>
      <w:r>
        <w:rPr>
          <w:rFonts w:eastAsia="Times New Roman"/>
          <w:sz w:val="24"/>
          <w:szCs w:val="24"/>
        </w:rPr>
        <w:t>5</w:t>
      </w:r>
      <w:r w:rsidRPr="00D547CC">
        <w:rPr>
          <w:rFonts w:eastAsia="Times New Roman"/>
          <w:sz w:val="24"/>
          <w:szCs w:val="24"/>
        </w:rPr>
        <w:t xml:space="preserve">.2. 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 </w:t>
      </w:r>
    </w:p>
    <w:p w14:paraId="2333560A" w14:textId="7777777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.3. Досрочная поставка товара допускается с предварительного согласия Заказчика.</w:t>
      </w:r>
    </w:p>
    <w:p w14:paraId="03787CA7" w14:textId="7777777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.4. В случае, если в п. 10.1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4052BCEE" w14:textId="77777777" w:rsidR="001E61DB" w:rsidRPr="00D547CC" w:rsidRDefault="001E61DB" w:rsidP="001E61DB">
      <w:pPr>
        <w:ind w:firstLine="709"/>
        <w:jc w:val="both"/>
        <w:rPr>
          <w:sz w:val="20"/>
          <w:szCs w:val="20"/>
        </w:rPr>
      </w:pPr>
      <w:r w:rsidRPr="00D547CC">
        <w:rPr>
          <w:rFonts w:eastAsia="Times New Roman"/>
          <w:sz w:val="24"/>
          <w:szCs w:val="24"/>
        </w:rPr>
        <w:lastRenderedPageBreak/>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4126BB05" w14:textId="77777777" w:rsidR="001E61DB" w:rsidRPr="00D547CC" w:rsidRDefault="001E61DB" w:rsidP="001E61DB">
      <w:pPr>
        <w:ind w:firstLine="709"/>
        <w:jc w:val="both"/>
        <w:rPr>
          <w:sz w:val="20"/>
          <w:szCs w:val="20"/>
        </w:rPr>
      </w:pPr>
    </w:p>
    <w:p w14:paraId="05E19060" w14:textId="77777777" w:rsidR="001E61DB" w:rsidRPr="00D547CC" w:rsidRDefault="001E61DB" w:rsidP="001E61DB">
      <w:pPr>
        <w:pStyle w:val="a4"/>
        <w:numPr>
          <w:ilvl w:val="0"/>
          <w:numId w:val="35"/>
        </w:numPr>
        <w:tabs>
          <w:tab w:val="left" w:pos="0"/>
        </w:tabs>
        <w:jc w:val="center"/>
        <w:rPr>
          <w:rFonts w:eastAsia="Times New Roman"/>
          <w:bCs/>
          <w:sz w:val="24"/>
          <w:szCs w:val="24"/>
        </w:rPr>
      </w:pPr>
      <w:r w:rsidRPr="00D547CC">
        <w:rPr>
          <w:rFonts w:eastAsia="Times New Roman"/>
          <w:bCs/>
          <w:sz w:val="24"/>
          <w:szCs w:val="24"/>
        </w:rPr>
        <w:t>Порядок сдачи и приемки товара</w:t>
      </w:r>
    </w:p>
    <w:p w14:paraId="396C7962" w14:textId="77777777" w:rsidR="001E61DB" w:rsidRPr="00D547CC" w:rsidRDefault="001E61DB" w:rsidP="001E61DB">
      <w:pPr>
        <w:ind w:firstLine="709"/>
        <w:jc w:val="both"/>
        <w:rPr>
          <w:sz w:val="20"/>
          <w:szCs w:val="20"/>
        </w:rPr>
      </w:pPr>
    </w:p>
    <w:p w14:paraId="4BCA0297" w14:textId="77777777" w:rsidR="00435E7B" w:rsidRDefault="00435E7B" w:rsidP="00435E7B">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 xml:space="preserve">.1. </w:t>
      </w:r>
      <w:r>
        <w:rPr>
          <w:rFonts w:eastAsia="Times New Roman"/>
          <w:sz w:val="24"/>
          <w:szCs w:val="24"/>
        </w:rPr>
        <w:t>Поставщик заблаговременно уведомляет (общедоступными способами) Заказчика о поставке (отгрузке) товара.</w:t>
      </w:r>
    </w:p>
    <w:p w14:paraId="1FD24734"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61026264"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338581A0"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23CAB529"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3294BE29"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 проводит внешний осмотр;</w:t>
      </w:r>
    </w:p>
    <w:p w14:paraId="0F5003B0"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0BAA33C8" w14:textId="77777777" w:rsidR="00435E7B" w:rsidRPr="00343214" w:rsidRDefault="00435E7B" w:rsidP="00435E7B">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1B914604" w14:textId="77777777" w:rsidR="00435E7B" w:rsidRDefault="00435E7B" w:rsidP="00435E7B">
      <w:pPr>
        <w:ind w:right="20" w:firstLine="709"/>
        <w:jc w:val="both"/>
        <w:rPr>
          <w:sz w:val="20"/>
          <w:szCs w:val="20"/>
        </w:rPr>
      </w:pPr>
      <w:r>
        <w:rPr>
          <w:rFonts w:eastAsia="Times New Roman"/>
          <w:sz w:val="24"/>
          <w:szCs w:val="24"/>
        </w:rPr>
        <w:t>6</w:t>
      </w:r>
      <w:r w:rsidRPr="006F6166">
        <w:rPr>
          <w:rFonts w:eastAsia="Times New Roman"/>
          <w:sz w:val="24"/>
          <w:szCs w:val="24"/>
        </w:rPr>
        <w:t>.2. 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 Представители Поставщика вправе присутствовать при проведении приемки. Заказчик вправе создать приемочную комиссию</w:t>
      </w:r>
      <w:r w:rsidRPr="00FA6652">
        <w:rPr>
          <w:rFonts w:eastAsia="Times New Roman"/>
          <w:sz w:val="24"/>
          <w:szCs w:val="24"/>
        </w:rPr>
        <w:t>, состоящую из не менее пяти человек, для проверки</w:t>
      </w:r>
      <w:r>
        <w:rPr>
          <w:rFonts w:eastAsia="Times New Roman"/>
          <w:sz w:val="24"/>
          <w:szCs w:val="24"/>
        </w:rPr>
        <w:t xml:space="preserve"> </w:t>
      </w:r>
      <w:r w:rsidRPr="00294872">
        <w:rPr>
          <w:rFonts w:eastAsia="Times New Roman"/>
          <w:sz w:val="24"/>
          <w:szCs w:val="24"/>
        </w:rPr>
        <w:t>соответствия товара требова</w:t>
      </w:r>
      <w:r>
        <w:rPr>
          <w:rFonts w:eastAsia="Times New Roman"/>
          <w:sz w:val="24"/>
          <w:szCs w:val="24"/>
        </w:rPr>
        <w:t xml:space="preserve">ниям, установленным Контрактом. </w:t>
      </w:r>
      <w:r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2F37D06F"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0B440905"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.1. В прису</w:t>
      </w:r>
      <w:r>
        <w:rPr>
          <w:rFonts w:eastAsia="Times New Roman"/>
          <w:sz w:val="24"/>
          <w:szCs w:val="24"/>
        </w:rPr>
        <w:t>тствии представителей Заказчика</w:t>
      </w:r>
      <w:r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Pr>
          <w:rFonts w:eastAsia="Times New Roman"/>
          <w:sz w:val="24"/>
          <w:szCs w:val="24"/>
        </w:rPr>
        <w:t>6</w:t>
      </w:r>
      <w:r w:rsidRPr="00FA6652">
        <w:rPr>
          <w:rFonts w:eastAsia="Times New Roman"/>
          <w:sz w:val="24"/>
          <w:szCs w:val="24"/>
        </w:rPr>
        <w:t>.1</w:t>
      </w:r>
      <w:r>
        <w:rPr>
          <w:rFonts w:eastAsia="Times New Roman"/>
          <w:sz w:val="24"/>
          <w:szCs w:val="24"/>
        </w:rPr>
        <w:t>.</w:t>
      </w:r>
      <w:r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4C1ABE5C"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 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w:t>
      </w:r>
      <w:r>
        <w:rPr>
          <w:rFonts w:eastAsia="Times New Roman"/>
          <w:sz w:val="24"/>
          <w:szCs w:val="24"/>
        </w:rPr>
        <w:t>6</w:t>
      </w:r>
      <w:r w:rsidRPr="00FA6652">
        <w:rPr>
          <w:rFonts w:eastAsia="Times New Roman"/>
          <w:sz w:val="24"/>
          <w:szCs w:val="24"/>
        </w:rPr>
        <w:t>.1).</w:t>
      </w:r>
    </w:p>
    <w:p w14:paraId="3905BC71"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.3. Товар должен быть поставлен полностью. Заказчик</w:t>
      </w:r>
      <w:r>
        <w:rPr>
          <w:rFonts w:eastAsia="Times New Roman"/>
          <w:sz w:val="24"/>
          <w:szCs w:val="24"/>
        </w:rPr>
        <w:t xml:space="preserve"> </w:t>
      </w:r>
      <w:r w:rsidRPr="00FA6652">
        <w:rPr>
          <w:rFonts w:eastAsia="Times New Roman"/>
          <w:sz w:val="24"/>
          <w:szCs w:val="24"/>
        </w:rPr>
        <w:t>вправе отк</w:t>
      </w:r>
      <w:r>
        <w:rPr>
          <w:rFonts w:eastAsia="Times New Roman"/>
          <w:sz w:val="24"/>
          <w:szCs w:val="24"/>
        </w:rPr>
        <w:t xml:space="preserve">азаться от приемки части Товара. </w:t>
      </w:r>
      <w:r w:rsidRPr="00FA6652">
        <w:rPr>
          <w:rFonts w:eastAsia="Times New Roman"/>
          <w:sz w:val="24"/>
          <w:szCs w:val="24"/>
        </w:rPr>
        <w:t xml:space="preserve">Если Поставщик передал меньшее количество товара, чем определено в Спецификации </w:t>
      </w:r>
      <w:r w:rsidRPr="0043516D">
        <w:rPr>
          <w:rFonts w:eastAsia="Times New Roman"/>
          <w:iCs/>
          <w:sz w:val="24"/>
          <w:szCs w:val="24"/>
        </w:rPr>
        <w:t xml:space="preserve">и </w:t>
      </w:r>
      <w:r>
        <w:rPr>
          <w:rFonts w:eastAsia="Times New Roman"/>
          <w:iCs/>
          <w:sz w:val="24"/>
          <w:szCs w:val="24"/>
        </w:rPr>
        <w:t>Графике поставки</w:t>
      </w:r>
      <w:r w:rsidRPr="0043516D">
        <w:rPr>
          <w:rFonts w:eastAsia="Times New Roman"/>
          <w:sz w:val="24"/>
          <w:szCs w:val="24"/>
        </w:rPr>
        <w:t>,</w:t>
      </w:r>
      <w:r>
        <w:rPr>
          <w:rFonts w:eastAsia="Times New Roman"/>
          <w:sz w:val="24"/>
          <w:szCs w:val="24"/>
        </w:rPr>
        <w:t xml:space="preserve"> </w:t>
      </w:r>
      <w:r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61544">
        <w:rPr>
          <w:rFonts w:eastAsia="Times New Roman"/>
          <w:iCs/>
          <w:sz w:val="24"/>
          <w:szCs w:val="24"/>
        </w:rPr>
        <w:t>(и (или) принять решение об одностороннем</w:t>
      </w:r>
      <w:r>
        <w:rPr>
          <w:rFonts w:eastAsia="Times New Roman"/>
          <w:iCs/>
          <w:sz w:val="24"/>
          <w:szCs w:val="24"/>
        </w:rPr>
        <w:t xml:space="preserve"> </w:t>
      </w:r>
      <w:r w:rsidRPr="00461544">
        <w:rPr>
          <w:rFonts w:eastAsia="Times New Roman"/>
          <w:iCs/>
          <w:sz w:val="24"/>
          <w:szCs w:val="24"/>
        </w:rPr>
        <w:t>отказе от исполнения Контракта)</w:t>
      </w:r>
      <w:r w:rsidRPr="00461544">
        <w:rPr>
          <w:rFonts w:eastAsia="Times New Roman"/>
          <w:sz w:val="24"/>
          <w:szCs w:val="24"/>
        </w:rPr>
        <w:t>, в случае, если поставка недостающего количества</w:t>
      </w:r>
      <w:r>
        <w:rPr>
          <w:rFonts w:eastAsia="Times New Roman"/>
          <w:sz w:val="24"/>
          <w:szCs w:val="24"/>
        </w:rPr>
        <w:t xml:space="preserve"> </w:t>
      </w:r>
      <w:r w:rsidRPr="00461544">
        <w:rPr>
          <w:rFonts w:eastAsia="Times New Roman"/>
          <w:sz w:val="24"/>
          <w:szCs w:val="24"/>
        </w:rPr>
        <w:t xml:space="preserve">товара потребует больших </w:t>
      </w:r>
      <w:r w:rsidRPr="00461544">
        <w:rPr>
          <w:rFonts w:eastAsia="Times New Roman"/>
          <w:sz w:val="24"/>
          <w:szCs w:val="24"/>
        </w:rPr>
        <w:lastRenderedPageBreak/>
        <w:t>временных зат</w:t>
      </w:r>
      <w:r w:rsidRPr="00FA6652">
        <w:rPr>
          <w:rFonts w:eastAsia="Times New Roman"/>
          <w:sz w:val="24"/>
          <w:szCs w:val="24"/>
        </w:rPr>
        <w:t>рат, в связи с чем Заказчик утрачивает интерес к Контракту.</w:t>
      </w:r>
      <w:r>
        <w:rPr>
          <w:rFonts w:eastAsia="Times New Roman"/>
          <w:sz w:val="24"/>
          <w:szCs w:val="24"/>
        </w:rPr>
        <w:t xml:space="preserve"> </w:t>
      </w:r>
      <w:r w:rsidRPr="00FA6652">
        <w:rPr>
          <w:rFonts w:eastAsia="Times New Roman"/>
          <w:sz w:val="24"/>
          <w:szCs w:val="24"/>
        </w:rPr>
        <w:t>Если Поставщик передал Заказчику товар в количестве, превышающем указанное в Спецификации, Заказчик извещает об этом Поставщика в</w:t>
      </w:r>
      <w:r>
        <w:rPr>
          <w:rFonts w:eastAsia="Times New Roman"/>
          <w:sz w:val="24"/>
          <w:szCs w:val="24"/>
        </w:rPr>
        <w:t xml:space="preserve"> </w:t>
      </w:r>
      <w:r w:rsidRPr="00FA6652">
        <w:rPr>
          <w:rFonts w:eastAsia="Times New Roman"/>
          <w:sz w:val="24"/>
          <w:szCs w:val="24"/>
        </w:rPr>
        <w:t xml:space="preserve">порядке, предусмотренном </w:t>
      </w:r>
      <w:r>
        <w:rPr>
          <w:rFonts w:eastAsia="Times New Roman"/>
          <w:sz w:val="24"/>
          <w:szCs w:val="24"/>
        </w:rPr>
        <w:t>п. 6</w:t>
      </w:r>
      <w:r w:rsidRPr="00806D5B">
        <w:rPr>
          <w:rFonts w:eastAsia="Times New Roman"/>
          <w:sz w:val="24"/>
          <w:szCs w:val="24"/>
        </w:rPr>
        <w:t>.3.7 Контракта</w:t>
      </w:r>
      <w:r w:rsidRPr="00FA6652">
        <w:rPr>
          <w:rFonts w:eastAsia="Times New Roman"/>
          <w:sz w:val="24"/>
          <w:szCs w:val="24"/>
        </w:rPr>
        <w:t>. Приемка излишнего количества товара не осуществляется.</w:t>
      </w:r>
    </w:p>
    <w:p w14:paraId="2C1B1FE8" w14:textId="77777777" w:rsidR="00435E7B" w:rsidRDefault="00435E7B" w:rsidP="00435E7B">
      <w:pPr>
        <w:ind w:right="20"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27A3CD7E" w14:textId="77777777" w:rsidR="00435E7B" w:rsidRPr="006F6166" w:rsidRDefault="00435E7B" w:rsidP="00435E7B">
      <w:pPr>
        <w:ind w:right="20" w:firstLine="709"/>
        <w:jc w:val="both"/>
        <w:rPr>
          <w:rFonts w:eastAsia="Times New Roman"/>
          <w:sz w:val="24"/>
          <w:szCs w:val="24"/>
        </w:rPr>
      </w:pPr>
      <w:r>
        <w:rPr>
          <w:rFonts w:eastAsia="Times New Roman"/>
          <w:sz w:val="24"/>
          <w:szCs w:val="24"/>
        </w:rPr>
        <w:t>6</w:t>
      </w:r>
      <w:r w:rsidRPr="006F6166">
        <w:rPr>
          <w:rFonts w:eastAsia="Times New Roman"/>
          <w:sz w:val="24"/>
          <w:szCs w:val="24"/>
        </w:rPr>
        <w:t>.3.5. 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520F15D1" w14:textId="77777777" w:rsidR="00435E7B" w:rsidRPr="006F6166" w:rsidRDefault="00435E7B" w:rsidP="00435E7B">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27C4D1DD" w14:textId="77777777" w:rsidR="00435E7B" w:rsidRPr="006F6166" w:rsidRDefault="00435E7B" w:rsidP="00435E7B">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Pr>
          <w:rFonts w:eastAsia="Times New Roman"/>
          <w:sz w:val="24"/>
          <w:szCs w:val="24"/>
        </w:rPr>
        <w:t>6</w:t>
      </w:r>
      <w:r w:rsidRPr="006F6166">
        <w:rPr>
          <w:rFonts w:eastAsia="Times New Roman"/>
          <w:sz w:val="24"/>
          <w:szCs w:val="24"/>
        </w:rPr>
        <w:t>.3.7 Контракта;</w:t>
      </w:r>
    </w:p>
    <w:p w14:paraId="44B3C415" w14:textId="77777777" w:rsidR="00435E7B" w:rsidRPr="006F6166" w:rsidRDefault="00435E7B" w:rsidP="00435E7B">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Pr>
          <w:rFonts w:eastAsia="Times New Roman"/>
          <w:sz w:val="24"/>
          <w:szCs w:val="24"/>
        </w:rPr>
        <w:t>6</w:t>
      </w:r>
      <w:r w:rsidRPr="006F6166">
        <w:rPr>
          <w:rFonts w:eastAsia="Times New Roman"/>
          <w:sz w:val="24"/>
          <w:szCs w:val="24"/>
        </w:rPr>
        <w:t>.3.7 Контракта.</w:t>
      </w:r>
    </w:p>
    <w:p w14:paraId="3F762754" w14:textId="77777777" w:rsidR="00435E7B" w:rsidRDefault="00435E7B" w:rsidP="00435E7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32CFA938" w14:textId="77777777" w:rsidR="00435E7B" w:rsidRPr="006F6166" w:rsidRDefault="00435E7B" w:rsidP="00435E7B">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.3.7. 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639B8BCE" w14:textId="77777777" w:rsidR="00435E7B" w:rsidRPr="006F6166" w:rsidRDefault="00435E7B" w:rsidP="00435E7B">
      <w:pPr>
        <w:ind w:firstLine="709"/>
        <w:jc w:val="both"/>
        <w:rPr>
          <w:rFonts w:eastAsia="Times New Roman"/>
          <w:sz w:val="24"/>
          <w:szCs w:val="24"/>
        </w:rPr>
      </w:pPr>
      <w:r>
        <w:rPr>
          <w:rFonts w:eastAsia="Times New Roman"/>
          <w:sz w:val="24"/>
          <w:szCs w:val="24"/>
        </w:rPr>
        <w:t>6</w:t>
      </w:r>
      <w:r w:rsidRPr="006F6166">
        <w:rPr>
          <w:rFonts w:eastAsia="Times New Roman"/>
          <w:sz w:val="24"/>
          <w:szCs w:val="24"/>
        </w:rPr>
        <w:t xml:space="preserve">.3.8. Поставщик обязан устранить все допущенные нарушения в срок, установленный в уведомлении (п. </w:t>
      </w:r>
      <w:r>
        <w:rPr>
          <w:rFonts w:eastAsia="Times New Roman"/>
          <w:sz w:val="24"/>
          <w:szCs w:val="24"/>
        </w:rPr>
        <w:t>6</w:t>
      </w:r>
      <w:r w:rsidRPr="006F6166">
        <w:rPr>
          <w:rFonts w:eastAsia="Times New Roman"/>
          <w:sz w:val="24"/>
          <w:szCs w:val="24"/>
        </w:rPr>
        <w:t>.3.7), а если такой срок не установлен, то в течение 7 (семи) дней с момента предъявления соответствующего требования.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Pr="00FA6652">
        <w:rPr>
          <w:rFonts w:eastAsia="Times New Roman"/>
          <w:sz w:val="24"/>
          <w:szCs w:val="24"/>
        </w:rPr>
        <w:t xml:space="preserve"> (или) направить Поставщику требование о расторжении Контракта по соглашению сторон </w:t>
      </w:r>
      <w:r w:rsidRPr="00461544">
        <w:rPr>
          <w:rFonts w:eastAsia="Times New Roman"/>
          <w:iCs/>
          <w:sz w:val="24"/>
          <w:szCs w:val="24"/>
        </w:rPr>
        <w:t>(и(или)принять решение об одностороннем отказе от</w:t>
      </w:r>
      <w:r>
        <w:rPr>
          <w:rFonts w:eastAsia="Times New Roman"/>
          <w:iCs/>
          <w:sz w:val="24"/>
          <w:szCs w:val="24"/>
        </w:rPr>
        <w:t xml:space="preserve"> </w:t>
      </w:r>
      <w:r w:rsidRPr="00461544">
        <w:rPr>
          <w:rFonts w:eastAsia="Times New Roman"/>
          <w:iCs/>
          <w:sz w:val="24"/>
          <w:szCs w:val="24"/>
        </w:rPr>
        <w:t>исполнения Контракта)</w:t>
      </w:r>
      <w:r w:rsidRPr="00461544">
        <w:rPr>
          <w:rFonts w:eastAsia="Times New Roman"/>
          <w:sz w:val="24"/>
          <w:szCs w:val="24"/>
        </w:rPr>
        <w:t>,</w:t>
      </w:r>
      <w:r w:rsidRPr="00FA6652">
        <w:rPr>
          <w:rFonts w:eastAsia="Times New Roman"/>
          <w:sz w:val="24"/>
          <w:szCs w:val="24"/>
        </w:rPr>
        <w:t xml:space="preserve"> в случае, если устранение нарушений потребует больших</w:t>
      </w:r>
      <w:r>
        <w:rPr>
          <w:rFonts w:eastAsia="Times New Roman"/>
          <w:sz w:val="24"/>
          <w:szCs w:val="24"/>
        </w:rPr>
        <w:t xml:space="preserve"> </w:t>
      </w:r>
      <w:r w:rsidRPr="00FA6652">
        <w:rPr>
          <w:rFonts w:eastAsia="Times New Roman"/>
          <w:sz w:val="24"/>
          <w:szCs w:val="24"/>
        </w:rPr>
        <w:t>временных затрат, в связи с чем Заказчик утрачивает интерес к Контр</w:t>
      </w:r>
      <w:r w:rsidRPr="006F6166">
        <w:rPr>
          <w:rFonts w:eastAsia="Times New Roman"/>
          <w:sz w:val="24"/>
          <w:szCs w:val="24"/>
        </w:rPr>
        <w:t>акту.</w:t>
      </w:r>
    </w:p>
    <w:p w14:paraId="614F3C18" w14:textId="77777777" w:rsidR="00435E7B" w:rsidRPr="006F6166" w:rsidRDefault="00435E7B" w:rsidP="00435E7B">
      <w:pPr>
        <w:ind w:firstLine="709"/>
        <w:jc w:val="both"/>
        <w:rPr>
          <w:rFonts w:eastAsia="Times New Roman"/>
          <w:sz w:val="24"/>
          <w:szCs w:val="24"/>
        </w:rPr>
      </w:pPr>
      <w:r>
        <w:rPr>
          <w:rFonts w:eastAsia="Times New Roman"/>
          <w:sz w:val="24"/>
          <w:szCs w:val="24"/>
        </w:rPr>
        <w:t>6</w:t>
      </w:r>
      <w:r w:rsidRPr="006F6166">
        <w:rPr>
          <w:rFonts w:eastAsia="Times New Roman"/>
          <w:sz w:val="24"/>
          <w:szCs w:val="24"/>
        </w:rPr>
        <w:t>.4. 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37C151E4"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0E6F6442"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6265F5F1"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документа на бумажном носителе;</w:t>
      </w:r>
    </w:p>
    <w:p w14:paraId="7C9900B4"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электронного документа;</w:t>
      </w:r>
    </w:p>
    <w:p w14:paraId="14BCF7A6"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lastRenderedPageBreak/>
        <w:t>- скан-копии документа, сформированной на бумажном носителе.</w:t>
      </w:r>
    </w:p>
    <w:p w14:paraId="30755154"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1FBDDBEF"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документа на бумажном носителе;</w:t>
      </w:r>
    </w:p>
    <w:p w14:paraId="51AB2030"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электронного документа;</w:t>
      </w:r>
    </w:p>
    <w:p w14:paraId="2CFEAC67" w14:textId="77777777" w:rsidR="00435E7B" w:rsidRPr="006F6166" w:rsidRDefault="00435E7B" w:rsidP="00435E7B">
      <w:pPr>
        <w:ind w:firstLine="709"/>
        <w:jc w:val="both"/>
        <w:rPr>
          <w:rFonts w:eastAsia="Times New Roman"/>
          <w:sz w:val="24"/>
          <w:szCs w:val="24"/>
        </w:rPr>
      </w:pPr>
      <w:r w:rsidRPr="006F6166">
        <w:rPr>
          <w:rFonts w:eastAsia="Times New Roman"/>
          <w:sz w:val="24"/>
          <w:szCs w:val="24"/>
        </w:rPr>
        <w:t>- скан-копии документа.</w:t>
      </w:r>
    </w:p>
    <w:p w14:paraId="4128B286" w14:textId="77777777" w:rsidR="00435E7B" w:rsidRPr="00FA6652" w:rsidRDefault="00435E7B" w:rsidP="00435E7B">
      <w:pPr>
        <w:ind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5</w:t>
      </w:r>
      <w:r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5155A6FB" w14:textId="77777777" w:rsidR="00435E7B" w:rsidRDefault="00435E7B" w:rsidP="00435E7B">
      <w:pPr>
        <w:ind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Поставщик обеспечивает хранение товара до момента их </w:t>
      </w:r>
      <w:r>
        <w:rPr>
          <w:rFonts w:eastAsia="Times New Roman"/>
          <w:sz w:val="24"/>
          <w:szCs w:val="24"/>
        </w:rPr>
        <w:t>приема-передачи</w:t>
      </w:r>
      <w:r w:rsidRPr="00FA6652">
        <w:rPr>
          <w:rFonts w:eastAsia="Times New Roman"/>
          <w:sz w:val="24"/>
          <w:szCs w:val="24"/>
        </w:rPr>
        <w:t>.</w:t>
      </w:r>
    </w:p>
    <w:p w14:paraId="5DF3BF07" w14:textId="77777777" w:rsidR="00435E7B" w:rsidRPr="00FA6652" w:rsidRDefault="00435E7B" w:rsidP="00435E7B">
      <w:pPr>
        <w:ind w:firstLine="709"/>
        <w:jc w:val="both"/>
        <w:rPr>
          <w:sz w:val="20"/>
          <w:szCs w:val="20"/>
        </w:rPr>
      </w:pPr>
    </w:p>
    <w:p w14:paraId="29C23825" w14:textId="77777777" w:rsidR="001E61DB" w:rsidRPr="00FA6652" w:rsidRDefault="001E61DB" w:rsidP="001E61DB">
      <w:pPr>
        <w:ind w:firstLine="709"/>
        <w:jc w:val="both"/>
        <w:rPr>
          <w:sz w:val="20"/>
          <w:szCs w:val="20"/>
        </w:rPr>
      </w:pPr>
    </w:p>
    <w:p w14:paraId="1AF0AC6D"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Ответственность сторон</w:t>
      </w:r>
    </w:p>
    <w:p w14:paraId="1E1381EE" w14:textId="77777777" w:rsidR="001E61DB" w:rsidRDefault="001E61DB" w:rsidP="001E61DB">
      <w:pPr>
        <w:tabs>
          <w:tab w:val="left" w:pos="3600"/>
        </w:tabs>
        <w:jc w:val="center"/>
        <w:rPr>
          <w:rFonts w:eastAsia="Times New Roman"/>
          <w:bCs/>
          <w:sz w:val="24"/>
          <w:szCs w:val="24"/>
        </w:rPr>
      </w:pPr>
    </w:p>
    <w:p w14:paraId="6D6C4101" w14:textId="77777777" w:rsidR="001E61DB" w:rsidRDefault="001E61DB" w:rsidP="001E61DB">
      <w:pPr>
        <w:pStyle w:val="ac"/>
        <w:ind w:firstLine="709"/>
        <w:rPr>
          <w:szCs w:val="24"/>
        </w:rPr>
      </w:pPr>
      <w:r>
        <w:rPr>
          <w:szCs w:val="24"/>
        </w:rPr>
        <w:t>7.1.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6D06B062" w14:textId="77777777" w:rsidR="001E61DB" w:rsidRDefault="001E61DB" w:rsidP="001E61DB">
      <w:pPr>
        <w:ind w:firstLine="709"/>
        <w:jc w:val="both"/>
        <w:rPr>
          <w:sz w:val="24"/>
          <w:szCs w:val="24"/>
        </w:rPr>
      </w:pPr>
      <w:r>
        <w:rPr>
          <w:rFonts w:eastAsia="Times New Roman"/>
          <w:sz w:val="24"/>
          <w:szCs w:val="24"/>
        </w:rPr>
        <w:t xml:space="preserve">7.2. </w:t>
      </w:r>
      <w:r>
        <w:rPr>
          <w:sz w:val="24"/>
          <w:szCs w:val="24"/>
        </w:rPr>
        <w:t xml:space="preserve">В случае просрочки исполнения </w:t>
      </w:r>
      <w:r>
        <w:rPr>
          <w:rFonts w:eastAsia="Times New Roman"/>
          <w:sz w:val="24"/>
          <w:szCs w:val="24"/>
        </w:rPr>
        <w:t>Поставщиком об</w:t>
      </w:r>
      <w:r>
        <w:rPr>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4A98488" w14:textId="560C5BB4" w:rsidR="001E61DB" w:rsidRPr="00D60FEC" w:rsidRDefault="001E61DB" w:rsidP="001E61DB">
      <w:pPr>
        <w:ind w:firstLine="709"/>
        <w:jc w:val="both"/>
        <w:rPr>
          <w:sz w:val="24"/>
          <w:szCs w:val="24"/>
        </w:rPr>
      </w:pPr>
      <w:r>
        <w:rPr>
          <w:rFonts w:eastAsia="Times New Roman"/>
          <w:sz w:val="24"/>
          <w:szCs w:val="24"/>
        </w:rPr>
        <w:t>7</w:t>
      </w:r>
      <w:r w:rsidRPr="004C6CFE">
        <w:rPr>
          <w:rFonts w:eastAsia="Times New Roman"/>
          <w:sz w:val="24"/>
          <w:szCs w:val="24"/>
        </w:rPr>
        <w:t xml:space="preserve">.3. </w:t>
      </w:r>
      <w:r w:rsidRPr="009C3BE1">
        <w:rPr>
          <w:sz w:val="24"/>
          <w:szCs w:val="24"/>
        </w:rPr>
        <w:t xml:space="preserve">Пеня начисляется за каждый день просрочки исполнения </w:t>
      </w:r>
      <w:r>
        <w:rPr>
          <w:sz w:val="24"/>
          <w:szCs w:val="24"/>
        </w:rPr>
        <w:t>П</w:t>
      </w:r>
      <w:r w:rsidRPr="009C3BE1">
        <w:rPr>
          <w:sz w:val="24"/>
          <w:szCs w:val="24"/>
        </w:rPr>
        <w:t xml:space="preserve">оставщиком </w:t>
      </w:r>
      <w:r w:rsidR="00581343" w:rsidRPr="009C3BE1">
        <w:rPr>
          <w:sz w:val="24"/>
          <w:szCs w:val="24"/>
        </w:rPr>
        <w:t>обязательства</w:t>
      </w:r>
      <w:r w:rsidRPr="009C3BE1">
        <w:rPr>
          <w:sz w:val="24"/>
          <w:szCs w:val="24"/>
        </w:rPr>
        <w:t>, предусм</w:t>
      </w:r>
      <w:r>
        <w:rPr>
          <w:sz w:val="24"/>
          <w:szCs w:val="24"/>
        </w:rPr>
        <w:t>отренного 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и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sz w:val="24"/>
          <w:szCs w:val="24"/>
        </w:rPr>
        <w:t>К</w:t>
      </w:r>
      <w:r w:rsidRPr="009C3BE1">
        <w:rPr>
          <w:sz w:val="24"/>
          <w:szCs w:val="24"/>
        </w:rPr>
        <w:t xml:space="preserve">онтракта, уменьшенной на сумму, пропорциональную объему обязательств, предусмотренных </w:t>
      </w:r>
      <w:r>
        <w:rPr>
          <w:sz w:val="24"/>
          <w:szCs w:val="24"/>
        </w:rPr>
        <w:t>К</w:t>
      </w:r>
      <w:r w:rsidRPr="009C3BE1">
        <w:rPr>
          <w:sz w:val="24"/>
          <w:szCs w:val="24"/>
        </w:rPr>
        <w:t xml:space="preserve">онтрактом и фактически исполненных </w:t>
      </w:r>
      <w:r>
        <w:rPr>
          <w:sz w:val="24"/>
          <w:szCs w:val="24"/>
        </w:rPr>
        <w:t>П</w:t>
      </w:r>
      <w:r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Pr="004C6CFE">
        <w:rPr>
          <w:sz w:val="24"/>
          <w:szCs w:val="24"/>
        </w:rPr>
        <w:t>.</w:t>
      </w:r>
      <w:r>
        <w:rPr>
          <w:sz w:val="24"/>
          <w:szCs w:val="24"/>
        </w:rPr>
        <w:t xml:space="preserve"> </w:t>
      </w:r>
      <w:r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Pr>
          <w:sz w:val="24"/>
          <w:szCs w:val="24"/>
        </w:rPr>
        <w:t>ставщиком</w:t>
      </w:r>
      <w:r w:rsidRPr="00BD4076">
        <w:rPr>
          <w:sz w:val="24"/>
          <w:szCs w:val="24"/>
        </w:rPr>
        <w:t xml:space="preserve"> своих обязательств включительно или днем расторжения настоящего Контракта, предусмотренного разделом </w:t>
      </w:r>
      <w:r>
        <w:rPr>
          <w:sz w:val="24"/>
          <w:szCs w:val="24"/>
        </w:rPr>
        <w:t>9</w:t>
      </w:r>
      <w:r w:rsidRPr="00BD4076">
        <w:rPr>
          <w:sz w:val="24"/>
          <w:szCs w:val="24"/>
        </w:rPr>
        <w:t xml:space="preserve"> Контракта.</w:t>
      </w:r>
    </w:p>
    <w:p w14:paraId="664E22A8" w14:textId="77777777" w:rsidR="001E61DB" w:rsidRPr="00DE25C7"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 xml:space="preserve">.4.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 предусмотренных </w:t>
      </w:r>
      <w:r>
        <w:rPr>
          <w:rFonts w:eastAsia="Times New Roman"/>
          <w:sz w:val="24"/>
          <w:szCs w:val="24"/>
        </w:rPr>
        <w:t>Контрактом (в том числе гарантийных обязательств)</w:t>
      </w:r>
      <w:r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eastAsia="Times New Roman"/>
          <w:sz w:val="24"/>
          <w:szCs w:val="24"/>
        </w:rPr>
        <w:t>К</w:t>
      </w:r>
      <w:r w:rsidRPr="00DE25C7">
        <w:rPr>
          <w:rFonts w:eastAsia="Times New Roman"/>
          <w:sz w:val="24"/>
          <w:szCs w:val="24"/>
        </w:rPr>
        <w:t>онтрактом, размер штрафа устанавливается в следующем порядке:</w:t>
      </w:r>
    </w:p>
    <w:p w14:paraId="5E946B49"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а) 10 процентов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7EE4AAB4"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б) 5 процентов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2575BDC5"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в) 1 процент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30FDE424"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г) 0,5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17260E0D"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д) 0,4 процента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29F5BB73"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е) 0,3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5325037E"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ж) 0,25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4E03D502"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з) 0,2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040F9E93" w14:textId="77777777" w:rsidR="001E61DB" w:rsidRPr="004C6CFE" w:rsidRDefault="001E61DB" w:rsidP="001E61DB">
      <w:pPr>
        <w:ind w:firstLine="709"/>
        <w:jc w:val="both"/>
        <w:rPr>
          <w:sz w:val="24"/>
          <w:szCs w:val="24"/>
        </w:rPr>
      </w:pPr>
      <w:r>
        <w:rPr>
          <w:rFonts w:eastAsia="Times New Roman"/>
          <w:sz w:val="24"/>
          <w:szCs w:val="24"/>
        </w:rPr>
        <w:lastRenderedPageBreak/>
        <w:t>и) 0,1 процента цены 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превышает 10 млрд. рублей.</w:t>
      </w:r>
    </w:p>
    <w:p w14:paraId="66430FA4" w14:textId="77777777" w:rsidR="001E61DB" w:rsidRDefault="001E61DB" w:rsidP="001E61DB">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Pr="004C6CFE">
        <w:rPr>
          <w:rFonts w:eastAsia="Times New Roman"/>
          <w:iCs/>
          <w:sz w:val="24"/>
          <w:szCs w:val="24"/>
        </w:rPr>
        <w:t xml:space="preserve">.5. </w:t>
      </w:r>
      <w:r>
        <w:rPr>
          <w:sz w:val="24"/>
          <w:szCs w:val="24"/>
        </w:rPr>
        <w:t>В случае просрочки исполнения 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а также в иных случаях неисполнения или ненадлежащего исполнения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w:t>
      </w:r>
      <w:r>
        <w:rPr>
          <w:sz w:val="24"/>
          <w:szCs w:val="24"/>
        </w:rPr>
        <w:t>П</w:t>
      </w:r>
      <w:r w:rsidRPr="009C3BE1">
        <w:rPr>
          <w:sz w:val="24"/>
          <w:szCs w:val="24"/>
        </w:rPr>
        <w:t xml:space="preserve">оставщик вправе потребовать уплаты неустоек (штрафов, пеней). </w:t>
      </w:r>
    </w:p>
    <w:p w14:paraId="35BC0728" w14:textId="77777777" w:rsidR="001E61DB" w:rsidRPr="004C6CFE" w:rsidRDefault="001E61DB" w:rsidP="001E61DB">
      <w:pPr>
        <w:widowControl w:val="0"/>
        <w:tabs>
          <w:tab w:val="left" w:pos="993"/>
        </w:tabs>
        <w:autoSpaceDE w:val="0"/>
        <w:autoSpaceDN w:val="0"/>
        <w:adjustRightInd w:val="0"/>
        <w:ind w:firstLine="709"/>
        <w:jc w:val="both"/>
        <w:rPr>
          <w:sz w:val="24"/>
          <w:szCs w:val="24"/>
        </w:rPr>
      </w:pPr>
      <w:r>
        <w:rPr>
          <w:sz w:val="24"/>
          <w:szCs w:val="24"/>
        </w:rPr>
        <w:t xml:space="preserve">7.6. </w:t>
      </w:r>
      <w:r w:rsidRPr="009C3BE1">
        <w:rPr>
          <w:sz w:val="24"/>
          <w:szCs w:val="24"/>
        </w:rPr>
        <w:t xml:space="preserve">Пеня начисляется за каждый день просрочки исполнения обязательства, предусмотренного </w:t>
      </w:r>
      <w:r>
        <w:rPr>
          <w:sz w:val="24"/>
          <w:szCs w:val="24"/>
        </w:rPr>
        <w:t>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Такая пеня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за исключением просрочки исполнения обязательств, предусмотренных </w:t>
      </w:r>
      <w:r>
        <w:rPr>
          <w:sz w:val="24"/>
          <w:szCs w:val="24"/>
        </w:rPr>
        <w:t>К</w:t>
      </w:r>
      <w:r w:rsidRPr="009C3BE1">
        <w:rPr>
          <w:sz w:val="24"/>
          <w:szCs w:val="24"/>
        </w:rPr>
        <w:t xml:space="preserve">онтрактом. Размер штрафа устанавливается </w:t>
      </w:r>
      <w:r>
        <w:rPr>
          <w:sz w:val="24"/>
          <w:szCs w:val="24"/>
        </w:rPr>
        <w:t>К</w:t>
      </w:r>
      <w:r w:rsidRPr="009C3BE1">
        <w:rPr>
          <w:sz w:val="24"/>
          <w:szCs w:val="24"/>
        </w:rPr>
        <w:t>онтрактом в порядке, установленном Правительством Российской Федерации</w:t>
      </w:r>
      <w:r w:rsidRPr="004C6CFE">
        <w:rPr>
          <w:sz w:val="24"/>
          <w:szCs w:val="24"/>
        </w:rPr>
        <w:t>.</w:t>
      </w:r>
    </w:p>
    <w:p w14:paraId="096B57AF" w14:textId="77777777" w:rsidR="001E61DB" w:rsidRPr="00DE25C7" w:rsidRDefault="001E61DB" w:rsidP="001E61DB">
      <w:pPr>
        <w:ind w:firstLine="709"/>
        <w:jc w:val="both"/>
        <w:rPr>
          <w:sz w:val="24"/>
          <w:szCs w:val="24"/>
        </w:rPr>
      </w:pPr>
      <w:r>
        <w:rPr>
          <w:rFonts w:eastAsia="Times New Roman"/>
          <w:iCs/>
          <w:sz w:val="24"/>
          <w:szCs w:val="24"/>
        </w:rPr>
        <w:t>7</w:t>
      </w:r>
      <w:r w:rsidRPr="004C6CFE">
        <w:rPr>
          <w:rFonts w:eastAsia="Times New Roman"/>
          <w:iCs/>
          <w:sz w:val="24"/>
          <w:szCs w:val="24"/>
        </w:rPr>
        <w:t>.</w:t>
      </w:r>
      <w:r>
        <w:rPr>
          <w:rFonts w:eastAsia="Times New Roman"/>
          <w:iCs/>
          <w:sz w:val="24"/>
          <w:szCs w:val="24"/>
        </w:rPr>
        <w:t>7</w:t>
      </w:r>
      <w:r w:rsidRPr="004C6CFE">
        <w:rPr>
          <w:rFonts w:eastAsia="Times New Roman"/>
          <w:iCs/>
          <w:sz w:val="24"/>
          <w:szCs w:val="24"/>
        </w:rPr>
        <w:t xml:space="preserve">. </w:t>
      </w:r>
      <w:r>
        <w:rPr>
          <w:sz w:val="24"/>
          <w:szCs w:val="24"/>
        </w:rPr>
        <w:t>За каждый факт неисполнения З</w:t>
      </w:r>
      <w:r w:rsidRPr="00DE25C7">
        <w:rPr>
          <w:sz w:val="24"/>
          <w:szCs w:val="24"/>
        </w:rPr>
        <w:t xml:space="preserve">аказчиком обязательств, предусмотренных </w:t>
      </w:r>
      <w:r>
        <w:rPr>
          <w:sz w:val="24"/>
          <w:szCs w:val="24"/>
        </w:rPr>
        <w:t>К</w:t>
      </w:r>
      <w:r w:rsidRPr="00DE25C7">
        <w:rPr>
          <w:sz w:val="24"/>
          <w:szCs w:val="24"/>
        </w:rPr>
        <w:t xml:space="preserve">онтрактом, за исключением просрочки исполнения обязательств, предусмотренных </w:t>
      </w:r>
      <w:r>
        <w:rPr>
          <w:sz w:val="24"/>
          <w:szCs w:val="24"/>
        </w:rPr>
        <w:t>К</w:t>
      </w:r>
      <w:r w:rsidRPr="00DE25C7">
        <w:rPr>
          <w:sz w:val="24"/>
          <w:szCs w:val="24"/>
        </w:rPr>
        <w:t>онтрактом, размер штрафа устанавливается в следующем порядке:</w:t>
      </w:r>
    </w:p>
    <w:p w14:paraId="760F995B" w14:textId="77777777" w:rsidR="001E61DB" w:rsidRPr="00DE25C7" w:rsidRDefault="001E61DB" w:rsidP="001E61DB">
      <w:pPr>
        <w:ind w:firstLine="709"/>
        <w:jc w:val="both"/>
        <w:rPr>
          <w:sz w:val="24"/>
          <w:szCs w:val="24"/>
        </w:rPr>
      </w:pPr>
      <w:r>
        <w:rPr>
          <w:sz w:val="24"/>
          <w:szCs w:val="24"/>
        </w:rPr>
        <w:t>а) 1000 рублей, если цена К</w:t>
      </w:r>
      <w:r w:rsidRPr="00DE25C7">
        <w:rPr>
          <w:sz w:val="24"/>
          <w:szCs w:val="24"/>
        </w:rPr>
        <w:t>онтракта не превышает 3 млн. рублей (включительно);</w:t>
      </w:r>
    </w:p>
    <w:p w14:paraId="4F7B2E85" w14:textId="77777777" w:rsidR="001E61DB" w:rsidRPr="00DE25C7" w:rsidRDefault="001E61DB" w:rsidP="001E61DB">
      <w:pPr>
        <w:ind w:firstLine="709"/>
        <w:jc w:val="both"/>
        <w:rPr>
          <w:sz w:val="24"/>
          <w:szCs w:val="24"/>
        </w:rPr>
      </w:pPr>
      <w:r>
        <w:rPr>
          <w:sz w:val="24"/>
          <w:szCs w:val="24"/>
        </w:rPr>
        <w:t>б) 5000 рублей, если цена К</w:t>
      </w:r>
      <w:r w:rsidRPr="00DE25C7">
        <w:rPr>
          <w:sz w:val="24"/>
          <w:szCs w:val="24"/>
        </w:rPr>
        <w:t>онтракта составляет от 3 млн. рублей до 50 млн. рублей (включительно);</w:t>
      </w:r>
    </w:p>
    <w:p w14:paraId="43B484E6" w14:textId="77777777" w:rsidR="001E61DB" w:rsidRPr="00DE25C7" w:rsidRDefault="001E61DB" w:rsidP="001E61DB">
      <w:pPr>
        <w:ind w:firstLine="709"/>
        <w:jc w:val="both"/>
        <w:rPr>
          <w:sz w:val="24"/>
          <w:szCs w:val="24"/>
        </w:rPr>
      </w:pPr>
      <w:r>
        <w:rPr>
          <w:sz w:val="24"/>
          <w:szCs w:val="24"/>
        </w:rPr>
        <w:t>в) 10000 рублей, если цена К</w:t>
      </w:r>
      <w:r w:rsidRPr="00DE25C7">
        <w:rPr>
          <w:sz w:val="24"/>
          <w:szCs w:val="24"/>
        </w:rPr>
        <w:t>онтракта составляет от 50 млн. рублей до 100 млн. рублей (включительно);</w:t>
      </w:r>
    </w:p>
    <w:p w14:paraId="7F5B4A8F" w14:textId="77777777" w:rsidR="001E61DB" w:rsidRDefault="001E61DB" w:rsidP="001E61DB">
      <w:pPr>
        <w:ind w:firstLine="709"/>
        <w:jc w:val="both"/>
        <w:rPr>
          <w:sz w:val="24"/>
          <w:szCs w:val="24"/>
        </w:rPr>
      </w:pPr>
      <w:r w:rsidRPr="00DE25C7">
        <w:rPr>
          <w:sz w:val="24"/>
          <w:szCs w:val="24"/>
        </w:rPr>
        <w:t xml:space="preserve">г) 100000 рублей, если цена </w:t>
      </w:r>
      <w:r>
        <w:rPr>
          <w:sz w:val="24"/>
          <w:szCs w:val="24"/>
        </w:rPr>
        <w:t>К</w:t>
      </w:r>
      <w:r w:rsidRPr="00DE25C7">
        <w:rPr>
          <w:sz w:val="24"/>
          <w:szCs w:val="24"/>
        </w:rPr>
        <w:t>онтракта превышает 100 млн. рублей</w:t>
      </w:r>
      <w:r>
        <w:rPr>
          <w:sz w:val="24"/>
          <w:szCs w:val="24"/>
        </w:rPr>
        <w:t>.</w:t>
      </w:r>
    </w:p>
    <w:p w14:paraId="6C485C70" w14:textId="77777777" w:rsidR="001E61DB" w:rsidRPr="004C6CFE" w:rsidRDefault="001E61DB" w:rsidP="001E61DB">
      <w:pPr>
        <w:ind w:firstLine="709"/>
        <w:jc w:val="both"/>
        <w:rPr>
          <w:rFonts w:eastAsia="Times New Roman"/>
          <w:sz w:val="24"/>
          <w:szCs w:val="24"/>
        </w:rPr>
      </w:pPr>
      <w:r w:rsidRPr="004C6CFE">
        <w:rPr>
          <w:rFonts w:eastAsia="Times New Roman"/>
          <w:sz w:val="24"/>
          <w:szCs w:val="24"/>
        </w:rPr>
        <w:t>6.</w:t>
      </w:r>
      <w:r>
        <w:rPr>
          <w:rFonts w:eastAsia="Times New Roman"/>
          <w:sz w:val="24"/>
          <w:szCs w:val="24"/>
        </w:rPr>
        <w:t>8</w:t>
      </w:r>
      <w:r w:rsidRPr="004C6CFE">
        <w:rPr>
          <w:rFonts w:eastAsia="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eastAsia="Times New Roman"/>
          <w:sz w:val="24"/>
          <w:szCs w:val="24"/>
        </w:rPr>
        <w:t>К</w:t>
      </w:r>
      <w:r w:rsidRPr="004C6CFE">
        <w:rPr>
          <w:rFonts w:eastAsia="Times New Roman"/>
          <w:sz w:val="24"/>
          <w:szCs w:val="24"/>
        </w:rPr>
        <w:t>онтр</w:t>
      </w:r>
      <w:r>
        <w:rPr>
          <w:rFonts w:eastAsia="Times New Roman"/>
          <w:sz w:val="24"/>
          <w:szCs w:val="24"/>
        </w:rPr>
        <w:t>актом, не может превышать цену К</w:t>
      </w:r>
      <w:r w:rsidRPr="004C6CFE">
        <w:rPr>
          <w:rFonts w:eastAsia="Times New Roman"/>
          <w:sz w:val="24"/>
          <w:szCs w:val="24"/>
        </w:rPr>
        <w:t>онтракта.</w:t>
      </w:r>
    </w:p>
    <w:p w14:paraId="2F0F24B5" w14:textId="77777777" w:rsidR="001E61DB" w:rsidRPr="004C6CFE"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9</w:t>
      </w:r>
      <w:r w:rsidRPr="004C6CFE">
        <w:rPr>
          <w:rFonts w:eastAsia="Times New Roman"/>
          <w:sz w:val="24"/>
          <w:szCs w:val="24"/>
        </w:rPr>
        <w:t>.  Общая сумма начисленных штрафов за ненадлежащее исполнение Заказчиком</w:t>
      </w:r>
      <w:r>
        <w:rPr>
          <w:rFonts w:eastAsia="Times New Roman"/>
          <w:sz w:val="24"/>
          <w:szCs w:val="24"/>
        </w:rPr>
        <w:t xml:space="preserve"> обязательств, предусмотренных К</w:t>
      </w:r>
      <w:r w:rsidRPr="004C6CFE">
        <w:rPr>
          <w:rFonts w:eastAsia="Times New Roman"/>
          <w:sz w:val="24"/>
          <w:szCs w:val="24"/>
        </w:rPr>
        <w:t xml:space="preserve">онтрактом, не может превышать цену </w:t>
      </w:r>
      <w:r>
        <w:rPr>
          <w:rFonts w:eastAsia="Times New Roman"/>
          <w:sz w:val="24"/>
          <w:szCs w:val="24"/>
        </w:rPr>
        <w:t>К</w:t>
      </w:r>
      <w:r w:rsidRPr="004C6CFE">
        <w:rPr>
          <w:rFonts w:eastAsia="Times New Roman"/>
          <w:sz w:val="24"/>
          <w:szCs w:val="24"/>
        </w:rPr>
        <w:t>онтракта.</w:t>
      </w:r>
    </w:p>
    <w:p w14:paraId="72FFFC82" w14:textId="77777777" w:rsidR="001E61DB" w:rsidRPr="004C6CFE"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10</w:t>
      </w:r>
      <w:r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Pr="004C6CFE">
        <w:rPr>
          <w:sz w:val="24"/>
          <w:szCs w:val="24"/>
        </w:rPr>
        <w:t xml:space="preserve">Поставщиком </w:t>
      </w:r>
      <w:r w:rsidRPr="004C6CFE">
        <w:rPr>
          <w:rFonts w:eastAsia="Times New Roman"/>
          <w:sz w:val="24"/>
          <w:szCs w:val="24"/>
        </w:rPr>
        <w:t>возмеща</w:t>
      </w:r>
      <w:r>
        <w:rPr>
          <w:rFonts w:eastAsia="Times New Roman"/>
          <w:sz w:val="24"/>
          <w:szCs w:val="24"/>
        </w:rPr>
        <w:t>ю</w:t>
      </w:r>
      <w:r w:rsidRPr="004C6CFE">
        <w:rPr>
          <w:rFonts w:eastAsia="Times New Roman"/>
          <w:sz w:val="24"/>
          <w:szCs w:val="24"/>
        </w:rPr>
        <w:t>т</w:t>
      </w:r>
      <w:r>
        <w:rPr>
          <w:rFonts w:eastAsia="Times New Roman"/>
          <w:sz w:val="24"/>
          <w:szCs w:val="24"/>
        </w:rPr>
        <w:t>ся</w:t>
      </w:r>
      <w:r w:rsidRPr="004C6CFE">
        <w:rPr>
          <w:rFonts w:eastAsia="Times New Roman"/>
          <w:sz w:val="24"/>
          <w:szCs w:val="24"/>
        </w:rPr>
        <w:t xml:space="preserve"> в полном объеме понесенные Заказчиком убытки.</w:t>
      </w:r>
    </w:p>
    <w:p w14:paraId="6186EF60" w14:textId="77777777" w:rsidR="001E61DB" w:rsidRPr="00DE25C7"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.1</w:t>
      </w:r>
      <w:r>
        <w:rPr>
          <w:rFonts w:eastAsia="Times New Roman"/>
          <w:sz w:val="24"/>
          <w:szCs w:val="24"/>
        </w:rPr>
        <w:t>1</w:t>
      </w:r>
      <w:r w:rsidRPr="004C6CFE">
        <w:rPr>
          <w:rFonts w:eastAsia="Times New Roman"/>
          <w:sz w:val="24"/>
          <w:szCs w:val="24"/>
        </w:rPr>
        <w:t xml:space="preserve">.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обязательства, предусмотренного </w:t>
      </w:r>
      <w:r>
        <w:rPr>
          <w:rFonts w:eastAsia="Times New Roman"/>
          <w:sz w:val="24"/>
          <w:szCs w:val="24"/>
        </w:rPr>
        <w:t>К</w:t>
      </w:r>
      <w:r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A224D"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а) 1000 р</w:t>
      </w:r>
      <w:r>
        <w:rPr>
          <w:rFonts w:eastAsia="Times New Roman"/>
          <w:sz w:val="24"/>
          <w:szCs w:val="24"/>
        </w:rPr>
        <w:t>ублей, если цена К</w:t>
      </w:r>
      <w:r w:rsidRPr="00DE25C7">
        <w:rPr>
          <w:rFonts w:eastAsia="Times New Roman"/>
          <w:sz w:val="24"/>
          <w:szCs w:val="24"/>
        </w:rPr>
        <w:t>онтракта не превышает 3 млн. рублей;</w:t>
      </w:r>
    </w:p>
    <w:p w14:paraId="04229115" w14:textId="77777777" w:rsidR="001E61DB" w:rsidRPr="00DE25C7" w:rsidRDefault="001E61DB" w:rsidP="001E61DB">
      <w:pPr>
        <w:ind w:firstLine="709"/>
        <w:jc w:val="both"/>
        <w:rPr>
          <w:rFonts w:eastAsia="Times New Roman"/>
          <w:sz w:val="24"/>
          <w:szCs w:val="24"/>
        </w:rPr>
      </w:pPr>
      <w:r>
        <w:rPr>
          <w:rFonts w:eastAsia="Times New Roman"/>
          <w:sz w:val="24"/>
          <w:szCs w:val="24"/>
        </w:rPr>
        <w:t>б) 5000 рублей, если цена К</w:t>
      </w:r>
      <w:r w:rsidRPr="00DE25C7">
        <w:rPr>
          <w:rFonts w:eastAsia="Times New Roman"/>
          <w:sz w:val="24"/>
          <w:szCs w:val="24"/>
        </w:rPr>
        <w:t>онтракта составляет от 3 млн. рублей до 50 млн. рублей (включительно);</w:t>
      </w:r>
    </w:p>
    <w:p w14:paraId="3D249371" w14:textId="77777777" w:rsidR="001E61DB" w:rsidRDefault="001E61DB" w:rsidP="001E61DB">
      <w:pPr>
        <w:ind w:firstLine="709"/>
        <w:jc w:val="both"/>
        <w:rPr>
          <w:sz w:val="24"/>
          <w:szCs w:val="24"/>
        </w:rPr>
      </w:pPr>
      <w:r>
        <w:rPr>
          <w:rFonts w:eastAsia="Times New Roman"/>
          <w:sz w:val="24"/>
          <w:szCs w:val="24"/>
        </w:rPr>
        <w:t>в) 10000 рублей, если цена К</w:t>
      </w:r>
      <w:r w:rsidRPr="00DE25C7">
        <w:rPr>
          <w:rFonts w:eastAsia="Times New Roman"/>
          <w:sz w:val="24"/>
          <w:szCs w:val="24"/>
        </w:rPr>
        <w:t>онтракта составляет от 50 млн. рублей до</w:t>
      </w:r>
      <w:r>
        <w:rPr>
          <w:rFonts w:eastAsia="Times New Roman"/>
          <w:sz w:val="24"/>
          <w:szCs w:val="24"/>
        </w:rPr>
        <w:t xml:space="preserve"> 100 млн. рублей (включительно).</w:t>
      </w:r>
    </w:p>
    <w:p w14:paraId="3F393476" w14:textId="77777777" w:rsidR="001E61DB" w:rsidRPr="004C6CFE" w:rsidRDefault="001E61DB" w:rsidP="001E61DB">
      <w:pPr>
        <w:ind w:firstLine="709"/>
        <w:jc w:val="both"/>
        <w:rPr>
          <w:sz w:val="20"/>
          <w:szCs w:val="20"/>
        </w:rPr>
      </w:pPr>
      <w:r>
        <w:rPr>
          <w:rFonts w:eastAsia="Times New Roman"/>
          <w:sz w:val="24"/>
          <w:szCs w:val="24"/>
        </w:rPr>
        <w:t>7</w:t>
      </w:r>
      <w:r w:rsidRPr="004C6CFE">
        <w:rPr>
          <w:rFonts w:eastAsia="Times New Roman"/>
          <w:sz w:val="24"/>
          <w:szCs w:val="24"/>
        </w:rPr>
        <w:t>.1</w:t>
      </w:r>
      <w:r>
        <w:rPr>
          <w:rFonts w:eastAsia="Times New Roman"/>
          <w:sz w:val="24"/>
          <w:szCs w:val="24"/>
        </w:rPr>
        <w:t>2</w:t>
      </w:r>
      <w:r w:rsidRPr="004C6CFE">
        <w:rPr>
          <w:rFonts w:eastAsia="Times New Roman"/>
          <w:sz w:val="24"/>
          <w:szCs w:val="24"/>
        </w:rPr>
        <w:t xml:space="preserve">. </w:t>
      </w:r>
      <w:r w:rsidRPr="004C6CFE">
        <w:rPr>
          <w:sz w:val="24"/>
          <w:szCs w:val="24"/>
        </w:rPr>
        <w:t xml:space="preserve">Поставщик </w:t>
      </w:r>
      <w:r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109E679D" w14:textId="77777777" w:rsidR="001E61DB" w:rsidRDefault="001E61DB" w:rsidP="001E61DB">
      <w:pPr>
        <w:ind w:firstLine="709"/>
        <w:jc w:val="both"/>
        <w:rPr>
          <w:sz w:val="20"/>
          <w:szCs w:val="20"/>
        </w:rPr>
      </w:pPr>
      <w:r>
        <w:rPr>
          <w:rFonts w:eastAsia="Times New Roman"/>
          <w:sz w:val="24"/>
          <w:szCs w:val="24"/>
        </w:rPr>
        <w:t>7.13</w:t>
      </w:r>
      <w:r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C6CFE">
        <w:rPr>
          <w:sz w:val="24"/>
          <w:szCs w:val="24"/>
        </w:rPr>
        <w:t>Поставщика</w:t>
      </w:r>
      <w:r w:rsidRPr="004C6CFE">
        <w:rPr>
          <w:rFonts w:eastAsia="Times New Roman"/>
          <w:sz w:val="24"/>
          <w:szCs w:val="24"/>
        </w:rPr>
        <w:t>.</w:t>
      </w:r>
    </w:p>
    <w:p w14:paraId="27F9B639" w14:textId="77777777" w:rsidR="001E61DB" w:rsidRDefault="001E61DB" w:rsidP="001E61DB">
      <w:pPr>
        <w:tabs>
          <w:tab w:val="left" w:pos="3160"/>
        </w:tabs>
        <w:jc w:val="center"/>
        <w:rPr>
          <w:rFonts w:eastAsia="Times New Roman"/>
          <w:bCs/>
          <w:sz w:val="24"/>
          <w:szCs w:val="24"/>
        </w:rPr>
      </w:pPr>
    </w:p>
    <w:p w14:paraId="31D0676C" w14:textId="77777777" w:rsidR="001E61DB" w:rsidRPr="00FA6652"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Форс-мажорные обстоятельства</w:t>
      </w:r>
    </w:p>
    <w:p w14:paraId="231C7559" w14:textId="77777777" w:rsidR="001E61DB" w:rsidRPr="00FA6652" w:rsidRDefault="001E61DB" w:rsidP="001E61DB">
      <w:pPr>
        <w:ind w:firstLine="709"/>
        <w:jc w:val="both"/>
        <w:rPr>
          <w:sz w:val="20"/>
          <w:szCs w:val="20"/>
        </w:rPr>
      </w:pPr>
    </w:p>
    <w:p w14:paraId="15CEAC61" w14:textId="77777777" w:rsidR="001E61DB" w:rsidRDefault="001E61DB" w:rsidP="001E61DB">
      <w:pPr>
        <w:ind w:firstLine="709"/>
        <w:jc w:val="both"/>
        <w:rPr>
          <w:sz w:val="20"/>
          <w:szCs w:val="20"/>
        </w:rPr>
      </w:pPr>
      <w:r>
        <w:rPr>
          <w:rFonts w:eastAsia="Times New Roman"/>
          <w:sz w:val="24"/>
          <w:szCs w:val="24"/>
        </w:rPr>
        <w:t>8</w:t>
      </w:r>
      <w:r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34B7BEEF" w14:textId="77777777" w:rsidR="001E61DB" w:rsidRDefault="001E61DB" w:rsidP="001E61DB">
      <w:pPr>
        <w:ind w:firstLine="709"/>
        <w:jc w:val="both"/>
        <w:rPr>
          <w:sz w:val="20"/>
          <w:szCs w:val="20"/>
        </w:rPr>
      </w:pPr>
      <w:r>
        <w:rPr>
          <w:rFonts w:eastAsia="Times New Roman"/>
          <w:sz w:val="24"/>
          <w:szCs w:val="24"/>
        </w:rPr>
        <w:lastRenderedPageBreak/>
        <w:t>8</w:t>
      </w:r>
      <w:r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824AB6C" w14:textId="59F9A068" w:rsidR="001E61DB" w:rsidRPr="00D547CC" w:rsidRDefault="001E61DB" w:rsidP="001E61DB">
      <w:pPr>
        <w:ind w:firstLine="709"/>
        <w:jc w:val="both"/>
        <w:rPr>
          <w:sz w:val="20"/>
          <w:szCs w:val="20"/>
        </w:rPr>
      </w:pPr>
      <w:r>
        <w:rPr>
          <w:rFonts w:eastAsia="Times New Roman"/>
          <w:sz w:val="24"/>
          <w:szCs w:val="24"/>
        </w:rPr>
        <w:t>8</w:t>
      </w:r>
      <w:r w:rsidRPr="00D547CC">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 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01D1047D" w14:textId="77777777" w:rsidR="001E61DB" w:rsidRPr="00D547CC" w:rsidRDefault="001E61DB" w:rsidP="001E61DB">
      <w:pPr>
        <w:ind w:right="20" w:firstLine="709"/>
        <w:jc w:val="both"/>
        <w:rPr>
          <w:sz w:val="20"/>
          <w:szCs w:val="20"/>
        </w:rPr>
      </w:pPr>
      <w:r>
        <w:rPr>
          <w:rFonts w:eastAsia="Times New Roman"/>
          <w:sz w:val="24"/>
          <w:szCs w:val="24"/>
        </w:rPr>
        <w:t>8</w:t>
      </w:r>
      <w:r w:rsidRPr="00D547CC">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4AA5D001" w14:textId="77777777" w:rsidR="001E61DB" w:rsidRDefault="001E61DB" w:rsidP="001E61DB">
      <w:pPr>
        <w:tabs>
          <w:tab w:val="left" w:pos="3360"/>
        </w:tabs>
        <w:jc w:val="center"/>
        <w:rPr>
          <w:rFonts w:eastAsia="Times New Roman"/>
          <w:bCs/>
          <w:sz w:val="24"/>
          <w:szCs w:val="24"/>
        </w:rPr>
      </w:pPr>
    </w:p>
    <w:p w14:paraId="562990BA" w14:textId="77777777" w:rsidR="001E61DB" w:rsidRPr="005F6FF5" w:rsidRDefault="001E61DB" w:rsidP="001E61DB">
      <w:pPr>
        <w:pStyle w:val="a4"/>
        <w:numPr>
          <w:ilvl w:val="0"/>
          <w:numId w:val="35"/>
        </w:numPr>
        <w:tabs>
          <w:tab w:val="left" w:pos="0"/>
        </w:tabs>
        <w:jc w:val="center"/>
        <w:rPr>
          <w:rFonts w:eastAsia="Times New Roman"/>
          <w:bCs/>
          <w:sz w:val="24"/>
          <w:szCs w:val="24"/>
        </w:rPr>
      </w:pPr>
      <w:r w:rsidRPr="005F6FF5">
        <w:rPr>
          <w:rFonts w:eastAsia="Times New Roman"/>
          <w:bCs/>
          <w:sz w:val="24"/>
          <w:szCs w:val="24"/>
        </w:rPr>
        <w:t>Порядок разрешения споров</w:t>
      </w:r>
    </w:p>
    <w:p w14:paraId="13A222AA" w14:textId="77777777" w:rsidR="001E61DB" w:rsidRPr="005F6FF5" w:rsidRDefault="001E61DB" w:rsidP="001E61DB">
      <w:pPr>
        <w:ind w:firstLine="709"/>
        <w:jc w:val="both"/>
        <w:rPr>
          <w:sz w:val="24"/>
          <w:szCs w:val="24"/>
        </w:rPr>
      </w:pPr>
    </w:p>
    <w:p w14:paraId="4E18873C" w14:textId="77777777" w:rsidR="001E61DB" w:rsidRPr="00726BC1" w:rsidRDefault="001E61DB" w:rsidP="001E61DB">
      <w:pPr>
        <w:ind w:firstLine="709"/>
        <w:jc w:val="both"/>
        <w:rPr>
          <w:kern w:val="16"/>
          <w:sz w:val="24"/>
          <w:szCs w:val="24"/>
        </w:rPr>
      </w:pPr>
      <w:r>
        <w:rPr>
          <w:rFonts w:eastAsia="Times New Roman"/>
          <w:sz w:val="24"/>
          <w:szCs w:val="24"/>
        </w:rPr>
        <w:t>9</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14:paraId="1E08DA79" w14:textId="77777777" w:rsidR="001E61DB" w:rsidRDefault="001E61DB" w:rsidP="001E61DB">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Pr>
          <w:kern w:val="16"/>
          <w:sz w:val="24"/>
          <w:szCs w:val="24"/>
        </w:rPr>
        <w:t>.</w:t>
      </w:r>
    </w:p>
    <w:p w14:paraId="54B206FB" w14:textId="77777777" w:rsidR="001E61DB" w:rsidRDefault="001E61DB" w:rsidP="001E61DB">
      <w:pPr>
        <w:ind w:firstLine="709"/>
        <w:jc w:val="both"/>
        <w:rPr>
          <w:kern w:val="16"/>
          <w:sz w:val="24"/>
          <w:szCs w:val="24"/>
        </w:rPr>
      </w:pPr>
      <w:r>
        <w:rPr>
          <w:rFonts w:eastAsia="Times New Roman"/>
          <w:sz w:val="24"/>
          <w:szCs w:val="24"/>
        </w:rPr>
        <w:t>9</w:t>
      </w:r>
      <w:r w:rsidRPr="005F6FF5">
        <w:rPr>
          <w:rFonts w:eastAsia="Times New Roman"/>
          <w:sz w:val="24"/>
          <w:szCs w:val="24"/>
        </w:rPr>
        <w:t xml:space="preserve">.2. </w:t>
      </w:r>
      <w:r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4CC2BFC6" w14:textId="77777777" w:rsidR="001E61DB" w:rsidRPr="00F3231F" w:rsidRDefault="001E61DB" w:rsidP="001E61DB">
      <w:pPr>
        <w:ind w:firstLine="709"/>
        <w:jc w:val="both"/>
        <w:rPr>
          <w:kern w:val="16"/>
          <w:sz w:val="24"/>
          <w:szCs w:val="24"/>
        </w:rPr>
      </w:pPr>
    </w:p>
    <w:p w14:paraId="6643DAAE"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Расторжение Контракта</w:t>
      </w:r>
    </w:p>
    <w:p w14:paraId="5429378D" w14:textId="77777777" w:rsidR="001E61DB" w:rsidRPr="00FA6652" w:rsidRDefault="001E61DB" w:rsidP="001E61DB">
      <w:pPr>
        <w:tabs>
          <w:tab w:val="left" w:pos="3660"/>
        </w:tabs>
        <w:jc w:val="center"/>
        <w:rPr>
          <w:rFonts w:eastAsia="Times New Roman"/>
          <w:bCs/>
          <w:sz w:val="24"/>
          <w:szCs w:val="24"/>
        </w:rPr>
      </w:pPr>
    </w:p>
    <w:p w14:paraId="4C44FD1B" w14:textId="77777777" w:rsidR="001E61DB" w:rsidRDefault="001E61DB" w:rsidP="001E61DB">
      <w:pPr>
        <w:ind w:right="20" w:firstLine="709"/>
        <w:jc w:val="both"/>
        <w:rPr>
          <w:sz w:val="20"/>
          <w:szCs w:val="20"/>
        </w:rPr>
      </w:pPr>
      <w:r>
        <w:rPr>
          <w:rFonts w:eastAsia="Times New Roman"/>
          <w:sz w:val="24"/>
          <w:szCs w:val="24"/>
        </w:rPr>
        <w:t>10</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DAEC955" w14:textId="77777777" w:rsidR="001E61DB" w:rsidRDefault="001E61DB" w:rsidP="001E61DB">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2</w:t>
      </w:r>
      <w:r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56E712A" w14:textId="77777777" w:rsidR="001E61DB" w:rsidRPr="005F6FF5" w:rsidRDefault="001E61DB" w:rsidP="001E61DB">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3</w:t>
      </w:r>
      <w:r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8F7FCF8"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w:t>
      </w:r>
      <w:r>
        <w:rPr>
          <w:rFonts w:eastAsia="Times New Roman"/>
          <w:sz w:val="24"/>
          <w:szCs w:val="24"/>
        </w:rPr>
        <w:t xml:space="preserve">об </w:t>
      </w:r>
      <w:r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5CB0B672"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5</w:t>
      </w:r>
      <w:r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54131A"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6</w:t>
      </w:r>
      <w:r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E6D7E32"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7</w:t>
      </w:r>
      <w:r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FA6652">
        <w:rPr>
          <w:rFonts w:eastAsia="Times New Roman"/>
          <w:sz w:val="24"/>
          <w:szCs w:val="24"/>
        </w:rPr>
        <w:lastRenderedPageBreak/>
        <w:t>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98F3561" w14:textId="0194E364"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8</w:t>
      </w:r>
      <w:r w:rsidRPr="00FA6652">
        <w:rPr>
          <w:rFonts w:eastAsia="Times New Roman"/>
          <w:sz w:val="24"/>
          <w:szCs w:val="24"/>
        </w:rPr>
        <w:t>.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о его вручении Заказчику. </w:t>
      </w:r>
      <w:r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05FFCCB1" w14:textId="77777777" w:rsidR="001E61DB" w:rsidRPr="005F6FF5"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9</w:t>
      </w:r>
      <w:r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415C5EEB" w14:textId="77777777" w:rsidR="001E61DB" w:rsidRDefault="001E61DB" w:rsidP="001E61DB">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eastAsia="Times New Roman"/>
          <w:sz w:val="24"/>
          <w:szCs w:val="24"/>
        </w:rPr>
        <w:t>решении</w:t>
      </w:r>
      <w:r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FB23531" w14:textId="77777777" w:rsidR="001E61DB" w:rsidRPr="00F72DE5" w:rsidRDefault="001E61DB" w:rsidP="001E61DB">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AF47C8" w14:textId="77777777" w:rsidR="001E61DB" w:rsidRDefault="001E61DB" w:rsidP="001E61DB">
      <w:pPr>
        <w:ind w:firstLine="709"/>
        <w:jc w:val="both"/>
        <w:rPr>
          <w:sz w:val="20"/>
          <w:szCs w:val="20"/>
        </w:rPr>
      </w:pPr>
    </w:p>
    <w:p w14:paraId="10400A2F" w14:textId="77777777" w:rsidR="001E61DB" w:rsidRPr="00FA6652"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Срок действия Контракта</w:t>
      </w:r>
    </w:p>
    <w:p w14:paraId="03D364D3" w14:textId="77777777" w:rsidR="001E61DB" w:rsidRPr="00FA6652" w:rsidRDefault="001E61DB" w:rsidP="001E61DB">
      <w:pPr>
        <w:ind w:firstLine="709"/>
        <w:jc w:val="both"/>
        <w:rPr>
          <w:sz w:val="20"/>
          <w:szCs w:val="20"/>
        </w:rPr>
      </w:pPr>
    </w:p>
    <w:p w14:paraId="5FCFAB85" w14:textId="6A760196" w:rsidR="001E61DB" w:rsidRDefault="001E61DB" w:rsidP="001E61DB">
      <w:pPr>
        <w:ind w:firstLine="709"/>
        <w:jc w:val="both"/>
        <w:rPr>
          <w:rFonts w:eastAsia="Times New Roman"/>
          <w:iCs/>
          <w:sz w:val="24"/>
          <w:szCs w:val="24"/>
        </w:rPr>
      </w:pPr>
      <w:r>
        <w:rPr>
          <w:rFonts w:eastAsia="Times New Roman"/>
          <w:sz w:val="24"/>
          <w:szCs w:val="24"/>
        </w:rPr>
        <w:t>11</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 xml:space="preserve">Контракт вступает в силу </w:t>
      </w:r>
      <w:r w:rsidR="00F2526E">
        <w:rPr>
          <w:rFonts w:eastAsia="Times New Roman"/>
          <w:iCs/>
          <w:sz w:val="24"/>
          <w:szCs w:val="24"/>
        </w:rPr>
        <w:t>с даты</w:t>
      </w:r>
      <w:r w:rsidRPr="00F42379">
        <w:rPr>
          <w:rFonts w:eastAsia="Times New Roman"/>
          <w:iCs/>
          <w:sz w:val="24"/>
          <w:szCs w:val="24"/>
        </w:rPr>
        <w:t xml:space="preserve"> подписания его Сторонами и действует до </w:t>
      </w:r>
      <w:r>
        <w:rPr>
          <w:rFonts w:eastAsia="Times New Roman"/>
          <w:iCs/>
          <w:sz w:val="24"/>
          <w:szCs w:val="24"/>
        </w:rPr>
        <w:t xml:space="preserve">31 декабря </w:t>
      </w:r>
      <w:r w:rsidRPr="00D547CC">
        <w:rPr>
          <w:rFonts w:eastAsia="Times New Roman"/>
          <w:iCs/>
          <w:sz w:val="24"/>
          <w:szCs w:val="24"/>
        </w:rPr>
        <w:t>202</w:t>
      </w:r>
      <w:r w:rsidR="00435E7B" w:rsidRPr="00435E7B">
        <w:rPr>
          <w:rFonts w:eastAsia="Times New Roman"/>
          <w:iCs/>
          <w:sz w:val="24"/>
          <w:szCs w:val="24"/>
        </w:rPr>
        <w:t>6</w:t>
      </w:r>
      <w:r w:rsidRPr="00D547CC">
        <w:rPr>
          <w:rFonts w:eastAsia="Times New Roman"/>
          <w:iCs/>
          <w:sz w:val="24"/>
          <w:szCs w:val="24"/>
        </w:rPr>
        <w:t xml:space="preserve"> </w:t>
      </w:r>
      <w:r>
        <w:rPr>
          <w:rFonts w:eastAsia="Times New Roman"/>
          <w:iCs/>
          <w:sz w:val="24"/>
          <w:szCs w:val="24"/>
        </w:rPr>
        <w:t>года</w:t>
      </w:r>
      <w:r w:rsidRPr="00F42379">
        <w:rPr>
          <w:rFonts w:eastAsia="Times New Roman"/>
          <w:iCs/>
          <w:sz w:val="24"/>
          <w:szCs w:val="24"/>
        </w:rPr>
        <w:t>, за исключением обязательств по оплате товара, гарантийных обязательств, обязательств по возмещению убытков и выплате неустойки.</w:t>
      </w:r>
    </w:p>
    <w:p w14:paraId="3CF40859" w14:textId="77777777" w:rsidR="001E61DB" w:rsidRDefault="001E61DB" w:rsidP="001E61DB">
      <w:pPr>
        <w:ind w:firstLine="709"/>
        <w:jc w:val="both"/>
        <w:rPr>
          <w:sz w:val="20"/>
          <w:szCs w:val="20"/>
        </w:rPr>
      </w:pPr>
    </w:p>
    <w:p w14:paraId="7F5B41C7" w14:textId="77777777" w:rsidR="001E61DB" w:rsidRPr="00F42379" w:rsidRDefault="001E61DB" w:rsidP="001E61DB">
      <w:pPr>
        <w:ind w:firstLine="709"/>
        <w:jc w:val="both"/>
        <w:rPr>
          <w:sz w:val="20"/>
          <w:szCs w:val="20"/>
        </w:rPr>
      </w:pPr>
    </w:p>
    <w:p w14:paraId="55AED0D8"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Прочие условия</w:t>
      </w:r>
    </w:p>
    <w:p w14:paraId="2E8EC935" w14:textId="77777777" w:rsidR="001E61DB" w:rsidRDefault="001E61DB" w:rsidP="001E61DB">
      <w:pPr>
        <w:jc w:val="both"/>
        <w:rPr>
          <w:rFonts w:eastAsia="Times New Roman"/>
          <w:sz w:val="24"/>
          <w:szCs w:val="24"/>
        </w:rPr>
      </w:pPr>
    </w:p>
    <w:p w14:paraId="36C9CED2" w14:textId="77777777" w:rsidR="001E61DB" w:rsidRPr="00B64422" w:rsidRDefault="001E61DB" w:rsidP="001E61DB">
      <w:pPr>
        <w:ind w:firstLine="709"/>
        <w:jc w:val="both"/>
        <w:rPr>
          <w:rFonts w:eastAsia="Times New Roman"/>
          <w:bCs/>
          <w:sz w:val="24"/>
          <w:szCs w:val="24"/>
        </w:rPr>
      </w:pPr>
      <w:r>
        <w:rPr>
          <w:rFonts w:eastAsia="Times New Roman"/>
          <w:sz w:val="24"/>
          <w:szCs w:val="24"/>
        </w:rPr>
        <w:t>12</w:t>
      </w:r>
      <w:r w:rsidRPr="00FA6652">
        <w:rPr>
          <w:rFonts w:eastAsia="Times New Roman"/>
          <w:sz w:val="24"/>
          <w:szCs w:val="24"/>
        </w:rPr>
        <w:t xml:space="preserve">.1. </w:t>
      </w:r>
      <w:r>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Pr="00B64422">
        <w:rPr>
          <w:rFonts w:eastAsia="Times New Roman"/>
          <w:sz w:val="24"/>
          <w:szCs w:val="24"/>
        </w:rPr>
        <w:t>Поставщика, за исключением случаев, предусмотренных п. 11.8 Контракта.</w:t>
      </w:r>
    </w:p>
    <w:p w14:paraId="77101C96" w14:textId="77777777" w:rsidR="001E61DB" w:rsidRPr="00B64422" w:rsidRDefault="001E61DB" w:rsidP="001E61DB">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 xml:space="preserve">.2. </w:t>
      </w:r>
      <w:r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B64422">
        <w:rPr>
          <w:rFonts w:eastAsia="Times New Roman"/>
          <w:sz w:val="24"/>
          <w:szCs w:val="24"/>
        </w:rPr>
        <w:t>.</w:t>
      </w:r>
    </w:p>
    <w:p w14:paraId="40259F94" w14:textId="77777777" w:rsidR="001E61DB" w:rsidRDefault="001E61DB" w:rsidP="001E61DB">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.3. В случае изменения наименования, адреса места нахождения или банковских реквизитов Сторон, Стороны письменно извещает об этом другую Стор</w:t>
      </w:r>
      <w:r w:rsidRPr="00FA6652">
        <w:rPr>
          <w:rFonts w:eastAsia="Times New Roman"/>
          <w:sz w:val="24"/>
          <w:szCs w:val="24"/>
        </w:rPr>
        <w:t xml:space="preserve">ону в течение </w:t>
      </w:r>
      <w:r>
        <w:rPr>
          <w:rFonts w:eastAsia="Times New Roman"/>
          <w:sz w:val="24"/>
          <w:szCs w:val="24"/>
        </w:rPr>
        <w:t xml:space="preserve">5 (пяти) </w:t>
      </w:r>
      <w:r w:rsidRPr="00FA6652">
        <w:rPr>
          <w:rFonts w:eastAsia="Times New Roman"/>
          <w:sz w:val="24"/>
          <w:szCs w:val="24"/>
        </w:rPr>
        <w:t>рабочих дней с даты такого изменения.</w:t>
      </w:r>
    </w:p>
    <w:p w14:paraId="7E67B89E" w14:textId="77777777" w:rsidR="001E61DB" w:rsidRDefault="001E61DB" w:rsidP="001E61DB">
      <w:pPr>
        <w:ind w:firstLine="709"/>
        <w:jc w:val="both"/>
        <w:rPr>
          <w:sz w:val="20"/>
          <w:szCs w:val="20"/>
        </w:rPr>
      </w:pPr>
      <w:r>
        <w:rPr>
          <w:rFonts w:eastAsia="Times New Roman"/>
          <w:sz w:val="24"/>
          <w:szCs w:val="24"/>
        </w:rPr>
        <w:t>12</w:t>
      </w:r>
      <w:r w:rsidRPr="00FA6652">
        <w:rPr>
          <w:rFonts w:eastAsia="Times New Roman"/>
          <w:sz w:val="24"/>
          <w:szCs w:val="24"/>
        </w:rPr>
        <w:t>.</w:t>
      </w:r>
      <w:r>
        <w:rPr>
          <w:rFonts w:eastAsia="Times New Roman"/>
          <w:sz w:val="24"/>
          <w:szCs w:val="24"/>
        </w:rPr>
        <w:t>4</w:t>
      </w:r>
      <w:r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C228D04" w14:textId="77777777" w:rsidR="001E61DB" w:rsidRDefault="001E61DB" w:rsidP="001E61DB">
      <w:pPr>
        <w:ind w:firstLine="709"/>
        <w:jc w:val="both"/>
        <w:rPr>
          <w:rFonts w:eastAsia="Times New Roman"/>
          <w:sz w:val="24"/>
          <w:szCs w:val="24"/>
        </w:rPr>
      </w:pPr>
      <w:r>
        <w:rPr>
          <w:rFonts w:eastAsia="Times New Roman"/>
          <w:sz w:val="24"/>
          <w:szCs w:val="24"/>
        </w:rPr>
        <w:t>12</w:t>
      </w:r>
      <w:r w:rsidRPr="00FA6652">
        <w:rPr>
          <w:rFonts w:eastAsia="Times New Roman"/>
          <w:sz w:val="24"/>
          <w:szCs w:val="24"/>
        </w:rPr>
        <w:t>.</w:t>
      </w:r>
      <w:r>
        <w:rPr>
          <w:rFonts w:eastAsia="Times New Roman"/>
          <w:sz w:val="24"/>
          <w:szCs w:val="24"/>
        </w:rPr>
        <w:t>5</w:t>
      </w:r>
      <w:r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eastAsia="Times New Roman"/>
          <w:sz w:val="24"/>
          <w:szCs w:val="24"/>
        </w:rPr>
        <w:t xml:space="preserve"> товара, указанными в Контракте.</w:t>
      </w:r>
    </w:p>
    <w:p w14:paraId="0488C9F8" w14:textId="77777777" w:rsidR="001E61DB" w:rsidRDefault="001E61DB" w:rsidP="001E61DB">
      <w:pPr>
        <w:ind w:firstLine="709"/>
        <w:jc w:val="both"/>
        <w:rPr>
          <w:rFonts w:eastAsia="Times New Roman"/>
          <w:sz w:val="24"/>
          <w:szCs w:val="24"/>
        </w:rPr>
      </w:pPr>
      <w:r>
        <w:rPr>
          <w:rFonts w:eastAsia="Times New Roman"/>
          <w:sz w:val="24"/>
          <w:szCs w:val="24"/>
        </w:rPr>
        <w:lastRenderedPageBreak/>
        <w:t xml:space="preserve">12.6. </w:t>
      </w:r>
      <w:r w:rsidRPr="00B80584">
        <w:rPr>
          <w:sz w:val="24"/>
          <w:szCs w:val="24"/>
        </w:rPr>
        <w:t>Любые изменения 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Pr="0061223E">
        <w:rPr>
          <w:rFonts w:eastAsia="Times New Roman"/>
          <w:sz w:val="24"/>
          <w:szCs w:val="24"/>
        </w:rPr>
        <w:t>.</w:t>
      </w:r>
    </w:p>
    <w:p w14:paraId="0EB8D7C8" w14:textId="77777777" w:rsidR="001E61DB" w:rsidRDefault="001E61DB" w:rsidP="001E61DB">
      <w:pPr>
        <w:ind w:firstLine="709"/>
        <w:jc w:val="both"/>
        <w:rPr>
          <w:rFonts w:eastAsia="Times New Roman"/>
          <w:sz w:val="24"/>
          <w:szCs w:val="24"/>
        </w:rPr>
      </w:pPr>
      <w:r>
        <w:rPr>
          <w:rFonts w:eastAsia="Times New Roman"/>
          <w:sz w:val="24"/>
          <w:szCs w:val="24"/>
        </w:rPr>
        <w:t xml:space="preserve">12.7. </w:t>
      </w:r>
      <w:r>
        <w:rPr>
          <w:noProof/>
          <w:sz w:val="24"/>
          <w:szCs w:val="24"/>
        </w:rPr>
        <w:t>П</w:t>
      </w:r>
      <w:r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Pr>
          <w:noProof/>
          <w:sz w:val="24"/>
          <w:szCs w:val="24"/>
        </w:rPr>
        <w:t xml:space="preserve"> посредством электронного документооборота (при наличии технической возможности)</w:t>
      </w:r>
      <w:r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643ADF55" w14:textId="77777777" w:rsidR="001E61DB" w:rsidRPr="000B5994" w:rsidRDefault="001E61DB" w:rsidP="001E61DB">
      <w:pPr>
        <w:ind w:firstLine="709"/>
        <w:jc w:val="both"/>
        <w:rPr>
          <w:rFonts w:eastAsia="Times New Roman"/>
          <w:sz w:val="24"/>
          <w:szCs w:val="24"/>
        </w:rPr>
      </w:pPr>
      <w:r>
        <w:rPr>
          <w:rFonts w:eastAsia="Times New Roman"/>
          <w:sz w:val="24"/>
          <w:szCs w:val="24"/>
        </w:rPr>
        <w:t>12.8.</w:t>
      </w:r>
      <w:r>
        <w:rPr>
          <w:rStyle w:val="af0"/>
          <w:rFonts w:eastAsia="Times New Roman"/>
          <w:sz w:val="24"/>
          <w:szCs w:val="24"/>
        </w:rPr>
        <w:footnoteReference w:id="1"/>
      </w:r>
      <w:r>
        <w:rPr>
          <w:rFonts w:eastAsia="Times New Roman"/>
          <w:sz w:val="24"/>
          <w:szCs w:val="24"/>
        </w:rPr>
        <w:t xml:space="preserve"> </w:t>
      </w:r>
      <w:r w:rsidRPr="000B5994">
        <w:rPr>
          <w:rFonts w:eastAsia="Times New Roman"/>
          <w:sz w:val="24"/>
          <w:szCs w:val="24"/>
        </w:rPr>
        <w:t>Стороны заключили настоящий Контракт в электронном виде на едином агрегаторе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4196AB40" w14:textId="77777777" w:rsidR="001E61DB" w:rsidRDefault="001E61DB" w:rsidP="001E61DB">
      <w:pPr>
        <w:ind w:firstLine="709"/>
        <w:jc w:val="both"/>
        <w:rPr>
          <w:rFonts w:eastAsia="Times New Roman"/>
          <w:sz w:val="24"/>
          <w:szCs w:val="24"/>
        </w:rPr>
      </w:pPr>
      <w:r>
        <w:rPr>
          <w:rFonts w:eastAsia="Times New Roman"/>
          <w:sz w:val="24"/>
          <w:szCs w:val="24"/>
        </w:rPr>
        <w:t xml:space="preserve">12.9. </w:t>
      </w:r>
      <w:r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4C349B41" w14:textId="6AF76C92" w:rsidR="001E61DB" w:rsidRDefault="001E61DB" w:rsidP="001E61DB">
      <w:pPr>
        <w:ind w:firstLine="709"/>
        <w:jc w:val="both"/>
        <w:rPr>
          <w:rFonts w:eastAsia="Times New Roman"/>
          <w:sz w:val="24"/>
          <w:szCs w:val="24"/>
        </w:rPr>
      </w:pPr>
      <w:r>
        <w:rPr>
          <w:rFonts w:eastAsia="Times New Roman"/>
          <w:sz w:val="24"/>
          <w:szCs w:val="24"/>
        </w:rPr>
        <w:t>12.10.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310D11DA" w14:textId="5D72B8ED" w:rsidR="001E61DB" w:rsidRDefault="001E61DB" w:rsidP="001E61DB">
      <w:pPr>
        <w:ind w:firstLine="709"/>
        <w:jc w:val="both"/>
        <w:rPr>
          <w:rFonts w:eastAsia="Times New Roman"/>
          <w:sz w:val="24"/>
          <w:szCs w:val="24"/>
        </w:rPr>
      </w:pPr>
    </w:p>
    <w:p w14:paraId="6DFD2F5B" w14:textId="77777777" w:rsidR="001E61DB" w:rsidRDefault="001E61DB" w:rsidP="001E61DB">
      <w:pPr>
        <w:pStyle w:val="a4"/>
        <w:numPr>
          <w:ilvl w:val="0"/>
          <w:numId w:val="35"/>
        </w:numPr>
        <w:tabs>
          <w:tab w:val="left" w:pos="0"/>
        </w:tabs>
        <w:jc w:val="center"/>
        <w:rPr>
          <w:rFonts w:eastAsia="Times New Roman"/>
          <w:bCs/>
          <w:sz w:val="24"/>
          <w:szCs w:val="24"/>
        </w:rPr>
      </w:pPr>
      <w:r>
        <w:rPr>
          <w:rFonts w:eastAsia="Times New Roman"/>
          <w:bCs/>
          <w:sz w:val="24"/>
          <w:szCs w:val="24"/>
        </w:rPr>
        <w:t>Приложения</w:t>
      </w:r>
    </w:p>
    <w:p w14:paraId="250EA182" w14:textId="77777777" w:rsidR="001E61DB" w:rsidRDefault="001E61DB" w:rsidP="001E61DB">
      <w:pPr>
        <w:tabs>
          <w:tab w:val="left" w:pos="1260"/>
        </w:tabs>
        <w:jc w:val="center"/>
        <w:rPr>
          <w:rFonts w:eastAsia="Times New Roman"/>
          <w:bCs/>
          <w:sz w:val="24"/>
          <w:szCs w:val="24"/>
        </w:rPr>
      </w:pPr>
    </w:p>
    <w:p w14:paraId="3D56BDFC" w14:textId="77777777" w:rsidR="001E61DB" w:rsidRPr="00380988"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1</w:t>
      </w:r>
      <w:r>
        <w:rPr>
          <w:rFonts w:eastAsia="Times New Roman"/>
          <w:bCs/>
          <w:sz w:val="24"/>
          <w:szCs w:val="24"/>
        </w:rPr>
        <w:t>3</w:t>
      </w:r>
      <w:r w:rsidRPr="00380988">
        <w:rPr>
          <w:rFonts w:eastAsia="Times New Roman"/>
          <w:bCs/>
          <w:sz w:val="24"/>
          <w:szCs w:val="24"/>
        </w:rPr>
        <w:t xml:space="preserve">.1.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43C34A82" w14:textId="77777777" w:rsidR="001E61DB"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1</w:t>
      </w:r>
      <w:r>
        <w:rPr>
          <w:rFonts w:eastAsia="Times New Roman"/>
          <w:bCs/>
          <w:sz w:val="24"/>
          <w:szCs w:val="24"/>
        </w:rPr>
        <w:t xml:space="preserve"> –</w:t>
      </w:r>
      <w:r w:rsidRPr="00380988">
        <w:rPr>
          <w:rFonts w:eastAsia="Times New Roman"/>
          <w:bCs/>
          <w:sz w:val="24"/>
          <w:szCs w:val="24"/>
        </w:rPr>
        <w:t xml:space="preserve"> Спецификация;</w:t>
      </w:r>
    </w:p>
    <w:p w14:paraId="6722D5F8" w14:textId="669B0EE8" w:rsidR="004D3246"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w:t>
      </w:r>
      <w:r w:rsidR="00FC1890">
        <w:rPr>
          <w:rFonts w:eastAsia="Times New Roman"/>
          <w:bCs/>
          <w:sz w:val="24"/>
          <w:szCs w:val="24"/>
        </w:rPr>
        <w:t>2</w:t>
      </w:r>
      <w:r>
        <w:rPr>
          <w:rFonts w:eastAsia="Times New Roman"/>
          <w:bCs/>
          <w:sz w:val="24"/>
          <w:szCs w:val="24"/>
        </w:rPr>
        <w:t xml:space="preserve"> –</w:t>
      </w:r>
      <w:r w:rsidR="0039214C" w:rsidRPr="0039214C">
        <w:rPr>
          <w:rFonts w:eastAsia="Times New Roman"/>
          <w:bCs/>
          <w:sz w:val="24"/>
          <w:szCs w:val="24"/>
        </w:rPr>
        <w:t xml:space="preserve"> </w:t>
      </w:r>
      <w:r>
        <w:rPr>
          <w:rFonts w:eastAsia="Times New Roman"/>
          <w:bCs/>
          <w:sz w:val="24"/>
          <w:szCs w:val="24"/>
        </w:rPr>
        <w:t>Декларация о соответствии Поставщика единым требованиям ч.1 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3E777139" w14:textId="77777777" w:rsidR="00DF538B" w:rsidRDefault="00DF538B" w:rsidP="00DF538B">
      <w:pPr>
        <w:tabs>
          <w:tab w:val="left" w:pos="1260"/>
        </w:tabs>
        <w:ind w:firstLine="709"/>
        <w:jc w:val="both"/>
        <w:rPr>
          <w:rFonts w:eastAsia="Times New Roman"/>
          <w:bCs/>
          <w:sz w:val="24"/>
          <w:szCs w:val="24"/>
        </w:rPr>
      </w:pPr>
    </w:p>
    <w:p w14:paraId="25841599" w14:textId="62CFC955"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1E61DB" w:rsidRPr="001E61DB">
        <w:rPr>
          <w:rFonts w:eastAsia="Times New Roman"/>
          <w:bCs/>
          <w:sz w:val="24"/>
          <w:szCs w:val="24"/>
        </w:rPr>
        <w:t>4</w:t>
      </w:r>
      <w:r w:rsidRPr="00D2507D">
        <w:rPr>
          <w:rFonts w:eastAsia="Times New Roman"/>
          <w:bCs/>
          <w:sz w:val="24"/>
          <w:szCs w:val="24"/>
        </w:rPr>
        <w:t>.</w:t>
      </w:r>
      <w:r w:rsidR="001E61DB" w:rsidRPr="001E61DB">
        <w:rPr>
          <w:rFonts w:eastAsia="Times New Roman"/>
          <w:bCs/>
          <w:sz w:val="24"/>
          <w:szCs w:val="24"/>
        </w:rPr>
        <w:t xml:space="preserve"> </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77777777"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AF8C6ED" w14:textId="77777777" w:rsidR="007324B9" w:rsidRDefault="007324B9" w:rsidP="006949DF">
            <w:pPr>
              <w:tabs>
                <w:tab w:val="left" w:pos="755"/>
                <w:tab w:val="center" w:pos="2632"/>
              </w:tabs>
              <w:jc w:val="center"/>
              <w:rPr>
                <w:caps/>
                <w:sz w:val="24"/>
                <w:szCs w:val="24"/>
              </w:rPr>
            </w:pPr>
          </w:p>
          <w:p w14:paraId="04F42CEC" w14:textId="77777777" w:rsidR="0022479E" w:rsidRPr="00CA0F08" w:rsidRDefault="0022479E" w:rsidP="0022479E">
            <w:pPr>
              <w:jc w:val="both"/>
              <w:rPr>
                <w:sz w:val="24"/>
                <w:szCs w:val="24"/>
              </w:rPr>
            </w:pPr>
            <w:r w:rsidRPr="00CA0F08">
              <w:rPr>
                <w:sz w:val="24"/>
                <w:szCs w:val="24"/>
              </w:rPr>
              <w:t>Федеральное казенное учреждение «Центр по обеспечению деятельности Казначейства России»</w:t>
            </w:r>
          </w:p>
          <w:p w14:paraId="266BFD67" w14:textId="77777777" w:rsidR="0022479E" w:rsidRPr="00CA0F08" w:rsidRDefault="00F340B9" w:rsidP="0022479E">
            <w:pPr>
              <w:jc w:val="both"/>
              <w:rPr>
                <w:sz w:val="24"/>
                <w:szCs w:val="24"/>
              </w:rPr>
            </w:pPr>
            <w:r>
              <w:rPr>
                <w:sz w:val="24"/>
                <w:szCs w:val="24"/>
              </w:rPr>
              <w:t>Почтовый адрес</w:t>
            </w:r>
            <w:r w:rsidR="0022479E" w:rsidRPr="00CA0F08">
              <w:rPr>
                <w:sz w:val="24"/>
                <w:szCs w:val="24"/>
              </w:rPr>
              <w:t xml:space="preserve">: </w:t>
            </w:r>
            <w:r w:rsidR="0006247A" w:rsidRPr="0006247A">
              <w:rPr>
                <w:sz w:val="24"/>
                <w:szCs w:val="24"/>
              </w:rPr>
              <w:t>129085, г. Москва, проспект Мира, д. 101, стр. 2</w:t>
            </w:r>
          </w:p>
          <w:p w14:paraId="17E51D94" w14:textId="77777777" w:rsidR="0022479E" w:rsidRPr="00CA0F08" w:rsidRDefault="0022479E" w:rsidP="0022479E">
            <w:pPr>
              <w:jc w:val="both"/>
              <w:rPr>
                <w:sz w:val="24"/>
                <w:szCs w:val="24"/>
              </w:rPr>
            </w:pPr>
            <w:r w:rsidRPr="00CA0F08">
              <w:rPr>
                <w:sz w:val="24"/>
                <w:szCs w:val="24"/>
              </w:rPr>
              <w:t>ОГРН 112 774 604 66 91</w:t>
            </w:r>
          </w:p>
          <w:p w14:paraId="4BAC8358" w14:textId="77777777" w:rsidR="0022479E" w:rsidRPr="00CA0F08" w:rsidRDefault="0022479E" w:rsidP="0022479E">
            <w:pPr>
              <w:jc w:val="both"/>
              <w:rPr>
                <w:sz w:val="24"/>
                <w:szCs w:val="24"/>
              </w:rPr>
            </w:pPr>
            <w:r w:rsidRPr="00CA0F08">
              <w:rPr>
                <w:sz w:val="24"/>
                <w:szCs w:val="24"/>
              </w:rPr>
              <w:t>ИНН/КПП 7709895509 / 770901001</w:t>
            </w:r>
          </w:p>
          <w:p w14:paraId="343792DF" w14:textId="77777777" w:rsidR="0022479E" w:rsidRPr="00CA0F08" w:rsidRDefault="0022479E" w:rsidP="0022479E">
            <w:pPr>
              <w:jc w:val="both"/>
              <w:rPr>
                <w:sz w:val="24"/>
                <w:szCs w:val="24"/>
              </w:rPr>
            </w:pPr>
            <w:r w:rsidRPr="00CA0F08">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530A4EED" w14:textId="06D175E1" w:rsidR="0022479E" w:rsidRPr="00CA0F08" w:rsidRDefault="0022479E" w:rsidP="0022479E">
            <w:pPr>
              <w:jc w:val="both"/>
              <w:rPr>
                <w:sz w:val="24"/>
                <w:szCs w:val="24"/>
              </w:rPr>
            </w:pPr>
            <w:r w:rsidRPr="00CA0F08">
              <w:rPr>
                <w:sz w:val="24"/>
                <w:szCs w:val="24"/>
              </w:rPr>
              <w:lastRenderedPageBreak/>
              <w:t xml:space="preserve">Адрес (место нахождения): 420015, Республика Татарстан, г. Казань, </w:t>
            </w:r>
            <w:r w:rsidR="0005271A" w:rsidRPr="0005271A">
              <w:rPr>
                <w:rFonts w:eastAsia="Times New Roman"/>
                <w:sz w:val="24"/>
                <w:szCs w:val="24"/>
              </w:rPr>
              <w:t>ул. Карла Маркса, д. 61 В, корпус 2, корпус 3</w:t>
            </w:r>
          </w:p>
          <w:p w14:paraId="4D82B2BD" w14:textId="77777777" w:rsidR="0022479E" w:rsidRPr="00CA0F08" w:rsidRDefault="0022479E" w:rsidP="0022479E">
            <w:pPr>
              <w:jc w:val="both"/>
              <w:rPr>
                <w:sz w:val="24"/>
                <w:szCs w:val="24"/>
              </w:rPr>
            </w:pPr>
            <w:r w:rsidRPr="00CA0F08">
              <w:rPr>
                <w:sz w:val="24"/>
                <w:szCs w:val="24"/>
              </w:rPr>
              <w:t>Адрес электронной почты: ufk11_cokr@roskazna.ru</w:t>
            </w:r>
          </w:p>
          <w:p w14:paraId="2A0FD1EE" w14:textId="75E43414" w:rsidR="0022479E" w:rsidRPr="00CA0F08" w:rsidRDefault="0022479E" w:rsidP="0022479E">
            <w:pPr>
              <w:jc w:val="both"/>
              <w:rPr>
                <w:sz w:val="24"/>
                <w:szCs w:val="24"/>
              </w:rPr>
            </w:pPr>
            <w:r w:rsidRPr="00CA0F08">
              <w:rPr>
                <w:sz w:val="24"/>
                <w:szCs w:val="24"/>
              </w:rPr>
              <w:t xml:space="preserve">Контактный телефон: </w:t>
            </w:r>
            <w:r w:rsidR="00104A7C">
              <w:rPr>
                <w:sz w:val="24"/>
                <w:szCs w:val="24"/>
              </w:rPr>
              <w:t>+7(843)528-30-33</w:t>
            </w:r>
          </w:p>
          <w:p w14:paraId="3BF56610" w14:textId="77777777" w:rsidR="0022479E" w:rsidRPr="00CA0F08" w:rsidRDefault="0022479E" w:rsidP="0022479E">
            <w:pPr>
              <w:jc w:val="both"/>
              <w:rPr>
                <w:sz w:val="24"/>
                <w:szCs w:val="24"/>
              </w:rPr>
            </w:pPr>
            <w:r w:rsidRPr="00CA0F08">
              <w:rPr>
                <w:sz w:val="24"/>
                <w:szCs w:val="24"/>
              </w:rPr>
              <w:t>ГРН 9177747576162</w:t>
            </w:r>
          </w:p>
          <w:p w14:paraId="50593C0B" w14:textId="77777777" w:rsidR="0022479E" w:rsidRPr="00CA0F08" w:rsidRDefault="0022479E" w:rsidP="0022479E">
            <w:pPr>
              <w:jc w:val="both"/>
              <w:rPr>
                <w:sz w:val="24"/>
                <w:szCs w:val="24"/>
              </w:rPr>
            </w:pPr>
            <w:r w:rsidRPr="00CA0F08">
              <w:rPr>
                <w:sz w:val="24"/>
                <w:szCs w:val="24"/>
              </w:rPr>
              <w:t>ИНН/КПП 7709895509 / 165543001</w:t>
            </w:r>
          </w:p>
          <w:p w14:paraId="0A614FBC" w14:textId="77777777" w:rsidR="0022479E" w:rsidRPr="00CA0F08" w:rsidRDefault="0022479E" w:rsidP="0022479E">
            <w:pPr>
              <w:jc w:val="both"/>
              <w:rPr>
                <w:sz w:val="24"/>
                <w:szCs w:val="24"/>
              </w:rPr>
            </w:pPr>
            <w:r w:rsidRPr="00CA0F08">
              <w:rPr>
                <w:sz w:val="24"/>
                <w:szCs w:val="24"/>
              </w:rPr>
              <w:t>Счет получателя бюджетных средств:</w:t>
            </w:r>
          </w:p>
          <w:p w14:paraId="2D74E2E7" w14:textId="77777777" w:rsidR="00C41FA7" w:rsidRPr="00D547CC" w:rsidRDefault="00C41FA7" w:rsidP="00C41FA7">
            <w:pPr>
              <w:jc w:val="both"/>
              <w:rPr>
                <w:sz w:val="24"/>
                <w:szCs w:val="24"/>
              </w:rPr>
            </w:pPr>
            <w:r w:rsidRPr="00D547CC">
              <w:rPr>
                <w:sz w:val="24"/>
                <w:szCs w:val="24"/>
              </w:rPr>
              <w:t>Лицевой счет № 03111D32290 в Управлении Федерального казначейства по Республике Татарстан</w:t>
            </w:r>
          </w:p>
          <w:p w14:paraId="7831761B" w14:textId="77777777" w:rsidR="00C41FA7" w:rsidRPr="00D547CC" w:rsidRDefault="00C41FA7" w:rsidP="00C41FA7">
            <w:pPr>
              <w:jc w:val="both"/>
              <w:rPr>
                <w:sz w:val="24"/>
                <w:szCs w:val="24"/>
              </w:rPr>
            </w:pPr>
            <w:r w:rsidRPr="00D547CC">
              <w:rPr>
                <w:sz w:val="24"/>
                <w:szCs w:val="24"/>
              </w:rPr>
              <w:t>№ счета 03211643000000013233</w:t>
            </w:r>
          </w:p>
          <w:p w14:paraId="1C8CE0DF" w14:textId="040247B8" w:rsidR="00C41FA7" w:rsidRPr="00D547CC" w:rsidRDefault="00D6007D" w:rsidP="00C41FA7">
            <w:pPr>
              <w:jc w:val="both"/>
              <w:rPr>
                <w:sz w:val="24"/>
                <w:szCs w:val="24"/>
              </w:rPr>
            </w:pPr>
            <w:r w:rsidRPr="00F556EE">
              <w:rPr>
                <w:sz w:val="24"/>
                <w:szCs w:val="24"/>
              </w:rPr>
              <w:t>ОКЦ № 1 Волго-Вятского ГУ Банка России//УФК по Нижегородской области, г. Нижний Новгород</w:t>
            </w:r>
          </w:p>
          <w:p w14:paraId="639B969D" w14:textId="77777777" w:rsidR="00C41FA7" w:rsidRPr="00D547CC" w:rsidRDefault="00C41FA7" w:rsidP="00C41FA7">
            <w:pPr>
              <w:jc w:val="both"/>
              <w:rPr>
                <w:sz w:val="24"/>
                <w:szCs w:val="24"/>
              </w:rPr>
            </w:pPr>
            <w:r w:rsidRPr="00D547CC">
              <w:rPr>
                <w:sz w:val="24"/>
                <w:szCs w:val="24"/>
              </w:rPr>
              <w:t>БИК 012202102</w:t>
            </w:r>
          </w:p>
          <w:p w14:paraId="0359E943" w14:textId="62EDE970" w:rsidR="0022479E" w:rsidRDefault="00C41FA7" w:rsidP="00C41FA7">
            <w:pPr>
              <w:jc w:val="both"/>
              <w:rPr>
                <w:sz w:val="24"/>
                <w:szCs w:val="24"/>
              </w:rPr>
            </w:pPr>
            <w:r w:rsidRPr="00D547CC">
              <w:rPr>
                <w:sz w:val="24"/>
                <w:szCs w:val="24"/>
              </w:rPr>
              <w:t>корр/сч 40102810745370000024</w:t>
            </w:r>
          </w:p>
          <w:p w14:paraId="2B56582D" w14:textId="77777777" w:rsidR="0022479E" w:rsidRDefault="0022479E" w:rsidP="0022479E">
            <w:pPr>
              <w:jc w:val="both"/>
              <w:rPr>
                <w:sz w:val="24"/>
                <w:szCs w:val="24"/>
              </w:rPr>
            </w:pPr>
          </w:p>
          <w:p w14:paraId="2A818FF7" w14:textId="77777777" w:rsidR="007324B9" w:rsidRDefault="007324B9" w:rsidP="006949DF">
            <w:pPr>
              <w:tabs>
                <w:tab w:val="left" w:pos="755"/>
                <w:tab w:val="center" w:pos="2632"/>
              </w:tabs>
              <w:rPr>
                <w:b/>
                <w:caps/>
                <w:sz w:val="24"/>
                <w:szCs w:val="24"/>
              </w:rPr>
            </w:pPr>
          </w:p>
          <w:p w14:paraId="477CB37F" w14:textId="77777777" w:rsidR="000B5994" w:rsidRPr="0047268D" w:rsidRDefault="000B5994" w:rsidP="006949DF">
            <w:pPr>
              <w:tabs>
                <w:tab w:val="left" w:pos="755"/>
                <w:tab w:val="center" w:pos="2632"/>
              </w:tabs>
              <w:rPr>
                <w:b/>
                <w:caps/>
                <w:sz w:val="24"/>
                <w:szCs w:val="24"/>
              </w:rPr>
            </w:pP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r w:rsidRPr="00D2507D">
              <w:rPr>
                <w:sz w:val="24"/>
                <w:szCs w:val="24"/>
              </w:rPr>
              <w:t>м.п.</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w:t>
            </w:r>
            <w:r w:rsidRPr="00E25441">
              <w:rPr>
                <w:sz w:val="24"/>
                <w:szCs w:val="24"/>
                <w:highlight w:val="yellow"/>
              </w:rPr>
              <w:t>_____________/</w:t>
            </w:r>
          </w:p>
          <w:p w14:paraId="21448E87" w14:textId="77777777" w:rsidR="00F72DE5" w:rsidRPr="00D2507D" w:rsidRDefault="00F72DE5" w:rsidP="006949DF">
            <w:pPr>
              <w:tabs>
                <w:tab w:val="left" w:pos="0"/>
                <w:tab w:val="left" w:pos="4431"/>
              </w:tabs>
              <w:ind w:right="213"/>
              <w:rPr>
                <w:sz w:val="24"/>
                <w:szCs w:val="24"/>
              </w:rPr>
            </w:pPr>
            <w:r w:rsidRPr="00D2507D">
              <w:rPr>
                <w:sz w:val="24"/>
                <w:szCs w:val="24"/>
              </w:rPr>
              <w:t>м.п.</w:t>
            </w:r>
          </w:p>
        </w:tc>
      </w:tr>
    </w:tbl>
    <w:p w14:paraId="0C5E9714" w14:textId="77777777" w:rsidR="000B5994" w:rsidRDefault="000B5994" w:rsidP="006949DF">
      <w:pPr>
        <w:rPr>
          <w:sz w:val="24"/>
          <w:szCs w:val="24"/>
        </w:rPr>
      </w:pPr>
    </w:p>
    <w:p w14:paraId="1B1F44F0" w14:textId="77777777" w:rsidR="00435E7B" w:rsidRDefault="00435E7B" w:rsidP="006949DF">
      <w:pPr>
        <w:ind w:right="-19"/>
        <w:jc w:val="right"/>
        <w:rPr>
          <w:sz w:val="24"/>
          <w:szCs w:val="24"/>
        </w:rPr>
        <w:sectPr w:rsidR="00435E7B" w:rsidSect="00A74057">
          <w:type w:val="continuous"/>
          <w:pgSz w:w="11906" w:h="16838" w:code="9"/>
          <w:pgMar w:top="1103" w:right="851" w:bottom="567" w:left="1134" w:header="709" w:footer="709" w:gutter="0"/>
          <w:cols w:space="708"/>
          <w:docGrid w:linePitch="360"/>
        </w:sectPr>
      </w:pPr>
    </w:p>
    <w:p w14:paraId="7B4A49B3" w14:textId="0A1D24F3" w:rsidR="000F365C" w:rsidRPr="008E2DEA" w:rsidRDefault="000F365C" w:rsidP="006949DF">
      <w:pPr>
        <w:ind w:right="-19"/>
        <w:jc w:val="right"/>
        <w:rPr>
          <w:sz w:val="24"/>
          <w:szCs w:val="24"/>
        </w:rPr>
      </w:pPr>
      <w:r w:rsidRPr="008E2DEA">
        <w:rPr>
          <w:sz w:val="24"/>
          <w:szCs w:val="24"/>
        </w:rPr>
        <w:lastRenderedPageBreak/>
        <w:t xml:space="preserve">Приложение № 1 </w:t>
      </w:r>
    </w:p>
    <w:p w14:paraId="6BFA4113" w14:textId="77777777" w:rsidR="000F365C" w:rsidRPr="008E2DEA" w:rsidRDefault="000F365C" w:rsidP="006949DF">
      <w:pPr>
        <w:ind w:right="-19"/>
        <w:jc w:val="right"/>
        <w:rPr>
          <w:sz w:val="24"/>
          <w:szCs w:val="24"/>
        </w:rPr>
      </w:pPr>
      <w:r w:rsidRPr="008E2DEA">
        <w:rPr>
          <w:sz w:val="24"/>
          <w:szCs w:val="24"/>
        </w:rPr>
        <w:t>к Государственному контракту</w:t>
      </w:r>
    </w:p>
    <w:p w14:paraId="7A9F6937" w14:textId="7D259187" w:rsidR="000F365C" w:rsidRPr="008E2DEA" w:rsidRDefault="000F365C" w:rsidP="006949DF">
      <w:pPr>
        <w:ind w:right="-19"/>
        <w:jc w:val="right"/>
        <w:rPr>
          <w:sz w:val="24"/>
          <w:szCs w:val="24"/>
        </w:rPr>
      </w:pPr>
      <w:r w:rsidRPr="008E2DEA">
        <w:rPr>
          <w:sz w:val="24"/>
          <w:szCs w:val="24"/>
        </w:rPr>
        <w:t xml:space="preserve"> № ___</w:t>
      </w:r>
      <w:r w:rsidR="00836290">
        <w:rPr>
          <w:sz w:val="24"/>
          <w:szCs w:val="24"/>
        </w:rPr>
        <w:t>________</w:t>
      </w:r>
      <w:r w:rsidRPr="008E2DEA">
        <w:rPr>
          <w:sz w:val="24"/>
          <w:szCs w:val="24"/>
        </w:rPr>
        <w:t xml:space="preserve"> от «____» __________20___г.</w:t>
      </w:r>
    </w:p>
    <w:p w14:paraId="6AC1E83B" w14:textId="77777777" w:rsidR="0048678A" w:rsidRDefault="0048678A" w:rsidP="006949DF">
      <w:pPr>
        <w:jc w:val="center"/>
        <w:rPr>
          <w:sz w:val="24"/>
          <w:szCs w:val="24"/>
        </w:rPr>
      </w:pPr>
    </w:p>
    <w:p w14:paraId="28B20006" w14:textId="77777777" w:rsidR="00EF2B20" w:rsidRPr="00767804" w:rsidRDefault="00EF2B20" w:rsidP="00EF2B20">
      <w:pPr>
        <w:pStyle w:val="ConsPlusNormal"/>
        <w:jc w:val="center"/>
        <w:rPr>
          <w:rFonts w:ascii="Times New Roman" w:hAnsi="Times New Roman" w:cs="Times New Roman"/>
          <w:b/>
          <w:sz w:val="24"/>
          <w:szCs w:val="24"/>
        </w:rPr>
      </w:pPr>
      <w:r w:rsidRPr="00767804">
        <w:rPr>
          <w:rFonts w:ascii="Times New Roman" w:hAnsi="Times New Roman" w:cs="Times New Roman"/>
          <w:b/>
          <w:sz w:val="24"/>
          <w:szCs w:val="24"/>
        </w:rPr>
        <w:t>Спецификация</w:t>
      </w:r>
    </w:p>
    <w:p w14:paraId="4FB7BC1F" w14:textId="77777777" w:rsidR="00EF2B20" w:rsidRPr="00767804" w:rsidRDefault="00EF2B20" w:rsidP="00EF2B20">
      <w:pPr>
        <w:spacing w:line="276" w:lineRule="auto"/>
        <w:jc w:val="center"/>
        <w:rPr>
          <w:rFonts w:eastAsia="Calibri"/>
          <w:sz w:val="24"/>
          <w:szCs w:val="24"/>
          <w:lang w:eastAsia="en-US"/>
        </w:rPr>
      </w:pPr>
      <w:r w:rsidRPr="00767804">
        <w:rPr>
          <w:b/>
          <w:sz w:val="24"/>
          <w:szCs w:val="24"/>
        </w:rPr>
        <w:t>на поставку продукции радиоэлектронной промышленности</w:t>
      </w:r>
      <w:r w:rsidRPr="00767804">
        <w:rPr>
          <w:sz w:val="24"/>
          <w:szCs w:val="24"/>
        </w:rPr>
        <w:t xml:space="preserve"> </w:t>
      </w:r>
      <w:r w:rsidRPr="00767804">
        <w:rPr>
          <w:rFonts w:eastAsia="Calibri"/>
          <w:b/>
          <w:sz w:val="24"/>
          <w:szCs w:val="24"/>
          <w:lang w:eastAsia="en-US"/>
        </w:rPr>
        <w:t xml:space="preserve">для нужд </w:t>
      </w:r>
      <w:r w:rsidRPr="00532640">
        <w:rPr>
          <w:rFonts w:eastAsia="Calibri"/>
          <w:b/>
          <w:sz w:val="24"/>
          <w:szCs w:val="24"/>
          <w:lang w:eastAsia="en-US"/>
        </w:rPr>
        <w:t>Управлени</w:t>
      </w:r>
      <w:r>
        <w:rPr>
          <w:rFonts w:eastAsia="Calibri"/>
          <w:b/>
          <w:sz w:val="24"/>
          <w:szCs w:val="24"/>
          <w:lang w:eastAsia="en-US"/>
        </w:rPr>
        <w:t>я</w:t>
      </w:r>
      <w:r w:rsidRPr="00532640">
        <w:rPr>
          <w:rFonts w:eastAsia="Calibri"/>
          <w:b/>
          <w:sz w:val="24"/>
          <w:szCs w:val="24"/>
          <w:lang w:eastAsia="en-US"/>
        </w:rPr>
        <w:t xml:space="preserve"> Федерального казначейства по Самарской области</w:t>
      </w:r>
      <w:r w:rsidRPr="00A304CA">
        <w:rPr>
          <w:rFonts w:eastAsia="Calibri"/>
          <w:b/>
          <w:sz w:val="24"/>
          <w:szCs w:val="24"/>
          <w:lang w:eastAsia="en-US"/>
        </w:rPr>
        <w:t xml:space="preserve"> </w:t>
      </w:r>
      <w:r>
        <w:rPr>
          <w:rFonts w:eastAsia="Calibri"/>
          <w:b/>
          <w:sz w:val="24"/>
          <w:szCs w:val="24"/>
          <w:lang w:eastAsia="en-US"/>
        </w:rPr>
        <w:t xml:space="preserve">и </w:t>
      </w:r>
      <w:r w:rsidRPr="00A304CA">
        <w:rPr>
          <w:rFonts w:eastAsia="Calibri"/>
          <w:b/>
          <w:sz w:val="24"/>
          <w:szCs w:val="24"/>
          <w:lang w:eastAsia="en-US"/>
        </w:rPr>
        <w:t>Межрегионального Филиала Федерального казенного учреждения «Центр по обеспечению деятельности к</w:t>
      </w:r>
      <w:r>
        <w:rPr>
          <w:rFonts w:eastAsia="Calibri"/>
          <w:b/>
          <w:sz w:val="24"/>
          <w:szCs w:val="24"/>
          <w:lang w:eastAsia="en-US"/>
        </w:rPr>
        <w:t>азначейства России» в г. Казани</w:t>
      </w:r>
      <w:r w:rsidRPr="00A304CA">
        <w:rPr>
          <w:rFonts w:eastAsia="Calibri"/>
          <w:b/>
          <w:sz w:val="24"/>
          <w:szCs w:val="24"/>
          <w:lang w:eastAsia="en-US"/>
        </w:rPr>
        <w:t>.</w:t>
      </w:r>
    </w:p>
    <w:p w14:paraId="56B8D836" w14:textId="77777777" w:rsidR="00EF2B20" w:rsidRPr="00767804" w:rsidRDefault="00EF2B20" w:rsidP="00EF2B20">
      <w:pPr>
        <w:spacing w:line="276" w:lineRule="auto"/>
        <w:jc w:val="center"/>
        <w:rPr>
          <w:rFonts w:eastAsia="Calibri"/>
          <w:sz w:val="24"/>
          <w:szCs w:val="24"/>
          <w:lang w:eastAsia="en-US"/>
        </w:rPr>
      </w:pPr>
    </w:p>
    <w:p w14:paraId="0C4B7F7D" w14:textId="77777777" w:rsidR="00EF2B20" w:rsidRPr="00767804" w:rsidRDefault="00EF2B20" w:rsidP="00EF2B20">
      <w:pPr>
        <w:ind w:right="-143" w:firstLine="851"/>
        <w:rPr>
          <w:b/>
          <w:sz w:val="24"/>
          <w:szCs w:val="24"/>
        </w:rPr>
      </w:pPr>
      <w:r w:rsidRPr="00767804">
        <w:rPr>
          <w:rFonts w:eastAsia="Times New Roman"/>
          <w:b/>
          <w:sz w:val="24"/>
          <w:szCs w:val="24"/>
        </w:rPr>
        <w:t>1</w:t>
      </w:r>
      <w:r w:rsidRPr="00767804">
        <w:rPr>
          <w:b/>
          <w:sz w:val="24"/>
          <w:szCs w:val="24"/>
        </w:rPr>
        <w:t>. Наименование объекта закупки:</w:t>
      </w:r>
    </w:p>
    <w:p w14:paraId="47669927" w14:textId="77777777" w:rsidR="00EF2B20" w:rsidRPr="00767804" w:rsidRDefault="00EF2B20" w:rsidP="00EF2B20">
      <w:pPr>
        <w:autoSpaceDE w:val="0"/>
        <w:autoSpaceDN w:val="0"/>
        <w:adjustRightInd w:val="0"/>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 xml:space="preserve">Поставка </w:t>
      </w:r>
      <w:r w:rsidRPr="00767804">
        <w:rPr>
          <w:sz w:val="24"/>
          <w:szCs w:val="24"/>
        </w:rPr>
        <w:t>продукции радиоэлектронной промышленности</w:t>
      </w:r>
      <w:r w:rsidRPr="00767804">
        <w:rPr>
          <w:rFonts w:eastAsia="Times New Roman"/>
          <w:color w:val="0D0D0D" w:themeColor="text1" w:themeTint="F2"/>
          <w:sz w:val="24"/>
          <w:szCs w:val="24"/>
        </w:rPr>
        <w:t xml:space="preserve"> (далее – товар) для нужд</w:t>
      </w:r>
      <w:r>
        <w:rPr>
          <w:rFonts w:eastAsia="Times New Roman"/>
          <w:color w:val="0D0D0D" w:themeColor="text1" w:themeTint="F2"/>
          <w:sz w:val="24"/>
          <w:szCs w:val="24"/>
        </w:rPr>
        <w:t xml:space="preserve"> </w:t>
      </w:r>
      <w:r w:rsidRPr="00532640">
        <w:rPr>
          <w:rFonts w:eastAsia="Times New Roman"/>
          <w:color w:val="0D0D0D" w:themeColor="text1" w:themeTint="F2"/>
          <w:sz w:val="24"/>
          <w:szCs w:val="24"/>
        </w:rPr>
        <w:t>Управления Федерального казначейства по Самарской области и Межрегионального Филиала Федерального казенного учреждения «Центр по обеспечению деятельности казначейства России» в г. Казани</w:t>
      </w:r>
      <w:r w:rsidRPr="00767804">
        <w:rPr>
          <w:rFonts w:eastAsia="Times New Roman"/>
          <w:color w:val="0D0D0D" w:themeColor="text1" w:themeTint="F2"/>
          <w:sz w:val="24"/>
          <w:szCs w:val="24"/>
        </w:rPr>
        <w:t>.</w:t>
      </w:r>
    </w:p>
    <w:p w14:paraId="460E5698" w14:textId="77777777" w:rsidR="00EF2B20" w:rsidRPr="00767804" w:rsidRDefault="00EF2B20" w:rsidP="00EF2B20">
      <w:pPr>
        <w:ind w:firstLine="851"/>
        <w:rPr>
          <w:rFonts w:eastAsia="Calibri"/>
          <w:color w:val="0D0D0D" w:themeColor="text1" w:themeTint="F2"/>
          <w:sz w:val="24"/>
          <w:szCs w:val="24"/>
          <w:lang w:eastAsia="en-US"/>
        </w:rPr>
      </w:pPr>
      <w:r w:rsidRPr="00767804">
        <w:rPr>
          <w:rFonts w:eastAsia="Calibri"/>
          <w:b/>
          <w:color w:val="0D0D0D" w:themeColor="text1" w:themeTint="F2"/>
          <w:sz w:val="24"/>
          <w:szCs w:val="24"/>
          <w:lang w:eastAsia="en-US"/>
        </w:rPr>
        <w:t>2. Место поставки (доставки) товара:</w:t>
      </w:r>
      <w:r w:rsidRPr="00767804">
        <w:rPr>
          <w:rFonts w:eastAsia="Calibri"/>
          <w:color w:val="0D0D0D" w:themeColor="text1" w:themeTint="F2"/>
          <w:sz w:val="24"/>
          <w:szCs w:val="24"/>
          <w:lang w:eastAsia="en-US"/>
        </w:rPr>
        <w:t xml:space="preserve"> </w:t>
      </w:r>
    </w:p>
    <w:p w14:paraId="2F1CCE80"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Поставка Товара осуществляется по следующим адресам, указанным в Таблице № 1.</w:t>
      </w:r>
    </w:p>
    <w:p w14:paraId="7F2AD0B3"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p>
    <w:p w14:paraId="289558D1" w14:textId="77777777" w:rsidR="00EF2B20" w:rsidRPr="00767804" w:rsidRDefault="00EF2B20" w:rsidP="00EF2B20">
      <w:pPr>
        <w:autoSpaceDE w:val="0"/>
        <w:autoSpaceDN w:val="0"/>
        <w:adjustRightInd w:val="0"/>
        <w:spacing w:line="317" w:lineRule="exact"/>
        <w:ind w:firstLine="851"/>
        <w:jc w:val="right"/>
        <w:rPr>
          <w:rFonts w:eastAsia="Times New Roman"/>
          <w:color w:val="0D0D0D" w:themeColor="text1" w:themeTint="F2"/>
          <w:sz w:val="24"/>
          <w:szCs w:val="24"/>
        </w:rPr>
      </w:pPr>
      <w:r w:rsidRPr="00767804">
        <w:rPr>
          <w:rFonts w:eastAsia="Times New Roman"/>
          <w:color w:val="0D0D0D" w:themeColor="text1" w:themeTint="F2"/>
          <w:sz w:val="24"/>
          <w:szCs w:val="24"/>
        </w:rPr>
        <w:t>Таблица № 1 «Место поставки»</w:t>
      </w:r>
    </w:p>
    <w:tbl>
      <w:tblPr>
        <w:tblStyle w:val="1"/>
        <w:tblW w:w="5000" w:type="pct"/>
        <w:tblLook w:val="04A0" w:firstRow="1" w:lastRow="0" w:firstColumn="1" w:lastColumn="0" w:noHBand="0" w:noVBand="1"/>
      </w:tblPr>
      <w:tblGrid>
        <w:gridCol w:w="561"/>
        <w:gridCol w:w="5247"/>
        <w:gridCol w:w="4103"/>
      </w:tblGrid>
      <w:tr w:rsidR="00EF2B20" w:rsidRPr="00767804" w14:paraId="50C21E93" w14:textId="77777777" w:rsidTr="00877E3C">
        <w:trPr>
          <w:trHeight w:val="454"/>
        </w:trPr>
        <w:tc>
          <w:tcPr>
            <w:tcW w:w="283" w:type="pct"/>
            <w:tcBorders>
              <w:top w:val="single" w:sz="4" w:space="0" w:color="auto"/>
              <w:left w:val="single" w:sz="4" w:space="0" w:color="auto"/>
              <w:bottom w:val="single" w:sz="4" w:space="0" w:color="auto"/>
              <w:right w:val="single" w:sz="4" w:space="0" w:color="auto"/>
            </w:tcBorders>
            <w:vAlign w:val="center"/>
            <w:hideMark/>
          </w:tcPr>
          <w:p w14:paraId="047D1216" w14:textId="77777777" w:rsidR="00EF2B20" w:rsidRPr="00767804" w:rsidRDefault="00EF2B20" w:rsidP="00877E3C">
            <w:pPr>
              <w:autoSpaceDE w:val="0"/>
              <w:autoSpaceDN w:val="0"/>
              <w:adjustRightInd w:val="0"/>
              <w:jc w:val="center"/>
              <w:rPr>
                <w:rFonts w:ascii="Times New Roman" w:eastAsia="Times New Roman" w:hAnsi="Times New Roman"/>
                <w:b/>
                <w:color w:val="0D0D0D" w:themeColor="text1" w:themeTint="F2"/>
                <w:sz w:val="24"/>
                <w:szCs w:val="24"/>
              </w:rPr>
            </w:pPr>
            <w:r w:rsidRPr="00767804">
              <w:rPr>
                <w:rFonts w:ascii="Times New Roman" w:eastAsia="Times New Roman" w:hAnsi="Times New Roman"/>
                <w:b/>
                <w:color w:val="0D0D0D" w:themeColor="text1" w:themeTint="F2"/>
                <w:sz w:val="24"/>
                <w:szCs w:val="24"/>
              </w:rPr>
              <w:t>№ п</w:t>
            </w:r>
            <w:r w:rsidRPr="00767804">
              <w:rPr>
                <w:rFonts w:ascii="Times New Roman" w:eastAsia="Times New Roman" w:hAnsi="Times New Roman"/>
                <w:b/>
                <w:color w:val="0D0D0D" w:themeColor="text1" w:themeTint="F2"/>
                <w:sz w:val="24"/>
                <w:szCs w:val="24"/>
                <w:lang w:val="en-US"/>
              </w:rPr>
              <w:t>/</w:t>
            </w:r>
            <w:r w:rsidRPr="00767804">
              <w:rPr>
                <w:rFonts w:ascii="Times New Roman" w:eastAsia="Times New Roman" w:hAnsi="Times New Roman"/>
                <w:b/>
                <w:color w:val="0D0D0D" w:themeColor="text1" w:themeTint="F2"/>
                <w:sz w:val="24"/>
                <w:szCs w:val="24"/>
              </w:rPr>
              <w:t>п</w:t>
            </w:r>
          </w:p>
        </w:tc>
        <w:tc>
          <w:tcPr>
            <w:tcW w:w="2647" w:type="pct"/>
            <w:tcBorders>
              <w:top w:val="single" w:sz="4" w:space="0" w:color="auto"/>
              <w:left w:val="single" w:sz="4" w:space="0" w:color="auto"/>
              <w:bottom w:val="single" w:sz="4" w:space="0" w:color="auto"/>
              <w:right w:val="single" w:sz="4" w:space="0" w:color="auto"/>
            </w:tcBorders>
            <w:vAlign w:val="center"/>
            <w:hideMark/>
          </w:tcPr>
          <w:p w14:paraId="4D2B8665" w14:textId="77777777" w:rsidR="00EF2B20" w:rsidRPr="00767804" w:rsidRDefault="00EF2B20" w:rsidP="00877E3C">
            <w:pPr>
              <w:autoSpaceDE w:val="0"/>
              <w:autoSpaceDN w:val="0"/>
              <w:adjustRightInd w:val="0"/>
              <w:spacing w:line="367" w:lineRule="exact"/>
              <w:jc w:val="center"/>
              <w:rPr>
                <w:rFonts w:ascii="Times New Roman" w:eastAsia="Times New Roman" w:hAnsi="Times New Roman"/>
                <w:b/>
                <w:color w:val="0D0D0D" w:themeColor="text1" w:themeTint="F2"/>
                <w:sz w:val="24"/>
                <w:szCs w:val="24"/>
              </w:rPr>
            </w:pPr>
            <w:r w:rsidRPr="00767804">
              <w:rPr>
                <w:rFonts w:ascii="Times New Roman" w:eastAsia="Times New Roman" w:hAnsi="Times New Roman"/>
                <w:b/>
                <w:color w:val="0D0D0D" w:themeColor="text1" w:themeTint="F2"/>
                <w:sz w:val="24"/>
                <w:szCs w:val="24"/>
              </w:rPr>
              <w:t>Наименование Юридического лица</w:t>
            </w:r>
          </w:p>
        </w:tc>
        <w:tc>
          <w:tcPr>
            <w:tcW w:w="2070" w:type="pct"/>
            <w:tcBorders>
              <w:top w:val="single" w:sz="4" w:space="0" w:color="auto"/>
              <w:left w:val="single" w:sz="4" w:space="0" w:color="auto"/>
              <w:bottom w:val="single" w:sz="4" w:space="0" w:color="auto"/>
              <w:right w:val="single" w:sz="4" w:space="0" w:color="auto"/>
            </w:tcBorders>
            <w:vAlign w:val="center"/>
            <w:hideMark/>
          </w:tcPr>
          <w:p w14:paraId="19CFB792" w14:textId="77777777" w:rsidR="00EF2B20" w:rsidRPr="00767804" w:rsidRDefault="00EF2B20" w:rsidP="00877E3C">
            <w:pPr>
              <w:autoSpaceDE w:val="0"/>
              <w:autoSpaceDN w:val="0"/>
              <w:adjustRightInd w:val="0"/>
              <w:spacing w:line="367" w:lineRule="exact"/>
              <w:jc w:val="center"/>
              <w:rPr>
                <w:rFonts w:ascii="Times New Roman" w:hAnsi="Times New Roman"/>
                <w:b/>
                <w:color w:val="0D0D0D" w:themeColor="text1" w:themeTint="F2"/>
                <w:sz w:val="24"/>
                <w:szCs w:val="24"/>
              </w:rPr>
            </w:pPr>
            <w:r w:rsidRPr="00767804">
              <w:rPr>
                <w:rFonts w:ascii="Times New Roman" w:hAnsi="Times New Roman"/>
                <w:b/>
                <w:color w:val="0D0D0D" w:themeColor="text1" w:themeTint="F2"/>
                <w:sz w:val="24"/>
                <w:szCs w:val="24"/>
              </w:rPr>
              <w:t xml:space="preserve">Место </w:t>
            </w:r>
            <w:r w:rsidRPr="00767804">
              <w:rPr>
                <w:rFonts w:ascii="Times New Roman" w:eastAsia="Times New Roman" w:hAnsi="Times New Roman"/>
                <w:b/>
                <w:color w:val="0D0D0D" w:themeColor="text1" w:themeTint="F2"/>
                <w:sz w:val="24"/>
                <w:szCs w:val="24"/>
              </w:rPr>
              <w:t>поставки</w:t>
            </w:r>
            <w:r w:rsidRPr="00767804">
              <w:rPr>
                <w:rFonts w:ascii="Times New Roman" w:hAnsi="Times New Roman"/>
                <w:b/>
                <w:color w:val="0D0D0D" w:themeColor="text1" w:themeTint="F2"/>
                <w:sz w:val="24"/>
                <w:szCs w:val="24"/>
              </w:rPr>
              <w:t xml:space="preserve"> товара (адрес)</w:t>
            </w:r>
          </w:p>
        </w:tc>
      </w:tr>
      <w:tr w:rsidR="00EF2B20" w:rsidRPr="00767804" w14:paraId="69CA2EA1" w14:textId="77777777" w:rsidTr="00877E3C">
        <w:trPr>
          <w:trHeight w:val="850"/>
        </w:trPr>
        <w:tc>
          <w:tcPr>
            <w:tcW w:w="283" w:type="pct"/>
            <w:tcBorders>
              <w:top w:val="single" w:sz="4" w:space="0" w:color="auto"/>
              <w:left w:val="single" w:sz="4" w:space="0" w:color="auto"/>
              <w:bottom w:val="single" w:sz="4" w:space="0" w:color="auto"/>
              <w:right w:val="single" w:sz="4" w:space="0" w:color="auto"/>
            </w:tcBorders>
            <w:vAlign w:val="center"/>
          </w:tcPr>
          <w:p w14:paraId="421BD2A1" w14:textId="77777777" w:rsidR="00EF2B20" w:rsidRPr="00767804" w:rsidRDefault="00EF2B20" w:rsidP="00EF2B20">
            <w:pPr>
              <w:numPr>
                <w:ilvl w:val="0"/>
                <w:numId w:val="36"/>
              </w:numPr>
              <w:autoSpaceDE w:val="0"/>
              <w:autoSpaceDN w:val="0"/>
              <w:adjustRightInd w:val="0"/>
              <w:spacing w:line="367" w:lineRule="exact"/>
              <w:jc w:val="center"/>
              <w:rPr>
                <w:rFonts w:ascii="Times New Roman" w:eastAsia="Times New Roman" w:hAnsi="Times New Roman"/>
                <w:color w:val="0D0D0D" w:themeColor="text1" w:themeTint="F2"/>
                <w:sz w:val="24"/>
                <w:szCs w:val="24"/>
              </w:rPr>
            </w:pPr>
          </w:p>
        </w:tc>
        <w:tc>
          <w:tcPr>
            <w:tcW w:w="2647" w:type="pct"/>
            <w:tcBorders>
              <w:top w:val="single" w:sz="4" w:space="0" w:color="auto"/>
              <w:left w:val="single" w:sz="4" w:space="0" w:color="auto"/>
              <w:bottom w:val="single" w:sz="4" w:space="0" w:color="auto"/>
              <w:right w:val="single" w:sz="4" w:space="0" w:color="auto"/>
            </w:tcBorders>
            <w:vAlign w:val="center"/>
          </w:tcPr>
          <w:p w14:paraId="406C538A" w14:textId="77777777" w:rsidR="00EF2B20" w:rsidRPr="00767804" w:rsidRDefault="00EF2B20" w:rsidP="00877E3C">
            <w:pPr>
              <w:rPr>
                <w:rFonts w:ascii="Times New Roman" w:hAnsi="Times New Roman"/>
                <w:color w:val="0D0D0D" w:themeColor="text1" w:themeTint="F2"/>
                <w:sz w:val="24"/>
                <w:szCs w:val="24"/>
              </w:rPr>
            </w:pPr>
            <w:r w:rsidRPr="00532640">
              <w:rPr>
                <w:rFonts w:ascii="Times New Roman" w:hAnsi="Times New Roman"/>
                <w:color w:val="0D0D0D" w:themeColor="text1" w:themeTint="F2"/>
                <w:sz w:val="24"/>
                <w:szCs w:val="24"/>
              </w:rPr>
              <w:t>Управлени</w:t>
            </w:r>
            <w:r>
              <w:rPr>
                <w:rFonts w:ascii="Times New Roman" w:hAnsi="Times New Roman"/>
                <w:color w:val="0D0D0D" w:themeColor="text1" w:themeTint="F2"/>
                <w:sz w:val="24"/>
                <w:szCs w:val="24"/>
              </w:rPr>
              <w:t>е</w:t>
            </w:r>
            <w:r w:rsidRPr="00532640">
              <w:rPr>
                <w:rFonts w:ascii="Times New Roman" w:hAnsi="Times New Roman"/>
                <w:color w:val="0D0D0D" w:themeColor="text1" w:themeTint="F2"/>
                <w:sz w:val="24"/>
                <w:szCs w:val="24"/>
              </w:rPr>
              <w:t xml:space="preserve"> Федерального казначейства по Самарской области</w:t>
            </w:r>
          </w:p>
        </w:tc>
        <w:tc>
          <w:tcPr>
            <w:tcW w:w="2070" w:type="pct"/>
            <w:tcBorders>
              <w:top w:val="single" w:sz="4" w:space="0" w:color="auto"/>
              <w:left w:val="single" w:sz="4" w:space="0" w:color="auto"/>
              <w:bottom w:val="single" w:sz="4" w:space="0" w:color="auto"/>
              <w:right w:val="single" w:sz="4" w:space="0" w:color="auto"/>
            </w:tcBorders>
            <w:vAlign w:val="center"/>
          </w:tcPr>
          <w:p w14:paraId="16CDA1F0" w14:textId="77777777" w:rsidR="00EF2B20" w:rsidRPr="00767804" w:rsidRDefault="00EF2B20" w:rsidP="00877E3C">
            <w:pPr>
              <w:autoSpaceDE w:val="0"/>
              <w:autoSpaceDN w:val="0"/>
              <w:adjustRightInd w:val="0"/>
              <w:ind w:left="1"/>
              <w:rPr>
                <w:rFonts w:ascii="Times New Roman" w:hAnsi="Times New Roman"/>
                <w:color w:val="0D0D0D" w:themeColor="text1" w:themeTint="F2"/>
                <w:sz w:val="24"/>
                <w:szCs w:val="24"/>
              </w:rPr>
            </w:pPr>
            <w:r w:rsidRPr="00532640">
              <w:rPr>
                <w:rFonts w:ascii="Times New Roman" w:hAnsi="Times New Roman"/>
                <w:color w:val="0D0D0D" w:themeColor="text1" w:themeTint="F2"/>
                <w:sz w:val="24"/>
                <w:szCs w:val="24"/>
              </w:rPr>
              <w:t>443110, Самарская область, г. Самара, ул. Ново-Садовая, д. 24а</w:t>
            </w:r>
          </w:p>
        </w:tc>
      </w:tr>
      <w:tr w:rsidR="00EF2B20" w:rsidRPr="00767804" w14:paraId="770253CD" w14:textId="77777777" w:rsidTr="00877E3C">
        <w:trPr>
          <w:trHeight w:val="850"/>
        </w:trPr>
        <w:tc>
          <w:tcPr>
            <w:tcW w:w="283" w:type="pct"/>
            <w:tcBorders>
              <w:top w:val="single" w:sz="4" w:space="0" w:color="auto"/>
              <w:left w:val="single" w:sz="4" w:space="0" w:color="auto"/>
              <w:bottom w:val="single" w:sz="4" w:space="0" w:color="auto"/>
              <w:right w:val="single" w:sz="4" w:space="0" w:color="auto"/>
            </w:tcBorders>
            <w:vAlign w:val="center"/>
          </w:tcPr>
          <w:p w14:paraId="0C6BCA68" w14:textId="77777777" w:rsidR="00EF2B20" w:rsidRPr="00767804" w:rsidRDefault="00EF2B20" w:rsidP="00EF2B20">
            <w:pPr>
              <w:numPr>
                <w:ilvl w:val="0"/>
                <w:numId w:val="36"/>
              </w:numPr>
              <w:autoSpaceDE w:val="0"/>
              <w:autoSpaceDN w:val="0"/>
              <w:adjustRightInd w:val="0"/>
              <w:spacing w:line="367" w:lineRule="exact"/>
              <w:jc w:val="center"/>
              <w:rPr>
                <w:rFonts w:eastAsia="Times New Roman"/>
                <w:color w:val="0D0D0D" w:themeColor="text1" w:themeTint="F2"/>
                <w:sz w:val="24"/>
                <w:szCs w:val="24"/>
              </w:rPr>
            </w:pPr>
          </w:p>
        </w:tc>
        <w:tc>
          <w:tcPr>
            <w:tcW w:w="2647" w:type="pct"/>
            <w:tcBorders>
              <w:top w:val="single" w:sz="4" w:space="0" w:color="auto"/>
              <w:left w:val="single" w:sz="4" w:space="0" w:color="auto"/>
              <w:bottom w:val="single" w:sz="4" w:space="0" w:color="auto"/>
              <w:right w:val="single" w:sz="4" w:space="0" w:color="auto"/>
            </w:tcBorders>
            <w:vAlign w:val="center"/>
          </w:tcPr>
          <w:p w14:paraId="1E40AB2F" w14:textId="77777777" w:rsidR="00EF2B20" w:rsidRPr="00767804" w:rsidRDefault="00EF2B20" w:rsidP="00877E3C">
            <w:pPr>
              <w:rPr>
                <w:color w:val="0D0D0D" w:themeColor="text1" w:themeTint="F2"/>
                <w:sz w:val="24"/>
                <w:szCs w:val="24"/>
              </w:rPr>
            </w:pPr>
            <w:r w:rsidRPr="005E7F99">
              <w:rPr>
                <w:rFonts w:ascii="Times New Roman" w:hAnsi="Times New Roman"/>
                <w:color w:val="000000"/>
              </w:rPr>
              <w:t>Отдел № 5 Межрегионального филиала ФКУ «ЦОКР» в г. Казани (г. Самара)</w:t>
            </w:r>
          </w:p>
        </w:tc>
        <w:tc>
          <w:tcPr>
            <w:tcW w:w="2070" w:type="pct"/>
            <w:tcBorders>
              <w:top w:val="single" w:sz="4" w:space="0" w:color="auto"/>
              <w:left w:val="single" w:sz="4" w:space="0" w:color="auto"/>
              <w:bottom w:val="single" w:sz="4" w:space="0" w:color="auto"/>
              <w:right w:val="single" w:sz="4" w:space="0" w:color="auto"/>
            </w:tcBorders>
            <w:vAlign w:val="center"/>
          </w:tcPr>
          <w:p w14:paraId="31F3F4C7" w14:textId="77777777" w:rsidR="00EF2B20" w:rsidRDefault="00EF2B20" w:rsidP="00877E3C">
            <w:pPr>
              <w:autoSpaceDE w:val="0"/>
              <w:autoSpaceDN w:val="0"/>
              <w:adjustRightInd w:val="0"/>
              <w:ind w:left="1"/>
              <w:rPr>
                <w:color w:val="0D0D0D" w:themeColor="text1" w:themeTint="F2"/>
                <w:sz w:val="24"/>
                <w:szCs w:val="24"/>
              </w:rPr>
            </w:pPr>
            <w:r w:rsidRPr="005E7F99">
              <w:rPr>
                <w:rFonts w:ascii="Times New Roman" w:hAnsi="Times New Roman"/>
                <w:color w:val="000000"/>
              </w:rPr>
              <w:t>443001, Самарская область, г. Самара, ул. Арцыбушевская, д.171 А</w:t>
            </w:r>
          </w:p>
        </w:tc>
      </w:tr>
    </w:tbl>
    <w:p w14:paraId="2F55D3B0" w14:textId="77777777" w:rsidR="00EF2B20" w:rsidRPr="00767804" w:rsidRDefault="00EF2B20" w:rsidP="00EF2B20">
      <w:pPr>
        <w:ind w:firstLine="851"/>
        <w:jc w:val="both"/>
        <w:rPr>
          <w:rFonts w:eastAsia="Calibri"/>
          <w:color w:val="0D0D0D" w:themeColor="text1" w:themeTint="F2"/>
          <w:sz w:val="24"/>
          <w:szCs w:val="24"/>
          <w:lang w:eastAsia="en-US"/>
        </w:rPr>
      </w:pPr>
      <w:r w:rsidRPr="00767804">
        <w:rPr>
          <w:rFonts w:eastAsia="Calibri"/>
          <w:b/>
          <w:color w:val="0D0D0D" w:themeColor="text1" w:themeTint="F2"/>
          <w:sz w:val="24"/>
          <w:szCs w:val="24"/>
          <w:lang w:eastAsia="en-US"/>
        </w:rPr>
        <w:t>3. Срок поставки товара</w:t>
      </w:r>
    </w:p>
    <w:p w14:paraId="0AA6D64A"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3.1. Поставка Товара осуществляется однократно в полном объеме по адресам поставки, указанным в разделе 2 настоящей спецификации, в течение 25 (двадцати пяти) рабочих дней с даты заключения государственного контракта и в объеме, определенном в настоящей спецификации.</w:t>
      </w:r>
    </w:p>
    <w:p w14:paraId="3D779612"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3.1.1. Поставка Товара осуществляется в рабочее время Заказчика с понедельника по четверг с 09.00 до 18.00 часов по местному времени, в пятницу с 09.00 до 16.45 часов по местному времени (за исключением выходных дней и нерабочих праздничных дней), после предварительного согласования с Заказчиком.</w:t>
      </w:r>
    </w:p>
    <w:p w14:paraId="2FC50B6E"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 Порядок поставки Товара:</w:t>
      </w:r>
    </w:p>
    <w:p w14:paraId="35543B1A"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3.2.1. Поставщик осуществляет поставку Товара в соответствии с настоящими требованиями.</w:t>
      </w:r>
    </w:p>
    <w:p w14:paraId="7B6C1A80"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3.2.2. Поставщик осуществляет доставку Товара и погрузо-разгрузочные работы, включая перемещение Товара внутри зданий и помещений Заказчика, своими силами и за счет собственных средств.</w:t>
      </w:r>
    </w:p>
    <w:p w14:paraId="7D419A54" w14:textId="77777777" w:rsidR="00EF2B20" w:rsidRPr="00767804" w:rsidRDefault="00EF2B20" w:rsidP="00EF2B20">
      <w:pPr>
        <w:autoSpaceDE w:val="0"/>
        <w:autoSpaceDN w:val="0"/>
        <w:adjustRightInd w:val="0"/>
        <w:spacing w:line="317" w:lineRule="exact"/>
        <w:ind w:firstLine="851"/>
        <w:jc w:val="both"/>
        <w:rPr>
          <w:rFonts w:eastAsia="Times New Roman"/>
          <w:color w:val="0D0D0D" w:themeColor="text1" w:themeTint="F2"/>
          <w:sz w:val="24"/>
          <w:szCs w:val="24"/>
        </w:rPr>
      </w:pPr>
      <w:r w:rsidRPr="00767804">
        <w:rPr>
          <w:rFonts w:eastAsia="Times New Roman"/>
          <w:color w:val="0D0D0D" w:themeColor="text1" w:themeTint="F2"/>
          <w:sz w:val="24"/>
          <w:szCs w:val="24"/>
        </w:rPr>
        <w:t>3.2.3. Периоды времени, в которые осуществляется доставка и адреса поставки Товара определены в разделах 2, 3 настоящей спецификации.</w:t>
      </w:r>
    </w:p>
    <w:p w14:paraId="58CA9634" w14:textId="77777777" w:rsidR="00EF2B20" w:rsidRPr="00767804" w:rsidRDefault="00EF2B20" w:rsidP="00EF2B20">
      <w:pPr>
        <w:ind w:firstLine="851"/>
        <w:jc w:val="both"/>
        <w:rPr>
          <w:rFonts w:eastAsia="Calibri"/>
          <w:b/>
          <w:sz w:val="24"/>
          <w:szCs w:val="24"/>
          <w:lang w:eastAsia="en-US"/>
        </w:rPr>
      </w:pPr>
      <w:r w:rsidRPr="00767804">
        <w:rPr>
          <w:rFonts w:eastAsia="Calibri"/>
          <w:b/>
          <w:sz w:val="24"/>
          <w:szCs w:val="24"/>
          <w:lang w:eastAsia="en-US"/>
        </w:rPr>
        <w:t>4. Требования к гарантийному сроку и гарантийному обслуживанию Товара:</w:t>
      </w:r>
    </w:p>
    <w:p w14:paraId="6EF1354F"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xml:space="preserve">4.1. Гарантийный срок хранения Товара в неповрежденной и невскрытой заводской упаковке составляет 12 (двенадцать) месяцев </w:t>
      </w:r>
      <w:r w:rsidRPr="00767804">
        <w:rPr>
          <w:rFonts w:eastAsia="Calibri"/>
          <w:sz w:val="24"/>
          <w:szCs w:val="24"/>
          <w:lang w:val="en-US" w:eastAsia="en-US"/>
        </w:rPr>
        <w:t>c</w:t>
      </w:r>
      <w:r w:rsidRPr="00767804">
        <w:rPr>
          <w:rFonts w:eastAsia="Calibri"/>
          <w:sz w:val="24"/>
          <w:szCs w:val="24"/>
          <w:lang w:eastAsia="en-US"/>
        </w:rPr>
        <w:t xml:space="preserve"> даты подписания Заказчиком документа о приемке.</w:t>
      </w:r>
    </w:p>
    <w:p w14:paraId="36971189" w14:textId="77777777" w:rsidR="00EF2B20" w:rsidRPr="00767804" w:rsidRDefault="00EF2B20" w:rsidP="00EF2B20">
      <w:pPr>
        <w:ind w:firstLine="851"/>
        <w:jc w:val="both"/>
        <w:rPr>
          <w:rFonts w:eastAsia="Calibri"/>
          <w:color w:val="000000"/>
          <w:sz w:val="24"/>
          <w:szCs w:val="24"/>
          <w:lang w:eastAsia="en-US"/>
        </w:rPr>
      </w:pPr>
      <w:r w:rsidRPr="00767804">
        <w:rPr>
          <w:rFonts w:eastAsia="Calibri"/>
          <w:sz w:val="24"/>
          <w:szCs w:val="24"/>
          <w:lang w:eastAsia="en-US"/>
        </w:rPr>
        <w:t xml:space="preserve">4.2. Поставщик выполняет гарантийное обслуживание поставляемого </w:t>
      </w:r>
      <w:r w:rsidRPr="00767804">
        <w:rPr>
          <w:rFonts w:eastAsia="Calibri"/>
          <w:color w:val="000000"/>
          <w:sz w:val="24"/>
          <w:szCs w:val="24"/>
          <w:lang w:eastAsia="en-US"/>
        </w:rPr>
        <w:t>Товара без дополнительных расходов со стороны Заказчика. Под гарантийным обслуживанием подразумевается замена поставленного Товара при:</w:t>
      </w:r>
    </w:p>
    <w:p w14:paraId="5C8875BB"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lastRenderedPageBreak/>
        <w:t>а) обнаружении брака, нарушения других требований к качеству поставляемого Товара.</w:t>
      </w:r>
    </w:p>
    <w:p w14:paraId="7A197347"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б) восстановление работоспособности копировального либо печатающего устройства, при выходе его из строя по причине использования данного бракованного Товара.</w:t>
      </w:r>
    </w:p>
    <w:p w14:paraId="3D685DA9"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4.3. Гарантийное обслуживание осуществляется в следующем порядке:</w:t>
      </w:r>
    </w:p>
    <w:p w14:paraId="67DDE167"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а) замена бракованного Товара осуществляется за счет Поставщика, а также некачественный Товар возвращается Поставщику за его счет.</w:t>
      </w:r>
    </w:p>
    <w:p w14:paraId="461D116C"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 xml:space="preserve">б) Поставщик обеспечивает устранение недостатков или замену Товара, в пределах гарантийного срока, в течение 20 (двадцати) календарных дней с момента поступления соответствующей заявки Заказчика. </w:t>
      </w:r>
    </w:p>
    <w:p w14:paraId="64323061"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 xml:space="preserve">в) при причинении вреда имуществу Заказчика вследствие конструктивных, производственных или иных недостатков поставленного Товара, в течение гарантийного срока на Товар, Поставщик возмещает убытки, понесенные Заказчиком. </w:t>
      </w:r>
    </w:p>
    <w:p w14:paraId="7476D266"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г) в случае замены некачественного Товара гарантийный срок Товара продлевается на количество времени, затраченного на замену Товара.</w:t>
      </w:r>
    </w:p>
    <w:p w14:paraId="0D72991B" w14:textId="77777777" w:rsidR="00EF2B20" w:rsidRPr="00767804" w:rsidRDefault="00EF2B20" w:rsidP="00EF2B20">
      <w:pPr>
        <w:ind w:firstLine="851"/>
        <w:jc w:val="both"/>
        <w:rPr>
          <w:rFonts w:eastAsia="Calibri"/>
          <w:color w:val="000000"/>
          <w:sz w:val="24"/>
          <w:szCs w:val="24"/>
          <w:lang w:eastAsia="en-US"/>
        </w:rPr>
      </w:pPr>
      <w:r w:rsidRPr="00767804">
        <w:rPr>
          <w:rFonts w:eastAsia="Calibri"/>
          <w:color w:val="000000"/>
          <w:sz w:val="24"/>
          <w:szCs w:val="24"/>
          <w:lang w:eastAsia="en-US"/>
        </w:rPr>
        <w:t xml:space="preserve">4.4. Для установления несоответствия Товара по качеству условиям </w:t>
      </w:r>
      <w:r w:rsidRPr="00767804">
        <w:rPr>
          <w:rFonts w:eastAsia="Times New Roman"/>
          <w:sz w:val="24"/>
          <w:szCs w:val="24"/>
        </w:rPr>
        <w:t>настоящей спецификации</w:t>
      </w:r>
      <w:r w:rsidRPr="00767804">
        <w:rPr>
          <w:rFonts w:eastAsia="Calibri"/>
          <w:color w:val="000000"/>
          <w:sz w:val="24"/>
          <w:szCs w:val="24"/>
          <w:lang w:eastAsia="en-US"/>
        </w:rPr>
        <w:t>, а также подтверждения причины выхода из строя устройств печати или копировально-множительных устройств, вследствие применения некачественного Товара и оценки ущерба, Заказчик имеет право провести независимую экспертизу. В случае подтверждения экспертизой факта поставки некачественного Товара Поставщик возмещает Заказчику расходы на экспертизу.</w:t>
      </w:r>
    </w:p>
    <w:p w14:paraId="006852A4" w14:textId="77777777" w:rsidR="00EF2B20" w:rsidRPr="00767804" w:rsidRDefault="00EF2B20" w:rsidP="00EF2B20">
      <w:pPr>
        <w:ind w:firstLine="851"/>
        <w:jc w:val="both"/>
        <w:rPr>
          <w:rFonts w:eastAsia="Calibri"/>
          <w:sz w:val="24"/>
          <w:szCs w:val="24"/>
          <w:lang w:eastAsia="en-US"/>
        </w:rPr>
      </w:pPr>
      <w:r w:rsidRPr="00767804">
        <w:rPr>
          <w:rFonts w:eastAsia="Calibri"/>
          <w:color w:val="000000"/>
          <w:sz w:val="24"/>
          <w:szCs w:val="24"/>
          <w:lang w:eastAsia="en-US"/>
        </w:rPr>
        <w:t>4.5. Безопасность поставляемого Товара соответствует действующим нормам и правилам. Материалы корпусов и упаковки картриджей не содержат и не выделяют при хранении и эксплуатации токсичных и агрессивных веществ.</w:t>
      </w:r>
    </w:p>
    <w:p w14:paraId="3D370909" w14:textId="77777777" w:rsidR="00EF2B20" w:rsidRPr="00767804" w:rsidRDefault="00EF2B20" w:rsidP="00EF2B20">
      <w:pPr>
        <w:ind w:firstLine="851"/>
        <w:jc w:val="both"/>
        <w:rPr>
          <w:rFonts w:eastAsia="Calibri"/>
          <w:b/>
          <w:sz w:val="24"/>
          <w:szCs w:val="24"/>
          <w:lang w:eastAsia="en-US"/>
        </w:rPr>
      </w:pPr>
      <w:r w:rsidRPr="00767804">
        <w:rPr>
          <w:rFonts w:eastAsia="Calibri"/>
          <w:b/>
          <w:sz w:val="24"/>
          <w:szCs w:val="24"/>
          <w:lang w:eastAsia="en-US"/>
        </w:rPr>
        <w:t>5. Требования к функциональным, техническим и качественным характеристикам объекта закупки:</w:t>
      </w:r>
    </w:p>
    <w:p w14:paraId="0362859A"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5.</w:t>
      </w:r>
      <w:r w:rsidRPr="003C2F8E">
        <w:rPr>
          <w:rFonts w:eastAsia="Calibri"/>
          <w:sz w:val="24"/>
          <w:szCs w:val="24"/>
          <w:lang w:eastAsia="en-US"/>
        </w:rPr>
        <w:t>1</w:t>
      </w:r>
      <w:r w:rsidRPr="00767804">
        <w:rPr>
          <w:rFonts w:eastAsia="Calibri"/>
          <w:sz w:val="24"/>
          <w:szCs w:val="24"/>
          <w:lang w:eastAsia="en-US"/>
        </w:rPr>
        <w:t>. Требования к совместимым расходным материалам.</w:t>
      </w:r>
    </w:p>
    <w:p w14:paraId="75AC12F3"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5.</w:t>
      </w:r>
      <w:r w:rsidRPr="00CC1910">
        <w:rPr>
          <w:rFonts w:eastAsia="Calibri"/>
          <w:sz w:val="24"/>
          <w:szCs w:val="24"/>
          <w:lang w:eastAsia="en-US"/>
        </w:rPr>
        <w:t>1</w:t>
      </w:r>
      <w:r w:rsidRPr="00767804">
        <w:rPr>
          <w:rFonts w:eastAsia="Calibri"/>
          <w:sz w:val="24"/>
          <w:szCs w:val="24"/>
          <w:lang w:eastAsia="en-US"/>
        </w:rPr>
        <w:t xml:space="preserve">.1. Использование поставленного Товара не приводит к прекращению действия сертификата ГОСТ Р (государственная система сертификации для обязательной оценки соответствия требований безопасности и электромагнитной совместимости) у используемого Товара. Применение поставленного Товара не приводит к порче или преждевременному износу того оборудования, в котором он будет установлен и для которого он предназначен. </w:t>
      </w:r>
    </w:p>
    <w:p w14:paraId="655FE258" w14:textId="43BD1C7C" w:rsidR="00EF2B20" w:rsidRDefault="00EF2B20" w:rsidP="00EF2B20">
      <w:pPr>
        <w:ind w:firstLine="851"/>
        <w:jc w:val="both"/>
        <w:rPr>
          <w:rFonts w:eastAsia="Calibri"/>
          <w:sz w:val="24"/>
          <w:szCs w:val="24"/>
          <w:lang w:eastAsia="en-US"/>
        </w:rPr>
      </w:pPr>
      <w:r w:rsidRPr="00767804">
        <w:rPr>
          <w:rFonts w:eastAsia="Calibri"/>
          <w:sz w:val="24"/>
          <w:szCs w:val="24"/>
          <w:lang w:eastAsia="en-US"/>
        </w:rPr>
        <w:t>5.</w:t>
      </w:r>
      <w:r w:rsidRPr="00CC1910">
        <w:rPr>
          <w:rFonts w:eastAsia="Calibri"/>
          <w:sz w:val="24"/>
          <w:szCs w:val="24"/>
          <w:lang w:eastAsia="en-US"/>
        </w:rPr>
        <w:t>1</w:t>
      </w:r>
      <w:r w:rsidRPr="00767804">
        <w:rPr>
          <w:rFonts w:eastAsia="Calibri"/>
          <w:sz w:val="24"/>
          <w:szCs w:val="24"/>
          <w:lang w:eastAsia="en-US"/>
        </w:rPr>
        <w:t>.2. Поставляемый Товар является новым, ранее не был в эксплуатации, не был восстановленным, не имеет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изготовлен из 100 (ста) процентов новых компонентов. Корпуса поставляемого Товара не имеют потертостей, царапин, сколов, следов вскрытия и следов слома чеки. При встряхивании картриджа тонер не просыпается.</w:t>
      </w:r>
    </w:p>
    <w:p w14:paraId="48FA88E7" w14:textId="2AD4D04F" w:rsidR="00877E3C" w:rsidRPr="00AD65B0" w:rsidRDefault="002D3C63" w:rsidP="00EF2B20">
      <w:pPr>
        <w:ind w:firstLine="851"/>
        <w:jc w:val="both"/>
        <w:rPr>
          <w:rFonts w:eastAsia="Calibri"/>
          <w:sz w:val="24"/>
          <w:szCs w:val="24"/>
          <w:lang w:eastAsia="en-US"/>
        </w:rPr>
      </w:pPr>
      <w:r w:rsidRPr="00AD65B0">
        <w:rPr>
          <w:rFonts w:eastAsia="Calibri"/>
          <w:sz w:val="24"/>
          <w:szCs w:val="24"/>
          <w:lang w:eastAsia="en-US"/>
        </w:rPr>
        <w:t>5.1.3. </w:t>
      </w:r>
      <w:r w:rsidR="008929B6" w:rsidRPr="00AD65B0">
        <w:rPr>
          <w:rFonts w:eastAsia="Calibri"/>
          <w:sz w:val="24"/>
          <w:szCs w:val="24"/>
          <w:lang w:eastAsia="en-US"/>
        </w:rPr>
        <w:t>После установки Товара в совместимое устройство должны выполняться следующие условия:</w:t>
      </w:r>
    </w:p>
    <w:p w14:paraId="1100EB0C" w14:textId="0E05AAC9" w:rsidR="008929B6" w:rsidRPr="00AD65B0" w:rsidRDefault="002D3C63" w:rsidP="00EF2B20">
      <w:pPr>
        <w:ind w:firstLine="851"/>
        <w:jc w:val="both"/>
        <w:rPr>
          <w:rFonts w:eastAsia="Calibri"/>
          <w:sz w:val="24"/>
          <w:szCs w:val="24"/>
          <w:lang w:eastAsia="en-US"/>
        </w:rPr>
      </w:pPr>
      <w:r w:rsidRPr="00AD65B0">
        <w:rPr>
          <w:rFonts w:eastAsia="Calibri"/>
          <w:sz w:val="24"/>
          <w:szCs w:val="24"/>
          <w:lang w:eastAsia="en-US"/>
        </w:rPr>
        <w:t>5.1.3.1. Устройство корректно идентифицирует Товар (включая считывание данных с чипа, если он предусмотрен конструкцией);</w:t>
      </w:r>
    </w:p>
    <w:p w14:paraId="0A758B48" w14:textId="5E76BD0B" w:rsidR="002D3C63" w:rsidRPr="00AD65B0" w:rsidRDefault="002D3C63" w:rsidP="00EF2B20">
      <w:pPr>
        <w:ind w:firstLine="851"/>
        <w:jc w:val="both"/>
        <w:rPr>
          <w:rFonts w:eastAsia="Calibri"/>
          <w:sz w:val="24"/>
          <w:szCs w:val="24"/>
          <w:lang w:eastAsia="en-US"/>
        </w:rPr>
      </w:pPr>
      <w:r w:rsidRPr="00AD65B0">
        <w:rPr>
          <w:rFonts w:eastAsia="Calibri"/>
          <w:sz w:val="24"/>
          <w:szCs w:val="24"/>
          <w:lang w:eastAsia="en-US"/>
        </w:rPr>
        <w:t>5.1.3.2. На панели управления устройства или в программном интерфейсе (драйвере/утилите мониторинга) отображается актуальный процент оставшегося ресурса тонера;</w:t>
      </w:r>
    </w:p>
    <w:p w14:paraId="3CC24D90" w14:textId="32EFFB56" w:rsidR="002D3C63" w:rsidRPr="00AD65B0" w:rsidRDefault="002D3C63" w:rsidP="00EF2B20">
      <w:pPr>
        <w:ind w:firstLine="851"/>
        <w:jc w:val="both"/>
        <w:rPr>
          <w:rFonts w:eastAsia="Calibri"/>
          <w:sz w:val="24"/>
          <w:szCs w:val="24"/>
          <w:lang w:eastAsia="en-US"/>
        </w:rPr>
      </w:pPr>
      <w:r w:rsidRPr="00AD65B0">
        <w:rPr>
          <w:rFonts w:eastAsia="Calibri"/>
          <w:sz w:val="24"/>
          <w:szCs w:val="24"/>
          <w:lang w:eastAsia="en-US"/>
        </w:rPr>
        <w:t>5.1.3.3. При достижении критического уровня ресурса (не позднее чем при остаточном уровне 10 %) устройство выдаёт соответствующее предупреждение пользователю;</w:t>
      </w:r>
    </w:p>
    <w:p w14:paraId="3B89CFE9" w14:textId="68816A26" w:rsidR="002D3C63" w:rsidRPr="00AD65B0" w:rsidRDefault="002D3C63" w:rsidP="00EF2B20">
      <w:pPr>
        <w:ind w:firstLine="851"/>
        <w:jc w:val="both"/>
        <w:rPr>
          <w:rFonts w:eastAsia="Calibri"/>
          <w:sz w:val="24"/>
          <w:szCs w:val="24"/>
          <w:lang w:eastAsia="en-US"/>
        </w:rPr>
      </w:pPr>
      <w:r w:rsidRPr="00AD65B0">
        <w:rPr>
          <w:rFonts w:eastAsia="Calibri"/>
          <w:sz w:val="24"/>
          <w:szCs w:val="24"/>
          <w:lang w:eastAsia="en-US"/>
        </w:rPr>
        <w:t>5.1.3.4. В процессе эксплуатации устройство не отображает:</w:t>
      </w:r>
    </w:p>
    <w:p w14:paraId="47D22AB7" w14:textId="71AC8764" w:rsidR="002D3C63" w:rsidRPr="00AD65B0" w:rsidRDefault="002D3C63" w:rsidP="00EF2B20">
      <w:pPr>
        <w:ind w:firstLine="851"/>
        <w:jc w:val="both"/>
        <w:rPr>
          <w:rFonts w:eastAsia="Calibri"/>
          <w:sz w:val="24"/>
          <w:szCs w:val="24"/>
          <w:lang w:eastAsia="en-US"/>
        </w:rPr>
      </w:pPr>
      <w:r w:rsidRPr="00AD65B0">
        <w:rPr>
          <w:rFonts w:eastAsia="Calibri"/>
          <w:sz w:val="24"/>
          <w:szCs w:val="24"/>
          <w:lang w:eastAsia="en-US"/>
        </w:rPr>
        <w:t xml:space="preserve">- ошибок, связанных с распознаванием </w:t>
      </w:r>
      <w:r w:rsidR="00CF0C3D" w:rsidRPr="00AD65B0">
        <w:rPr>
          <w:rFonts w:eastAsia="Calibri"/>
          <w:sz w:val="24"/>
          <w:szCs w:val="24"/>
          <w:lang w:eastAsia="en-US"/>
        </w:rPr>
        <w:t>Товара</w:t>
      </w:r>
      <w:r w:rsidRPr="00AD65B0">
        <w:rPr>
          <w:rFonts w:eastAsia="Calibri"/>
          <w:sz w:val="24"/>
          <w:szCs w:val="24"/>
          <w:lang w:eastAsia="en-US"/>
        </w:rPr>
        <w:t>;</w:t>
      </w:r>
    </w:p>
    <w:p w14:paraId="5D1FAD9D" w14:textId="2B5AE8BA" w:rsidR="002D3C63" w:rsidRPr="00AD65B0" w:rsidRDefault="002D3C63" w:rsidP="00EF2B20">
      <w:pPr>
        <w:ind w:firstLine="851"/>
        <w:jc w:val="both"/>
        <w:rPr>
          <w:rFonts w:eastAsia="Calibri"/>
          <w:sz w:val="24"/>
          <w:szCs w:val="24"/>
          <w:lang w:eastAsia="en-US"/>
        </w:rPr>
      </w:pPr>
      <w:r w:rsidRPr="00AD65B0">
        <w:rPr>
          <w:rFonts w:eastAsia="Calibri"/>
          <w:sz w:val="24"/>
          <w:szCs w:val="24"/>
          <w:lang w:eastAsia="en-US"/>
        </w:rPr>
        <w:t>- сообщений о необходимости замены</w:t>
      </w:r>
      <w:r w:rsidR="00C73D6F" w:rsidRPr="00AD65B0">
        <w:rPr>
          <w:rFonts w:eastAsia="Calibri"/>
          <w:sz w:val="24"/>
          <w:szCs w:val="24"/>
          <w:lang w:eastAsia="en-US"/>
        </w:rPr>
        <w:t xml:space="preserve"> Товара</w:t>
      </w:r>
      <w:r w:rsidRPr="00AD65B0">
        <w:rPr>
          <w:rFonts w:eastAsia="Calibri"/>
          <w:sz w:val="24"/>
          <w:szCs w:val="24"/>
          <w:lang w:eastAsia="en-US"/>
        </w:rPr>
        <w:t>;</w:t>
      </w:r>
    </w:p>
    <w:p w14:paraId="5212106B" w14:textId="10EC45DD" w:rsidR="002D3C63" w:rsidRPr="00AD65B0" w:rsidRDefault="002D3C63" w:rsidP="00EF2B20">
      <w:pPr>
        <w:ind w:firstLine="851"/>
        <w:jc w:val="both"/>
        <w:rPr>
          <w:rFonts w:eastAsia="Calibri"/>
          <w:sz w:val="24"/>
          <w:szCs w:val="24"/>
          <w:lang w:eastAsia="en-US"/>
        </w:rPr>
      </w:pPr>
      <w:r w:rsidRPr="00AD65B0">
        <w:rPr>
          <w:rFonts w:eastAsia="Calibri"/>
          <w:sz w:val="24"/>
          <w:szCs w:val="24"/>
          <w:lang w:eastAsia="en-US"/>
        </w:rPr>
        <w:t>- уведомлений об отсутствии или несовместимости чипа;</w:t>
      </w:r>
    </w:p>
    <w:p w14:paraId="5340DCD7" w14:textId="44E1974E" w:rsidR="002D3C63" w:rsidRPr="00767804" w:rsidRDefault="002D3C63" w:rsidP="00EF2B20">
      <w:pPr>
        <w:ind w:firstLine="851"/>
        <w:jc w:val="both"/>
        <w:rPr>
          <w:rFonts w:eastAsia="Calibri"/>
          <w:sz w:val="24"/>
          <w:szCs w:val="24"/>
          <w:lang w:eastAsia="en-US"/>
        </w:rPr>
      </w:pPr>
      <w:r w:rsidRPr="00AD65B0">
        <w:rPr>
          <w:rFonts w:eastAsia="Calibri"/>
          <w:sz w:val="24"/>
          <w:szCs w:val="24"/>
          <w:lang w:eastAsia="en-US"/>
        </w:rPr>
        <w:t xml:space="preserve">- иных предупреждений, указывающих на некорректную работу или несовместимость установленного </w:t>
      </w:r>
      <w:r w:rsidR="00CF0C3D" w:rsidRPr="00AD65B0">
        <w:rPr>
          <w:rFonts w:eastAsia="Calibri"/>
          <w:sz w:val="24"/>
          <w:szCs w:val="24"/>
          <w:lang w:eastAsia="en-US"/>
        </w:rPr>
        <w:t>Товара</w:t>
      </w:r>
      <w:r w:rsidRPr="00AD65B0">
        <w:rPr>
          <w:rFonts w:eastAsia="Calibri"/>
          <w:sz w:val="24"/>
          <w:szCs w:val="24"/>
          <w:lang w:eastAsia="en-US"/>
        </w:rPr>
        <w:t>.</w:t>
      </w:r>
    </w:p>
    <w:p w14:paraId="2A7B43BB"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5.</w:t>
      </w:r>
      <w:r w:rsidRPr="003C2F8E">
        <w:rPr>
          <w:rFonts w:eastAsia="Calibri"/>
          <w:sz w:val="24"/>
          <w:szCs w:val="24"/>
          <w:lang w:eastAsia="en-US"/>
        </w:rPr>
        <w:t>2</w:t>
      </w:r>
      <w:r w:rsidRPr="00767804">
        <w:rPr>
          <w:rFonts w:eastAsia="Calibri"/>
          <w:sz w:val="24"/>
          <w:szCs w:val="24"/>
          <w:lang w:eastAsia="en-US"/>
        </w:rPr>
        <w:t xml:space="preserve">. Каждая единица Товара поставляется в заводской упаковке и имеет: </w:t>
      </w:r>
    </w:p>
    <w:p w14:paraId="55E216C7"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пластиковый герметичный пакет (внутренняя упаковка);</w:t>
      </w:r>
    </w:p>
    <w:p w14:paraId="5D90B2D2"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lastRenderedPageBreak/>
        <w:t>- картонную коробку (внешняя упаковка).</w:t>
      </w:r>
    </w:p>
    <w:p w14:paraId="13291D06"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При использовании поставленного Товара на отпечатках отсутствуют следующие дефекты:</w:t>
      </w:r>
    </w:p>
    <w:p w14:paraId="2B4B36E3"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волнистость отпечатка – неровность с нарушением плоскостности поверхности листа бумаги в виде возвышений и впадин неправильной формы, как правило, в поперечном направлении по краям листа;</w:t>
      </w:r>
    </w:p>
    <w:p w14:paraId="7F8575C8"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ворсинки на изображении – белые волосообразные непропечатанные участки на отпечатке, особенно заметные в тенях изображения;</w:t>
      </w:r>
    </w:p>
    <w:p w14:paraId="3E047942"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выщипывание – разрушение поверхностного слоя краски по краям печатных элементов отпечатка в процессе печатания;</w:t>
      </w:r>
    </w:p>
    <w:p w14:paraId="4CACBFB4"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двоение — двойное воспроизведение (с небольшим смещением) на отпечатке одного и того же печатающего элемента. Обычно, смещенное изображение печатающего элемента имеет меньшую интенсивность, чем основное;</w:t>
      </w:r>
    </w:p>
    <w:p w14:paraId="1A43375B"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жирный оттиск – контрастное, черное, перенасыщенное изображение на отпечатке, связанное с чрезмерной подачей печатной краски к печатной форме;</w:t>
      </w:r>
    </w:p>
    <w:p w14:paraId="1FAF652B"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завал теней – уменьшение количества различимых деталей (градационных уровней) в тенях изображения на отпечатке;</w:t>
      </w:r>
    </w:p>
    <w:p w14:paraId="26C8E48F"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загрязнение отпечатка – присутствие на отпечатке, в том числе, и на незапечатанных его участках, пятен краски, масла, тонера или других веществ;</w:t>
      </w:r>
    </w:p>
    <w:p w14:paraId="03F515CC"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марашка – мелкие, визуально-заметные на отпечатке следы краски, печатных элементов, которых нет на оригинале. Белые пятна, свидетельствующие об отсутствии целых фрагментов изображения;</w:t>
      </w:r>
    </w:p>
    <w:p w14:paraId="6C51F066"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нарушение «баланса по серому» – нарушение нейтрально серой составляющей цветного изображения на отпечатке вследствие отклонения подачи краски (красок) от нормы;</w:t>
      </w:r>
    </w:p>
    <w:p w14:paraId="1E80693A"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непропечатка – дефект, при котором краска с части печатающих элементов не передается на бумагу;</w:t>
      </w:r>
    </w:p>
    <w:p w14:paraId="3F518666"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несовмещение текста по выворотке – появление белых полей (щелей) между буквами и фоном;</w:t>
      </w:r>
    </w:p>
    <w:p w14:paraId="359DD6F7"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осыпание краски (меление) – отделение, шелушение или стирание под действием лёгкого трения слоя печатной краски после высыхания отпечатка</w:t>
      </w:r>
    </w:p>
    <w:p w14:paraId="034C8864"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отмарывание – дефект, при котором печатная краска сразу после нанесения переходит с запечатанной стороны предыдущего отпечатка на обратную сторону последующего;</w:t>
      </w:r>
    </w:p>
    <w:p w14:paraId="2A1922D2"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продольное или поперечное полошение – образование на отпечатках визуально заметных продольных или поперечных полос в процессе печатания;</w:t>
      </w:r>
    </w:p>
    <w:p w14:paraId="21599880"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просвечивание – визуально заметные полосы страниц оттиска с обратной стороны запечатываемого материала;</w:t>
      </w:r>
    </w:p>
    <w:p w14:paraId="053C388D"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пятнистость – визуально заметная неравномерность распределения краски в виде пятен на поверхности отпечатка;</w:t>
      </w:r>
    </w:p>
    <w:p w14:paraId="725228B9"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разнооттеночность печати – визуально заметные колебания цвета (при многокрасочной печати) и насыщенности черного (при черно-белой печати) на разных отпечатках одного тиража;</w:t>
      </w:r>
    </w:p>
    <w:p w14:paraId="54F1478D"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серая печать – малоконтрастное, серое, не сочное изображение на отпечатке. Черно-белый оттиск с малым контрастом между фоном и запечатанными участками;</w:t>
      </w:r>
    </w:p>
    <w:p w14:paraId="4752E049"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смазывание – дефект процесса печатания, возникающий при скольжении двух поверхностей в зоне контакта печатания;</w:t>
      </w:r>
    </w:p>
    <w:p w14:paraId="51733838"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 тенение – наличие закрашенных микроучастков обычно в виде тени, сыпи, скопления точек на пробельных участках оттиска.</w:t>
      </w:r>
    </w:p>
    <w:p w14:paraId="4C40A52B"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5.</w:t>
      </w:r>
      <w:r w:rsidRPr="00D54301">
        <w:rPr>
          <w:rFonts w:eastAsia="Calibri"/>
          <w:sz w:val="24"/>
          <w:szCs w:val="24"/>
          <w:lang w:eastAsia="en-US"/>
        </w:rPr>
        <w:t>3</w:t>
      </w:r>
      <w:r w:rsidRPr="00767804">
        <w:rPr>
          <w:rFonts w:eastAsia="Calibri"/>
          <w:sz w:val="24"/>
          <w:szCs w:val="24"/>
          <w:lang w:eastAsia="en-US"/>
        </w:rPr>
        <w:t>. Дата производства Товара должна быть не ранее 2026 года.</w:t>
      </w:r>
    </w:p>
    <w:p w14:paraId="670D40E1" w14:textId="77777777" w:rsidR="00EF2B20" w:rsidRPr="00767804" w:rsidRDefault="00EF2B20" w:rsidP="00EF2B20">
      <w:pPr>
        <w:ind w:firstLine="851"/>
        <w:jc w:val="both"/>
        <w:rPr>
          <w:rFonts w:eastAsia="Calibri"/>
          <w:b/>
          <w:sz w:val="24"/>
          <w:szCs w:val="24"/>
          <w:lang w:eastAsia="en-US"/>
        </w:rPr>
      </w:pPr>
      <w:r w:rsidRPr="00767804">
        <w:rPr>
          <w:rFonts w:eastAsia="Calibri"/>
          <w:b/>
          <w:sz w:val="24"/>
          <w:szCs w:val="24"/>
          <w:lang w:eastAsia="en-US"/>
        </w:rPr>
        <w:t>6. Перечень и количество поставляемого товара</w:t>
      </w:r>
    </w:p>
    <w:p w14:paraId="027EE4EA" w14:textId="77777777" w:rsidR="00EF2B20" w:rsidRPr="00767804" w:rsidRDefault="00EF2B20" w:rsidP="00EF2B20">
      <w:pPr>
        <w:ind w:firstLine="851"/>
        <w:jc w:val="both"/>
        <w:rPr>
          <w:rFonts w:eastAsia="Calibri"/>
          <w:sz w:val="24"/>
          <w:szCs w:val="24"/>
          <w:lang w:eastAsia="en-US"/>
        </w:rPr>
      </w:pPr>
      <w:r w:rsidRPr="00767804">
        <w:rPr>
          <w:rFonts w:eastAsia="Calibri"/>
          <w:sz w:val="24"/>
          <w:szCs w:val="24"/>
          <w:lang w:eastAsia="en-US"/>
        </w:rPr>
        <w:t>Перечень, количество и характеристики поставляемого Товара приведены в Таблицах № 2 и № 3.</w:t>
      </w:r>
    </w:p>
    <w:p w14:paraId="59208B12" w14:textId="77777777" w:rsidR="00EF2B20" w:rsidRPr="00767804" w:rsidRDefault="00EF2B20" w:rsidP="00EF2B20">
      <w:pPr>
        <w:rPr>
          <w:rFonts w:eastAsia="Calibri"/>
          <w:sz w:val="24"/>
          <w:szCs w:val="24"/>
          <w:lang w:eastAsia="en-US"/>
        </w:rPr>
      </w:pPr>
      <w:r w:rsidRPr="00767804">
        <w:rPr>
          <w:rFonts w:eastAsia="Calibri"/>
          <w:sz w:val="24"/>
          <w:szCs w:val="24"/>
          <w:lang w:eastAsia="en-US"/>
        </w:rPr>
        <w:br w:type="page"/>
      </w:r>
    </w:p>
    <w:p w14:paraId="508415DF" w14:textId="77777777" w:rsidR="00EF2B20" w:rsidRDefault="00EF2B20" w:rsidP="00EF2B20">
      <w:pPr>
        <w:spacing w:before="160" w:after="200"/>
        <w:ind w:firstLine="567"/>
        <w:contextualSpacing/>
        <w:jc w:val="right"/>
        <w:rPr>
          <w:rFonts w:eastAsia="Calibri"/>
          <w:sz w:val="24"/>
          <w:szCs w:val="24"/>
          <w:lang w:eastAsia="en-US"/>
        </w:rPr>
        <w:sectPr w:rsidR="00EF2B20" w:rsidSect="00EF2B20">
          <w:pgSz w:w="11906" w:h="16838" w:code="9"/>
          <w:pgMar w:top="1103" w:right="851" w:bottom="567" w:left="1134" w:header="709" w:footer="709" w:gutter="0"/>
          <w:cols w:space="708"/>
          <w:docGrid w:linePitch="360"/>
        </w:sectPr>
      </w:pPr>
    </w:p>
    <w:p w14:paraId="7647DECE" w14:textId="77777777" w:rsidR="00EF2B20" w:rsidRPr="00767804" w:rsidRDefault="00EF2B20" w:rsidP="00EF2B20">
      <w:pPr>
        <w:spacing w:before="160" w:after="200"/>
        <w:ind w:firstLine="567"/>
        <w:contextualSpacing/>
        <w:jc w:val="right"/>
        <w:rPr>
          <w:rFonts w:eastAsia="Times New Roman"/>
          <w:sz w:val="24"/>
          <w:szCs w:val="24"/>
          <w:lang w:eastAsia="en-US"/>
        </w:rPr>
      </w:pPr>
      <w:r w:rsidRPr="00767804">
        <w:rPr>
          <w:rFonts w:eastAsia="Calibri"/>
          <w:sz w:val="24"/>
          <w:szCs w:val="24"/>
          <w:lang w:eastAsia="en-US"/>
        </w:rPr>
        <w:lastRenderedPageBreak/>
        <w:t xml:space="preserve">Таблица № 2 </w:t>
      </w:r>
      <w:r w:rsidRPr="00767804">
        <w:rPr>
          <w:rFonts w:eastAsia="Times New Roman"/>
          <w:sz w:val="24"/>
          <w:szCs w:val="24"/>
          <w:lang w:eastAsia="en-US"/>
        </w:rPr>
        <w:t>«Перечень и количество поставляемого товара»</w:t>
      </w:r>
    </w:p>
    <w:tbl>
      <w:tblPr>
        <w:tblW w:w="4982" w:type="pct"/>
        <w:tblLayout w:type="fixed"/>
        <w:tblLook w:val="04A0" w:firstRow="1" w:lastRow="0" w:firstColumn="1" w:lastColumn="0" w:noHBand="0" w:noVBand="1"/>
      </w:tblPr>
      <w:tblGrid>
        <w:gridCol w:w="363"/>
        <w:gridCol w:w="2325"/>
        <w:gridCol w:w="2126"/>
        <w:gridCol w:w="667"/>
        <w:gridCol w:w="557"/>
        <w:gridCol w:w="561"/>
        <w:gridCol w:w="675"/>
        <w:gridCol w:w="916"/>
        <w:gridCol w:w="851"/>
        <w:gridCol w:w="829"/>
      </w:tblGrid>
      <w:tr w:rsidR="00EF2B20" w:rsidRPr="00767804" w14:paraId="58BB7708" w14:textId="77777777" w:rsidTr="00877E3C">
        <w:trPr>
          <w:cantSplit/>
          <w:trHeight w:val="3810"/>
          <w:tblHeader/>
        </w:trPr>
        <w:tc>
          <w:tcPr>
            <w:tcW w:w="184" w:type="pct"/>
            <w:tcBorders>
              <w:top w:val="single" w:sz="4" w:space="0" w:color="auto"/>
              <w:left w:val="single" w:sz="4" w:space="0" w:color="auto"/>
              <w:bottom w:val="single" w:sz="4" w:space="0" w:color="auto"/>
              <w:right w:val="single" w:sz="4" w:space="0" w:color="auto"/>
            </w:tcBorders>
            <w:vAlign w:val="center"/>
          </w:tcPr>
          <w:p w14:paraId="3E3B7A06" w14:textId="77777777" w:rsidR="00EF2B20" w:rsidRPr="00767804" w:rsidRDefault="00EF2B20" w:rsidP="00877E3C">
            <w:pPr>
              <w:ind w:left="22" w:right="-81" w:hanging="34"/>
              <w:jc w:val="center"/>
              <w:rPr>
                <w:rFonts w:eastAsia="Times New Roman"/>
                <w:color w:val="000000"/>
                <w:sz w:val="20"/>
                <w:szCs w:val="20"/>
              </w:rPr>
            </w:pPr>
            <w:r w:rsidRPr="00767804">
              <w:rPr>
                <w:rFonts w:eastAsia="Times New Roman"/>
                <w:color w:val="000000"/>
                <w:sz w:val="20"/>
                <w:szCs w:val="20"/>
              </w:rPr>
              <w:t>№ п/п</w:t>
            </w:r>
          </w:p>
        </w:tc>
        <w:tc>
          <w:tcPr>
            <w:tcW w:w="1178" w:type="pct"/>
            <w:tcBorders>
              <w:top w:val="single" w:sz="4" w:space="0" w:color="auto"/>
              <w:left w:val="single" w:sz="4" w:space="0" w:color="auto"/>
              <w:bottom w:val="single" w:sz="4" w:space="0" w:color="auto"/>
              <w:right w:val="single" w:sz="4" w:space="0" w:color="auto"/>
            </w:tcBorders>
            <w:vAlign w:val="center"/>
          </w:tcPr>
          <w:p w14:paraId="0AC51552" w14:textId="77777777" w:rsidR="00EF2B20" w:rsidRPr="00767804" w:rsidRDefault="00EF2B20" w:rsidP="00877E3C">
            <w:pPr>
              <w:ind w:left="38" w:hanging="38"/>
              <w:jc w:val="center"/>
              <w:rPr>
                <w:rFonts w:eastAsia="Times New Roman"/>
                <w:color w:val="000000"/>
                <w:sz w:val="20"/>
                <w:szCs w:val="20"/>
              </w:rPr>
            </w:pPr>
            <w:r w:rsidRPr="00767804">
              <w:rPr>
                <w:rFonts w:eastAsia="Times New Roman"/>
                <w:color w:val="000000"/>
                <w:sz w:val="20"/>
                <w:szCs w:val="20"/>
              </w:rPr>
              <w:t>Наименование</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CF95CC" w14:textId="77777777" w:rsidR="00EF2B20" w:rsidRPr="007879F1" w:rsidRDefault="00EF2B20" w:rsidP="00877E3C">
            <w:pPr>
              <w:ind w:left="38" w:hanging="38"/>
              <w:jc w:val="center"/>
              <w:rPr>
                <w:rFonts w:eastAsia="Times New Roman"/>
                <w:color w:val="000000"/>
                <w:sz w:val="20"/>
                <w:szCs w:val="20"/>
              </w:rPr>
            </w:pPr>
            <w:r w:rsidRPr="007879F1">
              <w:rPr>
                <w:rFonts w:eastAsia="Times New Roman"/>
                <w:color w:val="000000"/>
                <w:sz w:val="20"/>
                <w:szCs w:val="20"/>
              </w:rPr>
              <w:t>Типовая принадлежность</w:t>
            </w:r>
          </w:p>
        </w:tc>
        <w:tc>
          <w:tcPr>
            <w:tcW w:w="338" w:type="pct"/>
            <w:tcBorders>
              <w:top w:val="single" w:sz="4" w:space="0" w:color="auto"/>
              <w:left w:val="single" w:sz="4" w:space="0" w:color="auto"/>
              <w:bottom w:val="single" w:sz="4" w:space="0" w:color="auto"/>
              <w:right w:val="single" w:sz="4" w:space="0" w:color="auto"/>
            </w:tcBorders>
            <w:vAlign w:val="center"/>
          </w:tcPr>
          <w:p w14:paraId="47B296FD" w14:textId="77777777" w:rsidR="00EF2B20" w:rsidRPr="00767804" w:rsidRDefault="00EF2B20" w:rsidP="00877E3C">
            <w:pPr>
              <w:ind w:left="33" w:hanging="33"/>
              <w:jc w:val="center"/>
              <w:rPr>
                <w:rFonts w:eastAsia="Times New Roman"/>
                <w:color w:val="000000"/>
                <w:sz w:val="20"/>
                <w:szCs w:val="20"/>
              </w:rPr>
            </w:pPr>
            <w:r w:rsidRPr="00767804">
              <w:rPr>
                <w:rFonts w:eastAsia="Times New Roman"/>
                <w:color w:val="000000"/>
                <w:sz w:val="20"/>
                <w:szCs w:val="20"/>
              </w:rPr>
              <w:t>Ед</w:t>
            </w:r>
            <w:r>
              <w:rPr>
                <w:rFonts w:eastAsia="Times New Roman"/>
                <w:color w:val="000000"/>
                <w:sz w:val="20"/>
                <w:szCs w:val="20"/>
              </w:rPr>
              <w:t>. изм.</w:t>
            </w:r>
          </w:p>
        </w:tc>
        <w:tc>
          <w:tcPr>
            <w:tcW w:w="282" w:type="pc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957469F" w14:textId="77777777" w:rsidR="00EF2B20" w:rsidRPr="00767804" w:rsidRDefault="00EF2B20" w:rsidP="00877E3C">
            <w:pPr>
              <w:ind w:left="33" w:right="113"/>
              <w:rPr>
                <w:color w:val="0D0D0D" w:themeColor="text1" w:themeTint="F2"/>
                <w:sz w:val="20"/>
                <w:szCs w:val="20"/>
                <w:lang w:eastAsia="en-US"/>
              </w:rPr>
            </w:pPr>
            <w:r w:rsidRPr="00532640">
              <w:rPr>
                <w:color w:val="0D0D0D" w:themeColor="text1" w:themeTint="F2"/>
                <w:sz w:val="20"/>
                <w:szCs w:val="20"/>
                <w:lang w:eastAsia="en-US"/>
              </w:rPr>
              <w:t>Управление Федерального казначейства по Самарской области</w:t>
            </w:r>
          </w:p>
        </w:tc>
        <w:tc>
          <w:tcPr>
            <w:tcW w:w="284" w:type="pct"/>
            <w:tcBorders>
              <w:top w:val="single" w:sz="8" w:space="0" w:color="auto"/>
              <w:left w:val="single" w:sz="4" w:space="0" w:color="auto"/>
              <w:bottom w:val="single" w:sz="4" w:space="0" w:color="auto"/>
              <w:right w:val="single" w:sz="8" w:space="0" w:color="auto"/>
            </w:tcBorders>
            <w:shd w:val="clear" w:color="auto" w:fill="auto"/>
            <w:textDirection w:val="btLr"/>
            <w:vAlign w:val="center"/>
          </w:tcPr>
          <w:p w14:paraId="143D0C05" w14:textId="77777777" w:rsidR="00EF2B20" w:rsidRPr="00767804" w:rsidRDefault="00EF2B20" w:rsidP="00877E3C">
            <w:pPr>
              <w:ind w:left="33" w:right="113"/>
              <w:rPr>
                <w:rFonts w:eastAsia="Times New Roman"/>
                <w:color w:val="000000"/>
                <w:sz w:val="20"/>
                <w:szCs w:val="20"/>
              </w:rPr>
            </w:pPr>
            <w:r w:rsidRPr="00532640">
              <w:rPr>
                <w:rFonts w:eastAsia="Times New Roman"/>
                <w:color w:val="000000"/>
                <w:sz w:val="20"/>
                <w:szCs w:val="20"/>
              </w:rPr>
              <w:t>Отдел № 5 Межрегионального филиала ФКУ «ЦОКР» в г. Казани (г. Самара)</w:t>
            </w:r>
          </w:p>
        </w:tc>
        <w:tc>
          <w:tcPr>
            <w:tcW w:w="342" w:type="pct"/>
            <w:tcBorders>
              <w:top w:val="single" w:sz="8" w:space="0" w:color="auto"/>
              <w:left w:val="single" w:sz="4" w:space="0" w:color="auto"/>
              <w:bottom w:val="single" w:sz="4" w:space="0" w:color="auto"/>
              <w:right w:val="single" w:sz="8" w:space="0" w:color="auto"/>
            </w:tcBorders>
            <w:shd w:val="clear" w:color="000000" w:fill="FFFFFF"/>
            <w:vAlign w:val="center"/>
          </w:tcPr>
          <w:p w14:paraId="0502CF85" w14:textId="77777777" w:rsidR="00EF2B20" w:rsidRPr="00767804" w:rsidRDefault="00EF2B20" w:rsidP="00877E3C">
            <w:pPr>
              <w:jc w:val="center"/>
              <w:rPr>
                <w:rFonts w:eastAsia="Times New Roman"/>
                <w:color w:val="000000"/>
                <w:sz w:val="20"/>
                <w:szCs w:val="20"/>
              </w:rPr>
            </w:pPr>
            <w:r>
              <w:rPr>
                <w:rFonts w:eastAsia="Times New Roman"/>
                <w:color w:val="000000"/>
                <w:sz w:val="20"/>
                <w:szCs w:val="20"/>
              </w:rPr>
              <w:t>Общ. кол-</w:t>
            </w:r>
            <w:r w:rsidRPr="00767804">
              <w:rPr>
                <w:rFonts w:eastAsia="Times New Roman"/>
                <w:color w:val="000000"/>
                <w:sz w:val="20"/>
                <w:szCs w:val="20"/>
              </w:rPr>
              <w:t>во</w:t>
            </w:r>
          </w:p>
        </w:tc>
        <w:tc>
          <w:tcPr>
            <w:tcW w:w="464" w:type="pct"/>
            <w:tcBorders>
              <w:top w:val="single" w:sz="8" w:space="0" w:color="auto"/>
              <w:left w:val="single" w:sz="4" w:space="0" w:color="auto"/>
              <w:bottom w:val="single" w:sz="4" w:space="0" w:color="auto"/>
              <w:right w:val="single" w:sz="4" w:space="0" w:color="auto"/>
            </w:tcBorders>
            <w:shd w:val="clear" w:color="000000" w:fill="FFFFFF"/>
            <w:vAlign w:val="center"/>
          </w:tcPr>
          <w:p w14:paraId="57DFE187" w14:textId="77777777" w:rsidR="00EF2B20" w:rsidRPr="00D54301" w:rsidRDefault="00EF2B20" w:rsidP="00877E3C">
            <w:pPr>
              <w:jc w:val="center"/>
              <w:rPr>
                <w:rFonts w:eastAsia="Times New Roman"/>
                <w:color w:val="000000"/>
                <w:sz w:val="20"/>
                <w:szCs w:val="20"/>
                <w:highlight w:val="yellow"/>
              </w:rPr>
            </w:pPr>
            <w:r>
              <w:rPr>
                <w:rFonts w:eastAsia="Times New Roman"/>
                <w:color w:val="000000"/>
                <w:sz w:val="20"/>
                <w:szCs w:val="20"/>
                <w:highlight w:val="yellow"/>
              </w:rPr>
              <w:t>Страна производства</w:t>
            </w:r>
          </w:p>
        </w:tc>
        <w:tc>
          <w:tcPr>
            <w:tcW w:w="431" w:type="pct"/>
            <w:tcBorders>
              <w:top w:val="single" w:sz="8" w:space="0" w:color="auto"/>
              <w:left w:val="single" w:sz="4" w:space="0" w:color="auto"/>
              <w:bottom w:val="single" w:sz="4" w:space="0" w:color="auto"/>
              <w:right w:val="single" w:sz="8" w:space="0" w:color="auto"/>
            </w:tcBorders>
            <w:shd w:val="clear" w:color="000000" w:fill="FFFFFF"/>
            <w:vAlign w:val="center"/>
          </w:tcPr>
          <w:p w14:paraId="42DBEB6F" w14:textId="77777777" w:rsidR="00EF2B20" w:rsidRPr="00767804" w:rsidRDefault="00EF2B20" w:rsidP="00877E3C">
            <w:pPr>
              <w:jc w:val="center"/>
              <w:rPr>
                <w:rFonts w:eastAsia="Times New Roman"/>
                <w:color w:val="000000"/>
                <w:sz w:val="20"/>
                <w:szCs w:val="20"/>
                <w:highlight w:val="yellow"/>
              </w:rPr>
            </w:pPr>
            <w:r w:rsidRPr="00767804">
              <w:rPr>
                <w:rFonts w:eastAsia="Times New Roman"/>
                <w:color w:val="000000"/>
                <w:sz w:val="20"/>
                <w:szCs w:val="20"/>
                <w:highlight w:val="yellow"/>
              </w:rPr>
              <w:t>Цена за ед.,</w:t>
            </w:r>
          </w:p>
          <w:p w14:paraId="09E3D0AD" w14:textId="77777777" w:rsidR="00EF2B20" w:rsidRPr="00767804" w:rsidRDefault="00EF2B20" w:rsidP="00877E3C">
            <w:pPr>
              <w:jc w:val="center"/>
              <w:rPr>
                <w:rFonts w:eastAsia="Times New Roman"/>
                <w:color w:val="000000"/>
                <w:sz w:val="20"/>
                <w:szCs w:val="20"/>
                <w:highlight w:val="yellow"/>
              </w:rPr>
            </w:pPr>
            <w:r w:rsidRPr="00767804">
              <w:rPr>
                <w:rFonts w:eastAsia="Times New Roman"/>
                <w:color w:val="000000"/>
                <w:sz w:val="20"/>
                <w:szCs w:val="20"/>
                <w:highlight w:val="yellow"/>
              </w:rPr>
              <w:t>с учетом НДС/без НДС</w:t>
            </w:r>
          </w:p>
          <w:p w14:paraId="03C93E0A" w14:textId="77777777" w:rsidR="00EF2B20" w:rsidRPr="00767804" w:rsidRDefault="00EF2B20" w:rsidP="00877E3C">
            <w:pPr>
              <w:jc w:val="center"/>
              <w:rPr>
                <w:rFonts w:eastAsia="Times New Roman"/>
                <w:color w:val="000000"/>
                <w:sz w:val="20"/>
                <w:szCs w:val="20"/>
                <w:highlight w:val="yellow"/>
              </w:rPr>
            </w:pPr>
            <w:r w:rsidRPr="00767804">
              <w:rPr>
                <w:rFonts w:eastAsia="Times New Roman"/>
                <w:color w:val="000000"/>
                <w:sz w:val="20"/>
                <w:szCs w:val="20"/>
                <w:highlight w:val="yellow"/>
              </w:rPr>
              <w:t>(руб.)</w:t>
            </w:r>
          </w:p>
        </w:tc>
        <w:tc>
          <w:tcPr>
            <w:tcW w:w="420" w:type="pct"/>
            <w:tcBorders>
              <w:top w:val="single" w:sz="8" w:space="0" w:color="auto"/>
              <w:left w:val="single" w:sz="4" w:space="0" w:color="auto"/>
              <w:bottom w:val="single" w:sz="4" w:space="0" w:color="auto"/>
              <w:right w:val="single" w:sz="8" w:space="0" w:color="auto"/>
            </w:tcBorders>
            <w:shd w:val="clear" w:color="000000" w:fill="FFFFFF"/>
            <w:vAlign w:val="center"/>
          </w:tcPr>
          <w:p w14:paraId="5A5DBA28" w14:textId="77777777" w:rsidR="00EF2B20" w:rsidRPr="00767804" w:rsidRDefault="00EF2B20" w:rsidP="00877E3C">
            <w:pPr>
              <w:jc w:val="center"/>
              <w:rPr>
                <w:rFonts w:eastAsia="Times New Roman"/>
                <w:color w:val="000000"/>
                <w:sz w:val="20"/>
                <w:szCs w:val="20"/>
                <w:highlight w:val="yellow"/>
              </w:rPr>
            </w:pPr>
            <w:r w:rsidRPr="00767804">
              <w:rPr>
                <w:rFonts w:eastAsia="Times New Roman"/>
                <w:color w:val="000000"/>
                <w:sz w:val="20"/>
                <w:szCs w:val="20"/>
                <w:highlight w:val="yellow"/>
              </w:rPr>
              <w:t>Стоимость, с учетом НДС/без НДС (руб.)</w:t>
            </w:r>
          </w:p>
        </w:tc>
      </w:tr>
      <w:tr w:rsidR="00EF2B20" w:rsidRPr="00767804" w14:paraId="23261EA6"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2AD25A54"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62E01BFC"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4A9E79B9" w14:textId="77777777" w:rsidR="00EF2B20" w:rsidRPr="00C10E60" w:rsidRDefault="00EF2B20" w:rsidP="00877E3C">
            <w:pPr>
              <w:rPr>
                <w:color w:val="000000"/>
                <w:sz w:val="20"/>
                <w:szCs w:val="20"/>
              </w:rPr>
            </w:pPr>
            <w:r w:rsidRPr="00C10E60">
              <w:rPr>
                <w:color w:val="000000"/>
                <w:sz w:val="20"/>
                <w:szCs w:val="20"/>
              </w:rPr>
              <w:t xml:space="preserve">Картридж для </w:t>
            </w:r>
            <w:r w:rsidRPr="00C10E60">
              <w:rPr>
                <w:color w:val="000000"/>
                <w:sz w:val="20"/>
                <w:szCs w:val="20"/>
                <w:lang w:val="en-US"/>
              </w:rPr>
              <w:t>HP</w:t>
            </w:r>
            <w:r w:rsidRPr="00C10E60">
              <w:rPr>
                <w:color w:val="000000"/>
                <w:sz w:val="20"/>
                <w:szCs w:val="20"/>
              </w:rPr>
              <w:t xml:space="preserve"> </w:t>
            </w:r>
            <w:r w:rsidRPr="00C10E60">
              <w:rPr>
                <w:color w:val="000000"/>
                <w:sz w:val="20"/>
                <w:szCs w:val="20"/>
                <w:lang w:val="en-US"/>
              </w:rPr>
              <w:t>LaserJet</w:t>
            </w:r>
            <w:r w:rsidRPr="00C10E60">
              <w:rPr>
                <w:color w:val="000000"/>
                <w:sz w:val="20"/>
                <w:szCs w:val="20"/>
              </w:rPr>
              <w:t xml:space="preserve"> 1320, </w:t>
            </w:r>
            <w:r w:rsidRPr="00C10E60">
              <w:rPr>
                <w:color w:val="000000"/>
                <w:sz w:val="20"/>
                <w:szCs w:val="20"/>
                <w:lang w:val="en-US"/>
              </w:rPr>
              <w:t>LaserJet</w:t>
            </w:r>
            <w:r w:rsidRPr="00C10E60">
              <w:rPr>
                <w:color w:val="000000"/>
                <w:sz w:val="20"/>
                <w:szCs w:val="20"/>
              </w:rPr>
              <w:t xml:space="preserve"> </w:t>
            </w:r>
            <w:r w:rsidRPr="00C10E60">
              <w:rPr>
                <w:color w:val="000000"/>
                <w:sz w:val="20"/>
                <w:szCs w:val="20"/>
                <w:lang w:val="en-US"/>
              </w:rPr>
              <w:t>P</w:t>
            </w:r>
            <w:r w:rsidRPr="00C10E60">
              <w:rPr>
                <w:color w:val="000000"/>
                <w:sz w:val="20"/>
                <w:szCs w:val="20"/>
              </w:rPr>
              <w:t>2015</w:t>
            </w:r>
          </w:p>
        </w:tc>
        <w:tc>
          <w:tcPr>
            <w:tcW w:w="338" w:type="pct"/>
            <w:tcBorders>
              <w:top w:val="single" w:sz="4" w:space="0" w:color="auto"/>
              <w:left w:val="nil"/>
              <w:bottom w:val="single" w:sz="4" w:space="0" w:color="auto"/>
              <w:right w:val="single" w:sz="4" w:space="0" w:color="auto"/>
            </w:tcBorders>
            <w:vAlign w:val="center"/>
          </w:tcPr>
          <w:p w14:paraId="3CB08C9E" w14:textId="77777777" w:rsidR="00EF2B20" w:rsidRPr="00767804" w:rsidRDefault="00EF2B20" w:rsidP="00877E3C">
            <w:pPr>
              <w:jc w:val="center"/>
              <w:rPr>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5C0F5E24" w14:textId="77777777" w:rsidR="00EF2B20" w:rsidRPr="00767804" w:rsidRDefault="00EF2B20" w:rsidP="00877E3C">
            <w:pPr>
              <w:jc w:val="center"/>
              <w:rPr>
                <w:color w:val="000000"/>
                <w:sz w:val="20"/>
                <w:szCs w:val="20"/>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49B75A0" w14:textId="77777777" w:rsidR="00EF2B20" w:rsidRPr="00767804" w:rsidRDefault="00EF2B20" w:rsidP="00877E3C">
            <w:pPr>
              <w:jc w:val="center"/>
              <w:rPr>
                <w:color w:val="000000"/>
                <w:sz w:val="20"/>
                <w:szCs w:val="20"/>
              </w:rPr>
            </w:pPr>
            <w:r>
              <w:rPr>
                <w:color w:val="000000"/>
                <w:sz w:val="20"/>
                <w:szCs w:val="20"/>
              </w:rPr>
              <w:t>3</w:t>
            </w:r>
          </w:p>
        </w:tc>
        <w:tc>
          <w:tcPr>
            <w:tcW w:w="342" w:type="pct"/>
            <w:tcBorders>
              <w:top w:val="single" w:sz="4" w:space="0" w:color="auto"/>
              <w:left w:val="single" w:sz="4" w:space="0" w:color="auto"/>
              <w:bottom w:val="single" w:sz="4" w:space="0" w:color="auto"/>
              <w:right w:val="single" w:sz="4" w:space="0" w:color="auto"/>
            </w:tcBorders>
            <w:vAlign w:val="center"/>
          </w:tcPr>
          <w:p w14:paraId="6AFC6033" w14:textId="77777777" w:rsidR="00EF2B20" w:rsidRPr="00767804" w:rsidRDefault="00EF2B20" w:rsidP="00877E3C">
            <w:pPr>
              <w:jc w:val="center"/>
              <w:rPr>
                <w:color w:val="000000"/>
                <w:sz w:val="20"/>
                <w:szCs w:val="20"/>
              </w:rPr>
            </w:pPr>
            <w:r>
              <w:rPr>
                <w:color w:val="000000"/>
                <w:sz w:val="20"/>
                <w:szCs w:val="20"/>
              </w:rPr>
              <w:t>3</w:t>
            </w:r>
          </w:p>
        </w:tc>
        <w:tc>
          <w:tcPr>
            <w:tcW w:w="464" w:type="pct"/>
            <w:tcBorders>
              <w:top w:val="single" w:sz="4" w:space="0" w:color="auto"/>
              <w:left w:val="single" w:sz="4" w:space="0" w:color="auto"/>
              <w:bottom w:val="single" w:sz="4" w:space="0" w:color="auto"/>
              <w:right w:val="single" w:sz="4" w:space="0" w:color="auto"/>
            </w:tcBorders>
            <w:vAlign w:val="center"/>
          </w:tcPr>
          <w:p w14:paraId="6F038600"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538A967"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19C7DAEB" w14:textId="77777777" w:rsidR="00EF2B20" w:rsidRPr="00767804" w:rsidRDefault="00EF2B20" w:rsidP="00877E3C">
            <w:pPr>
              <w:jc w:val="center"/>
              <w:rPr>
                <w:color w:val="000000"/>
                <w:sz w:val="20"/>
                <w:szCs w:val="20"/>
              </w:rPr>
            </w:pPr>
          </w:p>
        </w:tc>
      </w:tr>
      <w:tr w:rsidR="00EF2B20" w:rsidRPr="00767804" w14:paraId="3FFB2954"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08727F67"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2B8E55A1"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0E77D8B5" w14:textId="77777777" w:rsidR="00EF2B20" w:rsidRPr="007879F1" w:rsidRDefault="00EF2B20" w:rsidP="00877E3C">
            <w:pPr>
              <w:rPr>
                <w:color w:val="000000"/>
                <w:sz w:val="20"/>
                <w:szCs w:val="20"/>
              </w:rPr>
            </w:pPr>
            <w:r w:rsidRPr="00C10E60">
              <w:rPr>
                <w:color w:val="000000"/>
                <w:sz w:val="20"/>
                <w:szCs w:val="20"/>
              </w:rPr>
              <w:t>Картридж для HP LaserJet 1020, LaserJet 1022</w:t>
            </w:r>
          </w:p>
        </w:tc>
        <w:tc>
          <w:tcPr>
            <w:tcW w:w="338" w:type="pct"/>
            <w:tcBorders>
              <w:top w:val="single" w:sz="4" w:space="0" w:color="auto"/>
              <w:left w:val="nil"/>
              <w:bottom w:val="single" w:sz="4" w:space="0" w:color="auto"/>
              <w:right w:val="single" w:sz="4" w:space="0" w:color="auto"/>
            </w:tcBorders>
            <w:vAlign w:val="center"/>
          </w:tcPr>
          <w:p w14:paraId="26C15BB7" w14:textId="77777777" w:rsidR="00EF2B20" w:rsidRPr="00767804" w:rsidRDefault="00EF2B20" w:rsidP="00877E3C">
            <w:pPr>
              <w:jc w:val="center"/>
              <w:rPr>
                <w:rFonts w:eastAsia="Times New Roman"/>
                <w:color w:val="000000"/>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62E84BA7" w14:textId="77777777" w:rsidR="00EF2B20" w:rsidRPr="00C10E60" w:rsidRDefault="00EF2B20" w:rsidP="00877E3C">
            <w:pPr>
              <w:jc w:val="center"/>
              <w:rPr>
                <w:color w:val="000000"/>
                <w:sz w:val="20"/>
                <w:szCs w:val="20"/>
              </w:rPr>
            </w:pPr>
            <w:r>
              <w:rPr>
                <w:color w:val="000000"/>
                <w:sz w:val="20"/>
                <w:szCs w:val="20"/>
              </w:rPr>
              <w:t>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4AB2D26" w14:textId="77777777" w:rsidR="00EF2B20" w:rsidRPr="0057371E" w:rsidRDefault="00EF2B20" w:rsidP="00877E3C">
            <w:pPr>
              <w:jc w:val="center"/>
              <w:rPr>
                <w:color w:val="000000"/>
                <w:sz w:val="20"/>
                <w:szCs w:val="20"/>
              </w:rPr>
            </w:pPr>
          </w:p>
        </w:tc>
        <w:tc>
          <w:tcPr>
            <w:tcW w:w="342" w:type="pct"/>
            <w:tcBorders>
              <w:top w:val="single" w:sz="4" w:space="0" w:color="auto"/>
              <w:left w:val="single" w:sz="4" w:space="0" w:color="auto"/>
              <w:bottom w:val="single" w:sz="4" w:space="0" w:color="auto"/>
              <w:right w:val="single" w:sz="4" w:space="0" w:color="auto"/>
            </w:tcBorders>
            <w:vAlign w:val="center"/>
          </w:tcPr>
          <w:p w14:paraId="35EFB85D" w14:textId="77777777" w:rsidR="00EF2B20" w:rsidRPr="0057371E" w:rsidRDefault="00EF2B20" w:rsidP="00877E3C">
            <w:pPr>
              <w:jc w:val="center"/>
              <w:rPr>
                <w:color w:val="000000"/>
                <w:sz w:val="20"/>
                <w:szCs w:val="20"/>
              </w:rPr>
            </w:pPr>
            <w:r>
              <w:rPr>
                <w:color w:val="000000"/>
                <w:sz w:val="20"/>
                <w:szCs w:val="20"/>
              </w:rPr>
              <w:t>10</w:t>
            </w:r>
          </w:p>
        </w:tc>
        <w:tc>
          <w:tcPr>
            <w:tcW w:w="464" w:type="pct"/>
            <w:tcBorders>
              <w:top w:val="single" w:sz="4" w:space="0" w:color="auto"/>
              <w:left w:val="single" w:sz="4" w:space="0" w:color="auto"/>
              <w:bottom w:val="single" w:sz="4" w:space="0" w:color="auto"/>
              <w:right w:val="single" w:sz="4" w:space="0" w:color="auto"/>
            </w:tcBorders>
            <w:vAlign w:val="center"/>
          </w:tcPr>
          <w:p w14:paraId="48808C0B"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06896E0C"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614F72FC" w14:textId="77777777" w:rsidR="00EF2B20" w:rsidRPr="00767804" w:rsidRDefault="00EF2B20" w:rsidP="00877E3C">
            <w:pPr>
              <w:jc w:val="center"/>
              <w:rPr>
                <w:color w:val="000000"/>
                <w:sz w:val="20"/>
                <w:szCs w:val="20"/>
              </w:rPr>
            </w:pPr>
          </w:p>
        </w:tc>
      </w:tr>
      <w:tr w:rsidR="00EF2B20" w:rsidRPr="00767804" w14:paraId="52174932"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216D580E"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7AD7D112"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447CA463" w14:textId="77777777" w:rsidR="00EF2B20" w:rsidRPr="00767804" w:rsidRDefault="00EF2B20" w:rsidP="00877E3C">
            <w:pPr>
              <w:rPr>
                <w:color w:val="000000"/>
                <w:sz w:val="20"/>
                <w:szCs w:val="20"/>
              </w:rPr>
            </w:pPr>
            <w:r w:rsidRPr="00C10E60">
              <w:rPr>
                <w:color w:val="000000"/>
                <w:sz w:val="20"/>
                <w:szCs w:val="20"/>
              </w:rPr>
              <w:t>Картридж для Canon LBP6020</w:t>
            </w:r>
          </w:p>
        </w:tc>
        <w:tc>
          <w:tcPr>
            <w:tcW w:w="338" w:type="pct"/>
            <w:tcBorders>
              <w:top w:val="single" w:sz="4" w:space="0" w:color="auto"/>
              <w:left w:val="nil"/>
              <w:bottom w:val="single" w:sz="4" w:space="0" w:color="auto"/>
              <w:right w:val="single" w:sz="4" w:space="0" w:color="auto"/>
            </w:tcBorders>
            <w:vAlign w:val="center"/>
          </w:tcPr>
          <w:p w14:paraId="7CBB45C0" w14:textId="77777777" w:rsidR="00EF2B20" w:rsidRPr="00767804" w:rsidRDefault="00EF2B20" w:rsidP="00877E3C">
            <w:pPr>
              <w:jc w:val="center"/>
              <w:rPr>
                <w:rFonts w:eastAsia="Times New Roman"/>
                <w:color w:val="000000"/>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376FC425" w14:textId="77777777" w:rsidR="00EF2B20" w:rsidRPr="00C10E60" w:rsidRDefault="00EF2B20" w:rsidP="00877E3C">
            <w:pPr>
              <w:jc w:val="center"/>
              <w:rPr>
                <w:color w:val="000000"/>
                <w:sz w:val="20"/>
                <w:szCs w:val="20"/>
              </w:rPr>
            </w:pPr>
            <w:r>
              <w:rPr>
                <w:color w:val="000000"/>
                <w:sz w:val="20"/>
                <w:szCs w:val="20"/>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C4A0C6" w14:textId="77777777" w:rsidR="00EF2B20" w:rsidRDefault="00EF2B20" w:rsidP="00877E3C">
            <w:pPr>
              <w:jc w:val="center"/>
              <w:rPr>
                <w:color w:val="000000"/>
                <w:sz w:val="20"/>
                <w:szCs w:val="20"/>
              </w:rPr>
            </w:pPr>
          </w:p>
        </w:tc>
        <w:tc>
          <w:tcPr>
            <w:tcW w:w="342" w:type="pct"/>
            <w:tcBorders>
              <w:top w:val="single" w:sz="4" w:space="0" w:color="auto"/>
              <w:left w:val="single" w:sz="4" w:space="0" w:color="auto"/>
              <w:bottom w:val="single" w:sz="4" w:space="0" w:color="auto"/>
              <w:right w:val="single" w:sz="4" w:space="0" w:color="auto"/>
            </w:tcBorders>
            <w:vAlign w:val="center"/>
          </w:tcPr>
          <w:p w14:paraId="7358A3E5" w14:textId="77777777" w:rsidR="00EF2B20" w:rsidRDefault="00EF2B20" w:rsidP="00877E3C">
            <w:pPr>
              <w:jc w:val="center"/>
              <w:rPr>
                <w:color w:val="000000"/>
                <w:sz w:val="20"/>
                <w:szCs w:val="20"/>
              </w:rPr>
            </w:pPr>
            <w:r>
              <w:rPr>
                <w:color w:val="000000"/>
                <w:sz w:val="20"/>
                <w:szCs w:val="20"/>
              </w:rPr>
              <w:t>100</w:t>
            </w:r>
          </w:p>
        </w:tc>
        <w:tc>
          <w:tcPr>
            <w:tcW w:w="464" w:type="pct"/>
            <w:tcBorders>
              <w:top w:val="single" w:sz="4" w:space="0" w:color="auto"/>
              <w:left w:val="single" w:sz="4" w:space="0" w:color="auto"/>
              <w:bottom w:val="single" w:sz="4" w:space="0" w:color="auto"/>
              <w:right w:val="single" w:sz="4" w:space="0" w:color="auto"/>
            </w:tcBorders>
            <w:vAlign w:val="center"/>
          </w:tcPr>
          <w:p w14:paraId="2A946B79"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1AEBCE5C"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63586B3F" w14:textId="77777777" w:rsidR="00EF2B20" w:rsidRPr="00767804" w:rsidRDefault="00EF2B20" w:rsidP="00877E3C">
            <w:pPr>
              <w:jc w:val="center"/>
              <w:rPr>
                <w:color w:val="000000"/>
                <w:sz w:val="20"/>
                <w:szCs w:val="20"/>
              </w:rPr>
            </w:pPr>
          </w:p>
        </w:tc>
      </w:tr>
      <w:tr w:rsidR="00EF2B20" w:rsidRPr="00767804" w14:paraId="1D27727D"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625FDFEC"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131E5BFF"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0EBBF166" w14:textId="77777777" w:rsidR="00EF2B20" w:rsidRPr="007879F1" w:rsidRDefault="00EF2B20" w:rsidP="00877E3C">
            <w:pPr>
              <w:rPr>
                <w:color w:val="000000"/>
                <w:sz w:val="20"/>
                <w:szCs w:val="20"/>
              </w:rPr>
            </w:pPr>
            <w:r w:rsidRPr="00C10E60">
              <w:rPr>
                <w:color w:val="000000"/>
                <w:sz w:val="20"/>
                <w:szCs w:val="20"/>
              </w:rPr>
              <w:t>Картридж для Lexmark MX431</w:t>
            </w:r>
          </w:p>
        </w:tc>
        <w:tc>
          <w:tcPr>
            <w:tcW w:w="338" w:type="pct"/>
            <w:tcBorders>
              <w:top w:val="single" w:sz="4" w:space="0" w:color="auto"/>
              <w:left w:val="nil"/>
              <w:bottom w:val="single" w:sz="4" w:space="0" w:color="auto"/>
              <w:right w:val="single" w:sz="4" w:space="0" w:color="auto"/>
            </w:tcBorders>
            <w:vAlign w:val="center"/>
          </w:tcPr>
          <w:p w14:paraId="5B288C87" w14:textId="77777777" w:rsidR="00EF2B20" w:rsidRPr="00767804" w:rsidRDefault="00EF2B20" w:rsidP="00877E3C">
            <w:pPr>
              <w:jc w:val="center"/>
              <w:rPr>
                <w:rFonts w:eastAsia="Times New Roman"/>
                <w:color w:val="000000"/>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3DA3F2E8" w14:textId="77777777" w:rsidR="00EF2B20" w:rsidRPr="00C10E60" w:rsidRDefault="00EF2B20" w:rsidP="00877E3C">
            <w:pPr>
              <w:jc w:val="center"/>
              <w:rPr>
                <w:color w:val="000000"/>
                <w:sz w:val="20"/>
                <w:szCs w:val="20"/>
              </w:rPr>
            </w:pPr>
            <w:r>
              <w:rPr>
                <w:color w:val="000000"/>
                <w:sz w:val="20"/>
                <w:szCs w:val="20"/>
              </w:rPr>
              <w:t>47</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A7C48" w14:textId="77777777" w:rsidR="00EF2B20" w:rsidRPr="00415DC8" w:rsidRDefault="00EF2B20" w:rsidP="00877E3C">
            <w:pPr>
              <w:jc w:val="center"/>
              <w:rPr>
                <w:color w:val="000000"/>
                <w:sz w:val="20"/>
                <w:szCs w:val="20"/>
                <w:lang w:val="en-US"/>
              </w:rPr>
            </w:pPr>
          </w:p>
        </w:tc>
        <w:tc>
          <w:tcPr>
            <w:tcW w:w="342" w:type="pct"/>
            <w:tcBorders>
              <w:top w:val="single" w:sz="4" w:space="0" w:color="auto"/>
              <w:left w:val="single" w:sz="4" w:space="0" w:color="auto"/>
              <w:bottom w:val="single" w:sz="4" w:space="0" w:color="auto"/>
              <w:right w:val="single" w:sz="4" w:space="0" w:color="auto"/>
            </w:tcBorders>
            <w:vAlign w:val="center"/>
          </w:tcPr>
          <w:p w14:paraId="086EB35F" w14:textId="77777777" w:rsidR="00EF2B20" w:rsidRPr="0057371E" w:rsidRDefault="00EF2B20" w:rsidP="00877E3C">
            <w:pPr>
              <w:jc w:val="center"/>
              <w:rPr>
                <w:color w:val="000000"/>
                <w:sz w:val="20"/>
                <w:szCs w:val="20"/>
              </w:rPr>
            </w:pPr>
            <w:r>
              <w:rPr>
                <w:color w:val="000000"/>
                <w:sz w:val="20"/>
                <w:szCs w:val="20"/>
              </w:rPr>
              <w:t>47</w:t>
            </w:r>
          </w:p>
        </w:tc>
        <w:tc>
          <w:tcPr>
            <w:tcW w:w="464" w:type="pct"/>
            <w:tcBorders>
              <w:top w:val="single" w:sz="4" w:space="0" w:color="auto"/>
              <w:left w:val="single" w:sz="4" w:space="0" w:color="auto"/>
              <w:bottom w:val="single" w:sz="4" w:space="0" w:color="auto"/>
              <w:right w:val="single" w:sz="4" w:space="0" w:color="auto"/>
            </w:tcBorders>
            <w:vAlign w:val="center"/>
          </w:tcPr>
          <w:p w14:paraId="19E3F57E"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594D9C2B"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116CFCB5" w14:textId="77777777" w:rsidR="00EF2B20" w:rsidRPr="00767804" w:rsidRDefault="00EF2B20" w:rsidP="00877E3C">
            <w:pPr>
              <w:jc w:val="center"/>
              <w:rPr>
                <w:color w:val="000000"/>
                <w:sz w:val="20"/>
                <w:szCs w:val="20"/>
              </w:rPr>
            </w:pPr>
          </w:p>
        </w:tc>
      </w:tr>
      <w:tr w:rsidR="00EF2B20" w:rsidRPr="00767804" w14:paraId="68246D65"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0D5FEADF"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33C22F19"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3B95B3DD" w14:textId="77777777" w:rsidR="00EF2B20" w:rsidRPr="007879F1" w:rsidRDefault="00EF2B20" w:rsidP="00877E3C">
            <w:pPr>
              <w:rPr>
                <w:color w:val="000000"/>
                <w:sz w:val="20"/>
                <w:szCs w:val="20"/>
              </w:rPr>
            </w:pPr>
            <w:r w:rsidRPr="00C10E60">
              <w:rPr>
                <w:color w:val="000000"/>
                <w:sz w:val="20"/>
                <w:szCs w:val="20"/>
              </w:rPr>
              <w:t>Картридж для Pantum BM5100ADN, BM5100FDN</w:t>
            </w:r>
          </w:p>
        </w:tc>
        <w:tc>
          <w:tcPr>
            <w:tcW w:w="338" w:type="pct"/>
            <w:tcBorders>
              <w:top w:val="single" w:sz="4" w:space="0" w:color="auto"/>
              <w:left w:val="nil"/>
              <w:bottom w:val="single" w:sz="4" w:space="0" w:color="auto"/>
              <w:right w:val="single" w:sz="4" w:space="0" w:color="auto"/>
            </w:tcBorders>
            <w:vAlign w:val="center"/>
          </w:tcPr>
          <w:p w14:paraId="792200B2" w14:textId="77777777" w:rsidR="00EF2B20" w:rsidRPr="00767804" w:rsidRDefault="00EF2B20" w:rsidP="00877E3C">
            <w:pPr>
              <w:jc w:val="center"/>
              <w:rPr>
                <w:rFonts w:eastAsia="Times New Roman"/>
                <w:color w:val="000000"/>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28819D95" w14:textId="77777777" w:rsidR="00EF2B20" w:rsidRPr="00C10E60" w:rsidRDefault="00EF2B20" w:rsidP="00877E3C">
            <w:pPr>
              <w:jc w:val="center"/>
              <w:rPr>
                <w:color w:val="000000"/>
                <w:sz w:val="20"/>
                <w:szCs w:val="20"/>
              </w:rPr>
            </w:pPr>
            <w:r>
              <w:rPr>
                <w:color w:val="000000"/>
                <w:sz w:val="20"/>
                <w:szCs w:val="20"/>
              </w:rPr>
              <w:t>20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F872CC8" w14:textId="77777777" w:rsidR="00EF2B20" w:rsidRPr="00C10E60" w:rsidRDefault="00EF2B20" w:rsidP="00877E3C">
            <w:pPr>
              <w:jc w:val="center"/>
              <w:rPr>
                <w:color w:val="000000"/>
                <w:sz w:val="20"/>
                <w:szCs w:val="20"/>
              </w:rPr>
            </w:pPr>
            <w:r>
              <w:rPr>
                <w:color w:val="000000"/>
                <w:sz w:val="20"/>
                <w:szCs w:val="20"/>
              </w:rPr>
              <w:t>5</w:t>
            </w:r>
          </w:p>
        </w:tc>
        <w:tc>
          <w:tcPr>
            <w:tcW w:w="342" w:type="pct"/>
            <w:tcBorders>
              <w:top w:val="single" w:sz="4" w:space="0" w:color="auto"/>
              <w:left w:val="single" w:sz="4" w:space="0" w:color="auto"/>
              <w:bottom w:val="single" w:sz="4" w:space="0" w:color="auto"/>
              <w:right w:val="single" w:sz="4" w:space="0" w:color="auto"/>
            </w:tcBorders>
            <w:vAlign w:val="center"/>
          </w:tcPr>
          <w:p w14:paraId="4FCDAB5A" w14:textId="77777777" w:rsidR="00EF2B20" w:rsidRPr="00767804" w:rsidRDefault="00EF2B20" w:rsidP="00877E3C">
            <w:pPr>
              <w:jc w:val="center"/>
              <w:rPr>
                <w:color w:val="000000"/>
                <w:sz w:val="20"/>
                <w:szCs w:val="20"/>
              </w:rPr>
            </w:pPr>
            <w:r>
              <w:rPr>
                <w:color w:val="000000"/>
                <w:sz w:val="20"/>
                <w:szCs w:val="20"/>
              </w:rPr>
              <w:t>25</w:t>
            </w:r>
          </w:p>
        </w:tc>
        <w:tc>
          <w:tcPr>
            <w:tcW w:w="464" w:type="pct"/>
            <w:tcBorders>
              <w:top w:val="single" w:sz="4" w:space="0" w:color="auto"/>
              <w:left w:val="single" w:sz="4" w:space="0" w:color="auto"/>
              <w:bottom w:val="single" w:sz="4" w:space="0" w:color="auto"/>
              <w:right w:val="single" w:sz="4" w:space="0" w:color="auto"/>
            </w:tcBorders>
            <w:vAlign w:val="center"/>
          </w:tcPr>
          <w:p w14:paraId="20338C77"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4A072DD"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4A638CFC" w14:textId="77777777" w:rsidR="00EF2B20" w:rsidRPr="00767804" w:rsidRDefault="00EF2B20" w:rsidP="00877E3C">
            <w:pPr>
              <w:jc w:val="center"/>
              <w:rPr>
                <w:color w:val="000000"/>
                <w:sz w:val="20"/>
                <w:szCs w:val="20"/>
              </w:rPr>
            </w:pPr>
          </w:p>
        </w:tc>
      </w:tr>
      <w:tr w:rsidR="00EF2B20" w:rsidRPr="00767804" w14:paraId="38F36D23"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5885B154"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1BF0C41A"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7E9FD216" w14:textId="77777777" w:rsidR="00EF2B20" w:rsidRPr="007879F1" w:rsidRDefault="00EF2B20" w:rsidP="00877E3C">
            <w:pPr>
              <w:rPr>
                <w:sz w:val="20"/>
                <w:szCs w:val="20"/>
              </w:rPr>
            </w:pPr>
            <w:r>
              <w:rPr>
                <w:sz w:val="20"/>
                <w:szCs w:val="20"/>
              </w:rPr>
              <w:t>Картридж для Ricoh SP 377</w:t>
            </w:r>
          </w:p>
        </w:tc>
        <w:tc>
          <w:tcPr>
            <w:tcW w:w="338" w:type="pct"/>
            <w:tcBorders>
              <w:top w:val="single" w:sz="4" w:space="0" w:color="auto"/>
              <w:left w:val="nil"/>
              <w:bottom w:val="single" w:sz="4" w:space="0" w:color="auto"/>
              <w:right w:val="single" w:sz="4" w:space="0" w:color="auto"/>
            </w:tcBorders>
            <w:vAlign w:val="center"/>
          </w:tcPr>
          <w:p w14:paraId="544BA27B" w14:textId="77777777" w:rsidR="00EF2B20" w:rsidRPr="00767804" w:rsidRDefault="00EF2B20" w:rsidP="00877E3C">
            <w:pPr>
              <w:jc w:val="center"/>
              <w:rPr>
                <w:rFonts w:eastAsia="Times New Roman"/>
                <w:color w:val="000000"/>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74A538B3" w14:textId="77777777" w:rsidR="00EF2B20" w:rsidRPr="00C10E60" w:rsidRDefault="00EF2B20" w:rsidP="00877E3C">
            <w:pPr>
              <w:jc w:val="center"/>
              <w:rPr>
                <w:color w:val="000000"/>
                <w:sz w:val="20"/>
                <w:szCs w:val="20"/>
              </w:rPr>
            </w:pPr>
            <w:r>
              <w:rPr>
                <w:color w:val="000000"/>
                <w:sz w:val="20"/>
                <w:szCs w:val="20"/>
              </w:rPr>
              <w:t>30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7D1A13" w14:textId="77777777" w:rsidR="00EF2B20" w:rsidRPr="00767804" w:rsidRDefault="00EF2B20" w:rsidP="00877E3C">
            <w:pPr>
              <w:jc w:val="center"/>
              <w:rPr>
                <w:color w:val="000000"/>
                <w:sz w:val="20"/>
                <w:szCs w:val="20"/>
              </w:rPr>
            </w:pPr>
            <w:r>
              <w:rPr>
                <w:color w:val="000000"/>
                <w:sz w:val="20"/>
                <w:szCs w:val="20"/>
              </w:rPr>
              <w:t>7</w:t>
            </w:r>
          </w:p>
        </w:tc>
        <w:tc>
          <w:tcPr>
            <w:tcW w:w="342" w:type="pct"/>
            <w:tcBorders>
              <w:top w:val="single" w:sz="4" w:space="0" w:color="auto"/>
              <w:left w:val="single" w:sz="4" w:space="0" w:color="auto"/>
              <w:bottom w:val="single" w:sz="4" w:space="0" w:color="auto"/>
              <w:right w:val="single" w:sz="4" w:space="0" w:color="auto"/>
            </w:tcBorders>
            <w:vAlign w:val="center"/>
          </w:tcPr>
          <w:p w14:paraId="375E05DF" w14:textId="77777777" w:rsidR="00EF2B20" w:rsidRPr="00767804" w:rsidRDefault="00EF2B20" w:rsidP="00877E3C">
            <w:pPr>
              <w:jc w:val="center"/>
              <w:rPr>
                <w:color w:val="000000"/>
                <w:sz w:val="20"/>
                <w:szCs w:val="20"/>
              </w:rPr>
            </w:pPr>
            <w:r>
              <w:rPr>
                <w:color w:val="000000"/>
                <w:sz w:val="20"/>
                <w:szCs w:val="20"/>
              </w:rPr>
              <w:t>37</w:t>
            </w:r>
          </w:p>
        </w:tc>
        <w:tc>
          <w:tcPr>
            <w:tcW w:w="464" w:type="pct"/>
            <w:tcBorders>
              <w:top w:val="single" w:sz="4" w:space="0" w:color="auto"/>
              <w:left w:val="single" w:sz="4" w:space="0" w:color="auto"/>
              <w:bottom w:val="single" w:sz="4" w:space="0" w:color="auto"/>
              <w:right w:val="single" w:sz="4" w:space="0" w:color="auto"/>
            </w:tcBorders>
            <w:vAlign w:val="center"/>
          </w:tcPr>
          <w:p w14:paraId="2D1413FB"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764F4C90"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5B391BFC" w14:textId="77777777" w:rsidR="00EF2B20" w:rsidRPr="00767804" w:rsidRDefault="00EF2B20" w:rsidP="00877E3C">
            <w:pPr>
              <w:jc w:val="center"/>
              <w:rPr>
                <w:color w:val="000000"/>
                <w:sz w:val="20"/>
                <w:szCs w:val="20"/>
              </w:rPr>
            </w:pPr>
          </w:p>
        </w:tc>
      </w:tr>
      <w:tr w:rsidR="00EF2B20" w:rsidRPr="00767804" w14:paraId="1CC939A2"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6DAEA257"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5F96E082"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3A2FD3A3" w14:textId="77777777" w:rsidR="00EF2B20" w:rsidRPr="0057371E" w:rsidRDefault="00EF2B20" w:rsidP="00877E3C">
            <w:pPr>
              <w:rPr>
                <w:sz w:val="20"/>
                <w:szCs w:val="20"/>
              </w:rPr>
            </w:pPr>
            <w:r w:rsidRPr="00C10E60">
              <w:rPr>
                <w:sz w:val="20"/>
                <w:szCs w:val="20"/>
              </w:rPr>
              <w:t>Картридж для Kyocera 2030dn</w:t>
            </w:r>
          </w:p>
        </w:tc>
        <w:tc>
          <w:tcPr>
            <w:tcW w:w="338" w:type="pct"/>
            <w:tcBorders>
              <w:top w:val="single" w:sz="4" w:space="0" w:color="auto"/>
              <w:left w:val="nil"/>
              <w:bottom w:val="single" w:sz="4" w:space="0" w:color="auto"/>
              <w:right w:val="single" w:sz="4" w:space="0" w:color="auto"/>
            </w:tcBorders>
            <w:vAlign w:val="center"/>
          </w:tcPr>
          <w:p w14:paraId="57D6EA15" w14:textId="77777777" w:rsidR="00EF2B20" w:rsidRPr="00767804" w:rsidRDefault="00EF2B20" w:rsidP="00877E3C">
            <w:pPr>
              <w:jc w:val="center"/>
              <w:rPr>
                <w:rFonts w:eastAsia="Times New Roman"/>
                <w:color w:val="000000"/>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6ADF079C" w14:textId="77777777" w:rsidR="00EF2B20" w:rsidRPr="0057371E" w:rsidRDefault="00EF2B20" w:rsidP="00877E3C">
            <w:pPr>
              <w:jc w:val="center"/>
              <w:rPr>
                <w:color w:val="000000"/>
                <w:sz w:val="20"/>
                <w:szCs w:val="20"/>
              </w:rPr>
            </w:pPr>
            <w:r>
              <w:rPr>
                <w:color w:val="000000"/>
                <w:sz w:val="20"/>
                <w:szCs w:val="20"/>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933DFAA" w14:textId="77777777" w:rsidR="00EF2B20" w:rsidRPr="0057371E" w:rsidRDefault="00EF2B20" w:rsidP="00877E3C">
            <w:pPr>
              <w:jc w:val="center"/>
              <w:rPr>
                <w:color w:val="000000"/>
                <w:sz w:val="20"/>
                <w:szCs w:val="20"/>
              </w:rPr>
            </w:pPr>
          </w:p>
        </w:tc>
        <w:tc>
          <w:tcPr>
            <w:tcW w:w="342" w:type="pct"/>
            <w:tcBorders>
              <w:top w:val="single" w:sz="4" w:space="0" w:color="auto"/>
              <w:left w:val="single" w:sz="4" w:space="0" w:color="auto"/>
              <w:bottom w:val="single" w:sz="4" w:space="0" w:color="auto"/>
              <w:right w:val="single" w:sz="4" w:space="0" w:color="auto"/>
            </w:tcBorders>
            <w:vAlign w:val="center"/>
          </w:tcPr>
          <w:p w14:paraId="26183721" w14:textId="77777777" w:rsidR="00EF2B20" w:rsidRPr="0057371E" w:rsidRDefault="00EF2B20" w:rsidP="00877E3C">
            <w:pPr>
              <w:jc w:val="center"/>
              <w:rPr>
                <w:color w:val="000000"/>
                <w:sz w:val="20"/>
                <w:szCs w:val="20"/>
              </w:rPr>
            </w:pPr>
            <w:r>
              <w:rPr>
                <w:color w:val="000000"/>
                <w:sz w:val="20"/>
                <w:szCs w:val="20"/>
              </w:rPr>
              <w:t>100</w:t>
            </w:r>
          </w:p>
        </w:tc>
        <w:tc>
          <w:tcPr>
            <w:tcW w:w="464" w:type="pct"/>
            <w:tcBorders>
              <w:top w:val="single" w:sz="4" w:space="0" w:color="auto"/>
              <w:left w:val="single" w:sz="4" w:space="0" w:color="auto"/>
              <w:bottom w:val="single" w:sz="4" w:space="0" w:color="auto"/>
              <w:right w:val="single" w:sz="4" w:space="0" w:color="auto"/>
            </w:tcBorders>
            <w:vAlign w:val="center"/>
          </w:tcPr>
          <w:p w14:paraId="0A07B393"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6480C5EC"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3B35DF6D" w14:textId="77777777" w:rsidR="00EF2B20" w:rsidRPr="00767804" w:rsidRDefault="00EF2B20" w:rsidP="00877E3C">
            <w:pPr>
              <w:jc w:val="center"/>
              <w:rPr>
                <w:color w:val="000000"/>
                <w:sz w:val="20"/>
                <w:szCs w:val="20"/>
              </w:rPr>
            </w:pPr>
          </w:p>
        </w:tc>
      </w:tr>
      <w:tr w:rsidR="00EF2B20" w:rsidRPr="00767804" w14:paraId="2179D1CC"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6EB4B7F1"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26018C51" w14:textId="77777777" w:rsidR="00EF2B20" w:rsidRPr="00767804" w:rsidRDefault="00EF2B20" w:rsidP="00877E3C">
            <w:pPr>
              <w:jc w:val="center"/>
              <w:rPr>
                <w:color w:val="000000"/>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2470CB55" w14:textId="77777777" w:rsidR="00EF2B20" w:rsidRPr="0057371E" w:rsidRDefault="00EF2B20" w:rsidP="00877E3C">
            <w:pPr>
              <w:rPr>
                <w:sz w:val="20"/>
                <w:szCs w:val="20"/>
              </w:rPr>
            </w:pPr>
            <w:r w:rsidRPr="00C10E60">
              <w:rPr>
                <w:sz w:val="20"/>
                <w:szCs w:val="20"/>
              </w:rPr>
              <w:t>Картридж для Xerox Phaser 5335</w:t>
            </w:r>
          </w:p>
        </w:tc>
        <w:tc>
          <w:tcPr>
            <w:tcW w:w="338" w:type="pct"/>
            <w:tcBorders>
              <w:top w:val="single" w:sz="4" w:space="0" w:color="auto"/>
              <w:left w:val="nil"/>
              <w:bottom w:val="single" w:sz="4" w:space="0" w:color="auto"/>
              <w:right w:val="single" w:sz="4" w:space="0" w:color="auto"/>
            </w:tcBorders>
            <w:vAlign w:val="center"/>
          </w:tcPr>
          <w:p w14:paraId="16352F6F" w14:textId="77777777" w:rsidR="00EF2B20" w:rsidRPr="00767804" w:rsidRDefault="00EF2B20" w:rsidP="00877E3C">
            <w:pPr>
              <w:jc w:val="center"/>
              <w:rPr>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1169679B" w14:textId="77777777" w:rsidR="00EF2B20" w:rsidRPr="00767804" w:rsidRDefault="00EF2B20" w:rsidP="00877E3C">
            <w:pPr>
              <w:jc w:val="center"/>
              <w:rPr>
                <w:color w:val="000000"/>
                <w:sz w:val="20"/>
                <w:szCs w:val="20"/>
              </w:rPr>
            </w:pPr>
            <w:r>
              <w:rPr>
                <w:color w:val="000000"/>
                <w:sz w:val="20"/>
                <w:szCs w:val="20"/>
              </w:rPr>
              <w:t>30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3B85437" w14:textId="77777777" w:rsidR="00EF2B20" w:rsidRPr="00415DC8" w:rsidRDefault="00EF2B20" w:rsidP="00877E3C">
            <w:pPr>
              <w:jc w:val="center"/>
              <w:rPr>
                <w:color w:val="000000"/>
                <w:sz w:val="20"/>
                <w:szCs w:val="20"/>
                <w:lang w:val="en-US"/>
              </w:rPr>
            </w:pPr>
          </w:p>
        </w:tc>
        <w:tc>
          <w:tcPr>
            <w:tcW w:w="342" w:type="pct"/>
            <w:tcBorders>
              <w:top w:val="single" w:sz="4" w:space="0" w:color="auto"/>
              <w:left w:val="single" w:sz="4" w:space="0" w:color="auto"/>
              <w:bottom w:val="single" w:sz="4" w:space="0" w:color="auto"/>
              <w:right w:val="single" w:sz="4" w:space="0" w:color="auto"/>
            </w:tcBorders>
            <w:vAlign w:val="center"/>
          </w:tcPr>
          <w:p w14:paraId="21839095" w14:textId="77777777" w:rsidR="00EF2B20" w:rsidRPr="0057371E" w:rsidRDefault="00EF2B20" w:rsidP="00877E3C">
            <w:pPr>
              <w:jc w:val="center"/>
              <w:rPr>
                <w:color w:val="000000"/>
                <w:sz w:val="20"/>
                <w:szCs w:val="20"/>
              </w:rPr>
            </w:pPr>
            <w:r>
              <w:rPr>
                <w:color w:val="000000"/>
                <w:sz w:val="20"/>
                <w:szCs w:val="20"/>
              </w:rPr>
              <w:t>30</w:t>
            </w:r>
          </w:p>
        </w:tc>
        <w:tc>
          <w:tcPr>
            <w:tcW w:w="464" w:type="pct"/>
            <w:tcBorders>
              <w:top w:val="single" w:sz="4" w:space="0" w:color="auto"/>
              <w:left w:val="single" w:sz="4" w:space="0" w:color="auto"/>
              <w:bottom w:val="single" w:sz="4" w:space="0" w:color="auto"/>
              <w:right w:val="single" w:sz="4" w:space="0" w:color="auto"/>
            </w:tcBorders>
            <w:vAlign w:val="center"/>
          </w:tcPr>
          <w:p w14:paraId="4F4E6C5C"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0E9FE329"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26DA584A" w14:textId="77777777" w:rsidR="00EF2B20" w:rsidRPr="00767804" w:rsidRDefault="00EF2B20" w:rsidP="00877E3C">
            <w:pPr>
              <w:jc w:val="center"/>
              <w:rPr>
                <w:color w:val="000000"/>
                <w:sz w:val="20"/>
                <w:szCs w:val="20"/>
              </w:rPr>
            </w:pPr>
          </w:p>
        </w:tc>
      </w:tr>
      <w:tr w:rsidR="00EF2B20" w:rsidRPr="00767804" w14:paraId="2CCB9928" w14:textId="77777777" w:rsidTr="00877E3C">
        <w:trPr>
          <w:trHeight w:val="510"/>
        </w:trPr>
        <w:tc>
          <w:tcPr>
            <w:tcW w:w="184" w:type="pct"/>
            <w:tcBorders>
              <w:top w:val="single" w:sz="4" w:space="0" w:color="auto"/>
              <w:left w:val="single" w:sz="4" w:space="0" w:color="auto"/>
              <w:bottom w:val="single" w:sz="4" w:space="0" w:color="auto"/>
              <w:right w:val="single" w:sz="4" w:space="0" w:color="auto"/>
            </w:tcBorders>
            <w:vAlign w:val="center"/>
          </w:tcPr>
          <w:p w14:paraId="59723A74" w14:textId="77777777" w:rsidR="00EF2B20" w:rsidRPr="00767804" w:rsidRDefault="00EF2B20" w:rsidP="00EF2B20">
            <w:pPr>
              <w:pStyle w:val="a4"/>
              <w:numPr>
                <w:ilvl w:val="0"/>
                <w:numId w:val="38"/>
              </w:numPr>
              <w:spacing w:line="276" w:lineRule="auto"/>
              <w:ind w:left="22" w:hanging="34"/>
              <w:rPr>
                <w:color w:val="000000"/>
                <w:sz w:val="20"/>
                <w:szCs w:val="20"/>
              </w:rPr>
            </w:pPr>
          </w:p>
        </w:tc>
        <w:tc>
          <w:tcPr>
            <w:tcW w:w="1178" w:type="pct"/>
            <w:tcBorders>
              <w:top w:val="single" w:sz="4" w:space="0" w:color="auto"/>
              <w:left w:val="single" w:sz="4" w:space="0" w:color="auto"/>
              <w:bottom w:val="single" w:sz="4" w:space="0" w:color="auto"/>
              <w:right w:val="single" w:sz="4" w:space="0" w:color="auto"/>
            </w:tcBorders>
            <w:vAlign w:val="center"/>
          </w:tcPr>
          <w:p w14:paraId="0E394897" w14:textId="77777777" w:rsidR="00EF2B20" w:rsidRPr="00767804" w:rsidRDefault="00EF2B20" w:rsidP="00877E3C">
            <w:pPr>
              <w:jc w:val="center"/>
              <w:rPr>
                <w:sz w:val="20"/>
                <w:szCs w:val="20"/>
              </w:rPr>
            </w:pPr>
            <w:r w:rsidRPr="00767804">
              <w:rPr>
                <w:color w:val="000000"/>
                <w:sz w:val="20"/>
                <w:szCs w:val="20"/>
              </w:rPr>
              <w:t>Картридж для электрографических печатающих устройств</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46A2712B" w14:textId="77777777" w:rsidR="00EF2B20" w:rsidRPr="007879F1" w:rsidRDefault="00EF2B20" w:rsidP="00877E3C">
            <w:pPr>
              <w:rPr>
                <w:sz w:val="20"/>
                <w:szCs w:val="20"/>
              </w:rPr>
            </w:pPr>
            <w:r w:rsidRPr="00C10E60">
              <w:rPr>
                <w:sz w:val="20"/>
                <w:szCs w:val="20"/>
              </w:rPr>
              <w:t>Картридж для Samsung ML-2015</w:t>
            </w:r>
          </w:p>
        </w:tc>
        <w:tc>
          <w:tcPr>
            <w:tcW w:w="338" w:type="pct"/>
            <w:tcBorders>
              <w:top w:val="single" w:sz="4" w:space="0" w:color="auto"/>
              <w:left w:val="nil"/>
              <w:bottom w:val="single" w:sz="4" w:space="0" w:color="auto"/>
              <w:right w:val="single" w:sz="4" w:space="0" w:color="auto"/>
            </w:tcBorders>
            <w:vAlign w:val="center"/>
          </w:tcPr>
          <w:p w14:paraId="60DC4DD2" w14:textId="77777777" w:rsidR="00EF2B20" w:rsidRPr="00767804" w:rsidRDefault="00EF2B20" w:rsidP="00877E3C">
            <w:pPr>
              <w:jc w:val="center"/>
              <w:rPr>
                <w:sz w:val="20"/>
                <w:szCs w:val="20"/>
              </w:rPr>
            </w:pPr>
            <w:r w:rsidRPr="00767804">
              <w:rPr>
                <w:rFonts w:eastAsia="Times New Roman"/>
                <w:color w:val="000000"/>
                <w:sz w:val="20"/>
                <w:szCs w:val="20"/>
              </w:rPr>
              <w:t>шт.</w:t>
            </w:r>
          </w:p>
        </w:tc>
        <w:tc>
          <w:tcPr>
            <w:tcW w:w="282" w:type="pct"/>
            <w:tcBorders>
              <w:top w:val="single" w:sz="4" w:space="0" w:color="auto"/>
              <w:left w:val="single" w:sz="4" w:space="0" w:color="auto"/>
              <w:bottom w:val="single" w:sz="4" w:space="0" w:color="auto"/>
              <w:right w:val="single" w:sz="4" w:space="0" w:color="auto"/>
            </w:tcBorders>
            <w:vAlign w:val="center"/>
          </w:tcPr>
          <w:p w14:paraId="7EA24AE6" w14:textId="77777777" w:rsidR="00EF2B20" w:rsidRPr="00C10E60" w:rsidRDefault="00EF2B20" w:rsidP="00877E3C">
            <w:pPr>
              <w:jc w:val="center"/>
              <w:rPr>
                <w:color w:val="000000"/>
                <w:sz w:val="20"/>
                <w:szCs w:val="20"/>
              </w:rPr>
            </w:pPr>
            <w:r>
              <w:rPr>
                <w:color w:val="000000"/>
                <w:sz w:val="20"/>
                <w:szCs w:val="20"/>
              </w:rPr>
              <w:t>20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320630D" w14:textId="77777777" w:rsidR="00EF2B20" w:rsidRPr="00767804" w:rsidRDefault="00EF2B20" w:rsidP="00877E3C">
            <w:pPr>
              <w:jc w:val="center"/>
              <w:rPr>
                <w:color w:val="000000"/>
                <w:sz w:val="20"/>
                <w:szCs w:val="20"/>
              </w:rPr>
            </w:pPr>
          </w:p>
        </w:tc>
        <w:tc>
          <w:tcPr>
            <w:tcW w:w="342" w:type="pct"/>
            <w:tcBorders>
              <w:top w:val="single" w:sz="4" w:space="0" w:color="auto"/>
              <w:left w:val="single" w:sz="4" w:space="0" w:color="auto"/>
              <w:bottom w:val="single" w:sz="4" w:space="0" w:color="auto"/>
              <w:right w:val="single" w:sz="4" w:space="0" w:color="auto"/>
            </w:tcBorders>
            <w:vAlign w:val="center"/>
          </w:tcPr>
          <w:p w14:paraId="7C84A92F" w14:textId="77777777" w:rsidR="00EF2B20" w:rsidRPr="00767804" w:rsidRDefault="00EF2B20" w:rsidP="00877E3C">
            <w:pPr>
              <w:jc w:val="center"/>
              <w:rPr>
                <w:color w:val="000000"/>
                <w:sz w:val="20"/>
                <w:szCs w:val="20"/>
              </w:rPr>
            </w:pPr>
            <w:r>
              <w:rPr>
                <w:color w:val="000000"/>
                <w:sz w:val="20"/>
                <w:szCs w:val="20"/>
              </w:rPr>
              <w:t>20</w:t>
            </w:r>
          </w:p>
        </w:tc>
        <w:tc>
          <w:tcPr>
            <w:tcW w:w="464" w:type="pct"/>
            <w:tcBorders>
              <w:top w:val="single" w:sz="4" w:space="0" w:color="auto"/>
              <w:left w:val="single" w:sz="4" w:space="0" w:color="auto"/>
              <w:bottom w:val="single" w:sz="4" w:space="0" w:color="auto"/>
              <w:right w:val="single" w:sz="4" w:space="0" w:color="auto"/>
            </w:tcBorders>
            <w:vAlign w:val="center"/>
          </w:tcPr>
          <w:p w14:paraId="085B6A83" w14:textId="77777777" w:rsidR="00EF2B20" w:rsidRPr="00767804" w:rsidRDefault="00EF2B20" w:rsidP="00877E3C">
            <w:pPr>
              <w:jc w:val="center"/>
              <w:rPr>
                <w:color w:val="000000"/>
                <w:sz w:val="20"/>
                <w:szCs w:val="20"/>
              </w:rPr>
            </w:pPr>
          </w:p>
        </w:tc>
        <w:tc>
          <w:tcPr>
            <w:tcW w:w="431" w:type="pct"/>
            <w:tcBorders>
              <w:top w:val="single" w:sz="4" w:space="0" w:color="auto"/>
              <w:left w:val="single" w:sz="4" w:space="0" w:color="auto"/>
              <w:bottom w:val="single" w:sz="4" w:space="0" w:color="auto"/>
              <w:right w:val="single" w:sz="4" w:space="0" w:color="auto"/>
            </w:tcBorders>
            <w:vAlign w:val="center"/>
          </w:tcPr>
          <w:p w14:paraId="3611CF93" w14:textId="77777777" w:rsidR="00EF2B20" w:rsidRPr="00767804" w:rsidRDefault="00EF2B20" w:rsidP="00877E3C">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645505C7" w14:textId="77777777" w:rsidR="00EF2B20" w:rsidRPr="00767804" w:rsidRDefault="00EF2B20" w:rsidP="00877E3C">
            <w:pPr>
              <w:jc w:val="center"/>
              <w:rPr>
                <w:color w:val="000000"/>
                <w:sz w:val="20"/>
                <w:szCs w:val="20"/>
              </w:rPr>
            </w:pPr>
          </w:p>
        </w:tc>
      </w:tr>
    </w:tbl>
    <w:p w14:paraId="19BF62A8" w14:textId="77777777" w:rsidR="00EF2B20" w:rsidRDefault="00EF2B20" w:rsidP="00EF2B20">
      <w:pPr>
        <w:rPr>
          <w:rFonts w:eastAsia="Calibri"/>
          <w:sz w:val="24"/>
          <w:szCs w:val="24"/>
          <w:lang w:eastAsia="en-US"/>
        </w:rPr>
      </w:pPr>
    </w:p>
    <w:p w14:paraId="5E3899AD" w14:textId="77777777" w:rsidR="00EF2B20" w:rsidRPr="00767804" w:rsidRDefault="00EF2B20" w:rsidP="00EF2B20">
      <w:pPr>
        <w:jc w:val="right"/>
        <w:rPr>
          <w:rFonts w:eastAsia="Times New Roman"/>
          <w:sz w:val="24"/>
          <w:szCs w:val="24"/>
          <w:lang w:eastAsia="en-US"/>
        </w:rPr>
      </w:pPr>
      <w:r w:rsidRPr="00767804">
        <w:rPr>
          <w:rFonts w:eastAsia="Calibri"/>
          <w:sz w:val="24"/>
          <w:szCs w:val="24"/>
          <w:lang w:eastAsia="en-US"/>
        </w:rPr>
        <w:t xml:space="preserve">Таблица № 3 </w:t>
      </w:r>
      <w:r w:rsidRPr="00767804">
        <w:rPr>
          <w:rFonts w:eastAsia="Times New Roman"/>
          <w:sz w:val="24"/>
          <w:szCs w:val="24"/>
          <w:lang w:eastAsia="en-US"/>
        </w:rPr>
        <w:t>«Характеристики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830"/>
        <w:gridCol w:w="2622"/>
        <w:gridCol w:w="2876"/>
        <w:gridCol w:w="2079"/>
      </w:tblGrid>
      <w:tr w:rsidR="00EF2B20" w:rsidRPr="00767804" w14:paraId="0222DF33" w14:textId="77777777" w:rsidTr="005F61F6">
        <w:trPr>
          <w:trHeight w:val="600"/>
          <w:tblHeader/>
        </w:trPr>
        <w:tc>
          <w:tcPr>
            <w:tcW w:w="254" w:type="pct"/>
            <w:vAlign w:val="center"/>
          </w:tcPr>
          <w:p w14:paraId="3C6C6919" w14:textId="77777777" w:rsidR="00EF2B20" w:rsidRPr="00767804" w:rsidRDefault="00EF2B20" w:rsidP="00877E3C">
            <w:pPr>
              <w:ind w:left="34" w:hanging="34"/>
              <w:jc w:val="center"/>
              <w:rPr>
                <w:rFonts w:eastAsia="Times New Roman"/>
                <w:b/>
                <w:color w:val="000000"/>
                <w:sz w:val="20"/>
                <w:szCs w:val="20"/>
              </w:rPr>
            </w:pPr>
            <w:r w:rsidRPr="00767804">
              <w:rPr>
                <w:rFonts w:eastAsia="Times New Roman"/>
                <w:b/>
                <w:color w:val="000000"/>
                <w:sz w:val="20"/>
                <w:szCs w:val="20"/>
              </w:rPr>
              <w:t>№</w:t>
            </w:r>
          </w:p>
          <w:p w14:paraId="2608C976" w14:textId="77777777" w:rsidR="00EF2B20" w:rsidRPr="00767804" w:rsidRDefault="00EF2B20" w:rsidP="00877E3C">
            <w:pPr>
              <w:ind w:left="34" w:hanging="34"/>
              <w:jc w:val="center"/>
              <w:rPr>
                <w:rFonts w:eastAsia="Times New Roman"/>
                <w:b/>
                <w:color w:val="000000"/>
                <w:sz w:val="20"/>
                <w:szCs w:val="20"/>
              </w:rPr>
            </w:pPr>
            <w:r w:rsidRPr="00767804">
              <w:rPr>
                <w:rFonts w:eastAsia="Times New Roman"/>
                <w:b/>
                <w:color w:val="000000"/>
                <w:sz w:val="20"/>
                <w:szCs w:val="20"/>
              </w:rPr>
              <w:t>п/п</w:t>
            </w:r>
          </w:p>
        </w:tc>
        <w:tc>
          <w:tcPr>
            <w:tcW w:w="923" w:type="pct"/>
            <w:shd w:val="clear" w:color="auto" w:fill="auto"/>
            <w:vAlign w:val="center"/>
            <w:hideMark/>
          </w:tcPr>
          <w:p w14:paraId="3A25847E" w14:textId="77777777" w:rsidR="00EF2B20" w:rsidRPr="00767804" w:rsidRDefault="00EF2B20" w:rsidP="00877E3C">
            <w:pPr>
              <w:ind w:left="34" w:hanging="34"/>
              <w:jc w:val="center"/>
              <w:rPr>
                <w:rFonts w:eastAsia="Times New Roman"/>
                <w:b/>
                <w:color w:val="000000"/>
                <w:sz w:val="20"/>
                <w:szCs w:val="20"/>
              </w:rPr>
            </w:pPr>
            <w:r w:rsidRPr="00767804">
              <w:rPr>
                <w:rFonts w:eastAsia="Times New Roman"/>
                <w:b/>
                <w:color w:val="000000"/>
                <w:sz w:val="20"/>
                <w:szCs w:val="20"/>
              </w:rPr>
              <w:t xml:space="preserve">Типовая принадлежность </w:t>
            </w:r>
          </w:p>
        </w:tc>
        <w:tc>
          <w:tcPr>
            <w:tcW w:w="2774" w:type="pct"/>
            <w:gridSpan w:val="2"/>
            <w:shd w:val="clear" w:color="auto" w:fill="auto"/>
            <w:vAlign w:val="center"/>
            <w:hideMark/>
          </w:tcPr>
          <w:p w14:paraId="4C589A55" w14:textId="77777777" w:rsidR="00EF2B20" w:rsidRPr="007879F1" w:rsidRDefault="00EF2B20" w:rsidP="00877E3C">
            <w:pPr>
              <w:jc w:val="center"/>
              <w:rPr>
                <w:rFonts w:eastAsia="Times New Roman"/>
                <w:b/>
                <w:bCs/>
                <w:color w:val="000000"/>
                <w:sz w:val="20"/>
                <w:szCs w:val="20"/>
              </w:rPr>
            </w:pPr>
            <w:r w:rsidRPr="007879F1">
              <w:rPr>
                <w:rFonts w:eastAsia="Times New Roman"/>
                <w:b/>
                <w:bCs/>
                <w:color w:val="000000"/>
                <w:sz w:val="20"/>
                <w:szCs w:val="20"/>
              </w:rPr>
              <w:t>Характеристики</w:t>
            </w:r>
          </w:p>
        </w:tc>
        <w:tc>
          <w:tcPr>
            <w:tcW w:w="1049" w:type="pct"/>
            <w:vAlign w:val="center"/>
          </w:tcPr>
          <w:p w14:paraId="7E25906F" w14:textId="77777777" w:rsidR="00EF2B20" w:rsidRPr="00767804" w:rsidRDefault="00EF2B20" w:rsidP="00877E3C">
            <w:pPr>
              <w:jc w:val="center"/>
              <w:rPr>
                <w:rFonts w:eastAsia="Times New Roman"/>
                <w:b/>
                <w:bCs/>
                <w:color w:val="000000"/>
                <w:sz w:val="20"/>
                <w:szCs w:val="20"/>
              </w:rPr>
            </w:pPr>
            <w:r w:rsidRPr="00767804">
              <w:rPr>
                <w:rFonts w:eastAsia="Times New Roman"/>
                <w:b/>
                <w:bCs/>
                <w:color w:val="000000"/>
                <w:sz w:val="20"/>
                <w:szCs w:val="20"/>
              </w:rPr>
              <w:t>ОКПД2/КТРУ</w:t>
            </w:r>
          </w:p>
        </w:tc>
      </w:tr>
      <w:tr w:rsidR="00EF2B20" w:rsidRPr="00767804" w14:paraId="0C6E47BB" w14:textId="77777777" w:rsidTr="005F61F6">
        <w:trPr>
          <w:trHeight w:val="174"/>
        </w:trPr>
        <w:tc>
          <w:tcPr>
            <w:tcW w:w="254" w:type="pct"/>
            <w:vMerge w:val="restart"/>
            <w:vAlign w:val="center"/>
          </w:tcPr>
          <w:p w14:paraId="0ED95829"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4317CBF4" w14:textId="77777777" w:rsidR="00EF2B20" w:rsidRPr="00C10E60" w:rsidRDefault="00EF2B20" w:rsidP="00877E3C">
            <w:pPr>
              <w:rPr>
                <w:color w:val="000000"/>
                <w:sz w:val="20"/>
                <w:szCs w:val="20"/>
              </w:rPr>
            </w:pPr>
            <w:r w:rsidRPr="00C10E60">
              <w:rPr>
                <w:color w:val="000000"/>
                <w:sz w:val="20"/>
                <w:szCs w:val="20"/>
              </w:rPr>
              <w:t xml:space="preserve">Картридж для </w:t>
            </w:r>
            <w:r w:rsidRPr="00C10E60">
              <w:rPr>
                <w:color w:val="000000"/>
                <w:sz w:val="20"/>
                <w:szCs w:val="20"/>
                <w:lang w:val="en-US"/>
              </w:rPr>
              <w:t>HP</w:t>
            </w:r>
            <w:r w:rsidRPr="00C10E60">
              <w:rPr>
                <w:color w:val="000000"/>
                <w:sz w:val="20"/>
                <w:szCs w:val="20"/>
              </w:rPr>
              <w:t xml:space="preserve"> </w:t>
            </w:r>
            <w:r w:rsidRPr="0026305C">
              <w:rPr>
                <w:color w:val="000000"/>
                <w:sz w:val="20"/>
                <w:szCs w:val="20"/>
                <w:lang w:val="en-US"/>
              </w:rPr>
              <w:t>LaserJet</w:t>
            </w:r>
            <w:r w:rsidRPr="0026305C">
              <w:rPr>
                <w:color w:val="000000"/>
                <w:sz w:val="20"/>
                <w:szCs w:val="20"/>
              </w:rPr>
              <w:t xml:space="preserve"> 1320, </w:t>
            </w:r>
            <w:r w:rsidRPr="0026305C">
              <w:rPr>
                <w:color w:val="000000"/>
                <w:sz w:val="20"/>
                <w:szCs w:val="20"/>
                <w:lang w:val="en-US"/>
              </w:rPr>
              <w:t>LaserJet</w:t>
            </w:r>
            <w:r w:rsidRPr="0026305C">
              <w:rPr>
                <w:color w:val="000000"/>
                <w:sz w:val="20"/>
                <w:szCs w:val="20"/>
              </w:rPr>
              <w:t xml:space="preserve"> </w:t>
            </w:r>
            <w:r w:rsidRPr="0026305C">
              <w:rPr>
                <w:color w:val="000000"/>
                <w:sz w:val="20"/>
                <w:szCs w:val="20"/>
                <w:lang w:val="en-US"/>
              </w:rPr>
              <w:t>P</w:t>
            </w:r>
            <w:r w:rsidRPr="0026305C">
              <w:rPr>
                <w:color w:val="000000"/>
                <w:sz w:val="20"/>
                <w:szCs w:val="20"/>
              </w:rPr>
              <w:t>2015</w:t>
            </w:r>
          </w:p>
        </w:tc>
        <w:tc>
          <w:tcPr>
            <w:tcW w:w="1323" w:type="pct"/>
            <w:shd w:val="clear" w:color="auto" w:fill="auto"/>
            <w:vAlign w:val="center"/>
          </w:tcPr>
          <w:p w14:paraId="02F81CD2"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Тип</w:t>
            </w:r>
          </w:p>
        </w:tc>
        <w:tc>
          <w:tcPr>
            <w:tcW w:w="1450" w:type="pct"/>
            <w:vAlign w:val="center"/>
          </w:tcPr>
          <w:p w14:paraId="03765B37"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6E9605ED" w14:textId="77777777" w:rsidR="00EF2B20" w:rsidRPr="00767804" w:rsidRDefault="00EF2B20" w:rsidP="00877E3C">
            <w:pPr>
              <w:jc w:val="center"/>
              <w:rPr>
                <w:rFonts w:eastAsia="Times New Roman"/>
                <w:color w:val="000000"/>
                <w:sz w:val="20"/>
                <w:szCs w:val="20"/>
                <w:lang w:eastAsia="en-US"/>
              </w:rPr>
            </w:pPr>
            <w:r w:rsidRPr="00767804">
              <w:rPr>
                <w:sz w:val="20"/>
                <w:szCs w:val="20"/>
              </w:rPr>
              <w:t>26.20.40.12</w:t>
            </w:r>
            <w:r w:rsidRPr="00767804">
              <w:rPr>
                <w:sz w:val="20"/>
                <w:szCs w:val="20"/>
                <w:lang w:val="en-US"/>
              </w:rPr>
              <w:t>0</w:t>
            </w:r>
            <w:r w:rsidRPr="00767804">
              <w:rPr>
                <w:rFonts w:eastAsia="Times New Roman"/>
                <w:sz w:val="20"/>
                <w:szCs w:val="20"/>
              </w:rPr>
              <w:t xml:space="preserve"> /20.59.12.120-00000002</w:t>
            </w:r>
          </w:p>
        </w:tc>
      </w:tr>
      <w:tr w:rsidR="00EF2B20" w:rsidRPr="000402E3" w14:paraId="7C1945EA" w14:textId="77777777" w:rsidTr="005F61F6">
        <w:trPr>
          <w:trHeight w:val="172"/>
        </w:trPr>
        <w:tc>
          <w:tcPr>
            <w:tcW w:w="254" w:type="pct"/>
            <w:vMerge/>
            <w:vAlign w:val="center"/>
          </w:tcPr>
          <w:p w14:paraId="7DC29830"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2D555FAD" w14:textId="77777777" w:rsidR="00EF2B20" w:rsidRPr="0098320F" w:rsidRDefault="00EF2B20" w:rsidP="00877E3C">
            <w:pPr>
              <w:rPr>
                <w:color w:val="000000"/>
                <w:sz w:val="20"/>
                <w:szCs w:val="20"/>
                <w:highlight w:val="yellow"/>
              </w:rPr>
            </w:pPr>
          </w:p>
        </w:tc>
        <w:tc>
          <w:tcPr>
            <w:tcW w:w="1323" w:type="pct"/>
            <w:shd w:val="clear" w:color="auto" w:fill="auto"/>
            <w:vAlign w:val="center"/>
          </w:tcPr>
          <w:p w14:paraId="3F443B9A"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450" w:type="pct"/>
            <w:vAlign w:val="center"/>
          </w:tcPr>
          <w:p w14:paraId="37AF4EEC" w14:textId="77777777" w:rsidR="00EF2B20" w:rsidRPr="0098320F" w:rsidRDefault="00EF2B20" w:rsidP="00877E3C">
            <w:pPr>
              <w:rPr>
                <w:rFonts w:eastAsia="Times New Roman"/>
                <w:color w:val="000000"/>
                <w:sz w:val="20"/>
                <w:szCs w:val="20"/>
                <w:lang w:val="en-US" w:eastAsia="en-US"/>
              </w:rPr>
            </w:pPr>
            <w:r w:rsidRPr="00C10E60">
              <w:rPr>
                <w:color w:val="000000"/>
                <w:sz w:val="20"/>
                <w:szCs w:val="20"/>
                <w:lang w:val="en-US"/>
              </w:rPr>
              <w:t>HP</w:t>
            </w:r>
            <w:r w:rsidRPr="00C10E60">
              <w:rPr>
                <w:color w:val="000000"/>
                <w:sz w:val="20"/>
                <w:szCs w:val="20"/>
              </w:rPr>
              <w:t xml:space="preserve"> </w:t>
            </w:r>
            <w:r w:rsidRPr="00C10E60">
              <w:rPr>
                <w:color w:val="000000"/>
                <w:sz w:val="20"/>
                <w:szCs w:val="20"/>
                <w:lang w:val="en-US"/>
              </w:rPr>
              <w:t>LaserJet</w:t>
            </w:r>
            <w:r w:rsidRPr="00C10E60">
              <w:rPr>
                <w:color w:val="000000"/>
                <w:sz w:val="20"/>
                <w:szCs w:val="20"/>
              </w:rPr>
              <w:t xml:space="preserve"> 1320, </w:t>
            </w:r>
            <w:r w:rsidRPr="00C10E60">
              <w:rPr>
                <w:color w:val="000000"/>
                <w:sz w:val="20"/>
                <w:szCs w:val="20"/>
                <w:lang w:val="en-US"/>
              </w:rPr>
              <w:t>LaserJet</w:t>
            </w:r>
            <w:r w:rsidRPr="00C10E60">
              <w:rPr>
                <w:color w:val="000000"/>
                <w:sz w:val="20"/>
                <w:szCs w:val="20"/>
              </w:rPr>
              <w:t xml:space="preserve"> </w:t>
            </w:r>
            <w:r w:rsidRPr="00C10E60">
              <w:rPr>
                <w:color w:val="000000"/>
                <w:sz w:val="20"/>
                <w:szCs w:val="20"/>
                <w:lang w:val="en-US"/>
              </w:rPr>
              <w:t>P</w:t>
            </w:r>
            <w:r w:rsidRPr="00C10E60">
              <w:rPr>
                <w:color w:val="000000"/>
                <w:sz w:val="20"/>
                <w:szCs w:val="20"/>
              </w:rPr>
              <w:t>2015</w:t>
            </w:r>
          </w:p>
        </w:tc>
        <w:tc>
          <w:tcPr>
            <w:tcW w:w="1049" w:type="pct"/>
            <w:vMerge/>
            <w:vAlign w:val="center"/>
          </w:tcPr>
          <w:p w14:paraId="5B73949E" w14:textId="77777777" w:rsidR="00EF2B20" w:rsidRPr="0098320F" w:rsidRDefault="00EF2B20" w:rsidP="00877E3C">
            <w:pPr>
              <w:jc w:val="center"/>
              <w:rPr>
                <w:sz w:val="20"/>
                <w:szCs w:val="20"/>
                <w:lang w:val="en-US"/>
              </w:rPr>
            </w:pPr>
          </w:p>
        </w:tc>
      </w:tr>
      <w:tr w:rsidR="00EF2B20" w:rsidRPr="00767804" w14:paraId="714F8D9F" w14:textId="77777777" w:rsidTr="005F61F6">
        <w:trPr>
          <w:trHeight w:val="172"/>
        </w:trPr>
        <w:tc>
          <w:tcPr>
            <w:tcW w:w="254" w:type="pct"/>
            <w:vMerge/>
            <w:vAlign w:val="center"/>
          </w:tcPr>
          <w:p w14:paraId="709C1E03" w14:textId="77777777" w:rsidR="00EF2B20" w:rsidRPr="0098320F" w:rsidRDefault="00EF2B20" w:rsidP="00EF2B20">
            <w:pPr>
              <w:pStyle w:val="a4"/>
              <w:numPr>
                <w:ilvl w:val="0"/>
                <w:numId w:val="37"/>
              </w:numPr>
              <w:spacing w:line="276" w:lineRule="auto"/>
              <w:ind w:left="113" w:firstLine="0"/>
              <w:jc w:val="center"/>
              <w:rPr>
                <w:color w:val="000000"/>
                <w:sz w:val="20"/>
                <w:szCs w:val="20"/>
                <w:lang w:val="en-US"/>
              </w:rPr>
            </w:pPr>
          </w:p>
        </w:tc>
        <w:tc>
          <w:tcPr>
            <w:tcW w:w="923" w:type="pct"/>
            <w:vMerge/>
            <w:shd w:val="clear" w:color="auto" w:fill="auto"/>
            <w:vAlign w:val="center"/>
          </w:tcPr>
          <w:p w14:paraId="30384A9C" w14:textId="77777777" w:rsidR="00EF2B20" w:rsidRPr="0098320F" w:rsidRDefault="00EF2B20" w:rsidP="00877E3C">
            <w:pPr>
              <w:rPr>
                <w:color w:val="000000"/>
                <w:sz w:val="20"/>
                <w:szCs w:val="20"/>
                <w:highlight w:val="yellow"/>
                <w:lang w:val="en-US"/>
              </w:rPr>
            </w:pPr>
          </w:p>
        </w:tc>
        <w:tc>
          <w:tcPr>
            <w:tcW w:w="1323" w:type="pct"/>
            <w:shd w:val="clear" w:color="auto" w:fill="auto"/>
            <w:vAlign w:val="center"/>
          </w:tcPr>
          <w:p w14:paraId="7A92FD56" w14:textId="77777777" w:rsidR="00EF2B20" w:rsidRPr="007879F1" w:rsidRDefault="00EF2B20" w:rsidP="00877E3C">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450" w:type="pct"/>
            <w:vAlign w:val="center"/>
          </w:tcPr>
          <w:p w14:paraId="740DD50F" w14:textId="02198ED3"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sidR="00FC7577">
              <w:rPr>
                <w:rFonts w:eastAsia="Times New Roman"/>
                <w:sz w:val="20"/>
                <w:szCs w:val="20"/>
                <w:lang w:eastAsia="en-US"/>
              </w:rPr>
              <w:t xml:space="preserve">2500 </w:t>
            </w:r>
            <w:r w:rsidRPr="007879F1">
              <w:rPr>
                <w:rFonts w:eastAsia="Times New Roman"/>
                <w:sz w:val="20"/>
                <w:szCs w:val="20"/>
                <w:lang w:eastAsia="en-US"/>
              </w:rPr>
              <w:t>страниц</w:t>
            </w:r>
          </w:p>
        </w:tc>
        <w:tc>
          <w:tcPr>
            <w:tcW w:w="1049" w:type="pct"/>
            <w:vMerge/>
            <w:vAlign w:val="center"/>
          </w:tcPr>
          <w:p w14:paraId="51B3945D" w14:textId="77777777" w:rsidR="00EF2B20" w:rsidRPr="00767804" w:rsidRDefault="00EF2B20" w:rsidP="00877E3C">
            <w:pPr>
              <w:jc w:val="center"/>
              <w:rPr>
                <w:sz w:val="20"/>
                <w:szCs w:val="20"/>
              </w:rPr>
            </w:pPr>
          </w:p>
        </w:tc>
      </w:tr>
      <w:tr w:rsidR="00EF2B20" w:rsidRPr="00767804" w14:paraId="010E6B7C" w14:textId="77777777" w:rsidTr="005F61F6">
        <w:trPr>
          <w:trHeight w:val="172"/>
        </w:trPr>
        <w:tc>
          <w:tcPr>
            <w:tcW w:w="254" w:type="pct"/>
            <w:vMerge/>
            <w:vAlign w:val="center"/>
          </w:tcPr>
          <w:p w14:paraId="13F904CD"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5339DFA6" w14:textId="77777777" w:rsidR="00EF2B20" w:rsidRPr="0098320F" w:rsidRDefault="00EF2B20" w:rsidP="00877E3C">
            <w:pPr>
              <w:rPr>
                <w:color w:val="000000"/>
                <w:sz w:val="20"/>
                <w:szCs w:val="20"/>
                <w:highlight w:val="yellow"/>
              </w:rPr>
            </w:pPr>
          </w:p>
        </w:tc>
        <w:tc>
          <w:tcPr>
            <w:tcW w:w="1323" w:type="pct"/>
            <w:shd w:val="clear" w:color="auto" w:fill="auto"/>
            <w:vAlign w:val="center"/>
          </w:tcPr>
          <w:p w14:paraId="6E45BF77"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Цвет тонера</w:t>
            </w:r>
          </w:p>
        </w:tc>
        <w:tc>
          <w:tcPr>
            <w:tcW w:w="1450" w:type="pct"/>
            <w:vAlign w:val="center"/>
          </w:tcPr>
          <w:p w14:paraId="04CF221C"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195C329D" w14:textId="77777777" w:rsidR="00EF2B20" w:rsidRPr="00767804" w:rsidRDefault="00EF2B20" w:rsidP="00877E3C">
            <w:pPr>
              <w:jc w:val="center"/>
              <w:rPr>
                <w:sz w:val="20"/>
                <w:szCs w:val="20"/>
              </w:rPr>
            </w:pPr>
          </w:p>
        </w:tc>
      </w:tr>
      <w:tr w:rsidR="00EF2B20" w:rsidRPr="00767804" w14:paraId="3BE36379" w14:textId="77777777" w:rsidTr="005F61F6">
        <w:trPr>
          <w:trHeight w:val="174"/>
        </w:trPr>
        <w:tc>
          <w:tcPr>
            <w:tcW w:w="254" w:type="pct"/>
            <w:vMerge w:val="restart"/>
            <w:vAlign w:val="center"/>
          </w:tcPr>
          <w:p w14:paraId="213E1B3D"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66A7A68F" w14:textId="77777777" w:rsidR="00EF2B20" w:rsidRPr="008B4DDD" w:rsidRDefault="00EF2B20" w:rsidP="00877E3C">
            <w:pPr>
              <w:rPr>
                <w:color w:val="000000"/>
                <w:sz w:val="20"/>
                <w:szCs w:val="20"/>
              </w:rPr>
            </w:pPr>
            <w:r w:rsidRPr="00C10E60">
              <w:rPr>
                <w:color w:val="000000"/>
                <w:sz w:val="20"/>
                <w:szCs w:val="20"/>
              </w:rPr>
              <w:t>Картридж для HP LaserJet 1020, LaserJet 1022</w:t>
            </w:r>
          </w:p>
        </w:tc>
        <w:tc>
          <w:tcPr>
            <w:tcW w:w="1323" w:type="pct"/>
            <w:shd w:val="clear" w:color="auto" w:fill="auto"/>
            <w:vAlign w:val="center"/>
          </w:tcPr>
          <w:p w14:paraId="48ADB884" w14:textId="77777777" w:rsidR="00EF2B20" w:rsidRPr="008B4DDD" w:rsidRDefault="00EF2B20" w:rsidP="00877E3C">
            <w:pPr>
              <w:rPr>
                <w:rFonts w:eastAsia="Times New Roman"/>
                <w:color w:val="000000"/>
                <w:sz w:val="20"/>
                <w:szCs w:val="20"/>
              </w:rPr>
            </w:pPr>
            <w:r w:rsidRPr="008B4DDD">
              <w:rPr>
                <w:rFonts w:eastAsia="Times New Roman"/>
                <w:sz w:val="20"/>
                <w:szCs w:val="20"/>
                <w:lang w:eastAsia="en-US"/>
              </w:rPr>
              <w:t>Тип</w:t>
            </w:r>
          </w:p>
        </w:tc>
        <w:tc>
          <w:tcPr>
            <w:tcW w:w="1450" w:type="pct"/>
            <w:shd w:val="clear" w:color="auto" w:fill="auto"/>
            <w:vAlign w:val="center"/>
          </w:tcPr>
          <w:p w14:paraId="4B8C8C26"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69E972BB" w14:textId="77777777" w:rsidR="00EF2B20" w:rsidRPr="00767804" w:rsidRDefault="00EF2B20" w:rsidP="00877E3C">
            <w:pPr>
              <w:jc w:val="center"/>
              <w:rPr>
                <w:sz w:val="20"/>
                <w:szCs w:val="20"/>
              </w:rPr>
            </w:pPr>
            <w:r w:rsidRPr="00767804">
              <w:rPr>
                <w:sz w:val="20"/>
                <w:szCs w:val="20"/>
              </w:rPr>
              <w:t>26.20.40.120 /20.59.12.120-00000002</w:t>
            </w:r>
          </w:p>
        </w:tc>
      </w:tr>
      <w:tr w:rsidR="00EF2B20" w:rsidRPr="000402E3" w14:paraId="35A19190" w14:textId="77777777" w:rsidTr="005F61F6">
        <w:trPr>
          <w:trHeight w:val="172"/>
        </w:trPr>
        <w:tc>
          <w:tcPr>
            <w:tcW w:w="254" w:type="pct"/>
            <w:vMerge/>
            <w:vAlign w:val="center"/>
          </w:tcPr>
          <w:p w14:paraId="1D6BF63F"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51D287D5" w14:textId="77777777" w:rsidR="00EF2B20" w:rsidRPr="008B4DDD" w:rsidRDefault="00EF2B20" w:rsidP="00877E3C">
            <w:pPr>
              <w:rPr>
                <w:color w:val="000000"/>
                <w:sz w:val="20"/>
                <w:szCs w:val="20"/>
              </w:rPr>
            </w:pPr>
          </w:p>
        </w:tc>
        <w:tc>
          <w:tcPr>
            <w:tcW w:w="1323" w:type="pct"/>
            <w:shd w:val="clear" w:color="auto" w:fill="auto"/>
            <w:vAlign w:val="center"/>
          </w:tcPr>
          <w:p w14:paraId="14B1D205"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Совместимость</w:t>
            </w:r>
          </w:p>
        </w:tc>
        <w:tc>
          <w:tcPr>
            <w:tcW w:w="1450" w:type="pct"/>
            <w:shd w:val="clear" w:color="auto" w:fill="auto"/>
            <w:vAlign w:val="center"/>
          </w:tcPr>
          <w:p w14:paraId="04D2C2EA" w14:textId="77777777" w:rsidR="00EF2B20" w:rsidRPr="0098320F" w:rsidRDefault="00EF2B20" w:rsidP="00877E3C">
            <w:pPr>
              <w:rPr>
                <w:rFonts w:eastAsia="Times New Roman"/>
                <w:color w:val="000000"/>
                <w:sz w:val="20"/>
                <w:szCs w:val="20"/>
                <w:lang w:val="en-US" w:eastAsia="en-US"/>
              </w:rPr>
            </w:pPr>
            <w:r w:rsidRPr="00C10E60">
              <w:rPr>
                <w:color w:val="000000"/>
                <w:sz w:val="20"/>
                <w:szCs w:val="20"/>
              </w:rPr>
              <w:t>HP LaserJet 1020, LaserJet 1022</w:t>
            </w:r>
          </w:p>
        </w:tc>
        <w:tc>
          <w:tcPr>
            <w:tcW w:w="1049" w:type="pct"/>
            <w:vMerge/>
            <w:vAlign w:val="center"/>
          </w:tcPr>
          <w:p w14:paraId="248C4E38" w14:textId="77777777" w:rsidR="00EF2B20" w:rsidRPr="0098320F" w:rsidRDefault="00EF2B20" w:rsidP="00877E3C">
            <w:pPr>
              <w:jc w:val="center"/>
              <w:rPr>
                <w:sz w:val="20"/>
                <w:szCs w:val="20"/>
                <w:lang w:val="en-US"/>
              </w:rPr>
            </w:pPr>
          </w:p>
        </w:tc>
      </w:tr>
      <w:tr w:rsidR="00EF2B20" w:rsidRPr="00767804" w14:paraId="4D9576EE" w14:textId="77777777" w:rsidTr="005F61F6">
        <w:trPr>
          <w:trHeight w:val="172"/>
        </w:trPr>
        <w:tc>
          <w:tcPr>
            <w:tcW w:w="254" w:type="pct"/>
            <w:vMerge/>
            <w:vAlign w:val="center"/>
          </w:tcPr>
          <w:p w14:paraId="125A0547" w14:textId="77777777" w:rsidR="00EF2B20" w:rsidRPr="0098320F" w:rsidRDefault="00EF2B20" w:rsidP="00EF2B20">
            <w:pPr>
              <w:pStyle w:val="a4"/>
              <w:numPr>
                <w:ilvl w:val="0"/>
                <w:numId w:val="37"/>
              </w:numPr>
              <w:spacing w:line="276" w:lineRule="auto"/>
              <w:ind w:left="113" w:firstLine="0"/>
              <w:jc w:val="center"/>
              <w:rPr>
                <w:color w:val="000000"/>
                <w:sz w:val="20"/>
                <w:szCs w:val="20"/>
                <w:lang w:val="en-US"/>
              </w:rPr>
            </w:pPr>
          </w:p>
        </w:tc>
        <w:tc>
          <w:tcPr>
            <w:tcW w:w="923" w:type="pct"/>
            <w:vMerge/>
            <w:shd w:val="clear" w:color="auto" w:fill="auto"/>
            <w:vAlign w:val="center"/>
          </w:tcPr>
          <w:p w14:paraId="22891E9B" w14:textId="77777777" w:rsidR="00EF2B20" w:rsidRPr="008B4DDD" w:rsidRDefault="00EF2B20" w:rsidP="00877E3C">
            <w:pPr>
              <w:rPr>
                <w:color w:val="000000"/>
                <w:sz w:val="20"/>
                <w:szCs w:val="20"/>
                <w:lang w:val="en-US"/>
              </w:rPr>
            </w:pPr>
          </w:p>
        </w:tc>
        <w:tc>
          <w:tcPr>
            <w:tcW w:w="1323" w:type="pct"/>
            <w:shd w:val="clear" w:color="auto" w:fill="auto"/>
            <w:vAlign w:val="center"/>
          </w:tcPr>
          <w:p w14:paraId="0167E16D" w14:textId="77777777" w:rsidR="00EF2B20" w:rsidRPr="008B4DDD" w:rsidRDefault="00EF2B20" w:rsidP="00877E3C">
            <w:pPr>
              <w:rPr>
                <w:rFonts w:eastAsia="Times New Roman"/>
                <w:color w:val="000000"/>
                <w:sz w:val="20"/>
                <w:szCs w:val="20"/>
                <w:lang w:eastAsia="en-US"/>
              </w:rPr>
            </w:pPr>
            <w:r w:rsidRPr="008B4DDD">
              <w:rPr>
                <w:sz w:val="20"/>
                <w:szCs w:val="20"/>
                <w:shd w:val="clear" w:color="auto" w:fill="FFFFFF"/>
                <w:lang w:eastAsia="en-US"/>
              </w:rPr>
              <w:t xml:space="preserve">Ресурс </w:t>
            </w:r>
            <w:r w:rsidRPr="008B4DDD">
              <w:rPr>
                <w:sz w:val="20"/>
                <w:szCs w:val="20"/>
                <w:lang w:eastAsia="en-US"/>
              </w:rPr>
              <w:t>при 5% заполнении листа формата А4</w:t>
            </w:r>
          </w:p>
        </w:tc>
        <w:tc>
          <w:tcPr>
            <w:tcW w:w="1450" w:type="pct"/>
            <w:shd w:val="clear" w:color="auto" w:fill="auto"/>
            <w:vAlign w:val="center"/>
          </w:tcPr>
          <w:p w14:paraId="093FC028"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2 000 </w:t>
            </w:r>
            <w:r w:rsidRPr="007879F1">
              <w:rPr>
                <w:rFonts w:eastAsia="Times New Roman"/>
                <w:sz w:val="20"/>
                <w:szCs w:val="20"/>
                <w:lang w:eastAsia="en-US"/>
              </w:rPr>
              <w:t>страниц</w:t>
            </w:r>
          </w:p>
        </w:tc>
        <w:tc>
          <w:tcPr>
            <w:tcW w:w="1049" w:type="pct"/>
            <w:vMerge/>
            <w:vAlign w:val="center"/>
          </w:tcPr>
          <w:p w14:paraId="6DBB82CA" w14:textId="77777777" w:rsidR="00EF2B20" w:rsidRPr="00767804" w:rsidRDefault="00EF2B20" w:rsidP="00877E3C">
            <w:pPr>
              <w:jc w:val="center"/>
              <w:rPr>
                <w:sz w:val="20"/>
                <w:szCs w:val="20"/>
              </w:rPr>
            </w:pPr>
          </w:p>
        </w:tc>
      </w:tr>
      <w:tr w:rsidR="00EF2B20" w:rsidRPr="00767804" w14:paraId="12A13767" w14:textId="77777777" w:rsidTr="005F61F6">
        <w:trPr>
          <w:trHeight w:val="172"/>
        </w:trPr>
        <w:tc>
          <w:tcPr>
            <w:tcW w:w="254" w:type="pct"/>
            <w:vMerge/>
            <w:vAlign w:val="center"/>
          </w:tcPr>
          <w:p w14:paraId="7A006E23"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7D8E2135" w14:textId="77777777" w:rsidR="00EF2B20" w:rsidRPr="008B4DDD" w:rsidRDefault="00EF2B20" w:rsidP="00877E3C">
            <w:pPr>
              <w:rPr>
                <w:color w:val="000000"/>
                <w:sz w:val="20"/>
                <w:szCs w:val="20"/>
              </w:rPr>
            </w:pPr>
          </w:p>
        </w:tc>
        <w:tc>
          <w:tcPr>
            <w:tcW w:w="1323" w:type="pct"/>
            <w:shd w:val="clear" w:color="auto" w:fill="auto"/>
            <w:vAlign w:val="center"/>
          </w:tcPr>
          <w:p w14:paraId="509CEF0E"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Цвет тонера</w:t>
            </w:r>
          </w:p>
        </w:tc>
        <w:tc>
          <w:tcPr>
            <w:tcW w:w="1450" w:type="pct"/>
            <w:shd w:val="clear" w:color="auto" w:fill="auto"/>
            <w:vAlign w:val="center"/>
          </w:tcPr>
          <w:p w14:paraId="2F8BCF38"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219956BC" w14:textId="77777777" w:rsidR="00EF2B20" w:rsidRPr="00767804" w:rsidRDefault="00EF2B20" w:rsidP="00877E3C">
            <w:pPr>
              <w:jc w:val="center"/>
              <w:rPr>
                <w:sz w:val="20"/>
                <w:szCs w:val="20"/>
              </w:rPr>
            </w:pPr>
          </w:p>
        </w:tc>
      </w:tr>
      <w:tr w:rsidR="00EF2B20" w:rsidRPr="00767804" w14:paraId="13568569" w14:textId="77777777" w:rsidTr="005F61F6">
        <w:trPr>
          <w:trHeight w:val="174"/>
        </w:trPr>
        <w:tc>
          <w:tcPr>
            <w:tcW w:w="254" w:type="pct"/>
            <w:vMerge w:val="restart"/>
            <w:vAlign w:val="center"/>
          </w:tcPr>
          <w:p w14:paraId="4DD71A5F"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501B91F1" w14:textId="77777777" w:rsidR="00EF2B20" w:rsidRPr="002C067C" w:rsidRDefault="00EF2B20" w:rsidP="00877E3C">
            <w:pPr>
              <w:rPr>
                <w:color w:val="000000"/>
                <w:sz w:val="20"/>
                <w:szCs w:val="20"/>
              </w:rPr>
            </w:pPr>
            <w:r w:rsidRPr="0026305C">
              <w:rPr>
                <w:color w:val="000000"/>
                <w:sz w:val="20"/>
                <w:szCs w:val="20"/>
              </w:rPr>
              <w:t>Картридж для Canon LBP6020</w:t>
            </w:r>
          </w:p>
        </w:tc>
        <w:tc>
          <w:tcPr>
            <w:tcW w:w="1323" w:type="pct"/>
            <w:shd w:val="clear" w:color="auto" w:fill="auto"/>
            <w:vAlign w:val="center"/>
          </w:tcPr>
          <w:p w14:paraId="4CBAA5D0" w14:textId="77777777" w:rsidR="00EF2B20" w:rsidRPr="008B4DDD" w:rsidRDefault="00EF2B20" w:rsidP="00877E3C">
            <w:pPr>
              <w:rPr>
                <w:rFonts w:eastAsia="Times New Roman"/>
                <w:color w:val="000000"/>
                <w:sz w:val="20"/>
                <w:szCs w:val="20"/>
              </w:rPr>
            </w:pPr>
            <w:r w:rsidRPr="008B4DDD">
              <w:rPr>
                <w:rFonts w:eastAsia="Times New Roman"/>
                <w:sz w:val="20"/>
                <w:szCs w:val="20"/>
                <w:lang w:eastAsia="en-US"/>
              </w:rPr>
              <w:t>Тип</w:t>
            </w:r>
          </w:p>
        </w:tc>
        <w:tc>
          <w:tcPr>
            <w:tcW w:w="1450" w:type="pct"/>
            <w:shd w:val="clear" w:color="auto" w:fill="auto"/>
            <w:vAlign w:val="center"/>
          </w:tcPr>
          <w:p w14:paraId="2F77FF8B"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29934F50" w14:textId="77777777" w:rsidR="00EF2B20" w:rsidRPr="00767804" w:rsidRDefault="00EF2B20" w:rsidP="00877E3C">
            <w:pPr>
              <w:jc w:val="center"/>
              <w:rPr>
                <w:sz w:val="20"/>
                <w:szCs w:val="20"/>
              </w:rPr>
            </w:pPr>
            <w:r w:rsidRPr="00767804">
              <w:rPr>
                <w:sz w:val="20"/>
                <w:szCs w:val="20"/>
              </w:rPr>
              <w:t>26.20.40.120 /20.59.12.120-00000002</w:t>
            </w:r>
          </w:p>
        </w:tc>
      </w:tr>
      <w:tr w:rsidR="00EF2B20" w:rsidRPr="000402E3" w14:paraId="310AE0A2" w14:textId="77777777" w:rsidTr="005F61F6">
        <w:trPr>
          <w:trHeight w:val="172"/>
        </w:trPr>
        <w:tc>
          <w:tcPr>
            <w:tcW w:w="254" w:type="pct"/>
            <w:vMerge/>
            <w:vAlign w:val="center"/>
          </w:tcPr>
          <w:p w14:paraId="7948BC59"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766E8CCD" w14:textId="77777777" w:rsidR="00EF2B20" w:rsidRPr="008B4DDD" w:rsidRDefault="00EF2B20" w:rsidP="00877E3C">
            <w:pPr>
              <w:rPr>
                <w:color w:val="000000"/>
                <w:sz w:val="20"/>
                <w:szCs w:val="20"/>
              </w:rPr>
            </w:pPr>
          </w:p>
        </w:tc>
        <w:tc>
          <w:tcPr>
            <w:tcW w:w="1323" w:type="pct"/>
            <w:shd w:val="clear" w:color="auto" w:fill="auto"/>
            <w:vAlign w:val="center"/>
          </w:tcPr>
          <w:p w14:paraId="0A1C9906"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Совместимость</w:t>
            </w:r>
          </w:p>
        </w:tc>
        <w:tc>
          <w:tcPr>
            <w:tcW w:w="1450" w:type="pct"/>
            <w:shd w:val="clear" w:color="auto" w:fill="auto"/>
            <w:vAlign w:val="center"/>
          </w:tcPr>
          <w:p w14:paraId="06273B19" w14:textId="77777777" w:rsidR="00EF2B20" w:rsidRPr="0098320F" w:rsidRDefault="00EF2B20" w:rsidP="00877E3C">
            <w:pPr>
              <w:rPr>
                <w:rFonts w:eastAsia="Times New Roman"/>
                <w:color w:val="000000"/>
                <w:sz w:val="20"/>
                <w:szCs w:val="20"/>
                <w:lang w:val="en-US" w:eastAsia="en-US"/>
              </w:rPr>
            </w:pPr>
            <w:r w:rsidRPr="00C10E60">
              <w:rPr>
                <w:color w:val="000000"/>
                <w:sz w:val="20"/>
                <w:szCs w:val="20"/>
              </w:rPr>
              <w:t>Canon LBP6020</w:t>
            </w:r>
          </w:p>
        </w:tc>
        <w:tc>
          <w:tcPr>
            <w:tcW w:w="1049" w:type="pct"/>
            <w:vMerge/>
            <w:vAlign w:val="center"/>
          </w:tcPr>
          <w:p w14:paraId="2A12DF3D" w14:textId="77777777" w:rsidR="00EF2B20" w:rsidRPr="00767804" w:rsidRDefault="00EF2B20" w:rsidP="00877E3C">
            <w:pPr>
              <w:jc w:val="center"/>
              <w:rPr>
                <w:sz w:val="20"/>
                <w:szCs w:val="20"/>
                <w:lang w:val="en-US"/>
              </w:rPr>
            </w:pPr>
          </w:p>
        </w:tc>
      </w:tr>
      <w:tr w:rsidR="00EF2B20" w:rsidRPr="00767804" w14:paraId="38B1DE85" w14:textId="77777777" w:rsidTr="005F61F6">
        <w:trPr>
          <w:trHeight w:val="172"/>
        </w:trPr>
        <w:tc>
          <w:tcPr>
            <w:tcW w:w="254" w:type="pct"/>
            <w:vMerge/>
            <w:vAlign w:val="center"/>
          </w:tcPr>
          <w:p w14:paraId="0958668B" w14:textId="77777777" w:rsidR="00EF2B20" w:rsidRPr="00767804" w:rsidRDefault="00EF2B20" w:rsidP="00EF2B20">
            <w:pPr>
              <w:pStyle w:val="a4"/>
              <w:numPr>
                <w:ilvl w:val="0"/>
                <w:numId w:val="37"/>
              </w:numPr>
              <w:spacing w:line="276" w:lineRule="auto"/>
              <w:ind w:left="113" w:firstLine="0"/>
              <w:jc w:val="center"/>
              <w:rPr>
                <w:color w:val="000000"/>
                <w:sz w:val="20"/>
                <w:szCs w:val="20"/>
                <w:lang w:val="en-US"/>
              </w:rPr>
            </w:pPr>
          </w:p>
        </w:tc>
        <w:tc>
          <w:tcPr>
            <w:tcW w:w="923" w:type="pct"/>
            <w:vMerge/>
            <w:shd w:val="clear" w:color="auto" w:fill="auto"/>
            <w:vAlign w:val="center"/>
          </w:tcPr>
          <w:p w14:paraId="1F62A51C" w14:textId="77777777" w:rsidR="00EF2B20" w:rsidRPr="008B4DDD" w:rsidRDefault="00EF2B20" w:rsidP="00877E3C">
            <w:pPr>
              <w:rPr>
                <w:color w:val="000000"/>
                <w:sz w:val="20"/>
                <w:szCs w:val="20"/>
                <w:lang w:val="en-US"/>
              </w:rPr>
            </w:pPr>
          </w:p>
        </w:tc>
        <w:tc>
          <w:tcPr>
            <w:tcW w:w="1323" w:type="pct"/>
            <w:shd w:val="clear" w:color="auto" w:fill="auto"/>
            <w:vAlign w:val="center"/>
          </w:tcPr>
          <w:p w14:paraId="2664E902" w14:textId="77777777" w:rsidR="00EF2B20" w:rsidRPr="008B4DDD" w:rsidRDefault="00EF2B20" w:rsidP="00877E3C">
            <w:pPr>
              <w:rPr>
                <w:rFonts w:eastAsia="Times New Roman"/>
                <w:color w:val="000000"/>
                <w:sz w:val="20"/>
                <w:szCs w:val="20"/>
                <w:lang w:eastAsia="en-US"/>
              </w:rPr>
            </w:pPr>
            <w:r w:rsidRPr="008B4DDD">
              <w:rPr>
                <w:sz w:val="20"/>
                <w:szCs w:val="20"/>
                <w:shd w:val="clear" w:color="auto" w:fill="FFFFFF"/>
                <w:lang w:eastAsia="en-US"/>
              </w:rPr>
              <w:t xml:space="preserve">Ресурс </w:t>
            </w:r>
            <w:r w:rsidRPr="008B4DDD">
              <w:rPr>
                <w:sz w:val="20"/>
                <w:szCs w:val="20"/>
                <w:lang w:eastAsia="en-US"/>
              </w:rPr>
              <w:t>при 5% заполнении листа формата А4</w:t>
            </w:r>
          </w:p>
        </w:tc>
        <w:tc>
          <w:tcPr>
            <w:tcW w:w="1450" w:type="pct"/>
            <w:shd w:val="clear" w:color="auto" w:fill="auto"/>
            <w:vAlign w:val="center"/>
          </w:tcPr>
          <w:p w14:paraId="084BB04C" w14:textId="098ECCD3" w:rsidR="00EF2B20" w:rsidRPr="007879F1" w:rsidRDefault="00EF2B20" w:rsidP="00344533">
            <w:pPr>
              <w:rPr>
                <w:rFonts w:eastAsia="Times New Roman"/>
                <w:color w:val="000000"/>
                <w:sz w:val="20"/>
                <w:szCs w:val="20"/>
                <w:lang w:eastAsia="en-US"/>
              </w:rPr>
            </w:pPr>
            <w:r w:rsidRPr="007879F1">
              <w:rPr>
                <w:rFonts w:eastAsia="Times New Roman"/>
                <w:sz w:val="20"/>
                <w:szCs w:val="20"/>
                <w:lang w:eastAsia="en-US"/>
              </w:rPr>
              <w:t xml:space="preserve">Не менее </w:t>
            </w:r>
            <w:r w:rsidR="00344533">
              <w:rPr>
                <w:rFonts w:eastAsia="Times New Roman"/>
                <w:sz w:val="20"/>
                <w:szCs w:val="20"/>
                <w:lang w:eastAsia="en-US"/>
              </w:rPr>
              <w:t>1 600</w:t>
            </w:r>
            <w:r>
              <w:rPr>
                <w:rFonts w:eastAsia="Times New Roman"/>
                <w:sz w:val="20"/>
                <w:szCs w:val="20"/>
                <w:lang w:eastAsia="en-US"/>
              </w:rPr>
              <w:t xml:space="preserve"> </w:t>
            </w:r>
            <w:r w:rsidRPr="007879F1">
              <w:rPr>
                <w:rFonts w:eastAsia="Times New Roman"/>
                <w:sz w:val="20"/>
                <w:szCs w:val="20"/>
                <w:lang w:eastAsia="en-US"/>
              </w:rPr>
              <w:t>страниц</w:t>
            </w:r>
          </w:p>
        </w:tc>
        <w:tc>
          <w:tcPr>
            <w:tcW w:w="1049" w:type="pct"/>
            <w:vMerge/>
            <w:vAlign w:val="center"/>
          </w:tcPr>
          <w:p w14:paraId="5AB6FA6C" w14:textId="77777777" w:rsidR="00EF2B20" w:rsidRPr="00767804" w:rsidRDefault="00EF2B20" w:rsidP="00877E3C">
            <w:pPr>
              <w:jc w:val="center"/>
              <w:rPr>
                <w:sz w:val="20"/>
                <w:szCs w:val="20"/>
              </w:rPr>
            </w:pPr>
          </w:p>
        </w:tc>
      </w:tr>
      <w:tr w:rsidR="00EF2B20" w:rsidRPr="00767804" w14:paraId="49CD4414" w14:textId="77777777" w:rsidTr="005F61F6">
        <w:trPr>
          <w:trHeight w:val="172"/>
        </w:trPr>
        <w:tc>
          <w:tcPr>
            <w:tcW w:w="254" w:type="pct"/>
            <w:vMerge/>
            <w:vAlign w:val="center"/>
          </w:tcPr>
          <w:p w14:paraId="1AB273A1"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4B0A9CC3" w14:textId="77777777" w:rsidR="00EF2B20" w:rsidRPr="008B4DDD" w:rsidRDefault="00EF2B20" w:rsidP="00877E3C">
            <w:pPr>
              <w:rPr>
                <w:color w:val="000000"/>
                <w:sz w:val="20"/>
                <w:szCs w:val="20"/>
              </w:rPr>
            </w:pPr>
          </w:p>
        </w:tc>
        <w:tc>
          <w:tcPr>
            <w:tcW w:w="1323" w:type="pct"/>
            <w:shd w:val="clear" w:color="auto" w:fill="auto"/>
            <w:vAlign w:val="center"/>
          </w:tcPr>
          <w:p w14:paraId="712CC44C"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Цвет тонера</w:t>
            </w:r>
          </w:p>
        </w:tc>
        <w:tc>
          <w:tcPr>
            <w:tcW w:w="1450" w:type="pct"/>
            <w:shd w:val="clear" w:color="auto" w:fill="auto"/>
            <w:vAlign w:val="center"/>
          </w:tcPr>
          <w:p w14:paraId="5D73812F"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332FBF5E" w14:textId="77777777" w:rsidR="00EF2B20" w:rsidRPr="00767804" w:rsidRDefault="00EF2B20" w:rsidP="00877E3C">
            <w:pPr>
              <w:jc w:val="center"/>
              <w:rPr>
                <w:sz w:val="20"/>
                <w:szCs w:val="20"/>
              </w:rPr>
            </w:pPr>
          </w:p>
        </w:tc>
      </w:tr>
      <w:tr w:rsidR="00EF2B20" w:rsidRPr="00767804" w14:paraId="4255206E" w14:textId="77777777" w:rsidTr="005F61F6">
        <w:trPr>
          <w:trHeight w:val="174"/>
        </w:trPr>
        <w:tc>
          <w:tcPr>
            <w:tcW w:w="254" w:type="pct"/>
            <w:vMerge w:val="restart"/>
            <w:vAlign w:val="center"/>
          </w:tcPr>
          <w:p w14:paraId="62B97F51"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01562E48" w14:textId="77777777" w:rsidR="00EF2B20" w:rsidRPr="008B4DDD" w:rsidRDefault="00EF2B20" w:rsidP="00877E3C">
            <w:pPr>
              <w:rPr>
                <w:color w:val="000000"/>
                <w:sz w:val="20"/>
                <w:szCs w:val="20"/>
              </w:rPr>
            </w:pPr>
            <w:r w:rsidRPr="004968B7">
              <w:rPr>
                <w:color w:val="000000"/>
                <w:sz w:val="20"/>
                <w:szCs w:val="20"/>
              </w:rPr>
              <w:t>Картридж для Lexmark</w:t>
            </w:r>
            <w:r w:rsidRPr="00C10E60">
              <w:rPr>
                <w:color w:val="000000"/>
                <w:sz w:val="20"/>
                <w:szCs w:val="20"/>
              </w:rPr>
              <w:t xml:space="preserve"> MX431</w:t>
            </w:r>
          </w:p>
        </w:tc>
        <w:tc>
          <w:tcPr>
            <w:tcW w:w="1323" w:type="pct"/>
            <w:shd w:val="clear" w:color="auto" w:fill="auto"/>
            <w:vAlign w:val="center"/>
          </w:tcPr>
          <w:p w14:paraId="623A2A30" w14:textId="77777777" w:rsidR="00EF2B20" w:rsidRPr="008B4DDD" w:rsidRDefault="00EF2B20" w:rsidP="00877E3C">
            <w:pPr>
              <w:rPr>
                <w:rFonts w:eastAsia="Times New Roman"/>
                <w:color w:val="000000"/>
                <w:sz w:val="20"/>
                <w:szCs w:val="20"/>
              </w:rPr>
            </w:pPr>
            <w:r w:rsidRPr="008B4DDD">
              <w:rPr>
                <w:rFonts w:eastAsia="Times New Roman"/>
                <w:sz w:val="20"/>
                <w:szCs w:val="20"/>
                <w:lang w:eastAsia="en-US"/>
              </w:rPr>
              <w:t>Тип</w:t>
            </w:r>
          </w:p>
        </w:tc>
        <w:tc>
          <w:tcPr>
            <w:tcW w:w="1450" w:type="pct"/>
            <w:shd w:val="clear" w:color="auto" w:fill="auto"/>
            <w:vAlign w:val="center"/>
          </w:tcPr>
          <w:p w14:paraId="6C716FD1"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56DB9E4F" w14:textId="77777777" w:rsidR="00EF2B20" w:rsidRPr="00767804" w:rsidRDefault="00EF2B20" w:rsidP="00877E3C">
            <w:pPr>
              <w:jc w:val="center"/>
              <w:rPr>
                <w:sz w:val="20"/>
                <w:szCs w:val="20"/>
              </w:rPr>
            </w:pPr>
            <w:r w:rsidRPr="00767804">
              <w:rPr>
                <w:sz w:val="20"/>
                <w:szCs w:val="20"/>
              </w:rPr>
              <w:t>26.20.40.120 /20.59.12.120-00000002</w:t>
            </w:r>
          </w:p>
        </w:tc>
      </w:tr>
      <w:tr w:rsidR="00EF2B20" w:rsidRPr="000402E3" w14:paraId="6CD77042" w14:textId="77777777" w:rsidTr="005F61F6">
        <w:trPr>
          <w:trHeight w:val="172"/>
        </w:trPr>
        <w:tc>
          <w:tcPr>
            <w:tcW w:w="254" w:type="pct"/>
            <w:vMerge/>
            <w:vAlign w:val="center"/>
          </w:tcPr>
          <w:p w14:paraId="56C9ECBC"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1B8BBACC" w14:textId="77777777" w:rsidR="00EF2B20" w:rsidRPr="008B4DDD" w:rsidRDefault="00EF2B20" w:rsidP="00877E3C">
            <w:pPr>
              <w:rPr>
                <w:color w:val="000000"/>
                <w:sz w:val="20"/>
                <w:szCs w:val="20"/>
              </w:rPr>
            </w:pPr>
          </w:p>
        </w:tc>
        <w:tc>
          <w:tcPr>
            <w:tcW w:w="1323" w:type="pct"/>
            <w:shd w:val="clear" w:color="auto" w:fill="auto"/>
            <w:vAlign w:val="center"/>
          </w:tcPr>
          <w:p w14:paraId="5A89D70F"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Совместимость</w:t>
            </w:r>
          </w:p>
        </w:tc>
        <w:tc>
          <w:tcPr>
            <w:tcW w:w="1450" w:type="pct"/>
            <w:shd w:val="clear" w:color="auto" w:fill="auto"/>
            <w:vAlign w:val="center"/>
          </w:tcPr>
          <w:p w14:paraId="750C4811" w14:textId="77777777" w:rsidR="00EF2B20" w:rsidRPr="0098320F" w:rsidRDefault="00EF2B20" w:rsidP="00877E3C">
            <w:pPr>
              <w:rPr>
                <w:rFonts w:eastAsia="Times New Roman"/>
                <w:color w:val="000000"/>
                <w:sz w:val="20"/>
                <w:szCs w:val="20"/>
                <w:lang w:val="en-US" w:eastAsia="en-US"/>
              </w:rPr>
            </w:pPr>
            <w:r w:rsidRPr="00C10E60">
              <w:rPr>
                <w:color w:val="000000"/>
                <w:sz w:val="20"/>
                <w:szCs w:val="20"/>
              </w:rPr>
              <w:t>Lexmark MX431</w:t>
            </w:r>
          </w:p>
        </w:tc>
        <w:tc>
          <w:tcPr>
            <w:tcW w:w="1049" w:type="pct"/>
            <w:vMerge/>
            <w:vAlign w:val="center"/>
          </w:tcPr>
          <w:p w14:paraId="7335AA69" w14:textId="77777777" w:rsidR="00EF2B20" w:rsidRPr="00767804" w:rsidRDefault="00EF2B20" w:rsidP="00877E3C">
            <w:pPr>
              <w:jc w:val="center"/>
              <w:rPr>
                <w:sz w:val="20"/>
                <w:szCs w:val="20"/>
                <w:lang w:val="en-US"/>
              </w:rPr>
            </w:pPr>
          </w:p>
        </w:tc>
      </w:tr>
      <w:tr w:rsidR="00EF2B20" w:rsidRPr="00767804" w14:paraId="5F8DAC2C" w14:textId="77777777" w:rsidTr="005F61F6">
        <w:trPr>
          <w:trHeight w:val="172"/>
        </w:trPr>
        <w:tc>
          <w:tcPr>
            <w:tcW w:w="254" w:type="pct"/>
            <w:vMerge/>
            <w:vAlign w:val="center"/>
          </w:tcPr>
          <w:p w14:paraId="1FFA8665" w14:textId="77777777" w:rsidR="00EF2B20" w:rsidRPr="00767804" w:rsidRDefault="00EF2B20" w:rsidP="00EF2B20">
            <w:pPr>
              <w:pStyle w:val="a4"/>
              <w:numPr>
                <w:ilvl w:val="0"/>
                <w:numId w:val="37"/>
              </w:numPr>
              <w:spacing w:line="276" w:lineRule="auto"/>
              <w:ind w:left="113" w:firstLine="0"/>
              <w:jc w:val="center"/>
              <w:rPr>
                <w:color w:val="000000"/>
                <w:sz w:val="20"/>
                <w:szCs w:val="20"/>
                <w:lang w:val="en-US"/>
              </w:rPr>
            </w:pPr>
          </w:p>
        </w:tc>
        <w:tc>
          <w:tcPr>
            <w:tcW w:w="923" w:type="pct"/>
            <w:vMerge/>
            <w:shd w:val="clear" w:color="auto" w:fill="auto"/>
            <w:vAlign w:val="center"/>
          </w:tcPr>
          <w:p w14:paraId="69029240" w14:textId="77777777" w:rsidR="00EF2B20" w:rsidRPr="008B4DDD" w:rsidRDefault="00EF2B20" w:rsidP="00877E3C">
            <w:pPr>
              <w:rPr>
                <w:color w:val="000000"/>
                <w:sz w:val="20"/>
                <w:szCs w:val="20"/>
                <w:lang w:val="en-US"/>
              </w:rPr>
            </w:pPr>
          </w:p>
        </w:tc>
        <w:tc>
          <w:tcPr>
            <w:tcW w:w="1323" w:type="pct"/>
            <w:shd w:val="clear" w:color="auto" w:fill="auto"/>
            <w:vAlign w:val="center"/>
          </w:tcPr>
          <w:p w14:paraId="22B19EFB" w14:textId="77777777" w:rsidR="00EF2B20" w:rsidRPr="008B4DDD" w:rsidRDefault="00EF2B20" w:rsidP="00877E3C">
            <w:pPr>
              <w:rPr>
                <w:rFonts w:eastAsia="Times New Roman"/>
                <w:color w:val="000000"/>
                <w:sz w:val="20"/>
                <w:szCs w:val="20"/>
                <w:lang w:eastAsia="en-US"/>
              </w:rPr>
            </w:pPr>
            <w:r w:rsidRPr="008B4DDD">
              <w:rPr>
                <w:sz w:val="20"/>
                <w:szCs w:val="20"/>
                <w:shd w:val="clear" w:color="auto" w:fill="FFFFFF"/>
                <w:lang w:eastAsia="en-US"/>
              </w:rPr>
              <w:t xml:space="preserve">Ресурс </w:t>
            </w:r>
            <w:r w:rsidRPr="008B4DDD">
              <w:rPr>
                <w:sz w:val="20"/>
                <w:szCs w:val="20"/>
                <w:lang w:eastAsia="en-US"/>
              </w:rPr>
              <w:t>при 5% заполнении листа формата А4</w:t>
            </w:r>
          </w:p>
        </w:tc>
        <w:tc>
          <w:tcPr>
            <w:tcW w:w="1450" w:type="pct"/>
            <w:shd w:val="clear" w:color="auto" w:fill="auto"/>
            <w:vAlign w:val="center"/>
          </w:tcPr>
          <w:p w14:paraId="132CD515"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20 000 </w:t>
            </w:r>
            <w:r w:rsidRPr="007879F1">
              <w:rPr>
                <w:rFonts w:eastAsia="Times New Roman"/>
                <w:sz w:val="20"/>
                <w:szCs w:val="20"/>
                <w:lang w:eastAsia="en-US"/>
              </w:rPr>
              <w:t>страниц</w:t>
            </w:r>
          </w:p>
        </w:tc>
        <w:tc>
          <w:tcPr>
            <w:tcW w:w="1049" w:type="pct"/>
            <w:vMerge/>
            <w:vAlign w:val="center"/>
          </w:tcPr>
          <w:p w14:paraId="39F74E90" w14:textId="77777777" w:rsidR="00EF2B20" w:rsidRPr="00767804" w:rsidRDefault="00EF2B20" w:rsidP="00877E3C">
            <w:pPr>
              <w:jc w:val="center"/>
              <w:rPr>
                <w:sz w:val="20"/>
                <w:szCs w:val="20"/>
              </w:rPr>
            </w:pPr>
          </w:p>
        </w:tc>
      </w:tr>
      <w:tr w:rsidR="00EF2B20" w:rsidRPr="00767804" w14:paraId="525DAEA1" w14:textId="77777777" w:rsidTr="005F61F6">
        <w:trPr>
          <w:trHeight w:val="172"/>
        </w:trPr>
        <w:tc>
          <w:tcPr>
            <w:tcW w:w="254" w:type="pct"/>
            <w:vMerge/>
            <w:vAlign w:val="center"/>
          </w:tcPr>
          <w:p w14:paraId="59130739"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shd w:val="clear" w:color="auto" w:fill="auto"/>
            <w:vAlign w:val="center"/>
          </w:tcPr>
          <w:p w14:paraId="4A08FD7C" w14:textId="77777777" w:rsidR="00EF2B20" w:rsidRPr="008B4DDD" w:rsidRDefault="00EF2B20" w:rsidP="00877E3C">
            <w:pPr>
              <w:rPr>
                <w:color w:val="000000"/>
                <w:sz w:val="20"/>
                <w:szCs w:val="20"/>
              </w:rPr>
            </w:pPr>
          </w:p>
        </w:tc>
        <w:tc>
          <w:tcPr>
            <w:tcW w:w="1323" w:type="pct"/>
            <w:shd w:val="clear" w:color="auto" w:fill="auto"/>
            <w:vAlign w:val="center"/>
          </w:tcPr>
          <w:p w14:paraId="55F1477A"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Цвет тонера</w:t>
            </w:r>
          </w:p>
        </w:tc>
        <w:tc>
          <w:tcPr>
            <w:tcW w:w="1450" w:type="pct"/>
            <w:shd w:val="clear" w:color="auto" w:fill="auto"/>
            <w:vAlign w:val="center"/>
          </w:tcPr>
          <w:p w14:paraId="244FED76"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29558F0D" w14:textId="77777777" w:rsidR="00EF2B20" w:rsidRPr="00767804" w:rsidRDefault="00EF2B20" w:rsidP="00877E3C">
            <w:pPr>
              <w:jc w:val="center"/>
              <w:rPr>
                <w:sz w:val="20"/>
                <w:szCs w:val="20"/>
              </w:rPr>
            </w:pPr>
          </w:p>
        </w:tc>
      </w:tr>
      <w:tr w:rsidR="00EF2B20" w:rsidRPr="00767804" w14:paraId="036A6AAF" w14:textId="77777777" w:rsidTr="005F61F6">
        <w:trPr>
          <w:trHeight w:val="174"/>
        </w:trPr>
        <w:tc>
          <w:tcPr>
            <w:tcW w:w="254" w:type="pct"/>
            <w:vMerge w:val="restart"/>
            <w:vAlign w:val="center"/>
          </w:tcPr>
          <w:p w14:paraId="6F012636"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1A23C9A6" w14:textId="77777777" w:rsidR="00EF2B20" w:rsidRPr="008B4DDD" w:rsidRDefault="00EF2B20" w:rsidP="00877E3C">
            <w:pPr>
              <w:rPr>
                <w:color w:val="000000"/>
                <w:sz w:val="20"/>
                <w:szCs w:val="20"/>
              </w:rPr>
            </w:pPr>
            <w:r w:rsidRPr="00C10E60">
              <w:rPr>
                <w:color w:val="000000"/>
                <w:sz w:val="20"/>
                <w:szCs w:val="20"/>
              </w:rPr>
              <w:t>Картридж для Pantum BM5100ADN, BM5100FDN</w:t>
            </w:r>
          </w:p>
        </w:tc>
        <w:tc>
          <w:tcPr>
            <w:tcW w:w="1323" w:type="pct"/>
            <w:shd w:val="clear" w:color="auto" w:fill="auto"/>
            <w:vAlign w:val="center"/>
          </w:tcPr>
          <w:p w14:paraId="69FBABA9" w14:textId="77777777" w:rsidR="00EF2B20" w:rsidRPr="008B4DDD" w:rsidRDefault="00EF2B20" w:rsidP="00877E3C">
            <w:pPr>
              <w:rPr>
                <w:rFonts w:eastAsia="Times New Roman"/>
                <w:color w:val="000000"/>
                <w:sz w:val="20"/>
                <w:szCs w:val="20"/>
              </w:rPr>
            </w:pPr>
            <w:r w:rsidRPr="008B4DDD">
              <w:rPr>
                <w:rFonts w:eastAsia="Times New Roman"/>
                <w:sz w:val="20"/>
                <w:szCs w:val="20"/>
                <w:lang w:eastAsia="en-US"/>
              </w:rPr>
              <w:t>Тип</w:t>
            </w:r>
          </w:p>
        </w:tc>
        <w:tc>
          <w:tcPr>
            <w:tcW w:w="1450" w:type="pct"/>
            <w:shd w:val="clear" w:color="auto" w:fill="auto"/>
            <w:vAlign w:val="center"/>
          </w:tcPr>
          <w:p w14:paraId="76F561BC"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3EB3665A" w14:textId="77777777" w:rsidR="00EF2B20" w:rsidRPr="00767804" w:rsidRDefault="00EF2B20" w:rsidP="00877E3C">
            <w:pPr>
              <w:jc w:val="center"/>
              <w:rPr>
                <w:sz w:val="20"/>
                <w:szCs w:val="20"/>
              </w:rPr>
            </w:pPr>
            <w:r w:rsidRPr="00767804">
              <w:rPr>
                <w:sz w:val="20"/>
                <w:szCs w:val="20"/>
              </w:rPr>
              <w:t>26.20.40.120 /20.59.12.120-00000002</w:t>
            </w:r>
          </w:p>
        </w:tc>
      </w:tr>
      <w:tr w:rsidR="00EF2B20" w:rsidRPr="000402E3" w14:paraId="46B8B64A" w14:textId="77777777" w:rsidTr="005F61F6">
        <w:trPr>
          <w:trHeight w:val="172"/>
        </w:trPr>
        <w:tc>
          <w:tcPr>
            <w:tcW w:w="254" w:type="pct"/>
            <w:vMerge/>
            <w:vAlign w:val="center"/>
          </w:tcPr>
          <w:p w14:paraId="248B62D7"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125B8C7A" w14:textId="77777777" w:rsidR="00EF2B20" w:rsidRPr="008B4DDD" w:rsidRDefault="00EF2B20" w:rsidP="00877E3C">
            <w:pPr>
              <w:rPr>
                <w:color w:val="000000"/>
                <w:sz w:val="20"/>
                <w:szCs w:val="20"/>
              </w:rPr>
            </w:pPr>
          </w:p>
        </w:tc>
        <w:tc>
          <w:tcPr>
            <w:tcW w:w="1323" w:type="pct"/>
            <w:shd w:val="clear" w:color="auto" w:fill="auto"/>
            <w:vAlign w:val="center"/>
          </w:tcPr>
          <w:p w14:paraId="5D28EAE7"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Совместимость</w:t>
            </w:r>
          </w:p>
        </w:tc>
        <w:tc>
          <w:tcPr>
            <w:tcW w:w="1450" w:type="pct"/>
            <w:shd w:val="clear" w:color="auto" w:fill="auto"/>
            <w:vAlign w:val="center"/>
          </w:tcPr>
          <w:p w14:paraId="05C87DCF" w14:textId="77777777" w:rsidR="00EF2B20" w:rsidRPr="0098320F" w:rsidRDefault="00EF2B20" w:rsidP="00877E3C">
            <w:pPr>
              <w:rPr>
                <w:rFonts w:eastAsia="Times New Roman"/>
                <w:color w:val="000000"/>
                <w:sz w:val="20"/>
                <w:szCs w:val="20"/>
                <w:lang w:val="en-US" w:eastAsia="en-US"/>
              </w:rPr>
            </w:pPr>
            <w:r w:rsidRPr="00C10E60">
              <w:rPr>
                <w:color w:val="000000"/>
                <w:sz w:val="20"/>
                <w:szCs w:val="20"/>
              </w:rPr>
              <w:t>Pantum BM5100ADN, M5100FDN</w:t>
            </w:r>
          </w:p>
        </w:tc>
        <w:tc>
          <w:tcPr>
            <w:tcW w:w="1049" w:type="pct"/>
            <w:vMerge/>
            <w:vAlign w:val="center"/>
          </w:tcPr>
          <w:p w14:paraId="778F1229" w14:textId="77777777" w:rsidR="00EF2B20" w:rsidRPr="0098320F" w:rsidRDefault="00EF2B20" w:rsidP="00877E3C">
            <w:pPr>
              <w:jc w:val="center"/>
              <w:rPr>
                <w:sz w:val="20"/>
                <w:szCs w:val="20"/>
                <w:lang w:val="en-US"/>
              </w:rPr>
            </w:pPr>
          </w:p>
        </w:tc>
      </w:tr>
      <w:tr w:rsidR="00EF2B20" w:rsidRPr="00767804" w14:paraId="764BC37E" w14:textId="77777777" w:rsidTr="005F61F6">
        <w:trPr>
          <w:trHeight w:val="172"/>
        </w:trPr>
        <w:tc>
          <w:tcPr>
            <w:tcW w:w="254" w:type="pct"/>
            <w:vMerge/>
            <w:vAlign w:val="center"/>
          </w:tcPr>
          <w:p w14:paraId="3736176A" w14:textId="77777777" w:rsidR="00EF2B20" w:rsidRPr="0098320F" w:rsidRDefault="00EF2B20" w:rsidP="00EF2B20">
            <w:pPr>
              <w:pStyle w:val="a4"/>
              <w:numPr>
                <w:ilvl w:val="0"/>
                <w:numId w:val="42"/>
              </w:numPr>
              <w:spacing w:line="276" w:lineRule="auto"/>
              <w:jc w:val="center"/>
              <w:rPr>
                <w:color w:val="000000"/>
                <w:sz w:val="20"/>
                <w:szCs w:val="20"/>
                <w:lang w:val="en-US"/>
              </w:rPr>
            </w:pPr>
          </w:p>
        </w:tc>
        <w:tc>
          <w:tcPr>
            <w:tcW w:w="923" w:type="pct"/>
            <w:vMerge/>
            <w:shd w:val="clear" w:color="auto" w:fill="auto"/>
            <w:vAlign w:val="center"/>
          </w:tcPr>
          <w:p w14:paraId="312D11E1" w14:textId="77777777" w:rsidR="00EF2B20" w:rsidRPr="008B4DDD" w:rsidRDefault="00EF2B20" w:rsidP="00877E3C">
            <w:pPr>
              <w:rPr>
                <w:color w:val="000000"/>
                <w:sz w:val="20"/>
                <w:szCs w:val="20"/>
                <w:lang w:val="en-US"/>
              </w:rPr>
            </w:pPr>
          </w:p>
        </w:tc>
        <w:tc>
          <w:tcPr>
            <w:tcW w:w="1323" w:type="pct"/>
            <w:shd w:val="clear" w:color="auto" w:fill="auto"/>
            <w:vAlign w:val="center"/>
          </w:tcPr>
          <w:p w14:paraId="2913AC72" w14:textId="77777777" w:rsidR="00EF2B20" w:rsidRPr="008B4DDD" w:rsidRDefault="00EF2B20" w:rsidP="00877E3C">
            <w:pPr>
              <w:rPr>
                <w:rFonts w:eastAsia="Times New Roman"/>
                <w:color w:val="000000"/>
                <w:sz w:val="20"/>
                <w:szCs w:val="20"/>
                <w:lang w:eastAsia="en-US"/>
              </w:rPr>
            </w:pPr>
            <w:r w:rsidRPr="008B4DDD">
              <w:rPr>
                <w:sz w:val="20"/>
                <w:szCs w:val="20"/>
                <w:shd w:val="clear" w:color="auto" w:fill="FFFFFF"/>
                <w:lang w:eastAsia="en-US"/>
              </w:rPr>
              <w:t xml:space="preserve">Ресурс </w:t>
            </w:r>
            <w:r w:rsidRPr="008B4DDD">
              <w:rPr>
                <w:sz w:val="20"/>
                <w:szCs w:val="20"/>
                <w:lang w:eastAsia="en-US"/>
              </w:rPr>
              <w:t>при 5% заполнении листа формата А4</w:t>
            </w:r>
          </w:p>
        </w:tc>
        <w:tc>
          <w:tcPr>
            <w:tcW w:w="1450" w:type="pct"/>
            <w:shd w:val="clear" w:color="auto" w:fill="auto"/>
            <w:vAlign w:val="center"/>
          </w:tcPr>
          <w:p w14:paraId="72CB64BB"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15 000 </w:t>
            </w:r>
            <w:r w:rsidRPr="007879F1">
              <w:rPr>
                <w:rFonts w:eastAsia="Times New Roman"/>
                <w:sz w:val="20"/>
                <w:szCs w:val="20"/>
                <w:lang w:eastAsia="en-US"/>
              </w:rPr>
              <w:t>страниц</w:t>
            </w:r>
          </w:p>
        </w:tc>
        <w:tc>
          <w:tcPr>
            <w:tcW w:w="1049" w:type="pct"/>
            <w:vMerge/>
            <w:vAlign w:val="center"/>
          </w:tcPr>
          <w:p w14:paraId="7FE45988" w14:textId="77777777" w:rsidR="00EF2B20" w:rsidRPr="00767804" w:rsidRDefault="00EF2B20" w:rsidP="00877E3C">
            <w:pPr>
              <w:jc w:val="center"/>
              <w:rPr>
                <w:sz w:val="20"/>
                <w:szCs w:val="20"/>
              </w:rPr>
            </w:pPr>
          </w:p>
        </w:tc>
      </w:tr>
      <w:tr w:rsidR="00EF2B20" w:rsidRPr="00767804" w14:paraId="4A27A61A" w14:textId="77777777" w:rsidTr="005F61F6">
        <w:trPr>
          <w:trHeight w:val="172"/>
        </w:trPr>
        <w:tc>
          <w:tcPr>
            <w:tcW w:w="254" w:type="pct"/>
            <w:vMerge/>
            <w:vAlign w:val="center"/>
          </w:tcPr>
          <w:p w14:paraId="5397BA2C"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7ECE1E7F" w14:textId="77777777" w:rsidR="00EF2B20" w:rsidRPr="008B4DDD" w:rsidRDefault="00EF2B20" w:rsidP="00877E3C">
            <w:pPr>
              <w:rPr>
                <w:color w:val="000000"/>
                <w:sz w:val="20"/>
                <w:szCs w:val="20"/>
              </w:rPr>
            </w:pPr>
          </w:p>
        </w:tc>
        <w:tc>
          <w:tcPr>
            <w:tcW w:w="1323" w:type="pct"/>
            <w:shd w:val="clear" w:color="auto" w:fill="auto"/>
            <w:vAlign w:val="center"/>
          </w:tcPr>
          <w:p w14:paraId="4474D949"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Цвет тонера</w:t>
            </w:r>
          </w:p>
        </w:tc>
        <w:tc>
          <w:tcPr>
            <w:tcW w:w="1450" w:type="pct"/>
            <w:shd w:val="clear" w:color="auto" w:fill="auto"/>
            <w:vAlign w:val="center"/>
          </w:tcPr>
          <w:p w14:paraId="51C095C4"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643E6EA5" w14:textId="77777777" w:rsidR="00EF2B20" w:rsidRPr="00767804" w:rsidRDefault="00EF2B20" w:rsidP="00877E3C">
            <w:pPr>
              <w:jc w:val="center"/>
              <w:rPr>
                <w:sz w:val="20"/>
                <w:szCs w:val="20"/>
              </w:rPr>
            </w:pPr>
          </w:p>
        </w:tc>
      </w:tr>
      <w:tr w:rsidR="00EF2B20" w:rsidRPr="00767804" w14:paraId="3E7FC71B" w14:textId="77777777" w:rsidTr="005F61F6">
        <w:trPr>
          <w:trHeight w:val="174"/>
        </w:trPr>
        <w:tc>
          <w:tcPr>
            <w:tcW w:w="254" w:type="pct"/>
            <w:vMerge w:val="restart"/>
            <w:vAlign w:val="center"/>
          </w:tcPr>
          <w:p w14:paraId="6E1C1E71"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47C8BD93" w14:textId="77777777" w:rsidR="00EF2B20" w:rsidRPr="008B4DDD" w:rsidRDefault="00EF2B20" w:rsidP="00877E3C">
            <w:pPr>
              <w:rPr>
                <w:color w:val="000000"/>
                <w:sz w:val="20"/>
                <w:szCs w:val="20"/>
              </w:rPr>
            </w:pPr>
            <w:r>
              <w:rPr>
                <w:sz w:val="20"/>
                <w:szCs w:val="20"/>
              </w:rPr>
              <w:t>Картридж для Ricoh SP 377</w:t>
            </w:r>
          </w:p>
        </w:tc>
        <w:tc>
          <w:tcPr>
            <w:tcW w:w="1323" w:type="pct"/>
            <w:shd w:val="clear" w:color="auto" w:fill="auto"/>
            <w:vAlign w:val="center"/>
          </w:tcPr>
          <w:p w14:paraId="7B1D9939" w14:textId="77777777" w:rsidR="00EF2B20" w:rsidRPr="008B4DDD" w:rsidRDefault="00EF2B20" w:rsidP="00877E3C">
            <w:pPr>
              <w:rPr>
                <w:rFonts w:eastAsia="Times New Roman"/>
                <w:color w:val="000000"/>
                <w:sz w:val="20"/>
                <w:szCs w:val="20"/>
              </w:rPr>
            </w:pPr>
            <w:r w:rsidRPr="008B4DDD">
              <w:rPr>
                <w:rFonts w:eastAsia="Times New Roman"/>
                <w:sz w:val="20"/>
                <w:szCs w:val="20"/>
                <w:lang w:eastAsia="en-US"/>
              </w:rPr>
              <w:t>Тип</w:t>
            </w:r>
          </w:p>
        </w:tc>
        <w:tc>
          <w:tcPr>
            <w:tcW w:w="1450" w:type="pct"/>
            <w:shd w:val="clear" w:color="auto" w:fill="auto"/>
            <w:vAlign w:val="center"/>
          </w:tcPr>
          <w:p w14:paraId="398C2455"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505A97D6" w14:textId="77777777" w:rsidR="00EF2B20" w:rsidRPr="00767804" w:rsidRDefault="00EF2B20" w:rsidP="00877E3C">
            <w:pPr>
              <w:jc w:val="center"/>
              <w:rPr>
                <w:sz w:val="20"/>
                <w:szCs w:val="20"/>
              </w:rPr>
            </w:pPr>
            <w:r w:rsidRPr="00767804">
              <w:rPr>
                <w:sz w:val="20"/>
                <w:szCs w:val="20"/>
              </w:rPr>
              <w:t>26.20.40.120 /20.59.12.120-00000002</w:t>
            </w:r>
          </w:p>
        </w:tc>
      </w:tr>
      <w:tr w:rsidR="00EF2B20" w:rsidRPr="000402E3" w14:paraId="5CA0BDE0" w14:textId="77777777" w:rsidTr="005F61F6">
        <w:trPr>
          <w:trHeight w:val="172"/>
        </w:trPr>
        <w:tc>
          <w:tcPr>
            <w:tcW w:w="254" w:type="pct"/>
            <w:vMerge/>
            <w:vAlign w:val="center"/>
          </w:tcPr>
          <w:p w14:paraId="470632E5"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53DB5E19" w14:textId="77777777" w:rsidR="00EF2B20" w:rsidRPr="008B4DDD" w:rsidRDefault="00EF2B20" w:rsidP="00877E3C">
            <w:pPr>
              <w:rPr>
                <w:color w:val="000000"/>
                <w:sz w:val="20"/>
                <w:szCs w:val="20"/>
              </w:rPr>
            </w:pPr>
          </w:p>
        </w:tc>
        <w:tc>
          <w:tcPr>
            <w:tcW w:w="1323" w:type="pct"/>
            <w:shd w:val="clear" w:color="auto" w:fill="auto"/>
            <w:vAlign w:val="center"/>
          </w:tcPr>
          <w:p w14:paraId="21B5B5EF"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Совместимость</w:t>
            </w:r>
          </w:p>
        </w:tc>
        <w:tc>
          <w:tcPr>
            <w:tcW w:w="1450" w:type="pct"/>
            <w:shd w:val="clear" w:color="auto" w:fill="auto"/>
            <w:vAlign w:val="center"/>
          </w:tcPr>
          <w:p w14:paraId="531144ED" w14:textId="77777777" w:rsidR="00EF2B20" w:rsidRPr="0098320F" w:rsidRDefault="00EF2B20" w:rsidP="00877E3C">
            <w:pPr>
              <w:rPr>
                <w:rFonts w:eastAsia="Times New Roman"/>
                <w:color w:val="000000"/>
                <w:sz w:val="20"/>
                <w:szCs w:val="20"/>
                <w:lang w:val="en-US" w:eastAsia="en-US"/>
              </w:rPr>
            </w:pPr>
            <w:r>
              <w:rPr>
                <w:sz w:val="20"/>
                <w:szCs w:val="20"/>
              </w:rPr>
              <w:t>Ricoh SP 377</w:t>
            </w:r>
          </w:p>
        </w:tc>
        <w:tc>
          <w:tcPr>
            <w:tcW w:w="1049" w:type="pct"/>
            <w:vMerge/>
            <w:vAlign w:val="center"/>
          </w:tcPr>
          <w:p w14:paraId="588E0D4A" w14:textId="77777777" w:rsidR="00EF2B20" w:rsidRPr="0098320F" w:rsidRDefault="00EF2B20" w:rsidP="00877E3C">
            <w:pPr>
              <w:jc w:val="center"/>
              <w:rPr>
                <w:sz w:val="20"/>
                <w:szCs w:val="20"/>
                <w:lang w:val="en-US"/>
              </w:rPr>
            </w:pPr>
          </w:p>
        </w:tc>
      </w:tr>
      <w:tr w:rsidR="00EF2B20" w:rsidRPr="00767804" w14:paraId="2F54D4DD" w14:textId="77777777" w:rsidTr="005F61F6">
        <w:trPr>
          <w:trHeight w:val="172"/>
        </w:trPr>
        <w:tc>
          <w:tcPr>
            <w:tcW w:w="254" w:type="pct"/>
            <w:vMerge/>
            <w:vAlign w:val="center"/>
          </w:tcPr>
          <w:p w14:paraId="1DA12D18" w14:textId="77777777" w:rsidR="00EF2B20" w:rsidRPr="0098320F" w:rsidRDefault="00EF2B20" w:rsidP="00EF2B20">
            <w:pPr>
              <w:pStyle w:val="a4"/>
              <w:numPr>
                <w:ilvl w:val="0"/>
                <w:numId w:val="42"/>
              </w:numPr>
              <w:spacing w:line="276" w:lineRule="auto"/>
              <w:jc w:val="center"/>
              <w:rPr>
                <w:color w:val="000000"/>
                <w:sz w:val="20"/>
                <w:szCs w:val="20"/>
                <w:lang w:val="en-US"/>
              </w:rPr>
            </w:pPr>
          </w:p>
        </w:tc>
        <w:tc>
          <w:tcPr>
            <w:tcW w:w="923" w:type="pct"/>
            <w:vMerge/>
            <w:shd w:val="clear" w:color="auto" w:fill="auto"/>
            <w:vAlign w:val="center"/>
          </w:tcPr>
          <w:p w14:paraId="4B4BA8B7" w14:textId="77777777" w:rsidR="00EF2B20" w:rsidRPr="008B4DDD" w:rsidRDefault="00EF2B20" w:rsidP="00877E3C">
            <w:pPr>
              <w:rPr>
                <w:color w:val="000000"/>
                <w:sz w:val="20"/>
                <w:szCs w:val="20"/>
                <w:lang w:val="en-US"/>
              </w:rPr>
            </w:pPr>
          </w:p>
        </w:tc>
        <w:tc>
          <w:tcPr>
            <w:tcW w:w="1323" w:type="pct"/>
            <w:shd w:val="clear" w:color="auto" w:fill="auto"/>
            <w:vAlign w:val="center"/>
          </w:tcPr>
          <w:p w14:paraId="30945AC2" w14:textId="77777777" w:rsidR="00EF2B20" w:rsidRPr="008B4DDD" w:rsidRDefault="00EF2B20" w:rsidP="00877E3C">
            <w:pPr>
              <w:rPr>
                <w:rFonts w:eastAsia="Times New Roman"/>
                <w:color w:val="000000"/>
                <w:sz w:val="20"/>
                <w:szCs w:val="20"/>
                <w:lang w:eastAsia="en-US"/>
              </w:rPr>
            </w:pPr>
            <w:r w:rsidRPr="008B4DDD">
              <w:rPr>
                <w:sz w:val="20"/>
                <w:szCs w:val="20"/>
                <w:shd w:val="clear" w:color="auto" w:fill="FFFFFF"/>
                <w:lang w:eastAsia="en-US"/>
              </w:rPr>
              <w:t xml:space="preserve">Ресурс </w:t>
            </w:r>
            <w:r w:rsidRPr="008B4DDD">
              <w:rPr>
                <w:sz w:val="20"/>
                <w:szCs w:val="20"/>
                <w:lang w:eastAsia="en-US"/>
              </w:rPr>
              <w:t>при 5% заполнении листа формата А4</w:t>
            </w:r>
          </w:p>
        </w:tc>
        <w:tc>
          <w:tcPr>
            <w:tcW w:w="1450" w:type="pct"/>
            <w:shd w:val="clear" w:color="auto" w:fill="auto"/>
            <w:vAlign w:val="center"/>
          </w:tcPr>
          <w:p w14:paraId="466A9BFE"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6 400 </w:t>
            </w:r>
            <w:r w:rsidRPr="007879F1">
              <w:rPr>
                <w:rFonts w:eastAsia="Times New Roman"/>
                <w:sz w:val="20"/>
                <w:szCs w:val="20"/>
                <w:lang w:eastAsia="en-US"/>
              </w:rPr>
              <w:t>страниц</w:t>
            </w:r>
          </w:p>
        </w:tc>
        <w:tc>
          <w:tcPr>
            <w:tcW w:w="1049" w:type="pct"/>
            <w:vMerge/>
            <w:vAlign w:val="center"/>
          </w:tcPr>
          <w:p w14:paraId="02EF3F1C" w14:textId="77777777" w:rsidR="00EF2B20" w:rsidRPr="00767804" w:rsidRDefault="00EF2B20" w:rsidP="00877E3C">
            <w:pPr>
              <w:jc w:val="center"/>
              <w:rPr>
                <w:sz w:val="20"/>
                <w:szCs w:val="20"/>
              </w:rPr>
            </w:pPr>
          </w:p>
        </w:tc>
      </w:tr>
      <w:tr w:rsidR="00EF2B20" w:rsidRPr="00767804" w14:paraId="05781FEB" w14:textId="77777777" w:rsidTr="005F61F6">
        <w:trPr>
          <w:trHeight w:val="172"/>
        </w:trPr>
        <w:tc>
          <w:tcPr>
            <w:tcW w:w="254" w:type="pct"/>
            <w:vMerge/>
            <w:vAlign w:val="center"/>
          </w:tcPr>
          <w:p w14:paraId="6476E4E6"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40382864" w14:textId="77777777" w:rsidR="00EF2B20" w:rsidRPr="008B4DDD" w:rsidRDefault="00EF2B20" w:rsidP="00877E3C">
            <w:pPr>
              <w:rPr>
                <w:color w:val="000000"/>
                <w:sz w:val="20"/>
                <w:szCs w:val="20"/>
              </w:rPr>
            </w:pPr>
          </w:p>
        </w:tc>
        <w:tc>
          <w:tcPr>
            <w:tcW w:w="1323" w:type="pct"/>
            <w:shd w:val="clear" w:color="auto" w:fill="auto"/>
            <w:vAlign w:val="center"/>
          </w:tcPr>
          <w:p w14:paraId="45726031" w14:textId="77777777" w:rsidR="00EF2B20" w:rsidRPr="008B4DDD" w:rsidRDefault="00EF2B20" w:rsidP="00877E3C">
            <w:pPr>
              <w:rPr>
                <w:rFonts w:eastAsia="Times New Roman"/>
                <w:color w:val="000000"/>
                <w:sz w:val="20"/>
                <w:szCs w:val="20"/>
                <w:lang w:eastAsia="en-US"/>
              </w:rPr>
            </w:pPr>
            <w:r w:rsidRPr="008B4DDD">
              <w:rPr>
                <w:rFonts w:eastAsia="Times New Roman"/>
                <w:sz w:val="20"/>
                <w:szCs w:val="20"/>
                <w:lang w:eastAsia="en-US"/>
              </w:rPr>
              <w:t>Цвет тонера</w:t>
            </w:r>
          </w:p>
        </w:tc>
        <w:tc>
          <w:tcPr>
            <w:tcW w:w="1450" w:type="pct"/>
            <w:shd w:val="clear" w:color="auto" w:fill="auto"/>
            <w:vAlign w:val="center"/>
          </w:tcPr>
          <w:p w14:paraId="4FE105CD"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06A866B0" w14:textId="77777777" w:rsidR="00EF2B20" w:rsidRPr="00767804" w:rsidRDefault="00EF2B20" w:rsidP="00877E3C">
            <w:pPr>
              <w:jc w:val="center"/>
              <w:rPr>
                <w:sz w:val="20"/>
                <w:szCs w:val="20"/>
              </w:rPr>
            </w:pPr>
          </w:p>
        </w:tc>
      </w:tr>
      <w:tr w:rsidR="00EF2B20" w:rsidRPr="00767804" w14:paraId="0973B8B7" w14:textId="77777777" w:rsidTr="005F61F6">
        <w:trPr>
          <w:trHeight w:val="174"/>
        </w:trPr>
        <w:tc>
          <w:tcPr>
            <w:tcW w:w="254" w:type="pct"/>
            <w:vMerge w:val="restart"/>
            <w:vAlign w:val="center"/>
          </w:tcPr>
          <w:p w14:paraId="6C6D33C4"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3467C54A" w14:textId="77777777" w:rsidR="00EF2B20" w:rsidRPr="00767804" w:rsidRDefault="00EF2B20" w:rsidP="00877E3C">
            <w:pPr>
              <w:rPr>
                <w:color w:val="000000"/>
                <w:sz w:val="20"/>
                <w:szCs w:val="20"/>
              </w:rPr>
            </w:pPr>
            <w:r w:rsidRPr="00830AE3">
              <w:rPr>
                <w:sz w:val="20"/>
                <w:szCs w:val="20"/>
              </w:rPr>
              <w:t>Картридж для Kyocera 2030dn</w:t>
            </w:r>
          </w:p>
        </w:tc>
        <w:tc>
          <w:tcPr>
            <w:tcW w:w="1323" w:type="pct"/>
            <w:shd w:val="clear" w:color="auto" w:fill="auto"/>
            <w:vAlign w:val="center"/>
          </w:tcPr>
          <w:p w14:paraId="0C086EB2"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Тип</w:t>
            </w:r>
          </w:p>
        </w:tc>
        <w:tc>
          <w:tcPr>
            <w:tcW w:w="1450" w:type="pct"/>
            <w:shd w:val="clear" w:color="auto" w:fill="auto"/>
            <w:vAlign w:val="center"/>
          </w:tcPr>
          <w:p w14:paraId="3A8B48BA"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0C71EBE7" w14:textId="77777777" w:rsidR="00EF2B20" w:rsidRPr="00767804" w:rsidRDefault="00EF2B20" w:rsidP="00877E3C">
            <w:pPr>
              <w:jc w:val="center"/>
              <w:rPr>
                <w:sz w:val="20"/>
                <w:szCs w:val="20"/>
              </w:rPr>
            </w:pPr>
            <w:r w:rsidRPr="00767804">
              <w:rPr>
                <w:sz w:val="20"/>
                <w:szCs w:val="20"/>
              </w:rPr>
              <w:t>26.20.40.120 /20.59.12.120-00000002</w:t>
            </w:r>
          </w:p>
        </w:tc>
      </w:tr>
      <w:tr w:rsidR="00EF2B20" w:rsidRPr="00767804" w14:paraId="15EF6313" w14:textId="77777777" w:rsidTr="005F61F6">
        <w:trPr>
          <w:trHeight w:val="172"/>
        </w:trPr>
        <w:tc>
          <w:tcPr>
            <w:tcW w:w="254" w:type="pct"/>
            <w:vMerge/>
            <w:vAlign w:val="center"/>
          </w:tcPr>
          <w:p w14:paraId="3781F602"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0FC7870B" w14:textId="77777777" w:rsidR="00EF2B20" w:rsidRPr="00767804" w:rsidRDefault="00EF2B20" w:rsidP="00877E3C">
            <w:pPr>
              <w:rPr>
                <w:color w:val="000000"/>
                <w:sz w:val="20"/>
                <w:szCs w:val="20"/>
              </w:rPr>
            </w:pPr>
          </w:p>
        </w:tc>
        <w:tc>
          <w:tcPr>
            <w:tcW w:w="1323" w:type="pct"/>
            <w:shd w:val="clear" w:color="auto" w:fill="auto"/>
            <w:vAlign w:val="center"/>
          </w:tcPr>
          <w:p w14:paraId="74945C14"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450" w:type="pct"/>
            <w:shd w:val="clear" w:color="auto" w:fill="auto"/>
            <w:vAlign w:val="center"/>
          </w:tcPr>
          <w:p w14:paraId="7A9D561C" w14:textId="77777777" w:rsidR="00EF2B20" w:rsidRPr="007879F1" w:rsidRDefault="00EF2B20" w:rsidP="00877E3C">
            <w:pPr>
              <w:rPr>
                <w:rFonts w:eastAsia="Times New Roman"/>
                <w:color w:val="000000"/>
                <w:sz w:val="20"/>
                <w:szCs w:val="20"/>
                <w:lang w:eastAsia="en-US"/>
              </w:rPr>
            </w:pPr>
            <w:r w:rsidRPr="00C10E60">
              <w:rPr>
                <w:sz w:val="20"/>
                <w:szCs w:val="20"/>
              </w:rPr>
              <w:t>Kyocera 2030dn</w:t>
            </w:r>
          </w:p>
        </w:tc>
        <w:tc>
          <w:tcPr>
            <w:tcW w:w="1049" w:type="pct"/>
            <w:vMerge/>
            <w:vAlign w:val="center"/>
          </w:tcPr>
          <w:p w14:paraId="00FD7147" w14:textId="77777777" w:rsidR="00EF2B20" w:rsidRPr="00767804" w:rsidRDefault="00EF2B20" w:rsidP="00877E3C">
            <w:pPr>
              <w:jc w:val="center"/>
              <w:rPr>
                <w:sz w:val="20"/>
                <w:szCs w:val="20"/>
              </w:rPr>
            </w:pPr>
          </w:p>
        </w:tc>
      </w:tr>
      <w:tr w:rsidR="00EF2B20" w:rsidRPr="00767804" w14:paraId="2DAE5376" w14:textId="77777777" w:rsidTr="005F61F6">
        <w:trPr>
          <w:trHeight w:val="172"/>
        </w:trPr>
        <w:tc>
          <w:tcPr>
            <w:tcW w:w="254" w:type="pct"/>
            <w:vMerge/>
            <w:vAlign w:val="center"/>
          </w:tcPr>
          <w:p w14:paraId="1BB87ED0"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0FE5A54E" w14:textId="77777777" w:rsidR="00EF2B20" w:rsidRPr="00767804" w:rsidRDefault="00EF2B20" w:rsidP="00877E3C">
            <w:pPr>
              <w:rPr>
                <w:color w:val="000000"/>
                <w:sz w:val="20"/>
                <w:szCs w:val="20"/>
              </w:rPr>
            </w:pPr>
          </w:p>
        </w:tc>
        <w:tc>
          <w:tcPr>
            <w:tcW w:w="1323" w:type="pct"/>
            <w:shd w:val="clear" w:color="auto" w:fill="auto"/>
            <w:vAlign w:val="center"/>
          </w:tcPr>
          <w:p w14:paraId="780351D9" w14:textId="77777777" w:rsidR="00EF2B20" w:rsidRPr="007879F1" w:rsidRDefault="00EF2B20" w:rsidP="00877E3C">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450" w:type="pct"/>
            <w:shd w:val="clear" w:color="auto" w:fill="auto"/>
            <w:vAlign w:val="center"/>
          </w:tcPr>
          <w:p w14:paraId="3267F658"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3 000 </w:t>
            </w:r>
            <w:r w:rsidRPr="007879F1">
              <w:rPr>
                <w:rFonts w:eastAsia="Times New Roman"/>
                <w:sz w:val="20"/>
                <w:szCs w:val="20"/>
                <w:lang w:eastAsia="en-US"/>
              </w:rPr>
              <w:t>страниц</w:t>
            </w:r>
          </w:p>
        </w:tc>
        <w:tc>
          <w:tcPr>
            <w:tcW w:w="1049" w:type="pct"/>
            <w:vMerge/>
            <w:vAlign w:val="center"/>
          </w:tcPr>
          <w:p w14:paraId="59625D9E" w14:textId="77777777" w:rsidR="00EF2B20" w:rsidRPr="00767804" w:rsidRDefault="00EF2B20" w:rsidP="00877E3C">
            <w:pPr>
              <w:jc w:val="center"/>
              <w:rPr>
                <w:sz w:val="20"/>
                <w:szCs w:val="20"/>
              </w:rPr>
            </w:pPr>
          </w:p>
        </w:tc>
      </w:tr>
      <w:tr w:rsidR="00EF2B20" w:rsidRPr="00767804" w14:paraId="2980FE9B" w14:textId="77777777" w:rsidTr="005F61F6">
        <w:trPr>
          <w:trHeight w:val="172"/>
        </w:trPr>
        <w:tc>
          <w:tcPr>
            <w:tcW w:w="254" w:type="pct"/>
            <w:vMerge/>
            <w:vAlign w:val="center"/>
          </w:tcPr>
          <w:p w14:paraId="13C4A046"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79455F10" w14:textId="77777777" w:rsidR="00EF2B20" w:rsidRPr="00767804" w:rsidRDefault="00EF2B20" w:rsidP="00877E3C">
            <w:pPr>
              <w:rPr>
                <w:color w:val="000000"/>
                <w:sz w:val="20"/>
                <w:szCs w:val="20"/>
              </w:rPr>
            </w:pPr>
          </w:p>
        </w:tc>
        <w:tc>
          <w:tcPr>
            <w:tcW w:w="1323" w:type="pct"/>
            <w:shd w:val="clear" w:color="auto" w:fill="auto"/>
            <w:vAlign w:val="center"/>
          </w:tcPr>
          <w:p w14:paraId="755CED82"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Цвет тонера</w:t>
            </w:r>
          </w:p>
        </w:tc>
        <w:tc>
          <w:tcPr>
            <w:tcW w:w="1450" w:type="pct"/>
            <w:shd w:val="clear" w:color="auto" w:fill="auto"/>
            <w:vAlign w:val="center"/>
          </w:tcPr>
          <w:p w14:paraId="09108872"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5A4F2666" w14:textId="77777777" w:rsidR="00EF2B20" w:rsidRPr="00767804" w:rsidRDefault="00EF2B20" w:rsidP="00877E3C">
            <w:pPr>
              <w:jc w:val="center"/>
              <w:rPr>
                <w:sz w:val="20"/>
                <w:szCs w:val="20"/>
              </w:rPr>
            </w:pPr>
          </w:p>
        </w:tc>
      </w:tr>
      <w:tr w:rsidR="00EF2B20" w:rsidRPr="00767804" w14:paraId="1BF2FAE1" w14:textId="77777777" w:rsidTr="005F61F6">
        <w:trPr>
          <w:trHeight w:val="174"/>
        </w:trPr>
        <w:tc>
          <w:tcPr>
            <w:tcW w:w="254" w:type="pct"/>
            <w:vMerge w:val="restart"/>
            <w:vAlign w:val="center"/>
          </w:tcPr>
          <w:p w14:paraId="54B45B32"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261B73AB" w14:textId="77777777" w:rsidR="00EF2B20" w:rsidRPr="00767804" w:rsidRDefault="00EF2B20" w:rsidP="00877E3C">
            <w:pPr>
              <w:rPr>
                <w:color w:val="000000"/>
                <w:sz w:val="20"/>
                <w:szCs w:val="20"/>
              </w:rPr>
            </w:pPr>
            <w:r w:rsidRPr="00830AE3">
              <w:rPr>
                <w:sz w:val="20"/>
                <w:szCs w:val="20"/>
              </w:rPr>
              <w:t>Картридж для Xerox Phaser</w:t>
            </w:r>
            <w:r w:rsidRPr="00C10E60">
              <w:rPr>
                <w:sz w:val="20"/>
                <w:szCs w:val="20"/>
              </w:rPr>
              <w:t xml:space="preserve"> 5335</w:t>
            </w:r>
          </w:p>
        </w:tc>
        <w:tc>
          <w:tcPr>
            <w:tcW w:w="1323" w:type="pct"/>
            <w:shd w:val="clear" w:color="auto" w:fill="auto"/>
            <w:vAlign w:val="center"/>
          </w:tcPr>
          <w:p w14:paraId="06312D2F"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Тип</w:t>
            </w:r>
          </w:p>
        </w:tc>
        <w:tc>
          <w:tcPr>
            <w:tcW w:w="1450" w:type="pct"/>
            <w:shd w:val="clear" w:color="auto" w:fill="auto"/>
            <w:vAlign w:val="center"/>
          </w:tcPr>
          <w:p w14:paraId="279F112F"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1C62F8E4" w14:textId="77777777" w:rsidR="00EF2B20" w:rsidRPr="00767804" w:rsidRDefault="00EF2B20" w:rsidP="00877E3C">
            <w:pPr>
              <w:jc w:val="center"/>
              <w:rPr>
                <w:sz w:val="20"/>
                <w:szCs w:val="20"/>
              </w:rPr>
            </w:pPr>
            <w:r w:rsidRPr="00767804">
              <w:rPr>
                <w:sz w:val="20"/>
                <w:szCs w:val="20"/>
              </w:rPr>
              <w:t>26.20.40.120 /20.59.12.120-00000002</w:t>
            </w:r>
          </w:p>
        </w:tc>
      </w:tr>
      <w:tr w:rsidR="00EF2B20" w:rsidRPr="00767804" w14:paraId="41243F49" w14:textId="77777777" w:rsidTr="005F61F6">
        <w:trPr>
          <w:trHeight w:val="172"/>
        </w:trPr>
        <w:tc>
          <w:tcPr>
            <w:tcW w:w="254" w:type="pct"/>
            <w:vMerge/>
            <w:vAlign w:val="center"/>
          </w:tcPr>
          <w:p w14:paraId="538F381E"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3868C172" w14:textId="77777777" w:rsidR="00EF2B20" w:rsidRPr="00767804" w:rsidRDefault="00EF2B20" w:rsidP="00877E3C">
            <w:pPr>
              <w:rPr>
                <w:color w:val="000000"/>
                <w:sz w:val="20"/>
                <w:szCs w:val="20"/>
              </w:rPr>
            </w:pPr>
          </w:p>
        </w:tc>
        <w:tc>
          <w:tcPr>
            <w:tcW w:w="1323" w:type="pct"/>
            <w:shd w:val="clear" w:color="auto" w:fill="auto"/>
            <w:vAlign w:val="center"/>
          </w:tcPr>
          <w:p w14:paraId="25D2177F"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450" w:type="pct"/>
            <w:shd w:val="clear" w:color="auto" w:fill="auto"/>
            <w:vAlign w:val="center"/>
          </w:tcPr>
          <w:p w14:paraId="07DC17E4" w14:textId="77777777" w:rsidR="00EF2B20" w:rsidRPr="007879F1" w:rsidRDefault="00EF2B20" w:rsidP="00877E3C">
            <w:pPr>
              <w:rPr>
                <w:rFonts w:eastAsia="Times New Roman"/>
                <w:color w:val="000000"/>
                <w:sz w:val="20"/>
                <w:szCs w:val="20"/>
                <w:lang w:eastAsia="en-US"/>
              </w:rPr>
            </w:pPr>
            <w:r w:rsidRPr="00C10E60">
              <w:rPr>
                <w:sz w:val="20"/>
                <w:szCs w:val="20"/>
              </w:rPr>
              <w:t>Xerox Phaser 5335</w:t>
            </w:r>
          </w:p>
        </w:tc>
        <w:tc>
          <w:tcPr>
            <w:tcW w:w="1049" w:type="pct"/>
            <w:vMerge/>
            <w:vAlign w:val="center"/>
          </w:tcPr>
          <w:p w14:paraId="218D3483" w14:textId="77777777" w:rsidR="00EF2B20" w:rsidRPr="00767804" w:rsidRDefault="00EF2B20" w:rsidP="00877E3C">
            <w:pPr>
              <w:jc w:val="center"/>
              <w:rPr>
                <w:sz w:val="20"/>
                <w:szCs w:val="20"/>
              </w:rPr>
            </w:pPr>
          </w:p>
        </w:tc>
      </w:tr>
      <w:tr w:rsidR="00EF2B20" w:rsidRPr="00767804" w14:paraId="1049B7BB" w14:textId="77777777" w:rsidTr="005F61F6">
        <w:trPr>
          <w:trHeight w:val="172"/>
        </w:trPr>
        <w:tc>
          <w:tcPr>
            <w:tcW w:w="254" w:type="pct"/>
            <w:vMerge/>
            <w:vAlign w:val="center"/>
          </w:tcPr>
          <w:p w14:paraId="269CA81E"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62EA3D25" w14:textId="77777777" w:rsidR="00EF2B20" w:rsidRPr="00767804" w:rsidRDefault="00EF2B20" w:rsidP="00877E3C">
            <w:pPr>
              <w:rPr>
                <w:color w:val="000000"/>
                <w:sz w:val="20"/>
                <w:szCs w:val="20"/>
              </w:rPr>
            </w:pPr>
          </w:p>
        </w:tc>
        <w:tc>
          <w:tcPr>
            <w:tcW w:w="1323" w:type="pct"/>
            <w:shd w:val="clear" w:color="auto" w:fill="auto"/>
            <w:vAlign w:val="center"/>
          </w:tcPr>
          <w:p w14:paraId="4F38A1C3" w14:textId="77777777" w:rsidR="00EF2B20" w:rsidRPr="007879F1" w:rsidRDefault="00EF2B20" w:rsidP="00877E3C">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450" w:type="pct"/>
            <w:shd w:val="clear" w:color="auto" w:fill="auto"/>
            <w:vAlign w:val="center"/>
          </w:tcPr>
          <w:p w14:paraId="4AA29034"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10 000 </w:t>
            </w:r>
            <w:r w:rsidRPr="007879F1">
              <w:rPr>
                <w:rFonts w:eastAsia="Times New Roman"/>
                <w:sz w:val="20"/>
                <w:szCs w:val="20"/>
                <w:lang w:eastAsia="en-US"/>
              </w:rPr>
              <w:t>страниц</w:t>
            </w:r>
          </w:p>
        </w:tc>
        <w:tc>
          <w:tcPr>
            <w:tcW w:w="1049" w:type="pct"/>
            <w:vMerge/>
            <w:vAlign w:val="center"/>
          </w:tcPr>
          <w:p w14:paraId="5982F6FA" w14:textId="77777777" w:rsidR="00EF2B20" w:rsidRPr="00767804" w:rsidRDefault="00EF2B20" w:rsidP="00877E3C">
            <w:pPr>
              <w:jc w:val="center"/>
              <w:rPr>
                <w:sz w:val="20"/>
                <w:szCs w:val="20"/>
              </w:rPr>
            </w:pPr>
          </w:p>
        </w:tc>
      </w:tr>
      <w:tr w:rsidR="00EF2B20" w:rsidRPr="00767804" w14:paraId="3E22D9D8" w14:textId="77777777" w:rsidTr="005F61F6">
        <w:trPr>
          <w:trHeight w:val="172"/>
        </w:trPr>
        <w:tc>
          <w:tcPr>
            <w:tcW w:w="254" w:type="pct"/>
            <w:vMerge/>
            <w:vAlign w:val="center"/>
          </w:tcPr>
          <w:p w14:paraId="771A2B6A"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42008156" w14:textId="77777777" w:rsidR="00EF2B20" w:rsidRPr="00767804" w:rsidRDefault="00EF2B20" w:rsidP="00877E3C">
            <w:pPr>
              <w:rPr>
                <w:color w:val="000000"/>
                <w:sz w:val="20"/>
                <w:szCs w:val="20"/>
              </w:rPr>
            </w:pPr>
          </w:p>
        </w:tc>
        <w:tc>
          <w:tcPr>
            <w:tcW w:w="1323" w:type="pct"/>
            <w:shd w:val="clear" w:color="auto" w:fill="auto"/>
            <w:vAlign w:val="center"/>
          </w:tcPr>
          <w:p w14:paraId="286E9596"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Цвет тонера</w:t>
            </w:r>
          </w:p>
        </w:tc>
        <w:tc>
          <w:tcPr>
            <w:tcW w:w="1450" w:type="pct"/>
            <w:shd w:val="clear" w:color="auto" w:fill="auto"/>
            <w:vAlign w:val="center"/>
          </w:tcPr>
          <w:p w14:paraId="356D7110"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429736EC" w14:textId="77777777" w:rsidR="00EF2B20" w:rsidRPr="00767804" w:rsidRDefault="00EF2B20" w:rsidP="00877E3C">
            <w:pPr>
              <w:jc w:val="center"/>
              <w:rPr>
                <w:sz w:val="20"/>
                <w:szCs w:val="20"/>
              </w:rPr>
            </w:pPr>
          </w:p>
        </w:tc>
      </w:tr>
      <w:tr w:rsidR="00EF2B20" w:rsidRPr="00767804" w14:paraId="0BBF1C69" w14:textId="77777777" w:rsidTr="005F61F6">
        <w:trPr>
          <w:trHeight w:val="174"/>
        </w:trPr>
        <w:tc>
          <w:tcPr>
            <w:tcW w:w="254" w:type="pct"/>
            <w:vMerge w:val="restart"/>
            <w:vAlign w:val="center"/>
          </w:tcPr>
          <w:p w14:paraId="5A0C12B4" w14:textId="77777777" w:rsidR="00EF2B20" w:rsidRPr="00767804" w:rsidRDefault="00EF2B20" w:rsidP="00EF2B20">
            <w:pPr>
              <w:pStyle w:val="a4"/>
              <w:numPr>
                <w:ilvl w:val="0"/>
                <w:numId w:val="37"/>
              </w:numPr>
              <w:spacing w:line="276" w:lineRule="auto"/>
              <w:ind w:left="113" w:firstLine="0"/>
              <w:jc w:val="center"/>
              <w:rPr>
                <w:color w:val="000000"/>
                <w:sz w:val="20"/>
                <w:szCs w:val="20"/>
              </w:rPr>
            </w:pPr>
          </w:p>
        </w:tc>
        <w:tc>
          <w:tcPr>
            <w:tcW w:w="923" w:type="pct"/>
            <w:vMerge w:val="restart"/>
            <w:shd w:val="clear" w:color="auto" w:fill="auto"/>
            <w:vAlign w:val="center"/>
          </w:tcPr>
          <w:p w14:paraId="1C365810" w14:textId="77777777" w:rsidR="00EF2B20" w:rsidRPr="00767804" w:rsidRDefault="00EF2B20" w:rsidP="00877E3C">
            <w:pPr>
              <w:rPr>
                <w:color w:val="000000"/>
                <w:sz w:val="20"/>
                <w:szCs w:val="20"/>
              </w:rPr>
            </w:pPr>
            <w:r w:rsidRPr="00830AE3">
              <w:rPr>
                <w:sz w:val="20"/>
                <w:szCs w:val="20"/>
              </w:rPr>
              <w:t>Картридж для Samsung ML</w:t>
            </w:r>
            <w:r w:rsidRPr="00C10E60">
              <w:rPr>
                <w:sz w:val="20"/>
                <w:szCs w:val="20"/>
              </w:rPr>
              <w:t>-2015</w:t>
            </w:r>
          </w:p>
        </w:tc>
        <w:tc>
          <w:tcPr>
            <w:tcW w:w="1323" w:type="pct"/>
            <w:shd w:val="clear" w:color="auto" w:fill="auto"/>
            <w:vAlign w:val="center"/>
          </w:tcPr>
          <w:p w14:paraId="6BDD1B07"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Тип</w:t>
            </w:r>
          </w:p>
        </w:tc>
        <w:tc>
          <w:tcPr>
            <w:tcW w:w="1450" w:type="pct"/>
            <w:shd w:val="clear" w:color="auto" w:fill="auto"/>
            <w:vAlign w:val="center"/>
          </w:tcPr>
          <w:p w14:paraId="1C62C4BF" w14:textId="77777777" w:rsidR="00EF2B20" w:rsidRPr="007879F1" w:rsidRDefault="00EF2B20" w:rsidP="00877E3C">
            <w:pPr>
              <w:rPr>
                <w:rFonts w:eastAsia="Times New Roman"/>
                <w:color w:val="000000"/>
                <w:sz w:val="20"/>
                <w:szCs w:val="20"/>
              </w:rPr>
            </w:pPr>
            <w:r w:rsidRPr="007879F1">
              <w:rPr>
                <w:rFonts w:eastAsia="Times New Roman"/>
                <w:sz w:val="20"/>
                <w:szCs w:val="20"/>
                <w:lang w:eastAsia="en-US"/>
              </w:rPr>
              <w:t xml:space="preserve">Стандартный </w:t>
            </w:r>
            <w:r>
              <w:rPr>
                <w:color w:val="000000"/>
                <w:sz w:val="20"/>
                <w:szCs w:val="20"/>
              </w:rPr>
              <w:t>к</w:t>
            </w:r>
            <w:r w:rsidRPr="008B4DDD">
              <w:rPr>
                <w:color w:val="000000"/>
                <w:sz w:val="20"/>
                <w:szCs w:val="20"/>
              </w:rPr>
              <w:t>артридж</w:t>
            </w:r>
          </w:p>
        </w:tc>
        <w:tc>
          <w:tcPr>
            <w:tcW w:w="1049" w:type="pct"/>
            <w:vMerge w:val="restart"/>
            <w:vAlign w:val="center"/>
          </w:tcPr>
          <w:p w14:paraId="142287C4" w14:textId="77777777" w:rsidR="00EF2B20" w:rsidRPr="00767804" w:rsidRDefault="00EF2B20" w:rsidP="00877E3C">
            <w:pPr>
              <w:jc w:val="center"/>
              <w:rPr>
                <w:sz w:val="20"/>
                <w:szCs w:val="20"/>
              </w:rPr>
            </w:pPr>
            <w:r w:rsidRPr="00767804">
              <w:rPr>
                <w:sz w:val="20"/>
                <w:szCs w:val="20"/>
              </w:rPr>
              <w:t>26.20.40.120 /20.59.12.120-00000002</w:t>
            </w:r>
          </w:p>
        </w:tc>
      </w:tr>
      <w:tr w:rsidR="00EF2B20" w:rsidRPr="00767804" w14:paraId="009F8B9E" w14:textId="77777777" w:rsidTr="005F61F6">
        <w:trPr>
          <w:trHeight w:val="172"/>
        </w:trPr>
        <w:tc>
          <w:tcPr>
            <w:tcW w:w="254" w:type="pct"/>
            <w:vMerge/>
            <w:vAlign w:val="center"/>
          </w:tcPr>
          <w:p w14:paraId="3DB19015"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5FF14859" w14:textId="77777777" w:rsidR="00EF2B20" w:rsidRPr="00767804" w:rsidRDefault="00EF2B20" w:rsidP="00877E3C">
            <w:pPr>
              <w:rPr>
                <w:color w:val="000000"/>
                <w:sz w:val="20"/>
                <w:szCs w:val="20"/>
              </w:rPr>
            </w:pPr>
          </w:p>
        </w:tc>
        <w:tc>
          <w:tcPr>
            <w:tcW w:w="1323" w:type="pct"/>
            <w:shd w:val="clear" w:color="auto" w:fill="auto"/>
            <w:vAlign w:val="center"/>
          </w:tcPr>
          <w:p w14:paraId="46716C8D"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Совместимость</w:t>
            </w:r>
          </w:p>
        </w:tc>
        <w:tc>
          <w:tcPr>
            <w:tcW w:w="1450" w:type="pct"/>
            <w:shd w:val="clear" w:color="auto" w:fill="auto"/>
            <w:vAlign w:val="center"/>
          </w:tcPr>
          <w:p w14:paraId="085E3E7C" w14:textId="77777777" w:rsidR="00EF2B20" w:rsidRPr="007879F1" w:rsidRDefault="00EF2B20" w:rsidP="00877E3C">
            <w:pPr>
              <w:rPr>
                <w:rFonts w:eastAsia="Times New Roman"/>
                <w:color w:val="000000"/>
                <w:sz w:val="20"/>
                <w:szCs w:val="20"/>
                <w:lang w:eastAsia="en-US"/>
              </w:rPr>
            </w:pPr>
            <w:r w:rsidRPr="00C10E60">
              <w:rPr>
                <w:sz w:val="20"/>
                <w:szCs w:val="20"/>
              </w:rPr>
              <w:t>Samsung ML-2015</w:t>
            </w:r>
          </w:p>
        </w:tc>
        <w:tc>
          <w:tcPr>
            <w:tcW w:w="1049" w:type="pct"/>
            <w:vMerge/>
            <w:vAlign w:val="center"/>
          </w:tcPr>
          <w:p w14:paraId="228FC5AF" w14:textId="77777777" w:rsidR="00EF2B20" w:rsidRPr="00767804" w:rsidRDefault="00EF2B20" w:rsidP="00877E3C">
            <w:pPr>
              <w:jc w:val="center"/>
              <w:rPr>
                <w:sz w:val="20"/>
                <w:szCs w:val="20"/>
              </w:rPr>
            </w:pPr>
          </w:p>
        </w:tc>
      </w:tr>
      <w:tr w:rsidR="00EF2B20" w:rsidRPr="00767804" w14:paraId="24C116C0" w14:textId="77777777" w:rsidTr="005F61F6">
        <w:trPr>
          <w:trHeight w:val="172"/>
        </w:trPr>
        <w:tc>
          <w:tcPr>
            <w:tcW w:w="254" w:type="pct"/>
            <w:vMerge/>
            <w:vAlign w:val="center"/>
          </w:tcPr>
          <w:p w14:paraId="03BBD2FE"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5799FC4A" w14:textId="77777777" w:rsidR="00EF2B20" w:rsidRPr="00767804" w:rsidRDefault="00EF2B20" w:rsidP="00877E3C">
            <w:pPr>
              <w:rPr>
                <w:color w:val="000000"/>
                <w:sz w:val="20"/>
                <w:szCs w:val="20"/>
              </w:rPr>
            </w:pPr>
          </w:p>
        </w:tc>
        <w:tc>
          <w:tcPr>
            <w:tcW w:w="1323" w:type="pct"/>
            <w:shd w:val="clear" w:color="auto" w:fill="auto"/>
            <w:vAlign w:val="center"/>
          </w:tcPr>
          <w:p w14:paraId="49709A0D" w14:textId="77777777" w:rsidR="00EF2B20" w:rsidRPr="007879F1" w:rsidRDefault="00EF2B20" w:rsidP="00877E3C">
            <w:pPr>
              <w:rPr>
                <w:rFonts w:eastAsia="Times New Roman"/>
                <w:color w:val="000000"/>
                <w:sz w:val="20"/>
                <w:szCs w:val="20"/>
                <w:lang w:eastAsia="en-US"/>
              </w:rPr>
            </w:pPr>
            <w:r w:rsidRPr="007879F1">
              <w:rPr>
                <w:sz w:val="20"/>
                <w:szCs w:val="20"/>
                <w:shd w:val="clear" w:color="auto" w:fill="FFFFFF"/>
                <w:lang w:eastAsia="en-US"/>
              </w:rPr>
              <w:t xml:space="preserve">Ресурс </w:t>
            </w:r>
            <w:r w:rsidRPr="007879F1">
              <w:rPr>
                <w:sz w:val="20"/>
                <w:szCs w:val="20"/>
                <w:lang w:eastAsia="en-US"/>
              </w:rPr>
              <w:t>при 5% заполнении листа формата А4</w:t>
            </w:r>
          </w:p>
        </w:tc>
        <w:tc>
          <w:tcPr>
            <w:tcW w:w="1450" w:type="pct"/>
            <w:shd w:val="clear" w:color="auto" w:fill="auto"/>
            <w:vAlign w:val="center"/>
          </w:tcPr>
          <w:p w14:paraId="7FD2C647"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 xml:space="preserve">Не менее </w:t>
            </w:r>
            <w:r>
              <w:rPr>
                <w:rFonts w:eastAsia="Times New Roman"/>
                <w:sz w:val="20"/>
                <w:szCs w:val="20"/>
                <w:lang w:eastAsia="en-US"/>
              </w:rPr>
              <w:t xml:space="preserve">3 000 </w:t>
            </w:r>
            <w:r w:rsidRPr="007879F1">
              <w:rPr>
                <w:rFonts w:eastAsia="Times New Roman"/>
                <w:sz w:val="20"/>
                <w:szCs w:val="20"/>
                <w:lang w:eastAsia="en-US"/>
              </w:rPr>
              <w:t>страниц</w:t>
            </w:r>
          </w:p>
        </w:tc>
        <w:tc>
          <w:tcPr>
            <w:tcW w:w="1049" w:type="pct"/>
            <w:vMerge/>
            <w:vAlign w:val="center"/>
          </w:tcPr>
          <w:p w14:paraId="540D7EAA" w14:textId="77777777" w:rsidR="00EF2B20" w:rsidRPr="00767804" w:rsidRDefault="00EF2B20" w:rsidP="00877E3C">
            <w:pPr>
              <w:jc w:val="center"/>
              <w:rPr>
                <w:sz w:val="20"/>
                <w:szCs w:val="20"/>
              </w:rPr>
            </w:pPr>
          </w:p>
        </w:tc>
      </w:tr>
      <w:tr w:rsidR="00EF2B20" w:rsidRPr="00767804" w14:paraId="77702619" w14:textId="77777777" w:rsidTr="005F61F6">
        <w:trPr>
          <w:trHeight w:val="172"/>
        </w:trPr>
        <w:tc>
          <w:tcPr>
            <w:tcW w:w="254" w:type="pct"/>
            <w:vMerge/>
            <w:vAlign w:val="center"/>
          </w:tcPr>
          <w:p w14:paraId="1E92992C" w14:textId="77777777" w:rsidR="00EF2B20" w:rsidRPr="00767804" w:rsidRDefault="00EF2B20" w:rsidP="00EF2B20">
            <w:pPr>
              <w:pStyle w:val="a4"/>
              <w:numPr>
                <w:ilvl w:val="0"/>
                <w:numId w:val="42"/>
              </w:numPr>
              <w:spacing w:line="276" w:lineRule="auto"/>
              <w:jc w:val="center"/>
              <w:rPr>
                <w:color w:val="000000"/>
                <w:sz w:val="20"/>
                <w:szCs w:val="20"/>
              </w:rPr>
            </w:pPr>
          </w:p>
        </w:tc>
        <w:tc>
          <w:tcPr>
            <w:tcW w:w="923" w:type="pct"/>
            <w:vMerge/>
            <w:shd w:val="clear" w:color="auto" w:fill="auto"/>
            <w:vAlign w:val="center"/>
          </w:tcPr>
          <w:p w14:paraId="790AE328" w14:textId="77777777" w:rsidR="00EF2B20" w:rsidRPr="00767804" w:rsidRDefault="00EF2B20" w:rsidP="00877E3C">
            <w:pPr>
              <w:rPr>
                <w:color w:val="000000"/>
                <w:sz w:val="20"/>
                <w:szCs w:val="20"/>
              </w:rPr>
            </w:pPr>
          </w:p>
        </w:tc>
        <w:tc>
          <w:tcPr>
            <w:tcW w:w="1323" w:type="pct"/>
            <w:shd w:val="clear" w:color="auto" w:fill="auto"/>
            <w:vAlign w:val="center"/>
          </w:tcPr>
          <w:p w14:paraId="31B95BE2"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Цвет тонера</w:t>
            </w:r>
          </w:p>
        </w:tc>
        <w:tc>
          <w:tcPr>
            <w:tcW w:w="1450" w:type="pct"/>
            <w:shd w:val="clear" w:color="auto" w:fill="auto"/>
            <w:vAlign w:val="center"/>
          </w:tcPr>
          <w:p w14:paraId="2F06CBBD" w14:textId="77777777" w:rsidR="00EF2B20" w:rsidRPr="007879F1" w:rsidRDefault="00EF2B20" w:rsidP="00877E3C">
            <w:pPr>
              <w:rPr>
                <w:rFonts w:eastAsia="Times New Roman"/>
                <w:color w:val="000000"/>
                <w:sz w:val="20"/>
                <w:szCs w:val="20"/>
                <w:lang w:eastAsia="en-US"/>
              </w:rPr>
            </w:pPr>
            <w:r w:rsidRPr="007879F1">
              <w:rPr>
                <w:rFonts w:eastAsia="Times New Roman"/>
                <w:sz w:val="20"/>
                <w:szCs w:val="20"/>
                <w:lang w:eastAsia="en-US"/>
              </w:rPr>
              <w:t>Черный</w:t>
            </w:r>
          </w:p>
        </w:tc>
        <w:tc>
          <w:tcPr>
            <w:tcW w:w="1049" w:type="pct"/>
            <w:vMerge/>
            <w:vAlign w:val="center"/>
          </w:tcPr>
          <w:p w14:paraId="32C2D4F2" w14:textId="77777777" w:rsidR="00EF2B20" w:rsidRPr="00767804" w:rsidRDefault="00EF2B20" w:rsidP="00877E3C">
            <w:pPr>
              <w:jc w:val="center"/>
              <w:rPr>
                <w:sz w:val="20"/>
                <w:szCs w:val="20"/>
              </w:rPr>
            </w:pPr>
          </w:p>
        </w:tc>
      </w:tr>
    </w:tbl>
    <w:p w14:paraId="4A0000A5" w14:textId="097D0576" w:rsidR="00836290" w:rsidRDefault="00836290" w:rsidP="00FC1890">
      <w:pPr>
        <w:ind w:right="-19"/>
        <w:jc w:val="right"/>
        <w:rPr>
          <w:sz w:val="24"/>
          <w:szCs w:val="24"/>
        </w:rPr>
      </w:pPr>
      <w:r>
        <w:rPr>
          <w:sz w:val="24"/>
          <w:szCs w:val="24"/>
        </w:rPr>
        <w:br w:type="page"/>
      </w:r>
    </w:p>
    <w:p w14:paraId="559D4A37" w14:textId="0A6C9DD7" w:rsidR="000F365C" w:rsidRPr="0039214C" w:rsidRDefault="000F365C" w:rsidP="006949DF">
      <w:pPr>
        <w:jc w:val="right"/>
        <w:rPr>
          <w:sz w:val="24"/>
          <w:szCs w:val="24"/>
          <w:lang w:val="en-US"/>
        </w:rPr>
      </w:pPr>
      <w:r w:rsidRPr="008E2DEA">
        <w:rPr>
          <w:sz w:val="24"/>
          <w:szCs w:val="24"/>
        </w:rPr>
        <w:lastRenderedPageBreak/>
        <w:t xml:space="preserve">Приложение № </w:t>
      </w:r>
      <w:r w:rsidR="0039214C">
        <w:rPr>
          <w:sz w:val="24"/>
          <w:szCs w:val="24"/>
          <w:lang w:val="en-US"/>
        </w:rPr>
        <w:t>2</w:t>
      </w:r>
    </w:p>
    <w:p w14:paraId="0E3515FF" w14:textId="77777777" w:rsidR="000F365C" w:rsidRPr="008E2DEA" w:rsidRDefault="000F365C" w:rsidP="006949DF">
      <w:pPr>
        <w:jc w:val="right"/>
        <w:rPr>
          <w:sz w:val="24"/>
          <w:szCs w:val="24"/>
        </w:rPr>
      </w:pPr>
      <w:r w:rsidRPr="008E2DEA">
        <w:rPr>
          <w:sz w:val="24"/>
          <w:szCs w:val="24"/>
        </w:rPr>
        <w:t>к Государственному контракту</w:t>
      </w:r>
    </w:p>
    <w:p w14:paraId="25998E56" w14:textId="409E2FE9" w:rsidR="000F365C" w:rsidRPr="008E2DEA" w:rsidRDefault="000F365C" w:rsidP="006949DF">
      <w:pPr>
        <w:jc w:val="right"/>
        <w:rPr>
          <w:sz w:val="24"/>
          <w:szCs w:val="24"/>
        </w:rPr>
      </w:pPr>
      <w:r w:rsidRPr="008E2DEA">
        <w:rPr>
          <w:sz w:val="24"/>
          <w:szCs w:val="24"/>
        </w:rPr>
        <w:t xml:space="preserve"> </w:t>
      </w:r>
      <w:r w:rsidR="00836290" w:rsidRPr="008E2DEA">
        <w:rPr>
          <w:sz w:val="24"/>
          <w:szCs w:val="24"/>
        </w:rPr>
        <w:t>№ ___</w:t>
      </w:r>
      <w:r w:rsidR="00836290">
        <w:rPr>
          <w:sz w:val="24"/>
          <w:szCs w:val="24"/>
        </w:rPr>
        <w:t>________</w:t>
      </w:r>
      <w:r w:rsidR="00836290" w:rsidRPr="008E2DEA">
        <w:rPr>
          <w:sz w:val="24"/>
          <w:szCs w:val="24"/>
        </w:rPr>
        <w:t xml:space="preserve"> от «____» __________20___г.</w:t>
      </w:r>
    </w:p>
    <w:p w14:paraId="4E67E92B" w14:textId="77777777" w:rsidR="0048678A" w:rsidRDefault="0048678A" w:rsidP="006949DF">
      <w:pPr>
        <w:jc w:val="center"/>
        <w:rPr>
          <w:sz w:val="24"/>
          <w:szCs w:val="24"/>
        </w:rPr>
      </w:pPr>
    </w:p>
    <w:p w14:paraId="6865CEE1" w14:textId="77777777" w:rsidR="00836290" w:rsidRPr="00836290" w:rsidRDefault="00836290" w:rsidP="00836290">
      <w:pPr>
        <w:tabs>
          <w:tab w:val="left" w:pos="6000"/>
        </w:tabs>
        <w:jc w:val="center"/>
        <w:rPr>
          <w:rFonts w:eastAsia="Times New Roman"/>
          <w:b/>
          <w:bCs/>
          <w:sz w:val="24"/>
          <w:szCs w:val="24"/>
        </w:rPr>
      </w:pPr>
      <w:r w:rsidRPr="00836290">
        <w:rPr>
          <w:rFonts w:eastAsia="Times New Roman"/>
          <w:b/>
          <w:bCs/>
          <w:sz w:val="24"/>
          <w:szCs w:val="24"/>
        </w:rPr>
        <w:t>Декларация о соответствии Поставщика единым требованиям ч.1 ст. 31 Федерального закона № 44-ФЗ</w:t>
      </w:r>
    </w:p>
    <w:p w14:paraId="45102B02" w14:textId="77777777" w:rsidR="00836290" w:rsidRDefault="00836290" w:rsidP="006949DF">
      <w:pPr>
        <w:jc w:val="center"/>
        <w:rPr>
          <w:sz w:val="24"/>
          <w:szCs w:val="24"/>
        </w:rPr>
      </w:pPr>
    </w:p>
    <w:sectPr w:rsidR="00836290" w:rsidSect="00F4169D">
      <w:pgSz w:w="11906" w:h="16838" w:code="9"/>
      <w:pgMar w:top="1103"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09180" w14:textId="77777777" w:rsidR="009131B1" w:rsidRDefault="009131B1" w:rsidP="00294872">
      <w:r>
        <w:separator/>
      </w:r>
    </w:p>
  </w:endnote>
  <w:endnote w:type="continuationSeparator" w:id="0">
    <w:p w14:paraId="15ED00DD" w14:textId="77777777" w:rsidR="009131B1" w:rsidRDefault="009131B1"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9A74" w14:textId="77777777" w:rsidR="009131B1" w:rsidRDefault="009131B1" w:rsidP="00294872">
      <w:r>
        <w:separator/>
      </w:r>
    </w:p>
  </w:footnote>
  <w:footnote w:type="continuationSeparator" w:id="0">
    <w:p w14:paraId="69626133" w14:textId="77777777" w:rsidR="009131B1" w:rsidRDefault="009131B1" w:rsidP="00294872">
      <w:r>
        <w:continuationSeparator/>
      </w:r>
    </w:p>
  </w:footnote>
  <w:footnote w:id="1">
    <w:p w14:paraId="14F92EB0" w14:textId="77777777" w:rsidR="009131B1" w:rsidRDefault="009131B1" w:rsidP="008C1EDA">
      <w:pPr>
        <w:pStyle w:val="ae"/>
        <w:jc w:val="both"/>
      </w:pPr>
      <w:r>
        <w:rPr>
          <w:rStyle w:val="af0"/>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p w14:paraId="3680DFD1" w14:textId="77777777" w:rsidR="009131B1" w:rsidRPr="000B5994" w:rsidRDefault="009131B1" w:rsidP="001E61DB">
      <w:pPr>
        <w:pStyle w:val="a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063C5C31"/>
    <w:multiLevelType w:val="hybridMultilevel"/>
    <w:tmpl w:val="0C70A7C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5" w15:restartNumberingAfterBreak="0">
    <w:nsid w:val="0AFA3C78"/>
    <w:multiLevelType w:val="hybridMultilevel"/>
    <w:tmpl w:val="FF061760"/>
    <w:lvl w:ilvl="0" w:tplc="FF0C3338">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2017D23"/>
    <w:multiLevelType w:val="hybridMultilevel"/>
    <w:tmpl w:val="DE10CA8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7" w15:restartNumberingAfterBreak="0">
    <w:nsid w:val="4101125C"/>
    <w:multiLevelType w:val="hybridMultilevel"/>
    <w:tmpl w:val="BEC4F998"/>
    <w:lvl w:ilvl="0" w:tplc="FE82779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B0072B3"/>
    <w:multiLevelType w:val="hybridMultilevel"/>
    <w:tmpl w:val="715A12EE"/>
    <w:lvl w:ilvl="0" w:tplc="FE82779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5A40E0"/>
    <w:multiLevelType w:val="hybridMultilevel"/>
    <w:tmpl w:val="1DFCCB16"/>
    <w:lvl w:ilvl="0" w:tplc="380237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C8240C5"/>
    <w:multiLevelType w:val="hybridMultilevel"/>
    <w:tmpl w:val="7B5AC446"/>
    <w:lvl w:ilvl="0" w:tplc="4C5AA586">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41"/>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6"/>
  </w:num>
  <w:num w:numId="39">
    <w:abstractNumId w:val="34"/>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362B"/>
    <w:rsid w:val="00005187"/>
    <w:rsid w:val="00020749"/>
    <w:rsid w:val="000513CE"/>
    <w:rsid w:val="0005271A"/>
    <w:rsid w:val="000539E9"/>
    <w:rsid w:val="00060CC6"/>
    <w:rsid w:val="00061EB8"/>
    <w:rsid w:val="0006247A"/>
    <w:rsid w:val="0006275B"/>
    <w:rsid w:val="00077331"/>
    <w:rsid w:val="0008100F"/>
    <w:rsid w:val="00086D8E"/>
    <w:rsid w:val="00094443"/>
    <w:rsid w:val="000B5994"/>
    <w:rsid w:val="000D7156"/>
    <w:rsid w:val="000E2B3A"/>
    <w:rsid w:val="000E7EFF"/>
    <w:rsid w:val="000F365C"/>
    <w:rsid w:val="00104A7C"/>
    <w:rsid w:val="00114607"/>
    <w:rsid w:val="00121039"/>
    <w:rsid w:val="0013783A"/>
    <w:rsid w:val="001458C0"/>
    <w:rsid w:val="0017022B"/>
    <w:rsid w:val="0018055B"/>
    <w:rsid w:val="00181F8B"/>
    <w:rsid w:val="0018572E"/>
    <w:rsid w:val="00193D2B"/>
    <w:rsid w:val="001A1582"/>
    <w:rsid w:val="001A3069"/>
    <w:rsid w:val="001E11A3"/>
    <w:rsid w:val="001E4907"/>
    <w:rsid w:val="001E61DB"/>
    <w:rsid w:val="001F0F7A"/>
    <w:rsid w:val="001F2C63"/>
    <w:rsid w:val="002025F2"/>
    <w:rsid w:val="0020394C"/>
    <w:rsid w:val="00216259"/>
    <w:rsid w:val="0022114C"/>
    <w:rsid w:val="0022479E"/>
    <w:rsid w:val="002272F3"/>
    <w:rsid w:val="00234CA3"/>
    <w:rsid w:val="0025562E"/>
    <w:rsid w:val="0026305C"/>
    <w:rsid w:val="002773F8"/>
    <w:rsid w:val="00280B21"/>
    <w:rsid w:val="00283B29"/>
    <w:rsid w:val="00283B86"/>
    <w:rsid w:val="00285070"/>
    <w:rsid w:val="00292816"/>
    <w:rsid w:val="00294872"/>
    <w:rsid w:val="002A4421"/>
    <w:rsid w:val="002B5200"/>
    <w:rsid w:val="002D15C8"/>
    <w:rsid w:val="002D3C63"/>
    <w:rsid w:val="002D44EE"/>
    <w:rsid w:val="002E7519"/>
    <w:rsid w:val="00315F9C"/>
    <w:rsid w:val="00316E22"/>
    <w:rsid w:val="00317CA6"/>
    <w:rsid w:val="003245AB"/>
    <w:rsid w:val="003332CE"/>
    <w:rsid w:val="003404B3"/>
    <w:rsid w:val="00342CF8"/>
    <w:rsid w:val="00344533"/>
    <w:rsid w:val="00347EBB"/>
    <w:rsid w:val="003506CB"/>
    <w:rsid w:val="00372097"/>
    <w:rsid w:val="003743F4"/>
    <w:rsid w:val="00376624"/>
    <w:rsid w:val="00377856"/>
    <w:rsid w:val="00380988"/>
    <w:rsid w:val="003825DB"/>
    <w:rsid w:val="003858A6"/>
    <w:rsid w:val="0039214C"/>
    <w:rsid w:val="003967B1"/>
    <w:rsid w:val="003A2D48"/>
    <w:rsid w:val="003B2B49"/>
    <w:rsid w:val="003B3B67"/>
    <w:rsid w:val="003B6102"/>
    <w:rsid w:val="003B6EA8"/>
    <w:rsid w:val="003C1019"/>
    <w:rsid w:val="003C123E"/>
    <w:rsid w:val="003C19BF"/>
    <w:rsid w:val="003D0FEB"/>
    <w:rsid w:val="003D418F"/>
    <w:rsid w:val="003E2EA1"/>
    <w:rsid w:val="00411768"/>
    <w:rsid w:val="004155C4"/>
    <w:rsid w:val="00423786"/>
    <w:rsid w:val="0043516D"/>
    <w:rsid w:val="00435E7B"/>
    <w:rsid w:val="00435FC0"/>
    <w:rsid w:val="00436508"/>
    <w:rsid w:val="004441F6"/>
    <w:rsid w:val="00455DC5"/>
    <w:rsid w:val="00456BB2"/>
    <w:rsid w:val="00461544"/>
    <w:rsid w:val="0047268D"/>
    <w:rsid w:val="00477F9C"/>
    <w:rsid w:val="00482201"/>
    <w:rsid w:val="00483FA0"/>
    <w:rsid w:val="0048678A"/>
    <w:rsid w:val="0048764A"/>
    <w:rsid w:val="00490BBE"/>
    <w:rsid w:val="004B4728"/>
    <w:rsid w:val="004C6CFE"/>
    <w:rsid w:val="004D1FA7"/>
    <w:rsid w:val="004D3246"/>
    <w:rsid w:val="004D44D5"/>
    <w:rsid w:val="004E210A"/>
    <w:rsid w:val="004F0EED"/>
    <w:rsid w:val="00507DC9"/>
    <w:rsid w:val="00523521"/>
    <w:rsid w:val="00530D73"/>
    <w:rsid w:val="00530E12"/>
    <w:rsid w:val="005330C8"/>
    <w:rsid w:val="00540993"/>
    <w:rsid w:val="00552DE8"/>
    <w:rsid w:val="00566667"/>
    <w:rsid w:val="00573E3E"/>
    <w:rsid w:val="00581343"/>
    <w:rsid w:val="005A31F0"/>
    <w:rsid w:val="005A4CAD"/>
    <w:rsid w:val="005A4CED"/>
    <w:rsid w:val="005B022F"/>
    <w:rsid w:val="005B1F41"/>
    <w:rsid w:val="005B5CEA"/>
    <w:rsid w:val="005C26C1"/>
    <w:rsid w:val="005E7B53"/>
    <w:rsid w:val="005E7F99"/>
    <w:rsid w:val="005F42FE"/>
    <w:rsid w:val="005F47D1"/>
    <w:rsid w:val="005F61F6"/>
    <w:rsid w:val="005F6FF5"/>
    <w:rsid w:val="00602062"/>
    <w:rsid w:val="0060269B"/>
    <w:rsid w:val="00606001"/>
    <w:rsid w:val="00607FD4"/>
    <w:rsid w:val="00614A57"/>
    <w:rsid w:val="00616CFD"/>
    <w:rsid w:val="006252B6"/>
    <w:rsid w:val="00634106"/>
    <w:rsid w:val="00640727"/>
    <w:rsid w:val="006435D5"/>
    <w:rsid w:val="00643CC8"/>
    <w:rsid w:val="00674949"/>
    <w:rsid w:val="0068651F"/>
    <w:rsid w:val="00686F56"/>
    <w:rsid w:val="0068761D"/>
    <w:rsid w:val="006949DF"/>
    <w:rsid w:val="006F72B1"/>
    <w:rsid w:val="006F7D25"/>
    <w:rsid w:val="00704429"/>
    <w:rsid w:val="00715860"/>
    <w:rsid w:val="00720CDA"/>
    <w:rsid w:val="00726CD3"/>
    <w:rsid w:val="00730674"/>
    <w:rsid w:val="007324B9"/>
    <w:rsid w:val="00735C1D"/>
    <w:rsid w:val="007404D7"/>
    <w:rsid w:val="00751DA2"/>
    <w:rsid w:val="00757D93"/>
    <w:rsid w:val="00760C19"/>
    <w:rsid w:val="00767A92"/>
    <w:rsid w:val="00772EB6"/>
    <w:rsid w:val="00782745"/>
    <w:rsid w:val="00784683"/>
    <w:rsid w:val="00795252"/>
    <w:rsid w:val="007A2396"/>
    <w:rsid w:val="007B1E26"/>
    <w:rsid w:val="007B3259"/>
    <w:rsid w:val="007B33B1"/>
    <w:rsid w:val="007C3DBC"/>
    <w:rsid w:val="007D65AD"/>
    <w:rsid w:val="007F2A8A"/>
    <w:rsid w:val="007F4CEB"/>
    <w:rsid w:val="008033CD"/>
    <w:rsid w:val="00806D5B"/>
    <w:rsid w:val="00810BBC"/>
    <w:rsid w:val="00814C3B"/>
    <w:rsid w:val="00817E9F"/>
    <w:rsid w:val="0082679A"/>
    <w:rsid w:val="00830239"/>
    <w:rsid w:val="00836290"/>
    <w:rsid w:val="00846BDE"/>
    <w:rsid w:val="0085090D"/>
    <w:rsid w:val="008525E1"/>
    <w:rsid w:val="008535BA"/>
    <w:rsid w:val="00877E3C"/>
    <w:rsid w:val="00880982"/>
    <w:rsid w:val="00891332"/>
    <w:rsid w:val="00891444"/>
    <w:rsid w:val="008929B6"/>
    <w:rsid w:val="008A2FBD"/>
    <w:rsid w:val="008B486C"/>
    <w:rsid w:val="008C1EDA"/>
    <w:rsid w:val="008C4BD2"/>
    <w:rsid w:val="008D2B80"/>
    <w:rsid w:val="008E6603"/>
    <w:rsid w:val="008F539D"/>
    <w:rsid w:val="0091011C"/>
    <w:rsid w:val="009131B1"/>
    <w:rsid w:val="009153AC"/>
    <w:rsid w:val="00915916"/>
    <w:rsid w:val="009261AF"/>
    <w:rsid w:val="00926F14"/>
    <w:rsid w:val="00941E27"/>
    <w:rsid w:val="00951087"/>
    <w:rsid w:val="0095649D"/>
    <w:rsid w:val="00963762"/>
    <w:rsid w:val="00964D3F"/>
    <w:rsid w:val="00972A77"/>
    <w:rsid w:val="0097399E"/>
    <w:rsid w:val="00985DB5"/>
    <w:rsid w:val="00985F57"/>
    <w:rsid w:val="009B1DB0"/>
    <w:rsid w:val="009C1FA6"/>
    <w:rsid w:val="009C3BE1"/>
    <w:rsid w:val="009C4B73"/>
    <w:rsid w:val="009D3C0B"/>
    <w:rsid w:val="009D4D1F"/>
    <w:rsid w:val="009F690A"/>
    <w:rsid w:val="00A03DC9"/>
    <w:rsid w:val="00A05A00"/>
    <w:rsid w:val="00A129A0"/>
    <w:rsid w:val="00A12DD1"/>
    <w:rsid w:val="00A21849"/>
    <w:rsid w:val="00A30916"/>
    <w:rsid w:val="00A3562F"/>
    <w:rsid w:val="00A35D6B"/>
    <w:rsid w:val="00A409F9"/>
    <w:rsid w:val="00A41831"/>
    <w:rsid w:val="00A57E88"/>
    <w:rsid w:val="00A74057"/>
    <w:rsid w:val="00AB36F8"/>
    <w:rsid w:val="00AC5C50"/>
    <w:rsid w:val="00AD28CA"/>
    <w:rsid w:val="00AD65B0"/>
    <w:rsid w:val="00AE103E"/>
    <w:rsid w:val="00AF0B92"/>
    <w:rsid w:val="00AF115F"/>
    <w:rsid w:val="00AF5FCA"/>
    <w:rsid w:val="00B0511E"/>
    <w:rsid w:val="00B164CD"/>
    <w:rsid w:val="00B21D5A"/>
    <w:rsid w:val="00B227AC"/>
    <w:rsid w:val="00B23F7C"/>
    <w:rsid w:val="00B55668"/>
    <w:rsid w:val="00B62CC3"/>
    <w:rsid w:val="00B64422"/>
    <w:rsid w:val="00B70E29"/>
    <w:rsid w:val="00B7727F"/>
    <w:rsid w:val="00B85436"/>
    <w:rsid w:val="00BB2E07"/>
    <w:rsid w:val="00BC0D6A"/>
    <w:rsid w:val="00BC76CC"/>
    <w:rsid w:val="00BE3907"/>
    <w:rsid w:val="00BE719E"/>
    <w:rsid w:val="00C02A2B"/>
    <w:rsid w:val="00C02A60"/>
    <w:rsid w:val="00C03B2B"/>
    <w:rsid w:val="00C067F2"/>
    <w:rsid w:val="00C114CA"/>
    <w:rsid w:val="00C32C9C"/>
    <w:rsid w:val="00C41FA7"/>
    <w:rsid w:val="00C5627C"/>
    <w:rsid w:val="00C56D64"/>
    <w:rsid w:val="00C57A61"/>
    <w:rsid w:val="00C612AC"/>
    <w:rsid w:val="00C62CED"/>
    <w:rsid w:val="00C64511"/>
    <w:rsid w:val="00C73D6F"/>
    <w:rsid w:val="00C75F29"/>
    <w:rsid w:val="00C761C1"/>
    <w:rsid w:val="00C805E4"/>
    <w:rsid w:val="00C847DE"/>
    <w:rsid w:val="00C84B2F"/>
    <w:rsid w:val="00C9616D"/>
    <w:rsid w:val="00C968DB"/>
    <w:rsid w:val="00CA7FDC"/>
    <w:rsid w:val="00CB53F5"/>
    <w:rsid w:val="00CC2E75"/>
    <w:rsid w:val="00CC7598"/>
    <w:rsid w:val="00CC7D53"/>
    <w:rsid w:val="00CE2B59"/>
    <w:rsid w:val="00CF0C3D"/>
    <w:rsid w:val="00CF39AA"/>
    <w:rsid w:val="00D03293"/>
    <w:rsid w:val="00D03D1B"/>
    <w:rsid w:val="00D223E8"/>
    <w:rsid w:val="00D23EC9"/>
    <w:rsid w:val="00D2507D"/>
    <w:rsid w:val="00D276F4"/>
    <w:rsid w:val="00D30CB4"/>
    <w:rsid w:val="00D4258C"/>
    <w:rsid w:val="00D56326"/>
    <w:rsid w:val="00D6007D"/>
    <w:rsid w:val="00D910ED"/>
    <w:rsid w:val="00D923DB"/>
    <w:rsid w:val="00DD5F54"/>
    <w:rsid w:val="00DE12DC"/>
    <w:rsid w:val="00DE25C7"/>
    <w:rsid w:val="00DE68FC"/>
    <w:rsid w:val="00DF359D"/>
    <w:rsid w:val="00DF538B"/>
    <w:rsid w:val="00DF540F"/>
    <w:rsid w:val="00E07EE6"/>
    <w:rsid w:val="00E22E19"/>
    <w:rsid w:val="00E25441"/>
    <w:rsid w:val="00E30C03"/>
    <w:rsid w:val="00E35CB8"/>
    <w:rsid w:val="00E56D55"/>
    <w:rsid w:val="00E62ABE"/>
    <w:rsid w:val="00E64D52"/>
    <w:rsid w:val="00E73289"/>
    <w:rsid w:val="00E8241D"/>
    <w:rsid w:val="00E87A32"/>
    <w:rsid w:val="00E910A2"/>
    <w:rsid w:val="00EC3E7A"/>
    <w:rsid w:val="00EE51C7"/>
    <w:rsid w:val="00EF27B4"/>
    <w:rsid w:val="00EF2B20"/>
    <w:rsid w:val="00EF55E8"/>
    <w:rsid w:val="00F0070C"/>
    <w:rsid w:val="00F11FAE"/>
    <w:rsid w:val="00F2526E"/>
    <w:rsid w:val="00F3231F"/>
    <w:rsid w:val="00F340B9"/>
    <w:rsid w:val="00F349D9"/>
    <w:rsid w:val="00F3744B"/>
    <w:rsid w:val="00F4169D"/>
    <w:rsid w:val="00F42379"/>
    <w:rsid w:val="00F46B77"/>
    <w:rsid w:val="00F51400"/>
    <w:rsid w:val="00F54FA1"/>
    <w:rsid w:val="00F578D2"/>
    <w:rsid w:val="00F72DE5"/>
    <w:rsid w:val="00F878CE"/>
    <w:rsid w:val="00F9243F"/>
    <w:rsid w:val="00FA27A3"/>
    <w:rsid w:val="00FA6652"/>
    <w:rsid w:val="00FB1EC4"/>
    <w:rsid w:val="00FC1890"/>
    <w:rsid w:val="00FC2DA6"/>
    <w:rsid w:val="00FC7577"/>
    <w:rsid w:val="00FF1C96"/>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77C8"/>
  <w15:docId w15:val="{F5CF9D70-BE59-4AB3-BC7C-5EA9991D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link w:val="a5"/>
    <w:uiPriority w:val="34"/>
    <w:qFormat/>
    <w:rsid w:val="00294872"/>
    <w:pPr>
      <w:ind w:left="720"/>
      <w:contextualSpacing/>
    </w:pPr>
  </w:style>
  <w:style w:type="paragraph" w:styleId="a6">
    <w:name w:val="header"/>
    <w:basedOn w:val="a"/>
    <w:link w:val="a7"/>
    <w:uiPriority w:val="99"/>
    <w:unhideWhenUsed/>
    <w:rsid w:val="00294872"/>
    <w:pPr>
      <w:tabs>
        <w:tab w:val="center" w:pos="4677"/>
        <w:tab w:val="right" w:pos="9355"/>
      </w:tabs>
    </w:pPr>
  </w:style>
  <w:style w:type="character" w:customStyle="1" w:styleId="a7">
    <w:name w:val="Верхний колонтитул Знак"/>
    <w:basedOn w:val="a0"/>
    <w:link w:val="a6"/>
    <w:uiPriority w:val="99"/>
    <w:rsid w:val="00294872"/>
  </w:style>
  <w:style w:type="paragraph" w:styleId="a8">
    <w:name w:val="footer"/>
    <w:basedOn w:val="a"/>
    <w:link w:val="a9"/>
    <w:uiPriority w:val="99"/>
    <w:unhideWhenUsed/>
    <w:rsid w:val="00294872"/>
    <w:pPr>
      <w:tabs>
        <w:tab w:val="center" w:pos="4677"/>
        <w:tab w:val="right" w:pos="9355"/>
      </w:tabs>
    </w:pPr>
  </w:style>
  <w:style w:type="character" w:customStyle="1" w:styleId="a9">
    <w:name w:val="Нижний колонтитул Знак"/>
    <w:basedOn w:val="a0"/>
    <w:link w:val="a8"/>
    <w:uiPriority w:val="99"/>
    <w:rsid w:val="00294872"/>
  </w:style>
  <w:style w:type="paragraph" w:styleId="aa">
    <w:name w:val="Balloon Text"/>
    <w:basedOn w:val="a"/>
    <w:link w:val="ab"/>
    <w:uiPriority w:val="99"/>
    <w:semiHidden/>
    <w:unhideWhenUsed/>
    <w:rsid w:val="00455DC5"/>
    <w:rPr>
      <w:rFonts w:ascii="Tahoma" w:hAnsi="Tahoma" w:cs="Tahoma"/>
      <w:sz w:val="16"/>
      <w:szCs w:val="16"/>
    </w:rPr>
  </w:style>
  <w:style w:type="character" w:customStyle="1" w:styleId="ab">
    <w:name w:val="Текст выноски Знак"/>
    <w:basedOn w:val="a0"/>
    <w:link w:val="aa"/>
    <w:uiPriority w:val="99"/>
    <w:semiHidden/>
    <w:rsid w:val="00455DC5"/>
    <w:rPr>
      <w:rFonts w:ascii="Tahoma" w:hAnsi="Tahoma" w:cs="Tahoma"/>
      <w:sz w:val="16"/>
      <w:szCs w:val="16"/>
    </w:rPr>
  </w:style>
  <w:style w:type="paragraph" w:styleId="ac">
    <w:name w:val="Body Text Indent"/>
    <w:basedOn w:val="a"/>
    <w:link w:val="ad"/>
    <w:semiHidden/>
    <w:rsid w:val="00C75F29"/>
    <w:pPr>
      <w:suppressAutoHyphens/>
      <w:ind w:firstLine="420"/>
      <w:jc w:val="both"/>
    </w:pPr>
    <w:rPr>
      <w:rFonts w:eastAsia="Times New Roman"/>
      <w:spacing w:val="-3"/>
      <w:sz w:val="24"/>
      <w:szCs w:val="20"/>
    </w:rPr>
  </w:style>
  <w:style w:type="character" w:customStyle="1" w:styleId="ad">
    <w:name w:val="Основной текст с отступом Знак"/>
    <w:basedOn w:val="a0"/>
    <w:link w:val="ac"/>
    <w:semiHidden/>
    <w:rsid w:val="00C75F29"/>
    <w:rPr>
      <w:rFonts w:eastAsia="Times New Roman"/>
      <w:spacing w:val="-3"/>
      <w:sz w:val="24"/>
      <w:szCs w:val="20"/>
    </w:rPr>
  </w:style>
  <w:style w:type="paragraph" w:styleId="ae">
    <w:name w:val="footnote text"/>
    <w:aliases w:val="Footnote Text Char Знак Знак,Footnote Text Char Знак,Footnote Text Char Знак Знак Знак Знак"/>
    <w:basedOn w:val="a"/>
    <w:link w:val="af"/>
    <w:uiPriority w:val="99"/>
    <w:rsid w:val="003245AB"/>
    <w:rPr>
      <w:rFonts w:ascii="Calibri" w:eastAsia="Calibri" w:hAnsi="Calibri"/>
      <w:sz w:val="20"/>
      <w:szCs w:val="20"/>
      <w:lang w:eastAsia="en-US"/>
    </w:rPr>
  </w:style>
  <w:style w:type="character" w:customStyle="1" w:styleId="af">
    <w:name w:val="Текст сноски Знак"/>
    <w:aliases w:val="Footnote Text Char Знак Знак Знак,Footnote Text Char Знак Знак1,Footnote Text Char Знак Знак Знак Знак Знак"/>
    <w:basedOn w:val="a0"/>
    <w:link w:val="ae"/>
    <w:uiPriority w:val="99"/>
    <w:rsid w:val="003245AB"/>
    <w:rPr>
      <w:rFonts w:ascii="Calibri" w:eastAsia="Calibri" w:hAnsi="Calibri"/>
      <w:sz w:val="20"/>
      <w:szCs w:val="20"/>
      <w:lang w:eastAsia="en-US"/>
    </w:rPr>
  </w:style>
  <w:style w:type="character" w:styleId="af0">
    <w:name w:val="footnote reference"/>
    <w:basedOn w:val="a0"/>
    <w:uiPriority w:val="99"/>
    <w:semiHidden/>
    <w:rsid w:val="003245AB"/>
    <w:rPr>
      <w:rFonts w:cs="Times New Roman"/>
      <w:vertAlign w:val="superscript"/>
    </w:rPr>
  </w:style>
  <w:style w:type="table" w:styleId="af1">
    <w:name w:val="Table Grid"/>
    <w:basedOn w:val="a1"/>
    <w:uiPriority w:val="5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0B5994"/>
    <w:rPr>
      <w:sz w:val="20"/>
      <w:szCs w:val="20"/>
    </w:rPr>
  </w:style>
  <w:style w:type="character" w:customStyle="1" w:styleId="af3">
    <w:name w:val="Текст концевой сноски Знак"/>
    <w:basedOn w:val="a0"/>
    <w:link w:val="af2"/>
    <w:uiPriority w:val="99"/>
    <w:semiHidden/>
    <w:rsid w:val="000B5994"/>
    <w:rPr>
      <w:sz w:val="20"/>
      <w:szCs w:val="20"/>
    </w:rPr>
  </w:style>
  <w:style w:type="character" w:styleId="af4">
    <w:name w:val="endnote reference"/>
    <w:basedOn w:val="a0"/>
    <w:uiPriority w:val="99"/>
    <w:semiHidden/>
    <w:unhideWhenUsed/>
    <w:rsid w:val="000B5994"/>
    <w:rPr>
      <w:vertAlign w:val="superscript"/>
    </w:rPr>
  </w:style>
  <w:style w:type="character" w:styleId="af5">
    <w:name w:val="annotation reference"/>
    <w:basedOn w:val="a0"/>
    <w:uiPriority w:val="99"/>
    <w:semiHidden/>
    <w:unhideWhenUsed/>
    <w:rsid w:val="007C3DBC"/>
    <w:rPr>
      <w:sz w:val="16"/>
      <w:szCs w:val="16"/>
    </w:rPr>
  </w:style>
  <w:style w:type="paragraph" w:styleId="af6">
    <w:name w:val="annotation text"/>
    <w:basedOn w:val="a"/>
    <w:link w:val="af7"/>
    <w:uiPriority w:val="99"/>
    <w:semiHidden/>
    <w:unhideWhenUsed/>
    <w:rsid w:val="007C3DBC"/>
    <w:rPr>
      <w:sz w:val="20"/>
      <w:szCs w:val="20"/>
    </w:rPr>
  </w:style>
  <w:style w:type="character" w:customStyle="1" w:styleId="af7">
    <w:name w:val="Текст примечания Знак"/>
    <w:basedOn w:val="a0"/>
    <w:link w:val="af6"/>
    <w:uiPriority w:val="99"/>
    <w:semiHidden/>
    <w:rsid w:val="007C3DBC"/>
    <w:rPr>
      <w:sz w:val="20"/>
      <w:szCs w:val="20"/>
    </w:rPr>
  </w:style>
  <w:style w:type="paragraph" w:styleId="af8">
    <w:name w:val="annotation subject"/>
    <w:basedOn w:val="af6"/>
    <w:next w:val="af6"/>
    <w:link w:val="af9"/>
    <w:uiPriority w:val="99"/>
    <w:semiHidden/>
    <w:unhideWhenUsed/>
    <w:rsid w:val="007C3DBC"/>
    <w:rPr>
      <w:b/>
      <w:bCs/>
    </w:rPr>
  </w:style>
  <w:style w:type="character" w:customStyle="1" w:styleId="af9">
    <w:name w:val="Тема примечания Знак"/>
    <w:basedOn w:val="af7"/>
    <w:link w:val="af8"/>
    <w:uiPriority w:val="99"/>
    <w:semiHidden/>
    <w:rsid w:val="007C3DBC"/>
    <w:rPr>
      <w:b/>
      <w:bCs/>
      <w:sz w:val="20"/>
      <w:szCs w:val="20"/>
    </w:rPr>
  </w:style>
  <w:style w:type="table" w:customStyle="1" w:styleId="1">
    <w:name w:val="Сетка таблицы1"/>
    <w:basedOn w:val="a1"/>
    <w:next w:val="af1"/>
    <w:uiPriority w:val="59"/>
    <w:rsid w:val="00C562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5627C"/>
    <w:pPr>
      <w:widowControl w:val="0"/>
      <w:autoSpaceDE w:val="0"/>
      <w:autoSpaceDN w:val="0"/>
    </w:pPr>
    <w:rPr>
      <w:rFonts w:ascii="Calibri" w:eastAsia="Times New Roman" w:hAnsi="Calibri" w:cs="Calibri"/>
      <w:szCs w:val="20"/>
    </w:rPr>
  </w:style>
  <w:style w:type="character" w:customStyle="1" w:styleId="a5">
    <w:name w:val="Абзац списка Знак"/>
    <w:link w:val="a4"/>
    <w:uiPriority w:val="34"/>
    <w:locked/>
    <w:rsid w:val="00C5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31745491">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7FB2-4362-4FAA-BCE9-7C1BF122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19</Pages>
  <Words>8593</Words>
  <Characters>48984</Characters>
  <Application>Microsoft Office Word</Application>
  <DocSecurity>0</DocSecurity>
  <Lines>408</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Елизавета Сергеевна Щербинина</cp:lastModifiedBy>
  <cp:revision>29</cp:revision>
  <cp:lastPrinted>2020-08-07T11:50:00Z</cp:lastPrinted>
  <dcterms:created xsi:type="dcterms:W3CDTF">2026-03-25T07:38:00Z</dcterms:created>
  <dcterms:modified xsi:type="dcterms:W3CDTF">2026-06-24T07:35:00Z</dcterms:modified>
</cp:coreProperties>
</file>