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7DE12" w14:textId="5AC58359" w:rsidR="00A97C0A" w:rsidRPr="00865814" w:rsidRDefault="00A97C0A" w:rsidP="00120DAC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658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ЕАТ «Березка», на основании п. 4 ч. 1 ст. 93</w:t>
      </w:r>
    </w:p>
    <w:p w14:paraId="360FB02C" w14:textId="0DABE17D" w:rsidR="005547E3" w:rsidRDefault="005547E3" w:rsidP="00120DA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5F6243F" w14:textId="77777777" w:rsidR="00390BCC" w:rsidRPr="00865814" w:rsidRDefault="00390BCC" w:rsidP="00120DA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71DEAEE" w14:textId="77777777" w:rsidR="00F93DBE" w:rsidRDefault="00F93DBE" w:rsidP="0048346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5212085" w14:textId="77777777" w:rsidR="00F93DBE" w:rsidRDefault="00F93DBE" w:rsidP="0048346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E50A395" w14:textId="77777777" w:rsidR="00F93DBE" w:rsidRDefault="00F93DBE" w:rsidP="0048346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4D7F29C" w14:textId="77777777" w:rsidR="00F93DBE" w:rsidRDefault="00F93DBE" w:rsidP="0048346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163E2C2A" w14:textId="77777777" w:rsidR="00F93DBE" w:rsidRDefault="00F93DBE" w:rsidP="0048346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37776D2" w14:textId="77777777" w:rsidR="00F93DBE" w:rsidRDefault="00F93DBE" w:rsidP="0048346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2AB3F3CB" w14:textId="6A30F6C3" w:rsidR="005547E3" w:rsidRPr="00865814" w:rsidRDefault="000266BD" w:rsidP="0048346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86581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ТЕХНИЧЕСКОЕ ЗАДАНИЕ</w:t>
      </w:r>
    </w:p>
    <w:p w14:paraId="4D3A8F47" w14:textId="141E587B" w:rsidR="00394048" w:rsidRPr="00865814" w:rsidRDefault="00394048" w:rsidP="00FA2F46">
      <w:pPr>
        <w:widowControl w:val="0"/>
        <w:autoSpaceDE w:val="0"/>
        <w:autoSpaceDN w:val="0"/>
        <w:adjustRightInd w:val="0"/>
        <w:spacing w:after="0" w:line="240" w:lineRule="auto"/>
        <w:ind w:left="-426" w:hanging="708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  <w:lang w:eastAsia="ru-RU"/>
        </w:rPr>
      </w:pPr>
      <w:r w:rsidRPr="00865814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  <w:lang w:eastAsia="ru-RU"/>
        </w:rPr>
        <w:t xml:space="preserve">                 </w:t>
      </w:r>
      <w:r w:rsidR="00C6458B" w:rsidRPr="00865814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  <w:lang w:eastAsia="ru-RU"/>
        </w:rPr>
        <w:t xml:space="preserve">                   </w:t>
      </w:r>
      <w:r w:rsidR="007B16A6" w:rsidRPr="00865814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  <w:lang w:eastAsia="ru-RU"/>
        </w:rPr>
        <w:t xml:space="preserve">   </w:t>
      </w:r>
      <w:r w:rsidRPr="00865814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  <w:lang w:eastAsia="ru-RU"/>
        </w:rPr>
        <w:t xml:space="preserve">1. Объект закупки и начальная (максимальная) цена контракта: </w:t>
      </w:r>
    </w:p>
    <w:tbl>
      <w:tblPr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9"/>
        <w:gridCol w:w="2159"/>
      </w:tblGrid>
      <w:tr w:rsidR="00834220" w:rsidRPr="00865814" w14:paraId="50035E4C" w14:textId="77777777" w:rsidTr="00B979A4">
        <w:trPr>
          <w:trHeight w:val="149"/>
        </w:trPr>
        <w:tc>
          <w:tcPr>
            <w:tcW w:w="7339" w:type="dxa"/>
          </w:tcPr>
          <w:p w14:paraId="604A6281" w14:textId="18E6D057" w:rsidR="00834220" w:rsidRPr="00865814" w:rsidRDefault="00834220" w:rsidP="00834220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58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закупки</w:t>
            </w:r>
          </w:p>
        </w:tc>
        <w:tc>
          <w:tcPr>
            <w:tcW w:w="2159" w:type="dxa"/>
          </w:tcPr>
          <w:p w14:paraId="47A9969A" w14:textId="61A03EDF" w:rsidR="00834220" w:rsidRPr="00865814" w:rsidRDefault="00834220" w:rsidP="002D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58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Начальная (максимальная) цена контракта </w:t>
            </w:r>
          </w:p>
        </w:tc>
      </w:tr>
      <w:tr w:rsidR="00834220" w:rsidRPr="00865814" w14:paraId="51B29239" w14:textId="77777777" w:rsidTr="00B979A4">
        <w:trPr>
          <w:trHeight w:val="436"/>
        </w:trPr>
        <w:tc>
          <w:tcPr>
            <w:tcW w:w="7339" w:type="dxa"/>
            <w:shd w:val="clear" w:color="auto" w:fill="auto"/>
            <w:vAlign w:val="center"/>
          </w:tcPr>
          <w:p w14:paraId="7D8C1E5E" w14:textId="7B439B56" w:rsidR="00327716" w:rsidRPr="0012745C" w:rsidRDefault="00676A14" w:rsidP="006D72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shd w:val="clear" w:color="auto" w:fill="FFFFFF"/>
              </w:rPr>
            </w:pPr>
            <w:r w:rsidRPr="008673E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Оказание услуг по провед</w:t>
            </w:r>
            <w:r w:rsidR="000E3F6B" w:rsidRPr="008673E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ению </w:t>
            </w:r>
            <w:r w:rsidR="006D72C5" w:rsidRPr="008673E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лабораторных исследований (производственный контроль) </w:t>
            </w:r>
            <w:r w:rsidRPr="008673E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для нужд ФГБУ «СПб НИИ</w:t>
            </w:r>
            <w:r w:rsidR="00380D5D" w:rsidRPr="008673E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Ф» Минздрава России в 2026 году</w:t>
            </w:r>
            <w:r w:rsidR="00466CD0" w:rsidRPr="008673E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.</w:t>
            </w:r>
            <w:r w:rsidR="00E5534B" w:rsidRPr="008673E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59" w:type="dxa"/>
            <w:vAlign w:val="center"/>
          </w:tcPr>
          <w:p w14:paraId="46F575BC" w14:textId="3A53841F" w:rsidR="00834220" w:rsidRPr="00865814" w:rsidRDefault="002D5F5F" w:rsidP="00AC3C4F">
            <w:pPr>
              <w:spacing w:after="0" w:line="240" w:lineRule="auto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16 521,81</w:t>
            </w:r>
          </w:p>
        </w:tc>
      </w:tr>
    </w:tbl>
    <w:p w14:paraId="299EF57C" w14:textId="2B284EE2" w:rsidR="003562EF" w:rsidRPr="00865814" w:rsidRDefault="00C6458B" w:rsidP="003562EF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</w:t>
      </w:r>
      <w:r w:rsidR="002420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</w:t>
      </w:r>
      <w:r w:rsidR="009170D3"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ОКПД2</w:t>
      </w:r>
      <w:r w:rsidR="008854AE"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: </w:t>
      </w:r>
      <w:r w:rsidR="003562EF"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86.90.19.110 — Услуги организаций санитарно-эпидемиологической службы</w:t>
      </w:r>
    </w:p>
    <w:p w14:paraId="32C97290" w14:textId="25E38D3D" w:rsidR="009170D3" w:rsidRPr="009A1F7A" w:rsidRDefault="0024202B" w:rsidP="0024202B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</w:t>
      </w:r>
      <w:r w:rsidR="00320653"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2. </w:t>
      </w:r>
      <w:r w:rsidR="00CA30D9"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</w:t>
      </w:r>
      <w:r w:rsidR="009170D3"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Источник финансирования</w:t>
      </w:r>
      <w:r w:rsidR="008D00A6"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: </w:t>
      </w:r>
      <w:r w:rsidR="008D00A6" w:rsidRPr="009A1F7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средства бюджетных учреждений на 2026 год.</w:t>
      </w:r>
    </w:p>
    <w:p w14:paraId="36D908E6" w14:textId="61F96D99" w:rsidR="009170D3" w:rsidRPr="009A1F7A" w:rsidRDefault="00C6458B" w:rsidP="0024202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</w:t>
      </w:r>
      <w:r w:rsidR="008C3F4F"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</w:t>
      </w:r>
      <w:r w:rsidR="009170D3"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Сроки оказания услуг:</w:t>
      </w:r>
      <w:r w:rsidR="008D00A6"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925A6D" w:rsidRPr="009A1F7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 даты </w:t>
      </w:r>
      <w:r w:rsidR="00166A58" w:rsidRPr="009A1F7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заключения </w:t>
      </w:r>
      <w:r w:rsidR="00925A6D" w:rsidRPr="009A1F7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контракта </w:t>
      </w:r>
      <w:r w:rsidR="009170D3" w:rsidRPr="009A1F7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 31</w:t>
      </w:r>
      <w:r w:rsidR="000F62B5" w:rsidRPr="009A1F7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.12.</w:t>
      </w:r>
      <w:r w:rsidR="008D00A6" w:rsidRPr="009A1F7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2026</w:t>
      </w:r>
      <w:r w:rsidR="009170D3" w:rsidRPr="009A1F7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8D00A6" w:rsidRPr="009A1F7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(включительно)</w:t>
      </w:r>
    </w:p>
    <w:p w14:paraId="3F372384" w14:textId="22445A86" w:rsidR="009170D3" w:rsidRPr="00865814" w:rsidRDefault="00C6458B" w:rsidP="0024202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</w:t>
      </w:r>
      <w:r w:rsidR="008C3F4F"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</w:t>
      </w:r>
      <w:r w:rsidR="009170D3"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Сроки и порядок оплаты: Оплата производится Заказчиком ежемесячно в форме безналичного расчета на основании счета и составленного Исполнителем и подписанного Заказчиком Акта сдачи-приемки оказанных услуг по форме заказчика, Заказчик оплачивает выполненные Исполнителем услуги в срок не позднее </w:t>
      </w:r>
      <w:r w:rsidR="0014259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10 </w:t>
      </w:r>
      <w:r w:rsidR="009170D3"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рабочих дней от даты подписания документа о приемке в ЕИС.</w:t>
      </w:r>
    </w:p>
    <w:p w14:paraId="7E4BC75D" w14:textId="3C413A84" w:rsidR="009170D3" w:rsidRPr="009A1F7A" w:rsidRDefault="00C6458B" w:rsidP="0024202B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  <w:r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  <w:r w:rsidR="000A1C55"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</w:t>
      </w:r>
      <w:r w:rsidR="008C3F4F" w:rsidRPr="009A1F7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М</w:t>
      </w:r>
      <w:r w:rsidR="009170D3" w:rsidRPr="009A1F7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есто оказания услуг:</w:t>
      </w:r>
      <w:r w:rsidR="009170D3" w:rsidRPr="009A1F7A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 xml:space="preserve"> </w:t>
      </w:r>
    </w:p>
    <w:p w14:paraId="3C2C2569" w14:textId="3DC59006" w:rsidR="009170D3" w:rsidRPr="00B958F0" w:rsidRDefault="009170D3" w:rsidP="0024202B">
      <w:pPr>
        <w:pStyle w:val="af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smartTag w:uri="urn:schemas-microsoft-com:office:smarttags" w:element="metricconverter">
        <w:smartTagPr>
          <w:attr w:name="ProductID" w:val="191036, г"/>
        </w:smartTagPr>
        <w:r w:rsidRPr="00B958F0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191036, г</w:t>
        </w:r>
      </w:smartTag>
      <w:r w:rsidRPr="00B958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СПб, Лиг</w:t>
      </w:r>
      <w:r w:rsidR="00682C0E" w:rsidRPr="00B958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овский проспект дом 2-4 Литер А</w:t>
      </w:r>
      <w:r w:rsidR="002C4388" w:rsidRPr="00B958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14:paraId="04A3F2E8" w14:textId="1452C2E0" w:rsidR="009170D3" w:rsidRPr="00B958F0" w:rsidRDefault="009170D3" w:rsidP="0024202B">
      <w:pPr>
        <w:pStyle w:val="af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smartTag w:uri="urn:schemas-microsoft-com:office:smarttags" w:element="metricconverter">
        <w:smartTagPr>
          <w:attr w:name="ProductID" w:val="194064, г"/>
        </w:smartTagPr>
        <w:r w:rsidRPr="00B958F0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194064, г</w:t>
        </w:r>
      </w:smartTag>
      <w:r w:rsidRPr="00B958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СПб, ул. </w:t>
      </w:r>
      <w:r w:rsidR="00085C14" w:rsidRPr="00B958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Полит</w:t>
      </w:r>
      <w:r w:rsidR="000C1CD8" w:rsidRPr="00B958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ехническая, дом 32 Литер А; </w:t>
      </w:r>
      <w:r w:rsidR="00682C0E" w:rsidRPr="00B958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Литер В; </w:t>
      </w:r>
      <w:r w:rsidR="002C4388" w:rsidRPr="00B958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Литер Д; Литер Х; Литер Б.</w:t>
      </w:r>
    </w:p>
    <w:p w14:paraId="460AD5EE" w14:textId="1B633542" w:rsidR="00B958F0" w:rsidRPr="00865814" w:rsidRDefault="00B958F0" w:rsidP="0024202B">
      <w:pPr>
        <w:pStyle w:val="af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958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194223, г. СПб, 2-й Муринский пр., д.12, корп. 3, Литер А</w:t>
      </w:r>
    </w:p>
    <w:p w14:paraId="62A3355F" w14:textId="0FBC70F4" w:rsidR="00B32942" w:rsidRPr="001D2416" w:rsidRDefault="00B32942" w:rsidP="0024202B">
      <w:pPr>
        <w:pStyle w:val="af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6. Настоящий Контракт заключается на </w:t>
      </w:r>
      <w:r w:rsidRPr="001D241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ЕАТ «Березка»</w:t>
      </w:r>
      <w:r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на основании </w:t>
      </w:r>
      <w:r w:rsidRPr="008658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п. 4 ч. 1 ст. 93</w:t>
      </w:r>
      <w:r w:rsidRPr="008658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2D2FF42D" w14:textId="59127C21" w:rsidR="007044F5" w:rsidRPr="00865814" w:rsidRDefault="001D2416" w:rsidP="0024202B">
      <w:pPr>
        <w:pStyle w:val="af1"/>
        <w:ind w:firstLine="7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D92BB7" w:rsidRPr="00865814">
        <w:rPr>
          <w:rFonts w:ascii="Times New Roman" w:hAnsi="Times New Roman" w:cs="Times New Roman"/>
          <w:sz w:val="20"/>
          <w:szCs w:val="20"/>
        </w:rPr>
        <w:t>. ПП 1875 (Преимущество)</w:t>
      </w:r>
    </w:p>
    <w:p w14:paraId="4A716EDA" w14:textId="4B4600A1" w:rsidR="00ED39F8" w:rsidRPr="00865814" w:rsidRDefault="001D2416" w:rsidP="0024202B">
      <w:pPr>
        <w:pStyle w:val="af1"/>
        <w:ind w:firstLine="7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7044F5" w:rsidRPr="0086581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D39F8" w:rsidRPr="00865814">
        <w:rPr>
          <w:rFonts w:ascii="Times New Roman" w:hAnsi="Times New Roman" w:cs="Times New Roman"/>
          <w:sz w:val="20"/>
          <w:szCs w:val="20"/>
        </w:rPr>
        <w:t>РП РФ № 3500-р (ОИ)</w:t>
      </w:r>
    </w:p>
    <w:p w14:paraId="2896AF8B" w14:textId="77777777" w:rsidR="002E1B40" w:rsidRPr="00865814" w:rsidRDefault="002E1B40" w:rsidP="008352B6">
      <w:pPr>
        <w:pStyle w:val="af1"/>
        <w:ind w:firstLine="708"/>
        <w:rPr>
          <w:rFonts w:ascii="Times New Roman" w:hAnsi="Times New Roman" w:cs="Times New Roman"/>
          <w:sz w:val="20"/>
          <w:szCs w:val="20"/>
        </w:rPr>
      </w:pPr>
    </w:p>
    <w:p w14:paraId="48800722" w14:textId="0F6E13F2" w:rsidR="007040DC" w:rsidRPr="008E280C" w:rsidRDefault="007040DC" w:rsidP="00331282">
      <w:pPr>
        <w:spacing w:before="27"/>
        <w:ind w:left="594"/>
        <w:rPr>
          <w:rFonts w:ascii="Times New Roman" w:hAnsi="Times New Roman" w:cs="Times New Roman"/>
          <w:sz w:val="18"/>
          <w:szCs w:val="18"/>
        </w:rPr>
      </w:pPr>
    </w:p>
    <w:p w14:paraId="0CFFD52D" w14:textId="4DA1E3E8" w:rsidR="00D92BB7" w:rsidRPr="008E280C" w:rsidRDefault="00D92BB7" w:rsidP="00331282">
      <w:pPr>
        <w:spacing w:before="27"/>
        <w:ind w:left="594"/>
        <w:rPr>
          <w:rFonts w:ascii="Times New Roman" w:hAnsi="Times New Roman" w:cs="Times New Roman"/>
          <w:sz w:val="18"/>
          <w:szCs w:val="18"/>
        </w:rPr>
      </w:pPr>
    </w:p>
    <w:p w14:paraId="56B11CD6" w14:textId="63AC2A9C" w:rsidR="00D92BB7" w:rsidRPr="008E280C" w:rsidRDefault="00D92BB7" w:rsidP="00331282">
      <w:pPr>
        <w:spacing w:before="27"/>
        <w:ind w:left="594"/>
        <w:rPr>
          <w:rFonts w:ascii="Times New Roman" w:hAnsi="Times New Roman" w:cs="Times New Roman"/>
          <w:sz w:val="18"/>
          <w:szCs w:val="18"/>
        </w:rPr>
      </w:pPr>
    </w:p>
    <w:p w14:paraId="5EEB9FF3" w14:textId="10642218" w:rsidR="00D92BB7" w:rsidRPr="008E280C" w:rsidRDefault="00D92BB7" w:rsidP="00331282">
      <w:pPr>
        <w:spacing w:before="27"/>
        <w:ind w:left="594"/>
        <w:rPr>
          <w:rFonts w:ascii="Times New Roman" w:hAnsi="Times New Roman" w:cs="Times New Roman"/>
          <w:sz w:val="18"/>
          <w:szCs w:val="18"/>
        </w:rPr>
      </w:pPr>
    </w:p>
    <w:p w14:paraId="6C7CAD03" w14:textId="06063212" w:rsidR="00D92BB7" w:rsidRPr="008E280C" w:rsidRDefault="00D92BB7" w:rsidP="00331282">
      <w:pPr>
        <w:spacing w:before="27"/>
        <w:ind w:left="594"/>
        <w:rPr>
          <w:rFonts w:ascii="Times New Roman" w:hAnsi="Times New Roman" w:cs="Times New Roman"/>
          <w:sz w:val="18"/>
          <w:szCs w:val="18"/>
        </w:rPr>
      </w:pPr>
    </w:p>
    <w:p w14:paraId="36BB9842" w14:textId="55CCECE6" w:rsidR="00D92BB7" w:rsidRPr="008E280C" w:rsidRDefault="00D92BB7" w:rsidP="00331282">
      <w:pPr>
        <w:spacing w:before="27"/>
        <w:ind w:left="594"/>
        <w:rPr>
          <w:rFonts w:ascii="Times New Roman" w:hAnsi="Times New Roman" w:cs="Times New Roman"/>
          <w:sz w:val="18"/>
          <w:szCs w:val="18"/>
        </w:rPr>
      </w:pPr>
    </w:p>
    <w:p w14:paraId="31A913FD" w14:textId="3E70A1FC" w:rsidR="00D92BB7" w:rsidRDefault="00D92BB7" w:rsidP="00331282">
      <w:pPr>
        <w:spacing w:before="27"/>
        <w:ind w:left="594"/>
        <w:rPr>
          <w:rFonts w:ascii="Times New Roman" w:hAnsi="Times New Roman" w:cs="Times New Roman"/>
          <w:sz w:val="20"/>
          <w:szCs w:val="20"/>
        </w:rPr>
      </w:pPr>
    </w:p>
    <w:p w14:paraId="0203088F" w14:textId="496BF86A" w:rsidR="00D92BB7" w:rsidRDefault="00D92BB7" w:rsidP="00331282">
      <w:pPr>
        <w:spacing w:before="27"/>
        <w:ind w:left="594"/>
        <w:rPr>
          <w:rFonts w:ascii="Times New Roman" w:hAnsi="Times New Roman" w:cs="Times New Roman"/>
          <w:sz w:val="20"/>
          <w:szCs w:val="20"/>
        </w:rPr>
      </w:pPr>
    </w:p>
    <w:p w14:paraId="4E25E9A1" w14:textId="1908A1B4" w:rsidR="00D92BB7" w:rsidRDefault="00D92BB7" w:rsidP="00331282">
      <w:pPr>
        <w:spacing w:before="27"/>
        <w:ind w:left="594"/>
        <w:rPr>
          <w:rFonts w:ascii="Times New Roman" w:hAnsi="Times New Roman" w:cs="Times New Roman"/>
          <w:sz w:val="20"/>
          <w:szCs w:val="20"/>
        </w:rPr>
      </w:pPr>
    </w:p>
    <w:p w14:paraId="7B3031A8" w14:textId="02EDEDE0" w:rsidR="00F62BC0" w:rsidRDefault="00F62BC0" w:rsidP="00331282">
      <w:pPr>
        <w:spacing w:before="27"/>
        <w:ind w:left="594"/>
        <w:rPr>
          <w:rFonts w:ascii="Times New Roman" w:hAnsi="Times New Roman" w:cs="Times New Roman"/>
          <w:sz w:val="20"/>
          <w:szCs w:val="20"/>
        </w:rPr>
      </w:pPr>
    </w:p>
    <w:p w14:paraId="7CCB56F4" w14:textId="1FD3D1C5" w:rsidR="00F62BC0" w:rsidRDefault="00F62BC0" w:rsidP="00331282">
      <w:pPr>
        <w:spacing w:before="27"/>
        <w:ind w:left="594"/>
        <w:rPr>
          <w:rFonts w:ascii="Times New Roman" w:hAnsi="Times New Roman" w:cs="Times New Roman"/>
          <w:sz w:val="20"/>
          <w:szCs w:val="20"/>
        </w:rPr>
      </w:pPr>
    </w:p>
    <w:p w14:paraId="1C23382D" w14:textId="0E2EE660" w:rsidR="00F62BC0" w:rsidRDefault="00F62BC0" w:rsidP="00331282">
      <w:pPr>
        <w:spacing w:before="27"/>
        <w:ind w:left="594"/>
        <w:rPr>
          <w:rFonts w:ascii="Times New Roman" w:hAnsi="Times New Roman" w:cs="Times New Roman"/>
          <w:sz w:val="20"/>
          <w:szCs w:val="20"/>
        </w:rPr>
      </w:pPr>
    </w:p>
    <w:p w14:paraId="3848A40D" w14:textId="55CA62E2" w:rsidR="00F62BC0" w:rsidRDefault="00F62BC0" w:rsidP="00331282">
      <w:pPr>
        <w:spacing w:before="27"/>
        <w:ind w:left="594"/>
        <w:rPr>
          <w:rFonts w:ascii="Times New Roman" w:hAnsi="Times New Roman" w:cs="Times New Roman"/>
          <w:sz w:val="20"/>
          <w:szCs w:val="20"/>
        </w:rPr>
      </w:pPr>
    </w:p>
    <w:p w14:paraId="504061F9" w14:textId="50FB808C" w:rsidR="00F62BC0" w:rsidRDefault="00F62BC0" w:rsidP="00331282">
      <w:pPr>
        <w:spacing w:before="27"/>
        <w:ind w:left="594"/>
        <w:rPr>
          <w:rFonts w:ascii="Times New Roman" w:hAnsi="Times New Roman" w:cs="Times New Roman"/>
          <w:sz w:val="20"/>
          <w:szCs w:val="20"/>
        </w:rPr>
      </w:pPr>
    </w:p>
    <w:p w14:paraId="5B7F54B2" w14:textId="3EE128B3" w:rsidR="00F62BC0" w:rsidRDefault="00F62BC0" w:rsidP="00331282">
      <w:pPr>
        <w:spacing w:before="27"/>
        <w:ind w:left="594"/>
        <w:rPr>
          <w:rFonts w:ascii="Times New Roman" w:hAnsi="Times New Roman" w:cs="Times New Roman"/>
          <w:sz w:val="20"/>
          <w:szCs w:val="20"/>
        </w:rPr>
      </w:pPr>
    </w:p>
    <w:p w14:paraId="5EE3346A" w14:textId="4D5EBB19" w:rsidR="00F62BC0" w:rsidRDefault="00F62BC0" w:rsidP="00331282">
      <w:pPr>
        <w:spacing w:before="27"/>
        <w:ind w:left="594"/>
        <w:rPr>
          <w:rFonts w:ascii="Times New Roman" w:hAnsi="Times New Roman" w:cs="Times New Roman"/>
          <w:sz w:val="20"/>
          <w:szCs w:val="20"/>
        </w:rPr>
      </w:pPr>
    </w:p>
    <w:p w14:paraId="463C79D6" w14:textId="191AD2B9" w:rsidR="00F62BC0" w:rsidRDefault="00F62BC0" w:rsidP="00331282">
      <w:pPr>
        <w:spacing w:before="27"/>
        <w:ind w:left="594"/>
        <w:rPr>
          <w:rFonts w:ascii="Times New Roman" w:hAnsi="Times New Roman" w:cs="Times New Roman"/>
          <w:sz w:val="20"/>
          <w:szCs w:val="20"/>
        </w:rPr>
      </w:pPr>
    </w:p>
    <w:p w14:paraId="3512BDBA" w14:textId="2B055D17" w:rsidR="00F62BC0" w:rsidRDefault="00F62BC0" w:rsidP="00331282">
      <w:pPr>
        <w:spacing w:before="27"/>
        <w:ind w:left="594"/>
        <w:rPr>
          <w:rFonts w:ascii="Times New Roman" w:hAnsi="Times New Roman" w:cs="Times New Roman"/>
          <w:sz w:val="20"/>
          <w:szCs w:val="20"/>
        </w:rPr>
      </w:pPr>
    </w:p>
    <w:p w14:paraId="0DB1FD1B" w14:textId="7FC8C3B9" w:rsidR="008E280C" w:rsidRDefault="008E280C" w:rsidP="0027549B">
      <w:pPr>
        <w:spacing w:before="27"/>
        <w:jc w:val="both"/>
        <w:rPr>
          <w:rFonts w:ascii="Times New Roman" w:hAnsi="Times New Roman" w:cs="Times New Roman"/>
          <w:sz w:val="20"/>
          <w:szCs w:val="20"/>
        </w:rPr>
      </w:pPr>
    </w:p>
    <w:p w14:paraId="54099401" w14:textId="77777777" w:rsidR="00F63384" w:rsidRPr="004F107F" w:rsidRDefault="00F63384" w:rsidP="0027549B">
      <w:pPr>
        <w:spacing w:before="27"/>
        <w:jc w:val="both"/>
        <w:rPr>
          <w:rFonts w:ascii="Times New Roman" w:hAnsi="Times New Roman" w:cs="Times New Roman"/>
          <w:sz w:val="20"/>
          <w:szCs w:val="20"/>
        </w:rPr>
      </w:pPr>
    </w:p>
    <w:p w14:paraId="1E02E74C" w14:textId="344B3D0C" w:rsidR="00432619" w:rsidRDefault="0089389B" w:rsidP="002F7E75">
      <w:pPr>
        <w:spacing w:before="27"/>
        <w:ind w:left="594"/>
        <w:jc w:val="right"/>
        <w:rPr>
          <w:rFonts w:ascii="Times New Roman" w:hAnsi="Times New Roman" w:cs="Times New Roman"/>
          <w:sz w:val="20"/>
          <w:szCs w:val="20"/>
        </w:rPr>
      </w:pPr>
      <w:r w:rsidRPr="004F107F">
        <w:rPr>
          <w:rFonts w:ascii="Times New Roman" w:hAnsi="Times New Roman" w:cs="Times New Roman"/>
          <w:sz w:val="20"/>
          <w:szCs w:val="20"/>
        </w:rPr>
        <w:t>Приложение №1 к Техническому заданию</w:t>
      </w:r>
    </w:p>
    <w:p w14:paraId="47BA6728" w14:textId="60AECB91" w:rsidR="002E5F94" w:rsidRPr="00B61BDD" w:rsidRDefault="002D5AAC" w:rsidP="002D5AAC">
      <w:pPr>
        <w:spacing w:before="27"/>
        <w:ind w:left="59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5AAC">
        <w:rPr>
          <w:rFonts w:ascii="Times New Roman" w:hAnsi="Times New Roman" w:cs="Times New Roman"/>
          <w:b/>
          <w:sz w:val="20"/>
          <w:szCs w:val="20"/>
        </w:rPr>
        <w:t xml:space="preserve">Оказание услуг по проведению лабораторных исследований (производственный контроль) для нужд </w:t>
      </w:r>
      <w:r w:rsidRPr="00B61BDD">
        <w:rPr>
          <w:rFonts w:ascii="Times New Roman" w:hAnsi="Times New Roman" w:cs="Times New Roman"/>
          <w:b/>
          <w:sz w:val="20"/>
          <w:szCs w:val="20"/>
        </w:rPr>
        <w:t>ФГБУ «СПб НИИФ» Минздрава России в 2026 году.</w:t>
      </w:r>
    </w:p>
    <w:p w14:paraId="12FDC622" w14:textId="79B19EF6" w:rsidR="00D92BB7" w:rsidRPr="00B61BDD" w:rsidRDefault="00550ABB" w:rsidP="00A1530E">
      <w:pPr>
        <w:pStyle w:val="af1"/>
        <w:jc w:val="both"/>
        <w:rPr>
          <w:sz w:val="20"/>
          <w:szCs w:val="20"/>
        </w:rPr>
      </w:pPr>
      <w:r w:rsidRPr="00B61BDD">
        <w:rPr>
          <w:rFonts w:ascii="Times New Roman" w:hAnsi="Times New Roman"/>
          <w:b/>
          <w:sz w:val="20"/>
          <w:szCs w:val="20"/>
        </w:rPr>
        <w:t xml:space="preserve">Место оказания услуг: </w:t>
      </w:r>
      <w:r w:rsidR="00D92BB7" w:rsidRPr="00B61BDD">
        <w:rPr>
          <w:rFonts w:ascii="Times New Roman" w:hAnsi="Times New Roman"/>
          <w:b/>
          <w:sz w:val="20"/>
          <w:szCs w:val="20"/>
        </w:rPr>
        <w:t xml:space="preserve">ФГБУ «СПб НИИФ» Минздрава России: </w:t>
      </w:r>
    </w:p>
    <w:p w14:paraId="2E823D72" w14:textId="77777777" w:rsidR="00B61BDD" w:rsidRPr="00B61BDD" w:rsidRDefault="00B61BDD" w:rsidP="00B61BDD">
      <w:pPr>
        <w:pStyle w:val="af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61BDD">
        <w:rPr>
          <w:rFonts w:ascii="Times New Roman" w:hAnsi="Times New Roman" w:cs="Times New Roman"/>
          <w:color w:val="000000"/>
          <w:sz w:val="20"/>
          <w:szCs w:val="20"/>
        </w:rPr>
        <w:t>191036, г. СПб, Лиговский проспект дом 2-4 Литер А.</w:t>
      </w:r>
    </w:p>
    <w:p w14:paraId="557C0C7D" w14:textId="77777777" w:rsidR="00B61BDD" w:rsidRPr="00B61BDD" w:rsidRDefault="00B61BDD" w:rsidP="00B61BDD">
      <w:pPr>
        <w:pStyle w:val="af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61BDD">
        <w:rPr>
          <w:rFonts w:ascii="Times New Roman" w:hAnsi="Times New Roman" w:cs="Times New Roman"/>
          <w:color w:val="000000"/>
          <w:sz w:val="20"/>
          <w:szCs w:val="20"/>
        </w:rPr>
        <w:t>194064, г. СПб, ул. Политехническая, дом 32 Литер А; Литер В; Литер Д; Литер Х; Литер Б.</w:t>
      </w:r>
    </w:p>
    <w:p w14:paraId="78524D08" w14:textId="77777777" w:rsidR="00B61BDD" w:rsidRDefault="00B61BDD" w:rsidP="00B61BDD">
      <w:pPr>
        <w:pStyle w:val="af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61BDD">
        <w:rPr>
          <w:rFonts w:ascii="Times New Roman" w:hAnsi="Times New Roman" w:cs="Times New Roman"/>
          <w:color w:val="000000"/>
          <w:sz w:val="20"/>
          <w:szCs w:val="20"/>
        </w:rPr>
        <w:t>194223, г. СПб, 2-й Муринский пр., д.12, корп. 3, Литер А</w:t>
      </w:r>
    </w:p>
    <w:p w14:paraId="11CB9328" w14:textId="4E7BA413" w:rsidR="009A12EF" w:rsidRPr="004F107F" w:rsidRDefault="009B425F" w:rsidP="00B61BDD">
      <w:pPr>
        <w:pStyle w:val="af1"/>
        <w:jc w:val="both"/>
        <w:rPr>
          <w:rFonts w:ascii="Times New Roman" w:hAnsi="Times New Roman"/>
          <w:b/>
          <w:sz w:val="20"/>
          <w:szCs w:val="20"/>
        </w:rPr>
      </w:pPr>
      <w:r w:rsidRPr="004F107F">
        <w:rPr>
          <w:rFonts w:ascii="Times New Roman" w:hAnsi="Times New Roman"/>
          <w:b/>
          <w:sz w:val="20"/>
          <w:szCs w:val="20"/>
        </w:rPr>
        <w:t>Сроки оказания услуг: с даты заключения контракта по 31.12.2026 (включительно)</w:t>
      </w:r>
    </w:p>
    <w:p w14:paraId="0AEE0CA2" w14:textId="77777777" w:rsidR="009B425F" w:rsidRPr="004F107F" w:rsidRDefault="009B425F" w:rsidP="00A1530E">
      <w:pPr>
        <w:pStyle w:val="af1"/>
        <w:jc w:val="both"/>
        <w:rPr>
          <w:sz w:val="20"/>
          <w:szCs w:val="20"/>
        </w:rPr>
      </w:pPr>
    </w:p>
    <w:p w14:paraId="39287A3E" w14:textId="16F1F5FE" w:rsidR="00ED3262" w:rsidRPr="0010425E" w:rsidRDefault="00D92BB7" w:rsidP="00893202">
      <w:pPr>
        <w:pStyle w:val="af1"/>
        <w:numPr>
          <w:ilvl w:val="0"/>
          <w:numId w:val="29"/>
        </w:num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0425E">
        <w:rPr>
          <w:rFonts w:ascii="Times New Roman" w:eastAsia="TimesNewRoman;MS Gothic" w:hAnsi="Times New Roman" w:cs="Times New Roman"/>
          <w:b/>
          <w:color w:val="000000"/>
          <w:sz w:val="20"/>
          <w:szCs w:val="20"/>
        </w:rPr>
        <w:t>Требования по оказанию услуг</w:t>
      </w:r>
      <w:r w:rsidRPr="0010425E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p w14:paraId="5748D98D" w14:textId="45698B19" w:rsidR="006762C7" w:rsidRPr="0010425E" w:rsidRDefault="00C5563C" w:rsidP="006762C7">
      <w:pPr>
        <w:pStyle w:val="af1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</w:t>
      </w:r>
      <w:r w:rsidR="006762C7" w:rsidRPr="0010425E">
        <w:rPr>
          <w:rFonts w:ascii="Times New Roman" w:hAnsi="Times New Roman" w:cs="Times New Roman"/>
          <w:b/>
          <w:color w:val="000000"/>
          <w:sz w:val="20"/>
          <w:szCs w:val="20"/>
        </w:rPr>
        <w:t>В состав услуг входят:</w:t>
      </w:r>
    </w:p>
    <w:p w14:paraId="20CEE066" w14:textId="21221B48" w:rsidR="006762C7" w:rsidRPr="0010425E" w:rsidRDefault="004F3001" w:rsidP="006762C7">
      <w:pPr>
        <w:pStyle w:val="af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25E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6762C7" w:rsidRPr="0010425E">
        <w:rPr>
          <w:rFonts w:ascii="Times New Roman" w:hAnsi="Times New Roman" w:cs="Times New Roman"/>
          <w:color w:val="000000"/>
          <w:sz w:val="20"/>
          <w:szCs w:val="20"/>
        </w:rPr>
        <w:t>отбор проб с составлением акта отбора проб;</w:t>
      </w:r>
    </w:p>
    <w:p w14:paraId="3BB7E59A" w14:textId="3BC32A59" w:rsidR="006762C7" w:rsidRPr="0010425E" w:rsidRDefault="005C036D" w:rsidP="006762C7">
      <w:pPr>
        <w:pStyle w:val="af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25E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6762C7" w:rsidRPr="0010425E">
        <w:rPr>
          <w:rFonts w:ascii="Times New Roman" w:hAnsi="Times New Roman" w:cs="Times New Roman"/>
          <w:color w:val="000000"/>
          <w:sz w:val="20"/>
          <w:szCs w:val="20"/>
        </w:rPr>
        <w:t>доставка отобранных проб с объектов Заказч</w:t>
      </w:r>
      <w:r w:rsidR="004F3001" w:rsidRPr="0010425E">
        <w:rPr>
          <w:rFonts w:ascii="Times New Roman" w:hAnsi="Times New Roman" w:cs="Times New Roman"/>
          <w:color w:val="000000"/>
          <w:sz w:val="20"/>
          <w:szCs w:val="20"/>
        </w:rPr>
        <w:t xml:space="preserve">ика в испытательную лабораторию </w:t>
      </w:r>
      <w:r w:rsidR="006762C7" w:rsidRPr="0010425E">
        <w:rPr>
          <w:rFonts w:ascii="Times New Roman" w:hAnsi="Times New Roman" w:cs="Times New Roman"/>
          <w:color w:val="000000"/>
          <w:sz w:val="20"/>
          <w:szCs w:val="20"/>
        </w:rPr>
        <w:t>Исполнителя с использованием транспорта Исполнителя;</w:t>
      </w:r>
    </w:p>
    <w:p w14:paraId="18F0181E" w14:textId="3E293A4F" w:rsidR="006762C7" w:rsidRPr="0010425E" w:rsidRDefault="004F3001" w:rsidP="006762C7">
      <w:pPr>
        <w:pStyle w:val="af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25E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6762C7" w:rsidRPr="0010425E">
        <w:rPr>
          <w:rFonts w:ascii="Times New Roman" w:hAnsi="Times New Roman" w:cs="Times New Roman"/>
          <w:color w:val="000000"/>
          <w:sz w:val="20"/>
          <w:szCs w:val="20"/>
        </w:rPr>
        <w:t>проведение исследований (испытаний);</w:t>
      </w:r>
    </w:p>
    <w:p w14:paraId="4DDA0233" w14:textId="2016C911" w:rsidR="006762C7" w:rsidRPr="0010425E" w:rsidRDefault="004F3001" w:rsidP="006762C7">
      <w:pPr>
        <w:pStyle w:val="af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25E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6762C7" w:rsidRPr="0010425E">
        <w:rPr>
          <w:rFonts w:ascii="Times New Roman" w:hAnsi="Times New Roman" w:cs="Times New Roman"/>
          <w:color w:val="000000"/>
          <w:sz w:val="20"/>
          <w:szCs w:val="20"/>
        </w:rPr>
        <w:t>предоставление протоколов исследований (испытаний);</w:t>
      </w:r>
    </w:p>
    <w:p w14:paraId="3F934D6C" w14:textId="57AF504F" w:rsidR="006762C7" w:rsidRPr="004F107F" w:rsidRDefault="004F3001" w:rsidP="006762C7">
      <w:pPr>
        <w:pStyle w:val="af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425E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6762C7" w:rsidRPr="0010425E">
        <w:rPr>
          <w:rFonts w:ascii="Times New Roman" w:hAnsi="Times New Roman" w:cs="Times New Roman"/>
          <w:color w:val="000000"/>
          <w:sz w:val="20"/>
          <w:szCs w:val="20"/>
        </w:rPr>
        <w:t xml:space="preserve">предоставление </w:t>
      </w:r>
      <w:r w:rsidR="0017709A" w:rsidRPr="0010425E">
        <w:rPr>
          <w:rFonts w:ascii="Times New Roman" w:hAnsi="Times New Roman" w:cs="Times New Roman"/>
          <w:color w:val="000000"/>
          <w:sz w:val="20"/>
          <w:szCs w:val="20"/>
        </w:rPr>
        <w:t>экспертной оценки</w:t>
      </w:r>
      <w:r w:rsidR="006762C7" w:rsidRPr="0010425E">
        <w:rPr>
          <w:rFonts w:ascii="Times New Roman" w:hAnsi="Times New Roman" w:cs="Times New Roman"/>
          <w:color w:val="000000"/>
          <w:sz w:val="20"/>
          <w:szCs w:val="20"/>
        </w:rPr>
        <w:t xml:space="preserve"> по результатам исследований (испытаний).</w:t>
      </w:r>
    </w:p>
    <w:p w14:paraId="72F9FA5B" w14:textId="77777777" w:rsidR="006A3246" w:rsidRPr="004F107F" w:rsidRDefault="006A3246" w:rsidP="006762C7">
      <w:pPr>
        <w:pStyle w:val="af1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D991F48" w14:textId="2D3D4B45" w:rsidR="006A3246" w:rsidRPr="004F107F" w:rsidRDefault="006A3246" w:rsidP="006A3246">
      <w:pPr>
        <w:pStyle w:val="af1"/>
        <w:numPr>
          <w:ilvl w:val="0"/>
          <w:numId w:val="29"/>
        </w:num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F107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Перечень нормативных правовых и нормативных технических актов: </w:t>
      </w:r>
    </w:p>
    <w:p w14:paraId="1AAB7BC8" w14:textId="5CBD5B29" w:rsidR="004F3001" w:rsidRPr="004F107F" w:rsidRDefault="004A1861" w:rsidP="006762C7">
      <w:pPr>
        <w:pStyle w:val="af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107F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r w:rsidR="007F68A8" w:rsidRPr="004F107F">
        <w:rPr>
          <w:rFonts w:ascii="Times New Roman" w:hAnsi="Times New Roman" w:cs="Times New Roman"/>
          <w:color w:val="000000"/>
          <w:sz w:val="20"/>
          <w:szCs w:val="20"/>
        </w:rPr>
        <w:t>Федеральный закон от 30.03.1999 N 52-ФЗ (ред. от 26.12.2024) "О санитарно-эпидемиологическом благополучии населения" (с изм. и доп., вступ. в силу с 01.09.2025)</w:t>
      </w:r>
    </w:p>
    <w:p w14:paraId="109BEF4D" w14:textId="65044955" w:rsidR="004A1861" w:rsidRPr="004F107F" w:rsidRDefault="004A1861" w:rsidP="004A1861">
      <w:pPr>
        <w:pStyle w:val="af1"/>
        <w:rPr>
          <w:rFonts w:ascii="Times New Roman" w:hAnsi="Times New Roman" w:cs="Times New Roman"/>
          <w:color w:val="000000"/>
          <w:sz w:val="20"/>
          <w:szCs w:val="20"/>
        </w:rPr>
      </w:pPr>
      <w:r w:rsidRPr="004F107F">
        <w:rPr>
          <w:rFonts w:ascii="Times New Roman" w:hAnsi="Times New Roman" w:cs="Times New Roman"/>
          <w:color w:val="000000"/>
          <w:sz w:val="20"/>
          <w:szCs w:val="20"/>
        </w:rPr>
        <w:t xml:space="preserve"> - Федеральный закон от 21.11.2011 N 323-ФЗ "Об основах охраны здоровья граждан в Российской </w:t>
      </w:r>
      <w:r w:rsidR="003B4B51" w:rsidRPr="004F107F">
        <w:rPr>
          <w:rFonts w:ascii="Times New Roman" w:hAnsi="Times New Roman" w:cs="Times New Roman"/>
          <w:color w:val="000000"/>
          <w:sz w:val="20"/>
          <w:szCs w:val="20"/>
        </w:rPr>
        <w:t>Федерации".</w:t>
      </w:r>
    </w:p>
    <w:p w14:paraId="1D79CA82" w14:textId="56E4313C" w:rsidR="00F32C83" w:rsidRPr="004F107F" w:rsidRDefault="00F32C83" w:rsidP="003B4B51">
      <w:pPr>
        <w:pStyle w:val="af1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F107F">
        <w:rPr>
          <w:rFonts w:ascii="Times New Roman" w:hAnsi="Times New Roman" w:cs="Times New Roman"/>
          <w:sz w:val="20"/>
          <w:szCs w:val="20"/>
          <w:shd w:val="clear" w:color="auto" w:fill="FFFFFF"/>
        </w:rPr>
        <w:t>- СанПиН 2.1.3684-21 Постановление Главного государственного санитарного врача РФ от 28 января 2021 г. N 3 "Об утверждении 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 (с изменениями и дополнениями)</w:t>
      </w:r>
    </w:p>
    <w:p w14:paraId="645A9F29" w14:textId="77777777" w:rsidR="00F32C83" w:rsidRPr="004F107F" w:rsidRDefault="00F32C83" w:rsidP="003B4B51">
      <w:pPr>
        <w:pStyle w:val="af1"/>
        <w:jc w:val="both"/>
        <w:rPr>
          <w:rFonts w:ascii="Times New Roman" w:hAnsi="Times New Roman" w:cs="Times New Roman"/>
          <w:color w:val="101011"/>
          <w:sz w:val="20"/>
          <w:szCs w:val="20"/>
        </w:rPr>
      </w:pPr>
      <w:r w:rsidRPr="004F107F">
        <w:rPr>
          <w:rFonts w:ascii="Times New Roman" w:hAnsi="Times New Roman" w:cs="Times New Roman"/>
          <w:color w:val="101011"/>
          <w:sz w:val="20"/>
          <w:szCs w:val="20"/>
        </w:rPr>
        <w:t>- СП 2.1.3678-20 Об утверждении санитарных правил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(с изменениями на 20 марта 2024 года) 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</w:t>
      </w:r>
    </w:p>
    <w:p w14:paraId="6AE6AAD4" w14:textId="7261F708" w:rsidR="00A033AB" w:rsidRPr="004F107F" w:rsidRDefault="00A033AB" w:rsidP="003B4B51">
      <w:pPr>
        <w:pStyle w:val="af1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5F0FA09E" w14:textId="7443DF9E" w:rsidR="00D92BB7" w:rsidRPr="004F107F" w:rsidRDefault="00DC0C82" w:rsidP="00A1530E">
      <w:pPr>
        <w:pStyle w:val="af1"/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4F107F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3</w:t>
      </w:r>
      <w:r w:rsidR="00D92BB7" w:rsidRPr="004F107F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. Требования к Исполнителю:</w:t>
      </w:r>
    </w:p>
    <w:p w14:paraId="5AA5F1D4" w14:textId="77777777" w:rsidR="00055A23" w:rsidRPr="00055A23" w:rsidRDefault="00055A23" w:rsidP="00055A23">
      <w:pPr>
        <w:pStyle w:val="af1"/>
        <w:ind w:firstLine="708"/>
        <w:jc w:val="both"/>
        <w:rPr>
          <w:rFonts w:ascii="Times New Roman" w:hAnsi="Times New Roman"/>
          <w:sz w:val="20"/>
          <w:szCs w:val="20"/>
        </w:rPr>
      </w:pPr>
      <w:r w:rsidRPr="00055A23">
        <w:rPr>
          <w:rFonts w:ascii="Times New Roman" w:hAnsi="Times New Roman"/>
          <w:sz w:val="20"/>
          <w:szCs w:val="20"/>
        </w:rPr>
        <w:t>- Действующий на момент оказания услуг Аттестат аккредитации испытательной лаборатории на техническую компетентность и независимость, выданный Федеральной службой по аккредитации (Росаккредитацией), соответствие испытательной лаборатории ГОСТ ISO/IEC 17025 «Общие требования к компетентности испытательных и калибровочных лабораторий». Требование установлено в соответствии со статьей 42 Федерального закона от 30.03.1999 г. № 52-ФЗ «О санитарно-эпидемиологическом благополучии населения» и Федеральный закон № 412-ФЗ от 28.12.2013 "Об аккредитации в национальной системе аккредитации", Приказом Минэкономразвития России от 26 октября 2020 г. № 707 «Об утверждении критериев аккредитации и перечня документов, подтверждающих соответствие заявителя, аккредитованного лица критериям аккредитации».</w:t>
      </w:r>
    </w:p>
    <w:p w14:paraId="2B3B4B53" w14:textId="77777777" w:rsidR="00055A23" w:rsidRPr="00055A23" w:rsidRDefault="00055A23" w:rsidP="00055A23">
      <w:pPr>
        <w:pStyle w:val="af1"/>
        <w:ind w:firstLine="708"/>
        <w:jc w:val="both"/>
        <w:rPr>
          <w:rFonts w:ascii="Times New Roman" w:hAnsi="Times New Roman"/>
          <w:sz w:val="20"/>
          <w:szCs w:val="20"/>
        </w:rPr>
      </w:pPr>
      <w:r w:rsidRPr="00055A23">
        <w:rPr>
          <w:rFonts w:ascii="Times New Roman" w:hAnsi="Times New Roman"/>
          <w:sz w:val="20"/>
          <w:szCs w:val="20"/>
        </w:rPr>
        <w:t>При окончании срока действия аккредитации до исполнения обязательств по контракту участник электронного аукциона в установленные законодательством Российской Федерации сроки обязан обеспечить продление действующей аккредитации.</w:t>
      </w:r>
    </w:p>
    <w:p w14:paraId="1CC58BEB" w14:textId="77777777" w:rsidR="00055A23" w:rsidRPr="00055A23" w:rsidRDefault="00055A23" w:rsidP="00055A23">
      <w:pPr>
        <w:pStyle w:val="af1"/>
        <w:ind w:firstLine="708"/>
        <w:jc w:val="both"/>
        <w:rPr>
          <w:rFonts w:ascii="Times New Roman" w:hAnsi="Times New Roman"/>
          <w:sz w:val="20"/>
          <w:szCs w:val="20"/>
        </w:rPr>
      </w:pPr>
      <w:r w:rsidRPr="00055A23">
        <w:rPr>
          <w:rFonts w:ascii="Times New Roman" w:hAnsi="Times New Roman"/>
          <w:sz w:val="20"/>
          <w:szCs w:val="20"/>
        </w:rPr>
        <w:t>-Действующий на момент оказания услуг Аттестат аккредитации в качестве органа инспекции с областью аккредитации, выданный Федеральной службой по аккредитации (Росаккредитацией).</w:t>
      </w:r>
    </w:p>
    <w:p w14:paraId="32FB93CC" w14:textId="5340714D" w:rsidR="00301312" w:rsidRDefault="00055A23" w:rsidP="00055A23">
      <w:pPr>
        <w:pStyle w:val="af1"/>
        <w:ind w:firstLine="708"/>
        <w:jc w:val="both"/>
        <w:rPr>
          <w:rFonts w:ascii="Times New Roman" w:hAnsi="Times New Roman"/>
          <w:sz w:val="20"/>
          <w:szCs w:val="20"/>
        </w:rPr>
      </w:pPr>
      <w:r w:rsidRPr="00055A23">
        <w:rPr>
          <w:rFonts w:ascii="Times New Roman" w:hAnsi="Times New Roman"/>
          <w:sz w:val="20"/>
          <w:szCs w:val="20"/>
        </w:rPr>
        <w:t>При окончании срока действия аккредитации до исполнения обязательств по контракту участник электронного аукциона в установленные законодательством Российской Федерации сроки обязан обеспечить продление действующей аккредитации</w:t>
      </w:r>
    </w:p>
    <w:p w14:paraId="6A477C80" w14:textId="77777777" w:rsidR="00327716" w:rsidRPr="004F107F" w:rsidRDefault="00327716" w:rsidP="00055A23">
      <w:pPr>
        <w:pStyle w:val="af1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35E7FA6A" w14:textId="1BDE2EA3" w:rsidR="004A7B7E" w:rsidRPr="004F107F" w:rsidRDefault="00DC0C82" w:rsidP="00A1530E">
      <w:pPr>
        <w:pStyle w:val="af1"/>
        <w:ind w:firstLine="708"/>
        <w:jc w:val="both"/>
        <w:rPr>
          <w:rFonts w:ascii="Times New Roman" w:eastAsia="TimesNewRoman;MS Gothic" w:hAnsi="Times New Roman" w:cs="Times New Roman"/>
          <w:b/>
          <w:color w:val="000000"/>
          <w:sz w:val="20"/>
          <w:szCs w:val="20"/>
        </w:rPr>
      </w:pPr>
      <w:r w:rsidRPr="004F107F">
        <w:rPr>
          <w:rFonts w:ascii="Times New Roman" w:eastAsia="TimesNewRoman;MS Gothic" w:hAnsi="Times New Roman" w:cs="Times New Roman"/>
          <w:b/>
          <w:color w:val="000000"/>
          <w:sz w:val="20"/>
          <w:szCs w:val="20"/>
        </w:rPr>
        <w:t>4</w:t>
      </w:r>
      <w:r w:rsidR="00A14590" w:rsidRPr="004F107F">
        <w:rPr>
          <w:rFonts w:ascii="Times New Roman" w:eastAsia="TimesNewRoman;MS Gothic" w:hAnsi="Times New Roman" w:cs="Times New Roman"/>
          <w:b/>
          <w:color w:val="000000"/>
          <w:sz w:val="20"/>
          <w:szCs w:val="20"/>
        </w:rPr>
        <w:t xml:space="preserve">. </w:t>
      </w:r>
      <w:r w:rsidR="004A7B7E" w:rsidRPr="004F107F">
        <w:rPr>
          <w:rFonts w:ascii="Times New Roman" w:eastAsia="TimesNewRoman;MS Gothic" w:hAnsi="Times New Roman" w:cs="Times New Roman"/>
          <w:b/>
          <w:color w:val="000000"/>
          <w:sz w:val="20"/>
          <w:szCs w:val="20"/>
        </w:rPr>
        <w:t xml:space="preserve">Требования к качеству и </w:t>
      </w:r>
      <w:r w:rsidR="00A14590" w:rsidRPr="004F107F">
        <w:rPr>
          <w:rFonts w:ascii="Times New Roman" w:eastAsia="TimesNewRoman;MS Gothic" w:hAnsi="Times New Roman" w:cs="Times New Roman"/>
          <w:b/>
          <w:color w:val="000000"/>
          <w:sz w:val="20"/>
          <w:szCs w:val="20"/>
        </w:rPr>
        <w:t xml:space="preserve">безопасности оказываемых услуг </w:t>
      </w:r>
    </w:p>
    <w:p w14:paraId="1F7E9072" w14:textId="1CF39D44" w:rsidR="004A7B7E" w:rsidRPr="004F107F" w:rsidRDefault="00DC0C82" w:rsidP="00A1530E">
      <w:pPr>
        <w:pStyle w:val="af1"/>
        <w:jc w:val="both"/>
        <w:rPr>
          <w:rFonts w:ascii="Times New Roman" w:eastAsia="TimesNewRoman;MS Gothic" w:hAnsi="Times New Roman" w:cs="Times New Roman"/>
          <w:color w:val="000000"/>
          <w:sz w:val="20"/>
          <w:szCs w:val="20"/>
        </w:rPr>
      </w:pPr>
      <w:r w:rsidRPr="004F107F">
        <w:rPr>
          <w:rFonts w:ascii="Times New Roman" w:eastAsia="TimesNewRoman;MS Gothic" w:hAnsi="Times New Roman" w:cs="Times New Roman"/>
          <w:color w:val="000000"/>
          <w:sz w:val="20"/>
          <w:szCs w:val="20"/>
        </w:rPr>
        <w:t>4</w:t>
      </w:r>
      <w:r w:rsidR="004A7B7E" w:rsidRPr="004F107F">
        <w:rPr>
          <w:rFonts w:ascii="Times New Roman" w:eastAsia="TimesNewRoman;MS Gothic" w:hAnsi="Times New Roman" w:cs="Times New Roman"/>
          <w:color w:val="000000"/>
          <w:sz w:val="20"/>
          <w:szCs w:val="20"/>
        </w:rPr>
        <w:t>.1. Исполнитель обязан оказать услугу в полном объеме и надлежащего качества, в соответствии с требованиями действующего законодательства, в том числе государственных стандартов, норм, правил и технических условий, регламентирующий данный вид деятельности, применяя только разрешенные в официально установленном порядке средства и оборудование.</w:t>
      </w:r>
    </w:p>
    <w:p w14:paraId="5372D820" w14:textId="27889B02" w:rsidR="00454F54" w:rsidRPr="004F107F" w:rsidRDefault="00DC0C82" w:rsidP="00A1530E">
      <w:pPr>
        <w:pStyle w:val="af1"/>
        <w:jc w:val="both"/>
        <w:rPr>
          <w:rFonts w:ascii="Times New Roman" w:eastAsia="TimesNewRoman;MS Gothic" w:hAnsi="Times New Roman" w:cs="Times New Roman"/>
          <w:color w:val="000000"/>
          <w:sz w:val="20"/>
          <w:szCs w:val="20"/>
        </w:rPr>
      </w:pPr>
      <w:r w:rsidRPr="004F107F">
        <w:rPr>
          <w:rFonts w:ascii="Times New Roman" w:eastAsia="TimesNewRoman;MS Gothic" w:hAnsi="Times New Roman" w:cs="Times New Roman"/>
          <w:color w:val="000000"/>
          <w:sz w:val="20"/>
          <w:szCs w:val="20"/>
        </w:rPr>
        <w:t>4</w:t>
      </w:r>
      <w:r w:rsidR="004A7B7E" w:rsidRPr="004F107F">
        <w:rPr>
          <w:rFonts w:ascii="Times New Roman" w:eastAsia="TimesNewRoman;MS Gothic" w:hAnsi="Times New Roman" w:cs="Times New Roman"/>
          <w:color w:val="000000"/>
          <w:sz w:val="20"/>
          <w:szCs w:val="20"/>
        </w:rPr>
        <w:t xml:space="preserve">.2. </w:t>
      </w:r>
      <w:r w:rsidR="00DB038A" w:rsidRPr="004F107F">
        <w:rPr>
          <w:rFonts w:ascii="Times New Roman" w:eastAsia="TimesNewRoman;MS Gothic" w:hAnsi="Times New Roman" w:cs="Times New Roman"/>
          <w:color w:val="000000"/>
          <w:sz w:val="20"/>
          <w:szCs w:val="20"/>
        </w:rPr>
        <w:t>При оказании услуг сотрудники Исполнителя должны соблюдать правила охраны труда, техники безопасности и пожарной безопасности. Вся полнота ответственности при оказании услуг на объекте за соблюдением норм и правил по технике безопасности и пожарной безопасности возлагается на Исполнителя.</w:t>
      </w:r>
    </w:p>
    <w:p w14:paraId="0813341A" w14:textId="77777777" w:rsidR="00454F54" w:rsidRPr="004F107F" w:rsidRDefault="00454F54" w:rsidP="00A1530E">
      <w:pPr>
        <w:pStyle w:val="af1"/>
        <w:jc w:val="both"/>
        <w:rPr>
          <w:rFonts w:ascii="Times New Roman" w:eastAsia="TimesNewRoman;MS Gothic" w:hAnsi="Times New Roman" w:cs="Times New Roman"/>
          <w:bCs/>
          <w:sz w:val="20"/>
          <w:szCs w:val="20"/>
        </w:rPr>
      </w:pPr>
    </w:p>
    <w:p w14:paraId="64C85413" w14:textId="621C0CCB" w:rsidR="00D92BB7" w:rsidRPr="00B26324" w:rsidRDefault="007E3BD5" w:rsidP="00A1530E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26324">
        <w:rPr>
          <w:rFonts w:ascii="Times New Roman" w:hAnsi="Times New Roman" w:cs="Times New Roman"/>
          <w:b/>
          <w:sz w:val="20"/>
          <w:szCs w:val="20"/>
        </w:rPr>
        <w:t>5</w:t>
      </w:r>
      <w:r w:rsidR="00D92BB7" w:rsidRPr="00B26324">
        <w:rPr>
          <w:rFonts w:ascii="Times New Roman" w:hAnsi="Times New Roman" w:cs="Times New Roman"/>
          <w:b/>
          <w:sz w:val="20"/>
          <w:szCs w:val="20"/>
        </w:rPr>
        <w:t xml:space="preserve">.  Обязанности </w:t>
      </w:r>
      <w:r w:rsidR="00D92BB7" w:rsidRPr="00B26324">
        <w:rPr>
          <w:rFonts w:ascii="Times New Roman" w:eastAsia="TimesNewRoman;MS Gothic" w:hAnsi="Times New Roman" w:cs="Times New Roman"/>
          <w:b/>
          <w:sz w:val="20"/>
          <w:szCs w:val="20"/>
        </w:rPr>
        <w:t>Исполнителя</w:t>
      </w:r>
      <w:r w:rsidR="00D92BB7" w:rsidRPr="00B26324">
        <w:rPr>
          <w:rFonts w:ascii="Times New Roman" w:hAnsi="Times New Roman" w:cs="Times New Roman"/>
          <w:b/>
          <w:sz w:val="20"/>
          <w:szCs w:val="20"/>
        </w:rPr>
        <w:t>:</w:t>
      </w:r>
    </w:p>
    <w:p w14:paraId="05CEC4CD" w14:textId="5380190F" w:rsidR="00DC0C82" w:rsidRDefault="004F3001" w:rsidP="00F47824">
      <w:pPr>
        <w:pStyle w:val="af1"/>
        <w:rPr>
          <w:rFonts w:ascii="Times New Roman" w:hAnsi="Times New Roman" w:cs="Times New Roman"/>
          <w:sz w:val="20"/>
          <w:szCs w:val="20"/>
        </w:rPr>
      </w:pPr>
      <w:r w:rsidRPr="00B26324">
        <w:rPr>
          <w:rFonts w:ascii="Times New Roman" w:hAnsi="Times New Roman" w:cs="Times New Roman"/>
          <w:sz w:val="20"/>
          <w:szCs w:val="20"/>
        </w:rPr>
        <w:t>В соответствии с требованиями Контракта Исполнитель предоставляет Заказчику отчетную</w:t>
      </w:r>
      <w:r w:rsidR="00F47824">
        <w:rPr>
          <w:rFonts w:ascii="Times New Roman" w:hAnsi="Times New Roman" w:cs="Times New Roman"/>
          <w:sz w:val="20"/>
          <w:szCs w:val="20"/>
        </w:rPr>
        <w:t xml:space="preserve"> </w:t>
      </w:r>
      <w:r w:rsidRPr="00B26324">
        <w:rPr>
          <w:rFonts w:ascii="Times New Roman" w:hAnsi="Times New Roman" w:cs="Times New Roman"/>
          <w:sz w:val="20"/>
          <w:szCs w:val="20"/>
        </w:rPr>
        <w:t>документацию электронный структурированный Документ о приемке.</w:t>
      </w:r>
    </w:p>
    <w:p w14:paraId="7A0F12D2" w14:textId="5941952D" w:rsidR="009C3BF9" w:rsidRDefault="009C3BF9" w:rsidP="00DC0C82">
      <w:pPr>
        <w:pStyle w:val="af1"/>
        <w:rPr>
          <w:rFonts w:ascii="Times New Roman" w:hAnsi="Times New Roman" w:cs="Times New Roman"/>
          <w:sz w:val="20"/>
          <w:szCs w:val="20"/>
        </w:rPr>
      </w:pPr>
    </w:p>
    <w:p w14:paraId="4404C51A" w14:textId="060A438D" w:rsidR="00847941" w:rsidRDefault="00847941" w:rsidP="00DC0C82">
      <w:pPr>
        <w:pStyle w:val="af1"/>
        <w:rPr>
          <w:rFonts w:ascii="Times New Roman" w:hAnsi="Times New Roman" w:cs="Times New Roman"/>
          <w:sz w:val="20"/>
          <w:szCs w:val="20"/>
        </w:rPr>
      </w:pPr>
    </w:p>
    <w:p w14:paraId="52CE282D" w14:textId="49E829C7" w:rsidR="00847941" w:rsidRDefault="00847941" w:rsidP="00DC0C82">
      <w:pPr>
        <w:pStyle w:val="af1"/>
        <w:rPr>
          <w:rFonts w:ascii="Times New Roman" w:hAnsi="Times New Roman" w:cs="Times New Roman"/>
          <w:sz w:val="20"/>
          <w:szCs w:val="20"/>
        </w:rPr>
      </w:pPr>
    </w:p>
    <w:p w14:paraId="6A97928E" w14:textId="53DE3491" w:rsidR="00847941" w:rsidRDefault="00847941" w:rsidP="00DC0C82">
      <w:pPr>
        <w:pStyle w:val="af1"/>
        <w:rPr>
          <w:rFonts w:ascii="Times New Roman" w:hAnsi="Times New Roman" w:cs="Times New Roman"/>
          <w:sz w:val="20"/>
          <w:szCs w:val="20"/>
        </w:rPr>
      </w:pPr>
    </w:p>
    <w:p w14:paraId="0E93767F" w14:textId="4A35951E" w:rsidR="00847941" w:rsidRDefault="00847941" w:rsidP="00DC0C82">
      <w:pPr>
        <w:pStyle w:val="af1"/>
        <w:rPr>
          <w:rFonts w:ascii="Times New Roman" w:hAnsi="Times New Roman" w:cs="Times New Roman"/>
          <w:sz w:val="20"/>
          <w:szCs w:val="20"/>
        </w:rPr>
      </w:pPr>
    </w:p>
    <w:p w14:paraId="65C9122F" w14:textId="180A0325" w:rsidR="00364D35" w:rsidRPr="004F107F" w:rsidRDefault="00364D35" w:rsidP="00DC0C82">
      <w:pPr>
        <w:pStyle w:val="af1"/>
        <w:rPr>
          <w:rFonts w:ascii="Times New Roman" w:hAnsi="Times New Roman"/>
          <w:b/>
          <w:sz w:val="20"/>
          <w:szCs w:val="20"/>
          <w:highlight w:val="yellow"/>
        </w:rPr>
      </w:pPr>
    </w:p>
    <w:p w14:paraId="1A389644" w14:textId="4F7B2B85" w:rsidR="00303999" w:rsidRDefault="009C3BF9" w:rsidP="006D70DE">
      <w:pPr>
        <w:pStyle w:val="af1"/>
        <w:ind w:firstLine="708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114E6E" w:rsidRPr="00DC0C82">
        <w:rPr>
          <w:rFonts w:ascii="Times New Roman" w:hAnsi="Times New Roman" w:cs="Times New Roman"/>
          <w:b/>
          <w:sz w:val="20"/>
          <w:szCs w:val="20"/>
        </w:rPr>
        <w:t>.</w:t>
      </w:r>
      <w:r w:rsidR="00DC0C8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14E6E" w:rsidRPr="00DC0C82">
        <w:rPr>
          <w:rFonts w:ascii="Times New Roman" w:eastAsia="Calibri" w:hAnsi="Times New Roman" w:cs="Times New Roman"/>
          <w:b/>
          <w:sz w:val="20"/>
          <w:szCs w:val="20"/>
        </w:rPr>
        <w:t>Требования к колич</w:t>
      </w:r>
      <w:r w:rsidR="00897A58">
        <w:rPr>
          <w:rFonts w:ascii="Times New Roman" w:eastAsia="Calibri" w:hAnsi="Times New Roman" w:cs="Times New Roman"/>
          <w:b/>
          <w:sz w:val="20"/>
          <w:szCs w:val="20"/>
        </w:rPr>
        <w:t>ественным характеристикам:</w:t>
      </w:r>
    </w:p>
    <w:p w14:paraId="43417D09" w14:textId="77777777" w:rsidR="00CF6C63" w:rsidRPr="00E97AFF" w:rsidRDefault="00CF6C63" w:rsidP="006D70DE">
      <w:pPr>
        <w:pStyle w:val="af1"/>
        <w:ind w:firstLine="708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02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161"/>
        <w:gridCol w:w="4704"/>
        <w:gridCol w:w="1335"/>
        <w:gridCol w:w="1471"/>
      </w:tblGrid>
      <w:tr w:rsidR="005570B6" w:rsidRPr="00C15FDE" w14:paraId="346AFF65" w14:textId="3232EE01" w:rsidTr="00494929">
        <w:trPr>
          <w:trHeight w:val="525"/>
          <w:tblHeader/>
        </w:trPr>
        <w:tc>
          <w:tcPr>
            <w:tcW w:w="533" w:type="dxa"/>
            <w:shd w:val="clear" w:color="auto" w:fill="auto"/>
            <w:hideMark/>
          </w:tcPr>
          <w:p w14:paraId="2E33A0E1" w14:textId="77777777" w:rsidR="005570B6" w:rsidRPr="00C15FDE" w:rsidRDefault="005570B6" w:rsidP="00494929">
            <w:pPr>
              <w:pStyle w:val="af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5FD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61" w:type="dxa"/>
          </w:tcPr>
          <w:p w14:paraId="0A96DC5D" w14:textId="207EA6D3" w:rsidR="005570B6" w:rsidRPr="00C15FDE" w:rsidRDefault="005570B6" w:rsidP="00494929">
            <w:pPr>
              <w:pStyle w:val="af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Код ОКПД2/КТРУ</w:t>
            </w:r>
          </w:p>
        </w:tc>
        <w:tc>
          <w:tcPr>
            <w:tcW w:w="4704" w:type="dxa"/>
            <w:shd w:val="clear" w:color="auto" w:fill="auto"/>
            <w:hideMark/>
          </w:tcPr>
          <w:p w14:paraId="2830CCF5" w14:textId="03A27609" w:rsidR="005570B6" w:rsidRPr="00C15FDE" w:rsidRDefault="005570B6" w:rsidP="00494929">
            <w:pPr>
              <w:pStyle w:val="af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5FD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(исследований)</w:t>
            </w:r>
          </w:p>
        </w:tc>
        <w:tc>
          <w:tcPr>
            <w:tcW w:w="1335" w:type="dxa"/>
            <w:shd w:val="clear" w:color="auto" w:fill="auto"/>
            <w:hideMark/>
          </w:tcPr>
          <w:p w14:paraId="73339683" w14:textId="58D281AA" w:rsidR="005570B6" w:rsidRPr="00C15FDE" w:rsidRDefault="005570B6" w:rsidP="00494929">
            <w:pPr>
              <w:pStyle w:val="af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5FD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471" w:type="dxa"/>
          </w:tcPr>
          <w:p w14:paraId="7AAAE531" w14:textId="77777777" w:rsidR="005570B6" w:rsidRPr="00C15FDE" w:rsidRDefault="005570B6" w:rsidP="00494929">
            <w:pPr>
              <w:pStyle w:val="af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5FD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Ед. измерения</w:t>
            </w:r>
          </w:p>
          <w:p w14:paraId="66E15C6D" w14:textId="7304FB6E" w:rsidR="005570B6" w:rsidRPr="00C15FDE" w:rsidRDefault="005570B6" w:rsidP="00494929">
            <w:pPr>
              <w:pStyle w:val="af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570B6" w:rsidRPr="00C15FDE" w14:paraId="4ED19808" w14:textId="6EA3A70C" w:rsidTr="00494929">
        <w:trPr>
          <w:trHeight w:val="510"/>
        </w:trPr>
        <w:tc>
          <w:tcPr>
            <w:tcW w:w="533" w:type="dxa"/>
            <w:shd w:val="clear" w:color="auto" w:fill="auto"/>
            <w:hideMark/>
          </w:tcPr>
          <w:p w14:paraId="07D49F16" w14:textId="71681B93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61" w:type="dxa"/>
          </w:tcPr>
          <w:p w14:paraId="3FC59125" w14:textId="5DB8BA4F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0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ОКПД2: 86.90.19.110 — Услуги организаций санитарно-эпидемиологической службы</w:t>
            </w:r>
          </w:p>
        </w:tc>
        <w:tc>
          <w:tcPr>
            <w:tcW w:w="4704" w:type="dxa"/>
            <w:shd w:val="clear" w:color="auto" w:fill="auto"/>
            <w:hideMark/>
          </w:tcPr>
          <w:p w14:paraId="0E5EBB51" w14:textId="5890A2E2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параметров микроклимата на рабочем месте</w:t>
            </w:r>
          </w:p>
        </w:tc>
        <w:tc>
          <w:tcPr>
            <w:tcW w:w="1335" w:type="dxa"/>
            <w:shd w:val="clear" w:color="auto" w:fill="auto"/>
            <w:hideMark/>
          </w:tcPr>
          <w:p w14:paraId="6344B80A" w14:textId="16293B97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1" w:type="dxa"/>
          </w:tcPr>
          <w:p w14:paraId="174C7551" w14:textId="48F0D443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</w:tr>
      <w:tr w:rsidR="005570B6" w:rsidRPr="00C15FDE" w14:paraId="2292FD88" w14:textId="77777777" w:rsidTr="00494929">
        <w:trPr>
          <w:trHeight w:val="1049"/>
        </w:trPr>
        <w:tc>
          <w:tcPr>
            <w:tcW w:w="533" w:type="dxa"/>
            <w:shd w:val="clear" w:color="auto" w:fill="auto"/>
          </w:tcPr>
          <w:p w14:paraId="64CF7F2C" w14:textId="4FA11324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61" w:type="dxa"/>
          </w:tcPr>
          <w:p w14:paraId="48D646FE" w14:textId="39098B3E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0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ОКПД2: 86.90.19.110 — Услуги организаций санитарно-эпидемиологической службы</w:t>
            </w:r>
          </w:p>
        </w:tc>
        <w:tc>
          <w:tcPr>
            <w:tcW w:w="4704" w:type="dxa"/>
            <w:shd w:val="clear" w:color="auto" w:fill="auto"/>
          </w:tcPr>
          <w:p w14:paraId="074EB8F1" w14:textId="195E119C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Санитарно-эпидемиологическая экспертиза по результатам инструментальных замеров с оценкой условий и параметров измерений микроклимата за 1 (одну) точку / либо за 1 (одно) рабочее место</w:t>
            </w:r>
          </w:p>
        </w:tc>
        <w:tc>
          <w:tcPr>
            <w:tcW w:w="1335" w:type="dxa"/>
            <w:shd w:val="clear" w:color="auto" w:fill="auto"/>
          </w:tcPr>
          <w:p w14:paraId="7219B5FD" w14:textId="3C86AE71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1" w:type="dxa"/>
          </w:tcPr>
          <w:p w14:paraId="5F678CD7" w14:textId="15DF0CA4" w:rsidR="005570B6" w:rsidRPr="00C15FDE" w:rsidRDefault="005570B6" w:rsidP="004949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</w:tr>
      <w:tr w:rsidR="005570B6" w:rsidRPr="00C15FDE" w14:paraId="2A559F66" w14:textId="6B3D64F0" w:rsidTr="00494929">
        <w:trPr>
          <w:trHeight w:val="598"/>
        </w:trPr>
        <w:tc>
          <w:tcPr>
            <w:tcW w:w="533" w:type="dxa"/>
            <w:shd w:val="clear" w:color="auto" w:fill="auto"/>
            <w:hideMark/>
          </w:tcPr>
          <w:p w14:paraId="59C25C46" w14:textId="666C6E01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61" w:type="dxa"/>
          </w:tcPr>
          <w:p w14:paraId="26F5052F" w14:textId="2D693609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0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ОКПД2: 86.90.19.110 — Услуги организаций санитарно-эпидемиологической службы</w:t>
            </w:r>
          </w:p>
        </w:tc>
        <w:tc>
          <w:tcPr>
            <w:tcW w:w="4704" w:type="dxa"/>
            <w:shd w:val="clear" w:color="auto" w:fill="auto"/>
            <w:hideMark/>
          </w:tcPr>
          <w:p w14:paraId="03FC6B83" w14:textId="5F6E5663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и расчет средней освещенности на рабочем месте</w:t>
            </w:r>
          </w:p>
        </w:tc>
        <w:tc>
          <w:tcPr>
            <w:tcW w:w="1335" w:type="dxa"/>
            <w:shd w:val="clear" w:color="auto" w:fill="auto"/>
            <w:hideMark/>
          </w:tcPr>
          <w:p w14:paraId="05B52B01" w14:textId="33F8BC7A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1" w:type="dxa"/>
          </w:tcPr>
          <w:p w14:paraId="2D563417" w14:textId="4E04FE8C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bookmarkStart w:id="0" w:name="_GoBack"/>
        <w:bookmarkEnd w:id="0"/>
      </w:tr>
      <w:tr w:rsidR="005570B6" w:rsidRPr="00C15FDE" w14:paraId="3E34B711" w14:textId="5F191538" w:rsidTr="00494929">
        <w:trPr>
          <w:trHeight w:val="395"/>
        </w:trPr>
        <w:tc>
          <w:tcPr>
            <w:tcW w:w="533" w:type="dxa"/>
            <w:shd w:val="clear" w:color="auto" w:fill="auto"/>
            <w:hideMark/>
          </w:tcPr>
          <w:p w14:paraId="31D0DBEE" w14:textId="3AB8EAB9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61" w:type="dxa"/>
          </w:tcPr>
          <w:p w14:paraId="18376781" w14:textId="4B4C1A00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0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ОКПД2: 86.90.19.110 — Услуги организаций санитарно-эпидемиологической службы</w:t>
            </w:r>
          </w:p>
        </w:tc>
        <w:tc>
          <w:tcPr>
            <w:tcW w:w="4704" w:type="dxa"/>
            <w:shd w:val="clear" w:color="auto" w:fill="auto"/>
            <w:hideMark/>
          </w:tcPr>
          <w:p w14:paraId="60D91B37" w14:textId="20D4A129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Санитарно-эпидемиологическая экспертиза по результатам инструментальных замеров с оценкой условий и параметров измерений освещенности за 1 (одну) точку / либо за 1 (одно) рабочее место</w:t>
            </w:r>
          </w:p>
        </w:tc>
        <w:tc>
          <w:tcPr>
            <w:tcW w:w="1335" w:type="dxa"/>
            <w:shd w:val="clear" w:color="auto" w:fill="auto"/>
            <w:hideMark/>
          </w:tcPr>
          <w:p w14:paraId="03F5F61C" w14:textId="708B06E4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1" w:type="dxa"/>
          </w:tcPr>
          <w:p w14:paraId="604FEE64" w14:textId="6F7D9525" w:rsidR="005570B6" w:rsidRPr="00C15FDE" w:rsidRDefault="005570B6" w:rsidP="0049492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FD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</w:tr>
    </w:tbl>
    <w:p w14:paraId="3EC6B6FE" w14:textId="77777777" w:rsidR="00364D35" w:rsidRPr="00984F01" w:rsidRDefault="00364D35" w:rsidP="00984F01">
      <w:pPr>
        <w:tabs>
          <w:tab w:val="left" w:pos="3233"/>
        </w:tabs>
        <w:rPr>
          <w:rFonts w:ascii="Times New Roman" w:hAnsi="Times New Roman"/>
          <w:sz w:val="20"/>
          <w:szCs w:val="20"/>
        </w:rPr>
        <w:sectPr w:rsidR="00364D35" w:rsidRPr="00984F01" w:rsidSect="005D0FA8">
          <w:type w:val="continuous"/>
          <w:pgSz w:w="11910" w:h="16840"/>
          <w:pgMar w:top="720" w:right="851" w:bottom="284" w:left="992" w:header="720" w:footer="720" w:gutter="0"/>
          <w:cols w:space="720"/>
          <w:docGrid w:linePitch="299"/>
        </w:sectPr>
      </w:pPr>
    </w:p>
    <w:p w14:paraId="635BAE9D" w14:textId="5A8B5F95" w:rsidR="00861CC4" w:rsidRPr="009169AB" w:rsidRDefault="00861CC4" w:rsidP="005D0FA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861CC4" w:rsidRPr="009169AB" w:rsidSect="005D0FA8">
      <w:type w:val="continuous"/>
      <w:pgSz w:w="11906" w:h="16838"/>
      <w:pgMar w:top="720" w:right="851" w:bottom="28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E3501" w14:textId="77777777" w:rsidR="00F85624" w:rsidRDefault="00F85624">
      <w:pPr>
        <w:spacing w:line="240" w:lineRule="auto"/>
      </w:pPr>
      <w:r>
        <w:separator/>
      </w:r>
    </w:p>
  </w:endnote>
  <w:endnote w:type="continuationSeparator" w:id="0">
    <w:p w14:paraId="347591AD" w14:textId="77777777" w:rsidR="00F85624" w:rsidRDefault="00F856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;MS Gothic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8AC97" w14:textId="77777777" w:rsidR="00F85624" w:rsidRDefault="00F85624">
      <w:pPr>
        <w:spacing w:after="0"/>
      </w:pPr>
      <w:r>
        <w:separator/>
      </w:r>
    </w:p>
  </w:footnote>
  <w:footnote w:type="continuationSeparator" w:id="0">
    <w:p w14:paraId="6C1E4E6C" w14:textId="77777777" w:rsidR="00F85624" w:rsidRDefault="00F856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7B186B"/>
    <w:multiLevelType w:val="singleLevel"/>
    <w:tmpl w:val="D67B186B"/>
    <w:lvl w:ilvl="0">
      <w:start w:val="1"/>
      <w:numFmt w:val="bullet"/>
      <w:lvlText w:val="─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0F54FA"/>
    <w:multiLevelType w:val="hybridMultilevel"/>
    <w:tmpl w:val="102824F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F03CD"/>
    <w:multiLevelType w:val="hybridMultilevel"/>
    <w:tmpl w:val="FE5E0B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23BE6"/>
    <w:multiLevelType w:val="hybridMultilevel"/>
    <w:tmpl w:val="A44C72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21E8F"/>
    <w:multiLevelType w:val="hybridMultilevel"/>
    <w:tmpl w:val="CEBA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64EF9"/>
    <w:multiLevelType w:val="hybridMultilevel"/>
    <w:tmpl w:val="5150E2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F77297"/>
    <w:multiLevelType w:val="hybridMultilevel"/>
    <w:tmpl w:val="140C7F58"/>
    <w:lvl w:ilvl="0" w:tplc="3F5C2118">
      <w:start w:val="8"/>
      <w:numFmt w:val="decimal"/>
      <w:lvlText w:val="%1."/>
      <w:lvlJc w:val="left"/>
      <w:pPr>
        <w:ind w:left="1211" w:hanging="36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A68431D"/>
    <w:multiLevelType w:val="multilevel"/>
    <w:tmpl w:val="047ED74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D173E7F"/>
    <w:multiLevelType w:val="hybridMultilevel"/>
    <w:tmpl w:val="0FB01FC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52B93"/>
    <w:multiLevelType w:val="multilevel"/>
    <w:tmpl w:val="6C800642"/>
    <w:lvl w:ilvl="0">
      <w:start w:val="1"/>
      <w:numFmt w:val="decimal"/>
      <w:lvlText w:val="%1."/>
      <w:lvlJc w:val="left"/>
      <w:pPr>
        <w:ind w:left="374" w:hanging="228"/>
        <w:jc w:val="right"/>
      </w:pPr>
      <w:rPr>
        <w:rFonts w:hint="default"/>
        <w:spacing w:val="0"/>
        <w:w w:val="10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385"/>
        <w:jc w:val="left"/>
      </w:pPr>
      <w:rPr>
        <w:rFonts w:hint="default"/>
        <w:spacing w:val="0"/>
        <w:w w:val="98"/>
        <w:lang w:val="ru-RU" w:eastAsia="en-US" w:bidi="ar-SA"/>
      </w:rPr>
    </w:lvl>
    <w:lvl w:ilvl="2">
      <w:numFmt w:val="bullet"/>
      <w:lvlText w:val="•"/>
      <w:lvlJc w:val="left"/>
      <w:pPr>
        <w:ind w:left="480" w:hanging="3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0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85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1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57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3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9" w:hanging="385"/>
      </w:pPr>
      <w:rPr>
        <w:rFonts w:hint="default"/>
        <w:lang w:val="ru-RU" w:eastAsia="en-US" w:bidi="ar-SA"/>
      </w:rPr>
    </w:lvl>
  </w:abstractNum>
  <w:abstractNum w:abstractNumId="11" w15:restartNumberingAfterBreak="0">
    <w:nsid w:val="260A039C"/>
    <w:multiLevelType w:val="hybridMultilevel"/>
    <w:tmpl w:val="2898B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B00FF"/>
    <w:multiLevelType w:val="hybridMultilevel"/>
    <w:tmpl w:val="89E46D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93F34"/>
    <w:multiLevelType w:val="hybridMultilevel"/>
    <w:tmpl w:val="1AD60C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11009"/>
    <w:multiLevelType w:val="hybridMultilevel"/>
    <w:tmpl w:val="44A01BB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01928"/>
    <w:multiLevelType w:val="hybridMultilevel"/>
    <w:tmpl w:val="74CE653A"/>
    <w:lvl w:ilvl="0" w:tplc="4C06F7D6">
      <w:start w:val="5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20F38"/>
    <w:multiLevelType w:val="hybridMultilevel"/>
    <w:tmpl w:val="F1B0875C"/>
    <w:lvl w:ilvl="0" w:tplc="85A48E7E">
      <w:start w:val="1"/>
      <w:numFmt w:val="decimal"/>
      <w:lvlText w:val="%1."/>
      <w:lvlJc w:val="left"/>
      <w:pPr>
        <w:ind w:left="720" w:hanging="360"/>
      </w:pPr>
      <w:rPr>
        <w:rFonts w:eastAsia="TimesNewRoman;MS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F7ABA"/>
    <w:multiLevelType w:val="multilevel"/>
    <w:tmpl w:val="0A4AFF7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  <w:spacing w:val="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2865728"/>
    <w:multiLevelType w:val="hybridMultilevel"/>
    <w:tmpl w:val="19A41B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218A8"/>
    <w:multiLevelType w:val="hybridMultilevel"/>
    <w:tmpl w:val="2994951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26123AD"/>
    <w:multiLevelType w:val="multilevel"/>
    <w:tmpl w:val="73DC30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3E94BB9"/>
    <w:multiLevelType w:val="hybridMultilevel"/>
    <w:tmpl w:val="94AE8482"/>
    <w:lvl w:ilvl="0" w:tplc="08CA92A6">
      <w:numFmt w:val="bullet"/>
      <w:lvlText w:val="-"/>
      <w:lvlJc w:val="left"/>
      <w:pPr>
        <w:ind w:left="10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82A208FE">
      <w:numFmt w:val="bullet"/>
      <w:lvlText w:val="•"/>
      <w:lvlJc w:val="left"/>
      <w:pPr>
        <w:ind w:left="1110" w:hanging="155"/>
      </w:pPr>
      <w:rPr>
        <w:rFonts w:hint="default"/>
        <w:lang w:val="ru-RU" w:eastAsia="en-US" w:bidi="ar-SA"/>
      </w:rPr>
    </w:lvl>
    <w:lvl w:ilvl="2" w:tplc="7780C91A">
      <w:numFmt w:val="bullet"/>
      <w:lvlText w:val="•"/>
      <w:lvlJc w:val="left"/>
      <w:pPr>
        <w:ind w:left="2120" w:hanging="155"/>
      </w:pPr>
      <w:rPr>
        <w:rFonts w:hint="default"/>
        <w:lang w:val="ru-RU" w:eastAsia="en-US" w:bidi="ar-SA"/>
      </w:rPr>
    </w:lvl>
    <w:lvl w:ilvl="3" w:tplc="7F86B9A8">
      <w:numFmt w:val="bullet"/>
      <w:lvlText w:val="•"/>
      <w:lvlJc w:val="left"/>
      <w:pPr>
        <w:ind w:left="3130" w:hanging="155"/>
      </w:pPr>
      <w:rPr>
        <w:rFonts w:hint="default"/>
        <w:lang w:val="ru-RU" w:eastAsia="en-US" w:bidi="ar-SA"/>
      </w:rPr>
    </w:lvl>
    <w:lvl w:ilvl="4" w:tplc="1354EB3A">
      <w:numFmt w:val="bullet"/>
      <w:lvlText w:val="•"/>
      <w:lvlJc w:val="left"/>
      <w:pPr>
        <w:ind w:left="4140" w:hanging="155"/>
      </w:pPr>
      <w:rPr>
        <w:rFonts w:hint="default"/>
        <w:lang w:val="ru-RU" w:eastAsia="en-US" w:bidi="ar-SA"/>
      </w:rPr>
    </w:lvl>
    <w:lvl w:ilvl="5" w:tplc="BA861ED0">
      <w:numFmt w:val="bullet"/>
      <w:lvlText w:val="•"/>
      <w:lvlJc w:val="left"/>
      <w:pPr>
        <w:ind w:left="5150" w:hanging="155"/>
      </w:pPr>
      <w:rPr>
        <w:rFonts w:hint="default"/>
        <w:lang w:val="ru-RU" w:eastAsia="en-US" w:bidi="ar-SA"/>
      </w:rPr>
    </w:lvl>
    <w:lvl w:ilvl="6" w:tplc="94BEADEC">
      <w:numFmt w:val="bullet"/>
      <w:lvlText w:val="•"/>
      <w:lvlJc w:val="left"/>
      <w:pPr>
        <w:ind w:left="6160" w:hanging="155"/>
      </w:pPr>
      <w:rPr>
        <w:rFonts w:hint="default"/>
        <w:lang w:val="ru-RU" w:eastAsia="en-US" w:bidi="ar-SA"/>
      </w:rPr>
    </w:lvl>
    <w:lvl w:ilvl="7" w:tplc="CC5ED194">
      <w:numFmt w:val="bullet"/>
      <w:lvlText w:val="•"/>
      <w:lvlJc w:val="left"/>
      <w:pPr>
        <w:ind w:left="7171" w:hanging="155"/>
      </w:pPr>
      <w:rPr>
        <w:rFonts w:hint="default"/>
        <w:lang w:val="ru-RU" w:eastAsia="en-US" w:bidi="ar-SA"/>
      </w:rPr>
    </w:lvl>
    <w:lvl w:ilvl="8" w:tplc="A8E8634E">
      <w:numFmt w:val="bullet"/>
      <w:lvlText w:val="•"/>
      <w:lvlJc w:val="left"/>
      <w:pPr>
        <w:ind w:left="8181" w:hanging="155"/>
      </w:pPr>
      <w:rPr>
        <w:rFonts w:hint="default"/>
        <w:lang w:val="ru-RU" w:eastAsia="en-US" w:bidi="ar-SA"/>
      </w:rPr>
    </w:lvl>
  </w:abstractNum>
  <w:abstractNum w:abstractNumId="22" w15:restartNumberingAfterBreak="0">
    <w:nsid w:val="5995717A"/>
    <w:multiLevelType w:val="hybridMultilevel"/>
    <w:tmpl w:val="51B86A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76775D"/>
    <w:multiLevelType w:val="hybridMultilevel"/>
    <w:tmpl w:val="3926C52C"/>
    <w:lvl w:ilvl="0" w:tplc="8EFCFBDE">
      <w:start w:val="1"/>
      <w:numFmt w:val="decimal"/>
      <w:lvlText w:val="%1."/>
      <w:lvlJc w:val="left"/>
      <w:pPr>
        <w:ind w:left="720" w:hanging="360"/>
      </w:pPr>
      <w:rPr>
        <w:rFonts w:eastAsia="TimesNewRoman;MS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62DD7"/>
    <w:multiLevelType w:val="hybridMultilevel"/>
    <w:tmpl w:val="F77E3666"/>
    <w:lvl w:ilvl="0" w:tplc="57DE7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5016D"/>
    <w:multiLevelType w:val="hybridMultilevel"/>
    <w:tmpl w:val="CDF838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39565EE"/>
    <w:multiLevelType w:val="hybridMultilevel"/>
    <w:tmpl w:val="C7881E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E965B0"/>
    <w:multiLevelType w:val="hybridMultilevel"/>
    <w:tmpl w:val="D0F258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6116F7"/>
    <w:multiLevelType w:val="multilevel"/>
    <w:tmpl w:val="8FD2081C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7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17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7F4D78A7"/>
    <w:multiLevelType w:val="hybridMultilevel"/>
    <w:tmpl w:val="F3C20BB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2"/>
  </w:num>
  <w:num w:numId="5">
    <w:abstractNumId w:val="26"/>
  </w:num>
  <w:num w:numId="6">
    <w:abstractNumId w:val="19"/>
  </w:num>
  <w:num w:numId="7">
    <w:abstractNumId w:val="24"/>
  </w:num>
  <w:num w:numId="8">
    <w:abstractNumId w:val="15"/>
  </w:num>
  <w:num w:numId="9">
    <w:abstractNumId w:val="4"/>
  </w:num>
  <w:num w:numId="10">
    <w:abstractNumId w:val="3"/>
  </w:num>
  <w:num w:numId="11">
    <w:abstractNumId w:val="27"/>
  </w:num>
  <w:num w:numId="12">
    <w:abstractNumId w:val="18"/>
  </w:num>
  <w:num w:numId="13">
    <w:abstractNumId w:val="29"/>
  </w:num>
  <w:num w:numId="14">
    <w:abstractNumId w:val="14"/>
  </w:num>
  <w:num w:numId="15">
    <w:abstractNumId w:val="12"/>
  </w:num>
  <w:num w:numId="16">
    <w:abstractNumId w:val="13"/>
  </w:num>
  <w:num w:numId="17">
    <w:abstractNumId w:val="2"/>
  </w:num>
  <w:num w:numId="18">
    <w:abstractNumId w:val="9"/>
  </w:num>
  <w:num w:numId="19">
    <w:abstractNumId w:val="25"/>
  </w:num>
  <w:num w:numId="20">
    <w:abstractNumId w:val="21"/>
  </w:num>
  <w:num w:numId="21">
    <w:abstractNumId w:val="10"/>
  </w:num>
  <w:num w:numId="22">
    <w:abstractNumId w:val="7"/>
  </w:num>
  <w:num w:numId="23">
    <w:abstractNumId w:val="20"/>
  </w:num>
  <w:num w:numId="24">
    <w:abstractNumId w:val="17"/>
  </w:num>
  <w:num w:numId="25">
    <w:abstractNumId w:val="8"/>
  </w:num>
  <w:num w:numId="26">
    <w:abstractNumId w:val="28"/>
  </w:num>
  <w:num w:numId="27">
    <w:abstractNumId w:val="6"/>
  </w:num>
  <w:num w:numId="28">
    <w:abstractNumId w:val="16"/>
  </w:num>
  <w:num w:numId="29">
    <w:abstractNumId w:val="23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FC"/>
    <w:rsid w:val="000021E9"/>
    <w:rsid w:val="00002EC1"/>
    <w:rsid w:val="0000773F"/>
    <w:rsid w:val="00011F01"/>
    <w:rsid w:val="00015ED7"/>
    <w:rsid w:val="000160F9"/>
    <w:rsid w:val="000168AA"/>
    <w:rsid w:val="00016E7F"/>
    <w:rsid w:val="000170F8"/>
    <w:rsid w:val="00017BDD"/>
    <w:rsid w:val="000221CC"/>
    <w:rsid w:val="000266BD"/>
    <w:rsid w:val="00026D2B"/>
    <w:rsid w:val="00027171"/>
    <w:rsid w:val="00031D85"/>
    <w:rsid w:val="000473EF"/>
    <w:rsid w:val="00047B08"/>
    <w:rsid w:val="000539E4"/>
    <w:rsid w:val="00055A23"/>
    <w:rsid w:val="00055B64"/>
    <w:rsid w:val="00056899"/>
    <w:rsid w:val="00056B2B"/>
    <w:rsid w:val="00062FDC"/>
    <w:rsid w:val="000631DA"/>
    <w:rsid w:val="00063D1C"/>
    <w:rsid w:val="0006438D"/>
    <w:rsid w:val="0007052E"/>
    <w:rsid w:val="00074422"/>
    <w:rsid w:val="00075642"/>
    <w:rsid w:val="00085C14"/>
    <w:rsid w:val="000875FA"/>
    <w:rsid w:val="000A1C55"/>
    <w:rsid w:val="000A2966"/>
    <w:rsid w:val="000A760C"/>
    <w:rsid w:val="000A7631"/>
    <w:rsid w:val="000A797D"/>
    <w:rsid w:val="000B40B4"/>
    <w:rsid w:val="000B4549"/>
    <w:rsid w:val="000B611B"/>
    <w:rsid w:val="000C1CD8"/>
    <w:rsid w:val="000C6BEA"/>
    <w:rsid w:val="000D1A30"/>
    <w:rsid w:val="000D56FD"/>
    <w:rsid w:val="000D577A"/>
    <w:rsid w:val="000D798B"/>
    <w:rsid w:val="000E0C43"/>
    <w:rsid w:val="000E1AC6"/>
    <w:rsid w:val="000E3F6B"/>
    <w:rsid w:val="000E7E37"/>
    <w:rsid w:val="000F070B"/>
    <w:rsid w:val="000F4BBB"/>
    <w:rsid w:val="000F538C"/>
    <w:rsid w:val="000F62B5"/>
    <w:rsid w:val="000F6501"/>
    <w:rsid w:val="00102CF5"/>
    <w:rsid w:val="00103B09"/>
    <w:rsid w:val="0010425E"/>
    <w:rsid w:val="00107824"/>
    <w:rsid w:val="001079E9"/>
    <w:rsid w:val="00114830"/>
    <w:rsid w:val="00114E6E"/>
    <w:rsid w:val="00116E3E"/>
    <w:rsid w:val="00120DAC"/>
    <w:rsid w:val="00123F88"/>
    <w:rsid w:val="00124FD6"/>
    <w:rsid w:val="00125C84"/>
    <w:rsid w:val="0012745C"/>
    <w:rsid w:val="0013066F"/>
    <w:rsid w:val="001331E6"/>
    <w:rsid w:val="00142598"/>
    <w:rsid w:val="00143DAC"/>
    <w:rsid w:val="00144BAA"/>
    <w:rsid w:val="00145CBF"/>
    <w:rsid w:val="001504FA"/>
    <w:rsid w:val="00153B6F"/>
    <w:rsid w:val="00166A58"/>
    <w:rsid w:val="001714A9"/>
    <w:rsid w:val="0017358A"/>
    <w:rsid w:val="0017709A"/>
    <w:rsid w:val="001815FD"/>
    <w:rsid w:val="00181B2A"/>
    <w:rsid w:val="00186FA5"/>
    <w:rsid w:val="00196846"/>
    <w:rsid w:val="00197DC0"/>
    <w:rsid w:val="001A1AE3"/>
    <w:rsid w:val="001A46CA"/>
    <w:rsid w:val="001B1585"/>
    <w:rsid w:val="001B1746"/>
    <w:rsid w:val="001B4D30"/>
    <w:rsid w:val="001D0149"/>
    <w:rsid w:val="001D0DC8"/>
    <w:rsid w:val="001D2416"/>
    <w:rsid w:val="001D4023"/>
    <w:rsid w:val="001D7537"/>
    <w:rsid w:val="001D76C1"/>
    <w:rsid w:val="001D7C6D"/>
    <w:rsid w:val="001D7E4A"/>
    <w:rsid w:val="001E05B7"/>
    <w:rsid w:val="001E18DE"/>
    <w:rsid w:val="001E1B14"/>
    <w:rsid w:val="001E5356"/>
    <w:rsid w:val="001F06AE"/>
    <w:rsid w:val="001F1693"/>
    <w:rsid w:val="001F39F3"/>
    <w:rsid w:val="001F5603"/>
    <w:rsid w:val="00202C91"/>
    <w:rsid w:val="00203895"/>
    <w:rsid w:val="00207CBC"/>
    <w:rsid w:val="00210E84"/>
    <w:rsid w:val="00211A5D"/>
    <w:rsid w:val="002155EE"/>
    <w:rsid w:val="00215A83"/>
    <w:rsid w:val="00217A4E"/>
    <w:rsid w:val="00217FB8"/>
    <w:rsid w:val="0022168D"/>
    <w:rsid w:val="00221C29"/>
    <w:rsid w:val="00221E7E"/>
    <w:rsid w:val="00222B6E"/>
    <w:rsid w:val="00226E2B"/>
    <w:rsid w:val="002270FC"/>
    <w:rsid w:val="0023259C"/>
    <w:rsid w:val="0023523C"/>
    <w:rsid w:val="0023647E"/>
    <w:rsid w:val="002413F0"/>
    <w:rsid w:val="0024202B"/>
    <w:rsid w:val="00243C87"/>
    <w:rsid w:val="0024634E"/>
    <w:rsid w:val="00250057"/>
    <w:rsid w:val="002523DD"/>
    <w:rsid w:val="002531CA"/>
    <w:rsid w:val="00254CB1"/>
    <w:rsid w:val="00255E5D"/>
    <w:rsid w:val="0026354A"/>
    <w:rsid w:val="0027549B"/>
    <w:rsid w:val="00280D4C"/>
    <w:rsid w:val="002A1138"/>
    <w:rsid w:val="002A4F31"/>
    <w:rsid w:val="002B3BDE"/>
    <w:rsid w:val="002B3C82"/>
    <w:rsid w:val="002B48EF"/>
    <w:rsid w:val="002C0B7D"/>
    <w:rsid w:val="002C15FD"/>
    <w:rsid w:val="002C16AB"/>
    <w:rsid w:val="002C1728"/>
    <w:rsid w:val="002C2E03"/>
    <w:rsid w:val="002C4388"/>
    <w:rsid w:val="002C6337"/>
    <w:rsid w:val="002C663B"/>
    <w:rsid w:val="002C6EDA"/>
    <w:rsid w:val="002D2003"/>
    <w:rsid w:val="002D40F6"/>
    <w:rsid w:val="002D45AE"/>
    <w:rsid w:val="002D5AAC"/>
    <w:rsid w:val="002D5F5F"/>
    <w:rsid w:val="002D6C03"/>
    <w:rsid w:val="002E1B40"/>
    <w:rsid w:val="002E1F74"/>
    <w:rsid w:val="002E3178"/>
    <w:rsid w:val="002E5F94"/>
    <w:rsid w:val="002E6ADD"/>
    <w:rsid w:val="002F0456"/>
    <w:rsid w:val="002F1650"/>
    <w:rsid w:val="002F17E2"/>
    <w:rsid w:val="002F2B63"/>
    <w:rsid w:val="002F4CCF"/>
    <w:rsid w:val="002F6F10"/>
    <w:rsid w:val="002F7D48"/>
    <w:rsid w:val="002F7E75"/>
    <w:rsid w:val="0030072E"/>
    <w:rsid w:val="00301312"/>
    <w:rsid w:val="00301E8B"/>
    <w:rsid w:val="00302213"/>
    <w:rsid w:val="00303999"/>
    <w:rsid w:val="00303FA4"/>
    <w:rsid w:val="00305599"/>
    <w:rsid w:val="003112D2"/>
    <w:rsid w:val="0031272B"/>
    <w:rsid w:val="00313C27"/>
    <w:rsid w:val="00313FC0"/>
    <w:rsid w:val="00315A60"/>
    <w:rsid w:val="00315A6B"/>
    <w:rsid w:val="00320653"/>
    <w:rsid w:val="00322606"/>
    <w:rsid w:val="003227CA"/>
    <w:rsid w:val="00323228"/>
    <w:rsid w:val="00325E3C"/>
    <w:rsid w:val="00327716"/>
    <w:rsid w:val="00327C7F"/>
    <w:rsid w:val="00327E9A"/>
    <w:rsid w:val="00327F3A"/>
    <w:rsid w:val="00331282"/>
    <w:rsid w:val="00331D81"/>
    <w:rsid w:val="0033536A"/>
    <w:rsid w:val="003404AD"/>
    <w:rsid w:val="003416EE"/>
    <w:rsid w:val="00345AD2"/>
    <w:rsid w:val="00347146"/>
    <w:rsid w:val="00353315"/>
    <w:rsid w:val="003540D2"/>
    <w:rsid w:val="003562EF"/>
    <w:rsid w:val="00363E45"/>
    <w:rsid w:val="0036491E"/>
    <w:rsid w:val="00364D35"/>
    <w:rsid w:val="00366E64"/>
    <w:rsid w:val="00370DEC"/>
    <w:rsid w:val="0037701E"/>
    <w:rsid w:val="0037797C"/>
    <w:rsid w:val="00380D5D"/>
    <w:rsid w:val="0038229B"/>
    <w:rsid w:val="00390BCC"/>
    <w:rsid w:val="00394048"/>
    <w:rsid w:val="003A1AD1"/>
    <w:rsid w:val="003B094F"/>
    <w:rsid w:val="003B3FF8"/>
    <w:rsid w:val="003B473D"/>
    <w:rsid w:val="003B4B51"/>
    <w:rsid w:val="003B54C6"/>
    <w:rsid w:val="003C1C55"/>
    <w:rsid w:val="003C2A62"/>
    <w:rsid w:val="003C41DF"/>
    <w:rsid w:val="003C71A3"/>
    <w:rsid w:val="003D2888"/>
    <w:rsid w:val="003D3BDB"/>
    <w:rsid w:val="003D4803"/>
    <w:rsid w:val="003E04C7"/>
    <w:rsid w:val="003E4D88"/>
    <w:rsid w:val="003F21C5"/>
    <w:rsid w:val="003F2A69"/>
    <w:rsid w:val="003F431C"/>
    <w:rsid w:val="003F5853"/>
    <w:rsid w:val="003F5E37"/>
    <w:rsid w:val="00402ADA"/>
    <w:rsid w:val="0041043C"/>
    <w:rsid w:val="004158AF"/>
    <w:rsid w:val="00416D1A"/>
    <w:rsid w:val="00416DDC"/>
    <w:rsid w:val="00421B38"/>
    <w:rsid w:val="00421F9B"/>
    <w:rsid w:val="00426F00"/>
    <w:rsid w:val="004274C2"/>
    <w:rsid w:val="00427BE3"/>
    <w:rsid w:val="004320FC"/>
    <w:rsid w:val="00432619"/>
    <w:rsid w:val="00433675"/>
    <w:rsid w:val="0043482A"/>
    <w:rsid w:val="00434AD0"/>
    <w:rsid w:val="00435DC4"/>
    <w:rsid w:val="00436BE4"/>
    <w:rsid w:val="00451A7C"/>
    <w:rsid w:val="00454F54"/>
    <w:rsid w:val="00460112"/>
    <w:rsid w:val="004641D4"/>
    <w:rsid w:val="00464ADC"/>
    <w:rsid w:val="00466CD0"/>
    <w:rsid w:val="00467797"/>
    <w:rsid w:val="00470EEA"/>
    <w:rsid w:val="0047122C"/>
    <w:rsid w:val="00480358"/>
    <w:rsid w:val="00480954"/>
    <w:rsid w:val="0048346B"/>
    <w:rsid w:val="004858C2"/>
    <w:rsid w:val="00492456"/>
    <w:rsid w:val="00492AF4"/>
    <w:rsid w:val="00494929"/>
    <w:rsid w:val="0049706E"/>
    <w:rsid w:val="004A039C"/>
    <w:rsid w:val="004A1861"/>
    <w:rsid w:val="004A68D7"/>
    <w:rsid w:val="004A7B7E"/>
    <w:rsid w:val="004B5782"/>
    <w:rsid w:val="004B712F"/>
    <w:rsid w:val="004C57B4"/>
    <w:rsid w:val="004E0139"/>
    <w:rsid w:val="004E0835"/>
    <w:rsid w:val="004F107F"/>
    <w:rsid w:val="004F25D6"/>
    <w:rsid w:val="004F3001"/>
    <w:rsid w:val="004F40C0"/>
    <w:rsid w:val="004F5800"/>
    <w:rsid w:val="0050597A"/>
    <w:rsid w:val="00506874"/>
    <w:rsid w:val="005124E9"/>
    <w:rsid w:val="00512708"/>
    <w:rsid w:val="00516007"/>
    <w:rsid w:val="0051746B"/>
    <w:rsid w:val="00524A25"/>
    <w:rsid w:val="0053361B"/>
    <w:rsid w:val="00550ABB"/>
    <w:rsid w:val="005547E3"/>
    <w:rsid w:val="005570B6"/>
    <w:rsid w:val="005574B3"/>
    <w:rsid w:val="00566B0D"/>
    <w:rsid w:val="00572620"/>
    <w:rsid w:val="00576530"/>
    <w:rsid w:val="00577AC1"/>
    <w:rsid w:val="00580616"/>
    <w:rsid w:val="00585098"/>
    <w:rsid w:val="00590346"/>
    <w:rsid w:val="005975EB"/>
    <w:rsid w:val="005A0B99"/>
    <w:rsid w:val="005A1C77"/>
    <w:rsid w:val="005A386C"/>
    <w:rsid w:val="005B0CEC"/>
    <w:rsid w:val="005B2022"/>
    <w:rsid w:val="005B3868"/>
    <w:rsid w:val="005B4D4F"/>
    <w:rsid w:val="005C036D"/>
    <w:rsid w:val="005C0D65"/>
    <w:rsid w:val="005C0D82"/>
    <w:rsid w:val="005C3839"/>
    <w:rsid w:val="005C7D6A"/>
    <w:rsid w:val="005D020E"/>
    <w:rsid w:val="005D047C"/>
    <w:rsid w:val="005D0FA8"/>
    <w:rsid w:val="005D4259"/>
    <w:rsid w:val="005D47FC"/>
    <w:rsid w:val="005D5D2F"/>
    <w:rsid w:val="005E1E55"/>
    <w:rsid w:val="005E20C1"/>
    <w:rsid w:val="005F66E5"/>
    <w:rsid w:val="00600E74"/>
    <w:rsid w:val="006106A7"/>
    <w:rsid w:val="006174B5"/>
    <w:rsid w:val="00621DBA"/>
    <w:rsid w:val="00627358"/>
    <w:rsid w:val="00632C6D"/>
    <w:rsid w:val="00634CD3"/>
    <w:rsid w:val="00635077"/>
    <w:rsid w:val="0064072C"/>
    <w:rsid w:val="00642400"/>
    <w:rsid w:val="00643DBA"/>
    <w:rsid w:val="006463F1"/>
    <w:rsid w:val="0064700A"/>
    <w:rsid w:val="00647137"/>
    <w:rsid w:val="0065046F"/>
    <w:rsid w:val="006532DD"/>
    <w:rsid w:val="00654F71"/>
    <w:rsid w:val="006602DE"/>
    <w:rsid w:val="00660439"/>
    <w:rsid w:val="0067366B"/>
    <w:rsid w:val="00673CDC"/>
    <w:rsid w:val="006749C3"/>
    <w:rsid w:val="0067501F"/>
    <w:rsid w:val="006762C7"/>
    <w:rsid w:val="00676A14"/>
    <w:rsid w:val="006808CD"/>
    <w:rsid w:val="00682C0E"/>
    <w:rsid w:val="00686E15"/>
    <w:rsid w:val="006923E6"/>
    <w:rsid w:val="006947D4"/>
    <w:rsid w:val="00696B7E"/>
    <w:rsid w:val="0069757F"/>
    <w:rsid w:val="006A1341"/>
    <w:rsid w:val="006A232B"/>
    <w:rsid w:val="006A3246"/>
    <w:rsid w:val="006A41E6"/>
    <w:rsid w:val="006A4FA5"/>
    <w:rsid w:val="006B2646"/>
    <w:rsid w:val="006B48A4"/>
    <w:rsid w:val="006B4A34"/>
    <w:rsid w:val="006B4A97"/>
    <w:rsid w:val="006B4AD0"/>
    <w:rsid w:val="006C0DCE"/>
    <w:rsid w:val="006C145D"/>
    <w:rsid w:val="006C39A2"/>
    <w:rsid w:val="006D10B9"/>
    <w:rsid w:val="006D6B77"/>
    <w:rsid w:val="006D70DE"/>
    <w:rsid w:val="006D70EA"/>
    <w:rsid w:val="006D72C5"/>
    <w:rsid w:val="006E391A"/>
    <w:rsid w:val="006F3061"/>
    <w:rsid w:val="006F34D8"/>
    <w:rsid w:val="00701943"/>
    <w:rsid w:val="007040DC"/>
    <w:rsid w:val="007044F5"/>
    <w:rsid w:val="00704E03"/>
    <w:rsid w:val="00705D61"/>
    <w:rsid w:val="007122BC"/>
    <w:rsid w:val="0073018C"/>
    <w:rsid w:val="0073534C"/>
    <w:rsid w:val="00735C77"/>
    <w:rsid w:val="007417A7"/>
    <w:rsid w:val="00744C2B"/>
    <w:rsid w:val="00747BCA"/>
    <w:rsid w:val="00751FB0"/>
    <w:rsid w:val="0076116C"/>
    <w:rsid w:val="00761422"/>
    <w:rsid w:val="0076146C"/>
    <w:rsid w:val="00762E25"/>
    <w:rsid w:val="00764F73"/>
    <w:rsid w:val="0077154E"/>
    <w:rsid w:val="00780679"/>
    <w:rsid w:val="0078345C"/>
    <w:rsid w:val="007A0546"/>
    <w:rsid w:val="007A0BE1"/>
    <w:rsid w:val="007A3D0D"/>
    <w:rsid w:val="007B16A6"/>
    <w:rsid w:val="007B30EA"/>
    <w:rsid w:val="007B31B7"/>
    <w:rsid w:val="007B6855"/>
    <w:rsid w:val="007C0CEF"/>
    <w:rsid w:val="007C41C6"/>
    <w:rsid w:val="007D0281"/>
    <w:rsid w:val="007D1FDF"/>
    <w:rsid w:val="007D2C7E"/>
    <w:rsid w:val="007D49AC"/>
    <w:rsid w:val="007D537D"/>
    <w:rsid w:val="007E245C"/>
    <w:rsid w:val="007E3BD5"/>
    <w:rsid w:val="007E510B"/>
    <w:rsid w:val="007E5170"/>
    <w:rsid w:val="007F3143"/>
    <w:rsid w:val="007F35F9"/>
    <w:rsid w:val="007F5C46"/>
    <w:rsid w:val="007F68A8"/>
    <w:rsid w:val="007F7588"/>
    <w:rsid w:val="0081451C"/>
    <w:rsid w:val="00816856"/>
    <w:rsid w:val="0082292E"/>
    <w:rsid w:val="00824F63"/>
    <w:rsid w:val="008334DD"/>
    <w:rsid w:val="00834220"/>
    <w:rsid w:val="008352B6"/>
    <w:rsid w:val="0083790A"/>
    <w:rsid w:val="008405AD"/>
    <w:rsid w:val="0084682B"/>
    <w:rsid w:val="00847941"/>
    <w:rsid w:val="00850899"/>
    <w:rsid w:val="00850A51"/>
    <w:rsid w:val="00852138"/>
    <w:rsid w:val="0085327C"/>
    <w:rsid w:val="0085467C"/>
    <w:rsid w:val="008559FD"/>
    <w:rsid w:val="0086001C"/>
    <w:rsid w:val="00861CC4"/>
    <w:rsid w:val="00863785"/>
    <w:rsid w:val="00865814"/>
    <w:rsid w:val="008673E1"/>
    <w:rsid w:val="00867D34"/>
    <w:rsid w:val="008721FF"/>
    <w:rsid w:val="00883F90"/>
    <w:rsid w:val="008854AE"/>
    <w:rsid w:val="0088592A"/>
    <w:rsid w:val="008868D1"/>
    <w:rsid w:val="00887357"/>
    <w:rsid w:val="0089276E"/>
    <w:rsid w:val="00893202"/>
    <w:rsid w:val="0089389B"/>
    <w:rsid w:val="00895AF5"/>
    <w:rsid w:val="008966C1"/>
    <w:rsid w:val="0089776B"/>
    <w:rsid w:val="00897A58"/>
    <w:rsid w:val="008A2AD3"/>
    <w:rsid w:val="008A779C"/>
    <w:rsid w:val="008B3716"/>
    <w:rsid w:val="008B6330"/>
    <w:rsid w:val="008B7B85"/>
    <w:rsid w:val="008C02E5"/>
    <w:rsid w:val="008C3F4F"/>
    <w:rsid w:val="008C4AE9"/>
    <w:rsid w:val="008D00A6"/>
    <w:rsid w:val="008D1837"/>
    <w:rsid w:val="008D2AB9"/>
    <w:rsid w:val="008D3306"/>
    <w:rsid w:val="008D42E1"/>
    <w:rsid w:val="008D534D"/>
    <w:rsid w:val="008D7939"/>
    <w:rsid w:val="008E229F"/>
    <w:rsid w:val="008E280C"/>
    <w:rsid w:val="008E4B10"/>
    <w:rsid w:val="008E50BB"/>
    <w:rsid w:val="008E6F8E"/>
    <w:rsid w:val="008E70B4"/>
    <w:rsid w:val="008F209A"/>
    <w:rsid w:val="008F2753"/>
    <w:rsid w:val="008F3481"/>
    <w:rsid w:val="008F353D"/>
    <w:rsid w:val="008F6C6D"/>
    <w:rsid w:val="009009D3"/>
    <w:rsid w:val="00901744"/>
    <w:rsid w:val="0090224B"/>
    <w:rsid w:val="009052B1"/>
    <w:rsid w:val="00913BE9"/>
    <w:rsid w:val="009169AB"/>
    <w:rsid w:val="009170D3"/>
    <w:rsid w:val="00917EB9"/>
    <w:rsid w:val="00920170"/>
    <w:rsid w:val="009225B3"/>
    <w:rsid w:val="00922F64"/>
    <w:rsid w:val="009257C7"/>
    <w:rsid w:val="00925A6D"/>
    <w:rsid w:val="00926A1E"/>
    <w:rsid w:val="00927E80"/>
    <w:rsid w:val="00930556"/>
    <w:rsid w:val="0093110C"/>
    <w:rsid w:val="009435C9"/>
    <w:rsid w:val="009515DC"/>
    <w:rsid w:val="00951988"/>
    <w:rsid w:val="009565DF"/>
    <w:rsid w:val="00957CA3"/>
    <w:rsid w:val="00957FB0"/>
    <w:rsid w:val="00960EA8"/>
    <w:rsid w:val="00963C96"/>
    <w:rsid w:val="00971CA8"/>
    <w:rsid w:val="00976676"/>
    <w:rsid w:val="0097765D"/>
    <w:rsid w:val="00977ECA"/>
    <w:rsid w:val="00980CF7"/>
    <w:rsid w:val="00981D74"/>
    <w:rsid w:val="00984F01"/>
    <w:rsid w:val="00985AE3"/>
    <w:rsid w:val="00986C3E"/>
    <w:rsid w:val="00987A61"/>
    <w:rsid w:val="00991991"/>
    <w:rsid w:val="009931B5"/>
    <w:rsid w:val="00996AE3"/>
    <w:rsid w:val="0099730F"/>
    <w:rsid w:val="009A12EF"/>
    <w:rsid w:val="009A1F7A"/>
    <w:rsid w:val="009A2DB4"/>
    <w:rsid w:val="009B1C2A"/>
    <w:rsid w:val="009B425F"/>
    <w:rsid w:val="009B5F42"/>
    <w:rsid w:val="009B7BE2"/>
    <w:rsid w:val="009C1058"/>
    <w:rsid w:val="009C3BF9"/>
    <w:rsid w:val="009C487C"/>
    <w:rsid w:val="009C5973"/>
    <w:rsid w:val="009D51B6"/>
    <w:rsid w:val="009E0FA5"/>
    <w:rsid w:val="009E2DA7"/>
    <w:rsid w:val="009E3F11"/>
    <w:rsid w:val="009F020E"/>
    <w:rsid w:val="009F3FB2"/>
    <w:rsid w:val="009F4712"/>
    <w:rsid w:val="009F480F"/>
    <w:rsid w:val="00A033AB"/>
    <w:rsid w:val="00A05CDD"/>
    <w:rsid w:val="00A11FA6"/>
    <w:rsid w:val="00A12D6C"/>
    <w:rsid w:val="00A14590"/>
    <w:rsid w:val="00A1530E"/>
    <w:rsid w:val="00A15D43"/>
    <w:rsid w:val="00A15E7E"/>
    <w:rsid w:val="00A2101F"/>
    <w:rsid w:val="00A222A9"/>
    <w:rsid w:val="00A41418"/>
    <w:rsid w:val="00A42057"/>
    <w:rsid w:val="00A42C4B"/>
    <w:rsid w:val="00A4718F"/>
    <w:rsid w:val="00A514F8"/>
    <w:rsid w:val="00A53E88"/>
    <w:rsid w:val="00A56371"/>
    <w:rsid w:val="00A60144"/>
    <w:rsid w:val="00A606D4"/>
    <w:rsid w:val="00A6138E"/>
    <w:rsid w:val="00A62452"/>
    <w:rsid w:val="00A71696"/>
    <w:rsid w:val="00A7466F"/>
    <w:rsid w:val="00A81B4B"/>
    <w:rsid w:val="00A81DC2"/>
    <w:rsid w:val="00A83FA6"/>
    <w:rsid w:val="00A866F0"/>
    <w:rsid w:val="00A86FE2"/>
    <w:rsid w:val="00A870AF"/>
    <w:rsid w:val="00A927AD"/>
    <w:rsid w:val="00A92D93"/>
    <w:rsid w:val="00A97C0A"/>
    <w:rsid w:val="00AB3722"/>
    <w:rsid w:val="00AB6A7E"/>
    <w:rsid w:val="00AB7B2D"/>
    <w:rsid w:val="00AC06DA"/>
    <w:rsid w:val="00AC3C4F"/>
    <w:rsid w:val="00AC43E5"/>
    <w:rsid w:val="00AC6369"/>
    <w:rsid w:val="00AD532F"/>
    <w:rsid w:val="00AD55E1"/>
    <w:rsid w:val="00AD6031"/>
    <w:rsid w:val="00AE0121"/>
    <w:rsid w:val="00AE340A"/>
    <w:rsid w:val="00AE7716"/>
    <w:rsid w:val="00B0112C"/>
    <w:rsid w:val="00B10FE1"/>
    <w:rsid w:val="00B13A6E"/>
    <w:rsid w:val="00B23757"/>
    <w:rsid w:val="00B26324"/>
    <w:rsid w:val="00B27A89"/>
    <w:rsid w:val="00B32942"/>
    <w:rsid w:val="00B40200"/>
    <w:rsid w:val="00B40B8F"/>
    <w:rsid w:val="00B437AE"/>
    <w:rsid w:val="00B4516B"/>
    <w:rsid w:val="00B4635E"/>
    <w:rsid w:val="00B46893"/>
    <w:rsid w:val="00B46FF2"/>
    <w:rsid w:val="00B54AD8"/>
    <w:rsid w:val="00B60364"/>
    <w:rsid w:val="00B60CAF"/>
    <w:rsid w:val="00B61BDD"/>
    <w:rsid w:val="00B62A2E"/>
    <w:rsid w:val="00B6386E"/>
    <w:rsid w:val="00B670F2"/>
    <w:rsid w:val="00B67701"/>
    <w:rsid w:val="00B72BB1"/>
    <w:rsid w:val="00B74F5E"/>
    <w:rsid w:val="00B81807"/>
    <w:rsid w:val="00B83886"/>
    <w:rsid w:val="00B84BE3"/>
    <w:rsid w:val="00B8752E"/>
    <w:rsid w:val="00B87C17"/>
    <w:rsid w:val="00B958F0"/>
    <w:rsid w:val="00B95F7D"/>
    <w:rsid w:val="00B979A4"/>
    <w:rsid w:val="00BA0BC4"/>
    <w:rsid w:val="00BA0DC4"/>
    <w:rsid w:val="00BB1828"/>
    <w:rsid w:val="00BB3403"/>
    <w:rsid w:val="00BB489A"/>
    <w:rsid w:val="00BB5125"/>
    <w:rsid w:val="00BC04E6"/>
    <w:rsid w:val="00BC1B32"/>
    <w:rsid w:val="00BC267F"/>
    <w:rsid w:val="00BC2AD3"/>
    <w:rsid w:val="00BC39FC"/>
    <w:rsid w:val="00BD21CC"/>
    <w:rsid w:val="00BD3703"/>
    <w:rsid w:val="00BD6EF4"/>
    <w:rsid w:val="00BD7F9A"/>
    <w:rsid w:val="00BE3326"/>
    <w:rsid w:val="00C002D9"/>
    <w:rsid w:val="00C01205"/>
    <w:rsid w:val="00C047DC"/>
    <w:rsid w:val="00C05A07"/>
    <w:rsid w:val="00C15FDE"/>
    <w:rsid w:val="00C20611"/>
    <w:rsid w:val="00C230C9"/>
    <w:rsid w:val="00C3416E"/>
    <w:rsid w:val="00C35BC7"/>
    <w:rsid w:val="00C35EE3"/>
    <w:rsid w:val="00C37096"/>
    <w:rsid w:val="00C3768F"/>
    <w:rsid w:val="00C37D92"/>
    <w:rsid w:val="00C42565"/>
    <w:rsid w:val="00C46F54"/>
    <w:rsid w:val="00C5563C"/>
    <w:rsid w:val="00C55BDE"/>
    <w:rsid w:val="00C601CA"/>
    <w:rsid w:val="00C602F9"/>
    <w:rsid w:val="00C6458B"/>
    <w:rsid w:val="00C66520"/>
    <w:rsid w:val="00C7126B"/>
    <w:rsid w:val="00C71756"/>
    <w:rsid w:val="00C71CA1"/>
    <w:rsid w:val="00C73D31"/>
    <w:rsid w:val="00C7694D"/>
    <w:rsid w:val="00C77777"/>
    <w:rsid w:val="00C81F79"/>
    <w:rsid w:val="00C82F58"/>
    <w:rsid w:val="00C90825"/>
    <w:rsid w:val="00C92DCB"/>
    <w:rsid w:val="00C92E15"/>
    <w:rsid w:val="00C936B7"/>
    <w:rsid w:val="00CA2823"/>
    <w:rsid w:val="00CA30D9"/>
    <w:rsid w:val="00CA4A83"/>
    <w:rsid w:val="00CB1678"/>
    <w:rsid w:val="00CB7878"/>
    <w:rsid w:val="00CC0488"/>
    <w:rsid w:val="00CC05EF"/>
    <w:rsid w:val="00CC1E78"/>
    <w:rsid w:val="00CC31BD"/>
    <w:rsid w:val="00CC339F"/>
    <w:rsid w:val="00CC4AB0"/>
    <w:rsid w:val="00CC4CD3"/>
    <w:rsid w:val="00CC7D82"/>
    <w:rsid w:val="00CD2768"/>
    <w:rsid w:val="00CE1796"/>
    <w:rsid w:val="00CE2F76"/>
    <w:rsid w:val="00CE404F"/>
    <w:rsid w:val="00CE5310"/>
    <w:rsid w:val="00CF321A"/>
    <w:rsid w:val="00CF4725"/>
    <w:rsid w:val="00CF589F"/>
    <w:rsid w:val="00CF6C63"/>
    <w:rsid w:val="00D03004"/>
    <w:rsid w:val="00D05519"/>
    <w:rsid w:val="00D132FA"/>
    <w:rsid w:val="00D14F68"/>
    <w:rsid w:val="00D206CE"/>
    <w:rsid w:val="00D20E4B"/>
    <w:rsid w:val="00D21CB2"/>
    <w:rsid w:val="00D21EBC"/>
    <w:rsid w:val="00D302A4"/>
    <w:rsid w:val="00D33FB6"/>
    <w:rsid w:val="00D34EC5"/>
    <w:rsid w:val="00D35E39"/>
    <w:rsid w:val="00D37600"/>
    <w:rsid w:val="00D43770"/>
    <w:rsid w:val="00D46769"/>
    <w:rsid w:val="00D478C1"/>
    <w:rsid w:val="00D47B6D"/>
    <w:rsid w:val="00D5541B"/>
    <w:rsid w:val="00D60EB7"/>
    <w:rsid w:val="00D65FE7"/>
    <w:rsid w:val="00D661FF"/>
    <w:rsid w:val="00D67F2E"/>
    <w:rsid w:val="00D701DE"/>
    <w:rsid w:val="00D70380"/>
    <w:rsid w:val="00D70AE6"/>
    <w:rsid w:val="00D77734"/>
    <w:rsid w:val="00D77880"/>
    <w:rsid w:val="00D807B5"/>
    <w:rsid w:val="00D817BB"/>
    <w:rsid w:val="00D847A3"/>
    <w:rsid w:val="00D90BB1"/>
    <w:rsid w:val="00D92BB7"/>
    <w:rsid w:val="00D92BD7"/>
    <w:rsid w:val="00D94857"/>
    <w:rsid w:val="00D974A5"/>
    <w:rsid w:val="00D97E95"/>
    <w:rsid w:val="00DA0696"/>
    <w:rsid w:val="00DA30DA"/>
    <w:rsid w:val="00DA36D9"/>
    <w:rsid w:val="00DA670E"/>
    <w:rsid w:val="00DA73E1"/>
    <w:rsid w:val="00DA7ACE"/>
    <w:rsid w:val="00DA7FB6"/>
    <w:rsid w:val="00DB038A"/>
    <w:rsid w:val="00DB3F1A"/>
    <w:rsid w:val="00DB5A98"/>
    <w:rsid w:val="00DC0C82"/>
    <w:rsid w:val="00DC5B09"/>
    <w:rsid w:val="00DD5041"/>
    <w:rsid w:val="00DD7979"/>
    <w:rsid w:val="00DE535E"/>
    <w:rsid w:val="00DE5882"/>
    <w:rsid w:val="00DE5BF0"/>
    <w:rsid w:val="00DF1B9F"/>
    <w:rsid w:val="00DF3CFC"/>
    <w:rsid w:val="00DF442C"/>
    <w:rsid w:val="00DF5B04"/>
    <w:rsid w:val="00DF78D8"/>
    <w:rsid w:val="00E00F87"/>
    <w:rsid w:val="00E25334"/>
    <w:rsid w:val="00E31D19"/>
    <w:rsid w:val="00E33021"/>
    <w:rsid w:val="00E36C0C"/>
    <w:rsid w:val="00E44E6D"/>
    <w:rsid w:val="00E47A40"/>
    <w:rsid w:val="00E5534B"/>
    <w:rsid w:val="00E554A7"/>
    <w:rsid w:val="00E575CE"/>
    <w:rsid w:val="00E6584D"/>
    <w:rsid w:val="00E775A8"/>
    <w:rsid w:val="00E81A57"/>
    <w:rsid w:val="00E84873"/>
    <w:rsid w:val="00E84F3C"/>
    <w:rsid w:val="00E90CC5"/>
    <w:rsid w:val="00E9177B"/>
    <w:rsid w:val="00E96D99"/>
    <w:rsid w:val="00E970AD"/>
    <w:rsid w:val="00E97AFF"/>
    <w:rsid w:val="00EA111A"/>
    <w:rsid w:val="00EA344C"/>
    <w:rsid w:val="00EA3C5C"/>
    <w:rsid w:val="00EA5126"/>
    <w:rsid w:val="00EB25C1"/>
    <w:rsid w:val="00EB2FB4"/>
    <w:rsid w:val="00EB439B"/>
    <w:rsid w:val="00EB46EE"/>
    <w:rsid w:val="00EC2F8D"/>
    <w:rsid w:val="00EC40BE"/>
    <w:rsid w:val="00EC74CA"/>
    <w:rsid w:val="00EC7AAC"/>
    <w:rsid w:val="00ED3262"/>
    <w:rsid w:val="00ED39F8"/>
    <w:rsid w:val="00ED68B8"/>
    <w:rsid w:val="00ED6F4F"/>
    <w:rsid w:val="00EF17ED"/>
    <w:rsid w:val="00EF1B31"/>
    <w:rsid w:val="00EF5902"/>
    <w:rsid w:val="00F01152"/>
    <w:rsid w:val="00F078AA"/>
    <w:rsid w:val="00F1052A"/>
    <w:rsid w:val="00F14BC7"/>
    <w:rsid w:val="00F17700"/>
    <w:rsid w:val="00F21C3C"/>
    <w:rsid w:val="00F21EC3"/>
    <w:rsid w:val="00F22A49"/>
    <w:rsid w:val="00F23B53"/>
    <w:rsid w:val="00F2638B"/>
    <w:rsid w:val="00F27C0F"/>
    <w:rsid w:val="00F302AB"/>
    <w:rsid w:val="00F3092B"/>
    <w:rsid w:val="00F32C83"/>
    <w:rsid w:val="00F33C77"/>
    <w:rsid w:val="00F33DDF"/>
    <w:rsid w:val="00F36A6A"/>
    <w:rsid w:val="00F376F5"/>
    <w:rsid w:val="00F41ADD"/>
    <w:rsid w:val="00F47824"/>
    <w:rsid w:val="00F5148A"/>
    <w:rsid w:val="00F54874"/>
    <w:rsid w:val="00F57923"/>
    <w:rsid w:val="00F62BC0"/>
    <w:rsid w:val="00F63384"/>
    <w:rsid w:val="00F66761"/>
    <w:rsid w:val="00F66AFE"/>
    <w:rsid w:val="00F7693D"/>
    <w:rsid w:val="00F80B8B"/>
    <w:rsid w:val="00F813BA"/>
    <w:rsid w:val="00F85139"/>
    <w:rsid w:val="00F85624"/>
    <w:rsid w:val="00F90DED"/>
    <w:rsid w:val="00F915B9"/>
    <w:rsid w:val="00F91930"/>
    <w:rsid w:val="00F92135"/>
    <w:rsid w:val="00F92468"/>
    <w:rsid w:val="00F93DBE"/>
    <w:rsid w:val="00F96685"/>
    <w:rsid w:val="00FA2690"/>
    <w:rsid w:val="00FA2F46"/>
    <w:rsid w:val="00FA3777"/>
    <w:rsid w:val="00FA3F63"/>
    <w:rsid w:val="00FA4CED"/>
    <w:rsid w:val="00FA51BE"/>
    <w:rsid w:val="00FA7980"/>
    <w:rsid w:val="00FB0350"/>
    <w:rsid w:val="00FB0EFD"/>
    <w:rsid w:val="00FC477C"/>
    <w:rsid w:val="00FC53F3"/>
    <w:rsid w:val="00FC5F56"/>
    <w:rsid w:val="00FC61D8"/>
    <w:rsid w:val="00FC79FB"/>
    <w:rsid w:val="00FD3D5A"/>
    <w:rsid w:val="00FD49F2"/>
    <w:rsid w:val="00FD4BB0"/>
    <w:rsid w:val="00FD6B72"/>
    <w:rsid w:val="00FD7C81"/>
    <w:rsid w:val="00FF0CF7"/>
    <w:rsid w:val="00FF3249"/>
    <w:rsid w:val="00FF6650"/>
    <w:rsid w:val="00FF7A48"/>
    <w:rsid w:val="20691089"/>
    <w:rsid w:val="66EB1A1D"/>
    <w:rsid w:val="6BC7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D75039"/>
  <w15:docId w15:val="{F6F1AFD1-CDF8-41F4-8CA7-504F75FB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05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331282"/>
    <w:pPr>
      <w:widowControl w:val="0"/>
      <w:autoSpaceDE w:val="0"/>
      <w:autoSpaceDN w:val="0"/>
      <w:spacing w:after="0" w:line="248" w:lineRule="exact"/>
      <w:ind w:left="83" w:hanging="391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456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5E5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5E5D"/>
    <w:rPr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A514F8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58509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509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5098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509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5098"/>
    <w:rPr>
      <w:b/>
      <w:bCs/>
      <w:lang w:eastAsia="en-US"/>
    </w:rPr>
  </w:style>
  <w:style w:type="character" w:customStyle="1" w:styleId="okpd2-code">
    <w:name w:val="okpd2-code"/>
    <w:rsid w:val="003C71A3"/>
  </w:style>
  <w:style w:type="table" w:customStyle="1" w:styleId="11">
    <w:name w:val="Сетка таблицы1"/>
    <w:basedOn w:val="a1"/>
    <w:next w:val="a3"/>
    <w:uiPriority w:val="39"/>
    <w:rsid w:val="00280D4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rsid w:val="00861CC4"/>
    <w:pPr>
      <w:widowControl w:val="0"/>
      <w:snapToGrid w:val="0"/>
    </w:pPr>
    <w:rPr>
      <w:rFonts w:ascii="Times New Roman" w:eastAsia="Times New Roman" w:hAnsi="Times New Roman" w:cs="Times New Roman"/>
    </w:rPr>
  </w:style>
  <w:style w:type="paragraph" w:styleId="af0">
    <w:name w:val="List Paragraph"/>
    <w:basedOn w:val="a"/>
    <w:uiPriority w:val="34"/>
    <w:qFormat/>
    <w:rsid w:val="00F01152"/>
    <w:pPr>
      <w:ind w:left="720"/>
      <w:contextualSpacing/>
    </w:pPr>
  </w:style>
  <w:style w:type="paragraph" w:styleId="af1">
    <w:name w:val="No Spacing"/>
    <w:uiPriority w:val="1"/>
    <w:qFormat/>
    <w:rsid w:val="004A039C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331282"/>
    <w:rPr>
      <w:rFonts w:ascii="Times New Roman" w:eastAsia="Times New Roman" w:hAnsi="Times New Roman" w:cs="Times New Roman"/>
      <w:b/>
      <w:bCs/>
      <w:sz w:val="22"/>
      <w:szCs w:val="22"/>
      <w:lang w:eastAsia="en-US"/>
    </w:rPr>
  </w:style>
  <w:style w:type="paragraph" w:styleId="af2">
    <w:name w:val="Body Text"/>
    <w:basedOn w:val="a"/>
    <w:link w:val="af3"/>
    <w:uiPriority w:val="1"/>
    <w:qFormat/>
    <w:rsid w:val="003312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3">
    <w:name w:val="Основной текст Знак"/>
    <w:basedOn w:val="a0"/>
    <w:link w:val="af2"/>
    <w:uiPriority w:val="1"/>
    <w:rsid w:val="00331282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2">
    <w:name w:val="Текст ур 2"/>
    <w:basedOn w:val="a"/>
    <w:qFormat/>
    <w:rsid w:val="00D92BB7"/>
    <w:pPr>
      <w:pageBreakBefore/>
      <w:numPr>
        <w:numId w:val="26"/>
      </w:numPr>
      <w:tabs>
        <w:tab w:val="left" w:pos="1134"/>
      </w:tabs>
      <w:suppressAutoHyphens/>
      <w:spacing w:before="240" w:after="120" w:line="240" w:lineRule="auto"/>
      <w:jc w:val="both"/>
      <w:outlineLvl w:val="1"/>
    </w:pPr>
    <w:rPr>
      <w:rFonts w:ascii="Times New Roman" w:eastAsia="Times New Roman" w:hAnsi="Times New Roman" w:cs="Arial"/>
      <w:b/>
      <w:bCs/>
      <w:kern w:val="2"/>
      <w:sz w:val="32"/>
      <w:szCs w:val="28"/>
      <w:lang w:eastAsia="ru-RU" w:bidi="hi-IN"/>
    </w:rPr>
  </w:style>
  <w:style w:type="paragraph" w:customStyle="1" w:styleId="20">
    <w:name w:val="Текст ур.2"/>
    <w:basedOn w:val="2"/>
    <w:qFormat/>
    <w:rsid w:val="00D92BB7"/>
    <w:pPr>
      <w:pageBreakBefore w:val="0"/>
      <w:widowControl w:val="0"/>
    </w:pPr>
    <w:rPr>
      <w:sz w:val="28"/>
    </w:rPr>
  </w:style>
  <w:style w:type="paragraph" w:customStyle="1" w:styleId="WW-">
    <w:name w:val="WW-Базовый"/>
    <w:qFormat/>
    <w:rsid w:val="00D92BB7"/>
    <w:pPr>
      <w:tabs>
        <w:tab w:val="left" w:pos="708"/>
      </w:tabs>
      <w:suppressAutoHyphens/>
      <w:spacing w:line="100" w:lineRule="atLeast"/>
    </w:pPr>
    <w:rPr>
      <w:rFonts w:ascii="Times New Roman" w:eastAsia="Calibri" w:hAnsi="Times New Roman" w:cs="Times New Roman"/>
      <w:kern w:val="2"/>
      <w:sz w:val="24"/>
      <w:szCs w:val="24"/>
      <w:lang w:eastAsia="zh-CN"/>
    </w:rPr>
  </w:style>
  <w:style w:type="paragraph" w:customStyle="1" w:styleId="af4">
    <w:name w:val="Содержимое таблицы"/>
    <w:basedOn w:val="a"/>
    <w:rsid w:val="0006438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3371E-824B-49A7-A175-C79644341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НИИФ</Company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Киптюк Анатольевич</dc:creator>
  <cp:keywords/>
  <dc:description/>
  <cp:lastModifiedBy>Авдеенкова Елена Валерьевна</cp:lastModifiedBy>
  <cp:revision>191</cp:revision>
  <cp:lastPrinted>2025-08-27T04:15:00Z</cp:lastPrinted>
  <dcterms:created xsi:type="dcterms:W3CDTF">2026-01-20T15:50:00Z</dcterms:created>
  <dcterms:modified xsi:type="dcterms:W3CDTF">2026-08-24T10:38:00Z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F9DF6F09F1C842E9A2A60268E83FADEC_12</vt:lpwstr>
  </property>
</Properties>
</file>