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t xml:space="preserve"> </w:t>
      </w:r>
    </w:p>
    <w:p w14:paraId="02000000">
      <w:pPr>
        <w:ind/>
        <w:jc w:val="right"/>
      </w:pPr>
      <w:r>
        <w:t xml:space="preserve"> </w:t>
      </w:r>
    </w:p>
    <w:p w14:paraId="03000000">
      <w:pPr>
        <w:ind/>
        <w:jc w:val="center"/>
      </w:pPr>
      <w:r>
        <w:t>Техническое задание</w:t>
      </w:r>
      <w:r>
        <w:t xml:space="preserve"> </w:t>
      </w:r>
    </w:p>
    <w:tbl>
      <w:tblPr>
        <w:tblStyle w:val="Style_1"/>
        <w:tblLayout w:type="fixed"/>
        <w:tblCellMar>
          <w:top w:type="dxa" w:w="15"/>
          <w:left w:type="dxa" w:w="15"/>
          <w:bottom w:type="dxa" w:w="15"/>
          <w:right w:type="dxa" w:w="15"/>
        </w:tblCellMar>
      </w:tblPr>
      <w:tblGrid>
        <w:gridCol w:w="416"/>
        <w:gridCol w:w="4887"/>
        <w:gridCol w:w="824"/>
        <w:gridCol w:w="1236"/>
      </w:tblGrid>
      <w:tr>
        <w:tc>
          <w:tcPr>
            <w:tcW w:type="dxa" w:w="41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4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№</w:t>
            </w:r>
          </w:p>
        </w:tc>
        <w:tc>
          <w:tcPr>
            <w:tcW w:type="dxa" w:w="48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5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Товары (работы, услуги)</w:t>
            </w:r>
          </w:p>
        </w:tc>
        <w:tc>
          <w:tcPr>
            <w:tcW w:type="dxa" w:w="206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center"/>
          </w:tcPr>
          <w:p w14:paraId="06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Количество</w:t>
            </w:r>
          </w:p>
        </w:tc>
      </w:tr>
      <w:tr>
        <w:tc>
          <w:tcPr>
            <w:tcW w:type="dxa" w:w="41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07000000">
            <w:pPr>
              <w:ind/>
              <w:jc w:val="right"/>
            </w:pPr>
            <w:r>
              <w:t>1</w:t>
            </w:r>
          </w:p>
        </w:tc>
        <w:tc>
          <w:tcPr>
            <w:tcW w:type="dxa" w:w="4887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08000000">
            <w:r>
              <w:t xml:space="preserve">Туалетная бумага 2-х </w:t>
            </w:r>
            <w:r>
              <w:t>слойная</w:t>
            </w:r>
            <w:r>
              <w:t xml:space="preserve"> по 4 штуки в упаковке</w:t>
            </w:r>
          </w:p>
        </w:tc>
        <w:tc>
          <w:tcPr>
            <w:tcW w:type="dxa" w:w="824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09000000">
            <w:pPr>
              <w:ind/>
              <w:jc w:val="right"/>
            </w:pPr>
            <w:r>
              <w:t>20</w:t>
            </w:r>
          </w:p>
        </w:tc>
        <w:tc>
          <w:tcPr>
            <w:tcW w:type="dxa" w:w="123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0A000000">
            <w:pPr>
              <w:ind/>
              <w:jc w:val="right"/>
            </w:pPr>
            <w:r>
              <w:t>упаковка</w:t>
            </w:r>
          </w:p>
        </w:tc>
      </w:tr>
      <w:tr>
        <w:tc>
          <w:tcPr>
            <w:tcW w:type="dxa" w:w="41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0B000000">
            <w:pPr>
              <w:ind/>
              <w:jc w:val="right"/>
            </w:pPr>
            <w:r>
              <w:t>2</w:t>
            </w:r>
          </w:p>
        </w:tc>
        <w:tc>
          <w:tcPr>
            <w:tcW w:type="dxa" w:w="4887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0C000000">
            <w:r>
              <w:t xml:space="preserve">Туалетная бумага однослойная </w:t>
            </w:r>
          </w:p>
        </w:tc>
        <w:tc>
          <w:tcPr>
            <w:tcW w:type="dxa" w:w="824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0D000000">
            <w:pPr>
              <w:ind/>
              <w:jc w:val="right"/>
            </w:pPr>
            <w:r>
              <w:t>20</w:t>
            </w:r>
          </w:p>
        </w:tc>
        <w:tc>
          <w:tcPr>
            <w:tcW w:type="dxa" w:w="1236"/>
            <w:tcBorders>
              <w:top w:sz="4" w:val="nil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15"/>
              <w:left w:type="dxa" w:w="15"/>
              <w:bottom w:type="dxa" w:w="15"/>
              <w:right w:type="dxa" w:w="15"/>
            </w:tcMar>
            <w:vAlign w:val="bottom"/>
          </w:tcPr>
          <w:p w14:paraId="0E000000">
            <w:pPr>
              <w:ind/>
              <w:jc w:val="right"/>
            </w:pPr>
            <w:r>
              <w:t>рулон</w:t>
            </w:r>
          </w:p>
        </w:tc>
      </w:tr>
    </w:tbl>
    <w:p w14:paraId="0F000000"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2026-07-17T06:44:15Z</dcterms:modified>
</cp:coreProperties>
</file>