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1F7" w:rsidRPr="00594A32" w:rsidRDefault="002131F7" w:rsidP="00A43E38">
      <w:pPr>
        <w:widowControl w:val="0"/>
        <w:shd w:val="clear" w:color="auto" w:fill="FFFFFF"/>
        <w:tabs>
          <w:tab w:val="left" w:pos="180"/>
        </w:tabs>
        <w:autoSpaceDE w:val="0"/>
        <w:autoSpaceDN w:val="0"/>
        <w:adjustRightInd w:val="0"/>
        <w:spacing w:after="0" w:line="240" w:lineRule="auto"/>
        <w:rPr>
          <w:rFonts w:ascii="PT Astra Serif" w:hAnsi="PT Astra Serif"/>
          <w:b/>
          <w:sz w:val="24"/>
          <w:szCs w:val="24"/>
        </w:rPr>
      </w:pPr>
    </w:p>
    <w:p w:rsidR="002131F7" w:rsidRPr="00594A32" w:rsidRDefault="002131F7" w:rsidP="002131F7">
      <w:pPr>
        <w:widowControl w:val="0"/>
        <w:shd w:val="clear" w:color="auto" w:fill="FFFFFF"/>
        <w:tabs>
          <w:tab w:val="left" w:pos="180"/>
        </w:tabs>
        <w:autoSpaceDE w:val="0"/>
        <w:autoSpaceDN w:val="0"/>
        <w:adjustRightInd w:val="0"/>
        <w:spacing w:after="0" w:line="240" w:lineRule="auto"/>
        <w:jc w:val="center"/>
        <w:rPr>
          <w:rFonts w:ascii="PT Astra Serif" w:hAnsi="PT Astra Serif"/>
          <w:b/>
          <w:sz w:val="24"/>
          <w:szCs w:val="24"/>
        </w:rPr>
      </w:pPr>
      <w:r w:rsidRPr="00594A32">
        <w:rPr>
          <w:rFonts w:ascii="PT Astra Serif" w:hAnsi="PT Astra Serif"/>
          <w:b/>
          <w:sz w:val="24"/>
          <w:szCs w:val="24"/>
        </w:rPr>
        <w:t xml:space="preserve">Государственный  контракт на оказание услуг </w:t>
      </w:r>
      <w:r w:rsidR="00EF662D" w:rsidRPr="00EF662D">
        <w:rPr>
          <w:rFonts w:ascii="PT Astra Serif" w:hAnsi="PT Astra Serif"/>
          <w:b/>
          <w:sz w:val="24"/>
          <w:szCs w:val="24"/>
        </w:rPr>
        <w:t>по проведению оценки уровня профессиональных рисков</w:t>
      </w:r>
    </w:p>
    <w:p w:rsidR="002131F7" w:rsidRPr="00594A32" w:rsidRDefault="002131F7" w:rsidP="002131F7">
      <w:pPr>
        <w:widowControl w:val="0"/>
        <w:shd w:val="clear" w:color="auto" w:fill="FFFFFF"/>
        <w:tabs>
          <w:tab w:val="left" w:pos="180"/>
        </w:tabs>
        <w:autoSpaceDE w:val="0"/>
        <w:autoSpaceDN w:val="0"/>
        <w:adjustRightInd w:val="0"/>
        <w:spacing w:after="0" w:line="240" w:lineRule="auto"/>
        <w:jc w:val="center"/>
        <w:rPr>
          <w:rFonts w:ascii="PT Astra Serif" w:hAnsi="PT Astra Serif"/>
          <w:b/>
          <w:sz w:val="24"/>
          <w:szCs w:val="24"/>
        </w:rPr>
      </w:pPr>
      <w:r w:rsidRPr="00594A32">
        <w:rPr>
          <w:rFonts w:ascii="PT Astra Serif" w:hAnsi="PT Astra Serif"/>
          <w:b/>
          <w:sz w:val="24"/>
          <w:szCs w:val="24"/>
        </w:rPr>
        <w:t>№______________________________________</w:t>
      </w:r>
    </w:p>
    <w:p w:rsidR="002131F7" w:rsidRPr="00594A32" w:rsidRDefault="002131F7" w:rsidP="002131F7">
      <w:pPr>
        <w:widowControl w:val="0"/>
        <w:shd w:val="clear" w:color="auto" w:fill="FFFFFF"/>
        <w:tabs>
          <w:tab w:val="left" w:pos="180"/>
        </w:tabs>
        <w:autoSpaceDE w:val="0"/>
        <w:autoSpaceDN w:val="0"/>
        <w:adjustRightInd w:val="0"/>
        <w:spacing w:after="0" w:line="240" w:lineRule="auto"/>
        <w:jc w:val="center"/>
        <w:rPr>
          <w:rFonts w:ascii="PT Astra Serif" w:hAnsi="PT Astra Serif"/>
          <w:b/>
          <w:sz w:val="24"/>
          <w:szCs w:val="24"/>
        </w:rPr>
      </w:pPr>
      <w:r w:rsidRPr="00594A32">
        <w:rPr>
          <w:rFonts w:ascii="PT Astra Serif" w:hAnsi="PT Astra Serif"/>
          <w:b/>
          <w:sz w:val="24"/>
          <w:szCs w:val="24"/>
        </w:rPr>
        <w:t xml:space="preserve">ИКЗ </w:t>
      </w:r>
      <w:r w:rsidR="00A43E38" w:rsidRPr="00A43E38">
        <w:rPr>
          <w:rFonts w:ascii="PT Astra Serif" w:hAnsi="PT Astra Serif"/>
          <w:b/>
          <w:sz w:val="24"/>
          <w:szCs w:val="24"/>
        </w:rPr>
        <w:t>26 1 6318113504 631401001 0005 0</w:t>
      </w:r>
      <w:r w:rsidR="00A43E38">
        <w:rPr>
          <w:rFonts w:ascii="PT Astra Serif" w:hAnsi="PT Astra Serif"/>
          <w:b/>
          <w:sz w:val="24"/>
          <w:szCs w:val="24"/>
        </w:rPr>
        <w:t>50</w:t>
      </w:r>
      <w:r w:rsidR="00A43E38" w:rsidRPr="00A43E38">
        <w:rPr>
          <w:rFonts w:ascii="PT Astra Serif" w:hAnsi="PT Astra Serif"/>
          <w:b/>
          <w:sz w:val="24"/>
          <w:szCs w:val="24"/>
        </w:rPr>
        <w:t xml:space="preserve"> 0000 244</w:t>
      </w:r>
    </w:p>
    <w:p w:rsidR="002131F7" w:rsidRPr="00594A32" w:rsidRDefault="002131F7" w:rsidP="002131F7">
      <w:pPr>
        <w:widowControl w:val="0"/>
        <w:shd w:val="clear" w:color="auto" w:fill="FFFFFF"/>
        <w:tabs>
          <w:tab w:val="left" w:pos="180"/>
        </w:tabs>
        <w:autoSpaceDE w:val="0"/>
        <w:autoSpaceDN w:val="0"/>
        <w:adjustRightInd w:val="0"/>
        <w:spacing w:after="0" w:line="240" w:lineRule="auto"/>
        <w:jc w:val="center"/>
        <w:rPr>
          <w:rFonts w:ascii="PT Astra Serif" w:hAnsi="PT Astra Serif"/>
          <w:b/>
          <w:sz w:val="24"/>
          <w:szCs w:val="24"/>
        </w:rPr>
      </w:pPr>
    </w:p>
    <w:p w:rsidR="002131F7" w:rsidRPr="00594A32" w:rsidRDefault="002131F7" w:rsidP="002131F7">
      <w:pPr>
        <w:spacing w:after="0" w:line="240" w:lineRule="auto"/>
        <w:jc w:val="center"/>
        <w:rPr>
          <w:rFonts w:ascii="PT Astra Serif" w:hAnsi="PT Astra Serif"/>
          <w:sz w:val="24"/>
          <w:szCs w:val="24"/>
        </w:rPr>
      </w:pPr>
      <w:r w:rsidRPr="00594A32">
        <w:rPr>
          <w:rFonts w:ascii="PT Astra Serif" w:hAnsi="PT Astra Serif"/>
          <w:sz w:val="24"/>
          <w:szCs w:val="24"/>
        </w:rPr>
        <w:t xml:space="preserve"> (ПРОЕКТ)</w:t>
      </w:r>
    </w:p>
    <w:p w:rsidR="00327170" w:rsidRPr="00594A32" w:rsidRDefault="00327170" w:rsidP="00327170">
      <w:pPr>
        <w:widowControl w:val="0"/>
        <w:shd w:val="clear" w:color="auto" w:fill="FFFFFF"/>
        <w:tabs>
          <w:tab w:val="left" w:pos="180"/>
        </w:tabs>
        <w:autoSpaceDE w:val="0"/>
        <w:autoSpaceDN w:val="0"/>
        <w:adjustRightInd w:val="0"/>
        <w:spacing w:after="0" w:line="240" w:lineRule="auto"/>
        <w:jc w:val="both"/>
        <w:rPr>
          <w:rFonts w:ascii="PT Astra Serif" w:hAnsi="PT Astra Serif"/>
          <w:sz w:val="24"/>
          <w:szCs w:val="24"/>
        </w:rPr>
      </w:pPr>
      <w:r w:rsidRPr="00594A32">
        <w:rPr>
          <w:rFonts w:ascii="PT Astra Serif" w:hAnsi="PT Astra Serif"/>
          <w:sz w:val="24"/>
          <w:szCs w:val="24"/>
        </w:rPr>
        <w:t xml:space="preserve">г. </w:t>
      </w:r>
      <w:r w:rsidR="00A43E38">
        <w:rPr>
          <w:rFonts w:ascii="PT Astra Serif" w:hAnsi="PT Astra Serif"/>
          <w:sz w:val="24"/>
          <w:szCs w:val="24"/>
        </w:rPr>
        <w:t>Самара</w:t>
      </w:r>
      <w:r w:rsidRPr="00594A32">
        <w:rPr>
          <w:rFonts w:ascii="PT Astra Serif" w:hAnsi="PT Astra Serif"/>
          <w:sz w:val="24"/>
          <w:szCs w:val="24"/>
        </w:rPr>
        <w:tab/>
      </w:r>
      <w:r w:rsidRPr="00594A32">
        <w:rPr>
          <w:rFonts w:ascii="PT Astra Serif" w:hAnsi="PT Astra Serif"/>
          <w:sz w:val="24"/>
          <w:szCs w:val="24"/>
        </w:rPr>
        <w:tab/>
      </w:r>
      <w:r w:rsidRPr="00594A32">
        <w:rPr>
          <w:rFonts w:ascii="PT Astra Serif" w:hAnsi="PT Astra Serif"/>
          <w:sz w:val="24"/>
          <w:szCs w:val="24"/>
        </w:rPr>
        <w:tab/>
      </w:r>
      <w:r w:rsidRPr="00594A32">
        <w:rPr>
          <w:rFonts w:ascii="PT Astra Serif" w:hAnsi="PT Astra Serif"/>
          <w:sz w:val="24"/>
          <w:szCs w:val="24"/>
        </w:rPr>
        <w:tab/>
      </w:r>
      <w:r w:rsidRPr="00594A32">
        <w:rPr>
          <w:rFonts w:ascii="PT Astra Serif" w:hAnsi="PT Astra Serif"/>
          <w:sz w:val="24"/>
          <w:szCs w:val="24"/>
        </w:rPr>
        <w:tab/>
      </w:r>
      <w:r w:rsidRPr="00594A32">
        <w:rPr>
          <w:rFonts w:ascii="PT Astra Serif" w:hAnsi="PT Astra Serif"/>
          <w:sz w:val="24"/>
          <w:szCs w:val="24"/>
        </w:rPr>
        <w:tab/>
      </w:r>
      <w:r w:rsidRPr="00594A32">
        <w:rPr>
          <w:rFonts w:ascii="PT Astra Serif" w:hAnsi="PT Astra Serif"/>
          <w:sz w:val="24"/>
          <w:szCs w:val="24"/>
        </w:rPr>
        <w:tab/>
      </w:r>
      <w:r w:rsidR="00657A64" w:rsidRPr="00594A32">
        <w:rPr>
          <w:rFonts w:ascii="PT Astra Serif" w:hAnsi="PT Astra Serif"/>
          <w:sz w:val="24"/>
          <w:szCs w:val="24"/>
        </w:rPr>
        <w:t xml:space="preserve">    </w:t>
      </w:r>
      <w:r w:rsidR="00A43E38">
        <w:rPr>
          <w:rFonts w:ascii="PT Astra Serif" w:hAnsi="PT Astra Serif"/>
          <w:sz w:val="24"/>
          <w:szCs w:val="24"/>
        </w:rPr>
        <w:t xml:space="preserve">         </w:t>
      </w:r>
      <w:r w:rsidR="00657A64" w:rsidRPr="00594A32">
        <w:rPr>
          <w:rFonts w:ascii="PT Astra Serif" w:hAnsi="PT Astra Serif"/>
          <w:sz w:val="24"/>
          <w:szCs w:val="24"/>
        </w:rPr>
        <w:t xml:space="preserve">  </w:t>
      </w:r>
      <w:r w:rsidRPr="00594A32">
        <w:rPr>
          <w:rFonts w:ascii="PT Astra Serif" w:hAnsi="PT Astra Serif"/>
          <w:sz w:val="24"/>
          <w:szCs w:val="24"/>
        </w:rPr>
        <w:t>«___» ___________ 20</w:t>
      </w:r>
      <w:r w:rsidR="002414A5" w:rsidRPr="00594A32">
        <w:rPr>
          <w:rFonts w:ascii="PT Astra Serif" w:hAnsi="PT Astra Serif"/>
          <w:sz w:val="24"/>
          <w:szCs w:val="24"/>
        </w:rPr>
        <w:t>2</w:t>
      </w:r>
      <w:r w:rsidR="00A43E38">
        <w:rPr>
          <w:rFonts w:ascii="PT Astra Serif" w:hAnsi="PT Astra Serif"/>
          <w:sz w:val="24"/>
          <w:szCs w:val="24"/>
        </w:rPr>
        <w:t>6</w:t>
      </w:r>
      <w:r w:rsidRPr="00594A32">
        <w:rPr>
          <w:rFonts w:ascii="PT Astra Serif" w:hAnsi="PT Astra Serif"/>
          <w:sz w:val="24"/>
          <w:szCs w:val="24"/>
        </w:rPr>
        <w:t xml:space="preserve"> г.</w:t>
      </w:r>
    </w:p>
    <w:p w:rsidR="00327170" w:rsidRPr="00594A32" w:rsidRDefault="00327170" w:rsidP="00327170">
      <w:pPr>
        <w:autoSpaceDE w:val="0"/>
        <w:autoSpaceDN w:val="0"/>
        <w:adjustRightInd w:val="0"/>
        <w:spacing w:after="0" w:line="240" w:lineRule="auto"/>
        <w:ind w:firstLine="709"/>
        <w:jc w:val="both"/>
        <w:rPr>
          <w:rFonts w:ascii="PT Astra Serif" w:hAnsi="PT Astra Serif"/>
          <w:sz w:val="24"/>
          <w:szCs w:val="24"/>
          <w:highlight w:val="yellow"/>
        </w:rPr>
      </w:pPr>
    </w:p>
    <w:p w:rsidR="00705B58" w:rsidRPr="00594A32" w:rsidRDefault="00705B58" w:rsidP="00705B58">
      <w:pPr>
        <w:spacing w:after="0" w:line="240" w:lineRule="auto"/>
        <w:ind w:firstLine="851"/>
        <w:jc w:val="both"/>
        <w:rPr>
          <w:rFonts w:ascii="PT Astra Serif" w:hAnsi="PT Astra Serif"/>
          <w:sz w:val="24"/>
          <w:szCs w:val="24"/>
        </w:rPr>
      </w:pPr>
      <w:proofErr w:type="gramStart"/>
      <w:r w:rsidRPr="00594A32">
        <w:rPr>
          <w:rFonts w:ascii="PT Astra Serif" w:hAnsi="PT Astra Serif"/>
          <w:sz w:val="24"/>
          <w:szCs w:val="24"/>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по </w:t>
      </w:r>
      <w:r w:rsidR="00A43E38">
        <w:rPr>
          <w:rFonts w:ascii="PT Astra Serif" w:hAnsi="PT Astra Serif"/>
          <w:sz w:val="24"/>
          <w:szCs w:val="24"/>
        </w:rPr>
        <w:t>Самарской области</w:t>
      </w:r>
      <w:r w:rsidRPr="00594A32">
        <w:rPr>
          <w:rFonts w:ascii="PT Astra Serif" w:hAnsi="PT Astra Serif"/>
          <w:sz w:val="24"/>
          <w:szCs w:val="24"/>
        </w:rPr>
        <w:t xml:space="preserve">» (далее - ФКУ БМТиВС ГУФСИН России по </w:t>
      </w:r>
      <w:r w:rsidR="00A43E38">
        <w:rPr>
          <w:rFonts w:ascii="PT Astra Serif" w:hAnsi="PT Astra Serif"/>
          <w:sz w:val="24"/>
          <w:szCs w:val="24"/>
        </w:rPr>
        <w:t>Самарской</w:t>
      </w:r>
      <w:r w:rsidRPr="00594A32">
        <w:rPr>
          <w:rFonts w:ascii="PT Astra Serif" w:hAnsi="PT Astra Serif"/>
          <w:sz w:val="24"/>
          <w:szCs w:val="24"/>
        </w:rPr>
        <w:t xml:space="preserve"> области), выступающее от имени Российской Федерации, в целях обеспечения государственных нужд, именуемое в дальнейшем Государственный заказчик (Заказчик), в лице ________________________, действующего на основании Устава, с одной стороны и ______________________, именуемое в дальнейшем Исполнитель, в лице _____________, действующего на основании</w:t>
      </w:r>
      <w:proofErr w:type="gramEnd"/>
      <w:r w:rsidRPr="00594A32">
        <w:rPr>
          <w:rFonts w:ascii="PT Astra Serif" w:hAnsi="PT Astra Serif"/>
          <w:sz w:val="24"/>
          <w:szCs w:val="24"/>
        </w:rPr>
        <w:t xml:space="preserve"> _____________, </w:t>
      </w:r>
      <w:proofErr w:type="gramStart"/>
      <w:r w:rsidRPr="00594A32">
        <w:rPr>
          <w:rFonts w:ascii="PT Astra Serif" w:hAnsi="PT Astra Serif"/>
          <w:sz w:val="24"/>
          <w:szCs w:val="24"/>
        </w:rPr>
        <w:t xml:space="preserve">с другой стороны, вместе именуемые в дальнейшем Стороны, </w:t>
      </w:r>
      <w:r w:rsidR="00A43E38" w:rsidRPr="00A43E38">
        <w:rPr>
          <w:rFonts w:ascii="PT Astra Serif" w:hAnsi="PT Astra Serif"/>
          <w:sz w:val="24"/>
          <w:szCs w:val="24"/>
        </w:rPr>
        <w:t>в соответствии   с    пунктом    4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43E38">
        <w:rPr>
          <w:rFonts w:ascii="PT Astra Serif" w:hAnsi="PT Astra Serif"/>
          <w:sz w:val="24"/>
          <w:szCs w:val="24"/>
        </w:rPr>
        <w:t xml:space="preserve"> </w:t>
      </w:r>
      <w:r w:rsidR="00A43E38" w:rsidRPr="00A43E38">
        <w:rPr>
          <w:rFonts w:ascii="PT Astra Serif" w:hAnsi="PT Astra Serif"/>
          <w:sz w:val="24"/>
          <w:szCs w:val="24"/>
        </w:rPr>
        <w:t>и Федеральным законом от 30.11.2024 № 419-ФЗ «О федеральном бюджете на 2026 год  на плановый  период 2026 и 2027  годов», на основании итогов протокола</w:t>
      </w:r>
      <w:proofErr w:type="gramEnd"/>
      <w:r w:rsidR="00A43E38" w:rsidRPr="00A43E38">
        <w:rPr>
          <w:rFonts w:ascii="PT Astra Serif" w:hAnsi="PT Astra Serif"/>
          <w:sz w:val="24"/>
          <w:szCs w:val="24"/>
        </w:rPr>
        <w:t xml:space="preserve"> закупочной сессии       № </w:t>
      </w:r>
      <w:r w:rsidR="00A43E38">
        <w:rPr>
          <w:rFonts w:ascii="PT Astra Serif" w:hAnsi="PT Astra Serif"/>
          <w:sz w:val="24"/>
          <w:szCs w:val="24"/>
        </w:rPr>
        <w:t>______</w:t>
      </w:r>
      <w:r w:rsidR="00A43E38" w:rsidRPr="00A43E38">
        <w:rPr>
          <w:rFonts w:ascii="PT Astra Serif" w:hAnsi="PT Astra Serif"/>
          <w:sz w:val="24"/>
          <w:szCs w:val="24"/>
        </w:rPr>
        <w:t xml:space="preserve"> от   «</w:t>
      </w:r>
      <w:r w:rsidR="00A43E38">
        <w:rPr>
          <w:rFonts w:ascii="PT Astra Serif" w:hAnsi="PT Astra Serif"/>
          <w:sz w:val="24"/>
          <w:szCs w:val="24"/>
        </w:rPr>
        <w:t>__</w:t>
      </w:r>
      <w:r w:rsidR="00A43E38" w:rsidRPr="00A43E38">
        <w:rPr>
          <w:rFonts w:ascii="PT Astra Serif" w:hAnsi="PT Astra Serif"/>
          <w:sz w:val="24"/>
          <w:szCs w:val="24"/>
        </w:rPr>
        <w:t xml:space="preserve">»  </w:t>
      </w:r>
      <w:r w:rsidR="00A43E38">
        <w:rPr>
          <w:rFonts w:ascii="PT Astra Serif" w:hAnsi="PT Astra Serif"/>
          <w:sz w:val="24"/>
          <w:szCs w:val="24"/>
        </w:rPr>
        <w:t>____</w:t>
      </w:r>
      <w:r w:rsidR="00A43E38" w:rsidRPr="00A43E38">
        <w:rPr>
          <w:rFonts w:ascii="PT Astra Serif" w:hAnsi="PT Astra Serif"/>
          <w:sz w:val="24"/>
          <w:szCs w:val="24"/>
        </w:rPr>
        <w:t xml:space="preserve"> 2026 г. заключили настоящий государственный контракт (далее Контракт) на следующих условиях:</w:t>
      </w:r>
    </w:p>
    <w:p w:rsidR="00327170" w:rsidRPr="00594A32" w:rsidRDefault="00327170" w:rsidP="00327170">
      <w:pPr>
        <w:spacing w:after="0" w:line="240" w:lineRule="auto"/>
        <w:ind w:firstLine="708"/>
        <w:jc w:val="both"/>
        <w:rPr>
          <w:rFonts w:ascii="PT Astra Serif" w:hAnsi="PT Astra Serif"/>
          <w:sz w:val="24"/>
          <w:szCs w:val="24"/>
        </w:rPr>
      </w:pPr>
    </w:p>
    <w:p w:rsidR="00327170" w:rsidRPr="00594A32" w:rsidRDefault="00327170" w:rsidP="00327170">
      <w:pPr>
        <w:widowControl w:val="0"/>
        <w:numPr>
          <w:ilvl w:val="0"/>
          <w:numId w:val="4"/>
        </w:numPr>
        <w:autoSpaceDE w:val="0"/>
        <w:autoSpaceDN w:val="0"/>
        <w:adjustRightInd w:val="0"/>
        <w:spacing w:after="0" w:line="240" w:lineRule="auto"/>
        <w:ind w:left="0"/>
        <w:jc w:val="center"/>
        <w:rPr>
          <w:rFonts w:ascii="PT Astra Serif" w:hAnsi="PT Astra Serif"/>
          <w:b/>
          <w:sz w:val="24"/>
          <w:szCs w:val="24"/>
        </w:rPr>
      </w:pPr>
      <w:r w:rsidRPr="00594A32">
        <w:rPr>
          <w:rFonts w:ascii="PT Astra Serif" w:hAnsi="PT Astra Serif"/>
          <w:b/>
          <w:sz w:val="24"/>
          <w:szCs w:val="24"/>
        </w:rPr>
        <w:t>Предмет Контракта</w:t>
      </w:r>
    </w:p>
    <w:p w:rsidR="00B62B15" w:rsidRDefault="00B62B15" w:rsidP="002131F7">
      <w:pPr>
        <w:spacing w:after="0" w:line="240" w:lineRule="auto"/>
        <w:ind w:firstLine="851"/>
        <w:jc w:val="both"/>
        <w:rPr>
          <w:rFonts w:ascii="PT Astra Serif" w:hAnsi="PT Astra Serif"/>
          <w:sz w:val="24"/>
          <w:szCs w:val="24"/>
        </w:rPr>
      </w:pPr>
    </w:p>
    <w:p w:rsidR="002131F7" w:rsidRPr="00594A32" w:rsidRDefault="002131F7" w:rsidP="002131F7">
      <w:pPr>
        <w:spacing w:after="0" w:line="240" w:lineRule="auto"/>
        <w:ind w:firstLine="851"/>
        <w:jc w:val="both"/>
        <w:rPr>
          <w:rFonts w:ascii="PT Astra Serif" w:hAnsi="PT Astra Serif"/>
          <w:sz w:val="24"/>
          <w:szCs w:val="24"/>
        </w:rPr>
      </w:pPr>
      <w:r w:rsidRPr="00594A32">
        <w:rPr>
          <w:rFonts w:ascii="PT Astra Serif" w:hAnsi="PT Astra Serif"/>
          <w:sz w:val="24"/>
          <w:szCs w:val="24"/>
        </w:rPr>
        <w:t xml:space="preserve">1.1. Исполнитель обязуется </w:t>
      </w:r>
      <w:r w:rsidRPr="00594A32">
        <w:rPr>
          <w:rFonts w:ascii="PT Astra Serif" w:hAnsi="PT Astra Serif"/>
          <w:b/>
          <w:sz w:val="24"/>
          <w:szCs w:val="24"/>
        </w:rPr>
        <w:t>оказать услуги</w:t>
      </w:r>
      <w:r w:rsidRPr="00594A32">
        <w:rPr>
          <w:rFonts w:ascii="PT Astra Serif" w:hAnsi="PT Astra Serif"/>
          <w:sz w:val="24"/>
          <w:szCs w:val="24"/>
        </w:rPr>
        <w:t xml:space="preserve"> </w:t>
      </w:r>
      <w:r w:rsidR="00B24FB8" w:rsidRPr="00B24FB8">
        <w:rPr>
          <w:rFonts w:ascii="PT Astra Serif" w:hAnsi="PT Astra Serif"/>
          <w:b/>
          <w:sz w:val="24"/>
          <w:szCs w:val="24"/>
        </w:rPr>
        <w:t xml:space="preserve">по проведению оценки уровня профессиональных рисков </w:t>
      </w:r>
      <w:r w:rsidRPr="00594A32">
        <w:rPr>
          <w:rFonts w:ascii="PT Astra Serif" w:hAnsi="PT Astra Serif"/>
          <w:sz w:val="24"/>
          <w:szCs w:val="24"/>
        </w:rPr>
        <w:t>(далее - Услуги) в объеме и по цене, указанным в Спецификации (</w:t>
      </w:r>
      <w:hyperlink w:anchor="P326" w:history="1">
        <w:r w:rsidRPr="00594A32">
          <w:rPr>
            <w:rFonts w:ascii="PT Astra Serif" w:hAnsi="PT Astra Serif"/>
            <w:sz w:val="24"/>
            <w:szCs w:val="24"/>
          </w:rPr>
          <w:t>Приложение № 1</w:t>
        </w:r>
      </w:hyperlink>
      <w:r w:rsidRPr="00594A32">
        <w:rPr>
          <w:rFonts w:ascii="PT Astra Serif" w:hAnsi="PT Astra Serif"/>
          <w:sz w:val="24"/>
          <w:szCs w:val="24"/>
        </w:rPr>
        <w:t xml:space="preserve"> к Контракту), в соответствии с Техническим заданием (</w:t>
      </w:r>
      <w:hyperlink w:anchor="P389" w:history="1">
        <w:r w:rsidRPr="00594A32">
          <w:rPr>
            <w:rFonts w:ascii="PT Astra Serif" w:hAnsi="PT Astra Serif"/>
            <w:sz w:val="24"/>
            <w:szCs w:val="24"/>
          </w:rPr>
          <w:t>Приложение № 2</w:t>
        </w:r>
      </w:hyperlink>
      <w:r w:rsidRPr="00594A32">
        <w:rPr>
          <w:rFonts w:ascii="PT Astra Serif" w:hAnsi="PT Astra Serif"/>
          <w:sz w:val="24"/>
          <w:szCs w:val="24"/>
        </w:rPr>
        <w:t xml:space="preserve"> к Контракту),  а Заказчик обязуется принять и оплатить эти услуги. </w:t>
      </w:r>
    </w:p>
    <w:p w:rsidR="002131F7" w:rsidRPr="00594A32" w:rsidRDefault="002131F7" w:rsidP="002131F7">
      <w:pPr>
        <w:spacing w:after="0" w:line="240" w:lineRule="auto"/>
        <w:ind w:firstLine="851"/>
        <w:jc w:val="both"/>
        <w:rPr>
          <w:rFonts w:ascii="PT Astra Serif" w:hAnsi="PT Astra Serif"/>
          <w:sz w:val="24"/>
          <w:szCs w:val="24"/>
        </w:rPr>
      </w:pPr>
      <w:r w:rsidRPr="00594A32">
        <w:rPr>
          <w:rFonts w:ascii="PT Astra Serif" w:hAnsi="PT Astra Serif"/>
          <w:sz w:val="24"/>
          <w:szCs w:val="24"/>
        </w:rPr>
        <w:t xml:space="preserve">1.2. Предметом настоящего Контракта является </w:t>
      </w:r>
      <w:r w:rsidR="006F3E4E" w:rsidRPr="00594A32">
        <w:rPr>
          <w:rFonts w:ascii="PT Astra Serif" w:hAnsi="PT Astra Serif"/>
          <w:b/>
          <w:sz w:val="24"/>
          <w:szCs w:val="24"/>
        </w:rPr>
        <w:t xml:space="preserve">оказание </w:t>
      </w:r>
      <w:r w:rsidR="00BD724E" w:rsidRPr="00BD724E">
        <w:rPr>
          <w:rFonts w:ascii="PT Astra Serif" w:hAnsi="PT Astra Serif"/>
          <w:b/>
          <w:sz w:val="24"/>
          <w:szCs w:val="24"/>
        </w:rPr>
        <w:t xml:space="preserve">услуг </w:t>
      </w:r>
      <w:r w:rsidR="00B24FB8" w:rsidRPr="00B24FB8">
        <w:rPr>
          <w:rFonts w:ascii="PT Astra Serif" w:hAnsi="PT Astra Serif"/>
          <w:b/>
          <w:sz w:val="24"/>
          <w:szCs w:val="24"/>
        </w:rPr>
        <w:t>по проведению оценки уровня профессиональных рисков</w:t>
      </w:r>
      <w:r w:rsidRPr="00594A32">
        <w:rPr>
          <w:rFonts w:ascii="PT Astra Serif" w:hAnsi="PT Astra Serif"/>
          <w:sz w:val="24"/>
          <w:szCs w:val="24"/>
        </w:rPr>
        <w:t>.</w:t>
      </w:r>
    </w:p>
    <w:p w:rsidR="002131F7" w:rsidRPr="00594A32" w:rsidRDefault="002131F7" w:rsidP="002131F7">
      <w:pPr>
        <w:shd w:val="clear" w:color="auto" w:fill="FFFFFF"/>
        <w:spacing w:after="0" w:line="245" w:lineRule="auto"/>
        <w:ind w:firstLine="851"/>
        <w:jc w:val="both"/>
        <w:rPr>
          <w:rFonts w:ascii="PT Astra Serif" w:hAnsi="PT Astra Serif"/>
          <w:sz w:val="24"/>
          <w:szCs w:val="24"/>
        </w:rPr>
      </w:pPr>
      <w:r w:rsidRPr="00594A32">
        <w:rPr>
          <w:rFonts w:ascii="PT Astra Serif" w:hAnsi="PT Astra Serif"/>
          <w:sz w:val="24"/>
          <w:szCs w:val="24"/>
        </w:rPr>
        <w:t>1.3.</w:t>
      </w:r>
      <w:r w:rsidRPr="00594A32">
        <w:rPr>
          <w:rFonts w:ascii="PT Astra Serif" w:hAnsi="PT Astra Serif"/>
          <w:b/>
          <w:sz w:val="24"/>
          <w:szCs w:val="24"/>
        </w:rPr>
        <w:t xml:space="preserve"> Место оказания услуг: </w:t>
      </w:r>
      <w:proofErr w:type="gramStart"/>
      <w:r w:rsidRPr="00594A32">
        <w:rPr>
          <w:rFonts w:ascii="PT Astra Serif" w:hAnsi="PT Astra Serif"/>
          <w:sz w:val="24"/>
          <w:szCs w:val="24"/>
        </w:rPr>
        <w:t xml:space="preserve">Российская Федерация, </w:t>
      </w:r>
      <w:r w:rsidR="00A43E38" w:rsidRPr="00A43E38">
        <w:rPr>
          <w:rFonts w:ascii="PT Astra Serif" w:hAnsi="PT Astra Serif"/>
          <w:sz w:val="24"/>
          <w:szCs w:val="24"/>
        </w:rPr>
        <w:t xml:space="preserve">г. Самара, ул. </w:t>
      </w:r>
      <w:proofErr w:type="spellStart"/>
      <w:r w:rsidR="00A43E38" w:rsidRPr="00A43E38">
        <w:rPr>
          <w:rFonts w:ascii="PT Astra Serif" w:hAnsi="PT Astra Serif"/>
          <w:sz w:val="24"/>
          <w:szCs w:val="24"/>
        </w:rPr>
        <w:t>Утевская</w:t>
      </w:r>
      <w:proofErr w:type="spellEnd"/>
      <w:r w:rsidR="00A43E38" w:rsidRPr="00A43E38">
        <w:rPr>
          <w:rFonts w:ascii="PT Astra Serif" w:hAnsi="PT Astra Serif"/>
          <w:sz w:val="24"/>
          <w:szCs w:val="24"/>
        </w:rPr>
        <w:t>, д.4</w:t>
      </w:r>
      <w:r w:rsidR="00B15DF0">
        <w:rPr>
          <w:rFonts w:ascii="PT Astra Serif" w:hAnsi="PT Astra Serif"/>
          <w:sz w:val="24"/>
          <w:szCs w:val="24"/>
        </w:rPr>
        <w:t>, ул. Куйбышева</w:t>
      </w:r>
      <w:r w:rsidR="000D0E26">
        <w:rPr>
          <w:rFonts w:ascii="PT Astra Serif" w:hAnsi="PT Astra Serif"/>
          <w:sz w:val="24"/>
          <w:szCs w:val="24"/>
        </w:rPr>
        <w:t>, д. 42, ул. Кабельная, д.1.</w:t>
      </w:r>
      <w:proofErr w:type="gramEnd"/>
    </w:p>
    <w:p w:rsidR="002131F7" w:rsidRPr="00594A32" w:rsidRDefault="002131F7" w:rsidP="002131F7">
      <w:pPr>
        <w:widowControl w:val="0"/>
        <w:autoSpaceDE w:val="0"/>
        <w:autoSpaceDN w:val="0"/>
        <w:adjustRightInd w:val="0"/>
        <w:spacing w:after="0" w:line="240" w:lineRule="auto"/>
        <w:rPr>
          <w:rFonts w:ascii="PT Astra Serif" w:hAnsi="PT Astra Serif"/>
          <w:b/>
          <w:sz w:val="24"/>
          <w:szCs w:val="24"/>
        </w:rPr>
      </w:pPr>
    </w:p>
    <w:p w:rsidR="00327170" w:rsidRPr="00594A32" w:rsidRDefault="00532712" w:rsidP="00327170">
      <w:pPr>
        <w:pStyle w:val="ab"/>
        <w:widowControl w:val="0"/>
        <w:numPr>
          <w:ilvl w:val="0"/>
          <w:numId w:val="5"/>
        </w:numPr>
        <w:autoSpaceDE w:val="0"/>
        <w:autoSpaceDN w:val="0"/>
        <w:adjustRightInd w:val="0"/>
        <w:ind w:left="0"/>
        <w:jc w:val="center"/>
        <w:rPr>
          <w:rFonts w:ascii="PT Astra Serif" w:hAnsi="PT Astra Serif"/>
          <w:b/>
        </w:rPr>
      </w:pPr>
      <w:r w:rsidRPr="00594A32">
        <w:rPr>
          <w:rFonts w:ascii="PT Astra Serif" w:hAnsi="PT Astra Serif"/>
          <w:b/>
        </w:rPr>
        <w:t>Цена контракта и порядок расчетов</w:t>
      </w:r>
    </w:p>
    <w:p w:rsidR="00B62B15" w:rsidRDefault="00B62B15" w:rsidP="00A43E38">
      <w:pPr>
        <w:spacing w:after="0" w:line="240" w:lineRule="auto"/>
        <w:ind w:firstLine="709"/>
        <w:jc w:val="both"/>
        <w:rPr>
          <w:rFonts w:ascii="PT Astra Serif" w:hAnsi="PT Astra Serif"/>
          <w:sz w:val="24"/>
          <w:szCs w:val="24"/>
        </w:rPr>
      </w:pPr>
    </w:p>
    <w:p w:rsidR="00A43E38" w:rsidRPr="00A43E38" w:rsidRDefault="00A43E38" w:rsidP="00A43E38">
      <w:pPr>
        <w:spacing w:after="0" w:line="240" w:lineRule="auto"/>
        <w:ind w:firstLine="709"/>
        <w:jc w:val="both"/>
        <w:rPr>
          <w:rFonts w:ascii="PT Astra Serif" w:hAnsi="PT Astra Serif"/>
          <w:sz w:val="24"/>
          <w:szCs w:val="24"/>
        </w:rPr>
      </w:pPr>
      <w:r>
        <w:rPr>
          <w:rFonts w:ascii="PT Astra Serif" w:hAnsi="PT Astra Serif"/>
          <w:sz w:val="24"/>
          <w:szCs w:val="24"/>
        </w:rPr>
        <w:t>2</w:t>
      </w:r>
      <w:r w:rsidRPr="00A43E38">
        <w:rPr>
          <w:rFonts w:ascii="PT Astra Serif" w:hAnsi="PT Astra Serif"/>
          <w:sz w:val="24"/>
          <w:szCs w:val="24"/>
        </w:rPr>
        <w:t>.1. Цена контракта составляет</w:t>
      </w:r>
      <w:proofErr w:type="gramStart"/>
      <w:r w:rsidRPr="00A43E38">
        <w:rPr>
          <w:rFonts w:ascii="PT Astra Serif" w:hAnsi="PT Astra Serif"/>
          <w:sz w:val="24"/>
          <w:szCs w:val="24"/>
        </w:rPr>
        <w:t xml:space="preserve"> ________ (</w:t>
      </w:r>
      <w:r>
        <w:rPr>
          <w:rFonts w:ascii="PT Astra Serif" w:hAnsi="PT Astra Serif"/>
          <w:sz w:val="24"/>
          <w:szCs w:val="24"/>
        </w:rPr>
        <w:t xml:space="preserve">___________) </w:t>
      </w:r>
      <w:proofErr w:type="gramEnd"/>
      <w:r>
        <w:rPr>
          <w:rFonts w:ascii="PT Astra Serif" w:hAnsi="PT Astra Serif"/>
          <w:sz w:val="24"/>
          <w:szCs w:val="24"/>
        </w:rPr>
        <w:t xml:space="preserve">рублей </w:t>
      </w:r>
      <w:r w:rsidRPr="00A43E38">
        <w:rPr>
          <w:rFonts w:ascii="PT Astra Serif" w:hAnsi="PT Astra Serif"/>
          <w:sz w:val="24"/>
          <w:szCs w:val="24"/>
        </w:rPr>
        <w:t xml:space="preserve">__ копеек, без НДС и включает в себя стоимость товара, стоимость доставки, расходы по налогам, сборам, другим обязательным платежам, стоимость упаковки, расходы на страхование, стоимость отгрузки и другие обязательные платежи, взимаемые с </w:t>
      </w:r>
      <w:r>
        <w:rPr>
          <w:rFonts w:ascii="PT Astra Serif" w:hAnsi="PT Astra Serif"/>
          <w:sz w:val="24"/>
          <w:szCs w:val="24"/>
        </w:rPr>
        <w:t>Исполнителя</w:t>
      </w:r>
      <w:r w:rsidRPr="00A43E38">
        <w:rPr>
          <w:rFonts w:ascii="PT Astra Serif" w:hAnsi="PT Astra Serif"/>
          <w:sz w:val="24"/>
          <w:szCs w:val="24"/>
        </w:rPr>
        <w:t>, в связи с исполнением обязательств по контракту.</w:t>
      </w:r>
    </w:p>
    <w:p w:rsidR="00A43E38" w:rsidRPr="00A43E38" w:rsidRDefault="00A43E38" w:rsidP="00A43E38">
      <w:pPr>
        <w:spacing w:after="0" w:line="240" w:lineRule="auto"/>
        <w:ind w:firstLine="709"/>
        <w:jc w:val="both"/>
        <w:rPr>
          <w:rFonts w:ascii="PT Astra Serif" w:hAnsi="PT Astra Serif"/>
          <w:sz w:val="24"/>
          <w:szCs w:val="24"/>
        </w:rPr>
      </w:pPr>
      <w:r>
        <w:rPr>
          <w:rFonts w:ascii="PT Astra Serif" w:hAnsi="PT Astra Serif"/>
          <w:sz w:val="24"/>
          <w:szCs w:val="24"/>
        </w:rPr>
        <w:t>2</w:t>
      </w:r>
      <w:r w:rsidRPr="00A43E38">
        <w:rPr>
          <w:rFonts w:ascii="PT Astra Serif" w:hAnsi="PT Astra Serif"/>
          <w:sz w:val="24"/>
          <w:szCs w:val="24"/>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A43E38" w:rsidRPr="00A43E38" w:rsidRDefault="00A43E38" w:rsidP="00A43E38">
      <w:pPr>
        <w:spacing w:after="0" w:line="240" w:lineRule="auto"/>
        <w:ind w:firstLine="709"/>
        <w:jc w:val="both"/>
        <w:rPr>
          <w:rFonts w:ascii="PT Astra Serif" w:hAnsi="PT Astra Serif"/>
          <w:sz w:val="24"/>
          <w:szCs w:val="24"/>
        </w:rPr>
      </w:pPr>
      <w:r>
        <w:rPr>
          <w:rFonts w:ascii="PT Astra Serif" w:hAnsi="PT Astra Serif"/>
          <w:sz w:val="24"/>
          <w:szCs w:val="24"/>
        </w:rPr>
        <w:t>2</w:t>
      </w:r>
      <w:r w:rsidRPr="00A43E38">
        <w:rPr>
          <w:rFonts w:ascii="PT Astra Serif" w:hAnsi="PT Astra Serif"/>
          <w:sz w:val="24"/>
          <w:szCs w:val="24"/>
        </w:rPr>
        <w:t xml:space="preserve">.3. </w:t>
      </w:r>
      <w:proofErr w:type="gramStart"/>
      <w:r w:rsidRPr="00A43E38">
        <w:rPr>
          <w:rFonts w:ascii="PT Astra Serif" w:hAnsi="PT Astra Serif"/>
          <w:sz w:val="24"/>
          <w:szCs w:val="24"/>
        </w:rPr>
        <w:t xml:space="preserve">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выделенных из федерального бюджета денежных средств на расчетный счет </w:t>
      </w:r>
      <w:r>
        <w:rPr>
          <w:rFonts w:ascii="PT Astra Serif" w:hAnsi="PT Astra Serif"/>
          <w:sz w:val="24"/>
          <w:szCs w:val="24"/>
        </w:rPr>
        <w:t>Исполнителя</w:t>
      </w:r>
      <w:r w:rsidRPr="00A43E38">
        <w:rPr>
          <w:rFonts w:ascii="PT Astra Serif" w:hAnsi="PT Astra Serif"/>
          <w:sz w:val="24"/>
          <w:szCs w:val="24"/>
        </w:rPr>
        <w:t xml:space="preserve"> по факту поставки товара в течение 7 (семи) рабочих дней начиная с даты подписания Государственным заказчиком </w:t>
      </w:r>
      <w:r w:rsidR="001D16D2">
        <w:rPr>
          <w:rFonts w:ascii="PT Astra Serif" w:hAnsi="PT Astra Serif"/>
          <w:sz w:val="24"/>
          <w:szCs w:val="24"/>
        </w:rPr>
        <w:t>акта</w:t>
      </w:r>
      <w:r w:rsidRPr="00A43E38">
        <w:rPr>
          <w:rFonts w:ascii="PT Astra Serif" w:hAnsi="PT Astra Serif"/>
          <w:sz w:val="24"/>
          <w:szCs w:val="24"/>
        </w:rPr>
        <w:t xml:space="preserve"> о приемке </w:t>
      </w:r>
      <w:r w:rsidR="001D16D2">
        <w:rPr>
          <w:rFonts w:ascii="PT Astra Serif" w:hAnsi="PT Astra Serif"/>
          <w:sz w:val="24"/>
          <w:szCs w:val="24"/>
        </w:rPr>
        <w:t>оказанной услуги</w:t>
      </w:r>
      <w:r w:rsidRPr="00A43E38">
        <w:rPr>
          <w:rFonts w:ascii="PT Astra Serif" w:hAnsi="PT Astra Serif"/>
          <w:sz w:val="24"/>
          <w:szCs w:val="24"/>
        </w:rPr>
        <w:t>, а также отдельных этапов исполнения контракта (КБК 320 0305 424 069 0049</w:t>
      </w:r>
      <w:proofErr w:type="gramEnd"/>
      <w:r w:rsidRPr="00A43E38">
        <w:rPr>
          <w:rFonts w:ascii="PT Astra Serif" w:hAnsi="PT Astra Serif"/>
          <w:sz w:val="24"/>
          <w:szCs w:val="24"/>
        </w:rPr>
        <w:t xml:space="preserve"> 244).</w:t>
      </w:r>
    </w:p>
    <w:p w:rsidR="00A43E38" w:rsidRPr="00A43E38" w:rsidRDefault="00A43E38" w:rsidP="00A43E38">
      <w:pPr>
        <w:spacing w:after="0" w:line="240" w:lineRule="auto"/>
        <w:ind w:firstLine="709"/>
        <w:jc w:val="both"/>
        <w:rPr>
          <w:rFonts w:ascii="PT Astra Serif" w:hAnsi="PT Astra Serif"/>
          <w:sz w:val="24"/>
          <w:szCs w:val="24"/>
        </w:rPr>
      </w:pPr>
      <w:r>
        <w:rPr>
          <w:rFonts w:ascii="PT Astra Serif" w:hAnsi="PT Astra Serif"/>
          <w:sz w:val="24"/>
          <w:szCs w:val="24"/>
        </w:rPr>
        <w:t>2</w:t>
      </w:r>
      <w:r w:rsidRPr="00A43E38">
        <w:rPr>
          <w:rFonts w:ascii="PT Astra Serif" w:hAnsi="PT Astra Serif"/>
          <w:sz w:val="24"/>
          <w:szCs w:val="24"/>
        </w:rPr>
        <w:t>.4.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43E38" w:rsidRPr="00A43E38" w:rsidRDefault="00A43E38" w:rsidP="00A43E38">
      <w:pPr>
        <w:spacing w:after="0" w:line="240" w:lineRule="auto"/>
        <w:ind w:firstLine="709"/>
        <w:jc w:val="both"/>
        <w:rPr>
          <w:rFonts w:ascii="PT Astra Serif" w:hAnsi="PT Astra Serif"/>
          <w:sz w:val="24"/>
          <w:szCs w:val="24"/>
        </w:rPr>
      </w:pPr>
      <w:r>
        <w:rPr>
          <w:rFonts w:ascii="PT Astra Serif" w:hAnsi="PT Astra Serif"/>
          <w:sz w:val="24"/>
          <w:szCs w:val="24"/>
        </w:rPr>
        <w:t>2</w:t>
      </w:r>
      <w:r w:rsidRPr="00A43E38">
        <w:rPr>
          <w:rFonts w:ascii="PT Astra Serif" w:hAnsi="PT Astra Serif"/>
          <w:sz w:val="24"/>
          <w:szCs w:val="24"/>
        </w:rPr>
        <w:t xml:space="preserve">.5. В случае изменения банковских реквизитов </w:t>
      </w:r>
      <w:r w:rsidR="00435726">
        <w:rPr>
          <w:rFonts w:ascii="PT Astra Serif" w:hAnsi="PT Astra Serif"/>
          <w:sz w:val="24"/>
          <w:szCs w:val="24"/>
        </w:rPr>
        <w:t>Исполнитель</w:t>
      </w:r>
      <w:r w:rsidRPr="00A43E38">
        <w:rPr>
          <w:rFonts w:ascii="PT Astra Serif" w:hAnsi="PT Astra Serif"/>
          <w:sz w:val="24"/>
          <w:szCs w:val="24"/>
        </w:rPr>
        <w:t xml:space="preserve"> обязан в течение </w:t>
      </w:r>
    </w:p>
    <w:p w:rsidR="003467D1" w:rsidRPr="00594A32" w:rsidRDefault="00A43E38" w:rsidP="00A43E38">
      <w:pPr>
        <w:spacing w:after="0" w:line="240" w:lineRule="auto"/>
        <w:ind w:firstLine="709"/>
        <w:jc w:val="both"/>
        <w:rPr>
          <w:rFonts w:ascii="PT Astra Serif" w:hAnsi="PT Astra Serif"/>
          <w:sz w:val="24"/>
          <w:szCs w:val="24"/>
        </w:rPr>
      </w:pPr>
      <w:r w:rsidRPr="00A43E38">
        <w:rPr>
          <w:rFonts w:ascii="PT Astra Serif" w:hAnsi="PT Astra Serif"/>
          <w:sz w:val="24"/>
          <w:szCs w:val="24"/>
        </w:rPr>
        <w:lastRenderedPageBreak/>
        <w:t xml:space="preserve">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435726">
        <w:rPr>
          <w:rFonts w:ascii="PT Astra Serif" w:hAnsi="PT Astra Serif"/>
          <w:sz w:val="24"/>
          <w:szCs w:val="24"/>
        </w:rPr>
        <w:t>Исполнителя</w:t>
      </w:r>
      <w:r w:rsidRPr="00A43E38">
        <w:rPr>
          <w:rFonts w:ascii="PT Astra Serif" w:hAnsi="PT Astra Serif"/>
          <w:sz w:val="24"/>
          <w:szCs w:val="24"/>
        </w:rPr>
        <w:t xml:space="preserve">, несет </w:t>
      </w:r>
      <w:r w:rsidR="00435726">
        <w:rPr>
          <w:rFonts w:ascii="PT Astra Serif" w:hAnsi="PT Astra Serif"/>
          <w:sz w:val="24"/>
          <w:szCs w:val="24"/>
        </w:rPr>
        <w:t>Исполнитель</w:t>
      </w:r>
      <w:r w:rsidRPr="00A43E38">
        <w:rPr>
          <w:rFonts w:ascii="PT Astra Serif" w:hAnsi="PT Astra Serif"/>
          <w:sz w:val="24"/>
          <w:szCs w:val="24"/>
        </w:rPr>
        <w:t>.</w:t>
      </w:r>
    </w:p>
    <w:p w:rsidR="00E2760B" w:rsidRPr="00594A32" w:rsidRDefault="00E2760B" w:rsidP="00532712">
      <w:pPr>
        <w:spacing w:after="0" w:line="240" w:lineRule="auto"/>
        <w:ind w:firstLine="709"/>
        <w:jc w:val="both"/>
        <w:rPr>
          <w:rFonts w:ascii="PT Astra Serif" w:hAnsi="PT Astra Serif"/>
          <w:sz w:val="24"/>
          <w:szCs w:val="24"/>
        </w:rPr>
      </w:pPr>
    </w:p>
    <w:p w:rsidR="00532712" w:rsidRPr="00594A32" w:rsidRDefault="009C51C9" w:rsidP="009C51C9">
      <w:pPr>
        <w:spacing w:after="0" w:line="240" w:lineRule="auto"/>
        <w:ind w:left="360"/>
        <w:jc w:val="center"/>
        <w:rPr>
          <w:rFonts w:ascii="PT Astra Serif" w:hAnsi="PT Astra Serif"/>
          <w:b/>
          <w:sz w:val="24"/>
          <w:szCs w:val="24"/>
        </w:rPr>
      </w:pPr>
      <w:r w:rsidRPr="00594A32">
        <w:rPr>
          <w:rFonts w:ascii="PT Astra Serif" w:hAnsi="PT Astra Serif"/>
          <w:b/>
          <w:sz w:val="24"/>
          <w:szCs w:val="24"/>
        </w:rPr>
        <w:t xml:space="preserve">3. </w:t>
      </w:r>
      <w:r w:rsidR="00BF3BE5" w:rsidRPr="00594A32">
        <w:rPr>
          <w:rFonts w:ascii="PT Astra Serif" w:hAnsi="PT Astra Serif"/>
          <w:b/>
          <w:sz w:val="24"/>
          <w:szCs w:val="24"/>
        </w:rPr>
        <w:t>Права и обязанности сторон</w:t>
      </w:r>
    </w:p>
    <w:p w:rsidR="00B62B15" w:rsidRDefault="00B62B15" w:rsidP="00634E46">
      <w:pPr>
        <w:pStyle w:val="ConsPlusNormal"/>
        <w:ind w:firstLine="539"/>
        <w:jc w:val="both"/>
        <w:rPr>
          <w:rFonts w:ascii="PT Astra Serif" w:eastAsia="Times New Roman" w:hAnsi="PT Astra Serif"/>
          <w:b/>
        </w:rPr>
      </w:pPr>
    </w:p>
    <w:p w:rsidR="00634E46" w:rsidRPr="00594A32" w:rsidRDefault="00634E46" w:rsidP="00634E46">
      <w:pPr>
        <w:pStyle w:val="ConsPlusNormal"/>
        <w:ind w:firstLine="539"/>
        <w:jc w:val="both"/>
        <w:rPr>
          <w:rFonts w:ascii="PT Astra Serif" w:eastAsia="Times New Roman" w:hAnsi="PT Astra Serif"/>
          <w:b/>
        </w:rPr>
      </w:pPr>
      <w:r w:rsidRPr="00594A32">
        <w:rPr>
          <w:rFonts w:ascii="PT Astra Serif" w:eastAsia="Times New Roman" w:hAnsi="PT Astra Serif"/>
          <w:b/>
        </w:rPr>
        <w:t>3.1. Исполнитель вправе:</w:t>
      </w:r>
    </w:p>
    <w:p w:rsidR="00634E46" w:rsidRPr="00594A32" w:rsidRDefault="00634E46" w:rsidP="00634E46">
      <w:pPr>
        <w:widowControl w:val="0"/>
        <w:autoSpaceDE w:val="0"/>
        <w:autoSpaceDN w:val="0"/>
        <w:spacing w:after="0" w:line="240" w:lineRule="auto"/>
        <w:ind w:firstLine="539"/>
        <w:jc w:val="both"/>
        <w:rPr>
          <w:rFonts w:ascii="PT Astra Serif" w:eastAsia="Times New Roman" w:hAnsi="PT Astra Serif"/>
          <w:sz w:val="24"/>
          <w:szCs w:val="24"/>
          <w:lang w:eastAsia="ru-RU"/>
        </w:rPr>
      </w:pPr>
      <w:bookmarkStart w:id="0" w:name="P57"/>
      <w:bookmarkEnd w:id="0"/>
      <w:r w:rsidRPr="00594A32">
        <w:rPr>
          <w:rFonts w:ascii="PT Astra Serif" w:eastAsia="Times New Roman" w:hAnsi="PT Astra Serif"/>
          <w:sz w:val="24"/>
          <w:szCs w:val="24"/>
          <w:lang w:eastAsia="ru-RU"/>
        </w:rPr>
        <w:t xml:space="preserve">а)  </w:t>
      </w:r>
      <w:r w:rsidR="000F1630" w:rsidRPr="00594A32">
        <w:rPr>
          <w:rFonts w:ascii="PT Astra Serif" w:eastAsia="Times New Roman" w:hAnsi="PT Astra Serif"/>
          <w:sz w:val="24"/>
          <w:szCs w:val="24"/>
          <w:lang w:eastAsia="ru-RU"/>
        </w:rPr>
        <w:t>Требовать от Заказчика произвести приемку услуг в порядке и в сроки, предусмотренные Контрактом;</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bookmarkStart w:id="1" w:name="P63"/>
      <w:bookmarkEnd w:id="1"/>
      <w:r w:rsidRPr="00594A32">
        <w:rPr>
          <w:rFonts w:ascii="PT Astra Serif" w:eastAsia="Times New Roman" w:hAnsi="PT Astra Serif"/>
          <w:sz w:val="24"/>
          <w:szCs w:val="24"/>
          <w:lang w:eastAsia="ru-RU"/>
        </w:rPr>
        <w:t>б) требовать своевременной оплаты на условиях, установленных Контрактом, надлежащим образом оказанных и принятых Заказчиком услуг;</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bookmarkStart w:id="2" w:name="P67"/>
      <w:bookmarkEnd w:id="2"/>
      <w:r w:rsidRPr="00594A32">
        <w:rPr>
          <w:rFonts w:ascii="PT Astra Serif" w:eastAsia="Times New Roman" w:hAnsi="PT Astra Serif"/>
          <w:sz w:val="24"/>
          <w:szCs w:val="24"/>
          <w:lang w:eastAsia="ru-RU"/>
        </w:rPr>
        <w:t>в) принять решение об одностороннем отказе от исполнения Контракта в соответствии с гражданским законодательством;</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r w:rsidRPr="00594A32">
        <w:rPr>
          <w:rFonts w:ascii="PT Astra Serif" w:eastAsia="Times New Roman" w:hAnsi="PT Astra Serif"/>
          <w:sz w:val="24"/>
          <w:szCs w:val="24"/>
          <w:lang w:eastAsia="ru-RU"/>
        </w:rPr>
        <w:t>г) требовать возмещения убытков, уплаты неустоек (штрафов, пеней).</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b/>
          <w:sz w:val="24"/>
          <w:szCs w:val="24"/>
          <w:lang w:eastAsia="ru-RU"/>
        </w:rPr>
      </w:pPr>
      <w:bookmarkStart w:id="3" w:name="P73"/>
      <w:bookmarkStart w:id="4" w:name="P77"/>
      <w:bookmarkEnd w:id="3"/>
      <w:bookmarkEnd w:id="4"/>
      <w:r w:rsidRPr="00594A32">
        <w:rPr>
          <w:rFonts w:ascii="PT Astra Serif" w:eastAsia="Times New Roman" w:hAnsi="PT Astra Serif"/>
          <w:b/>
          <w:sz w:val="24"/>
          <w:szCs w:val="24"/>
          <w:lang w:eastAsia="ru-RU"/>
        </w:rPr>
        <w:t xml:space="preserve">3.2. Исполнитель обязан: </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r w:rsidRPr="00594A32">
        <w:rPr>
          <w:rFonts w:ascii="PT Astra Serif" w:eastAsia="Times New Roman" w:hAnsi="PT Astra Serif"/>
          <w:sz w:val="24"/>
          <w:szCs w:val="24"/>
          <w:lang w:eastAsia="ru-RU"/>
        </w:rPr>
        <w:t>а) лично</w:t>
      </w:r>
      <w:r w:rsidRPr="00594A32">
        <w:rPr>
          <w:rFonts w:ascii="PT Astra Serif" w:eastAsia="Times New Roman" w:hAnsi="PT Astra Serif"/>
          <w:b/>
          <w:sz w:val="24"/>
          <w:szCs w:val="24"/>
          <w:lang w:eastAsia="ru-RU"/>
        </w:rPr>
        <w:t xml:space="preserve"> </w:t>
      </w:r>
      <w:r w:rsidRPr="00594A32">
        <w:rPr>
          <w:rFonts w:ascii="PT Astra Serif" w:eastAsia="Times New Roman" w:hAnsi="PT Astra Serif"/>
          <w:sz w:val="24"/>
          <w:szCs w:val="24"/>
          <w:lang w:eastAsia="ru-RU"/>
        </w:rPr>
        <w:t>оказать услуги в соответствии с техническим заданием в предусмотренный Контрактом срок;</w:t>
      </w:r>
    </w:p>
    <w:p w:rsidR="00634E46" w:rsidRPr="00594A32" w:rsidRDefault="00634E46" w:rsidP="00634E46">
      <w:pPr>
        <w:spacing w:after="0" w:line="240" w:lineRule="auto"/>
        <w:ind w:firstLine="540"/>
        <w:jc w:val="both"/>
        <w:rPr>
          <w:rFonts w:ascii="PT Astra Serif" w:hAnsi="PT Astra Serif"/>
          <w:sz w:val="24"/>
          <w:szCs w:val="24"/>
        </w:rPr>
      </w:pPr>
      <w:r w:rsidRPr="00594A32">
        <w:rPr>
          <w:rFonts w:ascii="PT Astra Serif" w:hAnsi="PT Astra Serif"/>
          <w:sz w:val="24"/>
          <w:szCs w:val="24"/>
        </w:rPr>
        <w:t>Исполнитель оказывает услуги</w:t>
      </w:r>
      <w:r w:rsidRPr="00594A32">
        <w:rPr>
          <w:rFonts w:ascii="PT Astra Serif" w:hAnsi="PT Astra Serif"/>
          <w:bCs/>
          <w:sz w:val="24"/>
          <w:szCs w:val="24"/>
        </w:rPr>
        <w:t xml:space="preserve"> своими силами </w:t>
      </w:r>
      <w:r w:rsidRPr="00594A32">
        <w:rPr>
          <w:rFonts w:ascii="PT Astra Serif" w:hAnsi="PT Astra Serif"/>
          <w:sz w:val="24"/>
          <w:szCs w:val="24"/>
        </w:rPr>
        <w:t>с использованием собственных средств.</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r w:rsidRPr="00594A32">
        <w:rPr>
          <w:rFonts w:ascii="PT Astra Serif" w:eastAsia="Times New Roman" w:hAnsi="PT Astra Serif"/>
          <w:sz w:val="24"/>
          <w:szCs w:val="24"/>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34E46" w:rsidRPr="00594A32" w:rsidRDefault="00B15DF0"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bookmarkStart w:id="5" w:name="P83"/>
      <w:bookmarkEnd w:id="5"/>
      <w:r>
        <w:rPr>
          <w:rFonts w:ascii="PT Astra Serif" w:eastAsia="Times New Roman" w:hAnsi="PT Astra Serif"/>
          <w:sz w:val="24"/>
          <w:szCs w:val="24"/>
          <w:lang w:eastAsia="ru-RU"/>
        </w:rPr>
        <w:t>в</w:t>
      </w:r>
      <w:r w:rsidR="00634E46" w:rsidRPr="00594A32">
        <w:rPr>
          <w:rFonts w:ascii="PT Astra Serif" w:eastAsia="Times New Roman" w:hAnsi="PT Astra Serif"/>
          <w:sz w:val="24"/>
          <w:szCs w:val="24"/>
          <w:lang w:eastAsia="ru-RU"/>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34E46" w:rsidRPr="00594A32" w:rsidRDefault="00B15DF0"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г</w:t>
      </w:r>
      <w:r w:rsidR="00634E46" w:rsidRPr="00594A32">
        <w:rPr>
          <w:rFonts w:ascii="PT Astra Serif" w:eastAsia="Times New Roman" w:hAnsi="PT Astra Serif"/>
          <w:sz w:val="24"/>
          <w:szCs w:val="24"/>
          <w:lang w:eastAsia="ru-RU"/>
        </w:rPr>
        <w:t>) обеспечить за свой счет устранение недостатков, выявленных при приемке Заказчиком оказанных услуг (этапов оказания услуг</w:t>
      </w:r>
      <w:r w:rsidR="008F51A2">
        <w:rPr>
          <w:rFonts w:ascii="PT Astra Serif" w:eastAsia="Times New Roman" w:hAnsi="PT Astra Serif"/>
          <w:sz w:val="24"/>
          <w:szCs w:val="24"/>
          <w:lang w:eastAsia="ru-RU"/>
        </w:rPr>
        <w:t>)</w:t>
      </w:r>
      <w:r w:rsidR="00634E46" w:rsidRPr="00594A32">
        <w:rPr>
          <w:rFonts w:ascii="PT Astra Serif" w:eastAsia="Times New Roman" w:hAnsi="PT Astra Serif"/>
          <w:sz w:val="24"/>
          <w:szCs w:val="24"/>
          <w:lang w:eastAsia="ru-RU"/>
        </w:rPr>
        <w:t>.</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b/>
          <w:sz w:val="24"/>
          <w:szCs w:val="24"/>
          <w:lang w:eastAsia="ru-RU"/>
        </w:rPr>
      </w:pPr>
      <w:bookmarkStart w:id="6" w:name="P107"/>
      <w:bookmarkEnd w:id="6"/>
      <w:r w:rsidRPr="00594A32">
        <w:rPr>
          <w:rFonts w:ascii="PT Astra Serif" w:eastAsia="Times New Roman" w:hAnsi="PT Astra Serif"/>
          <w:b/>
          <w:sz w:val="24"/>
          <w:szCs w:val="24"/>
          <w:lang w:eastAsia="ru-RU"/>
        </w:rPr>
        <w:t>3.3. Заказчик вправе:</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r w:rsidRPr="00594A32">
        <w:rPr>
          <w:rFonts w:ascii="PT Astra Serif" w:eastAsia="Times New Roman" w:hAnsi="PT Astra Serif"/>
          <w:sz w:val="24"/>
          <w:szCs w:val="24"/>
          <w:lang w:eastAsia="ru-RU"/>
        </w:rPr>
        <w:t>а) требовать от Исполнителя надлежащего исполнения обязательств, установленных Контрактом;</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r w:rsidRPr="00594A32">
        <w:rPr>
          <w:rFonts w:ascii="PT Astra Serif" w:eastAsia="Times New Roman" w:hAnsi="PT Astra Serif"/>
          <w:sz w:val="24"/>
          <w:szCs w:val="24"/>
          <w:lang w:eastAsia="ru-RU"/>
        </w:rPr>
        <w:t>б) требовать от Исполнителя своевременного устранения недостатков, выявленных как в ходе приемки, так и в течение гарантийного периода;</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r w:rsidRPr="00594A32">
        <w:rPr>
          <w:rFonts w:ascii="PT Astra Serif" w:eastAsia="Times New Roman" w:hAnsi="PT Astra Serif"/>
          <w:sz w:val="24"/>
          <w:szCs w:val="24"/>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r w:rsidRPr="00594A32">
        <w:rPr>
          <w:rFonts w:ascii="PT Astra Serif" w:eastAsia="Times New Roman" w:hAnsi="PT Astra Serif"/>
          <w:sz w:val="24"/>
          <w:szCs w:val="24"/>
          <w:lang w:eastAsia="ru-RU"/>
        </w:rPr>
        <w:t>г) требовать возмещения убытков, причиненных по вине Исполнителя;</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bookmarkStart w:id="7" w:name="P129"/>
      <w:bookmarkEnd w:id="7"/>
      <w:r w:rsidRPr="00594A32">
        <w:rPr>
          <w:rFonts w:ascii="PT Astra Serif" w:eastAsia="Times New Roman" w:hAnsi="PT Astra Serif"/>
          <w:sz w:val="24"/>
          <w:szCs w:val="24"/>
          <w:lang w:eastAsia="ru-RU"/>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9" w:history="1">
        <w:r w:rsidRPr="00594A32">
          <w:rPr>
            <w:rFonts w:ascii="PT Astra Serif" w:eastAsia="Times New Roman" w:hAnsi="PT Astra Serif"/>
            <w:sz w:val="24"/>
            <w:szCs w:val="24"/>
            <w:lang w:eastAsia="ru-RU"/>
          </w:rPr>
          <w:t>законом</w:t>
        </w:r>
      </w:hyperlink>
      <w:r w:rsidRPr="00594A32">
        <w:rPr>
          <w:rFonts w:ascii="PT Astra Serif" w:eastAsia="Times New Roman" w:hAnsi="PT Astra Serif"/>
          <w:sz w:val="24"/>
          <w:szCs w:val="24"/>
          <w:lang w:eastAsia="ru-RU"/>
        </w:rPr>
        <w:t xml:space="preserve"> N 44-ФЗ; </w:t>
      </w:r>
    </w:p>
    <w:p w:rsidR="00634E46" w:rsidRPr="00594A32" w:rsidRDefault="00634E46" w:rsidP="00634E46">
      <w:pPr>
        <w:widowControl w:val="0"/>
        <w:autoSpaceDE w:val="0"/>
        <w:autoSpaceDN w:val="0"/>
        <w:spacing w:after="0" w:line="240" w:lineRule="auto"/>
        <w:ind w:firstLine="540"/>
        <w:jc w:val="both"/>
        <w:rPr>
          <w:rFonts w:ascii="PT Astra Serif" w:eastAsia="Times New Roman" w:hAnsi="PT Astra Serif"/>
          <w:sz w:val="24"/>
          <w:szCs w:val="24"/>
          <w:lang w:eastAsia="ru-RU"/>
        </w:rPr>
      </w:pPr>
      <w:bookmarkStart w:id="8" w:name="P134"/>
      <w:bookmarkEnd w:id="8"/>
      <w:r w:rsidRPr="00594A32">
        <w:rPr>
          <w:rFonts w:ascii="PT Astra Serif" w:eastAsia="Times New Roman" w:hAnsi="PT Astra Serif"/>
          <w:sz w:val="24"/>
          <w:szCs w:val="24"/>
          <w:lang w:eastAsia="ru-RU"/>
        </w:rPr>
        <w:t xml:space="preserve">е) принять решение об одностороннем отказе от исполнения Контракта в соответствии с гражданским законодательством; </w:t>
      </w:r>
    </w:p>
    <w:p w:rsidR="00634E46" w:rsidRPr="00594A32" w:rsidRDefault="00634E46" w:rsidP="00634E46">
      <w:pPr>
        <w:widowControl w:val="0"/>
        <w:autoSpaceDE w:val="0"/>
        <w:autoSpaceDN w:val="0"/>
        <w:spacing w:after="0" w:line="240" w:lineRule="auto"/>
        <w:ind w:firstLine="539"/>
        <w:jc w:val="both"/>
        <w:rPr>
          <w:rFonts w:ascii="PT Astra Serif" w:eastAsia="Times New Roman" w:hAnsi="PT Astra Serif"/>
          <w:sz w:val="24"/>
          <w:szCs w:val="24"/>
          <w:lang w:eastAsia="ru-RU"/>
        </w:rPr>
      </w:pPr>
      <w:bookmarkStart w:id="9" w:name="P138"/>
      <w:bookmarkEnd w:id="9"/>
      <w:r w:rsidRPr="00594A32">
        <w:rPr>
          <w:rFonts w:ascii="PT Astra Serif" w:eastAsia="Times New Roman" w:hAnsi="PT Astra Serif"/>
          <w:sz w:val="24"/>
          <w:szCs w:val="24"/>
          <w:lang w:eastAsia="ru-RU"/>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634E46" w:rsidRPr="00594A32" w:rsidRDefault="00634E46" w:rsidP="00634E46">
      <w:pPr>
        <w:widowControl w:val="0"/>
        <w:autoSpaceDE w:val="0"/>
        <w:autoSpaceDN w:val="0"/>
        <w:spacing w:after="0" w:line="240" w:lineRule="auto"/>
        <w:ind w:firstLine="539"/>
        <w:jc w:val="both"/>
        <w:rPr>
          <w:rFonts w:ascii="PT Astra Serif" w:eastAsia="Times New Roman" w:hAnsi="PT Astra Serif"/>
          <w:b/>
          <w:sz w:val="24"/>
          <w:szCs w:val="24"/>
          <w:lang w:eastAsia="ru-RU"/>
        </w:rPr>
      </w:pPr>
      <w:r w:rsidRPr="00594A32">
        <w:rPr>
          <w:rFonts w:ascii="PT Astra Serif" w:eastAsia="Times New Roman" w:hAnsi="PT Astra Serif"/>
          <w:b/>
          <w:sz w:val="24"/>
          <w:szCs w:val="24"/>
          <w:lang w:eastAsia="ru-RU"/>
        </w:rPr>
        <w:t>3.4. Заказчик обязан:</w:t>
      </w:r>
    </w:p>
    <w:p w:rsidR="00634E46" w:rsidRPr="00594A32" w:rsidRDefault="00634E46" w:rsidP="00634E46">
      <w:pPr>
        <w:widowControl w:val="0"/>
        <w:autoSpaceDE w:val="0"/>
        <w:autoSpaceDN w:val="0"/>
        <w:spacing w:after="0" w:line="240" w:lineRule="auto"/>
        <w:ind w:firstLine="539"/>
        <w:jc w:val="both"/>
        <w:rPr>
          <w:rFonts w:ascii="PT Astra Serif" w:eastAsia="Times New Roman" w:hAnsi="PT Astra Serif"/>
          <w:sz w:val="24"/>
          <w:szCs w:val="24"/>
          <w:lang w:eastAsia="ru-RU"/>
        </w:rPr>
      </w:pPr>
      <w:r w:rsidRPr="00594A32">
        <w:rPr>
          <w:rFonts w:ascii="PT Astra Serif" w:eastAsia="Times New Roman" w:hAnsi="PT Astra Serif"/>
          <w:sz w:val="24"/>
          <w:szCs w:val="24"/>
          <w:lang w:eastAsia="ru-RU"/>
        </w:rPr>
        <w:t xml:space="preserve">а) принять и оплатить оказанные услуги в соответствии с Контрактом; </w:t>
      </w:r>
    </w:p>
    <w:p w:rsidR="00634E46" w:rsidRPr="00594A32" w:rsidRDefault="00634E46" w:rsidP="00634E46">
      <w:pPr>
        <w:widowControl w:val="0"/>
        <w:autoSpaceDE w:val="0"/>
        <w:autoSpaceDN w:val="0"/>
        <w:spacing w:after="0" w:line="240" w:lineRule="auto"/>
        <w:ind w:firstLine="539"/>
        <w:jc w:val="both"/>
        <w:rPr>
          <w:rFonts w:ascii="PT Astra Serif" w:eastAsia="Times New Roman" w:hAnsi="PT Astra Serif"/>
          <w:sz w:val="24"/>
          <w:szCs w:val="24"/>
          <w:lang w:eastAsia="ru-RU"/>
        </w:rPr>
      </w:pPr>
      <w:r w:rsidRPr="00594A32">
        <w:rPr>
          <w:rFonts w:ascii="PT Astra Serif" w:eastAsia="Times New Roman" w:hAnsi="PT Astra Serif"/>
          <w:sz w:val="24"/>
          <w:szCs w:val="24"/>
          <w:lang w:eastAsia="ru-RU"/>
        </w:rPr>
        <w:t xml:space="preserve">б) обеспечить </w:t>
      </w:r>
      <w:proofErr w:type="gramStart"/>
      <w:r w:rsidRPr="00594A32">
        <w:rPr>
          <w:rFonts w:ascii="PT Astra Serif" w:eastAsia="Times New Roman" w:hAnsi="PT Astra Serif"/>
          <w:sz w:val="24"/>
          <w:szCs w:val="24"/>
          <w:lang w:eastAsia="ru-RU"/>
        </w:rPr>
        <w:t>контроль за</w:t>
      </w:r>
      <w:proofErr w:type="gramEnd"/>
      <w:r w:rsidRPr="00594A32">
        <w:rPr>
          <w:rFonts w:ascii="PT Astra Serif" w:eastAsia="Times New Roman" w:hAnsi="PT Astra Serif"/>
          <w:sz w:val="24"/>
          <w:szCs w:val="24"/>
          <w:lang w:eastAsia="ru-RU"/>
        </w:rPr>
        <w:t xml:space="preserve"> исполнением Контракта, в том числе на отдельных этапах его исполнения;</w:t>
      </w:r>
      <w:bookmarkStart w:id="10" w:name="P148"/>
      <w:bookmarkEnd w:id="10"/>
    </w:p>
    <w:p w:rsidR="00634E46" w:rsidRPr="00594A32" w:rsidRDefault="00634E46" w:rsidP="00634E46">
      <w:pPr>
        <w:autoSpaceDE w:val="0"/>
        <w:autoSpaceDN w:val="0"/>
        <w:adjustRightInd w:val="0"/>
        <w:spacing w:after="0" w:line="240" w:lineRule="auto"/>
        <w:ind w:firstLine="540"/>
        <w:jc w:val="both"/>
        <w:rPr>
          <w:rFonts w:ascii="PT Astra Serif" w:hAnsi="PT Astra Serif"/>
          <w:sz w:val="24"/>
          <w:szCs w:val="24"/>
        </w:rPr>
      </w:pPr>
      <w:r w:rsidRPr="00594A32">
        <w:rPr>
          <w:rFonts w:ascii="PT Astra Serif" w:hAnsi="PT Astra Serif"/>
          <w:sz w:val="24"/>
          <w:szCs w:val="24"/>
        </w:rPr>
        <w:t>в) принять решение об одностороннем отказе от исполнения Контракта в случае, если в ходе исполнения Контракта установлено, Исполнитель перестал соответствовать установленным извещением об осуществлении закупки требованиям к участникам закупки;</w:t>
      </w:r>
    </w:p>
    <w:p w:rsidR="00634E46" w:rsidRPr="00594A32" w:rsidRDefault="00B15DF0" w:rsidP="00634E46">
      <w:pPr>
        <w:widowControl w:val="0"/>
        <w:autoSpaceDE w:val="0"/>
        <w:autoSpaceDN w:val="0"/>
        <w:spacing w:after="0" w:line="240" w:lineRule="auto"/>
        <w:ind w:firstLine="539"/>
        <w:jc w:val="both"/>
        <w:rPr>
          <w:rFonts w:ascii="PT Astra Serif" w:eastAsia="Times New Roman" w:hAnsi="PT Astra Serif"/>
          <w:sz w:val="24"/>
          <w:szCs w:val="24"/>
          <w:lang w:eastAsia="ru-RU"/>
        </w:rPr>
      </w:pPr>
      <w:bookmarkStart w:id="11" w:name="P152"/>
      <w:bookmarkEnd w:id="11"/>
      <w:r>
        <w:rPr>
          <w:rFonts w:ascii="PT Astra Serif" w:eastAsia="Times New Roman" w:hAnsi="PT Astra Serif"/>
          <w:sz w:val="24"/>
          <w:szCs w:val="24"/>
          <w:lang w:eastAsia="ru-RU"/>
        </w:rPr>
        <w:t>г</w:t>
      </w:r>
      <w:r w:rsidR="00634E46" w:rsidRPr="00594A32">
        <w:rPr>
          <w:rFonts w:ascii="PT Astra Serif" w:eastAsia="Times New Roman" w:hAnsi="PT Astra Serif"/>
          <w:sz w:val="24"/>
          <w:szCs w:val="24"/>
          <w:lang w:eastAsia="ru-RU"/>
        </w:rPr>
        <w:t xml:space="preserve">) провести экспертизу оказанных услуг для проверки их соответствия условиям Контракта в соответствии с Федеральным </w:t>
      </w:r>
      <w:hyperlink r:id="rId10" w:history="1">
        <w:r w:rsidR="00634E46" w:rsidRPr="00594A32">
          <w:rPr>
            <w:rFonts w:ascii="PT Astra Serif" w:eastAsia="Times New Roman" w:hAnsi="PT Astra Serif"/>
            <w:sz w:val="24"/>
            <w:szCs w:val="24"/>
            <w:lang w:eastAsia="ru-RU"/>
          </w:rPr>
          <w:t>законом</w:t>
        </w:r>
      </w:hyperlink>
      <w:r w:rsidR="00634E46" w:rsidRPr="00594A32">
        <w:rPr>
          <w:rFonts w:ascii="PT Astra Serif" w:eastAsia="Times New Roman" w:hAnsi="PT Astra Serif"/>
          <w:sz w:val="24"/>
          <w:szCs w:val="24"/>
          <w:lang w:eastAsia="ru-RU"/>
        </w:rPr>
        <w:t xml:space="preserve"> N 44-ФЗ;</w:t>
      </w:r>
    </w:p>
    <w:p w:rsidR="00532712" w:rsidRPr="00594A32" w:rsidRDefault="00B15DF0" w:rsidP="00BF3BE5">
      <w:pPr>
        <w:tabs>
          <w:tab w:val="num" w:pos="-360"/>
        </w:tabs>
        <w:spacing w:after="0" w:line="240" w:lineRule="auto"/>
        <w:ind w:firstLine="567"/>
        <w:jc w:val="both"/>
        <w:rPr>
          <w:rFonts w:ascii="PT Astra Serif" w:hAnsi="PT Astra Serif"/>
          <w:sz w:val="24"/>
          <w:szCs w:val="24"/>
        </w:rPr>
      </w:pPr>
      <w:r>
        <w:rPr>
          <w:rFonts w:ascii="PT Astra Serif" w:hAnsi="PT Astra Serif"/>
          <w:sz w:val="24"/>
          <w:szCs w:val="24"/>
        </w:rPr>
        <w:t>д</w:t>
      </w:r>
      <w:r w:rsidR="00634E46" w:rsidRPr="00594A32">
        <w:rPr>
          <w:rFonts w:ascii="PT Astra Serif" w:hAnsi="PT Astra Serif"/>
          <w:sz w:val="24"/>
          <w:szCs w:val="24"/>
        </w:rPr>
        <w:t>) требовать уплаты неустоек (штрафов, пеней) в соответствии с Контрактом.</w:t>
      </w:r>
    </w:p>
    <w:p w:rsidR="00634E46" w:rsidRPr="00594A32" w:rsidRDefault="00634E46" w:rsidP="00634E46">
      <w:pPr>
        <w:tabs>
          <w:tab w:val="num" w:pos="-360"/>
        </w:tabs>
        <w:spacing w:after="0" w:line="240" w:lineRule="auto"/>
        <w:ind w:firstLine="709"/>
        <w:jc w:val="both"/>
        <w:rPr>
          <w:rFonts w:ascii="PT Astra Serif" w:hAnsi="PT Astra Serif"/>
          <w:sz w:val="24"/>
          <w:szCs w:val="24"/>
        </w:rPr>
      </w:pPr>
    </w:p>
    <w:p w:rsidR="00532712" w:rsidRPr="00594A32" w:rsidRDefault="00532712" w:rsidP="00532712">
      <w:pPr>
        <w:tabs>
          <w:tab w:val="left" w:pos="1080"/>
        </w:tabs>
        <w:spacing w:after="0" w:line="240" w:lineRule="auto"/>
        <w:contextualSpacing/>
        <w:jc w:val="center"/>
        <w:rPr>
          <w:rFonts w:ascii="PT Astra Serif" w:hAnsi="PT Astra Serif"/>
          <w:b/>
          <w:sz w:val="24"/>
          <w:szCs w:val="24"/>
        </w:rPr>
      </w:pPr>
      <w:r w:rsidRPr="00594A32">
        <w:rPr>
          <w:rFonts w:ascii="PT Astra Serif" w:hAnsi="PT Astra Serif"/>
          <w:b/>
          <w:sz w:val="24"/>
          <w:szCs w:val="24"/>
        </w:rPr>
        <w:t xml:space="preserve">4. </w:t>
      </w:r>
      <w:r w:rsidR="009B024C" w:rsidRPr="00594A32">
        <w:rPr>
          <w:rFonts w:ascii="PT Astra Serif" w:hAnsi="PT Astra Serif"/>
          <w:b/>
          <w:sz w:val="24"/>
          <w:szCs w:val="24"/>
        </w:rPr>
        <w:t>Место и сроки оказания услуг</w:t>
      </w:r>
    </w:p>
    <w:p w:rsidR="00B62B15" w:rsidRDefault="00B62B15" w:rsidP="00CD1322">
      <w:pPr>
        <w:widowControl w:val="0"/>
        <w:autoSpaceDE w:val="0"/>
        <w:autoSpaceDN w:val="0"/>
        <w:spacing w:after="0" w:line="240" w:lineRule="auto"/>
        <w:ind w:right="-1" w:firstLine="426"/>
        <w:jc w:val="both"/>
        <w:rPr>
          <w:rFonts w:ascii="PT Astra Serif" w:eastAsia="SimSun" w:hAnsi="PT Astra Serif"/>
          <w:color w:val="000000" w:themeColor="text1"/>
          <w:sz w:val="24"/>
          <w:szCs w:val="24"/>
          <w:lang w:eastAsia="zh-CN"/>
        </w:rPr>
      </w:pPr>
    </w:p>
    <w:p w:rsidR="000F1630" w:rsidRPr="00594A32" w:rsidRDefault="000F1630" w:rsidP="00CD1322">
      <w:pPr>
        <w:widowControl w:val="0"/>
        <w:autoSpaceDE w:val="0"/>
        <w:autoSpaceDN w:val="0"/>
        <w:spacing w:after="0" w:line="240" w:lineRule="auto"/>
        <w:ind w:right="-1" w:firstLine="426"/>
        <w:jc w:val="both"/>
        <w:rPr>
          <w:rFonts w:ascii="PT Astra Serif" w:hAnsi="PT Astra Serif"/>
          <w:sz w:val="24"/>
          <w:szCs w:val="24"/>
        </w:rPr>
      </w:pPr>
      <w:r w:rsidRPr="00594A32">
        <w:rPr>
          <w:rFonts w:ascii="PT Astra Serif" w:eastAsia="SimSun" w:hAnsi="PT Astra Serif"/>
          <w:color w:val="000000" w:themeColor="text1"/>
          <w:sz w:val="24"/>
          <w:szCs w:val="24"/>
          <w:lang w:eastAsia="zh-CN"/>
        </w:rPr>
        <w:t xml:space="preserve">4.1. Срок оказания услуг: </w:t>
      </w:r>
      <w:proofErr w:type="gramStart"/>
      <w:r w:rsidR="00CD07A2" w:rsidRPr="00594A32">
        <w:rPr>
          <w:rFonts w:ascii="PT Astra Serif" w:hAnsi="PT Astra Serif"/>
          <w:sz w:val="24"/>
          <w:szCs w:val="24"/>
        </w:rPr>
        <w:t xml:space="preserve">с </w:t>
      </w:r>
      <w:r w:rsidR="000D0E26">
        <w:rPr>
          <w:rFonts w:ascii="PT Astra Serif" w:hAnsi="PT Astra Serif"/>
          <w:sz w:val="24"/>
          <w:szCs w:val="24"/>
        </w:rPr>
        <w:t>даты</w:t>
      </w:r>
      <w:r w:rsidR="00CD07A2" w:rsidRPr="00594A32">
        <w:rPr>
          <w:rFonts w:ascii="PT Astra Serif" w:hAnsi="PT Astra Serif"/>
          <w:sz w:val="24"/>
          <w:szCs w:val="24"/>
        </w:rPr>
        <w:t xml:space="preserve"> заключения</w:t>
      </w:r>
      <w:proofErr w:type="gramEnd"/>
      <w:r w:rsidR="00CD07A2" w:rsidRPr="00594A32">
        <w:rPr>
          <w:rFonts w:ascii="PT Astra Serif" w:hAnsi="PT Astra Serif"/>
          <w:sz w:val="24"/>
          <w:szCs w:val="24"/>
        </w:rPr>
        <w:t xml:space="preserve"> Контракта </w:t>
      </w:r>
      <w:r w:rsidR="000D0E26">
        <w:rPr>
          <w:rFonts w:ascii="PT Astra Serif" w:hAnsi="PT Astra Serif"/>
          <w:sz w:val="24"/>
          <w:szCs w:val="24"/>
        </w:rPr>
        <w:t>в течение 30 дней, но не позднее 31.07.2026 г.</w:t>
      </w:r>
      <w:r w:rsidR="00CD1322">
        <w:rPr>
          <w:rFonts w:ascii="PT Astra Serif" w:hAnsi="PT Astra Serif"/>
          <w:sz w:val="24"/>
          <w:szCs w:val="24"/>
        </w:rPr>
        <w:t>, по предварительной заявке Государственного заказчика.</w:t>
      </w:r>
    </w:p>
    <w:p w:rsidR="000D0E26" w:rsidRDefault="000F1630" w:rsidP="000D0E26">
      <w:pPr>
        <w:spacing w:after="0" w:line="240" w:lineRule="auto"/>
        <w:ind w:right="-1" w:firstLine="426"/>
        <w:jc w:val="both"/>
        <w:rPr>
          <w:rFonts w:ascii="PT Astra Serif" w:hAnsi="PT Astra Serif"/>
          <w:sz w:val="24"/>
          <w:szCs w:val="24"/>
        </w:rPr>
      </w:pPr>
      <w:r w:rsidRPr="00594A32">
        <w:rPr>
          <w:rFonts w:ascii="PT Astra Serif" w:hAnsi="PT Astra Serif"/>
          <w:sz w:val="24"/>
          <w:szCs w:val="24"/>
        </w:rPr>
        <w:t xml:space="preserve">4.2. </w:t>
      </w:r>
      <w:r w:rsidR="000D0E26" w:rsidRPr="000D0E26">
        <w:rPr>
          <w:rFonts w:ascii="PT Astra Serif" w:hAnsi="PT Astra Serif"/>
          <w:sz w:val="24"/>
          <w:szCs w:val="24"/>
        </w:rPr>
        <w:t xml:space="preserve">Место сдачи результатов оказанных Услуг: 443101, Самарская область, г. Самара, ул. </w:t>
      </w:r>
      <w:proofErr w:type="spellStart"/>
      <w:r w:rsidR="000D0E26" w:rsidRPr="000D0E26">
        <w:rPr>
          <w:rFonts w:ascii="PT Astra Serif" w:hAnsi="PT Astra Serif"/>
          <w:sz w:val="24"/>
          <w:szCs w:val="24"/>
        </w:rPr>
        <w:t>Утевская</w:t>
      </w:r>
      <w:proofErr w:type="spellEnd"/>
      <w:r w:rsidR="000D0E26" w:rsidRPr="000D0E26">
        <w:rPr>
          <w:rFonts w:ascii="PT Astra Serif" w:hAnsi="PT Astra Serif"/>
          <w:sz w:val="24"/>
          <w:szCs w:val="24"/>
        </w:rPr>
        <w:t>, 4.</w:t>
      </w:r>
    </w:p>
    <w:p w:rsidR="005E386A" w:rsidRPr="005E386A" w:rsidRDefault="000F1630" w:rsidP="000D0E26">
      <w:pPr>
        <w:spacing w:after="0" w:line="240" w:lineRule="auto"/>
        <w:ind w:right="-1" w:firstLine="426"/>
        <w:jc w:val="both"/>
        <w:rPr>
          <w:rFonts w:ascii="PT Astra Serif" w:hAnsi="PT Astra Serif"/>
          <w:sz w:val="24"/>
          <w:szCs w:val="24"/>
        </w:rPr>
      </w:pPr>
      <w:r w:rsidRPr="00594A32">
        <w:rPr>
          <w:rFonts w:ascii="PT Astra Serif" w:hAnsi="PT Astra Serif"/>
          <w:sz w:val="24"/>
          <w:szCs w:val="24"/>
        </w:rPr>
        <w:t xml:space="preserve">4.3. Время для оказания услуг: </w:t>
      </w:r>
      <w:r w:rsidR="005E386A">
        <w:rPr>
          <w:rFonts w:ascii="PT Astra Serif" w:hAnsi="PT Astra Serif"/>
          <w:sz w:val="24"/>
          <w:szCs w:val="24"/>
        </w:rPr>
        <w:t>у</w:t>
      </w:r>
      <w:r w:rsidR="005E386A" w:rsidRPr="005E386A">
        <w:rPr>
          <w:rFonts w:ascii="PT Astra Serif" w:hAnsi="PT Astra Serif"/>
          <w:sz w:val="24"/>
          <w:szCs w:val="24"/>
        </w:rPr>
        <w:t xml:space="preserve">слуги оказываются в рабочие дни заказчика с </w:t>
      </w:r>
      <w:r w:rsidR="00EC2AD0">
        <w:rPr>
          <w:rFonts w:ascii="PT Astra Serif" w:hAnsi="PT Astra Serif"/>
          <w:sz w:val="24"/>
          <w:szCs w:val="24"/>
        </w:rPr>
        <w:t>8</w:t>
      </w:r>
      <w:r w:rsidR="005E386A" w:rsidRPr="005E386A">
        <w:rPr>
          <w:rFonts w:ascii="PT Astra Serif" w:hAnsi="PT Astra Serif"/>
          <w:sz w:val="24"/>
          <w:szCs w:val="24"/>
        </w:rPr>
        <w:t>:00 до 16:00 часов (обед с 12:</w:t>
      </w:r>
      <w:r w:rsidR="00EC2AD0">
        <w:rPr>
          <w:rFonts w:ascii="PT Astra Serif" w:hAnsi="PT Astra Serif"/>
          <w:sz w:val="24"/>
          <w:szCs w:val="24"/>
        </w:rPr>
        <w:t>00</w:t>
      </w:r>
      <w:r w:rsidR="005E386A" w:rsidRPr="005E386A">
        <w:rPr>
          <w:rFonts w:ascii="PT Astra Serif" w:hAnsi="PT Astra Serif"/>
          <w:sz w:val="24"/>
          <w:szCs w:val="24"/>
        </w:rPr>
        <w:t xml:space="preserve"> до 13:</w:t>
      </w:r>
      <w:r w:rsidR="00EC2AD0">
        <w:rPr>
          <w:rFonts w:ascii="PT Astra Serif" w:hAnsi="PT Astra Serif"/>
          <w:sz w:val="24"/>
          <w:szCs w:val="24"/>
        </w:rPr>
        <w:t>00</w:t>
      </w:r>
      <w:r w:rsidR="005E386A" w:rsidRPr="005E386A">
        <w:rPr>
          <w:rFonts w:ascii="PT Astra Serif" w:hAnsi="PT Astra Serif"/>
          <w:sz w:val="24"/>
          <w:szCs w:val="24"/>
        </w:rPr>
        <w:t>), кроме выходных и праздничных дней.</w:t>
      </w:r>
    </w:p>
    <w:p w:rsidR="000F1630" w:rsidRPr="00594A32" w:rsidRDefault="000F1630" w:rsidP="00CD1322">
      <w:pPr>
        <w:spacing w:after="0" w:line="240" w:lineRule="auto"/>
        <w:ind w:right="-1" w:firstLine="426"/>
        <w:jc w:val="both"/>
        <w:rPr>
          <w:rFonts w:ascii="PT Astra Serif" w:hAnsi="PT Astra Serif"/>
          <w:sz w:val="24"/>
          <w:szCs w:val="24"/>
        </w:rPr>
      </w:pPr>
      <w:r w:rsidRPr="00594A32">
        <w:rPr>
          <w:rFonts w:ascii="PT Astra Serif" w:hAnsi="PT Astra Serif"/>
          <w:sz w:val="24"/>
          <w:szCs w:val="24"/>
        </w:rPr>
        <w:t>4.4. Указанные сроки оказания Услуг являются обязательными для исполнения Исполнителем.</w:t>
      </w:r>
    </w:p>
    <w:p w:rsidR="000F1630" w:rsidRPr="00594A32" w:rsidRDefault="000F1630" w:rsidP="00532712">
      <w:pPr>
        <w:tabs>
          <w:tab w:val="left" w:pos="1080"/>
        </w:tabs>
        <w:spacing w:after="0" w:line="240" w:lineRule="auto"/>
        <w:contextualSpacing/>
        <w:jc w:val="center"/>
        <w:rPr>
          <w:rFonts w:ascii="PT Astra Serif" w:hAnsi="PT Astra Serif"/>
          <w:b/>
          <w:sz w:val="24"/>
          <w:szCs w:val="24"/>
        </w:rPr>
      </w:pPr>
    </w:p>
    <w:p w:rsidR="00532712" w:rsidRPr="00594A32" w:rsidRDefault="001955DC" w:rsidP="00532712">
      <w:pPr>
        <w:numPr>
          <w:ilvl w:val="0"/>
          <w:numId w:val="9"/>
        </w:numPr>
        <w:spacing w:after="0" w:line="240" w:lineRule="auto"/>
        <w:ind w:left="0"/>
        <w:jc w:val="center"/>
        <w:rPr>
          <w:rFonts w:ascii="PT Astra Serif" w:hAnsi="PT Astra Serif"/>
          <w:b/>
          <w:sz w:val="24"/>
          <w:szCs w:val="24"/>
        </w:rPr>
      </w:pPr>
      <w:r w:rsidRPr="00594A32">
        <w:rPr>
          <w:rFonts w:ascii="PT Astra Serif" w:hAnsi="PT Astra Serif"/>
          <w:b/>
          <w:sz w:val="24"/>
          <w:szCs w:val="24"/>
        </w:rPr>
        <w:t>Порядок сдачи-приемки услуг</w:t>
      </w:r>
    </w:p>
    <w:p w:rsidR="00B62B15" w:rsidRDefault="00B62B15" w:rsidP="001D16D2">
      <w:pPr>
        <w:pStyle w:val="ab"/>
        <w:shd w:val="clear" w:color="auto" w:fill="FFFFFF"/>
        <w:spacing w:line="245" w:lineRule="auto"/>
        <w:ind w:left="0" w:firstLine="567"/>
        <w:jc w:val="both"/>
        <w:rPr>
          <w:rFonts w:ascii="PT Astra Serif" w:hAnsi="PT Astra Serif"/>
        </w:rPr>
      </w:pPr>
    </w:p>
    <w:p w:rsidR="001D16D2" w:rsidRPr="001D16D2" w:rsidRDefault="001D16D2" w:rsidP="001D16D2">
      <w:pPr>
        <w:pStyle w:val="ab"/>
        <w:shd w:val="clear" w:color="auto" w:fill="FFFFFF"/>
        <w:spacing w:line="245" w:lineRule="auto"/>
        <w:ind w:left="0" w:firstLine="567"/>
        <w:jc w:val="both"/>
        <w:rPr>
          <w:rFonts w:ascii="PT Astra Serif" w:hAnsi="PT Astra Serif"/>
        </w:rPr>
      </w:pPr>
      <w:r>
        <w:rPr>
          <w:rFonts w:ascii="PT Astra Serif" w:hAnsi="PT Astra Serif"/>
        </w:rPr>
        <w:t>5</w:t>
      </w:r>
      <w:r w:rsidRPr="001D16D2">
        <w:rPr>
          <w:rFonts w:ascii="PT Astra Serif" w:hAnsi="PT Astra Serif"/>
        </w:rPr>
        <w:t xml:space="preserve">.1. </w:t>
      </w:r>
      <w:proofErr w:type="gramStart"/>
      <w:r w:rsidRPr="001D16D2">
        <w:rPr>
          <w:rFonts w:ascii="PT Astra Serif" w:hAnsi="PT Astra Serif"/>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Государственного заказчику результаты оказания Услуг, предусмотренные Контрактом.</w:t>
      </w:r>
      <w:proofErr w:type="gramEnd"/>
      <w:r w:rsidRPr="001D16D2">
        <w:rPr>
          <w:rFonts w:ascii="PT Astra Serif" w:hAnsi="PT Astra Serif"/>
        </w:rPr>
        <w:t xml:space="preserve"> Государственный заказчик обязан обеспечить приемку оказанных Услуг в соответствии с Федеральным законом от 05.04.2013 № 44-ФЗ.</w:t>
      </w:r>
    </w:p>
    <w:p w:rsidR="001D16D2" w:rsidRPr="001D16D2" w:rsidRDefault="001D16D2" w:rsidP="001D16D2">
      <w:pPr>
        <w:pStyle w:val="ab"/>
        <w:shd w:val="clear" w:color="auto" w:fill="FFFFFF"/>
        <w:spacing w:line="245" w:lineRule="auto"/>
        <w:ind w:left="0" w:firstLine="567"/>
        <w:jc w:val="both"/>
        <w:rPr>
          <w:rFonts w:ascii="PT Astra Serif" w:hAnsi="PT Astra Serif"/>
        </w:rPr>
      </w:pPr>
      <w:r>
        <w:rPr>
          <w:rFonts w:ascii="PT Astra Serif" w:hAnsi="PT Astra Serif"/>
        </w:rPr>
        <w:t>5</w:t>
      </w:r>
      <w:r w:rsidRPr="001D16D2">
        <w:rPr>
          <w:rFonts w:ascii="PT Astra Serif" w:hAnsi="PT Astra Serif"/>
        </w:rPr>
        <w:t xml:space="preserve">.2. Для проверки представленных Исполнителем результатов оказания Услуг </w:t>
      </w:r>
    </w:p>
    <w:p w:rsidR="001D16D2" w:rsidRPr="001D16D2" w:rsidRDefault="001D16D2" w:rsidP="001D16D2">
      <w:pPr>
        <w:pStyle w:val="ab"/>
        <w:shd w:val="clear" w:color="auto" w:fill="FFFFFF"/>
        <w:spacing w:line="245" w:lineRule="auto"/>
        <w:ind w:left="0" w:firstLine="567"/>
        <w:jc w:val="both"/>
        <w:rPr>
          <w:rFonts w:ascii="PT Astra Serif" w:hAnsi="PT Astra Serif"/>
        </w:rPr>
      </w:pPr>
      <w:r w:rsidRPr="001D16D2">
        <w:rPr>
          <w:rFonts w:ascii="PT Astra Serif" w:hAnsi="PT Astra Serif"/>
        </w:rPr>
        <w:t>в части их соответствия условиям Контракта Государственный заказчик проводит экспертизу результатов оказания Услуг, предусмотренных Контрактом (далее - Экспертиза). Экспертиза может проводиться Государственным заказчиком своими силами или к ее проведению могут привлекаться эксперты, экспертные организации.</w:t>
      </w:r>
    </w:p>
    <w:p w:rsidR="001D16D2" w:rsidRPr="001D16D2" w:rsidRDefault="001D16D2" w:rsidP="001D16D2">
      <w:pPr>
        <w:pStyle w:val="ab"/>
        <w:shd w:val="clear" w:color="auto" w:fill="FFFFFF"/>
        <w:spacing w:line="245" w:lineRule="auto"/>
        <w:ind w:left="0" w:firstLine="567"/>
        <w:jc w:val="both"/>
        <w:rPr>
          <w:rFonts w:ascii="PT Astra Serif" w:hAnsi="PT Astra Serif"/>
        </w:rPr>
      </w:pPr>
      <w:r>
        <w:rPr>
          <w:rFonts w:ascii="PT Astra Serif" w:hAnsi="PT Astra Serif"/>
        </w:rPr>
        <w:t>5</w:t>
      </w:r>
      <w:r w:rsidRPr="001D16D2">
        <w:rPr>
          <w:rFonts w:ascii="PT Astra Serif" w:hAnsi="PT Astra Serif"/>
        </w:rPr>
        <w:t>.3. Для проведения Экспертизы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w:t>
      </w:r>
      <w:proofErr w:type="gramStart"/>
      <w:r w:rsidRPr="001D16D2">
        <w:rPr>
          <w:rFonts w:ascii="PT Astra Serif" w:hAnsi="PT Astra Serif"/>
        </w:rPr>
        <w:t>,</w:t>
      </w:r>
      <w:proofErr w:type="gramEnd"/>
      <w:r w:rsidRPr="001D16D2">
        <w:rPr>
          <w:rFonts w:ascii="PT Astra Serif" w:hAnsi="PT Astra Serif"/>
        </w:rPr>
        <w:t xml:space="preserve">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Заключение могут содержаться предложения об устранении данных нарушений, в том числе с указанием срока их устранения.</w:t>
      </w:r>
    </w:p>
    <w:p w:rsidR="001D16D2" w:rsidRPr="001D16D2" w:rsidRDefault="001D16D2" w:rsidP="001D16D2">
      <w:pPr>
        <w:pStyle w:val="ab"/>
        <w:shd w:val="clear" w:color="auto" w:fill="FFFFFF"/>
        <w:spacing w:line="245" w:lineRule="auto"/>
        <w:ind w:left="0" w:firstLine="567"/>
        <w:jc w:val="both"/>
        <w:rPr>
          <w:rFonts w:ascii="PT Astra Serif" w:hAnsi="PT Astra Serif"/>
        </w:rPr>
      </w:pPr>
      <w:r>
        <w:rPr>
          <w:rFonts w:ascii="PT Astra Serif" w:hAnsi="PT Astra Serif"/>
        </w:rPr>
        <w:t>5</w:t>
      </w:r>
      <w:r w:rsidRPr="001D16D2">
        <w:rPr>
          <w:rFonts w:ascii="PT Astra Serif" w:hAnsi="PT Astra Serif"/>
        </w:rPr>
        <w:t>.4. По решению Государственно</w:t>
      </w:r>
      <w:r>
        <w:rPr>
          <w:rFonts w:ascii="PT Astra Serif" w:hAnsi="PT Astra Serif"/>
        </w:rPr>
        <w:t xml:space="preserve">го заказчика для приемки Услуг </w:t>
      </w:r>
      <w:r w:rsidRPr="001D16D2">
        <w:rPr>
          <w:rFonts w:ascii="PT Astra Serif" w:hAnsi="PT Astra Serif"/>
        </w:rPr>
        <w:t>может создаваться приемочная комиссия.</w:t>
      </w:r>
    </w:p>
    <w:p w:rsidR="001D16D2" w:rsidRPr="001D16D2" w:rsidRDefault="001D16D2" w:rsidP="001D16D2">
      <w:pPr>
        <w:pStyle w:val="ab"/>
        <w:shd w:val="clear" w:color="auto" w:fill="FFFFFF"/>
        <w:spacing w:line="245" w:lineRule="auto"/>
        <w:ind w:left="0" w:firstLine="567"/>
        <w:jc w:val="both"/>
        <w:rPr>
          <w:rFonts w:ascii="PT Astra Serif" w:hAnsi="PT Astra Serif"/>
        </w:rPr>
      </w:pPr>
      <w:proofErr w:type="gramStart"/>
      <w:r>
        <w:rPr>
          <w:rFonts w:ascii="PT Astra Serif" w:hAnsi="PT Astra Serif"/>
        </w:rPr>
        <w:t>5</w:t>
      </w:r>
      <w:r w:rsidRPr="001D16D2">
        <w:rPr>
          <w:rFonts w:ascii="PT Astra Serif" w:hAnsi="PT Astra Serif"/>
        </w:rPr>
        <w:t xml:space="preserve">.5.Приемка результатов оказанных Услуг осуществляется Государственным Заказчиком </w:t>
      </w:r>
      <w:r w:rsidRPr="001D16D2">
        <w:rPr>
          <w:rFonts w:ascii="PT Astra Serif" w:hAnsi="PT Astra Serif"/>
          <w:b/>
        </w:rPr>
        <w:t>в течение 5 рабочих дней</w:t>
      </w:r>
      <w:r w:rsidRPr="001D16D2">
        <w:rPr>
          <w:rFonts w:ascii="PT Astra Serif" w:hAnsi="PT Astra Serif"/>
        </w:rPr>
        <w:t xml:space="preserve"> со дня получения акта сдачи-приемки оказанных Услуг,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5 рабочих дней направляется в письменной форме мотивированный отказ от подписания акта приемки оказанных </w:t>
      </w:r>
      <w:r w:rsidR="00707386">
        <w:rPr>
          <w:rFonts w:ascii="PT Astra Serif" w:hAnsi="PT Astra Serif"/>
        </w:rPr>
        <w:t>у</w:t>
      </w:r>
      <w:r w:rsidRPr="001D16D2">
        <w:rPr>
          <w:rFonts w:ascii="PT Astra Serif" w:hAnsi="PT Astra Serif"/>
        </w:rPr>
        <w:t>слуг.</w:t>
      </w:r>
      <w:proofErr w:type="gramEnd"/>
    </w:p>
    <w:p w:rsidR="001D16D2" w:rsidRPr="001D16D2" w:rsidRDefault="001D16D2" w:rsidP="001D16D2">
      <w:pPr>
        <w:pStyle w:val="ab"/>
        <w:shd w:val="clear" w:color="auto" w:fill="FFFFFF"/>
        <w:spacing w:line="245" w:lineRule="auto"/>
        <w:ind w:left="0" w:firstLine="567"/>
        <w:jc w:val="both"/>
        <w:rPr>
          <w:rFonts w:ascii="PT Astra Serif" w:hAnsi="PT Astra Serif"/>
        </w:rPr>
      </w:pPr>
      <w:r w:rsidRPr="001D16D2">
        <w:rPr>
          <w:rFonts w:ascii="PT Astra Serif" w:hAnsi="PT Astra Serif"/>
        </w:rPr>
        <w:t>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Государственный заказчик (приемочная комиссия) должен учитывать отраженные в Заключение предложения экспертов, экспертных организаций, привлеченных для ее проведения.</w:t>
      </w:r>
    </w:p>
    <w:p w:rsidR="001D16D2" w:rsidRPr="001D16D2" w:rsidRDefault="001D16D2" w:rsidP="001D16D2">
      <w:pPr>
        <w:pStyle w:val="ab"/>
        <w:shd w:val="clear" w:color="auto" w:fill="FFFFFF"/>
        <w:spacing w:line="245" w:lineRule="auto"/>
        <w:ind w:left="0" w:firstLine="567"/>
        <w:jc w:val="both"/>
        <w:rPr>
          <w:rFonts w:ascii="PT Astra Serif" w:hAnsi="PT Astra Serif"/>
        </w:rPr>
      </w:pPr>
      <w:r>
        <w:rPr>
          <w:rFonts w:ascii="PT Astra Serif" w:hAnsi="PT Astra Serif"/>
        </w:rPr>
        <w:t>5</w:t>
      </w:r>
      <w:r w:rsidRPr="001D16D2">
        <w:rPr>
          <w:rFonts w:ascii="PT Astra Serif" w:hAnsi="PT Astra Serif"/>
        </w:rPr>
        <w:t>.6. Государственный заказчик вправе не отказывать в приемке оказанных Услуг, предусмотренных Контрактом, в с</w:t>
      </w:r>
      <w:r>
        <w:rPr>
          <w:rFonts w:ascii="PT Astra Serif" w:hAnsi="PT Astra Serif"/>
        </w:rPr>
        <w:t xml:space="preserve">лучае выявления несоответствия </w:t>
      </w:r>
      <w:r w:rsidRPr="001D16D2">
        <w:rPr>
          <w:rFonts w:ascii="PT Astra Serif" w:hAnsi="PT Astra Serif"/>
        </w:rPr>
        <w:t>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532712" w:rsidRDefault="001D16D2" w:rsidP="001D16D2">
      <w:pPr>
        <w:pStyle w:val="ab"/>
        <w:shd w:val="clear" w:color="auto" w:fill="FFFFFF"/>
        <w:spacing w:line="245" w:lineRule="auto"/>
        <w:ind w:left="0" w:firstLine="567"/>
        <w:jc w:val="both"/>
        <w:rPr>
          <w:rFonts w:ascii="PT Astra Serif" w:hAnsi="PT Astra Serif"/>
        </w:rPr>
      </w:pPr>
      <w:r>
        <w:rPr>
          <w:rFonts w:ascii="PT Astra Serif" w:hAnsi="PT Astra Serif"/>
        </w:rPr>
        <w:t>5</w:t>
      </w:r>
      <w:r w:rsidRPr="001D16D2">
        <w:rPr>
          <w:rFonts w:ascii="PT Astra Serif" w:hAnsi="PT Astra Serif"/>
        </w:rPr>
        <w:t>.7. Услуги, предусмотренные Контрактом, считаются оказанными с момента подписания Сторонами акта сдачи-приемки оказанных Услуг.</w:t>
      </w:r>
    </w:p>
    <w:p w:rsidR="001D16D2" w:rsidRPr="00594A32" w:rsidRDefault="001D16D2" w:rsidP="001D16D2">
      <w:pPr>
        <w:pStyle w:val="ab"/>
        <w:shd w:val="clear" w:color="auto" w:fill="FFFFFF"/>
        <w:spacing w:line="245" w:lineRule="auto"/>
        <w:ind w:left="0" w:firstLine="567"/>
        <w:jc w:val="both"/>
        <w:rPr>
          <w:rFonts w:ascii="PT Astra Serif" w:hAnsi="PT Astra Serif"/>
        </w:rPr>
      </w:pPr>
    </w:p>
    <w:p w:rsidR="00532712" w:rsidRPr="00594A32" w:rsidRDefault="00145202" w:rsidP="001D16D2">
      <w:pPr>
        <w:numPr>
          <w:ilvl w:val="0"/>
          <w:numId w:val="9"/>
        </w:numPr>
        <w:spacing w:after="0" w:line="240" w:lineRule="auto"/>
        <w:ind w:left="0"/>
        <w:jc w:val="center"/>
        <w:rPr>
          <w:rFonts w:ascii="PT Astra Serif" w:hAnsi="PT Astra Serif"/>
          <w:b/>
          <w:sz w:val="24"/>
          <w:szCs w:val="24"/>
        </w:rPr>
      </w:pPr>
      <w:r w:rsidRPr="00594A32">
        <w:rPr>
          <w:rFonts w:ascii="PT Astra Serif" w:hAnsi="PT Astra Serif"/>
          <w:b/>
          <w:sz w:val="24"/>
          <w:szCs w:val="24"/>
        </w:rPr>
        <w:lastRenderedPageBreak/>
        <w:t>Форс-мажорные условия</w:t>
      </w:r>
    </w:p>
    <w:p w:rsidR="00B62B15" w:rsidRDefault="00B62B15" w:rsidP="001D16D2">
      <w:pPr>
        <w:spacing w:after="0" w:line="240" w:lineRule="auto"/>
        <w:ind w:firstLine="709"/>
        <w:jc w:val="both"/>
        <w:rPr>
          <w:rFonts w:ascii="PT Astra Serif" w:hAnsi="PT Astra Serif"/>
          <w:color w:val="000000"/>
          <w:sz w:val="24"/>
          <w:szCs w:val="24"/>
        </w:rPr>
      </w:pPr>
    </w:p>
    <w:p w:rsidR="00532712" w:rsidRPr="00594A32" w:rsidRDefault="00532712" w:rsidP="001D16D2">
      <w:pPr>
        <w:spacing w:after="0" w:line="240" w:lineRule="auto"/>
        <w:ind w:firstLine="709"/>
        <w:jc w:val="both"/>
        <w:rPr>
          <w:rFonts w:ascii="PT Astra Serif" w:hAnsi="PT Astra Serif"/>
          <w:sz w:val="24"/>
          <w:szCs w:val="24"/>
        </w:rPr>
      </w:pPr>
      <w:r w:rsidRPr="00594A32">
        <w:rPr>
          <w:rFonts w:ascii="PT Astra Serif" w:hAnsi="PT Astra Serif"/>
          <w:color w:val="000000"/>
          <w:sz w:val="24"/>
          <w:szCs w:val="24"/>
        </w:rPr>
        <w:t xml:space="preserve">6.1.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(форс-мажор), включая, </w:t>
      </w:r>
      <w:proofErr w:type="gramStart"/>
      <w:r w:rsidRPr="00594A32">
        <w:rPr>
          <w:rFonts w:ascii="PT Astra Serif" w:hAnsi="PT Astra Serif"/>
          <w:color w:val="000000"/>
          <w:sz w:val="24"/>
          <w:szCs w:val="24"/>
        </w:rPr>
        <w:t>но</w:t>
      </w:r>
      <w:proofErr w:type="gramEnd"/>
      <w:r w:rsidRPr="00594A32">
        <w:rPr>
          <w:rFonts w:ascii="PT Astra Serif" w:hAnsi="PT Astra Serif"/>
          <w:color w:val="000000"/>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зависящий от воли Сторон. Указанные события должны носить чрезвычайный непредвиденный характер, возникнуть после заключения Контракта и не зависеть от воли Сторон.</w:t>
      </w:r>
    </w:p>
    <w:p w:rsidR="00532712" w:rsidRPr="00594A32" w:rsidRDefault="00532712" w:rsidP="001D16D2">
      <w:pPr>
        <w:spacing w:after="0" w:line="240" w:lineRule="auto"/>
        <w:ind w:firstLine="709"/>
        <w:jc w:val="both"/>
        <w:rPr>
          <w:rFonts w:ascii="PT Astra Serif" w:hAnsi="PT Astra Serif"/>
          <w:color w:val="000000"/>
          <w:sz w:val="24"/>
          <w:szCs w:val="24"/>
        </w:rPr>
      </w:pPr>
      <w:r w:rsidRPr="00594A32">
        <w:rPr>
          <w:rFonts w:ascii="PT Astra Serif" w:hAnsi="PT Astra Serif"/>
          <w:color w:val="000000"/>
          <w:sz w:val="24"/>
          <w:szCs w:val="24"/>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94A32">
        <w:rPr>
          <w:rFonts w:ascii="PT Astra Serif" w:hAnsi="PT Astra Serif"/>
          <w:color w:val="000000"/>
          <w:sz w:val="24"/>
          <w:szCs w:val="24"/>
        </w:rPr>
        <w:t>в</w:t>
      </w:r>
      <w:proofErr w:type="gramEnd"/>
      <w:r w:rsidRPr="00594A32">
        <w:rPr>
          <w:rFonts w:ascii="PT Astra Serif" w:hAnsi="PT Astra Serif"/>
          <w:color w:val="000000"/>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532712" w:rsidRPr="00594A32" w:rsidRDefault="00532712" w:rsidP="001D16D2">
      <w:pPr>
        <w:spacing w:after="0" w:line="240" w:lineRule="auto"/>
        <w:ind w:firstLine="709"/>
        <w:jc w:val="both"/>
        <w:rPr>
          <w:rFonts w:ascii="PT Astra Serif" w:hAnsi="PT Astra Serif"/>
          <w:color w:val="000000"/>
          <w:sz w:val="24"/>
          <w:szCs w:val="24"/>
        </w:rPr>
      </w:pPr>
      <w:r w:rsidRPr="00594A32">
        <w:rPr>
          <w:rFonts w:ascii="PT Astra Serif" w:hAnsi="PT Astra Serif"/>
          <w:color w:val="000000"/>
          <w:sz w:val="24"/>
          <w:szCs w:val="24"/>
        </w:rPr>
        <w:t xml:space="preserve">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532712" w:rsidRPr="00594A32" w:rsidRDefault="00532712" w:rsidP="001D16D2">
      <w:pPr>
        <w:spacing w:after="0" w:line="240" w:lineRule="auto"/>
        <w:ind w:firstLine="709"/>
        <w:jc w:val="both"/>
        <w:rPr>
          <w:rFonts w:ascii="PT Astra Serif" w:hAnsi="PT Astra Serif"/>
          <w:color w:val="000000"/>
          <w:sz w:val="24"/>
          <w:szCs w:val="24"/>
        </w:rPr>
      </w:pPr>
      <w:r w:rsidRPr="00594A32">
        <w:rPr>
          <w:rFonts w:ascii="PT Astra Serif" w:hAnsi="PT Astra Serif"/>
          <w:color w:val="000000"/>
          <w:sz w:val="24"/>
          <w:szCs w:val="24"/>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532712" w:rsidRPr="00594A32" w:rsidRDefault="00532712" w:rsidP="001D16D2">
      <w:pPr>
        <w:tabs>
          <w:tab w:val="left" w:pos="540"/>
        </w:tabs>
        <w:spacing w:after="0" w:line="240" w:lineRule="auto"/>
        <w:ind w:firstLine="709"/>
        <w:jc w:val="both"/>
        <w:rPr>
          <w:rFonts w:ascii="PT Astra Serif" w:hAnsi="PT Astra Serif"/>
          <w:color w:val="000000"/>
          <w:sz w:val="24"/>
          <w:szCs w:val="24"/>
        </w:rPr>
      </w:pPr>
      <w:r w:rsidRPr="00594A32">
        <w:rPr>
          <w:rFonts w:ascii="PT Astra Serif" w:hAnsi="PT Astra Serif"/>
          <w:color w:val="000000"/>
          <w:sz w:val="24"/>
          <w:szCs w:val="24"/>
        </w:rPr>
        <w:t>6.5. В случае наступления форс-мажорных обстоятель</w:t>
      </w:r>
      <w:proofErr w:type="gramStart"/>
      <w:r w:rsidRPr="00594A32">
        <w:rPr>
          <w:rFonts w:ascii="PT Astra Serif" w:hAnsi="PT Astra Serif"/>
          <w:color w:val="000000"/>
          <w:sz w:val="24"/>
          <w:szCs w:val="24"/>
        </w:rPr>
        <w:t>ств ср</w:t>
      </w:r>
      <w:proofErr w:type="gramEnd"/>
      <w:r w:rsidRPr="00594A32">
        <w:rPr>
          <w:rFonts w:ascii="PT Astra Serif" w:hAnsi="PT Astra Serif"/>
          <w:color w:val="000000"/>
          <w:sz w:val="24"/>
          <w:szCs w:val="24"/>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532712" w:rsidRPr="00594A32" w:rsidRDefault="00532712" w:rsidP="001D16D2">
      <w:pPr>
        <w:tabs>
          <w:tab w:val="left" w:pos="540"/>
        </w:tabs>
        <w:spacing w:after="0" w:line="240" w:lineRule="auto"/>
        <w:ind w:firstLine="709"/>
        <w:jc w:val="both"/>
        <w:rPr>
          <w:rFonts w:ascii="PT Astra Serif" w:hAnsi="PT Astra Serif"/>
          <w:color w:val="000000"/>
          <w:sz w:val="24"/>
          <w:szCs w:val="24"/>
        </w:rPr>
      </w:pPr>
      <w:r w:rsidRPr="00594A32">
        <w:rPr>
          <w:rFonts w:ascii="PT Astra Serif" w:hAnsi="PT Astra Serif"/>
          <w:color w:val="000000"/>
          <w:sz w:val="24"/>
          <w:szCs w:val="24"/>
        </w:rPr>
        <w:t>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32712" w:rsidRPr="00594A32" w:rsidRDefault="00532712" w:rsidP="001D16D2">
      <w:pPr>
        <w:tabs>
          <w:tab w:val="left" w:pos="540"/>
        </w:tabs>
        <w:spacing w:after="0" w:line="240" w:lineRule="auto"/>
        <w:ind w:firstLine="360"/>
        <w:jc w:val="center"/>
        <w:rPr>
          <w:rFonts w:ascii="PT Astra Serif" w:hAnsi="PT Astra Serif"/>
          <w:color w:val="000000"/>
          <w:sz w:val="24"/>
          <w:szCs w:val="24"/>
        </w:rPr>
      </w:pPr>
    </w:p>
    <w:p w:rsidR="00532712" w:rsidRPr="00594A32" w:rsidRDefault="00532712" w:rsidP="001D16D2">
      <w:pPr>
        <w:numPr>
          <w:ilvl w:val="0"/>
          <w:numId w:val="9"/>
        </w:numPr>
        <w:tabs>
          <w:tab w:val="left" w:pos="540"/>
        </w:tabs>
        <w:spacing w:after="0" w:line="240" w:lineRule="auto"/>
        <w:ind w:left="0"/>
        <w:jc w:val="center"/>
        <w:rPr>
          <w:rFonts w:ascii="PT Astra Serif" w:hAnsi="PT Astra Serif"/>
          <w:b/>
          <w:color w:val="000000"/>
          <w:sz w:val="24"/>
          <w:szCs w:val="24"/>
        </w:rPr>
      </w:pPr>
      <w:r w:rsidRPr="00594A32">
        <w:rPr>
          <w:rFonts w:ascii="PT Astra Serif" w:hAnsi="PT Astra Serif"/>
          <w:b/>
          <w:color w:val="000000"/>
          <w:sz w:val="24"/>
          <w:szCs w:val="24"/>
        </w:rPr>
        <w:t xml:space="preserve"> </w:t>
      </w:r>
      <w:r w:rsidR="000672D8" w:rsidRPr="00594A32">
        <w:rPr>
          <w:rFonts w:ascii="PT Astra Serif" w:hAnsi="PT Astra Serif"/>
          <w:b/>
          <w:color w:val="000000"/>
          <w:sz w:val="24"/>
          <w:szCs w:val="24"/>
        </w:rPr>
        <w:t>Ответственность сторон</w:t>
      </w:r>
    </w:p>
    <w:p w:rsidR="00B62B15" w:rsidRDefault="00B62B15" w:rsidP="00CD67BC">
      <w:pPr>
        <w:spacing w:after="0" w:line="240" w:lineRule="auto"/>
        <w:ind w:firstLine="567"/>
        <w:jc w:val="both"/>
        <w:rPr>
          <w:rFonts w:ascii="PT Astra Serif" w:hAnsi="PT Astra Serif"/>
          <w:color w:val="000000"/>
          <w:sz w:val="24"/>
          <w:szCs w:val="24"/>
        </w:rPr>
      </w:pP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.1.Стороны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 xml:space="preserve">.2.В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.3Пеня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.4.За каждый факт неисполнения Заказчиком обязательств, предусмотренных Контрактом, Исполнитель вправе потребовать уплату 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30.09.2017 № 1042 и составляет 1000 рублей.</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.5.Общая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 xml:space="preserve">.6.В случае просрочки исполнения Исполнителем обязательств, предусмотренных Контрактом, а также в иных случаях неисполнения или ненадлежащего исполнения </w:t>
      </w:r>
      <w:r w:rsidRPr="001D16D2">
        <w:rPr>
          <w:rFonts w:ascii="PT Astra Serif" w:hAnsi="PT Astra Serif"/>
          <w:color w:val="000000"/>
          <w:sz w:val="24"/>
          <w:szCs w:val="24"/>
        </w:rPr>
        <w:lastRenderedPageBreak/>
        <w:t>Исполнителем обязательств, предусмотренных Контрактом, Заказчик направляет Исполнителю требование об уплате неустоек (штрафов, пеней).</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 xml:space="preserve">.7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.8.За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- 10 % от цены контракта.</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 xml:space="preserve">.9. За каждый факт неисполнения или ненадлежащего исполнения Исполнителем обязательств, предусмотренных Контрактом, который не </w:t>
      </w:r>
      <w:proofErr w:type="gramStart"/>
      <w:r w:rsidRPr="001D16D2">
        <w:rPr>
          <w:rFonts w:ascii="PT Astra Serif" w:hAnsi="PT Astra Serif"/>
          <w:color w:val="000000"/>
          <w:sz w:val="24"/>
          <w:szCs w:val="24"/>
        </w:rPr>
        <w:t>имеет стоимостного выражения Исполнитель уплачивает</w:t>
      </w:r>
      <w:proofErr w:type="gramEnd"/>
      <w:r w:rsidRPr="001D16D2">
        <w:rPr>
          <w:rFonts w:ascii="PT Astra Serif" w:hAnsi="PT Astra Serif"/>
          <w:color w:val="000000"/>
          <w:sz w:val="24"/>
          <w:szCs w:val="24"/>
        </w:rPr>
        <w:t xml:space="preserve"> Государственному заказчику штраф. Штраф устанавливается в размере 1000 рублей на основании Постановления Правительства РФ от 30.09.2017 № 1042.</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.10.Общая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.11.Сторона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16D2" w:rsidRPr="001D16D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 xml:space="preserve">.12.Исполнение условий, предусмотренных пунктами </w:t>
      </w:r>
      <w:r>
        <w:rPr>
          <w:rFonts w:ascii="PT Astra Serif" w:hAnsi="PT Astra Serif"/>
          <w:color w:val="000000"/>
          <w:sz w:val="24"/>
          <w:szCs w:val="24"/>
        </w:rPr>
        <w:t>7</w:t>
      </w:r>
      <w:r w:rsidRPr="001D16D2">
        <w:rPr>
          <w:rFonts w:ascii="PT Astra Serif" w:hAnsi="PT Astra Serif"/>
          <w:color w:val="000000"/>
          <w:sz w:val="24"/>
          <w:szCs w:val="24"/>
        </w:rPr>
        <w:t>.2-</w:t>
      </w:r>
      <w:r>
        <w:rPr>
          <w:rFonts w:ascii="PT Astra Serif" w:hAnsi="PT Astra Serif"/>
          <w:color w:val="000000"/>
          <w:sz w:val="24"/>
          <w:szCs w:val="24"/>
        </w:rPr>
        <w:t>7</w:t>
      </w:r>
      <w:r w:rsidRPr="001D16D2">
        <w:rPr>
          <w:rFonts w:ascii="PT Astra Serif" w:hAnsi="PT Astra Serif"/>
          <w:color w:val="000000"/>
          <w:sz w:val="24"/>
          <w:szCs w:val="24"/>
        </w:rPr>
        <w:t>.10 настоящего Контракта, не освобождает Стороны от выполнения обязательств по настоящему Контракту.</w:t>
      </w:r>
    </w:p>
    <w:p w:rsidR="00532712" w:rsidRDefault="001D16D2" w:rsidP="00CD67BC">
      <w:pPr>
        <w:spacing w:after="0" w:line="240" w:lineRule="auto"/>
        <w:ind w:firstLine="567"/>
        <w:jc w:val="both"/>
        <w:rPr>
          <w:rFonts w:ascii="PT Astra Serif" w:hAnsi="PT Astra Serif"/>
          <w:color w:val="000000"/>
          <w:sz w:val="24"/>
          <w:szCs w:val="24"/>
        </w:rPr>
      </w:pPr>
      <w:r>
        <w:rPr>
          <w:rFonts w:ascii="PT Astra Serif" w:hAnsi="PT Astra Serif"/>
          <w:color w:val="000000"/>
          <w:sz w:val="24"/>
          <w:szCs w:val="24"/>
        </w:rPr>
        <w:t>7</w:t>
      </w:r>
      <w:r w:rsidRPr="001D16D2">
        <w:rPr>
          <w:rFonts w:ascii="PT Astra Serif" w:hAnsi="PT Astra Serif"/>
          <w:color w:val="000000"/>
          <w:sz w:val="24"/>
          <w:szCs w:val="24"/>
        </w:rPr>
        <w:t>.13.Меры ответственности сторон, не предусмотренные в настоящем Контракте, применяются в соответствии с действующим законодательством Российской Федерации.</w:t>
      </w:r>
    </w:p>
    <w:p w:rsidR="001D16D2" w:rsidRPr="00594A32" w:rsidRDefault="001D16D2" w:rsidP="00CD67BC">
      <w:pPr>
        <w:spacing w:after="0" w:line="240" w:lineRule="auto"/>
        <w:ind w:firstLine="567"/>
        <w:jc w:val="both"/>
        <w:rPr>
          <w:rFonts w:ascii="PT Astra Serif" w:hAnsi="PT Astra Serif"/>
          <w:b/>
          <w:color w:val="000000"/>
          <w:sz w:val="24"/>
          <w:szCs w:val="24"/>
        </w:rPr>
      </w:pPr>
    </w:p>
    <w:p w:rsidR="00532712" w:rsidRPr="00594A32" w:rsidRDefault="00CD67BC" w:rsidP="00CD67BC">
      <w:pPr>
        <w:widowControl w:val="0"/>
        <w:numPr>
          <w:ilvl w:val="0"/>
          <w:numId w:val="9"/>
        </w:numPr>
        <w:autoSpaceDE w:val="0"/>
        <w:autoSpaceDN w:val="0"/>
        <w:adjustRightInd w:val="0"/>
        <w:spacing w:after="0" w:line="240" w:lineRule="auto"/>
        <w:jc w:val="center"/>
        <w:rPr>
          <w:rFonts w:ascii="PT Astra Serif" w:hAnsi="PT Astra Serif"/>
          <w:b/>
          <w:sz w:val="24"/>
          <w:szCs w:val="24"/>
        </w:rPr>
      </w:pPr>
      <w:r w:rsidRPr="00CD67BC">
        <w:rPr>
          <w:rFonts w:ascii="PT Astra Serif" w:hAnsi="PT Astra Serif"/>
          <w:b/>
          <w:sz w:val="24"/>
          <w:szCs w:val="24"/>
        </w:rPr>
        <w:t>Антикоррупционная</w:t>
      </w:r>
      <w:r w:rsidR="00532712" w:rsidRPr="00594A32">
        <w:rPr>
          <w:rFonts w:ascii="PT Astra Serif" w:hAnsi="PT Astra Serif"/>
          <w:b/>
          <w:sz w:val="24"/>
          <w:szCs w:val="24"/>
        </w:rPr>
        <w:t xml:space="preserve"> </w:t>
      </w:r>
      <w:r>
        <w:rPr>
          <w:rFonts w:ascii="PT Astra Serif" w:hAnsi="PT Astra Serif"/>
          <w:b/>
          <w:sz w:val="24"/>
          <w:szCs w:val="24"/>
        </w:rPr>
        <w:t>оговорка</w:t>
      </w:r>
    </w:p>
    <w:p w:rsidR="00B62B15" w:rsidRDefault="00B62B15" w:rsidP="00CD67BC">
      <w:pPr>
        <w:autoSpaceDE w:val="0"/>
        <w:autoSpaceDN w:val="0"/>
        <w:adjustRightInd w:val="0"/>
        <w:spacing w:after="0" w:line="240" w:lineRule="auto"/>
        <w:ind w:firstLine="709"/>
        <w:jc w:val="both"/>
        <w:rPr>
          <w:rFonts w:ascii="PT Astra Serif" w:hAnsi="PT Astra Serif"/>
          <w:sz w:val="24"/>
          <w:szCs w:val="24"/>
        </w:rPr>
      </w:pPr>
    </w:p>
    <w:p w:rsidR="00CD67BC" w:rsidRPr="00CD67BC" w:rsidRDefault="00CD67BC" w:rsidP="00CD67BC">
      <w:pPr>
        <w:autoSpaceDE w:val="0"/>
        <w:autoSpaceDN w:val="0"/>
        <w:adjustRightInd w:val="0"/>
        <w:spacing w:after="0" w:line="240" w:lineRule="auto"/>
        <w:ind w:firstLine="709"/>
        <w:jc w:val="both"/>
        <w:rPr>
          <w:rFonts w:ascii="PT Astra Serif" w:hAnsi="PT Astra Serif"/>
          <w:sz w:val="24"/>
          <w:szCs w:val="24"/>
        </w:rPr>
      </w:pPr>
      <w:r w:rsidRPr="00CD67BC">
        <w:rPr>
          <w:rFonts w:ascii="PT Astra Serif" w:hAnsi="PT Astra Serif"/>
          <w:sz w:val="24"/>
          <w:szCs w:val="24"/>
        </w:rPr>
        <w:t>8.1. При исполнении обяз</w:t>
      </w:r>
      <w:r>
        <w:rPr>
          <w:rFonts w:ascii="PT Astra Serif" w:hAnsi="PT Astra Serif"/>
          <w:sz w:val="24"/>
          <w:szCs w:val="24"/>
        </w:rPr>
        <w:t xml:space="preserve">ательств по Контракту Стороны, </w:t>
      </w:r>
      <w:r w:rsidRPr="00CD67BC">
        <w:rPr>
          <w:rFonts w:ascii="PT Astra Serif" w:hAnsi="PT Astra Serif"/>
          <w:sz w:val="24"/>
          <w:szCs w:val="24"/>
        </w:rPr>
        <w:t>их аффилированные лица не выплач</w:t>
      </w:r>
      <w:r>
        <w:rPr>
          <w:rFonts w:ascii="PT Astra Serif" w:hAnsi="PT Astra Serif"/>
          <w:sz w:val="24"/>
          <w:szCs w:val="24"/>
        </w:rPr>
        <w:t xml:space="preserve">ивают, не предлагают выплатить </w:t>
      </w:r>
      <w:r w:rsidRPr="00CD67BC">
        <w:rPr>
          <w:rFonts w:ascii="PT Astra Serif" w:hAnsi="PT Astra Serif"/>
          <w:sz w:val="24"/>
          <w:szCs w:val="24"/>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D67BC" w:rsidRPr="00CD67BC" w:rsidRDefault="00CD67BC" w:rsidP="00CD67BC">
      <w:pPr>
        <w:autoSpaceDE w:val="0"/>
        <w:autoSpaceDN w:val="0"/>
        <w:adjustRightInd w:val="0"/>
        <w:spacing w:after="0" w:line="240" w:lineRule="auto"/>
        <w:ind w:firstLine="709"/>
        <w:jc w:val="both"/>
        <w:rPr>
          <w:rFonts w:ascii="PT Astra Serif" w:hAnsi="PT Astra Serif"/>
          <w:sz w:val="24"/>
          <w:szCs w:val="24"/>
        </w:rPr>
      </w:pPr>
      <w:r w:rsidRPr="00CD67BC">
        <w:rPr>
          <w:rFonts w:ascii="PT Astra Serif" w:hAnsi="PT Astra Serif"/>
          <w:sz w:val="24"/>
          <w:szCs w:val="24"/>
        </w:rPr>
        <w:t xml:space="preserve">8.2. </w:t>
      </w:r>
      <w:proofErr w:type="gramStart"/>
      <w:r w:rsidRPr="00CD67BC">
        <w:rPr>
          <w:rFonts w:ascii="PT Astra Serif" w:hAnsi="PT Astra Serif"/>
          <w:sz w:val="24"/>
          <w:szCs w:val="24"/>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w:t>
      </w:r>
      <w:r>
        <w:rPr>
          <w:rFonts w:ascii="PT Astra Serif" w:hAnsi="PT Astra Serif"/>
          <w:sz w:val="24"/>
          <w:szCs w:val="24"/>
        </w:rPr>
        <w:t xml:space="preserve">ательства Российской Федерации </w:t>
      </w:r>
      <w:r w:rsidRPr="00CD67BC">
        <w:rPr>
          <w:rFonts w:ascii="PT Astra Serif" w:hAnsi="PT Astra Serif"/>
          <w:sz w:val="24"/>
          <w:szCs w:val="24"/>
        </w:rPr>
        <w:t>и международных актов о противодействии коррупции.</w:t>
      </w:r>
      <w:proofErr w:type="gramEnd"/>
    </w:p>
    <w:p w:rsidR="00CD67BC" w:rsidRPr="00CD67BC" w:rsidRDefault="00CD67BC" w:rsidP="00CD67BC">
      <w:pPr>
        <w:autoSpaceDE w:val="0"/>
        <w:autoSpaceDN w:val="0"/>
        <w:adjustRightInd w:val="0"/>
        <w:spacing w:after="0" w:line="240" w:lineRule="auto"/>
        <w:ind w:firstLine="709"/>
        <w:jc w:val="both"/>
        <w:rPr>
          <w:rFonts w:ascii="PT Astra Serif" w:hAnsi="PT Astra Serif"/>
          <w:sz w:val="24"/>
          <w:szCs w:val="24"/>
        </w:rPr>
      </w:pPr>
      <w:r w:rsidRPr="00CD67BC">
        <w:rPr>
          <w:rFonts w:ascii="PT Astra Serif" w:hAnsi="PT Astra Serif"/>
          <w:sz w:val="24"/>
          <w:szCs w:val="24"/>
        </w:rPr>
        <w:t>8.3. В случае возникновения у Ст</w:t>
      </w:r>
      <w:r>
        <w:rPr>
          <w:rFonts w:ascii="PT Astra Serif" w:hAnsi="PT Astra Serif"/>
          <w:sz w:val="24"/>
          <w:szCs w:val="24"/>
        </w:rPr>
        <w:t xml:space="preserve">ороны обоснованных подозрений, </w:t>
      </w:r>
      <w:r w:rsidRPr="00CD67BC">
        <w:rPr>
          <w:rFonts w:ascii="PT Astra Serif" w:hAnsi="PT Astra Serif"/>
          <w:sz w:val="24"/>
          <w:szCs w:val="24"/>
        </w:rPr>
        <w:t xml:space="preserve">что произошло или может произойти нарушение каких-либо положений раздела </w:t>
      </w:r>
    </w:p>
    <w:p w:rsidR="00CD67BC" w:rsidRDefault="00CD67BC" w:rsidP="00CD67BC">
      <w:pPr>
        <w:autoSpaceDE w:val="0"/>
        <w:autoSpaceDN w:val="0"/>
        <w:adjustRightInd w:val="0"/>
        <w:spacing w:after="0" w:line="240" w:lineRule="auto"/>
        <w:ind w:firstLine="709"/>
        <w:jc w:val="both"/>
        <w:rPr>
          <w:rFonts w:ascii="PT Astra Serif" w:hAnsi="PT Astra Serif"/>
          <w:sz w:val="24"/>
          <w:szCs w:val="24"/>
        </w:rPr>
      </w:pPr>
      <w:r w:rsidRPr="00CD67BC">
        <w:rPr>
          <w:rFonts w:ascii="PT Astra Serif" w:hAnsi="PT Astra Serif"/>
          <w:sz w:val="24"/>
          <w:szCs w:val="24"/>
        </w:rPr>
        <w:t>8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w:t>
      </w:r>
      <w:r>
        <w:rPr>
          <w:rFonts w:ascii="PT Astra Serif" w:hAnsi="PT Astra Serif"/>
          <w:sz w:val="24"/>
          <w:szCs w:val="24"/>
        </w:rPr>
        <w:t xml:space="preserve">го, что нарушение не произошло </w:t>
      </w:r>
      <w:r w:rsidRPr="00CD67BC">
        <w:rPr>
          <w:rFonts w:ascii="PT Astra Serif" w:hAnsi="PT Astra Serif"/>
          <w:sz w:val="24"/>
          <w:szCs w:val="24"/>
        </w:rPr>
        <w:t>или не произойдет. Это подтверждение до</w:t>
      </w:r>
      <w:r>
        <w:rPr>
          <w:rFonts w:ascii="PT Astra Serif" w:hAnsi="PT Astra Serif"/>
          <w:sz w:val="24"/>
          <w:szCs w:val="24"/>
        </w:rPr>
        <w:t xml:space="preserve">лжно быть направлено в течение </w:t>
      </w:r>
      <w:r w:rsidRPr="00CD67BC">
        <w:rPr>
          <w:rFonts w:ascii="PT Astra Serif" w:hAnsi="PT Astra Serif"/>
          <w:sz w:val="24"/>
          <w:szCs w:val="24"/>
        </w:rPr>
        <w:t xml:space="preserve">10 рабочих дней </w:t>
      </w:r>
      <w:proofErr w:type="gramStart"/>
      <w:r w:rsidRPr="00CD67BC">
        <w:rPr>
          <w:rFonts w:ascii="PT Astra Serif" w:hAnsi="PT Astra Serif"/>
          <w:sz w:val="24"/>
          <w:szCs w:val="24"/>
        </w:rPr>
        <w:t>с даты получения</w:t>
      </w:r>
      <w:proofErr w:type="gramEnd"/>
      <w:r w:rsidRPr="00CD67BC">
        <w:rPr>
          <w:rFonts w:ascii="PT Astra Serif" w:hAnsi="PT Astra Serif"/>
          <w:sz w:val="24"/>
          <w:szCs w:val="24"/>
        </w:rPr>
        <w:t xml:space="preserve"> письм</w:t>
      </w:r>
      <w:r>
        <w:rPr>
          <w:rFonts w:ascii="PT Astra Serif" w:hAnsi="PT Astra Serif"/>
          <w:sz w:val="24"/>
          <w:szCs w:val="24"/>
        </w:rPr>
        <w:t xml:space="preserve">енного уведомления о нарушении. </w:t>
      </w:r>
    </w:p>
    <w:p w:rsidR="00CD67BC" w:rsidRPr="00CD67BC" w:rsidRDefault="00CD67BC" w:rsidP="00CD67BC">
      <w:pPr>
        <w:autoSpaceDE w:val="0"/>
        <w:autoSpaceDN w:val="0"/>
        <w:adjustRightInd w:val="0"/>
        <w:spacing w:after="0" w:line="240" w:lineRule="auto"/>
        <w:ind w:firstLine="709"/>
        <w:jc w:val="both"/>
        <w:rPr>
          <w:rFonts w:ascii="PT Astra Serif" w:hAnsi="PT Astra Serif"/>
          <w:sz w:val="24"/>
          <w:szCs w:val="24"/>
        </w:rPr>
      </w:pPr>
      <w:proofErr w:type="gramStart"/>
      <w:r w:rsidRPr="00CD67BC">
        <w:rPr>
          <w:rFonts w:ascii="PT Astra Serif" w:hAnsi="PT Astra Serif"/>
          <w:sz w:val="24"/>
          <w:szCs w:val="24"/>
        </w:rPr>
        <w:t>В письменном уведомлении др</w:t>
      </w:r>
      <w:r>
        <w:rPr>
          <w:rFonts w:ascii="PT Astra Serif" w:hAnsi="PT Astra Serif"/>
          <w:sz w:val="24"/>
          <w:szCs w:val="24"/>
        </w:rPr>
        <w:t xml:space="preserve">угая Сторона обязана сослаться </w:t>
      </w:r>
      <w:r w:rsidRPr="00CD67BC">
        <w:rPr>
          <w:rFonts w:ascii="PT Astra Serif" w:hAnsi="PT Astra Serif"/>
          <w:sz w:val="24"/>
          <w:szCs w:val="24"/>
        </w:rPr>
        <w:t>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CD67BC">
        <w:rPr>
          <w:rFonts w:ascii="PT Astra Serif" w:hAnsi="PT Astra Serif"/>
          <w:sz w:val="24"/>
          <w:szCs w:val="24"/>
        </w:rPr>
        <w:t xml:space="preserve"> актов </w:t>
      </w:r>
    </w:p>
    <w:p w:rsidR="00CD67BC" w:rsidRPr="00CD67BC" w:rsidRDefault="00CD67BC" w:rsidP="00CD67BC">
      <w:pPr>
        <w:autoSpaceDE w:val="0"/>
        <w:autoSpaceDN w:val="0"/>
        <w:adjustRightInd w:val="0"/>
        <w:spacing w:after="0" w:line="240" w:lineRule="auto"/>
        <w:jc w:val="both"/>
        <w:rPr>
          <w:rFonts w:ascii="PT Astra Serif" w:hAnsi="PT Astra Serif"/>
          <w:sz w:val="24"/>
          <w:szCs w:val="24"/>
        </w:rPr>
      </w:pPr>
      <w:r w:rsidRPr="00CD67BC">
        <w:rPr>
          <w:rFonts w:ascii="PT Astra Serif" w:hAnsi="PT Astra Serif"/>
          <w:sz w:val="24"/>
          <w:szCs w:val="24"/>
        </w:rPr>
        <w:t>о противодействии коррупции.</w:t>
      </w:r>
    </w:p>
    <w:p w:rsidR="00ED519F" w:rsidRPr="00594A32" w:rsidRDefault="00CD67BC" w:rsidP="00CD67BC">
      <w:pPr>
        <w:autoSpaceDE w:val="0"/>
        <w:autoSpaceDN w:val="0"/>
        <w:adjustRightInd w:val="0"/>
        <w:spacing w:after="0" w:line="240" w:lineRule="auto"/>
        <w:ind w:firstLine="709"/>
        <w:jc w:val="both"/>
        <w:rPr>
          <w:rFonts w:ascii="PT Astra Serif" w:hAnsi="PT Astra Serif"/>
          <w:sz w:val="24"/>
          <w:szCs w:val="24"/>
        </w:rPr>
      </w:pPr>
      <w:r w:rsidRPr="00CD67BC">
        <w:rPr>
          <w:rFonts w:ascii="PT Astra Serif" w:hAnsi="PT Astra Serif"/>
          <w:sz w:val="24"/>
          <w:szCs w:val="24"/>
        </w:rPr>
        <w:t>8.4. В случае нарушения одной Сторон</w:t>
      </w:r>
      <w:r>
        <w:rPr>
          <w:rFonts w:ascii="PT Astra Serif" w:hAnsi="PT Astra Serif"/>
          <w:sz w:val="24"/>
          <w:szCs w:val="24"/>
        </w:rPr>
        <w:t xml:space="preserve">ой обязательств воздерживаться </w:t>
      </w:r>
      <w:r w:rsidRPr="00CD67BC">
        <w:rPr>
          <w:rFonts w:ascii="PT Astra Serif" w:hAnsi="PT Astra Serif"/>
          <w:sz w:val="24"/>
          <w:szCs w:val="24"/>
        </w:rPr>
        <w:t xml:space="preserve">от запрещенных в разделе 8 Контракта действий и/или неполучения другой Стороной в </w:t>
      </w:r>
      <w:r w:rsidRPr="00CD67BC">
        <w:rPr>
          <w:rFonts w:ascii="PT Astra Serif" w:hAnsi="PT Astra Serif"/>
          <w:sz w:val="24"/>
          <w:szCs w:val="24"/>
        </w:rPr>
        <w:lastRenderedPageBreak/>
        <w:t>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r>
        <w:rPr>
          <w:rFonts w:ascii="PT Astra Serif" w:hAnsi="PT Astra Serif"/>
          <w:sz w:val="24"/>
          <w:szCs w:val="24"/>
        </w:rPr>
        <w:t>.</w:t>
      </w:r>
    </w:p>
    <w:p w:rsidR="00F1129B" w:rsidRPr="00594A32" w:rsidRDefault="00F1129B" w:rsidP="001D16D2">
      <w:pPr>
        <w:autoSpaceDE w:val="0"/>
        <w:autoSpaceDN w:val="0"/>
        <w:adjustRightInd w:val="0"/>
        <w:spacing w:after="0" w:line="240" w:lineRule="auto"/>
        <w:ind w:firstLine="709"/>
        <w:jc w:val="center"/>
        <w:rPr>
          <w:rFonts w:ascii="PT Astra Serif" w:hAnsi="PT Astra Serif"/>
          <w:b/>
          <w:sz w:val="24"/>
          <w:szCs w:val="24"/>
        </w:rPr>
      </w:pPr>
    </w:p>
    <w:p w:rsidR="00CD67BC" w:rsidRDefault="00CD67BC" w:rsidP="00CD67BC">
      <w:pPr>
        <w:pStyle w:val="ConsPlusNormal"/>
        <w:numPr>
          <w:ilvl w:val="0"/>
          <w:numId w:val="9"/>
        </w:numPr>
        <w:jc w:val="center"/>
        <w:outlineLvl w:val="0"/>
        <w:rPr>
          <w:b/>
        </w:rPr>
      </w:pPr>
      <w:r w:rsidRPr="00B32DCA">
        <w:rPr>
          <w:b/>
        </w:rPr>
        <w:t>Конфиденциальность</w:t>
      </w:r>
    </w:p>
    <w:p w:rsidR="00CD67BC" w:rsidRPr="00B32DCA" w:rsidRDefault="00CD67BC" w:rsidP="00CD67BC">
      <w:pPr>
        <w:pStyle w:val="ConsPlusNormal"/>
        <w:jc w:val="center"/>
        <w:outlineLvl w:val="0"/>
        <w:rPr>
          <w:b/>
        </w:rPr>
      </w:pPr>
    </w:p>
    <w:p w:rsidR="00CD67BC" w:rsidRPr="00463387" w:rsidRDefault="00CD67BC" w:rsidP="00CD67BC">
      <w:pPr>
        <w:pStyle w:val="ConsPlusNormal"/>
        <w:ind w:firstLine="709"/>
        <w:jc w:val="both"/>
      </w:pPr>
      <w:r>
        <w:t>9</w:t>
      </w:r>
      <w:r w:rsidRPr="00463387">
        <w:t xml:space="preserve">.1. Исполнитель не несет ответственности за действия Государственного заказчика по соблюдению Государственным заказчиком положений Федерального </w:t>
      </w:r>
      <w:hyperlink r:id="rId11" w:history="1">
        <w:r w:rsidRPr="00463387">
          <w:t>закона</w:t>
        </w:r>
      </w:hyperlink>
      <w:r w:rsidRPr="00463387">
        <w:t xml:space="preserve"> от 27.07.2006 № 152-ФЗ «О персональных данных» в отношении Обучающихся.</w:t>
      </w:r>
    </w:p>
    <w:p w:rsidR="00CD67BC" w:rsidRPr="00463387" w:rsidRDefault="00CD67BC" w:rsidP="00CD67BC">
      <w:pPr>
        <w:pStyle w:val="ConsPlusNormal"/>
        <w:ind w:firstLine="709"/>
        <w:jc w:val="both"/>
      </w:pPr>
      <w:r>
        <w:t>9</w:t>
      </w:r>
      <w:r w:rsidRPr="00463387">
        <w:t xml:space="preserve">.2. Передача, распространение и обеспечение защиты информации, связанной с исполнением обязательств по Контракту, осуществляется Сторонами </w:t>
      </w:r>
      <w:r w:rsidRPr="00463387">
        <w:br/>
        <w:t xml:space="preserve">с соблюдением требований Федерального </w:t>
      </w:r>
      <w:hyperlink r:id="rId12" w:history="1">
        <w:r w:rsidRPr="00463387">
          <w:t>закона</w:t>
        </w:r>
      </w:hyperlink>
      <w:r w:rsidRPr="00463387">
        <w:t xml:space="preserve"> от 27.07.2006 № 149-ФЗ </w:t>
      </w:r>
      <w:r w:rsidRPr="00463387">
        <w:br/>
        <w:t xml:space="preserve">«Об информации, информационных технологиях и о защите информации». </w:t>
      </w:r>
    </w:p>
    <w:p w:rsidR="00CD67BC" w:rsidRPr="00463387" w:rsidRDefault="00CD67BC" w:rsidP="00CD67BC">
      <w:pPr>
        <w:pStyle w:val="ConsPlusNormal"/>
        <w:ind w:firstLine="709"/>
        <w:jc w:val="both"/>
      </w:pPr>
      <w:r>
        <w:t>9</w:t>
      </w:r>
      <w:r w:rsidRPr="00463387">
        <w:t xml:space="preserve">.3. Принятые Сторонами обязательства по соблюдению конфиденциальности или неиспользованию информации, полученной в ходе оказания Услуг, </w:t>
      </w:r>
      <w:r w:rsidRPr="00463387">
        <w:br/>
        <w:t xml:space="preserve">не распространяются на общедоступную информацию или информацию, </w:t>
      </w:r>
      <w:r w:rsidRPr="00463387">
        <w:br/>
        <w:t>которая становится известна третьим сторонам не по вине Стороны, получившей соответствующую информацию.</w:t>
      </w:r>
    </w:p>
    <w:p w:rsidR="00CD67BC" w:rsidRPr="00463387" w:rsidRDefault="00CD67BC" w:rsidP="00CD67BC">
      <w:pPr>
        <w:pStyle w:val="ConsPlusNormal"/>
        <w:ind w:firstLine="709"/>
        <w:jc w:val="both"/>
      </w:pPr>
      <w:r>
        <w:t>9</w:t>
      </w:r>
      <w:r w:rsidRPr="00463387">
        <w:t xml:space="preserve">.4. Стороны Контракта не вправе использовать полученную информацию </w:t>
      </w:r>
      <w:r w:rsidRPr="00463387">
        <w:br/>
        <w:t>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CD67BC" w:rsidRPr="00463387" w:rsidRDefault="00CD67BC" w:rsidP="00CD67BC">
      <w:pPr>
        <w:pStyle w:val="ConsPlusNormal"/>
        <w:ind w:firstLine="709"/>
        <w:jc w:val="both"/>
      </w:pPr>
      <w:r>
        <w:t>9</w:t>
      </w:r>
      <w:r w:rsidRPr="00463387">
        <w:t>.5.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CD67BC" w:rsidRDefault="00CD67BC" w:rsidP="00CD67B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463387">
        <w:rPr>
          <w:rFonts w:ascii="Times New Roman" w:hAnsi="Times New Roman"/>
          <w:sz w:val="24"/>
          <w:szCs w:val="24"/>
        </w:rPr>
        <w:t xml:space="preserve">.6. Исполнитель имеет право снимать копии с документации Государственного заказчика, когда это необходимо для оказания Услуг, и сохранять у себя копии, необходимые для подтверждения факта оказания Услуг </w:t>
      </w:r>
      <w:r w:rsidRPr="00463387">
        <w:rPr>
          <w:rFonts w:ascii="Times New Roman" w:hAnsi="Times New Roman"/>
          <w:sz w:val="24"/>
          <w:szCs w:val="24"/>
        </w:rPr>
        <w:br/>
        <w:t>и/или обоснования сделанных выводов, либо в случаях, предусмотренных применимыми профессиональными стандартами и инструкциями.</w:t>
      </w:r>
    </w:p>
    <w:p w:rsidR="00CD67BC" w:rsidRDefault="00CD67BC" w:rsidP="00CD67BC">
      <w:pPr>
        <w:autoSpaceDE w:val="0"/>
        <w:autoSpaceDN w:val="0"/>
        <w:adjustRightInd w:val="0"/>
        <w:spacing w:after="0" w:line="240" w:lineRule="auto"/>
        <w:ind w:firstLine="709"/>
        <w:jc w:val="both"/>
        <w:rPr>
          <w:rFonts w:ascii="PT Astra Serif" w:hAnsi="PT Astra Serif"/>
          <w:b/>
          <w:sz w:val="24"/>
          <w:szCs w:val="24"/>
        </w:rPr>
      </w:pPr>
    </w:p>
    <w:p w:rsidR="00532712" w:rsidRPr="00594A32" w:rsidRDefault="00CD67BC" w:rsidP="001D16D2">
      <w:pPr>
        <w:autoSpaceDE w:val="0"/>
        <w:autoSpaceDN w:val="0"/>
        <w:adjustRightInd w:val="0"/>
        <w:spacing w:after="0" w:line="240" w:lineRule="auto"/>
        <w:ind w:firstLine="709"/>
        <w:jc w:val="center"/>
        <w:rPr>
          <w:rFonts w:ascii="PT Astra Serif" w:hAnsi="PT Astra Serif"/>
          <w:b/>
          <w:sz w:val="24"/>
          <w:szCs w:val="24"/>
        </w:rPr>
      </w:pPr>
      <w:r>
        <w:rPr>
          <w:rFonts w:ascii="PT Astra Serif" w:hAnsi="PT Astra Serif"/>
          <w:b/>
          <w:sz w:val="24"/>
          <w:szCs w:val="24"/>
        </w:rPr>
        <w:t>10</w:t>
      </w:r>
      <w:r w:rsidR="00ED519F" w:rsidRPr="00594A32">
        <w:rPr>
          <w:rFonts w:ascii="PT Astra Serif" w:hAnsi="PT Astra Serif"/>
          <w:b/>
          <w:sz w:val="24"/>
          <w:szCs w:val="24"/>
        </w:rPr>
        <w:t xml:space="preserve">. </w:t>
      </w:r>
      <w:r w:rsidR="00522C10" w:rsidRPr="00594A32">
        <w:rPr>
          <w:rFonts w:ascii="PT Astra Serif" w:hAnsi="PT Astra Serif"/>
          <w:b/>
          <w:sz w:val="24"/>
          <w:szCs w:val="24"/>
        </w:rPr>
        <w:t>Порядок разрешения споров</w:t>
      </w:r>
    </w:p>
    <w:p w:rsidR="00B62B15" w:rsidRDefault="00B62B15" w:rsidP="001D16D2">
      <w:pPr>
        <w:spacing w:after="0" w:line="240" w:lineRule="auto"/>
        <w:ind w:firstLine="709"/>
        <w:jc w:val="both"/>
        <w:rPr>
          <w:rFonts w:ascii="PT Astra Serif" w:hAnsi="PT Astra Serif"/>
          <w:sz w:val="24"/>
          <w:szCs w:val="24"/>
        </w:rPr>
      </w:pPr>
    </w:p>
    <w:p w:rsidR="00532712" w:rsidRPr="00594A32" w:rsidRDefault="00B62B15" w:rsidP="001D16D2">
      <w:pPr>
        <w:spacing w:after="0" w:line="240" w:lineRule="auto"/>
        <w:ind w:firstLine="709"/>
        <w:jc w:val="both"/>
        <w:rPr>
          <w:rFonts w:ascii="PT Astra Serif" w:hAnsi="PT Astra Serif"/>
          <w:sz w:val="24"/>
          <w:szCs w:val="24"/>
        </w:rPr>
      </w:pPr>
      <w:r>
        <w:rPr>
          <w:rFonts w:ascii="PT Astra Serif" w:hAnsi="PT Astra Serif"/>
          <w:sz w:val="24"/>
          <w:szCs w:val="24"/>
        </w:rPr>
        <w:t>10</w:t>
      </w:r>
      <w:r w:rsidR="00532712" w:rsidRPr="00594A32">
        <w:rPr>
          <w:rFonts w:ascii="PT Astra Serif" w:hAnsi="PT Astra Serif"/>
          <w:sz w:val="24"/>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CD67BC">
        <w:rPr>
          <w:rFonts w:ascii="PT Astra Serif" w:hAnsi="PT Astra Serif"/>
          <w:sz w:val="24"/>
          <w:szCs w:val="24"/>
        </w:rPr>
        <w:t>г. Самары</w:t>
      </w:r>
      <w:r w:rsidR="00532712" w:rsidRPr="00594A32">
        <w:rPr>
          <w:rFonts w:ascii="PT Astra Serif" w:hAnsi="PT Astra Serif"/>
          <w:sz w:val="24"/>
          <w:szCs w:val="24"/>
        </w:rPr>
        <w:t xml:space="preserve"> в порядке, предусмотренном законодательством Российской Федерации.</w:t>
      </w:r>
    </w:p>
    <w:p w:rsidR="00532712" w:rsidRPr="00594A32" w:rsidRDefault="00B62B15" w:rsidP="001D16D2">
      <w:pPr>
        <w:spacing w:after="0" w:line="240" w:lineRule="auto"/>
        <w:ind w:firstLine="709"/>
        <w:jc w:val="both"/>
        <w:rPr>
          <w:rFonts w:ascii="PT Astra Serif" w:hAnsi="PT Astra Serif"/>
          <w:sz w:val="24"/>
          <w:szCs w:val="24"/>
        </w:rPr>
      </w:pPr>
      <w:r>
        <w:rPr>
          <w:rFonts w:ascii="PT Astra Serif" w:hAnsi="PT Astra Serif"/>
          <w:sz w:val="24"/>
          <w:szCs w:val="24"/>
        </w:rPr>
        <w:t>10</w:t>
      </w:r>
      <w:r w:rsidR="00532712" w:rsidRPr="00594A32">
        <w:rPr>
          <w:rFonts w:ascii="PT Astra Serif" w:hAnsi="PT Astra Serif"/>
          <w:sz w:val="24"/>
          <w:szCs w:val="24"/>
        </w:rPr>
        <w:t>.2.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дней с момента ее получения и сообщить о своем решении другой Стороне путем направления ответа в письменной форме.</w:t>
      </w:r>
    </w:p>
    <w:p w:rsidR="00532712" w:rsidRPr="00594A32" w:rsidRDefault="00B62B15" w:rsidP="001D16D2">
      <w:pPr>
        <w:spacing w:after="0" w:line="240" w:lineRule="auto"/>
        <w:ind w:firstLine="708"/>
        <w:jc w:val="both"/>
        <w:rPr>
          <w:rFonts w:ascii="PT Astra Serif" w:hAnsi="PT Astra Serif"/>
          <w:sz w:val="24"/>
          <w:szCs w:val="24"/>
        </w:rPr>
      </w:pPr>
      <w:r>
        <w:rPr>
          <w:rFonts w:ascii="PT Astra Serif" w:hAnsi="PT Astra Serif"/>
          <w:color w:val="000000"/>
          <w:sz w:val="24"/>
          <w:szCs w:val="24"/>
        </w:rPr>
        <w:t>10</w:t>
      </w:r>
      <w:r w:rsidR="00532712" w:rsidRPr="00594A32">
        <w:rPr>
          <w:rFonts w:ascii="PT Astra Serif" w:hAnsi="PT Astra Serif"/>
          <w:color w:val="000000"/>
          <w:sz w:val="24"/>
          <w:szCs w:val="24"/>
        </w:rPr>
        <w:t xml:space="preserve">.3. В случае неисполнения или ненадлежащего исполнения обязательств </w:t>
      </w:r>
      <w:r w:rsidR="00827CEF" w:rsidRPr="00594A32">
        <w:rPr>
          <w:rFonts w:ascii="PT Astra Serif" w:hAnsi="PT Astra Serif"/>
          <w:color w:val="000000"/>
          <w:sz w:val="24"/>
          <w:szCs w:val="24"/>
        </w:rPr>
        <w:t>Исполнителем</w:t>
      </w:r>
      <w:r w:rsidR="00532712" w:rsidRPr="00594A32">
        <w:rPr>
          <w:rFonts w:ascii="PT Astra Serif" w:hAnsi="PT Astra Serif"/>
          <w:color w:val="000000"/>
          <w:sz w:val="24"/>
          <w:szCs w:val="24"/>
        </w:rPr>
        <w:t xml:space="preserve"> обязательств, предусмотренных настоящих Контрактом, Государственный заказчик имеет право удержать сумму начисленной неустойки (штрафа, пени, гарантийного обязательства)</w:t>
      </w:r>
      <w:r w:rsidR="00532712" w:rsidRPr="00594A32">
        <w:rPr>
          <w:rFonts w:ascii="PT Astra Serif" w:hAnsi="PT Astra Serif"/>
          <w:sz w:val="24"/>
          <w:szCs w:val="24"/>
        </w:rPr>
        <w:t xml:space="preserve"> из обеспечения исполнения обязательств по Государственному контракту, внесенного на расчетный счет Государственного заказчика. При этом претензия, направленная на электронную почту </w:t>
      </w:r>
      <w:r w:rsidR="006C5EFE" w:rsidRPr="00594A32">
        <w:rPr>
          <w:rFonts w:ascii="PT Astra Serif" w:hAnsi="PT Astra Serif"/>
          <w:sz w:val="24"/>
          <w:szCs w:val="24"/>
        </w:rPr>
        <w:t>Исполнителя</w:t>
      </w:r>
      <w:r w:rsidR="00532712" w:rsidRPr="00594A32">
        <w:rPr>
          <w:rFonts w:ascii="PT Astra Serif" w:hAnsi="PT Astra Serif"/>
          <w:sz w:val="24"/>
          <w:szCs w:val="24"/>
        </w:rPr>
        <w:t xml:space="preserve">, указанную в настоящем Контракте, считается полученной </w:t>
      </w:r>
      <w:r w:rsidR="006C5EFE" w:rsidRPr="00594A32">
        <w:rPr>
          <w:rFonts w:ascii="PT Astra Serif" w:hAnsi="PT Astra Serif"/>
          <w:sz w:val="24"/>
          <w:szCs w:val="24"/>
        </w:rPr>
        <w:t xml:space="preserve">Исполнителем </w:t>
      </w:r>
      <w:r w:rsidR="00532712" w:rsidRPr="00594A32">
        <w:rPr>
          <w:rFonts w:ascii="PT Astra Serif" w:hAnsi="PT Astra Serif"/>
          <w:sz w:val="24"/>
          <w:szCs w:val="24"/>
        </w:rPr>
        <w:t xml:space="preserve">в день ее направления Государственным заказчиком. Сторона, которой предъявлена претензия, обязана рассмотреть такую претензию в течение 10 (десяти) дней с момента ее получения и сообщить о своем решении другой Стороне </w:t>
      </w:r>
      <w:r w:rsidR="00532712" w:rsidRPr="00594A32">
        <w:rPr>
          <w:rFonts w:ascii="PT Astra Serif" w:hAnsi="PT Astra Serif"/>
          <w:sz w:val="24"/>
          <w:szCs w:val="24"/>
        </w:rPr>
        <w:lastRenderedPageBreak/>
        <w:t>путем направления ответа в письменной форме на адрес электронной почты Государственного заказчика, указанный в настоящем Государственном контракте.</w:t>
      </w:r>
    </w:p>
    <w:p w:rsidR="00532712" w:rsidRPr="00594A32" w:rsidRDefault="00532712" w:rsidP="001D16D2">
      <w:pPr>
        <w:spacing w:after="0" w:line="240" w:lineRule="auto"/>
        <w:jc w:val="both"/>
        <w:rPr>
          <w:rFonts w:ascii="PT Astra Serif" w:hAnsi="PT Astra Serif"/>
          <w:sz w:val="24"/>
          <w:szCs w:val="24"/>
        </w:rPr>
      </w:pPr>
    </w:p>
    <w:p w:rsidR="00532712" w:rsidRPr="00594A32" w:rsidRDefault="00532712" w:rsidP="001D16D2">
      <w:pPr>
        <w:spacing w:after="0" w:line="240" w:lineRule="auto"/>
        <w:jc w:val="center"/>
        <w:rPr>
          <w:rFonts w:ascii="PT Astra Serif" w:hAnsi="PT Astra Serif"/>
          <w:b/>
          <w:sz w:val="24"/>
          <w:szCs w:val="24"/>
        </w:rPr>
      </w:pPr>
      <w:r w:rsidRPr="00594A32">
        <w:rPr>
          <w:rFonts w:ascii="PT Astra Serif" w:hAnsi="PT Astra Serif"/>
          <w:b/>
          <w:sz w:val="24"/>
          <w:szCs w:val="24"/>
        </w:rPr>
        <w:t>1</w:t>
      </w:r>
      <w:r w:rsidR="00B62B15">
        <w:rPr>
          <w:rFonts w:ascii="PT Astra Serif" w:hAnsi="PT Astra Serif"/>
          <w:b/>
          <w:sz w:val="24"/>
          <w:szCs w:val="24"/>
        </w:rPr>
        <w:t>1</w:t>
      </w:r>
      <w:r w:rsidRPr="00594A32">
        <w:rPr>
          <w:rFonts w:ascii="PT Astra Serif" w:hAnsi="PT Astra Serif"/>
          <w:b/>
          <w:sz w:val="24"/>
          <w:szCs w:val="24"/>
        </w:rPr>
        <w:t xml:space="preserve">. </w:t>
      </w:r>
      <w:r w:rsidR="00522C10" w:rsidRPr="00594A32">
        <w:rPr>
          <w:rFonts w:ascii="PT Astra Serif" w:hAnsi="PT Astra Serif"/>
          <w:b/>
          <w:sz w:val="24"/>
          <w:szCs w:val="24"/>
        </w:rPr>
        <w:t>Изменение, расторжение контракта</w:t>
      </w:r>
    </w:p>
    <w:p w:rsidR="00532712" w:rsidRPr="00594A32" w:rsidRDefault="00B62B15" w:rsidP="001D16D2">
      <w:pPr>
        <w:spacing w:after="0" w:line="240" w:lineRule="auto"/>
        <w:ind w:firstLine="709"/>
        <w:jc w:val="both"/>
        <w:rPr>
          <w:rFonts w:ascii="PT Astra Serif" w:hAnsi="PT Astra Serif"/>
          <w:sz w:val="24"/>
          <w:szCs w:val="24"/>
        </w:rPr>
      </w:pPr>
      <w:r>
        <w:rPr>
          <w:rFonts w:ascii="PT Astra Serif" w:hAnsi="PT Astra Serif"/>
          <w:sz w:val="24"/>
          <w:szCs w:val="24"/>
        </w:rPr>
        <w:t>11</w:t>
      </w:r>
      <w:r w:rsidR="00532712" w:rsidRPr="00594A32">
        <w:rPr>
          <w:rFonts w:ascii="PT Astra Serif" w:hAnsi="PT Astra Serif"/>
          <w:sz w:val="24"/>
          <w:szCs w:val="24"/>
        </w:rPr>
        <w:t>.1. Контракт может быть изменен по соглашению Сторон в случаях, предусмотренных Гражданским кодексом Российской Федерации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32712" w:rsidRPr="00594A32" w:rsidRDefault="00532712" w:rsidP="001D16D2">
      <w:pPr>
        <w:autoSpaceDE w:val="0"/>
        <w:autoSpaceDN w:val="0"/>
        <w:adjustRightInd w:val="0"/>
        <w:spacing w:after="0" w:line="240" w:lineRule="auto"/>
        <w:ind w:firstLine="709"/>
        <w:jc w:val="both"/>
        <w:rPr>
          <w:rFonts w:ascii="PT Astra Serif" w:hAnsi="PT Astra Serif"/>
          <w:sz w:val="24"/>
          <w:szCs w:val="24"/>
        </w:rPr>
      </w:pPr>
      <w:r w:rsidRPr="00594A32">
        <w:rPr>
          <w:rFonts w:ascii="PT Astra Serif" w:hAnsi="PT Astra Serif"/>
          <w:sz w:val="24"/>
          <w:szCs w:val="24"/>
        </w:rPr>
        <w:t>1</w:t>
      </w:r>
      <w:r w:rsidR="00B62B15">
        <w:rPr>
          <w:rFonts w:ascii="PT Astra Serif" w:hAnsi="PT Astra Serif"/>
          <w:sz w:val="24"/>
          <w:szCs w:val="24"/>
        </w:rPr>
        <w:t>1</w:t>
      </w:r>
      <w:r w:rsidRPr="00594A32">
        <w:rPr>
          <w:rFonts w:ascii="PT Astra Serif" w:hAnsi="PT Astra Serif"/>
          <w:sz w:val="24"/>
          <w:szCs w:val="24"/>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32712" w:rsidRPr="00594A32" w:rsidRDefault="00532712" w:rsidP="001D16D2">
      <w:pPr>
        <w:autoSpaceDE w:val="0"/>
        <w:autoSpaceDN w:val="0"/>
        <w:adjustRightInd w:val="0"/>
        <w:spacing w:after="0" w:line="240" w:lineRule="auto"/>
        <w:ind w:firstLine="708"/>
        <w:jc w:val="both"/>
        <w:rPr>
          <w:rFonts w:ascii="PT Astra Serif" w:hAnsi="PT Astra Serif"/>
          <w:sz w:val="24"/>
          <w:szCs w:val="24"/>
        </w:rPr>
      </w:pPr>
      <w:r w:rsidRPr="00594A32">
        <w:rPr>
          <w:rFonts w:ascii="PT Astra Serif" w:hAnsi="PT Astra Serif"/>
          <w:sz w:val="24"/>
          <w:szCs w:val="24"/>
        </w:rPr>
        <w:t xml:space="preserve">а) при снижении цены контракта без </w:t>
      </w:r>
      <w:proofErr w:type="gramStart"/>
      <w:r w:rsidRPr="00594A32">
        <w:rPr>
          <w:rFonts w:ascii="PT Astra Serif" w:hAnsi="PT Astra Serif"/>
          <w:sz w:val="24"/>
          <w:szCs w:val="24"/>
        </w:rPr>
        <w:t>изменения</w:t>
      </w:r>
      <w:proofErr w:type="gramEnd"/>
      <w:r w:rsidRPr="00594A32">
        <w:rPr>
          <w:rFonts w:ascii="PT Astra Serif" w:hAnsi="PT Astra Serif"/>
          <w:sz w:val="24"/>
          <w:szCs w:val="24"/>
        </w:rPr>
        <w:t xml:space="preserve"> предусмотренного Контрактом объема услуги, качества оказываемой услуги и иных условий Контракта;</w:t>
      </w:r>
    </w:p>
    <w:p w:rsidR="00532712" w:rsidRPr="00594A32" w:rsidRDefault="00532712" w:rsidP="001D16D2">
      <w:pPr>
        <w:autoSpaceDE w:val="0"/>
        <w:autoSpaceDN w:val="0"/>
        <w:adjustRightInd w:val="0"/>
        <w:spacing w:after="0" w:line="240" w:lineRule="auto"/>
        <w:ind w:firstLine="708"/>
        <w:jc w:val="both"/>
        <w:rPr>
          <w:rFonts w:ascii="PT Astra Serif" w:hAnsi="PT Astra Serif"/>
          <w:sz w:val="24"/>
          <w:szCs w:val="24"/>
        </w:rPr>
      </w:pPr>
      <w:r w:rsidRPr="00594A32">
        <w:rPr>
          <w:rFonts w:ascii="PT Astra Serif" w:hAnsi="PT Astra Serif"/>
          <w:sz w:val="24"/>
          <w:szCs w:val="24"/>
        </w:rPr>
        <w:t xml:space="preserve">б)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594A32">
        <w:rPr>
          <w:rFonts w:ascii="PT Astra Serif" w:hAnsi="PT Astra Serif"/>
          <w:sz w:val="24"/>
          <w:szCs w:val="24"/>
        </w:rPr>
        <w:t>положений бюджетного законодательства Российской Федерации цены контракта</w:t>
      </w:r>
      <w:proofErr w:type="gramEnd"/>
      <w:r w:rsidRPr="00594A32">
        <w:rPr>
          <w:rFonts w:ascii="PT Astra Serif" w:hAnsi="PT Astra Serif"/>
          <w:sz w:val="24"/>
          <w:szCs w:val="24"/>
        </w:rPr>
        <w:t xml:space="preserve"> пропорционально</w:t>
      </w:r>
      <w:r w:rsidR="00905534" w:rsidRPr="00594A32">
        <w:rPr>
          <w:rFonts w:ascii="PT Astra Serif" w:hAnsi="PT Astra Serif"/>
          <w:sz w:val="24"/>
          <w:szCs w:val="24"/>
        </w:rPr>
        <w:t xml:space="preserve"> дополнительному</w:t>
      </w:r>
      <w:r w:rsidRPr="00594A32">
        <w:rPr>
          <w:rFonts w:ascii="PT Astra Serif" w:hAnsi="PT Astra Serif"/>
          <w:sz w:val="24"/>
          <w:szCs w:val="24"/>
        </w:rPr>
        <w:t xml:space="preserve">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532712" w:rsidRPr="00594A32" w:rsidRDefault="00532712" w:rsidP="001D16D2">
      <w:pPr>
        <w:widowControl w:val="0"/>
        <w:autoSpaceDE w:val="0"/>
        <w:autoSpaceDN w:val="0"/>
        <w:adjustRightInd w:val="0"/>
        <w:spacing w:after="0" w:line="240" w:lineRule="auto"/>
        <w:ind w:firstLine="708"/>
        <w:jc w:val="both"/>
        <w:rPr>
          <w:rFonts w:ascii="PT Astra Serif" w:hAnsi="PT Astra Serif"/>
          <w:sz w:val="24"/>
          <w:szCs w:val="24"/>
        </w:rPr>
      </w:pPr>
      <w:r w:rsidRPr="00594A32">
        <w:rPr>
          <w:rFonts w:ascii="PT Astra Serif" w:hAnsi="PT Astra Serif"/>
          <w:sz w:val="24"/>
          <w:szCs w:val="24"/>
        </w:rPr>
        <w:t>в) в иных случаях, предусмотренных статьей 95 Федеральным законом</w:t>
      </w:r>
      <w:r w:rsidRPr="00594A32">
        <w:rPr>
          <w:rFonts w:ascii="PT Astra Serif" w:hAnsi="PT Astra Serif"/>
          <w:kern w:val="1"/>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w:t>
      </w:r>
    </w:p>
    <w:p w:rsidR="00532712" w:rsidRPr="00594A32" w:rsidRDefault="00532712" w:rsidP="001D16D2">
      <w:pPr>
        <w:spacing w:after="0" w:line="240" w:lineRule="auto"/>
        <w:ind w:firstLine="709"/>
        <w:jc w:val="both"/>
        <w:rPr>
          <w:rFonts w:ascii="PT Astra Serif" w:hAnsi="PT Astra Serif"/>
          <w:sz w:val="24"/>
          <w:szCs w:val="24"/>
        </w:rPr>
      </w:pPr>
      <w:r w:rsidRPr="00594A32">
        <w:rPr>
          <w:rFonts w:ascii="PT Astra Serif" w:hAnsi="PT Astra Serif"/>
          <w:sz w:val="24"/>
          <w:szCs w:val="24"/>
        </w:rPr>
        <w:t>1</w:t>
      </w:r>
      <w:r w:rsidR="00B62B15">
        <w:rPr>
          <w:rFonts w:ascii="PT Astra Serif" w:hAnsi="PT Astra Serif"/>
          <w:sz w:val="24"/>
          <w:szCs w:val="24"/>
        </w:rPr>
        <w:t>1</w:t>
      </w:r>
      <w:r w:rsidRPr="00594A32">
        <w:rPr>
          <w:rFonts w:ascii="PT Astra Serif" w:hAnsi="PT Astra Serif"/>
          <w:sz w:val="24"/>
          <w:szCs w:val="24"/>
        </w:rPr>
        <w:t>.3. Все изменения к Контракту действительны, если они оформлены в виде дополнительного соглашения к Контракту и подписаны Сторонами.</w:t>
      </w:r>
    </w:p>
    <w:p w:rsidR="00532712" w:rsidRPr="00594A32" w:rsidRDefault="00532712" w:rsidP="001D16D2">
      <w:pPr>
        <w:spacing w:after="0" w:line="240" w:lineRule="auto"/>
        <w:ind w:firstLine="709"/>
        <w:jc w:val="both"/>
        <w:rPr>
          <w:rFonts w:ascii="PT Astra Serif" w:hAnsi="PT Astra Serif"/>
          <w:sz w:val="24"/>
          <w:szCs w:val="24"/>
        </w:rPr>
      </w:pPr>
      <w:r w:rsidRPr="00594A32">
        <w:rPr>
          <w:rFonts w:ascii="PT Astra Serif" w:hAnsi="PT Astra Serif"/>
          <w:sz w:val="24"/>
          <w:szCs w:val="24"/>
        </w:rPr>
        <w:t>1</w:t>
      </w:r>
      <w:r w:rsidR="00B62B15">
        <w:rPr>
          <w:rFonts w:ascii="PT Astra Serif" w:hAnsi="PT Astra Serif"/>
          <w:sz w:val="24"/>
          <w:szCs w:val="24"/>
        </w:rPr>
        <w:t>1</w:t>
      </w:r>
      <w:r w:rsidRPr="00594A32">
        <w:rPr>
          <w:rFonts w:ascii="PT Astra Serif" w:hAnsi="PT Astra Serif"/>
          <w:sz w:val="24"/>
          <w:szCs w:val="24"/>
        </w:rPr>
        <w:t xml:space="preserve">.4. </w:t>
      </w:r>
      <w:proofErr w:type="gramStart"/>
      <w:r w:rsidRPr="00594A32">
        <w:rPr>
          <w:rFonts w:ascii="PT Astra Serif" w:hAnsi="PT Astra Serif"/>
          <w:sz w:val="24"/>
          <w:szCs w:val="24"/>
        </w:rPr>
        <w:t>Контракт</w:t>
      </w:r>
      <w:proofErr w:type="gramEnd"/>
      <w:r w:rsidRPr="00594A32">
        <w:rPr>
          <w:rFonts w:ascii="PT Astra Serif" w:hAnsi="PT Astra Serif"/>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532712" w:rsidRPr="00594A32" w:rsidRDefault="00532712" w:rsidP="001D16D2">
      <w:pPr>
        <w:spacing w:after="0" w:line="240" w:lineRule="auto"/>
        <w:ind w:firstLine="709"/>
        <w:jc w:val="both"/>
        <w:rPr>
          <w:rFonts w:ascii="PT Astra Serif" w:hAnsi="PT Astra Serif"/>
          <w:sz w:val="24"/>
          <w:szCs w:val="24"/>
        </w:rPr>
      </w:pPr>
      <w:r w:rsidRPr="00594A32">
        <w:rPr>
          <w:rFonts w:ascii="PT Astra Serif" w:hAnsi="PT Astra Serif"/>
          <w:sz w:val="24"/>
          <w:szCs w:val="24"/>
        </w:rPr>
        <w:t>1</w:t>
      </w:r>
      <w:r w:rsidR="00B62B15">
        <w:rPr>
          <w:rFonts w:ascii="PT Astra Serif" w:hAnsi="PT Astra Serif"/>
          <w:sz w:val="24"/>
          <w:szCs w:val="24"/>
        </w:rPr>
        <w:t>1</w:t>
      </w:r>
      <w:r w:rsidRPr="00594A32">
        <w:rPr>
          <w:rFonts w:ascii="PT Astra Serif" w:hAnsi="PT Astra Serif"/>
          <w:sz w:val="24"/>
          <w:szCs w:val="24"/>
        </w:rPr>
        <w:t>.4.1. по соглашению Сторон;</w:t>
      </w:r>
    </w:p>
    <w:p w:rsidR="00532712" w:rsidRPr="00594A32" w:rsidRDefault="00532712" w:rsidP="001D16D2">
      <w:pPr>
        <w:spacing w:after="0" w:line="240" w:lineRule="auto"/>
        <w:ind w:firstLine="709"/>
        <w:jc w:val="both"/>
        <w:rPr>
          <w:rFonts w:ascii="PT Astra Serif" w:hAnsi="PT Astra Serif"/>
          <w:sz w:val="24"/>
          <w:szCs w:val="24"/>
        </w:rPr>
      </w:pPr>
      <w:r w:rsidRPr="00594A32">
        <w:rPr>
          <w:rFonts w:ascii="PT Astra Serif" w:hAnsi="PT Astra Serif"/>
          <w:sz w:val="24"/>
          <w:szCs w:val="24"/>
        </w:rPr>
        <w:t>1</w:t>
      </w:r>
      <w:r w:rsidR="00B62B15">
        <w:rPr>
          <w:rFonts w:ascii="PT Astra Serif" w:hAnsi="PT Astra Serif"/>
          <w:sz w:val="24"/>
          <w:szCs w:val="24"/>
        </w:rPr>
        <w:t>1</w:t>
      </w:r>
      <w:r w:rsidRPr="00594A32">
        <w:rPr>
          <w:rFonts w:ascii="PT Astra Serif" w:hAnsi="PT Astra Serif"/>
          <w:sz w:val="24"/>
          <w:szCs w:val="24"/>
        </w:rPr>
        <w:t>.4.2.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32712" w:rsidRPr="00594A32" w:rsidRDefault="0032200F" w:rsidP="001D16D2">
      <w:pPr>
        <w:spacing w:after="0" w:line="240" w:lineRule="auto"/>
        <w:ind w:firstLine="709"/>
        <w:jc w:val="both"/>
        <w:rPr>
          <w:rFonts w:ascii="PT Astra Serif" w:hAnsi="PT Astra Serif"/>
          <w:sz w:val="24"/>
          <w:szCs w:val="24"/>
        </w:rPr>
      </w:pPr>
      <w:r w:rsidRPr="00594A32">
        <w:rPr>
          <w:rFonts w:ascii="PT Astra Serif" w:hAnsi="PT Astra Serif"/>
          <w:sz w:val="24"/>
          <w:szCs w:val="24"/>
        </w:rPr>
        <w:t>1</w:t>
      </w:r>
      <w:r w:rsidR="00B62B15">
        <w:rPr>
          <w:rFonts w:ascii="PT Astra Serif" w:hAnsi="PT Astra Serif"/>
          <w:sz w:val="24"/>
          <w:szCs w:val="24"/>
        </w:rPr>
        <w:t>1</w:t>
      </w:r>
      <w:r w:rsidRPr="00594A32">
        <w:rPr>
          <w:rFonts w:ascii="PT Astra Serif" w:hAnsi="PT Astra Serif"/>
          <w:sz w:val="24"/>
          <w:szCs w:val="24"/>
        </w:rPr>
        <w:t>.</w:t>
      </w:r>
      <w:r w:rsidR="00B15DF0">
        <w:rPr>
          <w:rFonts w:ascii="PT Astra Serif" w:hAnsi="PT Astra Serif"/>
          <w:sz w:val="24"/>
          <w:szCs w:val="24"/>
        </w:rPr>
        <w:t>5</w:t>
      </w:r>
      <w:r w:rsidR="00532712" w:rsidRPr="00594A32">
        <w:rPr>
          <w:rFonts w:ascii="PT Astra Serif" w:hAnsi="PT Astra Serif"/>
          <w:sz w:val="24"/>
          <w:szCs w:val="24"/>
        </w:rPr>
        <w:t>. В случае расторжения Контракта по любым основаниям Государственный заказчик обязан оплатить Исполнителю стоимость надлежаще оказанных услуг.</w:t>
      </w:r>
    </w:p>
    <w:p w:rsidR="00532712" w:rsidRPr="00594A32" w:rsidRDefault="0032200F" w:rsidP="001D16D2">
      <w:pPr>
        <w:spacing w:after="0" w:line="240" w:lineRule="auto"/>
        <w:ind w:firstLine="708"/>
        <w:jc w:val="both"/>
        <w:rPr>
          <w:rFonts w:ascii="PT Astra Serif" w:hAnsi="PT Astra Serif"/>
          <w:sz w:val="24"/>
          <w:szCs w:val="24"/>
        </w:rPr>
      </w:pPr>
      <w:r w:rsidRPr="00594A32">
        <w:rPr>
          <w:rFonts w:ascii="PT Astra Serif" w:hAnsi="PT Astra Serif"/>
          <w:sz w:val="24"/>
          <w:szCs w:val="24"/>
        </w:rPr>
        <w:t>1</w:t>
      </w:r>
      <w:r w:rsidR="00B62B15">
        <w:rPr>
          <w:rFonts w:ascii="PT Astra Serif" w:hAnsi="PT Astra Serif"/>
          <w:sz w:val="24"/>
          <w:szCs w:val="24"/>
        </w:rPr>
        <w:t>1</w:t>
      </w:r>
      <w:r w:rsidRPr="00594A32">
        <w:rPr>
          <w:rFonts w:ascii="PT Astra Serif" w:hAnsi="PT Astra Serif"/>
          <w:sz w:val="24"/>
          <w:szCs w:val="24"/>
        </w:rPr>
        <w:t>.</w:t>
      </w:r>
      <w:r w:rsidR="00B15DF0">
        <w:rPr>
          <w:rFonts w:ascii="PT Astra Serif" w:hAnsi="PT Astra Serif"/>
          <w:sz w:val="24"/>
          <w:szCs w:val="24"/>
        </w:rPr>
        <w:t>6</w:t>
      </w:r>
      <w:r w:rsidR="00532712" w:rsidRPr="00594A32">
        <w:rPr>
          <w:rFonts w:ascii="PT Astra Serif" w:hAnsi="PT Astra Serif"/>
          <w:sz w:val="24"/>
          <w:szCs w:val="24"/>
        </w:rPr>
        <w:t xml:space="preserve">. Если в результате </w:t>
      </w:r>
      <w:proofErr w:type="gramStart"/>
      <w:r w:rsidR="00532712" w:rsidRPr="00594A32">
        <w:rPr>
          <w:rFonts w:ascii="PT Astra Serif" w:hAnsi="PT Astra Serif"/>
          <w:sz w:val="24"/>
          <w:szCs w:val="24"/>
        </w:rPr>
        <w:t>издания акта органа государственной власти Российской Федерации</w:t>
      </w:r>
      <w:proofErr w:type="gramEnd"/>
      <w:r w:rsidR="00532712" w:rsidRPr="00594A32">
        <w:rPr>
          <w:rFonts w:ascii="PT Astra Serif" w:hAnsi="PT Astra Serif"/>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32712" w:rsidRPr="00594A32" w:rsidRDefault="00532712" w:rsidP="001D16D2">
      <w:pPr>
        <w:spacing w:after="0" w:line="240" w:lineRule="auto"/>
        <w:jc w:val="both"/>
        <w:rPr>
          <w:rFonts w:ascii="PT Astra Serif" w:hAnsi="PT Astra Serif"/>
          <w:sz w:val="24"/>
          <w:szCs w:val="24"/>
        </w:rPr>
      </w:pPr>
    </w:p>
    <w:p w:rsidR="00532712" w:rsidRPr="00594A32" w:rsidRDefault="00CF096D" w:rsidP="001D16D2">
      <w:pPr>
        <w:spacing w:after="0" w:line="240" w:lineRule="auto"/>
        <w:jc w:val="center"/>
        <w:rPr>
          <w:rFonts w:ascii="PT Astra Serif" w:hAnsi="PT Astra Serif"/>
          <w:b/>
          <w:sz w:val="24"/>
          <w:szCs w:val="24"/>
        </w:rPr>
      </w:pPr>
      <w:r w:rsidRPr="00594A32">
        <w:rPr>
          <w:rFonts w:ascii="PT Astra Serif" w:hAnsi="PT Astra Serif"/>
          <w:b/>
          <w:sz w:val="24"/>
          <w:szCs w:val="24"/>
        </w:rPr>
        <w:t>1</w:t>
      </w:r>
      <w:r w:rsidR="00B62B15">
        <w:rPr>
          <w:rFonts w:ascii="PT Astra Serif" w:hAnsi="PT Astra Serif"/>
          <w:b/>
          <w:sz w:val="24"/>
          <w:szCs w:val="24"/>
        </w:rPr>
        <w:t>2</w:t>
      </w:r>
      <w:r w:rsidR="00532712" w:rsidRPr="00594A32">
        <w:rPr>
          <w:rFonts w:ascii="PT Astra Serif" w:hAnsi="PT Astra Serif"/>
          <w:b/>
          <w:sz w:val="24"/>
          <w:szCs w:val="24"/>
        </w:rPr>
        <w:t xml:space="preserve">. </w:t>
      </w:r>
      <w:r w:rsidR="00522C10" w:rsidRPr="00594A32">
        <w:rPr>
          <w:rFonts w:ascii="PT Astra Serif" w:hAnsi="PT Astra Serif"/>
          <w:b/>
          <w:sz w:val="24"/>
          <w:szCs w:val="24"/>
        </w:rPr>
        <w:t>Прочие условия</w:t>
      </w:r>
    </w:p>
    <w:p w:rsidR="00532712" w:rsidRPr="00594A32" w:rsidRDefault="00532712" w:rsidP="001D16D2">
      <w:pPr>
        <w:spacing w:after="0" w:line="240" w:lineRule="auto"/>
        <w:jc w:val="both"/>
        <w:rPr>
          <w:rFonts w:ascii="PT Astra Serif" w:hAnsi="PT Astra Serif"/>
          <w:sz w:val="24"/>
          <w:szCs w:val="24"/>
        </w:rPr>
      </w:pPr>
      <w:r w:rsidRPr="00594A32">
        <w:rPr>
          <w:rFonts w:ascii="PT Astra Serif" w:hAnsi="PT Astra Serif"/>
          <w:sz w:val="24"/>
          <w:szCs w:val="24"/>
        </w:rPr>
        <w:tab/>
        <w:t>1</w:t>
      </w:r>
      <w:r w:rsidR="00B62B15">
        <w:rPr>
          <w:rFonts w:ascii="PT Astra Serif" w:hAnsi="PT Astra Serif"/>
          <w:sz w:val="24"/>
          <w:szCs w:val="24"/>
        </w:rPr>
        <w:t>2</w:t>
      </w:r>
      <w:r w:rsidRPr="00594A32">
        <w:rPr>
          <w:rFonts w:ascii="PT Astra Serif" w:hAnsi="PT Astra Serif"/>
          <w:sz w:val="24"/>
          <w:szCs w:val="24"/>
        </w:rPr>
        <w:t>.</w:t>
      </w:r>
      <w:r w:rsidR="00522C10" w:rsidRPr="00594A32">
        <w:rPr>
          <w:rFonts w:ascii="PT Astra Serif" w:hAnsi="PT Astra Serif"/>
          <w:sz w:val="24"/>
          <w:szCs w:val="24"/>
        </w:rPr>
        <w:t>1</w:t>
      </w:r>
      <w:r w:rsidRPr="00594A32">
        <w:rPr>
          <w:rFonts w:ascii="PT Astra Serif" w:hAnsi="PT Astra Serif"/>
          <w:sz w:val="24"/>
          <w:szCs w:val="24"/>
        </w:rPr>
        <w:t>.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Контракта, теряют  юридическую силу.</w:t>
      </w:r>
    </w:p>
    <w:p w:rsidR="00532712" w:rsidRPr="00594A32" w:rsidRDefault="00532712" w:rsidP="001D16D2">
      <w:pPr>
        <w:spacing w:after="0" w:line="240" w:lineRule="auto"/>
        <w:jc w:val="both"/>
        <w:rPr>
          <w:rFonts w:ascii="PT Astra Serif" w:hAnsi="PT Astra Serif"/>
          <w:sz w:val="24"/>
          <w:szCs w:val="24"/>
        </w:rPr>
      </w:pPr>
      <w:r w:rsidRPr="00594A32">
        <w:rPr>
          <w:rFonts w:ascii="PT Astra Serif" w:hAnsi="PT Astra Serif"/>
          <w:sz w:val="24"/>
          <w:szCs w:val="24"/>
        </w:rPr>
        <w:t xml:space="preserve">            1</w:t>
      </w:r>
      <w:r w:rsidR="00B62B15">
        <w:rPr>
          <w:rFonts w:ascii="PT Astra Serif" w:hAnsi="PT Astra Serif"/>
          <w:sz w:val="24"/>
          <w:szCs w:val="24"/>
        </w:rPr>
        <w:t>2</w:t>
      </w:r>
      <w:r w:rsidRPr="00594A32">
        <w:rPr>
          <w:rFonts w:ascii="PT Astra Serif" w:hAnsi="PT Astra Serif"/>
          <w:sz w:val="24"/>
          <w:szCs w:val="24"/>
        </w:rPr>
        <w:t>.</w:t>
      </w:r>
      <w:r w:rsidR="00522C10" w:rsidRPr="00594A32">
        <w:rPr>
          <w:rFonts w:ascii="PT Astra Serif" w:hAnsi="PT Astra Serif"/>
          <w:sz w:val="24"/>
          <w:szCs w:val="24"/>
        </w:rPr>
        <w:t>2</w:t>
      </w:r>
      <w:r w:rsidRPr="00594A32">
        <w:rPr>
          <w:rFonts w:ascii="PT Astra Serif" w:hAnsi="PT Astra Serif"/>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с момента таких изменений в письменном виде.</w:t>
      </w:r>
    </w:p>
    <w:p w:rsidR="00532712" w:rsidRPr="00594A32" w:rsidRDefault="00532712" w:rsidP="001D16D2">
      <w:pPr>
        <w:spacing w:after="0" w:line="240" w:lineRule="auto"/>
        <w:jc w:val="both"/>
        <w:rPr>
          <w:rFonts w:ascii="PT Astra Serif" w:hAnsi="PT Astra Serif"/>
          <w:sz w:val="24"/>
          <w:szCs w:val="24"/>
        </w:rPr>
      </w:pPr>
    </w:p>
    <w:p w:rsidR="00532712" w:rsidRPr="00594A32" w:rsidRDefault="00CF096D" w:rsidP="001D16D2">
      <w:pPr>
        <w:spacing w:after="0" w:line="240" w:lineRule="auto"/>
        <w:jc w:val="center"/>
        <w:rPr>
          <w:rFonts w:ascii="PT Astra Serif" w:hAnsi="PT Astra Serif"/>
          <w:b/>
          <w:sz w:val="24"/>
          <w:szCs w:val="24"/>
        </w:rPr>
      </w:pPr>
      <w:r w:rsidRPr="00594A32">
        <w:rPr>
          <w:rFonts w:ascii="PT Astra Serif" w:hAnsi="PT Astra Serif"/>
          <w:b/>
          <w:sz w:val="24"/>
          <w:szCs w:val="24"/>
        </w:rPr>
        <w:t>1</w:t>
      </w:r>
      <w:r w:rsidR="00B62B15">
        <w:rPr>
          <w:rFonts w:ascii="PT Astra Serif" w:hAnsi="PT Astra Serif"/>
          <w:b/>
          <w:sz w:val="24"/>
          <w:szCs w:val="24"/>
        </w:rPr>
        <w:t>3</w:t>
      </w:r>
      <w:r w:rsidR="00532712" w:rsidRPr="00594A32">
        <w:rPr>
          <w:rFonts w:ascii="PT Astra Serif" w:hAnsi="PT Astra Serif"/>
          <w:b/>
          <w:sz w:val="24"/>
          <w:szCs w:val="24"/>
        </w:rPr>
        <w:t>.</w:t>
      </w:r>
      <w:r w:rsidR="00B86E93" w:rsidRPr="00594A32">
        <w:rPr>
          <w:rFonts w:ascii="PT Astra Serif" w:hAnsi="PT Astra Serif"/>
          <w:b/>
          <w:sz w:val="24"/>
          <w:szCs w:val="24"/>
        </w:rPr>
        <w:t xml:space="preserve"> Срок действия Контракта </w:t>
      </w:r>
    </w:p>
    <w:p w:rsidR="00532712" w:rsidRPr="00594A32" w:rsidRDefault="00532712" w:rsidP="001D16D2">
      <w:pPr>
        <w:spacing w:after="0" w:line="240" w:lineRule="auto"/>
        <w:jc w:val="both"/>
        <w:rPr>
          <w:rFonts w:ascii="PT Astra Serif" w:hAnsi="PT Astra Serif"/>
          <w:sz w:val="24"/>
          <w:szCs w:val="24"/>
        </w:rPr>
      </w:pPr>
      <w:r w:rsidRPr="00594A32">
        <w:rPr>
          <w:rFonts w:ascii="PT Astra Serif" w:hAnsi="PT Astra Serif"/>
          <w:sz w:val="24"/>
          <w:szCs w:val="24"/>
        </w:rPr>
        <w:t xml:space="preserve">           </w:t>
      </w:r>
      <w:r w:rsidRPr="00594A32">
        <w:rPr>
          <w:rFonts w:ascii="PT Astra Serif" w:hAnsi="PT Astra Serif"/>
          <w:sz w:val="24"/>
          <w:szCs w:val="24"/>
        </w:rPr>
        <w:tab/>
      </w:r>
      <w:r w:rsidR="00CF096D" w:rsidRPr="00594A32">
        <w:rPr>
          <w:rFonts w:ascii="PT Astra Serif" w:hAnsi="PT Astra Serif"/>
          <w:sz w:val="24"/>
          <w:szCs w:val="24"/>
        </w:rPr>
        <w:t>1</w:t>
      </w:r>
      <w:r w:rsidR="00B62B15">
        <w:rPr>
          <w:rFonts w:ascii="PT Astra Serif" w:hAnsi="PT Astra Serif"/>
          <w:sz w:val="24"/>
          <w:szCs w:val="24"/>
        </w:rPr>
        <w:t>3</w:t>
      </w:r>
      <w:r w:rsidRPr="00594A32">
        <w:rPr>
          <w:rFonts w:ascii="PT Astra Serif" w:hAnsi="PT Astra Serif"/>
          <w:sz w:val="24"/>
          <w:szCs w:val="24"/>
        </w:rPr>
        <w:t>.1. Настоящий Контракт действует с момента подпис</w:t>
      </w:r>
      <w:r w:rsidR="0096030E" w:rsidRPr="00594A32">
        <w:rPr>
          <w:rFonts w:ascii="PT Astra Serif" w:hAnsi="PT Astra Serif"/>
          <w:sz w:val="24"/>
          <w:szCs w:val="24"/>
        </w:rPr>
        <w:t xml:space="preserve">ания его сторонами до </w:t>
      </w:r>
      <w:r w:rsidR="00B15DF0">
        <w:rPr>
          <w:rFonts w:ascii="PT Astra Serif" w:hAnsi="PT Astra Serif"/>
          <w:sz w:val="24"/>
          <w:szCs w:val="24"/>
        </w:rPr>
        <w:t>30.1</w:t>
      </w:r>
      <w:r w:rsidR="000B3842">
        <w:rPr>
          <w:rFonts w:ascii="PT Astra Serif" w:hAnsi="PT Astra Serif"/>
          <w:sz w:val="24"/>
          <w:szCs w:val="24"/>
        </w:rPr>
        <w:t>2</w:t>
      </w:r>
      <w:r w:rsidR="00B15DF0">
        <w:rPr>
          <w:rFonts w:ascii="PT Astra Serif" w:hAnsi="PT Astra Serif"/>
          <w:sz w:val="24"/>
          <w:szCs w:val="24"/>
        </w:rPr>
        <w:t>.2026 г.</w:t>
      </w:r>
      <w:r w:rsidRPr="00594A32">
        <w:rPr>
          <w:rFonts w:ascii="PT Astra Serif" w:hAnsi="PT Astra Serif"/>
          <w:sz w:val="24"/>
          <w:szCs w:val="24"/>
        </w:rPr>
        <w:t>, а в части исполнения принятых Сторонами на себя обязательс</w:t>
      </w:r>
      <w:r w:rsidR="007B09F2" w:rsidRPr="00594A32">
        <w:rPr>
          <w:rFonts w:ascii="PT Astra Serif" w:hAnsi="PT Astra Serif"/>
          <w:sz w:val="24"/>
          <w:szCs w:val="24"/>
        </w:rPr>
        <w:t xml:space="preserve">тв – до полного их исполнения. </w:t>
      </w:r>
    </w:p>
    <w:p w:rsidR="00654267" w:rsidRPr="00594A32" w:rsidRDefault="00654267" w:rsidP="001D16D2">
      <w:pPr>
        <w:spacing w:after="0" w:line="240" w:lineRule="auto"/>
        <w:jc w:val="both"/>
        <w:rPr>
          <w:rFonts w:ascii="PT Astra Serif" w:hAnsi="PT Astra Serif"/>
          <w:sz w:val="24"/>
          <w:szCs w:val="24"/>
        </w:rPr>
      </w:pPr>
    </w:p>
    <w:p w:rsidR="00654267" w:rsidRPr="00594A32" w:rsidRDefault="00654267" w:rsidP="001D16D2">
      <w:pPr>
        <w:spacing w:after="0" w:line="240" w:lineRule="auto"/>
        <w:ind w:right="-1" w:firstLine="426"/>
        <w:jc w:val="center"/>
        <w:rPr>
          <w:rFonts w:ascii="PT Astra Serif" w:hAnsi="PT Astra Serif"/>
          <w:b/>
          <w:sz w:val="24"/>
          <w:szCs w:val="24"/>
        </w:rPr>
      </w:pPr>
      <w:r w:rsidRPr="00594A32">
        <w:rPr>
          <w:rFonts w:ascii="PT Astra Serif" w:hAnsi="PT Astra Serif"/>
          <w:b/>
          <w:sz w:val="24"/>
          <w:szCs w:val="24"/>
        </w:rPr>
        <w:t>1</w:t>
      </w:r>
      <w:r w:rsidR="00B62B15">
        <w:rPr>
          <w:rFonts w:ascii="PT Astra Serif" w:hAnsi="PT Astra Serif"/>
          <w:b/>
          <w:sz w:val="24"/>
          <w:szCs w:val="24"/>
        </w:rPr>
        <w:t>4</w:t>
      </w:r>
      <w:r w:rsidRPr="00594A32">
        <w:rPr>
          <w:rFonts w:ascii="PT Astra Serif" w:hAnsi="PT Astra Serif"/>
          <w:b/>
          <w:sz w:val="24"/>
          <w:szCs w:val="24"/>
        </w:rPr>
        <w:t>. Перечень приложений</w:t>
      </w:r>
    </w:p>
    <w:p w:rsidR="00654267" w:rsidRPr="00594A32" w:rsidRDefault="00654267" w:rsidP="001D16D2">
      <w:pPr>
        <w:spacing w:after="0" w:line="240" w:lineRule="auto"/>
        <w:ind w:right="-1" w:firstLine="426"/>
        <w:jc w:val="both"/>
        <w:rPr>
          <w:rFonts w:ascii="PT Astra Serif" w:hAnsi="PT Astra Serif"/>
          <w:sz w:val="24"/>
          <w:szCs w:val="24"/>
        </w:rPr>
      </w:pPr>
      <w:r w:rsidRPr="00594A32">
        <w:rPr>
          <w:rFonts w:ascii="PT Astra Serif" w:hAnsi="PT Astra Serif"/>
          <w:sz w:val="24"/>
          <w:szCs w:val="24"/>
        </w:rPr>
        <w:t>Неотъемлемой частью настоящего Контракта является следующее:</w:t>
      </w:r>
    </w:p>
    <w:p w:rsidR="00654267" w:rsidRPr="00594A32" w:rsidRDefault="00E75CC5" w:rsidP="001D16D2">
      <w:pPr>
        <w:spacing w:after="0" w:line="240" w:lineRule="auto"/>
        <w:ind w:right="-1" w:firstLine="426"/>
        <w:jc w:val="both"/>
        <w:rPr>
          <w:rFonts w:ascii="PT Astra Serif" w:hAnsi="PT Astra Serif"/>
          <w:sz w:val="24"/>
          <w:szCs w:val="24"/>
        </w:rPr>
      </w:pPr>
      <w:hyperlink w:anchor="P326" w:history="1">
        <w:r w:rsidR="00654267" w:rsidRPr="00594A32">
          <w:rPr>
            <w:rFonts w:ascii="PT Astra Serif" w:hAnsi="PT Astra Serif"/>
            <w:sz w:val="24"/>
            <w:szCs w:val="24"/>
          </w:rPr>
          <w:t>Приложение № 1</w:t>
        </w:r>
      </w:hyperlink>
      <w:r w:rsidR="00654267" w:rsidRPr="00594A32">
        <w:rPr>
          <w:rFonts w:ascii="PT Astra Serif" w:hAnsi="PT Astra Serif"/>
          <w:sz w:val="24"/>
          <w:szCs w:val="24"/>
        </w:rPr>
        <w:t xml:space="preserve"> - Спецификация;</w:t>
      </w:r>
    </w:p>
    <w:p w:rsidR="00654267" w:rsidRDefault="00E75CC5" w:rsidP="001D16D2">
      <w:pPr>
        <w:spacing w:after="0" w:line="240" w:lineRule="auto"/>
        <w:ind w:right="-1" w:firstLine="426"/>
        <w:jc w:val="both"/>
        <w:rPr>
          <w:rFonts w:ascii="PT Astra Serif" w:hAnsi="PT Astra Serif"/>
          <w:sz w:val="24"/>
          <w:szCs w:val="24"/>
        </w:rPr>
      </w:pPr>
      <w:hyperlink w:anchor="P389" w:history="1">
        <w:r w:rsidR="00654267" w:rsidRPr="00594A32">
          <w:rPr>
            <w:rFonts w:ascii="PT Astra Serif" w:hAnsi="PT Astra Serif"/>
            <w:sz w:val="24"/>
            <w:szCs w:val="24"/>
          </w:rPr>
          <w:t>Приложение № 2</w:t>
        </w:r>
      </w:hyperlink>
      <w:r w:rsidR="005E386A">
        <w:rPr>
          <w:rFonts w:ascii="PT Astra Serif" w:hAnsi="PT Astra Serif"/>
          <w:sz w:val="24"/>
          <w:szCs w:val="24"/>
        </w:rPr>
        <w:t xml:space="preserve"> - Техническое задание.</w:t>
      </w:r>
    </w:p>
    <w:p w:rsidR="00B15DF0" w:rsidRPr="00594A32" w:rsidRDefault="00B15DF0" w:rsidP="001D16D2">
      <w:pPr>
        <w:spacing w:after="0" w:line="240" w:lineRule="auto"/>
        <w:ind w:right="-1" w:firstLine="426"/>
        <w:jc w:val="both"/>
        <w:rPr>
          <w:rFonts w:ascii="PT Astra Serif" w:hAnsi="PT Astra Serif"/>
          <w:sz w:val="24"/>
          <w:szCs w:val="24"/>
        </w:rPr>
      </w:pPr>
      <w:r w:rsidRPr="00B15DF0">
        <w:rPr>
          <w:rFonts w:ascii="PT Astra Serif" w:hAnsi="PT Astra Serif"/>
          <w:sz w:val="24"/>
          <w:szCs w:val="24"/>
        </w:rPr>
        <w:t xml:space="preserve">Приложение № </w:t>
      </w:r>
      <w:r>
        <w:rPr>
          <w:rFonts w:ascii="PT Astra Serif" w:hAnsi="PT Astra Serif"/>
          <w:sz w:val="24"/>
          <w:szCs w:val="24"/>
        </w:rPr>
        <w:t>3</w:t>
      </w:r>
      <w:r w:rsidRPr="00B15DF0">
        <w:rPr>
          <w:rFonts w:ascii="PT Astra Serif" w:hAnsi="PT Astra Serif"/>
          <w:sz w:val="24"/>
          <w:szCs w:val="24"/>
        </w:rPr>
        <w:t xml:space="preserve"> - </w:t>
      </w:r>
      <w:r>
        <w:rPr>
          <w:rFonts w:ascii="PT Astra Serif" w:hAnsi="PT Astra Serif"/>
          <w:sz w:val="24"/>
          <w:szCs w:val="24"/>
        </w:rPr>
        <w:t>Акт</w:t>
      </w:r>
      <w:r w:rsidRPr="00B15DF0">
        <w:rPr>
          <w:rFonts w:ascii="PT Astra Serif" w:hAnsi="PT Astra Serif"/>
          <w:sz w:val="24"/>
          <w:szCs w:val="24"/>
        </w:rPr>
        <w:t xml:space="preserve"> приемки оказанных </w:t>
      </w:r>
      <w:r w:rsidR="00707386">
        <w:rPr>
          <w:rFonts w:ascii="PT Astra Serif" w:hAnsi="PT Astra Serif"/>
          <w:sz w:val="24"/>
          <w:szCs w:val="24"/>
        </w:rPr>
        <w:t>у</w:t>
      </w:r>
      <w:r w:rsidRPr="00B15DF0">
        <w:rPr>
          <w:rFonts w:ascii="PT Astra Serif" w:hAnsi="PT Astra Serif"/>
          <w:sz w:val="24"/>
          <w:szCs w:val="24"/>
        </w:rPr>
        <w:t>слуг.</w:t>
      </w:r>
    </w:p>
    <w:p w:rsidR="00532712" w:rsidRPr="00594A32" w:rsidRDefault="00532712" w:rsidP="001D16D2">
      <w:pPr>
        <w:widowControl w:val="0"/>
        <w:shd w:val="clear" w:color="auto" w:fill="FFFFFF"/>
        <w:tabs>
          <w:tab w:val="left" w:pos="180"/>
        </w:tabs>
        <w:autoSpaceDE w:val="0"/>
        <w:autoSpaceDN w:val="0"/>
        <w:adjustRightInd w:val="0"/>
        <w:spacing w:after="0" w:line="240" w:lineRule="auto"/>
        <w:rPr>
          <w:rFonts w:ascii="PT Astra Serif" w:hAnsi="PT Astra Serif"/>
          <w:b/>
          <w:sz w:val="24"/>
          <w:szCs w:val="24"/>
        </w:rPr>
      </w:pPr>
    </w:p>
    <w:p w:rsidR="00B62B15" w:rsidRDefault="00532712" w:rsidP="00B62B15">
      <w:pPr>
        <w:widowControl w:val="0"/>
        <w:shd w:val="clear" w:color="auto" w:fill="FFFFFF"/>
        <w:tabs>
          <w:tab w:val="left" w:pos="180"/>
        </w:tabs>
        <w:autoSpaceDE w:val="0"/>
        <w:autoSpaceDN w:val="0"/>
        <w:adjustRightInd w:val="0"/>
        <w:spacing w:after="0" w:line="240" w:lineRule="auto"/>
        <w:jc w:val="center"/>
        <w:rPr>
          <w:rFonts w:ascii="PT Astra Serif" w:hAnsi="PT Astra Serif"/>
          <w:b/>
          <w:sz w:val="24"/>
          <w:szCs w:val="24"/>
        </w:rPr>
      </w:pPr>
      <w:r w:rsidRPr="00594A32">
        <w:rPr>
          <w:rFonts w:ascii="PT Astra Serif" w:hAnsi="PT Astra Serif"/>
          <w:b/>
          <w:sz w:val="24"/>
          <w:szCs w:val="24"/>
        </w:rPr>
        <w:t>1</w:t>
      </w:r>
      <w:r w:rsidR="00B62B15">
        <w:rPr>
          <w:rFonts w:ascii="PT Astra Serif" w:hAnsi="PT Astra Serif"/>
          <w:b/>
          <w:sz w:val="24"/>
          <w:szCs w:val="24"/>
        </w:rPr>
        <w:t>5</w:t>
      </w:r>
      <w:r w:rsidRPr="00594A32">
        <w:rPr>
          <w:rFonts w:ascii="PT Astra Serif" w:hAnsi="PT Astra Serif"/>
          <w:b/>
          <w:sz w:val="24"/>
          <w:szCs w:val="24"/>
        </w:rPr>
        <w:t>.</w:t>
      </w:r>
      <w:r w:rsidR="00B86E93" w:rsidRPr="00594A32">
        <w:rPr>
          <w:rFonts w:ascii="PT Astra Serif" w:hAnsi="PT Astra Serif"/>
          <w:b/>
          <w:sz w:val="24"/>
          <w:szCs w:val="24"/>
        </w:rPr>
        <w:t xml:space="preserve"> Юридические адреса и банковские реквизиты сторон</w:t>
      </w:r>
    </w:p>
    <w:p w:rsidR="00B62B15" w:rsidRPr="00594A32" w:rsidRDefault="00B62B15" w:rsidP="001D16D2">
      <w:pPr>
        <w:widowControl w:val="0"/>
        <w:shd w:val="clear" w:color="auto" w:fill="FFFFFF"/>
        <w:tabs>
          <w:tab w:val="left" w:pos="180"/>
        </w:tabs>
        <w:autoSpaceDE w:val="0"/>
        <w:autoSpaceDN w:val="0"/>
        <w:adjustRightInd w:val="0"/>
        <w:spacing w:after="0" w:line="240" w:lineRule="auto"/>
        <w:jc w:val="center"/>
        <w:rPr>
          <w:rFonts w:ascii="PT Astra Serif" w:hAnsi="PT Astra Serif"/>
          <w:b/>
          <w:sz w:val="24"/>
          <w:szCs w:val="24"/>
        </w:rPr>
      </w:pPr>
    </w:p>
    <w:tbl>
      <w:tblPr>
        <w:tblW w:w="105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9"/>
        <w:gridCol w:w="4784"/>
      </w:tblGrid>
      <w:tr w:rsidR="00B62B15" w:rsidRPr="00B62B15" w:rsidTr="00B62B15">
        <w:tc>
          <w:tcPr>
            <w:tcW w:w="5779" w:type="dxa"/>
            <w:tcBorders>
              <w:top w:val="single" w:sz="4" w:space="0" w:color="000000"/>
              <w:left w:val="single" w:sz="4" w:space="0" w:color="000000"/>
              <w:bottom w:val="single" w:sz="4" w:space="0" w:color="000000"/>
              <w:right w:val="single" w:sz="4" w:space="0" w:color="000000"/>
            </w:tcBorders>
          </w:tcPr>
          <w:p w:rsidR="00B62B15" w:rsidRPr="00B62B15" w:rsidRDefault="00B62B15" w:rsidP="00B62B15">
            <w:pPr>
              <w:tabs>
                <w:tab w:val="left" w:pos="708"/>
              </w:tabs>
              <w:spacing w:after="0"/>
              <w:rPr>
                <w:rFonts w:ascii="Times New Roman" w:hAnsi="Times New Roman"/>
                <w:b/>
                <w:snapToGrid w:val="0"/>
                <w:sz w:val="24"/>
                <w:szCs w:val="24"/>
              </w:rPr>
            </w:pPr>
            <w:r w:rsidRPr="00B62B15">
              <w:rPr>
                <w:rFonts w:ascii="Times New Roman" w:hAnsi="Times New Roman"/>
                <w:b/>
                <w:snapToGrid w:val="0"/>
                <w:sz w:val="24"/>
                <w:szCs w:val="24"/>
              </w:rPr>
              <w:t>Государственный заказчик</w:t>
            </w:r>
          </w:p>
          <w:p w:rsidR="00B62B15" w:rsidRPr="00B62B15" w:rsidRDefault="00B62B15" w:rsidP="00B62B15">
            <w:pPr>
              <w:spacing w:after="0" w:line="240" w:lineRule="auto"/>
              <w:rPr>
                <w:rFonts w:ascii="Times New Roman" w:hAnsi="Times New Roman"/>
                <w:sz w:val="24"/>
                <w:szCs w:val="24"/>
              </w:rPr>
            </w:pPr>
          </w:p>
        </w:tc>
        <w:tc>
          <w:tcPr>
            <w:tcW w:w="4784" w:type="dxa"/>
            <w:tcBorders>
              <w:top w:val="single" w:sz="4" w:space="0" w:color="000000"/>
              <w:left w:val="single" w:sz="4" w:space="0" w:color="000000"/>
              <w:bottom w:val="single" w:sz="4" w:space="0" w:color="000000"/>
              <w:right w:val="single" w:sz="4" w:space="0" w:color="000000"/>
            </w:tcBorders>
          </w:tcPr>
          <w:p w:rsidR="00B62B15" w:rsidRPr="00B62B15" w:rsidRDefault="00B62B15" w:rsidP="00B62B15">
            <w:pPr>
              <w:spacing w:after="0" w:line="240" w:lineRule="auto"/>
              <w:jc w:val="center"/>
              <w:rPr>
                <w:rFonts w:ascii="Times New Roman" w:hAnsi="Times New Roman"/>
                <w:b/>
                <w:sz w:val="24"/>
                <w:szCs w:val="24"/>
              </w:rPr>
            </w:pPr>
            <w:r w:rsidRPr="00B62B15">
              <w:rPr>
                <w:rFonts w:ascii="Times New Roman" w:hAnsi="Times New Roman"/>
                <w:b/>
                <w:sz w:val="24"/>
                <w:szCs w:val="24"/>
              </w:rPr>
              <w:t>Исполнитель</w:t>
            </w:r>
          </w:p>
        </w:tc>
      </w:tr>
      <w:tr w:rsidR="00B62B15" w:rsidRPr="00B62B15" w:rsidTr="00B62B15">
        <w:trPr>
          <w:trHeight w:val="2390"/>
        </w:trPr>
        <w:tc>
          <w:tcPr>
            <w:tcW w:w="5779" w:type="dxa"/>
            <w:tcBorders>
              <w:top w:val="single" w:sz="4" w:space="0" w:color="000000"/>
              <w:left w:val="single" w:sz="4" w:space="0" w:color="000000"/>
              <w:right w:val="single" w:sz="4" w:space="0" w:color="000000"/>
            </w:tcBorders>
          </w:tcPr>
          <w:tbl>
            <w:tblPr>
              <w:tblW w:w="9652" w:type="dxa"/>
              <w:tblLayout w:type="fixed"/>
              <w:tblLook w:val="04A0" w:firstRow="1" w:lastRow="0" w:firstColumn="1" w:lastColumn="0" w:noHBand="0" w:noVBand="1"/>
            </w:tblPr>
            <w:tblGrid>
              <w:gridCol w:w="9652"/>
            </w:tblGrid>
            <w:tr w:rsidR="00B62B15" w:rsidRPr="00B62B15" w:rsidTr="00D65FA6">
              <w:trPr>
                <w:trHeight w:val="927"/>
              </w:trPr>
              <w:tc>
                <w:tcPr>
                  <w:tcW w:w="4757" w:type="dxa"/>
                </w:tcPr>
                <w:p w:rsidR="00B62B15" w:rsidRPr="00B62B15" w:rsidRDefault="00B62B15" w:rsidP="00B62B15">
                  <w:pPr>
                    <w:suppressAutoHyphens/>
                    <w:spacing w:after="0" w:line="240" w:lineRule="auto"/>
                    <w:rPr>
                      <w:rFonts w:ascii="Times New Roman" w:eastAsia="Times New Roman" w:hAnsi="Times New Roman"/>
                      <w:spacing w:val="-1"/>
                      <w:sz w:val="24"/>
                      <w:szCs w:val="24"/>
                      <w:lang w:eastAsia="ar-SA"/>
                    </w:rPr>
                  </w:pPr>
                  <w:r w:rsidRPr="00B62B15">
                    <w:rPr>
                      <w:rFonts w:ascii="Times New Roman" w:eastAsia="Times New Roman" w:hAnsi="Times New Roman"/>
                      <w:spacing w:val="-1"/>
                      <w:sz w:val="24"/>
                      <w:szCs w:val="24"/>
                      <w:lang w:eastAsia="ar-SA"/>
                    </w:rPr>
                    <w:t xml:space="preserve">ФКУ </w:t>
                  </w:r>
                  <w:proofErr w:type="spellStart"/>
                  <w:r w:rsidRPr="00B62B15">
                    <w:rPr>
                      <w:rFonts w:ascii="Times New Roman" w:eastAsia="Times New Roman" w:hAnsi="Times New Roman"/>
                      <w:spacing w:val="-1"/>
                      <w:sz w:val="24"/>
                      <w:szCs w:val="24"/>
                      <w:lang w:eastAsia="ar-SA"/>
                    </w:rPr>
                    <w:t>БМТиВС</w:t>
                  </w:r>
                  <w:proofErr w:type="spellEnd"/>
                  <w:r w:rsidRPr="00B62B15">
                    <w:rPr>
                      <w:rFonts w:ascii="Times New Roman" w:eastAsia="Times New Roman" w:hAnsi="Times New Roman"/>
                      <w:spacing w:val="-1"/>
                      <w:sz w:val="24"/>
                      <w:szCs w:val="24"/>
                      <w:lang w:eastAsia="ar-SA"/>
                    </w:rPr>
                    <w:t xml:space="preserve"> УФСИН России </w:t>
                  </w:r>
                  <w:proofErr w:type="gramStart"/>
                  <w:r w:rsidRPr="00B62B15">
                    <w:rPr>
                      <w:rFonts w:ascii="Times New Roman" w:eastAsia="Times New Roman" w:hAnsi="Times New Roman"/>
                      <w:spacing w:val="-1"/>
                      <w:sz w:val="24"/>
                      <w:szCs w:val="24"/>
                      <w:lang w:eastAsia="ar-SA"/>
                    </w:rPr>
                    <w:t>по</w:t>
                  </w:r>
                  <w:proofErr w:type="gramEnd"/>
                  <w:r w:rsidRPr="00B62B15">
                    <w:rPr>
                      <w:rFonts w:ascii="Times New Roman" w:eastAsia="Times New Roman" w:hAnsi="Times New Roman"/>
                      <w:spacing w:val="-1"/>
                      <w:sz w:val="24"/>
                      <w:szCs w:val="24"/>
                      <w:lang w:eastAsia="ar-SA"/>
                    </w:rPr>
                    <w:t xml:space="preserve"> </w:t>
                  </w:r>
                </w:p>
                <w:p w:rsidR="00B62B15" w:rsidRPr="00B62B15" w:rsidRDefault="00B62B15" w:rsidP="00B62B15">
                  <w:pPr>
                    <w:suppressAutoHyphens/>
                    <w:spacing w:after="0" w:line="240" w:lineRule="auto"/>
                    <w:rPr>
                      <w:rFonts w:ascii="Times New Roman" w:eastAsia="Times New Roman" w:hAnsi="Times New Roman"/>
                      <w:spacing w:val="-1"/>
                      <w:sz w:val="24"/>
                      <w:szCs w:val="24"/>
                      <w:shd w:val="clear" w:color="auto" w:fill="FFFF00"/>
                      <w:lang w:eastAsia="ar-SA"/>
                    </w:rPr>
                  </w:pPr>
                  <w:r w:rsidRPr="00B62B15">
                    <w:rPr>
                      <w:rFonts w:ascii="Times New Roman" w:eastAsia="Times New Roman" w:hAnsi="Times New Roman"/>
                      <w:spacing w:val="-1"/>
                      <w:sz w:val="24"/>
                      <w:szCs w:val="24"/>
                      <w:lang w:eastAsia="ar-SA"/>
                    </w:rPr>
                    <w:t>Самарской области</w:t>
                  </w:r>
                </w:p>
                <w:p w:rsidR="00B62B15" w:rsidRPr="00B62B15" w:rsidRDefault="00B62B15" w:rsidP="00B62B15">
                  <w:pPr>
                    <w:suppressAutoHyphens/>
                    <w:spacing w:after="0" w:line="240" w:lineRule="auto"/>
                    <w:rPr>
                      <w:rFonts w:ascii="Times New Roman" w:eastAsia="Times New Roman" w:hAnsi="Times New Roman"/>
                      <w:spacing w:val="-1"/>
                      <w:sz w:val="24"/>
                      <w:szCs w:val="24"/>
                      <w:shd w:val="clear" w:color="auto" w:fill="FFFF00"/>
                      <w:lang w:eastAsia="ar-SA"/>
                    </w:rPr>
                  </w:pPr>
                  <w:r w:rsidRPr="00B62B15">
                    <w:rPr>
                      <w:rFonts w:ascii="Times New Roman" w:eastAsia="Times New Roman" w:hAnsi="Times New Roman"/>
                      <w:spacing w:val="-1"/>
                      <w:sz w:val="24"/>
                      <w:szCs w:val="24"/>
                      <w:lang w:eastAsia="ar-SA"/>
                    </w:rPr>
                    <w:t xml:space="preserve">443101, г. Самара, ул. </w:t>
                  </w:r>
                  <w:proofErr w:type="spellStart"/>
                  <w:r w:rsidRPr="00B62B15">
                    <w:rPr>
                      <w:rFonts w:ascii="Times New Roman" w:eastAsia="Times New Roman" w:hAnsi="Times New Roman"/>
                      <w:spacing w:val="-1"/>
                      <w:sz w:val="24"/>
                      <w:szCs w:val="24"/>
                      <w:lang w:eastAsia="ar-SA"/>
                    </w:rPr>
                    <w:t>Утевская</w:t>
                  </w:r>
                  <w:proofErr w:type="spellEnd"/>
                  <w:r w:rsidRPr="00B62B15">
                    <w:rPr>
                      <w:rFonts w:ascii="Times New Roman" w:eastAsia="Times New Roman" w:hAnsi="Times New Roman"/>
                      <w:spacing w:val="-1"/>
                      <w:sz w:val="24"/>
                      <w:szCs w:val="24"/>
                      <w:lang w:eastAsia="ar-SA"/>
                    </w:rPr>
                    <w:t>, 4</w:t>
                  </w:r>
                </w:p>
                <w:p w:rsidR="00B62B15" w:rsidRPr="00B62B15" w:rsidRDefault="00B62B15" w:rsidP="00B62B15">
                  <w:pPr>
                    <w:suppressAutoHyphens/>
                    <w:spacing w:after="0" w:line="240" w:lineRule="auto"/>
                    <w:rPr>
                      <w:rFonts w:ascii="Times New Roman" w:eastAsia="Times New Roman" w:hAnsi="Times New Roman"/>
                      <w:spacing w:val="-1"/>
                      <w:sz w:val="24"/>
                      <w:szCs w:val="24"/>
                      <w:shd w:val="clear" w:color="auto" w:fill="FFFF00"/>
                      <w:lang w:eastAsia="ar-SA"/>
                    </w:rPr>
                  </w:pPr>
                  <w:r w:rsidRPr="00B62B15">
                    <w:rPr>
                      <w:rFonts w:ascii="Times New Roman" w:eastAsia="Times New Roman" w:hAnsi="Times New Roman"/>
                      <w:spacing w:val="-1"/>
                      <w:sz w:val="24"/>
                      <w:szCs w:val="24"/>
                      <w:lang w:eastAsia="ar-SA"/>
                    </w:rPr>
                    <w:t>Тел.: 339-22-79; 200-20-29, 339-22-43</w:t>
                  </w:r>
                </w:p>
                <w:p w:rsidR="00B62B15" w:rsidRPr="00B62B15" w:rsidRDefault="00B62B15" w:rsidP="00B62B15">
                  <w:pPr>
                    <w:suppressAutoHyphens/>
                    <w:spacing w:after="0" w:line="240" w:lineRule="auto"/>
                    <w:rPr>
                      <w:rFonts w:ascii="Times New Roman" w:eastAsia="Times New Roman" w:hAnsi="Times New Roman"/>
                      <w:spacing w:val="-1"/>
                      <w:sz w:val="24"/>
                      <w:szCs w:val="24"/>
                      <w:shd w:val="clear" w:color="auto" w:fill="FFFF00"/>
                      <w:lang w:val="en-US" w:eastAsia="ar-SA"/>
                    </w:rPr>
                  </w:pPr>
                  <w:r w:rsidRPr="00B62B15">
                    <w:rPr>
                      <w:rFonts w:ascii="Times New Roman" w:eastAsia="Times New Roman" w:hAnsi="Times New Roman"/>
                      <w:spacing w:val="-1"/>
                      <w:sz w:val="24"/>
                      <w:szCs w:val="24"/>
                      <w:lang w:val="en-US" w:eastAsia="ar-SA"/>
                    </w:rPr>
                    <w:t xml:space="preserve">E-mail: </w:t>
                  </w:r>
                  <w:hyperlink r:id="rId13" w:history="1">
                    <w:r w:rsidRPr="00B62B15">
                      <w:rPr>
                        <w:rFonts w:ascii="Times New Roman" w:eastAsia="Times New Roman" w:hAnsi="Times New Roman"/>
                        <w:color w:val="0000FF"/>
                        <w:spacing w:val="-1"/>
                        <w:sz w:val="24"/>
                        <w:szCs w:val="24"/>
                        <w:u w:val="single"/>
                        <w:lang w:val="en-US" w:eastAsia="ar-SA"/>
                      </w:rPr>
                      <w:t>atp-gufsin-1@mail.ru</w:t>
                    </w:r>
                  </w:hyperlink>
                  <w:r w:rsidRPr="00B62B15">
                    <w:rPr>
                      <w:rFonts w:ascii="Times New Roman" w:eastAsia="Times New Roman" w:hAnsi="Times New Roman"/>
                      <w:spacing w:val="-1"/>
                      <w:sz w:val="24"/>
                      <w:szCs w:val="24"/>
                      <w:lang w:val="en-US" w:eastAsia="ar-SA"/>
                    </w:rPr>
                    <w:t xml:space="preserve">  , </w:t>
                  </w:r>
                  <w:hyperlink r:id="rId14" w:history="1">
                    <w:r w:rsidRPr="00B62B15">
                      <w:rPr>
                        <w:rFonts w:ascii="Times New Roman" w:eastAsia="Times New Roman" w:hAnsi="Times New Roman"/>
                        <w:color w:val="0000FF"/>
                        <w:spacing w:val="-1"/>
                        <w:sz w:val="24"/>
                        <w:szCs w:val="24"/>
                        <w:u w:val="single"/>
                        <w:lang w:val="en-US" w:eastAsia="ar-SA"/>
                      </w:rPr>
                      <w:t>fbucb@mail.ru</w:t>
                    </w:r>
                  </w:hyperlink>
                </w:p>
                <w:p w:rsidR="00B62B15" w:rsidRPr="00B62B15" w:rsidRDefault="00B62B15" w:rsidP="00B62B15">
                  <w:pPr>
                    <w:suppressAutoHyphens/>
                    <w:spacing w:after="0" w:line="240" w:lineRule="auto"/>
                    <w:rPr>
                      <w:rFonts w:ascii="Times New Roman" w:eastAsia="Times New Roman" w:hAnsi="Times New Roman"/>
                      <w:spacing w:val="-1"/>
                      <w:sz w:val="24"/>
                      <w:szCs w:val="24"/>
                      <w:shd w:val="clear" w:color="auto" w:fill="FFFF00"/>
                      <w:lang w:eastAsia="ar-SA"/>
                    </w:rPr>
                  </w:pPr>
                  <w:r w:rsidRPr="00B62B15">
                    <w:rPr>
                      <w:rFonts w:ascii="Times New Roman" w:eastAsia="Times New Roman" w:hAnsi="Times New Roman"/>
                      <w:spacing w:val="-1"/>
                      <w:sz w:val="24"/>
                      <w:szCs w:val="24"/>
                      <w:lang w:eastAsia="ar-SA"/>
                    </w:rPr>
                    <w:t>ОГРН 1026301507165</w:t>
                  </w:r>
                </w:p>
                <w:p w:rsidR="00B62B15" w:rsidRPr="00B62B15" w:rsidRDefault="00B62B15" w:rsidP="00B62B15">
                  <w:pPr>
                    <w:suppressAutoHyphens/>
                    <w:spacing w:after="0" w:line="240" w:lineRule="auto"/>
                    <w:rPr>
                      <w:rFonts w:ascii="Times New Roman" w:eastAsia="Times New Roman" w:hAnsi="Times New Roman"/>
                      <w:spacing w:val="-1"/>
                      <w:sz w:val="24"/>
                      <w:szCs w:val="24"/>
                      <w:shd w:val="clear" w:color="auto" w:fill="FFFF00"/>
                      <w:lang w:eastAsia="ar-SA"/>
                    </w:rPr>
                  </w:pPr>
                  <w:r w:rsidRPr="00B62B15">
                    <w:rPr>
                      <w:rFonts w:ascii="Times New Roman" w:eastAsia="Times New Roman" w:hAnsi="Times New Roman"/>
                      <w:spacing w:val="-1"/>
                      <w:sz w:val="24"/>
                      <w:szCs w:val="24"/>
                      <w:lang w:eastAsia="ar-SA"/>
                    </w:rPr>
                    <w:t>ИНН 6318113504</w:t>
                  </w:r>
                </w:p>
                <w:p w:rsidR="00B62B15" w:rsidRPr="00B62B15" w:rsidRDefault="00B62B15" w:rsidP="00B62B15">
                  <w:pPr>
                    <w:suppressAutoHyphens/>
                    <w:spacing w:after="0" w:line="240" w:lineRule="auto"/>
                    <w:rPr>
                      <w:rFonts w:ascii="Times New Roman" w:eastAsia="Times New Roman" w:hAnsi="Times New Roman"/>
                      <w:spacing w:val="-1"/>
                      <w:sz w:val="24"/>
                      <w:szCs w:val="24"/>
                      <w:shd w:val="clear" w:color="auto" w:fill="FFFF00"/>
                      <w:lang w:eastAsia="ar-SA"/>
                    </w:rPr>
                  </w:pPr>
                  <w:r w:rsidRPr="00B62B15">
                    <w:rPr>
                      <w:rFonts w:ascii="Times New Roman" w:eastAsia="Times New Roman" w:hAnsi="Times New Roman"/>
                      <w:spacing w:val="-1"/>
                      <w:sz w:val="24"/>
                      <w:szCs w:val="24"/>
                      <w:lang w:eastAsia="ar-SA"/>
                    </w:rPr>
                    <w:t>КПП 631401001</w:t>
                  </w:r>
                </w:p>
                <w:p w:rsidR="00B62B15" w:rsidRPr="00B62B15" w:rsidRDefault="00B62B15" w:rsidP="00B62B15">
                  <w:pPr>
                    <w:suppressAutoHyphens/>
                    <w:spacing w:after="0" w:line="240" w:lineRule="auto"/>
                    <w:rPr>
                      <w:rFonts w:ascii="Times New Roman" w:eastAsia="Times New Roman" w:hAnsi="Times New Roman"/>
                      <w:spacing w:val="-1"/>
                      <w:sz w:val="24"/>
                      <w:szCs w:val="24"/>
                      <w:shd w:val="clear" w:color="auto" w:fill="FFFF00"/>
                      <w:lang w:eastAsia="ar-SA"/>
                    </w:rPr>
                  </w:pPr>
                  <w:r w:rsidRPr="00B62B15">
                    <w:rPr>
                      <w:rFonts w:ascii="Times New Roman" w:eastAsia="Times New Roman" w:hAnsi="Times New Roman"/>
                      <w:spacing w:val="-1"/>
                      <w:sz w:val="24"/>
                      <w:szCs w:val="24"/>
                      <w:lang w:eastAsia="ar-SA"/>
                    </w:rPr>
                    <w:t>БИК 012202102</w:t>
                  </w:r>
                </w:p>
                <w:p w:rsidR="00B62B15" w:rsidRPr="00B62B15" w:rsidRDefault="00B62B15" w:rsidP="00B62B15">
                  <w:pPr>
                    <w:tabs>
                      <w:tab w:val="left" w:pos="708"/>
                    </w:tabs>
                    <w:spacing w:after="0" w:line="240" w:lineRule="auto"/>
                    <w:jc w:val="both"/>
                    <w:rPr>
                      <w:rFonts w:ascii="Times New Roman" w:eastAsia="Times New Roman" w:hAnsi="Times New Roman"/>
                      <w:sz w:val="24"/>
                      <w:szCs w:val="24"/>
                      <w:lang w:eastAsia="ru-RU"/>
                    </w:rPr>
                  </w:pPr>
                  <w:r w:rsidRPr="00B62B15">
                    <w:rPr>
                      <w:rFonts w:ascii="Times New Roman" w:eastAsia="Times New Roman" w:hAnsi="Times New Roman"/>
                      <w:sz w:val="24"/>
                      <w:szCs w:val="24"/>
                      <w:lang w:eastAsia="ru-RU"/>
                    </w:rPr>
                    <w:t>НКС 03211643000000013249</w:t>
                  </w:r>
                </w:p>
                <w:p w:rsidR="00B62B15" w:rsidRPr="00B62B15" w:rsidRDefault="00B62B15" w:rsidP="00B62B15">
                  <w:pPr>
                    <w:tabs>
                      <w:tab w:val="left" w:pos="708"/>
                    </w:tabs>
                    <w:spacing w:after="0" w:line="240" w:lineRule="auto"/>
                    <w:jc w:val="both"/>
                    <w:rPr>
                      <w:rFonts w:ascii="Times New Roman" w:eastAsia="Times New Roman" w:hAnsi="Times New Roman"/>
                      <w:sz w:val="24"/>
                      <w:szCs w:val="24"/>
                      <w:lang w:eastAsia="ru-RU"/>
                    </w:rPr>
                  </w:pPr>
                  <w:r w:rsidRPr="00B62B15">
                    <w:rPr>
                      <w:rFonts w:ascii="Times New Roman" w:eastAsia="Times New Roman" w:hAnsi="Times New Roman"/>
                      <w:sz w:val="24"/>
                      <w:szCs w:val="24"/>
                      <w:lang w:eastAsia="ru-RU"/>
                    </w:rPr>
                    <w:t xml:space="preserve">Номер банковского счёта, открытый УФК </w:t>
                  </w:r>
                </w:p>
                <w:p w:rsidR="00B62B15" w:rsidRPr="00B62B15" w:rsidRDefault="00B62B15" w:rsidP="00B62B15">
                  <w:pPr>
                    <w:tabs>
                      <w:tab w:val="left" w:pos="708"/>
                    </w:tabs>
                    <w:spacing w:after="0" w:line="240" w:lineRule="auto"/>
                    <w:jc w:val="both"/>
                    <w:rPr>
                      <w:rFonts w:ascii="Times New Roman" w:eastAsia="Times New Roman" w:hAnsi="Times New Roman"/>
                      <w:sz w:val="24"/>
                      <w:szCs w:val="24"/>
                      <w:lang w:eastAsia="ru-RU"/>
                    </w:rPr>
                  </w:pPr>
                  <w:r w:rsidRPr="00B62B15">
                    <w:rPr>
                      <w:rFonts w:ascii="Times New Roman" w:eastAsia="Times New Roman" w:hAnsi="Times New Roman"/>
                      <w:sz w:val="24"/>
                      <w:szCs w:val="24"/>
                      <w:lang w:eastAsia="ru-RU"/>
                    </w:rPr>
                    <w:t>по Нижегородской области</w:t>
                  </w:r>
                </w:p>
                <w:p w:rsidR="00B62B15" w:rsidRPr="00B62B15" w:rsidRDefault="00B62B15" w:rsidP="00B62B15">
                  <w:pPr>
                    <w:tabs>
                      <w:tab w:val="left" w:pos="708"/>
                    </w:tabs>
                    <w:spacing w:after="0" w:line="240" w:lineRule="auto"/>
                    <w:jc w:val="both"/>
                    <w:rPr>
                      <w:rFonts w:ascii="Times New Roman" w:eastAsia="Times New Roman" w:hAnsi="Times New Roman"/>
                      <w:sz w:val="24"/>
                      <w:szCs w:val="24"/>
                      <w:lang w:eastAsia="ru-RU"/>
                    </w:rPr>
                  </w:pPr>
                  <w:r w:rsidRPr="00B62B15">
                    <w:rPr>
                      <w:rFonts w:ascii="Times New Roman" w:eastAsia="Times New Roman" w:hAnsi="Times New Roman"/>
                      <w:sz w:val="24"/>
                      <w:szCs w:val="24"/>
                      <w:lang w:eastAsia="ru-RU"/>
                    </w:rPr>
                    <w:t xml:space="preserve">40102810745370000024 </w:t>
                  </w:r>
                </w:p>
                <w:p w:rsidR="00B62B15" w:rsidRPr="00B62B15" w:rsidRDefault="00B62B15" w:rsidP="00B62B15">
                  <w:pPr>
                    <w:tabs>
                      <w:tab w:val="left" w:pos="708"/>
                    </w:tabs>
                    <w:spacing w:after="0" w:line="240" w:lineRule="auto"/>
                    <w:rPr>
                      <w:rFonts w:ascii="Times New Roman" w:eastAsia="Times New Roman" w:hAnsi="Times New Roman"/>
                      <w:sz w:val="24"/>
                      <w:szCs w:val="24"/>
                      <w:lang w:eastAsia="ru-RU"/>
                    </w:rPr>
                  </w:pPr>
                  <w:r w:rsidRPr="00B62B15">
                    <w:rPr>
                      <w:rFonts w:ascii="Times New Roman" w:eastAsia="Times New Roman" w:hAnsi="Times New Roman"/>
                      <w:sz w:val="24"/>
                      <w:szCs w:val="24"/>
                      <w:lang w:eastAsia="ru-RU"/>
                    </w:rPr>
                    <w:t>ОКЦ №1 ВВГУ Банка России//УФК</w:t>
                  </w:r>
                </w:p>
                <w:p w:rsidR="00B62B15" w:rsidRPr="00B62B15" w:rsidRDefault="00B62B15" w:rsidP="00B62B15">
                  <w:pPr>
                    <w:tabs>
                      <w:tab w:val="left" w:pos="708"/>
                    </w:tabs>
                    <w:spacing w:after="0" w:line="240" w:lineRule="auto"/>
                    <w:rPr>
                      <w:rFonts w:ascii="Times New Roman" w:eastAsia="Times New Roman" w:hAnsi="Times New Roman"/>
                      <w:sz w:val="24"/>
                      <w:szCs w:val="24"/>
                      <w:lang w:eastAsia="ru-RU"/>
                    </w:rPr>
                  </w:pPr>
                  <w:r w:rsidRPr="00B62B15">
                    <w:rPr>
                      <w:rFonts w:ascii="Times New Roman" w:eastAsia="Times New Roman" w:hAnsi="Times New Roman"/>
                      <w:sz w:val="24"/>
                      <w:szCs w:val="24"/>
                      <w:lang w:eastAsia="ru-RU"/>
                    </w:rPr>
                    <w:t xml:space="preserve"> по Нижегородской области, </w:t>
                  </w:r>
                </w:p>
                <w:p w:rsidR="00B62B15" w:rsidRPr="00B62B15" w:rsidRDefault="00B62B15" w:rsidP="00B62B15">
                  <w:pPr>
                    <w:spacing w:after="0" w:line="240" w:lineRule="auto"/>
                    <w:jc w:val="both"/>
                    <w:rPr>
                      <w:rFonts w:ascii="Times New Roman" w:eastAsia="Times New Roman" w:hAnsi="Times New Roman"/>
                      <w:sz w:val="24"/>
                      <w:szCs w:val="24"/>
                      <w:lang w:eastAsia="ru-RU"/>
                    </w:rPr>
                  </w:pPr>
                  <w:r w:rsidRPr="00B62B15">
                    <w:rPr>
                      <w:rFonts w:ascii="Times New Roman" w:eastAsia="Times New Roman" w:hAnsi="Times New Roman"/>
                      <w:sz w:val="24"/>
                      <w:szCs w:val="24"/>
                      <w:lang w:eastAsia="ru-RU"/>
                    </w:rPr>
                    <w:t>г. Нижний Новгород</w:t>
                  </w:r>
                </w:p>
                <w:p w:rsidR="00B62B15" w:rsidRPr="00B62B15" w:rsidRDefault="00B62B15" w:rsidP="00B62B15">
                  <w:pPr>
                    <w:suppressAutoHyphens/>
                    <w:spacing w:after="0" w:line="240" w:lineRule="auto"/>
                    <w:ind w:right="-108"/>
                    <w:rPr>
                      <w:rFonts w:ascii="Times New Roman" w:eastAsia="Times New Roman" w:hAnsi="Times New Roman"/>
                      <w:sz w:val="24"/>
                      <w:szCs w:val="24"/>
                      <w:lang w:eastAsia="ru-RU"/>
                    </w:rPr>
                  </w:pPr>
                  <w:proofErr w:type="gramStart"/>
                  <w:r w:rsidRPr="00B62B15">
                    <w:rPr>
                      <w:rFonts w:ascii="Times New Roman" w:eastAsia="Times New Roman" w:hAnsi="Times New Roman"/>
                      <w:sz w:val="24"/>
                      <w:szCs w:val="24"/>
                      <w:lang w:eastAsia="ru-RU"/>
                    </w:rPr>
                    <w:t>л</w:t>
                  </w:r>
                  <w:proofErr w:type="gramEnd"/>
                  <w:r w:rsidRPr="00B62B15">
                    <w:rPr>
                      <w:rFonts w:ascii="Times New Roman" w:eastAsia="Times New Roman" w:hAnsi="Times New Roman"/>
                      <w:sz w:val="24"/>
                      <w:szCs w:val="24"/>
                      <w:lang w:eastAsia="ru-RU"/>
                    </w:rPr>
                    <w:t xml:space="preserve">/с 03421685410 </w:t>
                  </w:r>
                </w:p>
                <w:p w:rsidR="00B62B15" w:rsidRPr="00B62B15" w:rsidRDefault="00B62B15" w:rsidP="00B62B15">
                  <w:pPr>
                    <w:tabs>
                      <w:tab w:val="left" w:pos="708"/>
                    </w:tabs>
                    <w:spacing w:after="0"/>
                    <w:rPr>
                      <w:sz w:val="24"/>
                      <w:szCs w:val="24"/>
                    </w:rPr>
                  </w:pPr>
                </w:p>
              </w:tc>
            </w:tr>
          </w:tbl>
          <w:p w:rsidR="00B62B15" w:rsidRPr="00B62B15" w:rsidRDefault="00B62B15" w:rsidP="00B62B15">
            <w:pPr>
              <w:spacing w:after="0" w:line="240" w:lineRule="auto"/>
              <w:rPr>
                <w:rFonts w:ascii="Times New Roman" w:hAnsi="Times New Roman"/>
                <w:sz w:val="24"/>
                <w:szCs w:val="24"/>
              </w:rPr>
            </w:pPr>
          </w:p>
        </w:tc>
        <w:tc>
          <w:tcPr>
            <w:tcW w:w="4784" w:type="dxa"/>
            <w:tcBorders>
              <w:top w:val="single" w:sz="4" w:space="0" w:color="000000"/>
              <w:left w:val="single" w:sz="4" w:space="0" w:color="000000"/>
              <w:right w:val="single" w:sz="4" w:space="0" w:color="000000"/>
            </w:tcBorders>
          </w:tcPr>
          <w:p w:rsidR="00B62B15" w:rsidRPr="00B62B15" w:rsidRDefault="00B62B15" w:rsidP="00B62B15">
            <w:pPr>
              <w:spacing w:after="0" w:line="240" w:lineRule="auto"/>
              <w:rPr>
                <w:rFonts w:ascii="Times New Roman" w:eastAsia="Times New Roman" w:hAnsi="Times New Roman"/>
                <w:sz w:val="24"/>
                <w:szCs w:val="24"/>
              </w:rPr>
            </w:pPr>
          </w:p>
        </w:tc>
      </w:tr>
    </w:tbl>
    <w:p w:rsidR="00B62B15" w:rsidRPr="00B62B15" w:rsidRDefault="00B62B15" w:rsidP="00B62B15">
      <w:pPr>
        <w:spacing w:after="0" w:line="240" w:lineRule="auto"/>
        <w:rPr>
          <w:rFonts w:ascii="Times New Roman" w:hAnsi="Times New Roman"/>
          <w:b/>
          <w:sz w:val="24"/>
          <w:szCs w:val="24"/>
          <w:lang w:val="en-US"/>
        </w:rPr>
      </w:pPr>
    </w:p>
    <w:p w:rsidR="00B62B15" w:rsidRPr="00B62B15" w:rsidRDefault="00B62B15" w:rsidP="00B62B15">
      <w:pPr>
        <w:spacing w:after="0" w:line="240" w:lineRule="auto"/>
        <w:rPr>
          <w:rFonts w:ascii="Times New Roman" w:hAnsi="Times New Roman"/>
          <w:b/>
          <w:sz w:val="24"/>
          <w:szCs w:val="24"/>
          <w:lang w:val="en-US"/>
        </w:rPr>
      </w:pPr>
    </w:p>
    <w:tbl>
      <w:tblPr>
        <w:tblW w:w="9750" w:type="dxa"/>
        <w:tblInd w:w="-108" w:type="dxa"/>
        <w:tblLook w:val="0000" w:firstRow="0" w:lastRow="0" w:firstColumn="0" w:lastColumn="0" w:noHBand="0" w:noVBand="0"/>
      </w:tblPr>
      <w:tblGrid>
        <w:gridCol w:w="4929"/>
        <w:gridCol w:w="4821"/>
      </w:tblGrid>
      <w:tr w:rsidR="00B62B15" w:rsidRPr="00B62B15" w:rsidTr="00D65FA6">
        <w:trPr>
          <w:trHeight w:val="467"/>
        </w:trPr>
        <w:tc>
          <w:tcPr>
            <w:tcW w:w="4927" w:type="dxa"/>
          </w:tcPr>
          <w:p w:rsidR="00B62B15" w:rsidRPr="00B62B15" w:rsidRDefault="00B62B15" w:rsidP="00B62B15">
            <w:pPr>
              <w:spacing w:after="0" w:line="240" w:lineRule="auto"/>
              <w:rPr>
                <w:rFonts w:ascii="Times New Roman" w:hAnsi="Times New Roman"/>
                <w:sz w:val="24"/>
                <w:szCs w:val="24"/>
              </w:rPr>
            </w:pPr>
            <w:r w:rsidRPr="00B62B15">
              <w:rPr>
                <w:rFonts w:ascii="Times New Roman" w:hAnsi="Times New Roman"/>
                <w:sz w:val="24"/>
                <w:szCs w:val="24"/>
              </w:rPr>
              <w:t>Начальник</w:t>
            </w:r>
          </w:p>
          <w:p w:rsidR="00B62B15" w:rsidRPr="00B62B15" w:rsidRDefault="00B62B15" w:rsidP="00B62B15">
            <w:pPr>
              <w:spacing w:after="0" w:line="240" w:lineRule="auto"/>
              <w:rPr>
                <w:rFonts w:ascii="Times New Roman" w:hAnsi="Times New Roman"/>
                <w:sz w:val="24"/>
                <w:szCs w:val="24"/>
              </w:rPr>
            </w:pPr>
            <w:r w:rsidRPr="00B62B15">
              <w:rPr>
                <w:rFonts w:ascii="Times New Roman" w:hAnsi="Times New Roman"/>
                <w:sz w:val="24"/>
                <w:szCs w:val="24"/>
              </w:rPr>
              <w:t xml:space="preserve">ФКУ </w:t>
            </w:r>
            <w:proofErr w:type="spellStart"/>
            <w:r w:rsidRPr="00B62B15">
              <w:rPr>
                <w:rFonts w:ascii="Times New Roman" w:hAnsi="Times New Roman"/>
                <w:sz w:val="24"/>
                <w:szCs w:val="24"/>
              </w:rPr>
              <w:t>БМТиВС</w:t>
            </w:r>
            <w:proofErr w:type="spellEnd"/>
            <w:r w:rsidRPr="00B62B15">
              <w:rPr>
                <w:rFonts w:ascii="Times New Roman" w:hAnsi="Times New Roman"/>
                <w:sz w:val="24"/>
                <w:szCs w:val="24"/>
              </w:rPr>
              <w:t xml:space="preserve"> УФСИН России</w:t>
            </w:r>
          </w:p>
        </w:tc>
        <w:tc>
          <w:tcPr>
            <w:tcW w:w="4820" w:type="dxa"/>
          </w:tcPr>
          <w:p w:rsidR="00B62B15" w:rsidRPr="00B62B15" w:rsidRDefault="00B62B15" w:rsidP="00B62B15">
            <w:pPr>
              <w:spacing w:after="0" w:line="240" w:lineRule="auto"/>
              <w:rPr>
                <w:rFonts w:ascii="Times New Roman" w:hAnsi="Times New Roman"/>
                <w:sz w:val="24"/>
                <w:szCs w:val="24"/>
              </w:rPr>
            </w:pPr>
            <w:r>
              <w:rPr>
                <w:rFonts w:ascii="Times New Roman" w:hAnsi="Times New Roman"/>
                <w:sz w:val="24"/>
                <w:szCs w:val="24"/>
              </w:rPr>
              <w:t xml:space="preserve">                 </w:t>
            </w:r>
          </w:p>
        </w:tc>
      </w:tr>
      <w:tr w:rsidR="00B62B15" w:rsidRPr="00B62B15" w:rsidTr="00D65FA6">
        <w:trPr>
          <w:trHeight w:val="718"/>
        </w:trPr>
        <w:tc>
          <w:tcPr>
            <w:tcW w:w="4927" w:type="dxa"/>
          </w:tcPr>
          <w:p w:rsidR="00B62B15" w:rsidRPr="00B62B15" w:rsidRDefault="00B62B15" w:rsidP="00B62B15">
            <w:pPr>
              <w:spacing w:after="0" w:line="240" w:lineRule="auto"/>
              <w:rPr>
                <w:rFonts w:ascii="Times New Roman" w:hAnsi="Times New Roman"/>
                <w:sz w:val="24"/>
                <w:szCs w:val="24"/>
              </w:rPr>
            </w:pPr>
            <w:r w:rsidRPr="00B62B15">
              <w:rPr>
                <w:rFonts w:ascii="Times New Roman" w:hAnsi="Times New Roman"/>
                <w:sz w:val="24"/>
                <w:szCs w:val="24"/>
              </w:rPr>
              <w:t>по Самарской области</w:t>
            </w:r>
          </w:p>
          <w:p w:rsidR="00B62B15" w:rsidRPr="00B62B15" w:rsidRDefault="00B62B15" w:rsidP="00B62B15">
            <w:pPr>
              <w:spacing w:after="0" w:line="240" w:lineRule="auto"/>
              <w:rPr>
                <w:rFonts w:ascii="Times New Roman" w:hAnsi="Times New Roman"/>
                <w:sz w:val="24"/>
                <w:szCs w:val="24"/>
              </w:rPr>
            </w:pPr>
          </w:p>
          <w:p w:rsidR="00B62B15" w:rsidRPr="00B62B15" w:rsidRDefault="00B62B15" w:rsidP="00B62B15">
            <w:pPr>
              <w:spacing w:after="0" w:line="240" w:lineRule="auto"/>
              <w:rPr>
                <w:rFonts w:ascii="Times New Roman" w:hAnsi="Times New Roman"/>
                <w:sz w:val="24"/>
                <w:szCs w:val="24"/>
              </w:rPr>
            </w:pPr>
            <w:r w:rsidRPr="00B62B15">
              <w:rPr>
                <w:rFonts w:ascii="Times New Roman" w:hAnsi="Times New Roman"/>
                <w:sz w:val="24"/>
                <w:szCs w:val="24"/>
              </w:rPr>
              <w:t xml:space="preserve">_________________  </w:t>
            </w:r>
            <w:r>
              <w:rPr>
                <w:rFonts w:ascii="Times New Roman" w:hAnsi="Times New Roman"/>
                <w:sz w:val="24"/>
                <w:szCs w:val="24"/>
              </w:rPr>
              <w:t>_________________</w:t>
            </w:r>
          </w:p>
        </w:tc>
        <w:tc>
          <w:tcPr>
            <w:tcW w:w="4820" w:type="dxa"/>
          </w:tcPr>
          <w:p w:rsidR="00B62B15" w:rsidRPr="00B62B15" w:rsidRDefault="00B62B15" w:rsidP="00B62B15">
            <w:pPr>
              <w:spacing w:after="0" w:line="240" w:lineRule="auto"/>
              <w:rPr>
                <w:rFonts w:ascii="Times New Roman" w:hAnsi="Times New Roman"/>
                <w:sz w:val="24"/>
                <w:szCs w:val="24"/>
              </w:rPr>
            </w:pPr>
          </w:p>
          <w:p w:rsidR="00B62B15" w:rsidRPr="00B62B15" w:rsidRDefault="00B62B15" w:rsidP="00B62B15">
            <w:pPr>
              <w:spacing w:after="0" w:line="240" w:lineRule="auto"/>
              <w:rPr>
                <w:rFonts w:ascii="Times New Roman" w:hAnsi="Times New Roman"/>
                <w:sz w:val="24"/>
                <w:szCs w:val="24"/>
              </w:rPr>
            </w:pPr>
          </w:p>
          <w:p w:rsidR="00B62B15" w:rsidRPr="00B62B15" w:rsidRDefault="00B62B15" w:rsidP="00B62B15">
            <w:pPr>
              <w:spacing w:after="0" w:line="240" w:lineRule="auto"/>
              <w:rPr>
                <w:rFonts w:ascii="Times New Roman" w:hAnsi="Times New Roman"/>
                <w:sz w:val="24"/>
                <w:szCs w:val="24"/>
              </w:rPr>
            </w:pPr>
            <w:r w:rsidRPr="00B62B15">
              <w:rPr>
                <w:rFonts w:ascii="Times New Roman" w:hAnsi="Times New Roman"/>
                <w:sz w:val="24"/>
                <w:szCs w:val="24"/>
              </w:rPr>
              <w:t xml:space="preserve">                    ________________ </w:t>
            </w:r>
            <w:r>
              <w:rPr>
                <w:rFonts w:ascii="Times New Roman" w:hAnsi="Times New Roman"/>
                <w:sz w:val="24"/>
                <w:szCs w:val="24"/>
              </w:rPr>
              <w:t>___________</w:t>
            </w:r>
          </w:p>
        </w:tc>
      </w:tr>
      <w:tr w:rsidR="00B62B15" w:rsidRPr="00B62B15" w:rsidTr="00D65FA6">
        <w:trPr>
          <w:trHeight w:val="354"/>
        </w:trPr>
        <w:tc>
          <w:tcPr>
            <w:tcW w:w="4927" w:type="dxa"/>
          </w:tcPr>
          <w:p w:rsidR="00B62B15" w:rsidRPr="00B62B15" w:rsidRDefault="00B62B15" w:rsidP="00B62B15">
            <w:pPr>
              <w:spacing w:after="0" w:line="240" w:lineRule="auto"/>
              <w:rPr>
                <w:rFonts w:ascii="Times New Roman" w:hAnsi="Times New Roman"/>
                <w:sz w:val="24"/>
                <w:szCs w:val="24"/>
              </w:rPr>
            </w:pPr>
          </w:p>
        </w:tc>
        <w:tc>
          <w:tcPr>
            <w:tcW w:w="4820" w:type="dxa"/>
          </w:tcPr>
          <w:p w:rsidR="00B62B15" w:rsidRPr="00B62B15" w:rsidRDefault="00B62B15" w:rsidP="00B62B15">
            <w:pPr>
              <w:spacing w:after="0" w:line="240" w:lineRule="auto"/>
              <w:rPr>
                <w:rFonts w:ascii="Times New Roman" w:hAnsi="Times New Roman"/>
                <w:sz w:val="24"/>
                <w:szCs w:val="24"/>
              </w:rPr>
            </w:pPr>
          </w:p>
        </w:tc>
      </w:tr>
      <w:tr w:rsidR="00B62B15" w:rsidRPr="00B62B15" w:rsidTr="00D65FA6">
        <w:tc>
          <w:tcPr>
            <w:tcW w:w="4927" w:type="dxa"/>
          </w:tcPr>
          <w:p w:rsidR="00B62B15" w:rsidRPr="00B62B15" w:rsidRDefault="00B62B15" w:rsidP="00B62B15">
            <w:pPr>
              <w:spacing w:after="0" w:line="240" w:lineRule="auto"/>
              <w:rPr>
                <w:rFonts w:ascii="Times New Roman" w:hAnsi="Times New Roman"/>
                <w:sz w:val="24"/>
                <w:szCs w:val="24"/>
              </w:rPr>
            </w:pPr>
            <w:r w:rsidRPr="00B62B15">
              <w:rPr>
                <w:rFonts w:ascii="Times New Roman" w:hAnsi="Times New Roman"/>
                <w:sz w:val="24"/>
                <w:szCs w:val="24"/>
              </w:rPr>
              <w:t xml:space="preserve">      М.П.</w:t>
            </w:r>
          </w:p>
        </w:tc>
        <w:tc>
          <w:tcPr>
            <w:tcW w:w="4820" w:type="dxa"/>
          </w:tcPr>
          <w:p w:rsidR="00B62B15" w:rsidRPr="00B62B15" w:rsidRDefault="00B62B15" w:rsidP="00B62B15">
            <w:pPr>
              <w:spacing w:after="0" w:line="240" w:lineRule="auto"/>
              <w:rPr>
                <w:rFonts w:ascii="Times New Roman" w:hAnsi="Times New Roman"/>
                <w:sz w:val="24"/>
                <w:szCs w:val="24"/>
              </w:rPr>
            </w:pPr>
            <w:r w:rsidRPr="00B62B15">
              <w:rPr>
                <w:rFonts w:ascii="Times New Roman" w:hAnsi="Times New Roman"/>
                <w:sz w:val="24"/>
                <w:szCs w:val="24"/>
              </w:rPr>
              <w:t xml:space="preserve">                       М.П.</w:t>
            </w:r>
          </w:p>
        </w:tc>
      </w:tr>
    </w:tbl>
    <w:p w:rsidR="006F2D68" w:rsidRPr="00594A32" w:rsidRDefault="006F2D68" w:rsidP="001D16D2">
      <w:pPr>
        <w:rPr>
          <w:rFonts w:ascii="PT Astra Serif" w:hAnsi="PT Astra Serif"/>
        </w:rPr>
        <w:sectPr w:rsidR="006F2D68" w:rsidRPr="00594A32" w:rsidSect="00CB60C9">
          <w:headerReference w:type="even" r:id="rId15"/>
          <w:footerReference w:type="even" r:id="rId16"/>
          <w:footerReference w:type="default" r:id="rId17"/>
          <w:pgSz w:w="11907" w:h="16840" w:code="9"/>
          <w:pgMar w:top="851" w:right="709" w:bottom="709" w:left="1701" w:header="227" w:footer="284" w:gutter="0"/>
          <w:cols w:space="708"/>
          <w:docGrid w:linePitch="360"/>
        </w:sectPr>
      </w:pPr>
    </w:p>
    <w:p w:rsidR="006F2D68" w:rsidRPr="00594A32" w:rsidRDefault="006F2D68" w:rsidP="006F2D68">
      <w:pPr>
        <w:widowControl w:val="0"/>
        <w:autoSpaceDE w:val="0"/>
        <w:autoSpaceDN w:val="0"/>
        <w:jc w:val="right"/>
        <w:outlineLvl w:val="1"/>
        <w:rPr>
          <w:rFonts w:ascii="PT Astra Serif" w:hAnsi="PT Astra Serif"/>
        </w:rPr>
      </w:pPr>
      <w:r w:rsidRPr="00594A32">
        <w:rPr>
          <w:rFonts w:ascii="PT Astra Serif" w:hAnsi="PT Astra Serif"/>
        </w:rPr>
        <w:lastRenderedPageBreak/>
        <w:t xml:space="preserve">Приложение № 1 к Государственному контракту </w:t>
      </w:r>
    </w:p>
    <w:p w:rsidR="006F2D68" w:rsidRPr="00594A32" w:rsidRDefault="006F2D68" w:rsidP="006F2D68">
      <w:pPr>
        <w:pStyle w:val="ConsPlusNormal"/>
        <w:jc w:val="right"/>
        <w:rPr>
          <w:rFonts w:ascii="PT Astra Serif" w:hAnsi="PT Astra Serif"/>
          <w:sz w:val="22"/>
          <w:szCs w:val="22"/>
        </w:rPr>
      </w:pPr>
      <w:r w:rsidRPr="00594A32">
        <w:rPr>
          <w:rFonts w:ascii="PT Astra Serif" w:hAnsi="PT Astra Serif"/>
          <w:sz w:val="22"/>
          <w:szCs w:val="22"/>
        </w:rPr>
        <w:t>№______________________________ от «_____ » _____________202</w:t>
      </w:r>
      <w:r w:rsidR="00B15DF0">
        <w:rPr>
          <w:rFonts w:ascii="PT Astra Serif" w:hAnsi="PT Astra Serif"/>
          <w:sz w:val="22"/>
          <w:szCs w:val="22"/>
        </w:rPr>
        <w:t>6</w:t>
      </w:r>
      <w:r w:rsidRPr="00594A32">
        <w:rPr>
          <w:rFonts w:ascii="PT Astra Serif" w:hAnsi="PT Astra Serif"/>
          <w:sz w:val="22"/>
          <w:szCs w:val="22"/>
        </w:rPr>
        <w:t>г.</w:t>
      </w:r>
    </w:p>
    <w:p w:rsidR="006F2D68" w:rsidRPr="00594A32" w:rsidRDefault="006F2D68" w:rsidP="006F2D68">
      <w:pPr>
        <w:widowControl w:val="0"/>
        <w:autoSpaceDE w:val="0"/>
        <w:autoSpaceDN w:val="0"/>
        <w:jc w:val="both"/>
        <w:rPr>
          <w:rFonts w:ascii="PT Astra Serif" w:hAnsi="PT Astra Serif"/>
        </w:rPr>
      </w:pPr>
    </w:p>
    <w:p w:rsidR="006F2D68" w:rsidRPr="00594A32" w:rsidRDefault="006F2D68" w:rsidP="006F2D68">
      <w:pPr>
        <w:widowControl w:val="0"/>
        <w:autoSpaceDE w:val="0"/>
        <w:autoSpaceDN w:val="0"/>
        <w:jc w:val="center"/>
        <w:rPr>
          <w:rFonts w:ascii="PT Astra Serif" w:hAnsi="PT Astra Serif"/>
        </w:rPr>
      </w:pPr>
      <w:r w:rsidRPr="00594A32">
        <w:rPr>
          <w:rFonts w:ascii="PT Astra Serif" w:hAnsi="PT Astra Serif"/>
        </w:rPr>
        <w:t>СПЕЦИФИКАЦИЯ</w:t>
      </w:r>
    </w:p>
    <w:tbl>
      <w:tblPr>
        <w:tblpPr w:leftFromText="180" w:rightFromText="180" w:vertAnchor="text" w:tblpY="1"/>
        <w:tblOverlap w:val="never"/>
        <w:tblW w:w="14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34"/>
        <w:gridCol w:w="4961"/>
        <w:gridCol w:w="1276"/>
        <w:gridCol w:w="850"/>
        <w:gridCol w:w="1276"/>
        <w:gridCol w:w="2977"/>
        <w:gridCol w:w="2976"/>
      </w:tblGrid>
      <w:tr w:rsidR="00EC41F3" w:rsidRPr="00594A32" w:rsidTr="005E386A">
        <w:trPr>
          <w:cantSplit/>
          <w:trHeight w:val="4658"/>
        </w:trPr>
        <w:tc>
          <w:tcPr>
            <w:tcW w:w="534" w:type="dxa"/>
            <w:shd w:val="clear" w:color="auto" w:fill="auto"/>
            <w:vAlign w:val="center"/>
            <w:hideMark/>
          </w:tcPr>
          <w:p w:rsidR="00EC41F3" w:rsidRPr="00594A32" w:rsidRDefault="00EC41F3" w:rsidP="00CB60C9">
            <w:pPr>
              <w:jc w:val="center"/>
              <w:rPr>
                <w:rFonts w:ascii="PT Astra Serif" w:hAnsi="PT Astra Serif"/>
                <w:bCs/>
              </w:rPr>
            </w:pPr>
            <w:r w:rsidRPr="00594A32">
              <w:rPr>
                <w:rFonts w:ascii="PT Astra Serif" w:hAnsi="PT Astra Serif"/>
                <w:bCs/>
              </w:rPr>
              <w:t>№</w:t>
            </w:r>
          </w:p>
        </w:tc>
        <w:tc>
          <w:tcPr>
            <w:tcW w:w="4961" w:type="dxa"/>
            <w:shd w:val="clear" w:color="auto" w:fill="auto"/>
            <w:vAlign w:val="center"/>
            <w:hideMark/>
          </w:tcPr>
          <w:p w:rsidR="00EC41F3" w:rsidRPr="00594A32" w:rsidRDefault="00147ABA" w:rsidP="00147ABA">
            <w:pPr>
              <w:jc w:val="center"/>
              <w:rPr>
                <w:rFonts w:ascii="PT Astra Serif" w:hAnsi="PT Astra Serif"/>
                <w:b/>
                <w:bCs/>
              </w:rPr>
            </w:pPr>
            <w:r w:rsidRPr="00594A32">
              <w:rPr>
                <w:rFonts w:ascii="PT Astra Serif" w:hAnsi="PT Astra Serif"/>
                <w:sz w:val="20"/>
                <w:szCs w:val="20"/>
              </w:rPr>
              <w:t>Наименование услуг</w:t>
            </w:r>
          </w:p>
        </w:tc>
        <w:tc>
          <w:tcPr>
            <w:tcW w:w="2126" w:type="dxa"/>
            <w:gridSpan w:val="2"/>
            <w:shd w:val="clear" w:color="auto" w:fill="auto"/>
            <w:vAlign w:val="center"/>
            <w:hideMark/>
          </w:tcPr>
          <w:p w:rsidR="00EC41F3" w:rsidRPr="00594A32" w:rsidRDefault="00EC41F3" w:rsidP="00CB60C9">
            <w:pPr>
              <w:jc w:val="center"/>
              <w:rPr>
                <w:rFonts w:ascii="PT Astra Serif" w:hAnsi="PT Astra Serif"/>
                <w:bCs/>
              </w:rPr>
            </w:pPr>
            <w:r w:rsidRPr="00594A32">
              <w:rPr>
                <w:rFonts w:ascii="PT Astra Serif" w:hAnsi="PT Astra Serif"/>
                <w:bCs/>
              </w:rPr>
              <w:t>Ед. изм. и объем услуг</w:t>
            </w:r>
          </w:p>
        </w:tc>
        <w:tc>
          <w:tcPr>
            <w:tcW w:w="1276" w:type="dxa"/>
            <w:shd w:val="clear" w:color="auto" w:fill="auto"/>
            <w:vAlign w:val="center"/>
            <w:hideMark/>
          </w:tcPr>
          <w:p w:rsidR="00EC41F3" w:rsidRPr="00594A32" w:rsidRDefault="00EC41F3" w:rsidP="00CB60C9">
            <w:pPr>
              <w:tabs>
                <w:tab w:val="left" w:pos="2394"/>
              </w:tabs>
              <w:autoSpaceDE w:val="0"/>
              <w:autoSpaceDN w:val="0"/>
              <w:adjustRightInd w:val="0"/>
              <w:jc w:val="center"/>
              <w:rPr>
                <w:rFonts w:ascii="PT Astra Serif" w:hAnsi="PT Astra Serif"/>
                <w:bCs/>
              </w:rPr>
            </w:pPr>
            <w:r w:rsidRPr="00594A32">
              <w:rPr>
                <w:rFonts w:ascii="PT Astra Serif" w:hAnsi="PT Astra Serif"/>
                <w:bCs/>
              </w:rPr>
              <w:t>ОКПД 2</w:t>
            </w:r>
            <w:r w:rsidR="00B5155B">
              <w:rPr>
                <w:rFonts w:ascii="PT Astra Serif" w:hAnsi="PT Astra Serif"/>
                <w:bCs/>
              </w:rPr>
              <w:t xml:space="preserve"> / КТРУ</w:t>
            </w:r>
          </w:p>
        </w:tc>
        <w:tc>
          <w:tcPr>
            <w:tcW w:w="2977" w:type="dxa"/>
            <w:vAlign w:val="center"/>
          </w:tcPr>
          <w:p w:rsidR="00EC41F3" w:rsidRPr="00594A32" w:rsidRDefault="00EC41F3" w:rsidP="005E386A">
            <w:pPr>
              <w:pStyle w:val="12"/>
              <w:jc w:val="center"/>
              <w:rPr>
                <w:rFonts w:ascii="PT Astra Serif" w:hAnsi="PT Astra Serif" w:cs="Times New Roman"/>
              </w:rPr>
            </w:pPr>
            <w:r w:rsidRPr="00594A32">
              <w:rPr>
                <w:rFonts w:ascii="PT Astra Serif" w:hAnsi="PT Astra Serif" w:cs="Times New Roman"/>
              </w:rPr>
              <w:t xml:space="preserve">Цена единицы услуги, </w:t>
            </w:r>
            <w:r w:rsidR="00873137" w:rsidRPr="00873137">
              <w:rPr>
                <w:rFonts w:ascii="PT Astra Serif" w:hAnsi="PT Astra Serif" w:cs="Times New Roman"/>
              </w:rPr>
              <w:t xml:space="preserve">с учетом расходов на используемые в процессе оказания услуг материалы и оборудование, расходов на уплату таможенных пошлин, налогов, сборов </w:t>
            </w:r>
            <w:r w:rsidR="00873137" w:rsidRPr="00873137">
              <w:rPr>
                <w:rFonts w:ascii="PT Astra Serif" w:hAnsi="PT Astra Serif" w:cs="Times New Roman"/>
              </w:rPr>
              <w:br/>
              <w:t>и других обязательных платежей, в том числе НДС (либо НДС - не облагается), необходимых для исполнения Контракта, а также других дополнительных расходов, связанных с оказанием услуг</w:t>
            </w:r>
            <w:r w:rsidRPr="00594A32">
              <w:rPr>
                <w:rFonts w:ascii="PT Astra Serif" w:hAnsi="PT Astra Serif" w:cs="Times New Roman"/>
              </w:rPr>
              <w:t>,</w:t>
            </w:r>
            <w:r w:rsidR="005E386A">
              <w:rPr>
                <w:rFonts w:ascii="PT Astra Serif" w:hAnsi="PT Astra Serif" w:cs="Times New Roman"/>
              </w:rPr>
              <w:t xml:space="preserve"> </w:t>
            </w:r>
            <w:r w:rsidRPr="00594A32">
              <w:rPr>
                <w:rFonts w:ascii="PT Astra Serif" w:hAnsi="PT Astra Serif" w:cs="Times New Roman"/>
              </w:rPr>
              <w:t>руб.</w:t>
            </w:r>
          </w:p>
        </w:tc>
        <w:tc>
          <w:tcPr>
            <w:tcW w:w="2976" w:type="dxa"/>
            <w:vAlign w:val="center"/>
          </w:tcPr>
          <w:p w:rsidR="00EC41F3" w:rsidRPr="00594A32" w:rsidRDefault="00EC41F3" w:rsidP="005E386A">
            <w:pPr>
              <w:pStyle w:val="12"/>
              <w:jc w:val="center"/>
              <w:rPr>
                <w:rFonts w:ascii="PT Astra Serif" w:hAnsi="PT Astra Serif" w:cs="Times New Roman"/>
              </w:rPr>
            </w:pPr>
            <w:r w:rsidRPr="00594A32">
              <w:rPr>
                <w:rFonts w:ascii="PT Astra Serif" w:hAnsi="PT Astra Serif" w:cs="Times New Roman"/>
              </w:rPr>
              <w:t xml:space="preserve">Цена контракта, </w:t>
            </w:r>
            <w:r w:rsidR="00107278" w:rsidRPr="00594A32">
              <w:rPr>
                <w:rFonts w:ascii="PT Astra Serif" w:hAnsi="PT Astra Serif" w:cs="Times New Roman"/>
              </w:rPr>
              <w:t xml:space="preserve"> </w:t>
            </w:r>
            <w:r w:rsidR="00873137" w:rsidRPr="00873137">
              <w:rPr>
                <w:rFonts w:ascii="PT Astra Serif" w:hAnsi="PT Astra Serif" w:cs="Times New Roman"/>
              </w:rPr>
              <w:t xml:space="preserve"> с учетом расходов на используемые в процессе оказания услуг материалы и оборудование, расходов на уплату таможенных пошлин, налогов, сборов </w:t>
            </w:r>
            <w:r w:rsidR="00873137" w:rsidRPr="00873137">
              <w:rPr>
                <w:rFonts w:ascii="PT Astra Serif" w:hAnsi="PT Astra Serif" w:cs="Times New Roman"/>
              </w:rPr>
              <w:br/>
              <w:t>и других обязательных платежей, в том числе НДС (либо НДС - не облагается), необходимых для исполнения Контракта, а также других дополнительных расходов, связанных с оказанием услуг</w:t>
            </w:r>
            <w:r w:rsidR="00873137" w:rsidRPr="00594A32">
              <w:rPr>
                <w:rFonts w:ascii="PT Astra Serif" w:hAnsi="PT Astra Serif" w:cs="Times New Roman"/>
              </w:rPr>
              <w:t>,</w:t>
            </w:r>
            <w:r w:rsidR="005E386A">
              <w:rPr>
                <w:rFonts w:ascii="PT Astra Serif" w:hAnsi="PT Astra Serif" w:cs="Times New Roman"/>
              </w:rPr>
              <w:t xml:space="preserve"> р</w:t>
            </w:r>
            <w:r w:rsidR="00873137" w:rsidRPr="00594A32">
              <w:rPr>
                <w:rFonts w:ascii="PT Astra Serif" w:hAnsi="PT Astra Serif" w:cs="Times New Roman"/>
              </w:rPr>
              <w:t>уб.</w:t>
            </w:r>
          </w:p>
        </w:tc>
      </w:tr>
      <w:tr w:rsidR="00EC41F3" w:rsidRPr="00594A32" w:rsidTr="005E386A">
        <w:trPr>
          <w:cantSplit/>
          <w:trHeight w:val="832"/>
        </w:trPr>
        <w:tc>
          <w:tcPr>
            <w:tcW w:w="534" w:type="dxa"/>
            <w:shd w:val="clear" w:color="auto" w:fill="auto"/>
            <w:noWrap/>
            <w:vAlign w:val="center"/>
          </w:tcPr>
          <w:p w:rsidR="00EC41F3" w:rsidRPr="00594A32" w:rsidRDefault="00EC41F3" w:rsidP="002C13B9">
            <w:pPr>
              <w:spacing w:after="0" w:line="240" w:lineRule="auto"/>
              <w:jc w:val="center"/>
              <w:rPr>
                <w:rFonts w:ascii="PT Astra Serif" w:eastAsia="Times New Roman" w:hAnsi="PT Astra Serif"/>
                <w:sz w:val="20"/>
                <w:szCs w:val="20"/>
                <w:lang w:eastAsia="ru-RU"/>
              </w:rPr>
            </w:pPr>
            <w:r w:rsidRPr="00594A32">
              <w:rPr>
                <w:rFonts w:ascii="PT Astra Serif" w:eastAsia="Times New Roman" w:hAnsi="PT Astra Serif"/>
                <w:sz w:val="20"/>
                <w:szCs w:val="20"/>
                <w:lang w:eastAsia="ru-RU"/>
              </w:rPr>
              <w:t>1</w:t>
            </w:r>
          </w:p>
        </w:tc>
        <w:tc>
          <w:tcPr>
            <w:tcW w:w="496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C41F3" w:rsidRPr="00594A32" w:rsidRDefault="005E386A" w:rsidP="005E386A">
            <w:pPr>
              <w:spacing w:after="0" w:line="240" w:lineRule="auto"/>
              <w:jc w:val="center"/>
              <w:rPr>
                <w:rFonts w:ascii="PT Astra Serif" w:eastAsia="Times New Roman" w:hAnsi="PT Astra Serif"/>
                <w:sz w:val="20"/>
                <w:szCs w:val="20"/>
                <w:lang w:eastAsia="ru-RU"/>
              </w:rPr>
            </w:pPr>
            <w:r w:rsidRPr="00306828">
              <w:rPr>
                <w:rFonts w:ascii="PT Astra Serif" w:hAnsi="PT Astra Serif"/>
              </w:rPr>
              <w:t>Оказание услуг по проведению оценки уровня профессиональных рисков</w:t>
            </w:r>
          </w:p>
        </w:tc>
        <w:tc>
          <w:tcPr>
            <w:tcW w:w="1276" w:type="dxa"/>
            <w:shd w:val="clear" w:color="auto" w:fill="auto"/>
            <w:noWrap/>
            <w:vAlign w:val="center"/>
          </w:tcPr>
          <w:p w:rsidR="00EC41F3" w:rsidRPr="00594A32" w:rsidRDefault="00EC41F3" w:rsidP="005E386A">
            <w:pPr>
              <w:widowControl w:val="0"/>
              <w:autoSpaceDE w:val="0"/>
              <w:autoSpaceDN w:val="0"/>
              <w:jc w:val="center"/>
              <w:rPr>
                <w:rFonts w:ascii="PT Astra Serif" w:hAnsi="PT Astra Serif"/>
              </w:rPr>
            </w:pPr>
            <w:r w:rsidRPr="00594A32">
              <w:rPr>
                <w:rFonts w:ascii="PT Astra Serif" w:hAnsi="PT Astra Serif"/>
              </w:rPr>
              <w:t>усл.</w:t>
            </w:r>
            <w:r w:rsidR="005E386A">
              <w:rPr>
                <w:rFonts w:ascii="PT Astra Serif" w:hAnsi="PT Astra Serif"/>
              </w:rPr>
              <w:t xml:space="preserve"> </w:t>
            </w:r>
            <w:r w:rsidRPr="00594A32">
              <w:rPr>
                <w:rFonts w:ascii="PT Astra Serif" w:hAnsi="PT Astra Serif"/>
              </w:rPr>
              <w:t>ед.</w:t>
            </w:r>
          </w:p>
        </w:tc>
        <w:tc>
          <w:tcPr>
            <w:tcW w:w="850" w:type="dxa"/>
            <w:shd w:val="clear" w:color="auto" w:fill="auto"/>
            <w:noWrap/>
            <w:vAlign w:val="center"/>
          </w:tcPr>
          <w:p w:rsidR="00EC41F3" w:rsidRPr="00594A32" w:rsidRDefault="00B15DF0" w:rsidP="005E386A">
            <w:pPr>
              <w:widowControl w:val="0"/>
              <w:autoSpaceDE w:val="0"/>
              <w:autoSpaceDN w:val="0"/>
              <w:jc w:val="center"/>
              <w:rPr>
                <w:rFonts w:ascii="PT Astra Serif" w:hAnsi="PT Astra Serif"/>
              </w:rPr>
            </w:pPr>
            <w:r>
              <w:rPr>
                <w:rFonts w:ascii="PT Astra Serif" w:hAnsi="PT Astra Serif"/>
              </w:rPr>
              <w:t>34</w:t>
            </w:r>
          </w:p>
        </w:tc>
        <w:tc>
          <w:tcPr>
            <w:tcW w:w="1276" w:type="dxa"/>
            <w:shd w:val="clear" w:color="auto" w:fill="auto"/>
            <w:noWrap/>
            <w:vAlign w:val="center"/>
          </w:tcPr>
          <w:p w:rsidR="00EC41F3" w:rsidRPr="00594A32" w:rsidRDefault="005E386A" w:rsidP="005E386A">
            <w:pPr>
              <w:spacing w:after="0" w:line="240" w:lineRule="auto"/>
              <w:jc w:val="center"/>
              <w:rPr>
                <w:rFonts w:ascii="PT Astra Serif" w:hAnsi="PT Astra Serif"/>
                <w:sz w:val="20"/>
                <w:szCs w:val="20"/>
              </w:rPr>
            </w:pPr>
            <w:r w:rsidRPr="005E386A">
              <w:rPr>
                <w:rFonts w:ascii="PT Astra Serif" w:eastAsia="Times New Roman" w:hAnsi="PT Astra Serif"/>
                <w:sz w:val="20"/>
                <w:szCs w:val="20"/>
                <w:lang w:eastAsia="ru-RU"/>
              </w:rPr>
              <w:t>71.20.19.130 / нет</w:t>
            </w:r>
          </w:p>
        </w:tc>
        <w:tc>
          <w:tcPr>
            <w:tcW w:w="2977" w:type="dxa"/>
            <w:vAlign w:val="center"/>
          </w:tcPr>
          <w:p w:rsidR="00EC41F3" w:rsidRPr="00594A32" w:rsidRDefault="00EC41F3" w:rsidP="005E386A">
            <w:pPr>
              <w:jc w:val="center"/>
              <w:rPr>
                <w:rFonts w:ascii="PT Astra Serif" w:hAnsi="PT Astra Serif"/>
              </w:rPr>
            </w:pPr>
          </w:p>
        </w:tc>
        <w:tc>
          <w:tcPr>
            <w:tcW w:w="2976" w:type="dxa"/>
            <w:vAlign w:val="center"/>
          </w:tcPr>
          <w:p w:rsidR="00EC41F3" w:rsidRPr="00594A32" w:rsidRDefault="00EC41F3" w:rsidP="005E386A">
            <w:pPr>
              <w:jc w:val="center"/>
              <w:rPr>
                <w:rFonts w:ascii="PT Astra Serif" w:hAnsi="PT Astra Serif"/>
              </w:rPr>
            </w:pPr>
          </w:p>
        </w:tc>
      </w:tr>
    </w:tbl>
    <w:p w:rsidR="00707386" w:rsidRPr="00707386" w:rsidRDefault="00707386" w:rsidP="00707386">
      <w:pPr>
        <w:tabs>
          <w:tab w:val="left" w:pos="5835"/>
        </w:tabs>
        <w:rPr>
          <w:rFonts w:ascii="Times New Roman" w:hAnsi="Times New Roman"/>
          <w:b/>
          <w:sz w:val="24"/>
          <w:szCs w:val="24"/>
        </w:rPr>
      </w:pPr>
      <w:r w:rsidRPr="00707386">
        <w:rPr>
          <w:rFonts w:ascii="Times New Roman" w:hAnsi="Times New Roman"/>
          <w:b/>
          <w:sz w:val="24"/>
          <w:szCs w:val="24"/>
        </w:rPr>
        <w:t>Государственный заказчик</w:t>
      </w:r>
      <w:r w:rsidRPr="00707386">
        <w:rPr>
          <w:rFonts w:ascii="Times New Roman" w:hAnsi="Times New Roman"/>
          <w:b/>
          <w:sz w:val="24"/>
          <w:szCs w:val="24"/>
        </w:rPr>
        <w:tab/>
        <w:t>Исполнитель</w:t>
      </w:r>
    </w:p>
    <w:tbl>
      <w:tblPr>
        <w:tblW w:w="9750" w:type="dxa"/>
        <w:tblInd w:w="-108" w:type="dxa"/>
        <w:tblLook w:val="0000" w:firstRow="0" w:lastRow="0" w:firstColumn="0" w:lastColumn="0" w:noHBand="0" w:noVBand="0"/>
      </w:tblPr>
      <w:tblGrid>
        <w:gridCol w:w="4929"/>
        <w:gridCol w:w="4821"/>
      </w:tblGrid>
      <w:tr w:rsidR="00707386" w:rsidRPr="00B62B15" w:rsidTr="00D65FA6">
        <w:trPr>
          <w:trHeight w:val="467"/>
        </w:trPr>
        <w:tc>
          <w:tcPr>
            <w:tcW w:w="4927" w:type="dxa"/>
          </w:tcPr>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Начальник</w:t>
            </w:r>
          </w:p>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ФКУ </w:t>
            </w:r>
            <w:proofErr w:type="spellStart"/>
            <w:r w:rsidRPr="00B62B15">
              <w:rPr>
                <w:rFonts w:ascii="Times New Roman" w:hAnsi="Times New Roman"/>
                <w:sz w:val="24"/>
                <w:szCs w:val="24"/>
              </w:rPr>
              <w:t>БМТиВС</w:t>
            </w:r>
            <w:proofErr w:type="spellEnd"/>
            <w:r w:rsidRPr="00B62B15">
              <w:rPr>
                <w:rFonts w:ascii="Times New Roman" w:hAnsi="Times New Roman"/>
                <w:sz w:val="24"/>
                <w:szCs w:val="24"/>
              </w:rPr>
              <w:t xml:space="preserve"> УФСИН России</w:t>
            </w:r>
          </w:p>
        </w:tc>
        <w:tc>
          <w:tcPr>
            <w:tcW w:w="4820" w:type="dxa"/>
          </w:tcPr>
          <w:p w:rsidR="00707386" w:rsidRPr="00B62B15" w:rsidRDefault="00707386" w:rsidP="00D65FA6">
            <w:pPr>
              <w:spacing w:after="0" w:line="240" w:lineRule="auto"/>
              <w:rPr>
                <w:rFonts w:ascii="Times New Roman" w:hAnsi="Times New Roman"/>
                <w:sz w:val="24"/>
                <w:szCs w:val="24"/>
              </w:rPr>
            </w:pPr>
            <w:r>
              <w:rPr>
                <w:rFonts w:ascii="Times New Roman" w:hAnsi="Times New Roman"/>
                <w:sz w:val="24"/>
                <w:szCs w:val="24"/>
              </w:rPr>
              <w:t xml:space="preserve">                 </w:t>
            </w:r>
          </w:p>
        </w:tc>
        <w:bookmarkStart w:id="12" w:name="_GoBack"/>
        <w:bookmarkEnd w:id="12"/>
      </w:tr>
      <w:tr w:rsidR="00707386" w:rsidRPr="00B62B15" w:rsidTr="00D65FA6">
        <w:trPr>
          <w:trHeight w:val="718"/>
        </w:trPr>
        <w:tc>
          <w:tcPr>
            <w:tcW w:w="4927" w:type="dxa"/>
          </w:tcPr>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по Самарской области</w:t>
            </w:r>
          </w:p>
          <w:p w:rsidR="00707386" w:rsidRPr="00B62B15" w:rsidRDefault="00707386" w:rsidP="00D65FA6">
            <w:pPr>
              <w:spacing w:after="0" w:line="240" w:lineRule="auto"/>
              <w:rPr>
                <w:rFonts w:ascii="Times New Roman" w:hAnsi="Times New Roman"/>
                <w:sz w:val="24"/>
                <w:szCs w:val="24"/>
              </w:rPr>
            </w:pPr>
          </w:p>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_________________  </w:t>
            </w:r>
            <w:r>
              <w:rPr>
                <w:rFonts w:ascii="Times New Roman" w:hAnsi="Times New Roman"/>
                <w:sz w:val="24"/>
                <w:szCs w:val="24"/>
              </w:rPr>
              <w:t>_________________</w:t>
            </w:r>
          </w:p>
        </w:tc>
        <w:tc>
          <w:tcPr>
            <w:tcW w:w="4820" w:type="dxa"/>
          </w:tcPr>
          <w:p w:rsidR="00707386" w:rsidRPr="00B62B15" w:rsidRDefault="00707386" w:rsidP="00D65FA6">
            <w:pPr>
              <w:spacing w:after="0" w:line="240" w:lineRule="auto"/>
              <w:rPr>
                <w:rFonts w:ascii="Times New Roman" w:hAnsi="Times New Roman"/>
                <w:sz w:val="24"/>
                <w:szCs w:val="24"/>
              </w:rPr>
            </w:pPr>
          </w:p>
          <w:p w:rsidR="00707386" w:rsidRPr="00B62B15" w:rsidRDefault="00707386" w:rsidP="00D65FA6">
            <w:pPr>
              <w:spacing w:after="0" w:line="240" w:lineRule="auto"/>
              <w:rPr>
                <w:rFonts w:ascii="Times New Roman" w:hAnsi="Times New Roman"/>
                <w:sz w:val="24"/>
                <w:szCs w:val="24"/>
              </w:rPr>
            </w:pPr>
          </w:p>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                    ________________ </w:t>
            </w:r>
            <w:r>
              <w:rPr>
                <w:rFonts w:ascii="Times New Roman" w:hAnsi="Times New Roman"/>
                <w:sz w:val="24"/>
                <w:szCs w:val="24"/>
              </w:rPr>
              <w:t>___________</w:t>
            </w:r>
          </w:p>
        </w:tc>
      </w:tr>
      <w:tr w:rsidR="00707386" w:rsidRPr="00B62B15" w:rsidTr="00D65FA6">
        <w:trPr>
          <w:trHeight w:val="354"/>
        </w:trPr>
        <w:tc>
          <w:tcPr>
            <w:tcW w:w="4927" w:type="dxa"/>
          </w:tcPr>
          <w:p w:rsidR="00707386" w:rsidRPr="00B62B15" w:rsidRDefault="00707386" w:rsidP="00D65FA6">
            <w:pPr>
              <w:spacing w:after="0" w:line="240" w:lineRule="auto"/>
              <w:rPr>
                <w:rFonts w:ascii="Times New Roman" w:hAnsi="Times New Roman"/>
                <w:sz w:val="24"/>
                <w:szCs w:val="24"/>
              </w:rPr>
            </w:pPr>
          </w:p>
        </w:tc>
        <w:tc>
          <w:tcPr>
            <w:tcW w:w="4820" w:type="dxa"/>
          </w:tcPr>
          <w:p w:rsidR="00707386" w:rsidRPr="00B62B15" w:rsidRDefault="00707386" w:rsidP="00D65FA6">
            <w:pPr>
              <w:spacing w:after="0" w:line="240" w:lineRule="auto"/>
              <w:rPr>
                <w:rFonts w:ascii="Times New Roman" w:hAnsi="Times New Roman"/>
                <w:sz w:val="24"/>
                <w:szCs w:val="24"/>
              </w:rPr>
            </w:pPr>
          </w:p>
        </w:tc>
      </w:tr>
      <w:tr w:rsidR="00707386" w:rsidRPr="00B62B15" w:rsidTr="00D65FA6">
        <w:tc>
          <w:tcPr>
            <w:tcW w:w="4927" w:type="dxa"/>
          </w:tcPr>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      М.П.</w:t>
            </w:r>
          </w:p>
        </w:tc>
        <w:tc>
          <w:tcPr>
            <w:tcW w:w="4820" w:type="dxa"/>
          </w:tcPr>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                       М.П.</w:t>
            </w:r>
          </w:p>
        </w:tc>
      </w:tr>
    </w:tbl>
    <w:p w:rsidR="006F2D68" w:rsidRPr="00594A32" w:rsidRDefault="006F2D68" w:rsidP="006F2D68">
      <w:pPr>
        <w:rPr>
          <w:rFonts w:ascii="PT Astra Serif" w:hAnsi="PT Astra Serif"/>
        </w:rPr>
        <w:sectPr w:rsidR="006F2D68" w:rsidRPr="00594A32" w:rsidSect="00CB60C9">
          <w:pgSz w:w="16840" w:h="11907" w:orient="landscape" w:code="9"/>
          <w:pgMar w:top="851" w:right="709" w:bottom="709" w:left="1134" w:header="709" w:footer="709" w:gutter="0"/>
          <w:cols w:space="708"/>
          <w:docGrid w:linePitch="360"/>
        </w:sectPr>
      </w:pPr>
    </w:p>
    <w:p w:rsidR="00C34CC3" w:rsidRPr="00594A32" w:rsidRDefault="00C34CC3" w:rsidP="00C34CC3">
      <w:pPr>
        <w:widowControl w:val="0"/>
        <w:autoSpaceDE w:val="0"/>
        <w:autoSpaceDN w:val="0"/>
        <w:jc w:val="right"/>
        <w:outlineLvl w:val="1"/>
        <w:rPr>
          <w:rFonts w:ascii="PT Astra Serif" w:hAnsi="PT Astra Serif"/>
        </w:rPr>
      </w:pPr>
      <w:r w:rsidRPr="00594A32">
        <w:rPr>
          <w:rFonts w:ascii="PT Astra Serif" w:hAnsi="PT Astra Serif"/>
        </w:rPr>
        <w:lastRenderedPageBreak/>
        <w:t xml:space="preserve">Приложение № </w:t>
      </w:r>
      <w:r>
        <w:rPr>
          <w:rFonts w:ascii="PT Astra Serif" w:hAnsi="PT Astra Serif"/>
        </w:rPr>
        <w:t>2</w:t>
      </w:r>
      <w:r w:rsidRPr="00594A32">
        <w:rPr>
          <w:rFonts w:ascii="PT Astra Serif" w:hAnsi="PT Astra Serif"/>
        </w:rPr>
        <w:t xml:space="preserve"> к Государственному контракту </w:t>
      </w:r>
    </w:p>
    <w:p w:rsidR="00C34CC3" w:rsidRPr="00594A32" w:rsidRDefault="00C34CC3" w:rsidP="00C34CC3">
      <w:pPr>
        <w:pStyle w:val="ConsPlusNormal"/>
        <w:jc w:val="right"/>
        <w:rPr>
          <w:rFonts w:ascii="PT Astra Serif" w:hAnsi="PT Astra Serif"/>
          <w:sz w:val="22"/>
          <w:szCs w:val="22"/>
        </w:rPr>
      </w:pPr>
      <w:r w:rsidRPr="00594A32">
        <w:rPr>
          <w:rFonts w:ascii="PT Astra Serif" w:hAnsi="PT Astra Serif"/>
          <w:sz w:val="22"/>
          <w:szCs w:val="22"/>
        </w:rPr>
        <w:t>№______________________________ от «_____ » _____________202</w:t>
      </w:r>
      <w:r w:rsidR="00C023F9">
        <w:rPr>
          <w:rFonts w:ascii="PT Astra Serif" w:hAnsi="PT Astra Serif"/>
          <w:sz w:val="22"/>
          <w:szCs w:val="22"/>
        </w:rPr>
        <w:t>6</w:t>
      </w:r>
      <w:r w:rsidRPr="00594A32">
        <w:rPr>
          <w:rFonts w:ascii="PT Astra Serif" w:hAnsi="PT Astra Serif"/>
          <w:sz w:val="22"/>
          <w:szCs w:val="22"/>
        </w:rPr>
        <w:t>г.</w:t>
      </w:r>
    </w:p>
    <w:p w:rsidR="00C34CC3" w:rsidRDefault="00C34CC3" w:rsidP="00C34CC3">
      <w:pPr>
        <w:jc w:val="center"/>
        <w:rPr>
          <w:rFonts w:ascii="PT Astra Serif" w:hAnsi="PT Astra Serif"/>
          <w:b/>
          <w:bCs/>
          <w:color w:val="000000"/>
        </w:rPr>
      </w:pPr>
    </w:p>
    <w:p w:rsidR="005E386A" w:rsidRPr="005E386A" w:rsidRDefault="005E386A" w:rsidP="005E386A">
      <w:pPr>
        <w:spacing w:after="0" w:line="240" w:lineRule="auto"/>
        <w:jc w:val="center"/>
        <w:rPr>
          <w:rFonts w:ascii="PT Astra Serif" w:eastAsia="Times New Roman" w:hAnsi="PT Astra Serif"/>
          <w:b/>
          <w:bCs/>
          <w:color w:val="000000"/>
          <w:sz w:val="24"/>
          <w:szCs w:val="24"/>
          <w:lang w:eastAsia="ru-RU"/>
        </w:rPr>
      </w:pPr>
      <w:r w:rsidRPr="005E386A">
        <w:rPr>
          <w:rFonts w:ascii="PT Astra Serif" w:eastAsia="Times New Roman" w:hAnsi="PT Astra Serif"/>
          <w:b/>
          <w:bCs/>
          <w:color w:val="000000"/>
          <w:sz w:val="24"/>
          <w:szCs w:val="24"/>
          <w:lang w:eastAsia="ru-RU"/>
        </w:rPr>
        <w:t>Техническое задание</w:t>
      </w:r>
    </w:p>
    <w:p w:rsidR="005E386A" w:rsidRDefault="005E386A" w:rsidP="005E386A">
      <w:pPr>
        <w:spacing w:after="0" w:line="240" w:lineRule="auto"/>
        <w:jc w:val="center"/>
        <w:rPr>
          <w:rFonts w:ascii="PT Astra Serif" w:eastAsia="Times New Roman" w:hAnsi="PT Astra Serif"/>
          <w:b/>
          <w:bCs/>
          <w:color w:val="000000"/>
          <w:sz w:val="24"/>
          <w:szCs w:val="24"/>
          <w:lang w:eastAsia="ru-RU"/>
        </w:rPr>
      </w:pPr>
      <w:r w:rsidRPr="005E386A">
        <w:rPr>
          <w:rFonts w:ascii="PT Astra Serif" w:eastAsia="Times New Roman" w:hAnsi="PT Astra Serif"/>
          <w:b/>
          <w:bCs/>
          <w:color w:val="000000"/>
          <w:sz w:val="24"/>
          <w:szCs w:val="24"/>
          <w:lang w:eastAsia="ru-RU"/>
        </w:rPr>
        <w:t>на оказание услуг по проведению оценки уровня профессиональных рисков</w:t>
      </w:r>
    </w:p>
    <w:p w:rsidR="005E386A" w:rsidRPr="005E386A" w:rsidRDefault="005E386A" w:rsidP="005E386A">
      <w:pPr>
        <w:spacing w:after="0" w:line="240" w:lineRule="auto"/>
        <w:jc w:val="center"/>
        <w:rPr>
          <w:rFonts w:ascii="PT Astra Serif" w:eastAsia="Times New Roman" w:hAnsi="PT Astra Serif"/>
          <w:b/>
          <w:bCs/>
          <w:color w:val="000000"/>
          <w:sz w:val="24"/>
          <w:szCs w:val="24"/>
          <w:lang w:eastAsia="ru-RU"/>
        </w:rPr>
      </w:pP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b/>
          <w:sz w:val="24"/>
          <w:szCs w:val="24"/>
        </w:rPr>
        <w:t>1. Место оказание услуг</w:t>
      </w:r>
      <w:r w:rsidRPr="005E386A">
        <w:rPr>
          <w:rFonts w:ascii="PT Astra Serif" w:hAnsi="PT Astra Serif"/>
          <w:sz w:val="24"/>
          <w:szCs w:val="24"/>
        </w:rPr>
        <w:t xml:space="preserve">: </w:t>
      </w:r>
      <w:proofErr w:type="gramStart"/>
      <w:r w:rsidR="00C023F9" w:rsidRPr="00C023F9">
        <w:rPr>
          <w:rFonts w:ascii="PT Astra Serif" w:hAnsi="PT Astra Serif"/>
          <w:sz w:val="24"/>
          <w:szCs w:val="24"/>
        </w:rPr>
        <w:t xml:space="preserve">Российская Федерация, г. Самара, ул. </w:t>
      </w:r>
      <w:proofErr w:type="spellStart"/>
      <w:r w:rsidR="00C023F9" w:rsidRPr="00C023F9">
        <w:rPr>
          <w:rFonts w:ascii="PT Astra Serif" w:hAnsi="PT Astra Serif"/>
          <w:sz w:val="24"/>
          <w:szCs w:val="24"/>
        </w:rPr>
        <w:t>Утевская</w:t>
      </w:r>
      <w:proofErr w:type="spellEnd"/>
      <w:r w:rsidR="00C023F9" w:rsidRPr="00C023F9">
        <w:rPr>
          <w:rFonts w:ascii="PT Astra Serif" w:hAnsi="PT Astra Serif"/>
          <w:sz w:val="24"/>
          <w:szCs w:val="24"/>
        </w:rPr>
        <w:t>, д.4, ул. Куйбышева, д. 42, ул. Кабельная, д.1.</w:t>
      </w:r>
      <w:proofErr w:type="gramEnd"/>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 xml:space="preserve">Заказчик предоставляет заявку (список штатных должностей) для проведения оценки профессиональных рисков в течение 3 (трех) рабочих дней </w:t>
      </w:r>
      <w:proofErr w:type="gramStart"/>
      <w:r w:rsidRPr="005E386A">
        <w:rPr>
          <w:rFonts w:ascii="PT Astra Serif" w:hAnsi="PT Astra Serif"/>
          <w:sz w:val="24"/>
          <w:szCs w:val="24"/>
        </w:rPr>
        <w:t>с даты заключения</w:t>
      </w:r>
      <w:proofErr w:type="gramEnd"/>
      <w:r w:rsidRPr="005E386A">
        <w:rPr>
          <w:rFonts w:ascii="PT Astra Serif" w:hAnsi="PT Astra Serif"/>
          <w:sz w:val="24"/>
          <w:szCs w:val="24"/>
        </w:rPr>
        <w:t xml:space="preserve"> контракта.</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b/>
          <w:sz w:val="24"/>
          <w:szCs w:val="24"/>
        </w:rPr>
        <w:t>2. Срок оказания услуг</w:t>
      </w:r>
      <w:r w:rsidRPr="005E386A">
        <w:rPr>
          <w:rFonts w:ascii="PT Astra Serif" w:hAnsi="PT Astra Serif"/>
          <w:sz w:val="24"/>
          <w:szCs w:val="24"/>
        </w:rPr>
        <w:t xml:space="preserve">: </w:t>
      </w:r>
      <w:proofErr w:type="gramStart"/>
      <w:r w:rsidR="00C023F9" w:rsidRPr="00C023F9">
        <w:rPr>
          <w:rFonts w:ascii="PT Astra Serif" w:hAnsi="PT Astra Serif"/>
          <w:sz w:val="24"/>
          <w:szCs w:val="24"/>
        </w:rPr>
        <w:t>с даты заключения</w:t>
      </w:r>
      <w:proofErr w:type="gramEnd"/>
      <w:r w:rsidR="00C023F9" w:rsidRPr="00C023F9">
        <w:rPr>
          <w:rFonts w:ascii="PT Astra Serif" w:hAnsi="PT Astra Serif"/>
          <w:sz w:val="24"/>
          <w:szCs w:val="24"/>
        </w:rPr>
        <w:t xml:space="preserve"> Контракта в течение 30 дней, но не позднее 31.07.2026 г., по предварительной заявке Государственного заказчика.</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Услуги оказываются в рабочие дни заказчика с 9:00 до 16:00 часов (обед с 12:</w:t>
      </w:r>
      <w:r w:rsidR="00C023F9">
        <w:rPr>
          <w:rFonts w:ascii="PT Astra Serif" w:hAnsi="PT Astra Serif"/>
          <w:sz w:val="24"/>
          <w:szCs w:val="24"/>
        </w:rPr>
        <w:t>0</w:t>
      </w:r>
      <w:r w:rsidRPr="005E386A">
        <w:rPr>
          <w:rFonts w:ascii="PT Astra Serif" w:hAnsi="PT Astra Serif"/>
          <w:sz w:val="24"/>
          <w:szCs w:val="24"/>
        </w:rPr>
        <w:t>0 до 13:</w:t>
      </w:r>
      <w:r w:rsidR="00C023F9">
        <w:rPr>
          <w:rFonts w:ascii="PT Astra Serif" w:hAnsi="PT Astra Serif"/>
          <w:sz w:val="24"/>
          <w:szCs w:val="24"/>
        </w:rPr>
        <w:t>0</w:t>
      </w:r>
      <w:r w:rsidRPr="005E386A">
        <w:rPr>
          <w:rFonts w:ascii="PT Astra Serif" w:hAnsi="PT Astra Serif"/>
          <w:sz w:val="24"/>
          <w:szCs w:val="24"/>
        </w:rPr>
        <w:t>0), кроме выходных и праздничных дней.</w:t>
      </w:r>
    </w:p>
    <w:p w:rsidR="005E386A" w:rsidRPr="005E386A" w:rsidRDefault="005E386A" w:rsidP="005E386A">
      <w:pPr>
        <w:spacing w:after="0" w:line="240" w:lineRule="auto"/>
        <w:ind w:firstLine="567"/>
        <w:jc w:val="both"/>
        <w:rPr>
          <w:rFonts w:ascii="PT Astra Serif" w:hAnsi="PT Astra Serif"/>
          <w:b/>
          <w:sz w:val="24"/>
          <w:szCs w:val="24"/>
        </w:rPr>
      </w:pPr>
      <w:r w:rsidRPr="005E386A">
        <w:rPr>
          <w:rFonts w:ascii="PT Astra Serif" w:hAnsi="PT Astra Serif"/>
          <w:b/>
          <w:sz w:val="24"/>
          <w:szCs w:val="24"/>
        </w:rPr>
        <w:t>3. По окончании оказания Услуг Исполнитель представляет Заказчику соответствующие отчеты со следующей информацией:</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b/>
          <w:sz w:val="24"/>
          <w:szCs w:val="24"/>
        </w:rPr>
        <w:t xml:space="preserve">3.1. Отчет о проведении </w:t>
      </w:r>
      <w:proofErr w:type="gramStart"/>
      <w:r w:rsidRPr="005E386A">
        <w:rPr>
          <w:rFonts w:ascii="PT Astra Serif" w:hAnsi="PT Astra Serif"/>
          <w:b/>
          <w:sz w:val="24"/>
          <w:szCs w:val="24"/>
        </w:rPr>
        <w:t>ОПР</w:t>
      </w:r>
      <w:proofErr w:type="gramEnd"/>
      <w:r w:rsidRPr="005E386A">
        <w:rPr>
          <w:rFonts w:ascii="PT Astra Serif" w:hAnsi="PT Astra Serif"/>
          <w:sz w:val="24"/>
          <w:szCs w:val="24"/>
        </w:rPr>
        <w:t xml:space="preserve"> выполняется в соответствии с методикой, выбранной</w:t>
      </w:r>
      <w:r w:rsidRPr="005E386A">
        <w:rPr>
          <w:rFonts w:ascii="PT Astra Serif" w:hAnsi="PT Astra Serif"/>
          <w:sz w:val="24"/>
          <w:szCs w:val="24"/>
        </w:rPr>
        <w:br/>
        <w:t xml:space="preserve">на основе Приказа Минтруда России от 28.12.2021 г. № 926, и Исполнитель выдает Заказчику в составе отчета об оценке уровней профессиональных рисков: </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3.1.1.</w:t>
      </w:r>
      <w:r w:rsidRPr="005E386A">
        <w:rPr>
          <w:rFonts w:ascii="PT Astra Serif" w:hAnsi="PT Astra Serif"/>
          <w:sz w:val="24"/>
          <w:szCs w:val="24"/>
        </w:rPr>
        <w:tab/>
        <w:t>Перечень идентифицированных и оцененных рисков.</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3.1.2.</w:t>
      </w:r>
      <w:r w:rsidRPr="005E386A">
        <w:rPr>
          <w:rFonts w:ascii="PT Astra Serif" w:hAnsi="PT Astra Serif"/>
          <w:sz w:val="24"/>
          <w:szCs w:val="24"/>
        </w:rPr>
        <w:tab/>
        <w:t>Титульный лист.</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3.1.3.</w:t>
      </w:r>
      <w:r w:rsidRPr="005E386A">
        <w:rPr>
          <w:rFonts w:ascii="PT Astra Serif" w:hAnsi="PT Astra Serif"/>
          <w:sz w:val="24"/>
          <w:szCs w:val="24"/>
        </w:rPr>
        <w:tab/>
        <w:t>Реестр рисков.</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3.1.4.</w:t>
      </w:r>
      <w:r w:rsidRPr="005E386A">
        <w:rPr>
          <w:rFonts w:ascii="PT Astra Serif" w:hAnsi="PT Astra Serif"/>
          <w:sz w:val="24"/>
          <w:szCs w:val="24"/>
        </w:rPr>
        <w:tab/>
        <w:t>Перечень мер по исключению, снижению или контролю уровней рисков.</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3.1.5.</w:t>
      </w:r>
      <w:r w:rsidRPr="005E386A">
        <w:rPr>
          <w:rFonts w:ascii="PT Astra Serif" w:hAnsi="PT Astra Serif"/>
          <w:sz w:val="24"/>
          <w:szCs w:val="24"/>
        </w:rPr>
        <w:tab/>
        <w:t>Реестр опасностей предприятия.</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3.1.6.</w:t>
      </w:r>
      <w:r w:rsidRPr="005E386A">
        <w:rPr>
          <w:rFonts w:ascii="PT Astra Serif" w:hAnsi="PT Astra Serif"/>
          <w:sz w:val="24"/>
          <w:szCs w:val="24"/>
        </w:rPr>
        <w:tab/>
        <w:t>Карта оценки профессиональных рисков.</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3.1.7.</w:t>
      </w:r>
      <w:r w:rsidRPr="005E386A">
        <w:rPr>
          <w:rFonts w:ascii="PT Astra Serif" w:hAnsi="PT Astra Serif"/>
          <w:sz w:val="24"/>
          <w:szCs w:val="24"/>
        </w:rPr>
        <w:tab/>
        <w:t>Протокол осмотра места нахождения работников при выполнении работ.</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3.1.8.</w:t>
      </w:r>
      <w:r w:rsidRPr="005E386A">
        <w:rPr>
          <w:rFonts w:ascii="PT Astra Serif" w:hAnsi="PT Astra Serif"/>
          <w:sz w:val="24"/>
          <w:szCs w:val="24"/>
        </w:rPr>
        <w:tab/>
        <w:t>Анкета опроса работника о профессиональных рисках.</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3.1.9.</w:t>
      </w:r>
      <w:r w:rsidRPr="005E386A">
        <w:rPr>
          <w:rFonts w:ascii="PT Astra Serif" w:hAnsi="PT Astra Serif"/>
          <w:sz w:val="24"/>
          <w:szCs w:val="24"/>
        </w:rPr>
        <w:tab/>
        <w:t>Карта исходных сведений для оценки профессиональных рисков.</w:t>
      </w:r>
    </w:p>
    <w:p w:rsid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3.1.10.</w:t>
      </w:r>
      <w:r w:rsidRPr="005E386A">
        <w:rPr>
          <w:rFonts w:ascii="PT Astra Serif" w:hAnsi="PT Astra Serif"/>
          <w:sz w:val="24"/>
          <w:szCs w:val="24"/>
        </w:rPr>
        <w:tab/>
        <w:t xml:space="preserve">Реестр приоритетных рисков в области ПБ и </w:t>
      </w:r>
      <w:proofErr w:type="gramStart"/>
      <w:r w:rsidRPr="005E386A">
        <w:rPr>
          <w:rFonts w:ascii="PT Astra Serif" w:hAnsi="PT Astra Serif"/>
          <w:sz w:val="24"/>
          <w:szCs w:val="24"/>
        </w:rPr>
        <w:t>ОТ</w:t>
      </w:r>
      <w:proofErr w:type="gramEnd"/>
      <w:r w:rsidRPr="005E386A">
        <w:rPr>
          <w:rFonts w:ascii="PT Astra Serif" w:hAnsi="PT Astra Serif"/>
          <w:sz w:val="24"/>
          <w:szCs w:val="24"/>
        </w:rPr>
        <w:t>.</w:t>
      </w:r>
    </w:p>
    <w:p w:rsidR="00AC6288" w:rsidRPr="005E386A" w:rsidRDefault="00AC6288" w:rsidP="005E386A">
      <w:pPr>
        <w:spacing w:after="0" w:line="240" w:lineRule="auto"/>
        <w:ind w:firstLine="567"/>
        <w:jc w:val="both"/>
        <w:rPr>
          <w:rFonts w:ascii="PT Astra Serif" w:hAnsi="PT Astra Serif"/>
          <w:sz w:val="24"/>
          <w:szCs w:val="24"/>
        </w:rPr>
      </w:pPr>
      <w:r>
        <w:rPr>
          <w:rFonts w:ascii="PT Astra Serif" w:hAnsi="PT Astra Serif"/>
          <w:sz w:val="24"/>
          <w:szCs w:val="24"/>
        </w:rPr>
        <w:t>3.1.11.   Документы, указанные в разделе 4. Технического задания.</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 xml:space="preserve">3.2. Отчет о проведении каждой </w:t>
      </w:r>
      <w:proofErr w:type="gramStart"/>
      <w:r w:rsidRPr="005E386A">
        <w:rPr>
          <w:rFonts w:ascii="PT Astra Serif" w:hAnsi="PT Astra Serif"/>
          <w:sz w:val="24"/>
          <w:szCs w:val="24"/>
        </w:rPr>
        <w:t>ОПР</w:t>
      </w:r>
      <w:proofErr w:type="gramEnd"/>
      <w:r w:rsidRPr="005E386A">
        <w:rPr>
          <w:rFonts w:ascii="PT Astra Serif" w:hAnsi="PT Astra Serif"/>
          <w:sz w:val="24"/>
          <w:szCs w:val="24"/>
        </w:rPr>
        <w:t xml:space="preserve"> оформляется на бумажном носителе представляется Исполнителем Заказчику в количестве одного экземпляра.</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b/>
          <w:sz w:val="24"/>
          <w:szCs w:val="24"/>
        </w:rPr>
        <w:t xml:space="preserve">4. В процессе и по завершению Услуг (проведение </w:t>
      </w:r>
      <w:proofErr w:type="gramStart"/>
      <w:r w:rsidRPr="005E386A">
        <w:rPr>
          <w:rFonts w:ascii="PT Astra Serif" w:hAnsi="PT Astra Serif"/>
          <w:b/>
          <w:sz w:val="24"/>
          <w:szCs w:val="24"/>
        </w:rPr>
        <w:t>ОПР</w:t>
      </w:r>
      <w:proofErr w:type="gramEnd"/>
      <w:r w:rsidRPr="005E386A">
        <w:rPr>
          <w:rFonts w:ascii="PT Astra Serif" w:hAnsi="PT Astra Serif"/>
          <w:b/>
          <w:sz w:val="24"/>
          <w:szCs w:val="24"/>
        </w:rPr>
        <w:t>) Исполнитель должен провести следующие мероприятия</w:t>
      </w:r>
      <w:r w:rsidRPr="005E386A">
        <w:rPr>
          <w:rFonts w:ascii="PT Astra Serif" w:hAnsi="PT Astra Serif"/>
          <w:sz w:val="24"/>
          <w:szCs w:val="24"/>
        </w:rPr>
        <w:t>:</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4.1. Составить перечень рабочих мест, подлежащих оценке профессиональных рисков на основании штатного расписания учреждения, учитывая аналогичные рабочие места с точки зрения оценки профессиональных рисков;</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4.2. Изучить исходные данные</w:t>
      </w:r>
      <w:r w:rsidR="0056269D">
        <w:rPr>
          <w:rFonts w:ascii="PT Astra Serif" w:hAnsi="PT Astra Serif"/>
          <w:sz w:val="24"/>
          <w:szCs w:val="24"/>
        </w:rPr>
        <w:t>,</w:t>
      </w:r>
      <w:r w:rsidRPr="005E386A">
        <w:rPr>
          <w:rFonts w:ascii="PT Astra Serif" w:hAnsi="PT Astra Serif"/>
          <w:sz w:val="24"/>
          <w:szCs w:val="24"/>
        </w:rPr>
        <w:t xml:space="preserve"> предоставленные заказчиком;</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4.3. Обследовать рабочие места с целью определения видов опасностей в соответствии с нормативными требованиями охраны труда и с учетом специфики деятельности учреждения;</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4.4. Разработать и предоставить Методику оценки профессиональных рисков, учитывая особенности объекта оценки;</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4.5. Провести процесс идентификации опасностей на рабочих местах при выполнении всех видов работ в условиях нормального режима трудовой деятельности;</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4.6. Проводить встречи, опросы и разъяснения работникам заказчика по процессу оценки и управления профессиональными рисками;</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4.7. Организовать и провести количественную оценку рисков идентифицированных опасностей с определением уровней и допустимости рисков на рабочих местах. Определение уровней и допустимости рисков проводится по согласованию с Заказчиком;</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4.8. Составить карты оценки профессиональных рисков по каждой профессии;</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4.9. Создать и оформить план мероприятий по управлению профессиональными рисками;</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lastRenderedPageBreak/>
        <w:t>4.10. Согласовать поэтапно с Заказчиком все вышеперечисленные мероприятия после завершения каждого.</w:t>
      </w:r>
    </w:p>
    <w:p w:rsidR="005E386A" w:rsidRPr="005E386A" w:rsidRDefault="005E386A" w:rsidP="005E386A">
      <w:pPr>
        <w:spacing w:after="0" w:line="240" w:lineRule="auto"/>
        <w:ind w:firstLine="567"/>
        <w:jc w:val="both"/>
        <w:rPr>
          <w:rFonts w:ascii="PT Astra Serif" w:hAnsi="PT Astra Serif"/>
          <w:sz w:val="24"/>
          <w:szCs w:val="24"/>
        </w:rPr>
      </w:pPr>
      <w:r w:rsidRPr="005E386A">
        <w:rPr>
          <w:rFonts w:ascii="PT Astra Serif" w:hAnsi="PT Astra Serif"/>
          <w:sz w:val="24"/>
          <w:szCs w:val="24"/>
        </w:rPr>
        <w:t>4.11. Разработать инструкции по охране труда и безопасному выполнению работ в соответствии с требованиями п.</w:t>
      </w:r>
      <w:r w:rsidR="00FC31C7">
        <w:rPr>
          <w:rFonts w:ascii="PT Astra Serif" w:hAnsi="PT Astra Serif"/>
          <w:sz w:val="24"/>
          <w:szCs w:val="24"/>
        </w:rPr>
        <w:t xml:space="preserve"> </w:t>
      </w:r>
      <w:r w:rsidRPr="005E386A">
        <w:rPr>
          <w:rFonts w:ascii="PT Astra Serif" w:hAnsi="PT Astra Serif"/>
          <w:sz w:val="24"/>
          <w:szCs w:val="24"/>
        </w:rPr>
        <w:t>89.4 Приказа Минтруда России от 28.12.2021 N 926.</w:t>
      </w:r>
    </w:p>
    <w:p w:rsidR="00AD1AF4" w:rsidRDefault="005E386A" w:rsidP="00696628">
      <w:pPr>
        <w:spacing w:after="0" w:line="240" w:lineRule="auto"/>
        <w:ind w:firstLine="567"/>
        <w:jc w:val="both"/>
        <w:rPr>
          <w:rFonts w:ascii="PT Astra Serif" w:hAnsi="PT Astra Serif"/>
          <w:sz w:val="24"/>
          <w:szCs w:val="24"/>
        </w:rPr>
      </w:pPr>
      <w:r w:rsidRPr="005E386A">
        <w:rPr>
          <w:rFonts w:ascii="PT Astra Serif" w:hAnsi="PT Astra Serif"/>
          <w:sz w:val="24"/>
          <w:szCs w:val="24"/>
        </w:rPr>
        <w:t>4.12. Оформить отчет о проведении оценки профессиональных рисков.</w:t>
      </w:r>
    </w:p>
    <w:p w:rsidR="00696628" w:rsidRPr="00696628" w:rsidRDefault="00696628" w:rsidP="00696628">
      <w:pPr>
        <w:spacing w:after="0" w:line="240" w:lineRule="auto"/>
        <w:ind w:firstLine="567"/>
        <w:jc w:val="both"/>
        <w:rPr>
          <w:rFonts w:ascii="PT Astra Serif" w:hAnsi="PT Astra Serif"/>
          <w:sz w:val="24"/>
          <w:szCs w:val="24"/>
        </w:rPr>
      </w:pPr>
    </w:p>
    <w:p w:rsidR="00AD1AF4" w:rsidRPr="00696628" w:rsidRDefault="00696628" w:rsidP="00696628">
      <w:pPr>
        <w:widowControl w:val="0"/>
        <w:autoSpaceDE w:val="0"/>
        <w:autoSpaceDN w:val="0"/>
        <w:adjustRightInd w:val="0"/>
        <w:spacing w:after="0" w:line="240" w:lineRule="auto"/>
        <w:ind w:left="660"/>
        <w:jc w:val="both"/>
        <w:rPr>
          <w:rFonts w:ascii="Times New Roman" w:hAnsi="Times New Roman"/>
          <w:b/>
          <w:bCs/>
          <w:sz w:val="24"/>
          <w:szCs w:val="24"/>
        </w:rPr>
      </w:pPr>
      <w:r>
        <w:rPr>
          <w:rFonts w:ascii="Times New Roman" w:hAnsi="Times New Roman"/>
          <w:lang w:eastAsia="ar-SA" w:bidi="en-US"/>
        </w:rPr>
        <w:t>4.13.</w:t>
      </w:r>
      <w:r w:rsidR="00AD1AF4" w:rsidRPr="00696628">
        <w:rPr>
          <w:rFonts w:ascii="Times New Roman" w:hAnsi="Times New Roman"/>
          <w:lang w:eastAsia="ar-SA" w:bidi="en-US"/>
        </w:rPr>
        <w:tab/>
      </w:r>
      <w:r w:rsidR="00707386" w:rsidRPr="00707386">
        <w:rPr>
          <w:rFonts w:ascii="Times New Roman" w:hAnsi="Times New Roman"/>
          <w:bCs/>
          <w:sz w:val="24"/>
          <w:szCs w:val="24"/>
        </w:rPr>
        <w:t>Список штатных должностей</w:t>
      </w:r>
      <w:r w:rsidRPr="00707386">
        <w:rPr>
          <w:rFonts w:ascii="Times New Roman" w:hAnsi="Times New Roman"/>
          <w:bCs/>
          <w:sz w:val="24"/>
          <w:szCs w:val="24"/>
        </w:rPr>
        <w:t>:</w:t>
      </w:r>
    </w:p>
    <w:tbl>
      <w:tblPr>
        <w:tblpPr w:leftFromText="180" w:rightFromText="180" w:vertAnchor="text" w:horzAnchor="margin" w:tblpY="3"/>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684"/>
        <w:gridCol w:w="2268"/>
      </w:tblGrid>
      <w:tr w:rsidR="00AD1AF4" w:rsidRPr="00696628" w:rsidTr="00AD1AF4">
        <w:trPr>
          <w:trHeight w:val="1251"/>
        </w:trPr>
        <w:tc>
          <w:tcPr>
            <w:tcW w:w="661" w:type="dxa"/>
            <w:vAlign w:val="center"/>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w:t>
            </w:r>
          </w:p>
        </w:tc>
        <w:tc>
          <w:tcPr>
            <w:tcW w:w="5684" w:type="dxa"/>
            <w:vAlign w:val="center"/>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 xml:space="preserve">Название должности согласно штатному расписанию </w:t>
            </w:r>
          </w:p>
        </w:tc>
        <w:tc>
          <w:tcPr>
            <w:tcW w:w="2268" w:type="dxa"/>
            <w:vAlign w:val="center"/>
          </w:tcPr>
          <w:p w:rsidR="00AD1AF4" w:rsidRPr="00696628" w:rsidRDefault="00AD1AF4" w:rsidP="00D65FA6">
            <w:pPr>
              <w:jc w:val="center"/>
              <w:rPr>
                <w:rFonts w:ascii="Times New Roman" w:hAnsi="Times New Roman"/>
                <w:color w:val="000000"/>
                <w:sz w:val="24"/>
                <w:szCs w:val="24"/>
                <w:shd w:val="clear" w:color="auto" w:fill="FFFFFF"/>
              </w:rPr>
            </w:pPr>
            <w:r w:rsidRPr="00696628">
              <w:rPr>
                <w:rFonts w:ascii="Times New Roman" w:hAnsi="Times New Roman"/>
                <w:color w:val="000000"/>
                <w:sz w:val="24"/>
                <w:szCs w:val="24"/>
                <w:shd w:val="clear" w:color="auto" w:fill="FFFFFF"/>
              </w:rPr>
              <w:t>Оценка</w:t>
            </w:r>
          </w:p>
          <w:p w:rsidR="00AD1AF4" w:rsidRPr="00696628" w:rsidRDefault="00AD1AF4" w:rsidP="00D65FA6">
            <w:pPr>
              <w:jc w:val="center"/>
              <w:rPr>
                <w:rFonts w:ascii="Times New Roman" w:hAnsi="Times New Roman"/>
                <w:color w:val="000000"/>
                <w:sz w:val="24"/>
                <w:szCs w:val="24"/>
                <w:shd w:val="clear" w:color="auto" w:fill="FFFFFF"/>
              </w:rPr>
            </w:pPr>
            <w:r w:rsidRPr="00696628">
              <w:rPr>
                <w:rFonts w:ascii="Times New Roman" w:hAnsi="Times New Roman"/>
                <w:color w:val="000000"/>
                <w:sz w:val="24"/>
                <w:szCs w:val="24"/>
                <w:shd w:val="clear" w:color="auto" w:fill="FFFFFF"/>
              </w:rPr>
              <w:t>профессиональных рисков (</w:t>
            </w:r>
            <w:proofErr w:type="gramStart"/>
            <w:r w:rsidRPr="00696628">
              <w:rPr>
                <w:rFonts w:ascii="Times New Roman" w:hAnsi="Times New Roman"/>
                <w:color w:val="000000"/>
                <w:sz w:val="24"/>
                <w:szCs w:val="24"/>
                <w:shd w:val="clear" w:color="auto" w:fill="FFFFFF"/>
              </w:rPr>
              <w:t>ОПР</w:t>
            </w:r>
            <w:proofErr w:type="gramEnd"/>
            <w:r w:rsidRPr="00696628">
              <w:rPr>
                <w:rFonts w:ascii="Times New Roman" w:hAnsi="Times New Roman"/>
                <w:color w:val="000000"/>
                <w:sz w:val="24"/>
                <w:szCs w:val="24"/>
                <w:shd w:val="clear" w:color="auto" w:fill="FFFFFF"/>
              </w:rPr>
              <w:t xml:space="preserve">), </w:t>
            </w:r>
            <w:proofErr w:type="spellStart"/>
            <w:r w:rsidRPr="00696628">
              <w:rPr>
                <w:rFonts w:ascii="Times New Roman" w:hAnsi="Times New Roman"/>
                <w:color w:val="000000"/>
                <w:sz w:val="24"/>
                <w:szCs w:val="24"/>
                <w:shd w:val="clear" w:color="auto" w:fill="FFFFFF"/>
              </w:rPr>
              <w:t>усл.ед</w:t>
            </w:r>
            <w:proofErr w:type="spellEnd"/>
            <w:r w:rsidRPr="00696628">
              <w:rPr>
                <w:rFonts w:ascii="Times New Roman" w:hAnsi="Times New Roman"/>
                <w:color w:val="000000"/>
                <w:sz w:val="24"/>
                <w:szCs w:val="24"/>
                <w:shd w:val="clear" w:color="auto" w:fill="FFFFFF"/>
              </w:rPr>
              <w:t>.</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Главный инженер</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Заведующий канцелярией</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3</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Главный бухгалтер</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4</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Заместитель главного бухгалтера</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5</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Бухгалтер бухгалтерии</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6</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Юрисконсульт</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7</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Инженер</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8</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Главный специалист группы кадров</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9</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Специалист по кадрам</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10</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Механик</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11</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Водитель автомобиля</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rPr>
          <w:trHeight w:val="304"/>
        </w:trPr>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12</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Водитель автопогрузчика</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13</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Специалист по охране труда</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14</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Моторист</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15</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Оператор заправочной станции</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16</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Сторож</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17</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Слесарь по ремонту автомобилей</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18</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Вулканизаторщик</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19</w:t>
            </w:r>
          </w:p>
        </w:tc>
        <w:tc>
          <w:tcPr>
            <w:tcW w:w="5684" w:type="dxa"/>
          </w:tcPr>
          <w:p w:rsidR="00AD1AF4" w:rsidRPr="00696628" w:rsidRDefault="00AD1AF4" w:rsidP="00D65FA6">
            <w:pPr>
              <w:rPr>
                <w:rFonts w:ascii="Times New Roman" w:hAnsi="Times New Roman"/>
                <w:sz w:val="24"/>
                <w:szCs w:val="24"/>
              </w:rPr>
            </w:pPr>
            <w:proofErr w:type="spellStart"/>
            <w:r w:rsidRPr="00696628">
              <w:rPr>
                <w:rFonts w:ascii="Times New Roman" w:hAnsi="Times New Roman"/>
                <w:sz w:val="24"/>
                <w:szCs w:val="24"/>
              </w:rPr>
              <w:t>Электрогазосварщик</w:t>
            </w:r>
            <w:proofErr w:type="spellEnd"/>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20</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Главный специалист</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21</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 xml:space="preserve">Электромонтер по ремонту и обслуживанию </w:t>
            </w:r>
            <w:r w:rsidRPr="00696628">
              <w:rPr>
                <w:rFonts w:ascii="Times New Roman" w:hAnsi="Times New Roman"/>
                <w:sz w:val="24"/>
                <w:szCs w:val="24"/>
              </w:rPr>
              <w:lastRenderedPageBreak/>
              <w:t>электрооборудования</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lastRenderedPageBreak/>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lastRenderedPageBreak/>
              <w:t>22</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Уборщик служебных помещений</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23</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Рабочий по комплексному обслуживанию и ремонту зданий</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24</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Заместитель начальника отдела</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rPr>
          <w:trHeight w:val="304"/>
        </w:trPr>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25</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 xml:space="preserve">Главный специалист </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26</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Инженер по качеству</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27</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Товаровед</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28</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 xml:space="preserve">Инспектор (включая </w:t>
            </w:r>
            <w:proofErr w:type="gramStart"/>
            <w:r w:rsidRPr="00696628">
              <w:rPr>
                <w:rFonts w:ascii="Times New Roman" w:hAnsi="Times New Roman"/>
                <w:sz w:val="24"/>
                <w:szCs w:val="24"/>
              </w:rPr>
              <w:t>старшего</w:t>
            </w:r>
            <w:proofErr w:type="gramEnd"/>
            <w:r w:rsidRPr="00696628">
              <w:rPr>
                <w:rFonts w:ascii="Times New Roman" w:hAnsi="Times New Roman"/>
                <w:sz w:val="24"/>
                <w:szCs w:val="24"/>
              </w:rPr>
              <w:t>)</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29</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Заведующий складом</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30</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Кладовщик</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31</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Сторож</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32</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Грузчик</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33</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Начальник котельной</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r w:rsidR="00AD1AF4" w:rsidRPr="00696628" w:rsidTr="00AD1AF4">
        <w:tc>
          <w:tcPr>
            <w:tcW w:w="661"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34</w:t>
            </w:r>
          </w:p>
        </w:tc>
        <w:tc>
          <w:tcPr>
            <w:tcW w:w="5684" w:type="dxa"/>
          </w:tcPr>
          <w:p w:rsidR="00AD1AF4" w:rsidRPr="00696628" w:rsidRDefault="00AD1AF4" w:rsidP="00D65FA6">
            <w:pPr>
              <w:rPr>
                <w:rFonts w:ascii="Times New Roman" w:hAnsi="Times New Roman"/>
                <w:sz w:val="24"/>
                <w:szCs w:val="24"/>
              </w:rPr>
            </w:pPr>
            <w:r w:rsidRPr="00696628">
              <w:rPr>
                <w:rFonts w:ascii="Times New Roman" w:hAnsi="Times New Roman"/>
                <w:sz w:val="24"/>
                <w:szCs w:val="24"/>
              </w:rPr>
              <w:t>Оператор котельной</w:t>
            </w:r>
          </w:p>
        </w:tc>
        <w:tc>
          <w:tcPr>
            <w:tcW w:w="2268" w:type="dxa"/>
          </w:tcPr>
          <w:p w:rsidR="00AD1AF4" w:rsidRPr="00696628" w:rsidRDefault="00AD1AF4" w:rsidP="00D65FA6">
            <w:pPr>
              <w:jc w:val="center"/>
              <w:rPr>
                <w:rFonts w:ascii="Times New Roman" w:hAnsi="Times New Roman"/>
                <w:sz w:val="24"/>
                <w:szCs w:val="24"/>
              </w:rPr>
            </w:pPr>
            <w:r w:rsidRPr="00696628">
              <w:rPr>
                <w:rFonts w:ascii="Times New Roman" w:hAnsi="Times New Roman"/>
                <w:sz w:val="24"/>
                <w:szCs w:val="24"/>
              </w:rPr>
              <w:t>1</w:t>
            </w:r>
          </w:p>
        </w:tc>
      </w:tr>
    </w:tbl>
    <w:p w:rsidR="00AD1AF4" w:rsidRPr="00696628" w:rsidRDefault="00AD1AF4" w:rsidP="00AD1AF4">
      <w:pPr>
        <w:tabs>
          <w:tab w:val="left" w:pos="3000"/>
        </w:tabs>
        <w:rPr>
          <w:rFonts w:ascii="Times New Roman" w:hAnsi="Times New Roman"/>
          <w:sz w:val="24"/>
          <w:szCs w:val="24"/>
          <w:lang w:eastAsia="ar-SA" w:bidi="en-US"/>
        </w:rPr>
      </w:pPr>
    </w:p>
    <w:p w:rsidR="00707386" w:rsidRDefault="00707386" w:rsidP="00AD1AF4">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Default="00707386" w:rsidP="00707386">
      <w:pPr>
        <w:rPr>
          <w:rFonts w:ascii="PT Astra Serif" w:hAnsi="PT Astra Serif"/>
          <w:lang w:eastAsia="ar-SA" w:bidi="en-US"/>
        </w:rPr>
      </w:pPr>
    </w:p>
    <w:p w:rsidR="00707386" w:rsidRPr="00707386" w:rsidRDefault="00707386" w:rsidP="00707386">
      <w:pPr>
        <w:tabs>
          <w:tab w:val="left" w:pos="5925"/>
        </w:tabs>
        <w:rPr>
          <w:rFonts w:ascii="Times New Roman" w:hAnsi="Times New Roman"/>
          <w:b/>
          <w:sz w:val="24"/>
          <w:szCs w:val="24"/>
          <w:lang w:eastAsia="ar-SA" w:bidi="en-US"/>
        </w:rPr>
      </w:pPr>
      <w:r w:rsidRPr="00707386">
        <w:rPr>
          <w:rFonts w:ascii="Times New Roman" w:hAnsi="Times New Roman"/>
          <w:b/>
          <w:sz w:val="24"/>
          <w:szCs w:val="24"/>
          <w:lang w:eastAsia="ar-SA" w:bidi="en-US"/>
        </w:rPr>
        <w:t>Государственный заказчик</w:t>
      </w:r>
      <w:r w:rsidRPr="00707386">
        <w:rPr>
          <w:rFonts w:ascii="Times New Roman" w:hAnsi="Times New Roman"/>
          <w:b/>
          <w:sz w:val="24"/>
          <w:szCs w:val="24"/>
          <w:lang w:eastAsia="ar-SA" w:bidi="en-US"/>
        </w:rPr>
        <w:tab/>
        <w:t>Исполнитель</w:t>
      </w:r>
    </w:p>
    <w:tbl>
      <w:tblPr>
        <w:tblW w:w="9750" w:type="dxa"/>
        <w:tblInd w:w="-108" w:type="dxa"/>
        <w:tblLook w:val="0000" w:firstRow="0" w:lastRow="0" w:firstColumn="0" w:lastColumn="0" w:noHBand="0" w:noVBand="0"/>
      </w:tblPr>
      <w:tblGrid>
        <w:gridCol w:w="4929"/>
        <w:gridCol w:w="4821"/>
      </w:tblGrid>
      <w:tr w:rsidR="00707386" w:rsidRPr="00B62B15" w:rsidTr="00D65FA6">
        <w:trPr>
          <w:trHeight w:val="467"/>
        </w:trPr>
        <w:tc>
          <w:tcPr>
            <w:tcW w:w="4927" w:type="dxa"/>
          </w:tcPr>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Начальник</w:t>
            </w:r>
          </w:p>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ФКУ </w:t>
            </w:r>
            <w:proofErr w:type="spellStart"/>
            <w:r w:rsidRPr="00B62B15">
              <w:rPr>
                <w:rFonts w:ascii="Times New Roman" w:hAnsi="Times New Roman"/>
                <w:sz w:val="24"/>
                <w:szCs w:val="24"/>
              </w:rPr>
              <w:t>БМТиВС</w:t>
            </w:r>
            <w:proofErr w:type="spellEnd"/>
            <w:r w:rsidRPr="00B62B15">
              <w:rPr>
                <w:rFonts w:ascii="Times New Roman" w:hAnsi="Times New Roman"/>
                <w:sz w:val="24"/>
                <w:szCs w:val="24"/>
              </w:rPr>
              <w:t xml:space="preserve"> УФСИН России</w:t>
            </w:r>
          </w:p>
        </w:tc>
        <w:tc>
          <w:tcPr>
            <w:tcW w:w="4820" w:type="dxa"/>
          </w:tcPr>
          <w:p w:rsidR="00707386" w:rsidRPr="00B62B15" w:rsidRDefault="00707386" w:rsidP="00D65FA6">
            <w:pPr>
              <w:spacing w:after="0" w:line="240" w:lineRule="auto"/>
              <w:rPr>
                <w:rFonts w:ascii="Times New Roman" w:hAnsi="Times New Roman"/>
                <w:sz w:val="24"/>
                <w:szCs w:val="24"/>
              </w:rPr>
            </w:pPr>
            <w:r>
              <w:rPr>
                <w:rFonts w:ascii="Times New Roman" w:hAnsi="Times New Roman"/>
                <w:sz w:val="24"/>
                <w:szCs w:val="24"/>
              </w:rPr>
              <w:t xml:space="preserve">                 </w:t>
            </w:r>
          </w:p>
        </w:tc>
      </w:tr>
      <w:tr w:rsidR="00707386" w:rsidRPr="00B62B15" w:rsidTr="00D65FA6">
        <w:trPr>
          <w:trHeight w:val="718"/>
        </w:trPr>
        <w:tc>
          <w:tcPr>
            <w:tcW w:w="4927" w:type="dxa"/>
          </w:tcPr>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по Самарской области</w:t>
            </w:r>
          </w:p>
          <w:p w:rsidR="00707386" w:rsidRPr="00B62B15" w:rsidRDefault="00707386" w:rsidP="00D65FA6">
            <w:pPr>
              <w:spacing w:after="0" w:line="240" w:lineRule="auto"/>
              <w:rPr>
                <w:rFonts w:ascii="Times New Roman" w:hAnsi="Times New Roman"/>
                <w:sz w:val="24"/>
                <w:szCs w:val="24"/>
              </w:rPr>
            </w:pPr>
          </w:p>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_________________  </w:t>
            </w:r>
            <w:r>
              <w:rPr>
                <w:rFonts w:ascii="Times New Roman" w:hAnsi="Times New Roman"/>
                <w:sz w:val="24"/>
                <w:szCs w:val="24"/>
              </w:rPr>
              <w:t>_________________</w:t>
            </w:r>
          </w:p>
        </w:tc>
        <w:tc>
          <w:tcPr>
            <w:tcW w:w="4820" w:type="dxa"/>
          </w:tcPr>
          <w:p w:rsidR="00707386" w:rsidRPr="00B62B15" w:rsidRDefault="00707386" w:rsidP="00D65FA6">
            <w:pPr>
              <w:spacing w:after="0" w:line="240" w:lineRule="auto"/>
              <w:rPr>
                <w:rFonts w:ascii="Times New Roman" w:hAnsi="Times New Roman"/>
                <w:sz w:val="24"/>
                <w:szCs w:val="24"/>
              </w:rPr>
            </w:pPr>
          </w:p>
          <w:p w:rsidR="00707386" w:rsidRPr="00B62B15" w:rsidRDefault="00707386" w:rsidP="00D65FA6">
            <w:pPr>
              <w:spacing w:after="0" w:line="240" w:lineRule="auto"/>
              <w:rPr>
                <w:rFonts w:ascii="Times New Roman" w:hAnsi="Times New Roman"/>
                <w:sz w:val="24"/>
                <w:szCs w:val="24"/>
              </w:rPr>
            </w:pPr>
          </w:p>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                    ________________ </w:t>
            </w:r>
            <w:r>
              <w:rPr>
                <w:rFonts w:ascii="Times New Roman" w:hAnsi="Times New Roman"/>
                <w:sz w:val="24"/>
                <w:szCs w:val="24"/>
              </w:rPr>
              <w:t>___________</w:t>
            </w:r>
          </w:p>
        </w:tc>
      </w:tr>
      <w:tr w:rsidR="00707386" w:rsidRPr="00B62B15" w:rsidTr="00D65FA6">
        <w:trPr>
          <w:trHeight w:val="354"/>
        </w:trPr>
        <w:tc>
          <w:tcPr>
            <w:tcW w:w="4927" w:type="dxa"/>
          </w:tcPr>
          <w:p w:rsidR="00707386" w:rsidRPr="00B62B15" w:rsidRDefault="00707386" w:rsidP="00D65FA6">
            <w:pPr>
              <w:spacing w:after="0" w:line="240" w:lineRule="auto"/>
              <w:rPr>
                <w:rFonts w:ascii="Times New Roman" w:hAnsi="Times New Roman"/>
                <w:sz w:val="24"/>
                <w:szCs w:val="24"/>
              </w:rPr>
            </w:pPr>
          </w:p>
        </w:tc>
        <w:tc>
          <w:tcPr>
            <w:tcW w:w="4820" w:type="dxa"/>
          </w:tcPr>
          <w:p w:rsidR="00707386" w:rsidRPr="00B62B15" w:rsidRDefault="00707386" w:rsidP="00D65FA6">
            <w:pPr>
              <w:spacing w:after="0" w:line="240" w:lineRule="auto"/>
              <w:rPr>
                <w:rFonts w:ascii="Times New Roman" w:hAnsi="Times New Roman"/>
                <w:sz w:val="24"/>
                <w:szCs w:val="24"/>
              </w:rPr>
            </w:pPr>
          </w:p>
        </w:tc>
      </w:tr>
      <w:tr w:rsidR="00707386" w:rsidRPr="00B62B15" w:rsidTr="00D65FA6">
        <w:tc>
          <w:tcPr>
            <w:tcW w:w="4927" w:type="dxa"/>
          </w:tcPr>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      М.П.</w:t>
            </w:r>
          </w:p>
        </w:tc>
        <w:tc>
          <w:tcPr>
            <w:tcW w:w="4820" w:type="dxa"/>
          </w:tcPr>
          <w:p w:rsidR="00707386" w:rsidRPr="00B62B15" w:rsidRDefault="00707386" w:rsidP="00D65FA6">
            <w:pPr>
              <w:spacing w:after="0" w:line="240" w:lineRule="auto"/>
              <w:rPr>
                <w:rFonts w:ascii="Times New Roman" w:hAnsi="Times New Roman"/>
                <w:sz w:val="24"/>
                <w:szCs w:val="24"/>
              </w:rPr>
            </w:pPr>
            <w:r w:rsidRPr="00B62B15">
              <w:rPr>
                <w:rFonts w:ascii="Times New Roman" w:hAnsi="Times New Roman"/>
                <w:sz w:val="24"/>
                <w:szCs w:val="24"/>
              </w:rPr>
              <w:t xml:space="preserve">                       М.П.</w:t>
            </w:r>
          </w:p>
        </w:tc>
      </w:tr>
    </w:tbl>
    <w:p w:rsidR="00707386" w:rsidRPr="00707386" w:rsidRDefault="00707386" w:rsidP="00707386">
      <w:pPr>
        <w:rPr>
          <w:rFonts w:ascii="PT Astra Serif" w:hAnsi="PT Astra Serif"/>
          <w:lang w:eastAsia="ar-SA" w:bidi="en-US"/>
        </w:rPr>
      </w:pPr>
    </w:p>
    <w:p w:rsid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lang w:eastAsia="ar-SA" w:bidi="en-US"/>
        </w:rPr>
      </w:pPr>
    </w:p>
    <w:p w:rsidR="00707386" w:rsidRPr="00707386" w:rsidRDefault="00707386" w:rsidP="00707386">
      <w:pPr>
        <w:rPr>
          <w:rFonts w:ascii="PT Astra Serif" w:hAnsi="PT Astra Serif"/>
          <w:u w:val="single"/>
          <w:lang w:eastAsia="ar-SA" w:bidi="en-US"/>
        </w:rPr>
      </w:pPr>
    </w:p>
    <w:p w:rsidR="00686A12" w:rsidRPr="00707386" w:rsidRDefault="00686A12" w:rsidP="00707386">
      <w:pPr>
        <w:rPr>
          <w:rFonts w:ascii="PT Astra Serif" w:hAnsi="PT Astra Serif"/>
          <w:lang w:eastAsia="ar-SA" w:bidi="en-US"/>
        </w:rPr>
        <w:sectPr w:rsidR="00686A12" w:rsidRPr="00707386" w:rsidSect="00686A12">
          <w:pgSz w:w="11907" w:h="16840" w:code="9"/>
          <w:pgMar w:top="709" w:right="709" w:bottom="1134" w:left="851" w:header="709" w:footer="709" w:gutter="0"/>
          <w:cols w:space="708"/>
          <w:docGrid w:linePitch="360"/>
        </w:sectPr>
      </w:pPr>
    </w:p>
    <w:p w:rsidR="00707386" w:rsidRPr="00594A32" w:rsidRDefault="00707386" w:rsidP="00707386">
      <w:pPr>
        <w:widowControl w:val="0"/>
        <w:autoSpaceDE w:val="0"/>
        <w:autoSpaceDN w:val="0"/>
        <w:jc w:val="right"/>
        <w:outlineLvl w:val="1"/>
        <w:rPr>
          <w:rFonts w:ascii="PT Astra Serif" w:hAnsi="PT Astra Serif"/>
        </w:rPr>
      </w:pPr>
      <w:r w:rsidRPr="00594A32">
        <w:rPr>
          <w:rFonts w:ascii="PT Astra Serif" w:hAnsi="PT Astra Serif"/>
        </w:rPr>
        <w:lastRenderedPageBreak/>
        <w:t xml:space="preserve">Приложение № </w:t>
      </w:r>
      <w:r>
        <w:rPr>
          <w:rFonts w:ascii="PT Astra Serif" w:hAnsi="PT Astra Serif"/>
        </w:rPr>
        <w:t>3</w:t>
      </w:r>
      <w:r w:rsidRPr="00594A32">
        <w:rPr>
          <w:rFonts w:ascii="PT Astra Serif" w:hAnsi="PT Astra Serif"/>
        </w:rPr>
        <w:t xml:space="preserve"> к Государственному контракту </w:t>
      </w:r>
    </w:p>
    <w:p w:rsidR="00707386" w:rsidRPr="00594A32" w:rsidRDefault="00707386" w:rsidP="00707386">
      <w:pPr>
        <w:pStyle w:val="ConsPlusNormal"/>
        <w:jc w:val="right"/>
        <w:rPr>
          <w:rFonts w:ascii="PT Astra Serif" w:hAnsi="PT Astra Serif"/>
          <w:sz w:val="22"/>
          <w:szCs w:val="22"/>
        </w:rPr>
      </w:pPr>
      <w:r w:rsidRPr="00594A32">
        <w:rPr>
          <w:rFonts w:ascii="PT Astra Serif" w:hAnsi="PT Astra Serif"/>
          <w:sz w:val="22"/>
          <w:szCs w:val="22"/>
        </w:rPr>
        <w:t>№______________________________ от «_____ » _____________202</w:t>
      </w:r>
      <w:r>
        <w:rPr>
          <w:rFonts w:ascii="PT Astra Serif" w:hAnsi="PT Astra Serif"/>
          <w:sz w:val="22"/>
          <w:szCs w:val="22"/>
        </w:rPr>
        <w:t>6</w:t>
      </w:r>
      <w:r w:rsidRPr="00594A32">
        <w:rPr>
          <w:rFonts w:ascii="PT Astra Serif" w:hAnsi="PT Astra Serif"/>
          <w:sz w:val="22"/>
          <w:szCs w:val="22"/>
        </w:rPr>
        <w:t>г.</w:t>
      </w:r>
    </w:p>
    <w:p w:rsidR="00707386" w:rsidRPr="00707386" w:rsidRDefault="00707386" w:rsidP="00707386">
      <w:pPr>
        <w:tabs>
          <w:tab w:val="left" w:pos="708"/>
        </w:tabs>
        <w:spacing w:after="0" w:line="240" w:lineRule="auto"/>
        <w:rPr>
          <w:rFonts w:ascii="Times New Roman" w:eastAsia="Times New Roman" w:hAnsi="Times New Roman"/>
          <w:b/>
          <w:bCs/>
          <w:sz w:val="24"/>
          <w:szCs w:val="24"/>
          <w:lang w:eastAsia="ru-RU"/>
        </w:rPr>
      </w:pPr>
    </w:p>
    <w:p w:rsidR="00707386" w:rsidRPr="00707386" w:rsidRDefault="00707386" w:rsidP="00707386">
      <w:pPr>
        <w:spacing w:after="0" w:line="240" w:lineRule="auto"/>
        <w:rPr>
          <w:rFonts w:ascii="Times New Roman" w:eastAsia="Times New Roman" w:hAnsi="Times New Roman"/>
          <w:b/>
          <w:bCs/>
          <w:sz w:val="20"/>
          <w:szCs w:val="20"/>
          <w:lang w:eastAsia="ru-RU"/>
        </w:rPr>
      </w:pPr>
      <w:r w:rsidRPr="00707386">
        <w:rPr>
          <w:rFonts w:ascii="Times New Roman" w:eastAsia="Times New Roman" w:hAnsi="Times New Roman"/>
          <w:b/>
          <w:bCs/>
          <w:sz w:val="20"/>
          <w:szCs w:val="20"/>
          <w:lang w:eastAsia="ru-RU"/>
        </w:rPr>
        <w:t xml:space="preserve">                                                                                                                                                                                        </w:t>
      </w:r>
    </w:p>
    <w:p w:rsidR="00707386" w:rsidRPr="00707386" w:rsidRDefault="00707386" w:rsidP="00707386">
      <w:pPr>
        <w:spacing w:after="0" w:line="264" w:lineRule="auto"/>
        <w:jc w:val="center"/>
        <w:rPr>
          <w:rFonts w:ascii="Times New Roman" w:eastAsia="Times New Roman" w:hAnsi="Times New Roman"/>
          <w:lang w:eastAsia="ru-RU"/>
        </w:rPr>
      </w:pPr>
      <w:r w:rsidRPr="00707386">
        <w:rPr>
          <w:rFonts w:ascii="Times New Roman" w:eastAsia="Times New Roman" w:hAnsi="Times New Roman"/>
          <w:sz w:val="28"/>
          <w:szCs w:val="20"/>
          <w:lang w:eastAsia="ru-RU"/>
        </w:rPr>
        <w:t xml:space="preserve">                -------------- начало документа---------------------</w:t>
      </w:r>
    </w:p>
    <w:p w:rsidR="00707386" w:rsidRPr="00707386" w:rsidRDefault="00707386" w:rsidP="00707386">
      <w:pPr>
        <w:spacing w:after="0" w:line="240" w:lineRule="auto"/>
        <w:jc w:val="center"/>
        <w:rPr>
          <w:rFonts w:ascii="Times New Roman" w:eastAsia="Times New Roman" w:hAnsi="Times New Roman"/>
          <w:sz w:val="28"/>
          <w:szCs w:val="28"/>
          <w:lang w:eastAsia="ru-RU"/>
        </w:rPr>
      </w:pPr>
      <w:r w:rsidRPr="00707386">
        <w:rPr>
          <w:rFonts w:ascii="Times New Roman" w:eastAsia="Times New Roman" w:hAnsi="Times New Roman"/>
          <w:sz w:val="28"/>
          <w:szCs w:val="28"/>
          <w:lang w:eastAsia="ru-RU"/>
        </w:rPr>
        <w:t>Акт (форма)</w:t>
      </w:r>
    </w:p>
    <w:p w:rsidR="00707386" w:rsidRPr="00707386" w:rsidRDefault="00707386" w:rsidP="00707386">
      <w:pPr>
        <w:spacing w:after="0" w:line="240" w:lineRule="auto"/>
        <w:jc w:val="center"/>
        <w:rPr>
          <w:rFonts w:ascii="Times New Roman" w:eastAsia="Times New Roman" w:hAnsi="Times New Roman"/>
          <w:sz w:val="28"/>
          <w:szCs w:val="28"/>
          <w:lang w:eastAsia="ru-RU"/>
        </w:rPr>
      </w:pPr>
      <w:r w:rsidRPr="00707386">
        <w:rPr>
          <w:rFonts w:ascii="Times New Roman" w:eastAsia="Times New Roman" w:hAnsi="Times New Roman"/>
          <w:sz w:val="28"/>
          <w:szCs w:val="28"/>
          <w:lang w:eastAsia="ru-RU"/>
        </w:rPr>
        <w:t>приемки оказанных услуг</w:t>
      </w:r>
    </w:p>
    <w:p w:rsidR="00707386" w:rsidRPr="00707386" w:rsidRDefault="00707386" w:rsidP="00707386">
      <w:pPr>
        <w:spacing w:after="0" w:line="240" w:lineRule="auto"/>
        <w:rPr>
          <w:rFonts w:ascii="Times New Roman" w:eastAsia="Times New Roman" w:hAnsi="Times New Roman"/>
          <w:sz w:val="24"/>
          <w:szCs w:val="24"/>
          <w:lang w:eastAsia="ru-RU"/>
        </w:rPr>
      </w:pPr>
      <w:r w:rsidRPr="00707386">
        <w:rPr>
          <w:rFonts w:ascii="Times New Roman" w:eastAsia="Times New Roman" w:hAnsi="Times New Roman"/>
          <w:sz w:val="24"/>
          <w:szCs w:val="24"/>
          <w:lang w:eastAsia="ru-RU"/>
        </w:rPr>
        <w:t>г. Самара</w:t>
      </w:r>
      <w:r w:rsidRPr="00707386">
        <w:rPr>
          <w:rFonts w:ascii="Times New Roman" w:eastAsia="Times New Roman" w:hAnsi="Times New Roman"/>
          <w:sz w:val="24"/>
          <w:szCs w:val="24"/>
          <w:lang w:eastAsia="ru-RU"/>
        </w:rPr>
        <w:tab/>
      </w:r>
      <w:r w:rsidRPr="00707386">
        <w:rPr>
          <w:rFonts w:ascii="Times New Roman" w:eastAsia="Times New Roman" w:hAnsi="Times New Roman"/>
          <w:sz w:val="24"/>
          <w:szCs w:val="24"/>
          <w:lang w:eastAsia="ru-RU"/>
        </w:rPr>
        <w:tab/>
      </w:r>
      <w:r w:rsidRPr="00707386">
        <w:rPr>
          <w:rFonts w:ascii="Times New Roman" w:eastAsia="Times New Roman" w:hAnsi="Times New Roman"/>
          <w:sz w:val="24"/>
          <w:szCs w:val="24"/>
          <w:lang w:eastAsia="ru-RU"/>
        </w:rPr>
        <w:tab/>
      </w:r>
      <w:r w:rsidRPr="00707386">
        <w:rPr>
          <w:rFonts w:ascii="Times New Roman" w:eastAsia="Times New Roman" w:hAnsi="Times New Roman"/>
          <w:sz w:val="24"/>
          <w:szCs w:val="24"/>
          <w:lang w:eastAsia="ru-RU"/>
        </w:rPr>
        <w:tab/>
      </w:r>
      <w:r w:rsidRPr="00707386">
        <w:rPr>
          <w:rFonts w:ascii="Times New Roman" w:eastAsia="Times New Roman" w:hAnsi="Times New Roman"/>
          <w:sz w:val="24"/>
          <w:szCs w:val="24"/>
          <w:lang w:eastAsia="ru-RU"/>
        </w:rPr>
        <w:tab/>
      </w:r>
      <w:r w:rsidRPr="00707386">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 xml:space="preserve">               </w:t>
      </w:r>
      <w:r w:rsidRPr="00707386">
        <w:rPr>
          <w:rFonts w:ascii="Times New Roman" w:eastAsia="Times New Roman" w:hAnsi="Times New Roman"/>
          <w:sz w:val="24"/>
          <w:szCs w:val="24"/>
          <w:lang w:eastAsia="ru-RU"/>
        </w:rPr>
        <w:t xml:space="preserve">   «___»______________ 2026 г.</w:t>
      </w:r>
    </w:p>
    <w:p w:rsidR="00707386" w:rsidRPr="00707386" w:rsidRDefault="00707386" w:rsidP="00707386">
      <w:pPr>
        <w:spacing w:before="120" w:after="120" w:line="360" w:lineRule="auto"/>
        <w:ind w:firstLine="902"/>
        <w:jc w:val="both"/>
        <w:rPr>
          <w:rFonts w:ascii="Times New Roman" w:eastAsia="Times New Roman" w:hAnsi="Times New Roman"/>
          <w:sz w:val="24"/>
          <w:szCs w:val="24"/>
          <w:lang w:eastAsia="ru-RU"/>
        </w:rPr>
      </w:pPr>
      <w:r w:rsidRPr="00707386">
        <w:rPr>
          <w:rFonts w:ascii="Times New Roman" w:eastAsia="Times New Roman" w:hAnsi="Times New Roman"/>
          <w:sz w:val="24"/>
          <w:szCs w:val="24"/>
          <w:lang w:eastAsia="ru-RU"/>
        </w:rPr>
        <w:t xml:space="preserve">ФКУ </w:t>
      </w:r>
      <w:proofErr w:type="spellStart"/>
      <w:r w:rsidRPr="00707386">
        <w:rPr>
          <w:rFonts w:ascii="Times New Roman" w:eastAsia="Times New Roman" w:hAnsi="Times New Roman"/>
          <w:sz w:val="24"/>
          <w:szCs w:val="24"/>
          <w:lang w:eastAsia="ru-RU"/>
        </w:rPr>
        <w:t>БМТиВС</w:t>
      </w:r>
      <w:proofErr w:type="spellEnd"/>
      <w:r w:rsidRPr="00707386">
        <w:rPr>
          <w:rFonts w:ascii="Times New Roman" w:eastAsia="Times New Roman" w:hAnsi="Times New Roman"/>
          <w:sz w:val="24"/>
          <w:szCs w:val="24"/>
          <w:lang w:eastAsia="ru-RU"/>
        </w:rPr>
        <w:t xml:space="preserve"> УФСИН России по Самарской области, </w:t>
      </w:r>
      <w:proofErr w:type="gramStart"/>
      <w:r w:rsidRPr="00707386">
        <w:rPr>
          <w:rFonts w:ascii="Times New Roman" w:eastAsia="Times New Roman" w:hAnsi="Times New Roman"/>
          <w:sz w:val="24"/>
          <w:szCs w:val="24"/>
          <w:lang w:eastAsia="ru-RU"/>
        </w:rPr>
        <w:t>именуемое</w:t>
      </w:r>
      <w:proofErr w:type="gramEnd"/>
      <w:r w:rsidRPr="00707386">
        <w:rPr>
          <w:rFonts w:ascii="Times New Roman" w:eastAsia="Times New Roman" w:hAnsi="Times New Roman"/>
          <w:sz w:val="24"/>
          <w:szCs w:val="24"/>
          <w:lang w:eastAsia="ru-RU"/>
        </w:rPr>
        <w:t xml:space="preserve"> в дальнейшем Государственный заказчик, в лице начальника </w:t>
      </w:r>
      <w:r w:rsidR="005500C6">
        <w:rPr>
          <w:rFonts w:ascii="Times New Roman" w:eastAsia="Times New Roman" w:hAnsi="Times New Roman"/>
          <w:sz w:val="24"/>
          <w:szCs w:val="24"/>
          <w:lang w:eastAsia="ru-RU"/>
        </w:rPr>
        <w:t>________________</w:t>
      </w:r>
      <w:r w:rsidRPr="00707386">
        <w:rPr>
          <w:rFonts w:ascii="Times New Roman" w:eastAsia="Times New Roman" w:hAnsi="Times New Roman"/>
          <w:sz w:val="24"/>
          <w:szCs w:val="24"/>
          <w:lang w:eastAsia="ru-RU"/>
        </w:rPr>
        <w:t>, действующего на основании Устава, с одной стороны и____________________________________________________________ именуемое в дальнейшем Исполнитель, в лице_____________________________________, действующего на основании _______________, с другой стороны, составили настоящий акт о нижеследующем:</w:t>
      </w:r>
    </w:p>
    <w:p w:rsidR="00707386" w:rsidRPr="00707386" w:rsidRDefault="00707386" w:rsidP="00707386">
      <w:pPr>
        <w:spacing w:before="120" w:after="120" w:line="360" w:lineRule="auto"/>
        <w:ind w:firstLine="902"/>
        <w:jc w:val="both"/>
        <w:rPr>
          <w:rFonts w:ascii="Times New Roman" w:eastAsia="Times New Roman" w:hAnsi="Times New Roman"/>
          <w:sz w:val="24"/>
          <w:szCs w:val="24"/>
          <w:lang w:eastAsia="ru-RU"/>
        </w:rPr>
      </w:pPr>
      <w:r w:rsidRPr="00707386">
        <w:rPr>
          <w:rFonts w:ascii="Times New Roman" w:eastAsia="Times New Roman" w:hAnsi="Times New Roman"/>
          <w:sz w:val="24"/>
          <w:szCs w:val="24"/>
          <w:lang w:eastAsia="ru-RU"/>
        </w:rPr>
        <w:t xml:space="preserve">1. На основании государственного контракта </w:t>
      </w:r>
      <w:proofErr w:type="gramStart"/>
      <w:r w:rsidRPr="00707386">
        <w:rPr>
          <w:rFonts w:ascii="Times New Roman" w:eastAsia="Times New Roman" w:hAnsi="Times New Roman"/>
          <w:sz w:val="24"/>
          <w:szCs w:val="24"/>
          <w:lang w:eastAsia="ru-RU"/>
        </w:rPr>
        <w:t>от</w:t>
      </w:r>
      <w:proofErr w:type="gramEnd"/>
      <w:r w:rsidRPr="00707386">
        <w:rPr>
          <w:rFonts w:ascii="Times New Roman" w:eastAsia="Times New Roman" w:hAnsi="Times New Roman"/>
          <w:sz w:val="24"/>
          <w:szCs w:val="24"/>
          <w:lang w:eastAsia="ru-RU"/>
        </w:rPr>
        <w:t xml:space="preserve">______________ № ______________ </w:t>
      </w:r>
      <w:proofErr w:type="gramStart"/>
      <w:r w:rsidRPr="00707386">
        <w:rPr>
          <w:rFonts w:ascii="Times New Roman" w:eastAsia="Times New Roman" w:hAnsi="Times New Roman"/>
          <w:sz w:val="24"/>
          <w:szCs w:val="24"/>
          <w:lang w:eastAsia="ru-RU"/>
        </w:rPr>
        <w:t>на</w:t>
      </w:r>
      <w:proofErr w:type="gramEnd"/>
      <w:r w:rsidRPr="00707386">
        <w:rPr>
          <w:rFonts w:ascii="Times New Roman" w:eastAsia="Times New Roman" w:hAnsi="Times New Roman"/>
          <w:sz w:val="24"/>
          <w:szCs w:val="24"/>
          <w:lang w:eastAsia="ru-RU"/>
        </w:rPr>
        <w:t xml:space="preserve"> оказание услуг по проведению оценки уровня профессиональных рисков (далее - Контракт) Исполнитель оказал, а Государственный заказчик принял услуги в нижеуказанном объеме:</w:t>
      </w:r>
    </w:p>
    <w:tbl>
      <w:tblPr>
        <w:tblW w:w="10281" w:type="dxa"/>
        <w:jc w:val="center"/>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921"/>
        <w:gridCol w:w="688"/>
        <w:gridCol w:w="726"/>
        <w:gridCol w:w="1427"/>
        <w:gridCol w:w="2492"/>
        <w:gridCol w:w="1487"/>
      </w:tblGrid>
      <w:tr w:rsidR="00707386" w:rsidRPr="00707386" w:rsidTr="00D65FA6">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707386" w:rsidRPr="00707386" w:rsidRDefault="00707386" w:rsidP="00707386">
            <w:pPr>
              <w:spacing w:after="0" w:line="240" w:lineRule="auto"/>
              <w:jc w:val="center"/>
              <w:rPr>
                <w:rFonts w:ascii="Times New Roman" w:hAnsi="Times New Roman"/>
                <w:sz w:val="24"/>
                <w:szCs w:val="24"/>
                <w:lang w:val="en-US"/>
              </w:rPr>
            </w:pPr>
            <w:r w:rsidRPr="00707386">
              <w:rPr>
                <w:rFonts w:ascii="Times New Roman" w:hAnsi="Times New Roman"/>
                <w:sz w:val="24"/>
                <w:szCs w:val="24"/>
                <w:lang w:val="en-US"/>
              </w:rPr>
              <w:t>№ п/п</w:t>
            </w:r>
          </w:p>
        </w:tc>
        <w:tc>
          <w:tcPr>
            <w:tcW w:w="2921" w:type="dxa"/>
            <w:tcBorders>
              <w:top w:val="single" w:sz="4" w:space="0" w:color="000000"/>
              <w:left w:val="single" w:sz="4" w:space="0" w:color="000000"/>
              <w:bottom w:val="single" w:sz="4" w:space="0" w:color="000000"/>
              <w:right w:val="single" w:sz="4" w:space="0" w:color="000000"/>
            </w:tcBorders>
            <w:vAlign w:val="center"/>
            <w:hideMark/>
          </w:tcPr>
          <w:p w:rsidR="00707386" w:rsidRPr="00707386" w:rsidRDefault="00707386" w:rsidP="00707386">
            <w:pPr>
              <w:spacing w:after="0" w:line="240" w:lineRule="auto"/>
              <w:jc w:val="center"/>
              <w:rPr>
                <w:rFonts w:ascii="Times New Roman" w:hAnsi="Times New Roman"/>
                <w:sz w:val="24"/>
                <w:szCs w:val="24"/>
                <w:lang w:val="en-US"/>
              </w:rPr>
            </w:pPr>
            <w:proofErr w:type="spellStart"/>
            <w:r w:rsidRPr="00707386">
              <w:rPr>
                <w:rFonts w:ascii="Times New Roman" w:hAnsi="Times New Roman"/>
                <w:sz w:val="24"/>
                <w:szCs w:val="24"/>
                <w:lang w:val="en-US"/>
              </w:rPr>
              <w:t>Наименование</w:t>
            </w:r>
            <w:proofErr w:type="spellEnd"/>
          </w:p>
        </w:tc>
        <w:tc>
          <w:tcPr>
            <w:tcW w:w="688" w:type="dxa"/>
            <w:tcBorders>
              <w:top w:val="single" w:sz="4" w:space="0" w:color="000000"/>
              <w:left w:val="single" w:sz="4" w:space="0" w:color="000000"/>
              <w:bottom w:val="single" w:sz="4" w:space="0" w:color="000000"/>
              <w:right w:val="single" w:sz="4" w:space="0" w:color="000000"/>
            </w:tcBorders>
            <w:vAlign w:val="center"/>
            <w:hideMark/>
          </w:tcPr>
          <w:p w:rsidR="00707386" w:rsidRPr="00707386" w:rsidRDefault="00707386" w:rsidP="00707386">
            <w:pPr>
              <w:spacing w:after="0" w:line="240" w:lineRule="auto"/>
              <w:jc w:val="center"/>
              <w:rPr>
                <w:rFonts w:ascii="Times New Roman" w:hAnsi="Times New Roman"/>
                <w:sz w:val="24"/>
                <w:szCs w:val="24"/>
                <w:lang w:val="en-US"/>
              </w:rPr>
            </w:pPr>
            <w:proofErr w:type="spellStart"/>
            <w:r w:rsidRPr="00707386">
              <w:rPr>
                <w:rFonts w:ascii="Times New Roman" w:hAnsi="Times New Roman"/>
                <w:sz w:val="24"/>
                <w:szCs w:val="24"/>
                <w:lang w:val="en-US"/>
              </w:rPr>
              <w:t>Ед</w:t>
            </w:r>
            <w:proofErr w:type="spellEnd"/>
            <w:r w:rsidRPr="00707386">
              <w:rPr>
                <w:rFonts w:ascii="Times New Roman" w:hAnsi="Times New Roman"/>
                <w:sz w:val="24"/>
                <w:szCs w:val="24"/>
                <w:lang w:val="en-US"/>
              </w:rPr>
              <w:t xml:space="preserve">. </w:t>
            </w:r>
            <w:proofErr w:type="spellStart"/>
            <w:r w:rsidRPr="00707386">
              <w:rPr>
                <w:rFonts w:ascii="Times New Roman" w:hAnsi="Times New Roman"/>
                <w:sz w:val="24"/>
                <w:szCs w:val="24"/>
                <w:lang w:val="en-US"/>
              </w:rPr>
              <w:t>изм</w:t>
            </w:r>
            <w:proofErr w:type="spellEnd"/>
            <w:r w:rsidRPr="00707386">
              <w:rPr>
                <w:rFonts w:ascii="Times New Roman" w:hAnsi="Times New Roman"/>
                <w:sz w:val="24"/>
                <w:szCs w:val="24"/>
                <w:lang w:val="en-US"/>
              </w:rPr>
              <w:t>.</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707386" w:rsidRPr="00707386" w:rsidRDefault="00707386" w:rsidP="00707386">
            <w:pPr>
              <w:spacing w:after="0" w:line="240" w:lineRule="auto"/>
              <w:jc w:val="center"/>
              <w:rPr>
                <w:rFonts w:ascii="Times New Roman" w:hAnsi="Times New Roman"/>
                <w:sz w:val="24"/>
                <w:szCs w:val="24"/>
                <w:lang w:val="en-US"/>
              </w:rPr>
            </w:pPr>
            <w:proofErr w:type="spellStart"/>
            <w:r w:rsidRPr="00707386">
              <w:rPr>
                <w:rFonts w:ascii="Times New Roman" w:hAnsi="Times New Roman"/>
                <w:sz w:val="24"/>
                <w:szCs w:val="24"/>
                <w:lang w:val="en-US"/>
              </w:rPr>
              <w:t>Кол-во</w:t>
            </w:r>
            <w:proofErr w:type="spellEnd"/>
          </w:p>
        </w:tc>
        <w:tc>
          <w:tcPr>
            <w:tcW w:w="1427" w:type="dxa"/>
            <w:tcBorders>
              <w:top w:val="single" w:sz="4" w:space="0" w:color="000000"/>
              <w:left w:val="single" w:sz="4" w:space="0" w:color="000000"/>
              <w:bottom w:val="single" w:sz="4" w:space="0" w:color="000000"/>
              <w:right w:val="single" w:sz="4" w:space="0" w:color="000000"/>
            </w:tcBorders>
            <w:hideMark/>
          </w:tcPr>
          <w:p w:rsidR="00707386" w:rsidRPr="00707386" w:rsidRDefault="00707386" w:rsidP="00707386">
            <w:pPr>
              <w:spacing w:after="0" w:line="240" w:lineRule="auto"/>
              <w:jc w:val="center"/>
              <w:rPr>
                <w:rFonts w:ascii="Times New Roman" w:hAnsi="Times New Roman"/>
                <w:sz w:val="24"/>
                <w:szCs w:val="24"/>
                <w:lang w:val="en-US"/>
              </w:rPr>
            </w:pPr>
            <w:proofErr w:type="spellStart"/>
            <w:r w:rsidRPr="00707386">
              <w:rPr>
                <w:rFonts w:ascii="Times New Roman" w:hAnsi="Times New Roman"/>
                <w:sz w:val="24"/>
                <w:szCs w:val="24"/>
                <w:lang w:val="en-US"/>
              </w:rPr>
              <w:t>Стоимость</w:t>
            </w:r>
            <w:proofErr w:type="spellEnd"/>
            <w:r w:rsidRPr="00707386">
              <w:rPr>
                <w:rFonts w:ascii="Times New Roman" w:hAnsi="Times New Roman"/>
                <w:sz w:val="24"/>
                <w:szCs w:val="24"/>
                <w:lang w:val="en-US"/>
              </w:rPr>
              <w:t xml:space="preserve"> </w:t>
            </w:r>
            <w:proofErr w:type="spellStart"/>
            <w:r w:rsidRPr="00707386">
              <w:rPr>
                <w:rFonts w:ascii="Times New Roman" w:hAnsi="Times New Roman"/>
                <w:sz w:val="24"/>
                <w:szCs w:val="24"/>
                <w:lang w:val="en-US"/>
              </w:rPr>
              <w:t>за</w:t>
            </w:r>
            <w:proofErr w:type="spellEnd"/>
            <w:r w:rsidRPr="00707386">
              <w:rPr>
                <w:rFonts w:ascii="Times New Roman" w:hAnsi="Times New Roman"/>
                <w:sz w:val="24"/>
                <w:szCs w:val="24"/>
                <w:lang w:val="en-US"/>
              </w:rPr>
              <w:t xml:space="preserve"> </w:t>
            </w:r>
            <w:proofErr w:type="spellStart"/>
            <w:r w:rsidRPr="00707386">
              <w:rPr>
                <w:rFonts w:ascii="Times New Roman" w:hAnsi="Times New Roman"/>
                <w:sz w:val="24"/>
                <w:szCs w:val="24"/>
                <w:lang w:val="en-US"/>
              </w:rPr>
              <w:t>единицу</w:t>
            </w:r>
            <w:proofErr w:type="spellEnd"/>
          </w:p>
          <w:p w:rsidR="00707386" w:rsidRPr="00707386" w:rsidRDefault="00707386" w:rsidP="00707386">
            <w:pPr>
              <w:spacing w:after="0" w:line="240" w:lineRule="auto"/>
              <w:jc w:val="center"/>
              <w:rPr>
                <w:rFonts w:ascii="Times New Roman" w:hAnsi="Times New Roman"/>
                <w:sz w:val="24"/>
                <w:szCs w:val="24"/>
                <w:lang w:val="en-US"/>
              </w:rPr>
            </w:pPr>
            <w:r w:rsidRPr="00707386">
              <w:rPr>
                <w:rFonts w:ascii="Times New Roman" w:hAnsi="Times New Roman"/>
                <w:sz w:val="24"/>
                <w:szCs w:val="24"/>
                <w:lang w:val="en-US"/>
              </w:rPr>
              <w:t>(</w:t>
            </w:r>
            <w:proofErr w:type="spellStart"/>
            <w:r w:rsidRPr="00707386">
              <w:rPr>
                <w:rFonts w:ascii="Times New Roman" w:hAnsi="Times New Roman"/>
                <w:sz w:val="24"/>
                <w:szCs w:val="24"/>
                <w:lang w:val="en-US"/>
              </w:rPr>
              <w:t>руб</w:t>
            </w:r>
            <w:proofErr w:type="spellEnd"/>
            <w:r w:rsidRPr="00707386">
              <w:rPr>
                <w:rFonts w:ascii="Times New Roman" w:hAnsi="Times New Roman"/>
                <w:sz w:val="24"/>
                <w:szCs w:val="24"/>
                <w:lang w:val="en-US"/>
              </w:rPr>
              <w:t>)</w:t>
            </w:r>
          </w:p>
        </w:tc>
        <w:tc>
          <w:tcPr>
            <w:tcW w:w="2492" w:type="dxa"/>
            <w:tcBorders>
              <w:top w:val="single" w:sz="4" w:space="0" w:color="000000"/>
              <w:left w:val="single" w:sz="4" w:space="0" w:color="000000"/>
              <w:bottom w:val="single" w:sz="4" w:space="0" w:color="000000"/>
              <w:right w:val="single" w:sz="4" w:space="0" w:color="auto"/>
            </w:tcBorders>
            <w:hideMark/>
          </w:tcPr>
          <w:p w:rsidR="00707386" w:rsidRPr="00707386" w:rsidRDefault="00707386" w:rsidP="00707386">
            <w:pPr>
              <w:spacing w:after="0" w:line="240" w:lineRule="auto"/>
              <w:jc w:val="center"/>
              <w:rPr>
                <w:rFonts w:ascii="Times New Roman" w:hAnsi="Times New Roman"/>
                <w:sz w:val="24"/>
                <w:szCs w:val="24"/>
                <w:lang w:val="en-US"/>
              </w:rPr>
            </w:pPr>
            <w:r w:rsidRPr="00707386">
              <w:rPr>
                <w:rFonts w:ascii="Times New Roman" w:hAnsi="Times New Roman"/>
                <w:sz w:val="24"/>
                <w:szCs w:val="24"/>
                <w:lang w:val="en-US"/>
              </w:rPr>
              <w:t>ВСЕГО</w:t>
            </w:r>
          </w:p>
          <w:p w:rsidR="00707386" w:rsidRPr="00707386" w:rsidRDefault="00707386" w:rsidP="00707386">
            <w:pPr>
              <w:spacing w:after="0" w:line="240" w:lineRule="auto"/>
              <w:jc w:val="center"/>
              <w:rPr>
                <w:rFonts w:ascii="Times New Roman" w:hAnsi="Times New Roman"/>
                <w:sz w:val="24"/>
                <w:szCs w:val="24"/>
                <w:lang w:val="en-US"/>
              </w:rPr>
            </w:pPr>
            <w:r w:rsidRPr="00707386">
              <w:rPr>
                <w:rFonts w:ascii="Times New Roman" w:hAnsi="Times New Roman"/>
                <w:sz w:val="24"/>
                <w:szCs w:val="24"/>
                <w:lang w:val="en-US"/>
              </w:rPr>
              <w:t>(</w:t>
            </w:r>
            <w:proofErr w:type="spellStart"/>
            <w:r w:rsidRPr="00707386">
              <w:rPr>
                <w:rFonts w:ascii="Times New Roman" w:hAnsi="Times New Roman"/>
                <w:sz w:val="24"/>
                <w:szCs w:val="24"/>
                <w:lang w:val="en-US"/>
              </w:rPr>
              <w:t>руб</w:t>
            </w:r>
            <w:proofErr w:type="spellEnd"/>
            <w:r w:rsidRPr="00707386">
              <w:rPr>
                <w:rFonts w:ascii="Times New Roman" w:hAnsi="Times New Roman"/>
                <w:sz w:val="24"/>
                <w:szCs w:val="24"/>
                <w:lang w:val="en-US"/>
              </w:rPr>
              <w:t>)</w:t>
            </w:r>
          </w:p>
        </w:tc>
        <w:tc>
          <w:tcPr>
            <w:tcW w:w="1487" w:type="dxa"/>
            <w:tcBorders>
              <w:top w:val="single" w:sz="4" w:space="0" w:color="000000"/>
              <w:left w:val="single" w:sz="4" w:space="0" w:color="auto"/>
              <w:bottom w:val="single" w:sz="4" w:space="0" w:color="000000"/>
              <w:right w:val="single" w:sz="4" w:space="0" w:color="000000"/>
            </w:tcBorders>
            <w:hideMark/>
          </w:tcPr>
          <w:p w:rsidR="00707386" w:rsidRPr="00707386" w:rsidRDefault="00707386" w:rsidP="00707386">
            <w:pPr>
              <w:spacing w:after="0" w:line="240" w:lineRule="auto"/>
              <w:jc w:val="center"/>
              <w:rPr>
                <w:rFonts w:ascii="Times New Roman" w:hAnsi="Times New Roman"/>
                <w:sz w:val="24"/>
                <w:szCs w:val="24"/>
                <w:lang w:val="en-US"/>
              </w:rPr>
            </w:pPr>
            <w:proofErr w:type="spellStart"/>
            <w:r w:rsidRPr="00707386">
              <w:rPr>
                <w:rFonts w:ascii="Times New Roman" w:hAnsi="Times New Roman"/>
                <w:sz w:val="24"/>
                <w:szCs w:val="24"/>
                <w:lang w:val="en-US"/>
              </w:rPr>
              <w:t>Примечание</w:t>
            </w:r>
            <w:proofErr w:type="spellEnd"/>
          </w:p>
        </w:tc>
      </w:tr>
      <w:tr w:rsidR="00707386" w:rsidRPr="00707386" w:rsidTr="00D65FA6">
        <w:trPr>
          <w:trHeight w:val="564"/>
          <w:jc w:val="center"/>
        </w:trPr>
        <w:tc>
          <w:tcPr>
            <w:tcW w:w="0" w:type="auto"/>
            <w:tcBorders>
              <w:top w:val="single" w:sz="4" w:space="0" w:color="000000"/>
              <w:left w:val="single" w:sz="4" w:space="0" w:color="000000"/>
              <w:bottom w:val="single" w:sz="4" w:space="0" w:color="000000"/>
              <w:right w:val="single" w:sz="4" w:space="0" w:color="000000"/>
            </w:tcBorders>
            <w:hideMark/>
          </w:tcPr>
          <w:p w:rsidR="00707386" w:rsidRPr="00707386" w:rsidRDefault="00707386" w:rsidP="00707386">
            <w:pPr>
              <w:spacing w:after="0" w:line="240" w:lineRule="auto"/>
              <w:jc w:val="center"/>
              <w:rPr>
                <w:rFonts w:ascii="Times New Roman" w:hAnsi="Times New Roman"/>
                <w:sz w:val="24"/>
                <w:szCs w:val="24"/>
                <w:lang w:val="en-US"/>
              </w:rPr>
            </w:pPr>
            <w:r w:rsidRPr="00707386">
              <w:rPr>
                <w:rFonts w:ascii="Times New Roman" w:hAnsi="Times New Roman"/>
                <w:sz w:val="24"/>
                <w:szCs w:val="24"/>
                <w:lang w:val="en-US"/>
              </w:rPr>
              <w:t>1.</w:t>
            </w:r>
          </w:p>
        </w:tc>
        <w:tc>
          <w:tcPr>
            <w:tcW w:w="2921" w:type="dxa"/>
            <w:tcBorders>
              <w:top w:val="single" w:sz="4" w:space="0" w:color="000000"/>
              <w:left w:val="single" w:sz="4" w:space="0" w:color="000000"/>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688" w:type="dxa"/>
            <w:tcBorders>
              <w:top w:val="single" w:sz="4" w:space="0" w:color="000000"/>
              <w:left w:val="single" w:sz="4" w:space="0" w:color="000000"/>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726" w:type="dxa"/>
            <w:tcBorders>
              <w:top w:val="single" w:sz="4" w:space="0" w:color="000000"/>
              <w:left w:val="single" w:sz="4" w:space="0" w:color="000000"/>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1427" w:type="dxa"/>
            <w:tcBorders>
              <w:top w:val="single" w:sz="4" w:space="0" w:color="000000"/>
              <w:left w:val="single" w:sz="4" w:space="0" w:color="000000"/>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2492" w:type="dxa"/>
            <w:tcBorders>
              <w:top w:val="single" w:sz="4" w:space="0" w:color="000000"/>
              <w:left w:val="single" w:sz="4" w:space="0" w:color="000000"/>
              <w:bottom w:val="single" w:sz="4" w:space="0" w:color="000000"/>
              <w:right w:val="single" w:sz="4" w:space="0" w:color="auto"/>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1487" w:type="dxa"/>
            <w:tcBorders>
              <w:top w:val="single" w:sz="4" w:space="0" w:color="000000"/>
              <w:left w:val="single" w:sz="4" w:space="0" w:color="auto"/>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r>
      <w:tr w:rsidR="00707386" w:rsidRPr="00707386" w:rsidTr="00D65FA6">
        <w:trPr>
          <w:trHeight w:val="253"/>
          <w:jc w:val="center"/>
        </w:trPr>
        <w:tc>
          <w:tcPr>
            <w:tcW w:w="0" w:type="auto"/>
            <w:tcBorders>
              <w:top w:val="single" w:sz="4" w:space="0" w:color="000000"/>
              <w:left w:val="single" w:sz="4" w:space="0" w:color="000000"/>
              <w:bottom w:val="single" w:sz="4" w:space="0" w:color="000000"/>
              <w:right w:val="single" w:sz="4" w:space="0" w:color="000000"/>
            </w:tcBorders>
            <w:hideMark/>
          </w:tcPr>
          <w:p w:rsidR="00707386" w:rsidRPr="00707386" w:rsidRDefault="00707386" w:rsidP="00707386">
            <w:pPr>
              <w:spacing w:after="0"/>
              <w:rPr>
                <w:rFonts w:ascii="Times New Roman" w:hAnsi="Times New Roman"/>
              </w:rPr>
            </w:pPr>
          </w:p>
        </w:tc>
        <w:tc>
          <w:tcPr>
            <w:tcW w:w="2921" w:type="dxa"/>
            <w:tcBorders>
              <w:top w:val="single" w:sz="4" w:space="0" w:color="000000"/>
              <w:left w:val="single" w:sz="4" w:space="0" w:color="000000"/>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688" w:type="dxa"/>
            <w:tcBorders>
              <w:top w:val="single" w:sz="4" w:space="0" w:color="000000"/>
              <w:left w:val="single" w:sz="4" w:space="0" w:color="000000"/>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726" w:type="dxa"/>
            <w:tcBorders>
              <w:top w:val="single" w:sz="4" w:space="0" w:color="000000"/>
              <w:left w:val="single" w:sz="4" w:space="0" w:color="000000"/>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1427" w:type="dxa"/>
            <w:tcBorders>
              <w:top w:val="single" w:sz="4" w:space="0" w:color="000000"/>
              <w:left w:val="single" w:sz="4" w:space="0" w:color="000000"/>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2492" w:type="dxa"/>
            <w:tcBorders>
              <w:top w:val="single" w:sz="4" w:space="0" w:color="000000"/>
              <w:left w:val="single" w:sz="4" w:space="0" w:color="000000"/>
              <w:bottom w:val="single" w:sz="4" w:space="0" w:color="000000"/>
              <w:right w:val="single" w:sz="4" w:space="0" w:color="auto"/>
            </w:tcBorders>
          </w:tcPr>
          <w:p w:rsidR="00707386" w:rsidRPr="00707386" w:rsidRDefault="00707386" w:rsidP="00707386">
            <w:pPr>
              <w:spacing w:after="0" w:line="240" w:lineRule="auto"/>
              <w:jc w:val="center"/>
              <w:rPr>
                <w:rFonts w:ascii="Times New Roman" w:hAnsi="Times New Roman"/>
                <w:sz w:val="24"/>
                <w:szCs w:val="24"/>
                <w:lang w:val="en-US"/>
              </w:rPr>
            </w:pPr>
          </w:p>
        </w:tc>
        <w:tc>
          <w:tcPr>
            <w:tcW w:w="1487" w:type="dxa"/>
            <w:tcBorders>
              <w:top w:val="single" w:sz="4" w:space="0" w:color="000000"/>
              <w:left w:val="single" w:sz="4" w:space="0" w:color="auto"/>
              <w:bottom w:val="single" w:sz="4" w:space="0" w:color="000000"/>
              <w:right w:val="single" w:sz="4" w:space="0" w:color="000000"/>
            </w:tcBorders>
          </w:tcPr>
          <w:p w:rsidR="00707386" w:rsidRPr="00707386" w:rsidRDefault="00707386" w:rsidP="00707386">
            <w:pPr>
              <w:spacing w:after="0" w:line="240" w:lineRule="auto"/>
              <w:jc w:val="center"/>
              <w:rPr>
                <w:rFonts w:ascii="Times New Roman" w:hAnsi="Times New Roman"/>
                <w:sz w:val="24"/>
                <w:szCs w:val="24"/>
                <w:lang w:val="en-US"/>
              </w:rPr>
            </w:pPr>
          </w:p>
        </w:tc>
      </w:tr>
    </w:tbl>
    <w:p w:rsidR="00707386" w:rsidRPr="00707386" w:rsidRDefault="00707386" w:rsidP="00707386">
      <w:pPr>
        <w:spacing w:after="0" w:line="240" w:lineRule="auto"/>
        <w:jc w:val="both"/>
        <w:rPr>
          <w:rFonts w:ascii="Times New Roman" w:eastAsia="Times New Roman" w:hAnsi="Times New Roman"/>
          <w:sz w:val="24"/>
          <w:szCs w:val="24"/>
          <w:lang w:eastAsia="ru-RU"/>
        </w:rPr>
      </w:pPr>
    </w:p>
    <w:p w:rsidR="00707386" w:rsidRPr="00707386" w:rsidRDefault="00707386" w:rsidP="00707386">
      <w:pPr>
        <w:spacing w:after="0" w:line="240" w:lineRule="auto"/>
        <w:jc w:val="both"/>
        <w:rPr>
          <w:rFonts w:ascii="Times New Roman" w:eastAsia="Times New Roman" w:hAnsi="Times New Roman"/>
          <w:sz w:val="24"/>
          <w:szCs w:val="24"/>
          <w:lang w:eastAsia="ru-RU"/>
        </w:rPr>
      </w:pPr>
      <w:r w:rsidRPr="00707386">
        <w:rPr>
          <w:rFonts w:ascii="Times New Roman" w:eastAsia="Times New Roman" w:hAnsi="Times New Roman"/>
          <w:sz w:val="24"/>
          <w:szCs w:val="24"/>
          <w:lang w:eastAsia="ru-RU"/>
        </w:rPr>
        <w:t xml:space="preserve">       2. Стороны подтверждают, что Исполнитель оказал услуги, предусмотренные разделом 1 Контракта в полном объеме, претензий по к</w:t>
      </w:r>
      <w:r>
        <w:rPr>
          <w:rFonts w:ascii="Times New Roman" w:eastAsia="Times New Roman" w:hAnsi="Times New Roman"/>
          <w:sz w:val="24"/>
          <w:szCs w:val="24"/>
          <w:lang w:eastAsia="ru-RU"/>
        </w:rPr>
        <w:t>оличеству и качеству услуг нет.</w:t>
      </w:r>
      <w:r w:rsidRPr="00707386">
        <w:rPr>
          <w:rFonts w:ascii="Times New Roman" w:eastAsia="Times New Roman" w:hAnsi="Times New Roman"/>
          <w:sz w:val="24"/>
          <w:szCs w:val="24"/>
          <w:lang w:eastAsia="ru-RU"/>
        </w:rPr>
        <w:t xml:space="preserve">  </w:t>
      </w:r>
    </w:p>
    <w:p w:rsidR="00707386" w:rsidRPr="00707386" w:rsidRDefault="00707386" w:rsidP="00707386">
      <w:pPr>
        <w:spacing w:after="0" w:line="240" w:lineRule="auto"/>
        <w:jc w:val="both"/>
        <w:rPr>
          <w:rFonts w:ascii="Times New Roman" w:eastAsia="Times New Roman" w:hAnsi="Times New Roman"/>
          <w:sz w:val="24"/>
          <w:szCs w:val="24"/>
          <w:lang w:eastAsia="ru-RU"/>
        </w:rPr>
      </w:pPr>
      <w:r w:rsidRPr="00707386">
        <w:rPr>
          <w:rFonts w:ascii="Times New Roman" w:eastAsia="Times New Roman" w:hAnsi="Times New Roman"/>
          <w:sz w:val="24"/>
          <w:szCs w:val="24"/>
          <w:lang w:eastAsia="ru-RU"/>
        </w:rPr>
        <w:t xml:space="preserve">       3. Общая стоимость оказанных услуг составила</w:t>
      </w:r>
      <w:proofErr w:type="gramStart"/>
      <w:r w:rsidRPr="00707386">
        <w:rPr>
          <w:rFonts w:ascii="Times New Roman" w:eastAsia="Times New Roman" w:hAnsi="Times New Roman"/>
          <w:sz w:val="24"/>
          <w:szCs w:val="24"/>
          <w:lang w:eastAsia="ru-RU"/>
        </w:rPr>
        <w:t xml:space="preserve"> ________(____________________) </w:t>
      </w:r>
      <w:proofErr w:type="spellStart"/>
      <w:proofErr w:type="gramEnd"/>
      <w:r w:rsidRPr="00707386">
        <w:rPr>
          <w:rFonts w:ascii="Times New Roman" w:eastAsia="Times New Roman" w:hAnsi="Times New Roman"/>
          <w:sz w:val="24"/>
          <w:szCs w:val="24"/>
          <w:lang w:eastAsia="ru-RU"/>
        </w:rPr>
        <w:t>руб</w:t>
      </w:r>
      <w:proofErr w:type="spellEnd"/>
      <w:r w:rsidRPr="00707386">
        <w:rPr>
          <w:rFonts w:ascii="Times New Roman" w:eastAsia="Times New Roman" w:hAnsi="Times New Roman"/>
          <w:sz w:val="24"/>
          <w:szCs w:val="24"/>
          <w:lang w:eastAsia="ru-RU"/>
        </w:rPr>
        <w:t>._____коп.</w:t>
      </w:r>
    </w:p>
    <w:p w:rsidR="00707386" w:rsidRPr="00707386" w:rsidRDefault="00707386" w:rsidP="00707386">
      <w:pPr>
        <w:spacing w:after="0" w:line="240" w:lineRule="auto"/>
        <w:ind w:firstLine="900"/>
        <w:jc w:val="both"/>
        <w:rPr>
          <w:rFonts w:ascii="Times New Roman" w:eastAsia="Times New Roman" w:hAnsi="Times New Roman"/>
          <w:sz w:val="24"/>
          <w:szCs w:val="24"/>
          <w:lang w:eastAsia="ru-RU"/>
        </w:rPr>
      </w:pPr>
      <w:r w:rsidRPr="00707386">
        <w:rPr>
          <w:rFonts w:ascii="Times New Roman" w:eastAsia="Times New Roman" w:hAnsi="Times New Roman"/>
          <w:sz w:val="24"/>
          <w:szCs w:val="24"/>
          <w:lang w:eastAsia="ru-RU"/>
        </w:rPr>
        <w:t>Настоящий Акт составлен в двух экземплярах, по одному для каждой Стороны.</w:t>
      </w:r>
    </w:p>
    <w:p w:rsidR="00707386" w:rsidRPr="00707386" w:rsidRDefault="00707386" w:rsidP="00707386">
      <w:pPr>
        <w:numPr>
          <w:ilvl w:val="0"/>
          <w:numId w:val="13"/>
        </w:numPr>
        <w:spacing w:after="0" w:line="240" w:lineRule="auto"/>
        <w:jc w:val="both"/>
        <w:rPr>
          <w:rFonts w:eastAsia="Times New Roman"/>
          <w:sz w:val="24"/>
          <w:szCs w:val="24"/>
          <w:lang w:eastAsia="ru-RU"/>
        </w:rPr>
      </w:pPr>
      <w:r w:rsidRPr="00707386">
        <w:rPr>
          <w:rFonts w:ascii="Times New Roman" w:eastAsia="Times New Roman" w:hAnsi="Times New Roman"/>
          <w:sz w:val="24"/>
          <w:szCs w:val="24"/>
          <w:lang w:eastAsia="ru-RU"/>
        </w:rPr>
        <w:t>К акту прилагаются</w:t>
      </w:r>
      <w:r w:rsidRPr="00707386">
        <w:rPr>
          <w:rFonts w:eastAsia="Times New Roman"/>
          <w:sz w:val="24"/>
          <w:szCs w:val="24"/>
          <w:lang w:eastAsia="ru-RU"/>
        </w:rPr>
        <w:t xml:space="preserve"> </w:t>
      </w:r>
      <w:r w:rsidRPr="00707386">
        <w:rPr>
          <w:rFonts w:ascii="Times New Roman" w:eastAsia="Times New Roman" w:hAnsi="Times New Roman"/>
          <w:sz w:val="24"/>
          <w:szCs w:val="24"/>
          <w:lang w:eastAsia="ru-RU"/>
        </w:rPr>
        <w:t>документы на ____ листах:</w:t>
      </w:r>
    </w:p>
    <w:p w:rsidR="00707386" w:rsidRPr="00707386" w:rsidRDefault="00707386" w:rsidP="00707386">
      <w:pPr>
        <w:spacing w:after="0" w:line="240" w:lineRule="auto"/>
        <w:ind w:firstLine="900"/>
        <w:jc w:val="both"/>
        <w:rPr>
          <w:rFonts w:ascii="Times New Roman" w:eastAsia="Times New Roman" w:hAnsi="Times New Roman"/>
          <w:sz w:val="24"/>
          <w:szCs w:val="24"/>
          <w:lang w:eastAsia="ru-RU"/>
        </w:rPr>
      </w:pPr>
    </w:p>
    <w:tbl>
      <w:tblPr>
        <w:tblW w:w="9750" w:type="dxa"/>
        <w:tblLayout w:type="fixed"/>
        <w:tblLook w:val="01E0" w:firstRow="1" w:lastRow="1" w:firstColumn="1" w:lastColumn="1" w:noHBand="0" w:noVBand="0"/>
      </w:tblPr>
      <w:tblGrid>
        <w:gridCol w:w="4929"/>
        <w:gridCol w:w="4821"/>
      </w:tblGrid>
      <w:tr w:rsidR="00707386" w:rsidRPr="00707386" w:rsidTr="00D65FA6">
        <w:trPr>
          <w:trHeight w:val="579"/>
        </w:trPr>
        <w:tc>
          <w:tcPr>
            <w:tcW w:w="4929" w:type="dxa"/>
          </w:tcPr>
          <w:p w:rsidR="00707386" w:rsidRPr="00707386" w:rsidRDefault="00707386" w:rsidP="00707386">
            <w:pPr>
              <w:tabs>
                <w:tab w:val="left" w:pos="708"/>
              </w:tabs>
              <w:spacing w:after="0" w:line="240" w:lineRule="auto"/>
              <w:rPr>
                <w:rFonts w:ascii="Times New Roman" w:hAnsi="Times New Roman"/>
                <w:b/>
                <w:snapToGrid w:val="0"/>
                <w:sz w:val="24"/>
                <w:szCs w:val="24"/>
              </w:rPr>
            </w:pPr>
            <w:r w:rsidRPr="00707386">
              <w:rPr>
                <w:rFonts w:ascii="Times New Roman" w:hAnsi="Times New Roman"/>
                <w:b/>
                <w:snapToGrid w:val="0"/>
                <w:sz w:val="24"/>
                <w:szCs w:val="24"/>
                <w:lang w:val="en-US"/>
              </w:rPr>
              <w:t>ГОСУДАРСТВЕННЫЙ ЗАКАЗЧИК</w:t>
            </w:r>
          </w:p>
          <w:p w:rsidR="00707386" w:rsidRPr="00707386" w:rsidRDefault="00707386" w:rsidP="00707386">
            <w:pPr>
              <w:spacing w:after="0" w:line="240" w:lineRule="auto"/>
              <w:rPr>
                <w:rFonts w:ascii="Times New Roman" w:eastAsia="Times New Roman" w:hAnsi="Times New Roman"/>
                <w:sz w:val="28"/>
                <w:szCs w:val="20"/>
              </w:rPr>
            </w:pPr>
          </w:p>
        </w:tc>
        <w:tc>
          <w:tcPr>
            <w:tcW w:w="4821" w:type="dxa"/>
          </w:tcPr>
          <w:p w:rsidR="00707386" w:rsidRPr="00707386" w:rsidRDefault="00707386" w:rsidP="00707386">
            <w:pPr>
              <w:tabs>
                <w:tab w:val="left" w:pos="708"/>
              </w:tabs>
              <w:spacing w:after="0" w:line="240" w:lineRule="auto"/>
              <w:rPr>
                <w:rFonts w:ascii="Times New Roman" w:hAnsi="Times New Roman"/>
                <w:b/>
                <w:snapToGrid w:val="0"/>
                <w:sz w:val="24"/>
                <w:szCs w:val="24"/>
              </w:rPr>
            </w:pPr>
            <w:r w:rsidRPr="00707386">
              <w:rPr>
                <w:rFonts w:ascii="Times New Roman" w:hAnsi="Times New Roman"/>
                <w:b/>
                <w:snapToGrid w:val="0"/>
                <w:sz w:val="24"/>
                <w:szCs w:val="24"/>
                <w:lang w:val="en-US"/>
              </w:rPr>
              <w:t>ИСПОЛНИТЕЛЬ</w:t>
            </w:r>
          </w:p>
          <w:p w:rsidR="00707386" w:rsidRPr="00707386" w:rsidRDefault="00707386" w:rsidP="00707386">
            <w:pPr>
              <w:spacing w:after="0" w:line="240" w:lineRule="auto"/>
              <w:rPr>
                <w:rFonts w:ascii="Times New Roman" w:eastAsia="Times New Roman" w:hAnsi="Times New Roman"/>
                <w:sz w:val="28"/>
                <w:szCs w:val="20"/>
              </w:rPr>
            </w:pPr>
          </w:p>
        </w:tc>
      </w:tr>
      <w:tr w:rsidR="00707386" w:rsidRPr="00707386" w:rsidTr="00D65FA6">
        <w:trPr>
          <w:trHeight w:val="718"/>
        </w:trPr>
        <w:tc>
          <w:tcPr>
            <w:tcW w:w="4929" w:type="dxa"/>
          </w:tcPr>
          <w:p w:rsidR="00707386" w:rsidRPr="00707386" w:rsidRDefault="00707386" w:rsidP="00707386">
            <w:pPr>
              <w:tabs>
                <w:tab w:val="left" w:pos="708"/>
              </w:tabs>
              <w:spacing w:after="0"/>
              <w:rPr>
                <w:rFonts w:ascii="Times New Roman" w:hAnsi="Times New Roman"/>
                <w:sz w:val="24"/>
                <w:szCs w:val="24"/>
              </w:rPr>
            </w:pPr>
            <w:r w:rsidRPr="00707386">
              <w:rPr>
                <w:rFonts w:ascii="Times New Roman" w:hAnsi="Times New Roman"/>
                <w:sz w:val="24"/>
                <w:szCs w:val="24"/>
              </w:rPr>
              <w:t xml:space="preserve">Начальник ФКУ </w:t>
            </w:r>
            <w:proofErr w:type="spellStart"/>
            <w:r w:rsidRPr="00707386">
              <w:rPr>
                <w:rFonts w:ascii="Times New Roman" w:hAnsi="Times New Roman"/>
                <w:sz w:val="24"/>
                <w:szCs w:val="24"/>
              </w:rPr>
              <w:t>БМТиВС</w:t>
            </w:r>
            <w:proofErr w:type="spellEnd"/>
            <w:r w:rsidRPr="00707386">
              <w:rPr>
                <w:rFonts w:ascii="Times New Roman" w:hAnsi="Times New Roman"/>
                <w:sz w:val="24"/>
                <w:szCs w:val="24"/>
              </w:rPr>
              <w:t xml:space="preserve"> УФСИН</w:t>
            </w:r>
          </w:p>
          <w:p w:rsidR="00707386" w:rsidRPr="00707386" w:rsidRDefault="00707386" w:rsidP="00707386">
            <w:pPr>
              <w:tabs>
                <w:tab w:val="left" w:pos="708"/>
              </w:tabs>
              <w:spacing w:after="0"/>
              <w:rPr>
                <w:rFonts w:ascii="Times New Roman" w:hAnsi="Times New Roman"/>
                <w:sz w:val="24"/>
                <w:szCs w:val="24"/>
              </w:rPr>
            </w:pPr>
            <w:r w:rsidRPr="00707386">
              <w:rPr>
                <w:rFonts w:ascii="Times New Roman" w:hAnsi="Times New Roman"/>
                <w:sz w:val="24"/>
                <w:szCs w:val="24"/>
              </w:rPr>
              <w:t>России по Самарской области</w:t>
            </w:r>
          </w:p>
          <w:p w:rsidR="00707386" w:rsidRPr="00707386" w:rsidRDefault="00707386" w:rsidP="00707386">
            <w:pPr>
              <w:tabs>
                <w:tab w:val="left" w:pos="708"/>
              </w:tabs>
              <w:spacing w:after="0"/>
              <w:rPr>
                <w:rFonts w:ascii="Times New Roman" w:hAnsi="Times New Roman"/>
                <w:sz w:val="24"/>
                <w:szCs w:val="24"/>
              </w:rPr>
            </w:pPr>
          </w:p>
          <w:p w:rsidR="00707386" w:rsidRPr="00707386" w:rsidRDefault="00707386" w:rsidP="00707386">
            <w:pPr>
              <w:tabs>
                <w:tab w:val="left" w:pos="708"/>
              </w:tabs>
              <w:spacing w:after="0"/>
              <w:rPr>
                <w:rFonts w:ascii="Times New Roman" w:hAnsi="Times New Roman"/>
                <w:sz w:val="24"/>
                <w:szCs w:val="24"/>
                <w:lang w:val="en-US"/>
              </w:rPr>
            </w:pPr>
            <w:r w:rsidRPr="00707386">
              <w:rPr>
                <w:rFonts w:ascii="Times New Roman" w:hAnsi="Times New Roman"/>
                <w:sz w:val="24"/>
                <w:szCs w:val="24"/>
                <w:lang w:val="en-US"/>
              </w:rPr>
              <w:t>_________________</w:t>
            </w:r>
            <w:r>
              <w:rPr>
                <w:rFonts w:ascii="Times New Roman" w:hAnsi="Times New Roman"/>
                <w:sz w:val="24"/>
                <w:szCs w:val="24"/>
              </w:rPr>
              <w:t xml:space="preserve"> _______________</w:t>
            </w:r>
          </w:p>
        </w:tc>
        <w:tc>
          <w:tcPr>
            <w:tcW w:w="4821" w:type="dxa"/>
          </w:tcPr>
          <w:p w:rsidR="00707386" w:rsidRDefault="00707386" w:rsidP="00707386">
            <w:pPr>
              <w:tabs>
                <w:tab w:val="left" w:pos="708"/>
              </w:tabs>
              <w:spacing w:after="0"/>
              <w:rPr>
                <w:rFonts w:ascii="Times New Roman" w:hAnsi="Times New Roman"/>
                <w:snapToGrid w:val="0"/>
                <w:sz w:val="24"/>
                <w:szCs w:val="24"/>
              </w:rPr>
            </w:pPr>
          </w:p>
          <w:p w:rsidR="00707386" w:rsidRPr="00707386" w:rsidRDefault="00707386" w:rsidP="00707386">
            <w:pPr>
              <w:tabs>
                <w:tab w:val="left" w:pos="708"/>
              </w:tabs>
              <w:spacing w:after="0"/>
              <w:rPr>
                <w:rFonts w:ascii="Times New Roman" w:hAnsi="Times New Roman"/>
                <w:snapToGrid w:val="0"/>
                <w:sz w:val="24"/>
                <w:szCs w:val="24"/>
              </w:rPr>
            </w:pPr>
          </w:p>
          <w:p w:rsidR="00707386" w:rsidRPr="00707386" w:rsidRDefault="00707386" w:rsidP="00707386">
            <w:pPr>
              <w:tabs>
                <w:tab w:val="left" w:pos="708"/>
              </w:tabs>
              <w:spacing w:after="0"/>
              <w:rPr>
                <w:rFonts w:ascii="Times New Roman" w:hAnsi="Times New Roman"/>
                <w:snapToGrid w:val="0"/>
                <w:sz w:val="24"/>
                <w:szCs w:val="24"/>
              </w:rPr>
            </w:pPr>
          </w:p>
          <w:p w:rsidR="00707386" w:rsidRPr="00707386" w:rsidRDefault="00707386" w:rsidP="00707386">
            <w:pPr>
              <w:tabs>
                <w:tab w:val="left" w:pos="708"/>
              </w:tabs>
              <w:spacing w:after="0"/>
              <w:rPr>
                <w:rFonts w:ascii="Times New Roman" w:hAnsi="Times New Roman"/>
                <w:snapToGrid w:val="0"/>
                <w:sz w:val="24"/>
                <w:szCs w:val="24"/>
              </w:rPr>
            </w:pPr>
            <w:r>
              <w:rPr>
                <w:rFonts w:ascii="Times New Roman" w:hAnsi="Times New Roman"/>
                <w:snapToGrid w:val="0"/>
                <w:sz w:val="24"/>
                <w:szCs w:val="24"/>
              </w:rPr>
              <w:t>_________________ ________________</w:t>
            </w:r>
          </w:p>
          <w:p w:rsidR="00707386" w:rsidRPr="00707386" w:rsidRDefault="00707386" w:rsidP="00707386">
            <w:pPr>
              <w:tabs>
                <w:tab w:val="left" w:pos="708"/>
              </w:tabs>
              <w:spacing w:after="0"/>
              <w:rPr>
                <w:rFonts w:ascii="Times New Roman" w:hAnsi="Times New Roman"/>
                <w:snapToGrid w:val="0"/>
                <w:sz w:val="24"/>
                <w:szCs w:val="24"/>
              </w:rPr>
            </w:pPr>
          </w:p>
        </w:tc>
      </w:tr>
      <w:tr w:rsidR="00707386" w:rsidRPr="00707386" w:rsidTr="00D65FA6">
        <w:tc>
          <w:tcPr>
            <w:tcW w:w="4929" w:type="dxa"/>
            <w:hideMark/>
          </w:tcPr>
          <w:p w:rsidR="00707386" w:rsidRPr="00707386" w:rsidRDefault="00707386" w:rsidP="00707386">
            <w:pPr>
              <w:tabs>
                <w:tab w:val="left" w:pos="708"/>
              </w:tabs>
              <w:spacing w:after="0"/>
              <w:rPr>
                <w:rFonts w:ascii="Times New Roman" w:hAnsi="Times New Roman"/>
                <w:snapToGrid w:val="0"/>
                <w:sz w:val="24"/>
                <w:szCs w:val="24"/>
                <w:lang w:val="en-US"/>
              </w:rPr>
            </w:pPr>
            <w:r w:rsidRPr="00707386">
              <w:rPr>
                <w:rFonts w:ascii="Times New Roman" w:hAnsi="Times New Roman"/>
                <w:snapToGrid w:val="0"/>
                <w:sz w:val="24"/>
                <w:szCs w:val="24"/>
              </w:rPr>
              <w:t xml:space="preserve">      </w:t>
            </w:r>
            <w:r w:rsidRPr="00707386">
              <w:rPr>
                <w:rFonts w:ascii="Times New Roman" w:hAnsi="Times New Roman"/>
                <w:snapToGrid w:val="0"/>
                <w:sz w:val="24"/>
                <w:szCs w:val="24"/>
                <w:lang w:val="en-US"/>
              </w:rPr>
              <w:t>М.П.</w:t>
            </w:r>
          </w:p>
        </w:tc>
        <w:tc>
          <w:tcPr>
            <w:tcW w:w="4821" w:type="dxa"/>
            <w:hideMark/>
          </w:tcPr>
          <w:p w:rsidR="00707386" w:rsidRPr="00707386" w:rsidRDefault="00707386" w:rsidP="00707386">
            <w:pPr>
              <w:tabs>
                <w:tab w:val="left" w:pos="708"/>
              </w:tabs>
              <w:spacing w:after="0"/>
              <w:rPr>
                <w:rFonts w:ascii="Times New Roman" w:hAnsi="Times New Roman"/>
                <w:snapToGrid w:val="0"/>
                <w:sz w:val="24"/>
                <w:szCs w:val="24"/>
                <w:lang w:val="en-US"/>
              </w:rPr>
            </w:pPr>
            <w:r w:rsidRPr="00707386">
              <w:rPr>
                <w:rFonts w:ascii="Times New Roman" w:hAnsi="Times New Roman"/>
                <w:snapToGrid w:val="0"/>
                <w:sz w:val="24"/>
                <w:szCs w:val="24"/>
                <w:lang w:val="en-US"/>
              </w:rPr>
              <w:t xml:space="preserve">         М.П.</w:t>
            </w:r>
          </w:p>
        </w:tc>
      </w:tr>
    </w:tbl>
    <w:p w:rsidR="00707386" w:rsidRPr="00707386" w:rsidRDefault="00707386" w:rsidP="00707386">
      <w:pPr>
        <w:tabs>
          <w:tab w:val="left" w:pos="708"/>
        </w:tabs>
        <w:spacing w:after="0" w:line="264" w:lineRule="auto"/>
        <w:rPr>
          <w:rFonts w:ascii="Times New Roman" w:hAnsi="Times New Roman"/>
          <w:sz w:val="24"/>
          <w:szCs w:val="24"/>
        </w:rPr>
      </w:pPr>
    </w:p>
    <w:p w:rsidR="00686A12" w:rsidRPr="00594A32" w:rsidRDefault="00686A12" w:rsidP="00B62B15">
      <w:pPr>
        <w:widowControl w:val="0"/>
        <w:autoSpaceDE w:val="0"/>
        <w:autoSpaceDN w:val="0"/>
        <w:outlineLvl w:val="1"/>
        <w:rPr>
          <w:rFonts w:ascii="PT Astra Serif" w:hAnsi="PT Astra Serif"/>
        </w:rPr>
      </w:pPr>
    </w:p>
    <w:sectPr w:rsidR="00686A12" w:rsidRPr="00594A32" w:rsidSect="00707386">
      <w:headerReference w:type="even" r:id="rId18"/>
      <w:footerReference w:type="even" r:id="rId19"/>
      <w:footerReference w:type="default" r:id="rId20"/>
      <w:pgSz w:w="11906" w:h="16838" w:code="9"/>
      <w:pgMar w:top="1276" w:right="850" w:bottom="1276" w:left="851"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CC5" w:rsidRDefault="00E75CC5" w:rsidP="009E6FB3">
      <w:pPr>
        <w:spacing w:after="0" w:line="240" w:lineRule="auto"/>
      </w:pPr>
      <w:r>
        <w:separator/>
      </w:r>
    </w:p>
  </w:endnote>
  <w:endnote w:type="continuationSeparator" w:id="0">
    <w:p w:rsidR="00E75CC5" w:rsidRDefault="00E75CC5" w:rsidP="009E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0B" w:rsidRDefault="005C710B" w:rsidP="00CB60C9">
    <w:pPr>
      <w:pStyle w:val="af2"/>
      <w:framePr w:wrap="around" w:vAnchor="text" w:hAnchor="margin" w:xAlign="center" w:y="1"/>
      <w:rPr>
        <w:rStyle w:val="af1"/>
        <w:rFonts w:eastAsia="Calibri"/>
      </w:rPr>
    </w:pPr>
    <w:r>
      <w:rPr>
        <w:rStyle w:val="af1"/>
        <w:rFonts w:eastAsia="Calibri"/>
      </w:rPr>
      <w:fldChar w:fldCharType="begin"/>
    </w:r>
    <w:r>
      <w:rPr>
        <w:rStyle w:val="af1"/>
        <w:rFonts w:eastAsia="Calibri"/>
      </w:rPr>
      <w:instrText xml:space="preserve">PAGE  </w:instrText>
    </w:r>
    <w:r>
      <w:rPr>
        <w:rStyle w:val="af1"/>
        <w:rFonts w:eastAsia="Calibri"/>
      </w:rPr>
      <w:fldChar w:fldCharType="separate"/>
    </w:r>
    <w:r>
      <w:rPr>
        <w:rStyle w:val="af1"/>
        <w:rFonts w:eastAsia="Calibri"/>
        <w:noProof/>
      </w:rPr>
      <w:t>55</w:t>
    </w:r>
    <w:r>
      <w:rPr>
        <w:rStyle w:val="af1"/>
        <w:rFonts w:eastAsia="Calibri"/>
      </w:rPr>
      <w:fldChar w:fldCharType="end"/>
    </w:r>
  </w:p>
  <w:p w:rsidR="005C710B" w:rsidRDefault="005C710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0B" w:rsidRDefault="005C710B" w:rsidP="00CB60C9">
    <w:pPr>
      <w:pStyle w:val="af2"/>
      <w:framePr w:wrap="around" w:vAnchor="text" w:hAnchor="margin" w:xAlign="center" w:y="1"/>
      <w:rPr>
        <w:rStyle w:val="af1"/>
        <w:rFonts w:eastAsia="Calibri"/>
      </w:rPr>
    </w:pPr>
    <w:r>
      <w:rPr>
        <w:rStyle w:val="af1"/>
        <w:rFonts w:eastAsia="Calibri"/>
      </w:rPr>
      <w:fldChar w:fldCharType="begin"/>
    </w:r>
    <w:r>
      <w:rPr>
        <w:rStyle w:val="af1"/>
        <w:rFonts w:eastAsia="Calibri"/>
      </w:rPr>
      <w:instrText xml:space="preserve">PAGE  </w:instrText>
    </w:r>
    <w:r>
      <w:rPr>
        <w:rStyle w:val="af1"/>
        <w:rFonts w:eastAsia="Calibri"/>
      </w:rPr>
      <w:fldChar w:fldCharType="separate"/>
    </w:r>
    <w:r w:rsidR="00443ED5">
      <w:rPr>
        <w:rStyle w:val="af1"/>
        <w:rFonts w:eastAsia="Calibri"/>
        <w:noProof/>
      </w:rPr>
      <w:t>11</w:t>
    </w:r>
    <w:r>
      <w:rPr>
        <w:rStyle w:val="af1"/>
        <w:rFonts w:eastAsia="Calibri"/>
      </w:rPr>
      <w:fldChar w:fldCharType="end"/>
    </w:r>
  </w:p>
  <w:p w:rsidR="005C710B" w:rsidRDefault="005C710B" w:rsidP="00CB60C9">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0B" w:rsidRDefault="005C710B" w:rsidP="00F96779">
    <w:pPr>
      <w:pStyle w:val="af2"/>
      <w:framePr w:wrap="around" w:vAnchor="text" w:hAnchor="margin" w:xAlign="center" w:y="1"/>
      <w:rPr>
        <w:rStyle w:val="af1"/>
        <w:rFonts w:eastAsia="Calibri"/>
      </w:rPr>
    </w:pPr>
    <w:r>
      <w:rPr>
        <w:rStyle w:val="af1"/>
        <w:rFonts w:eastAsia="Calibri"/>
      </w:rPr>
      <w:fldChar w:fldCharType="begin"/>
    </w:r>
    <w:r>
      <w:rPr>
        <w:rStyle w:val="af1"/>
        <w:rFonts w:eastAsia="Calibri"/>
      </w:rPr>
      <w:instrText xml:space="preserve">PAGE  </w:instrText>
    </w:r>
    <w:r>
      <w:rPr>
        <w:rStyle w:val="af1"/>
        <w:rFonts w:eastAsia="Calibri"/>
      </w:rPr>
      <w:fldChar w:fldCharType="separate"/>
    </w:r>
    <w:r>
      <w:rPr>
        <w:rStyle w:val="af1"/>
        <w:rFonts w:eastAsia="Calibri"/>
        <w:noProof/>
      </w:rPr>
      <w:t>21</w:t>
    </w:r>
    <w:r>
      <w:rPr>
        <w:rStyle w:val="af1"/>
        <w:rFonts w:eastAsia="Calibri"/>
      </w:rPr>
      <w:fldChar w:fldCharType="end"/>
    </w:r>
  </w:p>
  <w:p w:rsidR="005C710B" w:rsidRDefault="005C710B">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0B" w:rsidRDefault="005C710B">
    <w:pPr>
      <w:pStyle w:val="af2"/>
      <w:jc w:val="center"/>
    </w:pPr>
    <w:r>
      <w:fldChar w:fldCharType="begin"/>
    </w:r>
    <w:r>
      <w:instrText xml:space="preserve"> PAGE   \* MERGEFORMAT </w:instrText>
    </w:r>
    <w:r>
      <w:fldChar w:fldCharType="separate"/>
    </w:r>
    <w:r w:rsidR="00707386">
      <w:rPr>
        <w:noProof/>
      </w:rPr>
      <w:t>14</w:t>
    </w:r>
    <w:r>
      <w:rPr>
        <w:noProof/>
      </w:rPr>
      <w:fldChar w:fldCharType="end"/>
    </w:r>
  </w:p>
  <w:p w:rsidR="005C710B" w:rsidRDefault="005C710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CC5" w:rsidRDefault="00E75CC5" w:rsidP="009E6FB3">
      <w:pPr>
        <w:spacing w:after="0" w:line="240" w:lineRule="auto"/>
      </w:pPr>
      <w:r>
        <w:separator/>
      </w:r>
    </w:p>
  </w:footnote>
  <w:footnote w:type="continuationSeparator" w:id="0">
    <w:p w:rsidR="00E75CC5" w:rsidRDefault="00E75CC5" w:rsidP="009E6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0B" w:rsidRDefault="005C710B" w:rsidP="00CB60C9">
    <w:pPr>
      <w:pStyle w:val="af"/>
      <w:framePr w:wrap="around" w:vAnchor="text" w:hAnchor="margin" w:xAlign="center" w:y="1"/>
      <w:rPr>
        <w:rStyle w:val="af1"/>
        <w:rFonts w:eastAsia="Calibri"/>
      </w:rPr>
    </w:pPr>
    <w:r>
      <w:rPr>
        <w:rStyle w:val="af1"/>
        <w:rFonts w:eastAsia="Calibri"/>
      </w:rPr>
      <w:fldChar w:fldCharType="begin"/>
    </w:r>
    <w:r>
      <w:rPr>
        <w:rStyle w:val="af1"/>
        <w:rFonts w:eastAsia="Calibri"/>
      </w:rPr>
      <w:instrText xml:space="preserve">PAGE  </w:instrText>
    </w:r>
    <w:r>
      <w:rPr>
        <w:rStyle w:val="af1"/>
        <w:rFonts w:eastAsia="Calibri"/>
      </w:rPr>
      <w:fldChar w:fldCharType="separate"/>
    </w:r>
    <w:r>
      <w:rPr>
        <w:rStyle w:val="af1"/>
        <w:rFonts w:eastAsia="Calibri"/>
        <w:noProof/>
      </w:rPr>
      <w:t>55</w:t>
    </w:r>
    <w:r>
      <w:rPr>
        <w:rStyle w:val="af1"/>
        <w:rFonts w:eastAsia="Calibri"/>
      </w:rPr>
      <w:fldChar w:fldCharType="end"/>
    </w:r>
  </w:p>
  <w:p w:rsidR="005C710B" w:rsidRDefault="005C710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0B" w:rsidRDefault="005C710B" w:rsidP="00F96779">
    <w:pPr>
      <w:pStyle w:val="af"/>
      <w:framePr w:wrap="around" w:vAnchor="text" w:hAnchor="margin" w:xAlign="center" w:y="1"/>
      <w:rPr>
        <w:rStyle w:val="af1"/>
        <w:rFonts w:eastAsia="Calibri"/>
      </w:rPr>
    </w:pPr>
    <w:r>
      <w:rPr>
        <w:rStyle w:val="af1"/>
        <w:rFonts w:eastAsia="Calibri"/>
      </w:rPr>
      <w:fldChar w:fldCharType="begin"/>
    </w:r>
    <w:r>
      <w:rPr>
        <w:rStyle w:val="af1"/>
        <w:rFonts w:eastAsia="Calibri"/>
      </w:rPr>
      <w:instrText xml:space="preserve">PAGE  </w:instrText>
    </w:r>
    <w:r>
      <w:rPr>
        <w:rStyle w:val="af1"/>
        <w:rFonts w:eastAsia="Calibri"/>
      </w:rPr>
      <w:fldChar w:fldCharType="separate"/>
    </w:r>
    <w:r>
      <w:rPr>
        <w:rStyle w:val="af1"/>
        <w:rFonts w:eastAsia="Calibri"/>
        <w:noProof/>
      </w:rPr>
      <w:t>18</w:t>
    </w:r>
    <w:r>
      <w:rPr>
        <w:rStyle w:val="af1"/>
        <w:rFonts w:eastAsia="Calibri"/>
      </w:rPr>
      <w:fldChar w:fldCharType="end"/>
    </w:r>
  </w:p>
  <w:p w:rsidR="005C710B" w:rsidRDefault="005C710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6A8"/>
    <w:multiLevelType w:val="hybridMultilevel"/>
    <w:tmpl w:val="9626DC2A"/>
    <w:lvl w:ilvl="0" w:tplc="D99851D0">
      <w:start w:val="1"/>
      <w:numFmt w:val="decimal"/>
      <w:lvlText w:val="%1."/>
      <w:lvlJc w:val="left"/>
      <w:pPr>
        <w:ind w:left="360" w:hanging="360"/>
      </w:pPr>
      <w:rPr>
        <w:rFonts w:ascii="Times New Roman" w:eastAsia="Times New Roman" w:hAnsi="Times New Roman" w:cs="Times New Roman"/>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A84420"/>
    <w:multiLevelType w:val="hybridMultilevel"/>
    <w:tmpl w:val="918AC3C8"/>
    <w:lvl w:ilvl="0" w:tplc="9E12A168">
      <w:start w:val="1"/>
      <w:numFmt w:val="decimal"/>
      <w:lvlText w:val="%1."/>
      <w:lvlJc w:val="left"/>
      <w:pPr>
        <w:ind w:left="1020" w:hanging="360"/>
      </w:pPr>
      <w:rPr>
        <w:rFonts w:hint="default"/>
        <w:b w:val="0"/>
        <w:sz w:val="26"/>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14FE08DB"/>
    <w:multiLevelType w:val="multilevel"/>
    <w:tmpl w:val="3B28E19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1C2B5793"/>
    <w:multiLevelType w:val="hybridMultilevel"/>
    <w:tmpl w:val="DC0E919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9D740A"/>
    <w:multiLevelType w:val="hybridMultilevel"/>
    <w:tmpl w:val="280C9EA0"/>
    <w:lvl w:ilvl="0" w:tplc="CC52F06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822FE"/>
    <w:multiLevelType w:val="hybridMultilevel"/>
    <w:tmpl w:val="3800AB8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933"/>
    <w:multiLevelType w:val="hybridMultilevel"/>
    <w:tmpl w:val="AE022158"/>
    <w:lvl w:ilvl="0" w:tplc="ACB4FF30">
      <w:start w:val="1"/>
      <w:numFmt w:val="decimal"/>
      <w:lvlText w:val="%1."/>
      <w:lvlJc w:val="left"/>
      <w:pPr>
        <w:ind w:left="786"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62B66C8"/>
    <w:multiLevelType w:val="hybridMultilevel"/>
    <w:tmpl w:val="B552A32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8F7922"/>
    <w:multiLevelType w:val="hybridMultilevel"/>
    <w:tmpl w:val="20502910"/>
    <w:lvl w:ilvl="0" w:tplc="2424D37E">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2F009A"/>
    <w:multiLevelType w:val="hybridMultilevel"/>
    <w:tmpl w:val="4F0616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CA7481"/>
    <w:multiLevelType w:val="hybridMultilevel"/>
    <w:tmpl w:val="3CC240C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2418BF"/>
    <w:multiLevelType w:val="hybridMultilevel"/>
    <w:tmpl w:val="E104FFF6"/>
    <w:lvl w:ilvl="0" w:tplc="41829BDA">
      <w:start w:val="1"/>
      <w:numFmt w:val="decimal"/>
      <w:lvlText w:val="%1."/>
      <w:lvlJc w:val="left"/>
      <w:pPr>
        <w:ind w:left="720" w:hanging="360"/>
      </w:pPr>
      <w:rPr>
        <w:rFonts w:hint="default"/>
      </w:rPr>
    </w:lvl>
    <w:lvl w:ilvl="1" w:tplc="671E5F86" w:tentative="1">
      <w:start w:val="1"/>
      <w:numFmt w:val="lowerLetter"/>
      <w:lvlText w:val="%2."/>
      <w:lvlJc w:val="left"/>
      <w:pPr>
        <w:ind w:left="1440" w:hanging="360"/>
      </w:pPr>
    </w:lvl>
    <w:lvl w:ilvl="2" w:tplc="1A78F5C2" w:tentative="1">
      <w:start w:val="1"/>
      <w:numFmt w:val="lowerRoman"/>
      <w:lvlText w:val="%3."/>
      <w:lvlJc w:val="right"/>
      <w:pPr>
        <w:ind w:left="2160" w:hanging="180"/>
      </w:pPr>
    </w:lvl>
    <w:lvl w:ilvl="3" w:tplc="AB22E564" w:tentative="1">
      <w:start w:val="1"/>
      <w:numFmt w:val="decimal"/>
      <w:lvlText w:val="%4."/>
      <w:lvlJc w:val="left"/>
      <w:pPr>
        <w:ind w:left="2880" w:hanging="360"/>
      </w:pPr>
    </w:lvl>
    <w:lvl w:ilvl="4" w:tplc="B2F84AE6" w:tentative="1">
      <w:start w:val="1"/>
      <w:numFmt w:val="lowerLetter"/>
      <w:lvlText w:val="%5."/>
      <w:lvlJc w:val="left"/>
      <w:pPr>
        <w:ind w:left="3600" w:hanging="360"/>
      </w:pPr>
    </w:lvl>
    <w:lvl w:ilvl="5" w:tplc="D6948772" w:tentative="1">
      <w:start w:val="1"/>
      <w:numFmt w:val="lowerRoman"/>
      <w:lvlText w:val="%6."/>
      <w:lvlJc w:val="right"/>
      <w:pPr>
        <w:ind w:left="4320" w:hanging="180"/>
      </w:pPr>
    </w:lvl>
    <w:lvl w:ilvl="6" w:tplc="BF665DDE" w:tentative="1">
      <w:start w:val="1"/>
      <w:numFmt w:val="decimal"/>
      <w:lvlText w:val="%7."/>
      <w:lvlJc w:val="left"/>
      <w:pPr>
        <w:ind w:left="5040" w:hanging="360"/>
      </w:pPr>
    </w:lvl>
    <w:lvl w:ilvl="7" w:tplc="71380D68" w:tentative="1">
      <w:start w:val="1"/>
      <w:numFmt w:val="lowerLetter"/>
      <w:lvlText w:val="%8."/>
      <w:lvlJc w:val="left"/>
      <w:pPr>
        <w:ind w:left="5760" w:hanging="360"/>
      </w:pPr>
    </w:lvl>
    <w:lvl w:ilvl="8" w:tplc="D39EFDB4" w:tentative="1">
      <w:start w:val="1"/>
      <w:numFmt w:val="lowerRoman"/>
      <w:lvlText w:val="%9."/>
      <w:lvlJc w:val="right"/>
      <w:pPr>
        <w:ind w:left="6480" w:hanging="180"/>
      </w:pPr>
    </w:lvl>
  </w:abstractNum>
  <w:abstractNum w:abstractNumId="12">
    <w:nsid w:val="7F204793"/>
    <w:multiLevelType w:val="hybridMultilevel"/>
    <w:tmpl w:val="7EB2F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2"/>
  </w:num>
  <w:num w:numId="5">
    <w:abstractNumId w:val="7"/>
  </w:num>
  <w:num w:numId="6">
    <w:abstractNumId w:val="8"/>
  </w:num>
  <w:num w:numId="7">
    <w:abstractNumId w:val="3"/>
  </w:num>
  <w:num w:numId="8">
    <w:abstractNumId w:val="2"/>
  </w:num>
  <w:num w:numId="9">
    <w:abstractNumId w:val="10"/>
  </w:num>
  <w:num w:numId="10">
    <w:abstractNumId w:val="9"/>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FD"/>
    <w:rsid w:val="000011FB"/>
    <w:rsid w:val="00002BCC"/>
    <w:rsid w:val="00006726"/>
    <w:rsid w:val="00010299"/>
    <w:rsid w:val="00010493"/>
    <w:rsid w:val="00010B50"/>
    <w:rsid w:val="00010DD2"/>
    <w:rsid w:val="00012AF7"/>
    <w:rsid w:val="00013314"/>
    <w:rsid w:val="00014208"/>
    <w:rsid w:val="00020139"/>
    <w:rsid w:val="00021FBC"/>
    <w:rsid w:val="000225D4"/>
    <w:rsid w:val="0002310A"/>
    <w:rsid w:val="00024014"/>
    <w:rsid w:val="00025BC5"/>
    <w:rsid w:val="000304EF"/>
    <w:rsid w:val="000314DB"/>
    <w:rsid w:val="0003329F"/>
    <w:rsid w:val="0004242F"/>
    <w:rsid w:val="0004265E"/>
    <w:rsid w:val="00045BA8"/>
    <w:rsid w:val="0004603D"/>
    <w:rsid w:val="0005018F"/>
    <w:rsid w:val="00050F04"/>
    <w:rsid w:val="000522FA"/>
    <w:rsid w:val="00053197"/>
    <w:rsid w:val="00054D7D"/>
    <w:rsid w:val="00054EAF"/>
    <w:rsid w:val="00055B2E"/>
    <w:rsid w:val="00057239"/>
    <w:rsid w:val="00060C4D"/>
    <w:rsid w:val="00063D2A"/>
    <w:rsid w:val="000672D8"/>
    <w:rsid w:val="00067E04"/>
    <w:rsid w:val="000719AB"/>
    <w:rsid w:val="00074C46"/>
    <w:rsid w:val="00074E24"/>
    <w:rsid w:val="00075294"/>
    <w:rsid w:val="000758F1"/>
    <w:rsid w:val="00075F85"/>
    <w:rsid w:val="00077DBE"/>
    <w:rsid w:val="00077E3E"/>
    <w:rsid w:val="000850AE"/>
    <w:rsid w:val="00085A12"/>
    <w:rsid w:val="000865BE"/>
    <w:rsid w:val="00086BC4"/>
    <w:rsid w:val="0008725B"/>
    <w:rsid w:val="00090E5A"/>
    <w:rsid w:val="00093CEE"/>
    <w:rsid w:val="00094C05"/>
    <w:rsid w:val="0009641E"/>
    <w:rsid w:val="000976A6"/>
    <w:rsid w:val="000B0EFE"/>
    <w:rsid w:val="000B2305"/>
    <w:rsid w:val="000B3842"/>
    <w:rsid w:val="000B6FE8"/>
    <w:rsid w:val="000C140D"/>
    <w:rsid w:val="000C2226"/>
    <w:rsid w:val="000C2897"/>
    <w:rsid w:val="000C4970"/>
    <w:rsid w:val="000C4AE0"/>
    <w:rsid w:val="000C6F5F"/>
    <w:rsid w:val="000D0E26"/>
    <w:rsid w:val="000D38CC"/>
    <w:rsid w:val="000D3E96"/>
    <w:rsid w:val="000D40DC"/>
    <w:rsid w:val="000D65A3"/>
    <w:rsid w:val="000E10B8"/>
    <w:rsid w:val="000E53E3"/>
    <w:rsid w:val="000E7B86"/>
    <w:rsid w:val="000F1630"/>
    <w:rsid w:val="000F3B1E"/>
    <w:rsid w:val="001007D6"/>
    <w:rsid w:val="00101A2B"/>
    <w:rsid w:val="00102D52"/>
    <w:rsid w:val="00103E24"/>
    <w:rsid w:val="0010593F"/>
    <w:rsid w:val="00106F41"/>
    <w:rsid w:val="00107278"/>
    <w:rsid w:val="00110AC3"/>
    <w:rsid w:val="00111974"/>
    <w:rsid w:val="00112D0E"/>
    <w:rsid w:val="00113A36"/>
    <w:rsid w:val="0011400B"/>
    <w:rsid w:val="00114BAE"/>
    <w:rsid w:val="001241C0"/>
    <w:rsid w:val="0012475F"/>
    <w:rsid w:val="00124974"/>
    <w:rsid w:val="001249D0"/>
    <w:rsid w:val="00124F63"/>
    <w:rsid w:val="0012655B"/>
    <w:rsid w:val="00130D6A"/>
    <w:rsid w:val="00130E1B"/>
    <w:rsid w:val="001365EB"/>
    <w:rsid w:val="00141601"/>
    <w:rsid w:val="00141E28"/>
    <w:rsid w:val="00142F28"/>
    <w:rsid w:val="0014318E"/>
    <w:rsid w:val="00143660"/>
    <w:rsid w:val="00143733"/>
    <w:rsid w:val="00144C11"/>
    <w:rsid w:val="00145202"/>
    <w:rsid w:val="001458C6"/>
    <w:rsid w:val="00146709"/>
    <w:rsid w:val="00146F8C"/>
    <w:rsid w:val="001476F9"/>
    <w:rsid w:val="00147ABA"/>
    <w:rsid w:val="00147B4F"/>
    <w:rsid w:val="00151451"/>
    <w:rsid w:val="00152296"/>
    <w:rsid w:val="0015633B"/>
    <w:rsid w:val="00165143"/>
    <w:rsid w:val="00170BF6"/>
    <w:rsid w:val="00173D09"/>
    <w:rsid w:val="00175DE5"/>
    <w:rsid w:val="001775DC"/>
    <w:rsid w:val="00181FEE"/>
    <w:rsid w:val="00183362"/>
    <w:rsid w:val="00185951"/>
    <w:rsid w:val="001869B5"/>
    <w:rsid w:val="00190B08"/>
    <w:rsid w:val="00191ECB"/>
    <w:rsid w:val="00192A48"/>
    <w:rsid w:val="00192D3D"/>
    <w:rsid w:val="0019399B"/>
    <w:rsid w:val="00194A3F"/>
    <w:rsid w:val="001955DC"/>
    <w:rsid w:val="001A1A68"/>
    <w:rsid w:val="001A4FAF"/>
    <w:rsid w:val="001A528A"/>
    <w:rsid w:val="001A5640"/>
    <w:rsid w:val="001A59CF"/>
    <w:rsid w:val="001B25FB"/>
    <w:rsid w:val="001B3905"/>
    <w:rsid w:val="001B3CE4"/>
    <w:rsid w:val="001B5DDB"/>
    <w:rsid w:val="001B7861"/>
    <w:rsid w:val="001C107C"/>
    <w:rsid w:val="001C19A1"/>
    <w:rsid w:val="001C31FB"/>
    <w:rsid w:val="001C3269"/>
    <w:rsid w:val="001C4657"/>
    <w:rsid w:val="001D11BB"/>
    <w:rsid w:val="001D16D2"/>
    <w:rsid w:val="001D202A"/>
    <w:rsid w:val="001D3DD5"/>
    <w:rsid w:val="001D51BE"/>
    <w:rsid w:val="001D61BB"/>
    <w:rsid w:val="001E0774"/>
    <w:rsid w:val="001E2DCB"/>
    <w:rsid w:val="001F0E0C"/>
    <w:rsid w:val="001F287F"/>
    <w:rsid w:val="001F40D4"/>
    <w:rsid w:val="001F464C"/>
    <w:rsid w:val="001F62D0"/>
    <w:rsid w:val="002002C8"/>
    <w:rsid w:val="00200E37"/>
    <w:rsid w:val="00201193"/>
    <w:rsid w:val="002013E0"/>
    <w:rsid w:val="00201B61"/>
    <w:rsid w:val="00201F2E"/>
    <w:rsid w:val="00204AFE"/>
    <w:rsid w:val="00204B58"/>
    <w:rsid w:val="002052C6"/>
    <w:rsid w:val="00206121"/>
    <w:rsid w:val="0021009A"/>
    <w:rsid w:val="00210727"/>
    <w:rsid w:val="00211F17"/>
    <w:rsid w:val="00212224"/>
    <w:rsid w:val="002131F7"/>
    <w:rsid w:val="00213D26"/>
    <w:rsid w:val="00214D7B"/>
    <w:rsid w:val="0021639D"/>
    <w:rsid w:val="00216EEA"/>
    <w:rsid w:val="00216F19"/>
    <w:rsid w:val="002209CC"/>
    <w:rsid w:val="00221AAE"/>
    <w:rsid w:val="00222050"/>
    <w:rsid w:val="00222D0F"/>
    <w:rsid w:val="002237C1"/>
    <w:rsid w:val="00225FB8"/>
    <w:rsid w:val="0023111C"/>
    <w:rsid w:val="00233222"/>
    <w:rsid w:val="00236991"/>
    <w:rsid w:val="002400DD"/>
    <w:rsid w:val="002413C1"/>
    <w:rsid w:val="002414A5"/>
    <w:rsid w:val="0024242B"/>
    <w:rsid w:val="0024399F"/>
    <w:rsid w:val="00245420"/>
    <w:rsid w:val="0024625C"/>
    <w:rsid w:val="00246296"/>
    <w:rsid w:val="00246A52"/>
    <w:rsid w:val="0025328F"/>
    <w:rsid w:val="00253333"/>
    <w:rsid w:val="00255A4C"/>
    <w:rsid w:val="00261064"/>
    <w:rsid w:val="00261F62"/>
    <w:rsid w:val="00264D7B"/>
    <w:rsid w:val="002656CB"/>
    <w:rsid w:val="00265774"/>
    <w:rsid w:val="00266381"/>
    <w:rsid w:val="002670B8"/>
    <w:rsid w:val="0027420B"/>
    <w:rsid w:val="002744A6"/>
    <w:rsid w:val="00275AAE"/>
    <w:rsid w:val="00277105"/>
    <w:rsid w:val="00282986"/>
    <w:rsid w:val="0028571B"/>
    <w:rsid w:val="00290BAF"/>
    <w:rsid w:val="002959DB"/>
    <w:rsid w:val="00296554"/>
    <w:rsid w:val="002971E3"/>
    <w:rsid w:val="002A3632"/>
    <w:rsid w:val="002A711A"/>
    <w:rsid w:val="002B0088"/>
    <w:rsid w:val="002B1B09"/>
    <w:rsid w:val="002B2816"/>
    <w:rsid w:val="002B2B87"/>
    <w:rsid w:val="002B5362"/>
    <w:rsid w:val="002C04F8"/>
    <w:rsid w:val="002C06D5"/>
    <w:rsid w:val="002C086A"/>
    <w:rsid w:val="002C13B9"/>
    <w:rsid w:val="002C28B3"/>
    <w:rsid w:val="002C2EA0"/>
    <w:rsid w:val="002C4A0C"/>
    <w:rsid w:val="002C5B7F"/>
    <w:rsid w:val="002D1EA7"/>
    <w:rsid w:val="002D1FD6"/>
    <w:rsid w:val="002E0F8B"/>
    <w:rsid w:val="002E143B"/>
    <w:rsid w:val="002E2EA6"/>
    <w:rsid w:val="002E46A2"/>
    <w:rsid w:val="002E6AE4"/>
    <w:rsid w:val="002E6E7F"/>
    <w:rsid w:val="002E7C94"/>
    <w:rsid w:val="002F1E8F"/>
    <w:rsid w:val="002F4936"/>
    <w:rsid w:val="002F59BE"/>
    <w:rsid w:val="002F6331"/>
    <w:rsid w:val="002F7637"/>
    <w:rsid w:val="00303A75"/>
    <w:rsid w:val="00304BC6"/>
    <w:rsid w:val="00304FFE"/>
    <w:rsid w:val="0030589F"/>
    <w:rsid w:val="00307E05"/>
    <w:rsid w:val="00312950"/>
    <w:rsid w:val="00314572"/>
    <w:rsid w:val="00315ED6"/>
    <w:rsid w:val="003177B7"/>
    <w:rsid w:val="003178BA"/>
    <w:rsid w:val="003178D8"/>
    <w:rsid w:val="003209F1"/>
    <w:rsid w:val="003212CC"/>
    <w:rsid w:val="0032200F"/>
    <w:rsid w:val="00327170"/>
    <w:rsid w:val="00327D81"/>
    <w:rsid w:val="00330DC8"/>
    <w:rsid w:val="00331880"/>
    <w:rsid w:val="003318BA"/>
    <w:rsid w:val="00337634"/>
    <w:rsid w:val="00341541"/>
    <w:rsid w:val="00343654"/>
    <w:rsid w:val="00345276"/>
    <w:rsid w:val="00345566"/>
    <w:rsid w:val="003463BD"/>
    <w:rsid w:val="003467D1"/>
    <w:rsid w:val="0034689B"/>
    <w:rsid w:val="00347CCC"/>
    <w:rsid w:val="00350F86"/>
    <w:rsid w:val="00353EC0"/>
    <w:rsid w:val="00363CDC"/>
    <w:rsid w:val="00365279"/>
    <w:rsid w:val="0036532A"/>
    <w:rsid w:val="00365AD3"/>
    <w:rsid w:val="00371F90"/>
    <w:rsid w:val="00374534"/>
    <w:rsid w:val="00374DF6"/>
    <w:rsid w:val="00376C77"/>
    <w:rsid w:val="0038069E"/>
    <w:rsid w:val="0038075C"/>
    <w:rsid w:val="00382F06"/>
    <w:rsid w:val="003837D9"/>
    <w:rsid w:val="00385D6A"/>
    <w:rsid w:val="00386221"/>
    <w:rsid w:val="00386EB0"/>
    <w:rsid w:val="00387030"/>
    <w:rsid w:val="00390D7F"/>
    <w:rsid w:val="00392A34"/>
    <w:rsid w:val="00392C72"/>
    <w:rsid w:val="0039753A"/>
    <w:rsid w:val="003A04E9"/>
    <w:rsid w:val="003A130A"/>
    <w:rsid w:val="003A359E"/>
    <w:rsid w:val="003A5A33"/>
    <w:rsid w:val="003A7BE2"/>
    <w:rsid w:val="003B1A33"/>
    <w:rsid w:val="003B3A3C"/>
    <w:rsid w:val="003B61DB"/>
    <w:rsid w:val="003B70D9"/>
    <w:rsid w:val="003C1ACB"/>
    <w:rsid w:val="003C5A86"/>
    <w:rsid w:val="003C5BCB"/>
    <w:rsid w:val="003C77A8"/>
    <w:rsid w:val="003C7D82"/>
    <w:rsid w:val="003D1E59"/>
    <w:rsid w:val="003D2B6F"/>
    <w:rsid w:val="003E0BD1"/>
    <w:rsid w:val="003E145C"/>
    <w:rsid w:val="003E42FD"/>
    <w:rsid w:val="003E7C90"/>
    <w:rsid w:val="003F1008"/>
    <w:rsid w:val="003F1933"/>
    <w:rsid w:val="003F4444"/>
    <w:rsid w:val="003F4C8C"/>
    <w:rsid w:val="003F4F6B"/>
    <w:rsid w:val="003F6072"/>
    <w:rsid w:val="003F7198"/>
    <w:rsid w:val="003F7A62"/>
    <w:rsid w:val="004019C0"/>
    <w:rsid w:val="00403876"/>
    <w:rsid w:val="00407AD2"/>
    <w:rsid w:val="004100B8"/>
    <w:rsid w:val="00410626"/>
    <w:rsid w:val="00410EE1"/>
    <w:rsid w:val="004117FF"/>
    <w:rsid w:val="0041382B"/>
    <w:rsid w:val="00413AC6"/>
    <w:rsid w:val="00414975"/>
    <w:rsid w:val="00417CEF"/>
    <w:rsid w:val="0042069F"/>
    <w:rsid w:val="00420BF4"/>
    <w:rsid w:val="00421914"/>
    <w:rsid w:val="004230D3"/>
    <w:rsid w:val="00430A7E"/>
    <w:rsid w:val="00435726"/>
    <w:rsid w:val="00441313"/>
    <w:rsid w:val="00442130"/>
    <w:rsid w:val="004430BF"/>
    <w:rsid w:val="00443ED5"/>
    <w:rsid w:val="00446A3B"/>
    <w:rsid w:val="0044716D"/>
    <w:rsid w:val="00447282"/>
    <w:rsid w:val="00452236"/>
    <w:rsid w:val="00453921"/>
    <w:rsid w:val="004563A7"/>
    <w:rsid w:val="00457895"/>
    <w:rsid w:val="00457D5E"/>
    <w:rsid w:val="004630E0"/>
    <w:rsid w:val="004638A6"/>
    <w:rsid w:val="004645A7"/>
    <w:rsid w:val="00464992"/>
    <w:rsid w:val="00466D0A"/>
    <w:rsid w:val="004725D9"/>
    <w:rsid w:val="00472F01"/>
    <w:rsid w:val="0047423A"/>
    <w:rsid w:val="00475121"/>
    <w:rsid w:val="0048033A"/>
    <w:rsid w:val="00480D7F"/>
    <w:rsid w:val="0048265F"/>
    <w:rsid w:val="00485FC2"/>
    <w:rsid w:val="004870FD"/>
    <w:rsid w:val="00487976"/>
    <w:rsid w:val="0049376D"/>
    <w:rsid w:val="00495BD2"/>
    <w:rsid w:val="0049679F"/>
    <w:rsid w:val="00497356"/>
    <w:rsid w:val="004976F9"/>
    <w:rsid w:val="004A21AA"/>
    <w:rsid w:val="004A4383"/>
    <w:rsid w:val="004A6716"/>
    <w:rsid w:val="004A77B6"/>
    <w:rsid w:val="004B0B85"/>
    <w:rsid w:val="004B1343"/>
    <w:rsid w:val="004B1974"/>
    <w:rsid w:val="004B2771"/>
    <w:rsid w:val="004B310A"/>
    <w:rsid w:val="004B5E85"/>
    <w:rsid w:val="004C1B7A"/>
    <w:rsid w:val="004C356B"/>
    <w:rsid w:val="004C7619"/>
    <w:rsid w:val="004D1440"/>
    <w:rsid w:val="004D4BAF"/>
    <w:rsid w:val="004D583B"/>
    <w:rsid w:val="004E0016"/>
    <w:rsid w:val="004E104E"/>
    <w:rsid w:val="004E277B"/>
    <w:rsid w:val="004E3DB1"/>
    <w:rsid w:val="004E55D0"/>
    <w:rsid w:val="004E7474"/>
    <w:rsid w:val="004E75BE"/>
    <w:rsid w:val="004F199F"/>
    <w:rsid w:val="004F317D"/>
    <w:rsid w:val="004F4DAC"/>
    <w:rsid w:val="004F758D"/>
    <w:rsid w:val="004F769E"/>
    <w:rsid w:val="0050022A"/>
    <w:rsid w:val="00500EF9"/>
    <w:rsid w:val="00502CD7"/>
    <w:rsid w:val="005042D0"/>
    <w:rsid w:val="005048BF"/>
    <w:rsid w:val="005074D7"/>
    <w:rsid w:val="00507614"/>
    <w:rsid w:val="005076FE"/>
    <w:rsid w:val="005134C6"/>
    <w:rsid w:val="00514B7C"/>
    <w:rsid w:val="00514FE6"/>
    <w:rsid w:val="005151AF"/>
    <w:rsid w:val="0051539C"/>
    <w:rsid w:val="00521D10"/>
    <w:rsid w:val="00522C10"/>
    <w:rsid w:val="00525276"/>
    <w:rsid w:val="00525F89"/>
    <w:rsid w:val="00530D59"/>
    <w:rsid w:val="00532712"/>
    <w:rsid w:val="005334C6"/>
    <w:rsid w:val="00534384"/>
    <w:rsid w:val="005372DF"/>
    <w:rsid w:val="005401FE"/>
    <w:rsid w:val="005402BD"/>
    <w:rsid w:val="0054131F"/>
    <w:rsid w:val="00541961"/>
    <w:rsid w:val="00545636"/>
    <w:rsid w:val="00546732"/>
    <w:rsid w:val="005500C6"/>
    <w:rsid w:val="00550A2E"/>
    <w:rsid w:val="00550B69"/>
    <w:rsid w:val="005519DE"/>
    <w:rsid w:val="00552D04"/>
    <w:rsid w:val="00552E93"/>
    <w:rsid w:val="00556618"/>
    <w:rsid w:val="0055672F"/>
    <w:rsid w:val="00560B4E"/>
    <w:rsid w:val="0056269D"/>
    <w:rsid w:val="00566DB4"/>
    <w:rsid w:val="00572FEC"/>
    <w:rsid w:val="00573B0D"/>
    <w:rsid w:val="005746A2"/>
    <w:rsid w:val="00575268"/>
    <w:rsid w:val="00576EEF"/>
    <w:rsid w:val="005811C9"/>
    <w:rsid w:val="00582D84"/>
    <w:rsid w:val="005845CA"/>
    <w:rsid w:val="00585099"/>
    <w:rsid w:val="00591A96"/>
    <w:rsid w:val="005938D2"/>
    <w:rsid w:val="00594A32"/>
    <w:rsid w:val="00596DB5"/>
    <w:rsid w:val="005A669F"/>
    <w:rsid w:val="005A66EE"/>
    <w:rsid w:val="005B0251"/>
    <w:rsid w:val="005B07F8"/>
    <w:rsid w:val="005B3148"/>
    <w:rsid w:val="005C0578"/>
    <w:rsid w:val="005C09CD"/>
    <w:rsid w:val="005C1DB9"/>
    <w:rsid w:val="005C2665"/>
    <w:rsid w:val="005C688E"/>
    <w:rsid w:val="005C710B"/>
    <w:rsid w:val="005C7210"/>
    <w:rsid w:val="005D0611"/>
    <w:rsid w:val="005D1F33"/>
    <w:rsid w:val="005D23AE"/>
    <w:rsid w:val="005E117D"/>
    <w:rsid w:val="005E386A"/>
    <w:rsid w:val="005E61B5"/>
    <w:rsid w:val="005F22CC"/>
    <w:rsid w:val="005F4B29"/>
    <w:rsid w:val="005F704C"/>
    <w:rsid w:val="006010A3"/>
    <w:rsid w:val="00602D74"/>
    <w:rsid w:val="00603118"/>
    <w:rsid w:val="00603CB6"/>
    <w:rsid w:val="0061270F"/>
    <w:rsid w:val="00617E6B"/>
    <w:rsid w:val="00620D9B"/>
    <w:rsid w:val="00621422"/>
    <w:rsid w:val="00624BB5"/>
    <w:rsid w:val="00625918"/>
    <w:rsid w:val="00626801"/>
    <w:rsid w:val="00627517"/>
    <w:rsid w:val="006324EE"/>
    <w:rsid w:val="00633DAE"/>
    <w:rsid w:val="00634E46"/>
    <w:rsid w:val="006360E7"/>
    <w:rsid w:val="0064046D"/>
    <w:rsid w:val="00642765"/>
    <w:rsid w:val="006476EB"/>
    <w:rsid w:val="00647C3C"/>
    <w:rsid w:val="006520DE"/>
    <w:rsid w:val="0065336E"/>
    <w:rsid w:val="00654267"/>
    <w:rsid w:val="00657A64"/>
    <w:rsid w:val="00660CAC"/>
    <w:rsid w:val="006630AE"/>
    <w:rsid w:val="00664D47"/>
    <w:rsid w:val="0066585E"/>
    <w:rsid w:val="006723D4"/>
    <w:rsid w:val="00674A67"/>
    <w:rsid w:val="00676EE6"/>
    <w:rsid w:val="00677718"/>
    <w:rsid w:val="0068005C"/>
    <w:rsid w:val="006802A6"/>
    <w:rsid w:val="0068139A"/>
    <w:rsid w:val="00686A12"/>
    <w:rsid w:val="00687DDF"/>
    <w:rsid w:val="00692AD9"/>
    <w:rsid w:val="0069610A"/>
    <w:rsid w:val="00696628"/>
    <w:rsid w:val="006975F9"/>
    <w:rsid w:val="006A08BA"/>
    <w:rsid w:val="006A0D9C"/>
    <w:rsid w:val="006A0E60"/>
    <w:rsid w:val="006A3B92"/>
    <w:rsid w:val="006A46AB"/>
    <w:rsid w:val="006B0324"/>
    <w:rsid w:val="006B09D9"/>
    <w:rsid w:val="006B14C2"/>
    <w:rsid w:val="006B1E0A"/>
    <w:rsid w:val="006B2053"/>
    <w:rsid w:val="006B268F"/>
    <w:rsid w:val="006B27F5"/>
    <w:rsid w:val="006B2B01"/>
    <w:rsid w:val="006B49F1"/>
    <w:rsid w:val="006B62E4"/>
    <w:rsid w:val="006B640D"/>
    <w:rsid w:val="006B6A79"/>
    <w:rsid w:val="006C0624"/>
    <w:rsid w:val="006C19EA"/>
    <w:rsid w:val="006C3597"/>
    <w:rsid w:val="006C44D3"/>
    <w:rsid w:val="006C5EFE"/>
    <w:rsid w:val="006D0CD0"/>
    <w:rsid w:val="006D384D"/>
    <w:rsid w:val="006D4FDF"/>
    <w:rsid w:val="006D5B95"/>
    <w:rsid w:val="006D6446"/>
    <w:rsid w:val="006D6EAC"/>
    <w:rsid w:val="006E0F57"/>
    <w:rsid w:val="006E5820"/>
    <w:rsid w:val="006E5899"/>
    <w:rsid w:val="006E596F"/>
    <w:rsid w:val="006E6308"/>
    <w:rsid w:val="006E774D"/>
    <w:rsid w:val="006E7D30"/>
    <w:rsid w:val="006E7ED3"/>
    <w:rsid w:val="006F0286"/>
    <w:rsid w:val="006F2D68"/>
    <w:rsid w:val="006F359C"/>
    <w:rsid w:val="006F3DC6"/>
    <w:rsid w:val="006F3E4E"/>
    <w:rsid w:val="006F5AE2"/>
    <w:rsid w:val="00701A1C"/>
    <w:rsid w:val="00705B58"/>
    <w:rsid w:val="007061D7"/>
    <w:rsid w:val="007065DB"/>
    <w:rsid w:val="00706691"/>
    <w:rsid w:val="00707386"/>
    <w:rsid w:val="00711423"/>
    <w:rsid w:val="007122D6"/>
    <w:rsid w:val="00717737"/>
    <w:rsid w:val="007202CB"/>
    <w:rsid w:val="007211CF"/>
    <w:rsid w:val="00723928"/>
    <w:rsid w:val="007252C0"/>
    <w:rsid w:val="00725CB1"/>
    <w:rsid w:val="0072782E"/>
    <w:rsid w:val="00730B83"/>
    <w:rsid w:val="00732533"/>
    <w:rsid w:val="00734307"/>
    <w:rsid w:val="00734467"/>
    <w:rsid w:val="00734C1C"/>
    <w:rsid w:val="00734D72"/>
    <w:rsid w:val="00735761"/>
    <w:rsid w:val="00735FA7"/>
    <w:rsid w:val="007365BD"/>
    <w:rsid w:val="00736A8F"/>
    <w:rsid w:val="00736C4D"/>
    <w:rsid w:val="00736FEE"/>
    <w:rsid w:val="00737987"/>
    <w:rsid w:val="0074041E"/>
    <w:rsid w:val="0074114C"/>
    <w:rsid w:val="007433A2"/>
    <w:rsid w:val="007450E0"/>
    <w:rsid w:val="00746FCD"/>
    <w:rsid w:val="007473DE"/>
    <w:rsid w:val="0074758D"/>
    <w:rsid w:val="00752D51"/>
    <w:rsid w:val="00753305"/>
    <w:rsid w:val="007539D0"/>
    <w:rsid w:val="00753AE8"/>
    <w:rsid w:val="007556C6"/>
    <w:rsid w:val="00756585"/>
    <w:rsid w:val="00760466"/>
    <w:rsid w:val="00761495"/>
    <w:rsid w:val="007623F5"/>
    <w:rsid w:val="0076424A"/>
    <w:rsid w:val="00764EDA"/>
    <w:rsid w:val="0076626A"/>
    <w:rsid w:val="00767E21"/>
    <w:rsid w:val="00770A2F"/>
    <w:rsid w:val="00770E8F"/>
    <w:rsid w:val="007739A3"/>
    <w:rsid w:val="00773D65"/>
    <w:rsid w:val="00774270"/>
    <w:rsid w:val="0078217F"/>
    <w:rsid w:val="00782487"/>
    <w:rsid w:val="00784737"/>
    <w:rsid w:val="00784D0D"/>
    <w:rsid w:val="007850DB"/>
    <w:rsid w:val="00786396"/>
    <w:rsid w:val="00786913"/>
    <w:rsid w:val="007914AF"/>
    <w:rsid w:val="00793B21"/>
    <w:rsid w:val="00795AA3"/>
    <w:rsid w:val="007A1BF5"/>
    <w:rsid w:val="007A5EA1"/>
    <w:rsid w:val="007B09F2"/>
    <w:rsid w:val="007B0C1F"/>
    <w:rsid w:val="007B2CA2"/>
    <w:rsid w:val="007C06D7"/>
    <w:rsid w:val="007C2044"/>
    <w:rsid w:val="007C3499"/>
    <w:rsid w:val="007C6DCF"/>
    <w:rsid w:val="007D45C1"/>
    <w:rsid w:val="007D58C3"/>
    <w:rsid w:val="007D7CED"/>
    <w:rsid w:val="007E4BA4"/>
    <w:rsid w:val="007E669E"/>
    <w:rsid w:val="007E6CAB"/>
    <w:rsid w:val="007E7D44"/>
    <w:rsid w:val="007F15C9"/>
    <w:rsid w:val="007F1C5D"/>
    <w:rsid w:val="007F77C7"/>
    <w:rsid w:val="007F7B6A"/>
    <w:rsid w:val="00800CE7"/>
    <w:rsid w:val="00800E07"/>
    <w:rsid w:val="008024E0"/>
    <w:rsid w:val="00802B41"/>
    <w:rsid w:val="008033E4"/>
    <w:rsid w:val="00810F4B"/>
    <w:rsid w:val="00813A16"/>
    <w:rsid w:val="00813D39"/>
    <w:rsid w:val="00813EE6"/>
    <w:rsid w:val="0081570B"/>
    <w:rsid w:val="008202D8"/>
    <w:rsid w:val="00820D82"/>
    <w:rsid w:val="008234C4"/>
    <w:rsid w:val="00825BC1"/>
    <w:rsid w:val="00826397"/>
    <w:rsid w:val="00827CEF"/>
    <w:rsid w:val="00833167"/>
    <w:rsid w:val="00833931"/>
    <w:rsid w:val="008376E3"/>
    <w:rsid w:val="0084331E"/>
    <w:rsid w:val="008464A1"/>
    <w:rsid w:val="008471B9"/>
    <w:rsid w:val="0084720B"/>
    <w:rsid w:val="00850200"/>
    <w:rsid w:val="0085163C"/>
    <w:rsid w:val="00851EB1"/>
    <w:rsid w:val="00851EBC"/>
    <w:rsid w:val="008535E0"/>
    <w:rsid w:val="0085375B"/>
    <w:rsid w:val="008603AA"/>
    <w:rsid w:val="00866C66"/>
    <w:rsid w:val="00871761"/>
    <w:rsid w:val="00872380"/>
    <w:rsid w:val="00872FEC"/>
    <w:rsid w:val="00873137"/>
    <w:rsid w:val="00874F45"/>
    <w:rsid w:val="00875922"/>
    <w:rsid w:val="00880470"/>
    <w:rsid w:val="00883EF3"/>
    <w:rsid w:val="00884063"/>
    <w:rsid w:val="00885E18"/>
    <w:rsid w:val="00887BD3"/>
    <w:rsid w:val="00887F08"/>
    <w:rsid w:val="008945A9"/>
    <w:rsid w:val="0089549E"/>
    <w:rsid w:val="00897AFC"/>
    <w:rsid w:val="008A21CB"/>
    <w:rsid w:val="008A4025"/>
    <w:rsid w:val="008B0299"/>
    <w:rsid w:val="008B02A7"/>
    <w:rsid w:val="008B05A7"/>
    <w:rsid w:val="008B09D8"/>
    <w:rsid w:val="008B38F5"/>
    <w:rsid w:val="008B3900"/>
    <w:rsid w:val="008B4A92"/>
    <w:rsid w:val="008C053B"/>
    <w:rsid w:val="008C23C7"/>
    <w:rsid w:val="008C5574"/>
    <w:rsid w:val="008C70A4"/>
    <w:rsid w:val="008C7B2A"/>
    <w:rsid w:val="008D0C6F"/>
    <w:rsid w:val="008D10F8"/>
    <w:rsid w:val="008D4340"/>
    <w:rsid w:val="008D5734"/>
    <w:rsid w:val="008D5AC2"/>
    <w:rsid w:val="008D6264"/>
    <w:rsid w:val="008D7D6D"/>
    <w:rsid w:val="008E1473"/>
    <w:rsid w:val="008E5541"/>
    <w:rsid w:val="008E722E"/>
    <w:rsid w:val="008E7CE0"/>
    <w:rsid w:val="008E7D57"/>
    <w:rsid w:val="008F0867"/>
    <w:rsid w:val="008F3C69"/>
    <w:rsid w:val="008F3F7A"/>
    <w:rsid w:val="008F45D8"/>
    <w:rsid w:val="008F4758"/>
    <w:rsid w:val="008F5027"/>
    <w:rsid w:val="008F51A2"/>
    <w:rsid w:val="008F590D"/>
    <w:rsid w:val="008F5BDF"/>
    <w:rsid w:val="008F645E"/>
    <w:rsid w:val="008F689F"/>
    <w:rsid w:val="008F7F2C"/>
    <w:rsid w:val="00903D5A"/>
    <w:rsid w:val="00905534"/>
    <w:rsid w:val="00905E16"/>
    <w:rsid w:val="00907773"/>
    <w:rsid w:val="009143B1"/>
    <w:rsid w:val="0091621E"/>
    <w:rsid w:val="0091773B"/>
    <w:rsid w:val="00917AAD"/>
    <w:rsid w:val="00920F93"/>
    <w:rsid w:val="00921A85"/>
    <w:rsid w:val="00921EFA"/>
    <w:rsid w:val="00925763"/>
    <w:rsid w:val="00932DCF"/>
    <w:rsid w:val="00934701"/>
    <w:rsid w:val="0093542E"/>
    <w:rsid w:val="00935A35"/>
    <w:rsid w:val="00944701"/>
    <w:rsid w:val="0094506D"/>
    <w:rsid w:val="00951CBD"/>
    <w:rsid w:val="00953A06"/>
    <w:rsid w:val="00953ABC"/>
    <w:rsid w:val="0095568E"/>
    <w:rsid w:val="009557C4"/>
    <w:rsid w:val="00955F1D"/>
    <w:rsid w:val="00956659"/>
    <w:rsid w:val="00956E6C"/>
    <w:rsid w:val="0096030E"/>
    <w:rsid w:val="00961F42"/>
    <w:rsid w:val="00965081"/>
    <w:rsid w:val="009664D0"/>
    <w:rsid w:val="00970725"/>
    <w:rsid w:val="00973540"/>
    <w:rsid w:val="00974FDA"/>
    <w:rsid w:val="0097643E"/>
    <w:rsid w:val="00982134"/>
    <w:rsid w:val="009837D7"/>
    <w:rsid w:val="0098595D"/>
    <w:rsid w:val="009862EB"/>
    <w:rsid w:val="00987D31"/>
    <w:rsid w:val="00993B96"/>
    <w:rsid w:val="00993CCC"/>
    <w:rsid w:val="00995C69"/>
    <w:rsid w:val="009A2F30"/>
    <w:rsid w:val="009A3B64"/>
    <w:rsid w:val="009A4C14"/>
    <w:rsid w:val="009A51DD"/>
    <w:rsid w:val="009A788A"/>
    <w:rsid w:val="009B024C"/>
    <w:rsid w:val="009B2513"/>
    <w:rsid w:val="009B5D9F"/>
    <w:rsid w:val="009B5F61"/>
    <w:rsid w:val="009B7328"/>
    <w:rsid w:val="009C11F7"/>
    <w:rsid w:val="009C1C31"/>
    <w:rsid w:val="009C296C"/>
    <w:rsid w:val="009C3216"/>
    <w:rsid w:val="009C5079"/>
    <w:rsid w:val="009C51C9"/>
    <w:rsid w:val="009D08D4"/>
    <w:rsid w:val="009D1FF0"/>
    <w:rsid w:val="009D2690"/>
    <w:rsid w:val="009D2AFA"/>
    <w:rsid w:val="009D46FB"/>
    <w:rsid w:val="009D7DCC"/>
    <w:rsid w:val="009E292D"/>
    <w:rsid w:val="009E4518"/>
    <w:rsid w:val="009E6FB3"/>
    <w:rsid w:val="009F0069"/>
    <w:rsid w:val="009F16F6"/>
    <w:rsid w:val="009F2EF6"/>
    <w:rsid w:val="009F4D30"/>
    <w:rsid w:val="009F5063"/>
    <w:rsid w:val="009F5AE9"/>
    <w:rsid w:val="00A01398"/>
    <w:rsid w:val="00A02BA0"/>
    <w:rsid w:val="00A03486"/>
    <w:rsid w:val="00A10E34"/>
    <w:rsid w:val="00A1247A"/>
    <w:rsid w:val="00A12775"/>
    <w:rsid w:val="00A13660"/>
    <w:rsid w:val="00A15BC9"/>
    <w:rsid w:val="00A169CC"/>
    <w:rsid w:val="00A1739F"/>
    <w:rsid w:val="00A237B7"/>
    <w:rsid w:val="00A25C13"/>
    <w:rsid w:val="00A2731C"/>
    <w:rsid w:val="00A33F49"/>
    <w:rsid w:val="00A401F3"/>
    <w:rsid w:val="00A412D9"/>
    <w:rsid w:val="00A43E38"/>
    <w:rsid w:val="00A51A94"/>
    <w:rsid w:val="00A5208E"/>
    <w:rsid w:val="00A531AE"/>
    <w:rsid w:val="00A538D6"/>
    <w:rsid w:val="00A53EA3"/>
    <w:rsid w:val="00A55C75"/>
    <w:rsid w:val="00A56D8F"/>
    <w:rsid w:val="00A56E55"/>
    <w:rsid w:val="00A570C1"/>
    <w:rsid w:val="00A600B9"/>
    <w:rsid w:val="00A601ED"/>
    <w:rsid w:val="00A6311C"/>
    <w:rsid w:val="00A631E3"/>
    <w:rsid w:val="00A6338D"/>
    <w:rsid w:val="00A6673C"/>
    <w:rsid w:val="00A67A48"/>
    <w:rsid w:val="00A71BA5"/>
    <w:rsid w:val="00A72685"/>
    <w:rsid w:val="00A73128"/>
    <w:rsid w:val="00A75486"/>
    <w:rsid w:val="00A755B3"/>
    <w:rsid w:val="00A80EA6"/>
    <w:rsid w:val="00A81545"/>
    <w:rsid w:val="00A83C34"/>
    <w:rsid w:val="00A843F0"/>
    <w:rsid w:val="00A84CCB"/>
    <w:rsid w:val="00A86016"/>
    <w:rsid w:val="00A87723"/>
    <w:rsid w:val="00A91721"/>
    <w:rsid w:val="00A924BA"/>
    <w:rsid w:val="00A92CD1"/>
    <w:rsid w:val="00A93C8F"/>
    <w:rsid w:val="00A957E0"/>
    <w:rsid w:val="00A95A5C"/>
    <w:rsid w:val="00A9702A"/>
    <w:rsid w:val="00A97C0C"/>
    <w:rsid w:val="00AA3029"/>
    <w:rsid w:val="00AA3B79"/>
    <w:rsid w:val="00AA55CA"/>
    <w:rsid w:val="00AA5EFD"/>
    <w:rsid w:val="00AA6CC8"/>
    <w:rsid w:val="00AB0A86"/>
    <w:rsid w:val="00AB544C"/>
    <w:rsid w:val="00AB5F88"/>
    <w:rsid w:val="00AB7ADE"/>
    <w:rsid w:val="00AC3D75"/>
    <w:rsid w:val="00AC6288"/>
    <w:rsid w:val="00AC7F30"/>
    <w:rsid w:val="00AD0548"/>
    <w:rsid w:val="00AD1AF4"/>
    <w:rsid w:val="00AD2AD7"/>
    <w:rsid w:val="00AD2AD9"/>
    <w:rsid w:val="00AD38A5"/>
    <w:rsid w:val="00AD4547"/>
    <w:rsid w:val="00AD45A3"/>
    <w:rsid w:val="00AD5B89"/>
    <w:rsid w:val="00AD7334"/>
    <w:rsid w:val="00AE10EE"/>
    <w:rsid w:val="00AE29F4"/>
    <w:rsid w:val="00AE57AB"/>
    <w:rsid w:val="00AE7564"/>
    <w:rsid w:val="00AE7CAD"/>
    <w:rsid w:val="00AF105B"/>
    <w:rsid w:val="00AF36A0"/>
    <w:rsid w:val="00AF3A1B"/>
    <w:rsid w:val="00AF73B9"/>
    <w:rsid w:val="00B016F6"/>
    <w:rsid w:val="00B01EA6"/>
    <w:rsid w:val="00B02C00"/>
    <w:rsid w:val="00B03E85"/>
    <w:rsid w:val="00B03FCC"/>
    <w:rsid w:val="00B04AD1"/>
    <w:rsid w:val="00B0646C"/>
    <w:rsid w:val="00B07B32"/>
    <w:rsid w:val="00B10C5F"/>
    <w:rsid w:val="00B10EB8"/>
    <w:rsid w:val="00B11012"/>
    <w:rsid w:val="00B15DF0"/>
    <w:rsid w:val="00B16A2E"/>
    <w:rsid w:val="00B2161D"/>
    <w:rsid w:val="00B21BC4"/>
    <w:rsid w:val="00B22DBD"/>
    <w:rsid w:val="00B24FB8"/>
    <w:rsid w:val="00B25F25"/>
    <w:rsid w:val="00B2714C"/>
    <w:rsid w:val="00B3023C"/>
    <w:rsid w:val="00B3066E"/>
    <w:rsid w:val="00B306B7"/>
    <w:rsid w:val="00B30E52"/>
    <w:rsid w:val="00B31F14"/>
    <w:rsid w:val="00B32188"/>
    <w:rsid w:val="00B326D3"/>
    <w:rsid w:val="00B35CC4"/>
    <w:rsid w:val="00B35F21"/>
    <w:rsid w:val="00B371A5"/>
    <w:rsid w:val="00B404F7"/>
    <w:rsid w:val="00B43286"/>
    <w:rsid w:val="00B464C3"/>
    <w:rsid w:val="00B46960"/>
    <w:rsid w:val="00B47FDC"/>
    <w:rsid w:val="00B5051E"/>
    <w:rsid w:val="00B5155B"/>
    <w:rsid w:val="00B52E0D"/>
    <w:rsid w:val="00B62567"/>
    <w:rsid w:val="00B626BB"/>
    <w:rsid w:val="00B62B15"/>
    <w:rsid w:val="00B63292"/>
    <w:rsid w:val="00B6474A"/>
    <w:rsid w:val="00B66D05"/>
    <w:rsid w:val="00B708BF"/>
    <w:rsid w:val="00B7119B"/>
    <w:rsid w:val="00B74288"/>
    <w:rsid w:val="00B77EB2"/>
    <w:rsid w:val="00B808E0"/>
    <w:rsid w:val="00B83AE6"/>
    <w:rsid w:val="00B86E93"/>
    <w:rsid w:val="00B8761D"/>
    <w:rsid w:val="00B93724"/>
    <w:rsid w:val="00B9483D"/>
    <w:rsid w:val="00B963C6"/>
    <w:rsid w:val="00BA12C3"/>
    <w:rsid w:val="00BA298C"/>
    <w:rsid w:val="00BA369D"/>
    <w:rsid w:val="00BA519C"/>
    <w:rsid w:val="00BA6C09"/>
    <w:rsid w:val="00BA70AA"/>
    <w:rsid w:val="00BA7128"/>
    <w:rsid w:val="00BA7E3A"/>
    <w:rsid w:val="00BB0047"/>
    <w:rsid w:val="00BB230C"/>
    <w:rsid w:val="00BB4543"/>
    <w:rsid w:val="00BB4DF1"/>
    <w:rsid w:val="00BC131B"/>
    <w:rsid w:val="00BC2FCF"/>
    <w:rsid w:val="00BC3026"/>
    <w:rsid w:val="00BC34C7"/>
    <w:rsid w:val="00BC4281"/>
    <w:rsid w:val="00BC4A88"/>
    <w:rsid w:val="00BC56C2"/>
    <w:rsid w:val="00BC6F1D"/>
    <w:rsid w:val="00BD3C4F"/>
    <w:rsid w:val="00BD4B21"/>
    <w:rsid w:val="00BD724E"/>
    <w:rsid w:val="00BE1278"/>
    <w:rsid w:val="00BE184B"/>
    <w:rsid w:val="00BE34B3"/>
    <w:rsid w:val="00BE4F41"/>
    <w:rsid w:val="00BE587A"/>
    <w:rsid w:val="00BF09B9"/>
    <w:rsid w:val="00BF1375"/>
    <w:rsid w:val="00BF3BE5"/>
    <w:rsid w:val="00BF5291"/>
    <w:rsid w:val="00BF54B7"/>
    <w:rsid w:val="00BF7354"/>
    <w:rsid w:val="00C00036"/>
    <w:rsid w:val="00C01DC5"/>
    <w:rsid w:val="00C020F6"/>
    <w:rsid w:val="00C023F9"/>
    <w:rsid w:val="00C02EEF"/>
    <w:rsid w:val="00C04BEA"/>
    <w:rsid w:val="00C04F20"/>
    <w:rsid w:val="00C06FD4"/>
    <w:rsid w:val="00C07C46"/>
    <w:rsid w:val="00C11989"/>
    <w:rsid w:val="00C12CD5"/>
    <w:rsid w:val="00C177CD"/>
    <w:rsid w:val="00C17A7A"/>
    <w:rsid w:val="00C17E5F"/>
    <w:rsid w:val="00C209F9"/>
    <w:rsid w:val="00C20F72"/>
    <w:rsid w:val="00C21DAF"/>
    <w:rsid w:val="00C24830"/>
    <w:rsid w:val="00C26877"/>
    <w:rsid w:val="00C30E87"/>
    <w:rsid w:val="00C34626"/>
    <w:rsid w:val="00C34CC3"/>
    <w:rsid w:val="00C351F5"/>
    <w:rsid w:val="00C412E9"/>
    <w:rsid w:val="00C42668"/>
    <w:rsid w:val="00C43DCA"/>
    <w:rsid w:val="00C4649A"/>
    <w:rsid w:val="00C54D38"/>
    <w:rsid w:val="00C56C25"/>
    <w:rsid w:val="00C579B5"/>
    <w:rsid w:val="00C57CB1"/>
    <w:rsid w:val="00C60213"/>
    <w:rsid w:val="00C62F21"/>
    <w:rsid w:val="00C66C8C"/>
    <w:rsid w:val="00C71E39"/>
    <w:rsid w:val="00C74F1A"/>
    <w:rsid w:val="00C7525F"/>
    <w:rsid w:val="00C755CD"/>
    <w:rsid w:val="00C76798"/>
    <w:rsid w:val="00C76C26"/>
    <w:rsid w:val="00C8038F"/>
    <w:rsid w:val="00C823F8"/>
    <w:rsid w:val="00C8311A"/>
    <w:rsid w:val="00C84858"/>
    <w:rsid w:val="00C8753D"/>
    <w:rsid w:val="00C9070E"/>
    <w:rsid w:val="00C94060"/>
    <w:rsid w:val="00C95942"/>
    <w:rsid w:val="00C967EF"/>
    <w:rsid w:val="00C96910"/>
    <w:rsid w:val="00C97DF8"/>
    <w:rsid w:val="00CB0EDD"/>
    <w:rsid w:val="00CB0EE3"/>
    <w:rsid w:val="00CB17DE"/>
    <w:rsid w:val="00CB2758"/>
    <w:rsid w:val="00CB2CAA"/>
    <w:rsid w:val="00CB60C9"/>
    <w:rsid w:val="00CC01B9"/>
    <w:rsid w:val="00CC391D"/>
    <w:rsid w:val="00CC39E5"/>
    <w:rsid w:val="00CC5AB8"/>
    <w:rsid w:val="00CC75EB"/>
    <w:rsid w:val="00CD07A2"/>
    <w:rsid w:val="00CD112A"/>
    <w:rsid w:val="00CD1322"/>
    <w:rsid w:val="00CD2CC4"/>
    <w:rsid w:val="00CD65C2"/>
    <w:rsid w:val="00CD67BC"/>
    <w:rsid w:val="00CD6C7D"/>
    <w:rsid w:val="00CE18DE"/>
    <w:rsid w:val="00CE2196"/>
    <w:rsid w:val="00CE24B2"/>
    <w:rsid w:val="00CE423A"/>
    <w:rsid w:val="00CE51BA"/>
    <w:rsid w:val="00CE529C"/>
    <w:rsid w:val="00CE622F"/>
    <w:rsid w:val="00CF096D"/>
    <w:rsid w:val="00CF6298"/>
    <w:rsid w:val="00D00068"/>
    <w:rsid w:val="00D01151"/>
    <w:rsid w:val="00D0588E"/>
    <w:rsid w:val="00D05D0A"/>
    <w:rsid w:val="00D06286"/>
    <w:rsid w:val="00D10D47"/>
    <w:rsid w:val="00D10F82"/>
    <w:rsid w:val="00D113D5"/>
    <w:rsid w:val="00D1341A"/>
    <w:rsid w:val="00D13DF5"/>
    <w:rsid w:val="00D1710A"/>
    <w:rsid w:val="00D21BD3"/>
    <w:rsid w:val="00D22A96"/>
    <w:rsid w:val="00D22DB1"/>
    <w:rsid w:val="00D268B8"/>
    <w:rsid w:val="00D26FBD"/>
    <w:rsid w:val="00D27BDE"/>
    <w:rsid w:val="00D30791"/>
    <w:rsid w:val="00D33972"/>
    <w:rsid w:val="00D404A2"/>
    <w:rsid w:val="00D40E30"/>
    <w:rsid w:val="00D41419"/>
    <w:rsid w:val="00D43959"/>
    <w:rsid w:val="00D43FE1"/>
    <w:rsid w:val="00D445DD"/>
    <w:rsid w:val="00D451C0"/>
    <w:rsid w:val="00D509A1"/>
    <w:rsid w:val="00D51CC5"/>
    <w:rsid w:val="00D52A1F"/>
    <w:rsid w:val="00D55586"/>
    <w:rsid w:val="00D57F40"/>
    <w:rsid w:val="00D60C04"/>
    <w:rsid w:val="00D60D17"/>
    <w:rsid w:val="00D67408"/>
    <w:rsid w:val="00D70FF4"/>
    <w:rsid w:val="00D74ED8"/>
    <w:rsid w:val="00D8323E"/>
    <w:rsid w:val="00D83283"/>
    <w:rsid w:val="00D8410E"/>
    <w:rsid w:val="00D85A89"/>
    <w:rsid w:val="00D85C65"/>
    <w:rsid w:val="00D93E0D"/>
    <w:rsid w:val="00D95467"/>
    <w:rsid w:val="00DA03FE"/>
    <w:rsid w:val="00DA07CE"/>
    <w:rsid w:val="00DA0B39"/>
    <w:rsid w:val="00DA299E"/>
    <w:rsid w:val="00DA3E8F"/>
    <w:rsid w:val="00DA6447"/>
    <w:rsid w:val="00DA6AA5"/>
    <w:rsid w:val="00DA7570"/>
    <w:rsid w:val="00DA7C3C"/>
    <w:rsid w:val="00DB1A1F"/>
    <w:rsid w:val="00DB5FBE"/>
    <w:rsid w:val="00DB6996"/>
    <w:rsid w:val="00DB6B24"/>
    <w:rsid w:val="00DC1D09"/>
    <w:rsid w:val="00DC2D5F"/>
    <w:rsid w:val="00DC5754"/>
    <w:rsid w:val="00DC692F"/>
    <w:rsid w:val="00DD2CF9"/>
    <w:rsid w:val="00DD35F9"/>
    <w:rsid w:val="00DD4EB0"/>
    <w:rsid w:val="00DE41CA"/>
    <w:rsid w:val="00DE6EB7"/>
    <w:rsid w:val="00DE7EDB"/>
    <w:rsid w:val="00DF15BD"/>
    <w:rsid w:val="00DF5114"/>
    <w:rsid w:val="00DF726C"/>
    <w:rsid w:val="00E01FDB"/>
    <w:rsid w:val="00E04DAE"/>
    <w:rsid w:val="00E05293"/>
    <w:rsid w:val="00E05771"/>
    <w:rsid w:val="00E058F6"/>
    <w:rsid w:val="00E0638D"/>
    <w:rsid w:val="00E10C55"/>
    <w:rsid w:val="00E1558F"/>
    <w:rsid w:val="00E1600E"/>
    <w:rsid w:val="00E16685"/>
    <w:rsid w:val="00E21810"/>
    <w:rsid w:val="00E222BA"/>
    <w:rsid w:val="00E230A8"/>
    <w:rsid w:val="00E2760B"/>
    <w:rsid w:val="00E30F78"/>
    <w:rsid w:val="00E33242"/>
    <w:rsid w:val="00E345E3"/>
    <w:rsid w:val="00E35823"/>
    <w:rsid w:val="00E374B8"/>
    <w:rsid w:val="00E37D03"/>
    <w:rsid w:val="00E40759"/>
    <w:rsid w:val="00E4316F"/>
    <w:rsid w:val="00E437EF"/>
    <w:rsid w:val="00E51B82"/>
    <w:rsid w:val="00E52941"/>
    <w:rsid w:val="00E550A0"/>
    <w:rsid w:val="00E57B22"/>
    <w:rsid w:val="00E60BE6"/>
    <w:rsid w:val="00E62719"/>
    <w:rsid w:val="00E71419"/>
    <w:rsid w:val="00E723FF"/>
    <w:rsid w:val="00E73C51"/>
    <w:rsid w:val="00E75CC5"/>
    <w:rsid w:val="00E7642F"/>
    <w:rsid w:val="00E77E56"/>
    <w:rsid w:val="00E81AF6"/>
    <w:rsid w:val="00E853DB"/>
    <w:rsid w:val="00E85870"/>
    <w:rsid w:val="00E87443"/>
    <w:rsid w:val="00E87BB5"/>
    <w:rsid w:val="00E87FF4"/>
    <w:rsid w:val="00E90D0B"/>
    <w:rsid w:val="00E910E0"/>
    <w:rsid w:val="00E92286"/>
    <w:rsid w:val="00E92FEA"/>
    <w:rsid w:val="00EA026E"/>
    <w:rsid w:val="00EA7689"/>
    <w:rsid w:val="00EB1820"/>
    <w:rsid w:val="00EB33A8"/>
    <w:rsid w:val="00EB4E02"/>
    <w:rsid w:val="00EB5874"/>
    <w:rsid w:val="00EB595C"/>
    <w:rsid w:val="00EC1C17"/>
    <w:rsid w:val="00EC286B"/>
    <w:rsid w:val="00EC2AD0"/>
    <w:rsid w:val="00EC41F3"/>
    <w:rsid w:val="00EC7DDC"/>
    <w:rsid w:val="00ED26B8"/>
    <w:rsid w:val="00ED28B5"/>
    <w:rsid w:val="00ED4C96"/>
    <w:rsid w:val="00ED519F"/>
    <w:rsid w:val="00ED7AE1"/>
    <w:rsid w:val="00ED7E59"/>
    <w:rsid w:val="00EE25D4"/>
    <w:rsid w:val="00EE2CF5"/>
    <w:rsid w:val="00EE6E01"/>
    <w:rsid w:val="00EF048D"/>
    <w:rsid w:val="00EF1059"/>
    <w:rsid w:val="00EF1437"/>
    <w:rsid w:val="00EF57FC"/>
    <w:rsid w:val="00EF662D"/>
    <w:rsid w:val="00EF7F1B"/>
    <w:rsid w:val="00EF7F4E"/>
    <w:rsid w:val="00F00EB5"/>
    <w:rsid w:val="00F0248B"/>
    <w:rsid w:val="00F032EC"/>
    <w:rsid w:val="00F05316"/>
    <w:rsid w:val="00F06CE8"/>
    <w:rsid w:val="00F1129B"/>
    <w:rsid w:val="00F123D1"/>
    <w:rsid w:val="00F134B8"/>
    <w:rsid w:val="00F17CBD"/>
    <w:rsid w:val="00F21AE2"/>
    <w:rsid w:val="00F21BDE"/>
    <w:rsid w:val="00F23093"/>
    <w:rsid w:val="00F254AD"/>
    <w:rsid w:val="00F26C57"/>
    <w:rsid w:val="00F30213"/>
    <w:rsid w:val="00F313B5"/>
    <w:rsid w:val="00F31A94"/>
    <w:rsid w:val="00F34624"/>
    <w:rsid w:val="00F3524B"/>
    <w:rsid w:val="00F35E43"/>
    <w:rsid w:val="00F3779B"/>
    <w:rsid w:val="00F42659"/>
    <w:rsid w:val="00F42705"/>
    <w:rsid w:val="00F44D49"/>
    <w:rsid w:val="00F50E23"/>
    <w:rsid w:val="00F5308A"/>
    <w:rsid w:val="00F55E96"/>
    <w:rsid w:val="00F56093"/>
    <w:rsid w:val="00F56899"/>
    <w:rsid w:val="00F57C54"/>
    <w:rsid w:val="00F60489"/>
    <w:rsid w:val="00F6202E"/>
    <w:rsid w:val="00F63630"/>
    <w:rsid w:val="00F66F5A"/>
    <w:rsid w:val="00F6786D"/>
    <w:rsid w:val="00F72026"/>
    <w:rsid w:val="00F7223B"/>
    <w:rsid w:val="00F75BAD"/>
    <w:rsid w:val="00F82091"/>
    <w:rsid w:val="00F84285"/>
    <w:rsid w:val="00F857F6"/>
    <w:rsid w:val="00F85CE3"/>
    <w:rsid w:val="00F91D20"/>
    <w:rsid w:val="00F96779"/>
    <w:rsid w:val="00FA00D3"/>
    <w:rsid w:val="00FA0898"/>
    <w:rsid w:val="00FA1111"/>
    <w:rsid w:val="00FA5BED"/>
    <w:rsid w:val="00FA7E17"/>
    <w:rsid w:val="00FB37F1"/>
    <w:rsid w:val="00FB41CF"/>
    <w:rsid w:val="00FB44BC"/>
    <w:rsid w:val="00FB5C18"/>
    <w:rsid w:val="00FB62D5"/>
    <w:rsid w:val="00FB7C81"/>
    <w:rsid w:val="00FC31C7"/>
    <w:rsid w:val="00FC487F"/>
    <w:rsid w:val="00FC4B54"/>
    <w:rsid w:val="00FC5CC4"/>
    <w:rsid w:val="00FC6001"/>
    <w:rsid w:val="00FC6302"/>
    <w:rsid w:val="00FD1254"/>
    <w:rsid w:val="00FD142F"/>
    <w:rsid w:val="00FD633C"/>
    <w:rsid w:val="00FD735A"/>
    <w:rsid w:val="00FE18A2"/>
    <w:rsid w:val="00FE19CC"/>
    <w:rsid w:val="00FE352A"/>
    <w:rsid w:val="00FE7136"/>
    <w:rsid w:val="00FF1BE2"/>
    <w:rsid w:val="00FF2C9C"/>
    <w:rsid w:val="00FF3BE3"/>
    <w:rsid w:val="00FF4BBD"/>
    <w:rsid w:val="00FF6606"/>
    <w:rsid w:val="00FF7C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EFD"/>
    <w:pPr>
      <w:spacing w:after="200" w:line="276" w:lineRule="auto"/>
    </w:pPr>
    <w:rPr>
      <w:rFonts w:ascii="Calibri" w:eastAsia="Calibri" w:hAnsi="Calibri" w:cs="Times New Roman"/>
    </w:rPr>
  </w:style>
  <w:style w:type="paragraph" w:styleId="1">
    <w:name w:val="heading 1"/>
    <w:basedOn w:val="a"/>
    <w:next w:val="a"/>
    <w:link w:val="10"/>
    <w:uiPriority w:val="9"/>
    <w:qFormat/>
    <w:rsid w:val="00770A2F"/>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eastAsia="ru-RU"/>
    </w:rPr>
  </w:style>
  <w:style w:type="paragraph" w:styleId="3">
    <w:name w:val="heading 3"/>
    <w:basedOn w:val="a"/>
    <w:next w:val="a"/>
    <w:link w:val="30"/>
    <w:uiPriority w:val="99"/>
    <w:unhideWhenUsed/>
    <w:qFormat/>
    <w:rsid w:val="00770A2F"/>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аблицы,Без интервал,No Spacing,для таблиц,No Spacing_0"/>
    <w:link w:val="a4"/>
    <w:uiPriority w:val="1"/>
    <w:qFormat/>
    <w:rsid w:val="00AA5EFD"/>
    <w:pPr>
      <w:spacing w:after="0" w:line="240" w:lineRule="auto"/>
    </w:pPr>
  </w:style>
  <w:style w:type="character" w:customStyle="1" w:styleId="apple-converted-space">
    <w:name w:val="apple-converted-space"/>
    <w:basedOn w:val="a0"/>
    <w:rsid w:val="000B6FE8"/>
  </w:style>
  <w:style w:type="character" w:customStyle="1" w:styleId="change">
    <w:name w:val="change"/>
    <w:basedOn w:val="a0"/>
    <w:rsid w:val="000B6FE8"/>
  </w:style>
  <w:style w:type="character" w:styleId="a5">
    <w:name w:val="Placeholder Text"/>
    <w:basedOn w:val="a0"/>
    <w:uiPriority w:val="99"/>
    <w:semiHidden/>
    <w:rsid w:val="001B3905"/>
    <w:rPr>
      <w:color w:val="808080"/>
    </w:rPr>
  </w:style>
  <w:style w:type="table" w:styleId="a6">
    <w:name w:val="Table Grid"/>
    <w:basedOn w:val="a1"/>
    <w:uiPriority w:val="39"/>
    <w:rsid w:val="001B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2163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770A2F"/>
    <w:rPr>
      <w:rFonts w:ascii="Arial" w:eastAsia="Times New Roman" w:hAnsi="Arial" w:cs="Times New Roman"/>
      <w:b/>
      <w:bCs/>
      <w:color w:val="000080"/>
      <w:sz w:val="20"/>
      <w:szCs w:val="20"/>
      <w:lang w:eastAsia="ru-RU"/>
    </w:rPr>
  </w:style>
  <w:style w:type="character" w:customStyle="1" w:styleId="30">
    <w:name w:val="Заголовок 3 Знак"/>
    <w:basedOn w:val="a0"/>
    <w:link w:val="3"/>
    <w:uiPriority w:val="99"/>
    <w:rsid w:val="00770A2F"/>
    <w:rPr>
      <w:rFonts w:ascii="Cambria" w:eastAsia="Times New Roman" w:hAnsi="Cambria" w:cs="Times New Roman"/>
      <w:b/>
      <w:bCs/>
      <w:sz w:val="26"/>
      <w:szCs w:val="26"/>
      <w:lang w:eastAsia="ru-RU"/>
    </w:rPr>
  </w:style>
  <w:style w:type="paragraph" w:styleId="a7">
    <w:name w:val="Balloon Text"/>
    <w:basedOn w:val="a"/>
    <w:link w:val="a8"/>
    <w:uiPriority w:val="99"/>
    <w:semiHidden/>
    <w:unhideWhenUsed/>
    <w:rsid w:val="00770A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0A2F"/>
    <w:rPr>
      <w:rFonts w:ascii="Tahoma" w:eastAsia="Calibri" w:hAnsi="Tahoma" w:cs="Tahoma"/>
      <w:sz w:val="16"/>
      <w:szCs w:val="16"/>
    </w:rPr>
  </w:style>
  <w:style w:type="paragraph" w:styleId="a9">
    <w:name w:val="Body Text"/>
    <w:basedOn w:val="a"/>
    <w:link w:val="aa"/>
    <w:uiPriority w:val="99"/>
    <w:semiHidden/>
    <w:unhideWhenUsed/>
    <w:rsid w:val="00770A2F"/>
    <w:pPr>
      <w:widowControl w:val="0"/>
      <w:overflowPunct w:val="0"/>
      <w:autoSpaceDE w:val="0"/>
      <w:autoSpaceDN w:val="0"/>
      <w:adjustRightInd w:val="0"/>
      <w:spacing w:after="120" w:line="240" w:lineRule="auto"/>
    </w:pPr>
    <w:rPr>
      <w:rFonts w:ascii="Times New Roman" w:eastAsia="Times New Roman" w:hAnsi="Times New Roman"/>
      <w:sz w:val="28"/>
      <w:szCs w:val="20"/>
      <w:lang w:eastAsia="ru-RU"/>
    </w:rPr>
  </w:style>
  <w:style w:type="character" w:customStyle="1" w:styleId="aa">
    <w:name w:val="Основной текст Знак"/>
    <w:basedOn w:val="a0"/>
    <w:link w:val="a9"/>
    <w:uiPriority w:val="99"/>
    <w:semiHidden/>
    <w:rsid w:val="00770A2F"/>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5A669F"/>
    <w:rPr>
      <w:rFonts w:ascii="Times New Roman" w:eastAsiaTheme="minorEastAsia" w:hAnsi="Times New Roman" w:cs="Times New Roman"/>
      <w:sz w:val="24"/>
      <w:szCs w:val="24"/>
      <w:lang w:eastAsia="ru-RU"/>
    </w:rPr>
  </w:style>
  <w:style w:type="paragraph" w:styleId="ab">
    <w:name w:val="List Paragraph"/>
    <w:basedOn w:val="a"/>
    <w:uiPriority w:val="34"/>
    <w:qFormat/>
    <w:rsid w:val="005A669F"/>
    <w:pPr>
      <w:spacing w:after="0" w:line="240" w:lineRule="auto"/>
      <w:ind w:left="720"/>
      <w:contextualSpacing/>
    </w:pPr>
    <w:rPr>
      <w:rFonts w:ascii="Times New Roman" w:eastAsia="Times New Roman" w:hAnsi="Times New Roman"/>
      <w:sz w:val="24"/>
      <w:szCs w:val="24"/>
      <w:lang w:eastAsia="ru-RU"/>
    </w:rPr>
  </w:style>
  <w:style w:type="character" w:styleId="ac">
    <w:name w:val="Hyperlink"/>
    <w:basedOn w:val="a0"/>
    <w:uiPriority w:val="99"/>
    <w:unhideWhenUsed/>
    <w:rsid w:val="001B25FB"/>
    <w:rPr>
      <w:rFonts w:ascii="Times New Roman" w:hAnsi="Times New Roman" w:cs="Times New Roman" w:hint="default"/>
      <w:color w:val="0000FF"/>
      <w:u w:val="single"/>
    </w:rPr>
  </w:style>
  <w:style w:type="character" w:styleId="ad">
    <w:name w:val="FollowedHyperlink"/>
    <w:basedOn w:val="a0"/>
    <w:uiPriority w:val="99"/>
    <w:semiHidden/>
    <w:unhideWhenUsed/>
    <w:rsid w:val="00B52E0D"/>
    <w:rPr>
      <w:color w:val="954F72" w:themeColor="followedHyperlink"/>
      <w:u w:val="single"/>
    </w:rPr>
  </w:style>
  <w:style w:type="character" w:customStyle="1" w:styleId="r">
    <w:name w:val="r"/>
    <w:basedOn w:val="a0"/>
    <w:rsid w:val="00D43959"/>
  </w:style>
  <w:style w:type="paragraph" w:styleId="31">
    <w:name w:val="Body Text 3"/>
    <w:basedOn w:val="a"/>
    <w:link w:val="32"/>
    <w:rsid w:val="004F758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4F758D"/>
    <w:rPr>
      <w:rFonts w:ascii="Times New Roman" w:eastAsia="Times New Roman" w:hAnsi="Times New Roman" w:cs="Times New Roman"/>
      <w:sz w:val="16"/>
      <w:szCs w:val="16"/>
      <w:lang w:eastAsia="ru-RU"/>
    </w:rPr>
  </w:style>
  <w:style w:type="character" w:customStyle="1" w:styleId="ae">
    <w:name w:val="Гипертекстовая ссылка"/>
    <w:basedOn w:val="a0"/>
    <w:uiPriority w:val="99"/>
    <w:rsid w:val="00627517"/>
    <w:rPr>
      <w:color w:val="106BBE"/>
    </w:rPr>
  </w:style>
  <w:style w:type="paragraph" w:styleId="af">
    <w:name w:val="header"/>
    <w:basedOn w:val="a"/>
    <w:link w:val="af0"/>
    <w:rsid w:val="0032717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Верхний колонтитул Знак"/>
    <w:basedOn w:val="a0"/>
    <w:link w:val="af"/>
    <w:rsid w:val="00327170"/>
    <w:rPr>
      <w:rFonts w:ascii="Times New Roman" w:eastAsia="Times New Roman" w:hAnsi="Times New Roman" w:cs="Times New Roman"/>
      <w:sz w:val="24"/>
      <w:szCs w:val="24"/>
      <w:lang w:eastAsia="ru-RU"/>
    </w:rPr>
  </w:style>
  <w:style w:type="character" w:styleId="af1">
    <w:name w:val="page number"/>
    <w:basedOn w:val="a0"/>
    <w:rsid w:val="00327170"/>
  </w:style>
  <w:style w:type="paragraph" w:styleId="af2">
    <w:name w:val="footer"/>
    <w:basedOn w:val="a"/>
    <w:link w:val="af3"/>
    <w:uiPriority w:val="99"/>
    <w:rsid w:val="0032717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uiPriority w:val="99"/>
    <w:rsid w:val="00327170"/>
    <w:rPr>
      <w:rFonts w:ascii="Times New Roman" w:eastAsia="Times New Roman" w:hAnsi="Times New Roman" w:cs="Times New Roman"/>
      <w:sz w:val="24"/>
      <w:szCs w:val="24"/>
      <w:lang w:eastAsia="ru-RU"/>
    </w:rPr>
  </w:style>
  <w:style w:type="paragraph" w:styleId="33">
    <w:name w:val="Body Text Indent 3"/>
    <w:basedOn w:val="a"/>
    <w:link w:val="34"/>
    <w:rsid w:val="00327170"/>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rsid w:val="00327170"/>
    <w:rPr>
      <w:rFonts w:ascii="Times New Roman" w:eastAsia="Times New Roman" w:hAnsi="Times New Roman" w:cs="Times New Roman"/>
      <w:sz w:val="16"/>
      <w:szCs w:val="16"/>
      <w:lang w:eastAsia="ru-RU"/>
    </w:rPr>
  </w:style>
  <w:style w:type="paragraph" w:customStyle="1" w:styleId="11">
    <w:name w:val="Обычный1"/>
    <w:link w:val="CharChar"/>
    <w:rsid w:val="0032717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rsid w:val="0032717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4">
    <w:name w:val="Без интервала Знак"/>
    <w:aliases w:val="Таблицы Знак,Без интервал Знак,No Spacing Знак,для таблиц Знак,No Spacing_0 Знак"/>
    <w:link w:val="a3"/>
    <w:uiPriority w:val="1"/>
    <w:locked/>
    <w:rsid w:val="00327170"/>
  </w:style>
  <w:style w:type="paragraph" w:customStyle="1" w:styleId="12">
    <w:name w:val="Без интервала1"/>
    <w:uiPriority w:val="99"/>
    <w:qFormat/>
    <w:rsid w:val="00327170"/>
    <w:pPr>
      <w:widowControl w:val="0"/>
      <w:suppressAutoHyphens/>
      <w:spacing w:after="0" w:line="240" w:lineRule="auto"/>
    </w:pPr>
    <w:rPr>
      <w:rFonts w:ascii="Calibri" w:eastAsia="Calibri" w:hAnsi="Calibri" w:cs="Calibri"/>
      <w:kern w:val="1"/>
      <w:lang w:eastAsia="ar-SA"/>
    </w:rPr>
  </w:style>
  <w:style w:type="paragraph" w:styleId="af4">
    <w:name w:val="Normal (Web)"/>
    <w:basedOn w:val="a"/>
    <w:uiPriority w:val="99"/>
    <w:unhideWhenUsed/>
    <w:rsid w:val="00327170"/>
    <w:pPr>
      <w:spacing w:after="0" w:line="240" w:lineRule="auto"/>
    </w:pPr>
    <w:rPr>
      <w:rFonts w:ascii="Times New Roman" w:eastAsia="Times New Roman" w:hAnsi="Times New Roman"/>
      <w:sz w:val="24"/>
      <w:szCs w:val="24"/>
      <w:lang w:eastAsia="ru-RU"/>
    </w:rPr>
  </w:style>
  <w:style w:type="character" w:customStyle="1" w:styleId="CharChar">
    <w:name w:val="Обычный Char Char"/>
    <w:link w:val="11"/>
    <w:locked/>
    <w:rsid w:val="00327170"/>
    <w:rPr>
      <w:rFonts w:ascii="Times New Roman" w:eastAsia="Times New Roman" w:hAnsi="Times New Roman" w:cs="Times New Roman"/>
      <w:snapToGrid w:val="0"/>
      <w:sz w:val="24"/>
      <w:szCs w:val="20"/>
      <w:lang w:eastAsia="ru-RU"/>
    </w:rPr>
  </w:style>
  <w:style w:type="character" w:customStyle="1" w:styleId="af5">
    <w:name w:val="Цветовое выделение"/>
    <w:uiPriority w:val="99"/>
    <w:rsid w:val="00327170"/>
    <w:rPr>
      <w:b/>
      <w:color w:val="26282F"/>
    </w:rPr>
  </w:style>
  <w:style w:type="paragraph" w:customStyle="1" w:styleId="2">
    <w:name w:val="Обычный2"/>
    <w:rsid w:val="0032717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327170"/>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35">
    <w:name w:val="Обычный3"/>
    <w:rsid w:val="0032717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3">
    <w:name w:val="Абзац списка1"/>
    <w:basedOn w:val="a"/>
    <w:uiPriority w:val="34"/>
    <w:qFormat/>
    <w:rsid w:val="00327170"/>
    <w:pPr>
      <w:ind w:left="720"/>
      <w:contextualSpacing/>
    </w:pPr>
    <w:rPr>
      <w:rFonts w:eastAsia="Times New Roman"/>
      <w:lang w:eastAsia="ru-RU"/>
    </w:rPr>
  </w:style>
  <w:style w:type="character" w:customStyle="1" w:styleId="af6">
    <w:name w:val="Основной текст_"/>
    <w:basedOn w:val="a0"/>
    <w:link w:val="40"/>
    <w:rsid w:val="00F96779"/>
    <w:rPr>
      <w:rFonts w:ascii="Times New Roman" w:eastAsia="Times New Roman" w:hAnsi="Times New Roman"/>
      <w:shd w:val="clear" w:color="auto" w:fill="FFFFFF"/>
    </w:rPr>
  </w:style>
  <w:style w:type="paragraph" w:customStyle="1" w:styleId="40">
    <w:name w:val="Основной текст4"/>
    <w:basedOn w:val="a"/>
    <w:link w:val="af6"/>
    <w:rsid w:val="00F96779"/>
    <w:pPr>
      <w:widowControl w:val="0"/>
      <w:shd w:val="clear" w:color="auto" w:fill="FFFFFF"/>
      <w:spacing w:after="0" w:line="0" w:lineRule="atLeast"/>
    </w:pPr>
    <w:rPr>
      <w:rFonts w:ascii="Times New Roman" w:eastAsia="Times New Roman" w:hAnsi="Times New Roman" w:cstheme="minorBidi"/>
    </w:rPr>
  </w:style>
  <w:style w:type="paragraph" w:styleId="af7">
    <w:name w:val="Block Text"/>
    <w:basedOn w:val="a"/>
    <w:rsid w:val="0023111C"/>
    <w:pPr>
      <w:spacing w:after="0" w:line="240" w:lineRule="auto"/>
      <w:ind w:left="-1080" w:right="-365"/>
    </w:pPr>
    <w:rPr>
      <w:rFonts w:ascii="Times New Roman" w:eastAsia="Times New Roman" w:hAnsi="Times New Roman"/>
      <w:sz w:val="24"/>
      <w:szCs w:val="24"/>
      <w:lang w:eastAsia="ru-RU"/>
    </w:rPr>
  </w:style>
  <w:style w:type="paragraph" w:customStyle="1" w:styleId="ConsPlusNonformat">
    <w:name w:val="ConsPlusNonformat"/>
    <w:qFormat/>
    <w:rsid w:val="00686A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ill">
    <w:name w:val="fill"/>
    <w:rsid w:val="00686A12"/>
    <w:rPr>
      <w:b/>
      <w:bCs/>
      <w:i/>
      <w:iCs/>
      <w:color w:val="FF0000"/>
    </w:rPr>
  </w:style>
  <w:style w:type="paragraph" w:customStyle="1" w:styleId="Default">
    <w:name w:val="Default"/>
    <w:rsid w:val="00686A1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8">
    <w:name w:val="Strong"/>
    <w:basedOn w:val="a0"/>
    <w:uiPriority w:val="22"/>
    <w:qFormat/>
    <w:rsid w:val="00C34C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EFD"/>
    <w:pPr>
      <w:spacing w:after="200" w:line="276" w:lineRule="auto"/>
    </w:pPr>
    <w:rPr>
      <w:rFonts w:ascii="Calibri" w:eastAsia="Calibri" w:hAnsi="Calibri" w:cs="Times New Roman"/>
    </w:rPr>
  </w:style>
  <w:style w:type="paragraph" w:styleId="1">
    <w:name w:val="heading 1"/>
    <w:basedOn w:val="a"/>
    <w:next w:val="a"/>
    <w:link w:val="10"/>
    <w:uiPriority w:val="9"/>
    <w:qFormat/>
    <w:rsid w:val="00770A2F"/>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eastAsia="ru-RU"/>
    </w:rPr>
  </w:style>
  <w:style w:type="paragraph" w:styleId="3">
    <w:name w:val="heading 3"/>
    <w:basedOn w:val="a"/>
    <w:next w:val="a"/>
    <w:link w:val="30"/>
    <w:uiPriority w:val="99"/>
    <w:unhideWhenUsed/>
    <w:qFormat/>
    <w:rsid w:val="00770A2F"/>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аблицы,Без интервал,No Spacing,для таблиц,No Spacing_0"/>
    <w:link w:val="a4"/>
    <w:uiPriority w:val="1"/>
    <w:qFormat/>
    <w:rsid w:val="00AA5EFD"/>
    <w:pPr>
      <w:spacing w:after="0" w:line="240" w:lineRule="auto"/>
    </w:pPr>
  </w:style>
  <w:style w:type="character" w:customStyle="1" w:styleId="apple-converted-space">
    <w:name w:val="apple-converted-space"/>
    <w:basedOn w:val="a0"/>
    <w:rsid w:val="000B6FE8"/>
  </w:style>
  <w:style w:type="character" w:customStyle="1" w:styleId="change">
    <w:name w:val="change"/>
    <w:basedOn w:val="a0"/>
    <w:rsid w:val="000B6FE8"/>
  </w:style>
  <w:style w:type="character" w:styleId="a5">
    <w:name w:val="Placeholder Text"/>
    <w:basedOn w:val="a0"/>
    <w:uiPriority w:val="99"/>
    <w:semiHidden/>
    <w:rsid w:val="001B3905"/>
    <w:rPr>
      <w:color w:val="808080"/>
    </w:rPr>
  </w:style>
  <w:style w:type="table" w:styleId="a6">
    <w:name w:val="Table Grid"/>
    <w:basedOn w:val="a1"/>
    <w:uiPriority w:val="39"/>
    <w:rsid w:val="001B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2163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770A2F"/>
    <w:rPr>
      <w:rFonts w:ascii="Arial" w:eastAsia="Times New Roman" w:hAnsi="Arial" w:cs="Times New Roman"/>
      <w:b/>
      <w:bCs/>
      <w:color w:val="000080"/>
      <w:sz w:val="20"/>
      <w:szCs w:val="20"/>
      <w:lang w:eastAsia="ru-RU"/>
    </w:rPr>
  </w:style>
  <w:style w:type="character" w:customStyle="1" w:styleId="30">
    <w:name w:val="Заголовок 3 Знак"/>
    <w:basedOn w:val="a0"/>
    <w:link w:val="3"/>
    <w:uiPriority w:val="99"/>
    <w:rsid w:val="00770A2F"/>
    <w:rPr>
      <w:rFonts w:ascii="Cambria" w:eastAsia="Times New Roman" w:hAnsi="Cambria" w:cs="Times New Roman"/>
      <w:b/>
      <w:bCs/>
      <w:sz w:val="26"/>
      <w:szCs w:val="26"/>
      <w:lang w:eastAsia="ru-RU"/>
    </w:rPr>
  </w:style>
  <w:style w:type="paragraph" w:styleId="a7">
    <w:name w:val="Balloon Text"/>
    <w:basedOn w:val="a"/>
    <w:link w:val="a8"/>
    <w:uiPriority w:val="99"/>
    <w:semiHidden/>
    <w:unhideWhenUsed/>
    <w:rsid w:val="00770A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0A2F"/>
    <w:rPr>
      <w:rFonts w:ascii="Tahoma" w:eastAsia="Calibri" w:hAnsi="Tahoma" w:cs="Tahoma"/>
      <w:sz w:val="16"/>
      <w:szCs w:val="16"/>
    </w:rPr>
  </w:style>
  <w:style w:type="paragraph" w:styleId="a9">
    <w:name w:val="Body Text"/>
    <w:basedOn w:val="a"/>
    <w:link w:val="aa"/>
    <w:uiPriority w:val="99"/>
    <w:semiHidden/>
    <w:unhideWhenUsed/>
    <w:rsid w:val="00770A2F"/>
    <w:pPr>
      <w:widowControl w:val="0"/>
      <w:overflowPunct w:val="0"/>
      <w:autoSpaceDE w:val="0"/>
      <w:autoSpaceDN w:val="0"/>
      <w:adjustRightInd w:val="0"/>
      <w:spacing w:after="120" w:line="240" w:lineRule="auto"/>
    </w:pPr>
    <w:rPr>
      <w:rFonts w:ascii="Times New Roman" w:eastAsia="Times New Roman" w:hAnsi="Times New Roman"/>
      <w:sz w:val="28"/>
      <w:szCs w:val="20"/>
      <w:lang w:eastAsia="ru-RU"/>
    </w:rPr>
  </w:style>
  <w:style w:type="character" w:customStyle="1" w:styleId="aa">
    <w:name w:val="Основной текст Знак"/>
    <w:basedOn w:val="a0"/>
    <w:link w:val="a9"/>
    <w:uiPriority w:val="99"/>
    <w:semiHidden/>
    <w:rsid w:val="00770A2F"/>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5A669F"/>
    <w:rPr>
      <w:rFonts w:ascii="Times New Roman" w:eastAsiaTheme="minorEastAsia" w:hAnsi="Times New Roman" w:cs="Times New Roman"/>
      <w:sz w:val="24"/>
      <w:szCs w:val="24"/>
      <w:lang w:eastAsia="ru-RU"/>
    </w:rPr>
  </w:style>
  <w:style w:type="paragraph" w:styleId="ab">
    <w:name w:val="List Paragraph"/>
    <w:basedOn w:val="a"/>
    <w:uiPriority w:val="34"/>
    <w:qFormat/>
    <w:rsid w:val="005A669F"/>
    <w:pPr>
      <w:spacing w:after="0" w:line="240" w:lineRule="auto"/>
      <w:ind w:left="720"/>
      <w:contextualSpacing/>
    </w:pPr>
    <w:rPr>
      <w:rFonts w:ascii="Times New Roman" w:eastAsia="Times New Roman" w:hAnsi="Times New Roman"/>
      <w:sz w:val="24"/>
      <w:szCs w:val="24"/>
      <w:lang w:eastAsia="ru-RU"/>
    </w:rPr>
  </w:style>
  <w:style w:type="character" w:styleId="ac">
    <w:name w:val="Hyperlink"/>
    <w:basedOn w:val="a0"/>
    <w:uiPriority w:val="99"/>
    <w:unhideWhenUsed/>
    <w:rsid w:val="001B25FB"/>
    <w:rPr>
      <w:rFonts w:ascii="Times New Roman" w:hAnsi="Times New Roman" w:cs="Times New Roman" w:hint="default"/>
      <w:color w:val="0000FF"/>
      <w:u w:val="single"/>
    </w:rPr>
  </w:style>
  <w:style w:type="character" w:styleId="ad">
    <w:name w:val="FollowedHyperlink"/>
    <w:basedOn w:val="a0"/>
    <w:uiPriority w:val="99"/>
    <w:semiHidden/>
    <w:unhideWhenUsed/>
    <w:rsid w:val="00B52E0D"/>
    <w:rPr>
      <w:color w:val="954F72" w:themeColor="followedHyperlink"/>
      <w:u w:val="single"/>
    </w:rPr>
  </w:style>
  <w:style w:type="character" w:customStyle="1" w:styleId="r">
    <w:name w:val="r"/>
    <w:basedOn w:val="a0"/>
    <w:rsid w:val="00D43959"/>
  </w:style>
  <w:style w:type="paragraph" w:styleId="31">
    <w:name w:val="Body Text 3"/>
    <w:basedOn w:val="a"/>
    <w:link w:val="32"/>
    <w:rsid w:val="004F758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4F758D"/>
    <w:rPr>
      <w:rFonts w:ascii="Times New Roman" w:eastAsia="Times New Roman" w:hAnsi="Times New Roman" w:cs="Times New Roman"/>
      <w:sz w:val="16"/>
      <w:szCs w:val="16"/>
      <w:lang w:eastAsia="ru-RU"/>
    </w:rPr>
  </w:style>
  <w:style w:type="character" w:customStyle="1" w:styleId="ae">
    <w:name w:val="Гипертекстовая ссылка"/>
    <w:basedOn w:val="a0"/>
    <w:uiPriority w:val="99"/>
    <w:rsid w:val="00627517"/>
    <w:rPr>
      <w:color w:val="106BBE"/>
    </w:rPr>
  </w:style>
  <w:style w:type="paragraph" w:styleId="af">
    <w:name w:val="header"/>
    <w:basedOn w:val="a"/>
    <w:link w:val="af0"/>
    <w:rsid w:val="0032717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Верхний колонтитул Знак"/>
    <w:basedOn w:val="a0"/>
    <w:link w:val="af"/>
    <w:rsid w:val="00327170"/>
    <w:rPr>
      <w:rFonts w:ascii="Times New Roman" w:eastAsia="Times New Roman" w:hAnsi="Times New Roman" w:cs="Times New Roman"/>
      <w:sz w:val="24"/>
      <w:szCs w:val="24"/>
      <w:lang w:eastAsia="ru-RU"/>
    </w:rPr>
  </w:style>
  <w:style w:type="character" w:styleId="af1">
    <w:name w:val="page number"/>
    <w:basedOn w:val="a0"/>
    <w:rsid w:val="00327170"/>
  </w:style>
  <w:style w:type="paragraph" w:styleId="af2">
    <w:name w:val="footer"/>
    <w:basedOn w:val="a"/>
    <w:link w:val="af3"/>
    <w:uiPriority w:val="99"/>
    <w:rsid w:val="0032717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uiPriority w:val="99"/>
    <w:rsid w:val="00327170"/>
    <w:rPr>
      <w:rFonts w:ascii="Times New Roman" w:eastAsia="Times New Roman" w:hAnsi="Times New Roman" w:cs="Times New Roman"/>
      <w:sz w:val="24"/>
      <w:szCs w:val="24"/>
      <w:lang w:eastAsia="ru-RU"/>
    </w:rPr>
  </w:style>
  <w:style w:type="paragraph" w:styleId="33">
    <w:name w:val="Body Text Indent 3"/>
    <w:basedOn w:val="a"/>
    <w:link w:val="34"/>
    <w:rsid w:val="00327170"/>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rsid w:val="00327170"/>
    <w:rPr>
      <w:rFonts w:ascii="Times New Roman" w:eastAsia="Times New Roman" w:hAnsi="Times New Roman" w:cs="Times New Roman"/>
      <w:sz w:val="16"/>
      <w:szCs w:val="16"/>
      <w:lang w:eastAsia="ru-RU"/>
    </w:rPr>
  </w:style>
  <w:style w:type="paragraph" w:customStyle="1" w:styleId="11">
    <w:name w:val="Обычный1"/>
    <w:link w:val="CharChar"/>
    <w:rsid w:val="0032717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rsid w:val="0032717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4">
    <w:name w:val="Без интервала Знак"/>
    <w:aliases w:val="Таблицы Знак,Без интервал Знак,No Spacing Знак,для таблиц Знак,No Spacing_0 Знак"/>
    <w:link w:val="a3"/>
    <w:uiPriority w:val="1"/>
    <w:locked/>
    <w:rsid w:val="00327170"/>
  </w:style>
  <w:style w:type="paragraph" w:customStyle="1" w:styleId="12">
    <w:name w:val="Без интервала1"/>
    <w:uiPriority w:val="99"/>
    <w:qFormat/>
    <w:rsid w:val="00327170"/>
    <w:pPr>
      <w:widowControl w:val="0"/>
      <w:suppressAutoHyphens/>
      <w:spacing w:after="0" w:line="240" w:lineRule="auto"/>
    </w:pPr>
    <w:rPr>
      <w:rFonts w:ascii="Calibri" w:eastAsia="Calibri" w:hAnsi="Calibri" w:cs="Calibri"/>
      <w:kern w:val="1"/>
      <w:lang w:eastAsia="ar-SA"/>
    </w:rPr>
  </w:style>
  <w:style w:type="paragraph" w:styleId="af4">
    <w:name w:val="Normal (Web)"/>
    <w:basedOn w:val="a"/>
    <w:uiPriority w:val="99"/>
    <w:unhideWhenUsed/>
    <w:rsid w:val="00327170"/>
    <w:pPr>
      <w:spacing w:after="0" w:line="240" w:lineRule="auto"/>
    </w:pPr>
    <w:rPr>
      <w:rFonts w:ascii="Times New Roman" w:eastAsia="Times New Roman" w:hAnsi="Times New Roman"/>
      <w:sz w:val="24"/>
      <w:szCs w:val="24"/>
      <w:lang w:eastAsia="ru-RU"/>
    </w:rPr>
  </w:style>
  <w:style w:type="character" w:customStyle="1" w:styleId="CharChar">
    <w:name w:val="Обычный Char Char"/>
    <w:link w:val="11"/>
    <w:locked/>
    <w:rsid w:val="00327170"/>
    <w:rPr>
      <w:rFonts w:ascii="Times New Roman" w:eastAsia="Times New Roman" w:hAnsi="Times New Roman" w:cs="Times New Roman"/>
      <w:snapToGrid w:val="0"/>
      <w:sz w:val="24"/>
      <w:szCs w:val="20"/>
      <w:lang w:eastAsia="ru-RU"/>
    </w:rPr>
  </w:style>
  <w:style w:type="character" w:customStyle="1" w:styleId="af5">
    <w:name w:val="Цветовое выделение"/>
    <w:uiPriority w:val="99"/>
    <w:rsid w:val="00327170"/>
    <w:rPr>
      <w:b/>
      <w:color w:val="26282F"/>
    </w:rPr>
  </w:style>
  <w:style w:type="paragraph" w:customStyle="1" w:styleId="2">
    <w:name w:val="Обычный2"/>
    <w:rsid w:val="0032717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327170"/>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35">
    <w:name w:val="Обычный3"/>
    <w:rsid w:val="0032717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3">
    <w:name w:val="Абзац списка1"/>
    <w:basedOn w:val="a"/>
    <w:uiPriority w:val="34"/>
    <w:qFormat/>
    <w:rsid w:val="00327170"/>
    <w:pPr>
      <w:ind w:left="720"/>
      <w:contextualSpacing/>
    </w:pPr>
    <w:rPr>
      <w:rFonts w:eastAsia="Times New Roman"/>
      <w:lang w:eastAsia="ru-RU"/>
    </w:rPr>
  </w:style>
  <w:style w:type="character" w:customStyle="1" w:styleId="af6">
    <w:name w:val="Основной текст_"/>
    <w:basedOn w:val="a0"/>
    <w:link w:val="40"/>
    <w:rsid w:val="00F96779"/>
    <w:rPr>
      <w:rFonts w:ascii="Times New Roman" w:eastAsia="Times New Roman" w:hAnsi="Times New Roman"/>
      <w:shd w:val="clear" w:color="auto" w:fill="FFFFFF"/>
    </w:rPr>
  </w:style>
  <w:style w:type="paragraph" w:customStyle="1" w:styleId="40">
    <w:name w:val="Основной текст4"/>
    <w:basedOn w:val="a"/>
    <w:link w:val="af6"/>
    <w:rsid w:val="00F96779"/>
    <w:pPr>
      <w:widowControl w:val="0"/>
      <w:shd w:val="clear" w:color="auto" w:fill="FFFFFF"/>
      <w:spacing w:after="0" w:line="0" w:lineRule="atLeast"/>
    </w:pPr>
    <w:rPr>
      <w:rFonts w:ascii="Times New Roman" w:eastAsia="Times New Roman" w:hAnsi="Times New Roman" w:cstheme="minorBidi"/>
    </w:rPr>
  </w:style>
  <w:style w:type="paragraph" w:styleId="af7">
    <w:name w:val="Block Text"/>
    <w:basedOn w:val="a"/>
    <w:rsid w:val="0023111C"/>
    <w:pPr>
      <w:spacing w:after="0" w:line="240" w:lineRule="auto"/>
      <w:ind w:left="-1080" w:right="-365"/>
    </w:pPr>
    <w:rPr>
      <w:rFonts w:ascii="Times New Roman" w:eastAsia="Times New Roman" w:hAnsi="Times New Roman"/>
      <w:sz w:val="24"/>
      <w:szCs w:val="24"/>
      <w:lang w:eastAsia="ru-RU"/>
    </w:rPr>
  </w:style>
  <w:style w:type="paragraph" w:customStyle="1" w:styleId="ConsPlusNonformat">
    <w:name w:val="ConsPlusNonformat"/>
    <w:qFormat/>
    <w:rsid w:val="00686A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ill">
    <w:name w:val="fill"/>
    <w:rsid w:val="00686A12"/>
    <w:rPr>
      <w:b/>
      <w:bCs/>
      <w:i/>
      <w:iCs/>
      <w:color w:val="FF0000"/>
    </w:rPr>
  </w:style>
  <w:style w:type="paragraph" w:customStyle="1" w:styleId="Default">
    <w:name w:val="Default"/>
    <w:rsid w:val="00686A1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8">
    <w:name w:val="Strong"/>
    <w:basedOn w:val="a0"/>
    <w:uiPriority w:val="22"/>
    <w:qFormat/>
    <w:rsid w:val="00C34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5237">
      <w:bodyDiv w:val="1"/>
      <w:marLeft w:val="0"/>
      <w:marRight w:val="0"/>
      <w:marTop w:val="0"/>
      <w:marBottom w:val="0"/>
      <w:divBdr>
        <w:top w:val="none" w:sz="0" w:space="0" w:color="auto"/>
        <w:left w:val="none" w:sz="0" w:space="0" w:color="auto"/>
        <w:bottom w:val="none" w:sz="0" w:space="0" w:color="auto"/>
        <w:right w:val="none" w:sz="0" w:space="0" w:color="auto"/>
      </w:divBdr>
    </w:div>
    <w:div w:id="29839252">
      <w:bodyDiv w:val="1"/>
      <w:marLeft w:val="0"/>
      <w:marRight w:val="0"/>
      <w:marTop w:val="0"/>
      <w:marBottom w:val="0"/>
      <w:divBdr>
        <w:top w:val="none" w:sz="0" w:space="0" w:color="auto"/>
        <w:left w:val="none" w:sz="0" w:space="0" w:color="auto"/>
        <w:bottom w:val="none" w:sz="0" w:space="0" w:color="auto"/>
        <w:right w:val="none" w:sz="0" w:space="0" w:color="auto"/>
      </w:divBdr>
    </w:div>
    <w:div w:id="54592815">
      <w:bodyDiv w:val="1"/>
      <w:marLeft w:val="0"/>
      <w:marRight w:val="0"/>
      <w:marTop w:val="0"/>
      <w:marBottom w:val="0"/>
      <w:divBdr>
        <w:top w:val="none" w:sz="0" w:space="0" w:color="auto"/>
        <w:left w:val="none" w:sz="0" w:space="0" w:color="auto"/>
        <w:bottom w:val="none" w:sz="0" w:space="0" w:color="auto"/>
        <w:right w:val="none" w:sz="0" w:space="0" w:color="auto"/>
      </w:divBdr>
    </w:div>
    <w:div w:id="190343359">
      <w:bodyDiv w:val="1"/>
      <w:marLeft w:val="0"/>
      <w:marRight w:val="0"/>
      <w:marTop w:val="0"/>
      <w:marBottom w:val="0"/>
      <w:divBdr>
        <w:top w:val="none" w:sz="0" w:space="0" w:color="auto"/>
        <w:left w:val="none" w:sz="0" w:space="0" w:color="auto"/>
        <w:bottom w:val="none" w:sz="0" w:space="0" w:color="auto"/>
        <w:right w:val="none" w:sz="0" w:space="0" w:color="auto"/>
      </w:divBdr>
    </w:div>
    <w:div w:id="294603301">
      <w:bodyDiv w:val="1"/>
      <w:marLeft w:val="0"/>
      <w:marRight w:val="0"/>
      <w:marTop w:val="0"/>
      <w:marBottom w:val="0"/>
      <w:divBdr>
        <w:top w:val="none" w:sz="0" w:space="0" w:color="auto"/>
        <w:left w:val="none" w:sz="0" w:space="0" w:color="auto"/>
        <w:bottom w:val="none" w:sz="0" w:space="0" w:color="auto"/>
        <w:right w:val="none" w:sz="0" w:space="0" w:color="auto"/>
      </w:divBdr>
    </w:div>
    <w:div w:id="296447396">
      <w:bodyDiv w:val="1"/>
      <w:marLeft w:val="0"/>
      <w:marRight w:val="0"/>
      <w:marTop w:val="0"/>
      <w:marBottom w:val="0"/>
      <w:divBdr>
        <w:top w:val="none" w:sz="0" w:space="0" w:color="auto"/>
        <w:left w:val="none" w:sz="0" w:space="0" w:color="auto"/>
        <w:bottom w:val="none" w:sz="0" w:space="0" w:color="auto"/>
        <w:right w:val="none" w:sz="0" w:space="0" w:color="auto"/>
      </w:divBdr>
    </w:div>
    <w:div w:id="310401752">
      <w:bodyDiv w:val="1"/>
      <w:marLeft w:val="0"/>
      <w:marRight w:val="0"/>
      <w:marTop w:val="0"/>
      <w:marBottom w:val="0"/>
      <w:divBdr>
        <w:top w:val="none" w:sz="0" w:space="0" w:color="auto"/>
        <w:left w:val="none" w:sz="0" w:space="0" w:color="auto"/>
        <w:bottom w:val="none" w:sz="0" w:space="0" w:color="auto"/>
        <w:right w:val="none" w:sz="0" w:space="0" w:color="auto"/>
      </w:divBdr>
    </w:div>
    <w:div w:id="342250523">
      <w:bodyDiv w:val="1"/>
      <w:marLeft w:val="0"/>
      <w:marRight w:val="0"/>
      <w:marTop w:val="0"/>
      <w:marBottom w:val="0"/>
      <w:divBdr>
        <w:top w:val="none" w:sz="0" w:space="0" w:color="auto"/>
        <w:left w:val="none" w:sz="0" w:space="0" w:color="auto"/>
        <w:bottom w:val="none" w:sz="0" w:space="0" w:color="auto"/>
        <w:right w:val="none" w:sz="0" w:space="0" w:color="auto"/>
      </w:divBdr>
    </w:div>
    <w:div w:id="506553521">
      <w:bodyDiv w:val="1"/>
      <w:marLeft w:val="0"/>
      <w:marRight w:val="0"/>
      <w:marTop w:val="0"/>
      <w:marBottom w:val="0"/>
      <w:divBdr>
        <w:top w:val="none" w:sz="0" w:space="0" w:color="auto"/>
        <w:left w:val="none" w:sz="0" w:space="0" w:color="auto"/>
        <w:bottom w:val="none" w:sz="0" w:space="0" w:color="auto"/>
        <w:right w:val="none" w:sz="0" w:space="0" w:color="auto"/>
      </w:divBdr>
    </w:div>
    <w:div w:id="531378509">
      <w:bodyDiv w:val="1"/>
      <w:marLeft w:val="0"/>
      <w:marRight w:val="0"/>
      <w:marTop w:val="0"/>
      <w:marBottom w:val="0"/>
      <w:divBdr>
        <w:top w:val="none" w:sz="0" w:space="0" w:color="auto"/>
        <w:left w:val="none" w:sz="0" w:space="0" w:color="auto"/>
        <w:bottom w:val="none" w:sz="0" w:space="0" w:color="auto"/>
        <w:right w:val="none" w:sz="0" w:space="0" w:color="auto"/>
      </w:divBdr>
    </w:div>
    <w:div w:id="768358416">
      <w:bodyDiv w:val="1"/>
      <w:marLeft w:val="0"/>
      <w:marRight w:val="0"/>
      <w:marTop w:val="0"/>
      <w:marBottom w:val="0"/>
      <w:divBdr>
        <w:top w:val="none" w:sz="0" w:space="0" w:color="auto"/>
        <w:left w:val="none" w:sz="0" w:space="0" w:color="auto"/>
        <w:bottom w:val="none" w:sz="0" w:space="0" w:color="auto"/>
        <w:right w:val="none" w:sz="0" w:space="0" w:color="auto"/>
      </w:divBdr>
    </w:div>
    <w:div w:id="790436216">
      <w:bodyDiv w:val="1"/>
      <w:marLeft w:val="0"/>
      <w:marRight w:val="0"/>
      <w:marTop w:val="0"/>
      <w:marBottom w:val="0"/>
      <w:divBdr>
        <w:top w:val="none" w:sz="0" w:space="0" w:color="auto"/>
        <w:left w:val="none" w:sz="0" w:space="0" w:color="auto"/>
        <w:bottom w:val="none" w:sz="0" w:space="0" w:color="auto"/>
        <w:right w:val="none" w:sz="0" w:space="0" w:color="auto"/>
      </w:divBdr>
    </w:div>
    <w:div w:id="826674236">
      <w:bodyDiv w:val="1"/>
      <w:marLeft w:val="0"/>
      <w:marRight w:val="0"/>
      <w:marTop w:val="0"/>
      <w:marBottom w:val="0"/>
      <w:divBdr>
        <w:top w:val="none" w:sz="0" w:space="0" w:color="auto"/>
        <w:left w:val="none" w:sz="0" w:space="0" w:color="auto"/>
        <w:bottom w:val="none" w:sz="0" w:space="0" w:color="auto"/>
        <w:right w:val="none" w:sz="0" w:space="0" w:color="auto"/>
      </w:divBdr>
    </w:div>
    <w:div w:id="917442619">
      <w:bodyDiv w:val="1"/>
      <w:marLeft w:val="0"/>
      <w:marRight w:val="0"/>
      <w:marTop w:val="0"/>
      <w:marBottom w:val="0"/>
      <w:divBdr>
        <w:top w:val="none" w:sz="0" w:space="0" w:color="auto"/>
        <w:left w:val="none" w:sz="0" w:space="0" w:color="auto"/>
        <w:bottom w:val="none" w:sz="0" w:space="0" w:color="auto"/>
        <w:right w:val="none" w:sz="0" w:space="0" w:color="auto"/>
      </w:divBdr>
    </w:div>
    <w:div w:id="980842129">
      <w:bodyDiv w:val="1"/>
      <w:marLeft w:val="0"/>
      <w:marRight w:val="0"/>
      <w:marTop w:val="0"/>
      <w:marBottom w:val="0"/>
      <w:divBdr>
        <w:top w:val="none" w:sz="0" w:space="0" w:color="auto"/>
        <w:left w:val="none" w:sz="0" w:space="0" w:color="auto"/>
        <w:bottom w:val="none" w:sz="0" w:space="0" w:color="auto"/>
        <w:right w:val="none" w:sz="0" w:space="0" w:color="auto"/>
      </w:divBdr>
    </w:div>
    <w:div w:id="1187911440">
      <w:bodyDiv w:val="1"/>
      <w:marLeft w:val="0"/>
      <w:marRight w:val="0"/>
      <w:marTop w:val="0"/>
      <w:marBottom w:val="0"/>
      <w:divBdr>
        <w:top w:val="none" w:sz="0" w:space="0" w:color="auto"/>
        <w:left w:val="none" w:sz="0" w:space="0" w:color="auto"/>
        <w:bottom w:val="none" w:sz="0" w:space="0" w:color="auto"/>
        <w:right w:val="none" w:sz="0" w:space="0" w:color="auto"/>
      </w:divBdr>
    </w:div>
    <w:div w:id="1321735275">
      <w:bodyDiv w:val="1"/>
      <w:marLeft w:val="0"/>
      <w:marRight w:val="0"/>
      <w:marTop w:val="0"/>
      <w:marBottom w:val="0"/>
      <w:divBdr>
        <w:top w:val="none" w:sz="0" w:space="0" w:color="auto"/>
        <w:left w:val="none" w:sz="0" w:space="0" w:color="auto"/>
        <w:bottom w:val="none" w:sz="0" w:space="0" w:color="auto"/>
        <w:right w:val="none" w:sz="0" w:space="0" w:color="auto"/>
      </w:divBdr>
    </w:div>
    <w:div w:id="1366321934">
      <w:bodyDiv w:val="1"/>
      <w:marLeft w:val="0"/>
      <w:marRight w:val="0"/>
      <w:marTop w:val="0"/>
      <w:marBottom w:val="0"/>
      <w:divBdr>
        <w:top w:val="none" w:sz="0" w:space="0" w:color="auto"/>
        <w:left w:val="none" w:sz="0" w:space="0" w:color="auto"/>
        <w:bottom w:val="none" w:sz="0" w:space="0" w:color="auto"/>
        <w:right w:val="none" w:sz="0" w:space="0" w:color="auto"/>
      </w:divBdr>
    </w:div>
    <w:div w:id="1387951115">
      <w:bodyDiv w:val="1"/>
      <w:marLeft w:val="0"/>
      <w:marRight w:val="0"/>
      <w:marTop w:val="0"/>
      <w:marBottom w:val="0"/>
      <w:divBdr>
        <w:top w:val="none" w:sz="0" w:space="0" w:color="auto"/>
        <w:left w:val="none" w:sz="0" w:space="0" w:color="auto"/>
        <w:bottom w:val="none" w:sz="0" w:space="0" w:color="auto"/>
        <w:right w:val="none" w:sz="0" w:space="0" w:color="auto"/>
      </w:divBdr>
    </w:div>
    <w:div w:id="1443258485">
      <w:bodyDiv w:val="1"/>
      <w:marLeft w:val="0"/>
      <w:marRight w:val="0"/>
      <w:marTop w:val="0"/>
      <w:marBottom w:val="0"/>
      <w:divBdr>
        <w:top w:val="none" w:sz="0" w:space="0" w:color="auto"/>
        <w:left w:val="none" w:sz="0" w:space="0" w:color="auto"/>
        <w:bottom w:val="none" w:sz="0" w:space="0" w:color="auto"/>
        <w:right w:val="none" w:sz="0" w:space="0" w:color="auto"/>
      </w:divBdr>
    </w:div>
    <w:div w:id="1455640496">
      <w:bodyDiv w:val="1"/>
      <w:marLeft w:val="0"/>
      <w:marRight w:val="0"/>
      <w:marTop w:val="0"/>
      <w:marBottom w:val="0"/>
      <w:divBdr>
        <w:top w:val="none" w:sz="0" w:space="0" w:color="auto"/>
        <w:left w:val="none" w:sz="0" w:space="0" w:color="auto"/>
        <w:bottom w:val="none" w:sz="0" w:space="0" w:color="auto"/>
        <w:right w:val="none" w:sz="0" w:space="0" w:color="auto"/>
      </w:divBdr>
    </w:div>
    <w:div w:id="1467359909">
      <w:bodyDiv w:val="1"/>
      <w:marLeft w:val="0"/>
      <w:marRight w:val="0"/>
      <w:marTop w:val="0"/>
      <w:marBottom w:val="0"/>
      <w:divBdr>
        <w:top w:val="none" w:sz="0" w:space="0" w:color="auto"/>
        <w:left w:val="none" w:sz="0" w:space="0" w:color="auto"/>
        <w:bottom w:val="none" w:sz="0" w:space="0" w:color="auto"/>
        <w:right w:val="none" w:sz="0" w:space="0" w:color="auto"/>
      </w:divBdr>
    </w:div>
    <w:div w:id="1546217311">
      <w:bodyDiv w:val="1"/>
      <w:marLeft w:val="0"/>
      <w:marRight w:val="0"/>
      <w:marTop w:val="0"/>
      <w:marBottom w:val="0"/>
      <w:divBdr>
        <w:top w:val="none" w:sz="0" w:space="0" w:color="auto"/>
        <w:left w:val="none" w:sz="0" w:space="0" w:color="auto"/>
        <w:bottom w:val="none" w:sz="0" w:space="0" w:color="auto"/>
        <w:right w:val="none" w:sz="0" w:space="0" w:color="auto"/>
      </w:divBdr>
    </w:div>
    <w:div w:id="1662804951">
      <w:bodyDiv w:val="1"/>
      <w:marLeft w:val="0"/>
      <w:marRight w:val="0"/>
      <w:marTop w:val="0"/>
      <w:marBottom w:val="0"/>
      <w:divBdr>
        <w:top w:val="none" w:sz="0" w:space="0" w:color="auto"/>
        <w:left w:val="none" w:sz="0" w:space="0" w:color="auto"/>
        <w:bottom w:val="none" w:sz="0" w:space="0" w:color="auto"/>
        <w:right w:val="none" w:sz="0" w:space="0" w:color="auto"/>
      </w:divBdr>
    </w:div>
    <w:div w:id="1724986137">
      <w:bodyDiv w:val="1"/>
      <w:marLeft w:val="0"/>
      <w:marRight w:val="0"/>
      <w:marTop w:val="0"/>
      <w:marBottom w:val="0"/>
      <w:divBdr>
        <w:top w:val="none" w:sz="0" w:space="0" w:color="auto"/>
        <w:left w:val="none" w:sz="0" w:space="0" w:color="auto"/>
        <w:bottom w:val="none" w:sz="0" w:space="0" w:color="auto"/>
        <w:right w:val="none" w:sz="0" w:space="0" w:color="auto"/>
      </w:divBdr>
    </w:div>
    <w:div w:id="1760636699">
      <w:bodyDiv w:val="1"/>
      <w:marLeft w:val="0"/>
      <w:marRight w:val="0"/>
      <w:marTop w:val="0"/>
      <w:marBottom w:val="0"/>
      <w:divBdr>
        <w:top w:val="none" w:sz="0" w:space="0" w:color="auto"/>
        <w:left w:val="none" w:sz="0" w:space="0" w:color="auto"/>
        <w:bottom w:val="none" w:sz="0" w:space="0" w:color="auto"/>
        <w:right w:val="none" w:sz="0" w:space="0" w:color="auto"/>
      </w:divBdr>
    </w:div>
    <w:div w:id="1785690509">
      <w:bodyDiv w:val="1"/>
      <w:marLeft w:val="0"/>
      <w:marRight w:val="0"/>
      <w:marTop w:val="0"/>
      <w:marBottom w:val="0"/>
      <w:divBdr>
        <w:top w:val="none" w:sz="0" w:space="0" w:color="auto"/>
        <w:left w:val="none" w:sz="0" w:space="0" w:color="auto"/>
        <w:bottom w:val="none" w:sz="0" w:space="0" w:color="auto"/>
        <w:right w:val="none" w:sz="0" w:space="0" w:color="auto"/>
      </w:divBdr>
    </w:div>
    <w:div w:id="1798134474">
      <w:bodyDiv w:val="1"/>
      <w:marLeft w:val="0"/>
      <w:marRight w:val="0"/>
      <w:marTop w:val="0"/>
      <w:marBottom w:val="0"/>
      <w:divBdr>
        <w:top w:val="none" w:sz="0" w:space="0" w:color="auto"/>
        <w:left w:val="none" w:sz="0" w:space="0" w:color="auto"/>
        <w:bottom w:val="none" w:sz="0" w:space="0" w:color="auto"/>
        <w:right w:val="none" w:sz="0" w:space="0" w:color="auto"/>
      </w:divBdr>
    </w:div>
    <w:div w:id="1872650205">
      <w:bodyDiv w:val="1"/>
      <w:marLeft w:val="0"/>
      <w:marRight w:val="0"/>
      <w:marTop w:val="0"/>
      <w:marBottom w:val="0"/>
      <w:divBdr>
        <w:top w:val="none" w:sz="0" w:space="0" w:color="auto"/>
        <w:left w:val="none" w:sz="0" w:space="0" w:color="auto"/>
        <w:bottom w:val="none" w:sz="0" w:space="0" w:color="auto"/>
        <w:right w:val="none" w:sz="0" w:space="0" w:color="auto"/>
      </w:divBdr>
    </w:div>
    <w:div w:id="1900624857">
      <w:bodyDiv w:val="1"/>
      <w:marLeft w:val="0"/>
      <w:marRight w:val="0"/>
      <w:marTop w:val="0"/>
      <w:marBottom w:val="0"/>
      <w:divBdr>
        <w:top w:val="none" w:sz="0" w:space="0" w:color="auto"/>
        <w:left w:val="none" w:sz="0" w:space="0" w:color="auto"/>
        <w:bottom w:val="none" w:sz="0" w:space="0" w:color="auto"/>
        <w:right w:val="none" w:sz="0" w:space="0" w:color="auto"/>
      </w:divBdr>
    </w:div>
    <w:div w:id="2035687093">
      <w:bodyDiv w:val="1"/>
      <w:marLeft w:val="0"/>
      <w:marRight w:val="0"/>
      <w:marTop w:val="0"/>
      <w:marBottom w:val="0"/>
      <w:divBdr>
        <w:top w:val="none" w:sz="0" w:space="0" w:color="auto"/>
        <w:left w:val="none" w:sz="0" w:space="0" w:color="auto"/>
        <w:bottom w:val="none" w:sz="0" w:space="0" w:color="auto"/>
        <w:right w:val="none" w:sz="0" w:space="0" w:color="auto"/>
      </w:divBdr>
    </w:div>
    <w:div w:id="2071686648">
      <w:bodyDiv w:val="1"/>
      <w:marLeft w:val="0"/>
      <w:marRight w:val="0"/>
      <w:marTop w:val="0"/>
      <w:marBottom w:val="0"/>
      <w:divBdr>
        <w:top w:val="none" w:sz="0" w:space="0" w:color="auto"/>
        <w:left w:val="none" w:sz="0" w:space="0" w:color="auto"/>
        <w:bottom w:val="none" w:sz="0" w:space="0" w:color="auto"/>
        <w:right w:val="none" w:sz="0" w:space="0" w:color="auto"/>
      </w:divBdr>
    </w:div>
    <w:div w:id="20791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tp-gufsin-1@mail.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EB5FBD8649FB1B578FECF2A0E376E4F23043272E60F8547223C0436FAB0uEJ"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B5FBD8649FB1B578FECF2A0E376E4F220D377CEA008547223C0436FAB0uE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772FF4DD9E616C94133BC5A3C54208C5E00C48FBF11C43CB87E33BDC9A53E809BA442A3A6DCC1FA3D47AAD4DAAdAf0J"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772FF4DD9E616C94133BC5A3C54208C5E00C48FBF11C43CB87E33BDC9A53E809BA442A3A6DCC1FA3D47AAD4DAAdAf0J" TargetMode="External"/><Relationship Id="rId14" Type="http://schemas.openxmlformats.org/officeDocument/2006/relationships/hyperlink" Target="mailto:fbucb@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9ECC9-537A-4BC8-B65F-AAB9E9FD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4993</Words>
  <Characters>28466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33393</CharactersWithSpaces>
  <SharedDoc>false</SharedDoc>
  <HLinks>
    <vt:vector size="192" baseType="variant">
      <vt:variant>
        <vt:i4>327700</vt:i4>
      </vt:variant>
      <vt:variant>
        <vt:i4>93</vt:i4>
      </vt:variant>
      <vt:variant>
        <vt:i4>0</vt:i4>
      </vt:variant>
      <vt:variant>
        <vt:i4>5</vt:i4>
      </vt:variant>
      <vt:variant>
        <vt:lpwstr>http://internet.garant.ru/document/redirect/70353464/144</vt:lpwstr>
      </vt:variant>
      <vt:variant>
        <vt:lpwstr/>
      </vt:variant>
      <vt:variant>
        <vt:i4>131092</vt:i4>
      </vt:variant>
      <vt:variant>
        <vt:i4>90</vt:i4>
      </vt:variant>
      <vt:variant>
        <vt:i4>0</vt:i4>
      </vt:variant>
      <vt:variant>
        <vt:i4>5</vt:i4>
      </vt:variant>
      <vt:variant>
        <vt:lpwstr>http://internet.garant.ru/document/redirect/70353464/143</vt:lpwstr>
      </vt:variant>
      <vt:variant>
        <vt:lpwstr/>
      </vt:variant>
      <vt:variant>
        <vt:i4>3407905</vt:i4>
      </vt:variant>
      <vt:variant>
        <vt:i4>87</vt:i4>
      </vt:variant>
      <vt:variant>
        <vt:i4>0</vt:i4>
      </vt:variant>
      <vt:variant>
        <vt:i4>5</vt:i4>
      </vt:variant>
      <vt:variant>
        <vt:lpwstr>http://internet.garant.ru/document/redirect/12127475/0</vt:lpwstr>
      </vt:variant>
      <vt:variant>
        <vt:lpwstr/>
      </vt:variant>
      <vt:variant>
        <vt:i4>131089</vt:i4>
      </vt:variant>
      <vt:variant>
        <vt:i4>84</vt:i4>
      </vt:variant>
      <vt:variant>
        <vt:i4>0</vt:i4>
      </vt:variant>
      <vt:variant>
        <vt:i4>5</vt:i4>
      </vt:variant>
      <vt:variant>
        <vt:lpwstr>http://internet.garant.ru/document/redirect/70353464/3117</vt:lpwstr>
      </vt:variant>
      <vt:variant>
        <vt:lpwstr/>
      </vt:variant>
      <vt:variant>
        <vt:i4>131089</vt:i4>
      </vt:variant>
      <vt:variant>
        <vt:i4>81</vt:i4>
      </vt:variant>
      <vt:variant>
        <vt:i4>0</vt:i4>
      </vt:variant>
      <vt:variant>
        <vt:i4>5</vt:i4>
      </vt:variant>
      <vt:variant>
        <vt:lpwstr>http://internet.garant.ru/document/redirect/70353464/3113</vt:lpwstr>
      </vt:variant>
      <vt:variant>
        <vt:lpwstr/>
      </vt:variant>
      <vt:variant>
        <vt:i4>4063275</vt:i4>
      </vt:variant>
      <vt:variant>
        <vt:i4>78</vt:i4>
      </vt:variant>
      <vt:variant>
        <vt:i4>0</vt:i4>
      </vt:variant>
      <vt:variant>
        <vt:i4>5</vt:i4>
      </vt:variant>
      <vt:variant>
        <vt:lpwstr>http://internet.garant.ru/document/redirect/70353464/990272</vt:lpwstr>
      </vt:variant>
      <vt:variant>
        <vt:lpwstr/>
      </vt:variant>
      <vt:variant>
        <vt:i4>65553</vt:i4>
      </vt:variant>
      <vt:variant>
        <vt:i4>75</vt:i4>
      </vt:variant>
      <vt:variant>
        <vt:i4>0</vt:i4>
      </vt:variant>
      <vt:variant>
        <vt:i4>5</vt:i4>
      </vt:variant>
      <vt:variant>
        <vt:lpwstr>http://internet.garant.ru/document/redirect/70353464/3120</vt:lpwstr>
      </vt:variant>
      <vt:variant>
        <vt:lpwstr/>
      </vt:variant>
      <vt:variant>
        <vt:i4>131089</vt:i4>
      </vt:variant>
      <vt:variant>
        <vt:i4>72</vt:i4>
      </vt:variant>
      <vt:variant>
        <vt:i4>0</vt:i4>
      </vt:variant>
      <vt:variant>
        <vt:i4>5</vt:i4>
      </vt:variant>
      <vt:variant>
        <vt:lpwstr>http://internet.garant.ru/document/redirect/70353464/3111</vt:lpwstr>
      </vt:variant>
      <vt:variant>
        <vt:lpwstr/>
      </vt:variant>
      <vt:variant>
        <vt:i4>16</vt:i4>
      </vt:variant>
      <vt:variant>
        <vt:i4>69</vt:i4>
      </vt:variant>
      <vt:variant>
        <vt:i4>0</vt:i4>
      </vt:variant>
      <vt:variant>
        <vt:i4>5</vt:i4>
      </vt:variant>
      <vt:variant>
        <vt:lpwstr>http://internet.garant.ru/document/redirect/70353464/3030</vt:lpwstr>
      </vt:variant>
      <vt:variant>
        <vt:lpwstr/>
      </vt:variant>
      <vt:variant>
        <vt:i4>25</vt:i4>
      </vt:variant>
      <vt:variant>
        <vt:i4>66</vt:i4>
      </vt:variant>
      <vt:variant>
        <vt:i4>0</vt:i4>
      </vt:variant>
      <vt:variant>
        <vt:i4>5</vt:i4>
      </vt:variant>
      <vt:variant>
        <vt:lpwstr>http://internet.garant.ru/document/redirect/70353464/292</vt:lpwstr>
      </vt:variant>
      <vt:variant>
        <vt:lpwstr/>
      </vt:variant>
      <vt:variant>
        <vt:i4>3538979</vt:i4>
      </vt:variant>
      <vt:variant>
        <vt:i4>63</vt:i4>
      </vt:variant>
      <vt:variant>
        <vt:i4>0</vt:i4>
      </vt:variant>
      <vt:variant>
        <vt:i4>5</vt:i4>
      </vt:variant>
      <vt:variant>
        <vt:lpwstr>http://internet.garant.ru/document/redirect/70353464/10433</vt:lpwstr>
      </vt:variant>
      <vt:variant>
        <vt:lpwstr/>
      </vt:variant>
      <vt:variant>
        <vt:i4>3604515</vt:i4>
      </vt:variant>
      <vt:variant>
        <vt:i4>60</vt:i4>
      </vt:variant>
      <vt:variant>
        <vt:i4>0</vt:i4>
      </vt:variant>
      <vt:variant>
        <vt:i4>5</vt:i4>
      </vt:variant>
      <vt:variant>
        <vt:lpwstr>http://internet.garant.ru/document/redirect/70353464/10432</vt:lpwstr>
      </vt:variant>
      <vt:variant>
        <vt:lpwstr/>
      </vt:variant>
      <vt:variant>
        <vt:i4>655431</vt:i4>
      </vt:variant>
      <vt:variant>
        <vt:i4>57</vt:i4>
      </vt:variant>
      <vt:variant>
        <vt:i4>0</vt:i4>
      </vt:variant>
      <vt:variant>
        <vt:i4>5</vt:i4>
      </vt:variant>
      <vt:variant>
        <vt:lpwstr/>
      </vt:variant>
      <vt:variant>
        <vt:lpwstr>p2787</vt:lpwstr>
      </vt:variant>
      <vt:variant>
        <vt:i4>655431</vt:i4>
      </vt:variant>
      <vt:variant>
        <vt:i4>54</vt:i4>
      </vt:variant>
      <vt:variant>
        <vt:i4>0</vt:i4>
      </vt:variant>
      <vt:variant>
        <vt:i4>5</vt:i4>
      </vt:variant>
      <vt:variant>
        <vt:lpwstr/>
      </vt:variant>
      <vt:variant>
        <vt:lpwstr>p2780</vt:lpwstr>
      </vt:variant>
      <vt:variant>
        <vt:i4>3539056</vt:i4>
      </vt:variant>
      <vt:variant>
        <vt:i4>51</vt:i4>
      </vt:variant>
      <vt:variant>
        <vt:i4>0</vt:i4>
      </vt:variant>
      <vt:variant>
        <vt:i4>5</vt:i4>
      </vt:variant>
      <vt:variant>
        <vt:lpwstr/>
      </vt:variant>
      <vt:variant>
        <vt:lpwstr>p66</vt:lpwstr>
      </vt:variant>
      <vt:variant>
        <vt:i4>3539056</vt:i4>
      </vt:variant>
      <vt:variant>
        <vt:i4>48</vt:i4>
      </vt:variant>
      <vt:variant>
        <vt:i4>0</vt:i4>
      </vt:variant>
      <vt:variant>
        <vt:i4>5</vt:i4>
      </vt:variant>
      <vt:variant>
        <vt:lpwstr/>
      </vt:variant>
      <vt:variant>
        <vt:lpwstr>p62</vt:lpwstr>
      </vt:variant>
      <vt:variant>
        <vt:i4>3211376</vt:i4>
      </vt:variant>
      <vt:variant>
        <vt:i4>45</vt:i4>
      </vt:variant>
      <vt:variant>
        <vt:i4>0</vt:i4>
      </vt:variant>
      <vt:variant>
        <vt:i4>5</vt:i4>
      </vt:variant>
      <vt:variant>
        <vt:lpwstr/>
      </vt:variant>
      <vt:variant>
        <vt:lpwstr>p16</vt:lpwstr>
      </vt:variant>
      <vt:variant>
        <vt:i4>4587601</vt:i4>
      </vt:variant>
      <vt:variant>
        <vt:i4>42</vt:i4>
      </vt:variant>
      <vt:variant>
        <vt:i4>0</vt:i4>
      </vt:variant>
      <vt:variant>
        <vt:i4>5</vt:i4>
      </vt:variant>
      <vt:variant>
        <vt:lpwstr>https://login.consultant.ru/link/?req=doc&amp;demo=2&amp;base=LAW&amp;n=388926&amp;dst=2217&amp;field=134&amp;date=12.01.2022</vt:lpwstr>
      </vt:variant>
      <vt:variant>
        <vt:lpwstr/>
      </vt:variant>
      <vt:variant>
        <vt:i4>4587600</vt:i4>
      </vt:variant>
      <vt:variant>
        <vt:i4>39</vt:i4>
      </vt:variant>
      <vt:variant>
        <vt:i4>0</vt:i4>
      </vt:variant>
      <vt:variant>
        <vt:i4>5</vt:i4>
      </vt:variant>
      <vt:variant>
        <vt:lpwstr>https://login.consultant.ru/link/?req=doc&amp;demo=2&amp;base=LAW&amp;n=388926&amp;dst=2216&amp;field=134&amp;date=12.01.2022</vt:lpwstr>
      </vt:variant>
      <vt:variant>
        <vt:lpwstr/>
      </vt:variant>
      <vt:variant>
        <vt:i4>3211376</vt:i4>
      </vt:variant>
      <vt:variant>
        <vt:i4>36</vt:i4>
      </vt:variant>
      <vt:variant>
        <vt:i4>0</vt:i4>
      </vt:variant>
      <vt:variant>
        <vt:i4>5</vt:i4>
      </vt:variant>
      <vt:variant>
        <vt:lpwstr/>
      </vt:variant>
      <vt:variant>
        <vt:lpwstr>p14</vt:lpwstr>
      </vt:variant>
      <vt:variant>
        <vt:i4>3407984</vt:i4>
      </vt:variant>
      <vt:variant>
        <vt:i4>33</vt:i4>
      </vt:variant>
      <vt:variant>
        <vt:i4>0</vt:i4>
      </vt:variant>
      <vt:variant>
        <vt:i4>5</vt:i4>
      </vt:variant>
      <vt:variant>
        <vt:lpwstr/>
      </vt:variant>
      <vt:variant>
        <vt:lpwstr>p4</vt:lpwstr>
      </vt:variant>
      <vt:variant>
        <vt:i4>5177438</vt:i4>
      </vt:variant>
      <vt:variant>
        <vt:i4>30</vt:i4>
      </vt:variant>
      <vt:variant>
        <vt:i4>0</vt:i4>
      </vt:variant>
      <vt:variant>
        <vt:i4>5</vt:i4>
      </vt:variant>
      <vt:variant>
        <vt:lpwstr>https://login.consultant.ru/link/?req=doc&amp;demo=2&amp;base=LAW&amp;n=388926&amp;dst=2389&amp;field=134&amp;date=12.01.2022</vt:lpwstr>
      </vt:variant>
      <vt:variant>
        <vt:lpwstr/>
      </vt:variant>
      <vt:variant>
        <vt:i4>4587601</vt:i4>
      </vt:variant>
      <vt:variant>
        <vt:i4>27</vt:i4>
      </vt:variant>
      <vt:variant>
        <vt:i4>0</vt:i4>
      </vt:variant>
      <vt:variant>
        <vt:i4>5</vt:i4>
      </vt:variant>
      <vt:variant>
        <vt:lpwstr>https://login.consultant.ru/link/?req=doc&amp;demo=2&amp;base=LAW&amp;n=388926&amp;dst=2015&amp;field=134&amp;date=12.01.2022</vt:lpwstr>
      </vt:variant>
      <vt:variant>
        <vt:lpwstr/>
      </vt:variant>
      <vt:variant>
        <vt:i4>4587600</vt:i4>
      </vt:variant>
      <vt:variant>
        <vt:i4>24</vt:i4>
      </vt:variant>
      <vt:variant>
        <vt:i4>0</vt:i4>
      </vt:variant>
      <vt:variant>
        <vt:i4>5</vt:i4>
      </vt:variant>
      <vt:variant>
        <vt:lpwstr>https://login.consultant.ru/link/?req=doc&amp;demo=2&amp;base=LAW&amp;n=388926&amp;dst=2014&amp;field=134&amp;date=12.01.2022</vt:lpwstr>
      </vt:variant>
      <vt:variant>
        <vt:lpwstr/>
      </vt:variant>
      <vt:variant>
        <vt:i4>6750260</vt:i4>
      </vt:variant>
      <vt:variant>
        <vt:i4>21</vt:i4>
      </vt:variant>
      <vt:variant>
        <vt:i4>0</vt:i4>
      </vt:variant>
      <vt:variant>
        <vt:i4>5</vt:i4>
      </vt:variant>
      <vt:variant>
        <vt:lpwstr>consultantplus://offline/ref=B822E70C9476983617C6160056BA9452969645B848C2EE93E119DED2C290A3838EACB062A9CE0166C783EA0DAD026855DB77BD3BC84Bq53DB</vt:lpwstr>
      </vt:variant>
      <vt:variant>
        <vt:lpwstr/>
      </vt:variant>
      <vt:variant>
        <vt:i4>6750309</vt:i4>
      </vt:variant>
      <vt:variant>
        <vt:i4>18</vt:i4>
      </vt:variant>
      <vt:variant>
        <vt:i4>0</vt:i4>
      </vt:variant>
      <vt:variant>
        <vt:i4>5</vt:i4>
      </vt:variant>
      <vt:variant>
        <vt:lpwstr>consultantplus://offline/ref=B822E70C9476983617C6160056BA945296964BB441C9EE93E119DED2C290A3838EACB062AFC40766C783EA0DAD026855DB77BD3BC84Bq53DB</vt:lpwstr>
      </vt:variant>
      <vt:variant>
        <vt:lpwstr/>
      </vt:variant>
      <vt:variant>
        <vt:i4>6750263</vt:i4>
      </vt:variant>
      <vt:variant>
        <vt:i4>15</vt:i4>
      </vt:variant>
      <vt:variant>
        <vt:i4>0</vt:i4>
      </vt:variant>
      <vt:variant>
        <vt:i4>5</vt:i4>
      </vt:variant>
      <vt:variant>
        <vt:lpwstr>consultantplus://offline/ref=B822E70C9476983617C6160056BA945296964BB441C9EE93E119DED2C290A3838EACB062AFCB0366C783EA0DAD026855DB77BD3BC84Bq53DB</vt:lpwstr>
      </vt:variant>
      <vt:variant>
        <vt:lpwstr/>
      </vt:variant>
      <vt:variant>
        <vt:i4>6750314</vt:i4>
      </vt:variant>
      <vt:variant>
        <vt:i4>12</vt:i4>
      </vt:variant>
      <vt:variant>
        <vt:i4>0</vt:i4>
      </vt:variant>
      <vt:variant>
        <vt:i4>5</vt:i4>
      </vt:variant>
      <vt:variant>
        <vt:lpwstr>consultantplus://offline/ref=B822E70C9476983617C6160056BA945296964BB441C9EE93E119DED2C290A3838EACB062AFC90566C783EA0DAD026855DB77BD3BC84Bq53DB</vt:lpwstr>
      </vt:variant>
      <vt:variant>
        <vt:lpwstr/>
      </vt:variant>
      <vt:variant>
        <vt:i4>6553699</vt:i4>
      </vt:variant>
      <vt:variant>
        <vt:i4>9</vt:i4>
      </vt:variant>
      <vt:variant>
        <vt:i4>0</vt:i4>
      </vt:variant>
      <vt:variant>
        <vt:i4>5</vt:i4>
      </vt:variant>
      <vt:variant>
        <vt:lpwstr>consultantplus://offline/ref=B822E70C9476983617C6160056BA945296964BB441C9EE93E119DED2C290A3838EACB061AFCD096494D9FA09E456674AD968A338D64B5F6Eq334B</vt:lpwstr>
      </vt:variant>
      <vt:variant>
        <vt:lpwstr/>
      </vt:variant>
      <vt:variant>
        <vt:i4>6750311</vt:i4>
      </vt:variant>
      <vt:variant>
        <vt:i4>6</vt:i4>
      </vt:variant>
      <vt:variant>
        <vt:i4>0</vt:i4>
      </vt:variant>
      <vt:variant>
        <vt:i4>5</vt:i4>
      </vt:variant>
      <vt:variant>
        <vt:lpwstr>consultantplus://offline/ref=B822E70C9476983617C6160056BA9452969945B441C6EE93E119DED2C290A3838EACB061AECC0566C783EA0DAD026855DB77BD3BC84Bq53DB</vt:lpwstr>
      </vt:variant>
      <vt:variant>
        <vt:lpwstr/>
      </vt:variant>
      <vt:variant>
        <vt:i4>6750310</vt:i4>
      </vt:variant>
      <vt:variant>
        <vt:i4>3</vt:i4>
      </vt:variant>
      <vt:variant>
        <vt:i4>0</vt:i4>
      </vt:variant>
      <vt:variant>
        <vt:i4>5</vt:i4>
      </vt:variant>
      <vt:variant>
        <vt:lpwstr>consultantplus://offline/ref=B822E70C9476983617C6160056BA9452969945B441C6EE93E119DED2C290A3838EACB061AECE0266C783EA0DAD026855DB77BD3BC84Bq53DB</vt:lpwstr>
      </vt:variant>
      <vt:variant>
        <vt:lpwstr/>
      </vt:variant>
      <vt:variant>
        <vt:i4>5439569</vt:i4>
      </vt:variant>
      <vt:variant>
        <vt:i4>0</vt:i4>
      </vt:variant>
      <vt:variant>
        <vt:i4>0</vt:i4>
      </vt:variant>
      <vt:variant>
        <vt:i4>5</vt:i4>
      </vt:variant>
      <vt:variant>
        <vt:lpwstr>consultantplus://offline/ref=B822E70C9476983617C6160056BA9452969645B848C2EE93E119DED2C290A3838EACB065AECE0A39C296FB55A101744BDA68A139CAq43BB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HomeWork</dc:creator>
  <cp:lastModifiedBy>RePack by Diakov</cp:lastModifiedBy>
  <cp:revision>53</cp:revision>
  <cp:lastPrinted>2025-05-27T04:35:00Z</cp:lastPrinted>
  <dcterms:created xsi:type="dcterms:W3CDTF">2025-05-27T03:59:00Z</dcterms:created>
  <dcterms:modified xsi:type="dcterms:W3CDTF">2026-05-27T06:37:00Z</dcterms:modified>
</cp:coreProperties>
</file>