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945" w:rsidRPr="00E937C1" w:rsidRDefault="00FA7251" w:rsidP="004A1998">
      <w:pPr>
        <w:pStyle w:val="1"/>
        <w:keepNext w:val="0"/>
        <w:widowControl w:val="0"/>
        <w:suppressAutoHyphens w:val="0"/>
        <w:jc w:val="center"/>
        <w:rPr>
          <w:b/>
          <w:sz w:val="23"/>
          <w:szCs w:val="23"/>
        </w:rPr>
      </w:pPr>
      <w:r w:rsidRPr="00E937C1">
        <w:rPr>
          <w:b/>
          <w:sz w:val="23"/>
          <w:szCs w:val="23"/>
        </w:rPr>
        <w:t xml:space="preserve">Государственный контракт </w:t>
      </w:r>
      <w:r w:rsidR="00B34945" w:rsidRPr="00E937C1">
        <w:rPr>
          <w:b/>
          <w:sz w:val="23"/>
          <w:szCs w:val="23"/>
        </w:rPr>
        <w:t>№</w:t>
      </w:r>
      <w:r w:rsidR="009D412D" w:rsidRPr="00E937C1">
        <w:rPr>
          <w:b/>
          <w:sz w:val="23"/>
          <w:szCs w:val="23"/>
        </w:rPr>
        <w:t xml:space="preserve"> </w:t>
      </w:r>
      <w:r w:rsidR="00771AC5" w:rsidRPr="00E937C1">
        <w:rPr>
          <w:b/>
          <w:sz w:val="23"/>
          <w:szCs w:val="23"/>
        </w:rPr>
        <w:t>______</w:t>
      </w:r>
    </w:p>
    <w:p w:rsidR="00272D8B" w:rsidRPr="00E937C1" w:rsidRDefault="00272D8B" w:rsidP="004A1998">
      <w:pPr>
        <w:widowControl w:val="0"/>
        <w:suppressAutoHyphens w:val="0"/>
        <w:jc w:val="center"/>
        <w:rPr>
          <w:b/>
          <w:sz w:val="23"/>
          <w:szCs w:val="23"/>
        </w:rPr>
      </w:pPr>
      <w:r w:rsidRPr="00E937C1">
        <w:rPr>
          <w:b/>
          <w:sz w:val="23"/>
          <w:szCs w:val="23"/>
        </w:rPr>
        <w:t>на техническое</w:t>
      </w:r>
      <w:r w:rsidR="00405937" w:rsidRPr="00E937C1">
        <w:rPr>
          <w:b/>
          <w:sz w:val="23"/>
          <w:szCs w:val="23"/>
        </w:rPr>
        <w:t xml:space="preserve"> обслуживание</w:t>
      </w:r>
      <w:r w:rsidR="00E13D1E" w:rsidRPr="00E937C1">
        <w:rPr>
          <w:b/>
          <w:sz w:val="23"/>
          <w:szCs w:val="23"/>
        </w:rPr>
        <w:t xml:space="preserve"> и</w:t>
      </w:r>
      <w:r w:rsidRPr="00E937C1">
        <w:rPr>
          <w:b/>
          <w:sz w:val="23"/>
          <w:szCs w:val="23"/>
        </w:rPr>
        <w:t xml:space="preserve"> аварийно</w:t>
      </w:r>
      <w:r w:rsidR="00405937" w:rsidRPr="00E937C1">
        <w:rPr>
          <w:b/>
          <w:sz w:val="23"/>
          <w:szCs w:val="23"/>
        </w:rPr>
        <w:t>-диспетчерское обслуживание</w:t>
      </w:r>
    </w:p>
    <w:p w:rsidR="00D06B3D" w:rsidRPr="00E937C1" w:rsidRDefault="00D06B3D" w:rsidP="004A1998">
      <w:pPr>
        <w:widowControl w:val="0"/>
        <w:suppressAutoHyphens w:val="0"/>
        <w:ind w:firstLine="720"/>
        <w:jc w:val="center"/>
        <w:rPr>
          <w:sz w:val="23"/>
          <w:szCs w:val="23"/>
        </w:rPr>
      </w:pPr>
    </w:p>
    <w:p w:rsidR="00ED1290" w:rsidRPr="00E937C1" w:rsidRDefault="00F3686A" w:rsidP="004A1998">
      <w:pPr>
        <w:widowControl w:val="0"/>
        <w:suppressAutoHyphens w:val="0"/>
        <w:jc w:val="both"/>
        <w:rPr>
          <w:sz w:val="23"/>
          <w:szCs w:val="23"/>
        </w:rPr>
      </w:pPr>
      <w:r>
        <w:rPr>
          <w:sz w:val="23"/>
          <w:szCs w:val="23"/>
        </w:rPr>
        <w:t>с. Хохол</w:t>
      </w:r>
      <w:r w:rsidR="00ED1290" w:rsidRPr="00E937C1">
        <w:rPr>
          <w:sz w:val="23"/>
          <w:szCs w:val="23"/>
        </w:rPr>
        <w:tab/>
      </w:r>
      <w:r w:rsidR="00ED1290" w:rsidRPr="00E937C1">
        <w:rPr>
          <w:sz w:val="23"/>
          <w:szCs w:val="23"/>
        </w:rPr>
        <w:tab/>
      </w:r>
      <w:r w:rsidR="00ED1290" w:rsidRPr="00E937C1">
        <w:rPr>
          <w:sz w:val="23"/>
          <w:szCs w:val="23"/>
        </w:rPr>
        <w:tab/>
      </w:r>
      <w:r w:rsidR="00D06B3D" w:rsidRPr="00E937C1">
        <w:rPr>
          <w:sz w:val="23"/>
          <w:szCs w:val="23"/>
        </w:rPr>
        <w:tab/>
      </w:r>
      <w:r w:rsidR="00D06B3D" w:rsidRPr="00E937C1">
        <w:rPr>
          <w:sz w:val="23"/>
          <w:szCs w:val="23"/>
        </w:rPr>
        <w:tab/>
      </w:r>
      <w:r w:rsidR="00D06B3D" w:rsidRPr="00E937C1">
        <w:rPr>
          <w:sz w:val="23"/>
          <w:szCs w:val="23"/>
        </w:rPr>
        <w:tab/>
      </w:r>
      <w:r w:rsidR="004A1998" w:rsidRPr="00E937C1">
        <w:rPr>
          <w:sz w:val="23"/>
          <w:szCs w:val="23"/>
        </w:rPr>
        <w:tab/>
      </w:r>
      <w:r w:rsidR="00292C95" w:rsidRPr="00E937C1">
        <w:rPr>
          <w:sz w:val="23"/>
          <w:szCs w:val="23"/>
        </w:rPr>
        <w:tab/>
      </w:r>
      <w:r w:rsidR="00292C95" w:rsidRPr="00E937C1">
        <w:rPr>
          <w:sz w:val="23"/>
          <w:szCs w:val="23"/>
        </w:rPr>
        <w:tab/>
        <w:t xml:space="preserve">     </w:t>
      </w:r>
      <w:r w:rsidR="009D412D" w:rsidRPr="00E937C1">
        <w:rPr>
          <w:sz w:val="23"/>
          <w:szCs w:val="23"/>
        </w:rPr>
        <w:t>«</w:t>
      </w:r>
      <w:r w:rsidR="006D55C3" w:rsidRPr="00E937C1">
        <w:rPr>
          <w:sz w:val="23"/>
          <w:szCs w:val="23"/>
        </w:rPr>
        <w:t>___</w:t>
      </w:r>
      <w:r w:rsidR="009D412D" w:rsidRPr="00E937C1">
        <w:rPr>
          <w:sz w:val="23"/>
          <w:szCs w:val="23"/>
        </w:rPr>
        <w:t>»</w:t>
      </w:r>
      <w:r w:rsidR="006D55C3" w:rsidRPr="00E937C1">
        <w:rPr>
          <w:sz w:val="23"/>
          <w:szCs w:val="23"/>
        </w:rPr>
        <w:t>__________</w:t>
      </w:r>
      <w:r w:rsidR="00ED1290" w:rsidRPr="00E937C1">
        <w:rPr>
          <w:sz w:val="23"/>
          <w:szCs w:val="23"/>
        </w:rPr>
        <w:t>20</w:t>
      </w:r>
      <w:r w:rsidR="00FA7251" w:rsidRPr="00E937C1">
        <w:rPr>
          <w:sz w:val="23"/>
          <w:szCs w:val="23"/>
        </w:rPr>
        <w:t>2</w:t>
      </w:r>
      <w:r w:rsidR="00DB24A5">
        <w:rPr>
          <w:sz w:val="23"/>
          <w:szCs w:val="23"/>
        </w:rPr>
        <w:t>6</w:t>
      </w:r>
      <w:r w:rsidR="00ED1290" w:rsidRPr="00E937C1">
        <w:rPr>
          <w:sz w:val="23"/>
          <w:szCs w:val="23"/>
        </w:rPr>
        <w:t xml:space="preserve"> г.</w:t>
      </w:r>
    </w:p>
    <w:p w:rsidR="00ED1290" w:rsidRPr="00E937C1" w:rsidRDefault="00ED1290" w:rsidP="004A1998">
      <w:pPr>
        <w:widowControl w:val="0"/>
        <w:suppressAutoHyphens w:val="0"/>
        <w:ind w:firstLine="720"/>
        <w:jc w:val="both"/>
        <w:rPr>
          <w:sz w:val="23"/>
          <w:szCs w:val="23"/>
        </w:rPr>
      </w:pPr>
    </w:p>
    <w:p w:rsidR="00292C95" w:rsidRPr="00EF6017" w:rsidRDefault="00FA7251" w:rsidP="00EF6017">
      <w:pPr>
        <w:widowControl w:val="0"/>
        <w:tabs>
          <w:tab w:val="left" w:pos="9835"/>
        </w:tabs>
        <w:ind w:firstLine="709"/>
        <w:jc w:val="both"/>
        <w:rPr>
          <w:sz w:val="23"/>
          <w:szCs w:val="23"/>
        </w:rPr>
      </w:pPr>
      <w:r w:rsidRPr="00EF6017">
        <w:rPr>
          <w:b/>
          <w:bCs/>
          <w:sz w:val="23"/>
          <w:szCs w:val="23"/>
        </w:rPr>
        <w:t xml:space="preserve">Федеральное казенное учреждение </w:t>
      </w:r>
      <w:r w:rsidR="009D412D" w:rsidRPr="00EF6017">
        <w:rPr>
          <w:b/>
          <w:bCs/>
          <w:sz w:val="23"/>
          <w:szCs w:val="23"/>
        </w:rPr>
        <w:t>«</w:t>
      </w:r>
      <w:r w:rsidRPr="00EF6017">
        <w:rPr>
          <w:b/>
          <w:bCs/>
          <w:sz w:val="23"/>
          <w:szCs w:val="23"/>
        </w:rPr>
        <w:t>Уголовно-исполнительная инспекция Управления Федеральной службы исполнения наказаний по Воронежской области</w:t>
      </w:r>
      <w:r w:rsidR="009D412D" w:rsidRPr="00EF6017">
        <w:rPr>
          <w:b/>
          <w:bCs/>
          <w:sz w:val="23"/>
          <w:szCs w:val="23"/>
        </w:rPr>
        <w:t>»</w:t>
      </w:r>
      <w:r w:rsidRPr="00EF6017">
        <w:rPr>
          <w:b/>
          <w:bCs/>
          <w:sz w:val="23"/>
          <w:szCs w:val="23"/>
        </w:rPr>
        <w:t xml:space="preserve"> (ФКУ УИИ УФСИН России по Воронежской области)</w:t>
      </w:r>
      <w:r w:rsidRPr="00E937C1">
        <w:rPr>
          <w:bCs/>
          <w:sz w:val="23"/>
          <w:szCs w:val="23"/>
        </w:rPr>
        <w:t xml:space="preserve">, именуемое в дальнейшем </w:t>
      </w:r>
      <w:r w:rsidR="009D412D" w:rsidRPr="00E937C1">
        <w:rPr>
          <w:bCs/>
          <w:sz w:val="23"/>
          <w:szCs w:val="23"/>
        </w:rPr>
        <w:t>«</w:t>
      </w:r>
      <w:r w:rsidR="00B748B8" w:rsidRPr="00E937C1">
        <w:rPr>
          <w:bCs/>
          <w:sz w:val="23"/>
          <w:szCs w:val="23"/>
        </w:rPr>
        <w:t>З</w:t>
      </w:r>
      <w:r w:rsidRPr="00E937C1">
        <w:rPr>
          <w:bCs/>
          <w:sz w:val="23"/>
          <w:szCs w:val="23"/>
        </w:rPr>
        <w:t>аказчик</w:t>
      </w:r>
      <w:r w:rsidR="009D412D" w:rsidRPr="00E937C1">
        <w:rPr>
          <w:bCs/>
          <w:sz w:val="23"/>
          <w:szCs w:val="23"/>
        </w:rPr>
        <w:t>»</w:t>
      </w:r>
      <w:r w:rsidRPr="00E937C1">
        <w:rPr>
          <w:bCs/>
          <w:sz w:val="23"/>
          <w:szCs w:val="23"/>
        </w:rPr>
        <w:t>, выступая от имени Российской Федерации, в целях обеспечения г</w:t>
      </w:r>
      <w:r w:rsidR="00013778" w:rsidRPr="00E937C1">
        <w:rPr>
          <w:bCs/>
          <w:sz w:val="23"/>
          <w:szCs w:val="23"/>
        </w:rPr>
        <w:t xml:space="preserve">осударственных нужд, </w:t>
      </w:r>
      <w:r w:rsidR="00EF6017" w:rsidRPr="00CF7BA7">
        <w:rPr>
          <w:sz w:val="23"/>
          <w:szCs w:val="23"/>
        </w:rPr>
        <w:t xml:space="preserve">в лице </w:t>
      </w:r>
      <w:r w:rsidR="00DB24A5">
        <w:rPr>
          <w:sz w:val="23"/>
          <w:szCs w:val="23"/>
        </w:rPr>
        <w:t>_______________</w:t>
      </w:r>
      <w:r w:rsidR="00311946" w:rsidRPr="00CF7BA7">
        <w:rPr>
          <w:sz w:val="23"/>
          <w:szCs w:val="23"/>
        </w:rPr>
        <w:t xml:space="preserve">, действующего на основании </w:t>
      </w:r>
      <w:r w:rsidR="00DB24A5">
        <w:rPr>
          <w:sz w:val="23"/>
          <w:szCs w:val="23"/>
        </w:rPr>
        <w:t>__________________________</w:t>
      </w:r>
      <w:r w:rsidR="00EF6017">
        <w:rPr>
          <w:sz w:val="23"/>
          <w:szCs w:val="23"/>
        </w:rPr>
        <w:t xml:space="preserve">, </w:t>
      </w:r>
      <w:r w:rsidR="00EF6017" w:rsidRPr="00CF7BA7">
        <w:rPr>
          <w:sz w:val="23"/>
          <w:szCs w:val="23"/>
        </w:rPr>
        <w:t xml:space="preserve">с одной стороны </w:t>
      </w:r>
    </w:p>
    <w:p w:rsidR="0044668B" w:rsidRPr="00E937C1" w:rsidRDefault="00B748B8" w:rsidP="0044668B">
      <w:pPr>
        <w:widowControl w:val="0"/>
        <w:suppressAutoHyphens w:val="0"/>
        <w:ind w:firstLine="720"/>
        <w:jc w:val="both"/>
        <w:rPr>
          <w:bCs/>
          <w:sz w:val="23"/>
          <w:szCs w:val="23"/>
        </w:rPr>
      </w:pPr>
      <w:r w:rsidRPr="00E937C1">
        <w:rPr>
          <w:bCs/>
          <w:sz w:val="23"/>
          <w:szCs w:val="23"/>
        </w:rPr>
        <w:t>и _______________________________________________________</w:t>
      </w:r>
      <w:r w:rsidR="0044668B" w:rsidRPr="00E937C1">
        <w:rPr>
          <w:bCs/>
          <w:sz w:val="23"/>
          <w:szCs w:val="23"/>
        </w:rPr>
        <w:t xml:space="preserve">, именуемое в дальнейшем «Исполнитель», в лице </w:t>
      </w:r>
      <w:r w:rsidRPr="00E937C1">
        <w:rPr>
          <w:bCs/>
          <w:sz w:val="23"/>
          <w:szCs w:val="23"/>
        </w:rPr>
        <w:t>______________________________________________</w:t>
      </w:r>
      <w:r w:rsidR="0044668B" w:rsidRPr="00E937C1">
        <w:rPr>
          <w:bCs/>
          <w:sz w:val="23"/>
          <w:szCs w:val="23"/>
        </w:rPr>
        <w:t xml:space="preserve">, действующего на основании </w:t>
      </w:r>
      <w:r w:rsidRPr="00E937C1">
        <w:rPr>
          <w:bCs/>
          <w:sz w:val="23"/>
          <w:szCs w:val="23"/>
        </w:rPr>
        <w:t>__________________________________</w:t>
      </w:r>
      <w:r w:rsidR="0044668B" w:rsidRPr="00E937C1">
        <w:rPr>
          <w:bCs/>
          <w:sz w:val="23"/>
          <w:szCs w:val="23"/>
        </w:rPr>
        <w:t xml:space="preserve"> с другой стороны, совместно именуемые в дальнейшем Стороны, на основании пункта </w:t>
      </w:r>
      <w:r w:rsidR="00B22219" w:rsidRPr="00E937C1">
        <w:rPr>
          <w:bCs/>
          <w:sz w:val="23"/>
          <w:szCs w:val="23"/>
        </w:rPr>
        <w:t xml:space="preserve">4 </w:t>
      </w:r>
      <w:r w:rsidR="0044668B" w:rsidRPr="00E937C1">
        <w:rPr>
          <w:bCs/>
          <w:sz w:val="23"/>
          <w:szCs w:val="23"/>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F6F2E" w:rsidRPr="00E937C1" w:rsidRDefault="005F6F2E" w:rsidP="004A1998">
      <w:pPr>
        <w:widowControl w:val="0"/>
        <w:suppressAutoHyphens w:val="0"/>
        <w:jc w:val="both"/>
        <w:rPr>
          <w:sz w:val="23"/>
          <w:szCs w:val="23"/>
        </w:rPr>
      </w:pPr>
    </w:p>
    <w:p w:rsidR="00C77361" w:rsidRPr="00E937C1" w:rsidRDefault="009D412D" w:rsidP="00C77361">
      <w:pPr>
        <w:widowControl w:val="0"/>
        <w:numPr>
          <w:ilvl w:val="0"/>
          <w:numId w:val="13"/>
        </w:numPr>
        <w:suppressAutoHyphens w:val="0"/>
        <w:jc w:val="center"/>
        <w:rPr>
          <w:b/>
          <w:color w:val="000000"/>
          <w:sz w:val="23"/>
          <w:szCs w:val="23"/>
        </w:rPr>
      </w:pPr>
      <w:r w:rsidRPr="00E937C1">
        <w:rPr>
          <w:b/>
          <w:color w:val="000000"/>
          <w:sz w:val="23"/>
          <w:szCs w:val="23"/>
        </w:rPr>
        <w:t xml:space="preserve">Предмет </w:t>
      </w:r>
      <w:r w:rsidR="00381BDD" w:rsidRPr="00E937C1">
        <w:rPr>
          <w:b/>
          <w:color w:val="000000"/>
          <w:sz w:val="23"/>
          <w:szCs w:val="23"/>
        </w:rPr>
        <w:t>К</w:t>
      </w:r>
      <w:r w:rsidRPr="00E937C1">
        <w:rPr>
          <w:b/>
          <w:color w:val="000000"/>
          <w:sz w:val="23"/>
          <w:szCs w:val="23"/>
        </w:rPr>
        <w:t>онтракта</w:t>
      </w:r>
    </w:p>
    <w:p w:rsidR="004A1998" w:rsidRPr="00E937C1" w:rsidRDefault="008E6FCA" w:rsidP="00665DAE">
      <w:pPr>
        <w:pStyle w:val="a5"/>
        <w:widowControl w:val="0"/>
        <w:suppressAutoHyphens w:val="0"/>
        <w:ind w:firstLine="720"/>
        <w:rPr>
          <w:sz w:val="23"/>
          <w:szCs w:val="23"/>
        </w:rPr>
      </w:pPr>
      <w:r w:rsidRPr="00E937C1">
        <w:rPr>
          <w:sz w:val="23"/>
          <w:szCs w:val="23"/>
        </w:rPr>
        <w:t>1.</w:t>
      </w:r>
      <w:r w:rsidR="00C77361" w:rsidRPr="00E937C1">
        <w:rPr>
          <w:sz w:val="23"/>
          <w:szCs w:val="23"/>
        </w:rPr>
        <w:t>1</w:t>
      </w:r>
      <w:r w:rsidRPr="00E937C1">
        <w:rPr>
          <w:sz w:val="23"/>
          <w:szCs w:val="23"/>
        </w:rPr>
        <w:t xml:space="preserve">. </w:t>
      </w:r>
      <w:r w:rsidR="00B34945" w:rsidRPr="00E937C1">
        <w:rPr>
          <w:sz w:val="23"/>
          <w:szCs w:val="23"/>
        </w:rPr>
        <w:t xml:space="preserve">Исполнитель обязуется </w:t>
      </w:r>
      <w:r w:rsidRPr="00E937C1">
        <w:rPr>
          <w:sz w:val="23"/>
          <w:szCs w:val="23"/>
        </w:rPr>
        <w:t xml:space="preserve">на возмездной основе </w:t>
      </w:r>
      <w:r w:rsidR="00272D8B" w:rsidRPr="00E937C1">
        <w:rPr>
          <w:sz w:val="23"/>
          <w:szCs w:val="23"/>
        </w:rPr>
        <w:t xml:space="preserve">оказывать </w:t>
      </w:r>
      <w:r w:rsidR="00E2526F" w:rsidRPr="00E937C1">
        <w:rPr>
          <w:sz w:val="23"/>
          <w:szCs w:val="23"/>
        </w:rPr>
        <w:t xml:space="preserve">Заказчику </w:t>
      </w:r>
      <w:r w:rsidR="00272D8B" w:rsidRPr="00E937C1">
        <w:rPr>
          <w:sz w:val="23"/>
          <w:szCs w:val="23"/>
        </w:rPr>
        <w:t xml:space="preserve">услуги и выполнять </w:t>
      </w:r>
      <w:r w:rsidR="00B34945" w:rsidRPr="00E937C1">
        <w:rPr>
          <w:sz w:val="23"/>
          <w:szCs w:val="23"/>
        </w:rPr>
        <w:t>работы по</w:t>
      </w:r>
      <w:r w:rsidR="00292C95" w:rsidRPr="00E937C1">
        <w:rPr>
          <w:sz w:val="23"/>
          <w:szCs w:val="23"/>
        </w:rPr>
        <w:t xml:space="preserve"> </w:t>
      </w:r>
      <w:r w:rsidR="00272D8B" w:rsidRPr="00E937C1">
        <w:rPr>
          <w:sz w:val="23"/>
          <w:szCs w:val="23"/>
        </w:rPr>
        <w:t>техническому</w:t>
      </w:r>
      <w:r w:rsidR="00405937" w:rsidRPr="00E937C1">
        <w:rPr>
          <w:sz w:val="23"/>
          <w:szCs w:val="23"/>
        </w:rPr>
        <w:t xml:space="preserve"> обслуживанию</w:t>
      </w:r>
      <w:r w:rsidR="00E13D1E" w:rsidRPr="00E937C1">
        <w:rPr>
          <w:sz w:val="23"/>
          <w:szCs w:val="23"/>
        </w:rPr>
        <w:t xml:space="preserve"> и</w:t>
      </w:r>
      <w:r w:rsidR="00272D8B" w:rsidRPr="00E937C1">
        <w:rPr>
          <w:sz w:val="23"/>
          <w:szCs w:val="23"/>
        </w:rPr>
        <w:t xml:space="preserve"> аварийно</w:t>
      </w:r>
      <w:r w:rsidR="00405937" w:rsidRPr="00E937C1">
        <w:rPr>
          <w:sz w:val="23"/>
          <w:szCs w:val="23"/>
        </w:rPr>
        <w:t>-диспетчерскому</w:t>
      </w:r>
      <w:r w:rsidR="00272D8B" w:rsidRPr="00E937C1">
        <w:rPr>
          <w:sz w:val="23"/>
          <w:szCs w:val="23"/>
        </w:rPr>
        <w:t xml:space="preserve"> обслуживанию </w:t>
      </w:r>
      <w:r w:rsidRPr="00E937C1">
        <w:rPr>
          <w:sz w:val="23"/>
          <w:szCs w:val="23"/>
        </w:rPr>
        <w:t xml:space="preserve">следующих </w:t>
      </w:r>
      <w:r w:rsidR="00CF7410" w:rsidRPr="00E937C1">
        <w:rPr>
          <w:sz w:val="23"/>
          <w:szCs w:val="23"/>
        </w:rPr>
        <w:t xml:space="preserve">Объектов, </w:t>
      </w:r>
    </w:p>
    <w:p w:rsidR="00B34945" w:rsidRPr="00E937C1" w:rsidRDefault="00CD1699" w:rsidP="00CD1699">
      <w:pPr>
        <w:pStyle w:val="a5"/>
        <w:widowControl w:val="0"/>
        <w:tabs>
          <w:tab w:val="left" w:pos="993"/>
        </w:tabs>
        <w:suppressAutoHyphens w:val="0"/>
        <w:ind w:firstLine="720"/>
        <w:rPr>
          <w:sz w:val="23"/>
          <w:szCs w:val="23"/>
          <w:u w:val="single"/>
        </w:rPr>
      </w:pPr>
      <w:r w:rsidRPr="00E937C1">
        <w:rPr>
          <w:sz w:val="23"/>
          <w:szCs w:val="23"/>
          <w:u w:val="single"/>
        </w:rPr>
        <w:t>газопровод низкого давления – 24,8 п.м; Котельная газовая (один котел «Хопер»-80)</w:t>
      </w:r>
      <w:r w:rsidRPr="00E937C1">
        <w:rPr>
          <w:sz w:val="23"/>
          <w:szCs w:val="23"/>
        </w:rPr>
        <w:t xml:space="preserve"> расположенный по адресу: </w:t>
      </w:r>
      <w:r w:rsidRPr="00E937C1">
        <w:rPr>
          <w:sz w:val="23"/>
          <w:szCs w:val="23"/>
          <w:u w:val="single"/>
        </w:rPr>
        <w:t xml:space="preserve"> Хохольский муниципальный район, с. Хохол пер. Фадеева д. 13 «а»,</w:t>
      </w:r>
      <w:r w:rsidRPr="00E937C1">
        <w:rPr>
          <w:sz w:val="23"/>
          <w:szCs w:val="23"/>
        </w:rPr>
        <w:t xml:space="preserve"> а </w:t>
      </w:r>
      <w:r w:rsidR="00E937C1">
        <w:rPr>
          <w:bCs/>
          <w:sz w:val="23"/>
          <w:szCs w:val="23"/>
        </w:rPr>
        <w:t>З</w:t>
      </w:r>
      <w:r w:rsidRPr="00E937C1">
        <w:rPr>
          <w:bCs/>
          <w:sz w:val="23"/>
          <w:szCs w:val="23"/>
        </w:rPr>
        <w:t>аказчик</w:t>
      </w:r>
      <w:r w:rsidRPr="00E937C1">
        <w:rPr>
          <w:sz w:val="23"/>
          <w:szCs w:val="23"/>
        </w:rPr>
        <w:t xml:space="preserve"> обязуется принять работы и услуги по актам </w:t>
      </w:r>
      <w:r w:rsidR="00143595">
        <w:rPr>
          <w:sz w:val="23"/>
          <w:szCs w:val="23"/>
        </w:rPr>
        <w:t>оказанных услуг</w:t>
      </w:r>
      <w:r w:rsidRPr="00E937C1">
        <w:rPr>
          <w:sz w:val="23"/>
          <w:szCs w:val="23"/>
        </w:rPr>
        <w:t xml:space="preserve"> и оплатить их.</w:t>
      </w:r>
    </w:p>
    <w:p w:rsidR="007356EA" w:rsidRPr="00E937C1" w:rsidRDefault="007356EA" w:rsidP="00665DAE">
      <w:pPr>
        <w:widowControl w:val="0"/>
        <w:suppressAutoHyphens w:val="0"/>
        <w:ind w:firstLine="720"/>
        <w:jc w:val="both"/>
        <w:rPr>
          <w:sz w:val="23"/>
          <w:szCs w:val="23"/>
        </w:rPr>
      </w:pPr>
      <w:r w:rsidRPr="00E937C1">
        <w:rPr>
          <w:sz w:val="23"/>
          <w:szCs w:val="23"/>
        </w:rPr>
        <w:t>Границы объектов Заказчика определены Сторонами в Актах</w:t>
      </w:r>
      <w:r w:rsidR="00B87BE7" w:rsidRPr="00E937C1">
        <w:rPr>
          <w:sz w:val="23"/>
          <w:szCs w:val="23"/>
        </w:rPr>
        <w:t xml:space="preserve"> разграничения эксплуатационной ответственности</w:t>
      </w:r>
      <w:r w:rsidRPr="00E937C1">
        <w:rPr>
          <w:sz w:val="23"/>
          <w:szCs w:val="23"/>
        </w:rPr>
        <w:t xml:space="preserve">, являющихся неотъемлемой частью настоящего </w:t>
      </w:r>
      <w:r w:rsidR="00FA7251" w:rsidRPr="00E937C1">
        <w:rPr>
          <w:sz w:val="23"/>
          <w:szCs w:val="23"/>
        </w:rPr>
        <w:t>Контракт</w:t>
      </w:r>
      <w:r w:rsidRPr="00E937C1">
        <w:rPr>
          <w:sz w:val="23"/>
          <w:szCs w:val="23"/>
        </w:rPr>
        <w:t>а (Приложение</w:t>
      </w:r>
      <w:r w:rsidR="00292C95" w:rsidRPr="00E937C1">
        <w:rPr>
          <w:sz w:val="23"/>
          <w:szCs w:val="23"/>
        </w:rPr>
        <w:t xml:space="preserve"> </w:t>
      </w:r>
      <w:r w:rsidR="00CD1AA5" w:rsidRPr="00E937C1">
        <w:rPr>
          <w:sz w:val="23"/>
          <w:szCs w:val="23"/>
        </w:rPr>
        <w:t>№</w:t>
      </w:r>
      <w:r w:rsidR="00292C95" w:rsidRPr="00E937C1">
        <w:rPr>
          <w:sz w:val="23"/>
          <w:szCs w:val="23"/>
        </w:rPr>
        <w:t xml:space="preserve"> </w:t>
      </w:r>
      <w:r w:rsidR="00F8499B">
        <w:rPr>
          <w:sz w:val="23"/>
          <w:szCs w:val="23"/>
        </w:rPr>
        <w:t>2</w:t>
      </w:r>
      <w:r w:rsidRPr="00E937C1">
        <w:rPr>
          <w:sz w:val="23"/>
          <w:szCs w:val="23"/>
        </w:rPr>
        <w:t>).</w:t>
      </w:r>
    </w:p>
    <w:p w:rsidR="007356EA" w:rsidRPr="00E937C1" w:rsidRDefault="007356EA" w:rsidP="00665DAE">
      <w:pPr>
        <w:widowControl w:val="0"/>
        <w:suppressAutoHyphens w:val="0"/>
        <w:ind w:firstLine="720"/>
        <w:jc w:val="both"/>
        <w:rPr>
          <w:sz w:val="23"/>
          <w:szCs w:val="23"/>
        </w:rPr>
      </w:pPr>
      <w:r w:rsidRPr="00E937C1">
        <w:rPr>
          <w:sz w:val="23"/>
          <w:szCs w:val="23"/>
        </w:rPr>
        <w:t xml:space="preserve">Объекты Заказчика, не указанные в Актах </w:t>
      </w:r>
      <w:r w:rsidR="00B87BE7" w:rsidRPr="00E937C1">
        <w:rPr>
          <w:sz w:val="23"/>
          <w:szCs w:val="23"/>
        </w:rPr>
        <w:t>разграничения эксплуатационной ответственности</w:t>
      </w:r>
      <w:r w:rsidRPr="00E937C1">
        <w:rPr>
          <w:sz w:val="23"/>
          <w:szCs w:val="23"/>
        </w:rPr>
        <w:t xml:space="preserve"> в предмет настоящего </w:t>
      </w:r>
      <w:r w:rsidR="00FA7251" w:rsidRPr="00E937C1">
        <w:rPr>
          <w:sz w:val="23"/>
          <w:szCs w:val="23"/>
        </w:rPr>
        <w:t>Контракт</w:t>
      </w:r>
      <w:r w:rsidRPr="00E937C1">
        <w:rPr>
          <w:sz w:val="23"/>
          <w:szCs w:val="23"/>
        </w:rPr>
        <w:t xml:space="preserve">а не входят. </w:t>
      </w:r>
    </w:p>
    <w:p w:rsidR="00084976" w:rsidRPr="00940C7C" w:rsidRDefault="0080673D" w:rsidP="00665DAE">
      <w:pPr>
        <w:widowControl w:val="0"/>
        <w:suppressAutoHyphens w:val="0"/>
        <w:autoSpaceDE w:val="0"/>
        <w:autoSpaceDN w:val="0"/>
        <w:adjustRightInd w:val="0"/>
        <w:ind w:firstLine="720"/>
        <w:jc w:val="both"/>
        <w:outlineLvl w:val="0"/>
        <w:rPr>
          <w:sz w:val="23"/>
          <w:szCs w:val="23"/>
        </w:rPr>
      </w:pPr>
      <w:r w:rsidRPr="00E937C1">
        <w:rPr>
          <w:sz w:val="23"/>
          <w:szCs w:val="23"/>
        </w:rPr>
        <w:t>1.</w:t>
      </w:r>
      <w:r w:rsidR="00C77361" w:rsidRPr="00E937C1">
        <w:rPr>
          <w:sz w:val="23"/>
          <w:szCs w:val="23"/>
        </w:rPr>
        <w:t>2</w:t>
      </w:r>
      <w:r w:rsidRPr="00E937C1">
        <w:rPr>
          <w:sz w:val="23"/>
          <w:szCs w:val="23"/>
        </w:rPr>
        <w:t xml:space="preserve">. </w:t>
      </w:r>
      <w:r w:rsidR="00084976" w:rsidRPr="00E937C1">
        <w:rPr>
          <w:sz w:val="23"/>
          <w:szCs w:val="23"/>
        </w:rPr>
        <w:t>При исполнении настоящего</w:t>
      </w:r>
      <w:r w:rsidR="00292C95" w:rsidRPr="00E937C1">
        <w:rPr>
          <w:sz w:val="23"/>
          <w:szCs w:val="23"/>
        </w:rPr>
        <w:t xml:space="preserve"> </w:t>
      </w:r>
      <w:r w:rsidR="00FA7251" w:rsidRPr="00E937C1">
        <w:rPr>
          <w:sz w:val="23"/>
          <w:szCs w:val="23"/>
        </w:rPr>
        <w:t>Контракта</w:t>
      </w:r>
      <w:r w:rsidR="00292C95" w:rsidRPr="00E937C1">
        <w:rPr>
          <w:sz w:val="23"/>
          <w:szCs w:val="23"/>
        </w:rPr>
        <w:t xml:space="preserve"> </w:t>
      </w:r>
      <w:r w:rsidR="00084976" w:rsidRPr="00E937C1">
        <w:rPr>
          <w:sz w:val="23"/>
          <w:szCs w:val="23"/>
        </w:rPr>
        <w:t xml:space="preserve">Стороны руководствуются </w:t>
      </w:r>
      <w:r w:rsidR="00084976" w:rsidRPr="00E937C1">
        <w:rPr>
          <w:sz w:val="23"/>
          <w:szCs w:val="23"/>
          <w:lang w:eastAsia="ru-RU"/>
        </w:rPr>
        <w:t xml:space="preserve">Правилами безопасности сетей газораспределения и газопотребления, утв. приказом Федеральной службы по </w:t>
      </w:r>
      <w:r w:rsidR="00084976" w:rsidRPr="00940C7C">
        <w:rPr>
          <w:sz w:val="23"/>
          <w:szCs w:val="23"/>
          <w:lang w:eastAsia="ru-RU"/>
        </w:rPr>
        <w:t xml:space="preserve">экологическому, технологическому и атомному надзору от 15 ноября </w:t>
      </w:r>
      <w:smartTag w:uri="urn:schemas-microsoft-com:office:smarttags" w:element="metricconverter">
        <w:smartTagPr>
          <w:attr w:name="ProductID" w:val="2013 г"/>
        </w:smartTagPr>
        <w:r w:rsidR="00084976" w:rsidRPr="00940C7C">
          <w:rPr>
            <w:sz w:val="23"/>
            <w:szCs w:val="23"/>
            <w:lang w:eastAsia="ru-RU"/>
          </w:rPr>
          <w:t>2013 г</w:t>
        </w:r>
      </w:smartTag>
      <w:r w:rsidR="00084976" w:rsidRPr="00940C7C">
        <w:rPr>
          <w:sz w:val="23"/>
          <w:szCs w:val="23"/>
          <w:lang w:eastAsia="ru-RU"/>
        </w:rPr>
        <w:t xml:space="preserve">. </w:t>
      </w:r>
      <w:r w:rsidR="00D06B3D" w:rsidRPr="00940C7C">
        <w:rPr>
          <w:sz w:val="23"/>
          <w:szCs w:val="23"/>
          <w:lang w:eastAsia="ru-RU"/>
        </w:rPr>
        <w:t>№</w:t>
      </w:r>
      <w:r w:rsidR="00084976" w:rsidRPr="00940C7C">
        <w:rPr>
          <w:sz w:val="23"/>
          <w:szCs w:val="23"/>
          <w:lang w:eastAsia="ru-RU"/>
        </w:rPr>
        <w:t xml:space="preserve"> 542</w:t>
      </w:r>
      <w:r w:rsidR="00084976" w:rsidRPr="00940C7C">
        <w:rPr>
          <w:sz w:val="23"/>
          <w:szCs w:val="23"/>
        </w:rPr>
        <w:t xml:space="preserve">; Техническим </w:t>
      </w:r>
      <w:r w:rsidR="00D06B3D" w:rsidRPr="00940C7C">
        <w:rPr>
          <w:sz w:val="23"/>
          <w:szCs w:val="23"/>
        </w:rPr>
        <w:t>регламентом</w:t>
      </w:r>
      <w:r w:rsidR="00084976" w:rsidRPr="00940C7C">
        <w:rPr>
          <w:sz w:val="23"/>
          <w:szCs w:val="23"/>
        </w:rPr>
        <w:t xml:space="preserve"> о безопасности сетей газораспределения и газопотребления, утв. </w:t>
      </w:r>
      <w:r w:rsidR="00084976" w:rsidRPr="00940C7C">
        <w:rPr>
          <w:sz w:val="23"/>
          <w:szCs w:val="23"/>
          <w:lang w:eastAsia="ru-RU"/>
        </w:rPr>
        <w:t>Постановлением Правительства</w:t>
      </w:r>
      <w:r w:rsidR="00292C95" w:rsidRPr="00940C7C">
        <w:rPr>
          <w:sz w:val="23"/>
          <w:szCs w:val="23"/>
          <w:lang w:eastAsia="ru-RU"/>
        </w:rPr>
        <w:t xml:space="preserve"> </w:t>
      </w:r>
      <w:r w:rsidR="00084976" w:rsidRPr="00940C7C">
        <w:rPr>
          <w:sz w:val="23"/>
          <w:szCs w:val="23"/>
          <w:lang w:eastAsia="ru-RU"/>
        </w:rPr>
        <w:t xml:space="preserve">Российской Федерации от 29 октября </w:t>
      </w:r>
      <w:smartTag w:uri="urn:schemas-microsoft-com:office:smarttags" w:element="metricconverter">
        <w:smartTagPr>
          <w:attr w:name="ProductID" w:val="2010 г"/>
        </w:smartTagPr>
        <w:r w:rsidR="00084976" w:rsidRPr="00940C7C">
          <w:rPr>
            <w:sz w:val="23"/>
            <w:szCs w:val="23"/>
            <w:lang w:eastAsia="ru-RU"/>
          </w:rPr>
          <w:t>2010 г</w:t>
        </w:r>
      </w:smartTag>
      <w:r w:rsidR="00084976" w:rsidRPr="00940C7C">
        <w:rPr>
          <w:sz w:val="23"/>
          <w:szCs w:val="23"/>
          <w:lang w:eastAsia="ru-RU"/>
        </w:rPr>
        <w:t xml:space="preserve">. </w:t>
      </w:r>
      <w:r w:rsidR="00D06B3D" w:rsidRPr="00940C7C">
        <w:rPr>
          <w:sz w:val="23"/>
          <w:szCs w:val="23"/>
          <w:lang w:eastAsia="ru-RU"/>
        </w:rPr>
        <w:t>№</w:t>
      </w:r>
      <w:r w:rsidR="00084976" w:rsidRPr="00940C7C">
        <w:rPr>
          <w:sz w:val="23"/>
          <w:szCs w:val="23"/>
          <w:lang w:eastAsia="ru-RU"/>
        </w:rPr>
        <w:t xml:space="preserve"> 870;</w:t>
      </w:r>
      <w:r w:rsidR="009D412D" w:rsidRPr="00940C7C">
        <w:rPr>
          <w:sz w:val="23"/>
          <w:szCs w:val="23"/>
          <w:lang w:eastAsia="ru-RU"/>
        </w:rPr>
        <w:t xml:space="preserve"> </w:t>
      </w:r>
      <w:r w:rsidR="00084976" w:rsidRPr="00940C7C">
        <w:rPr>
          <w:sz w:val="23"/>
          <w:szCs w:val="23"/>
        </w:rPr>
        <w:t xml:space="preserve">для сетей газопотребления - ГОСТ Р </w:t>
      </w:r>
      <w:r w:rsidR="0084706B" w:rsidRPr="00940C7C">
        <w:rPr>
          <w:sz w:val="23"/>
          <w:szCs w:val="23"/>
        </w:rPr>
        <w:t>5</w:t>
      </w:r>
      <w:r w:rsidR="00084976" w:rsidRPr="00940C7C">
        <w:rPr>
          <w:sz w:val="23"/>
          <w:szCs w:val="23"/>
        </w:rPr>
        <w:t>4961-2012. Системы газораспределительные. Сети газопотребления. Общие требования к эксплуатации. Эксплуатационная документация; для сетей газораспределения - ГОСТ Р 54983-2012. Системы газораспределительные. Сети газораспределения природного газа. Общие требования к эксплуатации. Эксплуатационная документация.</w:t>
      </w:r>
    </w:p>
    <w:p w:rsidR="00356A91" w:rsidRPr="00940C7C" w:rsidRDefault="0080673D" w:rsidP="00665DAE">
      <w:pPr>
        <w:widowControl w:val="0"/>
        <w:suppressAutoHyphens w:val="0"/>
        <w:autoSpaceDE w:val="0"/>
        <w:autoSpaceDN w:val="0"/>
        <w:adjustRightInd w:val="0"/>
        <w:ind w:firstLine="720"/>
        <w:jc w:val="both"/>
        <w:rPr>
          <w:sz w:val="23"/>
          <w:szCs w:val="23"/>
        </w:rPr>
      </w:pPr>
      <w:r w:rsidRPr="00940C7C">
        <w:rPr>
          <w:sz w:val="23"/>
          <w:szCs w:val="23"/>
        </w:rPr>
        <w:t>1.</w:t>
      </w:r>
      <w:r w:rsidR="00C77361" w:rsidRPr="00940C7C">
        <w:rPr>
          <w:sz w:val="23"/>
          <w:szCs w:val="23"/>
        </w:rPr>
        <w:t>3</w:t>
      </w:r>
      <w:r w:rsidR="00E246A9" w:rsidRPr="00940C7C">
        <w:rPr>
          <w:sz w:val="23"/>
          <w:szCs w:val="23"/>
        </w:rPr>
        <w:t xml:space="preserve">. </w:t>
      </w:r>
      <w:r w:rsidR="00356A91" w:rsidRPr="00940C7C">
        <w:rPr>
          <w:sz w:val="23"/>
          <w:szCs w:val="23"/>
        </w:rPr>
        <w:t xml:space="preserve">Наименование </w:t>
      </w:r>
      <w:r w:rsidR="00F8499B" w:rsidRPr="00940C7C">
        <w:rPr>
          <w:sz w:val="23"/>
          <w:szCs w:val="23"/>
        </w:rPr>
        <w:t xml:space="preserve">и периодичность </w:t>
      </w:r>
      <w:r w:rsidR="00356A91" w:rsidRPr="00940C7C">
        <w:rPr>
          <w:sz w:val="23"/>
          <w:szCs w:val="23"/>
        </w:rPr>
        <w:t>работ (услуг) по техническому обслуживанию определяются в соответствии с Приложением №</w:t>
      </w:r>
      <w:r w:rsidR="00771AC5" w:rsidRPr="00940C7C">
        <w:rPr>
          <w:sz w:val="23"/>
          <w:szCs w:val="23"/>
        </w:rPr>
        <w:t xml:space="preserve"> </w:t>
      </w:r>
      <w:r w:rsidR="00F8499B" w:rsidRPr="00940C7C">
        <w:rPr>
          <w:sz w:val="23"/>
          <w:szCs w:val="23"/>
        </w:rPr>
        <w:t>1</w:t>
      </w:r>
      <w:r w:rsidR="00356A91" w:rsidRPr="00940C7C">
        <w:rPr>
          <w:sz w:val="23"/>
          <w:szCs w:val="23"/>
        </w:rPr>
        <w:t xml:space="preserve">, являющимся неотъемлемой частью </w:t>
      </w:r>
      <w:r w:rsidR="00FA7251" w:rsidRPr="00940C7C">
        <w:rPr>
          <w:sz w:val="23"/>
          <w:szCs w:val="23"/>
        </w:rPr>
        <w:t>Контракт</w:t>
      </w:r>
      <w:r w:rsidR="00356A91" w:rsidRPr="00940C7C">
        <w:rPr>
          <w:sz w:val="23"/>
          <w:szCs w:val="23"/>
        </w:rPr>
        <w:t>а.</w:t>
      </w:r>
    </w:p>
    <w:p w:rsidR="00356A91" w:rsidRPr="00940C7C" w:rsidRDefault="00356A91" w:rsidP="0044668B">
      <w:pPr>
        <w:pStyle w:val="af4"/>
        <w:widowControl w:val="0"/>
        <w:ind w:left="0" w:right="0" w:firstLine="709"/>
        <w:rPr>
          <w:rFonts w:cs="Times New Roman"/>
          <w:sz w:val="23"/>
          <w:szCs w:val="23"/>
        </w:rPr>
      </w:pPr>
      <w:r w:rsidRPr="00940C7C">
        <w:rPr>
          <w:rFonts w:cs="Times New Roman"/>
          <w:sz w:val="23"/>
          <w:szCs w:val="23"/>
        </w:rPr>
        <w:t>1.</w:t>
      </w:r>
      <w:r w:rsidR="00C77361" w:rsidRPr="00940C7C">
        <w:rPr>
          <w:rFonts w:cs="Times New Roman"/>
          <w:sz w:val="23"/>
          <w:szCs w:val="23"/>
        </w:rPr>
        <w:t>4</w:t>
      </w:r>
      <w:r w:rsidRPr="00940C7C">
        <w:rPr>
          <w:rFonts w:cs="Times New Roman"/>
          <w:sz w:val="23"/>
          <w:szCs w:val="23"/>
        </w:rPr>
        <w:t xml:space="preserve">. </w:t>
      </w:r>
      <w:r w:rsidR="0044668B" w:rsidRPr="00940C7C">
        <w:rPr>
          <w:rFonts w:cs="Times New Roman"/>
          <w:sz w:val="23"/>
          <w:szCs w:val="23"/>
        </w:rPr>
        <w:t xml:space="preserve">Срок выполнения работ по настоящему Контракту - </w:t>
      </w:r>
      <w:r w:rsidR="0044668B" w:rsidRPr="00940C7C">
        <w:rPr>
          <w:rFonts w:cs="Times New Roman"/>
          <w:b/>
          <w:sz w:val="23"/>
          <w:szCs w:val="23"/>
        </w:rPr>
        <w:t>не позднее 0</w:t>
      </w:r>
      <w:r w:rsidR="00DB24A5">
        <w:rPr>
          <w:rFonts w:cs="Times New Roman"/>
          <w:b/>
          <w:sz w:val="23"/>
          <w:szCs w:val="23"/>
        </w:rPr>
        <w:t>4</w:t>
      </w:r>
      <w:r w:rsidR="0044668B" w:rsidRPr="00940C7C">
        <w:rPr>
          <w:rFonts w:cs="Times New Roman"/>
          <w:b/>
          <w:sz w:val="23"/>
          <w:szCs w:val="23"/>
        </w:rPr>
        <w:t>.09.202</w:t>
      </w:r>
      <w:r w:rsidR="00DB24A5">
        <w:rPr>
          <w:rFonts w:cs="Times New Roman"/>
          <w:b/>
          <w:sz w:val="23"/>
          <w:szCs w:val="23"/>
        </w:rPr>
        <w:t>6</w:t>
      </w:r>
      <w:r w:rsidR="0044668B" w:rsidRPr="00940C7C">
        <w:rPr>
          <w:rFonts w:cs="Times New Roman"/>
          <w:b/>
          <w:sz w:val="23"/>
          <w:szCs w:val="23"/>
        </w:rPr>
        <w:t xml:space="preserve"> г. </w:t>
      </w:r>
    </w:p>
    <w:p w:rsidR="00356A91" w:rsidRPr="00940C7C" w:rsidRDefault="00356A91" w:rsidP="00665DAE">
      <w:pPr>
        <w:widowControl w:val="0"/>
        <w:suppressAutoHyphens w:val="0"/>
        <w:autoSpaceDE w:val="0"/>
        <w:autoSpaceDN w:val="0"/>
        <w:adjustRightInd w:val="0"/>
        <w:ind w:firstLine="720"/>
        <w:jc w:val="both"/>
        <w:rPr>
          <w:sz w:val="23"/>
          <w:szCs w:val="23"/>
        </w:rPr>
      </w:pPr>
      <w:r w:rsidRPr="00940C7C">
        <w:rPr>
          <w:sz w:val="23"/>
          <w:szCs w:val="23"/>
        </w:rPr>
        <w:t xml:space="preserve">Аварийно-диспетчерское обслуживание объектов Заказчика осуществляется Исполнителем круглосуточно на протяжении всего периода действия </w:t>
      </w:r>
      <w:r w:rsidR="00FA7251" w:rsidRPr="00940C7C">
        <w:rPr>
          <w:sz w:val="23"/>
          <w:szCs w:val="23"/>
        </w:rPr>
        <w:t>Контракт</w:t>
      </w:r>
      <w:r w:rsidRPr="00940C7C">
        <w:rPr>
          <w:sz w:val="23"/>
          <w:szCs w:val="23"/>
        </w:rPr>
        <w:t>а.</w:t>
      </w:r>
    </w:p>
    <w:p w:rsidR="00192611" w:rsidRPr="00E937C1" w:rsidRDefault="00192611" w:rsidP="00665DAE">
      <w:pPr>
        <w:widowControl w:val="0"/>
        <w:suppressAutoHyphens w:val="0"/>
        <w:ind w:firstLine="720"/>
        <w:jc w:val="both"/>
        <w:rPr>
          <w:sz w:val="23"/>
          <w:szCs w:val="23"/>
        </w:rPr>
      </w:pPr>
      <w:r w:rsidRPr="00940C7C">
        <w:rPr>
          <w:sz w:val="23"/>
          <w:szCs w:val="23"/>
        </w:rPr>
        <w:t>1.</w:t>
      </w:r>
      <w:r w:rsidR="00C77361" w:rsidRPr="00940C7C">
        <w:rPr>
          <w:sz w:val="23"/>
          <w:szCs w:val="23"/>
        </w:rPr>
        <w:t>5</w:t>
      </w:r>
      <w:r w:rsidRPr="00940C7C">
        <w:rPr>
          <w:sz w:val="23"/>
          <w:szCs w:val="23"/>
        </w:rPr>
        <w:t>. Аварийно-восстановительн</w:t>
      </w:r>
      <w:r w:rsidR="00D06B3D" w:rsidRPr="00940C7C">
        <w:rPr>
          <w:sz w:val="23"/>
          <w:szCs w:val="23"/>
        </w:rPr>
        <w:t xml:space="preserve">ые работы на Объекте Заказчика, </w:t>
      </w:r>
      <w:r w:rsidRPr="00940C7C">
        <w:rPr>
          <w:sz w:val="23"/>
          <w:szCs w:val="23"/>
        </w:rPr>
        <w:t xml:space="preserve">за исключением случая, указанного в п/п. 3.2.2. настоящего </w:t>
      </w:r>
      <w:r w:rsidR="00FA7251" w:rsidRPr="00940C7C">
        <w:rPr>
          <w:sz w:val="23"/>
          <w:szCs w:val="23"/>
        </w:rPr>
        <w:t>Контракт</w:t>
      </w:r>
      <w:r w:rsidRPr="00940C7C">
        <w:rPr>
          <w:sz w:val="23"/>
          <w:szCs w:val="23"/>
        </w:rPr>
        <w:t xml:space="preserve">а, в предмет настоящего </w:t>
      </w:r>
      <w:r w:rsidR="00FA7251" w:rsidRPr="00940C7C">
        <w:rPr>
          <w:sz w:val="23"/>
          <w:szCs w:val="23"/>
        </w:rPr>
        <w:t>Контракт</w:t>
      </w:r>
      <w:r w:rsidRPr="00940C7C">
        <w:rPr>
          <w:sz w:val="23"/>
          <w:szCs w:val="23"/>
        </w:rPr>
        <w:t>а не входят и могут быть выполнены по письменному заявлению Заказчика, на основании</w:t>
      </w:r>
      <w:r w:rsidRPr="00E937C1">
        <w:rPr>
          <w:sz w:val="23"/>
          <w:szCs w:val="23"/>
        </w:rPr>
        <w:t xml:space="preserve"> отдельного </w:t>
      </w:r>
      <w:r w:rsidR="00FA7251" w:rsidRPr="00E937C1">
        <w:rPr>
          <w:sz w:val="23"/>
          <w:szCs w:val="23"/>
        </w:rPr>
        <w:t>Контракт</w:t>
      </w:r>
      <w:r w:rsidRPr="00E937C1">
        <w:rPr>
          <w:sz w:val="23"/>
          <w:szCs w:val="23"/>
        </w:rPr>
        <w:t xml:space="preserve">а между Сторонами. </w:t>
      </w:r>
    </w:p>
    <w:p w:rsidR="0080673D" w:rsidRPr="00E937C1" w:rsidRDefault="00192611" w:rsidP="00665DAE">
      <w:pPr>
        <w:widowControl w:val="0"/>
        <w:suppressAutoHyphens w:val="0"/>
        <w:autoSpaceDE w:val="0"/>
        <w:autoSpaceDN w:val="0"/>
        <w:adjustRightInd w:val="0"/>
        <w:ind w:firstLine="720"/>
        <w:jc w:val="both"/>
        <w:outlineLvl w:val="0"/>
        <w:rPr>
          <w:sz w:val="23"/>
          <w:szCs w:val="23"/>
        </w:rPr>
      </w:pPr>
      <w:r w:rsidRPr="00E937C1">
        <w:rPr>
          <w:sz w:val="23"/>
          <w:szCs w:val="23"/>
        </w:rPr>
        <w:t>1.</w:t>
      </w:r>
      <w:r w:rsidR="00C77361" w:rsidRPr="00E937C1">
        <w:rPr>
          <w:sz w:val="23"/>
          <w:szCs w:val="23"/>
        </w:rPr>
        <w:t>6</w:t>
      </w:r>
      <w:r w:rsidRPr="00E937C1">
        <w:rPr>
          <w:sz w:val="23"/>
          <w:szCs w:val="23"/>
        </w:rPr>
        <w:t xml:space="preserve">. Капитальный и текущий ремонт Объекта Заказчика в предмет настоящего </w:t>
      </w:r>
      <w:r w:rsidR="00FA7251" w:rsidRPr="00E937C1">
        <w:rPr>
          <w:sz w:val="23"/>
          <w:szCs w:val="23"/>
        </w:rPr>
        <w:t>Контракт</w:t>
      </w:r>
      <w:r w:rsidRPr="00E937C1">
        <w:rPr>
          <w:sz w:val="23"/>
          <w:szCs w:val="23"/>
        </w:rPr>
        <w:t xml:space="preserve">а не входят и могут быть выполнены по письменному заявлению Заказчика, на основании отдельного </w:t>
      </w:r>
      <w:r w:rsidR="00FA7251" w:rsidRPr="00E937C1">
        <w:rPr>
          <w:sz w:val="23"/>
          <w:szCs w:val="23"/>
        </w:rPr>
        <w:t>Контракт</w:t>
      </w:r>
      <w:r w:rsidRPr="00E937C1">
        <w:rPr>
          <w:sz w:val="23"/>
          <w:szCs w:val="23"/>
        </w:rPr>
        <w:t>а между Сторонами.</w:t>
      </w:r>
    </w:p>
    <w:p w:rsidR="00143595" w:rsidRDefault="00143595" w:rsidP="00665DAE">
      <w:pPr>
        <w:widowControl w:val="0"/>
        <w:suppressAutoHyphens w:val="0"/>
        <w:ind w:firstLine="720"/>
        <w:jc w:val="center"/>
        <w:rPr>
          <w:b/>
          <w:sz w:val="23"/>
          <w:szCs w:val="23"/>
        </w:rPr>
      </w:pPr>
    </w:p>
    <w:p w:rsidR="00B34945" w:rsidRPr="00E937C1" w:rsidRDefault="00D06B3D" w:rsidP="00DB24A5">
      <w:pPr>
        <w:widowControl w:val="0"/>
        <w:suppressAutoHyphens w:val="0"/>
        <w:ind w:firstLine="720"/>
        <w:rPr>
          <w:b/>
          <w:sz w:val="23"/>
          <w:szCs w:val="23"/>
        </w:rPr>
      </w:pPr>
      <w:r w:rsidRPr="00E937C1">
        <w:rPr>
          <w:b/>
          <w:sz w:val="23"/>
          <w:szCs w:val="23"/>
        </w:rPr>
        <w:t xml:space="preserve">2. Права </w:t>
      </w:r>
      <w:r w:rsidR="00B34945" w:rsidRPr="00E937C1">
        <w:rPr>
          <w:b/>
          <w:sz w:val="23"/>
          <w:szCs w:val="23"/>
        </w:rPr>
        <w:t>и обязанности сторон</w:t>
      </w:r>
      <w:r w:rsidR="00E2526F" w:rsidRPr="00E937C1">
        <w:rPr>
          <w:b/>
          <w:sz w:val="23"/>
          <w:szCs w:val="23"/>
        </w:rPr>
        <w:t xml:space="preserve"> по техническому обслуживанию</w:t>
      </w:r>
      <w:r w:rsidR="000B3756" w:rsidRPr="00E937C1">
        <w:rPr>
          <w:b/>
          <w:sz w:val="23"/>
          <w:szCs w:val="23"/>
        </w:rPr>
        <w:t xml:space="preserve"> Объекта</w:t>
      </w:r>
    </w:p>
    <w:p w:rsidR="00B34945" w:rsidRPr="00E937C1" w:rsidRDefault="000B3756" w:rsidP="00665DAE">
      <w:pPr>
        <w:pStyle w:val="a8"/>
        <w:widowControl w:val="0"/>
        <w:suppressAutoHyphens w:val="0"/>
        <w:rPr>
          <w:b/>
          <w:sz w:val="23"/>
          <w:szCs w:val="23"/>
        </w:rPr>
      </w:pPr>
      <w:r w:rsidRPr="00E937C1">
        <w:rPr>
          <w:b/>
          <w:sz w:val="23"/>
          <w:szCs w:val="23"/>
        </w:rPr>
        <w:t>2</w:t>
      </w:r>
      <w:r w:rsidR="00B34945" w:rsidRPr="00E937C1">
        <w:rPr>
          <w:b/>
          <w:sz w:val="23"/>
          <w:szCs w:val="23"/>
        </w:rPr>
        <w:t>.</w:t>
      </w:r>
      <w:r w:rsidR="00E246A9" w:rsidRPr="00E937C1">
        <w:rPr>
          <w:b/>
          <w:sz w:val="23"/>
          <w:szCs w:val="23"/>
        </w:rPr>
        <w:t>1</w:t>
      </w:r>
      <w:r w:rsidR="00B34945" w:rsidRPr="00E937C1">
        <w:rPr>
          <w:b/>
          <w:sz w:val="23"/>
          <w:szCs w:val="23"/>
        </w:rPr>
        <w:t>. Исполнитель обязан:</w:t>
      </w:r>
    </w:p>
    <w:p w:rsidR="00B34945" w:rsidRPr="00E937C1" w:rsidRDefault="000B3756" w:rsidP="00665DAE">
      <w:pPr>
        <w:pStyle w:val="a8"/>
        <w:widowControl w:val="0"/>
        <w:suppressAutoHyphens w:val="0"/>
        <w:rPr>
          <w:sz w:val="23"/>
          <w:szCs w:val="23"/>
        </w:rPr>
      </w:pPr>
      <w:r w:rsidRPr="00E937C1">
        <w:rPr>
          <w:sz w:val="23"/>
          <w:szCs w:val="23"/>
        </w:rPr>
        <w:t>2</w:t>
      </w:r>
      <w:r w:rsidR="00B34945" w:rsidRPr="00E937C1">
        <w:rPr>
          <w:sz w:val="23"/>
          <w:szCs w:val="23"/>
        </w:rPr>
        <w:t>.</w:t>
      </w:r>
      <w:r w:rsidR="00E246A9" w:rsidRPr="00E937C1">
        <w:rPr>
          <w:sz w:val="23"/>
          <w:szCs w:val="23"/>
        </w:rPr>
        <w:t>1</w:t>
      </w:r>
      <w:r w:rsidR="00B34945" w:rsidRPr="00E937C1">
        <w:rPr>
          <w:sz w:val="23"/>
          <w:szCs w:val="23"/>
        </w:rPr>
        <w:t xml:space="preserve">.1. </w:t>
      </w:r>
      <w:r w:rsidR="00D06B3D" w:rsidRPr="00E937C1">
        <w:rPr>
          <w:sz w:val="23"/>
          <w:szCs w:val="23"/>
        </w:rPr>
        <w:t xml:space="preserve">В соответствии с </w:t>
      </w:r>
      <w:r w:rsidR="00B34945" w:rsidRPr="00E937C1">
        <w:rPr>
          <w:sz w:val="23"/>
          <w:szCs w:val="23"/>
        </w:rPr>
        <w:t xml:space="preserve">условиями настоящего </w:t>
      </w:r>
      <w:r w:rsidR="00FA7251" w:rsidRPr="00E937C1">
        <w:rPr>
          <w:sz w:val="23"/>
          <w:szCs w:val="23"/>
        </w:rPr>
        <w:t>Контракт</w:t>
      </w:r>
      <w:r w:rsidR="00B34945" w:rsidRPr="00E937C1">
        <w:rPr>
          <w:sz w:val="23"/>
          <w:szCs w:val="23"/>
        </w:rPr>
        <w:t xml:space="preserve">а </w:t>
      </w:r>
      <w:r w:rsidR="001A043F" w:rsidRPr="00E937C1">
        <w:rPr>
          <w:sz w:val="23"/>
          <w:szCs w:val="23"/>
        </w:rPr>
        <w:t xml:space="preserve">своевременно и качественно </w:t>
      </w:r>
      <w:r w:rsidR="00B34945" w:rsidRPr="00E937C1">
        <w:rPr>
          <w:sz w:val="23"/>
          <w:szCs w:val="23"/>
        </w:rPr>
        <w:lastRenderedPageBreak/>
        <w:t xml:space="preserve">выполнить работы </w:t>
      </w:r>
      <w:r w:rsidR="006D5994" w:rsidRPr="00E937C1">
        <w:rPr>
          <w:sz w:val="23"/>
          <w:szCs w:val="23"/>
        </w:rPr>
        <w:t xml:space="preserve">и оказать услуги </w:t>
      </w:r>
      <w:r w:rsidR="00D06B3D" w:rsidRPr="00E937C1">
        <w:rPr>
          <w:sz w:val="23"/>
          <w:szCs w:val="23"/>
        </w:rPr>
        <w:t xml:space="preserve">по </w:t>
      </w:r>
      <w:r w:rsidR="00B34945" w:rsidRPr="00E937C1">
        <w:rPr>
          <w:sz w:val="23"/>
          <w:szCs w:val="23"/>
        </w:rPr>
        <w:t xml:space="preserve">техническому обслуживанию </w:t>
      </w:r>
      <w:r w:rsidR="006D5994" w:rsidRPr="00E937C1">
        <w:rPr>
          <w:sz w:val="23"/>
          <w:szCs w:val="23"/>
        </w:rPr>
        <w:t>Объектов Заказчика.</w:t>
      </w:r>
    </w:p>
    <w:p w:rsidR="00B34945" w:rsidRPr="00E937C1" w:rsidRDefault="000B3756" w:rsidP="00665DAE">
      <w:pPr>
        <w:pStyle w:val="a8"/>
        <w:widowControl w:val="0"/>
        <w:suppressAutoHyphens w:val="0"/>
        <w:rPr>
          <w:sz w:val="23"/>
          <w:szCs w:val="23"/>
        </w:rPr>
      </w:pPr>
      <w:r w:rsidRPr="00E937C1">
        <w:rPr>
          <w:sz w:val="23"/>
          <w:szCs w:val="23"/>
        </w:rPr>
        <w:t>2</w:t>
      </w:r>
      <w:r w:rsidR="00B34945" w:rsidRPr="00E937C1">
        <w:rPr>
          <w:sz w:val="23"/>
          <w:szCs w:val="23"/>
        </w:rPr>
        <w:t>.</w:t>
      </w:r>
      <w:r w:rsidR="00E246A9" w:rsidRPr="00E937C1">
        <w:rPr>
          <w:sz w:val="23"/>
          <w:szCs w:val="23"/>
        </w:rPr>
        <w:t>1</w:t>
      </w:r>
      <w:r w:rsidR="00B34945" w:rsidRPr="00E937C1">
        <w:rPr>
          <w:sz w:val="23"/>
          <w:szCs w:val="23"/>
        </w:rPr>
        <w:t xml:space="preserve">.2. Соблюдать требования промышленной безопасности, установленные законом и иными правовыми актами к эксплуатации </w:t>
      </w:r>
      <w:r w:rsidR="002A2B47" w:rsidRPr="00E937C1">
        <w:rPr>
          <w:sz w:val="23"/>
          <w:szCs w:val="23"/>
        </w:rPr>
        <w:t>опасных производственных объектов</w:t>
      </w:r>
      <w:r w:rsidR="00B34945" w:rsidRPr="00E937C1">
        <w:rPr>
          <w:sz w:val="23"/>
          <w:szCs w:val="23"/>
        </w:rPr>
        <w:t xml:space="preserve">, в том числе допускать к работе на </w:t>
      </w:r>
      <w:r w:rsidR="006D5994" w:rsidRPr="00E937C1">
        <w:rPr>
          <w:sz w:val="23"/>
          <w:szCs w:val="23"/>
        </w:rPr>
        <w:t>Объекте</w:t>
      </w:r>
      <w:r w:rsidR="00B34945" w:rsidRPr="00E937C1">
        <w:rPr>
          <w:sz w:val="23"/>
          <w:szCs w:val="23"/>
        </w:rPr>
        <w:t xml:space="preserve"> лиц, удовлетворяющих соответствующ</w:t>
      </w:r>
      <w:r w:rsidR="006659F5" w:rsidRPr="00E937C1">
        <w:rPr>
          <w:sz w:val="23"/>
          <w:szCs w:val="23"/>
        </w:rPr>
        <w:t>им квалификационным требованиям;</w:t>
      </w:r>
    </w:p>
    <w:p w:rsidR="004807ED" w:rsidRPr="00E937C1" w:rsidRDefault="000B3756" w:rsidP="00665DAE">
      <w:pPr>
        <w:pStyle w:val="a8"/>
        <w:widowControl w:val="0"/>
        <w:suppressAutoHyphens w:val="0"/>
        <w:rPr>
          <w:sz w:val="23"/>
          <w:szCs w:val="23"/>
        </w:rPr>
      </w:pPr>
      <w:r w:rsidRPr="00E937C1">
        <w:rPr>
          <w:sz w:val="23"/>
          <w:szCs w:val="23"/>
        </w:rPr>
        <w:t>2</w:t>
      </w:r>
      <w:r w:rsidR="00C21C7A" w:rsidRPr="00E937C1">
        <w:rPr>
          <w:sz w:val="23"/>
          <w:szCs w:val="23"/>
        </w:rPr>
        <w:t>.</w:t>
      </w:r>
      <w:r w:rsidR="00E246A9" w:rsidRPr="00E937C1">
        <w:rPr>
          <w:sz w:val="23"/>
          <w:szCs w:val="23"/>
        </w:rPr>
        <w:t>1</w:t>
      </w:r>
      <w:r w:rsidR="00C21C7A" w:rsidRPr="00E937C1">
        <w:rPr>
          <w:sz w:val="23"/>
          <w:szCs w:val="23"/>
        </w:rPr>
        <w:t>.</w:t>
      </w:r>
      <w:r w:rsidR="00F959F3" w:rsidRPr="00E937C1">
        <w:rPr>
          <w:sz w:val="23"/>
          <w:szCs w:val="23"/>
        </w:rPr>
        <w:t>3</w:t>
      </w:r>
      <w:r w:rsidR="00C21C7A" w:rsidRPr="00E937C1">
        <w:rPr>
          <w:sz w:val="23"/>
          <w:szCs w:val="23"/>
        </w:rPr>
        <w:t>. Сдать Заказчику выполненные работы по акту выполненных работ</w:t>
      </w:r>
      <w:r w:rsidR="00292C95" w:rsidRPr="00E937C1">
        <w:rPr>
          <w:sz w:val="23"/>
          <w:szCs w:val="23"/>
        </w:rPr>
        <w:t xml:space="preserve"> </w:t>
      </w:r>
      <w:r w:rsidR="008E5CA2" w:rsidRPr="00E937C1">
        <w:rPr>
          <w:sz w:val="23"/>
          <w:szCs w:val="23"/>
        </w:rPr>
        <w:t>(оказанных услуг)</w:t>
      </w:r>
      <w:r w:rsidR="00A57DBF" w:rsidRPr="00E937C1">
        <w:rPr>
          <w:sz w:val="23"/>
          <w:szCs w:val="23"/>
        </w:rPr>
        <w:t>.</w:t>
      </w:r>
    </w:p>
    <w:p w:rsidR="00192611" w:rsidRPr="00E937C1" w:rsidRDefault="00192611" w:rsidP="00665DAE">
      <w:pPr>
        <w:pStyle w:val="a8"/>
        <w:widowControl w:val="0"/>
        <w:suppressAutoHyphens w:val="0"/>
        <w:rPr>
          <w:sz w:val="23"/>
          <w:szCs w:val="23"/>
        </w:rPr>
      </w:pPr>
      <w:r w:rsidRPr="00E937C1">
        <w:rPr>
          <w:sz w:val="23"/>
          <w:szCs w:val="23"/>
        </w:rPr>
        <w:t xml:space="preserve">2.1.4. При наличии сезонно работающей котельной произвести сезонное отключение (подключение) котельной Заказчика в сроки, установленные в Приложении № </w:t>
      </w:r>
      <w:r w:rsidR="00F8499B">
        <w:rPr>
          <w:sz w:val="23"/>
          <w:szCs w:val="23"/>
        </w:rPr>
        <w:t>1</w:t>
      </w:r>
      <w:r w:rsidRPr="00E937C1">
        <w:rPr>
          <w:sz w:val="23"/>
          <w:szCs w:val="23"/>
        </w:rPr>
        <w:t xml:space="preserve"> к настоящему </w:t>
      </w:r>
      <w:r w:rsidR="00FA7251" w:rsidRPr="00E937C1">
        <w:rPr>
          <w:sz w:val="23"/>
          <w:szCs w:val="23"/>
        </w:rPr>
        <w:t>Контракт</w:t>
      </w:r>
      <w:r w:rsidRPr="00E937C1">
        <w:rPr>
          <w:sz w:val="23"/>
          <w:szCs w:val="23"/>
        </w:rPr>
        <w:t>у.</w:t>
      </w:r>
    </w:p>
    <w:p w:rsidR="00B34945" w:rsidRPr="00E937C1" w:rsidRDefault="000B3756" w:rsidP="00665DAE">
      <w:pPr>
        <w:widowControl w:val="0"/>
        <w:suppressAutoHyphens w:val="0"/>
        <w:ind w:firstLine="720"/>
        <w:jc w:val="both"/>
        <w:rPr>
          <w:b/>
          <w:sz w:val="23"/>
          <w:szCs w:val="23"/>
        </w:rPr>
      </w:pPr>
      <w:r w:rsidRPr="00E937C1">
        <w:rPr>
          <w:b/>
          <w:sz w:val="23"/>
          <w:szCs w:val="23"/>
        </w:rPr>
        <w:t>2</w:t>
      </w:r>
      <w:r w:rsidR="00B34945" w:rsidRPr="00E937C1">
        <w:rPr>
          <w:b/>
          <w:sz w:val="23"/>
          <w:szCs w:val="23"/>
        </w:rPr>
        <w:t>.</w:t>
      </w:r>
      <w:r w:rsidR="00E246A9" w:rsidRPr="00E937C1">
        <w:rPr>
          <w:b/>
          <w:sz w:val="23"/>
          <w:szCs w:val="23"/>
        </w:rPr>
        <w:t>2</w:t>
      </w:r>
      <w:r w:rsidR="00B34945" w:rsidRPr="00E937C1">
        <w:rPr>
          <w:b/>
          <w:sz w:val="23"/>
          <w:szCs w:val="23"/>
        </w:rPr>
        <w:t>. Заказчик обязан:</w:t>
      </w:r>
    </w:p>
    <w:p w:rsidR="00B34945" w:rsidRPr="00E937C1" w:rsidRDefault="000B3756" w:rsidP="00665DAE">
      <w:pPr>
        <w:widowControl w:val="0"/>
        <w:suppressAutoHyphens w:val="0"/>
        <w:ind w:firstLine="720"/>
        <w:jc w:val="both"/>
        <w:rPr>
          <w:sz w:val="23"/>
          <w:szCs w:val="23"/>
        </w:rPr>
      </w:pPr>
      <w:r w:rsidRPr="00E937C1">
        <w:rPr>
          <w:sz w:val="23"/>
          <w:szCs w:val="23"/>
        </w:rPr>
        <w:t>2</w:t>
      </w:r>
      <w:r w:rsidR="00B34945" w:rsidRPr="00E937C1">
        <w:rPr>
          <w:sz w:val="23"/>
          <w:szCs w:val="23"/>
        </w:rPr>
        <w:t>.</w:t>
      </w:r>
      <w:r w:rsidR="00E246A9" w:rsidRPr="00E937C1">
        <w:rPr>
          <w:sz w:val="23"/>
          <w:szCs w:val="23"/>
        </w:rPr>
        <w:t>2</w:t>
      </w:r>
      <w:r w:rsidR="00B34945" w:rsidRPr="00E937C1">
        <w:rPr>
          <w:sz w:val="23"/>
          <w:szCs w:val="23"/>
        </w:rPr>
        <w:t xml:space="preserve">.1. </w:t>
      </w:r>
      <w:r w:rsidR="004E53E5" w:rsidRPr="00E937C1">
        <w:rPr>
          <w:sz w:val="23"/>
          <w:szCs w:val="23"/>
        </w:rPr>
        <w:t>По требованию Исполнителя в</w:t>
      </w:r>
      <w:r w:rsidR="007356EA" w:rsidRPr="00E937C1">
        <w:rPr>
          <w:sz w:val="23"/>
          <w:szCs w:val="23"/>
        </w:rPr>
        <w:t xml:space="preserve"> течени</w:t>
      </w:r>
      <w:r w:rsidR="00D06B3D" w:rsidRPr="00E937C1">
        <w:rPr>
          <w:sz w:val="23"/>
          <w:szCs w:val="23"/>
        </w:rPr>
        <w:t>е</w:t>
      </w:r>
      <w:r w:rsidR="007356EA" w:rsidRPr="00E937C1">
        <w:rPr>
          <w:sz w:val="23"/>
          <w:szCs w:val="23"/>
        </w:rPr>
        <w:t xml:space="preserve"> 3-х дней с даты </w:t>
      </w:r>
      <w:r w:rsidR="004E53E5" w:rsidRPr="00E937C1">
        <w:rPr>
          <w:sz w:val="23"/>
          <w:szCs w:val="23"/>
        </w:rPr>
        <w:t xml:space="preserve">предъявления такого требования </w:t>
      </w:r>
      <w:r w:rsidR="007356EA" w:rsidRPr="00E937C1">
        <w:rPr>
          <w:sz w:val="23"/>
          <w:szCs w:val="23"/>
        </w:rPr>
        <w:t>п</w:t>
      </w:r>
      <w:r w:rsidR="00B34945" w:rsidRPr="00E937C1">
        <w:rPr>
          <w:sz w:val="23"/>
          <w:szCs w:val="23"/>
        </w:rPr>
        <w:t xml:space="preserve">ередать Исполнителю </w:t>
      </w:r>
      <w:r w:rsidR="00D14B05" w:rsidRPr="00E937C1">
        <w:rPr>
          <w:sz w:val="23"/>
          <w:szCs w:val="23"/>
        </w:rPr>
        <w:t>копии проектной</w:t>
      </w:r>
      <w:r w:rsidR="00B34945" w:rsidRPr="00E937C1">
        <w:rPr>
          <w:sz w:val="23"/>
          <w:szCs w:val="23"/>
        </w:rPr>
        <w:t xml:space="preserve"> и исполнительно</w:t>
      </w:r>
      <w:r w:rsidR="00525886" w:rsidRPr="00E937C1">
        <w:rPr>
          <w:sz w:val="23"/>
          <w:szCs w:val="23"/>
        </w:rPr>
        <w:t>й</w:t>
      </w:r>
      <w:r w:rsidR="00B34945" w:rsidRPr="00E937C1">
        <w:rPr>
          <w:sz w:val="23"/>
          <w:szCs w:val="23"/>
        </w:rPr>
        <w:t xml:space="preserve"> документаци</w:t>
      </w:r>
      <w:r w:rsidR="00D14B05" w:rsidRPr="00E937C1">
        <w:rPr>
          <w:sz w:val="23"/>
          <w:szCs w:val="23"/>
        </w:rPr>
        <w:t>и</w:t>
      </w:r>
      <w:r w:rsidR="00B34945" w:rsidRPr="00E937C1">
        <w:rPr>
          <w:sz w:val="23"/>
          <w:szCs w:val="23"/>
        </w:rPr>
        <w:t xml:space="preserve"> на </w:t>
      </w:r>
      <w:r w:rsidR="00E62C5A" w:rsidRPr="00E937C1">
        <w:rPr>
          <w:sz w:val="23"/>
          <w:szCs w:val="23"/>
        </w:rPr>
        <w:t>Объект.</w:t>
      </w:r>
    </w:p>
    <w:p w:rsidR="00B34945" w:rsidRPr="00E937C1" w:rsidRDefault="000B3756" w:rsidP="00665DAE">
      <w:pPr>
        <w:widowControl w:val="0"/>
        <w:suppressAutoHyphens w:val="0"/>
        <w:ind w:firstLine="720"/>
        <w:jc w:val="both"/>
        <w:rPr>
          <w:sz w:val="23"/>
          <w:szCs w:val="23"/>
        </w:rPr>
      </w:pPr>
      <w:r w:rsidRPr="00E937C1">
        <w:rPr>
          <w:sz w:val="23"/>
          <w:szCs w:val="23"/>
        </w:rPr>
        <w:t>2</w:t>
      </w:r>
      <w:r w:rsidR="00B34945" w:rsidRPr="00E937C1">
        <w:rPr>
          <w:sz w:val="23"/>
          <w:szCs w:val="23"/>
        </w:rPr>
        <w:t>.</w:t>
      </w:r>
      <w:r w:rsidR="00E246A9" w:rsidRPr="00E937C1">
        <w:rPr>
          <w:sz w:val="23"/>
          <w:szCs w:val="23"/>
        </w:rPr>
        <w:t>2</w:t>
      </w:r>
      <w:r w:rsidR="00B34945" w:rsidRPr="00E937C1">
        <w:rPr>
          <w:sz w:val="23"/>
          <w:szCs w:val="23"/>
        </w:rPr>
        <w:t xml:space="preserve">.2. Обеспечить свободный доступ к </w:t>
      </w:r>
      <w:r w:rsidR="007979C6" w:rsidRPr="00E937C1">
        <w:rPr>
          <w:sz w:val="23"/>
          <w:szCs w:val="23"/>
        </w:rPr>
        <w:t>Объекту</w:t>
      </w:r>
      <w:r w:rsidR="00B34945" w:rsidRPr="00E937C1">
        <w:rPr>
          <w:sz w:val="23"/>
          <w:szCs w:val="23"/>
        </w:rPr>
        <w:t xml:space="preserve"> работников Исполнителя.</w:t>
      </w:r>
    </w:p>
    <w:p w:rsidR="00B34945" w:rsidRPr="00E937C1" w:rsidRDefault="000B3756" w:rsidP="00665DAE">
      <w:pPr>
        <w:pStyle w:val="a8"/>
        <w:widowControl w:val="0"/>
        <w:suppressAutoHyphens w:val="0"/>
        <w:rPr>
          <w:sz w:val="23"/>
          <w:szCs w:val="23"/>
        </w:rPr>
      </w:pPr>
      <w:r w:rsidRPr="00E937C1">
        <w:rPr>
          <w:sz w:val="23"/>
          <w:szCs w:val="23"/>
        </w:rPr>
        <w:t>2</w:t>
      </w:r>
      <w:r w:rsidR="00B34945" w:rsidRPr="00E937C1">
        <w:rPr>
          <w:sz w:val="23"/>
          <w:szCs w:val="23"/>
        </w:rPr>
        <w:t>.</w:t>
      </w:r>
      <w:r w:rsidR="00E246A9" w:rsidRPr="00E937C1">
        <w:rPr>
          <w:sz w:val="23"/>
          <w:szCs w:val="23"/>
        </w:rPr>
        <w:t>2</w:t>
      </w:r>
      <w:r w:rsidR="00B34945" w:rsidRPr="00E937C1">
        <w:rPr>
          <w:sz w:val="23"/>
          <w:szCs w:val="23"/>
        </w:rPr>
        <w:t xml:space="preserve">.3. Выполнять в установленные сроки все </w:t>
      </w:r>
      <w:r w:rsidR="007979C6" w:rsidRPr="00E937C1">
        <w:rPr>
          <w:sz w:val="23"/>
          <w:szCs w:val="23"/>
        </w:rPr>
        <w:t xml:space="preserve">предписания Исполнителя, </w:t>
      </w:r>
      <w:r w:rsidR="00B34945" w:rsidRPr="00E937C1">
        <w:rPr>
          <w:sz w:val="23"/>
          <w:szCs w:val="23"/>
        </w:rPr>
        <w:t xml:space="preserve">распоряжения и предписания </w:t>
      </w:r>
      <w:r w:rsidR="00625F6E" w:rsidRPr="00E937C1">
        <w:rPr>
          <w:sz w:val="23"/>
          <w:szCs w:val="23"/>
        </w:rPr>
        <w:t>территориального органа исполнительной власти в области промышленной безопасности</w:t>
      </w:r>
      <w:r w:rsidR="00B34945" w:rsidRPr="00E937C1">
        <w:rPr>
          <w:sz w:val="23"/>
          <w:szCs w:val="23"/>
        </w:rPr>
        <w:t>.</w:t>
      </w:r>
    </w:p>
    <w:p w:rsidR="00B34945" w:rsidRPr="00E937C1" w:rsidRDefault="000B3756" w:rsidP="00665DAE">
      <w:pPr>
        <w:widowControl w:val="0"/>
        <w:suppressAutoHyphens w:val="0"/>
        <w:ind w:firstLine="720"/>
        <w:jc w:val="both"/>
        <w:rPr>
          <w:sz w:val="23"/>
          <w:szCs w:val="23"/>
        </w:rPr>
      </w:pPr>
      <w:r w:rsidRPr="00E937C1">
        <w:rPr>
          <w:sz w:val="23"/>
          <w:szCs w:val="23"/>
        </w:rPr>
        <w:t>2</w:t>
      </w:r>
      <w:r w:rsidR="00707216" w:rsidRPr="00E937C1">
        <w:rPr>
          <w:sz w:val="23"/>
          <w:szCs w:val="23"/>
        </w:rPr>
        <w:t>.</w:t>
      </w:r>
      <w:r w:rsidR="00E246A9" w:rsidRPr="00E937C1">
        <w:rPr>
          <w:sz w:val="23"/>
          <w:szCs w:val="23"/>
        </w:rPr>
        <w:t>2</w:t>
      </w:r>
      <w:r w:rsidR="00707216" w:rsidRPr="00E937C1">
        <w:rPr>
          <w:sz w:val="23"/>
          <w:szCs w:val="23"/>
        </w:rPr>
        <w:t>.</w:t>
      </w:r>
      <w:r w:rsidR="007979C6" w:rsidRPr="00E937C1">
        <w:rPr>
          <w:sz w:val="23"/>
          <w:szCs w:val="23"/>
        </w:rPr>
        <w:t>4</w:t>
      </w:r>
      <w:r w:rsidR="00707216" w:rsidRPr="00E937C1">
        <w:rPr>
          <w:sz w:val="23"/>
          <w:szCs w:val="23"/>
        </w:rPr>
        <w:t>.</w:t>
      </w:r>
      <w:r w:rsidR="001A043F" w:rsidRPr="00E937C1">
        <w:rPr>
          <w:sz w:val="23"/>
          <w:szCs w:val="23"/>
        </w:rPr>
        <w:t>Обеспечить присутствие работника Заказчика</w:t>
      </w:r>
      <w:r w:rsidR="00600D3B" w:rsidRPr="00E937C1">
        <w:rPr>
          <w:sz w:val="23"/>
          <w:szCs w:val="23"/>
        </w:rPr>
        <w:t>, обладающего соответствующими полномочиями на основании доверенности,</w:t>
      </w:r>
      <w:r w:rsidR="001A043F" w:rsidRPr="00E937C1">
        <w:rPr>
          <w:sz w:val="23"/>
          <w:szCs w:val="23"/>
        </w:rPr>
        <w:t xml:space="preserve"> при проведении Исполнителем работ по техническому обслуживанию </w:t>
      </w:r>
      <w:r w:rsidR="007979C6" w:rsidRPr="00E937C1">
        <w:rPr>
          <w:sz w:val="23"/>
          <w:szCs w:val="23"/>
        </w:rPr>
        <w:t>Объекта</w:t>
      </w:r>
      <w:r w:rsidR="001A043F" w:rsidRPr="00E937C1">
        <w:rPr>
          <w:sz w:val="23"/>
          <w:szCs w:val="23"/>
        </w:rPr>
        <w:t xml:space="preserve"> в соответствии с настоящим </w:t>
      </w:r>
      <w:r w:rsidR="00FA7251" w:rsidRPr="00E937C1">
        <w:rPr>
          <w:sz w:val="23"/>
          <w:szCs w:val="23"/>
        </w:rPr>
        <w:t>Контракт</w:t>
      </w:r>
      <w:r w:rsidR="001A043F" w:rsidRPr="00E937C1">
        <w:rPr>
          <w:sz w:val="23"/>
          <w:szCs w:val="23"/>
        </w:rPr>
        <w:t>ом.</w:t>
      </w:r>
    </w:p>
    <w:p w:rsidR="00B34945" w:rsidRPr="00E937C1" w:rsidRDefault="000B3756" w:rsidP="00665DAE">
      <w:pPr>
        <w:widowControl w:val="0"/>
        <w:suppressAutoHyphens w:val="0"/>
        <w:ind w:firstLine="720"/>
        <w:jc w:val="both"/>
        <w:rPr>
          <w:sz w:val="23"/>
          <w:szCs w:val="23"/>
        </w:rPr>
      </w:pPr>
      <w:r w:rsidRPr="00E937C1">
        <w:rPr>
          <w:sz w:val="23"/>
          <w:szCs w:val="23"/>
        </w:rPr>
        <w:t>2</w:t>
      </w:r>
      <w:r w:rsidR="00B34945" w:rsidRPr="00E937C1">
        <w:rPr>
          <w:sz w:val="23"/>
          <w:szCs w:val="23"/>
        </w:rPr>
        <w:t>.</w:t>
      </w:r>
      <w:r w:rsidR="00E246A9" w:rsidRPr="00E937C1">
        <w:rPr>
          <w:sz w:val="23"/>
          <w:szCs w:val="23"/>
        </w:rPr>
        <w:t>2</w:t>
      </w:r>
      <w:r w:rsidR="00B34945" w:rsidRPr="00E937C1">
        <w:rPr>
          <w:sz w:val="23"/>
          <w:szCs w:val="23"/>
        </w:rPr>
        <w:t>.</w:t>
      </w:r>
      <w:r w:rsidR="007979C6" w:rsidRPr="00E937C1">
        <w:rPr>
          <w:sz w:val="23"/>
          <w:szCs w:val="23"/>
        </w:rPr>
        <w:t>5</w:t>
      </w:r>
      <w:r w:rsidR="00B34945" w:rsidRPr="00E937C1">
        <w:rPr>
          <w:sz w:val="23"/>
          <w:szCs w:val="23"/>
        </w:rPr>
        <w:t xml:space="preserve">. </w:t>
      </w:r>
      <w:r w:rsidR="004A1936" w:rsidRPr="00E937C1">
        <w:rPr>
          <w:sz w:val="23"/>
          <w:szCs w:val="23"/>
        </w:rPr>
        <w:t xml:space="preserve">Принять </w:t>
      </w:r>
      <w:r w:rsidR="00B269E7" w:rsidRPr="00E937C1">
        <w:rPr>
          <w:sz w:val="23"/>
          <w:szCs w:val="23"/>
        </w:rPr>
        <w:t>выполненную</w:t>
      </w:r>
      <w:r w:rsidR="004A1936" w:rsidRPr="00E937C1">
        <w:rPr>
          <w:sz w:val="23"/>
          <w:szCs w:val="23"/>
        </w:rPr>
        <w:t xml:space="preserve"> работ</w:t>
      </w:r>
      <w:r w:rsidR="00B269E7" w:rsidRPr="00E937C1">
        <w:rPr>
          <w:sz w:val="23"/>
          <w:szCs w:val="23"/>
        </w:rPr>
        <w:t>у</w:t>
      </w:r>
      <w:r w:rsidR="004A1936" w:rsidRPr="00E937C1">
        <w:rPr>
          <w:sz w:val="23"/>
          <w:szCs w:val="23"/>
        </w:rPr>
        <w:t>, п</w:t>
      </w:r>
      <w:r w:rsidR="00B34945" w:rsidRPr="00E937C1">
        <w:rPr>
          <w:sz w:val="23"/>
          <w:szCs w:val="23"/>
        </w:rPr>
        <w:t>одписать акт приемки выполненных работ</w:t>
      </w:r>
      <w:r w:rsidR="008E5CA2" w:rsidRPr="00E937C1">
        <w:rPr>
          <w:sz w:val="23"/>
          <w:szCs w:val="23"/>
        </w:rPr>
        <w:t xml:space="preserve"> (оказанных услуг)</w:t>
      </w:r>
      <w:r w:rsidR="00B34945" w:rsidRPr="00E937C1">
        <w:rPr>
          <w:sz w:val="23"/>
          <w:szCs w:val="23"/>
        </w:rPr>
        <w:t>, представленный Исполнителем.</w:t>
      </w:r>
      <w:r w:rsidR="00EB2C57" w:rsidRPr="00E937C1">
        <w:rPr>
          <w:sz w:val="23"/>
          <w:szCs w:val="23"/>
        </w:rPr>
        <w:t xml:space="preserve"> В случае немотивированного отказа от подписания акта или не подписания акта в течение 5 (пяти) дней с момента его получения, </w:t>
      </w:r>
      <w:r w:rsidR="007979C6" w:rsidRPr="00E937C1">
        <w:rPr>
          <w:sz w:val="23"/>
          <w:szCs w:val="23"/>
        </w:rPr>
        <w:t>работы считаются принятыми, а услуги оказанными в полном объеме и с надлежащим качеством</w:t>
      </w:r>
      <w:r w:rsidR="00EB2C57" w:rsidRPr="00E937C1">
        <w:rPr>
          <w:sz w:val="23"/>
          <w:szCs w:val="23"/>
        </w:rPr>
        <w:t>.</w:t>
      </w:r>
    </w:p>
    <w:p w:rsidR="00B34945" w:rsidRPr="00E937C1" w:rsidRDefault="000B3756" w:rsidP="00665DAE">
      <w:pPr>
        <w:widowControl w:val="0"/>
        <w:suppressAutoHyphens w:val="0"/>
        <w:ind w:firstLine="720"/>
        <w:jc w:val="both"/>
        <w:rPr>
          <w:sz w:val="23"/>
          <w:szCs w:val="23"/>
        </w:rPr>
      </w:pPr>
      <w:r w:rsidRPr="00E937C1">
        <w:rPr>
          <w:sz w:val="23"/>
          <w:szCs w:val="23"/>
        </w:rPr>
        <w:t>2</w:t>
      </w:r>
      <w:r w:rsidR="00B34945" w:rsidRPr="00E937C1">
        <w:rPr>
          <w:sz w:val="23"/>
          <w:szCs w:val="23"/>
        </w:rPr>
        <w:t>.</w:t>
      </w:r>
      <w:r w:rsidR="00E246A9" w:rsidRPr="00E937C1">
        <w:rPr>
          <w:sz w:val="23"/>
          <w:szCs w:val="23"/>
        </w:rPr>
        <w:t>2</w:t>
      </w:r>
      <w:r w:rsidR="00B34945" w:rsidRPr="00E937C1">
        <w:rPr>
          <w:sz w:val="23"/>
          <w:szCs w:val="23"/>
        </w:rPr>
        <w:t>.</w:t>
      </w:r>
      <w:r w:rsidRPr="00E937C1">
        <w:rPr>
          <w:sz w:val="23"/>
          <w:szCs w:val="23"/>
        </w:rPr>
        <w:t>6</w:t>
      </w:r>
      <w:r w:rsidR="00707216" w:rsidRPr="00E937C1">
        <w:rPr>
          <w:sz w:val="23"/>
          <w:szCs w:val="23"/>
        </w:rPr>
        <w:t>.</w:t>
      </w:r>
      <w:r w:rsidR="00B34945" w:rsidRPr="00E937C1">
        <w:rPr>
          <w:sz w:val="23"/>
          <w:szCs w:val="23"/>
        </w:rPr>
        <w:t xml:space="preserve"> Соблюдать требования </w:t>
      </w:r>
      <w:r w:rsidR="00625F6E" w:rsidRPr="00E937C1">
        <w:rPr>
          <w:sz w:val="23"/>
          <w:szCs w:val="23"/>
        </w:rPr>
        <w:t>ФЗ</w:t>
      </w:r>
      <w:r w:rsidR="00625F6E" w:rsidRPr="00E937C1">
        <w:rPr>
          <w:sz w:val="23"/>
          <w:szCs w:val="23"/>
          <w:lang w:eastAsia="ru-RU"/>
        </w:rPr>
        <w:t xml:space="preserve"> от 21.07.1997 </w:t>
      </w:r>
      <w:r w:rsidR="00D06B3D" w:rsidRPr="00E937C1">
        <w:rPr>
          <w:sz w:val="23"/>
          <w:szCs w:val="23"/>
          <w:lang w:eastAsia="ru-RU"/>
        </w:rPr>
        <w:t>№</w:t>
      </w:r>
      <w:r w:rsidR="00625F6E" w:rsidRPr="00E937C1">
        <w:rPr>
          <w:sz w:val="23"/>
          <w:szCs w:val="23"/>
          <w:lang w:eastAsia="ru-RU"/>
        </w:rPr>
        <w:t xml:space="preserve"> 116</w:t>
      </w:r>
      <w:r w:rsidR="009D412D" w:rsidRPr="00E937C1">
        <w:rPr>
          <w:sz w:val="23"/>
          <w:szCs w:val="23"/>
        </w:rPr>
        <w:t xml:space="preserve"> «</w:t>
      </w:r>
      <w:r w:rsidR="00D06B3D" w:rsidRPr="00E937C1">
        <w:rPr>
          <w:sz w:val="23"/>
          <w:szCs w:val="23"/>
        </w:rPr>
        <w:t xml:space="preserve">О промышленной </w:t>
      </w:r>
      <w:r w:rsidR="00B34945" w:rsidRPr="00E937C1">
        <w:rPr>
          <w:sz w:val="23"/>
          <w:szCs w:val="23"/>
        </w:rPr>
        <w:t>безопасности опасных производственных объектов</w:t>
      </w:r>
      <w:r w:rsidR="009D412D" w:rsidRPr="00E937C1">
        <w:rPr>
          <w:sz w:val="23"/>
          <w:szCs w:val="23"/>
        </w:rPr>
        <w:t>»</w:t>
      </w:r>
      <w:r w:rsidR="00A57DBF" w:rsidRPr="00E937C1">
        <w:rPr>
          <w:sz w:val="23"/>
          <w:szCs w:val="23"/>
        </w:rPr>
        <w:t xml:space="preserve">, пожарной безопасности в месте нахождения </w:t>
      </w:r>
      <w:r w:rsidR="007979C6" w:rsidRPr="00E937C1">
        <w:rPr>
          <w:sz w:val="23"/>
          <w:szCs w:val="23"/>
        </w:rPr>
        <w:t>Объекта</w:t>
      </w:r>
      <w:r w:rsidR="00B34945" w:rsidRPr="00E937C1">
        <w:rPr>
          <w:sz w:val="23"/>
          <w:szCs w:val="23"/>
        </w:rPr>
        <w:t>.</w:t>
      </w:r>
    </w:p>
    <w:p w:rsidR="00B34945" w:rsidRPr="00E937C1" w:rsidRDefault="000B3756" w:rsidP="00665DAE">
      <w:pPr>
        <w:widowControl w:val="0"/>
        <w:suppressAutoHyphens w:val="0"/>
        <w:ind w:firstLine="720"/>
        <w:jc w:val="both"/>
        <w:rPr>
          <w:sz w:val="23"/>
          <w:szCs w:val="23"/>
        </w:rPr>
      </w:pPr>
      <w:r w:rsidRPr="00E937C1">
        <w:rPr>
          <w:sz w:val="23"/>
          <w:szCs w:val="23"/>
        </w:rPr>
        <w:t>2</w:t>
      </w:r>
      <w:r w:rsidR="00B34945" w:rsidRPr="00E937C1">
        <w:rPr>
          <w:sz w:val="23"/>
          <w:szCs w:val="23"/>
        </w:rPr>
        <w:t>.</w:t>
      </w:r>
      <w:r w:rsidR="00E246A9" w:rsidRPr="00E937C1">
        <w:rPr>
          <w:sz w:val="23"/>
          <w:szCs w:val="23"/>
        </w:rPr>
        <w:t>2</w:t>
      </w:r>
      <w:r w:rsidR="00B34945" w:rsidRPr="00E937C1">
        <w:rPr>
          <w:sz w:val="23"/>
          <w:szCs w:val="23"/>
        </w:rPr>
        <w:t>.</w:t>
      </w:r>
      <w:r w:rsidR="007979C6" w:rsidRPr="00E937C1">
        <w:rPr>
          <w:sz w:val="23"/>
          <w:szCs w:val="23"/>
        </w:rPr>
        <w:t>7</w:t>
      </w:r>
      <w:r w:rsidR="00B34945" w:rsidRPr="00E937C1">
        <w:rPr>
          <w:sz w:val="23"/>
          <w:szCs w:val="23"/>
        </w:rPr>
        <w:t xml:space="preserve">. </w:t>
      </w:r>
      <w:r w:rsidR="0091471C" w:rsidRPr="00E937C1">
        <w:rPr>
          <w:sz w:val="23"/>
          <w:szCs w:val="23"/>
        </w:rPr>
        <w:t xml:space="preserve">Своевременно производить оплату в порядке и на условиях, определенных настоящим </w:t>
      </w:r>
      <w:r w:rsidR="00FA7251" w:rsidRPr="00E937C1">
        <w:rPr>
          <w:sz w:val="23"/>
          <w:szCs w:val="23"/>
        </w:rPr>
        <w:t>Контракт</w:t>
      </w:r>
      <w:r w:rsidR="0091471C" w:rsidRPr="00E937C1">
        <w:rPr>
          <w:sz w:val="23"/>
          <w:szCs w:val="23"/>
        </w:rPr>
        <w:t>ом.</w:t>
      </w:r>
    </w:p>
    <w:p w:rsidR="00192611" w:rsidRPr="00E937C1" w:rsidRDefault="00192611" w:rsidP="00665DAE">
      <w:pPr>
        <w:widowControl w:val="0"/>
        <w:suppressAutoHyphens w:val="0"/>
        <w:ind w:firstLine="720"/>
        <w:jc w:val="both"/>
        <w:rPr>
          <w:b/>
          <w:sz w:val="23"/>
          <w:szCs w:val="23"/>
        </w:rPr>
      </w:pPr>
      <w:r w:rsidRPr="00E937C1">
        <w:rPr>
          <w:sz w:val="23"/>
          <w:szCs w:val="23"/>
        </w:rPr>
        <w:t xml:space="preserve">2.2.8. Обеспечить доступ сотрудников Исполнителя для выполнения работ по сезонному отключению (подключению) котельной (при наличии такой котельной) и оплатить выполненные работы. </w:t>
      </w:r>
    </w:p>
    <w:p w:rsidR="00B34945" w:rsidRPr="00E937C1" w:rsidRDefault="000B3756" w:rsidP="00665DAE">
      <w:pPr>
        <w:widowControl w:val="0"/>
        <w:suppressAutoHyphens w:val="0"/>
        <w:ind w:firstLine="720"/>
        <w:jc w:val="both"/>
        <w:rPr>
          <w:b/>
          <w:sz w:val="23"/>
          <w:szCs w:val="23"/>
        </w:rPr>
      </w:pPr>
      <w:r w:rsidRPr="00E937C1">
        <w:rPr>
          <w:b/>
          <w:sz w:val="23"/>
          <w:szCs w:val="23"/>
        </w:rPr>
        <w:t>2</w:t>
      </w:r>
      <w:r w:rsidR="00B34945" w:rsidRPr="00E937C1">
        <w:rPr>
          <w:b/>
          <w:sz w:val="23"/>
          <w:szCs w:val="23"/>
        </w:rPr>
        <w:t>.</w:t>
      </w:r>
      <w:r w:rsidR="00E246A9" w:rsidRPr="00E937C1">
        <w:rPr>
          <w:b/>
          <w:sz w:val="23"/>
          <w:szCs w:val="23"/>
        </w:rPr>
        <w:t>3</w:t>
      </w:r>
      <w:r w:rsidR="00B34945" w:rsidRPr="00E937C1">
        <w:rPr>
          <w:b/>
          <w:sz w:val="23"/>
          <w:szCs w:val="23"/>
        </w:rPr>
        <w:t>. Заказчик вправе:</w:t>
      </w:r>
    </w:p>
    <w:p w:rsidR="00B34945" w:rsidRPr="00E937C1" w:rsidRDefault="000B3756" w:rsidP="00665DAE">
      <w:pPr>
        <w:widowControl w:val="0"/>
        <w:suppressAutoHyphens w:val="0"/>
        <w:ind w:firstLine="720"/>
        <w:jc w:val="both"/>
        <w:rPr>
          <w:sz w:val="23"/>
          <w:szCs w:val="23"/>
        </w:rPr>
      </w:pPr>
      <w:r w:rsidRPr="00E937C1">
        <w:rPr>
          <w:sz w:val="23"/>
          <w:szCs w:val="23"/>
        </w:rPr>
        <w:t>2</w:t>
      </w:r>
      <w:r w:rsidR="00B34945" w:rsidRPr="00E937C1">
        <w:rPr>
          <w:sz w:val="23"/>
          <w:szCs w:val="23"/>
        </w:rPr>
        <w:t>.</w:t>
      </w:r>
      <w:r w:rsidR="00E246A9" w:rsidRPr="00E937C1">
        <w:rPr>
          <w:sz w:val="23"/>
          <w:szCs w:val="23"/>
        </w:rPr>
        <w:t>3</w:t>
      </w:r>
      <w:r w:rsidR="00B34945" w:rsidRPr="00E937C1">
        <w:rPr>
          <w:sz w:val="23"/>
          <w:szCs w:val="23"/>
        </w:rPr>
        <w:t>.</w:t>
      </w:r>
      <w:r w:rsidRPr="00E937C1">
        <w:rPr>
          <w:sz w:val="23"/>
          <w:szCs w:val="23"/>
        </w:rPr>
        <w:t>1</w:t>
      </w:r>
      <w:r w:rsidR="00B34945" w:rsidRPr="00E937C1">
        <w:rPr>
          <w:sz w:val="23"/>
          <w:szCs w:val="23"/>
        </w:rPr>
        <w:t xml:space="preserve">. Требовать от Исполнителя  выполнения работ в соответствии с условиями настоящего </w:t>
      </w:r>
      <w:r w:rsidR="00FA7251" w:rsidRPr="00E937C1">
        <w:rPr>
          <w:sz w:val="23"/>
          <w:szCs w:val="23"/>
        </w:rPr>
        <w:t>Контракт</w:t>
      </w:r>
      <w:r w:rsidR="00B34945" w:rsidRPr="00E937C1">
        <w:rPr>
          <w:sz w:val="23"/>
          <w:szCs w:val="23"/>
        </w:rPr>
        <w:t>а.</w:t>
      </w:r>
    </w:p>
    <w:p w:rsidR="00B16892" w:rsidRPr="00E937C1" w:rsidRDefault="00B16892" w:rsidP="00665DAE">
      <w:pPr>
        <w:widowControl w:val="0"/>
        <w:suppressAutoHyphens w:val="0"/>
        <w:ind w:firstLine="720"/>
        <w:jc w:val="both"/>
        <w:rPr>
          <w:sz w:val="23"/>
          <w:szCs w:val="23"/>
        </w:rPr>
      </w:pPr>
      <w:r w:rsidRPr="00E937C1">
        <w:rPr>
          <w:sz w:val="23"/>
          <w:szCs w:val="23"/>
        </w:rPr>
        <w:t xml:space="preserve">2.3.2 Заказчик вправе принять решение об одностороннем отказе от исполнения </w:t>
      </w:r>
      <w:r w:rsidR="00F137FC" w:rsidRPr="00E937C1">
        <w:rPr>
          <w:sz w:val="23"/>
          <w:szCs w:val="23"/>
        </w:rPr>
        <w:t>Контракт</w:t>
      </w:r>
      <w:r w:rsidRPr="00E937C1">
        <w:rPr>
          <w:sz w:val="23"/>
          <w:szCs w:val="23"/>
        </w:rPr>
        <w:t>а по основаниям, предусмотренным Гражданским кодексом РФ.</w:t>
      </w:r>
    </w:p>
    <w:p w:rsidR="00A34ADF" w:rsidRPr="00E937C1" w:rsidRDefault="00A34ADF" w:rsidP="00665DAE">
      <w:pPr>
        <w:widowControl w:val="0"/>
        <w:suppressAutoHyphens w:val="0"/>
        <w:ind w:firstLine="720"/>
        <w:jc w:val="both"/>
        <w:rPr>
          <w:sz w:val="23"/>
          <w:szCs w:val="23"/>
        </w:rPr>
      </w:pPr>
    </w:p>
    <w:p w:rsidR="000B3756" w:rsidRPr="00E937C1" w:rsidRDefault="005F6F2E" w:rsidP="00DB24A5">
      <w:pPr>
        <w:widowControl w:val="0"/>
        <w:suppressAutoHyphens w:val="0"/>
        <w:ind w:firstLine="720"/>
        <w:rPr>
          <w:b/>
          <w:sz w:val="23"/>
          <w:szCs w:val="23"/>
        </w:rPr>
      </w:pPr>
      <w:r w:rsidRPr="00E937C1">
        <w:rPr>
          <w:b/>
          <w:sz w:val="23"/>
          <w:szCs w:val="23"/>
        </w:rPr>
        <w:t>3</w:t>
      </w:r>
      <w:r w:rsidR="006E712A" w:rsidRPr="00E937C1">
        <w:rPr>
          <w:b/>
          <w:sz w:val="23"/>
          <w:szCs w:val="23"/>
        </w:rPr>
        <w:t>.</w:t>
      </w:r>
      <w:r w:rsidR="00D06B3D" w:rsidRPr="00E937C1">
        <w:rPr>
          <w:b/>
          <w:sz w:val="23"/>
          <w:szCs w:val="23"/>
        </w:rPr>
        <w:t xml:space="preserve"> Права</w:t>
      </w:r>
      <w:r w:rsidR="000B3756" w:rsidRPr="00E937C1">
        <w:rPr>
          <w:b/>
          <w:sz w:val="23"/>
          <w:szCs w:val="23"/>
        </w:rPr>
        <w:t xml:space="preserve"> и обязанности сторон по аварийно</w:t>
      </w:r>
      <w:r w:rsidR="00A40A14" w:rsidRPr="00E937C1">
        <w:rPr>
          <w:b/>
          <w:sz w:val="23"/>
          <w:szCs w:val="23"/>
        </w:rPr>
        <w:t>-диспетчерскому</w:t>
      </w:r>
      <w:r w:rsidR="000B3756" w:rsidRPr="00E937C1">
        <w:rPr>
          <w:b/>
          <w:sz w:val="23"/>
          <w:szCs w:val="23"/>
        </w:rPr>
        <w:t xml:space="preserve"> обслуживанию Объекта</w:t>
      </w:r>
    </w:p>
    <w:p w:rsidR="000B3756" w:rsidRPr="00E937C1" w:rsidRDefault="005C3E0B" w:rsidP="00665DAE">
      <w:pPr>
        <w:pStyle w:val="a5"/>
        <w:widowControl w:val="0"/>
        <w:suppressAutoHyphens w:val="0"/>
        <w:ind w:firstLine="720"/>
        <w:rPr>
          <w:b/>
          <w:sz w:val="23"/>
          <w:szCs w:val="23"/>
        </w:rPr>
      </w:pPr>
      <w:r w:rsidRPr="00E937C1">
        <w:rPr>
          <w:b/>
          <w:sz w:val="23"/>
          <w:szCs w:val="23"/>
        </w:rPr>
        <w:t>3</w:t>
      </w:r>
      <w:r w:rsidR="004A1998" w:rsidRPr="00E937C1">
        <w:rPr>
          <w:b/>
          <w:sz w:val="23"/>
          <w:szCs w:val="23"/>
        </w:rPr>
        <w:t xml:space="preserve">.1. </w:t>
      </w:r>
      <w:r w:rsidR="000B3756" w:rsidRPr="00E937C1">
        <w:rPr>
          <w:b/>
          <w:sz w:val="23"/>
          <w:szCs w:val="23"/>
        </w:rPr>
        <w:t>Исполнитель принимает на себя следующие обязательства:</w:t>
      </w:r>
    </w:p>
    <w:p w:rsidR="000B3756" w:rsidRPr="00E937C1" w:rsidRDefault="00327A87" w:rsidP="00665DAE">
      <w:pPr>
        <w:pStyle w:val="a5"/>
        <w:widowControl w:val="0"/>
        <w:suppressAutoHyphens w:val="0"/>
        <w:ind w:firstLine="720"/>
        <w:rPr>
          <w:sz w:val="23"/>
          <w:szCs w:val="23"/>
        </w:rPr>
      </w:pPr>
      <w:r w:rsidRPr="00E937C1">
        <w:rPr>
          <w:sz w:val="23"/>
          <w:szCs w:val="23"/>
        </w:rPr>
        <w:t>-</w:t>
      </w:r>
      <w:r w:rsidR="00E937C1">
        <w:rPr>
          <w:sz w:val="23"/>
          <w:szCs w:val="23"/>
        </w:rPr>
        <w:t> </w:t>
      </w:r>
      <w:r w:rsidR="00B26B6A" w:rsidRPr="00E937C1">
        <w:rPr>
          <w:sz w:val="23"/>
          <w:szCs w:val="23"/>
        </w:rPr>
        <w:t>о</w:t>
      </w:r>
      <w:r w:rsidR="000B3756" w:rsidRPr="00E937C1">
        <w:rPr>
          <w:sz w:val="23"/>
          <w:szCs w:val="23"/>
        </w:rPr>
        <w:t>беспечить круглосуточн</w:t>
      </w:r>
      <w:r w:rsidR="00AF0CAE" w:rsidRPr="00E937C1">
        <w:rPr>
          <w:sz w:val="23"/>
          <w:szCs w:val="23"/>
        </w:rPr>
        <w:t xml:space="preserve">ую готовность аварийно-диспетчерской службы и круглосуточный </w:t>
      </w:r>
      <w:r w:rsidR="000B3756" w:rsidRPr="00E937C1">
        <w:rPr>
          <w:sz w:val="23"/>
          <w:szCs w:val="23"/>
        </w:rPr>
        <w:t xml:space="preserve">прием </w:t>
      </w:r>
      <w:r w:rsidR="000B3756" w:rsidRPr="00E937C1">
        <w:rPr>
          <w:color w:val="000000"/>
          <w:sz w:val="23"/>
          <w:szCs w:val="23"/>
        </w:rPr>
        <w:t>аварийных</w:t>
      </w:r>
      <w:r w:rsidR="00BD6C92" w:rsidRPr="00E937C1">
        <w:rPr>
          <w:color w:val="000000"/>
          <w:sz w:val="23"/>
          <w:szCs w:val="23"/>
        </w:rPr>
        <w:t xml:space="preserve"> </w:t>
      </w:r>
      <w:r w:rsidR="000B3756" w:rsidRPr="00E937C1">
        <w:rPr>
          <w:sz w:val="23"/>
          <w:szCs w:val="23"/>
        </w:rPr>
        <w:t xml:space="preserve">заявок </w:t>
      </w:r>
      <w:r w:rsidR="00A40A14" w:rsidRPr="00E937C1">
        <w:rPr>
          <w:sz w:val="23"/>
          <w:szCs w:val="23"/>
        </w:rPr>
        <w:t xml:space="preserve">Заказчика </w:t>
      </w:r>
      <w:r w:rsidR="000B3756" w:rsidRPr="00E937C1">
        <w:rPr>
          <w:sz w:val="23"/>
          <w:szCs w:val="23"/>
        </w:rPr>
        <w:t xml:space="preserve">по телефону </w:t>
      </w:r>
      <w:r w:rsidR="009D412D" w:rsidRPr="00E937C1">
        <w:rPr>
          <w:sz w:val="23"/>
          <w:szCs w:val="23"/>
        </w:rPr>
        <w:t>«</w:t>
      </w:r>
      <w:r w:rsidR="00E937C1">
        <w:rPr>
          <w:sz w:val="23"/>
          <w:szCs w:val="23"/>
        </w:rPr>
        <w:t>112</w:t>
      </w:r>
      <w:r w:rsidR="009D412D" w:rsidRPr="00E937C1">
        <w:rPr>
          <w:sz w:val="23"/>
          <w:szCs w:val="23"/>
        </w:rPr>
        <w:t>»</w:t>
      </w:r>
      <w:r w:rsidR="006704FD" w:rsidRPr="00E937C1">
        <w:rPr>
          <w:sz w:val="23"/>
          <w:szCs w:val="23"/>
        </w:rPr>
        <w:t xml:space="preserve"> и </w:t>
      </w:r>
      <w:r w:rsidR="007356EA" w:rsidRPr="00E937C1">
        <w:rPr>
          <w:sz w:val="23"/>
          <w:szCs w:val="23"/>
        </w:rPr>
        <w:t>выезд аварийной бригады</w:t>
      </w:r>
      <w:r w:rsidR="000B3756" w:rsidRPr="00E937C1">
        <w:rPr>
          <w:sz w:val="23"/>
          <w:szCs w:val="23"/>
        </w:rPr>
        <w:t>;</w:t>
      </w:r>
    </w:p>
    <w:p w:rsidR="000B3756" w:rsidRPr="00E937C1" w:rsidRDefault="00327A87" w:rsidP="00665DAE">
      <w:pPr>
        <w:pStyle w:val="a5"/>
        <w:widowControl w:val="0"/>
        <w:suppressAutoHyphens w:val="0"/>
        <w:ind w:firstLine="720"/>
        <w:rPr>
          <w:sz w:val="23"/>
          <w:szCs w:val="23"/>
        </w:rPr>
      </w:pPr>
      <w:r w:rsidRPr="00E937C1">
        <w:rPr>
          <w:bCs/>
          <w:sz w:val="23"/>
          <w:szCs w:val="23"/>
        </w:rPr>
        <w:t xml:space="preserve">- </w:t>
      </w:r>
      <w:r w:rsidR="00B26B6A" w:rsidRPr="00E937C1">
        <w:rPr>
          <w:bCs/>
          <w:sz w:val="23"/>
          <w:szCs w:val="23"/>
        </w:rPr>
        <w:t>л</w:t>
      </w:r>
      <w:r w:rsidR="000B3756" w:rsidRPr="00E937C1">
        <w:rPr>
          <w:sz w:val="23"/>
          <w:szCs w:val="23"/>
        </w:rPr>
        <w:t>окализ</w:t>
      </w:r>
      <w:r w:rsidR="00D02236" w:rsidRPr="00E937C1">
        <w:rPr>
          <w:sz w:val="23"/>
          <w:szCs w:val="23"/>
        </w:rPr>
        <w:t>овывать</w:t>
      </w:r>
      <w:r w:rsidR="00D816E9" w:rsidRPr="00E937C1">
        <w:rPr>
          <w:sz w:val="23"/>
          <w:szCs w:val="23"/>
        </w:rPr>
        <w:t xml:space="preserve"> аварийные</w:t>
      </w:r>
      <w:r w:rsidR="000B3756" w:rsidRPr="00E937C1">
        <w:rPr>
          <w:sz w:val="23"/>
          <w:szCs w:val="23"/>
        </w:rPr>
        <w:t xml:space="preserve"> ситуации</w:t>
      </w:r>
      <w:r w:rsidRPr="00E937C1">
        <w:rPr>
          <w:sz w:val="23"/>
          <w:szCs w:val="23"/>
        </w:rPr>
        <w:t>, возникшие на сетях Заказчика</w:t>
      </w:r>
      <w:r w:rsidR="00405937" w:rsidRPr="00E937C1">
        <w:rPr>
          <w:sz w:val="23"/>
          <w:szCs w:val="23"/>
        </w:rPr>
        <w:t>,</w:t>
      </w:r>
      <w:r w:rsidR="00BD6C92" w:rsidRPr="00E937C1">
        <w:rPr>
          <w:sz w:val="23"/>
          <w:szCs w:val="23"/>
        </w:rPr>
        <w:t xml:space="preserve"> </w:t>
      </w:r>
      <w:r w:rsidRPr="00E937C1">
        <w:rPr>
          <w:sz w:val="23"/>
          <w:szCs w:val="23"/>
        </w:rPr>
        <w:t xml:space="preserve">путем </w:t>
      </w:r>
      <w:r w:rsidR="00D228EC" w:rsidRPr="00E937C1">
        <w:rPr>
          <w:sz w:val="23"/>
          <w:szCs w:val="23"/>
        </w:rPr>
        <w:t>отключения</w:t>
      </w:r>
      <w:r w:rsidR="000B3756" w:rsidRPr="00E937C1">
        <w:rPr>
          <w:sz w:val="23"/>
          <w:szCs w:val="23"/>
        </w:rPr>
        <w:t xml:space="preserve"> от системы газоснабжения на сетях Заказчика или Исполнителя</w:t>
      </w:r>
      <w:r w:rsidRPr="00E937C1">
        <w:rPr>
          <w:sz w:val="23"/>
          <w:szCs w:val="23"/>
        </w:rPr>
        <w:t>;</w:t>
      </w:r>
      <w:r w:rsidR="000B3756" w:rsidRPr="00E937C1">
        <w:rPr>
          <w:sz w:val="23"/>
          <w:szCs w:val="23"/>
        </w:rPr>
        <w:t xml:space="preserve"> принят</w:t>
      </w:r>
      <w:r w:rsidRPr="00E937C1">
        <w:rPr>
          <w:sz w:val="23"/>
          <w:szCs w:val="23"/>
        </w:rPr>
        <w:t>ь</w:t>
      </w:r>
      <w:r w:rsidR="000B3756" w:rsidRPr="00E937C1">
        <w:rPr>
          <w:sz w:val="23"/>
          <w:szCs w:val="23"/>
        </w:rPr>
        <w:t xml:space="preserve"> мер</w:t>
      </w:r>
      <w:r w:rsidRPr="00E937C1">
        <w:rPr>
          <w:sz w:val="23"/>
          <w:szCs w:val="23"/>
        </w:rPr>
        <w:t>ы</w:t>
      </w:r>
      <w:r w:rsidR="000B3756" w:rsidRPr="00E937C1">
        <w:rPr>
          <w:sz w:val="23"/>
          <w:szCs w:val="23"/>
        </w:rPr>
        <w:t xml:space="preserve"> к эв</w:t>
      </w:r>
      <w:r w:rsidR="00D06B3D" w:rsidRPr="00E937C1">
        <w:rPr>
          <w:sz w:val="23"/>
          <w:szCs w:val="23"/>
        </w:rPr>
        <w:t xml:space="preserve">акуации людей из опасной зоны, </w:t>
      </w:r>
      <w:r w:rsidR="000B3756" w:rsidRPr="00E937C1">
        <w:rPr>
          <w:sz w:val="23"/>
          <w:szCs w:val="23"/>
        </w:rPr>
        <w:t xml:space="preserve">при необходимости и наличии технической возможности </w:t>
      </w:r>
      <w:r w:rsidRPr="00E937C1">
        <w:rPr>
          <w:sz w:val="23"/>
          <w:szCs w:val="23"/>
        </w:rPr>
        <w:t xml:space="preserve">выполнить </w:t>
      </w:r>
      <w:r w:rsidR="000B3756" w:rsidRPr="00E937C1">
        <w:rPr>
          <w:sz w:val="23"/>
          <w:szCs w:val="23"/>
        </w:rPr>
        <w:t>временн</w:t>
      </w:r>
      <w:r w:rsidRPr="00E937C1">
        <w:rPr>
          <w:sz w:val="23"/>
          <w:szCs w:val="23"/>
        </w:rPr>
        <w:t>ую</w:t>
      </w:r>
      <w:r w:rsidR="000B3756" w:rsidRPr="00E937C1">
        <w:rPr>
          <w:sz w:val="23"/>
          <w:szCs w:val="23"/>
        </w:rPr>
        <w:t xml:space="preserve"> ликвидаци</w:t>
      </w:r>
      <w:r w:rsidRPr="00E937C1">
        <w:rPr>
          <w:sz w:val="23"/>
          <w:szCs w:val="23"/>
        </w:rPr>
        <w:t>ю</w:t>
      </w:r>
      <w:r w:rsidR="000B3756" w:rsidRPr="00E937C1">
        <w:rPr>
          <w:sz w:val="23"/>
          <w:szCs w:val="23"/>
        </w:rPr>
        <w:t xml:space="preserve"> утечки газа путем наложения на газопровод бандажа, хомута или бинта из мешковины с шамотной глиной; </w:t>
      </w:r>
    </w:p>
    <w:p w:rsidR="000B3756" w:rsidRPr="00E937C1" w:rsidRDefault="000B3756" w:rsidP="00665DAE">
      <w:pPr>
        <w:pStyle w:val="a5"/>
        <w:widowControl w:val="0"/>
        <w:suppressAutoHyphens w:val="0"/>
        <w:ind w:firstLine="720"/>
        <w:rPr>
          <w:sz w:val="23"/>
          <w:szCs w:val="23"/>
          <w:u w:val="single"/>
        </w:rPr>
      </w:pPr>
      <w:r w:rsidRPr="00E937C1">
        <w:rPr>
          <w:sz w:val="23"/>
          <w:szCs w:val="23"/>
        </w:rPr>
        <w:t xml:space="preserve">- </w:t>
      </w:r>
      <w:r w:rsidR="00B26B6A" w:rsidRPr="00E937C1">
        <w:rPr>
          <w:sz w:val="23"/>
          <w:szCs w:val="23"/>
        </w:rPr>
        <w:t>о</w:t>
      </w:r>
      <w:r w:rsidR="00327A87" w:rsidRPr="00E937C1">
        <w:rPr>
          <w:sz w:val="23"/>
          <w:szCs w:val="23"/>
        </w:rPr>
        <w:t xml:space="preserve">казывать Заказчику </w:t>
      </w:r>
      <w:r w:rsidRPr="00E937C1">
        <w:rPr>
          <w:sz w:val="23"/>
          <w:szCs w:val="23"/>
        </w:rPr>
        <w:t>методическ</w:t>
      </w:r>
      <w:r w:rsidR="00327A87" w:rsidRPr="00E937C1">
        <w:rPr>
          <w:sz w:val="23"/>
          <w:szCs w:val="23"/>
        </w:rPr>
        <w:t>ую</w:t>
      </w:r>
      <w:r w:rsidRPr="00E937C1">
        <w:rPr>
          <w:sz w:val="23"/>
          <w:szCs w:val="23"/>
        </w:rPr>
        <w:t xml:space="preserve"> помощь при ликвидации аварии силами Заказчика </w:t>
      </w:r>
      <w:r w:rsidR="00327A87" w:rsidRPr="00E937C1">
        <w:rPr>
          <w:sz w:val="23"/>
          <w:szCs w:val="23"/>
        </w:rPr>
        <w:t xml:space="preserve">путем выдачи </w:t>
      </w:r>
      <w:r w:rsidRPr="00E937C1">
        <w:rPr>
          <w:sz w:val="23"/>
          <w:szCs w:val="23"/>
        </w:rPr>
        <w:t>консультаци</w:t>
      </w:r>
      <w:r w:rsidR="00327A87" w:rsidRPr="00E937C1">
        <w:rPr>
          <w:sz w:val="23"/>
          <w:szCs w:val="23"/>
        </w:rPr>
        <w:t>й</w:t>
      </w:r>
      <w:r w:rsidRPr="00E937C1">
        <w:rPr>
          <w:sz w:val="23"/>
          <w:szCs w:val="23"/>
        </w:rPr>
        <w:t xml:space="preserve"> о допустимости и целесообразности применения выбранных </w:t>
      </w:r>
      <w:r w:rsidR="00327A87" w:rsidRPr="00E937C1">
        <w:rPr>
          <w:sz w:val="23"/>
          <w:szCs w:val="23"/>
        </w:rPr>
        <w:t>Заказчиком</w:t>
      </w:r>
      <w:r w:rsidRPr="00E937C1">
        <w:rPr>
          <w:sz w:val="23"/>
          <w:szCs w:val="23"/>
        </w:rPr>
        <w:t xml:space="preserve"> способов ликвидации аварийной ситуации.</w:t>
      </w:r>
    </w:p>
    <w:p w:rsidR="000B3756" w:rsidRPr="00E937C1" w:rsidRDefault="005C3E0B" w:rsidP="00665DAE">
      <w:pPr>
        <w:pStyle w:val="a5"/>
        <w:widowControl w:val="0"/>
        <w:suppressAutoHyphens w:val="0"/>
        <w:ind w:firstLine="720"/>
        <w:rPr>
          <w:b/>
          <w:sz w:val="23"/>
          <w:szCs w:val="23"/>
        </w:rPr>
      </w:pPr>
      <w:r w:rsidRPr="00E937C1">
        <w:rPr>
          <w:b/>
          <w:sz w:val="23"/>
          <w:szCs w:val="23"/>
        </w:rPr>
        <w:t>3</w:t>
      </w:r>
      <w:r w:rsidR="000B3756" w:rsidRPr="00E937C1">
        <w:rPr>
          <w:b/>
          <w:sz w:val="23"/>
          <w:szCs w:val="23"/>
        </w:rPr>
        <w:t>.2. Исполнитель имеет право:</w:t>
      </w:r>
    </w:p>
    <w:p w:rsidR="000B3756" w:rsidRPr="00E937C1" w:rsidRDefault="005C3E0B" w:rsidP="00665DAE">
      <w:pPr>
        <w:pStyle w:val="a5"/>
        <w:widowControl w:val="0"/>
        <w:suppressAutoHyphens w:val="0"/>
        <w:ind w:firstLine="720"/>
        <w:rPr>
          <w:sz w:val="23"/>
          <w:szCs w:val="23"/>
        </w:rPr>
      </w:pPr>
      <w:r w:rsidRPr="00E937C1">
        <w:rPr>
          <w:sz w:val="23"/>
          <w:szCs w:val="23"/>
        </w:rPr>
        <w:t>3</w:t>
      </w:r>
      <w:r w:rsidR="000B3756" w:rsidRPr="00E937C1">
        <w:rPr>
          <w:sz w:val="23"/>
          <w:szCs w:val="23"/>
        </w:rPr>
        <w:t xml:space="preserve">.2.1. Самостоятельно определять форму оказания </w:t>
      </w:r>
      <w:r w:rsidR="00327A87" w:rsidRPr="00E937C1">
        <w:rPr>
          <w:sz w:val="23"/>
          <w:szCs w:val="23"/>
        </w:rPr>
        <w:t>методической помощи</w:t>
      </w:r>
      <w:r w:rsidR="000B3756" w:rsidRPr="00E937C1">
        <w:rPr>
          <w:sz w:val="23"/>
          <w:szCs w:val="23"/>
        </w:rPr>
        <w:t>, указанн</w:t>
      </w:r>
      <w:r w:rsidR="00327A87" w:rsidRPr="00E937C1">
        <w:rPr>
          <w:sz w:val="23"/>
          <w:szCs w:val="23"/>
        </w:rPr>
        <w:t>ой</w:t>
      </w:r>
      <w:r w:rsidR="000B3756" w:rsidRPr="00E937C1">
        <w:rPr>
          <w:sz w:val="23"/>
          <w:szCs w:val="23"/>
        </w:rPr>
        <w:t xml:space="preserve"> в п.</w:t>
      </w:r>
      <w:r w:rsidR="00327A87" w:rsidRPr="00E937C1">
        <w:rPr>
          <w:sz w:val="23"/>
          <w:szCs w:val="23"/>
        </w:rPr>
        <w:t>3.</w:t>
      </w:r>
      <w:r w:rsidR="000B3756" w:rsidRPr="00E937C1">
        <w:rPr>
          <w:sz w:val="23"/>
          <w:szCs w:val="23"/>
        </w:rPr>
        <w:t xml:space="preserve">1. настоящего </w:t>
      </w:r>
      <w:r w:rsidR="00FA7251" w:rsidRPr="00E937C1">
        <w:rPr>
          <w:sz w:val="23"/>
          <w:szCs w:val="23"/>
        </w:rPr>
        <w:t>Контракт</w:t>
      </w:r>
      <w:r w:rsidR="000B3756" w:rsidRPr="00E937C1">
        <w:rPr>
          <w:sz w:val="23"/>
          <w:szCs w:val="23"/>
        </w:rPr>
        <w:t>а, виды и способы выполнения работ, указанных в п</w:t>
      </w:r>
      <w:r w:rsidRPr="00E937C1">
        <w:rPr>
          <w:sz w:val="23"/>
          <w:szCs w:val="23"/>
        </w:rPr>
        <w:t>/п</w:t>
      </w:r>
      <w:r w:rsidR="000B3756" w:rsidRPr="00E937C1">
        <w:rPr>
          <w:sz w:val="23"/>
          <w:szCs w:val="23"/>
        </w:rPr>
        <w:t>.</w:t>
      </w:r>
      <w:r w:rsidRPr="00E937C1">
        <w:rPr>
          <w:sz w:val="23"/>
          <w:szCs w:val="23"/>
        </w:rPr>
        <w:t>3</w:t>
      </w:r>
      <w:r w:rsidR="000B3756" w:rsidRPr="00E937C1">
        <w:rPr>
          <w:sz w:val="23"/>
          <w:szCs w:val="23"/>
        </w:rPr>
        <w:t>.2</w:t>
      </w:r>
      <w:r w:rsidR="006E712A" w:rsidRPr="00E937C1">
        <w:rPr>
          <w:sz w:val="23"/>
          <w:szCs w:val="23"/>
        </w:rPr>
        <w:t>.2</w:t>
      </w:r>
      <w:r w:rsidR="000B3756" w:rsidRPr="00E937C1">
        <w:rPr>
          <w:sz w:val="23"/>
          <w:szCs w:val="23"/>
        </w:rPr>
        <w:t xml:space="preserve">. настоящего </w:t>
      </w:r>
      <w:r w:rsidR="00FA7251" w:rsidRPr="00E937C1">
        <w:rPr>
          <w:sz w:val="23"/>
          <w:szCs w:val="23"/>
        </w:rPr>
        <w:t>Контракт</w:t>
      </w:r>
      <w:r w:rsidR="00D06B3D" w:rsidRPr="00E937C1">
        <w:rPr>
          <w:sz w:val="23"/>
          <w:szCs w:val="23"/>
        </w:rPr>
        <w:t xml:space="preserve">а. </w:t>
      </w:r>
    </w:p>
    <w:p w:rsidR="00405937" w:rsidRPr="00E937C1" w:rsidRDefault="005C3E0B" w:rsidP="00665DAE">
      <w:pPr>
        <w:pStyle w:val="a5"/>
        <w:widowControl w:val="0"/>
        <w:suppressAutoHyphens w:val="0"/>
        <w:ind w:firstLine="720"/>
        <w:rPr>
          <w:sz w:val="23"/>
          <w:szCs w:val="23"/>
        </w:rPr>
      </w:pPr>
      <w:r w:rsidRPr="00E937C1">
        <w:rPr>
          <w:sz w:val="23"/>
          <w:szCs w:val="23"/>
        </w:rPr>
        <w:t>3</w:t>
      </w:r>
      <w:r w:rsidR="000B3756" w:rsidRPr="00E937C1">
        <w:rPr>
          <w:sz w:val="23"/>
          <w:szCs w:val="23"/>
        </w:rPr>
        <w:t>.2.</w:t>
      </w:r>
      <w:r w:rsidR="006E712A" w:rsidRPr="00E937C1">
        <w:rPr>
          <w:sz w:val="23"/>
          <w:szCs w:val="23"/>
        </w:rPr>
        <w:t>2</w:t>
      </w:r>
      <w:r w:rsidR="000B3756" w:rsidRPr="00E937C1">
        <w:rPr>
          <w:sz w:val="23"/>
          <w:szCs w:val="23"/>
        </w:rPr>
        <w:t>. В случае, если аварийная ситуация создает угрозу жизни и</w:t>
      </w:r>
      <w:r w:rsidR="00E81A42" w:rsidRPr="00E937C1">
        <w:rPr>
          <w:sz w:val="23"/>
          <w:szCs w:val="23"/>
        </w:rPr>
        <w:t xml:space="preserve">/или здоровью людей, либо если </w:t>
      </w:r>
      <w:r w:rsidR="000B3756" w:rsidRPr="00E937C1">
        <w:rPr>
          <w:sz w:val="23"/>
          <w:szCs w:val="23"/>
        </w:rPr>
        <w:t xml:space="preserve">для локализации аварийной ситуации требуется незамедлительное проведение ремонтно-восстановительных работ и (или) работ по пуску газа, Исполнитель вправе выполнить эти работы без письменной заявки Заказчика. При этом Исполнитель вправе самостоятельно определить виды </w:t>
      </w:r>
      <w:r w:rsidR="000B3756" w:rsidRPr="00E937C1">
        <w:rPr>
          <w:sz w:val="23"/>
          <w:szCs w:val="23"/>
        </w:rPr>
        <w:lastRenderedPageBreak/>
        <w:t xml:space="preserve">необходимых работ и способы их выполнения, а Заказчик обязан принять все выполненные работы по акту </w:t>
      </w:r>
      <w:r w:rsidR="00D228EC" w:rsidRPr="00E937C1">
        <w:rPr>
          <w:sz w:val="23"/>
          <w:szCs w:val="23"/>
        </w:rPr>
        <w:t>приемки выполненных работ</w:t>
      </w:r>
      <w:r w:rsidR="00D06B3D" w:rsidRPr="00E937C1">
        <w:rPr>
          <w:sz w:val="23"/>
          <w:szCs w:val="23"/>
        </w:rPr>
        <w:t xml:space="preserve"> и оплатить их по ценам </w:t>
      </w:r>
      <w:r w:rsidR="000B3756" w:rsidRPr="00E937C1">
        <w:rPr>
          <w:sz w:val="23"/>
          <w:szCs w:val="23"/>
        </w:rPr>
        <w:t>Прейскуранта Исполнителя, действующему на момент выполнения работ</w:t>
      </w:r>
      <w:r w:rsidR="00405937" w:rsidRPr="00E937C1">
        <w:rPr>
          <w:sz w:val="23"/>
          <w:szCs w:val="23"/>
        </w:rPr>
        <w:t>.</w:t>
      </w:r>
    </w:p>
    <w:p w:rsidR="006E712A" w:rsidRPr="00E937C1" w:rsidRDefault="005C3E0B" w:rsidP="00665DAE">
      <w:pPr>
        <w:pStyle w:val="a5"/>
        <w:widowControl w:val="0"/>
        <w:suppressAutoHyphens w:val="0"/>
        <w:ind w:firstLine="720"/>
        <w:rPr>
          <w:sz w:val="23"/>
          <w:szCs w:val="23"/>
        </w:rPr>
      </w:pPr>
      <w:r w:rsidRPr="00E937C1">
        <w:rPr>
          <w:sz w:val="23"/>
          <w:szCs w:val="23"/>
        </w:rPr>
        <w:t>3</w:t>
      </w:r>
      <w:r w:rsidR="006E712A" w:rsidRPr="00E937C1">
        <w:rPr>
          <w:sz w:val="23"/>
          <w:szCs w:val="23"/>
        </w:rPr>
        <w:t>.2.3</w:t>
      </w:r>
      <w:r w:rsidR="000B3756" w:rsidRPr="00E937C1">
        <w:rPr>
          <w:sz w:val="23"/>
          <w:szCs w:val="23"/>
        </w:rPr>
        <w:t xml:space="preserve">. Акт </w:t>
      </w:r>
      <w:r w:rsidR="00D228EC" w:rsidRPr="00E937C1">
        <w:rPr>
          <w:sz w:val="23"/>
          <w:szCs w:val="23"/>
        </w:rPr>
        <w:t>приемки</w:t>
      </w:r>
      <w:r w:rsidR="000B3756" w:rsidRPr="00E937C1">
        <w:rPr>
          <w:sz w:val="23"/>
          <w:szCs w:val="23"/>
        </w:rPr>
        <w:t xml:space="preserve"> работ, выполненных в порядке и на условиях, определенных п.п. </w:t>
      </w:r>
      <w:r w:rsidRPr="00E937C1">
        <w:rPr>
          <w:sz w:val="23"/>
          <w:szCs w:val="23"/>
        </w:rPr>
        <w:t>3</w:t>
      </w:r>
      <w:r w:rsidR="006E712A" w:rsidRPr="00E937C1">
        <w:rPr>
          <w:sz w:val="23"/>
          <w:szCs w:val="23"/>
        </w:rPr>
        <w:t>.</w:t>
      </w:r>
      <w:r w:rsidR="000B3756" w:rsidRPr="00E937C1">
        <w:rPr>
          <w:sz w:val="23"/>
          <w:szCs w:val="23"/>
        </w:rPr>
        <w:t xml:space="preserve">2.2. настоящего </w:t>
      </w:r>
      <w:r w:rsidR="00FA7251" w:rsidRPr="00E937C1">
        <w:rPr>
          <w:sz w:val="23"/>
          <w:szCs w:val="23"/>
        </w:rPr>
        <w:t>Контракт</w:t>
      </w:r>
      <w:r w:rsidR="000B3756" w:rsidRPr="00E937C1">
        <w:rPr>
          <w:sz w:val="23"/>
          <w:szCs w:val="23"/>
        </w:rPr>
        <w:t>а и счет на оплату (счет-фактура), направляется Заказчику не позднее 3-х дней с момента окончания работ.</w:t>
      </w:r>
    </w:p>
    <w:p w:rsidR="000B3756" w:rsidRPr="00E937C1" w:rsidRDefault="005C3E0B" w:rsidP="00665DAE">
      <w:pPr>
        <w:widowControl w:val="0"/>
        <w:tabs>
          <w:tab w:val="left" w:pos="8222"/>
        </w:tabs>
        <w:suppressAutoHyphens w:val="0"/>
        <w:ind w:firstLine="720"/>
        <w:jc w:val="both"/>
        <w:rPr>
          <w:b/>
          <w:sz w:val="23"/>
          <w:szCs w:val="23"/>
        </w:rPr>
      </w:pPr>
      <w:r w:rsidRPr="00E937C1">
        <w:rPr>
          <w:b/>
          <w:bCs/>
          <w:sz w:val="23"/>
          <w:szCs w:val="23"/>
        </w:rPr>
        <w:t>3</w:t>
      </w:r>
      <w:r w:rsidR="006E712A" w:rsidRPr="00E937C1">
        <w:rPr>
          <w:b/>
          <w:bCs/>
          <w:sz w:val="23"/>
          <w:szCs w:val="23"/>
        </w:rPr>
        <w:t xml:space="preserve">.3. </w:t>
      </w:r>
      <w:r w:rsidR="004A1998" w:rsidRPr="00E937C1">
        <w:rPr>
          <w:b/>
          <w:bCs/>
          <w:sz w:val="23"/>
          <w:szCs w:val="23"/>
        </w:rPr>
        <w:t>Заказчик</w:t>
      </w:r>
      <w:r w:rsidR="000B3756" w:rsidRPr="00E937C1">
        <w:rPr>
          <w:b/>
          <w:bCs/>
          <w:sz w:val="23"/>
          <w:szCs w:val="23"/>
        </w:rPr>
        <w:t xml:space="preserve"> принимает на себя следующие обязательства:</w:t>
      </w:r>
    </w:p>
    <w:p w:rsidR="000B3756" w:rsidRPr="00E937C1" w:rsidRDefault="005C3E0B" w:rsidP="00665DAE">
      <w:pPr>
        <w:widowControl w:val="0"/>
        <w:tabs>
          <w:tab w:val="left" w:pos="8222"/>
        </w:tabs>
        <w:suppressAutoHyphens w:val="0"/>
        <w:ind w:firstLine="720"/>
        <w:jc w:val="both"/>
        <w:rPr>
          <w:sz w:val="23"/>
          <w:szCs w:val="23"/>
        </w:rPr>
      </w:pPr>
      <w:r w:rsidRPr="00E937C1">
        <w:rPr>
          <w:sz w:val="23"/>
          <w:szCs w:val="23"/>
        </w:rPr>
        <w:t>3</w:t>
      </w:r>
      <w:r w:rsidR="006E712A" w:rsidRPr="00E937C1">
        <w:rPr>
          <w:sz w:val="23"/>
          <w:szCs w:val="23"/>
        </w:rPr>
        <w:t xml:space="preserve">.3.1. </w:t>
      </w:r>
      <w:r w:rsidR="000B3756" w:rsidRPr="00E937C1">
        <w:rPr>
          <w:sz w:val="23"/>
          <w:szCs w:val="23"/>
        </w:rPr>
        <w:t xml:space="preserve">В случае аварии немедленно по телефону </w:t>
      </w:r>
      <w:r w:rsidR="009D412D" w:rsidRPr="00E937C1">
        <w:rPr>
          <w:sz w:val="23"/>
          <w:szCs w:val="23"/>
        </w:rPr>
        <w:t>«</w:t>
      </w:r>
      <w:r w:rsidR="00E937C1">
        <w:rPr>
          <w:sz w:val="23"/>
          <w:szCs w:val="23"/>
        </w:rPr>
        <w:t>112</w:t>
      </w:r>
      <w:r w:rsidR="009D412D" w:rsidRPr="00E937C1">
        <w:rPr>
          <w:sz w:val="23"/>
          <w:szCs w:val="23"/>
        </w:rPr>
        <w:t>»</w:t>
      </w:r>
      <w:r w:rsidR="00D06B3D" w:rsidRPr="00E937C1">
        <w:rPr>
          <w:sz w:val="23"/>
          <w:szCs w:val="23"/>
        </w:rPr>
        <w:t xml:space="preserve"> поставить</w:t>
      </w:r>
      <w:r w:rsidR="00BD6C92" w:rsidRPr="00E937C1">
        <w:rPr>
          <w:sz w:val="23"/>
          <w:szCs w:val="23"/>
        </w:rPr>
        <w:t xml:space="preserve"> </w:t>
      </w:r>
      <w:r w:rsidR="00A85303" w:rsidRPr="00E937C1">
        <w:rPr>
          <w:sz w:val="23"/>
          <w:szCs w:val="23"/>
        </w:rPr>
        <w:t>в известность аварийную службу Исполнителя</w:t>
      </w:r>
      <w:r w:rsidR="000B3756" w:rsidRPr="00E937C1">
        <w:rPr>
          <w:sz w:val="23"/>
          <w:szCs w:val="23"/>
        </w:rPr>
        <w:t>;</w:t>
      </w:r>
    </w:p>
    <w:p w:rsidR="000B3756" w:rsidRPr="00E937C1" w:rsidRDefault="005C3E0B" w:rsidP="00665DAE">
      <w:pPr>
        <w:pStyle w:val="a5"/>
        <w:widowControl w:val="0"/>
        <w:tabs>
          <w:tab w:val="num" w:pos="1890"/>
          <w:tab w:val="left" w:pos="8222"/>
        </w:tabs>
        <w:suppressAutoHyphens w:val="0"/>
        <w:ind w:firstLine="720"/>
        <w:rPr>
          <w:sz w:val="23"/>
          <w:szCs w:val="23"/>
        </w:rPr>
      </w:pPr>
      <w:r w:rsidRPr="00E937C1">
        <w:rPr>
          <w:sz w:val="23"/>
          <w:szCs w:val="23"/>
        </w:rPr>
        <w:t>3</w:t>
      </w:r>
      <w:r w:rsidR="006E712A" w:rsidRPr="00E937C1">
        <w:rPr>
          <w:sz w:val="23"/>
          <w:szCs w:val="23"/>
        </w:rPr>
        <w:t xml:space="preserve">.3.2. </w:t>
      </w:r>
      <w:r w:rsidR="000B3756" w:rsidRPr="00E937C1">
        <w:rPr>
          <w:sz w:val="23"/>
          <w:szCs w:val="23"/>
        </w:rPr>
        <w:t>Обеспечить свободный дос</w:t>
      </w:r>
      <w:r w:rsidR="001116D1" w:rsidRPr="00E937C1">
        <w:rPr>
          <w:sz w:val="23"/>
          <w:szCs w:val="23"/>
        </w:rPr>
        <w:t>туп персонала аварийной службы Исполнителя</w:t>
      </w:r>
      <w:r w:rsidR="000B3756" w:rsidRPr="00E937C1">
        <w:rPr>
          <w:sz w:val="23"/>
          <w:szCs w:val="23"/>
        </w:rPr>
        <w:t xml:space="preserve"> к </w:t>
      </w:r>
      <w:r w:rsidR="00D365D6" w:rsidRPr="00E937C1">
        <w:rPr>
          <w:sz w:val="23"/>
          <w:szCs w:val="23"/>
        </w:rPr>
        <w:t>О</w:t>
      </w:r>
      <w:r w:rsidR="000B3756" w:rsidRPr="00E937C1">
        <w:rPr>
          <w:sz w:val="23"/>
          <w:szCs w:val="23"/>
        </w:rPr>
        <w:t>бъек</w:t>
      </w:r>
      <w:r w:rsidR="00D365D6" w:rsidRPr="00E937C1">
        <w:rPr>
          <w:sz w:val="23"/>
          <w:szCs w:val="23"/>
        </w:rPr>
        <w:t>ту</w:t>
      </w:r>
      <w:r w:rsidR="006E712A" w:rsidRPr="00E937C1">
        <w:rPr>
          <w:sz w:val="23"/>
          <w:szCs w:val="23"/>
        </w:rPr>
        <w:t>;</w:t>
      </w:r>
    </w:p>
    <w:p w:rsidR="00D365D6" w:rsidRPr="00E937C1" w:rsidRDefault="005C3E0B" w:rsidP="00665DAE">
      <w:pPr>
        <w:pStyle w:val="a8"/>
        <w:widowControl w:val="0"/>
        <w:suppressAutoHyphens w:val="0"/>
        <w:rPr>
          <w:sz w:val="23"/>
          <w:szCs w:val="23"/>
        </w:rPr>
      </w:pPr>
      <w:r w:rsidRPr="00E937C1">
        <w:rPr>
          <w:sz w:val="23"/>
          <w:szCs w:val="23"/>
        </w:rPr>
        <w:t>3</w:t>
      </w:r>
      <w:r w:rsidR="00D365D6" w:rsidRPr="00E937C1">
        <w:rPr>
          <w:sz w:val="23"/>
          <w:szCs w:val="23"/>
        </w:rPr>
        <w:t>.3.3. Своевременно информировать в установленном порядке территориальный орган исполнительной власти в области промышленной безопасности, своих работников и население об аварии на Объекте;</w:t>
      </w:r>
    </w:p>
    <w:p w:rsidR="000B3756" w:rsidRPr="00E937C1" w:rsidRDefault="005C3E0B" w:rsidP="00665DAE">
      <w:pPr>
        <w:widowControl w:val="0"/>
        <w:tabs>
          <w:tab w:val="left" w:pos="810"/>
          <w:tab w:val="num" w:pos="1890"/>
          <w:tab w:val="left" w:pos="8222"/>
        </w:tabs>
        <w:suppressAutoHyphens w:val="0"/>
        <w:ind w:firstLine="720"/>
        <w:jc w:val="both"/>
        <w:rPr>
          <w:sz w:val="23"/>
          <w:szCs w:val="23"/>
        </w:rPr>
      </w:pPr>
      <w:r w:rsidRPr="00E937C1">
        <w:rPr>
          <w:sz w:val="23"/>
          <w:szCs w:val="23"/>
        </w:rPr>
        <w:t>3</w:t>
      </w:r>
      <w:r w:rsidR="006E712A" w:rsidRPr="00E937C1">
        <w:rPr>
          <w:sz w:val="23"/>
          <w:szCs w:val="23"/>
        </w:rPr>
        <w:t>.3.</w:t>
      </w:r>
      <w:r w:rsidR="00D365D6" w:rsidRPr="00E937C1">
        <w:rPr>
          <w:sz w:val="23"/>
          <w:szCs w:val="23"/>
        </w:rPr>
        <w:t>4</w:t>
      </w:r>
      <w:r w:rsidR="006E712A" w:rsidRPr="00E937C1">
        <w:rPr>
          <w:sz w:val="23"/>
          <w:szCs w:val="23"/>
        </w:rPr>
        <w:t xml:space="preserve">. </w:t>
      </w:r>
      <w:r w:rsidR="00D06B3D" w:rsidRPr="00E937C1">
        <w:rPr>
          <w:sz w:val="23"/>
          <w:szCs w:val="23"/>
        </w:rPr>
        <w:t xml:space="preserve">Иметь для </w:t>
      </w:r>
      <w:r w:rsidR="000B3756" w:rsidRPr="00E937C1">
        <w:rPr>
          <w:sz w:val="23"/>
          <w:szCs w:val="23"/>
        </w:rPr>
        <w:t>обеспечения ликвидации аварийных ситуаций необходимый аварийный за</w:t>
      </w:r>
      <w:r w:rsidR="00D06B3D" w:rsidRPr="00E937C1">
        <w:rPr>
          <w:sz w:val="23"/>
          <w:szCs w:val="23"/>
        </w:rPr>
        <w:t xml:space="preserve">пас </w:t>
      </w:r>
      <w:r w:rsidR="000B3756" w:rsidRPr="00E937C1">
        <w:rPr>
          <w:sz w:val="23"/>
          <w:szCs w:val="23"/>
        </w:rPr>
        <w:t>матери</w:t>
      </w:r>
      <w:r w:rsidR="00D228EC" w:rsidRPr="00E937C1">
        <w:rPr>
          <w:sz w:val="23"/>
          <w:szCs w:val="23"/>
        </w:rPr>
        <w:t>алов, оборудования и технических</w:t>
      </w:r>
      <w:r w:rsidR="000B3756" w:rsidRPr="00E937C1">
        <w:rPr>
          <w:sz w:val="23"/>
          <w:szCs w:val="23"/>
        </w:rPr>
        <w:t xml:space="preserve"> изделий;</w:t>
      </w:r>
    </w:p>
    <w:p w:rsidR="000B3756" w:rsidRPr="00E937C1" w:rsidRDefault="005C3E0B" w:rsidP="00665DAE">
      <w:pPr>
        <w:widowControl w:val="0"/>
        <w:tabs>
          <w:tab w:val="num" w:pos="1890"/>
        </w:tabs>
        <w:suppressAutoHyphens w:val="0"/>
        <w:ind w:firstLine="720"/>
        <w:jc w:val="both"/>
        <w:rPr>
          <w:sz w:val="23"/>
          <w:szCs w:val="23"/>
        </w:rPr>
      </w:pPr>
      <w:r w:rsidRPr="00E937C1">
        <w:rPr>
          <w:sz w:val="23"/>
          <w:szCs w:val="23"/>
        </w:rPr>
        <w:t>3</w:t>
      </w:r>
      <w:r w:rsidR="006E712A" w:rsidRPr="00E937C1">
        <w:rPr>
          <w:sz w:val="23"/>
          <w:szCs w:val="23"/>
        </w:rPr>
        <w:t>.3.</w:t>
      </w:r>
      <w:r w:rsidR="00D365D6" w:rsidRPr="00E937C1">
        <w:rPr>
          <w:sz w:val="23"/>
          <w:szCs w:val="23"/>
        </w:rPr>
        <w:t>5</w:t>
      </w:r>
      <w:r w:rsidR="006E712A" w:rsidRPr="00E937C1">
        <w:rPr>
          <w:sz w:val="23"/>
          <w:szCs w:val="23"/>
        </w:rPr>
        <w:t xml:space="preserve">. </w:t>
      </w:r>
      <w:r w:rsidR="000B3756" w:rsidRPr="00E937C1">
        <w:rPr>
          <w:sz w:val="23"/>
          <w:szCs w:val="23"/>
        </w:rPr>
        <w:t>При воз</w:t>
      </w:r>
      <w:r w:rsidR="00A85303" w:rsidRPr="00E937C1">
        <w:rPr>
          <w:sz w:val="23"/>
          <w:szCs w:val="23"/>
        </w:rPr>
        <w:t xml:space="preserve">никновении в газовом хозяйстве </w:t>
      </w:r>
      <w:r w:rsidR="000B3756" w:rsidRPr="00E937C1">
        <w:rPr>
          <w:sz w:val="23"/>
          <w:szCs w:val="23"/>
        </w:rPr>
        <w:t>Заказчика аварийной ситуации (инцидента), повлекшей отключение от газ</w:t>
      </w:r>
      <w:r w:rsidR="00D06B3D" w:rsidRPr="00E937C1">
        <w:rPr>
          <w:sz w:val="23"/>
          <w:szCs w:val="23"/>
        </w:rPr>
        <w:t>оснабжения других потребителей,</w:t>
      </w:r>
      <w:r w:rsidR="00BD6C92" w:rsidRPr="00E937C1">
        <w:rPr>
          <w:sz w:val="23"/>
          <w:szCs w:val="23"/>
        </w:rPr>
        <w:t xml:space="preserve"> </w:t>
      </w:r>
      <w:r w:rsidR="000B3756" w:rsidRPr="00E937C1">
        <w:rPr>
          <w:color w:val="000000"/>
          <w:sz w:val="23"/>
          <w:szCs w:val="23"/>
        </w:rPr>
        <w:t>оплатить</w:t>
      </w:r>
      <w:r w:rsidR="00BD6C92" w:rsidRPr="00E937C1">
        <w:rPr>
          <w:color w:val="000000"/>
          <w:sz w:val="23"/>
          <w:szCs w:val="23"/>
        </w:rPr>
        <w:t xml:space="preserve"> </w:t>
      </w:r>
      <w:r w:rsidR="00A85303" w:rsidRPr="00E937C1">
        <w:rPr>
          <w:sz w:val="23"/>
          <w:szCs w:val="23"/>
        </w:rPr>
        <w:t>Исполнителю</w:t>
      </w:r>
      <w:r w:rsidR="000B3756" w:rsidRPr="00E937C1">
        <w:rPr>
          <w:sz w:val="23"/>
          <w:szCs w:val="23"/>
        </w:rPr>
        <w:t xml:space="preserve"> затраты по повторному пуску газа указанным потребителям, согласно действующему Прейскуран</w:t>
      </w:r>
      <w:r w:rsidR="00A85303" w:rsidRPr="00E937C1">
        <w:rPr>
          <w:sz w:val="23"/>
          <w:szCs w:val="23"/>
        </w:rPr>
        <w:t>ту Исполнителя</w:t>
      </w:r>
      <w:r w:rsidR="006E712A" w:rsidRPr="00E937C1">
        <w:rPr>
          <w:sz w:val="23"/>
          <w:szCs w:val="23"/>
        </w:rPr>
        <w:t>;</w:t>
      </w:r>
    </w:p>
    <w:p w:rsidR="006E712A" w:rsidRPr="00E937C1" w:rsidRDefault="005C3E0B" w:rsidP="00665DAE">
      <w:pPr>
        <w:widowControl w:val="0"/>
        <w:tabs>
          <w:tab w:val="num" w:pos="1890"/>
        </w:tabs>
        <w:suppressAutoHyphens w:val="0"/>
        <w:ind w:firstLine="720"/>
        <w:jc w:val="both"/>
        <w:rPr>
          <w:sz w:val="23"/>
          <w:szCs w:val="23"/>
        </w:rPr>
      </w:pPr>
      <w:r w:rsidRPr="00E937C1">
        <w:rPr>
          <w:sz w:val="23"/>
          <w:szCs w:val="23"/>
        </w:rPr>
        <w:t>3</w:t>
      </w:r>
      <w:r w:rsidR="006E712A" w:rsidRPr="00E937C1">
        <w:rPr>
          <w:sz w:val="23"/>
          <w:szCs w:val="23"/>
        </w:rPr>
        <w:t>.3.</w:t>
      </w:r>
      <w:r w:rsidR="00D365D6" w:rsidRPr="00E937C1">
        <w:rPr>
          <w:sz w:val="23"/>
          <w:szCs w:val="23"/>
        </w:rPr>
        <w:t>6</w:t>
      </w:r>
      <w:r w:rsidR="006E712A" w:rsidRPr="00E937C1">
        <w:rPr>
          <w:sz w:val="23"/>
          <w:szCs w:val="23"/>
        </w:rPr>
        <w:t xml:space="preserve">. Своевременно и в полном объеме оплачивать Исполнителю </w:t>
      </w:r>
      <w:r w:rsidR="00D365D6" w:rsidRPr="00E937C1">
        <w:rPr>
          <w:sz w:val="23"/>
          <w:szCs w:val="23"/>
        </w:rPr>
        <w:t xml:space="preserve">услуги по аварийному обслуживанию Объекта в соответствии с условиями настоящего </w:t>
      </w:r>
      <w:r w:rsidR="00FA7251" w:rsidRPr="00E937C1">
        <w:rPr>
          <w:sz w:val="23"/>
          <w:szCs w:val="23"/>
        </w:rPr>
        <w:t>Контракт</w:t>
      </w:r>
      <w:r w:rsidR="00D365D6" w:rsidRPr="00E937C1">
        <w:rPr>
          <w:sz w:val="23"/>
          <w:szCs w:val="23"/>
        </w:rPr>
        <w:t>а.</w:t>
      </w:r>
    </w:p>
    <w:p w:rsidR="00525886" w:rsidRPr="00E937C1" w:rsidRDefault="00525886" w:rsidP="00665DAE">
      <w:pPr>
        <w:widowControl w:val="0"/>
        <w:suppressAutoHyphens w:val="0"/>
        <w:ind w:firstLine="720"/>
        <w:jc w:val="both"/>
        <w:rPr>
          <w:sz w:val="23"/>
          <w:szCs w:val="23"/>
        </w:rPr>
      </w:pPr>
      <w:r w:rsidRPr="00E937C1">
        <w:rPr>
          <w:sz w:val="23"/>
          <w:szCs w:val="23"/>
        </w:rPr>
        <w:t xml:space="preserve">3.3.7. Обеспечить присутствие работника Заказчика, обладающего соответствующими полномочиями на основании доверенности, при проведении Исполнителем работ по аварийному обслуживанию Объекта в соответствии с настоящим </w:t>
      </w:r>
      <w:r w:rsidR="00FA7251" w:rsidRPr="00E937C1">
        <w:rPr>
          <w:sz w:val="23"/>
          <w:szCs w:val="23"/>
        </w:rPr>
        <w:t>Контракт</w:t>
      </w:r>
      <w:r w:rsidRPr="00E937C1">
        <w:rPr>
          <w:sz w:val="23"/>
          <w:szCs w:val="23"/>
        </w:rPr>
        <w:t>ом.</w:t>
      </w:r>
    </w:p>
    <w:p w:rsidR="00525886" w:rsidRPr="00E937C1" w:rsidRDefault="00525886" w:rsidP="00665DAE">
      <w:pPr>
        <w:widowControl w:val="0"/>
        <w:suppressAutoHyphens w:val="0"/>
        <w:ind w:firstLine="720"/>
        <w:jc w:val="both"/>
        <w:rPr>
          <w:sz w:val="23"/>
          <w:szCs w:val="23"/>
        </w:rPr>
      </w:pPr>
      <w:r w:rsidRPr="00E937C1">
        <w:rPr>
          <w:sz w:val="23"/>
          <w:szCs w:val="23"/>
        </w:rPr>
        <w:t>3.3.8.</w:t>
      </w:r>
      <w:r w:rsidR="00E62C5A" w:rsidRPr="00E937C1">
        <w:rPr>
          <w:sz w:val="23"/>
          <w:szCs w:val="23"/>
        </w:rPr>
        <w:t>Проводить техническое расследование</w:t>
      </w:r>
      <w:r w:rsidR="00D228EC" w:rsidRPr="00E937C1">
        <w:rPr>
          <w:sz w:val="23"/>
          <w:szCs w:val="23"/>
        </w:rPr>
        <w:t xml:space="preserve"> причин аварий</w:t>
      </w:r>
      <w:r w:rsidRPr="00E937C1">
        <w:rPr>
          <w:sz w:val="23"/>
          <w:szCs w:val="23"/>
        </w:rPr>
        <w:t>, инцидентов.</w:t>
      </w:r>
    </w:p>
    <w:p w:rsidR="000B3756" w:rsidRPr="00E937C1" w:rsidRDefault="005C3E0B" w:rsidP="00665DAE">
      <w:pPr>
        <w:widowControl w:val="0"/>
        <w:suppressAutoHyphens w:val="0"/>
        <w:ind w:firstLine="720"/>
        <w:jc w:val="both"/>
        <w:rPr>
          <w:sz w:val="23"/>
          <w:szCs w:val="23"/>
        </w:rPr>
      </w:pPr>
      <w:r w:rsidRPr="00E937C1">
        <w:rPr>
          <w:b/>
          <w:color w:val="000000"/>
          <w:sz w:val="23"/>
          <w:szCs w:val="23"/>
        </w:rPr>
        <w:t>3</w:t>
      </w:r>
      <w:r w:rsidR="000B3756" w:rsidRPr="00E937C1">
        <w:rPr>
          <w:b/>
          <w:color w:val="000000"/>
          <w:sz w:val="23"/>
          <w:szCs w:val="23"/>
        </w:rPr>
        <w:t>.</w:t>
      </w:r>
      <w:r w:rsidR="00D365D6" w:rsidRPr="00E937C1">
        <w:rPr>
          <w:b/>
          <w:color w:val="000000"/>
          <w:sz w:val="23"/>
          <w:szCs w:val="23"/>
        </w:rPr>
        <w:t>4</w:t>
      </w:r>
      <w:r w:rsidR="003B1C4E" w:rsidRPr="00E937C1">
        <w:rPr>
          <w:b/>
          <w:color w:val="000000"/>
          <w:sz w:val="23"/>
          <w:szCs w:val="23"/>
        </w:rPr>
        <w:t>. Заказчик имеет право</w:t>
      </w:r>
      <w:r w:rsidR="00BD6C92" w:rsidRPr="00E937C1">
        <w:rPr>
          <w:b/>
          <w:color w:val="000000"/>
          <w:sz w:val="23"/>
          <w:szCs w:val="23"/>
        </w:rPr>
        <w:t xml:space="preserve"> </w:t>
      </w:r>
      <w:r w:rsidR="003B1C4E" w:rsidRPr="00E937C1">
        <w:rPr>
          <w:sz w:val="23"/>
          <w:szCs w:val="23"/>
        </w:rPr>
        <w:t>в</w:t>
      </w:r>
      <w:r w:rsidR="000B3756" w:rsidRPr="00E937C1">
        <w:rPr>
          <w:sz w:val="23"/>
          <w:szCs w:val="23"/>
        </w:rPr>
        <w:t xml:space="preserve"> любое время о</w:t>
      </w:r>
      <w:r w:rsidR="008F661E" w:rsidRPr="00E937C1">
        <w:rPr>
          <w:sz w:val="23"/>
          <w:szCs w:val="23"/>
        </w:rPr>
        <w:t>т</w:t>
      </w:r>
      <w:r w:rsidR="000B3756" w:rsidRPr="00E937C1">
        <w:rPr>
          <w:sz w:val="23"/>
          <w:szCs w:val="23"/>
        </w:rPr>
        <w:t xml:space="preserve">казаться от дальнейшего выполнения аварийно-восстановительных работ Исполнителем, предварительно оплатив Исполнителю фактически выполненные работы и расходы по приобретению материалов. </w:t>
      </w:r>
    </w:p>
    <w:p w:rsidR="00A40A14" w:rsidRPr="00E937C1" w:rsidRDefault="00E81A42" w:rsidP="00665DAE">
      <w:pPr>
        <w:widowControl w:val="0"/>
        <w:suppressAutoHyphens w:val="0"/>
        <w:ind w:firstLine="720"/>
        <w:jc w:val="both"/>
        <w:rPr>
          <w:sz w:val="23"/>
          <w:szCs w:val="23"/>
        </w:rPr>
      </w:pPr>
      <w:r w:rsidRPr="00E937C1">
        <w:rPr>
          <w:sz w:val="23"/>
          <w:szCs w:val="23"/>
        </w:rPr>
        <w:t>3.5. </w:t>
      </w:r>
      <w:r w:rsidR="00D77422" w:rsidRPr="00E937C1">
        <w:rPr>
          <w:sz w:val="23"/>
          <w:szCs w:val="23"/>
        </w:rPr>
        <w:t>С</w:t>
      </w:r>
      <w:r w:rsidR="00A40A14" w:rsidRPr="00E937C1">
        <w:rPr>
          <w:sz w:val="23"/>
          <w:szCs w:val="23"/>
        </w:rPr>
        <w:t xml:space="preserve">тороны </w:t>
      </w:r>
      <w:r w:rsidR="00D77422" w:rsidRPr="00E937C1">
        <w:rPr>
          <w:sz w:val="23"/>
          <w:szCs w:val="23"/>
        </w:rPr>
        <w:t xml:space="preserve">ежемесячно </w:t>
      </w:r>
      <w:r w:rsidR="00A40A14" w:rsidRPr="00E937C1">
        <w:rPr>
          <w:sz w:val="23"/>
          <w:szCs w:val="23"/>
        </w:rPr>
        <w:t xml:space="preserve">подписывают акт </w:t>
      </w:r>
      <w:r w:rsidR="00E66384" w:rsidRPr="00E937C1">
        <w:rPr>
          <w:sz w:val="23"/>
          <w:szCs w:val="23"/>
        </w:rPr>
        <w:t>приемки</w:t>
      </w:r>
      <w:r w:rsidR="00BD6C92" w:rsidRPr="00E937C1">
        <w:rPr>
          <w:sz w:val="23"/>
          <w:szCs w:val="23"/>
        </w:rPr>
        <w:t xml:space="preserve"> </w:t>
      </w:r>
      <w:r w:rsidR="00A40A14" w:rsidRPr="00E937C1">
        <w:rPr>
          <w:sz w:val="23"/>
          <w:szCs w:val="23"/>
        </w:rPr>
        <w:t xml:space="preserve">оказанных услуг. В случае немотивированного отказа от подписания акта или не подписания акта в течение 5 (пяти) дней с момента его получения услуги </w:t>
      </w:r>
      <w:r w:rsidR="00D77422" w:rsidRPr="00E937C1">
        <w:rPr>
          <w:sz w:val="23"/>
          <w:szCs w:val="23"/>
        </w:rPr>
        <w:t xml:space="preserve">считаются </w:t>
      </w:r>
      <w:r w:rsidR="00A40A14" w:rsidRPr="00E937C1">
        <w:rPr>
          <w:sz w:val="23"/>
          <w:szCs w:val="23"/>
        </w:rPr>
        <w:t>оказанными в полном объеме и с надлежащим качеством.</w:t>
      </w:r>
    </w:p>
    <w:p w:rsidR="00A40A14" w:rsidRPr="00E937C1" w:rsidRDefault="00A40A14" w:rsidP="00665DAE">
      <w:pPr>
        <w:pStyle w:val="a8"/>
        <w:widowControl w:val="0"/>
        <w:suppressAutoHyphens w:val="0"/>
        <w:rPr>
          <w:sz w:val="23"/>
          <w:szCs w:val="23"/>
        </w:rPr>
      </w:pPr>
      <w:r w:rsidRPr="00E937C1">
        <w:rPr>
          <w:sz w:val="23"/>
          <w:szCs w:val="23"/>
        </w:rPr>
        <w:t>Отсутствие в расчетном месяце аварийных ситуаций на сетях Заказчика не является основанием для освобождения его от оплаты услуг по аварийно-диспе</w:t>
      </w:r>
      <w:r w:rsidR="00D228EC" w:rsidRPr="00E937C1">
        <w:rPr>
          <w:sz w:val="23"/>
          <w:szCs w:val="23"/>
        </w:rPr>
        <w:t>тчерскому обслуживанию</w:t>
      </w:r>
      <w:r w:rsidRPr="00E937C1">
        <w:rPr>
          <w:sz w:val="23"/>
          <w:szCs w:val="23"/>
        </w:rPr>
        <w:t xml:space="preserve"> или проведения каких-либо перерасчетов.</w:t>
      </w:r>
    </w:p>
    <w:p w:rsidR="00A40A14" w:rsidRPr="00E937C1" w:rsidRDefault="00A40A14" w:rsidP="00665DAE">
      <w:pPr>
        <w:widowControl w:val="0"/>
        <w:suppressAutoHyphens w:val="0"/>
        <w:ind w:firstLine="720"/>
        <w:jc w:val="both"/>
        <w:rPr>
          <w:sz w:val="23"/>
          <w:szCs w:val="23"/>
        </w:rPr>
      </w:pPr>
    </w:p>
    <w:p w:rsidR="00A34ADF" w:rsidRPr="00E937C1" w:rsidRDefault="00192611" w:rsidP="00665DAE">
      <w:pPr>
        <w:widowControl w:val="0"/>
        <w:suppressAutoHyphens w:val="0"/>
        <w:ind w:firstLine="720"/>
        <w:jc w:val="center"/>
        <w:rPr>
          <w:b/>
          <w:sz w:val="23"/>
          <w:szCs w:val="23"/>
        </w:rPr>
      </w:pPr>
      <w:r w:rsidRPr="00E937C1">
        <w:rPr>
          <w:b/>
          <w:sz w:val="23"/>
          <w:szCs w:val="23"/>
        </w:rPr>
        <w:t>4</w:t>
      </w:r>
      <w:r w:rsidR="00A34ADF" w:rsidRPr="00E937C1">
        <w:rPr>
          <w:b/>
          <w:sz w:val="23"/>
          <w:szCs w:val="23"/>
        </w:rPr>
        <w:t xml:space="preserve">. </w:t>
      </w:r>
      <w:r w:rsidR="00251D1A" w:rsidRPr="00E937C1">
        <w:rPr>
          <w:b/>
          <w:sz w:val="23"/>
          <w:szCs w:val="23"/>
        </w:rPr>
        <w:t xml:space="preserve">Цена </w:t>
      </w:r>
      <w:r w:rsidR="00E41574" w:rsidRPr="00E937C1">
        <w:rPr>
          <w:b/>
          <w:sz w:val="23"/>
          <w:szCs w:val="23"/>
        </w:rPr>
        <w:t xml:space="preserve">работ (услуг) </w:t>
      </w:r>
      <w:r w:rsidR="00251D1A" w:rsidRPr="00E937C1">
        <w:rPr>
          <w:b/>
          <w:sz w:val="23"/>
          <w:szCs w:val="23"/>
        </w:rPr>
        <w:t>и п</w:t>
      </w:r>
      <w:r w:rsidR="00D06B3D" w:rsidRPr="00E937C1">
        <w:rPr>
          <w:b/>
          <w:sz w:val="23"/>
          <w:szCs w:val="23"/>
        </w:rPr>
        <w:t>орядок расчетов</w:t>
      </w:r>
    </w:p>
    <w:p w:rsidR="00B748B8" w:rsidRPr="00E937C1" w:rsidRDefault="00192611" w:rsidP="0044668B">
      <w:pPr>
        <w:widowControl w:val="0"/>
        <w:suppressAutoHyphens w:val="0"/>
        <w:ind w:firstLine="720"/>
        <w:jc w:val="both"/>
        <w:rPr>
          <w:sz w:val="23"/>
          <w:szCs w:val="23"/>
        </w:rPr>
      </w:pPr>
      <w:r w:rsidRPr="00E937C1">
        <w:rPr>
          <w:sz w:val="23"/>
          <w:szCs w:val="23"/>
        </w:rPr>
        <w:t>4</w:t>
      </w:r>
      <w:r w:rsidR="00B61C17" w:rsidRPr="00E937C1">
        <w:rPr>
          <w:sz w:val="23"/>
          <w:szCs w:val="23"/>
        </w:rPr>
        <w:t>.1.</w:t>
      </w:r>
      <w:r w:rsidR="00E6003B">
        <w:rPr>
          <w:sz w:val="23"/>
          <w:szCs w:val="23"/>
        </w:rPr>
        <w:t xml:space="preserve"> </w:t>
      </w:r>
      <w:r w:rsidR="00F043DA" w:rsidRPr="00E937C1">
        <w:rPr>
          <w:sz w:val="23"/>
          <w:szCs w:val="23"/>
        </w:rPr>
        <w:t>Цена Контракта составляет</w:t>
      </w:r>
      <w:r w:rsidR="00BD6C92" w:rsidRPr="00E937C1">
        <w:rPr>
          <w:sz w:val="23"/>
          <w:szCs w:val="23"/>
        </w:rPr>
        <w:t xml:space="preserve"> </w:t>
      </w:r>
      <w:r w:rsidR="00B748B8" w:rsidRPr="00E937C1">
        <w:rPr>
          <w:b/>
          <w:sz w:val="23"/>
          <w:szCs w:val="23"/>
        </w:rPr>
        <w:t>____________</w:t>
      </w:r>
      <w:r w:rsidR="0044668B" w:rsidRPr="00E937C1">
        <w:rPr>
          <w:b/>
          <w:sz w:val="23"/>
          <w:szCs w:val="23"/>
        </w:rPr>
        <w:t xml:space="preserve"> (</w:t>
      </w:r>
      <w:r w:rsidR="00B748B8" w:rsidRPr="00E937C1">
        <w:rPr>
          <w:b/>
          <w:sz w:val="23"/>
          <w:szCs w:val="23"/>
        </w:rPr>
        <w:t>____________________)</w:t>
      </w:r>
      <w:r w:rsidR="0044668B" w:rsidRPr="00E937C1">
        <w:rPr>
          <w:sz w:val="23"/>
          <w:szCs w:val="23"/>
        </w:rPr>
        <w:t xml:space="preserve"> с учетом стоимости всех расходов, в т.ч. </w:t>
      </w:r>
      <w:r w:rsidR="00B748B8" w:rsidRPr="00E937C1">
        <w:rPr>
          <w:sz w:val="23"/>
          <w:szCs w:val="23"/>
        </w:rPr>
        <w:t>НДС - __________</w:t>
      </w:r>
      <w:r w:rsidR="0044668B" w:rsidRPr="00E937C1">
        <w:rPr>
          <w:sz w:val="23"/>
          <w:szCs w:val="23"/>
        </w:rPr>
        <w:t xml:space="preserve"> </w:t>
      </w:r>
      <w:r w:rsidR="00B748B8" w:rsidRPr="00E937C1">
        <w:rPr>
          <w:sz w:val="23"/>
          <w:szCs w:val="23"/>
        </w:rPr>
        <w:t>(либо без НДС).</w:t>
      </w:r>
    </w:p>
    <w:p w:rsidR="0044668B" w:rsidRPr="00E937C1" w:rsidRDefault="0044668B" w:rsidP="0044668B">
      <w:pPr>
        <w:widowControl w:val="0"/>
        <w:suppressAutoHyphens w:val="0"/>
        <w:ind w:firstLine="720"/>
        <w:jc w:val="both"/>
        <w:rPr>
          <w:sz w:val="23"/>
          <w:szCs w:val="23"/>
        </w:rPr>
      </w:pPr>
      <w:r w:rsidRPr="00E937C1">
        <w:rPr>
          <w:sz w:val="23"/>
          <w:szCs w:val="23"/>
        </w:rPr>
        <w:t>Цена Контракта является твердой и не может изменяться в ходе его исполнения, за исключением случаев, установленных законодательством Российской Федерации.</w:t>
      </w:r>
    </w:p>
    <w:p w:rsidR="003E4B92" w:rsidRPr="00E937C1" w:rsidRDefault="003E4B92" w:rsidP="00665DAE">
      <w:pPr>
        <w:widowControl w:val="0"/>
        <w:suppressAutoHyphens w:val="0"/>
        <w:ind w:firstLine="720"/>
        <w:jc w:val="both"/>
        <w:rPr>
          <w:sz w:val="23"/>
          <w:szCs w:val="23"/>
        </w:rPr>
      </w:pPr>
      <w:r w:rsidRPr="00E937C1">
        <w:rPr>
          <w:sz w:val="23"/>
          <w:szCs w:val="23"/>
        </w:rPr>
        <w:t>4.2. Заказчик оплачивает выполненные Исполнителем работы (оказанные услуги) в течение</w:t>
      </w:r>
      <w:r w:rsidR="00736244" w:rsidRPr="00E937C1">
        <w:rPr>
          <w:sz w:val="23"/>
          <w:szCs w:val="23"/>
        </w:rPr>
        <w:t xml:space="preserve"> 7</w:t>
      </w:r>
      <w:r w:rsidR="00B748B8" w:rsidRPr="00E937C1">
        <w:rPr>
          <w:sz w:val="23"/>
          <w:szCs w:val="23"/>
        </w:rPr>
        <w:t xml:space="preserve"> </w:t>
      </w:r>
      <w:r w:rsidRPr="00E937C1">
        <w:rPr>
          <w:sz w:val="23"/>
          <w:szCs w:val="23"/>
        </w:rPr>
        <w:t>(</w:t>
      </w:r>
      <w:r w:rsidR="00736244" w:rsidRPr="00E937C1">
        <w:rPr>
          <w:sz w:val="23"/>
          <w:szCs w:val="23"/>
        </w:rPr>
        <w:t>семи</w:t>
      </w:r>
      <w:r w:rsidRPr="00E937C1">
        <w:rPr>
          <w:sz w:val="23"/>
          <w:szCs w:val="23"/>
        </w:rPr>
        <w:t xml:space="preserve">) </w:t>
      </w:r>
      <w:r w:rsidR="00FA7251" w:rsidRPr="00E937C1">
        <w:rPr>
          <w:sz w:val="23"/>
          <w:szCs w:val="23"/>
        </w:rPr>
        <w:t>рабочих</w:t>
      </w:r>
      <w:r w:rsidRPr="00E937C1">
        <w:rPr>
          <w:sz w:val="23"/>
          <w:szCs w:val="23"/>
        </w:rPr>
        <w:t xml:space="preserve"> дней после подписания акта приемки выполненных работ (оказанных услуг).</w:t>
      </w:r>
    </w:p>
    <w:p w:rsidR="003E4B92" w:rsidRPr="00E937C1" w:rsidRDefault="003E4B92" w:rsidP="00665DAE">
      <w:pPr>
        <w:pStyle w:val="a8"/>
        <w:widowControl w:val="0"/>
        <w:suppressAutoHyphens w:val="0"/>
        <w:rPr>
          <w:sz w:val="23"/>
          <w:szCs w:val="23"/>
        </w:rPr>
      </w:pPr>
      <w:r w:rsidRPr="00E937C1">
        <w:rPr>
          <w:sz w:val="23"/>
          <w:szCs w:val="23"/>
        </w:rPr>
        <w:t>4.</w:t>
      </w:r>
      <w:r w:rsidR="000714E9" w:rsidRPr="00E937C1">
        <w:rPr>
          <w:sz w:val="23"/>
          <w:szCs w:val="23"/>
        </w:rPr>
        <w:t>3</w:t>
      </w:r>
      <w:r w:rsidRPr="00E937C1">
        <w:rPr>
          <w:sz w:val="23"/>
          <w:szCs w:val="23"/>
        </w:rPr>
        <w:t xml:space="preserve">. Стороны согласовывают допустимость оформления актов приемки-сдачи выполненных по настоящему </w:t>
      </w:r>
      <w:r w:rsidR="00F30E71" w:rsidRPr="00E937C1">
        <w:rPr>
          <w:sz w:val="23"/>
          <w:szCs w:val="23"/>
        </w:rPr>
        <w:t>Контракт</w:t>
      </w:r>
      <w:r w:rsidRPr="00E937C1">
        <w:rPr>
          <w:sz w:val="23"/>
          <w:szCs w:val="23"/>
        </w:rPr>
        <w:t xml:space="preserve">у работ (оказанных услуг) в виде единого документа, подлежащего подписанию сторонами в порядке, определенном настоящим </w:t>
      </w:r>
      <w:r w:rsidR="00F30E71" w:rsidRPr="00E937C1">
        <w:rPr>
          <w:sz w:val="23"/>
          <w:szCs w:val="23"/>
        </w:rPr>
        <w:t>Контракт</w:t>
      </w:r>
      <w:r w:rsidRPr="00E937C1">
        <w:rPr>
          <w:sz w:val="23"/>
          <w:szCs w:val="23"/>
        </w:rPr>
        <w:t xml:space="preserve">ом. </w:t>
      </w:r>
    </w:p>
    <w:p w:rsidR="0044668B" w:rsidRPr="00E937C1" w:rsidRDefault="0044668B" w:rsidP="00665DAE">
      <w:pPr>
        <w:pStyle w:val="a8"/>
        <w:widowControl w:val="0"/>
        <w:suppressAutoHyphens w:val="0"/>
        <w:rPr>
          <w:sz w:val="23"/>
          <w:szCs w:val="23"/>
        </w:rPr>
      </w:pPr>
    </w:p>
    <w:p w:rsidR="00B34945" w:rsidRPr="00E937C1" w:rsidRDefault="003E4B92" w:rsidP="00BD6C92">
      <w:pPr>
        <w:widowControl w:val="0"/>
        <w:suppressAutoHyphens w:val="0"/>
        <w:jc w:val="center"/>
        <w:rPr>
          <w:b/>
          <w:sz w:val="23"/>
          <w:szCs w:val="23"/>
        </w:rPr>
      </w:pPr>
      <w:r w:rsidRPr="00E937C1">
        <w:rPr>
          <w:b/>
          <w:sz w:val="23"/>
          <w:szCs w:val="23"/>
        </w:rPr>
        <w:t>5</w:t>
      </w:r>
      <w:r w:rsidR="00637D72" w:rsidRPr="00E937C1">
        <w:rPr>
          <w:b/>
          <w:sz w:val="23"/>
          <w:szCs w:val="23"/>
        </w:rPr>
        <w:t>.</w:t>
      </w:r>
      <w:r w:rsidR="00E81A42" w:rsidRPr="00E937C1">
        <w:rPr>
          <w:b/>
          <w:sz w:val="23"/>
          <w:szCs w:val="23"/>
        </w:rPr>
        <w:t xml:space="preserve"> Ответственность сторон</w:t>
      </w:r>
    </w:p>
    <w:p w:rsidR="00B34945" w:rsidRPr="00E937C1" w:rsidRDefault="003E4B92" w:rsidP="00665DAE">
      <w:pPr>
        <w:pStyle w:val="a8"/>
        <w:widowControl w:val="0"/>
        <w:suppressAutoHyphens w:val="0"/>
        <w:rPr>
          <w:sz w:val="23"/>
          <w:szCs w:val="23"/>
        </w:rPr>
      </w:pPr>
      <w:r w:rsidRPr="00E937C1">
        <w:rPr>
          <w:sz w:val="23"/>
          <w:szCs w:val="23"/>
        </w:rPr>
        <w:t>5</w:t>
      </w:r>
      <w:r w:rsidR="00B34945" w:rsidRPr="00E937C1">
        <w:rPr>
          <w:sz w:val="23"/>
          <w:szCs w:val="23"/>
        </w:rPr>
        <w:t xml:space="preserve">.1. За неисполнение или ненадлежащее исполнение обязательств по настоящему </w:t>
      </w:r>
      <w:r w:rsidR="00F30E71" w:rsidRPr="00E937C1">
        <w:rPr>
          <w:sz w:val="23"/>
          <w:szCs w:val="23"/>
        </w:rPr>
        <w:t>Контракт</w:t>
      </w:r>
      <w:r w:rsidR="00B34945" w:rsidRPr="00E937C1">
        <w:rPr>
          <w:sz w:val="23"/>
          <w:szCs w:val="23"/>
        </w:rPr>
        <w:t>у, Стороны несут ответственность в соответствии с действующим законодательством.</w:t>
      </w:r>
    </w:p>
    <w:p w:rsidR="00B34945" w:rsidRPr="00E937C1" w:rsidRDefault="003E4B92" w:rsidP="00665DAE">
      <w:pPr>
        <w:widowControl w:val="0"/>
        <w:suppressAutoHyphens w:val="0"/>
        <w:ind w:firstLine="720"/>
        <w:jc w:val="both"/>
        <w:rPr>
          <w:sz w:val="23"/>
          <w:szCs w:val="23"/>
        </w:rPr>
      </w:pPr>
      <w:r w:rsidRPr="00E937C1">
        <w:rPr>
          <w:sz w:val="23"/>
          <w:szCs w:val="23"/>
        </w:rPr>
        <w:t>5</w:t>
      </w:r>
      <w:r w:rsidR="00B34945" w:rsidRPr="00E937C1">
        <w:rPr>
          <w:sz w:val="23"/>
          <w:szCs w:val="23"/>
        </w:rPr>
        <w:t xml:space="preserve">.2. Исполнитель не несет ответственности за нарушение газоснабжения </w:t>
      </w:r>
      <w:r w:rsidR="00071A4D" w:rsidRPr="00E937C1">
        <w:rPr>
          <w:sz w:val="23"/>
          <w:szCs w:val="23"/>
        </w:rPr>
        <w:t>Объекта</w:t>
      </w:r>
      <w:r w:rsidR="00E81A42" w:rsidRPr="00E937C1">
        <w:rPr>
          <w:sz w:val="23"/>
          <w:szCs w:val="23"/>
        </w:rPr>
        <w:t xml:space="preserve">, причиной которых является </w:t>
      </w:r>
      <w:r w:rsidR="00B34945" w:rsidRPr="00E937C1">
        <w:rPr>
          <w:sz w:val="23"/>
          <w:szCs w:val="23"/>
        </w:rPr>
        <w:t xml:space="preserve">невыполнение Заказчиком обязанностей, определенных настоящим </w:t>
      </w:r>
      <w:r w:rsidR="00F137FC" w:rsidRPr="00E937C1">
        <w:rPr>
          <w:sz w:val="23"/>
          <w:szCs w:val="23"/>
        </w:rPr>
        <w:t>Контракт</w:t>
      </w:r>
      <w:r w:rsidR="00B34945" w:rsidRPr="00E937C1">
        <w:rPr>
          <w:sz w:val="23"/>
          <w:szCs w:val="23"/>
        </w:rPr>
        <w:t>ом.</w:t>
      </w:r>
    </w:p>
    <w:p w:rsidR="00B16892" w:rsidRPr="00E937C1" w:rsidRDefault="00B16892" w:rsidP="00665DAE">
      <w:pPr>
        <w:ind w:firstLine="720"/>
        <w:jc w:val="both"/>
        <w:rPr>
          <w:sz w:val="23"/>
          <w:szCs w:val="23"/>
        </w:rPr>
      </w:pPr>
      <w:r w:rsidRPr="00E937C1">
        <w:rPr>
          <w:noProof/>
          <w:color w:val="000000"/>
          <w:sz w:val="23"/>
          <w:szCs w:val="23"/>
        </w:rPr>
        <w:t xml:space="preserve">5.3. </w:t>
      </w:r>
      <w:r w:rsidRPr="00E937C1">
        <w:rPr>
          <w:sz w:val="23"/>
          <w:szCs w:val="23"/>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16892" w:rsidRPr="00E937C1" w:rsidRDefault="00B16892" w:rsidP="00665DAE">
      <w:pPr>
        <w:ind w:firstLine="720"/>
        <w:jc w:val="both"/>
        <w:rPr>
          <w:sz w:val="23"/>
          <w:szCs w:val="23"/>
        </w:rPr>
      </w:pPr>
      <w:r w:rsidRPr="00E937C1">
        <w:rPr>
          <w:sz w:val="23"/>
          <w:szCs w:val="23"/>
        </w:rPr>
        <w:lastRenderedPageBreak/>
        <w:t xml:space="preserve">5.4. В случае просрочки исполнения Заказчиком обязательства по оплате товара Исполнитель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ставки рефинансирования Центрального банка Российской Федерации от не уплаченной в срок суммы. </w:t>
      </w:r>
    </w:p>
    <w:p w:rsidR="00B16892" w:rsidRPr="00E937C1" w:rsidRDefault="00B16892" w:rsidP="00665DAE">
      <w:pPr>
        <w:ind w:firstLine="720"/>
        <w:jc w:val="both"/>
        <w:rPr>
          <w:sz w:val="23"/>
          <w:szCs w:val="23"/>
        </w:rPr>
      </w:pPr>
      <w:r w:rsidRPr="00E937C1">
        <w:rPr>
          <w:sz w:val="23"/>
          <w:szCs w:val="23"/>
        </w:rPr>
        <w:t xml:space="preserve">5.5. 3а каждый факт неисполнения Заказчиком обязательств, предусмотренных контрактом, в том числе неоплаты поставленного товара, за исключением просрочки исполнения обязательств, предусмотренных контрактом, Исполнитель вправе потребовать уплату штрафа. </w:t>
      </w:r>
    </w:p>
    <w:p w:rsidR="00B16892" w:rsidRPr="00E937C1" w:rsidRDefault="00B16892" w:rsidP="00665DAE">
      <w:pPr>
        <w:ind w:firstLine="720"/>
        <w:jc w:val="both"/>
        <w:rPr>
          <w:sz w:val="23"/>
          <w:szCs w:val="23"/>
        </w:rPr>
      </w:pPr>
      <w:r w:rsidRPr="00E937C1">
        <w:rPr>
          <w:sz w:val="23"/>
          <w:szCs w:val="23"/>
        </w:rPr>
        <w:t>Размер штрафа устанавливается Контрактом в виде фиксированной суммы, определяемой в следующем порядке:</w:t>
      </w:r>
    </w:p>
    <w:p w:rsidR="00B16892" w:rsidRPr="00E937C1" w:rsidRDefault="00B16892" w:rsidP="00665DAE">
      <w:pPr>
        <w:ind w:firstLine="720"/>
        <w:jc w:val="both"/>
        <w:rPr>
          <w:sz w:val="23"/>
          <w:szCs w:val="23"/>
        </w:rPr>
      </w:pPr>
      <w:r w:rsidRPr="00E937C1">
        <w:rPr>
          <w:sz w:val="23"/>
          <w:szCs w:val="23"/>
        </w:rPr>
        <w:t>а) 1000 рублей, если цена контракта не превышает 3 млн. рублей (включительно);</w:t>
      </w:r>
    </w:p>
    <w:p w:rsidR="00B16892" w:rsidRPr="00E937C1" w:rsidRDefault="00B16892" w:rsidP="00665DAE">
      <w:pPr>
        <w:pStyle w:val="ConsPlusNormal"/>
        <w:ind w:firstLine="720"/>
        <w:jc w:val="both"/>
        <w:rPr>
          <w:rFonts w:ascii="Times New Roman" w:hAnsi="Times New Roman" w:cs="Times New Roman"/>
          <w:sz w:val="23"/>
          <w:szCs w:val="23"/>
        </w:rPr>
      </w:pPr>
      <w:r w:rsidRPr="00E937C1">
        <w:rPr>
          <w:rFonts w:ascii="Times New Roman" w:hAnsi="Times New Roman" w:cs="Times New Roman"/>
          <w:sz w:val="23"/>
          <w:szCs w:val="23"/>
        </w:rPr>
        <w:t>б) 5000 рублей, если цена контракта составляет от 3 млн. рублей до 50 млн. рублей (включительно).</w:t>
      </w:r>
    </w:p>
    <w:p w:rsidR="00B16892" w:rsidRPr="00E937C1" w:rsidRDefault="00B16892" w:rsidP="00665DAE">
      <w:pPr>
        <w:pStyle w:val="ConsPlusNormal"/>
        <w:ind w:firstLine="720"/>
        <w:jc w:val="both"/>
        <w:rPr>
          <w:rFonts w:ascii="Times New Roman" w:hAnsi="Times New Roman" w:cs="Times New Roman"/>
          <w:sz w:val="23"/>
          <w:szCs w:val="23"/>
        </w:rPr>
      </w:pPr>
      <w:r w:rsidRPr="00E937C1">
        <w:rPr>
          <w:rFonts w:ascii="Times New Roman" w:hAnsi="Times New Roman" w:cs="Times New Roman"/>
          <w:sz w:val="23"/>
          <w:szCs w:val="23"/>
        </w:rPr>
        <w:t>5.</w:t>
      </w:r>
      <w:r w:rsidR="003B12F4" w:rsidRPr="00E937C1">
        <w:rPr>
          <w:rFonts w:ascii="Times New Roman" w:hAnsi="Times New Roman" w:cs="Times New Roman"/>
          <w:sz w:val="23"/>
          <w:szCs w:val="23"/>
        </w:rPr>
        <w:t>6</w:t>
      </w:r>
      <w:r w:rsidRPr="00E937C1">
        <w:rPr>
          <w:rFonts w:ascii="Times New Roman" w:hAnsi="Times New Roman" w:cs="Times New Roman"/>
          <w:sz w:val="23"/>
          <w:szCs w:val="23"/>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16892" w:rsidRPr="00E937C1" w:rsidRDefault="00B16892" w:rsidP="00665DAE">
      <w:pPr>
        <w:ind w:firstLine="720"/>
        <w:jc w:val="both"/>
        <w:rPr>
          <w:sz w:val="23"/>
          <w:szCs w:val="23"/>
        </w:rPr>
      </w:pPr>
      <w:r w:rsidRPr="00E937C1">
        <w:rPr>
          <w:sz w:val="23"/>
          <w:szCs w:val="23"/>
        </w:rPr>
        <w:t>5.</w:t>
      </w:r>
      <w:r w:rsidR="003B12F4" w:rsidRPr="00E937C1">
        <w:rPr>
          <w:sz w:val="23"/>
          <w:szCs w:val="23"/>
        </w:rPr>
        <w:t>7</w:t>
      </w:r>
      <w:r w:rsidRPr="00E937C1">
        <w:rPr>
          <w:sz w:val="23"/>
          <w:szCs w:val="23"/>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16892" w:rsidRPr="00E937C1" w:rsidRDefault="00B16892" w:rsidP="00665DAE">
      <w:pPr>
        <w:ind w:firstLine="720"/>
        <w:jc w:val="both"/>
        <w:rPr>
          <w:sz w:val="23"/>
          <w:szCs w:val="23"/>
        </w:rPr>
      </w:pPr>
      <w:r w:rsidRPr="00E937C1">
        <w:rPr>
          <w:sz w:val="23"/>
          <w:szCs w:val="23"/>
        </w:rPr>
        <w:t>5.</w:t>
      </w:r>
      <w:r w:rsidR="003B12F4" w:rsidRPr="00E937C1">
        <w:rPr>
          <w:sz w:val="23"/>
          <w:szCs w:val="23"/>
        </w:rPr>
        <w:t>8</w:t>
      </w:r>
      <w:r w:rsidRPr="00E937C1">
        <w:rPr>
          <w:sz w:val="23"/>
          <w:szCs w:val="23"/>
        </w:rPr>
        <w:t>.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B16892" w:rsidRPr="00E937C1" w:rsidRDefault="00B16892" w:rsidP="00665DAE">
      <w:pPr>
        <w:ind w:firstLine="720"/>
        <w:jc w:val="both"/>
        <w:rPr>
          <w:sz w:val="23"/>
          <w:szCs w:val="23"/>
        </w:rPr>
      </w:pPr>
      <w:r w:rsidRPr="00E937C1">
        <w:rPr>
          <w:sz w:val="23"/>
          <w:szCs w:val="23"/>
        </w:rPr>
        <w:t>5.</w:t>
      </w:r>
      <w:r w:rsidR="003B12F4" w:rsidRPr="00E937C1">
        <w:rPr>
          <w:sz w:val="23"/>
          <w:szCs w:val="23"/>
        </w:rPr>
        <w:t>9</w:t>
      </w:r>
      <w:r w:rsidRPr="00E937C1">
        <w:rPr>
          <w:sz w:val="23"/>
          <w:szCs w:val="23"/>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виде фиксированной суммы, определяемой в следующем порядке:</w:t>
      </w:r>
    </w:p>
    <w:p w:rsidR="0044668B" w:rsidRPr="00E937C1" w:rsidRDefault="00B16892" w:rsidP="00665DAE">
      <w:pPr>
        <w:ind w:firstLine="720"/>
        <w:jc w:val="both"/>
        <w:rPr>
          <w:sz w:val="23"/>
          <w:szCs w:val="23"/>
        </w:rPr>
      </w:pPr>
      <w:r w:rsidRPr="00E937C1">
        <w:rPr>
          <w:sz w:val="23"/>
          <w:szCs w:val="23"/>
        </w:rPr>
        <w:t xml:space="preserve">а) </w:t>
      </w:r>
      <w:r w:rsidR="0044668B" w:rsidRPr="00E937C1">
        <w:rPr>
          <w:sz w:val="23"/>
          <w:szCs w:val="23"/>
        </w:rPr>
        <w:t xml:space="preserve">10 процентов цены контракта (этапа) в случае, если цена контракта (этапа) не превышает                   3 млн. рублей – </w:t>
      </w:r>
      <w:r w:rsidR="00B748B8" w:rsidRPr="00E937C1">
        <w:rPr>
          <w:sz w:val="23"/>
          <w:szCs w:val="23"/>
        </w:rPr>
        <w:t xml:space="preserve">___ </w:t>
      </w:r>
      <w:r w:rsidR="0044668B" w:rsidRPr="00E937C1">
        <w:rPr>
          <w:sz w:val="23"/>
          <w:szCs w:val="23"/>
        </w:rPr>
        <w:t xml:space="preserve">рублей </w:t>
      </w:r>
      <w:r w:rsidR="00B748B8" w:rsidRPr="00E937C1">
        <w:rPr>
          <w:sz w:val="23"/>
          <w:szCs w:val="23"/>
        </w:rPr>
        <w:t>__</w:t>
      </w:r>
      <w:r w:rsidR="0044668B" w:rsidRPr="00E937C1">
        <w:rPr>
          <w:sz w:val="23"/>
          <w:szCs w:val="23"/>
        </w:rPr>
        <w:t xml:space="preserve"> копеек.</w:t>
      </w:r>
    </w:p>
    <w:p w:rsidR="00B16892" w:rsidRPr="00E937C1" w:rsidRDefault="00B16892" w:rsidP="00665DAE">
      <w:pPr>
        <w:ind w:firstLine="720"/>
        <w:jc w:val="both"/>
        <w:rPr>
          <w:i/>
          <w:sz w:val="23"/>
          <w:szCs w:val="23"/>
        </w:rPr>
      </w:pPr>
      <w:r w:rsidRPr="00E937C1">
        <w:rPr>
          <w:sz w:val="23"/>
          <w:szCs w:val="23"/>
        </w:rPr>
        <w:t>5.</w:t>
      </w:r>
      <w:r w:rsidR="003B12F4" w:rsidRPr="00E937C1">
        <w:rPr>
          <w:sz w:val="23"/>
          <w:szCs w:val="23"/>
        </w:rPr>
        <w:t>10</w:t>
      </w:r>
      <w:r w:rsidRPr="00E937C1">
        <w:rPr>
          <w:sz w:val="23"/>
          <w:szCs w:val="23"/>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16892" w:rsidRPr="00E937C1" w:rsidRDefault="00B16892" w:rsidP="00665DAE">
      <w:pPr>
        <w:ind w:firstLine="720"/>
        <w:jc w:val="both"/>
        <w:rPr>
          <w:sz w:val="23"/>
          <w:szCs w:val="23"/>
        </w:rPr>
      </w:pPr>
      <w:r w:rsidRPr="00E937C1">
        <w:rPr>
          <w:sz w:val="23"/>
          <w:szCs w:val="23"/>
        </w:rPr>
        <w:t>5.1</w:t>
      </w:r>
      <w:r w:rsidR="003B12F4" w:rsidRPr="00E937C1">
        <w:rPr>
          <w:sz w:val="23"/>
          <w:szCs w:val="23"/>
        </w:rPr>
        <w:t>1</w:t>
      </w:r>
      <w:r w:rsidRPr="00E937C1">
        <w:rPr>
          <w:sz w:val="23"/>
          <w:szCs w:val="23"/>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16892" w:rsidRPr="00E937C1" w:rsidRDefault="003B12F4" w:rsidP="00665DAE">
      <w:pPr>
        <w:ind w:firstLine="720"/>
        <w:jc w:val="both"/>
        <w:rPr>
          <w:sz w:val="23"/>
          <w:szCs w:val="23"/>
        </w:rPr>
      </w:pPr>
      <w:r w:rsidRPr="00E937C1">
        <w:rPr>
          <w:sz w:val="23"/>
          <w:szCs w:val="23"/>
        </w:rPr>
        <w:t>5.12</w:t>
      </w:r>
      <w:r w:rsidR="00B16892" w:rsidRPr="00E937C1">
        <w:rPr>
          <w:sz w:val="23"/>
          <w:szCs w:val="2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6892" w:rsidRPr="00E937C1" w:rsidRDefault="003B12F4" w:rsidP="00665DAE">
      <w:pPr>
        <w:widowControl w:val="0"/>
        <w:suppressAutoHyphens w:val="0"/>
        <w:ind w:firstLine="720"/>
        <w:jc w:val="both"/>
        <w:rPr>
          <w:sz w:val="23"/>
          <w:szCs w:val="23"/>
        </w:rPr>
      </w:pPr>
      <w:r w:rsidRPr="00E937C1">
        <w:rPr>
          <w:sz w:val="23"/>
          <w:szCs w:val="23"/>
        </w:rPr>
        <w:t>5.13</w:t>
      </w:r>
      <w:r w:rsidR="00B16892" w:rsidRPr="00E937C1">
        <w:rPr>
          <w:sz w:val="23"/>
          <w:szCs w:val="23"/>
        </w:rPr>
        <w:t>. Уплата Исполнителем неустойки или применение иной формы ответственности не освобождает его от исполнения обязательств по контракту.</w:t>
      </w:r>
    </w:p>
    <w:p w:rsidR="00985BDE" w:rsidRPr="00E937C1" w:rsidRDefault="00985BDE" w:rsidP="00665DAE">
      <w:pPr>
        <w:widowControl w:val="0"/>
        <w:suppressAutoHyphens w:val="0"/>
        <w:ind w:firstLine="720"/>
        <w:jc w:val="both"/>
        <w:rPr>
          <w:sz w:val="23"/>
          <w:szCs w:val="23"/>
        </w:rPr>
      </w:pPr>
    </w:p>
    <w:p w:rsidR="00985BDE" w:rsidRPr="00E937C1" w:rsidRDefault="00985BDE" w:rsidP="00BD6C92">
      <w:pPr>
        <w:pStyle w:val="af3"/>
        <w:widowControl w:val="0"/>
        <w:numPr>
          <w:ilvl w:val="0"/>
          <w:numId w:val="16"/>
        </w:numPr>
        <w:tabs>
          <w:tab w:val="left" w:pos="284"/>
        </w:tabs>
        <w:suppressAutoHyphens w:val="0"/>
        <w:ind w:left="0" w:firstLine="0"/>
        <w:jc w:val="center"/>
        <w:rPr>
          <w:b/>
          <w:bCs/>
          <w:sz w:val="23"/>
          <w:szCs w:val="23"/>
        </w:rPr>
      </w:pPr>
      <w:r w:rsidRPr="00E937C1">
        <w:rPr>
          <w:b/>
          <w:bCs/>
          <w:sz w:val="23"/>
          <w:szCs w:val="23"/>
        </w:rPr>
        <w:t>Изменение и расторжение Контракта</w:t>
      </w:r>
    </w:p>
    <w:p w:rsidR="00985BDE" w:rsidRPr="00E937C1" w:rsidRDefault="00985BDE" w:rsidP="00665DAE">
      <w:pPr>
        <w:widowControl w:val="0"/>
        <w:suppressAutoHyphens w:val="0"/>
        <w:ind w:firstLine="720"/>
        <w:jc w:val="both"/>
        <w:rPr>
          <w:sz w:val="23"/>
          <w:szCs w:val="23"/>
        </w:rPr>
      </w:pPr>
      <w:r w:rsidRPr="00E937C1">
        <w:rPr>
          <w:sz w:val="23"/>
          <w:szCs w:val="23"/>
        </w:rPr>
        <w:t>6.1. Изменение существенных услови</w:t>
      </w:r>
      <w:r w:rsidR="00BD6C92" w:rsidRPr="00E937C1">
        <w:rPr>
          <w:sz w:val="23"/>
          <w:szCs w:val="23"/>
        </w:rPr>
        <w:t xml:space="preserve">й Контракта при его исполнении </w:t>
      </w:r>
      <w:r w:rsidRPr="00E937C1">
        <w:rPr>
          <w:sz w:val="23"/>
          <w:szCs w:val="23"/>
        </w:rPr>
        <w:t>не допускается, за исключением их изменения по соглашению Сторон в следующих случаях:</w:t>
      </w:r>
    </w:p>
    <w:p w:rsidR="00985BDE" w:rsidRPr="00E937C1" w:rsidRDefault="00985BDE" w:rsidP="00665DAE">
      <w:pPr>
        <w:widowControl w:val="0"/>
        <w:suppressAutoHyphens w:val="0"/>
        <w:ind w:firstLine="720"/>
        <w:jc w:val="both"/>
        <w:rPr>
          <w:sz w:val="23"/>
          <w:szCs w:val="23"/>
        </w:rPr>
      </w:pPr>
      <w:r w:rsidRPr="00E937C1">
        <w:rPr>
          <w:sz w:val="23"/>
          <w:szCs w:val="23"/>
        </w:rPr>
        <w:t xml:space="preserve">а) при снижении цены </w:t>
      </w:r>
      <w:r w:rsidR="00381BDD" w:rsidRPr="00E937C1">
        <w:rPr>
          <w:sz w:val="23"/>
          <w:szCs w:val="23"/>
        </w:rPr>
        <w:t>К</w:t>
      </w:r>
      <w:r w:rsidRPr="00E937C1">
        <w:rPr>
          <w:sz w:val="23"/>
          <w:szCs w:val="23"/>
        </w:rPr>
        <w:t xml:space="preserve">онтракта без изменения предусмотренных </w:t>
      </w:r>
      <w:r w:rsidR="00381BDD" w:rsidRPr="00E937C1">
        <w:rPr>
          <w:sz w:val="23"/>
          <w:szCs w:val="23"/>
        </w:rPr>
        <w:t>К</w:t>
      </w:r>
      <w:r w:rsidRPr="00E937C1">
        <w:rPr>
          <w:sz w:val="23"/>
          <w:szCs w:val="23"/>
        </w:rPr>
        <w:t xml:space="preserve">онтрактом объема услуг, качества оказываемых услуг и иных условий </w:t>
      </w:r>
      <w:r w:rsidR="00381BDD" w:rsidRPr="00E937C1">
        <w:rPr>
          <w:sz w:val="23"/>
          <w:szCs w:val="23"/>
        </w:rPr>
        <w:t>К</w:t>
      </w:r>
      <w:r w:rsidRPr="00E937C1">
        <w:rPr>
          <w:sz w:val="23"/>
          <w:szCs w:val="23"/>
        </w:rPr>
        <w:t>онтракта;</w:t>
      </w:r>
    </w:p>
    <w:p w:rsidR="00736244" w:rsidRPr="00E937C1" w:rsidRDefault="00736244" w:rsidP="00736244">
      <w:pPr>
        <w:pStyle w:val="ConsPlusNormal"/>
        <w:tabs>
          <w:tab w:val="left" w:pos="1134"/>
        </w:tabs>
        <w:ind w:firstLine="709"/>
        <w:jc w:val="both"/>
        <w:rPr>
          <w:rFonts w:ascii="Times New Roman" w:hAnsi="Times New Roman" w:cs="Times New Roman"/>
          <w:sz w:val="23"/>
          <w:szCs w:val="23"/>
        </w:rPr>
      </w:pPr>
      <w:r w:rsidRPr="00E937C1">
        <w:rPr>
          <w:rFonts w:ascii="Times New Roman" w:hAnsi="Times New Roman" w:cs="Times New Roman"/>
          <w:sz w:val="23"/>
          <w:szCs w:val="23"/>
        </w:rPr>
        <w:t>б) изменения в соответствии с законодательством Российской Федерации регулируемых цен (тарифов) на услуги</w:t>
      </w:r>
      <w:bookmarkStart w:id="0" w:name="Par1833"/>
      <w:bookmarkEnd w:id="0"/>
      <w:r w:rsidRPr="00E937C1">
        <w:rPr>
          <w:rFonts w:ascii="Times New Roman" w:hAnsi="Times New Roman" w:cs="Times New Roman"/>
          <w:sz w:val="23"/>
          <w:szCs w:val="23"/>
        </w:rPr>
        <w:t>.</w:t>
      </w:r>
    </w:p>
    <w:p w:rsidR="00985BDE" w:rsidRPr="00E937C1" w:rsidRDefault="00985BDE" w:rsidP="00665DAE">
      <w:pPr>
        <w:widowControl w:val="0"/>
        <w:suppressAutoHyphens w:val="0"/>
        <w:ind w:firstLine="720"/>
        <w:jc w:val="both"/>
        <w:rPr>
          <w:sz w:val="23"/>
          <w:szCs w:val="23"/>
        </w:rPr>
      </w:pPr>
      <w:r w:rsidRPr="00E937C1">
        <w:rPr>
          <w:sz w:val="23"/>
          <w:szCs w:val="23"/>
        </w:rPr>
        <w:t xml:space="preserve">в) в случаях, предусмотренных </w:t>
      </w:r>
      <w:hyperlink r:id="rId7" w:history="1">
        <w:r w:rsidRPr="00E937C1">
          <w:rPr>
            <w:rStyle w:val="af2"/>
            <w:color w:val="auto"/>
            <w:sz w:val="23"/>
            <w:szCs w:val="23"/>
            <w:u w:val="none"/>
          </w:rPr>
          <w:t>пунктом 6 статьи 161</w:t>
        </w:r>
      </w:hyperlink>
      <w:r w:rsidRPr="00E937C1">
        <w:rPr>
          <w:sz w:val="23"/>
          <w:szCs w:val="23"/>
        </w:rPr>
        <w:t xml:space="preserve"> Бюджетного кодекса Российской Федерации, при уменьшении ранее доведенных до </w:t>
      </w:r>
      <w:r w:rsidR="00B748B8" w:rsidRPr="00E937C1">
        <w:rPr>
          <w:sz w:val="23"/>
          <w:szCs w:val="23"/>
        </w:rPr>
        <w:t>З</w:t>
      </w:r>
      <w:r w:rsidRPr="00E937C1">
        <w:rPr>
          <w:sz w:val="23"/>
          <w:szCs w:val="23"/>
        </w:rPr>
        <w:t xml:space="preserve">аказчика как получателя бюджетных средств </w:t>
      </w:r>
      <w:r w:rsidRPr="00E937C1">
        <w:rPr>
          <w:sz w:val="23"/>
          <w:szCs w:val="23"/>
        </w:rPr>
        <w:lastRenderedPageBreak/>
        <w:t xml:space="preserve">лимитов бюджетных обязательств. При этом </w:t>
      </w:r>
      <w:r w:rsidR="00B748B8" w:rsidRPr="00E937C1">
        <w:rPr>
          <w:sz w:val="23"/>
          <w:szCs w:val="23"/>
        </w:rPr>
        <w:t>З</w:t>
      </w:r>
      <w:r w:rsidRPr="00E937C1">
        <w:rPr>
          <w:sz w:val="23"/>
          <w:szCs w:val="23"/>
        </w:rPr>
        <w:t xml:space="preserve">аказчик в ходе исполнения </w:t>
      </w:r>
      <w:r w:rsidR="00B748B8" w:rsidRPr="00E937C1">
        <w:rPr>
          <w:sz w:val="23"/>
          <w:szCs w:val="23"/>
        </w:rPr>
        <w:t>К</w:t>
      </w:r>
      <w:r w:rsidRPr="00E937C1">
        <w:rPr>
          <w:sz w:val="23"/>
          <w:szCs w:val="23"/>
        </w:rPr>
        <w:t xml:space="preserve">онтракта </w:t>
      </w:r>
      <w:hyperlink r:id="rId8" w:history="1">
        <w:r w:rsidRPr="00E937C1">
          <w:rPr>
            <w:rStyle w:val="af2"/>
            <w:color w:val="auto"/>
            <w:sz w:val="23"/>
            <w:szCs w:val="23"/>
            <w:u w:val="none"/>
          </w:rPr>
          <w:t>обеспечивает согласование</w:t>
        </w:r>
      </w:hyperlink>
      <w:r w:rsidRPr="00E937C1">
        <w:rPr>
          <w:sz w:val="23"/>
          <w:szCs w:val="23"/>
        </w:rPr>
        <w:t xml:space="preserve"> новых условий </w:t>
      </w:r>
      <w:r w:rsidR="00B748B8" w:rsidRPr="00E937C1">
        <w:rPr>
          <w:sz w:val="23"/>
          <w:szCs w:val="23"/>
        </w:rPr>
        <w:t>К</w:t>
      </w:r>
      <w:r w:rsidRPr="00E937C1">
        <w:rPr>
          <w:sz w:val="23"/>
          <w:szCs w:val="23"/>
        </w:rPr>
        <w:t xml:space="preserve">онтракта, в том числе цены и (или) сроков исполнения </w:t>
      </w:r>
      <w:r w:rsidR="00B748B8" w:rsidRPr="00E937C1">
        <w:rPr>
          <w:sz w:val="23"/>
          <w:szCs w:val="23"/>
        </w:rPr>
        <w:t>К</w:t>
      </w:r>
      <w:r w:rsidRPr="00E937C1">
        <w:rPr>
          <w:sz w:val="23"/>
          <w:szCs w:val="23"/>
        </w:rPr>
        <w:t xml:space="preserve">онтракта и (или) объема оказываемых услуг, предусмотренных </w:t>
      </w:r>
      <w:r w:rsidR="00B748B8" w:rsidRPr="00E937C1">
        <w:rPr>
          <w:sz w:val="23"/>
          <w:szCs w:val="23"/>
        </w:rPr>
        <w:t>К</w:t>
      </w:r>
      <w:r w:rsidRPr="00E937C1">
        <w:rPr>
          <w:sz w:val="23"/>
          <w:szCs w:val="23"/>
        </w:rPr>
        <w:t xml:space="preserve">онтрактом. Принятие </w:t>
      </w:r>
      <w:r w:rsidR="00B748B8" w:rsidRPr="00E937C1">
        <w:rPr>
          <w:sz w:val="23"/>
          <w:szCs w:val="23"/>
        </w:rPr>
        <w:t>З</w:t>
      </w:r>
      <w:r w:rsidRPr="00E937C1">
        <w:rPr>
          <w:sz w:val="23"/>
          <w:szCs w:val="23"/>
        </w:rPr>
        <w:t xml:space="preserve">аказчиком решения об изменении </w:t>
      </w:r>
      <w:r w:rsidR="00B748B8" w:rsidRPr="00E937C1">
        <w:rPr>
          <w:sz w:val="23"/>
          <w:szCs w:val="23"/>
        </w:rPr>
        <w:t>К</w:t>
      </w:r>
      <w:r w:rsidRPr="00E937C1">
        <w:rPr>
          <w:sz w:val="23"/>
          <w:szCs w:val="23"/>
        </w:rPr>
        <w:t xml:space="preserve">онтракта в связи с уменьшением лимитов бюджетных обязательств осуществляется исходя из соразмерности изменения цены </w:t>
      </w:r>
      <w:r w:rsidR="00B748B8" w:rsidRPr="00E937C1">
        <w:rPr>
          <w:sz w:val="23"/>
          <w:szCs w:val="23"/>
        </w:rPr>
        <w:t>К</w:t>
      </w:r>
      <w:r w:rsidRPr="00E937C1">
        <w:rPr>
          <w:sz w:val="23"/>
          <w:szCs w:val="23"/>
        </w:rPr>
        <w:t>онтракта и объема оказываемых услуг.</w:t>
      </w:r>
    </w:p>
    <w:p w:rsidR="00985BDE" w:rsidRPr="00E937C1" w:rsidRDefault="00F6696D" w:rsidP="009D412D">
      <w:pPr>
        <w:widowControl w:val="0"/>
        <w:tabs>
          <w:tab w:val="left" w:pos="1134"/>
        </w:tabs>
        <w:suppressAutoHyphens w:val="0"/>
        <w:ind w:firstLine="720"/>
        <w:jc w:val="both"/>
        <w:rPr>
          <w:sz w:val="23"/>
          <w:szCs w:val="23"/>
        </w:rPr>
      </w:pPr>
      <w:r>
        <w:rPr>
          <w:sz w:val="23"/>
          <w:szCs w:val="23"/>
        </w:rPr>
        <w:t>6.2</w:t>
      </w:r>
      <w:r w:rsidR="00985BDE" w:rsidRPr="00E937C1">
        <w:rPr>
          <w:sz w:val="23"/>
          <w:szCs w:val="23"/>
        </w:rPr>
        <w:t>.</w:t>
      </w:r>
      <w:r w:rsidR="00985BDE" w:rsidRPr="00E937C1">
        <w:rPr>
          <w:sz w:val="23"/>
          <w:szCs w:val="23"/>
        </w:rPr>
        <w:tab/>
        <w:t>Все изменения к Контракту действительны, если они оформлены в виде дополнительного соглашения к Контракту и подписаны Сторонами.</w:t>
      </w:r>
    </w:p>
    <w:p w:rsidR="00985BDE" w:rsidRPr="00E937C1" w:rsidRDefault="00985BDE" w:rsidP="009D412D">
      <w:pPr>
        <w:widowControl w:val="0"/>
        <w:tabs>
          <w:tab w:val="left" w:pos="1134"/>
        </w:tabs>
        <w:suppressAutoHyphens w:val="0"/>
        <w:ind w:firstLine="720"/>
        <w:jc w:val="both"/>
        <w:rPr>
          <w:sz w:val="23"/>
          <w:szCs w:val="23"/>
        </w:rPr>
      </w:pPr>
      <w:r w:rsidRPr="00E937C1">
        <w:rPr>
          <w:sz w:val="23"/>
          <w:szCs w:val="23"/>
        </w:rPr>
        <w:t>6.</w:t>
      </w:r>
      <w:r w:rsidR="00F6696D">
        <w:rPr>
          <w:sz w:val="23"/>
          <w:szCs w:val="23"/>
        </w:rPr>
        <w:t>3</w:t>
      </w:r>
      <w:r w:rsidRPr="00E937C1">
        <w:rPr>
          <w:sz w:val="23"/>
          <w:szCs w:val="23"/>
        </w:rPr>
        <w:t>.</w:t>
      </w:r>
      <w:r w:rsidRPr="00E937C1">
        <w:rPr>
          <w:sz w:val="23"/>
          <w:szCs w:val="23"/>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85BDE" w:rsidRPr="00E937C1" w:rsidRDefault="00985BDE" w:rsidP="009D412D">
      <w:pPr>
        <w:widowControl w:val="0"/>
        <w:tabs>
          <w:tab w:val="left" w:pos="1134"/>
        </w:tabs>
        <w:suppressAutoHyphens w:val="0"/>
        <w:ind w:firstLine="720"/>
        <w:jc w:val="both"/>
        <w:rPr>
          <w:sz w:val="23"/>
          <w:szCs w:val="23"/>
        </w:rPr>
      </w:pPr>
      <w:r w:rsidRPr="00E937C1">
        <w:rPr>
          <w:sz w:val="23"/>
          <w:szCs w:val="23"/>
        </w:rPr>
        <w:t>6.</w:t>
      </w:r>
      <w:r w:rsidR="00F6696D">
        <w:rPr>
          <w:sz w:val="23"/>
          <w:szCs w:val="23"/>
        </w:rPr>
        <w:t>4</w:t>
      </w:r>
      <w:r w:rsidRPr="00E937C1">
        <w:rPr>
          <w:sz w:val="23"/>
          <w:szCs w:val="23"/>
        </w:rPr>
        <w:t>.</w:t>
      </w:r>
      <w:r w:rsidRPr="00E937C1">
        <w:rPr>
          <w:sz w:val="23"/>
          <w:szCs w:val="23"/>
        </w:rPr>
        <w:tab/>
        <w:t xml:space="preserve">В случае расторжения Контракта по любым основаниям </w:t>
      </w:r>
      <w:r w:rsidR="00B748B8" w:rsidRPr="00E937C1">
        <w:rPr>
          <w:sz w:val="23"/>
          <w:szCs w:val="23"/>
        </w:rPr>
        <w:t>З</w:t>
      </w:r>
      <w:r w:rsidRPr="00E937C1">
        <w:rPr>
          <w:sz w:val="23"/>
          <w:szCs w:val="23"/>
        </w:rPr>
        <w:t xml:space="preserve">аказчик обязан оплатить Исполнителю стоимость услуг надлежащего качества и соответствующих требованиям </w:t>
      </w:r>
      <w:r w:rsidR="00B748B8" w:rsidRPr="00E937C1">
        <w:rPr>
          <w:sz w:val="23"/>
          <w:szCs w:val="23"/>
        </w:rPr>
        <w:t>З</w:t>
      </w:r>
      <w:r w:rsidRPr="00E937C1">
        <w:rPr>
          <w:sz w:val="23"/>
          <w:szCs w:val="23"/>
        </w:rPr>
        <w:t>аказчика, фактически оказанных на момент расторжения Контракта.</w:t>
      </w:r>
    </w:p>
    <w:p w:rsidR="00985BDE" w:rsidRPr="00E937C1" w:rsidRDefault="00985BDE" w:rsidP="009D412D">
      <w:pPr>
        <w:widowControl w:val="0"/>
        <w:tabs>
          <w:tab w:val="left" w:pos="1134"/>
        </w:tabs>
        <w:suppressAutoHyphens w:val="0"/>
        <w:ind w:firstLine="720"/>
        <w:jc w:val="both"/>
        <w:rPr>
          <w:sz w:val="23"/>
          <w:szCs w:val="23"/>
        </w:rPr>
      </w:pPr>
      <w:r w:rsidRPr="00E937C1">
        <w:rPr>
          <w:sz w:val="23"/>
          <w:szCs w:val="23"/>
        </w:rPr>
        <w:t>6.</w:t>
      </w:r>
      <w:r w:rsidR="00F6696D">
        <w:rPr>
          <w:sz w:val="23"/>
          <w:szCs w:val="23"/>
        </w:rPr>
        <w:t>5</w:t>
      </w:r>
      <w:r w:rsidRPr="00E937C1">
        <w:rPr>
          <w:sz w:val="23"/>
          <w:szCs w:val="23"/>
        </w:rPr>
        <w:t>.</w:t>
      </w:r>
      <w:r w:rsidRPr="00E937C1">
        <w:rPr>
          <w:sz w:val="23"/>
          <w:szCs w:val="23"/>
        </w:rPr>
        <w:tab/>
        <w:t xml:space="preserve">Если в результате издания акта органа государственной власти Российской Федерации исполнение </w:t>
      </w:r>
      <w:r w:rsidR="00381BDD" w:rsidRPr="00E937C1">
        <w:rPr>
          <w:sz w:val="23"/>
          <w:szCs w:val="23"/>
        </w:rPr>
        <w:t>З</w:t>
      </w:r>
      <w:r w:rsidRPr="00E937C1">
        <w:rPr>
          <w:sz w:val="23"/>
          <w:szCs w:val="23"/>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748B8" w:rsidRPr="00E937C1" w:rsidRDefault="00B748B8" w:rsidP="00B748B8">
      <w:pPr>
        <w:widowControl w:val="0"/>
        <w:autoSpaceDE w:val="0"/>
        <w:autoSpaceDN w:val="0"/>
        <w:adjustRightInd w:val="0"/>
        <w:ind w:firstLine="709"/>
        <w:rPr>
          <w:sz w:val="23"/>
          <w:szCs w:val="23"/>
        </w:rPr>
      </w:pPr>
    </w:p>
    <w:p w:rsidR="00B748B8" w:rsidRPr="00E937C1" w:rsidRDefault="00B748B8" w:rsidP="00B748B8">
      <w:pPr>
        <w:jc w:val="center"/>
        <w:rPr>
          <w:b/>
          <w:sz w:val="23"/>
          <w:szCs w:val="23"/>
        </w:rPr>
      </w:pPr>
      <w:r w:rsidRPr="00E937C1">
        <w:rPr>
          <w:b/>
          <w:sz w:val="23"/>
          <w:szCs w:val="23"/>
        </w:rPr>
        <w:t>7. Антикоррупционная оговорка</w:t>
      </w:r>
    </w:p>
    <w:p w:rsidR="00B748B8" w:rsidRPr="00E937C1" w:rsidRDefault="00B748B8" w:rsidP="00B748B8">
      <w:pPr>
        <w:ind w:firstLine="709"/>
        <w:jc w:val="both"/>
        <w:rPr>
          <w:sz w:val="23"/>
          <w:szCs w:val="23"/>
        </w:rPr>
      </w:pPr>
      <w:r w:rsidRPr="00E937C1">
        <w:rPr>
          <w:sz w:val="23"/>
          <w:szCs w:val="23"/>
        </w:rPr>
        <w:t xml:space="preserve">7.1.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B748B8" w:rsidRPr="00E937C1" w:rsidRDefault="00B748B8" w:rsidP="00B748B8">
      <w:pPr>
        <w:ind w:firstLine="709"/>
        <w:jc w:val="both"/>
        <w:rPr>
          <w:sz w:val="23"/>
          <w:szCs w:val="23"/>
        </w:rPr>
      </w:pPr>
      <w:r w:rsidRPr="00E937C1">
        <w:rPr>
          <w:sz w:val="23"/>
          <w:szCs w:val="23"/>
        </w:rPr>
        <w:t xml:space="preserve">7.2.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w:t>
      </w:r>
    </w:p>
    <w:p w:rsidR="00B748B8" w:rsidRPr="00E937C1" w:rsidRDefault="00B748B8" w:rsidP="00B748B8">
      <w:pPr>
        <w:ind w:firstLine="709"/>
        <w:jc w:val="both"/>
        <w:rPr>
          <w:sz w:val="23"/>
          <w:szCs w:val="23"/>
        </w:rPr>
      </w:pPr>
      <w:r w:rsidRPr="00E937C1">
        <w:rPr>
          <w:sz w:val="23"/>
          <w:szCs w:val="23"/>
        </w:rPr>
        <w:t xml:space="preserve">7.3. В случае возникновения у Стороны обоснованных подозрений, что произошло или может произойти нарушение каких-либо положений п. п. 7.1 и 7.2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7.1 и 7.2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w:t>
      </w:r>
    </w:p>
    <w:p w:rsidR="00B748B8" w:rsidRPr="00E937C1" w:rsidRDefault="00B748B8" w:rsidP="00B748B8">
      <w:pPr>
        <w:ind w:firstLine="709"/>
        <w:jc w:val="both"/>
        <w:rPr>
          <w:sz w:val="23"/>
          <w:szCs w:val="23"/>
        </w:rPr>
      </w:pPr>
      <w:r w:rsidRPr="00E937C1">
        <w:rPr>
          <w:sz w:val="23"/>
          <w:szCs w:val="23"/>
        </w:rPr>
        <w:t xml:space="preserve">7.4. Сторона, получившая письменное уведомление, указанное в п. 7.3 настоящего Контракта, обязана рассмотреть уведомление и сообщить другой Стороне об итогах его рассмотрения в течение 10 (десяти) дней с даты получения. </w:t>
      </w:r>
    </w:p>
    <w:p w:rsidR="00B748B8" w:rsidRPr="00E937C1" w:rsidRDefault="00B748B8" w:rsidP="00B748B8">
      <w:pPr>
        <w:ind w:firstLine="709"/>
        <w:jc w:val="both"/>
        <w:rPr>
          <w:sz w:val="23"/>
          <w:szCs w:val="23"/>
        </w:rPr>
      </w:pPr>
      <w:r w:rsidRPr="00E937C1">
        <w:rPr>
          <w:sz w:val="23"/>
          <w:szCs w:val="23"/>
        </w:rPr>
        <w:t xml:space="preserve">7.5. Стороны гарантируют осуществление надлежащего разбирательства по фактам нарушения положений п. п. 7.1 и 7.2 настоящего Контракта и применение эффективных мер по предотвращению возможных конфликтных ситуаций. </w:t>
      </w:r>
    </w:p>
    <w:p w:rsidR="00B748B8" w:rsidRPr="00E937C1" w:rsidRDefault="00B748B8" w:rsidP="00B748B8">
      <w:pPr>
        <w:ind w:firstLine="709"/>
        <w:jc w:val="both"/>
        <w:rPr>
          <w:sz w:val="23"/>
          <w:szCs w:val="23"/>
        </w:rPr>
      </w:pPr>
      <w:r w:rsidRPr="00E937C1">
        <w:rPr>
          <w:sz w:val="23"/>
          <w:szCs w:val="23"/>
        </w:rPr>
        <w:t>7.6.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B748B8" w:rsidRPr="00E937C1" w:rsidRDefault="00B748B8" w:rsidP="00B748B8">
      <w:pPr>
        <w:widowControl w:val="0"/>
        <w:autoSpaceDE w:val="0"/>
        <w:autoSpaceDN w:val="0"/>
        <w:adjustRightInd w:val="0"/>
        <w:ind w:firstLine="709"/>
        <w:jc w:val="both"/>
        <w:rPr>
          <w:sz w:val="23"/>
          <w:szCs w:val="23"/>
        </w:rPr>
      </w:pPr>
    </w:p>
    <w:p w:rsidR="00736244" w:rsidRPr="00E937C1" w:rsidRDefault="00736244" w:rsidP="00736244">
      <w:pPr>
        <w:widowControl w:val="0"/>
        <w:jc w:val="center"/>
        <w:rPr>
          <w:b/>
          <w:sz w:val="23"/>
          <w:szCs w:val="23"/>
        </w:rPr>
      </w:pPr>
      <w:r w:rsidRPr="00E937C1">
        <w:rPr>
          <w:b/>
          <w:sz w:val="23"/>
          <w:szCs w:val="23"/>
        </w:rPr>
        <w:t>8. Порядок разрешения споров</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t>Все споры в связи с настоящим Контрактом Стороны разрешают с соблюдением обязательного досудебного претензионного порядка урегулирования споров.</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lastRenderedPageBreak/>
        <w:t>Сторона, имеющая к другой Стороне требование в связи с настоящим Контрактом,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обосновывающих это требование документов, отсутствующих у другой Стороны.</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 ука</w:t>
      </w:r>
      <w:r w:rsidR="007D2A22" w:rsidRPr="00E937C1">
        <w:rPr>
          <w:sz w:val="23"/>
          <w:szCs w:val="23"/>
        </w:rPr>
        <w:t>занному в разделе 13 «Реквизиты и подписи Сторон</w:t>
      </w:r>
      <w:r w:rsidRPr="00E937C1">
        <w:rPr>
          <w:sz w:val="23"/>
          <w:szCs w:val="23"/>
        </w:rPr>
        <w:t>» настоящего Контракта.</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t>Сторона обязана рассмотреть полученную претензию и о результатах ее рассмотрения уведомить в письменной форме другую Сторону в течение 30 (Тридцать) дней со дня получения претензии со всеми необходимыми приложениями.</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настоящего Контракта.</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t>Направившая претензию Сторона вправе обратиться с указанным в ней требованием в суд, в случае если оно не будет удовлетворено другой Стороной в течение 30 (Тридцать) дней со дня получения другой Стороной претензии со всеми необходимыми приложениями.</w:t>
      </w:r>
    </w:p>
    <w:p w:rsidR="00736244" w:rsidRPr="00E937C1" w:rsidRDefault="00736244" w:rsidP="00736244">
      <w:pPr>
        <w:pStyle w:val="af3"/>
        <w:widowControl w:val="0"/>
        <w:numPr>
          <w:ilvl w:val="1"/>
          <w:numId w:val="19"/>
        </w:numPr>
        <w:tabs>
          <w:tab w:val="left" w:pos="1134"/>
        </w:tabs>
        <w:suppressAutoHyphens w:val="0"/>
        <w:autoSpaceDE w:val="0"/>
        <w:autoSpaceDN w:val="0"/>
        <w:adjustRightInd w:val="0"/>
        <w:ind w:left="0" w:firstLine="709"/>
        <w:jc w:val="both"/>
        <w:rPr>
          <w:sz w:val="23"/>
          <w:szCs w:val="23"/>
        </w:rPr>
      </w:pPr>
      <w:r w:rsidRPr="00E937C1">
        <w:rPr>
          <w:sz w:val="23"/>
          <w:szCs w:val="23"/>
        </w:rPr>
        <w:t>Все споры между Сторонами в связи с настоящим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Арбитражном суде Воронежской области в соответствии с законодательством Российской Федерации.</w:t>
      </w:r>
    </w:p>
    <w:p w:rsidR="00736244" w:rsidRPr="00E937C1" w:rsidRDefault="00736244" w:rsidP="00B748B8">
      <w:pPr>
        <w:widowControl w:val="0"/>
        <w:autoSpaceDE w:val="0"/>
        <w:autoSpaceDN w:val="0"/>
        <w:adjustRightInd w:val="0"/>
        <w:ind w:firstLine="709"/>
        <w:jc w:val="both"/>
        <w:rPr>
          <w:sz w:val="23"/>
          <w:szCs w:val="23"/>
        </w:rPr>
      </w:pPr>
    </w:p>
    <w:p w:rsidR="00736244" w:rsidRPr="00E937C1" w:rsidRDefault="00736244" w:rsidP="00736244">
      <w:pPr>
        <w:widowControl w:val="0"/>
        <w:shd w:val="clear" w:color="auto" w:fill="FFFFFF"/>
        <w:jc w:val="center"/>
        <w:rPr>
          <w:b/>
          <w:sz w:val="23"/>
          <w:szCs w:val="23"/>
        </w:rPr>
      </w:pPr>
      <w:r w:rsidRPr="00E937C1">
        <w:rPr>
          <w:b/>
          <w:sz w:val="23"/>
          <w:szCs w:val="23"/>
        </w:rPr>
        <w:t>9. Форс-мажор</w:t>
      </w:r>
    </w:p>
    <w:p w:rsidR="00736244" w:rsidRPr="00E937C1" w:rsidRDefault="00736244" w:rsidP="00736244">
      <w:pPr>
        <w:widowControl w:val="0"/>
        <w:shd w:val="clear" w:color="auto" w:fill="FFFFFF"/>
        <w:ind w:firstLine="709"/>
        <w:jc w:val="both"/>
        <w:rPr>
          <w:sz w:val="23"/>
          <w:szCs w:val="23"/>
        </w:rPr>
      </w:pPr>
      <w:r w:rsidRPr="00E937C1">
        <w:rPr>
          <w:sz w:val="23"/>
          <w:szCs w:val="23"/>
        </w:rPr>
        <w:t>9.1. Стороны освобождаются от всех или части взятых на себя обязательств, в случае возникновения непредвиденных независящих от воли обстоятельств (форс-мажорные обстоятельства).</w:t>
      </w:r>
    </w:p>
    <w:p w:rsidR="00736244" w:rsidRPr="00E937C1" w:rsidRDefault="00736244" w:rsidP="00736244">
      <w:pPr>
        <w:widowControl w:val="0"/>
        <w:shd w:val="clear" w:color="auto" w:fill="FFFFFF"/>
        <w:ind w:firstLine="709"/>
        <w:jc w:val="both"/>
        <w:rPr>
          <w:sz w:val="23"/>
          <w:szCs w:val="23"/>
        </w:rPr>
      </w:pPr>
      <w:r w:rsidRPr="00E937C1">
        <w:rPr>
          <w:sz w:val="23"/>
          <w:szCs w:val="23"/>
        </w:rPr>
        <w:t>9.2. Сторона, ссылающаяся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дальнейшего выполнения Контракта.</w:t>
      </w:r>
    </w:p>
    <w:p w:rsidR="00736244" w:rsidRPr="00E937C1" w:rsidRDefault="00736244" w:rsidP="00736244">
      <w:pPr>
        <w:widowControl w:val="0"/>
        <w:shd w:val="clear" w:color="auto" w:fill="FFFFFF"/>
        <w:ind w:firstLine="709"/>
        <w:jc w:val="both"/>
        <w:rPr>
          <w:sz w:val="23"/>
          <w:szCs w:val="23"/>
        </w:rPr>
      </w:pPr>
      <w:r w:rsidRPr="00E937C1">
        <w:rPr>
          <w:sz w:val="23"/>
          <w:szCs w:val="23"/>
        </w:rPr>
        <w:t>9.3. Надлежащим подтверждением наличия форс-мажорных обстоятельств будут служить решения (заявления) компетентных государственных органов или сообщение в официальных средствах массовой информации.</w:t>
      </w:r>
    </w:p>
    <w:p w:rsidR="00736244" w:rsidRPr="00E937C1" w:rsidRDefault="00736244" w:rsidP="00736244">
      <w:pPr>
        <w:widowControl w:val="0"/>
        <w:shd w:val="clear" w:color="auto" w:fill="FFFFFF"/>
        <w:ind w:firstLine="567"/>
        <w:jc w:val="both"/>
        <w:rPr>
          <w:sz w:val="23"/>
          <w:szCs w:val="23"/>
        </w:rPr>
      </w:pPr>
    </w:p>
    <w:p w:rsidR="00736244" w:rsidRPr="00E937C1" w:rsidRDefault="00736244" w:rsidP="00736244">
      <w:pPr>
        <w:widowControl w:val="0"/>
        <w:shd w:val="clear" w:color="auto" w:fill="FFFFFF"/>
        <w:jc w:val="center"/>
        <w:rPr>
          <w:b/>
          <w:bCs/>
          <w:sz w:val="23"/>
          <w:szCs w:val="23"/>
        </w:rPr>
      </w:pPr>
      <w:r w:rsidRPr="00E937C1">
        <w:rPr>
          <w:b/>
          <w:bCs/>
          <w:sz w:val="23"/>
          <w:szCs w:val="23"/>
        </w:rPr>
        <w:t>10. Срок действия Контракта</w:t>
      </w:r>
    </w:p>
    <w:p w:rsidR="00736244" w:rsidRPr="00E937C1" w:rsidRDefault="00736244" w:rsidP="00736244">
      <w:pPr>
        <w:widowControl w:val="0"/>
        <w:shd w:val="clear" w:color="auto" w:fill="FFFFFF"/>
        <w:ind w:firstLine="709"/>
        <w:jc w:val="both"/>
        <w:rPr>
          <w:b/>
          <w:sz w:val="23"/>
          <w:szCs w:val="23"/>
        </w:rPr>
      </w:pPr>
      <w:bookmarkStart w:id="1" w:name="Par146"/>
      <w:bookmarkStart w:id="2" w:name="Par199"/>
      <w:bookmarkStart w:id="3" w:name="Par222"/>
      <w:bookmarkEnd w:id="1"/>
      <w:bookmarkEnd w:id="2"/>
      <w:bookmarkEnd w:id="3"/>
      <w:r w:rsidRPr="00E937C1">
        <w:rPr>
          <w:sz w:val="23"/>
          <w:szCs w:val="23"/>
        </w:rPr>
        <w:t>Настоящий Контракт вступает в силу со дня подписания и действует до 31 декабря 202</w:t>
      </w:r>
      <w:r w:rsidR="00DB24A5">
        <w:rPr>
          <w:sz w:val="23"/>
          <w:szCs w:val="23"/>
        </w:rPr>
        <w:t>6</w:t>
      </w:r>
      <w:r w:rsidRPr="00E937C1">
        <w:rPr>
          <w:sz w:val="23"/>
          <w:szCs w:val="23"/>
        </w:rPr>
        <w:t xml:space="preserve"> года, а в части исполнения обязательств - </w:t>
      </w:r>
      <w:r w:rsidRPr="00E937C1">
        <w:rPr>
          <w:rStyle w:val="FontStyle57"/>
          <w:sz w:val="23"/>
          <w:szCs w:val="23"/>
        </w:rPr>
        <w:t>до полного их исполнения.</w:t>
      </w:r>
    </w:p>
    <w:p w:rsidR="00736244" w:rsidRPr="00E937C1" w:rsidRDefault="00736244" w:rsidP="00B748B8">
      <w:pPr>
        <w:widowControl w:val="0"/>
        <w:autoSpaceDE w:val="0"/>
        <w:autoSpaceDN w:val="0"/>
        <w:adjustRightInd w:val="0"/>
        <w:ind w:firstLine="709"/>
        <w:jc w:val="both"/>
        <w:rPr>
          <w:sz w:val="23"/>
          <w:szCs w:val="23"/>
        </w:rPr>
      </w:pPr>
    </w:p>
    <w:p w:rsidR="00736244" w:rsidRPr="00E937C1" w:rsidRDefault="00736244" w:rsidP="00736244">
      <w:pPr>
        <w:widowControl w:val="0"/>
        <w:shd w:val="clear" w:color="auto" w:fill="FFFFFF"/>
        <w:jc w:val="center"/>
        <w:rPr>
          <w:b/>
          <w:sz w:val="23"/>
          <w:szCs w:val="23"/>
        </w:rPr>
      </w:pPr>
      <w:r w:rsidRPr="00E937C1">
        <w:rPr>
          <w:b/>
          <w:sz w:val="23"/>
          <w:szCs w:val="23"/>
        </w:rPr>
        <w:t>11. Заключительные положения</w:t>
      </w:r>
    </w:p>
    <w:p w:rsidR="00736244" w:rsidRPr="00E937C1" w:rsidRDefault="00736244" w:rsidP="00736244">
      <w:pPr>
        <w:widowControl w:val="0"/>
        <w:shd w:val="clear" w:color="auto" w:fill="FFFFFF"/>
        <w:ind w:firstLine="709"/>
        <w:jc w:val="both"/>
        <w:rPr>
          <w:sz w:val="23"/>
          <w:szCs w:val="23"/>
        </w:rPr>
      </w:pPr>
      <w:r w:rsidRPr="00E937C1">
        <w:rPr>
          <w:sz w:val="23"/>
          <w:szCs w:val="23"/>
        </w:rPr>
        <w:t>11.1. Взаимоотношения сторон, не урегулированные настоящим Контрактом, регламентируются действующим законодательством РФ.</w:t>
      </w:r>
    </w:p>
    <w:p w:rsidR="00736244" w:rsidRPr="00E937C1" w:rsidRDefault="00736244" w:rsidP="00736244">
      <w:pPr>
        <w:widowControl w:val="0"/>
        <w:shd w:val="clear" w:color="auto" w:fill="FFFFFF"/>
        <w:ind w:firstLine="709"/>
        <w:jc w:val="both"/>
        <w:rPr>
          <w:sz w:val="23"/>
          <w:szCs w:val="23"/>
        </w:rPr>
      </w:pPr>
      <w:r w:rsidRPr="00E937C1">
        <w:rPr>
          <w:sz w:val="23"/>
          <w:szCs w:val="23"/>
        </w:rPr>
        <w:t>11.2. Настоящий Контракт составлен в 2-х экземплярах, имеющих одинаковую юридическую силу, по одному экземпляру для каждой из Сторон.</w:t>
      </w:r>
    </w:p>
    <w:p w:rsidR="00736244" w:rsidRPr="00E937C1" w:rsidRDefault="00736244" w:rsidP="00736244">
      <w:pPr>
        <w:pStyle w:val="ConsPlusNormal"/>
        <w:tabs>
          <w:tab w:val="left" w:pos="1134"/>
        </w:tabs>
        <w:ind w:firstLine="709"/>
        <w:jc w:val="both"/>
        <w:rPr>
          <w:rFonts w:ascii="Times New Roman" w:hAnsi="Times New Roman" w:cs="Times New Roman"/>
          <w:noProof/>
          <w:sz w:val="23"/>
          <w:szCs w:val="23"/>
        </w:rPr>
      </w:pPr>
      <w:r w:rsidRPr="00E937C1">
        <w:rPr>
          <w:rFonts w:ascii="Times New Roman" w:hAnsi="Times New Roman" w:cs="Times New Roman"/>
          <w:noProof/>
          <w:sz w:val="23"/>
          <w:szCs w:val="23"/>
        </w:rPr>
        <w:t>11.3. Все документы, в т.ч. настоящий Контракт, дополнительные соглашения, приложения, а также иные документы, связанные с исполнением Контракта, переданные посредством электронной связи, имеют силу оргиналов до получения их подлинников. Предоставленные подлинники документов должны полностью соответствовать ранее поданным электронным копиям.</w:t>
      </w:r>
    </w:p>
    <w:p w:rsidR="00013778" w:rsidRPr="00E937C1" w:rsidRDefault="00013778" w:rsidP="004A1998">
      <w:pPr>
        <w:widowControl w:val="0"/>
        <w:shd w:val="clear" w:color="auto" w:fill="FFFFFF"/>
        <w:tabs>
          <w:tab w:val="left" w:pos="533"/>
        </w:tabs>
        <w:suppressAutoHyphens w:val="0"/>
        <w:ind w:firstLine="720"/>
        <w:jc w:val="center"/>
        <w:rPr>
          <w:sz w:val="23"/>
          <w:szCs w:val="23"/>
        </w:rPr>
      </w:pPr>
    </w:p>
    <w:p w:rsidR="00974138" w:rsidRPr="00E937C1" w:rsidRDefault="00736244" w:rsidP="004A1998">
      <w:pPr>
        <w:widowControl w:val="0"/>
        <w:shd w:val="clear" w:color="auto" w:fill="FFFFFF"/>
        <w:suppressAutoHyphens w:val="0"/>
        <w:jc w:val="center"/>
        <w:rPr>
          <w:b/>
          <w:sz w:val="23"/>
          <w:szCs w:val="23"/>
        </w:rPr>
      </w:pPr>
      <w:r w:rsidRPr="00E937C1">
        <w:rPr>
          <w:b/>
          <w:sz w:val="23"/>
          <w:szCs w:val="23"/>
        </w:rPr>
        <w:t>12</w:t>
      </w:r>
      <w:r w:rsidR="00974138" w:rsidRPr="00E937C1">
        <w:rPr>
          <w:b/>
          <w:sz w:val="23"/>
          <w:szCs w:val="23"/>
        </w:rPr>
        <w:t>.</w:t>
      </w:r>
      <w:r w:rsidR="00381BDD" w:rsidRPr="00E937C1">
        <w:rPr>
          <w:b/>
          <w:sz w:val="23"/>
          <w:szCs w:val="23"/>
        </w:rPr>
        <w:t xml:space="preserve"> </w:t>
      </w:r>
      <w:r w:rsidR="00974138" w:rsidRPr="00E937C1">
        <w:rPr>
          <w:b/>
          <w:sz w:val="23"/>
          <w:szCs w:val="23"/>
        </w:rPr>
        <w:t>Приложения</w:t>
      </w:r>
    </w:p>
    <w:p w:rsidR="003D7BB8" w:rsidRPr="00E937C1" w:rsidRDefault="003D7BB8" w:rsidP="003D7BB8">
      <w:pPr>
        <w:widowControl w:val="0"/>
        <w:shd w:val="clear" w:color="auto" w:fill="FFFFFF"/>
        <w:ind w:firstLine="709"/>
        <w:jc w:val="both"/>
        <w:rPr>
          <w:sz w:val="23"/>
          <w:szCs w:val="23"/>
        </w:rPr>
      </w:pPr>
      <w:r w:rsidRPr="00E937C1">
        <w:rPr>
          <w:sz w:val="23"/>
          <w:szCs w:val="23"/>
        </w:rPr>
        <w:t>Все приложения к настоящему Контракту являются его неотъемлемой частью:</w:t>
      </w:r>
    </w:p>
    <w:p w:rsidR="003D7BB8" w:rsidRPr="00E937C1" w:rsidRDefault="003D7BB8" w:rsidP="003D7BB8">
      <w:pPr>
        <w:widowControl w:val="0"/>
        <w:shd w:val="clear" w:color="auto" w:fill="FFFFFF"/>
        <w:tabs>
          <w:tab w:val="left" w:pos="533"/>
        </w:tabs>
        <w:suppressAutoHyphens w:val="0"/>
        <w:ind w:firstLine="709"/>
        <w:rPr>
          <w:sz w:val="23"/>
          <w:szCs w:val="23"/>
        </w:rPr>
      </w:pPr>
      <w:r w:rsidRPr="00E937C1">
        <w:rPr>
          <w:sz w:val="23"/>
          <w:szCs w:val="23"/>
        </w:rPr>
        <w:t>Приложение №</w:t>
      </w:r>
      <w:r w:rsidR="00DB24A5">
        <w:rPr>
          <w:sz w:val="23"/>
          <w:szCs w:val="23"/>
        </w:rPr>
        <w:t xml:space="preserve"> </w:t>
      </w:r>
      <w:r>
        <w:rPr>
          <w:sz w:val="23"/>
          <w:szCs w:val="23"/>
        </w:rPr>
        <w:t>1</w:t>
      </w:r>
      <w:r w:rsidRPr="00E937C1">
        <w:rPr>
          <w:sz w:val="23"/>
          <w:szCs w:val="23"/>
        </w:rPr>
        <w:t xml:space="preserve"> – Наименование </w:t>
      </w:r>
      <w:r>
        <w:rPr>
          <w:sz w:val="23"/>
          <w:szCs w:val="23"/>
        </w:rPr>
        <w:t xml:space="preserve">и периодичность </w:t>
      </w:r>
      <w:r w:rsidRPr="00E937C1">
        <w:rPr>
          <w:sz w:val="23"/>
          <w:szCs w:val="23"/>
        </w:rPr>
        <w:t>работ по техническому обслуживанию.</w:t>
      </w:r>
    </w:p>
    <w:p w:rsidR="003D7BB8" w:rsidRPr="00E937C1" w:rsidRDefault="003D7BB8" w:rsidP="003D7BB8">
      <w:pPr>
        <w:widowControl w:val="0"/>
        <w:shd w:val="clear" w:color="auto" w:fill="FFFFFF"/>
        <w:tabs>
          <w:tab w:val="left" w:pos="533"/>
        </w:tabs>
        <w:suppressAutoHyphens w:val="0"/>
        <w:ind w:firstLine="709"/>
        <w:rPr>
          <w:sz w:val="23"/>
          <w:szCs w:val="23"/>
        </w:rPr>
      </w:pPr>
      <w:r w:rsidRPr="00E937C1">
        <w:rPr>
          <w:sz w:val="23"/>
          <w:szCs w:val="23"/>
        </w:rPr>
        <w:t>Приложение №</w:t>
      </w:r>
      <w:r w:rsidR="00DB24A5">
        <w:rPr>
          <w:sz w:val="23"/>
          <w:szCs w:val="23"/>
        </w:rPr>
        <w:t xml:space="preserve"> </w:t>
      </w:r>
      <w:r>
        <w:rPr>
          <w:sz w:val="23"/>
          <w:szCs w:val="23"/>
        </w:rPr>
        <w:t>2</w:t>
      </w:r>
      <w:r w:rsidRPr="00E937C1">
        <w:rPr>
          <w:sz w:val="23"/>
          <w:szCs w:val="23"/>
        </w:rPr>
        <w:t>- Акт разграничения эксплуатационной ответственности.</w:t>
      </w:r>
    </w:p>
    <w:p w:rsidR="00940C7C" w:rsidRDefault="00940C7C" w:rsidP="004A1998">
      <w:pPr>
        <w:widowControl w:val="0"/>
        <w:shd w:val="clear" w:color="auto" w:fill="FFFFFF"/>
        <w:tabs>
          <w:tab w:val="left" w:pos="1166"/>
        </w:tabs>
        <w:suppressAutoHyphens w:val="0"/>
        <w:jc w:val="center"/>
        <w:rPr>
          <w:b/>
          <w:sz w:val="23"/>
          <w:szCs w:val="23"/>
        </w:rPr>
      </w:pPr>
    </w:p>
    <w:p w:rsidR="00940C7C" w:rsidRDefault="00940C7C" w:rsidP="004A1998">
      <w:pPr>
        <w:widowControl w:val="0"/>
        <w:shd w:val="clear" w:color="auto" w:fill="FFFFFF"/>
        <w:tabs>
          <w:tab w:val="left" w:pos="1166"/>
        </w:tabs>
        <w:suppressAutoHyphens w:val="0"/>
        <w:jc w:val="center"/>
        <w:rPr>
          <w:b/>
          <w:sz w:val="23"/>
          <w:szCs w:val="23"/>
        </w:rPr>
      </w:pPr>
    </w:p>
    <w:p w:rsidR="00940C7C" w:rsidRDefault="00940C7C" w:rsidP="004A1998">
      <w:pPr>
        <w:widowControl w:val="0"/>
        <w:shd w:val="clear" w:color="auto" w:fill="FFFFFF"/>
        <w:tabs>
          <w:tab w:val="left" w:pos="1166"/>
        </w:tabs>
        <w:suppressAutoHyphens w:val="0"/>
        <w:jc w:val="center"/>
        <w:rPr>
          <w:b/>
          <w:sz w:val="23"/>
          <w:szCs w:val="23"/>
        </w:rPr>
      </w:pPr>
    </w:p>
    <w:p w:rsidR="003D7BB8" w:rsidRDefault="003D7BB8" w:rsidP="004A1998">
      <w:pPr>
        <w:widowControl w:val="0"/>
        <w:shd w:val="clear" w:color="auto" w:fill="FFFFFF"/>
        <w:tabs>
          <w:tab w:val="left" w:pos="1166"/>
        </w:tabs>
        <w:suppressAutoHyphens w:val="0"/>
        <w:jc w:val="center"/>
        <w:rPr>
          <w:b/>
          <w:sz w:val="23"/>
          <w:szCs w:val="23"/>
        </w:rPr>
      </w:pPr>
    </w:p>
    <w:p w:rsidR="005F6F2E" w:rsidRPr="00E937C1" w:rsidRDefault="00381BDD" w:rsidP="004A1998">
      <w:pPr>
        <w:widowControl w:val="0"/>
        <w:shd w:val="clear" w:color="auto" w:fill="FFFFFF"/>
        <w:tabs>
          <w:tab w:val="left" w:pos="1166"/>
        </w:tabs>
        <w:suppressAutoHyphens w:val="0"/>
        <w:jc w:val="center"/>
        <w:rPr>
          <w:b/>
          <w:sz w:val="23"/>
          <w:szCs w:val="23"/>
        </w:rPr>
      </w:pPr>
      <w:r w:rsidRPr="00E937C1">
        <w:rPr>
          <w:b/>
          <w:sz w:val="23"/>
          <w:szCs w:val="23"/>
        </w:rPr>
        <w:lastRenderedPageBreak/>
        <w:t>1</w:t>
      </w:r>
      <w:r w:rsidR="007D2A22" w:rsidRPr="00E937C1">
        <w:rPr>
          <w:b/>
          <w:sz w:val="23"/>
          <w:szCs w:val="23"/>
        </w:rPr>
        <w:t>3</w:t>
      </w:r>
      <w:r w:rsidR="005F6F2E" w:rsidRPr="00E937C1">
        <w:rPr>
          <w:b/>
          <w:sz w:val="23"/>
          <w:szCs w:val="23"/>
        </w:rPr>
        <w:t>. Реквизиты и подписи Сторон:</w:t>
      </w:r>
    </w:p>
    <w:p w:rsidR="005F6F2E" w:rsidRPr="00E937C1" w:rsidRDefault="005F6F2E" w:rsidP="00A85303">
      <w:pPr>
        <w:widowControl w:val="0"/>
        <w:shd w:val="clear" w:color="auto" w:fill="FFFFFF"/>
        <w:suppressAutoHyphens w:val="0"/>
        <w:jc w:val="center"/>
        <w:rPr>
          <w:sz w:val="23"/>
          <w:szCs w:val="23"/>
        </w:rPr>
      </w:pPr>
    </w:p>
    <w:tbl>
      <w:tblPr>
        <w:tblW w:w="10141" w:type="dxa"/>
        <w:tblLook w:val="04A0"/>
      </w:tblPr>
      <w:tblGrid>
        <w:gridCol w:w="4928"/>
        <w:gridCol w:w="425"/>
        <w:gridCol w:w="4788"/>
      </w:tblGrid>
      <w:tr w:rsidR="007D2A22" w:rsidRPr="00E937C1" w:rsidTr="007D2A22">
        <w:trPr>
          <w:trHeight w:val="257"/>
        </w:trPr>
        <w:tc>
          <w:tcPr>
            <w:tcW w:w="4928" w:type="dxa"/>
          </w:tcPr>
          <w:p w:rsidR="007D2A22" w:rsidRPr="00E937C1" w:rsidRDefault="007D2A22" w:rsidP="00324AB6">
            <w:pPr>
              <w:pStyle w:val="a8"/>
              <w:widowControl w:val="0"/>
              <w:suppressAutoHyphens w:val="0"/>
              <w:ind w:firstLine="0"/>
              <w:jc w:val="center"/>
              <w:rPr>
                <w:sz w:val="23"/>
                <w:szCs w:val="23"/>
              </w:rPr>
            </w:pPr>
            <w:r w:rsidRPr="00E937C1">
              <w:rPr>
                <w:b/>
                <w:sz w:val="23"/>
                <w:szCs w:val="23"/>
              </w:rPr>
              <w:t>Заказчик</w:t>
            </w:r>
          </w:p>
        </w:tc>
        <w:tc>
          <w:tcPr>
            <w:tcW w:w="425" w:type="dxa"/>
          </w:tcPr>
          <w:p w:rsidR="007D2A22" w:rsidRPr="00E937C1" w:rsidRDefault="007D2A22" w:rsidP="00003825">
            <w:pPr>
              <w:widowControl w:val="0"/>
              <w:tabs>
                <w:tab w:val="left" w:pos="1166"/>
              </w:tabs>
              <w:suppressAutoHyphens w:val="0"/>
              <w:jc w:val="center"/>
              <w:rPr>
                <w:sz w:val="23"/>
                <w:szCs w:val="23"/>
              </w:rPr>
            </w:pPr>
          </w:p>
        </w:tc>
        <w:tc>
          <w:tcPr>
            <w:tcW w:w="4788" w:type="dxa"/>
          </w:tcPr>
          <w:p w:rsidR="007D2A22" w:rsidRPr="00E937C1" w:rsidRDefault="007D2A22" w:rsidP="006848CB">
            <w:pPr>
              <w:pStyle w:val="a5"/>
              <w:widowControl w:val="0"/>
              <w:suppressAutoHyphens w:val="0"/>
              <w:jc w:val="center"/>
              <w:rPr>
                <w:b/>
                <w:sz w:val="23"/>
                <w:szCs w:val="23"/>
                <w:lang w:val="en-US"/>
              </w:rPr>
            </w:pPr>
            <w:r w:rsidRPr="00E937C1">
              <w:rPr>
                <w:b/>
                <w:sz w:val="23"/>
                <w:szCs w:val="23"/>
              </w:rPr>
              <w:t>Исполнитель</w:t>
            </w:r>
          </w:p>
        </w:tc>
      </w:tr>
      <w:tr w:rsidR="007D2A22" w:rsidRPr="00E937C1" w:rsidTr="007D2A22">
        <w:trPr>
          <w:trHeight w:val="754"/>
        </w:trPr>
        <w:tc>
          <w:tcPr>
            <w:tcW w:w="4928" w:type="dxa"/>
          </w:tcPr>
          <w:p w:rsidR="007D2A22" w:rsidRPr="00E937C1" w:rsidRDefault="007D2A22" w:rsidP="00324AB6">
            <w:pPr>
              <w:pStyle w:val="a8"/>
              <w:widowControl w:val="0"/>
              <w:suppressAutoHyphens w:val="0"/>
              <w:ind w:firstLine="0"/>
              <w:jc w:val="center"/>
              <w:rPr>
                <w:b/>
                <w:sz w:val="23"/>
                <w:szCs w:val="23"/>
              </w:rPr>
            </w:pPr>
            <w:r w:rsidRPr="00E937C1">
              <w:rPr>
                <w:b/>
                <w:sz w:val="23"/>
                <w:szCs w:val="23"/>
              </w:rPr>
              <w:t xml:space="preserve">ФКУ УИИ УФСИН России </w:t>
            </w:r>
          </w:p>
          <w:p w:rsidR="007D2A22" w:rsidRPr="00E937C1" w:rsidRDefault="007D2A22" w:rsidP="00324AB6">
            <w:pPr>
              <w:pStyle w:val="a8"/>
              <w:widowControl w:val="0"/>
              <w:suppressAutoHyphens w:val="0"/>
              <w:ind w:firstLine="0"/>
              <w:jc w:val="center"/>
              <w:rPr>
                <w:b/>
                <w:sz w:val="23"/>
                <w:szCs w:val="23"/>
              </w:rPr>
            </w:pPr>
            <w:r w:rsidRPr="00E937C1">
              <w:rPr>
                <w:b/>
                <w:sz w:val="23"/>
                <w:szCs w:val="23"/>
              </w:rPr>
              <w:t>по Воронежской области</w:t>
            </w:r>
          </w:p>
        </w:tc>
        <w:tc>
          <w:tcPr>
            <w:tcW w:w="425" w:type="dxa"/>
          </w:tcPr>
          <w:p w:rsidR="007D2A22" w:rsidRPr="00E937C1" w:rsidRDefault="007D2A22" w:rsidP="00003825">
            <w:pPr>
              <w:widowControl w:val="0"/>
              <w:tabs>
                <w:tab w:val="left" w:pos="1166"/>
              </w:tabs>
              <w:suppressAutoHyphens w:val="0"/>
              <w:jc w:val="center"/>
              <w:rPr>
                <w:sz w:val="23"/>
                <w:szCs w:val="23"/>
              </w:rPr>
            </w:pPr>
          </w:p>
        </w:tc>
        <w:tc>
          <w:tcPr>
            <w:tcW w:w="4788" w:type="dxa"/>
          </w:tcPr>
          <w:p w:rsidR="007D2A22" w:rsidRPr="00E937C1" w:rsidRDefault="007D2A22" w:rsidP="006848CB">
            <w:pPr>
              <w:pStyle w:val="a5"/>
              <w:widowControl w:val="0"/>
              <w:suppressAutoHyphens w:val="0"/>
              <w:jc w:val="center"/>
              <w:rPr>
                <w:b/>
                <w:sz w:val="23"/>
                <w:szCs w:val="23"/>
              </w:rPr>
            </w:pPr>
            <w:r w:rsidRPr="00E937C1">
              <w:rPr>
                <w:b/>
                <w:sz w:val="23"/>
                <w:szCs w:val="23"/>
              </w:rPr>
              <w:t>Наименование</w:t>
            </w:r>
          </w:p>
          <w:p w:rsidR="007D2A22" w:rsidRPr="00E937C1" w:rsidRDefault="007D2A22" w:rsidP="006848CB">
            <w:pPr>
              <w:pStyle w:val="a5"/>
              <w:widowControl w:val="0"/>
              <w:suppressAutoHyphens w:val="0"/>
              <w:jc w:val="center"/>
              <w:rPr>
                <w:b/>
                <w:sz w:val="23"/>
                <w:szCs w:val="23"/>
              </w:rPr>
            </w:pPr>
          </w:p>
        </w:tc>
      </w:tr>
      <w:tr w:rsidR="007D2A22" w:rsidRPr="00E937C1" w:rsidTr="007D2A22">
        <w:trPr>
          <w:trHeight w:val="3854"/>
        </w:trPr>
        <w:tc>
          <w:tcPr>
            <w:tcW w:w="4928" w:type="dxa"/>
          </w:tcPr>
          <w:p w:rsidR="007D2A22" w:rsidRPr="00E937C1" w:rsidRDefault="007D2A22" w:rsidP="00324AB6">
            <w:pPr>
              <w:widowControl w:val="0"/>
              <w:rPr>
                <w:sz w:val="23"/>
                <w:szCs w:val="23"/>
              </w:rPr>
            </w:pPr>
            <w:r w:rsidRPr="00E937C1">
              <w:rPr>
                <w:sz w:val="23"/>
                <w:szCs w:val="23"/>
              </w:rPr>
              <w:t>Юридический/фактический адрес:394049,г.Воронеж, Рабочий проспект, д.101 б.</w:t>
            </w:r>
          </w:p>
          <w:p w:rsidR="007D2A22" w:rsidRPr="00E937C1" w:rsidRDefault="007D2A22" w:rsidP="00324AB6">
            <w:pPr>
              <w:widowControl w:val="0"/>
              <w:rPr>
                <w:sz w:val="23"/>
                <w:szCs w:val="23"/>
              </w:rPr>
            </w:pPr>
          </w:p>
          <w:p w:rsidR="00DB24A5" w:rsidRPr="005C58B4" w:rsidRDefault="00DB24A5" w:rsidP="00DB24A5">
            <w:pPr>
              <w:pStyle w:val="af5"/>
              <w:tabs>
                <w:tab w:val="num" w:pos="426"/>
                <w:tab w:val="left" w:pos="1134"/>
              </w:tabs>
              <w:ind w:right="-5"/>
              <w:rPr>
                <w:sz w:val="23"/>
                <w:szCs w:val="23"/>
              </w:rPr>
            </w:pPr>
            <w:r w:rsidRPr="005C58B4">
              <w:rPr>
                <w:sz w:val="23"/>
                <w:szCs w:val="23"/>
              </w:rPr>
              <w:t>ИНН 3662169572 / КПП 366201001</w:t>
            </w:r>
          </w:p>
          <w:p w:rsidR="00DB24A5" w:rsidRPr="005C58B4" w:rsidRDefault="00DB24A5" w:rsidP="00DB24A5">
            <w:pPr>
              <w:pStyle w:val="af5"/>
              <w:tabs>
                <w:tab w:val="num" w:pos="426"/>
                <w:tab w:val="left" w:pos="1134"/>
              </w:tabs>
              <w:ind w:right="-5"/>
              <w:rPr>
                <w:sz w:val="23"/>
                <w:szCs w:val="23"/>
              </w:rPr>
            </w:pPr>
            <w:r w:rsidRPr="005C58B4">
              <w:rPr>
                <w:sz w:val="23"/>
                <w:szCs w:val="23"/>
              </w:rPr>
              <w:t>ОКЦ № 1 ВВГУ Банка России // УФК по Нижегородской области г. Нижний Новгород</w:t>
            </w:r>
          </w:p>
          <w:p w:rsidR="00DB24A5" w:rsidRPr="005C58B4" w:rsidRDefault="00DB24A5" w:rsidP="00DB24A5">
            <w:pPr>
              <w:pStyle w:val="af5"/>
              <w:tabs>
                <w:tab w:val="num" w:pos="426"/>
                <w:tab w:val="left" w:pos="1134"/>
              </w:tabs>
              <w:ind w:right="-5"/>
              <w:rPr>
                <w:sz w:val="23"/>
                <w:szCs w:val="23"/>
              </w:rPr>
            </w:pPr>
            <w:r w:rsidRPr="005C58B4">
              <w:rPr>
                <w:sz w:val="23"/>
                <w:szCs w:val="23"/>
              </w:rPr>
              <w:t>л/с 03311А66590</w:t>
            </w:r>
          </w:p>
          <w:p w:rsidR="00DB24A5" w:rsidRPr="005C58B4" w:rsidRDefault="00DB24A5" w:rsidP="00DB24A5">
            <w:pPr>
              <w:pStyle w:val="af5"/>
              <w:tabs>
                <w:tab w:val="num" w:pos="426"/>
                <w:tab w:val="left" w:pos="1134"/>
              </w:tabs>
              <w:ind w:right="-5"/>
              <w:rPr>
                <w:sz w:val="23"/>
                <w:szCs w:val="23"/>
              </w:rPr>
            </w:pPr>
            <w:r w:rsidRPr="005C58B4">
              <w:rPr>
                <w:sz w:val="23"/>
                <w:szCs w:val="23"/>
              </w:rPr>
              <w:t>р/с 03211643000000013228</w:t>
            </w:r>
          </w:p>
          <w:p w:rsidR="00DB24A5" w:rsidRPr="005C58B4" w:rsidRDefault="00DB24A5" w:rsidP="00DB24A5">
            <w:pPr>
              <w:pStyle w:val="af5"/>
              <w:tabs>
                <w:tab w:val="num" w:pos="426"/>
                <w:tab w:val="left" w:pos="1134"/>
              </w:tabs>
              <w:ind w:right="-5"/>
              <w:rPr>
                <w:sz w:val="23"/>
                <w:szCs w:val="23"/>
              </w:rPr>
            </w:pPr>
            <w:r w:rsidRPr="005C58B4">
              <w:rPr>
                <w:sz w:val="23"/>
                <w:szCs w:val="23"/>
              </w:rPr>
              <w:t>к/с 40102810745370000024</w:t>
            </w:r>
          </w:p>
          <w:p w:rsidR="00DB24A5" w:rsidRPr="005C58B4" w:rsidRDefault="00DB24A5" w:rsidP="00DB24A5">
            <w:pPr>
              <w:pStyle w:val="af5"/>
              <w:tabs>
                <w:tab w:val="num" w:pos="426"/>
                <w:tab w:val="left" w:pos="1134"/>
              </w:tabs>
              <w:ind w:right="-5"/>
              <w:rPr>
                <w:sz w:val="23"/>
                <w:szCs w:val="23"/>
              </w:rPr>
            </w:pPr>
            <w:r w:rsidRPr="005C58B4">
              <w:rPr>
                <w:sz w:val="23"/>
                <w:szCs w:val="23"/>
              </w:rPr>
              <w:t>БИК 012202102</w:t>
            </w:r>
          </w:p>
          <w:p w:rsidR="00DB24A5" w:rsidRPr="005C58B4" w:rsidRDefault="00DB24A5" w:rsidP="00DB24A5">
            <w:pPr>
              <w:pStyle w:val="af5"/>
              <w:tabs>
                <w:tab w:val="num" w:pos="426"/>
                <w:tab w:val="left" w:pos="1134"/>
              </w:tabs>
              <w:ind w:right="-5"/>
              <w:rPr>
                <w:sz w:val="23"/>
                <w:szCs w:val="23"/>
                <w:lang w:val="en-US"/>
              </w:rPr>
            </w:pPr>
            <w:r w:rsidRPr="005C58B4">
              <w:rPr>
                <w:sz w:val="23"/>
                <w:szCs w:val="23"/>
              </w:rPr>
              <w:t>ОГРН</w:t>
            </w:r>
            <w:r w:rsidRPr="005C58B4">
              <w:rPr>
                <w:sz w:val="23"/>
                <w:szCs w:val="23"/>
                <w:lang w:val="en-US"/>
              </w:rPr>
              <w:t xml:space="preserve"> 1113668043367</w:t>
            </w:r>
          </w:p>
          <w:p w:rsidR="00DB24A5" w:rsidRPr="005C58B4" w:rsidRDefault="00DB24A5" w:rsidP="00DB24A5">
            <w:pPr>
              <w:widowControl w:val="0"/>
              <w:rPr>
                <w:sz w:val="23"/>
                <w:szCs w:val="23"/>
                <w:lang w:val="en-US"/>
              </w:rPr>
            </w:pPr>
          </w:p>
          <w:p w:rsidR="00DB24A5" w:rsidRPr="005C58B4" w:rsidRDefault="00DB24A5" w:rsidP="00DB24A5">
            <w:pPr>
              <w:widowControl w:val="0"/>
              <w:rPr>
                <w:sz w:val="23"/>
                <w:szCs w:val="23"/>
                <w:lang w:val="en-US"/>
              </w:rPr>
            </w:pPr>
            <w:r w:rsidRPr="005C58B4">
              <w:rPr>
                <w:sz w:val="23"/>
                <w:szCs w:val="23"/>
              </w:rPr>
              <w:t>тел</w:t>
            </w:r>
            <w:r w:rsidRPr="005C58B4">
              <w:rPr>
                <w:sz w:val="23"/>
                <w:szCs w:val="23"/>
                <w:lang w:val="en-US"/>
              </w:rPr>
              <w:t>. 206-01-35, 206-01-38</w:t>
            </w:r>
          </w:p>
          <w:p w:rsidR="00DB24A5" w:rsidRPr="005C58B4" w:rsidRDefault="00DB24A5" w:rsidP="00DB24A5">
            <w:pPr>
              <w:pStyle w:val="FR1"/>
              <w:spacing w:before="0"/>
              <w:rPr>
                <w:b w:val="0"/>
                <w:sz w:val="23"/>
                <w:szCs w:val="23"/>
                <w:lang w:val="en-US"/>
              </w:rPr>
            </w:pPr>
            <w:r w:rsidRPr="005C58B4">
              <w:rPr>
                <w:b w:val="0"/>
                <w:sz w:val="23"/>
                <w:szCs w:val="23"/>
                <w:lang w:val="en-US"/>
              </w:rPr>
              <w:t>e-mail: khmyrova.k.a@36.fsin.gov.ru</w:t>
            </w:r>
          </w:p>
          <w:p w:rsidR="007D2A22" w:rsidRPr="00DB24A5" w:rsidRDefault="007D2A22" w:rsidP="00324AB6">
            <w:pPr>
              <w:widowControl w:val="0"/>
              <w:tabs>
                <w:tab w:val="left" w:pos="1166"/>
              </w:tabs>
              <w:suppressAutoHyphens w:val="0"/>
              <w:rPr>
                <w:sz w:val="23"/>
                <w:szCs w:val="23"/>
                <w:lang w:val="en-US"/>
              </w:rPr>
            </w:pPr>
          </w:p>
        </w:tc>
        <w:tc>
          <w:tcPr>
            <w:tcW w:w="425" w:type="dxa"/>
          </w:tcPr>
          <w:p w:rsidR="007D2A22" w:rsidRPr="00DB24A5" w:rsidRDefault="007D2A22" w:rsidP="00003825">
            <w:pPr>
              <w:widowControl w:val="0"/>
              <w:tabs>
                <w:tab w:val="left" w:pos="1166"/>
              </w:tabs>
              <w:suppressAutoHyphens w:val="0"/>
              <w:jc w:val="center"/>
              <w:rPr>
                <w:sz w:val="23"/>
                <w:szCs w:val="23"/>
                <w:lang w:val="en-US"/>
              </w:rPr>
            </w:pPr>
          </w:p>
        </w:tc>
        <w:tc>
          <w:tcPr>
            <w:tcW w:w="4788" w:type="dxa"/>
          </w:tcPr>
          <w:p w:rsidR="007D2A22" w:rsidRPr="00E937C1" w:rsidRDefault="007D2A22" w:rsidP="006848CB">
            <w:pPr>
              <w:widowControl w:val="0"/>
              <w:suppressAutoHyphens w:val="0"/>
              <w:autoSpaceDE w:val="0"/>
              <w:autoSpaceDN w:val="0"/>
              <w:adjustRightInd w:val="0"/>
              <w:snapToGrid w:val="0"/>
              <w:rPr>
                <w:sz w:val="23"/>
                <w:szCs w:val="23"/>
                <w:lang w:eastAsia="ru-RU"/>
              </w:rPr>
            </w:pPr>
            <w:r w:rsidRPr="00E937C1">
              <w:rPr>
                <w:sz w:val="23"/>
                <w:szCs w:val="23"/>
              </w:rPr>
              <w:t>Юридический /фактический адрес:</w:t>
            </w: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r w:rsidRPr="00E937C1">
              <w:rPr>
                <w:color w:val="000000"/>
                <w:sz w:val="23"/>
                <w:szCs w:val="23"/>
                <w:lang w:eastAsia="ru-RU"/>
              </w:rPr>
              <w:t xml:space="preserve">ИНН/КПП </w:t>
            </w: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r w:rsidRPr="00E937C1">
              <w:rPr>
                <w:color w:val="000000"/>
                <w:sz w:val="23"/>
                <w:szCs w:val="23"/>
                <w:lang w:eastAsia="ru-RU"/>
              </w:rPr>
              <w:t>Банковские реквизиты</w:t>
            </w: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p>
          <w:p w:rsidR="007D2A22" w:rsidRPr="00E937C1" w:rsidRDefault="007D2A22" w:rsidP="006848CB">
            <w:pPr>
              <w:widowControl w:val="0"/>
              <w:suppressAutoHyphens w:val="0"/>
              <w:autoSpaceDE w:val="0"/>
              <w:autoSpaceDN w:val="0"/>
              <w:adjustRightInd w:val="0"/>
              <w:snapToGrid w:val="0"/>
              <w:rPr>
                <w:color w:val="000000"/>
                <w:sz w:val="23"/>
                <w:szCs w:val="23"/>
                <w:lang w:eastAsia="ru-RU"/>
              </w:rPr>
            </w:pPr>
            <w:r w:rsidRPr="00E937C1">
              <w:rPr>
                <w:color w:val="000000"/>
                <w:sz w:val="23"/>
                <w:szCs w:val="23"/>
                <w:lang w:eastAsia="ru-RU"/>
              </w:rPr>
              <w:t>ОГРН</w:t>
            </w:r>
          </w:p>
          <w:p w:rsidR="007D2A22" w:rsidRPr="00E937C1" w:rsidRDefault="007D2A22" w:rsidP="006848CB">
            <w:pPr>
              <w:widowControl w:val="0"/>
              <w:suppressAutoHyphens w:val="0"/>
              <w:autoSpaceDE w:val="0"/>
              <w:autoSpaceDN w:val="0"/>
              <w:adjustRightInd w:val="0"/>
              <w:snapToGrid w:val="0"/>
              <w:rPr>
                <w:sz w:val="23"/>
                <w:szCs w:val="23"/>
              </w:rPr>
            </w:pPr>
          </w:p>
          <w:p w:rsidR="007D2A22" w:rsidRPr="00E937C1" w:rsidRDefault="007D2A22" w:rsidP="006848CB">
            <w:pPr>
              <w:widowControl w:val="0"/>
              <w:suppressAutoHyphens w:val="0"/>
              <w:autoSpaceDE w:val="0"/>
              <w:autoSpaceDN w:val="0"/>
              <w:adjustRightInd w:val="0"/>
              <w:snapToGrid w:val="0"/>
              <w:rPr>
                <w:sz w:val="23"/>
                <w:szCs w:val="23"/>
              </w:rPr>
            </w:pPr>
          </w:p>
        </w:tc>
      </w:tr>
      <w:tr w:rsidR="007D2A22" w:rsidRPr="00E937C1" w:rsidTr="00DB24A5">
        <w:trPr>
          <w:trHeight w:val="1444"/>
        </w:trPr>
        <w:tc>
          <w:tcPr>
            <w:tcW w:w="4928" w:type="dxa"/>
          </w:tcPr>
          <w:p w:rsidR="007D2A22" w:rsidRPr="00E937C1" w:rsidRDefault="007D2A22" w:rsidP="00324AB6">
            <w:pPr>
              <w:widowControl w:val="0"/>
              <w:rPr>
                <w:sz w:val="23"/>
                <w:szCs w:val="23"/>
              </w:rPr>
            </w:pPr>
          </w:p>
          <w:p w:rsidR="00EF6017" w:rsidRPr="00F457EA" w:rsidRDefault="00DB24A5" w:rsidP="00EF6017">
            <w:pPr>
              <w:pStyle w:val="FR1"/>
              <w:spacing w:before="0"/>
              <w:contextualSpacing/>
              <w:rPr>
                <w:b w:val="0"/>
                <w:sz w:val="23"/>
                <w:szCs w:val="23"/>
              </w:rPr>
            </w:pPr>
            <w:r>
              <w:rPr>
                <w:b w:val="0"/>
                <w:sz w:val="23"/>
                <w:szCs w:val="23"/>
              </w:rPr>
              <w:t>Должность</w:t>
            </w:r>
          </w:p>
          <w:p w:rsidR="00EF6017" w:rsidRPr="00F457EA" w:rsidRDefault="00EF6017" w:rsidP="00EF6017">
            <w:pPr>
              <w:pStyle w:val="FR1"/>
              <w:spacing w:before="0"/>
              <w:contextualSpacing/>
              <w:rPr>
                <w:b w:val="0"/>
                <w:sz w:val="23"/>
                <w:szCs w:val="23"/>
              </w:rPr>
            </w:pPr>
          </w:p>
          <w:p w:rsidR="00EF6017" w:rsidRPr="00F457EA" w:rsidRDefault="00EF6017" w:rsidP="00EF6017">
            <w:pPr>
              <w:pStyle w:val="FR1"/>
              <w:spacing w:before="0"/>
              <w:contextualSpacing/>
              <w:jc w:val="right"/>
              <w:rPr>
                <w:b w:val="0"/>
                <w:sz w:val="23"/>
                <w:szCs w:val="23"/>
              </w:rPr>
            </w:pPr>
            <w:r w:rsidRPr="00F457EA">
              <w:rPr>
                <w:b w:val="0"/>
                <w:sz w:val="23"/>
                <w:szCs w:val="23"/>
              </w:rPr>
              <w:t>_______________ /</w:t>
            </w:r>
            <w:r w:rsidR="00DB24A5">
              <w:rPr>
                <w:b w:val="0"/>
                <w:color w:val="000000"/>
                <w:sz w:val="23"/>
                <w:szCs w:val="23"/>
              </w:rPr>
              <w:t>ФИО</w:t>
            </w:r>
            <w:r w:rsidRPr="00F457EA">
              <w:rPr>
                <w:b w:val="0"/>
                <w:color w:val="000000"/>
                <w:sz w:val="23"/>
                <w:szCs w:val="23"/>
              </w:rPr>
              <w:t>/</w:t>
            </w:r>
          </w:p>
          <w:p w:rsidR="00EF6017" w:rsidRPr="00F457EA" w:rsidRDefault="00EF6017" w:rsidP="00EF6017">
            <w:pPr>
              <w:pStyle w:val="FR1"/>
              <w:spacing w:before="0"/>
              <w:contextualSpacing/>
              <w:rPr>
                <w:b w:val="0"/>
                <w:sz w:val="23"/>
                <w:szCs w:val="23"/>
              </w:rPr>
            </w:pPr>
          </w:p>
          <w:p w:rsidR="007D2A22" w:rsidRPr="00E937C1" w:rsidRDefault="00EF6017" w:rsidP="00EF6017">
            <w:pPr>
              <w:widowControl w:val="0"/>
              <w:tabs>
                <w:tab w:val="left" w:pos="1166"/>
              </w:tabs>
              <w:suppressAutoHyphens w:val="0"/>
              <w:rPr>
                <w:sz w:val="23"/>
                <w:szCs w:val="23"/>
              </w:rPr>
            </w:pPr>
            <w:r w:rsidRPr="00F457EA">
              <w:rPr>
                <w:sz w:val="23"/>
                <w:szCs w:val="23"/>
              </w:rPr>
              <w:t>м.п.</w:t>
            </w:r>
          </w:p>
        </w:tc>
        <w:tc>
          <w:tcPr>
            <w:tcW w:w="425" w:type="dxa"/>
          </w:tcPr>
          <w:p w:rsidR="007D2A22" w:rsidRPr="00E937C1" w:rsidRDefault="007D2A22" w:rsidP="00003825">
            <w:pPr>
              <w:widowControl w:val="0"/>
              <w:tabs>
                <w:tab w:val="left" w:pos="1166"/>
              </w:tabs>
              <w:suppressAutoHyphens w:val="0"/>
              <w:jc w:val="center"/>
              <w:rPr>
                <w:sz w:val="23"/>
                <w:szCs w:val="23"/>
              </w:rPr>
            </w:pPr>
          </w:p>
        </w:tc>
        <w:tc>
          <w:tcPr>
            <w:tcW w:w="4788" w:type="dxa"/>
          </w:tcPr>
          <w:p w:rsidR="007D2A22" w:rsidRPr="00E937C1" w:rsidRDefault="007D2A22" w:rsidP="006848CB">
            <w:pPr>
              <w:widowControl w:val="0"/>
              <w:suppressAutoHyphens w:val="0"/>
              <w:autoSpaceDE w:val="0"/>
              <w:autoSpaceDN w:val="0"/>
              <w:adjustRightInd w:val="0"/>
              <w:rPr>
                <w:sz w:val="23"/>
                <w:szCs w:val="23"/>
              </w:rPr>
            </w:pPr>
          </w:p>
          <w:p w:rsidR="007D2A22" w:rsidRPr="00E937C1" w:rsidRDefault="007D2A22" w:rsidP="006848CB">
            <w:pPr>
              <w:widowControl w:val="0"/>
              <w:suppressAutoHyphens w:val="0"/>
              <w:autoSpaceDE w:val="0"/>
              <w:autoSpaceDN w:val="0"/>
              <w:adjustRightInd w:val="0"/>
              <w:rPr>
                <w:sz w:val="23"/>
                <w:szCs w:val="23"/>
              </w:rPr>
            </w:pPr>
            <w:r w:rsidRPr="00E937C1">
              <w:rPr>
                <w:sz w:val="23"/>
                <w:szCs w:val="23"/>
              </w:rPr>
              <w:t>Должность</w:t>
            </w:r>
          </w:p>
          <w:p w:rsidR="007D2A22" w:rsidRPr="00E937C1" w:rsidRDefault="007D2A22" w:rsidP="006848CB">
            <w:pPr>
              <w:widowControl w:val="0"/>
              <w:suppressAutoHyphens w:val="0"/>
              <w:autoSpaceDE w:val="0"/>
              <w:autoSpaceDN w:val="0"/>
              <w:adjustRightInd w:val="0"/>
              <w:jc w:val="both"/>
              <w:rPr>
                <w:sz w:val="23"/>
                <w:szCs w:val="23"/>
              </w:rPr>
            </w:pPr>
          </w:p>
          <w:p w:rsidR="007D2A22" w:rsidRPr="00E937C1" w:rsidRDefault="007D2A22" w:rsidP="006848CB">
            <w:pPr>
              <w:widowControl w:val="0"/>
              <w:suppressAutoHyphens w:val="0"/>
              <w:autoSpaceDE w:val="0"/>
              <w:autoSpaceDN w:val="0"/>
              <w:adjustRightInd w:val="0"/>
              <w:jc w:val="right"/>
              <w:rPr>
                <w:bCs/>
                <w:sz w:val="23"/>
                <w:szCs w:val="23"/>
              </w:rPr>
            </w:pPr>
            <w:r w:rsidRPr="00E937C1">
              <w:rPr>
                <w:sz w:val="23"/>
                <w:szCs w:val="23"/>
              </w:rPr>
              <w:t>_________________ /ФИО /</w:t>
            </w:r>
          </w:p>
          <w:p w:rsidR="007D2A22" w:rsidRPr="00E937C1" w:rsidRDefault="007D2A22" w:rsidP="006848CB">
            <w:pPr>
              <w:widowControl w:val="0"/>
              <w:tabs>
                <w:tab w:val="left" w:pos="1166"/>
              </w:tabs>
              <w:suppressAutoHyphens w:val="0"/>
              <w:rPr>
                <w:sz w:val="23"/>
                <w:szCs w:val="23"/>
              </w:rPr>
            </w:pPr>
            <w:r w:rsidRPr="00E937C1">
              <w:rPr>
                <w:sz w:val="23"/>
                <w:szCs w:val="23"/>
              </w:rPr>
              <w:t>мп</w:t>
            </w:r>
          </w:p>
        </w:tc>
      </w:tr>
    </w:tbl>
    <w:p w:rsidR="007C1E34" w:rsidRPr="00E937C1" w:rsidRDefault="007C1E34" w:rsidP="004A1998">
      <w:pPr>
        <w:widowControl w:val="0"/>
        <w:suppressAutoHyphens w:val="0"/>
        <w:rPr>
          <w:sz w:val="23"/>
          <w:szCs w:val="23"/>
        </w:rPr>
      </w:pPr>
    </w:p>
    <w:p w:rsidR="007C1E34" w:rsidRPr="00E937C1" w:rsidRDefault="007C1E34" w:rsidP="004A1998">
      <w:pPr>
        <w:widowControl w:val="0"/>
        <w:suppressAutoHyphens w:val="0"/>
        <w:rPr>
          <w:sz w:val="23"/>
          <w:szCs w:val="23"/>
        </w:rPr>
        <w:sectPr w:rsidR="007C1E34" w:rsidRPr="00E937C1" w:rsidSect="00292C95">
          <w:footerReference w:type="default" r:id="rId9"/>
          <w:footnotePr>
            <w:pos w:val="beneathText"/>
          </w:footnotePr>
          <w:pgSz w:w="11905" w:h="16837"/>
          <w:pgMar w:top="964" w:right="567" w:bottom="737" w:left="1418" w:header="720" w:footer="720" w:gutter="0"/>
          <w:cols w:space="720"/>
          <w:docGrid w:linePitch="360"/>
        </w:sectPr>
      </w:pPr>
    </w:p>
    <w:p w:rsidR="00482A67" w:rsidRPr="00E937C1" w:rsidRDefault="00482A67" w:rsidP="00482A67">
      <w:pPr>
        <w:widowControl w:val="0"/>
        <w:suppressAutoHyphens w:val="0"/>
        <w:jc w:val="right"/>
        <w:rPr>
          <w:sz w:val="23"/>
          <w:szCs w:val="23"/>
        </w:rPr>
      </w:pPr>
      <w:r w:rsidRPr="00E937C1">
        <w:rPr>
          <w:sz w:val="23"/>
          <w:szCs w:val="23"/>
        </w:rPr>
        <w:lastRenderedPageBreak/>
        <w:t>Приложение №1</w:t>
      </w:r>
      <w:r w:rsidR="006038B9" w:rsidRPr="00E937C1">
        <w:rPr>
          <w:sz w:val="23"/>
          <w:szCs w:val="23"/>
        </w:rPr>
        <w:t xml:space="preserve"> к государственному контракту №</w:t>
      </w:r>
      <w:r w:rsidR="00771AC5" w:rsidRPr="00E937C1">
        <w:rPr>
          <w:sz w:val="23"/>
          <w:szCs w:val="23"/>
        </w:rPr>
        <w:t>___</w:t>
      </w:r>
      <w:r w:rsidR="004255B4" w:rsidRPr="00E937C1">
        <w:rPr>
          <w:sz w:val="23"/>
          <w:szCs w:val="23"/>
        </w:rPr>
        <w:br/>
        <w:t xml:space="preserve">от </w:t>
      </w:r>
      <w:r w:rsidRPr="00E937C1">
        <w:rPr>
          <w:sz w:val="23"/>
          <w:szCs w:val="23"/>
        </w:rPr>
        <w:t xml:space="preserve"> </w:t>
      </w:r>
      <w:r w:rsidR="009D412D" w:rsidRPr="00E937C1">
        <w:rPr>
          <w:sz w:val="23"/>
          <w:szCs w:val="23"/>
        </w:rPr>
        <w:t>«</w:t>
      </w:r>
      <w:r w:rsidRPr="00E937C1">
        <w:rPr>
          <w:sz w:val="23"/>
          <w:szCs w:val="23"/>
        </w:rPr>
        <w:t>___</w:t>
      </w:r>
      <w:r w:rsidR="009D412D" w:rsidRPr="00E937C1">
        <w:rPr>
          <w:sz w:val="23"/>
          <w:szCs w:val="23"/>
        </w:rPr>
        <w:t>»</w:t>
      </w:r>
      <w:r w:rsidRPr="00E937C1">
        <w:rPr>
          <w:sz w:val="23"/>
          <w:szCs w:val="23"/>
        </w:rPr>
        <w:t>__________г.</w:t>
      </w:r>
    </w:p>
    <w:p w:rsidR="00F8499B" w:rsidRPr="00F8499B" w:rsidRDefault="00F8499B" w:rsidP="00F8499B">
      <w:pPr>
        <w:widowControl w:val="0"/>
        <w:suppressAutoHyphens w:val="0"/>
        <w:jc w:val="center"/>
        <w:rPr>
          <w:b/>
          <w:sz w:val="23"/>
          <w:szCs w:val="23"/>
        </w:rPr>
      </w:pPr>
    </w:p>
    <w:p w:rsidR="00F8499B" w:rsidRPr="00F8499B" w:rsidRDefault="00F8499B" w:rsidP="00F8499B">
      <w:pPr>
        <w:widowControl w:val="0"/>
        <w:suppressAutoHyphens w:val="0"/>
        <w:jc w:val="center"/>
        <w:rPr>
          <w:b/>
          <w:sz w:val="23"/>
          <w:szCs w:val="23"/>
        </w:rPr>
      </w:pPr>
      <w:r w:rsidRPr="00F8499B">
        <w:rPr>
          <w:b/>
          <w:sz w:val="23"/>
          <w:szCs w:val="23"/>
        </w:rPr>
        <w:t>Наименование и периодичность работ по техническому обслуживанию газового оборудования котельной</w:t>
      </w:r>
    </w:p>
    <w:p w:rsidR="006F5649" w:rsidRPr="00F8499B" w:rsidRDefault="00F8499B" w:rsidP="00DB24A5">
      <w:pPr>
        <w:widowControl w:val="0"/>
        <w:suppressAutoHyphens w:val="0"/>
        <w:jc w:val="center"/>
        <w:rPr>
          <w:b/>
          <w:sz w:val="23"/>
          <w:szCs w:val="23"/>
        </w:rPr>
      </w:pPr>
      <w:r w:rsidRPr="00F8499B">
        <w:rPr>
          <w:b/>
          <w:sz w:val="23"/>
          <w:szCs w:val="23"/>
        </w:rPr>
        <w:t>на 202</w:t>
      </w:r>
      <w:r w:rsidR="00DB24A5">
        <w:rPr>
          <w:b/>
          <w:sz w:val="23"/>
          <w:szCs w:val="23"/>
        </w:rPr>
        <w:t>6</w:t>
      </w:r>
      <w:r w:rsidRPr="00F8499B">
        <w:rPr>
          <w:b/>
          <w:sz w:val="23"/>
          <w:szCs w:val="23"/>
        </w:rPr>
        <w:t xml:space="preserve"> </w:t>
      </w:r>
      <w:r w:rsidR="006F5649" w:rsidRPr="00F8499B">
        <w:rPr>
          <w:rStyle w:val="af1"/>
          <w:rFonts w:eastAsia="StarSymbol"/>
          <w:sz w:val="23"/>
          <w:szCs w:val="23"/>
        </w:rPr>
        <w:t xml:space="preserve">ФКУ УИИ УФСИН России по Воронежской области (Воронежская обл, Хохольский р-н, Хохол с, Фадеева пер, дом № 13, корпус а) </w:t>
      </w:r>
    </w:p>
    <w:p w:rsidR="009D412D" w:rsidRPr="00E937C1" w:rsidRDefault="009D412D" w:rsidP="00BD6C92">
      <w:pPr>
        <w:pStyle w:val="a5"/>
        <w:widowControl w:val="0"/>
        <w:suppressAutoHyphens w:val="0"/>
        <w:jc w:val="center"/>
        <w:rPr>
          <w:sz w:val="23"/>
          <w:szCs w:val="23"/>
        </w:rPr>
      </w:pPr>
    </w:p>
    <w:tbl>
      <w:tblPr>
        <w:tblStyle w:val="aa"/>
        <w:tblW w:w="15530" w:type="dxa"/>
        <w:tblLook w:val="04A0"/>
      </w:tblPr>
      <w:tblGrid>
        <w:gridCol w:w="7994"/>
        <w:gridCol w:w="1295"/>
        <w:gridCol w:w="1412"/>
        <w:gridCol w:w="1524"/>
        <w:gridCol w:w="1739"/>
        <w:gridCol w:w="1566"/>
      </w:tblGrid>
      <w:tr w:rsidR="00F0280C" w:rsidRPr="00DB24A5" w:rsidTr="00EA0562">
        <w:trPr>
          <w:trHeight w:val="219"/>
        </w:trPr>
        <w:tc>
          <w:tcPr>
            <w:tcW w:w="8147" w:type="dxa"/>
            <w:vMerge w:val="restart"/>
          </w:tcPr>
          <w:p w:rsidR="00F0280C" w:rsidRPr="00DB24A5" w:rsidRDefault="00F0280C" w:rsidP="00BD6C92">
            <w:pPr>
              <w:widowControl w:val="0"/>
              <w:suppressAutoHyphens w:val="0"/>
              <w:jc w:val="center"/>
              <w:rPr>
                <w:sz w:val="23"/>
                <w:szCs w:val="23"/>
              </w:rPr>
            </w:pPr>
            <w:r w:rsidRPr="00DB24A5">
              <w:rPr>
                <w:sz w:val="23"/>
                <w:szCs w:val="23"/>
              </w:rPr>
              <w:t>Наименование работ</w:t>
            </w:r>
          </w:p>
        </w:tc>
        <w:tc>
          <w:tcPr>
            <w:tcW w:w="1303" w:type="dxa"/>
            <w:vMerge w:val="restart"/>
          </w:tcPr>
          <w:p w:rsidR="00F0280C" w:rsidRPr="00DB24A5" w:rsidRDefault="00F0280C" w:rsidP="00EA0562">
            <w:pPr>
              <w:widowControl w:val="0"/>
              <w:suppressAutoHyphens w:val="0"/>
              <w:jc w:val="center"/>
              <w:rPr>
                <w:sz w:val="23"/>
                <w:szCs w:val="23"/>
              </w:rPr>
            </w:pPr>
            <w:r w:rsidRPr="00DB24A5">
              <w:rPr>
                <w:sz w:val="23"/>
                <w:szCs w:val="23"/>
              </w:rPr>
              <w:t>Ед</w:t>
            </w:r>
            <w:r w:rsidR="00EA0562" w:rsidRPr="00DB24A5">
              <w:rPr>
                <w:sz w:val="23"/>
                <w:szCs w:val="23"/>
              </w:rPr>
              <w:t>.</w:t>
            </w:r>
            <w:r w:rsidRPr="00DB24A5">
              <w:rPr>
                <w:sz w:val="23"/>
                <w:szCs w:val="23"/>
              </w:rPr>
              <w:t xml:space="preserve"> изм</w:t>
            </w:r>
            <w:r w:rsidR="00EA0562" w:rsidRPr="00DB24A5">
              <w:rPr>
                <w:sz w:val="23"/>
                <w:szCs w:val="23"/>
              </w:rPr>
              <w:t>.</w:t>
            </w:r>
          </w:p>
        </w:tc>
        <w:tc>
          <w:tcPr>
            <w:tcW w:w="6080" w:type="dxa"/>
            <w:gridSpan w:val="4"/>
          </w:tcPr>
          <w:p w:rsidR="00F0280C" w:rsidRPr="00DB24A5" w:rsidRDefault="00F0280C" w:rsidP="00BD6C92">
            <w:pPr>
              <w:widowControl w:val="0"/>
              <w:suppressAutoHyphens w:val="0"/>
              <w:jc w:val="center"/>
              <w:rPr>
                <w:sz w:val="23"/>
                <w:szCs w:val="23"/>
              </w:rPr>
            </w:pPr>
            <w:r w:rsidRPr="00DB24A5">
              <w:rPr>
                <w:sz w:val="23"/>
                <w:szCs w:val="23"/>
              </w:rPr>
              <w:t>Выполнение работ</w:t>
            </w:r>
          </w:p>
        </w:tc>
      </w:tr>
      <w:tr w:rsidR="00EA0562" w:rsidRPr="00DB24A5" w:rsidTr="001C25A7">
        <w:trPr>
          <w:trHeight w:val="144"/>
        </w:trPr>
        <w:tc>
          <w:tcPr>
            <w:tcW w:w="8147" w:type="dxa"/>
            <w:vMerge/>
          </w:tcPr>
          <w:p w:rsidR="00EA0562" w:rsidRPr="00DB24A5" w:rsidRDefault="00EA0562" w:rsidP="00BD6C92">
            <w:pPr>
              <w:widowControl w:val="0"/>
              <w:suppressAutoHyphens w:val="0"/>
              <w:jc w:val="center"/>
              <w:rPr>
                <w:sz w:val="23"/>
                <w:szCs w:val="23"/>
              </w:rPr>
            </w:pPr>
          </w:p>
        </w:tc>
        <w:tc>
          <w:tcPr>
            <w:tcW w:w="1303" w:type="dxa"/>
            <w:vMerge/>
          </w:tcPr>
          <w:p w:rsidR="00EA0562" w:rsidRPr="00DB24A5" w:rsidRDefault="00EA0562" w:rsidP="00BD6C92">
            <w:pPr>
              <w:widowControl w:val="0"/>
              <w:suppressAutoHyphens w:val="0"/>
              <w:jc w:val="center"/>
              <w:rPr>
                <w:sz w:val="23"/>
                <w:szCs w:val="23"/>
              </w:rPr>
            </w:pPr>
          </w:p>
        </w:tc>
        <w:tc>
          <w:tcPr>
            <w:tcW w:w="1431" w:type="dxa"/>
          </w:tcPr>
          <w:p w:rsidR="00EA0562" w:rsidRPr="00DB24A5" w:rsidRDefault="00EA0562" w:rsidP="001C25A7">
            <w:pPr>
              <w:widowControl w:val="0"/>
              <w:suppressAutoHyphens w:val="0"/>
              <w:jc w:val="center"/>
              <w:rPr>
                <w:sz w:val="23"/>
                <w:szCs w:val="23"/>
              </w:rPr>
            </w:pPr>
            <w:r w:rsidRPr="00DB24A5">
              <w:rPr>
                <w:sz w:val="23"/>
                <w:szCs w:val="23"/>
              </w:rPr>
              <w:t>Кол</w:t>
            </w:r>
            <w:r w:rsidR="001C25A7" w:rsidRPr="00DB24A5">
              <w:rPr>
                <w:sz w:val="23"/>
                <w:szCs w:val="23"/>
              </w:rPr>
              <w:t>-</w:t>
            </w:r>
            <w:r w:rsidRPr="00DB24A5">
              <w:rPr>
                <w:sz w:val="23"/>
                <w:szCs w:val="23"/>
              </w:rPr>
              <w:t>во</w:t>
            </w:r>
          </w:p>
        </w:tc>
        <w:tc>
          <w:tcPr>
            <w:tcW w:w="1535" w:type="dxa"/>
          </w:tcPr>
          <w:p w:rsidR="00EA0562" w:rsidRPr="00DB24A5" w:rsidRDefault="00EA0562" w:rsidP="00BD6C92">
            <w:pPr>
              <w:widowControl w:val="0"/>
              <w:suppressAutoHyphens w:val="0"/>
              <w:jc w:val="center"/>
              <w:rPr>
                <w:sz w:val="23"/>
                <w:szCs w:val="23"/>
              </w:rPr>
            </w:pPr>
            <w:r w:rsidRPr="00DB24A5">
              <w:rPr>
                <w:sz w:val="23"/>
                <w:szCs w:val="23"/>
              </w:rPr>
              <w:t>Цена за единицу, руб.</w:t>
            </w:r>
          </w:p>
        </w:tc>
        <w:tc>
          <w:tcPr>
            <w:tcW w:w="1541" w:type="dxa"/>
          </w:tcPr>
          <w:p w:rsidR="00EA0562" w:rsidRPr="00DB24A5" w:rsidRDefault="00EA0562" w:rsidP="00BD6C92">
            <w:pPr>
              <w:widowControl w:val="0"/>
              <w:suppressAutoHyphens w:val="0"/>
              <w:jc w:val="center"/>
              <w:rPr>
                <w:sz w:val="23"/>
                <w:szCs w:val="23"/>
              </w:rPr>
            </w:pPr>
            <w:r w:rsidRPr="00DB24A5">
              <w:rPr>
                <w:sz w:val="23"/>
                <w:szCs w:val="23"/>
              </w:rPr>
              <w:t>Периодичность в год</w:t>
            </w:r>
          </w:p>
        </w:tc>
        <w:tc>
          <w:tcPr>
            <w:tcW w:w="1573" w:type="dxa"/>
          </w:tcPr>
          <w:p w:rsidR="00EA0562" w:rsidRPr="00DB24A5" w:rsidRDefault="00EA0562" w:rsidP="00BD6C92">
            <w:pPr>
              <w:widowControl w:val="0"/>
              <w:suppressAutoHyphens w:val="0"/>
              <w:jc w:val="center"/>
              <w:rPr>
                <w:sz w:val="23"/>
                <w:szCs w:val="23"/>
              </w:rPr>
            </w:pPr>
            <w:r w:rsidRPr="00DB24A5">
              <w:rPr>
                <w:sz w:val="23"/>
                <w:szCs w:val="23"/>
              </w:rPr>
              <w:t>Стоимость руб.</w:t>
            </w:r>
          </w:p>
        </w:tc>
      </w:tr>
      <w:tr w:rsidR="00EA0562" w:rsidRPr="00DB24A5" w:rsidTr="001C25A7">
        <w:trPr>
          <w:trHeight w:val="133"/>
        </w:trPr>
        <w:tc>
          <w:tcPr>
            <w:tcW w:w="8147" w:type="dxa"/>
          </w:tcPr>
          <w:p w:rsidR="00EA0562" w:rsidRPr="00DB24A5" w:rsidRDefault="00717A83" w:rsidP="00717A83">
            <w:pPr>
              <w:widowControl w:val="0"/>
              <w:suppressAutoHyphens w:val="0"/>
              <w:rPr>
                <w:sz w:val="23"/>
                <w:szCs w:val="23"/>
              </w:rPr>
            </w:pPr>
            <w:r w:rsidRPr="00DB24A5">
              <w:rPr>
                <w:sz w:val="23"/>
                <w:szCs w:val="23"/>
              </w:rPr>
              <w:t>Техническое обслуживание котла с атмосферной горелкой мощностью от 61 до 140 кВт (с бойлером и без бойлера)</w:t>
            </w:r>
          </w:p>
        </w:tc>
        <w:tc>
          <w:tcPr>
            <w:tcW w:w="1303" w:type="dxa"/>
          </w:tcPr>
          <w:p w:rsidR="00EA0562" w:rsidRPr="00DB24A5" w:rsidRDefault="00EA0562" w:rsidP="00BD6C92">
            <w:pPr>
              <w:widowControl w:val="0"/>
              <w:suppressAutoHyphens w:val="0"/>
              <w:jc w:val="center"/>
              <w:rPr>
                <w:sz w:val="23"/>
                <w:szCs w:val="23"/>
              </w:rPr>
            </w:pPr>
            <w:r w:rsidRPr="00DB24A5">
              <w:rPr>
                <w:sz w:val="23"/>
                <w:szCs w:val="23"/>
              </w:rPr>
              <w:t>прибор</w:t>
            </w:r>
          </w:p>
        </w:tc>
        <w:tc>
          <w:tcPr>
            <w:tcW w:w="1431" w:type="dxa"/>
          </w:tcPr>
          <w:p w:rsidR="00EA0562" w:rsidRPr="00DB24A5" w:rsidRDefault="00EA0562" w:rsidP="00BD6C92">
            <w:pPr>
              <w:widowControl w:val="0"/>
              <w:suppressAutoHyphens w:val="0"/>
              <w:jc w:val="center"/>
              <w:rPr>
                <w:sz w:val="23"/>
                <w:szCs w:val="23"/>
              </w:rPr>
            </w:pPr>
            <w:r w:rsidRPr="00DB24A5">
              <w:rPr>
                <w:sz w:val="23"/>
                <w:szCs w:val="23"/>
              </w:rPr>
              <w:t>1</w:t>
            </w:r>
          </w:p>
        </w:tc>
        <w:tc>
          <w:tcPr>
            <w:tcW w:w="1535" w:type="dxa"/>
          </w:tcPr>
          <w:p w:rsidR="00EA0562" w:rsidRPr="00DB24A5" w:rsidRDefault="00EA0562" w:rsidP="00BD6C92">
            <w:pPr>
              <w:jc w:val="center"/>
              <w:rPr>
                <w:sz w:val="23"/>
                <w:szCs w:val="23"/>
              </w:rPr>
            </w:pPr>
          </w:p>
        </w:tc>
        <w:tc>
          <w:tcPr>
            <w:tcW w:w="1541" w:type="dxa"/>
          </w:tcPr>
          <w:p w:rsidR="00EA0562" w:rsidRPr="00DB24A5" w:rsidRDefault="00EA0562" w:rsidP="00BD6C92">
            <w:pPr>
              <w:jc w:val="center"/>
              <w:rPr>
                <w:sz w:val="23"/>
                <w:szCs w:val="23"/>
              </w:rPr>
            </w:pPr>
          </w:p>
        </w:tc>
        <w:tc>
          <w:tcPr>
            <w:tcW w:w="1573" w:type="dxa"/>
          </w:tcPr>
          <w:p w:rsidR="00EA0562" w:rsidRPr="00DB24A5" w:rsidRDefault="00EA0562" w:rsidP="00BD6C92">
            <w:pPr>
              <w:jc w:val="center"/>
              <w:rPr>
                <w:sz w:val="23"/>
                <w:szCs w:val="23"/>
              </w:rPr>
            </w:pPr>
          </w:p>
        </w:tc>
      </w:tr>
      <w:tr w:rsidR="00EA0562" w:rsidRPr="00DB24A5" w:rsidTr="001C25A7">
        <w:trPr>
          <w:trHeight w:val="453"/>
        </w:trPr>
        <w:tc>
          <w:tcPr>
            <w:tcW w:w="8147" w:type="dxa"/>
          </w:tcPr>
          <w:p w:rsidR="00EA0562" w:rsidRPr="00DB24A5" w:rsidRDefault="00EA0562" w:rsidP="00B62D02">
            <w:pPr>
              <w:widowControl w:val="0"/>
              <w:suppressAutoHyphens w:val="0"/>
              <w:rPr>
                <w:sz w:val="23"/>
                <w:szCs w:val="23"/>
              </w:rPr>
            </w:pPr>
            <w:r w:rsidRPr="00DB24A5">
              <w:rPr>
                <w:sz w:val="23"/>
                <w:szCs w:val="23"/>
              </w:rPr>
              <w:t>Включение отопительного аппарата на зимний период (На каждый последующий аппарат применять коэф.0,85)</w:t>
            </w:r>
          </w:p>
        </w:tc>
        <w:tc>
          <w:tcPr>
            <w:tcW w:w="1303" w:type="dxa"/>
          </w:tcPr>
          <w:p w:rsidR="00EA0562" w:rsidRPr="00DB24A5" w:rsidRDefault="00EA0562" w:rsidP="00BD6C92">
            <w:pPr>
              <w:widowControl w:val="0"/>
              <w:suppressAutoHyphens w:val="0"/>
              <w:jc w:val="center"/>
              <w:rPr>
                <w:sz w:val="23"/>
                <w:szCs w:val="23"/>
              </w:rPr>
            </w:pPr>
            <w:r w:rsidRPr="00DB24A5">
              <w:rPr>
                <w:sz w:val="23"/>
                <w:szCs w:val="23"/>
              </w:rPr>
              <w:t>аппарат</w:t>
            </w:r>
          </w:p>
        </w:tc>
        <w:tc>
          <w:tcPr>
            <w:tcW w:w="1431" w:type="dxa"/>
          </w:tcPr>
          <w:p w:rsidR="00EA0562" w:rsidRPr="00DB24A5" w:rsidRDefault="00EA0562" w:rsidP="00BD6C92">
            <w:pPr>
              <w:widowControl w:val="0"/>
              <w:suppressAutoHyphens w:val="0"/>
              <w:jc w:val="center"/>
              <w:rPr>
                <w:sz w:val="23"/>
                <w:szCs w:val="23"/>
              </w:rPr>
            </w:pPr>
            <w:r w:rsidRPr="00DB24A5">
              <w:rPr>
                <w:sz w:val="23"/>
                <w:szCs w:val="23"/>
              </w:rPr>
              <w:t>1</w:t>
            </w:r>
          </w:p>
        </w:tc>
        <w:tc>
          <w:tcPr>
            <w:tcW w:w="1535" w:type="dxa"/>
          </w:tcPr>
          <w:p w:rsidR="00EA0562" w:rsidRPr="00DB24A5" w:rsidRDefault="00EA0562" w:rsidP="00BD6C92">
            <w:pPr>
              <w:jc w:val="center"/>
              <w:rPr>
                <w:sz w:val="23"/>
                <w:szCs w:val="23"/>
              </w:rPr>
            </w:pPr>
          </w:p>
        </w:tc>
        <w:tc>
          <w:tcPr>
            <w:tcW w:w="1541" w:type="dxa"/>
          </w:tcPr>
          <w:p w:rsidR="00EA0562" w:rsidRPr="00DB24A5" w:rsidRDefault="00EA0562" w:rsidP="00BD6C92">
            <w:pPr>
              <w:jc w:val="center"/>
              <w:rPr>
                <w:sz w:val="23"/>
                <w:szCs w:val="23"/>
              </w:rPr>
            </w:pPr>
          </w:p>
        </w:tc>
        <w:tc>
          <w:tcPr>
            <w:tcW w:w="1573" w:type="dxa"/>
          </w:tcPr>
          <w:p w:rsidR="00EA0562" w:rsidRPr="00DB24A5" w:rsidRDefault="00EA0562" w:rsidP="00BD6C92">
            <w:pPr>
              <w:jc w:val="center"/>
              <w:rPr>
                <w:sz w:val="23"/>
                <w:szCs w:val="23"/>
              </w:rPr>
            </w:pPr>
          </w:p>
        </w:tc>
      </w:tr>
      <w:tr w:rsidR="00EA0562" w:rsidRPr="00DB24A5" w:rsidTr="001C25A7">
        <w:trPr>
          <w:trHeight w:val="139"/>
        </w:trPr>
        <w:tc>
          <w:tcPr>
            <w:tcW w:w="8147" w:type="dxa"/>
          </w:tcPr>
          <w:p w:rsidR="00EA0562" w:rsidRPr="00DB24A5" w:rsidRDefault="00EA0562" w:rsidP="00B62D02">
            <w:pPr>
              <w:widowControl w:val="0"/>
              <w:suppressAutoHyphens w:val="0"/>
              <w:rPr>
                <w:sz w:val="23"/>
                <w:szCs w:val="23"/>
              </w:rPr>
            </w:pPr>
            <w:r w:rsidRPr="00DB24A5">
              <w:rPr>
                <w:sz w:val="23"/>
                <w:szCs w:val="23"/>
              </w:rPr>
              <w:t>Осмотр технического состояния и проверка на загазованность газового ввода</w:t>
            </w:r>
          </w:p>
        </w:tc>
        <w:tc>
          <w:tcPr>
            <w:tcW w:w="1303" w:type="dxa"/>
          </w:tcPr>
          <w:p w:rsidR="00EA0562" w:rsidRPr="00DB24A5" w:rsidRDefault="00EA0562" w:rsidP="00BD6C92">
            <w:pPr>
              <w:widowControl w:val="0"/>
              <w:suppressAutoHyphens w:val="0"/>
              <w:jc w:val="center"/>
              <w:rPr>
                <w:sz w:val="23"/>
                <w:szCs w:val="23"/>
              </w:rPr>
            </w:pPr>
            <w:r w:rsidRPr="00DB24A5">
              <w:rPr>
                <w:sz w:val="23"/>
                <w:szCs w:val="23"/>
              </w:rPr>
              <w:t>ввод</w:t>
            </w:r>
          </w:p>
        </w:tc>
        <w:tc>
          <w:tcPr>
            <w:tcW w:w="1431" w:type="dxa"/>
          </w:tcPr>
          <w:p w:rsidR="00EA0562" w:rsidRPr="00DB24A5" w:rsidRDefault="00EA0562" w:rsidP="00BD6C92">
            <w:pPr>
              <w:widowControl w:val="0"/>
              <w:suppressAutoHyphens w:val="0"/>
              <w:jc w:val="center"/>
              <w:rPr>
                <w:sz w:val="23"/>
                <w:szCs w:val="23"/>
              </w:rPr>
            </w:pPr>
            <w:r w:rsidRPr="00DB24A5">
              <w:rPr>
                <w:sz w:val="23"/>
                <w:szCs w:val="23"/>
              </w:rPr>
              <w:t>1</w:t>
            </w:r>
          </w:p>
        </w:tc>
        <w:tc>
          <w:tcPr>
            <w:tcW w:w="1535" w:type="dxa"/>
          </w:tcPr>
          <w:p w:rsidR="00EA0562" w:rsidRPr="00DB24A5" w:rsidRDefault="00EA0562" w:rsidP="00BD6C92">
            <w:pPr>
              <w:jc w:val="center"/>
              <w:rPr>
                <w:sz w:val="23"/>
                <w:szCs w:val="23"/>
              </w:rPr>
            </w:pPr>
          </w:p>
        </w:tc>
        <w:tc>
          <w:tcPr>
            <w:tcW w:w="1541" w:type="dxa"/>
          </w:tcPr>
          <w:p w:rsidR="00EA0562" w:rsidRPr="00DB24A5" w:rsidRDefault="00EA0562" w:rsidP="00BD6C92">
            <w:pPr>
              <w:jc w:val="center"/>
              <w:rPr>
                <w:sz w:val="23"/>
                <w:szCs w:val="23"/>
              </w:rPr>
            </w:pPr>
          </w:p>
        </w:tc>
        <w:tc>
          <w:tcPr>
            <w:tcW w:w="1573" w:type="dxa"/>
          </w:tcPr>
          <w:p w:rsidR="00EA0562" w:rsidRPr="00DB24A5" w:rsidRDefault="00EA0562" w:rsidP="00BD6C92">
            <w:pPr>
              <w:jc w:val="center"/>
              <w:rPr>
                <w:sz w:val="23"/>
                <w:szCs w:val="23"/>
              </w:rPr>
            </w:pPr>
          </w:p>
        </w:tc>
      </w:tr>
      <w:tr w:rsidR="00717A83" w:rsidRPr="00DB24A5" w:rsidTr="001C25A7">
        <w:trPr>
          <w:trHeight w:val="139"/>
        </w:trPr>
        <w:tc>
          <w:tcPr>
            <w:tcW w:w="8147" w:type="dxa"/>
          </w:tcPr>
          <w:p w:rsidR="00717A83" w:rsidRPr="00DB24A5" w:rsidRDefault="00717A83" w:rsidP="00B62D02">
            <w:pPr>
              <w:widowControl w:val="0"/>
              <w:suppressAutoHyphens w:val="0"/>
              <w:rPr>
                <w:sz w:val="23"/>
                <w:szCs w:val="23"/>
              </w:rPr>
            </w:pPr>
            <w:r w:rsidRPr="00DB24A5">
              <w:rPr>
                <w:sz w:val="23"/>
                <w:szCs w:val="23"/>
              </w:rPr>
              <w:t>Смазка газового крана диаметром до 25 мм</w:t>
            </w:r>
          </w:p>
        </w:tc>
        <w:tc>
          <w:tcPr>
            <w:tcW w:w="1303" w:type="dxa"/>
          </w:tcPr>
          <w:p w:rsidR="00717A83" w:rsidRPr="00DB24A5" w:rsidRDefault="00717A83" w:rsidP="00BD6C92">
            <w:pPr>
              <w:widowControl w:val="0"/>
              <w:suppressAutoHyphens w:val="0"/>
              <w:jc w:val="center"/>
              <w:rPr>
                <w:sz w:val="23"/>
                <w:szCs w:val="23"/>
              </w:rPr>
            </w:pPr>
            <w:r w:rsidRPr="00DB24A5">
              <w:rPr>
                <w:sz w:val="23"/>
                <w:szCs w:val="23"/>
              </w:rPr>
              <w:t>кран</w:t>
            </w:r>
          </w:p>
        </w:tc>
        <w:tc>
          <w:tcPr>
            <w:tcW w:w="1431" w:type="dxa"/>
          </w:tcPr>
          <w:p w:rsidR="00717A83" w:rsidRPr="00DB24A5" w:rsidRDefault="00717A83" w:rsidP="00BD6C92">
            <w:pPr>
              <w:widowControl w:val="0"/>
              <w:suppressAutoHyphens w:val="0"/>
              <w:jc w:val="center"/>
              <w:rPr>
                <w:sz w:val="23"/>
                <w:szCs w:val="23"/>
              </w:rPr>
            </w:pPr>
            <w:r w:rsidRPr="00DB24A5">
              <w:rPr>
                <w:sz w:val="23"/>
                <w:szCs w:val="23"/>
              </w:rPr>
              <w:t>5</w:t>
            </w:r>
          </w:p>
        </w:tc>
        <w:tc>
          <w:tcPr>
            <w:tcW w:w="1535" w:type="dxa"/>
          </w:tcPr>
          <w:p w:rsidR="00717A83" w:rsidRPr="00DB24A5" w:rsidRDefault="00717A83" w:rsidP="00BD6C92">
            <w:pPr>
              <w:jc w:val="center"/>
              <w:rPr>
                <w:sz w:val="23"/>
                <w:szCs w:val="23"/>
              </w:rPr>
            </w:pPr>
          </w:p>
        </w:tc>
        <w:tc>
          <w:tcPr>
            <w:tcW w:w="1541" w:type="dxa"/>
          </w:tcPr>
          <w:p w:rsidR="00717A83" w:rsidRPr="00DB24A5" w:rsidRDefault="00717A83" w:rsidP="00BD6C92">
            <w:pPr>
              <w:jc w:val="center"/>
              <w:rPr>
                <w:sz w:val="23"/>
                <w:szCs w:val="23"/>
              </w:rPr>
            </w:pPr>
          </w:p>
        </w:tc>
        <w:tc>
          <w:tcPr>
            <w:tcW w:w="1573" w:type="dxa"/>
          </w:tcPr>
          <w:p w:rsidR="00717A83" w:rsidRPr="00DB24A5" w:rsidRDefault="00717A83" w:rsidP="00BD6C92">
            <w:pPr>
              <w:jc w:val="center"/>
              <w:rPr>
                <w:sz w:val="23"/>
                <w:szCs w:val="23"/>
              </w:rPr>
            </w:pPr>
          </w:p>
        </w:tc>
      </w:tr>
      <w:tr w:rsidR="00EA0562" w:rsidRPr="00DB24A5" w:rsidTr="001C25A7">
        <w:trPr>
          <w:trHeight w:val="219"/>
        </w:trPr>
        <w:tc>
          <w:tcPr>
            <w:tcW w:w="8147" w:type="dxa"/>
          </w:tcPr>
          <w:p w:rsidR="00EA0562" w:rsidRPr="00DB24A5" w:rsidRDefault="00EA0562" w:rsidP="00B62D02">
            <w:pPr>
              <w:widowControl w:val="0"/>
              <w:suppressAutoHyphens w:val="0"/>
              <w:rPr>
                <w:sz w:val="23"/>
                <w:szCs w:val="23"/>
              </w:rPr>
            </w:pPr>
            <w:r w:rsidRPr="00DB24A5">
              <w:rPr>
                <w:sz w:val="23"/>
                <w:szCs w:val="23"/>
              </w:rPr>
              <w:t>Смазка газового крана диаметром 25-40 мм</w:t>
            </w:r>
          </w:p>
        </w:tc>
        <w:tc>
          <w:tcPr>
            <w:tcW w:w="1303" w:type="dxa"/>
          </w:tcPr>
          <w:p w:rsidR="00EA0562" w:rsidRPr="00DB24A5" w:rsidRDefault="00EA0562" w:rsidP="00BD6C92">
            <w:pPr>
              <w:widowControl w:val="0"/>
              <w:suppressAutoHyphens w:val="0"/>
              <w:jc w:val="center"/>
              <w:rPr>
                <w:sz w:val="23"/>
                <w:szCs w:val="23"/>
              </w:rPr>
            </w:pPr>
            <w:r w:rsidRPr="00DB24A5">
              <w:rPr>
                <w:sz w:val="23"/>
                <w:szCs w:val="23"/>
              </w:rPr>
              <w:t>кран</w:t>
            </w:r>
          </w:p>
        </w:tc>
        <w:tc>
          <w:tcPr>
            <w:tcW w:w="1431" w:type="dxa"/>
          </w:tcPr>
          <w:p w:rsidR="00EA0562" w:rsidRPr="00DB24A5" w:rsidRDefault="00717A83" w:rsidP="00BD6C92">
            <w:pPr>
              <w:widowControl w:val="0"/>
              <w:suppressAutoHyphens w:val="0"/>
              <w:jc w:val="center"/>
              <w:rPr>
                <w:sz w:val="23"/>
                <w:szCs w:val="23"/>
              </w:rPr>
            </w:pPr>
            <w:r w:rsidRPr="00DB24A5">
              <w:rPr>
                <w:sz w:val="23"/>
                <w:szCs w:val="23"/>
              </w:rPr>
              <w:t>1</w:t>
            </w:r>
          </w:p>
        </w:tc>
        <w:tc>
          <w:tcPr>
            <w:tcW w:w="1535" w:type="dxa"/>
          </w:tcPr>
          <w:p w:rsidR="00EA0562" w:rsidRPr="00DB24A5" w:rsidRDefault="00EA0562" w:rsidP="00BD6C92">
            <w:pPr>
              <w:jc w:val="center"/>
              <w:rPr>
                <w:sz w:val="23"/>
                <w:szCs w:val="23"/>
              </w:rPr>
            </w:pPr>
          </w:p>
        </w:tc>
        <w:tc>
          <w:tcPr>
            <w:tcW w:w="1541" w:type="dxa"/>
          </w:tcPr>
          <w:p w:rsidR="00EA0562" w:rsidRPr="00DB24A5" w:rsidRDefault="00EA0562" w:rsidP="00BD6C92">
            <w:pPr>
              <w:jc w:val="center"/>
              <w:rPr>
                <w:sz w:val="23"/>
                <w:szCs w:val="23"/>
              </w:rPr>
            </w:pPr>
          </w:p>
        </w:tc>
        <w:tc>
          <w:tcPr>
            <w:tcW w:w="1573" w:type="dxa"/>
          </w:tcPr>
          <w:p w:rsidR="00EA0562" w:rsidRPr="00DB24A5" w:rsidRDefault="00EA0562" w:rsidP="00BD6C92">
            <w:pPr>
              <w:jc w:val="center"/>
              <w:rPr>
                <w:sz w:val="23"/>
                <w:szCs w:val="23"/>
              </w:rPr>
            </w:pPr>
          </w:p>
        </w:tc>
      </w:tr>
      <w:tr w:rsidR="00EA0562" w:rsidRPr="00DB24A5" w:rsidTr="001C25A7">
        <w:trPr>
          <w:trHeight w:val="181"/>
        </w:trPr>
        <w:tc>
          <w:tcPr>
            <w:tcW w:w="8147" w:type="dxa"/>
          </w:tcPr>
          <w:p w:rsidR="00EA0562" w:rsidRPr="00DB24A5" w:rsidRDefault="00EA0562" w:rsidP="00B62D02">
            <w:pPr>
              <w:widowControl w:val="0"/>
              <w:suppressAutoHyphens w:val="0"/>
              <w:rPr>
                <w:sz w:val="23"/>
                <w:szCs w:val="23"/>
              </w:rPr>
            </w:pPr>
            <w:r w:rsidRPr="00DB24A5">
              <w:rPr>
                <w:sz w:val="23"/>
                <w:szCs w:val="23"/>
              </w:rPr>
              <w:t>Сезонное отключение отопительного аппарата или отопительной печи (На каждый последующий аппарат применять коэф.0,85)</w:t>
            </w:r>
          </w:p>
        </w:tc>
        <w:tc>
          <w:tcPr>
            <w:tcW w:w="1303" w:type="dxa"/>
          </w:tcPr>
          <w:p w:rsidR="00EA0562" w:rsidRPr="00DB24A5" w:rsidRDefault="00EA0562" w:rsidP="00BD6C92">
            <w:pPr>
              <w:widowControl w:val="0"/>
              <w:suppressAutoHyphens w:val="0"/>
              <w:jc w:val="center"/>
              <w:rPr>
                <w:sz w:val="23"/>
                <w:szCs w:val="23"/>
              </w:rPr>
            </w:pPr>
            <w:r w:rsidRPr="00DB24A5">
              <w:rPr>
                <w:sz w:val="23"/>
                <w:szCs w:val="23"/>
              </w:rPr>
              <w:t>аппарат</w:t>
            </w:r>
          </w:p>
        </w:tc>
        <w:tc>
          <w:tcPr>
            <w:tcW w:w="1431" w:type="dxa"/>
          </w:tcPr>
          <w:p w:rsidR="00EA0562" w:rsidRPr="00DB24A5" w:rsidRDefault="00EA0562" w:rsidP="00BD6C92">
            <w:pPr>
              <w:widowControl w:val="0"/>
              <w:suppressAutoHyphens w:val="0"/>
              <w:jc w:val="center"/>
              <w:rPr>
                <w:sz w:val="23"/>
                <w:szCs w:val="23"/>
              </w:rPr>
            </w:pPr>
            <w:r w:rsidRPr="00DB24A5">
              <w:rPr>
                <w:sz w:val="23"/>
                <w:szCs w:val="23"/>
              </w:rPr>
              <w:t>1</w:t>
            </w:r>
          </w:p>
        </w:tc>
        <w:tc>
          <w:tcPr>
            <w:tcW w:w="1535" w:type="dxa"/>
          </w:tcPr>
          <w:p w:rsidR="00EA0562" w:rsidRPr="00DB24A5" w:rsidRDefault="00EA0562" w:rsidP="00BD6C92">
            <w:pPr>
              <w:jc w:val="center"/>
              <w:rPr>
                <w:sz w:val="23"/>
                <w:szCs w:val="23"/>
              </w:rPr>
            </w:pPr>
          </w:p>
        </w:tc>
        <w:tc>
          <w:tcPr>
            <w:tcW w:w="1541" w:type="dxa"/>
          </w:tcPr>
          <w:p w:rsidR="00EA0562" w:rsidRPr="00DB24A5" w:rsidRDefault="00EA0562" w:rsidP="00BD6C92">
            <w:pPr>
              <w:jc w:val="center"/>
              <w:rPr>
                <w:sz w:val="23"/>
                <w:szCs w:val="23"/>
              </w:rPr>
            </w:pPr>
          </w:p>
        </w:tc>
        <w:tc>
          <w:tcPr>
            <w:tcW w:w="1573" w:type="dxa"/>
          </w:tcPr>
          <w:p w:rsidR="00EA0562" w:rsidRPr="00DB24A5" w:rsidRDefault="00EA0562" w:rsidP="00BD6C92">
            <w:pPr>
              <w:jc w:val="center"/>
              <w:rPr>
                <w:sz w:val="23"/>
                <w:szCs w:val="23"/>
              </w:rPr>
            </w:pPr>
          </w:p>
        </w:tc>
      </w:tr>
      <w:tr w:rsidR="00EA0562" w:rsidRPr="00DB24A5" w:rsidTr="001C25A7">
        <w:trPr>
          <w:trHeight w:val="401"/>
        </w:trPr>
        <w:tc>
          <w:tcPr>
            <w:tcW w:w="8147" w:type="dxa"/>
          </w:tcPr>
          <w:p w:rsidR="00EA0562" w:rsidRPr="00DB24A5" w:rsidRDefault="00EA0562" w:rsidP="007D2A22">
            <w:pPr>
              <w:widowControl w:val="0"/>
              <w:suppressAutoHyphens w:val="0"/>
              <w:rPr>
                <w:sz w:val="23"/>
                <w:szCs w:val="23"/>
              </w:rPr>
            </w:pPr>
            <w:r w:rsidRPr="00DB24A5">
              <w:rPr>
                <w:sz w:val="23"/>
                <w:szCs w:val="23"/>
              </w:rPr>
              <w:t xml:space="preserve">Годовая абонентская плата за аварийно-диспетчерское обеспечение (обслуживание) </w:t>
            </w:r>
            <w:r w:rsidR="007D2A22" w:rsidRPr="00DB24A5">
              <w:rPr>
                <w:sz w:val="23"/>
                <w:szCs w:val="23"/>
              </w:rPr>
              <w:t>отопительных котельных</w:t>
            </w:r>
          </w:p>
        </w:tc>
        <w:tc>
          <w:tcPr>
            <w:tcW w:w="1303" w:type="dxa"/>
          </w:tcPr>
          <w:p w:rsidR="00EA0562" w:rsidRPr="00DB24A5" w:rsidRDefault="00DB24A5" w:rsidP="00DB24A5">
            <w:pPr>
              <w:widowControl w:val="0"/>
              <w:suppressAutoHyphens w:val="0"/>
              <w:jc w:val="center"/>
              <w:rPr>
                <w:sz w:val="23"/>
                <w:szCs w:val="23"/>
              </w:rPr>
            </w:pPr>
            <w:r w:rsidRPr="00DB24A5">
              <w:rPr>
                <w:sz w:val="23"/>
                <w:szCs w:val="23"/>
              </w:rPr>
              <w:t>усл. ед.</w:t>
            </w:r>
          </w:p>
        </w:tc>
        <w:tc>
          <w:tcPr>
            <w:tcW w:w="1431" w:type="dxa"/>
          </w:tcPr>
          <w:p w:rsidR="00EA0562" w:rsidRPr="00DB24A5" w:rsidRDefault="00EA0562" w:rsidP="00BD6C92">
            <w:pPr>
              <w:widowControl w:val="0"/>
              <w:suppressAutoHyphens w:val="0"/>
              <w:jc w:val="center"/>
              <w:rPr>
                <w:sz w:val="23"/>
                <w:szCs w:val="23"/>
              </w:rPr>
            </w:pPr>
            <w:r w:rsidRPr="00DB24A5">
              <w:rPr>
                <w:sz w:val="23"/>
                <w:szCs w:val="23"/>
              </w:rPr>
              <w:t>1</w:t>
            </w:r>
          </w:p>
        </w:tc>
        <w:tc>
          <w:tcPr>
            <w:tcW w:w="1535" w:type="dxa"/>
          </w:tcPr>
          <w:p w:rsidR="00EA0562" w:rsidRPr="00DB24A5" w:rsidRDefault="00EA0562" w:rsidP="00BD6C92">
            <w:pPr>
              <w:widowControl w:val="0"/>
              <w:suppressAutoHyphens w:val="0"/>
              <w:jc w:val="center"/>
              <w:rPr>
                <w:sz w:val="23"/>
                <w:szCs w:val="23"/>
              </w:rPr>
            </w:pPr>
          </w:p>
        </w:tc>
        <w:tc>
          <w:tcPr>
            <w:tcW w:w="1541" w:type="dxa"/>
          </w:tcPr>
          <w:p w:rsidR="00EA0562" w:rsidRPr="00DB24A5" w:rsidRDefault="00EA0562" w:rsidP="00BD6C92">
            <w:pPr>
              <w:widowControl w:val="0"/>
              <w:suppressAutoHyphens w:val="0"/>
              <w:jc w:val="center"/>
              <w:rPr>
                <w:sz w:val="23"/>
                <w:szCs w:val="23"/>
              </w:rPr>
            </w:pPr>
          </w:p>
        </w:tc>
        <w:tc>
          <w:tcPr>
            <w:tcW w:w="1573" w:type="dxa"/>
          </w:tcPr>
          <w:p w:rsidR="00EA0562" w:rsidRPr="00DB24A5" w:rsidRDefault="00EA0562" w:rsidP="00BD6C92">
            <w:pPr>
              <w:widowControl w:val="0"/>
              <w:suppressAutoHyphens w:val="0"/>
              <w:jc w:val="center"/>
              <w:rPr>
                <w:sz w:val="23"/>
                <w:szCs w:val="23"/>
              </w:rPr>
            </w:pPr>
          </w:p>
        </w:tc>
      </w:tr>
      <w:tr w:rsidR="00DB24A5" w:rsidRPr="00DB24A5" w:rsidTr="001C25A7">
        <w:trPr>
          <w:trHeight w:val="401"/>
        </w:trPr>
        <w:tc>
          <w:tcPr>
            <w:tcW w:w="8147" w:type="dxa"/>
          </w:tcPr>
          <w:p w:rsidR="00DB24A5" w:rsidRPr="00DB24A5" w:rsidRDefault="00DB24A5" w:rsidP="00DB24A5">
            <w:pPr>
              <w:widowControl w:val="0"/>
              <w:suppressAutoHyphens w:val="0"/>
              <w:rPr>
                <w:sz w:val="23"/>
                <w:szCs w:val="23"/>
              </w:rPr>
            </w:pPr>
            <w:r w:rsidRPr="00DB24A5">
              <w:rPr>
                <w:sz w:val="23"/>
                <w:szCs w:val="23"/>
              </w:rPr>
              <w:t>Инструктаж лиц, отвественных за безопасную эксплуатацию бытовых газовых приборов, установленных в общественных зданиях производственного назначения, в общественных , административных и жилых зданиях при обучении в группе (4-5 человек)</w:t>
            </w:r>
          </w:p>
        </w:tc>
        <w:tc>
          <w:tcPr>
            <w:tcW w:w="1303" w:type="dxa"/>
          </w:tcPr>
          <w:p w:rsidR="00DB24A5" w:rsidRPr="00DB24A5" w:rsidRDefault="00DB24A5" w:rsidP="00BD6C92">
            <w:pPr>
              <w:widowControl w:val="0"/>
              <w:suppressAutoHyphens w:val="0"/>
              <w:jc w:val="center"/>
              <w:rPr>
                <w:sz w:val="23"/>
                <w:szCs w:val="23"/>
              </w:rPr>
            </w:pPr>
            <w:r w:rsidRPr="00DB24A5">
              <w:rPr>
                <w:sz w:val="23"/>
                <w:szCs w:val="23"/>
              </w:rPr>
              <w:t>усл. ед.</w:t>
            </w:r>
          </w:p>
        </w:tc>
        <w:tc>
          <w:tcPr>
            <w:tcW w:w="1431" w:type="dxa"/>
          </w:tcPr>
          <w:p w:rsidR="00DB24A5" w:rsidRPr="00DB24A5" w:rsidRDefault="00DB24A5" w:rsidP="00BD6C92">
            <w:pPr>
              <w:widowControl w:val="0"/>
              <w:suppressAutoHyphens w:val="0"/>
              <w:jc w:val="center"/>
              <w:rPr>
                <w:sz w:val="23"/>
                <w:szCs w:val="23"/>
              </w:rPr>
            </w:pPr>
            <w:r w:rsidRPr="00DB24A5">
              <w:rPr>
                <w:sz w:val="23"/>
                <w:szCs w:val="23"/>
              </w:rPr>
              <w:t>1</w:t>
            </w:r>
          </w:p>
        </w:tc>
        <w:tc>
          <w:tcPr>
            <w:tcW w:w="1535" w:type="dxa"/>
          </w:tcPr>
          <w:p w:rsidR="00DB24A5" w:rsidRPr="00DB24A5" w:rsidRDefault="00DB24A5" w:rsidP="00BD6C92">
            <w:pPr>
              <w:widowControl w:val="0"/>
              <w:suppressAutoHyphens w:val="0"/>
              <w:jc w:val="center"/>
              <w:rPr>
                <w:sz w:val="23"/>
                <w:szCs w:val="23"/>
              </w:rPr>
            </w:pPr>
          </w:p>
        </w:tc>
        <w:tc>
          <w:tcPr>
            <w:tcW w:w="1541" w:type="dxa"/>
          </w:tcPr>
          <w:p w:rsidR="00DB24A5" w:rsidRPr="00DB24A5" w:rsidRDefault="00DB24A5" w:rsidP="00BD6C92">
            <w:pPr>
              <w:widowControl w:val="0"/>
              <w:suppressAutoHyphens w:val="0"/>
              <w:jc w:val="center"/>
              <w:rPr>
                <w:sz w:val="23"/>
                <w:szCs w:val="23"/>
              </w:rPr>
            </w:pPr>
          </w:p>
        </w:tc>
        <w:tc>
          <w:tcPr>
            <w:tcW w:w="1573" w:type="dxa"/>
          </w:tcPr>
          <w:p w:rsidR="00DB24A5" w:rsidRPr="00DB24A5" w:rsidRDefault="00DB24A5" w:rsidP="00BD6C92">
            <w:pPr>
              <w:widowControl w:val="0"/>
              <w:suppressAutoHyphens w:val="0"/>
              <w:jc w:val="center"/>
              <w:rPr>
                <w:sz w:val="23"/>
                <w:szCs w:val="23"/>
              </w:rPr>
            </w:pPr>
          </w:p>
        </w:tc>
      </w:tr>
      <w:tr w:rsidR="00EA0562" w:rsidRPr="00DB24A5" w:rsidTr="001C25A7">
        <w:trPr>
          <w:trHeight w:val="219"/>
        </w:trPr>
        <w:tc>
          <w:tcPr>
            <w:tcW w:w="8147" w:type="dxa"/>
          </w:tcPr>
          <w:p w:rsidR="00EA0562" w:rsidRPr="00DB24A5" w:rsidRDefault="00EA0562" w:rsidP="006038B9">
            <w:pPr>
              <w:widowControl w:val="0"/>
              <w:suppressAutoHyphens w:val="0"/>
              <w:rPr>
                <w:sz w:val="23"/>
                <w:szCs w:val="23"/>
              </w:rPr>
            </w:pPr>
            <w:r w:rsidRPr="00DB24A5">
              <w:rPr>
                <w:sz w:val="23"/>
                <w:szCs w:val="23"/>
              </w:rPr>
              <w:t xml:space="preserve">Итого </w:t>
            </w:r>
          </w:p>
        </w:tc>
        <w:tc>
          <w:tcPr>
            <w:tcW w:w="1303" w:type="dxa"/>
          </w:tcPr>
          <w:p w:rsidR="00EA0562" w:rsidRPr="00DB24A5" w:rsidRDefault="00EA0562" w:rsidP="006038B9">
            <w:pPr>
              <w:widowControl w:val="0"/>
              <w:suppressAutoHyphens w:val="0"/>
              <w:rPr>
                <w:sz w:val="23"/>
                <w:szCs w:val="23"/>
              </w:rPr>
            </w:pPr>
          </w:p>
        </w:tc>
        <w:tc>
          <w:tcPr>
            <w:tcW w:w="1431" w:type="dxa"/>
          </w:tcPr>
          <w:p w:rsidR="00EA0562" w:rsidRPr="00DB24A5" w:rsidRDefault="00EA0562" w:rsidP="00BD6C92">
            <w:pPr>
              <w:widowControl w:val="0"/>
              <w:suppressAutoHyphens w:val="0"/>
              <w:jc w:val="center"/>
              <w:rPr>
                <w:sz w:val="23"/>
                <w:szCs w:val="23"/>
              </w:rPr>
            </w:pPr>
          </w:p>
        </w:tc>
        <w:tc>
          <w:tcPr>
            <w:tcW w:w="1535" w:type="dxa"/>
          </w:tcPr>
          <w:p w:rsidR="00EA0562" w:rsidRPr="00DB24A5" w:rsidRDefault="00EA0562" w:rsidP="00BD6C92">
            <w:pPr>
              <w:widowControl w:val="0"/>
              <w:suppressAutoHyphens w:val="0"/>
              <w:jc w:val="center"/>
              <w:rPr>
                <w:sz w:val="23"/>
                <w:szCs w:val="23"/>
              </w:rPr>
            </w:pPr>
          </w:p>
        </w:tc>
        <w:tc>
          <w:tcPr>
            <w:tcW w:w="1541" w:type="dxa"/>
          </w:tcPr>
          <w:p w:rsidR="00EA0562" w:rsidRPr="00DB24A5" w:rsidRDefault="00EA0562" w:rsidP="00BD6C92">
            <w:pPr>
              <w:widowControl w:val="0"/>
              <w:suppressAutoHyphens w:val="0"/>
              <w:jc w:val="center"/>
              <w:rPr>
                <w:sz w:val="23"/>
                <w:szCs w:val="23"/>
              </w:rPr>
            </w:pPr>
          </w:p>
        </w:tc>
        <w:tc>
          <w:tcPr>
            <w:tcW w:w="1573" w:type="dxa"/>
          </w:tcPr>
          <w:p w:rsidR="00EA0562" w:rsidRPr="00DB24A5" w:rsidRDefault="00EA0562" w:rsidP="00BD6C92">
            <w:pPr>
              <w:widowControl w:val="0"/>
              <w:suppressAutoHyphens w:val="0"/>
              <w:jc w:val="center"/>
              <w:rPr>
                <w:sz w:val="23"/>
                <w:szCs w:val="23"/>
              </w:rPr>
            </w:pPr>
          </w:p>
        </w:tc>
      </w:tr>
      <w:tr w:rsidR="00EA0562" w:rsidRPr="00DB24A5" w:rsidTr="001C25A7">
        <w:trPr>
          <w:trHeight w:val="219"/>
        </w:trPr>
        <w:tc>
          <w:tcPr>
            <w:tcW w:w="8147" w:type="dxa"/>
          </w:tcPr>
          <w:p w:rsidR="00EA0562" w:rsidRPr="00DB24A5" w:rsidRDefault="00EA0562" w:rsidP="00DB24A5">
            <w:pPr>
              <w:widowControl w:val="0"/>
              <w:suppressAutoHyphens w:val="0"/>
              <w:rPr>
                <w:sz w:val="23"/>
                <w:szCs w:val="23"/>
              </w:rPr>
            </w:pPr>
            <w:r w:rsidRPr="00DB24A5">
              <w:rPr>
                <w:sz w:val="23"/>
                <w:szCs w:val="23"/>
              </w:rPr>
              <w:t>НДС 2</w:t>
            </w:r>
            <w:r w:rsidR="00DB24A5" w:rsidRPr="00DB24A5">
              <w:rPr>
                <w:sz w:val="23"/>
                <w:szCs w:val="23"/>
              </w:rPr>
              <w:t>2</w:t>
            </w:r>
            <w:r w:rsidRPr="00DB24A5">
              <w:rPr>
                <w:sz w:val="23"/>
                <w:szCs w:val="23"/>
              </w:rPr>
              <w:t>%</w:t>
            </w:r>
            <w:r w:rsidR="00DB24A5" w:rsidRPr="00DB24A5">
              <w:rPr>
                <w:sz w:val="23"/>
                <w:szCs w:val="23"/>
              </w:rPr>
              <w:t xml:space="preserve"> (без НДС)</w:t>
            </w:r>
          </w:p>
        </w:tc>
        <w:tc>
          <w:tcPr>
            <w:tcW w:w="1303" w:type="dxa"/>
          </w:tcPr>
          <w:p w:rsidR="00EA0562" w:rsidRPr="00DB24A5" w:rsidRDefault="00EA0562" w:rsidP="006038B9">
            <w:pPr>
              <w:widowControl w:val="0"/>
              <w:suppressAutoHyphens w:val="0"/>
              <w:rPr>
                <w:sz w:val="23"/>
                <w:szCs w:val="23"/>
              </w:rPr>
            </w:pPr>
          </w:p>
        </w:tc>
        <w:tc>
          <w:tcPr>
            <w:tcW w:w="1431" w:type="dxa"/>
          </w:tcPr>
          <w:p w:rsidR="00EA0562" w:rsidRPr="00DB24A5" w:rsidRDefault="00EA0562" w:rsidP="00BD6C92">
            <w:pPr>
              <w:widowControl w:val="0"/>
              <w:suppressAutoHyphens w:val="0"/>
              <w:jc w:val="center"/>
              <w:rPr>
                <w:sz w:val="23"/>
                <w:szCs w:val="23"/>
              </w:rPr>
            </w:pPr>
          </w:p>
        </w:tc>
        <w:tc>
          <w:tcPr>
            <w:tcW w:w="1535" w:type="dxa"/>
          </w:tcPr>
          <w:p w:rsidR="00EA0562" w:rsidRPr="00DB24A5" w:rsidRDefault="00EA0562" w:rsidP="00BD6C92">
            <w:pPr>
              <w:widowControl w:val="0"/>
              <w:suppressAutoHyphens w:val="0"/>
              <w:jc w:val="center"/>
              <w:rPr>
                <w:sz w:val="23"/>
                <w:szCs w:val="23"/>
              </w:rPr>
            </w:pPr>
          </w:p>
        </w:tc>
        <w:tc>
          <w:tcPr>
            <w:tcW w:w="1541" w:type="dxa"/>
          </w:tcPr>
          <w:p w:rsidR="00EA0562" w:rsidRPr="00DB24A5" w:rsidRDefault="00EA0562" w:rsidP="00BD6C92">
            <w:pPr>
              <w:widowControl w:val="0"/>
              <w:suppressAutoHyphens w:val="0"/>
              <w:jc w:val="center"/>
              <w:rPr>
                <w:sz w:val="23"/>
                <w:szCs w:val="23"/>
              </w:rPr>
            </w:pPr>
          </w:p>
        </w:tc>
        <w:tc>
          <w:tcPr>
            <w:tcW w:w="1573" w:type="dxa"/>
          </w:tcPr>
          <w:p w:rsidR="00EA0562" w:rsidRPr="00DB24A5" w:rsidRDefault="00EA0562" w:rsidP="00BD6C92">
            <w:pPr>
              <w:widowControl w:val="0"/>
              <w:suppressAutoHyphens w:val="0"/>
              <w:jc w:val="center"/>
              <w:rPr>
                <w:sz w:val="23"/>
                <w:szCs w:val="23"/>
              </w:rPr>
            </w:pPr>
          </w:p>
        </w:tc>
      </w:tr>
      <w:tr w:rsidR="00EA0562" w:rsidRPr="00E937C1" w:rsidTr="001C25A7">
        <w:trPr>
          <w:trHeight w:val="235"/>
        </w:trPr>
        <w:tc>
          <w:tcPr>
            <w:tcW w:w="8147" w:type="dxa"/>
          </w:tcPr>
          <w:p w:rsidR="00EA0562" w:rsidRPr="00E937C1" w:rsidRDefault="00EA0562" w:rsidP="006038B9">
            <w:pPr>
              <w:widowControl w:val="0"/>
              <w:suppressAutoHyphens w:val="0"/>
              <w:rPr>
                <w:sz w:val="23"/>
                <w:szCs w:val="23"/>
              </w:rPr>
            </w:pPr>
            <w:r w:rsidRPr="00DB24A5">
              <w:rPr>
                <w:sz w:val="23"/>
                <w:szCs w:val="23"/>
              </w:rPr>
              <w:t>Всего по смете с НДС</w:t>
            </w:r>
          </w:p>
        </w:tc>
        <w:tc>
          <w:tcPr>
            <w:tcW w:w="1303" w:type="dxa"/>
          </w:tcPr>
          <w:p w:rsidR="00EA0562" w:rsidRPr="00E937C1" w:rsidRDefault="00EA0562" w:rsidP="006038B9">
            <w:pPr>
              <w:widowControl w:val="0"/>
              <w:suppressAutoHyphens w:val="0"/>
              <w:rPr>
                <w:sz w:val="23"/>
                <w:szCs w:val="23"/>
              </w:rPr>
            </w:pPr>
          </w:p>
        </w:tc>
        <w:tc>
          <w:tcPr>
            <w:tcW w:w="1431" w:type="dxa"/>
          </w:tcPr>
          <w:p w:rsidR="00EA0562" w:rsidRPr="00E937C1" w:rsidRDefault="00EA0562" w:rsidP="00BD6C92">
            <w:pPr>
              <w:widowControl w:val="0"/>
              <w:suppressAutoHyphens w:val="0"/>
              <w:jc w:val="center"/>
              <w:rPr>
                <w:sz w:val="23"/>
                <w:szCs w:val="23"/>
              </w:rPr>
            </w:pPr>
          </w:p>
        </w:tc>
        <w:tc>
          <w:tcPr>
            <w:tcW w:w="1535" w:type="dxa"/>
          </w:tcPr>
          <w:p w:rsidR="00EA0562" w:rsidRPr="00E937C1" w:rsidRDefault="00EA0562" w:rsidP="00BD6C92">
            <w:pPr>
              <w:widowControl w:val="0"/>
              <w:suppressAutoHyphens w:val="0"/>
              <w:jc w:val="center"/>
              <w:rPr>
                <w:sz w:val="23"/>
                <w:szCs w:val="23"/>
              </w:rPr>
            </w:pPr>
          </w:p>
        </w:tc>
        <w:tc>
          <w:tcPr>
            <w:tcW w:w="1541" w:type="dxa"/>
          </w:tcPr>
          <w:p w:rsidR="00EA0562" w:rsidRPr="00E937C1" w:rsidRDefault="00EA0562" w:rsidP="00BD6C92">
            <w:pPr>
              <w:widowControl w:val="0"/>
              <w:suppressAutoHyphens w:val="0"/>
              <w:jc w:val="center"/>
              <w:rPr>
                <w:sz w:val="23"/>
                <w:szCs w:val="23"/>
              </w:rPr>
            </w:pPr>
          </w:p>
        </w:tc>
        <w:tc>
          <w:tcPr>
            <w:tcW w:w="1573" w:type="dxa"/>
          </w:tcPr>
          <w:p w:rsidR="00EA0562" w:rsidRPr="00E937C1" w:rsidRDefault="00EA0562" w:rsidP="00BD6C92">
            <w:pPr>
              <w:widowControl w:val="0"/>
              <w:suppressAutoHyphens w:val="0"/>
              <w:jc w:val="center"/>
              <w:rPr>
                <w:sz w:val="23"/>
                <w:szCs w:val="23"/>
              </w:rPr>
            </w:pPr>
          </w:p>
        </w:tc>
      </w:tr>
    </w:tbl>
    <w:p w:rsidR="00BD6C92" w:rsidRPr="00E937C1" w:rsidRDefault="00BD6C92" w:rsidP="00F0280C">
      <w:pPr>
        <w:widowControl w:val="0"/>
        <w:suppressAutoHyphens w:val="0"/>
        <w:rPr>
          <w:sz w:val="23"/>
          <w:szCs w:val="23"/>
        </w:rPr>
      </w:pPr>
    </w:p>
    <w:tbl>
      <w:tblPr>
        <w:tblW w:w="15559" w:type="dxa"/>
        <w:tblLook w:val="04A0"/>
      </w:tblPr>
      <w:tblGrid>
        <w:gridCol w:w="5637"/>
        <w:gridCol w:w="4252"/>
        <w:gridCol w:w="5670"/>
      </w:tblGrid>
      <w:tr w:rsidR="00EA0562" w:rsidRPr="00E937C1" w:rsidTr="00DB24A5">
        <w:trPr>
          <w:trHeight w:val="431"/>
        </w:trPr>
        <w:tc>
          <w:tcPr>
            <w:tcW w:w="5637" w:type="dxa"/>
          </w:tcPr>
          <w:p w:rsidR="00EA0562" w:rsidRPr="00E937C1" w:rsidRDefault="00EA0562" w:rsidP="00784E53">
            <w:pPr>
              <w:widowControl w:val="0"/>
              <w:suppressAutoHyphens w:val="0"/>
              <w:autoSpaceDE w:val="0"/>
              <w:autoSpaceDN w:val="0"/>
              <w:adjustRightInd w:val="0"/>
              <w:jc w:val="center"/>
              <w:rPr>
                <w:sz w:val="23"/>
                <w:szCs w:val="23"/>
              </w:rPr>
            </w:pPr>
            <w:r w:rsidRPr="00E937C1">
              <w:rPr>
                <w:b/>
                <w:sz w:val="23"/>
                <w:szCs w:val="23"/>
              </w:rPr>
              <w:t>ЗАКАЗЧИК</w:t>
            </w:r>
          </w:p>
        </w:tc>
        <w:tc>
          <w:tcPr>
            <w:tcW w:w="4252" w:type="dxa"/>
          </w:tcPr>
          <w:p w:rsidR="00EA0562" w:rsidRPr="00E937C1" w:rsidRDefault="00EA0562" w:rsidP="00784E53">
            <w:pPr>
              <w:widowControl w:val="0"/>
              <w:tabs>
                <w:tab w:val="left" w:pos="1166"/>
              </w:tabs>
              <w:suppressAutoHyphens w:val="0"/>
              <w:jc w:val="center"/>
              <w:rPr>
                <w:sz w:val="23"/>
                <w:szCs w:val="23"/>
              </w:rPr>
            </w:pPr>
          </w:p>
        </w:tc>
        <w:tc>
          <w:tcPr>
            <w:tcW w:w="5670" w:type="dxa"/>
          </w:tcPr>
          <w:p w:rsidR="00EA0562" w:rsidRPr="00E937C1" w:rsidRDefault="00EA0562" w:rsidP="00784E53">
            <w:pPr>
              <w:widowControl w:val="0"/>
              <w:jc w:val="center"/>
              <w:rPr>
                <w:sz w:val="23"/>
                <w:szCs w:val="23"/>
              </w:rPr>
            </w:pPr>
            <w:r w:rsidRPr="00E937C1">
              <w:rPr>
                <w:b/>
                <w:sz w:val="23"/>
                <w:szCs w:val="23"/>
              </w:rPr>
              <w:t>ИСПОЛНИТЕЛЬ</w:t>
            </w:r>
          </w:p>
        </w:tc>
      </w:tr>
      <w:tr w:rsidR="00EA0562" w:rsidRPr="00E937C1" w:rsidTr="00DB24A5">
        <w:trPr>
          <w:trHeight w:val="1045"/>
        </w:trPr>
        <w:tc>
          <w:tcPr>
            <w:tcW w:w="5637" w:type="dxa"/>
          </w:tcPr>
          <w:p w:rsidR="00EF6017" w:rsidRPr="00F457EA" w:rsidRDefault="00DB24A5" w:rsidP="00EF6017">
            <w:pPr>
              <w:pStyle w:val="FR1"/>
              <w:spacing w:before="0"/>
              <w:contextualSpacing/>
              <w:rPr>
                <w:b w:val="0"/>
                <w:sz w:val="23"/>
                <w:szCs w:val="23"/>
              </w:rPr>
            </w:pPr>
            <w:r>
              <w:rPr>
                <w:b w:val="0"/>
                <w:sz w:val="23"/>
                <w:szCs w:val="23"/>
              </w:rPr>
              <w:t>Должность</w:t>
            </w:r>
          </w:p>
          <w:p w:rsidR="00EF6017" w:rsidRPr="00F457EA" w:rsidRDefault="00EF6017" w:rsidP="00EF6017">
            <w:pPr>
              <w:pStyle w:val="FR1"/>
              <w:spacing w:before="0"/>
              <w:contextualSpacing/>
              <w:rPr>
                <w:b w:val="0"/>
                <w:sz w:val="23"/>
                <w:szCs w:val="23"/>
              </w:rPr>
            </w:pPr>
          </w:p>
          <w:p w:rsidR="00EF6017" w:rsidRPr="00F457EA" w:rsidRDefault="00EF6017" w:rsidP="00DB24A5">
            <w:pPr>
              <w:pStyle w:val="FR1"/>
              <w:spacing w:before="0"/>
              <w:contextualSpacing/>
              <w:jc w:val="right"/>
              <w:rPr>
                <w:b w:val="0"/>
                <w:sz w:val="23"/>
                <w:szCs w:val="23"/>
              </w:rPr>
            </w:pPr>
            <w:r w:rsidRPr="00F457EA">
              <w:rPr>
                <w:b w:val="0"/>
                <w:sz w:val="23"/>
                <w:szCs w:val="23"/>
              </w:rPr>
              <w:t>_______________ /</w:t>
            </w:r>
            <w:r w:rsidR="00DB24A5">
              <w:rPr>
                <w:b w:val="0"/>
                <w:color w:val="000000"/>
                <w:sz w:val="23"/>
                <w:szCs w:val="23"/>
              </w:rPr>
              <w:t>ФИО</w:t>
            </w:r>
            <w:r w:rsidRPr="00F457EA">
              <w:rPr>
                <w:b w:val="0"/>
                <w:color w:val="000000"/>
                <w:sz w:val="23"/>
                <w:szCs w:val="23"/>
              </w:rPr>
              <w:t>/</w:t>
            </w:r>
          </w:p>
          <w:p w:rsidR="00EA0562" w:rsidRPr="00E937C1" w:rsidRDefault="00EF6017" w:rsidP="00EF6017">
            <w:pPr>
              <w:widowControl w:val="0"/>
              <w:tabs>
                <w:tab w:val="left" w:pos="1166"/>
              </w:tabs>
              <w:suppressAutoHyphens w:val="0"/>
              <w:rPr>
                <w:sz w:val="23"/>
                <w:szCs w:val="23"/>
              </w:rPr>
            </w:pPr>
            <w:r w:rsidRPr="00F457EA">
              <w:rPr>
                <w:sz w:val="23"/>
                <w:szCs w:val="23"/>
              </w:rPr>
              <w:t>м.п.</w:t>
            </w:r>
          </w:p>
        </w:tc>
        <w:tc>
          <w:tcPr>
            <w:tcW w:w="4252" w:type="dxa"/>
          </w:tcPr>
          <w:p w:rsidR="00EA0562" w:rsidRPr="00E937C1" w:rsidRDefault="00EA0562" w:rsidP="00784E53">
            <w:pPr>
              <w:widowControl w:val="0"/>
              <w:tabs>
                <w:tab w:val="left" w:pos="1166"/>
              </w:tabs>
              <w:suppressAutoHyphens w:val="0"/>
              <w:jc w:val="center"/>
              <w:rPr>
                <w:sz w:val="23"/>
                <w:szCs w:val="23"/>
              </w:rPr>
            </w:pPr>
          </w:p>
        </w:tc>
        <w:tc>
          <w:tcPr>
            <w:tcW w:w="5670" w:type="dxa"/>
          </w:tcPr>
          <w:p w:rsidR="00EA0562" w:rsidRPr="00E937C1" w:rsidRDefault="00EA0562" w:rsidP="00784E53">
            <w:pPr>
              <w:widowControl w:val="0"/>
              <w:rPr>
                <w:sz w:val="23"/>
                <w:szCs w:val="23"/>
              </w:rPr>
            </w:pPr>
            <w:r w:rsidRPr="00E937C1">
              <w:rPr>
                <w:sz w:val="23"/>
                <w:szCs w:val="23"/>
              </w:rPr>
              <w:t>Должность</w:t>
            </w:r>
          </w:p>
          <w:p w:rsidR="00EA0562" w:rsidRPr="00E937C1" w:rsidRDefault="00EA0562" w:rsidP="00784E53">
            <w:pPr>
              <w:widowControl w:val="0"/>
              <w:ind w:left="34"/>
              <w:jc w:val="center"/>
              <w:rPr>
                <w:sz w:val="23"/>
                <w:szCs w:val="23"/>
              </w:rPr>
            </w:pPr>
            <w:r w:rsidRPr="00E937C1">
              <w:rPr>
                <w:sz w:val="23"/>
                <w:szCs w:val="23"/>
              </w:rPr>
              <w:t>_________________ /ФИО /</w:t>
            </w:r>
          </w:p>
          <w:p w:rsidR="00717A83" w:rsidRPr="00E937C1" w:rsidRDefault="00717A83" w:rsidP="00784E53">
            <w:pPr>
              <w:widowControl w:val="0"/>
              <w:jc w:val="both"/>
              <w:rPr>
                <w:sz w:val="23"/>
                <w:szCs w:val="23"/>
              </w:rPr>
            </w:pPr>
          </w:p>
          <w:p w:rsidR="00EA0562" w:rsidRPr="00E937C1" w:rsidRDefault="00EA0562" w:rsidP="00784E53">
            <w:pPr>
              <w:widowControl w:val="0"/>
              <w:tabs>
                <w:tab w:val="left" w:pos="1166"/>
              </w:tabs>
              <w:suppressAutoHyphens w:val="0"/>
              <w:rPr>
                <w:sz w:val="23"/>
                <w:szCs w:val="23"/>
              </w:rPr>
            </w:pPr>
            <w:r w:rsidRPr="00E937C1">
              <w:rPr>
                <w:sz w:val="23"/>
                <w:szCs w:val="23"/>
              </w:rPr>
              <w:t>мп</w:t>
            </w:r>
          </w:p>
        </w:tc>
      </w:tr>
    </w:tbl>
    <w:p w:rsidR="00261975" w:rsidRPr="00E937C1" w:rsidRDefault="00261975" w:rsidP="00F8499B">
      <w:pPr>
        <w:widowControl w:val="0"/>
        <w:suppressAutoHyphens w:val="0"/>
        <w:jc w:val="right"/>
        <w:rPr>
          <w:sz w:val="23"/>
          <w:szCs w:val="23"/>
        </w:rPr>
        <w:sectPr w:rsidR="00261975" w:rsidRPr="00E937C1" w:rsidSect="00BD6C92">
          <w:footnotePr>
            <w:pos w:val="beneathText"/>
          </w:footnotePr>
          <w:pgSz w:w="16837" w:h="11905" w:orient="landscape"/>
          <w:pgMar w:top="1418" w:right="964" w:bottom="284" w:left="737" w:header="720" w:footer="720" w:gutter="0"/>
          <w:cols w:space="720"/>
          <w:docGrid w:linePitch="360"/>
        </w:sectPr>
      </w:pPr>
    </w:p>
    <w:p w:rsidR="004255B4" w:rsidRPr="00E937C1" w:rsidRDefault="004255B4" w:rsidP="004255B4">
      <w:pPr>
        <w:pStyle w:val="ConsPlusNonformat"/>
        <w:jc w:val="right"/>
        <w:rPr>
          <w:rFonts w:ascii="Times New Roman" w:hAnsi="Times New Roman" w:cs="Times New Roman"/>
          <w:b/>
          <w:sz w:val="23"/>
          <w:szCs w:val="23"/>
        </w:rPr>
      </w:pPr>
      <w:r w:rsidRPr="00E937C1">
        <w:rPr>
          <w:rFonts w:ascii="Times New Roman" w:hAnsi="Times New Roman" w:cs="Times New Roman"/>
          <w:sz w:val="23"/>
          <w:szCs w:val="23"/>
        </w:rPr>
        <w:lastRenderedPageBreak/>
        <w:t>Приложение №</w:t>
      </w:r>
      <w:r w:rsidR="00F8499B">
        <w:rPr>
          <w:rFonts w:ascii="Times New Roman" w:hAnsi="Times New Roman" w:cs="Times New Roman"/>
          <w:sz w:val="23"/>
          <w:szCs w:val="23"/>
        </w:rPr>
        <w:t>2</w:t>
      </w:r>
      <w:r w:rsidR="006038B9" w:rsidRPr="00E937C1">
        <w:rPr>
          <w:rFonts w:ascii="Times New Roman" w:hAnsi="Times New Roman" w:cs="Times New Roman"/>
          <w:sz w:val="23"/>
          <w:szCs w:val="23"/>
        </w:rPr>
        <w:t xml:space="preserve"> к государственному контракту №</w:t>
      </w:r>
      <w:r w:rsidR="00771AC5" w:rsidRPr="00E937C1">
        <w:rPr>
          <w:rFonts w:ascii="Times New Roman" w:hAnsi="Times New Roman" w:cs="Times New Roman"/>
          <w:sz w:val="23"/>
          <w:szCs w:val="23"/>
        </w:rPr>
        <w:t>____</w:t>
      </w:r>
      <w:r w:rsidRPr="00E937C1">
        <w:rPr>
          <w:rFonts w:ascii="Times New Roman" w:hAnsi="Times New Roman" w:cs="Times New Roman"/>
          <w:sz w:val="23"/>
          <w:szCs w:val="23"/>
        </w:rPr>
        <w:br/>
        <w:t xml:space="preserve">от </w:t>
      </w:r>
      <w:r w:rsidR="009D412D" w:rsidRPr="00E937C1">
        <w:rPr>
          <w:rFonts w:ascii="Times New Roman" w:hAnsi="Times New Roman" w:cs="Times New Roman"/>
          <w:sz w:val="23"/>
          <w:szCs w:val="23"/>
        </w:rPr>
        <w:t>«</w:t>
      </w:r>
      <w:r w:rsidRPr="00E937C1">
        <w:rPr>
          <w:rFonts w:ascii="Times New Roman" w:hAnsi="Times New Roman" w:cs="Times New Roman"/>
          <w:sz w:val="23"/>
          <w:szCs w:val="23"/>
        </w:rPr>
        <w:t>___</w:t>
      </w:r>
      <w:r w:rsidR="009D412D" w:rsidRPr="00E937C1">
        <w:rPr>
          <w:rFonts w:ascii="Times New Roman" w:hAnsi="Times New Roman" w:cs="Times New Roman"/>
          <w:sz w:val="23"/>
          <w:szCs w:val="23"/>
        </w:rPr>
        <w:t>»</w:t>
      </w:r>
      <w:r w:rsidRPr="00E937C1">
        <w:rPr>
          <w:rFonts w:ascii="Times New Roman" w:hAnsi="Times New Roman" w:cs="Times New Roman"/>
          <w:sz w:val="23"/>
          <w:szCs w:val="23"/>
        </w:rPr>
        <w:t>__________г.</w:t>
      </w:r>
    </w:p>
    <w:p w:rsidR="00165CD0" w:rsidRPr="00E937C1" w:rsidRDefault="00165CD0" w:rsidP="004255B4">
      <w:pPr>
        <w:pStyle w:val="ConsPlusNonformat"/>
        <w:jc w:val="center"/>
        <w:rPr>
          <w:rFonts w:ascii="Times New Roman" w:hAnsi="Times New Roman" w:cs="Times New Roman"/>
          <w:b/>
          <w:sz w:val="23"/>
          <w:szCs w:val="23"/>
        </w:rPr>
      </w:pPr>
    </w:p>
    <w:p w:rsidR="00717A83" w:rsidRPr="00E937C1" w:rsidRDefault="00717A83" w:rsidP="004255B4">
      <w:pPr>
        <w:pStyle w:val="ConsPlusNonformat"/>
        <w:jc w:val="center"/>
        <w:rPr>
          <w:rFonts w:ascii="Times New Roman" w:hAnsi="Times New Roman" w:cs="Times New Roman"/>
          <w:b/>
          <w:sz w:val="23"/>
          <w:szCs w:val="23"/>
        </w:rPr>
      </w:pPr>
    </w:p>
    <w:p w:rsidR="00717A83" w:rsidRPr="00E937C1" w:rsidRDefault="00717A83" w:rsidP="00717A83">
      <w:pPr>
        <w:pStyle w:val="ConsPlusNonformat"/>
        <w:jc w:val="center"/>
        <w:rPr>
          <w:rFonts w:ascii="Times New Roman" w:hAnsi="Times New Roman" w:cs="Times New Roman"/>
          <w:b/>
          <w:sz w:val="23"/>
          <w:szCs w:val="23"/>
        </w:rPr>
      </w:pPr>
      <w:r w:rsidRPr="00E937C1">
        <w:rPr>
          <w:rFonts w:ascii="Times New Roman" w:hAnsi="Times New Roman" w:cs="Times New Roman"/>
          <w:b/>
          <w:sz w:val="23"/>
          <w:szCs w:val="23"/>
        </w:rPr>
        <w:t>АКТ</w:t>
      </w:r>
    </w:p>
    <w:p w:rsidR="00717A83" w:rsidRPr="00E937C1" w:rsidRDefault="00717A83" w:rsidP="00717A83">
      <w:pPr>
        <w:pStyle w:val="ConsPlusNonformat"/>
        <w:jc w:val="center"/>
        <w:rPr>
          <w:rFonts w:ascii="Times New Roman" w:hAnsi="Times New Roman" w:cs="Times New Roman"/>
          <w:b/>
          <w:sz w:val="23"/>
          <w:szCs w:val="23"/>
        </w:rPr>
      </w:pPr>
      <w:r w:rsidRPr="00E937C1">
        <w:rPr>
          <w:rFonts w:ascii="Times New Roman" w:hAnsi="Times New Roman" w:cs="Times New Roman"/>
          <w:b/>
          <w:sz w:val="23"/>
          <w:szCs w:val="23"/>
        </w:rPr>
        <w:t>разграничения имущественной принадлежности и эксплуатационной ответственности</w:t>
      </w:r>
    </w:p>
    <w:p w:rsidR="00717A83" w:rsidRPr="00E937C1" w:rsidRDefault="00717A83" w:rsidP="00717A83">
      <w:pPr>
        <w:pStyle w:val="ConsPlusNonformat"/>
        <w:jc w:val="center"/>
        <w:rPr>
          <w:rFonts w:ascii="Times New Roman" w:hAnsi="Times New Roman" w:cs="Times New Roman"/>
          <w:b/>
          <w:sz w:val="23"/>
          <w:szCs w:val="23"/>
        </w:rPr>
      </w:pPr>
    </w:p>
    <w:p w:rsidR="00717A83" w:rsidRPr="00E937C1" w:rsidRDefault="00E937C1" w:rsidP="00717A83">
      <w:pPr>
        <w:pStyle w:val="ConsPlusNonformat"/>
        <w:rPr>
          <w:rFonts w:ascii="Times New Roman" w:hAnsi="Times New Roman" w:cs="Times New Roman"/>
          <w:b/>
          <w:sz w:val="23"/>
          <w:szCs w:val="23"/>
        </w:rPr>
      </w:pPr>
      <w:r w:rsidRPr="00E937C1">
        <w:rPr>
          <w:rFonts w:ascii="Times New Roman" w:hAnsi="Times New Roman" w:cs="Times New Roman"/>
          <w:b/>
          <w:sz w:val="23"/>
          <w:szCs w:val="23"/>
        </w:rPr>
        <w:t>_______________</w:t>
      </w:r>
      <w:r w:rsidR="00717A83" w:rsidRPr="00E937C1">
        <w:rPr>
          <w:rFonts w:ascii="Times New Roman" w:hAnsi="Times New Roman" w:cs="Times New Roman"/>
          <w:b/>
          <w:sz w:val="23"/>
          <w:szCs w:val="23"/>
        </w:rPr>
        <w:tab/>
      </w:r>
      <w:r w:rsidR="00717A83" w:rsidRPr="00E937C1">
        <w:rPr>
          <w:rFonts w:ascii="Times New Roman" w:hAnsi="Times New Roman" w:cs="Times New Roman"/>
          <w:b/>
          <w:sz w:val="23"/>
          <w:szCs w:val="23"/>
        </w:rPr>
        <w:tab/>
      </w:r>
      <w:r w:rsidR="00717A83" w:rsidRPr="00E937C1">
        <w:rPr>
          <w:rFonts w:ascii="Times New Roman" w:hAnsi="Times New Roman" w:cs="Times New Roman"/>
          <w:b/>
          <w:sz w:val="23"/>
          <w:szCs w:val="23"/>
        </w:rPr>
        <w:tab/>
      </w:r>
      <w:r w:rsidR="00717A83" w:rsidRPr="00E937C1">
        <w:rPr>
          <w:rFonts w:ascii="Times New Roman" w:hAnsi="Times New Roman" w:cs="Times New Roman"/>
          <w:b/>
          <w:sz w:val="23"/>
          <w:szCs w:val="23"/>
        </w:rPr>
        <w:tab/>
      </w:r>
      <w:r w:rsidR="00717A83" w:rsidRPr="00E937C1">
        <w:rPr>
          <w:rFonts w:ascii="Times New Roman" w:hAnsi="Times New Roman" w:cs="Times New Roman"/>
          <w:b/>
          <w:sz w:val="23"/>
          <w:szCs w:val="23"/>
        </w:rPr>
        <w:tab/>
      </w:r>
      <w:r w:rsidR="00717A83" w:rsidRPr="00E937C1">
        <w:rPr>
          <w:rFonts w:ascii="Times New Roman" w:hAnsi="Times New Roman" w:cs="Times New Roman"/>
          <w:b/>
          <w:sz w:val="23"/>
          <w:szCs w:val="23"/>
        </w:rPr>
        <w:tab/>
      </w:r>
      <w:r w:rsidR="00717A83" w:rsidRPr="00E937C1">
        <w:rPr>
          <w:rFonts w:ascii="Times New Roman" w:hAnsi="Times New Roman" w:cs="Times New Roman"/>
          <w:b/>
          <w:sz w:val="23"/>
          <w:szCs w:val="23"/>
        </w:rPr>
        <w:tab/>
        <w:t xml:space="preserve">    </w:t>
      </w:r>
      <w:r w:rsidRPr="00E937C1">
        <w:rPr>
          <w:rFonts w:ascii="Times New Roman" w:hAnsi="Times New Roman" w:cs="Times New Roman"/>
          <w:b/>
          <w:sz w:val="23"/>
          <w:szCs w:val="23"/>
        </w:rPr>
        <w:t xml:space="preserve">       </w:t>
      </w:r>
      <w:r w:rsidR="00717A83" w:rsidRPr="00E937C1">
        <w:rPr>
          <w:rFonts w:ascii="Times New Roman" w:hAnsi="Times New Roman" w:cs="Times New Roman"/>
          <w:b/>
          <w:sz w:val="23"/>
          <w:szCs w:val="23"/>
        </w:rPr>
        <w:t xml:space="preserve">  ___________________ 202</w:t>
      </w:r>
      <w:r w:rsidR="00DB24A5">
        <w:rPr>
          <w:rFonts w:ascii="Times New Roman" w:hAnsi="Times New Roman" w:cs="Times New Roman"/>
          <w:b/>
          <w:sz w:val="23"/>
          <w:szCs w:val="23"/>
        </w:rPr>
        <w:t>6</w:t>
      </w:r>
      <w:r w:rsidR="00717A83" w:rsidRPr="00E937C1">
        <w:rPr>
          <w:rFonts w:ascii="Times New Roman" w:hAnsi="Times New Roman" w:cs="Times New Roman"/>
          <w:b/>
          <w:sz w:val="23"/>
          <w:szCs w:val="23"/>
        </w:rPr>
        <w:t xml:space="preserve"> г.</w:t>
      </w:r>
    </w:p>
    <w:p w:rsidR="00717A83" w:rsidRPr="00F54572" w:rsidRDefault="00717A83" w:rsidP="00717A83">
      <w:pPr>
        <w:pStyle w:val="ConsPlusNonformat"/>
        <w:jc w:val="both"/>
        <w:rPr>
          <w:rFonts w:ascii="Times New Roman" w:hAnsi="Times New Roman" w:cs="Times New Roman"/>
          <w:b/>
          <w:sz w:val="23"/>
          <w:szCs w:val="23"/>
        </w:rPr>
      </w:pPr>
    </w:p>
    <w:p w:rsidR="00311946" w:rsidRPr="00F54572" w:rsidRDefault="00717A83" w:rsidP="00717A83">
      <w:pPr>
        <w:pStyle w:val="ConsPlusNonformat"/>
        <w:ind w:firstLine="705"/>
        <w:jc w:val="both"/>
        <w:rPr>
          <w:rFonts w:ascii="Times New Roman" w:hAnsi="Times New Roman" w:cs="Times New Roman"/>
          <w:sz w:val="22"/>
          <w:szCs w:val="22"/>
        </w:rPr>
      </w:pPr>
      <w:r w:rsidRPr="00F54572">
        <w:rPr>
          <w:rFonts w:ascii="Times New Roman" w:hAnsi="Times New Roman" w:cs="Times New Roman"/>
          <w:bCs/>
          <w:sz w:val="22"/>
          <w:szCs w:val="22"/>
        </w:rPr>
        <w:t>Федеральное казенное учреждение «Уголовно-исполнительная инспекция Управления Федеральной службы исполнения наказаний по Воронежской области (ФКУ УИИ УФСИН России по Воронежской области),</w:t>
      </w:r>
      <w:r w:rsidRPr="00F54572">
        <w:rPr>
          <w:rFonts w:ascii="Times New Roman" w:hAnsi="Times New Roman" w:cs="Times New Roman"/>
          <w:sz w:val="22"/>
          <w:szCs w:val="22"/>
        </w:rPr>
        <w:t xml:space="preserve"> именуемое в дальнейшем «Заказчик», </w:t>
      </w:r>
      <w:r w:rsidR="00DB24A5" w:rsidRPr="00F54572">
        <w:rPr>
          <w:rFonts w:ascii="Times New Roman" w:hAnsi="Times New Roman" w:cs="Times New Roman"/>
          <w:sz w:val="22"/>
          <w:szCs w:val="22"/>
        </w:rPr>
        <w:t>в лице ___________</w:t>
      </w:r>
      <w:r w:rsidR="00311946" w:rsidRPr="00F54572">
        <w:rPr>
          <w:rFonts w:ascii="Times New Roman" w:hAnsi="Times New Roman" w:cs="Times New Roman"/>
          <w:sz w:val="22"/>
          <w:szCs w:val="22"/>
        </w:rPr>
        <w:t xml:space="preserve"> действующего на основании </w:t>
      </w:r>
      <w:r w:rsidR="00DB24A5" w:rsidRPr="00F54572">
        <w:rPr>
          <w:rFonts w:ascii="Times New Roman" w:hAnsi="Times New Roman" w:cs="Times New Roman"/>
          <w:sz w:val="22"/>
          <w:szCs w:val="22"/>
        </w:rPr>
        <w:t>_________</w:t>
      </w:r>
      <w:r w:rsidRPr="00F54572">
        <w:rPr>
          <w:rFonts w:ascii="Times New Roman" w:hAnsi="Times New Roman" w:cs="Times New Roman"/>
          <w:sz w:val="22"/>
          <w:szCs w:val="22"/>
        </w:rPr>
        <w:t xml:space="preserve">с </w:t>
      </w:r>
      <w:r w:rsidR="004D7620" w:rsidRPr="00F54572">
        <w:rPr>
          <w:rFonts w:ascii="Times New Roman" w:hAnsi="Times New Roman" w:cs="Times New Roman"/>
          <w:sz w:val="22"/>
          <w:szCs w:val="22"/>
        </w:rPr>
        <w:t xml:space="preserve">одной </w:t>
      </w:r>
      <w:r w:rsidRPr="00F54572">
        <w:rPr>
          <w:rFonts w:ascii="Times New Roman" w:hAnsi="Times New Roman" w:cs="Times New Roman"/>
          <w:sz w:val="22"/>
          <w:szCs w:val="22"/>
        </w:rPr>
        <w:t xml:space="preserve">стороны, </w:t>
      </w:r>
    </w:p>
    <w:p w:rsidR="00717A83" w:rsidRPr="00F54572" w:rsidRDefault="00717A83" w:rsidP="00717A83">
      <w:pPr>
        <w:pStyle w:val="ConsPlusNonformat"/>
        <w:ind w:firstLine="705"/>
        <w:jc w:val="both"/>
        <w:rPr>
          <w:rFonts w:ascii="Times New Roman" w:hAnsi="Times New Roman" w:cs="Times New Roman"/>
          <w:sz w:val="22"/>
          <w:szCs w:val="22"/>
        </w:rPr>
      </w:pPr>
      <w:r w:rsidRPr="00F54572">
        <w:rPr>
          <w:rFonts w:ascii="Times New Roman" w:hAnsi="Times New Roman" w:cs="Times New Roman"/>
          <w:sz w:val="22"/>
          <w:szCs w:val="22"/>
        </w:rPr>
        <w:t>и _______, именуемое в дальнейшем</w:t>
      </w:r>
      <w:r w:rsidRPr="00F54572">
        <w:rPr>
          <w:rFonts w:ascii="Times New Roman" w:hAnsi="Times New Roman" w:cs="Times New Roman"/>
          <w:bCs/>
          <w:sz w:val="22"/>
          <w:szCs w:val="22"/>
        </w:rPr>
        <w:t xml:space="preserve"> «Исполнитель»,</w:t>
      </w:r>
      <w:r w:rsidR="00F54572">
        <w:rPr>
          <w:rFonts w:ascii="Times New Roman" w:hAnsi="Times New Roman" w:cs="Times New Roman"/>
          <w:sz w:val="22"/>
          <w:szCs w:val="22"/>
        </w:rPr>
        <w:t xml:space="preserve"> в лице ________</w:t>
      </w:r>
      <w:r w:rsidRPr="00F54572">
        <w:rPr>
          <w:rFonts w:ascii="Times New Roman" w:hAnsi="Times New Roman" w:cs="Times New Roman"/>
          <w:sz w:val="22"/>
          <w:szCs w:val="22"/>
        </w:rPr>
        <w:t>, действующего на осн</w:t>
      </w:r>
      <w:r w:rsidR="00311946" w:rsidRPr="00F54572">
        <w:rPr>
          <w:rFonts w:ascii="Times New Roman" w:hAnsi="Times New Roman" w:cs="Times New Roman"/>
          <w:sz w:val="22"/>
          <w:szCs w:val="22"/>
        </w:rPr>
        <w:t xml:space="preserve">овании __________, </w:t>
      </w:r>
      <w:r w:rsidR="004D7620" w:rsidRPr="00F54572">
        <w:rPr>
          <w:rFonts w:ascii="Times New Roman" w:hAnsi="Times New Roman" w:cs="Times New Roman"/>
          <w:sz w:val="22"/>
          <w:szCs w:val="22"/>
        </w:rPr>
        <w:t xml:space="preserve">с другой стороны, </w:t>
      </w:r>
      <w:r w:rsidR="00F54572" w:rsidRPr="00F54572">
        <w:rPr>
          <w:rFonts w:ascii="Times New Roman" w:hAnsi="Times New Roman" w:cs="Times New Roman"/>
          <w:bCs/>
          <w:sz w:val="23"/>
          <w:szCs w:val="23"/>
        </w:rPr>
        <w:t>совместно именуемые в дальнейшем Стороны</w:t>
      </w:r>
      <w:r w:rsidRPr="00F54572">
        <w:rPr>
          <w:rFonts w:ascii="Times New Roman" w:hAnsi="Times New Roman" w:cs="Times New Roman"/>
          <w:sz w:val="22"/>
          <w:szCs w:val="22"/>
        </w:rPr>
        <w:t xml:space="preserve">, составили настоящий Акт о том, что границей раздела имущественной принадлежности сети газопотребления, расположенной в границах земельного участка и сети газораспределения, расположенной до границы земельного участка Заказчика по адресу: </w:t>
      </w:r>
      <w:r w:rsidRPr="00F54572">
        <w:rPr>
          <w:rFonts w:ascii="Times New Roman" w:hAnsi="Times New Roman" w:cs="Times New Roman"/>
          <w:b/>
          <w:sz w:val="22"/>
          <w:szCs w:val="22"/>
        </w:rPr>
        <w:t>Воронежская обл., Хохольский р-н, с. Хохол, пер. Фадеева, 13, корпус а</w:t>
      </w:r>
      <w:r w:rsidRPr="00F54572">
        <w:rPr>
          <w:rFonts w:ascii="Times New Roman" w:hAnsi="Times New Roman" w:cs="Times New Roman"/>
          <w:sz w:val="22"/>
          <w:szCs w:val="22"/>
        </w:rPr>
        <w:t>, является линия А - А (пунктир-линия на схеме).</w:t>
      </w:r>
    </w:p>
    <w:p w:rsidR="00717A83" w:rsidRPr="00311946" w:rsidRDefault="00717A83" w:rsidP="00717A83">
      <w:pPr>
        <w:pStyle w:val="ConsPlusNonformat"/>
        <w:numPr>
          <w:ilvl w:val="0"/>
          <w:numId w:val="17"/>
        </w:numPr>
        <w:tabs>
          <w:tab w:val="left" w:pos="993"/>
        </w:tabs>
        <w:ind w:left="0" w:firstLine="709"/>
        <w:jc w:val="both"/>
        <w:rPr>
          <w:rFonts w:ascii="Times New Roman" w:hAnsi="Times New Roman" w:cs="Times New Roman"/>
          <w:sz w:val="22"/>
          <w:szCs w:val="22"/>
        </w:rPr>
      </w:pPr>
      <w:r w:rsidRPr="00311946">
        <w:rPr>
          <w:rFonts w:ascii="Times New Roman" w:hAnsi="Times New Roman" w:cs="Times New Roman"/>
          <w:sz w:val="22"/>
          <w:szCs w:val="22"/>
        </w:rPr>
        <w:t xml:space="preserve">В соответствии со схемой сеть газораспределения – газопровод </w:t>
      </w:r>
      <w:r w:rsidRPr="00311946">
        <w:rPr>
          <w:rFonts w:ascii="Times New Roman" w:hAnsi="Times New Roman" w:cs="Times New Roman"/>
          <w:sz w:val="22"/>
          <w:szCs w:val="22"/>
          <w:u w:val="single"/>
        </w:rPr>
        <w:t>0,003 МПа</w:t>
      </w:r>
      <w:r w:rsidRPr="00311946">
        <w:rPr>
          <w:rFonts w:ascii="Times New Roman" w:hAnsi="Times New Roman" w:cs="Times New Roman"/>
          <w:sz w:val="22"/>
          <w:szCs w:val="22"/>
        </w:rPr>
        <w:t xml:space="preserve"> </w:t>
      </w:r>
      <w:r w:rsidRPr="00311946">
        <w:rPr>
          <w:rFonts w:ascii="Times New Roman" w:hAnsi="Times New Roman" w:cs="Times New Roman"/>
          <w:sz w:val="22"/>
          <w:szCs w:val="22"/>
          <w:u w:val="single"/>
        </w:rPr>
        <w:t xml:space="preserve">ст. ф57х3,5мм </w:t>
      </w:r>
      <w:r w:rsidRPr="00311946">
        <w:rPr>
          <w:rFonts w:ascii="Times New Roman" w:hAnsi="Times New Roman" w:cs="Times New Roman"/>
          <w:sz w:val="22"/>
          <w:szCs w:val="22"/>
          <w:u w:val="single"/>
          <w:lang w:val="en-US"/>
        </w:rPr>
        <w:t>L</w:t>
      </w:r>
      <w:r w:rsidRPr="00311946">
        <w:rPr>
          <w:rFonts w:ascii="Times New Roman" w:hAnsi="Times New Roman" w:cs="Times New Roman"/>
          <w:sz w:val="22"/>
          <w:szCs w:val="22"/>
          <w:u w:val="single"/>
        </w:rPr>
        <w:t>= 24,8 м</w:t>
      </w:r>
      <w:r w:rsidRPr="00311946">
        <w:rPr>
          <w:rFonts w:ascii="Times New Roman" w:hAnsi="Times New Roman" w:cs="Times New Roman"/>
          <w:sz w:val="22"/>
          <w:szCs w:val="22"/>
        </w:rPr>
        <w:t xml:space="preserve">, расположенный – от </w:t>
      </w:r>
      <w:r w:rsidRPr="00311946">
        <w:rPr>
          <w:rFonts w:ascii="Times New Roman" w:hAnsi="Times New Roman" w:cs="Times New Roman"/>
          <w:sz w:val="22"/>
          <w:szCs w:val="22"/>
          <w:u w:val="single"/>
        </w:rPr>
        <w:t xml:space="preserve">УЗ-1 до УЗ-3 ДУ 57х3,5мм </w:t>
      </w:r>
      <w:r w:rsidRPr="00311946">
        <w:rPr>
          <w:rFonts w:ascii="Times New Roman" w:hAnsi="Times New Roman" w:cs="Times New Roman"/>
          <w:sz w:val="22"/>
          <w:szCs w:val="22"/>
          <w:u w:val="single"/>
          <w:lang w:val="en-US"/>
        </w:rPr>
        <w:t>L</w:t>
      </w:r>
      <w:r w:rsidRPr="00311946">
        <w:rPr>
          <w:rFonts w:ascii="Times New Roman" w:hAnsi="Times New Roman" w:cs="Times New Roman"/>
          <w:sz w:val="22"/>
          <w:szCs w:val="22"/>
          <w:u w:val="single"/>
        </w:rPr>
        <w:t xml:space="preserve">=24,8 м., </w:t>
      </w:r>
      <w:r w:rsidRPr="00311946">
        <w:rPr>
          <w:rFonts w:ascii="Times New Roman" w:hAnsi="Times New Roman" w:cs="Times New Roman"/>
          <w:sz w:val="22"/>
          <w:szCs w:val="22"/>
        </w:rPr>
        <w:t>находится в собственности Заявителя, включая отключающее устройство (кран).</w:t>
      </w:r>
    </w:p>
    <w:p w:rsidR="00717A83" w:rsidRPr="00311946" w:rsidRDefault="00717A83" w:rsidP="00717A83">
      <w:pPr>
        <w:pStyle w:val="ConsPlusNonformat"/>
        <w:numPr>
          <w:ilvl w:val="0"/>
          <w:numId w:val="17"/>
        </w:numPr>
        <w:tabs>
          <w:tab w:val="left" w:pos="993"/>
        </w:tabs>
        <w:ind w:left="0" w:firstLine="709"/>
        <w:jc w:val="both"/>
        <w:rPr>
          <w:rFonts w:ascii="Times New Roman" w:hAnsi="Times New Roman" w:cs="Times New Roman"/>
          <w:sz w:val="22"/>
          <w:szCs w:val="22"/>
        </w:rPr>
      </w:pPr>
      <w:r w:rsidRPr="00311946">
        <w:rPr>
          <w:rFonts w:ascii="Times New Roman" w:hAnsi="Times New Roman" w:cs="Times New Roman"/>
          <w:sz w:val="22"/>
          <w:szCs w:val="22"/>
        </w:rPr>
        <w:t>Ответственность за содержание, аварии, инциденты на газопроводе, содержание охранных зон газопровода и его защиту от механических, химических и иных внешних воздействий несут Исполнитель и Заявитель в пределах зон своей собственности (имущественной принадлежности), определенной настоящим Актом.</w:t>
      </w:r>
    </w:p>
    <w:p w:rsidR="00717A83" w:rsidRPr="00311946" w:rsidRDefault="00717A83" w:rsidP="00717A83">
      <w:pPr>
        <w:pStyle w:val="ConsPlusNonformat"/>
        <w:numPr>
          <w:ilvl w:val="0"/>
          <w:numId w:val="17"/>
        </w:numPr>
        <w:tabs>
          <w:tab w:val="left" w:pos="993"/>
        </w:tabs>
        <w:ind w:left="0" w:firstLine="709"/>
        <w:jc w:val="both"/>
        <w:rPr>
          <w:rFonts w:ascii="Times New Roman" w:hAnsi="Times New Roman" w:cs="Times New Roman"/>
          <w:sz w:val="22"/>
          <w:szCs w:val="22"/>
        </w:rPr>
      </w:pPr>
      <w:r w:rsidRPr="00311946">
        <w:rPr>
          <w:rFonts w:ascii="Times New Roman" w:hAnsi="Times New Roman" w:cs="Times New Roman"/>
          <w:sz w:val="22"/>
          <w:szCs w:val="22"/>
        </w:rPr>
        <w:t xml:space="preserve">Настоящий Акт составлен в двух экземплярах, по одному для каждой из сторон. </w:t>
      </w:r>
    </w:p>
    <w:p w:rsidR="00717A83" w:rsidRPr="00311946" w:rsidRDefault="00717A83" w:rsidP="00717A83">
      <w:pPr>
        <w:pStyle w:val="ConsPlusNonformat"/>
        <w:tabs>
          <w:tab w:val="left" w:pos="993"/>
        </w:tabs>
        <w:ind w:left="709"/>
        <w:jc w:val="both"/>
        <w:rPr>
          <w:rFonts w:ascii="Times New Roman" w:hAnsi="Times New Roman" w:cs="Times New Roman"/>
          <w:sz w:val="22"/>
          <w:szCs w:val="22"/>
        </w:rPr>
      </w:pPr>
    </w:p>
    <w:p w:rsidR="00717A83" w:rsidRPr="00E937C1" w:rsidRDefault="00717A83" w:rsidP="00717A83">
      <w:pPr>
        <w:pStyle w:val="ConsPlusNonformat"/>
        <w:jc w:val="center"/>
        <w:rPr>
          <w:rFonts w:ascii="Times New Roman" w:hAnsi="Times New Roman" w:cs="Times New Roman"/>
          <w:i/>
          <w:sz w:val="23"/>
          <w:szCs w:val="23"/>
        </w:rPr>
      </w:pPr>
      <w:r w:rsidRPr="00E937C1">
        <w:rPr>
          <w:rFonts w:ascii="Times New Roman" w:hAnsi="Times New Roman" w:cs="Times New Roman"/>
          <w:i/>
          <w:sz w:val="23"/>
          <w:szCs w:val="23"/>
        </w:rPr>
        <w:t>Схема определения границ раздела собственности и эксплуатационной ответственности</w:t>
      </w:r>
    </w:p>
    <w:p w:rsidR="00717A83" w:rsidRPr="00E937C1" w:rsidRDefault="00717A83" w:rsidP="00717A83">
      <w:pPr>
        <w:pStyle w:val="ConsPlusNonformat"/>
        <w:jc w:val="center"/>
        <w:rPr>
          <w:rFonts w:ascii="Times New Roman" w:hAnsi="Times New Roman" w:cs="Times New Roman"/>
          <w:i/>
          <w:sz w:val="23"/>
          <w:szCs w:val="23"/>
        </w:rPr>
      </w:pPr>
    </w:p>
    <w:p w:rsidR="00717A83" w:rsidRPr="00E937C1" w:rsidRDefault="00717A83" w:rsidP="00717A83">
      <w:pPr>
        <w:pStyle w:val="ConsPlusNonformat"/>
        <w:jc w:val="center"/>
        <w:rPr>
          <w:rFonts w:ascii="Times New Roman" w:hAnsi="Times New Roman" w:cs="Times New Roman"/>
          <w:i/>
          <w:sz w:val="23"/>
          <w:szCs w:val="23"/>
        </w:rPr>
      </w:pPr>
      <w:r w:rsidRPr="00E937C1">
        <w:rPr>
          <w:rFonts w:ascii="Times New Roman" w:hAnsi="Times New Roman" w:cs="Times New Roman"/>
          <w:noProof/>
          <w:sz w:val="23"/>
          <w:szCs w:val="23"/>
        </w:rPr>
        <w:drawing>
          <wp:inline distT="0" distB="0" distL="0" distR="0">
            <wp:extent cx="5284470" cy="14141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28374" t="43443" r="22392" b="33060"/>
                    <a:stretch>
                      <a:fillRect/>
                    </a:stretch>
                  </pic:blipFill>
                  <pic:spPr bwMode="auto">
                    <a:xfrm>
                      <a:off x="0" y="0"/>
                      <a:ext cx="5284470" cy="141414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544"/>
        <w:gridCol w:w="3969"/>
      </w:tblGrid>
      <w:tr w:rsidR="00717A83" w:rsidRPr="00311946" w:rsidTr="00906A68">
        <w:tc>
          <w:tcPr>
            <w:tcW w:w="2518" w:type="dxa"/>
            <w:vMerge w:val="restart"/>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Характеристика</w:t>
            </w:r>
          </w:p>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газопровода</w:t>
            </w:r>
          </w:p>
        </w:tc>
        <w:tc>
          <w:tcPr>
            <w:tcW w:w="7513" w:type="dxa"/>
            <w:gridSpan w:val="2"/>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Газопроводы</w:t>
            </w:r>
          </w:p>
        </w:tc>
      </w:tr>
      <w:tr w:rsidR="00717A83" w:rsidRPr="00311946" w:rsidTr="00906A68">
        <w:tc>
          <w:tcPr>
            <w:tcW w:w="2518" w:type="dxa"/>
            <w:vMerge/>
            <w:shd w:val="clear" w:color="auto" w:fill="auto"/>
            <w:vAlign w:val="center"/>
          </w:tcPr>
          <w:p w:rsidR="00717A83" w:rsidRPr="00311946" w:rsidRDefault="00717A83" w:rsidP="00906A68">
            <w:pPr>
              <w:pStyle w:val="ConsPlusNonformat"/>
              <w:jc w:val="center"/>
              <w:rPr>
                <w:rFonts w:ascii="Times New Roman" w:hAnsi="Times New Roman" w:cs="Times New Roman"/>
              </w:rPr>
            </w:pPr>
          </w:p>
        </w:tc>
        <w:tc>
          <w:tcPr>
            <w:tcW w:w="3544" w:type="dxa"/>
            <w:shd w:val="clear" w:color="auto" w:fill="auto"/>
            <w:vAlign w:val="center"/>
          </w:tcPr>
          <w:p w:rsidR="00717A83" w:rsidRPr="00311946" w:rsidRDefault="00311946" w:rsidP="00311946">
            <w:pPr>
              <w:pStyle w:val="ConsPlusNonformat"/>
              <w:jc w:val="center"/>
              <w:rPr>
                <w:rFonts w:ascii="Times New Roman" w:hAnsi="Times New Roman" w:cs="Times New Roman"/>
              </w:rPr>
            </w:pPr>
            <w:r w:rsidRPr="00311946">
              <w:rPr>
                <w:rFonts w:ascii="Times New Roman" w:hAnsi="Times New Roman" w:cs="Times New Roman"/>
              </w:rPr>
              <w:t>Филиал ОАО «Газпром газораспределение Воронеж» в с.Хохол</w:t>
            </w:r>
          </w:p>
        </w:tc>
        <w:tc>
          <w:tcPr>
            <w:tcW w:w="3969" w:type="dxa"/>
            <w:shd w:val="clear" w:color="auto" w:fill="auto"/>
            <w:vAlign w:val="center"/>
          </w:tcPr>
          <w:p w:rsidR="00311946" w:rsidRPr="00311946" w:rsidRDefault="00311946" w:rsidP="00311946">
            <w:pPr>
              <w:pStyle w:val="ConsPlusNonformat"/>
              <w:jc w:val="center"/>
              <w:rPr>
                <w:rFonts w:ascii="Times New Roman" w:hAnsi="Times New Roman" w:cs="Times New Roman"/>
              </w:rPr>
            </w:pPr>
            <w:r w:rsidRPr="00311946">
              <w:rPr>
                <w:rFonts w:ascii="Times New Roman" w:hAnsi="Times New Roman" w:cs="Times New Roman"/>
              </w:rPr>
              <w:t>Собственник газифицированного объекта</w:t>
            </w:r>
          </w:p>
          <w:p w:rsidR="00717A83" w:rsidRPr="00311946" w:rsidRDefault="00311946" w:rsidP="00311946">
            <w:pPr>
              <w:pStyle w:val="ConsPlusNonformat"/>
              <w:jc w:val="center"/>
              <w:rPr>
                <w:rFonts w:ascii="Times New Roman" w:hAnsi="Times New Roman" w:cs="Times New Roman"/>
              </w:rPr>
            </w:pPr>
            <w:r w:rsidRPr="00311946">
              <w:rPr>
                <w:rFonts w:ascii="Times New Roman" w:hAnsi="Times New Roman" w:cs="Times New Roman"/>
              </w:rPr>
              <w:t>ФКУ УИИ УФСИН России по Воронежской области</w:t>
            </w:r>
          </w:p>
        </w:tc>
      </w:tr>
      <w:tr w:rsidR="00717A83" w:rsidRPr="00311946" w:rsidTr="00906A68">
        <w:tc>
          <w:tcPr>
            <w:tcW w:w="2518" w:type="dxa"/>
            <w:shd w:val="clear" w:color="auto" w:fill="auto"/>
            <w:vAlign w:val="center"/>
          </w:tcPr>
          <w:p w:rsidR="00717A83" w:rsidRPr="00311946" w:rsidRDefault="00717A83" w:rsidP="00906A68">
            <w:pPr>
              <w:pStyle w:val="ConsPlusNonformat"/>
              <w:rPr>
                <w:rFonts w:ascii="Times New Roman" w:hAnsi="Times New Roman" w:cs="Times New Roman"/>
              </w:rPr>
            </w:pPr>
            <w:r w:rsidRPr="00311946">
              <w:rPr>
                <w:rFonts w:ascii="Times New Roman" w:hAnsi="Times New Roman" w:cs="Times New Roman"/>
              </w:rPr>
              <w:t>Рабочее давление, Мпа</w:t>
            </w:r>
          </w:p>
        </w:tc>
        <w:tc>
          <w:tcPr>
            <w:tcW w:w="3544" w:type="dxa"/>
            <w:shd w:val="clear" w:color="auto" w:fill="auto"/>
            <w:vAlign w:val="center"/>
          </w:tcPr>
          <w:p w:rsidR="00717A83" w:rsidRPr="00311946" w:rsidRDefault="00717A83" w:rsidP="00311946">
            <w:pPr>
              <w:pStyle w:val="ConsPlusNonformat"/>
              <w:jc w:val="center"/>
              <w:rPr>
                <w:rFonts w:ascii="Times New Roman" w:hAnsi="Times New Roman" w:cs="Times New Roman"/>
              </w:rPr>
            </w:pPr>
            <w:r w:rsidRPr="00311946">
              <w:rPr>
                <w:rFonts w:ascii="Times New Roman" w:hAnsi="Times New Roman" w:cs="Times New Roman"/>
              </w:rPr>
              <w:t xml:space="preserve">0,003 </w:t>
            </w:r>
          </w:p>
        </w:tc>
        <w:tc>
          <w:tcPr>
            <w:tcW w:w="3969"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 xml:space="preserve">0,003 </w:t>
            </w:r>
          </w:p>
        </w:tc>
      </w:tr>
      <w:tr w:rsidR="00717A83" w:rsidRPr="00311946" w:rsidTr="00906A68">
        <w:tc>
          <w:tcPr>
            <w:tcW w:w="2518" w:type="dxa"/>
            <w:shd w:val="clear" w:color="auto" w:fill="auto"/>
            <w:vAlign w:val="center"/>
          </w:tcPr>
          <w:p w:rsidR="00717A83" w:rsidRPr="00311946" w:rsidRDefault="00717A83" w:rsidP="00906A68">
            <w:pPr>
              <w:pStyle w:val="ConsPlusNonformat"/>
              <w:rPr>
                <w:rFonts w:ascii="Times New Roman" w:hAnsi="Times New Roman" w:cs="Times New Roman"/>
              </w:rPr>
            </w:pPr>
            <w:r w:rsidRPr="00311946">
              <w:rPr>
                <w:rFonts w:ascii="Times New Roman" w:hAnsi="Times New Roman" w:cs="Times New Roman"/>
              </w:rPr>
              <w:t>Способ прокладки (подземный/ надземный)</w:t>
            </w:r>
          </w:p>
        </w:tc>
        <w:tc>
          <w:tcPr>
            <w:tcW w:w="3544"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надземный</w:t>
            </w:r>
          </w:p>
        </w:tc>
        <w:tc>
          <w:tcPr>
            <w:tcW w:w="3969"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надземный</w:t>
            </w:r>
          </w:p>
        </w:tc>
      </w:tr>
      <w:tr w:rsidR="00717A83" w:rsidRPr="00311946" w:rsidTr="00906A68">
        <w:tc>
          <w:tcPr>
            <w:tcW w:w="2518" w:type="dxa"/>
            <w:shd w:val="clear" w:color="auto" w:fill="auto"/>
            <w:vAlign w:val="center"/>
          </w:tcPr>
          <w:p w:rsidR="00717A83" w:rsidRPr="00311946" w:rsidRDefault="00717A83" w:rsidP="00906A68">
            <w:pPr>
              <w:pStyle w:val="ConsPlusNonformat"/>
              <w:rPr>
                <w:rFonts w:ascii="Times New Roman" w:hAnsi="Times New Roman" w:cs="Times New Roman"/>
              </w:rPr>
            </w:pPr>
            <w:r w:rsidRPr="00311946">
              <w:rPr>
                <w:rFonts w:ascii="Times New Roman" w:hAnsi="Times New Roman" w:cs="Times New Roman"/>
              </w:rPr>
              <w:t>Диаметр, мм</w:t>
            </w:r>
          </w:p>
        </w:tc>
        <w:tc>
          <w:tcPr>
            <w:tcW w:w="3544"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57х3,5мм</w:t>
            </w:r>
          </w:p>
        </w:tc>
        <w:tc>
          <w:tcPr>
            <w:tcW w:w="3969"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57х3,5мм</w:t>
            </w:r>
          </w:p>
        </w:tc>
      </w:tr>
      <w:tr w:rsidR="00717A83" w:rsidRPr="00311946" w:rsidTr="00906A68">
        <w:tc>
          <w:tcPr>
            <w:tcW w:w="2518" w:type="dxa"/>
            <w:shd w:val="clear" w:color="auto" w:fill="auto"/>
            <w:vAlign w:val="center"/>
          </w:tcPr>
          <w:p w:rsidR="00717A83" w:rsidRPr="00311946" w:rsidRDefault="00717A83" w:rsidP="00906A68">
            <w:pPr>
              <w:pStyle w:val="ConsPlusNonformat"/>
              <w:rPr>
                <w:rFonts w:ascii="Times New Roman" w:hAnsi="Times New Roman" w:cs="Times New Roman"/>
              </w:rPr>
            </w:pPr>
            <w:r w:rsidRPr="00311946">
              <w:rPr>
                <w:rFonts w:ascii="Times New Roman" w:hAnsi="Times New Roman" w:cs="Times New Roman"/>
              </w:rPr>
              <w:t>Материал трубы</w:t>
            </w:r>
          </w:p>
        </w:tc>
        <w:tc>
          <w:tcPr>
            <w:tcW w:w="3544"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сталь</w:t>
            </w:r>
          </w:p>
        </w:tc>
        <w:tc>
          <w:tcPr>
            <w:tcW w:w="3969" w:type="dxa"/>
            <w:shd w:val="clear" w:color="auto" w:fill="auto"/>
            <w:vAlign w:val="center"/>
          </w:tcPr>
          <w:p w:rsidR="00717A83" w:rsidRPr="00311946" w:rsidRDefault="00717A83" w:rsidP="00906A68">
            <w:pPr>
              <w:pStyle w:val="ConsPlusNonformat"/>
              <w:jc w:val="center"/>
              <w:rPr>
                <w:rFonts w:ascii="Times New Roman" w:hAnsi="Times New Roman" w:cs="Times New Roman"/>
              </w:rPr>
            </w:pPr>
            <w:r w:rsidRPr="00311946">
              <w:rPr>
                <w:rFonts w:ascii="Times New Roman" w:hAnsi="Times New Roman" w:cs="Times New Roman"/>
              </w:rPr>
              <w:t>сталь</w:t>
            </w:r>
          </w:p>
        </w:tc>
      </w:tr>
    </w:tbl>
    <w:p w:rsidR="00717A83" w:rsidRPr="00E937C1" w:rsidRDefault="00717A83" w:rsidP="00717A83">
      <w:pPr>
        <w:widowControl w:val="0"/>
        <w:autoSpaceDE w:val="0"/>
        <w:autoSpaceDN w:val="0"/>
        <w:adjustRightInd w:val="0"/>
        <w:ind w:firstLine="540"/>
        <w:jc w:val="both"/>
        <w:rPr>
          <w:sz w:val="23"/>
          <w:szCs w:val="23"/>
        </w:rPr>
      </w:pPr>
    </w:p>
    <w:p w:rsidR="00717A83" w:rsidRPr="00E937C1" w:rsidRDefault="00717A83" w:rsidP="004255B4">
      <w:pPr>
        <w:pStyle w:val="ConsPlusNonformat"/>
        <w:jc w:val="center"/>
        <w:rPr>
          <w:rFonts w:ascii="Times New Roman" w:hAnsi="Times New Roman" w:cs="Times New Roman"/>
          <w:b/>
          <w:sz w:val="23"/>
          <w:szCs w:val="23"/>
        </w:rPr>
      </w:pPr>
    </w:p>
    <w:tbl>
      <w:tblPr>
        <w:tblW w:w="0" w:type="auto"/>
        <w:tblLook w:val="04A0"/>
      </w:tblPr>
      <w:tblGrid>
        <w:gridCol w:w="4928"/>
        <w:gridCol w:w="283"/>
        <w:gridCol w:w="4925"/>
      </w:tblGrid>
      <w:tr w:rsidR="004255B4" w:rsidRPr="00E937C1" w:rsidTr="006A1650">
        <w:tc>
          <w:tcPr>
            <w:tcW w:w="4928" w:type="dxa"/>
          </w:tcPr>
          <w:p w:rsidR="004255B4" w:rsidRPr="00E937C1" w:rsidRDefault="00EA0562" w:rsidP="004A5C60">
            <w:pPr>
              <w:pStyle w:val="a8"/>
              <w:widowControl w:val="0"/>
              <w:suppressAutoHyphens w:val="0"/>
              <w:ind w:firstLine="0"/>
              <w:jc w:val="center"/>
              <w:rPr>
                <w:b/>
                <w:sz w:val="23"/>
                <w:szCs w:val="23"/>
              </w:rPr>
            </w:pPr>
            <w:r w:rsidRPr="00E937C1">
              <w:rPr>
                <w:b/>
                <w:sz w:val="23"/>
                <w:szCs w:val="23"/>
              </w:rPr>
              <w:t>ЗАКАЗЧИК</w:t>
            </w:r>
          </w:p>
        </w:tc>
        <w:tc>
          <w:tcPr>
            <w:tcW w:w="283" w:type="dxa"/>
          </w:tcPr>
          <w:p w:rsidR="004255B4" w:rsidRPr="00E937C1" w:rsidRDefault="004255B4" w:rsidP="004A5C60">
            <w:pPr>
              <w:widowControl w:val="0"/>
              <w:tabs>
                <w:tab w:val="left" w:pos="1166"/>
              </w:tabs>
              <w:jc w:val="center"/>
              <w:rPr>
                <w:b/>
                <w:sz w:val="23"/>
                <w:szCs w:val="23"/>
              </w:rPr>
            </w:pPr>
          </w:p>
        </w:tc>
        <w:tc>
          <w:tcPr>
            <w:tcW w:w="4925" w:type="dxa"/>
          </w:tcPr>
          <w:p w:rsidR="004255B4" w:rsidRPr="00E937C1" w:rsidRDefault="00EA0562" w:rsidP="004A5C60">
            <w:pPr>
              <w:widowControl w:val="0"/>
              <w:jc w:val="center"/>
              <w:rPr>
                <w:b/>
                <w:sz w:val="23"/>
                <w:szCs w:val="23"/>
              </w:rPr>
            </w:pPr>
            <w:r w:rsidRPr="00E937C1">
              <w:rPr>
                <w:b/>
                <w:sz w:val="23"/>
                <w:szCs w:val="23"/>
              </w:rPr>
              <w:t>ИСПОЛНИТЕЛЬ</w:t>
            </w:r>
          </w:p>
        </w:tc>
      </w:tr>
      <w:tr w:rsidR="004255B4" w:rsidRPr="00E937C1" w:rsidTr="006A1650">
        <w:tc>
          <w:tcPr>
            <w:tcW w:w="4928" w:type="dxa"/>
          </w:tcPr>
          <w:p w:rsidR="00DB24A5" w:rsidRDefault="00DB24A5" w:rsidP="00DB24A5">
            <w:pPr>
              <w:widowControl w:val="0"/>
              <w:rPr>
                <w:sz w:val="23"/>
                <w:szCs w:val="23"/>
              </w:rPr>
            </w:pPr>
          </w:p>
          <w:p w:rsidR="00DB24A5" w:rsidRPr="00E937C1" w:rsidRDefault="00DB24A5" w:rsidP="00DB24A5">
            <w:pPr>
              <w:widowControl w:val="0"/>
              <w:rPr>
                <w:bCs/>
                <w:sz w:val="23"/>
                <w:szCs w:val="23"/>
              </w:rPr>
            </w:pPr>
            <w:r w:rsidRPr="00E937C1">
              <w:rPr>
                <w:sz w:val="23"/>
                <w:szCs w:val="23"/>
              </w:rPr>
              <w:t>Должность</w:t>
            </w:r>
          </w:p>
          <w:p w:rsidR="00DB24A5" w:rsidRPr="00E937C1" w:rsidRDefault="00DB24A5" w:rsidP="00DB24A5">
            <w:pPr>
              <w:widowControl w:val="0"/>
              <w:jc w:val="right"/>
              <w:rPr>
                <w:sz w:val="23"/>
                <w:szCs w:val="23"/>
              </w:rPr>
            </w:pPr>
            <w:r w:rsidRPr="00E937C1">
              <w:rPr>
                <w:sz w:val="23"/>
                <w:szCs w:val="23"/>
              </w:rPr>
              <w:t>_________________ / ФИО/</w:t>
            </w:r>
          </w:p>
          <w:p w:rsidR="00DB24A5" w:rsidRPr="00E937C1" w:rsidRDefault="00DB24A5" w:rsidP="00DB24A5">
            <w:pPr>
              <w:widowControl w:val="0"/>
              <w:jc w:val="both"/>
              <w:rPr>
                <w:sz w:val="23"/>
                <w:szCs w:val="23"/>
              </w:rPr>
            </w:pPr>
          </w:p>
          <w:p w:rsidR="004255B4" w:rsidRPr="00E937C1" w:rsidRDefault="00DB24A5" w:rsidP="00DB24A5">
            <w:pPr>
              <w:widowControl w:val="0"/>
              <w:tabs>
                <w:tab w:val="left" w:pos="1166"/>
              </w:tabs>
              <w:rPr>
                <w:b/>
                <w:sz w:val="23"/>
                <w:szCs w:val="23"/>
              </w:rPr>
            </w:pPr>
            <w:r w:rsidRPr="00E937C1">
              <w:rPr>
                <w:sz w:val="23"/>
                <w:szCs w:val="23"/>
              </w:rPr>
              <w:t>м.п.</w:t>
            </w:r>
          </w:p>
        </w:tc>
        <w:tc>
          <w:tcPr>
            <w:tcW w:w="283" w:type="dxa"/>
          </w:tcPr>
          <w:p w:rsidR="004255B4" w:rsidRPr="00E937C1" w:rsidRDefault="004255B4" w:rsidP="004A5C60">
            <w:pPr>
              <w:widowControl w:val="0"/>
              <w:tabs>
                <w:tab w:val="left" w:pos="1166"/>
              </w:tabs>
              <w:jc w:val="center"/>
              <w:rPr>
                <w:b/>
                <w:sz w:val="23"/>
                <w:szCs w:val="23"/>
              </w:rPr>
            </w:pPr>
          </w:p>
        </w:tc>
        <w:tc>
          <w:tcPr>
            <w:tcW w:w="4925" w:type="dxa"/>
          </w:tcPr>
          <w:p w:rsidR="00EA0562" w:rsidRPr="00E937C1" w:rsidRDefault="00EA0562" w:rsidP="004A5C60">
            <w:pPr>
              <w:widowControl w:val="0"/>
              <w:rPr>
                <w:sz w:val="23"/>
                <w:szCs w:val="23"/>
              </w:rPr>
            </w:pPr>
          </w:p>
          <w:p w:rsidR="004255B4" w:rsidRPr="00E937C1" w:rsidRDefault="00EA0562" w:rsidP="004A5C60">
            <w:pPr>
              <w:widowControl w:val="0"/>
              <w:rPr>
                <w:bCs/>
                <w:sz w:val="23"/>
                <w:szCs w:val="23"/>
              </w:rPr>
            </w:pPr>
            <w:r w:rsidRPr="00E937C1">
              <w:rPr>
                <w:sz w:val="23"/>
                <w:szCs w:val="23"/>
              </w:rPr>
              <w:t>Должность</w:t>
            </w:r>
          </w:p>
          <w:p w:rsidR="004255B4" w:rsidRPr="00E937C1" w:rsidRDefault="004255B4" w:rsidP="0044668B">
            <w:pPr>
              <w:widowControl w:val="0"/>
              <w:jc w:val="right"/>
              <w:rPr>
                <w:sz w:val="23"/>
                <w:szCs w:val="23"/>
              </w:rPr>
            </w:pPr>
            <w:r w:rsidRPr="00E937C1">
              <w:rPr>
                <w:sz w:val="23"/>
                <w:szCs w:val="23"/>
              </w:rPr>
              <w:t>_________________ /</w:t>
            </w:r>
            <w:r w:rsidR="00165CD0" w:rsidRPr="00E937C1">
              <w:rPr>
                <w:sz w:val="23"/>
                <w:szCs w:val="23"/>
              </w:rPr>
              <w:t xml:space="preserve"> </w:t>
            </w:r>
            <w:r w:rsidR="00EA0562" w:rsidRPr="00E937C1">
              <w:rPr>
                <w:sz w:val="23"/>
                <w:szCs w:val="23"/>
              </w:rPr>
              <w:t>ФИО</w:t>
            </w:r>
            <w:r w:rsidRPr="00E937C1">
              <w:rPr>
                <w:sz w:val="23"/>
                <w:szCs w:val="23"/>
              </w:rPr>
              <w:t>/</w:t>
            </w:r>
          </w:p>
          <w:p w:rsidR="00717A83" w:rsidRPr="00E937C1" w:rsidRDefault="00717A83" w:rsidP="004A5C60">
            <w:pPr>
              <w:widowControl w:val="0"/>
              <w:jc w:val="both"/>
              <w:rPr>
                <w:sz w:val="23"/>
                <w:szCs w:val="23"/>
              </w:rPr>
            </w:pPr>
          </w:p>
          <w:p w:rsidR="004255B4" w:rsidRPr="00E937C1" w:rsidRDefault="004255B4" w:rsidP="004A5C60">
            <w:pPr>
              <w:widowControl w:val="0"/>
              <w:jc w:val="both"/>
              <w:rPr>
                <w:rStyle w:val="FontStyle49"/>
                <w:b w:val="0"/>
                <w:bCs w:val="0"/>
                <w:sz w:val="23"/>
                <w:szCs w:val="23"/>
              </w:rPr>
            </w:pPr>
            <w:r w:rsidRPr="00E937C1">
              <w:rPr>
                <w:sz w:val="23"/>
                <w:szCs w:val="23"/>
              </w:rPr>
              <w:t>м.п.</w:t>
            </w:r>
          </w:p>
        </w:tc>
      </w:tr>
    </w:tbl>
    <w:p w:rsidR="00E17CE6" w:rsidRPr="00E937C1" w:rsidRDefault="00E17CE6" w:rsidP="004A1998">
      <w:pPr>
        <w:widowControl w:val="0"/>
        <w:suppressAutoHyphens w:val="0"/>
        <w:rPr>
          <w:sz w:val="23"/>
          <w:szCs w:val="23"/>
        </w:rPr>
      </w:pPr>
    </w:p>
    <w:sectPr w:rsidR="00E17CE6" w:rsidRPr="00E937C1" w:rsidSect="004A5C60">
      <w:pgSz w:w="11906" w:h="16838"/>
      <w:pgMar w:top="425" w:right="567"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11E" w:rsidRDefault="0084711E" w:rsidP="00D06B3D">
      <w:r>
        <w:separator/>
      </w:r>
    </w:p>
  </w:endnote>
  <w:endnote w:type="continuationSeparator" w:id="1">
    <w:p w:rsidR="0084711E" w:rsidRDefault="0084711E" w:rsidP="00D06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CC"/>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60" w:rsidRDefault="00EB3D5C">
    <w:pPr>
      <w:pStyle w:val="af"/>
      <w:jc w:val="right"/>
    </w:pPr>
    <w:r>
      <w:fldChar w:fldCharType="begin"/>
    </w:r>
    <w:r w:rsidR="004A5C60">
      <w:instrText xml:space="preserve"> PAGE   \* MERGEFORMAT </w:instrText>
    </w:r>
    <w:r>
      <w:fldChar w:fldCharType="separate"/>
    </w:r>
    <w:r w:rsidR="00F54572">
      <w:rPr>
        <w:noProof/>
      </w:rPr>
      <w:t>9</w:t>
    </w:r>
    <w:r>
      <w:rPr>
        <w:noProof/>
      </w:rPr>
      <w:fldChar w:fldCharType="end"/>
    </w:r>
  </w:p>
  <w:p w:rsidR="004A5C60" w:rsidRDefault="004A5C6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11E" w:rsidRDefault="0084711E" w:rsidP="00D06B3D">
      <w:r>
        <w:separator/>
      </w:r>
    </w:p>
  </w:footnote>
  <w:footnote w:type="continuationSeparator" w:id="1">
    <w:p w:rsidR="0084711E" w:rsidRDefault="0084711E" w:rsidP="00D06B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1020"/>
        </w:tabs>
        <w:ind w:left="1020" w:hanging="60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
    <w:nsid w:val="00000002"/>
    <w:multiLevelType w:val="multilevel"/>
    <w:tmpl w:val="00000002"/>
    <w:name w:val="WW8Num2"/>
    <w:lvl w:ilvl="0">
      <w:start w:val="4"/>
      <w:numFmt w:val="decimal"/>
      <w:lvlText w:val="%1."/>
      <w:lvlJc w:val="left"/>
      <w:pPr>
        <w:tabs>
          <w:tab w:val="num" w:pos="360"/>
        </w:tabs>
        <w:ind w:left="360" w:hanging="360"/>
      </w:pPr>
    </w:lvl>
    <w:lvl w:ilvl="1">
      <w:start w:val="1"/>
      <w:numFmt w:val="decimal"/>
      <w:lvlText w:val="%1.%2."/>
      <w:lvlJc w:val="left"/>
      <w:pPr>
        <w:tabs>
          <w:tab w:val="num" w:pos="1020"/>
        </w:tabs>
        <w:ind w:left="1020" w:hanging="60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0000003"/>
    <w:multiLevelType w:val="multilevel"/>
    <w:tmpl w:val="00000003"/>
    <w:name w:val="WW8Num3"/>
    <w:lvl w:ilvl="0">
      <w:start w:val="3"/>
      <w:numFmt w:val="decimal"/>
      <w:lvlText w:val="%1."/>
      <w:lvlJc w:val="left"/>
      <w:pPr>
        <w:tabs>
          <w:tab w:val="num" w:pos="360"/>
        </w:tabs>
        <w:ind w:left="360" w:hanging="360"/>
      </w:pPr>
      <w:rPr>
        <w:b/>
      </w:rPr>
    </w:lvl>
    <w:lvl w:ilvl="1">
      <w:start w:val="1"/>
      <w:numFmt w:val="decimal"/>
      <w:lvlText w:val="%1.%2."/>
      <w:lvlJc w:val="left"/>
      <w:pPr>
        <w:tabs>
          <w:tab w:val="num" w:pos="1020"/>
        </w:tabs>
        <w:ind w:left="1020" w:hanging="60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3">
    <w:nsid w:val="00000004"/>
    <w:multiLevelType w:val="multilevel"/>
    <w:tmpl w:val="00000004"/>
    <w:lvl w:ilvl="0">
      <w:start w:val="5"/>
      <w:numFmt w:val="decimal"/>
      <w:lvlText w:val="%1."/>
      <w:lvlJc w:val="left"/>
      <w:pPr>
        <w:tabs>
          <w:tab w:val="num" w:pos="360"/>
        </w:tabs>
        <w:ind w:left="360" w:hanging="360"/>
      </w:pPr>
    </w:lvl>
    <w:lvl w:ilvl="1">
      <w:start w:val="4"/>
      <w:numFmt w:val="decimal"/>
      <w:lvlText w:val="%1.%2."/>
      <w:lvlJc w:val="left"/>
      <w:pPr>
        <w:tabs>
          <w:tab w:val="num" w:pos="1125"/>
        </w:tabs>
        <w:ind w:left="1125" w:hanging="360"/>
      </w:pPr>
    </w:lvl>
    <w:lvl w:ilvl="2">
      <w:start w:val="1"/>
      <w:numFmt w:val="decimal"/>
      <w:lvlText w:val="%1.%2.%3."/>
      <w:lvlJc w:val="left"/>
      <w:pPr>
        <w:tabs>
          <w:tab w:val="num" w:pos="1890"/>
        </w:tabs>
        <w:ind w:left="1890" w:hanging="360"/>
      </w:pPr>
    </w:lvl>
    <w:lvl w:ilvl="3">
      <w:start w:val="1"/>
      <w:numFmt w:val="decimal"/>
      <w:lvlText w:val="%1.%2.%3.%4."/>
      <w:lvlJc w:val="left"/>
      <w:pPr>
        <w:tabs>
          <w:tab w:val="num" w:pos="2655"/>
        </w:tabs>
        <w:ind w:left="2655" w:hanging="360"/>
      </w:pPr>
    </w:lvl>
    <w:lvl w:ilvl="4">
      <w:start w:val="1"/>
      <w:numFmt w:val="decimal"/>
      <w:lvlText w:val="%1.%2.%3.%4.%5."/>
      <w:lvlJc w:val="left"/>
      <w:pPr>
        <w:tabs>
          <w:tab w:val="num" w:pos="3420"/>
        </w:tabs>
        <w:ind w:left="3420" w:hanging="360"/>
      </w:pPr>
    </w:lvl>
    <w:lvl w:ilvl="5">
      <w:start w:val="1"/>
      <w:numFmt w:val="decimal"/>
      <w:lvlText w:val="%1.%2.%3.%4.%5.%6."/>
      <w:lvlJc w:val="left"/>
      <w:pPr>
        <w:tabs>
          <w:tab w:val="num" w:pos="4185"/>
        </w:tabs>
        <w:ind w:left="4185" w:hanging="360"/>
      </w:pPr>
    </w:lvl>
    <w:lvl w:ilvl="6">
      <w:start w:val="1"/>
      <w:numFmt w:val="decimal"/>
      <w:lvlText w:val="%1.%2.%3.%4.%5.%6.%7."/>
      <w:lvlJc w:val="left"/>
      <w:pPr>
        <w:tabs>
          <w:tab w:val="num" w:pos="4950"/>
        </w:tabs>
        <w:ind w:left="4950" w:hanging="360"/>
      </w:pPr>
    </w:lvl>
    <w:lvl w:ilvl="7">
      <w:start w:val="1"/>
      <w:numFmt w:val="decimal"/>
      <w:lvlText w:val="%1.%2.%3.%4.%5.%6.%7.%8."/>
      <w:lvlJc w:val="left"/>
      <w:pPr>
        <w:tabs>
          <w:tab w:val="num" w:pos="5715"/>
        </w:tabs>
        <w:ind w:left="5715" w:hanging="360"/>
      </w:pPr>
    </w:lvl>
    <w:lvl w:ilvl="8">
      <w:start w:val="1"/>
      <w:numFmt w:val="decimal"/>
      <w:lvlText w:val="%1.%2.%3.%4.%5.%6.%7.%8.%9."/>
      <w:lvlJc w:val="left"/>
      <w:pPr>
        <w:tabs>
          <w:tab w:val="num" w:pos="6480"/>
        </w:tabs>
        <w:ind w:left="6480" w:hanging="360"/>
      </w:pPr>
    </w:lvl>
  </w:abstractNum>
  <w:abstractNum w:abstractNumId="4">
    <w:nsid w:val="00000005"/>
    <w:multiLevelType w:val="multilevel"/>
    <w:tmpl w:val="0000000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41"/>
        </w:tabs>
        <w:ind w:left="541" w:hanging="360"/>
      </w:pPr>
      <w:rPr>
        <w:rFonts w:ascii="Symbol" w:hAnsi="Symbol" w:cs="StarSymbol"/>
        <w:sz w:val="18"/>
        <w:szCs w:val="18"/>
      </w:rPr>
    </w:lvl>
    <w:lvl w:ilvl="2">
      <w:start w:val="1"/>
      <w:numFmt w:val="bullet"/>
      <w:lvlText w:val=""/>
      <w:lvlJc w:val="left"/>
      <w:pPr>
        <w:tabs>
          <w:tab w:val="num" w:pos="722"/>
        </w:tabs>
        <w:ind w:left="722" w:hanging="360"/>
      </w:pPr>
      <w:rPr>
        <w:rFonts w:ascii="Symbol" w:hAnsi="Symbol" w:cs="StarSymbol"/>
        <w:sz w:val="18"/>
        <w:szCs w:val="18"/>
      </w:rPr>
    </w:lvl>
    <w:lvl w:ilvl="3">
      <w:start w:val="1"/>
      <w:numFmt w:val="bullet"/>
      <w:lvlText w:val=""/>
      <w:lvlJc w:val="left"/>
      <w:pPr>
        <w:tabs>
          <w:tab w:val="num" w:pos="903"/>
        </w:tabs>
        <w:ind w:left="903" w:hanging="360"/>
      </w:pPr>
      <w:rPr>
        <w:rFonts w:ascii="Symbol" w:hAnsi="Symbol" w:cs="StarSymbol"/>
        <w:sz w:val="18"/>
        <w:szCs w:val="18"/>
      </w:rPr>
    </w:lvl>
    <w:lvl w:ilvl="4">
      <w:start w:val="1"/>
      <w:numFmt w:val="bullet"/>
      <w:lvlText w:val=""/>
      <w:lvlJc w:val="left"/>
      <w:pPr>
        <w:tabs>
          <w:tab w:val="num" w:pos="1084"/>
        </w:tabs>
        <w:ind w:left="1084" w:hanging="360"/>
      </w:pPr>
      <w:rPr>
        <w:rFonts w:ascii="Symbol" w:hAnsi="Symbol" w:cs="StarSymbol"/>
        <w:sz w:val="18"/>
        <w:szCs w:val="18"/>
      </w:rPr>
    </w:lvl>
    <w:lvl w:ilvl="5">
      <w:start w:val="1"/>
      <w:numFmt w:val="bullet"/>
      <w:lvlText w:val=""/>
      <w:lvlJc w:val="left"/>
      <w:pPr>
        <w:tabs>
          <w:tab w:val="num" w:pos="1265"/>
        </w:tabs>
        <w:ind w:left="1265" w:hanging="360"/>
      </w:pPr>
      <w:rPr>
        <w:rFonts w:ascii="Symbol" w:hAnsi="Symbol" w:cs="StarSymbol"/>
        <w:sz w:val="18"/>
        <w:szCs w:val="18"/>
      </w:rPr>
    </w:lvl>
    <w:lvl w:ilvl="6">
      <w:start w:val="1"/>
      <w:numFmt w:val="bullet"/>
      <w:lvlText w:val=""/>
      <w:lvlJc w:val="left"/>
      <w:pPr>
        <w:tabs>
          <w:tab w:val="num" w:pos="1446"/>
        </w:tabs>
        <w:ind w:left="1446" w:hanging="360"/>
      </w:pPr>
      <w:rPr>
        <w:rFonts w:ascii="Symbol" w:hAnsi="Symbol" w:cs="StarSymbol"/>
        <w:sz w:val="18"/>
        <w:szCs w:val="18"/>
      </w:rPr>
    </w:lvl>
    <w:lvl w:ilvl="7">
      <w:start w:val="1"/>
      <w:numFmt w:val="bullet"/>
      <w:lvlText w:val=""/>
      <w:lvlJc w:val="left"/>
      <w:pPr>
        <w:tabs>
          <w:tab w:val="num" w:pos="1627"/>
        </w:tabs>
        <w:ind w:left="1627" w:hanging="360"/>
      </w:pPr>
      <w:rPr>
        <w:rFonts w:ascii="Symbol" w:hAnsi="Symbol" w:cs="StarSymbol"/>
        <w:sz w:val="18"/>
        <w:szCs w:val="18"/>
      </w:rPr>
    </w:lvl>
    <w:lvl w:ilvl="8">
      <w:start w:val="1"/>
      <w:numFmt w:val="bullet"/>
      <w:lvlText w:val=""/>
      <w:lvlJc w:val="left"/>
      <w:pPr>
        <w:tabs>
          <w:tab w:val="num" w:pos="1808"/>
        </w:tabs>
        <w:ind w:left="1808" w:hanging="360"/>
      </w:pPr>
      <w:rPr>
        <w:rFonts w:ascii="Symbol" w:hAnsi="Symbol" w:cs="StarSymbol"/>
        <w:sz w:val="18"/>
        <w:szCs w:val="18"/>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7EC2637"/>
    <w:multiLevelType w:val="multilevel"/>
    <w:tmpl w:val="A588BF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81E0D26"/>
    <w:multiLevelType w:val="hybridMultilevel"/>
    <w:tmpl w:val="E5663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D10145"/>
    <w:multiLevelType w:val="hybridMultilevel"/>
    <w:tmpl w:val="CEB6C700"/>
    <w:lvl w:ilvl="0" w:tplc="27CC31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0A65261"/>
    <w:multiLevelType w:val="hybridMultilevel"/>
    <w:tmpl w:val="E94A3C8C"/>
    <w:lvl w:ilvl="0" w:tplc="859E80A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3704"/>
    <w:multiLevelType w:val="multilevel"/>
    <w:tmpl w:val="C30E84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B142725"/>
    <w:multiLevelType w:val="hybridMultilevel"/>
    <w:tmpl w:val="46BADB5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742442"/>
    <w:multiLevelType w:val="multilevel"/>
    <w:tmpl w:val="5B56444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F0A7BA3"/>
    <w:multiLevelType w:val="hybridMultilevel"/>
    <w:tmpl w:val="F29276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4C7647"/>
    <w:multiLevelType w:val="multilevel"/>
    <w:tmpl w:val="5AD4D0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57871C3"/>
    <w:multiLevelType w:val="multilevel"/>
    <w:tmpl w:val="5AD4D0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FB61FA"/>
    <w:multiLevelType w:val="hybridMultilevel"/>
    <w:tmpl w:val="875C7F10"/>
    <w:lvl w:ilvl="0" w:tplc="04190001">
      <w:start w:val="1"/>
      <w:numFmt w:val="bullet"/>
      <w:lvlText w:val=""/>
      <w:lvlJc w:val="left"/>
      <w:pPr>
        <w:tabs>
          <w:tab w:val="num" w:pos="1605"/>
        </w:tabs>
        <w:ind w:left="1605" w:hanging="360"/>
      </w:pPr>
      <w:rPr>
        <w:rFonts w:ascii="Symbol" w:hAnsi="Symbol"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17">
    <w:nsid w:val="6F457962"/>
    <w:multiLevelType w:val="hybridMultilevel"/>
    <w:tmpl w:val="77D22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5A6503"/>
    <w:multiLevelType w:val="multilevel"/>
    <w:tmpl w:val="5300AF7A"/>
    <w:lvl w:ilvl="0">
      <w:start w:val="1"/>
      <w:numFmt w:val="decimal"/>
      <w:lvlText w:val="%1."/>
      <w:legacy w:legacy="1" w:legacySpace="113" w:legacyIndent="0"/>
      <w:lvlJc w:val="left"/>
      <w:rPr>
        <w:sz w:val="22"/>
        <w:szCs w:val="22"/>
      </w:rPr>
    </w:lvl>
    <w:lvl w:ilvl="1">
      <w:start w:val="1"/>
      <w:numFmt w:val="decimal"/>
      <w:lvlText w:val="%1.%2."/>
      <w:legacy w:legacy="1" w:legacySpace="113" w:legacyIndent="0"/>
      <w:lvlJc w:val="left"/>
      <w:rPr>
        <w:sz w:val="20"/>
      </w:rPr>
    </w:lvl>
    <w:lvl w:ilvl="2">
      <w:start w:val="1"/>
      <w:numFmt w:val="decimal"/>
      <w:lvlText w:val="%1.%2.%3."/>
      <w:legacy w:legacy="1" w:legacySpace="113"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2"/>
  </w:num>
  <w:num w:numId="10">
    <w:abstractNumId w:val="13"/>
  </w:num>
  <w:num w:numId="11">
    <w:abstractNumId w:val="16"/>
  </w:num>
  <w:num w:numId="12">
    <w:abstractNumId w:val="17"/>
  </w:num>
  <w:num w:numId="13">
    <w:abstractNumId w:val="18"/>
  </w:num>
  <w:num w:numId="14">
    <w:abstractNumId w:val="7"/>
  </w:num>
  <w:num w:numId="15">
    <w:abstractNumId w:val="9"/>
  </w:num>
  <w:num w:numId="16">
    <w:abstractNumId w:val="11"/>
  </w:num>
  <w:num w:numId="17">
    <w:abstractNumId w:val="8"/>
  </w:num>
  <w:num w:numId="18">
    <w:abstractNumId w:val="1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stylePaneFormatFilter w:val="3F01"/>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637D72"/>
    <w:rsid w:val="00003825"/>
    <w:rsid w:val="000049B2"/>
    <w:rsid w:val="00005ED6"/>
    <w:rsid w:val="00010BED"/>
    <w:rsid w:val="000116A5"/>
    <w:rsid w:val="00011F02"/>
    <w:rsid w:val="00013778"/>
    <w:rsid w:val="00025D9E"/>
    <w:rsid w:val="0004036B"/>
    <w:rsid w:val="000431C3"/>
    <w:rsid w:val="00044D8F"/>
    <w:rsid w:val="0004703B"/>
    <w:rsid w:val="000714E9"/>
    <w:rsid w:val="00071A4D"/>
    <w:rsid w:val="00072CFB"/>
    <w:rsid w:val="00075300"/>
    <w:rsid w:val="00084976"/>
    <w:rsid w:val="000A48D3"/>
    <w:rsid w:val="000B0A48"/>
    <w:rsid w:val="000B3756"/>
    <w:rsid w:val="000B69EF"/>
    <w:rsid w:val="000C7ED6"/>
    <w:rsid w:val="000D2E77"/>
    <w:rsid w:val="000D56F9"/>
    <w:rsid w:val="000D578C"/>
    <w:rsid w:val="000E7F3C"/>
    <w:rsid w:val="000F3176"/>
    <w:rsid w:val="000F3D3E"/>
    <w:rsid w:val="00102FAC"/>
    <w:rsid w:val="0010703A"/>
    <w:rsid w:val="001116D1"/>
    <w:rsid w:val="00115A3C"/>
    <w:rsid w:val="00126089"/>
    <w:rsid w:val="00142453"/>
    <w:rsid w:val="00143595"/>
    <w:rsid w:val="0014742A"/>
    <w:rsid w:val="00165CD0"/>
    <w:rsid w:val="001762FA"/>
    <w:rsid w:val="00177597"/>
    <w:rsid w:val="00180686"/>
    <w:rsid w:val="001812A9"/>
    <w:rsid w:val="001836BD"/>
    <w:rsid w:val="00192611"/>
    <w:rsid w:val="00193157"/>
    <w:rsid w:val="001A043F"/>
    <w:rsid w:val="001B1048"/>
    <w:rsid w:val="001B4E11"/>
    <w:rsid w:val="001B6D32"/>
    <w:rsid w:val="001C25A7"/>
    <w:rsid w:val="001C495E"/>
    <w:rsid w:val="001D5BE0"/>
    <w:rsid w:val="001E3C99"/>
    <w:rsid w:val="00205C34"/>
    <w:rsid w:val="0021272F"/>
    <w:rsid w:val="00220AA5"/>
    <w:rsid w:val="002455C0"/>
    <w:rsid w:val="00247336"/>
    <w:rsid w:val="00251D1A"/>
    <w:rsid w:val="00254A00"/>
    <w:rsid w:val="0025663A"/>
    <w:rsid w:val="0025754A"/>
    <w:rsid w:val="00261975"/>
    <w:rsid w:val="00267240"/>
    <w:rsid w:val="00272D8B"/>
    <w:rsid w:val="00276D7F"/>
    <w:rsid w:val="00284C61"/>
    <w:rsid w:val="00292C95"/>
    <w:rsid w:val="002A1950"/>
    <w:rsid w:val="002A2B47"/>
    <w:rsid w:val="002B3522"/>
    <w:rsid w:val="002B3C59"/>
    <w:rsid w:val="002B685F"/>
    <w:rsid w:val="002B7B0C"/>
    <w:rsid w:val="002D1C21"/>
    <w:rsid w:val="002D2D8D"/>
    <w:rsid w:val="002D3A80"/>
    <w:rsid w:val="002D3B5A"/>
    <w:rsid w:val="002D588D"/>
    <w:rsid w:val="002D601C"/>
    <w:rsid w:val="002E43FB"/>
    <w:rsid w:val="002E4E1D"/>
    <w:rsid w:val="002E6038"/>
    <w:rsid w:val="002F1A14"/>
    <w:rsid w:val="002F2A39"/>
    <w:rsid w:val="00311946"/>
    <w:rsid w:val="00315362"/>
    <w:rsid w:val="00320280"/>
    <w:rsid w:val="0032535A"/>
    <w:rsid w:val="00327A87"/>
    <w:rsid w:val="00330B5F"/>
    <w:rsid w:val="00343583"/>
    <w:rsid w:val="00356A91"/>
    <w:rsid w:val="0037358A"/>
    <w:rsid w:val="00381BDD"/>
    <w:rsid w:val="00387A83"/>
    <w:rsid w:val="003943BD"/>
    <w:rsid w:val="00395288"/>
    <w:rsid w:val="003A620B"/>
    <w:rsid w:val="003B12F4"/>
    <w:rsid w:val="003B1C4E"/>
    <w:rsid w:val="003C06D9"/>
    <w:rsid w:val="003C22D2"/>
    <w:rsid w:val="003D51CB"/>
    <w:rsid w:val="003D7BB8"/>
    <w:rsid w:val="003E30C8"/>
    <w:rsid w:val="003E4B92"/>
    <w:rsid w:val="003E62B8"/>
    <w:rsid w:val="003E71E0"/>
    <w:rsid w:val="003F05D1"/>
    <w:rsid w:val="003F0F00"/>
    <w:rsid w:val="003F148A"/>
    <w:rsid w:val="003F7753"/>
    <w:rsid w:val="004038DB"/>
    <w:rsid w:val="00405937"/>
    <w:rsid w:val="00417CCA"/>
    <w:rsid w:val="00421F63"/>
    <w:rsid w:val="0042453A"/>
    <w:rsid w:val="00425184"/>
    <w:rsid w:val="004255B4"/>
    <w:rsid w:val="00432240"/>
    <w:rsid w:val="00436387"/>
    <w:rsid w:val="004448C2"/>
    <w:rsid w:val="00446628"/>
    <w:rsid w:val="0044668B"/>
    <w:rsid w:val="00453CC7"/>
    <w:rsid w:val="00455E4F"/>
    <w:rsid w:val="004659D9"/>
    <w:rsid w:val="00467B18"/>
    <w:rsid w:val="00470CC3"/>
    <w:rsid w:val="00474C40"/>
    <w:rsid w:val="00476679"/>
    <w:rsid w:val="004807ED"/>
    <w:rsid w:val="00482A67"/>
    <w:rsid w:val="004A1936"/>
    <w:rsid w:val="004A1998"/>
    <w:rsid w:val="004A4337"/>
    <w:rsid w:val="004A5C60"/>
    <w:rsid w:val="004A69AA"/>
    <w:rsid w:val="004B2E61"/>
    <w:rsid w:val="004B6631"/>
    <w:rsid w:val="004D049D"/>
    <w:rsid w:val="004D116B"/>
    <w:rsid w:val="004D7620"/>
    <w:rsid w:val="004E0123"/>
    <w:rsid w:val="004E0AD2"/>
    <w:rsid w:val="004E4C27"/>
    <w:rsid w:val="004E53E5"/>
    <w:rsid w:val="004F187A"/>
    <w:rsid w:val="004F3937"/>
    <w:rsid w:val="00500AA7"/>
    <w:rsid w:val="00525886"/>
    <w:rsid w:val="00525D86"/>
    <w:rsid w:val="00527D57"/>
    <w:rsid w:val="00531966"/>
    <w:rsid w:val="005347D3"/>
    <w:rsid w:val="00536831"/>
    <w:rsid w:val="00543B6F"/>
    <w:rsid w:val="00546706"/>
    <w:rsid w:val="005502CA"/>
    <w:rsid w:val="005518DF"/>
    <w:rsid w:val="005562C8"/>
    <w:rsid w:val="005604F4"/>
    <w:rsid w:val="00561199"/>
    <w:rsid w:val="00563F20"/>
    <w:rsid w:val="005646CA"/>
    <w:rsid w:val="005742E6"/>
    <w:rsid w:val="005749D5"/>
    <w:rsid w:val="00576EF6"/>
    <w:rsid w:val="00580FD9"/>
    <w:rsid w:val="00582385"/>
    <w:rsid w:val="005A0BA3"/>
    <w:rsid w:val="005B028A"/>
    <w:rsid w:val="005C3E0B"/>
    <w:rsid w:val="005D1493"/>
    <w:rsid w:val="005D6874"/>
    <w:rsid w:val="005E3393"/>
    <w:rsid w:val="005E3A19"/>
    <w:rsid w:val="005E6512"/>
    <w:rsid w:val="005F304D"/>
    <w:rsid w:val="005F4329"/>
    <w:rsid w:val="005F6F2E"/>
    <w:rsid w:val="00600D3B"/>
    <w:rsid w:val="006038B9"/>
    <w:rsid w:val="00604391"/>
    <w:rsid w:val="006059D3"/>
    <w:rsid w:val="006158F8"/>
    <w:rsid w:val="006174E6"/>
    <w:rsid w:val="00625F6E"/>
    <w:rsid w:val="006271C8"/>
    <w:rsid w:val="00631B33"/>
    <w:rsid w:val="00634C5A"/>
    <w:rsid w:val="00637D72"/>
    <w:rsid w:val="006420A8"/>
    <w:rsid w:val="00643F1D"/>
    <w:rsid w:val="00653E9D"/>
    <w:rsid w:val="006643DC"/>
    <w:rsid w:val="006659F5"/>
    <w:rsid w:val="00665DAE"/>
    <w:rsid w:val="006704FD"/>
    <w:rsid w:val="006734BF"/>
    <w:rsid w:val="006A1650"/>
    <w:rsid w:val="006D55C3"/>
    <w:rsid w:val="006D5994"/>
    <w:rsid w:val="006E1C39"/>
    <w:rsid w:val="006E712A"/>
    <w:rsid w:val="006E7B1F"/>
    <w:rsid w:val="006F5649"/>
    <w:rsid w:val="00704AC8"/>
    <w:rsid w:val="00705947"/>
    <w:rsid w:val="00707216"/>
    <w:rsid w:val="00714AE6"/>
    <w:rsid w:val="00717A83"/>
    <w:rsid w:val="00732724"/>
    <w:rsid w:val="007356EA"/>
    <w:rsid w:val="00736244"/>
    <w:rsid w:val="0074483D"/>
    <w:rsid w:val="00756BA4"/>
    <w:rsid w:val="00761420"/>
    <w:rsid w:val="00771AC5"/>
    <w:rsid w:val="0077240B"/>
    <w:rsid w:val="00774AAD"/>
    <w:rsid w:val="00783700"/>
    <w:rsid w:val="00786068"/>
    <w:rsid w:val="007939E0"/>
    <w:rsid w:val="007941F1"/>
    <w:rsid w:val="007965BA"/>
    <w:rsid w:val="00796ACE"/>
    <w:rsid w:val="007979C6"/>
    <w:rsid w:val="007A2BA0"/>
    <w:rsid w:val="007A2E09"/>
    <w:rsid w:val="007C1E34"/>
    <w:rsid w:val="007C6B76"/>
    <w:rsid w:val="007D2A22"/>
    <w:rsid w:val="007D2D3A"/>
    <w:rsid w:val="007D4F7D"/>
    <w:rsid w:val="007D5638"/>
    <w:rsid w:val="007D5D33"/>
    <w:rsid w:val="007E4048"/>
    <w:rsid w:val="007F1CA6"/>
    <w:rsid w:val="007F3E89"/>
    <w:rsid w:val="007F6A40"/>
    <w:rsid w:val="008028E9"/>
    <w:rsid w:val="0080673D"/>
    <w:rsid w:val="00813871"/>
    <w:rsid w:val="00817886"/>
    <w:rsid w:val="00825D91"/>
    <w:rsid w:val="00826DB4"/>
    <w:rsid w:val="00827650"/>
    <w:rsid w:val="0083077D"/>
    <w:rsid w:val="00830ADD"/>
    <w:rsid w:val="00831DB4"/>
    <w:rsid w:val="0084706B"/>
    <w:rsid w:val="0084711E"/>
    <w:rsid w:val="00871F51"/>
    <w:rsid w:val="0088392A"/>
    <w:rsid w:val="00894EDE"/>
    <w:rsid w:val="008B0479"/>
    <w:rsid w:val="008D3A07"/>
    <w:rsid w:val="008E4560"/>
    <w:rsid w:val="008E5CA2"/>
    <w:rsid w:val="008E6FCA"/>
    <w:rsid w:val="008E77DB"/>
    <w:rsid w:val="008F661E"/>
    <w:rsid w:val="00900DF7"/>
    <w:rsid w:val="009017BD"/>
    <w:rsid w:val="00901872"/>
    <w:rsid w:val="009025FC"/>
    <w:rsid w:val="00912A8E"/>
    <w:rsid w:val="0091471C"/>
    <w:rsid w:val="00922F4A"/>
    <w:rsid w:val="00936CF9"/>
    <w:rsid w:val="00940C7C"/>
    <w:rsid w:val="00940F95"/>
    <w:rsid w:val="00944C57"/>
    <w:rsid w:val="0094749F"/>
    <w:rsid w:val="00955ABB"/>
    <w:rsid w:val="00956255"/>
    <w:rsid w:val="00965583"/>
    <w:rsid w:val="00966654"/>
    <w:rsid w:val="00967F90"/>
    <w:rsid w:val="00974138"/>
    <w:rsid w:val="0097620B"/>
    <w:rsid w:val="00983989"/>
    <w:rsid w:val="00985BDE"/>
    <w:rsid w:val="00990320"/>
    <w:rsid w:val="009B313D"/>
    <w:rsid w:val="009D412D"/>
    <w:rsid w:val="009E3E5A"/>
    <w:rsid w:val="009E5D4D"/>
    <w:rsid w:val="009F3D66"/>
    <w:rsid w:val="00A046BF"/>
    <w:rsid w:val="00A04D46"/>
    <w:rsid w:val="00A17FD8"/>
    <w:rsid w:val="00A3317E"/>
    <w:rsid w:val="00A34ADF"/>
    <w:rsid w:val="00A36C3E"/>
    <w:rsid w:val="00A40A14"/>
    <w:rsid w:val="00A4780F"/>
    <w:rsid w:val="00A57DBF"/>
    <w:rsid w:val="00A6396D"/>
    <w:rsid w:val="00A639CD"/>
    <w:rsid w:val="00A82D3A"/>
    <w:rsid w:val="00A85303"/>
    <w:rsid w:val="00AD2BE0"/>
    <w:rsid w:val="00AD48F2"/>
    <w:rsid w:val="00AD4A72"/>
    <w:rsid w:val="00AD7C75"/>
    <w:rsid w:val="00AF0CAE"/>
    <w:rsid w:val="00AF1995"/>
    <w:rsid w:val="00AF4CAF"/>
    <w:rsid w:val="00B0136C"/>
    <w:rsid w:val="00B16892"/>
    <w:rsid w:val="00B175CE"/>
    <w:rsid w:val="00B20060"/>
    <w:rsid w:val="00B22219"/>
    <w:rsid w:val="00B269E7"/>
    <w:rsid w:val="00B26B6A"/>
    <w:rsid w:val="00B30556"/>
    <w:rsid w:val="00B305EA"/>
    <w:rsid w:val="00B307F7"/>
    <w:rsid w:val="00B312FB"/>
    <w:rsid w:val="00B34945"/>
    <w:rsid w:val="00B34F8C"/>
    <w:rsid w:val="00B45958"/>
    <w:rsid w:val="00B61C17"/>
    <w:rsid w:val="00B62D02"/>
    <w:rsid w:val="00B7249A"/>
    <w:rsid w:val="00B739BA"/>
    <w:rsid w:val="00B748B8"/>
    <w:rsid w:val="00B76815"/>
    <w:rsid w:val="00B83F67"/>
    <w:rsid w:val="00B87BE7"/>
    <w:rsid w:val="00B9084E"/>
    <w:rsid w:val="00BA7F0C"/>
    <w:rsid w:val="00BC3449"/>
    <w:rsid w:val="00BD0167"/>
    <w:rsid w:val="00BD523F"/>
    <w:rsid w:val="00BD6C92"/>
    <w:rsid w:val="00BF19D0"/>
    <w:rsid w:val="00BF28F0"/>
    <w:rsid w:val="00BF54E5"/>
    <w:rsid w:val="00C004B4"/>
    <w:rsid w:val="00C04BA6"/>
    <w:rsid w:val="00C21C7A"/>
    <w:rsid w:val="00C2288B"/>
    <w:rsid w:val="00C37350"/>
    <w:rsid w:val="00C43362"/>
    <w:rsid w:val="00C479FB"/>
    <w:rsid w:val="00C54E3A"/>
    <w:rsid w:val="00C579C9"/>
    <w:rsid w:val="00C66F06"/>
    <w:rsid w:val="00C77361"/>
    <w:rsid w:val="00C94912"/>
    <w:rsid w:val="00CB16BA"/>
    <w:rsid w:val="00CB1BA6"/>
    <w:rsid w:val="00CC5389"/>
    <w:rsid w:val="00CD0A3B"/>
    <w:rsid w:val="00CD1699"/>
    <w:rsid w:val="00CD1AA5"/>
    <w:rsid w:val="00CD3F23"/>
    <w:rsid w:val="00CE10F7"/>
    <w:rsid w:val="00CF600F"/>
    <w:rsid w:val="00CF7410"/>
    <w:rsid w:val="00D02236"/>
    <w:rsid w:val="00D04A1B"/>
    <w:rsid w:val="00D06B3D"/>
    <w:rsid w:val="00D14B05"/>
    <w:rsid w:val="00D228EC"/>
    <w:rsid w:val="00D26458"/>
    <w:rsid w:val="00D365D6"/>
    <w:rsid w:val="00D668ED"/>
    <w:rsid w:val="00D77422"/>
    <w:rsid w:val="00D816E9"/>
    <w:rsid w:val="00D8294B"/>
    <w:rsid w:val="00D8411E"/>
    <w:rsid w:val="00D8728A"/>
    <w:rsid w:val="00DA2E5C"/>
    <w:rsid w:val="00DA4F6B"/>
    <w:rsid w:val="00DB24A5"/>
    <w:rsid w:val="00DB2570"/>
    <w:rsid w:val="00DB78AC"/>
    <w:rsid w:val="00DC4F20"/>
    <w:rsid w:val="00DD6D9D"/>
    <w:rsid w:val="00DF451F"/>
    <w:rsid w:val="00DF709C"/>
    <w:rsid w:val="00E07910"/>
    <w:rsid w:val="00E13D1E"/>
    <w:rsid w:val="00E17CE6"/>
    <w:rsid w:val="00E246A9"/>
    <w:rsid w:val="00E2526F"/>
    <w:rsid w:val="00E27A75"/>
    <w:rsid w:val="00E30E91"/>
    <w:rsid w:val="00E41574"/>
    <w:rsid w:val="00E42C2E"/>
    <w:rsid w:val="00E45C09"/>
    <w:rsid w:val="00E5417A"/>
    <w:rsid w:val="00E54580"/>
    <w:rsid w:val="00E561B8"/>
    <w:rsid w:val="00E56922"/>
    <w:rsid w:val="00E6003B"/>
    <w:rsid w:val="00E61D11"/>
    <w:rsid w:val="00E62C5A"/>
    <w:rsid w:val="00E66384"/>
    <w:rsid w:val="00E67681"/>
    <w:rsid w:val="00E719DB"/>
    <w:rsid w:val="00E81509"/>
    <w:rsid w:val="00E81A42"/>
    <w:rsid w:val="00E83AA2"/>
    <w:rsid w:val="00E86606"/>
    <w:rsid w:val="00E937C1"/>
    <w:rsid w:val="00EA0562"/>
    <w:rsid w:val="00EA11E3"/>
    <w:rsid w:val="00EA5F2E"/>
    <w:rsid w:val="00EA7705"/>
    <w:rsid w:val="00EB2C57"/>
    <w:rsid w:val="00EB3D5C"/>
    <w:rsid w:val="00EC7261"/>
    <w:rsid w:val="00ED1290"/>
    <w:rsid w:val="00ED1623"/>
    <w:rsid w:val="00EF6017"/>
    <w:rsid w:val="00F0280C"/>
    <w:rsid w:val="00F043DA"/>
    <w:rsid w:val="00F069C6"/>
    <w:rsid w:val="00F127BE"/>
    <w:rsid w:val="00F12965"/>
    <w:rsid w:val="00F12A10"/>
    <w:rsid w:val="00F137FC"/>
    <w:rsid w:val="00F22698"/>
    <w:rsid w:val="00F24278"/>
    <w:rsid w:val="00F30E71"/>
    <w:rsid w:val="00F3686A"/>
    <w:rsid w:val="00F40E99"/>
    <w:rsid w:val="00F538B1"/>
    <w:rsid w:val="00F54572"/>
    <w:rsid w:val="00F60ABD"/>
    <w:rsid w:val="00F6696D"/>
    <w:rsid w:val="00F816BC"/>
    <w:rsid w:val="00F8499B"/>
    <w:rsid w:val="00F90232"/>
    <w:rsid w:val="00F94526"/>
    <w:rsid w:val="00F959F3"/>
    <w:rsid w:val="00FA7251"/>
    <w:rsid w:val="00FB134E"/>
    <w:rsid w:val="00FB6566"/>
    <w:rsid w:val="00FC4225"/>
    <w:rsid w:val="00FD0162"/>
    <w:rsid w:val="00FD6D78"/>
    <w:rsid w:val="00FD7802"/>
    <w:rsid w:val="00FF02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FB"/>
    <w:pPr>
      <w:suppressAutoHyphens/>
    </w:pPr>
    <w:rPr>
      <w:lang w:eastAsia="ar-SA"/>
    </w:rPr>
  </w:style>
  <w:style w:type="paragraph" w:styleId="1">
    <w:name w:val="heading 1"/>
    <w:basedOn w:val="a"/>
    <w:next w:val="a"/>
    <w:qFormat/>
    <w:rsid w:val="00C479FB"/>
    <w:pPr>
      <w:keepNext/>
      <w:jc w:val="both"/>
      <w:outlineLvl w:val="0"/>
    </w:pPr>
    <w:rPr>
      <w:sz w:val="24"/>
    </w:rPr>
  </w:style>
  <w:style w:type="paragraph" w:styleId="2">
    <w:name w:val="heading 2"/>
    <w:basedOn w:val="a"/>
    <w:next w:val="a"/>
    <w:qFormat/>
    <w:rsid w:val="00C479FB"/>
    <w:pPr>
      <w:keepNext/>
      <w:ind w:left="360" w:firstLine="360"/>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C479FB"/>
    <w:rPr>
      <w:b/>
    </w:rPr>
  </w:style>
  <w:style w:type="character" w:customStyle="1" w:styleId="Absatz-Standardschriftart">
    <w:name w:val="Absatz-Standardschriftart"/>
    <w:rsid w:val="00C479FB"/>
  </w:style>
  <w:style w:type="character" w:customStyle="1" w:styleId="10">
    <w:name w:val="Основной шрифт абзаца1"/>
    <w:rsid w:val="00C479FB"/>
  </w:style>
  <w:style w:type="character" w:customStyle="1" w:styleId="a3">
    <w:name w:val="Символ нумерации"/>
    <w:rsid w:val="00C479FB"/>
  </w:style>
  <w:style w:type="character" w:customStyle="1" w:styleId="a4">
    <w:name w:val="Маркеры списка"/>
    <w:rsid w:val="00C479FB"/>
    <w:rPr>
      <w:rFonts w:ascii="StarSymbol" w:eastAsia="StarSymbol" w:hAnsi="StarSymbol" w:cs="StarSymbol"/>
      <w:sz w:val="18"/>
      <w:szCs w:val="18"/>
    </w:rPr>
  </w:style>
  <w:style w:type="paragraph" w:customStyle="1" w:styleId="11">
    <w:name w:val="Заголовок1"/>
    <w:basedOn w:val="a"/>
    <w:next w:val="a5"/>
    <w:rsid w:val="00C479FB"/>
    <w:pPr>
      <w:keepNext/>
      <w:spacing w:before="240" w:after="120"/>
    </w:pPr>
    <w:rPr>
      <w:rFonts w:ascii="Arial" w:eastAsia="Lucida Sans Unicode" w:hAnsi="Arial" w:cs="Tahoma"/>
      <w:sz w:val="28"/>
      <w:szCs w:val="28"/>
    </w:rPr>
  </w:style>
  <w:style w:type="paragraph" w:styleId="a5">
    <w:name w:val="Body Text"/>
    <w:basedOn w:val="a"/>
    <w:link w:val="a6"/>
    <w:uiPriority w:val="99"/>
    <w:rsid w:val="00C479FB"/>
    <w:pPr>
      <w:jc w:val="both"/>
    </w:pPr>
    <w:rPr>
      <w:sz w:val="24"/>
    </w:rPr>
  </w:style>
  <w:style w:type="paragraph" w:styleId="a7">
    <w:name w:val="List"/>
    <w:basedOn w:val="a5"/>
    <w:rsid w:val="00C479FB"/>
    <w:rPr>
      <w:rFonts w:cs="Tahoma"/>
    </w:rPr>
  </w:style>
  <w:style w:type="paragraph" w:customStyle="1" w:styleId="12">
    <w:name w:val="Название1"/>
    <w:basedOn w:val="a"/>
    <w:rsid w:val="00C479FB"/>
    <w:pPr>
      <w:suppressLineNumbers/>
      <w:spacing w:before="120" w:after="120"/>
    </w:pPr>
    <w:rPr>
      <w:rFonts w:cs="Tahoma"/>
      <w:i/>
      <w:iCs/>
      <w:sz w:val="24"/>
      <w:szCs w:val="24"/>
    </w:rPr>
  </w:style>
  <w:style w:type="paragraph" w:customStyle="1" w:styleId="13">
    <w:name w:val="Указатель1"/>
    <w:basedOn w:val="a"/>
    <w:rsid w:val="00C479FB"/>
    <w:pPr>
      <w:suppressLineNumbers/>
    </w:pPr>
    <w:rPr>
      <w:rFonts w:cs="Tahoma"/>
    </w:rPr>
  </w:style>
  <w:style w:type="paragraph" w:styleId="a8">
    <w:name w:val="Body Text Indent"/>
    <w:basedOn w:val="a"/>
    <w:link w:val="a9"/>
    <w:rsid w:val="00C479FB"/>
    <w:pPr>
      <w:ind w:firstLine="720"/>
      <w:jc w:val="both"/>
    </w:pPr>
    <w:rPr>
      <w:sz w:val="24"/>
    </w:rPr>
  </w:style>
  <w:style w:type="table" w:styleId="aa">
    <w:name w:val="Table Grid"/>
    <w:basedOn w:val="a1"/>
    <w:rsid w:val="00CD0A3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177597"/>
    <w:pPr>
      <w:autoSpaceDE w:val="0"/>
      <w:autoSpaceDN w:val="0"/>
      <w:adjustRightInd w:val="0"/>
    </w:pPr>
    <w:rPr>
      <w:rFonts w:ascii="Arial" w:hAnsi="Arial" w:cs="Arial"/>
      <w:b/>
      <w:bCs/>
      <w:sz w:val="22"/>
      <w:szCs w:val="22"/>
    </w:rPr>
  </w:style>
  <w:style w:type="paragraph" w:styleId="ab">
    <w:name w:val="Title"/>
    <w:basedOn w:val="a"/>
    <w:qFormat/>
    <w:rsid w:val="00272D8B"/>
    <w:pPr>
      <w:suppressAutoHyphens w:val="0"/>
      <w:jc w:val="center"/>
    </w:pPr>
    <w:rPr>
      <w:b/>
      <w:sz w:val="28"/>
      <w:lang w:eastAsia="ru-RU"/>
    </w:rPr>
  </w:style>
  <w:style w:type="paragraph" w:styleId="ac">
    <w:name w:val="Balloon Text"/>
    <w:basedOn w:val="a"/>
    <w:semiHidden/>
    <w:rsid w:val="00900DF7"/>
    <w:rPr>
      <w:rFonts w:ascii="Tahoma" w:hAnsi="Tahoma" w:cs="Tahoma"/>
      <w:sz w:val="16"/>
      <w:szCs w:val="16"/>
    </w:rPr>
  </w:style>
  <w:style w:type="paragraph" w:customStyle="1" w:styleId="ConsNormal">
    <w:name w:val="ConsNormal"/>
    <w:rsid w:val="00417CCA"/>
    <w:pPr>
      <w:widowControl w:val="0"/>
      <w:autoSpaceDE w:val="0"/>
      <w:autoSpaceDN w:val="0"/>
      <w:adjustRightInd w:val="0"/>
      <w:ind w:right="19772" w:firstLine="720"/>
    </w:pPr>
    <w:rPr>
      <w:rFonts w:ascii="Arial" w:hAnsi="Arial" w:cs="Arial"/>
    </w:rPr>
  </w:style>
  <w:style w:type="paragraph" w:styleId="ad">
    <w:name w:val="header"/>
    <w:basedOn w:val="a"/>
    <w:link w:val="ae"/>
    <w:rsid w:val="00D06B3D"/>
    <w:pPr>
      <w:tabs>
        <w:tab w:val="center" w:pos="4677"/>
        <w:tab w:val="right" w:pos="9355"/>
      </w:tabs>
    </w:pPr>
  </w:style>
  <w:style w:type="character" w:customStyle="1" w:styleId="ae">
    <w:name w:val="Верхний колонтитул Знак"/>
    <w:link w:val="ad"/>
    <w:rsid w:val="00D06B3D"/>
    <w:rPr>
      <w:lang w:eastAsia="ar-SA"/>
    </w:rPr>
  </w:style>
  <w:style w:type="paragraph" w:styleId="af">
    <w:name w:val="footer"/>
    <w:basedOn w:val="a"/>
    <w:link w:val="af0"/>
    <w:uiPriority w:val="99"/>
    <w:rsid w:val="00D06B3D"/>
    <w:pPr>
      <w:tabs>
        <w:tab w:val="center" w:pos="4677"/>
        <w:tab w:val="right" w:pos="9355"/>
      </w:tabs>
    </w:pPr>
  </w:style>
  <w:style w:type="character" w:customStyle="1" w:styleId="af0">
    <w:name w:val="Нижний колонтитул Знак"/>
    <w:link w:val="af"/>
    <w:uiPriority w:val="99"/>
    <w:rsid w:val="00D06B3D"/>
    <w:rPr>
      <w:lang w:eastAsia="ar-SA"/>
    </w:rPr>
  </w:style>
  <w:style w:type="character" w:customStyle="1" w:styleId="a6">
    <w:name w:val="Основной текст Знак"/>
    <w:link w:val="a5"/>
    <w:uiPriority w:val="99"/>
    <w:rsid w:val="00E81A42"/>
    <w:rPr>
      <w:sz w:val="24"/>
      <w:lang w:eastAsia="ar-SA"/>
    </w:rPr>
  </w:style>
  <w:style w:type="paragraph" w:customStyle="1" w:styleId="FR1">
    <w:name w:val="FR1"/>
    <w:rsid w:val="00E81A42"/>
    <w:pPr>
      <w:widowControl w:val="0"/>
      <w:spacing w:before="700"/>
    </w:pPr>
    <w:rPr>
      <w:b/>
      <w:snapToGrid w:val="0"/>
      <w:sz w:val="28"/>
    </w:rPr>
  </w:style>
  <w:style w:type="paragraph" w:customStyle="1" w:styleId="14">
    <w:name w:val="Обычный1"/>
    <w:link w:val="15"/>
    <w:rsid w:val="00E81A42"/>
    <w:pPr>
      <w:widowControl w:val="0"/>
      <w:spacing w:line="300" w:lineRule="auto"/>
      <w:ind w:firstLine="720"/>
      <w:jc w:val="both"/>
    </w:pPr>
    <w:rPr>
      <w:snapToGrid w:val="0"/>
      <w:sz w:val="24"/>
    </w:rPr>
  </w:style>
  <w:style w:type="character" w:customStyle="1" w:styleId="15">
    <w:name w:val="Обычный1 Знак"/>
    <w:link w:val="14"/>
    <w:rsid w:val="00E81A42"/>
    <w:rPr>
      <w:snapToGrid w:val="0"/>
      <w:sz w:val="24"/>
      <w:lang w:bidi="ar-SA"/>
    </w:rPr>
  </w:style>
  <w:style w:type="character" w:customStyle="1" w:styleId="16">
    <w:name w:val="Заголовок №1_"/>
    <w:link w:val="17"/>
    <w:uiPriority w:val="99"/>
    <w:locked/>
    <w:rsid w:val="00CF7410"/>
    <w:rPr>
      <w:b/>
      <w:bCs/>
      <w:sz w:val="22"/>
      <w:szCs w:val="22"/>
      <w:shd w:val="clear" w:color="auto" w:fill="FFFFFF"/>
    </w:rPr>
  </w:style>
  <w:style w:type="character" w:customStyle="1" w:styleId="af1">
    <w:name w:val="Основной текст + Полужирный"/>
    <w:uiPriority w:val="99"/>
    <w:rsid w:val="00CF7410"/>
    <w:rPr>
      <w:rFonts w:ascii="Times New Roman" w:hAnsi="Times New Roman" w:cs="Times New Roman"/>
      <w:b/>
      <w:bCs/>
      <w:spacing w:val="0"/>
      <w:sz w:val="22"/>
      <w:szCs w:val="22"/>
    </w:rPr>
  </w:style>
  <w:style w:type="paragraph" w:customStyle="1" w:styleId="17">
    <w:name w:val="Заголовок №1"/>
    <w:basedOn w:val="a"/>
    <w:link w:val="16"/>
    <w:uiPriority w:val="99"/>
    <w:rsid w:val="00CF7410"/>
    <w:pPr>
      <w:shd w:val="clear" w:color="auto" w:fill="FFFFFF"/>
      <w:suppressAutoHyphens w:val="0"/>
      <w:spacing w:before="180" w:line="278" w:lineRule="exact"/>
      <w:outlineLvl w:val="0"/>
    </w:pPr>
    <w:rPr>
      <w:b/>
      <w:bCs/>
      <w:sz w:val="22"/>
      <w:szCs w:val="22"/>
    </w:rPr>
  </w:style>
  <w:style w:type="character" w:customStyle="1" w:styleId="FontStyle49">
    <w:name w:val="Font Style49"/>
    <w:basedOn w:val="a0"/>
    <w:uiPriority w:val="99"/>
    <w:rsid w:val="00A85303"/>
    <w:rPr>
      <w:rFonts w:ascii="Times New Roman" w:hAnsi="Times New Roman" w:cs="Times New Roman"/>
      <w:b/>
      <w:bCs/>
      <w:sz w:val="16"/>
      <w:szCs w:val="16"/>
    </w:rPr>
  </w:style>
  <w:style w:type="paragraph" w:customStyle="1" w:styleId="Style2">
    <w:name w:val="Style2"/>
    <w:basedOn w:val="a"/>
    <w:uiPriority w:val="99"/>
    <w:rsid w:val="00A85303"/>
    <w:pPr>
      <w:widowControl w:val="0"/>
      <w:suppressAutoHyphens w:val="0"/>
      <w:autoSpaceDE w:val="0"/>
      <w:autoSpaceDN w:val="0"/>
      <w:adjustRightInd w:val="0"/>
      <w:spacing w:line="222" w:lineRule="exact"/>
      <w:jc w:val="center"/>
    </w:pPr>
    <w:rPr>
      <w:sz w:val="24"/>
      <w:szCs w:val="24"/>
      <w:lang w:eastAsia="ru-RU"/>
    </w:rPr>
  </w:style>
  <w:style w:type="paragraph" w:customStyle="1" w:styleId="ConsPlusNonformat">
    <w:name w:val="ConsPlusNonformat"/>
    <w:uiPriority w:val="99"/>
    <w:rsid w:val="004255B4"/>
    <w:pPr>
      <w:widowControl w:val="0"/>
      <w:autoSpaceDE w:val="0"/>
      <w:autoSpaceDN w:val="0"/>
      <w:adjustRightInd w:val="0"/>
    </w:pPr>
    <w:rPr>
      <w:rFonts w:ascii="Courier New" w:hAnsi="Courier New" w:cs="Courier New"/>
    </w:rPr>
  </w:style>
  <w:style w:type="character" w:customStyle="1" w:styleId="a9">
    <w:name w:val="Основной текст с отступом Знак"/>
    <w:basedOn w:val="a0"/>
    <w:link w:val="a8"/>
    <w:rsid w:val="004255B4"/>
    <w:rPr>
      <w:sz w:val="24"/>
      <w:lang w:eastAsia="ar-SA"/>
    </w:rPr>
  </w:style>
  <w:style w:type="paragraph" w:customStyle="1" w:styleId="ConsPlusNormal">
    <w:name w:val="ConsPlusNormal"/>
    <w:link w:val="ConsPlusNormal0"/>
    <w:rsid w:val="00B16892"/>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B16892"/>
    <w:rPr>
      <w:rFonts w:ascii="Arial" w:hAnsi="Arial" w:cs="Arial"/>
    </w:rPr>
  </w:style>
  <w:style w:type="character" w:styleId="af2">
    <w:name w:val="Hyperlink"/>
    <w:basedOn w:val="a0"/>
    <w:rsid w:val="00985BDE"/>
    <w:rPr>
      <w:color w:val="0000FF" w:themeColor="hyperlink"/>
      <w:u w:val="single"/>
    </w:rPr>
  </w:style>
  <w:style w:type="paragraph" w:styleId="af3">
    <w:name w:val="List Paragraph"/>
    <w:basedOn w:val="a"/>
    <w:uiPriority w:val="34"/>
    <w:qFormat/>
    <w:rsid w:val="00985BDE"/>
    <w:pPr>
      <w:ind w:left="720"/>
      <w:contextualSpacing/>
    </w:pPr>
  </w:style>
  <w:style w:type="character" w:customStyle="1" w:styleId="FontStyle57">
    <w:name w:val="Font Style57"/>
    <w:basedOn w:val="a0"/>
    <w:uiPriority w:val="99"/>
    <w:qFormat/>
    <w:rsid w:val="002E4E1D"/>
    <w:rPr>
      <w:rFonts w:ascii="Times New Roman" w:hAnsi="Times New Roman" w:cs="Times New Roman"/>
      <w:sz w:val="16"/>
      <w:szCs w:val="16"/>
    </w:rPr>
  </w:style>
  <w:style w:type="paragraph" w:styleId="af4">
    <w:name w:val="No Spacing"/>
    <w:uiPriority w:val="1"/>
    <w:qFormat/>
    <w:rsid w:val="0044668B"/>
    <w:pPr>
      <w:ind w:left="709" w:right="567"/>
      <w:jc w:val="both"/>
    </w:pPr>
    <w:rPr>
      <w:rFonts w:eastAsiaTheme="minorEastAsia" w:cstheme="minorBidi"/>
      <w:sz w:val="28"/>
      <w:szCs w:val="22"/>
    </w:rPr>
  </w:style>
  <w:style w:type="character" w:customStyle="1" w:styleId="s1">
    <w:name w:val="s1"/>
    <w:uiPriority w:val="99"/>
    <w:rsid w:val="00736244"/>
    <w:rPr>
      <w:rFonts w:ascii="Times New Roman" w:hAnsi="Times New Roman" w:cs="Times New Roman" w:hint="default"/>
    </w:rPr>
  </w:style>
  <w:style w:type="paragraph" w:styleId="af5">
    <w:name w:val="Normal (Web)"/>
    <w:basedOn w:val="a"/>
    <w:uiPriority w:val="99"/>
    <w:rsid w:val="00DB24A5"/>
    <w:rPr>
      <w:sz w:val="24"/>
      <w:szCs w:val="24"/>
    </w:rPr>
  </w:style>
</w:styles>
</file>

<file path=word/webSettings.xml><?xml version="1.0" encoding="utf-8"?>
<w:webSettings xmlns:r="http://schemas.openxmlformats.org/officeDocument/2006/relationships" xmlns:w="http://schemas.openxmlformats.org/wordprocessingml/2006/main">
  <w:divs>
    <w:div w:id="505872596">
      <w:bodyDiv w:val="1"/>
      <w:marLeft w:val="0"/>
      <w:marRight w:val="0"/>
      <w:marTop w:val="0"/>
      <w:marBottom w:val="0"/>
      <w:divBdr>
        <w:top w:val="none" w:sz="0" w:space="0" w:color="auto"/>
        <w:left w:val="none" w:sz="0" w:space="0" w:color="auto"/>
        <w:bottom w:val="none" w:sz="0" w:space="0" w:color="auto"/>
        <w:right w:val="none" w:sz="0" w:space="0" w:color="auto"/>
      </w:divBdr>
    </w:div>
    <w:div w:id="10676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1FAD6475B89A85BBA79F47F8FC828EA53CDE33708BAF01E1D343CFCD34A5B2BAF76427EDB659AF13d5K" TargetMode="External"/><Relationship Id="rId3" Type="http://schemas.openxmlformats.org/officeDocument/2006/relationships/settings" Target="settings.xml"/><Relationship Id="rId7" Type="http://schemas.openxmlformats.org/officeDocument/2006/relationships/hyperlink" Target="consultantplus://offline/ref=D71FAD6475B89A85BBA79F47F8FC828EA53DD33A7C84AF01E1D343CFCD34A5B2BAF76425ECB115d0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4052</Words>
  <Characters>23101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Oblgaz</Company>
  <LinksUpToDate>false</LinksUpToDate>
  <CharactersWithSpaces>27099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Self</dc:creator>
  <cp:lastModifiedBy>UII</cp:lastModifiedBy>
  <cp:revision>23</cp:revision>
  <cp:lastPrinted>2022-06-15T11:16:00Z</cp:lastPrinted>
  <dcterms:created xsi:type="dcterms:W3CDTF">2024-05-02T07:51:00Z</dcterms:created>
  <dcterms:modified xsi:type="dcterms:W3CDTF">2026-06-26T11:08:00Z</dcterms:modified>
</cp:coreProperties>
</file>