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AA0189" w:rsidP="004C4625">
            <w:pPr>
              <w:rPr>
                <w:lang w:eastAsia="ar-SA"/>
              </w:rPr>
            </w:pPr>
            <w:r>
              <w:rPr>
                <w:szCs w:val="24"/>
              </w:rPr>
              <w:t>Светильник светодиодный внутреннего освещения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C4625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  <w:r w:rsidR="00AA0189">
              <w:rPr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F613E" w:rsidRDefault="004F613E" w:rsidP="004F613E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F613E" w:rsidRDefault="004F613E" w:rsidP="004F613E">
      <w:pPr>
        <w:jc w:val="both"/>
      </w:pPr>
      <w:r>
        <w:t xml:space="preserve">5.1 Поставщик гарантирует соответствие качества поставляемого товара требованиями законодательства Российской Федерации. Гарантия на </w:t>
      </w:r>
      <w:r w:rsidR="00710AE2">
        <w:t>товар</w:t>
      </w:r>
      <w:r>
        <w:t xml:space="preserve"> составляет не менее </w:t>
      </w:r>
      <w:r w:rsidR="00EF2418">
        <w:t>12</w:t>
      </w:r>
      <w:r>
        <w:t xml:space="preserve"> месяцев с момента поставки.</w:t>
      </w:r>
    </w:p>
    <w:p w:rsidR="004F613E" w:rsidRDefault="004F613E" w:rsidP="004F613E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F613E" w:rsidRDefault="004F613E" w:rsidP="004F613E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4F613E" w:rsidRDefault="004F613E" w:rsidP="004F613E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F613E" w:rsidRDefault="004F613E" w:rsidP="004F613E">
      <w:pPr>
        <w:jc w:val="both"/>
      </w:pP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6. ОТВЕТСТВЕННОСТЬ СТОРОН.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F613E" w:rsidRDefault="004F613E" w:rsidP="004F613E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F613E" w:rsidTr="004F613E">
        <w:trPr>
          <w:trHeight w:val="221"/>
        </w:trPr>
        <w:tc>
          <w:tcPr>
            <w:tcW w:w="4928" w:type="dxa"/>
            <w:hideMark/>
          </w:tcPr>
          <w:p w:rsidR="004F613E" w:rsidRDefault="004F613E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4F613E" w:rsidRDefault="004F613E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4F613E" w:rsidRDefault="004F613E" w:rsidP="004F613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4F613E" w:rsidRDefault="004F613E" w:rsidP="004F613E"/>
    <w:p w:rsidR="004F613E" w:rsidRDefault="004F613E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AA0189" w:rsidP="00EF24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Светильник светодиодный внутреннего освещения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КТРУ: 27.40.25.123-00000007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Вид светильника – настенно - потолочный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Вторая характеристическая цифра обозначения степени защиты – _____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Высота светильника - _____ </w:t>
            </w:r>
            <w:proofErr w:type="gramStart"/>
            <w:r>
              <w:rPr>
                <w:szCs w:val="24"/>
              </w:rPr>
              <w:t>мм</w:t>
            </w:r>
            <w:proofErr w:type="gramEnd"/>
            <w:r>
              <w:rPr>
                <w:szCs w:val="24"/>
              </w:rPr>
              <w:t xml:space="preserve">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Диаметр светильника-  _____ </w:t>
            </w:r>
            <w:proofErr w:type="gramStart"/>
            <w:r>
              <w:rPr>
                <w:szCs w:val="24"/>
              </w:rPr>
              <w:t>мм</w:t>
            </w:r>
            <w:proofErr w:type="gramEnd"/>
            <w:r>
              <w:rPr>
                <w:szCs w:val="24"/>
              </w:rPr>
              <w:t xml:space="preserve">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Индекс цветопередачи - ____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цветовая температура, </w:t>
            </w:r>
            <w:proofErr w:type="spellStart"/>
            <w:r>
              <w:rPr>
                <w:szCs w:val="24"/>
              </w:rPr>
              <w:t>max</w:t>
            </w:r>
            <w:proofErr w:type="spellEnd"/>
            <w:r>
              <w:rPr>
                <w:szCs w:val="24"/>
              </w:rPr>
              <w:t xml:space="preserve"> - _____ Кельвин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Коррелированная цветовая температура, </w:t>
            </w:r>
            <w:proofErr w:type="spellStart"/>
            <w:r>
              <w:rPr>
                <w:szCs w:val="24"/>
              </w:rPr>
              <w:t>min</w:t>
            </w:r>
            <w:proofErr w:type="spellEnd"/>
            <w:r>
              <w:rPr>
                <w:szCs w:val="24"/>
              </w:rPr>
              <w:t xml:space="preserve">- ___ Кельвин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Крепления в комплекте – да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Материал корпуса светильника – сталь Материал </w:t>
            </w:r>
            <w:proofErr w:type="spellStart"/>
            <w:r>
              <w:rPr>
                <w:szCs w:val="24"/>
              </w:rPr>
              <w:t>рассеивателя</w:t>
            </w:r>
            <w:proofErr w:type="spellEnd"/>
            <w:r>
              <w:rPr>
                <w:szCs w:val="24"/>
              </w:rPr>
              <w:t xml:space="preserve"> - матовый акриловый полимер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 Мощность - </w:t>
            </w:r>
            <w:proofErr w:type="spellStart"/>
            <w:r>
              <w:rPr>
                <w:szCs w:val="24"/>
              </w:rPr>
              <w:t>___Ватт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Первая характеристическая цифра обозначения степени защиты – ____ </w:t>
            </w:r>
          </w:p>
          <w:p w:rsidR="00AA0189" w:rsidRDefault="00AA0189" w:rsidP="00AA0189">
            <w:pPr>
              <w:rPr>
                <w:szCs w:val="24"/>
              </w:rPr>
            </w:pPr>
            <w:r>
              <w:rPr>
                <w:szCs w:val="24"/>
              </w:rPr>
              <w:t xml:space="preserve">Световой поток -  ____ Люмен </w:t>
            </w:r>
          </w:p>
          <w:p w:rsidR="00095CDC" w:rsidRPr="00EB6B24" w:rsidRDefault="00AA0189" w:rsidP="00AA0189">
            <w:r>
              <w:rPr>
                <w:szCs w:val="24"/>
              </w:rPr>
              <w:t>Форма – круглая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C192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11B3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C4625"/>
    <w:rsid w:val="004F0313"/>
    <w:rsid w:val="004F613E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6B6454"/>
    <w:rsid w:val="0070104A"/>
    <w:rsid w:val="00710AE2"/>
    <w:rsid w:val="00722A53"/>
    <w:rsid w:val="00733400"/>
    <w:rsid w:val="00740FC4"/>
    <w:rsid w:val="00746636"/>
    <w:rsid w:val="007830DA"/>
    <w:rsid w:val="007835A7"/>
    <w:rsid w:val="007B30EE"/>
    <w:rsid w:val="007C2147"/>
    <w:rsid w:val="007D3944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A6138"/>
    <w:rsid w:val="00A43B10"/>
    <w:rsid w:val="00A74CF8"/>
    <w:rsid w:val="00A84197"/>
    <w:rsid w:val="00A845AC"/>
    <w:rsid w:val="00AA0189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2418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57</cp:revision>
  <cp:lastPrinted>2026-07-23T12:13:00Z</cp:lastPrinted>
  <dcterms:created xsi:type="dcterms:W3CDTF">2024-01-16T06:44:00Z</dcterms:created>
  <dcterms:modified xsi:type="dcterms:W3CDTF">2026-07-30T11:28:00Z</dcterms:modified>
</cp:coreProperties>
</file>