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371F8" w:rsidRDefault="00530FCE">
      <w:pPr>
        <w:jc w:val="center"/>
        <w:rPr>
          <w:b/>
          <w:sz w:val="26"/>
          <w:szCs w:val="26"/>
        </w:rPr>
      </w:pPr>
      <w:r>
        <w:rPr>
          <w:b/>
          <w:sz w:val="26"/>
          <w:szCs w:val="26"/>
        </w:rPr>
        <w:t xml:space="preserve">Государственный контракт № </w:t>
      </w:r>
      <w:r w:rsidR="00A43C3D">
        <w:rPr>
          <w:b/>
          <w:sz w:val="26"/>
          <w:szCs w:val="26"/>
        </w:rPr>
        <w:t>__</w:t>
      </w:r>
    </w:p>
    <w:p w:rsidR="00D371F8" w:rsidRDefault="00D371F8">
      <w:pPr>
        <w:jc w:val="center"/>
        <w:rPr>
          <w:b/>
          <w:sz w:val="26"/>
          <w:szCs w:val="26"/>
        </w:rPr>
      </w:pPr>
    </w:p>
    <w:p w:rsidR="00D371F8" w:rsidRPr="00A26857" w:rsidRDefault="00530FCE">
      <w:pPr>
        <w:widowControl w:val="0"/>
        <w:spacing w:line="228" w:lineRule="auto"/>
        <w:contextualSpacing/>
        <w:jc w:val="center"/>
        <w:rPr>
          <w:rFonts w:eastAsia="Times New Roman"/>
        </w:rPr>
      </w:pPr>
      <w:r w:rsidRPr="00A26857">
        <w:rPr>
          <w:rFonts w:eastAsia="Times New Roman"/>
          <w:b/>
        </w:rPr>
        <w:t>на</w:t>
      </w:r>
      <w:r>
        <w:rPr>
          <w:rFonts w:eastAsia="Times New Roman"/>
          <w:b/>
          <w:sz w:val="22"/>
          <w:szCs w:val="22"/>
        </w:rPr>
        <w:t xml:space="preserve"> </w:t>
      </w:r>
      <w:r w:rsidRPr="00A26857">
        <w:rPr>
          <w:rFonts w:eastAsia="Times New Roman"/>
          <w:b/>
        </w:rPr>
        <w:t>поставку автомобильных шин для нужд федерального казенного учреждения «Следственный изолятор № 1 Управления Федеральной службы исполнения наказаний по Калининградской области»</w:t>
      </w:r>
    </w:p>
    <w:p w:rsidR="00D371F8" w:rsidRDefault="00D371F8">
      <w:pPr>
        <w:widowControl w:val="0"/>
        <w:spacing w:line="228" w:lineRule="auto"/>
        <w:contextualSpacing/>
        <w:jc w:val="center"/>
        <w:rPr>
          <w:rFonts w:eastAsia="Times New Roman"/>
        </w:rPr>
      </w:pPr>
    </w:p>
    <w:p w:rsidR="00D371F8" w:rsidRPr="00C5304B" w:rsidRDefault="00530FCE">
      <w:pPr>
        <w:pStyle w:val="36"/>
        <w:spacing w:after="0"/>
        <w:jc w:val="center"/>
        <w:rPr>
          <w:rFonts w:ascii="Times New Roman" w:hAnsi="Times New Roman"/>
          <w:color w:val="000000"/>
          <w:sz w:val="24"/>
          <w:szCs w:val="24"/>
          <w:u w:val="single"/>
          <w:shd w:val="clear" w:color="auto" w:fill="FAFAFA"/>
        </w:rPr>
      </w:pPr>
      <w:r w:rsidRPr="00C5304B">
        <w:rPr>
          <w:rFonts w:ascii="Times New Roman" w:hAnsi="Times New Roman"/>
          <w:sz w:val="24"/>
          <w:szCs w:val="24"/>
          <w:u w:val="single"/>
        </w:rPr>
        <w:t>ИКЗ</w:t>
      </w:r>
      <w:r w:rsidR="000C26BA" w:rsidRPr="00C5304B">
        <w:rPr>
          <w:rFonts w:ascii="Times New Roman" w:hAnsi="Times New Roman"/>
          <w:sz w:val="24"/>
          <w:szCs w:val="24"/>
          <w:u w:val="single"/>
        </w:rPr>
        <w:t xml:space="preserve"> </w:t>
      </w:r>
      <w:r w:rsidR="0071100C" w:rsidRPr="0071100C">
        <w:rPr>
          <w:rFonts w:ascii="Times New Roman" w:hAnsi="Times New Roman"/>
          <w:sz w:val="24"/>
          <w:szCs w:val="24"/>
          <w:u w:val="single"/>
        </w:rPr>
        <w:t>261390402011939060100100070000000</w:t>
      </w:r>
      <w:r w:rsidR="0071100C">
        <w:rPr>
          <w:rFonts w:ascii="Times New Roman" w:hAnsi="Times New Roman"/>
          <w:sz w:val="24"/>
          <w:szCs w:val="24"/>
          <w:u w:val="single"/>
        </w:rPr>
        <w:t>244</w:t>
      </w:r>
    </w:p>
    <w:p w:rsidR="00D371F8" w:rsidRPr="00C5304B" w:rsidRDefault="00D371F8">
      <w:pPr>
        <w:jc w:val="center"/>
        <w:rPr>
          <w:color w:val="FF0000"/>
        </w:rPr>
      </w:pPr>
    </w:p>
    <w:p w:rsidR="00D371F8" w:rsidRDefault="00D371F8">
      <w:pPr>
        <w:widowControl w:val="0"/>
        <w:spacing w:line="228" w:lineRule="auto"/>
        <w:contextualSpacing/>
        <w:rPr>
          <w:rFonts w:eastAsia="Times New Roman"/>
          <w:sz w:val="16"/>
          <w:szCs w:val="16"/>
        </w:rPr>
      </w:pPr>
    </w:p>
    <w:p w:rsidR="00D371F8" w:rsidRDefault="00D371F8">
      <w:pPr>
        <w:widowControl w:val="0"/>
        <w:spacing w:line="228" w:lineRule="auto"/>
        <w:contextualSpacing/>
        <w:rPr>
          <w:rFonts w:eastAsia="Times New Roman"/>
          <w:sz w:val="16"/>
          <w:szCs w:val="16"/>
        </w:rPr>
      </w:pPr>
    </w:p>
    <w:p w:rsidR="00D371F8" w:rsidRDefault="00530FCE">
      <w:pPr>
        <w:widowControl w:val="0"/>
        <w:spacing w:line="228" w:lineRule="auto"/>
        <w:contextualSpacing/>
        <w:rPr>
          <w:rFonts w:eastAsia="Times New Roman"/>
          <w:b/>
          <w:bCs/>
        </w:rPr>
      </w:pPr>
      <w:r>
        <w:rPr>
          <w:rFonts w:eastAsia="Times New Roman"/>
          <w:bCs/>
        </w:rPr>
        <w:t>г. Калининград</w:t>
      </w:r>
      <w:r>
        <w:rPr>
          <w:rFonts w:eastAsia="Times New Roman"/>
          <w:bCs/>
        </w:rPr>
        <w:tab/>
      </w:r>
      <w:r>
        <w:rPr>
          <w:rFonts w:eastAsia="Times New Roman"/>
          <w:bCs/>
        </w:rPr>
        <w:tab/>
      </w:r>
      <w:r>
        <w:rPr>
          <w:rFonts w:eastAsia="Times New Roman"/>
          <w:bCs/>
        </w:rPr>
        <w:tab/>
      </w:r>
      <w:r>
        <w:rPr>
          <w:rFonts w:eastAsia="Times New Roman"/>
          <w:bCs/>
        </w:rPr>
        <w:tab/>
      </w:r>
      <w:r>
        <w:rPr>
          <w:rFonts w:eastAsia="Times New Roman"/>
          <w:bCs/>
        </w:rPr>
        <w:tab/>
      </w:r>
      <w:r w:rsidR="0081346D">
        <w:rPr>
          <w:rFonts w:eastAsia="Times New Roman"/>
          <w:bCs/>
        </w:rPr>
        <w:t xml:space="preserve">                 </w:t>
      </w:r>
      <w:r w:rsidR="00A26857">
        <w:rPr>
          <w:rFonts w:eastAsia="Times New Roman"/>
          <w:bCs/>
        </w:rPr>
        <w:t xml:space="preserve">   </w:t>
      </w:r>
      <w:proofErr w:type="gramStart"/>
      <w:r w:rsidR="00A26857">
        <w:rPr>
          <w:rFonts w:eastAsia="Times New Roman"/>
          <w:bCs/>
        </w:rPr>
        <w:t xml:space="preserve">   </w:t>
      </w:r>
      <w:r>
        <w:rPr>
          <w:rFonts w:eastAsia="Times New Roman"/>
          <w:b/>
          <w:bCs/>
        </w:rPr>
        <w:t>«</w:t>
      </w:r>
      <w:proofErr w:type="gramEnd"/>
      <w:r>
        <w:rPr>
          <w:rFonts w:eastAsia="Times New Roman"/>
          <w:bCs/>
        </w:rPr>
        <w:t>___</w:t>
      </w:r>
      <w:r>
        <w:rPr>
          <w:rFonts w:eastAsia="Times New Roman"/>
          <w:b/>
          <w:bCs/>
        </w:rPr>
        <w:t>»</w:t>
      </w:r>
      <w:r>
        <w:rPr>
          <w:rFonts w:eastAsia="Times New Roman"/>
          <w:bCs/>
        </w:rPr>
        <w:t xml:space="preserve"> ___</w:t>
      </w:r>
      <w:r w:rsidR="00AB16EE">
        <w:rPr>
          <w:rFonts w:eastAsia="Times New Roman"/>
          <w:bCs/>
        </w:rPr>
        <w:t>__</w:t>
      </w:r>
      <w:r>
        <w:rPr>
          <w:rFonts w:eastAsia="Times New Roman"/>
          <w:bCs/>
        </w:rPr>
        <w:t>______202</w:t>
      </w:r>
      <w:r w:rsidR="00A43C3D">
        <w:rPr>
          <w:rFonts w:eastAsia="Times New Roman"/>
          <w:bCs/>
        </w:rPr>
        <w:t>6</w:t>
      </w:r>
      <w:r>
        <w:rPr>
          <w:rFonts w:eastAsia="Times New Roman"/>
          <w:bCs/>
        </w:rPr>
        <w:t xml:space="preserve"> г.</w:t>
      </w:r>
    </w:p>
    <w:p w:rsidR="00D371F8" w:rsidRDefault="00D371F8">
      <w:pPr>
        <w:widowControl w:val="0"/>
        <w:spacing w:line="228" w:lineRule="auto"/>
        <w:contextualSpacing/>
        <w:rPr>
          <w:rFonts w:eastAsia="Times New Roman"/>
          <w:sz w:val="16"/>
          <w:szCs w:val="16"/>
        </w:rPr>
      </w:pPr>
    </w:p>
    <w:p w:rsidR="00D371F8" w:rsidRDefault="00D371F8">
      <w:pPr>
        <w:widowControl w:val="0"/>
        <w:spacing w:line="228" w:lineRule="auto"/>
        <w:contextualSpacing/>
        <w:rPr>
          <w:rFonts w:eastAsia="Times New Roman"/>
          <w:sz w:val="16"/>
          <w:szCs w:val="16"/>
        </w:rPr>
      </w:pPr>
    </w:p>
    <w:p w:rsidR="002A4435" w:rsidRPr="00A20DAB" w:rsidRDefault="00530FCE" w:rsidP="002A4435">
      <w:pPr>
        <w:widowControl w:val="0"/>
        <w:suppressAutoHyphens/>
        <w:ind w:firstLine="708"/>
        <w:jc w:val="both"/>
        <w:rPr>
          <w:lang w:eastAsia="ar-SA"/>
        </w:rPr>
      </w:pPr>
      <w:r>
        <w:rPr>
          <w:rFonts w:eastAsia="Times New Roman"/>
          <w:b/>
        </w:rPr>
        <w:t xml:space="preserve">Федеральное казенное учреждение «Следственный изолятор № 1 Управления Федеральной службы исполнения наказаний по Калининградской области» </w:t>
      </w:r>
      <w:r>
        <w:rPr>
          <w:rFonts w:eastAsia="Times New Roman"/>
          <w:b/>
        </w:rPr>
        <w:br/>
        <w:t>(ФКУ СИЗО-1 УФСИН России по Калининградской области)</w:t>
      </w:r>
      <w:r>
        <w:rPr>
          <w:rFonts w:eastAsia="Times New Roman"/>
        </w:rPr>
        <w:t xml:space="preserve">, именуемое </w:t>
      </w:r>
      <w:r>
        <w:rPr>
          <w:rFonts w:eastAsia="Times New Roman"/>
        </w:rPr>
        <w:br/>
        <w:t xml:space="preserve">в дальнейшем «Государственный заказчик», выступающее от имени и в интересах Российской Федерации, в лице начальника учреждения подполковника внутренней службы </w:t>
      </w:r>
      <w:proofErr w:type="spellStart"/>
      <w:r>
        <w:rPr>
          <w:rFonts w:eastAsia="Times New Roman"/>
          <w:b/>
        </w:rPr>
        <w:t>Василенкова</w:t>
      </w:r>
      <w:proofErr w:type="spellEnd"/>
      <w:r>
        <w:rPr>
          <w:rFonts w:eastAsia="Times New Roman"/>
          <w:b/>
        </w:rPr>
        <w:t xml:space="preserve"> Кирилла Петровича</w:t>
      </w:r>
      <w:r>
        <w:rPr>
          <w:rFonts w:eastAsia="Times New Roman"/>
        </w:rPr>
        <w:t xml:space="preserve">, действующего на основании Устава, утвержденного приказом ФСИН России от 21.03.2011 № 153 «Об изменении типа федеральных бюджетных учреждений, подчиненных Управлению Федеральной службы исполнения наказаний по Калининградской области и утверждении уставов федеральных казенных учреждений, подчиненных Управлению Федеральной службы исполнения наказаний по Калининградской области», с одной стороны, </w:t>
      </w:r>
      <w:r w:rsidR="00A43C3D">
        <w:rPr>
          <w:b/>
          <w:bCs/>
          <w:lang w:eastAsia="ar-SA"/>
        </w:rPr>
        <w:t>___</w:t>
      </w:r>
      <w:r w:rsidR="002A4435">
        <w:t>,</w:t>
      </w:r>
      <w:r w:rsidR="002A4435" w:rsidRPr="009802CC">
        <w:t xml:space="preserve"> именуемое в дальнейшем «Поставщик», </w:t>
      </w:r>
      <w:r w:rsidR="002A4435" w:rsidRPr="009802CC">
        <w:rPr>
          <w:bCs/>
          <w:lang w:eastAsia="ar-SA"/>
        </w:rPr>
        <w:t xml:space="preserve"> в лице</w:t>
      </w:r>
      <w:r w:rsidR="002A4435">
        <w:rPr>
          <w:bCs/>
          <w:lang w:eastAsia="ar-SA"/>
        </w:rPr>
        <w:t xml:space="preserve"> </w:t>
      </w:r>
      <w:r w:rsidR="002A4435" w:rsidRPr="00A20DAB">
        <w:rPr>
          <w:bCs/>
          <w:lang w:eastAsia="ar-SA"/>
        </w:rPr>
        <w:t xml:space="preserve"> </w:t>
      </w:r>
      <w:r w:rsidR="00A43C3D">
        <w:rPr>
          <w:b/>
          <w:bCs/>
          <w:lang w:eastAsia="ar-SA"/>
        </w:rPr>
        <w:t>____</w:t>
      </w:r>
      <w:r w:rsidR="002A4435">
        <w:rPr>
          <w:bCs/>
          <w:lang w:eastAsia="ar-SA"/>
        </w:rPr>
        <w:t xml:space="preserve"> </w:t>
      </w:r>
      <w:r w:rsidR="002A4435" w:rsidRPr="00A20DAB">
        <w:rPr>
          <w:lang w:eastAsia="ar-SA"/>
        </w:rPr>
        <w:t>с другой стороны, вместе именуемые в дальнейшем «Стороны», в соответствии</w:t>
      </w:r>
      <w:r w:rsidR="002A4435" w:rsidRPr="00A20DAB">
        <w:rPr>
          <w:noProof/>
          <w:lang w:eastAsia="ar-SA"/>
        </w:rPr>
        <w:t xml:space="preserve"> с пунктом 4 части1 статьи 93 Федерального закона от 05.04.2013</w:t>
      </w:r>
      <w:r w:rsidR="002A4435">
        <w:rPr>
          <w:noProof/>
          <w:lang w:eastAsia="ar-SA"/>
        </w:rPr>
        <w:t xml:space="preserve"> </w:t>
      </w:r>
      <w:r w:rsidR="002A4435" w:rsidRPr="00A20DAB">
        <w:rPr>
          <w:noProof/>
          <w:lang w:eastAsia="ar-SA"/>
        </w:rPr>
        <w:t xml:space="preserve">№ 44-ФЗ </w:t>
      </w:r>
      <w:r w:rsidR="002A4435" w:rsidRPr="00A20DAB">
        <w:rPr>
          <w:lang w:eastAsia="ar-SA"/>
        </w:rPr>
        <w:t>«О контрактной системе в сфере закупок товаров, работ, услуг для государственных и муниципальных нужд», на основании итогового протокола закупочной сессии от «</w:t>
      </w:r>
      <w:r w:rsidR="00A43C3D">
        <w:rPr>
          <w:lang w:eastAsia="ar-SA"/>
        </w:rPr>
        <w:t>__</w:t>
      </w:r>
      <w:r w:rsidR="002A4435" w:rsidRPr="00A20DAB">
        <w:rPr>
          <w:lang w:eastAsia="ar-SA"/>
        </w:rPr>
        <w:t xml:space="preserve">» </w:t>
      </w:r>
      <w:r w:rsidR="00A43C3D">
        <w:rPr>
          <w:lang w:eastAsia="ar-SA"/>
        </w:rPr>
        <w:t>____</w:t>
      </w:r>
      <w:r w:rsidR="002A4435" w:rsidRPr="00A20DAB">
        <w:rPr>
          <w:lang w:eastAsia="ar-SA"/>
        </w:rPr>
        <w:t xml:space="preserve"> 202</w:t>
      </w:r>
      <w:r w:rsidR="00A43C3D">
        <w:rPr>
          <w:lang w:eastAsia="ar-SA"/>
        </w:rPr>
        <w:t>6</w:t>
      </w:r>
      <w:r w:rsidR="002A4435" w:rsidRPr="00A20DAB">
        <w:rPr>
          <w:lang w:eastAsia="ar-SA"/>
        </w:rPr>
        <w:t xml:space="preserve"> года </w:t>
      </w:r>
      <w:r w:rsidR="002A4435" w:rsidRPr="00A20DAB">
        <w:rPr>
          <w:rFonts w:ascii="Roboto" w:hAnsi="Roboto"/>
          <w:sz w:val="23"/>
          <w:szCs w:val="23"/>
          <w:shd w:val="clear" w:color="auto" w:fill="FAFAFA"/>
          <w:lang w:eastAsia="ar-SA"/>
        </w:rPr>
        <w:t> </w:t>
      </w:r>
      <w:r w:rsidR="002A4435">
        <w:t>№</w:t>
      </w:r>
      <w:r w:rsidR="00A43C3D">
        <w:t>_____</w:t>
      </w:r>
      <w:r w:rsidR="002A4435" w:rsidRPr="00A20DAB">
        <w:rPr>
          <w:lang w:eastAsia="ar-SA"/>
        </w:rPr>
        <w:t xml:space="preserve">, размещено на официальном сайте Едином </w:t>
      </w:r>
      <w:proofErr w:type="spellStart"/>
      <w:r w:rsidR="002A4435" w:rsidRPr="00A20DAB">
        <w:rPr>
          <w:lang w:eastAsia="ar-SA"/>
        </w:rPr>
        <w:t>агрегаторе</w:t>
      </w:r>
      <w:proofErr w:type="spellEnd"/>
      <w:r w:rsidR="002A4435" w:rsidRPr="00A20DAB">
        <w:rPr>
          <w:lang w:eastAsia="ar-SA"/>
        </w:rPr>
        <w:t xml:space="preserve"> торговли - </w:t>
      </w:r>
      <w:hyperlink r:id="rId7" w:history="1">
        <w:r w:rsidR="002A4435" w:rsidRPr="00A20DAB">
          <w:rPr>
            <w:u w:val="single"/>
            <w:lang w:val="en-US" w:eastAsia="ar-SA"/>
          </w:rPr>
          <w:t>www</w:t>
        </w:r>
        <w:r w:rsidR="002A4435" w:rsidRPr="00A20DAB">
          <w:rPr>
            <w:u w:val="single"/>
            <w:lang w:eastAsia="ar-SA"/>
          </w:rPr>
          <w:t>.</w:t>
        </w:r>
        <w:proofErr w:type="spellStart"/>
        <w:r w:rsidR="002A4435" w:rsidRPr="00A20DAB">
          <w:rPr>
            <w:u w:val="single"/>
            <w:lang w:val="en-US" w:eastAsia="ar-SA"/>
          </w:rPr>
          <w:t>agregatoreat</w:t>
        </w:r>
        <w:proofErr w:type="spellEnd"/>
        <w:r w:rsidR="002A4435" w:rsidRPr="00A20DAB">
          <w:rPr>
            <w:u w:val="single"/>
            <w:lang w:eastAsia="ar-SA"/>
          </w:rPr>
          <w:t>.</w:t>
        </w:r>
        <w:proofErr w:type="spellStart"/>
        <w:r w:rsidR="002A4435" w:rsidRPr="00A20DAB">
          <w:rPr>
            <w:u w:val="single"/>
            <w:lang w:val="en-US" w:eastAsia="ar-SA"/>
          </w:rPr>
          <w:t>ru</w:t>
        </w:r>
        <w:proofErr w:type="spellEnd"/>
      </w:hyperlink>
      <w:r w:rsidR="002A4435" w:rsidRPr="00A20DAB">
        <w:rPr>
          <w:lang w:eastAsia="ar-SA"/>
        </w:rPr>
        <w:t xml:space="preserve"> заключили настоящий Государственный контракт (далее-контракт) о нижеследующем:</w:t>
      </w:r>
    </w:p>
    <w:p w:rsidR="002A4435" w:rsidRDefault="002A4435" w:rsidP="002A4435">
      <w:pPr>
        <w:ind w:firstLine="708"/>
        <w:jc w:val="both"/>
      </w:pPr>
    </w:p>
    <w:p w:rsidR="00D371F8" w:rsidRDefault="00D371F8" w:rsidP="002A4435">
      <w:pPr>
        <w:ind w:firstLine="708"/>
        <w:jc w:val="both"/>
      </w:pPr>
    </w:p>
    <w:p w:rsidR="00D371F8" w:rsidRDefault="00530FCE" w:rsidP="00506246">
      <w:pPr>
        <w:widowControl w:val="0"/>
        <w:spacing w:line="228" w:lineRule="auto"/>
        <w:ind w:firstLine="708"/>
        <w:contextualSpacing/>
        <w:jc w:val="center"/>
        <w:rPr>
          <w:rStyle w:val="FontStyle27"/>
          <w:color w:val="000000"/>
          <w:sz w:val="24"/>
          <w:szCs w:val="24"/>
        </w:rPr>
      </w:pPr>
      <w:r>
        <w:rPr>
          <w:rStyle w:val="FontStyle34"/>
          <w:color w:val="000000"/>
          <w:sz w:val="24"/>
          <w:szCs w:val="24"/>
        </w:rPr>
        <w:t xml:space="preserve">1. </w:t>
      </w:r>
      <w:r>
        <w:rPr>
          <w:rStyle w:val="FontStyle27"/>
          <w:color w:val="000000"/>
          <w:sz w:val="24"/>
          <w:szCs w:val="24"/>
        </w:rPr>
        <w:t>Предмет контракта</w:t>
      </w:r>
    </w:p>
    <w:p w:rsidR="00D371F8" w:rsidRDefault="00530FCE">
      <w:pPr>
        <w:pStyle w:val="Style10"/>
        <w:widowControl/>
        <w:spacing w:line="240" w:lineRule="auto"/>
        <w:ind w:firstLine="709"/>
        <w:rPr>
          <w:rStyle w:val="FontStyle33"/>
          <w:color w:val="000000"/>
          <w:sz w:val="24"/>
          <w:szCs w:val="24"/>
        </w:rPr>
      </w:pPr>
      <w:r>
        <w:rPr>
          <w:rStyle w:val="FontStyle33"/>
          <w:color w:val="000000"/>
          <w:sz w:val="24"/>
          <w:szCs w:val="24"/>
        </w:rPr>
        <w:t xml:space="preserve">1.1. Предметом настоящего контракта является поставка автомобильных шин для нужд ФКУ СИЗО-1 УФСИН России по Калининградской области, в соответствии </w:t>
      </w:r>
      <w:r>
        <w:rPr>
          <w:rStyle w:val="FontStyle33"/>
          <w:color w:val="000000"/>
          <w:sz w:val="24"/>
          <w:szCs w:val="24"/>
        </w:rPr>
        <w:br/>
        <w:t>со Спецификацией (Приложение №1) и Техническим заданием (Приложение №2).</w:t>
      </w:r>
    </w:p>
    <w:p w:rsidR="00D371F8" w:rsidRDefault="00530FCE">
      <w:pPr>
        <w:pStyle w:val="Style10"/>
        <w:widowControl/>
        <w:spacing w:line="240" w:lineRule="auto"/>
        <w:ind w:firstLine="709"/>
        <w:rPr>
          <w:rFonts w:ascii="Times New Roman" w:hAnsi="Times New Roman"/>
        </w:rPr>
      </w:pPr>
      <w:r>
        <w:rPr>
          <w:rStyle w:val="FontStyle33"/>
          <w:color w:val="000000"/>
          <w:sz w:val="24"/>
          <w:szCs w:val="24"/>
        </w:rPr>
        <w:t xml:space="preserve">1.2. </w:t>
      </w:r>
      <w:r>
        <w:rPr>
          <w:rFonts w:ascii="Times New Roman" w:hAnsi="Times New Roman"/>
        </w:rPr>
        <w:t xml:space="preserve">Место оказания Услуг – Калининградская область, город Калининград, </w:t>
      </w:r>
      <w:r>
        <w:rPr>
          <w:rFonts w:ascii="Times New Roman" w:hAnsi="Times New Roman"/>
        </w:rPr>
        <w:br/>
        <w:t>ул. Ушакова д.2-4 ФКУ СИЗО-1 УФСИН России по Калининградской области.</w:t>
      </w:r>
    </w:p>
    <w:p w:rsidR="00D371F8" w:rsidRDefault="00530FCE">
      <w:pPr>
        <w:pStyle w:val="Style11"/>
        <w:widowControl/>
        <w:spacing w:line="240" w:lineRule="auto"/>
        <w:ind w:firstLine="709"/>
        <w:rPr>
          <w:rStyle w:val="FontStyle33"/>
          <w:color w:val="000000"/>
          <w:sz w:val="24"/>
          <w:szCs w:val="24"/>
        </w:rPr>
      </w:pPr>
      <w:r>
        <w:rPr>
          <w:rStyle w:val="FontStyle33"/>
          <w:color w:val="000000"/>
          <w:sz w:val="24"/>
          <w:szCs w:val="24"/>
        </w:rPr>
        <w:t>1.3. Спецификация является неотъемлемой частью контракта и согласовывается (подписывается) обеими Сторонами.</w:t>
      </w:r>
    </w:p>
    <w:p w:rsidR="00D371F8" w:rsidRDefault="00D371F8">
      <w:pPr>
        <w:pStyle w:val="Style19"/>
        <w:widowControl/>
        <w:jc w:val="center"/>
        <w:rPr>
          <w:rStyle w:val="FontStyle26"/>
          <w:b/>
          <w:color w:val="000000"/>
        </w:rPr>
      </w:pPr>
    </w:p>
    <w:p w:rsidR="00D371F8" w:rsidRDefault="00530FCE">
      <w:pPr>
        <w:tabs>
          <w:tab w:val="left" w:pos="360"/>
        </w:tabs>
        <w:spacing w:before="120" w:after="120" w:line="228" w:lineRule="auto"/>
        <w:ind w:left="360"/>
        <w:contextualSpacing/>
        <w:jc w:val="center"/>
        <w:rPr>
          <w:b/>
        </w:rPr>
      </w:pPr>
      <w:r>
        <w:rPr>
          <w:b/>
        </w:rPr>
        <w:t>2. Цена Контракта и порядок расчетов</w:t>
      </w:r>
    </w:p>
    <w:p w:rsidR="00D371F8" w:rsidRDefault="00530FCE" w:rsidP="002A4435">
      <w:pPr>
        <w:tabs>
          <w:tab w:val="left" w:pos="360"/>
        </w:tabs>
        <w:spacing w:line="228" w:lineRule="auto"/>
        <w:ind w:firstLine="567"/>
        <w:contextualSpacing/>
        <w:jc w:val="both"/>
      </w:pPr>
      <w:r>
        <w:t>2.1. Цена Контракта (стоимость Товара), в соответствии со Спецификацией (приложение № 1 к Контракту), составляет</w:t>
      </w:r>
      <w:r w:rsidR="002A4435">
        <w:t xml:space="preserve"> </w:t>
      </w:r>
      <w:r w:rsidR="00A43C3D">
        <w:rPr>
          <w:b/>
        </w:rPr>
        <w:t>__</w:t>
      </w:r>
      <w:r w:rsidR="002A4435">
        <w:rPr>
          <w:b/>
        </w:rPr>
        <w:t xml:space="preserve"> (</w:t>
      </w:r>
      <w:r w:rsidR="00A43C3D">
        <w:rPr>
          <w:b/>
        </w:rPr>
        <w:t>___</w:t>
      </w:r>
      <w:r w:rsidR="002A4435">
        <w:rPr>
          <w:b/>
        </w:rPr>
        <w:t xml:space="preserve">тысяч </w:t>
      </w:r>
      <w:r w:rsidR="00A43C3D">
        <w:rPr>
          <w:b/>
        </w:rPr>
        <w:t>____</w:t>
      </w:r>
      <w:r w:rsidR="002A4435">
        <w:rPr>
          <w:b/>
        </w:rPr>
        <w:t>) рублей 00 копеек</w:t>
      </w:r>
      <w:r>
        <w:rPr>
          <w:b/>
        </w:rPr>
        <w:t xml:space="preserve">, </w:t>
      </w:r>
      <w:r>
        <w:t xml:space="preserve">НДС </w:t>
      </w:r>
      <w:r w:rsidR="00B97F9E">
        <w:t xml:space="preserve">(___%) </w:t>
      </w:r>
      <w:r>
        <w:t xml:space="preserve">не предусмотрен. </w:t>
      </w:r>
    </w:p>
    <w:p w:rsidR="00D371F8" w:rsidRDefault="00530FCE">
      <w:pPr>
        <w:tabs>
          <w:tab w:val="left" w:pos="360"/>
        </w:tabs>
        <w:spacing w:line="228" w:lineRule="auto"/>
        <w:ind w:firstLine="567"/>
        <w:contextualSpacing/>
        <w:jc w:val="both"/>
      </w:pPr>
      <w:r>
        <w:t xml:space="preserve">2.2. В цену Контракта включены все расходы, связанные с исполнением Поставщиком всех обязательств по Контракту, в том числе на уплату налогов </w:t>
      </w:r>
      <w:r>
        <w:br/>
        <w:t>и других обязательных платежей.</w:t>
      </w:r>
    </w:p>
    <w:p w:rsidR="00D371F8" w:rsidRDefault="00530FCE">
      <w:pPr>
        <w:tabs>
          <w:tab w:val="left" w:pos="360"/>
        </w:tabs>
        <w:spacing w:line="228" w:lineRule="auto"/>
        <w:ind w:firstLine="567"/>
        <w:contextualSpacing/>
        <w:jc w:val="both"/>
      </w:pPr>
      <w:r>
        <w:t>2.3. Цена Контракта является твердой и определяется на весь срок исполнения Контракта.</w:t>
      </w:r>
    </w:p>
    <w:p w:rsidR="00D371F8" w:rsidRDefault="00530FCE">
      <w:pPr>
        <w:tabs>
          <w:tab w:val="left" w:pos="720"/>
          <w:tab w:val="left" w:pos="1080"/>
        </w:tabs>
        <w:ind w:firstLine="567"/>
        <w:jc w:val="both"/>
        <w:rPr>
          <w:b/>
          <w:color w:val="262626"/>
        </w:rPr>
      </w:pPr>
      <w:r>
        <w:t xml:space="preserve">2.4. </w:t>
      </w:r>
      <w:r>
        <w:rPr>
          <w:color w:val="262626"/>
        </w:rPr>
        <w:t xml:space="preserve">Оплата за выполненные работы осуществляется за счет средств федерального бюджета по коду расходов </w:t>
      </w:r>
      <w:r>
        <w:rPr>
          <w:b/>
        </w:rPr>
        <w:t>320 0305 4240690049 24</w:t>
      </w:r>
      <w:r w:rsidR="0071100C">
        <w:rPr>
          <w:b/>
        </w:rPr>
        <w:t>4</w:t>
      </w:r>
      <w:r>
        <w:rPr>
          <w:color w:val="262626"/>
        </w:rPr>
        <w:t xml:space="preserve"> в рублях Российской Федерации в безналичном порядке в форме платежных поручений путем перечисления </w:t>
      </w:r>
      <w:r>
        <w:rPr>
          <w:color w:val="262626"/>
        </w:rPr>
        <w:lastRenderedPageBreak/>
        <w:t xml:space="preserve">Государственным заказчиком выделенных из федерального бюджета денежных средств на расчетный счет  Исполнителя </w:t>
      </w:r>
      <w:r>
        <w:rPr>
          <w:b/>
          <w:color w:val="262626"/>
        </w:rPr>
        <w:t xml:space="preserve">в течение </w:t>
      </w:r>
      <w:r w:rsidR="00A43C3D">
        <w:rPr>
          <w:b/>
          <w:color w:val="262626"/>
        </w:rPr>
        <w:t>10</w:t>
      </w:r>
      <w:r>
        <w:rPr>
          <w:b/>
          <w:color w:val="262626"/>
        </w:rPr>
        <w:t xml:space="preserve"> (</w:t>
      </w:r>
      <w:r w:rsidR="00A43C3D">
        <w:rPr>
          <w:b/>
          <w:color w:val="262626"/>
        </w:rPr>
        <w:t>десяти</w:t>
      </w:r>
      <w:r>
        <w:rPr>
          <w:b/>
          <w:color w:val="262626"/>
        </w:rPr>
        <w:t>) рабочих дней с момента поставки Товара и предоставления Государственному заказчику всех необходимых документов для оплаты за поставленный Товар.</w:t>
      </w:r>
    </w:p>
    <w:p w:rsidR="00D371F8" w:rsidRDefault="00530FCE">
      <w:pPr>
        <w:tabs>
          <w:tab w:val="left" w:pos="360"/>
        </w:tabs>
        <w:spacing w:line="228" w:lineRule="auto"/>
        <w:ind w:firstLine="567"/>
        <w:contextualSpacing/>
        <w:jc w:val="both"/>
      </w:pPr>
      <w:r>
        <w:t>2.5. Оплата за поставленный Товар осуществляется за счет средств федерального бюджета.</w:t>
      </w:r>
    </w:p>
    <w:p w:rsidR="00D371F8" w:rsidRDefault="00530FCE">
      <w:pPr>
        <w:tabs>
          <w:tab w:val="left" w:pos="360"/>
        </w:tabs>
        <w:spacing w:before="120" w:after="120" w:line="228" w:lineRule="auto"/>
        <w:contextualSpacing/>
        <w:jc w:val="center"/>
        <w:rPr>
          <w:b/>
        </w:rPr>
      </w:pPr>
      <w:r>
        <w:rPr>
          <w:b/>
        </w:rPr>
        <w:t>3. Обязанности Сторон</w:t>
      </w:r>
    </w:p>
    <w:p w:rsidR="00D371F8" w:rsidRDefault="00530FCE">
      <w:pPr>
        <w:tabs>
          <w:tab w:val="left" w:pos="360"/>
        </w:tabs>
        <w:spacing w:before="120" w:line="228" w:lineRule="auto"/>
        <w:ind w:firstLine="567"/>
        <w:contextualSpacing/>
        <w:jc w:val="both"/>
        <w:rPr>
          <w:b/>
        </w:rPr>
      </w:pPr>
      <w:r>
        <w:t>3.1.    Поставщик обязан:</w:t>
      </w:r>
    </w:p>
    <w:p w:rsidR="00D371F8" w:rsidRDefault="00530FCE">
      <w:pPr>
        <w:tabs>
          <w:tab w:val="left" w:pos="360"/>
        </w:tabs>
        <w:spacing w:line="228" w:lineRule="auto"/>
        <w:ind w:firstLine="567"/>
        <w:contextualSpacing/>
        <w:jc w:val="both"/>
        <w:rPr>
          <w:b/>
        </w:rPr>
      </w:pPr>
      <w:r>
        <w:t xml:space="preserve">3.1.1. Передать Государственному заказчику Товар </w:t>
      </w:r>
      <w:r w:rsidRPr="00A43C3D">
        <w:rPr>
          <w:b/>
        </w:rPr>
        <w:t xml:space="preserve">в течении </w:t>
      </w:r>
      <w:r w:rsidR="003F738D">
        <w:rPr>
          <w:b/>
        </w:rPr>
        <w:t>2</w:t>
      </w:r>
      <w:r w:rsidRPr="00A43C3D">
        <w:rPr>
          <w:b/>
        </w:rPr>
        <w:t>0 рабочих дней</w:t>
      </w:r>
      <w:r>
        <w:t xml:space="preserve"> с даты заключения контракта, доставив его</w:t>
      </w:r>
      <w:r w:rsidR="00A82A84">
        <w:t xml:space="preserve"> </w:t>
      </w:r>
      <w:r>
        <w:t>по адресу: город Калининград, ул. Ушакова, дом 2-4.</w:t>
      </w:r>
    </w:p>
    <w:p w:rsidR="00D371F8" w:rsidRDefault="00530FCE">
      <w:pPr>
        <w:tabs>
          <w:tab w:val="left" w:pos="360"/>
        </w:tabs>
        <w:spacing w:line="228" w:lineRule="auto"/>
        <w:ind w:firstLine="567"/>
        <w:contextualSpacing/>
        <w:jc w:val="both"/>
        <w:rPr>
          <w:b/>
        </w:rPr>
      </w:pPr>
      <w:r>
        <w:t xml:space="preserve">3.1.2. В случае изменения банковских реквизитов известить Государственного заказчика в течение 3 (трех) рабочих дней. В противном случае все риски, связанные </w:t>
      </w:r>
      <w:r>
        <w:br/>
        <w:t xml:space="preserve">с перечислением Государственным заказчиком денежных средств на указанный </w:t>
      </w:r>
      <w:r>
        <w:br/>
        <w:t>в Контракте расчетный счет Поставщика, несет Поставщик.</w:t>
      </w:r>
    </w:p>
    <w:p w:rsidR="00D371F8" w:rsidRDefault="00530FCE">
      <w:pPr>
        <w:keepNext/>
        <w:tabs>
          <w:tab w:val="left" w:pos="360"/>
          <w:tab w:val="left" w:pos="1260"/>
        </w:tabs>
        <w:spacing w:line="228" w:lineRule="auto"/>
        <w:ind w:firstLine="567"/>
        <w:contextualSpacing/>
        <w:jc w:val="both"/>
      </w:pPr>
      <w:r>
        <w:t>3.1.3. При поставке Товара предоставить следующую документацию:</w:t>
      </w:r>
    </w:p>
    <w:p w:rsidR="00D371F8" w:rsidRDefault="00530FCE">
      <w:pPr>
        <w:keepNext/>
        <w:tabs>
          <w:tab w:val="left" w:pos="360"/>
          <w:tab w:val="left" w:pos="1260"/>
        </w:tabs>
        <w:spacing w:line="228" w:lineRule="auto"/>
        <w:ind w:firstLine="567"/>
        <w:contextualSpacing/>
        <w:jc w:val="both"/>
      </w:pPr>
      <w:r>
        <w:t>- оригинал товарной накладной;</w:t>
      </w:r>
    </w:p>
    <w:p w:rsidR="00D371F8" w:rsidRDefault="00530FCE">
      <w:pPr>
        <w:keepNext/>
        <w:tabs>
          <w:tab w:val="left" w:pos="360"/>
          <w:tab w:val="left" w:pos="1260"/>
        </w:tabs>
        <w:spacing w:line="228" w:lineRule="auto"/>
        <w:ind w:firstLine="567"/>
        <w:contextualSpacing/>
        <w:jc w:val="both"/>
      </w:pPr>
      <w:r>
        <w:t>- оригинал счета.</w:t>
      </w:r>
    </w:p>
    <w:p w:rsidR="00D371F8" w:rsidRDefault="00530FCE">
      <w:pPr>
        <w:keepNext/>
        <w:tabs>
          <w:tab w:val="left" w:pos="360"/>
          <w:tab w:val="left" w:pos="720"/>
          <w:tab w:val="left" w:pos="1260"/>
        </w:tabs>
        <w:spacing w:line="228" w:lineRule="auto"/>
        <w:ind w:firstLine="567"/>
        <w:contextualSpacing/>
        <w:jc w:val="both"/>
      </w:pPr>
      <w:r>
        <w:t>3.2.  Поставляемый Товар должен быть новым, не бывшим в употреблении, у которого не были восстановлены потребительские свойства.</w:t>
      </w:r>
    </w:p>
    <w:p w:rsidR="00D371F8" w:rsidRDefault="00530FCE">
      <w:pPr>
        <w:keepNext/>
        <w:tabs>
          <w:tab w:val="left" w:pos="360"/>
          <w:tab w:val="left" w:pos="1260"/>
        </w:tabs>
        <w:spacing w:line="228" w:lineRule="auto"/>
        <w:ind w:firstLine="567"/>
        <w:contextualSpacing/>
        <w:jc w:val="both"/>
      </w:pPr>
      <w:r>
        <w:t>3.3.     Государственный заказчик обязан:</w:t>
      </w:r>
    </w:p>
    <w:p w:rsidR="00D371F8" w:rsidRDefault="00530FCE">
      <w:pPr>
        <w:keepNext/>
        <w:tabs>
          <w:tab w:val="left" w:pos="360"/>
          <w:tab w:val="left" w:pos="1080"/>
          <w:tab w:val="left" w:pos="1260"/>
        </w:tabs>
        <w:spacing w:line="228" w:lineRule="auto"/>
        <w:ind w:firstLine="567"/>
        <w:contextualSpacing/>
        <w:jc w:val="both"/>
      </w:pPr>
      <w:r>
        <w:t>3.3.1.   Принять Товар по количеству, качеству и комплектности, а также произвести оплату Товара в порядке, предусмотренном разделом 2 настоящего Контракта.</w:t>
      </w:r>
    </w:p>
    <w:p w:rsidR="00D371F8" w:rsidRDefault="00530FCE">
      <w:pPr>
        <w:keepNext/>
        <w:tabs>
          <w:tab w:val="left" w:pos="360"/>
          <w:tab w:val="left" w:pos="1260"/>
        </w:tabs>
        <w:spacing w:line="228" w:lineRule="auto"/>
        <w:ind w:firstLine="567"/>
        <w:contextualSpacing/>
        <w:jc w:val="both"/>
      </w:pPr>
      <w:r>
        <w:t>3.3.2.      Датой поставки Товара по Контракту считается дата подписания Сторонами товарной накладной и исполнения Поставщиком всех обязательств по Контракту.</w:t>
      </w:r>
    </w:p>
    <w:p w:rsidR="00D371F8" w:rsidRDefault="00D371F8">
      <w:pPr>
        <w:keepNext/>
        <w:tabs>
          <w:tab w:val="left" w:pos="360"/>
          <w:tab w:val="left" w:pos="1260"/>
        </w:tabs>
        <w:spacing w:line="228" w:lineRule="auto"/>
        <w:ind w:firstLine="567"/>
        <w:contextualSpacing/>
        <w:jc w:val="both"/>
      </w:pPr>
    </w:p>
    <w:p w:rsidR="00D371F8" w:rsidRDefault="00530FCE">
      <w:pPr>
        <w:tabs>
          <w:tab w:val="left" w:pos="360"/>
        </w:tabs>
        <w:spacing w:before="120" w:after="120" w:line="228" w:lineRule="auto"/>
        <w:ind w:firstLine="540"/>
        <w:contextualSpacing/>
        <w:jc w:val="center"/>
        <w:rPr>
          <w:b/>
        </w:rPr>
      </w:pPr>
      <w:r>
        <w:rPr>
          <w:b/>
        </w:rPr>
        <w:t>4. Порядок приемки Товара</w:t>
      </w:r>
    </w:p>
    <w:p w:rsidR="00D371F8" w:rsidRDefault="00530FCE">
      <w:pPr>
        <w:spacing w:line="228" w:lineRule="auto"/>
        <w:ind w:firstLine="567"/>
        <w:contextualSpacing/>
        <w:jc w:val="both"/>
      </w:pPr>
      <w:r>
        <w:t xml:space="preserve">4.1. Поставщик обязан сообщить Государственному заказчику о передаче Товара   </w:t>
      </w:r>
      <w:r>
        <w:br/>
        <w:t>за 1 (один) рабочий день до дня предстоящей передачи Товара.</w:t>
      </w:r>
    </w:p>
    <w:p w:rsidR="00D371F8" w:rsidRDefault="00530FCE">
      <w:pPr>
        <w:spacing w:line="228" w:lineRule="auto"/>
        <w:ind w:firstLine="567"/>
        <w:contextualSpacing/>
        <w:jc w:val="both"/>
        <w:rPr>
          <w:color w:val="000000"/>
        </w:rPr>
      </w:pPr>
      <w:r>
        <w:rPr>
          <w:color w:val="000000"/>
        </w:rPr>
        <w:t>4.2. Государственный заказчик осуществляет приемку Товара в течение 3 (трех) рабочих дней с момента доставки Товара Поставщиком Государственному заказчику.</w:t>
      </w:r>
    </w:p>
    <w:p w:rsidR="00D371F8" w:rsidRDefault="00530FCE">
      <w:pPr>
        <w:spacing w:line="228" w:lineRule="auto"/>
        <w:ind w:firstLine="567"/>
        <w:contextualSpacing/>
        <w:jc w:val="both"/>
      </w:pPr>
      <w:r>
        <w:t>4.3. Государственный заказчик при приемке поставленного Поставщиком Товара должен проверить Товар на соответствие количества, качества и характеристикам, установленным настоящим Контрактом. Для проверки соответствия качества Товара требованиям настоящего Контракта, Государственный заказчик проводит экспертизу поставленного Товара собственными силами.</w:t>
      </w:r>
    </w:p>
    <w:p w:rsidR="00D371F8" w:rsidRDefault="00530FCE">
      <w:pPr>
        <w:tabs>
          <w:tab w:val="left" w:pos="1260"/>
        </w:tabs>
        <w:spacing w:line="228" w:lineRule="auto"/>
        <w:ind w:firstLine="567"/>
        <w:contextualSpacing/>
        <w:jc w:val="both"/>
      </w:pPr>
      <w:r>
        <w:t>4.4. В случае, если при приемке Товара Государственным заказчиком будет обнаружено, что Поставщик передал Государственному заказчику меньшее количество Товара, чем определено настоящим Контрактом, то Поставщик по требованию Государственного заказчика обязан в течение 2 (двух) рабочих дней с момента предъявления соответствующего требования осуществить восполнение недостающего количества Товара.</w:t>
      </w:r>
    </w:p>
    <w:p w:rsidR="00D371F8" w:rsidRDefault="00530FCE">
      <w:pPr>
        <w:spacing w:line="228" w:lineRule="auto"/>
        <w:ind w:firstLine="567"/>
        <w:contextualSpacing/>
        <w:jc w:val="both"/>
      </w:pPr>
      <w:r>
        <w:t xml:space="preserve">4.5. В случае, если при приемке Товара Государственным заказчиком будет установлена некачественная поставка Товара, не соответствующего требованиям </w:t>
      </w:r>
      <w:r>
        <w:br/>
        <w:t>и Спецификации, то Государственный заказчик имеет право предъявить</w:t>
      </w:r>
      <w:r w:rsidR="00C475BD">
        <w:t xml:space="preserve"> </w:t>
      </w:r>
      <w:r>
        <w:t>к Поставщику требования, предусмотренные гражданским законодательством РФ, и установить срок, в течение которого Поставщик обязан будет исполнить соответствующее требование.</w:t>
      </w:r>
    </w:p>
    <w:p w:rsidR="00D371F8" w:rsidRDefault="00530FCE">
      <w:pPr>
        <w:spacing w:line="228" w:lineRule="auto"/>
        <w:ind w:firstLine="567"/>
        <w:contextualSpacing/>
        <w:jc w:val="both"/>
      </w:pPr>
      <w:r>
        <w:t>4.6. Обязательство Поставщика по поставке Товара считается исполненным</w:t>
      </w:r>
      <w:r>
        <w:br/>
        <w:t>с момента подписания Государственным заказчиком товарной накладной.</w:t>
      </w:r>
    </w:p>
    <w:p w:rsidR="00D371F8" w:rsidRDefault="00530FCE">
      <w:pPr>
        <w:spacing w:line="228" w:lineRule="auto"/>
        <w:ind w:firstLine="567"/>
        <w:contextualSpacing/>
        <w:jc w:val="both"/>
      </w:pPr>
      <w:r>
        <w:t>4.7.   При возникновении между Государственным заказчиком и Поставщиком спора по поводу недостатков в Товаре или причин их возникновения  по требованию любой</w:t>
      </w:r>
      <w:r>
        <w:br/>
        <w:t>из Сторон должна быть назначена экспертиза. Выбор эксперта осуществляется исключительно по обоюдному согласию Сторон. Расходы по проведению экспертизы несет Поставщик.</w:t>
      </w:r>
    </w:p>
    <w:p w:rsidR="00D371F8" w:rsidRDefault="00530FCE">
      <w:pPr>
        <w:spacing w:line="228" w:lineRule="auto"/>
        <w:ind w:firstLine="567"/>
        <w:contextualSpacing/>
        <w:jc w:val="both"/>
      </w:pPr>
      <w:r>
        <w:t>4.8. Товар считается поставленным с момента подписания Сторонами либо уполномоченными представителями Сторон товарной накладной.</w:t>
      </w:r>
    </w:p>
    <w:p w:rsidR="00D371F8" w:rsidRDefault="00530FCE">
      <w:pPr>
        <w:numPr>
          <w:ilvl w:val="0"/>
          <w:numId w:val="4"/>
        </w:numPr>
        <w:tabs>
          <w:tab w:val="left" w:pos="360"/>
        </w:tabs>
        <w:spacing w:before="120" w:after="120" w:line="228" w:lineRule="auto"/>
        <w:contextualSpacing/>
        <w:jc w:val="center"/>
        <w:rPr>
          <w:b/>
        </w:rPr>
      </w:pPr>
      <w:r>
        <w:rPr>
          <w:b/>
        </w:rPr>
        <w:lastRenderedPageBreak/>
        <w:t>Ответственность Сторон</w:t>
      </w:r>
    </w:p>
    <w:p w:rsidR="00D371F8" w:rsidRDefault="00530FCE">
      <w:pPr>
        <w:widowControl w:val="0"/>
        <w:numPr>
          <w:ilvl w:val="1"/>
          <w:numId w:val="4"/>
        </w:numPr>
        <w:tabs>
          <w:tab w:val="left" w:pos="1134"/>
        </w:tabs>
        <w:spacing w:line="228" w:lineRule="auto"/>
        <w:ind w:left="0" w:firstLine="567"/>
        <w:contextualSpacing/>
        <w:jc w:val="both"/>
      </w:pPr>
      <w:r>
        <w:t>В случае неисполнения или ненадлежащего исполнения обязательств, предусмотренных Контрактом, виновная Сторона несет ответственность, установленную действующим законодательством Российской Федерации и Контрактом.</w:t>
      </w:r>
    </w:p>
    <w:p w:rsidR="00D371F8" w:rsidRDefault="00530FCE">
      <w:pPr>
        <w:widowControl w:val="0"/>
        <w:numPr>
          <w:ilvl w:val="1"/>
          <w:numId w:val="4"/>
        </w:numPr>
        <w:tabs>
          <w:tab w:val="left" w:pos="1134"/>
        </w:tabs>
        <w:spacing w:line="228" w:lineRule="auto"/>
        <w:ind w:left="0" w:firstLine="567"/>
        <w:contextualSpacing/>
        <w:jc w:val="both"/>
      </w:pPr>
      <w:r>
        <w:t>В случае просрочки исполнения Поставщиком обязательств (в том числе гарантийного обязательства), предусмотренных Контрактом, а также в иных случаях неисполнения или ненадлежащего исполнения Поставщиком обязательств, предусмотренных Контрактом, Государственный заказчик направляет Поставщику требование об уплате неустоек (штрафов, пеней).</w:t>
      </w:r>
    </w:p>
    <w:p w:rsidR="00D371F8" w:rsidRDefault="00530FCE">
      <w:pPr>
        <w:widowControl w:val="0"/>
        <w:numPr>
          <w:ilvl w:val="1"/>
          <w:numId w:val="4"/>
        </w:numPr>
        <w:tabs>
          <w:tab w:val="right" w:pos="0"/>
          <w:tab w:val="right" w:pos="1134"/>
        </w:tabs>
        <w:spacing w:line="228" w:lineRule="auto"/>
        <w:ind w:left="0" w:firstLine="567"/>
        <w:contextualSpacing/>
        <w:jc w:val="both"/>
      </w:pPr>
      <w:r>
        <w:t>Размер штрафа устанавливается настоящим Контрактом в порядке, установленном Правилами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и размера пени, начисляемой за каждый день просрочки исполнения поставщиком (подрядчиком, исполнителем) обязательства, предусмотренного контрактом, утвержденными Постановлением Правительства РФ от 30.08.2017 № 1042 (далее – Правила), в виде фиксированной суммы, в том числе рассчитываемой как процент цены Контракта.</w:t>
      </w:r>
    </w:p>
    <w:p w:rsidR="00D371F8" w:rsidRDefault="00530FCE">
      <w:pPr>
        <w:widowControl w:val="0"/>
        <w:numPr>
          <w:ilvl w:val="1"/>
          <w:numId w:val="4"/>
        </w:numPr>
        <w:tabs>
          <w:tab w:val="left" w:pos="1134"/>
        </w:tabs>
        <w:spacing w:line="228" w:lineRule="auto"/>
        <w:ind w:left="0" w:firstLine="567"/>
        <w:contextualSpacing/>
        <w:jc w:val="both"/>
      </w:pPr>
      <w:r>
        <w:t>За каждый факт неисполнения или ненадлежащего исполнения Поставщиком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размер штрафа устанавливается в виде фиксированной суммы:</w:t>
      </w:r>
    </w:p>
    <w:p w:rsidR="00D371F8" w:rsidRDefault="00530FCE">
      <w:pPr>
        <w:widowControl w:val="0"/>
        <w:spacing w:line="228" w:lineRule="auto"/>
        <w:ind w:firstLine="567"/>
        <w:contextualSpacing/>
        <w:jc w:val="both"/>
      </w:pPr>
      <w:r>
        <w:t xml:space="preserve">- 10 процентов цены Контракта, что составляет </w:t>
      </w:r>
      <w:r w:rsidR="00A43C3D">
        <w:t>__</w:t>
      </w:r>
      <w:r w:rsidR="002A4435">
        <w:t xml:space="preserve"> (</w:t>
      </w:r>
      <w:r w:rsidR="00A43C3D">
        <w:t>____</w:t>
      </w:r>
      <w:r w:rsidR="002A4435">
        <w:t>)</w:t>
      </w:r>
      <w:r>
        <w:t xml:space="preserve"> рублей</w:t>
      </w:r>
      <w:r w:rsidR="002A4435">
        <w:t xml:space="preserve"> 00 копеек</w:t>
      </w:r>
      <w:r>
        <w:t>.</w:t>
      </w:r>
    </w:p>
    <w:p w:rsidR="00D371F8" w:rsidRDefault="00530FCE">
      <w:pPr>
        <w:widowControl w:val="0"/>
        <w:numPr>
          <w:ilvl w:val="1"/>
          <w:numId w:val="4"/>
        </w:numPr>
        <w:tabs>
          <w:tab w:val="left" w:pos="1134"/>
        </w:tabs>
        <w:spacing w:line="228" w:lineRule="auto"/>
        <w:ind w:left="0" w:firstLine="567"/>
        <w:contextualSpacing/>
        <w:jc w:val="both"/>
      </w:pPr>
      <w:r>
        <w:t>Пеня начисляется за каждый день просрочки исполнения Поставщиком обязательства, предусмотренного Контрактом, в размере одной трехсотой действующей на дату уплаты пени ключевой ставки (ставки рефинансирования)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Поставщиком.</w:t>
      </w:r>
    </w:p>
    <w:p w:rsidR="00D371F8" w:rsidRDefault="00530FCE">
      <w:pPr>
        <w:widowControl w:val="0"/>
        <w:numPr>
          <w:ilvl w:val="1"/>
          <w:numId w:val="4"/>
        </w:numPr>
        <w:tabs>
          <w:tab w:val="left" w:pos="1134"/>
        </w:tabs>
        <w:spacing w:line="228" w:lineRule="auto"/>
        <w:ind w:left="0" w:firstLine="567"/>
        <w:contextualSpacing/>
        <w:jc w:val="both"/>
      </w:pPr>
      <w:r>
        <w:t xml:space="preserve">Общая сумма начисленной неустойки (штрафов, пени) за неисполнение </w:t>
      </w:r>
      <w:r>
        <w:br/>
        <w:t>или ненадлежащее исполнение Поставщиком обязательств, предусмотренных Контрактом, не может превышать цену Контракта.</w:t>
      </w:r>
    </w:p>
    <w:p w:rsidR="00D371F8" w:rsidRDefault="00530FCE">
      <w:pPr>
        <w:widowControl w:val="0"/>
        <w:numPr>
          <w:ilvl w:val="1"/>
          <w:numId w:val="4"/>
        </w:numPr>
        <w:tabs>
          <w:tab w:val="left" w:pos="1134"/>
        </w:tabs>
        <w:spacing w:line="228" w:lineRule="auto"/>
        <w:ind w:left="0" w:firstLine="567"/>
        <w:contextualSpacing/>
        <w:jc w:val="both"/>
      </w:pPr>
      <w:r>
        <w:t>В случае просрочки исполнения Государственным заказчиком обязательств, предусмотренных Контрактом, а также в иных случаях неисполнения или ненадлежащего исполнения Государственным заказчиком обязательств, предусмотренных Контрактом, Поставщик вправе потребовать уплаты неустоек (штрафов, пеней).</w:t>
      </w:r>
    </w:p>
    <w:p w:rsidR="00D371F8" w:rsidRDefault="00530FCE">
      <w:pPr>
        <w:widowControl w:val="0"/>
        <w:numPr>
          <w:ilvl w:val="1"/>
          <w:numId w:val="4"/>
        </w:numPr>
        <w:tabs>
          <w:tab w:val="left" w:pos="1134"/>
        </w:tabs>
        <w:spacing w:line="228" w:lineRule="auto"/>
        <w:ind w:left="0" w:firstLine="567"/>
        <w:contextualSpacing/>
        <w:jc w:val="both"/>
      </w:pPr>
      <w:r>
        <w:t>Штрафы начисляются за ненадлежащее исполнение Государственным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Контрактом в виде фиксированной суммы, определенной в порядке, установленном Правительством Российской Федерации (Правила, утвержденные Постановлением Правительства РФ от 30.08.2017 № 1042).</w:t>
      </w:r>
    </w:p>
    <w:p w:rsidR="00D371F8" w:rsidRDefault="00530FCE" w:rsidP="00E2550C">
      <w:pPr>
        <w:widowControl w:val="0"/>
        <w:numPr>
          <w:ilvl w:val="1"/>
          <w:numId w:val="4"/>
        </w:numPr>
        <w:tabs>
          <w:tab w:val="left" w:pos="1134"/>
        </w:tabs>
        <w:spacing w:line="228" w:lineRule="auto"/>
        <w:ind w:left="0" w:firstLine="567"/>
        <w:contextualSpacing/>
        <w:jc w:val="both"/>
      </w:pPr>
      <w:r>
        <w:t xml:space="preserve">За каждый факт неисполнения Государственным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в виде фиксированной </w:t>
      </w:r>
      <w:proofErr w:type="gramStart"/>
      <w:r>
        <w:t>суммы:-</w:t>
      </w:r>
      <w:proofErr w:type="gramEnd"/>
      <w:r>
        <w:t xml:space="preserve"> 1000 рублей</w:t>
      </w:r>
    </w:p>
    <w:p w:rsidR="00D371F8" w:rsidRDefault="00530FCE">
      <w:pPr>
        <w:widowControl w:val="0"/>
        <w:numPr>
          <w:ilvl w:val="1"/>
          <w:numId w:val="4"/>
        </w:numPr>
        <w:tabs>
          <w:tab w:val="left" w:pos="1134"/>
          <w:tab w:val="left" w:pos="1276"/>
        </w:tabs>
        <w:spacing w:line="228" w:lineRule="auto"/>
        <w:ind w:left="0" w:firstLine="567"/>
        <w:contextualSpacing/>
        <w:jc w:val="both"/>
      </w:pPr>
      <w:r>
        <w:t>Пеня начисляется за каждый день просрочки исполнения Государственным заказчиком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Такая пеня устанавливается Контрактом в размере одной трехсотой действующей на дату уплаты пеней ключевой ставки (ставки рефинансирования) Центрального банка Российской Федерации от не уплаченной в срок суммы.</w:t>
      </w:r>
    </w:p>
    <w:p w:rsidR="00D371F8" w:rsidRDefault="00530FCE">
      <w:pPr>
        <w:widowControl w:val="0"/>
        <w:numPr>
          <w:ilvl w:val="1"/>
          <w:numId w:val="4"/>
        </w:numPr>
        <w:tabs>
          <w:tab w:val="left" w:pos="1134"/>
        </w:tabs>
        <w:spacing w:line="228" w:lineRule="auto"/>
        <w:ind w:left="0" w:firstLine="567"/>
        <w:contextualSpacing/>
        <w:jc w:val="both"/>
      </w:pPr>
      <w:r>
        <w:t>Общая сумма начисленной неустойки (штрафов, пени) за ненадлежащее исполнение Государственным заказчиком обязательств, предусмотренных Контрактом,</w:t>
      </w:r>
      <w:r>
        <w:br/>
      </w:r>
      <w:r>
        <w:lastRenderedPageBreak/>
        <w:t>не может превышать цену Контракта.</w:t>
      </w:r>
    </w:p>
    <w:p w:rsidR="00D371F8" w:rsidRDefault="00530FCE">
      <w:pPr>
        <w:widowControl w:val="0"/>
        <w:numPr>
          <w:ilvl w:val="1"/>
          <w:numId w:val="4"/>
        </w:numPr>
        <w:tabs>
          <w:tab w:val="left" w:pos="1134"/>
        </w:tabs>
        <w:spacing w:after="240" w:line="228" w:lineRule="auto"/>
        <w:ind w:left="0" w:firstLine="567"/>
        <w:contextualSpacing/>
        <w:jc w:val="both"/>
      </w:pPr>
      <w:r>
        <w:t xml:space="preserve">Сторона освобождается от уплаты неустойки (штрафа, пени), если докажет, </w:t>
      </w:r>
      <w:r>
        <w:br/>
        <w:t>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rsidR="00D371F8" w:rsidRDefault="00D371F8">
      <w:pPr>
        <w:widowControl w:val="0"/>
        <w:tabs>
          <w:tab w:val="left" w:pos="1134"/>
        </w:tabs>
        <w:spacing w:after="240" w:line="228" w:lineRule="auto"/>
        <w:contextualSpacing/>
        <w:jc w:val="both"/>
      </w:pPr>
    </w:p>
    <w:p w:rsidR="00D371F8" w:rsidRDefault="00530FCE">
      <w:pPr>
        <w:numPr>
          <w:ilvl w:val="0"/>
          <w:numId w:val="4"/>
        </w:numPr>
        <w:spacing w:before="120" w:after="120" w:line="228" w:lineRule="auto"/>
        <w:contextualSpacing/>
        <w:jc w:val="center"/>
        <w:rPr>
          <w:b/>
        </w:rPr>
      </w:pPr>
      <w:r>
        <w:rPr>
          <w:b/>
        </w:rPr>
        <w:t>Обстоятельства непреодолимой силы</w:t>
      </w:r>
    </w:p>
    <w:p w:rsidR="00D371F8" w:rsidRDefault="00530FCE">
      <w:pPr>
        <w:numPr>
          <w:ilvl w:val="1"/>
          <w:numId w:val="4"/>
        </w:numPr>
        <w:tabs>
          <w:tab w:val="left" w:pos="1134"/>
        </w:tabs>
        <w:spacing w:line="228" w:lineRule="auto"/>
        <w:ind w:left="0" w:firstLine="567"/>
        <w:contextualSpacing/>
        <w:jc w:val="both"/>
      </w:pPr>
      <w:r>
        <w:t>Сторона освобождается от ответственности за частичное или полное</w:t>
      </w:r>
      <w:r>
        <w:br/>
        <w:t>неисполнение обязательств по Контракту, если такое неисполнение является</w:t>
      </w:r>
      <w:r>
        <w:br/>
        <w:t>следствием обстоятельств непреодолимой силы, включая землетрясение,</w:t>
      </w:r>
      <w:r>
        <w:br/>
        <w:t>наводнение, пожар, тайфун, ураган и другие стихийные бедствия, военные</w:t>
      </w:r>
      <w:r>
        <w:br/>
        <w:t xml:space="preserve">действия, массовые заболевания и действия органов государственной власти                                   и управления, влияющие на возможность исполнения Сторонами своих обязательств </w:t>
      </w:r>
      <w:r>
        <w:br/>
        <w:t>по Контракту.</w:t>
      </w:r>
    </w:p>
    <w:p w:rsidR="00D371F8" w:rsidRDefault="00530FCE">
      <w:pPr>
        <w:numPr>
          <w:ilvl w:val="1"/>
          <w:numId w:val="3"/>
        </w:numPr>
        <w:tabs>
          <w:tab w:val="left" w:pos="1134"/>
        </w:tabs>
        <w:spacing w:line="228" w:lineRule="auto"/>
        <w:ind w:left="0" w:firstLine="567"/>
        <w:contextualSpacing/>
        <w:jc w:val="both"/>
      </w:pPr>
      <w:r>
        <w:t>Указанные события должны носить чрезвычайный, непредвиденный</w:t>
      </w:r>
      <w:r>
        <w:br/>
        <w:t>и непредотвратимый характер, возникнуть после заключения Контракта и не зависеть     от воли Сторон.</w:t>
      </w:r>
    </w:p>
    <w:p w:rsidR="00D371F8" w:rsidRDefault="00530FCE">
      <w:pPr>
        <w:numPr>
          <w:ilvl w:val="1"/>
          <w:numId w:val="3"/>
        </w:numPr>
        <w:tabs>
          <w:tab w:val="left" w:pos="1134"/>
        </w:tabs>
        <w:spacing w:line="228" w:lineRule="auto"/>
        <w:ind w:left="0" w:firstLine="567"/>
        <w:contextualSpacing/>
        <w:jc w:val="both"/>
      </w:pPr>
      <w:r>
        <w:t xml:space="preserve">При наступлении обстоятельств непреодолимой силы Сторона должна </w:t>
      </w:r>
      <w:r>
        <w:br/>
        <w:t>без промедления, но не позднее 3 (трех) дней, известить о них другую Сторону в любой форме, предпочтительно в письменной. В извещении должны быть сообщены данные</w:t>
      </w:r>
      <w:r>
        <w:br/>
        <w:t>о характере обстоятельств, а также по возможности оценка их влияния на возможность исполнения обязательств по Контракту и срок исполнения обязательств.</w:t>
      </w:r>
    </w:p>
    <w:p w:rsidR="00D371F8" w:rsidRDefault="00530FCE">
      <w:pPr>
        <w:numPr>
          <w:ilvl w:val="1"/>
          <w:numId w:val="3"/>
        </w:numPr>
        <w:tabs>
          <w:tab w:val="left" w:pos="1134"/>
        </w:tabs>
        <w:spacing w:line="228" w:lineRule="auto"/>
        <w:ind w:left="0" w:firstLine="567"/>
        <w:contextualSpacing/>
        <w:jc w:val="both"/>
      </w:pPr>
      <w:r>
        <w:t>По прекращении указанных обстоятельств Сторона должна без промедления, но не позднее 3 (трех) дней, известить об этом другую Сторону в письменной форме.</w:t>
      </w:r>
      <w:r>
        <w:br/>
        <w:t>В извещении должен быть указан срок, в который предполагается исполнить обязательства по Контракту. Если Сторона не направит или несвоевременно направит извещение, она лишается права ссылаться на такие обстоятельства, а также должна возместить другой Стороне убытки, причиненные не извещением или несвоевременным извещением.</w:t>
      </w:r>
    </w:p>
    <w:p w:rsidR="00D371F8" w:rsidRDefault="00530FCE">
      <w:pPr>
        <w:numPr>
          <w:ilvl w:val="1"/>
          <w:numId w:val="3"/>
        </w:numPr>
        <w:tabs>
          <w:tab w:val="left" w:pos="1134"/>
        </w:tabs>
        <w:spacing w:line="228" w:lineRule="auto"/>
        <w:ind w:left="0" w:firstLine="567"/>
        <w:contextualSpacing/>
        <w:jc w:val="both"/>
      </w:pPr>
      <w:r>
        <w:t xml:space="preserve">Сторона должна в течение 10 (десяти) дней с момента прекращения </w:t>
      </w:r>
      <w:r>
        <w:br/>
        <w:t xml:space="preserve">форс-мажорных обстоятельств передать другой Стороне сертификат торгово-промышленной палаты или иного компетентного органа или организации о наличии  </w:t>
      </w:r>
      <w:r>
        <w:br/>
        <w:t>и продолжительности форс-мажорных обстоятельств.</w:t>
      </w:r>
    </w:p>
    <w:p w:rsidR="00D371F8" w:rsidRDefault="00530FCE">
      <w:pPr>
        <w:numPr>
          <w:ilvl w:val="1"/>
          <w:numId w:val="3"/>
        </w:numPr>
        <w:tabs>
          <w:tab w:val="left" w:pos="1134"/>
        </w:tabs>
        <w:spacing w:line="228" w:lineRule="auto"/>
        <w:ind w:left="0" w:firstLine="567"/>
        <w:contextualSpacing/>
        <w:jc w:val="both"/>
      </w:pPr>
      <w:r>
        <w:t>В случае наступления форс-мажорных обстоятельств срок исполнения Сторонами обязательств по Контракту отодвигается в пределах текущего финансового года соразмерно времени, в течение которого действовали такие обстоятельства и их</w:t>
      </w:r>
      <w:r>
        <w:br/>
        <w:t>последствия.</w:t>
      </w:r>
    </w:p>
    <w:p w:rsidR="00D371F8" w:rsidRDefault="00530FCE">
      <w:pPr>
        <w:numPr>
          <w:ilvl w:val="1"/>
          <w:numId w:val="3"/>
        </w:numPr>
        <w:tabs>
          <w:tab w:val="left" w:pos="1134"/>
        </w:tabs>
        <w:spacing w:line="228" w:lineRule="auto"/>
        <w:ind w:left="0" w:firstLine="567"/>
        <w:contextualSpacing/>
        <w:jc w:val="both"/>
      </w:pPr>
      <w:r>
        <w:t>Если форс-мажорные обстоятельства и их последствия продолжают действовать более 1 (одного) месяца, Стороны в возможно короткий срок проведут переговоры  с целью выявления приемлемых для обеих Сторон альтернативных способов</w:t>
      </w:r>
      <w:r>
        <w:br/>
        <w:t xml:space="preserve"> исполнения Контракта и достижения соответствующей договоренности.</w:t>
      </w:r>
    </w:p>
    <w:p w:rsidR="00D371F8" w:rsidRDefault="00530FCE">
      <w:pPr>
        <w:numPr>
          <w:ilvl w:val="0"/>
          <w:numId w:val="3"/>
        </w:numPr>
        <w:spacing w:line="228" w:lineRule="auto"/>
        <w:contextualSpacing/>
        <w:jc w:val="center"/>
        <w:rPr>
          <w:b/>
        </w:rPr>
      </w:pPr>
      <w:r>
        <w:rPr>
          <w:b/>
        </w:rPr>
        <w:t>Изменение, расторжение Контракта</w:t>
      </w:r>
    </w:p>
    <w:p w:rsidR="00D371F8" w:rsidRDefault="00530FCE">
      <w:pPr>
        <w:spacing w:line="228" w:lineRule="auto"/>
        <w:ind w:firstLine="709"/>
        <w:contextualSpacing/>
        <w:jc w:val="both"/>
        <w:rPr>
          <w:lang w:eastAsia="en-US"/>
        </w:rPr>
      </w:pPr>
      <w:r>
        <w:rPr>
          <w:lang w:eastAsia="en-US"/>
        </w:rPr>
        <w:t xml:space="preserve">7.1. Изменение существенных условий Контракта при его исполнении </w:t>
      </w:r>
      <w:r>
        <w:rPr>
          <w:lang w:eastAsia="en-US"/>
        </w:rPr>
        <w:br/>
        <w:t>не допускается, за исключением их изменения по соглашению Сторон в следующих случаях:</w:t>
      </w:r>
    </w:p>
    <w:p w:rsidR="00D371F8" w:rsidRDefault="00530FCE">
      <w:pPr>
        <w:spacing w:line="228" w:lineRule="auto"/>
        <w:ind w:firstLine="709"/>
        <w:contextualSpacing/>
        <w:jc w:val="both"/>
        <w:rPr>
          <w:lang w:eastAsia="en-US"/>
        </w:rPr>
      </w:pPr>
      <w:r>
        <w:rPr>
          <w:lang w:eastAsia="en-US"/>
        </w:rPr>
        <w:t>а) при снижении цены Контракта без изменения, предусмотренного Контрактом количества Товара, качества поставляемого Товара и иных условий Контракта;</w:t>
      </w:r>
    </w:p>
    <w:p w:rsidR="00D371F8" w:rsidRDefault="00530FCE">
      <w:pPr>
        <w:spacing w:line="228" w:lineRule="auto"/>
        <w:ind w:firstLine="709"/>
        <w:contextualSpacing/>
        <w:jc w:val="both"/>
        <w:rPr>
          <w:lang w:eastAsia="en-US"/>
        </w:rPr>
      </w:pPr>
      <w:r>
        <w:rPr>
          <w:lang w:eastAsia="en-US"/>
        </w:rPr>
        <w:t xml:space="preserve">б) если по предложению Государственного заказчика увеличивается предусмотренное Контрактом количество Товара не более чем на десять процентов или уменьшается предусмотренное Контрактом количество поставляемого Товара не более чем на десять процентов. При этом по соглашению Сторон допускается изменение </w:t>
      </w:r>
      <w:r>
        <w:rPr>
          <w:lang w:eastAsia="en-US"/>
        </w:rPr>
        <w:br/>
        <w:t xml:space="preserve">с учетом положений бюджетного законодательства Российской Федерации цены Контракта пропорционально дополнительному количеству Товара исходя </w:t>
      </w:r>
      <w:r>
        <w:rPr>
          <w:lang w:eastAsia="en-US"/>
        </w:rPr>
        <w:br/>
        <w:t xml:space="preserve">из установленной в Контракте цены единицы Товара, но не более чем на десять процентов цены Контракта. При уменьшении предусмотренного Контрактом количества Товара стороны Контракта обязаны уменьшить цену Контракта исходя из цены единицы Товара. Цена единицы дополнительно поставляемого Товара при уменьшении предусмотренного </w:t>
      </w:r>
      <w:r>
        <w:rPr>
          <w:lang w:eastAsia="en-US"/>
        </w:rPr>
        <w:lastRenderedPageBreak/>
        <w:t xml:space="preserve">Контрактом количества поставляемого Товара должна определяться как частное </w:t>
      </w:r>
      <w:r>
        <w:rPr>
          <w:lang w:eastAsia="en-US"/>
        </w:rPr>
        <w:br/>
        <w:t>от деления первоначальной цены Контракта на предусмотренное в Контракте количество такого Товара.</w:t>
      </w:r>
    </w:p>
    <w:p w:rsidR="00D371F8" w:rsidRDefault="00530FCE">
      <w:pPr>
        <w:spacing w:line="228" w:lineRule="auto"/>
        <w:ind w:firstLine="709"/>
        <w:contextualSpacing/>
        <w:jc w:val="both"/>
        <w:rPr>
          <w:lang w:eastAsia="en-US"/>
        </w:rPr>
      </w:pPr>
      <w:r>
        <w:rPr>
          <w:lang w:eastAsia="en-US"/>
        </w:rPr>
        <w:t xml:space="preserve">в) </w:t>
      </w:r>
      <w:proofErr w:type="gramStart"/>
      <w:r>
        <w:rPr>
          <w:lang w:eastAsia="en-US"/>
        </w:rPr>
        <w:t>В</w:t>
      </w:r>
      <w:proofErr w:type="gramEnd"/>
      <w:r>
        <w:rPr>
          <w:lang w:eastAsia="en-US"/>
        </w:rPr>
        <w:t xml:space="preserve"> случаях, предусмотренных пунктом 6 статьи 161 Бюджетного кодекса Российской Федерации, при уменьшении ранее доведенных до Государственного заказчика как получателя бюджетных средств лимитов бюджетных обязательств. </w:t>
      </w:r>
      <w:r>
        <w:rPr>
          <w:lang w:eastAsia="en-US"/>
        </w:rPr>
        <w:br/>
        <w:t>При этом Государственный заказчик в ходе исполнения Контракта обеспечивает согласование новых условий Контракта, в том числе цены и (или) сроков исполнения Контракта и (или) количества Товара, предусмотренных Контрактом. Сокращение количества Товара при уменьшении цены Контракта в данном случае осуществляется</w:t>
      </w:r>
      <w:r>
        <w:rPr>
          <w:lang w:eastAsia="en-US"/>
        </w:rPr>
        <w:br/>
        <w:t xml:space="preserve">в соответствии с Методикой сокращения количества товаров, объемов работ или услуг при уменьшении цены контракта, утвержденной постановлением Правительства Российской Федерации от 28.11.2013 № 1090. Принятие Государственным заказчиком решения об изменении Контракта в связи с уменьшением лимитов бюджетных обязательств осуществляется исходя из соразмерности изменения цены Контракта </w:t>
      </w:r>
      <w:r>
        <w:rPr>
          <w:lang w:eastAsia="en-US"/>
        </w:rPr>
        <w:br/>
        <w:t>и количества Товара.</w:t>
      </w:r>
    </w:p>
    <w:p w:rsidR="00D371F8" w:rsidRDefault="00530FCE">
      <w:pPr>
        <w:spacing w:line="228" w:lineRule="auto"/>
        <w:ind w:firstLine="709"/>
        <w:contextualSpacing/>
        <w:jc w:val="both"/>
        <w:rPr>
          <w:lang w:eastAsia="en-US"/>
        </w:rPr>
      </w:pPr>
      <w:r>
        <w:rPr>
          <w:lang w:eastAsia="en-US"/>
        </w:rPr>
        <w:t>7.2. Все изменения к Контракту действительны, если они оформлены в виде дополнительного соглашения к Контракту и подписаны Сторонами.</w:t>
      </w:r>
    </w:p>
    <w:p w:rsidR="00D371F8" w:rsidRDefault="00530FCE">
      <w:pPr>
        <w:widowControl w:val="0"/>
        <w:spacing w:line="228" w:lineRule="auto"/>
        <w:ind w:right="-71" w:firstLine="709"/>
        <w:contextualSpacing/>
        <w:jc w:val="both"/>
        <w:rPr>
          <w:rFonts w:eastAsia="Times New Roman"/>
          <w:lang w:eastAsia="en-US"/>
        </w:rPr>
      </w:pPr>
      <w:r>
        <w:rPr>
          <w:rFonts w:eastAsia="Times New Roman"/>
        </w:rPr>
        <w:t xml:space="preserve">7.3. Контракт может быть расторгнут </w:t>
      </w:r>
      <w:r>
        <w:rPr>
          <w:rFonts w:eastAsia="Times New Roman"/>
          <w:lang w:eastAsia="en-US"/>
        </w:rPr>
        <w:t xml:space="preserve">по соглашению Сторон, по решению суда или в связи с односторонним отказом Стороны Контракта от исполнения Контракта </w:t>
      </w:r>
      <w:r>
        <w:rPr>
          <w:rFonts w:eastAsia="Times New Roman"/>
          <w:lang w:eastAsia="en-US"/>
        </w:rPr>
        <w:br/>
        <w:t>в</w:t>
      </w:r>
      <w:r w:rsidR="00A82A84">
        <w:rPr>
          <w:rFonts w:eastAsia="Times New Roman"/>
          <w:lang w:eastAsia="en-US"/>
        </w:rPr>
        <w:t xml:space="preserve"> </w:t>
      </w:r>
      <w:r>
        <w:rPr>
          <w:rFonts w:eastAsia="Times New Roman"/>
          <w:lang w:eastAsia="en-US"/>
        </w:rPr>
        <w:t>соответствии с гражданским законодательством и условиями Контракта.</w:t>
      </w:r>
    </w:p>
    <w:p w:rsidR="00D371F8" w:rsidRDefault="00530FCE">
      <w:pPr>
        <w:spacing w:line="228" w:lineRule="auto"/>
        <w:ind w:firstLine="709"/>
        <w:contextualSpacing/>
        <w:jc w:val="both"/>
      </w:pPr>
      <w:r>
        <w:t xml:space="preserve">7.4. Государственный заказчик вправе принять решение об одностороннем отказе от исполнения Контракта в соответствии с гражданским законодательством в случае неисполнения (ненадлежащего исполнения) Поставщиком обязательств, предусмотренных действующим законодательством Российской </w:t>
      </w:r>
      <w:proofErr w:type="spellStart"/>
      <w:r>
        <w:t>Федерациии</w:t>
      </w:r>
      <w:proofErr w:type="spellEnd"/>
      <w:r>
        <w:t xml:space="preserve"> Контрактом, в частности:</w:t>
      </w:r>
    </w:p>
    <w:p w:rsidR="00D371F8" w:rsidRDefault="00530FCE">
      <w:pPr>
        <w:spacing w:line="228" w:lineRule="auto"/>
        <w:ind w:firstLine="709"/>
        <w:contextualSpacing/>
        <w:jc w:val="both"/>
      </w:pPr>
      <w:r>
        <w:t>отказа Поставщика передать Государственному заказчику Товар или принадлежности к нему;</w:t>
      </w:r>
    </w:p>
    <w:p w:rsidR="00D371F8" w:rsidRDefault="00530FCE">
      <w:pPr>
        <w:spacing w:line="228" w:lineRule="auto"/>
        <w:ind w:firstLine="709"/>
        <w:contextualSpacing/>
        <w:jc w:val="both"/>
      </w:pPr>
      <w:r>
        <w:t xml:space="preserve">существенного нарушения Поставщиком требований к качеству Товара, </w:t>
      </w:r>
      <w:r>
        <w:br/>
        <w:t xml:space="preserve">а именно обнаружение Государственным заказчиком неустранимых недостатков, недостатков, которые не могут быть устранены без несоразмерных расходов </w:t>
      </w:r>
      <w:r>
        <w:br/>
        <w:t xml:space="preserve">или затрат времени, или выявляются неоднократно, либо проявляются вновь после </w:t>
      </w:r>
      <w:r>
        <w:br/>
        <w:t>их устранения и других подобных недостатков;</w:t>
      </w:r>
    </w:p>
    <w:p w:rsidR="00D371F8" w:rsidRDefault="00530FCE">
      <w:pPr>
        <w:spacing w:line="228" w:lineRule="auto"/>
        <w:ind w:firstLine="709"/>
        <w:contextualSpacing/>
        <w:jc w:val="both"/>
      </w:pPr>
      <w:r>
        <w:t>невыполнения Поставщиком в разумный срок требования Государственного заказчика о доукомплектовании Товара;</w:t>
      </w:r>
    </w:p>
    <w:p w:rsidR="00D371F8" w:rsidRDefault="00530FCE">
      <w:pPr>
        <w:shd w:val="clear" w:color="auto" w:fill="FFFFFF" w:themeFill="background1"/>
        <w:spacing w:line="228" w:lineRule="auto"/>
        <w:contextualSpacing/>
        <w:jc w:val="both"/>
      </w:pPr>
      <w:r>
        <w:t>неоднократного нарушения Поставщиком сроков поставки Товара.</w:t>
      </w:r>
    </w:p>
    <w:p w:rsidR="00D371F8" w:rsidRDefault="00530FCE">
      <w:pPr>
        <w:shd w:val="clear" w:color="auto" w:fill="FFFFFF" w:themeFill="background1"/>
        <w:spacing w:line="228" w:lineRule="auto"/>
        <w:ind w:firstLine="709"/>
        <w:contextualSpacing/>
        <w:jc w:val="both"/>
      </w:pPr>
      <w:r>
        <w:t xml:space="preserve">7.5. Поставщик вправе принять решение об одностороннем отказе от исполнения Контракта в соответствии с гражданским законодательством в случае неисполнения (ненадлежащего исполнения) Государственным заказчиком обязательств, предусмотренных действующим законодательством Российской Федерации </w:t>
      </w:r>
      <w:r>
        <w:br/>
        <w:t>и Контрактом.</w:t>
      </w:r>
    </w:p>
    <w:p w:rsidR="00D371F8" w:rsidRDefault="00530FCE">
      <w:pPr>
        <w:widowControl w:val="0"/>
        <w:shd w:val="clear" w:color="auto" w:fill="FFFFFF" w:themeFill="background1"/>
        <w:spacing w:line="228" w:lineRule="auto"/>
        <w:ind w:right="-71" w:firstLine="709"/>
        <w:contextualSpacing/>
        <w:jc w:val="both"/>
        <w:rPr>
          <w:rFonts w:eastAsia="Times New Roman"/>
        </w:rPr>
      </w:pPr>
      <w:r>
        <w:rPr>
          <w:rFonts w:eastAsia="Times New Roman"/>
        </w:rPr>
        <w:t>7.6. Если в результате издания акта органа государственной власти Российской Федерации исполнение Государственным заказчиком своих обязательств по Контракту становится невозможным полностью или частично, обязательство прекращается полностью или в соответствующей части.</w:t>
      </w:r>
    </w:p>
    <w:p w:rsidR="00D371F8" w:rsidRDefault="00530FCE">
      <w:pPr>
        <w:widowControl w:val="0"/>
        <w:spacing w:line="228" w:lineRule="auto"/>
        <w:ind w:right="-71" w:firstLine="709"/>
        <w:contextualSpacing/>
        <w:jc w:val="both"/>
        <w:rPr>
          <w:rFonts w:eastAsia="Times New Roman"/>
        </w:rPr>
      </w:pPr>
      <w:r>
        <w:rPr>
          <w:rFonts w:eastAsia="Times New Roman"/>
        </w:rPr>
        <w:t xml:space="preserve">7.7. </w:t>
      </w:r>
      <w:r>
        <w:t>В 2025 году допускается изменение по соглашению сторон срока исполнения Контракта, и (или) цены Контракта, и (или) цены единицы Товара, работы, услуги, и (или) количества товаров, предусмотренное Контрактом, срок исполнения которых завершается в 2025 году, в порядке, который будет установлен Правительством Российской Федерации. При этом заказчик в ходе исполнения контракта обеспечивает согласование с поставщиком (подрядчиком, исполнителем) новых условий контракта.</w:t>
      </w:r>
    </w:p>
    <w:p w:rsidR="00D371F8" w:rsidRDefault="00D371F8">
      <w:pPr>
        <w:tabs>
          <w:tab w:val="left" w:pos="360"/>
        </w:tabs>
        <w:spacing w:before="120" w:after="120" w:line="228" w:lineRule="auto"/>
        <w:ind w:left="360"/>
        <w:contextualSpacing/>
        <w:jc w:val="center"/>
        <w:rPr>
          <w:b/>
        </w:rPr>
      </w:pPr>
    </w:p>
    <w:p w:rsidR="00D371F8" w:rsidRDefault="00530FCE">
      <w:pPr>
        <w:numPr>
          <w:ilvl w:val="0"/>
          <w:numId w:val="3"/>
        </w:numPr>
        <w:tabs>
          <w:tab w:val="left" w:pos="360"/>
        </w:tabs>
        <w:spacing w:before="120" w:after="120" w:line="228" w:lineRule="auto"/>
        <w:contextualSpacing/>
        <w:jc w:val="center"/>
        <w:rPr>
          <w:b/>
        </w:rPr>
      </w:pPr>
      <w:r>
        <w:rPr>
          <w:b/>
        </w:rPr>
        <w:t>Прочие условия</w:t>
      </w:r>
    </w:p>
    <w:p w:rsidR="00D371F8" w:rsidRDefault="00530FCE">
      <w:pPr>
        <w:spacing w:line="228" w:lineRule="auto"/>
        <w:ind w:firstLine="567"/>
        <w:contextualSpacing/>
        <w:jc w:val="both"/>
      </w:pPr>
      <w:r>
        <w:t xml:space="preserve">8.1. Настоящий Контракт вступает в силу с момента подписания и действует </w:t>
      </w:r>
      <w:r>
        <w:br/>
        <w:t xml:space="preserve">до </w:t>
      </w:r>
      <w:r w:rsidR="00B97F9E">
        <w:rPr>
          <w:b/>
          <w:u w:val="single"/>
        </w:rPr>
        <w:t>25</w:t>
      </w:r>
      <w:r>
        <w:rPr>
          <w:b/>
          <w:u w:val="single"/>
        </w:rPr>
        <w:t>.12.202</w:t>
      </w:r>
      <w:r w:rsidR="00B97F9E">
        <w:rPr>
          <w:b/>
          <w:u w:val="single"/>
        </w:rPr>
        <w:t>6</w:t>
      </w:r>
      <w:r>
        <w:t>.</w:t>
      </w:r>
    </w:p>
    <w:p w:rsidR="00D371F8" w:rsidRDefault="00530FCE">
      <w:pPr>
        <w:keepNext/>
        <w:tabs>
          <w:tab w:val="left" w:pos="360"/>
          <w:tab w:val="left" w:pos="1276"/>
        </w:tabs>
        <w:spacing w:line="228" w:lineRule="auto"/>
        <w:ind w:firstLine="567"/>
        <w:contextualSpacing/>
        <w:jc w:val="both"/>
      </w:pPr>
      <w:r>
        <w:lastRenderedPageBreak/>
        <w:t>8.2. Настоящий Контракт заключается в форме электронного документа, подписанного электронными цифровыми подписями уполномоченных представителей Государственного заказчика и Поставщика на ЕАТ.</w:t>
      </w:r>
    </w:p>
    <w:p w:rsidR="00D371F8" w:rsidRDefault="00530FCE">
      <w:pPr>
        <w:widowControl w:val="0"/>
        <w:tabs>
          <w:tab w:val="left" w:pos="1276"/>
          <w:tab w:val="left" w:pos="1418"/>
        </w:tabs>
        <w:spacing w:line="228" w:lineRule="auto"/>
        <w:ind w:firstLine="567"/>
        <w:contextualSpacing/>
        <w:jc w:val="both"/>
      </w:pPr>
      <w:r>
        <w:t xml:space="preserve">8.3.    Любые изменения и дополнения к настоящему Контракту имеют юридическую </w:t>
      </w:r>
    </w:p>
    <w:p w:rsidR="00D371F8" w:rsidRDefault="00530FCE">
      <w:pPr>
        <w:widowControl w:val="0"/>
        <w:spacing w:line="228" w:lineRule="auto"/>
        <w:contextualSpacing/>
        <w:jc w:val="both"/>
      </w:pPr>
      <w:r>
        <w:t>силу только в том случае, если они оформлены в письменном виде и подписаны обеими Сторонами.</w:t>
      </w:r>
    </w:p>
    <w:p w:rsidR="00D371F8" w:rsidRDefault="00530FCE">
      <w:pPr>
        <w:widowControl w:val="0"/>
        <w:spacing w:line="228" w:lineRule="auto"/>
        <w:ind w:firstLine="567"/>
        <w:contextualSpacing/>
        <w:jc w:val="both"/>
        <w:rPr>
          <w:rFonts w:eastAsia="Times New Roman"/>
        </w:rPr>
      </w:pPr>
      <w:r>
        <w:rPr>
          <w:rFonts w:eastAsia="Times New Roman"/>
        </w:rPr>
        <w:t>8.4. Изменение существенных условий Контракта при его исполнении                           не допускается, за исключением их изменения в случаях, предусмотренных положениями действующего законодательства Российской Федерации.</w:t>
      </w:r>
    </w:p>
    <w:p w:rsidR="00D371F8" w:rsidRDefault="00530FCE">
      <w:pPr>
        <w:widowControl w:val="0"/>
        <w:tabs>
          <w:tab w:val="left" w:pos="1276"/>
        </w:tabs>
        <w:spacing w:line="228" w:lineRule="auto"/>
        <w:ind w:firstLine="567"/>
        <w:contextualSpacing/>
        <w:jc w:val="both"/>
        <w:rPr>
          <w:rFonts w:eastAsia="Times New Roman"/>
        </w:rPr>
      </w:pPr>
      <w:r>
        <w:rPr>
          <w:rFonts w:eastAsia="Times New Roman"/>
        </w:rPr>
        <w:t xml:space="preserve">8.5.  По всем вопросам, не нашедшим своего решения в тексте и условиях настоящего Контракта, Стороны должны руководствоваться положениями действующего законодательства Российской Федерации.  </w:t>
      </w:r>
    </w:p>
    <w:p w:rsidR="00D371F8" w:rsidRDefault="00530FCE">
      <w:pPr>
        <w:widowControl w:val="0"/>
        <w:tabs>
          <w:tab w:val="left" w:pos="1276"/>
        </w:tabs>
        <w:spacing w:line="228" w:lineRule="auto"/>
        <w:ind w:firstLine="567"/>
        <w:contextualSpacing/>
        <w:jc w:val="both"/>
        <w:rPr>
          <w:rFonts w:eastAsia="Times New Roman"/>
        </w:rPr>
      </w:pPr>
      <w:r>
        <w:rPr>
          <w:rFonts w:eastAsia="Times New Roman"/>
        </w:rPr>
        <w:t xml:space="preserve">8.6.  Настоящий Контракт может быть расторгнут по соглашению Сторон </w:t>
      </w:r>
      <w:r>
        <w:rPr>
          <w:rFonts w:eastAsia="Times New Roman"/>
        </w:rPr>
        <w:br/>
        <w:t>или по другим основаниям, предусмотренным действующим гражданским законодательством. Все спорные вопросы и разногласия, которые могут возникнуть между Государственным заказчиком и Поставщиком в ходе исполнения настоящего Контракта, Стороны обязуются решать путём прямых переговоров, взаимных консультаций и прилагать все усилия для их урегулирования. При невозможности разрешения споров и разногласий путём переговоров спорные вопросы разрешаются</w:t>
      </w:r>
      <w:r>
        <w:rPr>
          <w:rFonts w:eastAsia="Times New Roman"/>
        </w:rPr>
        <w:br/>
        <w:t xml:space="preserve">в соответствии с действующим законодательством Российской Федерации в Арбитражном суде Калининградской области. </w:t>
      </w:r>
    </w:p>
    <w:p w:rsidR="00D371F8" w:rsidRDefault="00530FCE">
      <w:pPr>
        <w:widowControl w:val="0"/>
        <w:tabs>
          <w:tab w:val="left" w:pos="1276"/>
        </w:tabs>
        <w:spacing w:line="228" w:lineRule="auto"/>
        <w:ind w:firstLine="567"/>
        <w:contextualSpacing/>
        <w:jc w:val="both"/>
        <w:rPr>
          <w:rFonts w:eastAsia="Times New Roman"/>
        </w:rPr>
      </w:pPr>
      <w:r>
        <w:rPr>
          <w:rFonts w:eastAsia="Times New Roman"/>
        </w:rPr>
        <w:t>8.7.    К настоящему Контракту прилагаются и являются его неотъемлемыми частями</w:t>
      </w:r>
    </w:p>
    <w:p w:rsidR="00D371F8" w:rsidRDefault="00530FCE">
      <w:pPr>
        <w:widowControl w:val="0"/>
        <w:tabs>
          <w:tab w:val="left" w:pos="1276"/>
        </w:tabs>
        <w:spacing w:line="228" w:lineRule="auto"/>
        <w:contextualSpacing/>
        <w:jc w:val="both"/>
        <w:rPr>
          <w:rFonts w:eastAsia="Times New Roman"/>
        </w:rPr>
      </w:pPr>
      <w:r>
        <w:rPr>
          <w:rFonts w:eastAsia="Times New Roman"/>
        </w:rPr>
        <w:t>следующие приложения:</w:t>
      </w:r>
    </w:p>
    <w:p w:rsidR="00D371F8" w:rsidRDefault="00530FCE">
      <w:pPr>
        <w:keepNext/>
        <w:tabs>
          <w:tab w:val="left" w:pos="360"/>
          <w:tab w:val="left" w:pos="1260"/>
        </w:tabs>
        <w:spacing w:line="228" w:lineRule="auto"/>
        <w:ind w:firstLine="567"/>
        <w:contextualSpacing/>
        <w:jc w:val="both"/>
      </w:pPr>
      <w:r>
        <w:t>8.7.1. Спецификация (Приложение № 1)</w:t>
      </w:r>
    </w:p>
    <w:p w:rsidR="00D371F8" w:rsidRDefault="00530FCE">
      <w:pPr>
        <w:keepNext/>
        <w:tabs>
          <w:tab w:val="left" w:pos="360"/>
          <w:tab w:val="left" w:pos="1260"/>
        </w:tabs>
        <w:spacing w:line="228" w:lineRule="auto"/>
        <w:ind w:firstLine="567"/>
        <w:contextualSpacing/>
        <w:jc w:val="both"/>
      </w:pPr>
      <w:r>
        <w:t>8.7.2. Техническое задание (приложение № 2)</w:t>
      </w:r>
    </w:p>
    <w:p w:rsidR="00D371F8" w:rsidRDefault="00D371F8">
      <w:pPr>
        <w:widowControl w:val="0"/>
        <w:spacing w:line="228" w:lineRule="auto"/>
        <w:contextualSpacing/>
        <w:rPr>
          <w:rFonts w:eastAsia="Times New Roman"/>
          <w:b/>
        </w:rPr>
      </w:pPr>
    </w:p>
    <w:p w:rsidR="00D371F8" w:rsidRDefault="00D371F8">
      <w:pPr>
        <w:widowControl w:val="0"/>
        <w:spacing w:line="228" w:lineRule="auto"/>
        <w:contextualSpacing/>
        <w:jc w:val="center"/>
        <w:rPr>
          <w:rFonts w:eastAsia="Times New Roman"/>
          <w:b/>
        </w:rPr>
      </w:pPr>
    </w:p>
    <w:p w:rsidR="00D371F8" w:rsidRDefault="00D371F8">
      <w:pPr>
        <w:widowControl w:val="0"/>
        <w:spacing w:line="228" w:lineRule="auto"/>
        <w:contextualSpacing/>
        <w:jc w:val="center"/>
        <w:rPr>
          <w:rFonts w:eastAsia="Times New Roman"/>
          <w:b/>
        </w:rPr>
      </w:pPr>
    </w:p>
    <w:p w:rsidR="00D371F8" w:rsidRDefault="00D371F8">
      <w:pPr>
        <w:widowControl w:val="0"/>
        <w:spacing w:line="228" w:lineRule="auto"/>
        <w:contextualSpacing/>
        <w:jc w:val="center"/>
        <w:rPr>
          <w:rFonts w:eastAsia="Times New Roman"/>
          <w:b/>
        </w:rPr>
      </w:pPr>
    </w:p>
    <w:p w:rsidR="00D371F8" w:rsidRDefault="00D371F8">
      <w:pPr>
        <w:widowControl w:val="0"/>
        <w:spacing w:line="228" w:lineRule="auto"/>
        <w:contextualSpacing/>
        <w:jc w:val="center"/>
        <w:rPr>
          <w:rFonts w:eastAsia="Times New Roman"/>
          <w:b/>
        </w:rPr>
      </w:pPr>
    </w:p>
    <w:p w:rsidR="00D371F8" w:rsidRDefault="00D371F8">
      <w:pPr>
        <w:widowControl w:val="0"/>
        <w:spacing w:line="228" w:lineRule="auto"/>
        <w:contextualSpacing/>
        <w:jc w:val="center"/>
        <w:rPr>
          <w:rFonts w:eastAsia="Times New Roman"/>
          <w:b/>
        </w:rPr>
      </w:pPr>
    </w:p>
    <w:p w:rsidR="00D371F8" w:rsidRDefault="00D371F8">
      <w:pPr>
        <w:widowControl w:val="0"/>
        <w:spacing w:line="228" w:lineRule="auto"/>
        <w:contextualSpacing/>
        <w:jc w:val="center"/>
        <w:rPr>
          <w:rFonts w:eastAsia="Times New Roman"/>
          <w:b/>
        </w:rPr>
      </w:pPr>
    </w:p>
    <w:p w:rsidR="00D371F8" w:rsidRDefault="00D371F8">
      <w:pPr>
        <w:widowControl w:val="0"/>
        <w:spacing w:line="228" w:lineRule="auto"/>
        <w:contextualSpacing/>
        <w:jc w:val="center"/>
        <w:rPr>
          <w:rFonts w:eastAsia="Times New Roman"/>
          <w:b/>
        </w:rPr>
      </w:pPr>
    </w:p>
    <w:p w:rsidR="00D371F8" w:rsidRDefault="00D371F8">
      <w:pPr>
        <w:widowControl w:val="0"/>
        <w:spacing w:line="228" w:lineRule="auto"/>
        <w:contextualSpacing/>
        <w:jc w:val="center"/>
        <w:rPr>
          <w:rFonts w:eastAsia="Times New Roman"/>
          <w:b/>
        </w:rPr>
      </w:pPr>
    </w:p>
    <w:p w:rsidR="00D371F8" w:rsidRDefault="00D371F8">
      <w:pPr>
        <w:widowControl w:val="0"/>
        <w:spacing w:line="228" w:lineRule="auto"/>
        <w:contextualSpacing/>
        <w:jc w:val="center"/>
        <w:rPr>
          <w:rFonts w:eastAsia="Times New Roman"/>
          <w:b/>
        </w:rPr>
      </w:pPr>
    </w:p>
    <w:p w:rsidR="00D371F8" w:rsidRDefault="00D371F8">
      <w:pPr>
        <w:widowControl w:val="0"/>
        <w:spacing w:line="228" w:lineRule="auto"/>
        <w:contextualSpacing/>
        <w:jc w:val="center"/>
        <w:rPr>
          <w:rFonts w:eastAsia="Times New Roman"/>
          <w:b/>
        </w:rPr>
      </w:pPr>
    </w:p>
    <w:p w:rsidR="00D371F8" w:rsidRDefault="00D371F8">
      <w:pPr>
        <w:widowControl w:val="0"/>
        <w:spacing w:line="228" w:lineRule="auto"/>
        <w:contextualSpacing/>
        <w:jc w:val="center"/>
        <w:rPr>
          <w:rFonts w:eastAsia="Times New Roman"/>
          <w:b/>
        </w:rPr>
      </w:pPr>
    </w:p>
    <w:p w:rsidR="00D371F8" w:rsidRDefault="00D371F8">
      <w:pPr>
        <w:widowControl w:val="0"/>
        <w:spacing w:line="228" w:lineRule="auto"/>
        <w:contextualSpacing/>
        <w:jc w:val="center"/>
        <w:rPr>
          <w:rFonts w:eastAsia="Times New Roman"/>
          <w:b/>
        </w:rPr>
      </w:pPr>
    </w:p>
    <w:p w:rsidR="00D371F8" w:rsidRDefault="00D371F8">
      <w:pPr>
        <w:widowControl w:val="0"/>
        <w:spacing w:line="228" w:lineRule="auto"/>
        <w:contextualSpacing/>
        <w:jc w:val="center"/>
        <w:rPr>
          <w:rFonts w:eastAsia="Times New Roman"/>
          <w:b/>
        </w:rPr>
      </w:pPr>
    </w:p>
    <w:p w:rsidR="00D371F8" w:rsidRDefault="00D371F8">
      <w:pPr>
        <w:widowControl w:val="0"/>
        <w:spacing w:line="228" w:lineRule="auto"/>
        <w:contextualSpacing/>
        <w:jc w:val="center"/>
        <w:rPr>
          <w:rFonts w:eastAsia="Times New Roman"/>
          <w:b/>
        </w:rPr>
      </w:pPr>
    </w:p>
    <w:p w:rsidR="00D371F8" w:rsidRDefault="00D371F8">
      <w:pPr>
        <w:widowControl w:val="0"/>
        <w:spacing w:line="228" w:lineRule="auto"/>
        <w:contextualSpacing/>
        <w:jc w:val="center"/>
        <w:rPr>
          <w:rFonts w:eastAsia="Times New Roman"/>
          <w:b/>
        </w:rPr>
      </w:pPr>
    </w:p>
    <w:p w:rsidR="00D371F8" w:rsidRDefault="00D371F8">
      <w:pPr>
        <w:widowControl w:val="0"/>
        <w:spacing w:line="228" w:lineRule="auto"/>
        <w:contextualSpacing/>
        <w:jc w:val="center"/>
        <w:rPr>
          <w:rFonts w:eastAsia="Times New Roman"/>
          <w:b/>
        </w:rPr>
      </w:pPr>
    </w:p>
    <w:p w:rsidR="00D371F8" w:rsidRDefault="00D371F8">
      <w:pPr>
        <w:widowControl w:val="0"/>
        <w:spacing w:line="228" w:lineRule="auto"/>
        <w:contextualSpacing/>
        <w:jc w:val="center"/>
        <w:rPr>
          <w:rFonts w:eastAsia="Times New Roman"/>
          <w:b/>
        </w:rPr>
      </w:pPr>
    </w:p>
    <w:p w:rsidR="00D371F8" w:rsidRDefault="00D371F8">
      <w:pPr>
        <w:widowControl w:val="0"/>
        <w:spacing w:line="228" w:lineRule="auto"/>
        <w:contextualSpacing/>
        <w:jc w:val="center"/>
        <w:rPr>
          <w:rFonts w:eastAsia="Times New Roman"/>
          <w:b/>
        </w:rPr>
      </w:pPr>
    </w:p>
    <w:p w:rsidR="00A43C3D" w:rsidRDefault="00A43C3D">
      <w:pPr>
        <w:widowControl w:val="0"/>
        <w:spacing w:line="228" w:lineRule="auto"/>
        <w:contextualSpacing/>
        <w:jc w:val="center"/>
        <w:rPr>
          <w:rFonts w:eastAsia="Times New Roman"/>
          <w:b/>
        </w:rPr>
      </w:pPr>
    </w:p>
    <w:p w:rsidR="00A43C3D" w:rsidRDefault="00A43C3D">
      <w:pPr>
        <w:widowControl w:val="0"/>
        <w:spacing w:line="228" w:lineRule="auto"/>
        <w:contextualSpacing/>
        <w:jc w:val="center"/>
        <w:rPr>
          <w:rFonts w:eastAsia="Times New Roman"/>
          <w:b/>
        </w:rPr>
      </w:pPr>
    </w:p>
    <w:p w:rsidR="00A43C3D" w:rsidRDefault="00A43C3D">
      <w:pPr>
        <w:widowControl w:val="0"/>
        <w:spacing w:line="228" w:lineRule="auto"/>
        <w:contextualSpacing/>
        <w:jc w:val="center"/>
        <w:rPr>
          <w:rFonts w:eastAsia="Times New Roman"/>
          <w:b/>
        </w:rPr>
      </w:pPr>
    </w:p>
    <w:p w:rsidR="00A43C3D" w:rsidRDefault="00A43C3D">
      <w:pPr>
        <w:widowControl w:val="0"/>
        <w:spacing w:line="228" w:lineRule="auto"/>
        <w:contextualSpacing/>
        <w:jc w:val="center"/>
        <w:rPr>
          <w:rFonts w:eastAsia="Times New Roman"/>
          <w:b/>
        </w:rPr>
      </w:pPr>
    </w:p>
    <w:p w:rsidR="00A43C3D" w:rsidRDefault="00A43C3D">
      <w:pPr>
        <w:widowControl w:val="0"/>
        <w:spacing w:line="228" w:lineRule="auto"/>
        <w:contextualSpacing/>
        <w:jc w:val="center"/>
        <w:rPr>
          <w:rFonts w:eastAsia="Times New Roman"/>
          <w:b/>
        </w:rPr>
      </w:pPr>
    </w:p>
    <w:p w:rsidR="00D371F8" w:rsidRDefault="00D371F8">
      <w:pPr>
        <w:widowControl w:val="0"/>
        <w:spacing w:line="228" w:lineRule="auto"/>
        <w:contextualSpacing/>
        <w:jc w:val="center"/>
        <w:rPr>
          <w:rFonts w:eastAsia="Times New Roman"/>
          <w:b/>
        </w:rPr>
      </w:pPr>
    </w:p>
    <w:p w:rsidR="00D371F8" w:rsidRDefault="00D371F8">
      <w:pPr>
        <w:widowControl w:val="0"/>
        <w:spacing w:line="228" w:lineRule="auto"/>
        <w:contextualSpacing/>
        <w:jc w:val="center"/>
        <w:rPr>
          <w:rFonts w:eastAsia="Times New Roman"/>
          <w:b/>
        </w:rPr>
      </w:pPr>
    </w:p>
    <w:p w:rsidR="00D371F8" w:rsidRDefault="00D371F8">
      <w:pPr>
        <w:widowControl w:val="0"/>
        <w:spacing w:line="228" w:lineRule="auto"/>
        <w:contextualSpacing/>
        <w:jc w:val="center"/>
        <w:rPr>
          <w:rFonts w:eastAsia="Times New Roman"/>
          <w:b/>
        </w:rPr>
      </w:pPr>
    </w:p>
    <w:p w:rsidR="00D371F8" w:rsidRDefault="00D371F8">
      <w:pPr>
        <w:widowControl w:val="0"/>
        <w:spacing w:line="228" w:lineRule="auto"/>
        <w:contextualSpacing/>
        <w:jc w:val="center"/>
        <w:rPr>
          <w:rFonts w:eastAsia="Times New Roman"/>
          <w:b/>
        </w:rPr>
      </w:pPr>
    </w:p>
    <w:p w:rsidR="00D371F8" w:rsidRDefault="00D371F8">
      <w:pPr>
        <w:widowControl w:val="0"/>
        <w:spacing w:line="228" w:lineRule="auto"/>
        <w:contextualSpacing/>
        <w:jc w:val="center"/>
        <w:rPr>
          <w:rFonts w:eastAsia="Times New Roman"/>
          <w:b/>
        </w:rPr>
      </w:pPr>
    </w:p>
    <w:p w:rsidR="00D371F8" w:rsidRDefault="00D371F8">
      <w:pPr>
        <w:widowControl w:val="0"/>
        <w:spacing w:line="228" w:lineRule="auto"/>
        <w:contextualSpacing/>
        <w:jc w:val="center"/>
        <w:rPr>
          <w:rFonts w:eastAsia="Times New Roman"/>
          <w:b/>
        </w:rPr>
      </w:pPr>
    </w:p>
    <w:p w:rsidR="00D371F8" w:rsidRDefault="00530FCE">
      <w:pPr>
        <w:widowControl w:val="0"/>
        <w:spacing w:line="228" w:lineRule="auto"/>
        <w:contextualSpacing/>
        <w:jc w:val="center"/>
        <w:rPr>
          <w:rFonts w:eastAsia="Times New Roman"/>
          <w:b/>
        </w:rPr>
      </w:pPr>
      <w:r>
        <w:rPr>
          <w:rFonts w:eastAsia="Times New Roman"/>
          <w:b/>
        </w:rPr>
        <w:lastRenderedPageBreak/>
        <w:t xml:space="preserve">9. Юридические адреса, банковские и отгрузочные реквизиты Сторон </w:t>
      </w:r>
    </w:p>
    <w:p w:rsidR="00D371F8" w:rsidRDefault="00530FCE">
      <w:pPr>
        <w:widowControl w:val="0"/>
        <w:spacing w:line="228" w:lineRule="auto"/>
        <w:contextualSpacing/>
        <w:jc w:val="center"/>
        <w:rPr>
          <w:rFonts w:eastAsia="Times New Roman"/>
          <w:b/>
        </w:rPr>
      </w:pPr>
      <w:r>
        <w:rPr>
          <w:rFonts w:eastAsia="Times New Roman"/>
          <w:b/>
        </w:rPr>
        <w:t>на момент подписания Контракта</w:t>
      </w:r>
    </w:p>
    <w:p w:rsidR="00D371F8" w:rsidRDefault="00D371F8">
      <w:pPr>
        <w:widowControl w:val="0"/>
        <w:spacing w:line="228" w:lineRule="auto"/>
        <w:contextualSpacing/>
        <w:jc w:val="center"/>
        <w:rPr>
          <w:rFonts w:eastAsia="Times New Roman"/>
          <w:b/>
        </w:rPr>
      </w:pPr>
    </w:p>
    <w:p w:rsidR="00D371F8" w:rsidRDefault="00530FCE">
      <w:pPr>
        <w:widowControl w:val="0"/>
        <w:tabs>
          <w:tab w:val="left" w:pos="0"/>
        </w:tabs>
        <w:spacing w:line="228" w:lineRule="auto"/>
        <w:contextualSpacing/>
        <w:rPr>
          <w:rFonts w:eastAsia="Times New Roman"/>
          <w:b/>
        </w:rPr>
      </w:pPr>
      <w:r>
        <w:rPr>
          <w:rFonts w:eastAsia="Times New Roman"/>
          <w:b/>
        </w:rPr>
        <w:t>Государственный заказчик:</w:t>
      </w:r>
      <w:r>
        <w:rPr>
          <w:rFonts w:eastAsia="Times New Roman"/>
          <w:b/>
        </w:rPr>
        <w:tab/>
      </w:r>
      <w:r>
        <w:rPr>
          <w:rFonts w:eastAsia="Times New Roman"/>
          <w:b/>
        </w:rPr>
        <w:tab/>
      </w:r>
      <w:r>
        <w:rPr>
          <w:rFonts w:eastAsia="Times New Roman"/>
          <w:b/>
        </w:rPr>
        <w:tab/>
        <w:t>Поставщик:</w:t>
      </w:r>
    </w:p>
    <w:tbl>
      <w:tblPr>
        <w:tblW w:w="0" w:type="auto"/>
        <w:tblLook w:val="04A0" w:firstRow="1" w:lastRow="0" w:firstColumn="1" w:lastColumn="0" w:noHBand="0" w:noVBand="1"/>
      </w:tblPr>
      <w:tblGrid>
        <w:gridCol w:w="4666"/>
        <w:gridCol w:w="4689"/>
      </w:tblGrid>
      <w:tr w:rsidR="00D371F8">
        <w:trPr>
          <w:trHeight w:val="5566"/>
        </w:trPr>
        <w:tc>
          <w:tcPr>
            <w:tcW w:w="4785" w:type="dxa"/>
            <w:shd w:val="clear" w:color="auto" w:fill="auto"/>
          </w:tcPr>
          <w:p w:rsidR="00D371F8" w:rsidRDefault="00D371F8">
            <w:pPr>
              <w:widowControl w:val="0"/>
              <w:tabs>
                <w:tab w:val="left" w:pos="0"/>
              </w:tabs>
              <w:spacing w:line="228" w:lineRule="auto"/>
              <w:contextualSpacing/>
              <w:rPr>
                <w:rFonts w:eastAsia="Times New Roman"/>
              </w:rPr>
            </w:pPr>
          </w:p>
          <w:p w:rsidR="00D371F8" w:rsidRDefault="00530FCE">
            <w:pPr>
              <w:widowControl w:val="0"/>
              <w:tabs>
                <w:tab w:val="left" w:pos="0"/>
              </w:tabs>
              <w:spacing w:line="228" w:lineRule="auto"/>
              <w:contextualSpacing/>
              <w:rPr>
                <w:rFonts w:eastAsia="Times New Roman"/>
              </w:rPr>
            </w:pPr>
            <w:r>
              <w:rPr>
                <w:rFonts w:eastAsia="Times New Roman"/>
              </w:rPr>
              <w:t>ФКУ СИЗО-1 УФСИН России</w:t>
            </w:r>
          </w:p>
          <w:p w:rsidR="00D371F8" w:rsidRDefault="00530FCE">
            <w:pPr>
              <w:widowControl w:val="0"/>
              <w:tabs>
                <w:tab w:val="left" w:pos="0"/>
              </w:tabs>
              <w:spacing w:line="228" w:lineRule="auto"/>
              <w:contextualSpacing/>
              <w:rPr>
                <w:rFonts w:eastAsia="Times New Roman"/>
              </w:rPr>
            </w:pPr>
            <w:r>
              <w:rPr>
                <w:rFonts w:eastAsia="Times New Roman"/>
              </w:rPr>
              <w:t xml:space="preserve">по Калининградской области </w:t>
            </w:r>
          </w:p>
          <w:p w:rsidR="00D371F8" w:rsidRDefault="00D371F8">
            <w:pPr>
              <w:widowControl w:val="0"/>
              <w:tabs>
                <w:tab w:val="left" w:pos="0"/>
              </w:tabs>
              <w:spacing w:line="228" w:lineRule="auto"/>
              <w:contextualSpacing/>
              <w:rPr>
                <w:rFonts w:eastAsia="Times New Roman"/>
              </w:rPr>
            </w:pPr>
          </w:p>
          <w:p w:rsidR="00D371F8" w:rsidRDefault="00530FCE">
            <w:pPr>
              <w:widowControl w:val="0"/>
              <w:tabs>
                <w:tab w:val="left" w:pos="0"/>
              </w:tabs>
              <w:spacing w:line="228" w:lineRule="auto"/>
              <w:contextualSpacing/>
              <w:rPr>
                <w:rFonts w:eastAsia="Times New Roman"/>
              </w:rPr>
            </w:pPr>
            <w:r>
              <w:rPr>
                <w:rFonts w:eastAsia="Times New Roman"/>
              </w:rPr>
              <w:t xml:space="preserve">Адрес места нахождения: </w:t>
            </w:r>
          </w:p>
          <w:p w:rsidR="00D371F8" w:rsidRDefault="00530FCE">
            <w:pPr>
              <w:widowControl w:val="0"/>
              <w:tabs>
                <w:tab w:val="left" w:pos="0"/>
              </w:tabs>
              <w:spacing w:line="228" w:lineRule="auto"/>
              <w:contextualSpacing/>
              <w:rPr>
                <w:rFonts w:eastAsia="Times New Roman"/>
              </w:rPr>
            </w:pPr>
            <w:r>
              <w:rPr>
                <w:rFonts w:eastAsia="Times New Roman"/>
              </w:rPr>
              <w:t>Российская Федерация, 236022,</w:t>
            </w:r>
          </w:p>
          <w:p w:rsidR="002A4435" w:rsidRDefault="00530FCE">
            <w:pPr>
              <w:widowControl w:val="0"/>
              <w:tabs>
                <w:tab w:val="left" w:pos="0"/>
              </w:tabs>
              <w:spacing w:line="228" w:lineRule="auto"/>
              <w:contextualSpacing/>
              <w:rPr>
                <w:rFonts w:eastAsia="Times New Roman"/>
              </w:rPr>
            </w:pPr>
            <w:r>
              <w:rPr>
                <w:rFonts w:eastAsia="Times New Roman"/>
              </w:rPr>
              <w:t>Калининградская обл</w:t>
            </w:r>
            <w:r w:rsidR="002A4435">
              <w:rPr>
                <w:rFonts w:eastAsia="Times New Roman"/>
              </w:rPr>
              <w:t>асть</w:t>
            </w:r>
            <w:r>
              <w:rPr>
                <w:rFonts w:eastAsia="Times New Roman"/>
              </w:rPr>
              <w:t xml:space="preserve">, </w:t>
            </w:r>
          </w:p>
          <w:p w:rsidR="00D371F8" w:rsidRDefault="00530FCE">
            <w:pPr>
              <w:widowControl w:val="0"/>
              <w:tabs>
                <w:tab w:val="left" w:pos="0"/>
              </w:tabs>
              <w:spacing w:line="228" w:lineRule="auto"/>
              <w:contextualSpacing/>
              <w:rPr>
                <w:rFonts w:eastAsia="Times New Roman"/>
              </w:rPr>
            </w:pPr>
            <w:r>
              <w:rPr>
                <w:rFonts w:eastAsia="Times New Roman"/>
              </w:rPr>
              <w:t xml:space="preserve">Калининград г, ул. Ушакова, д. 2, </w:t>
            </w:r>
          </w:p>
          <w:p w:rsidR="00D371F8" w:rsidRDefault="00530FCE">
            <w:pPr>
              <w:widowControl w:val="0"/>
              <w:tabs>
                <w:tab w:val="left" w:pos="0"/>
              </w:tabs>
              <w:spacing w:line="228" w:lineRule="auto"/>
              <w:contextualSpacing/>
              <w:rPr>
                <w:rFonts w:eastAsia="Times New Roman"/>
              </w:rPr>
            </w:pPr>
            <w:r>
              <w:rPr>
                <w:rFonts w:eastAsia="Times New Roman"/>
              </w:rPr>
              <w:t>Телефон: 7-4012-306868</w:t>
            </w:r>
          </w:p>
          <w:p w:rsidR="00D371F8" w:rsidRDefault="00530FCE">
            <w:pPr>
              <w:widowControl w:val="0"/>
              <w:tabs>
                <w:tab w:val="left" w:pos="0"/>
              </w:tabs>
              <w:spacing w:line="228" w:lineRule="auto"/>
              <w:contextualSpacing/>
              <w:rPr>
                <w:rFonts w:eastAsia="Times New Roman"/>
              </w:rPr>
            </w:pPr>
            <w:r>
              <w:rPr>
                <w:rFonts w:eastAsia="Times New Roman"/>
              </w:rPr>
              <w:t>ИНН: 3904020119</w:t>
            </w:r>
          </w:p>
          <w:p w:rsidR="00D371F8" w:rsidRDefault="00530FCE">
            <w:pPr>
              <w:widowControl w:val="0"/>
              <w:tabs>
                <w:tab w:val="left" w:pos="0"/>
              </w:tabs>
              <w:spacing w:line="228" w:lineRule="auto"/>
              <w:contextualSpacing/>
              <w:rPr>
                <w:rFonts w:eastAsia="Times New Roman"/>
              </w:rPr>
            </w:pPr>
            <w:r>
              <w:rPr>
                <w:rFonts w:eastAsia="Times New Roman"/>
              </w:rPr>
              <w:t>КПП 390601001</w:t>
            </w:r>
          </w:p>
          <w:p w:rsidR="00D371F8" w:rsidRDefault="00530FCE">
            <w:pPr>
              <w:widowControl w:val="0"/>
              <w:tabs>
                <w:tab w:val="left" w:pos="0"/>
              </w:tabs>
              <w:spacing w:line="228" w:lineRule="auto"/>
              <w:contextualSpacing/>
              <w:rPr>
                <w:rFonts w:eastAsia="Times New Roman"/>
              </w:rPr>
            </w:pPr>
            <w:r>
              <w:rPr>
                <w:rFonts w:eastAsia="Times New Roman"/>
              </w:rPr>
              <w:t>ОГРН: 1023900597335</w:t>
            </w:r>
          </w:p>
          <w:p w:rsidR="00D371F8" w:rsidRPr="002A4435" w:rsidRDefault="00530FCE">
            <w:pPr>
              <w:widowControl w:val="0"/>
              <w:tabs>
                <w:tab w:val="left" w:pos="0"/>
              </w:tabs>
              <w:spacing w:line="228" w:lineRule="auto"/>
              <w:contextualSpacing/>
              <w:rPr>
                <w:rFonts w:eastAsia="Times New Roman"/>
              </w:rPr>
            </w:pPr>
            <w:r>
              <w:rPr>
                <w:rFonts w:eastAsia="Times New Roman"/>
              </w:rPr>
              <w:t>БИК 012202102</w:t>
            </w:r>
          </w:p>
          <w:p w:rsidR="00D371F8" w:rsidRDefault="00530FCE">
            <w:pPr>
              <w:widowControl w:val="0"/>
              <w:tabs>
                <w:tab w:val="left" w:pos="0"/>
              </w:tabs>
              <w:spacing w:line="228" w:lineRule="auto"/>
              <w:contextualSpacing/>
              <w:rPr>
                <w:rFonts w:eastAsia="Times New Roman"/>
              </w:rPr>
            </w:pPr>
            <w:r>
              <w:rPr>
                <w:rFonts w:eastAsia="Times New Roman"/>
              </w:rPr>
              <w:t xml:space="preserve">л/с 03351218050 </w:t>
            </w:r>
          </w:p>
          <w:p w:rsidR="00D371F8" w:rsidRDefault="00530FCE">
            <w:pPr>
              <w:widowControl w:val="0"/>
              <w:tabs>
                <w:tab w:val="left" w:pos="0"/>
              </w:tabs>
              <w:spacing w:line="228" w:lineRule="auto"/>
              <w:contextualSpacing/>
              <w:rPr>
                <w:rFonts w:eastAsia="Times New Roman"/>
              </w:rPr>
            </w:pPr>
            <w:r>
              <w:rPr>
                <w:rFonts w:eastAsia="Times New Roman"/>
              </w:rPr>
              <w:t>Номер казначейского счета:</w:t>
            </w:r>
          </w:p>
          <w:p w:rsidR="00D371F8" w:rsidRDefault="00530FCE">
            <w:pPr>
              <w:widowControl w:val="0"/>
              <w:tabs>
                <w:tab w:val="left" w:pos="0"/>
              </w:tabs>
              <w:spacing w:line="228" w:lineRule="auto"/>
              <w:contextualSpacing/>
              <w:rPr>
                <w:rFonts w:eastAsia="Times New Roman"/>
              </w:rPr>
            </w:pPr>
            <w:r>
              <w:rPr>
                <w:rFonts w:eastAsia="Times New Roman"/>
              </w:rPr>
              <w:t>р/с 03211643000000013240</w:t>
            </w:r>
          </w:p>
          <w:p w:rsidR="00D371F8" w:rsidRDefault="00530FCE">
            <w:pPr>
              <w:widowControl w:val="0"/>
              <w:tabs>
                <w:tab w:val="left" w:pos="0"/>
              </w:tabs>
              <w:spacing w:line="228" w:lineRule="auto"/>
              <w:contextualSpacing/>
              <w:rPr>
                <w:rFonts w:eastAsia="Times New Roman"/>
              </w:rPr>
            </w:pPr>
            <w:r>
              <w:rPr>
                <w:rFonts w:eastAsia="Times New Roman"/>
              </w:rPr>
              <w:t>Номер банковского счета:</w:t>
            </w:r>
          </w:p>
          <w:p w:rsidR="00D371F8" w:rsidRDefault="00530FCE">
            <w:pPr>
              <w:widowControl w:val="0"/>
              <w:tabs>
                <w:tab w:val="left" w:pos="0"/>
              </w:tabs>
              <w:spacing w:line="228" w:lineRule="auto"/>
              <w:contextualSpacing/>
              <w:rPr>
                <w:rFonts w:eastAsia="Times New Roman"/>
              </w:rPr>
            </w:pPr>
            <w:r>
              <w:rPr>
                <w:rFonts w:eastAsia="Times New Roman"/>
              </w:rPr>
              <w:t>к/с 40102810745370000024</w:t>
            </w:r>
          </w:p>
          <w:p w:rsidR="00D371F8" w:rsidRDefault="00530FCE">
            <w:pPr>
              <w:widowControl w:val="0"/>
              <w:tabs>
                <w:tab w:val="left" w:pos="0"/>
              </w:tabs>
              <w:spacing w:line="228" w:lineRule="auto"/>
              <w:contextualSpacing/>
              <w:rPr>
                <w:rFonts w:eastAsia="Times New Roman"/>
              </w:rPr>
            </w:pPr>
            <w:r>
              <w:rPr>
                <w:rFonts w:eastAsia="Times New Roman"/>
              </w:rPr>
              <w:t>ВОЛГО-ВЯТСКОЕ ГУ БАНКА</w:t>
            </w:r>
          </w:p>
          <w:p w:rsidR="00D371F8" w:rsidRDefault="00530FCE">
            <w:pPr>
              <w:widowControl w:val="0"/>
              <w:tabs>
                <w:tab w:val="left" w:pos="0"/>
              </w:tabs>
              <w:spacing w:line="228" w:lineRule="auto"/>
              <w:contextualSpacing/>
              <w:rPr>
                <w:rFonts w:eastAsia="Times New Roman"/>
              </w:rPr>
            </w:pPr>
            <w:r>
              <w:rPr>
                <w:rFonts w:eastAsia="Times New Roman"/>
              </w:rPr>
              <w:t xml:space="preserve">РОССИИ//УФК по Нижегородской области, </w:t>
            </w:r>
          </w:p>
          <w:p w:rsidR="00D371F8" w:rsidRDefault="00530FCE">
            <w:pPr>
              <w:widowControl w:val="0"/>
              <w:tabs>
                <w:tab w:val="left" w:pos="0"/>
              </w:tabs>
              <w:spacing w:line="228" w:lineRule="auto"/>
              <w:contextualSpacing/>
              <w:rPr>
                <w:rFonts w:eastAsia="Times New Roman"/>
              </w:rPr>
            </w:pPr>
            <w:proofErr w:type="spellStart"/>
            <w:r>
              <w:rPr>
                <w:rFonts w:eastAsia="Times New Roman"/>
              </w:rPr>
              <w:t>г.Нижний</w:t>
            </w:r>
            <w:proofErr w:type="spellEnd"/>
            <w:r>
              <w:rPr>
                <w:rFonts w:eastAsia="Times New Roman"/>
              </w:rPr>
              <w:t xml:space="preserve"> Новгород</w:t>
            </w:r>
          </w:p>
          <w:p w:rsidR="00D371F8" w:rsidRDefault="00D371F8">
            <w:pPr>
              <w:widowControl w:val="0"/>
              <w:tabs>
                <w:tab w:val="left" w:pos="0"/>
              </w:tabs>
              <w:spacing w:line="228" w:lineRule="auto"/>
              <w:contextualSpacing/>
              <w:rPr>
                <w:rFonts w:eastAsia="Times New Roman"/>
              </w:rPr>
            </w:pPr>
          </w:p>
          <w:p w:rsidR="00D371F8" w:rsidRDefault="00D371F8">
            <w:pPr>
              <w:widowControl w:val="0"/>
              <w:tabs>
                <w:tab w:val="left" w:pos="0"/>
              </w:tabs>
              <w:spacing w:line="228" w:lineRule="auto"/>
              <w:contextualSpacing/>
              <w:rPr>
                <w:rFonts w:eastAsia="Times New Roman"/>
              </w:rPr>
            </w:pPr>
          </w:p>
          <w:p w:rsidR="00D371F8" w:rsidRDefault="00D371F8">
            <w:pPr>
              <w:widowControl w:val="0"/>
              <w:tabs>
                <w:tab w:val="left" w:pos="0"/>
              </w:tabs>
              <w:spacing w:line="228" w:lineRule="auto"/>
              <w:contextualSpacing/>
              <w:rPr>
                <w:rFonts w:eastAsia="Times New Roman"/>
                <w:b/>
              </w:rPr>
            </w:pPr>
          </w:p>
          <w:p w:rsidR="00D371F8" w:rsidRDefault="00530FCE">
            <w:pPr>
              <w:widowControl w:val="0"/>
              <w:tabs>
                <w:tab w:val="left" w:pos="0"/>
              </w:tabs>
              <w:spacing w:line="228" w:lineRule="auto"/>
              <w:contextualSpacing/>
              <w:rPr>
                <w:rFonts w:eastAsia="Times New Roman"/>
                <w:b/>
              </w:rPr>
            </w:pPr>
            <w:r>
              <w:rPr>
                <w:rFonts w:eastAsia="Times New Roman"/>
                <w:b/>
              </w:rPr>
              <w:t>Начальник:</w:t>
            </w:r>
          </w:p>
          <w:p w:rsidR="00D371F8" w:rsidRDefault="00D371F8">
            <w:pPr>
              <w:widowControl w:val="0"/>
              <w:tabs>
                <w:tab w:val="left" w:pos="0"/>
              </w:tabs>
              <w:spacing w:line="228" w:lineRule="auto"/>
              <w:contextualSpacing/>
              <w:rPr>
                <w:rFonts w:eastAsia="Times New Roman"/>
              </w:rPr>
            </w:pPr>
          </w:p>
          <w:p w:rsidR="00D371F8" w:rsidRDefault="00D371F8">
            <w:pPr>
              <w:widowControl w:val="0"/>
              <w:tabs>
                <w:tab w:val="left" w:pos="0"/>
              </w:tabs>
              <w:spacing w:line="228" w:lineRule="auto"/>
              <w:contextualSpacing/>
              <w:rPr>
                <w:rFonts w:eastAsia="Times New Roman"/>
              </w:rPr>
            </w:pPr>
          </w:p>
          <w:p w:rsidR="00D371F8" w:rsidRDefault="00530FCE">
            <w:pPr>
              <w:widowControl w:val="0"/>
              <w:tabs>
                <w:tab w:val="left" w:pos="0"/>
              </w:tabs>
              <w:spacing w:line="228" w:lineRule="auto"/>
              <w:contextualSpacing/>
              <w:rPr>
                <w:rFonts w:eastAsia="Times New Roman"/>
              </w:rPr>
            </w:pPr>
            <w:r>
              <w:rPr>
                <w:rFonts w:eastAsia="Times New Roman"/>
              </w:rPr>
              <w:t>_____________________/К.П. Василенков/</w:t>
            </w:r>
          </w:p>
          <w:p w:rsidR="00D371F8" w:rsidRDefault="00530FCE">
            <w:pPr>
              <w:widowControl w:val="0"/>
              <w:tabs>
                <w:tab w:val="left" w:pos="0"/>
              </w:tabs>
              <w:spacing w:line="228" w:lineRule="auto"/>
              <w:contextualSpacing/>
              <w:rPr>
                <w:rFonts w:eastAsia="Times New Roman"/>
              </w:rPr>
            </w:pPr>
            <w:r>
              <w:rPr>
                <w:rFonts w:eastAsia="Times New Roman"/>
              </w:rPr>
              <w:t>М.П.</w:t>
            </w:r>
          </w:p>
          <w:p w:rsidR="00D371F8" w:rsidRDefault="00530FCE">
            <w:pPr>
              <w:widowControl w:val="0"/>
              <w:tabs>
                <w:tab w:val="left" w:pos="0"/>
              </w:tabs>
              <w:spacing w:line="228" w:lineRule="auto"/>
              <w:contextualSpacing/>
              <w:rPr>
                <w:rFonts w:eastAsia="Times New Roman"/>
              </w:rPr>
            </w:pPr>
            <w:r>
              <w:rPr>
                <w:rFonts w:eastAsia="Times New Roman"/>
              </w:rPr>
              <w:t>«____</w:t>
            </w:r>
            <w:proofErr w:type="gramStart"/>
            <w:r>
              <w:rPr>
                <w:rFonts w:eastAsia="Times New Roman"/>
              </w:rPr>
              <w:t>_»_</w:t>
            </w:r>
            <w:proofErr w:type="gramEnd"/>
            <w:r>
              <w:rPr>
                <w:rFonts w:eastAsia="Times New Roman"/>
              </w:rPr>
              <w:t>_____________________202</w:t>
            </w:r>
            <w:r w:rsidR="00A43C3D">
              <w:rPr>
                <w:rFonts w:eastAsia="Times New Roman"/>
              </w:rPr>
              <w:t>6</w:t>
            </w:r>
            <w:r>
              <w:rPr>
                <w:rFonts w:eastAsia="Times New Roman"/>
              </w:rPr>
              <w:t>г.</w:t>
            </w:r>
          </w:p>
          <w:p w:rsidR="00D371F8" w:rsidRDefault="00D371F8">
            <w:pPr>
              <w:widowControl w:val="0"/>
              <w:tabs>
                <w:tab w:val="left" w:pos="0"/>
              </w:tabs>
              <w:spacing w:line="228" w:lineRule="auto"/>
              <w:contextualSpacing/>
              <w:rPr>
                <w:rFonts w:eastAsia="Times New Roman"/>
              </w:rPr>
            </w:pPr>
          </w:p>
          <w:p w:rsidR="00D371F8" w:rsidRDefault="00D371F8">
            <w:pPr>
              <w:widowControl w:val="0"/>
              <w:tabs>
                <w:tab w:val="left" w:pos="0"/>
              </w:tabs>
              <w:spacing w:line="228" w:lineRule="auto"/>
              <w:contextualSpacing/>
              <w:rPr>
                <w:rFonts w:eastAsia="Times New Roman"/>
              </w:rPr>
            </w:pPr>
          </w:p>
          <w:p w:rsidR="00D371F8" w:rsidRDefault="00D371F8">
            <w:pPr>
              <w:widowControl w:val="0"/>
              <w:tabs>
                <w:tab w:val="left" w:pos="0"/>
              </w:tabs>
              <w:spacing w:line="228" w:lineRule="auto"/>
              <w:contextualSpacing/>
              <w:rPr>
                <w:rFonts w:eastAsia="Times New Roman"/>
              </w:rPr>
            </w:pPr>
          </w:p>
        </w:tc>
        <w:tc>
          <w:tcPr>
            <w:tcW w:w="4786" w:type="dxa"/>
            <w:shd w:val="clear" w:color="auto" w:fill="auto"/>
          </w:tcPr>
          <w:p w:rsidR="00D371F8" w:rsidRDefault="00D371F8">
            <w:pPr>
              <w:widowControl w:val="0"/>
              <w:tabs>
                <w:tab w:val="left" w:pos="0"/>
              </w:tabs>
              <w:spacing w:line="228" w:lineRule="auto"/>
              <w:contextualSpacing/>
              <w:rPr>
                <w:rFonts w:eastAsia="Times New Roman"/>
              </w:rPr>
            </w:pPr>
          </w:p>
          <w:p w:rsidR="00A43C3D" w:rsidRDefault="00A43C3D" w:rsidP="002A4435">
            <w:pPr>
              <w:widowControl w:val="0"/>
              <w:spacing w:line="228" w:lineRule="auto"/>
              <w:contextualSpacing/>
            </w:pPr>
          </w:p>
          <w:p w:rsidR="00A43C3D" w:rsidRDefault="00A43C3D" w:rsidP="002A4435">
            <w:pPr>
              <w:widowControl w:val="0"/>
              <w:spacing w:line="228" w:lineRule="auto"/>
              <w:contextualSpacing/>
            </w:pPr>
          </w:p>
          <w:p w:rsidR="002A4435" w:rsidRPr="003431EB" w:rsidRDefault="002A4435" w:rsidP="002A4435">
            <w:pPr>
              <w:widowControl w:val="0"/>
              <w:spacing w:line="228" w:lineRule="auto"/>
              <w:contextualSpacing/>
              <w:rPr>
                <w:b/>
              </w:rPr>
            </w:pPr>
            <w:r w:rsidRPr="003431EB">
              <w:rPr>
                <w:b/>
              </w:rPr>
              <w:t>Адрес юридический:</w:t>
            </w:r>
          </w:p>
          <w:p w:rsidR="00A43C3D" w:rsidRDefault="00A43C3D" w:rsidP="002A4435">
            <w:pPr>
              <w:widowControl w:val="0"/>
              <w:spacing w:line="228" w:lineRule="auto"/>
              <w:contextualSpacing/>
            </w:pPr>
          </w:p>
          <w:p w:rsidR="002A4435" w:rsidRDefault="002A4435" w:rsidP="002A4435">
            <w:pPr>
              <w:widowControl w:val="0"/>
              <w:spacing w:line="228" w:lineRule="auto"/>
              <w:contextualSpacing/>
            </w:pPr>
            <w:r>
              <w:t>___________________________________</w:t>
            </w:r>
          </w:p>
          <w:p w:rsidR="002A4435" w:rsidRPr="00FC631C" w:rsidRDefault="002A4435" w:rsidP="002A4435">
            <w:pPr>
              <w:rPr>
                <w:b/>
              </w:rPr>
            </w:pPr>
            <w:r w:rsidRPr="00FC631C">
              <w:rPr>
                <w:b/>
              </w:rPr>
              <w:t>Банковские реквизиты:</w:t>
            </w:r>
          </w:p>
          <w:p w:rsidR="002A4435" w:rsidRDefault="002A4435" w:rsidP="002A4435">
            <w:pPr>
              <w:widowControl w:val="0"/>
              <w:spacing w:line="228" w:lineRule="auto"/>
              <w:contextualSpacing/>
            </w:pPr>
          </w:p>
          <w:p w:rsidR="00A43C3D" w:rsidRDefault="00A43C3D" w:rsidP="002A4435">
            <w:pPr>
              <w:widowControl w:val="0"/>
              <w:spacing w:line="228" w:lineRule="auto"/>
              <w:contextualSpacing/>
            </w:pPr>
          </w:p>
          <w:p w:rsidR="00D371F8" w:rsidRDefault="00D371F8">
            <w:pPr>
              <w:widowControl w:val="0"/>
              <w:tabs>
                <w:tab w:val="left" w:pos="0"/>
              </w:tabs>
              <w:spacing w:line="228" w:lineRule="auto"/>
              <w:contextualSpacing/>
              <w:rPr>
                <w:rFonts w:eastAsia="Times New Roman"/>
              </w:rPr>
            </w:pPr>
          </w:p>
          <w:p w:rsidR="00D371F8" w:rsidRDefault="00D371F8">
            <w:pPr>
              <w:widowControl w:val="0"/>
              <w:tabs>
                <w:tab w:val="left" w:pos="0"/>
              </w:tabs>
              <w:spacing w:line="228" w:lineRule="auto"/>
              <w:contextualSpacing/>
              <w:rPr>
                <w:rFonts w:eastAsia="Times New Roman"/>
              </w:rPr>
            </w:pPr>
          </w:p>
          <w:p w:rsidR="00D371F8" w:rsidRDefault="00D371F8">
            <w:pPr>
              <w:widowControl w:val="0"/>
              <w:tabs>
                <w:tab w:val="left" w:pos="0"/>
              </w:tabs>
              <w:spacing w:line="228" w:lineRule="auto"/>
              <w:contextualSpacing/>
              <w:rPr>
                <w:rFonts w:eastAsia="Times New Roman"/>
              </w:rPr>
            </w:pPr>
          </w:p>
          <w:p w:rsidR="00A43C3D" w:rsidRDefault="00A43C3D">
            <w:pPr>
              <w:widowControl w:val="0"/>
              <w:tabs>
                <w:tab w:val="left" w:pos="0"/>
              </w:tabs>
              <w:spacing w:line="228" w:lineRule="auto"/>
              <w:contextualSpacing/>
              <w:rPr>
                <w:rFonts w:eastAsia="Times New Roman"/>
              </w:rPr>
            </w:pPr>
          </w:p>
          <w:p w:rsidR="00A43C3D" w:rsidRDefault="00A43C3D">
            <w:pPr>
              <w:widowControl w:val="0"/>
              <w:tabs>
                <w:tab w:val="left" w:pos="0"/>
              </w:tabs>
              <w:spacing w:line="228" w:lineRule="auto"/>
              <w:contextualSpacing/>
              <w:rPr>
                <w:rFonts w:eastAsia="Times New Roman"/>
              </w:rPr>
            </w:pPr>
          </w:p>
          <w:p w:rsidR="00A43C3D" w:rsidRDefault="00A43C3D">
            <w:pPr>
              <w:widowControl w:val="0"/>
              <w:tabs>
                <w:tab w:val="left" w:pos="0"/>
              </w:tabs>
              <w:spacing w:line="228" w:lineRule="auto"/>
              <w:contextualSpacing/>
              <w:rPr>
                <w:rFonts w:eastAsia="Times New Roman"/>
              </w:rPr>
            </w:pPr>
          </w:p>
          <w:p w:rsidR="00A43C3D" w:rsidRDefault="00A43C3D">
            <w:pPr>
              <w:widowControl w:val="0"/>
              <w:tabs>
                <w:tab w:val="left" w:pos="0"/>
              </w:tabs>
              <w:spacing w:line="228" w:lineRule="auto"/>
              <w:contextualSpacing/>
              <w:rPr>
                <w:rFonts w:eastAsia="Times New Roman"/>
              </w:rPr>
            </w:pPr>
          </w:p>
          <w:p w:rsidR="00A43C3D" w:rsidRDefault="00A43C3D">
            <w:pPr>
              <w:widowControl w:val="0"/>
              <w:tabs>
                <w:tab w:val="left" w:pos="0"/>
              </w:tabs>
              <w:spacing w:line="228" w:lineRule="auto"/>
              <w:contextualSpacing/>
              <w:rPr>
                <w:rFonts w:eastAsia="Times New Roman"/>
              </w:rPr>
            </w:pPr>
          </w:p>
          <w:p w:rsidR="00A43C3D" w:rsidRDefault="00A43C3D">
            <w:pPr>
              <w:widowControl w:val="0"/>
              <w:tabs>
                <w:tab w:val="left" w:pos="0"/>
              </w:tabs>
              <w:spacing w:line="228" w:lineRule="auto"/>
              <w:contextualSpacing/>
              <w:rPr>
                <w:rFonts w:eastAsia="Times New Roman"/>
              </w:rPr>
            </w:pPr>
          </w:p>
          <w:p w:rsidR="00A43C3D" w:rsidRDefault="00A43C3D">
            <w:pPr>
              <w:widowControl w:val="0"/>
              <w:tabs>
                <w:tab w:val="left" w:pos="0"/>
              </w:tabs>
              <w:spacing w:line="228" w:lineRule="auto"/>
              <w:contextualSpacing/>
              <w:rPr>
                <w:rFonts w:eastAsia="Times New Roman"/>
              </w:rPr>
            </w:pPr>
          </w:p>
          <w:p w:rsidR="00A43C3D" w:rsidRDefault="00A43C3D">
            <w:pPr>
              <w:widowControl w:val="0"/>
              <w:tabs>
                <w:tab w:val="left" w:pos="0"/>
              </w:tabs>
              <w:spacing w:line="228" w:lineRule="auto"/>
              <w:contextualSpacing/>
              <w:rPr>
                <w:rFonts w:eastAsia="Times New Roman"/>
              </w:rPr>
            </w:pPr>
          </w:p>
          <w:p w:rsidR="00A43C3D" w:rsidRDefault="00A43C3D">
            <w:pPr>
              <w:widowControl w:val="0"/>
              <w:tabs>
                <w:tab w:val="left" w:pos="0"/>
              </w:tabs>
              <w:spacing w:line="228" w:lineRule="auto"/>
              <w:contextualSpacing/>
              <w:rPr>
                <w:rFonts w:eastAsia="Times New Roman"/>
              </w:rPr>
            </w:pPr>
          </w:p>
          <w:p w:rsidR="00A43C3D" w:rsidRDefault="00A43C3D">
            <w:pPr>
              <w:widowControl w:val="0"/>
              <w:tabs>
                <w:tab w:val="left" w:pos="0"/>
              </w:tabs>
              <w:spacing w:line="228" w:lineRule="auto"/>
              <w:contextualSpacing/>
              <w:rPr>
                <w:rFonts w:eastAsia="Times New Roman"/>
              </w:rPr>
            </w:pPr>
          </w:p>
          <w:p w:rsidR="00A43C3D" w:rsidRDefault="00A43C3D">
            <w:pPr>
              <w:widowControl w:val="0"/>
              <w:tabs>
                <w:tab w:val="left" w:pos="0"/>
              </w:tabs>
              <w:spacing w:line="228" w:lineRule="auto"/>
              <w:contextualSpacing/>
              <w:rPr>
                <w:rFonts w:eastAsia="Times New Roman"/>
              </w:rPr>
            </w:pPr>
          </w:p>
          <w:p w:rsidR="00D371F8" w:rsidRDefault="00D371F8">
            <w:pPr>
              <w:widowControl w:val="0"/>
              <w:tabs>
                <w:tab w:val="left" w:pos="0"/>
              </w:tabs>
              <w:spacing w:line="228" w:lineRule="auto"/>
              <w:contextualSpacing/>
              <w:rPr>
                <w:rFonts w:eastAsia="Times New Roman"/>
              </w:rPr>
            </w:pPr>
          </w:p>
          <w:p w:rsidR="00D371F8" w:rsidRDefault="00D371F8">
            <w:pPr>
              <w:widowControl w:val="0"/>
              <w:tabs>
                <w:tab w:val="left" w:pos="0"/>
              </w:tabs>
              <w:spacing w:line="228" w:lineRule="auto"/>
              <w:contextualSpacing/>
              <w:rPr>
                <w:rFonts w:eastAsia="Times New Roman"/>
              </w:rPr>
            </w:pPr>
          </w:p>
          <w:p w:rsidR="00D371F8" w:rsidRDefault="00530FCE">
            <w:pPr>
              <w:widowControl w:val="0"/>
              <w:tabs>
                <w:tab w:val="left" w:pos="0"/>
              </w:tabs>
              <w:spacing w:line="228" w:lineRule="auto"/>
              <w:contextualSpacing/>
              <w:rPr>
                <w:rFonts w:eastAsia="Times New Roman"/>
                <w:b/>
              </w:rPr>
            </w:pPr>
            <w:r>
              <w:rPr>
                <w:rFonts w:eastAsia="Times New Roman"/>
                <w:b/>
              </w:rPr>
              <w:t>Поставщик</w:t>
            </w:r>
          </w:p>
          <w:p w:rsidR="00D371F8" w:rsidRDefault="00D371F8">
            <w:pPr>
              <w:widowControl w:val="0"/>
              <w:tabs>
                <w:tab w:val="left" w:pos="0"/>
              </w:tabs>
              <w:spacing w:line="228" w:lineRule="auto"/>
              <w:contextualSpacing/>
              <w:rPr>
                <w:rFonts w:eastAsia="Times New Roman"/>
              </w:rPr>
            </w:pPr>
          </w:p>
          <w:p w:rsidR="00D371F8" w:rsidRDefault="00D371F8">
            <w:pPr>
              <w:widowControl w:val="0"/>
              <w:tabs>
                <w:tab w:val="left" w:pos="0"/>
              </w:tabs>
              <w:spacing w:line="228" w:lineRule="auto"/>
              <w:contextualSpacing/>
              <w:rPr>
                <w:rFonts w:eastAsia="Times New Roman"/>
              </w:rPr>
            </w:pPr>
          </w:p>
          <w:p w:rsidR="00D371F8" w:rsidRDefault="00530FCE">
            <w:pPr>
              <w:widowControl w:val="0"/>
              <w:tabs>
                <w:tab w:val="left" w:pos="0"/>
              </w:tabs>
              <w:spacing w:line="228" w:lineRule="auto"/>
              <w:contextualSpacing/>
              <w:rPr>
                <w:rFonts w:eastAsia="Times New Roman"/>
              </w:rPr>
            </w:pPr>
            <w:r>
              <w:rPr>
                <w:rFonts w:eastAsia="Times New Roman"/>
              </w:rPr>
              <w:t>_______________/</w:t>
            </w:r>
            <w:r w:rsidR="00A43C3D">
              <w:rPr>
                <w:rFonts w:eastAsia="Times New Roman"/>
              </w:rPr>
              <w:t>______________</w:t>
            </w:r>
            <w:r>
              <w:rPr>
                <w:rFonts w:eastAsia="Times New Roman"/>
              </w:rPr>
              <w:t>/</w:t>
            </w:r>
          </w:p>
          <w:p w:rsidR="00D371F8" w:rsidRDefault="00530FCE">
            <w:pPr>
              <w:widowControl w:val="0"/>
              <w:tabs>
                <w:tab w:val="left" w:pos="0"/>
              </w:tabs>
              <w:spacing w:line="228" w:lineRule="auto"/>
              <w:contextualSpacing/>
              <w:rPr>
                <w:rFonts w:eastAsia="Times New Roman"/>
              </w:rPr>
            </w:pPr>
            <w:r>
              <w:rPr>
                <w:rFonts w:eastAsia="Times New Roman"/>
              </w:rPr>
              <w:t>МП</w:t>
            </w:r>
          </w:p>
          <w:p w:rsidR="002A4435" w:rsidRDefault="002A4435" w:rsidP="002A4435">
            <w:pPr>
              <w:widowControl w:val="0"/>
              <w:tabs>
                <w:tab w:val="left" w:pos="0"/>
              </w:tabs>
              <w:spacing w:line="228" w:lineRule="auto"/>
              <w:contextualSpacing/>
              <w:rPr>
                <w:rFonts w:eastAsia="Times New Roman"/>
              </w:rPr>
            </w:pPr>
            <w:r>
              <w:rPr>
                <w:rFonts w:eastAsia="Times New Roman"/>
              </w:rPr>
              <w:t>«_____» __________________20</w:t>
            </w:r>
            <w:r w:rsidR="00A43C3D">
              <w:rPr>
                <w:rFonts w:eastAsia="Times New Roman"/>
              </w:rPr>
              <w:t>26</w:t>
            </w:r>
            <w:r>
              <w:rPr>
                <w:rFonts w:eastAsia="Times New Roman"/>
              </w:rPr>
              <w:t xml:space="preserve"> г.</w:t>
            </w:r>
          </w:p>
          <w:p w:rsidR="002A4435" w:rsidRDefault="002A4435" w:rsidP="002A4435">
            <w:pPr>
              <w:widowControl w:val="0"/>
              <w:tabs>
                <w:tab w:val="left" w:pos="0"/>
              </w:tabs>
              <w:spacing w:line="228" w:lineRule="auto"/>
              <w:contextualSpacing/>
              <w:rPr>
                <w:rFonts w:eastAsia="Times New Roman"/>
              </w:rPr>
            </w:pPr>
          </w:p>
          <w:p w:rsidR="002A4435" w:rsidRDefault="002A4435">
            <w:pPr>
              <w:widowControl w:val="0"/>
              <w:tabs>
                <w:tab w:val="left" w:pos="0"/>
              </w:tabs>
              <w:spacing w:line="228" w:lineRule="auto"/>
              <w:contextualSpacing/>
              <w:rPr>
                <w:rFonts w:eastAsia="Times New Roman"/>
              </w:rPr>
            </w:pPr>
          </w:p>
        </w:tc>
      </w:tr>
      <w:tr w:rsidR="00D371F8">
        <w:tc>
          <w:tcPr>
            <w:tcW w:w="4785" w:type="dxa"/>
            <w:shd w:val="clear" w:color="auto" w:fill="auto"/>
          </w:tcPr>
          <w:p w:rsidR="00D371F8" w:rsidRDefault="00D371F8">
            <w:pPr>
              <w:widowControl w:val="0"/>
              <w:tabs>
                <w:tab w:val="left" w:pos="0"/>
              </w:tabs>
              <w:spacing w:line="228" w:lineRule="auto"/>
              <w:contextualSpacing/>
              <w:rPr>
                <w:rFonts w:eastAsia="Times New Roman"/>
              </w:rPr>
            </w:pPr>
          </w:p>
          <w:p w:rsidR="00D371F8" w:rsidRDefault="00D371F8">
            <w:pPr>
              <w:widowControl w:val="0"/>
              <w:tabs>
                <w:tab w:val="left" w:pos="0"/>
              </w:tabs>
              <w:spacing w:line="228" w:lineRule="auto"/>
              <w:contextualSpacing/>
              <w:rPr>
                <w:rFonts w:eastAsia="Times New Roman"/>
              </w:rPr>
            </w:pPr>
          </w:p>
          <w:p w:rsidR="00D371F8" w:rsidRDefault="00D371F8">
            <w:pPr>
              <w:widowControl w:val="0"/>
              <w:tabs>
                <w:tab w:val="left" w:pos="0"/>
              </w:tabs>
              <w:spacing w:line="228" w:lineRule="auto"/>
              <w:contextualSpacing/>
              <w:rPr>
                <w:rFonts w:eastAsia="Times New Roman"/>
              </w:rPr>
            </w:pPr>
          </w:p>
          <w:p w:rsidR="00D371F8" w:rsidRDefault="00D371F8">
            <w:pPr>
              <w:widowControl w:val="0"/>
              <w:tabs>
                <w:tab w:val="left" w:pos="0"/>
              </w:tabs>
              <w:spacing w:line="228" w:lineRule="auto"/>
              <w:contextualSpacing/>
              <w:rPr>
                <w:rFonts w:eastAsia="Times New Roman"/>
              </w:rPr>
            </w:pPr>
          </w:p>
          <w:p w:rsidR="00D371F8" w:rsidRDefault="00D371F8">
            <w:pPr>
              <w:widowControl w:val="0"/>
              <w:tabs>
                <w:tab w:val="left" w:pos="0"/>
              </w:tabs>
              <w:spacing w:line="228" w:lineRule="auto"/>
              <w:contextualSpacing/>
              <w:rPr>
                <w:rFonts w:eastAsia="Times New Roman"/>
              </w:rPr>
            </w:pPr>
          </w:p>
          <w:p w:rsidR="00D371F8" w:rsidRDefault="00D371F8">
            <w:pPr>
              <w:widowControl w:val="0"/>
              <w:tabs>
                <w:tab w:val="left" w:pos="0"/>
              </w:tabs>
              <w:spacing w:line="228" w:lineRule="auto"/>
              <w:contextualSpacing/>
              <w:rPr>
                <w:rFonts w:eastAsia="Times New Roman"/>
              </w:rPr>
            </w:pPr>
          </w:p>
          <w:p w:rsidR="00D371F8" w:rsidRDefault="00D371F8">
            <w:pPr>
              <w:widowControl w:val="0"/>
              <w:tabs>
                <w:tab w:val="left" w:pos="0"/>
              </w:tabs>
              <w:spacing w:line="228" w:lineRule="auto"/>
              <w:contextualSpacing/>
              <w:rPr>
                <w:rFonts w:eastAsia="Times New Roman"/>
              </w:rPr>
            </w:pPr>
          </w:p>
          <w:p w:rsidR="00D371F8" w:rsidRDefault="00D371F8">
            <w:pPr>
              <w:widowControl w:val="0"/>
              <w:tabs>
                <w:tab w:val="left" w:pos="0"/>
              </w:tabs>
              <w:spacing w:line="228" w:lineRule="auto"/>
              <w:contextualSpacing/>
              <w:rPr>
                <w:rFonts w:eastAsia="Times New Roman"/>
              </w:rPr>
            </w:pPr>
          </w:p>
          <w:p w:rsidR="00D371F8" w:rsidRDefault="00D371F8">
            <w:pPr>
              <w:widowControl w:val="0"/>
              <w:tabs>
                <w:tab w:val="left" w:pos="0"/>
              </w:tabs>
              <w:spacing w:line="228" w:lineRule="auto"/>
              <w:contextualSpacing/>
              <w:rPr>
                <w:rFonts w:eastAsia="Times New Roman"/>
              </w:rPr>
            </w:pPr>
          </w:p>
          <w:p w:rsidR="00D371F8" w:rsidRDefault="00D371F8">
            <w:pPr>
              <w:widowControl w:val="0"/>
              <w:tabs>
                <w:tab w:val="left" w:pos="0"/>
              </w:tabs>
              <w:spacing w:line="228" w:lineRule="auto"/>
              <w:contextualSpacing/>
              <w:rPr>
                <w:rFonts w:eastAsia="Times New Roman"/>
              </w:rPr>
            </w:pPr>
          </w:p>
          <w:p w:rsidR="00D371F8" w:rsidRDefault="00D371F8">
            <w:pPr>
              <w:widowControl w:val="0"/>
              <w:tabs>
                <w:tab w:val="left" w:pos="0"/>
              </w:tabs>
              <w:spacing w:line="228" w:lineRule="auto"/>
              <w:contextualSpacing/>
              <w:rPr>
                <w:rFonts w:eastAsia="Times New Roman"/>
              </w:rPr>
            </w:pPr>
          </w:p>
          <w:p w:rsidR="00D371F8" w:rsidRDefault="00D371F8">
            <w:pPr>
              <w:widowControl w:val="0"/>
              <w:tabs>
                <w:tab w:val="left" w:pos="0"/>
              </w:tabs>
              <w:spacing w:line="228" w:lineRule="auto"/>
              <w:contextualSpacing/>
              <w:rPr>
                <w:rFonts w:eastAsia="Times New Roman"/>
              </w:rPr>
            </w:pPr>
          </w:p>
          <w:p w:rsidR="00D371F8" w:rsidRDefault="00D371F8">
            <w:pPr>
              <w:widowControl w:val="0"/>
              <w:tabs>
                <w:tab w:val="left" w:pos="0"/>
              </w:tabs>
              <w:spacing w:line="228" w:lineRule="auto"/>
              <w:contextualSpacing/>
              <w:rPr>
                <w:rFonts w:eastAsia="Times New Roman"/>
              </w:rPr>
            </w:pPr>
          </w:p>
          <w:p w:rsidR="00D371F8" w:rsidRDefault="00D371F8">
            <w:pPr>
              <w:widowControl w:val="0"/>
              <w:tabs>
                <w:tab w:val="left" w:pos="0"/>
              </w:tabs>
              <w:spacing w:line="228" w:lineRule="auto"/>
              <w:contextualSpacing/>
              <w:rPr>
                <w:rFonts w:eastAsia="Times New Roman"/>
              </w:rPr>
            </w:pPr>
          </w:p>
          <w:p w:rsidR="00D371F8" w:rsidRDefault="00D371F8">
            <w:pPr>
              <w:widowControl w:val="0"/>
              <w:tabs>
                <w:tab w:val="left" w:pos="0"/>
              </w:tabs>
              <w:spacing w:line="228" w:lineRule="auto"/>
              <w:contextualSpacing/>
              <w:rPr>
                <w:rFonts w:eastAsia="Times New Roman"/>
              </w:rPr>
            </w:pPr>
          </w:p>
        </w:tc>
        <w:tc>
          <w:tcPr>
            <w:tcW w:w="4786" w:type="dxa"/>
            <w:shd w:val="clear" w:color="auto" w:fill="auto"/>
          </w:tcPr>
          <w:p w:rsidR="00D371F8" w:rsidRDefault="00D371F8">
            <w:pPr>
              <w:widowControl w:val="0"/>
              <w:spacing w:line="228" w:lineRule="auto"/>
              <w:contextualSpacing/>
              <w:rPr>
                <w:rFonts w:eastAsia="Times New Roman"/>
              </w:rPr>
            </w:pPr>
          </w:p>
        </w:tc>
      </w:tr>
    </w:tbl>
    <w:p w:rsidR="00D371F8" w:rsidRDefault="00D371F8">
      <w:pPr>
        <w:widowControl w:val="0"/>
        <w:tabs>
          <w:tab w:val="left" w:pos="0"/>
          <w:tab w:val="left" w:pos="567"/>
          <w:tab w:val="left" w:pos="1133"/>
          <w:tab w:val="left" w:pos="1699"/>
          <w:tab w:val="left" w:pos="2266"/>
          <w:tab w:val="left" w:pos="2832"/>
          <w:tab w:val="left" w:pos="3399"/>
          <w:tab w:val="left" w:pos="3965"/>
          <w:tab w:val="left" w:pos="4531"/>
          <w:tab w:val="left" w:pos="5098"/>
          <w:tab w:val="left" w:pos="5664"/>
          <w:tab w:val="left" w:pos="6231"/>
          <w:tab w:val="left" w:pos="6797"/>
          <w:tab w:val="left" w:pos="7363"/>
          <w:tab w:val="left" w:pos="7930"/>
          <w:tab w:val="left" w:pos="8496"/>
          <w:tab w:val="left" w:pos="9063"/>
        </w:tabs>
        <w:spacing w:before="148" w:after="112" w:line="228" w:lineRule="auto"/>
        <w:contextualSpacing/>
        <w:jc w:val="both"/>
        <w:rPr>
          <w:rFonts w:eastAsia="Times New Roman"/>
          <w:i/>
        </w:rPr>
      </w:pPr>
    </w:p>
    <w:tbl>
      <w:tblPr>
        <w:tblpPr w:leftFromText="180" w:rightFromText="180" w:vertAnchor="text" w:horzAnchor="margin" w:tblpY="70"/>
        <w:tblW w:w="0" w:type="auto"/>
        <w:tblLayout w:type="fixed"/>
        <w:tblLook w:val="04A0" w:firstRow="1" w:lastRow="0" w:firstColumn="1" w:lastColumn="0" w:noHBand="0" w:noVBand="1"/>
      </w:tblPr>
      <w:tblGrid>
        <w:gridCol w:w="5116"/>
        <w:gridCol w:w="4740"/>
      </w:tblGrid>
      <w:tr w:rsidR="00D70A9A" w:rsidRPr="00D70A9A">
        <w:trPr>
          <w:trHeight w:val="17"/>
        </w:trPr>
        <w:tc>
          <w:tcPr>
            <w:tcW w:w="5116" w:type="dxa"/>
          </w:tcPr>
          <w:p w:rsidR="00D371F8" w:rsidRPr="00D70A9A" w:rsidRDefault="00D371F8">
            <w:pPr>
              <w:tabs>
                <w:tab w:val="left" w:pos="360"/>
              </w:tabs>
              <w:spacing w:before="120" w:after="120" w:line="228" w:lineRule="auto"/>
              <w:contextualSpacing/>
              <w:rPr>
                <w:b/>
                <w:color w:val="FFFFFF" w:themeColor="background1"/>
                <w:sz w:val="26"/>
                <w:szCs w:val="26"/>
              </w:rPr>
            </w:pPr>
          </w:p>
          <w:p w:rsidR="00D371F8" w:rsidRPr="00D70A9A" w:rsidRDefault="00D371F8">
            <w:pPr>
              <w:tabs>
                <w:tab w:val="left" w:pos="360"/>
              </w:tabs>
              <w:spacing w:before="120" w:after="120" w:line="228" w:lineRule="auto"/>
              <w:contextualSpacing/>
              <w:rPr>
                <w:b/>
                <w:color w:val="FFFFFF" w:themeColor="background1"/>
                <w:sz w:val="26"/>
                <w:szCs w:val="26"/>
              </w:rPr>
            </w:pPr>
          </w:p>
          <w:p w:rsidR="00D371F8" w:rsidRPr="00D70A9A" w:rsidRDefault="00530FCE">
            <w:pPr>
              <w:tabs>
                <w:tab w:val="left" w:pos="360"/>
              </w:tabs>
              <w:spacing w:before="120" w:after="120" w:line="228" w:lineRule="auto"/>
              <w:contextualSpacing/>
              <w:rPr>
                <w:b/>
                <w:color w:val="FFFFFF" w:themeColor="background1"/>
                <w:sz w:val="26"/>
                <w:szCs w:val="26"/>
              </w:rPr>
            </w:pPr>
            <w:r w:rsidRPr="00D70A9A">
              <w:rPr>
                <w:b/>
                <w:color w:val="FFFFFF" w:themeColor="background1"/>
                <w:sz w:val="26"/>
                <w:szCs w:val="26"/>
              </w:rPr>
              <w:t>СОГЛАСОВАНО:</w:t>
            </w:r>
          </w:p>
        </w:tc>
        <w:tc>
          <w:tcPr>
            <w:tcW w:w="4740" w:type="dxa"/>
          </w:tcPr>
          <w:p w:rsidR="00D371F8" w:rsidRPr="00D70A9A" w:rsidRDefault="00D371F8">
            <w:pPr>
              <w:spacing w:line="228" w:lineRule="auto"/>
              <w:contextualSpacing/>
              <w:jc w:val="both"/>
              <w:rPr>
                <w:color w:val="FFFFFF" w:themeColor="background1"/>
                <w:sz w:val="26"/>
                <w:szCs w:val="26"/>
              </w:rPr>
            </w:pPr>
          </w:p>
        </w:tc>
      </w:tr>
    </w:tbl>
    <w:p w:rsidR="00D371F8" w:rsidRPr="00D70A9A" w:rsidRDefault="00D371F8">
      <w:pPr>
        <w:tabs>
          <w:tab w:val="left" w:pos="360"/>
        </w:tabs>
        <w:spacing w:before="120" w:after="120" w:line="228" w:lineRule="auto"/>
        <w:contextualSpacing/>
        <w:rPr>
          <w:b/>
          <w:color w:val="FFFFFF" w:themeColor="background1"/>
          <w:sz w:val="26"/>
          <w:szCs w:val="26"/>
        </w:rPr>
      </w:pPr>
    </w:p>
    <w:tbl>
      <w:tblPr>
        <w:tblW w:w="0" w:type="auto"/>
        <w:tblLayout w:type="fixed"/>
        <w:tblLook w:val="01E0" w:firstRow="1" w:lastRow="1" w:firstColumn="1" w:lastColumn="1" w:noHBand="0" w:noVBand="0"/>
      </w:tblPr>
      <w:tblGrid>
        <w:gridCol w:w="4644"/>
        <w:gridCol w:w="2530"/>
        <w:gridCol w:w="2397"/>
      </w:tblGrid>
      <w:tr w:rsidR="00D70A9A" w:rsidRPr="00D70A9A">
        <w:trPr>
          <w:trHeight w:val="814"/>
        </w:trPr>
        <w:tc>
          <w:tcPr>
            <w:tcW w:w="4644" w:type="dxa"/>
          </w:tcPr>
          <w:p w:rsidR="00D371F8" w:rsidRPr="00D70A9A" w:rsidRDefault="002E4B53">
            <w:pPr>
              <w:tabs>
                <w:tab w:val="left" w:pos="360"/>
              </w:tabs>
              <w:spacing w:line="228" w:lineRule="auto"/>
              <w:contextualSpacing/>
              <w:rPr>
                <w:color w:val="FFFFFF" w:themeColor="background1"/>
                <w:sz w:val="26"/>
                <w:szCs w:val="26"/>
              </w:rPr>
            </w:pPr>
            <w:r w:rsidRPr="00D70A9A">
              <w:rPr>
                <w:color w:val="FFFFFF" w:themeColor="background1"/>
                <w:sz w:val="26"/>
                <w:szCs w:val="26"/>
              </w:rPr>
              <w:t xml:space="preserve">Начальник отдела </w:t>
            </w:r>
            <w:proofErr w:type="spellStart"/>
            <w:r w:rsidRPr="00D70A9A">
              <w:rPr>
                <w:color w:val="FFFFFF" w:themeColor="background1"/>
                <w:sz w:val="26"/>
                <w:szCs w:val="26"/>
              </w:rPr>
              <w:t>КБИиХО</w:t>
            </w:r>
            <w:proofErr w:type="spellEnd"/>
          </w:p>
          <w:p w:rsidR="00D371F8" w:rsidRPr="00D70A9A" w:rsidRDefault="002E4B53">
            <w:pPr>
              <w:tabs>
                <w:tab w:val="left" w:pos="360"/>
              </w:tabs>
              <w:spacing w:line="228" w:lineRule="auto"/>
              <w:contextualSpacing/>
              <w:rPr>
                <w:color w:val="FFFFFF" w:themeColor="background1"/>
                <w:sz w:val="26"/>
                <w:szCs w:val="26"/>
              </w:rPr>
            </w:pPr>
            <w:r w:rsidRPr="00D70A9A">
              <w:rPr>
                <w:color w:val="FFFFFF" w:themeColor="background1"/>
                <w:sz w:val="26"/>
                <w:szCs w:val="26"/>
              </w:rPr>
              <w:t>капитан</w:t>
            </w:r>
            <w:r w:rsidR="00530FCE" w:rsidRPr="00D70A9A">
              <w:rPr>
                <w:color w:val="FFFFFF" w:themeColor="background1"/>
                <w:sz w:val="26"/>
                <w:szCs w:val="26"/>
              </w:rPr>
              <w:t xml:space="preserve"> внутренней службы</w:t>
            </w:r>
          </w:p>
          <w:p w:rsidR="00D371F8" w:rsidRPr="00D70A9A" w:rsidRDefault="00D371F8">
            <w:pPr>
              <w:tabs>
                <w:tab w:val="left" w:pos="360"/>
              </w:tabs>
              <w:spacing w:line="228" w:lineRule="auto"/>
              <w:contextualSpacing/>
              <w:rPr>
                <w:color w:val="FFFFFF" w:themeColor="background1"/>
                <w:sz w:val="26"/>
                <w:szCs w:val="26"/>
              </w:rPr>
            </w:pPr>
          </w:p>
          <w:p w:rsidR="00D371F8" w:rsidRPr="00D70A9A" w:rsidRDefault="00D371F8">
            <w:pPr>
              <w:tabs>
                <w:tab w:val="left" w:pos="360"/>
              </w:tabs>
              <w:spacing w:line="228" w:lineRule="auto"/>
              <w:contextualSpacing/>
              <w:rPr>
                <w:color w:val="FFFFFF" w:themeColor="background1"/>
                <w:sz w:val="26"/>
                <w:szCs w:val="26"/>
              </w:rPr>
            </w:pPr>
          </w:p>
          <w:p w:rsidR="00D371F8" w:rsidRPr="00D70A9A" w:rsidRDefault="00530FCE">
            <w:pPr>
              <w:tabs>
                <w:tab w:val="left" w:pos="360"/>
              </w:tabs>
              <w:spacing w:line="228" w:lineRule="auto"/>
              <w:contextualSpacing/>
              <w:rPr>
                <w:color w:val="FFFFFF" w:themeColor="background1"/>
                <w:sz w:val="26"/>
                <w:szCs w:val="26"/>
              </w:rPr>
            </w:pPr>
            <w:r w:rsidRPr="00D70A9A">
              <w:rPr>
                <w:color w:val="FFFFFF" w:themeColor="background1"/>
                <w:sz w:val="26"/>
                <w:szCs w:val="26"/>
              </w:rPr>
              <w:t>Начальник оперативного отдела</w:t>
            </w:r>
          </w:p>
          <w:p w:rsidR="00D371F8" w:rsidRPr="00D70A9A" w:rsidRDefault="00530FCE">
            <w:pPr>
              <w:tabs>
                <w:tab w:val="left" w:pos="360"/>
              </w:tabs>
              <w:spacing w:line="228" w:lineRule="auto"/>
              <w:contextualSpacing/>
              <w:rPr>
                <w:color w:val="FFFFFF" w:themeColor="background1"/>
                <w:sz w:val="26"/>
                <w:szCs w:val="26"/>
              </w:rPr>
            </w:pPr>
            <w:r w:rsidRPr="00D70A9A">
              <w:rPr>
                <w:color w:val="FFFFFF" w:themeColor="background1"/>
                <w:sz w:val="26"/>
                <w:szCs w:val="26"/>
              </w:rPr>
              <w:t>майор внутренней службы</w:t>
            </w:r>
          </w:p>
          <w:p w:rsidR="00D371F8" w:rsidRPr="00D70A9A" w:rsidRDefault="00D371F8">
            <w:pPr>
              <w:tabs>
                <w:tab w:val="left" w:pos="360"/>
              </w:tabs>
              <w:spacing w:line="228" w:lineRule="auto"/>
              <w:contextualSpacing/>
              <w:rPr>
                <w:b/>
                <w:color w:val="FFFFFF" w:themeColor="background1"/>
                <w:sz w:val="26"/>
                <w:szCs w:val="26"/>
              </w:rPr>
            </w:pPr>
          </w:p>
        </w:tc>
        <w:tc>
          <w:tcPr>
            <w:tcW w:w="2530" w:type="dxa"/>
          </w:tcPr>
          <w:p w:rsidR="00D371F8" w:rsidRPr="00D70A9A" w:rsidRDefault="00D371F8">
            <w:pPr>
              <w:pBdr>
                <w:bottom w:val="single" w:sz="12" w:space="1" w:color="000000"/>
              </w:pBdr>
              <w:tabs>
                <w:tab w:val="left" w:pos="360"/>
              </w:tabs>
              <w:spacing w:line="228" w:lineRule="auto"/>
              <w:contextualSpacing/>
              <w:rPr>
                <w:color w:val="FFFFFF" w:themeColor="background1"/>
                <w:sz w:val="26"/>
                <w:szCs w:val="26"/>
              </w:rPr>
            </w:pPr>
          </w:p>
          <w:p w:rsidR="00D371F8" w:rsidRPr="00D70A9A" w:rsidRDefault="00D371F8">
            <w:pPr>
              <w:tabs>
                <w:tab w:val="left" w:pos="360"/>
              </w:tabs>
              <w:spacing w:line="228" w:lineRule="auto"/>
              <w:contextualSpacing/>
              <w:rPr>
                <w:color w:val="FFFFFF" w:themeColor="background1"/>
                <w:sz w:val="26"/>
                <w:szCs w:val="26"/>
              </w:rPr>
            </w:pPr>
          </w:p>
          <w:p w:rsidR="00D371F8" w:rsidRPr="00D70A9A" w:rsidRDefault="00D371F8">
            <w:pPr>
              <w:tabs>
                <w:tab w:val="left" w:pos="360"/>
              </w:tabs>
              <w:spacing w:line="228" w:lineRule="auto"/>
              <w:contextualSpacing/>
              <w:rPr>
                <w:color w:val="FFFFFF" w:themeColor="background1"/>
                <w:sz w:val="26"/>
                <w:szCs w:val="26"/>
              </w:rPr>
            </w:pPr>
          </w:p>
          <w:p w:rsidR="00D371F8" w:rsidRPr="00D70A9A" w:rsidRDefault="00D371F8">
            <w:pPr>
              <w:tabs>
                <w:tab w:val="left" w:pos="360"/>
              </w:tabs>
              <w:spacing w:line="228" w:lineRule="auto"/>
              <w:contextualSpacing/>
              <w:rPr>
                <w:color w:val="FFFFFF" w:themeColor="background1"/>
                <w:sz w:val="26"/>
                <w:szCs w:val="26"/>
              </w:rPr>
            </w:pPr>
          </w:p>
          <w:p w:rsidR="00D371F8" w:rsidRPr="00D70A9A" w:rsidRDefault="00530FCE">
            <w:pPr>
              <w:tabs>
                <w:tab w:val="left" w:pos="360"/>
              </w:tabs>
              <w:spacing w:line="228" w:lineRule="auto"/>
              <w:contextualSpacing/>
              <w:rPr>
                <w:color w:val="FFFFFF" w:themeColor="background1"/>
                <w:sz w:val="26"/>
                <w:szCs w:val="26"/>
              </w:rPr>
            </w:pPr>
            <w:r w:rsidRPr="00D70A9A">
              <w:rPr>
                <w:color w:val="FFFFFF" w:themeColor="background1"/>
                <w:sz w:val="26"/>
                <w:szCs w:val="26"/>
              </w:rPr>
              <w:t xml:space="preserve">_________________           </w:t>
            </w:r>
          </w:p>
        </w:tc>
        <w:tc>
          <w:tcPr>
            <w:tcW w:w="2397" w:type="dxa"/>
          </w:tcPr>
          <w:p w:rsidR="00D371F8" w:rsidRPr="00D70A9A" w:rsidRDefault="00D371F8">
            <w:pPr>
              <w:tabs>
                <w:tab w:val="left" w:pos="1859"/>
              </w:tabs>
              <w:spacing w:line="228" w:lineRule="auto"/>
              <w:contextualSpacing/>
              <w:jc w:val="both"/>
              <w:rPr>
                <w:color w:val="FFFFFF" w:themeColor="background1"/>
                <w:sz w:val="26"/>
                <w:szCs w:val="26"/>
              </w:rPr>
            </w:pPr>
          </w:p>
          <w:p w:rsidR="00D371F8" w:rsidRPr="00D70A9A" w:rsidRDefault="002E4B53">
            <w:pPr>
              <w:tabs>
                <w:tab w:val="left" w:pos="1859"/>
              </w:tabs>
              <w:spacing w:line="228" w:lineRule="auto"/>
              <w:contextualSpacing/>
              <w:jc w:val="right"/>
              <w:rPr>
                <w:color w:val="FFFFFF" w:themeColor="background1"/>
                <w:sz w:val="26"/>
                <w:szCs w:val="26"/>
              </w:rPr>
            </w:pPr>
            <w:r w:rsidRPr="00D70A9A">
              <w:rPr>
                <w:color w:val="FFFFFF" w:themeColor="background1"/>
                <w:sz w:val="26"/>
                <w:szCs w:val="26"/>
              </w:rPr>
              <w:t>И</w:t>
            </w:r>
            <w:r w:rsidR="00530FCE" w:rsidRPr="00D70A9A">
              <w:rPr>
                <w:color w:val="FFFFFF" w:themeColor="background1"/>
                <w:sz w:val="26"/>
                <w:szCs w:val="26"/>
              </w:rPr>
              <w:t>.</w:t>
            </w:r>
            <w:r w:rsidRPr="00D70A9A">
              <w:rPr>
                <w:color w:val="FFFFFF" w:themeColor="background1"/>
                <w:sz w:val="26"/>
                <w:szCs w:val="26"/>
              </w:rPr>
              <w:t>А</w:t>
            </w:r>
            <w:r w:rsidR="00530FCE" w:rsidRPr="00D70A9A">
              <w:rPr>
                <w:color w:val="FFFFFF" w:themeColor="background1"/>
                <w:sz w:val="26"/>
                <w:szCs w:val="26"/>
              </w:rPr>
              <w:t xml:space="preserve">. </w:t>
            </w:r>
            <w:proofErr w:type="spellStart"/>
            <w:r w:rsidRPr="00D70A9A">
              <w:rPr>
                <w:color w:val="FFFFFF" w:themeColor="background1"/>
                <w:sz w:val="26"/>
                <w:szCs w:val="26"/>
              </w:rPr>
              <w:t>Семаков</w:t>
            </w:r>
            <w:proofErr w:type="spellEnd"/>
          </w:p>
          <w:p w:rsidR="00D371F8" w:rsidRPr="00D70A9A" w:rsidRDefault="00D371F8">
            <w:pPr>
              <w:tabs>
                <w:tab w:val="left" w:pos="1859"/>
              </w:tabs>
              <w:spacing w:line="228" w:lineRule="auto"/>
              <w:contextualSpacing/>
              <w:jc w:val="right"/>
              <w:rPr>
                <w:color w:val="FFFFFF" w:themeColor="background1"/>
                <w:sz w:val="26"/>
                <w:szCs w:val="26"/>
              </w:rPr>
            </w:pPr>
          </w:p>
          <w:p w:rsidR="00D371F8" w:rsidRPr="00D70A9A" w:rsidRDefault="00D371F8">
            <w:pPr>
              <w:tabs>
                <w:tab w:val="left" w:pos="1859"/>
              </w:tabs>
              <w:spacing w:line="228" w:lineRule="auto"/>
              <w:contextualSpacing/>
              <w:jc w:val="right"/>
              <w:rPr>
                <w:color w:val="FFFFFF" w:themeColor="background1"/>
                <w:sz w:val="26"/>
                <w:szCs w:val="26"/>
              </w:rPr>
            </w:pPr>
          </w:p>
          <w:p w:rsidR="00D371F8" w:rsidRPr="00D70A9A" w:rsidRDefault="00530FCE">
            <w:pPr>
              <w:tabs>
                <w:tab w:val="left" w:pos="1859"/>
              </w:tabs>
              <w:spacing w:line="228" w:lineRule="auto"/>
              <w:contextualSpacing/>
              <w:jc w:val="right"/>
              <w:rPr>
                <w:color w:val="FFFFFF" w:themeColor="background1"/>
                <w:sz w:val="26"/>
                <w:szCs w:val="26"/>
              </w:rPr>
            </w:pPr>
            <w:r w:rsidRPr="00D70A9A">
              <w:rPr>
                <w:color w:val="FFFFFF" w:themeColor="background1"/>
                <w:sz w:val="26"/>
                <w:szCs w:val="26"/>
              </w:rPr>
              <w:t xml:space="preserve">А.А. </w:t>
            </w:r>
            <w:proofErr w:type="spellStart"/>
            <w:r w:rsidRPr="00D70A9A">
              <w:rPr>
                <w:color w:val="FFFFFF" w:themeColor="background1"/>
                <w:sz w:val="26"/>
                <w:szCs w:val="26"/>
              </w:rPr>
              <w:t>Томченков</w:t>
            </w:r>
            <w:proofErr w:type="spellEnd"/>
          </w:p>
          <w:p w:rsidR="00D371F8" w:rsidRPr="00D70A9A" w:rsidRDefault="00D371F8">
            <w:pPr>
              <w:tabs>
                <w:tab w:val="left" w:pos="1859"/>
              </w:tabs>
              <w:spacing w:line="228" w:lineRule="auto"/>
              <w:contextualSpacing/>
              <w:jc w:val="right"/>
              <w:rPr>
                <w:color w:val="FFFFFF" w:themeColor="background1"/>
                <w:sz w:val="26"/>
                <w:szCs w:val="26"/>
              </w:rPr>
            </w:pPr>
          </w:p>
        </w:tc>
      </w:tr>
      <w:tr w:rsidR="00D70A9A" w:rsidRPr="00D70A9A">
        <w:trPr>
          <w:trHeight w:val="814"/>
        </w:trPr>
        <w:tc>
          <w:tcPr>
            <w:tcW w:w="4644" w:type="dxa"/>
          </w:tcPr>
          <w:p w:rsidR="00D371F8" w:rsidRPr="00D70A9A" w:rsidRDefault="00530FCE">
            <w:pPr>
              <w:tabs>
                <w:tab w:val="left" w:pos="1859"/>
              </w:tabs>
              <w:spacing w:line="228" w:lineRule="auto"/>
              <w:contextualSpacing/>
              <w:rPr>
                <w:color w:val="FFFFFF" w:themeColor="background1"/>
                <w:sz w:val="26"/>
                <w:szCs w:val="26"/>
              </w:rPr>
            </w:pPr>
            <w:r w:rsidRPr="00D70A9A">
              <w:rPr>
                <w:color w:val="FFFFFF" w:themeColor="background1"/>
                <w:sz w:val="26"/>
                <w:szCs w:val="26"/>
              </w:rPr>
              <w:t>Главный бухгалтер</w:t>
            </w:r>
          </w:p>
          <w:p w:rsidR="00D371F8" w:rsidRPr="00D70A9A" w:rsidRDefault="00530FCE">
            <w:pPr>
              <w:tabs>
                <w:tab w:val="left" w:pos="1859"/>
              </w:tabs>
              <w:spacing w:line="228" w:lineRule="auto"/>
              <w:contextualSpacing/>
              <w:rPr>
                <w:color w:val="FFFFFF" w:themeColor="background1"/>
                <w:sz w:val="26"/>
                <w:szCs w:val="26"/>
              </w:rPr>
            </w:pPr>
            <w:r w:rsidRPr="00D70A9A">
              <w:rPr>
                <w:color w:val="FFFFFF" w:themeColor="background1"/>
                <w:sz w:val="26"/>
                <w:szCs w:val="26"/>
              </w:rPr>
              <w:t>капитан внутренней службы</w:t>
            </w:r>
          </w:p>
        </w:tc>
        <w:tc>
          <w:tcPr>
            <w:tcW w:w="2530" w:type="dxa"/>
          </w:tcPr>
          <w:p w:rsidR="00D371F8" w:rsidRPr="00D70A9A" w:rsidRDefault="00D371F8">
            <w:pPr>
              <w:tabs>
                <w:tab w:val="left" w:pos="360"/>
              </w:tabs>
              <w:spacing w:line="228" w:lineRule="auto"/>
              <w:contextualSpacing/>
              <w:rPr>
                <w:b/>
                <w:color w:val="FFFFFF" w:themeColor="background1"/>
                <w:sz w:val="26"/>
                <w:szCs w:val="26"/>
              </w:rPr>
            </w:pPr>
          </w:p>
          <w:p w:rsidR="00D371F8" w:rsidRPr="00D70A9A" w:rsidRDefault="00530FCE">
            <w:pPr>
              <w:tabs>
                <w:tab w:val="left" w:pos="360"/>
              </w:tabs>
              <w:spacing w:line="228" w:lineRule="auto"/>
              <w:contextualSpacing/>
              <w:rPr>
                <w:b/>
                <w:color w:val="FFFFFF" w:themeColor="background1"/>
                <w:sz w:val="26"/>
                <w:szCs w:val="26"/>
              </w:rPr>
            </w:pPr>
            <w:r w:rsidRPr="00D70A9A">
              <w:rPr>
                <w:b/>
                <w:color w:val="FFFFFF" w:themeColor="background1"/>
                <w:sz w:val="26"/>
                <w:szCs w:val="26"/>
              </w:rPr>
              <w:t>_________________</w:t>
            </w:r>
          </w:p>
        </w:tc>
        <w:tc>
          <w:tcPr>
            <w:tcW w:w="2397" w:type="dxa"/>
          </w:tcPr>
          <w:p w:rsidR="00D371F8" w:rsidRPr="00D70A9A" w:rsidRDefault="00D371F8">
            <w:pPr>
              <w:tabs>
                <w:tab w:val="left" w:pos="1859"/>
              </w:tabs>
              <w:spacing w:line="228" w:lineRule="auto"/>
              <w:contextualSpacing/>
              <w:jc w:val="center"/>
              <w:rPr>
                <w:color w:val="FFFFFF" w:themeColor="background1"/>
                <w:sz w:val="26"/>
                <w:szCs w:val="26"/>
              </w:rPr>
            </w:pPr>
          </w:p>
          <w:p w:rsidR="00D371F8" w:rsidRPr="00D70A9A" w:rsidRDefault="002E4B53">
            <w:pPr>
              <w:tabs>
                <w:tab w:val="left" w:pos="1859"/>
              </w:tabs>
              <w:spacing w:line="228" w:lineRule="auto"/>
              <w:contextualSpacing/>
              <w:jc w:val="center"/>
              <w:rPr>
                <w:color w:val="FFFFFF" w:themeColor="background1"/>
                <w:sz w:val="26"/>
                <w:szCs w:val="26"/>
              </w:rPr>
            </w:pPr>
            <w:r w:rsidRPr="00D70A9A">
              <w:rPr>
                <w:color w:val="FFFFFF" w:themeColor="background1"/>
                <w:sz w:val="26"/>
                <w:szCs w:val="26"/>
              </w:rPr>
              <w:t xml:space="preserve">  </w:t>
            </w:r>
            <w:r w:rsidR="00530FCE" w:rsidRPr="00D70A9A">
              <w:rPr>
                <w:color w:val="FFFFFF" w:themeColor="background1"/>
                <w:sz w:val="26"/>
                <w:szCs w:val="26"/>
              </w:rPr>
              <w:t xml:space="preserve">А.В. </w:t>
            </w:r>
            <w:proofErr w:type="spellStart"/>
            <w:r w:rsidR="00530FCE" w:rsidRPr="00D70A9A">
              <w:rPr>
                <w:color w:val="FFFFFF" w:themeColor="background1"/>
                <w:sz w:val="26"/>
                <w:szCs w:val="26"/>
              </w:rPr>
              <w:t>Гилева</w:t>
            </w:r>
            <w:proofErr w:type="spellEnd"/>
          </w:p>
        </w:tc>
      </w:tr>
      <w:tr w:rsidR="00D70A9A" w:rsidRPr="00D70A9A">
        <w:trPr>
          <w:trHeight w:val="814"/>
        </w:trPr>
        <w:tc>
          <w:tcPr>
            <w:tcW w:w="4644" w:type="dxa"/>
          </w:tcPr>
          <w:p w:rsidR="00D371F8" w:rsidRPr="00D70A9A" w:rsidRDefault="00530FCE">
            <w:pPr>
              <w:tabs>
                <w:tab w:val="left" w:pos="1859"/>
              </w:tabs>
              <w:spacing w:line="228" w:lineRule="auto"/>
              <w:contextualSpacing/>
              <w:rPr>
                <w:color w:val="FFFFFF" w:themeColor="background1"/>
                <w:sz w:val="26"/>
                <w:szCs w:val="26"/>
              </w:rPr>
            </w:pPr>
            <w:r w:rsidRPr="00D70A9A">
              <w:rPr>
                <w:color w:val="FFFFFF" w:themeColor="background1"/>
                <w:sz w:val="26"/>
                <w:szCs w:val="26"/>
              </w:rPr>
              <w:t>Старший юрисконсульт</w:t>
            </w:r>
          </w:p>
          <w:p w:rsidR="00D371F8" w:rsidRPr="00D70A9A" w:rsidRDefault="00530FCE">
            <w:pPr>
              <w:tabs>
                <w:tab w:val="left" w:pos="1859"/>
              </w:tabs>
              <w:spacing w:line="228" w:lineRule="auto"/>
              <w:contextualSpacing/>
              <w:rPr>
                <w:color w:val="FFFFFF" w:themeColor="background1"/>
                <w:sz w:val="26"/>
                <w:szCs w:val="26"/>
              </w:rPr>
            </w:pPr>
            <w:r w:rsidRPr="00D70A9A">
              <w:rPr>
                <w:color w:val="FFFFFF" w:themeColor="background1"/>
                <w:sz w:val="26"/>
                <w:szCs w:val="26"/>
              </w:rPr>
              <w:t>юридической группы</w:t>
            </w:r>
          </w:p>
        </w:tc>
        <w:tc>
          <w:tcPr>
            <w:tcW w:w="2530" w:type="dxa"/>
          </w:tcPr>
          <w:p w:rsidR="00D371F8" w:rsidRPr="00D70A9A" w:rsidRDefault="00D371F8">
            <w:pPr>
              <w:tabs>
                <w:tab w:val="left" w:pos="360"/>
              </w:tabs>
              <w:spacing w:line="228" w:lineRule="auto"/>
              <w:contextualSpacing/>
              <w:rPr>
                <w:b/>
                <w:color w:val="FFFFFF" w:themeColor="background1"/>
                <w:sz w:val="26"/>
                <w:szCs w:val="26"/>
              </w:rPr>
            </w:pPr>
          </w:p>
          <w:p w:rsidR="00D371F8" w:rsidRPr="00D70A9A" w:rsidRDefault="00530FCE">
            <w:pPr>
              <w:tabs>
                <w:tab w:val="left" w:pos="360"/>
              </w:tabs>
              <w:spacing w:line="228" w:lineRule="auto"/>
              <w:contextualSpacing/>
              <w:rPr>
                <w:b/>
                <w:color w:val="FFFFFF" w:themeColor="background1"/>
                <w:sz w:val="26"/>
                <w:szCs w:val="26"/>
              </w:rPr>
            </w:pPr>
            <w:r w:rsidRPr="00D70A9A">
              <w:rPr>
                <w:b/>
                <w:color w:val="FFFFFF" w:themeColor="background1"/>
                <w:sz w:val="26"/>
                <w:szCs w:val="26"/>
              </w:rPr>
              <w:t>_________________</w:t>
            </w:r>
          </w:p>
        </w:tc>
        <w:tc>
          <w:tcPr>
            <w:tcW w:w="2397" w:type="dxa"/>
          </w:tcPr>
          <w:p w:rsidR="00D371F8" w:rsidRPr="00D70A9A" w:rsidRDefault="00D371F8">
            <w:pPr>
              <w:tabs>
                <w:tab w:val="left" w:pos="1859"/>
              </w:tabs>
              <w:spacing w:line="228" w:lineRule="auto"/>
              <w:contextualSpacing/>
              <w:rPr>
                <w:b/>
                <w:color w:val="FFFFFF" w:themeColor="background1"/>
                <w:sz w:val="26"/>
                <w:szCs w:val="26"/>
              </w:rPr>
            </w:pPr>
          </w:p>
          <w:p w:rsidR="00D371F8" w:rsidRPr="00D70A9A" w:rsidRDefault="00530FCE">
            <w:pPr>
              <w:tabs>
                <w:tab w:val="left" w:pos="1859"/>
              </w:tabs>
              <w:spacing w:line="228" w:lineRule="auto"/>
              <w:contextualSpacing/>
              <w:jc w:val="center"/>
              <w:rPr>
                <w:color w:val="FFFFFF" w:themeColor="background1"/>
                <w:sz w:val="26"/>
                <w:szCs w:val="26"/>
              </w:rPr>
            </w:pPr>
            <w:r w:rsidRPr="00D70A9A">
              <w:rPr>
                <w:color w:val="FFFFFF" w:themeColor="background1"/>
                <w:sz w:val="26"/>
                <w:szCs w:val="26"/>
              </w:rPr>
              <w:t xml:space="preserve">   Ю.В. </w:t>
            </w:r>
            <w:proofErr w:type="spellStart"/>
            <w:r w:rsidRPr="00D70A9A">
              <w:rPr>
                <w:color w:val="FFFFFF" w:themeColor="background1"/>
                <w:sz w:val="26"/>
                <w:szCs w:val="26"/>
              </w:rPr>
              <w:t>Шабаршина</w:t>
            </w:r>
            <w:proofErr w:type="spellEnd"/>
          </w:p>
        </w:tc>
      </w:tr>
    </w:tbl>
    <w:p w:rsidR="00D371F8" w:rsidRDefault="00D371F8">
      <w:pPr>
        <w:widowControl w:val="0"/>
        <w:tabs>
          <w:tab w:val="left" w:pos="0"/>
          <w:tab w:val="left" w:pos="567"/>
          <w:tab w:val="left" w:pos="1133"/>
          <w:tab w:val="left" w:pos="1699"/>
          <w:tab w:val="left" w:pos="2266"/>
          <w:tab w:val="left" w:pos="2832"/>
          <w:tab w:val="left" w:pos="3399"/>
          <w:tab w:val="left" w:pos="3965"/>
          <w:tab w:val="left" w:pos="4531"/>
          <w:tab w:val="left" w:pos="5098"/>
          <w:tab w:val="left" w:pos="5664"/>
          <w:tab w:val="left" w:pos="6231"/>
          <w:tab w:val="left" w:pos="6797"/>
          <w:tab w:val="left" w:pos="7363"/>
          <w:tab w:val="left" w:pos="7930"/>
          <w:tab w:val="left" w:pos="8496"/>
          <w:tab w:val="left" w:pos="9063"/>
        </w:tabs>
        <w:spacing w:before="148" w:after="112" w:line="228" w:lineRule="auto"/>
        <w:contextualSpacing/>
        <w:jc w:val="both"/>
        <w:rPr>
          <w:rFonts w:eastAsia="Times New Roman"/>
          <w:i/>
        </w:rPr>
        <w:sectPr w:rsidR="00D371F8">
          <w:headerReference w:type="even" r:id="rId8"/>
          <w:footerReference w:type="even" r:id="rId9"/>
          <w:footerReference w:type="default" r:id="rId10"/>
          <w:pgSz w:w="11906" w:h="16838"/>
          <w:pgMar w:top="1134" w:right="850" w:bottom="1134" w:left="1701" w:header="708" w:footer="708" w:gutter="0"/>
          <w:cols w:space="708"/>
          <w:titlePg/>
          <w:docGrid w:linePitch="360"/>
        </w:sectPr>
      </w:pPr>
    </w:p>
    <w:p w:rsidR="001A048A" w:rsidRDefault="001A048A">
      <w:pPr>
        <w:widowControl w:val="0"/>
        <w:spacing w:line="228" w:lineRule="auto"/>
        <w:ind w:left="4963" w:firstLine="709"/>
        <w:contextualSpacing/>
        <w:rPr>
          <w:rFonts w:eastAsia="Times New Roman"/>
        </w:rPr>
      </w:pPr>
    </w:p>
    <w:p w:rsidR="00D371F8" w:rsidRDefault="00530FCE">
      <w:pPr>
        <w:widowControl w:val="0"/>
        <w:spacing w:line="228" w:lineRule="auto"/>
        <w:ind w:left="4963" w:firstLine="709"/>
        <w:contextualSpacing/>
        <w:rPr>
          <w:rFonts w:eastAsia="Times New Roman"/>
        </w:rPr>
      </w:pPr>
      <w:r>
        <w:rPr>
          <w:rFonts w:eastAsia="Times New Roman"/>
        </w:rPr>
        <w:t xml:space="preserve">Приложение № </w:t>
      </w:r>
      <w:r>
        <w:rPr>
          <w:rFonts w:eastAsia="Times New Roman"/>
          <w:u w:val="single"/>
        </w:rPr>
        <w:t>1</w:t>
      </w:r>
    </w:p>
    <w:p w:rsidR="00D371F8" w:rsidRDefault="00530FCE">
      <w:pPr>
        <w:widowControl w:val="0"/>
        <w:spacing w:line="228" w:lineRule="auto"/>
        <w:ind w:left="4963"/>
        <w:contextualSpacing/>
        <w:rPr>
          <w:rFonts w:eastAsia="Times New Roman"/>
        </w:rPr>
      </w:pPr>
      <w:r>
        <w:rPr>
          <w:rFonts w:eastAsia="Times New Roman"/>
        </w:rPr>
        <w:t>к Государственному контракту №__</w:t>
      </w:r>
    </w:p>
    <w:p w:rsidR="00D371F8" w:rsidRDefault="00530FCE">
      <w:pPr>
        <w:widowControl w:val="0"/>
        <w:spacing w:line="228" w:lineRule="auto"/>
        <w:ind w:left="4963"/>
        <w:contextualSpacing/>
        <w:rPr>
          <w:rFonts w:eastAsia="Times New Roman"/>
        </w:rPr>
      </w:pPr>
      <w:r>
        <w:rPr>
          <w:rFonts w:eastAsia="Times New Roman"/>
        </w:rPr>
        <w:t>от «___»</w:t>
      </w:r>
      <w:r w:rsidR="00785A9E">
        <w:rPr>
          <w:rFonts w:eastAsia="Times New Roman"/>
        </w:rPr>
        <w:t xml:space="preserve"> </w:t>
      </w:r>
      <w:r>
        <w:rPr>
          <w:rFonts w:eastAsia="Times New Roman"/>
        </w:rPr>
        <w:t>__________________20</w:t>
      </w:r>
      <w:r>
        <w:rPr>
          <w:rFonts w:eastAsia="Times New Roman"/>
          <w:u w:val="single"/>
        </w:rPr>
        <w:t>2</w:t>
      </w:r>
      <w:r w:rsidR="00955C0A">
        <w:rPr>
          <w:rFonts w:eastAsia="Times New Roman"/>
          <w:u w:val="single"/>
        </w:rPr>
        <w:t>6</w:t>
      </w:r>
      <w:r>
        <w:rPr>
          <w:rFonts w:eastAsia="Times New Roman"/>
        </w:rPr>
        <w:t xml:space="preserve"> г.</w:t>
      </w:r>
    </w:p>
    <w:p w:rsidR="00D371F8" w:rsidRDefault="00D371F8">
      <w:pPr>
        <w:widowControl w:val="0"/>
        <w:spacing w:line="228" w:lineRule="auto"/>
        <w:contextualSpacing/>
        <w:rPr>
          <w:rFonts w:eastAsia="Times New Roman"/>
        </w:rPr>
      </w:pPr>
    </w:p>
    <w:p w:rsidR="00D371F8" w:rsidRDefault="00530FCE">
      <w:pPr>
        <w:widowControl w:val="0"/>
        <w:spacing w:line="228" w:lineRule="auto"/>
        <w:contextualSpacing/>
        <w:jc w:val="center"/>
        <w:rPr>
          <w:rFonts w:eastAsia="Times New Roman"/>
          <w:b/>
          <w:sz w:val="28"/>
          <w:szCs w:val="28"/>
        </w:rPr>
      </w:pPr>
      <w:r>
        <w:rPr>
          <w:rFonts w:eastAsia="Times New Roman"/>
          <w:b/>
          <w:sz w:val="28"/>
          <w:szCs w:val="28"/>
        </w:rPr>
        <w:t>СПЕЦИФИКАЦИЯ</w:t>
      </w:r>
    </w:p>
    <w:p w:rsidR="00D371F8" w:rsidRDefault="00530FCE">
      <w:pPr>
        <w:widowControl w:val="0"/>
        <w:spacing w:line="228" w:lineRule="auto"/>
        <w:contextualSpacing/>
        <w:jc w:val="center"/>
        <w:rPr>
          <w:rFonts w:eastAsia="Times New Roman"/>
          <w:b/>
        </w:rPr>
      </w:pPr>
      <w:r>
        <w:rPr>
          <w:rFonts w:eastAsia="Times New Roman"/>
          <w:b/>
          <w:sz w:val="22"/>
          <w:szCs w:val="22"/>
        </w:rPr>
        <w:t>на поставку</w:t>
      </w:r>
      <w:r w:rsidR="00A82A84">
        <w:rPr>
          <w:rFonts w:eastAsia="Times New Roman"/>
          <w:b/>
          <w:sz w:val="22"/>
          <w:szCs w:val="22"/>
        </w:rPr>
        <w:t xml:space="preserve"> </w:t>
      </w:r>
      <w:r>
        <w:rPr>
          <w:rFonts w:eastAsia="Times New Roman"/>
          <w:b/>
          <w:sz w:val="22"/>
          <w:szCs w:val="22"/>
        </w:rPr>
        <w:t>автомобильных шин</w:t>
      </w:r>
      <w:r w:rsidR="00A82A84">
        <w:rPr>
          <w:rFonts w:eastAsia="Times New Roman"/>
          <w:b/>
          <w:sz w:val="22"/>
          <w:szCs w:val="22"/>
        </w:rPr>
        <w:t xml:space="preserve"> </w:t>
      </w:r>
      <w:r>
        <w:rPr>
          <w:rFonts w:eastAsia="Times New Roman"/>
          <w:b/>
        </w:rPr>
        <w:t xml:space="preserve">для нужд </w:t>
      </w:r>
    </w:p>
    <w:p w:rsidR="00D70A9A" w:rsidRDefault="00530FCE">
      <w:pPr>
        <w:widowControl w:val="0"/>
        <w:spacing w:line="228" w:lineRule="auto"/>
        <w:contextualSpacing/>
        <w:jc w:val="center"/>
        <w:rPr>
          <w:rFonts w:eastAsia="Times New Roman"/>
          <w:b/>
        </w:rPr>
      </w:pPr>
      <w:r>
        <w:rPr>
          <w:rFonts w:eastAsia="Times New Roman"/>
          <w:b/>
        </w:rPr>
        <w:t>федерального казенного учреждения «Следственный изолятор № 1 Управления</w:t>
      </w:r>
    </w:p>
    <w:p w:rsidR="00D70A9A" w:rsidRDefault="00D70A9A" w:rsidP="00D70A9A">
      <w:pPr>
        <w:widowControl w:val="0"/>
        <w:spacing w:line="228" w:lineRule="auto"/>
        <w:contextualSpacing/>
        <w:jc w:val="center"/>
        <w:rPr>
          <w:rFonts w:eastAsia="Times New Roman"/>
          <w:b/>
        </w:rPr>
      </w:pPr>
      <w:r>
        <w:rPr>
          <w:rFonts w:eastAsia="Times New Roman"/>
          <w:b/>
        </w:rPr>
        <w:t>Федеральной службы исполнения наказаний по Калининградской области»</w:t>
      </w:r>
    </w:p>
    <w:p w:rsidR="00D371F8" w:rsidRDefault="00D371F8">
      <w:pPr>
        <w:widowControl w:val="0"/>
        <w:spacing w:line="228" w:lineRule="auto"/>
        <w:contextualSpacing/>
        <w:jc w:val="center"/>
        <w:rPr>
          <w:rFonts w:eastAsia="Times New Roman"/>
        </w:rPr>
      </w:pPr>
    </w:p>
    <w:tbl>
      <w:tblPr>
        <w:tblStyle w:val="afff7"/>
        <w:tblpPr w:leftFromText="180" w:rightFromText="180" w:vertAnchor="page" w:horzAnchor="margin" w:tblpY="3106"/>
        <w:tblW w:w="0" w:type="auto"/>
        <w:tblLook w:val="04A0" w:firstRow="1" w:lastRow="0" w:firstColumn="1" w:lastColumn="0" w:noHBand="0" w:noVBand="1"/>
      </w:tblPr>
      <w:tblGrid>
        <w:gridCol w:w="2078"/>
        <w:gridCol w:w="1412"/>
        <w:gridCol w:w="1826"/>
        <w:gridCol w:w="2759"/>
        <w:gridCol w:w="1410"/>
      </w:tblGrid>
      <w:tr w:rsidR="00D371F8" w:rsidTr="00B97F9E">
        <w:tc>
          <w:tcPr>
            <w:tcW w:w="2078" w:type="dxa"/>
          </w:tcPr>
          <w:p w:rsidR="00D371F8" w:rsidRDefault="00530FCE">
            <w:pPr>
              <w:jc w:val="center"/>
              <w:rPr>
                <w:rFonts w:cs="Times New Roman"/>
              </w:rPr>
            </w:pPr>
            <w:r>
              <w:rPr>
                <w:rFonts w:cs="Times New Roman"/>
              </w:rPr>
              <w:t>Наименование товара (услуги)</w:t>
            </w:r>
          </w:p>
        </w:tc>
        <w:tc>
          <w:tcPr>
            <w:tcW w:w="1412" w:type="dxa"/>
          </w:tcPr>
          <w:p w:rsidR="00D371F8" w:rsidRDefault="00530FCE">
            <w:pPr>
              <w:jc w:val="center"/>
              <w:rPr>
                <w:rFonts w:cs="Times New Roman"/>
              </w:rPr>
            </w:pPr>
            <w:r>
              <w:rPr>
                <w:rFonts w:cs="Times New Roman"/>
              </w:rPr>
              <w:t>Единица измерения</w:t>
            </w:r>
          </w:p>
        </w:tc>
        <w:tc>
          <w:tcPr>
            <w:tcW w:w="1826" w:type="dxa"/>
          </w:tcPr>
          <w:p w:rsidR="00D371F8" w:rsidRDefault="00530FCE">
            <w:pPr>
              <w:jc w:val="center"/>
              <w:rPr>
                <w:rFonts w:cs="Times New Roman"/>
              </w:rPr>
            </w:pPr>
            <w:r>
              <w:rPr>
                <w:rFonts w:cs="Times New Roman"/>
              </w:rPr>
              <w:t>Количество</w:t>
            </w:r>
          </w:p>
        </w:tc>
        <w:tc>
          <w:tcPr>
            <w:tcW w:w="2759" w:type="dxa"/>
          </w:tcPr>
          <w:p w:rsidR="00D371F8" w:rsidRDefault="00530FCE">
            <w:pPr>
              <w:jc w:val="center"/>
              <w:rPr>
                <w:rFonts w:cs="Times New Roman"/>
              </w:rPr>
            </w:pPr>
            <w:r>
              <w:rPr>
                <w:rFonts w:cs="Times New Roman"/>
              </w:rPr>
              <w:t>Характеристики</w:t>
            </w:r>
          </w:p>
        </w:tc>
        <w:tc>
          <w:tcPr>
            <w:tcW w:w="1410" w:type="dxa"/>
          </w:tcPr>
          <w:p w:rsidR="00D371F8" w:rsidRDefault="00530FCE">
            <w:pPr>
              <w:jc w:val="center"/>
              <w:rPr>
                <w:rFonts w:cs="Times New Roman"/>
              </w:rPr>
            </w:pPr>
            <w:r>
              <w:rPr>
                <w:rFonts w:cs="Times New Roman"/>
              </w:rPr>
              <w:t>Цена за ед. товара (услуги)</w:t>
            </w:r>
          </w:p>
        </w:tc>
      </w:tr>
      <w:tr w:rsidR="00D371F8" w:rsidTr="00B97F9E">
        <w:tc>
          <w:tcPr>
            <w:tcW w:w="2078" w:type="dxa"/>
          </w:tcPr>
          <w:p w:rsidR="00D371F8" w:rsidRDefault="00D371F8">
            <w:pPr>
              <w:jc w:val="center"/>
              <w:rPr>
                <w:rFonts w:cs="Times New Roman"/>
              </w:rPr>
            </w:pPr>
          </w:p>
          <w:p w:rsidR="00D371F8" w:rsidRDefault="00E013D4">
            <w:pPr>
              <w:jc w:val="center"/>
              <w:rPr>
                <w:rFonts w:cs="Times New Roman"/>
              </w:rPr>
            </w:pPr>
            <w:r>
              <w:rPr>
                <w:rFonts w:cs="Times New Roman"/>
              </w:rPr>
              <w:t>Автомобильная шина</w:t>
            </w:r>
          </w:p>
        </w:tc>
        <w:tc>
          <w:tcPr>
            <w:tcW w:w="1412" w:type="dxa"/>
          </w:tcPr>
          <w:p w:rsidR="00D371F8" w:rsidRDefault="00D371F8">
            <w:pPr>
              <w:jc w:val="center"/>
              <w:rPr>
                <w:rFonts w:cs="Times New Roman"/>
              </w:rPr>
            </w:pPr>
          </w:p>
          <w:p w:rsidR="00D371F8" w:rsidRDefault="00530FCE">
            <w:pPr>
              <w:jc w:val="center"/>
              <w:rPr>
                <w:rFonts w:cs="Times New Roman"/>
              </w:rPr>
            </w:pPr>
            <w:proofErr w:type="spellStart"/>
            <w:r>
              <w:rPr>
                <w:rFonts w:cs="Times New Roman"/>
              </w:rPr>
              <w:t>шт</w:t>
            </w:r>
            <w:proofErr w:type="spellEnd"/>
          </w:p>
        </w:tc>
        <w:tc>
          <w:tcPr>
            <w:tcW w:w="1826" w:type="dxa"/>
          </w:tcPr>
          <w:p w:rsidR="00D371F8" w:rsidRDefault="00D371F8">
            <w:pPr>
              <w:jc w:val="center"/>
              <w:rPr>
                <w:rFonts w:cs="Times New Roman"/>
              </w:rPr>
            </w:pPr>
          </w:p>
          <w:p w:rsidR="00D371F8" w:rsidRDefault="00955C0A">
            <w:pPr>
              <w:jc w:val="center"/>
              <w:rPr>
                <w:rFonts w:cs="Times New Roman"/>
              </w:rPr>
            </w:pPr>
            <w:r>
              <w:rPr>
                <w:rFonts w:cs="Times New Roman"/>
              </w:rPr>
              <w:t>7</w:t>
            </w:r>
          </w:p>
        </w:tc>
        <w:tc>
          <w:tcPr>
            <w:tcW w:w="2759" w:type="dxa"/>
          </w:tcPr>
          <w:p w:rsidR="00B97F9E" w:rsidRPr="00E013D4" w:rsidRDefault="00B97F9E">
            <w:pPr>
              <w:widowControl w:val="0"/>
              <w:spacing w:line="228" w:lineRule="auto"/>
              <w:contextualSpacing/>
              <w:jc w:val="center"/>
              <w:rPr>
                <w:rFonts w:cs="Times New Roman"/>
              </w:rPr>
            </w:pPr>
            <w:r w:rsidRPr="00E013D4">
              <w:rPr>
                <w:rFonts w:cs="Times New Roman"/>
              </w:rPr>
              <w:t>185</w:t>
            </w:r>
            <w:r w:rsidR="00530FCE" w:rsidRPr="00E013D4">
              <w:rPr>
                <w:rFonts w:cs="Times New Roman"/>
              </w:rPr>
              <w:t>/</w:t>
            </w:r>
            <w:r w:rsidRPr="00E013D4">
              <w:rPr>
                <w:rFonts w:cs="Times New Roman"/>
              </w:rPr>
              <w:t>75</w:t>
            </w:r>
            <w:r w:rsidR="00530FCE" w:rsidRPr="00E013D4">
              <w:rPr>
                <w:rFonts w:cs="Times New Roman"/>
              </w:rPr>
              <w:t xml:space="preserve">. </w:t>
            </w:r>
            <w:r w:rsidR="00530FCE" w:rsidRPr="00E013D4">
              <w:rPr>
                <w:rFonts w:cs="Times New Roman"/>
                <w:lang w:val="en-US"/>
              </w:rPr>
              <w:t>R</w:t>
            </w:r>
            <w:r w:rsidRPr="00E013D4">
              <w:rPr>
                <w:rFonts w:cs="Times New Roman"/>
              </w:rPr>
              <w:t>16</w:t>
            </w:r>
            <w:r w:rsidR="0071100C">
              <w:rPr>
                <w:rFonts w:cs="Times New Roman"/>
              </w:rPr>
              <w:t>С</w:t>
            </w:r>
            <w:r w:rsidR="00530FCE" w:rsidRPr="00E013D4">
              <w:rPr>
                <w:rFonts w:cs="Times New Roman"/>
              </w:rPr>
              <w:t xml:space="preserve">, </w:t>
            </w:r>
            <w:r w:rsidRPr="00E013D4">
              <w:rPr>
                <w:rFonts w:cs="Times New Roman"/>
              </w:rPr>
              <w:t>всесезонная</w:t>
            </w:r>
            <w:r w:rsidR="003548FC">
              <w:rPr>
                <w:rFonts w:cs="Times New Roman"/>
              </w:rPr>
              <w:t>, новая</w:t>
            </w:r>
          </w:p>
          <w:p w:rsidR="00D371F8" w:rsidRPr="00E013D4" w:rsidRDefault="00530FCE">
            <w:pPr>
              <w:widowControl w:val="0"/>
              <w:spacing w:line="228" w:lineRule="auto"/>
              <w:contextualSpacing/>
              <w:jc w:val="center"/>
              <w:rPr>
                <w:rFonts w:ascii="PT Astra Serif" w:hAnsi="PT Astra Serif"/>
              </w:rPr>
            </w:pPr>
            <w:r w:rsidRPr="00E013D4">
              <w:rPr>
                <w:rFonts w:cs="Times New Roman"/>
              </w:rPr>
              <w:t xml:space="preserve">(для автомобиля марки </w:t>
            </w:r>
            <w:r w:rsidR="00B97F9E" w:rsidRPr="00E013D4">
              <w:rPr>
                <w:rFonts w:ascii="PT Astra Serif" w:hAnsi="PT Astra Serif"/>
              </w:rPr>
              <w:t>ГАЗ 3221,</w:t>
            </w:r>
            <w:r w:rsidR="00E013D4">
              <w:rPr>
                <w:rFonts w:ascii="PT Astra Serif" w:hAnsi="PT Astra Serif"/>
              </w:rPr>
              <w:t xml:space="preserve"> </w:t>
            </w:r>
            <w:r w:rsidR="00B97F9E" w:rsidRPr="00E013D4">
              <w:rPr>
                <w:rFonts w:ascii="PT Astra Serif" w:hAnsi="PT Astra Serif"/>
              </w:rPr>
              <w:t>2012г.в)</w:t>
            </w:r>
          </w:p>
          <w:p w:rsidR="00D371F8" w:rsidRDefault="00D371F8">
            <w:pPr>
              <w:jc w:val="center"/>
              <w:rPr>
                <w:rFonts w:cs="Times New Roman"/>
              </w:rPr>
            </w:pPr>
          </w:p>
        </w:tc>
        <w:tc>
          <w:tcPr>
            <w:tcW w:w="1410" w:type="dxa"/>
          </w:tcPr>
          <w:p w:rsidR="00D371F8" w:rsidRDefault="00D371F8">
            <w:pPr>
              <w:jc w:val="center"/>
              <w:rPr>
                <w:rFonts w:cs="Times New Roman"/>
              </w:rPr>
            </w:pPr>
          </w:p>
        </w:tc>
      </w:tr>
    </w:tbl>
    <w:p w:rsidR="00D371F8" w:rsidRDefault="00D371F8">
      <w:pPr>
        <w:widowControl w:val="0"/>
        <w:spacing w:line="228" w:lineRule="auto"/>
        <w:contextualSpacing/>
        <w:rPr>
          <w:rFonts w:eastAsia="Times New Roman"/>
        </w:rPr>
      </w:pPr>
    </w:p>
    <w:p w:rsidR="00D70A9A" w:rsidRDefault="00530FCE" w:rsidP="00D70A9A">
      <w:pPr>
        <w:tabs>
          <w:tab w:val="left" w:pos="360"/>
        </w:tabs>
        <w:spacing w:line="228" w:lineRule="auto"/>
        <w:ind w:firstLine="567"/>
        <w:contextualSpacing/>
        <w:jc w:val="both"/>
      </w:pPr>
      <w:r>
        <w:rPr>
          <w:rFonts w:eastAsia="Times New Roman"/>
        </w:rPr>
        <w:t xml:space="preserve">Итого: </w:t>
      </w:r>
      <w:r w:rsidR="00955C0A">
        <w:rPr>
          <w:b/>
        </w:rPr>
        <w:t>___ (___</w:t>
      </w:r>
      <w:r w:rsidR="00D70A9A">
        <w:rPr>
          <w:b/>
        </w:rPr>
        <w:t xml:space="preserve"> тысяч </w:t>
      </w:r>
      <w:r w:rsidR="00955C0A">
        <w:rPr>
          <w:b/>
        </w:rPr>
        <w:t>____</w:t>
      </w:r>
      <w:r w:rsidR="00D70A9A">
        <w:rPr>
          <w:b/>
        </w:rPr>
        <w:t xml:space="preserve">) рублей 00 копеек, </w:t>
      </w:r>
      <w:r w:rsidR="00D70A9A">
        <w:t xml:space="preserve">НДС </w:t>
      </w:r>
      <w:r w:rsidR="004D2035">
        <w:t xml:space="preserve">(___%) </w:t>
      </w:r>
      <w:r w:rsidR="00D70A9A">
        <w:t xml:space="preserve">не предусмотрен. </w:t>
      </w:r>
    </w:p>
    <w:p w:rsidR="00D371F8" w:rsidRDefault="00D371F8">
      <w:pPr>
        <w:widowControl w:val="0"/>
        <w:spacing w:line="228" w:lineRule="auto"/>
        <w:contextualSpacing/>
        <w:rPr>
          <w:rFonts w:eastAsia="Times New Roman"/>
        </w:rPr>
      </w:pPr>
    </w:p>
    <w:p w:rsidR="00D371F8" w:rsidRDefault="00D371F8">
      <w:pPr>
        <w:widowControl w:val="0"/>
        <w:spacing w:line="228" w:lineRule="auto"/>
        <w:contextualSpacing/>
        <w:rPr>
          <w:rFonts w:eastAsia="Times New Roman"/>
        </w:rPr>
      </w:pPr>
    </w:p>
    <w:p w:rsidR="00D371F8" w:rsidRDefault="00D371F8">
      <w:pPr>
        <w:widowControl w:val="0"/>
        <w:spacing w:line="228" w:lineRule="auto"/>
        <w:contextualSpacing/>
        <w:rPr>
          <w:rFonts w:eastAsia="Times New Roman"/>
        </w:rPr>
      </w:pPr>
    </w:p>
    <w:tbl>
      <w:tblPr>
        <w:tblStyle w:val="afff7"/>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96"/>
        <w:gridCol w:w="4799"/>
      </w:tblGrid>
      <w:tr w:rsidR="00D70A9A" w:rsidTr="00D70A9A">
        <w:tc>
          <w:tcPr>
            <w:tcW w:w="4855" w:type="dxa"/>
          </w:tcPr>
          <w:p w:rsidR="00D70A9A" w:rsidRDefault="00D70A9A" w:rsidP="00D70A9A">
            <w:pPr>
              <w:widowControl w:val="0"/>
              <w:spacing w:line="228" w:lineRule="auto"/>
              <w:contextualSpacing/>
              <w:rPr>
                <w:rFonts w:eastAsia="Times New Roman"/>
              </w:rPr>
            </w:pPr>
            <w:r>
              <w:rPr>
                <w:rFonts w:eastAsia="Times New Roman"/>
                <w:b/>
              </w:rPr>
              <w:t>Государственный заказчик:</w:t>
            </w:r>
            <w:r>
              <w:rPr>
                <w:rFonts w:eastAsia="Times New Roman"/>
                <w:b/>
              </w:rPr>
              <w:tab/>
            </w:r>
            <w:r>
              <w:rPr>
                <w:rFonts w:eastAsia="Times New Roman"/>
                <w:b/>
              </w:rPr>
              <w:br/>
            </w:r>
            <w:r>
              <w:rPr>
                <w:rFonts w:eastAsia="Times New Roman"/>
              </w:rPr>
              <w:t>ФКУ СИЗО-1 УФСИН России</w:t>
            </w:r>
          </w:p>
          <w:p w:rsidR="00D70A9A" w:rsidRDefault="00D70A9A" w:rsidP="00D70A9A">
            <w:pPr>
              <w:widowControl w:val="0"/>
              <w:spacing w:line="228" w:lineRule="auto"/>
              <w:contextualSpacing/>
              <w:rPr>
                <w:rFonts w:eastAsia="Times New Roman"/>
              </w:rPr>
            </w:pPr>
            <w:r>
              <w:rPr>
                <w:rFonts w:eastAsia="Times New Roman"/>
              </w:rPr>
              <w:t>по Калининградской области</w:t>
            </w:r>
          </w:p>
          <w:p w:rsidR="00D70A9A" w:rsidRDefault="00D70A9A" w:rsidP="00D70A9A">
            <w:pPr>
              <w:widowControl w:val="0"/>
              <w:spacing w:line="228" w:lineRule="auto"/>
              <w:contextualSpacing/>
              <w:rPr>
                <w:rFonts w:eastAsia="Times New Roman"/>
              </w:rPr>
            </w:pPr>
          </w:p>
          <w:p w:rsidR="00D70A9A" w:rsidRDefault="00D70A9A" w:rsidP="00D70A9A">
            <w:pPr>
              <w:widowControl w:val="0"/>
              <w:spacing w:line="228" w:lineRule="auto"/>
              <w:contextualSpacing/>
              <w:rPr>
                <w:rFonts w:eastAsia="Times New Roman"/>
              </w:rPr>
            </w:pPr>
            <w:r>
              <w:rPr>
                <w:rFonts w:eastAsia="Times New Roman"/>
              </w:rPr>
              <w:t>Начальник</w:t>
            </w:r>
            <w:r>
              <w:rPr>
                <w:rFonts w:eastAsia="Times New Roman"/>
              </w:rPr>
              <w:tab/>
            </w:r>
            <w:r>
              <w:rPr>
                <w:rFonts w:eastAsia="Times New Roman"/>
              </w:rPr>
              <w:tab/>
            </w:r>
            <w:r>
              <w:rPr>
                <w:rFonts w:eastAsia="Times New Roman"/>
              </w:rPr>
              <w:tab/>
            </w:r>
            <w:r>
              <w:rPr>
                <w:rFonts w:eastAsia="Times New Roman"/>
              </w:rPr>
              <w:tab/>
            </w:r>
          </w:p>
          <w:p w:rsidR="00D70A9A" w:rsidRDefault="00D70A9A" w:rsidP="00D70A9A">
            <w:pPr>
              <w:spacing w:line="228" w:lineRule="auto"/>
              <w:contextualSpacing/>
              <w:rPr>
                <w:rFonts w:eastAsia="Times New Roman"/>
                <w:szCs w:val="20"/>
              </w:rPr>
            </w:pPr>
            <w:r>
              <w:rPr>
                <w:rFonts w:eastAsia="Times New Roman"/>
                <w:szCs w:val="20"/>
              </w:rPr>
              <w:t>___________________/К.П. Василенков/</w:t>
            </w:r>
          </w:p>
          <w:p w:rsidR="00D70A9A" w:rsidRDefault="00D70A9A" w:rsidP="00D70A9A">
            <w:pPr>
              <w:spacing w:line="228" w:lineRule="auto"/>
              <w:contextualSpacing/>
            </w:pPr>
            <w:r>
              <w:rPr>
                <w:rFonts w:eastAsia="Times New Roman"/>
                <w:szCs w:val="20"/>
              </w:rPr>
              <w:t>М.П.</w:t>
            </w:r>
          </w:p>
        </w:tc>
        <w:tc>
          <w:tcPr>
            <w:tcW w:w="4856" w:type="dxa"/>
          </w:tcPr>
          <w:p w:rsidR="00D70A9A" w:rsidRPr="00D70A9A" w:rsidRDefault="00D70A9A" w:rsidP="00D70A9A">
            <w:pPr>
              <w:widowControl w:val="0"/>
              <w:spacing w:line="228" w:lineRule="auto"/>
              <w:contextualSpacing/>
              <w:rPr>
                <w:b/>
              </w:rPr>
            </w:pPr>
            <w:r w:rsidRPr="00D70A9A">
              <w:rPr>
                <w:b/>
              </w:rPr>
              <w:t>Поставщик:</w:t>
            </w:r>
          </w:p>
          <w:p w:rsidR="00D70A9A" w:rsidRDefault="00D70A9A">
            <w:pPr>
              <w:spacing w:line="228" w:lineRule="auto"/>
              <w:contextualSpacing/>
            </w:pPr>
          </w:p>
          <w:p w:rsidR="00955C0A" w:rsidRDefault="00955C0A">
            <w:pPr>
              <w:spacing w:line="228" w:lineRule="auto"/>
              <w:contextualSpacing/>
            </w:pPr>
          </w:p>
          <w:p w:rsidR="00955C0A" w:rsidRDefault="00955C0A">
            <w:pPr>
              <w:spacing w:line="228" w:lineRule="auto"/>
              <w:contextualSpacing/>
            </w:pPr>
          </w:p>
          <w:p w:rsidR="00D70A9A" w:rsidRDefault="00D70A9A">
            <w:pPr>
              <w:spacing w:line="228" w:lineRule="auto"/>
              <w:contextualSpacing/>
            </w:pPr>
            <w:r>
              <w:t>Генеральный директор</w:t>
            </w:r>
          </w:p>
          <w:p w:rsidR="00D70A9A" w:rsidRDefault="00D70A9A">
            <w:pPr>
              <w:spacing w:line="228" w:lineRule="auto"/>
              <w:contextualSpacing/>
            </w:pPr>
            <w:r>
              <w:t>____________________/</w:t>
            </w:r>
            <w:r w:rsidR="00955C0A">
              <w:t>____________</w:t>
            </w:r>
            <w:r>
              <w:t>/</w:t>
            </w:r>
          </w:p>
          <w:p w:rsidR="00D70A9A" w:rsidRDefault="00D70A9A">
            <w:pPr>
              <w:spacing w:line="228" w:lineRule="auto"/>
              <w:contextualSpacing/>
            </w:pPr>
            <w:r>
              <w:t>М.П.</w:t>
            </w:r>
          </w:p>
        </w:tc>
      </w:tr>
    </w:tbl>
    <w:p w:rsidR="00D371F8" w:rsidRDefault="00D371F8">
      <w:pPr>
        <w:spacing w:line="228" w:lineRule="auto"/>
        <w:contextualSpacing/>
      </w:pPr>
    </w:p>
    <w:p w:rsidR="00D371F8" w:rsidRDefault="00D371F8">
      <w:pPr>
        <w:spacing w:line="228" w:lineRule="auto"/>
        <w:contextualSpacing/>
      </w:pPr>
    </w:p>
    <w:p w:rsidR="00D371F8" w:rsidRDefault="00D371F8">
      <w:pPr>
        <w:spacing w:line="228" w:lineRule="auto"/>
        <w:contextualSpacing/>
      </w:pPr>
    </w:p>
    <w:p w:rsidR="00D371F8" w:rsidRDefault="00D371F8">
      <w:pPr>
        <w:spacing w:line="228" w:lineRule="auto"/>
        <w:contextualSpacing/>
      </w:pPr>
    </w:p>
    <w:p w:rsidR="00D371F8" w:rsidRDefault="00D371F8">
      <w:pPr>
        <w:spacing w:line="228" w:lineRule="auto"/>
        <w:contextualSpacing/>
      </w:pPr>
    </w:p>
    <w:p w:rsidR="00D371F8" w:rsidRDefault="00D371F8">
      <w:pPr>
        <w:spacing w:line="228" w:lineRule="auto"/>
        <w:contextualSpacing/>
      </w:pPr>
    </w:p>
    <w:p w:rsidR="00D371F8" w:rsidRDefault="00D371F8">
      <w:pPr>
        <w:spacing w:line="228" w:lineRule="auto"/>
        <w:contextualSpacing/>
      </w:pPr>
    </w:p>
    <w:p w:rsidR="00D371F8" w:rsidRDefault="00D371F8">
      <w:pPr>
        <w:spacing w:line="228" w:lineRule="auto"/>
        <w:contextualSpacing/>
      </w:pPr>
    </w:p>
    <w:p w:rsidR="00D371F8" w:rsidRDefault="00D371F8">
      <w:pPr>
        <w:spacing w:line="228" w:lineRule="auto"/>
        <w:contextualSpacing/>
      </w:pPr>
    </w:p>
    <w:p w:rsidR="00D371F8" w:rsidRDefault="00D371F8">
      <w:pPr>
        <w:spacing w:line="228" w:lineRule="auto"/>
        <w:contextualSpacing/>
      </w:pPr>
    </w:p>
    <w:p w:rsidR="00D371F8" w:rsidRDefault="00D371F8">
      <w:pPr>
        <w:spacing w:line="228" w:lineRule="auto"/>
        <w:contextualSpacing/>
      </w:pPr>
    </w:p>
    <w:p w:rsidR="00D371F8" w:rsidRDefault="00D371F8">
      <w:pPr>
        <w:spacing w:line="228" w:lineRule="auto"/>
        <w:contextualSpacing/>
      </w:pPr>
    </w:p>
    <w:p w:rsidR="00D371F8" w:rsidRDefault="00D371F8">
      <w:pPr>
        <w:spacing w:line="228" w:lineRule="auto"/>
        <w:contextualSpacing/>
      </w:pPr>
    </w:p>
    <w:p w:rsidR="00D371F8" w:rsidRDefault="00D371F8">
      <w:pPr>
        <w:spacing w:line="228" w:lineRule="auto"/>
        <w:contextualSpacing/>
      </w:pPr>
    </w:p>
    <w:p w:rsidR="00D371F8" w:rsidRDefault="00D371F8">
      <w:pPr>
        <w:spacing w:line="228" w:lineRule="auto"/>
        <w:contextualSpacing/>
      </w:pPr>
    </w:p>
    <w:p w:rsidR="00D371F8" w:rsidRDefault="00D371F8">
      <w:pPr>
        <w:spacing w:line="228" w:lineRule="auto"/>
        <w:contextualSpacing/>
      </w:pPr>
    </w:p>
    <w:p w:rsidR="00D371F8" w:rsidRDefault="00D371F8">
      <w:pPr>
        <w:spacing w:line="228" w:lineRule="auto"/>
        <w:contextualSpacing/>
      </w:pPr>
    </w:p>
    <w:p w:rsidR="00D371F8" w:rsidRDefault="00D371F8">
      <w:pPr>
        <w:spacing w:line="228" w:lineRule="auto"/>
        <w:contextualSpacing/>
      </w:pPr>
    </w:p>
    <w:p w:rsidR="00955C0A" w:rsidRDefault="00955C0A">
      <w:pPr>
        <w:spacing w:line="228" w:lineRule="auto"/>
        <w:contextualSpacing/>
      </w:pPr>
    </w:p>
    <w:p w:rsidR="00D371F8" w:rsidRDefault="00D371F8">
      <w:pPr>
        <w:spacing w:line="228" w:lineRule="auto"/>
        <w:contextualSpacing/>
      </w:pPr>
    </w:p>
    <w:p w:rsidR="004D2035" w:rsidRDefault="004D2035">
      <w:pPr>
        <w:spacing w:line="228" w:lineRule="auto"/>
        <w:contextualSpacing/>
      </w:pPr>
    </w:p>
    <w:p w:rsidR="00D371F8" w:rsidRDefault="00D371F8">
      <w:pPr>
        <w:spacing w:line="228" w:lineRule="auto"/>
        <w:contextualSpacing/>
      </w:pPr>
    </w:p>
    <w:p w:rsidR="00D371F8" w:rsidRDefault="00D371F8">
      <w:pPr>
        <w:spacing w:line="228" w:lineRule="auto"/>
        <w:contextualSpacing/>
      </w:pPr>
    </w:p>
    <w:p w:rsidR="00D371F8" w:rsidRDefault="00D371F8">
      <w:pPr>
        <w:spacing w:line="228" w:lineRule="auto"/>
        <w:contextualSpacing/>
      </w:pPr>
    </w:p>
    <w:p w:rsidR="00D371F8" w:rsidRDefault="00D371F8">
      <w:pPr>
        <w:spacing w:line="228" w:lineRule="auto"/>
        <w:contextualSpacing/>
      </w:pPr>
    </w:p>
    <w:p w:rsidR="00D371F8" w:rsidRDefault="00D371F8">
      <w:pPr>
        <w:spacing w:line="228" w:lineRule="auto"/>
        <w:contextualSpacing/>
      </w:pPr>
    </w:p>
    <w:p w:rsidR="00D371F8" w:rsidRDefault="00D371F8">
      <w:pPr>
        <w:spacing w:line="228" w:lineRule="auto"/>
        <w:contextualSpacing/>
      </w:pPr>
    </w:p>
    <w:p w:rsidR="00D371F8" w:rsidRDefault="00530FCE">
      <w:pPr>
        <w:spacing w:line="228" w:lineRule="auto"/>
        <w:contextualSpacing/>
        <w:jc w:val="center"/>
      </w:pPr>
      <w:r>
        <w:lastRenderedPageBreak/>
        <w:t xml:space="preserve">                                                               </w:t>
      </w:r>
      <w:r w:rsidR="00D70A9A">
        <w:t xml:space="preserve">                                   </w:t>
      </w:r>
      <w:r>
        <w:t>Приложение № 2</w:t>
      </w:r>
    </w:p>
    <w:p w:rsidR="00D371F8" w:rsidRDefault="00530FCE">
      <w:pPr>
        <w:spacing w:line="228" w:lineRule="auto"/>
        <w:contextualSpacing/>
        <w:jc w:val="right"/>
      </w:pPr>
      <w:r>
        <w:t>к Государственному контракту №__</w:t>
      </w:r>
    </w:p>
    <w:p w:rsidR="00D371F8" w:rsidRDefault="00530FCE">
      <w:pPr>
        <w:spacing w:line="228" w:lineRule="auto"/>
        <w:contextualSpacing/>
        <w:jc w:val="right"/>
      </w:pPr>
      <w:r>
        <w:t xml:space="preserve">  от «___» __________________202</w:t>
      </w:r>
      <w:r w:rsidR="00955C0A">
        <w:t>6</w:t>
      </w:r>
      <w:r>
        <w:t xml:space="preserve"> г.</w:t>
      </w:r>
    </w:p>
    <w:p w:rsidR="00D371F8" w:rsidRDefault="00D371F8">
      <w:pPr>
        <w:spacing w:line="228" w:lineRule="auto"/>
        <w:contextualSpacing/>
        <w:jc w:val="right"/>
      </w:pPr>
    </w:p>
    <w:p w:rsidR="00F32185" w:rsidRDefault="00F32185">
      <w:pPr>
        <w:spacing w:line="228" w:lineRule="auto"/>
        <w:contextualSpacing/>
        <w:jc w:val="center"/>
        <w:rPr>
          <w:b/>
        </w:rPr>
      </w:pPr>
    </w:p>
    <w:p w:rsidR="00D371F8" w:rsidRDefault="00530FCE">
      <w:pPr>
        <w:spacing w:line="228" w:lineRule="auto"/>
        <w:contextualSpacing/>
        <w:jc w:val="center"/>
        <w:rPr>
          <w:b/>
        </w:rPr>
      </w:pPr>
      <w:r>
        <w:rPr>
          <w:b/>
        </w:rPr>
        <w:t>ТЕХНИЧЕСКОЕ ЗАДАНИЕ</w:t>
      </w:r>
    </w:p>
    <w:p w:rsidR="00D371F8" w:rsidRDefault="00D371F8">
      <w:pPr>
        <w:spacing w:line="228" w:lineRule="auto"/>
        <w:contextualSpacing/>
        <w:jc w:val="center"/>
        <w:rPr>
          <w:b/>
        </w:rPr>
      </w:pPr>
    </w:p>
    <w:p w:rsidR="001A048A" w:rsidRPr="001A048A" w:rsidRDefault="00530FCE" w:rsidP="001A048A">
      <w:pPr>
        <w:widowControl w:val="0"/>
        <w:spacing w:line="228" w:lineRule="auto"/>
        <w:contextualSpacing/>
        <w:jc w:val="both"/>
        <w:rPr>
          <w:rFonts w:eastAsia="Times New Roman"/>
        </w:rPr>
      </w:pPr>
      <w:r>
        <w:rPr>
          <w:b/>
        </w:rPr>
        <w:t xml:space="preserve">1. Предмет закупки: </w:t>
      </w:r>
      <w:r w:rsidR="001A048A" w:rsidRPr="001A048A">
        <w:rPr>
          <w:rFonts w:eastAsia="Times New Roman"/>
          <w:sz w:val="22"/>
          <w:szCs w:val="22"/>
        </w:rPr>
        <w:t xml:space="preserve">поставка автомобильных шин </w:t>
      </w:r>
      <w:r w:rsidR="001A048A" w:rsidRPr="001A048A">
        <w:rPr>
          <w:rFonts w:eastAsia="Times New Roman"/>
        </w:rPr>
        <w:t>для нужд федерального казенного учреждения «Следственный изолятор № 1 Управления Федеральной службы исполнения наказаний по Калининградской области»</w:t>
      </w:r>
    </w:p>
    <w:p w:rsidR="00D371F8" w:rsidRDefault="00530FCE">
      <w:pPr>
        <w:keepNext/>
        <w:keepLines/>
        <w:widowControl w:val="0"/>
        <w:suppressLineNumbers/>
        <w:jc w:val="both"/>
      </w:pPr>
      <w:r>
        <w:rPr>
          <w:b/>
        </w:rPr>
        <w:t xml:space="preserve">2. Место поставки: </w:t>
      </w:r>
      <w:r>
        <w:t>г. Калининград ул. Ушакова, 2-4;</w:t>
      </w:r>
    </w:p>
    <w:p w:rsidR="00D371F8" w:rsidRDefault="00530FCE">
      <w:pPr>
        <w:jc w:val="both"/>
      </w:pPr>
      <w:r>
        <w:rPr>
          <w:b/>
        </w:rPr>
        <w:t xml:space="preserve">3. Срок поставки: </w:t>
      </w:r>
      <w:r>
        <w:t xml:space="preserve">в течение </w:t>
      </w:r>
      <w:r w:rsidR="003548FC">
        <w:t>2</w:t>
      </w:r>
      <w:r w:rsidRPr="00955C0A">
        <w:rPr>
          <w:b/>
        </w:rPr>
        <w:t>0 рабочих дней от даты заключения контракта;</w:t>
      </w:r>
    </w:p>
    <w:p w:rsidR="00D371F8" w:rsidRDefault="00530FCE">
      <w:pPr>
        <w:jc w:val="both"/>
        <w:rPr>
          <w:b/>
        </w:rPr>
      </w:pPr>
      <w:r>
        <w:rPr>
          <w:b/>
        </w:rPr>
        <w:t>4. Источник финансирования</w:t>
      </w:r>
      <w:r>
        <w:t>: федеральный бюджет;</w:t>
      </w:r>
    </w:p>
    <w:p w:rsidR="00D371F8" w:rsidRDefault="00530FCE">
      <w:pPr>
        <w:jc w:val="both"/>
      </w:pPr>
      <w:r>
        <w:rPr>
          <w:b/>
        </w:rPr>
        <w:t xml:space="preserve">5. Требования к качеству и отгрузке товара: </w:t>
      </w:r>
      <w:r>
        <w:t xml:space="preserve">товар должен быть новым, не находящимся ранее в употреблении, соответствовать своему функциональному предназначению. </w:t>
      </w:r>
    </w:p>
    <w:p w:rsidR="00D371F8" w:rsidRDefault="00530FCE">
      <w:pPr>
        <w:pStyle w:val="affe"/>
        <w:ind w:left="0"/>
        <w:jc w:val="both"/>
      </w:pPr>
      <w:r>
        <w:rPr>
          <w:b/>
        </w:rPr>
        <w:t>6.Срок и условия оплаты</w:t>
      </w:r>
      <w:r>
        <w:t xml:space="preserve">: в течение </w:t>
      </w:r>
      <w:r w:rsidR="00955C0A">
        <w:t>10</w:t>
      </w:r>
      <w:r>
        <w:t xml:space="preserve"> рабочих дней с момента поставки товара, на основании счёта-фактуры и товарной накладной (УПД), путем перечисления денежных средств на расчетный счет Поставщика.</w:t>
      </w:r>
    </w:p>
    <w:p w:rsidR="00D371F8" w:rsidRDefault="00D371F8">
      <w:pPr>
        <w:jc w:val="both"/>
        <w:rPr>
          <w:b/>
          <w:bCs/>
        </w:rPr>
      </w:pPr>
    </w:p>
    <w:tbl>
      <w:tblPr>
        <w:tblW w:w="0" w:type="auto"/>
        <w:tblInd w:w="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03"/>
        <w:gridCol w:w="6706"/>
        <w:gridCol w:w="1716"/>
      </w:tblGrid>
      <w:tr w:rsidR="00D371F8">
        <w:tc>
          <w:tcPr>
            <w:tcW w:w="705" w:type="dxa"/>
            <w:vAlign w:val="center"/>
          </w:tcPr>
          <w:p w:rsidR="00D371F8" w:rsidRDefault="00530FCE">
            <w:pPr>
              <w:spacing w:line="276" w:lineRule="auto"/>
              <w:jc w:val="both"/>
            </w:pPr>
            <w:r>
              <w:t>№ п/п</w:t>
            </w:r>
          </w:p>
        </w:tc>
        <w:tc>
          <w:tcPr>
            <w:tcW w:w="6784" w:type="dxa"/>
            <w:vAlign w:val="center"/>
          </w:tcPr>
          <w:p w:rsidR="00D371F8" w:rsidRDefault="00530FCE">
            <w:pPr>
              <w:spacing w:line="276" w:lineRule="auto"/>
              <w:jc w:val="both"/>
            </w:pPr>
            <w:r>
              <w:t>Характеристики товара</w:t>
            </w:r>
          </w:p>
        </w:tc>
        <w:tc>
          <w:tcPr>
            <w:tcW w:w="1721" w:type="dxa"/>
            <w:vAlign w:val="center"/>
          </w:tcPr>
          <w:p w:rsidR="00D371F8" w:rsidRDefault="00530FCE">
            <w:pPr>
              <w:spacing w:line="276" w:lineRule="auto"/>
              <w:jc w:val="both"/>
            </w:pPr>
            <w:r>
              <w:t>Количество (штук)</w:t>
            </w:r>
          </w:p>
        </w:tc>
      </w:tr>
      <w:tr w:rsidR="00D371F8">
        <w:tc>
          <w:tcPr>
            <w:tcW w:w="705" w:type="dxa"/>
            <w:vAlign w:val="center"/>
          </w:tcPr>
          <w:p w:rsidR="00D371F8" w:rsidRDefault="00530FCE">
            <w:pPr>
              <w:spacing w:line="276" w:lineRule="auto"/>
              <w:jc w:val="both"/>
            </w:pPr>
            <w:r>
              <w:t>1</w:t>
            </w:r>
          </w:p>
        </w:tc>
        <w:tc>
          <w:tcPr>
            <w:tcW w:w="6784" w:type="dxa"/>
          </w:tcPr>
          <w:p w:rsidR="00D371F8" w:rsidRPr="003548FC" w:rsidRDefault="001E6661" w:rsidP="0071100C">
            <w:pPr>
              <w:jc w:val="both"/>
            </w:pPr>
            <w:r>
              <w:t xml:space="preserve">шина автомобильная </w:t>
            </w:r>
            <w:bookmarkStart w:id="0" w:name="_GoBack"/>
            <w:bookmarkEnd w:id="0"/>
            <w:r w:rsidR="00E013D4" w:rsidRPr="003548FC">
              <w:rPr>
                <w:lang w:val="en-US"/>
              </w:rPr>
              <w:t>185/75. R16</w:t>
            </w:r>
            <w:r w:rsidR="0071100C" w:rsidRPr="003548FC">
              <w:t>С</w:t>
            </w:r>
            <w:r w:rsidR="00E013D4" w:rsidRPr="003548FC">
              <w:rPr>
                <w:lang w:val="en-US"/>
              </w:rPr>
              <w:t xml:space="preserve">, </w:t>
            </w:r>
            <w:proofErr w:type="spellStart"/>
            <w:r w:rsidR="00E013D4" w:rsidRPr="003548FC">
              <w:rPr>
                <w:lang w:val="en-US"/>
              </w:rPr>
              <w:t>всесезонная</w:t>
            </w:r>
            <w:proofErr w:type="spellEnd"/>
            <w:r w:rsidR="003548FC" w:rsidRPr="003548FC">
              <w:t>, новая</w:t>
            </w:r>
          </w:p>
        </w:tc>
        <w:tc>
          <w:tcPr>
            <w:tcW w:w="1721" w:type="dxa"/>
            <w:vAlign w:val="center"/>
          </w:tcPr>
          <w:p w:rsidR="00D371F8" w:rsidRDefault="00955C0A">
            <w:pPr>
              <w:jc w:val="both"/>
            </w:pPr>
            <w:r>
              <w:t>7</w:t>
            </w:r>
          </w:p>
        </w:tc>
      </w:tr>
    </w:tbl>
    <w:p w:rsidR="00D371F8" w:rsidRDefault="00D371F8">
      <w:pPr>
        <w:jc w:val="both"/>
        <w:rPr>
          <w:b/>
          <w:bCs/>
        </w:rPr>
      </w:pPr>
    </w:p>
    <w:p w:rsidR="00D371F8" w:rsidRDefault="00D371F8">
      <w:pPr>
        <w:jc w:val="both"/>
        <w:rPr>
          <w:b/>
          <w:bCs/>
        </w:rPr>
      </w:pPr>
    </w:p>
    <w:p w:rsidR="00D371F8" w:rsidRDefault="00D371F8">
      <w:pPr>
        <w:jc w:val="both"/>
        <w:rPr>
          <w:b/>
          <w:bCs/>
        </w:rPr>
      </w:pPr>
    </w:p>
    <w:tbl>
      <w:tblPr>
        <w:tblStyle w:val="afff7"/>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80"/>
        <w:gridCol w:w="4815"/>
      </w:tblGrid>
      <w:tr w:rsidR="00D70A9A" w:rsidTr="00BA04E6">
        <w:tc>
          <w:tcPr>
            <w:tcW w:w="4855" w:type="dxa"/>
          </w:tcPr>
          <w:p w:rsidR="00D70A9A" w:rsidRDefault="00D70A9A" w:rsidP="00BA04E6">
            <w:pPr>
              <w:widowControl w:val="0"/>
              <w:spacing w:line="228" w:lineRule="auto"/>
              <w:contextualSpacing/>
              <w:rPr>
                <w:rFonts w:eastAsia="Times New Roman"/>
              </w:rPr>
            </w:pPr>
            <w:r>
              <w:rPr>
                <w:rFonts w:eastAsia="Times New Roman"/>
                <w:b/>
              </w:rPr>
              <w:t>Государственный заказчик:</w:t>
            </w:r>
            <w:r>
              <w:rPr>
                <w:rFonts w:eastAsia="Times New Roman"/>
                <w:b/>
              </w:rPr>
              <w:tab/>
            </w:r>
            <w:r>
              <w:rPr>
                <w:rFonts w:eastAsia="Times New Roman"/>
                <w:b/>
              </w:rPr>
              <w:br/>
            </w:r>
            <w:r>
              <w:rPr>
                <w:rFonts w:eastAsia="Times New Roman"/>
              </w:rPr>
              <w:t>ФКУ СИЗО-1 УФСИН России</w:t>
            </w:r>
          </w:p>
          <w:p w:rsidR="00D70A9A" w:rsidRDefault="00D70A9A" w:rsidP="00BA04E6">
            <w:pPr>
              <w:widowControl w:val="0"/>
              <w:spacing w:line="228" w:lineRule="auto"/>
              <w:contextualSpacing/>
              <w:rPr>
                <w:rFonts w:eastAsia="Times New Roman"/>
              </w:rPr>
            </w:pPr>
            <w:r>
              <w:rPr>
                <w:rFonts w:eastAsia="Times New Roman"/>
              </w:rPr>
              <w:t>по Калининградской области</w:t>
            </w:r>
          </w:p>
          <w:p w:rsidR="00D70A9A" w:rsidRDefault="00D70A9A" w:rsidP="00BA04E6">
            <w:pPr>
              <w:widowControl w:val="0"/>
              <w:spacing w:line="228" w:lineRule="auto"/>
              <w:contextualSpacing/>
              <w:rPr>
                <w:rFonts w:eastAsia="Times New Roman"/>
              </w:rPr>
            </w:pPr>
          </w:p>
          <w:p w:rsidR="00D70A9A" w:rsidRDefault="00D70A9A" w:rsidP="00BA04E6">
            <w:pPr>
              <w:widowControl w:val="0"/>
              <w:spacing w:line="228" w:lineRule="auto"/>
              <w:contextualSpacing/>
              <w:rPr>
                <w:rFonts w:eastAsia="Times New Roman"/>
              </w:rPr>
            </w:pPr>
            <w:r>
              <w:rPr>
                <w:rFonts w:eastAsia="Times New Roman"/>
              </w:rPr>
              <w:t>Начальник</w:t>
            </w:r>
            <w:r>
              <w:rPr>
                <w:rFonts w:eastAsia="Times New Roman"/>
              </w:rPr>
              <w:tab/>
            </w:r>
            <w:r>
              <w:rPr>
                <w:rFonts w:eastAsia="Times New Roman"/>
              </w:rPr>
              <w:tab/>
            </w:r>
            <w:r>
              <w:rPr>
                <w:rFonts w:eastAsia="Times New Roman"/>
              </w:rPr>
              <w:tab/>
            </w:r>
            <w:r>
              <w:rPr>
                <w:rFonts w:eastAsia="Times New Roman"/>
              </w:rPr>
              <w:tab/>
            </w:r>
          </w:p>
          <w:p w:rsidR="00D70A9A" w:rsidRDefault="00D70A9A" w:rsidP="00BA04E6">
            <w:pPr>
              <w:spacing w:line="228" w:lineRule="auto"/>
              <w:contextualSpacing/>
              <w:rPr>
                <w:rFonts w:eastAsia="Times New Roman"/>
                <w:szCs w:val="20"/>
              </w:rPr>
            </w:pPr>
            <w:r>
              <w:rPr>
                <w:rFonts w:eastAsia="Times New Roman"/>
                <w:szCs w:val="20"/>
              </w:rPr>
              <w:t>___________________/К.П. Василенков/</w:t>
            </w:r>
          </w:p>
          <w:p w:rsidR="00D70A9A" w:rsidRDefault="00D70A9A" w:rsidP="00BA04E6">
            <w:pPr>
              <w:spacing w:line="228" w:lineRule="auto"/>
              <w:contextualSpacing/>
            </w:pPr>
            <w:r>
              <w:rPr>
                <w:rFonts w:eastAsia="Times New Roman"/>
                <w:szCs w:val="20"/>
              </w:rPr>
              <w:t>М.П.</w:t>
            </w:r>
          </w:p>
        </w:tc>
        <w:tc>
          <w:tcPr>
            <w:tcW w:w="4856" w:type="dxa"/>
          </w:tcPr>
          <w:p w:rsidR="00D70A9A" w:rsidRPr="00D70A9A" w:rsidRDefault="00D70A9A" w:rsidP="00BA04E6">
            <w:pPr>
              <w:widowControl w:val="0"/>
              <w:spacing w:line="228" w:lineRule="auto"/>
              <w:contextualSpacing/>
              <w:rPr>
                <w:b/>
              </w:rPr>
            </w:pPr>
            <w:r w:rsidRPr="00D70A9A">
              <w:rPr>
                <w:b/>
              </w:rPr>
              <w:t>Поставщик:</w:t>
            </w:r>
          </w:p>
          <w:p w:rsidR="00D70A9A" w:rsidRDefault="00D70A9A" w:rsidP="00BA04E6">
            <w:pPr>
              <w:spacing w:line="228" w:lineRule="auto"/>
              <w:contextualSpacing/>
            </w:pPr>
          </w:p>
          <w:p w:rsidR="00955C0A" w:rsidRDefault="00955C0A" w:rsidP="00BA04E6">
            <w:pPr>
              <w:spacing w:line="228" w:lineRule="auto"/>
              <w:contextualSpacing/>
            </w:pPr>
          </w:p>
          <w:p w:rsidR="00955C0A" w:rsidRDefault="00955C0A" w:rsidP="00BA04E6">
            <w:pPr>
              <w:spacing w:line="228" w:lineRule="auto"/>
              <w:contextualSpacing/>
            </w:pPr>
          </w:p>
          <w:p w:rsidR="00D70A9A" w:rsidRDefault="00D70A9A" w:rsidP="00BA04E6">
            <w:pPr>
              <w:spacing w:line="228" w:lineRule="auto"/>
              <w:contextualSpacing/>
            </w:pPr>
            <w:r>
              <w:t>Генеральный директор</w:t>
            </w:r>
          </w:p>
          <w:p w:rsidR="00D70A9A" w:rsidRDefault="00D70A9A" w:rsidP="00BA04E6">
            <w:pPr>
              <w:spacing w:line="228" w:lineRule="auto"/>
              <w:contextualSpacing/>
            </w:pPr>
            <w:r>
              <w:t>____________________/</w:t>
            </w:r>
            <w:r w:rsidR="00955C0A">
              <w:t>______________</w:t>
            </w:r>
            <w:r>
              <w:t>/</w:t>
            </w:r>
          </w:p>
          <w:p w:rsidR="00D70A9A" w:rsidRDefault="00D70A9A" w:rsidP="00BA04E6">
            <w:pPr>
              <w:spacing w:line="228" w:lineRule="auto"/>
              <w:contextualSpacing/>
            </w:pPr>
            <w:r>
              <w:t>М.П.</w:t>
            </w:r>
          </w:p>
        </w:tc>
      </w:tr>
    </w:tbl>
    <w:p w:rsidR="00D371F8" w:rsidRDefault="00D371F8">
      <w:pPr>
        <w:spacing w:line="228" w:lineRule="auto"/>
        <w:contextualSpacing/>
        <w:jc w:val="both"/>
        <w:rPr>
          <w:b/>
        </w:rPr>
      </w:pPr>
    </w:p>
    <w:sectPr w:rsidR="00D371F8">
      <w:pgSz w:w="11906" w:h="16838"/>
      <w:pgMar w:top="567" w:right="851" w:bottom="567" w:left="1560" w:header="397" w:footer="397" w:gutter="0"/>
      <w:cols w:space="709"/>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276A57" w:rsidRDefault="00276A57">
      <w:r>
        <w:separator/>
      </w:r>
    </w:p>
  </w:endnote>
  <w:endnote w:type="continuationSeparator" w:id="0">
    <w:p w:rsidR="00276A57" w:rsidRDefault="00276A5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Roboto">
    <w:altName w:val="Times New Roman"/>
    <w:panose1 w:val="00000000000000000000"/>
    <w:charset w:val="00"/>
    <w:family w:val="roman"/>
    <w:notTrueType/>
    <w:pitch w:val="default"/>
  </w:font>
  <w:font w:name="PT Astra Serif">
    <w:panose1 w:val="020A0603040505020204"/>
    <w:charset w:val="CC"/>
    <w:family w:val="roman"/>
    <w:pitch w:val="variable"/>
    <w:sig w:usb0="A00002EF" w:usb1="5000204B" w:usb2="00000020" w:usb3="00000000" w:csb0="00000097"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371F8" w:rsidRDefault="00530FCE">
    <w:r>
      <w:fldChar w:fldCharType="begin"/>
    </w:r>
    <w:r>
      <w:instrText xml:space="preserve">PAGE  </w:instrText>
    </w:r>
    <w:r>
      <w:fldChar w:fldCharType="end"/>
    </w:r>
  </w:p>
  <w:p w:rsidR="00D371F8" w:rsidRDefault="00D371F8"/>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371F8" w:rsidRDefault="00D371F8">
    <w:pPr>
      <w:tabs>
        <w:tab w:val="center" w:pos="4677"/>
        <w:tab w:val="right" w:pos="9355"/>
      </w:tabs>
      <w:jc w:val="both"/>
      <w:rPr>
        <w:sz w:val="20"/>
        <w:szCs w:val="20"/>
      </w:rPr>
    </w:pPr>
  </w:p>
  <w:p w:rsidR="00D371F8" w:rsidRDefault="00D371F8">
    <w:pPr>
      <w:tabs>
        <w:tab w:val="center" w:pos="4677"/>
        <w:tab w:val="right" w:pos="9355"/>
      </w:tabs>
      <w:jc w:val="both"/>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276A57" w:rsidRDefault="00276A57">
      <w:r>
        <w:separator/>
      </w:r>
    </w:p>
  </w:footnote>
  <w:footnote w:type="continuationSeparator" w:id="0">
    <w:p w:rsidR="00276A57" w:rsidRDefault="00276A5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371F8" w:rsidRDefault="00530FCE">
    <w:pPr>
      <w:pStyle w:val="afff2"/>
      <w:framePr w:wrap="around" w:vAnchor="text" w:hAnchor="margin" w:xAlign="center" w:y="1"/>
      <w:rPr>
        <w:rStyle w:val="afff4"/>
      </w:rPr>
    </w:pPr>
    <w:r>
      <w:rPr>
        <w:rStyle w:val="afff4"/>
      </w:rPr>
      <w:fldChar w:fldCharType="begin"/>
    </w:r>
    <w:r>
      <w:rPr>
        <w:rStyle w:val="afff4"/>
      </w:rPr>
      <w:instrText xml:space="preserve">PAGE  </w:instrText>
    </w:r>
    <w:r>
      <w:rPr>
        <w:rStyle w:val="afff4"/>
      </w:rPr>
      <w:fldChar w:fldCharType="end"/>
    </w:r>
  </w:p>
  <w:p w:rsidR="00D371F8" w:rsidRDefault="00D371F8">
    <w:pPr>
      <w:pStyle w:val="afff2"/>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C24538A"/>
    <w:multiLevelType w:val="multilevel"/>
    <w:tmpl w:val="BE9019A8"/>
    <w:lvl w:ilvl="0">
      <w:start w:val="6"/>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 w15:restartNumberingAfterBreak="0">
    <w:nsid w:val="3DC279EB"/>
    <w:multiLevelType w:val="multilevel"/>
    <w:tmpl w:val="BBDC9A4E"/>
    <w:lvl w:ilvl="0">
      <w:start w:val="5"/>
      <w:numFmt w:val="decimal"/>
      <w:lvlText w:val="%1."/>
      <w:lvlJc w:val="left"/>
      <w:pPr>
        <w:ind w:left="360" w:hanging="360"/>
      </w:pPr>
    </w:lvl>
    <w:lvl w:ilvl="1">
      <w:start w:val="1"/>
      <w:numFmt w:val="decimal"/>
      <w:lvlText w:val="%1.%2."/>
      <w:lvlJc w:val="left"/>
      <w:pPr>
        <w:ind w:left="1080" w:hanging="360"/>
      </w:pPr>
    </w:lvl>
    <w:lvl w:ilvl="2">
      <w:start w:val="1"/>
      <w:numFmt w:val="decimal"/>
      <w:lvlText w:val="%1.%2.%3."/>
      <w:lvlJc w:val="left"/>
      <w:pPr>
        <w:ind w:left="2160" w:hanging="720"/>
      </w:pPr>
    </w:lvl>
    <w:lvl w:ilvl="3">
      <w:start w:val="1"/>
      <w:numFmt w:val="decimal"/>
      <w:lvlText w:val="%1.%2.%3.%4."/>
      <w:lvlJc w:val="left"/>
      <w:pPr>
        <w:ind w:left="2880" w:hanging="720"/>
      </w:pPr>
    </w:lvl>
    <w:lvl w:ilvl="4">
      <w:start w:val="1"/>
      <w:numFmt w:val="decimal"/>
      <w:lvlText w:val="%1.%2.%3.%4.%5."/>
      <w:lvlJc w:val="left"/>
      <w:pPr>
        <w:ind w:left="3960" w:hanging="1080"/>
      </w:pPr>
    </w:lvl>
    <w:lvl w:ilvl="5">
      <w:start w:val="1"/>
      <w:numFmt w:val="decimal"/>
      <w:lvlText w:val="%1.%2.%3.%4.%5.%6."/>
      <w:lvlJc w:val="left"/>
      <w:pPr>
        <w:ind w:left="4680" w:hanging="1080"/>
      </w:pPr>
    </w:lvl>
    <w:lvl w:ilvl="6">
      <w:start w:val="1"/>
      <w:numFmt w:val="decimal"/>
      <w:lvlText w:val="%1.%2.%3.%4.%5.%6.%7."/>
      <w:lvlJc w:val="left"/>
      <w:pPr>
        <w:ind w:left="5760" w:hanging="1440"/>
      </w:pPr>
    </w:lvl>
    <w:lvl w:ilvl="7">
      <w:start w:val="1"/>
      <w:numFmt w:val="decimal"/>
      <w:lvlText w:val="%1.%2.%3.%4.%5.%6.%7.%8."/>
      <w:lvlJc w:val="left"/>
      <w:pPr>
        <w:ind w:left="6480" w:hanging="1440"/>
      </w:pPr>
    </w:lvl>
    <w:lvl w:ilvl="8">
      <w:start w:val="1"/>
      <w:numFmt w:val="decimal"/>
      <w:lvlText w:val="%1.%2.%3.%4.%5.%6.%7.%8.%9."/>
      <w:lvlJc w:val="left"/>
      <w:pPr>
        <w:ind w:left="7560" w:hanging="1800"/>
      </w:pPr>
    </w:lvl>
  </w:abstractNum>
  <w:abstractNum w:abstractNumId="2" w15:restartNumberingAfterBreak="0">
    <w:nsid w:val="4E5E380D"/>
    <w:multiLevelType w:val="multilevel"/>
    <w:tmpl w:val="4CC0B940"/>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972"/>
        </w:tabs>
        <w:ind w:left="972" w:hanging="432"/>
      </w:pPr>
      <w:rPr>
        <w:rFonts w:hint="default"/>
        <w:b/>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num w:numId="1">
    <w:abstractNumId w:val="2"/>
  </w:num>
  <w:num w:numId="2">
    <w:abstractNumId w:val="2"/>
  </w:num>
  <w:num w:numId="3">
    <w:abstractNumId w:val="0"/>
    <w:lvlOverride w:ilvl="0">
      <w:startOverride w:val="6"/>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1"/>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371F8"/>
    <w:rsid w:val="000C26BA"/>
    <w:rsid w:val="001A048A"/>
    <w:rsid w:val="001C0C64"/>
    <w:rsid w:val="001E6661"/>
    <w:rsid w:val="00276A57"/>
    <w:rsid w:val="002A4435"/>
    <w:rsid w:val="002E4B53"/>
    <w:rsid w:val="00334A75"/>
    <w:rsid w:val="003548FC"/>
    <w:rsid w:val="00374673"/>
    <w:rsid w:val="003F56E8"/>
    <w:rsid w:val="003F738D"/>
    <w:rsid w:val="004431B5"/>
    <w:rsid w:val="004D2035"/>
    <w:rsid w:val="00506246"/>
    <w:rsid w:val="00530FCE"/>
    <w:rsid w:val="00696BFA"/>
    <w:rsid w:val="0071100C"/>
    <w:rsid w:val="00785A9E"/>
    <w:rsid w:val="007A67CA"/>
    <w:rsid w:val="0081346D"/>
    <w:rsid w:val="00832EC5"/>
    <w:rsid w:val="008A6EFF"/>
    <w:rsid w:val="00955C0A"/>
    <w:rsid w:val="00A12690"/>
    <w:rsid w:val="00A26857"/>
    <w:rsid w:val="00A43C3D"/>
    <w:rsid w:val="00A82A84"/>
    <w:rsid w:val="00AB16EE"/>
    <w:rsid w:val="00B97F9E"/>
    <w:rsid w:val="00C475BD"/>
    <w:rsid w:val="00C5304B"/>
    <w:rsid w:val="00D249C8"/>
    <w:rsid w:val="00D371F8"/>
    <w:rsid w:val="00D70A9A"/>
    <w:rsid w:val="00D87148"/>
    <w:rsid w:val="00DE536A"/>
    <w:rsid w:val="00DF425E"/>
    <w:rsid w:val="00E013D4"/>
    <w:rsid w:val="00F32185"/>
    <w:rsid w:val="00F71A47"/>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5F74E73"/>
  <w15:docId w15:val="{B8551F85-E8EA-4A5E-A79D-8ABAC343ED2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ru-RU"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Pr>
      <w:rFonts w:ascii="Times New Roman" w:hAnsi="Times New Roman"/>
      <w:sz w:val="24"/>
      <w:szCs w:val="24"/>
      <w:lang w:eastAsia="ru-RU"/>
    </w:rPr>
  </w:style>
  <w:style w:type="paragraph" w:styleId="1">
    <w:name w:val="heading 1"/>
    <w:basedOn w:val="a"/>
    <w:next w:val="a"/>
    <w:link w:val="10"/>
    <w:qFormat/>
    <w:pPr>
      <w:keepNext/>
      <w:spacing w:before="240" w:after="60"/>
      <w:jc w:val="center"/>
      <w:outlineLvl w:val="0"/>
    </w:pPr>
    <w:rPr>
      <w:rFonts w:eastAsiaTheme="majorEastAsia" w:cstheme="majorBidi"/>
      <w:b/>
      <w:sz w:val="36"/>
      <w:szCs w:val="20"/>
    </w:rPr>
  </w:style>
  <w:style w:type="paragraph" w:styleId="2">
    <w:name w:val="heading 2"/>
    <w:basedOn w:val="a"/>
    <w:next w:val="a"/>
    <w:link w:val="20"/>
    <w:qFormat/>
    <w:pPr>
      <w:keepNext/>
      <w:jc w:val="center"/>
      <w:outlineLvl w:val="1"/>
    </w:pPr>
    <w:rPr>
      <w:rFonts w:eastAsiaTheme="majorEastAsia" w:cstheme="majorBidi"/>
      <w:b/>
      <w:bCs/>
    </w:rPr>
  </w:style>
  <w:style w:type="paragraph" w:styleId="3">
    <w:name w:val="heading 3"/>
    <w:basedOn w:val="a"/>
    <w:next w:val="a"/>
    <w:link w:val="31"/>
    <w:qFormat/>
    <w:pPr>
      <w:keepNext/>
      <w:spacing w:before="240" w:after="60"/>
      <w:jc w:val="both"/>
      <w:outlineLvl w:val="2"/>
    </w:pPr>
    <w:rPr>
      <w:rFonts w:ascii="Arial" w:eastAsia="Times New Roman" w:hAnsi="Arial"/>
      <w:b/>
      <w:szCs w:val="20"/>
    </w:rPr>
  </w:style>
  <w:style w:type="paragraph" w:styleId="4">
    <w:name w:val="heading 4"/>
    <w:basedOn w:val="a"/>
    <w:next w:val="a"/>
    <w:link w:val="40"/>
    <w:qFormat/>
    <w:pPr>
      <w:keepNext/>
      <w:spacing w:before="240" w:after="60"/>
      <w:jc w:val="both"/>
      <w:outlineLvl w:val="3"/>
    </w:pPr>
    <w:rPr>
      <w:rFonts w:ascii="Arial" w:eastAsia="Times New Roman" w:hAnsi="Arial"/>
      <w:szCs w:val="20"/>
    </w:rPr>
  </w:style>
  <w:style w:type="paragraph" w:styleId="5">
    <w:name w:val="heading 5"/>
    <w:basedOn w:val="a"/>
    <w:next w:val="a"/>
    <w:link w:val="50"/>
    <w:qFormat/>
    <w:pPr>
      <w:spacing w:before="240" w:after="60"/>
      <w:jc w:val="both"/>
      <w:outlineLvl w:val="4"/>
    </w:pPr>
    <w:rPr>
      <w:rFonts w:eastAsia="Times New Roman"/>
      <w:sz w:val="22"/>
      <w:szCs w:val="20"/>
    </w:rPr>
  </w:style>
  <w:style w:type="paragraph" w:styleId="6">
    <w:name w:val="heading 6"/>
    <w:basedOn w:val="a"/>
    <w:next w:val="a"/>
    <w:link w:val="60"/>
    <w:qFormat/>
    <w:pPr>
      <w:spacing w:before="240" w:after="60"/>
      <w:jc w:val="both"/>
      <w:outlineLvl w:val="5"/>
    </w:pPr>
    <w:rPr>
      <w:rFonts w:eastAsia="Times New Roman"/>
      <w:i/>
      <w:sz w:val="22"/>
      <w:szCs w:val="20"/>
    </w:rPr>
  </w:style>
  <w:style w:type="paragraph" w:styleId="7">
    <w:name w:val="heading 7"/>
    <w:basedOn w:val="a"/>
    <w:next w:val="a"/>
    <w:link w:val="70"/>
    <w:qFormat/>
    <w:pPr>
      <w:spacing w:before="240" w:after="60"/>
      <w:jc w:val="both"/>
      <w:outlineLvl w:val="6"/>
    </w:pPr>
    <w:rPr>
      <w:rFonts w:ascii="Arial" w:eastAsia="Times New Roman" w:hAnsi="Arial"/>
      <w:sz w:val="20"/>
      <w:szCs w:val="20"/>
    </w:rPr>
  </w:style>
  <w:style w:type="paragraph" w:styleId="8">
    <w:name w:val="heading 8"/>
    <w:basedOn w:val="a"/>
    <w:next w:val="a"/>
    <w:link w:val="80"/>
    <w:qFormat/>
    <w:pPr>
      <w:spacing w:before="240" w:after="60"/>
      <w:jc w:val="both"/>
      <w:outlineLvl w:val="7"/>
    </w:pPr>
    <w:rPr>
      <w:rFonts w:ascii="Arial" w:eastAsia="Times New Roman" w:hAnsi="Arial"/>
      <w:i/>
      <w:sz w:val="20"/>
      <w:szCs w:val="20"/>
    </w:rPr>
  </w:style>
  <w:style w:type="paragraph" w:styleId="9">
    <w:name w:val="heading 9"/>
    <w:basedOn w:val="a"/>
    <w:next w:val="a"/>
    <w:link w:val="90"/>
    <w:qFormat/>
    <w:pPr>
      <w:spacing w:before="240" w:after="60"/>
      <w:jc w:val="both"/>
      <w:outlineLvl w:val="8"/>
    </w:pPr>
    <w:rPr>
      <w:rFonts w:ascii="Arial" w:eastAsia="Times New Roman" w:hAnsi="Arial"/>
      <w:b/>
      <w:i/>
      <w:sz w:val="18"/>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Heading1Char">
    <w:name w:val="Heading 1 Char"/>
    <w:basedOn w:val="a0"/>
    <w:uiPriority w:val="9"/>
    <w:rPr>
      <w:rFonts w:ascii="Arial" w:eastAsia="Arial" w:hAnsi="Arial" w:cs="Arial"/>
      <w:sz w:val="40"/>
      <w:szCs w:val="40"/>
    </w:rPr>
  </w:style>
  <w:style w:type="character" w:customStyle="1" w:styleId="Heading2Char">
    <w:name w:val="Heading 2 Char"/>
    <w:basedOn w:val="a0"/>
    <w:uiPriority w:val="9"/>
    <w:rPr>
      <w:rFonts w:ascii="Arial" w:eastAsia="Arial" w:hAnsi="Arial" w:cs="Arial"/>
      <w:sz w:val="34"/>
    </w:rPr>
  </w:style>
  <w:style w:type="character" w:customStyle="1" w:styleId="Heading3Char">
    <w:name w:val="Heading 3 Char"/>
    <w:basedOn w:val="a0"/>
    <w:uiPriority w:val="9"/>
    <w:rPr>
      <w:rFonts w:ascii="Arial" w:eastAsia="Arial" w:hAnsi="Arial" w:cs="Arial"/>
      <w:sz w:val="30"/>
      <w:szCs w:val="30"/>
    </w:rPr>
  </w:style>
  <w:style w:type="character" w:customStyle="1" w:styleId="Heading4Char">
    <w:name w:val="Heading 4 Char"/>
    <w:basedOn w:val="a0"/>
    <w:uiPriority w:val="9"/>
    <w:rPr>
      <w:rFonts w:ascii="Arial" w:eastAsia="Arial" w:hAnsi="Arial" w:cs="Arial"/>
      <w:b/>
      <w:bCs/>
      <w:sz w:val="26"/>
      <w:szCs w:val="26"/>
    </w:rPr>
  </w:style>
  <w:style w:type="character" w:customStyle="1" w:styleId="Heading5Char">
    <w:name w:val="Heading 5 Char"/>
    <w:basedOn w:val="a0"/>
    <w:uiPriority w:val="9"/>
    <w:rPr>
      <w:rFonts w:ascii="Arial" w:eastAsia="Arial" w:hAnsi="Arial" w:cs="Arial"/>
      <w:b/>
      <w:bCs/>
      <w:sz w:val="24"/>
      <w:szCs w:val="24"/>
    </w:rPr>
  </w:style>
  <w:style w:type="character" w:customStyle="1" w:styleId="Heading6Char">
    <w:name w:val="Heading 6 Char"/>
    <w:basedOn w:val="a0"/>
    <w:uiPriority w:val="9"/>
    <w:rPr>
      <w:rFonts w:ascii="Arial" w:eastAsia="Arial" w:hAnsi="Arial" w:cs="Arial"/>
      <w:b/>
      <w:bCs/>
      <w:sz w:val="22"/>
      <w:szCs w:val="22"/>
    </w:rPr>
  </w:style>
  <w:style w:type="character" w:customStyle="1" w:styleId="Heading7Char">
    <w:name w:val="Heading 7 Char"/>
    <w:basedOn w:val="a0"/>
    <w:uiPriority w:val="9"/>
    <w:rPr>
      <w:rFonts w:ascii="Arial" w:eastAsia="Arial" w:hAnsi="Arial" w:cs="Arial"/>
      <w:b/>
      <w:bCs/>
      <w:i/>
      <w:iCs/>
      <w:sz w:val="22"/>
      <w:szCs w:val="22"/>
    </w:rPr>
  </w:style>
  <w:style w:type="character" w:customStyle="1" w:styleId="Heading8Char">
    <w:name w:val="Heading 8 Char"/>
    <w:basedOn w:val="a0"/>
    <w:uiPriority w:val="9"/>
    <w:rPr>
      <w:rFonts w:ascii="Arial" w:eastAsia="Arial" w:hAnsi="Arial" w:cs="Arial"/>
      <w:i/>
      <w:iCs/>
      <w:sz w:val="22"/>
      <w:szCs w:val="22"/>
    </w:rPr>
  </w:style>
  <w:style w:type="character" w:customStyle="1" w:styleId="Heading9Char">
    <w:name w:val="Heading 9 Char"/>
    <w:basedOn w:val="a0"/>
    <w:uiPriority w:val="9"/>
    <w:rPr>
      <w:rFonts w:ascii="Arial" w:eastAsia="Arial" w:hAnsi="Arial" w:cs="Arial"/>
      <w:i/>
      <w:iCs/>
      <w:sz w:val="21"/>
      <w:szCs w:val="21"/>
    </w:rPr>
  </w:style>
  <w:style w:type="character" w:customStyle="1" w:styleId="TitleChar">
    <w:name w:val="Title Char"/>
    <w:basedOn w:val="a0"/>
    <w:uiPriority w:val="10"/>
    <w:rPr>
      <w:sz w:val="48"/>
      <w:szCs w:val="48"/>
    </w:rPr>
  </w:style>
  <w:style w:type="character" w:customStyle="1" w:styleId="SubtitleChar">
    <w:name w:val="Subtitle Char"/>
    <w:basedOn w:val="a0"/>
    <w:uiPriority w:val="11"/>
    <w:rPr>
      <w:sz w:val="24"/>
      <w:szCs w:val="24"/>
    </w:rPr>
  </w:style>
  <w:style w:type="paragraph" w:styleId="21">
    <w:name w:val="Quote"/>
    <w:basedOn w:val="a"/>
    <w:next w:val="a"/>
    <w:link w:val="22"/>
    <w:uiPriority w:val="29"/>
    <w:qFormat/>
    <w:pPr>
      <w:ind w:left="720" w:right="720"/>
    </w:pPr>
    <w:rPr>
      <w:i/>
    </w:rPr>
  </w:style>
  <w:style w:type="character" w:customStyle="1" w:styleId="22">
    <w:name w:val="Цитата 2 Знак"/>
    <w:link w:val="21"/>
    <w:uiPriority w:val="29"/>
    <w:rPr>
      <w:i/>
    </w:rPr>
  </w:style>
  <w:style w:type="paragraph" w:styleId="a3">
    <w:name w:val="Intense Quote"/>
    <w:basedOn w:val="a"/>
    <w:next w:val="a"/>
    <w:link w:val="a4"/>
    <w:uiPriority w:val="30"/>
    <w:qFormat/>
    <w:pPr>
      <w:pBdr>
        <w:top w:val="single" w:sz="4" w:space="5" w:color="FFFFFF"/>
        <w:left w:val="single" w:sz="4" w:space="10" w:color="FFFFFF"/>
        <w:bottom w:val="single" w:sz="4" w:space="5" w:color="FFFFFF"/>
        <w:right w:val="single" w:sz="4" w:space="10" w:color="FFFFFF"/>
      </w:pBdr>
      <w:shd w:val="clear" w:color="auto" w:fill="F2F2F2"/>
      <w:ind w:left="720" w:right="720"/>
    </w:pPr>
    <w:rPr>
      <w:i/>
    </w:rPr>
  </w:style>
  <w:style w:type="character" w:customStyle="1" w:styleId="a4">
    <w:name w:val="Выделенная цитата Знак"/>
    <w:link w:val="a3"/>
    <w:uiPriority w:val="30"/>
    <w:rPr>
      <w:i/>
    </w:rPr>
  </w:style>
  <w:style w:type="character" w:customStyle="1" w:styleId="HeaderChar">
    <w:name w:val="Header Char"/>
    <w:basedOn w:val="a0"/>
    <w:uiPriority w:val="99"/>
  </w:style>
  <w:style w:type="character" w:customStyle="1" w:styleId="FooterChar">
    <w:name w:val="Footer Char"/>
    <w:basedOn w:val="a0"/>
    <w:uiPriority w:val="99"/>
  </w:style>
  <w:style w:type="paragraph" w:styleId="a5">
    <w:name w:val="caption"/>
    <w:basedOn w:val="a"/>
    <w:next w:val="a"/>
    <w:link w:val="a6"/>
    <w:uiPriority w:val="35"/>
    <w:semiHidden/>
    <w:unhideWhenUsed/>
    <w:qFormat/>
    <w:pPr>
      <w:spacing w:line="276" w:lineRule="auto"/>
    </w:pPr>
    <w:rPr>
      <w:b/>
      <w:bCs/>
      <w:color w:val="4F81BD" w:themeColor="accent1"/>
      <w:sz w:val="18"/>
      <w:szCs w:val="18"/>
    </w:rPr>
  </w:style>
  <w:style w:type="character" w:customStyle="1" w:styleId="a6">
    <w:name w:val="Название объекта Знак"/>
    <w:basedOn w:val="a0"/>
    <w:link w:val="a5"/>
    <w:uiPriority w:val="35"/>
    <w:rPr>
      <w:b/>
      <w:bCs/>
      <w:color w:val="4F81BD" w:themeColor="accent1"/>
      <w:sz w:val="18"/>
      <w:szCs w:val="18"/>
    </w:rPr>
  </w:style>
  <w:style w:type="table" w:customStyle="1" w:styleId="TableGridLight">
    <w:name w:val="Table Grid Light"/>
    <w:basedOn w:val="a1"/>
    <w:uiPriority w:val="59"/>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style>
  <w:style w:type="table" w:styleId="11">
    <w:name w:val="Plain Table 1"/>
    <w:basedOn w:val="a1"/>
    <w:uiPriority w:val="59"/>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tblStylePr w:type="firstRow">
      <w:rPr>
        <w:rFonts w:ascii="Arial" w:hAnsi="Arial"/>
        <w:b/>
        <w:color w:val="404040"/>
        <w:sz w:val="22"/>
      </w:r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shd w:val="clear" w:color="F2F2F2" w:themeColor="text1" w:themeTint="0D" w:fill="F2F2F2" w:themeFill="text1" w:themeFillTint="0D"/>
      </w:tcPr>
    </w:tblStylePr>
    <w:tblStylePr w:type="band1Horz">
      <w:tblPr/>
      <w:tcPr>
        <w:shd w:val="clear" w:color="F2F2F2" w:themeColor="text1" w:themeTint="0D" w:fill="F2F2F2" w:themeFill="text1" w:themeFillTint="0D"/>
      </w:tcPr>
    </w:tblStylePr>
  </w:style>
  <w:style w:type="table" w:styleId="23">
    <w:name w:val="Plain Table 2"/>
    <w:basedOn w:val="a1"/>
    <w:uiPriority w:val="59"/>
    <w:tblPr>
      <w:tblBorders>
        <w:top w:val="single" w:sz="4" w:space="0" w:color="000000" w:themeColor="text1"/>
        <w:left w:val="none" w:sz="4" w:space="0" w:color="000000" w:themeColor="text1"/>
        <w:bottom w:val="single" w:sz="4" w:space="0" w:color="000000" w:themeColor="text1"/>
        <w:right w:val="none" w:sz="4" w:space="0" w:color="000000" w:themeColor="text1"/>
      </w:tblBorders>
    </w:tblPr>
    <w:tblStylePr w:type="firstRow">
      <w:rPr>
        <w:rFonts w:ascii="Arial" w:hAnsi="Arial"/>
        <w:b/>
        <w:color w:val="404040"/>
        <w:sz w:val="22"/>
      </w:rPr>
      <w:tblPr/>
      <w:tcPr>
        <w:tcBorders>
          <w:top w:val="single" w:sz="4" w:space="0" w:color="000000" w:themeColor="text1"/>
          <w:bottom w:val="single" w:sz="4" w:space="0" w:color="000000" w:themeColor="text1"/>
        </w:tcBorders>
      </w:tc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tcBorders>
          <w:left w:val="single" w:sz="4" w:space="0" w:color="000000" w:themeColor="text1"/>
          <w:right w:val="single" w:sz="4" w:space="0" w:color="000000" w:themeColor="text1"/>
        </w:tcBorders>
      </w:tcPr>
    </w:tblStylePr>
    <w:tblStylePr w:type="band2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tcBorders>
      </w:tcPr>
    </w:tblStylePr>
  </w:style>
  <w:style w:type="table" w:styleId="30">
    <w:name w:val="Plain Table 3"/>
    <w:basedOn w:val="a1"/>
    <w:uiPriority w:val="99"/>
    <w:tblPr>
      <w:tblStyleRowBandSize w:val="1"/>
      <w:tblStyleColBandSize w:val="1"/>
    </w:tblPr>
    <w:tblStylePr w:type="firstRow">
      <w:rPr>
        <w:b/>
        <w:caps/>
        <w:color w:val="404040"/>
      </w:rPr>
      <w:tblPr/>
      <w:tcPr>
        <w:tcBorders>
          <w:top w:val="none" w:sz="4" w:space="0" w:color="000000"/>
          <w:left w:val="none" w:sz="4" w:space="0" w:color="000000"/>
          <w:bottom w:val="single" w:sz="4" w:space="0" w:color="404040"/>
          <w:right w:val="none" w:sz="4" w:space="0" w:color="000000"/>
        </w:tcBorders>
      </w:tcPr>
    </w:tblStylePr>
    <w:tblStylePr w:type="lastRow">
      <w:rPr>
        <w:b/>
        <w:caps/>
        <w:color w:val="404040"/>
      </w:rPr>
    </w:tblStylePr>
    <w:tblStylePr w:type="firstCol">
      <w:rPr>
        <w:b/>
        <w:caps/>
        <w:color w:val="404040"/>
      </w:rPr>
      <w:tblPr/>
      <w:tcPr>
        <w:tcBorders>
          <w:top w:val="none" w:sz="4" w:space="0" w:color="000000"/>
          <w:left w:val="none" w:sz="4" w:space="0" w:color="000000"/>
          <w:bottom w:val="none" w:sz="4" w:space="0" w:color="000000"/>
          <w:right w:val="single" w:sz="4" w:space="0" w:color="404040"/>
        </w:tcBorders>
      </w:tcPr>
    </w:tblStylePr>
    <w:tblStylePr w:type="lastCol">
      <w:rPr>
        <w:b/>
        <w:caps/>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styleId="41">
    <w:name w:val="Plain Table 4"/>
    <w:basedOn w:val="a1"/>
    <w:uiPriority w:val="99"/>
    <w:tblPr>
      <w:tblStyleRowBandSize w:val="1"/>
      <w:tblStyleColBandSize w:val="1"/>
    </w:tbl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styleId="51">
    <w:name w:val="Plain Table 5"/>
    <w:basedOn w:val="a1"/>
    <w:uiPriority w:val="99"/>
    <w:tblPr>
      <w:tblStyleRowBandSize w:val="1"/>
      <w:tblStyleColBandSize w:val="1"/>
    </w:tblPr>
    <w:tblStylePr w:type="firstRow">
      <w:rPr>
        <w:i/>
        <w:color w:val="404040"/>
      </w:rPr>
      <w:tblPr/>
      <w:tcPr>
        <w:tcBorders>
          <w:left w:val="none" w:sz="4" w:space="0" w:color="000000"/>
          <w:bottom w:val="single" w:sz="4" w:space="0" w:color="404040"/>
          <w:right w:val="none" w:sz="4" w:space="0" w:color="000000"/>
        </w:tcBorders>
        <w:shd w:val="clear" w:color="FFFFFF" w:fill="auto"/>
      </w:tcPr>
    </w:tblStylePr>
    <w:tblStylePr w:type="lastRow">
      <w:rPr>
        <w:i/>
        <w:color w:val="404040"/>
      </w:rPr>
      <w:tblPr/>
      <w:tcPr>
        <w:tcBorders>
          <w:top w:val="single" w:sz="4" w:space="0" w:color="404040"/>
          <w:left w:val="none" w:sz="4" w:space="0" w:color="000000"/>
          <w:right w:val="none" w:sz="4" w:space="0" w:color="000000"/>
        </w:tcBorders>
        <w:shd w:val="clear" w:color="FFFFFF" w:fill="auto"/>
      </w:tcPr>
    </w:tblStylePr>
    <w:tblStylePr w:type="firstCol">
      <w:pPr>
        <w:jc w:val="right"/>
      </w:pPr>
      <w:rPr>
        <w:i/>
        <w:color w:val="404040"/>
      </w:rPr>
      <w:tblPr/>
      <w:tcPr>
        <w:tcBorders>
          <w:right w:val="single" w:sz="4" w:space="0" w:color="404040"/>
        </w:tcBorders>
        <w:shd w:val="clear" w:color="FFFFFF" w:fill="auto"/>
      </w:tcPr>
    </w:tblStylePr>
    <w:tblStylePr w:type="lastCol">
      <w:rPr>
        <w:i/>
        <w:color w:val="404040"/>
      </w:rPr>
      <w:tblPr/>
      <w:tcPr>
        <w:tcBorders>
          <w:left w:val="single" w:sz="4" w:space="0" w:color="404040"/>
        </w:tcBorders>
        <w:shd w:val="clear" w:color="FFFFFF" w:fill="auto"/>
      </w:tc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styleId="-1">
    <w:name w:val="Grid Table 1 Light"/>
    <w:basedOn w:val="a1"/>
    <w:uiPriority w:val="99"/>
    <w:tblPr>
      <w:tblStyleRowBandSize w:val="1"/>
      <w:tblStyleColBandSize w:val="1"/>
      <w:tbl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insideH w:val="single" w:sz="4" w:space="0" w:color="989898" w:themeColor="text1" w:themeTint="67"/>
        <w:insideV w:val="single" w:sz="4" w:space="0" w:color="989898" w:themeColor="text1" w:themeTint="67"/>
      </w:tblBorders>
    </w:tblPr>
    <w:tblStylePr w:type="firstRow">
      <w:rPr>
        <w:b/>
        <w:color w:val="404040"/>
      </w:rPr>
      <w:tblPr/>
      <w:tcPr>
        <w:tcBorders>
          <w:bottom w:val="single" w:sz="12" w:space="0" w:color="6A6A6A" w:themeColor="tex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tcBorders>
      </w:tcPr>
    </w:tblStylePr>
  </w:style>
  <w:style w:type="table" w:customStyle="1" w:styleId="GridTable1Light-Accent1">
    <w:name w:val="Grid Table 1 Light - Accent 1"/>
    <w:basedOn w:val="a1"/>
    <w:uiPriority w:val="99"/>
    <w:tblPr>
      <w:tblStyleRowBandSize w:val="1"/>
      <w:tblStyleColBandSize w:val="1"/>
      <w:tbl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insideH w:val="single" w:sz="4" w:space="0" w:color="B7CBE4" w:themeColor="accent1" w:themeTint="67"/>
        <w:insideV w:val="single" w:sz="4" w:space="0" w:color="B7CBE4" w:themeColor="accent1" w:themeTint="67"/>
      </w:tblBorders>
    </w:tblPr>
    <w:tblStylePr w:type="firstRow">
      <w:rPr>
        <w:b/>
        <w:color w:val="404040"/>
      </w:rPr>
      <w:tblPr/>
      <w:tcPr>
        <w:tcBorders>
          <w:bottom w:val="single" w:sz="12" w:space="0" w:color="97B4D8" w:themeColor="accen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tcBorders>
      </w:tcPr>
    </w:tblStylePr>
  </w:style>
  <w:style w:type="table" w:customStyle="1" w:styleId="GridTable1Light-Accent2">
    <w:name w:val="Grid Table 1 Light - Accent 2"/>
    <w:basedOn w:val="a1"/>
    <w:uiPriority w:val="99"/>
    <w:tblPr>
      <w:tblStyleRowBandSize w:val="1"/>
      <w:tblStyleColBandSize w:val="1"/>
      <w:tbl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insideH w:val="single" w:sz="4" w:space="0" w:color="E5B7B6" w:themeColor="accent2" w:themeTint="67"/>
        <w:insideV w:val="single" w:sz="4" w:space="0" w:color="E5B7B6" w:themeColor="accent2" w:themeTint="67"/>
      </w:tblBorders>
    </w:tblPr>
    <w:tblStylePr w:type="firstRow">
      <w:rPr>
        <w:b/>
        <w:color w:val="404040"/>
      </w:rPr>
      <w:tblPr/>
      <w:tcPr>
        <w:tcBorders>
          <w:bottom w:val="single" w:sz="12" w:space="0" w:color="DA9896" w:themeColor="accent2"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tcBorders>
      </w:tcPr>
    </w:tblStylePr>
  </w:style>
  <w:style w:type="table" w:customStyle="1" w:styleId="GridTable1Light-Accent3">
    <w:name w:val="Grid Table 1 Light - Accent 3"/>
    <w:basedOn w:val="a1"/>
    <w:uiPriority w:val="99"/>
    <w:tblPr>
      <w:tblStyleRowBandSize w:val="1"/>
      <w:tblStyleColBandSize w:val="1"/>
      <w:tbl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insideH w:val="single" w:sz="4" w:space="0" w:color="D6E3BB" w:themeColor="accent3" w:themeTint="67"/>
        <w:insideV w:val="single" w:sz="4" w:space="0" w:color="D6E3BB" w:themeColor="accent3" w:themeTint="67"/>
      </w:tblBorders>
    </w:tblPr>
    <w:tblStylePr w:type="firstRow">
      <w:rPr>
        <w:b/>
        <w:color w:val="404040"/>
      </w:rPr>
      <w:tblPr/>
      <w:tcPr>
        <w:tcBorders>
          <w:bottom w:val="single" w:sz="12" w:space="0" w:color="C4D79D" w:themeColor="accent3"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tcBorders>
      </w:tcPr>
    </w:tblStylePr>
  </w:style>
  <w:style w:type="table" w:customStyle="1" w:styleId="GridTable1Light-Accent4">
    <w:name w:val="Grid Table 1 Light - Accent 4"/>
    <w:basedOn w:val="a1"/>
    <w:uiPriority w:val="99"/>
    <w:tblPr>
      <w:tblStyleRowBandSize w:val="1"/>
      <w:tblStyleColBandSize w:val="1"/>
      <w:tbl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insideH w:val="single" w:sz="4" w:space="0" w:color="CBC0D9" w:themeColor="accent4" w:themeTint="67"/>
        <w:insideV w:val="single" w:sz="4" w:space="0" w:color="CBC0D9" w:themeColor="accent4" w:themeTint="67"/>
      </w:tblBorders>
    </w:tblPr>
    <w:tblStylePr w:type="firstRow">
      <w:rPr>
        <w:b/>
        <w:color w:val="404040"/>
      </w:rPr>
      <w:tblPr/>
      <w:tcPr>
        <w:tcBorders>
          <w:bottom w:val="single" w:sz="12" w:space="0" w:color="B4A4C8" w:themeColor="accent4"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tcBorders>
      </w:tcPr>
    </w:tblStylePr>
  </w:style>
  <w:style w:type="table" w:customStyle="1" w:styleId="GridTable1Light-Accent5">
    <w:name w:val="Grid Table 1 Light - Accent 5"/>
    <w:basedOn w:val="a1"/>
    <w:uiPriority w:val="99"/>
    <w:tblPr>
      <w:tblStyleRowBandSize w:val="1"/>
      <w:tblStyleColBandSize w:val="1"/>
      <w:tbl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insideH w:val="single" w:sz="4" w:space="0" w:color="B6DDE8" w:themeColor="accent5" w:themeTint="67"/>
        <w:insideV w:val="single" w:sz="4" w:space="0" w:color="B6DDE8" w:themeColor="accent5" w:themeTint="67"/>
      </w:tblBorders>
    </w:tblPr>
    <w:tblStylePr w:type="firstRow">
      <w:rPr>
        <w:b/>
        <w:color w:val="404040"/>
      </w:rPr>
      <w:tblPr/>
      <w:tcPr>
        <w:tcBorders>
          <w:bottom w:val="single" w:sz="12" w:space="0" w:color="95CEDD" w:themeColor="accent5"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tcBorders>
      </w:tcPr>
    </w:tblStylePr>
  </w:style>
  <w:style w:type="table" w:customStyle="1" w:styleId="GridTable1Light-Accent6">
    <w:name w:val="Grid Table 1 Light - Accent 6"/>
    <w:basedOn w:val="a1"/>
    <w:uiPriority w:val="99"/>
    <w:tblPr>
      <w:tblStyleRowBandSize w:val="1"/>
      <w:tblStyleColBandSize w:val="1"/>
      <w:tbl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insideH w:val="single" w:sz="4" w:space="0" w:color="FBD4B4" w:themeColor="accent6" w:themeTint="67"/>
        <w:insideV w:val="single" w:sz="4" w:space="0" w:color="FBD4B4" w:themeColor="accent6" w:themeTint="67"/>
      </w:tblBorders>
    </w:tblPr>
    <w:tblStylePr w:type="firstRow">
      <w:rPr>
        <w:b/>
        <w:color w:val="404040"/>
      </w:rPr>
      <w:tblPr/>
      <w:tcPr>
        <w:tcBorders>
          <w:bottom w:val="single" w:sz="12" w:space="0" w:color="FAC192" w:themeColor="accent6"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tcBorders>
      </w:tcPr>
    </w:tblStylePr>
  </w:style>
  <w:style w:type="table" w:styleId="-2">
    <w:name w:val="Grid Table 2"/>
    <w:basedOn w:val="a1"/>
    <w:uiPriority w:val="99"/>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single" w:sz="12" w:space="0" w:color="6A6A6A" w:themeColor="text1" w:themeTint="95"/>
          <w:right w:val="none" w:sz="4" w:space="0" w:color="000000"/>
        </w:tcBorders>
        <w:shd w:val="clear" w:color="FFFFFF" w:fill="auto"/>
      </w:tcPr>
    </w:tblStylePr>
    <w:tblStylePr w:type="lastRow">
      <w:rPr>
        <w:b/>
        <w:color w:val="404040"/>
      </w:rPr>
      <w:tblPr/>
      <w:tcPr>
        <w:tcBorders>
          <w:top w:val="single" w:sz="4" w:space="0" w:color="6A6A6A" w:themeColor="text1" w:themeTint="9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2-Accent1">
    <w:name w:val="Grid Table 2 - Accent 1"/>
    <w:basedOn w:val="a1"/>
    <w:uiPriority w:val="99"/>
    <w:tblPr>
      <w:tblStyleRowBandSize w:val="1"/>
      <w:tblStyleColBandSize w:val="1"/>
      <w:tblBorders>
        <w:bottom w:val="single" w:sz="4" w:space="0" w:color="5D8AC2" w:themeColor="accent1" w:themeTint="EA"/>
        <w:insideH w:val="single" w:sz="4" w:space="0" w:color="5D8AC2" w:themeColor="accent1" w:themeTint="EA"/>
        <w:insideV w:val="single" w:sz="4" w:space="0" w:color="5D8AC2" w:themeColor="accent1" w:themeTint="EA"/>
      </w:tblBorders>
    </w:tblPr>
    <w:tblStylePr w:type="firstRow">
      <w:rPr>
        <w:b/>
        <w:color w:val="404040"/>
      </w:rPr>
      <w:tblPr/>
      <w:tcPr>
        <w:tcBorders>
          <w:top w:val="none" w:sz="4" w:space="0" w:color="000000"/>
          <w:left w:val="none" w:sz="4" w:space="0" w:color="000000"/>
          <w:bottom w:val="single" w:sz="12" w:space="0" w:color="5D8AC2" w:themeColor="accent1" w:themeTint="EA"/>
          <w:right w:val="none" w:sz="4" w:space="0" w:color="000000"/>
        </w:tcBorders>
        <w:shd w:val="clear" w:color="FFFFFF" w:fill="auto"/>
      </w:tcPr>
    </w:tblStylePr>
    <w:tblStylePr w:type="lastRow">
      <w:rPr>
        <w:b/>
        <w:color w:val="404040"/>
      </w:rPr>
      <w:tblPr/>
      <w:tcPr>
        <w:tcBorders>
          <w:top w:val="single" w:sz="4" w:space="0" w:color="5D8AC2" w:themeColor="accent1" w:themeTint="E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5F1" w:themeColor="accent1" w:themeTint="34" w:fill="DAE5F1" w:themeFill="accent1" w:themeFillTint="34"/>
      </w:tcPr>
    </w:tblStylePr>
    <w:tblStylePr w:type="band1Horz">
      <w:rPr>
        <w:rFonts w:ascii="Arial" w:hAnsi="Arial"/>
        <w:color w:val="404040"/>
        <w:sz w:val="22"/>
      </w:rPr>
      <w:tblPr/>
      <w:tcPr>
        <w:shd w:val="clear" w:color="DAE5F1" w:themeColor="accent1" w:themeTint="34" w:fill="DAE5F1" w:themeFill="accent1" w:themeFillTint="34"/>
      </w:tcPr>
    </w:tblStylePr>
  </w:style>
  <w:style w:type="table" w:customStyle="1" w:styleId="GridTable2-Accent2">
    <w:name w:val="Grid Table 2 - Accent 2"/>
    <w:basedOn w:val="a1"/>
    <w:uiPriority w:val="99"/>
    <w:tblPr>
      <w:tblStyleRowBandSize w:val="1"/>
      <w:tblStyleColBandSize w:val="1"/>
      <w:tblBorders>
        <w:bottom w:val="single" w:sz="4" w:space="0" w:color="D99695" w:themeColor="accent2" w:themeTint="97"/>
        <w:insideH w:val="single" w:sz="4" w:space="0" w:color="D99695" w:themeColor="accent2" w:themeTint="97"/>
        <w:insideV w:val="single" w:sz="4" w:space="0" w:color="D99695" w:themeColor="accent2" w:themeTint="97"/>
      </w:tblBorders>
    </w:tblPr>
    <w:tblStylePr w:type="firstRow">
      <w:rPr>
        <w:b/>
        <w:color w:val="404040"/>
      </w:rPr>
      <w:tblPr/>
      <w:tcPr>
        <w:tcBorders>
          <w:top w:val="none" w:sz="4" w:space="0" w:color="000000"/>
          <w:left w:val="none" w:sz="4" w:space="0" w:color="000000"/>
          <w:bottom w:val="single" w:sz="12" w:space="0" w:color="D99695" w:themeColor="accent2" w:themeTint="97"/>
          <w:right w:val="none" w:sz="4" w:space="0" w:color="000000"/>
        </w:tcBorders>
        <w:shd w:val="clear" w:color="FFFFFF" w:fill="auto"/>
      </w:tcPr>
    </w:tblStylePr>
    <w:tblStylePr w:type="lastRow">
      <w:rPr>
        <w:b/>
        <w:color w:val="404040"/>
      </w:rPr>
      <w:tblPr/>
      <w:tcPr>
        <w:tcBorders>
          <w:top w:val="single" w:sz="4" w:space="0" w:color="D99695" w:themeColor="accent2" w:themeTint="97"/>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Pr/>
      <w:tcPr>
        <w:shd w:val="clear" w:color="F2DCDC" w:themeColor="accent2" w:themeTint="32" w:fill="F2DCDC" w:themeFill="accent2" w:themeFillTint="32"/>
      </w:tcPr>
    </w:tblStylePr>
  </w:style>
  <w:style w:type="table" w:customStyle="1" w:styleId="GridTable2-Accent3">
    <w:name w:val="Grid Table 2 - Accent 3"/>
    <w:basedOn w:val="a1"/>
    <w:uiPriority w:val="99"/>
    <w:tblPr>
      <w:tblStyleRowBandSize w:val="1"/>
      <w:tblStyleColBandSize w:val="1"/>
      <w:tblBorders>
        <w:bottom w:val="single" w:sz="4" w:space="0" w:color="9ABB59" w:themeColor="accent3" w:themeTint="FE"/>
        <w:insideH w:val="single" w:sz="4" w:space="0" w:color="9ABB59" w:themeColor="accent3" w:themeTint="FE"/>
        <w:insideV w:val="single" w:sz="4" w:space="0" w:color="9ABB59" w:themeColor="accent3" w:themeTint="FE"/>
      </w:tblBorders>
    </w:tblPr>
    <w:tblStylePr w:type="firstRow">
      <w:rPr>
        <w:b/>
        <w:color w:val="404040"/>
      </w:rPr>
      <w:tblPr/>
      <w:tcPr>
        <w:tcBorders>
          <w:top w:val="none" w:sz="4" w:space="0" w:color="000000"/>
          <w:left w:val="none" w:sz="4" w:space="0" w:color="000000"/>
          <w:bottom w:val="single" w:sz="12" w:space="0" w:color="9ABB59" w:themeColor="accent3" w:themeTint="FE"/>
          <w:right w:val="none" w:sz="4" w:space="0" w:color="000000"/>
        </w:tcBorders>
        <w:shd w:val="clear" w:color="FFFFFF" w:fill="auto"/>
      </w:tcPr>
    </w:tblStylePr>
    <w:tblStylePr w:type="lastRow">
      <w:rPr>
        <w:b/>
        <w:color w:val="404040"/>
      </w:rPr>
      <w:tblPr/>
      <w:tcPr>
        <w:tcBorders>
          <w:top w:val="single" w:sz="4" w:space="0" w:color="9ABB59" w:themeColor="accent3" w:themeTint="FE"/>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Pr/>
      <w:tcPr>
        <w:shd w:val="clear" w:color="EAF1DC" w:themeColor="accent3" w:themeTint="34" w:fill="EAF1DC" w:themeFill="accent3" w:themeFillTint="34"/>
      </w:tcPr>
    </w:tblStylePr>
  </w:style>
  <w:style w:type="table" w:customStyle="1" w:styleId="GridTable2-Accent4">
    <w:name w:val="Grid Table 2 - Accent 4"/>
    <w:basedOn w:val="a1"/>
    <w:uiPriority w:val="99"/>
    <w:tblPr>
      <w:tblStyleRowBandSize w:val="1"/>
      <w:tblStyleColBandSize w:val="1"/>
      <w:tblBorders>
        <w:bottom w:val="single" w:sz="4" w:space="0" w:color="B2A1C6" w:themeColor="accent4" w:themeTint="9A"/>
        <w:insideH w:val="single" w:sz="4" w:space="0" w:color="B2A1C6" w:themeColor="accent4" w:themeTint="9A"/>
        <w:insideV w:val="single" w:sz="4" w:space="0" w:color="B2A1C6" w:themeColor="accent4" w:themeTint="9A"/>
      </w:tblBorders>
    </w:tblPr>
    <w:tblStylePr w:type="firstRow">
      <w:rPr>
        <w:b/>
        <w:color w:val="404040"/>
      </w:rPr>
      <w:tblPr/>
      <w:tcPr>
        <w:tcBorders>
          <w:top w:val="none" w:sz="4" w:space="0" w:color="000000"/>
          <w:left w:val="none" w:sz="4" w:space="0" w:color="000000"/>
          <w:bottom w:val="single" w:sz="12" w:space="0" w:color="B2A1C6" w:themeColor="accent4" w:themeTint="9A"/>
          <w:right w:val="none" w:sz="4" w:space="0" w:color="000000"/>
        </w:tcBorders>
        <w:shd w:val="clear" w:color="FFFFFF" w:fill="auto"/>
      </w:tcPr>
    </w:tblStylePr>
    <w:tblStylePr w:type="lastRow">
      <w:rPr>
        <w:b/>
        <w:color w:val="404040"/>
      </w:rPr>
      <w:tblPr/>
      <w:tcPr>
        <w:tcBorders>
          <w:top w:val="single" w:sz="4" w:space="0" w:color="B2A1C6" w:themeColor="accent4" w:themeTint="9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Pr/>
      <w:tcPr>
        <w:shd w:val="clear" w:color="E5DFEC" w:themeColor="accent4" w:themeTint="34" w:fill="E5DFEC" w:themeFill="accent4" w:themeFillTint="34"/>
      </w:tcPr>
    </w:tblStylePr>
  </w:style>
  <w:style w:type="table" w:customStyle="1" w:styleId="GridTable2-Accent5">
    <w:name w:val="Grid Table 2 - Accent 5"/>
    <w:basedOn w:val="a1"/>
    <w:uiPriority w:val="99"/>
    <w:tblPr>
      <w:tblStyleRowBandSize w:val="1"/>
      <w:tblStyleColBandSize w:val="1"/>
      <w:tblBorders>
        <w:bottom w:val="single" w:sz="4" w:space="0" w:color="4BACC6" w:themeColor="accent5"/>
        <w:insideH w:val="single" w:sz="4" w:space="0" w:color="4BACC6" w:themeColor="accent5"/>
        <w:insideV w:val="single" w:sz="4" w:space="0" w:color="4BACC6" w:themeColor="accent5"/>
      </w:tblBorders>
    </w:tblPr>
    <w:tblStylePr w:type="firstRow">
      <w:rPr>
        <w:b/>
        <w:color w:val="404040"/>
      </w:rPr>
      <w:tblPr/>
      <w:tcPr>
        <w:tcBorders>
          <w:top w:val="none" w:sz="4" w:space="0" w:color="000000"/>
          <w:left w:val="none" w:sz="4" w:space="0" w:color="000000"/>
          <w:bottom w:val="single" w:sz="12" w:space="0" w:color="4BACC6" w:themeColor="accent5"/>
          <w:right w:val="none" w:sz="4" w:space="0" w:color="000000"/>
        </w:tcBorders>
        <w:shd w:val="clear" w:color="FFFFFF" w:fill="auto"/>
      </w:tcPr>
    </w:tblStylePr>
    <w:tblStylePr w:type="lastRow">
      <w:rPr>
        <w:b/>
        <w:color w:val="404040"/>
      </w:rPr>
      <w:tblPr/>
      <w:tcPr>
        <w:tcBorders>
          <w:top w:val="single" w:sz="4" w:space="0" w:color="4BACC6" w:themeColor="accent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Pr/>
      <w:tcPr>
        <w:shd w:val="clear" w:color="DAEEF3" w:themeColor="accent5" w:themeTint="34" w:fill="DAEEF3" w:themeFill="accent5" w:themeFillTint="34"/>
      </w:tcPr>
    </w:tblStylePr>
  </w:style>
  <w:style w:type="table" w:customStyle="1" w:styleId="GridTable2-Accent6">
    <w:name w:val="Grid Table 2 - Accent 6"/>
    <w:basedOn w:val="a1"/>
    <w:uiPriority w:val="99"/>
    <w:tblPr>
      <w:tblStyleRowBandSize w:val="1"/>
      <w:tblStyleColBandSize w:val="1"/>
      <w:tblBorders>
        <w:bottom w:val="single" w:sz="4" w:space="0" w:color="F79646" w:themeColor="accent6"/>
        <w:insideH w:val="single" w:sz="4" w:space="0" w:color="F79646" w:themeColor="accent6"/>
        <w:insideV w:val="single" w:sz="4" w:space="0" w:color="F79646" w:themeColor="accent6"/>
      </w:tblBorders>
    </w:tblPr>
    <w:tblStylePr w:type="firstRow">
      <w:rPr>
        <w:b/>
        <w:color w:val="404040"/>
      </w:rPr>
      <w:tblPr/>
      <w:tcPr>
        <w:tcBorders>
          <w:top w:val="none" w:sz="4" w:space="0" w:color="000000"/>
          <w:left w:val="none" w:sz="4" w:space="0" w:color="000000"/>
          <w:bottom w:val="single" w:sz="12" w:space="0" w:color="F79646" w:themeColor="accent6"/>
          <w:right w:val="none" w:sz="4" w:space="0" w:color="000000"/>
        </w:tcBorders>
        <w:shd w:val="clear" w:color="FFFFFF" w:fill="auto"/>
      </w:tcPr>
    </w:tblStylePr>
    <w:tblStylePr w:type="lastRow">
      <w:rPr>
        <w:b/>
        <w:color w:val="404040"/>
      </w:rPr>
      <w:tblPr/>
      <w:tcPr>
        <w:tcBorders>
          <w:top w:val="single" w:sz="4" w:space="0" w:color="F79646" w:themeColor="accent6"/>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Pr/>
      <w:tcPr>
        <w:shd w:val="clear" w:color="FDE9D8" w:themeColor="accent6" w:themeTint="34" w:fill="FDE9D8" w:themeFill="accent6" w:themeFillTint="34"/>
      </w:tcPr>
    </w:tblStylePr>
  </w:style>
  <w:style w:type="table" w:styleId="-3">
    <w:name w:val="Grid Table 3"/>
    <w:basedOn w:val="a1"/>
    <w:uiPriority w:val="99"/>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3-Accent1">
    <w:name w:val="Grid Table 3 - Accent 1"/>
    <w:basedOn w:val="a1"/>
    <w:uiPriority w:val="99"/>
    <w:tblPr>
      <w:tblStyleRowBandSize w:val="1"/>
      <w:tblStyleColBandSize w:val="1"/>
      <w:tblBorders>
        <w:bottom w:val="single" w:sz="4" w:space="0" w:color="5D8AC2" w:themeColor="accent1" w:themeTint="EA"/>
        <w:insideH w:val="single" w:sz="4" w:space="0" w:color="5D8AC2" w:themeColor="accent1" w:themeTint="EA"/>
        <w:insideV w:val="single" w:sz="4" w:space="0" w:color="5D8AC2" w:themeColor="accent1" w:themeTint="E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AE5F1" w:themeColor="accent1" w:themeTint="34" w:fill="DAE5F1" w:themeFill="accent1" w:themeFillTint="34"/>
      </w:tcPr>
    </w:tblStylePr>
    <w:tblStylePr w:type="band1Horz">
      <w:rPr>
        <w:rFonts w:ascii="Arial" w:hAnsi="Arial"/>
        <w:color w:val="404040"/>
        <w:sz w:val="22"/>
      </w:rPr>
      <w:tblPr/>
      <w:tcPr>
        <w:shd w:val="clear" w:color="DAE5F1" w:themeColor="accent1" w:themeTint="34" w:fill="DAE5F1" w:themeFill="accent1" w:themeFillTint="34"/>
      </w:tcPr>
    </w:tblStylePr>
  </w:style>
  <w:style w:type="table" w:customStyle="1" w:styleId="GridTable3-Accent2">
    <w:name w:val="Grid Table 3 - Accent 2"/>
    <w:basedOn w:val="a1"/>
    <w:uiPriority w:val="99"/>
    <w:tblPr>
      <w:tblStyleRowBandSize w:val="1"/>
      <w:tblStyleColBandSize w:val="1"/>
      <w:tblBorders>
        <w:bottom w:val="single" w:sz="4" w:space="0" w:color="D99695" w:themeColor="accent2" w:themeTint="97"/>
        <w:insideH w:val="single" w:sz="4" w:space="0" w:color="D99695" w:themeColor="accent2" w:themeTint="97"/>
        <w:insideV w:val="single" w:sz="4" w:space="0" w:color="D99695" w:themeColor="accent2" w:themeTint="97"/>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Pr/>
      <w:tcPr>
        <w:shd w:val="clear" w:color="F2DCDC" w:themeColor="accent2" w:themeTint="32" w:fill="F2DCDC" w:themeFill="accent2" w:themeFillTint="32"/>
      </w:tcPr>
    </w:tblStylePr>
  </w:style>
  <w:style w:type="table" w:customStyle="1" w:styleId="GridTable3-Accent3">
    <w:name w:val="Grid Table 3 - Accent 3"/>
    <w:basedOn w:val="a1"/>
    <w:uiPriority w:val="99"/>
    <w:tblPr>
      <w:tblStyleRowBandSize w:val="1"/>
      <w:tblStyleColBandSize w:val="1"/>
      <w:tblBorders>
        <w:bottom w:val="single" w:sz="4" w:space="0" w:color="9ABB59" w:themeColor="accent3" w:themeTint="FE"/>
        <w:insideH w:val="single" w:sz="4" w:space="0" w:color="9ABB59" w:themeColor="accent3" w:themeTint="FE"/>
        <w:insideV w:val="single" w:sz="4" w:space="0" w:color="9ABB59" w:themeColor="accent3" w:themeTint="FE"/>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Pr/>
      <w:tcPr>
        <w:shd w:val="clear" w:color="EAF1DC" w:themeColor="accent3" w:themeTint="34" w:fill="EAF1DC" w:themeFill="accent3" w:themeFillTint="34"/>
      </w:tcPr>
    </w:tblStylePr>
  </w:style>
  <w:style w:type="table" w:customStyle="1" w:styleId="GridTable3-Accent4">
    <w:name w:val="Grid Table 3 - Accent 4"/>
    <w:basedOn w:val="a1"/>
    <w:uiPriority w:val="99"/>
    <w:tblPr>
      <w:tblStyleRowBandSize w:val="1"/>
      <w:tblStyleColBandSize w:val="1"/>
      <w:tblBorders>
        <w:bottom w:val="single" w:sz="4" w:space="0" w:color="B2A1C6" w:themeColor="accent4" w:themeTint="9A"/>
        <w:insideH w:val="single" w:sz="4" w:space="0" w:color="B2A1C6" w:themeColor="accent4" w:themeTint="9A"/>
        <w:insideV w:val="single" w:sz="4" w:space="0" w:color="B2A1C6" w:themeColor="accent4" w:themeTint="9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Pr/>
      <w:tcPr>
        <w:shd w:val="clear" w:color="E5DFEC" w:themeColor="accent4" w:themeTint="34" w:fill="E5DFEC" w:themeFill="accent4" w:themeFillTint="34"/>
      </w:tcPr>
    </w:tblStylePr>
  </w:style>
  <w:style w:type="table" w:customStyle="1" w:styleId="GridTable3-Accent5">
    <w:name w:val="Grid Table 3 - Accent 5"/>
    <w:basedOn w:val="a1"/>
    <w:uiPriority w:val="99"/>
    <w:tblPr>
      <w:tblStyleRowBandSize w:val="1"/>
      <w:tblStyleColBandSize w:val="1"/>
      <w:tblBorders>
        <w:bottom w:val="single" w:sz="4" w:space="0" w:color="4BACC6" w:themeColor="accent5"/>
        <w:insideH w:val="single" w:sz="4" w:space="0" w:color="4BACC6" w:themeColor="accent5"/>
        <w:insideV w:val="single" w:sz="4" w:space="0" w:color="4BACC6" w:themeColor="accent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Pr/>
      <w:tcPr>
        <w:shd w:val="clear" w:color="DAEEF3" w:themeColor="accent5" w:themeTint="34" w:fill="DAEEF3" w:themeFill="accent5" w:themeFillTint="34"/>
      </w:tcPr>
    </w:tblStylePr>
  </w:style>
  <w:style w:type="table" w:customStyle="1" w:styleId="GridTable3-Accent6">
    <w:name w:val="Grid Table 3 - Accent 6"/>
    <w:basedOn w:val="a1"/>
    <w:uiPriority w:val="99"/>
    <w:tblPr>
      <w:tblStyleRowBandSize w:val="1"/>
      <w:tblStyleColBandSize w:val="1"/>
      <w:tblBorders>
        <w:bottom w:val="single" w:sz="4" w:space="0" w:color="F79646" w:themeColor="accent6"/>
        <w:insideH w:val="single" w:sz="4" w:space="0" w:color="F79646" w:themeColor="accent6"/>
        <w:insideV w:val="single" w:sz="4" w:space="0" w:color="F79646" w:themeColor="accent6"/>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Pr/>
      <w:tcPr>
        <w:shd w:val="clear" w:color="FDE9D8" w:themeColor="accent6" w:themeTint="34" w:fill="FDE9D8" w:themeFill="accent6" w:themeFillTint="34"/>
      </w:tcPr>
    </w:tblStylePr>
  </w:style>
  <w:style w:type="table" w:styleId="-4">
    <w:name w:val="Grid Table 4"/>
    <w:basedOn w:val="a1"/>
    <w:uiPriority w:val="59"/>
    <w:tblPr>
      <w:tblStyleRowBandSize w:val="1"/>
      <w:tblStyleColBandSize w:val="1"/>
      <w:tblBorders>
        <w:top w:val="single" w:sz="4" w:space="0" w:color="6F6F6F" w:themeColor="text1" w:themeTint="90"/>
        <w:left w:val="single" w:sz="4" w:space="0" w:color="6F6F6F" w:themeColor="text1" w:themeTint="90"/>
        <w:bottom w:val="single" w:sz="4" w:space="0" w:color="6F6F6F" w:themeColor="text1" w:themeTint="90"/>
        <w:right w:val="single" w:sz="4" w:space="0" w:color="6F6F6F" w:themeColor="text1" w:themeTint="90"/>
        <w:insideH w:val="single" w:sz="4" w:space="0" w:color="6F6F6F" w:themeColor="text1" w:themeTint="90"/>
        <w:insideV w:val="single" w:sz="4" w:space="0" w:color="6F6F6F" w:themeColor="text1" w:themeTint="90"/>
      </w:tblBorders>
    </w:tblPr>
    <w:tblStylePr w:type="firstRow">
      <w:rPr>
        <w:rFonts w:ascii="Arial" w:hAnsi="Arial"/>
        <w:b/>
        <w:color w:val="FFFFFF"/>
        <w:sz w:val="22"/>
      </w:rPr>
      <w:tblPr/>
      <w:tcPr>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000000" w:themeColor="text1" w:fill="000000" w:themeFill="text1"/>
      </w:tcPr>
    </w:tblStylePr>
    <w:tblStylePr w:type="lastRow">
      <w:rPr>
        <w:b/>
        <w:color w:val="404040"/>
      </w:rPr>
      <w:tblPr/>
      <w:tcPr>
        <w:tcBorders>
          <w:top w:val="single" w:sz="4" w:space="0" w:color="000000" w:themeColor="text1"/>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4-Accent1">
    <w:name w:val="Grid Table 4 - Accent 1"/>
    <w:basedOn w:val="a1"/>
    <w:uiPriority w:val="59"/>
    <w:tblPr>
      <w:tblStyleRowBandSize w:val="1"/>
      <w:tblStyleColBandSize w:val="1"/>
      <w:tblBorders>
        <w:top w:val="single" w:sz="4" w:space="0" w:color="9BB7D9" w:themeColor="accent1" w:themeTint="90"/>
        <w:left w:val="single" w:sz="4" w:space="0" w:color="9BB7D9" w:themeColor="accent1" w:themeTint="90"/>
        <w:bottom w:val="single" w:sz="4" w:space="0" w:color="9BB7D9" w:themeColor="accent1" w:themeTint="90"/>
        <w:right w:val="single" w:sz="4" w:space="0" w:color="9BB7D9" w:themeColor="accent1" w:themeTint="90"/>
        <w:insideH w:val="single" w:sz="4" w:space="0" w:color="9BB7D9" w:themeColor="accent1" w:themeTint="90"/>
        <w:insideV w:val="single" w:sz="4" w:space="0" w:color="9BB7D9" w:themeColor="accent1" w:themeTint="90"/>
      </w:tblBorders>
    </w:tblPr>
    <w:tblStylePr w:type="firstRow">
      <w:rPr>
        <w:rFonts w:ascii="Arial" w:hAnsi="Arial"/>
        <w:b/>
        <w:color w:val="FFFFFF"/>
        <w:sz w:val="22"/>
      </w:rPr>
      <w:tblPr/>
      <w:tcPr>
        <w:tcBorders>
          <w:top w:val="single" w:sz="4" w:space="0" w:color="5D8AC2" w:themeColor="accent1" w:themeTint="EA"/>
          <w:left w:val="single" w:sz="4" w:space="0" w:color="5D8AC2" w:themeColor="accent1" w:themeTint="EA"/>
          <w:bottom w:val="single" w:sz="4" w:space="0" w:color="5D8AC2" w:themeColor="accent1" w:themeTint="EA"/>
          <w:right w:val="single" w:sz="4" w:space="0" w:color="5D8AC2" w:themeColor="accent1" w:themeTint="EA"/>
        </w:tcBorders>
        <w:shd w:val="clear" w:color="5D8AC2" w:themeColor="accent1" w:themeTint="EA" w:fill="5D8AC2" w:themeFill="accent1" w:themeFillTint="EA"/>
      </w:tcPr>
    </w:tblStylePr>
    <w:tblStylePr w:type="lastRow">
      <w:rPr>
        <w:b/>
        <w:color w:val="404040"/>
      </w:rPr>
      <w:tblPr/>
      <w:tcPr>
        <w:tcBorders>
          <w:top w:val="single" w:sz="4" w:space="0" w:color="5D8AC2" w:themeColor="accent1" w:themeTint="E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CE6F2" w:themeColor="accent1" w:themeTint="32" w:fill="DCE6F2" w:themeFill="accent1" w:themeFillTint="32"/>
      </w:tcPr>
    </w:tblStylePr>
    <w:tblStylePr w:type="band1Horz">
      <w:rPr>
        <w:rFonts w:ascii="Arial" w:hAnsi="Arial"/>
        <w:color w:val="404040"/>
        <w:sz w:val="22"/>
      </w:rPr>
      <w:tblPr/>
      <w:tcPr>
        <w:shd w:val="clear" w:color="DCE6F2" w:themeColor="accent1" w:themeTint="32" w:fill="DCE6F2" w:themeFill="accent1" w:themeFillTint="32"/>
      </w:tcPr>
    </w:tblStylePr>
  </w:style>
  <w:style w:type="table" w:customStyle="1" w:styleId="GridTable4-Accent2">
    <w:name w:val="Grid Table 4 - Accent 2"/>
    <w:basedOn w:val="a1"/>
    <w:uiPriority w:val="59"/>
    <w:tblPr>
      <w:tblStyleRowBandSize w:val="1"/>
      <w:tblStyleColBandSize w:val="1"/>
      <w:tblBorders>
        <w:top w:val="single" w:sz="4" w:space="0" w:color="DB9B9A" w:themeColor="accent2" w:themeTint="90"/>
        <w:left w:val="single" w:sz="4" w:space="0" w:color="DB9B9A" w:themeColor="accent2" w:themeTint="90"/>
        <w:bottom w:val="single" w:sz="4" w:space="0" w:color="DB9B9A" w:themeColor="accent2" w:themeTint="90"/>
        <w:right w:val="single" w:sz="4" w:space="0" w:color="DB9B9A" w:themeColor="accent2" w:themeTint="90"/>
        <w:insideH w:val="single" w:sz="4" w:space="0" w:color="DB9B9A" w:themeColor="accent2" w:themeTint="90"/>
        <w:insideV w:val="single" w:sz="4" w:space="0" w:color="DB9B9A" w:themeColor="accent2" w:themeTint="90"/>
      </w:tblBorders>
    </w:tblPr>
    <w:tblStylePr w:type="firstRow">
      <w:rPr>
        <w:rFonts w:ascii="Arial" w:hAnsi="Arial"/>
        <w:b/>
        <w:color w:val="FFFFFF"/>
        <w:sz w:val="22"/>
      </w:rPr>
      <w:tblPr/>
      <w:tcPr>
        <w:tc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tcBorders>
        <w:shd w:val="clear" w:color="D99695" w:themeColor="accent2" w:themeTint="97" w:fill="D99695" w:themeFill="accent2" w:themeFillTint="97"/>
      </w:tcPr>
    </w:tblStylePr>
    <w:tblStylePr w:type="lastRow">
      <w:rPr>
        <w:b/>
        <w:color w:val="404040"/>
      </w:rPr>
      <w:tblPr/>
      <w:tcPr>
        <w:tcBorders>
          <w:top w:val="single" w:sz="4" w:space="0" w:color="D99695" w:themeColor="accent2" w:themeTint="97"/>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Pr/>
      <w:tcPr>
        <w:shd w:val="clear" w:color="F2DCDC" w:themeColor="accent2" w:themeTint="32" w:fill="F2DCDC" w:themeFill="accent2" w:themeFillTint="32"/>
      </w:tcPr>
    </w:tblStylePr>
  </w:style>
  <w:style w:type="table" w:customStyle="1" w:styleId="GridTable4-Accent3">
    <w:name w:val="Grid Table 4 - Accent 3"/>
    <w:basedOn w:val="a1"/>
    <w:uiPriority w:val="59"/>
    <w:tblPr>
      <w:tblStyleRowBandSize w:val="1"/>
      <w:tblStyleColBandSize w:val="1"/>
      <w:tblBorders>
        <w:top w:val="single" w:sz="4" w:space="0" w:color="C6D8A1" w:themeColor="accent3" w:themeTint="90"/>
        <w:left w:val="single" w:sz="4" w:space="0" w:color="C6D8A1" w:themeColor="accent3" w:themeTint="90"/>
        <w:bottom w:val="single" w:sz="4" w:space="0" w:color="C6D8A1" w:themeColor="accent3" w:themeTint="90"/>
        <w:right w:val="single" w:sz="4" w:space="0" w:color="C6D8A1" w:themeColor="accent3" w:themeTint="90"/>
        <w:insideH w:val="single" w:sz="4" w:space="0" w:color="C6D8A1" w:themeColor="accent3" w:themeTint="90"/>
        <w:insideV w:val="single" w:sz="4" w:space="0" w:color="C6D8A1" w:themeColor="accent3" w:themeTint="90"/>
      </w:tblBorders>
    </w:tblPr>
    <w:tblStylePr w:type="firstRow">
      <w:rPr>
        <w:rFonts w:ascii="Arial" w:hAnsi="Arial"/>
        <w:b/>
        <w:color w:val="FFFFFF"/>
        <w:sz w:val="22"/>
      </w:rPr>
      <w:tblPr/>
      <w:tcPr>
        <w:tcBorders>
          <w:top w:val="single" w:sz="4" w:space="0" w:color="9ABB59" w:themeColor="accent3" w:themeTint="FE"/>
          <w:left w:val="single" w:sz="4" w:space="0" w:color="9ABB59" w:themeColor="accent3" w:themeTint="FE"/>
          <w:bottom w:val="single" w:sz="4" w:space="0" w:color="9ABB59" w:themeColor="accent3" w:themeTint="FE"/>
          <w:right w:val="single" w:sz="4" w:space="0" w:color="9ABB59" w:themeColor="accent3" w:themeTint="FE"/>
        </w:tcBorders>
        <w:shd w:val="clear" w:color="9ABB59" w:themeColor="accent3" w:themeTint="FE" w:fill="9ABB59" w:themeFill="accent3" w:themeFillTint="FE"/>
      </w:tcPr>
    </w:tblStylePr>
    <w:tblStylePr w:type="lastRow">
      <w:rPr>
        <w:b/>
        <w:color w:val="404040"/>
      </w:rPr>
      <w:tblPr/>
      <w:tcPr>
        <w:tcBorders>
          <w:top w:val="single" w:sz="4" w:space="0" w:color="9ABB59" w:themeColor="accent3" w:themeTint="FE"/>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Pr/>
      <w:tcPr>
        <w:shd w:val="clear" w:color="EAF1DC" w:themeColor="accent3" w:themeTint="34" w:fill="EAF1DC" w:themeFill="accent3" w:themeFillTint="34"/>
      </w:tcPr>
    </w:tblStylePr>
  </w:style>
  <w:style w:type="table" w:customStyle="1" w:styleId="GridTable4-Accent4">
    <w:name w:val="Grid Table 4 - Accent 4"/>
    <w:basedOn w:val="a1"/>
    <w:uiPriority w:val="59"/>
    <w:tblPr>
      <w:tblStyleRowBandSize w:val="1"/>
      <w:tblStyleColBandSize w:val="1"/>
      <w:tblBorders>
        <w:top w:val="single" w:sz="4" w:space="0" w:color="B7A7CA" w:themeColor="accent4" w:themeTint="90"/>
        <w:left w:val="single" w:sz="4" w:space="0" w:color="B7A7CA" w:themeColor="accent4" w:themeTint="90"/>
        <w:bottom w:val="single" w:sz="4" w:space="0" w:color="B7A7CA" w:themeColor="accent4" w:themeTint="90"/>
        <w:right w:val="single" w:sz="4" w:space="0" w:color="B7A7CA" w:themeColor="accent4" w:themeTint="90"/>
        <w:insideH w:val="single" w:sz="4" w:space="0" w:color="B7A7CA" w:themeColor="accent4" w:themeTint="90"/>
        <w:insideV w:val="single" w:sz="4" w:space="0" w:color="B7A7CA" w:themeColor="accent4" w:themeTint="90"/>
      </w:tblBorders>
    </w:tblPr>
    <w:tblStylePr w:type="firstRow">
      <w:rPr>
        <w:rFonts w:ascii="Arial" w:hAnsi="Arial"/>
        <w:b/>
        <w:color w:val="FFFFFF"/>
        <w:sz w:val="22"/>
      </w:rPr>
      <w:tblPr/>
      <w:tcPr>
        <w:tc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tcBorders>
        <w:shd w:val="clear" w:color="B2A1C6" w:themeColor="accent4" w:themeTint="9A" w:fill="B2A1C6" w:themeFill="accent4" w:themeFillTint="9A"/>
      </w:tcPr>
    </w:tblStylePr>
    <w:tblStylePr w:type="lastRow">
      <w:rPr>
        <w:b/>
        <w:color w:val="404040"/>
      </w:rPr>
      <w:tblPr/>
      <w:tcPr>
        <w:tcBorders>
          <w:top w:val="single" w:sz="4" w:space="0" w:color="B2A1C6" w:themeColor="accent4" w:themeTint="9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Pr/>
      <w:tcPr>
        <w:shd w:val="clear" w:color="E5DFEC" w:themeColor="accent4" w:themeTint="34" w:fill="E5DFEC" w:themeFill="accent4" w:themeFillTint="34"/>
      </w:tcPr>
    </w:tblStylePr>
  </w:style>
  <w:style w:type="table" w:customStyle="1" w:styleId="GridTable4-Accent5">
    <w:name w:val="Grid Table 4 - Accent 5"/>
    <w:basedOn w:val="a1"/>
    <w:uiPriority w:val="59"/>
    <w:tblPr>
      <w:tblStyleRowBandSize w:val="1"/>
      <w:tblStyleColBandSize w:val="1"/>
      <w:tblBorders>
        <w:top w:val="single" w:sz="4" w:space="0" w:color="99D0DE" w:themeColor="accent5" w:themeTint="90"/>
        <w:left w:val="single" w:sz="4" w:space="0" w:color="99D0DE" w:themeColor="accent5" w:themeTint="90"/>
        <w:bottom w:val="single" w:sz="4" w:space="0" w:color="99D0DE" w:themeColor="accent5" w:themeTint="90"/>
        <w:right w:val="single" w:sz="4" w:space="0" w:color="99D0DE" w:themeColor="accent5" w:themeTint="90"/>
        <w:insideH w:val="single" w:sz="4" w:space="0" w:color="99D0DE" w:themeColor="accent5" w:themeTint="90"/>
        <w:insideV w:val="single" w:sz="4" w:space="0" w:color="99D0DE" w:themeColor="accent5" w:themeTint="90"/>
      </w:tblBorders>
    </w:tblPr>
    <w:tblStylePr w:type="firstRow">
      <w:rPr>
        <w:rFonts w:ascii="Arial" w:hAnsi="Arial"/>
        <w:b/>
        <w:color w:val="FFFFFF"/>
        <w:sz w:val="22"/>
      </w:rPr>
      <w:tblPr/>
      <w:tcPr>
        <w:tcBorders>
          <w:top w:val="single" w:sz="4" w:space="0" w:color="4BACC6" w:themeColor="accent5"/>
          <w:left w:val="single" w:sz="4" w:space="0" w:color="4BACC6" w:themeColor="accent5"/>
          <w:bottom w:val="single" w:sz="4" w:space="0" w:color="4BACC6" w:themeColor="accent5"/>
          <w:right w:val="single" w:sz="4" w:space="0" w:color="4BACC6" w:themeColor="accent5"/>
        </w:tcBorders>
        <w:shd w:val="clear" w:color="4BACC6" w:themeColor="accent5" w:fill="4BACC6" w:themeFill="accent5"/>
      </w:tcPr>
    </w:tblStylePr>
    <w:tblStylePr w:type="lastRow">
      <w:rPr>
        <w:b/>
        <w:color w:val="404040"/>
      </w:rPr>
      <w:tblPr/>
      <w:tcPr>
        <w:tcBorders>
          <w:top w:val="single" w:sz="4" w:space="0" w:color="4BACC6" w:themeColor="accent5"/>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Pr/>
      <w:tcPr>
        <w:shd w:val="clear" w:color="DAEEF3" w:themeColor="accent5" w:themeTint="34" w:fill="DAEEF3" w:themeFill="accent5" w:themeFillTint="34"/>
      </w:tcPr>
    </w:tblStylePr>
  </w:style>
  <w:style w:type="table" w:customStyle="1" w:styleId="GridTable4-Accent6">
    <w:name w:val="Grid Table 4 - Accent 6"/>
    <w:basedOn w:val="a1"/>
    <w:uiPriority w:val="59"/>
    <w:tblPr>
      <w:tblStyleRowBandSize w:val="1"/>
      <w:tblStyleColBandSize w:val="1"/>
      <w:tblBorders>
        <w:top w:val="single" w:sz="4" w:space="0" w:color="FAC396" w:themeColor="accent6" w:themeTint="90"/>
        <w:left w:val="single" w:sz="4" w:space="0" w:color="FAC396" w:themeColor="accent6" w:themeTint="90"/>
        <w:bottom w:val="single" w:sz="4" w:space="0" w:color="FAC396" w:themeColor="accent6" w:themeTint="90"/>
        <w:right w:val="single" w:sz="4" w:space="0" w:color="FAC396" w:themeColor="accent6" w:themeTint="90"/>
        <w:insideH w:val="single" w:sz="4" w:space="0" w:color="FAC396" w:themeColor="accent6" w:themeTint="90"/>
        <w:insideV w:val="single" w:sz="4" w:space="0" w:color="FAC396" w:themeColor="accent6" w:themeTint="90"/>
      </w:tblBorders>
    </w:tblPr>
    <w:tblStylePr w:type="firstRow">
      <w:rPr>
        <w:rFonts w:ascii="Arial" w:hAnsi="Arial"/>
        <w:b/>
        <w:color w:val="FFFFFF"/>
        <w:sz w:val="22"/>
      </w:rPr>
      <w:tblPr/>
      <w:tcPr>
        <w:tcBorders>
          <w:top w:val="single" w:sz="4" w:space="0" w:color="F79646" w:themeColor="accent6"/>
          <w:left w:val="single" w:sz="4" w:space="0" w:color="F79646" w:themeColor="accent6"/>
          <w:bottom w:val="single" w:sz="4" w:space="0" w:color="F79646" w:themeColor="accent6"/>
          <w:right w:val="single" w:sz="4" w:space="0" w:color="F79646" w:themeColor="accent6"/>
        </w:tcBorders>
        <w:shd w:val="clear" w:color="F79646" w:themeColor="accent6" w:fill="F79646" w:themeFill="accent6"/>
      </w:tcPr>
    </w:tblStylePr>
    <w:tblStylePr w:type="lastRow">
      <w:rPr>
        <w:b/>
        <w:color w:val="404040"/>
      </w:rPr>
      <w:tblPr/>
      <w:tcPr>
        <w:tcBorders>
          <w:top w:val="single" w:sz="4" w:space="0" w:color="F79646" w:themeColor="accent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Pr/>
      <w:tcPr>
        <w:shd w:val="clear" w:color="FDE9D8" w:themeColor="accent6" w:themeTint="34" w:fill="FDE9D8" w:themeFill="accent6" w:themeFillTint="34"/>
      </w:tcPr>
    </w:tblStylePr>
  </w:style>
  <w:style w:type="table" w:styleId="-5">
    <w:name w:val="Grid Table 5 Dark"/>
    <w:basedOn w:val="a1"/>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BFBFBF" w:themeColor="text1" w:themeTint="40" w:fill="BFBFBF" w:themeFill="text1" w:themeFillTint="40"/>
    </w:tblPr>
    <w:tblStylePr w:type="firstRow">
      <w:rPr>
        <w:rFonts w:ascii="Arial" w:hAnsi="Arial"/>
        <w:b/>
        <w:color w:val="FFFFFF"/>
        <w:sz w:val="22"/>
      </w:rPr>
      <w:tblPr/>
      <w:tcPr>
        <w:shd w:val="clear" w:color="000000" w:themeColor="text1" w:fill="000000" w:themeFill="text1"/>
      </w:tcPr>
    </w:tblStylePr>
    <w:tblStylePr w:type="lastRow">
      <w:rPr>
        <w:rFonts w:ascii="Arial" w:hAnsi="Arial"/>
        <w:b/>
        <w:color w:val="FFFFFF"/>
        <w:sz w:val="22"/>
      </w:rPr>
      <w:tblPr/>
      <w:tcPr>
        <w:tcBorders>
          <w:top w:val="single" w:sz="4" w:space="0" w:color="FFFFFF" w:themeColor="light1"/>
        </w:tcBorders>
        <w:shd w:val="clear" w:color="000000" w:themeColor="text1" w:fill="000000" w:themeFill="text1"/>
      </w:tcPr>
    </w:tblStylePr>
    <w:tblStylePr w:type="firstCol">
      <w:rPr>
        <w:rFonts w:ascii="Arial" w:hAnsi="Arial"/>
        <w:b/>
        <w:color w:val="FFFFFF"/>
        <w:sz w:val="22"/>
      </w:rPr>
      <w:tblPr/>
      <w:tcPr>
        <w:shd w:val="clear" w:color="000000" w:themeColor="text1" w:fill="000000" w:themeFill="text1"/>
      </w:tcPr>
    </w:tblStylePr>
    <w:tblStylePr w:type="lastCol">
      <w:rPr>
        <w:rFonts w:ascii="Arial" w:hAnsi="Arial"/>
        <w:b/>
        <w:color w:val="FFFFFF"/>
        <w:sz w:val="22"/>
      </w:rPr>
      <w:tblPr/>
      <w:tcPr>
        <w:shd w:val="clear" w:color="000000" w:themeColor="text1" w:fill="000000" w:themeFill="text1"/>
      </w:tcPr>
    </w:tblStylePr>
    <w:tblStylePr w:type="band1Vert">
      <w:tblPr/>
      <w:tcPr>
        <w:shd w:val="clear" w:color="8A8A8A" w:themeColor="text1" w:themeTint="75" w:fill="8A8A8A" w:themeFill="text1" w:themeFillTint="75"/>
      </w:tcPr>
    </w:tblStylePr>
    <w:tblStylePr w:type="band1Horz">
      <w:tblPr/>
      <w:tcPr>
        <w:shd w:val="clear" w:color="8A8A8A" w:themeColor="text1" w:themeTint="75" w:fill="8A8A8A" w:themeFill="text1" w:themeFillTint="75"/>
      </w:tcPr>
    </w:tblStylePr>
  </w:style>
  <w:style w:type="table" w:customStyle="1" w:styleId="GridTable5Dark-Accent1">
    <w:name w:val="Grid Table 5 Dark- Accent 1"/>
    <w:basedOn w:val="a1"/>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AE5F1" w:themeColor="accent1" w:themeTint="34" w:fill="DAE5F1" w:themeFill="accent1" w:themeFillTint="34"/>
    </w:tblPr>
    <w:tblStylePr w:type="firstRow">
      <w:rPr>
        <w:rFonts w:ascii="Arial" w:hAnsi="Arial"/>
        <w:b/>
        <w:color w:val="FFFFFF"/>
        <w:sz w:val="22"/>
      </w:rPr>
      <w:tblPr/>
      <w:tcPr>
        <w:shd w:val="clear" w:color="4F81BD" w:themeColor="accent1" w:fill="4F81BD" w:themeFill="accent1"/>
      </w:tcPr>
    </w:tblStylePr>
    <w:tblStylePr w:type="lastRow">
      <w:rPr>
        <w:rFonts w:ascii="Arial" w:hAnsi="Arial"/>
        <w:b/>
        <w:color w:val="FFFFFF"/>
        <w:sz w:val="22"/>
      </w:rPr>
      <w:tblPr/>
      <w:tcPr>
        <w:tcBorders>
          <w:top w:val="single" w:sz="4" w:space="0" w:color="FFFFFF" w:themeColor="light1"/>
        </w:tcBorders>
        <w:shd w:val="clear" w:color="4F81BD" w:themeColor="accent1" w:fill="4F81BD" w:themeFill="accent1"/>
      </w:tcPr>
    </w:tblStylePr>
    <w:tblStylePr w:type="firstCol">
      <w:rPr>
        <w:rFonts w:ascii="Arial" w:hAnsi="Arial"/>
        <w:b/>
        <w:color w:val="FFFFFF"/>
        <w:sz w:val="22"/>
      </w:rPr>
      <w:tblPr/>
      <w:tcPr>
        <w:shd w:val="clear" w:color="4F81BD" w:themeColor="accent1" w:fill="4F81BD" w:themeFill="accent1"/>
      </w:tcPr>
    </w:tblStylePr>
    <w:tblStylePr w:type="lastCol">
      <w:rPr>
        <w:rFonts w:ascii="Arial" w:hAnsi="Arial"/>
        <w:b/>
        <w:color w:val="FFFFFF"/>
        <w:sz w:val="22"/>
      </w:rPr>
      <w:tblPr/>
      <w:tcPr>
        <w:shd w:val="clear" w:color="4F81BD" w:themeColor="accent1" w:fill="4F81BD" w:themeFill="accent1"/>
      </w:tcPr>
    </w:tblStylePr>
    <w:tblStylePr w:type="band1Vert">
      <w:tblPr/>
      <w:tcPr>
        <w:shd w:val="clear" w:color="AEC4E0" w:themeColor="accent1" w:themeTint="75" w:fill="AEC4E0" w:themeFill="accent1" w:themeFillTint="75"/>
      </w:tcPr>
    </w:tblStylePr>
    <w:tblStylePr w:type="band1Horz">
      <w:tblPr/>
      <w:tcPr>
        <w:shd w:val="clear" w:color="AEC4E0" w:themeColor="accent1" w:themeTint="75" w:fill="AEC4E0" w:themeFill="accent1" w:themeFillTint="75"/>
      </w:tcPr>
    </w:tblStylePr>
  </w:style>
  <w:style w:type="table" w:customStyle="1" w:styleId="GridTable5Dark-Accent2">
    <w:name w:val="Grid Table 5 Dark - Accent 2"/>
    <w:basedOn w:val="a1"/>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2DCDC" w:themeColor="accent2" w:themeTint="32" w:fill="F2DCDC" w:themeFill="accent2" w:themeFillTint="32"/>
    </w:tblPr>
    <w:tblStylePr w:type="firstRow">
      <w:rPr>
        <w:rFonts w:ascii="Arial" w:hAnsi="Arial"/>
        <w:b/>
        <w:color w:val="FFFFFF"/>
        <w:sz w:val="22"/>
      </w:rPr>
      <w:tblPr/>
      <w:tcPr>
        <w:shd w:val="clear" w:color="C0504D" w:themeColor="accent2" w:fill="C0504D" w:themeFill="accent2"/>
      </w:tcPr>
    </w:tblStylePr>
    <w:tblStylePr w:type="lastRow">
      <w:rPr>
        <w:rFonts w:ascii="Arial" w:hAnsi="Arial"/>
        <w:b/>
        <w:color w:val="FFFFFF"/>
        <w:sz w:val="22"/>
      </w:rPr>
      <w:tblPr/>
      <w:tcPr>
        <w:tcBorders>
          <w:top w:val="single" w:sz="4" w:space="0" w:color="FFFFFF" w:themeColor="light1"/>
        </w:tcBorders>
        <w:shd w:val="clear" w:color="C0504D" w:themeColor="accent2" w:fill="C0504D" w:themeFill="accent2"/>
      </w:tcPr>
    </w:tblStylePr>
    <w:tblStylePr w:type="firstCol">
      <w:rPr>
        <w:rFonts w:ascii="Arial" w:hAnsi="Arial"/>
        <w:b/>
        <w:color w:val="FFFFFF"/>
        <w:sz w:val="22"/>
      </w:rPr>
      <w:tblPr/>
      <w:tcPr>
        <w:shd w:val="clear" w:color="C0504D" w:themeColor="accent2" w:fill="C0504D" w:themeFill="accent2"/>
      </w:tcPr>
    </w:tblStylePr>
    <w:tblStylePr w:type="lastCol">
      <w:rPr>
        <w:rFonts w:ascii="Arial" w:hAnsi="Arial"/>
        <w:b/>
        <w:color w:val="FFFFFF"/>
        <w:sz w:val="22"/>
      </w:rPr>
      <w:tblPr/>
      <w:tcPr>
        <w:shd w:val="clear" w:color="C0504D" w:themeColor="accent2" w:fill="C0504D" w:themeFill="accent2"/>
      </w:tcPr>
    </w:tblStylePr>
    <w:tblStylePr w:type="band1Vert">
      <w:tblPr/>
      <w:tcPr>
        <w:shd w:val="clear" w:color="E2AEAD" w:themeColor="accent2" w:themeTint="75" w:fill="E2AEAD" w:themeFill="accent2" w:themeFillTint="75"/>
      </w:tcPr>
    </w:tblStylePr>
    <w:tblStylePr w:type="band1Horz">
      <w:tblPr/>
      <w:tcPr>
        <w:shd w:val="clear" w:color="E2AEAD" w:themeColor="accent2" w:themeTint="75" w:fill="E2AEAD" w:themeFill="accent2" w:themeFillTint="75"/>
      </w:tcPr>
    </w:tblStylePr>
  </w:style>
  <w:style w:type="table" w:customStyle="1" w:styleId="GridTable5Dark-Accent3">
    <w:name w:val="Grid Table 5 Dark - Accent 3"/>
    <w:basedOn w:val="a1"/>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AF1DC" w:themeColor="accent3" w:themeTint="34" w:fill="EAF1DC" w:themeFill="accent3" w:themeFillTint="34"/>
    </w:tblPr>
    <w:tblStylePr w:type="firstRow">
      <w:rPr>
        <w:rFonts w:ascii="Arial" w:hAnsi="Arial"/>
        <w:b/>
        <w:color w:val="FFFFFF"/>
        <w:sz w:val="22"/>
      </w:rPr>
      <w:tblPr/>
      <w:tcPr>
        <w:shd w:val="clear" w:color="9BBB59" w:themeColor="accent3" w:fill="9BBB59" w:themeFill="accent3"/>
      </w:tcPr>
    </w:tblStylePr>
    <w:tblStylePr w:type="lastRow">
      <w:rPr>
        <w:rFonts w:ascii="Arial" w:hAnsi="Arial"/>
        <w:b/>
        <w:color w:val="FFFFFF"/>
        <w:sz w:val="22"/>
      </w:rPr>
      <w:tblPr/>
      <w:tcPr>
        <w:tcBorders>
          <w:top w:val="single" w:sz="4" w:space="0" w:color="FFFFFF" w:themeColor="light1"/>
        </w:tcBorders>
        <w:shd w:val="clear" w:color="9BBB59" w:themeColor="accent3" w:fill="9BBB59" w:themeFill="accent3"/>
      </w:tcPr>
    </w:tblStylePr>
    <w:tblStylePr w:type="firstCol">
      <w:rPr>
        <w:rFonts w:ascii="Arial" w:hAnsi="Arial"/>
        <w:b/>
        <w:color w:val="FFFFFF"/>
        <w:sz w:val="22"/>
      </w:rPr>
      <w:tblPr/>
      <w:tcPr>
        <w:shd w:val="clear" w:color="9BBB59" w:themeColor="accent3" w:fill="9BBB59" w:themeFill="accent3"/>
      </w:tcPr>
    </w:tblStylePr>
    <w:tblStylePr w:type="lastCol">
      <w:rPr>
        <w:rFonts w:ascii="Arial" w:hAnsi="Arial"/>
        <w:b/>
        <w:color w:val="FFFFFF"/>
        <w:sz w:val="22"/>
      </w:rPr>
      <w:tblPr/>
      <w:tcPr>
        <w:shd w:val="clear" w:color="9BBB59" w:themeColor="accent3" w:fill="9BBB59" w:themeFill="accent3"/>
      </w:tcPr>
    </w:tblStylePr>
    <w:tblStylePr w:type="band1Vert">
      <w:tblPr/>
      <w:tcPr>
        <w:shd w:val="clear" w:color="D0DFB2" w:themeColor="accent3" w:themeTint="75" w:fill="D0DFB2" w:themeFill="accent3" w:themeFillTint="75"/>
      </w:tcPr>
    </w:tblStylePr>
    <w:tblStylePr w:type="band1Horz">
      <w:tblPr/>
      <w:tcPr>
        <w:shd w:val="clear" w:color="D0DFB2" w:themeColor="accent3" w:themeTint="75" w:fill="D0DFB2" w:themeFill="accent3" w:themeFillTint="75"/>
      </w:tcPr>
    </w:tblStylePr>
  </w:style>
  <w:style w:type="table" w:customStyle="1" w:styleId="GridTable5Dark-Accent4">
    <w:name w:val="Grid Table 5 Dark- Accent 4"/>
    <w:basedOn w:val="a1"/>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5DFEC" w:themeColor="accent4" w:themeTint="34" w:fill="E5DFEC" w:themeFill="accent4" w:themeFillTint="34"/>
    </w:tblPr>
    <w:tblStylePr w:type="firstRow">
      <w:rPr>
        <w:rFonts w:ascii="Arial" w:hAnsi="Arial"/>
        <w:b/>
        <w:color w:val="FFFFFF"/>
        <w:sz w:val="22"/>
      </w:rPr>
      <w:tblPr/>
      <w:tcPr>
        <w:shd w:val="clear" w:color="8064A2" w:themeColor="accent4" w:fill="8064A2" w:themeFill="accent4"/>
      </w:tcPr>
    </w:tblStylePr>
    <w:tblStylePr w:type="lastRow">
      <w:rPr>
        <w:rFonts w:ascii="Arial" w:hAnsi="Arial"/>
        <w:b/>
        <w:color w:val="FFFFFF"/>
        <w:sz w:val="22"/>
      </w:rPr>
      <w:tblPr/>
      <w:tcPr>
        <w:tcBorders>
          <w:top w:val="single" w:sz="4" w:space="0" w:color="FFFFFF" w:themeColor="light1"/>
        </w:tcBorders>
        <w:shd w:val="clear" w:color="8064A2" w:themeColor="accent4" w:fill="8064A2" w:themeFill="accent4"/>
      </w:tcPr>
    </w:tblStylePr>
    <w:tblStylePr w:type="firstCol">
      <w:rPr>
        <w:rFonts w:ascii="Arial" w:hAnsi="Arial"/>
        <w:b/>
        <w:color w:val="FFFFFF"/>
        <w:sz w:val="22"/>
      </w:rPr>
      <w:tblPr/>
      <w:tcPr>
        <w:shd w:val="clear" w:color="8064A2" w:themeColor="accent4" w:fill="8064A2" w:themeFill="accent4"/>
      </w:tcPr>
    </w:tblStylePr>
    <w:tblStylePr w:type="lastCol">
      <w:rPr>
        <w:rFonts w:ascii="Arial" w:hAnsi="Arial"/>
        <w:b/>
        <w:color w:val="FFFFFF"/>
        <w:sz w:val="22"/>
      </w:rPr>
      <w:tblPr/>
      <w:tcPr>
        <w:shd w:val="clear" w:color="8064A2" w:themeColor="accent4" w:fill="8064A2" w:themeFill="accent4"/>
      </w:tcPr>
    </w:tblStylePr>
    <w:tblStylePr w:type="band1Vert">
      <w:tblPr/>
      <w:tcPr>
        <w:shd w:val="clear" w:color="C4B7D4" w:themeColor="accent4" w:themeTint="75" w:fill="C4B7D4" w:themeFill="accent4" w:themeFillTint="75"/>
      </w:tcPr>
    </w:tblStylePr>
    <w:tblStylePr w:type="band1Horz">
      <w:tblPr/>
      <w:tcPr>
        <w:shd w:val="clear" w:color="C4B7D4" w:themeColor="accent4" w:themeTint="75" w:fill="C4B7D4" w:themeFill="accent4" w:themeFillTint="75"/>
      </w:tcPr>
    </w:tblStylePr>
  </w:style>
  <w:style w:type="table" w:customStyle="1" w:styleId="GridTable5Dark-Accent5">
    <w:name w:val="Grid Table 5 Dark - Accent 5"/>
    <w:basedOn w:val="a1"/>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AEEF3" w:themeColor="accent5" w:themeTint="34" w:fill="DAEEF3" w:themeFill="accent5" w:themeFillTint="34"/>
    </w:tblPr>
    <w:tblStylePr w:type="firstRow">
      <w:rPr>
        <w:rFonts w:ascii="Arial" w:hAnsi="Arial"/>
        <w:b/>
        <w:color w:val="FFFFFF"/>
        <w:sz w:val="22"/>
      </w:rPr>
      <w:tblPr/>
      <w:tcPr>
        <w:shd w:val="clear" w:color="4BACC6" w:themeColor="accent5" w:fill="4BACC6" w:themeFill="accent5"/>
      </w:tcPr>
    </w:tblStylePr>
    <w:tblStylePr w:type="lastRow">
      <w:rPr>
        <w:rFonts w:ascii="Arial" w:hAnsi="Arial"/>
        <w:b/>
        <w:color w:val="FFFFFF"/>
        <w:sz w:val="22"/>
      </w:rPr>
      <w:tblPr/>
      <w:tcPr>
        <w:tcBorders>
          <w:top w:val="single" w:sz="4" w:space="0" w:color="FFFFFF" w:themeColor="light1"/>
        </w:tcBorders>
        <w:shd w:val="clear" w:color="4BACC6" w:themeColor="accent5" w:fill="4BACC6" w:themeFill="accent5"/>
      </w:tcPr>
    </w:tblStylePr>
    <w:tblStylePr w:type="firstCol">
      <w:rPr>
        <w:rFonts w:ascii="Arial" w:hAnsi="Arial"/>
        <w:b/>
        <w:color w:val="FFFFFF"/>
        <w:sz w:val="22"/>
      </w:rPr>
      <w:tblPr/>
      <w:tcPr>
        <w:shd w:val="clear" w:color="4BACC6" w:themeColor="accent5" w:fill="4BACC6" w:themeFill="accent5"/>
      </w:tcPr>
    </w:tblStylePr>
    <w:tblStylePr w:type="lastCol">
      <w:rPr>
        <w:rFonts w:ascii="Arial" w:hAnsi="Arial"/>
        <w:b/>
        <w:color w:val="FFFFFF"/>
        <w:sz w:val="22"/>
      </w:rPr>
      <w:tblPr/>
      <w:tcPr>
        <w:shd w:val="clear" w:color="4BACC6" w:themeColor="accent5" w:fill="4BACC6" w:themeFill="accent5"/>
      </w:tcPr>
    </w:tblStylePr>
    <w:tblStylePr w:type="band1Vert">
      <w:tblPr/>
      <w:tcPr>
        <w:shd w:val="clear" w:color="ACD8E4" w:themeColor="accent5" w:themeTint="75" w:fill="ACD8E4" w:themeFill="accent5" w:themeFillTint="75"/>
      </w:tcPr>
    </w:tblStylePr>
    <w:tblStylePr w:type="band1Horz">
      <w:tblPr/>
      <w:tcPr>
        <w:shd w:val="clear" w:color="ACD8E4" w:themeColor="accent5" w:themeTint="75" w:fill="ACD8E4" w:themeFill="accent5" w:themeFillTint="75"/>
      </w:tcPr>
    </w:tblStylePr>
  </w:style>
  <w:style w:type="table" w:customStyle="1" w:styleId="GridTable5Dark-Accent6">
    <w:name w:val="Grid Table 5 Dark - Accent 6"/>
    <w:basedOn w:val="a1"/>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DE9D8" w:themeColor="accent6" w:themeTint="34" w:fill="FDE9D8" w:themeFill="accent6" w:themeFillTint="34"/>
    </w:tblPr>
    <w:tblStylePr w:type="firstRow">
      <w:rPr>
        <w:rFonts w:ascii="Arial" w:hAnsi="Arial"/>
        <w:b/>
        <w:color w:val="FFFFFF"/>
        <w:sz w:val="22"/>
      </w:rPr>
      <w:tblPr/>
      <w:tcPr>
        <w:shd w:val="clear" w:color="F79646" w:themeColor="accent6" w:fill="F79646" w:themeFill="accent6"/>
      </w:tcPr>
    </w:tblStylePr>
    <w:tblStylePr w:type="lastRow">
      <w:rPr>
        <w:rFonts w:ascii="Arial" w:hAnsi="Arial"/>
        <w:b/>
        <w:color w:val="FFFFFF"/>
        <w:sz w:val="22"/>
      </w:rPr>
      <w:tblPr/>
      <w:tcPr>
        <w:tcBorders>
          <w:top w:val="single" w:sz="4" w:space="0" w:color="FFFFFF" w:themeColor="light1"/>
        </w:tcBorders>
        <w:shd w:val="clear" w:color="F79646" w:themeColor="accent6" w:fill="F79646" w:themeFill="accent6"/>
      </w:tcPr>
    </w:tblStylePr>
    <w:tblStylePr w:type="firstCol">
      <w:rPr>
        <w:rFonts w:ascii="Arial" w:hAnsi="Arial"/>
        <w:b/>
        <w:color w:val="FFFFFF"/>
        <w:sz w:val="22"/>
      </w:rPr>
      <w:tblPr/>
      <w:tcPr>
        <w:shd w:val="clear" w:color="F79646" w:themeColor="accent6" w:fill="F79646" w:themeFill="accent6"/>
      </w:tcPr>
    </w:tblStylePr>
    <w:tblStylePr w:type="lastCol">
      <w:rPr>
        <w:rFonts w:ascii="Arial" w:hAnsi="Arial"/>
        <w:b/>
        <w:color w:val="FFFFFF"/>
        <w:sz w:val="22"/>
      </w:rPr>
      <w:tblPr/>
      <w:tcPr>
        <w:shd w:val="clear" w:color="F79646" w:themeColor="accent6" w:fill="F79646" w:themeFill="accent6"/>
      </w:tcPr>
    </w:tblStylePr>
    <w:tblStylePr w:type="band1Vert">
      <w:tblPr/>
      <w:tcPr>
        <w:shd w:val="clear" w:color="FBCEAA" w:themeColor="accent6" w:themeTint="75" w:fill="FBCEAA" w:themeFill="accent6" w:themeFillTint="75"/>
      </w:tcPr>
    </w:tblStylePr>
    <w:tblStylePr w:type="band1Horz">
      <w:tblPr/>
      <w:tcPr>
        <w:shd w:val="clear" w:color="FBCEAA" w:themeColor="accent6" w:themeTint="75" w:fill="FBCEAA" w:themeFill="accent6" w:themeFillTint="75"/>
      </w:tcPr>
    </w:tblStylePr>
  </w:style>
  <w:style w:type="table" w:styleId="-6">
    <w:name w:val="Grid Table 6 Colorful"/>
    <w:basedOn w:val="a1"/>
    <w:uiPriority w:val="99"/>
    <w:tblPr>
      <w:tblStyleRowBandSize w:val="1"/>
      <w:tblStyleColBandSize w:val="1"/>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b/>
        <w:color w:val="7F7F7F" w:themeColor="text1" w:themeTint="80" w:themeShade="95"/>
      </w:rPr>
      <w:tblPr/>
      <w:tcPr>
        <w:tcBorders>
          <w:bottom w:val="single" w:sz="12" w:space="0" w:color="7F7F7F" w:themeColor="text1" w:themeTint="80"/>
        </w:tcBorders>
      </w:tcPr>
    </w:tblStylePr>
    <w:tblStylePr w:type="lastRow">
      <w:rPr>
        <w:b/>
        <w:color w:val="7F7F7F" w:themeColor="text1" w:themeTint="80" w:themeShade="95"/>
      </w:rPr>
    </w:tblStylePr>
    <w:tblStylePr w:type="firstCol">
      <w:rPr>
        <w:b/>
        <w:color w:val="7F7F7F" w:themeColor="text1" w:themeTint="80" w:themeShade="95"/>
      </w:rPr>
    </w:tblStylePr>
    <w:tblStylePr w:type="lastCol">
      <w:rPr>
        <w:b/>
        <w:color w:val="7F7F7F" w:themeColor="text1" w:themeTint="80" w:themeShade="95"/>
      </w:rPr>
    </w:tblStylePr>
    <w:tblStylePr w:type="band1Vert">
      <w:tblPr/>
      <w:tcPr>
        <w:shd w:val="clear" w:color="CBCBCB" w:themeColor="text1" w:themeTint="34" w:fill="CBCBCB" w:themeFill="text1" w:themeFillTint="34"/>
      </w:tcPr>
    </w:tblStylePr>
    <w:tblStylePr w:type="band1Horz">
      <w:rPr>
        <w:rFonts w:ascii="Arial" w:hAnsi="Arial"/>
        <w:color w:val="7F7F7F" w:themeColor="text1" w:themeTint="80" w:themeShade="95"/>
        <w:sz w:val="22"/>
      </w:rPr>
      <w:tblPr/>
      <w:tcPr>
        <w:shd w:val="clear" w:color="CBCBCB" w:themeColor="text1" w:themeTint="34" w:fill="CBCBCB" w:themeFill="text1" w:themeFillTint="34"/>
      </w:tcPr>
    </w:tblStylePr>
    <w:tblStylePr w:type="band2Horz">
      <w:rPr>
        <w:rFonts w:ascii="Arial" w:hAnsi="Arial"/>
        <w:color w:val="7F7F7F" w:themeColor="text1" w:themeTint="80" w:themeShade="95"/>
        <w:sz w:val="22"/>
      </w:rPr>
    </w:tblStylePr>
  </w:style>
  <w:style w:type="table" w:customStyle="1" w:styleId="GridTable6Colorful-Accent1">
    <w:name w:val="Grid Table 6 Colorful - Accent 1"/>
    <w:basedOn w:val="a1"/>
    <w:uiPriority w:val="99"/>
    <w:tblPr>
      <w:tblStyleRowBandSize w:val="1"/>
      <w:tblStyleColBandSize w:val="1"/>
      <w:tblBorders>
        <w:top w:val="single" w:sz="4" w:space="0" w:color="A6BFDD" w:themeColor="accent1" w:themeTint="80"/>
        <w:left w:val="single" w:sz="4" w:space="0" w:color="A6BFDD" w:themeColor="accent1" w:themeTint="80"/>
        <w:bottom w:val="single" w:sz="4" w:space="0" w:color="A6BFDD" w:themeColor="accent1" w:themeTint="80"/>
        <w:right w:val="single" w:sz="4" w:space="0" w:color="A6BFDD" w:themeColor="accent1" w:themeTint="80"/>
        <w:insideH w:val="single" w:sz="4" w:space="0" w:color="A6BFDD" w:themeColor="accent1" w:themeTint="80"/>
        <w:insideV w:val="single" w:sz="4" w:space="0" w:color="A6BFDD" w:themeColor="accent1" w:themeTint="80"/>
      </w:tblBorders>
    </w:tblPr>
    <w:tblStylePr w:type="firstRow">
      <w:rPr>
        <w:b/>
        <w:color w:val="A6BFDD" w:themeColor="accent1" w:themeTint="80" w:themeShade="95"/>
      </w:rPr>
      <w:tblPr/>
      <w:tcPr>
        <w:tcBorders>
          <w:bottom w:val="single" w:sz="12" w:space="0" w:color="A6BFDD" w:themeColor="accent1" w:themeTint="80"/>
        </w:tcBorders>
      </w:tcPr>
    </w:tblStylePr>
    <w:tblStylePr w:type="lastRow">
      <w:rPr>
        <w:b/>
        <w:color w:val="A6BFDD" w:themeColor="accent1" w:themeTint="80" w:themeShade="95"/>
      </w:rPr>
    </w:tblStylePr>
    <w:tblStylePr w:type="firstCol">
      <w:rPr>
        <w:b/>
        <w:color w:val="A6BFDD" w:themeColor="accent1" w:themeTint="80" w:themeShade="95"/>
      </w:rPr>
    </w:tblStylePr>
    <w:tblStylePr w:type="lastCol">
      <w:rPr>
        <w:b/>
        <w:color w:val="A6BFDD" w:themeColor="accent1" w:themeTint="80" w:themeShade="95"/>
      </w:rPr>
    </w:tblStylePr>
    <w:tblStylePr w:type="band1Vert">
      <w:tblPr/>
      <w:tcPr>
        <w:shd w:val="clear" w:color="DAE5F1" w:themeColor="accent1" w:themeTint="34" w:fill="DAE5F1" w:themeFill="accent1" w:themeFillTint="34"/>
      </w:tcPr>
    </w:tblStylePr>
    <w:tblStylePr w:type="band1Horz">
      <w:rPr>
        <w:rFonts w:ascii="Arial" w:hAnsi="Arial"/>
        <w:color w:val="A6BFDD" w:themeColor="accent1" w:themeTint="80" w:themeShade="95"/>
        <w:sz w:val="22"/>
      </w:rPr>
      <w:tblPr/>
      <w:tcPr>
        <w:shd w:val="clear" w:color="DAE5F1" w:themeColor="accent1" w:themeTint="34" w:fill="DAE5F1" w:themeFill="accent1" w:themeFillTint="34"/>
      </w:tcPr>
    </w:tblStylePr>
    <w:tblStylePr w:type="band2Horz">
      <w:rPr>
        <w:rFonts w:ascii="Arial" w:hAnsi="Arial"/>
        <w:color w:val="A6BFDD" w:themeColor="accent1" w:themeTint="80" w:themeShade="95"/>
        <w:sz w:val="22"/>
      </w:rPr>
    </w:tblStylePr>
  </w:style>
  <w:style w:type="table" w:customStyle="1" w:styleId="GridTable6Colorful-Accent2">
    <w:name w:val="Grid Table 6 Colorful - Accent 2"/>
    <w:basedOn w:val="a1"/>
    <w:uiPriority w:val="99"/>
    <w:tblPr>
      <w:tblStyleRowBandSize w:val="1"/>
      <w:tblStyleColBandSize w:val="1"/>
      <w:tbl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insideH w:val="single" w:sz="4" w:space="0" w:color="D99695" w:themeColor="accent2" w:themeTint="97"/>
        <w:insideV w:val="single" w:sz="4" w:space="0" w:color="D99695" w:themeColor="accent2" w:themeTint="97"/>
      </w:tblBorders>
    </w:tblPr>
    <w:tblStylePr w:type="firstRow">
      <w:rPr>
        <w:b/>
        <w:color w:val="D99695" w:themeColor="accent2" w:themeTint="97" w:themeShade="95"/>
      </w:rPr>
      <w:tblPr/>
      <w:tcPr>
        <w:tcBorders>
          <w:bottom w:val="single" w:sz="12" w:space="0" w:color="D99695" w:themeColor="accent2" w:themeTint="97"/>
        </w:tcBorders>
      </w:tcPr>
    </w:tblStylePr>
    <w:tblStylePr w:type="lastRow">
      <w:rPr>
        <w:b/>
        <w:color w:val="D99695" w:themeColor="accent2" w:themeTint="97" w:themeShade="95"/>
      </w:rPr>
    </w:tblStylePr>
    <w:tblStylePr w:type="firstCol">
      <w:rPr>
        <w:b/>
        <w:color w:val="D99695" w:themeColor="accent2" w:themeTint="97" w:themeShade="95"/>
      </w:rPr>
    </w:tblStylePr>
    <w:tblStylePr w:type="lastCol">
      <w:rPr>
        <w:b/>
        <w:color w:val="D99695" w:themeColor="accent2" w:themeTint="97" w:themeShade="95"/>
      </w:rPr>
    </w:tblStylePr>
    <w:tblStylePr w:type="band1Vert">
      <w:tblPr/>
      <w:tcPr>
        <w:shd w:val="clear" w:color="F2DCDC" w:themeColor="accent2" w:themeTint="32" w:fill="F2DCDC" w:themeFill="accent2" w:themeFillTint="32"/>
      </w:tcPr>
    </w:tblStylePr>
    <w:tblStylePr w:type="band1Horz">
      <w:rPr>
        <w:rFonts w:ascii="Arial" w:hAnsi="Arial"/>
        <w:color w:val="D99695" w:themeColor="accent2" w:themeTint="97" w:themeShade="95"/>
        <w:sz w:val="22"/>
      </w:rPr>
      <w:tblPr/>
      <w:tcPr>
        <w:shd w:val="clear" w:color="F2DCDC" w:themeColor="accent2" w:themeTint="32" w:fill="F2DCDC" w:themeFill="accent2" w:themeFillTint="32"/>
      </w:tcPr>
    </w:tblStylePr>
    <w:tblStylePr w:type="band2Horz">
      <w:rPr>
        <w:rFonts w:ascii="Arial" w:hAnsi="Arial"/>
        <w:color w:val="D99695" w:themeColor="accent2" w:themeTint="97" w:themeShade="95"/>
        <w:sz w:val="22"/>
      </w:rPr>
    </w:tblStylePr>
  </w:style>
  <w:style w:type="table" w:customStyle="1" w:styleId="GridTable6Colorful-Accent3">
    <w:name w:val="Grid Table 6 Colorful - Accent 3"/>
    <w:basedOn w:val="a1"/>
    <w:uiPriority w:val="99"/>
    <w:tblPr>
      <w:tblStyleRowBandSize w:val="1"/>
      <w:tblStyleColBandSize w:val="1"/>
      <w:tblBorders>
        <w:top w:val="single" w:sz="4" w:space="0" w:color="9ABB59" w:themeColor="accent3" w:themeTint="FE"/>
        <w:left w:val="single" w:sz="4" w:space="0" w:color="9ABB59" w:themeColor="accent3" w:themeTint="FE"/>
        <w:bottom w:val="single" w:sz="4" w:space="0" w:color="9ABB59" w:themeColor="accent3" w:themeTint="FE"/>
        <w:right w:val="single" w:sz="4" w:space="0" w:color="9ABB59" w:themeColor="accent3" w:themeTint="FE"/>
        <w:insideH w:val="single" w:sz="4" w:space="0" w:color="9ABB59" w:themeColor="accent3" w:themeTint="FE"/>
        <w:insideV w:val="single" w:sz="4" w:space="0" w:color="9ABB59" w:themeColor="accent3" w:themeTint="FE"/>
      </w:tblBorders>
    </w:tblPr>
    <w:tblStylePr w:type="firstRow">
      <w:rPr>
        <w:b/>
        <w:color w:val="9ABB59" w:themeColor="accent3" w:themeTint="FE" w:themeShade="95"/>
      </w:rPr>
      <w:tblPr/>
      <w:tcPr>
        <w:tcBorders>
          <w:bottom w:val="single" w:sz="12" w:space="0" w:color="9ABB59" w:themeColor="accent3" w:themeTint="FE"/>
        </w:tcBorders>
      </w:tcPr>
    </w:tblStylePr>
    <w:tblStylePr w:type="lastRow">
      <w:rPr>
        <w:b/>
        <w:color w:val="9ABB59" w:themeColor="accent3" w:themeTint="FE" w:themeShade="95"/>
      </w:rPr>
    </w:tblStylePr>
    <w:tblStylePr w:type="firstCol">
      <w:rPr>
        <w:b/>
        <w:color w:val="9ABB59" w:themeColor="accent3" w:themeTint="FE" w:themeShade="95"/>
      </w:rPr>
    </w:tblStylePr>
    <w:tblStylePr w:type="lastCol">
      <w:rPr>
        <w:b/>
        <w:color w:val="9ABB59" w:themeColor="accent3" w:themeTint="FE" w:themeShade="95"/>
      </w:rPr>
    </w:tblStylePr>
    <w:tblStylePr w:type="band1Vert">
      <w:tblPr/>
      <w:tcPr>
        <w:shd w:val="clear" w:color="EAF1DC" w:themeColor="accent3" w:themeTint="34" w:fill="EAF1DC" w:themeFill="accent3" w:themeFillTint="34"/>
      </w:tcPr>
    </w:tblStylePr>
    <w:tblStylePr w:type="band1Horz">
      <w:rPr>
        <w:rFonts w:ascii="Arial" w:hAnsi="Arial"/>
        <w:color w:val="9ABB59" w:themeColor="accent3" w:themeTint="FE" w:themeShade="95"/>
        <w:sz w:val="22"/>
      </w:rPr>
      <w:tblPr/>
      <w:tcPr>
        <w:shd w:val="clear" w:color="EAF1DC" w:themeColor="accent3" w:themeTint="34" w:fill="EAF1DC" w:themeFill="accent3" w:themeFillTint="34"/>
      </w:tcPr>
    </w:tblStylePr>
    <w:tblStylePr w:type="band2Horz">
      <w:rPr>
        <w:rFonts w:ascii="Arial" w:hAnsi="Arial"/>
        <w:color w:val="9ABB59" w:themeColor="accent3" w:themeTint="FE" w:themeShade="95"/>
        <w:sz w:val="22"/>
      </w:rPr>
    </w:tblStylePr>
  </w:style>
  <w:style w:type="table" w:customStyle="1" w:styleId="GridTable6Colorful-Accent4">
    <w:name w:val="Grid Table 6 Colorful - Accent 4"/>
    <w:basedOn w:val="a1"/>
    <w:uiPriority w:val="99"/>
    <w:tblPr>
      <w:tblStyleRowBandSize w:val="1"/>
      <w:tblStyleColBandSize w:val="1"/>
      <w:tbl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insideH w:val="single" w:sz="4" w:space="0" w:color="B2A1C6" w:themeColor="accent4" w:themeTint="9A"/>
        <w:insideV w:val="single" w:sz="4" w:space="0" w:color="B2A1C6" w:themeColor="accent4" w:themeTint="9A"/>
      </w:tblBorders>
    </w:tblPr>
    <w:tblStylePr w:type="firstRow">
      <w:rPr>
        <w:b/>
        <w:color w:val="B2A1C6" w:themeColor="accent4" w:themeTint="9A" w:themeShade="95"/>
      </w:rPr>
      <w:tblPr/>
      <w:tcPr>
        <w:tcBorders>
          <w:bottom w:val="single" w:sz="12" w:space="0" w:color="B2A1C6" w:themeColor="accent4" w:themeTint="9A"/>
        </w:tcBorders>
      </w:tcPr>
    </w:tblStylePr>
    <w:tblStylePr w:type="lastRow">
      <w:rPr>
        <w:b/>
        <w:color w:val="B2A1C6" w:themeColor="accent4" w:themeTint="9A" w:themeShade="95"/>
      </w:rPr>
    </w:tblStylePr>
    <w:tblStylePr w:type="firstCol">
      <w:rPr>
        <w:b/>
        <w:color w:val="B2A1C6" w:themeColor="accent4" w:themeTint="9A" w:themeShade="95"/>
      </w:rPr>
    </w:tblStylePr>
    <w:tblStylePr w:type="lastCol">
      <w:rPr>
        <w:b/>
        <w:color w:val="B2A1C6" w:themeColor="accent4" w:themeTint="9A" w:themeShade="95"/>
      </w:rPr>
    </w:tblStylePr>
    <w:tblStylePr w:type="band1Vert">
      <w:tblPr/>
      <w:tcPr>
        <w:shd w:val="clear" w:color="E5DFEC" w:themeColor="accent4" w:themeTint="34" w:fill="E5DFEC" w:themeFill="accent4" w:themeFillTint="34"/>
      </w:tcPr>
    </w:tblStylePr>
    <w:tblStylePr w:type="band1Horz">
      <w:rPr>
        <w:rFonts w:ascii="Arial" w:hAnsi="Arial"/>
        <w:color w:val="B2A1C6" w:themeColor="accent4" w:themeTint="9A" w:themeShade="95"/>
        <w:sz w:val="22"/>
      </w:rPr>
      <w:tblPr/>
      <w:tcPr>
        <w:shd w:val="clear" w:color="E5DFEC" w:themeColor="accent4" w:themeTint="34" w:fill="E5DFEC" w:themeFill="accent4" w:themeFillTint="34"/>
      </w:tcPr>
    </w:tblStylePr>
    <w:tblStylePr w:type="band2Horz">
      <w:rPr>
        <w:rFonts w:ascii="Arial" w:hAnsi="Arial"/>
        <w:color w:val="B2A1C6" w:themeColor="accent4" w:themeTint="9A" w:themeShade="95"/>
        <w:sz w:val="22"/>
      </w:rPr>
    </w:tblStylePr>
  </w:style>
  <w:style w:type="table" w:customStyle="1" w:styleId="GridTable6Colorful-Accent5">
    <w:name w:val="Grid Table 6 Colorful - Accent 5"/>
    <w:basedOn w:val="a1"/>
    <w:uiPriority w:val="99"/>
    <w:tblPr>
      <w:tblStyleRowBandSize w:val="1"/>
      <w:tblStyleColBandSize w:val="1"/>
      <w:tblBorders>
        <w:top w:val="single" w:sz="4" w:space="0" w:color="4BACC6" w:themeColor="accent5"/>
        <w:left w:val="single" w:sz="4" w:space="0" w:color="4BACC6" w:themeColor="accent5"/>
        <w:bottom w:val="single" w:sz="4" w:space="0" w:color="4BACC6" w:themeColor="accent5"/>
        <w:right w:val="single" w:sz="4" w:space="0" w:color="4BACC6" w:themeColor="accent5"/>
        <w:insideH w:val="single" w:sz="4" w:space="0" w:color="4BACC6" w:themeColor="accent5"/>
        <w:insideV w:val="single" w:sz="4" w:space="0" w:color="4BACC6" w:themeColor="accent5"/>
      </w:tblBorders>
    </w:tblPr>
    <w:tblStylePr w:type="firstRow">
      <w:rPr>
        <w:b/>
        <w:color w:val="266779" w:themeColor="accent5" w:themeShade="95"/>
      </w:rPr>
      <w:tblPr/>
      <w:tcPr>
        <w:tcBorders>
          <w:bottom w:val="single" w:sz="12" w:space="0" w:color="4BACC6" w:themeColor="accent5"/>
        </w:tcBorders>
      </w:tcPr>
    </w:tblStylePr>
    <w:tblStylePr w:type="lastRow">
      <w:rPr>
        <w:b/>
        <w:color w:val="266779" w:themeColor="accent5" w:themeShade="95"/>
      </w:rPr>
    </w:tblStylePr>
    <w:tblStylePr w:type="firstCol">
      <w:rPr>
        <w:b/>
        <w:color w:val="266779" w:themeColor="accent5" w:themeShade="95"/>
      </w:rPr>
    </w:tblStylePr>
    <w:tblStylePr w:type="lastCol">
      <w:rPr>
        <w:b/>
        <w:color w:val="266779" w:themeColor="accent5" w:themeShade="95"/>
      </w:rPr>
    </w:tblStylePr>
    <w:tblStylePr w:type="band1Vert">
      <w:tblPr/>
      <w:tcPr>
        <w:shd w:val="clear" w:color="DAEEF3" w:themeColor="accent5" w:themeTint="34" w:fill="DAEEF3" w:themeFill="accent5" w:themeFillTint="34"/>
      </w:tcPr>
    </w:tblStylePr>
    <w:tblStylePr w:type="band1Horz">
      <w:rPr>
        <w:rFonts w:ascii="Arial" w:hAnsi="Arial"/>
        <w:color w:val="266779" w:themeColor="accent5" w:themeShade="95"/>
        <w:sz w:val="22"/>
      </w:rPr>
      <w:tblPr/>
      <w:tcPr>
        <w:shd w:val="clear" w:color="DAEEF3" w:themeColor="accent5" w:themeTint="34" w:fill="DAEEF3" w:themeFill="accent5" w:themeFillTint="34"/>
      </w:tcPr>
    </w:tblStylePr>
    <w:tblStylePr w:type="band2Horz">
      <w:rPr>
        <w:rFonts w:ascii="Arial" w:hAnsi="Arial"/>
        <w:color w:val="266779" w:themeColor="accent5" w:themeShade="95"/>
        <w:sz w:val="22"/>
      </w:rPr>
    </w:tblStylePr>
  </w:style>
  <w:style w:type="table" w:customStyle="1" w:styleId="GridTable6Colorful-Accent6">
    <w:name w:val="Grid Table 6 Colorful - Accent 6"/>
    <w:basedOn w:val="a1"/>
    <w:uiPriority w:val="99"/>
    <w:tblPr>
      <w:tblStyleRowBandSize w:val="1"/>
      <w:tblStyleColBandSize w:val="1"/>
      <w:tblBorders>
        <w:top w:val="single" w:sz="4" w:space="0" w:color="F79646" w:themeColor="accent6"/>
        <w:left w:val="single" w:sz="4" w:space="0" w:color="F79646" w:themeColor="accent6"/>
        <w:bottom w:val="single" w:sz="4" w:space="0" w:color="F79646" w:themeColor="accent6"/>
        <w:right w:val="single" w:sz="4" w:space="0" w:color="F79646" w:themeColor="accent6"/>
        <w:insideH w:val="single" w:sz="4" w:space="0" w:color="F79646" w:themeColor="accent6"/>
        <w:insideV w:val="single" w:sz="4" w:space="0" w:color="F79646" w:themeColor="accent6"/>
      </w:tblBorders>
    </w:tblPr>
    <w:tblStylePr w:type="firstRow">
      <w:rPr>
        <w:b/>
        <w:color w:val="266779" w:themeColor="accent5" w:themeShade="95"/>
      </w:rPr>
      <w:tblPr/>
      <w:tcPr>
        <w:tcBorders>
          <w:bottom w:val="single" w:sz="12" w:space="0" w:color="F79646" w:themeColor="accent6"/>
        </w:tcBorders>
      </w:tcPr>
    </w:tblStylePr>
    <w:tblStylePr w:type="lastRow">
      <w:rPr>
        <w:b/>
        <w:color w:val="266779" w:themeColor="accent5" w:themeShade="95"/>
      </w:rPr>
    </w:tblStylePr>
    <w:tblStylePr w:type="firstCol">
      <w:rPr>
        <w:b/>
        <w:color w:val="266779" w:themeColor="accent5" w:themeShade="95"/>
      </w:rPr>
    </w:tblStylePr>
    <w:tblStylePr w:type="lastCol">
      <w:rPr>
        <w:b/>
        <w:color w:val="266779" w:themeColor="accent5" w:themeShade="95"/>
      </w:rPr>
    </w:tblStylePr>
    <w:tblStylePr w:type="band1Vert">
      <w:tblPr/>
      <w:tcPr>
        <w:shd w:val="clear" w:color="FDE9D8" w:themeColor="accent6" w:themeTint="34" w:fill="FDE9D8" w:themeFill="accent6" w:themeFillTint="34"/>
      </w:tcPr>
    </w:tblStylePr>
    <w:tblStylePr w:type="band1Horz">
      <w:rPr>
        <w:rFonts w:ascii="Arial" w:hAnsi="Arial"/>
        <w:color w:val="266779" w:themeColor="accent5" w:themeShade="95"/>
        <w:sz w:val="22"/>
      </w:rPr>
      <w:tblPr/>
      <w:tcPr>
        <w:shd w:val="clear" w:color="FDE9D8" w:themeColor="accent6" w:themeTint="34" w:fill="FDE9D8" w:themeFill="accent6" w:themeFillTint="34"/>
      </w:tcPr>
    </w:tblStylePr>
    <w:tblStylePr w:type="band2Horz">
      <w:rPr>
        <w:rFonts w:ascii="Arial" w:hAnsi="Arial"/>
        <w:color w:val="266779" w:themeColor="accent5" w:themeShade="95"/>
        <w:sz w:val="22"/>
      </w:rPr>
    </w:tblStylePr>
  </w:style>
  <w:style w:type="table" w:styleId="-7">
    <w:name w:val="Grid Table 7 Colorful"/>
    <w:basedOn w:val="a1"/>
    <w:uiPriority w:val="99"/>
    <w:tblPr>
      <w:tblStyleRowBandSize w:val="1"/>
      <w:tblStyleColBandSize w:val="1"/>
      <w:tblBorders>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rFonts w:ascii="Arial" w:hAnsi="Arial"/>
        <w:b/>
        <w:color w:val="7F7F7F" w:themeColor="text1" w:themeTint="80" w:themeShade="95"/>
        <w:sz w:val="22"/>
      </w:rPr>
      <w:tblPr/>
      <w:tcPr>
        <w:tcBorders>
          <w:top w:val="none" w:sz="0" w:space="0" w:color="auto"/>
          <w:left w:val="none" w:sz="0" w:space="0" w:color="auto"/>
          <w:bottom w:val="single" w:sz="4" w:space="0" w:color="7F7F7F" w:themeColor="text1" w:themeTint="80"/>
          <w:right w:val="none" w:sz="0" w:space="0" w:color="auto"/>
        </w:tcBorders>
        <w:shd w:val="clear" w:color="FFFFFF" w:themeColor="light1" w:fill="FFFFFF" w:themeFill="light1"/>
      </w:tcPr>
    </w:tblStylePr>
    <w:tblStylePr w:type="lastRow">
      <w:rPr>
        <w:rFonts w:ascii="Arial" w:hAnsi="Arial"/>
        <w:b/>
        <w:color w:val="7F7F7F" w:themeColor="text1" w:themeTint="80" w:themeShade="95"/>
        <w:sz w:val="22"/>
      </w:rPr>
      <w:tblPr/>
      <w:tcPr>
        <w:tcBorders>
          <w:top w:val="single" w:sz="4" w:space="0" w:color="7F7F7F" w:themeColor="text1" w:themeTint="8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0" w:space="0" w:color="auto"/>
          <w:left w:val="none" w:sz="0" w:space="0" w:color="auto"/>
          <w:bottom w:val="none" w:sz="0" w:space="0" w:color="auto"/>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0" w:space="0" w:color="auto"/>
          <w:left w:val="single" w:sz="4" w:space="0" w:color="7F7F7F" w:themeColor="text1" w:themeTint="80"/>
          <w:bottom w:val="none" w:sz="0" w:space="0" w:color="auto"/>
          <w:right w:val="none" w:sz="0" w:space="0" w:color="auto"/>
        </w:tcBorders>
        <w:shd w:val="clear" w:color="FFFFFF" w:fill="auto"/>
      </w:tcPr>
    </w:tblStylePr>
    <w:tblStylePr w:type="band1Vert">
      <w:tblPr/>
      <w:tcPr>
        <w:shd w:val="clear" w:color="F2F2F2" w:themeColor="text1" w:themeTint="0D" w:fill="F2F2F2" w:themeFill="text1" w:themeFillTint="0D"/>
      </w:tcPr>
    </w:tblStylePr>
    <w:tblStylePr w:type="band1Horz">
      <w:rPr>
        <w:rFonts w:ascii="Arial" w:hAnsi="Arial"/>
        <w:color w:val="7F7F7F" w:themeColor="text1" w:themeTint="80" w:themeShade="95"/>
        <w:sz w:val="22"/>
      </w:rPr>
      <w:tblPr/>
      <w:tcPr>
        <w:shd w:val="clear" w:color="F2F2F2" w:themeColor="text1" w:themeTint="0D" w:fill="F2F2F2" w:themeFill="text1" w:themeFillTint="0D"/>
      </w:tcPr>
    </w:tblStylePr>
    <w:tblStylePr w:type="band2Horz">
      <w:rPr>
        <w:rFonts w:ascii="Arial" w:hAnsi="Arial"/>
        <w:color w:val="7F7F7F" w:themeColor="text1" w:themeTint="80" w:themeShade="95"/>
        <w:sz w:val="22"/>
      </w:rPr>
    </w:tblStylePr>
  </w:style>
  <w:style w:type="table" w:customStyle="1" w:styleId="GridTable7Colorful-Accent1">
    <w:name w:val="Grid Table 7 Colorful - Accent 1"/>
    <w:basedOn w:val="a1"/>
    <w:uiPriority w:val="99"/>
    <w:tblPr>
      <w:tblStyleRowBandSize w:val="1"/>
      <w:tblStyleColBandSize w:val="1"/>
      <w:tblBorders>
        <w:bottom w:val="single" w:sz="4" w:space="0" w:color="A6BFDD" w:themeColor="accent1" w:themeTint="80"/>
        <w:right w:val="single" w:sz="4" w:space="0" w:color="A6BFDD" w:themeColor="accent1" w:themeTint="80"/>
        <w:insideH w:val="single" w:sz="4" w:space="0" w:color="A6BFDD" w:themeColor="accent1" w:themeTint="80"/>
        <w:insideV w:val="single" w:sz="4" w:space="0" w:color="A6BFDD" w:themeColor="accent1" w:themeTint="80"/>
      </w:tblBorders>
    </w:tblPr>
    <w:tblStylePr w:type="firstRow">
      <w:rPr>
        <w:rFonts w:ascii="Arial" w:hAnsi="Arial"/>
        <w:b/>
        <w:color w:val="A6BFDD" w:themeColor="accent1" w:themeTint="80" w:themeShade="95"/>
        <w:sz w:val="22"/>
      </w:rPr>
      <w:tblPr/>
      <w:tcPr>
        <w:tcBorders>
          <w:top w:val="none" w:sz="0" w:space="0" w:color="auto"/>
          <w:left w:val="none" w:sz="0" w:space="0" w:color="auto"/>
          <w:bottom w:val="single" w:sz="4" w:space="0" w:color="A6BFDD" w:themeColor="accent1" w:themeTint="80"/>
          <w:right w:val="none" w:sz="0" w:space="0" w:color="auto"/>
        </w:tcBorders>
        <w:shd w:val="clear" w:color="FFFFFF" w:themeColor="light1" w:fill="FFFFFF" w:themeFill="light1"/>
      </w:tcPr>
    </w:tblStylePr>
    <w:tblStylePr w:type="lastRow">
      <w:rPr>
        <w:rFonts w:ascii="Arial" w:hAnsi="Arial"/>
        <w:b/>
        <w:color w:val="A6BFDD" w:themeColor="accent1" w:themeTint="80" w:themeShade="95"/>
        <w:sz w:val="22"/>
      </w:rPr>
      <w:tblPr/>
      <w:tcPr>
        <w:tcBorders>
          <w:top w:val="single" w:sz="4" w:space="0" w:color="A6BFDD" w:themeColor="accent1" w:themeTint="8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A6BFDD" w:themeColor="accent1" w:themeTint="80" w:themeShade="95"/>
        <w:sz w:val="22"/>
      </w:rPr>
      <w:tblPr/>
      <w:tcPr>
        <w:tcBorders>
          <w:top w:val="none" w:sz="0" w:space="0" w:color="auto"/>
          <w:left w:val="none" w:sz="0" w:space="0" w:color="auto"/>
          <w:bottom w:val="none" w:sz="0" w:space="0" w:color="auto"/>
          <w:right w:val="single" w:sz="4" w:space="0" w:color="A6BFDD" w:themeColor="accent1" w:themeTint="80"/>
        </w:tcBorders>
        <w:shd w:val="clear" w:color="FFFFFF" w:fill="auto"/>
      </w:tcPr>
    </w:tblStylePr>
    <w:tblStylePr w:type="lastCol">
      <w:rPr>
        <w:rFonts w:ascii="Arial" w:hAnsi="Arial"/>
        <w:i/>
        <w:color w:val="A6BFDD" w:themeColor="accent1" w:themeTint="80" w:themeShade="95"/>
        <w:sz w:val="22"/>
      </w:rPr>
      <w:tblPr/>
      <w:tcPr>
        <w:tcBorders>
          <w:top w:val="none" w:sz="0" w:space="0" w:color="auto"/>
          <w:left w:val="single" w:sz="4" w:space="0" w:color="A6BFDD" w:themeColor="accent1" w:themeTint="80"/>
          <w:bottom w:val="none" w:sz="0" w:space="0" w:color="auto"/>
          <w:right w:val="none" w:sz="0" w:space="0" w:color="auto"/>
        </w:tcBorders>
        <w:shd w:val="clear" w:color="FFFFFF" w:fill="auto"/>
      </w:tcPr>
    </w:tblStylePr>
    <w:tblStylePr w:type="band1Vert">
      <w:tblPr/>
      <w:tcPr>
        <w:shd w:val="clear" w:color="DAE5F1" w:themeColor="accent1" w:themeTint="34" w:fill="DAE5F1" w:themeFill="accent1" w:themeFillTint="34"/>
      </w:tcPr>
    </w:tblStylePr>
    <w:tblStylePr w:type="band1Horz">
      <w:rPr>
        <w:rFonts w:ascii="Arial" w:hAnsi="Arial"/>
        <w:color w:val="A6BFDD" w:themeColor="accent1" w:themeTint="80" w:themeShade="95"/>
        <w:sz w:val="22"/>
      </w:rPr>
      <w:tblPr/>
      <w:tcPr>
        <w:shd w:val="clear" w:color="DAE5F1" w:themeColor="accent1" w:themeTint="34" w:fill="DAE5F1" w:themeFill="accent1" w:themeFillTint="34"/>
      </w:tcPr>
    </w:tblStylePr>
    <w:tblStylePr w:type="band2Horz">
      <w:rPr>
        <w:rFonts w:ascii="Arial" w:hAnsi="Arial"/>
        <w:color w:val="A6BFDD" w:themeColor="accent1" w:themeTint="80" w:themeShade="95"/>
        <w:sz w:val="22"/>
      </w:rPr>
    </w:tblStylePr>
  </w:style>
  <w:style w:type="table" w:customStyle="1" w:styleId="GridTable7Colorful-Accent2">
    <w:name w:val="Grid Table 7 Colorful - Accent 2"/>
    <w:basedOn w:val="a1"/>
    <w:uiPriority w:val="99"/>
    <w:tblPr>
      <w:tblStyleRowBandSize w:val="1"/>
      <w:tblStyleColBandSize w:val="1"/>
      <w:tblBorders>
        <w:bottom w:val="single" w:sz="4" w:space="0" w:color="D99695" w:themeColor="accent2" w:themeTint="97"/>
        <w:right w:val="single" w:sz="4" w:space="0" w:color="D99695" w:themeColor="accent2" w:themeTint="97"/>
        <w:insideH w:val="single" w:sz="4" w:space="0" w:color="D99695" w:themeColor="accent2" w:themeTint="97"/>
        <w:insideV w:val="single" w:sz="4" w:space="0" w:color="D99695" w:themeColor="accent2" w:themeTint="97"/>
      </w:tblBorders>
    </w:tblPr>
    <w:tblStylePr w:type="firstRow">
      <w:rPr>
        <w:rFonts w:ascii="Arial" w:hAnsi="Arial"/>
        <w:b/>
        <w:color w:val="D99695" w:themeColor="accent2" w:themeTint="97" w:themeShade="95"/>
        <w:sz w:val="22"/>
      </w:rPr>
      <w:tblPr/>
      <w:tcPr>
        <w:tcBorders>
          <w:top w:val="none" w:sz="0" w:space="0" w:color="auto"/>
          <w:left w:val="none" w:sz="0" w:space="0" w:color="auto"/>
          <w:bottom w:val="single" w:sz="4" w:space="0" w:color="D99695" w:themeColor="accent2" w:themeTint="97"/>
          <w:right w:val="none" w:sz="0" w:space="0" w:color="auto"/>
        </w:tcBorders>
        <w:shd w:val="clear" w:color="FFFFFF" w:themeColor="light1" w:fill="FFFFFF" w:themeFill="light1"/>
      </w:tcPr>
    </w:tblStylePr>
    <w:tblStylePr w:type="lastRow">
      <w:rPr>
        <w:rFonts w:ascii="Arial" w:hAnsi="Arial"/>
        <w:b/>
        <w:color w:val="D99695" w:themeColor="accent2" w:themeTint="97" w:themeShade="95"/>
        <w:sz w:val="22"/>
      </w:rPr>
      <w:tblPr/>
      <w:tcPr>
        <w:tcBorders>
          <w:top w:val="single" w:sz="4" w:space="0" w:color="D99695" w:themeColor="accent2" w:themeTint="97"/>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D99695" w:themeColor="accent2" w:themeTint="97" w:themeShade="95"/>
        <w:sz w:val="22"/>
      </w:rPr>
      <w:tblPr/>
      <w:tcPr>
        <w:tcBorders>
          <w:top w:val="none" w:sz="0" w:space="0" w:color="auto"/>
          <w:left w:val="none" w:sz="0" w:space="0" w:color="auto"/>
          <w:bottom w:val="none" w:sz="0" w:space="0" w:color="auto"/>
          <w:right w:val="single" w:sz="4" w:space="0" w:color="D99695" w:themeColor="accent2" w:themeTint="97"/>
        </w:tcBorders>
        <w:shd w:val="clear" w:color="FFFFFF" w:fill="auto"/>
      </w:tcPr>
    </w:tblStylePr>
    <w:tblStylePr w:type="lastCol">
      <w:rPr>
        <w:rFonts w:ascii="Arial" w:hAnsi="Arial"/>
        <w:i/>
        <w:color w:val="D99695" w:themeColor="accent2" w:themeTint="97" w:themeShade="95"/>
        <w:sz w:val="22"/>
      </w:rPr>
      <w:tblPr/>
      <w:tcPr>
        <w:tcBorders>
          <w:top w:val="none" w:sz="0" w:space="0" w:color="auto"/>
          <w:left w:val="single" w:sz="4" w:space="0" w:color="D99695" w:themeColor="accent2" w:themeTint="97"/>
          <w:bottom w:val="none" w:sz="0" w:space="0" w:color="auto"/>
          <w:right w:val="none" w:sz="0" w:space="0" w:color="auto"/>
        </w:tcBorders>
        <w:shd w:val="clear" w:color="FFFFFF" w:fill="auto"/>
      </w:tcPr>
    </w:tblStylePr>
    <w:tblStylePr w:type="band1Vert">
      <w:tblPr/>
      <w:tcPr>
        <w:shd w:val="clear" w:color="F2DCDC" w:themeColor="accent2" w:themeTint="32" w:fill="F2DCDC" w:themeFill="accent2" w:themeFillTint="32"/>
      </w:tcPr>
    </w:tblStylePr>
    <w:tblStylePr w:type="band1Horz">
      <w:rPr>
        <w:rFonts w:ascii="Arial" w:hAnsi="Arial"/>
        <w:color w:val="D99695" w:themeColor="accent2" w:themeTint="97" w:themeShade="95"/>
        <w:sz w:val="22"/>
      </w:rPr>
      <w:tblPr/>
      <w:tcPr>
        <w:shd w:val="clear" w:color="F2DCDC" w:themeColor="accent2" w:themeTint="32" w:fill="F2DCDC" w:themeFill="accent2" w:themeFillTint="32"/>
      </w:tcPr>
    </w:tblStylePr>
    <w:tblStylePr w:type="band2Horz">
      <w:rPr>
        <w:rFonts w:ascii="Arial" w:hAnsi="Arial"/>
        <w:color w:val="D99695" w:themeColor="accent2" w:themeTint="97" w:themeShade="95"/>
        <w:sz w:val="22"/>
      </w:rPr>
    </w:tblStylePr>
  </w:style>
  <w:style w:type="table" w:customStyle="1" w:styleId="GridTable7Colorful-Accent3">
    <w:name w:val="Grid Table 7 Colorful - Accent 3"/>
    <w:basedOn w:val="a1"/>
    <w:uiPriority w:val="99"/>
    <w:tblPr>
      <w:tblStyleRowBandSize w:val="1"/>
      <w:tblStyleColBandSize w:val="1"/>
      <w:tblBorders>
        <w:bottom w:val="single" w:sz="4" w:space="0" w:color="9ABB59" w:themeColor="accent3" w:themeTint="FE"/>
        <w:right w:val="single" w:sz="4" w:space="0" w:color="9ABB59" w:themeColor="accent3" w:themeTint="FE"/>
        <w:insideH w:val="single" w:sz="4" w:space="0" w:color="9ABB59" w:themeColor="accent3" w:themeTint="FE"/>
        <w:insideV w:val="single" w:sz="4" w:space="0" w:color="9ABB59" w:themeColor="accent3" w:themeTint="FE"/>
      </w:tblBorders>
    </w:tblPr>
    <w:tblStylePr w:type="firstRow">
      <w:rPr>
        <w:rFonts w:ascii="Arial" w:hAnsi="Arial"/>
        <w:b/>
        <w:color w:val="9ABB59" w:themeColor="accent3" w:themeTint="FE" w:themeShade="95"/>
        <w:sz w:val="22"/>
      </w:rPr>
      <w:tblPr/>
      <w:tcPr>
        <w:tcBorders>
          <w:top w:val="none" w:sz="0" w:space="0" w:color="auto"/>
          <w:left w:val="none" w:sz="0" w:space="0" w:color="auto"/>
          <w:bottom w:val="single" w:sz="4" w:space="0" w:color="9ABB59" w:themeColor="accent3" w:themeTint="FE"/>
          <w:right w:val="none" w:sz="0" w:space="0" w:color="auto"/>
        </w:tcBorders>
        <w:shd w:val="clear" w:color="FFFFFF" w:themeColor="light1" w:fill="FFFFFF" w:themeFill="light1"/>
      </w:tcPr>
    </w:tblStylePr>
    <w:tblStylePr w:type="lastRow">
      <w:rPr>
        <w:rFonts w:ascii="Arial" w:hAnsi="Arial"/>
        <w:b/>
        <w:color w:val="9ABB59" w:themeColor="accent3" w:themeTint="FE" w:themeShade="95"/>
        <w:sz w:val="22"/>
      </w:rPr>
      <w:tblPr/>
      <w:tcPr>
        <w:tcBorders>
          <w:top w:val="single" w:sz="4" w:space="0" w:color="9ABB59" w:themeColor="accent3" w:themeTint="FE"/>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9ABB59" w:themeColor="accent3" w:themeTint="FE" w:themeShade="95"/>
        <w:sz w:val="22"/>
      </w:rPr>
      <w:tblPr/>
      <w:tcPr>
        <w:tcBorders>
          <w:top w:val="none" w:sz="0" w:space="0" w:color="auto"/>
          <w:left w:val="none" w:sz="0" w:space="0" w:color="auto"/>
          <w:bottom w:val="none" w:sz="0" w:space="0" w:color="auto"/>
          <w:right w:val="single" w:sz="4" w:space="0" w:color="9ABB59" w:themeColor="accent3" w:themeTint="FE"/>
        </w:tcBorders>
        <w:shd w:val="clear" w:color="FFFFFF" w:fill="auto"/>
      </w:tcPr>
    </w:tblStylePr>
    <w:tblStylePr w:type="lastCol">
      <w:rPr>
        <w:rFonts w:ascii="Arial" w:hAnsi="Arial"/>
        <w:i/>
        <w:color w:val="9ABB59" w:themeColor="accent3" w:themeTint="FE" w:themeShade="95"/>
        <w:sz w:val="22"/>
      </w:rPr>
      <w:tblPr/>
      <w:tcPr>
        <w:tcBorders>
          <w:top w:val="none" w:sz="0" w:space="0" w:color="auto"/>
          <w:left w:val="single" w:sz="4" w:space="0" w:color="9ABB59" w:themeColor="accent3" w:themeTint="FE"/>
          <w:bottom w:val="none" w:sz="0" w:space="0" w:color="auto"/>
          <w:right w:val="none" w:sz="0" w:space="0" w:color="auto"/>
        </w:tcBorders>
        <w:shd w:val="clear" w:color="FFFFFF" w:fill="auto"/>
      </w:tcPr>
    </w:tblStylePr>
    <w:tblStylePr w:type="band1Vert">
      <w:tblPr/>
      <w:tcPr>
        <w:shd w:val="clear" w:color="EAF1DC" w:themeColor="accent3" w:themeTint="34" w:fill="EAF1DC" w:themeFill="accent3" w:themeFillTint="34"/>
      </w:tcPr>
    </w:tblStylePr>
    <w:tblStylePr w:type="band1Horz">
      <w:rPr>
        <w:rFonts w:ascii="Arial" w:hAnsi="Arial"/>
        <w:color w:val="9ABB59" w:themeColor="accent3" w:themeTint="FE" w:themeShade="95"/>
        <w:sz w:val="22"/>
      </w:rPr>
      <w:tblPr/>
      <w:tcPr>
        <w:shd w:val="clear" w:color="EAF1DC" w:themeColor="accent3" w:themeTint="34" w:fill="EAF1DC" w:themeFill="accent3" w:themeFillTint="34"/>
      </w:tcPr>
    </w:tblStylePr>
    <w:tblStylePr w:type="band2Horz">
      <w:rPr>
        <w:rFonts w:ascii="Arial" w:hAnsi="Arial"/>
        <w:color w:val="9ABB59" w:themeColor="accent3" w:themeTint="FE" w:themeShade="95"/>
        <w:sz w:val="22"/>
      </w:rPr>
    </w:tblStylePr>
  </w:style>
  <w:style w:type="table" w:customStyle="1" w:styleId="GridTable7Colorful-Accent4">
    <w:name w:val="Grid Table 7 Colorful - Accent 4"/>
    <w:basedOn w:val="a1"/>
    <w:uiPriority w:val="99"/>
    <w:tblPr>
      <w:tblStyleRowBandSize w:val="1"/>
      <w:tblStyleColBandSize w:val="1"/>
      <w:tblBorders>
        <w:bottom w:val="single" w:sz="4" w:space="0" w:color="B2A1C6" w:themeColor="accent4" w:themeTint="9A"/>
        <w:right w:val="single" w:sz="4" w:space="0" w:color="B2A1C6" w:themeColor="accent4" w:themeTint="9A"/>
        <w:insideH w:val="single" w:sz="4" w:space="0" w:color="B2A1C6" w:themeColor="accent4" w:themeTint="9A"/>
        <w:insideV w:val="single" w:sz="4" w:space="0" w:color="B2A1C6" w:themeColor="accent4" w:themeTint="9A"/>
      </w:tblBorders>
    </w:tblPr>
    <w:tblStylePr w:type="firstRow">
      <w:rPr>
        <w:rFonts w:ascii="Arial" w:hAnsi="Arial"/>
        <w:b/>
        <w:color w:val="B2A1C6" w:themeColor="accent4" w:themeTint="9A" w:themeShade="95"/>
        <w:sz w:val="22"/>
      </w:rPr>
      <w:tblPr/>
      <w:tcPr>
        <w:tcBorders>
          <w:top w:val="none" w:sz="0" w:space="0" w:color="auto"/>
          <w:left w:val="none" w:sz="0" w:space="0" w:color="auto"/>
          <w:bottom w:val="single" w:sz="4" w:space="0" w:color="B2A1C6" w:themeColor="accent4" w:themeTint="9A"/>
          <w:right w:val="none" w:sz="0" w:space="0" w:color="auto"/>
        </w:tcBorders>
        <w:shd w:val="clear" w:color="FFFFFF" w:themeColor="light1" w:fill="FFFFFF" w:themeFill="light1"/>
      </w:tcPr>
    </w:tblStylePr>
    <w:tblStylePr w:type="lastRow">
      <w:rPr>
        <w:rFonts w:ascii="Arial" w:hAnsi="Arial"/>
        <w:b/>
        <w:color w:val="B2A1C6" w:themeColor="accent4" w:themeTint="9A" w:themeShade="95"/>
        <w:sz w:val="22"/>
      </w:rPr>
      <w:tblPr/>
      <w:tcPr>
        <w:tcBorders>
          <w:top w:val="single" w:sz="4" w:space="0" w:color="B2A1C6" w:themeColor="accent4" w:themeTint="9A"/>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B2A1C6" w:themeColor="accent4" w:themeTint="9A" w:themeShade="95"/>
        <w:sz w:val="22"/>
      </w:rPr>
      <w:tblPr/>
      <w:tcPr>
        <w:tcBorders>
          <w:top w:val="none" w:sz="0" w:space="0" w:color="auto"/>
          <w:left w:val="none" w:sz="0" w:space="0" w:color="auto"/>
          <w:bottom w:val="none" w:sz="0" w:space="0" w:color="auto"/>
          <w:right w:val="single" w:sz="4" w:space="0" w:color="B2A1C6" w:themeColor="accent4" w:themeTint="9A"/>
        </w:tcBorders>
        <w:shd w:val="clear" w:color="FFFFFF" w:fill="auto"/>
      </w:tcPr>
    </w:tblStylePr>
    <w:tblStylePr w:type="lastCol">
      <w:rPr>
        <w:rFonts w:ascii="Arial" w:hAnsi="Arial"/>
        <w:i/>
        <w:color w:val="B2A1C6" w:themeColor="accent4" w:themeTint="9A" w:themeShade="95"/>
        <w:sz w:val="22"/>
      </w:rPr>
      <w:tblPr/>
      <w:tcPr>
        <w:tcBorders>
          <w:top w:val="none" w:sz="0" w:space="0" w:color="auto"/>
          <w:left w:val="single" w:sz="4" w:space="0" w:color="B2A1C6" w:themeColor="accent4" w:themeTint="9A"/>
          <w:bottom w:val="none" w:sz="0" w:space="0" w:color="auto"/>
          <w:right w:val="none" w:sz="0" w:space="0" w:color="auto"/>
        </w:tcBorders>
        <w:shd w:val="clear" w:color="FFFFFF" w:fill="auto"/>
      </w:tcPr>
    </w:tblStylePr>
    <w:tblStylePr w:type="band1Vert">
      <w:tblPr/>
      <w:tcPr>
        <w:shd w:val="clear" w:color="E5DFEC" w:themeColor="accent4" w:themeTint="34" w:fill="E5DFEC" w:themeFill="accent4" w:themeFillTint="34"/>
      </w:tcPr>
    </w:tblStylePr>
    <w:tblStylePr w:type="band1Horz">
      <w:rPr>
        <w:rFonts w:ascii="Arial" w:hAnsi="Arial"/>
        <w:color w:val="B2A1C6" w:themeColor="accent4" w:themeTint="9A" w:themeShade="95"/>
        <w:sz w:val="22"/>
      </w:rPr>
      <w:tblPr/>
      <w:tcPr>
        <w:shd w:val="clear" w:color="E5DFEC" w:themeColor="accent4" w:themeTint="34" w:fill="E5DFEC" w:themeFill="accent4" w:themeFillTint="34"/>
      </w:tcPr>
    </w:tblStylePr>
    <w:tblStylePr w:type="band2Horz">
      <w:rPr>
        <w:rFonts w:ascii="Arial" w:hAnsi="Arial"/>
        <w:color w:val="B2A1C6" w:themeColor="accent4" w:themeTint="9A" w:themeShade="95"/>
        <w:sz w:val="22"/>
      </w:rPr>
    </w:tblStylePr>
  </w:style>
  <w:style w:type="table" w:customStyle="1" w:styleId="GridTable7Colorful-Accent5">
    <w:name w:val="Grid Table 7 Colorful - Accent 5"/>
    <w:basedOn w:val="a1"/>
    <w:uiPriority w:val="99"/>
    <w:tblPr>
      <w:tblStyleRowBandSize w:val="1"/>
      <w:tblStyleColBandSize w:val="1"/>
      <w:tblBorders>
        <w:bottom w:val="single" w:sz="4" w:space="0" w:color="99D0DE" w:themeColor="accent5" w:themeTint="90"/>
        <w:right w:val="single" w:sz="4" w:space="0" w:color="99D0DE" w:themeColor="accent5" w:themeTint="90"/>
        <w:insideH w:val="single" w:sz="4" w:space="0" w:color="99D0DE" w:themeColor="accent5" w:themeTint="90"/>
        <w:insideV w:val="single" w:sz="4" w:space="0" w:color="99D0DE" w:themeColor="accent5" w:themeTint="90"/>
      </w:tblBorders>
    </w:tblPr>
    <w:tblStylePr w:type="firstRow">
      <w:rPr>
        <w:rFonts w:ascii="Arial" w:hAnsi="Arial"/>
        <w:b/>
        <w:color w:val="266779" w:themeColor="accent5" w:themeShade="95"/>
        <w:sz w:val="22"/>
      </w:rPr>
      <w:tblPr/>
      <w:tcPr>
        <w:tcBorders>
          <w:top w:val="none" w:sz="0" w:space="0" w:color="auto"/>
          <w:left w:val="none" w:sz="0" w:space="0" w:color="auto"/>
          <w:bottom w:val="single" w:sz="4" w:space="0" w:color="99D0DE" w:themeColor="accent5" w:themeTint="90"/>
          <w:right w:val="none" w:sz="0" w:space="0" w:color="auto"/>
        </w:tcBorders>
        <w:shd w:val="clear" w:color="FFFFFF" w:themeColor="light1" w:fill="FFFFFF" w:themeFill="light1"/>
      </w:tcPr>
    </w:tblStylePr>
    <w:tblStylePr w:type="lastRow">
      <w:rPr>
        <w:rFonts w:ascii="Arial" w:hAnsi="Arial"/>
        <w:b/>
        <w:color w:val="266779" w:themeColor="accent5" w:themeShade="95"/>
        <w:sz w:val="22"/>
      </w:rPr>
      <w:tblPr/>
      <w:tcPr>
        <w:tcBorders>
          <w:top w:val="single" w:sz="4" w:space="0" w:color="99D0DE" w:themeColor="accent5" w:themeTint="9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266779" w:themeColor="accent5" w:themeShade="95"/>
        <w:sz w:val="22"/>
      </w:rPr>
      <w:tblPr/>
      <w:tcPr>
        <w:tcBorders>
          <w:top w:val="none" w:sz="0" w:space="0" w:color="auto"/>
          <w:left w:val="none" w:sz="0" w:space="0" w:color="auto"/>
          <w:bottom w:val="none" w:sz="0" w:space="0" w:color="auto"/>
          <w:right w:val="single" w:sz="4" w:space="0" w:color="99D0DE" w:themeColor="accent5" w:themeTint="90"/>
        </w:tcBorders>
        <w:shd w:val="clear" w:color="FFFFFF" w:fill="auto"/>
      </w:tcPr>
    </w:tblStylePr>
    <w:tblStylePr w:type="lastCol">
      <w:rPr>
        <w:rFonts w:ascii="Arial" w:hAnsi="Arial"/>
        <w:i/>
        <w:color w:val="266779" w:themeColor="accent5" w:themeShade="95"/>
        <w:sz w:val="22"/>
      </w:rPr>
      <w:tblPr/>
      <w:tcPr>
        <w:tcBorders>
          <w:top w:val="none" w:sz="0" w:space="0" w:color="auto"/>
          <w:left w:val="single" w:sz="4" w:space="0" w:color="99D0DE" w:themeColor="accent5" w:themeTint="90"/>
          <w:bottom w:val="none" w:sz="0" w:space="0" w:color="auto"/>
          <w:right w:val="none" w:sz="0" w:space="0" w:color="auto"/>
        </w:tcBorders>
        <w:shd w:val="clear" w:color="FFFFFF" w:fill="auto"/>
      </w:tcPr>
    </w:tblStylePr>
    <w:tblStylePr w:type="band1Vert">
      <w:tblPr/>
      <w:tcPr>
        <w:shd w:val="clear" w:color="DAEEF3" w:themeColor="accent5" w:themeTint="34" w:fill="DAEEF3" w:themeFill="accent5" w:themeFillTint="34"/>
      </w:tcPr>
    </w:tblStylePr>
    <w:tblStylePr w:type="band1Horz">
      <w:rPr>
        <w:rFonts w:ascii="Arial" w:hAnsi="Arial"/>
        <w:color w:val="266779" w:themeColor="accent5" w:themeShade="95"/>
        <w:sz w:val="22"/>
      </w:rPr>
      <w:tblPr/>
      <w:tcPr>
        <w:shd w:val="clear" w:color="DAEEF3" w:themeColor="accent5" w:themeTint="34" w:fill="DAEEF3" w:themeFill="accent5" w:themeFillTint="34"/>
      </w:tcPr>
    </w:tblStylePr>
    <w:tblStylePr w:type="band2Horz">
      <w:rPr>
        <w:rFonts w:ascii="Arial" w:hAnsi="Arial"/>
        <w:color w:val="266779" w:themeColor="accent5" w:themeShade="95"/>
        <w:sz w:val="22"/>
      </w:rPr>
    </w:tblStylePr>
  </w:style>
  <w:style w:type="table" w:customStyle="1" w:styleId="GridTable7Colorful-Accent6">
    <w:name w:val="Grid Table 7 Colorful - Accent 6"/>
    <w:basedOn w:val="a1"/>
    <w:uiPriority w:val="99"/>
    <w:tblPr>
      <w:tblStyleRowBandSize w:val="1"/>
      <w:tblStyleColBandSize w:val="1"/>
      <w:tblBorders>
        <w:bottom w:val="single" w:sz="4" w:space="0" w:color="FAC396" w:themeColor="accent6" w:themeTint="90"/>
        <w:right w:val="single" w:sz="4" w:space="0" w:color="FAC396" w:themeColor="accent6" w:themeTint="90"/>
        <w:insideH w:val="single" w:sz="4" w:space="0" w:color="FAC396" w:themeColor="accent6" w:themeTint="90"/>
        <w:insideV w:val="single" w:sz="4" w:space="0" w:color="FAC396" w:themeColor="accent6" w:themeTint="90"/>
      </w:tblBorders>
    </w:tblPr>
    <w:tblStylePr w:type="firstRow">
      <w:rPr>
        <w:rFonts w:ascii="Arial" w:hAnsi="Arial"/>
        <w:b/>
        <w:color w:val="B15407" w:themeColor="accent6" w:themeShade="95"/>
        <w:sz w:val="22"/>
      </w:rPr>
      <w:tblPr/>
      <w:tcPr>
        <w:tcBorders>
          <w:top w:val="none" w:sz="0" w:space="0" w:color="auto"/>
          <w:left w:val="none" w:sz="0" w:space="0" w:color="auto"/>
          <w:bottom w:val="single" w:sz="4" w:space="0" w:color="FAC396" w:themeColor="accent6" w:themeTint="90"/>
          <w:right w:val="none" w:sz="0" w:space="0" w:color="auto"/>
        </w:tcBorders>
        <w:shd w:val="clear" w:color="FFFFFF" w:themeColor="light1" w:fill="FFFFFF" w:themeFill="light1"/>
      </w:tcPr>
    </w:tblStylePr>
    <w:tblStylePr w:type="lastRow">
      <w:rPr>
        <w:rFonts w:ascii="Arial" w:hAnsi="Arial"/>
        <w:b/>
        <w:color w:val="B15407" w:themeColor="accent6" w:themeShade="95"/>
        <w:sz w:val="22"/>
      </w:rPr>
      <w:tblPr/>
      <w:tcPr>
        <w:tcBorders>
          <w:top w:val="single" w:sz="4" w:space="0" w:color="FAC396" w:themeColor="accent6" w:themeTint="9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B15407" w:themeColor="accent6" w:themeShade="95"/>
        <w:sz w:val="22"/>
      </w:rPr>
      <w:tblPr/>
      <w:tcPr>
        <w:tcBorders>
          <w:top w:val="none" w:sz="0" w:space="0" w:color="auto"/>
          <w:left w:val="none" w:sz="0" w:space="0" w:color="auto"/>
          <w:bottom w:val="none" w:sz="0" w:space="0" w:color="auto"/>
          <w:right w:val="single" w:sz="4" w:space="0" w:color="FAC396" w:themeColor="accent6" w:themeTint="90"/>
        </w:tcBorders>
        <w:shd w:val="clear" w:color="FFFFFF" w:fill="auto"/>
      </w:tcPr>
    </w:tblStylePr>
    <w:tblStylePr w:type="lastCol">
      <w:rPr>
        <w:rFonts w:ascii="Arial" w:hAnsi="Arial"/>
        <w:i/>
        <w:color w:val="B15407" w:themeColor="accent6" w:themeShade="95"/>
        <w:sz w:val="22"/>
      </w:rPr>
      <w:tblPr/>
      <w:tcPr>
        <w:tcBorders>
          <w:top w:val="none" w:sz="0" w:space="0" w:color="auto"/>
          <w:left w:val="single" w:sz="4" w:space="0" w:color="FAC396" w:themeColor="accent6" w:themeTint="90"/>
          <w:bottom w:val="none" w:sz="0" w:space="0" w:color="auto"/>
          <w:right w:val="none" w:sz="0" w:space="0" w:color="auto"/>
        </w:tcBorders>
        <w:shd w:val="clear" w:color="FFFFFF" w:fill="auto"/>
      </w:tcPr>
    </w:tblStylePr>
    <w:tblStylePr w:type="band1Vert">
      <w:tblPr/>
      <w:tcPr>
        <w:shd w:val="clear" w:color="FDE9D8" w:themeColor="accent6" w:themeTint="34" w:fill="FDE9D8" w:themeFill="accent6" w:themeFillTint="34"/>
      </w:tcPr>
    </w:tblStylePr>
    <w:tblStylePr w:type="band1Horz">
      <w:rPr>
        <w:rFonts w:ascii="Arial" w:hAnsi="Arial"/>
        <w:color w:val="B15407" w:themeColor="accent6" w:themeShade="95"/>
        <w:sz w:val="22"/>
      </w:rPr>
      <w:tblPr/>
      <w:tcPr>
        <w:shd w:val="clear" w:color="FDE9D8" w:themeColor="accent6" w:themeTint="34" w:fill="FDE9D8" w:themeFill="accent6" w:themeFillTint="34"/>
      </w:tcPr>
    </w:tblStylePr>
    <w:tblStylePr w:type="band2Horz">
      <w:rPr>
        <w:rFonts w:ascii="Arial" w:hAnsi="Arial"/>
        <w:color w:val="B15407" w:themeColor="accent6" w:themeShade="95"/>
        <w:sz w:val="22"/>
      </w:rPr>
    </w:tblStylePr>
  </w:style>
  <w:style w:type="table" w:styleId="-10">
    <w:name w:val="List Table 1 Light"/>
    <w:basedOn w:val="a1"/>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000000" w:themeColor="text1"/>
          <w:right w:val="none" w:sz="4" w:space="0" w:color="000000"/>
        </w:tcBorders>
      </w:tcPr>
    </w:tblStylePr>
    <w:tblStylePr w:type="lastRow">
      <w:rPr>
        <w:b/>
        <w:color w:val="404040"/>
      </w:rPr>
      <w:tblPr/>
      <w:tcPr>
        <w:tcBorders>
          <w:top w:val="single" w:sz="4" w:space="0" w:color="000000" w:themeColor="tex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BFBFBF" w:themeColor="text1" w:themeTint="40" w:fill="BFBFBF" w:themeFill="text1" w:themeFillTint="40"/>
      </w:tcPr>
    </w:tblStylePr>
    <w:tblStylePr w:type="band1Horz">
      <w:tblPr/>
      <w:tcPr>
        <w:shd w:val="clear" w:color="BFBFBF" w:themeColor="text1" w:themeTint="40" w:fill="BFBFBF" w:themeFill="text1" w:themeFillTint="40"/>
      </w:tcPr>
    </w:tblStylePr>
  </w:style>
  <w:style w:type="table" w:customStyle="1" w:styleId="ListTable1Light-Accent1">
    <w:name w:val="List Table 1 Light - Accent 1"/>
    <w:basedOn w:val="a1"/>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4F81BD" w:themeColor="accent1"/>
          <w:right w:val="none" w:sz="4" w:space="0" w:color="000000"/>
        </w:tcBorders>
      </w:tcPr>
    </w:tblStylePr>
    <w:tblStylePr w:type="lastRow">
      <w:rPr>
        <w:b/>
        <w:color w:val="404040"/>
      </w:rPr>
      <w:tblPr/>
      <w:tcPr>
        <w:tcBorders>
          <w:top w:val="single" w:sz="4" w:space="0" w:color="4F81BD" w:themeColor="accen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2DFEE" w:themeColor="accent1" w:themeTint="40" w:fill="D2DFEE" w:themeFill="accent1" w:themeFillTint="40"/>
      </w:tcPr>
    </w:tblStylePr>
    <w:tblStylePr w:type="band1Horz">
      <w:tblPr/>
      <w:tcPr>
        <w:shd w:val="clear" w:color="D2DFEE" w:themeColor="accent1" w:themeTint="40" w:fill="D2DFEE" w:themeFill="accent1" w:themeFillTint="40"/>
      </w:tcPr>
    </w:tblStylePr>
  </w:style>
  <w:style w:type="table" w:customStyle="1" w:styleId="ListTable1Light-Accent2">
    <w:name w:val="List Table 1 Light - Accent 2"/>
    <w:basedOn w:val="a1"/>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C0504D" w:themeColor="accent2"/>
          <w:right w:val="none" w:sz="4" w:space="0" w:color="000000"/>
        </w:tcBorders>
      </w:tcPr>
    </w:tblStylePr>
    <w:tblStylePr w:type="lastRow">
      <w:rPr>
        <w:b/>
        <w:color w:val="404040"/>
      </w:rPr>
      <w:tblPr/>
      <w:tcPr>
        <w:tcBorders>
          <w:top w:val="single" w:sz="4" w:space="0" w:color="C0504D" w:themeColor="accent2"/>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FD2D2" w:themeColor="accent2" w:themeTint="40" w:fill="EFD2D2" w:themeFill="accent2" w:themeFillTint="40"/>
      </w:tcPr>
    </w:tblStylePr>
    <w:tblStylePr w:type="band1Horz">
      <w:tblPr/>
      <w:tcPr>
        <w:shd w:val="clear" w:color="EFD2D2" w:themeColor="accent2" w:themeTint="40" w:fill="EFD2D2" w:themeFill="accent2" w:themeFillTint="40"/>
      </w:tcPr>
    </w:tblStylePr>
  </w:style>
  <w:style w:type="table" w:customStyle="1" w:styleId="ListTable1Light-Accent3">
    <w:name w:val="List Table 1 Light - Accent 3"/>
    <w:basedOn w:val="a1"/>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9BBB59" w:themeColor="accent3"/>
          <w:right w:val="none" w:sz="4" w:space="0" w:color="000000"/>
        </w:tcBorders>
      </w:tcPr>
    </w:tblStylePr>
    <w:tblStylePr w:type="lastRow">
      <w:rPr>
        <w:b/>
        <w:color w:val="404040"/>
      </w:rPr>
      <w:tblPr/>
      <w:tcPr>
        <w:tcBorders>
          <w:top w:val="single" w:sz="4" w:space="0" w:color="9BBB59" w:themeColor="accent3"/>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5EED5" w:themeColor="accent3" w:themeTint="40" w:fill="E5EED5" w:themeFill="accent3" w:themeFillTint="40"/>
      </w:tcPr>
    </w:tblStylePr>
    <w:tblStylePr w:type="band1Horz">
      <w:tblPr/>
      <w:tcPr>
        <w:shd w:val="clear" w:color="E5EED5" w:themeColor="accent3" w:themeTint="40" w:fill="E5EED5" w:themeFill="accent3" w:themeFillTint="40"/>
      </w:tcPr>
    </w:tblStylePr>
  </w:style>
  <w:style w:type="table" w:customStyle="1" w:styleId="ListTable1Light-Accent4">
    <w:name w:val="List Table 1 Light - Accent 4"/>
    <w:basedOn w:val="a1"/>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8064A2" w:themeColor="accent4"/>
          <w:right w:val="none" w:sz="4" w:space="0" w:color="000000"/>
        </w:tcBorders>
      </w:tcPr>
    </w:tblStylePr>
    <w:tblStylePr w:type="lastRow">
      <w:rPr>
        <w:b/>
        <w:color w:val="404040"/>
      </w:rPr>
      <w:tblPr/>
      <w:tcPr>
        <w:tcBorders>
          <w:top w:val="single" w:sz="4" w:space="0" w:color="8064A2" w:themeColor="accent4"/>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FD8E7" w:themeColor="accent4" w:themeTint="40" w:fill="DFD8E7" w:themeFill="accent4" w:themeFillTint="40"/>
      </w:tcPr>
    </w:tblStylePr>
    <w:tblStylePr w:type="band1Horz">
      <w:tblPr/>
      <w:tcPr>
        <w:shd w:val="clear" w:color="DFD8E7" w:themeColor="accent4" w:themeTint="40" w:fill="DFD8E7" w:themeFill="accent4" w:themeFillTint="40"/>
      </w:tcPr>
    </w:tblStylePr>
  </w:style>
  <w:style w:type="table" w:customStyle="1" w:styleId="ListTable1Light-Accent5">
    <w:name w:val="List Table 1 Light - Accent 5"/>
    <w:basedOn w:val="a1"/>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4BACC6" w:themeColor="accent5"/>
          <w:right w:val="none" w:sz="4" w:space="0" w:color="000000"/>
        </w:tcBorders>
      </w:tcPr>
    </w:tblStylePr>
    <w:tblStylePr w:type="lastRow">
      <w:rPr>
        <w:b/>
        <w:color w:val="404040"/>
      </w:rPr>
      <w:tblPr/>
      <w:tcPr>
        <w:tcBorders>
          <w:top w:val="single" w:sz="4" w:space="0" w:color="4BACC6" w:themeColor="accent5"/>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1EAF0" w:themeColor="accent5" w:themeTint="40" w:fill="D1EAF0" w:themeFill="accent5" w:themeFillTint="40"/>
      </w:tcPr>
    </w:tblStylePr>
    <w:tblStylePr w:type="band1Horz">
      <w:tblPr/>
      <w:tcPr>
        <w:shd w:val="clear" w:color="D1EAF0" w:themeColor="accent5" w:themeTint="40" w:fill="D1EAF0" w:themeFill="accent5" w:themeFillTint="40"/>
      </w:tcPr>
    </w:tblStylePr>
  </w:style>
  <w:style w:type="table" w:customStyle="1" w:styleId="ListTable1Light-Accent6">
    <w:name w:val="List Table 1 Light - Accent 6"/>
    <w:basedOn w:val="a1"/>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F79646" w:themeColor="accent6"/>
          <w:right w:val="none" w:sz="4" w:space="0" w:color="000000"/>
        </w:tcBorders>
      </w:tcPr>
    </w:tblStylePr>
    <w:tblStylePr w:type="lastRow">
      <w:rPr>
        <w:b/>
        <w:color w:val="404040"/>
      </w:rPr>
      <w:tblPr/>
      <w:tcPr>
        <w:tcBorders>
          <w:top w:val="single" w:sz="4" w:space="0" w:color="F79646" w:themeColor="accent6"/>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DE4D0" w:themeColor="accent6" w:themeTint="40" w:fill="FDE4D0" w:themeFill="accent6" w:themeFillTint="40"/>
      </w:tcPr>
    </w:tblStylePr>
    <w:tblStylePr w:type="band1Horz">
      <w:tblPr/>
      <w:tcPr>
        <w:shd w:val="clear" w:color="FDE4D0" w:themeColor="accent6" w:themeTint="40" w:fill="FDE4D0" w:themeFill="accent6" w:themeFillTint="40"/>
      </w:tcPr>
    </w:tblStylePr>
  </w:style>
  <w:style w:type="table" w:styleId="-20">
    <w:name w:val="List Table 2"/>
    <w:basedOn w:val="a1"/>
    <w:uiPriority w:val="99"/>
    <w:tblPr>
      <w:tblStyleRowBandSize w:val="1"/>
      <w:tblStyleColBandSize w:val="1"/>
      <w:tblBorders>
        <w:top w:val="single" w:sz="4" w:space="0" w:color="6F6F6F" w:themeColor="text1" w:themeTint="90"/>
        <w:bottom w:val="single" w:sz="4" w:space="0" w:color="6F6F6F" w:themeColor="text1" w:themeTint="90"/>
        <w:insideH w:val="single" w:sz="4" w:space="0" w:color="6F6F6F" w:themeColor="text1" w:themeTint="90"/>
      </w:tblBorders>
    </w:tblPr>
    <w:tblStylePr w:type="fir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la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2-Accent1">
    <w:name w:val="List Table 2 - Accent 1"/>
    <w:basedOn w:val="a1"/>
    <w:uiPriority w:val="99"/>
    <w:tblPr>
      <w:tblStyleRowBandSize w:val="1"/>
      <w:tblStyleColBandSize w:val="1"/>
      <w:tblBorders>
        <w:top w:val="single" w:sz="4" w:space="0" w:color="9BB7D9" w:themeColor="accent1" w:themeTint="90"/>
        <w:bottom w:val="single" w:sz="4" w:space="0" w:color="9BB7D9" w:themeColor="accent1" w:themeTint="90"/>
        <w:insideH w:val="single" w:sz="4" w:space="0" w:color="9BB7D9" w:themeColor="accent1" w:themeTint="90"/>
      </w:tblBorders>
    </w:tblPr>
    <w:tblStylePr w:type="firstRow">
      <w:rPr>
        <w:rFonts w:ascii="Arial" w:hAnsi="Arial"/>
        <w:b/>
        <w:color w:val="404040"/>
        <w:sz w:val="22"/>
      </w:rPr>
      <w:tblPr/>
      <w:tcPr>
        <w:tcBorders>
          <w:top w:val="single" w:sz="4" w:space="0" w:color="9BB7D9" w:themeColor="accent1" w:themeTint="90"/>
          <w:left w:val="none" w:sz="4" w:space="0" w:color="000000"/>
          <w:bottom w:val="single" w:sz="4" w:space="0" w:color="9BB7D9" w:themeColor="accent1" w:themeTint="90"/>
          <w:right w:val="none" w:sz="4" w:space="0" w:color="000000"/>
        </w:tcBorders>
      </w:tcPr>
    </w:tblStylePr>
    <w:tblStylePr w:type="lastRow">
      <w:rPr>
        <w:rFonts w:ascii="Arial" w:hAnsi="Arial"/>
        <w:b/>
        <w:color w:val="404040"/>
        <w:sz w:val="22"/>
      </w:rPr>
      <w:tblPr/>
      <w:tcPr>
        <w:tcBorders>
          <w:top w:val="single" w:sz="4" w:space="0" w:color="9BB7D9" w:themeColor="accent1" w:themeTint="90"/>
          <w:left w:val="none" w:sz="4" w:space="0" w:color="000000"/>
          <w:bottom w:val="single" w:sz="4" w:space="0" w:color="9BB7D9" w:themeColor="accen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2DFEE" w:themeColor="accent1" w:themeTint="40" w:fill="D2DFEE" w:themeFill="accent1" w:themeFillTint="40"/>
      </w:tcPr>
    </w:tblStylePr>
    <w:tblStylePr w:type="band1Horz">
      <w:rPr>
        <w:rFonts w:ascii="Arial" w:hAnsi="Arial"/>
        <w:color w:val="404040"/>
        <w:sz w:val="22"/>
      </w:rPr>
      <w:tblPr/>
      <w:tcPr>
        <w:shd w:val="clear" w:color="D2DFEE" w:themeColor="accent1" w:themeTint="40" w:fill="D2DFEE" w:themeFill="accent1" w:themeFillTint="40"/>
      </w:tcPr>
    </w:tblStylePr>
  </w:style>
  <w:style w:type="table" w:customStyle="1" w:styleId="ListTable2-Accent2">
    <w:name w:val="List Table 2 - Accent 2"/>
    <w:basedOn w:val="a1"/>
    <w:uiPriority w:val="99"/>
    <w:tblPr>
      <w:tblStyleRowBandSize w:val="1"/>
      <w:tblStyleColBandSize w:val="1"/>
      <w:tblBorders>
        <w:top w:val="single" w:sz="4" w:space="0" w:color="DB9B9A" w:themeColor="accent2" w:themeTint="90"/>
        <w:bottom w:val="single" w:sz="4" w:space="0" w:color="DB9B9A" w:themeColor="accent2" w:themeTint="90"/>
        <w:insideH w:val="single" w:sz="4" w:space="0" w:color="DB9B9A" w:themeColor="accent2" w:themeTint="90"/>
      </w:tblBorders>
    </w:tblPr>
    <w:tblStylePr w:type="firstRow">
      <w:rPr>
        <w:rFonts w:ascii="Arial" w:hAnsi="Arial"/>
        <w:b/>
        <w:color w:val="404040"/>
        <w:sz w:val="22"/>
      </w:rPr>
      <w:tblPr/>
      <w:tcPr>
        <w:tcBorders>
          <w:top w:val="single" w:sz="4" w:space="0" w:color="DB9B9A" w:themeColor="accent2" w:themeTint="90"/>
          <w:left w:val="none" w:sz="4" w:space="0" w:color="000000"/>
          <w:bottom w:val="single" w:sz="4" w:space="0" w:color="DB9B9A" w:themeColor="accent2" w:themeTint="90"/>
          <w:right w:val="none" w:sz="4" w:space="0" w:color="000000"/>
        </w:tcBorders>
      </w:tcPr>
    </w:tblStylePr>
    <w:tblStylePr w:type="lastRow">
      <w:rPr>
        <w:rFonts w:ascii="Arial" w:hAnsi="Arial"/>
        <w:b/>
        <w:color w:val="404040"/>
        <w:sz w:val="22"/>
      </w:rPr>
      <w:tblPr/>
      <w:tcPr>
        <w:tcBorders>
          <w:top w:val="single" w:sz="4" w:space="0" w:color="DB9B9A" w:themeColor="accent2" w:themeTint="90"/>
          <w:left w:val="none" w:sz="4" w:space="0" w:color="000000"/>
          <w:bottom w:val="single" w:sz="4" w:space="0" w:color="DB9B9A" w:themeColor="accent2"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FD2D2" w:themeColor="accent2" w:themeTint="40" w:fill="EFD2D2" w:themeFill="accent2" w:themeFillTint="40"/>
      </w:tcPr>
    </w:tblStylePr>
    <w:tblStylePr w:type="band1Horz">
      <w:rPr>
        <w:rFonts w:ascii="Arial" w:hAnsi="Arial"/>
        <w:color w:val="404040"/>
        <w:sz w:val="22"/>
      </w:rPr>
      <w:tblPr/>
      <w:tcPr>
        <w:shd w:val="clear" w:color="EFD2D2" w:themeColor="accent2" w:themeTint="40" w:fill="EFD2D2" w:themeFill="accent2" w:themeFillTint="40"/>
      </w:tcPr>
    </w:tblStylePr>
  </w:style>
  <w:style w:type="table" w:customStyle="1" w:styleId="ListTable2-Accent3">
    <w:name w:val="List Table 2 - Accent 3"/>
    <w:basedOn w:val="a1"/>
    <w:uiPriority w:val="99"/>
    <w:tblPr>
      <w:tblStyleRowBandSize w:val="1"/>
      <w:tblStyleColBandSize w:val="1"/>
      <w:tblBorders>
        <w:top w:val="single" w:sz="4" w:space="0" w:color="C6D8A1" w:themeColor="accent3" w:themeTint="90"/>
        <w:bottom w:val="single" w:sz="4" w:space="0" w:color="C6D8A1" w:themeColor="accent3" w:themeTint="90"/>
        <w:insideH w:val="single" w:sz="4" w:space="0" w:color="C6D8A1" w:themeColor="accent3" w:themeTint="90"/>
      </w:tblBorders>
    </w:tblPr>
    <w:tblStylePr w:type="firstRow">
      <w:rPr>
        <w:rFonts w:ascii="Arial" w:hAnsi="Arial"/>
        <w:b/>
        <w:color w:val="404040"/>
        <w:sz w:val="22"/>
      </w:rPr>
      <w:tblPr/>
      <w:tcPr>
        <w:tcBorders>
          <w:top w:val="single" w:sz="4" w:space="0" w:color="C6D8A1" w:themeColor="accent3" w:themeTint="90"/>
          <w:left w:val="none" w:sz="4" w:space="0" w:color="000000"/>
          <w:bottom w:val="single" w:sz="4" w:space="0" w:color="C6D8A1" w:themeColor="accent3" w:themeTint="90"/>
          <w:right w:val="none" w:sz="4" w:space="0" w:color="000000"/>
        </w:tcBorders>
      </w:tcPr>
    </w:tblStylePr>
    <w:tblStylePr w:type="lastRow">
      <w:rPr>
        <w:rFonts w:ascii="Arial" w:hAnsi="Arial"/>
        <w:b/>
        <w:color w:val="404040"/>
        <w:sz w:val="22"/>
      </w:rPr>
      <w:tblPr/>
      <w:tcPr>
        <w:tcBorders>
          <w:top w:val="single" w:sz="4" w:space="0" w:color="C6D8A1" w:themeColor="accent3" w:themeTint="90"/>
          <w:left w:val="none" w:sz="4" w:space="0" w:color="000000"/>
          <w:bottom w:val="single" w:sz="4" w:space="0" w:color="C6D8A1" w:themeColor="accent3"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5EED5" w:themeColor="accent3" w:themeTint="40" w:fill="E5EED5" w:themeFill="accent3" w:themeFillTint="40"/>
      </w:tcPr>
    </w:tblStylePr>
    <w:tblStylePr w:type="band1Horz">
      <w:rPr>
        <w:rFonts w:ascii="Arial" w:hAnsi="Arial"/>
        <w:color w:val="404040"/>
        <w:sz w:val="22"/>
      </w:rPr>
      <w:tblPr/>
      <w:tcPr>
        <w:shd w:val="clear" w:color="E5EED5" w:themeColor="accent3" w:themeTint="40" w:fill="E5EED5" w:themeFill="accent3" w:themeFillTint="40"/>
      </w:tcPr>
    </w:tblStylePr>
  </w:style>
  <w:style w:type="table" w:customStyle="1" w:styleId="ListTable2-Accent4">
    <w:name w:val="List Table 2 - Accent 4"/>
    <w:basedOn w:val="a1"/>
    <w:uiPriority w:val="99"/>
    <w:tblPr>
      <w:tblStyleRowBandSize w:val="1"/>
      <w:tblStyleColBandSize w:val="1"/>
      <w:tblBorders>
        <w:top w:val="single" w:sz="4" w:space="0" w:color="B7A7CA" w:themeColor="accent4" w:themeTint="90"/>
        <w:bottom w:val="single" w:sz="4" w:space="0" w:color="B7A7CA" w:themeColor="accent4" w:themeTint="90"/>
        <w:insideH w:val="single" w:sz="4" w:space="0" w:color="B7A7CA" w:themeColor="accent4" w:themeTint="90"/>
      </w:tblBorders>
    </w:tblPr>
    <w:tblStylePr w:type="firstRow">
      <w:rPr>
        <w:rFonts w:ascii="Arial" w:hAnsi="Arial"/>
        <w:b/>
        <w:color w:val="404040"/>
        <w:sz w:val="22"/>
      </w:rPr>
      <w:tblPr/>
      <w:tcPr>
        <w:tcBorders>
          <w:top w:val="single" w:sz="4" w:space="0" w:color="B7A7CA" w:themeColor="accent4" w:themeTint="90"/>
          <w:left w:val="none" w:sz="4" w:space="0" w:color="000000"/>
          <w:bottom w:val="single" w:sz="4" w:space="0" w:color="B7A7CA" w:themeColor="accent4" w:themeTint="90"/>
          <w:right w:val="none" w:sz="4" w:space="0" w:color="000000"/>
        </w:tcBorders>
      </w:tcPr>
    </w:tblStylePr>
    <w:tblStylePr w:type="lastRow">
      <w:rPr>
        <w:rFonts w:ascii="Arial" w:hAnsi="Arial"/>
        <w:b/>
        <w:color w:val="404040"/>
        <w:sz w:val="22"/>
      </w:rPr>
      <w:tblPr/>
      <w:tcPr>
        <w:tcBorders>
          <w:top w:val="single" w:sz="4" w:space="0" w:color="B7A7CA" w:themeColor="accent4" w:themeTint="90"/>
          <w:left w:val="none" w:sz="4" w:space="0" w:color="000000"/>
          <w:bottom w:val="single" w:sz="4" w:space="0" w:color="B7A7CA" w:themeColor="accent4"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FD8E7" w:themeColor="accent4" w:themeTint="40" w:fill="DFD8E7" w:themeFill="accent4" w:themeFillTint="40"/>
      </w:tcPr>
    </w:tblStylePr>
    <w:tblStylePr w:type="band1Horz">
      <w:rPr>
        <w:rFonts w:ascii="Arial" w:hAnsi="Arial"/>
        <w:color w:val="404040"/>
        <w:sz w:val="22"/>
      </w:rPr>
      <w:tblPr/>
      <w:tcPr>
        <w:shd w:val="clear" w:color="DFD8E7" w:themeColor="accent4" w:themeTint="40" w:fill="DFD8E7" w:themeFill="accent4" w:themeFillTint="40"/>
      </w:tcPr>
    </w:tblStylePr>
  </w:style>
  <w:style w:type="table" w:customStyle="1" w:styleId="ListTable2-Accent5">
    <w:name w:val="List Table 2 - Accent 5"/>
    <w:basedOn w:val="a1"/>
    <w:uiPriority w:val="99"/>
    <w:tblPr>
      <w:tblStyleRowBandSize w:val="1"/>
      <w:tblStyleColBandSize w:val="1"/>
      <w:tblBorders>
        <w:top w:val="single" w:sz="4" w:space="0" w:color="99D0DE" w:themeColor="accent5" w:themeTint="90"/>
        <w:bottom w:val="single" w:sz="4" w:space="0" w:color="99D0DE" w:themeColor="accent5" w:themeTint="90"/>
        <w:insideH w:val="single" w:sz="4" w:space="0" w:color="99D0DE" w:themeColor="accent5" w:themeTint="90"/>
      </w:tblBorders>
    </w:tblPr>
    <w:tblStylePr w:type="firstRow">
      <w:rPr>
        <w:rFonts w:ascii="Arial" w:hAnsi="Arial"/>
        <w:b/>
        <w:color w:val="404040"/>
        <w:sz w:val="22"/>
      </w:rPr>
      <w:tblPr/>
      <w:tcPr>
        <w:tcBorders>
          <w:top w:val="single" w:sz="4" w:space="0" w:color="99D0DE" w:themeColor="accent5" w:themeTint="90"/>
          <w:left w:val="none" w:sz="4" w:space="0" w:color="000000"/>
          <w:bottom w:val="single" w:sz="4" w:space="0" w:color="99D0DE" w:themeColor="accent5" w:themeTint="90"/>
          <w:right w:val="none" w:sz="4" w:space="0" w:color="000000"/>
        </w:tcBorders>
      </w:tcPr>
    </w:tblStylePr>
    <w:tblStylePr w:type="lastRow">
      <w:rPr>
        <w:rFonts w:ascii="Arial" w:hAnsi="Arial"/>
        <w:b/>
        <w:color w:val="404040"/>
        <w:sz w:val="22"/>
      </w:rPr>
      <w:tblPr/>
      <w:tcPr>
        <w:tcBorders>
          <w:top w:val="single" w:sz="4" w:space="0" w:color="99D0DE" w:themeColor="accent5" w:themeTint="90"/>
          <w:left w:val="none" w:sz="4" w:space="0" w:color="000000"/>
          <w:bottom w:val="single" w:sz="4" w:space="0" w:color="99D0DE" w:themeColor="accent5"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1EAF0" w:themeColor="accent5" w:themeTint="40" w:fill="D1EAF0" w:themeFill="accent5" w:themeFillTint="40"/>
      </w:tcPr>
    </w:tblStylePr>
    <w:tblStylePr w:type="band1Horz">
      <w:rPr>
        <w:rFonts w:ascii="Arial" w:hAnsi="Arial"/>
        <w:color w:val="404040"/>
        <w:sz w:val="22"/>
      </w:rPr>
      <w:tblPr/>
      <w:tcPr>
        <w:shd w:val="clear" w:color="D1EAF0" w:themeColor="accent5" w:themeTint="40" w:fill="D1EAF0" w:themeFill="accent5" w:themeFillTint="40"/>
      </w:tcPr>
    </w:tblStylePr>
  </w:style>
  <w:style w:type="table" w:customStyle="1" w:styleId="ListTable2-Accent6">
    <w:name w:val="List Table 2 - Accent 6"/>
    <w:basedOn w:val="a1"/>
    <w:uiPriority w:val="99"/>
    <w:tblPr>
      <w:tblStyleRowBandSize w:val="1"/>
      <w:tblStyleColBandSize w:val="1"/>
      <w:tblBorders>
        <w:top w:val="single" w:sz="4" w:space="0" w:color="FAC396" w:themeColor="accent6" w:themeTint="90"/>
        <w:bottom w:val="single" w:sz="4" w:space="0" w:color="FAC396" w:themeColor="accent6" w:themeTint="90"/>
        <w:insideH w:val="single" w:sz="4" w:space="0" w:color="FAC396" w:themeColor="accent6" w:themeTint="90"/>
      </w:tblBorders>
    </w:tblPr>
    <w:tblStylePr w:type="firstRow">
      <w:rPr>
        <w:rFonts w:ascii="Arial" w:hAnsi="Arial"/>
        <w:b/>
        <w:color w:val="404040"/>
        <w:sz w:val="22"/>
      </w:rPr>
      <w:tblPr/>
      <w:tcPr>
        <w:tcBorders>
          <w:top w:val="single" w:sz="4" w:space="0" w:color="FAC396" w:themeColor="accent6" w:themeTint="90"/>
          <w:left w:val="none" w:sz="4" w:space="0" w:color="000000"/>
          <w:bottom w:val="single" w:sz="4" w:space="0" w:color="FAC396" w:themeColor="accent6" w:themeTint="90"/>
          <w:right w:val="none" w:sz="4" w:space="0" w:color="000000"/>
        </w:tcBorders>
      </w:tcPr>
    </w:tblStylePr>
    <w:tblStylePr w:type="lastRow">
      <w:rPr>
        <w:rFonts w:ascii="Arial" w:hAnsi="Arial"/>
        <w:b/>
        <w:color w:val="404040"/>
        <w:sz w:val="22"/>
      </w:rPr>
      <w:tblPr/>
      <w:tcPr>
        <w:tcBorders>
          <w:top w:val="single" w:sz="4" w:space="0" w:color="FAC396" w:themeColor="accent6" w:themeTint="90"/>
          <w:left w:val="none" w:sz="4" w:space="0" w:color="000000"/>
          <w:bottom w:val="single" w:sz="4" w:space="0" w:color="FAC396" w:themeColor="accent6"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DE4D0" w:themeColor="accent6" w:themeTint="40" w:fill="FDE4D0" w:themeFill="accent6" w:themeFillTint="40"/>
      </w:tcPr>
    </w:tblStylePr>
    <w:tblStylePr w:type="band1Horz">
      <w:rPr>
        <w:rFonts w:ascii="Arial" w:hAnsi="Arial"/>
        <w:color w:val="404040"/>
        <w:sz w:val="22"/>
      </w:rPr>
      <w:tblPr/>
      <w:tcPr>
        <w:shd w:val="clear" w:color="FDE4D0" w:themeColor="accent6" w:themeTint="40" w:fill="FDE4D0" w:themeFill="accent6" w:themeFillTint="40"/>
      </w:tcPr>
    </w:tblStylePr>
  </w:style>
  <w:style w:type="table" w:styleId="-30">
    <w:name w:val="List Table 3"/>
    <w:basedOn w:val="a1"/>
    <w:uiPriority w:val="99"/>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000000" w:themeColor="text1"/>
          <w:right w:val="single" w:sz="4" w:space="0" w:color="000000" w:themeColor="text1"/>
        </w:tcBorders>
      </w:tcPr>
    </w:tblStylePr>
    <w:tblStylePr w:type="band1Horz">
      <w:rPr>
        <w:rFonts w:ascii="Arial" w:hAnsi="Arial"/>
        <w:color w:val="404040"/>
        <w:sz w:val="22"/>
      </w:rPr>
      <w:tblPr/>
      <w:tcPr>
        <w:tcBorders>
          <w:top w:val="single" w:sz="4" w:space="0" w:color="000000" w:themeColor="text1"/>
          <w:bottom w:val="single" w:sz="4" w:space="0" w:color="000000" w:themeColor="text1"/>
        </w:tcBorders>
      </w:tcPr>
    </w:tblStylePr>
  </w:style>
  <w:style w:type="table" w:customStyle="1" w:styleId="ListTable3-Accent1">
    <w:name w:val="List Table 3 - Accent 1"/>
    <w:basedOn w:val="a1"/>
    <w:uiPriority w:val="99"/>
    <w:tblPr>
      <w:tblStyleRowBandSize w:val="1"/>
      <w:tblStyleColBandSize w:val="1"/>
      <w:tblBorders>
        <w:top w:val="single" w:sz="4" w:space="0" w:color="4F81BD" w:themeColor="accent1"/>
        <w:left w:val="single" w:sz="4" w:space="0" w:color="4F81BD" w:themeColor="accent1"/>
        <w:bottom w:val="single" w:sz="4" w:space="0" w:color="4F81BD" w:themeColor="accent1"/>
        <w:right w:val="single" w:sz="4" w:space="0" w:color="4F81BD" w:themeColor="accent1"/>
      </w:tblBorders>
    </w:tblPr>
    <w:tblStylePr w:type="firstRow">
      <w:rPr>
        <w:rFonts w:ascii="Arial" w:hAnsi="Arial"/>
        <w:b/>
        <w:color w:val="FFFFFF"/>
        <w:sz w:val="22"/>
      </w:rPr>
      <w:tblPr/>
      <w:tcPr>
        <w:shd w:val="clear" w:color="4F81BD" w:themeColor="accent1" w:fill="4F81BD"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4F81BD" w:themeColor="accent1"/>
          <w:right w:val="single" w:sz="4" w:space="0" w:color="4F81BD" w:themeColor="accent1"/>
        </w:tcBorders>
      </w:tcPr>
    </w:tblStylePr>
    <w:tblStylePr w:type="band1Horz">
      <w:rPr>
        <w:rFonts w:ascii="Arial" w:hAnsi="Arial"/>
        <w:color w:val="404040"/>
        <w:sz w:val="22"/>
      </w:rPr>
      <w:tblPr/>
      <w:tcPr>
        <w:tcBorders>
          <w:top w:val="single" w:sz="4" w:space="0" w:color="4F81BD" w:themeColor="accent1"/>
          <w:bottom w:val="single" w:sz="4" w:space="0" w:color="4F81BD" w:themeColor="accent1"/>
        </w:tcBorders>
      </w:tcPr>
    </w:tblStylePr>
  </w:style>
  <w:style w:type="table" w:customStyle="1" w:styleId="ListTable3-Accent2">
    <w:name w:val="List Table 3 - Accent 2"/>
    <w:basedOn w:val="a1"/>
    <w:uiPriority w:val="99"/>
    <w:tblPr>
      <w:tblStyleRowBandSize w:val="1"/>
      <w:tblStyleColBandSize w:val="1"/>
      <w:tbl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tblBorders>
    </w:tblPr>
    <w:tblStylePr w:type="firstRow">
      <w:rPr>
        <w:rFonts w:ascii="Arial" w:hAnsi="Arial"/>
        <w:b/>
        <w:color w:val="FFFFFF"/>
        <w:sz w:val="22"/>
      </w:rPr>
      <w:tblPr/>
      <w:tcPr>
        <w:shd w:val="clear" w:color="D99695" w:themeColor="accent2" w:themeTint="97" w:fill="D99695" w:themeFill="accent2" w:themeFillTint="97"/>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D99695" w:themeColor="accent2" w:themeTint="97"/>
          <w:right w:val="single" w:sz="4" w:space="0" w:color="D99695" w:themeColor="accent2" w:themeTint="97"/>
        </w:tcBorders>
      </w:tcPr>
    </w:tblStylePr>
    <w:tblStylePr w:type="band1Horz">
      <w:rPr>
        <w:rFonts w:ascii="Arial" w:hAnsi="Arial"/>
        <w:color w:val="404040"/>
        <w:sz w:val="22"/>
      </w:rPr>
      <w:tblPr/>
      <w:tcPr>
        <w:tcBorders>
          <w:top w:val="single" w:sz="4" w:space="0" w:color="D99695" w:themeColor="accent2" w:themeTint="97"/>
          <w:bottom w:val="single" w:sz="4" w:space="0" w:color="D99695" w:themeColor="accent2" w:themeTint="97"/>
        </w:tcBorders>
      </w:tcPr>
    </w:tblStylePr>
  </w:style>
  <w:style w:type="table" w:customStyle="1" w:styleId="ListTable3-Accent3">
    <w:name w:val="List Table 3 - Accent 3"/>
    <w:basedOn w:val="a1"/>
    <w:uiPriority w:val="99"/>
    <w:tblPr>
      <w:tblStyleRowBandSize w:val="1"/>
      <w:tblStyleColBandSize w:val="1"/>
      <w:tblBorders>
        <w:top w:val="single" w:sz="4" w:space="0" w:color="C3D69B" w:themeColor="accent3" w:themeTint="98"/>
        <w:left w:val="single" w:sz="4" w:space="0" w:color="C3D69B" w:themeColor="accent3" w:themeTint="98"/>
        <w:bottom w:val="single" w:sz="4" w:space="0" w:color="C3D69B" w:themeColor="accent3" w:themeTint="98"/>
        <w:right w:val="single" w:sz="4" w:space="0" w:color="C3D69B" w:themeColor="accent3" w:themeTint="98"/>
      </w:tblBorders>
    </w:tblPr>
    <w:tblStylePr w:type="firstRow">
      <w:rPr>
        <w:rFonts w:ascii="Arial" w:hAnsi="Arial"/>
        <w:b/>
        <w:color w:val="FFFFFF"/>
        <w:sz w:val="22"/>
      </w:rPr>
      <w:tblPr/>
      <w:tcPr>
        <w:shd w:val="clear" w:color="C3D69B" w:themeColor="accent3" w:themeTint="98" w:fill="C3D69B" w:themeFill="accent3"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C3D69B" w:themeColor="accent3" w:themeTint="98"/>
          <w:right w:val="single" w:sz="4" w:space="0" w:color="C3D69B" w:themeColor="accent3" w:themeTint="98"/>
        </w:tcBorders>
      </w:tcPr>
    </w:tblStylePr>
    <w:tblStylePr w:type="band1Horz">
      <w:rPr>
        <w:rFonts w:ascii="Arial" w:hAnsi="Arial"/>
        <w:color w:val="404040"/>
        <w:sz w:val="22"/>
      </w:rPr>
      <w:tblPr/>
      <w:tcPr>
        <w:tcBorders>
          <w:top w:val="single" w:sz="4" w:space="0" w:color="C3D69B" w:themeColor="accent3" w:themeTint="98"/>
          <w:bottom w:val="single" w:sz="4" w:space="0" w:color="C3D69B" w:themeColor="accent3" w:themeTint="98"/>
        </w:tcBorders>
      </w:tcPr>
    </w:tblStylePr>
  </w:style>
  <w:style w:type="table" w:customStyle="1" w:styleId="ListTable3-Accent4">
    <w:name w:val="List Table 3 - Accent 4"/>
    <w:basedOn w:val="a1"/>
    <w:uiPriority w:val="99"/>
    <w:tblPr>
      <w:tblStyleRowBandSize w:val="1"/>
      <w:tblStyleColBandSize w:val="1"/>
      <w:tbl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tblBorders>
    </w:tblPr>
    <w:tblStylePr w:type="firstRow">
      <w:rPr>
        <w:rFonts w:ascii="Arial" w:hAnsi="Arial"/>
        <w:b/>
        <w:color w:val="FFFFFF"/>
        <w:sz w:val="22"/>
      </w:rPr>
      <w:tblPr/>
      <w:tcPr>
        <w:shd w:val="clear" w:color="B2A1C6" w:themeColor="accent4" w:themeTint="9A" w:fill="B2A1C6" w:themeFill="accent4"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B2A1C6" w:themeColor="accent4" w:themeTint="9A"/>
          <w:right w:val="single" w:sz="4" w:space="0" w:color="B2A1C6" w:themeColor="accent4" w:themeTint="9A"/>
        </w:tcBorders>
      </w:tcPr>
    </w:tblStylePr>
    <w:tblStylePr w:type="band1Horz">
      <w:rPr>
        <w:rFonts w:ascii="Arial" w:hAnsi="Arial"/>
        <w:color w:val="404040"/>
        <w:sz w:val="22"/>
      </w:rPr>
      <w:tblPr/>
      <w:tcPr>
        <w:tcBorders>
          <w:top w:val="single" w:sz="4" w:space="0" w:color="B2A1C6" w:themeColor="accent4" w:themeTint="9A"/>
          <w:bottom w:val="single" w:sz="4" w:space="0" w:color="B2A1C6" w:themeColor="accent4" w:themeTint="9A"/>
        </w:tcBorders>
      </w:tcPr>
    </w:tblStylePr>
  </w:style>
  <w:style w:type="table" w:customStyle="1" w:styleId="ListTable3-Accent5">
    <w:name w:val="List Table 3 - Accent 5"/>
    <w:basedOn w:val="a1"/>
    <w:uiPriority w:val="99"/>
    <w:tblPr>
      <w:tblStyleRowBandSize w:val="1"/>
      <w:tblStyleColBandSize w:val="1"/>
      <w:tblBorders>
        <w:top w:val="single" w:sz="4" w:space="0" w:color="92CCDC" w:themeColor="accent5" w:themeTint="9A"/>
        <w:left w:val="single" w:sz="4" w:space="0" w:color="92CCDC" w:themeColor="accent5" w:themeTint="9A"/>
        <w:bottom w:val="single" w:sz="4" w:space="0" w:color="92CCDC" w:themeColor="accent5" w:themeTint="9A"/>
        <w:right w:val="single" w:sz="4" w:space="0" w:color="92CCDC" w:themeColor="accent5" w:themeTint="9A"/>
      </w:tblBorders>
    </w:tblPr>
    <w:tblStylePr w:type="firstRow">
      <w:rPr>
        <w:rFonts w:ascii="Arial" w:hAnsi="Arial"/>
        <w:b/>
        <w:color w:val="FFFFFF"/>
        <w:sz w:val="22"/>
      </w:rPr>
      <w:tblPr/>
      <w:tcPr>
        <w:shd w:val="clear" w:color="92CCDC" w:themeColor="accent5" w:themeTint="9A" w:fill="92CCDC" w:themeFill="accent5"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92CCDC" w:themeColor="accent5" w:themeTint="9A"/>
          <w:right w:val="single" w:sz="4" w:space="0" w:color="92CCDC" w:themeColor="accent5" w:themeTint="9A"/>
        </w:tcBorders>
      </w:tcPr>
    </w:tblStylePr>
    <w:tblStylePr w:type="band1Horz">
      <w:rPr>
        <w:rFonts w:ascii="Arial" w:hAnsi="Arial"/>
        <w:color w:val="404040"/>
        <w:sz w:val="22"/>
      </w:rPr>
      <w:tblPr/>
      <w:tcPr>
        <w:tcBorders>
          <w:top w:val="single" w:sz="4" w:space="0" w:color="92CCDC" w:themeColor="accent5" w:themeTint="9A"/>
          <w:bottom w:val="single" w:sz="4" w:space="0" w:color="92CCDC" w:themeColor="accent5" w:themeTint="9A"/>
        </w:tcBorders>
      </w:tcPr>
    </w:tblStylePr>
  </w:style>
  <w:style w:type="table" w:customStyle="1" w:styleId="ListTable3-Accent6">
    <w:name w:val="List Table 3 - Accent 6"/>
    <w:basedOn w:val="a1"/>
    <w:uiPriority w:val="99"/>
    <w:tblPr>
      <w:tblStyleRowBandSize w:val="1"/>
      <w:tblStyleColBandSize w:val="1"/>
      <w:tblBorders>
        <w:top w:val="single" w:sz="4" w:space="0" w:color="FAC090" w:themeColor="accent6" w:themeTint="98"/>
        <w:left w:val="single" w:sz="4" w:space="0" w:color="FAC090" w:themeColor="accent6" w:themeTint="98"/>
        <w:bottom w:val="single" w:sz="4" w:space="0" w:color="FAC090" w:themeColor="accent6" w:themeTint="98"/>
        <w:right w:val="single" w:sz="4" w:space="0" w:color="FAC090" w:themeColor="accent6" w:themeTint="98"/>
      </w:tblBorders>
    </w:tblPr>
    <w:tblStylePr w:type="firstRow">
      <w:rPr>
        <w:rFonts w:ascii="Arial" w:hAnsi="Arial"/>
        <w:b/>
        <w:color w:val="FFFFFF"/>
        <w:sz w:val="22"/>
      </w:rPr>
      <w:tblPr/>
      <w:tcPr>
        <w:shd w:val="clear" w:color="FAC090" w:themeColor="accent6" w:themeTint="98" w:fill="FAC090" w:themeFill="accent6"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AC090" w:themeColor="accent6" w:themeTint="98"/>
          <w:right w:val="single" w:sz="4" w:space="0" w:color="FAC090" w:themeColor="accent6" w:themeTint="98"/>
        </w:tcBorders>
      </w:tcPr>
    </w:tblStylePr>
    <w:tblStylePr w:type="band1Horz">
      <w:rPr>
        <w:rFonts w:ascii="Arial" w:hAnsi="Arial"/>
        <w:color w:val="404040"/>
        <w:sz w:val="22"/>
      </w:rPr>
      <w:tblPr/>
      <w:tcPr>
        <w:tcBorders>
          <w:top w:val="single" w:sz="4" w:space="0" w:color="FAC090" w:themeColor="accent6" w:themeTint="98"/>
          <w:bottom w:val="single" w:sz="4" w:space="0" w:color="FAC090" w:themeColor="accent6" w:themeTint="98"/>
        </w:tcBorders>
      </w:tcPr>
    </w:tblStylePr>
  </w:style>
  <w:style w:type="table" w:styleId="-40">
    <w:name w:val="List Table 4"/>
    <w:basedOn w:val="a1"/>
    <w:uiPriority w:val="99"/>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tblBorders>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4-Accent1">
    <w:name w:val="List Table 4 - Accent 1"/>
    <w:basedOn w:val="a1"/>
    <w:uiPriority w:val="99"/>
    <w:tblPr>
      <w:tblStyleRowBandSize w:val="1"/>
      <w:tblStyleColBandSize w:val="1"/>
      <w:tblBorders>
        <w:top w:val="single" w:sz="4" w:space="0" w:color="9BB7D9" w:themeColor="accent1" w:themeTint="90"/>
        <w:left w:val="single" w:sz="4" w:space="0" w:color="9BB7D9" w:themeColor="accent1" w:themeTint="90"/>
        <w:bottom w:val="single" w:sz="4" w:space="0" w:color="9BB7D9" w:themeColor="accent1" w:themeTint="90"/>
        <w:right w:val="single" w:sz="4" w:space="0" w:color="9BB7D9" w:themeColor="accent1" w:themeTint="90"/>
        <w:insideH w:val="single" w:sz="4" w:space="0" w:color="9BB7D9" w:themeColor="accent1" w:themeTint="90"/>
      </w:tblBorders>
    </w:tblPr>
    <w:tblStylePr w:type="firstRow">
      <w:rPr>
        <w:rFonts w:ascii="Arial" w:hAnsi="Arial"/>
        <w:b/>
        <w:color w:val="FFFFFF"/>
        <w:sz w:val="22"/>
      </w:rPr>
      <w:tblPr/>
      <w:tcPr>
        <w:shd w:val="clear" w:color="4F81BD" w:themeColor="accent1" w:fill="4F81BD"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2DFEE" w:themeColor="accent1" w:themeTint="40" w:fill="D2DFEE" w:themeFill="accent1" w:themeFillTint="40"/>
      </w:tcPr>
    </w:tblStylePr>
    <w:tblStylePr w:type="band1Horz">
      <w:rPr>
        <w:rFonts w:ascii="Arial" w:hAnsi="Arial"/>
        <w:color w:val="404040"/>
        <w:sz w:val="22"/>
      </w:rPr>
      <w:tblPr/>
      <w:tcPr>
        <w:shd w:val="clear" w:color="D2DFEE" w:themeColor="accent1" w:themeTint="40" w:fill="D2DFEE" w:themeFill="accent1" w:themeFillTint="40"/>
      </w:tcPr>
    </w:tblStylePr>
  </w:style>
  <w:style w:type="table" w:customStyle="1" w:styleId="ListTable4-Accent2">
    <w:name w:val="List Table 4 - Accent 2"/>
    <w:basedOn w:val="a1"/>
    <w:uiPriority w:val="99"/>
    <w:tblPr>
      <w:tblStyleRowBandSize w:val="1"/>
      <w:tblStyleColBandSize w:val="1"/>
      <w:tblBorders>
        <w:top w:val="single" w:sz="4" w:space="0" w:color="DB9B9A" w:themeColor="accent2" w:themeTint="90"/>
        <w:left w:val="single" w:sz="4" w:space="0" w:color="DB9B9A" w:themeColor="accent2" w:themeTint="90"/>
        <w:bottom w:val="single" w:sz="4" w:space="0" w:color="DB9B9A" w:themeColor="accent2" w:themeTint="90"/>
        <w:right w:val="single" w:sz="4" w:space="0" w:color="DB9B9A" w:themeColor="accent2" w:themeTint="90"/>
        <w:insideH w:val="single" w:sz="4" w:space="0" w:color="DB9B9A" w:themeColor="accent2" w:themeTint="90"/>
      </w:tblBorders>
    </w:tblPr>
    <w:tblStylePr w:type="firstRow">
      <w:rPr>
        <w:rFonts w:ascii="Arial" w:hAnsi="Arial"/>
        <w:b/>
        <w:color w:val="FFFFFF"/>
        <w:sz w:val="22"/>
      </w:rPr>
      <w:tblPr/>
      <w:tcPr>
        <w:shd w:val="clear" w:color="C0504D" w:themeColor="accent2" w:fill="C0504D" w:themeFill="accent2"/>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FD2D2" w:themeColor="accent2" w:themeTint="40" w:fill="EFD2D2" w:themeFill="accent2" w:themeFillTint="40"/>
      </w:tcPr>
    </w:tblStylePr>
    <w:tblStylePr w:type="band1Horz">
      <w:rPr>
        <w:rFonts w:ascii="Arial" w:hAnsi="Arial"/>
        <w:color w:val="404040"/>
        <w:sz w:val="22"/>
      </w:rPr>
      <w:tblPr/>
      <w:tcPr>
        <w:shd w:val="clear" w:color="EFD2D2" w:themeColor="accent2" w:themeTint="40" w:fill="EFD2D2" w:themeFill="accent2" w:themeFillTint="40"/>
      </w:tcPr>
    </w:tblStylePr>
  </w:style>
  <w:style w:type="table" w:customStyle="1" w:styleId="ListTable4-Accent3">
    <w:name w:val="List Table 4 - Accent 3"/>
    <w:basedOn w:val="a1"/>
    <w:uiPriority w:val="99"/>
    <w:tblPr>
      <w:tblStyleRowBandSize w:val="1"/>
      <w:tblStyleColBandSize w:val="1"/>
      <w:tblBorders>
        <w:top w:val="single" w:sz="4" w:space="0" w:color="C6D8A1" w:themeColor="accent3" w:themeTint="90"/>
        <w:left w:val="single" w:sz="4" w:space="0" w:color="C6D8A1" w:themeColor="accent3" w:themeTint="90"/>
        <w:bottom w:val="single" w:sz="4" w:space="0" w:color="C6D8A1" w:themeColor="accent3" w:themeTint="90"/>
        <w:right w:val="single" w:sz="4" w:space="0" w:color="C6D8A1" w:themeColor="accent3" w:themeTint="90"/>
        <w:insideH w:val="single" w:sz="4" w:space="0" w:color="C6D8A1" w:themeColor="accent3" w:themeTint="90"/>
      </w:tblBorders>
    </w:tblPr>
    <w:tblStylePr w:type="firstRow">
      <w:rPr>
        <w:rFonts w:ascii="Arial" w:hAnsi="Arial"/>
        <w:b/>
        <w:color w:val="FFFFFF"/>
        <w:sz w:val="22"/>
      </w:rPr>
      <w:tblPr/>
      <w:tcPr>
        <w:shd w:val="clear" w:color="9BBB59" w:themeColor="accent3" w:fill="9BBB59" w:themeFill="accent3"/>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EED5" w:themeColor="accent3" w:themeTint="40" w:fill="E5EED5" w:themeFill="accent3" w:themeFillTint="40"/>
      </w:tcPr>
    </w:tblStylePr>
    <w:tblStylePr w:type="band1Horz">
      <w:rPr>
        <w:rFonts w:ascii="Arial" w:hAnsi="Arial"/>
        <w:color w:val="404040"/>
        <w:sz w:val="22"/>
      </w:rPr>
      <w:tblPr/>
      <w:tcPr>
        <w:shd w:val="clear" w:color="E5EED5" w:themeColor="accent3" w:themeTint="40" w:fill="E5EED5" w:themeFill="accent3" w:themeFillTint="40"/>
      </w:tcPr>
    </w:tblStylePr>
  </w:style>
  <w:style w:type="table" w:customStyle="1" w:styleId="ListTable4-Accent4">
    <w:name w:val="List Table 4 - Accent 4"/>
    <w:basedOn w:val="a1"/>
    <w:uiPriority w:val="99"/>
    <w:tblPr>
      <w:tblStyleRowBandSize w:val="1"/>
      <w:tblStyleColBandSize w:val="1"/>
      <w:tblBorders>
        <w:top w:val="single" w:sz="4" w:space="0" w:color="B7A7CA" w:themeColor="accent4" w:themeTint="90"/>
        <w:left w:val="single" w:sz="4" w:space="0" w:color="B7A7CA" w:themeColor="accent4" w:themeTint="90"/>
        <w:bottom w:val="single" w:sz="4" w:space="0" w:color="B7A7CA" w:themeColor="accent4" w:themeTint="90"/>
        <w:right w:val="single" w:sz="4" w:space="0" w:color="B7A7CA" w:themeColor="accent4" w:themeTint="90"/>
        <w:insideH w:val="single" w:sz="4" w:space="0" w:color="B7A7CA" w:themeColor="accent4" w:themeTint="90"/>
      </w:tblBorders>
    </w:tblPr>
    <w:tblStylePr w:type="firstRow">
      <w:rPr>
        <w:rFonts w:ascii="Arial" w:hAnsi="Arial"/>
        <w:b/>
        <w:color w:val="FFFFFF"/>
        <w:sz w:val="22"/>
      </w:rPr>
      <w:tblPr/>
      <w:tcPr>
        <w:shd w:val="clear" w:color="8064A2" w:themeColor="accent4" w:fill="8064A2" w:themeFill="accent4"/>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FD8E7" w:themeColor="accent4" w:themeTint="40" w:fill="DFD8E7" w:themeFill="accent4" w:themeFillTint="40"/>
      </w:tcPr>
    </w:tblStylePr>
    <w:tblStylePr w:type="band1Horz">
      <w:rPr>
        <w:rFonts w:ascii="Arial" w:hAnsi="Arial"/>
        <w:color w:val="404040"/>
        <w:sz w:val="22"/>
      </w:rPr>
      <w:tblPr/>
      <w:tcPr>
        <w:shd w:val="clear" w:color="DFD8E7" w:themeColor="accent4" w:themeTint="40" w:fill="DFD8E7" w:themeFill="accent4" w:themeFillTint="40"/>
      </w:tcPr>
    </w:tblStylePr>
  </w:style>
  <w:style w:type="table" w:customStyle="1" w:styleId="ListTable4-Accent5">
    <w:name w:val="List Table 4 - Accent 5"/>
    <w:basedOn w:val="a1"/>
    <w:uiPriority w:val="99"/>
    <w:tblPr>
      <w:tblStyleRowBandSize w:val="1"/>
      <w:tblStyleColBandSize w:val="1"/>
      <w:tblBorders>
        <w:top w:val="single" w:sz="4" w:space="0" w:color="99D0DE" w:themeColor="accent5" w:themeTint="90"/>
        <w:left w:val="single" w:sz="4" w:space="0" w:color="99D0DE" w:themeColor="accent5" w:themeTint="90"/>
        <w:bottom w:val="single" w:sz="4" w:space="0" w:color="99D0DE" w:themeColor="accent5" w:themeTint="90"/>
        <w:right w:val="single" w:sz="4" w:space="0" w:color="99D0DE" w:themeColor="accent5" w:themeTint="90"/>
        <w:insideH w:val="single" w:sz="4" w:space="0" w:color="99D0DE" w:themeColor="accent5" w:themeTint="90"/>
      </w:tblBorders>
    </w:tblPr>
    <w:tblStylePr w:type="firstRow">
      <w:rPr>
        <w:rFonts w:ascii="Arial" w:hAnsi="Arial"/>
        <w:b/>
        <w:color w:val="FFFFFF"/>
        <w:sz w:val="22"/>
      </w:rPr>
      <w:tblPr/>
      <w:tcPr>
        <w:shd w:val="clear" w:color="4BACC6" w:themeColor="accent5" w:fill="4BACC6" w:themeFill="accent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1EAF0" w:themeColor="accent5" w:themeTint="40" w:fill="D1EAF0" w:themeFill="accent5" w:themeFillTint="40"/>
      </w:tcPr>
    </w:tblStylePr>
    <w:tblStylePr w:type="band1Horz">
      <w:rPr>
        <w:rFonts w:ascii="Arial" w:hAnsi="Arial"/>
        <w:color w:val="404040"/>
        <w:sz w:val="22"/>
      </w:rPr>
      <w:tblPr/>
      <w:tcPr>
        <w:shd w:val="clear" w:color="D1EAF0" w:themeColor="accent5" w:themeTint="40" w:fill="D1EAF0" w:themeFill="accent5" w:themeFillTint="40"/>
      </w:tcPr>
    </w:tblStylePr>
  </w:style>
  <w:style w:type="table" w:customStyle="1" w:styleId="ListTable4-Accent6">
    <w:name w:val="List Table 4 - Accent 6"/>
    <w:basedOn w:val="a1"/>
    <w:uiPriority w:val="99"/>
    <w:tblPr>
      <w:tblStyleRowBandSize w:val="1"/>
      <w:tblStyleColBandSize w:val="1"/>
      <w:tblBorders>
        <w:top w:val="single" w:sz="4" w:space="0" w:color="FAC396" w:themeColor="accent6" w:themeTint="90"/>
        <w:left w:val="single" w:sz="4" w:space="0" w:color="FAC396" w:themeColor="accent6" w:themeTint="90"/>
        <w:bottom w:val="single" w:sz="4" w:space="0" w:color="FAC396" w:themeColor="accent6" w:themeTint="90"/>
        <w:right w:val="single" w:sz="4" w:space="0" w:color="FAC396" w:themeColor="accent6" w:themeTint="90"/>
        <w:insideH w:val="single" w:sz="4" w:space="0" w:color="FAC396" w:themeColor="accent6" w:themeTint="90"/>
      </w:tblBorders>
    </w:tblPr>
    <w:tblStylePr w:type="firstRow">
      <w:rPr>
        <w:rFonts w:ascii="Arial" w:hAnsi="Arial"/>
        <w:b/>
        <w:color w:val="FFFFFF"/>
        <w:sz w:val="22"/>
      </w:rPr>
      <w:tblPr/>
      <w:tcPr>
        <w:shd w:val="clear" w:color="F79646" w:themeColor="accent6" w:fill="F79646" w:themeFill="accent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4D0" w:themeColor="accent6" w:themeTint="40" w:fill="FDE4D0" w:themeFill="accent6" w:themeFillTint="40"/>
      </w:tcPr>
    </w:tblStylePr>
    <w:tblStylePr w:type="band1Horz">
      <w:rPr>
        <w:rFonts w:ascii="Arial" w:hAnsi="Arial"/>
        <w:color w:val="404040"/>
        <w:sz w:val="22"/>
      </w:rPr>
      <w:tblPr/>
      <w:tcPr>
        <w:shd w:val="clear" w:color="FDE4D0" w:themeColor="accent6" w:themeTint="40" w:fill="FDE4D0" w:themeFill="accent6" w:themeFillTint="40"/>
      </w:tcPr>
    </w:tblStylePr>
  </w:style>
  <w:style w:type="table" w:styleId="-50">
    <w:name w:val="List Table 5 Dark"/>
    <w:basedOn w:val="a1"/>
    <w:uiPriority w:val="99"/>
    <w:tblPr>
      <w:tblStyleRowBandSize w:val="1"/>
      <w:tblStyleColBandSize w:val="1"/>
      <w:tblBorders>
        <w:top w:val="single" w:sz="32" w:space="0" w:color="7F7F7F" w:themeColor="text1" w:themeTint="80"/>
        <w:left w:val="single" w:sz="32" w:space="0" w:color="7F7F7F" w:themeColor="text1" w:themeTint="80"/>
        <w:bottom w:val="single" w:sz="32" w:space="0" w:color="7F7F7F" w:themeColor="text1" w:themeTint="80"/>
        <w:right w:val="single" w:sz="32" w:space="0" w:color="7F7F7F" w:themeColor="text1" w:themeTint="80"/>
      </w:tblBorders>
      <w:shd w:val="clear" w:color="7F7F7F" w:themeColor="text1" w:themeTint="80" w:fill="7F7F7F" w:themeFill="text1" w:themeFillTint="80"/>
    </w:tblPr>
    <w:tblStylePr w:type="firstRow">
      <w:rPr>
        <w:rFonts w:ascii="Arial" w:hAnsi="Arial"/>
        <w:b/>
        <w:color w:val="FFFFFF" w:themeColor="light1"/>
        <w:sz w:val="22"/>
      </w:rPr>
      <w:tblPr/>
      <w:tcPr>
        <w:tcBorders>
          <w:top w:val="single" w:sz="32" w:space="0" w:color="7F7F7F" w:themeColor="text1" w:themeTint="80"/>
          <w:bottom w:val="single" w:sz="12" w:space="0" w:color="FFFFFF" w:themeColor="light1"/>
        </w:tcBorders>
        <w:shd w:val="clear" w:color="7F7F7F" w:themeColor="text1" w:themeTint="80" w:fill="7F7F7F" w:themeFill="text1" w:themeFillTint="80"/>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7F7F7F" w:themeColor="text1" w:themeTint="80"/>
          <w:right w:val="single" w:sz="4" w:space="0" w:color="FFFFFF" w:themeColor="light1"/>
        </w:tcBorders>
      </w:tcPr>
    </w:tblStylePr>
    <w:tblStylePr w:type="lastCol">
      <w:tblPr/>
      <w:tcPr>
        <w:tcBorders>
          <w:left w:val="single" w:sz="4" w:space="0" w:color="FFFFFF" w:themeColor="light1"/>
          <w:right w:val="single" w:sz="32" w:space="0" w:color="7F7F7F" w:themeColor="text1" w:themeTint="80"/>
        </w:tcBorders>
      </w:tcPr>
    </w:tblStylePr>
    <w:tblStylePr w:type="band1Vert">
      <w:tblPr/>
      <w:tcPr>
        <w:tcBorders>
          <w:left w:val="single" w:sz="4" w:space="0" w:color="FFFFFF" w:themeColor="light1"/>
          <w:right w:val="single" w:sz="4" w:space="0" w:color="FFFFFF" w:themeColor="light1"/>
        </w:tcBorders>
        <w:shd w:val="clear" w:color="7F7F7F" w:themeColor="text1" w:themeTint="80" w:fill="7F7F7F" w:themeFill="text1" w:themeFillTint="80"/>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tblStylePr w:type="band2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style>
  <w:style w:type="table" w:customStyle="1" w:styleId="ListTable5Dark-Accent1">
    <w:name w:val="List Table 5 Dark - Accent 1"/>
    <w:basedOn w:val="a1"/>
    <w:uiPriority w:val="99"/>
    <w:tblPr>
      <w:tblStyleRowBandSize w:val="1"/>
      <w:tblStyleColBandSize w:val="1"/>
      <w:tblBorders>
        <w:top w:val="single" w:sz="32" w:space="0" w:color="4F81BD" w:themeColor="accent1"/>
        <w:left w:val="single" w:sz="32" w:space="0" w:color="4F81BD" w:themeColor="accent1"/>
        <w:bottom w:val="single" w:sz="32" w:space="0" w:color="4F81BD" w:themeColor="accent1"/>
        <w:right w:val="single" w:sz="32" w:space="0" w:color="4F81BD" w:themeColor="accent1"/>
      </w:tblBorders>
      <w:shd w:val="clear" w:color="4F81BD" w:themeColor="accent1" w:fill="4F81BD" w:themeFill="accent1"/>
    </w:tblPr>
    <w:tblStylePr w:type="firstRow">
      <w:rPr>
        <w:rFonts w:ascii="Arial" w:hAnsi="Arial"/>
        <w:b/>
        <w:color w:val="FFFFFF" w:themeColor="light1"/>
        <w:sz w:val="22"/>
      </w:rPr>
      <w:tblPr/>
      <w:tcPr>
        <w:tcBorders>
          <w:top w:val="single" w:sz="32" w:space="0" w:color="4F81BD" w:themeColor="accent1"/>
          <w:bottom w:val="single" w:sz="12" w:space="0" w:color="FFFFFF" w:themeColor="light1"/>
        </w:tcBorders>
        <w:shd w:val="clear" w:color="4F81BD" w:themeColor="accent1" w:fill="4F81BD" w:themeFill="accent1"/>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4F81BD" w:themeColor="accent1"/>
          <w:right w:val="single" w:sz="4" w:space="0" w:color="FFFFFF" w:themeColor="light1"/>
        </w:tcBorders>
      </w:tcPr>
    </w:tblStylePr>
    <w:tblStylePr w:type="lastCol">
      <w:tblPr/>
      <w:tcPr>
        <w:tcBorders>
          <w:left w:val="single" w:sz="4" w:space="0" w:color="FFFFFF" w:themeColor="light1"/>
          <w:right w:val="single" w:sz="32" w:space="0" w:color="4F81BD" w:themeColor="accent1"/>
        </w:tcBorders>
      </w:tcPr>
    </w:tblStylePr>
    <w:tblStylePr w:type="band1Vert">
      <w:tblPr/>
      <w:tcPr>
        <w:tcBorders>
          <w:left w:val="single" w:sz="4" w:space="0" w:color="FFFFFF" w:themeColor="light1"/>
          <w:right w:val="single" w:sz="4" w:space="0" w:color="FFFFFF" w:themeColor="light1"/>
        </w:tcBorders>
        <w:shd w:val="clear" w:color="4F81BD" w:themeColor="accent1" w:fill="4F81BD" w:themeFill="accent1"/>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4F81BD" w:themeColor="accent1" w:fill="4F81BD" w:themeFill="accent1"/>
      </w:tcPr>
    </w:tblStylePr>
    <w:tblStylePr w:type="band2Horz">
      <w:tblPr/>
      <w:tcPr>
        <w:tcBorders>
          <w:top w:val="single" w:sz="4" w:space="0" w:color="FFFFFF" w:themeColor="light1"/>
          <w:bottom w:val="single" w:sz="4" w:space="0" w:color="FFFFFF" w:themeColor="light1"/>
        </w:tcBorders>
        <w:shd w:val="clear" w:color="4F81BD" w:themeColor="accent1" w:fill="4F81BD" w:themeFill="accent1"/>
      </w:tcPr>
    </w:tblStylePr>
  </w:style>
  <w:style w:type="table" w:customStyle="1" w:styleId="ListTable5Dark-Accent2">
    <w:name w:val="List Table 5 Dark - Accent 2"/>
    <w:basedOn w:val="a1"/>
    <w:uiPriority w:val="99"/>
    <w:tblPr>
      <w:tblStyleRowBandSize w:val="1"/>
      <w:tblStyleColBandSize w:val="1"/>
      <w:tblBorders>
        <w:top w:val="single" w:sz="32" w:space="0" w:color="D99695" w:themeColor="accent2" w:themeTint="97"/>
        <w:left w:val="single" w:sz="32" w:space="0" w:color="D99695" w:themeColor="accent2" w:themeTint="97"/>
        <w:bottom w:val="single" w:sz="32" w:space="0" w:color="D99695" w:themeColor="accent2" w:themeTint="97"/>
        <w:right w:val="single" w:sz="32" w:space="0" w:color="D99695" w:themeColor="accent2" w:themeTint="97"/>
      </w:tblBorders>
      <w:shd w:val="clear" w:color="D99695" w:themeColor="accent2" w:themeTint="97" w:fill="D99695" w:themeFill="accent2" w:themeFillTint="97"/>
    </w:tblPr>
    <w:tblStylePr w:type="firstRow">
      <w:rPr>
        <w:rFonts w:ascii="Arial" w:hAnsi="Arial"/>
        <w:b/>
        <w:color w:val="FFFFFF" w:themeColor="light1"/>
        <w:sz w:val="22"/>
      </w:rPr>
      <w:tblPr/>
      <w:tcPr>
        <w:tcBorders>
          <w:top w:val="single" w:sz="32" w:space="0" w:color="D99695" w:themeColor="accent2" w:themeTint="97"/>
          <w:bottom w:val="single" w:sz="12" w:space="0" w:color="FFFFFF" w:themeColor="light1"/>
        </w:tcBorders>
        <w:shd w:val="clear" w:color="D99695" w:themeColor="accent2" w:themeTint="97" w:fill="D99695" w:themeFill="accent2" w:themeFillTint="97"/>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D99695" w:themeColor="accent2" w:themeTint="97"/>
          <w:right w:val="single" w:sz="4" w:space="0" w:color="FFFFFF" w:themeColor="light1"/>
        </w:tcBorders>
      </w:tcPr>
    </w:tblStylePr>
    <w:tblStylePr w:type="lastCol">
      <w:tblPr/>
      <w:tcPr>
        <w:tcBorders>
          <w:left w:val="single" w:sz="4" w:space="0" w:color="FFFFFF" w:themeColor="light1"/>
          <w:right w:val="single" w:sz="32" w:space="0" w:color="D99695" w:themeColor="accent2" w:themeTint="97"/>
        </w:tcBorders>
      </w:tcPr>
    </w:tblStylePr>
    <w:tblStylePr w:type="band1Vert">
      <w:tblPr/>
      <w:tcPr>
        <w:tcBorders>
          <w:left w:val="single" w:sz="4" w:space="0" w:color="FFFFFF" w:themeColor="light1"/>
          <w:right w:val="single" w:sz="4" w:space="0" w:color="FFFFFF" w:themeColor="light1"/>
        </w:tcBorders>
        <w:shd w:val="clear" w:color="D99695" w:themeColor="accent2" w:themeTint="97" w:fill="D99695" w:themeFill="accent2" w:themeFillTint="97"/>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D99695" w:themeColor="accent2" w:themeTint="97" w:fill="D99695" w:themeFill="accent2" w:themeFillTint="97"/>
      </w:tcPr>
    </w:tblStylePr>
    <w:tblStylePr w:type="band2Horz">
      <w:tblPr/>
      <w:tcPr>
        <w:tcBorders>
          <w:top w:val="single" w:sz="4" w:space="0" w:color="FFFFFF" w:themeColor="light1"/>
          <w:bottom w:val="single" w:sz="4" w:space="0" w:color="FFFFFF" w:themeColor="light1"/>
        </w:tcBorders>
        <w:shd w:val="clear" w:color="D99695" w:themeColor="accent2" w:themeTint="97" w:fill="D99695" w:themeFill="accent2" w:themeFillTint="97"/>
      </w:tcPr>
    </w:tblStylePr>
  </w:style>
  <w:style w:type="table" w:customStyle="1" w:styleId="ListTable5Dark-Accent3">
    <w:name w:val="List Table 5 Dark - Accent 3"/>
    <w:basedOn w:val="a1"/>
    <w:uiPriority w:val="99"/>
    <w:tblPr>
      <w:tblStyleRowBandSize w:val="1"/>
      <w:tblStyleColBandSize w:val="1"/>
      <w:tblBorders>
        <w:top w:val="single" w:sz="32" w:space="0" w:color="C3D69B" w:themeColor="accent3" w:themeTint="98"/>
        <w:left w:val="single" w:sz="32" w:space="0" w:color="C3D69B" w:themeColor="accent3" w:themeTint="98"/>
        <w:bottom w:val="single" w:sz="32" w:space="0" w:color="C3D69B" w:themeColor="accent3" w:themeTint="98"/>
        <w:right w:val="single" w:sz="32" w:space="0" w:color="C3D69B" w:themeColor="accent3" w:themeTint="98"/>
      </w:tblBorders>
      <w:shd w:val="clear" w:color="C3D69B" w:themeColor="accent3" w:themeTint="98" w:fill="C3D69B" w:themeFill="accent3" w:themeFillTint="98"/>
    </w:tblPr>
    <w:tblStylePr w:type="firstRow">
      <w:rPr>
        <w:rFonts w:ascii="Arial" w:hAnsi="Arial"/>
        <w:b/>
        <w:color w:val="FFFFFF" w:themeColor="light1"/>
        <w:sz w:val="22"/>
      </w:rPr>
      <w:tblPr/>
      <w:tcPr>
        <w:tcBorders>
          <w:top w:val="single" w:sz="32" w:space="0" w:color="C3D69B" w:themeColor="accent3" w:themeTint="98"/>
          <w:bottom w:val="single" w:sz="12" w:space="0" w:color="FFFFFF" w:themeColor="light1"/>
        </w:tcBorders>
        <w:shd w:val="clear" w:color="C3D69B" w:themeColor="accent3" w:themeTint="98" w:fill="C3D69B" w:themeFill="accent3"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C3D69B" w:themeColor="accent3" w:themeTint="98"/>
          <w:right w:val="single" w:sz="4" w:space="0" w:color="FFFFFF" w:themeColor="light1"/>
        </w:tcBorders>
      </w:tcPr>
    </w:tblStylePr>
    <w:tblStylePr w:type="lastCol">
      <w:tblPr/>
      <w:tcPr>
        <w:tcBorders>
          <w:left w:val="single" w:sz="4" w:space="0" w:color="FFFFFF" w:themeColor="light1"/>
          <w:right w:val="single" w:sz="32" w:space="0" w:color="C3D69B" w:themeColor="accent3" w:themeTint="98"/>
        </w:tcBorders>
      </w:tcPr>
    </w:tblStylePr>
    <w:tblStylePr w:type="band1Vert">
      <w:tblPr/>
      <w:tcPr>
        <w:tcBorders>
          <w:left w:val="single" w:sz="4" w:space="0" w:color="FFFFFF" w:themeColor="light1"/>
          <w:right w:val="single" w:sz="4" w:space="0" w:color="FFFFFF" w:themeColor="light1"/>
        </w:tcBorders>
        <w:shd w:val="clear" w:color="C3D69B" w:themeColor="accent3" w:themeTint="98" w:fill="C3D69B" w:themeFill="accent3"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C3D69B" w:themeColor="accent3" w:themeTint="98" w:fill="C3D69B" w:themeFill="accent3" w:themeFillTint="98"/>
      </w:tcPr>
    </w:tblStylePr>
    <w:tblStylePr w:type="band2Horz">
      <w:tblPr/>
      <w:tcPr>
        <w:tcBorders>
          <w:top w:val="single" w:sz="4" w:space="0" w:color="FFFFFF" w:themeColor="light1"/>
          <w:bottom w:val="single" w:sz="4" w:space="0" w:color="FFFFFF" w:themeColor="light1"/>
        </w:tcBorders>
        <w:shd w:val="clear" w:color="C3D69B" w:themeColor="accent3" w:themeTint="98" w:fill="C3D69B" w:themeFill="accent3" w:themeFillTint="98"/>
      </w:tcPr>
    </w:tblStylePr>
  </w:style>
  <w:style w:type="table" w:customStyle="1" w:styleId="ListTable5Dark-Accent4">
    <w:name w:val="List Table 5 Dark - Accent 4"/>
    <w:basedOn w:val="a1"/>
    <w:uiPriority w:val="99"/>
    <w:tblPr>
      <w:tblStyleRowBandSize w:val="1"/>
      <w:tblStyleColBandSize w:val="1"/>
      <w:tblBorders>
        <w:top w:val="single" w:sz="32" w:space="0" w:color="B2A1C6" w:themeColor="accent4" w:themeTint="9A"/>
        <w:left w:val="single" w:sz="32" w:space="0" w:color="B2A1C6" w:themeColor="accent4" w:themeTint="9A"/>
        <w:bottom w:val="single" w:sz="32" w:space="0" w:color="B2A1C6" w:themeColor="accent4" w:themeTint="9A"/>
        <w:right w:val="single" w:sz="32" w:space="0" w:color="B2A1C6" w:themeColor="accent4" w:themeTint="9A"/>
      </w:tblBorders>
      <w:shd w:val="clear" w:color="B2A1C6" w:themeColor="accent4" w:themeTint="9A" w:fill="B2A1C6" w:themeFill="accent4" w:themeFillTint="9A"/>
    </w:tblPr>
    <w:tblStylePr w:type="firstRow">
      <w:rPr>
        <w:rFonts w:ascii="Arial" w:hAnsi="Arial"/>
        <w:b/>
        <w:color w:val="FFFFFF" w:themeColor="light1"/>
        <w:sz w:val="22"/>
      </w:rPr>
      <w:tblPr/>
      <w:tcPr>
        <w:tcBorders>
          <w:top w:val="single" w:sz="32" w:space="0" w:color="B2A1C6" w:themeColor="accent4" w:themeTint="9A"/>
          <w:bottom w:val="single" w:sz="12" w:space="0" w:color="FFFFFF" w:themeColor="light1"/>
        </w:tcBorders>
        <w:shd w:val="clear" w:color="B2A1C6" w:themeColor="accent4" w:themeTint="9A" w:fill="B2A1C6" w:themeFill="accent4"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B2A1C6" w:themeColor="accent4" w:themeTint="9A"/>
          <w:right w:val="single" w:sz="4" w:space="0" w:color="FFFFFF" w:themeColor="light1"/>
        </w:tcBorders>
      </w:tcPr>
    </w:tblStylePr>
    <w:tblStylePr w:type="lastCol">
      <w:tblPr/>
      <w:tcPr>
        <w:tcBorders>
          <w:left w:val="single" w:sz="4" w:space="0" w:color="FFFFFF" w:themeColor="light1"/>
          <w:right w:val="single" w:sz="32" w:space="0" w:color="B2A1C6" w:themeColor="accent4" w:themeTint="9A"/>
        </w:tcBorders>
      </w:tcPr>
    </w:tblStylePr>
    <w:tblStylePr w:type="band1Vert">
      <w:tblPr/>
      <w:tcPr>
        <w:tcBorders>
          <w:left w:val="single" w:sz="4" w:space="0" w:color="FFFFFF" w:themeColor="light1"/>
          <w:right w:val="single" w:sz="4" w:space="0" w:color="FFFFFF" w:themeColor="light1"/>
        </w:tcBorders>
        <w:shd w:val="clear" w:color="B2A1C6" w:themeColor="accent4" w:themeTint="9A" w:fill="B2A1C6" w:themeFill="accent4"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B2A1C6" w:themeColor="accent4" w:themeTint="9A" w:fill="B2A1C6" w:themeFill="accent4" w:themeFillTint="9A"/>
      </w:tcPr>
    </w:tblStylePr>
    <w:tblStylePr w:type="band2Horz">
      <w:tblPr/>
      <w:tcPr>
        <w:tcBorders>
          <w:top w:val="single" w:sz="4" w:space="0" w:color="FFFFFF" w:themeColor="light1"/>
          <w:bottom w:val="single" w:sz="4" w:space="0" w:color="FFFFFF" w:themeColor="light1"/>
        </w:tcBorders>
        <w:shd w:val="clear" w:color="B2A1C6" w:themeColor="accent4" w:themeTint="9A" w:fill="B2A1C6" w:themeFill="accent4" w:themeFillTint="9A"/>
      </w:tcPr>
    </w:tblStylePr>
  </w:style>
  <w:style w:type="table" w:customStyle="1" w:styleId="ListTable5Dark-Accent5">
    <w:name w:val="List Table 5 Dark - Accent 5"/>
    <w:basedOn w:val="a1"/>
    <w:uiPriority w:val="99"/>
    <w:tblPr>
      <w:tblStyleRowBandSize w:val="1"/>
      <w:tblStyleColBandSize w:val="1"/>
      <w:tblBorders>
        <w:top w:val="single" w:sz="32" w:space="0" w:color="92CCDC" w:themeColor="accent5" w:themeTint="9A"/>
        <w:left w:val="single" w:sz="32" w:space="0" w:color="92CCDC" w:themeColor="accent5" w:themeTint="9A"/>
        <w:bottom w:val="single" w:sz="32" w:space="0" w:color="92CCDC" w:themeColor="accent5" w:themeTint="9A"/>
        <w:right w:val="single" w:sz="32" w:space="0" w:color="92CCDC" w:themeColor="accent5" w:themeTint="9A"/>
      </w:tblBorders>
      <w:shd w:val="clear" w:color="92CCDC" w:themeColor="accent5" w:themeTint="9A" w:fill="92CCDC" w:themeFill="accent5" w:themeFillTint="9A"/>
    </w:tblPr>
    <w:tblStylePr w:type="firstRow">
      <w:rPr>
        <w:rFonts w:ascii="Arial" w:hAnsi="Arial"/>
        <w:b/>
        <w:color w:val="FFFFFF" w:themeColor="light1"/>
        <w:sz w:val="22"/>
      </w:rPr>
      <w:tblPr/>
      <w:tcPr>
        <w:tcBorders>
          <w:top w:val="single" w:sz="32" w:space="0" w:color="92CCDC" w:themeColor="accent5" w:themeTint="9A"/>
          <w:bottom w:val="single" w:sz="12" w:space="0" w:color="FFFFFF" w:themeColor="light1"/>
        </w:tcBorders>
        <w:shd w:val="clear" w:color="92CCDC" w:themeColor="accent5" w:themeTint="9A" w:fill="92CCDC" w:themeFill="accent5"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92CCDC" w:themeColor="accent5" w:themeTint="9A"/>
          <w:right w:val="single" w:sz="4" w:space="0" w:color="FFFFFF" w:themeColor="light1"/>
        </w:tcBorders>
      </w:tcPr>
    </w:tblStylePr>
    <w:tblStylePr w:type="lastCol">
      <w:tblPr/>
      <w:tcPr>
        <w:tcBorders>
          <w:left w:val="single" w:sz="4" w:space="0" w:color="FFFFFF" w:themeColor="light1"/>
          <w:right w:val="single" w:sz="32" w:space="0" w:color="92CCDC" w:themeColor="accent5" w:themeTint="9A"/>
        </w:tcBorders>
      </w:tcPr>
    </w:tblStylePr>
    <w:tblStylePr w:type="band1Vert">
      <w:tblPr/>
      <w:tcPr>
        <w:tcBorders>
          <w:left w:val="single" w:sz="4" w:space="0" w:color="FFFFFF" w:themeColor="light1"/>
          <w:right w:val="single" w:sz="4" w:space="0" w:color="FFFFFF" w:themeColor="light1"/>
        </w:tcBorders>
        <w:shd w:val="clear" w:color="92CCDC" w:themeColor="accent5" w:themeTint="9A" w:fill="92CCDC" w:themeFill="accent5"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92CCDC" w:themeColor="accent5" w:themeTint="9A" w:fill="92CCDC" w:themeFill="accent5" w:themeFillTint="9A"/>
      </w:tcPr>
    </w:tblStylePr>
    <w:tblStylePr w:type="band2Horz">
      <w:tblPr/>
      <w:tcPr>
        <w:tcBorders>
          <w:top w:val="single" w:sz="4" w:space="0" w:color="FFFFFF" w:themeColor="light1"/>
          <w:bottom w:val="single" w:sz="4" w:space="0" w:color="FFFFFF" w:themeColor="light1"/>
        </w:tcBorders>
        <w:shd w:val="clear" w:color="92CCDC" w:themeColor="accent5" w:themeTint="9A" w:fill="92CCDC" w:themeFill="accent5" w:themeFillTint="9A"/>
      </w:tcPr>
    </w:tblStylePr>
  </w:style>
  <w:style w:type="table" w:customStyle="1" w:styleId="ListTable5Dark-Accent6">
    <w:name w:val="List Table 5 Dark - Accent 6"/>
    <w:basedOn w:val="a1"/>
    <w:uiPriority w:val="99"/>
    <w:tblPr>
      <w:tblStyleRowBandSize w:val="1"/>
      <w:tblStyleColBandSize w:val="1"/>
      <w:tblBorders>
        <w:top w:val="single" w:sz="32" w:space="0" w:color="FAC090" w:themeColor="accent6" w:themeTint="98"/>
        <w:left w:val="single" w:sz="32" w:space="0" w:color="FAC090" w:themeColor="accent6" w:themeTint="98"/>
        <w:bottom w:val="single" w:sz="32" w:space="0" w:color="FAC090" w:themeColor="accent6" w:themeTint="98"/>
        <w:right w:val="single" w:sz="32" w:space="0" w:color="FAC090" w:themeColor="accent6" w:themeTint="98"/>
      </w:tblBorders>
      <w:shd w:val="clear" w:color="FAC090" w:themeColor="accent6" w:themeTint="98" w:fill="FAC090" w:themeFill="accent6" w:themeFillTint="98"/>
    </w:tblPr>
    <w:tblStylePr w:type="firstRow">
      <w:rPr>
        <w:rFonts w:ascii="Arial" w:hAnsi="Arial"/>
        <w:b/>
        <w:color w:val="FFFFFF" w:themeColor="light1"/>
        <w:sz w:val="22"/>
      </w:rPr>
      <w:tblPr/>
      <w:tcPr>
        <w:tcBorders>
          <w:top w:val="single" w:sz="32" w:space="0" w:color="FAC090" w:themeColor="accent6" w:themeTint="98"/>
          <w:bottom w:val="single" w:sz="12" w:space="0" w:color="FFFFFF" w:themeColor="light1"/>
        </w:tcBorders>
        <w:shd w:val="clear" w:color="FAC090" w:themeColor="accent6" w:themeTint="98" w:fill="FAC090" w:themeFill="accent6"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AC090" w:themeColor="accent6" w:themeTint="98"/>
          <w:right w:val="single" w:sz="4" w:space="0" w:color="FFFFFF" w:themeColor="light1"/>
        </w:tcBorders>
      </w:tcPr>
    </w:tblStylePr>
    <w:tblStylePr w:type="lastCol">
      <w:tblPr/>
      <w:tcPr>
        <w:tcBorders>
          <w:left w:val="single" w:sz="4" w:space="0" w:color="FFFFFF" w:themeColor="light1"/>
          <w:right w:val="single" w:sz="32" w:space="0" w:color="FAC090" w:themeColor="accent6" w:themeTint="98"/>
        </w:tcBorders>
      </w:tcPr>
    </w:tblStylePr>
    <w:tblStylePr w:type="band1Vert">
      <w:tblPr/>
      <w:tcPr>
        <w:tcBorders>
          <w:left w:val="single" w:sz="4" w:space="0" w:color="FFFFFF" w:themeColor="light1"/>
          <w:right w:val="single" w:sz="4" w:space="0" w:color="FFFFFF" w:themeColor="light1"/>
        </w:tcBorders>
        <w:shd w:val="clear" w:color="FAC090" w:themeColor="accent6" w:themeTint="98" w:fill="FAC090" w:themeFill="accent6"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AC090" w:themeColor="accent6" w:themeTint="98" w:fill="FAC090" w:themeFill="accent6" w:themeFillTint="98"/>
      </w:tcPr>
    </w:tblStylePr>
    <w:tblStylePr w:type="band2Horz">
      <w:tblPr/>
      <w:tcPr>
        <w:tcBorders>
          <w:top w:val="single" w:sz="4" w:space="0" w:color="FFFFFF" w:themeColor="light1"/>
          <w:bottom w:val="single" w:sz="4" w:space="0" w:color="FFFFFF" w:themeColor="light1"/>
        </w:tcBorders>
        <w:shd w:val="clear" w:color="FAC090" w:themeColor="accent6" w:themeTint="98" w:fill="FAC090" w:themeFill="accent6" w:themeFillTint="98"/>
      </w:tcPr>
    </w:tblStylePr>
  </w:style>
  <w:style w:type="table" w:styleId="-60">
    <w:name w:val="List Table 6 Colorful"/>
    <w:basedOn w:val="a1"/>
    <w:uiPriority w:val="99"/>
    <w:tblPr>
      <w:tblStyleRowBandSize w:val="1"/>
      <w:tblStyleColBandSize w:val="1"/>
      <w:tblBorders>
        <w:top w:val="single" w:sz="4" w:space="0" w:color="7F7F7F" w:themeColor="text1" w:themeTint="80"/>
        <w:bottom w:val="single" w:sz="4" w:space="0" w:color="7F7F7F" w:themeColor="text1" w:themeTint="80"/>
      </w:tblBorders>
    </w:tblPr>
    <w:tblStylePr w:type="firstRow">
      <w:rPr>
        <w:b/>
        <w:color w:val="000000" w:themeColor="text1"/>
      </w:rPr>
      <w:tblPr/>
      <w:tcPr>
        <w:tcBorders>
          <w:bottom w:val="single" w:sz="4" w:space="0" w:color="7F7F7F" w:themeColor="text1" w:themeTint="80"/>
        </w:tcBorders>
      </w:tcPr>
    </w:tblStylePr>
    <w:tblStylePr w:type="lastRow">
      <w:rPr>
        <w:b/>
        <w:color w:val="000000" w:themeColor="text1"/>
      </w:rPr>
      <w:tblPr/>
      <w:tcPr>
        <w:tcBorders>
          <w:top w:val="single" w:sz="4" w:space="0" w:color="7F7F7F" w:themeColor="text1" w:themeTint="80"/>
        </w:tcBorders>
      </w:tcPr>
    </w:tblStylePr>
    <w:tblStylePr w:type="firstCol">
      <w:rPr>
        <w:b/>
        <w:color w:val="000000" w:themeColor="text1"/>
      </w:rPr>
    </w:tblStylePr>
    <w:tblStylePr w:type="lastCol">
      <w:rPr>
        <w:b/>
        <w:color w:val="000000" w:themeColor="text1"/>
      </w:rPr>
    </w:tblStylePr>
    <w:tblStylePr w:type="band1Vert">
      <w:tblPr/>
      <w:tcPr>
        <w:shd w:val="clear" w:color="BFBFBF" w:themeColor="text1" w:themeTint="40" w:fill="BFBFBF" w:themeFill="text1" w:themeFillTint="40"/>
      </w:tcPr>
    </w:tblStylePr>
    <w:tblStylePr w:type="band1Horz">
      <w:rPr>
        <w:rFonts w:ascii="Arial" w:hAnsi="Arial"/>
        <w:color w:val="000000" w:themeColor="text1"/>
        <w:sz w:val="22"/>
      </w:rPr>
      <w:tblPr/>
      <w:tcPr>
        <w:shd w:val="clear" w:color="BFBFBF" w:themeColor="text1" w:themeTint="40" w:fill="BFBFBF" w:themeFill="text1" w:themeFillTint="40"/>
      </w:tcPr>
    </w:tblStylePr>
    <w:tblStylePr w:type="band2Horz">
      <w:rPr>
        <w:rFonts w:ascii="Arial" w:hAnsi="Arial"/>
        <w:color w:val="000000" w:themeColor="text1"/>
        <w:sz w:val="22"/>
      </w:rPr>
    </w:tblStylePr>
  </w:style>
  <w:style w:type="table" w:customStyle="1" w:styleId="ListTable6Colorful-Accent1">
    <w:name w:val="List Table 6 Colorful - Accent 1"/>
    <w:basedOn w:val="a1"/>
    <w:uiPriority w:val="99"/>
    <w:tblPr>
      <w:tblStyleRowBandSize w:val="1"/>
      <w:tblStyleColBandSize w:val="1"/>
      <w:tblBorders>
        <w:top w:val="single" w:sz="4" w:space="0" w:color="4F81BD" w:themeColor="accent1"/>
        <w:bottom w:val="single" w:sz="4" w:space="0" w:color="4F81BD" w:themeColor="accent1"/>
      </w:tblBorders>
    </w:tblPr>
    <w:tblStylePr w:type="firstRow">
      <w:rPr>
        <w:b/>
        <w:color w:val="2A4A71" w:themeColor="accent1" w:themeShade="95"/>
      </w:rPr>
      <w:tblPr/>
      <w:tcPr>
        <w:tcBorders>
          <w:bottom w:val="single" w:sz="4" w:space="0" w:color="4F81BD" w:themeColor="accent1"/>
        </w:tcBorders>
      </w:tcPr>
    </w:tblStylePr>
    <w:tblStylePr w:type="lastRow">
      <w:rPr>
        <w:b/>
        <w:color w:val="2A4A71" w:themeColor="accent1" w:themeShade="95"/>
      </w:rPr>
      <w:tblPr/>
      <w:tcPr>
        <w:tcBorders>
          <w:top w:val="single" w:sz="4" w:space="0" w:color="4F81BD" w:themeColor="accent1"/>
        </w:tcBorders>
      </w:tcPr>
    </w:tblStylePr>
    <w:tblStylePr w:type="firstCol">
      <w:rPr>
        <w:b/>
        <w:color w:val="2A4A71" w:themeColor="accent1" w:themeShade="95"/>
      </w:rPr>
    </w:tblStylePr>
    <w:tblStylePr w:type="lastCol">
      <w:rPr>
        <w:b/>
        <w:color w:val="2A4A71" w:themeColor="accent1" w:themeShade="95"/>
      </w:rPr>
    </w:tblStylePr>
    <w:tblStylePr w:type="band1Vert">
      <w:tblPr/>
      <w:tcPr>
        <w:shd w:val="clear" w:color="D2DFEE" w:themeColor="accent1" w:themeTint="40" w:fill="D2DFEE" w:themeFill="accent1" w:themeFillTint="40"/>
      </w:tcPr>
    </w:tblStylePr>
    <w:tblStylePr w:type="band1Horz">
      <w:rPr>
        <w:rFonts w:ascii="Arial" w:hAnsi="Arial"/>
        <w:color w:val="2A4A71" w:themeColor="accent1" w:themeShade="95"/>
        <w:sz w:val="22"/>
      </w:rPr>
      <w:tblPr/>
      <w:tcPr>
        <w:shd w:val="clear" w:color="D2DFEE" w:themeColor="accent1" w:themeTint="40" w:fill="D2DFEE" w:themeFill="accent1" w:themeFillTint="40"/>
      </w:tcPr>
    </w:tblStylePr>
    <w:tblStylePr w:type="band2Horz">
      <w:rPr>
        <w:rFonts w:ascii="Arial" w:hAnsi="Arial"/>
        <w:color w:val="2A4A71" w:themeColor="accent1" w:themeShade="95"/>
        <w:sz w:val="22"/>
      </w:rPr>
    </w:tblStylePr>
  </w:style>
  <w:style w:type="table" w:customStyle="1" w:styleId="ListTable6Colorful-Accent2">
    <w:name w:val="List Table 6 Colorful - Accent 2"/>
    <w:basedOn w:val="a1"/>
    <w:uiPriority w:val="99"/>
    <w:tblPr>
      <w:tblStyleRowBandSize w:val="1"/>
      <w:tblStyleColBandSize w:val="1"/>
      <w:tblBorders>
        <w:top w:val="single" w:sz="4" w:space="0" w:color="D99695" w:themeColor="accent2" w:themeTint="97"/>
        <w:bottom w:val="single" w:sz="4" w:space="0" w:color="D99695" w:themeColor="accent2" w:themeTint="97"/>
      </w:tblBorders>
    </w:tblPr>
    <w:tblStylePr w:type="firstRow">
      <w:rPr>
        <w:b/>
        <w:color w:val="D99695" w:themeColor="accent2" w:themeTint="97" w:themeShade="95"/>
      </w:rPr>
      <w:tblPr/>
      <w:tcPr>
        <w:tcBorders>
          <w:bottom w:val="single" w:sz="4" w:space="0" w:color="D99695" w:themeColor="accent2" w:themeTint="97"/>
        </w:tcBorders>
      </w:tcPr>
    </w:tblStylePr>
    <w:tblStylePr w:type="lastRow">
      <w:rPr>
        <w:b/>
        <w:color w:val="D99695" w:themeColor="accent2" w:themeTint="97" w:themeShade="95"/>
      </w:rPr>
      <w:tblPr/>
      <w:tcPr>
        <w:tcBorders>
          <w:top w:val="single" w:sz="4" w:space="0" w:color="D99695" w:themeColor="accent2" w:themeTint="97"/>
        </w:tcBorders>
      </w:tcPr>
    </w:tblStylePr>
    <w:tblStylePr w:type="firstCol">
      <w:rPr>
        <w:b/>
        <w:color w:val="D99695" w:themeColor="accent2" w:themeTint="97" w:themeShade="95"/>
      </w:rPr>
    </w:tblStylePr>
    <w:tblStylePr w:type="lastCol">
      <w:rPr>
        <w:b/>
        <w:color w:val="D99695" w:themeColor="accent2" w:themeTint="97" w:themeShade="95"/>
      </w:rPr>
    </w:tblStylePr>
    <w:tblStylePr w:type="band1Vert">
      <w:tblPr/>
      <w:tcPr>
        <w:shd w:val="clear" w:color="EFD2D2" w:themeColor="accent2" w:themeTint="40" w:fill="EFD2D2" w:themeFill="accent2" w:themeFillTint="40"/>
      </w:tcPr>
    </w:tblStylePr>
    <w:tblStylePr w:type="band1Horz">
      <w:rPr>
        <w:rFonts w:ascii="Arial" w:hAnsi="Arial"/>
        <w:color w:val="D99695" w:themeColor="accent2" w:themeTint="97" w:themeShade="95"/>
        <w:sz w:val="22"/>
      </w:rPr>
      <w:tblPr/>
      <w:tcPr>
        <w:shd w:val="clear" w:color="EFD2D2" w:themeColor="accent2" w:themeTint="40" w:fill="EFD2D2" w:themeFill="accent2" w:themeFillTint="40"/>
      </w:tcPr>
    </w:tblStylePr>
    <w:tblStylePr w:type="band2Horz">
      <w:rPr>
        <w:rFonts w:ascii="Arial" w:hAnsi="Arial"/>
        <w:color w:val="D99695" w:themeColor="accent2" w:themeTint="97" w:themeShade="95"/>
        <w:sz w:val="22"/>
      </w:rPr>
    </w:tblStylePr>
  </w:style>
  <w:style w:type="table" w:customStyle="1" w:styleId="ListTable6Colorful-Accent3">
    <w:name w:val="List Table 6 Colorful - Accent 3"/>
    <w:basedOn w:val="a1"/>
    <w:uiPriority w:val="99"/>
    <w:tblPr>
      <w:tblStyleRowBandSize w:val="1"/>
      <w:tblStyleColBandSize w:val="1"/>
      <w:tblBorders>
        <w:top w:val="single" w:sz="4" w:space="0" w:color="C3D69B" w:themeColor="accent3" w:themeTint="98"/>
        <w:bottom w:val="single" w:sz="4" w:space="0" w:color="C3D69B" w:themeColor="accent3" w:themeTint="98"/>
      </w:tblBorders>
    </w:tblPr>
    <w:tblStylePr w:type="firstRow">
      <w:rPr>
        <w:b/>
        <w:color w:val="C3D69B" w:themeColor="accent3" w:themeTint="98" w:themeShade="95"/>
      </w:rPr>
      <w:tblPr/>
      <w:tcPr>
        <w:tcBorders>
          <w:bottom w:val="single" w:sz="4" w:space="0" w:color="C3D69B" w:themeColor="accent3" w:themeTint="98"/>
        </w:tcBorders>
      </w:tcPr>
    </w:tblStylePr>
    <w:tblStylePr w:type="lastRow">
      <w:rPr>
        <w:b/>
        <w:color w:val="C3D69B" w:themeColor="accent3" w:themeTint="98" w:themeShade="95"/>
      </w:rPr>
      <w:tblPr/>
      <w:tcPr>
        <w:tcBorders>
          <w:top w:val="single" w:sz="4" w:space="0" w:color="C3D69B" w:themeColor="accent3" w:themeTint="98"/>
        </w:tcBorders>
      </w:tcPr>
    </w:tblStylePr>
    <w:tblStylePr w:type="firstCol">
      <w:rPr>
        <w:b/>
        <w:color w:val="C3D69B" w:themeColor="accent3" w:themeTint="98" w:themeShade="95"/>
      </w:rPr>
    </w:tblStylePr>
    <w:tblStylePr w:type="lastCol">
      <w:rPr>
        <w:b/>
        <w:color w:val="C3D69B" w:themeColor="accent3" w:themeTint="98" w:themeShade="95"/>
      </w:rPr>
    </w:tblStylePr>
    <w:tblStylePr w:type="band1Vert">
      <w:tblPr/>
      <w:tcPr>
        <w:shd w:val="clear" w:color="E5EED5" w:themeColor="accent3" w:themeTint="40" w:fill="E5EED5" w:themeFill="accent3" w:themeFillTint="40"/>
      </w:tcPr>
    </w:tblStylePr>
    <w:tblStylePr w:type="band1Horz">
      <w:rPr>
        <w:rFonts w:ascii="Arial" w:hAnsi="Arial"/>
        <w:color w:val="C3D69B" w:themeColor="accent3" w:themeTint="98" w:themeShade="95"/>
        <w:sz w:val="22"/>
      </w:rPr>
      <w:tblPr/>
      <w:tcPr>
        <w:shd w:val="clear" w:color="E5EED5" w:themeColor="accent3" w:themeTint="40" w:fill="E5EED5" w:themeFill="accent3" w:themeFillTint="40"/>
      </w:tcPr>
    </w:tblStylePr>
    <w:tblStylePr w:type="band2Horz">
      <w:rPr>
        <w:rFonts w:ascii="Arial" w:hAnsi="Arial"/>
        <w:color w:val="C3D69B" w:themeColor="accent3" w:themeTint="98" w:themeShade="95"/>
        <w:sz w:val="22"/>
      </w:rPr>
    </w:tblStylePr>
  </w:style>
  <w:style w:type="table" w:customStyle="1" w:styleId="ListTable6Colorful-Accent4">
    <w:name w:val="List Table 6 Colorful - Accent 4"/>
    <w:basedOn w:val="a1"/>
    <w:uiPriority w:val="99"/>
    <w:tblPr>
      <w:tblStyleRowBandSize w:val="1"/>
      <w:tblStyleColBandSize w:val="1"/>
      <w:tblBorders>
        <w:top w:val="single" w:sz="4" w:space="0" w:color="B2A1C6" w:themeColor="accent4" w:themeTint="9A"/>
        <w:bottom w:val="single" w:sz="4" w:space="0" w:color="B2A1C6" w:themeColor="accent4" w:themeTint="9A"/>
      </w:tblBorders>
    </w:tblPr>
    <w:tblStylePr w:type="firstRow">
      <w:rPr>
        <w:b/>
        <w:color w:val="B2A1C6" w:themeColor="accent4" w:themeTint="9A" w:themeShade="95"/>
      </w:rPr>
      <w:tblPr/>
      <w:tcPr>
        <w:tcBorders>
          <w:bottom w:val="single" w:sz="4" w:space="0" w:color="B2A1C6" w:themeColor="accent4" w:themeTint="9A"/>
        </w:tcBorders>
      </w:tcPr>
    </w:tblStylePr>
    <w:tblStylePr w:type="lastRow">
      <w:rPr>
        <w:b/>
        <w:color w:val="B2A1C6" w:themeColor="accent4" w:themeTint="9A" w:themeShade="95"/>
      </w:rPr>
      <w:tblPr/>
      <w:tcPr>
        <w:tcBorders>
          <w:top w:val="single" w:sz="4" w:space="0" w:color="B2A1C6" w:themeColor="accent4" w:themeTint="9A"/>
        </w:tcBorders>
      </w:tcPr>
    </w:tblStylePr>
    <w:tblStylePr w:type="firstCol">
      <w:rPr>
        <w:b/>
        <w:color w:val="B2A1C6" w:themeColor="accent4" w:themeTint="9A" w:themeShade="95"/>
      </w:rPr>
    </w:tblStylePr>
    <w:tblStylePr w:type="lastCol">
      <w:rPr>
        <w:b/>
        <w:color w:val="B2A1C6" w:themeColor="accent4" w:themeTint="9A" w:themeShade="95"/>
      </w:rPr>
    </w:tblStylePr>
    <w:tblStylePr w:type="band1Vert">
      <w:tblPr/>
      <w:tcPr>
        <w:shd w:val="clear" w:color="DFD8E7" w:themeColor="accent4" w:themeTint="40" w:fill="DFD8E7" w:themeFill="accent4" w:themeFillTint="40"/>
      </w:tcPr>
    </w:tblStylePr>
    <w:tblStylePr w:type="band1Horz">
      <w:rPr>
        <w:rFonts w:ascii="Arial" w:hAnsi="Arial"/>
        <w:color w:val="B2A1C6" w:themeColor="accent4" w:themeTint="9A" w:themeShade="95"/>
        <w:sz w:val="22"/>
      </w:rPr>
      <w:tblPr/>
      <w:tcPr>
        <w:shd w:val="clear" w:color="DFD8E7" w:themeColor="accent4" w:themeTint="40" w:fill="DFD8E7" w:themeFill="accent4" w:themeFillTint="40"/>
      </w:tcPr>
    </w:tblStylePr>
    <w:tblStylePr w:type="band2Horz">
      <w:rPr>
        <w:rFonts w:ascii="Arial" w:hAnsi="Arial"/>
        <w:color w:val="B2A1C6" w:themeColor="accent4" w:themeTint="9A" w:themeShade="95"/>
        <w:sz w:val="22"/>
      </w:rPr>
    </w:tblStylePr>
  </w:style>
  <w:style w:type="table" w:customStyle="1" w:styleId="ListTable6Colorful-Accent5">
    <w:name w:val="List Table 6 Colorful - Accent 5"/>
    <w:basedOn w:val="a1"/>
    <w:uiPriority w:val="99"/>
    <w:tblPr>
      <w:tblStyleRowBandSize w:val="1"/>
      <w:tblStyleColBandSize w:val="1"/>
      <w:tblBorders>
        <w:top w:val="single" w:sz="4" w:space="0" w:color="92CCDC" w:themeColor="accent5" w:themeTint="9A"/>
        <w:bottom w:val="single" w:sz="4" w:space="0" w:color="92CCDC" w:themeColor="accent5" w:themeTint="9A"/>
      </w:tblBorders>
    </w:tblPr>
    <w:tblStylePr w:type="firstRow">
      <w:rPr>
        <w:b/>
        <w:color w:val="92CCDC" w:themeColor="accent5" w:themeTint="9A" w:themeShade="95"/>
      </w:rPr>
      <w:tblPr/>
      <w:tcPr>
        <w:tcBorders>
          <w:bottom w:val="single" w:sz="4" w:space="0" w:color="92CCDC" w:themeColor="accent5" w:themeTint="9A"/>
        </w:tcBorders>
      </w:tcPr>
    </w:tblStylePr>
    <w:tblStylePr w:type="lastRow">
      <w:rPr>
        <w:b/>
        <w:color w:val="92CCDC" w:themeColor="accent5" w:themeTint="9A" w:themeShade="95"/>
      </w:rPr>
      <w:tblPr/>
      <w:tcPr>
        <w:tcBorders>
          <w:top w:val="single" w:sz="4" w:space="0" w:color="92CCDC" w:themeColor="accent5" w:themeTint="9A"/>
        </w:tcBorders>
      </w:tcPr>
    </w:tblStylePr>
    <w:tblStylePr w:type="firstCol">
      <w:rPr>
        <w:b/>
        <w:color w:val="92CCDC" w:themeColor="accent5" w:themeTint="9A" w:themeShade="95"/>
      </w:rPr>
    </w:tblStylePr>
    <w:tblStylePr w:type="lastCol">
      <w:rPr>
        <w:b/>
        <w:color w:val="92CCDC" w:themeColor="accent5" w:themeTint="9A" w:themeShade="95"/>
      </w:rPr>
    </w:tblStylePr>
    <w:tblStylePr w:type="band1Vert">
      <w:tblPr/>
      <w:tcPr>
        <w:shd w:val="clear" w:color="D1EAF0" w:themeColor="accent5" w:themeTint="40" w:fill="D1EAF0" w:themeFill="accent5" w:themeFillTint="40"/>
      </w:tcPr>
    </w:tblStylePr>
    <w:tblStylePr w:type="band1Horz">
      <w:rPr>
        <w:rFonts w:ascii="Arial" w:hAnsi="Arial"/>
        <w:color w:val="92CCDC" w:themeColor="accent5" w:themeTint="9A" w:themeShade="95"/>
        <w:sz w:val="22"/>
      </w:rPr>
      <w:tblPr/>
      <w:tcPr>
        <w:shd w:val="clear" w:color="D1EAF0" w:themeColor="accent5" w:themeTint="40" w:fill="D1EAF0" w:themeFill="accent5" w:themeFillTint="40"/>
      </w:tcPr>
    </w:tblStylePr>
    <w:tblStylePr w:type="band2Horz">
      <w:rPr>
        <w:rFonts w:ascii="Arial" w:hAnsi="Arial"/>
        <w:color w:val="92CCDC" w:themeColor="accent5" w:themeTint="9A" w:themeShade="95"/>
        <w:sz w:val="22"/>
      </w:rPr>
    </w:tblStylePr>
  </w:style>
  <w:style w:type="table" w:customStyle="1" w:styleId="ListTable6Colorful-Accent6">
    <w:name w:val="List Table 6 Colorful - Accent 6"/>
    <w:basedOn w:val="a1"/>
    <w:uiPriority w:val="99"/>
    <w:tblPr>
      <w:tblStyleRowBandSize w:val="1"/>
      <w:tblStyleColBandSize w:val="1"/>
      <w:tblBorders>
        <w:top w:val="single" w:sz="4" w:space="0" w:color="FAC090" w:themeColor="accent6" w:themeTint="98"/>
        <w:bottom w:val="single" w:sz="4" w:space="0" w:color="FAC090" w:themeColor="accent6" w:themeTint="98"/>
      </w:tblBorders>
    </w:tblPr>
    <w:tblStylePr w:type="firstRow">
      <w:rPr>
        <w:b/>
        <w:color w:val="FAC090" w:themeColor="accent6" w:themeTint="98" w:themeShade="95"/>
      </w:rPr>
      <w:tblPr/>
      <w:tcPr>
        <w:tcBorders>
          <w:bottom w:val="single" w:sz="4" w:space="0" w:color="FAC090" w:themeColor="accent6" w:themeTint="98"/>
        </w:tcBorders>
      </w:tcPr>
    </w:tblStylePr>
    <w:tblStylePr w:type="lastRow">
      <w:rPr>
        <w:b/>
        <w:color w:val="FAC090" w:themeColor="accent6" w:themeTint="98" w:themeShade="95"/>
      </w:rPr>
      <w:tblPr/>
      <w:tcPr>
        <w:tcBorders>
          <w:top w:val="single" w:sz="4" w:space="0" w:color="FAC090" w:themeColor="accent6" w:themeTint="98"/>
        </w:tcBorders>
      </w:tcPr>
    </w:tblStylePr>
    <w:tblStylePr w:type="firstCol">
      <w:rPr>
        <w:b/>
        <w:color w:val="FAC090" w:themeColor="accent6" w:themeTint="98" w:themeShade="95"/>
      </w:rPr>
    </w:tblStylePr>
    <w:tblStylePr w:type="lastCol">
      <w:rPr>
        <w:b/>
        <w:color w:val="FAC090" w:themeColor="accent6" w:themeTint="98" w:themeShade="95"/>
      </w:rPr>
    </w:tblStylePr>
    <w:tblStylePr w:type="band1Vert">
      <w:tblPr/>
      <w:tcPr>
        <w:shd w:val="clear" w:color="FDE4D0" w:themeColor="accent6" w:themeTint="40" w:fill="FDE4D0" w:themeFill="accent6" w:themeFillTint="40"/>
      </w:tcPr>
    </w:tblStylePr>
    <w:tblStylePr w:type="band1Horz">
      <w:rPr>
        <w:rFonts w:ascii="Arial" w:hAnsi="Arial"/>
        <w:color w:val="FAC090" w:themeColor="accent6" w:themeTint="98" w:themeShade="95"/>
        <w:sz w:val="22"/>
      </w:rPr>
      <w:tblPr/>
      <w:tcPr>
        <w:shd w:val="clear" w:color="FDE4D0" w:themeColor="accent6" w:themeTint="40" w:fill="FDE4D0" w:themeFill="accent6" w:themeFillTint="40"/>
      </w:tcPr>
    </w:tblStylePr>
    <w:tblStylePr w:type="band2Horz">
      <w:rPr>
        <w:rFonts w:ascii="Arial" w:hAnsi="Arial"/>
        <w:color w:val="FAC090" w:themeColor="accent6" w:themeTint="98" w:themeShade="95"/>
        <w:sz w:val="22"/>
      </w:rPr>
    </w:tblStylePr>
  </w:style>
  <w:style w:type="table" w:styleId="-70">
    <w:name w:val="List Table 7 Colorful"/>
    <w:basedOn w:val="a1"/>
    <w:uiPriority w:val="99"/>
    <w:tblPr>
      <w:tblStyleRowBandSize w:val="1"/>
      <w:tblStyleColBandSize w:val="1"/>
      <w:tblBorders>
        <w:right w:val="single" w:sz="4" w:space="0" w:color="7F7F7F" w:themeColor="text1" w:themeTint="80"/>
      </w:tblBorders>
    </w:tblPr>
    <w:tblStylePr w:type="firstRow">
      <w:rPr>
        <w:rFonts w:ascii="Arial" w:hAnsi="Arial"/>
        <w:i/>
        <w:color w:val="7F7F7F" w:themeColor="text1" w:themeTint="80" w:themeShade="95"/>
        <w:sz w:val="22"/>
      </w:rPr>
      <w:tblPr/>
      <w:tcPr>
        <w:tcBorders>
          <w:top w:val="none" w:sz="0" w:space="0" w:color="auto"/>
          <w:left w:val="none" w:sz="0" w:space="0" w:color="auto"/>
          <w:bottom w:val="single" w:sz="4" w:space="0" w:color="7F7F7F" w:themeColor="text1" w:themeTint="80"/>
          <w:right w:val="none" w:sz="0" w:space="0" w:color="auto"/>
        </w:tcBorders>
        <w:shd w:val="clear" w:color="FFFFFF" w:themeColor="light1" w:fill="FFFFFF" w:themeFill="light1"/>
      </w:tcPr>
    </w:tblStylePr>
    <w:tblStylePr w:type="lastRow">
      <w:rPr>
        <w:rFonts w:ascii="Arial" w:hAnsi="Arial"/>
        <w:i/>
        <w:color w:val="7F7F7F" w:themeColor="text1" w:themeTint="80" w:themeShade="95"/>
        <w:sz w:val="22"/>
      </w:rPr>
      <w:tblPr/>
      <w:tcPr>
        <w:tcBorders>
          <w:top w:val="single" w:sz="4" w:space="0" w:color="7F7F7F" w:themeColor="text1" w:themeTint="8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0" w:space="0" w:color="auto"/>
          <w:left w:val="none" w:sz="0" w:space="0" w:color="auto"/>
          <w:bottom w:val="none" w:sz="0" w:space="0" w:color="auto"/>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0" w:space="0" w:color="auto"/>
          <w:left w:val="single" w:sz="4" w:space="0" w:color="7F7F7F" w:themeColor="text1" w:themeTint="80"/>
          <w:bottom w:val="none" w:sz="0" w:space="0" w:color="auto"/>
          <w:right w:val="none" w:sz="0" w:space="0" w:color="auto"/>
        </w:tcBorders>
        <w:shd w:val="clear" w:color="FFFFFF" w:fill="auto"/>
      </w:tcPr>
    </w:tblStylePr>
    <w:tblStylePr w:type="band1Vert">
      <w:tblPr/>
      <w:tcPr>
        <w:shd w:val="clear" w:color="BFBFBF" w:themeColor="text1" w:themeTint="40" w:fill="BFBFBF" w:themeFill="text1" w:themeFillTint="40"/>
      </w:tcPr>
    </w:tblStylePr>
    <w:tblStylePr w:type="band1Horz">
      <w:rPr>
        <w:rFonts w:ascii="Arial" w:hAnsi="Arial"/>
        <w:color w:val="7F7F7F" w:themeColor="text1" w:themeTint="80" w:themeShade="95"/>
        <w:sz w:val="22"/>
      </w:rPr>
      <w:tblPr/>
      <w:tcPr>
        <w:shd w:val="clear" w:color="BFBFBF" w:themeColor="text1" w:themeTint="40" w:fill="BFBFBF" w:themeFill="text1" w:themeFillTint="40"/>
      </w:tcPr>
    </w:tblStylePr>
    <w:tblStylePr w:type="band2Horz">
      <w:rPr>
        <w:rFonts w:ascii="Arial" w:hAnsi="Arial"/>
        <w:color w:val="7F7F7F" w:themeColor="text1" w:themeTint="80" w:themeShade="95"/>
        <w:sz w:val="22"/>
      </w:rPr>
    </w:tblStylePr>
  </w:style>
  <w:style w:type="table" w:customStyle="1" w:styleId="ListTable7Colorful-Accent1">
    <w:name w:val="List Table 7 Colorful - Accent 1"/>
    <w:basedOn w:val="a1"/>
    <w:uiPriority w:val="99"/>
    <w:tblPr>
      <w:tblStyleRowBandSize w:val="1"/>
      <w:tblStyleColBandSize w:val="1"/>
      <w:tblBorders>
        <w:right w:val="single" w:sz="4" w:space="0" w:color="4F81BD" w:themeColor="accent1"/>
      </w:tblBorders>
    </w:tblPr>
    <w:tblStylePr w:type="firstRow">
      <w:rPr>
        <w:rFonts w:ascii="Arial" w:hAnsi="Arial"/>
        <w:i/>
        <w:color w:val="2A4A71" w:themeColor="accent1" w:themeShade="95"/>
        <w:sz w:val="22"/>
      </w:rPr>
      <w:tblPr/>
      <w:tcPr>
        <w:tcBorders>
          <w:top w:val="none" w:sz="0" w:space="0" w:color="auto"/>
          <w:left w:val="none" w:sz="0" w:space="0" w:color="auto"/>
          <w:bottom w:val="single" w:sz="4" w:space="0" w:color="4F81BD" w:themeColor="accent1"/>
          <w:right w:val="none" w:sz="0" w:space="0" w:color="auto"/>
        </w:tcBorders>
        <w:shd w:val="clear" w:color="FFFFFF" w:themeColor="light1" w:fill="FFFFFF" w:themeFill="light1"/>
      </w:tcPr>
    </w:tblStylePr>
    <w:tblStylePr w:type="lastRow">
      <w:rPr>
        <w:rFonts w:ascii="Arial" w:hAnsi="Arial"/>
        <w:i/>
        <w:color w:val="2A4A71" w:themeColor="accent1" w:themeShade="95"/>
        <w:sz w:val="22"/>
      </w:rPr>
      <w:tblPr/>
      <w:tcPr>
        <w:tcBorders>
          <w:top w:val="single" w:sz="4" w:space="0" w:color="4F81BD" w:themeColor="accent1"/>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2A4A71" w:themeColor="accent1" w:themeShade="95"/>
        <w:sz w:val="22"/>
      </w:rPr>
      <w:tblPr/>
      <w:tcPr>
        <w:tcBorders>
          <w:top w:val="none" w:sz="0" w:space="0" w:color="auto"/>
          <w:left w:val="none" w:sz="0" w:space="0" w:color="auto"/>
          <w:bottom w:val="none" w:sz="0" w:space="0" w:color="auto"/>
          <w:right w:val="single" w:sz="4" w:space="0" w:color="4F81BD" w:themeColor="accent1"/>
        </w:tcBorders>
        <w:shd w:val="clear" w:color="FFFFFF" w:fill="auto"/>
      </w:tcPr>
    </w:tblStylePr>
    <w:tblStylePr w:type="lastCol">
      <w:rPr>
        <w:rFonts w:ascii="Arial" w:hAnsi="Arial"/>
        <w:i/>
        <w:color w:val="2A4A71" w:themeColor="accent1" w:themeShade="95"/>
        <w:sz w:val="22"/>
      </w:rPr>
      <w:tblPr/>
      <w:tcPr>
        <w:tcBorders>
          <w:top w:val="none" w:sz="0" w:space="0" w:color="auto"/>
          <w:left w:val="single" w:sz="4" w:space="0" w:color="4F81BD" w:themeColor="accent1"/>
          <w:bottom w:val="none" w:sz="0" w:space="0" w:color="auto"/>
          <w:right w:val="none" w:sz="0" w:space="0" w:color="auto"/>
        </w:tcBorders>
        <w:shd w:val="clear" w:color="FFFFFF" w:fill="auto"/>
      </w:tcPr>
    </w:tblStylePr>
    <w:tblStylePr w:type="band1Vert">
      <w:tblPr/>
      <w:tcPr>
        <w:shd w:val="clear" w:color="D2DFEE" w:themeColor="accent1" w:themeTint="40" w:fill="D2DFEE" w:themeFill="accent1" w:themeFillTint="40"/>
      </w:tcPr>
    </w:tblStylePr>
    <w:tblStylePr w:type="band1Horz">
      <w:rPr>
        <w:rFonts w:ascii="Arial" w:hAnsi="Arial"/>
        <w:color w:val="2A4A71" w:themeColor="accent1" w:themeShade="95"/>
        <w:sz w:val="22"/>
      </w:rPr>
      <w:tblPr/>
      <w:tcPr>
        <w:shd w:val="clear" w:color="D2DFEE" w:themeColor="accent1" w:themeTint="40" w:fill="D2DFEE" w:themeFill="accent1" w:themeFillTint="40"/>
      </w:tcPr>
    </w:tblStylePr>
    <w:tblStylePr w:type="band2Horz">
      <w:rPr>
        <w:rFonts w:ascii="Arial" w:hAnsi="Arial"/>
        <w:color w:val="2A4A71" w:themeColor="accent1" w:themeShade="95"/>
        <w:sz w:val="22"/>
      </w:rPr>
    </w:tblStylePr>
  </w:style>
  <w:style w:type="table" w:customStyle="1" w:styleId="ListTable7Colorful-Accent2">
    <w:name w:val="List Table 7 Colorful - Accent 2"/>
    <w:basedOn w:val="a1"/>
    <w:uiPriority w:val="99"/>
    <w:tblPr>
      <w:tblStyleRowBandSize w:val="1"/>
      <w:tblStyleColBandSize w:val="1"/>
      <w:tblBorders>
        <w:right w:val="single" w:sz="4" w:space="0" w:color="D99695" w:themeColor="accent2" w:themeTint="97"/>
      </w:tblBorders>
    </w:tblPr>
    <w:tblStylePr w:type="firstRow">
      <w:rPr>
        <w:rFonts w:ascii="Arial" w:hAnsi="Arial"/>
        <w:i/>
        <w:color w:val="D99695" w:themeColor="accent2" w:themeTint="97" w:themeShade="95"/>
        <w:sz w:val="22"/>
      </w:rPr>
      <w:tblPr/>
      <w:tcPr>
        <w:tcBorders>
          <w:top w:val="none" w:sz="0" w:space="0" w:color="auto"/>
          <w:left w:val="none" w:sz="0" w:space="0" w:color="auto"/>
          <w:bottom w:val="single" w:sz="4" w:space="0" w:color="D99695" w:themeColor="accent2" w:themeTint="97"/>
          <w:right w:val="none" w:sz="0" w:space="0" w:color="auto"/>
        </w:tcBorders>
        <w:shd w:val="clear" w:color="FFFFFF" w:themeColor="light1" w:fill="FFFFFF" w:themeFill="light1"/>
      </w:tcPr>
    </w:tblStylePr>
    <w:tblStylePr w:type="lastRow">
      <w:rPr>
        <w:rFonts w:ascii="Arial" w:hAnsi="Arial"/>
        <w:i/>
        <w:color w:val="D99695" w:themeColor="accent2" w:themeTint="97" w:themeShade="95"/>
        <w:sz w:val="22"/>
      </w:rPr>
      <w:tblPr/>
      <w:tcPr>
        <w:tcBorders>
          <w:top w:val="single" w:sz="4" w:space="0" w:color="D99695" w:themeColor="accent2" w:themeTint="97"/>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D99695" w:themeColor="accent2" w:themeTint="97" w:themeShade="95"/>
        <w:sz w:val="22"/>
      </w:rPr>
      <w:tblPr/>
      <w:tcPr>
        <w:tcBorders>
          <w:top w:val="none" w:sz="0" w:space="0" w:color="auto"/>
          <w:left w:val="none" w:sz="0" w:space="0" w:color="auto"/>
          <w:bottom w:val="none" w:sz="0" w:space="0" w:color="auto"/>
          <w:right w:val="single" w:sz="4" w:space="0" w:color="D99695" w:themeColor="accent2" w:themeTint="97"/>
        </w:tcBorders>
        <w:shd w:val="clear" w:color="FFFFFF" w:fill="auto"/>
      </w:tcPr>
    </w:tblStylePr>
    <w:tblStylePr w:type="lastCol">
      <w:rPr>
        <w:rFonts w:ascii="Arial" w:hAnsi="Arial"/>
        <w:i/>
        <w:color w:val="D99695" w:themeColor="accent2" w:themeTint="97" w:themeShade="95"/>
        <w:sz w:val="22"/>
      </w:rPr>
      <w:tblPr/>
      <w:tcPr>
        <w:tcBorders>
          <w:top w:val="none" w:sz="0" w:space="0" w:color="auto"/>
          <w:left w:val="single" w:sz="4" w:space="0" w:color="D99695" w:themeColor="accent2" w:themeTint="97"/>
          <w:bottom w:val="none" w:sz="0" w:space="0" w:color="auto"/>
          <w:right w:val="none" w:sz="0" w:space="0" w:color="auto"/>
        </w:tcBorders>
        <w:shd w:val="clear" w:color="FFFFFF" w:fill="auto"/>
      </w:tcPr>
    </w:tblStylePr>
    <w:tblStylePr w:type="band1Vert">
      <w:tblPr/>
      <w:tcPr>
        <w:shd w:val="clear" w:color="EFD2D2" w:themeColor="accent2" w:themeTint="40" w:fill="EFD2D2" w:themeFill="accent2" w:themeFillTint="40"/>
      </w:tcPr>
    </w:tblStylePr>
    <w:tblStylePr w:type="band1Horz">
      <w:rPr>
        <w:rFonts w:ascii="Arial" w:hAnsi="Arial"/>
        <w:color w:val="D99695" w:themeColor="accent2" w:themeTint="97" w:themeShade="95"/>
        <w:sz w:val="22"/>
      </w:rPr>
      <w:tblPr/>
      <w:tcPr>
        <w:shd w:val="clear" w:color="EFD2D2" w:themeColor="accent2" w:themeTint="40" w:fill="EFD2D2" w:themeFill="accent2" w:themeFillTint="40"/>
      </w:tcPr>
    </w:tblStylePr>
    <w:tblStylePr w:type="band2Horz">
      <w:rPr>
        <w:rFonts w:ascii="Arial" w:hAnsi="Arial"/>
        <w:color w:val="D99695" w:themeColor="accent2" w:themeTint="97" w:themeShade="95"/>
        <w:sz w:val="22"/>
      </w:rPr>
    </w:tblStylePr>
  </w:style>
  <w:style w:type="table" w:customStyle="1" w:styleId="ListTable7Colorful-Accent3">
    <w:name w:val="List Table 7 Colorful - Accent 3"/>
    <w:basedOn w:val="a1"/>
    <w:uiPriority w:val="99"/>
    <w:tblPr>
      <w:tblStyleRowBandSize w:val="1"/>
      <w:tblStyleColBandSize w:val="1"/>
      <w:tblBorders>
        <w:right w:val="single" w:sz="4" w:space="0" w:color="C3D69B" w:themeColor="accent3" w:themeTint="98"/>
      </w:tblBorders>
    </w:tblPr>
    <w:tblStylePr w:type="firstRow">
      <w:rPr>
        <w:rFonts w:ascii="Arial" w:hAnsi="Arial"/>
        <w:i/>
        <w:color w:val="C3D69B" w:themeColor="accent3" w:themeTint="98" w:themeShade="95"/>
        <w:sz w:val="22"/>
      </w:rPr>
      <w:tblPr/>
      <w:tcPr>
        <w:tcBorders>
          <w:top w:val="none" w:sz="0" w:space="0" w:color="auto"/>
          <w:left w:val="none" w:sz="0" w:space="0" w:color="auto"/>
          <w:bottom w:val="single" w:sz="4" w:space="0" w:color="C3D69B" w:themeColor="accent3" w:themeTint="98"/>
          <w:right w:val="none" w:sz="0" w:space="0" w:color="auto"/>
        </w:tcBorders>
        <w:shd w:val="clear" w:color="FFFFFF" w:themeColor="light1" w:fill="FFFFFF" w:themeFill="light1"/>
      </w:tcPr>
    </w:tblStylePr>
    <w:tblStylePr w:type="lastRow">
      <w:rPr>
        <w:rFonts w:ascii="Arial" w:hAnsi="Arial"/>
        <w:i/>
        <w:color w:val="C3D69B" w:themeColor="accent3" w:themeTint="98" w:themeShade="95"/>
        <w:sz w:val="22"/>
      </w:rPr>
      <w:tblPr/>
      <w:tcPr>
        <w:tcBorders>
          <w:top w:val="single" w:sz="4" w:space="0" w:color="C3D69B" w:themeColor="accent3" w:themeTint="98"/>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C3D69B" w:themeColor="accent3" w:themeTint="98" w:themeShade="95"/>
        <w:sz w:val="22"/>
      </w:rPr>
      <w:tblPr/>
      <w:tcPr>
        <w:tcBorders>
          <w:top w:val="none" w:sz="0" w:space="0" w:color="auto"/>
          <w:left w:val="none" w:sz="0" w:space="0" w:color="auto"/>
          <w:bottom w:val="none" w:sz="0" w:space="0" w:color="auto"/>
          <w:right w:val="single" w:sz="4" w:space="0" w:color="C3D69B" w:themeColor="accent3" w:themeTint="98"/>
        </w:tcBorders>
        <w:shd w:val="clear" w:color="FFFFFF" w:fill="auto"/>
      </w:tcPr>
    </w:tblStylePr>
    <w:tblStylePr w:type="lastCol">
      <w:rPr>
        <w:rFonts w:ascii="Arial" w:hAnsi="Arial"/>
        <w:i/>
        <w:color w:val="C3D69B" w:themeColor="accent3" w:themeTint="98" w:themeShade="95"/>
        <w:sz w:val="22"/>
      </w:rPr>
      <w:tblPr/>
      <w:tcPr>
        <w:tcBorders>
          <w:top w:val="none" w:sz="0" w:space="0" w:color="auto"/>
          <w:left w:val="single" w:sz="4" w:space="0" w:color="C3D69B" w:themeColor="accent3" w:themeTint="98"/>
          <w:bottom w:val="none" w:sz="0" w:space="0" w:color="auto"/>
          <w:right w:val="none" w:sz="0" w:space="0" w:color="auto"/>
        </w:tcBorders>
        <w:shd w:val="clear" w:color="FFFFFF" w:fill="auto"/>
      </w:tcPr>
    </w:tblStylePr>
    <w:tblStylePr w:type="band1Vert">
      <w:tblPr/>
      <w:tcPr>
        <w:shd w:val="clear" w:color="E5EED5" w:themeColor="accent3" w:themeTint="40" w:fill="E5EED5" w:themeFill="accent3" w:themeFillTint="40"/>
      </w:tcPr>
    </w:tblStylePr>
    <w:tblStylePr w:type="band1Horz">
      <w:rPr>
        <w:rFonts w:ascii="Arial" w:hAnsi="Arial"/>
        <w:color w:val="C3D69B" w:themeColor="accent3" w:themeTint="98" w:themeShade="95"/>
        <w:sz w:val="22"/>
      </w:rPr>
      <w:tblPr/>
      <w:tcPr>
        <w:shd w:val="clear" w:color="E5EED5" w:themeColor="accent3" w:themeTint="40" w:fill="E5EED5" w:themeFill="accent3" w:themeFillTint="40"/>
      </w:tcPr>
    </w:tblStylePr>
    <w:tblStylePr w:type="band2Horz">
      <w:rPr>
        <w:rFonts w:ascii="Arial" w:hAnsi="Arial"/>
        <w:color w:val="C3D69B" w:themeColor="accent3" w:themeTint="98" w:themeShade="95"/>
        <w:sz w:val="22"/>
      </w:rPr>
    </w:tblStylePr>
  </w:style>
  <w:style w:type="table" w:customStyle="1" w:styleId="ListTable7Colorful-Accent4">
    <w:name w:val="List Table 7 Colorful - Accent 4"/>
    <w:basedOn w:val="a1"/>
    <w:uiPriority w:val="99"/>
    <w:tblPr>
      <w:tblStyleRowBandSize w:val="1"/>
      <w:tblStyleColBandSize w:val="1"/>
      <w:tblBorders>
        <w:right w:val="single" w:sz="4" w:space="0" w:color="B2A1C6" w:themeColor="accent4" w:themeTint="9A"/>
      </w:tblBorders>
    </w:tblPr>
    <w:tblStylePr w:type="firstRow">
      <w:rPr>
        <w:rFonts w:ascii="Arial" w:hAnsi="Arial"/>
        <w:i/>
        <w:color w:val="B2A1C6" w:themeColor="accent4" w:themeTint="9A" w:themeShade="95"/>
        <w:sz w:val="22"/>
      </w:rPr>
      <w:tblPr/>
      <w:tcPr>
        <w:tcBorders>
          <w:top w:val="none" w:sz="0" w:space="0" w:color="auto"/>
          <w:left w:val="none" w:sz="0" w:space="0" w:color="auto"/>
          <w:bottom w:val="single" w:sz="4" w:space="0" w:color="B2A1C6" w:themeColor="accent4" w:themeTint="9A"/>
          <w:right w:val="none" w:sz="0" w:space="0" w:color="auto"/>
        </w:tcBorders>
        <w:shd w:val="clear" w:color="FFFFFF" w:themeColor="light1" w:fill="FFFFFF" w:themeFill="light1"/>
      </w:tcPr>
    </w:tblStylePr>
    <w:tblStylePr w:type="lastRow">
      <w:rPr>
        <w:rFonts w:ascii="Arial" w:hAnsi="Arial"/>
        <w:i/>
        <w:color w:val="B2A1C6" w:themeColor="accent4" w:themeTint="9A" w:themeShade="95"/>
        <w:sz w:val="22"/>
      </w:rPr>
      <w:tblPr/>
      <w:tcPr>
        <w:tcBorders>
          <w:top w:val="single" w:sz="4" w:space="0" w:color="B2A1C6" w:themeColor="accent4" w:themeTint="9A"/>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B2A1C6" w:themeColor="accent4" w:themeTint="9A" w:themeShade="95"/>
        <w:sz w:val="22"/>
      </w:rPr>
      <w:tblPr/>
      <w:tcPr>
        <w:tcBorders>
          <w:top w:val="none" w:sz="0" w:space="0" w:color="auto"/>
          <w:left w:val="none" w:sz="0" w:space="0" w:color="auto"/>
          <w:bottom w:val="none" w:sz="0" w:space="0" w:color="auto"/>
          <w:right w:val="single" w:sz="4" w:space="0" w:color="B2A1C6" w:themeColor="accent4" w:themeTint="9A"/>
        </w:tcBorders>
        <w:shd w:val="clear" w:color="FFFFFF" w:fill="auto"/>
      </w:tcPr>
    </w:tblStylePr>
    <w:tblStylePr w:type="lastCol">
      <w:rPr>
        <w:rFonts w:ascii="Arial" w:hAnsi="Arial"/>
        <w:i/>
        <w:color w:val="B2A1C6" w:themeColor="accent4" w:themeTint="9A" w:themeShade="95"/>
        <w:sz w:val="22"/>
      </w:rPr>
      <w:tblPr/>
      <w:tcPr>
        <w:tcBorders>
          <w:top w:val="none" w:sz="0" w:space="0" w:color="auto"/>
          <w:left w:val="single" w:sz="4" w:space="0" w:color="B2A1C6" w:themeColor="accent4" w:themeTint="9A"/>
          <w:bottom w:val="none" w:sz="0" w:space="0" w:color="auto"/>
          <w:right w:val="none" w:sz="0" w:space="0" w:color="auto"/>
        </w:tcBorders>
        <w:shd w:val="clear" w:color="FFFFFF" w:fill="auto"/>
      </w:tcPr>
    </w:tblStylePr>
    <w:tblStylePr w:type="band1Vert">
      <w:tblPr/>
      <w:tcPr>
        <w:shd w:val="clear" w:color="DFD8E7" w:themeColor="accent4" w:themeTint="40" w:fill="DFD8E7" w:themeFill="accent4" w:themeFillTint="40"/>
      </w:tcPr>
    </w:tblStylePr>
    <w:tblStylePr w:type="band1Horz">
      <w:rPr>
        <w:rFonts w:ascii="Arial" w:hAnsi="Arial"/>
        <w:color w:val="B2A1C6" w:themeColor="accent4" w:themeTint="9A" w:themeShade="95"/>
        <w:sz w:val="22"/>
      </w:rPr>
      <w:tblPr/>
      <w:tcPr>
        <w:shd w:val="clear" w:color="DFD8E7" w:themeColor="accent4" w:themeTint="40" w:fill="DFD8E7" w:themeFill="accent4" w:themeFillTint="40"/>
      </w:tcPr>
    </w:tblStylePr>
    <w:tblStylePr w:type="band2Horz">
      <w:rPr>
        <w:rFonts w:ascii="Arial" w:hAnsi="Arial"/>
        <w:color w:val="B2A1C6" w:themeColor="accent4" w:themeTint="9A" w:themeShade="95"/>
        <w:sz w:val="22"/>
      </w:rPr>
    </w:tblStylePr>
  </w:style>
  <w:style w:type="table" w:customStyle="1" w:styleId="ListTable7Colorful-Accent5">
    <w:name w:val="List Table 7 Colorful - Accent 5"/>
    <w:basedOn w:val="a1"/>
    <w:uiPriority w:val="99"/>
    <w:tblPr>
      <w:tblStyleRowBandSize w:val="1"/>
      <w:tblStyleColBandSize w:val="1"/>
      <w:tblBorders>
        <w:right w:val="single" w:sz="4" w:space="0" w:color="92CCDC" w:themeColor="accent5" w:themeTint="9A"/>
      </w:tblBorders>
    </w:tblPr>
    <w:tblStylePr w:type="firstRow">
      <w:rPr>
        <w:rFonts w:ascii="Arial" w:hAnsi="Arial"/>
        <w:i/>
        <w:color w:val="92CCDC" w:themeColor="accent5" w:themeTint="9A" w:themeShade="95"/>
        <w:sz w:val="22"/>
      </w:rPr>
      <w:tblPr/>
      <w:tcPr>
        <w:tcBorders>
          <w:top w:val="none" w:sz="0" w:space="0" w:color="auto"/>
          <w:left w:val="none" w:sz="0" w:space="0" w:color="auto"/>
          <w:bottom w:val="single" w:sz="4" w:space="0" w:color="92CCDC" w:themeColor="accent5" w:themeTint="9A"/>
          <w:right w:val="none" w:sz="0" w:space="0" w:color="auto"/>
        </w:tcBorders>
        <w:shd w:val="clear" w:color="FFFFFF" w:themeColor="light1" w:fill="FFFFFF" w:themeFill="light1"/>
      </w:tcPr>
    </w:tblStylePr>
    <w:tblStylePr w:type="lastRow">
      <w:rPr>
        <w:rFonts w:ascii="Arial" w:hAnsi="Arial"/>
        <w:i/>
        <w:color w:val="92CCDC" w:themeColor="accent5" w:themeTint="9A" w:themeShade="95"/>
        <w:sz w:val="22"/>
      </w:rPr>
      <w:tblPr/>
      <w:tcPr>
        <w:tcBorders>
          <w:top w:val="single" w:sz="4" w:space="0" w:color="92CCDC" w:themeColor="accent5" w:themeTint="9A"/>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92CCDC" w:themeColor="accent5" w:themeTint="9A" w:themeShade="95"/>
        <w:sz w:val="22"/>
      </w:rPr>
      <w:tblPr/>
      <w:tcPr>
        <w:tcBorders>
          <w:top w:val="none" w:sz="0" w:space="0" w:color="auto"/>
          <w:left w:val="none" w:sz="0" w:space="0" w:color="auto"/>
          <w:bottom w:val="none" w:sz="0" w:space="0" w:color="auto"/>
          <w:right w:val="single" w:sz="4" w:space="0" w:color="92CCDC" w:themeColor="accent5" w:themeTint="9A"/>
        </w:tcBorders>
        <w:shd w:val="clear" w:color="FFFFFF" w:fill="auto"/>
      </w:tcPr>
    </w:tblStylePr>
    <w:tblStylePr w:type="lastCol">
      <w:rPr>
        <w:rFonts w:ascii="Arial" w:hAnsi="Arial"/>
        <w:i/>
        <w:color w:val="92CCDC" w:themeColor="accent5" w:themeTint="9A" w:themeShade="95"/>
        <w:sz w:val="22"/>
      </w:rPr>
      <w:tblPr/>
      <w:tcPr>
        <w:tcBorders>
          <w:top w:val="none" w:sz="0" w:space="0" w:color="auto"/>
          <w:left w:val="single" w:sz="4" w:space="0" w:color="92CCDC" w:themeColor="accent5" w:themeTint="9A"/>
          <w:bottom w:val="none" w:sz="0" w:space="0" w:color="auto"/>
          <w:right w:val="none" w:sz="0" w:space="0" w:color="auto"/>
        </w:tcBorders>
        <w:shd w:val="clear" w:color="FFFFFF" w:fill="auto"/>
      </w:tcPr>
    </w:tblStylePr>
    <w:tblStylePr w:type="band1Vert">
      <w:tblPr/>
      <w:tcPr>
        <w:shd w:val="clear" w:color="D1EAF0" w:themeColor="accent5" w:themeTint="40" w:fill="D1EAF0" w:themeFill="accent5" w:themeFillTint="40"/>
      </w:tcPr>
    </w:tblStylePr>
    <w:tblStylePr w:type="band1Horz">
      <w:rPr>
        <w:rFonts w:ascii="Arial" w:hAnsi="Arial"/>
        <w:color w:val="92CCDC" w:themeColor="accent5" w:themeTint="9A" w:themeShade="95"/>
        <w:sz w:val="22"/>
      </w:rPr>
      <w:tblPr/>
      <w:tcPr>
        <w:shd w:val="clear" w:color="D1EAF0" w:themeColor="accent5" w:themeTint="40" w:fill="D1EAF0" w:themeFill="accent5" w:themeFillTint="40"/>
      </w:tcPr>
    </w:tblStylePr>
    <w:tblStylePr w:type="band2Horz">
      <w:rPr>
        <w:rFonts w:ascii="Arial" w:hAnsi="Arial"/>
        <w:color w:val="92CCDC" w:themeColor="accent5" w:themeTint="9A" w:themeShade="95"/>
        <w:sz w:val="22"/>
      </w:rPr>
    </w:tblStylePr>
  </w:style>
  <w:style w:type="table" w:customStyle="1" w:styleId="ListTable7Colorful-Accent6">
    <w:name w:val="List Table 7 Colorful - Accent 6"/>
    <w:basedOn w:val="a1"/>
    <w:uiPriority w:val="99"/>
    <w:tblPr>
      <w:tblStyleRowBandSize w:val="1"/>
      <w:tblStyleColBandSize w:val="1"/>
      <w:tblBorders>
        <w:right w:val="single" w:sz="4" w:space="0" w:color="FAC090" w:themeColor="accent6" w:themeTint="98"/>
      </w:tblBorders>
    </w:tblPr>
    <w:tblStylePr w:type="firstRow">
      <w:rPr>
        <w:rFonts w:ascii="Arial" w:hAnsi="Arial"/>
        <w:i/>
        <w:color w:val="FAC090" w:themeColor="accent6" w:themeTint="98" w:themeShade="95"/>
        <w:sz w:val="22"/>
      </w:rPr>
      <w:tblPr/>
      <w:tcPr>
        <w:tcBorders>
          <w:top w:val="none" w:sz="0" w:space="0" w:color="auto"/>
          <w:left w:val="none" w:sz="0" w:space="0" w:color="auto"/>
          <w:bottom w:val="single" w:sz="4" w:space="0" w:color="FAC090" w:themeColor="accent6" w:themeTint="98"/>
          <w:right w:val="none" w:sz="0" w:space="0" w:color="auto"/>
        </w:tcBorders>
        <w:shd w:val="clear" w:color="FFFFFF" w:themeColor="light1" w:fill="FFFFFF" w:themeFill="light1"/>
      </w:tcPr>
    </w:tblStylePr>
    <w:tblStylePr w:type="lastRow">
      <w:rPr>
        <w:rFonts w:ascii="Arial" w:hAnsi="Arial"/>
        <w:i/>
        <w:color w:val="FAC090" w:themeColor="accent6" w:themeTint="98" w:themeShade="95"/>
        <w:sz w:val="22"/>
      </w:rPr>
      <w:tblPr/>
      <w:tcPr>
        <w:tcBorders>
          <w:top w:val="single" w:sz="4" w:space="0" w:color="FAC090" w:themeColor="accent6" w:themeTint="98"/>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FAC090" w:themeColor="accent6" w:themeTint="98" w:themeShade="95"/>
        <w:sz w:val="22"/>
      </w:rPr>
      <w:tblPr/>
      <w:tcPr>
        <w:tcBorders>
          <w:top w:val="none" w:sz="0" w:space="0" w:color="auto"/>
          <w:left w:val="none" w:sz="0" w:space="0" w:color="auto"/>
          <w:bottom w:val="none" w:sz="0" w:space="0" w:color="auto"/>
          <w:right w:val="single" w:sz="4" w:space="0" w:color="FAC090" w:themeColor="accent6" w:themeTint="98"/>
        </w:tcBorders>
        <w:shd w:val="clear" w:color="FFFFFF" w:fill="auto"/>
      </w:tcPr>
    </w:tblStylePr>
    <w:tblStylePr w:type="lastCol">
      <w:rPr>
        <w:rFonts w:ascii="Arial" w:hAnsi="Arial"/>
        <w:i/>
        <w:color w:val="FAC090" w:themeColor="accent6" w:themeTint="98" w:themeShade="95"/>
        <w:sz w:val="22"/>
      </w:rPr>
      <w:tblPr/>
      <w:tcPr>
        <w:tcBorders>
          <w:top w:val="none" w:sz="0" w:space="0" w:color="auto"/>
          <w:left w:val="single" w:sz="4" w:space="0" w:color="FAC090" w:themeColor="accent6" w:themeTint="98"/>
          <w:bottom w:val="none" w:sz="0" w:space="0" w:color="auto"/>
          <w:right w:val="none" w:sz="0" w:space="0" w:color="auto"/>
        </w:tcBorders>
        <w:shd w:val="clear" w:color="FFFFFF" w:fill="auto"/>
      </w:tcPr>
    </w:tblStylePr>
    <w:tblStylePr w:type="band1Vert">
      <w:tblPr/>
      <w:tcPr>
        <w:shd w:val="clear" w:color="FDE4D0" w:themeColor="accent6" w:themeTint="40" w:fill="FDE4D0" w:themeFill="accent6" w:themeFillTint="40"/>
      </w:tcPr>
    </w:tblStylePr>
    <w:tblStylePr w:type="band1Horz">
      <w:rPr>
        <w:rFonts w:ascii="Arial" w:hAnsi="Arial"/>
        <w:color w:val="FAC090" w:themeColor="accent6" w:themeTint="98" w:themeShade="95"/>
        <w:sz w:val="22"/>
      </w:rPr>
      <w:tblPr/>
      <w:tcPr>
        <w:shd w:val="clear" w:color="FDE4D0" w:themeColor="accent6" w:themeTint="40" w:fill="FDE4D0" w:themeFill="accent6" w:themeFillTint="40"/>
      </w:tcPr>
    </w:tblStylePr>
    <w:tblStylePr w:type="band2Horz">
      <w:rPr>
        <w:rFonts w:ascii="Arial" w:hAnsi="Arial"/>
        <w:color w:val="FAC090" w:themeColor="accent6" w:themeTint="98" w:themeShade="95"/>
        <w:sz w:val="22"/>
      </w:rPr>
    </w:tblStylePr>
  </w:style>
  <w:style w:type="table" w:customStyle="1" w:styleId="Lined-Accent">
    <w:name w:val="Lined - Accent"/>
    <w:basedOn w:val="a1"/>
    <w:uiPriority w:val="99"/>
    <w:rPr>
      <w:color w:val="404040"/>
      <w:lang w:eastAsia="ru-RU"/>
    </w:rPr>
    <w:tblPr>
      <w:tblStyleRowBandSize w:val="1"/>
      <w:tblStyleColBandSize w:val="1"/>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Lined-Accent1">
    <w:name w:val="Lined - Accent 1"/>
    <w:basedOn w:val="a1"/>
    <w:uiPriority w:val="99"/>
    <w:rPr>
      <w:color w:val="404040"/>
      <w:lang w:eastAsia="ru-RU"/>
    </w:rPr>
    <w:tblPr>
      <w:tblStyleRowBandSize w:val="1"/>
      <w:tblStyleColBandSize w:val="1"/>
    </w:tblPr>
    <w:tblStylePr w:type="firstRow">
      <w:rPr>
        <w:rFonts w:ascii="Arial" w:hAnsi="Arial"/>
        <w:color w:val="F2F2F2"/>
        <w:sz w:val="22"/>
      </w:rPr>
      <w:tblPr/>
      <w:tcPr>
        <w:shd w:val="clear" w:color="5D8AC2" w:themeColor="accent1" w:themeTint="EA" w:fill="5D8AC2" w:themeFill="accent1" w:themeFillTint="EA"/>
      </w:tcPr>
    </w:tblStylePr>
    <w:tblStylePr w:type="lastRow">
      <w:rPr>
        <w:rFonts w:ascii="Arial" w:hAnsi="Arial"/>
        <w:color w:val="F2F2F2"/>
        <w:sz w:val="22"/>
      </w:rPr>
      <w:tblPr/>
      <w:tcPr>
        <w:shd w:val="clear" w:color="5D8AC2" w:themeColor="accent1" w:themeTint="EA" w:fill="5D8AC2" w:themeFill="accent1" w:themeFillTint="EA"/>
      </w:tcPr>
    </w:tblStylePr>
    <w:tblStylePr w:type="firstCol">
      <w:rPr>
        <w:rFonts w:ascii="Arial" w:hAnsi="Arial"/>
        <w:color w:val="F2F2F2"/>
        <w:sz w:val="22"/>
      </w:rPr>
      <w:tblPr/>
      <w:tcPr>
        <w:shd w:val="clear" w:color="5D8AC2" w:themeColor="accent1" w:themeTint="EA" w:fill="5D8AC2" w:themeFill="accent1" w:themeFillTint="EA"/>
      </w:tcPr>
    </w:tblStylePr>
    <w:tblStylePr w:type="lastCol">
      <w:rPr>
        <w:rFonts w:ascii="Arial" w:hAnsi="Arial"/>
        <w:color w:val="F2F2F2"/>
        <w:sz w:val="22"/>
      </w:rPr>
      <w:tblPr/>
      <w:tcPr>
        <w:shd w:val="clear" w:color="5D8AC2" w:themeColor="accent1" w:themeTint="EA" w:fill="5D8AC2"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7D7EA" w:themeColor="accent1" w:themeTint="50" w:fill="C7D7EA"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7D7EA" w:themeColor="accent1" w:themeTint="50" w:fill="C7D7EA" w:themeFill="accent1" w:themeFillTint="50"/>
      </w:tcPr>
    </w:tblStylePr>
  </w:style>
  <w:style w:type="table" w:customStyle="1" w:styleId="Lined-Accent2">
    <w:name w:val="Lined - Accent 2"/>
    <w:basedOn w:val="a1"/>
    <w:uiPriority w:val="99"/>
    <w:rPr>
      <w:color w:val="404040"/>
      <w:lang w:eastAsia="ru-RU"/>
    </w:rPr>
    <w:tblPr>
      <w:tblStyleRowBandSize w:val="1"/>
      <w:tblStyleColBandSize w:val="1"/>
    </w:tblPr>
    <w:tblStylePr w:type="firstRow">
      <w:rPr>
        <w:rFonts w:ascii="Arial" w:hAnsi="Arial"/>
        <w:color w:val="F2F2F2"/>
        <w:sz w:val="22"/>
      </w:rPr>
      <w:tblPr/>
      <w:tcPr>
        <w:shd w:val="clear" w:color="D99695" w:themeColor="accent2" w:themeTint="97" w:fill="D99695" w:themeFill="accent2" w:themeFillTint="97"/>
      </w:tcPr>
    </w:tblStylePr>
    <w:tblStylePr w:type="lastRow">
      <w:rPr>
        <w:rFonts w:ascii="Arial" w:hAnsi="Arial"/>
        <w:color w:val="F2F2F2"/>
        <w:sz w:val="22"/>
      </w:rPr>
      <w:tblPr/>
      <w:tcPr>
        <w:shd w:val="clear" w:color="D99695" w:themeColor="accent2" w:themeTint="97" w:fill="D99695" w:themeFill="accent2" w:themeFillTint="97"/>
      </w:tcPr>
    </w:tblStylePr>
    <w:tblStylePr w:type="firstCol">
      <w:rPr>
        <w:rFonts w:ascii="Arial" w:hAnsi="Arial"/>
        <w:color w:val="F2F2F2"/>
        <w:sz w:val="22"/>
      </w:rPr>
      <w:tblPr/>
      <w:tcPr>
        <w:shd w:val="clear" w:color="D99695" w:themeColor="accent2" w:themeTint="97" w:fill="D99695" w:themeFill="accent2" w:themeFillTint="97"/>
      </w:tcPr>
    </w:tblStylePr>
    <w:tblStylePr w:type="lastCol">
      <w:rPr>
        <w:rFonts w:ascii="Arial" w:hAnsi="Arial"/>
        <w:color w:val="F2F2F2"/>
        <w:sz w:val="22"/>
      </w:rPr>
      <w:tblPr/>
      <w:tcPr>
        <w:shd w:val="clear" w:color="D99695" w:themeColor="accent2" w:themeTint="97" w:fill="D99695"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2DCDC" w:themeColor="accent2" w:themeTint="32" w:fill="F2DCDC" w:themeFill="accent2" w:themeFillTint="32"/>
      </w:tcPr>
    </w:tblStylePr>
  </w:style>
  <w:style w:type="table" w:customStyle="1" w:styleId="Lined-Accent3">
    <w:name w:val="Lined - Accent 3"/>
    <w:basedOn w:val="a1"/>
    <w:uiPriority w:val="99"/>
    <w:rPr>
      <w:color w:val="404040"/>
      <w:lang w:eastAsia="ru-RU"/>
    </w:rPr>
    <w:tblPr>
      <w:tblStyleRowBandSize w:val="1"/>
      <w:tblStyleColBandSize w:val="1"/>
    </w:tblPr>
    <w:tblStylePr w:type="firstRow">
      <w:rPr>
        <w:rFonts w:ascii="Arial" w:hAnsi="Arial"/>
        <w:color w:val="F2F2F2"/>
        <w:sz w:val="22"/>
      </w:rPr>
      <w:tblPr/>
      <w:tcPr>
        <w:shd w:val="clear" w:color="9ABB59" w:themeColor="accent3" w:themeTint="FE" w:fill="9ABB59" w:themeFill="accent3" w:themeFillTint="FE"/>
      </w:tcPr>
    </w:tblStylePr>
    <w:tblStylePr w:type="lastRow">
      <w:rPr>
        <w:rFonts w:ascii="Arial" w:hAnsi="Arial"/>
        <w:color w:val="F2F2F2"/>
        <w:sz w:val="22"/>
      </w:rPr>
      <w:tblPr/>
      <w:tcPr>
        <w:shd w:val="clear" w:color="9ABB59" w:themeColor="accent3" w:themeTint="FE" w:fill="9ABB59" w:themeFill="accent3" w:themeFillTint="FE"/>
      </w:tcPr>
    </w:tblStylePr>
    <w:tblStylePr w:type="firstCol">
      <w:rPr>
        <w:rFonts w:ascii="Arial" w:hAnsi="Arial"/>
        <w:color w:val="F2F2F2"/>
        <w:sz w:val="22"/>
      </w:rPr>
      <w:tblPr/>
      <w:tcPr>
        <w:shd w:val="clear" w:color="9ABB59" w:themeColor="accent3" w:themeTint="FE" w:fill="9ABB59" w:themeFill="accent3" w:themeFillTint="FE"/>
      </w:tcPr>
    </w:tblStylePr>
    <w:tblStylePr w:type="lastCol">
      <w:rPr>
        <w:rFonts w:ascii="Arial" w:hAnsi="Arial"/>
        <w:color w:val="F2F2F2"/>
        <w:sz w:val="22"/>
      </w:rPr>
      <w:tblPr/>
      <w:tcPr>
        <w:shd w:val="clear" w:color="9ABB59" w:themeColor="accent3" w:themeTint="FE" w:fill="9ABB59"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AF1DC" w:themeColor="accent3" w:themeTint="34" w:fill="EAF1DC" w:themeFill="accent3" w:themeFillTint="34"/>
      </w:tcPr>
    </w:tblStylePr>
  </w:style>
  <w:style w:type="table" w:customStyle="1" w:styleId="Lined-Accent4">
    <w:name w:val="Lined - Accent 4"/>
    <w:basedOn w:val="a1"/>
    <w:uiPriority w:val="99"/>
    <w:rPr>
      <w:color w:val="404040"/>
      <w:lang w:eastAsia="ru-RU"/>
    </w:rPr>
    <w:tblPr>
      <w:tblStyleRowBandSize w:val="1"/>
      <w:tblStyleColBandSize w:val="1"/>
    </w:tblPr>
    <w:tblStylePr w:type="firstRow">
      <w:rPr>
        <w:rFonts w:ascii="Arial" w:hAnsi="Arial"/>
        <w:color w:val="F2F2F2"/>
        <w:sz w:val="22"/>
      </w:rPr>
      <w:tblPr/>
      <w:tcPr>
        <w:shd w:val="clear" w:color="B2A1C6" w:themeColor="accent4" w:themeTint="9A" w:fill="B2A1C6" w:themeFill="accent4" w:themeFillTint="9A"/>
      </w:tcPr>
    </w:tblStylePr>
    <w:tblStylePr w:type="lastRow">
      <w:rPr>
        <w:rFonts w:ascii="Arial" w:hAnsi="Arial"/>
        <w:color w:val="F2F2F2"/>
        <w:sz w:val="22"/>
      </w:rPr>
      <w:tblPr/>
      <w:tcPr>
        <w:shd w:val="clear" w:color="B2A1C6" w:themeColor="accent4" w:themeTint="9A" w:fill="B2A1C6" w:themeFill="accent4" w:themeFillTint="9A"/>
      </w:tcPr>
    </w:tblStylePr>
    <w:tblStylePr w:type="firstCol">
      <w:rPr>
        <w:rFonts w:ascii="Arial" w:hAnsi="Arial"/>
        <w:color w:val="F2F2F2"/>
        <w:sz w:val="22"/>
      </w:rPr>
      <w:tblPr/>
      <w:tcPr>
        <w:shd w:val="clear" w:color="B2A1C6" w:themeColor="accent4" w:themeTint="9A" w:fill="B2A1C6" w:themeFill="accent4" w:themeFillTint="9A"/>
      </w:tcPr>
    </w:tblStylePr>
    <w:tblStylePr w:type="lastCol">
      <w:rPr>
        <w:rFonts w:ascii="Arial" w:hAnsi="Arial"/>
        <w:color w:val="F2F2F2"/>
        <w:sz w:val="22"/>
      </w:rPr>
      <w:tblPr/>
      <w:tcPr>
        <w:shd w:val="clear" w:color="B2A1C6" w:themeColor="accent4" w:themeTint="9A" w:fill="B2A1C6"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E5DFEC" w:themeColor="accent4" w:themeTint="34" w:fill="E5DFEC" w:themeFill="accent4" w:themeFillTint="34"/>
      </w:tcPr>
    </w:tblStylePr>
  </w:style>
  <w:style w:type="table" w:customStyle="1" w:styleId="Lined-Accent5">
    <w:name w:val="Lined - Accent 5"/>
    <w:basedOn w:val="a1"/>
    <w:uiPriority w:val="99"/>
    <w:rPr>
      <w:color w:val="404040"/>
      <w:lang w:eastAsia="ru-RU"/>
    </w:rPr>
    <w:tblPr>
      <w:tblStyleRowBandSize w:val="1"/>
      <w:tblStyleColBandSize w:val="1"/>
    </w:tblPr>
    <w:tblStylePr w:type="firstRow">
      <w:rPr>
        <w:rFonts w:ascii="Arial" w:hAnsi="Arial"/>
        <w:color w:val="F2F2F2"/>
        <w:sz w:val="22"/>
      </w:rPr>
      <w:tblPr/>
      <w:tcPr>
        <w:shd w:val="clear" w:color="4BACC6" w:themeColor="accent5" w:fill="4BACC6" w:themeFill="accent5"/>
      </w:tcPr>
    </w:tblStylePr>
    <w:tblStylePr w:type="lastRow">
      <w:rPr>
        <w:rFonts w:ascii="Arial" w:hAnsi="Arial"/>
        <w:color w:val="F2F2F2"/>
        <w:sz w:val="22"/>
      </w:rPr>
      <w:tblPr/>
      <w:tcPr>
        <w:shd w:val="clear" w:color="4BACC6" w:themeColor="accent5" w:fill="4BACC6" w:themeFill="accent5"/>
      </w:tcPr>
    </w:tblStylePr>
    <w:tblStylePr w:type="firstCol">
      <w:rPr>
        <w:rFonts w:ascii="Arial" w:hAnsi="Arial"/>
        <w:color w:val="F2F2F2"/>
        <w:sz w:val="22"/>
      </w:rPr>
      <w:tblPr/>
      <w:tcPr>
        <w:shd w:val="clear" w:color="4BACC6" w:themeColor="accent5" w:fill="4BACC6" w:themeFill="accent5"/>
      </w:tcPr>
    </w:tblStylePr>
    <w:tblStylePr w:type="lastCol">
      <w:rPr>
        <w:rFonts w:ascii="Arial" w:hAnsi="Arial"/>
        <w:color w:val="F2F2F2"/>
        <w:sz w:val="22"/>
      </w:rPr>
      <w:tblPr/>
      <w:tcPr>
        <w:shd w:val="clear" w:color="4BACC6" w:themeColor="accent5" w:fill="4BACC6"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AEEF3" w:themeColor="accent5" w:themeTint="34" w:fill="DAEEF3" w:themeFill="accent5" w:themeFillTint="34"/>
      </w:tcPr>
    </w:tblStylePr>
  </w:style>
  <w:style w:type="table" w:customStyle="1" w:styleId="Lined-Accent6">
    <w:name w:val="Lined - Accent 6"/>
    <w:basedOn w:val="a1"/>
    <w:uiPriority w:val="99"/>
    <w:rPr>
      <w:color w:val="404040"/>
      <w:lang w:eastAsia="ru-RU"/>
    </w:rPr>
    <w:tblPr>
      <w:tblStyleRowBandSize w:val="1"/>
      <w:tblStyleColBandSize w:val="1"/>
    </w:tblPr>
    <w:tblStylePr w:type="firstRow">
      <w:rPr>
        <w:rFonts w:ascii="Arial" w:hAnsi="Arial"/>
        <w:color w:val="F2F2F2"/>
        <w:sz w:val="22"/>
      </w:rPr>
      <w:tblPr/>
      <w:tcPr>
        <w:shd w:val="clear" w:color="F79646" w:themeColor="accent6" w:fill="F79646" w:themeFill="accent6"/>
      </w:tcPr>
    </w:tblStylePr>
    <w:tblStylePr w:type="lastRow">
      <w:rPr>
        <w:rFonts w:ascii="Arial" w:hAnsi="Arial"/>
        <w:color w:val="F2F2F2"/>
        <w:sz w:val="22"/>
      </w:rPr>
      <w:tblPr/>
      <w:tcPr>
        <w:shd w:val="clear" w:color="F79646" w:themeColor="accent6" w:fill="F79646" w:themeFill="accent6"/>
      </w:tcPr>
    </w:tblStylePr>
    <w:tblStylePr w:type="firstCol">
      <w:rPr>
        <w:rFonts w:ascii="Arial" w:hAnsi="Arial"/>
        <w:color w:val="F2F2F2"/>
        <w:sz w:val="22"/>
      </w:rPr>
      <w:tblPr/>
      <w:tcPr>
        <w:shd w:val="clear" w:color="F79646" w:themeColor="accent6" w:fill="F79646" w:themeFill="accent6"/>
      </w:tcPr>
    </w:tblStylePr>
    <w:tblStylePr w:type="lastCol">
      <w:rPr>
        <w:rFonts w:ascii="Arial" w:hAnsi="Arial"/>
        <w:color w:val="F2F2F2"/>
        <w:sz w:val="22"/>
      </w:rPr>
      <w:tblPr/>
      <w:tcPr>
        <w:shd w:val="clear" w:color="F79646" w:themeColor="accent6" w:fill="F79646" w:themeFill="accent6"/>
      </w:tcPr>
    </w:tblStylePr>
    <w:tblStylePr w:type="band1Vert">
      <w:rPr>
        <w:rFonts w:ascii="Arial" w:hAnsi="Arial"/>
        <w:color w:val="404040"/>
        <w:sz w:val="22"/>
      </w:rPr>
    </w:tblStylePr>
    <w:tblStylePr w:type="band2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FDE9D8" w:themeColor="accent6" w:themeTint="34" w:fill="FDE9D8" w:themeFill="accent6" w:themeFillTint="34"/>
      </w:tcPr>
    </w:tblStylePr>
  </w:style>
  <w:style w:type="table" w:customStyle="1" w:styleId="BorderedLined-Accent">
    <w:name w:val="Bordered &amp; Lined - Accent"/>
    <w:basedOn w:val="a1"/>
    <w:uiPriority w:val="99"/>
    <w:rPr>
      <w:color w:val="404040"/>
      <w:lang w:eastAsia="ru-RU"/>
    </w:rPr>
    <w:tblPr>
      <w:tblStyleRowBandSize w:val="1"/>
      <w:tblStyleColBandSize w:val="1"/>
      <w:tbl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insideH w:val="single" w:sz="4" w:space="0" w:color="595959" w:themeColor="text1" w:themeTint="A6"/>
        <w:insideV w:val="single" w:sz="4" w:space="0" w:color="595959" w:themeColor="text1" w:themeTint="A6"/>
      </w:tblBorders>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BorderedLined-Accent1">
    <w:name w:val="Bordered &amp; Lined - Accent 1"/>
    <w:basedOn w:val="a1"/>
    <w:uiPriority w:val="99"/>
    <w:rPr>
      <w:color w:val="404040"/>
      <w:lang w:eastAsia="ru-RU"/>
    </w:rPr>
    <w:tblPr>
      <w:tblStyleRowBandSize w:val="1"/>
      <w:tblStyleColBandSize w:val="1"/>
      <w:tblBorders>
        <w:top w:val="single" w:sz="4" w:space="0" w:color="2A4A71" w:themeColor="accent1" w:themeShade="95"/>
        <w:left w:val="single" w:sz="4" w:space="0" w:color="2A4A71" w:themeColor="accent1" w:themeShade="95"/>
        <w:bottom w:val="single" w:sz="4" w:space="0" w:color="2A4A71" w:themeColor="accent1" w:themeShade="95"/>
        <w:right w:val="single" w:sz="4" w:space="0" w:color="2A4A71" w:themeColor="accent1" w:themeShade="95"/>
        <w:insideH w:val="single" w:sz="4" w:space="0" w:color="2A4A71" w:themeColor="accent1" w:themeShade="95"/>
        <w:insideV w:val="single" w:sz="4" w:space="0" w:color="2A4A71" w:themeColor="accent1" w:themeShade="95"/>
      </w:tblBorders>
    </w:tblPr>
    <w:tblStylePr w:type="firstRow">
      <w:rPr>
        <w:rFonts w:ascii="Arial" w:hAnsi="Arial"/>
        <w:color w:val="F2F2F2"/>
        <w:sz w:val="22"/>
      </w:rPr>
      <w:tblPr/>
      <w:tcPr>
        <w:shd w:val="clear" w:color="5D8AC2" w:themeColor="accent1" w:themeTint="EA" w:fill="5D8AC2" w:themeFill="accent1" w:themeFillTint="EA"/>
      </w:tcPr>
    </w:tblStylePr>
    <w:tblStylePr w:type="lastRow">
      <w:rPr>
        <w:rFonts w:ascii="Arial" w:hAnsi="Arial"/>
        <w:color w:val="F2F2F2"/>
        <w:sz w:val="22"/>
      </w:rPr>
      <w:tblPr/>
      <w:tcPr>
        <w:shd w:val="clear" w:color="5D8AC2" w:themeColor="accent1" w:themeTint="EA" w:fill="5D8AC2" w:themeFill="accent1" w:themeFillTint="EA"/>
      </w:tcPr>
    </w:tblStylePr>
    <w:tblStylePr w:type="firstCol">
      <w:rPr>
        <w:rFonts w:ascii="Arial" w:hAnsi="Arial"/>
        <w:color w:val="F2F2F2"/>
        <w:sz w:val="22"/>
      </w:rPr>
      <w:tblPr/>
      <w:tcPr>
        <w:shd w:val="clear" w:color="5D8AC2" w:themeColor="accent1" w:themeTint="EA" w:fill="5D8AC2" w:themeFill="accent1" w:themeFillTint="EA"/>
      </w:tcPr>
    </w:tblStylePr>
    <w:tblStylePr w:type="lastCol">
      <w:rPr>
        <w:rFonts w:ascii="Arial" w:hAnsi="Arial"/>
        <w:color w:val="F2F2F2"/>
        <w:sz w:val="22"/>
      </w:rPr>
      <w:tblPr/>
      <w:tcPr>
        <w:shd w:val="clear" w:color="5D8AC2" w:themeColor="accent1" w:themeTint="EA" w:fill="5D8AC2"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7D7EA" w:themeColor="accent1" w:themeTint="50" w:fill="C7D7EA"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7D7EA" w:themeColor="accent1" w:themeTint="50" w:fill="C7D7EA" w:themeFill="accent1" w:themeFillTint="50"/>
      </w:tcPr>
    </w:tblStylePr>
  </w:style>
  <w:style w:type="table" w:customStyle="1" w:styleId="BorderedLined-Accent2">
    <w:name w:val="Bordered &amp; Lined - Accent 2"/>
    <w:basedOn w:val="a1"/>
    <w:uiPriority w:val="99"/>
    <w:rPr>
      <w:color w:val="404040"/>
      <w:lang w:eastAsia="ru-RU"/>
    </w:rPr>
    <w:tblPr>
      <w:tblStyleRowBandSize w:val="1"/>
      <w:tblStyleColBandSize w:val="1"/>
      <w:tblBorders>
        <w:top w:val="single" w:sz="4" w:space="0" w:color="732A29" w:themeColor="accent2" w:themeShade="95"/>
        <w:left w:val="single" w:sz="4" w:space="0" w:color="732A29" w:themeColor="accent2" w:themeShade="95"/>
        <w:bottom w:val="single" w:sz="4" w:space="0" w:color="732A29" w:themeColor="accent2" w:themeShade="95"/>
        <w:right w:val="single" w:sz="4" w:space="0" w:color="732A29" w:themeColor="accent2" w:themeShade="95"/>
        <w:insideH w:val="single" w:sz="4" w:space="0" w:color="732A29" w:themeColor="accent2" w:themeShade="95"/>
        <w:insideV w:val="single" w:sz="4" w:space="0" w:color="732A29" w:themeColor="accent2" w:themeShade="95"/>
      </w:tblBorders>
    </w:tblPr>
    <w:tblStylePr w:type="firstRow">
      <w:rPr>
        <w:rFonts w:ascii="Arial" w:hAnsi="Arial"/>
        <w:color w:val="F2F2F2"/>
        <w:sz w:val="22"/>
      </w:rPr>
      <w:tblPr/>
      <w:tcPr>
        <w:shd w:val="clear" w:color="D99695" w:themeColor="accent2" w:themeTint="97" w:fill="D99695" w:themeFill="accent2" w:themeFillTint="97"/>
      </w:tcPr>
    </w:tblStylePr>
    <w:tblStylePr w:type="lastRow">
      <w:rPr>
        <w:rFonts w:ascii="Arial" w:hAnsi="Arial"/>
        <w:color w:val="F2F2F2"/>
        <w:sz w:val="22"/>
      </w:rPr>
      <w:tblPr/>
      <w:tcPr>
        <w:shd w:val="clear" w:color="D99695" w:themeColor="accent2" w:themeTint="97" w:fill="D99695" w:themeFill="accent2" w:themeFillTint="97"/>
      </w:tcPr>
    </w:tblStylePr>
    <w:tblStylePr w:type="firstCol">
      <w:rPr>
        <w:rFonts w:ascii="Arial" w:hAnsi="Arial"/>
        <w:color w:val="F2F2F2"/>
        <w:sz w:val="22"/>
      </w:rPr>
      <w:tblPr/>
      <w:tcPr>
        <w:shd w:val="clear" w:color="D99695" w:themeColor="accent2" w:themeTint="97" w:fill="D99695" w:themeFill="accent2" w:themeFillTint="97"/>
      </w:tcPr>
    </w:tblStylePr>
    <w:tblStylePr w:type="lastCol">
      <w:rPr>
        <w:rFonts w:ascii="Arial" w:hAnsi="Arial"/>
        <w:color w:val="F2F2F2"/>
        <w:sz w:val="22"/>
      </w:rPr>
      <w:tblPr/>
      <w:tcPr>
        <w:shd w:val="clear" w:color="D99695" w:themeColor="accent2" w:themeTint="97" w:fill="D99695"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2DCDC" w:themeColor="accent2" w:themeTint="32" w:fill="F2DCDC" w:themeFill="accent2" w:themeFillTint="32"/>
      </w:tcPr>
    </w:tblStylePr>
  </w:style>
  <w:style w:type="table" w:customStyle="1" w:styleId="BorderedLined-Accent3">
    <w:name w:val="Bordered &amp; Lined - Accent 3"/>
    <w:basedOn w:val="a1"/>
    <w:uiPriority w:val="99"/>
    <w:rPr>
      <w:color w:val="404040"/>
      <w:lang w:eastAsia="ru-RU"/>
    </w:rPr>
    <w:tblPr>
      <w:tblStyleRowBandSize w:val="1"/>
      <w:tblStyleColBandSize w:val="1"/>
      <w:tblBorders>
        <w:top w:val="single" w:sz="4" w:space="0" w:color="5B722E" w:themeColor="accent3" w:themeShade="95"/>
        <w:left w:val="single" w:sz="4" w:space="0" w:color="5B722E" w:themeColor="accent3" w:themeShade="95"/>
        <w:bottom w:val="single" w:sz="4" w:space="0" w:color="5B722E" w:themeColor="accent3" w:themeShade="95"/>
        <w:right w:val="single" w:sz="4" w:space="0" w:color="5B722E" w:themeColor="accent3" w:themeShade="95"/>
        <w:insideH w:val="single" w:sz="4" w:space="0" w:color="5B722E" w:themeColor="accent3" w:themeShade="95"/>
        <w:insideV w:val="single" w:sz="4" w:space="0" w:color="5B722E" w:themeColor="accent3" w:themeShade="95"/>
      </w:tblBorders>
    </w:tblPr>
    <w:tblStylePr w:type="firstRow">
      <w:rPr>
        <w:rFonts w:ascii="Arial" w:hAnsi="Arial"/>
        <w:color w:val="F2F2F2"/>
        <w:sz w:val="22"/>
      </w:rPr>
      <w:tblPr/>
      <w:tcPr>
        <w:shd w:val="clear" w:color="9ABB59" w:themeColor="accent3" w:themeTint="FE" w:fill="9ABB59" w:themeFill="accent3" w:themeFillTint="FE"/>
      </w:tcPr>
    </w:tblStylePr>
    <w:tblStylePr w:type="lastRow">
      <w:rPr>
        <w:rFonts w:ascii="Arial" w:hAnsi="Arial"/>
        <w:color w:val="F2F2F2"/>
        <w:sz w:val="22"/>
      </w:rPr>
      <w:tblPr/>
      <w:tcPr>
        <w:shd w:val="clear" w:color="9ABB59" w:themeColor="accent3" w:themeTint="FE" w:fill="9ABB59" w:themeFill="accent3" w:themeFillTint="FE"/>
      </w:tcPr>
    </w:tblStylePr>
    <w:tblStylePr w:type="firstCol">
      <w:rPr>
        <w:rFonts w:ascii="Arial" w:hAnsi="Arial"/>
        <w:color w:val="F2F2F2"/>
        <w:sz w:val="22"/>
      </w:rPr>
      <w:tblPr/>
      <w:tcPr>
        <w:shd w:val="clear" w:color="9ABB59" w:themeColor="accent3" w:themeTint="FE" w:fill="9ABB59" w:themeFill="accent3" w:themeFillTint="FE"/>
      </w:tcPr>
    </w:tblStylePr>
    <w:tblStylePr w:type="lastCol">
      <w:rPr>
        <w:rFonts w:ascii="Arial" w:hAnsi="Arial"/>
        <w:color w:val="F2F2F2"/>
        <w:sz w:val="22"/>
      </w:rPr>
      <w:tblPr/>
      <w:tcPr>
        <w:shd w:val="clear" w:color="9ABB59" w:themeColor="accent3" w:themeTint="FE" w:fill="9ABB59"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AF1DC" w:themeColor="accent3" w:themeTint="34" w:fill="EAF1DC" w:themeFill="accent3" w:themeFillTint="34"/>
      </w:tcPr>
    </w:tblStylePr>
  </w:style>
  <w:style w:type="table" w:customStyle="1" w:styleId="BorderedLined-Accent4">
    <w:name w:val="Bordered &amp; Lined - Accent 4"/>
    <w:basedOn w:val="a1"/>
    <w:uiPriority w:val="99"/>
    <w:rPr>
      <w:color w:val="404040"/>
      <w:lang w:eastAsia="ru-RU"/>
    </w:rPr>
    <w:tblPr>
      <w:tblStyleRowBandSize w:val="1"/>
      <w:tblStyleColBandSize w:val="1"/>
      <w:tblBorders>
        <w:top w:val="single" w:sz="4" w:space="0" w:color="4A395F" w:themeColor="accent4" w:themeShade="95"/>
        <w:left w:val="single" w:sz="4" w:space="0" w:color="4A395F" w:themeColor="accent4" w:themeShade="95"/>
        <w:bottom w:val="single" w:sz="4" w:space="0" w:color="4A395F" w:themeColor="accent4" w:themeShade="95"/>
        <w:right w:val="single" w:sz="4" w:space="0" w:color="4A395F" w:themeColor="accent4" w:themeShade="95"/>
        <w:insideH w:val="single" w:sz="4" w:space="0" w:color="4A395F" w:themeColor="accent4" w:themeShade="95"/>
        <w:insideV w:val="single" w:sz="4" w:space="0" w:color="4A395F" w:themeColor="accent4" w:themeShade="95"/>
      </w:tblBorders>
    </w:tblPr>
    <w:tblStylePr w:type="firstRow">
      <w:rPr>
        <w:rFonts w:ascii="Arial" w:hAnsi="Arial"/>
        <w:color w:val="F2F2F2"/>
        <w:sz w:val="22"/>
      </w:rPr>
      <w:tblPr/>
      <w:tcPr>
        <w:shd w:val="clear" w:color="B2A1C6" w:themeColor="accent4" w:themeTint="9A" w:fill="B2A1C6" w:themeFill="accent4" w:themeFillTint="9A"/>
      </w:tcPr>
    </w:tblStylePr>
    <w:tblStylePr w:type="lastRow">
      <w:rPr>
        <w:rFonts w:ascii="Arial" w:hAnsi="Arial"/>
        <w:color w:val="F2F2F2"/>
        <w:sz w:val="22"/>
      </w:rPr>
      <w:tblPr/>
      <w:tcPr>
        <w:shd w:val="clear" w:color="B2A1C6" w:themeColor="accent4" w:themeTint="9A" w:fill="B2A1C6" w:themeFill="accent4" w:themeFillTint="9A"/>
      </w:tcPr>
    </w:tblStylePr>
    <w:tblStylePr w:type="firstCol">
      <w:rPr>
        <w:rFonts w:ascii="Arial" w:hAnsi="Arial"/>
        <w:color w:val="F2F2F2"/>
        <w:sz w:val="22"/>
      </w:rPr>
      <w:tblPr/>
      <w:tcPr>
        <w:shd w:val="clear" w:color="B2A1C6" w:themeColor="accent4" w:themeTint="9A" w:fill="B2A1C6" w:themeFill="accent4" w:themeFillTint="9A"/>
      </w:tcPr>
    </w:tblStylePr>
    <w:tblStylePr w:type="lastCol">
      <w:rPr>
        <w:rFonts w:ascii="Arial" w:hAnsi="Arial"/>
        <w:color w:val="F2F2F2"/>
        <w:sz w:val="22"/>
      </w:rPr>
      <w:tblPr/>
      <w:tcPr>
        <w:shd w:val="clear" w:color="B2A1C6" w:themeColor="accent4" w:themeTint="9A" w:fill="B2A1C6"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E5DFEC" w:themeColor="accent4" w:themeTint="34" w:fill="E5DFEC" w:themeFill="accent4" w:themeFillTint="34"/>
      </w:tcPr>
    </w:tblStylePr>
  </w:style>
  <w:style w:type="table" w:customStyle="1" w:styleId="BorderedLined-Accent5">
    <w:name w:val="Bordered &amp; Lined - Accent 5"/>
    <w:basedOn w:val="a1"/>
    <w:uiPriority w:val="99"/>
    <w:rPr>
      <w:color w:val="404040"/>
      <w:lang w:eastAsia="ru-RU"/>
    </w:rPr>
    <w:tblPr>
      <w:tblStyleRowBandSize w:val="1"/>
      <w:tblStyleColBandSize w:val="1"/>
      <w:tblBorders>
        <w:top w:val="single" w:sz="4" w:space="0" w:color="266779" w:themeColor="accent5" w:themeShade="95"/>
        <w:left w:val="single" w:sz="4" w:space="0" w:color="266779" w:themeColor="accent5" w:themeShade="95"/>
        <w:bottom w:val="single" w:sz="4" w:space="0" w:color="266779" w:themeColor="accent5" w:themeShade="95"/>
        <w:right w:val="single" w:sz="4" w:space="0" w:color="266779" w:themeColor="accent5" w:themeShade="95"/>
        <w:insideH w:val="single" w:sz="4" w:space="0" w:color="266779" w:themeColor="accent5" w:themeShade="95"/>
        <w:insideV w:val="single" w:sz="4" w:space="0" w:color="266779" w:themeColor="accent5" w:themeShade="95"/>
      </w:tblBorders>
    </w:tblPr>
    <w:tblStylePr w:type="firstRow">
      <w:rPr>
        <w:rFonts w:ascii="Arial" w:hAnsi="Arial"/>
        <w:color w:val="F2F2F2"/>
        <w:sz w:val="22"/>
      </w:rPr>
      <w:tblPr/>
      <w:tcPr>
        <w:shd w:val="clear" w:color="4BACC6" w:themeColor="accent5" w:fill="4BACC6" w:themeFill="accent5"/>
      </w:tcPr>
    </w:tblStylePr>
    <w:tblStylePr w:type="lastRow">
      <w:rPr>
        <w:rFonts w:ascii="Arial" w:hAnsi="Arial"/>
        <w:color w:val="F2F2F2"/>
        <w:sz w:val="22"/>
      </w:rPr>
      <w:tblPr/>
      <w:tcPr>
        <w:shd w:val="clear" w:color="4BACC6" w:themeColor="accent5" w:fill="4BACC6" w:themeFill="accent5"/>
      </w:tcPr>
    </w:tblStylePr>
    <w:tblStylePr w:type="firstCol">
      <w:rPr>
        <w:rFonts w:ascii="Arial" w:hAnsi="Arial"/>
        <w:color w:val="F2F2F2"/>
        <w:sz w:val="22"/>
      </w:rPr>
      <w:tblPr/>
      <w:tcPr>
        <w:shd w:val="clear" w:color="4BACC6" w:themeColor="accent5" w:fill="4BACC6" w:themeFill="accent5"/>
      </w:tcPr>
    </w:tblStylePr>
    <w:tblStylePr w:type="lastCol">
      <w:rPr>
        <w:rFonts w:ascii="Arial" w:hAnsi="Arial"/>
        <w:color w:val="F2F2F2"/>
        <w:sz w:val="22"/>
      </w:rPr>
      <w:tblPr/>
      <w:tcPr>
        <w:shd w:val="clear" w:color="4BACC6" w:themeColor="accent5" w:fill="4BACC6"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AEEF3" w:themeColor="accent5" w:themeTint="34" w:fill="DAEEF3" w:themeFill="accent5" w:themeFillTint="34"/>
      </w:tcPr>
    </w:tblStylePr>
  </w:style>
  <w:style w:type="table" w:customStyle="1" w:styleId="BorderedLined-Accent6">
    <w:name w:val="Bordered &amp; Lined - Accent 6"/>
    <w:basedOn w:val="a1"/>
    <w:uiPriority w:val="99"/>
    <w:rPr>
      <w:color w:val="404040"/>
      <w:lang w:eastAsia="ru-RU"/>
    </w:rPr>
    <w:tblPr>
      <w:tblStyleRowBandSize w:val="1"/>
      <w:tblStyleColBandSize w:val="1"/>
      <w:tblBorders>
        <w:top w:val="single" w:sz="4" w:space="0" w:color="B15407" w:themeColor="accent6" w:themeShade="95"/>
        <w:left w:val="single" w:sz="4" w:space="0" w:color="B15407" w:themeColor="accent6" w:themeShade="95"/>
        <w:bottom w:val="single" w:sz="4" w:space="0" w:color="B15407" w:themeColor="accent6" w:themeShade="95"/>
        <w:right w:val="single" w:sz="4" w:space="0" w:color="B15407" w:themeColor="accent6" w:themeShade="95"/>
        <w:insideH w:val="single" w:sz="4" w:space="0" w:color="B15407" w:themeColor="accent6" w:themeShade="95"/>
        <w:insideV w:val="single" w:sz="4" w:space="0" w:color="B15407" w:themeColor="accent6" w:themeShade="95"/>
      </w:tblBorders>
    </w:tblPr>
    <w:tblStylePr w:type="firstRow">
      <w:rPr>
        <w:rFonts w:ascii="Arial" w:hAnsi="Arial"/>
        <w:color w:val="F2F2F2"/>
        <w:sz w:val="22"/>
      </w:rPr>
      <w:tblPr/>
      <w:tcPr>
        <w:shd w:val="clear" w:color="F79646" w:themeColor="accent6" w:fill="F79646" w:themeFill="accent6"/>
      </w:tcPr>
    </w:tblStylePr>
    <w:tblStylePr w:type="lastRow">
      <w:rPr>
        <w:rFonts w:ascii="Arial" w:hAnsi="Arial"/>
        <w:color w:val="F2F2F2"/>
        <w:sz w:val="22"/>
      </w:rPr>
      <w:tblPr/>
      <w:tcPr>
        <w:shd w:val="clear" w:color="F79646" w:themeColor="accent6" w:fill="F79646" w:themeFill="accent6"/>
      </w:tcPr>
    </w:tblStylePr>
    <w:tblStylePr w:type="firstCol">
      <w:rPr>
        <w:rFonts w:ascii="Arial" w:hAnsi="Arial"/>
        <w:color w:val="F2F2F2"/>
        <w:sz w:val="22"/>
      </w:rPr>
      <w:tblPr/>
      <w:tcPr>
        <w:shd w:val="clear" w:color="F79646" w:themeColor="accent6" w:fill="F79646" w:themeFill="accent6"/>
      </w:tcPr>
    </w:tblStylePr>
    <w:tblStylePr w:type="lastCol">
      <w:rPr>
        <w:rFonts w:ascii="Arial" w:hAnsi="Arial"/>
        <w:color w:val="F2F2F2"/>
        <w:sz w:val="22"/>
      </w:rPr>
      <w:tblPr/>
      <w:tcPr>
        <w:shd w:val="clear" w:color="F79646" w:themeColor="accent6" w:fill="F79646" w:themeFill="accent6"/>
      </w:tcPr>
    </w:tblStylePr>
    <w:tblStylePr w:type="band1Vert">
      <w:rPr>
        <w:rFonts w:ascii="Arial" w:hAnsi="Arial"/>
        <w:color w:val="404040"/>
        <w:sz w:val="22"/>
      </w:rPr>
    </w:tblStylePr>
    <w:tblStylePr w:type="band2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FDE9D8" w:themeColor="accent6" w:themeTint="34" w:fill="FDE9D8" w:themeFill="accent6" w:themeFillTint="34"/>
      </w:tcPr>
    </w:tblStylePr>
  </w:style>
  <w:style w:type="table" w:customStyle="1" w:styleId="Bordered">
    <w:name w:val="Bordered"/>
    <w:basedOn w:val="a1"/>
    <w:uiPriority w:val="99"/>
    <w:tblPr>
      <w:tblStyleRowBandSize w:val="1"/>
      <w:tblStyleColBandSize w:val="1"/>
      <w:tbl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insideH w:val="single" w:sz="4" w:space="0" w:color="D9D9D9" w:themeColor="text1" w:themeTint="26"/>
        <w:insideV w:val="single" w:sz="4" w:space="0" w:color="D9D9D9" w:themeColor="text1" w:themeTint="26"/>
      </w:tblBorders>
    </w:tblPr>
    <w:tblStylePr w:type="firstRow">
      <w:rPr>
        <w:rFonts w:ascii="Arial" w:hAnsi="Arial"/>
        <w:color w:val="404040"/>
        <w:sz w:val="22"/>
      </w:rPr>
      <w:tblPr/>
      <w:tcPr>
        <w:tcBorders>
          <w:bottom w:val="single" w:sz="12" w:space="0" w:color="7F7F7F" w:themeColor="text1" w:themeTint="80"/>
        </w:tcBorders>
      </w:tcPr>
    </w:tblStylePr>
    <w:tblStylePr w:type="lastRow">
      <w:rPr>
        <w:rFonts w:ascii="Arial" w:hAnsi="Arial"/>
        <w:color w:val="404040"/>
        <w:sz w:val="22"/>
      </w:rPr>
      <w:tblPr/>
      <w:tcPr>
        <w:tcBorders>
          <w:top w:val="single" w:sz="12" w:space="0" w:color="7F7F7F" w:themeColor="text1" w:themeTint="80"/>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7F7F7F" w:themeColor="text1" w:themeTint="80"/>
        </w:tcBorders>
      </w:tcPr>
    </w:tblStylePr>
    <w:tblStylePr w:type="band1Horz">
      <w:rPr>
        <w:rFonts w:ascii="Arial" w:hAnsi="Arial"/>
        <w:color w:val="404040"/>
        <w:sz w:val="22"/>
      </w:rPr>
      <w:tblPr/>
      <w:tcPr>
        <w:tc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tcBorders>
      </w:tcPr>
    </w:tblStylePr>
  </w:style>
  <w:style w:type="table" w:customStyle="1" w:styleId="Bordered-Accent1">
    <w:name w:val="Bordered - Accent 1"/>
    <w:basedOn w:val="a1"/>
    <w:uiPriority w:val="99"/>
    <w:tblPr>
      <w:tblStyleRowBandSize w:val="1"/>
      <w:tblStyleColBandSize w:val="1"/>
      <w:tbl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insideH w:val="single" w:sz="4" w:space="0" w:color="B7CBE4" w:themeColor="accent1" w:themeTint="67"/>
        <w:insideV w:val="single" w:sz="4" w:space="0" w:color="B7CBE4" w:themeColor="accent1" w:themeTint="67"/>
      </w:tblBorders>
    </w:tblPr>
    <w:tblStylePr w:type="firstRow">
      <w:rPr>
        <w:rFonts w:ascii="Arial" w:hAnsi="Arial"/>
        <w:color w:val="404040"/>
        <w:sz w:val="22"/>
      </w:rPr>
      <w:tblPr/>
      <w:tcPr>
        <w:tcBorders>
          <w:bottom w:val="single" w:sz="12" w:space="0" w:color="4F81BD" w:themeColor="accent1"/>
        </w:tcBorders>
      </w:tcPr>
    </w:tblStylePr>
    <w:tblStylePr w:type="lastRow">
      <w:rPr>
        <w:rFonts w:ascii="Arial" w:hAnsi="Arial"/>
        <w:color w:val="404040"/>
        <w:sz w:val="22"/>
      </w:rPr>
      <w:tblPr/>
      <w:tcPr>
        <w:tcBorders>
          <w:top w:val="single" w:sz="12" w:space="0" w:color="4F81BD" w:themeColor="accent1"/>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4F81BD" w:themeColor="accent1"/>
        </w:tcBorders>
      </w:tcPr>
    </w:tblStylePr>
    <w:tblStylePr w:type="band1Horz">
      <w:rPr>
        <w:rFonts w:ascii="Arial" w:hAnsi="Arial"/>
        <w:color w:val="404040"/>
        <w:sz w:val="22"/>
      </w:rPr>
      <w:tblPr/>
      <w:tcPr>
        <w:tc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tcBorders>
      </w:tcPr>
    </w:tblStylePr>
  </w:style>
  <w:style w:type="table" w:customStyle="1" w:styleId="Bordered-Accent2">
    <w:name w:val="Bordered - Accent 2"/>
    <w:basedOn w:val="a1"/>
    <w:uiPriority w:val="99"/>
    <w:tblPr>
      <w:tblStyleRowBandSize w:val="1"/>
      <w:tblStyleColBandSize w:val="1"/>
      <w:tbl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insideH w:val="single" w:sz="4" w:space="0" w:color="E5B7B6" w:themeColor="accent2" w:themeTint="67"/>
        <w:insideV w:val="single" w:sz="4" w:space="0" w:color="E5B7B6" w:themeColor="accent2" w:themeTint="67"/>
      </w:tblBorders>
    </w:tblPr>
    <w:tblStylePr w:type="firstRow">
      <w:rPr>
        <w:rFonts w:ascii="Arial" w:hAnsi="Arial"/>
        <w:color w:val="404040"/>
        <w:sz w:val="22"/>
      </w:rPr>
      <w:tblPr/>
      <w:tcPr>
        <w:tcBorders>
          <w:bottom w:val="single" w:sz="12" w:space="0" w:color="D99695" w:themeColor="accent2" w:themeTint="97"/>
        </w:tcBorders>
      </w:tcPr>
    </w:tblStylePr>
    <w:tblStylePr w:type="lastRow">
      <w:rPr>
        <w:rFonts w:ascii="Arial" w:hAnsi="Arial"/>
        <w:color w:val="404040"/>
        <w:sz w:val="22"/>
      </w:rPr>
      <w:tblPr/>
      <w:tcPr>
        <w:tcBorders>
          <w:top w:val="single" w:sz="12" w:space="0" w:color="D99695" w:themeColor="accent2" w:themeTint="97"/>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D99695" w:themeColor="accent2" w:themeTint="97"/>
        </w:tcBorders>
      </w:tcPr>
    </w:tblStylePr>
    <w:tblStylePr w:type="band1Horz">
      <w:rPr>
        <w:rFonts w:ascii="Arial" w:hAnsi="Arial"/>
        <w:color w:val="404040"/>
        <w:sz w:val="22"/>
      </w:rPr>
      <w:tblPr/>
      <w:tcPr>
        <w:tc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tcBorders>
      </w:tcPr>
    </w:tblStylePr>
  </w:style>
  <w:style w:type="table" w:customStyle="1" w:styleId="Bordered-Accent3">
    <w:name w:val="Bordered - Accent 3"/>
    <w:basedOn w:val="a1"/>
    <w:uiPriority w:val="99"/>
    <w:tblPr>
      <w:tblStyleRowBandSize w:val="1"/>
      <w:tblStyleColBandSize w:val="1"/>
      <w:tbl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insideH w:val="single" w:sz="4" w:space="0" w:color="D6E3BB" w:themeColor="accent3" w:themeTint="67"/>
        <w:insideV w:val="single" w:sz="4" w:space="0" w:color="D6E3BB" w:themeColor="accent3" w:themeTint="67"/>
      </w:tblBorders>
    </w:tblPr>
    <w:tblStylePr w:type="firstRow">
      <w:rPr>
        <w:rFonts w:ascii="Arial" w:hAnsi="Arial"/>
        <w:color w:val="404040"/>
        <w:sz w:val="22"/>
      </w:rPr>
      <w:tblPr/>
      <w:tcPr>
        <w:tcBorders>
          <w:bottom w:val="single" w:sz="12" w:space="0" w:color="C3D69B" w:themeColor="accent3" w:themeTint="98"/>
        </w:tcBorders>
      </w:tcPr>
    </w:tblStylePr>
    <w:tblStylePr w:type="lastRow">
      <w:rPr>
        <w:rFonts w:ascii="Arial" w:hAnsi="Arial"/>
        <w:color w:val="404040"/>
        <w:sz w:val="22"/>
      </w:rPr>
      <w:tblPr/>
      <w:tcPr>
        <w:tcBorders>
          <w:top w:val="single" w:sz="12" w:space="0" w:color="C3D69B" w:themeColor="accent3"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C3D69B" w:themeColor="accent3" w:themeTint="98"/>
        </w:tcBorders>
      </w:tcPr>
    </w:tblStylePr>
    <w:tblStylePr w:type="band1Horz">
      <w:rPr>
        <w:rFonts w:ascii="Arial" w:hAnsi="Arial"/>
        <w:color w:val="404040"/>
        <w:sz w:val="22"/>
      </w:rPr>
      <w:tblPr/>
      <w:tcPr>
        <w:tc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tcBorders>
      </w:tcPr>
    </w:tblStylePr>
  </w:style>
  <w:style w:type="table" w:customStyle="1" w:styleId="Bordered-Accent4">
    <w:name w:val="Bordered - Accent 4"/>
    <w:basedOn w:val="a1"/>
    <w:uiPriority w:val="99"/>
    <w:tblPr>
      <w:tblStyleRowBandSize w:val="1"/>
      <w:tblStyleColBandSize w:val="1"/>
      <w:tbl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insideH w:val="single" w:sz="4" w:space="0" w:color="CBC0D9" w:themeColor="accent4" w:themeTint="67"/>
        <w:insideV w:val="single" w:sz="4" w:space="0" w:color="CBC0D9" w:themeColor="accent4" w:themeTint="67"/>
      </w:tblBorders>
    </w:tblPr>
    <w:tblStylePr w:type="firstRow">
      <w:rPr>
        <w:rFonts w:ascii="Arial" w:hAnsi="Arial"/>
        <w:color w:val="404040"/>
        <w:sz w:val="22"/>
      </w:rPr>
      <w:tblPr/>
      <w:tcPr>
        <w:tcBorders>
          <w:bottom w:val="single" w:sz="12" w:space="0" w:color="B2A1C6" w:themeColor="accent4" w:themeTint="9A"/>
        </w:tcBorders>
      </w:tcPr>
    </w:tblStylePr>
    <w:tblStylePr w:type="lastRow">
      <w:rPr>
        <w:rFonts w:ascii="Arial" w:hAnsi="Arial"/>
        <w:color w:val="404040"/>
        <w:sz w:val="22"/>
      </w:rPr>
      <w:tblPr/>
      <w:tcPr>
        <w:tcBorders>
          <w:top w:val="single" w:sz="12" w:space="0" w:color="B2A1C6" w:themeColor="accent4"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B2A1C6" w:themeColor="accent4" w:themeTint="9A"/>
        </w:tcBorders>
      </w:tcPr>
    </w:tblStylePr>
    <w:tblStylePr w:type="band1Horz">
      <w:rPr>
        <w:rFonts w:ascii="Arial" w:hAnsi="Arial"/>
        <w:color w:val="404040"/>
        <w:sz w:val="22"/>
      </w:rPr>
      <w:tblPr/>
      <w:tcPr>
        <w:tc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tcBorders>
      </w:tcPr>
    </w:tblStylePr>
  </w:style>
  <w:style w:type="table" w:customStyle="1" w:styleId="Bordered-Accent5">
    <w:name w:val="Bordered - Accent 5"/>
    <w:basedOn w:val="a1"/>
    <w:uiPriority w:val="99"/>
    <w:tblPr>
      <w:tblStyleRowBandSize w:val="1"/>
      <w:tblStyleColBandSize w:val="1"/>
      <w:tbl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insideH w:val="single" w:sz="4" w:space="0" w:color="B6DDE8" w:themeColor="accent5" w:themeTint="67"/>
        <w:insideV w:val="single" w:sz="4" w:space="0" w:color="B6DDE8" w:themeColor="accent5" w:themeTint="67"/>
      </w:tblBorders>
    </w:tblPr>
    <w:tblStylePr w:type="firstRow">
      <w:rPr>
        <w:rFonts w:ascii="Arial" w:hAnsi="Arial"/>
        <w:color w:val="404040"/>
        <w:sz w:val="22"/>
      </w:rPr>
      <w:tblPr/>
      <w:tcPr>
        <w:tcBorders>
          <w:bottom w:val="single" w:sz="12" w:space="0" w:color="92CCDC" w:themeColor="accent5" w:themeTint="9A"/>
        </w:tcBorders>
      </w:tcPr>
    </w:tblStylePr>
    <w:tblStylePr w:type="lastRow">
      <w:rPr>
        <w:rFonts w:ascii="Arial" w:hAnsi="Arial"/>
        <w:color w:val="404040"/>
        <w:sz w:val="22"/>
      </w:rPr>
      <w:tblPr/>
      <w:tcPr>
        <w:tcBorders>
          <w:top w:val="single" w:sz="12" w:space="0" w:color="92CCDC" w:themeColor="accent5"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92CCDC" w:themeColor="accent5" w:themeTint="9A"/>
        </w:tcBorders>
      </w:tcPr>
    </w:tblStylePr>
    <w:tblStylePr w:type="band1Horz">
      <w:rPr>
        <w:rFonts w:ascii="Arial" w:hAnsi="Arial"/>
        <w:color w:val="404040"/>
        <w:sz w:val="22"/>
      </w:rPr>
      <w:tblPr/>
      <w:tcPr>
        <w:tc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tcBorders>
      </w:tcPr>
    </w:tblStylePr>
  </w:style>
  <w:style w:type="table" w:customStyle="1" w:styleId="Bordered-Accent6">
    <w:name w:val="Bordered - Accent 6"/>
    <w:basedOn w:val="a1"/>
    <w:uiPriority w:val="99"/>
    <w:tblPr>
      <w:tblStyleRowBandSize w:val="1"/>
      <w:tblStyleColBandSize w:val="1"/>
      <w:tbl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insideH w:val="single" w:sz="4" w:space="0" w:color="FBD4B4" w:themeColor="accent6" w:themeTint="67"/>
        <w:insideV w:val="single" w:sz="4" w:space="0" w:color="FBD4B4" w:themeColor="accent6" w:themeTint="67"/>
      </w:tblBorders>
    </w:tblPr>
    <w:tblStylePr w:type="firstRow">
      <w:rPr>
        <w:rFonts w:ascii="Arial" w:hAnsi="Arial"/>
        <w:color w:val="404040"/>
        <w:sz w:val="22"/>
      </w:rPr>
      <w:tblPr/>
      <w:tcPr>
        <w:tcBorders>
          <w:bottom w:val="single" w:sz="12" w:space="0" w:color="FAC090" w:themeColor="accent6" w:themeTint="98"/>
        </w:tcBorders>
      </w:tcPr>
    </w:tblStylePr>
    <w:tblStylePr w:type="lastRow">
      <w:rPr>
        <w:rFonts w:ascii="Arial" w:hAnsi="Arial"/>
        <w:color w:val="404040"/>
        <w:sz w:val="22"/>
      </w:rPr>
      <w:tblPr/>
      <w:tcPr>
        <w:tcBorders>
          <w:top w:val="single" w:sz="12" w:space="0" w:color="FAC090" w:themeColor="accent6"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AC090" w:themeColor="accent6" w:themeTint="98"/>
        </w:tcBorders>
      </w:tcPr>
    </w:tblStylePr>
    <w:tblStylePr w:type="band1Horz">
      <w:rPr>
        <w:rFonts w:ascii="Arial" w:hAnsi="Arial"/>
        <w:color w:val="404040"/>
        <w:sz w:val="22"/>
      </w:rPr>
      <w:tblPr/>
      <w:tcPr>
        <w:tc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tcBorders>
      </w:tcPr>
    </w:tblStylePr>
  </w:style>
  <w:style w:type="character" w:styleId="a7">
    <w:name w:val="Hyperlink"/>
    <w:uiPriority w:val="99"/>
    <w:unhideWhenUsed/>
    <w:rPr>
      <w:color w:val="0000FF" w:themeColor="hyperlink"/>
      <w:u w:val="single"/>
    </w:rPr>
  </w:style>
  <w:style w:type="paragraph" w:styleId="a8">
    <w:name w:val="footnote text"/>
    <w:basedOn w:val="a"/>
    <w:link w:val="a9"/>
    <w:uiPriority w:val="99"/>
    <w:semiHidden/>
    <w:unhideWhenUsed/>
    <w:pPr>
      <w:spacing w:after="40"/>
    </w:pPr>
    <w:rPr>
      <w:sz w:val="18"/>
    </w:rPr>
  </w:style>
  <w:style w:type="character" w:customStyle="1" w:styleId="a9">
    <w:name w:val="Текст сноски Знак"/>
    <w:link w:val="a8"/>
    <w:uiPriority w:val="99"/>
    <w:rPr>
      <w:sz w:val="18"/>
    </w:rPr>
  </w:style>
  <w:style w:type="character" w:styleId="aa">
    <w:name w:val="footnote reference"/>
    <w:basedOn w:val="a0"/>
    <w:uiPriority w:val="99"/>
    <w:unhideWhenUsed/>
    <w:rPr>
      <w:vertAlign w:val="superscript"/>
    </w:rPr>
  </w:style>
  <w:style w:type="paragraph" w:styleId="ab">
    <w:name w:val="endnote text"/>
    <w:basedOn w:val="a"/>
    <w:link w:val="ac"/>
    <w:uiPriority w:val="99"/>
    <w:semiHidden/>
    <w:unhideWhenUsed/>
    <w:rPr>
      <w:sz w:val="20"/>
    </w:rPr>
  </w:style>
  <w:style w:type="character" w:customStyle="1" w:styleId="ac">
    <w:name w:val="Текст концевой сноски Знак"/>
    <w:link w:val="ab"/>
    <w:uiPriority w:val="99"/>
    <w:rPr>
      <w:sz w:val="20"/>
    </w:rPr>
  </w:style>
  <w:style w:type="character" w:styleId="ad">
    <w:name w:val="endnote reference"/>
    <w:basedOn w:val="a0"/>
    <w:uiPriority w:val="99"/>
    <w:semiHidden/>
    <w:unhideWhenUsed/>
    <w:rPr>
      <w:vertAlign w:val="superscript"/>
    </w:rPr>
  </w:style>
  <w:style w:type="paragraph" w:styleId="12">
    <w:name w:val="toc 1"/>
    <w:basedOn w:val="a"/>
    <w:next w:val="a"/>
    <w:uiPriority w:val="39"/>
    <w:unhideWhenUsed/>
    <w:pPr>
      <w:spacing w:after="57"/>
    </w:pPr>
  </w:style>
  <w:style w:type="paragraph" w:styleId="24">
    <w:name w:val="toc 2"/>
    <w:basedOn w:val="a"/>
    <w:next w:val="a"/>
    <w:uiPriority w:val="39"/>
    <w:unhideWhenUsed/>
    <w:pPr>
      <w:spacing w:after="57"/>
      <w:ind w:left="283"/>
    </w:pPr>
  </w:style>
  <w:style w:type="paragraph" w:styleId="32">
    <w:name w:val="toc 3"/>
    <w:basedOn w:val="a"/>
    <w:next w:val="a"/>
    <w:uiPriority w:val="39"/>
    <w:unhideWhenUsed/>
    <w:pPr>
      <w:spacing w:after="57"/>
      <w:ind w:left="567"/>
    </w:pPr>
  </w:style>
  <w:style w:type="paragraph" w:styleId="42">
    <w:name w:val="toc 4"/>
    <w:basedOn w:val="a"/>
    <w:next w:val="a"/>
    <w:uiPriority w:val="39"/>
    <w:unhideWhenUsed/>
    <w:pPr>
      <w:spacing w:after="57"/>
      <w:ind w:left="850"/>
    </w:pPr>
  </w:style>
  <w:style w:type="paragraph" w:styleId="52">
    <w:name w:val="toc 5"/>
    <w:basedOn w:val="a"/>
    <w:next w:val="a"/>
    <w:uiPriority w:val="39"/>
    <w:unhideWhenUsed/>
    <w:pPr>
      <w:spacing w:after="57"/>
      <w:ind w:left="1134"/>
    </w:pPr>
  </w:style>
  <w:style w:type="paragraph" w:styleId="61">
    <w:name w:val="toc 6"/>
    <w:basedOn w:val="a"/>
    <w:next w:val="a"/>
    <w:uiPriority w:val="39"/>
    <w:unhideWhenUsed/>
    <w:pPr>
      <w:spacing w:after="57"/>
      <w:ind w:left="1417"/>
    </w:pPr>
  </w:style>
  <w:style w:type="paragraph" w:styleId="71">
    <w:name w:val="toc 7"/>
    <w:basedOn w:val="a"/>
    <w:next w:val="a"/>
    <w:uiPriority w:val="39"/>
    <w:unhideWhenUsed/>
    <w:pPr>
      <w:spacing w:after="57"/>
      <w:ind w:left="1701"/>
    </w:pPr>
  </w:style>
  <w:style w:type="paragraph" w:styleId="81">
    <w:name w:val="toc 8"/>
    <w:basedOn w:val="a"/>
    <w:next w:val="a"/>
    <w:uiPriority w:val="39"/>
    <w:unhideWhenUsed/>
    <w:pPr>
      <w:spacing w:after="57"/>
      <w:ind w:left="1984"/>
    </w:pPr>
  </w:style>
  <w:style w:type="paragraph" w:styleId="91">
    <w:name w:val="toc 9"/>
    <w:basedOn w:val="a"/>
    <w:next w:val="a"/>
    <w:uiPriority w:val="39"/>
    <w:unhideWhenUsed/>
    <w:pPr>
      <w:spacing w:after="57"/>
      <w:ind w:left="2268"/>
    </w:pPr>
  </w:style>
  <w:style w:type="paragraph" w:styleId="ae">
    <w:name w:val="table of figures"/>
    <w:basedOn w:val="a"/>
    <w:next w:val="a"/>
    <w:uiPriority w:val="99"/>
    <w:unhideWhenUsed/>
  </w:style>
  <w:style w:type="paragraph" w:customStyle="1" w:styleId="af">
    <w:name w:val="ТЛ_Заказчик"/>
    <w:basedOn w:val="a"/>
    <w:link w:val="af0"/>
    <w:qFormat/>
    <w:pPr>
      <w:jc w:val="center"/>
    </w:pPr>
    <w:rPr>
      <w:rFonts w:eastAsia="Times New Roman"/>
      <w:sz w:val="28"/>
      <w:szCs w:val="28"/>
    </w:rPr>
  </w:style>
  <w:style w:type="character" w:customStyle="1" w:styleId="af0">
    <w:name w:val="ТЛ_Заказчик Знак"/>
    <w:link w:val="af"/>
    <w:rPr>
      <w:rFonts w:ascii="Times New Roman" w:eastAsia="Times New Roman" w:hAnsi="Times New Roman"/>
      <w:sz w:val="28"/>
      <w:szCs w:val="28"/>
    </w:rPr>
  </w:style>
  <w:style w:type="paragraph" w:customStyle="1" w:styleId="af1">
    <w:name w:val="ТЛ_Утверждаю"/>
    <w:basedOn w:val="a"/>
    <w:link w:val="af2"/>
    <w:qFormat/>
    <w:pPr>
      <w:ind w:left="4860"/>
      <w:jc w:val="center"/>
    </w:pPr>
    <w:rPr>
      <w:rFonts w:eastAsia="Times New Roman"/>
      <w:sz w:val="28"/>
      <w:szCs w:val="28"/>
    </w:rPr>
  </w:style>
  <w:style w:type="character" w:customStyle="1" w:styleId="af2">
    <w:name w:val="ТЛ_Утверждаю Знак"/>
    <w:link w:val="af1"/>
    <w:rPr>
      <w:rFonts w:ascii="Times New Roman" w:eastAsia="Times New Roman" w:hAnsi="Times New Roman"/>
      <w:sz w:val="28"/>
      <w:szCs w:val="28"/>
    </w:rPr>
  </w:style>
  <w:style w:type="paragraph" w:customStyle="1" w:styleId="af3">
    <w:name w:val="ТЛ_Название"/>
    <w:basedOn w:val="a"/>
    <w:link w:val="af4"/>
    <w:qFormat/>
    <w:pPr>
      <w:jc w:val="center"/>
    </w:pPr>
    <w:rPr>
      <w:rFonts w:eastAsia="Times New Roman"/>
      <w:b/>
      <w:sz w:val="28"/>
      <w:szCs w:val="28"/>
    </w:rPr>
  </w:style>
  <w:style w:type="character" w:customStyle="1" w:styleId="af4">
    <w:name w:val="ТЛ_Название Знак"/>
    <w:link w:val="af3"/>
    <w:rPr>
      <w:rFonts w:ascii="Times New Roman" w:eastAsia="Times New Roman" w:hAnsi="Times New Roman"/>
      <w:b/>
      <w:sz w:val="28"/>
      <w:szCs w:val="28"/>
    </w:rPr>
  </w:style>
  <w:style w:type="paragraph" w:customStyle="1" w:styleId="af5">
    <w:name w:val="ТЛ_Город и Дата"/>
    <w:basedOn w:val="a"/>
    <w:link w:val="af6"/>
    <w:qFormat/>
    <w:pPr>
      <w:jc w:val="center"/>
    </w:pPr>
    <w:rPr>
      <w:rFonts w:eastAsia="Times New Roman"/>
      <w:sz w:val="28"/>
      <w:szCs w:val="28"/>
    </w:rPr>
  </w:style>
  <w:style w:type="character" w:customStyle="1" w:styleId="af6">
    <w:name w:val="ТЛ_Город и Дата Знак"/>
    <w:link w:val="af5"/>
    <w:rPr>
      <w:rFonts w:ascii="Times New Roman" w:eastAsia="Times New Roman" w:hAnsi="Times New Roman"/>
      <w:sz w:val="28"/>
      <w:szCs w:val="28"/>
    </w:rPr>
  </w:style>
  <w:style w:type="paragraph" w:customStyle="1" w:styleId="af7">
    <w:name w:val="АД_Наименование Разделов"/>
    <w:basedOn w:val="1"/>
    <w:link w:val="af8"/>
    <w:qFormat/>
    <w:rPr>
      <w:rFonts w:eastAsia="Times New Roman" w:cs="Times New Roman"/>
      <w:sz w:val="28"/>
    </w:rPr>
  </w:style>
  <w:style w:type="character" w:customStyle="1" w:styleId="af8">
    <w:name w:val="АД_Наименование Разделов Знак"/>
    <w:link w:val="af7"/>
    <w:rPr>
      <w:rFonts w:ascii="Times New Roman" w:eastAsia="Times New Roman" w:hAnsi="Times New Roman"/>
      <w:b/>
      <w:sz w:val="28"/>
    </w:rPr>
  </w:style>
  <w:style w:type="character" w:customStyle="1" w:styleId="10">
    <w:name w:val="Заголовок 1 Знак"/>
    <w:link w:val="1"/>
    <w:rPr>
      <w:rFonts w:ascii="Times New Roman" w:eastAsiaTheme="majorEastAsia" w:hAnsi="Times New Roman" w:cstheme="majorBidi"/>
      <w:b/>
      <w:sz w:val="36"/>
    </w:rPr>
  </w:style>
  <w:style w:type="paragraph" w:customStyle="1" w:styleId="af9">
    <w:name w:val="АД_Наименование главы с нумерацией"/>
    <w:basedOn w:val="a"/>
    <w:link w:val="afa"/>
    <w:qFormat/>
    <w:pPr>
      <w:keepNext/>
      <w:tabs>
        <w:tab w:val="num" w:pos="360"/>
      </w:tabs>
      <w:spacing w:line="360" w:lineRule="auto"/>
      <w:ind w:left="360" w:hanging="360"/>
      <w:jc w:val="center"/>
      <w:outlineLvl w:val="1"/>
    </w:pPr>
    <w:rPr>
      <w:rFonts w:eastAsia="Times New Roman"/>
      <w:b/>
      <w:bCs/>
    </w:rPr>
  </w:style>
  <w:style w:type="character" w:customStyle="1" w:styleId="afa">
    <w:name w:val="АД_Глава Знак"/>
    <w:basedOn w:val="a0"/>
    <w:link w:val="af9"/>
    <w:rPr>
      <w:rFonts w:ascii="Times New Roman" w:eastAsia="Times New Roman" w:hAnsi="Times New Roman"/>
      <w:b/>
      <w:bCs/>
      <w:sz w:val="24"/>
      <w:szCs w:val="24"/>
    </w:rPr>
  </w:style>
  <w:style w:type="paragraph" w:customStyle="1" w:styleId="afb">
    <w:name w:val="АД_Наименование главы без нумерации"/>
    <w:basedOn w:val="2"/>
    <w:link w:val="afc"/>
    <w:qFormat/>
    <w:rPr>
      <w:rFonts w:eastAsia="Times New Roman" w:cs="Times New Roman"/>
    </w:rPr>
  </w:style>
  <w:style w:type="character" w:customStyle="1" w:styleId="afc">
    <w:name w:val="АД_Наименование главы без нумерации Знак"/>
    <w:basedOn w:val="20"/>
    <w:link w:val="afb"/>
    <w:rPr>
      <w:rFonts w:ascii="Times New Roman" w:eastAsia="Times New Roman" w:hAnsi="Times New Roman" w:cstheme="majorBidi"/>
      <w:b/>
      <w:bCs/>
      <w:sz w:val="24"/>
      <w:szCs w:val="24"/>
    </w:rPr>
  </w:style>
  <w:style w:type="character" w:customStyle="1" w:styleId="20">
    <w:name w:val="Заголовок 2 Знак"/>
    <w:link w:val="2"/>
    <w:rPr>
      <w:rFonts w:ascii="Times New Roman" w:eastAsiaTheme="majorEastAsia" w:hAnsi="Times New Roman" w:cstheme="majorBidi"/>
      <w:b/>
      <w:bCs/>
      <w:sz w:val="24"/>
      <w:szCs w:val="24"/>
    </w:rPr>
  </w:style>
  <w:style w:type="paragraph" w:customStyle="1" w:styleId="afd">
    <w:name w:val="АД_Нумерованный пункт"/>
    <w:basedOn w:val="a"/>
    <w:link w:val="afe"/>
    <w:qFormat/>
    <w:pPr>
      <w:keepNext/>
      <w:tabs>
        <w:tab w:val="num" w:pos="720"/>
      </w:tabs>
      <w:spacing w:before="240" w:after="60"/>
      <w:ind w:left="720" w:hanging="720"/>
      <w:jc w:val="both"/>
      <w:outlineLvl w:val="2"/>
    </w:pPr>
    <w:rPr>
      <w:rFonts w:eastAsia="Times New Roman"/>
      <w:b/>
      <w:szCs w:val="20"/>
    </w:rPr>
  </w:style>
  <w:style w:type="character" w:customStyle="1" w:styleId="afe">
    <w:name w:val="АД_Нумерованный пункт Знак"/>
    <w:link w:val="afd"/>
    <w:rPr>
      <w:rFonts w:ascii="Times New Roman" w:eastAsia="Times New Roman" w:hAnsi="Times New Roman"/>
      <w:b/>
      <w:sz w:val="24"/>
    </w:rPr>
  </w:style>
  <w:style w:type="paragraph" w:customStyle="1" w:styleId="aff">
    <w:name w:val="АД_Нумерованный подпункт"/>
    <w:basedOn w:val="a"/>
    <w:link w:val="aff0"/>
    <w:qFormat/>
    <w:pPr>
      <w:tabs>
        <w:tab w:val="left" w:pos="720"/>
      </w:tabs>
      <w:ind w:left="720" w:hanging="720"/>
      <w:jc w:val="both"/>
    </w:pPr>
    <w:rPr>
      <w:rFonts w:eastAsia="Times New Roman"/>
    </w:rPr>
  </w:style>
  <w:style w:type="character" w:customStyle="1" w:styleId="aff0">
    <w:name w:val="АД_Нумерованный подпункт Знак"/>
    <w:link w:val="aff"/>
    <w:rPr>
      <w:rFonts w:ascii="Times New Roman" w:eastAsia="Times New Roman" w:hAnsi="Times New Roman"/>
      <w:sz w:val="24"/>
      <w:szCs w:val="24"/>
    </w:rPr>
  </w:style>
  <w:style w:type="paragraph" w:customStyle="1" w:styleId="aff1">
    <w:name w:val="АД_Основной текст"/>
    <w:basedOn w:val="a"/>
    <w:link w:val="aff2"/>
    <w:qFormat/>
    <w:pPr>
      <w:ind w:firstLine="567"/>
      <w:jc w:val="both"/>
    </w:pPr>
    <w:rPr>
      <w:rFonts w:eastAsia="Times New Roman"/>
    </w:rPr>
  </w:style>
  <w:style w:type="character" w:customStyle="1" w:styleId="aff2">
    <w:name w:val="АД_Основной текст Знак"/>
    <w:link w:val="aff1"/>
    <w:rPr>
      <w:rFonts w:ascii="Times New Roman" w:eastAsia="Times New Roman" w:hAnsi="Times New Roman"/>
      <w:sz w:val="24"/>
      <w:szCs w:val="24"/>
    </w:rPr>
  </w:style>
  <w:style w:type="paragraph" w:customStyle="1" w:styleId="aff3">
    <w:name w:val="АД_Заголовки таблиц"/>
    <w:basedOn w:val="a"/>
    <w:qFormat/>
    <w:pPr>
      <w:jc w:val="center"/>
    </w:pPr>
    <w:rPr>
      <w:rFonts w:eastAsia="Times New Roman"/>
      <w:b/>
      <w:bCs/>
    </w:rPr>
  </w:style>
  <w:style w:type="paragraph" w:customStyle="1" w:styleId="aff4">
    <w:name w:val="АД_Основной текст по центру полужирный"/>
    <w:basedOn w:val="a"/>
    <w:link w:val="aff5"/>
    <w:qFormat/>
    <w:pPr>
      <w:ind w:firstLine="567"/>
      <w:jc w:val="center"/>
    </w:pPr>
    <w:rPr>
      <w:rFonts w:eastAsia="Times New Roman"/>
      <w:b/>
    </w:rPr>
  </w:style>
  <w:style w:type="character" w:customStyle="1" w:styleId="aff5">
    <w:name w:val="АД_Основной текст по центру полужирный Знак"/>
    <w:link w:val="aff4"/>
    <w:rPr>
      <w:rFonts w:ascii="Times New Roman" w:eastAsia="Times New Roman" w:hAnsi="Times New Roman"/>
      <w:b/>
      <w:sz w:val="24"/>
      <w:szCs w:val="24"/>
    </w:rPr>
  </w:style>
  <w:style w:type="paragraph" w:customStyle="1" w:styleId="33">
    <w:name w:val="АД_Текст отступ 3"/>
    <w:basedOn w:val="a"/>
    <w:link w:val="34"/>
    <w:qFormat/>
    <w:pPr>
      <w:ind w:left="1418"/>
      <w:jc w:val="both"/>
    </w:pPr>
    <w:rPr>
      <w:rFonts w:eastAsia="Times New Roman"/>
    </w:rPr>
  </w:style>
  <w:style w:type="character" w:customStyle="1" w:styleId="34">
    <w:name w:val="АД_Текст отступ 3 Знак"/>
    <w:link w:val="33"/>
    <w:rPr>
      <w:rFonts w:ascii="Times New Roman" w:eastAsia="Times New Roman" w:hAnsi="Times New Roman"/>
      <w:sz w:val="24"/>
      <w:szCs w:val="24"/>
    </w:rPr>
  </w:style>
  <w:style w:type="paragraph" w:customStyle="1" w:styleId="43">
    <w:name w:val="АД_Нумерованный подпункт 4 уровня"/>
    <w:basedOn w:val="aff"/>
    <w:link w:val="44"/>
    <w:qFormat/>
    <w:pPr>
      <w:tabs>
        <w:tab w:val="clear" w:pos="720"/>
        <w:tab w:val="num" w:pos="993"/>
      </w:tabs>
      <w:ind w:left="993" w:hanging="993"/>
    </w:pPr>
  </w:style>
  <w:style w:type="character" w:customStyle="1" w:styleId="44">
    <w:name w:val="АД_Нумерованный подпункт 4 уровня Знак"/>
    <w:basedOn w:val="aff0"/>
    <w:link w:val="43"/>
    <w:rPr>
      <w:rFonts w:ascii="Times New Roman" w:eastAsia="Times New Roman" w:hAnsi="Times New Roman"/>
      <w:sz w:val="24"/>
      <w:szCs w:val="24"/>
    </w:rPr>
  </w:style>
  <w:style w:type="character" w:customStyle="1" w:styleId="35">
    <w:name w:val="Заголовок 3 Знак"/>
    <w:basedOn w:val="a0"/>
    <w:uiPriority w:val="9"/>
    <w:semiHidden/>
    <w:rPr>
      <w:rFonts w:asciiTheme="majorHAnsi" w:eastAsiaTheme="majorEastAsia" w:hAnsiTheme="majorHAnsi" w:cstheme="majorBidi"/>
      <w:b/>
      <w:bCs/>
      <w:color w:val="4F81BD" w:themeColor="accent1"/>
      <w:sz w:val="24"/>
      <w:szCs w:val="24"/>
      <w:lang w:eastAsia="ru-RU"/>
    </w:rPr>
  </w:style>
  <w:style w:type="character" w:customStyle="1" w:styleId="31">
    <w:name w:val="Заголовок 3 Знак1"/>
    <w:link w:val="3"/>
    <w:rPr>
      <w:rFonts w:ascii="Arial" w:eastAsia="Times New Roman" w:hAnsi="Arial"/>
      <w:b/>
      <w:sz w:val="24"/>
    </w:rPr>
  </w:style>
  <w:style w:type="character" w:customStyle="1" w:styleId="40">
    <w:name w:val="Заголовок 4 Знак"/>
    <w:link w:val="4"/>
    <w:rPr>
      <w:rFonts w:ascii="Arial" w:eastAsia="Times New Roman" w:hAnsi="Arial"/>
      <w:sz w:val="24"/>
    </w:rPr>
  </w:style>
  <w:style w:type="character" w:customStyle="1" w:styleId="50">
    <w:name w:val="Заголовок 5 Знак"/>
    <w:link w:val="5"/>
    <w:rPr>
      <w:rFonts w:ascii="Times New Roman" w:eastAsia="Times New Roman" w:hAnsi="Times New Roman"/>
      <w:sz w:val="22"/>
    </w:rPr>
  </w:style>
  <w:style w:type="character" w:customStyle="1" w:styleId="60">
    <w:name w:val="Заголовок 6 Знак"/>
    <w:link w:val="6"/>
    <w:rPr>
      <w:rFonts w:ascii="Times New Roman" w:eastAsia="Times New Roman" w:hAnsi="Times New Roman"/>
      <w:i/>
      <w:sz w:val="22"/>
    </w:rPr>
  </w:style>
  <w:style w:type="character" w:customStyle="1" w:styleId="70">
    <w:name w:val="Заголовок 7 Знак"/>
    <w:link w:val="7"/>
    <w:rPr>
      <w:rFonts w:ascii="Arial" w:eastAsia="Times New Roman" w:hAnsi="Arial"/>
    </w:rPr>
  </w:style>
  <w:style w:type="character" w:customStyle="1" w:styleId="80">
    <w:name w:val="Заголовок 8 Знак"/>
    <w:link w:val="8"/>
    <w:rPr>
      <w:rFonts w:ascii="Arial" w:eastAsia="Times New Roman" w:hAnsi="Arial"/>
      <w:i/>
    </w:rPr>
  </w:style>
  <w:style w:type="character" w:customStyle="1" w:styleId="90">
    <w:name w:val="Заголовок 9 Знак"/>
    <w:link w:val="9"/>
    <w:rPr>
      <w:rFonts w:ascii="Arial" w:eastAsia="Times New Roman" w:hAnsi="Arial"/>
      <w:b/>
      <w:i/>
      <w:sz w:val="18"/>
    </w:rPr>
  </w:style>
  <w:style w:type="paragraph" w:styleId="aff6">
    <w:name w:val="Title"/>
    <w:basedOn w:val="a"/>
    <w:link w:val="aff7"/>
    <w:qFormat/>
    <w:pPr>
      <w:widowControl w:val="0"/>
      <w:shd w:val="clear" w:color="auto" w:fill="FFFFFF"/>
      <w:ind w:left="72"/>
      <w:jc w:val="center"/>
    </w:pPr>
    <w:rPr>
      <w:rFonts w:eastAsia="Times New Roman"/>
      <w:bCs/>
      <w:color w:val="000000"/>
      <w:spacing w:val="13"/>
      <w:szCs w:val="22"/>
      <w:lang w:eastAsia="en-US"/>
    </w:rPr>
  </w:style>
  <w:style w:type="character" w:customStyle="1" w:styleId="aff7">
    <w:name w:val="Заголовок Знак"/>
    <w:link w:val="aff6"/>
    <w:rPr>
      <w:rFonts w:ascii="Times New Roman" w:eastAsia="Times New Roman" w:hAnsi="Times New Roman"/>
      <w:bCs/>
      <w:color w:val="000000"/>
      <w:spacing w:val="13"/>
      <w:sz w:val="24"/>
      <w:szCs w:val="22"/>
      <w:shd w:val="clear" w:color="auto" w:fill="FFFFFF"/>
    </w:rPr>
  </w:style>
  <w:style w:type="paragraph" w:styleId="aff8">
    <w:name w:val="Subtitle"/>
    <w:basedOn w:val="a"/>
    <w:link w:val="aff9"/>
    <w:qFormat/>
    <w:pPr>
      <w:spacing w:after="60"/>
      <w:jc w:val="center"/>
      <w:outlineLvl w:val="1"/>
    </w:pPr>
    <w:rPr>
      <w:rFonts w:ascii="Arial" w:eastAsia="Times New Roman" w:hAnsi="Arial"/>
      <w:szCs w:val="20"/>
      <w:lang w:eastAsia="en-US"/>
    </w:rPr>
  </w:style>
  <w:style w:type="character" w:customStyle="1" w:styleId="aff9">
    <w:name w:val="Подзаголовок Знак"/>
    <w:link w:val="aff8"/>
    <w:rPr>
      <w:rFonts w:ascii="Arial" w:eastAsia="Times New Roman" w:hAnsi="Arial"/>
      <w:sz w:val="24"/>
    </w:rPr>
  </w:style>
  <w:style w:type="character" w:styleId="affa">
    <w:name w:val="Strong"/>
    <w:uiPriority w:val="22"/>
    <w:qFormat/>
    <w:rPr>
      <w:b/>
      <w:bCs/>
    </w:rPr>
  </w:style>
  <w:style w:type="character" w:styleId="affb">
    <w:name w:val="Emphasis"/>
    <w:uiPriority w:val="20"/>
    <w:qFormat/>
    <w:rPr>
      <w:i/>
      <w:iCs/>
    </w:rPr>
  </w:style>
  <w:style w:type="paragraph" w:styleId="affc">
    <w:name w:val="No Spacing"/>
    <w:link w:val="affd"/>
    <w:uiPriority w:val="99"/>
    <w:qFormat/>
    <w:rPr>
      <w:sz w:val="22"/>
      <w:szCs w:val="22"/>
    </w:rPr>
  </w:style>
  <w:style w:type="character" w:customStyle="1" w:styleId="affd">
    <w:name w:val="Без интервала Знак"/>
    <w:link w:val="affc"/>
    <w:uiPriority w:val="99"/>
    <w:rPr>
      <w:sz w:val="22"/>
      <w:szCs w:val="22"/>
    </w:rPr>
  </w:style>
  <w:style w:type="paragraph" w:styleId="affe">
    <w:name w:val="List Paragraph"/>
    <w:basedOn w:val="a"/>
    <w:uiPriority w:val="34"/>
    <w:qFormat/>
    <w:pPr>
      <w:ind w:left="708"/>
    </w:pPr>
    <w:rPr>
      <w:rFonts w:eastAsia="Times New Roman"/>
    </w:rPr>
  </w:style>
  <w:style w:type="paragraph" w:styleId="afff">
    <w:name w:val="TOC Heading"/>
    <w:basedOn w:val="1"/>
    <w:next w:val="a"/>
    <w:uiPriority w:val="39"/>
    <w:qFormat/>
    <w:pPr>
      <w:keepLines/>
      <w:spacing w:before="480" w:after="0" w:line="276" w:lineRule="auto"/>
      <w:jc w:val="left"/>
      <w:outlineLvl w:val="9"/>
    </w:pPr>
    <w:rPr>
      <w:rFonts w:ascii="Cambria" w:eastAsia="Times New Roman" w:hAnsi="Cambria" w:cs="Times New Roman"/>
      <w:bCs/>
      <w:color w:val="365F91"/>
      <w:sz w:val="28"/>
      <w:szCs w:val="28"/>
      <w:lang w:eastAsia="en-US"/>
    </w:rPr>
  </w:style>
  <w:style w:type="paragraph" w:styleId="afff0">
    <w:name w:val="footer"/>
    <w:basedOn w:val="a"/>
    <w:link w:val="afff1"/>
    <w:uiPriority w:val="99"/>
    <w:unhideWhenUsed/>
    <w:pPr>
      <w:tabs>
        <w:tab w:val="center" w:pos="4677"/>
        <w:tab w:val="right" w:pos="9355"/>
      </w:tabs>
    </w:pPr>
  </w:style>
  <w:style w:type="character" w:customStyle="1" w:styleId="afff1">
    <w:name w:val="Нижний колонтитул Знак"/>
    <w:basedOn w:val="a0"/>
    <w:link w:val="afff0"/>
    <w:uiPriority w:val="99"/>
    <w:rPr>
      <w:rFonts w:ascii="Times New Roman" w:hAnsi="Times New Roman"/>
      <w:sz w:val="24"/>
      <w:szCs w:val="24"/>
      <w:lang w:eastAsia="ru-RU"/>
    </w:rPr>
  </w:style>
  <w:style w:type="paragraph" w:styleId="afff2">
    <w:name w:val="header"/>
    <w:basedOn w:val="a"/>
    <w:link w:val="afff3"/>
    <w:uiPriority w:val="99"/>
    <w:unhideWhenUsed/>
    <w:pPr>
      <w:tabs>
        <w:tab w:val="center" w:pos="4677"/>
        <w:tab w:val="right" w:pos="9355"/>
      </w:tabs>
    </w:pPr>
  </w:style>
  <w:style w:type="character" w:customStyle="1" w:styleId="afff3">
    <w:name w:val="Верхний колонтитул Знак"/>
    <w:basedOn w:val="a0"/>
    <w:link w:val="afff2"/>
    <w:uiPriority w:val="99"/>
    <w:rPr>
      <w:rFonts w:ascii="Times New Roman" w:hAnsi="Times New Roman"/>
      <w:sz w:val="24"/>
      <w:szCs w:val="24"/>
      <w:lang w:eastAsia="ru-RU"/>
    </w:rPr>
  </w:style>
  <w:style w:type="character" w:styleId="afff4">
    <w:name w:val="page number"/>
    <w:rPr>
      <w:rFonts w:ascii="Times New Roman" w:hAnsi="Times New Roman"/>
    </w:rPr>
  </w:style>
  <w:style w:type="paragraph" w:styleId="afff5">
    <w:name w:val="Balloon Text"/>
    <w:basedOn w:val="a"/>
    <w:link w:val="afff6"/>
    <w:uiPriority w:val="99"/>
    <w:semiHidden/>
    <w:unhideWhenUsed/>
    <w:rPr>
      <w:rFonts w:ascii="Tahoma" w:hAnsi="Tahoma" w:cs="Tahoma"/>
      <w:sz w:val="16"/>
      <w:szCs w:val="16"/>
    </w:rPr>
  </w:style>
  <w:style w:type="character" w:customStyle="1" w:styleId="afff6">
    <w:name w:val="Текст выноски Знак"/>
    <w:basedOn w:val="a0"/>
    <w:link w:val="afff5"/>
    <w:uiPriority w:val="99"/>
    <w:semiHidden/>
    <w:rPr>
      <w:rFonts w:ascii="Tahoma" w:hAnsi="Tahoma" w:cs="Tahoma"/>
      <w:sz w:val="16"/>
      <w:szCs w:val="16"/>
      <w:lang w:eastAsia="ru-RU"/>
    </w:rPr>
  </w:style>
  <w:style w:type="table" w:styleId="afff7">
    <w:name w:val="Table Grid"/>
    <w:basedOn w:val="a1"/>
    <w:uiPriority w:val="59"/>
    <w:rPr>
      <w:rFonts w:asciiTheme="minorHAnsi" w:eastAsiaTheme="minorHAnsi" w:hAnsiTheme="minorHAnsi" w:cstheme="minorBidi"/>
      <w:sz w:val="22"/>
      <w:szCs w:val="22"/>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36">
    <w:name w:val="Body Text 3"/>
    <w:basedOn w:val="a"/>
    <w:link w:val="37"/>
    <w:uiPriority w:val="99"/>
    <w:semiHidden/>
    <w:unhideWhenUsed/>
    <w:pPr>
      <w:spacing w:after="120" w:line="276" w:lineRule="auto"/>
    </w:pPr>
    <w:rPr>
      <w:rFonts w:ascii="Calibri" w:eastAsia="Times New Roman" w:hAnsi="Calibri"/>
      <w:sz w:val="16"/>
      <w:szCs w:val="16"/>
    </w:rPr>
  </w:style>
  <w:style w:type="character" w:customStyle="1" w:styleId="37">
    <w:name w:val="Основной текст 3 Знак"/>
    <w:basedOn w:val="a0"/>
    <w:link w:val="36"/>
    <w:uiPriority w:val="99"/>
    <w:semiHidden/>
    <w:rPr>
      <w:rFonts w:eastAsia="Times New Roman"/>
      <w:sz w:val="16"/>
      <w:szCs w:val="16"/>
      <w:lang w:eastAsia="ru-RU"/>
    </w:rPr>
  </w:style>
  <w:style w:type="character" w:customStyle="1" w:styleId="FontStyle33">
    <w:name w:val="Font Style33"/>
    <w:basedOn w:val="a0"/>
    <w:rPr>
      <w:rFonts w:ascii="Times New Roman" w:hAnsi="Times New Roman" w:cs="Times New Roman"/>
      <w:sz w:val="18"/>
      <w:szCs w:val="18"/>
    </w:rPr>
  </w:style>
  <w:style w:type="paragraph" w:customStyle="1" w:styleId="Style10">
    <w:name w:val="Style10"/>
    <w:basedOn w:val="a"/>
    <w:pPr>
      <w:widowControl w:val="0"/>
      <w:spacing w:line="230" w:lineRule="exact"/>
      <w:jc w:val="both"/>
    </w:pPr>
    <w:rPr>
      <w:rFonts w:ascii="Cambria" w:eastAsia="Times New Roman" w:hAnsi="Cambria"/>
    </w:rPr>
  </w:style>
  <w:style w:type="paragraph" w:customStyle="1" w:styleId="Style11">
    <w:name w:val="Style11"/>
    <w:basedOn w:val="a"/>
    <w:pPr>
      <w:widowControl w:val="0"/>
      <w:spacing w:line="235" w:lineRule="exact"/>
      <w:jc w:val="both"/>
    </w:pPr>
    <w:rPr>
      <w:rFonts w:ascii="Cambria" w:eastAsia="Times New Roman" w:hAnsi="Cambria"/>
    </w:rPr>
  </w:style>
  <w:style w:type="paragraph" w:customStyle="1" w:styleId="Style14">
    <w:name w:val="Style14"/>
    <w:basedOn w:val="a"/>
    <w:pPr>
      <w:widowControl w:val="0"/>
    </w:pPr>
    <w:rPr>
      <w:rFonts w:ascii="Cambria" w:eastAsia="Times New Roman" w:hAnsi="Cambria"/>
    </w:rPr>
  </w:style>
  <w:style w:type="paragraph" w:customStyle="1" w:styleId="Style19">
    <w:name w:val="Style19"/>
    <w:basedOn w:val="a"/>
    <w:pPr>
      <w:widowControl w:val="0"/>
    </w:pPr>
    <w:rPr>
      <w:rFonts w:ascii="Cambria" w:eastAsia="Times New Roman" w:hAnsi="Cambria"/>
    </w:rPr>
  </w:style>
  <w:style w:type="character" w:customStyle="1" w:styleId="FontStyle26">
    <w:name w:val="Font Style26"/>
    <w:basedOn w:val="a0"/>
    <w:rPr>
      <w:rFonts w:ascii="Times New Roman" w:hAnsi="Times New Roman" w:cs="Times New Roman"/>
      <w:sz w:val="24"/>
      <w:szCs w:val="24"/>
    </w:rPr>
  </w:style>
  <w:style w:type="character" w:customStyle="1" w:styleId="FontStyle27">
    <w:name w:val="Font Style27"/>
    <w:basedOn w:val="a0"/>
    <w:rPr>
      <w:rFonts w:ascii="Times New Roman" w:hAnsi="Times New Roman" w:cs="Times New Roman"/>
      <w:b/>
      <w:bCs/>
      <w:sz w:val="18"/>
      <w:szCs w:val="18"/>
    </w:rPr>
  </w:style>
  <w:style w:type="character" w:customStyle="1" w:styleId="FontStyle34">
    <w:name w:val="Font Style34"/>
    <w:basedOn w:val="a0"/>
    <w:rPr>
      <w:rFonts w:ascii="Times New Roman" w:hAnsi="Times New Roman" w:cs="Times New Roman"/>
      <w:b/>
      <w:bCs/>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www.agregatoreat.ru"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Arial"/>
        <a:cs typeface="Arial"/>
      </a:majorFont>
      <a:minorFont>
        <a:latin typeface="Calibri"/>
        <a:ea typeface="Arial"/>
        <a:cs typeface="Arial"/>
      </a:minorFont>
    </a:fontScheme>
    <a:fmtScheme name="Стандартная">
      <a:fillStyleLst>
        <a:solidFill>
          <a:schemeClr val="phClr"/>
        </a:solidFill>
        <a:gradFill>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effectStyle>
      </a:effectStyleLst>
      <a:bgFillStyleLst>
        <a:solidFill>
          <a:schemeClr val="phClr"/>
        </a:solidFill>
        <a:gradFill>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gradFill>
        <a:gradFill>
          <a:gsLst>
            <a:gs pos="0">
              <a:schemeClr val="phClr">
                <a:tint val="80000"/>
                <a:satMod val="300000"/>
              </a:schemeClr>
            </a:gs>
            <a:gs pos="100000">
              <a:schemeClr val="phClr">
                <a:shade val="30000"/>
                <a:satMod val="200000"/>
              </a:schemeClr>
            </a:gs>
          </a:gsLst>
          <a:path path="circle"/>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19</TotalTime>
  <Pages>10</Pages>
  <Words>3336</Words>
  <Characters>19019</Characters>
  <Application>Microsoft Office Word</Application>
  <DocSecurity>0</DocSecurity>
  <Lines>158</Lines>
  <Paragraphs>44</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22311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Иван Зайцев</dc:creator>
  <cp:lastModifiedBy>KBO</cp:lastModifiedBy>
  <cp:revision>15</cp:revision>
  <cp:lastPrinted>2025-10-02T12:46:00Z</cp:lastPrinted>
  <dcterms:created xsi:type="dcterms:W3CDTF">2026-08-31T09:45:00Z</dcterms:created>
  <dcterms:modified xsi:type="dcterms:W3CDTF">2026-09-01T11:11:00Z</dcterms:modified>
</cp:coreProperties>
</file>