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28" w:rsidRPr="008F4C28" w:rsidRDefault="008F4C28" w:rsidP="00B35030">
      <w:pPr>
        <w:shd w:val="clear" w:color="auto" w:fill="FFFFFF"/>
        <w:spacing w:before="300" w:after="120" w:line="42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ТЕХНИЧЕСКОЕ ЗАДАНИЕ</w:t>
      </w:r>
    </w:p>
    <w:p w:rsidR="008F4C28" w:rsidRPr="008F4C28" w:rsidRDefault="00B35030" w:rsidP="00B35030">
      <w:pPr>
        <w:shd w:val="clear" w:color="auto" w:fill="FFFFFF"/>
        <w:spacing w:before="120" w:after="120" w:line="4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D5B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I</w:t>
      </w:r>
      <w:r w:rsidR="004C2451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.</w:t>
      </w:r>
      <w:r w:rsidR="005679F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</w:t>
      </w:r>
      <w:r w:rsidR="004C24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8F4C28"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 поставку управляемого коммутатора в рамках закупки по Федеральному закону № 223</w:t>
      </w:r>
      <w:r w:rsidR="008F4C28"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ФЗ</w:t>
      </w:r>
      <w:bookmarkStart w:id="0" w:name="_GoBack"/>
      <w:bookmarkEnd w:id="0"/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Предмет закупки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Поставка управляемого коммутатора </w:t>
      </w:r>
      <w:r w:rsidRPr="00A224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r w:rsidRPr="00A224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Link EasySmart L2 Switch с поддержкой PoE (модель DGS</w:t>
      </w:r>
      <w:r w:rsidRPr="00A224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1100</w:t>
      </w:r>
      <w:r w:rsidRPr="00A224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18PV2/A3A)</w:t>
      </w:r>
      <w:r w:rsidR="0008520D" w:rsidRPr="00A224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эквивалент с аналогичными</w:t>
      </w:r>
      <w:r w:rsidR="000852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характеристиками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количестве 1 (одной) штуки.</w:t>
      </w:r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Назначение оборудования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Коммутатор предназначен для организации проводной сетевой инфраструктуры с поддержкой питания устройств по технологии PoE. Должен обеспечивать подключение и питание точек доступа Wi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Fi, IP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камер и иных сетевых устройств с соблюдением требований к надёжности, управляемости и безопасности сети.</w:t>
      </w:r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Технические характеристики оборудования</w:t>
      </w:r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Поставщик обязан поставить коммутатор, соответствующий следующим требованиям:</w:t>
      </w:r>
    </w:p>
    <w:tbl>
      <w:tblPr>
        <w:tblW w:w="1688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3767"/>
      </w:tblGrid>
      <w:tr w:rsidR="008F4C28" w:rsidRPr="008F4C28" w:rsidTr="008F4C28">
        <w:trPr>
          <w:tblHeader/>
        </w:trPr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Требование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 устройства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Управляемый коммутатор уровня L2 (</w:t>
            </w:r>
            <w:proofErr w:type="spellStart"/>
            <w:r w:rsidRPr="00686C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EasySmart</w:t>
            </w:r>
            <w:proofErr w:type="spellEnd"/>
            <w:r w:rsidRPr="00686C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 портов 10/100/1000Base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T с поддержкой 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proofErr w:type="spellEnd"/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16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 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комбо</w:t>
            </w:r>
            <w:proofErr w:type="spellEnd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портов 1000Base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T/SFP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2</w:t>
            </w:r>
          </w:p>
        </w:tc>
      </w:tr>
      <w:tr w:rsidR="008F4C28" w:rsidRPr="004C2451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Стандарт 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proofErr w:type="spellEnd"/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IEEE 802.3af 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IEEE 802.3at (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PoE</w:t>
            </w:r>
            <w:proofErr w:type="spellEnd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+)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Максимальная мощность н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 один 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proofErr w:type="spellEnd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порт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 менее 30 Вт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Общий бюджет 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proofErr w:type="spellEnd"/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130 Вт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Пропускная способность коммутационной матрицы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36 Гбит/</w:t>
            </w:r>
            <w:proofErr w:type="gram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Размер таблицы MAC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адресов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8 000 записей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 VLAN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256 VLAN (IEEE 802.1Q)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 управления трафиком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 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QoS</w:t>
            </w:r>
            <w:proofErr w:type="spellEnd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приоритизация</w:t>
            </w:r>
            <w:proofErr w:type="spellEnd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трафика), IGMP </w:t>
            </w:r>
            <w:proofErr w:type="spell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Snooping</w:t>
            </w:r>
            <w:proofErr w:type="spellEnd"/>
          </w:p>
        </w:tc>
      </w:tr>
      <w:tr w:rsidR="008F4C28" w:rsidRPr="004C2451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 безопасности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Port Isolation, Loopback Detection, Storm Control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Дополнительные функции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 функции PD Alive (автоперезагрузка </w:t>
            </w:r>
            <w:proofErr w:type="gram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зависших</w:t>
            </w:r>
            <w:proofErr w:type="gramEnd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PoE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устройств), поддержка PoE по расписанию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</w:t>
            </w: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интерфейс, поддержка SNMP, консольный порт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Энергосберегающие технологии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6C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 D</w:t>
            </w:r>
            <w:r w:rsidRPr="00686C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</w:r>
            <w:proofErr w:type="spellStart"/>
            <w:r w:rsidRPr="00686C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Link</w:t>
            </w:r>
            <w:proofErr w:type="spellEnd"/>
            <w:r w:rsidRPr="00686C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686C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Green</w:t>
            </w:r>
            <w:proofErr w:type="spellEnd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(автоотключение неактивных портов)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 корпуса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Металлический корпус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 температура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 −5 °C до +50 °C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Габариты (Д × </w:t>
            </w:r>
            <w:proofErr w:type="gramStart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</w:t>
            </w:r>
            <w:proofErr w:type="gramEnd"/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× В)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более 280 × 230 × 44 мм</w:t>
            </w:r>
          </w:p>
        </w:tc>
      </w:tr>
      <w:tr w:rsidR="008F4C28" w:rsidRPr="008F4C28" w:rsidTr="008F4C28">
        <w:tc>
          <w:tcPr>
            <w:tcW w:w="311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Вес</w:t>
            </w:r>
          </w:p>
        </w:tc>
        <w:tc>
          <w:tcPr>
            <w:tcW w:w="137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F4C28" w:rsidRPr="008F4C28" w:rsidRDefault="008F4C28" w:rsidP="008F4C28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4C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более 2,1 кг</w:t>
            </w:r>
          </w:p>
        </w:tc>
      </w:tr>
    </w:tbl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Требования к комплектации</w:t>
      </w:r>
      <w:proofErr w:type="gramStart"/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комплект поставки должны входить:</w:t>
      </w:r>
    </w:p>
    <w:p w:rsidR="008F4C28" w:rsidRPr="008F4C28" w:rsidRDefault="008F4C28" w:rsidP="008F4C2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коммутатор в заводской упаковке;</w:t>
      </w:r>
    </w:p>
    <w:p w:rsidR="008F4C28" w:rsidRPr="008F4C28" w:rsidRDefault="008F4C28" w:rsidP="008F4C2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 крепёжных элементов для монтажа в 19″ стойку;</w:t>
      </w:r>
    </w:p>
    <w:p w:rsidR="008F4C28" w:rsidRPr="008F4C28" w:rsidRDefault="008F4C28" w:rsidP="008F4C2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кабель питания;</w:t>
      </w:r>
    </w:p>
    <w:p w:rsidR="008F4C28" w:rsidRPr="008F4C28" w:rsidRDefault="008F4C28" w:rsidP="008F4C2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руководство пользователя (на русском языке) или доступ к электронной версии документации;</w:t>
      </w:r>
    </w:p>
    <w:p w:rsidR="008F4C28" w:rsidRPr="008F4C28" w:rsidRDefault="008F4C28" w:rsidP="008F4C2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гарантийный талон.</w:t>
      </w:r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 Требования к гарантии и обслуживанию</w:t>
      </w:r>
    </w:p>
    <w:p w:rsidR="008F4C28" w:rsidRPr="008F4C28" w:rsidRDefault="008F4C28" w:rsidP="008F4C2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Гарантийный срок на оборудование — не менее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 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месяцев с момента поставки и ввода в эксплуатацию.</w:t>
      </w:r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 Требования к документации</w:t>
      </w:r>
      <w:proofErr w:type="gramStart"/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месте с оборудованием Поставщик обязан предоставить:</w:t>
      </w:r>
    </w:p>
    <w:p w:rsidR="008F4C28" w:rsidRPr="008F4C28" w:rsidRDefault="008F4C28" w:rsidP="008F4C2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сертификаты соответствия (обязательная сертификация, если применимо);</w:t>
      </w:r>
    </w:p>
    <w:p w:rsidR="008F4C28" w:rsidRPr="008F4C28" w:rsidRDefault="008F4C28" w:rsidP="008F4C2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декларацию о соответствии требованиям </w:t>
      </w:r>
      <w:proofErr w:type="gramStart"/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</w:t>
      </w:r>
      <w:proofErr w:type="gramEnd"/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ТС (при наличии);</w:t>
      </w:r>
    </w:p>
    <w:p w:rsidR="008F4C28" w:rsidRPr="008F4C28" w:rsidRDefault="008F4C28" w:rsidP="008F4C2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инструкцию по установке и настройке (на русском языке или с переводом).</w:t>
      </w:r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 Условия поставки</w:t>
      </w:r>
    </w:p>
    <w:p w:rsidR="008F4C28" w:rsidRPr="008F4C28" w:rsidRDefault="008F4C28" w:rsidP="008F4C2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поставки: [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Проспект Ленина дом 8А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].</w:t>
      </w:r>
    </w:p>
    <w:p w:rsidR="008F4C28" w:rsidRPr="008F4C28" w:rsidRDefault="008F4C28" w:rsidP="008F4C2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поставки: </w:t>
      </w:r>
      <w:r w:rsidR="00686C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 июля 2026 г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4C28" w:rsidRPr="008F4C28" w:rsidRDefault="008F4C28" w:rsidP="008F4C2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Погрузка/разгрузка и транспортировка оборудования осуществляется Поставщиком и входит в стоимость контракта.</w:t>
      </w:r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 Порядок приёмки</w:t>
      </w: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Приёмка товара осуществляется по следующим критериям:</w:t>
      </w:r>
    </w:p>
    <w:p w:rsidR="008F4C28" w:rsidRPr="008F4C28" w:rsidRDefault="008F4C28" w:rsidP="008F4C2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 поставленного оборудования заявленным в ТЗ характеристикам;</w:t>
      </w:r>
    </w:p>
    <w:p w:rsidR="008F4C28" w:rsidRPr="008F4C28" w:rsidRDefault="008F4C28" w:rsidP="008F4C2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отсутствие внешних повреждений;</w:t>
      </w:r>
    </w:p>
    <w:p w:rsidR="008F4C28" w:rsidRPr="008F4C28" w:rsidRDefault="008F4C28" w:rsidP="008F4C2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полнота и корректность сопроводительной документации;</w:t>
      </w:r>
    </w:p>
    <w:p w:rsidR="008F4C28" w:rsidRPr="008F4C28" w:rsidRDefault="008F4C28" w:rsidP="008F4C2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 Прочие требования</w:t>
      </w:r>
    </w:p>
    <w:p w:rsidR="008F4C28" w:rsidRPr="008F4C28" w:rsidRDefault="008F4C28" w:rsidP="008F4C2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 должно быть новым (не бывшим в употреблении, не восстановленным), выпущенным не ранее 2024 года.</w:t>
      </w:r>
    </w:p>
    <w:p w:rsidR="008F4C28" w:rsidRPr="008F4C28" w:rsidRDefault="008F4C28" w:rsidP="008F4C2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C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Маркировка и интерфейс управления должны поддерживать русский язык либо иметь официальную локализацию от производителя.</w:t>
      </w:r>
    </w:p>
    <w:p w:rsidR="00D75F1B" w:rsidRDefault="00D75F1B" w:rsidP="008F4C2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08A" w:rsidRPr="0042308A" w:rsidRDefault="005679FD" w:rsidP="00B35030">
      <w:pPr>
        <w:shd w:val="clear" w:color="auto" w:fill="FFFFFF"/>
        <w:spacing w:before="120" w:after="120" w:line="42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I</w:t>
      </w:r>
      <w:r w:rsidR="00B35030" w:rsidRPr="00B35030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I</w:t>
      </w:r>
      <w:r w:rsidR="004C2451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.</w:t>
      </w:r>
      <w:r w:rsidR="00B35030" w:rsidRPr="00B350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C24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42308A"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 поставку управляемого коммутатора в рамках закупки по Федеральному закону № 223</w:t>
      </w:r>
      <w:r w:rsidR="0042308A"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ФЗ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Предмет закупки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Поставка управляемого коммутатора </w:t>
      </w:r>
      <w:r w:rsidRPr="00AD3B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</w:t>
      </w:r>
      <w:r w:rsidRPr="00AD3B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Link DGS</w:t>
      </w:r>
      <w:r w:rsidRPr="00AD3B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1100</w:t>
      </w:r>
      <w:r w:rsidRPr="00AD3B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08PV2/A4A (L2)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 поддержкой </w:t>
      </w:r>
      <w:proofErr w:type="spellStart"/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PoE</w:t>
      </w:r>
      <w:proofErr w:type="spellEnd"/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D3B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(или эквивалент с аналогичными характеристиками) 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количестве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двух) штук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Назначение оборудования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Коммутатор предназначен для организации проводной сетевой инфраструктуры с поддержкой питания устройств по технологии PoE. Должен обеспечивать подключение и питание сетевых устройств (точек доступа Wi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Fi, IP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камер, VoIP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телефонов и т. д.) с соблюдением требований к надёжности, управляемости и безопасности сети.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Технические характеристики оборудования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Поставщик обязан поставить коммутатор, соответствующий следующим требованиям:</w:t>
      </w:r>
    </w:p>
    <w:tbl>
      <w:tblPr>
        <w:tblW w:w="2243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9453"/>
      </w:tblGrid>
      <w:tr w:rsidR="0042308A" w:rsidRPr="0042308A" w:rsidTr="0042308A">
        <w:trPr>
          <w:tblHeader/>
        </w:trPr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Требование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 устройства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Управляемый коммутатор уровня L2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Количество портов 10/100/1000Base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T (1 Гбит/с) с поддержкой 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proofErr w:type="spellEnd"/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8</w:t>
            </w:r>
          </w:p>
        </w:tc>
      </w:tr>
      <w:tr w:rsidR="0042308A" w:rsidRPr="004C2451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Стандарт 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proofErr w:type="spellEnd"/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IEEE 802.3af 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IEEE 802.3at (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PoE</w:t>
            </w:r>
            <w:proofErr w:type="spellEnd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+)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Общий бюджет 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proofErr w:type="spellEnd"/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64 Вт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Максимальная мощность на один 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proofErr w:type="spellEnd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порт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30 Вт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Пропускная способность коммутационной матрицы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16 Гбит/</w:t>
            </w:r>
            <w:proofErr w:type="gram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Размер таблицы MAC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адресов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4 000 записей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 VLAN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менее 256 VLAN (IEEE 802.1Q)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 управления трафиком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 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QoS</w:t>
            </w:r>
            <w:proofErr w:type="spellEnd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приоритизация</w:t>
            </w:r>
            <w:proofErr w:type="spellEnd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трафика), IGMP 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Snooping</w:t>
            </w:r>
            <w:proofErr w:type="spellEnd"/>
          </w:p>
        </w:tc>
      </w:tr>
      <w:tr w:rsidR="0042308A" w:rsidRPr="004C2451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 безопасности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Поддержка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 Port Isolation, Loopback Detection, Storm Control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Дополнительные функции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 функции PD Alive (автоперезагрузка зависших </w:t>
            </w:r>
            <w:proofErr w:type="gramEnd"/>
          </w:p>
          <w:p w:rsid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PoE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устройств), поддержка PoE по расписанию, </w:t>
            </w:r>
            <w:proofErr w:type="gramEnd"/>
          </w:p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энергосберегающая технология D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Link</w:t>
            </w:r>
            <w:proofErr w:type="spellEnd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Green</w:t>
            </w:r>
            <w:proofErr w:type="spellEnd"/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</w:t>
            </w: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noBreakHyphen/>
              <w:t>интерфейс, поддержка SNMP, консольный порт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Рабочая температура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 0 °C до +50 °C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Габариты (Д × </w:t>
            </w:r>
            <w:proofErr w:type="gramStart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</w:t>
            </w:r>
            <w:proofErr w:type="gramEnd"/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× В)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более 280 × 180 × 44 мм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 более 1,2 кг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 корпуса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Металлический корпус</w:t>
            </w:r>
          </w:p>
        </w:tc>
      </w:tr>
      <w:tr w:rsidR="0042308A" w:rsidRPr="0042308A" w:rsidTr="0042308A">
        <w:tc>
          <w:tcPr>
            <w:tcW w:w="297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 монтажа</w:t>
            </w:r>
          </w:p>
        </w:tc>
        <w:tc>
          <w:tcPr>
            <w:tcW w:w="1945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2308A" w:rsidRPr="0042308A" w:rsidRDefault="0042308A" w:rsidP="0042308A">
            <w:pPr>
              <w:spacing w:before="120" w:after="12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Возможность настольного размещения и монтажа в 19″ стойку</w:t>
            </w:r>
          </w:p>
        </w:tc>
      </w:tr>
    </w:tbl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Требования к комплектации</w:t>
      </w:r>
      <w:proofErr w:type="gramStart"/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комплект поставки должны входить:</w:t>
      </w:r>
    </w:p>
    <w:p w:rsidR="0042308A" w:rsidRPr="0042308A" w:rsidRDefault="0042308A" w:rsidP="0042308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коммутатор в заводской упаковке;</w:t>
      </w:r>
    </w:p>
    <w:p w:rsidR="0042308A" w:rsidRPr="0042308A" w:rsidRDefault="0042308A" w:rsidP="0042308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 крепёжных элементов для монтажа в 19″ стойку;</w:t>
      </w:r>
    </w:p>
    <w:p w:rsidR="0042308A" w:rsidRPr="0042308A" w:rsidRDefault="0042308A" w:rsidP="0042308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кабель питания;</w:t>
      </w:r>
    </w:p>
    <w:p w:rsidR="0042308A" w:rsidRPr="0042308A" w:rsidRDefault="0042308A" w:rsidP="0042308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руководство пользователя (на русском языке) или доступ к электронной версии документации;</w:t>
      </w:r>
    </w:p>
    <w:p w:rsidR="0042308A" w:rsidRPr="0042308A" w:rsidRDefault="0042308A" w:rsidP="0042308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гарантийный талон.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 Требования к гарантии и обслуживанию</w:t>
      </w:r>
    </w:p>
    <w:p w:rsidR="0042308A" w:rsidRPr="0042308A" w:rsidRDefault="0042308A" w:rsidP="0042308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Гарантийный срок на оборудование — не менее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месяцев с момента поставки и ввода в эксплуатацию.</w:t>
      </w:r>
    </w:p>
    <w:p w:rsidR="0042308A" w:rsidRPr="0042308A" w:rsidRDefault="0042308A" w:rsidP="0042308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Поставщик обязан обеспечить гарантийное обслуживание, включая замену неисправного оборудования в течение не более 15 рабочих дней с момента выявления неисправности.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 Требования к документации</w:t>
      </w:r>
      <w:proofErr w:type="gramStart"/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месте с оборудованием Поставщик обязан предоставить:</w:t>
      </w:r>
    </w:p>
    <w:p w:rsidR="0042308A" w:rsidRPr="0042308A" w:rsidRDefault="0042308A" w:rsidP="0042308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сертификаты соответствия (обязательная сертификация, если применимо);</w:t>
      </w:r>
    </w:p>
    <w:p w:rsidR="0042308A" w:rsidRPr="0042308A" w:rsidRDefault="0042308A" w:rsidP="0042308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декларацию о соответствии требованиям </w:t>
      </w:r>
      <w:proofErr w:type="gramStart"/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</w:t>
      </w:r>
      <w:proofErr w:type="gramEnd"/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ТС (при наличии);</w:t>
      </w:r>
    </w:p>
    <w:p w:rsidR="0042308A" w:rsidRPr="0042308A" w:rsidRDefault="0042308A" w:rsidP="0042308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инструкцию по установке и настройке (на русском языке или с переводом).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 Условия поставки</w:t>
      </w:r>
    </w:p>
    <w:p w:rsidR="0042308A" w:rsidRPr="0042308A" w:rsidRDefault="0042308A" w:rsidP="0042308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поставки: [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Проспект Ленина дом 8А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].</w:t>
      </w:r>
    </w:p>
    <w:p w:rsidR="0042308A" w:rsidRPr="00F917A2" w:rsidRDefault="0042308A" w:rsidP="0042308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поставки: </w:t>
      </w:r>
      <w:r w:rsidR="00F917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 июля 2026 г</w:t>
      </w:r>
      <w:r w:rsidRPr="00F917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2308A" w:rsidRPr="0042308A" w:rsidRDefault="0042308A" w:rsidP="0042308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Погрузка/разгрузка и транспортировка оборудования осуществляется Поставщиком и входит в стоимость контракта.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 Порядок приёмки</w:t>
      </w: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Приёмка товара осуществляется по следующим критериям:</w:t>
      </w:r>
    </w:p>
    <w:p w:rsidR="0042308A" w:rsidRPr="0042308A" w:rsidRDefault="0042308A" w:rsidP="0042308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 поставленного оборудования заявленным в ТЗ характеристикам;</w:t>
      </w:r>
    </w:p>
    <w:p w:rsidR="0042308A" w:rsidRPr="0042308A" w:rsidRDefault="0042308A" w:rsidP="0042308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 внешних повреждений;</w:t>
      </w:r>
    </w:p>
    <w:p w:rsidR="0042308A" w:rsidRPr="0042308A" w:rsidRDefault="0042308A" w:rsidP="0042308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полнота и корректность сопроводительной документации;</w:t>
      </w:r>
    </w:p>
    <w:p w:rsidR="0042308A" w:rsidRPr="0042308A" w:rsidRDefault="0042308A" w:rsidP="0042308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 Прочие требования</w:t>
      </w:r>
    </w:p>
    <w:p w:rsidR="0042308A" w:rsidRPr="0042308A" w:rsidRDefault="0042308A" w:rsidP="0042308A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 должно быть новым (не бывшим в употреблении, не восстановленным), выпущенным не ранее 2024 года.</w:t>
      </w:r>
    </w:p>
    <w:p w:rsidR="0042308A" w:rsidRPr="0042308A" w:rsidRDefault="0042308A" w:rsidP="0042308A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3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Маркировка и интерфейс управления должны поддерживать русский язык либо иметь официальную локализацию от производителя.</w:t>
      </w:r>
    </w:p>
    <w:p w:rsidR="00D75F1B" w:rsidRDefault="00D75F1B" w:rsidP="008F4C2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030" w:rsidRPr="004C2451" w:rsidRDefault="00B35030" w:rsidP="00B35030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rStyle w:val="markdown-word"/>
          <w:rFonts w:ascii="Arial" w:hAnsi="Arial" w:cs="Arial"/>
          <w:color w:val="000000"/>
          <w:sz w:val="40"/>
          <w:szCs w:val="40"/>
        </w:rPr>
      </w:pPr>
      <w:proofErr w:type="gramStart"/>
      <w:r>
        <w:rPr>
          <w:rStyle w:val="markdown-word"/>
          <w:rFonts w:ascii="Arial" w:hAnsi="Arial" w:cs="Arial"/>
          <w:color w:val="000000"/>
          <w:sz w:val="40"/>
          <w:szCs w:val="40"/>
          <w:lang w:val="en-US"/>
        </w:rPr>
        <w:t>I</w:t>
      </w:r>
      <w:r w:rsidRPr="00B35030">
        <w:rPr>
          <w:rStyle w:val="markdown-word"/>
          <w:rFonts w:ascii="Arial" w:hAnsi="Arial" w:cs="Arial"/>
          <w:color w:val="000000"/>
          <w:sz w:val="40"/>
          <w:szCs w:val="40"/>
          <w:lang w:val="en-US"/>
        </w:rPr>
        <w:t>II</w:t>
      </w:r>
      <w:r w:rsidR="004C2451">
        <w:rPr>
          <w:rStyle w:val="markdown-word"/>
          <w:rFonts w:ascii="Arial" w:hAnsi="Arial" w:cs="Arial"/>
          <w:color w:val="000000"/>
          <w:sz w:val="40"/>
          <w:szCs w:val="40"/>
        </w:rPr>
        <w:t>.</w:t>
      </w:r>
      <w:proofErr w:type="gramEnd"/>
    </w:p>
    <w:p w:rsidR="0061506C" w:rsidRDefault="004C2451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Н</w:t>
      </w:r>
      <w:r w:rsidR="0061506C">
        <w:rPr>
          <w:rStyle w:val="markdown-word"/>
          <w:rFonts w:ascii="Arial" w:hAnsi="Arial" w:cs="Arial"/>
          <w:color w:val="000000"/>
        </w:rPr>
        <w:t>а поставку внешнего жёсткого диска в рамках закупки по Федеральному закону № 223</w:t>
      </w:r>
      <w:r w:rsidR="0061506C">
        <w:rPr>
          <w:rStyle w:val="markdown-word"/>
          <w:rFonts w:ascii="Arial" w:hAnsi="Arial" w:cs="Arial"/>
          <w:color w:val="000000"/>
        </w:rPr>
        <w:noBreakHyphen/>
        <w:t>ФЗ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1. Предмет закупки</w:t>
      </w:r>
      <w:r>
        <w:rPr>
          <w:rFonts w:ascii="Arial" w:hAnsi="Arial" w:cs="Arial"/>
          <w:color w:val="000000"/>
        </w:rPr>
        <w:br/>
      </w:r>
      <w:r>
        <w:rPr>
          <w:rStyle w:val="markdown-word"/>
          <w:rFonts w:ascii="Arial" w:hAnsi="Arial" w:cs="Arial"/>
          <w:color w:val="000000"/>
        </w:rPr>
        <w:t>Поставка внешнего жёсткого диска </w:t>
      </w:r>
      <w:proofErr w:type="spellStart"/>
      <w:r w:rsidRPr="00D329C0">
        <w:rPr>
          <w:rStyle w:val="markdown-word"/>
          <w:rFonts w:ascii="Arial" w:hAnsi="Arial" w:cs="Arial"/>
          <w:color w:val="000000"/>
        </w:rPr>
        <w:t>Toshiba</w:t>
      </w:r>
      <w:proofErr w:type="spellEnd"/>
      <w:r w:rsidRPr="00D329C0">
        <w:rPr>
          <w:rStyle w:val="markdown-word"/>
          <w:rFonts w:ascii="Arial" w:hAnsi="Arial" w:cs="Arial"/>
          <w:color w:val="000000"/>
        </w:rPr>
        <w:t> </w:t>
      </w:r>
      <w:proofErr w:type="spellStart"/>
      <w:r w:rsidRPr="00D329C0">
        <w:rPr>
          <w:rStyle w:val="markdown-word"/>
          <w:rFonts w:ascii="Arial" w:hAnsi="Arial" w:cs="Arial"/>
          <w:color w:val="000000"/>
        </w:rPr>
        <w:t>Canvio</w:t>
      </w:r>
      <w:proofErr w:type="spellEnd"/>
      <w:r w:rsidRPr="00D329C0">
        <w:rPr>
          <w:rStyle w:val="markdown-word"/>
          <w:rFonts w:ascii="Arial" w:hAnsi="Arial" w:cs="Arial"/>
          <w:color w:val="000000"/>
        </w:rPr>
        <w:t> </w:t>
      </w:r>
      <w:proofErr w:type="spellStart"/>
      <w:r w:rsidRPr="00D329C0">
        <w:rPr>
          <w:rStyle w:val="markdown-word"/>
          <w:rFonts w:ascii="Arial" w:hAnsi="Arial" w:cs="Arial"/>
          <w:color w:val="000000"/>
        </w:rPr>
        <w:t>Basics</w:t>
      </w:r>
      <w:proofErr w:type="spellEnd"/>
      <w:r w:rsidR="00D329C0">
        <w:rPr>
          <w:rStyle w:val="markdown-word"/>
          <w:rFonts w:ascii="Arial" w:hAnsi="Arial" w:cs="Arial"/>
          <w:color w:val="000000"/>
        </w:rPr>
        <w:t xml:space="preserve"> (или эквивалент с аналогичными характеристиками)</w:t>
      </w:r>
      <w:r w:rsidRPr="00D329C0">
        <w:rPr>
          <w:rStyle w:val="markdown-word"/>
          <w:rFonts w:ascii="Arial" w:hAnsi="Arial" w:cs="Arial"/>
          <w:color w:val="000000"/>
        </w:rPr>
        <w:t>,</w:t>
      </w:r>
      <w:r>
        <w:rPr>
          <w:rStyle w:val="markdown-word"/>
          <w:rFonts w:ascii="Arial" w:hAnsi="Arial" w:cs="Arial"/>
          <w:color w:val="000000"/>
        </w:rPr>
        <w:t> 1 ТБ, форм</w:t>
      </w:r>
      <w:r>
        <w:rPr>
          <w:rStyle w:val="markdown-word"/>
          <w:rFonts w:ascii="Arial" w:hAnsi="Arial" w:cs="Arial"/>
          <w:color w:val="000000"/>
        </w:rPr>
        <w:noBreakHyphen/>
        <w:t>фактор 2.5″, интерфейс USB 3.2 Gen 1, чёрного цвета в количестве [указать количество] штук.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2. Назначение оборудования</w:t>
      </w:r>
      <w:r>
        <w:rPr>
          <w:rFonts w:ascii="Arial" w:hAnsi="Arial" w:cs="Arial"/>
          <w:color w:val="000000"/>
        </w:rPr>
        <w:br/>
      </w:r>
      <w:r>
        <w:rPr>
          <w:rStyle w:val="markdown-word"/>
          <w:rFonts w:ascii="Arial" w:hAnsi="Arial" w:cs="Arial"/>
          <w:color w:val="000000"/>
        </w:rPr>
        <w:t>Внешний жёсткий диск предназначен для резервного копирования, хранения и пер</w:t>
      </w:r>
      <w:r>
        <w:rPr>
          <w:rStyle w:val="markdown-word"/>
          <w:rFonts w:ascii="Arial" w:hAnsi="Arial" w:cs="Arial"/>
          <w:color w:val="000000"/>
        </w:rPr>
        <w:lastRenderedPageBreak/>
        <w:t>еноса данных. Должен обеспечивать надёжное хранение информации с возможностью быстрого доступа к файлам при подключении к ПК или ноутбуку.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3. Технические характеристики оборудования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Поставщик обязан поставить внешний жёсткий диск, соответствующий следующим требованиям: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8"/>
        <w:gridCol w:w="7302"/>
      </w:tblGrid>
      <w:tr w:rsidR="0061506C" w:rsidTr="0061506C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Требование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Pr="00960974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D329C0"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Pr="00D329C0" w:rsidRDefault="0061506C">
            <w:pPr>
              <w:spacing w:before="120" w:after="120" w:line="420" w:lineRule="atLeast"/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D329C0"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Toshiba Canvio Basics (артикул HDTB410EK3AA или </w:t>
            </w:r>
            <w:proofErr w:type="gramEnd"/>
          </w:p>
          <w:p w:rsidR="0061506C" w:rsidRPr="00D329C0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329C0"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эквивалент с аналогичными характеристиками)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Объём накопителя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Не менее 1000 ГБ (1 ТБ)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Форм</w:t>
            </w: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noBreakHyphen/>
              <w:t>фактор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2.5″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Интерфейс подключения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USB 3.2 </w:t>
            </w:r>
            <w:proofErr w:type="spellStart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Gen</w:t>
            </w:r>
            <w:proofErr w:type="spellEnd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 1 (совместим с USB 2.0)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Скорость передачи данных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Не менее 5 Гбит/</w:t>
            </w:r>
            <w:proofErr w:type="gramStart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с</w:t>
            </w:r>
            <w:proofErr w:type="gramEnd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 (поддержка USB 3.2 </w:t>
            </w:r>
            <w:proofErr w:type="spellStart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Gen</w:t>
            </w:r>
            <w:proofErr w:type="spellEnd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 1)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Скорость вращения шпинделя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5400 </w:t>
            </w:r>
            <w:proofErr w:type="gramStart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об</w:t>
            </w:r>
            <w:proofErr w:type="gramEnd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/мин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Тип накопителя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HDD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Файловая система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NTFS (</w:t>
            </w:r>
            <w:proofErr w:type="gramStart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готовая</w:t>
            </w:r>
            <w:proofErr w:type="gramEnd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 к использованию в ОС </w:t>
            </w:r>
            <w:proofErr w:type="spellStart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Windows</w:t>
            </w:r>
            <w:proofErr w:type="spellEnd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Цвет корпуса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Чёрный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Материал корпуса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Пластик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Питание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Через USB</w:t>
            </w: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noBreakHyphen/>
              <w:t>порт (без внешнего блока питания)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lastRenderedPageBreak/>
              <w:t>Габариты (Д × </w:t>
            </w:r>
            <w:proofErr w:type="gramStart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Ш</w:t>
            </w:r>
            <w:proofErr w:type="gramEnd"/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 × 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Не более 140 × 78 × 14 мм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Вес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Не более 150 г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Рабочая температура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От 5 °C до 50 °C</w:t>
            </w:r>
          </w:p>
        </w:tc>
      </w:tr>
      <w:tr w:rsidR="0061506C" w:rsidTr="0061506C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Ударостойкость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506C" w:rsidRDefault="0061506C">
            <w:pPr>
              <w:spacing w:before="120" w:after="120" w:line="42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color w:val="000000"/>
                <w:sz w:val="21"/>
                <w:szCs w:val="21"/>
              </w:rPr>
              <w:t>Наличие защиты от ударов при работе и транспортировке</w:t>
            </w:r>
          </w:p>
        </w:tc>
      </w:tr>
    </w:tbl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4. Требования к комплектации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markdown-word"/>
          <w:rFonts w:ascii="Arial" w:hAnsi="Arial" w:cs="Arial"/>
          <w:color w:val="000000"/>
        </w:rPr>
        <w:t>В</w:t>
      </w:r>
      <w:proofErr w:type="gramEnd"/>
      <w:r>
        <w:rPr>
          <w:rStyle w:val="markdown-word"/>
          <w:rFonts w:ascii="Arial" w:hAnsi="Arial" w:cs="Arial"/>
          <w:color w:val="000000"/>
        </w:rPr>
        <w:t> комплект поставки должны входить:</w:t>
      </w:r>
    </w:p>
    <w:p w:rsidR="0061506C" w:rsidRDefault="0061506C" w:rsidP="0061506C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внешний жёсткий диск в заводской упаковке;</w:t>
      </w:r>
    </w:p>
    <w:p w:rsidR="0061506C" w:rsidRDefault="0061506C" w:rsidP="0061506C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кабель USB Type</w:t>
      </w:r>
      <w:r>
        <w:rPr>
          <w:rStyle w:val="markdown-word"/>
          <w:rFonts w:ascii="Arial" w:hAnsi="Arial" w:cs="Arial"/>
          <w:color w:val="000000"/>
        </w:rPr>
        <w:noBreakHyphen/>
        <w:t>A — USB Micro</w:t>
      </w:r>
      <w:r>
        <w:rPr>
          <w:rStyle w:val="markdown-word"/>
          <w:rFonts w:ascii="Arial" w:hAnsi="Arial" w:cs="Arial"/>
          <w:color w:val="000000"/>
        </w:rPr>
        <w:noBreakHyphen/>
        <w:t>B (или USB Type</w:t>
      </w:r>
      <w:r>
        <w:rPr>
          <w:rStyle w:val="markdown-word"/>
          <w:rFonts w:ascii="Arial" w:hAnsi="Arial" w:cs="Arial"/>
          <w:color w:val="000000"/>
        </w:rPr>
        <w:noBreakHyphen/>
        <w:t>C, если предусмотрено моделью) длиной не менее 0,3 м;</w:t>
      </w:r>
    </w:p>
    <w:p w:rsidR="0061506C" w:rsidRDefault="0061506C" w:rsidP="0061506C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краткое руководство пользователя (на русском языке) или доступ к электронной версии документации;</w:t>
      </w:r>
    </w:p>
    <w:p w:rsidR="0061506C" w:rsidRDefault="0061506C" w:rsidP="0061506C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гарантийный талон.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5. Требования к гарантии и обслуживанию</w:t>
      </w:r>
    </w:p>
    <w:p w:rsidR="0061506C" w:rsidRDefault="0061506C" w:rsidP="0061506C">
      <w:pPr>
        <w:pStyle w:val="a3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Гарантийный срок на оборудование — не менее12 месяцев с момента поставки и ввода в эксплуатацию.</w:t>
      </w:r>
    </w:p>
    <w:p w:rsidR="0061506C" w:rsidRDefault="0061506C" w:rsidP="0061506C">
      <w:pPr>
        <w:pStyle w:val="a3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Поставщик обязан обеспечить гарантийное обслуживание, включая замену неисправного оборудования в течение не более 14 рабочих дней с момента выявления неисправности.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6. Требования к документации</w:t>
      </w:r>
      <w:proofErr w:type="gramStart"/>
      <w:r>
        <w:rPr>
          <w:rFonts w:ascii="Arial" w:hAnsi="Arial" w:cs="Arial"/>
          <w:color w:val="000000"/>
        </w:rPr>
        <w:br/>
      </w:r>
      <w:r>
        <w:rPr>
          <w:rStyle w:val="markdown-word"/>
          <w:rFonts w:ascii="Arial" w:hAnsi="Arial" w:cs="Arial"/>
          <w:color w:val="000000"/>
        </w:rPr>
        <w:t>В</w:t>
      </w:r>
      <w:proofErr w:type="gramEnd"/>
      <w:r>
        <w:rPr>
          <w:rStyle w:val="markdown-word"/>
          <w:rFonts w:ascii="Arial" w:hAnsi="Arial" w:cs="Arial"/>
          <w:color w:val="000000"/>
        </w:rPr>
        <w:t>месте с оборудованием Поставщик обязан предоставить:</w:t>
      </w:r>
    </w:p>
    <w:p w:rsidR="0061506C" w:rsidRDefault="0061506C" w:rsidP="0061506C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сертификаты соответствия (обязательная сертификация, если применимо);</w:t>
      </w:r>
    </w:p>
    <w:p w:rsidR="0061506C" w:rsidRDefault="0061506C" w:rsidP="0061506C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декларацию о соответствии требованиям </w:t>
      </w:r>
      <w:proofErr w:type="gramStart"/>
      <w:r>
        <w:rPr>
          <w:rStyle w:val="markdown-word"/>
          <w:rFonts w:ascii="Arial" w:hAnsi="Arial" w:cs="Arial"/>
          <w:color w:val="000000"/>
        </w:rPr>
        <w:t>ТР</w:t>
      </w:r>
      <w:proofErr w:type="gramEnd"/>
      <w:r>
        <w:rPr>
          <w:rStyle w:val="markdown-word"/>
          <w:rFonts w:ascii="Arial" w:hAnsi="Arial" w:cs="Arial"/>
          <w:color w:val="000000"/>
        </w:rPr>
        <w:t> ТС (при наличии);</w:t>
      </w:r>
    </w:p>
    <w:p w:rsidR="0061506C" w:rsidRDefault="0061506C" w:rsidP="0061506C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инструкцию по установке и использованию (на русском языке или с переводом).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lastRenderedPageBreak/>
        <w:t>7. Условия поставки</w:t>
      </w:r>
    </w:p>
    <w:p w:rsidR="0061506C" w:rsidRDefault="0061506C" w:rsidP="0061506C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Место поставки: [Проспект Ленина 8А].</w:t>
      </w:r>
    </w:p>
    <w:p w:rsidR="0061506C" w:rsidRPr="00D329C0" w:rsidRDefault="0061506C" w:rsidP="0061506C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Срок поставки: </w:t>
      </w:r>
      <w:r w:rsidR="00D329C0">
        <w:rPr>
          <w:rStyle w:val="markdown-word"/>
          <w:rFonts w:ascii="Arial" w:hAnsi="Arial" w:cs="Arial"/>
          <w:color w:val="000000"/>
        </w:rPr>
        <w:t>31 июля 2026 г</w:t>
      </w:r>
      <w:r w:rsidRPr="00D329C0">
        <w:rPr>
          <w:rStyle w:val="markdown-word"/>
          <w:rFonts w:ascii="Arial" w:hAnsi="Arial" w:cs="Arial"/>
          <w:color w:val="000000"/>
        </w:rPr>
        <w:t>.</w:t>
      </w:r>
    </w:p>
    <w:p w:rsidR="0061506C" w:rsidRDefault="0061506C" w:rsidP="0061506C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Погрузка/разгрузка и транспортировка оборудования осуществляется Поставщиком и входит в стоимость контракта.</w:t>
      </w:r>
    </w:p>
    <w:p w:rsidR="0061506C" w:rsidRDefault="0061506C" w:rsidP="0061506C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Упаковка должна обеспечивать сохранность товара при перевозке и хранении.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8. Порядок приёмки</w:t>
      </w:r>
      <w:r>
        <w:rPr>
          <w:rFonts w:ascii="Arial" w:hAnsi="Arial" w:cs="Arial"/>
          <w:color w:val="000000"/>
        </w:rPr>
        <w:br/>
      </w:r>
      <w:r>
        <w:rPr>
          <w:rStyle w:val="markdown-word"/>
          <w:rFonts w:ascii="Arial" w:hAnsi="Arial" w:cs="Arial"/>
          <w:color w:val="000000"/>
        </w:rPr>
        <w:t>Приёмка товара осуществляется по следующим критериям:</w:t>
      </w:r>
    </w:p>
    <w:p w:rsidR="0061506C" w:rsidRDefault="0061506C" w:rsidP="0061506C">
      <w:pPr>
        <w:pStyle w:val="a3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соответствие поставленного оборудования заявленным в ТЗ характеристикам;</w:t>
      </w:r>
    </w:p>
    <w:p w:rsidR="0061506C" w:rsidRDefault="0061506C" w:rsidP="0061506C">
      <w:pPr>
        <w:pStyle w:val="a3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отсутствие внешних повреждений корпуса и кабеля;</w:t>
      </w:r>
    </w:p>
    <w:p w:rsidR="0061506C" w:rsidRDefault="0061506C" w:rsidP="0061506C">
      <w:pPr>
        <w:pStyle w:val="a3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полнота и корректность сопроводительной документации;</w:t>
      </w:r>
    </w:p>
    <w:p w:rsidR="0061506C" w:rsidRDefault="0061506C" w:rsidP="0061506C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9. Прочие требования</w:t>
      </w:r>
    </w:p>
    <w:p w:rsidR="0061506C" w:rsidRDefault="0061506C" w:rsidP="0061506C">
      <w:pPr>
        <w:pStyle w:val="a3"/>
        <w:numPr>
          <w:ilvl w:val="0"/>
          <w:numId w:val="1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Оборудование должно быть новым (не бывшим в употреблении, не восстановленным), выпущенным не ранее 2024 года.</w:t>
      </w:r>
    </w:p>
    <w:p w:rsidR="0061506C" w:rsidRDefault="004C2451" w:rsidP="0061506C">
      <w:pPr>
        <w:spacing w:before="480" w:after="480"/>
        <w:rPr>
          <w:rFonts w:ascii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sectPr w:rsidR="0061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CA5"/>
    <w:multiLevelType w:val="multilevel"/>
    <w:tmpl w:val="0FF0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B2849"/>
    <w:multiLevelType w:val="multilevel"/>
    <w:tmpl w:val="8A54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94524"/>
    <w:multiLevelType w:val="multilevel"/>
    <w:tmpl w:val="672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5240A"/>
    <w:multiLevelType w:val="multilevel"/>
    <w:tmpl w:val="AB22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92E37"/>
    <w:multiLevelType w:val="multilevel"/>
    <w:tmpl w:val="553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06E2B"/>
    <w:multiLevelType w:val="multilevel"/>
    <w:tmpl w:val="4DFC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42B7B"/>
    <w:multiLevelType w:val="multilevel"/>
    <w:tmpl w:val="893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33DD4"/>
    <w:multiLevelType w:val="multilevel"/>
    <w:tmpl w:val="7EEC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4A762D"/>
    <w:multiLevelType w:val="multilevel"/>
    <w:tmpl w:val="E52A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44503E"/>
    <w:multiLevelType w:val="multilevel"/>
    <w:tmpl w:val="48C0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A7A45"/>
    <w:multiLevelType w:val="multilevel"/>
    <w:tmpl w:val="DC56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E17B3"/>
    <w:multiLevelType w:val="multilevel"/>
    <w:tmpl w:val="DAE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EE5582"/>
    <w:multiLevelType w:val="multilevel"/>
    <w:tmpl w:val="4094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DB2592"/>
    <w:multiLevelType w:val="multilevel"/>
    <w:tmpl w:val="074C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C705C6"/>
    <w:multiLevelType w:val="multilevel"/>
    <w:tmpl w:val="3E5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7E1EF3"/>
    <w:multiLevelType w:val="multilevel"/>
    <w:tmpl w:val="0934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854D1F"/>
    <w:multiLevelType w:val="multilevel"/>
    <w:tmpl w:val="DAF6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117E55"/>
    <w:multiLevelType w:val="multilevel"/>
    <w:tmpl w:val="8A66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6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14"/>
  </w:num>
  <w:num w:numId="10">
    <w:abstractNumId w:val="15"/>
  </w:num>
  <w:num w:numId="11">
    <w:abstractNumId w:val="0"/>
  </w:num>
  <w:num w:numId="12">
    <w:abstractNumId w:val="4"/>
  </w:num>
  <w:num w:numId="13">
    <w:abstractNumId w:val="17"/>
  </w:num>
  <w:num w:numId="14">
    <w:abstractNumId w:val="13"/>
  </w:num>
  <w:num w:numId="15">
    <w:abstractNumId w:val="11"/>
  </w:num>
  <w:num w:numId="16">
    <w:abstractNumId w:val="1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28"/>
    <w:rsid w:val="0008520D"/>
    <w:rsid w:val="001D3D5B"/>
    <w:rsid w:val="00361292"/>
    <w:rsid w:val="0042308A"/>
    <w:rsid w:val="004C2451"/>
    <w:rsid w:val="005679FD"/>
    <w:rsid w:val="0061506C"/>
    <w:rsid w:val="00686C31"/>
    <w:rsid w:val="00693B4E"/>
    <w:rsid w:val="008F4C28"/>
    <w:rsid w:val="00960974"/>
    <w:rsid w:val="009E7270"/>
    <w:rsid w:val="00A224B8"/>
    <w:rsid w:val="00AD3B54"/>
    <w:rsid w:val="00B35030"/>
    <w:rsid w:val="00CE719B"/>
    <w:rsid w:val="00D329C0"/>
    <w:rsid w:val="00D75F1B"/>
    <w:rsid w:val="00F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3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0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42308A"/>
  </w:style>
  <w:style w:type="paragraph" w:styleId="a3">
    <w:name w:val="Normal (Web)"/>
    <w:basedOn w:val="a"/>
    <w:uiPriority w:val="99"/>
    <w:semiHidden/>
    <w:unhideWhenUsed/>
    <w:rsid w:val="0042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3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0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42308A"/>
  </w:style>
  <w:style w:type="paragraph" w:styleId="a3">
    <w:name w:val="Normal (Web)"/>
    <w:basedOn w:val="a"/>
    <w:uiPriority w:val="99"/>
    <w:semiHidden/>
    <w:unhideWhenUsed/>
    <w:rsid w:val="0042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Силькунов Дмитрий Викторович</dc:creator>
  <cp:lastModifiedBy>Филиппова Анастасия Валентиновна</cp:lastModifiedBy>
  <cp:revision>17</cp:revision>
  <dcterms:created xsi:type="dcterms:W3CDTF">2026-06-09T09:50:00Z</dcterms:created>
  <dcterms:modified xsi:type="dcterms:W3CDTF">2026-06-16T07:19:00Z</dcterms:modified>
</cp:coreProperties>
</file>