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B0" w:rsidRDefault="004138B0">
      <w:bookmarkStart w:id="0" w:name="_GoBack"/>
      <w:bookmarkEnd w:id="0"/>
    </w:p>
    <w:p w:rsidR="009D7787" w:rsidRDefault="009D7787"/>
    <w:p w:rsidR="009D7787" w:rsidRDefault="009D7787"/>
    <w:p w:rsidR="009D7787" w:rsidRPr="009D7787" w:rsidRDefault="009D7787" w:rsidP="009D778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C4D92">
        <w:rPr>
          <w:rFonts w:ascii="Times New Roman" w:hAnsi="Times New Roman" w:cs="Times New Roman"/>
          <w:sz w:val="24"/>
        </w:rPr>
        <w:t xml:space="preserve">Расчет стоимости услуг к договору </w:t>
      </w:r>
      <w:r>
        <w:rPr>
          <w:rFonts w:ascii="Times New Roman" w:hAnsi="Times New Roman" w:cs="Times New Roman"/>
          <w:sz w:val="24"/>
        </w:rPr>
        <w:t xml:space="preserve">услуг на </w:t>
      </w:r>
      <w:r w:rsidRPr="009D7787">
        <w:rPr>
          <w:rFonts w:ascii="Times New Roman" w:hAnsi="Times New Roman" w:cs="Times New Roman"/>
          <w:sz w:val="24"/>
        </w:rPr>
        <w:t xml:space="preserve">по </w:t>
      </w:r>
      <w:proofErr w:type="spellStart"/>
      <w:r w:rsidRPr="009D7787">
        <w:rPr>
          <w:rFonts w:ascii="Times New Roman" w:hAnsi="Times New Roman" w:cs="Times New Roman"/>
          <w:sz w:val="24"/>
        </w:rPr>
        <w:t>предрейсовым</w:t>
      </w:r>
      <w:proofErr w:type="spellEnd"/>
      <w:r w:rsidRPr="009D7787">
        <w:rPr>
          <w:rFonts w:ascii="Times New Roman" w:hAnsi="Times New Roman" w:cs="Times New Roman"/>
          <w:sz w:val="24"/>
        </w:rPr>
        <w:t xml:space="preserve"> и (или) </w:t>
      </w:r>
      <w:proofErr w:type="spellStart"/>
      <w:r w:rsidRPr="009D7787">
        <w:rPr>
          <w:rFonts w:ascii="Times New Roman" w:hAnsi="Times New Roman" w:cs="Times New Roman"/>
          <w:sz w:val="24"/>
        </w:rPr>
        <w:t>послерейсовым</w:t>
      </w:r>
      <w:proofErr w:type="spellEnd"/>
      <w:r w:rsidRPr="009D7787">
        <w:rPr>
          <w:rFonts w:ascii="Times New Roman" w:hAnsi="Times New Roman" w:cs="Times New Roman"/>
          <w:sz w:val="24"/>
        </w:rPr>
        <w:t xml:space="preserve"> освидетельствованиям водителей транспортных средств</w:t>
      </w:r>
    </w:p>
    <w:p w:rsidR="009D7787" w:rsidRDefault="009D7787" w:rsidP="009D778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D7787" w:rsidRDefault="009D7787" w:rsidP="009D7787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385"/>
        <w:gridCol w:w="6816"/>
      </w:tblGrid>
      <w:tr w:rsidR="009D7787" w:rsidTr="009F1943">
        <w:tc>
          <w:tcPr>
            <w:tcW w:w="3385" w:type="dxa"/>
          </w:tcPr>
          <w:p w:rsidR="009D7787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  <w:r w:rsidRPr="00D54626">
              <w:rPr>
                <w:rFonts w:ascii="Times New Roman" w:hAnsi="Times New Roman" w:cs="Times New Roman"/>
                <w:sz w:val="24"/>
              </w:rPr>
              <w:t>Наименование услуги</w:t>
            </w:r>
          </w:p>
        </w:tc>
        <w:tc>
          <w:tcPr>
            <w:tcW w:w="6816" w:type="dxa"/>
          </w:tcPr>
          <w:p w:rsidR="009D7787" w:rsidRDefault="009D7787" w:rsidP="009F194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54626">
              <w:rPr>
                <w:rFonts w:ascii="Times New Roman" w:hAnsi="Times New Roman" w:cs="Times New Roman"/>
                <w:sz w:val="24"/>
              </w:rPr>
              <w:t>Предрейсовые</w:t>
            </w:r>
            <w:proofErr w:type="spellEnd"/>
            <w:r w:rsidRPr="00D54626">
              <w:rPr>
                <w:rFonts w:ascii="Times New Roman" w:hAnsi="Times New Roman" w:cs="Times New Roman"/>
                <w:sz w:val="24"/>
              </w:rPr>
              <w:t xml:space="preserve"> и (или) </w:t>
            </w:r>
            <w:proofErr w:type="spellStart"/>
            <w:r w:rsidRPr="00D54626">
              <w:rPr>
                <w:rFonts w:ascii="Times New Roman" w:hAnsi="Times New Roman" w:cs="Times New Roman"/>
                <w:sz w:val="24"/>
              </w:rPr>
              <w:t>послерейсовые</w:t>
            </w:r>
            <w:proofErr w:type="spellEnd"/>
            <w:r w:rsidRPr="00D54626">
              <w:rPr>
                <w:rFonts w:ascii="Times New Roman" w:hAnsi="Times New Roman" w:cs="Times New Roman"/>
                <w:sz w:val="24"/>
              </w:rPr>
              <w:t xml:space="preserve"> медицинские осмотры водителей транспортных средств</w:t>
            </w:r>
          </w:p>
        </w:tc>
      </w:tr>
      <w:tr w:rsidR="009D7787" w:rsidTr="009F1943">
        <w:tc>
          <w:tcPr>
            <w:tcW w:w="3385" w:type="dxa"/>
          </w:tcPr>
          <w:p w:rsidR="009D7787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  <w:r w:rsidRPr="00D54626">
              <w:rPr>
                <w:rFonts w:ascii="Times New Roman" w:hAnsi="Times New Roman" w:cs="Times New Roman"/>
                <w:sz w:val="24"/>
              </w:rPr>
              <w:t>Стоимость услуги</w:t>
            </w:r>
          </w:p>
        </w:tc>
        <w:tc>
          <w:tcPr>
            <w:tcW w:w="6816" w:type="dxa"/>
          </w:tcPr>
          <w:p w:rsidR="009D7787" w:rsidRPr="00D54626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  <w:r w:rsidRPr="00D54626">
              <w:rPr>
                <w:rFonts w:ascii="Times New Roman" w:hAnsi="Times New Roman" w:cs="Times New Roman"/>
                <w:sz w:val="24"/>
              </w:rPr>
              <w:t>Стоимость 1 (одного) мед</w:t>
            </w:r>
            <w:r>
              <w:rPr>
                <w:rFonts w:ascii="Times New Roman" w:hAnsi="Times New Roman" w:cs="Times New Roman"/>
                <w:sz w:val="24"/>
              </w:rPr>
              <w:t>ицинского осмотра составляет 75 (семьдесят пять</w:t>
            </w:r>
            <w:r w:rsidRPr="00D54626">
              <w:rPr>
                <w:rFonts w:ascii="Times New Roman" w:hAnsi="Times New Roman" w:cs="Times New Roman"/>
                <w:sz w:val="24"/>
              </w:rPr>
              <w:t xml:space="preserve">) рублей 00 копеек. </w:t>
            </w:r>
          </w:p>
          <w:p w:rsidR="009D7787" w:rsidRPr="00652E2E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  <w:r w:rsidRPr="00D54626">
              <w:rPr>
                <w:rFonts w:ascii="Times New Roman" w:hAnsi="Times New Roman" w:cs="Times New Roman"/>
                <w:sz w:val="24"/>
              </w:rPr>
              <w:t>НДС не облагается.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D7787" w:rsidTr="009F1943">
        <w:tc>
          <w:tcPr>
            <w:tcW w:w="3385" w:type="dxa"/>
          </w:tcPr>
          <w:p w:rsidR="009D7787" w:rsidRPr="00D54626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оказания услуг</w:t>
            </w:r>
          </w:p>
        </w:tc>
        <w:tc>
          <w:tcPr>
            <w:tcW w:w="6816" w:type="dxa"/>
          </w:tcPr>
          <w:p w:rsidR="009D7787" w:rsidRPr="00D54626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момента заключения договора до истечения срока (расторжения) договора.</w:t>
            </w:r>
          </w:p>
        </w:tc>
      </w:tr>
      <w:tr w:rsidR="009D7787" w:rsidTr="009F1943">
        <w:tc>
          <w:tcPr>
            <w:tcW w:w="3385" w:type="dxa"/>
          </w:tcPr>
          <w:p w:rsidR="009D7787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оказания услуг</w:t>
            </w:r>
          </w:p>
        </w:tc>
        <w:tc>
          <w:tcPr>
            <w:tcW w:w="6816" w:type="dxa"/>
          </w:tcPr>
          <w:p w:rsidR="009D7787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  <w:r w:rsidRPr="00D54626">
              <w:rPr>
                <w:rFonts w:ascii="Times New Roman" w:hAnsi="Times New Roman" w:cs="Times New Roman"/>
                <w:sz w:val="24"/>
              </w:rPr>
              <w:t xml:space="preserve">646400, Омская область, </w:t>
            </w:r>
            <w:proofErr w:type="spellStart"/>
            <w:r w:rsidRPr="00D54626">
              <w:rPr>
                <w:rFonts w:ascii="Times New Roman" w:hAnsi="Times New Roman" w:cs="Times New Roman"/>
                <w:sz w:val="24"/>
              </w:rPr>
              <w:t>р.п</w:t>
            </w:r>
            <w:proofErr w:type="spellEnd"/>
            <w:r w:rsidRPr="00D54626">
              <w:rPr>
                <w:rFonts w:ascii="Times New Roman" w:hAnsi="Times New Roman" w:cs="Times New Roman"/>
                <w:sz w:val="24"/>
              </w:rPr>
              <w:t>. Саргатское, ул. Октябрьская, д. 58.</w:t>
            </w:r>
          </w:p>
        </w:tc>
      </w:tr>
      <w:tr w:rsidR="009D7787" w:rsidTr="009F1943">
        <w:tc>
          <w:tcPr>
            <w:tcW w:w="3385" w:type="dxa"/>
          </w:tcPr>
          <w:p w:rsidR="009D7787" w:rsidRPr="00D54626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  <w:r w:rsidRPr="00D54626">
              <w:rPr>
                <w:rFonts w:ascii="Times New Roman" w:hAnsi="Times New Roman" w:cs="Times New Roman"/>
                <w:sz w:val="24"/>
              </w:rPr>
              <w:t>Медицинский осмотр включает проведение медицинским персоналом Исполнителя следующих мероприятий:</w:t>
            </w:r>
          </w:p>
          <w:p w:rsidR="009D7787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16" w:type="dxa"/>
          </w:tcPr>
          <w:p w:rsidR="009D7787" w:rsidRPr="00D54626" w:rsidRDefault="009D7787" w:rsidP="009F19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54626">
              <w:rPr>
                <w:rFonts w:ascii="Times New Roman" w:hAnsi="Times New Roman" w:cs="Times New Roman"/>
                <w:sz w:val="24"/>
              </w:rPr>
              <w:t>- сбор анамнеза;</w:t>
            </w:r>
          </w:p>
          <w:p w:rsidR="009D7787" w:rsidRPr="00D54626" w:rsidRDefault="009D7787" w:rsidP="009F19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54626">
              <w:rPr>
                <w:rFonts w:ascii="Times New Roman" w:hAnsi="Times New Roman" w:cs="Times New Roman"/>
                <w:sz w:val="24"/>
              </w:rPr>
              <w:t>- определение артериального давления и пульса у водителей;</w:t>
            </w:r>
          </w:p>
          <w:p w:rsidR="009D7787" w:rsidRPr="00D54626" w:rsidRDefault="009D7787" w:rsidP="009F19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54626">
              <w:rPr>
                <w:rFonts w:ascii="Times New Roman" w:hAnsi="Times New Roman" w:cs="Times New Roman"/>
                <w:sz w:val="24"/>
              </w:rPr>
              <w:t>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      </w:r>
          </w:p>
          <w:p w:rsidR="009D7787" w:rsidRDefault="009D7787" w:rsidP="009F19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54626">
              <w:rPr>
                <w:rFonts w:ascii="Times New Roman" w:hAnsi="Times New Roman" w:cs="Times New Roman"/>
                <w:sz w:val="24"/>
              </w:rPr>
              <w:t>- при наличии показаний проведение любые других разрешенных медицинских исследований, необходимых для решения вопроса о допуске водителя транспортного средства к работе.</w:t>
            </w:r>
          </w:p>
        </w:tc>
      </w:tr>
      <w:tr w:rsidR="009D7787" w:rsidTr="009F1943">
        <w:trPr>
          <w:trHeight w:val="1630"/>
        </w:trPr>
        <w:tc>
          <w:tcPr>
            <w:tcW w:w="10201" w:type="dxa"/>
            <w:gridSpan w:val="2"/>
          </w:tcPr>
          <w:p w:rsidR="009D7787" w:rsidRPr="00D54626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  <w:r w:rsidRPr="00D54626">
              <w:rPr>
                <w:rFonts w:ascii="Times New Roman" w:hAnsi="Times New Roman" w:cs="Times New Roman"/>
                <w:sz w:val="24"/>
              </w:rPr>
              <w:t>По итогам проведения осмотра водителю на путевом листе ставится штамп, подтверждающий допуск к рейсу, дата, время и подпись медицинского работника.</w:t>
            </w:r>
          </w:p>
          <w:p w:rsidR="009D7787" w:rsidRDefault="009D7787" w:rsidP="009F1943">
            <w:pPr>
              <w:rPr>
                <w:rFonts w:ascii="Times New Roman" w:hAnsi="Times New Roman" w:cs="Times New Roman"/>
                <w:sz w:val="24"/>
              </w:rPr>
            </w:pPr>
            <w:r w:rsidRPr="00D54626">
              <w:rPr>
                <w:rFonts w:ascii="Times New Roman" w:hAnsi="Times New Roman" w:cs="Times New Roman"/>
                <w:sz w:val="24"/>
              </w:rPr>
              <w:t xml:space="preserve">Если в ходе медицинского осмотра выявлены признаки временной нетрудоспособности либо получена положительная проба на алкоголь в выдыхаемом воздухе, то медицинский работник не ставит штамп и заполняет соответствующие документы об отстранении водителя от работы в связи с не прохождением </w:t>
            </w:r>
            <w:proofErr w:type="spellStart"/>
            <w:r w:rsidRPr="00D54626">
              <w:rPr>
                <w:rFonts w:ascii="Times New Roman" w:hAnsi="Times New Roman" w:cs="Times New Roman"/>
                <w:sz w:val="24"/>
              </w:rPr>
              <w:t>предрейсового</w:t>
            </w:r>
            <w:proofErr w:type="spellEnd"/>
            <w:r w:rsidRPr="00D54626">
              <w:rPr>
                <w:rFonts w:ascii="Times New Roman" w:hAnsi="Times New Roman" w:cs="Times New Roman"/>
                <w:sz w:val="24"/>
              </w:rPr>
              <w:t xml:space="preserve"> медицинского осмотра.</w:t>
            </w:r>
          </w:p>
        </w:tc>
      </w:tr>
    </w:tbl>
    <w:p w:rsidR="009D7787" w:rsidRDefault="009D7787" w:rsidP="009D778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D7787" w:rsidRDefault="009D7787" w:rsidP="009D7787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752"/>
        <w:gridCol w:w="3285"/>
      </w:tblGrid>
      <w:tr w:rsidR="009D7787" w:rsidRPr="00D334C3" w:rsidTr="009F1943">
        <w:tc>
          <w:tcPr>
            <w:tcW w:w="817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2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3285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Сумма</w:t>
            </w:r>
          </w:p>
          <w:p w:rsidR="009D7787" w:rsidRPr="00D334C3" w:rsidRDefault="009D7787" w:rsidP="009F19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(руб.)</w:t>
            </w:r>
          </w:p>
        </w:tc>
      </w:tr>
      <w:tr w:rsidR="009D7787" w:rsidRPr="00D334C3" w:rsidTr="009F1943">
        <w:tc>
          <w:tcPr>
            <w:tcW w:w="817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52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 персонала с учетом отчислений во внебюджетные фонды</w:t>
            </w:r>
          </w:p>
        </w:tc>
        <w:tc>
          <w:tcPr>
            <w:tcW w:w="3285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29,22</w:t>
            </w:r>
          </w:p>
        </w:tc>
      </w:tr>
      <w:tr w:rsidR="009D7787" w:rsidRPr="00D334C3" w:rsidTr="009F1943">
        <w:tc>
          <w:tcPr>
            <w:tcW w:w="817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52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материальные запасы</w:t>
            </w:r>
          </w:p>
        </w:tc>
        <w:tc>
          <w:tcPr>
            <w:tcW w:w="3285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7,50</w:t>
            </w:r>
          </w:p>
        </w:tc>
      </w:tr>
      <w:tr w:rsidR="009D7787" w:rsidRPr="00D334C3" w:rsidTr="009F1943">
        <w:tc>
          <w:tcPr>
            <w:tcW w:w="817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52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Накладные расходы</w:t>
            </w:r>
          </w:p>
        </w:tc>
        <w:tc>
          <w:tcPr>
            <w:tcW w:w="3285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23,42</w:t>
            </w:r>
          </w:p>
        </w:tc>
      </w:tr>
      <w:tr w:rsidR="009D7787" w:rsidRPr="00D334C3" w:rsidTr="009F1943">
        <w:tc>
          <w:tcPr>
            <w:tcW w:w="817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52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Рентабельность </w:t>
            </w:r>
          </w:p>
        </w:tc>
        <w:tc>
          <w:tcPr>
            <w:tcW w:w="3285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14,86</w:t>
            </w:r>
          </w:p>
        </w:tc>
      </w:tr>
      <w:tr w:rsidR="009D7787" w:rsidRPr="00D334C3" w:rsidTr="009F1943">
        <w:tc>
          <w:tcPr>
            <w:tcW w:w="817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  <w:shd w:val="clear" w:color="auto" w:fill="auto"/>
          </w:tcPr>
          <w:p w:rsidR="009D7787" w:rsidRPr="00D334C3" w:rsidRDefault="009D7787" w:rsidP="009F19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4C3">
              <w:rPr>
                <w:rFonts w:ascii="Times New Roman" w:eastAsia="Calibri" w:hAnsi="Times New Roman" w:cs="Times New Roman"/>
                <w:sz w:val="24"/>
                <w:szCs w:val="24"/>
              </w:rPr>
              <w:t>75,00</w:t>
            </w:r>
          </w:p>
        </w:tc>
      </w:tr>
    </w:tbl>
    <w:p w:rsidR="009D7787" w:rsidRDefault="009D7787" w:rsidP="009D778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D7787" w:rsidRDefault="009D7787"/>
    <w:sectPr w:rsidR="009D7787" w:rsidSect="00F10B9D">
      <w:type w:val="continuous"/>
      <w:pgSz w:w="11906" w:h="16838"/>
      <w:pgMar w:top="720" w:right="720" w:bottom="720" w:left="102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B1"/>
    <w:rsid w:val="004138B0"/>
    <w:rsid w:val="007F5EB1"/>
    <w:rsid w:val="008E71E5"/>
    <w:rsid w:val="009D7787"/>
    <w:rsid w:val="00F1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Исенова Гульнара Маратовна</cp:lastModifiedBy>
  <cp:revision>2</cp:revision>
  <dcterms:created xsi:type="dcterms:W3CDTF">2026-08-05T04:17:00Z</dcterms:created>
  <dcterms:modified xsi:type="dcterms:W3CDTF">2026-08-05T04:17:00Z</dcterms:modified>
</cp:coreProperties>
</file>