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AB0DC4" w:rsidRDefault="004A2523" w:rsidP="00AB0DC4">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AB0DC4">
        <w:rPr>
          <w:rFonts w:ascii="Times New Roman" w:eastAsia="Times New Roman" w:hAnsi="Times New Roman" w:cs="Times New Roman"/>
          <w:b/>
          <w:sz w:val="24"/>
          <w:szCs w:val="24"/>
          <w:lang w:eastAsia="ar-SA"/>
        </w:rPr>
        <w:t>КОН</w:t>
      </w:r>
      <w:r w:rsidR="00101E14">
        <w:rPr>
          <w:rFonts w:ascii="Times New Roman" w:eastAsia="Times New Roman" w:hAnsi="Times New Roman" w:cs="Times New Roman"/>
          <w:b/>
          <w:sz w:val="24"/>
          <w:szCs w:val="24"/>
          <w:lang w:eastAsia="ar-SA"/>
        </w:rPr>
        <w:t>ТРАКТС ЕДИНСТВЕННЫМ ПОСТАВЩИКОМ</w:t>
      </w:r>
    </w:p>
    <w:p w:rsidR="004A2523" w:rsidRPr="00AB0DC4" w:rsidRDefault="004A2523" w:rsidP="00AB0DC4">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AB0DC4">
        <w:rPr>
          <w:rFonts w:ascii="Times New Roman" w:eastAsia="Times New Roman" w:hAnsi="Times New Roman" w:cs="Times New Roman"/>
          <w:b/>
          <w:sz w:val="24"/>
          <w:szCs w:val="24"/>
          <w:lang w:eastAsia="ar-SA"/>
        </w:rPr>
        <w:t xml:space="preserve">(ПОДРЯДЧИКОМ, ИСПОЛНИТЕЛЕМ) № </w:t>
      </w:r>
      <w:r w:rsidR="004C6DD4" w:rsidRPr="004C6DD4">
        <w:rPr>
          <w:rFonts w:ascii="Times New Roman" w:eastAsia="Times New Roman" w:hAnsi="Times New Roman" w:cs="Times New Roman"/>
          <w:b/>
          <w:sz w:val="24"/>
          <w:szCs w:val="24"/>
          <w:lang w:eastAsia="ar-SA"/>
        </w:rPr>
        <w:t>ВК66/2026</w:t>
      </w:r>
    </w:p>
    <w:p w:rsidR="007956F5" w:rsidRDefault="004A2523" w:rsidP="00AB0DC4">
      <w:pPr>
        <w:widowControl w:val="0"/>
        <w:suppressAutoHyphens/>
        <w:autoSpaceDE w:val="0"/>
        <w:spacing w:after="0" w:line="360" w:lineRule="atLeast"/>
        <w:jc w:val="center"/>
        <w:rPr>
          <w:rFonts w:ascii="Times New Roman" w:eastAsia="Times New Roman" w:hAnsi="Times New Roman" w:cs="Times New Roman"/>
          <w:b/>
          <w:sz w:val="24"/>
          <w:szCs w:val="24"/>
          <w:lang w:eastAsia="ar-SA"/>
        </w:rPr>
      </w:pPr>
      <w:r w:rsidRPr="00AB0DC4">
        <w:rPr>
          <w:rFonts w:ascii="Times New Roman" w:eastAsia="Times New Roman" w:hAnsi="Times New Roman" w:cs="Times New Roman"/>
          <w:b/>
          <w:sz w:val="24"/>
          <w:szCs w:val="24"/>
          <w:lang w:eastAsia="ar-SA"/>
        </w:rPr>
        <w:t xml:space="preserve">ИКЗ </w:t>
      </w:r>
      <w:r w:rsidR="00910669" w:rsidRPr="00910669">
        <w:rPr>
          <w:rFonts w:ascii="Times New Roman" w:eastAsia="Times New Roman" w:hAnsi="Times New Roman" w:cs="Times New Roman"/>
          <w:b/>
          <w:sz w:val="24"/>
          <w:szCs w:val="24"/>
          <w:lang w:eastAsia="ar-SA"/>
        </w:rPr>
        <w:t>261782100688778430100100013732120244</w:t>
      </w:r>
    </w:p>
    <w:p w:rsidR="007D7253" w:rsidRPr="00CC226E" w:rsidRDefault="007D7253" w:rsidP="007D7253">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C226E">
        <w:rPr>
          <w:rFonts w:ascii="Times New Roman" w:eastAsia="Times New Roman" w:hAnsi="Times New Roman" w:cs="Times New Roman"/>
          <w:lang w:eastAsia="ar-SA"/>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w:t>
      </w:r>
      <w:r w:rsidRPr="00AB4D26">
        <w:rPr>
          <w:rFonts w:ascii="Times New Roman" w:eastAsia="Times New Roman" w:hAnsi="Times New Roman" w:cs="Times New Roman"/>
          <w:color w:val="000000" w:themeColor="text1"/>
          <w:lang w:eastAsia="ar-SA"/>
        </w:rPr>
        <w:t xml:space="preserve">», в лице </w:t>
      </w:r>
      <w:r w:rsidR="004F6BD1">
        <w:rPr>
          <w:rFonts w:ascii="Times New Roman" w:eastAsia="Calibri" w:hAnsi="Times New Roman" w:cs="Times New Roman"/>
          <w:color w:val="000000" w:themeColor="text1"/>
          <w:lang w:eastAsia="ru-RU"/>
        </w:rPr>
        <w:t>__________________</w:t>
      </w:r>
      <w:r w:rsidRPr="007D7253">
        <w:rPr>
          <w:rFonts w:ascii="Times New Roman" w:eastAsia="Times New Roman" w:hAnsi="Times New Roman" w:cs="Times New Roman"/>
          <w:lang w:eastAsia="ar-SA"/>
        </w:rPr>
        <w:t xml:space="preserve">действующего на основании </w:t>
      </w:r>
      <w:r w:rsidR="004F6BD1">
        <w:rPr>
          <w:rFonts w:ascii="Times New Roman" w:eastAsia="Times New Roman" w:hAnsi="Times New Roman" w:cs="Times New Roman"/>
          <w:lang w:eastAsia="ar-SA"/>
        </w:rPr>
        <w:t>__________________</w:t>
      </w:r>
      <w:r w:rsidRPr="00AB4D26">
        <w:rPr>
          <w:rFonts w:ascii="Times New Roman" w:eastAsia="Times New Roman" w:hAnsi="Times New Roman" w:cs="Times New Roman"/>
          <w:lang w:eastAsia="ar-SA"/>
        </w:rPr>
        <w:t>, с одно</w:t>
      </w:r>
      <w:r w:rsidRPr="00CC226E">
        <w:rPr>
          <w:rFonts w:ascii="Times New Roman" w:eastAsia="Times New Roman" w:hAnsi="Times New Roman" w:cs="Times New Roman"/>
          <w:lang w:eastAsia="ar-SA"/>
        </w:rPr>
        <w:t xml:space="preserve">й стороны, и </w:t>
      </w:r>
      <w:r w:rsidR="007B7AB0">
        <w:rPr>
          <w:rFonts w:ascii="Times New Roman" w:eastAsia="Times New Roman" w:hAnsi="Times New Roman" w:cs="Times New Roman"/>
          <w:lang w:eastAsia="ar-SA"/>
        </w:rPr>
        <w:t>________________</w:t>
      </w:r>
      <w:r w:rsidRPr="007D7253">
        <w:rPr>
          <w:rFonts w:ascii="Times New Roman" w:eastAsia="Times New Roman" w:hAnsi="Times New Roman" w:cs="Times New Roman"/>
          <w:lang w:eastAsia="ar-SA"/>
        </w:rPr>
        <w:t xml:space="preserve">, именуемое в дальнейшем «Поставщик», в лице </w:t>
      </w:r>
      <w:r w:rsidR="007B7AB0">
        <w:rPr>
          <w:rFonts w:ascii="Times New Roman" w:eastAsia="Times New Roman" w:hAnsi="Times New Roman" w:cs="Times New Roman"/>
          <w:lang w:eastAsia="ar-SA"/>
        </w:rPr>
        <w:t>___________________</w:t>
      </w:r>
      <w:r w:rsidRPr="007D7253">
        <w:rPr>
          <w:rFonts w:ascii="Times New Roman" w:eastAsia="Times New Roman" w:hAnsi="Times New Roman" w:cs="Times New Roman"/>
          <w:lang w:eastAsia="ar-SA"/>
        </w:rPr>
        <w:t xml:space="preserve">, действующего на основании </w:t>
      </w:r>
      <w:r w:rsidR="007B7AB0">
        <w:rPr>
          <w:rFonts w:ascii="Times New Roman" w:eastAsia="Times New Roman" w:hAnsi="Times New Roman" w:cs="Times New Roman"/>
          <w:lang w:eastAsia="ar-SA"/>
        </w:rPr>
        <w:t>____________</w:t>
      </w:r>
      <w:r w:rsidRPr="00253E1C">
        <w:rPr>
          <w:rFonts w:ascii="Times New Roman" w:eastAsia="Times New Roman" w:hAnsi="Times New Roman" w:cs="Times New Roman"/>
          <w:lang w:eastAsia="ar-SA"/>
        </w:rPr>
        <w:t>, с другой стороны</w:t>
      </w:r>
      <w:r w:rsidRPr="00CC226E">
        <w:rPr>
          <w:rFonts w:ascii="Times New Roman" w:eastAsia="Times New Roman" w:hAnsi="Times New Roman" w:cs="Times New Roman"/>
          <w:lang w:eastAsia="ar-SA"/>
        </w:rPr>
        <w:t>,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AB0DC4" w:rsidRDefault="004A2523" w:rsidP="00AB0DC4">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D52F38" w:rsidRPr="00AB0DC4" w:rsidRDefault="004A2523" w:rsidP="00AB0DC4">
      <w:pPr>
        <w:widowControl w:val="0"/>
        <w:numPr>
          <w:ilvl w:val="0"/>
          <w:numId w:val="1"/>
        </w:numPr>
        <w:suppressAutoHyphens/>
        <w:autoSpaceDE w:val="0"/>
        <w:spacing w:after="0" w:line="240" w:lineRule="auto"/>
        <w:ind w:left="0"/>
        <w:jc w:val="center"/>
        <w:rPr>
          <w:rFonts w:ascii="Times New Roman" w:eastAsia="Times New Roman" w:hAnsi="Times New Roman" w:cs="Times New Roman"/>
          <w:b/>
          <w:sz w:val="24"/>
          <w:szCs w:val="24"/>
          <w:lang w:eastAsia="ar-SA"/>
        </w:rPr>
      </w:pPr>
      <w:r w:rsidRPr="00AB0DC4">
        <w:rPr>
          <w:rFonts w:ascii="Times New Roman" w:eastAsia="Times New Roman" w:hAnsi="Times New Roman" w:cs="Times New Roman"/>
          <w:b/>
          <w:sz w:val="24"/>
          <w:szCs w:val="24"/>
          <w:lang w:eastAsia="ar-SA"/>
        </w:rPr>
        <w:t>Предмет Контракта</w:t>
      </w:r>
    </w:p>
    <w:p w:rsidR="004A2523" w:rsidRPr="00AB0DC4" w:rsidRDefault="004A2523" w:rsidP="00101E14">
      <w:pPr>
        <w:tabs>
          <w:tab w:val="left" w:pos="1418"/>
        </w:tabs>
        <w:autoSpaceDN w:val="0"/>
        <w:spacing w:after="0" w:line="240" w:lineRule="auto"/>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1.1.</w:t>
      </w:r>
      <w:r w:rsidRPr="00AB0DC4">
        <w:rPr>
          <w:rFonts w:ascii="Times New Roman" w:eastAsia="Times New Roman" w:hAnsi="Times New Roman" w:cs="Times New Roman"/>
          <w:sz w:val="24"/>
          <w:szCs w:val="24"/>
          <w:lang w:eastAsia="ru-RU"/>
        </w:rPr>
        <w:tab/>
        <w:t xml:space="preserve">В соответствии с Контрактом Поставщик обязуется в порядке и сроки, предусмотренные Контрактом, осуществить </w:t>
      </w:r>
      <w:r w:rsidRPr="007D7253">
        <w:rPr>
          <w:rFonts w:ascii="Times New Roman" w:eastAsia="Times New Roman" w:hAnsi="Times New Roman" w:cs="Times New Roman"/>
          <w:sz w:val="24"/>
          <w:szCs w:val="24"/>
          <w:lang w:eastAsia="ru-RU"/>
        </w:rPr>
        <w:t>поставку лекарственного препарата для медицинского применения (далее – Товар) в соответствии со Спецификацией</w:t>
      </w:r>
      <w:r w:rsidRPr="007D7253">
        <w:rPr>
          <w:rFonts w:ascii="Times New Roman" w:eastAsia="Times New Roman" w:hAnsi="Times New Roman" w:cs="Times New Roman"/>
          <w:sz w:val="24"/>
          <w:szCs w:val="24"/>
          <w:vertAlign w:val="superscript"/>
          <w:lang w:eastAsia="ru-RU"/>
        </w:rPr>
        <w:t xml:space="preserve"> </w:t>
      </w:r>
      <w:r w:rsidRPr="007D7253">
        <w:rPr>
          <w:rFonts w:ascii="Times New Roman" w:eastAsia="Times New Roman" w:hAnsi="Times New Roman" w:cs="Times New Roman"/>
          <w:sz w:val="24"/>
          <w:szCs w:val="24"/>
          <w:lang w:eastAsia="ru-RU"/>
        </w:rPr>
        <w:t xml:space="preserve">(приложение к Контракту), а </w:t>
      </w:r>
      <w:r w:rsidR="00BE24B7" w:rsidRPr="007D7253">
        <w:rPr>
          <w:rFonts w:ascii="Times New Roman" w:eastAsia="Times New Roman" w:hAnsi="Times New Roman" w:cs="Times New Roman"/>
          <w:sz w:val="24"/>
          <w:szCs w:val="24"/>
          <w:lang w:eastAsia="ru-RU"/>
        </w:rPr>
        <w:t>Заказчик</w:t>
      </w:r>
      <w:r w:rsidRPr="007D7253">
        <w:rPr>
          <w:rFonts w:ascii="Times New Roman" w:eastAsia="Times New Roman" w:hAnsi="Times New Roman" w:cs="Times New Roman"/>
          <w:sz w:val="24"/>
          <w:szCs w:val="24"/>
          <w:lang w:eastAsia="ru-RU"/>
        </w:rPr>
        <w:t xml:space="preserve"> обязуется в порядке и сроки, предусмотренные Контрактом</w:t>
      </w:r>
      <w:r w:rsidRPr="00AB0DC4">
        <w:rPr>
          <w:rFonts w:ascii="Times New Roman" w:eastAsia="Times New Roman" w:hAnsi="Times New Roman" w:cs="Times New Roman"/>
          <w:sz w:val="24"/>
          <w:szCs w:val="24"/>
          <w:lang w:eastAsia="ru-RU"/>
        </w:rPr>
        <w:t>, принять и оплатить поставленный Товар.</w:t>
      </w:r>
    </w:p>
    <w:p w:rsidR="004A2523" w:rsidRPr="007D7253" w:rsidRDefault="004A2523" w:rsidP="00AB0DC4">
      <w:pPr>
        <w:autoSpaceDN w:val="0"/>
        <w:spacing w:after="0" w:line="240" w:lineRule="auto"/>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1.2.</w:t>
      </w:r>
      <w:r w:rsidRPr="00AB0DC4">
        <w:rPr>
          <w:rFonts w:ascii="Times New Roman" w:eastAsia="Times New Roman" w:hAnsi="Times New Roman" w:cs="Times New Roman"/>
          <w:sz w:val="24"/>
          <w:szCs w:val="24"/>
          <w:lang w:eastAsia="ru-RU"/>
        </w:rPr>
        <w:tab/>
        <w:t>Номенклатура Товара</w:t>
      </w:r>
      <w:r w:rsidR="00DD34A4">
        <w:rPr>
          <w:rFonts w:ascii="Times New Roman" w:eastAsia="Times New Roman" w:hAnsi="Times New Roman" w:cs="Times New Roman"/>
          <w:sz w:val="24"/>
          <w:szCs w:val="24"/>
          <w:lang w:eastAsia="ru-RU"/>
        </w:rPr>
        <w:t xml:space="preserve">, его количество и технические показатели </w:t>
      </w:r>
      <w:r w:rsidRPr="00AB0DC4">
        <w:rPr>
          <w:rFonts w:ascii="Times New Roman" w:eastAsia="Times New Roman" w:hAnsi="Times New Roman" w:cs="Times New Roman"/>
          <w:sz w:val="24"/>
          <w:szCs w:val="24"/>
          <w:lang w:eastAsia="ru-RU"/>
        </w:rPr>
        <w:t>определяются Спецификацией (</w:t>
      </w:r>
      <w:r w:rsidR="00AC6CD4" w:rsidRPr="007D7253">
        <w:rPr>
          <w:rFonts w:ascii="Times New Roman" w:eastAsia="Times New Roman" w:hAnsi="Times New Roman" w:cs="Times New Roman"/>
          <w:sz w:val="24"/>
          <w:szCs w:val="24"/>
          <w:lang w:eastAsia="ru-RU"/>
        </w:rPr>
        <w:t>П</w:t>
      </w:r>
      <w:r w:rsidRPr="007D7253">
        <w:rPr>
          <w:rFonts w:ascii="Times New Roman" w:eastAsia="Times New Roman" w:hAnsi="Times New Roman" w:cs="Times New Roman"/>
          <w:sz w:val="24"/>
          <w:szCs w:val="24"/>
          <w:lang w:eastAsia="ru-RU"/>
        </w:rPr>
        <w:t xml:space="preserve">риложение </w:t>
      </w:r>
      <w:r w:rsidR="00AC6CD4" w:rsidRPr="007D7253">
        <w:rPr>
          <w:rFonts w:ascii="Times New Roman" w:eastAsia="Times New Roman" w:hAnsi="Times New Roman" w:cs="Times New Roman"/>
          <w:sz w:val="24"/>
          <w:szCs w:val="24"/>
          <w:lang w:eastAsia="ru-RU"/>
        </w:rPr>
        <w:t xml:space="preserve">№ 1 </w:t>
      </w:r>
      <w:r w:rsidR="00DD34A4" w:rsidRPr="007D7253">
        <w:rPr>
          <w:rFonts w:ascii="Times New Roman" w:eastAsia="Times New Roman" w:hAnsi="Times New Roman" w:cs="Times New Roman"/>
          <w:sz w:val="24"/>
          <w:szCs w:val="24"/>
          <w:lang w:eastAsia="ru-RU"/>
        </w:rPr>
        <w:t>к Контракту)</w:t>
      </w:r>
      <w:r w:rsidRPr="007D7253">
        <w:rPr>
          <w:rFonts w:ascii="Times New Roman" w:eastAsia="Times New Roman" w:hAnsi="Times New Roman" w:cs="Times New Roman"/>
          <w:sz w:val="24"/>
          <w:szCs w:val="24"/>
          <w:lang w:eastAsia="ru-RU"/>
        </w:rPr>
        <w:t>.</w:t>
      </w:r>
    </w:p>
    <w:p w:rsidR="004A2523" w:rsidRPr="007D7253" w:rsidRDefault="004A2523" w:rsidP="00AB0DC4">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7D7253">
        <w:rPr>
          <w:rFonts w:ascii="Times New Roman" w:eastAsia="Times New Roman" w:hAnsi="Times New Roman" w:cs="Times New Roman"/>
          <w:sz w:val="24"/>
          <w:szCs w:val="24"/>
          <w:lang w:eastAsia="ru-RU"/>
        </w:rPr>
        <w:t>1.3.</w:t>
      </w:r>
      <w:r w:rsidRPr="007D7253">
        <w:rPr>
          <w:rFonts w:ascii="Times New Roman" w:eastAsia="Times New Roman" w:hAnsi="Times New Roman" w:cs="Times New Roman"/>
          <w:sz w:val="24"/>
          <w:szCs w:val="24"/>
          <w:lang w:eastAsia="ru-RU"/>
        </w:rPr>
        <w:tab/>
      </w:r>
      <w:r w:rsidRPr="007D7253">
        <w:rPr>
          <w:rFonts w:ascii="Times New Roman" w:eastAsia="Times New Roman" w:hAnsi="Times New Roman" w:cs="Times New Roman"/>
          <w:sz w:val="24"/>
          <w:szCs w:val="24"/>
          <w:lang w:eastAsia="ar-SA"/>
        </w:rPr>
        <w:t>Поставка Товара осуществляется Поставщиком с разгрузкой транспортного средства.</w:t>
      </w:r>
    </w:p>
    <w:p w:rsidR="004A2523" w:rsidRPr="00AB0DC4" w:rsidRDefault="004A2523" w:rsidP="00AB0DC4">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7D7253">
        <w:rPr>
          <w:rFonts w:ascii="Times New Roman" w:eastAsia="Times New Roman" w:hAnsi="Times New Roman" w:cs="Times New Roman"/>
          <w:sz w:val="24"/>
          <w:szCs w:val="24"/>
          <w:lang w:eastAsia="ar-SA"/>
        </w:rPr>
        <w:t xml:space="preserve">Поставщик доставляет Товар </w:t>
      </w:r>
      <w:r w:rsidR="00BE24B7" w:rsidRPr="007D7253">
        <w:rPr>
          <w:rFonts w:ascii="Times New Roman" w:eastAsia="Times New Roman" w:hAnsi="Times New Roman" w:cs="Times New Roman"/>
          <w:sz w:val="24"/>
          <w:szCs w:val="24"/>
          <w:lang w:eastAsia="ar-SA"/>
        </w:rPr>
        <w:t>Заказчику</w:t>
      </w:r>
      <w:r w:rsidRPr="007D7253">
        <w:rPr>
          <w:rFonts w:ascii="Times New Roman" w:eastAsia="Times New Roman" w:hAnsi="Times New Roman" w:cs="Times New Roman"/>
          <w:sz w:val="24"/>
          <w:szCs w:val="24"/>
          <w:lang w:eastAsia="ar-SA"/>
        </w:rPr>
        <w:t xml:space="preserve"> по адресу: Санкт-Петербург, п. Песочный, ул. Ленинградская, д. 68,</w:t>
      </w:r>
      <w:r w:rsidR="006A36D8">
        <w:rPr>
          <w:rFonts w:ascii="Times New Roman" w:eastAsia="Times New Roman" w:hAnsi="Times New Roman" w:cs="Times New Roman"/>
          <w:sz w:val="24"/>
          <w:szCs w:val="24"/>
          <w:lang w:eastAsia="ar-SA"/>
        </w:rPr>
        <w:t xml:space="preserve"> литера А,</w:t>
      </w:r>
      <w:r w:rsidRPr="007D7253">
        <w:rPr>
          <w:rFonts w:ascii="Times New Roman" w:eastAsia="Times New Roman" w:hAnsi="Times New Roman" w:cs="Times New Roman"/>
          <w:sz w:val="24"/>
          <w:szCs w:val="24"/>
          <w:lang w:eastAsia="ar-SA"/>
        </w:rPr>
        <w:t xml:space="preserve"> клинический </w:t>
      </w:r>
      <w:r w:rsidR="009675D9" w:rsidRPr="007D7253">
        <w:rPr>
          <w:rFonts w:ascii="Times New Roman" w:eastAsia="Times New Roman" w:hAnsi="Times New Roman" w:cs="Times New Roman"/>
          <w:sz w:val="24"/>
          <w:szCs w:val="24"/>
          <w:lang w:eastAsia="ar-SA"/>
        </w:rPr>
        <w:t>корпус,</w:t>
      </w:r>
      <w:r w:rsidR="009675D9">
        <w:rPr>
          <w:rFonts w:ascii="Times New Roman" w:eastAsia="Times New Roman" w:hAnsi="Times New Roman" w:cs="Times New Roman"/>
          <w:sz w:val="24"/>
          <w:szCs w:val="24"/>
          <w:lang w:eastAsia="ar-SA"/>
        </w:rPr>
        <w:t xml:space="preserve"> </w:t>
      </w:r>
      <w:r w:rsidR="009675D9" w:rsidRPr="007D7253">
        <w:rPr>
          <w:rFonts w:ascii="Times New Roman" w:eastAsia="Times New Roman" w:hAnsi="Times New Roman" w:cs="Times New Roman"/>
          <w:sz w:val="24"/>
          <w:szCs w:val="24"/>
          <w:lang w:eastAsia="ar-SA"/>
        </w:rPr>
        <w:t>аптека</w:t>
      </w:r>
      <w:r w:rsidRPr="007D7253">
        <w:rPr>
          <w:rFonts w:ascii="Times New Roman" w:eastAsia="Times New Roman" w:hAnsi="Times New Roman" w:cs="Times New Roman"/>
          <w:sz w:val="24"/>
          <w:szCs w:val="24"/>
          <w:lang w:eastAsia="ar-SA"/>
        </w:rPr>
        <w:t xml:space="preserve"> (далее – Место доставки).</w:t>
      </w:r>
    </w:p>
    <w:p w:rsidR="00661EFE" w:rsidRPr="00AB0DC4" w:rsidRDefault="00661EFE" w:rsidP="00AB0DC4">
      <w:pPr>
        <w:tabs>
          <w:tab w:val="num" w:pos="1418"/>
        </w:tabs>
        <w:autoSpaceDN w:val="0"/>
        <w:spacing w:after="0" w:line="240" w:lineRule="auto"/>
        <w:ind w:firstLine="709"/>
        <w:jc w:val="both"/>
        <w:rPr>
          <w:rFonts w:ascii="Times New Roman" w:eastAsia="Times New Roman" w:hAnsi="Times New Roman" w:cs="Times New Roman"/>
          <w:sz w:val="24"/>
          <w:szCs w:val="24"/>
          <w:lang w:eastAsia="ru-RU"/>
        </w:rPr>
      </w:pPr>
    </w:p>
    <w:p w:rsidR="00D52F38" w:rsidRPr="00AB0DC4" w:rsidRDefault="004A2523" w:rsidP="00AB0DC4">
      <w:pPr>
        <w:pStyle w:val="ad"/>
        <w:widowControl w:val="0"/>
        <w:numPr>
          <w:ilvl w:val="0"/>
          <w:numId w:val="1"/>
        </w:numPr>
        <w:suppressAutoHyphens/>
        <w:autoSpaceDE w:val="0"/>
        <w:spacing w:after="0" w:line="240" w:lineRule="auto"/>
        <w:ind w:left="0"/>
        <w:jc w:val="center"/>
        <w:rPr>
          <w:rFonts w:ascii="Times New Roman" w:eastAsia="Times New Roman" w:hAnsi="Times New Roman" w:cs="Times New Roman"/>
          <w:b/>
          <w:sz w:val="24"/>
          <w:szCs w:val="24"/>
          <w:lang w:eastAsia="ar-SA"/>
        </w:rPr>
      </w:pPr>
      <w:r w:rsidRPr="00AB0DC4">
        <w:rPr>
          <w:rFonts w:ascii="Times New Roman" w:eastAsia="Times New Roman" w:hAnsi="Times New Roman" w:cs="Times New Roman"/>
          <w:b/>
          <w:sz w:val="24"/>
          <w:szCs w:val="24"/>
          <w:lang w:eastAsia="ar-SA"/>
        </w:rPr>
        <w:t>Цена Контракта и порядок расчетов</w:t>
      </w:r>
    </w:p>
    <w:p w:rsidR="004A2523" w:rsidRPr="00AB0DC4" w:rsidRDefault="004A2523" w:rsidP="00AB0DC4">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2.1.</w:t>
      </w:r>
      <w:r w:rsidRPr="00AB0DC4">
        <w:rPr>
          <w:rFonts w:ascii="Times New Roman" w:eastAsia="Times New Roman" w:hAnsi="Times New Roman" w:cs="Times New Roman"/>
          <w:sz w:val="24"/>
          <w:szCs w:val="24"/>
          <w:lang w:eastAsia="ru-RU"/>
        </w:rPr>
        <w:tab/>
        <w:t>Цена Контракта и валюта платежа устанавливаются в российских рублях.</w:t>
      </w:r>
    </w:p>
    <w:p w:rsidR="00B426EB" w:rsidRPr="00AB0DC4" w:rsidRDefault="004A2523" w:rsidP="00AB0DC4">
      <w:pPr>
        <w:tabs>
          <w:tab w:val="left" w:pos="708"/>
          <w:tab w:val="left" w:pos="1418"/>
        </w:tabs>
        <w:spacing w:after="0" w:line="240" w:lineRule="auto"/>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2.2.</w:t>
      </w:r>
      <w:r w:rsidRPr="00AB0DC4">
        <w:rPr>
          <w:rFonts w:ascii="Times New Roman" w:eastAsia="Times New Roman" w:hAnsi="Times New Roman" w:cs="Times New Roman"/>
          <w:sz w:val="24"/>
          <w:szCs w:val="24"/>
          <w:lang w:eastAsia="ru-RU"/>
        </w:rPr>
        <w:tab/>
      </w:r>
      <w:r w:rsidR="00B426EB" w:rsidRPr="00AB0DC4">
        <w:rPr>
          <w:rFonts w:ascii="Times New Roman" w:eastAsia="Times New Roman" w:hAnsi="Times New Roman" w:cs="Times New Roman"/>
          <w:sz w:val="24"/>
          <w:szCs w:val="24"/>
          <w:lang w:eastAsia="ru-RU"/>
        </w:rPr>
        <w:t xml:space="preserve">Цена Контракта </w:t>
      </w:r>
      <w:r w:rsidR="007B7AB0">
        <w:rPr>
          <w:rFonts w:ascii="Times New Roman" w:eastAsia="Times New Roman" w:hAnsi="Times New Roman" w:cs="Times New Roman"/>
          <w:sz w:val="24"/>
          <w:szCs w:val="24"/>
          <w:lang w:eastAsia="ru-RU"/>
        </w:rPr>
        <w:t>_____________</w:t>
      </w:r>
      <w:r w:rsidR="00B64921">
        <w:rPr>
          <w:rFonts w:ascii="Times New Roman" w:eastAsia="Times New Roman" w:hAnsi="Times New Roman" w:cs="Times New Roman"/>
          <w:sz w:val="24"/>
          <w:szCs w:val="24"/>
          <w:lang w:eastAsia="ru-RU"/>
        </w:rPr>
        <w:t>.</w:t>
      </w:r>
    </w:p>
    <w:p w:rsidR="00DA6770" w:rsidRPr="00AB0DC4" w:rsidRDefault="00DA6770" w:rsidP="00AB0DC4">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2.3.</w:t>
      </w:r>
      <w:r w:rsidRPr="00AB0DC4">
        <w:rPr>
          <w:rFonts w:ascii="Times New Roman" w:eastAsia="Times New Roman" w:hAnsi="Times New Roman" w:cs="Times New Roman"/>
          <w:sz w:val="24"/>
          <w:szCs w:val="24"/>
          <w:lang w:eastAsia="ru-RU"/>
        </w:rPr>
        <w:tab/>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101E14">
        <w:rPr>
          <w:rFonts w:ascii="Times New Roman" w:eastAsia="Times New Roman" w:hAnsi="Times New Roman" w:cs="Times New Roman"/>
          <w:sz w:val="24"/>
          <w:szCs w:val="24"/>
          <w:lang w:eastAsia="ru-RU"/>
        </w:rPr>
        <w:t>К</w:t>
      </w:r>
      <w:r w:rsidRPr="00AB0DC4">
        <w:rPr>
          <w:rFonts w:ascii="Times New Roman" w:eastAsia="Times New Roman" w:hAnsi="Times New Roman" w:cs="Times New Roman"/>
          <w:sz w:val="24"/>
          <w:szCs w:val="24"/>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6770" w:rsidRPr="00AB0DC4" w:rsidRDefault="00DA6770" w:rsidP="00AB0DC4">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2.4.</w:t>
      </w:r>
      <w:r w:rsidRPr="00AB0DC4">
        <w:rPr>
          <w:rFonts w:ascii="Times New Roman" w:eastAsia="Times New Roman" w:hAnsi="Times New Roman" w:cs="Times New Roman"/>
          <w:sz w:val="24"/>
          <w:szCs w:val="24"/>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DA6770" w:rsidRPr="00DD34A4" w:rsidRDefault="00DA6770" w:rsidP="00AB0DC4">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2.5.</w:t>
      </w:r>
      <w:r w:rsidRPr="00AB0DC4">
        <w:rPr>
          <w:rFonts w:ascii="Times New Roman" w:eastAsia="Times New Roman" w:hAnsi="Times New Roman" w:cs="Times New Roman"/>
          <w:sz w:val="24"/>
          <w:szCs w:val="24"/>
          <w:lang w:eastAsia="ru-RU"/>
        </w:rPr>
        <w:tab/>
        <w:t xml:space="preserve">Цена Контракта является твердой и определяется на весь срок исполнения Контракта, за </w:t>
      </w:r>
      <w:r w:rsidRPr="00DD34A4">
        <w:rPr>
          <w:rFonts w:ascii="Times New Roman" w:eastAsia="Times New Roman" w:hAnsi="Times New Roman" w:cs="Times New Roman"/>
          <w:sz w:val="24"/>
          <w:szCs w:val="24"/>
          <w:lang w:eastAsia="ru-RU"/>
        </w:rPr>
        <w:t>исключением случаев, предусмотренных пункт</w:t>
      </w:r>
      <w:r w:rsidR="00944173" w:rsidRPr="00DD34A4">
        <w:rPr>
          <w:rFonts w:ascii="Times New Roman" w:eastAsia="Times New Roman" w:hAnsi="Times New Roman" w:cs="Times New Roman"/>
          <w:sz w:val="24"/>
          <w:szCs w:val="24"/>
          <w:lang w:eastAsia="ru-RU"/>
        </w:rPr>
        <w:t>ом</w:t>
      </w:r>
      <w:r w:rsidRPr="00DD34A4">
        <w:rPr>
          <w:rFonts w:ascii="Times New Roman" w:eastAsia="Times New Roman" w:hAnsi="Times New Roman" w:cs="Times New Roman"/>
          <w:sz w:val="24"/>
          <w:szCs w:val="24"/>
          <w:lang w:eastAsia="ru-RU"/>
        </w:rPr>
        <w:t xml:space="preserve"> 2.6 Контракта.</w:t>
      </w:r>
    </w:p>
    <w:p w:rsidR="00643838" w:rsidRPr="00AB0DC4" w:rsidRDefault="00F86537" w:rsidP="00AB0DC4">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ru-RU"/>
        </w:rPr>
      </w:pPr>
      <w:r w:rsidRPr="00DD34A4">
        <w:rPr>
          <w:rFonts w:ascii="Times New Roman" w:eastAsia="Times New Roman" w:hAnsi="Times New Roman" w:cs="Times New Roman"/>
          <w:sz w:val="24"/>
          <w:szCs w:val="24"/>
          <w:lang w:eastAsia="ru-RU"/>
        </w:rPr>
        <w:t>2.6</w:t>
      </w:r>
      <w:r w:rsidR="00DA6770" w:rsidRPr="00DD34A4">
        <w:rPr>
          <w:rFonts w:ascii="Times New Roman" w:eastAsia="Times New Roman" w:hAnsi="Times New Roman" w:cs="Times New Roman"/>
          <w:sz w:val="24"/>
          <w:szCs w:val="24"/>
          <w:lang w:eastAsia="ru-RU"/>
        </w:rPr>
        <w:t>.</w:t>
      </w:r>
      <w:r w:rsidR="00DA6770" w:rsidRPr="00DD34A4">
        <w:rPr>
          <w:rFonts w:ascii="Times New Roman" w:eastAsia="Times New Roman" w:hAnsi="Times New Roman" w:cs="Times New Roman"/>
          <w:sz w:val="24"/>
          <w:szCs w:val="24"/>
          <w:lang w:eastAsia="ru-RU"/>
        </w:rPr>
        <w:tab/>
        <w:t>По соглашению Сторон цена Контракта может</w:t>
      </w:r>
      <w:r w:rsidR="00DA6770" w:rsidRPr="00AB0DC4">
        <w:rPr>
          <w:rFonts w:ascii="Times New Roman" w:eastAsia="Times New Roman" w:hAnsi="Times New Roman" w:cs="Times New Roman"/>
          <w:sz w:val="24"/>
          <w:szCs w:val="24"/>
          <w:lang w:eastAsia="ru-RU"/>
        </w:rPr>
        <w:t xml:space="preserve"> быть снижена </w:t>
      </w:r>
      <w:r w:rsidR="00AF3E04" w:rsidRPr="00AB0DC4">
        <w:rPr>
          <w:rFonts w:ascii="Times New Roman" w:eastAsia="Times New Roman" w:hAnsi="Times New Roman" w:cs="Times New Roman"/>
          <w:sz w:val="24"/>
          <w:szCs w:val="24"/>
          <w:lang w:eastAsia="ru-RU"/>
        </w:rPr>
        <w:t xml:space="preserve">без </w:t>
      </w:r>
      <w:r w:rsidR="00AF3E04">
        <w:rPr>
          <w:rFonts w:ascii="Times New Roman" w:eastAsia="Times New Roman" w:hAnsi="Times New Roman" w:cs="Times New Roman"/>
          <w:sz w:val="24"/>
          <w:szCs w:val="24"/>
          <w:lang w:eastAsia="ru-RU"/>
        </w:rPr>
        <w:t>и</w:t>
      </w:r>
      <w:r w:rsidR="00AF3E04" w:rsidRPr="00AB0DC4">
        <w:rPr>
          <w:rFonts w:ascii="Times New Roman" w:eastAsia="Times New Roman" w:hAnsi="Times New Roman" w:cs="Times New Roman"/>
          <w:sz w:val="24"/>
          <w:szCs w:val="24"/>
          <w:lang w:eastAsia="ru-RU"/>
        </w:rPr>
        <w:t>зменения</w:t>
      </w:r>
      <w:r w:rsidR="00DA6770" w:rsidRPr="00AB0DC4">
        <w:rPr>
          <w:rFonts w:ascii="Times New Roman" w:eastAsia="Times New Roman" w:hAnsi="Times New Roman" w:cs="Times New Roman"/>
          <w:sz w:val="24"/>
          <w:szCs w:val="24"/>
          <w:lang w:eastAsia="ru-RU"/>
        </w:rPr>
        <w:t xml:space="preserve"> предусмотренного Контрактом количества Товара и иных условий Контракта.</w:t>
      </w:r>
    </w:p>
    <w:p w:rsidR="00DA6770" w:rsidRPr="00AB0DC4" w:rsidRDefault="00DA6770" w:rsidP="00AB0DC4">
      <w:pPr>
        <w:widowControl w:val="0"/>
        <w:suppressAutoHyphens/>
        <w:autoSpaceDE w:val="0"/>
        <w:spacing w:after="0" w:line="200" w:lineRule="atLeast"/>
        <w:ind w:firstLine="709"/>
        <w:jc w:val="both"/>
        <w:rPr>
          <w:rFonts w:ascii="Times New Roman" w:eastAsia="Calibri" w:hAnsi="Times New Roman" w:cs="Times New Roman"/>
          <w:sz w:val="24"/>
          <w:szCs w:val="24"/>
        </w:rPr>
      </w:pPr>
    </w:p>
    <w:p w:rsidR="004A2523" w:rsidRPr="00AB0DC4" w:rsidRDefault="004A2523" w:rsidP="00AB0DC4">
      <w:pPr>
        <w:pStyle w:val="ad"/>
        <w:widowControl w:val="0"/>
        <w:numPr>
          <w:ilvl w:val="0"/>
          <w:numId w:val="1"/>
        </w:numPr>
        <w:suppressAutoHyphens/>
        <w:autoSpaceDE w:val="0"/>
        <w:spacing w:after="0" w:line="240" w:lineRule="auto"/>
        <w:ind w:left="0"/>
        <w:jc w:val="center"/>
        <w:rPr>
          <w:rFonts w:ascii="Times New Roman" w:eastAsia="Times New Roman" w:hAnsi="Times New Roman" w:cs="Times New Roman"/>
          <w:b/>
          <w:sz w:val="24"/>
          <w:szCs w:val="24"/>
          <w:lang w:eastAsia="ar-SA"/>
        </w:rPr>
      </w:pPr>
      <w:r w:rsidRPr="00AB0DC4">
        <w:rPr>
          <w:rFonts w:ascii="Times New Roman" w:eastAsia="Times New Roman" w:hAnsi="Times New Roman" w:cs="Times New Roman"/>
          <w:b/>
          <w:sz w:val="24"/>
          <w:szCs w:val="24"/>
          <w:lang w:eastAsia="ar-SA"/>
        </w:rPr>
        <w:t>Взаимодействие Сторон</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3.1.</w:t>
      </w:r>
      <w:r w:rsidRPr="00AB0DC4">
        <w:rPr>
          <w:rFonts w:ascii="Times New Roman" w:eastAsia="Times New Roman" w:hAnsi="Times New Roman" w:cs="Times New Roman"/>
          <w:sz w:val="24"/>
          <w:szCs w:val="24"/>
          <w:lang w:eastAsia="ar-SA"/>
        </w:rPr>
        <w:tab/>
        <w:t>Поставщик обязан:</w:t>
      </w:r>
    </w:p>
    <w:p w:rsidR="00266AB0" w:rsidRPr="00AB0DC4" w:rsidRDefault="00266AB0" w:rsidP="00AB0DC4">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3.1.1.</w:t>
      </w:r>
      <w:r w:rsidRPr="00AB0DC4">
        <w:rPr>
          <w:rFonts w:ascii="Times New Roman" w:eastAsia="Times New Roman" w:hAnsi="Times New Roman" w:cs="Times New Roman"/>
          <w:sz w:val="24"/>
          <w:szCs w:val="24"/>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w:t>
      </w:r>
      <w:r w:rsidR="00101E14">
        <w:rPr>
          <w:rFonts w:ascii="Times New Roman" w:eastAsia="Times New Roman" w:hAnsi="Times New Roman" w:cs="Times New Roman"/>
          <w:sz w:val="24"/>
          <w:szCs w:val="24"/>
          <w:lang w:eastAsia="ar-SA"/>
        </w:rPr>
        <w:t>чества и в установленные сроки;</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3.1.2.</w:t>
      </w:r>
      <w:r w:rsidRPr="00AB0DC4">
        <w:rPr>
          <w:rFonts w:ascii="Times New Roman" w:eastAsia="Times New Roman" w:hAnsi="Times New Roman" w:cs="Times New Roman"/>
          <w:sz w:val="24"/>
          <w:szCs w:val="24"/>
          <w:lang w:eastAsia="ar-SA"/>
        </w:rPr>
        <w:tab/>
        <w:t>представлять по требованию Заказчика информацию и документы, относящиеся к предмету Контракта;</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3.1.3.</w:t>
      </w:r>
      <w:r w:rsidRPr="00AB0DC4">
        <w:rPr>
          <w:rFonts w:ascii="Times New Roman" w:eastAsia="Times New Roman" w:hAnsi="Times New Roman" w:cs="Times New Roman"/>
          <w:sz w:val="24"/>
          <w:szCs w:val="24"/>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lastRenderedPageBreak/>
        <w:t>3.1.</w:t>
      </w:r>
      <w:r w:rsidR="00D405FD">
        <w:rPr>
          <w:rFonts w:ascii="Times New Roman" w:eastAsia="Times New Roman" w:hAnsi="Times New Roman" w:cs="Times New Roman"/>
          <w:sz w:val="24"/>
          <w:szCs w:val="24"/>
          <w:lang w:eastAsia="ar-SA"/>
        </w:rPr>
        <w:t>4</w:t>
      </w:r>
      <w:r w:rsidRPr="00AB0DC4">
        <w:rPr>
          <w:rFonts w:ascii="Times New Roman" w:eastAsia="Times New Roman" w:hAnsi="Times New Roman" w:cs="Times New Roman"/>
          <w:sz w:val="24"/>
          <w:szCs w:val="24"/>
          <w:lang w:eastAsia="ar-SA"/>
        </w:rPr>
        <w:t>.</w:t>
      </w:r>
      <w:r w:rsidRPr="00AB0DC4">
        <w:rPr>
          <w:rFonts w:ascii="Times New Roman" w:eastAsia="Times New Roman" w:hAnsi="Times New Roman" w:cs="Times New Roman"/>
          <w:sz w:val="24"/>
          <w:szCs w:val="24"/>
          <w:lang w:eastAsia="ar-SA"/>
        </w:rPr>
        <w:tab/>
        <w:t xml:space="preserve">устранять своими силами и за свой счет допущенные недостатки при поставке Товара, выявленные, </w:t>
      </w:r>
      <w:r w:rsidR="00F86537">
        <w:rPr>
          <w:rFonts w:ascii="Times New Roman" w:eastAsia="Times New Roman" w:hAnsi="Times New Roman" w:cs="Times New Roman"/>
          <w:sz w:val="24"/>
          <w:szCs w:val="24"/>
          <w:lang w:eastAsia="ar-SA"/>
        </w:rPr>
        <w:t>в том числе, при приемке Товара.</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3.2.</w:t>
      </w:r>
      <w:r w:rsidRPr="00AB0DC4">
        <w:rPr>
          <w:rFonts w:ascii="Times New Roman" w:eastAsia="Times New Roman" w:hAnsi="Times New Roman" w:cs="Times New Roman"/>
          <w:sz w:val="24"/>
          <w:szCs w:val="24"/>
          <w:lang w:eastAsia="ar-SA"/>
        </w:rPr>
        <w:tab/>
        <w:t>Поставщик вправе:</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3.2.1.</w:t>
      </w:r>
      <w:r w:rsidRPr="00AB0DC4">
        <w:rPr>
          <w:rFonts w:ascii="Times New Roman" w:eastAsia="Times New Roman" w:hAnsi="Times New Roman" w:cs="Times New Roman"/>
          <w:sz w:val="24"/>
          <w:szCs w:val="24"/>
          <w:lang w:eastAsia="ar-SA"/>
        </w:rPr>
        <w:tab/>
        <w:t>требовать от Заказчика приемки поставленного Товара в соответствии с условиями, предусмотренными Контрактом;</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3.2.2.</w:t>
      </w:r>
      <w:r w:rsidRPr="00AB0DC4">
        <w:rPr>
          <w:rFonts w:ascii="Times New Roman" w:eastAsia="Times New Roman" w:hAnsi="Times New Roman" w:cs="Times New Roman"/>
          <w:sz w:val="24"/>
          <w:szCs w:val="24"/>
          <w:lang w:eastAsia="ar-SA"/>
        </w:rPr>
        <w:tab/>
        <w:t>требовать от Заказчика предоставления имеющейся у него информации, необходимой для исполнения обязательств по Контракту;</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3.2.3.</w:t>
      </w:r>
      <w:r w:rsidRPr="00AB0DC4">
        <w:rPr>
          <w:rFonts w:ascii="Times New Roman" w:eastAsia="Times New Roman" w:hAnsi="Times New Roman" w:cs="Times New Roman"/>
          <w:sz w:val="24"/>
          <w:szCs w:val="24"/>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3.2.4.</w:t>
      </w:r>
      <w:r w:rsidRPr="00AB0DC4">
        <w:rPr>
          <w:rFonts w:ascii="Times New Roman" w:eastAsia="Times New Roman" w:hAnsi="Times New Roman" w:cs="Times New Roman"/>
          <w:sz w:val="24"/>
          <w:szCs w:val="24"/>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266AB0" w:rsidRPr="00AB0DC4" w:rsidRDefault="00F86537"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3.2.5</w:t>
      </w:r>
      <w:r w:rsidR="00266AB0" w:rsidRPr="00AB0DC4">
        <w:rPr>
          <w:rFonts w:ascii="Times New Roman" w:eastAsia="Times New Roman" w:hAnsi="Times New Roman" w:cs="Times New Roman"/>
          <w:sz w:val="24"/>
          <w:szCs w:val="24"/>
          <w:lang w:eastAsia="ar-SA"/>
        </w:rPr>
        <w:t>.</w:t>
      </w:r>
      <w:r w:rsidR="00266AB0" w:rsidRPr="00AB0DC4">
        <w:rPr>
          <w:rFonts w:ascii="Times New Roman" w:eastAsia="Times New Roman" w:hAnsi="Times New Roman" w:cs="Times New Roman"/>
          <w:sz w:val="24"/>
          <w:szCs w:val="24"/>
          <w:lang w:eastAsia="ar-SA"/>
        </w:rPr>
        <w:tab/>
        <w:t>требовать возмещения убытков, уплаты неустоек (штрафов, пеней) в соответствии с разделом 1</w:t>
      </w:r>
      <w:r w:rsidR="00DA6770" w:rsidRPr="00AB0DC4">
        <w:rPr>
          <w:rFonts w:ascii="Times New Roman" w:eastAsia="Times New Roman" w:hAnsi="Times New Roman" w:cs="Times New Roman"/>
          <w:sz w:val="24"/>
          <w:szCs w:val="24"/>
          <w:lang w:eastAsia="ar-SA"/>
        </w:rPr>
        <w:t>0</w:t>
      </w:r>
      <w:r w:rsidR="00266AB0" w:rsidRPr="00AB0DC4">
        <w:rPr>
          <w:rFonts w:ascii="Times New Roman" w:eastAsia="Times New Roman" w:hAnsi="Times New Roman" w:cs="Times New Roman"/>
          <w:sz w:val="24"/>
          <w:szCs w:val="24"/>
          <w:lang w:eastAsia="ar-SA"/>
        </w:rPr>
        <w:t xml:space="preserve"> Контракта.</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3.3.</w:t>
      </w:r>
      <w:r w:rsidRPr="00AB0DC4">
        <w:rPr>
          <w:rFonts w:ascii="Times New Roman" w:eastAsia="Times New Roman" w:hAnsi="Times New Roman" w:cs="Times New Roman"/>
          <w:sz w:val="24"/>
          <w:szCs w:val="24"/>
          <w:lang w:eastAsia="ar-SA"/>
        </w:rPr>
        <w:tab/>
        <w:t>Заказчик обязан:</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3.3.1.</w:t>
      </w:r>
      <w:r w:rsidRPr="00AB0DC4">
        <w:rPr>
          <w:rFonts w:ascii="Times New Roman" w:eastAsia="Times New Roman" w:hAnsi="Times New Roman" w:cs="Times New Roman"/>
          <w:sz w:val="24"/>
          <w:szCs w:val="24"/>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3.3.2.</w:t>
      </w:r>
      <w:r w:rsidRPr="00AB0DC4">
        <w:rPr>
          <w:rFonts w:ascii="Times New Roman" w:eastAsia="Times New Roman" w:hAnsi="Times New Roman" w:cs="Times New Roman"/>
          <w:sz w:val="24"/>
          <w:szCs w:val="24"/>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3.3.3.</w:t>
      </w:r>
      <w:r w:rsidRPr="00AB0DC4">
        <w:rPr>
          <w:rFonts w:ascii="Times New Roman" w:eastAsia="Times New Roman" w:hAnsi="Times New Roman" w:cs="Times New Roman"/>
          <w:sz w:val="24"/>
          <w:szCs w:val="24"/>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3.3.4.</w:t>
      </w:r>
      <w:r w:rsidRPr="00AB0DC4">
        <w:rPr>
          <w:rFonts w:ascii="Times New Roman" w:eastAsia="Times New Roman" w:hAnsi="Times New Roman" w:cs="Times New Roman"/>
          <w:sz w:val="24"/>
          <w:szCs w:val="24"/>
          <w:lang w:eastAsia="ar-SA"/>
        </w:rPr>
        <w:tab/>
        <w:t>своевременно принять и оплатить поставленный и принятый Товар;</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3.3.5.</w:t>
      </w:r>
      <w:r w:rsidRPr="00AB0DC4">
        <w:rPr>
          <w:rFonts w:ascii="Times New Roman" w:eastAsia="Times New Roman" w:hAnsi="Times New Roman" w:cs="Times New Roman"/>
          <w:sz w:val="24"/>
          <w:szCs w:val="24"/>
          <w:lang w:eastAsia="ar-SA"/>
        </w:rPr>
        <w:tab/>
        <w:t>требовать уплаты неустойки (штрафа, пени) в соответствии с разделом 1</w:t>
      </w:r>
      <w:r w:rsidR="00DA6770" w:rsidRPr="00AB0DC4">
        <w:rPr>
          <w:rFonts w:ascii="Times New Roman" w:eastAsia="Times New Roman" w:hAnsi="Times New Roman" w:cs="Times New Roman"/>
          <w:sz w:val="24"/>
          <w:szCs w:val="24"/>
          <w:lang w:eastAsia="ar-SA"/>
        </w:rPr>
        <w:t>0</w:t>
      </w:r>
      <w:r w:rsidRPr="00AB0DC4">
        <w:rPr>
          <w:rFonts w:ascii="Times New Roman" w:eastAsia="Times New Roman" w:hAnsi="Times New Roman" w:cs="Times New Roman"/>
          <w:sz w:val="24"/>
          <w:szCs w:val="24"/>
          <w:lang w:eastAsia="ar-SA"/>
        </w:rPr>
        <w:t xml:space="preserve"> Контракта.</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3.4.</w:t>
      </w:r>
      <w:r w:rsidRPr="00AB0DC4">
        <w:rPr>
          <w:rFonts w:ascii="Times New Roman" w:eastAsia="Times New Roman" w:hAnsi="Times New Roman" w:cs="Times New Roman"/>
          <w:sz w:val="24"/>
          <w:szCs w:val="24"/>
          <w:lang w:eastAsia="ar-SA"/>
        </w:rPr>
        <w:tab/>
        <w:t>Заказчик вправе:</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3.4.1.</w:t>
      </w:r>
      <w:r w:rsidRPr="00AB0DC4">
        <w:rPr>
          <w:rFonts w:ascii="Times New Roman" w:eastAsia="Times New Roman" w:hAnsi="Times New Roman" w:cs="Times New Roman"/>
          <w:sz w:val="24"/>
          <w:szCs w:val="24"/>
          <w:lang w:eastAsia="ar-SA"/>
        </w:rPr>
        <w:tab/>
        <w:t>требовать от Поставщика надлежащего исполнения обязательств, предусмотренных Контрактом;</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3.4.2.</w:t>
      </w:r>
      <w:r w:rsidRPr="00AB0DC4">
        <w:rPr>
          <w:rFonts w:ascii="Times New Roman" w:eastAsia="Times New Roman" w:hAnsi="Times New Roman" w:cs="Times New Roman"/>
          <w:sz w:val="24"/>
          <w:szCs w:val="24"/>
          <w:lang w:eastAsia="ar-SA"/>
        </w:rPr>
        <w:tab/>
        <w:t>запрашивать у Поставщика информацию об исполнении им обязательств по Контракту;</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3.4.3.</w:t>
      </w:r>
      <w:r w:rsidRPr="00AB0DC4">
        <w:rPr>
          <w:rFonts w:ascii="Times New Roman" w:eastAsia="Times New Roman" w:hAnsi="Times New Roman" w:cs="Times New Roman"/>
          <w:sz w:val="24"/>
          <w:szCs w:val="24"/>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3.4.4.</w:t>
      </w:r>
      <w:r w:rsidRPr="00AB0DC4">
        <w:rPr>
          <w:rFonts w:ascii="Times New Roman" w:eastAsia="Times New Roman" w:hAnsi="Times New Roman" w:cs="Times New Roman"/>
          <w:sz w:val="24"/>
          <w:szCs w:val="24"/>
          <w:lang w:eastAsia="ar-SA"/>
        </w:rPr>
        <w:tab/>
        <w:t>осуществлять выборочную проверку качества поставляемого Товара;</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3.4.5.</w:t>
      </w:r>
      <w:r w:rsidRPr="00AB0DC4">
        <w:rPr>
          <w:rFonts w:ascii="Times New Roman" w:eastAsia="Times New Roman" w:hAnsi="Times New Roman" w:cs="Times New Roman"/>
          <w:sz w:val="24"/>
          <w:szCs w:val="24"/>
          <w:lang w:eastAsia="ar-SA"/>
        </w:rPr>
        <w:tab/>
        <w:t>требовать от Поставщика устранения недостатков, допущенных при исполнении Контракта, за его счет;</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3.4.6.</w:t>
      </w:r>
      <w:r w:rsidRPr="00AB0DC4">
        <w:rPr>
          <w:rFonts w:ascii="Times New Roman" w:eastAsia="Times New Roman" w:hAnsi="Times New Roman" w:cs="Times New Roman"/>
          <w:sz w:val="24"/>
          <w:szCs w:val="24"/>
          <w:lang w:eastAsia="ar-SA"/>
        </w:rPr>
        <w:tab/>
        <w:t>отказаться от приемки Товара, не соответствующего условиям Контракта, и потребовать безвозмездного устранения недостатков;</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3.4.7.</w:t>
      </w:r>
      <w:r w:rsidRPr="00AB0DC4">
        <w:rPr>
          <w:rFonts w:ascii="Times New Roman" w:eastAsia="Times New Roman" w:hAnsi="Times New Roman" w:cs="Times New Roman"/>
          <w:sz w:val="24"/>
          <w:szCs w:val="24"/>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3.4.8.</w:t>
      </w:r>
      <w:r w:rsidRPr="00AB0DC4">
        <w:rPr>
          <w:rFonts w:ascii="Times New Roman" w:eastAsia="Times New Roman" w:hAnsi="Times New Roman" w:cs="Times New Roman"/>
          <w:sz w:val="24"/>
          <w:szCs w:val="24"/>
          <w:lang w:eastAsia="ar-SA"/>
        </w:rPr>
        <w:tab/>
        <w:t>требовать возмещения убытков, причиненных по вине Поставщика, в соответствии с действующим законод</w:t>
      </w:r>
      <w:r w:rsidR="00077BF2">
        <w:rPr>
          <w:rFonts w:ascii="Times New Roman" w:eastAsia="Times New Roman" w:hAnsi="Times New Roman" w:cs="Times New Roman"/>
          <w:sz w:val="24"/>
          <w:szCs w:val="24"/>
          <w:lang w:eastAsia="ar-SA"/>
        </w:rPr>
        <w:t>ательством Российской Федерации;</w:t>
      </w:r>
    </w:p>
    <w:p w:rsidR="00266AB0" w:rsidRPr="00AB0DC4"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3.4.</w:t>
      </w:r>
      <w:r w:rsidR="00077BF2">
        <w:rPr>
          <w:rFonts w:ascii="Times New Roman" w:eastAsia="Times New Roman" w:hAnsi="Times New Roman" w:cs="Times New Roman"/>
          <w:sz w:val="24"/>
          <w:szCs w:val="24"/>
          <w:lang w:eastAsia="ar-SA"/>
        </w:rPr>
        <w:t>9</w:t>
      </w:r>
      <w:r w:rsidRPr="00AB0DC4">
        <w:rPr>
          <w:rFonts w:ascii="Times New Roman" w:eastAsia="Times New Roman" w:hAnsi="Times New Roman" w:cs="Times New Roman"/>
          <w:sz w:val="24"/>
          <w:szCs w:val="24"/>
          <w:lang w:eastAsia="ar-SA"/>
        </w:rPr>
        <w:t>.</w:t>
      </w:r>
      <w:r w:rsidRPr="00AB0DC4">
        <w:rPr>
          <w:rFonts w:ascii="Times New Roman" w:eastAsia="Times New Roman" w:hAnsi="Times New Roman" w:cs="Times New Roman"/>
          <w:sz w:val="24"/>
          <w:szCs w:val="24"/>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266AB0" w:rsidRDefault="00266AB0"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3.4.1</w:t>
      </w:r>
      <w:r w:rsidR="00077BF2">
        <w:rPr>
          <w:rFonts w:ascii="Times New Roman" w:eastAsia="Times New Roman" w:hAnsi="Times New Roman" w:cs="Times New Roman"/>
          <w:sz w:val="24"/>
          <w:szCs w:val="24"/>
          <w:lang w:eastAsia="ar-SA"/>
        </w:rPr>
        <w:t>0</w:t>
      </w:r>
      <w:r w:rsidRPr="00AB0DC4">
        <w:rPr>
          <w:rFonts w:ascii="Times New Roman" w:eastAsia="Times New Roman" w:hAnsi="Times New Roman" w:cs="Times New Roman"/>
          <w:sz w:val="24"/>
          <w:szCs w:val="24"/>
          <w:lang w:eastAsia="ar-SA"/>
        </w:rPr>
        <w:t>.</w:t>
      </w:r>
      <w:r w:rsidRPr="00AB0DC4">
        <w:rPr>
          <w:rFonts w:ascii="Times New Roman" w:eastAsia="Times New Roman" w:hAnsi="Times New Roman" w:cs="Times New Roman"/>
          <w:sz w:val="24"/>
          <w:szCs w:val="24"/>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77BF2" w:rsidRPr="00AB0DC4" w:rsidRDefault="00077BF2"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266AB0" w:rsidRPr="00AB0DC4" w:rsidRDefault="00266AB0" w:rsidP="00AB0DC4">
      <w:pPr>
        <w:pStyle w:val="ad"/>
        <w:numPr>
          <w:ilvl w:val="0"/>
          <w:numId w:val="1"/>
        </w:numPr>
        <w:spacing w:after="0" w:line="240" w:lineRule="auto"/>
        <w:ind w:left="0"/>
        <w:jc w:val="center"/>
        <w:rPr>
          <w:rFonts w:ascii="Times New Roman" w:eastAsia="Times New Roman" w:hAnsi="Times New Roman" w:cs="Times New Roman"/>
          <w:b/>
          <w:sz w:val="24"/>
          <w:szCs w:val="24"/>
          <w:lang w:eastAsia="ru-RU"/>
        </w:rPr>
      </w:pPr>
      <w:r w:rsidRPr="00AB0DC4">
        <w:rPr>
          <w:rFonts w:ascii="Times New Roman" w:eastAsia="Times New Roman" w:hAnsi="Times New Roman" w:cs="Times New Roman"/>
          <w:b/>
          <w:sz w:val="24"/>
          <w:szCs w:val="24"/>
          <w:lang w:eastAsia="ru-RU"/>
        </w:rPr>
        <w:t>Упаковка и маркировка. Условия перевозки</w:t>
      </w:r>
    </w:p>
    <w:p w:rsidR="00266AB0" w:rsidRPr="00266AB0" w:rsidRDefault="00266AB0" w:rsidP="00AB0DC4">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lastRenderedPageBreak/>
        <w:t>4.1.</w:t>
      </w:r>
      <w:r w:rsidRPr="00AB0DC4">
        <w:rPr>
          <w:rFonts w:ascii="Times New Roman" w:eastAsia="Times New Roman" w:hAnsi="Times New Roman" w:cs="Times New Roman"/>
          <w:sz w:val="24"/>
          <w:szCs w:val="24"/>
          <w:lang w:eastAsia="ru-RU"/>
        </w:rPr>
        <w:tab/>
      </w:r>
      <w:r w:rsidRPr="00266AB0">
        <w:rPr>
          <w:rFonts w:ascii="Times New Roman" w:eastAsia="Times New Roman" w:hAnsi="Times New Roman" w:cs="Times New Roman"/>
          <w:sz w:val="24"/>
          <w:szCs w:val="24"/>
          <w:lang w:eastAsia="ru-RU"/>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266AB0" w:rsidRPr="00266AB0" w:rsidRDefault="00266AB0" w:rsidP="00AB0DC4">
      <w:pPr>
        <w:spacing w:after="0" w:line="240" w:lineRule="auto"/>
        <w:ind w:firstLine="708"/>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4.2.</w:t>
      </w:r>
      <w:r w:rsidRPr="00AB0DC4">
        <w:rPr>
          <w:rFonts w:ascii="Times New Roman" w:eastAsia="Times New Roman" w:hAnsi="Times New Roman" w:cs="Times New Roman"/>
          <w:sz w:val="24"/>
          <w:szCs w:val="24"/>
          <w:lang w:eastAsia="ru-RU"/>
        </w:rPr>
        <w:tab/>
      </w:r>
      <w:r w:rsidRPr="00266AB0">
        <w:rPr>
          <w:rFonts w:ascii="Times New Roman" w:eastAsia="Times New Roman" w:hAnsi="Times New Roman" w:cs="Times New Roman"/>
          <w:sz w:val="24"/>
          <w:szCs w:val="24"/>
          <w:lang w:eastAsia="ru-RU"/>
        </w:rPr>
        <w:t>Поставщик должен обеспечить транспортную упаковку (тару) Товара, способную предотвратить его повреждение или порчу во в</w:t>
      </w:r>
      <w:r w:rsidR="00077BF2">
        <w:rPr>
          <w:rFonts w:ascii="Times New Roman" w:eastAsia="Times New Roman" w:hAnsi="Times New Roman" w:cs="Times New Roman"/>
          <w:sz w:val="24"/>
          <w:szCs w:val="24"/>
          <w:lang w:eastAsia="ru-RU"/>
        </w:rPr>
        <w:t>ремя перевозки к Месту доставки</w:t>
      </w:r>
      <w:r w:rsidRPr="00266AB0">
        <w:rPr>
          <w:rFonts w:ascii="Times New Roman" w:eastAsia="Times New Roman" w:hAnsi="Times New Roman" w:cs="Times New Roman"/>
          <w:sz w:val="24"/>
          <w:szCs w:val="24"/>
          <w:lang w:eastAsia="ru-RU"/>
        </w:rPr>
        <w:t>. Транспортная упаковка (тара) Товара должна полностью обеспечивать условия перевозки Товара.</w:t>
      </w:r>
    </w:p>
    <w:p w:rsidR="00266AB0" w:rsidRPr="00266AB0" w:rsidRDefault="00266AB0" w:rsidP="00AB0DC4">
      <w:pPr>
        <w:spacing w:after="0" w:line="240" w:lineRule="auto"/>
        <w:ind w:firstLine="708"/>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266AB0" w:rsidRPr="00266AB0" w:rsidRDefault="00266AB0" w:rsidP="0011534B">
      <w:pPr>
        <w:tabs>
          <w:tab w:val="left" w:pos="1418"/>
        </w:tabs>
        <w:spacing w:after="0" w:line="240" w:lineRule="auto"/>
        <w:ind w:firstLine="708"/>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4.3.</w:t>
      </w:r>
      <w:r w:rsidRPr="00AB0DC4">
        <w:rPr>
          <w:rFonts w:ascii="Times New Roman" w:eastAsia="Times New Roman" w:hAnsi="Times New Roman" w:cs="Times New Roman"/>
          <w:sz w:val="24"/>
          <w:szCs w:val="24"/>
          <w:lang w:eastAsia="ru-RU"/>
        </w:rPr>
        <w:tab/>
      </w:r>
      <w:r w:rsidRPr="00266AB0">
        <w:rPr>
          <w:rFonts w:ascii="Times New Roman" w:eastAsia="Times New Roman" w:hAnsi="Times New Roman" w:cs="Times New Roman"/>
          <w:sz w:val="24"/>
          <w:szCs w:val="24"/>
          <w:lang w:eastAsia="ru-RU"/>
        </w:rPr>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266AB0" w:rsidRPr="00266AB0" w:rsidRDefault="00266AB0" w:rsidP="00AB0DC4">
      <w:pPr>
        <w:spacing w:after="0" w:line="240" w:lineRule="auto"/>
        <w:ind w:firstLine="709"/>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Наименование Товара;</w:t>
      </w:r>
    </w:p>
    <w:p w:rsidR="00266AB0" w:rsidRPr="00266AB0" w:rsidRDefault="00266AB0" w:rsidP="00AB0DC4">
      <w:pPr>
        <w:spacing w:after="0" w:line="240" w:lineRule="auto"/>
        <w:ind w:firstLine="709"/>
        <w:jc w:val="both"/>
        <w:rPr>
          <w:rFonts w:ascii="Times New Roman" w:eastAsia="Times New Roman" w:hAnsi="Times New Roman" w:cs="Times New Roman"/>
          <w:sz w:val="24"/>
          <w:szCs w:val="24"/>
          <w:vertAlign w:val="superscript"/>
          <w:lang w:eastAsia="ru-RU"/>
        </w:rPr>
      </w:pPr>
      <w:r w:rsidRPr="00266AB0">
        <w:rPr>
          <w:rFonts w:ascii="Times New Roman" w:eastAsia="Times New Roman" w:hAnsi="Times New Roman" w:cs="Times New Roman"/>
          <w:sz w:val="24"/>
          <w:szCs w:val="24"/>
          <w:lang w:eastAsia="ru-RU"/>
        </w:rPr>
        <w:t>Контракт №;</w:t>
      </w:r>
    </w:p>
    <w:p w:rsidR="00266AB0" w:rsidRPr="00266AB0" w:rsidRDefault="00266AB0" w:rsidP="00AB0DC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Заказчик;</w:t>
      </w:r>
    </w:p>
    <w:p w:rsidR="00266AB0" w:rsidRPr="00266AB0" w:rsidRDefault="00266AB0" w:rsidP="00AB0DC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Поставщик;</w:t>
      </w:r>
    </w:p>
    <w:p w:rsidR="00266AB0" w:rsidRPr="00266AB0" w:rsidRDefault="00266AB0" w:rsidP="00AB0DC4">
      <w:pPr>
        <w:spacing w:after="0" w:line="240" w:lineRule="auto"/>
        <w:ind w:firstLine="709"/>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Пункт назначения;</w:t>
      </w:r>
    </w:p>
    <w:p w:rsidR="00266AB0" w:rsidRPr="00266AB0" w:rsidRDefault="00266AB0" w:rsidP="00AB0DC4">
      <w:pPr>
        <w:spacing w:after="0" w:line="240" w:lineRule="auto"/>
        <w:ind w:firstLine="708"/>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Грузоотправитель;</w:t>
      </w:r>
    </w:p>
    <w:p w:rsidR="00266AB0" w:rsidRPr="00266AB0" w:rsidRDefault="00266AB0" w:rsidP="00AB0DC4">
      <w:pPr>
        <w:spacing w:after="0" w:line="240" w:lineRule="auto"/>
        <w:ind w:firstLine="708"/>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Ящик/контейнер №; всего ящиков/контейнеров;</w:t>
      </w:r>
    </w:p>
    <w:p w:rsidR="00266AB0" w:rsidRPr="00266AB0" w:rsidRDefault="00266AB0" w:rsidP="00AB0DC4">
      <w:pPr>
        <w:spacing w:after="0" w:line="240" w:lineRule="auto"/>
        <w:ind w:firstLine="708"/>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Размеры ящика/контейнера;</w:t>
      </w:r>
    </w:p>
    <w:p w:rsidR="00266AB0" w:rsidRPr="00266AB0" w:rsidRDefault="00266AB0" w:rsidP="00AB0DC4">
      <w:pPr>
        <w:spacing w:after="0" w:line="240" w:lineRule="auto"/>
        <w:ind w:firstLine="708"/>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Вес брутто (кг);</w:t>
      </w:r>
    </w:p>
    <w:p w:rsidR="00266AB0" w:rsidRPr="00266AB0" w:rsidRDefault="00266AB0" w:rsidP="00AB0DC4">
      <w:pPr>
        <w:spacing w:after="0" w:line="240" w:lineRule="auto"/>
        <w:ind w:firstLine="708"/>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Вес нетто (кг).</w:t>
      </w:r>
    </w:p>
    <w:p w:rsidR="00266AB0" w:rsidRPr="00266AB0" w:rsidRDefault="00266AB0" w:rsidP="00AB0DC4">
      <w:pPr>
        <w:spacing w:after="0" w:line="240" w:lineRule="auto"/>
        <w:ind w:firstLine="708"/>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4.4.</w:t>
      </w:r>
      <w:r w:rsidR="006E33A3" w:rsidRPr="00AB0DC4">
        <w:rPr>
          <w:rFonts w:ascii="Times New Roman" w:eastAsia="Times New Roman" w:hAnsi="Times New Roman" w:cs="Times New Roman"/>
          <w:sz w:val="24"/>
          <w:szCs w:val="24"/>
          <w:lang w:eastAsia="ru-RU"/>
        </w:rPr>
        <w:tab/>
      </w:r>
      <w:r w:rsidRPr="00266AB0">
        <w:rPr>
          <w:rFonts w:ascii="Times New Roman" w:eastAsia="Times New Roman" w:hAnsi="Times New Roman" w:cs="Times New Roman"/>
          <w:sz w:val="24"/>
          <w:szCs w:val="24"/>
          <w:lang w:eastAsia="ru-RU"/>
        </w:rPr>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266AB0" w:rsidRPr="00266AB0" w:rsidRDefault="00266AB0" w:rsidP="00AB0DC4">
      <w:pPr>
        <w:spacing w:after="0" w:line="240" w:lineRule="auto"/>
        <w:ind w:firstLine="708"/>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66AB0" w:rsidRDefault="00266AB0" w:rsidP="00AB0DC4">
      <w:pPr>
        <w:spacing w:after="0" w:line="240" w:lineRule="auto"/>
        <w:ind w:firstLine="708"/>
        <w:jc w:val="both"/>
        <w:rPr>
          <w:rFonts w:ascii="Times New Roman" w:eastAsia="Times New Roman" w:hAnsi="Times New Roman" w:cs="Times New Roman"/>
          <w:sz w:val="24"/>
          <w:szCs w:val="24"/>
          <w:lang w:eastAsia="ru-RU"/>
        </w:rPr>
      </w:pPr>
      <w:r w:rsidRPr="00266AB0">
        <w:rPr>
          <w:rFonts w:ascii="Times New Roman" w:eastAsia="Times New Roman" w:hAnsi="Times New Roman" w:cs="Times New Roman"/>
          <w:sz w:val="24"/>
          <w:szCs w:val="24"/>
          <w:lang w:eastAsia="ru-RU"/>
        </w:rPr>
        <w:t>4.5.</w:t>
      </w:r>
      <w:r w:rsidRPr="00AB0DC4">
        <w:rPr>
          <w:rFonts w:ascii="Times New Roman" w:eastAsia="Times New Roman" w:hAnsi="Times New Roman" w:cs="Times New Roman"/>
          <w:sz w:val="24"/>
          <w:szCs w:val="24"/>
          <w:lang w:eastAsia="ru-RU"/>
        </w:rPr>
        <w:tab/>
      </w:r>
      <w:r w:rsidRPr="00266AB0">
        <w:rPr>
          <w:rFonts w:ascii="Times New Roman" w:eastAsia="Times New Roman" w:hAnsi="Times New Roman" w:cs="Times New Roman"/>
          <w:sz w:val="24"/>
          <w:szCs w:val="24"/>
          <w:lang w:eastAsia="ru-RU"/>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01ED3" w:rsidRPr="00266AB0" w:rsidRDefault="00801ED3" w:rsidP="00AB0DC4">
      <w:pPr>
        <w:spacing w:after="0" w:line="240" w:lineRule="auto"/>
        <w:ind w:firstLine="708"/>
        <w:jc w:val="both"/>
        <w:rPr>
          <w:rFonts w:ascii="Times New Roman" w:eastAsia="Times New Roman" w:hAnsi="Times New Roman" w:cs="Times New Roman"/>
          <w:sz w:val="24"/>
          <w:szCs w:val="24"/>
          <w:lang w:eastAsia="ru-RU"/>
        </w:rPr>
      </w:pPr>
    </w:p>
    <w:p w:rsidR="00D52F38" w:rsidRPr="00AB0DC4" w:rsidRDefault="004A2523" w:rsidP="00AB0DC4">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r w:rsidRPr="00AB0DC4">
        <w:rPr>
          <w:rFonts w:ascii="Times New Roman" w:eastAsia="Times New Roman" w:hAnsi="Times New Roman" w:cs="Times New Roman"/>
          <w:b/>
          <w:sz w:val="24"/>
          <w:szCs w:val="24"/>
          <w:lang w:eastAsia="ar-SA"/>
        </w:rPr>
        <w:t>5.</w:t>
      </w:r>
      <w:r w:rsidRPr="00AB0DC4">
        <w:rPr>
          <w:rFonts w:ascii="Times New Roman" w:eastAsia="Times New Roman" w:hAnsi="Times New Roman" w:cs="Times New Roman"/>
          <w:b/>
          <w:sz w:val="24"/>
          <w:szCs w:val="24"/>
          <w:lang w:eastAsia="ar-SA"/>
        </w:rPr>
        <w:tab/>
        <w:t>Поставка Товара</w:t>
      </w:r>
    </w:p>
    <w:p w:rsidR="00FB0021" w:rsidRPr="00654FBB" w:rsidRDefault="006E33A3" w:rsidP="00FB0021">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AB0DC4">
        <w:rPr>
          <w:rFonts w:ascii="Times New Roman" w:hAnsi="Times New Roman" w:cs="Times New Roman"/>
          <w:sz w:val="24"/>
          <w:szCs w:val="24"/>
          <w:lang w:eastAsia="ru-RU"/>
        </w:rPr>
        <w:t>5.1.</w:t>
      </w:r>
      <w:r w:rsidRPr="00AB0DC4">
        <w:rPr>
          <w:rFonts w:ascii="Times New Roman" w:hAnsi="Times New Roman" w:cs="Times New Roman"/>
          <w:sz w:val="24"/>
          <w:szCs w:val="24"/>
          <w:lang w:eastAsia="ru-RU"/>
        </w:rPr>
        <w:tab/>
      </w:r>
      <w:r w:rsidRPr="00AB0DC4">
        <w:rPr>
          <w:rFonts w:ascii="Times New Roman" w:eastAsia="Times New Roman" w:hAnsi="Times New Roman" w:cs="Times New Roman"/>
          <w:sz w:val="24"/>
          <w:szCs w:val="24"/>
          <w:lang w:eastAsia="ar-SA"/>
        </w:rPr>
        <w:t>Поставка Товара осуществляется Поставщиком в Место доставки на условиях, предусм</w:t>
      </w:r>
      <w:r w:rsidR="00FB0021">
        <w:rPr>
          <w:rFonts w:ascii="Times New Roman" w:eastAsia="Times New Roman" w:hAnsi="Times New Roman" w:cs="Times New Roman"/>
          <w:sz w:val="24"/>
          <w:szCs w:val="24"/>
          <w:lang w:eastAsia="ar-SA"/>
        </w:rPr>
        <w:t xml:space="preserve">отренных пунктом 1.3 Контракта, </w:t>
      </w:r>
      <w:r w:rsidR="007D6C0E" w:rsidRPr="00155E45">
        <w:rPr>
          <w:rFonts w:ascii="Times New Roman" w:eastAsia="Times New Roman" w:hAnsi="Times New Roman" w:cs="Times New Roman"/>
          <w:sz w:val="24"/>
          <w:szCs w:val="24"/>
          <w:lang w:eastAsia="ru-RU"/>
        </w:rPr>
        <w:t xml:space="preserve">в </w:t>
      </w:r>
      <w:r w:rsidR="007D6C0E" w:rsidRPr="00654FBB">
        <w:rPr>
          <w:rFonts w:ascii="Times New Roman" w:eastAsia="Times New Roman" w:hAnsi="Times New Roman" w:cs="Times New Roman"/>
          <w:sz w:val="24"/>
          <w:szCs w:val="24"/>
          <w:lang w:eastAsia="ru-RU"/>
        </w:rPr>
        <w:t>течение 6 (шести) рабочих дней с момента заключения Контракта, что является существенным условием Контракта.</w:t>
      </w:r>
    </w:p>
    <w:p w:rsidR="006E33A3" w:rsidRPr="00AB0DC4" w:rsidRDefault="006E33A3" w:rsidP="00AB0DC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54FBB">
        <w:rPr>
          <w:rFonts w:ascii="Times New Roman" w:eastAsia="Times New Roman" w:hAnsi="Times New Roman" w:cs="Times New Roman"/>
          <w:sz w:val="24"/>
          <w:szCs w:val="24"/>
          <w:lang w:eastAsia="ar-SA"/>
        </w:rPr>
        <w:t>Нарушение Поставщиком сроков поставки Товара</w:t>
      </w:r>
      <w:r w:rsidRPr="00AB0DC4">
        <w:rPr>
          <w:rFonts w:ascii="Times New Roman" w:eastAsia="Times New Roman" w:hAnsi="Times New Roman" w:cs="Times New Roman"/>
          <w:sz w:val="24"/>
          <w:szCs w:val="24"/>
          <w:lang w:eastAsia="ar-SA"/>
        </w:rPr>
        <w:t xml:space="preserve">, вне зависимости от продолжительности периода просрочки Поставщика, является существенным нарушением условий Контракта, вследствие которого у </w:t>
      </w:r>
      <w:r w:rsidR="00BE24B7" w:rsidRPr="00AB0DC4">
        <w:rPr>
          <w:rFonts w:ascii="Times New Roman" w:eastAsia="Times New Roman" w:hAnsi="Times New Roman" w:cs="Times New Roman"/>
          <w:sz w:val="24"/>
          <w:szCs w:val="24"/>
          <w:lang w:eastAsia="ar-SA"/>
        </w:rPr>
        <w:t>Заказчика</w:t>
      </w:r>
      <w:r w:rsidRPr="00AB0DC4">
        <w:rPr>
          <w:rFonts w:ascii="Times New Roman" w:eastAsia="Times New Roman" w:hAnsi="Times New Roman" w:cs="Times New Roman"/>
          <w:sz w:val="24"/>
          <w:szCs w:val="24"/>
          <w:lang w:eastAsia="ar-SA"/>
        </w:rPr>
        <w:t xml:space="preserve"> возникает право принять решение об одностороннем отказе от исполнения Контракта.</w:t>
      </w:r>
    </w:p>
    <w:p w:rsidR="006E33A3" w:rsidRDefault="006E33A3" w:rsidP="00AB0DC4">
      <w:pPr>
        <w:widowControl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r w:rsidRPr="00AB0DC4">
        <w:rPr>
          <w:rFonts w:ascii="Times New Roman" w:hAnsi="Times New Roman" w:cs="Times New Roman"/>
          <w:sz w:val="24"/>
          <w:szCs w:val="24"/>
          <w:lang w:eastAsia="ru-RU"/>
        </w:rPr>
        <w:t>5.2.</w:t>
      </w:r>
      <w:r w:rsidRPr="00AB0DC4">
        <w:rPr>
          <w:rFonts w:ascii="Times New Roman" w:hAnsi="Times New Roman" w:cs="Times New Roman"/>
          <w:sz w:val="24"/>
          <w:szCs w:val="24"/>
          <w:lang w:eastAsia="ru-RU"/>
        </w:rPr>
        <w:tab/>
      </w:r>
      <w:r w:rsidR="00BE33DD" w:rsidRPr="00BE33DD">
        <w:rPr>
          <w:rFonts w:ascii="Times New Roman" w:hAnsi="Times New Roman" w:cs="Times New Roman"/>
          <w:sz w:val="24"/>
          <w:szCs w:val="24"/>
          <w:lang w:eastAsia="ru-RU"/>
        </w:rPr>
        <w:t>Фактической датой поставки считается дата размещения в единой информационной системе подписанного Заказчиком документа о приёмке, оформленного в соответствии с требованиями части 13 статьи 94 Федерального закона о контрактной системе (далее – УПД).</w:t>
      </w:r>
    </w:p>
    <w:p w:rsidR="00801ED3" w:rsidRPr="002343FA" w:rsidRDefault="006E33A3" w:rsidP="00A65D76">
      <w:pPr>
        <w:widowControl w:val="0"/>
        <w:spacing w:after="0" w:line="240" w:lineRule="auto"/>
        <w:ind w:firstLine="708"/>
        <w:jc w:val="both"/>
        <w:rPr>
          <w:rFonts w:ascii="Times New Roman" w:hAnsi="Times New Roman" w:cs="Times New Roman"/>
          <w:sz w:val="24"/>
          <w:szCs w:val="24"/>
        </w:rPr>
      </w:pPr>
      <w:r w:rsidRPr="002343FA">
        <w:rPr>
          <w:rFonts w:ascii="Times New Roman" w:hAnsi="Times New Roman" w:cs="Times New Roman"/>
          <w:sz w:val="24"/>
          <w:szCs w:val="24"/>
          <w:lang w:eastAsia="ru-RU"/>
        </w:rPr>
        <w:t>5.3.</w:t>
      </w:r>
      <w:r w:rsidRPr="002343FA">
        <w:rPr>
          <w:rFonts w:ascii="Times New Roman" w:hAnsi="Times New Roman" w:cs="Times New Roman"/>
          <w:sz w:val="24"/>
          <w:szCs w:val="24"/>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w:t>
      </w:r>
      <w:r w:rsidRPr="002343FA">
        <w:rPr>
          <w:rFonts w:ascii="Times New Roman" w:hAnsi="Times New Roman" w:cs="Times New Roman"/>
          <w:sz w:val="24"/>
          <w:szCs w:val="24"/>
        </w:rPr>
        <w:t xml:space="preserve"> </w:t>
      </w:r>
      <w:r w:rsidRPr="002343FA">
        <w:rPr>
          <w:rFonts w:ascii="Times New Roman" w:hAnsi="Times New Roman" w:cs="Times New Roman"/>
          <w:sz w:val="24"/>
          <w:szCs w:val="24"/>
          <w:lang w:eastAsia="ru-RU"/>
        </w:rPr>
        <w:t xml:space="preserve">и направляет </w:t>
      </w:r>
      <w:r w:rsidR="00801ED3" w:rsidRPr="002343FA">
        <w:rPr>
          <w:rFonts w:ascii="Times New Roman" w:hAnsi="Times New Roman" w:cs="Times New Roman"/>
          <w:sz w:val="24"/>
          <w:szCs w:val="24"/>
          <w:lang w:eastAsia="ru-RU"/>
        </w:rPr>
        <w:t xml:space="preserve">его </w:t>
      </w:r>
      <w:r w:rsidRPr="002343FA">
        <w:rPr>
          <w:rFonts w:ascii="Times New Roman" w:hAnsi="Times New Roman" w:cs="Times New Roman"/>
          <w:sz w:val="24"/>
          <w:szCs w:val="24"/>
          <w:lang w:eastAsia="ru-RU"/>
        </w:rPr>
        <w:t xml:space="preserve">Заказчику в единой информационной системе в сфере закупок с приложением </w:t>
      </w:r>
      <w:r w:rsidR="00A65D76" w:rsidRPr="002343FA">
        <w:rPr>
          <w:rFonts w:ascii="Times New Roman" w:hAnsi="Times New Roman" w:cs="Times New Roman"/>
          <w:sz w:val="24"/>
          <w:szCs w:val="24"/>
          <w:lang w:eastAsia="ru-RU"/>
        </w:rPr>
        <w:t>документов, подтверждающих качество лек</w:t>
      </w:r>
      <w:r w:rsidR="00801ED3" w:rsidRPr="002343FA">
        <w:rPr>
          <w:rFonts w:ascii="Times New Roman" w:hAnsi="Times New Roman" w:cs="Times New Roman"/>
          <w:sz w:val="24"/>
          <w:szCs w:val="24"/>
        </w:rPr>
        <w:t>арственны</w:t>
      </w:r>
      <w:r w:rsidR="00A65D76" w:rsidRPr="002343FA">
        <w:rPr>
          <w:rFonts w:ascii="Times New Roman" w:hAnsi="Times New Roman" w:cs="Times New Roman"/>
          <w:sz w:val="24"/>
          <w:szCs w:val="24"/>
        </w:rPr>
        <w:t>х</w:t>
      </w:r>
      <w:r w:rsidR="00801ED3" w:rsidRPr="002343FA">
        <w:rPr>
          <w:rFonts w:ascii="Times New Roman" w:hAnsi="Times New Roman" w:cs="Times New Roman"/>
          <w:sz w:val="24"/>
          <w:szCs w:val="24"/>
        </w:rPr>
        <w:t xml:space="preserve"> средств</w:t>
      </w:r>
      <w:r w:rsidR="002343FA" w:rsidRPr="002343FA">
        <w:rPr>
          <w:rFonts w:ascii="Times New Roman" w:hAnsi="Times New Roman" w:cs="Times New Roman"/>
          <w:sz w:val="24"/>
          <w:szCs w:val="24"/>
        </w:rPr>
        <w:t xml:space="preserve"> </w:t>
      </w:r>
      <w:r w:rsidR="00753238">
        <w:rPr>
          <w:rFonts w:ascii="Times New Roman" w:hAnsi="Times New Roman" w:cs="Times New Roman"/>
          <w:sz w:val="24"/>
          <w:szCs w:val="24"/>
        </w:rPr>
        <w:t>–</w:t>
      </w:r>
      <w:r w:rsidR="002343FA" w:rsidRPr="002343FA">
        <w:rPr>
          <w:rFonts w:ascii="Times New Roman" w:hAnsi="Times New Roman" w:cs="Times New Roman"/>
          <w:sz w:val="24"/>
          <w:szCs w:val="24"/>
        </w:rPr>
        <w:t xml:space="preserve"> </w:t>
      </w:r>
      <w:r w:rsidR="00801ED3" w:rsidRPr="002343FA">
        <w:rPr>
          <w:rFonts w:ascii="Times New Roman" w:hAnsi="Times New Roman" w:cs="Times New Roman"/>
          <w:sz w:val="24"/>
          <w:szCs w:val="24"/>
        </w:rPr>
        <w:t>сертификат</w:t>
      </w:r>
      <w:r w:rsidR="00753238">
        <w:rPr>
          <w:rFonts w:ascii="Times New Roman" w:hAnsi="Times New Roman" w:cs="Times New Roman"/>
          <w:sz w:val="24"/>
          <w:szCs w:val="24"/>
        </w:rPr>
        <w:t xml:space="preserve"> анализа</w:t>
      </w:r>
      <w:r w:rsidR="00801ED3" w:rsidRPr="002343FA">
        <w:rPr>
          <w:rFonts w:ascii="Times New Roman" w:hAnsi="Times New Roman" w:cs="Times New Roman"/>
          <w:sz w:val="24"/>
          <w:szCs w:val="24"/>
        </w:rPr>
        <w:t xml:space="preserve"> производителя лекарственных средств, удостоверяющ</w:t>
      </w:r>
      <w:r w:rsidR="00A65D76" w:rsidRPr="002343FA">
        <w:rPr>
          <w:rFonts w:ascii="Times New Roman" w:hAnsi="Times New Roman" w:cs="Times New Roman"/>
          <w:sz w:val="24"/>
          <w:szCs w:val="24"/>
        </w:rPr>
        <w:t>его</w:t>
      </w:r>
      <w:r w:rsidR="00801ED3" w:rsidRPr="002343FA">
        <w:rPr>
          <w:rFonts w:ascii="Times New Roman" w:hAnsi="Times New Roman" w:cs="Times New Roman"/>
          <w:sz w:val="24"/>
          <w:szCs w:val="24"/>
        </w:rPr>
        <w:t xml:space="preserve"> соответствие ввозимых лекарственных средств требованиям фармакопейных статей</w:t>
      </w:r>
      <w:r w:rsidR="00A65D76" w:rsidRPr="002343FA">
        <w:rPr>
          <w:rFonts w:ascii="Times New Roman" w:hAnsi="Times New Roman" w:cs="Times New Roman"/>
          <w:sz w:val="24"/>
          <w:szCs w:val="24"/>
        </w:rPr>
        <w:t>,</w:t>
      </w:r>
      <w:r w:rsidR="00801ED3" w:rsidRPr="002343FA">
        <w:rPr>
          <w:rFonts w:ascii="Times New Roman" w:hAnsi="Times New Roman" w:cs="Times New Roman"/>
          <w:sz w:val="24"/>
          <w:szCs w:val="24"/>
        </w:rPr>
        <w:t xml:space="preserve"> либо в случае их отсутствия</w:t>
      </w:r>
      <w:r w:rsidR="0064424F">
        <w:rPr>
          <w:rFonts w:ascii="Times New Roman" w:hAnsi="Times New Roman" w:cs="Times New Roman"/>
          <w:sz w:val="24"/>
          <w:szCs w:val="24"/>
        </w:rPr>
        <w:t>,</w:t>
      </w:r>
      <w:r w:rsidR="00801ED3" w:rsidRPr="002343FA">
        <w:rPr>
          <w:rFonts w:ascii="Times New Roman" w:hAnsi="Times New Roman" w:cs="Times New Roman"/>
          <w:sz w:val="24"/>
          <w:szCs w:val="24"/>
        </w:rPr>
        <w:t xml:space="preserve"> нормативной документации или нормативно</w:t>
      </w:r>
      <w:r w:rsidR="0064424F">
        <w:rPr>
          <w:rFonts w:ascii="Times New Roman" w:hAnsi="Times New Roman" w:cs="Times New Roman"/>
          <w:sz w:val="24"/>
          <w:szCs w:val="24"/>
        </w:rPr>
        <w:t>му документу</w:t>
      </w:r>
      <w:r w:rsidR="00801ED3" w:rsidRPr="002343FA">
        <w:rPr>
          <w:rFonts w:ascii="Times New Roman" w:hAnsi="Times New Roman" w:cs="Times New Roman"/>
          <w:sz w:val="24"/>
          <w:szCs w:val="24"/>
        </w:rPr>
        <w:t>.</w:t>
      </w:r>
    </w:p>
    <w:p w:rsidR="00D220BA" w:rsidRDefault="00D220BA" w:rsidP="00AB0DC4">
      <w:pPr>
        <w:spacing w:after="0" w:line="240" w:lineRule="auto"/>
        <w:ind w:firstLine="708"/>
        <w:jc w:val="both"/>
        <w:rPr>
          <w:rFonts w:ascii="Times New Roman" w:hAnsi="Times New Roman" w:cs="Times New Roman"/>
          <w:sz w:val="24"/>
          <w:szCs w:val="24"/>
          <w:lang w:eastAsia="ru-RU"/>
        </w:rPr>
      </w:pPr>
      <w:r w:rsidRPr="00D220BA">
        <w:rPr>
          <w:rFonts w:ascii="Times New Roman" w:hAnsi="Times New Roman" w:cs="Times New Roman"/>
          <w:sz w:val="24"/>
          <w:szCs w:val="24"/>
          <w:lang w:eastAsia="ru-RU"/>
        </w:rPr>
        <w:lastRenderedPageBreak/>
        <w:t>УПД должен быть оформлен в соответствии с требованиями &lt;Письма&gt; ФНС России от 21.10.2013 № ММВ-20-3/96@, постановления Правительства РФ от 26.12.2011 № 1137, части 13 статьи 94 Федерального закона о контрактной системе и подписан электронной цифровой подписью Поставщика или его уполномоченного представителя</w:t>
      </w:r>
      <w:r w:rsidR="00583F23">
        <w:rPr>
          <w:rFonts w:ascii="Times New Roman" w:hAnsi="Times New Roman" w:cs="Times New Roman"/>
          <w:sz w:val="24"/>
          <w:szCs w:val="24"/>
          <w:lang w:eastAsia="ru-RU"/>
        </w:rPr>
        <w:t>.</w:t>
      </w:r>
    </w:p>
    <w:p w:rsidR="006E33A3" w:rsidRDefault="00300596" w:rsidP="00AB0DC4">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8F6BF3">
        <w:rPr>
          <w:rFonts w:ascii="Times New Roman" w:hAnsi="Times New Roman" w:cs="Times New Roman"/>
          <w:sz w:val="24"/>
          <w:szCs w:val="24"/>
          <w:lang w:eastAsia="ru-RU"/>
        </w:rPr>
        <w:t>4</w:t>
      </w:r>
      <w:r>
        <w:rPr>
          <w:rFonts w:ascii="Times New Roman" w:hAnsi="Times New Roman" w:cs="Times New Roman"/>
          <w:sz w:val="24"/>
          <w:szCs w:val="24"/>
          <w:lang w:eastAsia="ru-RU"/>
        </w:rPr>
        <w:t>.</w:t>
      </w:r>
      <w:r w:rsidR="006E33A3" w:rsidRPr="00AB0DC4">
        <w:rPr>
          <w:rFonts w:ascii="Times New Roman" w:hAnsi="Times New Roman" w:cs="Times New Roman"/>
          <w:sz w:val="24"/>
          <w:szCs w:val="24"/>
          <w:lang w:eastAsia="ru-RU"/>
        </w:rPr>
        <w:tab/>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УПД, поставка Товара сверх количества, указанного в УПД, осуществляется за счет Поставщика.</w:t>
      </w:r>
    </w:p>
    <w:p w:rsidR="00801ED3" w:rsidRPr="00AB0DC4" w:rsidRDefault="00801ED3" w:rsidP="00AB0DC4">
      <w:pPr>
        <w:spacing w:after="0" w:line="240" w:lineRule="auto"/>
        <w:ind w:firstLine="708"/>
        <w:jc w:val="both"/>
        <w:rPr>
          <w:rFonts w:ascii="Times New Roman" w:hAnsi="Times New Roman" w:cs="Times New Roman"/>
          <w:sz w:val="24"/>
          <w:szCs w:val="24"/>
          <w:lang w:eastAsia="ru-RU"/>
        </w:rPr>
      </w:pPr>
    </w:p>
    <w:p w:rsidR="004A2523" w:rsidRPr="00AB0DC4" w:rsidRDefault="004A2523" w:rsidP="00AB0DC4">
      <w:pPr>
        <w:pStyle w:val="ad"/>
        <w:widowControl w:val="0"/>
        <w:numPr>
          <w:ilvl w:val="0"/>
          <w:numId w:val="2"/>
        </w:numPr>
        <w:suppressAutoHyphens/>
        <w:autoSpaceDE w:val="0"/>
        <w:spacing w:after="0" w:line="240" w:lineRule="auto"/>
        <w:ind w:left="0"/>
        <w:jc w:val="center"/>
        <w:rPr>
          <w:rFonts w:ascii="Times New Roman" w:eastAsia="Times New Roman" w:hAnsi="Times New Roman" w:cs="Times New Roman"/>
          <w:b/>
          <w:sz w:val="24"/>
          <w:szCs w:val="24"/>
          <w:lang w:eastAsia="ar-SA"/>
        </w:rPr>
      </w:pPr>
      <w:r w:rsidRPr="00AB0DC4">
        <w:rPr>
          <w:rFonts w:ascii="Times New Roman" w:eastAsia="Times New Roman" w:hAnsi="Times New Roman" w:cs="Times New Roman"/>
          <w:b/>
          <w:sz w:val="24"/>
          <w:szCs w:val="24"/>
          <w:lang w:eastAsia="ar-SA"/>
        </w:rPr>
        <w:t>Приемка Товара</w:t>
      </w:r>
    </w:p>
    <w:p w:rsidR="006E33A3" w:rsidRPr="006E33A3" w:rsidRDefault="006E33A3" w:rsidP="00AB0DC4">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6E33A3">
        <w:rPr>
          <w:rFonts w:ascii="Times New Roman" w:eastAsia="Times New Roman" w:hAnsi="Times New Roman" w:cs="Times New Roman"/>
          <w:sz w:val="24"/>
          <w:szCs w:val="24"/>
          <w:lang w:eastAsia="ru-RU"/>
        </w:rPr>
        <w:t>6.1.</w:t>
      </w:r>
      <w:r w:rsidRPr="00AB0DC4">
        <w:rPr>
          <w:rFonts w:ascii="Times New Roman" w:eastAsia="Times New Roman" w:hAnsi="Times New Roman" w:cs="Times New Roman"/>
          <w:sz w:val="24"/>
          <w:szCs w:val="24"/>
          <w:lang w:eastAsia="ru-RU"/>
        </w:rPr>
        <w:tab/>
      </w:r>
      <w:r w:rsidRPr="006E33A3">
        <w:rPr>
          <w:rFonts w:ascii="Times New Roman" w:eastAsia="Times New Roman" w:hAnsi="Times New Roman" w:cs="Times New Roman"/>
          <w:sz w:val="24"/>
          <w:szCs w:val="24"/>
          <w:lang w:eastAsia="ru-RU"/>
        </w:rPr>
        <w:t>Приемка Товара осуществляется в соответствии с требованиями законодательства Российской Федерации.</w:t>
      </w:r>
      <w:r w:rsidRPr="006E33A3">
        <w:rPr>
          <w:rFonts w:ascii="Times New Roman" w:eastAsia="Times New Roman" w:hAnsi="Times New Roman" w:cs="Times New Roman"/>
          <w:sz w:val="24"/>
          <w:szCs w:val="24"/>
        </w:rPr>
        <w:t xml:space="preserve"> </w:t>
      </w:r>
      <w:r w:rsidRPr="006E33A3">
        <w:rPr>
          <w:rFonts w:ascii="Times New Roman" w:eastAsia="Times New Roman" w:hAnsi="Times New Roman" w:cs="Times New Roman"/>
          <w:sz w:val="24"/>
          <w:szCs w:val="24"/>
          <w:lang w:eastAsia="ru-RU"/>
        </w:rPr>
        <w:t xml:space="preserve">Приемка доставленного Товара осуществляется в Месте доставки по рабочим дням с 10:00 до 14:00 </w:t>
      </w:r>
      <w:r w:rsidRPr="006E33A3">
        <w:rPr>
          <w:rFonts w:ascii="Times New Roman" w:eastAsia="Times New Roman" w:hAnsi="Times New Roman" w:cs="Times New Roman"/>
          <w:sz w:val="24"/>
          <w:szCs w:val="24"/>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6E33A3">
        <w:rPr>
          <w:rFonts w:ascii="Times New Roman" w:eastAsia="Times New Roman" w:hAnsi="Times New Roman" w:cs="Times New Roman"/>
          <w:sz w:val="24"/>
          <w:szCs w:val="24"/>
          <w:lang w:eastAsia="ru-RU"/>
        </w:rPr>
        <w:t>включает в себя:</w:t>
      </w:r>
    </w:p>
    <w:p w:rsidR="006E33A3" w:rsidRPr="006E33A3" w:rsidRDefault="006E33A3" w:rsidP="00AB0DC4">
      <w:pPr>
        <w:spacing w:after="0" w:line="240" w:lineRule="auto"/>
        <w:ind w:firstLine="708"/>
        <w:jc w:val="both"/>
        <w:rPr>
          <w:rFonts w:ascii="Times New Roman" w:eastAsia="Times New Roman" w:hAnsi="Times New Roman" w:cs="Times New Roman"/>
          <w:sz w:val="24"/>
          <w:szCs w:val="24"/>
          <w:lang w:eastAsia="ru-RU"/>
        </w:rPr>
      </w:pPr>
      <w:r w:rsidRPr="006E33A3">
        <w:rPr>
          <w:rFonts w:ascii="Times New Roman" w:eastAsia="Times New Roman" w:hAnsi="Times New Roman" w:cs="Times New Roman"/>
          <w:sz w:val="24"/>
          <w:szCs w:val="24"/>
          <w:lang w:eastAsia="ru-RU"/>
        </w:rPr>
        <w:t>а) проверку по Упаковочным листам номенклатуры поставленного Товара</w:t>
      </w:r>
      <w:r w:rsidR="00AC6CD4">
        <w:rPr>
          <w:rFonts w:ascii="Times New Roman" w:eastAsia="Times New Roman" w:hAnsi="Times New Roman" w:cs="Times New Roman"/>
          <w:sz w:val="24"/>
          <w:szCs w:val="24"/>
          <w:lang w:eastAsia="ru-RU"/>
        </w:rPr>
        <w:t xml:space="preserve"> на соответствие Спецификации (П</w:t>
      </w:r>
      <w:r w:rsidRPr="006E33A3">
        <w:rPr>
          <w:rFonts w:ascii="Times New Roman" w:eastAsia="Times New Roman" w:hAnsi="Times New Roman" w:cs="Times New Roman"/>
          <w:sz w:val="24"/>
          <w:szCs w:val="24"/>
          <w:lang w:eastAsia="ru-RU"/>
        </w:rPr>
        <w:t>риложение</w:t>
      </w:r>
      <w:r w:rsidR="00AC6CD4">
        <w:rPr>
          <w:rFonts w:ascii="Times New Roman" w:eastAsia="Times New Roman" w:hAnsi="Times New Roman" w:cs="Times New Roman"/>
          <w:sz w:val="24"/>
          <w:szCs w:val="24"/>
          <w:lang w:eastAsia="ru-RU"/>
        </w:rPr>
        <w:t xml:space="preserve"> № 1</w:t>
      </w:r>
      <w:r w:rsidRPr="006E33A3">
        <w:rPr>
          <w:rFonts w:ascii="Times New Roman" w:eastAsia="Times New Roman" w:hAnsi="Times New Roman" w:cs="Times New Roman"/>
          <w:sz w:val="24"/>
          <w:szCs w:val="24"/>
          <w:lang w:eastAsia="ru-RU"/>
        </w:rPr>
        <w:t xml:space="preserve"> к Контракту);</w:t>
      </w:r>
    </w:p>
    <w:p w:rsidR="006E33A3" w:rsidRPr="006E33A3" w:rsidRDefault="006E33A3" w:rsidP="00AB0DC4">
      <w:pPr>
        <w:spacing w:after="0" w:line="240" w:lineRule="auto"/>
        <w:ind w:firstLine="708"/>
        <w:jc w:val="both"/>
        <w:rPr>
          <w:rFonts w:ascii="Times New Roman" w:eastAsia="Times New Roman" w:hAnsi="Times New Roman" w:cs="Times New Roman"/>
          <w:sz w:val="24"/>
          <w:szCs w:val="24"/>
          <w:lang w:eastAsia="ru-RU"/>
        </w:rPr>
      </w:pPr>
      <w:r w:rsidRPr="006E33A3">
        <w:rPr>
          <w:rFonts w:ascii="Times New Roman" w:eastAsia="Times New Roman" w:hAnsi="Times New Roman" w:cs="Times New Roman"/>
          <w:sz w:val="24"/>
          <w:szCs w:val="24"/>
          <w:lang w:eastAsia="ru-RU"/>
        </w:rPr>
        <w:t>б) проверку полноты и правильности оформления комплекта документов, предусмотренных пунктом 5.3 Контракта;</w:t>
      </w:r>
    </w:p>
    <w:p w:rsidR="006E33A3" w:rsidRPr="006E33A3" w:rsidRDefault="006E33A3" w:rsidP="00AB0DC4">
      <w:pPr>
        <w:spacing w:after="0" w:line="240" w:lineRule="auto"/>
        <w:ind w:firstLine="708"/>
        <w:jc w:val="both"/>
        <w:rPr>
          <w:rFonts w:ascii="Times New Roman" w:eastAsia="Times New Roman" w:hAnsi="Times New Roman" w:cs="Times New Roman"/>
          <w:sz w:val="24"/>
          <w:szCs w:val="24"/>
          <w:lang w:eastAsia="ru-RU"/>
        </w:rPr>
      </w:pPr>
      <w:r w:rsidRPr="006E33A3">
        <w:rPr>
          <w:rFonts w:ascii="Times New Roman" w:eastAsia="Times New Roman" w:hAnsi="Times New Roman" w:cs="Times New Roman"/>
          <w:sz w:val="24"/>
          <w:szCs w:val="24"/>
          <w:lang w:eastAsia="ru-RU"/>
        </w:rPr>
        <w:t>в)</w:t>
      </w:r>
      <w:r w:rsidRPr="006E33A3">
        <w:rPr>
          <w:rFonts w:ascii="Times New Roman" w:eastAsia="Times New Roman" w:hAnsi="Times New Roman" w:cs="Times New Roman"/>
          <w:sz w:val="24"/>
          <w:szCs w:val="24"/>
          <w:lang w:val="en-US" w:eastAsia="ru-RU"/>
        </w:rPr>
        <w:t> </w:t>
      </w:r>
      <w:r w:rsidRPr="006E33A3">
        <w:rPr>
          <w:rFonts w:ascii="Times New Roman" w:eastAsia="Times New Roman" w:hAnsi="Times New Roman" w:cs="Times New Roman"/>
          <w:sz w:val="24"/>
          <w:szCs w:val="24"/>
          <w:lang w:eastAsia="ru-RU"/>
        </w:rPr>
        <w:t>контроль наличия/отсутствия внешних повреждений упаковки Товара;</w:t>
      </w:r>
    </w:p>
    <w:p w:rsidR="006E33A3" w:rsidRPr="00654FBB" w:rsidRDefault="006E33A3" w:rsidP="00AB0DC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E33A3">
        <w:rPr>
          <w:rFonts w:ascii="Times New Roman" w:eastAsia="Times New Roman" w:hAnsi="Times New Roman" w:cs="Times New Roman"/>
          <w:sz w:val="24"/>
          <w:szCs w:val="24"/>
          <w:lang w:eastAsia="ru-RU"/>
        </w:rPr>
        <w:t>г) проверку соблюдения температурного режима при хранении и перевозке Товара</w:t>
      </w:r>
      <w:r w:rsidRPr="006E33A3">
        <w:rPr>
          <w:rFonts w:ascii="Times New Roman" w:eastAsia="Times New Roman" w:hAnsi="Times New Roman" w:cs="Times New Roman"/>
          <w:i/>
          <w:sz w:val="24"/>
          <w:szCs w:val="24"/>
          <w:lang w:eastAsia="ru-RU"/>
        </w:rPr>
        <w:t xml:space="preserve"> (в случае необходимости)</w:t>
      </w:r>
      <w:r w:rsidRPr="006E33A3">
        <w:rPr>
          <w:rFonts w:ascii="Times New Roman" w:eastAsia="Times New Roman" w:hAnsi="Times New Roman" w:cs="Times New Roman"/>
          <w:sz w:val="24"/>
          <w:szCs w:val="24"/>
          <w:lang w:eastAsia="ru-RU"/>
        </w:rPr>
        <w:t>.</w:t>
      </w:r>
    </w:p>
    <w:p w:rsidR="00827D86" w:rsidRPr="00654FBB" w:rsidRDefault="00827D86" w:rsidP="00827D86">
      <w:pPr>
        <w:widowControl w:val="0"/>
        <w:spacing w:after="0" w:line="240" w:lineRule="auto"/>
        <w:ind w:firstLine="708"/>
        <w:jc w:val="both"/>
        <w:rPr>
          <w:rFonts w:ascii="Times New Roman" w:eastAsia="Times New Roman" w:hAnsi="Times New Roman" w:cs="Times New Roman"/>
          <w:color w:val="000000" w:themeColor="text1"/>
          <w:sz w:val="24"/>
          <w:szCs w:val="24"/>
        </w:rPr>
      </w:pPr>
      <w:r w:rsidRPr="00654FBB">
        <w:rPr>
          <w:rFonts w:ascii="Times New Roman" w:eastAsia="Times New Roman" w:hAnsi="Times New Roman" w:cs="Times New Roman"/>
          <w:color w:val="000000" w:themeColor="text1"/>
          <w:sz w:val="24"/>
          <w:szCs w:val="24"/>
          <w:lang w:eastAsia="ru-RU"/>
        </w:rPr>
        <w:t>По факту приемки Товара Заказчик подписывает проект</w:t>
      </w:r>
      <w:r w:rsidRPr="00654FBB">
        <w:rPr>
          <w:rFonts w:ascii="Times New Roman" w:eastAsia="Times New Roman" w:hAnsi="Times New Roman" w:cs="Times New Roman"/>
          <w:noProof/>
          <w:color w:val="000000" w:themeColor="text1"/>
          <w:sz w:val="24"/>
          <w:szCs w:val="24"/>
        </w:rPr>
        <w:t xml:space="preserve"> УПД в единой информационной системе в сфере закупок</w:t>
      </w:r>
      <w:r w:rsidRPr="00654FBB">
        <w:rPr>
          <w:rFonts w:ascii="Times New Roman" w:eastAsia="Times New Roman" w:hAnsi="Times New Roman" w:cs="Times New Roman"/>
          <w:color w:val="000000" w:themeColor="text1"/>
          <w:sz w:val="24"/>
          <w:szCs w:val="24"/>
        </w:rPr>
        <w:t>.</w:t>
      </w:r>
    </w:p>
    <w:p w:rsidR="006E33A3" w:rsidRPr="006E33A3" w:rsidRDefault="006E33A3" w:rsidP="00AB0DC4">
      <w:pPr>
        <w:spacing w:after="0" w:line="240" w:lineRule="auto"/>
        <w:ind w:firstLine="708"/>
        <w:jc w:val="both"/>
        <w:rPr>
          <w:rFonts w:ascii="Times New Roman" w:eastAsia="Calibri" w:hAnsi="Times New Roman" w:cs="Times New Roman"/>
          <w:sz w:val="24"/>
          <w:szCs w:val="24"/>
        </w:rPr>
      </w:pPr>
      <w:r w:rsidRPr="006E33A3">
        <w:rPr>
          <w:rFonts w:ascii="Times New Roman" w:eastAsia="Calibri" w:hAnsi="Times New Roman" w:cs="Times New Roman"/>
          <w:sz w:val="24"/>
          <w:szCs w:val="24"/>
        </w:rPr>
        <w:t>6.2.</w:t>
      </w:r>
      <w:r w:rsidRPr="00AB0DC4">
        <w:rPr>
          <w:rFonts w:ascii="Times New Roman" w:eastAsia="Calibri" w:hAnsi="Times New Roman" w:cs="Times New Roman"/>
          <w:sz w:val="24"/>
          <w:szCs w:val="24"/>
        </w:rPr>
        <w:tab/>
      </w:r>
      <w:r w:rsidRPr="006E33A3">
        <w:rPr>
          <w:rFonts w:ascii="Times New Roman" w:eastAsia="Calibri" w:hAnsi="Times New Roman" w:cs="Times New Roman"/>
          <w:sz w:val="24"/>
          <w:szCs w:val="24"/>
        </w:rPr>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00B35973">
        <w:rPr>
          <w:rFonts w:ascii="Times New Roman" w:eastAsia="Calibri" w:hAnsi="Times New Roman" w:cs="Times New Roman"/>
          <w:sz w:val="24"/>
          <w:szCs w:val="24"/>
        </w:rPr>
        <w:t xml:space="preserve"> вправе</w:t>
      </w:r>
      <w:r w:rsidRPr="006E33A3">
        <w:rPr>
          <w:rFonts w:ascii="Times New Roman" w:eastAsia="Calibri" w:hAnsi="Times New Roman" w:cs="Times New Roman"/>
          <w:sz w:val="24"/>
          <w:szCs w:val="24"/>
        </w:rPr>
        <w:t xml:space="preserve"> пров</w:t>
      </w:r>
      <w:r w:rsidR="00B35973">
        <w:rPr>
          <w:rFonts w:ascii="Times New Roman" w:eastAsia="Calibri" w:hAnsi="Times New Roman" w:cs="Times New Roman"/>
          <w:sz w:val="24"/>
          <w:szCs w:val="24"/>
        </w:rPr>
        <w:t>ести</w:t>
      </w:r>
      <w:r w:rsidRPr="006E33A3">
        <w:rPr>
          <w:rFonts w:ascii="Times New Roman" w:eastAsia="Calibri" w:hAnsi="Times New Roman" w:cs="Times New Roman"/>
          <w:sz w:val="24"/>
          <w:szCs w:val="24"/>
        </w:rPr>
        <w:t xml:space="preserve"> экспертиз</w:t>
      </w:r>
      <w:r w:rsidR="00B35973">
        <w:rPr>
          <w:rFonts w:ascii="Times New Roman" w:eastAsia="Times New Roman" w:hAnsi="Times New Roman" w:cs="Times New Roman"/>
          <w:sz w:val="24"/>
          <w:szCs w:val="24"/>
          <w:lang w:eastAsia="ru-RU"/>
        </w:rPr>
        <w:t>у</w:t>
      </w:r>
      <w:r w:rsidRPr="006E33A3">
        <w:rPr>
          <w:rFonts w:ascii="Times New Roman" w:eastAsia="Calibri" w:hAnsi="Times New Roman" w:cs="Times New Roman"/>
          <w:sz w:val="24"/>
          <w:szCs w:val="24"/>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6E33A3" w:rsidRPr="006E33A3" w:rsidRDefault="006E33A3" w:rsidP="00AB0DC4">
      <w:pPr>
        <w:spacing w:after="0" w:line="240" w:lineRule="auto"/>
        <w:ind w:firstLine="708"/>
        <w:jc w:val="both"/>
        <w:rPr>
          <w:rFonts w:ascii="Times New Roman" w:eastAsia="Times New Roman" w:hAnsi="Times New Roman" w:cs="Times New Roman"/>
          <w:sz w:val="24"/>
          <w:szCs w:val="24"/>
          <w:lang w:eastAsia="ru-RU"/>
        </w:rPr>
      </w:pPr>
      <w:r w:rsidRPr="006E33A3">
        <w:rPr>
          <w:rFonts w:ascii="Times New Roman" w:eastAsia="Times New Roman" w:hAnsi="Times New Roman" w:cs="Times New Roman"/>
          <w:sz w:val="24"/>
          <w:szCs w:val="24"/>
          <w:lang w:eastAsia="ru-RU"/>
        </w:rPr>
        <w:t>6.3.</w:t>
      </w:r>
      <w:r w:rsidRPr="00AB0DC4">
        <w:rPr>
          <w:rFonts w:ascii="Times New Roman" w:eastAsia="Times New Roman" w:hAnsi="Times New Roman" w:cs="Times New Roman"/>
          <w:sz w:val="24"/>
          <w:szCs w:val="24"/>
          <w:lang w:eastAsia="ru-RU"/>
        </w:rPr>
        <w:tab/>
      </w:r>
      <w:r w:rsidR="00827D86" w:rsidRPr="00827D86">
        <w:rPr>
          <w:rFonts w:ascii="Times New Roman" w:eastAsia="Times New Roman" w:hAnsi="Times New Roman" w:cs="Times New Roman"/>
          <w:sz w:val="24"/>
          <w:szCs w:val="24"/>
          <w:lang w:eastAsia="ru-RU"/>
        </w:rPr>
        <w:t xml:space="preserve">Заказчик в течение 2 (двух) рабочих дней со дня размещения Поставщиком УПД </w:t>
      </w:r>
      <w:r w:rsidR="00707C3A">
        <w:rPr>
          <w:rFonts w:ascii="Times New Roman" w:eastAsia="Times New Roman" w:hAnsi="Times New Roman" w:cs="Times New Roman"/>
          <w:sz w:val="24"/>
          <w:szCs w:val="24"/>
          <w:lang w:eastAsia="ru-RU"/>
        </w:rPr>
        <w:t>в единой информационной системе</w:t>
      </w:r>
      <w:r w:rsidR="00827D86" w:rsidRPr="00827D86">
        <w:rPr>
          <w:rFonts w:ascii="Times New Roman" w:eastAsia="Times New Roman" w:hAnsi="Times New Roman" w:cs="Times New Roman"/>
          <w:sz w:val="24"/>
          <w:szCs w:val="24"/>
          <w:lang w:eastAsia="ru-RU"/>
        </w:rPr>
        <w:t>, осуществляет приемку Товара и в случае отсутствия претензий к качеству, количеству, комплектности, ассортименту Товара Заказчик 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6E33A3" w:rsidRPr="006E33A3" w:rsidRDefault="006E33A3" w:rsidP="00AB0DC4">
      <w:pPr>
        <w:spacing w:after="0" w:line="240" w:lineRule="auto"/>
        <w:ind w:firstLine="708"/>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6.4.</w:t>
      </w:r>
      <w:r w:rsidRPr="00AB0DC4">
        <w:rPr>
          <w:rFonts w:ascii="Times New Roman" w:eastAsia="Times New Roman" w:hAnsi="Times New Roman" w:cs="Times New Roman"/>
          <w:sz w:val="24"/>
          <w:szCs w:val="24"/>
          <w:lang w:eastAsia="ru-RU"/>
        </w:rPr>
        <w:tab/>
      </w:r>
      <w:r w:rsidRPr="006E33A3">
        <w:rPr>
          <w:rFonts w:ascii="Times New Roman" w:eastAsia="Times New Roman" w:hAnsi="Times New Roman" w:cs="Times New Roman"/>
          <w:sz w:val="24"/>
          <w:szCs w:val="24"/>
          <w:lang w:eastAsia="ru-RU"/>
        </w:rPr>
        <w:t xml:space="preserve">После устранения недостатков, послуживших основанием для </w:t>
      </w:r>
      <w:proofErr w:type="spellStart"/>
      <w:r w:rsidRPr="006E33A3">
        <w:rPr>
          <w:rFonts w:ascii="Times New Roman" w:eastAsia="Times New Roman" w:hAnsi="Times New Roman" w:cs="Times New Roman"/>
          <w:sz w:val="24"/>
          <w:szCs w:val="24"/>
          <w:lang w:eastAsia="ru-RU"/>
        </w:rPr>
        <w:t>неподписания</w:t>
      </w:r>
      <w:proofErr w:type="spellEnd"/>
      <w:r w:rsidRPr="006E33A3">
        <w:rPr>
          <w:rFonts w:ascii="Times New Roman" w:eastAsia="Times New Roman" w:hAnsi="Times New Roman" w:cs="Times New Roman"/>
          <w:sz w:val="24"/>
          <w:szCs w:val="24"/>
          <w:lang w:eastAsia="ru-RU"/>
        </w:rPr>
        <w:t xml:space="preserve">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827D86" w:rsidRPr="00D23192" w:rsidRDefault="00827D86" w:rsidP="00827D86">
      <w:pPr>
        <w:spacing w:after="0" w:line="240" w:lineRule="auto"/>
        <w:ind w:firstLine="708"/>
        <w:jc w:val="both"/>
        <w:rPr>
          <w:rFonts w:ascii="Times New Roman" w:eastAsia="Times New Roman" w:hAnsi="Times New Roman" w:cs="Times New Roman"/>
          <w:sz w:val="24"/>
          <w:szCs w:val="24"/>
          <w:lang w:eastAsia="ru-RU"/>
        </w:rPr>
      </w:pPr>
      <w:r w:rsidRPr="00D23192">
        <w:rPr>
          <w:rFonts w:ascii="Times New Roman" w:eastAsia="Times New Roman" w:hAnsi="Times New Roman" w:cs="Times New Roman"/>
          <w:sz w:val="24"/>
          <w:szCs w:val="24"/>
          <w:lang w:eastAsia="ru-RU"/>
        </w:rPr>
        <w:t>6.5.</w:t>
      </w:r>
      <w:r w:rsidRPr="00D23192">
        <w:rPr>
          <w:rFonts w:ascii="Times New Roman" w:eastAsia="Times New Roman" w:hAnsi="Times New Roman" w:cs="Times New Roman"/>
          <w:sz w:val="24"/>
          <w:szCs w:val="24"/>
          <w:lang w:eastAsia="ru-RU"/>
        </w:rPr>
        <w:tab/>
        <w:t>Со дня размещения в ЕИС УПД, подписанного Заказчиком, риск случайной гибели, утраты или повреждения Товара переходит к Заказчику.</w:t>
      </w:r>
    </w:p>
    <w:p w:rsidR="006E33A3" w:rsidRPr="00D23192" w:rsidRDefault="006E33A3" w:rsidP="00AB0DC4">
      <w:pPr>
        <w:spacing w:after="0" w:line="240" w:lineRule="auto"/>
        <w:ind w:firstLine="708"/>
        <w:jc w:val="both"/>
        <w:rPr>
          <w:rFonts w:ascii="Times New Roman" w:eastAsia="Times New Roman" w:hAnsi="Times New Roman" w:cs="Times New Roman"/>
          <w:sz w:val="24"/>
          <w:szCs w:val="24"/>
          <w:lang w:eastAsia="ru-RU"/>
        </w:rPr>
      </w:pPr>
      <w:r w:rsidRPr="00D23192">
        <w:rPr>
          <w:rFonts w:ascii="Times New Roman" w:eastAsia="Times New Roman" w:hAnsi="Times New Roman" w:cs="Times New Roman"/>
          <w:sz w:val="24"/>
          <w:szCs w:val="24"/>
          <w:lang w:eastAsia="ru-RU"/>
        </w:rPr>
        <w:t>6.</w:t>
      </w:r>
      <w:r w:rsidR="00560248" w:rsidRPr="00D23192">
        <w:rPr>
          <w:rFonts w:ascii="Times New Roman" w:eastAsia="Times New Roman" w:hAnsi="Times New Roman" w:cs="Times New Roman"/>
          <w:sz w:val="24"/>
          <w:szCs w:val="24"/>
          <w:lang w:eastAsia="ru-RU"/>
        </w:rPr>
        <w:t>6</w:t>
      </w:r>
      <w:r w:rsidRPr="00D23192">
        <w:rPr>
          <w:rFonts w:ascii="Times New Roman" w:eastAsia="Times New Roman" w:hAnsi="Times New Roman" w:cs="Times New Roman"/>
          <w:sz w:val="24"/>
          <w:szCs w:val="24"/>
          <w:lang w:eastAsia="ru-RU"/>
        </w:rPr>
        <w:t>.</w:t>
      </w:r>
      <w:r w:rsidRPr="00D23192">
        <w:rPr>
          <w:rFonts w:ascii="Times New Roman" w:eastAsia="Times New Roman" w:hAnsi="Times New Roman" w:cs="Times New Roman"/>
          <w:sz w:val="24"/>
          <w:szCs w:val="24"/>
          <w:lang w:eastAsia="ru-RU"/>
        </w:rPr>
        <w:tab/>
        <w:t xml:space="preserve">Обязательства Поставщика по поставке Товара по Контракту считаются выполненными Поставщиком после </w:t>
      </w:r>
      <w:r w:rsidR="00827D86" w:rsidRPr="00D23192">
        <w:rPr>
          <w:rFonts w:ascii="Times New Roman" w:eastAsia="Times New Roman" w:hAnsi="Times New Roman" w:cs="Times New Roman"/>
          <w:sz w:val="24"/>
          <w:szCs w:val="24"/>
          <w:lang w:eastAsia="ru-RU"/>
        </w:rPr>
        <w:t>размещения в ЕИС УПД, подписанного Заказчиком.</w:t>
      </w:r>
    </w:p>
    <w:p w:rsidR="00652AF7" w:rsidRPr="006E33A3" w:rsidRDefault="00652AF7" w:rsidP="00AB0DC4">
      <w:pPr>
        <w:spacing w:after="0" w:line="240" w:lineRule="auto"/>
        <w:ind w:firstLine="708"/>
        <w:jc w:val="both"/>
        <w:rPr>
          <w:rFonts w:ascii="Times New Roman" w:eastAsia="Times New Roman" w:hAnsi="Times New Roman" w:cs="Times New Roman"/>
          <w:sz w:val="24"/>
          <w:szCs w:val="24"/>
          <w:lang w:eastAsia="ru-RU"/>
        </w:rPr>
      </w:pPr>
    </w:p>
    <w:p w:rsidR="004A2523" w:rsidRPr="00AB0DC4" w:rsidRDefault="004A2523" w:rsidP="00AB0DC4">
      <w:pPr>
        <w:pStyle w:val="ad"/>
        <w:widowControl w:val="0"/>
        <w:numPr>
          <w:ilvl w:val="0"/>
          <w:numId w:val="2"/>
        </w:numPr>
        <w:suppressAutoHyphens/>
        <w:autoSpaceDE w:val="0"/>
        <w:autoSpaceDN w:val="0"/>
        <w:adjustRightInd w:val="0"/>
        <w:spacing w:after="0" w:line="240" w:lineRule="auto"/>
        <w:ind w:left="0"/>
        <w:jc w:val="center"/>
        <w:rPr>
          <w:rFonts w:ascii="Times New Roman" w:eastAsia="Calibri" w:hAnsi="Times New Roman" w:cs="Times New Roman"/>
          <w:b/>
          <w:bCs/>
          <w:sz w:val="24"/>
          <w:szCs w:val="24"/>
        </w:rPr>
      </w:pPr>
      <w:r w:rsidRPr="00AB0DC4">
        <w:rPr>
          <w:rFonts w:ascii="Times New Roman" w:eastAsia="Calibri" w:hAnsi="Times New Roman" w:cs="Times New Roman"/>
          <w:b/>
          <w:bCs/>
          <w:sz w:val="24"/>
          <w:szCs w:val="24"/>
        </w:rPr>
        <w:t xml:space="preserve">Выборочная проверка Товара </w:t>
      </w:r>
    </w:p>
    <w:p w:rsidR="006E33A3" w:rsidRPr="00AB0DC4" w:rsidRDefault="006E33A3" w:rsidP="00AB0DC4">
      <w:pPr>
        <w:widowControl w:val="0"/>
        <w:tabs>
          <w:tab w:val="left" w:pos="1418"/>
        </w:tabs>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AB0DC4">
        <w:rPr>
          <w:rFonts w:ascii="Times New Roman" w:eastAsia="Calibri" w:hAnsi="Times New Roman" w:cs="Times New Roman"/>
          <w:sz w:val="24"/>
          <w:szCs w:val="24"/>
        </w:rPr>
        <w:t>7.1.</w:t>
      </w:r>
      <w:r w:rsidRPr="00AB0DC4">
        <w:rPr>
          <w:rFonts w:ascii="Times New Roman" w:eastAsia="Calibri" w:hAnsi="Times New Roman" w:cs="Times New Roman"/>
          <w:sz w:val="24"/>
          <w:szCs w:val="24"/>
        </w:rPr>
        <w:tab/>
        <w:t>Заказчик имеет право осуществлять выборочную проверку поставляемого Товара.</w:t>
      </w:r>
    </w:p>
    <w:p w:rsidR="006E33A3" w:rsidRPr="00AB0DC4" w:rsidRDefault="006E33A3" w:rsidP="00AB0DC4">
      <w:pPr>
        <w:widowControl w:val="0"/>
        <w:tabs>
          <w:tab w:val="left" w:pos="1418"/>
        </w:tabs>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AB0DC4">
        <w:rPr>
          <w:rFonts w:ascii="Times New Roman" w:eastAsia="Calibri" w:hAnsi="Times New Roman" w:cs="Times New Roman"/>
          <w:sz w:val="24"/>
          <w:szCs w:val="24"/>
        </w:rPr>
        <w:t>7.2.</w:t>
      </w:r>
      <w:r w:rsidRPr="00AB0DC4">
        <w:rPr>
          <w:rFonts w:ascii="Times New Roman" w:eastAsia="Calibri" w:hAnsi="Times New Roman" w:cs="Times New Roman"/>
          <w:sz w:val="24"/>
          <w:szCs w:val="24"/>
        </w:rPr>
        <w:tab/>
        <w:t xml:space="preserve">Для проведения проверки Товара Заказчик направляет Поставщику запрос о </w:t>
      </w:r>
      <w:r w:rsidRPr="00AB0DC4">
        <w:rPr>
          <w:rFonts w:ascii="Times New Roman" w:eastAsia="Calibri" w:hAnsi="Times New Roman" w:cs="Times New Roman"/>
          <w:sz w:val="24"/>
          <w:szCs w:val="24"/>
        </w:rPr>
        <w:lastRenderedPageBreak/>
        <w:t>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6E33A3" w:rsidRPr="00AB0DC4" w:rsidRDefault="006E33A3" w:rsidP="00AB0DC4">
      <w:pPr>
        <w:widowControl w:val="0"/>
        <w:tabs>
          <w:tab w:val="left" w:pos="1418"/>
        </w:tabs>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AB0DC4">
        <w:rPr>
          <w:rFonts w:ascii="Times New Roman" w:eastAsia="Calibri" w:hAnsi="Times New Roman" w:cs="Times New Roman"/>
          <w:sz w:val="24"/>
          <w:szCs w:val="24"/>
        </w:rPr>
        <w:t>7.3.</w:t>
      </w:r>
      <w:r w:rsidR="005017AD" w:rsidRPr="00AB0DC4">
        <w:rPr>
          <w:rFonts w:ascii="Times New Roman" w:eastAsia="Calibri" w:hAnsi="Times New Roman" w:cs="Times New Roman"/>
          <w:sz w:val="24"/>
          <w:szCs w:val="24"/>
        </w:rPr>
        <w:tab/>
      </w:r>
      <w:r w:rsidRPr="00AB0DC4">
        <w:rPr>
          <w:rFonts w:ascii="Times New Roman" w:eastAsia="Calibri" w:hAnsi="Times New Roman" w:cs="Times New Roman"/>
          <w:sz w:val="24"/>
          <w:szCs w:val="24"/>
        </w:rPr>
        <w:t>Выбор независимых профильных экспертных организаций по контролю качества лекарственных средств осуществляется Заказчиком.</w:t>
      </w:r>
    </w:p>
    <w:p w:rsidR="006E33A3" w:rsidRPr="00AB0DC4" w:rsidRDefault="006E33A3" w:rsidP="00AB0DC4">
      <w:pPr>
        <w:widowControl w:val="0"/>
        <w:tabs>
          <w:tab w:val="left" w:pos="1418"/>
        </w:tabs>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AB0DC4">
        <w:rPr>
          <w:rFonts w:ascii="Times New Roman" w:eastAsia="Calibri" w:hAnsi="Times New Roman" w:cs="Times New Roman"/>
          <w:sz w:val="24"/>
          <w:szCs w:val="24"/>
        </w:rPr>
        <w:t>7.4.</w:t>
      </w:r>
      <w:r w:rsidR="005017AD" w:rsidRPr="00AB0DC4">
        <w:rPr>
          <w:rFonts w:ascii="Times New Roman" w:eastAsia="Calibri" w:hAnsi="Times New Roman" w:cs="Times New Roman"/>
          <w:sz w:val="24"/>
          <w:szCs w:val="24"/>
        </w:rPr>
        <w:tab/>
      </w:r>
      <w:r w:rsidRPr="00AB0DC4">
        <w:rPr>
          <w:rFonts w:ascii="Times New Roman" w:eastAsia="Calibri" w:hAnsi="Times New Roman" w:cs="Times New Roman"/>
          <w:sz w:val="24"/>
          <w:szCs w:val="24"/>
        </w:rPr>
        <w:t>Проверка Товара проводится за счет средств Заказчика.</w:t>
      </w:r>
    </w:p>
    <w:p w:rsidR="006E33A3" w:rsidRPr="00AB0DC4" w:rsidRDefault="006E33A3" w:rsidP="00AB0DC4">
      <w:pPr>
        <w:widowControl w:val="0"/>
        <w:tabs>
          <w:tab w:val="left" w:pos="1418"/>
        </w:tabs>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AB0DC4">
        <w:rPr>
          <w:rFonts w:ascii="Times New Roman" w:eastAsia="Calibri" w:hAnsi="Times New Roman" w:cs="Times New Roman"/>
          <w:sz w:val="24"/>
          <w:szCs w:val="24"/>
        </w:rPr>
        <w:t>7.5.</w:t>
      </w:r>
      <w:r w:rsidR="005017AD" w:rsidRPr="00AB0DC4">
        <w:rPr>
          <w:rFonts w:ascii="Times New Roman" w:eastAsia="Calibri" w:hAnsi="Times New Roman" w:cs="Times New Roman"/>
          <w:sz w:val="24"/>
          <w:szCs w:val="24"/>
        </w:rPr>
        <w:tab/>
      </w:r>
      <w:r w:rsidRPr="00AB0DC4">
        <w:rPr>
          <w:rFonts w:ascii="Times New Roman" w:eastAsia="Calibri" w:hAnsi="Times New Roman" w:cs="Times New Roman"/>
          <w:sz w:val="24"/>
          <w:szCs w:val="24"/>
        </w:rPr>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AB0DC4">
        <w:rPr>
          <w:rFonts w:ascii="Times New Roman" w:eastAsia="Calibri" w:hAnsi="Times New Roman" w:cs="Times New Roman"/>
          <w:sz w:val="24"/>
          <w:szCs w:val="24"/>
        </w:rPr>
        <w:t>Товара</w:t>
      </w:r>
      <w:proofErr w:type="gramEnd"/>
      <w:r w:rsidRPr="00AB0DC4">
        <w:rPr>
          <w:rFonts w:ascii="Times New Roman" w:eastAsia="Calibri" w:hAnsi="Times New Roman" w:cs="Times New Roman"/>
          <w:sz w:val="24"/>
          <w:szCs w:val="24"/>
        </w:rPr>
        <w:t xml:space="preserve"> и цена Контракта остаются неизменными, а Поставщик обязан заменить забракованную серию Товара.</w:t>
      </w:r>
    </w:p>
    <w:p w:rsidR="006E33A3" w:rsidRPr="00AB0DC4" w:rsidRDefault="006E33A3" w:rsidP="00AB0DC4">
      <w:pPr>
        <w:widowControl w:val="0"/>
        <w:tabs>
          <w:tab w:val="left" w:pos="1418"/>
        </w:tabs>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AB0DC4">
        <w:rPr>
          <w:rFonts w:ascii="Times New Roman" w:eastAsia="Calibri"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6E33A3" w:rsidRPr="00AB0DC4" w:rsidRDefault="006E33A3" w:rsidP="00AB0DC4">
      <w:pPr>
        <w:widowControl w:val="0"/>
        <w:tabs>
          <w:tab w:val="left" w:pos="1418"/>
        </w:tabs>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AB0DC4">
        <w:rPr>
          <w:rFonts w:ascii="Times New Roman" w:eastAsia="Calibri"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257291" w:rsidRDefault="006E33A3" w:rsidP="00AB0DC4">
      <w:pPr>
        <w:pStyle w:val="ad"/>
        <w:widowControl w:val="0"/>
        <w:numPr>
          <w:ilvl w:val="1"/>
          <w:numId w:val="2"/>
        </w:numPr>
        <w:tabs>
          <w:tab w:val="left" w:pos="1418"/>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AB0DC4">
        <w:rPr>
          <w:rFonts w:ascii="Times New Roman" w:eastAsia="Calibri" w:hAnsi="Times New Roman" w:cs="Times New Roman"/>
          <w:sz w:val="24"/>
          <w:szCs w:val="24"/>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B35973" w:rsidRPr="00AB0DC4" w:rsidRDefault="00B35973" w:rsidP="00B35973">
      <w:pPr>
        <w:pStyle w:val="ad"/>
        <w:widowControl w:val="0"/>
        <w:tabs>
          <w:tab w:val="left" w:pos="1418"/>
        </w:tabs>
        <w:suppressAutoHyphens/>
        <w:autoSpaceDE w:val="0"/>
        <w:autoSpaceDN w:val="0"/>
        <w:adjustRightInd w:val="0"/>
        <w:spacing w:after="0" w:line="240" w:lineRule="auto"/>
        <w:ind w:left="709"/>
        <w:jc w:val="both"/>
        <w:rPr>
          <w:rFonts w:ascii="Times New Roman" w:eastAsia="Calibri" w:hAnsi="Times New Roman" w:cs="Times New Roman"/>
          <w:sz w:val="24"/>
          <w:szCs w:val="24"/>
        </w:rPr>
      </w:pPr>
    </w:p>
    <w:p w:rsidR="004A2523" w:rsidRPr="00AB0DC4" w:rsidRDefault="004A2523" w:rsidP="00AB0DC4">
      <w:pPr>
        <w:pStyle w:val="ad"/>
        <w:widowControl w:val="0"/>
        <w:numPr>
          <w:ilvl w:val="0"/>
          <w:numId w:val="2"/>
        </w:numPr>
        <w:suppressAutoHyphens/>
        <w:autoSpaceDE w:val="0"/>
        <w:autoSpaceDN w:val="0"/>
        <w:adjustRightInd w:val="0"/>
        <w:spacing w:after="0" w:line="240" w:lineRule="auto"/>
        <w:ind w:left="0"/>
        <w:jc w:val="center"/>
        <w:rPr>
          <w:rFonts w:ascii="Times New Roman" w:eastAsia="Calibri" w:hAnsi="Times New Roman" w:cs="Times New Roman"/>
          <w:b/>
          <w:sz w:val="24"/>
          <w:szCs w:val="24"/>
        </w:rPr>
      </w:pPr>
      <w:r w:rsidRPr="00AB0DC4">
        <w:rPr>
          <w:rFonts w:ascii="Times New Roman" w:eastAsia="Calibri" w:hAnsi="Times New Roman" w:cs="Times New Roman"/>
          <w:b/>
          <w:sz w:val="24"/>
          <w:szCs w:val="24"/>
        </w:rPr>
        <w:t>Качество Товара</w:t>
      </w:r>
    </w:p>
    <w:p w:rsidR="005017AD" w:rsidRPr="00AB0DC4" w:rsidRDefault="005017AD"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A1D54">
        <w:rPr>
          <w:rFonts w:ascii="Times New Roman" w:eastAsia="Times New Roman" w:hAnsi="Times New Roman" w:cs="Times New Roman"/>
          <w:sz w:val="24"/>
          <w:szCs w:val="24"/>
          <w:lang w:eastAsia="ar-SA"/>
        </w:rPr>
        <w:t>8.1.</w:t>
      </w:r>
      <w:r w:rsidRPr="00BA1D54">
        <w:rPr>
          <w:rFonts w:ascii="Times New Roman" w:eastAsia="Times New Roman" w:hAnsi="Times New Roman" w:cs="Times New Roman"/>
          <w:sz w:val="24"/>
          <w:szCs w:val="24"/>
          <w:lang w:eastAsia="ar-SA"/>
        </w:rPr>
        <w:tab/>
        <w:t>Качество Товара должно соответствовать требованиям законо</w:t>
      </w:r>
      <w:r w:rsidR="00652AF7" w:rsidRPr="00BA1D54">
        <w:rPr>
          <w:rFonts w:ascii="Times New Roman" w:eastAsia="Times New Roman" w:hAnsi="Times New Roman" w:cs="Times New Roman"/>
          <w:sz w:val="24"/>
          <w:szCs w:val="24"/>
          <w:lang w:eastAsia="ar-SA"/>
        </w:rPr>
        <w:t xml:space="preserve">дательства Российской Федерации и </w:t>
      </w:r>
      <w:r w:rsidR="00BA1D54">
        <w:rPr>
          <w:rFonts w:ascii="Times New Roman" w:eastAsia="Times New Roman" w:hAnsi="Times New Roman" w:cs="Times New Roman"/>
          <w:sz w:val="24"/>
          <w:szCs w:val="24"/>
          <w:lang w:eastAsia="ar-SA"/>
        </w:rPr>
        <w:t>Спецификации</w:t>
      </w:r>
      <w:r w:rsidR="00A15928">
        <w:rPr>
          <w:rFonts w:ascii="Times New Roman" w:eastAsia="Times New Roman" w:hAnsi="Times New Roman" w:cs="Times New Roman"/>
          <w:sz w:val="24"/>
          <w:szCs w:val="24"/>
          <w:lang w:eastAsia="ar-SA"/>
        </w:rPr>
        <w:t xml:space="preserve"> (</w:t>
      </w:r>
      <w:r w:rsidR="00AC6CD4">
        <w:rPr>
          <w:rFonts w:ascii="Times New Roman" w:eastAsia="Times New Roman" w:hAnsi="Times New Roman" w:cs="Times New Roman"/>
          <w:sz w:val="24"/>
          <w:szCs w:val="24"/>
          <w:lang w:eastAsia="ar-SA"/>
        </w:rPr>
        <w:t>П</w:t>
      </w:r>
      <w:r w:rsidRPr="00BA1D54">
        <w:rPr>
          <w:rFonts w:ascii="Times New Roman" w:eastAsia="Times New Roman" w:hAnsi="Times New Roman" w:cs="Times New Roman"/>
          <w:sz w:val="24"/>
          <w:szCs w:val="24"/>
          <w:lang w:eastAsia="ar-SA"/>
        </w:rPr>
        <w:t>риложение</w:t>
      </w:r>
      <w:r w:rsidR="00AC6CD4">
        <w:rPr>
          <w:rFonts w:ascii="Times New Roman" w:eastAsia="Times New Roman" w:hAnsi="Times New Roman" w:cs="Times New Roman"/>
          <w:sz w:val="24"/>
          <w:szCs w:val="24"/>
          <w:lang w:eastAsia="ar-SA"/>
        </w:rPr>
        <w:t xml:space="preserve"> № 1 </w:t>
      </w:r>
      <w:r w:rsidRPr="00BA1D54">
        <w:rPr>
          <w:rFonts w:ascii="Times New Roman" w:eastAsia="Times New Roman" w:hAnsi="Times New Roman" w:cs="Times New Roman"/>
          <w:sz w:val="24"/>
          <w:szCs w:val="24"/>
          <w:lang w:eastAsia="ar-SA"/>
        </w:rPr>
        <w:t>к</w:t>
      </w:r>
      <w:r w:rsidR="00652AF7" w:rsidRPr="00BA1D54">
        <w:rPr>
          <w:rFonts w:ascii="Times New Roman" w:eastAsia="Times New Roman" w:hAnsi="Times New Roman" w:cs="Times New Roman"/>
          <w:sz w:val="24"/>
          <w:szCs w:val="24"/>
          <w:lang w:eastAsia="ar-SA"/>
        </w:rPr>
        <w:t xml:space="preserve"> Контракту), что подтверждается документами, предусмотренными п. 5.3 Контракта.</w:t>
      </w:r>
    </w:p>
    <w:p w:rsidR="00257291" w:rsidRDefault="005017AD"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8.2.</w:t>
      </w:r>
      <w:r w:rsidRPr="00AB0DC4">
        <w:rPr>
          <w:rFonts w:ascii="Times New Roman" w:eastAsia="Times New Roman" w:hAnsi="Times New Roman" w:cs="Times New Roman"/>
          <w:sz w:val="24"/>
          <w:szCs w:val="24"/>
          <w:lang w:eastAsia="ar-SA"/>
        </w:rPr>
        <w:tab/>
        <w:t xml:space="preserve">Остаточный срок годности Товара на дату поставки Заказчику должен соответствовать значению, указанному в </w:t>
      </w:r>
      <w:r w:rsidR="00BA1D54">
        <w:rPr>
          <w:rFonts w:ascii="Times New Roman" w:eastAsia="Times New Roman" w:hAnsi="Times New Roman" w:cs="Times New Roman"/>
          <w:sz w:val="24"/>
          <w:szCs w:val="24"/>
          <w:lang w:eastAsia="ar-SA"/>
        </w:rPr>
        <w:t>Спецификации</w:t>
      </w:r>
      <w:r w:rsidRPr="00AB0DC4">
        <w:rPr>
          <w:rFonts w:ascii="Times New Roman" w:eastAsia="Times New Roman" w:hAnsi="Times New Roman" w:cs="Times New Roman"/>
          <w:sz w:val="24"/>
          <w:szCs w:val="24"/>
          <w:lang w:eastAsia="ar-SA"/>
        </w:rPr>
        <w:t xml:space="preserve"> </w:t>
      </w:r>
      <w:r w:rsidRPr="00B35973">
        <w:rPr>
          <w:rFonts w:ascii="Times New Roman" w:eastAsia="Times New Roman" w:hAnsi="Times New Roman" w:cs="Times New Roman"/>
          <w:sz w:val="24"/>
          <w:szCs w:val="24"/>
          <w:lang w:eastAsia="ar-SA"/>
        </w:rPr>
        <w:t>(Приложение</w:t>
      </w:r>
      <w:r w:rsidRPr="00AB0DC4">
        <w:rPr>
          <w:rFonts w:ascii="Times New Roman" w:eastAsia="Times New Roman" w:hAnsi="Times New Roman" w:cs="Times New Roman"/>
          <w:sz w:val="24"/>
          <w:szCs w:val="24"/>
          <w:lang w:eastAsia="ar-SA"/>
        </w:rPr>
        <w:t xml:space="preserve"> </w:t>
      </w:r>
      <w:r w:rsidR="00AC6CD4">
        <w:rPr>
          <w:rFonts w:ascii="Times New Roman" w:eastAsia="Times New Roman" w:hAnsi="Times New Roman" w:cs="Times New Roman"/>
          <w:sz w:val="24"/>
          <w:szCs w:val="24"/>
          <w:lang w:eastAsia="ar-SA"/>
        </w:rPr>
        <w:t xml:space="preserve">№ 1 </w:t>
      </w:r>
      <w:r w:rsidRPr="00AB0DC4">
        <w:rPr>
          <w:rFonts w:ascii="Times New Roman" w:eastAsia="Times New Roman" w:hAnsi="Times New Roman" w:cs="Times New Roman"/>
          <w:sz w:val="24"/>
          <w:szCs w:val="24"/>
          <w:lang w:eastAsia="ar-SA"/>
        </w:rPr>
        <w:t xml:space="preserve">к Контракту). </w:t>
      </w:r>
      <w:r w:rsidRPr="00501C62">
        <w:rPr>
          <w:rFonts w:ascii="Times New Roman" w:eastAsia="Times New Roman" w:hAnsi="Times New Roman" w:cs="Times New Roman"/>
          <w:sz w:val="24"/>
          <w:szCs w:val="24"/>
          <w:lang w:eastAsia="ar-SA"/>
        </w:rPr>
        <w:t xml:space="preserve">Срок годности Товара </w:t>
      </w:r>
      <w:r w:rsidR="00A44899" w:rsidRPr="00501C62">
        <w:rPr>
          <w:rFonts w:ascii="Times New Roman" w:eastAsia="Times New Roman" w:hAnsi="Times New Roman" w:cs="Times New Roman"/>
          <w:sz w:val="24"/>
          <w:szCs w:val="24"/>
          <w:lang w:eastAsia="ar-SA"/>
        </w:rPr>
        <w:t>удостоверяется</w:t>
      </w:r>
      <w:r w:rsidRPr="00501C62">
        <w:rPr>
          <w:rFonts w:ascii="Times New Roman" w:eastAsia="Times New Roman" w:hAnsi="Times New Roman" w:cs="Times New Roman"/>
          <w:sz w:val="24"/>
          <w:szCs w:val="24"/>
          <w:lang w:eastAsia="ar-SA"/>
        </w:rPr>
        <w:t xml:space="preserve"> </w:t>
      </w:r>
      <w:r w:rsidR="000770A3" w:rsidRPr="00501C62">
        <w:rPr>
          <w:rFonts w:ascii="Times New Roman" w:eastAsia="Times New Roman" w:hAnsi="Times New Roman" w:cs="Times New Roman"/>
          <w:sz w:val="24"/>
          <w:szCs w:val="24"/>
          <w:lang w:eastAsia="ar-SA"/>
        </w:rPr>
        <w:t>документами</w:t>
      </w:r>
      <w:r w:rsidRPr="00501C62">
        <w:rPr>
          <w:rFonts w:ascii="Times New Roman" w:eastAsia="Times New Roman" w:hAnsi="Times New Roman" w:cs="Times New Roman"/>
          <w:sz w:val="24"/>
          <w:szCs w:val="24"/>
          <w:lang w:eastAsia="ar-SA"/>
        </w:rPr>
        <w:t xml:space="preserve">, </w:t>
      </w:r>
      <w:r w:rsidR="000770A3" w:rsidRPr="00501C62">
        <w:rPr>
          <w:rFonts w:ascii="Times New Roman" w:eastAsia="Times New Roman" w:hAnsi="Times New Roman" w:cs="Times New Roman"/>
          <w:sz w:val="24"/>
          <w:szCs w:val="24"/>
          <w:lang w:eastAsia="ar-SA"/>
        </w:rPr>
        <w:t>подтверждающи</w:t>
      </w:r>
      <w:r w:rsidR="00A44899" w:rsidRPr="00501C62">
        <w:rPr>
          <w:rFonts w:ascii="Times New Roman" w:eastAsia="Times New Roman" w:hAnsi="Times New Roman" w:cs="Times New Roman"/>
          <w:sz w:val="24"/>
          <w:szCs w:val="24"/>
          <w:lang w:eastAsia="ar-SA"/>
        </w:rPr>
        <w:t>ми</w:t>
      </w:r>
      <w:r w:rsidR="000770A3" w:rsidRPr="00501C62">
        <w:rPr>
          <w:rFonts w:ascii="Times New Roman" w:eastAsia="Times New Roman" w:hAnsi="Times New Roman" w:cs="Times New Roman"/>
          <w:sz w:val="24"/>
          <w:szCs w:val="24"/>
          <w:lang w:eastAsia="ar-SA"/>
        </w:rPr>
        <w:t xml:space="preserve"> качество лекарственного препарата, </w:t>
      </w:r>
      <w:r w:rsidRPr="00501C62">
        <w:rPr>
          <w:rFonts w:ascii="Times New Roman" w:eastAsia="Times New Roman" w:hAnsi="Times New Roman" w:cs="Times New Roman"/>
          <w:sz w:val="24"/>
          <w:szCs w:val="24"/>
          <w:lang w:eastAsia="ar-SA"/>
        </w:rPr>
        <w:t>а также информацией, указанной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652AF7" w:rsidRPr="00AB0DC4" w:rsidRDefault="00652AF7"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4A2523" w:rsidRPr="00AB0DC4" w:rsidRDefault="004A2523" w:rsidP="00AB0DC4">
      <w:pPr>
        <w:pStyle w:val="ad"/>
        <w:widowControl w:val="0"/>
        <w:numPr>
          <w:ilvl w:val="0"/>
          <w:numId w:val="2"/>
        </w:numPr>
        <w:suppressAutoHyphens/>
        <w:autoSpaceDE w:val="0"/>
        <w:autoSpaceDN w:val="0"/>
        <w:adjustRightInd w:val="0"/>
        <w:spacing w:after="0" w:line="240" w:lineRule="auto"/>
        <w:ind w:left="0"/>
        <w:jc w:val="center"/>
        <w:rPr>
          <w:rFonts w:ascii="Times New Roman" w:eastAsia="Times New Roman" w:hAnsi="Times New Roman" w:cs="Times New Roman"/>
          <w:b/>
          <w:sz w:val="24"/>
          <w:szCs w:val="24"/>
          <w:lang w:eastAsia="ar-SA"/>
        </w:rPr>
      </w:pPr>
      <w:r w:rsidRPr="00AB0DC4">
        <w:rPr>
          <w:rFonts w:ascii="Times New Roman" w:eastAsia="Times New Roman" w:hAnsi="Times New Roman" w:cs="Times New Roman"/>
          <w:b/>
          <w:sz w:val="24"/>
          <w:szCs w:val="24"/>
          <w:lang w:eastAsia="ar-SA"/>
        </w:rPr>
        <w:t>Порядок расчетов</w:t>
      </w:r>
    </w:p>
    <w:p w:rsidR="005017AD" w:rsidRPr="00654FBB" w:rsidRDefault="005017AD"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AB0DC4">
        <w:rPr>
          <w:rFonts w:ascii="Times New Roman" w:eastAsia="Times New Roman" w:hAnsi="Times New Roman" w:cs="Times New Roman"/>
          <w:sz w:val="24"/>
          <w:szCs w:val="24"/>
          <w:lang w:eastAsia="ar-SA"/>
        </w:rPr>
        <w:t>9.1.</w:t>
      </w:r>
      <w:r w:rsidRPr="00AB0DC4">
        <w:rPr>
          <w:rFonts w:ascii="Times New Roman" w:eastAsia="Times New Roman" w:hAnsi="Times New Roman" w:cs="Times New Roman"/>
          <w:sz w:val="24"/>
          <w:szCs w:val="24"/>
          <w:lang w:eastAsia="ar-SA"/>
        </w:rPr>
        <w:tab/>
        <w:t xml:space="preserve">Оплата по Контракту </w:t>
      </w:r>
      <w:r w:rsidRPr="00654FBB">
        <w:rPr>
          <w:rFonts w:ascii="Times New Roman" w:eastAsia="Times New Roman" w:hAnsi="Times New Roman" w:cs="Times New Roman"/>
          <w:sz w:val="24"/>
          <w:szCs w:val="24"/>
          <w:lang w:eastAsia="ar-SA"/>
        </w:rPr>
        <w:t>осуществляется в безналичном порядке путем перечисления денежных средств со счета Заказчика на счет Поставщика</w:t>
      </w:r>
      <w:r w:rsidR="00050F85" w:rsidRPr="00654FBB">
        <w:rPr>
          <w:rFonts w:ascii="Times New Roman" w:eastAsia="Times New Roman" w:hAnsi="Times New Roman" w:cs="Times New Roman"/>
          <w:sz w:val="24"/>
          <w:szCs w:val="24"/>
          <w:lang w:eastAsia="ar-SA"/>
        </w:rPr>
        <w:t>, реквизиты которого указаны в Контракте</w:t>
      </w:r>
      <w:r w:rsidRPr="00654FBB">
        <w:rPr>
          <w:rFonts w:ascii="Times New Roman" w:eastAsia="Times New Roman" w:hAnsi="Times New Roman" w:cs="Times New Roman"/>
          <w:sz w:val="24"/>
          <w:szCs w:val="24"/>
          <w:lang w:eastAsia="ar-SA"/>
        </w:rPr>
        <w:t>. Датой оплаты считается дата списания денежных средств со счета Заказчика.</w:t>
      </w:r>
    </w:p>
    <w:p w:rsidR="005017AD" w:rsidRPr="00654FBB" w:rsidRDefault="005017AD"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654FBB">
        <w:rPr>
          <w:rFonts w:ascii="Times New Roman" w:eastAsia="Times New Roman" w:hAnsi="Times New Roman" w:cs="Times New Roman"/>
          <w:lang w:eastAsia="ar-SA"/>
        </w:rPr>
        <w:t>Оплата по Контракту осуществляется после исполнения Поставщиком обязательств по поставке Товара по Контракту.</w:t>
      </w:r>
    </w:p>
    <w:p w:rsidR="00707C3A" w:rsidRPr="00654FBB" w:rsidRDefault="00707C3A" w:rsidP="00707C3A">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54FBB">
        <w:rPr>
          <w:rFonts w:ascii="Times New Roman" w:hAnsi="Times New Roman" w:cs="Times New Roman"/>
          <w:sz w:val="24"/>
          <w:szCs w:val="24"/>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07C3A" w:rsidRPr="00654FBB" w:rsidRDefault="00707C3A" w:rsidP="00707C3A">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54FBB">
        <w:rPr>
          <w:rFonts w:ascii="Times New Roman" w:hAnsi="Times New Roman" w:cs="Times New Roman"/>
          <w:sz w:val="24"/>
          <w:szCs w:val="24"/>
          <w:lang w:eastAsia="ru-RU"/>
        </w:rPr>
        <w:t>9.3. На УПД должны быть указаны наименование Заказчика, Поставщика, номер и дата Контракта, даты оформления и подписания документов, а также</w:t>
      </w:r>
      <w:r w:rsidRPr="00654FBB">
        <w:rPr>
          <w:rFonts w:ascii="Times New Roman" w:hAnsi="Times New Roman" w:cs="Times New Roman"/>
          <w:sz w:val="24"/>
          <w:szCs w:val="24"/>
        </w:rPr>
        <w:t xml:space="preserve"> </w:t>
      </w:r>
      <w:r w:rsidRPr="00654FBB">
        <w:rPr>
          <w:rFonts w:ascii="Times New Roman" w:hAnsi="Times New Roman" w:cs="Times New Roman"/>
          <w:sz w:val="24"/>
          <w:szCs w:val="24"/>
          <w:lang w:eastAsia="ru-RU"/>
        </w:rPr>
        <w:t>информация, определенная пунктом 1 части 13 статьи 94 Федерального закона о контрактной системе.</w:t>
      </w:r>
    </w:p>
    <w:p w:rsidR="00707C3A" w:rsidRPr="00654FBB" w:rsidRDefault="00707C3A" w:rsidP="00707C3A">
      <w:pPr>
        <w:spacing w:after="0" w:line="240" w:lineRule="auto"/>
        <w:ind w:firstLine="708"/>
        <w:jc w:val="both"/>
        <w:rPr>
          <w:rFonts w:ascii="Times New Roman" w:hAnsi="Times New Roman" w:cs="Times New Roman"/>
          <w:sz w:val="24"/>
          <w:szCs w:val="24"/>
        </w:rPr>
      </w:pPr>
      <w:r w:rsidRPr="00654FBB">
        <w:rPr>
          <w:rFonts w:ascii="Times New Roman" w:hAnsi="Times New Roman" w:cs="Times New Roman"/>
          <w:sz w:val="24"/>
          <w:szCs w:val="24"/>
          <w:lang w:eastAsia="ru-RU"/>
        </w:rPr>
        <w:t>9.4. Оплата по Контракту осуществляется по факту поставки партии Товара, предусмотренного Спецификацией (</w:t>
      </w:r>
      <w:r w:rsidR="00AC6CD4" w:rsidRPr="00654FBB">
        <w:rPr>
          <w:rFonts w:ascii="Times New Roman" w:hAnsi="Times New Roman" w:cs="Times New Roman"/>
          <w:sz w:val="24"/>
          <w:szCs w:val="24"/>
          <w:lang w:eastAsia="ru-RU"/>
        </w:rPr>
        <w:t>П</w:t>
      </w:r>
      <w:r w:rsidRPr="00654FBB">
        <w:rPr>
          <w:rFonts w:ascii="Times New Roman" w:hAnsi="Times New Roman" w:cs="Times New Roman"/>
          <w:sz w:val="24"/>
          <w:szCs w:val="24"/>
          <w:lang w:eastAsia="ru-RU"/>
        </w:rPr>
        <w:t xml:space="preserve">риложение № 1 к Контракту), в течение 7 (семи) рабочих дней </w:t>
      </w:r>
      <w:r w:rsidRPr="00654FBB">
        <w:rPr>
          <w:rFonts w:ascii="Times New Roman" w:eastAsia="Calibri" w:hAnsi="Times New Roman" w:cs="Times New Roman"/>
          <w:sz w:val="24"/>
          <w:szCs w:val="24"/>
          <w:lang w:eastAsia="ru-RU"/>
        </w:rPr>
        <w:t>с даты приемки поставленного Товара</w:t>
      </w:r>
      <w:r w:rsidRPr="00654FBB">
        <w:rPr>
          <w:rFonts w:ascii="Times New Roman" w:hAnsi="Times New Roman" w:cs="Times New Roman"/>
          <w:sz w:val="24"/>
          <w:szCs w:val="24"/>
        </w:rPr>
        <w:t>.</w:t>
      </w:r>
    </w:p>
    <w:p w:rsidR="00652AF7" w:rsidRPr="00654FBB" w:rsidRDefault="00652AF7" w:rsidP="00AB0DC4">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4A2523" w:rsidRPr="008F6BF3" w:rsidRDefault="004A2523" w:rsidP="00AB0DC4">
      <w:pPr>
        <w:pStyle w:val="ad"/>
        <w:widowControl w:val="0"/>
        <w:numPr>
          <w:ilvl w:val="0"/>
          <w:numId w:val="2"/>
        </w:numPr>
        <w:suppressAutoHyphens/>
        <w:autoSpaceDE w:val="0"/>
        <w:spacing w:after="0" w:line="240" w:lineRule="auto"/>
        <w:ind w:left="0"/>
        <w:jc w:val="center"/>
        <w:rPr>
          <w:rFonts w:ascii="Times New Roman" w:eastAsia="Times New Roman" w:hAnsi="Times New Roman" w:cs="Times New Roman"/>
          <w:b/>
          <w:sz w:val="24"/>
          <w:szCs w:val="24"/>
          <w:lang w:eastAsia="ar-SA"/>
        </w:rPr>
      </w:pPr>
      <w:r w:rsidRPr="00654FBB">
        <w:rPr>
          <w:rFonts w:ascii="Times New Roman" w:eastAsia="Times New Roman" w:hAnsi="Times New Roman" w:cs="Times New Roman"/>
          <w:b/>
          <w:sz w:val="24"/>
          <w:szCs w:val="24"/>
          <w:lang w:eastAsia="ar-SA"/>
        </w:rPr>
        <w:t>Ответственность</w:t>
      </w:r>
      <w:r w:rsidRPr="008F6BF3">
        <w:rPr>
          <w:rFonts w:ascii="Times New Roman" w:eastAsia="Times New Roman" w:hAnsi="Times New Roman" w:cs="Times New Roman"/>
          <w:b/>
          <w:sz w:val="24"/>
          <w:szCs w:val="24"/>
          <w:lang w:eastAsia="ar-SA"/>
        </w:rPr>
        <w:t xml:space="preserve"> Сторон</w:t>
      </w:r>
    </w:p>
    <w:p w:rsidR="004A2523" w:rsidRPr="008F6BF3" w:rsidRDefault="004A2523" w:rsidP="00AB0DC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F6BF3">
        <w:rPr>
          <w:rFonts w:ascii="Times New Roman" w:eastAsia="Times New Roman" w:hAnsi="Times New Roman" w:cs="Times New Roman"/>
          <w:sz w:val="24"/>
          <w:szCs w:val="24"/>
          <w:lang w:eastAsia="ar-SA"/>
        </w:rPr>
        <w:t>10.1.</w:t>
      </w:r>
      <w:r w:rsidRPr="008F6BF3">
        <w:rPr>
          <w:rFonts w:ascii="Times New Roman" w:eastAsia="Times New Roman" w:hAnsi="Times New Roman" w:cs="Times New Roman"/>
          <w:sz w:val="24"/>
          <w:szCs w:val="24"/>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A2523" w:rsidRPr="008F6BF3" w:rsidRDefault="004A2523" w:rsidP="00AB0DC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F6BF3">
        <w:rPr>
          <w:rFonts w:ascii="Times New Roman" w:eastAsia="Times New Roman" w:hAnsi="Times New Roman" w:cs="Times New Roman"/>
          <w:sz w:val="24"/>
          <w:szCs w:val="24"/>
          <w:lang w:eastAsia="ar-SA"/>
        </w:rPr>
        <w:t>10.2.</w:t>
      </w:r>
      <w:r w:rsidRPr="008F6BF3">
        <w:rPr>
          <w:rFonts w:ascii="Times New Roman" w:eastAsia="Times New Roman" w:hAnsi="Times New Roman" w:cs="Times New Roman"/>
          <w:sz w:val="24"/>
          <w:szCs w:val="24"/>
          <w:lang w:eastAsia="ar-SA"/>
        </w:rPr>
        <w:tab/>
        <w:t xml:space="preserve">Размер штрафа устанавливается Контрактом в порядке, установленном </w:t>
      </w:r>
      <w:hyperlink r:id="rId9" w:history="1">
        <w:r w:rsidRPr="008F6BF3">
          <w:rPr>
            <w:rFonts w:ascii="Times New Roman" w:eastAsia="Times New Roman" w:hAnsi="Times New Roman" w:cs="Times New Roman"/>
            <w:sz w:val="24"/>
            <w:szCs w:val="24"/>
            <w:lang w:eastAsia="ar-SA"/>
          </w:rPr>
          <w:t>Правила</w:t>
        </w:r>
      </w:hyperlink>
      <w:r w:rsidRPr="008F6BF3">
        <w:rPr>
          <w:rFonts w:ascii="Times New Roman" w:eastAsia="Times New Roman" w:hAnsi="Times New Roman" w:cs="Times New Roman"/>
          <w:sz w:val="24"/>
          <w:szCs w:val="24"/>
          <w:lang w:eastAsia="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w:t>
      </w:r>
      <w:r w:rsidRPr="008F6BF3">
        <w:rPr>
          <w:rFonts w:ascii="Times New Roman" w:eastAsia="Times New Roman" w:hAnsi="Times New Roman" w:cs="Times New Roman"/>
          <w:sz w:val="24"/>
          <w:szCs w:val="24"/>
          <w:lang w:eastAsia="ar-SA"/>
        </w:rPr>
        <w:lastRenderedPageBreak/>
        <w:t xml:space="preserve">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8F6BF3">
        <w:rPr>
          <w:rFonts w:ascii="Times New Roman" w:eastAsia="Times New Roman" w:hAnsi="Times New Roman" w:cs="Times New Roman"/>
          <w:sz w:val="24"/>
          <w:szCs w:val="24"/>
        </w:rPr>
        <w:t>Правила определения размера штрафа</w:t>
      </w:r>
      <w:r w:rsidRPr="008F6BF3">
        <w:rPr>
          <w:rFonts w:ascii="Times New Roman" w:eastAsia="Times New Roman" w:hAnsi="Times New Roman" w:cs="Times New Roman"/>
          <w:sz w:val="24"/>
          <w:szCs w:val="24"/>
          <w:lang w:eastAsia="ar-SA"/>
        </w:rPr>
        <w:t>).</w:t>
      </w:r>
    </w:p>
    <w:p w:rsidR="004A2523" w:rsidRPr="008F6BF3" w:rsidRDefault="004A2523" w:rsidP="00AB0DC4">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F6BF3">
        <w:rPr>
          <w:rFonts w:ascii="Times New Roman" w:eastAsia="Times New Roman" w:hAnsi="Times New Roman" w:cs="Times New Roman"/>
          <w:sz w:val="24"/>
          <w:szCs w:val="24"/>
        </w:rPr>
        <w:t>10.3.</w:t>
      </w:r>
      <w:r w:rsidRPr="008F6BF3">
        <w:rPr>
          <w:rFonts w:ascii="Times New Roman" w:eastAsia="Times New Roman" w:hAnsi="Times New Roman" w:cs="Times New Roman"/>
          <w:sz w:val="24"/>
          <w:szCs w:val="24"/>
        </w:rPr>
        <w:tab/>
        <w:t xml:space="preserve">В случае просрочки исполнения </w:t>
      </w:r>
      <w:r w:rsidR="00BE24B7" w:rsidRPr="008F6BF3">
        <w:rPr>
          <w:rFonts w:ascii="Times New Roman" w:eastAsia="Times New Roman" w:hAnsi="Times New Roman" w:cs="Times New Roman"/>
          <w:sz w:val="24"/>
          <w:szCs w:val="24"/>
        </w:rPr>
        <w:t>Заказчиком</w:t>
      </w:r>
      <w:r w:rsidRPr="008F6BF3">
        <w:rPr>
          <w:rFonts w:ascii="Times New Roman" w:eastAsia="Times New Roman" w:hAnsi="Times New Roman" w:cs="Times New Roman"/>
          <w:sz w:val="24"/>
          <w:szCs w:val="24"/>
        </w:rPr>
        <w:t xml:space="preserve"> обязательств, предусмотренных Контрактом, а также в иных случаях неисполнения или ненадлежащего исполнения </w:t>
      </w:r>
      <w:r w:rsidR="00BE24B7" w:rsidRPr="008F6BF3">
        <w:rPr>
          <w:rFonts w:ascii="Times New Roman" w:eastAsia="Times New Roman" w:hAnsi="Times New Roman" w:cs="Times New Roman"/>
          <w:sz w:val="24"/>
          <w:szCs w:val="24"/>
        </w:rPr>
        <w:t>Заказчиком</w:t>
      </w:r>
      <w:r w:rsidRPr="008F6BF3">
        <w:rPr>
          <w:rFonts w:ascii="Times New Roman" w:eastAsia="Times New Roman" w:hAnsi="Times New Roman" w:cs="Times New Roman"/>
          <w:sz w:val="24"/>
          <w:szCs w:val="24"/>
        </w:rPr>
        <w:t xml:space="preserve"> обязательств, предусмотренных Контрактом, Поставщик вправе потребовать уплаты неустоек (штрафов, пеней).</w:t>
      </w:r>
    </w:p>
    <w:p w:rsidR="004A2523" w:rsidRPr="008F6BF3" w:rsidRDefault="004A2523" w:rsidP="00AB0DC4">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F6BF3">
        <w:rPr>
          <w:rFonts w:ascii="Times New Roman" w:eastAsia="Times New Roman" w:hAnsi="Times New Roman" w:cs="Times New Roman"/>
          <w:sz w:val="24"/>
          <w:szCs w:val="24"/>
        </w:rPr>
        <w:t>10.4.</w:t>
      </w:r>
      <w:r w:rsidRPr="008F6BF3">
        <w:rPr>
          <w:rFonts w:ascii="Times New Roman" w:eastAsia="Times New Roman" w:hAnsi="Times New Roman" w:cs="Times New Roman"/>
          <w:sz w:val="24"/>
          <w:szCs w:val="24"/>
        </w:rPr>
        <w:tab/>
        <w:t xml:space="preserve">Пеня начисляется за каждый день просрочки исполнения </w:t>
      </w:r>
      <w:r w:rsidR="00AB0DC4" w:rsidRPr="008F6BF3">
        <w:rPr>
          <w:rFonts w:ascii="Times New Roman" w:eastAsia="Times New Roman" w:hAnsi="Times New Roman" w:cs="Times New Roman"/>
          <w:sz w:val="24"/>
          <w:szCs w:val="24"/>
        </w:rPr>
        <w:t>Заказчиком</w:t>
      </w:r>
      <w:r w:rsidRPr="008F6BF3">
        <w:rPr>
          <w:rFonts w:ascii="Times New Roman" w:eastAsia="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A2523" w:rsidRPr="008F6BF3" w:rsidRDefault="004A2523" w:rsidP="00AB0DC4">
      <w:pPr>
        <w:tabs>
          <w:tab w:val="left" w:pos="851"/>
        </w:tabs>
        <w:spacing w:after="0" w:line="240" w:lineRule="auto"/>
        <w:ind w:firstLine="709"/>
        <w:jc w:val="both"/>
        <w:rPr>
          <w:rFonts w:ascii="Times New Roman" w:eastAsia="Times New Roman" w:hAnsi="Times New Roman" w:cs="Times New Roman"/>
          <w:sz w:val="24"/>
          <w:szCs w:val="24"/>
        </w:rPr>
      </w:pPr>
      <w:r w:rsidRPr="008F6BF3">
        <w:rPr>
          <w:rFonts w:ascii="Times New Roman" w:eastAsia="Times New Roman" w:hAnsi="Times New Roman" w:cs="Times New Roman"/>
          <w:sz w:val="24"/>
          <w:szCs w:val="24"/>
        </w:rPr>
        <w:t>10.5.</w:t>
      </w:r>
      <w:r w:rsidRPr="008F6BF3">
        <w:rPr>
          <w:rFonts w:ascii="Times New Roman" w:eastAsia="Times New Roman" w:hAnsi="Times New Roman" w:cs="Times New Roman"/>
          <w:sz w:val="24"/>
          <w:szCs w:val="24"/>
        </w:rPr>
        <w:tab/>
        <w:t xml:space="preserve">За каждый факт неисполнения </w:t>
      </w:r>
      <w:r w:rsidR="00AB0DC4" w:rsidRPr="008F6BF3">
        <w:rPr>
          <w:rFonts w:ascii="Times New Roman" w:eastAsia="Times New Roman" w:hAnsi="Times New Roman" w:cs="Times New Roman"/>
          <w:sz w:val="24"/>
          <w:szCs w:val="24"/>
        </w:rPr>
        <w:t>Заказчиком</w:t>
      </w:r>
      <w:r w:rsidRPr="008F6BF3">
        <w:rPr>
          <w:rFonts w:ascii="Times New Roman" w:eastAsia="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Поставщик вправе взыскать с </w:t>
      </w:r>
      <w:r w:rsidR="00AB0DC4" w:rsidRPr="008F6BF3">
        <w:rPr>
          <w:rFonts w:ascii="Times New Roman" w:eastAsia="Times New Roman" w:hAnsi="Times New Roman" w:cs="Times New Roman"/>
          <w:sz w:val="24"/>
          <w:szCs w:val="24"/>
        </w:rPr>
        <w:t>Заказчика</w:t>
      </w:r>
      <w:r w:rsidRPr="008F6BF3">
        <w:rPr>
          <w:rFonts w:ascii="Times New Roman" w:eastAsia="Times New Roman" w:hAnsi="Times New Roman" w:cs="Times New Roman"/>
          <w:sz w:val="24"/>
          <w:szCs w:val="24"/>
        </w:rPr>
        <w:t xml:space="preserve"> штраф в размере 1</w:t>
      </w:r>
      <w:r w:rsidR="00424EFC" w:rsidRPr="008F6BF3">
        <w:rPr>
          <w:rFonts w:ascii="Times New Roman" w:eastAsia="Times New Roman" w:hAnsi="Times New Roman" w:cs="Times New Roman"/>
          <w:sz w:val="24"/>
          <w:szCs w:val="24"/>
        </w:rPr>
        <w:t> </w:t>
      </w:r>
      <w:r w:rsidRPr="008F6BF3">
        <w:rPr>
          <w:rFonts w:ascii="Times New Roman" w:eastAsia="Times New Roman" w:hAnsi="Times New Roman" w:cs="Times New Roman"/>
          <w:sz w:val="24"/>
          <w:szCs w:val="24"/>
        </w:rPr>
        <w:t>000,00 рублей.</w:t>
      </w:r>
    </w:p>
    <w:p w:rsidR="004A2523" w:rsidRPr="008F6BF3" w:rsidRDefault="004A2523" w:rsidP="00AB0DC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F6BF3">
        <w:rPr>
          <w:rFonts w:ascii="Times New Roman" w:eastAsia="Times New Roman" w:hAnsi="Times New Roman" w:cs="Times New Roman"/>
          <w:sz w:val="24"/>
          <w:szCs w:val="24"/>
          <w:lang w:eastAsia="ar-SA"/>
        </w:rPr>
        <w:t xml:space="preserve">Штрафные санкции к </w:t>
      </w:r>
      <w:r w:rsidR="00AB0DC4" w:rsidRPr="008F6BF3">
        <w:rPr>
          <w:rFonts w:ascii="Times New Roman" w:eastAsia="Times New Roman" w:hAnsi="Times New Roman" w:cs="Times New Roman"/>
          <w:sz w:val="24"/>
          <w:szCs w:val="24"/>
          <w:lang w:eastAsia="ar-SA"/>
        </w:rPr>
        <w:t>Заказчику</w:t>
      </w:r>
      <w:r w:rsidRPr="008F6BF3">
        <w:rPr>
          <w:rFonts w:ascii="Times New Roman" w:eastAsia="Times New Roman" w:hAnsi="Times New Roman" w:cs="Times New Roman"/>
          <w:sz w:val="24"/>
          <w:szCs w:val="24"/>
          <w:lang w:eastAsia="ar-SA"/>
        </w:rPr>
        <w:t xml:space="preserve"> применимы в случае неоднократного (от двух и более раз) незаконного отказа от приемки Товара по Контракту.</w:t>
      </w:r>
    </w:p>
    <w:p w:rsidR="004A2523" w:rsidRPr="008F6BF3" w:rsidRDefault="004A2523"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F6BF3">
        <w:rPr>
          <w:rFonts w:ascii="Times New Roman" w:eastAsia="Times New Roman" w:hAnsi="Times New Roman" w:cs="Times New Roman"/>
          <w:sz w:val="24"/>
          <w:szCs w:val="24"/>
        </w:rPr>
        <w:t>10.6.</w:t>
      </w:r>
      <w:r w:rsidRPr="008F6BF3">
        <w:rPr>
          <w:rFonts w:ascii="Times New Roman" w:eastAsia="Times New Roman" w:hAnsi="Times New Roman" w:cs="Times New Roman"/>
          <w:sz w:val="24"/>
          <w:szCs w:val="24"/>
        </w:rPr>
        <w:tab/>
        <w:t xml:space="preserve">В случае нарушения Поставщиком срока представления документов, предусмотренного пунктом </w:t>
      </w:r>
      <w:r w:rsidR="00AB0DC4" w:rsidRPr="008F6BF3">
        <w:rPr>
          <w:rFonts w:ascii="Times New Roman" w:eastAsia="Times New Roman" w:hAnsi="Times New Roman" w:cs="Times New Roman"/>
          <w:sz w:val="24"/>
          <w:szCs w:val="24"/>
        </w:rPr>
        <w:t>5.3</w:t>
      </w:r>
      <w:r w:rsidRPr="008F6BF3">
        <w:rPr>
          <w:rFonts w:ascii="Times New Roman" w:eastAsia="Times New Roman" w:hAnsi="Times New Roman" w:cs="Times New Roman"/>
          <w:sz w:val="24"/>
          <w:szCs w:val="24"/>
        </w:rPr>
        <w:t xml:space="preserve"> Контракта, </w:t>
      </w:r>
      <w:r w:rsidR="00AB0DC4" w:rsidRPr="008F6BF3">
        <w:rPr>
          <w:rFonts w:ascii="Times New Roman" w:eastAsia="Times New Roman" w:hAnsi="Times New Roman" w:cs="Times New Roman"/>
          <w:sz w:val="24"/>
          <w:szCs w:val="24"/>
        </w:rPr>
        <w:t>Заказчик</w:t>
      </w:r>
      <w:r w:rsidRPr="008F6BF3">
        <w:rPr>
          <w:rFonts w:ascii="Times New Roman" w:eastAsia="Times New Roman" w:hAnsi="Times New Roman" w:cs="Times New Roman"/>
          <w:sz w:val="24"/>
          <w:szCs w:val="24"/>
        </w:rPr>
        <w:t xml:space="preserve"> не несет ответственность, установленную </w:t>
      </w:r>
      <w:hyperlink r:id="rId10" w:history="1">
        <w:r w:rsidRPr="008F6BF3">
          <w:rPr>
            <w:rFonts w:ascii="Times New Roman" w:eastAsia="Times New Roman" w:hAnsi="Times New Roman" w:cs="Times New Roman"/>
            <w:sz w:val="24"/>
            <w:szCs w:val="24"/>
          </w:rPr>
          <w:t>пунктами 10.3</w:t>
        </w:r>
      </w:hyperlink>
      <w:r w:rsidRPr="008F6BF3">
        <w:rPr>
          <w:rFonts w:ascii="Times New Roman" w:eastAsia="Times New Roman" w:hAnsi="Times New Roman" w:cs="Times New Roman"/>
          <w:sz w:val="24"/>
          <w:szCs w:val="24"/>
        </w:rPr>
        <w:t xml:space="preserve"> – </w:t>
      </w:r>
      <w:hyperlink r:id="rId11" w:history="1">
        <w:r w:rsidRPr="008F6BF3">
          <w:rPr>
            <w:rFonts w:ascii="Times New Roman" w:eastAsia="Times New Roman" w:hAnsi="Times New Roman" w:cs="Times New Roman"/>
            <w:sz w:val="24"/>
            <w:szCs w:val="24"/>
          </w:rPr>
          <w:t>10.5</w:t>
        </w:r>
      </w:hyperlink>
      <w:r w:rsidRPr="008F6BF3">
        <w:rPr>
          <w:rFonts w:ascii="Times New Roman" w:eastAsia="Times New Roman" w:hAnsi="Times New Roman" w:cs="Times New Roman"/>
          <w:sz w:val="24"/>
          <w:szCs w:val="24"/>
        </w:rPr>
        <w:t xml:space="preserve"> Контракта.</w:t>
      </w:r>
    </w:p>
    <w:p w:rsidR="004A2523" w:rsidRPr="00AB0DC4" w:rsidRDefault="004A2523"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B0DC4">
        <w:rPr>
          <w:rFonts w:ascii="Times New Roman" w:eastAsia="Times New Roman" w:hAnsi="Times New Roman" w:cs="Times New Roman"/>
          <w:sz w:val="24"/>
          <w:szCs w:val="24"/>
        </w:rPr>
        <w:t>10.7.</w:t>
      </w:r>
      <w:r w:rsidRPr="00AB0DC4">
        <w:rPr>
          <w:rFonts w:ascii="Times New Roman" w:eastAsia="Times New Roman" w:hAnsi="Times New Roman" w:cs="Times New Roman"/>
          <w:sz w:val="24"/>
          <w:szCs w:val="24"/>
        </w:rPr>
        <w:tab/>
        <w:t xml:space="preserve">Общая сумма начисленной неустойки (штрафов, пени) за ненадлежащее исполнение </w:t>
      </w:r>
      <w:r w:rsidR="00AB0DC4" w:rsidRPr="00AB0DC4">
        <w:rPr>
          <w:rFonts w:ascii="Times New Roman" w:eastAsia="Times New Roman" w:hAnsi="Times New Roman" w:cs="Times New Roman"/>
          <w:sz w:val="24"/>
          <w:szCs w:val="24"/>
        </w:rPr>
        <w:t>Заказчиком</w:t>
      </w:r>
      <w:r w:rsidRPr="00AB0DC4">
        <w:rPr>
          <w:rFonts w:ascii="Times New Roman" w:eastAsia="Times New Roman" w:hAnsi="Times New Roman" w:cs="Times New Roman"/>
          <w:sz w:val="24"/>
          <w:szCs w:val="24"/>
        </w:rPr>
        <w:t xml:space="preserve"> обязательств, предусмотренных Контрактом, не может превышать цену Контракта.</w:t>
      </w:r>
    </w:p>
    <w:p w:rsidR="004A2523" w:rsidRPr="00AB0DC4" w:rsidRDefault="004A2523" w:rsidP="00AB0DC4">
      <w:pPr>
        <w:tabs>
          <w:tab w:val="left" w:pos="851"/>
        </w:tabs>
        <w:spacing w:after="0" w:line="240" w:lineRule="auto"/>
        <w:ind w:firstLine="709"/>
        <w:jc w:val="both"/>
        <w:rPr>
          <w:rFonts w:ascii="Times New Roman" w:eastAsia="Times New Roman" w:hAnsi="Times New Roman" w:cs="Times New Roman"/>
          <w:sz w:val="24"/>
          <w:szCs w:val="24"/>
        </w:rPr>
      </w:pPr>
      <w:r w:rsidRPr="00AB0DC4">
        <w:rPr>
          <w:rFonts w:ascii="Times New Roman" w:eastAsia="Times New Roman" w:hAnsi="Times New Roman" w:cs="Times New Roman"/>
          <w:sz w:val="24"/>
          <w:szCs w:val="24"/>
        </w:rPr>
        <w:t>10.8.</w:t>
      </w:r>
      <w:r w:rsidRPr="00AB0DC4">
        <w:rPr>
          <w:rFonts w:ascii="Times New Roman" w:eastAsia="Times New Roman" w:hAnsi="Times New Roman" w:cs="Times New Roman"/>
          <w:sz w:val="24"/>
          <w:szCs w:val="24"/>
        </w:rPr>
        <w:tab/>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AB0DC4" w:rsidRPr="00AB0DC4">
        <w:rPr>
          <w:rFonts w:ascii="Times New Roman" w:eastAsia="Times New Roman" w:hAnsi="Times New Roman" w:cs="Times New Roman"/>
          <w:sz w:val="24"/>
          <w:szCs w:val="24"/>
        </w:rPr>
        <w:t>Заказчик</w:t>
      </w:r>
      <w:r w:rsidRPr="00AB0DC4">
        <w:rPr>
          <w:rFonts w:ascii="Times New Roman" w:eastAsia="Times New Roman" w:hAnsi="Times New Roman" w:cs="Times New Roman"/>
          <w:sz w:val="24"/>
          <w:szCs w:val="24"/>
        </w:rPr>
        <w:t xml:space="preserve"> направляет Поставщику требование об уплате неустоек (штрафов, пеней).</w:t>
      </w:r>
    </w:p>
    <w:p w:rsidR="004A2523" w:rsidRPr="00AB0DC4" w:rsidRDefault="004A2523" w:rsidP="00AB0DC4">
      <w:pPr>
        <w:tabs>
          <w:tab w:val="left" w:pos="851"/>
        </w:tabs>
        <w:spacing w:after="0" w:line="240" w:lineRule="auto"/>
        <w:ind w:firstLine="709"/>
        <w:jc w:val="both"/>
        <w:rPr>
          <w:rFonts w:ascii="Times New Roman" w:eastAsia="Times New Roman" w:hAnsi="Times New Roman" w:cs="Times New Roman"/>
          <w:sz w:val="24"/>
          <w:szCs w:val="24"/>
        </w:rPr>
      </w:pPr>
      <w:r w:rsidRPr="00AB0DC4">
        <w:rPr>
          <w:rFonts w:ascii="Times New Roman" w:eastAsia="Times New Roman" w:hAnsi="Times New Roman" w:cs="Times New Roman"/>
          <w:sz w:val="24"/>
          <w:szCs w:val="24"/>
        </w:rPr>
        <w:t>10.9.</w:t>
      </w:r>
      <w:r w:rsidRPr="00AB0DC4">
        <w:rPr>
          <w:rFonts w:ascii="Times New Roman" w:eastAsia="Times New Roman" w:hAnsi="Times New Roman" w:cs="Times New Roman"/>
          <w:sz w:val="24"/>
          <w:szCs w:val="24"/>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A2523" w:rsidRPr="00AB0DC4" w:rsidRDefault="004A2523" w:rsidP="00424EFC">
      <w:pPr>
        <w:tabs>
          <w:tab w:val="left" w:pos="851"/>
          <w:tab w:val="left" w:pos="1418"/>
        </w:tabs>
        <w:spacing w:after="0" w:line="240" w:lineRule="auto"/>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10.10.</w:t>
      </w:r>
      <w:r w:rsidRPr="00AB0DC4">
        <w:rPr>
          <w:rFonts w:ascii="Times New Roman" w:eastAsia="Times New Roman" w:hAnsi="Times New Roman" w:cs="Times New Roman"/>
          <w:sz w:val="24"/>
          <w:szCs w:val="24"/>
          <w:lang w:eastAsia="ru-RU"/>
        </w:rPr>
        <w:tab/>
        <w:t xml:space="preserve">За каждый факт неисполнения или ненадлежащего исполнения Поставщиком обязательств, предусмотренных Контрактом, </w:t>
      </w:r>
      <w:r w:rsidRPr="00AB0DC4">
        <w:rPr>
          <w:rFonts w:ascii="Times New Roman" w:eastAsia="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Контрактом, </w:t>
      </w:r>
      <w:r w:rsidRPr="00AB0DC4">
        <w:rPr>
          <w:rFonts w:ascii="Times New Roman" w:eastAsia="Times New Roman" w:hAnsi="Times New Roman" w:cs="Times New Roman"/>
          <w:sz w:val="24"/>
          <w:szCs w:val="24"/>
          <w:lang w:eastAsia="ru-RU"/>
        </w:rPr>
        <w:t xml:space="preserve">Поставщик выплачивает </w:t>
      </w:r>
      <w:r w:rsidR="00AB0DC4" w:rsidRPr="00AB0DC4">
        <w:rPr>
          <w:rFonts w:ascii="Times New Roman" w:eastAsia="Times New Roman" w:hAnsi="Times New Roman" w:cs="Times New Roman"/>
          <w:sz w:val="24"/>
          <w:szCs w:val="24"/>
          <w:lang w:eastAsia="ru-RU"/>
        </w:rPr>
        <w:t>Заказчику</w:t>
      </w:r>
      <w:r w:rsidRPr="00AB0DC4">
        <w:rPr>
          <w:rFonts w:ascii="Times New Roman" w:eastAsia="Times New Roman" w:hAnsi="Times New Roman" w:cs="Times New Roman"/>
          <w:sz w:val="24"/>
          <w:szCs w:val="24"/>
          <w:lang w:eastAsia="ru-RU"/>
        </w:rPr>
        <w:t xml:space="preserve"> штраф в размере 10 </w:t>
      </w:r>
      <w:r w:rsidRPr="00AB0DC4">
        <w:rPr>
          <w:rFonts w:ascii="Times New Roman" w:eastAsia="Times New Roman" w:hAnsi="Times New Roman" w:cs="Times New Roman"/>
          <w:sz w:val="24"/>
          <w:szCs w:val="24"/>
        </w:rPr>
        <w:t>процентов цены Контракта.</w:t>
      </w:r>
    </w:p>
    <w:p w:rsidR="004A2523" w:rsidRPr="00AB0DC4" w:rsidRDefault="004A2523" w:rsidP="00AB0DC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B0DC4">
        <w:rPr>
          <w:rFonts w:ascii="Times New Roman" w:eastAsia="Times New Roman" w:hAnsi="Times New Roman" w:cs="Times New Roman"/>
          <w:sz w:val="24"/>
          <w:szCs w:val="24"/>
        </w:rPr>
        <w:t>10.11.</w:t>
      </w:r>
      <w:r w:rsidRPr="00AB0DC4">
        <w:rPr>
          <w:rFonts w:ascii="Times New Roman" w:eastAsia="Times New Roman" w:hAnsi="Times New Roman" w:cs="Times New Roman"/>
          <w:sz w:val="24"/>
          <w:szCs w:val="24"/>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w:t>
      </w:r>
      <w:r w:rsidR="00AB0DC4" w:rsidRPr="00AB0DC4">
        <w:rPr>
          <w:rFonts w:ascii="Times New Roman" w:eastAsia="Times New Roman" w:hAnsi="Times New Roman" w:cs="Times New Roman"/>
          <w:sz w:val="24"/>
          <w:szCs w:val="24"/>
        </w:rPr>
        <w:t>Заказчику</w:t>
      </w:r>
      <w:r w:rsidRPr="00AB0DC4">
        <w:rPr>
          <w:rFonts w:ascii="Times New Roman" w:eastAsia="Times New Roman" w:hAnsi="Times New Roman" w:cs="Times New Roman"/>
          <w:sz w:val="24"/>
          <w:szCs w:val="24"/>
        </w:rPr>
        <w:t xml:space="preserve"> штраф в размере</w:t>
      </w:r>
      <w:r w:rsidRPr="00AB0DC4">
        <w:rPr>
          <w:rFonts w:ascii="Times New Roman" w:eastAsia="Times New Roman" w:hAnsi="Times New Roman" w:cs="Times New Roman"/>
          <w:i/>
          <w:sz w:val="24"/>
          <w:szCs w:val="24"/>
        </w:rPr>
        <w:t xml:space="preserve"> </w:t>
      </w:r>
      <w:r w:rsidRPr="00AB0DC4">
        <w:rPr>
          <w:rFonts w:ascii="Times New Roman" w:eastAsia="Times New Roman" w:hAnsi="Times New Roman" w:cs="Times New Roman"/>
          <w:sz w:val="24"/>
          <w:szCs w:val="24"/>
        </w:rPr>
        <w:t>1 000,00 рублей.</w:t>
      </w:r>
    </w:p>
    <w:p w:rsidR="004A2523" w:rsidRPr="00AB0DC4" w:rsidRDefault="004A2523" w:rsidP="00AB0DC4">
      <w:pPr>
        <w:tabs>
          <w:tab w:val="left" w:pos="851"/>
        </w:tabs>
        <w:spacing w:after="0" w:line="240" w:lineRule="auto"/>
        <w:ind w:firstLine="709"/>
        <w:jc w:val="both"/>
        <w:rPr>
          <w:rFonts w:ascii="Times New Roman" w:eastAsia="Times New Roman" w:hAnsi="Times New Roman" w:cs="Times New Roman"/>
          <w:sz w:val="24"/>
          <w:szCs w:val="24"/>
        </w:rPr>
      </w:pPr>
      <w:r w:rsidRPr="00AB0DC4">
        <w:rPr>
          <w:rFonts w:ascii="Times New Roman" w:eastAsia="Times New Roman" w:hAnsi="Times New Roman" w:cs="Times New Roman"/>
          <w:sz w:val="24"/>
          <w:szCs w:val="24"/>
        </w:rPr>
        <w:t>10.12.</w:t>
      </w:r>
      <w:r w:rsidRPr="00AB0DC4">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4A2523" w:rsidRPr="00AB0DC4" w:rsidRDefault="004A2523" w:rsidP="00AB0DC4">
      <w:pPr>
        <w:tabs>
          <w:tab w:val="left" w:pos="851"/>
        </w:tabs>
        <w:spacing w:after="0" w:line="240" w:lineRule="auto"/>
        <w:ind w:firstLine="709"/>
        <w:jc w:val="both"/>
        <w:rPr>
          <w:rFonts w:ascii="Times New Roman" w:eastAsia="Times New Roman" w:hAnsi="Times New Roman" w:cs="Times New Roman"/>
          <w:sz w:val="24"/>
          <w:szCs w:val="24"/>
        </w:rPr>
      </w:pPr>
      <w:r w:rsidRPr="00AB0DC4">
        <w:rPr>
          <w:rFonts w:ascii="Times New Roman" w:eastAsia="Times New Roman" w:hAnsi="Times New Roman" w:cs="Times New Roman"/>
          <w:sz w:val="24"/>
          <w:szCs w:val="24"/>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AB0DC4">
        <w:rPr>
          <w:rFonts w:ascii="Times New Roman" w:eastAsia="Times New Roman" w:hAnsi="Times New Roman" w:cs="Times New Roman"/>
          <w:sz w:val="24"/>
          <w:szCs w:val="24"/>
        </w:rPr>
        <w:tab/>
      </w:r>
      <w:r w:rsidRPr="00AB0DC4">
        <w:rPr>
          <w:rFonts w:ascii="Times New Roman" w:eastAsia="Times New Roman" w:hAnsi="Times New Roman" w:cs="Times New Roman"/>
          <w:sz w:val="24"/>
          <w:szCs w:val="24"/>
          <w:lang w:eastAsia="ru-RU"/>
        </w:rPr>
        <w:t xml:space="preserve">В случае нарушения Поставщиком обязательств по Контракту, и возникновения у </w:t>
      </w:r>
      <w:r w:rsidR="00AB0DC4" w:rsidRPr="00AB0DC4">
        <w:rPr>
          <w:rFonts w:ascii="Times New Roman" w:eastAsia="Times New Roman" w:hAnsi="Times New Roman" w:cs="Times New Roman"/>
          <w:sz w:val="24"/>
          <w:szCs w:val="24"/>
          <w:lang w:eastAsia="ru-RU"/>
        </w:rPr>
        <w:t>Заказчика</w:t>
      </w:r>
      <w:r w:rsidRPr="00AB0DC4">
        <w:rPr>
          <w:rFonts w:ascii="Times New Roman" w:eastAsia="Times New Roman" w:hAnsi="Times New Roman" w:cs="Times New Roman"/>
          <w:sz w:val="24"/>
          <w:szCs w:val="24"/>
          <w:lang w:eastAsia="ru-RU"/>
        </w:rPr>
        <w:t xml:space="preserve"> обязанности по взысканию пени и штрафов в порядке, определённом пунктами 10.9, 10.10, 10.11 Контракта, </w:t>
      </w:r>
      <w:r w:rsidR="00AB0DC4" w:rsidRPr="00AB0DC4">
        <w:rPr>
          <w:rFonts w:ascii="Times New Roman" w:eastAsia="Times New Roman" w:hAnsi="Times New Roman" w:cs="Times New Roman"/>
          <w:sz w:val="24"/>
          <w:szCs w:val="24"/>
          <w:lang w:eastAsia="ru-RU"/>
        </w:rPr>
        <w:t>Заказчик</w:t>
      </w:r>
      <w:r w:rsidRPr="00AB0DC4">
        <w:rPr>
          <w:rFonts w:ascii="Times New Roman" w:eastAsia="Times New Roman" w:hAnsi="Times New Roman" w:cs="Times New Roman"/>
          <w:sz w:val="24"/>
          <w:szCs w:val="24"/>
          <w:lang w:eastAsia="ru-RU"/>
        </w:rPr>
        <w:t xml:space="preserve"> вправе в одностороннем порядке удержать начисленные суммы пени и штрафов из сумм, причитающихся Поставщику в качестве оплаты по Контракту.</w:t>
      </w:r>
    </w:p>
    <w:p w:rsidR="004A2523" w:rsidRDefault="004A2523" w:rsidP="00AB0DC4">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10.14.</w:t>
      </w:r>
      <w:r w:rsidRPr="00AB0DC4">
        <w:rPr>
          <w:rFonts w:ascii="Times New Roman" w:eastAsia="Times New Roman" w:hAnsi="Times New Roman" w:cs="Times New Roman"/>
          <w:sz w:val="24"/>
          <w:szCs w:val="24"/>
          <w:lang w:eastAsia="ru-RU"/>
        </w:rPr>
        <w:tab/>
        <w:t xml:space="preserve">В случае нарушения Поставщиком любого условия Контракта, вследствие которого у </w:t>
      </w:r>
      <w:r w:rsidR="00AB0DC4" w:rsidRPr="00AB0DC4">
        <w:rPr>
          <w:rFonts w:ascii="Times New Roman" w:eastAsia="Times New Roman" w:hAnsi="Times New Roman" w:cs="Times New Roman"/>
          <w:sz w:val="24"/>
          <w:szCs w:val="24"/>
          <w:lang w:eastAsia="ru-RU"/>
        </w:rPr>
        <w:t>Заказчика</w:t>
      </w:r>
      <w:r w:rsidRPr="00AB0DC4">
        <w:rPr>
          <w:rFonts w:ascii="Times New Roman" w:eastAsia="Times New Roman" w:hAnsi="Times New Roman" w:cs="Times New Roman"/>
          <w:sz w:val="24"/>
          <w:szCs w:val="24"/>
          <w:lang w:eastAsia="ru-RU"/>
        </w:rPr>
        <w:t xml:space="preserve">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w:t>
      </w:r>
      <w:r w:rsidR="00AB0DC4" w:rsidRPr="00AB0DC4">
        <w:rPr>
          <w:rFonts w:ascii="Times New Roman" w:eastAsia="Times New Roman" w:hAnsi="Times New Roman" w:cs="Times New Roman"/>
          <w:sz w:val="24"/>
          <w:szCs w:val="24"/>
          <w:lang w:eastAsia="ru-RU"/>
        </w:rPr>
        <w:t>Заказчику</w:t>
      </w:r>
      <w:r w:rsidRPr="00AB0DC4">
        <w:rPr>
          <w:rFonts w:ascii="Times New Roman" w:eastAsia="Times New Roman" w:hAnsi="Times New Roman" w:cs="Times New Roman"/>
          <w:sz w:val="24"/>
          <w:szCs w:val="24"/>
          <w:lang w:eastAsia="ru-RU"/>
        </w:rPr>
        <w:t xml:space="preserve"> в полной сумме сверх подлежащей уплате неустойки.</w:t>
      </w:r>
    </w:p>
    <w:p w:rsidR="00652AF7" w:rsidRPr="00AB0DC4" w:rsidRDefault="00652AF7" w:rsidP="00AB0DC4">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A2523" w:rsidRPr="00AB0DC4" w:rsidRDefault="004A2523" w:rsidP="00AB0DC4">
      <w:pPr>
        <w:pStyle w:val="ad"/>
        <w:widowControl w:val="0"/>
        <w:numPr>
          <w:ilvl w:val="0"/>
          <w:numId w:val="2"/>
        </w:numPr>
        <w:suppressAutoHyphens/>
        <w:autoSpaceDE w:val="0"/>
        <w:spacing w:after="0" w:line="240" w:lineRule="auto"/>
        <w:ind w:left="0"/>
        <w:jc w:val="center"/>
        <w:rPr>
          <w:rFonts w:ascii="Times New Roman" w:eastAsia="Times New Roman" w:hAnsi="Times New Roman" w:cs="Times New Roman"/>
          <w:b/>
          <w:sz w:val="24"/>
          <w:szCs w:val="24"/>
          <w:lang w:eastAsia="ar-SA"/>
        </w:rPr>
      </w:pPr>
      <w:r w:rsidRPr="00AB0DC4">
        <w:rPr>
          <w:rFonts w:ascii="Times New Roman" w:eastAsia="Times New Roman" w:hAnsi="Times New Roman" w:cs="Times New Roman"/>
          <w:b/>
          <w:sz w:val="24"/>
          <w:szCs w:val="24"/>
          <w:lang w:eastAsia="ar-SA"/>
        </w:rPr>
        <w:t>Срок действия Контракта, изменение и расторжение Контракта</w:t>
      </w:r>
    </w:p>
    <w:p w:rsidR="004A2523" w:rsidRPr="00AB0DC4" w:rsidRDefault="004A2523" w:rsidP="00AB0DC4">
      <w:pPr>
        <w:tabs>
          <w:tab w:val="num" w:pos="1418"/>
        </w:tabs>
        <w:spacing w:after="0" w:line="240" w:lineRule="auto"/>
        <w:ind w:firstLine="709"/>
        <w:jc w:val="both"/>
        <w:rPr>
          <w:rFonts w:ascii="Times New Roman" w:eastAsia="Times New Roman" w:hAnsi="Times New Roman" w:cs="Times New Roman"/>
          <w:color w:val="000000"/>
          <w:sz w:val="24"/>
          <w:szCs w:val="24"/>
          <w:lang w:eastAsia="ru-RU"/>
        </w:rPr>
      </w:pPr>
      <w:r w:rsidRPr="00AB0DC4">
        <w:rPr>
          <w:rFonts w:ascii="Times New Roman" w:eastAsia="Times New Roman" w:hAnsi="Times New Roman" w:cs="Times New Roman"/>
          <w:sz w:val="24"/>
          <w:szCs w:val="24"/>
          <w:lang w:eastAsia="ru-RU"/>
        </w:rPr>
        <w:t>11.1.</w:t>
      </w:r>
      <w:r w:rsidRPr="00AB0DC4">
        <w:rPr>
          <w:rFonts w:ascii="Times New Roman" w:eastAsia="Times New Roman" w:hAnsi="Times New Roman" w:cs="Times New Roman"/>
          <w:sz w:val="24"/>
          <w:szCs w:val="24"/>
          <w:lang w:eastAsia="ru-RU"/>
        </w:rPr>
        <w:tab/>
        <w:t xml:space="preserve">Контракт вступает в силу с момента подписания Сторонами и </w:t>
      </w:r>
      <w:r w:rsidRPr="00654FBB">
        <w:rPr>
          <w:rFonts w:ascii="Times New Roman" w:eastAsia="Times New Roman" w:hAnsi="Times New Roman" w:cs="Times New Roman"/>
          <w:color w:val="000000"/>
          <w:sz w:val="24"/>
          <w:szCs w:val="24"/>
          <w:lang w:eastAsia="ru-RU"/>
        </w:rPr>
        <w:t xml:space="preserve">действует до </w:t>
      </w:r>
      <w:r w:rsidR="00F716FE">
        <w:rPr>
          <w:rFonts w:ascii="Times New Roman" w:eastAsia="Times New Roman" w:hAnsi="Times New Roman" w:cs="Times New Roman"/>
          <w:color w:val="000000"/>
          <w:sz w:val="24"/>
          <w:szCs w:val="24"/>
          <w:lang w:eastAsia="ru-RU"/>
        </w:rPr>
        <w:t>30.07</w:t>
      </w:r>
      <w:r w:rsidR="00556D3F">
        <w:rPr>
          <w:rFonts w:ascii="Times New Roman" w:eastAsia="Times New Roman" w:hAnsi="Times New Roman" w:cs="Times New Roman"/>
          <w:color w:val="000000"/>
          <w:sz w:val="24"/>
          <w:szCs w:val="24"/>
          <w:lang w:eastAsia="ru-RU"/>
        </w:rPr>
        <w:t>.2026</w:t>
      </w:r>
      <w:r w:rsidR="006D3225" w:rsidRPr="00654FBB">
        <w:rPr>
          <w:rFonts w:ascii="Times New Roman" w:eastAsia="Times New Roman" w:hAnsi="Times New Roman" w:cs="Times New Roman"/>
          <w:color w:val="000000"/>
          <w:sz w:val="24"/>
          <w:szCs w:val="24"/>
          <w:lang w:eastAsia="ru-RU"/>
        </w:rPr>
        <w:t>,</w:t>
      </w:r>
      <w:r w:rsidR="006D3225" w:rsidRPr="00654FBB">
        <w:t xml:space="preserve"> </w:t>
      </w:r>
      <w:r w:rsidR="006D3225" w:rsidRPr="00654FBB">
        <w:rPr>
          <w:rFonts w:ascii="Times New Roman" w:eastAsia="Times New Roman" w:hAnsi="Times New Roman" w:cs="Times New Roman"/>
          <w:color w:val="000000"/>
          <w:sz w:val="24"/>
          <w:szCs w:val="24"/>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5017AD" w:rsidRPr="00AB0DC4" w:rsidRDefault="004A2523" w:rsidP="00AB0DC4">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11.2.</w:t>
      </w:r>
      <w:r w:rsidRPr="00AB0DC4">
        <w:rPr>
          <w:rFonts w:ascii="Times New Roman" w:eastAsia="Times New Roman" w:hAnsi="Times New Roman" w:cs="Times New Roman"/>
          <w:sz w:val="24"/>
          <w:szCs w:val="24"/>
          <w:lang w:eastAsia="ru-RU"/>
        </w:rPr>
        <w:tab/>
      </w:r>
      <w:r w:rsidR="005017AD" w:rsidRPr="00AB0DC4">
        <w:rPr>
          <w:rFonts w:ascii="Times New Roman" w:eastAsia="Times New Roman" w:hAnsi="Times New Roman" w:cs="Times New Roman"/>
          <w:sz w:val="24"/>
          <w:szCs w:val="24"/>
          <w:lang w:eastAsia="ru-RU"/>
        </w:rPr>
        <w:t>Все изменения Контракта должны быть совершены в письменном виде и оформлены дополнительными соглашениями к Контракту.</w:t>
      </w:r>
    </w:p>
    <w:p w:rsidR="005017AD" w:rsidRPr="00AB0DC4" w:rsidRDefault="004A2523" w:rsidP="00AB0DC4">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AB0DC4">
        <w:rPr>
          <w:rFonts w:ascii="Times New Roman" w:eastAsia="Times New Roman" w:hAnsi="Times New Roman" w:cs="Times New Roman"/>
          <w:sz w:val="24"/>
          <w:szCs w:val="24"/>
          <w:lang w:eastAsia="ar-SA"/>
        </w:rPr>
        <w:t>11.3.</w:t>
      </w:r>
      <w:r w:rsidRPr="00AB0DC4">
        <w:rPr>
          <w:rFonts w:ascii="Times New Roman" w:eastAsia="Times New Roman" w:hAnsi="Times New Roman" w:cs="Times New Roman"/>
          <w:sz w:val="24"/>
          <w:szCs w:val="24"/>
          <w:lang w:eastAsia="ar-SA"/>
        </w:rPr>
        <w:tab/>
      </w:r>
      <w:r w:rsidR="005017AD" w:rsidRPr="00AB0DC4">
        <w:rPr>
          <w:rFonts w:ascii="Times New Roman" w:eastAsia="Times New Roman" w:hAnsi="Times New Roman" w:cs="Times New Roman"/>
          <w:sz w:val="24"/>
          <w:szCs w:val="24"/>
          <w:lang w:eastAsia="ar-SA"/>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017AD" w:rsidRPr="00654FBB" w:rsidRDefault="004A2523" w:rsidP="00AB0DC4">
      <w:pPr>
        <w:tabs>
          <w:tab w:val="num" w:pos="1418"/>
        </w:tabs>
        <w:spacing w:after="0" w:line="240" w:lineRule="auto"/>
        <w:ind w:firstLine="709"/>
        <w:jc w:val="both"/>
        <w:rPr>
          <w:rFonts w:ascii="Times New Roman" w:eastAsia="Times New Roman" w:hAnsi="Times New Roman" w:cs="Times New Roman"/>
          <w:color w:val="000000" w:themeColor="text1"/>
          <w:sz w:val="24"/>
          <w:szCs w:val="24"/>
          <w:lang w:eastAsia="ar-SA"/>
        </w:rPr>
      </w:pPr>
      <w:r w:rsidRPr="00AB0DC4">
        <w:rPr>
          <w:rFonts w:ascii="Times New Roman" w:eastAsia="Times New Roman" w:hAnsi="Times New Roman" w:cs="Times New Roman"/>
          <w:sz w:val="24"/>
          <w:szCs w:val="24"/>
          <w:lang w:eastAsia="ar-SA"/>
        </w:rPr>
        <w:t>11.4.</w:t>
      </w:r>
      <w:r w:rsidRPr="00AB0DC4">
        <w:rPr>
          <w:rFonts w:ascii="Times New Roman" w:eastAsia="Times New Roman" w:hAnsi="Times New Roman" w:cs="Times New Roman"/>
          <w:sz w:val="24"/>
          <w:szCs w:val="24"/>
          <w:lang w:eastAsia="ar-SA"/>
        </w:rPr>
        <w:tab/>
      </w:r>
      <w:r w:rsidR="005017AD" w:rsidRPr="00AB0DC4">
        <w:rPr>
          <w:rFonts w:ascii="Times New Roman" w:eastAsia="Times New Roman" w:hAnsi="Times New Roman" w:cs="Times New Roman"/>
          <w:sz w:val="24"/>
          <w:szCs w:val="24"/>
          <w:lang w:eastAsia="ar-SA"/>
        </w:rPr>
        <w:t xml:space="preserve">В </w:t>
      </w:r>
      <w:r w:rsidR="005017AD" w:rsidRPr="00654FBB">
        <w:rPr>
          <w:rFonts w:ascii="Times New Roman" w:eastAsia="Times New Roman" w:hAnsi="Times New Roman" w:cs="Times New Roman"/>
          <w:color w:val="000000" w:themeColor="text1"/>
          <w:sz w:val="24"/>
          <w:szCs w:val="24"/>
          <w:lang w:eastAsia="ar-SA"/>
        </w:rPr>
        <w:t>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45D72" w:rsidRPr="00654FBB" w:rsidRDefault="00245D72" w:rsidP="00245D72">
      <w:pPr>
        <w:tabs>
          <w:tab w:val="num" w:pos="1418"/>
        </w:tabs>
        <w:spacing w:after="0" w:line="240" w:lineRule="auto"/>
        <w:ind w:firstLine="709"/>
        <w:jc w:val="both"/>
        <w:rPr>
          <w:rFonts w:ascii="Times New Roman" w:hAnsi="Times New Roman"/>
          <w:color w:val="000000" w:themeColor="text1"/>
          <w:sz w:val="24"/>
          <w:szCs w:val="24"/>
          <w:lang w:eastAsia="ar-SA"/>
        </w:rPr>
      </w:pPr>
      <w:r w:rsidRPr="00654FBB">
        <w:rPr>
          <w:rFonts w:ascii="Times New Roman" w:hAnsi="Times New Roman"/>
          <w:color w:val="000000" w:themeColor="text1"/>
          <w:sz w:val="24"/>
          <w:szCs w:val="24"/>
          <w:lang w:eastAsia="ar-SA"/>
        </w:rPr>
        <w:t>11.5.</w:t>
      </w:r>
      <w:r w:rsidR="005B5F2D">
        <w:rPr>
          <w:rFonts w:ascii="Times New Roman" w:hAnsi="Times New Roman"/>
          <w:color w:val="000000" w:themeColor="text1"/>
          <w:sz w:val="24"/>
          <w:szCs w:val="24"/>
          <w:lang w:eastAsia="ar-SA"/>
        </w:rPr>
        <w:tab/>
      </w:r>
      <w:r w:rsidRPr="00654FBB">
        <w:rPr>
          <w:rFonts w:ascii="Times New Roman" w:hAnsi="Times New Roman"/>
          <w:color w:val="000000" w:themeColor="text1"/>
          <w:sz w:val="24"/>
          <w:szCs w:val="24"/>
          <w:lang w:eastAsia="ar-SA"/>
        </w:rPr>
        <w:t xml:space="preserve">Стороны договорились о том, что Контракт, дополнительные соглашения к Контракту, соглашение о расторжении Контракта </w:t>
      </w:r>
      <w:r w:rsidR="00707C3A" w:rsidRPr="00654FBB">
        <w:rPr>
          <w:rFonts w:ascii="Times New Roman" w:hAnsi="Times New Roman"/>
          <w:color w:val="000000" w:themeColor="text1"/>
          <w:sz w:val="24"/>
          <w:szCs w:val="24"/>
          <w:lang w:eastAsia="ar-SA"/>
        </w:rPr>
        <w:t>подписываются</w:t>
      </w:r>
      <w:r w:rsidRPr="00654FBB">
        <w:rPr>
          <w:rFonts w:ascii="Times New Roman" w:hAnsi="Times New Roman"/>
          <w:color w:val="000000" w:themeColor="text1"/>
          <w:sz w:val="24"/>
          <w:szCs w:val="24"/>
          <w:lang w:eastAsia="ar-SA"/>
        </w:rPr>
        <w:t xml:space="preserve"> путем направления одной стороной другой стороне по телекоммуникационным каналам связи в виде электронного документа, подписанного усиленной квалифицированной электронной подписью уполномоченных представителей Сторон в соответствии с требованиями Федерального закона от 6 апреля 2011 г. № 63-ФЗ «Об электронной подписи».</w:t>
      </w:r>
    </w:p>
    <w:p w:rsidR="00245D72" w:rsidRPr="00654FBB" w:rsidRDefault="00245D72" w:rsidP="00245D72">
      <w:pPr>
        <w:tabs>
          <w:tab w:val="num" w:pos="1418"/>
        </w:tabs>
        <w:spacing w:after="0" w:line="240" w:lineRule="auto"/>
        <w:ind w:firstLine="709"/>
        <w:jc w:val="both"/>
        <w:rPr>
          <w:rFonts w:ascii="Times New Roman" w:hAnsi="Times New Roman"/>
          <w:color w:val="000000" w:themeColor="text1"/>
          <w:sz w:val="24"/>
          <w:szCs w:val="24"/>
          <w:lang w:eastAsia="ar-SA"/>
        </w:rPr>
      </w:pPr>
      <w:r w:rsidRPr="00654FBB">
        <w:rPr>
          <w:rFonts w:ascii="Times New Roman" w:hAnsi="Times New Roman"/>
          <w:color w:val="000000" w:themeColor="text1"/>
          <w:sz w:val="24"/>
          <w:szCs w:val="24"/>
          <w:lang w:eastAsia="ar-SA"/>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 При этом Стороны соглашаются, что электронные документы, подписанные квалифицированной электронной подписью уполномоченных представителей Сторон, признаются равнозначным документу на бумажном носителе, подписанному собственноручной подписью уполномоченными представителями Сторон.</w:t>
      </w:r>
    </w:p>
    <w:p w:rsidR="00245D72" w:rsidRPr="00654FBB" w:rsidRDefault="00245D72" w:rsidP="00AB0DC4">
      <w:pPr>
        <w:tabs>
          <w:tab w:val="num" w:pos="1418"/>
        </w:tabs>
        <w:spacing w:after="0" w:line="240" w:lineRule="auto"/>
        <w:ind w:firstLine="709"/>
        <w:jc w:val="both"/>
        <w:rPr>
          <w:rFonts w:ascii="Times New Roman" w:eastAsia="Times New Roman" w:hAnsi="Times New Roman" w:cs="Times New Roman"/>
          <w:color w:val="000000" w:themeColor="text1"/>
          <w:sz w:val="24"/>
          <w:szCs w:val="24"/>
          <w:lang w:eastAsia="ar-SA"/>
        </w:rPr>
      </w:pPr>
    </w:p>
    <w:p w:rsidR="00652AF7" w:rsidRPr="00654FBB" w:rsidRDefault="00652AF7" w:rsidP="00AB0DC4">
      <w:pPr>
        <w:tabs>
          <w:tab w:val="num" w:pos="1418"/>
        </w:tabs>
        <w:spacing w:after="0" w:line="240" w:lineRule="auto"/>
        <w:ind w:firstLine="709"/>
        <w:jc w:val="both"/>
        <w:rPr>
          <w:rFonts w:ascii="Times New Roman" w:eastAsia="Times New Roman" w:hAnsi="Times New Roman" w:cs="Times New Roman"/>
          <w:color w:val="000000" w:themeColor="text1"/>
          <w:sz w:val="24"/>
          <w:szCs w:val="24"/>
          <w:lang w:eastAsia="ar-SA"/>
        </w:rPr>
      </w:pPr>
    </w:p>
    <w:p w:rsidR="004A2523" w:rsidRPr="00AB0DC4" w:rsidRDefault="004A2523" w:rsidP="00AB0DC4">
      <w:pPr>
        <w:pStyle w:val="ad"/>
        <w:numPr>
          <w:ilvl w:val="0"/>
          <w:numId w:val="2"/>
        </w:numPr>
        <w:tabs>
          <w:tab w:val="num" w:pos="0"/>
        </w:tabs>
        <w:spacing w:after="0" w:line="240" w:lineRule="auto"/>
        <w:ind w:left="0"/>
        <w:jc w:val="center"/>
        <w:rPr>
          <w:rFonts w:ascii="Times New Roman" w:eastAsia="Times New Roman" w:hAnsi="Times New Roman" w:cs="Times New Roman"/>
          <w:b/>
          <w:sz w:val="24"/>
          <w:szCs w:val="24"/>
          <w:lang w:eastAsia="ru-RU"/>
        </w:rPr>
      </w:pPr>
      <w:r w:rsidRPr="00AB0DC4">
        <w:rPr>
          <w:rFonts w:ascii="Times New Roman" w:eastAsia="Times New Roman" w:hAnsi="Times New Roman" w:cs="Times New Roman"/>
          <w:b/>
          <w:sz w:val="24"/>
          <w:szCs w:val="24"/>
          <w:lang w:eastAsia="ru-RU"/>
        </w:rPr>
        <w:t>Исключительные права</w:t>
      </w:r>
    </w:p>
    <w:p w:rsidR="004A2523" w:rsidRPr="00AB0DC4" w:rsidRDefault="004A2523" w:rsidP="00AB0DC4">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12.1.</w:t>
      </w:r>
      <w:r w:rsidRPr="00AB0DC4">
        <w:rPr>
          <w:rFonts w:ascii="Times New Roman" w:eastAsia="Times New Roman" w:hAnsi="Times New Roman" w:cs="Times New Roman"/>
          <w:sz w:val="24"/>
          <w:szCs w:val="24"/>
          <w:lang w:eastAsia="ru-RU"/>
        </w:rPr>
        <w:tab/>
      </w:r>
      <w:r w:rsidR="005017AD" w:rsidRPr="00AB0DC4">
        <w:rPr>
          <w:rFonts w:ascii="Times New Roman" w:eastAsia="Times New Roman" w:hAnsi="Times New Roman" w:cs="Times New Roman"/>
          <w:sz w:val="24"/>
          <w:szCs w:val="24"/>
          <w:lang w:eastAsia="ru-RU"/>
        </w:rPr>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5017AD" w:rsidRDefault="004A2523" w:rsidP="00AB0DC4">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12.2.</w:t>
      </w:r>
      <w:r w:rsidRPr="00AB0DC4">
        <w:rPr>
          <w:rFonts w:ascii="Times New Roman" w:eastAsia="Times New Roman" w:hAnsi="Times New Roman" w:cs="Times New Roman"/>
          <w:sz w:val="24"/>
          <w:szCs w:val="24"/>
          <w:lang w:eastAsia="ru-RU"/>
        </w:rPr>
        <w:tab/>
      </w:r>
      <w:r w:rsidR="005017AD" w:rsidRPr="00AB0DC4">
        <w:rPr>
          <w:rFonts w:ascii="Times New Roman" w:eastAsia="Times New Roman" w:hAnsi="Times New Roman" w:cs="Times New Roman"/>
          <w:sz w:val="24"/>
          <w:szCs w:val="24"/>
          <w:lang w:eastAsia="ru-RU"/>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652AF7" w:rsidRPr="00AB0DC4" w:rsidRDefault="00652AF7" w:rsidP="00AB0DC4">
      <w:pPr>
        <w:tabs>
          <w:tab w:val="num" w:pos="1418"/>
        </w:tabs>
        <w:spacing w:after="0" w:line="240" w:lineRule="auto"/>
        <w:ind w:firstLine="709"/>
        <w:jc w:val="both"/>
        <w:rPr>
          <w:rFonts w:ascii="Times New Roman" w:eastAsia="Times New Roman" w:hAnsi="Times New Roman" w:cs="Times New Roman"/>
          <w:sz w:val="24"/>
          <w:szCs w:val="24"/>
          <w:lang w:eastAsia="ru-RU"/>
        </w:rPr>
      </w:pPr>
    </w:p>
    <w:p w:rsidR="002B5F74" w:rsidRPr="00AB0DC4" w:rsidRDefault="002B5F74" w:rsidP="00AB0DC4">
      <w:pPr>
        <w:pStyle w:val="ad"/>
        <w:numPr>
          <w:ilvl w:val="0"/>
          <w:numId w:val="2"/>
        </w:numPr>
        <w:tabs>
          <w:tab w:val="num" w:pos="1418"/>
        </w:tabs>
        <w:spacing w:after="0" w:line="240" w:lineRule="auto"/>
        <w:ind w:left="0"/>
        <w:jc w:val="center"/>
        <w:rPr>
          <w:rFonts w:ascii="Times New Roman" w:eastAsia="Times New Roman" w:hAnsi="Times New Roman" w:cs="Times New Roman"/>
          <w:b/>
          <w:sz w:val="24"/>
          <w:szCs w:val="24"/>
          <w:lang w:eastAsia="ru-RU"/>
        </w:rPr>
      </w:pPr>
      <w:r w:rsidRPr="00AB0DC4">
        <w:rPr>
          <w:rFonts w:ascii="Times New Roman" w:eastAsia="Times New Roman" w:hAnsi="Times New Roman" w:cs="Times New Roman"/>
          <w:b/>
          <w:sz w:val="24"/>
          <w:szCs w:val="24"/>
          <w:lang w:eastAsia="ru-RU"/>
        </w:rPr>
        <w:t>Обстоятельства непреодолимой силы</w:t>
      </w:r>
    </w:p>
    <w:p w:rsidR="002B5F74" w:rsidRPr="002B5F74" w:rsidRDefault="002B5F74" w:rsidP="00AB0DC4">
      <w:pPr>
        <w:numPr>
          <w:ilvl w:val="1"/>
          <w:numId w:val="0"/>
        </w:numPr>
        <w:tabs>
          <w:tab w:val="num" w:pos="1418"/>
        </w:tabs>
        <w:spacing w:after="0" w:line="240" w:lineRule="auto"/>
        <w:ind w:firstLine="709"/>
        <w:jc w:val="both"/>
        <w:rPr>
          <w:rFonts w:ascii="Times New Roman" w:eastAsia="Times New Roman" w:hAnsi="Times New Roman" w:cs="Times New Roman"/>
          <w:sz w:val="24"/>
          <w:szCs w:val="24"/>
          <w:lang w:eastAsia="ru-RU"/>
        </w:rPr>
      </w:pPr>
      <w:r w:rsidRPr="002B5F74">
        <w:rPr>
          <w:rFonts w:ascii="Times New Roman" w:eastAsia="Times New Roman" w:hAnsi="Times New Roman" w:cs="Times New Roman"/>
          <w:sz w:val="24"/>
          <w:szCs w:val="24"/>
          <w:lang w:eastAsia="ru-RU"/>
        </w:rPr>
        <w:t>1</w:t>
      </w:r>
      <w:r w:rsidRPr="00AB0DC4">
        <w:rPr>
          <w:rFonts w:ascii="Times New Roman" w:eastAsia="Times New Roman" w:hAnsi="Times New Roman" w:cs="Times New Roman"/>
          <w:sz w:val="24"/>
          <w:szCs w:val="24"/>
          <w:lang w:eastAsia="ru-RU"/>
        </w:rPr>
        <w:t>3</w:t>
      </w:r>
      <w:r w:rsidRPr="002B5F74">
        <w:rPr>
          <w:rFonts w:ascii="Times New Roman" w:eastAsia="Times New Roman" w:hAnsi="Times New Roman" w:cs="Times New Roman"/>
          <w:sz w:val="24"/>
          <w:szCs w:val="24"/>
          <w:lang w:eastAsia="ru-RU"/>
        </w:rPr>
        <w:t>.1.</w:t>
      </w:r>
      <w:r w:rsidRPr="00AB0DC4">
        <w:rPr>
          <w:rFonts w:ascii="Times New Roman" w:eastAsia="Times New Roman" w:hAnsi="Times New Roman" w:cs="Times New Roman"/>
          <w:sz w:val="24"/>
          <w:szCs w:val="24"/>
          <w:lang w:eastAsia="ru-RU"/>
        </w:rPr>
        <w:tab/>
      </w:r>
      <w:r w:rsidRPr="002B5F74">
        <w:rPr>
          <w:rFonts w:ascii="Times New Roman" w:eastAsia="Times New Roman" w:hAnsi="Times New Roman" w:cs="Times New Roman"/>
          <w:sz w:val="24"/>
          <w:szCs w:val="24"/>
          <w:lang w:eastAsia="ru-RU"/>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2B5F74" w:rsidRPr="002B5F74" w:rsidRDefault="002B5F74" w:rsidP="00AB0DC4">
      <w:pPr>
        <w:numPr>
          <w:ilvl w:val="1"/>
          <w:numId w:val="0"/>
        </w:numPr>
        <w:tabs>
          <w:tab w:val="num" w:pos="1418"/>
        </w:tabs>
        <w:spacing w:after="0" w:line="240" w:lineRule="auto"/>
        <w:ind w:firstLine="709"/>
        <w:jc w:val="both"/>
        <w:rPr>
          <w:rFonts w:ascii="Times New Roman" w:eastAsia="Times New Roman" w:hAnsi="Times New Roman" w:cs="Times New Roman"/>
          <w:sz w:val="24"/>
          <w:szCs w:val="24"/>
          <w:lang w:eastAsia="ru-RU"/>
        </w:rPr>
      </w:pPr>
      <w:r w:rsidRPr="002B5F74">
        <w:rPr>
          <w:rFonts w:ascii="Times New Roman" w:eastAsia="Times New Roman" w:hAnsi="Times New Roman" w:cs="Times New Roman"/>
          <w:sz w:val="24"/>
          <w:szCs w:val="24"/>
          <w:lang w:eastAsia="ru-RU"/>
        </w:rPr>
        <w:t>1</w:t>
      </w:r>
      <w:r w:rsidRPr="00AB0DC4">
        <w:rPr>
          <w:rFonts w:ascii="Times New Roman" w:eastAsia="Times New Roman" w:hAnsi="Times New Roman" w:cs="Times New Roman"/>
          <w:sz w:val="24"/>
          <w:szCs w:val="24"/>
          <w:lang w:eastAsia="ru-RU"/>
        </w:rPr>
        <w:t>3</w:t>
      </w:r>
      <w:r w:rsidRPr="002B5F74">
        <w:rPr>
          <w:rFonts w:ascii="Times New Roman" w:eastAsia="Times New Roman" w:hAnsi="Times New Roman" w:cs="Times New Roman"/>
          <w:sz w:val="24"/>
          <w:szCs w:val="24"/>
          <w:lang w:eastAsia="ru-RU"/>
        </w:rPr>
        <w:t>.2.</w:t>
      </w:r>
      <w:r w:rsidRPr="00AB0DC4">
        <w:rPr>
          <w:rFonts w:ascii="Times New Roman" w:eastAsia="Times New Roman" w:hAnsi="Times New Roman" w:cs="Times New Roman"/>
          <w:sz w:val="24"/>
          <w:szCs w:val="24"/>
          <w:lang w:eastAsia="ru-RU"/>
        </w:rPr>
        <w:tab/>
      </w:r>
      <w:r w:rsidRPr="002B5F74">
        <w:rPr>
          <w:rFonts w:ascii="Times New Roman" w:eastAsia="Times New Roman" w:hAnsi="Times New Roman" w:cs="Times New Roman"/>
          <w:sz w:val="24"/>
          <w:szCs w:val="24"/>
          <w:lang w:eastAsia="ru-RU"/>
        </w:rPr>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2B5F74" w:rsidRPr="002B5F74" w:rsidRDefault="002B5F74" w:rsidP="00AB0DC4">
      <w:pPr>
        <w:numPr>
          <w:ilvl w:val="1"/>
          <w:numId w:val="0"/>
        </w:numPr>
        <w:tabs>
          <w:tab w:val="num" w:pos="1418"/>
        </w:tabs>
        <w:spacing w:after="0" w:line="240" w:lineRule="auto"/>
        <w:ind w:firstLine="709"/>
        <w:jc w:val="both"/>
        <w:rPr>
          <w:rFonts w:ascii="Times New Roman" w:eastAsia="Times New Roman" w:hAnsi="Times New Roman" w:cs="Times New Roman"/>
          <w:sz w:val="24"/>
          <w:szCs w:val="24"/>
          <w:lang w:eastAsia="ru-RU"/>
        </w:rPr>
      </w:pPr>
      <w:r w:rsidRPr="002B5F74">
        <w:rPr>
          <w:rFonts w:ascii="Times New Roman" w:eastAsia="Times New Roman" w:hAnsi="Times New Roman" w:cs="Times New Roman"/>
          <w:sz w:val="24"/>
          <w:szCs w:val="24"/>
          <w:lang w:eastAsia="ru-RU"/>
        </w:rPr>
        <w:t>1</w:t>
      </w:r>
      <w:r w:rsidRPr="00AB0DC4">
        <w:rPr>
          <w:rFonts w:ascii="Times New Roman" w:eastAsia="Times New Roman" w:hAnsi="Times New Roman" w:cs="Times New Roman"/>
          <w:sz w:val="24"/>
          <w:szCs w:val="24"/>
          <w:lang w:eastAsia="ru-RU"/>
        </w:rPr>
        <w:t>3</w:t>
      </w:r>
      <w:r w:rsidRPr="002B5F74">
        <w:rPr>
          <w:rFonts w:ascii="Times New Roman" w:eastAsia="Times New Roman" w:hAnsi="Times New Roman" w:cs="Times New Roman"/>
          <w:sz w:val="24"/>
          <w:szCs w:val="24"/>
          <w:lang w:eastAsia="ru-RU"/>
        </w:rPr>
        <w:t>.3.</w:t>
      </w:r>
      <w:r w:rsidRPr="00AB0DC4">
        <w:rPr>
          <w:rFonts w:ascii="Times New Roman" w:eastAsia="Times New Roman" w:hAnsi="Times New Roman" w:cs="Times New Roman"/>
          <w:sz w:val="24"/>
          <w:szCs w:val="24"/>
          <w:lang w:eastAsia="ru-RU"/>
        </w:rPr>
        <w:tab/>
      </w:r>
      <w:r w:rsidRPr="002B5F74">
        <w:rPr>
          <w:rFonts w:ascii="Times New Roman" w:eastAsia="Times New Roman" w:hAnsi="Times New Roman" w:cs="Times New Roman"/>
          <w:sz w:val="24"/>
          <w:szCs w:val="24"/>
          <w:lang w:eastAsia="ru-RU"/>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B5F74" w:rsidRPr="00654FBB" w:rsidRDefault="002B5F74" w:rsidP="00AB0DC4">
      <w:pPr>
        <w:numPr>
          <w:ilvl w:val="1"/>
          <w:numId w:val="0"/>
        </w:numPr>
        <w:tabs>
          <w:tab w:val="num" w:pos="1418"/>
        </w:tabs>
        <w:spacing w:after="0" w:line="240" w:lineRule="auto"/>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lastRenderedPageBreak/>
        <w:t>13.4.</w:t>
      </w:r>
      <w:r w:rsidRPr="00AB0DC4">
        <w:rPr>
          <w:rFonts w:ascii="Times New Roman" w:eastAsia="Times New Roman" w:hAnsi="Times New Roman" w:cs="Times New Roman"/>
          <w:sz w:val="24"/>
          <w:szCs w:val="24"/>
          <w:lang w:eastAsia="ru-RU"/>
        </w:rPr>
        <w:tab/>
      </w:r>
      <w:r w:rsidRPr="002B5F74">
        <w:rPr>
          <w:rFonts w:ascii="Times New Roman" w:eastAsia="Times New Roman" w:hAnsi="Times New Roman" w:cs="Times New Roman"/>
          <w:sz w:val="24"/>
          <w:szCs w:val="24"/>
          <w:lang w:eastAsia="ru-RU"/>
        </w:rPr>
        <w:t xml:space="preserve">Подтверждением наличия обстоятельств непреодолимой силы и их продолжительности является письменное </w:t>
      </w:r>
      <w:r w:rsidRPr="00654FBB">
        <w:rPr>
          <w:rFonts w:ascii="Times New Roman" w:eastAsia="Times New Roman" w:hAnsi="Times New Roman" w:cs="Times New Roman"/>
          <w:sz w:val="24"/>
          <w:szCs w:val="24"/>
          <w:lang w:eastAsia="ru-RU"/>
        </w:rPr>
        <w:t>свидетельство уполномоченных органов или уполномоченных организаций.</w:t>
      </w:r>
    </w:p>
    <w:p w:rsidR="00652AF7" w:rsidRPr="00654FBB" w:rsidRDefault="00652AF7" w:rsidP="00AB0DC4">
      <w:pPr>
        <w:numPr>
          <w:ilvl w:val="1"/>
          <w:numId w:val="0"/>
        </w:numPr>
        <w:tabs>
          <w:tab w:val="num" w:pos="1418"/>
        </w:tabs>
        <w:spacing w:after="0" w:line="240" w:lineRule="auto"/>
        <w:ind w:firstLine="709"/>
        <w:jc w:val="both"/>
        <w:rPr>
          <w:rFonts w:ascii="Times New Roman" w:eastAsia="Times New Roman" w:hAnsi="Times New Roman" w:cs="Times New Roman"/>
          <w:sz w:val="24"/>
          <w:szCs w:val="24"/>
          <w:lang w:eastAsia="ru-RU"/>
        </w:rPr>
      </w:pPr>
    </w:p>
    <w:p w:rsidR="004A2523" w:rsidRPr="00654FBB" w:rsidRDefault="004A2523" w:rsidP="00AB0DC4">
      <w:pPr>
        <w:pStyle w:val="ad"/>
        <w:numPr>
          <w:ilvl w:val="0"/>
          <w:numId w:val="2"/>
        </w:numPr>
        <w:tabs>
          <w:tab w:val="num" w:pos="0"/>
        </w:tabs>
        <w:spacing w:after="0" w:line="240" w:lineRule="auto"/>
        <w:ind w:left="0" w:firstLine="0"/>
        <w:jc w:val="center"/>
        <w:rPr>
          <w:rFonts w:ascii="Times New Roman" w:eastAsia="Times New Roman" w:hAnsi="Times New Roman" w:cs="Times New Roman"/>
          <w:b/>
          <w:sz w:val="24"/>
          <w:szCs w:val="24"/>
          <w:lang w:eastAsia="ru-RU"/>
        </w:rPr>
      </w:pPr>
      <w:r w:rsidRPr="00654FBB">
        <w:rPr>
          <w:rFonts w:ascii="Times New Roman" w:eastAsia="Times New Roman" w:hAnsi="Times New Roman" w:cs="Times New Roman"/>
          <w:b/>
          <w:sz w:val="24"/>
          <w:szCs w:val="24"/>
          <w:lang w:eastAsia="ru-RU"/>
        </w:rPr>
        <w:t>Уведомления</w:t>
      </w:r>
    </w:p>
    <w:p w:rsidR="005017AD" w:rsidRPr="00654FBB" w:rsidRDefault="005017AD" w:rsidP="0033741D">
      <w:pPr>
        <w:widowControl w:val="0"/>
        <w:tabs>
          <w:tab w:val="left" w:pos="1418"/>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54FBB">
        <w:rPr>
          <w:rFonts w:ascii="Times New Roman" w:eastAsia="Times New Roman" w:hAnsi="Times New Roman" w:cs="Times New Roman"/>
          <w:sz w:val="24"/>
          <w:szCs w:val="24"/>
          <w:lang w:eastAsia="ar-SA"/>
        </w:rPr>
        <w:t>1</w:t>
      </w:r>
      <w:r w:rsidR="002B5F74" w:rsidRPr="00654FBB">
        <w:rPr>
          <w:rFonts w:ascii="Times New Roman" w:eastAsia="Times New Roman" w:hAnsi="Times New Roman" w:cs="Times New Roman"/>
          <w:sz w:val="24"/>
          <w:szCs w:val="24"/>
          <w:lang w:eastAsia="ar-SA"/>
        </w:rPr>
        <w:t>4</w:t>
      </w:r>
      <w:r w:rsidRPr="00654FBB">
        <w:rPr>
          <w:rFonts w:ascii="Times New Roman" w:eastAsia="Times New Roman" w:hAnsi="Times New Roman" w:cs="Times New Roman"/>
          <w:sz w:val="24"/>
          <w:szCs w:val="24"/>
          <w:lang w:eastAsia="ar-SA"/>
        </w:rPr>
        <w:t>.1.</w:t>
      </w:r>
      <w:r w:rsidRPr="00654FBB">
        <w:rPr>
          <w:rFonts w:ascii="Times New Roman" w:eastAsia="Times New Roman" w:hAnsi="Times New Roman" w:cs="Times New Roman"/>
          <w:sz w:val="24"/>
          <w:szCs w:val="24"/>
          <w:lang w:eastAsia="ar-SA"/>
        </w:rPr>
        <w:tab/>
      </w:r>
      <w:r w:rsidR="00AC6CD4" w:rsidRPr="00654FBB">
        <w:rPr>
          <w:rFonts w:ascii="Times New Roman" w:eastAsia="Times New Roman" w:hAnsi="Times New Roman" w:cs="Times New Roman"/>
          <w:sz w:val="24"/>
          <w:szCs w:val="24"/>
          <w:lang w:eastAsia="ar-SA"/>
        </w:rPr>
        <w:t>Любое уведомление, сообщение, требование которое одна Сторона направляет другой Стороне в соответствии с Контрактом, оформляются в письменной форме и 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5017AD" w:rsidRPr="00654FBB" w:rsidRDefault="005017AD" w:rsidP="0033741D">
      <w:pPr>
        <w:widowControl w:val="0"/>
        <w:tabs>
          <w:tab w:val="left" w:pos="1418"/>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54FBB">
        <w:rPr>
          <w:rFonts w:ascii="Times New Roman" w:eastAsia="Times New Roman" w:hAnsi="Times New Roman" w:cs="Times New Roman"/>
          <w:sz w:val="24"/>
          <w:szCs w:val="24"/>
          <w:lang w:eastAsia="ar-SA"/>
        </w:rPr>
        <w:t>1</w:t>
      </w:r>
      <w:r w:rsidR="002B5F74" w:rsidRPr="00654FBB">
        <w:rPr>
          <w:rFonts w:ascii="Times New Roman" w:eastAsia="Times New Roman" w:hAnsi="Times New Roman" w:cs="Times New Roman"/>
          <w:sz w:val="24"/>
          <w:szCs w:val="24"/>
          <w:lang w:eastAsia="ar-SA"/>
        </w:rPr>
        <w:t>4</w:t>
      </w:r>
      <w:r w:rsidRPr="00654FBB">
        <w:rPr>
          <w:rFonts w:ascii="Times New Roman" w:eastAsia="Times New Roman" w:hAnsi="Times New Roman" w:cs="Times New Roman"/>
          <w:sz w:val="24"/>
          <w:szCs w:val="24"/>
          <w:lang w:eastAsia="ar-SA"/>
        </w:rPr>
        <w:t>.2.</w:t>
      </w:r>
      <w:r w:rsidRPr="00654FBB">
        <w:rPr>
          <w:rFonts w:ascii="Times New Roman" w:eastAsia="Times New Roman" w:hAnsi="Times New Roman" w:cs="Times New Roman"/>
          <w:sz w:val="24"/>
          <w:szCs w:val="24"/>
          <w:lang w:eastAsia="ar-SA"/>
        </w:rPr>
        <w:tab/>
        <w:t>Уведомление считается доставленным на момент получения отправителем уведомления о вручении письма получателю.</w:t>
      </w:r>
    </w:p>
    <w:p w:rsidR="00ED7D19" w:rsidRDefault="005017AD" w:rsidP="0033741D">
      <w:pPr>
        <w:widowControl w:val="0"/>
        <w:tabs>
          <w:tab w:val="left" w:pos="1418"/>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54FBB">
        <w:rPr>
          <w:rFonts w:ascii="Times New Roman" w:eastAsia="Times New Roman" w:hAnsi="Times New Roman" w:cs="Times New Roman"/>
          <w:sz w:val="24"/>
          <w:szCs w:val="24"/>
          <w:lang w:eastAsia="ar-SA"/>
        </w:rPr>
        <w:t>1</w:t>
      </w:r>
      <w:r w:rsidR="002B5F74" w:rsidRPr="00654FBB">
        <w:rPr>
          <w:rFonts w:ascii="Times New Roman" w:eastAsia="Times New Roman" w:hAnsi="Times New Roman" w:cs="Times New Roman"/>
          <w:sz w:val="24"/>
          <w:szCs w:val="24"/>
          <w:lang w:eastAsia="ar-SA"/>
        </w:rPr>
        <w:t>4</w:t>
      </w:r>
      <w:r w:rsidRPr="00654FBB">
        <w:rPr>
          <w:rFonts w:ascii="Times New Roman" w:eastAsia="Times New Roman" w:hAnsi="Times New Roman" w:cs="Times New Roman"/>
          <w:sz w:val="24"/>
          <w:szCs w:val="24"/>
          <w:lang w:eastAsia="ar-SA"/>
        </w:rPr>
        <w:t>.3.</w:t>
      </w:r>
      <w:r w:rsidRPr="00654FBB">
        <w:rPr>
          <w:rFonts w:ascii="Times New Roman" w:eastAsia="Times New Roman" w:hAnsi="Times New Roman" w:cs="Times New Roman"/>
          <w:sz w:val="24"/>
          <w:szCs w:val="24"/>
          <w:lang w:eastAsia="ar-SA"/>
        </w:rPr>
        <w:tab/>
        <w:t>Об изменении реквизитов Стороны уведомляют друг друга в течение 3 (трёх) рабочих дней с момента их изменения.</w:t>
      </w:r>
    </w:p>
    <w:p w:rsidR="00652AF7" w:rsidRPr="00AB0DC4" w:rsidRDefault="00652AF7" w:rsidP="0033741D">
      <w:pPr>
        <w:widowControl w:val="0"/>
        <w:tabs>
          <w:tab w:val="left" w:pos="1418"/>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4A2523" w:rsidRPr="00AB0DC4" w:rsidRDefault="004A2523" w:rsidP="00AB0DC4">
      <w:pPr>
        <w:pStyle w:val="ad"/>
        <w:numPr>
          <w:ilvl w:val="0"/>
          <w:numId w:val="2"/>
        </w:numPr>
        <w:tabs>
          <w:tab w:val="left" w:pos="708"/>
        </w:tabs>
        <w:spacing w:after="0" w:line="240" w:lineRule="auto"/>
        <w:ind w:left="0"/>
        <w:jc w:val="center"/>
        <w:rPr>
          <w:rFonts w:ascii="Times New Roman" w:eastAsia="Times New Roman" w:hAnsi="Times New Roman" w:cs="Times New Roman"/>
          <w:b/>
          <w:sz w:val="24"/>
          <w:szCs w:val="24"/>
          <w:lang w:eastAsia="ru-RU"/>
        </w:rPr>
      </w:pPr>
      <w:r w:rsidRPr="00AB0DC4">
        <w:rPr>
          <w:rFonts w:ascii="Times New Roman" w:eastAsia="Times New Roman" w:hAnsi="Times New Roman" w:cs="Times New Roman"/>
          <w:b/>
          <w:sz w:val="24"/>
          <w:szCs w:val="24"/>
          <w:lang w:eastAsia="ru-RU"/>
        </w:rPr>
        <w:t>Заключительные положения</w:t>
      </w:r>
    </w:p>
    <w:p w:rsidR="00BB1288" w:rsidRDefault="00BB1288" w:rsidP="00BB128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C2126C">
        <w:rPr>
          <w:rFonts w:ascii="Times New Roman" w:eastAsia="Times New Roman" w:hAnsi="Times New Roman" w:cs="Times New Roman"/>
          <w:sz w:val="24"/>
          <w:szCs w:val="24"/>
          <w:lang w:eastAsia="ru-RU"/>
        </w:rPr>
        <w:t>15.1.</w:t>
      </w:r>
      <w:r>
        <w:rPr>
          <w:rFonts w:ascii="Times New Roman" w:eastAsia="Times New Roman" w:hAnsi="Times New Roman" w:cs="Times New Roman"/>
          <w:sz w:val="24"/>
          <w:szCs w:val="24"/>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5017AD" w:rsidRPr="00AB0DC4" w:rsidRDefault="00BB1288" w:rsidP="00AB0DC4">
      <w:pPr>
        <w:tabs>
          <w:tab w:val="left" w:pos="141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w:t>
      </w:r>
      <w:r w:rsidR="005017AD" w:rsidRPr="00AB0DC4">
        <w:rPr>
          <w:rFonts w:ascii="Times New Roman" w:eastAsia="Times New Roman" w:hAnsi="Times New Roman" w:cs="Times New Roman"/>
          <w:sz w:val="24"/>
          <w:szCs w:val="24"/>
          <w:lang w:eastAsia="ru-RU"/>
        </w:rPr>
        <w:tab/>
        <w:t>Во всем, что не предусмотрено Контрактом, Стороны руководствуются законодательством Российской Федерации.</w:t>
      </w:r>
    </w:p>
    <w:p w:rsidR="005017AD" w:rsidRPr="00AB0DC4" w:rsidRDefault="005017AD" w:rsidP="00AB0DC4">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AB0DC4">
        <w:rPr>
          <w:rFonts w:ascii="Times New Roman" w:eastAsia="Times New Roman" w:hAnsi="Times New Roman" w:cs="Times New Roman"/>
          <w:sz w:val="24"/>
          <w:szCs w:val="24"/>
          <w:lang w:eastAsia="ru-RU"/>
        </w:rPr>
        <w:t>1</w:t>
      </w:r>
      <w:r w:rsidR="002B5F74" w:rsidRPr="00AB0DC4">
        <w:rPr>
          <w:rFonts w:ascii="Times New Roman" w:eastAsia="Times New Roman" w:hAnsi="Times New Roman" w:cs="Times New Roman"/>
          <w:sz w:val="24"/>
          <w:szCs w:val="24"/>
          <w:lang w:eastAsia="ru-RU"/>
        </w:rPr>
        <w:t>5</w:t>
      </w:r>
      <w:r w:rsidRPr="00AB0DC4">
        <w:rPr>
          <w:rFonts w:ascii="Times New Roman" w:eastAsia="Times New Roman" w:hAnsi="Times New Roman" w:cs="Times New Roman"/>
          <w:sz w:val="24"/>
          <w:szCs w:val="24"/>
          <w:lang w:eastAsia="ru-RU"/>
        </w:rPr>
        <w:t>.</w:t>
      </w:r>
      <w:r w:rsidR="00BB1288">
        <w:rPr>
          <w:rFonts w:ascii="Times New Roman" w:eastAsia="Times New Roman" w:hAnsi="Times New Roman" w:cs="Times New Roman"/>
          <w:sz w:val="24"/>
          <w:szCs w:val="24"/>
          <w:lang w:eastAsia="ru-RU"/>
        </w:rPr>
        <w:t>3</w:t>
      </w:r>
      <w:r w:rsidRPr="00AB0DC4">
        <w:rPr>
          <w:rFonts w:ascii="Times New Roman" w:eastAsia="Times New Roman" w:hAnsi="Times New Roman" w:cs="Times New Roman"/>
          <w:sz w:val="24"/>
          <w:szCs w:val="24"/>
          <w:lang w:eastAsia="ru-RU"/>
        </w:rPr>
        <w:t>.</w:t>
      </w:r>
      <w:r w:rsidR="002B5F74" w:rsidRPr="00AB0DC4">
        <w:rPr>
          <w:rFonts w:ascii="Times New Roman" w:eastAsia="Times New Roman" w:hAnsi="Times New Roman" w:cs="Times New Roman"/>
          <w:sz w:val="24"/>
          <w:szCs w:val="24"/>
          <w:lang w:eastAsia="ru-RU"/>
        </w:rPr>
        <w:tab/>
      </w:r>
      <w:r w:rsidRPr="00AB0DC4">
        <w:rPr>
          <w:rFonts w:ascii="Times New Roman" w:eastAsia="Times New Roman" w:hAnsi="Times New Roman" w:cs="Times New Roman"/>
          <w:sz w:val="24"/>
          <w:szCs w:val="24"/>
          <w:lang w:eastAsia="ru-RU"/>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1563BE" w:rsidRDefault="001563BE" w:rsidP="001563BE">
      <w:pPr>
        <w:widowControl w:val="0"/>
        <w:tabs>
          <w:tab w:val="left" w:pos="1418"/>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r w:rsidR="00A554F1">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t>Приложениями к Контракту и его неотъемлемой частью являются:</w:t>
      </w:r>
    </w:p>
    <w:p w:rsidR="001563BE" w:rsidRDefault="001563BE" w:rsidP="001563BE">
      <w:pPr>
        <w:widowControl w:val="0"/>
        <w:tabs>
          <w:tab w:val="left" w:pos="1418"/>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Приложение № 1 – Спецификация;</w:t>
      </w:r>
    </w:p>
    <w:p w:rsidR="001563BE" w:rsidRDefault="001563BE" w:rsidP="001563BE">
      <w:pPr>
        <w:widowControl w:val="0"/>
        <w:tabs>
          <w:tab w:val="left" w:pos="1418"/>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Приложение № 2 – Технические характеристики.</w:t>
      </w:r>
    </w:p>
    <w:p w:rsidR="004A2523" w:rsidRPr="00AB0DC4" w:rsidRDefault="00424EFC" w:rsidP="00AB0DC4">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1</w:t>
      </w:r>
      <w:r w:rsidR="00B00656">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w:t>
      </w:r>
      <w:r w:rsidR="00A554F1">
        <w:rPr>
          <w:rFonts w:ascii="Times New Roman" w:eastAsia="Times New Roman" w:hAnsi="Times New Roman" w:cs="Times New Roman"/>
          <w:sz w:val="24"/>
          <w:szCs w:val="24"/>
          <w:lang w:eastAsia="ar-SA"/>
        </w:rPr>
        <w:t>5</w:t>
      </w:r>
      <w:r w:rsidR="004A2523" w:rsidRPr="00AB0DC4">
        <w:rPr>
          <w:rFonts w:ascii="Times New Roman" w:eastAsia="Times New Roman" w:hAnsi="Times New Roman" w:cs="Times New Roman"/>
          <w:sz w:val="24"/>
          <w:szCs w:val="24"/>
          <w:lang w:eastAsia="ar-SA"/>
        </w:rPr>
        <w:t>.</w:t>
      </w:r>
      <w:r w:rsidR="004A2523" w:rsidRPr="00AB0DC4">
        <w:rPr>
          <w:rFonts w:ascii="Times New Roman" w:eastAsia="Times New Roman" w:hAnsi="Times New Roman" w:cs="Times New Roman"/>
          <w:sz w:val="24"/>
          <w:szCs w:val="24"/>
          <w:lang w:eastAsia="ar-SA"/>
        </w:rPr>
        <w:tab/>
        <w:t xml:space="preserve">Ответственный по исполнению Контракта со стороны </w:t>
      </w:r>
      <w:r w:rsidR="00AB0DC4" w:rsidRPr="00AB0DC4">
        <w:rPr>
          <w:rFonts w:ascii="Times New Roman" w:eastAsia="Times New Roman" w:hAnsi="Times New Roman" w:cs="Times New Roman"/>
          <w:sz w:val="24"/>
          <w:szCs w:val="24"/>
          <w:lang w:eastAsia="ar-SA"/>
        </w:rPr>
        <w:t>Заказчика</w:t>
      </w:r>
      <w:r w:rsidR="004A2523" w:rsidRPr="00AB0DC4">
        <w:rPr>
          <w:rFonts w:ascii="Times New Roman" w:eastAsia="Times New Roman" w:hAnsi="Times New Roman" w:cs="Times New Roman"/>
          <w:sz w:val="24"/>
          <w:szCs w:val="24"/>
          <w:lang w:eastAsia="ar-SA"/>
        </w:rPr>
        <w:t xml:space="preserve"> – к</w:t>
      </w:r>
      <w:r w:rsidR="004A2523" w:rsidRPr="00AB0DC4">
        <w:rPr>
          <w:rFonts w:ascii="Times New Roman" w:eastAsia="Times New Roman" w:hAnsi="Times New Roman" w:cs="Times New Roman"/>
          <w:sz w:val="24"/>
          <w:szCs w:val="24"/>
          <w:lang w:eastAsia="ru-RU"/>
        </w:rPr>
        <w:t>онтрактодержатель</w:t>
      </w:r>
      <w:r w:rsidR="004A2523" w:rsidRPr="00AB0DC4">
        <w:rPr>
          <w:rFonts w:ascii="Times New Roman" w:eastAsia="Times New Roman" w:hAnsi="Times New Roman" w:cs="Times New Roman"/>
          <w:sz w:val="24"/>
          <w:szCs w:val="24"/>
          <w:lang w:eastAsia="ar-SA"/>
        </w:rPr>
        <w:t xml:space="preserve">, </w:t>
      </w:r>
      <w:r w:rsidR="004A2523" w:rsidRPr="00AB0DC4">
        <w:rPr>
          <w:rFonts w:ascii="Times New Roman" w:eastAsia="Times New Roman" w:hAnsi="Times New Roman" w:cs="Times New Roman"/>
          <w:sz w:val="24"/>
          <w:szCs w:val="24"/>
          <w:lang w:eastAsia="ru-RU"/>
        </w:rPr>
        <w:t>заведующий аптекой-провизор Молодцова Елена Анатольевна</w:t>
      </w:r>
      <w:r w:rsidR="00AB0DC4" w:rsidRPr="00AB0DC4">
        <w:rPr>
          <w:rFonts w:ascii="Times New Roman" w:eastAsia="Times New Roman" w:hAnsi="Times New Roman" w:cs="Times New Roman"/>
          <w:sz w:val="24"/>
          <w:szCs w:val="24"/>
          <w:lang w:eastAsia="ru-RU"/>
        </w:rPr>
        <w:t>.</w:t>
      </w:r>
    </w:p>
    <w:p w:rsidR="004A2523" w:rsidRPr="00AB0DC4" w:rsidRDefault="004A2523" w:rsidP="00AB0DC4">
      <w:pPr>
        <w:widowControl w:val="0"/>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4A2523" w:rsidRPr="00AB0DC4" w:rsidRDefault="004A2523" w:rsidP="00AB0DC4">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ar-SA"/>
        </w:rPr>
      </w:pPr>
      <w:r w:rsidRPr="00AB0DC4">
        <w:rPr>
          <w:rFonts w:ascii="Times New Roman" w:eastAsia="Times New Roman" w:hAnsi="Times New Roman" w:cs="Times New Roman"/>
          <w:b/>
          <w:sz w:val="24"/>
          <w:szCs w:val="24"/>
          <w:lang w:eastAsia="ar-SA"/>
        </w:rPr>
        <w:t>1</w:t>
      </w:r>
      <w:r w:rsidR="002B5F74" w:rsidRPr="00AB0DC4">
        <w:rPr>
          <w:rFonts w:ascii="Times New Roman" w:eastAsia="Times New Roman" w:hAnsi="Times New Roman" w:cs="Times New Roman"/>
          <w:b/>
          <w:sz w:val="24"/>
          <w:szCs w:val="24"/>
          <w:lang w:eastAsia="ar-SA"/>
        </w:rPr>
        <w:t>6</w:t>
      </w:r>
      <w:r w:rsidRPr="00AB0DC4">
        <w:rPr>
          <w:rFonts w:ascii="Times New Roman" w:eastAsia="Times New Roman" w:hAnsi="Times New Roman" w:cs="Times New Roman"/>
          <w:b/>
          <w:sz w:val="24"/>
          <w:szCs w:val="24"/>
          <w:lang w:eastAsia="ar-SA"/>
        </w:rPr>
        <w:t>.</w:t>
      </w:r>
      <w:r w:rsidRPr="00AB0DC4">
        <w:rPr>
          <w:rFonts w:ascii="Times New Roman" w:eastAsia="Times New Roman" w:hAnsi="Times New Roman" w:cs="Times New Roman"/>
          <w:sz w:val="24"/>
          <w:szCs w:val="24"/>
          <w:lang w:eastAsia="ar-SA"/>
        </w:rPr>
        <w:tab/>
      </w:r>
      <w:r w:rsidRPr="00AB0DC4">
        <w:rPr>
          <w:rFonts w:ascii="Times New Roman" w:eastAsia="Times New Roman" w:hAnsi="Times New Roman" w:cs="Times New Roman"/>
          <w:b/>
          <w:sz w:val="24"/>
          <w:szCs w:val="24"/>
          <w:lang w:eastAsia="ru-RU"/>
        </w:rPr>
        <w:t>Адреса, реквизиты и подписи Сторон</w:t>
      </w:r>
    </w:p>
    <w:tbl>
      <w:tblPr>
        <w:tblStyle w:val="TableStyle0"/>
        <w:tblW w:w="10598" w:type="dxa"/>
        <w:tblInd w:w="-108" w:type="dxa"/>
        <w:tblLook w:val="0600" w:firstRow="0" w:lastRow="0" w:firstColumn="0" w:lastColumn="0" w:noHBand="1" w:noVBand="1"/>
      </w:tblPr>
      <w:tblGrid>
        <w:gridCol w:w="4307"/>
        <w:gridCol w:w="1613"/>
        <w:gridCol w:w="4678"/>
      </w:tblGrid>
      <w:tr w:rsidR="00AA53C6" w:rsidRPr="008C1342" w:rsidTr="00A15928">
        <w:trPr>
          <w:trHeight w:val="4364"/>
        </w:trPr>
        <w:tc>
          <w:tcPr>
            <w:tcW w:w="4307" w:type="dxa"/>
            <w:hideMark/>
          </w:tcPr>
          <w:p w:rsidR="00AA53C6" w:rsidRDefault="00AA53C6" w:rsidP="00AA53C6">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t>Заказчик:</w:t>
            </w:r>
          </w:p>
          <w:p w:rsidR="00AA53C6" w:rsidRDefault="00AA53C6" w:rsidP="00AA53C6">
            <w:pPr>
              <w:widowControl w:val="0"/>
              <w:autoSpaceDE w:val="0"/>
              <w:autoSpaceDN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ФГБУ «НМИЦ онкологии им. Н.Н. Петрова» Минздрава России</w:t>
            </w:r>
          </w:p>
          <w:p w:rsidR="00AA53C6" w:rsidRDefault="00AA53C6" w:rsidP="00AA53C6">
            <w:pPr>
              <w:widowControl w:val="0"/>
              <w:autoSpaceDE w:val="0"/>
              <w:autoSpaceDN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AA53C6" w:rsidRDefault="00AA53C6" w:rsidP="00AA53C6">
            <w:pPr>
              <w:widowControl w:val="0"/>
              <w:autoSpaceDE w:val="0"/>
              <w:autoSpaceDN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ИНН 7821006887, КПП 784301001</w:t>
            </w:r>
          </w:p>
          <w:p w:rsidR="00AA53C6" w:rsidRDefault="00AA53C6" w:rsidP="00AA53C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Получатель: УФК по г. Санкт-Петербургу (Отдел №10, ФГБУ «НМИЦ онкологии им. Н.Н. Петрова» Минздрава России, л/сч. 20726X13530, 21726X13530, 22726X13536), </w:t>
            </w:r>
          </w:p>
          <w:p w:rsidR="00AA53C6" w:rsidRDefault="00AA53C6" w:rsidP="00AA53C6">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 xml:space="preserve">казначейский счет получателя: 03214643000000013225, </w:t>
            </w:r>
          </w:p>
          <w:p w:rsidR="00AA53C6" w:rsidRDefault="00AA53C6" w:rsidP="00AA53C6">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AA53C6" w:rsidRDefault="00AA53C6" w:rsidP="00AA53C6">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БИК 012202102</w:t>
            </w:r>
          </w:p>
          <w:p w:rsidR="00AA53C6" w:rsidRDefault="00AA53C6" w:rsidP="00AA53C6">
            <w:pPr>
              <w:jc w:val="both"/>
              <w:rPr>
                <w:rFonts w:ascii="Times New Roman" w:eastAsia="Calibri" w:hAnsi="Times New Roman" w:cs="Times New Roman"/>
                <w:sz w:val="24"/>
                <w:szCs w:val="24"/>
              </w:rPr>
            </w:pPr>
            <w:r>
              <w:rPr>
                <w:rFonts w:ascii="Times New Roman" w:eastAsia="Calibri" w:hAnsi="Times New Roman" w:cs="Times New Roman"/>
                <w:sz w:val="24"/>
                <w:szCs w:val="24"/>
                <w:highlight w:val="yellow"/>
              </w:rPr>
              <w:lastRenderedPageBreak/>
              <w:t>Единый Казначейский Счет (ЕКС): 40102810745370000024</w:t>
            </w:r>
          </w:p>
          <w:p w:rsidR="00AA53C6" w:rsidRDefault="00AA53C6" w:rsidP="00AA53C6">
            <w:pPr>
              <w:jc w:val="both"/>
              <w:rPr>
                <w:rFonts w:ascii="Times New Roman" w:eastAsia="Calibri" w:hAnsi="Times New Roman" w:cs="Times New Roman"/>
                <w:sz w:val="24"/>
                <w:szCs w:val="24"/>
              </w:rPr>
            </w:pPr>
          </w:p>
          <w:p w:rsidR="00AA53C6" w:rsidRPr="00C02440" w:rsidRDefault="00AA53C6" w:rsidP="00AA53C6">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AA53C6" w:rsidRPr="00C02440" w:rsidRDefault="00AA53C6" w:rsidP="00AA53C6">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AA53C6" w:rsidRPr="00C02440" w:rsidRDefault="00AA53C6" w:rsidP="00AA53C6">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AA53C6" w:rsidRPr="00C02440" w:rsidRDefault="00AA53C6" w:rsidP="00AA53C6">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Pr="00C02440">
              <w:rPr>
                <w:rFonts w:ascii="Times New Roman" w:eastAsia="Calibri" w:hAnsi="Times New Roman" w:cs="Times New Roman"/>
                <w:sz w:val="22"/>
              </w:rPr>
              <w:t xml:space="preserve">по исполнению контракта - </w:t>
            </w:r>
            <w:hyperlink r:id="rId12" w:history="1">
              <w:r w:rsidRPr="00C02440">
                <w:rPr>
                  <w:rFonts w:ascii="Times New Roman" w:eastAsia="Calibri" w:hAnsi="Times New Roman" w:cs="Times New Roman"/>
                  <w:sz w:val="22"/>
                  <w:u w:val="single"/>
                  <w:lang w:val="en-US"/>
                </w:rPr>
                <w:t>apteka</w:t>
              </w:r>
              <w:r w:rsidRPr="00C02440">
                <w:rPr>
                  <w:rFonts w:ascii="Times New Roman" w:eastAsia="Calibri" w:hAnsi="Times New Roman" w:cs="Times New Roman"/>
                  <w:sz w:val="22"/>
                  <w:u w:val="single"/>
                </w:rPr>
                <w:t>@</w:t>
              </w:r>
              <w:r w:rsidRPr="00C02440">
                <w:rPr>
                  <w:rFonts w:ascii="Times New Roman" w:eastAsia="Calibri" w:hAnsi="Times New Roman" w:cs="Times New Roman"/>
                  <w:sz w:val="22"/>
                  <w:u w:val="single"/>
                  <w:lang w:val="en-US"/>
                </w:rPr>
                <w:t>niioncologii</w:t>
              </w:r>
              <w:r w:rsidRPr="00C02440">
                <w:rPr>
                  <w:rFonts w:ascii="Times New Roman" w:eastAsia="Calibri" w:hAnsi="Times New Roman" w:cs="Times New Roman"/>
                  <w:sz w:val="22"/>
                  <w:u w:val="single"/>
                </w:rPr>
                <w:t>.</w:t>
              </w:r>
              <w:proofErr w:type="spellStart"/>
              <w:r w:rsidRPr="00C02440">
                <w:rPr>
                  <w:rFonts w:ascii="Times New Roman" w:eastAsia="Calibri" w:hAnsi="Times New Roman" w:cs="Times New Roman"/>
                  <w:sz w:val="22"/>
                  <w:u w:val="single"/>
                  <w:lang w:val="en-US"/>
                </w:rPr>
                <w:t>ru</w:t>
              </w:r>
              <w:proofErr w:type="spellEnd"/>
            </w:hyperlink>
          </w:p>
          <w:p w:rsidR="00AA53C6" w:rsidRPr="00C02440" w:rsidRDefault="00AA53C6" w:rsidP="00AA53C6">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3"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AA53C6" w:rsidRPr="00C02440" w:rsidRDefault="00AA53C6" w:rsidP="00AA53C6">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613" w:type="dxa"/>
          </w:tcPr>
          <w:p w:rsidR="00AA53C6" w:rsidRPr="00AB0DC4" w:rsidRDefault="00AA53C6" w:rsidP="00AA53C6">
            <w:pPr>
              <w:widowControl w:val="0"/>
              <w:suppressAutoHyphens/>
              <w:autoSpaceDE w:val="0"/>
              <w:autoSpaceDN w:val="0"/>
              <w:adjustRightInd w:val="0"/>
              <w:jc w:val="both"/>
              <w:rPr>
                <w:rFonts w:ascii="Times New Roman" w:hAnsi="Times New Roman" w:cs="Times New Roman"/>
                <w:sz w:val="24"/>
                <w:szCs w:val="24"/>
              </w:rPr>
            </w:pPr>
          </w:p>
        </w:tc>
        <w:tc>
          <w:tcPr>
            <w:tcW w:w="4678" w:type="dxa"/>
          </w:tcPr>
          <w:p w:rsidR="00AA53C6" w:rsidRPr="00AB0DC4" w:rsidRDefault="00AA53C6" w:rsidP="00AA53C6">
            <w:pPr>
              <w:widowControl w:val="0"/>
              <w:suppressAutoHyphens/>
              <w:autoSpaceDE w:val="0"/>
              <w:autoSpaceDN w:val="0"/>
              <w:adjustRightInd w:val="0"/>
              <w:jc w:val="both"/>
              <w:rPr>
                <w:rFonts w:ascii="Times New Roman" w:hAnsi="Times New Roman" w:cs="Times New Roman"/>
                <w:b/>
                <w:sz w:val="24"/>
                <w:szCs w:val="24"/>
              </w:rPr>
            </w:pPr>
            <w:r w:rsidRPr="00AB0DC4">
              <w:rPr>
                <w:rFonts w:ascii="Times New Roman" w:hAnsi="Times New Roman" w:cs="Times New Roman"/>
                <w:b/>
                <w:sz w:val="24"/>
                <w:szCs w:val="24"/>
              </w:rPr>
              <w:t>Поставщик:</w:t>
            </w:r>
          </w:p>
          <w:p w:rsidR="00AA53C6" w:rsidRPr="008A03F0" w:rsidRDefault="00AA53C6" w:rsidP="00AA53C6">
            <w:pPr>
              <w:textAlignment w:val="baseline"/>
              <w:rPr>
                <w:rFonts w:ascii="Times New Roman" w:hAnsi="Times New Roman" w:cs="Times New Roman"/>
                <w:sz w:val="24"/>
                <w:szCs w:val="24"/>
                <w:lang w:eastAsia="ar-SA"/>
              </w:rPr>
            </w:pPr>
          </w:p>
        </w:tc>
      </w:tr>
      <w:tr w:rsidR="00AA53C6" w:rsidRPr="00AB0DC4" w:rsidTr="00A15928">
        <w:trPr>
          <w:trHeight w:val="2198"/>
        </w:trPr>
        <w:tc>
          <w:tcPr>
            <w:tcW w:w="4307" w:type="dxa"/>
          </w:tcPr>
          <w:p w:rsidR="00AA53C6" w:rsidRPr="00AB0DC4" w:rsidRDefault="00AA53C6" w:rsidP="00AA53C6">
            <w:pPr>
              <w:widowControl w:val="0"/>
              <w:suppressAutoHyphens/>
              <w:autoSpaceDE w:val="0"/>
              <w:autoSpaceDN w:val="0"/>
              <w:adjustRightInd w:val="0"/>
              <w:rPr>
                <w:rFonts w:ascii="Times New Roman" w:hAnsi="Times New Roman" w:cs="Times New Roman"/>
                <w:bCs/>
                <w:sz w:val="24"/>
                <w:szCs w:val="24"/>
              </w:rPr>
            </w:pPr>
          </w:p>
        </w:tc>
        <w:tc>
          <w:tcPr>
            <w:tcW w:w="1613" w:type="dxa"/>
          </w:tcPr>
          <w:p w:rsidR="00AA53C6" w:rsidRPr="00AB0DC4" w:rsidRDefault="00AA53C6" w:rsidP="00AA53C6">
            <w:pPr>
              <w:widowControl w:val="0"/>
              <w:suppressAutoHyphens/>
              <w:autoSpaceDE w:val="0"/>
              <w:autoSpaceDN w:val="0"/>
              <w:adjustRightInd w:val="0"/>
              <w:rPr>
                <w:rFonts w:ascii="Times New Roman" w:hAnsi="Times New Roman" w:cs="Times New Roman"/>
                <w:sz w:val="24"/>
                <w:szCs w:val="24"/>
              </w:rPr>
            </w:pPr>
          </w:p>
        </w:tc>
        <w:tc>
          <w:tcPr>
            <w:tcW w:w="4678" w:type="dxa"/>
          </w:tcPr>
          <w:p w:rsidR="00AA53C6" w:rsidRPr="00AB0DC4" w:rsidRDefault="00AA53C6" w:rsidP="00AA53C6">
            <w:pPr>
              <w:widowControl w:val="0"/>
              <w:suppressAutoHyphens/>
              <w:autoSpaceDE w:val="0"/>
              <w:jc w:val="both"/>
              <w:rPr>
                <w:rFonts w:ascii="Times New Roman" w:hAnsi="Times New Roman" w:cs="Times New Roman"/>
                <w:sz w:val="24"/>
                <w:szCs w:val="24"/>
                <w:highlight w:val="yellow"/>
              </w:rPr>
            </w:pPr>
          </w:p>
        </w:tc>
      </w:tr>
      <w:tr w:rsidR="00AA53C6" w:rsidRPr="00E0144C" w:rsidTr="003323A3">
        <w:trPr>
          <w:trHeight w:val="2198"/>
        </w:trPr>
        <w:tc>
          <w:tcPr>
            <w:tcW w:w="4307" w:type="dxa"/>
          </w:tcPr>
          <w:p w:rsidR="00AA53C6" w:rsidRPr="00E0144C" w:rsidRDefault="00AA53C6" w:rsidP="00AA53C6">
            <w:pPr>
              <w:widowControl w:val="0"/>
              <w:suppressAutoHyphens/>
              <w:autoSpaceDE w:val="0"/>
              <w:rPr>
                <w:rFonts w:ascii="Times New Roman" w:eastAsia="Times New Roman CYR" w:hAnsi="Times New Roman" w:cs="Times New Roman"/>
                <w:b/>
                <w:bCs/>
                <w:kern w:val="2"/>
                <w:sz w:val="24"/>
                <w:szCs w:val="24"/>
                <w:lang w:eastAsia="ar-SA"/>
              </w:rPr>
            </w:pPr>
          </w:p>
          <w:p w:rsidR="00AA53C6" w:rsidRPr="00E0144C" w:rsidRDefault="00AA53C6" w:rsidP="00AA53C6">
            <w:pPr>
              <w:widowControl w:val="0"/>
              <w:suppressAutoHyphens/>
              <w:autoSpaceDE w:val="0"/>
              <w:rPr>
                <w:rFonts w:ascii="Times New Roman" w:eastAsia="Times New Roman CYR" w:hAnsi="Times New Roman" w:cs="Times New Roman"/>
                <w:b/>
                <w:bCs/>
                <w:kern w:val="2"/>
                <w:sz w:val="24"/>
                <w:szCs w:val="24"/>
                <w:lang w:eastAsia="ar-SA"/>
              </w:rPr>
            </w:pPr>
            <w:r w:rsidRPr="00E0144C">
              <w:rPr>
                <w:rFonts w:ascii="Times New Roman" w:eastAsia="Times New Roman CYR" w:hAnsi="Times New Roman" w:cs="Times New Roman"/>
                <w:b/>
                <w:bCs/>
                <w:kern w:val="2"/>
                <w:sz w:val="24"/>
                <w:szCs w:val="24"/>
                <w:lang w:eastAsia="ar-SA"/>
              </w:rPr>
              <w:t>От Заказчика</w:t>
            </w:r>
          </w:p>
          <w:p w:rsidR="00AA53C6" w:rsidRPr="00E0144C" w:rsidRDefault="00AA53C6" w:rsidP="00AA53C6">
            <w:pPr>
              <w:widowControl w:val="0"/>
              <w:suppressAutoHyphens/>
              <w:autoSpaceDE w:val="0"/>
              <w:autoSpaceDN w:val="0"/>
              <w:adjustRightInd w:val="0"/>
              <w:rPr>
                <w:rFonts w:ascii="Times New Roman" w:hAnsi="Times New Roman" w:cs="Times New Roman"/>
                <w:bCs/>
                <w:sz w:val="24"/>
                <w:szCs w:val="24"/>
              </w:rPr>
            </w:pPr>
          </w:p>
        </w:tc>
        <w:tc>
          <w:tcPr>
            <w:tcW w:w="1613" w:type="dxa"/>
          </w:tcPr>
          <w:p w:rsidR="00AA53C6" w:rsidRPr="00E0144C" w:rsidRDefault="00AA53C6" w:rsidP="00AA53C6">
            <w:pPr>
              <w:widowControl w:val="0"/>
              <w:suppressAutoHyphens/>
              <w:autoSpaceDE w:val="0"/>
              <w:autoSpaceDN w:val="0"/>
              <w:adjustRightInd w:val="0"/>
              <w:rPr>
                <w:rFonts w:ascii="Times New Roman" w:hAnsi="Times New Roman" w:cs="Times New Roman"/>
                <w:sz w:val="24"/>
                <w:szCs w:val="24"/>
              </w:rPr>
            </w:pPr>
          </w:p>
        </w:tc>
        <w:tc>
          <w:tcPr>
            <w:tcW w:w="4678" w:type="dxa"/>
          </w:tcPr>
          <w:p w:rsidR="00AA53C6" w:rsidRPr="00E0144C" w:rsidRDefault="00AA53C6" w:rsidP="00AA53C6">
            <w:pPr>
              <w:widowControl w:val="0"/>
              <w:tabs>
                <w:tab w:val="left" w:pos="4536"/>
              </w:tabs>
              <w:suppressAutoHyphens/>
              <w:autoSpaceDE w:val="0"/>
              <w:autoSpaceDN w:val="0"/>
              <w:adjustRightInd w:val="0"/>
              <w:jc w:val="both"/>
              <w:rPr>
                <w:rFonts w:ascii="Times New Roman" w:hAnsi="Times New Roman" w:cs="Times New Roman"/>
                <w:b/>
                <w:sz w:val="24"/>
                <w:szCs w:val="24"/>
              </w:rPr>
            </w:pPr>
          </w:p>
          <w:p w:rsidR="00AA53C6" w:rsidRPr="00E0144C" w:rsidRDefault="00AA53C6" w:rsidP="00AA53C6">
            <w:pPr>
              <w:widowControl w:val="0"/>
              <w:tabs>
                <w:tab w:val="left" w:pos="4536"/>
              </w:tabs>
              <w:suppressAutoHyphens/>
              <w:autoSpaceDE w:val="0"/>
              <w:autoSpaceDN w:val="0"/>
              <w:adjustRightInd w:val="0"/>
              <w:jc w:val="both"/>
              <w:rPr>
                <w:rFonts w:ascii="Times New Roman" w:hAnsi="Times New Roman" w:cs="Times New Roman"/>
                <w:b/>
                <w:sz w:val="24"/>
                <w:szCs w:val="24"/>
              </w:rPr>
            </w:pPr>
            <w:r w:rsidRPr="00E0144C">
              <w:rPr>
                <w:rFonts w:ascii="Times New Roman" w:hAnsi="Times New Roman" w:cs="Times New Roman"/>
                <w:b/>
                <w:sz w:val="24"/>
                <w:szCs w:val="24"/>
              </w:rPr>
              <w:t>От Поставщика</w:t>
            </w:r>
          </w:p>
          <w:p w:rsidR="00AA53C6" w:rsidRPr="00E0144C" w:rsidRDefault="00AA53C6" w:rsidP="00AA53C6">
            <w:pPr>
              <w:widowControl w:val="0"/>
              <w:suppressAutoHyphens/>
              <w:autoSpaceDE w:val="0"/>
              <w:jc w:val="both"/>
              <w:rPr>
                <w:rFonts w:ascii="Times New Roman" w:hAnsi="Times New Roman" w:cs="Times New Roman"/>
                <w:sz w:val="24"/>
                <w:szCs w:val="24"/>
              </w:rPr>
            </w:pPr>
          </w:p>
        </w:tc>
      </w:tr>
    </w:tbl>
    <w:p w:rsidR="004A2523" w:rsidRDefault="004A2523" w:rsidP="004A2523">
      <w:pPr>
        <w:spacing w:after="200" w:line="276" w:lineRule="auto"/>
        <w:rPr>
          <w:rFonts w:ascii="Times New Roman" w:eastAsia="Times New Roman" w:hAnsi="Times New Roman" w:cs="Times New Roman"/>
          <w:sz w:val="28"/>
          <w:szCs w:val="28"/>
          <w:lang w:eastAsia="ar-SA"/>
        </w:rPr>
      </w:pPr>
    </w:p>
    <w:p w:rsidR="00654FBB" w:rsidRPr="004A2523" w:rsidRDefault="00654FBB" w:rsidP="004A2523">
      <w:pPr>
        <w:spacing w:after="200" w:line="276" w:lineRule="auto"/>
        <w:rPr>
          <w:rFonts w:ascii="Times New Roman" w:eastAsia="Times New Roman" w:hAnsi="Times New Roman" w:cs="Times New Roman"/>
          <w:sz w:val="28"/>
          <w:szCs w:val="28"/>
          <w:lang w:eastAsia="ar-SA"/>
        </w:rPr>
        <w:sectPr w:rsidR="00654FBB" w:rsidRPr="004A2523" w:rsidSect="00B90A9B">
          <w:footerReference w:type="default" r:id="rId14"/>
          <w:pgSz w:w="11905" w:h="16837"/>
          <w:pgMar w:top="568" w:right="423" w:bottom="2268" w:left="851" w:header="357" w:footer="539" w:gutter="0"/>
          <w:cols w:space="720"/>
          <w:docGrid w:linePitch="299"/>
        </w:sectPr>
      </w:pPr>
    </w:p>
    <w:p w:rsidR="00EC4638" w:rsidRPr="00580525" w:rsidRDefault="00B35973" w:rsidP="00EC4638">
      <w:pPr>
        <w:widowControl w:val="0"/>
        <w:suppressAutoHyphens/>
        <w:autoSpaceDE w:val="0"/>
        <w:spacing w:after="0" w:line="240" w:lineRule="auto"/>
        <w:ind w:left="888"/>
        <w:jc w:val="right"/>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П</w:t>
      </w:r>
      <w:r w:rsidR="00EC4638" w:rsidRPr="00580525">
        <w:rPr>
          <w:rFonts w:ascii="Times New Roman" w:eastAsia="Times New Roman" w:hAnsi="Times New Roman" w:cs="Times New Roman"/>
          <w:bCs/>
          <w:sz w:val="24"/>
          <w:szCs w:val="24"/>
          <w:lang w:eastAsia="ar-SA"/>
        </w:rPr>
        <w:t>риложение</w:t>
      </w:r>
      <w:r w:rsidR="00AC6CD4">
        <w:rPr>
          <w:rFonts w:ascii="Times New Roman" w:eastAsia="Times New Roman" w:hAnsi="Times New Roman" w:cs="Times New Roman"/>
          <w:bCs/>
          <w:sz w:val="24"/>
          <w:szCs w:val="24"/>
          <w:lang w:eastAsia="ar-SA"/>
        </w:rPr>
        <w:t xml:space="preserve"> № 1</w:t>
      </w:r>
      <w:r w:rsidR="00EC4638" w:rsidRPr="00580525">
        <w:rPr>
          <w:rFonts w:ascii="Times New Roman" w:eastAsia="Times New Roman" w:hAnsi="Times New Roman" w:cs="Times New Roman"/>
          <w:bCs/>
          <w:sz w:val="24"/>
          <w:szCs w:val="24"/>
          <w:lang w:eastAsia="ar-SA"/>
        </w:rPr>
        <w:t xml:space="preserve"> к контракту</w:t>
      </w:r>
    </w:p>
    <w:p w:rsidR="00EC4638" w:rsidRPr="00580525" w:rsidRDefault="00EC4638" w:rsidP="00EC4638">
      <w:pPr>
        <w:widowControl w:val="0"/>
        <w:suppressAutoHyphens/>
        <w:autoSpaceDE w:val="0"/>
        <w:spacing w:after="0" w:line="240" w:lineRule="auto"/>
        <w:ind w:left="888"/>
        <w:jc w:val="right"/>
        <w:rPr>
          <w:rFonts w:ascii="Times New Roman" w:eastAsia="Times New Roman" w:hAnsi="Times New Roman" w:cs="Times New Roman"/>
          <w:bCs/>
          <w:sz w:val="24"/>
          <w:szCs w:val="24"/>
          <w:lang w:eastAsia="ar-SA"/>
        </w:rPr>
      </w:pPr>
      <w:r w:rsidRPr="00580525">
        <w:rPr>
          <w:rFonts w:ascii="Times New Roman" w:eastAsia="Times New Roman" w:hAnsi="Times New Roman" w:cs="Times New Roman"/>
          <w:sz w:val="24"/>
          <w:szCs w:val="24"/>
          <w:lang w:eastAsia="ar-SA"/>
        </w:rPr>
        <w:t xml:space="preserve">от </w:t>
      </w:r>
      <w:r w:rsidRPr="00580525">
        <w:rPr>
          <w:rFonts w:ascii="Times New Roman" w:eastAsia="Times New Roman" w:hAnsi="Times New Roman" w:cs="Times New Roman"/>
          <w:bCs/>
          <w:sz w:val="24"/>
          <w:szCs w:val="24"/>
          <w:lang w:eastAsia="ar-SA"/>
        </w:rPr>
        <w:t>«___» ___________202</w:t>
      </w:r>
      <w:r w:rsidR="00520DC3">
        <w:rPr>
          <w:rFonts w:ascii="Times New Roman" w:eastAsia="Times New Roman" w:hAnsi="Times New Roman" w:cs="Times New Roman"/>
          <w:bCs/>
          <w:sz w:val="24"/>
          <w:szCs w:val="24"/>
          <w:lang w:eastAsia="ar-SA"/>
        </w:rPr>
        <w:t>6</w:t>
      </w:r>
      <w:r w:rsidRPr="00580525">
        <w:rPr>
          <w:rFonts w:ascii="Times New Roman" w:eastAsia="Times New Roman" w:hAnsi="Times New Roman" w:cs="Times New Roman"/>
          <w:bCs/>
          <w:sz w:val="24"/>
          <w:szCs w:val="24"/>
          <w:lang w:eastAsia="ar-SA"/>
        </w:rPr>
        <w:t>г.</w:t>
      </w:r>
      <w:r w:rsidR="00AB0DC4" w:rsidRPr="00AB0DC4">
        <w:t xml:space="preserve"> </w:t>
      </w:r>
      <w:r w:rsidR="00AB0DC4" w:rsidRPr="00AB0DC4">
        <w:rPr>
          <w:rFonts w:ascii="Times New Roman" w:eastAsia="Times New Roman" w:hAnsi="Times New Roman" w:cs="Times New Roman"/>
          <w:bCs/>
          <w:sz w:val="24"/>
          <w:szCs w:val="24"/>
          <w:lang w:eastAsia="ar-SA"/>
        </w:rPr>
        <w:t>№</w:t>
      </w:r>
      <w:r w:rsidR="00AB0DC4">
        <w:rPr>
          <w:rFonts w:ascii="Times New Roman" w:eastAsia="Times New Roman" w:hAnsi="Times New Roman" w:cs="Times New Roman"/>
          <w:bCs/>
          <w:sz w:val="24"/>
          <w:szCs w:val="24"/>
          <w:lang w:eastAsia="ar-SA"/>
        </w:rPr>
        <w:t>___________</w:t>
      </w:r>
      <w:r w:rsidR="00AB0DC4" w:rsidRPr="00AB0DC4">
        <w:rPr>
          <w:rFonts w:ascii="Times New Roman" w:eastAsia="Times New Roman" w:hAnsi="Times New Roman" w:cs="Times New Roman"/>
          <w:bCs/>
          <w:sz w:val="24"/>
          <w:szCs w:val="24"/>
          <w:lang w:eastAsia="ar-SA"/>
        </w:rPr>
        <w:t xml:space="preserve"> </w:t>
      </w:r>
    </w:p>
    <w:p w:rsidR="00EC4638" w:rsidRPr="00580525" w:rsidRDefault="006247D2" w:rsidP="006247D2">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r w:rsidRPr="00580525">
        <w:rPr>
          <w:rFonts w:ascii="Times New Roman" w:eastAsia="Times New Roman" w:hAnsi="Times New Roman" w:cs="Times New Roman"/>
          <w:bCs/>
          <w:sz w:val="24"/>
          <w:szCs w:val="24"/>
          <w:lang w:eastAsia="ar-SA"/>
        </w:rPr>
        <w:t>СПЕЦИФИКАЦИЯ</w:t>
      </w:r>
    </w:p>
    <w:p w:rsidR="006247D2" w:rsidRPr="00580525" w:rsidRDefault="006247D2" w:rsidP="006247D2">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EC4638" w:rsidRPr="00580525" w:rsidRDefault="005017AD" w:rsidP="00EC4638">
      <w:pPr>
        <w:tabs>
          <w:tab w:val="left" w:pos="1402"/>
        </w:tabs>
        <w:spacing w:after="0" w:line="240" w:lineRule="auto"/>
        <w:rPr>
          <w:rFonts w:ascii="Times New Roman" w:eastAsia="Times New Roman" w:hAnsi="Times New Roman" w:cs="Times New Roman"/>
          <w:sz w:val="24"/>
          <w:szCs w:val="24"/>
          <w:lang w:eastAsia="ar-SA"/>
        </w:rPr>
      </w:pPr>
      <w:r>
        <w:rPr>
          <w:rFonts w:ascii="Times New Roman" w:hAnsi="Times New Roman" w:cs="Times New Roman"/>
          <w:b/>
          <w:color w:val="000000"/>
          <w:sz w:val="24"/>
          <w:szCs w:val="24"/>
        </w:rPr>
        <w:t>Заказчик</w:t>
      </w:r>
      <w:r w:rsidR="00EC4638" w:rsidRPr="00580525">
        <w:rPr>
          <w:rFonts w:ascii="Times New Roman" w:hAnsi="Times New Roman" w:cs="Times New Roman"/>
          <w:b/>
          <w:color w:val="000000"/>
          <w:sz w:val="24"/>
          <w:szCs w:val="24"/>
        </w:rPr>
        <w:t xml:space="preserve">: </w:t>
      </w:r>
      <w:r w:rsidR="004A640E">
        <w:rPr>
          <w:rFonts w:ascii="Times New Roman" w:hAnsi="Times New Roman" w:cs="Times New Roman"/>
          <w:color w:val="000000"/>
          <w:sz w:val="24"/>
          <w:szCs w:val="24"/>
        </w:rPr>
        <w:t>ф</w:t>
      </w:r>
      <w:r w:rsidR="00EC4638" w:rsidRPr="00580525">
        <w:rPr>
          <w:rFonts w:ascii="Times New Roman" w:hAnsi="Times New Roman" w:cs="Times New Roman"/>
          <w:color w:val="000000"/>
          <w:sz w:val="24"/>
          <w:szCs w:val="24"/>
        </w:rPr>
        <w:t>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580525" w:rsidRPr="00580525" w:rsidRDefault="00EC4638" w:rsidP="00EC4638">
      <w:pPr>
        <w:tabs>
          <w:tab w:val="left" w:pos="1402"/>
        </w:tabs>
        <w:spacing w:after="0" w:line="240" w:lineRule="auto"/>
        <w:rPr>
          <w:rFonts w:ascii="Times New Roman" w:eastAsia="Times New Roman" w:hAnsi="Times New Roman" w:cs="Times New Roman"/>
          <w:sz w:val="24"/>
          <w:szCs w:val="24"/>
          <w:lang w:eastAsia="ar-SA"/>
        </w:rPr>
      </w:pPr>
      <w:r w:rsidRPr="00580525">
        <w:rPr>
          <w:rFonts w:ascii="Times New Roman" w:hAnsi="Times New Roman" w:cs="Times New Roman"/>
          <w:b/>
          <w:color w:val="000000"/>
          <w:sz w:val="24"/>
          <w:szCs w:val="24"/>
        </w:rPr>
        <w:t>Поставщик</w:t>
      </w:r>
      <w:r w:rsidRPr="009912DB">
        <w:rPr>
          <w:rFonts w:ascii="Times New Roman" w:hAnsi="Times New Roman" w:cs="Times New Roman"/>
          <w:b/>
          <w:color w:val="000000"/>
          <w:sz w:val="24"/>
          <w:szCs w:val="24"/>
        </w:rPr>
        <w:t xml:space="preserve">: </w:t>
      </w:r>
    </w:p>
    <w:tbl>
      <w:tblPr>
        <w:tblpPr w:leftFromText="180" w:rightFromText="180" w:vertAnchor="text" w:tblpX="-354" w:tblpY="1"/>
        <w:tblOverlap w:val="never"/>
        <w:tblW w:w="15314" w:type="dxa"/>
        <w:tblLayout w:type="fixed"/>
        <w:tblCellMar>
          <w:left w:w="0" w:type="dxa"/>
          <w:right w:w="0" w:type="dxa"/>
        </w:tblCellMar>
        <w:tblLook w:val="0000" w:firstRow="0" w:lastRow="0" w:firstColumn="0" w:lastColumn="0" w:noHBand="0" w:noVBand="0"/>
      </w:tblPr>
      <w:tblGrid>
        <w:gridCol w:w="425"/>
        <w:gridCol w:w="1133"/>
        <w:gridCol w:w="852"/>
        <w:gridCol w:w="2193"/>
        <w:gridCol w:w="992"/>
        <w:gridCol w:w="709"/>
        <w:gridCol w:w="567"/>
        <w:gridCol w:w="917"/>
        <w:gridCol w:w="642"/>
        <w:gridCol w:w="1214"/>
        <w:gridCol w:w="784"/>
        <w:gridCol w:w="709"/>
        <w:gridCol w:w="775"/>
        <w:gridCol w:w="856"/>
        <w:gridCol w:w="851"/>
        <w:gridCol w:w="783"/>
        <w:gridCol w:w="912"/>
      </w:tblGrid>
      <w:tr w:rsidR="00C51190" w:rsidRPr="002908C4" w:rsidTr="009E1121">
        <w:trPr>
          <w:trHeight w:val="20"/>
        </w:trPr>
        <w:tc>
          <w:tcPr>
            <w:tcW w:w="425" w:type="dxa"/>
            <w:vMerge w:val="restart"/>
            <w:tcBorders>
              <w:top w:val="single" w:sz="4" w:space="0" w:color="auto"/>
              <w:left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N п/п</w:t>
            </w:r>
          </w:p>
        </w:tc>
        <w:tc>
          <w:tcPr>
            <w:tcW w:w="1985" w:type="dxa"/>
            <w:gridSpan w:val="2"/>
            <w:tcBorders>
              <w:top w:val="single" w:sz="4" w:space="0" w:color="auto"/>
              <w:left w:val="single" w:sz="4" w:space="0" w:color="auto"/>
              <w:bottom w:val="single" w:sz="4" w:space="0" w:color="auto"/>
              <w:right w:val="single" w:sz="4" w:space="0" w:color="auto"/>
            </w:tcBorders>
          </w:tcPr>
          <w:p w:rsidR="00C51190" w:rsidRPr="00580525" w:rsidRDefault="00DC5384" w:rsidP="00DC5384">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Наименование Товара </w:t>
            </w:r>
          </w:p>
        </w:tc>
        <w:tc>
          <w:tcPr>
            <w:tcW w:w="2193" w:type="dxa"/>
            <w:vMerge w:val="restart"/>
            <w:tcBorders>
              <w:top w:val="single" w:sz="4" w:space="0" w:color="auto"/>
              <w:left w:val="single" w:sz="4" w:space="0" w:color="auto"/>
              <w:right w:val="single" w:sz="4" w:space="0" w:color="auto"/>
            </w:tcBorders>
          </w:tcPr>
          <w:p w:rsidR="00C51190" w:rsidRPr="00580525" w:rsidRDefault="00C51190" w:rsidP="005826A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hAnsi="Times New Roman"/>
                <w:b/>
                <w:sz w:val="20"/>
                <w:szCs w:val="20"/>
              </w:rPr>
              <w:t>Торговое наименование, форма выпуска, дозировка, фирменное наименование производителя и страна происхождения Товара</w:t>
            </w:r>
            <w:r w:rsidRPr="00580525">
              <w:rPr>
                <w:rFonts w:ascii="Times New Roman" w:hAnsi="Times New Roman"/>
                <w:b/>
                <w:sz w:val="20"/>
                <w:szCs w:val="20"/>
              </w:rPr>
              <w:br/>
            </w:r>
          </w:p>
        </w:tc>
        <w:tc>
          <w:tcPr>
            <w:tcW w:w="992" w:type="dxa"/>
            <w:vMerge w:val="restart"/>
            <w:tcBorders>
              <w:top w:val="single" w:sz="4" w:space="0" w:color="auto"/>
              <w:left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Лекарственная форма в соответствии с ЕСКЛП</w:t>
            </w:r>
          </w:p>
        </w:tc>
        <w:tc>
          <w:tcPr>
            <w:tcW w:w="709" w:type="dxa"/>
            <w:vMerge w:val="restart"/>
            <w:tcBorders>
              <w:top w:val="single" w:sz="4" w:space="0" w:color="auto"/>
              <w:left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Количество Товара, в том числе:</w:t>
            </w:r>
          </w:p>
        </w:tc>
        <w:tc>
          <w:tcPr>
            <w:tcW w:w="4338" w:type="dxa"/>
            <w:gridSpan w:val="5"/>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Цена Товара, руб., в том числе:</w:t>
            </w:r>
          </w:p>
        </w:tc>
        <w:tc>
          <w:tcPr>
            <w:tcW w:w="2546" w:type="dxa"/>
            <w:gridSpan w:val="3"/>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Стоимость Товара, руб., в том числе:</w:t>
            </w:r>
          </w:p>
        </w:tc>
      </w:tr>
      <w:tr w:rsidR="00C51190" w:rsidRPr="002908C4" w:rsidTr="009E1121">
        <w:trPr>
          <w:trHeight w:val="20"/>
        </w:trPr>
        <w:tc>
          <w:tcPr>
            <w:tcW w:w="425" w:type="dxa"/>
            <w:vMerge/>
            <w:tcBorders>
              <w:left w:val="single" w:sz="4" w:space="0" w:color="auto"/>
              <w:bottom w:val="nil"/>
              <w:right w:val="single" w:sz="4" w:space="0" w:color="auto"/>
            </w:tcBorders>
          </w:tcPr>
          <w:p w:rsidR="00C51190" w:rsidRPr="00580525" w:rsidRDefault="00C51190" w:rsidP="009E1121">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val="restart"/>
            <w:tcBorders>
              <w:top w:val="single" w:sz="4" w:space="0" w:color="auto"/>
              <w:left w:val="single" w:sz="4" w:space="0" w:color="auto"/>
              <w:bottom w:val="nil"/>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торговое наименование</w:t>
            </w:r>
          </w:p>
        </w:tc>
        <w:tc>
          <w:tcPr>
            <w:tcW w:w="2193" w:type="dxa"/>
            <w:vMerge/>
            <w:tcBorders>
              <w:left w:val="single" w:sz="4" w:space="0" w:color="auto"/>
              <w:bottom w:val="nil"/>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nil"/>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nil"/>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nil"/>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val="restart"/>
            <w:tcBorders>
              <w:top w:val="single" w:sz="4" w:space="0" w:color="auto"/>
              <w:left w:val="single" w:sz="4" w:space="0" w:color="auto"/>
              <w:right w:val="single" w:sz="4" w:space="0" w:color="auto"/>
            </w:tcBorders>
          </w:tcPr>
          <w:p w:rsidR="00C51190" w:rsidRPr="00CE2626" w:rsidRDefault="00C51190" w:rsidP="009E1121">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C51190" w:rsidRPr="00CE2626" w:rsidRDefault="00C51190" w:rsidP="009E1121">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hAnsi="Times New Roman" w:cs="Times New Roman"/>
                <w:sz w:val="20"/>
                <w:szCs w:val="20"/>
              </w:rPr>
              <w:t>во вторичных (потребительских) упаковках</w:t>
            </w:r>
          </w:p>
        </w:tc>
        <w:tc>
          <w:tcPr>
            <w:tcW w:w="1214"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без НДС </w:t>
            </w:r>
          </w:p>
        </w:tc>
        <w:tc>
          <w:tcPr>
            <w:tcW w:w="1493" w:type="dxa"/>
            <w:gridSpan w:val="2"/>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1631" w:type="dxa"/>
            <w:gridSpan w:val="2"/>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c>
          <w:tcPr>
            <w:tcW w:w="851" w:type="dxa"/>
            <w:vMerge w:val="restart"/>
            <w:tcBorders>
              <w:top w:val="single" w:sz="4" w:space="0" w:color="auto"/>
              <w:left w:val="single" w:sz="4" w:space="0" w:color="auto"/>
              <w:bottom w:val="nil"/>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без НДС</w:t>
            </w:r>
          </w:p>
        </w:tc>
        <w:tc>
          <w:tcPr>
            <w:tcW w:w="783" w:type="dxa"/>
            <w:vMerge w:val="restart"/>
            <w:tcBorders>
              <w:top w:val="single" w:sz="4" w:space="0" w:color="auto"/>
              <w:left w:val="single" w:sz="4" w:space="0" w:color="auto"/>
              <w:bottom w:val="nil"/>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912" w:type="dxa"/>
            <w:vMerge w:val="restart"/>
            <w:tcBorders>
              <w:top w:val="single" w:sz="4" w:space="0" w:color="auto"/>
              <w:left w:val="single" w:sz="4" w:space="0" w:color="auto"/>
              <w:bottom w:val="nil"/>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r>
      <w:tr w:rsidR="00C51190" w:rsidRPr="002908C4" w:rsidTr="009E1121">
        <w:trPr>
          <w:trHeight w:val="1240"/>
        </w:trPr>
        <w:tc>
          <w:tcPr>
            <w:tcW w:w="425"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2"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2193"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642"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214"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709"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775"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856"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851"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83"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2" w:type="dxa"/>
            <w:vMerge/>
            <w:tcBorders>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p>
        </w:tc>
      </w:tr>
      <w:tr w:rsidR="00C51190" w:rsidRPr="002908C4" w:rsidTr="009E1121">
        <w:trPr>
          <w:trHeight w:val="183"/>
        </w:trPr>
        <w:tc>
          <w:tcPr>
            <w:tcW w:w="425"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2</w:t>
            </w:r>
          </w:p>
        </w:tc>
        <w:tc>
          <w:tcPr>
            <w:tcW w:w="852"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3</w:t>
            </w:r>
          </w:p>
        </w:tc>
        <w:tc>
          <w:tcPr>
            <w:tcW w:w="2193"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snapToGrid w:val="0"/>
              <w:spacing w:after="0" w:line="240" w:lineRule="auto"/>
              <w:jc w:val="center"/>
              <w:rPr>
                <w:rFonts w:ascii="Times New Roman" w:eastAsia="Times New Roman" w:hAnsi="Times New Roman" w:cs="Times New Roman"/>
                <w:b/>
                <w:kern w:val="2"/>
                <w:sz w:val="20"/>
                <w:szCs w:val="20"/>
                <w:lang w:eastAsia="ar-SA"/>
              </w:rPr>
            </w:pPr>
            <w:r w:rsidRPr="00580525">
              <w:rPr>
                <w:rFonts w:ascii="Times New Roman" w:eastAsia="Times New Roman" w:hAnsi="Times New Roman" w:cs="Times New Roman"/>
                <w:b/>
                <w:kern w:val="2"/>
                <w:sz w:val="20"/>
                <w:szCs w:val="20"/>
                <w:lang w:eastAsia="ar-SA"/>
              </w:rPr>
              <w:t>4</w:t>
            </w:r>
          </w:p>
        </w:tc>
        <w:tc>
          <w:tcPr>
            <w:tcW w:w="992"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7</w:t>
            </w:r>
          </w:p>
        </w:tc>
        <w:tc>
          <w:tcPr>
            <w:tcW w:w="917"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8</w:t>
            </w:r>
          </w:p>
        </w:tc>
        <w:tc>
          <w:tcPr>
            <w:tcW w:w="642"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9</w:t>
            </w:r>
          </w:p>
        </w:tc>
        <w:tc>
          <w:tcPr>
            <w:tcW w:w="1214"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10</w:t>
            </w:r>
          </w:p>
        </w:tc>
        <w:tc>
          <w:tcPr>
            <w:tcW w:w="784"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p>
        </w:tc>
        <w:tc>
          <w:tcPr>
            <w:tcW w:w="775"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3</w:t>
            </w:r>
          </w:p>
        </w:tc>
        <w:tc>
          <w:tcPr>
            <w:tcW w:w="856"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5</w:t>
            </w:r>
          </w:p>
        </w:tc>
        <w:tc>
          <w:tcPr>
            <w:tcW w:w="783"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6</w:t>
            </w:r>
          </w:p>
        </w:tc>
        <w:tc>
          <w:tcPr>
            <w:tcW w:w="912" w:type="dxa"/>
            <w:tcBorders>
              <w:top w:val="single" w:sz="4" w:space="0" w:color="auto"/>
              <w:left w:val="single" w:sz="4" w:space="0" w:color="auto"/>
              <w:bottom w:val="single" w:sz="4" w:space="0" w:color="auto"/>
              <w:right w:val="single" w:sz="4" w:space="0" w:color="auto"/>
            </w:tcBorders>
          </w:tcPr>
          <w:p w:rsidR="00C51190" w:rsidRPr="00580525" w:rsidRDefault="00C51190" w:rsidP="009E1121">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7</w:t>
            </w:r>
          </w:p>
        </w:tc>
      </w:tr>
      <w:tr w:rsidR="00E57CDB" w:rsidRPr="002908C4" w:rsidTr="00E57CDB">
        <w:trPr>
          <w:trHeight w:val="183"/>
        </w:trPr>
        <w:tc>
          <w:tcPr>
            <w:tcW w:w="425" w:type="dxa"/>
            <w:tcBorders>
              <w:top w:val="single" w:sz="4" w:space="0" w:color="auto"/>
              <w:left w:val="single" w:sz="4" w:space="0" w:color="auto"/>
              <w:bottom w:val="single" w:sz="4" w:space="0" w:color="auto"/>
              <w:right w:val="single" w:sz="4" w:space="0" w:color="auto"/>
            </w:tcBorders>
          </w:tcPr>
          <w:p w:rsidR="00E57CDB" w:rsidRPr="00580525" w:rsidRDefault="00E57CDB" w:rsidP="00E57CDB">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57CDB" w:rsidRPr="0072757F" w:rsidRDefault="00E57CDB" w:rsidP="00E57CDB">
            <w:pPr>
              <w:jc w:val="center"/>
              <w:rPr>
                <w:rFonts w:ascii="Times New Roman" w:hAnsi="Times New Roman" w:cs="Times New Roman"/>
                <w:sz w:val="12"/>
                <w:szCs w:val="12"/>
              </w:rPr>
            </w:pPr>
            <w:r>
              <w:rPr>
                <w:rFonts w:ascii="Times New Roman" w:hAnsi="Times New Roman" w:cs="Times New Roman"/>
                <w:sz w:val="12"/>
                <w:szCs w:val="12"/>
              </w:rPr>
              <w:t>ФИДАКСОМИЦИН</w:t>
            </w:r>
          </w:p>
        </w:tc>
        <w:tc>
          <w:tcPr>
            <w:tcW w:w="852" w:type="dxa"/>
            <w:tcBorders>
              <w:top w:val="single" w:sz="4" w:space="0" w:color="auto"/>
              <w:left w:val="nil"/>
              <w:bottom w:val="single" w:sz="4" w:space="0" w:color="auto"/>
              <w:right w:val="single" w:sz="4" w:space="0" w:color="auto"/>
            </w:tcBorders>
            <w:shd w:val="clear" w:color="auto" w:fill="auto"/>
          </w:tcPr>
          <w:p w:rsidR="00E57CDB" w:rsidRPr="0072757F" w:rsidRDefault="00E57CDB" w:rsidP="00E57CDB">
            <w:pPr>
              <w:jc w:val="center"/>
              <w:rPr>
                <w:rFonts w:ascii="Times New Roman" w:hAnsi="Times New Roman" w:cs="Times New Roman"/>
                <w:sz w:val="16"/>
                <w:szCs w:val="16"/>
              </w:rPr>
            </w:pPr>
            <w:r>
              <w:rPr>
                <w:rFonts w:ascii="Times New Roman" w:hAnsi="Times New Roman" w:cs="Times New Roman"/>
                <w:sz w:val="16"/>
                <w:szCs w:val="16"/>
              </w:rPr>
              <w:t>Дификлир</w:t>
            </w:r>
          </w:p>
        </w:tc>
        <w:tc>
          <w:tcPr>
            <w:tcW w:w="2193" w:type="dxa"/>
            <w:tcBorders>
              <w:top w:val="single" w:sz="4" w:space="0" w:color="auto"/>
              <w:left w:val="nil"/>
              <w:bottom w:val="single" w:sz="4" w:space="0" w:color="auto"/>
              <w:right w:val="single" w:sz="4" w:space="0" w:color="auto"/>
            </w:tcBorders>
            <w:shd w:val="clear" w:color="auto" w:fill="auto"/>
          </w:tcPr>
          <w:p w:rsidR="00E57CDB" w:rsidRPr="009B6EDB" w:rsidRDefault="00E57CDB" w:rsidP="00E57CDB">
            <w:pPr>
              <w:jc w:val="center"/>
              <w:rPr>
                <w:rFonts w:ascii="Times New Roman" w:hAnsi="Times New Roman" w:cs="Times New Roman"/>
                <w:sz w:val="20"/>
                <w:szCs w:val="20"/>
              </w:rPr>
            </w:pPr>
            <w:r w:rsidRPr="009B6EDB">
              <w:rPr>
                <w:rFonts w:ascii="Times New Roman" w:hAnsi="Times New Roman" w:cs="Times New Roman"/>
                <w:sz w:val="20"/>
                <w:szCs w:val="20"/>
              </w:rPr>
              <w:t>Дификлир гранул</w:t>
            </w:r>
            <w:r>
              <w:rPr>
                <w:rFonts w:ascii="Times New Roman" w:hAnsi="Times New Roman" w:cs="Times New Roman"/>
                <w:sz w:val="20"/>
                <w:szCs w:val="20"/>
              </w:rPr>
              <w:t xml:space="preserve">ы для приготовления </w:t>
            </w:r>
            <w:r w:rsidRPr="009B6EDB">
              <w:rPr>
                <w:rFonts w:ascii="Times New Roman" w:hAnsi="Times New Roman" w:cs="Times New Roman"/>
                <w:sz w:val="20"/>
                <w:szCs w:val="20"/>
              </w:rPr>
              <w:t xml:space="preserve">суспензии </w:t>
            </w:r>
            <w:r>
              <w:rPr>
                <w:rFonts w:ascii="Times New Roman" w:hAnsi="Times New Roman" w:cs="Times New Roman"/>
                <w:sz w:val="20"/>
                <w:szCs w:val="20"/>
              </w:rPr>
              <w:t xml:space="preserve">для приема внутрь 40 мг/мл ,110 мл, </w:t>
            </w:r>
            <w:proofErr w:type="spellStart"/>
            <w:r>
              <w:rPr>
                <w:rFonts w:ascii="Times New Roman" w:hAnsi="Times New Roman" w:cs="Times New Roman"/>
                <w:sz w:val="20"/>
                <w:szCs w:val="20"/>
              </w:rPr>
              <w:t>фл</w:t>
            </w:r>
            <w:proofErr w:type="spellEnd"/>
            <w:r>
              <w:rPr>
                <w:rFonts w:ascii="Times New Roman" w:hAnsi="Times New Roman" w:cs="Times New Roman"/>
                <w:sz w:val="20"/>
                <w:szCs w:val="20"/>
              </w:rPr>
              <w:t xml:space="preserve">. 7,7 </w:t>
            </w:r>
            <w:proofErr w:type="spellStart"/>
            <w:r>
              <w:rPr>
                <w:rFonts w:ascii="Times New Roman" w:hAnsi="Times New Roman" w:cs="Times New Roman"/>
                <w:sz w:val="20"/>
                <w:szCs w:val="20"/>
              </w:rPr>
              <w:t>гр</w:t>
            </w:r>
            <w:proofErr w:type="spellEnd"/>
            <w:r>
              <w:rPr>
                <w:rFonts w:ascii="Times New Roman" w:hAnsi="Times New Roman" w:cs="Times New Roman"/>
                <w:sz w:val="20"/>
                <w:szCs w:val="20"/>
              </w:rPr>
              <w:t xml:space="preserve"> №1 </w:t>
            </w:r>
            <w:proofErr w:type="spellStart"/>
            <w:r w:rsidRPr="009B6EDB">
              <w:rPr>
                <w:rFonts w:ascii="Times New Roman" w:hAnsi="Times New Roman" w:cs="Times New Roman"/>
                <w:sz w:val="20"/>
                <w:szCs w:val="20"/>
              </w:rPr>
              <w:t>Тиллот</w:t>
            </w:r>
            <w:r>
              <w:rPr>
                <w:rFonts w:ascii="Times New Roman" w:hAnsi="Times New Roman" w:cs="Times New Roman"/>
                <w:sz w:val="20"/>
                <w:szCs w:val="20"/>
              </w:rPr>
              <w:t>т</w:t>
            </w:r>
            <w:r w:rsidRPr="009B6EDB">
              <w:rPr>
                <w:rFonts w:ascii="Times New Roman" w:hAnsi="Times New Roman" w:cs="Times New Roman"/>
                <w:sz w:val="20"/>
                <w:szCs w:val="20"/>
              </w:rPr>
              <w:t>с</w:t>
            </w:r>
            <w:proofErr w:type="spellEnd"/>
            <w:r w:rsidRPr="009B6EDB">
              <w:rPr>
                <w:rFonts w:ascii="Times New Roman" w:hAnsi="Times New Roman" w:cs="Times New Roman"/>
                <w:sz w:val="20"/>
                <w:szCs w:val="20"/>
              </w:rPr>
              <w:t xml:space="preserve"> </w:t>
            </w:r>
            <w:proofErr w:type="spellStart"/>
            <w:r w:rsidRPr="009B6EDB">
              <w:rPr>
                <w:rFonts w:ascii="Times New Roman" w:hAnsi="Times New Roman" w:cs="Times New Roman"/>
                <w:sz w:val="20"/>
                <w:szCs w:val="20"/>
              </w:rPr>
              <w:t>Фарма</w:t>
            </w:r>
            <w:proofErr w:type="spellEnd"/>
            <w:r w:rsidRPr="009B6EDB">
              <w:rPr>
                <w:rFonts w:ascii="Times New Roman" w:hAnsi="Times New Roman" w:cs="Times New Roman"/>
                <w:sz w:val="20"/>
                <w:szCs w:val="20"/>
              </w:rPr>
              <w:t>,</w:t>
            </w:r>
            <w:r>
              <w:rPr>
                <w:rFonts w:ascii="Times New Roman" w:hAnsi="Times New Roman" w:cs="Times New Roman"/>
                <w:sz w:val="20"/>
                <w:szCs w:val="20"/>
              </w:rPr>
              <w:t xml:space="preserve"> ГМБХ</w:t>
            </w:r>
            <w:r w:rsidRPr="009B6EDB">
              <w:rPr>
                <w:rFonts w:ascii="Times New Roman" w:hAnsi="Times New Roman" w:cs="Times New Roman"/>
                <w:sz w:val="20"/>
                <w:szCs w:val="20"/>
              </w:rPr>
              <w:t xml:space="preserve"> Германия</w:t>
            </w:r>
          </w:p>
          <w:p w:rsidR="00E57CDB" w:rsidRPr="009B6EDB" w:rsidRDefault="00E57CDB" w:rsidP="00E57CDB">
            <w:pPr>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E57CDB" w:rsidRPr="0072757F" w:rsidRDefault="00E57CDB" w:rsidP="00E57CDB">
            <w:pPr>
              <w:jc w:val="center"/>
              <w:rPr>
                <w:rFonts w:ascii="Times New Roman" w:hAnsi="Times New Roman" w:cs="Times New Roman"/>
                <w:sz w:val="18"/>
                <w:szCs w:val="18"/>
              </w:rPr>
            </w:pPr>
            <w:r>
              <w:rPr>
                <w:rFonts w:ascii="Times New Roman" w:hAnsi="Times New Roman" w:cs="Times New Roman"/>
                <w:sz w:val="20"/>
                <w:szCs w:val="20"/>
              </w:rPr>
              <w:t>Г</w:t>
            </w:r>
            <w:r w:rsidRPr="009B6EDB">
              <w:rPr>
                <w:rFonts w:ascii="Times New Roman" w:hAnsi="Times New Roman" w:cs="Times New Roman"/>
                <w:sz w:val="20"/>
                <w:szCs w:val="20"/>
              </w:rPr>
              <w:t>ранул</w:t>
            </w:r>
            <w:r>
              <w:rPr>
                <w:rFonts w:ascii="Times New Roman" w:hAnsi="Times New Roman" w:cs="Times New Roman"/>
                <w:sz w:val="20"/>
                <w:szCs w:val="20"/>
              </w:rPr>
              <w:t xml:space="preserve">ы для приготовления </w:t>
            </w:r>
            <w:r w:rsidRPr="009B6EDB">
              <w:rPr>
                <w:rFonts w:ascii="Times New Roman" w:hAnsi="Times New Roman" w:cs="Times New Roman"/>
                <w:sz w:val="20"/>
                <w:szCs w:val="20"/>
              </w:rPr>
              <w:t xml:space="preserve">суспензии </w:t>
            </w:r>
            <w:r>
              <w:rPr>
                <w:rFonts w:ascii="Times New Roman" w:hAnsi="Times New Roman" w:cs="Times New Roman"/>
                <w:sz w:val="20"/>
                <w:szCs w:val="20"/>
              </w:rPr>
              <w:t>для приема внутрь</w:t>
            </w:r>
          </w:p>
        </w:tc>
        <w:tc>
          <w:tcPr>
            <w:tcW w:w="709" w:type="dxa"/>
            <w:tcBorders>
              <w:top w:val="single" w:sz="4" w:space="0" w:color="auto"/>
              <w:left w:val="nil"/>
              <w:bottom w:val="single" w:sz="4" w:space="0" w:color="auto"/>
              <w:right w:val="single" w:sz="4" w:space="0" w:color="auto"/>
            </w:tcBorders>
            <w:shd w:val="clear" w:color="auto" w:fill="auto"/>
          </w:tcPr>
          <w:p w:rsidR="00E57CDB" w:rsidRPr="0072757F" w:rsidRDefault="00E57CDB" w:rsidP="00E57CDB">
            <w:pPr>
              <w:jc w:val="center"/>
              <w:rPr>
                <w:rFonts w:ascii="Times New Roman" w:hAnsi="Times New Roman" w:cs="Times New Roman"/>
                <w:sz w:val="20"/>
                <w:szCs w:val="20"/>
              </w:rPr>
            </w:pPr>
            <w:r>
              <w:rPr>
                <w:rFonts w:ascii="Times New Roman" w:hAnsi="Times New Roman" w:cs="Times New Roman"/>
                <w:sz w:val="20"/>
                <w:szCs w:val="20"/>
              </w:rPr>
              <w:t>40</w:t>
            </w:r>
            <w:r w:rsidRPr="0072757F">
              <w:rPr>
                <w:rFonts w:ascii="Times New Roman" w:hAnsi="Times New Roman" w:cs="Times New Roman"/>
                <w:sz w:val="20"/>
                <w:szCs w:val="20"/>
              </w:rPr>
              <w:t xml:space="preserve"> мг/мл</w:t>
            </w:r>
          </w:p>
        </w:tc>
        <w:tc>
          <w:tcPr>
            <w:tcW w:w="567" w:type="dxa"/>
            <w:tcBorders>
              <w:top w:val="single" w:sz="4" w:space="0" w:color="auto"/>
              <w:left w:val="nil"/>
              <w:bottom w:val="single" w:sz="4" w:space="0" w:color="auto"/>
              <w:right w:val="single" w:sz="4" w:space="0" w:color="auto"/>
            </w:tcBorders>
            <w:shd w:val="clear" w:color="auto" w:fill="auto"/>
          </w:tcPr>
          <w:p w:rsidR="00E57CDB" w:rsidRPr="0072757F" w:rsidRDefault="00E57CDB" w:rsidP="00E57CDB">
            <w:pPr>
              <w:jc w:val="center"/>
              <w:rPr>
                <w:rFonts w:ascii="Times New Roman" w:hAnsi="Times New Roman" w:cs="Times New Roman"/>
                <w:sz w:val="20"/>
                <w:szCs w:val="20"/>
              </w:rPr>
            </w:pPr>
            <w:r w:rsidRPr="0072757F">
              <w:rPr>
                <w:rFonts w:ascii="Times New Roman" w:hAnsi="Times New Roman" w:cs="Times New Roman"/>
                <w:sz w:val="20"/>
                <w:szCs w:val="20"/>
              </w:rPr>
              <w:t>Г</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E57CDB" w:rsidRPr="0058627B" w:rsidRDefault="00E57CDB" w:rsidP="00E57CDB">
            <w:pPr>
              <w:jc w:val="center"/>
              <w:rPr>
                <w:rFonts w:ascii="Times New Roman" w:hAnsi="Times New Roman" w:cs="Times New Roman"/>
                <w:sz w:val="20"/>
                <w:szCs w:val="20"/>
              </w:rPr>
            </w:pPr>
            <w:r>
              <w:rPr>
                <w:rFonts w:ascii="Times New Roman" w:hAnsi="Times New Roman" w:cs="Times New Roman"/>
                <w:sz w:val="20"/>
                <w:szCs w:val="20"/>
              </w:rPr>
              <w:t>7,7</w:t>
            </w:r>
          </w:p>
        </w:tc>
        <w:tc>
          <w:tcPr>
            <w:tcW w:w="642" w:type="dxa"/>
            <w:tcBorders>
              <w:top w:val="single" w:sz="4" w:space="0" w:color="auto"/>
              <w:left w:val="nil"/>
              <w:bottom w:val="single" w:sz="4" w:space="0" w:color="auto"/>
              <w:right w:val="single" w:sz="4" w:space="0" w:color="auto"/>
            </w:tcBorders>
            <w:shd w:val="clear" w:color="auto" w:fill="auto"/>
          </w:tcPr>
          <w:p w:rsidR="00E57CDB" w:rsidRPr="0058627B" w:rsidRDefault="00E57CDB" w:rsidP="00E57CDB">
            <w:pPr>
              <w:jc w:val="center"/>
              <w:rPr>
                <w:rFonts w:ascii="Times New Roman" w:hAnsi="Times New Roman" w:cs="Times New Roman"/>
                <w:sz w:val="20"/>
                <w:szCs w:val="20"/>
              </w:rPr>
            </w:pPr>
            <w:r>
              <w:rPr>
                <w:rFonts w:ascii="Times New Roman" w:hAnsi="Times New Roman" w:cs="Times New Roman"/>
                <w:sz w:val="20"/>
                <w:szCs w:val="20"/>
              </w:rPr>
              <w:t>1</w:t>
            </w:r>
          </w:p>
        </w:tc>
        <w:tc>
          <w:tcPr>
            <w:tcW w:w="1214" w:type="dxa"/>
            <w:tcBorders>
              <w:top w:val="single" w:sz="4" w:space="0" w:color="auto"/>
              <w:left w:val="nil"/>
              <w:bottom w:val="single" w:sz="4" w:space="0" w:color="auto"/>
              <w:right w:val="single" w:sz="4" w:space="0" w:color="auto"/>
            </w:tcBorders>
            <w:shd w:val="clear" w:color="auto" w:fill="auto"/>
          </w:tcPr>
          <w:p w:rsidR="00E57CDB" w:rsidRPr="006914E0" w:rsidRDefault="00E57CDB" w:rsidP="00E57CDB">
            <w:pPr>
              <w:jc w:val="center"/>
              <w:rPr>
                <w:rFonts w:ascii="Times New Roman" w:hAnsi="Times New Roman" w:cs="Times New Roman"/>
                <w:sz w:val="20"/>
                <w:szCs w:val="20"/>
              </w:rPr>
            </w:pPr>
            <w:bookmarkStart w:id="6" w:name="_GoBack"/>
            <w:bookmarkEnd w:id="6"/>
          </w:p>
        </w:tc>
        <w:tc>
          <w:tcPr>
            <w:tcW w:w="784" w:type="dxa"/>
            <w:tcBorders>
              <w:top w:val="single" w:sz="4" w:space="0" w:color="auto"/>
              <w:left w:val="nil"/>
              <w:bottom w:val="single" w:sz="4" w:space="0" w:color="auto"/>
              <w:right w:val="single" w:sz="4" w:space="0" w:color="auto"/>
            </w:tcBorders>
            <w:shd w:val="clear" w:color="auto" w:fill="auto"/>
          </w:tcPr>
          <w:p w:rsidR="00E57CDB" w:rsidRPr="006914E0" w:rsidRDefault="00E57CDB" w:rsidP="00E57CDB">
            <w:pPr>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tcPr>
          <w:p w:rsidR="00E57CDB" w:rsidRPr="006914E0" w:rsidRDefault="00E57CDB" w:rsidP="00E57CDB">
            <w:pPr>
              <w:jc w:val="center"/>
              <w:rPr>
                <w:rFonts w:ascii="Times New Roman" w:hAnsi="Times New Roman" w:cs="Times New Roman"/>
                <w:sz w:val="20"/>
                <w:szCs w:val="20"/>
              </w:rPr>
            </w:pPr>
          </w:p>
        </w:tc>
        <w:tc>
          <w:tcPr>
            <w:tcW w:w="775" w:type="dxa"/>
            <w:tcBorders>
              <w:top w:val="single" w:sz="4" w:space="0" w:color="auto"/>
              <w:left w:val="nil"/>
              <w:bottom w:val="single" w:sz="4" w:space="0" w:color="auto"/>
              <w:right w:val="single" w:sz="4" w:space="0" w:color="auto"/>
            </w:tcBorders>
            <w:shd w:val="clear" w:color="auto" w:fill="auto"/>
          </w:tcPr>
          <w:p w:rsidR="00E57CDB" w:rsidRPr="006914E0" w:rsidRDefault="00E57CDB" w:rsidP="00E57CDB">
            <w:pPr>
              <w:jc w:val="center"/>
              <w:rPr>
                <w:rFonts w:ascii="Times New Roman" w:hAnsi="Times New Roman" w:cs="Times New Roman"/>
                <w:sz w:val="20"/>
                <w:szCs w:val="20"/>
              </w:rPr>
            </w:pPr>
          </w:p>
        </w:tc>
        <w:tc>
          <w:tcPr>
            <w:tcW w:w="856" w:type="dxa"/>
            <w:tcBorders>
              <w:top w:val="single" w:sz="4" w:space="0" w:color="auto"/>
              <w:left w:val="nil"/>
              <w:bottom w:val="single" w:sz="4" w:space="0" w:color="auto"/>
              <w:right w:val="single" w:sz="4" w:space="0" w:color="auto"/>
            </w:tcBorders>
            <w:shd w:val="clear" w:color="auto" w:fill="auto"/>
          </w:tcPr>
          <w:p w:rsidR="00E57CDB" w:rsidRPr="006914E0" w:rsidRDefault="00E57CDB" w:rsidP="00E57CDB">
            <w:pPr>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tcPr>
          <w:p w:rsidR="00E57CDB" w:rsidRPr="00E57CDB" w:rsidRDefault="00E57CDB" w:rsidP="00E57CDB">
            <w:pPr>
              <w:jc w:val="center"/>
              <w:rPr>
                <w:rFonts w:ascii="Times New Roman" w:hAnsi="Times New Roman" w:cs="Times New Roman"/>
                <w:sz w:val="20"/>
                <w:szCs w:val="20"/>
              </w:rPr>
            </w:pPr>
          </w:p>
        </w:tc>
        <w:tc>
          <w:tcPr>
            <w:tcW w:w="783" w:type="dxa"/>
            <w:tcBorders>
              <w:top w:val="single" w:sz="4" w:space="0" w:color="auto"/>
              <w:left w:val="nil"/>
              <w:bottom w:val="single" w:sz="4" w:space="0" w:color="auto"/>
              <w:right w:val="single" w:sz="4" w:space="0" w:color="auto"/>
            </w:tcBorders>
            <w:shd w:val="clear" w:color="auto" w:fill="auto"/>
          </w:tcPr>
          <w:p w:rsidR="00E57CDB" w:rsidRPr="00E57CDB" w:rsidRDefault="00E57CDB" w:rsidP="00E57CDB">
            <w:pPr>
              <w:jc w:val="center"/>
              <w:rPr>
                <w:rFonts w:ascii="Times New Roman" w:hAnsi="Times New Roman" w:cs="Times New Roman"/>
                <w:sz w:val="20"/>
                <w:szCs w:val="20"/>
              </w:rPr>
            </w:pPr>
          </w:p>
        </w:tc>
        <w:tc>
          <w:tcPr>
            <w:tcW w:w="912" w:type="dxa"/>
            <w:tcBorders>
              <w:top w:val="single" w:sz="4" w:space="0" w:color="auto"/>
              <w:left w:val="nil"/>
              <w:bottom w:val="single" w:sz="4" w:space="0" w:color="auto"/>
              <w:right w:val="single" w:sz="4" w:space="0" w:color="auto"/>
            </w:tcBorders>
            <w:shd w:val="clear" w:color="auto" w:fill="auto"/>
          </w:tcPr>
          <w:p w:rsidR="00E57CDB" w:rsidRPr="00E57CDB" w:rsidRDefault="00E57CDB" w:rsidP="00E57CDB">
            <w:pPr>
              <w:jc w:val="center"/>
              <w:rPr>
                <w:rFonts w:ascii="Times New Roman" w:hAnsi="Times New Roman" w:cs="Times New Roman"/>
                <w:sz w:val="20"/>
                <w:szCs w:val="20"/>
              </w:rPr>
            </w:pPr>
          </w:p>
        </w:tc>
      </w:tr>
    </w:tbl>
    <w:p w:rsidR="00D52F38" w:rsidRDefault="00D52F38" w:rsidP="00BF045B">
      <w:pPr>
        <w:tabs>
          <w:tab w:val="left" w:pos="1402"/>
        </w:tabs>
        <w:ind w:left="284"/>
        <w:rPr>
          <w:rFonts w:ascii="Times New Roman" w:eastAsia="Times New Roman" w:hAnsi="Times New Roman" w:cs="Times New Roman"/>
          <w:sz w:val="24"/>
          <w:szCs w:val="24"/>
          <w:lang w:eastAsia="ar-SA"/>
        </w:rPr>
      </w:pPr>
    </w:p>
    <w:p w:rsidR="00597235" w:rsidRDefault="00597235" w:rsidP="00C54D23">
      <w:pPr>
        <w:tabs>
          <w:tab w:val="left" w:pos="1402"/>
        </w:tabs>
        <w:rPr>
          <w:rFonts w:ascii="Times New Roman" w:eastAsia="Times New Roman" w:hAnsi="Times New Roman" w:cs="Times New Roman"/>
          <w:sz w:val="20"/>
          <w:szCs w:val="20"/>
          <w:lang w:eastAsia="ar-SA"/>
        </w:rPr>
      </w:pPr>
    </w:p>
    <w:p w:rsidR="00097517" w:rsidRDefault="00097517" w:rsidP="00C54D23">
      <w:pPr>
        <w:tabs>
          <w:tab w:val="left" w:pos="1402"/>
        </w:tabs>
        <w:rPr>
          <w:rFonts w:ascii="Times New Roman" w:eastAsia="Times New Roman" w:hAnsi="Times New Roman" w:cs="Times New Roman"/>
          <w:sz w:val="20"/>
          <w:szCs w:val="20"/>
          <w:lang w:eastAsia="ar-SA"/>
        </w:rPr>
      </w:pPr>
    </w:p>
    <w:p w:rsidR="00097517" w:rsidRPr="00097517" w:rsidRDefault="00097517" w:rsidP="00C54D23">
      <w:pPr>
        <w:tabs>
          <w:tab w:val="left" w:pos="1402"/>
        </w:tabs>
        <w:rPr>
          <w:rFonts w:ascii="Times New Roman" w:eastAsia="Times New Roman" w:hAnsi="Times New Roman" w:cs="Times New Roman"/>
          <w:lang w:eastAsia="ar-SA"/>
        </w:rPr>
        <w:sectPr w:rsidR="00097517" w:rsidRPr="00097517" w:rsidSect="00A15928">
          <w:pgSz w:w="16838" w:h="11906" w:orient="landscape"/>
          <w:pgMar w:top="1135" w:right="1134" w:bottom="426" w:left="1134" w:header="425" w:footer="709" w:gutter="0"/>
          <w:cols w:space="708"/>
          <w:docGrid w:linePitch="360"/>
        </w:sectPr>
      </w:pPr>
      <w:r w:rsidRPr="00097517">
        <w:rPr>
          <w:rFonts w:ascii="Times New Roman" w:eastAsia="Times New Roman" w:hAnsi="Times New Roman" w:cs="Times New Roman"/>
          <w:lang w:eastAsia="ar-SA"/>
        </w:rPr>
        <w:t>Итого:</w:t>
      </w:r>
    </w:p>
    <w:tbl>
      <w:tblPr>
        <w:tblStyle w:val="TableStyle0"/>
        <w:tblpPr w:leftFromText="181" w:rightFromText="181" w:vertAnchor="text" w:horzAnchor="margin" w:tblpY="303"/>
        <w:tblOverlap w:val="never"/>
        <w:tblW w:w="16018" w:type="dxa"/>
        <w:tblInd w:w="0" w:type="dxa"/>
        <w:tblLook w:val="0600" w:firstRow="0" w:lastRow="0" w:firstColumn="0" w:lastColumn="0" w:noHBand="1" w:noVBand="1"/>
      </w:tblPr>
      <w:tblGrid>
        <w:gridCol w:w="6663"/>
        <w:gridCol w:w="2551"/>
        <w:gridCol w:w="6804"/>
      </w:tblGrid>
      <w:tr w:rsidR="00654FBB" w:rsidRPr="00E0144C" w:rsidTr="003323A3">
        <w:trPr>
          <w:trHeight w:val="2198"/>
        </w:trPr>
        <w:tc>
          <w:tcPr>
            <w:tcW w:w="6663" w:type="dxa"/>
          </w:tcPr>
          <w:p w:rsidR="00654FBB" w:rsidRPr="00E0144C" w:rsidRDefault="00654FBB" w:rsidP="003323A3">
            <w:pPr>
              <w:widowControl w:val="0"/>
              <w:suppressAutoHyphens/>
              <w:autoSpaceDE w:val="0"/>
              <w:rPr>
                <w:rFonts w:ascii="Times New Roman" w:eastAsia="Times New Roman CYR" w:hAnsi="Times New Roman" w:cs="Times New Roman"/>
                <w:b/>
                <w:bCs/>
                <w:kern w:val="2"/>
                <w:sz w:val="24"/>
                <w:szCs w:val="24"/>
                <w:lang w:eastAsia="ar-SA"/>
              </w:rPr>
            </w:pPr>
            <w:r w:rsidRPr="00E0144C">
              <w:rPr>
                <w:rFonts w:ascii="Times New Roman" w:eastAsia="Times New Roman CYR" w:hAnsi="Times New Roman" w:cs="Times New Roman"/>
                <w:b/>
                <w:bCs/>
                <w:kern w:val="2"/>
                <w:sz w:val="24"/>
                <w:szCs w:val="24"/>
                <w:lang w:eastAsia="ar-SA"/>
              </w:rPr>
              <w:lastRenderedPageBreak/>
              <w:t>От Заказчика</w:t>
            </w:r>
          </w:p>
          <w:p w:rsidR="00654FBB" w:rsidRPr="00E0144C" w:rsidRDefault="00654FBB" w:rsidP="003323A3">
            <w:pPr>
              <w:widowControl w:val="0"/>
              <w:suppressAutoHyphens/>
              <w:autoSpaceDE w:val="0"/>
              <w:autoSpaceDN w:val="0"/>
              <w:adjustRightInd w:val="0"/>
              <w:ind w:right="310"/>
              <w:rPr>
                <w:rFonts w:ascii="Times New Roman" w:hAnsi="Times New Roman" w:cs="Times New Roman"/>
                <w:bCs/>
                <w:sz w:val="24"/>
                <w:szCs w:val="24"/>
              </w:rPr>
            </w:pPr>
          </w:p>
        </w:tc>
        <w:tc>
          <w:tcPr>
            <w:tcW w:w="2551" w:type="dxa"/>
          </w:tcPr>
          <w:p w:rsidR="00654FBB" w:rsidRDefault="00654FBB" w:rsidP="003323A3">
            <w:pPr>
              <w:widowControl w:val="0"/>
              <w:suppressAutoHyphens/>
              <w:autoSpaceDE w:val="0"/>
              <w:autoSpaceDN w:val="0"/>
              <w:adjustRightInd w:val="0"/>
              <w:ind w:right="1664"/>
              <w:rPr>
                <w:rFonts w:ascii="Times New Roman" w:hAnsi="Times New Roman" w:cs="Times New Roman"/>
                <w:sz w:val="24"/>
                <w:szCs w:val="24"/>
              </w:rPr>
            </w:pPr>
          </w:p>
          <w:p w:rsidR="00C96DAE" w:rsidRDefault="00C96DAE" w:rsidP="003323A3">
            <w:pPr>
              <w:widowControl w:val="0"/>
              <w:suppressAutoHyphens/>
              <w:autoSpaceDE w:val="0"/>
              <w:autoSpaceDN w:val="0"/>
              <w:adjustRightInd w:val="0"/>
              <w:ind w:right="1664"/>
              <w:rPr>
                <w:rFonts w:ascii="Times New Roman" w:hAnsi="Times New Roman" w:cs="Times New Roman"/>
                <w:sz w:val="24"/>
                <w:szCs w:val="24"/>
              </w:rPr>
            </w:pPr>
          </w:p>
          <w:p w:rsidR="00C96DAE" w:rsidRDefault="00C96DAE" w:rsidP="003323A3">
            <w:pPr>
              <w:widowControl w:val="0"/>
              <w:suppressAutoHyphens/>
              <w:autoSpaceDE w:val="0"/>
              <w:autoSpaceDN w:val="0"/>
              <w:adjustRightInd w:val="0"/>
              <w:ind w:right="1664"/>
              <w:rPr>
                <w:rFonts w:ascii="Times New Roman" w:hAnsi="Times New Roman" w:cs="Times New Roman"/>
                <w:sz w:val="24"/>
                <w:szCs w:val="24"/>
              </w:rPr>
            </w:pPr>
          </w:p>
          <w:p w:rsidR="00C96DAE" w:rsidRDefault="00C96DAE" w:rsidP="003323A3">
            <w:pPr>
              <w:widowControl w:val="0"/>
              <w:suppressAutoHyphens/>
              <w:autoSpaceDE w:val="0"/>
              <w:autoSpaceDN w:val="0"/>
              <w:adjustRightInd w:val="0"/>
              <w:ind w:right="1664"/>
              <w:rPr>
                <w:rFonts w:ascii="Times New Roman" w:hAnsi="Times New Roman" w:cs="Times New Roman"/>
                <w:sz w:val="24"/>
                <w:szCs w:val="24"/>
              </w:rPr>
            </w:pPr>
          </w:p>
          <w:p w:rsidR="00C96DAE" w:rsidRDefault="00C96DAE" w:rsidP="003323A3">
            <w:pPr>
              <w:widowControl w:val="0"/>
              <w:suppressAutoHyphens/>
              <w:autoSpaceDE w:val="0"/>
              <w:autoSpaceDN w:val="0"/>
              <w:adjustRightInd w:val="0"/>
              <w:ind w:right="1664"/>
              <w:rPr>
                <w:rFonts w:ascii="Times New Roman" w:hAnsi="Times New Roman" w:cs="Times New Roman"/>
                <w:sz w:val="24"/>
                <w:szCs w:val="24"/>
              </w:rPr>
            </w:pPr>
          </w:p>
          <w:p w:rsidR="00C96DAE" w:rsidRDefault="00C96DAE" w:rsidP="003323A3">
            <w:pPr>
              <w:widowControl w:val="0"/>
              <w:suppressAutoHyphens/>
              <w:autoSpaceDE w:val="0"/>
              <w:autoSpaceDN w:val="0"/>
              <w:adjustRightInd w:val="0"/>
              <w:ind w:right="1664"/>
              <w:rPr>
                <w:rFonts w:ascii="Times New Roman" w:hAnsi="Times New Roman" w:cs="Times New Roman"/>
                <w:sz w:val="24"/>
                <w:szCs w:val="24"/>
              </w:rPr>
            </w:pPr>
          </w:p>
          <w:p w:rsidR="00C96DAE" w:rsidRDefault="00C96DAE" w:rsidP="003323A3">
            <w:pPr>
              <w:widowControl w:val="0"/>
              <w:suppressAutoHyphens/>
              <w:autoSpaceDE w:val="0"/>
              <w:autoSpaceDN w:val="0"/>
              <w:adjustRightInd w:val="0"/>
              <w:ind w:right="1664"/>
              <w:rPr>
                <w:rFonts w:ascii="Times New Roman" w:hAnsi="Times New Roman" w:cs="Times New Roman"/>
                <w:sz w:val="24"/>
                <w:szCs w:val="24"/>
              </w:rPr>
            </w:pPr>
          </w:p>
          <w:p w:rsidR="00C96DAE" w:rsidRDefault="00C96DAE" w:rsidP="003323A3">
            <w:pPr>
              <w:widowControl w:val="0"/>
              <w:suppressAutoHyphens/>
              <w:autoSpaceDE w:val="0"/>
              <w:autoSpaceDN w:val="0"/>
              <w:adjustRightInd w:val="0"/>
              <w:ind w:right="1664"/>
              <w:rPr>
                <w:rFonts w:ascii="Times New Roman" w:hAnsi="Times New Roman" w:cs="Times New Roman"/>
                <w:sz w:val="24"/>
                <w:szCs w:val="24"/>
              </w:rPr>
            </w:pPr>
          </w:p>
          <w:p w:rsidR="00C96DAE" w:rsidRDefault="00C96DAE" w:rsidP="003323A3">
            <w:pPr>
              <w:widowControl w:val="0"/>
              <w:suppressAutoHyphens/>
              <w:autoSpaceDE w:val="0"/>
              <w:autoSpaceDN w:val="0"/>
              <w:adjustRightInd w:val="0"/>
              <w:ind w:right="1664"/>
              <w:rPr>
                <w:rFonts w:ascii="Times New Roman" w:hAnsi="Times New Roman" w:cs="Times New Roman"/>
                <w:sz w:val="24"/>
                <w:szCs w:val="24"/>
              </w:rPr>
            </w:pPr>
          </w:p>
          <w:p w:rsidR="00C96DAE" w:rsidRPr="00E0144C" w:rsidRDefault="00C96DAE" w:rsidP="003323A3">
            <w:pPr>
              <w:widowControl w:val="0"/>
              <w:suppressAutoHyphens/>
              <w:autoSpaceDE w:val="0"/>
              <w:autoSpaceDN w:val="0"/>
              <w:adjustRightInd w:val="0"/>
              <w:ind w:right="1664"/>
              <w:rPr>
                <w:rFonts w:ascii="Times New Roman" w:hAnsi="Times New Roman" w:cs="Times New Roman"/>
                <w:sz w:val="24"/>
                <w:szCs w:val="24"/>
              </w:rPr>
            </w:pPr>
          </w:p>
        </w:tc>
        <w:tc>
          <w:tcPr>
            <w:tcW w:w="6804" w:type="dxa"/>
          </w:tcPr>
          <w:p w:rsidR="00654FBB" w:rsidRPr="00E0144C" w:rsidRDefault="00654FBB" w:rsidP="003323A3">
            <w:pPr>
              <w:widowControl w:val="0"/>
              <w:tabs>
                <w:tab w:val="left" w:pos="4536"/>
              </w:tabs>
              <w:suppressAutoHyphens/>
              <w:autoSpaceDE w:val="0"/>
              <w:autoSpaceDN w:val="0"/>
              <w:adjustRightInd w:val="0"/>
              <w:jc w:val="both"/>
              <w:rPr>
                <w:rFonts w:ascii="Times New Roman" w:hAnsi="Times New Roman" w:cs="Times New Roman"/>
                <w:b/>
                <w:sz w:val="24"/>
                <w:szCs w:val="24"/>
              </w:rPr>
            </w:pPr>
            <w:r w:rsidRPr="00E0144C">
              <w:rPr>
                <w:rFonts w:ascii="Times New Roman" w:hAnsi="Times New Roman" w:cs="Times New Roman"/>
                <w:b/>
                <w:sz w:val="24"/>
                <w:szCs w:val="24"/>
              </w:rPr>
              <w:t>От Поставщика</w:t>
            </w:r>
          </w:p>
          <w:p w:rsidR="00654FBB" w:rsidRDefault="00654FBB"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96DAE" w:rsidRDefault="00C96DAE" w:rsidP="003323A3">
            <w:pPr>
              <w:widowControl w:val="0"/>
              <w:suppressAutoHyphens/>
              <w:autoSpaceDE w:val="0"/>
              <w:jc w:val="both"/>
              <w:rPr>
                <w:rFonts w:ascii="Times New Roman" w:hAnsi="Times New Roman" w:cs="Times New Roman"/>
                <w:bCs/>
                <w:sz w:val="24"/>
                <w:szCs w:val="24"/>
                <w:lang w:eastAsia="ar-SA"/>
              </w:rPr>
            </w:pPr>
          </w:p>
          <w:p w:rsidR="00C96DAE" w:rsidRDefault="00C96DAE"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Default="00CF7900" w:rsidP="003323A3">
            <w:pPr>
              <w:widowControl w:val="0"/>
              <w:suppressAutoHyphens/>
              <w:autoSpaceDE w:val="0"/>
              <w:jc w:val="both"/>
              <w:rPr>
                <w:rFonts w:ascii="Times New Roman" w:hAnsi="Times New Roman" w:cs="Times New Roman"/>
                <w:bCs/>
                <w:sz w:val="24"/>
                <w:szCs w:val="24"/>
                <w:lang w:eastAsia="ar-SA"/>
              </w:rPr>
            </w:pPr>
          </w:p>
          <w:p w:rsidR="00CF7900" w:rsidRPr="00E0144C" w:rsidRDefault="00CF7900" w:rsidP="003323A3">
            <w:pPr>
              <w:widowControl w:val="0"/>
              <w:suppressAutoHyphens/>
              <w:autoSpaceDE w:val="0"/>
              <w:jc w:val="both"/>
              <w:rPr>
                <w:rFonts w:ascii="Times New Roman" w:hAnsi="Times New Roman" w:cs="Times New Roman"/>
                <w:sz w:val="24"/>
                <w:szCs w:val="24"/>
              </w:rPr>
            </w:pPr>
          </w:p>
        </w:tc>
      </w:tr>
    </w:tbl>
    <w:p w:rsidR="00597235" w:rsidRPr="00A049A6" w:rsidRDefault="00597235" w:rsidP="00597235">
      <w:pPr>
        <w:rPr>
          <w:rFonts w:ascii="Times New Roman" w:eastAsia="Times New Roman" w:hAnsi="Times New Roman" w:cs="Times New Roman"/>
          <w:sz w:val="20"/>
          <w:szCs w:val="20"/>
          <w:lang w:eastAsia="ar-SA"/>
        </w:rPr>
      </w:pPr>
    </w:p>
    <w:tbl>
      <w:tblPr>
        <w:tblW w:w="0" w:type="auto"/>
        <w:jc w:val="right"/>
        <w:tblLook w:val="04A0" w:firstRow="1" w:lastRow="0" w:firstColumn="1" w:lastColumn="0" w:noHBand="0" w:noVBand="1"/>
      </w:tblPr>
      <w:tblGrid>
        <w:gridCol w:w="5210"/>
      </w:tblGrid>
      <w:tr w:rsidR="00597235" w:rsidRPr="005C5294" w:rsidTr="00F8367E">
        <w:trPr>
          <w:jc w:val="right"/>
        </w:trPr>
        <w:tc>
          <w:tcPr>
            <w:tcW w:w="5210" w:type="dxa"/>
            <w:vAlign w:val="center"/>
          </w:tcPr>
          <w:p w:rsidR="00597235" w:rsidRDefault="00597235" w:rsidP="00F8367E">
            <w:pPr>
              <w:widowControl w:val="0"/>
              <w:suppressAutoHyphens/>
              <w:autoSpaceDE w:val="0"/>
              <w:spacing w:after="0" w:line="240" w:lineRule="auto"/>
              <w:ind w:left="888"/>
              <w:jc w:val="right"/>
              <w:rPr>
                <w:rFonts w:ascii="Times New Roman" w:eastAsia="Times New Roman" w:hAnsi="Times New Roman" w:cs="Times New Roman"/>
                <w:bCs/>
                <w:sz w:val="24"/>
                <w:szCs w:val="24"/>
                <w:lang w:eastAsia="ar-SA"/>
              </w:rPr>
            </w:pPr>
            <w:r w:rsidRPr="00580525">
              <w:rPr>
                <w:rFonts w:ascii="Times New Roman" w:eastAsia="Times New Roman" w:hAnsi="Times New Roman" w:cs="Times New Roman"/>
                <w:bCs/>
                <w:sz w:val="24"/>
                <w:szCs w:val="24"/>
                <w:lang w:eastAsia="ar-SA"/>
              </w:rPr>
              <w:t xml:space="preserve">Приложение № </w:t>
            </w:r>
            <w:r>
              <w:rPr>
                <w:rFonts w:ascii="Times New Roman" w:eastAsia="Times New Roman" w:hAnsi="Times New Roman" w:cs="Times New Roman"/>
                <w:bCs/>
                <w:sz w:val="24"/>
                <w:szCs w:val="24"/>
                <w:lang w:eastAsia="ar-SA"/>
              </w:rPr>
              <w:t>2</w:t>
            </w:r>
            <w:r w:rsidRPr="00580525">
              <w:rPr>
                <w:rFonts w:ascii="Times New Roman" w:eastAsia="Times New Roman" w:hAnsi="Times New Roman" w:cs="Times New Roman"/>
                <w:bCs/>
                <w:sz w:val="24"/>
                <w:szCs w:val="24"/>
                <w:lang w:eastAsia="ar-SA"/>
              </w:rPr>
              <w:t xml:space="preserve"> </w:t>
            </w:r>
          </w:p>
          <w:p w:rsidR="00597235" w:rsidRDefault="00597235" w:rsidP="00F8367E">
            <w:pPr>
              <w:widowControl w:val="0"/>
              <w:suppressAutoHyphens/>
              <w:autoSpaceDE w:val="0"/>
              <w:spacing w:after="0" w:line="240" w:lineRule="auto"/>
              <w:ind w:left="63"/>
              <w:jc w:val="right"/>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к контракту от «___»</w:t>
            </w:r>
            <w:r w:rsidR="00EC3043">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__________202</w:t>
            </w:r>
            <w:r w:rsidR="00A47FF0">
              <w:rPr>
                <w:rFonts w:ascii="Times New Roman" w:eastAsia="Times New Roman" w:hAnsi="Times New Roman" w:cs="Times New Roman"/>
                <w:bCs/>
                <w:sz w:val="24"/>
                <w:szCs w:val="24"/>
                <w:lang w:eastAsia="ar-SA"/>
              </w:rPr>
              <w:t>6</w:t>
            </w:r>
          </w:p>
          <w:p w:rsidR="00597235" w:rsidRDefault="00597235" w:rsidP="00F8367E">
            <w:pPr>
              <w:spacing w:after="0" w:line="240" w:lineRule="auto"/>
              <w:jc w:val="center"/>
              <w:rPr>
                <w:rFonts w:ascii="Times New Roman" w:eastAsia="Times New Roman" w:hAnsi="Times New Roman" w:cs="Times New Roman"/>
                <w:sz w:val="24"/>
                <w:szCs w:val="24"/>
                <w:lang w:eastAsia="ru-RU"/>
              </w:rPr>
            </w:pPr>
          </w:p>
          <w:p w:rsidR="00597235" w:rsidRPr="005C5294" w:rsidRDefault="00597235" w:rsidP="00F8367E">
            <w:pPr>
              <w:spacing w:after="0" w:line="240" w:lineRule="auto"/>
              <w:jc w:val="center"/>
              <w:rPr>
                <w:rFonts w:ascii="Times New Roman" w:eastAsia="Times New Roman" w:hAnsi="Times New Roman" w:cs="Times New Roman"/>
                <w:sz w:val="24"/>
                <w:szCs w:val="24"/>
                <w:lang w:eastAsia="ru-RU"/>
              </w:rPr>
            </w:pPr>
          </w:p>
        </w:tc>
      </w:tr>
    </w:tbl>
    <w:p w:rsidR="00597235" w:rsidRDefault="00597235" w:rsidP="00597235">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ТЕХНИЧЕСКИЕ ХАРАКТЕРИСТИКИ</w:t>
      </w:r>
    </w:p>
    <w:tbl>
      <w:tblPr>
        <w:tblW w:w="14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
        <w:gridCol w:w="1980"/>
        <w:gridCol w:w="1873"/>
        <w:gridCol w:w="1867"/>
        <w:gridCol w:w="2410"/>
        <w:gridCol w:w="943"/>
        <w:gridCol w:w="1254"/>
        <w:gridCol w:w="870"/>
        <w:gridCol w:w="1310"/>
        <w:gridCol w:w="1560"/>
      </w:tblGrid>
      <w:tr w:rsidR="004961F9" w:rsidRPr="005C5294" w:rsidTr="00723018">
        <w:trPr>
          <w:trHeight w:val="60"/>
          <w:tblHeader/>
          <w:jc w:val="center"/>
        </w:trPr>
        <w:tc>
          <w:tcPr>
            <w:tcW w:w="512" w:type="dxa"/>
            <w:vMerge w:val="restart"/>
            <w:shd w:val="clear" w:color="auto" w:fill="auto"/>
            <w:vAlign w:val="center"/>
            <w:hideMark/>
          </w:tcPr>
          <w:p w:rsidR="004961F9" w:rsidRPr="005C5294" w:rsidRDefault="004961F9"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№п/п</w:t>
            </w:r>
          </w:p>
        </w:tc>
        <w:tc>
          <w:tcPr>
            <w:tcW w:w="3853" w:type="dxa"/>
            <w:gridSpan w:val="2"/>
            <w:shd w:val="clear" w:color="auto" w:fill="auto"/>
            <w:vAlign w:val="center"/>
            <w:hideMark/>
          </w:tcPr>
          <w:p w:rsidR="004961F9" w:rsidRPr="005C5294" w:rsidRDefault="004961F9"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Наименование Товара в соответствии с единым справочником-каталогом лекарственных препаратов</w:t>
            </w:r>
            <w:r w:rsidRPr="005C5294">
              <w:rPr>
                <w:rFonts w:ascii="Times New Roman" w:eastAsia="Times New Roman" w:hAnsi="Times New Roman" w:cs="Times New Roman"/>
                <w:sz w:val="24"/>
                <w:szCs w:val="24"/>
                <w:lang w:eastAsia="ru-RU"/>
              </w:rPr>
              <w:br/>
              <w:t xml:space="preserve"> (далее - ЕСКЛП)</w:t>
            </w:r>
          </w:p>
        </w:tc>
        <w:tc>
          <w:tcPr>
            <w:tcW w:w="1867" w:type="dxa"/>
            <w:vMerge w:val="restart"/>
            <w:shd w:val="clear" w:color="auto" w:fill="auto"/>
            <w:vAlign w:val="center"/>
          </w:tcPr>
          <w:p w:rsidR="004961F9" w:rsidRPr="005C5294" w:rsidRDefault="004961F9" w:rsidP="00F836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656798">
              <w:rPr>
                <w:rFonts w:ascii="Times New Roman" w:eastAsia="Times New Roman" w:hAnsi="Times New Roman" w:cs="Times New Roman"/>
                <w:sz w:val="24"/>
                <w:szCs w:val="24"/>
                <w:lang w:eastAsia="ru-RU"/>
              </w:rPr>
              <w:t>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10" w:type="dxa"/>
            <w:vMerge w:val="restart"/>
          </w:tcPr>
          <w:p w:rsidR="004961F9" w:rsidRPr="005C5294" w:rsidRDefault="004961F9" w:rsidP="00F836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Реквизиты </w:t>
            </w:r>
            <w:r w:rsidRPr="004961F9">
              <w:rPr>
                <w:rFonts w:ascii="Times New Roman" w:eastAsia="Times New Roman" w:hAnsi="Times New Roman" w:cs="Times New Roman"/>
                <w:sz w:val="24"/>
                <w:szCs w:val="24"/>
                <w:lang w:eastAsia="ru-RU"/>
              </w:rPr>
              <w:t>заключения (разрешительного документа), оформленного Министерством здравоохранения Российской Федерации</w:t>
            </w:r>
          </w:p>
        </w:tc>
        <w:tc>
          <w:tcPr>
            <w:tcW w:w="943" w:type="dxa"/>
            <w:vMerge w:val="restart"/>
            <w:shd w:val="clear" w:color="auto" w:fill="auto"/>
            <w:vAlign w:val="center"/>
          </w:tcPr>
          <w:p w:rsidR="004961F9" w:rsidRPr="005C5294" w:rsidRDefault="004961F9"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Код по ОКПД2</w:t>
            </w:r>
          </w:p>
        </w:tc>
        <w:tc>
          <w:tcPr>
            <w:tcW w:w="1254" w:type="dxa"/>
            <w:vMerge w:val="restart"/>
            <w:shd w:val="clear" w:color="auto" w:fill="auto"/>
            <w:vAlign w:val="center"/>
            <w:hideMark/>
          </w:tcPr>
          <w:p w:rsidR="004961F9" w:rsidRPr="005C5294" w:rsidRDefault="004961F9"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Единица измерения Товара в соответствии с ЕСКЛП</w:t>
            </w:r>
            <w:r w:rsidRPr="005C5294">
              <w:rPr>
                <w:rFonts w:ascii="Times New Roman" w:eastAsia="Times New Roman" w:hAnsi="Times New Roman" w:cs="Times New Roman"/>
                <w:sz w:val="24"/>
                <w:szCs w:val="24"/>
                <w:lang w:eastAsia="ru-RU"/>
              </w:rPr>
              <w:br/>
            </w:r>
          </w:p>
        </w:tc>
        <w:tc>
          <w:tcPr>
            <w:tcW w:w="870" w:type="dxa"/>
            <w:vMerge w:val="restart"/>
            <w:shd w:val="clear" w:color="auto" w:fill="auto"/>
            <w:vAlign w:val="center"/>
            <w:hideMark/>
          </w:tcPr>
          <w:p w:rsidR="004961F9" w:rsidRPr="005C5294" w:rsidRDefault="004961F9"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 xml:space="preserve">Ед. изм. Товара </w:t>
            </w:r>
          </w:p>
        </w:tc>
        <w:tc>
          <w:tcPr>
            <w:tcW w:w="1310" w:type="dxa"/>
            <w:vMerge w:val="restart"/>
            <w:shd w:val="clear" w:color="auto" w:fill="auto"/>
            <w:vAlign w:val="center"/>
            <w:hideMark/>
          </w:tcPr>
          <w:p w:rsidR="004961F9" w:rsidRPr="005C5294" w:rsidRDefault="004961F9"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Количество Товара в единицах измерения</w:t>
            </w:r>
          </w:p>
        </w:tc>
        <w:tc>
          <w:tcPr>
            <w:tcW w:w="1560" w:type="dxa"/>
            <w:vMerge w:val="restart"/>
            <w:shd w:val="clear" w:color="auto" w:fill="auto"/>
            <w:vAlign w:val="center"/>
          </w:tcPr>
          <w:p w:rsidR="004961F9" w:rsidRPr="005C5294" w:rsidRDefault="004961F9"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rPr>
              <w:t>Остаточный срок годности Товара на момент поставки</w:t>
            </w:r>
          </w:p>
        </w:tc>
      </w:tr>
      <w:tr w:rsidR="004961F9" w:rsidRPr="005C5294" w:rsidTr="00723018">
        <w:trPr>
          <w:trHeight w:val="60"/>
          <w:jc w:val="center"/>
        </w:trPr>
        <w:tc>
          <w:tcPr>
            <w:tcW w:w="512" w:type="dxa"/>
            <w:vMerge/>
            <w:shd w:val="clear" w:color="auto" w:fill="auto"/>
            <w:vAlign w:val="center"/>
            <w:hideMark/>
          </w:tcPr>
          <w:p w:rsidR="004961F9" w:rsidRPr="005C5294" w:rsidRDefault="004961F9" w:rsidP="00F8367E">
            <w:pPr>
              <w:spacing w:after="0" w:line="240" w:lineRule="auto"/>
              <w:rPr>
                <w:rFonts w:ascii="Times New Roman" w:eastAsia="Times New Roman" w:hAnsi="Times New Roman" w:cs="Times New Roman"/>
                <w:sz w:val="24"/>
                <w:szCs w:val="24"/>
                <w:lang w:eastAsia="ru-RU"/>
              </w:rPr>
            </w:pPr>
          </w:p>
        </w:tc>
        <w:tc>
          <w:tcPr>
            <w:tcW w:w="1980" w:type="dxa"/>
            <w:shd w:val="clear" w:color="auto" w:fill="auto"/>
            <w:vAlign w:val="center"/>
            <w:hideMark/>
          </w:tcPr>
          <w:p w:rsidR="004961F9" w:rsidRPr="005C5294" w:rsidRDefault="004961F9"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4961F9" w:rsidRPr="005C5294" w:rsidRDefault="004961F9"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торговое наименование</w:t>
            </w:r>
            <w:r w:rsidRPr="005C5294">
              <w:rPr>
                <w:rFonts w:ascii="Times New Roman" w:eastAsia="Times New Roman" w:hAnsi="Times New Roman" w:cs="Times New Roman"/>
                <w:sz w:val="24"/>
                <w:szCs w:val="24"/>
                <w:lang w:eastAsia="ru-RU"/>
              </w:rPr>
              <w:br/>
            </w:r>
          </w:p>
        </w:tc>
        <w:tc>
          <w:tcPr>
            <w:tcW w:w="1867" w:type="dxa"/>
            <w:vMerge/>
            <w:shd w:val="clear" w:color="auto" w:fill="auto"/>
            <w:vAlign w:val="center"/>
          </w:tcPr>
          <w:p w:rsidR="004961F9" w:rsidRPr="005C5294" w:rsidRDefault="004961F9" w:rsidP="00F8367E">
            <w:pPr>
              <w:spacing w:after="0" w:line="240" w:lineRule="auto"/>
              <w:rPr>
                <w:rFonts w:ascii="Times New Roman" w:eastAsia="Times New Roman" w:hAnsi="Times New Roman" w:cs="Times New Roman"/>
                <w:sz w:val="24"/>
                <w:szCs w:val="24"/>
                <w:lang w:eastAsia="ru-RU"/>
              </w:rPr>
            </w:pPr>
          </w:p>
        </w:tc>
        <w:tc>
          <w:tcPr>
            <w:tcW w:w="2410" w:type="dxa"/>
            <w:vMerge/>
          </w:tcPr>
          <w:p w:rsidR="004961F9" w:rsidRPr="005C5294" w:rsidRDefault="004961F9" w:rsidP="00F8367E">
            <w:pPr>
              <w:spacing w:after="0" w:line="240" w:lineRule="auto"/>
              <w:rPr>
                <w:rFonts w:ascii="Times New Roman" w:eastAsia="Times New Roman" w:hAnsi="Times New Roman" w:cs="Times New Roman"/>
                <w:sz w:val="24"/>
                <w:szCs w:val="24"/>
                <w:lang w:eastAsia="ru-RU"/>
              </w:rPr>
            </w:pPr>
          </w:p>
        </w:tc>
        <w:tc>
          <w:tcPr>
            <w:tcW w:w="943" w:type="dxa"/>
            <w:vMerge/>
            <w:shd w:val="clear" w:color="auto" w:fill="auto"/>
            <w:vAlign w:val="center"/>
          </w:tcPr>
          <w:p w:rsidR="004961F9" w:rsidRPr="005C5294" w:rsidRDefault="004961F9" w:rsidP="00F8367E">
            <w:pPr>
              <w:spacing w:after="0" w:line="240" w:lineRule="auto"/>
              <w:rPr>
                <w:rFonts w:ascii="Times New Roman" w:eastAsia="Times New Roman" w:hAnsi="Times New Roman" w:cs="Times New Roman"/>
                <w:sz w:val="24"/>
                <w:szCs w:val="24"/>
                <w:lang w:eastAsia="ru-RU"/>
              </w:rPr>
            </w:pPr>
          </w:p>
        </w:tc>
        <w:tc>
          <w:tcPr>
            <w:tcW w:w="1254" w:type="dxa"/>
            <w:vMerge/>
            <w:shd w:val="clear" w:color="auto" w:fill="auto"/>
            <w:vAlign w:val="center"/>
            <w:hideMark/>
          </w:tcPr>
          <w:p w:rsidR="004961F9" w:rsidRPr="005C5294" w:rsidRDefault="004961F9" w:rsidP="00F8367E">
            <w:pPr>
              <w:spacing w:after="0" w:line="240" w:lineRule="auto"/>
              <w:rPr>
                <w:rFonts w:ascii="Times New Roman" w:eastAsia="Times New Roman" w:hAnsi="Times New Roman" w:cs="Times New Roman"/>
                <w:sz w:val="24"/>
                <w:szCs w:val="24"/>
                <w:lang w:eastAsia="ru-RU"/>
              </w:rPr>
            </w:pPr>
          </w:p>
        </w:tc>
        <w:tc>
          <w:tcPr>
            <w:tcW w:w="870" w:type="dxa"/>
            <w:vMerge/>
            <w:shd w:val="clear" w:color="auto" w:fill="auto"/>
            <w:vAlign w:val="center"/>
            <w:hideMark/>
          </w:tcPr>
          <w:p w:rsidR="004961F9" w:rsidRPr="005C5294" w:rsidRDefault="004961F9" w:rsidP="00F8367E">
            <w:pPr>
              <w:spacing w:after="0" w:line="240" w:lineRule="auto"/>
              <w:rPr>
                <w:rFonts w:ascii="Times New Roman" w:eastAsia="Times New Roman" w:hAnsi="Times New Roman" w:cs="Times New Roman"/>
                <w:sz w:val="24"/>
                <w:szCs w:val="24"/>
                <w:lang w:eastAsia="ru-RU"/>
              </w:rPr>
            </w:pPr>
          </w:p>
        </w:tc>
        <w:tc>
          <w:tcPr>
            <w:tcW w:w="1310" w:type="dxa"/>
            <w:vMerge/>
            <w:shd w:val="clear" w:color="auto" w:fill="auto"/>
            <w:vAlign w:val="center"/>
            <w:hideMark/>
          </w:tcPr>
          <w:p w:rsidR="004961F9" w:rsidRPr="005C5294" w:rsidRDefault="004961F9" w:rsidP="00F8367E">
            <w:pPr>
              <w:spacing w:after="0" w:line="240" w:lineRule="auto"/>
              <w:rPr>
                <w:rFonts w:ascii="Times New Roman" w:eastAsia="Times New Roman" w:hAnsi="Times New Roman" w:cs="Times New Roman"/>
                <w:sz w:val="24"/>
                <w:szCs w:val="24"/>
                <w:lang w:eastAsia="ru-RU"/>
              </w:rPr>
            </w:pPr>
          </w:p>
        </w:tc>
        <w:tc>
          <w:tcPr>
            <w:tcW w:w="1560" w:type="dxa"/>
            <w:vMerge/>
            <w:shd w:val="clear" w:color="auto" w:fill="auto"/>
            <w:vAlign w:val="center"/>
          </w:tcPr>
          <w:p w:rsidR="004961F9" w:rsidRPr="005C5294" w:rsidRDefault="004961F9" w:rsidP="00F8367E">
            <w:pPr>
              <w:spacing w:after="0" w:line="240" w:lineRule="auto"/>
              <w:rPr>
                <w:rFonts w:ascii="Times New Roman" w:eastAsia="Times New Roman" w:hAnsi="Times New Roman" w:cs="Times New Roman"/>
                <w:sz w:val="24"/>
                <w:szCs w:val="24"/>
                <w:lang w:eastAsia="ru-RU"/>
              </w:rPr>
            </w:pPr>
          </w:p>
        </w:tc>
      </w:tr>
      <w:tr w:rsidR="008040B0" w:rsidRPr="005C5294" w:rsidTr="00581E79">
        <w:trPr>
          <w:trHeight w:val="60"/>
          <w:jc w:val="center"/>
        </w:trPr>
        <w:tc>
          <w:tcPr>
            <w:tcW w:w="512" w:type="dxa"/>
            <w:shd w:val="clear" w:color="auto" w:fill="auto"/>
            <w:vAlign w:val="center"/>
          </w:tcPr>
          <w:p w:rsidR="008040B0" w:rsidRPr="00874F23" w:rsidRDefault="008040B0" w:rsidP="008040B0">
            <w:pPr>
              <w:jc w:val="center"/>
              <w:rPr>
                <w:rFonts w:ascii="Times New Roman" w:hAnsi="Times New Roman" w:cs="Times New Roman"/>
                <w:sz w:val="20"/>
                <w:szCs w:val="20"/>
              </w:rPr>
            </w:pPr>
            <w:r w:rsidRPr="00874F23">
              <w:rPr>
                <w:rFonts w:ascii="Times New Roman" w:hAnsi="Times New Roman" w:cs="Times New Roman"/>
                <w:sz w:val="20"/>
                <w:szCs w:val="20"/>
              </w:rPr>
              <w:t>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040B0" w:rsidRPr="008040B0" w:rsidRDefault="008040B0" w:rsidP="008040B0">
            <w:pPr>
              <w:rPr>
                <w:rFonts w:ascii="Times New Roman" w:hAnsi="Times New Roman" w:cs="Times New Roman"/>
              </w:rPr>
            </w:pPr>
            <w:r w:rsidRPr="008040B0">
              <w:rPr>
                <w:rFonts w:ascii="Times New Roman" w:hAnsi="Times New Roman" w:cs="Times New Roman"/>
              </w:rPr>
              <w:t>ФИДАКСОМИЦИН</w:t>
            </w:r>
          </w:p>
        </w:tc>
        <w:tc>
          <w:tcPr>
            <w:tcW w:w="1873" w:type="dxa"/>
            <w:tcBorders>
              <w:top w:val="single" w:sz="4" w:space="0" w:color="auto"/>
              <w:left w:val="nil"/>
              <w:bottom w:val="single" w:sz="4" w:space="0" w:color="auto"/>
              <w:right w:val="single" w:sz="4" w:space="0" w:color="auto"/>
            </w:tcBorders>
            <w:shd w:val="clear" w:color="auto" w:fill="auto"/>
          </w:tcPr>
          <w:p w:rsidR="008040B0" w:rsidRPr="008040B0" w:rsidRDefault="003F730C" w:rsidP="008040B0">
            <w:pPr>
              <w:rPr>
                <w:rFonts w:ascii="Times New Roman" w:hAnsi="Times New Roman" w:cs="Times New Roman"/>
              </w:rPr>
            </w:pPr>
            <w:r>
              <w:rPr>
                <w:rFonts w:ascii="Times New Roman" w:hAnsi="Times New Roman" w:cs="Times New Roman"/>
              </w:rPr>
              <w:t xml:space="preserve">      </w:t>
            </w:r>
            <w:r w:rsidR="008040B0" w:rsidRPr="008040B0">
              <w:rPr>
                <w:rFonts w:ascii="Times New Roman" w:hAnsi="Times New Roman" w:cs="Times New Roman"/>
              </w:rPr>
              <w:t>Дификлир</w:t>
            </w:r>
          </w:p>
        </w:tc>
        <w:tc>
          <w:tcPr>
            <w:tcW w:w="1867" w:type="dxa"/>
            <w:tcBorders>
              <w:top w:val="single" w:sz="4" w:space="0" w:color="auto"/>
              <w:left w:val="nil"/>
              <w:bottom w:val="single" w:sz="4" w:space="0" w:color="auto"/>
              <w:right w:val="single" w:sz="4" w:space="0" w:color="auto"/>
            </w:tcBorders>
            <w:shd w:val="clear" w:color="auto" w:fill="auto"/>
          </w:tcPr>
          <w:p w:rsidR="008040B0" w:rsidRPr="00691594" w:rsidRDefault="008040B0" w:rsidP="008040B0">
            <w:pPr>
              <w:jc w:val="center"/>
              <w:rPr>
                <w:rFonts w:ascii="Times New Roman" w:hAnsi="Times New Roman" w:cs="Times New Roman"/>
                <w:sz w:val="20"/>
                <w:szCs w:val="20"/>
              </w:rPr>
            </w:pPr>
            <w:proofErr w:type="spellStart"/>
            <w:r w:rsidRPr="008040B0">
              <w:rPr>
                <w:rFonts w:ascii="Times New Roman" w:hAnsi="Times New Roman" w:cs="Times New Roman"/>
                <w:sz w:val="20"/>
                <w:szCs w:val="20"/>
              </w:rPr>
              <w:t>Тиллоттс</w:t>
            </w:r>
            <w:proofErr w:type="spellEnd"/>
            <w:r w:rsidRPr="008040B0">
              <w:rPr>
                <w:rFonts w:ascii="Times New Roman" w:hAnsi="Times New Roman" w:cs="Times New Roman"/>
                <w:sz w:val="20"/>
                <w:szCs w:val="20"/>
              </w:rPr>
              <w:t xml:space="preserve"> </w:t>
            </w:r>
            <w:proofErr w:type="spellStart"/>
            <w:r w:rsidRPr="008040B0">
              <w:rPr>
                <w:rFonts w:ascii="Times New Roman" w:hAnsi="Times New Roman" w:cs="Times New Roman"/>
                <w:sz w:val="20"/>
                <w:szCs w:val="20"/>
              </w:rPr>
              <w:t>Фарма</w:t>
            </w:r>
            <w:proofErr w:type="spellEnd"/>
            <w:r w:rsidRPr="008040B0">
              <w:rPr>
                <w:rFonts w:ascii="Times New Roman" w:hAnsi="Times New Roman" w:cs="Times New Roman"/>
                <w:sz w:val="20"/>
                <w:szCs w:val="20"/>
              </w:rPr>
              <w:t>, ГМБХ Германия</w:t>
            </w:r>
          </w:p>
        </w:tc>
        <w:tc>
          <w:tcPr>
            <w:tcW w:w="2410" w:type="dxa"/>
            <w:tcBorders>
              <w:top w:val="single" w:sz="4" w:space="0" w:color="auto"/>
              <w:left w:val="nil"/>
              <w:bottom w:val="single" w:sz="4" w:space="0" w:color="auto"/>
              <w:right w:val="single" w:sz="4" w:space="0" w:color="auto"/>
            </w:tcBorders>
          </w:tcPr>
          <w:p w:rsidR="008040B0" w:rsidRPr="00691594" w:rsidRDefault="008040B0" w:rsidP="008040B0">
            <w:pPr>
              <w:jc w:val="center"/>
              <w:rPr>
                <w:rFonts w:ascii="Times New Roman" w:hAnsi="Times New Roman" w:cs="Times New Roman"/>
                <w:sz w:val="20"/>
                <w:szCs w:val="20"/>
              </w:rPr>
            </w:pPr>
            <w:r w:rsidRPr="00691594">
              <w:rPr>
                <w:rFonts w:ascii="Times New Roman" w:hAnsi="Times New Roman" w:cs="Times New Roman"/>
                <w:sz w:val="20"/>
                <w:szCs w:val="20"/>
                <w:lang w:val="en-US"/>
              </w:rPr>
              <w:t>RU</w:t>
            </w:r>
            <w:r>
              <w:rPr>
                <w:rFonts w:ascii="Times New Roman" w:hAnsi="Times New Roman" w:cs="Times New Roman"/>
                <w:sz w:val="20"/>
                <w:szCs w:val="20"/>
              </w:rPr>
              <w:t>/2026/25-5-4360293</w:t>
            </w:r>
            <w:r w:rsidRPr="00691594">
              <w:rPr>
                <w:rFonts w:ascii="Times New Roman" w:hAnsi="Times New Roman" w:cs="Times New Roman"/>
                <w:sz w:val="20"/>
                <w:szCs w:val="20"/>
              </w:rPr>
              <w:t>-ИМП-ЛС</w:t>
            </w:r>
          </w:p>
        </w:tc>
        <w:tc>
          <w:tcPr>
            <w:tcW w:w="943" w:type="dxa"/>
            <w:tcBorders>
              <w:top w:val="single" w:sz="4" w:space="0" w:color="auto"/>
              <w:left w:val="nil"/>
              <w:bottom w:val="single" w:sz="4" w:space="0" w:color="auto"/>
              <w:right w:val="single" w:sz="4" w:space="0" w:color="auto"/>
            </w:tcBorders>
          </w:tcPr>
          <w:p w:rsidR="008040B0" w:rsidRPr="00691594" w:rsidRDefault="008040B0" w:rsidP="008040B0">
            <w:pPr>
              <w:jc w:val="center"/>
              <w:rPr>
                <w:rFonts w:ascii="Times New Roman" w:hAnsi="Times New Roman" w:cs="Times New Roman"/>
                <w:sz w:val="20"/>
                <w:szCs w:val="20"/>
              </w:rPr>
            </w:pPr>
            <w:r w:rsidRPr="00691594">
              <w:rPr>
                <w:rFonts w:ascii="Times New Roman" w:hAnsi="Times New Roman" w:cs="Times New Roman"/>
                <w:sz w:val="20"/>
                <w:szCs w:val="20"/>
              </w:rPr>
              <w:t>21.20.10.211</w:t>
            </w:r>
          </w:p>
        </w:tc>
        <w:tc>
          <w:tcPr>
            <w:tcW w:w="1254" w:type="dxa"/>
            <w:tcBorders>
              <w:top w:val="single" w:sz="4" w:space="0" w:color="auto"/>
              <w:left w:val="nil"/>
              <w:bottom w:val="single" w:sz="4" w:space="0" w:color="auto"/>
              <w:right w:val="single" w:sz="4" w:space="0" w:color="auto"/>
            </w:tcBorders>
            <w:shd w:val="clear" w:color="auto" w:fill="auto"/>
          </w:tcPr>
          <w:p w:rsidR="008040B0" w:rsidRPr="00691594" w:rsidRDefault="008040B0" w:rsidP="008040B0">
            <w:pPr>
              <w:jc w:val="center"/>
              <w:rPr>
                <w:rFonts w:ascii="Times New Roman" w:hAnsi="Times New Roman" w:cs="Times New Roman"/>
                <w:sz w:val="20"/>
                <w:szCs w:val="20"/>
              </w:rPr>
            </w:pPr>
            <w:r>
              <w:rPr>
                <w:rFonts w:ascii="Times New Roman" w:hAnsi="Times New Roman" w:cs="Times New Roman"/>
                <w:sz w:val="20"/>
                <w:szCs w:val="20"/>
              </w:rPr>
              <w:t>Г</w:t>
            </w:r>
          </w:p>
        </w:tc>
        <w:tc>
          <w:tcPr>
            <w:tcW w:w="870" w:type="dxa"/>
            <w:tcBorders>
              <w:top w:val="single" w:sz="4" w:space="0" w:color="auto"/>
              <w:left w:val="nil"/>
              <w:bottom w:val="single" w:sz="4" w:space="0" w:color="auto"/>
              <w:right w:val="single" w:sz="4" w:space="0" w:color="auto"/>
            </w:tcBorders>
            <w:shd w:val="clear" w:color="auto" w:fill="auto"/>
          </w:tcPr>
          <w:p w:rsidR="008040B0" w:rsidRPr="00691594" w:rsidRDefault="008040B0" w:rsidP="008040B0">
            <w:pPr>
              <w:jc w:val="center"/>
              <w:rPr>
                <w:rFonts w:ascii="Times New Roman" w:hAnsi="Times New Roman" w:cs="Times New Roman"/>
                <w:sz w:val="20"/>
                <w:szCs w:val="20"/>
              </w:rPr>
            </w:pPr>
            <w:r w:rsidRPr="00691594">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8040B0" w:rsidRPr="00691594" w:rsidRDefault="00653FFF" w:rsidP="008040B0">
            <w:pPr>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shd w:val="clear" w:color="auto" w:fill="auto"/>
          </w:tcPr>
          <w:p w:rsidR="008040B0" w:rsidRPr="00581E79" w:rsidRDefault="008040B0" w:rsidP="008040B0">
            <w:pPr>
              <w:spacing w:after="0" w:line="240" w:lineRule="auto"/>
              <w:jc w:val="center"/>
              <w:rPr>
                <w:rFonts w:ascii="Times New Roman" w:eastAsia="Times New Roman" w:hAnsi="Times New Roman" w:cs="Times New Roman"/>
                <w:sz w:val="20"/>
                <w:szCs w:val="20"/>
                <w:lang w:eastAsia="ru-RU"/>
              </w:rPr>
            </w:pPr>
            <w:r w:rsidRPr="00581E79">
              <w:rPr>
                <w:rFonts w:ascii="Times New Roman" w:eastAsia="Times New Roman" w:hAnsi="Times New Roman" w:cs="Times New Roman"/>
                <w:sz w:val="20"/>
                <w:szCs w:val="20"/>
                <w:lang w:eastAsia="ru-RU"/>
              </w:rPr>
              <w:t>Не ранее 01.01.2027</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597235" w:rsidRPr="005C5294" w:rsidTr="00F8367E">
        <w:trPr>
          <w:trHeight w:val="210"/>
        </w:trPr>
        <w:tc>
          <w:tcPr>
            <w:tcW w:w="675" w:type="dxa"/>
            <w:vAlign w:val="center"/>
          </w:tcPr>
          <w:p w:rsidR="00597235" w:rsidRPr="005C5294" w:rsidRDefault="00597235" w:rsidP="00F8367E">
            <w:pPr>
              <w:spacing w:after="0" w:line="216"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1.</w:t>
            </w:r>
          </w:p>
        </w:tc>
        <w:tc>
          <w:tcPr>
            <w:tcW w:w="13892" w:type="dxa"/>
            <w:gridSpan w:val="5"/>
            <w:vAlign w:val="center"/>
          </w:tcPr>
          <w:p w:rsidR="00597235" w:rsidRPr="005C5294" w:rsidRDefault="00597235" w:rsidP="00F8367E">
            <w:pPr>
              <w:spacing w:after="0" w:line="216" w:lineRule="auto"/>
              <w:ind w:left="87" w:hanging="87"/>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Информация о Товаре:</w:t>
            </w:r>
          </w:p>
        </w:tc>
      </w:tr>
      <w:tr w:rsidR="00597235" w:rsidRPr="005C5294" w:rsidTr="00F8367E">
        <w:trPr>
          <w:trHeight w:val="454"/>
        </w:trPr>
        <w:tc>
          <w:tcPr>
            <w:tcW w:w="675" w:type="dxa"/>
            <w:vAlign w:val="center"/>
          </w:tcPr>
          <w:p w:rsidR="00597235" w:rsidRPr="005C5294" w:rsidRDefault="00597235" w:rsidP="00F8367E">
            <w:pPr>
              <w:spacing w:after="0" w:line="240" w:lineRule="auto"/>
              <w:jc w:val="center"/>
              <w:rPr>
                <w:rFonts w:ascii="Times New Roman" w:eastAsia="Times New Roman" w:hAnsi="Times New Roman" w:cs="Times New Roman"/>
                <w:b/>
                <w:i/>
                <w:sz w:val="24"/>
                <w:szCs w:val="24"/>
                <w:lang w:eastAsia="ru-RU"/>
              </w:rPr>
            </w:pPr>
            <w:r w:rsidRPr="005C5294">
              <w:rPr>
                <w:rFonts w:ascii="Times New Roman" w:eastAsia="Times New Roman" w:hAnsi="Times New Roman" w:cs="Times New Roman"/>
                <w:b/>
                <w:i/>
                <w:sz w:val="24"/>
                <w:szCs w:val="24"/>
                <w:lang w:eastAsia="ru-RU"/>
              </w:rPr>
              <w:t>1.1.</w:t>
            </w:r>
          </w:p>
        </w:tc>
        <w:tc>
          <w:tcPr>
            <w:tcW w:w="13892" w:type="dxa"/>
            <w:gridSpan w:val="5"/>
            <w:vAlign w:val="center"/>
          </w:tcPr>
          <w:p w:rsidR="00597235" w:rsidRPr="005C5294" w:rsidRDefault="00597235" w:rsidP="00F8367E">
            <w:pPr>
              <w:spacing w:after="0" w:line="216" w:lineRule="auto"/>
              <w:rPr>
                <w:rFonts w:ascii="Times New Roman" w:eastAsia="Times New Roman" w:hAnsi="Times New Roman" w:cs="Times New Roman"/>
                <w:b/>
                <w:i/>
                <w:sz w:val="24"/>
                <w:szCs w:val="24"/>
                <w:lang w:eastAsia="ru-RU"/>
              </w:rPr>
            </w:pPr>
            <w:r w:rsidRPr="005C5294">
              <w:rPr>
                <w:rFonts w:ascii="Times New Roman" w:eastAsia="Times New Roman" w:hAnsi="Times New Roman" w:cs="Times New Roman"/>
                <w:b/>
                <w:i/>
                <w:sz w:val="24"/>
                <w:szCs w:val="24"/>
                <w:lang w:eastAsia="ru-RU"/>
              </w:rPr>
              <w:t>Товар, произведенный на территории государств - членов Евразийского экономического союза:</w:t>
            </w:r>
          </w:p>
        </w:tc>
      </w:tr>
      <w:tr w:rsidR="00597235" w:rsidRPr="005C5294" w:rsidTr="00F8367E">
        <w:trPr>
          <w:trHeight w:val="20"/>
        </w:trPr>
        <w:tc>
          <w:tcPr>
            <w:tcW w:w="2660" w:type="dxa"/>
            <w:gridSpan w:val="2"/>
          </w:tcPr>
          <w:p w:rsidR="00597235" w:rsidRPr="005C5294" w:rsidRDefault="00597235" w:rsidP="00F8367E">
            <w:pPr>
              <w:spacing w:after="0" w:line="216"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Торговое наименование</w:t>
            </w:r>
          </w:p>
          <w:p w:rsidR="00597235" w:rsidRPr="005C5294" w:rsidRDefault="00597235" w:rsidP="00F8367E">
            <w:pPr>
              <w:spacing w:after="0" w:line="216"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лекарственного препарата</w:t>
            </w:r>
          </w:p>
        </w:tc>
        <w:tc>
          <w:tcPr>
            <w:tcW w:w="5103" w:type="dxa"/>
          </w:tcPr>
          <w:p w:rsidR="00597235" w:rsidRPr="005C5294" w:rsidRDefault="00597235" w:rsidP="00F8367E">
            <w:pPr>
              <w:spacing w:after="0" w:line="216"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597235" w:rsidRPr="005C5294" w:rsidRDefault="00597235"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597235" w:rsidRPr="005C5294" w:rsidRDefault="00597235" w:rsidP="00F8367E">
            <w:pPr>
              <w:spacing w:after="0" w:line="216"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Единица измерения</w:t>
            </w:r>
          </w:p>
        </w:tc>
        <w:tc>
          <w:tcPr>
            <w:tcW w:w="1418" w:type="dxa"/>
          </w:tcPr>
          <w:p w:rsidR="00597235" w:rsidRPr="005C5294" w:rsidRDefault="00597235" w:rsidP="00F8367E">
            <w:pPr>
              <w:spacing w:after="0" w:line="216"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Количество в</w:t>
            </w:r>
            <w:r w:rsidRPr="005C5294">
              <w:rPr>
                <w:rFonts w:ascii="Times New Roman" w:eastAsia="Times New Roman" w:hAnsi="Times New Roman" w:cs="Times New Roman"/>
                <w:sz w:val="24"/>
                <w:szCs w:val="24"/>
                <w:lang w:eastAsia="ru-RU"/>
              </w:rPr>
              <w:br/>
              <w:t>единицах измерения</w:t>
            </w:r>
          </w:p>
        </w:tc>
      </w:tr>
      <w:tr w:rsidR="00723018" w:rsidRPr="005C5294" w:rsidTr="00F8367E">
        <w:trPr>
          <w:trHeight w:val="20"/>
        </w:trPr>
        <w:tc>
          <w:tcPr>
            <w:tcW w:w="2660" w:type="dxa"/>
            <w:gridSpan w:val="2"/>
            <w:tcBorders>
              <w:top w:val="single" w:sz="6" w:space="0" w:color="000000"/>
              <w:left w:val="single" w:sz="6" w:space="0" w:color="000000"/>
              <w:bottom w:val="single" w:sz="6" w:space="0" w:color="000000"/>
              <w:right w:val="single" w:sz="6" w:space="0" w:color="000000"/>
            </w:tcBorders>
            <w:vAlign w:val="center"/>
          </w:tcPr>
          <w:p w:rsidR="00723018" w:rsidRPr="00723018" w:rsidRDefault="00723018" w:rsidP="00723018">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vAlign w:val="center"/>
          </w:tcPr>
          <w:p w:rsidR="00723018" w:rsidRPr="00723018" w:rsidRDefault="00723018" w:rsidP="00723018">
            <w:pPr>
              <w:jc w:val="center"/>
              <w:rPr>
                <w:rFonts w:ascii="Times New Roman" w:hAnsi="Times New Roman" w:cs="Times New Roman"/>
                <w:sz w:val="20"/>
                <w:szCs w:val="20"/>
              </w:rPr>
            </w:pPr>
            <w:r w:rsidRPr="00723018">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vAlign w:val="center"/>
          </w:tcPr>
          <w:p w:rsidR="00723018" w:rsidRPr="00723018" w:rsidRDefault="00723018" w:rsidP="00723018">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723018" w:rsidRPr="00723018" w:rsidRDefault="00723018" w:rsidP="008227EE">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723018" w:rsidRPr="00723018" w:rsidRDefault="00723018" w:rsidP="006B4F47">
            <w:pPr>
              <w:jc w:val="center"/>
              <w:rPr>
                <w:rFonts w:ascii="Times New Roman" w:hAnsi="Times New Roman" w:cs="Times New Roman"/>
                <w:sz w:val="20"/>
                <w:szCs w:val="20"/>
              </w:rPr>
            </w:pPr>
          </w:p>
        </w:tc>
      </w:tr>
      <w:tr w:rsidR="00597235" w:rsidRPr="005C5294" w:rsidTr="00F8367E">
        <w:trPr>
          <w:trHeight w:val="20"/>
        </w:trPr>
        <w:tc>
          <w:tcPr>
            <w:tcW w:w="13149" w:type="dxa"/>
            <w:gridSpan w:val="5"/>
            <w:vAlign w:val="center"/>
          </w:tcPr>
          <w:p w:rsidR="00597235" w:rsidRPr="005C5294" w:rsidRDefault="00597235" w:rsidP="00F8367E">
            <w:pPr>
              <w:spacing w:after="0" w:line="240" w:lineRule="auto"/>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Итого:</w:t>
            </w:r>
          </w:p>
        </w:tc>
        <w:tc>
          <w:tcPr>
            <w:tcW w:w="1418" w:type="dxa"/>
          </w:tcPr>
          <w:p w:rsidR="00597235" w:rsidRPr="00A6750F" w:rsidRDefault="00597235" w:rsidP="00F8367E">
            <w:pPr>
              <w:spacing w:after="0" w:line="240" w:lineRule="auto"/>
              <w:jc w:val="center"/>
              <w:rPr>
                <w:rFonts w:ascii="Times New Roman" w:eastAsia="Times New Roman" w:hAnsi="Times New Roman" w:cs="Times New Roman"/>
                <w:sz w:val="20"/>
                <w:szCs w:val="20"/>
                <w:lang w:eastAsia="ru-RU"/>
              </w:rPr>
            </w:pPr>
          </w:p>
        </w:tc>
      </w:tr>
      <w:tr w:rsidR="00597235" w:rsidRPr="005C5294" w:rsidTr="00F8367E">
        <w:trPr>
          <w:trHeight w:val="284"/>
        </w:trPr>
        <w:tc>
          <w:tcPr>
            <w:tcW w:w="675" w:type="dxa"/>
            <w:vAlign w:val="center"/>
          </w:tcPr>
          <w:p w:rsidR="00597235" w:rsidRPr="005C5294" w:rsidRDefault="00597235" w:rsidP="00F8367E">
            <w:pPr>
              <w:spacing w:after="0" w:line="240" w:lineRule="auto"/>
              <w:ind w:left="-142" w:right="-108" w:firstLine="142"/>
              <w:rPr>
                <w:rFonts w:ascii="Times New Roman" w:eastAsia="Times New Roman" w:hAnsi="Times New Roman" w:cs="Times New Roman"/>
                <w:b/>
                <w:i/>
                <w:sz w:val="24"/>
                <w:szCs w:val="24"/>
                <w:lang w:eastAsia="ru-RU"/>
              </w:rPr>
            </w:pPr>
          </w:p>
          <w:p w:rsidR="00597235" w:rsidRPr="005C5294" w:rsidRDefault="00597235" w:rsidP="00F8367E">
            <w:pPr>
              <w:spacing w:after="0" w:line="240" w:lineRule="auto"/>
              <w:ind w:left="-142" w:right="-108" w:firstLine="142"/>
              <w:rPr>
                <w:rFonts w:ascii="Times New Roman" w:eastAsia="Times New Roman" w:hAnsi="Times New Roman" w:cs="Times New Roman"/>
                <w:b/>
                <w:i/>
                <w:sz w:val="24"/>
                <w:szCs w:val="24"/>
                <w:lang w:eastAsia="ru-RU"/>
              </w:rPr>
            </w:pPr>
            <w:r w:rsidRPr="005C5294">
              <w:rPr>
                <w:rFonts w:ascii="Times New Roman" w:eastAsia="Times New Roman" w:hAnsi="Times New Roman" w:cs="Times New Roman"/>
                <w:b/>
                <w:i/>
                <w:sz w:val="24"/>
                <w:szCs w:val="24"/>
                <w:lang w:eastAsia="ru-RU"/>
              </w:rPr>
              <w:t>1.2.</w:t>
            </w:r>
          </w:p>
        </w:tc>
        <w:tc>
          <w:tcPr>
            <w:tcW w:w="13892" w:type="dxa"/>
            <w:gridSpan w:val="5"/>
          </w:tcPr>
          <w:p w:rsidR="00597235" w:rsidRPr="005C5294" w:rsidRDefault="00597235" w:rsidP="00F8367E">
            <w:pPr>
              <w:spacing w:after="0" w:line="240" w:lineRule="auto"/>
              <w:rPr>
                <w:rFonts w:ascii="Times New Roman" w:eastAsia="Times New Roman" w:hAnsi="Times New Roman" w:cs="Times New Roman"/>
                <w:b/>
                <w:i/>
                <w:sz w:val="24"/>
                <w:szCs w:val="24"/>
                <w:lang w:eastAsia="ru-RU"/>
              </w:rPr>
            </w:pPr>
          </w:p>
          <w:p w:rsidR="00597235" w:rsidRPr="005C5294" w:rsidRDefault="00597235" w:rsidP="00F8367E">
            <w:pPr>
              <w:spacing w:after="0" w:line="240" w:lineRule="auto"/>
              <w:rPr>
                <w:rFonts w:ascii="Times New Roman" w:eastAsia="Times New Roman" w:hAnsi="Times New Roman" w:cs="Times New Roman"/>
                <w:b/>
                <w:i/>
                <w:sz w:val="24"/>
                <w:szCs w:val="24"/>
                <w:lang w:eastAsia="ru-RU"/>
              </w:rPr>
            </w:pPr>
            <w:r w:rsidRPr="005C5294">
              <w:rPr>
                <w:rFonts w:ascii="Times New Roman" w:eastAsia="Times New Roman" w:hAnsi="Times New Roman" w:cs="Times New Roman"/>
                <w:b/>
                <w:i/>
                <w:sz w:val="24"/>
                <w:szCs w:val="24"/>
                <w:lang w:eastAsia="ru-RU"/>
              </w:rPr>
              <w:t>Товар иностранного происхождения:</w:t>
            </w:r>
          </w:p>
        </w:tc>
      </w:tr>
      <w:tr w:rsidR="00597235" w:rsidRPr="005C5294" w:rsidTr="00F8367E">
        <w:trPr>
          <w:trHeight w:val="1030"/>
        </w:trPr>
        <w:tc>
          <w:tcPr>
            <w:tcW w:w="2660" w:type="dxa"/>
            <w:gridSpan w:val="2"/>
          </w:tcPr>
          <w:p w:rsidR="00597235" w:rsidRPr="005C5294" w:rsidRDefault="00597235"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Торговое наименование лекарственного препарата</w:t>
            </w:r>
          </w:p>
        </w:tc>
        <w:tc>
          <w:tcPr>
            <w:tcW w:w="5103" w:type="dxa"/>
            <w:vAlign w:val="center"/>
          </w:tcPr>
          <w:p w:rsidR="00597235" w:rsidRPr="005C5294" w:rsidRDefault="00597235" w:rsidP="00F8367E">
            <w:pPr>
              <w:spacing w:after="0" w:line="216"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597235" w:rsidRPr="005C5294" w:rsidRDefault="00597235" w:rsidP="00F8367E">
            <w:pPr>
              <w:spacing w:after="0" w:line="240" w:lineRule="auto"/>
              <w:jc w:val="center"/>
              <w:rPr>
                <w:rFonts w:ascii="Times New Roman" w:eastAsia="Times New Roman" w:hAnsi="Times New Roman" w:cs="Times New Roman"/>
                <w:bCs/>
                <w:sz w:val="24"/>
                <w:szCs w:val="24"/>
                <w:lang w:eastAsia="ru-RU"/>
              </w:rPr>
            </w:pPr>
            <w:r w:rsidRPr="005C5294">
              <w:rPr>
                <w:rFonts w:ascii="Times New Roman" w:eastAsia="Times New Roman" w:hAnsi="Times New Roman" w:cs="Times New Roman"/>
                <w:sz w:val="24"/>
                <w:szCs w:val="24"/>
                <w:lang w:eastAsia="ru-RU"/>
              </w:rPr>
              <w:t>Наименование страны происхождения Товара</w:t>
            </w:r>
            <w:r w:rsidRPr="005C5294">
              <w:rPr>
                <w:rFonts w:ascii="Times New Roman" w:eastAsia="Times New Roman" w:hAnsi="Times New Roman" w:cs="Times New Roman"/>
                <w:sz w:val="24"/>
                <w:szCs w:val="24"/>
                <w:lang w:eastAsia="ru-RU"/>
              </w:rPr>
              <w:br/>
            </w:r>
          </w:p>
          <w:p w:rsidR="00597235" w:rsidRPr="005C5294" w:rsidRDefault="00597235" w:rsidP="00F8367E">
            <w:pPr>
              <w:spacing w:after="0" w:line="216" w:lineRule="auto"/>
              <w:jc w:val="center"/>
              <w:rPr>
                <w:rFonts w:ascii="Times New Roman" w:eastAsia="Times New Roman" w:hAnsi="Times New Roman" w:cs="Times New Roman"/>
                <w:sz w:val="24"/>
                <w:szCs w:val="24"/>
                <w:lang w:eastAsia="ru-RU"/>
              </w:rPr>
            </w:pPr>
          </w:p>
        </w:tc>
        <w:tc>
          <w:tcPr>
            <w:tcW w:w="1417" w:type="dxa"/>
          </w:tcPr>
          <w:p w:rsidR="00597235" w:rsidRPr="005C5294" w:rsidRDefault="00597235"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Единица измерения</w:t>
            </w:r>
          </w:p>
        </w:tc>
        <w:tc>
          <w:tcPr>
            <w:tcW w:w="1418" w:type="dxa"/>
          </w:tcPr>
          <w:p w:rsidR="00597235" w:rsidRPr="005C5294" w:rsidRDefault="00597235" w:rsidP="00F8367E">
            <w:pPr>
              <w:spacing w:after="0" w:line="240" w:lineRule="auto"/>
              <w:jc w:val="center"/>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Количество в</w:t>
            </w:r>
            <w:r w:rsidRPr="005C5294">
              <w:rPr>
                <w:rFonts w:ascii="Times New Roman" w:eastAsia="Times New Roman" w:hAnsi="Times New Roman" w:cs="Times New Roman"/>
                <w:sz w:val="24"/>
                <w:szCs w:val="24"/>
                <w:lang w:eastAsia="ru-RU"/>
              </w:rPr>
              <w:br/>
              <w:t>единицах измерения</w:t>
            </w:r>
          </w:p>
        </w:tc>
      </w:tr>
      <w:tr w:rsidR="00A61F9E" w:rsidRPr="005C5294" w:rsidTr="00FA50A9">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A61F9E" w:rsidRPr="00723018" w:rsidRDefault="00A61F9E" w:rsidP="003F730C">
            <w:pPr>
              <w:jc w:val="center"/>
              <w:rPr>
                <w:rFonts w:ascii="Times New Roman" w:hAnsi="Times New Roman" w:cs="Times New Roman"/>
                <w:sz w:val="20"/>
                <w:szCs w:val="20"/>
              </w:rPr>
            </w:pPr>
            <w:r>
              <w:rPr>
                <w:rFonts w:ascii="Times New Roman" w:hAnsi="Times New Roman" w:cs="Times New Roman"/>
                <w:sz w:val="20"/>
                <w:szCs w:val="20"/>
              </w:rPr>
              <w:t xml:space="preserve">1. </w:t>
            </w:r>
            <w:r w:rsidR="003F730C">
              <w:t xml:space="preserve"> </w:t>
            </w:r>
            <w:r w:rsidR="003F730C" w:rsidRPr="003F730C">
              <w:rPr>
                <w:rFonts w:ascii="Times New Roman" w:hAnsi="Times New Roman" w:cs="Times New Roman"/>
                <w:sz w:val="20"/>
                <w:szCs w:val="20"/>
              </w:rPr>
              <w:t>Дификлир</w:t>
            </w:r>
          </w:p>
        </w:tc>
        <w:tc>
          <w:tcPr>
            <w:tcW w:w="5103" w:type="dxa"/>
            <w:tcBorders>
              <w:top w:val="single" w:sz="6" w:space="0" w:color="000000"/>
              <w:left w:val="single" w:sz="6" w:space="0" w:color="000000"/>
              <w:bottom w:val="single" w:sz="6" w:space="0" w:color="000000"/>
              <w:right w:val="single" w:sz="6" w:space="0" w:color="000000"/>
            </w:tcBorders>
          </w:tcPr>
          <w:p w:rsidR="00A61F9E" w:rsidRPr="00723018" w:rsidRDefault="00A61F9E" w:rsidP="00A61F9E">
            <w:pPr>
              <w:jc w:val="center"/>
              <w:rPr>
                <w:rFonts w:ascii="Times New Roman" w:hAnsi="Times New Roman" w:cs="Times New Roman"/>
                <w:sz w:val="20"/>
                <w:szCs w:val="20"/>
              </w:rPr>
            </w:pPr>
            <w:r w:rsidRPr="00723018">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A61F9E" w:rsidRPr="00723018" w:rsidRDefault="003F730C" w:rsidP="00A61F9E">
            <w:pPr>
              <w:jc w:val="center"/>
              <w:rPr>
                <w:rFonts w:ascii="Times New Roman" w:hAnsi="Times New Roman" w:cs="Times New Roman"/>
                <w:sz w:val="20"/>
                <w:szCs w:val="20"/>
              </w:rPr>
            </w:pPr>
            <w:r>
              <w:rPr>
                <w:rFonts w:ascii="Times New Roman" w:hAnsi="Times New Roman" w:cs="Times New Roman"/>
                <w:sz w:val="20"/>
                <w:szCs w:val="20"/>
              </w:rPr>
              <w:t>Германия</w:t>
            </w:r>
          </w:p>
        </w:tc>
        <w:tc>
          <w:tcPr>
            <w:tcW w:w="1417" w:type="dxa"/>
            <w:tcBorders>
              <w:top w:val="single" w:sz="6" w:space="0" w:color="000000"/>
              <w:left w:val="single" w:sz="6" w:space="0" w:color="000000"/>
              <w:bottom w:val="single" w:sz="6" w:space="0" w:color="000000"/>
              <w:right w:val="single" w:sz="6" w:space="0" w:color="000000"/>
            </w:tcBorders>
          </w:tcPr>
          <w:p w:rsidR="00A61F9E" w:rsidRPr="00723018" w:rsidRDefault="00A61F9E" w:rsidP="00A61F9E">
            <w:pPr>
              <w:jc w:val="center"/>
              <w:rPr>
                <w:rFonts w:ascii="Times New Roman" w:hAnsi="Times New Roman" w:cs="Times New Roman"/>
                <w:sz w:val="20"/>
                <w:szCs w:val="20"/>
              </w:rPr>
            </w:pPr>
            <w:r w:rsidRPr="00723018">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A61F9E" w:rsidRPr="00723018" w:rsidRDefault="00653FFF" w:rsidP="00A61F9E">
            <w:pPr>
              <w:jc w:val="center"/>
              <w:rPr>
                <w:rFonts w:ascii="Times New Roman" w:hAnsi="Times New Roman" w:cs="Times New Roman"/>
                <w:sz w:val="20"/>
                <w:szCs w:val="20"/>
              </w:rPr>
            </w:pPr>
            <w:r>
              <w:rPr>
                <w:rFonts w:ascii="Times New Roman" w:hAnsi="Times New Roman" w:cs="Times New Roman"/>
                <w:sz w:val="20"/>
                <w:szCs w:val="20"/>
              </w:rPr>
              <w:t>1</w:t>
            </w:r>
          </w:p>
        </w:tc>
      </w:tr>
      <w:tr w:rsidR="00597235" w:rsidRPr="005C5294" w:rsidTr="00F8367E">
        <w:trPr>
          <w:trHeight w:val="20"/>
        </w:trPr>
        <w:tc>
          <w:tcPr>
            <w:tcW w:w="13149" w:type="dxa"/>
            <w:gridSpan w:val="5"/>
            <w:vAlign w:val="center"/>
          </w:tcPr>
          <w:p w:rsidR="00597235" w:rsidRPr="005C5294" w:rsidRDefault="00597235" w:rsidP="00F8367E">
            <w:pPr>
              <w:spacing w:after="0" w:line="240" w:lineRule="auto"/>
              <w:rPr>
                <w:rFonts w:ascii="Times New Roman" w:eastAsia="Times New Roman" w:hAnsi="Times New Roman" w:cs="Times New Roman"/>
                <w:sz w:val="24"/>
                <w:szCs w:val="24"/>
                <w:lang w:eastAsia="ru-RU"/>
              </w:rPr>
            </w:pPr>
            <w:r w:rsidRPr="005C5294">
              <w:rPr>
                <w:rFonts w:ascii="Times New Roman" w:eastAsia="Times New Roman" w:hAnsi="Times New Roman" w:cs="Times New Roman"/>
                <w:sz w:val="24"/>
                <w:szCs w:val="24"/>
                <w:lang w:eastAsia="ru-RU"/>
              </w:rPr>
              <w:t>Итого:</w:t>
            </w:r>
          </w:p>
        </w:tc>
        <w:tc>
          <w:tcPr>
            <w:tcW w:w="1418" w:type="dxa"/>
          </w:tcPr>
          <w:p w:rsidR="00597235" w:rsidRPr="005C5294" w:rsidRDefault="00653FFF" w:rsidP="00F836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tbl>
      <w:tblPr>
        <w:tblW w:w="10368" w:type="dxa"/>
        <w:jc w:val="center"/>
        <w:tblLook w:val="04A0" w:firstRow="1" w:lastRow="0" w:firstColumn="1" w:lastColumn="0" w:noHBand="0" w:noVBand="1"/>
      </w:tblPr>
      <w:tblGrid>
        <w:gridCol w:w="4788"/>
        <w:gridCol w:w="540"/>
        <w:gridCol w:w="5040"/>
      </w:tblGrid>
      <w:tr w:rsidR="00654FBB" w:rsidRPr="004A2523" w:rsidTr="003323A3">
        <w:trPr>
          <w:trHeight w:val="1187"/>
          <w:jc w:val="center"/>
        </w:trPr>
        <w:tc>
          <w:tcPr>
            <w:tcW w:w="4788" w:type="dxa"/>
          </w:tcPr>
          <w:p w:rsidR="00654FBB" w:rsidRPr="00E0144C" w:rsidRDefault="00654FBB" w:rsidP="003323A3">
            <w:pPr>
              <w:widowControl w:val="0"/>
              <w:suppressAutoHyphens/>
              <w:autoSpaceDE w:val="0"/>
              <w:rPr>
                <w:rFonts w:ascii="Times New Roman" w:eastAsia="Times New Roman CYR" w:hAnsi="Times New Roman" w:cs="Times New Roman"/>
                <w:b/>
                <w:bCs/>
                <w:kern w:val="2"/>
                <w:sz w:val="24"/>
                <w:szCs w:val="24"/>
                <w:lang w:eastAsia="ar-SA"/>
              </w:rPr>
            </w:pPr>
            <w:r w:rsidRPr="00E0144C">
              <w:rPr>
                <w:rFonts w:ascii="Times New Roman" w:eastAsia="Times New Roman CYR" w:hAnsi="Times New Roman" w:cs="Times New Roman"/>
                <w:b/>
                <w:bCs/>
                <w:kern w:val="2"/>
                <w:sz w:val="24"/>
                <w:szCs w:val="24"/>
                <w:lang w:eastAsia="ar-SA"/>
              </w:rPr>
              <w:t>От Заказчика</w:t>
            </w:r>
          </w:p>
          <w:p w:rsidR="00654FBB" w:rsidRPr="00E0144C" w:rsidRDefault="00654FBB" w:rsidP="005B5F2D">
            <w:pPr>
              <w:widowControl w:val="0"/>
              <w:suppressAutoHyphens/>
              <w:autoSpaceDE w:val="0"/>
              <w:spacing w:after="0" w:line="240" w:lineRule="auto"/>
              <w:rPr>
                <w:rFonts w:ascii="Times New Roman" w:hAnsi="Times New Roman" w:cs="Times New Roman"/>
                <w:bCs/>
                <w:sz w:val="24"/>
                <w:szCs w:val="24"/>
              </w:rPr>
            </w:pPr>
          </w:p>
        </w:tc>
        <w:tc>
          <w:tcPr>
            <w:tcW w:w="540" w:type="dxa"/>
          </w:tcPr>
          <w:p w:rsidR="00654FBB" w:rsidRPr="00E0144C" w:rsidRDefault="00654FBB" w:rsidP="003323A3">
            <w:pPr>
              <w:widowControl w:val="0"/>
              <w:suppressAutoHyphens/>
              <w:autoSpaceDE w:val="0"/>
              <w:autoSpaceDN w:val="0"/>
              <w:adjustRightInd w:val="0"/>
              <w:ind w:right="1664"/>
              <w:rPr>
                <w:rFonts w:ascii="Times New Roman" w:hAnsi="Times New Roman" w:cs="Times New Roman"/>
                <w:sz w:val="24"/>
                <w:szCs w:val="24"/>
              </w:rPr>
            </w:pPr>
          </w:p>
        </w:tc>
        <w:tc>
          <w:tcPr>
            <w:tcW w:w="5040" w:type="dxa"/>
          </w:tcPr>
          <w:p w:rsidR="00654FBB" w:rsidRPr="00E0144C" w:rsidRDefault="00654FBB" w:rsidP="003323A3">
            <w:pPr>
              <w:widowControl w:val="0"/>
              <w:tabs>
                <w:tab w:val="left" w:pos="4536"/>
              </w:tabs>
              <w:suppressAutoHyphens/>
              <w:autoSpaceDE w:val="0"/>
              <w:autoSpaceDN w:val="0"/>
              <w:adjustRightInd w:val="0"/>
              <w:jc w:val="both"/>
              <w:rPr>
                <w:rFonts w:ascii="Times New Roman" w:hAnsi="Times New Roman" w:cs="Times New Roman"/>
                <w:b/>
                <w:sz w:val="24"/>
                <w:szCs w:val="24"/>
              </w:rPr>
            </w:pPr>
            <w:r w:rsidRPr="00E0144C">
              <w:rPr>
                <w:rFonts w:ascii="Times New Roman" w:hAnsi="Times New Roman" w:cs="Times New Roman"/>
                <w:b/>
                <w:sz w:val="24"/>
                <w:szCs w:val="24"/>
              </w:rPr>
              <w:t>От Поставщика</w:t>
            </w:r>
          </w:p>
          <w:p w:rsidR="00654FBB" w:rsidRPr="00E0144C" w:rsidRDefault="00654FBB" w:rsidP="003323A3">
            <w:pPr>
              <w:widowControl w:val="0"/>
              <w:suppressAutoHyphens/>
              <w:autoSpaceDE w:val="0"/>
              <w:spacing w:after="0" w:line="240" w:lineRule="auto"/>
              <w:rPr>
                <w:rFonts w:ascii="Times New Roman" w:hAnsi="Times New Roman" w:cs="Times New Roman"/>
                <w:sz w:val="24"/>
                <w:szCs w:val="24"/>
              </w:rPr>
            </w:pPr>
          </w:p>
        </w:tc>
      </w:tr>
    </w:tbl>
    <w:p w:rsidR="00EC4638" w:rsidRDefault="00EC4638" w:rsidP="00C54D23">
      <w:pPr>
        <w:tabs>
          <w:tab w:val="left" w:pos="1402"/>
        </w:tabs>
        <w:rPr>
          <w:rFonts w:ascii="Times New Roman" w:eastAsia="Times New Roman" w:hAnsi="Times New Roman" w:cs="Times New Roman"/>
          <w:sz w:val="20"/>
          <w:szCs w:val="20"/>
          <w:lang w:eastAsia="ar-SA"/>
        </w:rPr>
      </w:pPr>
    </w:p>
    <w:sectPr w:rsidR="00EC4638" w:rsidSect="00A15928">
      <w:pgSz w:w="16838" w:h="11906" w:orient="landscape"/>
      <w:pgMar w:top="1135" w:right="1134" w:bottom="426"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DF8" w:rsidRDefault="006A6DF8" w:rsidP="0064212A">
      <w:pPr>
        <w:spacing w:after="0" w:line="240" w:lineRule="auto"/>
      </w:pPr>
      <w:r>
        <w:separator/>
      </w:r>
    </w:p>
  </w:endnote>
  <w:endnote w:type="continuationSeparator" w:id="0">
    <w:p w:rsidR="006A6DF8" w:rsidRDefault="006A6DF8"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D7" w:rsidRDefault="00BA73D7">
    <w:pPr>
      <w:pStyle w:val="a5"/>
      <w:rPr>
        <w:noProof/>
        <w:lang w:eastAsia="ru-RU"/>
      </w:rPr>
    </w:pPr>
  </w:p>
  <w:p w:rsidR="00BD495C" w:rsidRDefault="00BD495C">
    <w:pPr>
      <w:pStyle w:val="a5"/>
      <w:rPr>
        <w:noProof/>
        <w:lang w:eastAsia="ru-RU"/>
      </w:rPr>
    </w:pPr>
  </w:p>
  <w:p w:rsidR="00B64921" w:rsidRDefault="00B649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DF8" w:rsidRDefault="006A6DF8" w:rsidP="0064212A">
      <w:pPr>
        <w:spacing w:after="0" w:line="240" w:lineRule="auto"/>
      </w:pPr>
      <w:r>
        <w:separator/>
      </w:r>
    </w:p>
  </w:footnote>
  <w:footnote w:type="continuationSeparator" w:id="0">
    <w:p w:rsidR="006A6DF8" w:rsidRDefault="006A6DF8" w:rsidP="00642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multilevel"/>
    <w:tmpl w:val="45B0BC3C"/>
    <w:lvl w:ilvl="0">
      <w:start w:val="6"/>
      <w:numFmt w:val="decimal"/>
      <w:lvlText w:val="%1."/>
      <w:lvlJc w:val="left"/>
      <w:pPr>
        <w:ind w:left="720" w:hanging="360"/>
      </w:pPr>
      <w:rPr>
        <w:rFonts w:hint="default"/>
      </w:rPr>
    </w:lvl>
    <w:lvl w:ilvl="1">
      <w:start w:val="6"/>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7FC862F6"/>
    <w:multiLevelType w:val="hybridMultilevel"/>
    <w:tmpl w:val="7AB61B52"/>
    <w:lvl w:ilvl="0" w:tplc="0419000F">
      <w:start w:val="1"/>
      <w:numFmt w:val="decimal"/>
      <w:lvlText w:val="%1."/>
      <w:lvlJc w:val="left"/>
      <w:pPr>
        <w:ind w:left="786" w:hanging="360"/>
      </w:p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1868"/>
    <w:rsid w:val="000057E0"/>
    <w:rsid w:val="00012CCE"/>
    <w:rsid w:val="00013375"/>
    <w:rsid w:val="0001759A"/>
    <w:rsid w:val="00031B01"/>
    <w:rsid w:val="00043683"/>
    <w:rsid w:val="000503A5"/>
    <w:rsid w:val="00050F85"/>
    <w:rsid w:val="00063079"/>
    <w:rsid w:val="00066B33"/>
    <w:rsid w:val="000701FC"/>
    <w:rsid w:val="000770A3"/>
    <w:rsid w:val="00077BF2"/>
    <w:rsid w:val="00091BA4"/>
    <w:rsid w:val="00092433"/>
    <w:rsid w:val="00097517"/>
    <w:rsid w:val="000B1421"/>
    <w:rsid w:val="000B52B9"/>
    <w:rsid w:val="000C4155"/>
    <w:rsid w:val="000C7A9E"/>
    <w:rsid w:val="000F2A29"/>
    <w:rsid w:val="000F3CEC"/>
    <w:rsid w:val="00101E14"/>
    <w:rsid w:val="00105600"/>
    <w:rsid w:val="00106D74"/>
    <w:rsid w:val="0011534B"/>
    <w:rsid w:val="00117814"/>
    <w:rsid w:val="00126515"/>
    <w:rsid w:val="00132C04"/>
    <w:rsid w:val="001375E4"/>
    <w:rsid w:val="00140D0E"/>
    <w:rsid w:val="00145DBA"/>
    <w:rsid w:val="001525C6"/>
    <w:rsid w:val="001563BE"/>
    <w:rsid w:val="00162CB4"/>
    <w:rsid w:val="00167092"/>
    <w:rsid w:val="0017387E"/>
    <w:rsid w:val="001738CE"/>
    <w:rsid w:val="00174FD4"/>
    <w:rsid w:val="00177C17"/>
    <w:rsid w:val="001854F6"/>
    <w:rsid w:val="00190D65"/>
    <w:rsid w:val="001D263F"/>
    <w:rsid w:val="001D6516"/>
    <w:rsid w:val="001E7F14"/>
    <w:rsid w:val="00201D34"/>
    <w:rsid w:val="00207E17"/>
    <w:rsid w:val="00210A69"/>
    <w:rsid w:val="00224084"/>
    <w:rsid w:val="0022460F"/>
    <w:rsid w:val="002343FA"/>
    <w:rsid w:val="002377E1"/>
    <w:rsid w:val="002405C4"/>
    <w:rsid w:val="00242BF3"/>
    <w:rsid w:val="00245D72"/>
    <w:rsid w:val="002561B0"/>
    <w:rsid w:val="00257291"/>
    <w:rsid w:val="00265387"/>
    <w:rsid w:val="00266AB0"/>
    <w:rsid w:val="00270B55"/>
    <w:rsid w:val="002867B7"/>
    <w:rsid w:val="0028762A"/>
    <w:rsid w:val="00287905"/>
    <w:rsid w:val="002A05E0"/>
    <w:rsid w:val="002A0D29"/>
    <w:rsid w:val="002B5BFB"/>
    <w:rsid w:val="002B5F74"/>
    <w:rsid w:val="002B616A"/>
    <w:rsid w:val="002B7C5D"/>
    <w:rsid w:val="002D4B41"/>
    <w:rsid w:val="002E1137"/>
    <w:rsid w:val="002F14A0"/>
    <w:rsid w:val="00300596"/>
    <w:rsid w:val="00301BF2"/>
    <w:rsid w:val="00313DF3"/>
    <w:rsid w:val="003306FC"/>
    <w:rsid w:val="00331233"/>
    <w:rsid w:val="003342ED"/>
    <w:rsid w:val="0033741D"/>
    <w:rsid w:val="00342E3C"/>
    <w:rsid w:val="0035004F"/>
    <w:rsid w:val="003550C5"/>
    <w:rsid w:val="003573FA"/>
    <w:rsid w:val="00366C3B"/>
    <w:rsid w:val="00372485"/>
    <w:rsid w:val="00373ECA"/>
    <w:rsid w:val="003776B6"/>
    <w:rsid w:val="003A0439"/>
    <w:rsid w:val="003A4FDF"/>
    <w:rsid w:val="003B4979"/>
    <w:rsid w:val="003B615F"/>
    <w:rsid w:val="003C5208"/>
    <w:rsid w:val="003C794E"/>
    <w:rsid w:val="003D07F9"/>
    <w:rsid w:val="003D1599"/>
    <w:rsid w:val="003F43FF"/>
    <w:rsid w:val="003F730C"/>
    <w:rsid w:val="00404C06"/>
    <w:rsid w:val="00424EFC"/>
    <w:rsid w:val="00426D51"/>
    <w:rsid w:val="00432DDD"/>
    <w:rsid w:val="004371A0"/>
    <w:rsid w:val="00442E20"/>
    <w:rsid w:val="0044534B"/>
    <w:rsid w:val="00446D4E"/>
    <w:rsid w:val="00450619"/>
    <w:rsid w:val="00461148"/>
    <w:rsid w:val="004617AB"/>
    <w:rsid w:val="004736D8"/>
    <w:rsid w:val="00480739"/>
    <w:rsid w:val="00487313"/>
    <w:rsid w:val="00492903"/>
    <w:rsid w:val="004958E6"/>
    <w:rsid w:val="004961F9"/>
    <w:rsid w:val="004A2523"/>
    <w:rsid w:val="004A640E"/>
    <w:rsid w:val="004B0EAE"/>
    <w:rsid w:val="004B1ED1"/>
    <w:rsid w:val="004B2E95"/>
    <w:rsid w:val="004C5B87"/>
    <w:rsid w:val="004C607D"/>
    <w:rsid w:val="004C6DD4"/>
    <w:rsid w:val="004D285D"/>
    <w:rsid w:val="004D4357"/>
    <w:rsid w:val="004D4AA6"/>
    <w:rsid w:val="004F5C59"/>
    <w:rsid w:val="004F6BD1"/>
    <w:rsid w:val="005017AD"/>
    <w:rsid w:val="005018C6"/>
    <w:rsid w:val="00501C62"/>
    <w:rsid w:val="00505CAC"/>
    <w:rsid w:val="00507F4A"/>
    <w:rsid w:val="005209C9"/>
    <w:rsid w:val="00520DC3"/>
    <w:rsid w:val="00530E78"/>
    <w:rsid w:val="00533B06"/>
    <w:rsid w:val="005431A7"/>
    <w:rsid w:val="005431F6"/>
    <w:rsid w:val="005458EA"/>
    <w:rsid w:val="00552C18"/>
    <w:rsid w:val="00554D4A"/>
    <w:rsid w:val="00556D3F"/>
    <w:rsid w:val="00557B99"/>
    <w:rsid w:val="00560248"/>
    <w:rsid w:val="00577FCD"/>
    <w:rsid w:val="00580525"/>
    <w:rsid w:val="00581E79"/>
    <w:rsid w:val="005826A1"/>
    <w:rsid w:val="00583F23"/>
    <w:rsid w:val="0058627B"/>
    <w:rsid w:val="00597235"/>
    <w:rsid w:val="005A2F7B"/>
    <w:rsid w:val="005B24F1"/>
    <w:rsid w:val="005B466F"/>
    <w:rsid w:val="005B5F2D"/>
    <w:rsid w:val="005C499B"/>
    <w:rsid w:val="005C5294"/>
    <w:rsid w:val="005E6341"/>
    <w:rsid w:val="005F455D"/>
    <w:rsid w:val="006040F6"/>
    <w:rsid w:val="00621B4E"/>
    <w:rsid w:val="006247D2"/>
    <w:rsid w:val="006248FF"/>
    <w:rsid w:val="00633145"/>
    <w:rsid w:val="0064212A"/>
    <w:rsid w:val="00642CA6"/>
    <w:rsid w:val="00643838"/>
    <w:rsid w:val="0064424F"/>
    <w:rsid w:val="00644394"/>
    <w:rsid w:val="00650302"/>
    <w:rsid w:val="00652AF7"/>
    <w:rsid w:val="00653FFF"/>
    <w:rsid w:val="00654FBB"/>
    <w:rsid w:val="00661EFE"/>
    <w:rsid w:val="00671257"/>
    <w:rsid w:val="006721F3"/>
    <w:rsid w:val="006772A5"/>
    <w:rsid w:val="006914E0"/>
    <w:rsid w:val="006A36D8"/>
    <w:rsid w:val="006A6DF8"/>
    <w:rsid w:val="006B37C7"/>
    <w:rsid w:val="006B4935"/>
    <w:rsid w:val="006B4F47"/>
    <w:rsid w:val="006B7C5A"/>
    <w:rsid w:val="006C4EA1"/>
    <w:rsid w:val="006C7493"/>
    <w:rsid w:val="006C76E1"/>
    <w:rsid w:val="006D3225"/>
    <w:rsid w:val="006E33A3"/>
    <w:rsid w:val="006E34E4"/>
    <w:rsid w:val="006E3864"/>
    <w:rsid w:val="00700A49"/>
    <w:rsid w:val="00701CFC"/>
    <w:rsid w:val="00702935"/>
    <w:rsid w:val="007072D4"/>
    <w:rsid w:val="00707C3A"/>
    <w:rsid w:val="007134AF"/>
    <w:rsid w:val="0071571D"/>
    <w:rsid w:val="00723018"/>
    <w:rsid w:val="00727792"/>
    <w:rsid w:val="007326E0"/>
    <w:rsid w:val="00742178"/>
    <w:rsid w:val="007425CE"/>
    <w:rsid w:val="00753238"/>
    <w:rsid w:val="007638AA"/>
    <w:rsid w:val="007678C1"/>
    <w:rsid w:val="00770DE3"/>
    <w:rsid w:val="007729C9"/>
    <w:rsid w:val="00772DB1"/>
    <w:rsid w:val="00777D58"/>
    <w:rsid w:val="0078336B"/>
    <w:rsid w:val="00787417"/>
    <w:rsid w:val="00787E0B"/>
    <w:rsid w:val="00792FB1"/>
    <w:rsid w:val="007956F5"/>
    <w:rsid w:val="00795711"/>
    <w:rsid w:val="007B1B4E"/>
    <w:rsid w:val="007B45C5"/>
    <w:rsid w:val="007B6765"/>
    <w:rsid w:val="007B7AB0"/>
    <w:rsid w:val="007D53FE"/>
    <w:rsid w:val="007D6C0E"/>
    <w:rsid w:val="007D7253"/>
    <w:rsid w:val="007E08F5"/>
    <w:rsid w:val="007F060F"/>
    <w:rsid w:val="007F11DA"/>
    <w:rsid w:val="007F2EFF"/>
    <w:rsid w:val="00801247"/>
    <w:rsid w:val="00801ED3"/>
    <w:rsid w:val="00803C9A"/>
    <w:rsid w:val="008040B0"/>
    <w:rsid w:val="00804FA1"/>
    <w:rsid w:val="008061F3"/>
    <w:rsid w:val="00807184"/>
    <w:rsid w:val="00815580"/>
    <w:rsid w:val="00816D99"/>
    <w:rsid w:val="00817649"/>
    <w:rsid w:val="00820D0D"/>
    <w:rsid w:val="008227EE"/>
    <w:rsid w:val="008259F4"/>
    <w:rsid w:val="008260D4"/>
    <w:rsid w:val="00827673"/>
    <w:rsid w:val="00827D86"/>
    <w:rsid w:val="008371E8"/>
    <w:rsid w:val="008460AA"/>
    <w:rsid w:val="00864C6C"/>
    <w:rsid w:val="00867249"/>
    <w:rsid w:val="008703DE"/>
    <w:rsid w:val="0087108B"/>
    <w:rsid w:val="00874BC2"/>
    <w:rsid w:val="00896FBE"/>
    <w:rsid w:val="008A03F0"/>
    <w:rsid w:val="008B0248"/>
    <w:rsid w:val="008B6022"/>
    <w:rsid w:val="008C1342"/>
    <w:rsid w:val="008C2941"/>
    <w:rsid w:val="008D28D0"/>
    <w:rsid w:val="008D7650"/>
    <w:rsid w:val="008E11CA"/>
    <w:rsid w:val="008E402C"/>
    <w:rsid w:val="008E4FEF"/>
    <w:rsid w:val="008E5D43"/>
    <w:rsid w:val="008F6BF3"/>
    <w:rsid w:val="00904877"/>
    <w:rsid w:val="00904C6E"/>
    <w:rsid w:val="00910669"/>
    <w:rsid w:val="009138A8"/>
    <w:rsid w:val="00920C01"/>
    <w:rsid w:val="00922D4B"/>
    <w:rsid w:val="00934554"/>
    <w:rsid w:val="00940C78"/>
    <w:rsid w:val="00944173"/>
    <w:rsid w:val="00945AFC"/>
    <w:rsid w:val="0095073A"/>
    <w:rsid w:val="009518CD"/>
    <w:rsid w:val="00951C91"/>
    <w:rsid w:val="00954457"/>
    <w:rsid w:val="0095697F"/>
    <w:rsid w:val="0096407B"/>
    <w:rsid w:val="00965774"/>
    <w:rsid w:val="00966E79"/>
    <w:rsid w:val="00966FE9"/>
    <w:rsid w:val="009675D9"/>
    <w:rsid w:val="009721A8"/>
    <w:rsid w:val="00972DEE"/>
    <w:rsid w:val="009873D6"/>
    <w:rsid w:val="009912DB"/>
    <w:rsid w:val="009916D6"/>
    <w:rsid w:val="009A6FB0"/>
    <w:rsid w:val="009B35E7"/>
    <w:rsid w:val="009B3613"/>
    <w:rsid w:val="009B6EDB"/>
    <w:rsid w:val="009B7245"/>
    <w:rsid w:val="009C3D51"/>
    <w:rsid w:val="009D356D"/>
    <w:rsid w:val="009D6CAA"/>
    <w:rsid w:val="009E3199"/>
    <w:rsid w:val="009E650E"/>
    <w:rsid w:val="009E6FBB"/>
    <w:rsid w:val="009F3D12"/>
    <w:rsid w:val="009F41D9"/>
    <w:rsid w:val="009F4E54"/>
    <w:rsid w:val="00A00328"/>
    <w:rsid w:val="00A154D6"/>
    <w:rsid w:val="00A15928"/>
    <w:rsid w:val="00A1683A"/>
    <w:rsid w:val="00A173F4"/>
    <w:rsid w:val="00A23877"/>
    <w:rsid w:val="00A32B4E"/>
    <w:rsid w:val="00A32DAD"/>
    <w:rsid w:val="00A44899"/>
    <w:rsid w:val="00A47FF0"/>
    <w:rsid w:val="00A554F1"/>
    <w:rsid w:val="00A55E9A"/>
    <w:rsid w:val="00A5677F"/>
    <w:rsid w:val="00A61F9E"/>
    <w:rsid w:val="00A656A1"/>
    <w:rsid w:val="00A65D76"/>
    <w:rsid w:val="00A65F60"/>
    <w:rsid w:val="00A66AAF"/>
    <w:rsid w:val="00A67D39"/>
    <w:rsid w:val="00A821F9"/>
    <w:rsid w:val="00A8558E"/>
    <w:rsid w:val="00A91874"/>
    <w:rsid w:val="00A931A8"/>
    <w:rsid w:val="00A945FD"/>
    <w:rsid w:val="00AA53C6"/>
    <w:rsid w:val="00AB0D41"/>
    <w:rsid w:val="00AB0DC4"/>
    <w:rsid w:val="00AB124B"/>
    <w:rsid w:val="00AB3678"/>
    <w:rsid w:val="00AC2DB6"/>
    <w:rsid w:val="00AC6CD4"/>
    <w:rsid w:val="00AC718E"/>
    <w:rsid w:val="00AC73D9"/>
    <w:rsid w:val="00AD1464"/>
    <w:rsid w:val="00AD2D95"/>
    <w:rsid w:val="00AD6EB0"/>
    <w:rsid w:val="00AD700D"/>
    <w:rsid w:val="00AE0860"/>
    <w:rsid w:val="00AE2140"/>
    <w:rsid w:val="00AE4083"/>
    <w:rsid w:val="00AF3E04"/>
    <w:rsid w:val="00B004DA"/>
    <w:rsid w:val="00B00656"/>
    <w:rsid w:val="00B037F3"/>
    <w:rsid w:val="00B06B08"/>
    <w:rsid w:val="00B10055"/>
    <w:rsid w:val="00B16A40"/>
    <w:rsid w:val="00B17194"/>
    <w:rsid w:val="00B34B4E"/>
    <w:rsid w:val="00B3561F"/>
    <w:rsid w:val="00B35973"/>
    <w:rsid w:val="00B364EE"/>
    <w:rsid w:val="00B41411"/>
    <w:rsid w:val="00B426EB"/>
    <w:rsid w:val="00B51669"/>
    <w:rsid w:val="00B52BB1"/>
    <w:rsid w:val="00B52FCE"/>
    <w:rsid w:val="00B576EE"/>
    <w:rsid w:val="00B63DC8"/>
    <w:rsid w:val="00B64921"/>
    <w:rsid w:val="00B66D9E"/>
    <w:rsid w:val="00B72788"/>
    <w:rsid w:val="00B90A9B"/>
    <w:rsid w:val="00B94565"/>
    <w:rsid w:val="00BA1D54"/>
    <w:rsid w:val="00BA54A5"/>
    <w:rsid w:val="00BA683D"/>
    <w:rsid w:val="00BA73D7"/>
    <w:rsid w:val="00BB0C5E"/>
    <w:rsid w:val="00BB1288"/>
    <w:rsid w:val="00BB4A52"/>
    <w:rsid w:val="00BC15B7"/>
    <w:rsid w:val="00BC3DF8"/>
    <w:rsid w:val="00BD08AA"/>
    <w:rsid w:val="00BD1EAD"/>
    <w:rsid w:val="00BD495C"/>
    <w:rsid w:val="00BD5923"/>
    <w:rsid w:val="00BE24B7"/>
    <w:rsid w:val="00BE33DD"/>
    <w:rsid w:val="00BE3BB8"/>
    <w:rsid w:val="00BF045B"/>
    <w:rsid w:val="00C033B5"/>
    <w:rsid w:val="00C05191"/>
    <w:rsid w:val="00C10073"/>
    <w:rsid w:val="00C14A41"/>
    <w:rsid w:val="00C2394B"/>
    <w:rsid w:val="00C23EF9"/>
    <w:rsid w:val="00C272D5"/>
    <w:rsid w:val="00C34B5B"/>
    <w:rsid w:val="00C359C4"/>
    <w:rsid w:val="00C400D3"/>
    <w:rsid w:val="00C41587"/>
    <w:rsid w:val="00C502D8"/>
    <w:rsid w:val="00C51190"/>
    <w:rsid w:val="00C54D23"/>
    <w:rsid w:val="00C56448"/>
    <w:rsid w:val="00C7159A"/>
    <w:rsid w:val="00C82CB2"/>
    <w:rsid w:val="00C96DAE"/>
    <w:rsid w:val="00C97CE6"/>
    <w:rsid w:val="00CB2B1B"/>
    <w:rsid w:val="00CB6945"/>
    <w:rsid w:val="00CB6A27"/>
    <w:rsid w:val="00CC024C"/>
    <w:rsid w:val="00CC2D23"/>
    <w:rsid w:val="00CC54F1"/>
    <w:rsid w:val="00CD2B9B"/>
    <w:rsid w:val="00CD58C5"/>
    <w:rsid w:val="00CF27F4"/>
    <w:rsid w:val="00CF329E"/>
    <w:rsid w:val="00CF7900"/>
    <w:rsid w:val="00D00AE0"/>
    <w:rsid w:val="00D04CDC"/>
    <w:rsid w:val="00D10D60"/>
    <w:rsid w:val="00D12557"/>
    <w:rsid w:val="00D13D35"/>
    <w:rsid w:val="00D220BA"/>
    <w:rsid w:val="00D23192"/>
    <w:rsid w:val="00D2779D"/>
    <w:rsid w:val="00D405FD"/>
    <w:rsid w:val="00D44E09"/>
    <w:rsid w:val="00D46283"/>
    <w:rsid w:val="00D46783"/>
    <w:rsid w:val="00D47414"/>
    <w:rsid w:val="00D510F8"/>
    <w:rsid w:val="00D52F38"/>
    <w:rsid w:val="00D62A8F"/>
    <w:rsid w:val="00D70F94"/>
    <w:rsid w:val="00D74EF3"/>
    <w:rsid w:val="00D82BDB"/>
    <w:rsid w:val="00DA2F6E"/>
    <w:rsid w:val="00DA6770"/>
    <w:rsid w:val="00DB5500"/>
    <w:rsid w:val="00DB5812"/>
    <w:rsid w:val="00DC13E5"/>
    <w:rsid w:val="00DC1CC2"/>
    <w:rsid w:val="00DC5384"/>
    <w:rsid w:val="00DC65D7"/>
    <w:rsid w:val="00DD34A4"/>
    <w:rsid w:val="00DE0AAD"/>
    <w:rsid w:val="00DE1D66"/>
    <w:rsid w:val="00DF08EB"/>
    <w:rsid w:val="00DF7D91"/>
    <w:rsid w:val="00E01CE4"/>
    <w:rsid w:val="00E27168"/>
    <w:rsid w:val="00E3571F"/>
    <w:rsid w:val="00E425D4"/>
    <w:rsid w:val="00E53B27"/>
    <w:rsid w:val="00E549FD"/>
    <w:rsid w:val="00E5665C"/>
    <w:rsid w:val="00E57CDB"/>
    <w:rsid w:val="00E63695"/>
    <w:rsid w:val="00E70B99"/>
    <w:rsid w:val="00E823E4"/>
    <w:rsid w:val="00E85C65"/>
    <w:rsid w:val="00E903F7"/>
    <w:rsid w:val="00E922B9"/>
    <w:rsid w:val="00E9305C"/>
    <w:rsid w:val="00EA0EFE"/>
    <w:rsid w:val="00EA5DAE"/>
    <w:rsid w:val="00EB0060"/>
    <w:rsid w:val="00EB20AC"/>
    <w:rsid w:val="00EC3043"/>
    <w:rsid w:val="00EC4638"/>
    <w:rsid w:val="00EC5A01"/>
    <w:rsid w:val="00EC6901"/>
    <w:rsid w:val="00ED3694"/>
    <w:rsid w:val="00ED52DD"/>
    <w:rsid w:val="00ED6FB4"/>
    <w:rsid w:val="00ED7D19"/>
    <w:rsid w:val="00EE48DA"/>
    <w:rsid w:val="00EF3D97"/>
    <w:rsid w:val="00EF4892"/>
    <w:rsid w:val="00EF4C25"/>
    <w:rsid w:val="00EF790D"/>
    <w:rsid w:val="00F134DB"/>
    <w:rsid w:val="00F429E6"/>
    <w:rsid w:val="00F42E3D"/>
    <w:rsid w:val="00F45E12"/>
    <w:rsid w:val="00F55EDB"/>
    <w:rsid w:val="00F63B11"/>
    <w:rsid w:val="00F67C00"/>
    <w:rsid w:val="00F716FE"/>
    <w:rsid w:val="00F75AFE"/>
    <w:rsid w:val="00F80850"/>
    <w:rsid w:val="00F86537"/>
    <w:rsid w:val="00F87DB9"/>
    <w:rsid w:val="00FA2D9D"/>
    <w:rsid w:val="00FA2EFC"/>
    <w:rsid w:val="00FA4381"/>
    <w:rsid w:val="00FB0021"/>
    <w:rsid w:val="00FB0466"/>
    <w:rsid w:val="00FB6637"/>
    <w:rsid w:val="00FB6BEF"/>
    <w:rsid w:val="00FD17FA"/>
    <w:rsid w:val="00FD3A1B"/>
    <w:rsid w:val="00FD548C"/>
    <w:rsid w:val="00FE21C6"/>
    <w:rsid w:val="00FE5BC7"/>
    <w:rsid w:val="00FF6120"/>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character" w:customStyle="1" w:styleId="copytitle">
    <w:name w:val="copy_title"/>
    <w:basedOn w:val="a0"/>
    <w:rsid w:val="00145DBA"/>
  </w:style>
  <w:style w:type="character" w:customStyle="1" w:styleId="copytarget">
    <w:name w:val="copy_target"/>
    <w:basedOn w:val="a0"/>
    <w:rsid w:val="00145DBA"/>
  </w:style>
  <w:style w:type="table" w:customStyle="1" w:styleId="TableStyle01">
    <w:name w:val="TableStyle01"/>
    <w:rsid w:val="00BD1EA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character" w:customStyle="1" w:styleId="copytitle">
    <w:name w:val="copy_title"/>
    <w:basedOn w:val="a0"/>
    <w:rsid w:val="00145DBA"/>
  </w:style>
  <w:style w:type="character" w:customStyle="1" w:styleId="copytarget">
    <w:name w:val="copy_target"/>
    <w:basedOn w:val="a0"/>
    <w:rsid w:val="00145DBA"/>
  </w:style>
  <w:style w:type="table" w:customStyle="1" w:styleId="TableStyle01">
    <w:name w:val="TableStyle01"/>
    <w:rsid w:val="00BD1EA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93864173">
      <w:bodyDiv w:val="1"/>
      <w:marLeft w:val="0"/>
      <w:marRight w:val="0"/>
      <w:marTop w:val="0"/>
      <w:marBottom w:val="0"/>
      <w:divBdr>
        <w:top w:val="none" w:sz="0" w:space="0" w:color="auto"/>
        <w:left w:val="none" w:sz="0" w:space="0" w:color="auto"/>
        <w:bottom w:val="none" w:sz="0" w:space="0" w:color="auto"/>
        <w:right w:val="none" w:sz="0" w:space="0" w:color="auto"/>
      </w:divBdr>
    </w:div>
    <w:div w:id="799953534">
      <w:bodyDiv w:val="1"/>
      <w:marLeft w:val="0"/>
      <w:marRight w:val="0"/>
      <w:marTop w:val="0"/>
      <w:marBottom w:val="0"/>
      <w:divBdr>
        <w:top w:val="none" w:sz="0" w:space="0" w:color="auto"/>
        <w:left w:val="none" w:sz="0" w:space="0" w:color="auto"/>
        <w:bottom w:val="none" w:sz="0" w:space="0" w:color="auto"/>
        <w:right w:val="none" w:sz="0" w:space="0" w:color="auto"/>
      </w:divBdr>
    </w:div>
    <w:div w:id="1002389873">
      <w:bodyDiv w:val="1"/>
      <w:marLeft w:val="0"/>
      <w:marRight w:val="0"/>
      <w:marTop w:val="0"/>
      <w:marBottom w:val="0"/>
      <w:divBdr>
        <w:top w:val="none" w:sz="0" w:space="0" w:color="auto"/>
        <w:left w:val="none" w:sz="0" w:space="0" w:color="auto"/>
        <w:bottom w:val="none" w:sz="0" w:space="0" w:color="auto"/>
        <w:right w:val="none" w:sz="0" w:space="0" w:color="auto"/>
      </w:divBdr>
    </w:div>
    <w:div w:id="1079139093">
      <w:bodyDiv w:val="1"/>
      <w:marLeft w:val="0"/>
      <w:marRight w:val="0"/>
      <w:marTop w:val="0"/>
      <w:marBottom w:val="0"/>
      <w:divBdr>
        <w:top w:val="none" w:sz="0" w:space="0" w:color="auto"/>
        <w:left w:val="none" w:sz="0" w:space="0" w:color="auto"/>
        <w:bottom w:val="none" w:sz="0" w:space="0" w:color="auto"/>
        <w:right w:val="none" w:sz="0" w:space="0" w:color="auto"/>
      </w:divBdr>
    </w:div>
    <w:div w:id="1582326073">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861697001">
      <w:bodyDiv w:val="1"/>
      <w:marLeft w:val="0"/>
      <w:marRight w:val="0"/>
      <w:marTop w:val="0"/>
      <w:marBottom w:val="0"/>
      <w:divBdr>
        <w:top w:val="none" w:sz="0" w:space="0" w:color="auto"/>
        <w:left w:val="none" w:sz="0" w:space="0" w:color="auto"/>
        <w:bottom w:val="none" w:sz="0" w:space="0" w:color="auto"/>
        <w:right w:val="none" w:sz="0" w:space="0" w:color="auto"/>
      </w:divBdr>
    </w:div>
    <w:div w:id="1966156880">
      <w:bodyDiv w:val="1"/>
      <w:marLeft w:val="0"/>
      <w:marRight w:val="0"/>
      <w:marTop w:val="0"/>
      <w:marBottom w:val="0"/>
      <w:divBdr>
        <w:top w:val="none" w:sz="0" w:space="0" w:color="auto"/>
        <w:left w:val="none" w:sz="0" w:space="0" w:color="auto"/>
        <w:bottom w:val="none" w:sz="0" w:space="0" w:color="auto"/>
        <w:right w:val="none" w:sz="0" w:space="0" w:color="auto"/>
      </w:divBdr>
    </w:div>
    <w:div w:id="207134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enter.petrova@niioncologi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teka@niioncologi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F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04705E71D2A20F55B80FA6622DB3E483CB7764569237901F7E31FAC09D1B3A7861090A8538902B048pDE" TargetMode="External"/><Relationship Id="rId4" Type="http://schemas.microsoft.com/office/2007/relationships/stylesWithEffects" Target="stylesWithEffect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F1E2-611A-4653-AA8B-50965B4E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4549</Words>
  <Characters>25934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Стасюк</dc:creator>
  <cp:lastModifiedBy>Исаева Вера Николаевна</cp:lastModifiedBy>
  <cp:revision>2</cp:revision>
  <cp:lastPrinted>2021-07-08T13:20:00Z</cp:lastPrinted>
  <dcterms:created xsi:type="dcterms:W3CDTF">2026-05-28T06:22:00Z</dcterms:created>
  <dcterms:modified xsi:type="dcterms:W3CDTF">2026-05-28T06:22:00Z</dcterms:modified>
</cp:coreProperties>
</file>