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FA0" w:rsidRPr="003C35EC" w:rsidRDefault="001D5FA0" w:rsidP="00AA0084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ГОСУДАРСТВЕННЫЙ КОНТРАКТ №</w:t>
      </w:r>
      <w:r w:rsidR="003C35EC" w:rsidRPr="003C35EC">
        <w:rPr>
          <w:rFonts w:ascii="Times New Roman" w:hAnsi="Times New Roman" w:cs="Times New Roman"/>
          <w:b/>
          <w:bCs/>
          <w:lang w:eastAsia="ru-RU"/>
        </w:rPr>
        <w:t>______________________</w:t>
      </w:r>
    </w:p>
    <w:p w:rsidR="001D5FA0" w:rsidRPr="003C35EC" w:rsidRDefault="001D5FA0" w:rsidP="00BB1B75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 xml:space="preserve">на оказание услуг по обязательному </w:t>
      </w:r>
      <w:r w:rsidRPr="003C35EC">
        <w:rPr>
          <w:rFonts w:ascii="Times New Roman" w:hAnsi="Times New Roman" w:cs="Times New Roman"/>
          <w:b/>
          <w:bCs/>
          <w:lang w:val="ru-RU" w:eastAsia="ru-RU"/>
        </w:rPr>
        <w:t xml:space="preserve">страхованию гражданской ответственности владельцев транспортных средств </w:t>
      </w:r>
      <w:r w:rsidRPr="003C35EC">
        <w:rPr>
          <w:rFonts w:ascii="Times New Roman" w:hAnsi="Times New Roman" w:cs="Times New Roman"/>
          <w:b/>
          <w:bCs/>
          <w:color w:val="C9211E"/>
          <w:lang w:val="ru-RU" w:eastAsia="ru-RU"/>
        </w:rPr>
        <w:t>(ОСАГО)</w:t>
      </w:r>
    </w:p>
    <w:p w:rsidR="00D6789B" w:rsidRPr="003C35EC" w:rsidRDefault="001D5FA0" w:rsidP="003C35EC">
      <w:pPr>
        <w:jc w:val="center"/>
        <w:rPr>
          <w:rFonts w:ascii="Times New Roman" w:hAnsi="Times New Roman" w:cs="Times New Roman"/>
          <w:shd w:val="clear" w:color="auto" w:fill="FFFFFF"/>
        </w:rPr>
      </w:pPr>
      <w:r w:rsidRPr="003C35EC">
        <w:rPr>
          <w:rFonts w:ascii="Times New Roman" w:hAnsi="Times New Roman" w:cs="Times New Roman"/>
          <w:bCs/>
        </w:rPr>
        <w:t xml:space="preserve">ИКЗ </w:t>
      </w:r>
      <w:r w:rsidR="009871B7">
        <w:rPr>
          <w:rFonts w:ascii="Times New Roman" w:hAnsi="Times New Roman" w:cs="Times New Roman"/>
          <w:shd w:val="clear" w:color="auto" w:fill="FFFFFF"/>
        </w:rPr>
        <w:t>_________________________________________________________</w:t>
      </w:r>
    </w:p>
    <w:p w:rsidR="001D5FA0" w:rsidRPr="003C35EC" w:rsidRDefault="001D5FA0" w:rsidP="00D6789B">
      <w:pPr>
        <w:spacing w:after="0" w:line="240" w:lineRule="auto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 xml:space="preserve">г. </w:t>
      </w:r>
      <w:r w:rsidR="00D6789B" w:rsidRPr="003C35EC">
        <w:rPr>
          <w:rFonts w:ascii="Times New Roman" w:hAnsi="Times New Roman" w:cs="Times New Roman"/>
          <w:lang w:eastAsia="ru-RU"/>
        </w:rPr>
        <w:t>Красноярск</w:t>
      </w:r>
      <w:r w:rsidRPr="003C35EC">
        <w:rPr>
          <w:rFonts w:ascii="Times New Roman" w:hAnsi="Times New Roman" w:cs="Times New Roman"/>
          <w:lang w:eastAsia="ru-RU"/>
        </w:rPr>
        <w:tab/>
      </w:r>
      <w:r w:rsidRPr="003C35EC">
        <w:rPr>
          <w:rFonts w:ascii="Times New Roman" w:hAnsi="Times New Roman" w:cs="Times New Roman"/>
          <w:lang w:eastAsia="ru-RU"/>
        </w:rPr>
        <w:tab/>
        <w:t xml:space="preserve">                                </w:t>
      </w:r>
      <w:r w:rsidR="00D6789B" w:rsidRPr="003C35EC">
        <w:rPr>
          <w:rFonts w:ascii="Times New Roman" w:hAnsi="Times New Roman" w:cs="Times New Roman"/>
          <w:lang w:eastAsia="ru-RU"/>
        </w:rPr>
        <w:t xml:space="preserve">                  </w:t>
      </w:r>
      <w:r w:rsidR="009871B7">
        <w:rPr>
          <w:rFonts w:ascii="Times New Roman" w:hAnsi="Times New Roman" w:cs="Times New Roman"/>
          <w:lang w:eastAsia="ru-RU"/>
        </w:rPr>
        <w:t xml:space="preserve">                         </w:t>
      </w:r>
      <w:r w:rsidRPr="003C35EC">
        <w:rPr>
          <w:rFonts w:ascii="Times New Roman" w:hAnsi="Times New Roman" w:cs="Times New Roman"/>
          <w:lang w:eastAsia="ru-RU"/>
        </w:rPr>
        <w:t xml:space="preserve">                    «___»</w:t>
      </w:r>
      <w:r w:rsidR="002040AB" w:rsidRPr="003C35EC">
        <w:rPr>
          <w:rFonts w:ascii="Times New Roman" w:hAnsi="Times New Roman" w:cs="Times New Roman"/>
          <w:lang w:eastAsia="ru-RU"/>
        </w:rPr>
        <w:t xml:space="preserve"> </w:t>
      </w:r>
      <w:r w:rsidR="003C35EC" w:rsidRPr="003C35EC">
        <w:rPr>
          <w:rFonts w:ascii="Times New Roman" w:hAnsi="Times New Roman" w:cs="Times New Roman"/>
          <w:lang w:eastAsia="ru-RU"/>
        </w:rPr>
        <w:t>_________</w:t>
      </w:r>
      <w:r w:rsidRPr="003C35EC">
        <w:rPr>
          <w:rFonts w:ascii="Times New Roman" w:hAnsi="Times New Roman" w:cs="Times New Roman"/>
          <w:lang w:eastAsia="ru-RU"/>
        </w:rPr>
        <w:t xml:space="preserve">  202</w:t>
      </w:r>
      <w:r w:rsidR="009871B7">
        <w:rPr>
          <w:rFonts w:ascii="Times New Roman" w:hAnsi="Times New Roman" w:cs="Times New Roman"/>
          <w:lang w:eastAsia="ru-RU"/>
        </w:rPr>
        <w:t>6</w:t>
      </w:r>
      <w:r w:rsidRPr="003C35EC">
        <w:rPr>
          <w:rFonts w:ascii="Times New Roman" w:hAnsi="Times New Roman" w:cs="Times New Roman"/>
          <w:lang w:eastAsia="ru-RU"/>
        </w:rPr>
        <w:t xml:space="preserve">  год</w:t>
      </w:r>
      <w:r w:rsidR="00CE09B2" w:rsidRPr="003C35EC">
        <w:rPr>
          <w:rFonts w:ascii="Times New Roman" w:hAnsi="Times New Roman" w:cs="Times New Roman"/>
          <w:lang w:eastAsia="ru-RU"/>
        </w:rPr>
        <w:t>а</w:t>
      </w:r>
    </w:p>
    <w:p w:rsidR="001D5FA0" w:rsidRPr="003C35EC" w:rsidRDefault="001D5FA0" w:rsidP="00AA0084">
      <w:pPr>
        <w:pStyle w:val="afff"/>
        <w:ind w:firstLine="567"/>
        <w:jc w:val="both"/>
        <w:rPr>
          <w:b/>
          <w:sz w:val="22"/>
          <w:szCs w:val="22"/>
          <w:lang w:eastAsia="ru-RU"/>
        </w:rPr>
      </w:pPr>
    </w:p>
    <w:p w:rsidR="00A2587F" w:rsidRPr="003C35EC" w:rsidRDefault="003C35EC" w:rsidP="003C35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3C35EC">
        <w:rPr>
          <w:rFonts w:ascii="Times New Roman" w:eastAsia="Times New Roman" w:hAnsi="Times New Roman" w:cs="Times New Roman"/>
          <w:lang w:eastAsia="ru-RU"/>
        </w:rPr>
        <w:t>____________________________</w:t>
      </w:r>
      <w:r w:rsidR="002040AB" w:rsidRPr="003C35EC">
        <w:rPr>
          <w:rFonts w:ascii="Times New Roman" w:eastAsia="Times New Roman" w:hAnsi="Times New Roman" w:cs="Times New Roman"/>
          <w:lang w:eastAsia="ru-RU"/>
        </w:rPr>
        <w:t xml:space="preserve"> именуемый в дальнейшем «Страховщик», в лице </w:t>
      </w:r>
      <w:r w:rsidRPr="003C35EC">
        <w:rPr>
          <w:rFonts w:ascii="Times New Roman" w:eastAsia="Times New Roman" w:hAnsi="Times New Roman" w:cs="Times New Roman"/>
          <w:lang w:eastAsia="ru-RU"/>
        </w:rPr>
        <w:t>___________________</w:t>
      </w:r>
      <w:r w:rsidR="002040AB" w:rsidRPr="003C35EC">
        <w:rPr>
          <w:rFonts w:ascii="Times New Roman" w:eastAsia="Times New Roman" w:hAnsi="Times New Roman" w:cs="Times New Roman"/>
          <w:lang w:eastAsia="ru-RU"/>
        </w:rPr>
        <w:t xml:space="preserve">, действующей на основании </w:t>
      </w:r>
      <w:r w:rsidRPr="003C35EC">
        <w:rPr>
          <w:rFonts w:ascii="Times New Roman" w:eastAsia="Times New Roman" w:hAnsi="Times New Roman" w:cs="Times New Roman"/>
          <w:lang w:eastAsia="ru-RU"/>
        </w:rPr>
        <w:t>____________________</w:t>
      </w:r>
      <w:r w:rsidR="002040AB" w:rsidRPr="003C35EC">
        <w:rPr>
          <w:rFonts w:ascii="Times New Roman" w:eastAsia="Times New Roman" w:hAnsi="Times New Roman" w:cs="Times New Roman"/>
          <w:lang w:eastAsia="ru-RU"/>
        </w:rPr>
        <w:t xml:space="preserve">, </w:t>
      </w:r>
      <w:r w:rsidR="00641D34" w:rsidRPr="003C35EC">
        <w:rPr>
          <w:rFonts w:ascii="Times New Roman" w:hAnsi="Times New Roman" w:cs="Times New Roman"/>
        </w:rPr>
        <w:t>и</w:t>
      </w:r>
      <w:r w:rsidR="002040AB" w:rsidRPr="003C35EC">
        <w:rPr>
          <w:rFonts w:ascii="Times New Roman" w:hAnsi="Times New Roman" w:cs="Times New Roman"/>
        </w:rPr>
        <w:t xml:space="preserve"> </w:t>
      </w:r>
      <w:r w:rsidR="00A2587F" w:rsidRPr="003C35EC">
        <w:rPr>
          <w:rFonts w:ascii="Times New Roman" w:hAnsi="Times New Roman" w:cs="Times New Roman"/>
        </w:rPr>
        <w:t>Федеральное казенное учреждение «Исправительная колония № 27 Главного управления Федеральной службы исполнения наказаний по Красноярскому краю» (сокращенное наименование – ФКУ ИК-27 ГУФСИН России по Красноярскому краю), в лице начальника Кузнецова Ивана Викторовича</w:t>
      </w:r>
      <w:r w:rsidR="00A2587F" w:rsidRPr="003C35EC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A2587F" w:rsidRPr="003C35EC">
        <w:rPr>
          <w:rFonts w:ascii="Times New Roman" w:hAnsi="Times New Roman" w:cs="Times New Roman"/>
          <w:color w:val="000000"/>
        </w:rPr>
        <w:t xml:space="preserve">действующего на  основании  </w:t>
      </w:r>
      <w:r w:rsidR="00A2587F" w:rsidRPr="003C35EC">
        <w:rPr>
          <w:rFonts w:ascii="Times New Roman" w:hAnsi="Times New Roman" w:cs="Times New Roman"/>
        </w:rPr>
        <w:t>Устава</w:t>
      </w:r>
      <w:r w:rsidR="00641D34" w:rsidRPr="003C35EC">
        <w:rPr>
          <w:rFonts w:ascii="Times New Roman" w:hAnsi="Times New Roman" w:cs="Times New Roman"/>
        </w:rPr>
        <w:t xml:space="preserve">, именуемый  в дальнейшем </w:t>
      </w:r>
      <w:r w:rsidR="00641D34" w:rsidRPr="003C35EC">
        <w:rPr>
          <w:rFonts w:ascii="Times New Roman" w:hAnsi="Times New Roman" w:cs="Times New Roman"/>
          <w:color w:val="000000"/>
          <w:spacing w:val="-3"/>
        </w:rPr>
        <w:t>«Государственный заказчик»,</w:t>
      </w:r>
      <w:r w:rsidR="00641D34" w:rsidRPr="003C35EC">
        <w:rPr>
          <w:rFonts w:ascii="Times New Roman" w:hAnsi="Times New Roman" w:cs="Times New Roman"/>
        </w:rPr>
        <w:t xml:space="preserve"> выступая от имени Российской Федерации в целях обеспечения государственных нужд, с</w:t>
      </w:r>
      <w:proofErr w:type="gramEnd"/>
      <w:r w:rsidR="00641D34" w:rsidRPr="003C35EC">
        <w:rPr>
          <w:rFonts w:ascii="Times New Roman" w:hAnsi="Times New Roman" w:cs="Times New Roman"/>
        </w:rPr>
        <w:t xml:space="preserve"> другой стороны, совместно именуемые «Стороны», </w:t>
      </w:r>
    </w:p>
    <w:p w:rsidR="00641D34" w:rsidRPr="003C35EC" w:rsidRDefault="00641D34" w:rsidP="003C35EC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руководствуясь п. 4 ч.1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:rsidR="001D5FA0" w:rsidRPr="003C35EC" w:rsidRDefault="001D5FA0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1</w:t>
      </w:r>
      <w:r w:rsidRPr="003C35EC">
        <w:rPr>
          <w:rFonts w:ascii="Times New Roman" w:hAnsi="Times New Roman" w:cs="Times New Roman"/>
          <w:lang w:eastAsia="ru-RU"/>
        </w:rPr>
        <w:t xml:space="preserve">. </w:t>
      </w:r>
      <w:r w:rsidRPr="003C35EC">
        <w:rPr>
          <w:rFonts w:ascii="Times New Roman" w:hAnsi="Times New Roman" w:cs="Times New Roman"/>
          <w:b/>
          <w:bCs/>
          <w:lang w:eastAsia="ru-RU"/>
        </w:rPr>
        <w:t>Предмет Контракта</w:t>
      </w:r>
    </w:p>
    <w:p w:rsidR="001D5FA0" w:rsidRPr="003C35EC" w:rsidRDefault="001D5FA0" w:rsidP="00AA008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val="ru-RU" w:eastAsia="ru-RU"/>
        </w:rPr>
        <w:t>1.1. По настоящему  Контракту  «</w:t>
      </w:r>
      <w:r w:rsidRPr="003C35EC">
        <w:rPr>
          <w:rFonts w:ascii="Times New Roman" w:hAnsi="Times New Roman" w:cs="Times New Roman"/>
          <w:lang w:eastAsia="ru-RU"/>
        </w:rPr>
        <w:t xml:space="preserve">Страховщик» обязуется за обусловленную Контрактом плату (страховую премию) при наступлении предусмотренного в Контракте события (страхового случая) возместить потерпевшим причиненный вследствие страхового случая вред их жизни, здоровью или имуществу (осуществить страховую выплату) в пределах определенной Контрактом суммы (страховой суммы) (далее по тексту Контракта - услуги), </w:t>
      </w:r>
      <w:r w:rsidRPr="003C35EC">
        <w:rPr>
          <w:rFonts w:ascii="Times New Roman" w:hAnsi="Times New Roman" w:cs="Times New Roman"/>
        </w:rPr>
        <w:t>а «Государственный заказчик» обязуется принять и оплатить оказанные услуги «Страховщика» в порядке и на условиях, установленных настоящим Контрактом.</w:t>
      </w:r>
    </w:p>
    <w:p w:rsidR="001D5FA0" w:rsidRPr="003C35EC" w:rsidRDefault="001D5FA0" w:rsidP="00AA008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val="ru-RU" w:eastAsia="ru-RU"/>
        </w:rPr>
        <w:t>1.2. Объектом страхования по настоящему Контракту являются имущественные интересы, связанные с  риском  гражданской ответственности «Государственного заказчика» по обязательствам, возникающим вследствие  причинения  вреда жизни, здоровью или имуществу потерпевших при использовании транспортного средства (далее – ТС) на территории Российской Федерации.</w:t>
      </w:r>
    </w:p>
    <w:p w:rsidR="001D5FA0" w:rsidRPr="003C35EC" w:rsidRDefault="001D5FA0" w:rsidP="00AA008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val="ru-RU" w:eastAsia="ru-RU"/>
        </w:rPr>
        <w:t xml:space="preserve">1.3. </w:t>
      </w:r>
      <w:r w:rsidRPr="003C35EC">
        <w:rPr>
          <w:rFonts w:ascii="Times New Roman" w:hAnsi="Times New Roman" w:cs="Times New Roman"/>
        </w:rPr>
        <w:t xml:space="preserve"> Услуги оказываются транспортным средствам «Государственного заказчика», перечень транспортных средств указан в Приложении № 1, являющемся неотъемлемой частью настоящего Контракта.</w:t>
      </w:r>
    </w:p>
    <w:p w:rsidR="001D5FA0" w:rsidRPr="003C35EC" w:rsidRDefault="001D5FA0" w:rsidP="00AA008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val="ru-RU" w:eastAsia="ru-RU"/>
        </w:rPr>
        <w:t>1.4. «</w:t>
      </w:r>
      <w:r w:rsidRPr="003C35EC">
        <w:rPr>
          <w:rFonts w:ascii="Times New Roman" w:hAnsi="Times New Roman" w:cs="Times New Roman"/>
          <w:lang w:eastAsia="ru-RU"/>
        </w:rPr>
        <w:t>Страховщик» оказывает услуги в соответствии с:</w:t>
      </w:r>
    </w:p>
    <w:p w:rsidR="001D5FA0" w:rsidRPr="003C35EC" w:rsidRDefault="00CE09B2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-</w:t>
      </w:r>
      <w:r w:rsidR="001D5FA0" w:rsidRPr="003C35EC">
        <w:rPr>
          <w:rFonts w:ascii="Times New Roman" w:hAnsi="Times New Roman" w:cs="Times New Roman"/>
          <w:lang w:eastAsia="ru-RU"/>
        </w:rPr>
        <w:t>Гражданским кодексом РФ;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 xml:space="preserve">- Законом РФ от 27.11.1992 № </w:t>
      </w:r>
      <w:r w:rsidRPr="003C35EC">
        <w:rPr>
          <w:rFonts w:ascii="Times New Roman" w:hAnsi="Times New Roman" w:cs="Times New Roman"/>
          <w:bCs/>
          <w:lang w:eastAsia="ru-RU"/>
        </w:rPr>
        <w:t>4015-I</w:t>
      </w:r>
      <w:r w:rsidRPr="003C35EC">
        <w:rPr>
          <w:rFonts w:ascii="Times New Roman" w:hAnsi="Times New Roman" w:cs="Times New Roman"/>
          <w:lang w:eastAsia="ru-RU"/>
        </w:rPr>
        <w:t xml:space="preserve"> «Об организации страхового дела в Российской Федерации»;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 xml:space="preserve">- Федеральным законом от 25.04.2002 № </w:t>
      </w:r>
      <w:r w:rsidRPr="003C35EC">
        <w:rPr>
          <w:rFonts w:ascii="Times New Roman" w:hAnsi="Times New Roman" w:cs="Times New Roman"/>
          <w:bCs/>
          <w:lang w:eastAsia="ru-RU"/>
        </w:rPr>
        <w:t>40-ФЗ</w:t>
      </w:r>
      <w:r w:rsidRPr="003C35EC">
        <w:rPr>
          <w:rFonts w:ascii="Times New Roman" w:hAnsi="Times New Roman" w:cs="Times New Roman"/>
          <w:lang w:eastAsia="ru-RU"/>
        </w:rPr>
        <w:t xml:space="preserve"> «Об обязательном страховании ответственности владельцев транспортных средств»;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-  Указание Банка России от 28.07.202</w:t>
      </w:r>
      <w:r w:rsidR="002040AB" w:rsidRPr="003C35EC">
        <w:rPr>
          <w:rFonts w:ascii="Times New Roman" w:hAnsi="Times New Roman" w:cs="Times New Roman"/>
          <w:lang w:eastAsia="ru-RU"/>
        </w:rPr>
        <w:t>2</w:t>
      </w:r>
      <w:r w:rsidRPr="003C35EC">
        <w:rPr>
          <w:rFonts w:ascii="Times New Roman" w:hAnsi="Times New Roman" w:cs="Times New Roman"/>
          <w:lang w:eastAsia="ru-RU"/>
        </w:rPr>
        <w:t xml:space="preserve"> № </w:t>
      </w:r>
      <w:r w:rsidR="002040AB" w:rsidRPr="003C35EC">
        <w:rPr>
          <w:rFonts w:ascii="Times New Roman" w:hAnsi="Times New Roman" w:cs="Times New Roman"/>
          <w:lang w:eastAsia="ru-RU"/>
        </w:rPr>
        <w:t>6007-</w:t>
      </w:r>
      <w:r w:rsidRPr="003C35EC">
        <w:rPr>
          <w:rFonts w:ascii="Times New Roman" w:hAnsi="Times New Roman" w:cs="Times New Roman"/>
          <w:lang w:eastAsia="ru-RU"/>
        </w:rPr>
        <w:t>У «О страховых тарифах по обязательному страхованию гражданской ответственности владельцев транспортных средств» (Зарегистрировано в Минюсте России 24.08.2020        N 59414).</w:t>
      </w:r>
    </w:p>
    <w:p w:rsidR="001D5FA0" w:rsidRPr="003C35EC" w:rsidRDefault="001D5FA0" w:rsidP="00AA00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1.5. Сроки оказания услуг: </w:t>
      </w:r>
    </w:p>
    <w:p w:rsidR="001D5FA0" w:rsidRPr="003C35EC" w:rsidRDefault="001D5FA0" w:rsidP="00AA00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- </w:t>
      </w:r>
      <w:r w:rsidRPr="003C35EC">
        <w:rPr>
          <w:rFonts w:ascii="Times New Roman" w:hAnsi="Times New Roman" w:cs="Times New Roman"/>
          <w:color w:val="000000"/>
        </w:rPr>
        <w:t>срок оказания услуг по страхованию ответственности по транспортным средствам – 1 год с момента начала действия страхового полиса ОСАГО;</w:t>
      </w:r>
    </w:p>
    <w:p w:rsidR="001D5FA0" w:rsidRPr="003C35EC" w:rsidRDefault="001D5FA0" w:rsidP="00AA00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color w:val="000000"/>
        </w:rPr>
        <w:t xml:space="preserve">- срок оказания услуг по выдаче полисов ОСАГО </w:t>
      </w:r>
      <w:r w:rsidR="00B1164E" w:rsidRPr="003C35EC">
        <w:rPr>
          <w:rFonts w:ascii="Times New Roman" w:hAnsi="Times New Roman" w:cs="Times New Roman"/>
        </w:rPr>
        <w:t xml:space="preserve">– по </w:t>
      </w:r>
      <w:r w:rsidR="005827A4" w:rsidRPr="003C35EC">
        <w:rPr>
          <w:rFonts w:ascii="Times New Roman" w:hAnsi="Times New Roman" w:cs="Times New Roman"/>
        </w:rPr>
        <w:t>31.12</w:t>
      </w:r>
      <w:r w:rsidRPr="003C35EC">
        <w:rPr>
          <w:rFonts w:ascii="Times New Roman" w:hAnsi="Times New Roman" w:cs="Times New Roman"/>
        </w:rPr>
        <w:t>.202</w:t>
      </w:r>
      <w:r w:rsidR="009871B7">
        <w:rPr>
          <w:rFonts w:ascii="Times New Roman" w:hAnsi="Times New Roman" w:cs="Times New Roman"/>
        </w:rPr>
        <w:t>6</w:t>
      </w:r>
      <w:r w:rsidRPr="003C35EC">
        <w:rPr>
          <w:rFonts w:ascii="Times New Roman" w:hAnsi="Times New Roman" w:cs="Times New Roman"/>
        </w:rPr>
        <w:t xml:space="preserve"> года.</w:t>
      </w:r>
    </w:p>
    <w:p w:rsidR="00641D34" w:rsidRPr="003C35EC" w:rsidRDefault="001D5FA0" w:rsidP="00AA0084">
      <w:pPr>
        <w:pStyle w:val="Style21"/>
        <w:widowControl/>
        <w:spacing w:line="240" w:lineRule="auto"/>
        <w:ind w:firstLine="567"/>
        <w:rPr>
          <w:sz w:val="22"/>
          <w:szCs w:val="22"/>
        </w:rPr>
      </w:pPr>
      <w:r w:rsidRPr="003C35EC">
        <w:rPr>
          <w:sz w:val="22"/>
          <w:szCs w:val="22"/>
          <w:lang w:eastAsia="ar-SA"/>
        </w:rPr>
        <w:t xml:space="preserve">1.6. Место оказания услуг: </w:t>
      </w:r>
      <w:r w:rsidRPr="003C35EC">
        <w:rPr>
          <w:sz w:val="22"/>
          <w:szCs w:val="22"/>
        </w:rPr>
        <w:t xml:space="preserve">Страхование объектов страхования (выдача полисов ОСАГО), указанных в Приложении  № 1 к Контракту (Техническое задание), должно быть осуществлено по адресу: </w:t>
      </w:r>
      <w:proofErr w:type="gramStart"/>
      <w:r w:rsidR="00641D34" w:rsidRPr="003C35EC">
        <w:rPr>
          <w:sz w:val="22"/>
          <w:szCs w:val="22"/>
        </w:rPr>
        <w:t>г</w:t>
      </w:r>
      <w:proofErr w:type="gramEnd"/>
      <w:r w:rsidR="00641D34" w:rsidRPr="003C35EC">
        <w:rPr>
          <w:sz w:val="22"/>
          <w:szCs w:val="22"/>
        </w:rPr>
        <w:t xml:space="preserve">. </w:t>
      </w:r>
      <w:r w:rsidR="005827A4" w:rsidRPr="003C35EC">
        <w:rPr>
          <w:sz w:val="22"/>
          <w:szCs w:val="22"/>
        </w:rPr>
        <w:t>Красноярск</w:t>
      </w:r>
      <w:r w:rsidR="00641D34" w:rsidRPr="003C35EC">
        <w:rPr>
          <w:sz w:val="22"/>
          <w:szCs w:val="22"/>
        </w:rPr>
        <w:t>, ул.</w:t>
      </w:r>
      <w:r w:rsidR="00641D34" w:rsidRPr="003C35EC">
        <w:rPr>
          <w:color w:val="FF0000"/>
          <w:sz w:val="22"/>
          <w:szCs w:val="22"/>
        </w:rPr>
        <w:t xml:space="preserve"> </w:t>
      </w:r>
      <w:r w:rsidR="005827A4" w:rsidRPr="003C35EC">
        <w:rPr>
          <w:color w:val="000000"/>
          <w:sz w:val="22"/>
          <w:szCs w:val="22"/>
        </w:rPr>
        <w:t>Кразовская</w:t>
      </w:r>
      <w:r w:rsidR="00641D34" w:rsidRPr="003C35EC">
        <w:rPr>
          <w:color w:val="000000"/>
          <w:sz w:val="22"/>
          <w:szCs w:val="22"/>
        </w:rPr>
        <w:t xml:space="preserve">, </w:t>
      </w:r>
      <w:r w:rsidR="005827A4" w:rsidRPr="003C35EC">
        <w:rPr>
          <w:color w:val="000000"/>
          <w:sz w:val="22"/>
          <w:szCs w:val="22"/>
        </w:rPr>
        <w:t>6</w:t>
      </w:r>
      <w:r w:rsidR="00641D34" w:rsidRPr="003C35EC">
        <w:rPr>
          <w:color w:val="000000"/>
          <w:sz w:val="22"/>
          <w:szCs w:val="22"/>
        </w:rPr>
        <w:t>.</w:t>
      </w:r>
    </w:p>
    <w:p w:rsidR="001D5FA0" w:rsidRPr="003C35EC" w:rsidRDefault="001D5FA0" w:rsidP="00AA0084">
      <w:pPr>
        <w:pStyle w:val="Style21"/>
        <w:widowControl/>
        <w:spacing w:line="240" w:lineRule="auto"/>
        <w:ind w:firstLine="567"/>
        <w:rPr>
          <w:sz w:val="22"/>
          <w:szCs w:val="22"/>
        </w:rPr>
      </w:pPr>
      <w:r w:rsidRPr="003C35EC">
        <w:rPr>
          <w:sz w:val="22"/>
          <w:szCs w:val="22"/>
          <w:lang w:eastAsia="ru-RU"/>
        </w:rPr>
        <w:t>1.7. «Страховщик» гарантирует, что он обладает всеми правами, необходимыми документами, а также техническими возможностями для надлежащего исполнения своих обязательств по настоящему  Контракту.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1.8. «Страховщик» оказывает «Государственному заказчику» услугу по страхованию имущественных интересов, связанных с риском гражданской ответственности «Государственного заказчика» по обязательствам, возникающим вследствие причинения вреда жизни, здоровью или имуществу потерпевших при использовании транспортного средства на территории Российской Федерации.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lastRenderedPageBreak/>
        <w:t xml:space="preserve">1.9. «Страховщик» осуществляет обязательное страхование гражданской ответственности владельцев транспортных средств на основании действующей лицензии </w:t>
      </w:r>
      <w:r w:rsidRPr="003C35EC">
        <w:rPr>
          <w:rFonts w:ascii="Times New Roman" w:hAnsi="Times New Roman" w:cs="Times New Roman"/>
          <w:bCs/>
          <w:lang w:eastAsia="ru-RU"/>
        </w:rPr>
        <w:t xml:space="preserve">на осуществление страхования </w:t>
      </w:r>
      <w:r w:rsidR="00CE09B2" w:rsidRPr="003C35EC">
        <w:rPr>
          <w:rFonts w:ascii="Times New Roman" w:hAnsi="Times New Roman" w:cs="Times New Roman"/>
          <w:bCs/>
          <w:lang w:eastAsia="ru-RU"/>
        </w:rPr>
        <w:t xml:space="preserve">ОС № 0621-03 от 11.09.2015 г. 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 xml:space="preserve">1.10. Обязательное страхование гражданской ответственности «Государственным заказчиком» осуществляется по  каждому транспортному средству, указанному в Перечне транспортных средств (Приложение № 1 к настоящему Контракту). </w:t>
      </w:r>
    </w:p>
    <w:p w:rsidR="001C4C91" w:rsidRPr="003C35EC" w:rsidRDefault="001D5FA0" w:rsidP="00AA0084">
      <w:pPr>
        <w:tabs>
          <w:tab w:val="left" w:pos="0"/>
          <w:tab w:val="left" w:pos="426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 xml:space="preserve">1.11. </w:t>
      </w:r>
      <w:r w:rsidR="001C4C91" w:rsidRPr="003C35EC">
        <w:rPr>
          <w:rFonts w:ascii="Times New Roman" w:hAnsi="Times New Roman" w:cs="Times New Roman"/>
          <w:lang w:eastAsia="ru-RU"/>
        </w:rPr>
        <w:t>«Страховщик», при непосредственном обращении к нему «Государственного заказчика» с требованием о возмещении вреда, причиненного имуществу «Государственного заказчика», осуществляет прямое возмещение убытков, в соответствии с положением «О ПРАВИЛАХ ОБЯЗАТЕЛЬНОГО СТРАХОВАНИЯ ГРАЖДАНСКОЙ ОТВЕТСТВЕННОСТИ ВЛАДЕЛЬЦЕВ ТРАНСПОРТНЫХ СРЕДСТВ ЦЕНТРАЛЬНЫЙ БАНК РОССИЙСКОЙ ФЕДЕРАЦИИ» от 19 сентября 2014 г. N 431-П.</w:t>
      </w:r>
    </w:p>
    <w:p w:rsidR="001D5FA0" w:rsidRPr="003C35EC" w:rsidRDefault="001D5FA0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1C4C91" w:rsidRPr="003C35EC" w:rsidRDefault="001C4C91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eastAsia="ru-RU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2. Цена Контракта и порядок расчётов</w:t>
      </w:r>
    </w:p>
    <w:p w:rsidR="001C4C91" w:rsidRPr="003C35EC" w:rsidRDefault="001C4C91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2.1. Цена Контракта состоит из суммы страховых премий по каждому объекту страхования, указанному в Приложении № 1 к настоящему Контракту, и составляет</w:t>
      </w:r>
      <w:r w:rsidR="005827A4" w:rsidRPr="003C35EC">
        <w:rPr>
          <w:rFonts w:ascii="Times New Roman" w:hAnsi="Times New Roman" w:cs="Times New Roman"/>
          <w:b/>
          <w:lang w:eastAsia="ru-RU"/>
        </w:rPr>
        <w:t xml:space="preserve">: </w:t>
      </w:r>
      <w:r w:rsidR="003C35EC" w:rsidRPr="003C35EC">
        <w:rPr>
          <w:rFonts w:ascii="Times New Roman" w:hAnsi="Times New Roman" w:cs="Times New Roman"/>
          <w:b/>
          <w:lang w:eastAsia="ru-RU"/>
        </w:rPr>
        <w:t>___________________________________________</w:t>
      </w:r>
    </w:p>
    <w:p w:rsidR="001C4C91" w:rsidRPr="003C35EC" w:rsidRDefault="001C4C91" w:rsidP="00AA0084">
      <w:pPr>
        <w:tabs>
          <w:tab w:val="left" w:pos="-180"/>
          <w:tab w:val="left" w:pos="540"/>
          <w:tab w:val="num" w:pos="1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Страховщик определяет страховую премию с учетом сведений, указанных в Приложении № 1 к настоящему Контракту, в соответствии со структурой страховых тарифов по обязательному страхованию гражданской ответственности владельца транспортных средств и порядком их применения, предусмотренных действующим законодательством РФ.</w:t>
      </w:r>
    </w:p>
    <w:p w:rsidR="001C4C91" w:rsidRPr="003C35EC" w:rsidRDefault="001C4C91" w:rsidP="00AA0084">
      <w:pPr>
        <w:pStyle w:val="ConsPlusNormal0"/>
        <w:ind w:firstLine="567"/>
        <w:jc w:val="both"/>
        <w:rPr>
          <w:rFonts w:ascii="Times New Roman" w:hAnsi="Times New Roman" w:cs="Times New Roman"/>
          <w:color w:val="000000"/>
        </w:rPr>
      </w:pPr>
      <w:r w:rsidRPr="003C35EC">
        <w:rPr>
          <w:rFonts w:ascii="Times New Roman" w:hAnsi="Times New Roman" w:cs="Times New Roman"/>
        </w:rPr>
        <w:t xml:space="preserve">Цена Контракта на период действия Контракта является твердой, определяется на весь срок исполнения настоящего контракта, за исключением случаев, </w:t>
      </w:r>
      <w:r w:rsidRPr="003C35EC">
        <w:rPr>
          <w:rFonts w:ascii="Times New Roman" w:hAnsi="Times New Roman" w:cs="Times New Roman"/>
          <w:color w:val="000000"/>
        </w:rPr>
        <w:t>предусмотренных ст.34 и ст. 95 Федерального закона от 05.04.2013 N 44-ФЗ.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Оплата по Контракту осуществляется за счёт средств федерального бюджета.</w:t>
      </w:r>
    </w:p>
    <w:p w:rsidR="001C4C91" w:rsidRPr="003C35EC" w:rsidRDefault="001C4C91" w:rsidP="00AA0084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kern w:val="1"/>
          <w:lang w:eastAsia="ar-SA"/>
        </w:rPr>
      </w:pPr>
      <w:r w:rsidRPr="003C35EC">
        <w:rPr>
          <w:rFonts w:ascii="Times New Roman" w:eastAsia="Arial Unicode MS" w:hAnsi="Times New Roman" w:cs="Times New Roman"/>
          <w:kern w:val="1"/>
          <w:lang w:eastAsia="ar-SA"/>
        </w:rPr>
        <w:t xml:space="preserve"> </w:t>
      </w:r>
      <w:proofErr w:type="gramStart"/>
      <w:r w:rsidRPr="003C35EC">
        <w:rPr>
          <w:rFonts w:ascii="Times New Roman" w:eastAsia="Arial Unicode MS" w:hAnsi="Times New Roman" w:cs="Times New Roman"/>
          <w:kern w:val="1"/>
          <w:lang w:eastAsia="ar-SA"/>
        </w:rPr>
        <w:t>Сумма, подлежащая уплате «Страховщику»,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  <w:proofErr w:type="gramEnd"/>
    </w:p>
    <w:p w:rsidR="001C4C91" w:rsidRPr="003C35EC" w:rsidRDefault="001C4C91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ab/>
        <w:t>В цену Контракта включены все расходы по оказанию услуг, которые могут возникнуть в ходе оказания услуг, в том числе страхование рисков, уплата налогов, сборов, пошлин и других обязательных платежей, предусмотренных законодательством Российской Федерации в связи с исполнением настоящего Контракта.</w:t>
      </w:r>
    </w:p>
    <w:p w:rsidR="001C4C91" w:rsidRPr="003C35EC" w:rsidRDefault="001C4C91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2.2.   Страховая премия – денежная сумма в валюте Российской Федерации на каждое транспортное средство, указанное в Приложении № 1 к настоящему Контракту, которая определяется в соответствии со страховыми тарифами, установленными УКАЗАНИЕМ ЦЕНТРАЛЬНОГО БАНКА РОССИЙСКОЙ ФЕДЕРАЦИИ от 28 июля 2022г. №</w:t>
      </w:r>
      <w:r w:rsidRPr="003C35EC">
        <w:rPr>
          <w:rFonts w:ascii="Times New Roman" w:hAnsi="Times New Roman" w:cs="Times New Roman"/>
          <w:bCs/>
          <w:lang w:eastAsia="ru-RU"/>
        </w:rPr>
        <w:t xml:space="preserve"> 6902-У  О ВНЕСЕНИИ ИЗМЕНЕНИЙ В ПРИЛОЖЕНИЯ 1</w:t>
      </w:r>
      <w:proofErr w:type="gramStart"/>
      <w:r w:rsidRPr="003C35EC">
        <w:rPr>
          <w:rFonts w:ascii="Times New Roman" w:hAnsi="Times New Roman" w:cs="Times New Roman"/>
          <w:bCs/>
          <w:lang w:eastAsia="ru-RU"/>
        </w:rPr>
        <w:t xml:space="preserve"> И</w:t>
      </w:r>
      <w:proofErr w:type="gramEnd"/>
      <w:r w:rsidRPr="003C35EC">
        <w:rPr>
          <w:rFonts w:ascii="Times New Roman" w:hAnsi="Times New Roman" w:cs="Times New Roman"/>
          <w:bCs/>
          <w:lang w:eastAsia="ru-RU"/>
        </w:rPr>
        <w:t xml:space="preserve"> « К УКАЗАНИЮ БАНКА РОССИИ ОТ 8 декабря 2021 года № 6007-У </w:t>
      </w:r>
      <w:r w:rsidRPr="003C35EC">
        <w:rPr>
          <w:rFonts w:ascii="Times New Roman" w:hAnsi="Times New Roman" w:cs="Times New Roman"/>
          <w:lang w:eastAsia="ru-RU"/>
        </w:rPr>
        <w:t>«О СТРАХОВЫХ ТАРИФАХ ПО ОБЯЗАТЕЛЬНОМУ СТРАХОВАНИЮ ГРАЖДАНСКОЙ ОТВЕТСТВЕННОСТИ ВЛАДЕЛЬЦЕВ ТРАНСПОРТНЫХ СРЕДСТВ», и которую «Государственный заказчик» обязан уплатить «Страховщику» в пределах цены Контракта, указанной в пункте 2.1. настоящего Контракта.</w:t>
      </w:r>
    </w:p>
    <w:p w:rsidR="001C4C91" w:rsidRPr="003C35EC" w:rsidRDefault="001C4C91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2.3. Изменение страховых тарифов не влечёт за собой изменение страховой премии по Контракту обязательного страхования в течение срока его действия, оплаченной «Государственным заказчиком» по действовавшим на момент уплаты страховым тарифам.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spacing w:val="4"/>
        </w:rPr>
        <w:t xml:space="preserve">2.4. </w:t>
      </w:r>
      <w:r w:rsidRPr="003C35EC">
        <w:rPr>
          <w:rFonts w:ascii="Times New Roman" w:hAnsi="Times New Roman" w:cs="Times New Roman"/>
        </w:rPr>
        <w:t xml:space="preserve">Оплата Государственным заказчиком </w:t>
      </w:r>
      <w:r w:rsidR="007C2F04" w:rsidRPr="003C35EC">
        <w:rPr>
          <w:rFonts w:ascii="Times New Roman" w:hAnsi="Times New Roman" w:cs="Times New Roman"/>
        </w:rPr>
        <w:t>страховой премии осуществляется</w:t>
      </w:r>
      <w:r w:rsidRPr="003C35EC">
        <w:rPr>
          <w:rFonts w:ascii="Times New Roman" w:hAnsi="Times New Roman" w:cs="Times New Roman"/>
        </w:rPr>
        <w:t xml:space="preserve"> на основании счета</w:t>
      </w:r>
      <w:r w:rsidR="00EE08E6" w:rsidRPr="003C35EC">
        <w:rPr>
          <w:rFonts w:ascii="Times New Roman" w:hAnsi="Times New Roman" w:cs="Times New Roman"/>
        </w:rPr>
        <w:t xml:space="preserve"> выставленного Исполнителем</w:t>
      </w:r>
      <w:r w:rsidRPr="003C35EC">
        <w:rPr>
          <w:rFonts w:ascii="Times New Roman" w:hAnsi="Times New Roman" w:cs="Times New Roman"/>
        </w:rPr>
        <w:t xml:space="preserve">, </w:t>
      </w:r>
      <w:r w:rsidR="00661D0F" w:rsidRPr="003C35EC">
        <w:rPr>
          <w:rFonts w:ascii="Times New Roman" w:hAnsi="Times New Roman" w:cs="Times New Roman"/>
        </w:rPr>
        <w:t>а факт оказание услуг подтверждается счет - фактурой</w:t>
      </w:r>
      <w:r w:rsidRPr="003C35EC">
        <w:rPr>
          <w:rFonts w:ascii="Times New Roman" w:hAnsi="Times New Roman" w:cs="Times New Roman"/>
        </w:rPr>
        <w:t xml:space="preserve"> (при наличии), выставленных Исполнителем, с приложением подписанных Государственным заказчиком акта оказанных услуг.</w:t>
      </w:r>
    </w:p>
    <w:p w:rsidR="001C4C91" w:rsidRPr="003C35EC" w:rsidRDefault="001C4C91" w:rsidP="00AA0084">
      <w:pPr>
        <w:pStyle w:val="affd"/>
        <w:ind w:left="0" w:firstLine="567"/>
        <w:jc w:val="both"/>
        <w:rPr>
          <w:sz w:val="22"/>
          <w:szCs w:val="22"/>
        </w:rPr>
      </w:pPr>
      <w:r w:rsidRPr="003C35EC">
        <w:rPr>
          <w:sz w:val="22"/>
          <w:szCs w:val="22"/>
        </w:rPr>
        <w:t xml:space="preserve">Оплата по государственному контракту осуществляется по безналичному расчету путем перечисления Государственным заказчиком денежных средств </w:t>
      </w:r>
      <w:r w:rsidR="00F1275D" w:rsidRPr="003C35EC">
        <w:rPr>
          <w:sz w:val="22"/>
          <w:szCs w:val="22"/>
          <w:lang w:val="ru-RU"/>
        </w:rPr>
        <w:t xml:space="preserve">в российских рублях </w:t>
      </w:r>
      <w:r w:rsidRPr="003C35EC">
        <w:rPr>
          <w:sz w:val="22"/>
          <w:szCs w:val="22"/>
        </w:rPr>
        <w:t>на расчетный счет Исполнителя, указанный в государственном контракте.</w:t>
      </w:r>
    </w:p>
    <w:p w:rsidR="001C4C91" w:rsidRPr="003C35EC" w:rsidRDefault="001C4C91" w:rsidP="00AA0084">
      <w:pPr>
        <w:spacing w:line="0" w:lineRule="atLeast"/>
        <w:ind w:firstLine="567"/>
        <w:contextualSpacing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2.5. Страховая сумма, в пределах которой «Страховщик» обязуется при наступлении каждого страхового случая (независимо от их числа в течение срока действия настоящего Контракта) возместить потерпевшим причинённый вред, устанавливается в соответствии с Федеральным Законом от 25.04.2002 № 40-ФЗ «Об обязательном страховании гражданской ответственности владельцев транспортных средств».</w:t>
      </w:r>
    </w:p>
    <w:p w:rsidR="001C4C91" w:rsidRPr="003C35EC" w:rsidRDefault="001C4C91" w:rsidP="00AA008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2.6.  Обязательство «Государственного заказчика» по оплате считается исполненным с момента списания денежных сре</w:t>
      </w:r>
      <w:proofErr w:type="gramStart"/>
      <w:r w:rsidRPr="003C35EC">
        <w:rPr>
          <w:rFonts w:ascii="Times New Roman" w:hAnsi="Times New Roman" w:cs="Times New Roman"/>
          <w:lang w:eastAsia="ru-RU"/>
        </w:rPr>
        <w:t>дств с л</w:t>
      </w:r>
      <w:proofErr w:type="gramEnd"/>
      <w:r w:rsidRPr="003C35EC">
        <w:rPr>
          <w:rFonts w:ascii="Times New Roman" w:hAnsi="Times New Roman" w:cs="Times New Roman"/>
          <w:lang w:eastAsia="ru-RU"/>
        </w:rPr>
        <w:t>ицевого счета «Государственного заказчика».</w:t>
      </w:r>
    </w:p>
    <w:p w:rsidR="00CE09B2" w:rsidRPr="003C35EC" w:rsidRDefault="001C4C91" w:rsidP="00740733">
      <w:pPr>
        <w:overflowPunct w:val="0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lastRenderedPageBreak/>
        <w:t xml:space="preserve">2.7. </w:t>
      </w:r>
      <w:r w:rsidRPr="003C35EC">
        <w:rPr>
          <w:rFonts w:ascii="Times New Roman" w:hAnsi="Times New Roman" w:cs="Times New Roman"/>
        </w:rPr>
        <w:t>Этап исполнения Контракта соотносится с оказанием услуг и оплатой по настоящему Контракту</w:t>
      </w:r>
    </w:p>
    <w:p w:rsidR="001C4C91" w:rsidRPr="003C35EC" w:rsidRDefault="001C4C91" w:rsidP="00AA0084">
      <w:pPr>
        <w:tabs>
          <w:tab w:val="left" w:pos="709"/>
          <w:tab w:val="left" w:pos="1134"/>
        </w:tabs>
        <w:spacing w:after="0" w:line="240" w:lineRule="auto"/>
        <w:ind w:left="2978" w:firstLine="567"/>
        <w:rPr>
          <w:rFonts w:ascii="Times New Roman" w:hAnsi="Times New Roman" w:cs="Times New Roman"/>
          <w:b/>
          <w:bCs/>
          <w:lang w:eastAsia="ru-RU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3.Права и обязанности сторон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3.1. «Государственный заказчик» обязуется: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color w:val="000000"/>
          <w:lang w:eastAsia="ru-RU"/>
        </w:rPr>
        <w:t>3.1.1. Для выдачи каждого страхового полиса предоставить «Страховщику» следующие документы:</w:t>
      </w:r>
    </w:p>
    <w:p w:rsidR="001C4C91" w:rsidRPr="003C35EC" w:rsidRDefault="001C4C91" w:rsidP="00AA0084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- документ о регистрации транспортного средства, выданный органом, осуществляющим регистрацию транспортного средства (паспорт транспортного средства, свидетельство о регистрации транспортного средства, технический паспорт, технический талон или аналогичный документ);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color w:val="000000"/>
          <w:lang w:eastAsia="ru-RU"/>
        </w:rPr>
        <w:t xml:space="preserve">3.1.2. При наступлении страхового случая </w:t>
      </w:r>
      <w:r w:rsidRPr="003C35EC">
        <w:rPr>
          <w:rFonts w:ascii="Times New Roman" w:hAnsi="Times New Roman" w:cs="Times New Roman"/>
          <w:lang w:eastAsia="ru-RU"/>
        </w:rPr>
        <w:t xml:space="preserve">(дорожно-транспортного происшествия): </w:t>
      </w:r>
    </w:p>
    <w:p w:rsidR="001C4C91" w:rsidRPr="003C35EC" w:rsidRDefault="001C4C91" w:rsidP="00AA0084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- принять меры по исполнению обязанностей, предусмотренных Правилами дорожного движения Российской Федерации, утвержденными Постановлением Совета Министров - Правительства Российской Федерации от 23 октября 1993 г. № 1090.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3.1.3. Своевременно произвести оплату за оказанные услуги в соответствии с условиями Контракта.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3.1.4. Совершать все необходимые действия, обеспечивающие принятие результатов оказанных услуг по объему и качеству в соответствии с условиями Контракта.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3.1.5. Своевременно предоставлять «</w:t>
      </w:r>
      <w:r w:rsidRPr="003C35EC">
        <w:rPr>
          <w:rFonts w:ascii="Times New Roman" w:hAnsi="Times New Roman" w:cs="Times New Roman"/>
          <w:color w:val="000000"/>
          <w:lang w:eastAsia="ru-RU"/>
        </w:rPr>
        <w:t>Страховщику»</w:t>
      </w:r>
      <w:r w:rsidRPr="003C35EC">
        <w:rPr>
          <w:rFonts w:ascii="Times New Roman" w:hAnsi="Times New Roman" w:cs="Times New Roman"/>
          <w:lang w:eastAsia="ru-RU"/>
        </w:rPr>
        <w:t xml:space="preserve"> необходимую для выполнения обязательств информацию.</w:t>
      </w:r>
    </w:p>
    <w:p w:rsidR="001C4C91" w:rsidRPr="003C35EC" w:rsidRDefault="001C4C91" w:rsidP="00AA0084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eastAsia="ru-RU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3.2. «Государственный заказчик» вправе:</w:t>
      </w:r>
    </w:p>
    <w:p w:rsidR="001C4C91" w:rsidRPr="003C35EC" w:rsidRDefault="001C4C91" w:rsidP="00AA0084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color w:val="000000"/>
          <w:lang w:eastAsia="ru-RU"/>
        </w:rPr>
        <w:t>3.2.1.</w:t>
      </w:r>
      <w:r w:rsidRPr="003C35EC">
        <w:rPr>
          <w:rFonts w:ascii="Times New Roman" w:hAnsi="Times New Roman" w:cs="Times New Roman"/>
          <w:lang w:eastAsia="ru-RU"/>
        </w:rPr>
        <w:t xml:space="preserve"> Требовать от «Страховщика» надлежащего исполнения обязательств в соответствии с Контрактом, а также требовать своевременного устранения выявленных недостатков.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3.2.2. При утрате страхового полиса обязательного страхования получить от Страховщика его дубликата бесплатно.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color w:val="000000"/>
          <w:lang w:eastAsia="ru-RU"/>
        </w:rPr>
        <w:t>3.2.3. Осуществлять иные действия, предусмотренные настоящим Контрактом и действующим законодательством Российской Федерации.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 xml:space="preserve">3.2.4. В любое время проверять ход и качество </w:t>
      </w:r>
      <w:proofErr w:type="gramStart"/>
      <w:r w:rsidRPr="003C35EC">
        <w:rPr>
          <w:rFonts w:ascii="Times New Roman" w:hAnsi="Times New Roman" w:cs="Times New Roman"/>
          <w:lang w:eastAsia="ru-RU"/>
        </w:rPr>
        <w:t>оказания</w:t>
      </w:r>
      <w:proofErr w:type="gramEnd"/>
      <w:r w:rsidRPr="003C35EC">
        <w:rPr>
          <w:rFonts w:ascii="Times New Roman" w:hAnsi="Times New Roman" w:cs="Times New Roman"/>
          <w:lang w:eastAsia="ru-RU"/>
        </w:rPr>
        <w:t xml:space="preserve"> Страховщиком услуг, не вмешиваясь в его деятельность.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3.2.5. Требовать от Страховщика</w:t>
      </w:r>
      <w:r w:rsidRPr="003C35EC">
        <w:rPr>
          <w:rFonts w:ascii="Times New Roman" w:hAnsi="Times New Roman" w:cs="Times New Roman"/>
          <w:color w:val="000000"/>
        </w:rPr>
        <w:t xml:space="preserve"> возмещения при наступлении страхового случая в порядке, установленном настоящим Контрактом, Правилами страхования и действующим законодательством Российской Федерации.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3.2.6. Провести экспертизу оказанных услуг для проверки их соответствия условиям Контракта, своими силами и/или привлеченными экспертами, экспертными организациями, выбор которых осуществляется в соответствии с Федеральным законом от 5 апреля 2013г. № 44-ФЗ «О контрактной системе в сфере закупок товаров, работ, услуг для обеспечения государственных и муниципальных нужд.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3.2.7. Принять решение об одностороннем отказе от исполнения Контракта в соответствии с гражданским законодательством.</w:t>
      </w:r>
    </w:p>
    <w:p w:rsidR="001C4C91" w:rsidRPr="003C35EC" w:rsidRDefault="001C4C91" w:rsidP="00AA0084">
      <w:pPr>
        <w:tabs>
          <w:tab w:val="num" w:pos="1152"/>
          <w:tab w:val="num" w:pos="14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eastAsia="ru-RU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3.3. «Страховщик» обязуется: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color w:val="000000"/>
          <w:lang w:eastAsia="ru-RU"/>
        </w:rPr>
        <w:t>3.3.1. Для оформления и выдачи каждого страхового полиса получить у «Государственного заказчика» следующие документы:</w:t>
      </w:r>
    </w:p>
    <w:p w:rsidR="001C4C91" w:rsidRPr="003C35EC" w:rsidRDefault="001C4C91" w:rsidP="00AA0084">
      <w:pPr>
        <w:tabs>
          <w:tab w:val="num" w:pos="144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- документ о регистрации транспортного средства, выданный органом, осуществляющим регистрацию транспортного средства (паспорт транспортного средства, свидетельство о регистрации транспортного средства, технический паспорт, технический талон или аналогичный документ).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color w:val="000000"/>
          <w:lang w:eastAsia="ru-RU"/>
        </w:rPr>
        <w:t>3.3.2. Выдать «Государственному заказчику» страховой полис обязательного страхования на каждое транспортное средство в соответствии с Приложением № 1 к настоящему Контракту (Перечень транспортных средств), являющийся документом, удостоверяющим осуществление обязательного страхования и имеющий единую форму на территории Российской Федерации.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color w:val="000000"/>
          <w:lang w:eastAsia="ru-RU"/>
        </w:rPr>
        <w:t xml:space="preserve">3.3.3. Одновременно с полисом обязательного страхования бесплатно выдать Страхователю перечень представителей «Страховщика» в субъектах РФ, 2 (два) бланка извещения о дорожно-транспортном происшествии по установленной форме. </w:t>
      </w:r>
      <w:r w:rsidRPr="003C35EC">
        <w:rPr>
          <w:rFonts w:ascii="Times New Roman" w:hAnsi="Times New Roman" w:cs="Times New Roman"/>
          <w:lang w:eastAsia="ru-RU"/>
        </w:rPr>
        <w:t>В дальнейшем бланки извещений о дорожно-транспортном происшествии выдаются «Страховщиком» бесплатно по требованию «Государственного заказчика».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3.3.4. При утрате страхового полиса обязательного страхования выдать «Государственному заказчику» его дубликат бесплатно.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color w:val="000000"/>
          <w:lang w:eastAsia="ru-RU"/>
        </w:rPr>
        <w:t>3.3.5. Оказывать услуги в сроки</w:t>
      </w:r>
      <w:r w:rsidRPr="003C35EC">
        <w:rPr>
          <w:rFonts w:ascii="Times New Roman" w:hAnsi="Times New Roman" w:cs="Times New Roman"/>
          <w:lang w:eastAsia="ru-RU"/>
        </w:rPr>
        <w:t xml:space="preserve"> в соответствии с п. 1.5. Контракта.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color w:val="000000"/>
          <w:lang w:eastAsia="ru-RU"/>
        </w:rPr>
        <w:t>3.3.6. При наступлении страховых случаев произвести выплату или мотивированно отказать в выплате страхового обеспечения в соответствии с Правилами страхования;</w:t>
      </w:r>
    </w:p>
    <w:p w:rsidR="001C4C91" w:rsidRPr="003C35EC" w:rsidRDefault="001C4C91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color w:val="000000"/>
          <w:lang w:eastAsia="ru-RU"/>
        </w:rPr>
        <w:t>3.3.7. Вносить изменения в страховой полис обязательного страхования при получении от «Государственного заказчика» соответствующего сообщения.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lastRenderedPageBreak/>
        <w:t>3.3.8. Оказывать услуги надлежащего качества.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3.3.9. Передавать «Государственному заказчику» результаты оказанных услуг в порядке и на условиях настоящего Контракта.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eastAsia="ru-RU"/>
        </w:rPr>
      </w:pPr>
      <w:bookmarkStart w:id="0" w:name="Par19"/>
      <w:bookmarkEnd w:id="0"/>
      <w:r w:rsidRPr="003C35EC">
        <w:rPr>
          <w:rFonts w:ascii="Times New Roman" w:hAnsi="Times New Roman" w:cs="Times New Roman"/>
          <w:b/>
          <w:bCs/>
          <w:lang w:eastAsia="ru-RU"/>
        </w:rPr>
        <w:t>3.4. «Страховщик» вправе: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color w:val="000000"/>
          <w:lang w:eastAsia="ru-RU"/>
        </w:rPr>
        <w:t>3.4.1. Требовать своевременного предоставления «Государственным заказчиком» документов, необходимых для осуществления обязательного страхования гражданской ответственности владельцев транспортных средств.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3.4.2. Направлять «Государственному заказчику» запросы и получать от него разъяснения и уточнения по вопросам оказания услуг в рамках настоящего Контракта.</w:t>
      </w:r>
    </w:p>
    <w:p w:rsidR="001C4C91" w:rsidRPr="003C35EC" w:rsidRDefault="001C4C91" w:rsidP="00AA008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3.4.3. Принять решение об одностороннем отказе от исполнения Контракта в соответствии с гражданским законодательством.</w:t>
      </w:r>
    </w:p>
    <w:p w:rsidR="001D5FA0" w:rsidRPr="003C35EC" w:rsidRDefault="001D5FA0" w:rsidP="00AA0084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4. Порядок оказания услуг и приёмки результатов исполнения Контракта</w:t>
      </w:r>
    </w:p>
    <w:p w:rsidR="001D5FA0" w:rsidRPr="003C35EC" w:rsidRDefault="001D5FA0" w:rsidP="00AA008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4.1. Оказание услуг, являющихся предметом настоящего Контракта, осуществляется «Страховщиком» в следующем порядке:</w:t>
      </w:r>
    </w:p>
    <w:p w:rsidR="001D5FA0" w:rsidRPr="003C35EC" w:rsidRDefault="001D5FA0" w:rsidP="00AA0084">
      <w:pPr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4.1.1. «Страховщик» обязан оформить и выдать «Государственному заказчику» не позднее одного рабочего дня, следующего за днем подписания настоящего Контракта:</w:t>
      </w:r>
    </w:p>
    <w:p w:rsidR="001D5FA0" w:rsidRPr="003C35EC" w:rsidRDefault="001D5FA0" w:rsidP="00AA0084">
      <w:pPr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color w:val="000000"/>
          <w:lang w:eastAsia="ru-RU"/>
        </w:rPr>
        <w:t xml:space="preserve">-страхового полиса ОСАГО </w:t>
      </w:r>
      <w:r w:rsidRPr="003C35EC">
        <w:rPr>
          <w:rFonts w:ascii="Times New Roman" w:hAnsi="Times New Roman" w:cs="Times New Roman"/>
          <w:lang w:eastAsia="ru-RU"/>
        </w:rPr>
        <w:t>на каждое транспортное средство;</w:t>
      </w:r>
    </w:p>
    <w:p w:rsidR="001D5FA0" w:rsidRPr="003C35EC" w:rsidRDefault="001D5FA0" w:rsidP="00AA0084">
      <w:pPr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- «Правила обязательного страхования гражданской ответственности»;</w:t>
      </w:r>
    </w:p>
    <w:p w:rsidR="001D5FA0" w:rsidRPr="003C35EC" w:rsidRDefault="001D5FA0" w:rsidP="00AA0084">
      <w:pPr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- бланки извещений о ДТП;</w:t>
      </w:r>
    </w:p>
    <w:p w:rsidR="001D5FA0" w:rsidRPr="003C35EC" w:rsidRDefault="001D5FA0" w:rsidP="00AA0084">
      <w:pPr>
        <w:tabs>
          <w:tab w:val="left" w:pos="0"/>
        </w:tabs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- перечни представительств «Страховщика» в субъектах РФ.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4.1.2. «Государственный заказчик» при получении страховых полисов совместно со «Страховщиком» осуществляется проверка внесенных в полис сведений на предмет соответствия внесенных в него данных из Приложения № 1 к настоящему Контракту. В случае выявления несоответствий данных полиса условиям Контракта «Страховщик» устраняет недостатки путем выдачи надлежащего страхового полиса.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4.2. Страховщик, не позднее 1 (одного) рабочего дня с момента окончания оказания услуг оформляет в 2 (двух) экземплярах и передает «Государственному заказчику» акт об оказании услуг.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4</w:t>
      </w:r>
      <w:r w:rsidRPr="003C35EC">
        <w:rPr>
          <w:rFonts w:ascii="Times New Roman" w:hAnsi="Times New Roman" w:cs="Times New Roman"/>
          <w:color w:val="000000"/>
          <w:lang w:eastAsia="ru-RU"/>
        </w:rPr>
        <w:t xml:space="preserve">.3. </w:t>
      </w:r>
      <w:r w:rsidRPr="003C35EC">
        <w:rPr>
          <w:rFonts w:ascii="Times New Roman" w:hAnsi="Times New Roman" w:cs="Times New Roman"/>
          <w:lang w:eastAsia="ru-RU"/>
        </w:rPr>
        <w:t xml:space="preserve">Для проверки предоставленных» Страховщиком» результатов, предусмотренных контрактом в целом, в части их соответствия условиям контракта «Страхователь» проводит экспертизу. 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4.3.1 Экспертиза результатов исполнения Контракта будет осуществляться «Государственным заказчиком» своими силами.</w:t>
      </w:r>
    </w:p>
    <w:p w:rsidR="001D5FA0" w:rsidRPr="003C35EC" w:rsidRDefault="001D5FA0" w:rsidP="00AA0084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color w:val="000000"/>
          <w:spacing w:val="-6"/>
          <w:lang w:eastAsia="ru-RU"/>
        </w:rPr>
        <w:t xml:space="preserve">4.4. </w:t>
      </w:r>
      <w:r w:rsidRPr="003C35EC">
        <w:rPr>
          <w:rFonts w:ascii="Times New Roman" w:hAnsi="Times New Roman" w:cs="Times New Roman"/>
          <w:color w:val="000000"/>
          <w:spacing w:val="2"/>
          <w:lang w:eastAsia="ru-RU"/>
        </w:rPr>
        <w:t xml:space="preserve">В случае неполучения письменного мотивированного отказа от принятия услуг, в установленный </w:t>
      </w:r>
      <w:r w:rsidRPr="003C35EC">
        <w:rPr>
          <w:rFonts w:ascii="Times New Roman" w:hAnsi="Times New Roman" w:cs="Times New Roman"/>
          <w:color w:val="000000"/>
          <w:spacing w:val="3"/>
          <w:lang w:eastAsia="ru-RU"/>
        </w:rPr>
        <w:t xml:space="preserve">срок услуги признаются оказанными в </w:t>
      </w:r>
      <w:r w:rsidRPr="003C35EC">
        <w:rPr>
          <w:rFonts w:ascii="Times New Roman" w:hAnsi="Times New Roman" w:cs="Times New Roman"/>
          <w:color w:val="000000"/>
          <w:spacing w:val="4"/>
          <w:lang w:eastAsia="ru-RU"/>
        </w:rPr>
        <w:t xml:space="preserve">полном объёме, в установленный срок и с надлежащим качеством, а акт об оказании услуг считается </w:t>
      </w:r>
      <w:r w:rsidRPr="003C35EC">
        <w:rPr>
          <w:rFonts w:ascii="Times New Roman" w:hAnsi="Times New Roman" w:cs="Times New Roman"/>
          <w:color w:val="000000"/>
          <w:lang w:eastAsia="ru-RU"/>
        </w:rPr>
        <w:t>подписанным обеими Сторонами.</w:t>
      </w:r>
    </w:p>
    <w:p w:rsidR="001D5FA0" w:rsidRPr="003C35EC" w:rsidRDefault="001D5FA0" w:rsidP="00AA0084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color w:val="000000"/>
          <w:spacing w:val="-6"/>
          <w:lang w:eastAsia="ru-RU"/>
        </w:rPr>
        <w:t xml:space="preserve">4.5. </w:t>
      </w:r>
      <w:r w:rsidRPr="003C35EC">
        <w:rPr>
          <w:rFonts w:ascii="Times New Roman" w:hAnsi="Times New Roman" w:cs="Times New Roman"/>
          <w:color w:val="000000"/>
          <w:spacing w:val="1"/>
          <w:lang w:eastAsia="ru-RU"/>
        </w:rPr>
        <w:t xml:space="preserve">Все претензии оформляются в виде двустороннего акта с указанием выявленных недостатков, </w:t>
      </w:r>
      <w:r w:rsidRPr="003C35EC">
        <w:rPr>
          <w:rFonts w:ascii="Times New Roman" w:hAnsi="Times New Roman" w:cs="Times New Roman"/>
          <w:color w:val="000000"/>
          <w:lang w:eastAsia="ru-RU"/>
        </w:rPr>
        <w:t>срока и порядка их устранения.</w:t>
      </w:r>
    </w:p>
    <w:p w:rsidR="001D5FA0" w:rsidRPr="003C35EC" w:rsidRDefault="001D5FA0" w:rsidP="00BB1B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color w:val="000000"/>
          <w:lang w:eastAsia="ru-RU"/>
        </w:rPr>
        <w:t xml:space="preserve">4.6. Все обоснованные претензии и замечания по качеству оказанных услуг в </w:t>
      </w:r>
      <w:r w:rsidRPr="003C35EC">
        <w:rPr>
          <w:rFonts w:ascii="Times New Roman" w:hAnsi="Times New Roman" w:cs="Times New Roman"/>
          <w:color w:val="000000"/>
          <w:spacing w:val="2"/>
          <w:lang w:eastAsia="ru-RU"/>
        </w:rPr>
        <w:t xml:space="preserve">обязательном порядке подлежат устранению «Страховщиком» за его счёт в порядке, оговорённом в акте, </w:t>
      </w:r>
      <w:r w:rsidRPr="003C35EC">
        <w:rPr>
          <w:rFonts w:ascii="Times New Roman" w:hAnsi="Times New Roman" w:cs="Times New Roman"/>
          <w:color w:val="000000"/>
          <w:lang w:eastAsia="ru-RU"/>
        </w:rPr>
        <w:t>подписанном уполномоченными представителями Сторон.</w:t>
      </w:r>
    </w:p>
    <w:p w:rsidR="001D5FA0" w:rsidRPr="003C35EC" w:rsidRDefault="001D5FA0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5. Ответственность Сторон</w:t>
      </w:r>
    </w:p>
    <w:p w:rsidR="001D5FA0" w:rsidRPr="003C35EC" w:rsidRDefault="001D5FA0" w:rsidP="00AA0084">
      <w:pPr>
        <w:pStyle w:val="220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3C35EC">
        <w:rPr>
          <w:rFonts w:ascii="Times New Roman" w:hAnsi="Times New Roman"/>
          <w:sz w:val="22"/>
          <w:szCs w:val="22"/>
        </w:rPr>
        <w:t>5.1. В случае неисполнения или ненадлежащего исполнения Сторонами своих обязательств по настоящему Контракту они несут ответственность в соответствии  с действующим законодательством РФ.</w:t>
      </w:r>
    </w:p>
    <w:p w:rsidR="001D5FA0" w:rsidRPr="003C35EC" w:rsidRDefault="001D5FA0" w:rsidP="00AA0084">
      <w:pPr>
        <w:pStyle w:val="220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3C35EC">
        <w:rPr>
          <w:rFonts w:ascii="Times New Roman" w:hAnsi="Times New Roman"/>
          <w:sz w:val="22"/>
          <w:szCs w:val="22"/>
        </w:rPr>
        <w:t xml:space="preserve">5.2. </w:t>
      </w:r>
      <w:proofErr w:type="gramStart"/>
      <w:r w:rsidRPr="003C35EC">
        <w:rPr>
          <w:rFonts w:ascii="Times New Roman" w:hAnsi="Times New Roman"/>
          <w:bCs/>
          <w:sz w:val="22"/>
          <w:szCs w:val="22"/>
        </w:rPr>
        <w:t>В случае просрочки исполнения «Государственным заказчиком» обязательств, предусмотренных Контрактом, а также в иных случаях неисполнения или ненадлежащего исполнения «Государственным заказчиком» обязательств, предусмотренных контрактом, «</w:t>
      </w:r>
      <w:r w:rsidRPr="003C35EC">
        <w:rPr>
          <w:rFonts w:ascii="Times New Roman" w:hAnsi="Times New Roman"/>
          <w:sz w:val="22"/>
          <w:szCs w:val="22"/>
        </w:rPr>
        <w:t>Страховщик»</w:t>
      </w:r>
      <w:r w:rsidRPr="003C35EC">
        <w:rPr>
          <w:rFonts w:ascii="Times New Roman" w:hAnsi="Times New Roman"/>
          <w:bCs/>
          <w:sz w:val="22"/>
          <w:szCs w:val="22"/>
        </w:rPr>
        <w:t xml:space="preserve"> вправе потребовать уплаты неустоек (штрафов, пеней).</w:t>
      </w:r>
      <w:proofErr w:type="gramEnd"/>
      <w:r w:rsidRPr="003C35EC">
        <w:rPr>
          <w:rFonts w:ascii="Times New Roman" w:hAnsi="Times New Roman"/>
          <w:bCs/>
          <w:sz w:val="22"/>
          <w:szCs w:val="22"/>
        </w:rPr>
        <w:t xml:space="preserve"> 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D5FA0" w:rsidRPr="003C35EC" w:rsidRDefault="001D5FA0" w:rsidP="00AA0084">
      <w:pPr>
        <w:pStyle w:val="220"/>
        <w:spacing w:after="0" w:line="240" w:lineRule="auto"/>
        <w:ind w:left="0" w:firstLine="567"/>
        <w:jc w:val="both"/>
        <w:rPr>
          <w:rFonts w:ascii="Times New Roman" w:hAnsi="Times New Roman"/>
          <w:sz w:val="22"/>
          <w:szCs w:val="22"/>
        </w:rPr>
      </w:pPr>
      <w:r w:rsidRPr="003C35EC">
        <w:rPr>
          <w:rFonts w:ascii="Times New Roman" w:hAnsi="Times New Roman"/>
          <w:sz w:val="22"/>
          <w:szCs w:val="22"/>
        </w:rPr>
        <w:t xml:space="preserve">5.3. </w:t>
      </w:r>
      <w:proofErr w:type="gramStart"/>
      <w:r w:rsidRPr="003C35EC">
        <w:rPr>
          <w:rFonts w:ascii="Times New Roman" w:hAnsi="Times New Roman"/>
          <w:sz w:val="22"/>
          <w:szCs w:val="22"/>
        </w:rPr>
        <w:t>В случае просрочки исполнения «Страховщиком» обязательств (в том числе гарантийного обязательства), предусмотренных контрактом, а также в иных случаях неисполнения или ненадлежащего исполнения «Страховщиком» обязательств, предусмотренных Контрактом, «Государственный заказчик» направляет «Страховщику» требование об уплате неустоек (штрафов, пеней).</w:t>
      </w:r>
      <w:proofErr w:type="gramEnd"/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proofErr w:type="gramStart"/>
      <w:r w:rsidRPr="003C35EC">
        <w:rPr>
          <w:rFonts w:ascii="Times New Roman" w:hAnsi="Times New Roman" w:cs="Times New Roman"/>
        </w:rPr>
        <w:t xml:space="preserve">Пеня начисляется за каждый день просрочки исполнения «Страховщиком»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</w:t>
      </w:r>
      <w:r w:rsidRPr="003C35EC">
        <w:rPr>
          <w:rFonts w:ascii="Times New Roman" w:hAnsi="Times New Roman" w:cs="Times New Roman"/>
        </w:rPr>
        <w:lastRenderedPageBreak/>
        <w:t>Контракта, уменьшенной на сумму, пропорциональную объему обязательств, предусмотренных контрактом и фактически исполненных «Страховщиком», за исключением случаев, если</w:t>
      </w:r>
      <w:proofErr w:type="gramEnd"/>
      <w:r w:rsidRPr="003C35EC">
        <w:rPr>
          <w:rFonts w:ascii="Times New Roman" w:hAnsi="Times New Roman" w:cs="Times New Roman"/>
        </w:rPr>
        <w:t xml:space="preserve"> законодательством Российской Федерации установлен иной порядок начисления пени.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5.4. Штрафы начисляются за ненадлежащее исполнение «Государственным заказчиком» обязательств, предусмотренных Контрактом, за исключением просрочки исполнения обязательств, предусмотренных Контрактом. Размер штрафа устанавливается Контрактом в </w:t>
      </w:r>
      <w:hyperlink r:id="rId7" w:history="1">
        <w:r w:rsidRPr="003C35EC">
          <w:rPr>
            <w:rStyle w:val="a4"/>
            <w:rFonts w:ascii="Times New Roman" w:hAnsi="Times New Roman" w:cs="Times New Roman"/>
          </w:rPr>
          <w:t>порядке</w:t>
        </w:r>
      </w:hyperlink>
      <w:r w:rsidRPr="003C35EC">
        <w:rPr>
          <w:rFonts w:ascii="Times New Roman" w:hAnsi="Times New Roman" w:cs="Times New Roman"/>
        </w:rPr>
        <w:t>, установленном Правительством Российской Федерации.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5.5.Штрафы начисляются за неисполнение или ненадлежащее исполнение «Страховщиком» обязательств, предусмотренных Контрактом, за исключением просрочки исполнения «Страховщиком» обязательств (в том числе гарантийного обязательства), предусмотренных Контрактом. 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5.6. Размер штрафа устанавливается контрактом в соответствии Правилами утвержденными постановлением Правительства Российской Федерации от 30.08.2017  № 1042 в редакции </w:t>
      </w:r>
      <w:hyperlink r:id="rId8" w:history="1">
        <w:r w:rsidRPr="003C35EC">
          <w:rPr>
            <w:rStyle w:val="a4"/>
            <w:rFonts w:ascii="Times New Roman" w:hAnsi="Times New Roman" w:cs="Times New Roman"/>
          </w:rPr>
          <w:t>Постановления</w:t>
        </w:r>
      </w:hyperlink>
      <w:r w:rsidRPr="003C35EC">
        <w:rPr>
          <w:rFonts w:ascii="Times New Roman" w:hAnsi="Times New Roman" w:cs="Times New Roman"/>
        </w:rPr>
        <w:t xml:space="preserve"> Правительства РФ от 02.08.2019 № 1011 (далее по тексту - Правила). Размер штрафа, начисляемого за ненадлежащее исполнение «Государственный заказчиком», «Страховщиком» обязательств, в том числе рассчитывается как процент цены Контракта, или в случае, если контрактом предусмотрены этапы исполнения Контракта, как процент этапа исполнения Контракта (далее - цена контракта (этапа)).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5.7. За каждый факт неисполнения или ненадлежащего исполнения «Страховщиком»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случаев, предусмотренных </w:t>
      </w:r>
      <w:hyperlink r:id="rId9" w:history="1">
        <w:r w:rsidRPr="003C35EC">
          <w:rPr>
            <w:rStyle w:val="a4"/>
            <w:rFonts w:ascii="Times New Roman" w:hAnsi="Times New Roman" w:cs="Times New Roman"/>
          </w:rPr>
          <w:t>пунктами 4</w:t>
        </w:r>
      </w:hyperlink>
      <w:r w:rsidRPr="003C35EC">
        <w:rPr>
          <w:rFonts w:ascii="Times New Roman" w:hAnsi="Times New Roman" w:cs="Times New Roman"/>
        </w:rPr>
        <w:t xml:space="preserve"> - </w:t>
      </w:r>
      <w:hyperlink r:id="rId10" w:history="1">
        <w:r w:rsidRPr="003C35EC">
          <w:rPr>
            <w:rStyle w:val="a4"/>
            <w:rFonts w:ascii="Times New Roman" w:hAnsi="Times New Roman" w:cs="Times New Roman"/>
          </w:rPr>
          <w:t>8</w:t>
        </w:r>
      </w:hyperlink>
      <w:r w:rsidRPr="003C35EC">
        <w:rPr>
          <w:rFonts w:ascii="Times New Roman" w:hAnsi="Times New Roman" w:cs="Times New Roman"/>
        </w:rPr>
        <w:t xml:space="preserve"> настоящих Правил</w:t>
      </w:r>
      <w:proofErr w:type="gramStart"/>
      <w:r w:rsidRPr="003C35EC">
        <w:rPr>
          <w:rFonts w:ascii="Times New Roman" w:hAnsi="Times New Roman" w:cs="Times New Roman"/>
        </w:rPr>
        <w:t>)(</w:t>
      </w:r>
      <w:proofErr w:type="gramEnd"/>
      <w:r w:rsidRPr="003C35EC">
        <w:rPr>
          <w:rFonts w:ascii="Times New Roman" w:hAnsi="Times New Roman" w:cs="Times New Roman"/>
        </w:rPr>
        <w:t xml:space="preserve">в ред. </w:t>
      </w:r>
      <w:hyperlink r:id="rId11" w:history="1">
        <w:r w:rsidRPr="003C35EC">
          <w:rPr>
            <w:rStyle w:val="a4"/>
            <w:rFonts w:ascii="Times New Roman" w:hAnsi="Times New Roman" w:cs="Times New Roman"/>
          </w:rPr>
          <w:t>Постановления</w:t>
        </w:r>
      </w:hyperlink>
      <w:r w:rsidRPr="003C35EC">
        <w:rPr>
          <w:rFonts w:ascii="Times New Roman" w:hAnsi="Times New Roman" w:cs="Times New Roman"/>
        </w:rPr>
        <w:t xml:space="preserve"> Правительства РФ от 02.08.2019 N 1011):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а) 10 процентов цены контракта (этапа) в случае, если цена контракта (этапа) не превышает 3 млн. рублей;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5.8. </w:t>
      </w:r>
      <w:proofErr w:type="gramStart"/>
      <w:r w:rsidRPr="003C35EC">
        <w:rPr>
          <w:rFonts w:ascii="Times New Roman" w:hAnsi="Times New Roman" w:cs="Times New Roman"/>
        </w:rPr>
        <w:t xml:space="preserve">За каждый факт неисполнения или ненадлежащего исполнения «Страховщиком» обязательств, предусмотренных Контрактом, заключенным с победителем закупки (или с иным участником закупки в случаях, установленных Федеральным </w:t>
      </w:r>
      <w:hyperlink r:id="rId12" w:history="1">
        <w:r w:rsidRPr="003C35EC">
          <w:rPr>
            <w:rStyle w:val="a4"/>
            <w:rFonts w:ascii="Times New Roman" w:hAnsi="Times New Roman" w:cs="Times New Roman"/>
          </w:rPr>
          <w:t>законом</w:t>
        </w:r>
      </w:hyperlink>
      <w:r w:rsidRPr="003C35EC">
        <w:rPr>
          <w:rFonts w:ascii="Times New Roman" w:hAnsi="Times New Roman" w:cs="Times New Roman"/>
        </w:rPr>
        <w:t>), предложившим наиболее высокую цену за право заключения контракта, размер штрафа рассчитывается в порядке, установленном настоящими Правилами, за исключением просрочки исполнения обязательств (в том числе гарантийного обязательства), предусмотренных контрактом, и устанавливается в следующем порядке:</w:t>
      </w:r>
      <w:proofErr w:type="gramEnd"/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(в ред. </w:t>
      </w:r>
      <w:hyperlink r:id="rId13" w:history="1">
        <w:r w:rsidRPr="003C35EC">
          <w:rPr>
            <w:rStyle w:val="a4"/>
            <w:rFonts w:ascii="Times New Roman" w:hAnsi="Times New Roman" w:cs="Times New Roman"/>
          </w:rPr>
          <w:t>Постановления</w:t>
        </w:r>
      </w:hyperlink>
      <w:r w:rsidRPr="003C35EC">
        <w:rPr>
          <w:rFonts w:ascii="Times New Roman" w:hAnsi="Times New Roman" w:cs="Times New Roman"/>
        </w:rPr>
        <w:t xml:space="preserve"> Правительства РФ от 02.08.2019 N 1011)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а) в случае, если цена контракта не превышает начальную (максимальную) цену контракта:</w:t>
      </w:r>
    </w:p>
    <w:p w:rsidR="001D5FA0" w:rsidRPr="003C35EC" w:rsidRDefault="001D5FA0" w:rsidP="00971877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10 процентов начальной (максимальной) цены контракта, если цена контракта не превышает 3 млн. 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5.9. За каждый факт неисполнения или ненадлежащего исполнения «Страховщиком»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следующем порядке: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(в ред. </w:t>
      </w:r>
      <w:hyperlink r:id="rId14" w:history="1">
        <w:r w:rsidRPr="003C35EC">
          <w:rPr>
            <w:rStyle w:val="a4"/>
            <w:rFonts w:ascii="Times New Roman" w:hAnsi="Times New Roman" w:cs="Times New Roman"/>
          </w:rPr>
          <w:t>Постановления</w:t>
        </w:r>
      </w:hyperlink>
      <w:r w:rsidRPr="003C35EC">
        <w:rPr>
          <w:rFonts w:ascii="Times New Roman" w:hAnsi="Times New Roman" w:cs="Times New Roman"/>
        </w:rPr>
        <w:t xml:space="preserve"> Правительства РФ от 02.08.2019 N 1011)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а) 1000 рублей, если цена контракта не превышает 3 млн. рублей;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б) 5000 рублей, если цена контракта составляет от 3 млн. рублей до 50 млн. рублей (включительно);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в) 10000 рублей, если цена контракта составляет от 50 млн. рублей до 100 млн. рублей (включительно);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г) 100000 рублей, если цена контракта превышает 100 млн. рублей.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5.10. За каждый факт неисполнения «Государственным заказчиком»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(в ред. </w:t>
      </w:r>
      <w:hyperlink r:id="rId15" w:history="1">
        <w:r w:rsidRPr="003C35EC">
          <w:rPr>
            <w:rStyle w:val="a4"/>
            <w:rFonts w:ascii="Times New Roman" w:hAnsi="Times New Roman" w:cs="Times New Roman"/>
          </w:rPr>
          <w:t>Постановления</w:t>
        </w:r>
      </w:hyperlink>
      <w:r w:rsidRPr="003C35EC">
        <w:rPr>
          <w:rFonts w:ascii="Times New Roman" w:hAnsi="Times New Roman" w:cs="Times New Roman"/>
        </w:rPr>
        <w:t xml:space="preserve"> Правительства РФ от 02.08.2019 N 1011)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а) 1000 рублей, если цена контракта не превышает 3 млн. рублей (включительно);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б) 5000 рублей, если цена контракта составляет от 3 млн. рублей до 50 млн. рублей (включительно);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в) 10000 рублей, если цена контракта составляет от 50 млн. рублей до 100 млн. рублей (включительно);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г) 100000 рублей, если цена контракта превышает 100 млн. рублей.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5.11. В случае если законодательством Российской Федерации установлен иной порядок начисления штрафа, чем порядок, предусмотренный настоящими Правилами, размер такого штрафа и порядок его начисления устанавливается контрактом в соответствии с законодательством Российской Федерации.</w:t>
      </w:r>
    </w:p>
    <w:p w:rsidR="001D5FA0" w:rsidRPr="003C35EC" w:rsidRDefault="001D5FA0" w:rsidP="00AA0084">
      <w:pPr>
        <w:pStyle w:val="affa"/>
        <w:spacing w:before="0" w:after="0"/>
        <w:ind w:firstLine="567"/>
        <w:jc w:val="both"/>
        <w:rPr>
          <w:rFonts w:ascii="Times New Roman" w:hAnsi="Times New Roman"/>
          <w:sz w:val="22"/>
          <w:szCs w:val="22"/>
        </w:rPr>
      </w:pPr>
      <w:r w:rsidRPr="003C35EC">
        <w:rPr>
          <w:rFonts w:ascii="Times New Roman" w:hAnsi="Times New Roman"/>
          <w:sz w:val="22"/>
          <w:szCs w:val="22"/>
        </w:rPr>
        <w:t xml:space="preserve">5.12. Общая сумма начисленных штрафов за неисполнение или ненадлежащее исполнение «Страховщиком» обязательств, предусмотренных контрактом, не может превышать цену контракта. </w:t>
      </w:r>
    </w:p>
    <w:p w:rsidR="001D5FA0" w:rsidRPr="003C35EC" w:rsidRDefault="001D5FA0" w:rsidP="00AA0084">
      <w:pPr>
        <w:pStyle w:val="affa"/>
        <w:spacing w:before="0" w:after="0"/>
        <w:ind w:firstLine="567"/>
        <w:jc w:val="both"/>
        <w:rPr>
          <w:rFonts w:ascii="Times New Roman" w:hAnsi="Times New Roman"/>
          <w:sz w:val="22"/>
          <w:szCs w:val="22"/>
        </w:rPr>
      </w:pPr>
      <w:r w:rsidRPr="003C35EC">
        <w:rPr>
          <w:rFonts w:ascii="Times New Roman" w:hAnsi="Times New Roman"/>
          <w:sz w:val="22"/>
          <w:szCs w:val="22"/>
        </w:rPr>
        <w:t>5.13. Общая сумма начисленных штрафов за ненадлежащее исполнение «Государственным заказчиком» обязательств, предусмотренных контрактом, не может превышать цену контракта.</w:t>
      </w:r>
    </w:p>
    <w:p w:rsidR="001D5FA0" w:rsidRPr="003C35EC" w:rsidRDefault="001D5FA0" w:rsidP="00AA0084">
      <w:pPr>
        <w:pStyle w:val="affa"/>
        <w:spacing w:before="0" w:after="0"/>
        <w:ind w:firstLine="567"/>
        <w:jc w:val="both"/>
        <w:rPr>
          <w:rFonts w:ascii="Times New Roman" w:hAnsi="Times New Roman"/>
          <w:sz w:val="22"/>
          <w:szCs w:val="22"/>
        </w:rPr>
      </w:pPr>
      <w:r w:rsidRPr="003C35EC">
        <w:rPr>
          <w:rFonts w:ascii="Times New Roman" w:hAnsi="Times New Roman"/>
          <w:sz w:val="22"/>
          <w:szCs w:val="22"/>
        </w:rPr>
        <w:lastRenderedPageBreak/>
        <w:t>5.14. Сторона освобождаются от уплаты неустойки (штрафа, пеней), если докажет, что неисполнение (ненадлежащее исполнение) обязательства произошло вследствие непреодолимой силы или по вине другой Стороны.</w:t>
      </w:r>
    </w:p>
    <w:p w:rsidR="001D5FA0" w:rsidRPr="003C35EC" w:rsidRDefault="001D5FA0" w:rsidP="00AA0084">
      <w:pPr>
        <w:pStyle w:val="affa"/>
        <w:spacing w:before="0" w:after="0"/>
        <w:ind w:firstLine="567"/>
        <w:jc w:val="both"/>
        <w:rPr>
          <w:rFonts w:ascii="Times New Roman" w:hAnsi="Times New Roman"/>
          <w:sz w:val="22"/>
          <w:szCs w:val="22"/>
        </w:rPr>
      </w:pPr>
      <w:r w:rsidRPr="003C35EC">
        <w:rPr>
          <w:rFonts w:ascii="Times New Roman" w:hAnsi="Times New Roman"/>
          <w:sz w:val="22"/>
          <w:szCs w:val="22"/>
        </w:rPr>
        <w:t>5.15. Стороны не несут ответственность за полное или частичное невыполнение своих обязательств по Контракту, вызванное обстоятельствами непреодолимой силы (стихийные бедствия и т.д.). О наступлении подобных обстоятель</w:t>
      </w:r>
      <w:proofErr w:type="gramStart"/>
      <w:r w:rsidRPr="003C35EC">
        <w:rPr>
          <w:rFonts w:ascii="Times New Roman" w:hAnsi="Times New Roman"/>
          <w:sz w:val="22"/>
          <w:szCs w:val="22"/>
        </w:rPr>
        <w:t>ств Ст</w:t>
      </w:r>
      <w:proofErr w:type="gramEnd"/>
      <w:r w:rsidRPr="003C35EC">
        <w:rPr>
          <w:rFonts w:ascii="Times New Roman" w:hAnsi="Times New Roman"/>
          <w:sz w:val="22"/>
          <w:szCs w:val="22"/>
        </w:rPr>
        <w:t>ороны обязуются немедленно письменно извещать друг друга.</w:t>
      </w:r>
    </w:p>
    <w:p w:rsidR="001D5FA0" w:rsidRPr="003C35EC" w:rsidRDefault="001D5FA0" w:rsidP="00BB1B75">
      <w:pPr>
        <w:pStyle w:val="affa"/>
        <w:spacing w:before="0" w:after="0"/>
        <w:ind w:firstLine="567"/>
        <w:jc w:val="both"/>
        <w:rPr>
          <w:rFonts w:ascii="Times New Roman" w:hAnsi="Times New Roman"/>
          <w:sz w:val="22"/>
          <w:szCs w:val="22"/>
        </w:rPr>
      </w:pPr>
      <w:r w:rsidRPr="003C35EC">
        <w:rPr>
          <w:rFonts w:ascii="Times New Roman" w:hAnsi="Times New Roman"/>
          <w:sz w:val="22"/>
          <w:szCs w:val="22"/>
        </w:rPr>
        <w:t>5.16. Уплата  «Страховщиком» неустойки  или применение иной формы ответственности не освобождает его от исполнения обязательств  по Контракту.</w:t>
      </w:r>
    </w:p>
    <w:p w:rsidR="001D5FA0" w:rsidRPr="003C35EC" w:rsidRDefault="001D5FA0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6. Обстоятельства непреодолимой силы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 xml:space="preserve">6.1. </w:t>
      </w:r>
      <w:proofErr w:type="gramStart"/>
      <w:r w:rsidRPr="003C35EC">
        <w:rPr>
          <w:rFonts w:ascii="Times New Roman" w:hAnsi="Times New Roman" w:cs="Times New Roman"/>
          <w:lang w:eastAsia="ru-RU"/>
        </w:rPr>
        <w:t>Стороны освобождаются от ответственности за частичное или полное неисполнение обязательств по контракту, если оно явилось следствием действия обстоятельств непреодолимой силы, возникших помимо воли и желания сторон, и которые нельзя было предвидеть или предотвратить, включая объявленную или фактическую войну, гражданские волнения, эпидемии, блокаду, эмбарго, землетрясения, наводнения, пожары и другие обстоятельства непреодолимой силы.</w:t>
      </w:r>
      <w:proofErr w:type="gramEnd"/>
      <w:r w:rsidRPr="003C35EC">
        <w:rPr>
          <w:rFonts w:ascii="Times New Roman" w:hAnsi="Times New Roman" w:cs="Times New Roman"/>
          <w:lang w:eastAsia="ru-RU"/>
        </w:rPr>
        <w:t xml:space="preserve"> Документ, выданный соответствующим компетентным органом, является достаточным подтверждением наличия или продолжительности действия непреодолимой силы.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6.2. При наступлении обстоятельств, указанных в пункте 6.1. настоящего Контракта, каждая Сторона должна не позднее 5 (пяти) рабочих дней с момента наступления таких обстоятельств известить о них в письменном виде другую Сторону. Извещение должно содержать данные о характере обстоятельств, оценку их влияния на возможность исполнения Стороной своих обязательств по данному контракту, а также предполагаемые сроки их действия.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6.3. В случае наступления обстоятельств, предусмотренных пунктом 6.1. настоящего Контракта, срок выполнения Стороной обязательств по настоящему контракту отодвигается соразмерно времени, в течение которого действуют эти обстоятельства и их последствия.</w:t>
      </w:r>
    </w:p>
    <w:p w:rsidR="001D5FA0" w:rsidRPr="003C35EC" w:rsidRDefault="001D5FA0" w:rsidP="00CE09B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lang w:eastAsia="ru-RU"/>
        </w:rPr>
      </w:pPr>
      <w:r w:rsidRPr="003C35EC">
        <w:rPr>
          <w:rFonts w:ascii="Times New Roman" w:hAnsi="Times New Roman" w:cs="Times New Roman"/>
          <w:lang w:eastAsia="ru-RU"/>
        </w:rPr>
        <w:t>6.4. Если действие обстоятельств непреодолимой силы продолжается свыше одного месяца, Стороны проводят дополнительные переговоры для выявления приемлемых альтернативных способов исполнения настоящего контракта, либо настоящий контракт подлежит расторжению в установленном порядке.</w:t>
      </w:r>
    </w:p>
    <w:p w:rsidR="001D5FA0" w:rsidRPr="003C35EC" w:rsidRDefault="001D5FA0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7. Порядок разрешения споров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7.1.Претензионный порядок досудебного урегулирования споров, вытекающих из Контракта, является для Сторон обязательным.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7.2. Срок рассмотрения претензионного письма и направления ответа на него составляет 7 (семь) рабочих дней со дня получения последнего адресатом.</w:t>
      </w:r>
    </w:p>
    <w:p w:rsidR="001D5FA0" w:rsidRPr="003C35EC" w:rsidRDefault="001D5FA0" w:rsidP="00AA0084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7.3. В случае не урегулирования споров и разногласий в претензионном порядке они передаются на рассмотрение в Арбитражный суд  Томской области.</w:t>
      </w:r>
    </w:p>
    <w:p w:rsidR="001D5FA0" w:rsidRPr="003C35EC" w:rsidRDefault="001D5FA0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1D5FA0" w:rsidRPr="003C35EC" w:rsidRDefault="001D5FA0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8. Срок действия Контракта и иные условия Контракта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spacing w:val="-6"/>
          <w:lang w:eastAsia="ru-RU"/>
        </w:rPr>
        <w:t xml:space="preserve">8.1. </w:t>
      </w:r>
      <w:r w:rsidRPr="003C35EC">
        <w:rPr>
          <w:rFonts w:ascii="Times New Roman" w:hAnsi="Times New Roman" w:cs="Times New Roman"/>
          <w:lang w:eastAsia="ru-RU"/>
        </w:rPr>
        <w:t>Контра</w:t>
      </w:r>
      <w:proofErr w:type="gramStart"/>
      <w:r w:rsidRPr="003C35EC">
        <w:rPr>
          <w:rFonts w:ascii="Times New Roman" w:hAnsi="Times New Roman" w:cs="Times New Roman"/>
          <w:lang w:eastAsia="ru-RU"/>
        </w:rPr>
        <w:t>кт вст</w:t>
      </w:r>
      <w:proofErr w:type="gramEnd"/>
      <w:r w:rsidRPr="003C35EC">
        <w:rPr>
          <w:rFonts w:ascii="Times New Roman" w:hAnsi="Times New Roman" w:cs="Times New Roman"/>
          <w:lang w:eastAsia="ru-RU"/>
        </w:rPr>
        <w:t>упает в силу с момента его подписания Сторонами и действует до 31.12.202</w:t>
      </w:r>
      <w:r w:rsidR="009C5A0B">
        <w:rPr>
          <w:rFonts w:ascii="Times New Roman" w:hAnsi="Times New Roman" w:cs="Times New Roman"/>
          <w:lang w:eastAsia="ru-RU"/>
        </w:rPr>
        <w:t>6</w:t>
      </w:r>
      <w:r w:rsidRPr="003C35EC">
        <w:rPr>
          <w:rFonts w:ascii="Times New Roman" w:hAnsi="Times New Roman" w:cs="Times New Roman"/>
          <w:lang w:eastAsia="ru-RU"/>
        </w:rPr>
        <w:t xml:space="preserve"> г. 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8.2. Контракт действует до полного исполнения Сторонами своих обязательств.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8.3. Настоящий Контракт составлен в двух экземплярах, имеющих одинаковую юридическую силу, по одному для каждой из Сторон.</w:t>
      </w:r>
    </w:p>
    <w:p w:rsidR="001D5FA0" w:rsidRPr="003C35EC" w:rsidRDefault="001D5FA0" w:rsidP="00AA0084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val="ru-RU" w:eastAsia="ru-RU"/>
        </w:rPr>
        <w:t xml:space="preserve">8.4. </w:t>
      </w:r>
      <w:r w:rsidRPr="003C35EC">
        <w:rPr>
          <w:rFonts w:ascii="Times New Roman" w:hAnsi="Times New Roman" w:cs="Times New Roman"/>
          <w:lang w:eastAsia="ru-RU"/>
        </w:rPr>
        <w:t xml:space="preserve">Стороны обязаны сообщать друг другу обо всех изменениях в наименовании, организационно-правовой форме, банковских и других реквизитах в письменной форме в течение 2 (двух) рабочих дней со дня таких изменений. </w:t>
      </w:r>
    </w:p>
    <w:p w:rsidR="001D5FA0" w:rsidRPr="003C35EC" w:rsidRDefault="001D5FA0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9. Качество и безопасность услуг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9.1. Качество и безопасность услуг должны подтверждаться их соответствием законодательству РФ.</w:t>
      </w:r>
      <w:r w:rsidRPr="003C35EC">
        <w:rPr>
          <w:rFonts w:ascii="Times New Roman" w:hAnsi="Times New Roman" w:cs="Times New Roman"/>
          <w:color w:val="000000"/>
          <w:spacing w:val="-2"/>
          <w:lang w:eastAsia="ru-RU"/>
        </w:rPr>
        <w:t xml:space="preserve"> Безопасность предоставляемых услуг подтверждается лицензией, имеющейся у «Страховщика».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color w:val="000000"/>
          <w:spacing w:val="-2"/>
          <w:lang w:eastAsia="ru-RU"/>
        </w:rPr>
        <w:t>9.2. «Страховщик»</w:t>
      </w:r>
      <w:r w:rsidRPr="003C35EC">
        <w:rPr>
          <w:rFonts w:ascii="Times New Roman" w:hAnsi="Times New Roman" w:cs="Times New Roman"/>
          <w:lang w:eastAsia="ru-RU"/>
        </w:rPr>
        <w:t xml:space="preserve"> принимает на себя обязательства по сохранению режима конфиденциальности информации, полученной при исполнении настоящего Контракта. Передача информации третьим лицам или иное разглашение информации, содержащейся в контракте либо ставшей ему известной при исполнении Контракта, может осуществляться только с письменного соглашения «Государственного заказчика».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spacing w:val="-2"/>
          <w:lang w:eastAsia="ru-RU"/>
        </w:rPr>
        <w:t xml:space="preserve">9.3. «Страховщик», </w:t>
      </w:r>
      <w:r w:rsidRPr="003C35EC">
        <w:rPr>
          <w:rFonts w:ascii="Times New Roman" w:hAnsi="Times New Roman" w:cs="Times New Roman"/>
          <w:lang w:eastAsia="ru-RU"/>
        </w:rPr>
        <w:t>при наступлении страхового случая</w:t>
      </w:r>
      <w:r w:rsidRPr="003C35EC">
        <w:rPr>
          <w:rFonts w:ascii="Times New Roman" w:hAnsi="Times New Roman" w:cs="Times New Roman"/>
          <w:spacing w:val="-2"/>
          <w:lang w:eastAsia="ru-RU"/>
        </w:rPr>
        <w:t xml:space="preserve"> обязуется обеспечить надлежащим образом прибытие </w:t>
      </w:r>
      <w:r w:rsidRPr="003C35EC">
        <w:rPr>
          <w:rFonts w:ascii="Times New Roman" w:hAnsi="Times New Roman" w:cs="Times New Roman"/>
          <w:lang w:eastAsia="ru-RU"/>
        </w:rPr>
        <w:t>представителя «Страховщика» на место ДТП, оказывать консультационное сопровождение «Государственного заказчика» по вопросам возмещения ущерба, причиненного в результате ДТП, при необходимости обеспечивать прямое урегулирование убытков.</w:t>
      </w:r>
    </w:p>
    <w:p w:rsidR="001D5FA0" w:rsidRPr="003C35EC" w:rsidRDefault="001D5FA0" w:rsidP="00BB1B75">
      <w:pPr>
        <w:tabs>
          <w:tab w:val="left" w:pos="9804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 xml:space="preserve">9.4. «Страховщик» гарантирует сопровождение «Государственного заказчика» по всем вопросам, связанным со страхованием, а также выплаты страховых сумм, в том числе при применении прямого </w:t>
      </w:r>
      <w:r w:rsidRPr="003C35EC">
        <w:rPr>
          <w:rFonts w:ascii="Times New Roman" w:hAnsi="Times New Roman" w:cs="Times New Roman"/>
          <w:lang w:eastAsia="ru-RU"/>
        </w:rPr>
        <w:lastRenderedPageBreak/>
        <w:t>урегулирования убытков, при наступлении страховых случаев, по ДТП, произошедшим в период действия страховых полисов.</w:t>
      </w:r>
    </w:p>
    <w:p w:rsidR="001D5FA0" w:rsidRPr="003C35EC" w:rsidRDefault="001D5FA0" w:rsidP="00AA0084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b/>
          <w:bCs/>
        </w:rPr>
        <w:t>10. Порядок оказания услуг и приёмки результатов исполнения Контракта</w:t>
      </w:r>
    </w:p>
    <w:p w:rsidR="001D5FA0" w:rsidRPr="003C35EC" w:rsidRDefault="001D5FA0" w:rsidP="00AA0084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10.1 Экспертиза результатов исполнения Контракта будет осуществляться «Государственным заказчиком» своими силами.</w:t>
      </w:r>
    </w:p>
    <w:p w:rsidR="001D5FA0" w:rsidRPr="003C35EC" w:rsidRDefault="001D5FA0" w:rsidP="00AA0084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color w:val="000000"/>
          <w:spacing w:val="-6"/>
        </w:rPr>
        <w:t xml:space="preserve">10.2. </w:t>
      </w:r>
      <w:r w:rsidRPr="003C35EC">
        <w:rPr>
          <w:rFonts w:ascii="Times New Roman" w:hAnsi="Times New Roman" w:cs="Times New Roman"/>
          <w:color w:val="000000"/>
          <w:spacing w:val="2"/>
        </w:rPr>
        <w:t xml:space="preserve">В случае неполучения письменного мотивированного отказа от принятия услуг, в установленный </w:t>
      </w:r>
      <w:r w:rsidRPr="003C35EC">
        <w:rPr>
          <w:rFonts w:ascii="Times New Roman" w:hAnsi="Times New Roman" w:cs="Times New Roman"/>
          <w:color w:val="000000"/>
          <w:spacing w:val="3"/>
        </w:rPr>
        <w:t xml:space="preserve">срок услуги признаются оказанными в </w:t>
      </w:r>
      <w:r w:rsidRPr="003C35EC">
        <w:rPr>
          <w:rFonts w:ascii="Times New Roman" w:hAnsi="Times New Roman" w:cs="Times New Roman"/>
          <w:color w:val="000000"/>
          <w:spacing w:val="4"/>
        </w:rPr>
        <w:t xml:space="preserve">полном объёме, в установленный срок и с надлежащим качеством, а акт об оказании услуг считается </w:t>
      </w:r>
      <w:r w:rsidRPr="003C35EC">
        <w:rPr>
          <w:rFonts w:ascii="Times New Roman" w:hAnsi="Times New Roman" w:cs="Times New Roman"/>
          <w:color w:val="000000"/>
        </w:rPr>
        <w:t>подписанным обеими Сторонами.</w:t>
      </w:r>
    </w:p>
    <w:p w:rsidR="001D5FA0" w:rsidRPr="003C35EC" w:rsidRDefault="001D5FA0" w:rsidP="00AA0084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color w:val="000000"/>
          <w:spacing w:val="-6"/>
        </w:rPr>
        <w:t xml:space="preserve">10.3. </w:t>
      </w:r>
      <w:r w:rsidRPr="003C35EC">
        <w:rPr>
          <w:rFonts w:ascii="Times New Roman" w:hAnsi="Times New Roman" w:cs="Times New Roman"/>
          <w:color w:val="000000"/>
          <w:spacing w:val="1"/>
        </w:rPr>
        <w:t xml:space="preserve">Все претензии оформляются в виде двустороннего акта с указанием выявленных недостатков, </w:t>
      </w:r>
      <w:r w:rsidRPr="003C35EC">
        <w:rPr>
          <w:rFonts w:ascii="Times New Roman" w:hAnsi="Times New Roman" w:cs="Times New Roman"/>
          <w:color w:val="000000"/>
        </w:rPr>
        <w:t>срока и порядка их устранения.</w:t>
      </w:r>
    </w:p>
    <w:p w:rsidR="002040AB" w:rsidRPr="003C35EC" w:rsidRDefault="001D5FA0" w:rsidP="00BB1B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color w:val="000000"/>
        </w:rPr>
        <w:t xml:space="preserve">104.4. Все обоснованные претензии и замечания по качеству оказанных услуг в </w:t>
      </w:r>
      <w:r w:rsidRPr="003C35EC">
        <w:rPr>
          <w:rFonts w:ascii="Times New Roman" w:hAnsi="Times New Roman" w:cs="Times New Roman"/>
          <w:color w:val="000000"/>
          <w:spacing w:val="2"/>
        </w:rPr>
        <w:t xml:space="preserve">обязательном порядке подлежат устранению «Страховщиком» за его счёт в порядке, оговорённом в акте, </w:t>
      </w:r>
      <w:r w:rsidRPr="003C35EC">
        <w:rPr>
          <w:rFonts w:ascii="Times New Roman" w:hAnsi="Times New Roman" w:cs="Times New Roman"/>
          <w:color w:val="000000"/>
        </w:rPr>
        <w:t>подписанном уполномоченными представителями Сторон.</w:t>
      </w:r>
    </w:p>
    <w:p w:rsidR="001D5FA0" w:rsidRPr="003C35EC" w:rsidRDefault="001D5FA0" w:rsidP="00AA0084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b/>
          <w:bCs/>
          <w:caps/>
          <w:lang w:eastAsia="ru-RU"/>
        </w:rPr>
        <w:t xml:space="preserve">11. </w:t>
      </w:r>
      <w:r w:rsidRPr="003C35EC">
        <w:rPr>
          <w:rFonts w:ascii="Times New Roman" w:hAnsi="Times New Roman" w:cs="Times New Roman"/>
          <w:b/>
          <w:bCs/>
          <w:lang w:eastAsia="ru-RU"/>
        </w:rPr>
        <w:t>Условия расторжения Контракта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>11.1.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lang w:eastAsia="ru-RU"/>
        </w:rPr>
        <w:t xml:space="preserve">11.2. </w:t>
      </w:r>
      <w:r w:rsidRPr="003C35EC">
        <w:rPr>
          <w:rFonts w:ascii="Times New Roman" w:hAnsi="Times New Roman" w:cs="Times New Roman"/>
          <w:spacing w:val="-6"/>
          <w:lang w:eastAsia="ru-RU"/>
        </w:rPr>
        <w:t>Вопросы расторжения Контракта в судебном порядке разрешаются в суде (арбитражном суде) по месту нахождения «Государственного заказчика» в соответствии с действующим законодательством РФ.</w:t>
      </w:r>
    </w:p>
    <w:p w:rsidR="001D5FA0" w:rsidRPr="003C35EC" w:rsidRDefault="001D5FA0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b/>
        </w:rPr>
        <w:t>12. Экспертиза услуги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12.1. Для проверки предоставленных «Исполнителем» результатов, предусмотренных Контрактом, в части их соответствия условиям Контракта «Государственный заказчик» обязан провести экспертизу. Экспертиза результатов, предусмотренных контрактом, может проводиться  «Государственным заказчиком» своими силами или к ее проведению могут привлекаться эксперты, экспертные организации на основании контрактов, заключенных в соответствии </w:t>
      </w:r>
      <w:r w:rsidRPr="003C35EC">
        <w:rPr>
          <w:rFonts w:ascii="Times New Roman" w:hAnsi="Times New Roman" w:cs="Times New Roman"/>
          <w:color w:val="000000"/>
        </w:rPr>
        <w:t xml:space="preserve">Федеральным законом от 05.04.2013 N 44-ФЗ (ред. от 21.07.2014) "О контрактной системе в сфере закупок товаров, работ, услуг для обеспечения государственных и муниципальных нужд". </w:t>
      </w:r>
    </w:p>
    <w:p w:rsidR="001D5FA0" w:rsidRPr="003C35EC" w:rsidRDefault="001D5FA0" w:rsidP="00AA008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color w:val="000000"/>
        </w:rPr>
        <w:t xml:space="preserve">12.2. Для проведения экспертизы  оказанных услуг  экспертные организации имеют право запрашивать у «Государственного заказчика» и «Исполнителя»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 если по результатам такой экспертизы установлены нарушения требований Контракта, не препятствующие </w:t>
      </w:r>
    </w:p>
    <w:p w:rsidR="001D5FA0" w:rsidRPr="003C35EC" w:rsidRDefault="001D5FA0" w:rsidP="00AA0084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color w:val="000000"/>
        </w:rPr>
        <w:t>приемке оказанной услуги, в заключение могут содержаться предложения об устранении данных нарушений, в том числе с указанием срока их устранения</w:t>
      </w:r>
      <w:r w:rsidRPr="003C35EC">
        <w:rPr>
          <w:rFonts w:ascii="Times New Roman" w:hAnsi="Times New Roman" w:cs="Times New Roman"/>
        </w:rPr>
        <w:t>.</w:t>
      </w:r>
    </w:p>
    <w:p w:rsidR="001D5FA0" w:rsidRPr="003C35EC" w:rsidRDefault="001D5FA0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  <w:b/>
        </w:rPr>
        <w:t>13. Порядок разрешения споров</w:t>
      </w:r>
    </w:p>
    <w:p w:rsidR="001D5FA0" w:rsidRPr="003C35EC" w:rsidRDefault="001D5FA0" w:rsidP="00AA0084">
      <w:pPr>
        <w:pStyle w:val="afb"/>
        <w:tabs>
          <w:tab w:val="left" w:pos="709"/>
        </w:tabs>
        <w:spacing w:after="0"/>
        <w:ind w:firstLine="567"/>
        <w:jc w:val="both"/>
        <w:rPr>
          <w:sz w:val="22"/>
          <w:szCs w:val="22"/>
        </w:rPr>
      </w:pPr>
      <w:r w:rsidRPr="003C35EC">
        <w:rPr>
          <w:sz w:val="22"/>
          <w:szCs w:val="22"/>
        </w:rPr>
        <w:t>13.1. Все споры, возникающие из настоящего Контракта, разрешаются сторонами путем предъявления претензий. Срок ответа на претензию, письма -  7 дней с момента получения.</w:t>
      </w:r>
    </w:p>
    <w:p w:rsidR="001D5FA0" w:rsidRPr="003C35EC" w:rsidRDefault="001D5FA0" w:rsidP="00AA0084">
      <w:pPr>
        <w:pStyle w:val="afb"/>
        <w:tabs>
          <w:tab w:val="left" w:pos="709"/>
        </w:tabs>
        <w:spacing w:after="0"/>
        <w:ind w:firstLine="567"/>
        <w:jc w:val="both"/>
        <w:rPr>
          <w:sz w:val="22"/>
          <w:szCs w:val="22"/>
        </w:rPr>
      </w:pPr>
      <w:r w:rsidRPr="003C35EC">
        <w:rPr>
          <w:sz w:val="22"/>
          <w:szCs w:val="22"/>
        </w:rPr>
        <w:t>13.2. В случае не достижения согласия, споры передаются сторонами на рассмотрение Арбитражного суда Томской области.</w:t>
      </w:r>
    </w:p>
    <w:p w:rsidR="001D5FA0" w:rsidRPr="003C35EC" w:rsidRDefault="001D5FA0" w:rsidP="00BB1B75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13.3 Условия настоящего Контракта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Контракта.</w:t>
      </w:r>
    </w:p>
    <w:p w:rsidR="00AA0084" w:rsidRPr="003C35EC" w:rsidRDefault="001D5FA0" w:rsidP="00BB1B7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eastAsia="ru-RU"/>
        </w:rPr>
      </w:pPr>
      <w:r w:rsidRPr="003C35EC">
        <w:rPr>
          <w:rFonts w:ascii="Times New Roman" w:hAnsi="Times New Roman" w:cs="Times New Roman"/>
          <w:b/>
          <w:bCs/>
          <w:lang w:eastAsia="ru-RU"/>
        </w:rPr>
        <w:t>14. Адреса и банковские реквизиты сторон</w:t>
      </w:r>
    </w:p>
    <w:tbl>
      <w:tblPr>
        <w:tblW w:w="0" w:type="auto"/>
        <w:tblInd w:w="108" w:type="dxa"/>
        <w:tblLayout w:type="fixed"/>
        <w:tblLook w:val="0000"/>
      </w:tblPr>
      <w:tblGrid>
        <w:gridCol w:w="4962"/>
        <w:gridCol w:w="5412"/>
      </w:tblGrid>
      <w:tr w:rsidR="00AA0084" w:rsidRPr="003C35EC" w:rsidTr="00C0307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0084" w:rsidRPr="003C35EC" w:rsidRDefault="00AA0084" w:rsidP="00C030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/>
              </w:rPr>
              <w:t>Страховщик: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0084" w:rsidRPr="003C35EC" w:rsidRDefault="00AA0084" w:rsidP="00C030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/>
              </w:rPr>
              <w:t>Государственный заказчик:</w:t>
            </w:r>
          </w:p>
        </w:tc>
      </w:tr>
      <w:tr w:rsidR="00AA0084" w:rsidRPr="003C35EC" w:rsidTr="00C03071">
        <w:trPr>
          <w:trHeight w:val="223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40AB" w:rsidRPr="003C35EC" w:rsidRDefault="002040AB" w:rsidP="002040AB">
            <w:pPr>
              <w:spacing w:after="0" w:line="240" w:lineRule="auto"/>
              <w:ind w:left="141" w:hanging="141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905DD" w:rsidRPr="003C35EC" w:rsidRDefault="000905DD" w:rsidP="000905DD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C35EC">
              <w:rPr>
                <w:rFonts w:ascii="Times New Roman" w:hAnsi="Times New Roman" w:cs="Times New Roman"/>
                <w:sz w:val="22"/>
                <w:szCs w:val="22"/>
              </w:rPr>
              <w:t>Подписано ЭЦП</w:t>
            </w:r>
          </w:p>
          <w:p w:rsidR="002040AB" w:rsidRPr="003C35EC" w:rsidRDefault="002040AB" w:rsidP="002040AB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AA0084" w:rsidRPr="003C35EC" w:rsidRDefault="00AA0084" w:rsidP="00C0307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71877" w:rsidRPr="003C35EC" w:rsidRDefault="00971877" w:rsidP="00971877">
            <w:pPr>
              <w:pStyle w:val="6"/>
              <w:spacing w:before="0" w:after="0"/>
              <w:rPr>
                <w:rStyle w:val="af1"/>
                <w:rFonts w:ascii="Times New Roman" w:hAnsi="Times New Roman"/>
                <w:i w:val="0"/>
                <w:lang w:val="ru-RU"/>
              </w:rPr>
            </w:pPr>
            <w:r w:rsidRPr="003C35EC">
              <w:rPr>
                <w:rStyle w:val="af1"/>
                <w:rFonts w:ascii="Times New Roman" w:hAnsi="Times New Roman"/>
                <w:i w:val="0"/>
                <w:lang w:val="ru-RU"/>
              </w:rPr>
              <w:t xml:space="preserve">ФКУ ИК-27 ГУФСИН России </w:t>
            </w:r>
          </w:p>
          <w:p w:rsidR="00971877" w:rsidRPr="003C35EC" w:rsidRDefault="00971877" w:rsidP="00971877">
            <w:pPr>
              <w:pStyle w:val="6"/>
              <w:spacing w:before="0" w:after="0"/>
              <w:rPr>
                <w:rStyle w:val="af1"/>
                <w:rFonts w:ascii="Times New Roman" w:hAnsi="Times New Roman"/>
                <w:i w:val="0"/>
                <w:lang w:val="ru-RU"/>
              </w:rPr>
            </w:pPr>
            <w:r w:rsidRPr="003C35EC">
              <w:rPr>
                <w:rStyle w:val="af1"/>
                <w:rFonts w:ascii="Times New Roman" w:hAnsi="Times New Roman"/>
                <w:i w:val="0"/>
                <w:lang w:val="ru-RU"/>
              </w:rPr>
              <w:t xml:space="preserve">по Красноярскому краю </w:t>
            </w:r>
          </w:p>
          <w:p w:rsidR="00971877" w:rsidRPr="003C35EC" w:rsidRDefault="00971877" w:rsidP="002040AB">
            <w:pPr>
              <w:pStyle w:val="afff"/>
              <w:rPr>
                <w:rStyle w:val="af1"/>
                <w:b/>
                <w:i w:val="0"/>
                <w:sz w:val="22"/>
                <w:szCs w:val="22"/>
              </w:rPr>
            </w:pPr>
            <w:r w:rsidRPr="003C35EC">
              <w:rPr>
                <w:rStyle w:val="af1"/>
                <w:b/>
                <w:i w:val="0"/>
                <w:sz w:val="22"/>
                <w:szCs w:val="22"/>
              </w:rPr>
              <w:t>Юридический и почтовый адрес:</w:t>
            </w:r>
          </w:p>
          <w:p w:rsidR="00971877" w:rsidRPr="003C35EC" w:rsidRDefault="00971877" w:rsidP="002040AB">
            <w:pPr>
              <w:pStyle w:val="afff"/>
              <w:rPr>
                <w:rStyle w:val="af1"/>
                <w:b/>
                <w:i w:val="0"/>
                <w:sz w:val="22"/>
                <w:szCs w:val="22"/>
              </w:rPr>
            </w:pPr>
            <w:r w:rsidRPr="003C35EC">
              <w:rPr>
                <w:rStyle w:val="af1"/>
                <w:b/>
                <w:i w:val="0"/>
                <w:sz w:val="22"/>
                <w:szCs w:val="22"/>
              </w:rPr>
              <w:t>660111  г. Красноярск  ул. Кразовская, 6</w:t>
            </w:r>
          </w:p>
          <w:p w:rsidR="00971877" w:rsidRPr="003C35EC" w:rsidRDefault="00971877" w:rsidP="002040AB">
            <w:pPr>
              <w:pStyle w:val="afff"/>
              <w:rPr>
                <w:rStyle w:val="af1"/>
                <w:i w:val="0"/>
                <w:sz w:val="22"/>
                <w:szCs w:val="22"/>
              </w:rPr>
            </w:pPr>
            <w:r w:rsidRPr="003C35EC">
              <w:rPr>
                <w:rStyle w:val="af1"/>
                <w:i w:val="0"/>
                <w:sz w:val="22"/>
                <w:szCs w:val="22"/>
              </w:rPr>
              <w:t xml:space="preserve">УФК по Красноярскому краю </w:t>
            </w:r>
          </w:p>
          <w:p w:rsidR="00971877" w:rsidRPr="003C35EC" w:rsidRDefault="00971877" w:rsidP="002040AB">
            <w:pPr>
              <w:pStyle w:val="afff"/>
              <w:rPr>
                <w:rStyle w:val="af1"/>
                <w:b/>
                <w:i w:val="0"/>
                <w:sz w:val="22"/>
                <w:szCs w:val="22"/>
              </w:rPr>
            </w:pPr>
            <w:proofErr w:type="gramStart"/>
            <w:r w:rsidRPr="003C35EC">
              <w:rPr>
                <w:rStyle w:val="af1"/>
                <w:b/>
                <w:i w:val="0"/>
                <w:sz w:val="22"/>
                <w:szCs w:val="22"/>
              </w:rPr>
              <w:t xml:space="preserve">(ФКУ ИК-27 ГУФСИН России по </w:t>
            </w:r>
            <w:proofErr w:type="gramEnd"/>
          </w:p>
          <w:p w:rsidR="00971877" w:rsidRPr="003C35EC" w:rsidRDefault="00971877" w:rsidP="002040AB">
            <w:pPr>
              <w:pStyle w:val="afff"/>
              <w:rPr>
                <w:rStyle w:val="af1"/>
                <w:b/>
                <w:i w:val="0"/>
                <w:sz w:val="22"/>
                <w:szCs w:val="22"/>
              </w:rPr>
            </w:pPr>
            <w:proofErr w:type="gramStart"/>
            <w:r w:rsidRPr="003C35EC">
              <w:rPr>
                <w:rStyle w:val="af1"/>
                <w:b/>
                <w:i w:val="0"/>
                <w:sz w:val="22"/>
                <w:szCs w:val="22"/>
              </w:rPr>
              <w:t>Красноярскому краю л/с 03191246520)</w:t>
            </w:r>
            <w:proofErr w:type="gramEnd"/>
          </w:p>
          <w:p w:rsidR="00971877" w:rsidRPr="003C35EC" w:rsidRDefault="00971877" w:rsidP="002040AB">
            <w:pPr>
              <w:pStyle w:val="afff"/>
              <w:rPr>
                <w:rStyle w:val="af1"/>
                <w:i w:val="0"/>
                <w:sz w:val="22"/>
                <w:szCs w:val="22"/>
              </w:rPr>
            </w:pPr>
            <w:r w:rsidRPr="003C35EC">
              <w:rPr>
                <w:rStyle w:val="af1"/>
                <w:i w:val="0"/>
                <w:sz w:val="22"/>
                <w:szCs w:val="22"/>
              </w:rPr>
              <w:t>К/с- 40102810245370000011</w:t>
            </w:r>
          </w:p>
          <w:p w:rsidR="00971877" w:rsidRPr="003C35EC" w:rsidRDefault="00971877" w:rsidP="002040AB">
            <w:pPr>
              <w:pStyle w:val="afff"/>
              <w:rPr>
                <w:rStyle w:val="af1"/>
                <w:b/>
                <w:i w:val="0"/>
                <w:sz w:val="22"/>
                <w:szCs w:val="22"/>
              </w:rPr>
            </w:pPr>
            <w:proofErr w:type="gramStart"/>
            <w:r w:rsidRPr="003C35EC">
              <w:rPr>
                <w:rStyle w:val="af1"/>
                <w:i w:val="0"/>
                <w:sz w:val="22"/>
                <w:szCs w:val="22"/>
              </w:rPr>
              <w:t>Р</w:t>
            </w:r>
            <w:proofErr w:type="gramEnd"/>
            <w:r w:rsidRPr="003C35EC">
              <w:rPr>
                <w:rStyle w:val="af1"/>
                <w:i w:val="0"/>
                <w:sz w:val="22"/>
                <w:szCs w:val="22"/>
              </w:rPr>
              <w:t xml:space="preserve">/с – 03211643000000011900  </w:t>
            </w:r>
          </w:p>
          <w:p w:rsidR="00971877" w:rsidRPr="003C35EC" w:rsidRDefault="00971877" w:rsidP="002040AB">
            <w:pPr>
              <w:pStyle w:val="afff"/>
              <w:rPr>
                <w:rStyle w:val="af1"/>
                <w:i w:val="0"/>
                <w:sz w:val="22"/>
                <w:szCs w:val="22"/>
              </w:rPr>
            </w:pPr>
            <w:r w:rsidRPr="003C35EC">
              <w:rPr>
                <w:rStyle w:val="af1"/>
                <w:i w:val="0"/>
                <w:sz w:val="22"/>
                <w:szCs w:val="22"/>
              </w:rPr>
              <w:t xml:space="preserve">Отделение Красноярск Банка России // УФК по Красноярскому краю </w:t>
            </w:r>
            <w:proofErr w:type="gramStart"/>
            <w:r w:rsidRPr="003C35EC">
              <w:rPr>
                <w:rStyle w:val="af1"/>
                <w:i w:val="0"/>
                <w:sz w:val="22"/>
                <w:szCs w:val="22"/>
              </w:rPr>
              <w:t>г</w:t>
            </w:r>
            <w:proofErr w:type="gramEnd"/>
            <w:r w:rsidRPr="003C35EC">
              <w:rPr>
                <w:rStyle w:val="af1"/>
                <w:i w:val="0"/>
                <w:sz w:val="22"/>
                <w:szCs w:val="22"/>
              </w:rPr>
              <w:t>. Красноярск</w:t>
            </w:r>
          </w:p>
          <w:p w:rsidR="00971877" w:rsidRPr="003C35EC" w:rsidRDefault="00971877" w:rsidP="002040AB">
            <w:pPr>
              <w:pStyle w:val="afff"/>
              <w:rPr>
                <w:rStyle w:val="af1"/>
                <w:i w:val="0"/>
                <w:sz w:val="22"/>
                <w:szCs w:val="22"/>
              </w:rPr>
            </w:pPr>
            <w:r w:rsidRPr="003C35EC">
              <w:rPr>
                <w:rStyle w:val="af1"/>
                <w:i w:val="0"/>
                <w:sz w:val="22"/>
                <w:szCs w:val="22"/>
              </w:rPr>
              <w:t>ИНН – 2465056000  КПП – 246501001</w:t>
            </w:r>
          </w:p>
          <w:p w:rsidR="00971877" w:rsidRPr="003C35EC" w:rsidRDefault="00971877" w:rsidP="002040AB">
            <w:pPr>
              <w:pStyle w:val="afff"/>
              <w:rPr>
                <w:rStyle w:val="af1"/>
                <w:i w:val="0"/>
                <w:sz w:val="22"/>
                <w:szCs w:val="22"/>
              </w:rPr>
            </w:pPr>
            <w:r w:rsidRPr="003C35EC">
              <w:rPr>
                <w:rStyle w:val="af1"/>
                <w:i w:val="0"/>
                <w:sz w:val="22"/>
                <w:szCs w:val="22"/>
              </w:rPr>
              <w:t>БИК 010407105</w:t>
            </w:r>
          </w:p>
          <w:p w:rsidR="00971877" w:rsidRPr="003C35EC" w:rsidRDefault="00971877" w:rsidP="002040AB">
            <w:pPr>
              <w:pStyle w:val="afff"/>
              <w:rPr>
                <w:rStyle w:val="af1"/>
                <w:i w:val="0"/>
                <w:sz w:val="22"/>
                <w:szCs w:val="22"/>
              </w:rPr>
            </w:pPr>
          </w:p>
          <w:p w:rsidR="00971877" w:rsidRPr="003C35EC" w:rsidRDefault="00971877" w:rsidP="002040AB">
            <w:pPr>
              <w:pStyle w:val="afff"/>
              <w:rPr>
                <w:rStyle w:val="af1"/>
                <w:i w:val="0"/>
                <w:sz w:val="22"/>
                <w:szCs w:val="22"/>
              </w:rPr>
            </w:pPr>
            <w:r w:rsidRPr="003C35EC">
              <w:rPr>
                <w:rStyle w:val="af1"/>
                <w:i w:val="0"/>
                <w:sz w:val="22"/>
                <w:szCs w:val="22"/>
              </w:rPr>
              <w:t xml:space="preserve">эл. почта: </w:t>
            </w:r>
            <w:hyperlink r:id="rId16" w:history="1">
              <w:r w:rsidRPr="003C35EC">
                <w:rPr>
                  <w:rStyle w:val="a4"/>
                  <w:sz w:val="22"/>
                  <w:szCs w:val="22"/>
                </w:rPr>
                <w:t>goszak_ik27@24.fsin.gov.ru</w:t>
              </w:r>
            </w:hyperlink>
          </w:p>
          <w:p w:rsidR="00971877" w:rsidRPr="003C35EC" w:rsidRDefault="00971877" w:rsidP="002040AB">
            <w:pPr>
              <w:pStyle w:val="afff"/>
              <w:rPr>
                <w:sz w:val="22"/>
                <w:szCs w:val="22"/>
              </w:rPr>
            </w:pPr>
            <w:r w:rsidRPr="003C35EC">
              <w:rPr>
                <w:rStyle w:val="af1"/>
                <w:i w:val="0"/>
                <w:sz w:val="22"/>
                <w:szCs w:val="22"/>
              </w:rPr>
              <w:t>Тел. 8 391 249 8004</w:t>
            </w:r>
          </w:p>
          <w:p w:rsidR="00AA0084" w:rsidRPr="003C35EC" w:rsidRDefault="00AA0084" w:rsidP="002040AB">
            <w:pPr>
              <w:pStyle w:val="afff"/>
              <w:rPr>
                <w:sz w:val="22"/>
                <w:szCs w:val="22"/>
              </w:rPr>
            </w:pPr>
            <w:r w:rsidRPr="003C35EC">
              <w:rPr>
                <w:sz w:val="22"/>
                <w:szCs w:val="22"/>
              </w:rPr>
              <w:t>КБК 32003054240690049244</w:t>
            </w:r>
          </w:p>
          <w:p w:rsidR="00AA0084" w:rsidRPr="003C35EC" w:rsidRDefault="00AA0084" w:rsidP="00C03071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A0084" w:rsidRPr="003C35EC" w:rsidRDefault="00AA0084" w:rsidP="00C03071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05DD" w:rsidRPr="003C35EC" w:rsidRDefault="000905DD" w:rsidP="00C03071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05DD" w:rsidRPr="003C35EC" w:rsidRDefault="000905DD" w:rsidP="00C03071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A0084" w:rsidRPr="003C35EC" w:rsidRDefault="00AA0084" w:rsidP="00C03071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C35EC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C35EC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</w:rPr>
              <w:t>ачальник</w:t>
            </w:r>
          </w:p>
          <w:p w:rsidR="00AA0084" w:rsidRPr="003C35EC" w:rsidRDefault="00AA0084" w:rsidP="00C03071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AA0084" w:rsidRPr="003C35EC" w:rsidRDefault="00AA0084" w:rsidP="00C03071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C35EC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 </w:t>
            </w:r>
            <w:r w:rsidR="007A54A6" w:rsidRPr="003C35EC">
              <w:rPr>
                <w:rFonts w:ascii="Times New Roman" w:hAnsi="Times New Roman" w:cs="Times New Roman"/>
                <w:sz w:val="22"/>
                <w:szCs w:val="22"/>
              </w:rPr>
              <w:t xml:space="preserve">И.В. Кузнецов </w:t>
            </w:r>
          </w:p>
          <w:p w:rsidR="007A54A6" w:rsidRPr="003C35EC" w:rsidRDefault="007A54A6" w:rsidP="00C03071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C35EC">
              <w:rPr>
                <w:rFonts w:ascii="Times New Roman" w:hAnsi="Times New Roman" w:cs="Times New Roman"/>
                <w:sz w:val="22"/>
                <w:szCs w:val="22"/>
              </w:rPr>
              <w:t>Подписано ЭЦП</w:t>
            </w:r>
          </w:p>
          <w:p w:rsidR="00AA0084" w:rsidRPr="003C35EC" w:rsidRDefault="00AA0084" w:rsidP="00C030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A0084" w:rsidRPr="003C35EC" w:rsidRDefault="00AA0084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lang w:eastAsia="ru-RU"/>
        </w:rPr>
      </w:pPr>
    </w:p>
    <w:p w:rsidR="001D5FA0" w:rsidRPr="003C35EC" w:rsidRDefault="001D5FA0" w:rsidP="002040AB">
      <w:pPr>
        <w:spacing w:after="0" w:line="240" w:lineRule="auto"/>
        <w:rPr>
          <w:rFonts w:ascii="Times New Roman" w:hAnsi="Times New Roman" w:cs="Times New Roman"/>
          <w:b/>
          <w:bCs/>
          <w:caps/>
          <w:lang w:eastAsia="ru-RU"/>
        </w:rPr>
      </w:pPr>
    </w:p>
    <w:p w:rsidR="001D5FA0" w:rsidRPr="003C35EC" w:rsidRDefault="00FA216D" w:rsidP="00FA216D">
      <w:pPr>
        <w:pageBreakBefore/>
        <w:spacing w:after="0" w:line="240" w:lineRule="auto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lastRenderedPageBreak/>
        <w:t xml:space="preserve">                               </w:t>
      </w:r>
      <w:r w:rsidR="001D5FA0" w:rsidRPr="003C35EC">
        <w:rPr>
          <w:rFonts w:ascii="Times New Roman" w:hAnsi="Times New Roman" w:cs="Times New Roman"/>
        </w:rPr>
        <w:t xml:space="preserve">Приложение №1 </w:t>
      </w:r>
      <w:proofErr w:type="gramStart"/>
      <w:r w:rsidR="001D5FA0" w:rsidRPr="003C35EC">
        <w:rPr>
          <w:rFonts w:ascii="Times New Roman" w:hAnsi="Times New Roman" w:cs="Times New Roman"/>
        </w:rPr>
        <w:t>к</w:t>
      </w:r>
      <w:proofErr w:type="gramEnd"/>
      <w:r w:rsidR="001D5FA0" w:rsidRPr="003C35EC">
        <w:rPr>
          <w:rFonts w:ascii="Times New Roman" w:hAnsi="Times New Roman" w:cs="Times New Roman"/>
        </w:rPr>
        <w:t xml:space="preserve">                                </w:t>
      </w:r>
    </w:p>
    <w:p w:rsidR="001D5FA0" w:rsidRPr="003C35EC" w:rsidRDefault="001D5FA0" w:rsidP="00FA216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Государственному контракту № </w:t>
      </w:r>
      <w:r w:rsidR="003C35EC" w:rsidRPr="003C35EC">
        <w:rPr>
          <w:rFonts w:ascii="Times New Roman" w:hAnsi="Times New Roman" w:cs="Times New Roman"/>
          <w:b/>
          <w:bCs/>
          <w:lang w:eastAsia="ru-RU"/>
        </w:rPr>
        <w:t>_____________________</w:t>
      </w:r>
    </w:p>
    <w:p w:rsidR="001D5FA0" w:rsidRPr="003C35EC" w:rsidRDefault="001D5FA0" w:rsidP="00136D34">
      <w:pPr>
        <w:spacing w:after="0" w:line="240" w:lineRule="auto"/>
        <w:ind w:left="5812" w:firstLine="567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>от «___»______  202</w:t>
      </w:r>
      <w:r w:rsidR="009871B7">
        <w:rPr>
          <w:rFonts w:ascii="Times New Roman" w:hAnsi="Times New Roman" w:cs="Times New Roman"/>
        </w:rPr>
        <w:t>6</w:t>
      </w:r>
      <w:r w:rsidRPr="003C35EC">
        <w:rPr>
          <w:rFonts w:ascii="Times New Roman" w:hAnsi="Times New Roman" w:cs="Times New Roman"/>
        </w:rPr>
        <w:t xml:space="preserve"> г.</w:t>
      </w:r>
    </w:p>
    <w:p w:rsidR="001D5FA0" w:rsidRPr="003C35EC" w:rsidRDefault="001D5FA0" w:rsidP="00AA0084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D5FA0" w:rsidRPr="003C35EC" w:rsidRDefault="001D5FA0" w:rsidP="00AA0084">
      <w:pPr>
        <w:pStyle w:val="220"/>
        <w:spacing w:after="0" w:line="240" w:lineRule="auto"/>
        <w:ind w:left="0" w:firstLine="567"/>
        <w:jc w:val="center"/>
        <w:rPr>
          <w:rFonts w:ascii="Times New Roman" w:hAnsi="Times New Roman"/>
          <w:sz w:val="22"/>
          <w:szCs w:val="22"/>
        </w:rPr>
      </w:pPr>
      <w:r w:rsidRPr="003C35EC">
        <w:rPr>
          <w:rFonts w:ascii="Times New Roman" w:hAnsi="Times New Roman"/>
          <w:b/>
          <w:sz w:val="22"/>
          <w:szCs w:val="22"/>
        </w:rPr>
        <w:t>ТЕХНИЧЕСКОЕ ЗАДАНИЕ</w:t>
      </w:r>
    </w:p>
    <w:p w:rsidR="001D5FA0" w:rsidRPr="003C35EC" w:rsidRDefault="001D5FA0" w:rsidP="00AA0084">
      <w:pPr>
        <w:shd w:val="clear" w:color="auto" w:fill="FFFFFF"/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</w:rPr>
      </w:pPr>
      <w:r w:rsidRPr="003C35EC">
        <w:rPr>
          <w:rFonts w:ascii="Times New Roman" w:eastAsia="Times New Roman" w:hAnsi="Times New Roman" w:cs="Times New Roman"/>
          <w:b/>
          <w:bCs/>
          <w:color w:val="000000"/>
          <w:spacing w:val="-2"/>
        </w:rPr>
        <w:t xml:space="preserve">                        </w:t>
      </w:r>
    </w:p>
    <w:p w:rsidR="001D5FA0" w:rsidRPr="003C35EC" w:rsidRDefault="001D5FA0" w:rsidP="00AA0084">
      <w:pPr>
        <w:shd w:val="clear" w:color="auto" w:fill="FFFFFF"/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на  заключения контракта на </w:t>
      </w:r>
      <w:r w:rsidRPr="003C35EC">
        <w:rPr>
          <w:rFonts w:ascii="Times New Roman" w:hAnsi="Times New Roman" w:cs="Times New Roman"/>
          <w:color w:val="000000"/>
        </w:rPr>
        <w:t>оказание услуг по обязательному страхованию гражданской ответственности владельцев транспортных средств (ОСАГО)</w:t>
      </w:r>
    </w:p>
    <w:p w:rsidR="001D5FA0" w:rsidRPr="003C35EC" w:rsidRDefault="001D5FA0" w:rsidP="00AA008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pacing w:val="-2"/>
        </w:rPr>
      </w:pPr>
    </w:p>
    <w:tbl>
      <w:tblPr>
        <w:tblW w:w="0" w:type="auto"/>
        <w:tblInd w:w="-447" w:type="dxa"/>
        <w:tblLayout w:type="fixed"/>
        <w:tblLook w:val="0000"/>
      </w:tblPr>
      <w:tblGrid>
        <w:gridCol w:w="839"/>
        <w:gridCol w:w="3005"/>
        <w:gridCol w:w="6709"/>
      </w:tblGrid>
      <w:tr w:rsidR="001D5FA0" w:rsidRPr="003C35EC" w:rsidTr="00BB357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1D5FA0" w:rsidP="00BB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/>
              </w:rPr>
              <w:t>№</w:t>
            </w:r>
            <w:r w:rsidRPr="003C35EC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Start"/>
            <w:r w:rsidRPr="003C35EC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3C35EC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1D5FA0" w:rsidP="00AA008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D5FA0" w:rsidRPr="003C35EC" w:rsidRDefault="001D5FA0" w:rsidP="00AA008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/>
              </w:rPr>
              <w:t>показателя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FA0" w:rsidRPr="003C35EC" w:rsidRDefault="001D5FA0" w:rsidP="00AA0084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/>
              </w:rPr>
              <w:t>Требуемое значение</w:t>
            </w:r>
          </w:p>
        </w:tc>
      </w:tr>
      <w:tr w:rsidR="001D5FA0" w:rsidRPr="003C35EC" w:rsidTr="00BB357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BB357B" w:rsidP="00BB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1D5FA0" w:rsidP="00BB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Наименование оказываемых услуг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FA0" w:rsidRPr="003C35EC" w:rsidRDefault="001D5FA0" w:rsidP="00136D34">
            <w:pPr>
              <w:pStyle w:val="Con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eastAsia="Times New Roman" w:hAnsi="Times New Roman" w:cs="Times New Roman"/>
              </w:rPr>
              <w:t xml:space="preserve"> </w:t>
            </w:r>
            <w:r w:rsidRPr="003C35EC">
              <w:rPr>
                <w:rFonts w:ascii="Times New Roman" w:hAnsi="Times New Roman" w:cs="Times New Roman"/>
              </w:rPr>
              <w:t xml:space="preserve">-Заключения контрактов на </w:t>
            </w:r>
            <w:r w:rsidRPr="003C35EC">
              <w:rPr>
                <w:rFonts w:ascii="Times New Roman" w:hAnsi="Times New Roman" w:cs="Times New Roman"/>
                <w:color w:val="000000"/>
              </w:rPr>
              <w:t xml:space="preserve">оказание услуг по обязательному страхованию гражданской ответственности владельцев транспортных средств (ОСАГО).   </w:t>
            </w:r>
            <w:r w:rsidRPr="003C35EC">
              <w:rPr>
                <w:rFonts w:ascii="Times New Roman" w:hAnsi="Times New Roman" w:cs="Times New Roman"/>
              </w:rPr>
              <w:t>Основанием для закупки данного вида услуг является:</w:t>
            </w:r>
          </w:p>
          <w:p w:rsidR="001D5FA0" w:rsidRPr="003C35EC" w:rsidRDefault="001D5FA0" w:rsidP="00136D34">
            <w:pPr>
              <w:pStyle w:val="Con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-</w:t>
            </w:r>
            <w:r w:rsidRPr="003C35EC">
              <w:rPr>
                <w:rFonts w:ascii="Times New Roman" w:hAnsi="Times New Roman" w:cs="Times New Roman"/>
                <w:color w:val="000000"/>
              </w:rPr>
              <w:t xml:space="preserve">Федеральный закон от 25.04.2002г. № 40-ФЗ «Об обязательном страховании гражданской ответственности владельцев транспортных средств;  </w:t>
            </w:r>
          </w:p>
          <w:p w:rsidR="001D5FA0" w:rsidRPr="003C35EC" w:rsidRDefault="001D5FA0" w:rsidP="00136D34">
            <w:pPr>
              <w:pStyle w:val="ConsNormal0"/>
              <w:ind w:firstLine="0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3C35EC">
              <w:rPr>
                <w:rFonts w:ascii="Times New Roman" w:hAnsi="Times New Roman" w:cs="Times New Roman"/>
                <w:color w:val="000000"/>
              </w:rPr>
              <w:t xml:space="preserve">-  </w:t>
            </w:r>
            <w:r w:rsidRPr="003C35EC">
              <w:rPr>
                <w:rFonts w:ascii="Times New Roman" w:hAnsi="Times New Roman" w:cs="Times New Roman"/>
              </w:rPr>
              <w:t>Положением о правилах обязательного страхования гражданской ответственности владельцев транспортных средств, утвержденным Центральным банком Российской Федерации 19.09.2014 № 431-П;</w:t>
            </w:r>
          </w:p>
          <w:p w:rsidR="001D5FA0" w:rsidRPr="003C35EC" w:rsidRDefault="001D5FA0" w:rsidP="00136D34">
            <w:pPr>
              <w:tabs>
                <w:tab w:val="left" w:pos="540"/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- Указанием Центрального банка Российской Федерации от 28.07.202</w:t>
            </w:r>
            <w:r w:rsidR="002040AB" w:rsidRPr="003C35EC">
              <w:rPr>
                <w:rFonts w:ascii="Times New Roman" w:hAnsi="Times New Roman" w:cs="Times New Roman"/>
              </w:rPr>
              <w:t>2</w:t>
            </w:r>
            <w:r w:rsidRPr="003C35EC">
              <w:rPr>
                <w:rFonts w:ascii="Times New Roman" w:hAnsi="Times New Roman" w:cs="Times New Roman"/>
              </w:rPr>
              <w:t xml:space="preserve"> № </w:t>
            </w:r>
            <w:r w:rsidR="002040AB" w:rsidRPr="003C35EC">
              <w:rPr>
                <w:rFonts w:ascii="Times New Roman" w:hAnsi="Times New Roman" w:cs="Times New Roman"/>
              </w:rPr>
              <w:t>6007</w:t>
            </w:r>
            <w:r w:rsidRPr="003C35EC">
              <w:rPr>
                <w:rFonts w:ascii="Times New Roman" w:hAnsi="Times New Roman" w:cs="Times New Roman"/>
              </w:rPr>
              <w:t>-У «О страховых тарифах по обязательному страхованию гражданской ответственности владельцев транспортных средств».</w:t>
            </w:r>
          </w:p>
          <w:p w:rsidR="001D5FA0" w:rsidRPr="003C35EC" w:rsidRDefault="001D5FA0" w:rsidP="00136D34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eastAsia="Arial CYR" w:hAnsi="Times New Roman" w:cs="Times New Roman"/>
                <w:bCs/>
                <w:lang w:val="ru-RU" w:eastAsia="ru-RU"/>
              </w:rPr>
              <w:t>Требования установлены Законом Российской Федерации от 27.11.1992 № 4015-1 «Об организации страхового дела в Российской Федерации», Федеральным законом от 25.04.2002 № 40-ФЗ «Об обязательном страховании гражданской ответственности владельцев транспортных средств».</w:t>
            </w:r>
          </w:p>
        </w:tc>
      </w:tr>
      <w:tr w:rsidR="001D5FA0" w:rsidRPr="003C35EC" w:rsidTr="00BB357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BB357B" w:rsidP="00BB35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1D5FA0" w:rsidP="00BB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Срок действия контракта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FA0" w:rsidRPr="003C35EC" w:rsidRDefault="001D5FA0" w:rsidP="009C5A0B">
            <w:pPr>
              <w:widowControl w:val="0"/>
              <w:tabs>
                <w:tab w:val="left" w:pos="4320"/>
                <w:tab w:val="left" w:pos="5400"/>
                <w:tab w:val="left" w:pos="656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Cs/>
                <w:color w:val="000000"/>
                <w:spacing w:val="-2"/>
              </w:rPr>
              <w:t>-Срок действия контракта устанавливается со дня его подписания его  Сторонами и действует до 31.12.202</w:t>
            </w:r>
            <w:r w:rsidR="009C5A0B">
              <w:rPr>
                <w:rFonts w:ascii="Times New Roman" w:hAnsi="Times New Roman" w:cs="Times New Roman"/>
                <w:bCs/>
                <w:color w:val="000000"/>
                <w:spacing w:val="-2"/>
              </w:rPr>
              <w:t>6</w:t>
            </w:r>
            <w:r w:rsidRPr="003C35EC">
              <w:rPr>
                <w:rFonts w:ascii="Times New Roman" w:hAnsi="Times New Roman" w:cs="Times New Roman"/>
                <w:bCs/>
                <w:color w:val="000000"/>
                <w:spacing w:val="-2"/>
              </w:rPr>
              <w:t xml:space="preserve"> года.</w:t>
            </w:r>
          </w:p>
        </w:tc>
      </w:tr>
      <w:tr w:rsidR="001D5FA0" w:rsidRPr="003C35EC" w:rsidTr="00BB357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BB357B" w:rsidP="00BB35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1D5FA0" w:rsidP="00BB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Краткая характеристика  оказываемых услуг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-Оказание услуг по обязательному страхованию гражданской ответственности владельцев транспортных средств (ОСАГО)</w:t>
            </w:r>
          </w:p>
        </w:tc>
      </w:tr>
      <w:tr w:rsidR="001D5FA0" w:rsidRPr="003C35EC" w:rsidTr="00BB357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BB357B" w:rsidP="00BB35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1D5FA0" w:rsidP="00BB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Место и условия оказания услуг: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FA0" w:rsidRPr="003C35EC" w:rsidRDefault="001D5FA0" w:rsidP="00FA216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Cs/>
                <w:spacing w:val="-2"/>
              </w:rPr>
              <w:t xml:space="preserve">- </w:t>
            </w:r>
            <w:proofErr w:type="gramStart"/>
            <w:r w:rsidRPr="003C35EC">
              <w:rPr>
                <w:rFonts w:ascii="Times New Roman" w:hAnsi="Times New Roman" w:cs="Times New Roman"/>
                <w:bCs/>
                <w:spacing w:val="-2"/>
              </w:rPr>
              <w:t>г</w:t>
            </w:r>
            <w:proofErr w:type="gramEnd"/>
            <w:r w:rsidRPr="003C35EC">
              <w:rPr>
                <w:rFonts w:ascii="Times New Roman" w:hAnsi="Times New Roman" w:cs="Times New Roman"/>
                <w:bCs/>
                <w:spacing w:val="-2"/>
              </w:rPr>
              <w:t xml:space="preserve">. </w:t>
            </w:r>
            <w:r w:rsidR="00FA216D" w:rsidRPr="003C35EC">
              <w:rPr>
                <w:rFonts w:ascii="Times New Roman" w:hAnsi="Times New Roman" w:cs="Times New Roman"/>
                <w:bCs/>
                <w:spacing w:val="-2"/>
              </w:rPr>
              <w:t>Красноярск</w:t>
            </w:r>
            <w:r w:rsidR="00136D34" w:rsidRPr="003C35EC">
              <w:rPr>
                <w:rFonts w:ascii="Times New Roman" w:hAnsi="Times New Roman" w:cs="Times New Roman"/>
                <w:bCs/>
                <w:spacing w:val="-2"/>
              </w:rPr>
              <w:t xml:space="preserve">, ул. </w:t>
            </w:r>
            <w:r w:rsidR="00FA216D" w:rsidRPr="003C35EC">
              <w:rPr>
                <w:rFonts w:ascii="Times New Roman" w:hAnsi="Times New Roman" w:cs="Times New Roman"/>
                <w:bCs/>
                <w:spacing w:val="-2"/>
              </w:rPr>
              <w:t>Кразовская</w:t>
            </w:r>
            <w:r w:rsidR="00136D34" w:rsidRPr="003C35EC">
              <w:rPr>
                <w:rFonts w:ascii="Times New Roman" w:hAnsi="Times New Roman" w:cs="Times New Roman"/>
                <w:bCs/>
                <w:spacing w:val="-2"/>
              </w:rPr>
              <w:t xml:space="preserve">, </w:t>
            </w:r>
            <w:r w:rsidR="00FA216D" w:rsidRPr="003C35EC">
              <w:rPr>
                <w:rFonts w:ascii="Times New Roman" w:hAnsi="Times New Roman" w:cs="Times New Roman"/>
                <w:bCs/>
                <w:spacing w:val="-2"/>
              </w:rPr>
              <w:t>6</w:t>
            </w:r>
          </w:p>
        </w:tc>
      </w:tr>
      <w:tr w:rsidR="001D5FA0" w:rsidRPr="003C35EC" w:rsidTr="00BB357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BB357B" w:rsidP="00BB357B">
            <w:pPr>
              <w:spacing w:after="0" w:line="240" w:lineRule="auto"/>
              <w:ind w:hanging="120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1D5FA0" w:rsidP="00BB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Режим работы: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FA0" w:rsidRPr="003C35EC" w:rsidRDefault="001D5FA0" w:rsidP="00136D34">
            <w:pPr>
              <w:keepNext/>
              <w:keepLines/>
              <w:widowControl w:val="0"/>
              <w:suppressLineNumbers/>
              <w:tabs>
                <w:tab w:val="left" w:pos="4320"/>
                <w:tab w:val="left" w:pos="5400"/>
                <w:tab w:val="left" w:pos="63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-Будние дни с 9:00 до 18:00</w:t>
            </w:r>
          </w:p>
        </w:tc>
      </w:tr>
      <w:tr w:rsidR="001D5FA0" w:rsidRPr="003C35EC" w:rsidTr="00BB357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BB357B" w:rsidP="00BB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1D5FA0" w:rsidP="00BB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Количество автомобилей: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См. приложение №1</w:t>
            </w:r>
          </w:p>
        </w:tc>
      </w:tr>
      <w:tr w:rsidR="001D5FA0" w:rsidRPr="003C35EC" w:rsidTr="00BB357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BB357B" w:rsidP="00BB357B">
            <w:pPr>
              <w:spacing w:after="0" w:line="240" w:lineRule="auto"/>
              <w:ind w:firstLine="21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1D5FA0" w:rsidP="00BB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Требования к оказываемым услугам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/>
              </w:rPr>
              <w:t xml:space="preserve">Требования к качеству услуг: 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-Качество услуги должно соответствовать следующим законам и правовым актам: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3C35EC">
              <w:rPr>
                <w:rFonts w:ascii="Times New Roman" w:hAnsi="Times New Roman" w:cs="Times New Roman"/>
              </w:rPr>
              <w:t xml:space="preserve">Постановление Правительства Российской Федерации от 07 мая 2003 года № 263 «Об утверждении </w:t>
            </w:r>
            <w:proofErr w:type="gramStart"/>
            <w:r w:rsidRPr="003C35EC">
              <w:rPr>
                <w:rFonts w:ascii="Times New Roman" w:hAnsi="Times New Roman" w:cs="Times New Roman"/>
              </w:rPr>
              <w:t>правил обязательного страхования гражданской ответственности владельцев транспортных средств</w:t>
            </w:r>
            <w:proofErr w:type="gramEnd"/>
            <w:r w:rsidRPr="003C35EC">
              <w:rPr>
                <w:rFonts w:ascii="Times New Roman" w:hAnsi="Times New Roman" w:cs="Times New Roman"/>
              </w:rPr>
              <w:t>»;</w:t>
            </w:r>
          </w:p>
          <w:p w:rsidR="001D5FA0" w:rsidRPr="003C35EC" w:rsidRDefault="001D5FA0" w:rsidP="00136D34">
            <w:pPr>
              <w:tabs>
                <w:tab w:val="left" w:pos="120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- Постановление Правительства РФ от 24.04.2003г. № 238 «Правила организации и проведения технической экспертизы транспортных сре</w:t>
            </w:r>
            <w:proofErr w:type="gramStart"/>
            <w:r w:rsidRPr="003C35EC">
              <w:rPr>
                <w:rFonts w:ascii="Times New Roman" w:hAnsi="Times New Roman" w:cs="Times New Roman"/>
              </w:rPr>
              <w:t>дств пр</w:t>
            </w:r>
            <w:proofErr w:type="gramEnd"/>
            <w:r w:rsidRPr="003C35EC">
              <w:rPr>
                <w:rFonts w:ascii="Times New Roman" w:hAnsi="Times New Roman" w:cs="Times New Roman"/>
              </w:rPr>
              <w:t>и решении вопроса о выплате страхового возмещения по договору обязательного страхования гражданской ответственности владельца транспортного средства», утвержденными постановлением Правительства РФ;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- Федеральный закон от 27.11.1992 N 4015-1 "Об организации страхового дела в Российской Федерации".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- Федеральный закон от 25.04.2002 N 40-ФЗ "Об обязательном страховании гражданской ответственности владельцев транспортных средств".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 xml:space="preserve">- Гражданский кодекс Российской Федерации (глава 48 "Страхование");  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lastRenderedPageBreak/>
              <w:t>- Правилам добровольного страхования транспортных средств и спецтехники №171 (Правила страхования ТС);</w:t>
            </w:r>
          </w:p>
          <w:p w:rsidR="001D5FA0" w:rsidRPr="003C35EC" w:rsidRDefault="001D5FA0" w:rsidP="00136D34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/>
              </w:rPr>
              <w:t>Требования к техническим характеристикам услуг: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eastAsia="Times New Roman" w:hAnsi="Times New Roman" w:cs="Times New Roman"/>
              </w:rPr>
              <w:t xml:space="preserve"> </w:t>
            </w:r>
            <w:r w:rsidRPr="003C35EC">
              <w:rPr>
                <w:rFonts w:ascii="Times New Roman" w:hAnsi="Times New Roman" w:cs="Times New Roman"/>
                <w:color w:val="000000"/>
              </w:rPr>
              <w:t>- наличие круглосуточного телефона оператора Страховщика для информационно-диспетчерского обслуживания (услуги диспетчера) по сопровождению страховых случаев, получения консультаций;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3C35EC">
              <w:rPr>
                <w:rFonts w:ascii="Times New Roman" w:hAnsi="Times New Roman" w:cs="Times New Roman"/>
                <w:b/>
                <w:color w:val="000000"/>
              </w:rPr>
              <w:t xml:space="preserve">- </w:t>
            </w:r>
            <w:r w:rsidRPr="003C35EC">
              <w:rPr>
                <w:rFonts w:ascii="Times New Roman" w:hAnsi="Times New Roman" w:cs="Times New Roman"/>
                <w:b/>
                <w:color w:val="000000"/>
              </w:rPr>
              <w:tab/>
              <w:t>выезд представителя Страховщика на место дорожно-транспортного происшествия (круглосуточно);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-</w:t>
            </w:r>
            <w:r w:rsidRPr="003C35EC">
              <w:rPr>
                <w:rFonts w:ascii="Times New Roman" w:hAnsi="Times New Roman" w:cs="Times New Roman"/>
                <w:color w:val="000000"/>
              </w:rPr>
              <w:tab/>
              <w:t>бесплатную юридическую консультацию при оформлении дорожно-транспортного происшествия;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-</w:t>
            </w:r>
            <w:r w:rsidRPr="003C35EC">
              <w:rPr>
                <w:rFonts w:ascii="Times New Roman" w:hAnsi="Times New Roman" w:cs="Times New Roman"/>
                <w:color w:val="000000"/>
              </w:rPr>
              <w:tab/>
              <w:t xml:space="preserve">оказание помощи при сборе документов для получения страховых выплат.                                                                                           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-</w:t>
            </w:r>
            <w:r w:rsidRPr="003C35EC">
              <w:rPr>
                <w:rFonts w:ascii="Times New Roman" w:hAnsi="Times New Roman" w:cs="Times New Roman"/>
                <w:color w:val="000000"/>
              </w:rPr>
              <w:tab/>
              <w:t>организацию сбора необходимого пакета документов сотрудниками Страховщика для получения выплаты по страховому случаю (за исключением случаев, требующих личное присутствие).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-наличие у Страховщика широкой сети специализированных центров   урегулирования страховых событий;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-   оплата стоимости оценки страховой экспертизы за счет Страховщика;</w:t>
            </w:r>
          </w:p>
          <w:p w:rsidR="001D5FA0" w:rsidRPr="003C35EC" w:rsidRDefault="001D5FA0" w:rsidP="00136D3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-   автоматическое принятие на страхование и оформление полисов ОСАГО  на основании сообщений, переданных Страховщику по факсу или    электронной почте.</w:t>
            </w:r>
          </w:p>
        </w:tc>
      </w:tr>
      <w:tr w:rsidR="001D5FA0" w:rsidRPr="003C35EC" w:rsidTr="00BB357B"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BB357B" w:rsidP="00BB357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5FA0" w:rsidRPr="003C35EC" w:rsidRDefault="001D5FA0" w:rsidP="00BB357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Условия оплаты оказания услуг</w:t>
            </w:r>
          </w:p>
        </w:tc>
        <w:tc>
          <w:tcPr>
            <w:tcW w:w="6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46109" w:rsidRPr="003C35EC" w:rsidRDefault="001D5FA0" w:rsidP="00446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1.</w:t>
            </w:r>
            <w:r w:rsidRPr="003C35EC">
              <w:rPr>
                <w:rFonts w:ascii="Times New Roman" w:hAnsi="Times New Roman" w:cs="Times New Roman"/>
                <w:bCs/>
              </w:rPr>
              <w:t xml:space="preserve"> Форма оплаты: оплата осуществляется в безналичной форме в соответствии с утвержденными бюджетными ассигнованиями.</w:t>
            </w:r>
          </w:p>
          <w:p w:rsidR="001D5FA0" w:rsidRPr="003C35EC" w:rsidRDefault="001D5FA0" w:rsidP="0044610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eastAsia="Times New Roman" w:hAnsi="Times New Roman" w:cs="Times New Roman"/>
                <w:bCs/>
              </w:rPr>
              <w:t xml:space="preserve"> </w:t>
            </w:r>
            <w:r w:rsidRPr="003C35EC">
              <w:rPr>
                <w:rFonts w:ascii="Times New Roman" w:hAnsi="Times New Roman" w:cs="Times New Roman"/>
                <w:bCs/>
              </w:rPr>
              <w:t>2. Порядок оплаты:</w:t>
            </w:r>
          </w:p>
          <w:p w:rsidR="001D5FA0" w:rsidRPr="003C35EC" w:rsidRDefault="001D5FA0" w:rsidP="00AA0084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- Заказчик обязан оплатить  выполненные услуги при условии, что услуги выполнены надлежащим образом и в согласованный срок.</w:t>
            </w:r>
          </w:p>
          <w:p w:rsidR="001D5FA0" w:rsidRPr="003C35EC" w:rsidRDefault="001D5FA0" w:rsidP="002040A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- Основанием для оплаты услуги является счет и акт  приема-передачи страховых полисов.</w:t>
            </w:r>
          </w:p>
        </w:tc>
      </w:tr>
    </w:tbl>
    <w:p w:rsidR="001D5FA0" w:rsidRPr="003C35EC" w:rsidRDefault="001D5FA0" w:rsidP="00AA0084">
      <w:pPr>
        <w:spacing w:after="0" w:line="240" w:lineRule="auto"/>
        <w:ind w:firstLine="567"/>
        <w:rPr>
          <w:rFonts w:ascii="Times New Roman" w:hAnsi="Times New Roman" w:cs="Times New Roman"/>
        </w:rPr>
      </w:pPr>
    </w:p>
    <w:p w:rsidR="001D5FA0" w:rsidRPr="003C35EC" w:rsidRDefault="001D5FA0" w:rsidP="00AA0084">
      <w:pPr>
        <w:ind w:firstLine="567"/>
        <w:rPr>
          <w:rFonts w:ascii="Times New Roman" w:hAnsi="Times New Roman" w:cs="Times New Roman"/>
        </w:rPr>
      </w:pPr>
      <w:r w:rsidRPr="003C35EC">
        <w:rPr>
          <w:rFonts w:ascii="Times New Roman" w:hAnsi="Times New Roman" w:cs="Times New Roman"/>
        </w:rPr>
        <w:t xml:space="preserve">Приложение № 1  Список </w:t>
      </w:r>
      <w:r w:rsidR="00B00718" w:rsidRPr="003C35EC">
        <w:rPr>
          <w:rFonts w:ascii="Times New Roman" w:hAnsi="Times New Roman" w:cs="Times New Roman"/>
        </w:rPr>
        <w:t>транспортных средств</w:t>
      </w:r>
    </w:p>
    <w:tbl>
      <w:tblPr>
        <w:tblW w:w="10264" w:type="dxa"/>
        <w:tblInd w:w="-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402"/>
        <w:gridCol w:w="1517"/>
        <w:gridCol w:w="3204"/>
        <w:gridCol w:w="1456"/>
        <w:gridCol w:w="2734"/>
        <w:gridCol w:w="951"/>
      </w:tblGrid>
      <w:tr w:rsidR="00FA216D" w:rsidRPr="003C35EC" w:rsidTr="00FA216D">
        <w:trPr>
          <w:trHeight w:val="567"/>
        </w:trPr>
        <w:tc>
          <w:tcPr>
            <w:tcW w:w="191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16D" w:rsidRPr="003C35EC" w:rsidRDefault="00FA216D" w:rsidP="00446109">
            <w:pPr>
              <w:rPr>
                <w:rFonts w:ascii="Times New Roman" w:hAnsi="Times New Roman" w:cs="Times New Roman"/>
              </w:rPr>
            </w:pPr>
            <w:proofErr w:type="spellStart"/>
            <w:r w:rsidRPr="003C35EC">
              <w:rPr>
                <w:rFonts w:ascii="Times New Roman" w:hAnsi="Times New Roman" w:cs="Times New Roman"/>
                <w:color w:val="000000"/>
              </w:rPr>
              <w:t>Гос</w:t>
            </w:r>
            <w:proofErr w:type="gramStart"/>
            <w:r w:rsidRPr="003C35EC">
              <w:rPr>
                <w:rFonts w:ascii="Times New Roman" w:hAnsi="Times New Roman" w:cs="Times New Roman"/>
                <w:color w:val="000000"/>
              </w:rPr>
              <w:t>.р</w:t>
            </w:r>
            <w:proofErr w:type="gramEnd"/>
            <w:r w:rsidRPr="003C35EC">
              <w:rPr>
                <w:rFonts w:ascii="Times New Roman" w:hAnsi="Times New Roman" w:cs="Times New Roman"/>
                <w:color w:val="000000"/>
              </w:rPr>
              <w:t>ег</w:t>
            </w:r>
            <w:proofErr w:type="spellEnd"/>
            <w:r w:rsidRPr="003C35EC">
              <w:rPr>
                <w:rFonts w:ascii="Times New Roman" w:hAnsi="Times New Roman" w:cs="Times New Roman"/>
                <w:color w:val="000000"/>
              </w:rPr>
              <w:t>. знак</w:t>
            </w:r>
          </w:p>
        </w:tc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16D" w:rsidRPr="003C35EC" w:rsidRDefault="00FA216D" w:rsidP="00446109">
            <w:pPr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Идентификационный номер (VIN)</w:t>
            </w:r>
          </w:p>
        </w:tc>
        <w:tc>
          <w:tcPr>
            <w:tcW w:w="14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16D" w:rsidRPr="003C35EC" w:rsidRDefault="00FA216D" w:rsidP="00446109">
            <w:pPr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Год выпуска</w:t>
            </w:r>
          </w:p>
        </w:tc>
        <w:tc>
          <w:tcPr>
            <w:tcW w:w="2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216D" w:rsidRPr="003C35EC" w:rsidRDefault="00FA216D" w:rsidP="00446109">
            <w:pPr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color w:val="000000"/>
              </w:rPr>
              <w:t>марка, модель ТС</w:t>
            </w:r>
          </w:p>
        </w:tc>
        <w:tc>
          <w:tcPr>
            <w:tcW w:w="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16D" w:rsidRPr="003C35EC" w:rsidRDefault="00FA216D" w:rsidP="00FA216D">
            <w:pPr>
              <w:rPr>
                <w:rFonts w:ascii="Times New Roman" w:hAnsi="Times New Roman" w:cs="Times New Roman"/>
              </w:rPr>
            </w:pPr>
            <w:proofErr w:type="spellStart"/>
            <w:r w:rsidRPr="003C35EC">
              <w:rPr>
                <w:rFonts w:ascii="Times New Roman" w:hAnsi="Times New Roman" w:cs="Times New Roman"/>
                <w:bCs/>
                <w:color w:val="000000"/>
              </w:rPr>
              <w:t>Мощ-ть</w:t>
            </w:r>
            <w:proofErr w:type="spellEnd"/>
          </w:p>
        </w:tc>
      </w:tr>
      <w:tr w:rsidR="00FA216D" w:rsidRPr="003C35EC" w:rsidTr="003C35EC">
        <w:trPr>
          <w:trHeight w:val="491"/>
        </w:trPr>
        <w:tc>
          <w:tcPr>
            <w:tcW w:w="191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16D" w:rsidRPr="003C35EC" w:rsidRDefault="00FA216D" w:rsidP="00AA0084">
            <w:pPr>
              <w:snapToGrid w:val="0"/>
              <w:ind w:firstLine="567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16D" w:rsidRPr="003C35EC" w:rsidRDefault="00FA216D" w:rsidP="00AA0084">
            <w:pPr>
              <w:snapToGrid w:val="0"/>
              <w:ind w:firstLine="567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4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A216D" w:rsidRPr="003C35EC" w:rsidRDefault="00FA216D" w:rsidP="00AA0084">
            <w:pPr>
              <w:snapToGrid w:val="0"/>
              <w:ind w:firstLine="5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FA216D" w:rsidRPr="003C35EC" w:rsidRDefault="00FA216D" w:rsidP="00AA0084">
            <w:pPr>
              <w:snapToGrid w:val="0"/>
              <w:ind w:firstLine="567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16D" w:rsidRPr="003C35EC" w:rsidRDefault="00FA216D" w:rsidP="00AA0084">
            <w:pPr>
              <w:snapToGrid w:val="0"/>
              <w:ind w:firstLine="567"/>
              <w:rPr>
                <w:rFonts w:ascii="Times New Roman" w:hAnsi="Times New Roman" w:cs="Times New Roman"/>
                <w:bCs/>
                <w:color w:val="000000"/>
              </w:rPr>
            </w:pPr>
          </w:p>
        </w:tc>
      </w:tr>
      <w:tr w:rsidR="00781809" w:rsidRPr="003C35EC" w:rsidTr="00FA216D">
        <w:trPr>
          <w:trHeight w:val="284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FA216D">
            <w:pPr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7818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1809" w:rsidRPr="003C35EC" w:rsidTr="00FA216D">
        <w:trPr>
          <w:trHeight w:val="284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FA216D">
            <w:pPr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7818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1809" w:rsidRPr="003C35EC" w:rsidTr="00FA216D">
        <w:trPr>
          <w:trHeight w:val="284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FA216D">
            <w:pPr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7818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1809" w:rsidRPr="003C35EC" w:rsidTr="00FA216D">
        <w:trPr>
          <w:trHeight w:val="284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FA216D">
            <w:pPr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7818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1809" w:rsidRPr="003C35EC" w:rsidTr="00FA216D">
        <w:trPr>
          <w:trHeight w:val="284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446109">
            <w:pPr>
              <w:ind w:left="-24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7818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1809" w:rsidRPr="003C35EC" w:rsidTr="00FA216D">
        <w:trPr>
          <w:trHeight w:val="284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446109">
            <w:pPr>
              <w:ind w:left="-24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7818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1809" w:rsidRPr="003C35EC" w:rsidTr="00FA216D">
        <w:trPr>
          <w:trHeight w:val="284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446109">
            <w:pPr>
              <w:ind w:left="-24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7818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1809" w:rsidRPr="003C35EC" w:rsidTr="00FA216D">
        <w:trPr>
          <w:trHeight w:val="284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446109">
            <w:pPr>
              <w:ind w:left="-24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7818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81809" w:rsidRPr="003C35EC" w:rsidTr="00781809">
        <w:trPr>
          <w:trHeight w:val="284"/>
        </w:trPr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446109">
            <w:pPr>
              <w:ind w:left="-24"/>
              <w:jc w:val="center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809" w:rsidRPr="003C35EC" w:rsidRDefault="00781809" w:rsidP="007818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1D5FA0" w:rsidRPr="003C35EC" w:rsidRDefault="001D5FA0" w:rsidP="00AA0084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334518" w:rsidRPr="003C35EC" w:rsidRDefault="00334518" w:rsidP="00AA0084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4962"/>
        <w:gridCol w:w="5412"/>
      </w:tblGrid>
      <w:tr w:rsidR="00334518" w:rsidRPr="003C35EC" w:rsidTr="00C03071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518" w:rsidRPr="003C35EC" w:rsidRDefault="00334518" w:rsidP="00C030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/>
              </w:rPr>
              <w:t>Страховщик:</w:t>
            </w:r>
          </w:p>
        </w:tc>
        <w:tc>
          <w:tcPr>
            <w:tcW w:w="5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4518" w:rsidRPr="003C35EC" w:rsidRDefault="00334518" w:rsidP="00C030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/>
              </w:rPr>
              <w:t>Государственный заказчик:</w:t>
            </w:r>
          </w:p>
        </w:tc>
      </w:tr>
    </w:tbl>
    <w:p w:rsidR="001D5FA0" w:rsidRPr="003C35EC" w:rsidRDefault="001D5FA0" w:rsidP="00AA0084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</w:p>
    <w:p w:rsidR="001D5FA0" w:rsidRPr="003C35EC" w:rsidRDefault="001D5FA0" w:rsidP="00AA0084">
      <w:pPr>
        <w:spacing w:after="0" w:line="240" w:lineRule="auto"/>
        <w:ind w:firstLine="567"/>
        <w:rPr>
          <w:rFonts w:ascii="Times New Roman" w:hAnsi="Times New Roman" w:cs="Times New Roman"/>
        </w:rPr>
      </w:pPr>
    </w:p>
    <w:tbl>
      <w:tblPr>
        <w:tblW w:w="10339" w:type="dxa"/>
        <w:tblInd w:w="-25" w:type="dxa"/>
        <w:tblLayout w:type="fixed"/>
        <w:tblLook w:val="0000"/>
      </w:tblPr>
      <w:tblGrid>
        <w:gridCol w:w="5243"/>
        <w:gridCol w:w="5096"/>
      </w:tblGrid>
      <w:tr w:rsidR="00334518" w:rsidRPr="003C35EC" w:rsidTr="002040AB">
        <w:trPr>
          <w:trHeight w:val="223"/>
        </w:trPr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34518" w:rsidRPr="003C35EC" w:rsidRDefault="00334518" w:rsidP="00C03071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905DD" w:rsidRPr="003C35EC" w:rsidRDefault="000905DD" w:rsidP="003C35EC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555" w:rsidRPr="003C35EC" w:rsidRDefault="00200555" w:rsidP="002040AB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40AB" w:rsidRPr="003C35EC" w:rsidRDefault="002040AB" w:rsidP="002040AB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C35EC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C35EC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</w:rPr>
              <w:t>ачальник</w:t>
            </w:r>
          </w:p>
          <w:p w:rsidR="002040AB" w:rsidRPr="003C35EC" w:rsidRDefault="002040AB" w:rsidP="002040AB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40AB" w:rsidRPr="003C35EC" w:rsidRDefault="002040AB" w:rsidP="002040AB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C35EC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______________________ </w:t>
            </w:r>
            <w:r w:rsidR="000905DD" w:rsidRPr="003C35EC">
              <w:rPr>
                <w:rFonts w:ascii="Times New Roman" w:hAnsi="Times New Roman" w:cs="Times New Roman"/>
                <w:sz w:val="22"/>
                <w:szCs w:val="22"/>
              </w:rPr>
              <w:t>И.В. Кузнецов</w:t>
            </w:r>
          </w:p>
          <w:p w:rsidR="000905DD" w:rsidRPr="003C35EC" w:rsidRDefault="000905DD" w:rsidP="002040AB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0905DD" w:rsidRPr="003C35EC" w:rsidRDefault="000905DD" w:rsidP="000905DD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C35EC">
              <w:rPr>
                <w:rFonts w:ascii="Times New Roman" w:hAnsi="Times New Roman" w:cs="Times New Roman"/>
                <w:sz w:val="22"/>
                <w:szCs w:val="22"/>
              </w:rPr>
              <w:t>Подписано ЭЦП</w:t>
            </w:r>
          </w:p>
          <w:p w:rsidR="00334518" w:rsidRPr="003C35EC" w:rsidRDefault="00334518" w:rsidP="00C0307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1D5FA0" w:rsidRPr="003C35EC" w:rsidRDefault="001D5FA0" w:rsidP="00AA0084">
      <w:pPr>
        <w:ind w:firstLine="567"/>
        <w:rPr>
          <w:rFonts w:ascii="Times New Roman" w:hAnsi="Times New Roman" w:cs="Times New Roman"/>
        </w:rPr>
        <w:sectPr w:rsidR="001D5FA0" w:rsidRPr="003C35EC" w:rsidSect="00BB1B75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6" w:h="16838"/>
          <w:pgMar w:top="426" w:right="567" w:bottom="142" w:left="1276" w:header="720" w:footer="720" w:gutter="0"/>
          <w:cols w:space="720"/>
          <w:titlePg/>
          <w:docGrid w:linePitch="326"/>
        </w:sectPr>
      </w:pPr>
    </w:p>
    <w:p w:rsidR="001D5FA0" w:rsidRPr="003C35EC" w:rsidRDefault="001D5FA0" w:rsidP="00AA0084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3C35EC">
        <w:rPr>
          <w:rFonts w:ascii="Times New Roman" w:eastAsia="XO Thames" w:hAnsi="Times New Roman" w:cs="Times New Roman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</w:t>
      </w:r>
      <w:r w:rsidRPr="003C35EC">
        <w:rPr>
          <w:rFonts w:ascii="Times New Roman" w:hAnsi="Times New Roman" w:cs="Times New Roman"/>
        </w:rPr>
        <w:t xml:space="preserve">Приложение №  2 </w:t>
      </w:r>
    </w:p>
    <w:p w:rsidR="001D5FA0" w:rsidRPr="003C35EC" w:rsidRDefault="001D5FA0" w:rsidP="00AA0084">
      <w:pPr>
        <w:spacing w:after="0" w:line="240" w:lineRule="auto"/>
        <w:ind w:firstLine="567"/>
        <w:jc w:val="right"/>
        <w:rPr>
          <w:rFonts w:ascii="Times New Roman" w:hAnsi="Times New Roman" w:cs="Times New Roman"/>
        </w:rPr>
      </w:pPr>
      <w:r w:rsidRPr="003C35EC">
        <w:rPr>
          <w:rFonts w:ascii="Times New Roman" w:eastAsia="XO Thames" w:hAnsi="Times New Roman" w:cs="Times New Roman"/>
        </w:rPr>
        <w:t xml:space="preserve"> </w:t>
      </w:r>
      <w:r w:rsidRPr="003C35EC">
        <w:rPr>
          <w:rFonts w:ascii="Times New Roman" w:hAnsi="Times New Roman" w:cs="Times New Roman"/>
        </w:rPr>
        <w:t xml:space="preserve">к   Государственному контракту № </w:t>
      </w:r>
      <w:r w:rsidR="003C35EC" w:rsidRPr="003C35EC">
        <w:rPr>
          <w:rFonts w:ascii="Times New Roman" w:hAnsi="Times New Roman" w:cs="Times New Roman"/>
          <w:b/>
          <w:bCs/>
          <w:lang w:eastAsia="ru-RU"/>
        </w:rPr>
        <w:t>___________________</w:t>
      </w:r>
    </w:p>
    <w:p w:rsidR="001D5FA0" w:rsidRPr="003C35EC" w:rsidRDefault="001D5FA0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eastAsia="XO Thames" w:hAnsi="Times New Roman" w:cs="Times New Roman"/>
        </w:rPr>
        <w:t xml:space="preserve">                                                                                                   </w:t>
      </w:r>
      <w:r w:rsidR="00B00718" w:rsidRPr="003C35EC">
        <w:rPr>
          <w:rFonts w:ascii="Times New Roman" w:eastAsia="XO Thames" w:hAnsi="Times New Roman" w:cs="Times New Roman"/>
        </w:rPr>
        <w:t xml:space="preserve">          о</w:t>
      </w:r>
      <w:r w:rsidR="003C35EC" w:rsidRPr="003C35EC">
        <w:rPr>
          <w:rFonts w:ascii="Times New Roman" w:hAnsi="Times New Roman" w:cs="Times New Roman"/>
        </w:rPr>
        <w:t>т «___»_________  202</w:t>
      </w:r>
      <w:r w:rsidR="00641EE9">
        <w:rPr>
          <w:rFonts w:ascii="Times New Roman" w:hAnsi="Times New Roman" w:cs="Times New Roman"/>
        </w:rPr>
        <w:t>6</w:t>
      </w:r>
      <w:r w:rsidRPr="003C35EC">
        <w:rPr>
          <w:rFonts w:ascii="Times New Roman" w:hAnsi="Times New Roman" w:cs="Times New Roman"/>
        </w:rPr>
        <w:t xml:space="preserve"> г.</w:t>
      </w:r>
    </w:p>
    <w:p w:rsidR="001D5FA0" w:rsidRPr="003C35EC" w:rsidRDefault="001D5FA0" w:rsidP="00AA0084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</w:p>
    <w:p w:rsidR="001D5FA0" w:rsidRPr="003C35EC" w:rsidRDefault="001D5FA0" w:rsidP="003C35EC">
      <w:pPr>
        <w:spacing w:after="0" w:line="240" w:lineRule="auto"/>
        <w:ind w:firstLine="567"/>
        <w:jc w:val="center"/>
        <w:rPr>
          <w:rFonts w:ascii="Times New Roman" w:hAnsi="Times New Roman" w:cs="Times New Roman"/>
        </w:rPr>
      </w:pPr>
      <w:r w:rsidRPr="003C35EC">
        <w:rPr>
          <w:rFonts w:ascii="Times New Roman" w:eastAsia="Times New Roman" w:hAnsi="Times New Roman" w:cs="Times New Roman"/>
          <w:b/>
          <w:bCs/>
        </w:rPr>
        <w:t>Расчет стоимости услуг</w:t>
      </w:r>
      <w:r w:rsidRPr="003C35EC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14781" w:type="dxa"/>
        <w:tblInd w:w="103" w:type="dxa"/>
        <w:tblLayout w:type="fixed"/>
        <w:tblLook w:val="04A0"/>
      </w:tblPr>
      <w:tblGrid>
        <w:gridCol w:w="1423"/>
        <w:gridCol w:w="2410"/>
        <w:gridCol w:w="851"/>
        <w:gridCol w:w="1842"/>
        <w:gridCol w:w="425"/>
        <w:gridCol w:w="993"/>
        <w:gridCol w:w="851"/>
        <w:gridCol w:w="708"/>
        <w:gridCol w:w="850"/>
        <w:gridCol w:w="709"/>
        <w:gridCol w:w="851"/>
        <w:gridCol w:w="174"/>
        <w:gridCol w:w="393"/>
        <w:gridCol w:w="992"/>
        <w:gridCol w:w="1276"/>
        <w:gridCol w:w="33"/>
      </w:tblGrid>
      <w:tr w:rsidR="00704690" w:rsidRPr="003C35EC" w:rsidTr="00200555">
        <w:trPr>
          <w:gridAfter w:val="1"/>
          <w:wAfter w:w="33" w:type="dxa"/>
          <w:trHeight w:val="914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proofErr w:type="spellStart"/>
            <w:r w:rsidRPr="003C35EC">
              <w:rPr>
                <w:sz w:val="22"/>
                <w:szCs w:val="22"/>
                <w:lang w:eastAsia="ru-RU"/>
              </w:rPr>
              <w:t>Гос</w:t>
            </w:r>
            <w:proofErr w:type="gramStart"/>
            <w:r w:rsidRPr="003C35EC">
              <w:rPr>
                <w:sz w:val="22"/>
                <w:szCs w:val="22"/>
                <w:lang w:eastAsia="ru-RU"/>
              </w:rPr>
              <w:t>.р</w:t>
            </w:r>
            <w:proofErr w:type="gramEnd"/>
            <w:r w:rsidRPr="003C35EC">
              <w:rPr>
                <w:sz w:val="22"/>
                <w:szCs w:val="22"/>
                <w:lang w:eastAsia="ru-RU"/>
              </w:rPr>
              <w:t>ег</w:t>
            </w:r>
            <w:proofErr w:type="spellEnd"/>
            <w:r w:rsidRPr="003C35EC">
              <w:rPr>
                <w:sz w:val="22"/>
                <w:szCs w:val="22"/>
                <w:lang w:eastAsia="ru-RU"/>
              </w:rPr>
              <w:t>. знак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r w:rsidRPr="003C35EC">
              <w:rPr>
                <w:sz w:val="22"/>
                <w:szCs w:val="22"/>
                <w:lang w:eastAsia="ru-RU"/>
              </w:rPr>
              <w:t>Идентификационный номер (VIN)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r w:rsidRPr="003C35EC">
              <w:rPr>
                <w:sz w:val="22"/>
                <w:szCs w:val="22"/>
                <w:lang w:eastAsia="ru-RU"/>
              </w:rPr>
              <w:t>Год выпуска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r w:rsidRPr="003C35EC">
              <w:rPr>
                <w:sz w:val="22"/>
                <w:szCs w:val="22"/>
                <w:lang w:eastAsia="ru-RU"/>
              </w:rPr>
              <w:t>марка, модель ТС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r w:rsidRPr="003C35EC">
              <w:rPr>
                <w:sz w:val="22"/>
                <w:szCs w:val="22"/>
                <w:lang w:eastAsia="ru-RU"/>
              </w:rPr>
              <w:t>категория ТС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r w:rsidRPr="003C35EC">
              <w:rPr>
                <w:sz w:val="22"/>
                <w:szCs w:val="22"/>
                <w:lang w:eastAsia="ru-RU"/>
              </w:rPr>
              <w:t xml:space="preserve">ТБ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proofErr w:type="spellStart"/>
            <w:r w:rsidRPr="003C35EC">
              <w:rPr>
                <w:sz w:val="22"/>
                <w:szCs w:val="22"/>
                <w:lang w:eastAsia="ru-RU"/>
              </w:rPr>
              <w:t>мощьность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r w:rsidRPr="003C35EC">
              <w:rPr>
                <w:sz w:val="22"/>
                <w:szCs w:val="22"/>
                <w:lang w:eastAsia="ru-RU"/>
              </w:rPr>
              <w:t>Км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r w:rsidRPr="003C35EC">
              <w:rPr>
                <w:sz w:val="22"/>
                <w:szCs w:val="22"/>
                <w:lang w:eastAsia="ru-RU"/>
              </w:rPr>
              <w:t>Кт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r w:rsidRPr="003C35EC">
              <w:rPr>
                <w:sz w:val="22"/>
                <w:szCs w:val="22"/>
                <w:lang w:eastAsia="ru-RU"/>
              </w:rPr>
              <w:t>Кс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r w:rsidRPr="003C35EC">
              <w:rPr>
                <w:sz w:val="22"/>
                <w:szCs w:val="22"/>
                <w:lang w:eastAsia="ru-RU"/>
              </w:rPr>
              <w:t>Ко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proofErr w:type="spellStart"/>
            <w:r w:rsidRPr="003C35EC">
              <w:rPr>
                <w:sz w:val="22"/>
                <w:szCs w:val="22"/>
                <w:lang w:eastAsia="ru-RU"/>
              </w:rPr>
              <w:t>Квс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proofErr w:type="spellStart"/>
            <w:r w:rsidRPr="003C35EC">
              <w:rPr>
                <w:sz w:val="22"/>
                <w:szCs w:val="22"/>
                <w:lang w:eastAsia="ru-RU"/>
              </w:rPr>
              <w:t>Кбм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4690" w:rsidRPr="003C35EC" w:rsidRDefault="00704690" w:rsidP="008B79E6">
            <w:pPr>
              <w:pStyle w:val="afff"/>
              <w:rPr>
                <w:sz w:val="22"/>
                <w:szCs w:val="22"/>
                <w:lang w:eastAsia="ru-RU"/>
              </w:rPr>
            </w:pPr>
            <w:r w:rsidRPr="003C35EC">
              <w:rPr>
                <w:sz w:val="22"/>
                <w:szCs w:val="22"/>
                <w:lang w:eastAsia="ru-RU"/>
              </w:rPr>
              <w:t>ИТОГО</w:t>
            </w:r>
          </w:p>
        </w:tc>
      </w:tr>
      <w:tr w:rsidR="003C35EC" w:rsidRPr="003C35EC" w:rsidTr="00BF393B">
        <w:trPr>
          <w:gridAfter w:val="1"/>
          <w:wAfter w:w="33" w:type="dxa"/>
          <w:trHeight w:val="342"/>
        </w:trPr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5EC" w:rsidRPr="003C35EC" w:rsidRDefault="003C35EC" w:rsidP="008B79E6">
            <w:pPr>
              <w:pStyle w:val="afff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5EC" w:rsidRPr="003C35EC" w:rsidRDefault="003C35EC" w:rsidP="008B79E6">
            <w:pPr>
              <w:pStyle w:val="afff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5EC" w:rsidRPr="003C35EC" w:rsidRDefault="003C35EC" w:rsidP="00BF393B">
            <w:pPr>
              <w:pStyle w:val="TableParagraph"/>
              <w:ind w:left="4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5EC" w:rsidRPr="003C35EC" w:rsidRDefault="003C35EC" w:rsidP="00BF393B">
            <w:pPr>
              <w:pStyle w:val="TableParagraph"/>
              <w:ind w:left="12" w:right="2"/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5EC" w:rsidRPr="003C35EC" w:rsidRDefault="003C35EC" w:rsidP="008B79E6">
            <w:pPr>
              <w:pStyle w:val="afff"/>
              <w:rPr>
                <w:sz w:val="22"/>
                <w:szCs w:val="22"/>
                <w:lang w:eastAsia="ru-RU"/>
              </w:rPr>
            </w:pPr>
            <w:r w:rsidRPr="003C35EC">
              <w:rPr>
                <w:sz w:val="22"/>
                <w:szCs w:val="22"/>
                <w:lang w:eastAsia="ru-RU"/>
              </w:rPr>
              <w:t>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5EC" w:rsidRPr="003C35EC" w:rsidRDefault="003C35EC" w:rsidP="008B79E6">
            <w:pPr>
              <w:pStyle w:val="a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C35EC" w:rsidRPr="003C35EC" w:rsidRDefault="003C35EC" w:rsidP="008B79E6">
            <w:pPr>
              <w:pStyle w:val="afff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3C35EC" w:rsidRPr="003C35EC" w:rsidRDefault="003C35EC" w:rsidP="008B79E6">
            <w:pPr>
              <w:pStyle w:val="afff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5EC" w:rsidRPr="003C35EC" w:rsidRDefault="003C35EC" w:rsidP="008B79E6">
            <w:pPr>
              <w:pStyle w:val="afff"/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5EC" w:rsidRPr="003C35EC" w:rsidRDefault="003C35EC" w:rsidP="008B79E6">
            <w:pPr>
              <w:pStyle w:val="afff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5EC" w:rsidRPr="003C35EC" w:rsidRDefault="003C35EC" w:rsidP="008B79E6">
            <w:pPr>
              <w:pStyle w:val="afff"/>
              <w:jc w:val="center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5EC" w:rsidRPr="003C35EC" w:rsidRDefault="003C35EC" w:rsidP="008B79E6">
            <w:pPr>
              <w:pStyle w:val="afff"/>
              <w:jc w:val="center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C35EC" w:rsidRPr="003C35EC" w:rsidRDefault="003C35EC" w:rsidP="008B79E6">
            <w:pPr>
              <w:pStyle w:val="afff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35EC" w:rsidRPr="003C35EC" w:rsidRDefault="003C35EC" w:rsidP="008B79E6">
            <w:pPr>
              <w:pStyle w:val="afff"/>
              <w:jc w:val="center"/>
              <w:rPr>
                <w:sz w:val="22"/>
                <w:szCs w:val="22"/>
              </w:rPr>
            </w:pPr>
          </w:p>
        </w:tc>
      </w:tr>
      <w:tr w:rsidR="00781809" w:rsidRPr="003C35EC" w:rsidTr="003E63AA">
        <w:trPr>
          <w:trHeight w:val="375"/>
        </w:trPr>
        <w:tc>
          <w:tcPr>
            <w:tcW w:w="1208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81809" w:rsidRPr="003C35EC" w:rsidRDefault="00781809" w:rsidP="008B79E6">
            <w:pPr>
              <w:pStyle w:val="afff"/>
              <w:rPr>
                <w:sz w:val="22"/>
                <w:szCs w:val="22"/>
                <w:lang w:eastAsia="ru-RU"/>
              </w:rPr>
            </w:pPr>
            <w:r w:rsidRPr="003C35EC">
              <w:rPr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269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81809" w:rsidRPr="003C35EC" w:rsidRDefault="00781809" w:rsidP="008B79E6">
            <w:pPr>
              <w:pStyle w:val="afff"/>
              <w:rPr>
                <w:sz w:val="22"/>
                <w:szCs w:val="22"/>
                <w:lang w:eastAsia="ru-RU"/>
              </w:rPr>
            </w:pPr>
            <w:r w:rsidRPr="003C35EC">
              <w:rPr>
                <w:sz w:val="22"/>
                <w:szCs w:val="22"/>
                <w:lang w:eastAsia="ru-RU"/>
              </w:rPr>
              <w:t xml:space="preserve">                        </w:t>
            </w:r>
          </w:p>
        </w:tc>
      </w:tr>
    </w:tbl>
    <w:p w:rsidR="000F3B91" w:rsidRPr="003C35EC" w:rsidRDefault="000F3B91" w:rsidP="003E63A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9"/>
        <w:gridCol w:w="7504"/>
        <w:gridCol w:w="6663"/>
      </w:tblGrid>
      <w:tr w:rsidR="000F3B91" w:rsidRPr="003C35EC" w:rsidTr="003C35EC">
        <w:tc>
          <w:tcPr>
            <w:tcW w:w="75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3B91" w:rsidRPr="003C35EC" w:rsidRDefault="000F3B91" w:rsidP="00C030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/>
              </w:rPr>
              <w:t>Страховщик:</w:t>
            </w: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3B91" w:rsidRPr="003C35EC" w:rsidRDefault="000F3B91" w:rsidP="00C030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C35EC">
              <w:rPr>
                <w:rFonts w:ascii="Times New Roman" w:hAnsi="Times New Roman" w:cs="Times New Roman"/>
                <w:b/>
              </w:rPr>
              <w:t>Государственный заказчик:</w:t>
            </w:r>
          </w:p>
        </w:tc>
      </w:tr>
      <w:tr w:rsidR="000F1B95" w:rsidRPr="003C35EC" w:rsidTr="003C35EC">
        <w:trPr>
          <w:gridBefore w:val="1"/>
          <w:wBefore w:w="9" w:type="dxa"/>
          <w:trHeight w:val="223"/>
        </w:trPr>
        <w:tc>
          <w:tcPr>
            <w:tcW w:w="7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1B95" w:rsidRPr="003C35EC" w:rsidRDefault="000F1B95" w:rsidP="000F1B95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0905DD" w:rsidRPr="003C35EC" w:rsidRDefault="000905DD" w:rsidP="003C35EC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00555" w:rsidRPr="003C35EC" w:rsidRDefault="00200555" w:rsidP="00200555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C35EC">
              <w:rPr>
                <w:rFonts w:ascii="Times New Roman" w:hAnsi="Times New Roman" w:cs="Times New Roman"/>
                <w:sz w:val="22"/>
                <w:szCs w:val="22"/>
              </w:rPr>
              <w:t>Н</w:t>
            </w:r>
            <w:r w:rsidRPr="003C35EC">
              <w:rPr>
                <w:rFonts w:ascii="Times New Roman" w:hAnsi="Times New Roman" w:cs="Times New Roman"/>
                <w:bCs/>
                <w:iCs/>
                <w:color w:val="000000"/>
                <w:sz w:val="22"/>
                <w:szCs w:val="22"/>
              </w:rPr>
              <w:t>ачальник</w:t>
            </w:r>
          </w:p>
          <w:p w:rsidR="00200555" w:rsidRPr="003C35EC" w:rsidRDefault="00200555" w:rsidP="00200555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555" w:rsidRPr="003C35EC" w:rsidRDefault="00200555" w:rsidP="00200555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C35EC">
              <w:rPr>
                <w:rFonts w:ascii="Times New Roman" w:hAnsi="Times New Roman" w:cs="Times New Roman"/>
                <w:sz w:val="22"/>
                <w:szCs w:val="22"/>
              </w:rPr>
              <w:t>______________________ И.В. Кузнецов</w:t>
            </w:r>
          </w:p>
          <w:p w:rsidR="00200555" w:rsidRPr="003C35EC" w:rsidRDefault="00200555" w:rsidP="00200555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200555" w:rsidRPr="003C35EC" w:rsidRDefault="00200555" w:rsidP="00200555">
            <w:pPr>
              <w:pStyle w:val="afff8"/>
              <w:spacing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3C35EC">
              <w:rPr>
                <w:rFonts w:ascii="Times New Roman" w:hAnsi="Times New Roman" w:cs="Times New Roman"/>
                <w:sz w:val="22"/>
                <w:szCs w:val="22"/>
              </w:rPr>
              <w:t>Подписано ЭЦП</w:t>
            </w:r>
          </w:p>
          <w:p w:rsidR="000F1B95" w:rsidRPr="003C35EC" w:rsidRDefault="000F1B95" w:rsidP="000F1B9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0F3B91" w:rsidRPr="003C35EC" w:rsidRDefault="000F3B91" w:rsidP="00200555">
      <w:pPr>
        <w:spacing w:after="0" w:line="240" w:lineRule="auto"/>
        <w:rPr>
          <w:rFonts w:ascii="Times New Roman" w:hAnsi="Times New Roman" w:cs="Times New Roman"/>
        </w:rPr>
      </w:pPr>
    </w:p>
    <w:sectPr w:rsidR="000F3B91" w:rsidRPr="003C35EC" w:rsidSect="00AA0084">
      <w:pgSz w:w="16838" w:h="11906" w:orient="landscape"/>
      <w:pgMar w:top="284" w:right="851" w:bottom="142" w:left="1276" w:header="720" w:footer="720" w:gutter="0"/>
      <w:cols w:space="720"/>
      <w:titlePg/>
      <w:docGrid w:linePitch="326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00E2" w:rsidRDefault="005100E2" w:rsidP="002040AB">
      <w:pPr>
        <w:spacing w:after="0" w:line="240" w:lineRule="auto"/>
      </w:pPr>
      <w:r>
        <w:separator/>
      </w:r>
    </w:p>
  </w:endnote>
  <w:endnote w:type="continuationSeparator" w:id="0">
    <w:p w:rsidR="005100E2" w:rsidRDefault="005100E2" w:rsidP="00204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ultant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Garamond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Liberation Mono">
    <w:altName w:val="Courier New"/>
    <w:charset w:val="01"/>
    <w:family w:val="moder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AB" w:rsidRDefault="002040AB">
    <w:pPr>
      <w:pStyle w:val="aff1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AB" w:rsidRDefault="002040AB">
    <w:pPr>
      <w:pStyle w:val="aff1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AB" w:rsidRDefault="002040AB">
    <w:pPr>
      <w:pStyle w:val="af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00E2" w:rsidRDefault="005100E2" w:rsidP="002040AB">
      <w:pPr>
        <w:spacing w:after="0" w:line="240" w:lineRule="auto"/>
      </w:pPr>
      <w:r>
        <w:separator/>
      </w:r>
    </w:p>
  </w:footnote>
  <w:footnote w:type="continuationSeparator" w:id="0">
    <w:p w:rsidR="005100E2" w:rsidRDefault="005100E2" w:rsidP="00204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AB" w:rsidRDefault="002040AB">
    <w:pPr>
      <w:pStyle w:val="aff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AB" w:rsidRDefault="002040AB">
    <w:pPr>
      <w:pStyle w:val="aff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0AB" w:rsidRDefault="002040AB">
    <w:pPr>
      <w:pStyle w:val="af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</w:rPr>
    </w:lvl>
    <w:lvl w:ilvl="3">
      <w:start w:val="1"/>
      <w:numFmt w:val="lowerLetter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cs="Symbol" w:hint="default"/>
      </w:rPr>
    </w:lvl>
    <w:lvl w:ilvl="6">
      <w:start w:val="1"/>
      <w:numFmt w:val="lowerLetter"/>
      <w:lvlText w:val="%5.%6.%7)"/>
      <w:lvlJc w:val="left"/>
      <w:pPr>
        <w:tabs>
          <w:tab w:val="num" w:pos="2268"/>
        </w:tabs>
        <w:ind w:left="2268" w:hanging="567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 w:hint="default"/>
      </w:rPr>
    </w:lvl>
  </w:abstractNum>
  <w:abstractNum w:abstractNumId="2">
    <w:nsid w:val="0C054519"/>
    <w:multiLevelType w:val="hybridMultilevel"/>
    <w:tmpl w:val="43EE786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49906452"/>
    <w:multiLevelType w:val="hybridMultilevel"/>
    <w:tmpl w:val="CE3EB5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643BD3"/>
    <w:multiLevelType w:val="hybridMultilevel"/>
    <w:tmpl w:val="BE4C0A0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5C35246F"/>
    <w:multiLevelType w:val="hybridMultilevel"/>
    <w:tmpl w:val="00B8E9E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1C4C91"/>
    <w:rsid w:val="000905DD"/>
    <w:rsid w:val="000D1233"/>
    <w:rsid w:val="000D51ED"/>
    <w:rsid w:val="000F1B95"/>
    <w:rsid w:val="000F3B91"/>
    <w:rsid w:val="00136D34"/>
    <w:rsid w:val="00153C9A"/>
    <w:rsid w:val="001C4C91"/>
    <w:rsid w:val="001D0872"/>
    <w:rsid w:val="001D5FA0"/>
    <w:rsid w:val="00200555"/>
    <w:rsid w:val="002040AB"/>
    <w:rsid w:val="002112C7"/>
    <w:rsid w:val="0028696C"/>
    <w:rsid w:val="002A6E44"/>
    <w:rsid w:val="00334518"/>
    <w:rsid w:val="003C35EC"/>
    <w:rsid w:val="003D7238"/>
    <w:rsid w:val="003E63AA"/>
    <w:rsid w:val="003F014C"/>
    <w:rsid w:val="00440ECA"/>
    <w:rsid w:val="00446109"/>
    <w:rsid w:val="00457DD8"/>
    <w:rsid w:val="00487121"/>
    <w:rsid w:val="004B3B59"/>
    <w:rsid w:val="005100E2"/>
    <w:rsid w:val="005827A4"/>
    <w:rsid w:val="0060203A"/>
    <w:rsid w:val="00614CA6"/>
    <w:rsid w:val="00637A60"/>
    <w:rsid w:val="00641D34"/>
    <w:rsid w:val="00641EE9"/>
    <w:rsid w:val="00661D0F"/>
    <w:rsid w:val="006A029A"/>
    <w:rsid w:val="00704690"/>
    <w:rsid w:val="00740733"/>
    <w:rsid w:val="00780C39"/>
    <w:rsid w:val="00781809"/>
    <w:rsid w:val="007903F7"/>
    <w:rsid w:val="007A43F2"/>
    <w:rsid w:val="007A54A6"/>
    <w:rsid w:val="007A7113"/>
    <w:rsid w:val="007C280B"/>
    <w:rsid w:val="007C2F04"/>
    <w:rsid w:val="008251D3"/>
    <w:rsid w:val="008302AA"/>
    <w:rsid w:val="008628C8"/>
    <w:rsid w:val="00863C70"/>
    <w:rsid w:val="008B79E6"/>
    <w:rsid w:val="00936CF2"/>
    <w:rsid w:val="00971877"/>
    <w:rsid w:val="009871B7"/>
    <w:rsid w:val="009A292F"/>
    <w:rsid w:val="009C5A0B"/>
    <w:rsid w:val="00A2587F"/>
    <w:rsid w:val="00AA0084"/>
    <w:rsid w:val="00B00718"/>
    <w:rsid w:val="00B1164E"/>
    <w:rsid w:val="00B13F0E"/>
    <w:rsid w:val="00BB1B75"/>
    <w:rsid w:val="00BB357B"/>
    <w:rsid w:val="00BE3F5D"/>
    <w:rsid w:val="00BF393B"/>
    <w:rsid w:val="00C03071"/>
    <w:rsid w:val="00C22E3D"/>
    <w:rsid w:val="00C42CBD"/>
    <w:rsid w:val="00CE09B2"/>
    <w:rsid w:val="00D6789B"/>
    <w:rsid w:val="00D934A4"/>
    <w:rsid w:val="00E26846"/>
    <w:rsid w:val="00E87547"/>
    <w:rsid w:val="00EE08E6"/>
    <w:rsid w:val="00F1275D"/>
    <w:rsid w:val="00FA21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after="0" w:line="240" w:lineRule="auto"/>
      <w:ind w:left="2268"/>
      <w:outlineLvl w:val="3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1877"/>
    <w:pPr>
      <w:spacing w:before="240" w:after="60"/>
      <w:outlineLvl w:val="5"/>
    </w:pPr>
    <w:rPr>
      <w:rFonts w:eastAsia="Times New Roman" w:cs="Times New Roman"/>
      <w:b/>
      <w:bCs/>
      <w:lang/>
    </w:rPr>
  </w:style>
  <w:style w:type="paragraph" w:styleId="7">
    <w:name w:val="heading 7"/>
    <w:basedOn w:val="a"/>
    <w:next w:val="a"/>
    <w:qFormat/>
    <w:pPr>
      <w:numPr>
        <w:ilvl w:val="6"/>
        <w:numId w:val="1"/>
      </w:numPr>
      <w:spacing w:before="240" w:after="60" w:line="240" w:lineRule="auto"/>
      <w:outlineLvl w:val="6"/>
    </w:pPr>
    <w:rPr>
      <w:rFonts w:cs="Times New Roman"/>
      <w:sz w:val="24"/>
      <w:szCs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 w:hint="default"/>
      <w:b/>
      <w:bCs/>
      <w:i w:val="0"/>
      <w:iCs w:val="0"/>
    </w:rPr>
  </w:style>
  <w:style w:type="character" w:customStyle="1" w:styleId="WW8Num2z1">
    <w:name w:val="WW8Num2z1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2z2">
    <w:name w:val="WW8Num2z2"/>
    <w:rPr>
      <w:rFonts w:cs="Times New Roman" w:hint="default"/>
      <w:b w:val="0"/>
      <w:bCs w:val="0"/>
      <w:i w:val="0"/>
      <w:iCs w:val="0"/>
    </w:rPr>
  </w:style>
  <w:style w:type="character" w:customStyle="1" w:styleId="WW8Num2z3">
    <w:name w:val="WW8Num2z3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2z4">
    <w:name w:val="WW8Num2z4"/>
    <w:rPr>
      <w:rFonts w:cs="Times New Roman" w:hint="default"/>
    </w:rPr>
  </w:style>
  <w:style w:type="character" w:customStyle="1" w:styleId="WW8Num2z5">
    <w:name w:val="WW8Num2z5"/>
    <w:rPr>
      <w:rFonts w:ascii="Symbol" w:hAnsi="Symbol" w:cs="Symbol" w:hint="default"/>
    </w:rPr>
  </w:style>
  <w:style w:type="character" w:customStyle="1" w:styleId="WW8Num3z0">
    <w:name w:val="WW8Num3z0"/>
    <w:rPr>
      <w:rFonts w:ascii="Times New Roman" w:hAnsi="Times New Roman" w:cs="Times New Roman"/>
      <w:color w:val="000000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cs="Times New Roman" w:hint="default"/>
      <w:b/>
      <w:bCs/>
      <w:i w:val="0"/>
      <w:iCs w:val="0"/>
    </w:rPr>
  </w:style>
  <w:style w:type="character" w:customStyle="1" w:styleId="WW8Num5z1">
    <w:name w:val="WW8Num5z1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szCs w:val="24"/>
      <w:u w:val="none"/>
      <w:vertAlign w:val="baseline"/>
    </w:rPr>
  </w:style>
  <w:style w:type="character" w:customStyle="1" w:styleId="WW8Num5z2">
    <w:name w:val="WW8Num5z2"/>
    <w:rPr>
      <w:rFonts w:cs="Times New Roman" w:hint="default"/>
      <w:b w:val="0"/>
      <w:bCs w:val="0"/>
      <w:i w:val="0"/>
      <w:iCs w:val="0"/>
    </w:rPr>
  </w:style>
  <w:style w:type="character" w:customStyle="1" w:styleId="WW8Num5z3">
    <w:name w:val="WW8Num5z3"/>
    <w:rPr>
      <w:rFonts w:cs="Times New Roman" w:hint="default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sz w:val="24"/>
      <w:u w:val="none"/>
      <w:vertAlign w:val="baseline"/>
    </w:rPr>
  </w:style>
  <w:style w:type="character" w:customStyle="1" w:styleId="WW8Num5z4">
    <w:name w:val="WW8Num5z4"/>
    <w:rPr>
      <w:rFonts w:cs="Times New Roman" w:hint="default"/>
    </w:rPr>
  </w:style>
  <w:style w:type="character" w:customStyle="1" w:styleId="WW8Num5z5">
    <w:name w:val="WW8Num5z5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  <w:rPr>
      <w:rFonts w:ascii="Times New Roman" w:hAnsi="Times New Roman" w:cs="Times New Roman" w:hint="default"/>
      <w:i w:val="0"/>
    </w:rPr>
  </w:style>
  <w:style w:type="character" w:customStyle="1" w:styleId="20">
    <w:name w:val="Основной шрифт абзаца2"/>
  </w:style>
  <w:style w:type="character" w:customStyle="1" w:styleId="10">
    <w:name w:val="Заголовок 1 Знак"/>
    <w:rPr>
      <w:rFonts w:ascii="Arial" w:hAnsi="Arial" w:cs="Arial"/>
      <w:b/>
      <w:bCs/>
      <w:kern w:val="2"/>
      <w:sz w:val="32"/>
      <w:szCs w:val="32"/>
    </w:rPr>
  </w:style>
  <w:style w:type="character" w:customStyle="1" w:styleId="21">
    <w:name w:val="Заголовок 2 Знак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rPr>
      <w:rFonts w:ascii="Times New Roman" w:eastAsia="Times New Roman" w:hAnsi="Times New Roman" w:cs="Times New Roman"/>
      <w:b/>
      <w:bCs/>
      <w:sz w:val="26"/>
      <w:szCs w:val="26"/>
      <w:lang w:eastAsia="zh-CN"/>
    </w:rPr>
  </w:style>
  <w:style w:type="character" w:customStyle="1" w:styleId="40">
    <w:name w:val="Заголовок 4 Знак"/>
    <w:rPr>
      <w:rFonts w:ascii="Times New Roman" w:hAnsi="Times New Roman" w:cs="Times New Roman"/>
      <w:sz w:val="20"/>
      <w:szCs w:val="20"/>
      <w:lang w:val="en-US"/>
    </w:rPr>
  </w:style>
  <w:style w:type="character" w:customStyle="1" w:styleId="50">
    <w:name w:val="Заголовок 5 Знак"/>
    <w:rPr>
      <w:rFonts w:ascii="Times New Roman" w:eastAsia="Times New Roma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70">
    <w:name w:val="Заголовок 7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80">
    <w:name w:val="Заголовок 8 Знак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22">
    <w:name w:val="Основной текст 2 Знак"/>
    <w:rPr>
      <w:rFonts w:ascii="Times New Roman" w:hAnsi="Times New Roman" w:cs="Times New Roman"/>
      <w:sz w:val="24"/>
      <w:szCs w:val="24"/>
    </w:rPr>
  </w:style>
  <w:style w:type="character" w:customStyle="1" w:styleId="a3">
    <w:name w:val="Текст Знак"/>
    <w:rPr>
      <w:rFonts w:ascii="Courier New" w:hAnsi="Courier New" w:cs="Courier New"/>
      <w:sz w:val="20"/>
      <w:szCs w:val="20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page number"/>
    <w:basedOn w:val="20"/>
  </w:style>
  <w:style w:type="character" w:customStyle="1" w:styleId="a6">
    <w:name w:val="Нижний колонтитул Знак"/>
    <w:rPr>
      <w:rFonts w:ascii="Times New Roman" w:hAnsi="Times New Roman" w:cs="Times New Roman"/>
      <w:sz w:val="20"/>
      <w:szCs w:val="20"/>
    </w:rPr>
  </w:style>
  <w:style w:type="character" w:customStyle="1" w:styleId="FooterChar">
    <w:name w:val="Footer Char"/>
    <w:rPr>
      <w:rFonts w:eastAsia="Times New Roman"/>
      <w:sz w:val="20"/>
      <w:szCs w:val="20"/>
    </w:rPr>
  </w:style>
  <w:style w:type="character" w:customStyle="1" w:styleId="a7">
    <w:name w:val="Верх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a8">
    <w:name w:val="Текст выноски Знак"/>
    <w:rPr>
      <w:rFonts w:ascii="Tahoma" w:hAnsi="Tahoma" w:cs="Tahoma"/>
      <w:sz w:val="16"/>
      <w:szCs w:val="16"/>
    </w:rPr>
  </w:style>
  <w:style w:type="character" w:customStyle="1" w:styleId="a9">
    <w:name w:val="Основной текст Знак"/>
    <w:rPr>
      <w:rFonts w:ascii="Times New Roman" w:hAnsi="Times New Roman" w:cs="Times New Roman"/>
      <w:sz w:val="24"/>
      <w:szCs w:val="24"/>
    </w:rPr>
  </w:style>
  <w:style w:type="character" w:customStyle="1" w:styleId="aa">
    <w:name w:val="Основной текст с отступом Знак"/>
    <w:rPr>
      <w:rFonts w:ascii="Times New Roman" w:hAnsi="Times New Roman" w:cs="Times New Roman"/>
      <w:sz w:val="24"/>
      <w:szCs w:val="24"/>
    </w:rPr>
  </w:style>
  <w:style w:type="character" w:customStyle="1" w:styleId="ConsPlusNormal">
    <w:name w:val="ConsPlusNormal Знак"/>
    <w:rPr>
      <w:rFonts w:ascii="Arial" w:hAnsi="Arial" w:cs="Arial"/>
      <w:sz w:val="22"/>
      <w:szCs w:val="22"/>
      <w:lang w:bidi="ar-SA"/>
    </w:rPr>
  </w:style>
  <w:style w:type="character" w:customStyle="1" w:styleId="ab">
    <w:name w:val="Название Знак"/>
    <w:rPr>
      <w:rFonts w:ascii="Arial" w:hAnsi="Arial" w:cs="Arial"/>
      <w:b/>
      <w:bCs/>
      <w:kern w:val="2"/>
      <w:sz w:val="20"/>
      <w:szCs w:val="20"/>
    </w:rPr>
  </w:style>
  <w:style w:type="character" w:customStyle="1" w:styleId="ac">
    <w:name w:val="Обычный таблица Знак"/>
    <w:rPr>
      <w:rFonts w:ascii="Times New Roman" w:eastAsia="Times New Roman" w:hAnsi="Times New Roman" w:cs="Times New Roman"/>
      <w:sz w:val="18"/>
      <w:szCs w:val="18"/>
    </w:rPr>
  </w:style>
  <w:style w:type="character" w:styleId="ad">
    <w:name w:val="Strong"/>
    <w:qFormat/>
    <w:rPr>
      <w:b/>
      <w:bCs/>
    </w:rPr>
  </w:style>
  <w:style w:type="character" w:customStyle="1" w:styleId="23">
    <w:name w:val="Основной текст с отступом 2 Знак"/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20"/>
  </w:style>
  <w:style w:type="character" w:customStyle="1" w:styleId="ConsNormal">
    <w:name w:val="ConsNormal Знак"/>
    <w:rPr>
      <w:rFonts w:ascii="Arial" w:hAnsi="Arial" w:cs="Arial"/>
      <w:sz w:val="22"/>
      <w:szCs w:val="22"/>
      <w:lang w:bidi="ar-SA"/>
    </w:rPr>
  </w:style>
  <w:style w:type="character" w:customStyle="1" w:styleId="ae">
    <w:name w:val="Символ сноски"/>
    <w:rPr>
      <w:vertAlign w:val="superscript"/>
    </w:rPr>
  </w:style>
  <w:style w:type="character" w:customStyle="1" w:styleId="af">
    <w:name w:val="Текст сноски Знак"/>
    <w:rPr>
      <w:rFonts w:ascii="Times New Roman" w:hAnsi="Times New Roman" w:cs="Times New Roman"/>
      <w:sz w:val="20"/>
      <w:szCs w:val="20"/>
    </w:rPr>
  </w:style>
  <w:style w:type="character" w:customStyle="1" w:styleId="WW8Num7z0">
    <w:name w:val="WW8Num7z0"/>
    <w:rPr>
      <w:color w:val="000000"/>
      <w:position w:val="0"/>
      <w:sz w:val="28"/>
      <w:szCs w:val="28"/>
      <w:vertAlign w:val="baseline"/>
    </w:rPr>
  </w:style>
  <w:style w:type="character" w:styleId="af0">
    <w:name w:val="FollowedHyperlink"/>
    <w:rPr>
      <w:color w:val="800080"/>
      <w:u w:val="single"/>
    </w:rPr>
  </w:style>
  <w:style w:type="character" w:styleId="af1">
    <w:name w:val="Emphasis"/>
    <w:qFormat/>
    <w:rPr>
      <w:i/>
      <w:iCs/>
    </w:rPr>
  </w:style>
  <w:style w:type="character" w:customStyle="1" w:styleId="af2">
    <w:name w:val="Без интервала Знак"/>
    <w:rPr>
      <w:rFonts w:eastAsia="Times New Roman" w:cs="Calibri"/>
      <w:sz w:val="22"/>
      <w:szCs w:val="22"/>
      <w:lang w:bidi="ar-SA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8z0">
    <w:name w:val="WW8Num8z0"/>
    <w:rPr>
      <w:color w:val="000000"/>
      <w:sz w:val="24"/>
      <w:szCs w:val="24"/>
    </w:rPr>
  </w:style>
  <w:style w:type="character" w:customStyle="1" w:styleId="WW8Num9z0">
    <w:name w:val="WW8Num9z0"/>
    <w:rPr>
      <w:b/>
      <w:bCs/>
      <w:color w:val="000000"/>
      <w:sz w:val="24"/>
      <w:szCs w:val="24"/>
    </w:rPr>
  </w:style>
  <w:style w:type="character" w:customStyle="1" w:styleId="WW8Num10z0">
    <w:name w:val="WW8Num10z0"/>
    <w:rPr>
      <w:rFonts w:ascii="Times New Roman" w:hAnsi="Times New Roman" w:cs="Times New Roman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3z0">
    <w:name w:val="WW8Num13z0"/>
    <w:rPr>
      <w:position w:val="0"/>
      <w:sz w:val="28"/>
      <w:szCs w:val="28"/>
      <w:vertAlign w:val="baseline"/>
    </w:rPr>
  </w:style>
  <w:style w:type="character" w:customStyle="1" w:styleId="WW8Num13z1">
    <w:name w:val="WW8Num13z1"/>
    <w:rPr>
      <w:position w:val="0"/>
      <w:sz w:val="24"/>
      <w:szCs w:val="24"/>
      <w:vertAlign w:val="baseline"/>
    </w:rPr>
  </w:style>
  <w:style w:type="character" w:customStyle="1" w:styleId="WW8Num14z0">
    <w:name w:val="WW8Num14z0"/>
    <w:rPr>
      <w:position w:val="0"/>
      <w:sz w:val="28"/>
      <w:szCs w:val="28"/>
      <w:vertAlign w:val="baseline"/>
    </w:rPr>
  </w:style>
  <w:style w:type="character" w:customStyle="1" w:styleId="WW8Num15z0">
    <w:name w:val="WW8Num15z0"/>
    <w:rPr>
      <w:position w:val="0"/>
      <w:sz w:val="28"/>
      <w:szCs w:val="28"/>
      <w:vertAlign w:val="baseline"/>
    </w:rPr>
  </w:style>
  <w:style w:type="character" w:customStyle="1" w:styleId="WW8Num16z0">
    <w:name w:val="WW8Num16z0"/>
    <w:rPr>
      <w:b/>
      <w:bCs/>
      <w:position w:val="0"/>
      <w:sz w:val="24"/>
      <w:szCs w:val="24"/>
      <w:vertAlign w:val="baseline"/>
    </w:rPr>
  </w:style>
  <w:style w:type="character" w:customStyle="1" w:styleId="WW8Num17z0">
    <w:name w:val="WW8Num17z0"/>
    <w:rPr>
      <w:b/>
      <w:bCs/>
      <w:position w:val="0"/>
      <w:sz w:val="24"/>
      <w:szCs w:val="24"/>
      <w:vertAlign w:val="baseline"/>
    </w:rPr>
  </w:style>
  <w:style w:type="character" w:customStyle="1" w:styleId="WW8Num18z0">
    <w:name w:val="WW8Num18z0"/>
    <w:rPr>
      <w:position w:val="0"/>
      <w:sz w:val="28"/>
      <w:szCs w:val="28"/>
      <w:vertAlign w:val="baseline"/>
    </w:rPr>
  </w:style>
  <w:style w:type="character" w:customStyle="1" w:styleId="WW8Num20z0">
    <w:name w:val="WW8Num20z0"/>
    <w:rPr>
      <w:rFonts w:ascii="Times New Roman" w:hAnsi="Times New Roman" w:cs="Times New Roman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0">
    <w:name w:val="WW8Num21z0"/>
    <w:rPr>
      <w:b/>
      <w:bCs/>
      <w:position w:val="0"/>
      <w:sz w:val="24"/>
      <w:szCs w:val="24"/>
      <w:vertAlign w:val="baseline"/>
    </w:rPr>
  </w:style>
  <w:style w:type="character" w:customStyle="1" w:styleId="WW8Num22z0">
    <w:name w:val="WW8Num22z0"/>
    <w:rPr>
      <w:position w:val="0"/>
      <w:sz w:val="28"/>
      <w:szCs w:val="28"/>
      <w:vertAlign w:val="baseline"/>
    </w:rPr>
  </w:style>
  <w:style w:type="character" w:customStyle="1" w:styleId="WW8Num23z0">
    <w:name w:val="WW8Num23z0"/>
    <w:rPr>
      <w:rFonts w:ascii="Times New Roman" w:hAnsi="Times New Roman" w:cs="Times New Roman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Times New Roman" w:hAnsi="Times New Roman" w:cs="Times New Roman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4z3">
    <w:name w:val="WW8Num24z3"/>
    <w:rPr>
      <w:rFonts w:ascii="Symbol" w:hAnsi="Symbol" w:cs="Symbol"/>
    </w:rPr>
  </w:style>
  <w:style w:type="character" w:customStyle="1" w:styleId="WW8Num25z0">
    <w:name w:val="WW8Num25z0"/>
    <w:rPr>
      <w:b/>
      <w:bCs/>
      <w:position w:val="0"/>
      <w:sz w:val="24"/>
      <w:szCs w:val="24"/>
      <w:vertAlign w:val="baseline"/>
    </w:rPr>
  </w:style>
  <w:style w:type="character" w:customStyle="1" w:styleId="WW8Num26z0">
    <w:name w:val="WW8Num26z0"/>
    <w:rPr>
      <w:b/>
      <w:bCs/>
      <w:position w:val="0"/>
      <w:sz w:val="24"/>
      <w:szCs w:val="24"/>
      <w:vertAlign w:val="baseline"/>
    </w:rPr>
  </w:style>
  <w:style w:type="character" w:customStyle="1" w:styleId="WW8Num27z0">
    <w:name w:val="WW8Num27z0"/>
    <w:rPr>
      <w:position w:val="0"/>
      <w:sz w:val="28"/>
      <w:szCs w:val="28"/>
      <w:vertAlign w:val="baseline"/>
    </w:rPr>
  </w:style>
  <w:style w:type="character" w:customStyle="1" w:styleId="WW8Num29z0">
    <w:name w:val="WW8Num29z0"/>
    <w:rPr>
      <w:sz w:val="40"/>
      <w:szCs w:val="40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3z0">
    <w:name w:val="WW8Num33z0"/>
    <w:rPr>
      <w:position w:val="0"/>
      <w:sz w:val="28"/>
      <w:szCs w:val="28"/>
      <w:vertAlign w:val="baseline"/>
    </w:rPr>
  </w:style>
  <w:style w:type="character" w:customStyle="1" w:styleId="11">
    <w:name w:val="Основной шрифт абзаца1"/>
  </w:style>
  <w:style w:type="character" w:customStyle="1" w:styleId="31">
    <w:name w:val="Основной текст 3 Знак"/>
    <w:rPr>
      <w:rFonts w:ascii="Times New Roman" w:hAnsi="Times New Roman" w:cs="Times New Roman"/>
      <w:sz w:val="16"/>
      <w:szCs w:val="16"/>
    </w:rPr>
  </w:style>
  <w:style w:type="character" w:customStyle="1" w:styleId="BodyText3Char">
    <w:name w:val="Body Text 3 Char"/>
    <w:rPr>
      <w:sz w:val="16"/>
      <w:szCs w:val="16"/>
    </w:rPr>
  </w:style>
  <w:style w:type="character" w:customStyle="1" w:styleId="FootnoteTextChar">
    <w:name w:val="Footnote Text Char"/>
    <w:rPr>
      <w:lang w:val="ru-RU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BodyTextChar">
    <w:name w:val="Body Text Char"/>
    <w:rPr>
      <w:sz w:val="24"/>
      <w:szCs w:val="24"/>
    </w:rPr>
  </w:style>
  <w:style w:type="character" w:customStyle="1" w:styleId="HeaderChar">
    <w:name w:val="Header Char"/>
    <w:rPr>
      <w:sz w:val="24"/>
      <w:szCs w:val="24"/>
    </w:rPr>
  </w:style>
  <w:style w:type="character" w:customStyle="1" w:styleId="af3">
    <w:name w:val="Основной Знак"/>
    <w:rPr>
      <w:rFonts w:ascii="Times New Roman" w:hAnsi="Times New Roman" w:cs="Times New Roman"/>
      <w:sz w:val="24"/>
      <w:szCs w:val="24"/>
    </w:rPr>
  </w:style>
  <w:style w:type="character" w:customStyle="1" w:styleId="32">
    <w:name w:val="Знак Знак3"/>
    <w:basedOn w:val="11"/>
  </w:style>
  <w:style w:type="character" w:customStyle="1" w:styleId="13">
    <w:name w:val="Стиль Знак сноски + 13 пт"/>
    <w:rPr>
      <w:sz w:val="24"/>
      <w:szCs w:val="24"/>
      <w:vertAlign w:val="superscript"/>
    </w:rPr>
  </w:style>
  <w:style w:type="character" w:customStyle="1" w:styleId="24">
    <w:name w:val="Знак Знак2"/>
    <w:basedOn w:val="11"/>
  </w:style>
  <w:style w:type="character" w:customStyle="1" w:styleId="FontStyle13">
    <w:name w:val="Font Style13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rPr>
      <w:rFonts w:ascii="Times New Roman" w:hAnsi="Times New Roman" w:cs="Times New Roman"/>
      <w:color w:val="000000"/>
      <w:sz w:val="26"/>
      <w:szCs w:val="26"/>
    </w:rPr>
  </w:style>
  <w:style w:type="character" w:customStyle="1" w:styleId="12">
    <w:name w:val="Знак примечания1"/>
    <w:rPr>
      <w:sz w:val="16"/>
      <w:szCs w:val="16"/>
    </w:rPr>
  </w:style>
  <w:style w:type="character" w:customStyle="1" w:styleId="af4">
    <w:name w:val="Текст примечания Знак"/>
    <w:rPr>
      <w:rFonts w:ascii="Times New Roman" w:hAnsi="Times New Roman" w:cs="Times New Roman"/>
      <w:sz w:val="20"/>
      <w:szCs w:val="20"/>
    </w:rPr>
  </w:style>
  <w:style w:type="character" w:customStyle="1" w:styleId="af5">
    <w:name w:val="Тема примечания Знак"/>
    <w:rPr>
      <w:rFonts w:ascii="Times New Roman" w:hAnsi="Times New Roman" w:cs="Times New Roman"/>
      <w:b/>
      <w:bCs/>
      <w:sz w:val="20"/>
      <w:szCs w:val="20"/>
    </w:rPr>
  </w:style>
  <w:style w:type="character" w:customStyle="1" w:styleId="33">
    <w:name w:val="Основной текст с отступом 3 Знак"/>
    <w:rPr>
      <w:rFonts w:ascii="Times New Roman" w:hAnsi="Times New Roman" w:cs="Times New Roman"/>
      <w:sz w:val="16"/>
      <w:szCs w:val="16"/>
    </w:rPr>
  </w:style>
  <w:style w:type="character" w:customStyle="1" w:styleId="af6">
    <w:name w:val="Схема документа Знак"/>
    <w:rPr>
      <w:rFonts w:ascii="Tahoma" w:hAnsi="Tahoma" w:cs="Tahoma"/>
      <w:sz w:val="20"/>
      <w:szCs w:val="20"/>
      <w:shd w:val="clear" w:color="auto" w:fill="000080"/>
    </w:rPr>
  </w:style>
  <w:style w:type="character" w:customStyle="1" w:styleId="af7">
    <w:name w:val="Подзаголовок Знак"/>
    <w:rPr>
      <w:rFonts w:ascii="Cambria" w:hAnsi="Cambria" w:cs="Cambria"/>
      <w:sz w:val="24"/>
      <w:szCs w:val="24"/>
    </w:rPr>
  </w:style>
  <w:style w:type="character" w:customStyle="1" w:styleId="110">
    <w:name w:val="Стиль ТЗ1 Знак1"/>
    <w:rPr>
      <w:rFonts w:ascii="Times New Roman" w:hAnsi="Times New Roman" w:cs="Times New Roman"/>
      <w:sz w:val="18"/>
      <w:szCs w:val="18"/>
    </w:rPr>
  </w:style>
  <w:style w:type="character" w:customStyle="1" w:styleId="SB">
    <w:name w:val="SB_Обычный Знак"/>
    <w:rPr>
      <w:rFonts w:ascii="Times New Roman" w:hAnsi="Times New Roman" w:cs="Times New Roman"/>
      <w:sz w:val="24"/>
      <w:szCs w:val="24"/>
    </w:rPr>
  </w:style>
  <w:style w:type="character" w:customStyle="1" w:styleId="SBHeading2">
    <w:name w:val="SB_Heading2 Знак"/>
    <w:rPr>
      <w:rFonts w:ascii="Times New Roman" w:hAnsi="Times New Roman" w:cs="Times New Roman"/>
      <w:b/>
      <w:bCs/>
      <w:sz w:val="24"/>
      <w:szCs w:val="24"/>
    </w:rPr>
  </w:style>
  <w:style w:type="character" w:customStyle="1" w:styleId="docsearchterm">
    <w:name w:val="docsearchterm"/>
    <w:basedOn w:val="11"/>
  </w:style>
  <w:style w:type="character" w:styleId="HTML">
    <w:name w:val="HTML Typewriter"/>
    <w:rPr>
      <w:rFonts w:ascii="Courier New" w:hAnsi="Courier New" w:cs="Courier New"/>
      <w:sz w:val="20"/>
      <w:szCs w:val="20"/>
    </w:rPr>
  </w:style>
  <w:style w:type="character" w:customStyle="1" w:styleId="af8">
    <w:name w:val="Текст концевой сноски Знак"/>
    <w:rPr>
      <w:rFonts w:ascii="Times New Roman" w:hAnsi="Times New Roman" w:cs="Times New Roman"/>
      <w:sz w:val="20"/>
      <w:szCs w:val="20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IndexLink">
    <w:name w:val="Index Link"/>
  </w:style>
  <w:style w:type="character" w:customStyle="1" w:styleId="NumberingSymbols">
    <w:name w:val="Numbering Symbols"/>
  </w:style>
  <w:style w:type="character" w:customStyle="1" w:styleId="14">
    <w:name w:val="Основной текст Знак1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15">
    <w:name w:val="Текст сноски Знак1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16">
    <w:name w:val="Верхний колонтитул Знак1"/>
    <w:rPr>
      <w:rFonts w:ascii="Times New Roman" w:hAnsi="Times New Roman" w:cs="Times New Roman"/>
      <w:sz w:val="20"/>
      <w:szCs w:val="20"/>
      <w:lang w:eastAsia="zh-CN"/>
    </w:rPr>
  </w:style>
  <w:style w:type="character" w:customStyle="1" w:styleId="17">
    <w:name w:val="Основной текст с отступом Знак1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18">
    <w:name w:val="Текст примечания Знак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9">
    <w:name w:val="Тема примечания Знак1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customStyle="1" w:styleId="1a">
    <w:name w:val="Текст выноски Знак1"/>
    <w:rPr>
      <w:rFonts w:ascii="Tahoma" w:hAnsi="Tahoma" w:cs="Tahoma"/>
      <w:sz w:val="16"/>
      <w:szCs w:val="16"/>
      <w:lang w:eastAsia="zh-CN"/>
    </w:rPr>
  </w:style>
  <w:style w:type="character" w:customStyle="1" w:styleId="1b">
    <w:name w:val="Нижний колонтитул Знак1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1c">
    <w:name w:val="Подзаголовок Знак1"/>
    <w:rPr>
      <w:rFonts w:ascii="Cambria" w:eastAsia="Times New Roman" w:hAnsi="Cambria" w:cs="Cambria"/>
      <w:sz w:val="24"/>
      <w:szCs w:val="24"/>
      <w:lang w:eastAsia="zh-CN"/>
    </w:rPr>
  </w:style>
  <w:style w:type="character" w:customStyle="1" w:styleId="1d">
    <w:name w:val="Текст концевой сноски Знак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10">
    <w:name w:val="Основной текст с отступом 2 Знак1"/>
    <w:rPr>
      <w:rFonts w:ascii="Times New Roman" w:hAnsi="Times New Roman" w:cs="Times New Roman"/>
      <w:sz w:val="24"/>
      <w:szCs w:val="24"/>
      <w:lang w:eastAsia="zh-CN"/>
    </w:rPr>
  </w:style>
  <w:style w:type="character" w:customStyle="1" w:styleId="310">
    <w:name w:val="Основной текст с отступом 3 Знак1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1e">
    <w:name w:val="Название Знак1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Char">
    <w:name w:val="Обычный Char Char"/>
    <w:rPr>
      <w:rFonts w:ascii="Times New Roman" w:eastAsia="Times New Roman" w:hAnsi="Times New Roman" w:cs="Times New Roman"/>
      <w:lang w:val="ru-RU" w:bidi="ar-SA"/>
    </w:rPr>
  </w:style>
  <w:style w:type="character" w:customStyle="1" w:styleId="af9">
    <w:name w:val="Абзац списка Знак"/>
    <w:aliases w:val="Маркер Знак,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numbered1 Знак"/>
    <w:uiPriority w:val="34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FontStyle61">
    <w:name w:val="Font Style61"/>
    <w:rPr>
      <w:rFonts w:ascii="Times New Roman" w:hAnsi="Times New Roman" w:cs="Times New Roman" w:hint="default"/>
      <w:sz w:val="22"/>
      <w:szCs w:val="22"/>
    </w:rPr>
  </w:style>
  <w:style w:type="character" w:customStyle="1" w:styleId="FontStyle21">
    <w:name w:val="Font Style21"/>
    <w:rPr>
      <w:rFonts w:ascii="Times New Roman" w:hAnsi="Times New Roman" w:cs="Times New Roman" w:hint="default"/>
      <w:sz w:val="18"/>
      <w:szCs w:val="18"/>
    </w:rPr>
  </w:style>
  <w:style w:type="paragraph" w:styleId="afa">
    <w:name w:val="Title"/>
    <w:aliases w:val="Заголовок"/>
    <w:basedOn w:val="a"/>
    <w:next w:val="afb"/>
    <w:pPr>
      <w:spacing w:before="240" w:after="60" w:line="240" w:lineRule="auto"/>
      <w:jc w:val="center"/>
    </w:pPr>
    <w:rPr>
      <w:rFonts w:ascii="Arial" w:eastAsia="Times New Roman" w:hAnsi="Arial" w:cs="Arial"/>
      <w:b/>
      <w:bCs/>
      <w:kern w:val="2"/>
      <w:sz w:val="32"/>
      <w:szCs w:val="32"/>
    </w:rPr>
  </w:style>
  <w:style w:type="paragraph" w:styleId="afb">
    <w:name w:val="Body Text"/>
    <w:basedOn w:val="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c">
    <w:name w:val="List"/>
    <w:basedOn w:val="a"/>
    <w:pPr>
      <w:spacing w:after="60" w:line="240" w:lineRule="auto"/>
      <w:ind w:left="283" w:hanging="28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f">
    <w:name w:val="Указатель1"/>
    <w:basedOn w:val="a"/>
    <w:pPr>
      <w:suppressLineNumbers/>
    </w:pPr>
    <w:rPr>
      <w:rFonts w:ascii="PT Astra Serif" w:hAnsi="PT Astra Serif" w:cs="Noto Sans Devanagari"/>
    </w:rPr>
  </w:style>
  <w:style w:type="paragraph" w:customStyle="1" w:styleId="211">
    <w:name w:val="Основной текст 21"/>
    <w:basedOn w:val="a"/>
    <w:pPr>
      <w:autoSpaceDE w:val="0"/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1f0">
    <w:name w:val="Название объекта1"/>
    <w:basedOn w:val="a"/>
    <w:next w:val="a"/>
    <w:pPr>
      <w:spacing w:after="0" w:line="240" w:lineRule="auto"/>
    </w:pPr>
    <w:rPr>
      <w:rFonts w:ascii="Arial" w:eastAsia="Times New Roman" w:hAnsi="Arial" w:cs="Arial"/>
      <w:b/>
      <w:bCs/>
    </w:rPr>
  </w:style>
  <w:style w:type="paragraph" w:customStyle="1" w:styleId="afe">
    <w:name w:val="Îáû÷íûé"/>
    <w:pPr>
      <w:suppressAutoHyphens/>
      <w:autoSpaceDE w:val="0"/>
    </w:pPr>
    <w:rPr>
      <w:lang w:eastAsia="zh-CN"/>
    </w:rPr>
  </w:style>
  <w:style w:type="paragraph" w:customStyle="1" w:styleId="aff">
    <w:name w:val="Îñíîâíîé òåêñò"/>
    <w:basedOn w:val="afe"/>
    <w:rPr>
      <w:sz w:val="24"/>
      <w:szCs w:val="24"/>
    </w:rPr>
  </w:style>
  <w:style w:type="paragraph" w:customStyle="1" w:styleId="111">
    <w:name w:val="111"/>
    <w:basedOn w:val="afe"/>
  </w:style>
  <w:style w:type="paragraph" w:customStyle="1" w:styleId="25">
    <w:name w:val="Текст2"/>
    <w:basedOn w:val="a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222">
    <w:name w:val="222"/>
    <w:basedOn w:val="afe"/>
    <w:pPr>
      <w:ind w:left="851"/>
    </w:pPr>
  </w:style>
  <w:style w:type="paragraph" w:customStyle="1" w:styleId="1100">
    <w:name w:val="1Æ10"/>
    <w:basedOn w:val="afe"/>
    <w:rPr>
      <w:b/>
      <w:bCs/>
    </w:rPr>
  </w:style>
  <w:style w:type="paragraph" w:customStyle="1" w:styleId="caaieiaie1">
    <w:name w:val="caaieiaie 1"/>
    <w:basedOn w:val="a"/>
    <w:next w:val="a"/>
    <w:pPr>
      <w:keepNext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1">
    <w:name w:val="Текст выноски1"/>
    <w:basedOn w:val="a"/>
    <w:pPr>
      <w:autoSpaceDE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61">
    <w:name w:val="çàãîëîâîê 6"/>
    <w:basedOn w:val="afe"/>
    <w:next w:val="afe"/>
    <w:pPr>
      <w:keepNext/>
      <w:spacing w:before="120"/>
      <w:jc w:val="center"/>
    </w:pPr>
    <w:rPr>
      <w:b/>
      <w:bCs/>
      <w:sz w:val="22"/>
      <w:szCs w:val="22"/>
    </w:rPr>
  </w:style>
  <w:style w:type="paragraph" w:customStyle="1" w:styleId="26">
    <w:name w:val="çàãîëîâîê 2"/>
    <w:basedOn w:val="afe"/>
    <w:next w:val="afe"/>
    <w:pPr>
      <w:keepNext/>
      <w:jc w:val="both"/>
    </w:pPr>
    <w:rPr>
      <w:sz w:val="24"/>
      <w:szCs w:val="24"/>
    </w:rPr>
  </w:style>
  <w:style w:type="paragraph" w:customStyle="1" w:styleId="aff0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f1">
    <w:name w:val="footer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2">
    <w:name w:val="header"/>
    <w:basedOn w:val="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tclauthor">
    <w:name w:val="atcl_author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f3">
    <w:name w:val="Balloon Text"/>
    <w:basedOn w:val="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ff4">
    <w:name w:val="аа"/>
    <w:basedOn w:val="a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f2">
    <w:name w:val="toc 1"/>
    <w:basedOn w:val="a"/>
    <w:next w:val="a"/>
    <w:pPr>
      <w:spacing w:after="0" w:line="360" w:lineRule="auto"/>
      <w:jc w:val="both"/>
    </w:pPr>
    <w:rPr>
      <w:rFonts w:ascii="Times New Roman" w:eastAsia="Times New Roman" w:hAnsi="Times New Roman" w:cs="Times New Roman"/>
      <w:b/>
      <w:bCs/>
      <w:caps/>
      <w:sz w:val="24"/>
      <w:szCs w:val="24"/>
    </w:rPr>
  </w:style>
  <w:style w:type="paragraph" w:customStyle="1" w:styleId="1f3">
    <w:name w:val="Текст1"/>
    <w:basedOn w:val="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CharChar">
    <w:name w:val="1 Знак Char Знак Char Знак"/>
    <w:basedOn w:val="a"/>
    <w:pPr>
      <w:spacing w:after="160" w:line="240" w:lineRule="exact"/>
    </w:pPr>
    <w:rPr>
      <w:rFonts w:cs="Times New Roman"/>
      <w:sz w:val="20"/>
      <w:szCs w:val="20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bCs/>
      <w:sz w:val="16"/>
      <w:szCs w:val="16"/>
      <w:lang w:eastAsia="zh-CN"/>
    </w:rPr>
  </w:style>
  <w:style w:type="paragraph" w:styleId="aff5">
    <w:name w:val="Body Text Indent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6">
    <w:name w:val="Знак Знак Знак Знак Знак Знак Знак Знак Знак Знак"/>
    <w:basedOn w:val="a"/>
    <w:pPr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aff7">
    <w:name w:val="Знак"/>
    <w:basedOn w:val="a"/>
    <w:next w:val="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ff8">
    <w:name w:val="Знак Знак Знак Знак Знак Знак Знак Знак Знак Знак Знак Знак Знак"/>
    <w:basedOn w:val="a"/>
    <w:pPr>
      <w:spacing w:after="160" w:line="240" w:lineRule="exact"/>
    </w:pPr>
    <w:rPr>
      <w:rFonts w:ascii="Verdana" w:eastAsia="Times New Roman" w:hAnsi="Verdana" w:cs="Verdana"/>
      <w:sz w:val="24"/>
      <w:szCs w:val="24"/>
      <w:lang w:val="en-US"/>
    </w:rPr>
  </w:style>
  <w:style w:type="paragraph" w:customStyle="1" w:styleId="27">
    <w:name w:val="Знак2"/>
    <w:basedOn w:val="a"/>
    <w:next w:val="2"/>
    <w:pPr>
      <w:spacing w:after="160" w:line="240" w:lineRule="exact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</w:pPr>
    <w:rPr>
      <w:rFonts w:ascii="Arial" w:hAnsi="Arial" w:cs="Arial"/>
      <w:lang w:eastAsia="zh-CN"/>
    </w:rPr>
  </w:style>
  <w:style w:type="paragraph" w:customStyle="1" w:styleId="ConsPlusNormal0">
    <w:name w:val="ConsPlusNormal"/>
    <w:qFormat/>
    <w:pPr>
      <w:suppressAutoHyphens/>
      <w:autoSpaceDE w:val="0"/>
      <w:ind w:firstLine="720"/>
    </w:pPr>
    <w:rPr>
      <w:rFonts w:ascii="Arial" w:eastAsia="Calibri" w:hAnsi="Arial" w:cs="Arial"/>
      <w:sz w:val="22"/>
      <w:szCs w:val="22"/>
      <w:lang w:eastAsia="zh-CN"/>
    </w:rPr>
  </w:style>
  <w:style w:type="paragraph" w:styleId="28">
    <w:name w:val="List Bullet 2"/>
    <w:basedOn w:val="a"/>
    <w:pPr>
      <w:spacing w:after="60" w:line="240" w:lineRule="auto"/>
      <w:ind w:left="643" w:hanging="36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29">
    <w:name w:val="toc 2"/>
    <w:basedOn w:val="a"/>
    <w:next w:val="a"/>
    <w:pPr>
      <w:spacing w:after="0" w:line="240" w:lineRule="auto"/>
      <w:ind w:left="240"/>
    </w:pPr>
    <w:rPr>
      <w:rFonts w:cs="Times New Roman"/>
      <w:sz w:val="24"/>
      <w:szCs w:val="24"/>
    </w:rPr>
  </w:style>
  <w:style w:type="paragraph" w:customStyle="1" w:styleId="aff9">
    <w:name w:val="Обычный таблица"/>
    <w:basedOn w:val="a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/>
    </w:rPr>
  </w:style>
  <w:style w:type="paragraph" w:styleId="affa">
    <w:name w:val="Normal (Web)"/>
    <w:basedOn w:val="a"/>
    <w:pPr>
      <w:spacing w:before="280" w:after="280" w:line="240" w:lineRule="auto"/>
    </w:pPr>
    <w:rPr>
      <w:rFonts w:cs="Times New Roman"/>
      <w:sz w:val="24"/>
      <w:szCs w:val="24"/>
    </w:rPr>
  </w:style>
  <w:style w:type="paragraph" w:customStyle="1" w:styleId="220">
    <w:name w:val="Основной текст с отступом 22"/>
    <w:basedOn w:val="a"/>
    <w:pPr>
      <w:spacing w:after="120" w:line="480" w:lineRule="auto"/>
      <w:ind w:left="283"/>
    </w:pPr>
    <w:rPr>
      <w:rFonts w:cs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Iauiue">
    <w:name w:val="Iau.iue"/>
    <w:basedOn w:val="Default"/>
    <w:next w:val="Default"/>
    <w:rPr>
      <w:color w:val="auto"/>
    </w:rPr>
  </w:style>
  <w:style w:type="paragraph" w:customStyle="1" w:styleId="affb">
    <w:name w:val="Таблицы (моноширинный)"/>
    <w:basedOn w:val="a"/>
    <w:next w:val="a"/>
    <w:pPr>
      <w:widowControl w:val="0"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p2">
    <w:name w:val="p2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4">
    <w:name w:val="Знак1"/>
    <w:basedOn w:val="a"/>
    <w:next w:val="2"/>
    <w:pPr>
      <w:spacing w:after="0" w:line="240" w:lineRule="auto"/>
      <w:ind w:firstLine="709"/>
      <w:jc w:val="both"/>
    </w:pPr>
    <w:rPr>
      <w:rFonts w:cs="Times New Roman"/>
      <w:sz w:val="26"/>
      <w:szCs w:val="26"/>
      <w:lang w:val="en-US"/>
    </w:rPr>
  </w:style>
  <w:style w:type="paragraph" w:customStyle="1" w:styleId="ConsNormal0">
    <w:name w:val="ConsNormal"/>
    <w:pPr>
      <w:widowControl w:val="0"/>
      <w:suppressAutoHyphens/>
      <w:autoSpaceDE w:val="0"/>
      <w:ind w:firstLine="720"/>
    </w:pPr>
    <w:rPr>
      <w:rFonts w:ascii="Arial" w:eastAsia="Calibri" w:hAnsi="Arial" w:cs="Arial"/>
      <w:sz w:val="22"/>
      <w:szCs w:val="22"/>
      <w:lang w:eastAsia="zh-CN"/>
    </w:rPr>
  </w:style>
  <w:style w:type="paragraph" w:customStyle="1" w:styleId="FR3">
    <w:name w:val="FR3"/>
    <w:pPr>
      <w:widowControl w:val="0"/>
      <w:suppressAutoHyphens/>
      <w:autoSpaceDE w:val="0"/>
      <w:spacing w:line="300" w:lineRule="auto"/>
      <w:ind w:left="800" w:right="600"/>
      <w:jc w:val="center"/>
    </w:pPr>
    <w:rPr>
      <w:rFonts w:ascii="Calibri" w:eastAsia="Calibri" w:hAnsi="Calibri"/>
      <w:sz w:val="40"/>
      <w:szCs w:val="40"/>
      <w:lang w:eastAsia="zh-CN"/>
    </w:rPr>
  </w:style>
  <w:style w:type="paragraph" w:customStyle="1" w:styleId="FR5">
    <w:name w:val="FR5"/>
    <w:pPr>
      <w:widowControl w:val="0"/>
      <w:suppressAutoHyphens/>
      <w:autoSpaceDE w:val="0"/>
      <w:spacing w:line="300" w:lineRule="auto"/>
    </w:pPr>
    <w:rPr>
      <w:rFonts w:ascii="Arial" w:eastAsia="Calibri" w:hAnsi="Arial" w:cs="Arial"/>
      <w:b/>
      <w:bCs/>
      <w:sz w:val="22"/>
      <w:szCs w:val="22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nsultant" w:hAnsi="Consultant" w:cs="Consultant"/>
      <w:lang w:eastAsia="zh-CN"/>
    </w:rPr>
  </w:style>
  <w:style w:type="paragraph" w:styleId="affc">
    <w:name w:val="foot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f5">
    <w:name w:val="Обычный1"/>
    <w:pPr>
      <w:widowControl w:val="0"/>
      <w:suppressAutoHyphens/>
    </w:pPr>
    <w:rPr>
      <w:lang w:eastAsia="zh-CN"/>
    </w:rPr>
  </w:style>
  <w:style w:type="paragraph" w:customStyle="1" w:styleId="FR1">
    <w:name w:val="FR1"/>
    <w:pPr>
      <w:widowControl w:val="0"/>
      <w:suppressAutoHyphens/>
      <w:jc w:val="center"/>
    </w:pPr>
    <w:rPr>
      <w:rFonts w:ascii="Arial" w:hAnsi="Arial" w:cs="Arial"/>
      <w:sz w:val="18"/>
      <w:szCs w:val="18"/>
      <w:lang w:eastAsia="zh-CN"/>
    </w:rPr>
  </w:style>
  <w:style w:type="paragraph" w:customStyle="1" w:styleId="1f6">
    <w:name w:val="Абзац списка1"/>
    <w:basedOn w:val="a"/>
    <w:pPr>
      <w:spacing w:after="0" w:line="240" w:lineRule="auto"/>
      <w:ind w:left="720"/>
    </w:pPr>
    <w:rPr>
      <w:rFonts w:eastAsia="Times New Roman"/>
    </w:rPr>
  </w:style>
  <w:style w:type="paragraph" w:customStyle="1" w:styleId="xl65">
    <w:name w:val="xl65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69">
    <w:name w:val="xl69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4">
    <w:name w:val="xl74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a"/>
    <w:pPr>
      <w:pBdr>
        <w:top w:val="none" w:sz="0" w:space="0" w:color="000000"/>
        <w:left w:val="none" w:sz="0" w:space="0" w:color="000000"/>
        <w:bottom w:val="none" w:sz="0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6">
    <w:name w:val="xl76"/>
    <w:basedOn w:val="a"/>
    <w:pPr>
      <w:pBdr>
        <w:top w:val="none" w:sz="0" w:space="0" w:color="000000"/>
        <w:left w:val="none" w:sz="0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7">
    <w:name w:val="xl77"/>
    <w:basedOn w:val="a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pPr>
      <w:pBdr>
        <w:top w:val="single" w:sz="8" w:space="0" w:color="000000"/>
        <w:left w:val="single" w:sz="8" w:space="0" w:color="000000"/>
        <w:bottom w:val="none" w:sz="0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styleId="affd">
    <w:name w:val="List Paragraph"/>
    <w:aliases w:val="Маркер,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uiPriority w:val="34"/>
    <w:qFormat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/>
    </w:rPr>
  </w:style>
  <w:style w:type="paragraph" w:customStyle="1" w:styleId="ConsPlusNormal1">
    <w:name w:val="ConsPlusNormal1"/>
    <w:pPr>
      <w:suppressAutoHyphens/>
    </w:pPr>
    <w:rPr>
      <w:rFonts w:ascii="Arial" w:eastAsia="Calibri" w:hAnsi="Arial" w:cs="Arial"/>
      <w:kern w:val="2"/>
      <w:lang w:eastAsia="zh-CN"/>
    </w:rPr>
  </w:style>
  <w:style w:type="paragraph" w:customStyle="1" w:styleId="affe">
    <w:name w:val="Содержимое таблицы"/>
    <w:basedOn w:val="a"/>
    <w:pPr>
      <w:suppressLineNumbers/>
    </w:pPr>
    <w:rPr>
      <w:rFonts w:eastAsia="Times New Roman"/>
    </w:rPr>
  </w:style>
  <w:style w:type="paragraph" w:styleId="afff">
    <w:name w:val="No Spacing"/>
    <w:qFormat/>
    <w:pPr>
      <w:suppressAutoHyphens/>
    </w:pPr>
    <w:rPr>
      <w:lang w:eastAsia="zh-CN"/>
    </w:rPr>
  </w:style>
  <w:style w:type="paragraph" w:customStyle="1" w:styleId="212">
    <w:name w:val="Основной текст с отступом 21"/>
    <w:basedOn w:val="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7">
    <w:name w:val="Без интервала1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customStyle="1" w:styleId="Heading">
    <w:name w:val="Heading"/>
    <w:next w:val="afb"/>
    <w:pPr>
      <w:suppressAutoHyphens/>
      <w:autoSpaceDE w:val="0"/>
    </w:pPr>
    <w:rPr>
      <w:rFonts w:ascii="Arial" w:hAnsi="Arial" w:cs="Arial"/>
      <w:b/>
      <w:bCs/>
      <w:sz w:val="22"/>
      <w:szCs w:val="22"/>
      <w:lang w:eastAsia="zh-CN"/>
    </w:rPr>
  </w:style>
  <w:style w:type="paragraph" w:customStyle="1" w:styleId="Index">
    <w:name w:val="Index"/>
    <w:basedOn w:val="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0">
    <w:name w:val="Стиль 14 пт полужирный По центру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5">
    <w:name w:val="Стиль По ширине Первая строка:  125 см"/>
    <w:basedOn w:val="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1">
    <w:name w:val="Основной текст 31"/>
    <w:basedOn w:val="a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92">
    <w:name w:val="Стиль 9 пт курсив По центру Перед:  2 пт Междустр.интервал:  мн...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Normal1">
    <w:name w:val="Normal1"/>
    <w:pPr>
      <w:widowControl w:val="0"/>
      <w:suppressAutoHyphens/>
      <w:ind w:left="120" w:firstLine="560"/>
    </w:pPr>
    <w:rPr>
      <w:rFonts w:ascii="Arial" w:hAnsi="Arial" w:cs="Arial"/>
      <w:sz w:val="22"/>
      <w:szCs w:val="22"/>
      <w:lang w:eastAsia="zh-CN"/>
    </w:rPr>
  </w:style>
  <w:style w:type="paragraph" w:customStyle="1" w:styleId="afff0">
    <w:name w:val="Стиль Обычный таблица + курсив Оранжевый"/>
    <w:basedOn w:val="aff9"/>
    <w:rPr>
      <w:i/>
      <w:iCs/>
      <w:color w:val="FF0000"/>
    </w:rPr>
  </w:style>
  <w:style w:type="paragraph" w:customStyle="1" w:styleId="afff1">
    <w:name w:val="Штамп"/>
    <w:basedOn w:val="a"/>
    <w:pPr>
      <w:pageBreakBefore/>
      <w:spacing w:after="0" w:line="240" w:lineRule="auto"/>
      <w:ind w:left="5387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2">
    <w:name w:val="Основной"/>
    <w:basedOn w:val="a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1">
    <w:name w:val="Стиль4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1">
    <w:name w:val="Стиль5"/>
    <w:basedOn w:val="a"/>
    <w:pPr>
      <w:spacing w:after="0" w:line="240" w:lineRule="auto"/>
      <w:ind w:firstLine="426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8">
    <w:name w:val="Цитата1"/>
    <w:basedOn w:val="a"/>
    <w:pPr>
      <w:shd w:val="clear" w:color="auto" w:fill="FFFFFF"/>
      <w:spacing w:after="0" w:line="278" w:lineRule="exact"/>
      <w:ind w:left="10" w:right="102" w:firstLine="451"/>
    </w:pPr>
    <w:rPr>
      <w:rFonts w:ascii="Times New Roman" w:eastAsia="Times New Roman" w:hAnsi="Times New Roman" w:cs="Times New Roman"/>
      <w:color w:val="000000"/>
      <w:spacing w:val="-9"/>
      <w:sz w:val="25"/>
      <w:szCs w:val="25"/>
    </w:rPr>
  </w:style>
  <w:style w:type="paragraph" w:customStyle="1" w:styleId="afff3">
    <w:name w:val="Спис_заголовок"/>
    <w:basedOn w:val="a"/>
    <w:next w:val="afc"/>
    <w:pPr>
      <w:keepNext/>
      <w:keepLines/>
      <w:spacing w:before="60" w:after="6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1f9">
    <w:name w:val="Номер1"/>
    <w:basedOn w:val="afc"/>
    <w:pPr>
      <w:spacing w:before="40" w:after="40"/>
      <w:ind w:left="1224" w:hanging="504"/>
    </w:pPr>
    <w:rPr>
      <w:sz w:val="22"/>
      <w:szCs w:val="22"/>
    </w:rPr>
  </w:style>
  <w:style w:type="paragraph" w:customStyle="1" w:styleId="ListParagraph1">
    <w:name w:val="List Paragraph1"/>
    <w:basedOn w:val="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R4">
    <w:name w:val="FR4"/>
    <w:pPr>
      <w:widowControl w:val="0"/>
      <w:suppressAutoHyphens/>
      <w:autoSpaceDE w:val="0"/>
      <w:spacing w:before="460"/>
      <w:ind w:left="2560"/>
    </w:pPr>
    <w:rPr>
      <w:rFonts w:ascii="Arial" w:hAnsi="Arial" w:cs="Arial"/>
      <w:sz w:val="32"/>
      <w:szCs w:val="32"/>
      <w:lang w:eastAsia="zh-CN"/>
    </w:rPr>
  </w:style>
  <w:style w:type="paragraph" w:customStyle="1" w:styleId="1fa">
    <w:name w:val="Текст примечания1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a">
    <w:name w:val="Текст примечания2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ff4">
    <w:name w:val="annotation subject"/>
    <w:basedOn w:val="1fa"/>
    <w:next w:val="1fa"/>
    <w:rPr>
      <w:b/>
      <w:bCs/>
    </w:rPr>
  </w:style>
  <w:style w:type="paragraph" w:customStyle="1" w:styleId="71">
    <w:name w:val="Стиль7"/>
    <w:basedOn w:val="a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12">
    <w:name w:val="Основной текст с отступом 31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2b">
    <w:name w:val="Текст_начало_2"/>
    <w:basedOn w:val="a"/>
    <w:pPr>
      <w:spacing w:after="0" w:line="360" w:lineRule="exact"/>
      <w:jc w:val="both"/>
    </w:pPr>
    <w:rPr>
      <w:rFonts w:ascii="Arial" w:eastAsia="Times New Roman" w:hAnsi="Arial" w:cs="Arial"/>
      <w:sz w:val="24"/>
      <w:szCs w:val="24"/>
      <w:lang w:val="en-GB"/>
    </w:rPr>
  </w:style>
  <w:style w:type="paragraph" w:customStyle="1" w:styleId="BodyText21">
    <w:name w:val="Body Text 21"/>
    <w:basedOn w:val="a"/>
    <w:pPr>
      <w:widowControl w:val="0"/>
      <w:spacing w:after="0" w:line="360" w:lineRule="auto"/>
      <w:ind w:firstLine="851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1fb">
    <w:name w:val="Рецензия1"/>
    <w:pPr>
      <w:suppressAutoHyphens/>
    </w:pPr>
    <w:rPr>
      <w:sz w:val="24"/>
      <w:szCs w:val="24"/>
      <w:lang w:eastAsia="zh-CN"/>
    </w:rPr>
  </w:style>
  <w:style w:type="paragraph" w:customStyle="1" w:styleId="2c">
    <w:name w:val="Обычный2"/>
    <w:pPr>
      <w:widowControl w:val="0"/>
      <w:suppressAutoHyphens/>
      <w:ind w:left="120" w:firstLine="560"/>
    </w:pPr>
    <w:rPr>
      <w:rFonts w:ascii="Arial" w:hAnsi="Arial" w:cs="Arial"/>
      <w:sz w:val="22"/>
      <w:szCs w:val="22"/>
      <w:lang w:eastAsia="zh-CN"/>
    </w:rPr>
  </w:style>
  <w:style w:type="paragraph" w:styleId="34">
    <w:name w:val="toc 3"/>
    <w:basedOn w:val="a"/>
    <w:next w:val="a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c">
    <w:name w:val="Схема документа1"/>
    <w:basedOn w:val="a"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afff5">
    <w:name w:val="Subtitle"/>
    <w:basedOn w:val="a"/>
    <w:next w:val="a"/>
    <w:qFormat/>
    <w:pPr>
      <w:spacing w:after="60" w:line="240" w:lineRule="auto"/>
      <w:jc w:val="center"/>
    </w:pPr>
    <w:rPr>
      <w:rFonts w:ascii="Cambria" w:eastAsia="Times New Roman" w:hAnsi="Cambria" w:cs="Cambria"/>
      <w:sz w:val="24"/>
      <w:szCs w:val="24"/>
    </w:rPr>
  </w:style>
  <w:style w:type="paragraph" w:customStyle="1" w:styleId="1fd">
    <w:name w:val="Название1"/>
    <w:basedOn w:val="a"/>
    <w:next w:val="a"/>
    <w:pPr>
      <w:spacing w:before="240" w:after="60" w:line="240" w:lineRule="auto"/>
      <w:jc w:val="center"/>
    </w:pPr>
    <w:rPr>
      <w:rFonts w:ascii="Cambria" w:eastAsia="Times New Roman" w:hAnsi="Cambria" w:cs="Cambria"/>
      <w:b/>
      <w:bCs/>
      <w:kern w:val="2"/>
      <w:sz w:val="32"/>
      <w:szCs w:val="32"/>
    </w:rPr>
  </w:style>
  <w:style w:type="paragraph" w:customStyle="1" w:styleId="1fe">
    <w:name w:val="Стиль ТЗ1"/>
    <w:basedOn w:val="a"/>
    <w:pPr>
      <w:spacing w:before="60" w:after="0" w:line="240" w:lineRule="auto"/>
      <w:ind w:firstLine="303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81">
    <w:name w:val="Стиль8"/>
    <w:basedOn w:val="a"/>
    <w:pPr>
      <w:spacing w:before="60"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SB0">
    <w:name w:val="SB_Обычный"/>
    <w:basedOn w:val="a"/>
    <w:pPr>
      <w:spacing w:after="6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BHeading20">
    <w:name w:val="SB_Heading2"/>
    <w:basedOn w:val="a"/>
    <w:pPr>
      <w:spacing w:after="120" w:line="240" w:lineRule="auto"/>
      <w:ind w:left="578" w:hanging="578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BHeading1">
    <w:name w:val="SB_Heading1"/>
    <w:basedOn w:val="SBHeading20"/>
    <w:pPr>
      <w:spacing w:after="0"/>
      <w:ind w:left="810" w:hanging="810"/>
    </w:pPr>
    <w:rPr>
      <w:caps/>
    </w:rPr>
  </w:style>
  <w:style w:type="paragraph" w:customStyle="1" w:styleId="SBHeading3">
    <w:name w:val="SB_Heading3"/>
    <w:basedOn w:val="SBHeading20"/>
    <w:pPr>
      <w:spacing w:after="0"/>
      <w:ind w:left="1800" w:hanging="180"/>
    </w:pPr>
    <w:rPr>
      <w:i/>
      <w:iCs/>
    </w:rPr>
  </w:style>
  <w:style w:type="paragraph" w:customStyle="1" w:styleId="SBHeading4">
    <w:name w:val="SB_Heading4"/>
    <w:basedOn w:val="SBHeading3"/>
    <w:pPr>
      <w:ind w:left="1728" w:hanging="648"/>
    </w:pPr>
  </w:style>
  <w:style w:type="paragraph" w:customStyle="1" w:styleId="Style5">
    <w:name w:val="Style5"/>
    <w:basedOn w:val="a"/>
    <w:pPr>
      <w:widowControl w:val="0"/>
      <w:autoSpaceDE w:val="0"/>
      <w:spacing w:after="0" w:line="48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5">
    <w:name w:val="Стиль3"/>
    <w:basedOn w:val="212"/>
    <w:pPr>
      <w:widowControl w:val="0"/>
      <w:spacing w:after="0" w:line="100" w:lineRule="atLeast"/>
      <w:ind w:left="1080"/>
      <w:jc w:val="both"/>
      <w:textAlignment w:val="baseline"/>
    </w:pPr>
  </w:style>
  <w:style w:type="paragraph" w:styleId="afff6">
    <w:name w:val="endnote text"/>
    <w:basedOn w:val="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42">
    <w:name w:val="toc 4"/>
    <w:basedOn w:val="Index"/>
    <w:pPr>
      <w:ind w:left="849"/>
    </w:pPr>
  </w:style>
  <w:style w:type="paragraph" w:styleId="52">
    <w:name w:val="toc 5"/>
    <w:basedOn w:val="Index"/>
    <w:pPr>
      <w:ind w:left="1132"/>
    </w:pPr>
  </w:style>
  <w:style w:type="paragraph" w:styleId="62">
    <w:name w:val="toc 6"/>
    <w:basedOn w:val="Index"/>
    <w:pPr>
      <w:ind w:left="1415"/>
    </w:pPr>
  </w:style>
  <w:style w:type="paragraph" w:styleId="72">
    <w:name w:val="toc 7"/>
    <w:basedOn w:val="Index"/>
    <w:pPr>
      <w:ind w:left="1698"/>
    </w:pPr>
  </w:style>
  <w:style w:type="paragraph" w:styleId="82">
    <w:name w:val="toc 8"/>
    <w:basedOn w:val="Index"/>
    <w:pPr>
      <w:ind w:left="1981"/>
    </w:pPr>
  </w:style>
  <w:style w:type="paragraph" w:styleId="9">
    <w:name w:val="toc 9"/>
    <w:basedOn w:val="Index"/>
    <w:pPr>
      <w:ind w:left="2264"/>
    </w:pPr>
  </w:style>
  <w:style w:type="paragraph" w:customStyle="1" w:styleId="Contents10">
    <w:name w:val="Contents 10"/>
    <w:basedOn w:val="Index"/>
    <w:pPr>
      <w:ind w:left="2547"/>
    </w:pPr>
  </w:style>
  <w:style w:type="paragraph" w:customStyle="1" w:styleId="TableContents">
    <w:name w:val="Table Contents"/>
    <w:basedOn w:val="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WW-Default">
    <w:name w:val="WW-Default"/>
    <w:pPr>
      <w:widowControl w:val="0"/>
      <w:suppressAutoHyphens/>
      <w:autoSpaceDE w:val="0"/>
    </w:pPr>
    <w:rPr>
      <w:rFonts w:ascii="GaramondC" w:eastAsia="Calibri" w:hAnsi="GaramondC" w:cs="GaramondC"/>
      <w:color w:val="000000"/>
      <w:sz w:val="24"/>
      <w:szCs w:val="24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6">
    <w:name w:val="xl86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4">
    <w:name w:val="xl94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 w:line="240" w:lineRule="auto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auto" w:fill="FFFFFF"/>
      <w:spacing w:before="280" w:after="280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a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a"/>
    <w:pP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a"/>
    <w:pP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a"/>
    <w:pP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a"/>
    <w:pP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5">
    <w:name w:val="xl105"/>
    <w:basedOn w:val="a"/>
    <w:pP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6">
    <w:name w:val="xl106"/>
    <w:basedOn w:val="a"/>
    <w:pPr>
      <w:shd w:val="clear" w:color="auto" w:fill="FFFFFF"/>
      <w:spacing w:before="280" w:after="28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7">
    <w:name w:val="xl107"/>
    <w:basedOn w:val="a"/>
    <w:pPr>
      <w:pBdr>
        <w:top w:val="none" w:sz="0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FF"/>
      <w:spacing w:before="280" w:after="280" w:line="240" w:lineRule="auto"/>
      <w:jc w:val="righ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8">
    <w:name w:val="xl108"/>
    <w:basedOn w:val="a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09">
    <w:name w:val="xl109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0">
    <w:name w:val="xl110"/>
    <w:basedOn w:val="a"/>
    <w:pPr>
      <w:pBdr>
        <w:top w:val="single" w:sz="8" w:space="0" w:color="000000"/>
        <w:left w:val="single" w:sz="4" w:space="0" w:color="000000"/>
        <w:bottom w:val="none" w:sz="0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1">
    <w:name w:val="xl111"/>
    <w:basedOn w:val="a"/>
    <w:pPr>
      <w:pBdr>
        <w:top w:val="none" w:sz="0" w:space="0" w:color="000000"/>
        <w:left w:val="single" w:sz="4" w:space="0" w:color="000000"/>
        <w:bottom w:val="single" w:sz="4" w:space="0" w:color="000000"/>
        <w:right w:val="single" w:sz="8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2">
    <w:name w:val="xl112"/>
    <w:basedOn w:val="a"/>
    <w:pP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3">
    <w:name w:val="xl113"/>
    <w:basedOn w:val="a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4">
    <w:name w:val="xl114"/>
    <w:basedOn w:val="a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5">
    <w:name w:val="xl115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6">
    <w:name w:val="xl116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7">
    <w:name w:val="xl117"/>
    <w:basedOn w:val="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8">
    <w:name w:val="xl118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9">
    <w:name w:val="xl119"/>
    <w:basedOn w:val="a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280" w:after="28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-">
    <w:name w:val="Контракт-раздел"/>
    <w:basedOn w:val="a"/>
    <w:next w:val="-0"/>
    <w:pPr>
      <w:keepNext/>
      <w:numPr>
        <w:numId w:val="2"/>
      </w:numPr>
      <w:spacing w:before="360" w:after="120" w:line="240" w:lineRule="auto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-0">
    <w:name w:val="Контракт-пункт"/>
    <w:basedOn w:val="a"/>
    <w:pPr>
      <w:tabs>
        <w:tab w:val="num" w:pos="0"/>
      </w:tabs>
      <w:spacing w:after="0" w:line="240" w:lineRule="auto"/>
      <w:ind w:left="1391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1">
    <w:name w:val="Контракт-подпункт"/>
    <w:basedOn w:val="a"/>
    <w:pPr>
      <w:tabs>
        <w:tab w:val="num" w:pos="0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-2">
    <w:name w:val="Контракт-подподпункт"/>
    <w:basedOn w:val="a"/>
    <w:pPr>
      <w:tabs>
        <w:tab w:val="num" w:pos="0"/>
      </w:tabs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2d">
    <w:name w:val="Абзац списка2"/>
    <w:basedOn w:val="a"/>
    <w:pPr>
      <w:ind w:left="720"/>
    </w:pPr>
  </w:style>
  <w:style w:type="paragraph" w:customStyle="1" w:styleId="2e">
    <w:name w:val="Без интервала2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21">
    <w:name w:val="Style21"/>
    <w:basedOn w:val="a"/>
    <w:pPr>
      <w:widowControl w:val="0"/>
      <w:autoSpaceDE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7">
    <w:name w:val="Заголовок таблицы"/>
    <w:basedOn w:val="affe"/>
    <w:pPr>
      <w:jc w:val="center"/>
    </w:pPr>
    <w:rPr>
      <w:b/>
      <w:bCs/>
    </w:rPr>
  </w:style>
  <w:style w:type="paragraph" w:customStyle="1" w:styleId="afff8">
    <w:name w:val="Текст в заданном формате"/>
    <w:basedOn w:val="a"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character" w:customStyle="1" w:styleId="60">
    <w:name w:val="Заголовок 6 Знак"/>
    <w:link w:val="6"/>
    <w:uiPriority w:val="9"/>
    <w:semiHidden/>
    <w:rsid w:val="00971877"/>
    <w:rPr>
      <w:rFonts w:ascii="Calibri" w:eastAsia="Times New Roman" w:hAnsi="Calibri" w:cs="Times New Roman"/>
      <w:b/>
      <w:bCs/>
      <w:sz w:val="22"/>
      <w:szCs w:val="22"/>
      <w:lang w:eastAsia="zh-CN"/>
    </w:rPr>
  </w:style>
  <w:style w:type="paragraph" w:customStyle="1" w:styleId="TableParagraph">
    <w:name w:val="Table Paragraph"/>
    <w:basedOn w:val="a"/>
    <w:uiPriority w:val="1"/>
    <w:qFormat/>
    <w:rsid w:val="003C35EC"/>
    <w:pPr>
      <w:widowControl w:val="0"/>
      <w:suppressAutoHyphens w:val="0"/>
      <w:autoSpaceDE w:val="0"/>
      <w:autoSpaceDN w:val="0"/>
      <w:spacing w:before="58" w:after="0" w:line="240" w:lineRule="auto"/>
      <w:jc w:val="center"/>
    </w:pPr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2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F0FE22A057525D2F380D6A0EBE74975C7028CCDA574150AFFBD1CDC717D7E05DA972694B057C39C7AEDBC685484FB5F3B4AE2EAF1D5C9BACe3E" TargetMode="External"/><Relationship Id="rId13" Type="http://schemas.openxmlformats.org/officeDocument/2006/relationships/hyperlink" Target="consultantplus://offline/ref=CB2ECC03C68F8DCCAE5421317F171F0990863358CD46C5349910334E12083F8C1FAD6E44A1083C8FB60C3100D5C8E860AA887CBCA04E3B6438fEE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header" Target="header3.xml"/><Relationship Id="rId7" Type="http://schemas.openxmlformats.org/officeDocument/2006/relationships/hyperlink" Target="consultantplus://offline/ref=51FB079AB93DA7152B9D8D80D2256A9AF1D4462C0245FCB59DB096D3C1F60991F7851B4306145EC72415D937089782830CD802371550CC04qCr1E" TargetMode="External"/><Relationship Id="rId12" Type="http://schemas.openxmlformats.org/officeDocument/2006/relationships/hyperlink" Target="consultantplus://offline/ref=CB2ECC03C68F8DCCAE5421317F171F0990873753CC48C5349910334E12083F8C0DAD3648A101228DBD1967519039f4E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mailto:goszak_ik27@24.fsin.gov.ru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3F0FE22A057525D2F380D6A0EBE74975C7028CCDA574150AFFBD1CDC717D7E05DA972694B057C39C7AEDBC685484FB5F3B4AE2EAF1D5C9BACe3E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2EC3B0C6AB034A324789027B8222FB2BB2AFB23EA8576590A137B23C045A1A386081A1463F4F542FB443509A665A96D8C5D90A78D56ED7940Fi1E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33F0FE22A057525D2F380D6A0EBE74975C7029C5DA554150AFFBD1CDC717D7E05DA972694B057C3CCDAEDBC685484FB5F3B4AE2EAF1D5C9BACe3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3F0FE22A057525D2F380D6A0EBE74975C7029C5DA554150AFFBD1CDC717D7E05DA972694B057C3AC7AEDBC685484FB5F3B4AE2EAF1D5C9BACe3E" TargetMode="External"/><Relationship Id="rId14" Type="http://schemas.openxmlformats.org/officeDocument/2006/relationships/hyperlink" Target="consultantplus://offline/ref=1C89C39252F3AE84DD229CBBAB5C24AD2D478319C8E4FCCF5ED221FBA193D81CEC5226BD958A5D742F33D5C3A0A60D6D5EC737781B568C00H3h2E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5441</Words>
  <Characters>31015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№25</vt:lpstr>
    </vt:vector>
  </TitlesOfParts>
  <Company>Krokoz™</Company>
  <LinksUpToDate>false</LinksUpToDate>
  <CharactersWithSpaces>36384</CharactersWithSpaces>
  <SharedDoc>false</SharedDoc>
  <HLinks>
    <vt:vector size="60" baseType="variant">
      <vt:variant>
        <vt:i4>7733371</vt:i4>
      </vt:variant>
      <vt:variant>
        <vt:i4>27</vt:i4>
      </vt:variant>
      <vt:variant>
        <vt:i4>0</vt:i4>
      </vt:variant>
      <vt:variant>
        <vt:i4>5</vt:i4>
      </vt:variant>
      <vt:variant>
        <vt:lpwstr>mailto:goszak_ik27@24.fsin.gov.ru</vt:lpwstr>
      </vt:variant>
      <vt:variant>
        <vt:lpwstr/>
      </vt:variant>
      <vt:variant>
        <vt:i4>7733301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consultantplus://offline/ref=2EC3B0C6AB034A324789027B8222FB2BB2AFB23EA8576590A137B23C045A1A386081A1463F4F542FB443509A665A96D8C5D90A78D56ED7940Fi1E</vt:lpwstr>
      </vt:variant>
      <vt:variant>
        <vt:lpwstr/>
      </vt:variant>
      <vt:variant>
        <vt:i4>2818152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consultantplus://offline/ref=1C89C39252F3AE84DD229CBBAB5C24AD2D478319C8E4FCCF5ED221FBA193D81CEC5226BD958A5D742F33D5C3A0A60D6D5EC737781B568C00H3h2E</vt:lpwstr>
      </vt:variant>
      <vt:variant>
        <vt:lpwstr/>
      </vt:variant>
      <vt:variant>
        <vt:i4>7340089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consultantplus://offline/ref=CB2ECC03C68F8DCCAE5421317F171F0990863358CD46C5349910334E12083F8C1FAD6E44A1083C8FB60C3100D5C8E860AA887CBCA04E3B6438fEE</vt:lpwstr>
      </vt:variant>
      <vt:variant>
        <vt:lpwstr/>
      </vt:variant>
      <vt:variant>
        <vt:i4>4521993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consultantplus://offline/ref=CB2ECC03C68F8DCCAE5421317F171F0990873753CC48C5349910334E12083F8C0DAD3648A101228DBD1967519039f4E</vt:lpwstr>
      </vt:variant>
      <vt:variant>
        <vt:lpwstr/>
      </vt:variant>
      <vt:variant>
        <vt:i4>7995490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consultantplus://offline/ref=33F0FE22A057525D2F380D6A0EBE74975C7028CCDA574150AFFBD1CDC717D7E05DA972694B057C39C7AEDBC685484FB5F3B4AE2EAF1D5C9BACe3E</vt:lpwstr>
      </vt:variant>
      <vt:variant>
        <vt:lpwstr/>
      </vt:variant>
      <vt:variant>
        <vt:i4>7995454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consultantplus://offline/ref=33F0FE22A057525D2F380D6A0EBE74975C7029C5DA554150AFFBD1CDC717D7E05DA972694B057C3CCDAEDBC685484FB5F3B4AE2EAF1D5C9BACe3E</vt:lpwstr>
      </vt:variant>
      <vt:variant>
        <vt:lpwstr/>
      </vt:variant>
      <vt:variant>
        <vt:i4>7995503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consultantplus://offline/ref=33F0FE22A057525D2F380D6A0EBE74975C7029C5DA554150AFFBD1CDC717D7E05DA972694B057C3AC7AEDBC685484FB5F3B4AE2EAF1D5C9BACe3E</vt:lpwstr>
      </vt:variant>
      <vt:variant>
        <vt:lpwstr/>
      </vt:variant>
      <vt:variant>
        <vt:i4>7995490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consultantplus://offline/ref=33F0FE22A057525D2F380D6A0EBE74975C7028CCDA574150AFFBD1CDC717D7E05DA972694B057C39C7AEDBC685484FB5F3B4AE2EAF1D5C9BACe3E</vt:lpwstr>
      </vt:variant>
      <vt:variant>
        <vt:lpwstr/>
      </vt:variant>
      <vt:variant>
        <vt:i4>7602285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consultantplus://offline/ref=51FB079AB93DA7152B9D8D80D2256A9AF1D4462C0245FCB59DB096D3C1F60991F7851B4306145EC72415D937089782830CD802371550CC04qCr1E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№25</dc:title>
  <dc:creator>Закупки</dc:creator>
  <cp:lastModifiedBy>gareeva_ea</cp:lastModifiedBy>
  <cp:revision>2</cp:revision>
  <cp:lastPrinted>2020-12-16T07:32:00Z</cp:lastPrinted>
  <dcterms:created xsi:type="dcterms:W3CDTF">2026-07-28T05:49:00Z</dcterms:created>
  <dcterms:modified xsi:type="dcterms:W3CDTF">2026-07-28T05:49:00Z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f0b804-62e0-47d9-bc61-31b566d2ec1e_Enabled">
    <vt:lpwstr>true</vt:lpwstr>
  </property>
  <property fmtid="{D5CDD505-2E9C-101B-9397-08002B2CF9AE}" pid="3" name="MSIP_Label_22f0b804-62e0-47d9-bc61-31b566d2ec1e_SetDate">
    <vt:lpwstr>2024-02-13T09:21:03Z</vt:lpwstr>
  </property>
  <property fmtid="{D5CDD505-2E9C-101B-9397-08002B2CF9AE}" pid="4" name="MSIP_Label_22f0b804-62e0-47d9-bc61-31b566d2ec1e_Method">
    <vt:lpwstr>Privileged</vt:lpwstr>
  </property>
  <property fmtid="{D5CDD505-2E9C-101B-9397-08002B2CF9AE}" pid="5" name="MSIP_Label_22f0b804-62e0-47d9-bc61-31b566d2ec1e_Name">
    <vt:lpwstr>22f0b804-62e0-47d9-bc61-31b566d2ec1e</vt:lpwstr>
  </property>
  <property fmtid="{D5CDD505-2E9C-101B-9397-08002B2CF9AE}" pid="6" name="MSIP_Label_22f0b804-62e0-47d9-bc61-31b566d2ec1e_SiteId">
    <vt:lpwstr>818b099f-45a1-4ad0-a663-221661b546d1</vt:lpwstr>
  </property>
  <property fmtid="{D5CDD505-2E9C-101B-9397-08002B2CF9AE}" pid="7" name="MSIP_Label_22f0b804-62e0-47d9-bc61-31b566d2ec1e_ActionId">
    <vt:lpwstr>99a69ca5-e66a-45e0-8366-2dbf0b157732</vt:lpwstr>
  </property>
  <property fmtid="{D5CDD505-2E9C-101B-9397-08002B2CF9AE}" pid="8" name="MSIP_Label_22f0b804-62e0-47d9-bc61-31b566d2ec1e_ContentBits">
    <vt:lpwstr>0</vt:lpwstr>
  </property>
</Properties>
</file>