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14" w:rsidRDefault="00CD3314" w:rsidP="00445B18">
      <w:pPr>
        <w:pStyle w:val="3"/>
        <w:spacing w:before="0" w:beforeAutospacing="0" w:after="0" w:afterAutospacing="0" w:line="285" w:lineRule="atLeast"/>
        <w:jc w:val="center"/>
        <w:rPr>
          <w:sz w:val="26"/>
          <w:szCs w:val="26"/>
        </w:rPr>
      </w:pPr>
      <w:r>
        <w:rPr>
          <w:sz w:val="26"/>
          <w:szCs w:val="26"/>
        </w:rPr>
        <w:t>ПРОЕКТ</w:t>
      </w:r>
    </w:p>
    <w:p w:rsidR="007E2E96" w:rsidRPr="004966EF" w:rsidRDefault="00C45A6D" w:rsidP="00445B18">
      <w:pPr>
        <w:pStyle w:val="3"/>
        <w:spacing w:before="0" w:beforeAutospacing="0" w:after="0" w:afterAutospacing="0" w:line="285" w:lineRule="atLeast"/>
        <w:jc w:val="center"/>
        <w:rPr>
          <w:rFonts w:ascii="Roboto" w:hAnsi="Roboto"/>
          <w:b w:val="0"/>
          <w:bCs w:val="0"/>
          <w:sz w:val="26"/>
          <w:szCs w:val="26"/>
        </w:rPr>
      </w:pPr>
      <w:r w:rsidRPr="004966EF">
        <w:rPr>
          <w:sz w:val="26"/>
          <w:szCs w:val="26"/>
        </w:rPr>
        <w:t xml:space="preserve">Государственный контракт </w:t>
      </w:r>
      <w:r w:rsidR="000E1CD9" w:rsidRPr="004966EF">
        <w:rPr>
          <w:sz w:val="26"/>
          <w:szCs w:val="26"/>
        </w:rPr>
        <w:t xml:space="preserve">№ </w:t>
      </w:r>
      <w:r w:rsidR="00445B18" w:rsidRPr="004966EF">
        <w:rPr>
          <w:sz w:val="26"/>
          <w:szCs w:val="26"/>
        </w:rPr>
        <w:t>____</w:t>
      </w:r>
      <w:hyperlink r:id="rId6" w:tgtFrame="_blank" w:history="1">
        <w:r w:rsidR="00445B18" w:rsidRPr="004966EF">
          <w:rPr>
            <w:sz w:val="26"/>
            <w:szCs w:val="26"/>
          </w:rPr>
          <w:t>____</w:t>
        </w:r>
      </w:hyperlink>
    </w:p>
    <w:p w:rsidR="00445B18" w:rsidRPr="004966EF" w:rsidRDefault="00445B18" w:rsidP="00053D87">
      <w:pPr>
        <w:jc w:val="center"/>
        <w:rPr>
          <w:bCs/>
          <w:sz w:val="26"/>
          <w:szCs w:val="26"/>
        </w:rPr>
      </w:pPr>
      <w:r w:rsidRPr="00780A30">
        <w:rPr>
          <w:sz w:val="26"/>
          <w:szCs w:val="26"/>
        </w:rPr>
        <w:t>на оказание услуг</w:t>
      </w:r>
      <w:r w:rsidRPr="00053D87">
        <w:rPr>
          <w:b/>
          <w:sz w:val="26"/>
          <w:szCs w:val="26"/>
        </w:rPr>
        <w:t xml:space="preserve"> </w:t>
      </w:r>
      <w:r w:rsidR="002C2A10" w:rsidRPr="00201644">
        <w:rPr>
          <w:sz w:val="26"/>
          <w:szCs w:val="26"/>
        </w:rPr>
        <w:t xml:space="preserve">по проведению </w:t>
      </w:r>
      <w:r w:rsidR="002C2A10" w:rsidRPr="00201644">
        <w:rPr>
          <w:bCs/>
          <w:sz w:val="26"/>
          <w:szCs w:val="26"/>
        </w:rPr>
        <w:t>производственного (дозиметрического) контроля</w:t>
      </w:r>
      <w:r w:rsidR="00876C9E">
        <w:rPr>
          <w:bCs/>
          <w:sz w:val="26"/>
          <w:szCs w:val="26"/>
        </w:rPr>
        <w:br/>
      </w:r>
      <w:r w:rsidR="002C2A10" w:rsidRPr="00201644">
        <w:rPr>
          <w:bCs/>
          <w:sz w:val="26"/>
          <w:szCs w:val="26"/>
        </w:rPr>
        <w:t xml:space="preserve"> на рабочем месте</w:t>
      </w:r>
    </w:p>
    <w:p w:rsidR="00445B18" w:rsidRPr="004966EF" w:rsidRDefault="00445B18" w:rsidP="00445B18">
      <w:pPr>
        <w:pStyle w:val="ConsPlusNormal"/>
        <w:jc w:val="both"/>
        <w:rPr>
          <w:b w:val="0"/>
          <w:sz w:val="26"/>
          <w:szCs w:val="26"/>
        </w:rPr>
      </w:pPr>
    </w:p>
    <w:p w:rsidR="00445B18" w:rsidRPr="004966EF" w:rsidRDefault="00445B18" w:rsidP="00445B18">
      <w:pPr>
        <w:pStyle w:val="ConsPlusNormal"/>
        <w:jc w:val="center"/>
        <w:rPr>
          <w:b w:val="0"/>
          <w:sz w:val="26"/>
          <w:szCs w:val="26"/>
        </w:rPr>
      </w:pPr>
    </w:p>
    <w:tbl>
      <w:tblPr>
        <w:tblW w:w="10127" w:type="dxa"/>
        <w:tblLayout w:type="fixed"/>
        <w:tblCellMar>
          <w:top w:w="102" w:type="dxa"/>
          <w:left w:w="62" w:type="dxa"/>
          <w:bottom w:w="102" w:type="dxa"/>
          <w:right w:w="62" w:type="dxa"/>
        </w:tblCellMar>
        <w:tblLook w:val="04A0" w:firstRow="1" w:lastRow="0" w:firstColumn="1" w:lastColumn="0" w:noHBand="0" w:noVBand="1"/>
      </w:tblPr>
      <w:tblGrid>
        <w:gridCol w:w="5307"/>
        <w:gridCol w:w="4820"/>
      </w:tblGrid>
      <w:tr w:rsidR="004966EF" w:rsidRPr="004966EF" w:rsidTr="001B5AEC">
        <w:tc>
          <w:tcPr>
            <w:tcW w:w="5307" w:type="dxa"/>
            <w:hideMark/>
          </w:tcPr>
          <w:p w:rsidR="00445B18" w:rsidRPr="004966EF" w:rsidRDefault="00EA471B" w:rsidP="00EA471B">
            <w:pPr>
              <w:pStyle w:val="ConsPlusNormal"/>
              <w:spacing w:line="256" w:lineRule="auto"/>
              <w:rPr>
                <w:b w:val="0"/>
                <w:sz w:val="26"/>
                <w:szCs w:val="26"/>
                <w:lang w:eastAsia="en-US"/>
              </w:rPr>
            </w:pPr>
            <w:r>
              <w:rPr>
                <w:b w:val="0"/>
                <w:sz w:val="26"/>
                <w:szCs w:val="26"/>
                <w:lang w:eastAsia="en-US"/>
              </w:rPr>
              <w:t>Черкесск</w:t>
            </w:r>
            <w:r w:rsidRPr="004966EF">
              <w:rPr>
                <w:b w:val="0"/>
                <w:sz w:val="26"/>
                <w:szCs w:val="26"/>
                <w:lang w:eastAsia="en-US"/>
              </w:rPr>
              <w:t xml:space="preserve"> </w:t>
            </w:r>
          </w:p>
        </w:tc>
        <w:tc>
          <w:tcPr>
            <w:tcW w:w="4820" w:type="dxa"/>
            <w:hideMark/>
          </w:tcPr>
          <w:p w:rsidR="00445B18" w:rsidRPr="004966EF" w:rsidRDefault="002C4EB1" w:rsidP="00EA471B">
            <w:pPr>
              <w:pStyle w:val="ConsPlusNormal"/>
              <w:spacing w:line="256" w:lineRule="auto"/>
              <w:rPr>
                <w:b w:val="0"/>
                <w:sz w:val="26"/>
                <w:szCs w:val="26"/>
                <w:lang w:eastAsia="en-US"/>
              </w:rPr>
            </w:pPr>
            <w:r>
              <w:rPr>
                <w:b w:val="0"/>
                <w:sz w:val="26"/>
                <w:szCs w:val="26"/>
                <w:lang w:eastAsia="en-US"/>
              </w:rPr>
              <w:t xml:space="preserve">       </w:t>
            </w:r>
            <w:r w:rsidR="00EA471B">
              <w:rPr>
                <w:b w:val="0"/>
                <w:sz w:val="26"/>
                <w:szCs w:val="26"/>
                <w:lang w:eastAsia="en-US"/>
              </w:rPr>
              <w:t xml:space="preserve">                   </w:t>
            </w:r>
            <w:bookmarkStart w:id="0" w:name="_GoBack"/>
            <w:bookmarkEnd w:id="0"/>
            <w:r w:rsidR="00EA471B" w:rsidRPr="004966EF">
              <w:rPr>
                <w:b w:val="0"/>
                <w:sz w:val="26"/>
                <w:szCs w:val="26"/>
                <w:lang w:eastAsia="en-US"/>
              </w:rPr>
              <w:t>"__" __________ 20</w:t>
            </w:r>
            <w:r w:rsidR="00EA471B">
              <w:rPr>
                <w:b w:val="0"/>
                <w:sz w:val="26"/>
                <w:szCs w:val="26"/>
                <w:lang w:eastAsia="en-US"/>
              </w:rPr>
              <w:t>26</w:t>
            </w:r>
            <w:r w:rsidR="00EA471B" w:rsidRPr="004966EF">
              <w:rPr>
                <w:b w:val="0"/>
                <w:sz w:val="26"/>
                <w:szCs w:val="26"/>
                <w:lang w:eastAsia="en-US"/>
              </w:rPr>
              <w:t xml:space="preserve"> г. </w:t>
            </w:r>
            <w:r w:rsidR="00674027">
              <w:rPr>
                <w:b w:val="0"/>
                <w:sz w:val="26"/>
                <w:szCs w:val="26"/>
                <w:lang w:eastAsia="en-US"/>
              </w:rPr>
              <w:t xml:space="preserve">        </w:t>
            </w:r>
          </w:p>
        </w:tc>
      </w:tr>
    </w:tbl>
    <w:p w:rsidR="00445B18" w:rsidRPr="004966EF" w:rsidRDefault="00445B18" w:rsidP="00445B18">
      <w:pPr>
        <w:pStyle w:val="ConsPlusNormal"/>
        <w:jc w:val="both"/>
        <w:rPr>
          <w:b w:val="0"/>
          <w:sz w:val="26"/>
          <w:szCs w:val="26"/>
        </w:rPr>
      </w:pPr>
    </w:p>
    <w:p w:rsidR="00445B18" w:rsidRPr="004966EF" w:rsidRDefault="00445B18" w:rsidP="00445B18">
      <w:pPr>
        <w:jc w:val="both"/>
        <w:rPr>
          <w:sz w:val="26"/>
          <w:szCs w:val="26"/>
        </w:rPr>
      </w:pPr>
      <w:r w:rsidRPr="004966EF">
        <w:rPr>
          <w:sz w:val="26"/>
          <w:szCs w:val="26"/>
        </w:rPr>
        <w:tab/>
        <w:t xml:space="preserve">Федеральное казенное учреждение «Следственный изолятор № </w:t>
      </w:r>
      <w:r w:rsidR="001B5AEC">
        <w:rPr>
          <w:sz w:val="26"/>
          <w:szCs w:val="26"/>
        </w:rPr>
        <w:t>1</w:t>
      </w:r>
      <w:r w:rsidRPr="004966EF">
        <w:rPr>
          <w:sz w:val="26"/>
          <w:szCs w:val="26"/>
        </w:rPr>
        <w:t xml:space="preserve"> </w:t>
      </w:r>
      <w:r w:rsidR="001B5AEC">
        <w:rPr>
          <w:sz w:val="26"/>
          <w:szCs w:val="26"/>
        </w:rPr>
        <w:t>Отдела</w:t>
      </w:r>
      <w:r w:rsidRPr="004966EF">
        <w:rPr>
          <w:sz w:val="26"/>
          <w:szCs w:val="26"/>
        </w:rPr>
        <w:t xml:space="preserve"> Федеральной службы исполнения наказаний </w:t>
      </w:r>
      <w:r w:rsidR="001B5AEC">
        <w:rPr>
          <w:sz w:val="26"/>
          <w:szCs w:val="26"/>
        </w:rPr>
        <w:t>Карачаево-Черкесской Республике</w:t>
      </w:r>
      <w:r w:rsidR="002C4EB1">
        <w:rPr>
          <w:sz w:val="26"/>
          <w:szCs w:val="26"/>
        </w:rPr>
        <w:t xml:space="preserve">» (далее - </w:t>
      </w:r>
      <w:r w:rsidRPr="004966EF">
        <w:rPr>
          <w:sz w:val="26"/>
          <w:szCs w:val="26"/>
        </w:rPr>
        <w:t>ФКУ СИЗО-</w:t>
      </w:r>
      <w:r w:rsidR="001B5AEC">
        <w:rPr>
          <w:sz w:val="26"/>
          <w:szCs w:val="26"/>
        </w:rPr>
        <w:t>1</w:t>
      </w:r>
      <w:r w:rsidRPr="004966EF">
        <w:rPr>
          <w:sz w:val="26"/>
          <w:szCs w:val="26"/>
        </w:rPr>
        <w:t xml:space="preserve"> </w:t>
      </w:r>
      <w:r w:rsidR="001B5AEC">
        <w:rPr>
          <w:sz w:val="26"/>
          <w:szCs w:val="26"/>
        </w:rPr>
        <w:t>О</w:t>
      </w:r>
      <w:r w:rsidRPr="004966EF">
        <w:rPr>
          <w:sz w:val="26"/>
          <w:szCs w:val="26"/>
        </w:rPr>
        <w:t xml:space="preserve">ФСИН России по </w:t>
      </w:r>
      <w:r w:rsidR="001B5AEC">
        <w:rPr>
          <w:sz w:val="26"/>
          <w:szCs w:val="26"/>
        </w:rPr>
        <w:t>Карачаево-Черкесской Республике</w:t>
      </w:r>
      <w:r w:rsidRPr="004966EF">
        <w:rPr>
          <w:sz w:val="26"/>
          <w:szCs w:val="26"/>
        </w:rPr>
        <w:t xml:space="preserve">), именуемое в дальнейшем «Государственный заказчик» (по тексту - Заказчик), выступая от имени и в интересах  Российской Федерации, в целях обеспечения государственных нужд, в лице начальника учреждения </w:t>
      </w:r>
      <w:r w:rsidR="001B5AEC">
        <w:rPr>
          <w:sz w:val="26"/>
          <w:szCs w:val="26"/>
        </w:rPr>
        <w:t>Пихова Мурата Хасанбиевича</w:t>
      </w:r>
      <w:r w:rsidRPr="004966EF">
        <w:rPr>
          <w:sz w:val="26"/>
          <w:szCs w:val="26"/>
        </w:rPr>
        <w:t>, действующего на основ</w:t>
      </w:r>
      <w:r w:rsidRPr="00201644">
        <w:rPr>
          <w:sz w:val="26"/>
          <w:szCs w:val="26"/>
        </w:rPr>
        <w:t xml:space="preserve">ании Устава, утвержденного приказом </w:t>
      </w:r>
      <w:r w:rsidR="00201644" w:rsidRPr="00201644">
        <w:rPr>
          <w:sz w:val="26"/>
          <w:szCs w:val="26"/>
        </w:rPr>
        <w:t xml:space="preserve">Отдела </w:t>
      </w:r>
      <w:r w:rsidRPr="00201644">
        <w:rPr>
          <w:sz w:val="26"/>
          <w:szCs w:val="26"/>
        </w:rPr>
        <w:t>Федеральной службы исполнения наказаний</w:t>
      </w:r>
      <w:r w:rsidR="00201644" w:rsidRPr="00201644">
        <w:rPr>
          <w:sz w:val="26"/>
          <w:szCs w:val="26"/>
        </w:rPr>
        <w:t xml:space="preserve"> по Карачаево-Черкесской Республике </w:t>
      </w:r>
      <w:r w:rsidRPr="00201644">
        <w:rPr>
          <w:sz w:val="26"/>
          <w:szCs w:val="26"/>
        </w:rPr>
        <w:t xml:space="preserve">от </w:t>
      </w:r>
      <w:r w:rsidR="00201644" w:rsidRPr="00201644">
        <w:rPr>
          <w:sz w:val="26"/>
          <w:szCs w:val="26"/>
        </w:rPr>
        <w:t>30</w:t>
      </w:r>
      <w:r w:rsidRPr="00201644">
        <w:rPr>
          <w:sz w:val="26"/>
          <w:szCs w:val="26"/>
        </w:rPr>
        <w:t>.0</w:t>
      </w:r>
      <w:r w:rsidR="00201644" w:rsidRPr="00201644">
        <w:rPr>
          <w:sz w:val="26"/>
          <w:szCs w:val="26"/>
        </w:rPr>
        <w:t>6</w:t>
      </w:r>
      <w:r w:rsidRPr="00201644">
        <w:rPr>
          <w:sz w:val="26"/>
          <w:szCs w:val="26"/>
        </w:rPr>
        <w:t>.20</w:t>
      </w:r>
      <w:r w:rsidR="00201644" w:rsidRPr="00201644">
        <w:rPr>
          <w:sz w:val="26"/>
          <w:szCs w:val="26"/>
        </w:rPr>
        <w:t>22</w:t>
      </w:r>
      <w:r w:rsidRPr="00201644">
        <w:rPr>
          <w:sz w:val="26"/>
          <w:szCs w:val="26"/>
        </w:rPr>
        <w:br/>
        <w:t xml:space="preserve">№ </w:t>
      </w:r>
      <w:r w:rsidR="00201644" w:rsidRPr="00201644">
        <w:rPr>
          <w:sz w:val="26"/>
          <w:szCs w:val="26"/>
        </w:rPr>
        <w:t>82-лс</w:t>
      </w:r>
      <w:r w:rsidRPr="004966EF">
        <w:rPr>
          <w:sz w:val="26"/>
          <w:szCs w:val="26"/>
        </w:rPr>
        <w:t xml:space="preserve">, с одной стороны, и </w:t>
      </w:r>
      <w:r w:rsidR="00C37B53">
        <w:rPr>
          <w:color w:val="FF0000"/>
          <w:sz w:val="26"/>
          <w:szCs w:val="26"/>
        </w:rPr>
        <w:t>____________________________________________</w:t>
      </w:r>
      <w:r w:rsidR="0091796A" w:rsidRPr="0091796A">
        <w:rPr>
          <w:sz w:val="26"/>
          <w:szCs w:val="26"/>
        </w:rPr>
        <w:t xml:space="preserve">, именуемое в дальнейшем "Исполнитель", в лице  </w:t>
      </w:r>
      <w:r w:rsidR="00C37B53" w:rsidRPr="00674027">
        <w:rPr>
          <w:color w:val="000000" w:themeColor="text1"/>
          <w:sz w:val="26"/>
          <w:szCs w:val="26"/>
        </w:rPr>
        <w:t>______________________________________________________</w:t>
      </w:r>
      <w:r w:rsidRPr="004966EF">
        <w:rPr>
          <w:sz w:val="26"/>
          <w:szCs w:val="26"/>
        </w:rPr>
        <w:t xml:space="preserve">,с другой стороны, вместе именуемые в дальнейшем "Стороны", руководствуясь пунктом 4 части 1 статьи 93  Федерального закона </w:t>
      </w:r>
      <w:hyperlink r:id="rId7"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01.07.2024)" w:history="1">
        <w:r w:rsidRPr="0091796A">
          <w:rPr>
            <w:sz w:val="26"/>
            <w:szCs w:val="26"/>
          </w:rPr>
          <w:t>от 05.04.2013 № 44-ФЗ</w:t>
        </w:r>
      </w:hyperlink>
      <w:r w:rsidRPr="004966EF">
        <w:rPr>
          <w:sz w:val="26"/>
          <w:szCs w:val="26"/>
        </w:rPr>
        <w:t xml:space="preserve"> «О контрактной системе </w:t>
      </w:r>
      <w:r w:rsidR="002C4EB1">
        <w:rPr>
          <w:sz w:val="26"/>
          <w:szCs w:val="26"/>
        </w:rPr>
        <w:br/>
      </w:r>
      <w:r w:rsidRPr="004966EF">
        <w:rPr>
          <w:sz w:val="26"/>
          <w:szCs w:val="26"/>
        </w:rPr>
        <w:t xml:space="preserve">в сфере закупок товаров, работ, услуг для обеспечения государственных </w:t>
      </w:r>
      <w:r w:rsidR="002C4EB1">
        <w:rPr>
          <w:sz w:val="26"/>
          <w:szCs w:val="26"/>
        </w:rPr>
        <w:br/>
      </w:r>
      <w:r w:rsidRPr="004966EF">
        <w:rPr>
          <w:sz w:val="26"/>
          <w:szCs w:val="26"/>
        </w:rPr>
        <w:t>и муниципальных нужд», заключили настоящий государственный контракт (далее - Контракт) о нижеследующем.</w:t>
      </w:r>
    </w:p>
    <w:p w:rsidR="00C45A6D" w:rsidRPr="004966EF" w:rsidRDefault="00C45A6D" w:rsidP="00C45A6D">
      <w:pPr>
        <w:jc w:val="center"/>
        <w:rPr>
          <w:sz w:val="26"/>
          <w:szCs w:val="26"/>
        </w:rPr>
      </w:pPr>
    </w:p>
    <w:p w:rsidR="00C45A6D" w:rsidRPr="004966EF" w:rsidRDefault="00C45A6D" w:rsidP="00E028FA">
      <w:pPr>
        <w:pStyle w:val="a7"/>
        <w:numPr>
          <w:ilvl w:val="0"/>
          <w:numId w:val="1"/>
        </w:numPr>
        <w:jc w:val="center"/>
        <w:rPr>
          <w:b/>
          <w:sz w:val="26"/>
          <w:szCs w:val="26"/>
        </w:rPr>
      </w:pPr>
      <w:r w:rsidRPr="004966EF">
        <w:rPr>
          <w:b/>
          <w:sz w:val="26"/>
          <w:szCs w:val="26"/>
        </w:rPr>
        <w:t>Предмет Контракта</w:t>
      </w:r>
    </w:p>
    <w:p w:rsidR="00C45A6D" w:rsidRPr="004966EF" w:rsidRDefault="00C45A6D" w:rsidP="00053D87">
      <w:pPr>
        <w:ind w:firstLine="539"/>
        <w:jc w:val="both"/>
        <w:rPr>
          <w:sz w:val="26"/>
          <w:szCs w:val="26"/>
        </w:rPr>
      </w:pPr>
    </w:p>
    <w:p w:rsidR="00053D87" w:rsidRPr="00201644" w:rsidRDefault="00053D87" w:rsidP="002C4EB1">
      <w:pPr>
        <w:widowControl/>
        <w:numPr>
          <w:ilvl w:val="1"/>
          <w:numId w:val="1"/>
        </w:numPr>
        <w:tabs>
          <w:tab w:val="num" w:pos="0"/>
        </w:tabs>
        <w:autoSpaceDE/>
        <w:autoSpaceDN/>
        <w:adjustRightInd/>
        <w:ind w:left="0" w:firstLine="708"/>
        <w:jc w:val="both"/>
        <w:rPr>
          <w:sz w:val="26"/>
          <w:szCs w:val="26"/>
        </w:rPr>
      </w:pPr>
      <w:r w:rsidRPr="00201644">
        <w:rPr>
          <w:sz w:val="26"/>
          <w:szCs w:val="26"/>
        </w:rPr>
        <w:t xml:space="preserve">Заказчик поручает, Исполнитель берет на себя обязательство оказать услуги по проведению </w:t>
      </w:r>
      <w:r w:rsidR="00201644" w:rsidRPr="00201644">
        <w:rPr>
          <w:bCs/>
          <w:sz w:val="26"/>
          <w:szCs w:val="26"/>
        </w:rPr>
        <w:t>производственного (дозиметрического) контроля на рабочем месте при эксплуатации</w:t>
      </w:r>
      <w:r w:rsidR="00201644" w:rsidRPr="00201644">
        <w:rPr>
          <w:b/>
          <w:bCs/>
          <w:sz w:val="26"/>
          <w:szCs w:val="26"/>
        </w:rPr>
        <w:t xml:space="preserve"> </w:t>
      </w:r>
      <w:r w:rsidR="00A92314" w:rsidRPr="00A92314">
        <w:rPr>
          <w:bCs/>
          <w:sz w:val="26"/>
          <w:szCs w:val="26"/>
        </w:rPr>
        <w:t>установки</w:t>
      </w:r>
      <w:r w:rsidR="00A92314">
        <w:rPr>
          <w:b/>
          <w:bCs/>
          <w:sz w:val="26"/>
          <w:szCs w:val="26"/>
        </w:rPr>
        <w:t xml:space="preserve"> </w:t>
      </w:r>
      <w:r w:rsidR="00A92314" w:rsidRPr="00201644">
        <w:rPr>
          <w:bCs/>
          <w:sz w:val="26"/>
          <w:szCs w:val="26"/>
        </w:rPr>
        <w:t>рентген</w:t>
      </w:r>
      <w:r w:rsidR="00A92314">
        <w:rPr>
          <w:bCs/>
          <w:sz w:val="26"/>
          <w:szCs w:val="26"/>
        </w:rPr>
        <w:t>овск</w:t>
      </w:r>
      <w:r w:rsidR="00A92314" w:rsidRPr="00201644">
        <w:rPr>
          <w:bCs/>
          <w:sz w:val="26"/>
          <w:szCs w:val="26"/>
        </w:rPr>
        <w:t>ого</w:t>
      </w:r>
      <w:r w:rsidR="00201644" w:rsidRPr="00201644">
        <w:rPr>
          <w:bCs/>
          <w:sz w:val="26"/>
          <w:szCs w:val="26"/>
        </w:rPr>
        <w:t xml:space="preserve"> </w:t>
      </w:r>
      <w:r w:rsidR="00A92314">
        <w:rPr>
          <w:bCs/>
          <w:sz w:val="26"/>
          <w:szCs w:val="26"/>
        </w:rPr>
        <w:t>контроля ручной клади и</w:t>
      </w:r>
      <w:r w:rsidR="0080221B">
        <w:rPr>
          <w:bCs/>
          <w:sz w:val="26"/>
          <w:szCs w:val="26"/>
        </w:rPr>
        <w:t xml:space="preserve"> </w:t>
      </w:r>
      <w:r w:rsidR="00A92314">
        <w:rPr>
          <w:bCs/>
          <w:sz w:val="26"/>
          <w:szCs w:val="26"/>
        </w:rPr>
        <w:t>багажа</w:t>
      </w:r>
      <w:r w:rsidR="00201644" w:rsidRPr="00201644">
        <w:rPr>
          <w:sz w:val="26"/>
          <w:szCs w:val="26"/>
        </w:rPr>
        <w:t xml:space="preserve"> </w:t>
      </w:r>
      <w:r w:rsidR="002C4EB1" w:rsidRPr="00780A30">
        <w:rPr>
          <w:sz w:val="26"/>
          <w:szCs w:val="26"/>
        </w:rPr>
        <w:t>«</w:t>
      </w:r>
      <w:r w:rsidR="002C4EB1" w:rsidRPr="00780A30">
        <w:rPr>
          <w:sz w:val="26"/>
          <w:szCs w:val="26"/>
          <w:lang w:val="en-US"/>
        </w:rPr>
        <w:t>Di</w:t>
      </w:r>
      <w:r w:rsidR="002C4EB1" w:rsidRPr="00780A30">
        <w:rPr>
          <w:sz w:val="26"/>
          <w:szCs w:val="26"/>
        </w:rPr>
        <w:t>-</w:t>
      </w:r>
      <w:r w:rsidR="002C4EB1" w:rsidRPr="00780A30">
        <w:rPr>
          <w:sz w:val="26"/>
          <w:szCs w:val="26"/>
          <w:lang w:val="en-US"/>
        </w:rPr>
        <w:t>Scan</w:t>
      </w:r>
      <w:r w:rsidR="002C4EB1" w:rsidRPr="00780A30">
        <w:rPr>
          <w:sz w:val="26"/>
          <w:szCs w:val="26"/>
        </w:rPr>
        <w:t xml:space="preserve"> 40</w:t>
      </w:r>
      <w:r w:rsidR="002C4EB1" w:rsidRPr="00780A30">
        <w:rPr>
          <w:noProof/>
          <w:spacing w:val="-4"/>
          <w:sz w:val="26"/>
          <w:szCs w:val="26"/>
        </w:rPr>
        <w:t xml:space="preserve">» </w:t>
      </w:r>
      <w:r w:rsidRPr="00201644">
        <w:rPr>
          <w:sz w:val="26"/>
          <w:szCs w:val="26"/>
        </w:rPr>
        <w:t xml:space="preserve">в соответствии с Техническим заданием (Приложение </w:t>
      </w:r>
      <w:r w:rsidR="002C4EB1">
        <w:rPr>
          <w:sz w:val="26"/>
          <w:szCs w:val="26"/>
        </w:rPr>
        <w:br/>
      </w:r>
      <w:r w:rsidRPr="00201644">
        <w:rPr>
          <w:sz w:val="26"/>
          <w:szCs w:val="26"/>
        </w:rPr>
        <w:t>к государственному контракту), являющимся неотъемлемой частью настоящего контракта, в сроки, установленные в настоящем контракте.</w:t>
      </w:r>
    </w:p>
    <w:p w:rsidR="00A24906" w:rsidRPr="00201644" w:rsidRDefault="00A24906" w:rsidP="002C4EB1">
      <w:pPr>
        <w:widowControl/>
        <w:numPr>
          <w:ilvl w:val="1"/>
          <w:numId w:val="1"/>
        </w:numPr>
        <w:tabs>
          <w:tab w:val="num" w:pos="0"/>
        </w:tabs>
        <w:autoSpaceDE/>
        <w:autoSpaceDN/>
        <w:adjustRightInd/>
        <w:ind w:left="0" w:firstLine="708"/>
        <w:jc w:val="both"/>
        <w:rPr>
          <w:sz w:val="26"/>
          <w:szCs w:val="26"/>
        </w:rPr>
      </w:pPr>
      <w:r w:rsidRPr="00201644">
        <w:rPr>
          <w:sz w:val="26"/>
          <w:szCs w:val="26"/>
        </w:rPr>
        <w:t>Государственный Заказчик обеспечивает оплату оказанных услуг</w:t>
      </w:r>
      <w:r w:rsidR="001B5AEC" w:rsidRPr="00201644">
        <w:rPr>
          <w:sz w:val="26"/>
          <w:szCs w:val="26"/>
        </w:rPr>
        <w:br/>
      </w:r>
      <w:r w:rsidRPr="00201644">
        <w:rPr>
          <w:sz w:val="26"/>
          <w:szCs w:val="26"/>
        </w:rPr>
        <w:t xml:space="preserve"> в установленных Контрактом порядке, форме и размере.</w:t>
      </w:r>
    </w:p>
    <w:p w:rsidR="00C45A6D" w:rsidRPr="004966EF" w:rsidRDefault="00C45A6D" w:rsidP="00C45A6D">
      <w:pPr>
        <w:jc w:val="center"/>
        <w:rPr>
          <w:sz w:val="26"/>
          <w:szCs w:val="26"/>
        </w:rPr>
      </w:pPr>
    </w:p>
    <w:p w:rsidR="00C45A6D" w:rsidRPr="004966EF" w:rsidRDefault="00C45A6D" w:rsidP="00E028FA">
      <w:pPr>
        <w:pStyle w:val="a7"/>
        <w:numPr>
          <w:ilvl w:val="0"/>
          <w:numId w:val="1"/>
        </w:numPr>
        <w:jc w:val="center"/>
        <w:rPr>
          <w:b/>
          <w:sz w:val="26"/>
          <w:szCs w:val="26"/>
        </w:rPr>
      </w:pPr>
      <w:r w:rsidRPr="004966EF">
        <w:rPr>
          <w:b/>
          <w:sz w:val="26"/>
          <w:szCs w:val="26"/>
        </w:rPr>
        <w:t>Права и обязанности Сторон</w:t>
      </w:r>
    </w:p>
    <w:p w:rsidR="0005172D" w:rsidRPr="004966EF" w:rsidRDefault="0005172D" w:rsidP="00AE5AFD">
      <w:pPr>
        <w:tabs>
          <w:tab w:val="left" w:pos="1843"/>
        </w:tabs>
        <w:autoSpaceDN/>
        <w:adjustRightInd/>
        <w:ind w:firstLine="567"/>
        <w:jc w:val="both"/>
        <w:rPr>
          <w:b/>
          <w:sz w:val="26"/>
          <w:szCs w:val="26"/>
        </w:rPr>
      </w:pPr>
      <w:r w:rsidRPr="004966EF">
        <w:rPr>
          <w:b/>
          <w:sz w:val="26"/>
          <w:szCs w:val="26"/>
        </w:rPr>
        <w:t>2.1. Заказчик вправе:</w:t>
      </w:r>
    </w:p>
    <w:p w:rsidR="0005172D" w:rsidRPr="004966EF" w:rsidRDefault="0005172D" w:rsidP="00AE5AFD">
      <w:pPr>
        <w:tabs>
          <w:tab w:val="left" w:pos="567"/>
        </w:tabs>
        <w:autoSpaceDN/>
        <w:adjustRightInd/>
        <w:ind w:firstLine="567"/>
        <w:jc w:val="both"/>
        <w:rPr>
          <w:sz w:val="26"/>
          <w:szCs w:val="26"/>
        </w:rPr>
      </w:pPr>
      <w:r w:rsidRPr="004966EF">
        <w:rPr>
          <w:sz w:val="26"/>
          <w:szCs w:val="26"/>
        </w:rPr>
        <w:t>2.1.1.</w:t>
      </w:r>
      <w:r w:rsidRPr="004966EF">
        <w:rPr>
          <w:sz w:val="26"/>
          <w:szCs w:val="26"/>
        </w:rPr>
        <w:tab/>
        <w:t xml:space="preserve">Требовать от Исполнителя надлежащего исполнения обязательств </w:t>
      </w:r>
      <w:r w:rsidR="001B5AEC">
        <w:rPr>
          <w:sz w:val="26"/>
          <w:szCs w:val="26"/>
        </w:rPr>
        <w:br/>
      </w:r>
      <w:r w:rsidRPr="004966EF">
        <w:rPr>
          <w:sz w:val="26"/>
          <w:szCs w:val="26"/>
        </w:rPr>
        <w:t>в соответствии с условиями Контракта.</w:t>
      </w:r>
    </w:p>
    <w:p w:rsidR="0005172D" w:rsidRPr="004966EF" w:rsidRDefault="0005172D" w:rsidP="00AE5AFD">
      <w:pPr>
        <w:tabs>
          <w:tab w:val="left" w:pos="567"/>
        </w:tabs>
        <w:autoSpaceDN/>
        <w:adjustRightInd/>
        <w:ind w:firstLine="567"/>
        <w:jc w:val="both"/>
        <w:rPr>
          <w:sz w:val="26"/>
          <w:szCs w:val="26"/>
        </w:rPr>
      </w:pPr>
      <w:r w:rsidRPr="004966EF">
        <w:rPr>
          <w:sz w:val="26"/>
          <w:szCs w:val="26"/>
        </w:rPr>
        <w:t>2.1.2.</w:t>
      </w:r>
      <w:r w:rsidRPr="004966EF">
        <w:rPr>
          <w:sz w:val="26"/>
          <w:szCs w:val="26"/>
        </w:rPr>
        <w:tab/>
        <w:t xml:space="preserve">Требовать от Исполнителя представления надлежащим образом оформленных документов, подтверждающих исполнение обязательств в соответствии </w:t>
      </w:r>
      <w:r w:rsidR="001B5AEC">
        <w:rPr>
          <w:sz w:val="26"/>
          <w:szCs w:val="26"/>
        </w:rPr>
        <w:br/>
      </w:r>
      <w:r w:rsidRPr="004966EF">
        <w:rPr>
          <w:sz w:val="26"/>
          <w:szCs w:val="26"/>
        </w:rPr>
        <w:t>с условиями Контракта.</w:t>
      </w:r>
    </w:p>
    <w:p w:rsidR="0005172D" w:rsidRPr="004966EF" w:rsidRDefault="0005172D" w:rsidP="00AE5AFD">
      <w:pPr>
        <w:tabs>
          <w:tab w:val="left" w:pos="567"/>
        </w:tabs>
        <w:autoSpaceDN/>
        <w:adjustRightInd/>
        <w:ind w:firstLine="567"/>
        <w:jc w:val="both"/>
        <w:rPr>
          <w:sz w:val="26"/>
          <w:szCs w:val="26"/>
        </w:rPr>
      </w:pPr>
      <w:r w:rsidRPr="004966EF">
        <w:rPr>
          <w:sz w:val="26"/>
          <w:szCs w:val="26"/>
        </w:rPr>
        <w:t>2.1.3.</w:t>
      </w:r>
      <w:r w:rsidRPr="004966EF">
        <w:rPr>
          <w:sz w:val="26"/>
          <w:szCs w:val="26"/>
        </w:rPr>
        <w:tab/>
        <w:t>Запрашивать у Исполнителя информацию о ходе исполнения обязательств Исполнителем по Контракту.</w:t>
      </w:r>
    </w:p>
    <w:p w:rsidR="0005172D" w:rsidRPr="004966EF" w:rsidRDefault="0005172D" w:rsidP="00AE5AFD">
      <w:pPr>
        <w:tabs>
          <w:tab w:val="left" w:pos="567"/>
        </w:tabs>
        <w:autoSpaceDN/>
        <w:adjustRightInd/>
        <w:ind w:firstLine="567"/>
        <w:jc w:val="both"/>
        <w:rPr>
          <w:sz w:val="26"/>
          <w:szCs w:val="26"/>
        </w:rPr>
      </w:pPr>
      <w:r w:rsidRPr="004966EF">
        <w:rPr>
          <w:sz w:val="26"/>
          <w:szCs w:val="26"/>
        </w:rPr>
        <w:t>2.1.4.</w:t>
      </w:r>
      <w:r w:rsidRPr="004966EF">
        <w:rPr>
          <w:sz w:val="26"/>
          <w:szCs w:val="26"/>
        </w:rPr>
        <w:tab/>
      </w:r>
      <w:r w:rsidR="00A24906" w:rsidRPr="004966EF">
        <w:rPr>
          <w:sz w:val="26"/>
          <w:szCs w:val="26"/>
        </w:rPr>
        <w:t>С</w:t>
      </w:r>
      <w:r w:rsidR="009924D5" w:rsidRPr="004966EF">
        <w:rPr>
          <w:sz w:val="26"/>
          <w:szCs w:val="26"/>
        </w:rPr>
        <w:t>с</w:t>
      </w:r>
      <w:r w:rsidR="00A24906" w:rsidRPr="004966EF">
        <w:rPr>
          <w:sz w:val="26"/>
          <w:szCs w:val="26"/>
        </w:rPr>
        <w:t>ылат</w:t>
      </w:r>
      <w:r w:rsidR="009924D5" w:rsidRPr="004966EF">
        <w:rPr>
          <w:sz w:val="26"/>
          <w:szCs w:val="26"/>
        </w:rPr>
        <w:t>ь</w:t>
      </w:r>
      <w:r w:rsidR="00A24906" w:rsidRPr="004966EF">
        <w:rPr>
          <w:sz w:val="26"/>
          <w:szCs w:val="26"/>
        </w:rPr>
        <w:t xml:space="preserve">ся на недостатки оказанных услуг, в том числе в части объема </w:t>
      </w:r>
      <w:r w:rsidR="001B5AEC">
        <w:rPr>
          <w:sz w:val="26"/>
          <w:szCs w:val="26"/>
        </w:rPr>
        <w:br/>
      </w:r>
      <w:r w:rsidR="00A24906" w:rsidRPr="004966EF">
        <w:rPr>
          <w:sz w:val="26"/>
          <w:szCs w:val="26"/>
        </w:rPr>
        <w:t>и стоимости этих услуг, по результатом проведенных уполномоченными контрольными органами проверок.</w:t>
      </w:r>
    </w:p>
    <w:p w:rsidR="0005172D" w:rsidRPr="004966EF" w:rsidRDefault="0005172D" w:rsidP="00AE5AFD">
      <w:pPr>
        <w:tabs>
          <w:tab w:val="left" w:pos="567"/>
        </w:tabs>
        <w:autoSpaceDN/>
        <w:adjustRightInd/>
        <w:ind w:firstLine="567"/>
        <w:jc w:val="both"/>
        <w:rPr>
          <w:b/>
          <w:sz w:val="26"/>
          <w:szCs w:val="26"/>
        </w:rPr>
      </w:pPr>
      <w:r w:rsidRPr="004966EF">
        <w:rPr>
          <w:b/>
          <w:sz w:val="26"/>
          <w:szCs w:val="26"/>
        </w:rPr>
        <w:lastRenderedPageBreak/>
        <w:t>2.2.</w:t>
      </w:r>
      <w:r w:rsidRPr="004966EF">
        <w:rPr>
          <w:b/>
          <w:sz w:val="26"/>
          <w:szCs w:val="26"/>
        </w:rPr>
        <w:tab/>
        <w:t>Заказчик обязан:</w:t>
      </w:r>
    </w:p>
    <w:p w:rsidR="00476620" w:rsidRPr="004966EF" w:rsidRDefault="00476620" w:rsidP="00AE5AFD">
      <w:pPr>
        <w:pStyle w:val="210"/>
        <w:ind w:firstLine="567"/>
        <w:jc w:val="both"/>
        <w:rPr>
          <w:sz w:val="26"/>
          <w:szCs w:val="26"/>
        </w:rPr>
      </w:pPr>
      <w:r w:rsidRPr="004966EF">
        <w:rPr>
          <w:sz w:val="26"/>
          <w:szCs w:val="26"/>
        </w:rPr>
        <w:t>2.2.1. Принять оказанные услуги в соответствии с условиями настоящего контракта.</w:t>
      </w:r>
    </w:p>
    <w:p w:rsidR="00476620" w:rsidRPr="004966EF" w:rsidRDefault="00476620" w:rsidP="00AE5AFD">
      <w:pPr>
        <w:pStyle w:val="210"/>
        <w:ind w:firstLine="567"/>
        <w:jc w:val="both"/>
        <w:rPr>
          <w:sz w:val="26"/>
          <w:szCs w:val="26"/>
        </w:rPr>
      </w:pPr>
      <w:r w:rsidRPr="004966EF">
        <w:rPr>
          <w:sz w:val="26"/>
          <w:szCs w:val="26"/>
        </w:rPr>
        <w:t>2.2.2. Оплатить оказанные услуги  в соответствии с условиями настоящего Контракта.</w:t>
      </w:r>
    </w:p>
    <w:p w:rsidR="00476620" w:rsidRPr="004966EF" w:rsidRDefault="00476620" w:rsidP="00AE5AFD">
      <w:pPr>
        <w:pStyle w:val="210"/>
        <w:ind w:firstLine="567"/>
        <w:jc w:val="both"/>
        <w:rPr>
          <w:sz w:val="26"/>
          <w:szCs w:val="26"/>
        </w:rPr>
      </w:pPr>
      <w:r w:rsidRPr="004966EF">
        <w:rPr>
          <w:sz w:val="26"/>
          <w:szCs w:val="26"/>
        </w:rPr>
        <w:t>2.2.3. Проверять ход оказанных услуг  по настоящему контракту на соответствие Технической части и условиям настоящего контракта, не вмешиваясь в деятельность Исполнителя.</w:t>
      </w:r>
    </w:p>
    <w:p w:rsidR="00476620" w:rsidRPr="004966EF" w:rsidRDefault="00476620" w:rsidP="00AE5AFD">
      <w:pPr>
        <w:pStyle w:val="210"/>
        <w:ind w:firstLine="567"/>
        <w:jc w:val="both"/>
        <w:rPr>
          <w:sz w:val="26"/>
          <w:szCs w:val="26"/>
        </w:rPr>
      </w:pPr>
      <w:r w:rsidRPr="004966EF">
        <w:rPr>
          <w:sz w:val="26"/>
          <w:szCs w:val="26"/>
        </w:rPr>
        <w:t xml:space="preserve">2.2.4. Оказывать содействие Исполнителю в выполнении оказания услуг </w:t>
      </w:r>
      <w:r w:rsidR="00CD3314">
        <w:rPr>
          <w:sz w:val="26"/>
          <w:szCs w:val="26"/>
        </w:rPr>
        <w:br/>
      </w:r>
      <w:r w:rsidRPr="004966EF">
        <w:rPr>
          <w:sz w:val="26"/>
          <w:szCs w:val="26"/>
        </w:rPr>
        <w:t>по настоящему контракту.</w:t>
      </w:r>
    </w:p>
    <w:p w:rsidR="00476620" w:rsidRPr="004966EF" w:rsidRDefault="00476620" w:rsidP="00AE5AFD">
      <w:pPr>
        <w:pStyle w:val="210"/>
        <w:ind w:firstLine="567"/>
        <w:jc w:val="both"/>
        <w:rPr>
          <w:sz w:val="26"/>
          <w:szCs w:val="26"/>
        </w:rPr>
      </w:pPr>
      <w:r w:rsidRPr="004966EF">
        <w:rPr>
          <w:sz w:val="26"/>
          <w:szCs w:val="26"/>
        </w:rPr>
        <w:t>2.2.5. Обеспечить допуск на территорию Заказчика работников Исполнителя</w:t>
      </w:r>
    </w:p>
    <w:p w:rsidR="00476620" w:rsidRPr="004966EF" w:rsidRDefault="00476620" w:rsidP="00AE5AFD">
      <w:pPr>
        <w:pStyle w:val="210"/>
        <w:ind w:firstLine="567"/>
        <w:jc w:val="both"/>
        <w:rPr>
          <w:sz w:val="26"/>
          <w:szCs w:val="26"/>
        </w:rPr>
      </w:pPr>
      <w:r w:rsidRPr="004966EF">
        <w:rPr>
          <w:sz w:val="26"/>
          <w:szCs w:val="26"/>
        </w:rPr>
        <w:t>2.2.6. При обнаружении в ходе оказания услуг отступлений от условий настоящего контракта, которые могут ухудшить качество оказанных услуг, или иных недостатков, заявить об этом Исполнителю в письменной форме в течение 2 (двух) рабочих дней после обнаружения таких фактов, назначив срок их устранения.</w:t>
      </w:r>
    </w:p>
    <w:p w:rsidR="00476620" w:rsidRPr="004966EF" w:rsidRDefault="00476620" w:rsidP="00AE5AFD">
      <w:pPr>
        <w:pStyle w:val="210"/>
        <w:ind w:firstLine="567"/>
        <w:jc w:val="both"/>
        <w:rPr>
          <w:sz w:val="26"/>
          <w:szCs w:val="26"/>
        </w:rPr>
      </w:pPr>
      <w:r w:rsidRPr="004966EF">
        <w:rPr>
          <w:sz w:val="26"/>
          <w:szCs w:val="26"/>
        </w:rPr>
        <w:t xml:space="preserve">2.2.7. Рассмотреть вопрос о целесообразности и порядке продолжения оказанных услуг, при получении от Исполнителя уведомления о приостановлении оказания услуг </w:t>
      </w:r>
      <w:r w:rsidR="00CD3314">
        <w:rPr>
          <w:sz w:val="26"/>
          <w:szCs w:val="26"/>
        </w:rPr>
        <w:br/>
      </w:r>
      <w:r w:rsidRPr="004966EF">
        <w:rPr>
          <w:sz w:val="26"/>
          <w:szCs w:val="26"/>
        </w:rPr>
        <w:t xml:space="preserve">в случае обнаружения независящих от Исполнителя обстоятельств, которые могут оказать негативное влияние на результаты оказанных услуг или создать невозможность </w:t>
      </w:r>
      <w:r w:rsidR="00CD3314">
        <w:rPr>
          <w:sz w:val="26"/>
          <w:szCs w:val="26"/>
        </w:rPr>
        <w:br/>
      </w:r>
      <w:r w:rsidRPr="004966EF">
        <w:rPr>
          <w:sz w:val="26"/>
          <w:szCs w:val="26"/>
        </w:rPr>
        <w:t>их завершения в установленный настоящим контрактом срок.</w:t>
      </w:r>
    </w:p>
    <w:p w:rsidR="00476620" w:rsidRPr="004966EF" w:rsidRDefault="00476620" w:rsidP="00AE5AFD">
      <w:pPr>
        <w:pStyle w:val="21"/>
        <w:ind w:firstLine="567"/>
        <w:jc w:val="both"/>
        <w:rPr>
          <w:sz w:val="26"/>
          <w:szCs w:val="26"/>
        </w:rPr>
      </w:pPr>
      <w:r w:rsidRPr="004966EF">
        <w:rPr>
          <w:sz w:val="26"/>
          <w:szCs w:val="26"/>
        </w:rPr>
        <w:t>2.2.8. Требовать оплаты неустойки (штрафа, пени) в соответствии с условиями настоящего Контракта.</w:t>
      </w:r>
    </w:p>
    <w:p w:rsidR="00B92692" w:rsidRDefault="00476620" w:rsidP="00AE5AFD">
      <w:pPr>
        <w:pStyle w:val="210"/>
        <w:ind w:firstLine="567"/>
        <w:jc w:val="both"/>
        <w:rPr>
          <w:sz w:val="26"/>
          <w:szCs w:val="26"/>
        </w:rPr>
      </w:pPr>
      <w:r w:rsidRPr="004966EF">
        <w:rPr>
          <w:sz w:val="26"/>
          <w:szCs w:val="26"/>
        </w:rPr>
        <w:t>2.2.9.</w:t>
      </w:r>
      <w:r w:rsidR="00CD3750" w:rsidRPr="004966EF">
        <w:rPr>
          <w:sz w:val="26"/>
          <w:szCs w:val="26"/>
          <w:lang w:eastAsia="ru-RU"/>
        </w:rPr>
        <w:t>Принять решение об одностороннем отказе от исполнения Контракта</w:t>
      </w:r>
      <w:r w:rsidR="00CD3314">
        <w:rPr>
          <w:sz w:val="26"/>
          <w:szCs w:val="26"/>
          <w:lang w:eastAsia="ru-RU"/>
        </w:rPr>
        <w:br/>
      </w:r>
      <w:r w:rsidR="00CD3750" w:rsidRPr="004966EF">
        <w:rPr>
          <w:sz w:val="26"/>
          <w:szCs w:val="26"/>
          <w:lang w:eastAsia="ru-RU"/>
        </w:rPr>
        <w:t>в соответствии с гражданским законодательством Российской Федерации.</w:t>
      </w:r>
    </w:p>
    <w:p w:rsidR="00476620" w:rsidRPr="004966EF" w:rsidRDefault="00CD3750" w:rsidP="00AE5AFD">
      <w:pPr>
        <w:pStyle w:val="210"/>
        <w:ind w:firstLine="567"/>
        <w:jc w:val="both"/>
        <w:rPr>
          <w:sz w:val="26"/>
          <w:szCs w:val="26"/>
        </w:rPr>
      </w:pPr>
      <w:r w:rsidRPr="004966EF">
        <w:rPr>
          <w:sz w:val="26"/>
          <w:szCs w:val="26"/>
        </w:rPr>
        <w:t>2.2.10.</w:t>
      </w:r>
      <w:r w:rsidR="00476620" w:rsidRPr="004966EF">
        <w:rPr>
          <w:sz w:val="26"/>
          <w:szCs w:val="26"/>
        </w:rPr>
        <w:t>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w:t>
      </w:r>
      <w:r w:rsidR="009924D5" w:rsidRPr="004966EF">
        <w:rPr>
          <w:sz w:val="26"/>
          <w:szCs w:val="26"/>
        </w:rPr>
        <w:t>ла оплачена в соответствии с п.6</w:t>
      </w:r>
      <w:r w:rsidR="00476620" w:rsidRPr="004966EF">
        <w:rPr>
          <w:sz w:val="26"/>
          <w:szCs w:val="26"/>
        </w:rPr>
        <w:t>.4 настоящего контракта либо отсутствовала возможность для оплаты по контракту всоответствии с п.</w:t>
      </w:r>
      <w:r w:rsidR="009924D5" w:rsidRPr="004966EF">
        <w:rPr>
          <w:sz w:val="26"/>
          <w:szCs w:val="26"/>
        </w:rPr>
        <w:t>6</w:t>
      </w:r>
      <w:r w:rsidR="00476620" w:rsidRPr="004966EF">
        <w:rPr>
          <w:sz w:val="26"/>
          <w:szCs w:val="26"/>
        </w:rPr>
        <w:t>.4 настоящего контракта.</w:t>
      </w:r>
    </w:p>
    <w:p w:rsidR="00476620" w:rsidRPr="004966EF" w:rsidRDefault="00476620" w:rsidP="00AE5AFD">
      <w:pPr>
        <w:pStyle w:val="210"/>
        <w:ind w:firstLine="567"/>
        <w:jc w:val="both"/>
        <w:rPr>
          <w:sz w:val="26"/>
          <w:szCs w:val="26"/>
        </w:rPr>
      </w:pPr>
      <w:r w:rsidRPr="004966EF">
        <w:rPr>
          <w:sz w:val="26"/>
          <w:szCs w:val="26"/>
        </w:rPr>
        <w:t>2.2.1</w:t>
      </w:r>
      <w:r w:rsidR="00CD3750" w:rsidRPr="004966EF">
        <w:rPr>
          <w:sz w:val="26"/>
          <w:szCs w:val="26"/>
        </w:rPr>
        <w:t>1</w:t>
      </w:r>
      <w:r w:rsidRPr="004966EF">
        <w:rPr>
          <w:sz w:val="26"/>
          <w:szCs w:val="26"/>
        </w:rPr>
        <w:t>. Провести экспертизу для проверки предоставленных Исполнителем результатов, предусмотренных контрактом, в части их соответствия условиям контракта.</w:t>
      </w:r>
    </w:p>
    <w:p w:rsidR="00476620" w:rsidRPr="004966EF" w:rsidRDefault="00476620" w:rsidP="00AE5AFD">
      <w:pPr>
        <w:pStyle w:val="210"/>
        <w:ind w:firstLine="567"/>
        <w:jc w:val="both"/>
        <w:rPr>
          <w:sz w:val="26"/>
          <w:szCs w:val="26"/>
        </w:rPr>
      </w:pPr>
      <w:r w:rsidRPr="004966EF">
        <w:rPr>
          <w:sz w:val="26"/>
          <w:szCs w:val="26"/>
        </w:rPr>
        <w:t>2.2.1</w:t>
      </w:r>
      <w:r w:rsidR="00CD3750" w:rsidRPr="004966EF">
        <w:rPr>
          <w:sz w:val="26"/>
          <w:szCs w:val="26"/>
        </w:rPr>
        <w:t>2</w:t>
      </w:r>
      <w:r w:rsidRPr="004966EF">
        <w:rPr>
          <w:sz w:val="26"/>
          <w:szCs w:val="26"/>
        </w:rPr>
        <w:t xml:space="preserve">. Осуществлять контроль за исполнением Исполнителем условий контракта </w:t>
      </w:r>
      <w:r w:rsidR="00CD3314">
        <w:rPr>
          <w:sz w:val="26"/>
          <w:szCs w:val="26"/>
        </w:rPr>
        <w:br/>
      </w:r>
      <w:r w:rsidRPr="004966EF">
        <w:rPr>
          <w:sz w:val="26"/>
          <w:szCs w:val="26"/>
        </w:rPr>
        <w:t xml:space="preserve">в соответствии с законодательством Российской Федерации. </w:t>
      </w:r>
    </w:p>
    <w:p w:rsidR="00476620" w:rsidRPr="004966EF" w:rsidRDefault="00476620" w:rsidP="00AE5AFD">
      <w:pPr>
        <w:pStyle w:val="210"/>
        <w:ind w:firstLine="567"/>
        <w:jc w:val="both"/>
        <w:rPr>
          <w:sz w:val="26"/>
          <w:szCs w:val="26"/>
        </w:rPr>
      </w:pPr>
      <w:r w:rsidRPr="004966EF">
        <w:rPr>
          <w:sz w:val="26"/>
          <w:szCs w:val="26"/>
        </w:rPr>
        <w:t>2.2.12. Немедленно информировать Исполнителя обо всех изменениях, которые могут повлиять на исполнение условий Контракта.</w:t>
      </w:r>
    </w:p>
    <w:p w:rsidR="00476620" w:rsidRPr="004966EF" w:rsidRDefault="0005172D" w:rsidP="00AE5AFD">
      <w:pPr>
        <w:tabs>
          <w:tab w:val="left" w:pos="567"/>
        </w:tabs>
        <w:autoSpaceDN/>
        <w:adjustRightInd/>
        <w:ind w:firstLine="567"/>
        <w:jc w:val="both"/>
        <w:rPr>
          <w:b/>
          <w:sz w:val="26"/>
          <w:szCs w:val="26"/>
        </w:rPr>
      </w:pPr>
      <w:r w:rsidRPr="004966EF">
        <w:rPr>
          <w:b/>
          <w:sz w:val="26"/>
          <w:szCs w:val="26"/>
        </w:rPr>
        <w:t>2.3.</w:t>
      </w:r>
      <w:r w:rsidRPr="004966EF">
        <w:rPr>
          <w:sz w:val="26"/>
          <w:szCs w:val="26"/>
        </w:rPr>
        <w:tab/>
      </w:r>
      <w:r w:rsidRPr="004966EF">
        <w:rPr>
          <w:b/>
          <w:sz w:val="26"/>
          <w:szCs w:val="26"/>
        </w:rPr>
        <w:t>Исполнитель вправе:</w:t>
      </w:r>
    </w:p>
    <w:p w:rsidR="00476620" w:rsidRPr="004966EF" w:rsidRDefault="00476620" w:rsidP="00AE5AFD">
      <w:pPr>
        <w:tabs>
          <w:tab w:val="left" w:pos="567"/>
        </w:tabs>
        <w:autoSpaceDN/>
        <w:adjustRightInd/>
        <w:ind w:firstLine="567"/>
        <w:jc w:val="both"/>
        <w:rPr>
          <w:b/>
          <w:sz w:val="26"/>
          <w:szCs w:val="26"/>
        </w:rPr>
      </w:pPr>
      <w:r w:rsidRPr="004966EF">
        <w:rPr>
          <w:sz w:val="26"/>
          <w:szCs w:val="26"/>
        </w:rPr>
        <w:t>2.3.1. Запрашивать у Заказчика предоставления разъяснений и уточнений</w:t>
      </w:r>
      <w:r w:rsidR="00201644">
        <w:rPr>
          <w:sz w:val="26"/>
          <w:szCs w:val="26"/>
        </w:rPr>
        <w:br/>
      </w:r>
      <w:r w:rsidRPr="004966EF">
        <w:rPr>
          <w:sz w:val="26"/>
          <w:szCs w:val="26"/>
        </w:rPr>
        <w:t xml:space="preserve"> по вопросам оказания услуг в рамках Контракта.</w:t>
      </w:r>
    </w:p>
    <w:p w:rsidR="00476620" w:rsidRPr="004966EF" w:rsidRDefault="00476620" w:rsidP="00AE5AFD">
      <w:pPr>
        <w:pStyle w:val="210"/>
        <w:ind w:firstLine="567"/>
        <w:jc w:val="both"/>
        <w:rPr>
          <w:sz w:val="26"/>
          <w:szCs w:val="26"/>
        </w:rPr>
      </w:pPr>
      <w:r w:rsidRPr="004966EF">
        <w:rPr>
          <w:sz w:val="26"/>
          <w:szCs w:val="26"/>
        </w:rPr>
        <w:t>2.3.2. Требовать своевременной оплаты оказанных услуг в соответствии с условиями настоящего контракта.</w:t>
      </w:r>
    </w:p>
    <w:p w:rsidR="00476620" w:rsidRPr="004966EF" w:rsidRDefault="00476620" w:rsidP="00AE5AFD">
      <w:pPr>
        <w:pStyle w:val="210"/>
        <w:ind w:firstLine="567"/>
        <w:jc w:val="both"/>
        <w:rPr>
          <w:sz w:val="26"/>
          <w:szCs w:val="26"/>
        </w:rPr>
      </w:pPr>
      <w:r w:rsidRPr="004966EF">
        <w:rPr>
          <w:sz w:val="26"/>
          <w:szCs w:val="26"/>
        </w:rPr>
        <w:t>2.3.3. Завершить оказание услуг в более короткий срок, чем предусмотрено настоящим контрактом</w:t>
      </w:r>
      <w:r w:rsidR="00053D87">
        <w:rPr>
          <w:sz w:val="26"/>
          <w:szCs w:val="26"/>
        </w:rPr>
        <w:t>,</w:t>
      </w:r>
      <w:r w:rsidRPr="004966EF">
        <w:rPr>
          <w:sz w:val="26"/>
          <w:szCs w:val="26"/>
        </w:rPr>
        <w:t xml:space="preserve"> по согласованию с Заказчиком.</w:t>
      </w:r>
    </w:p>
    <w:p w:rsidR="00476620" w:rsidRPr="004966EF" w:rsidRDefault="00476620" w:rsidP="00AE5AFD">
      <w:pPr>
        <w:pStyle w:val="210"/>
        <w:ind w:firstLine="567"/>
        <w:jc w:val="both"/>
        <w:rPr>
          <w:sz w:val="26"/>
          <w:szCs w:val="26"/>
        </w:rPr>
      </w:pPr>
      <w:r w:rsidRPr="004966EF">
        <w:rPr>
          <w:sz w:val="26"/>
          <w:szCs w:val="26"/>
        </w:rPr>
        <w:lastRenderedPageBreak/>
        <w:t xml:space="preserve">2.3.4. Требовать своевременного подписания Заказчиком акта оказанных услуг </w:t>
      </w:r>
      <w:r w:rsidR="00201644">
        <w:rPr>
          <w:sz w:val="26"/>
          <w:szCs w:val="26"/>
        </w:rPr>
        <w:br/>
      </w:r>
      <w:proofErr w:type="gramStart"/>
      <w:r w:rsidRPr="004966EF">
        <w:rPr>
          <w:sz w:val="26"/>
          <w:szCs w:val="26"/>
        </w:rPr>
        <w:t>по настоящему</w:t>
      </w:r>
      <w:proofErr w:type="gramEnd"/>
      <w:r w:rsidRPr="004966EF">
        <w:rPr>
          <w:sz w:val="26"/>
          <w:szCs w:val="26"/>
        </w:rPr>
        <w:t>.</w:t>
      </w:r>
    </w:p>
    <w:p w:rsidR="00476620" w:rsidRPr="004966EF" w:rsidRDefault="0005172D" w:rsidP="00AE5AFD">
      <w:pPr>
        <w:tabs>
          <w:tab w:val="left" w:pos="567"/>
        </w:tabs>
        <w:autoSpaceDN/>
        <w:adjustRightInd/>
        <w:ind w:firstLine="567"/>
        <w:jc w:val="both"/>
        <w:rPr>
          <w:b/>
          <w:sz w:val="26"/>
          <w:szCs w:val="26"/>
        </w:rPr>
      </w:pPr>
      <w:r w:rsidRPr="004966EF">
        <w:rPr>
          <w:b/>
          <w:sz w:val="26"/>
          <w:szCs w:val="26"/>
        </w:rPr>
        <w:t>2.4.</w:t>
      </w:r>
      <w:r w:rsidRPr="004966EF">
        <w:rPr>
          <w:sz w:val="26"/>
          <w:szCs w:val="26"/>
        </w:rPr>
        <w:tab/>
      </w:r>
      <w:r w:rsidRPr="004966EF">
        <w:rPr>
          <w:b/>
          <w:sz w:val="26"/>
          <w:szCs w:val="26"/>
        </w:rPr>
        <w:t>Исполнитель обязан:</w:t>
      </w:r>
    </w:p>
    <w:p w:rsidR="00476620" w:rsidRPr="004966EF" w:rsidRDefault="00476620" w:rsidP="00AE5AFD">
      <w:pPr>
        <w:tabs>
          <w:tab w:val="left" w:pos="567"/>
        </w:tabs>
        <w:autoSpaceDN/>
        <w:adjustRightInd/>
        <w:ind w:firstLine="567"/>
        <w:jc w:val="both"/>
        <w:rPr>
          <w:b/>
          <w:sz w:val="26"/>
          <w:szCs w:val="26"/>
        </w:rPr>
      </w:pPr>
      <w:r w:rsidRPr="004966EF">
        <w:rPr>
          <w:sz w:val="26"/>
          <w:szCs w:val="26"/>
        </w:rPr>
        <w:t xml:space="preserve">2.4.1. Оказать услуги в соответствии с Технической частью и сдать их Заказчику </w:t>
      </w:r>
      <w:r w:rsidR="00CD3314">
        <w:rPr>
          <w:sz w:val="26"/>
          <w:szCs w:val="26"/>
        </w:rPr>
        <w:br/>
      </w:r>
      <w:r w:rsidRPr="004966EF">
        <w:rPr>
          <w:sz w:val="26"/>
          <w:szCs w:val="26"/>
        </w:rPr>
        <w:t>в точном соответствии с условиями настоящего контракта.</w:t>
      </w:r>
    </w:p>
    <w:p w:rsidR="00476620" w:rsidRPr="004966EF" w:rsidRDefault="00476620" w:rsidP="00AE5AFD">
      <w:pPr>
        <w:pStyle w:val="21"/>
        <w:ind w:firstLine="567"/>
        <w:jc w:val="both"/>
        <w:rPr>
          <w:sz w:val="26"/>
          <w:szCs w:val="26"/>
        </w:rPr>
      </w:pPr>
      <w:r w:rsidRPr="004966EF">
        <w:rPr>
          <w:sz w:val="26"/>
          <w:szCs w:val="26"/>
        </w:rPr>
        <w:t>2.4.2. Соблюдать требования, содержащиеся в Технической части, и иные нормативно-технические требования к оказанию услуг.</w:t>
      </w:r>
    </w:p>
    <w:p w:rsidR="00476620" w:rsidRPr="004966EF" w:rsidRDefault="00476620" w:rsidP="00AE5AFD">
      <w:pPr>
        <w:pStyle w:val="21"/>
        <w:ind w:firstLine="567"/>
        <w:jc w:val="both"/>
        <w:rPr>
          <w:sz w:val="26"/>
          <w:szCs w:val="26"/>
        </w:rPr>
      </w:pPr>
      <w:r w:rsidRPr="004966EF">
        <w:rPr>
          <w:sz w:val="26"/>
          <w:szCs w:val="26"/>
        </w:rPr>
        <w:t>2.4.3. Обеспечить качество подготовленных выходных материалов в соответствии с Технической частью, требованиями действующего законодательства и нормативных документов</w:t>
      </w:r>
      <w:r w:rsidR="00053D87">
        <w:rPr>
          <w:sz w:val="26"/>
          <w:szCs w:val="26"/>
        </w:rPr>
        <w:t>.</w:t>
      </w:r>
    </w:p>
    <w:p w:rsidR="00476620" w:rsidRPr="004966EF" w:rsidRDefault="00476620" w:rsidP="00AE5AFD">
      <w:pPr>
        <w:pStyle w:val="21"/>
        <w:ind w:firstLine="567"/>
        <w:jc w:val="both"/>
        <w:rPr>
          <w:sz w:val="26"/>
          <w:szCs w:val="26"/>
        </w:rPr>
      </w:pPr>
      <w:r w:rsidRPr="004966EF">
        <w:rPr>
          <w:sz w:val="26"/>
          <w:szCs w:val="26"/>
        </w:rPr>
        <w:t>2.4.4. Обеспечить устранение недостатков и дефектов, выявленных в ходе оказания услуг и при сдаче оказанных услуг своевременно и за свой счет.</w:t>
      </w:r>
    </w:p>
    <w:p w:rsidR="00476620" w:rsidRPr="004966EF" w:rsidRDefault="00476620" w:rsidP="00AE5AFD">
      <w:pPr>
        <w:pStyle w:val="21"/>
        <w:ind w:firstLine="567"/>
        <w:jc w:val="both"/>
        <w:rPr>
          <w:sz w:val="26"/>
          <w:szCs w:val="26"/>
        </w:rPr>
      </w:pPr>
      <w:r w:rsidRPr="004966EF">
        <w:rPr>
          <w:sz w:val="26"/>
          <w:szCs w:val="26"/>
        </w:rPr>
        <w:t>2.4.5. Предоставлять по запросу Заказчика в сроки, указанные в таком запросе, информацию о ходе исполнения обязательств по настоящему контракту.</w:t>
      </w:r>
    </w:p>
    <w:p w:rsidR="00476620" w:rsidRPr="004966EF" w:rsidRDefault="00476620" w:rsidP="00AE5AFD">
      <w:pPr>
        <w:pStyle w:val="21"/>
        <w:ind w:firstLine="567"/>
        <w:jc w:val="both"/>
        <w:rPr>
          <w:sz w:val="26"/>
          <w:szCs w:val="26"/>
        </w:rPr>
      </w:pPr>
      <w:r w:rsidRPr="004966EF">
        <w:rPr>
          <w:sz w:val="26"/>
          <w:szCs w:val="26"/>
        </w:rPr>
        <w:t>2.4.6. Письменно в трехдневный срок уведомлять Заказчика об обстоятельствах, замедляющих ход оказания услуг, либо делающих их выполнение невозможным, о неблагоприятных для Государственного Заказчика последствиях выполнения его указаний, о способе оказания услуг или иных не зависящих от Исполнителя обстоятельств, которые могут ухудшить результат оказанных услуг.</w:t>
      </w:r>
    </w:p>
    <w:p w:rsidR="00476620" w:rsidRPr="004966EF" w:rsidRDefault="00476620" w:rsidP="00AE5AFD">
      <w:pPr>
        <w:pStyle w:val="21"/>
        <w:ind w:firstLine="567"/>
        <w:jc w:val="both"/>
        <w:rPr>
          <w:sz w:val="26"/>
          <w:szCs w:val="26"/>
        </w:rPr>
      </w:pPr>
      <w:r w:rsidRPr="004966EF">
        <w:rPr>
          <w:sz w:val="26"/>
          <w:szCs w:val="26"/>
        </w:rPr>
        <w:t>2.4.7. Исполнять иные обязательства, предусмотренные действующим законодательством и контрактом.</w:t>
      </w:r>
    </w:p>
    <w:p w:rsidR="00C45A6D" w:rsidRPr="004966EF" w:rsidRDefault="00C45A6D" w:rsidP="00A761D3">
      <w:pPr>
        <w:jc w:val="both"/>
        <w:rPr>
          <w:sz w:val="26"/>
          <w:szCs w:val="26"/>
        </w:rPr>
      </w:pPr>
    </w:p>
    <w:p w:rsidR="00C45A6D" w:rsidRPr="004966EF" w:rsidRDefault="00C45A6D" w:rsidP="00E028FA">
      <w:pPr>
        <w:pStyle w:val="a7"/>
        <w:numPr>
          <w:ilvl w:val="0"/>
          <w:numId w:val="1"/>
        </w:numPr>
        <w:jc w:val="center"/>
        <w:rPr>
          <w:b/>
          <w:sz w:val="26"/>
          <w:szCs w:val="26"/>
        </w:rPr>
      </w:pPr>
      <w:r w:rsidRPr="004966EF">
        <w:rPr>
          <w:b/>
          <w:sz w:val="26"/>
          <w:szCs w:val="26"/>
        </w:rPr>
        <w:t>Цена Контракта, порядок и срок расчетов</w:t>
      </w:r>
    </w:p>
    <w:p w:rsidR="00A761D3" w:rsidRPr="00B92692" w:rsidRDefault="00A761D3" w:rsidP="00A761D3">
      <w:pPr>
        <w:pStyle w:val="a7"/>
        <w:widowControl/>
        <w:tabs>
          <w:tab w:val="left" w:pos="567"/>
        </w:tabs>
        <w:suppressAutoHyphens/>
        <w:autoSpaceDE/>
        <w:autoSpaceDN/>
        <w:adjustRightInd/>
        <w:ind w:left="0" w:firstLine="360"/>
        <w:jc w:val="both"/>
        <w:rPr>
          <w:rFonts w:eastAsia="Arial"/>
          <w:sz w:val="26"/>
          <w:szCs w:val="26"/>
          <w:lang w:eastAsia="ar-SA"/>
        </w:rPr>
      </w:pPr>
      <w:r w:rsidRPr="004966EF">
        <w:rPr>
          <w:sz w:val="26"/>
          <w:szCs w:val="26"/>
        </w:rPr>
        <w:tab/>
        <w:t>3.1.</w:t>
      </w:r>
      <w:r w:rsidRPr="004966EF">
        <w:rPr>
          <w:sz w:val="26"/>
          <w:szCs w:val="26"/>
        </w:rPr>
        <w:tab/>
        <w:t>Цена Контракта составляет</w:t>
      </w:r>
      <w:r w:rsidR="001B5AEC">
        <w:rPr>
          <w:b/>
          <w:sz w:val="26"/>
          <w:szCs w:val="26"/>
        </w:rPr>
        <w:t xml:space="preserve"> </w:t>
      </w:r>
      <w:r w:rsidR="00136727">
        <w:rPr>
          <w:b/>
          <w:sz w:val="26"/>
          <w:szCs w:val="26"/>
        </w:rPr>
        <w:t>___________</w:t>
      </w:r>
      <w:r w:rsidR="001B5AEC">
        <w:rPr>
          <w:b/>
          <w:sz w:val="26"/>
          <w:szCs w:val="26"/>
        </w:rPr>
        <w:t xml:space="preserve"> </w:t>
      </w:r>
      <w:r w:rsidR="00B92692">
        <w:rPr>
          <w:b/>
          <w:sz w:val="26"/>
          <w:szCs w:val="26"/>
        </w:rPr>
        <w:t>(</w:t>
      </w:r>
      <w:r w:rsidR="001B5AEC">
        <w:rPr>
          <w:b/>
          <w:sz w:val="26"/>
          <w:szCs w:val="26"/>
        </w:rPr>
        <w:t>____________________)</w:t>
      </w:r>
      <w:r w:rsidR="00B92692">
        <w:rPr>
          <w:b/>
          <w:sz w:val="26"/>
          <w:szCs w:val="26"/>
        </w:rPr>
        <w:t xml:space="preserve"> </w:t>
      </w:r>
      <w:r w:rsidRPr="004966EF">
        <w:rPr>
          <w:b/>
          <w:sz w:val="26"/>
          <w:szCs w:val="26"/>
        </w:rPr>
        <w:t xml:space="preserve">рублей </w:t>
      </w:r>
      <w:r w:rsidR="00136727">
        <w:rPr>
          <w:b/>
          <w:sz w:val="26"/>
          <w:szCs w:val="26"/>
        </w:rPr>
        <w:t>____</w:t>
      </w:r>
      <w:r w:rsidR="001B5AEC">
        <w:rPr>
          <w:b/>
          <w:sz w:val="26"/>
          <w:szCs w:val="26"/>
        </w:rPr>
        <w:t xml:space="preserve"> </w:t>
      </w:r>
      <w:r w:rsidRPr="004966EF">
        <w:rPr>
          <w:b/>
          <w:sz w:val="26"/>
          <w:szCs w:val="26"/>
        </w:rPr>
        <w:t>копеек</w:t>
      </w:r>
      <w:r w:rsidR="00B92692">
        <w:rPr>
          <w:b/>
          <w:sz w:val="26"/>
          <w:szCs w:val="26"/>
        </w:rPr>
        <w:t xml:space="preserve">, </w:t>
      </w:r>
      <w:r w:rsidRPr="004966EF">
        <w:rPr>
          <w:rFonts w:eastAsia="Arial"/>
          <w:sz w:val="26"/>
          <w:szCs w:val="26"/>
          <w:lang w:eastAsia="ar-SA"/>
        </w:rPr>
        <w:t xml:space="preserve">с учетом стоимости расходов на привлечение специалистов, инвентарь, расходные </w:t>
      </w:r>
      <w:r w:rsidRPr="00B92692">
        <w:rPr>
          <w:rFonts w:eastAsia="Arial"/>
          <w:sz w:val="26"/>
          <w:szCs w:val="26"/>
          <w:lang w:eastAsia="ar-SA"/>
        </w:rPr>
        <w:t>материалы и запасные части, расходов на страхование, уплату таможенных пошлин, налогов, сборов и други</w:t>
      </w:r>
      <w:r w:rsidR="00B92692">
        <w:rPr>
          <w:rFonts w:eastAsia="Arial"/>
          <w:sz w:val="26"/>
          <w:szCs w:val="26"/>
          <w:lang w:eastAsia="ar-SA"/>
        </w:rPr>
        <w:t>х</w:t>
      </w:r>
      <w:r w:rsidRPr="00B92692">
        <w:rPr>
          <w:rFonts w:eastAsia="Arial"/>
          <w:sz w:val="26"/>
          <w:szCs w:val="26"/>
          <w:lang w:eastAsia="ar-SA"/>
        </w:rPr>
        <w:t xml:space="preserve"> обязательных платежей, взимаемых с Исполнителя в связи с исполнением обязательств по Контракту.  </w:t>
      </w:r>
    </w:p>
    <w:p w:rsidR="00167122" w:rsidRPr="00136727" w:rsidRDefault="00A761D3" w:rsidP="00167122">
      <w:pPr>
        <w:pStyle w:val="a7"/>
        <w:ind w:left="0" w:firstLine="567"/>
        <w:jc w:val="both"/>
        <w:rPr>
          <w:sz w:val="26"/>
          <w:szCs w:val="26"/>
        </w:rPr>
      </w:pPr>
      <w:r w:rsidRPr="00B92692">
        <w:rPr>
          <w:sz w:val="26"/>
          <w:szCs w:val="26"/>
        </w:rPr>
        <w:t>3.2. Цена Контракта является твердой, определяется на весь срок исполнения Контракта и не может изменяться в ходе его исполнения</w:t>
      </w:r>
      <w:r w:rsidRPr="004966EF">
        <w:rPr>
          <w:sz w:val="26"/>
          <w:szCs w:val="26"/>
        </w:rPr>
        <w:t>, за исключением случ</w:t>
      </w:r>
      <w:r w:rsidR="00C47C25">
        <w:rPr>
          <w:sz w:val="26"/>
          <w:szCs w:val="26"/>
        </w:rPr>
        <w:t xml:space="preserve">аев, предусмотренных настоящим </w:t>
      </w:r>
      <w:r w:rsidRPr="004966EF">
        <w:rPr>
          <w:sz w:val="26"/>
          <w:szCs w:val="26"/>
        </w:rPr>
        <w:t>Контрактом.</w:t>
      </w:r>
    </w:p>
    <w:p w:rsidR="00167122" w:rsidRPr="004966EF" w:rsidRDefault="00167122" w:rsidP="00167122">
      <w:pPr>
        <w:pStyle w:val="a7"/>
        <w:ind w:left="0" w:firstLine="567"/>
        <w:jc w:val="both"/>
        <w:rPr>
          <w:sz w:val="26"/>
          <w:szCs w:val="26"/>
        </w:rPr>
      </w:pPr>
      <w:r w:rsidRPr="004966EF">
        <w:rPr>
          <w:sz w:val="26"/>
          <w:szCs w:val="26"/>
        </w:rPr>
        <w:t xml:space="preserve">В случаи если Контракт заключается с юридическим лицом </w:t>
      </w:r>
      <w:r w:rsidRPr="004966EF">
        <w:rPr>
          <w:sz w:val="26"/>
          <w:szCs w:val="26"/>
          <w:shd w:val="clear" w:color="auto" w:fill="FFFFFF"/>
        </w:rPr>
        <w:t xml:space="preserve">или физическим лицом, в том числе зарегистрированным в качестве индивидуального предпринимателя, </w:t>
      </w:r>
      <w:r w:rsidRPr="004966EF">
        <w:rPr>
          <w:sz w:val="26"/>
          <w:szCs w:val="26"/>
        </w:rPr>
        <w:t xml:space="preserve">цена контракта уменьшается на </w:t>
      </w:r>
      <w:r w:rsidRPr="004966EF">
        <w:rPr>
          <w:sz w:val="26"/>
          <w:szCs w:val="26"/>
          <w:shd w:val="clear" w:color="auto" w:fill="FFFFFF"/>
        </w:rPr>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anchor="/document/10900200/entry/1" w:history="1">
        <w:r w:rsidRPr="004966EF">
          <w:rPr>
            <w:rStyle w:val="ab"/>
            <w:color w:val="auto"/>
            <w:sz w:val="26"/>
            <w:szCs w:val="26"/>
            <w:u w:val="none"/>
            <w:shd w:val="clear" w:color="auto" w:fill="FFFFFF"/>
          </w:rPr>
          <w:t>законодательством</w:t>
        </w:r>
      </w:hyperlink>
      <w:r w:rsidRPr="004966EF">
        <w:rPr>
          <w:sz w:val="26"/>
          <w:szCs w:val="26"/>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E5AFD" w:rsidRPr="002C4EB1" w:rsidRDefault="00A761D3" w:rsidP="00C47C25">
      <w:pPr>
        <w:pStyle w:val="ConsPlusNormal"/>
        <w:ind w:firstLine="567"/>
        <w:jc w:val="both"/>
        <w:rPr>
          <w:rFonts w:eastAsia="Times New Roman"/>
          <w:b w:val="0"/>
          <w:bCs w:val="0"/>
          <w:color w:val="FF0000"/>
          <w:sz w:val="26"/>
          <w:szCs w:val="26"/>
        </w:rPr>
      </w:pPr>
      <w:r w:rsidRPr="0006187C">
        <w:rPr>
          <w:rFonts w:eastAsia="Times New Roman"/>
          <w:b w:val="0"/>
          <w:bCs w:val="0"/>
          <w:sz w:val="26"/>
          <w:szCs w:val="26"/>
        </w:rPr>
        <w:t>3</w:t>
      </w:r>
      <w:r w:rsidRPr="00C47C25">
        <w:rPr>
          <w:rFonts w:eastAsia="Times New Roman"/>
          <w:b w:val="0"/>
          <w:bCs w:val="0"/>
          <w:color w:val="000000" w:themeColor="text1"/>
          <w:sz w:val="26"/>
          <w:szCs w:val="26"/>
        </w:rPr>
        <w:t>.3</w:t>
      </w:r>
      <w:r w:rsidR="00AE5AFD" w:rsidRPr="00C47C25">
        <w:rPr>
          <w:rFonts w:eastAsia="Times New Roman"/>
          <w:b w:val="0"/>
          <w:bCs w:val="0"/>
          <w:color w:val="000000" w:themeColor="text1"/>
          <w:sz w:val="26"/>
          <w:szCs w:val="26"/>
        </w:rPr>
        <w:t xml:space="preserve">. Источник финансирования Контракта </w:t>
      </w:r>
      <w:r w:rsidR="00C47C25" w:rsidRPr="00C47C25">
        <w:rPr>
          <w:rFonts w:eastAsia="Times New Roman"/>
          <w:b w:val="0"/>
          <w:bCs w:val="0"/>
          <w:color w:val="000000" w:themeColor="text1"/>
          <w:sz w:val="26"/>
          <w:szCs w:val="26"/>
        </w:rPr>
        <w:t>– федеральный бюджет</w:t>
      </w:r>
      <w:r w:rsidR="00AE5AFD" w:rsidRPr="00C47C25">
        <w:rPr>
          <w:rFonts w:eastAsia="Times New Roman"/>
          <w:b w:val="0"/>
          <w:bCs w:val="0"/>
          <w:color w:val="000000" w:themeColor="text1"/>
          <w:sz w:val="26"/>
          <w:szCs w:val="26"/>
        </w:rPr>
        <w:t xml:space="preserve"> на 202</w:t>
      </w:r>
      <w:r w:rsidR="002C4EB1" w:rsidRPr="00C47C25">
        <w:rPr>
          <w:rFonts w:eastAsia="Times New Roman"/>
          <w:b w:val="0"/>
          <w:bCs w:val="0"/>
          <w:color w:val="000000" w:themeColor="text1"/>
          <w:sz w:val="26"/>
          <w:szCs w:val="26"/>
        </w:rPr>
        <w:t>6</w:t>
      </w:r>
      <w:r w:rsidR="00AE5AFD" w:rsidRPr="00C47C25">
        <w:rPr>
          <w:rFonts w:eastAsia="Times New Roman"/>
          <w:b w:val="0"/>
          <w:bCs w:val="0"/>
          <w:color w:val="000000" w:themeColor="text1"/>
          <w:sz w:val="26"/>
          <w:szCs w:val="26"/>
        </w:rPr>
        <w:t xml:space="preserve"> </w:t>
      </w:r>
      <w:proofErr w:type="gramStart"/>
      <w:r w:rsidR="00AE5AFD" w:rsidRPr="00C47C25">
        <w:rPr>
          <w:rFonts w:eastAsia="Times New Roman"/>
          <w:b w:val="0"/>
          <w:bCs w:val="0"/>
          <w:color w:val="000000" w:themeColor="text1"/>
          <w:sz w:val="26"/>
          <w:szCs w:val="26"/>
        </w:rPr>
        <w:t>год  «</w:t>
      </w:r>
      <w:proofErr w:type="gramEnd"/>
      <w:r w:rsidR="00AE5AFD" w:rsidRPr="00C47C25">
        <w:rPr>
          <w:rFonts w:eastAsia="Times New Roman"/>
          <w:b w:val="0"/>
          <w:bCs w:val="0"/>
          <w:color w:val="000000" w:themeColor="text1"/>
          <w:sz w:val="26"/>
          <w:szCs w:val="26"/>
        </w:rPr>
        <w:t>Прочая закупка товаров, работ и услуг».</w:t>
      </w:r>
      <w:r w:rsidR="00AE5AFD" w:rsidRPr="002C4EB1">
        <w:rPr>
          <w:rFonts w:eastAsia="Times New Roman"/>
          <w:b w:val="0"/>
          <w:bCs w:val="0"/>
          <w:color w:val="FF0000"/>
          <w:sz w:val="26"/>
          <w:szCs w:val="26"/>
        </w:rPr>
        <w:t xml:space="preserve"> </w:t>
      </w:r>
    </w:p>
    <w:p w:rsidR="00AE5AFD" w:rsidRPr="004966EF" w:rsidRDefault="00AE5AFD" w:rsidP="00AE5AFD">
      <w:pPr>
        <w:pStyle w:val="ConsPlusNormal"/>
        <w:ind w:firstLine="567"/>
        <w:jc w:val="both"/>
        <w:rPr>
          <w:rFonts w:eastAsia="Times New Roman"/>
          <w:b w:val="0"/>
          <w:bCs w:val="0"/>
          <w:sz w:val="26"/>
          <w:szCs w:val="26"/>
        </w:rPr>
      </w:pPr>
      <w:bookmarkStart w:id="1" w:name="P113"/>
      <w:bookmarkEnd w:id="1"/>
      <w:r w:rsidRPr="004966EF">
        <w:rPr>
          <w:rFonts w:eastAsia="Times New Roman"/>
          <w:b w:val="0"/>
          <w:bCs w:val="0"/>
          <w:sz w:val="26"/>
          <w:szCs w:val="26"/>
        </w:rPr>
        <w:t xml:space="preserve">3.4. Расчеты между Заказчиком и Исполнителем за оказанные услуги производятся не позднее срока, установленного </w:t>
      </w:r>
      <w:hyperlink r:id="rId9" w:history="1">
        <w:r w:rsidRPr="004966EF">
          <w:rPr>
            <w:rFonts w:eastAsia="Times New Roman"/>
            <w:b w:val="0"/>
            <w:bCs w:val="0"/>
            <w:sz w:val="26"/>
            <w:szCs w:val="26"/>
          </w:rPr>
          <w:t>частью 13.1 статьи 34</w:t>
        </w:r>
      </w:hyperlink>
      <w:r w:rsidRPr="004966EF">
        <w:rPr>
          <w:rFonts w:eastAsia="Times New Roman"/>
          <w:b w:val="0"/>
          <w:bCs w:val="0"/>
          <w:sz w:val="26"/>
          <w:szCs w:val="26"/>
        </w:rPr>
        <w:t xml:space="preserve"> Федерального закона N 44-ФЗ, с даты подписания Заказчиком акта оказанных услуг (не более 10 рабочих дней).</w:t>
      </w:r>
    </w:p>
    <w:p w:rsidR="00AE5AFD" w:rsidRPr="004966EF" w:rsidRDefault="00AE5AFD" w:rsidP="00AE5AFD">
      <w:pPr>
        <w:pStyle w:val="ConsPlusNormal"/>
        <w:ind w:firstLine="567"/>
        <w:jc w:val="both"/>
        <w:rPr>
          <w:rFonts w:eastAsia="Times New Roman"/>
          <w:b w:val="0"/>
          <w:bCs w:val="0"/>
          <w:sz w:val="26"/>
          <w:szCs w:val="26"/>
        </w:rPr>
      </w:pPr>
      <w:r w:rsidRPr="004966EF">
        <w:rPr>
          <w:rFonts w:eastAsia="Times New Roman"/>
          <w:b w:val="0"/>
          <w:bCs w:val="0"/>
          <w:sz w:val="26"/>
          <w:szCs w:val="26"/>
        </w:rPr>
        <w:t>3.5. Авансовый платеж не предусмотрен.</w:t>
      </w:r>
    </w:p>
    <w:p w:rsidR="00A761D3" w:rsidRPr="004966EF" w:rsidRDefault="00A761D3" w:rsidP="00AE5AFD">
      <w:pPr>
        <w:pStyle w:val="a7"/>
        <w:widowControl/>
        <w:tabs>
          <w:tab w:val="left" w:pos="567"/>
        </w:tabs>
        <w:suppressAutoHyphens/>
        <w:autoSpaceDE/>
        <w:autoSpaceDN/>
        <w:adjustRightInd/>
        <w:ind w:left="0" w:firstLine="567"/>
        <w:jc w:val="both"/>
        <w:rPr>
          <w:sz w:val="26"/>
          <w:szCs w:val="26"/>
        </w:rPr>
      </w:pPr>
      <w:r w:rsidRPr="004966EF">
        <w:rPr>
          <w:sz w:val="26"/>
          <w:szCs w:val="26"/>
        </w:rPr>
        <w:t>3.</w:t>
      </w:r>
      <w:r w:rsidR="00AE5AFD" w:rsidRPr="004966EF">
        <w:rPr>
          <w:sz w:val="26"/>
          <w:szCs w:val="26"/>
        </w:rPr>
        <w:t>6</w:t>
      </w:r>
      <w:r w:rsidRPr="004966EF">
        <w:rPr>
          <w:sz w:val="26"/>
          <w:szCs w:val="26"/>
        </w:rPr>
        <w:t>.Обязательства по оплате оказанных услуг считаются выполненными в день списания денежных средств со счетов Заказчика.</w:t>
      </w:r>
    </w:p>
    <w:p w:rsidR="00A761D3" w:rsidRPr="004966EF" w:rsidRDefault="00A761D3" w:rsidP="00AE5AFD">
      <w:pPr>
        <w:pStyle w:val="a7"/>
        <w:ind w:left="0" w:firstLine="567"/>
        <w:jc w:val="both"/>
        <w:rPr>
          <w:sz w:val="26"/>
          <w:szCs w:val="26"/>
        </w:rPr>
      </w:pPr>
      <w:r w:rsidRPr="004966EF">
        <w:rPr>
          <w:sz w:val="26"/>
          <w:szCs w:val="26"/>
        </w:rPr>
        <w:t xml:space="preserve">3.5.В случае изменения банковских реквизитов Исполнитель обязан в течение </w:t>
      </w:r>
      <w:r w:rsidR="00CD3314">
        <w:rPr>
          <w:sz w:val="26"/>
          <w:szCs w:val="26"/>
        </w:rPr>
        <w:br/>
      </w:r>
      <w:r w:rsidRPr="004966EF">
        <w:rPr>
          <w:sz w:val="26"/>
          <w:szCs w:val="26"/>
        </w:rPr>
        <w:t xml:space="preserve">1 (одного) рабочего дня в письменной форме сообщить об этом Заказчику с </w:t>
      </w:r>
      <w:r w:rsidRPr="004966EF">
        <w:rPr>
          <w:sz w:val="26"/>
          <w:szCs w:val="26"/>
        </w:rPr>
        <w:lastRenderedPageBreak/>
        <w:t>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A761D3" w:rsidRPr="004966EF" w:rsidRDefault="00A761D3" w:rsidP="00AE5AFD">
      <w:pPr>
        <w:pStyle w:val="a7"/>
        <w:ind w:left="0" w:firstLine="567"/>
        <w:jc w:val="both"/>
        <w:rPr>
          <w:sz w:val="26"/>
          <w:szCs w:val="26"/>
        </w:rPr>
      </w:pPr>
      <w:r w:rsidRPr="004966EF">
        <w:rPr>
          <w:sz w:val="26"/>
          <w:szCs w:val="26"/>
        </w:rPr>
        <w:t xml:space="preserve">3.6. Заказчик вправе удержать суммы неисполненных исполнителем требований </w:t>
      </w:r>
      <w:r w:rsidR="00CD3314">
        <w:rPr>
          <w:sz w:val="26"/>
          <w:szCs w:val="26"/>
        </w:rPr>
        <w:br/>
      </w:r>
      <w:r w:rsidRPr="004966EF">
        <w:rPr>
          <w:sz w:val="26"/>
          <w:szCs w:val="26"/>
        </w:rPr>
        <w:t xml:space="preserve">об уплате неустоек (штрафов, пеней), предъявленных заказчиком в соответствии </w:t>
      </w:r>
      <w:r w:rsidR="00CD3314">
        <w:rPr>
          <w:sz w:val="26"/>
          <w:szCs w:val="26"/>
        </w:rPr>
        <w:br/>
      </w:r>
      <w:r w:rsidRPr="004966EF">
        <w:rPr>
          <w:sz w:val="26"/>
          <w:szCs w:val="26"/>
        </w:rPr>
        <w:t xml:space="preserve">с настоящим Федеральным законом </w:t>
      </w:r>
      <w:hyperlink r:id="rId10"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01.07.2024)" w:history="1">
        <w:r w:rsidRPr="004966EF">
          <w:rPr>
            <w:rStyle w:val="ab"/>
            <w:color w:val="auto"/>
            <w:sz w:val="26"/>
            <w:szCs w:val="26"/>
            <w:u w:val="none"/>
          </w:rPr>
          <w:t>от 05.04.2013 № 44-ФЗ</w:t>
        </w:r>
      </w:hyperlink>
      <w:r w:rsidRPr="004966EF">
        <w:rPr>
          <w:sz w:val="26"/>
          <w:szCs w:val="26"/>
        </w:rPr>
        <w:t>, из суммы, подлежащей оплате исполнителю.</w:t>
      </w:r>
    </w:p>
    <w:p w:rsidR="00C45A6D" w:rsidRPr="004966EF" w:rsidRDefault="00C45A6D" w:rsidP="00E028FA">
      <w:pPr>
        <w:pStyle w:val="a7"/>
        <w:numPr>
          <w:ilvl w:val="0"/>
          <w:numId w:val="1"/>
        </w:numPr>
        <w:jc w:val="center"/>
        <w:rPr>
          <w:b/>
          <w:sz w:val="26"/>
          <w:szCs w:val="26"/>
        </w:rPr>
      </w:pPr>
      <w:r w:rsidRPr="004966EF">
        <w:rPr>
          <w:b/>
          <w:sz w:val="26"/>
          <w:szCs w:val="26"/>
        </w:rPr>
        <w:t>Сроки и порядок оказания услуг</w:t>
      </w:r>
    </w:p>
    <w:p w:rsidR="00C45A6D" w:rsidRPr="00A25520" w:rsidRDefault="00C45A6D" w:rsidP="00C45A6D">
      <w:pPr>
        <w:ind w:firstLine="708"/>
        <w:jc w:val="both"/>
        <w:rPr>
          <w:bCs/>
          <w:sz w:val="26"/>
          <w:szCs w:val="26"/>
        </w:rPr>
      </w:pPr>
      <w:r w:rsidRPr="004966EF">
        <w:rPr>
          <w:sz w:val="26"/>
          <w:szCs w:val="26"/>
        </w:rPr>
        <w:t>4.1. Исполнитель обязуется оказат</w:t>
      </w:r>
      <w:r w:rsidR="00E351BB">
        <w:rPr>
          <w:sz w:val="26"/>
          <w:szCs w:val="26"/>
        </w:rPr>
        <w:t xml:space="preserve">ь «Государственному заказчику» </w:t>
      </w:r>
      <w:r w:rsidRPr="004966EF">
        <w:rPr>
          <w:sz w:val="26"/>
          <w:szCs w:val="26"/>
        </w:rPr>
        <w:t xml:space="preserve">услуги </w:t>
      </w:r>
      <w:r w:rsidR="00CD3314">
        <w:rPr>
          <w:sz w:val="26"/>
          <w:szCs w:val="26"/>
        </w:rPr>
        <w:br/>
      </w:r>
      <w:r w:rsidRPr="004966EF">
        <w:rPr>
          <w:sz w:val="26"/>
          <w:szCs w:val="26"/>
        </w:rPr>
        <w:t xml:space="preserve">в количестве, по качеству, цене, адресу и в сроки, предусмотренные в техническом задании (Приложение к настоящему Контракту), а «Государственный заказчик» обеспечивает приемку </w:t>
      </w:r>
      <w:r w:rsidRPr="00A25520">
        <w:rPr>
          <w:bCs/>
          <w:sz w:val="26"/>
          <w:szCs w:val="26"/>
        </w:rPr>
        <w:t xml:space="preserve">результатов. </w:t>
      </w:r>
    </w:p>
    <w:p w:rsidR="00A25520" w:rsidRPr="00A25520" w:rsidRDefault="00C45A6D" w:rsidP="00A25520">
      <w:pPr>
        <w:pStyle w:val="ConsPlusNormal"/>
        <w:widowControl w:val="0"/>
        <w:tabs>
          <w:tab w:val="left" w:pos="709"/>
        </w:tabs>
        <w:jc w:val="both"/>
        <w:rPr>
          <w:rFonts w:eastAsia="Times New Roman"/>
          <w:b w:val="0"/>
          <w:sz w:val="26"/>
          <w:szCs w:val="26"/>
        </w:rPr>
      </w:pPr>
      <w:r w:rsidRPr="004966EF">
        <w:rPr>
          <w:rFonts w:eastAsia="Times New Roman"/>
          <w:b w:val="0"/>
          <w:sz w:val="26"/>
          <w:szCs w:val="26"/>
        </w:rPr>
        <w:tab/>
        <w:t>Место оказания услуг –по адресу</w:t>
      </w:r>
      <w:r w:rsidR="00A25520">
        <w:rPr>
          <w:rFonts w:eastAsia="Times New Roman"/>
          <w:b w:val="0"/>
          <w:sz w:val="26"/>
          <w:szCs w:val="26"/>
        </w:rPr>
        <w:t>:</w:t>
      </w:r>
      <w:r w:rsidR="001B5AEC" w:rsidRPr="001B5AEC">
        <w:rPr>
          <w:sz w:val="26"/>
          <w:szCs w:val="26"/>
        </w:rPr>
        <w:t xml:space="preserve"> </w:t>
      </w:r>
      <w:r w:rsidR="001B5AEC">
        <w:rPr>
          <w:sz w:val="26"/>
          <w:szCs w:val="26"/>
        </w:rPr>
        <w:t xml:space="preserve">369000 </w:t>
      </w:r>
      <w:r w:rsidR="001B5AEC" w:rsidRPr="0064345A">
        <w:t>К</w:t>
      </w:r>
      <w:r w:rsidR="001B5AEC">
        <w:t>арачаево-</w:t>
      </w:r>
      <w:r w:rsidR="001B5AEC" w:rsidRPr="0064345A">
        <w:t>Ч</w:t>
      </w:r>
      <w:r w:rsidR="001B5AEC">
        <w:t xml:space="preserve">еркесская </w:t>
      </w:r>
      <w:r w:rsidR="001B5AEC" w:rsidRPr="0064345A">
        <w:t>Р</w:t>
      </w:r>
      <w:r w:rsidR="001B5AEC">
        <w:t>еспублика</w:t>
      </w:r>
      <w:r w:rsidR="001B5AEC" w:rsidRPr="0064345A">
        <w:t>,</w:t>
      </w:r>
      <w:r w:rsidR="00CD3314">
        <w:br/>
      </w:r>
      <w:r w:rsidR="001B5AEC" w:rsidRPr="0064345A">
        <w:t xml:space="preserve"> г. Черкесск, ул. Первомайская,</w:t>
      </w:r>
      <w:r w:rsidR="001B5AEC">
        <w:t xml:space="preserve"> д.1</w:t>
      </w:r>
    </w:p>
    <w:p w:rsidR="00167122" w:rsidRPr="00A25520" w:rsidRDefault="002C4EB1" w:rsidP="00A25520">
      <w:pPr>
        <w:pStyle w:val="ConsPlusNormal"/>
        <w:widowControl w:val="0"/>
        <w:tabs>
          <w:tab w:val="left" w:pos="709"/>
        </w:tabs>
        <w:jc w:val="both"/>
        <w:rPr>
          <w:rFonts w:eastAsia="Times New Roman"/>
          <w:b w:val="0"/>
          <w:sz w:val="26"/>
          <w:szCs w:val="26"/>
        </w:rPr>
      </w:pPr>
      <w:r>
        <w:rPr>
          <w:rFonts w:eastAsia="Times New Roman"/>
          <w:b w:val="0"/>
          <w:sz w:val="26"/>
          <w:szCs w:val="26"/>
        </w:rPr>
        <w:t xml:space="preserve">         </w:t>
      </w:r>
      <w:r w:rsidR="00C45A6D" w:rsidRPr="00A25520">
        <w:rPr>
          <w:rFonts w:eastAsia="Times New Roman"/>
          <w:b w:val="0"/>
          <w:sz w:val="26"/>
          <w:szCs w:val="26"/>
        </w:rPr>
        <w:t>Срок оказания услуг</w:t>
      </w:r>
      <w:r w:rsidR="00167122" w:rsidRPr="00A25520">
        <w:rPr>
          <w:rFonts w:eastAsia="Times New Roman"/>
          <w:b w:val="0"/>
          <w:sz w:val="26"/>
          <w:szCs w:val="26"/>
        </w:rPr>
        <w:t>:</w:t>
      </w:r>
    </w:p>
    <w:p w:rsidR="00167122" w:rsidRPr="00167122" w:rsidRDefault="00296E76" w:rsidP="00167122">
      <w:pPr>
        <w:pStyle w:val="a4"/>
        <w:ind w:firstLine="567"/>
        <w:jc w:val="both"/>
        <w:rPr>
          <w:rFonts w:ascii="Times New Roman" w:hAnsi="Times New Roman"/>
          <w:bCs/>
          <w:sz w:val="26"/>
          <w:szCs w:val="26"/>
        </w:rPr>
      </w:pPr>
      <w:r>
        <w:rPr>
          <w:rFonts w:ascii="Times New Roman" w:hAnsi="Times New Roman"/>
          <w:bCs/>
          <w:sz w:val="26"/>
          <w:szCs w:val="26"/>
        </w:rPr>
        <w:t>С</w:t>
      </w:r>
      <w:r w:rsidR="00167122" w:rsidRPr="00167122">
        <w:rPr>
          <w:rFonts w:ascii="Times New Roman" w:hAnsi="Times New Roman"/>
          <w:bCs/>
          <w:sz w:val="26"/>
          <w:szCs w:val="26"/>
        </w:rPr>
        <w:t xml:space="preserve"> даты подписания контракта, – </w:t>
      </w:r>
      <w:r w:rsidR="00167122" w:rsidRPr="00E351BB">
        <w:rPr>
          <w:rFonts w:ascii="Times New Roman" w:hAnsi="Times New Roman"/>
          <w:bCs/>
          <w:color w:val="000000" w:themeColor="text1"/>
          <w:sz w:val="26"/>
          <w:szCs w:val="26"/>
        </w:rPr>
        <w:t xml:space="preserve">до </w:t>
      </w:r>
      <w:r w:rsidRPr="00E351BB">
        <w:rPr>
          <w:rFonts w:ascii="Times New Roman" w:hAnsi="Times New Roman"/>
          <w:bCs/>
          <w:color w:val="000000" w:themeColor="text1"/>
          <w:sz w:val="26"/>
          <w:szCs w:val="26"/>
        </w:rPr>
        <w:t xml:space="preserve">20 </w:t>
      </w:r>
      <w:r w:rsidR="002C4EB1" w:rsidRPr="00E351BB">
        <w:rPr>
          <w:rFonts w:ascii="Times New Roman" w:hAnsi="Times New Roman"/>
          <w:bCs/>
          <w:color w:val="000000" w:themeColor="text1"/>
          <w:sz w:val="26"/>
          <w:szCs w:val="26"/>
        </w:rPr>
        <w:t xml:space="preserve">июля </w:t>
      </w:r>
      <w:r w:rsidR="00167122" w:rsidRPr="00E351BB">
        <w:rPr>
          <w:rFonts w:ascii="Times New Roman" w:hAnsi="Times New Roman"/>
          <w:bCs/>
          <w:color w:val="000000" w:themeColor="text1"/>
          <w:sz w:val="26"/>
          <w:szCs w:val="26"/>
        </w:rPr>
        <w:t>202</w:t>
      </w:r>
      <w:r w:rsidR="00780A30" w:rsidRPr="00E351BB">
        <w:rPr>
          <w:rFonts w:ascii="Times New Roman" w:hAnsi="Times New Roman"/>
          <w:bCs/>
          <w:color w:val="000000" w:themeColor="text1"/>
          <w:sz w:val="26"/>
          <w:szCs w:val="26"/>
        </w:rPr>
        <w:t>6</w:t>
      </w:r>
      <w:r w:rsidR="002C4EB1" w:rsidRPr="00E351BB">
        <w:rPr>
          <w:rFonts w:ascii="Times New Roman" w:hAnsi="Times New Roman"/>
          <w:bCs/>
          <w:color w:val="000000" w:themeColor="text1"/>
          <w:sz w:val="26"/>
          <w:szCs w:val="26"/>
        </w:rPr>
        <w:t xml:space="preserve"> года</w:t>
      </w:r>
      <w:r w:rsidR="00167122" w:rsidRPr="00E351BB">
        <w:rPr>
          <w:rFonts w:ascii="Times New Roman" w:hAnsi="Times New Roman"/>
          <w:bCs/>
          <w:color w:val="000000" w:themeColor="text1"/>
          <w:sz w:val="26"/>
          <w:szCs w:val="26"/>
        </w:rPr>
        <w:t>.</w:t>
      </w:r>
    </w:p>
    <w:p w:rsidR="009134D4" w:rsidRPr="004966EF" w:rsidRDefault="009134D4" w:rsidP="009134D4">
      <w:pPr>
        <w:pStyle w:val="ConsPlusNormal"/>
        <w:ind w:firstLine="540"/>
        <w:jc w:val="both"/>
        <w:rPr>
          <w:rFonts w:eastAsia="Times New Roman"/>
          <w:b w:val="0"/>
          <w:sz w:val="26"/>
          <w:szCs w:val="26"/>
        </w:rPr>
      </w:pPr>
      <w:r w:rsidRPr="004966EF">
        <w:rPr>
          <w:rFonts w:eastAsia="Times New Roman"/>
          <w:b w:val="0"/>
          <w:sz w:val="26"/>
          <w:szCs w:val="26"/>
        </w:rPr>
        <w:t>Исполнитель обязан в письменной форме уведомить Заказчика о готовности оказываемых услуг к сдаче в срок не позднее, чем за один рабочий день до планируемой сдачи результата услуг.</w:t>
      </w:r>
    </w:p>
    <w:p w:rsidR="00C45A6D" w:rsidRPr="004966EF" w:rsidRDefault="00C45A6D" w:rsidP="000C526E">
      <w:pPr>
        <w:pStyle w:val="a6"/>
        <w:tabs>
          <w:tab w:val="left" w:pos="708"/>
        </w:tabs>
        <w:ind w:left="0" w:firstLine="709"/>
        <w:rPr>
          <w:sz w:val="26"/>
          <w:szCs w:val="26"/>
        </w:rPr>
      </w:pPr>
      <w:r w:rsidRPr="004966EF">
        <w:rPr>
          <w:sz w:val="26"/>
          <w:szCs w:val="26"/>
        </w:rPr>
        <w:t>4.2. Исполнитель имеет право исполнить обязательство или его часть досрочно, по согласованию с Государственным заказчиком.</w:t>
      </w:r>
    </w:p>
    <w:p w:rsidR="00C45A6D" w:rsidRPr="004966EF" w:rsidRDefault="00C45A6D" w:rsidP="00C45A6D">
      <w:pPr>
        <w:ind w:firstLine="708"/>
        <w:jc w:val="both"/>
        <w:rPr>
          <w:sz w:val="26"/>
          <w:szCs w:val="26"/>
        </w:rPr>
      </w:pPr>
      <w:r w:rsidRPr="004966EF">
        <w:rPr>
          <w:sz w:val="26"/>
          <w:szCs w:val="26"/>
        </w:rPr>
        <w:t>4.3. По результатам оказания услуг Исполнитель предоставляет Государственному заказчику следующую документацию:</w:t>
      </w:r>
    </w:p>
    <w:p w:rsidR="00C45A6D" w:rsidRPr="004966EF" w:rsidRDefault="00B13678" w:rsidP="00C45A6D">
      <w:pPr>
        <w:widowControl/>
        <w:autoSpaceDE/>
        <w:autoSpaceDN/>
        <w:adjustRightInd/>
        <w:ind w:firstLine="708"/>
        <w:jc w:val="both"/>
        <w:rPr>
          <w:sz w:val="26"/>
          <w:szCs w:val="26"/>
        </w:rPr>
      </w:pPr>
      <w:r w:rsidRPr="004966EF">
        <w:rPr>
          <w:sz w:val="26"/>
          <w:szCs w:val="26"/>
        </w:rPr>
        <w:t xml:space="preserve">Счет и </w:t>
      </w:r>
      <w:r w:rsidR="00C45A6D" w:rsidRPr="004966EF">
        <w:rPr>
          <w:sz w:val="26"/>
          <w:szCs w:val="26"/>
        </w:rPr>
        <w:t>счет – фактуру;</w:t>
      </w:r>
    </w:p>
    <w:p w:rsidR="00C45A6D" w:rsidRPr="004966EF" w:rsidRDefault="00C45A6D" w:rsidP="00C45A6D">
      <w:pPr>
        <w:widowControl/>
        <w:autoSpaceDE/>
        <w:autoSpaceDN/>
        <w:adjustRightInd/>
        <w:ind w:firstLine="709"/>
        <w:jc w:val="both"/>
        <w:rPr>
          <w:sz w:val="26"/>
          <w:szCs w:val="26"/>
        </w:rPr>
      </w:pPr>
      <w:r w:rsidRPr="004966EF">
        <w:rPr>
          <w:sz w:val="26"/>
          <w:szCs w:val="26"/>
        </w:rPr>
        <w:t>акт оказанных услуг в 2-х экземплярах  с печатью Исполнителя;</w:t>
      </w:r>
    </w:p>
    <w:p w:rsidR="00B801DC" w:rsidRPr="00167122" w:rsidRDefault="00167122" w:rsidP="00B801DC">
      <w:pPr>
        <w:ind w:firstLine="708"/>
        <w:rPr>
          <w:sz w:val="26"/>
          <w:szCs w:val="26"/>
        </w:rPr>
      </w:pPr>
      <w:r w:rsidRPr="00167122">
        <w:rPr>
          <w:sz w:val="26"/>
          <w:szCs w:val="26"/>
        </w:rPr>
        <w:t>протоколы индивидуального дозиметрического контроля</w:t>
      </w:r>
      <w:r w:rsidR="00B801DC" w:rsidRPr="00167122">
        <w:rPr>
          <w:sz w:val="26"/>
          <w:szCs w:val="26"/>
        </w:rPr>
        <w:t>.</w:t>
      </w:r>
    </w:p>
    <w:p w:rsidR="00C45A6D" w:rsidRPr="004966EF" w:rsidRDefault="00C45A6D" w:rsidP="00C45A6D">
      <w:pPr>
        <w:ind w:firstLine="708"/>
        <w:jc w:val="both"/>
        <w:rPr>
          <w:sz w:val="26"/>
          <w:szCs w:val="26"/>
        </w:rPr>
      </w:pPr>
      <w:r w:rsidRPr="004966EF">
        <w:rPr>
          <w:sz w:val="26"/>
          <w:szCs w:val="26"/>
        </w:rPr>
        <w:t>4.4. В случае если документы, указанные в пункте 4.3 Контракта, не переданы Исполнителем Государственному заказчику одновременно с оказанием услуг, услуга считается не выполненной и приемке не подлежит.</w:t>
      </w:r>
    </w:p>
    <w:p w:rsidR="00C45A6D" w:rsidRPr="004966EF" w:rsidRDefault="00C45A6D" w:rsidP="00C45A6D">
      <w:pPr>
        <w:ind w:firstLine="708"/>
        <w:jc w:val="both"/>
        <w:rPr>
          <w:sz w:val="26"/>
          <w:szCs w:val="26"/>
        </w:rPr>
      </w:pPr>
      <w:r w:rsidRPr="004966EF">
        <w:rPr>
          <w:sz w:val="26"/>
          <w:szCs w:val="26"/>
        </w:rPr>
        <w:t xml:space="preserve">4.5. Обязательство Исполнителя по оказанию услуг считается исполненным </w:t>
      </w:r>
      <w:r w:rsidR="00CD3314">
        <w:rPr>
          <w:sz w:val="26"/>
          <w:szCs w:val="26"/>
        </w:rPr>
        <w:br/>
      </w:r>
      <w:r w:rsidRPr="004966EF">
        <w:rPr>
          <w:sz w:val="26"/>
          <w:szCs w:val="26"/>
        </w:rPr>
        <w:t>с момента подписания Г</w:t>
      </w:r>
      <w:r w:rsidR="00E351BB">
        <w:rPr>
          <w:sz w:val="26"/>
          <w:szCs w:val="26"/>
        </w:rPr>
        <w:t xml:space="preserve">осударственным заказчиком акта </w:t>
      </w:r>
      <w:r w:rsidRPr="004966EF">
        <w:rPr>
          <w:sz w:val="26"/>
          <w:szCs w:val="26"/>
        </w:rPr>
        <w:t>оказанных услуг.</w:t>
      </w:r>
    </w:p>
    <w:p w:rsidR="00C45A6D" w:rsidRPr="004966EF" w:rsidRDefault="00C45A6D" w:rsidP="00C45A6D">
      <w:pPr>
        <w:jc w:val="center"/>
        <w:rPr>
          <w:sz w:val="26"/>
          <w:szCs w:val="26"/>
        </w:rPr>
      </w:pPr>
    </w:p>
    <w:p w:rsidR="00C45A6D" w:rsidRPr="004966EF" w:rsidRDefault="00C45A6D" w:rsidP="0005172D">
      <w:pPr>
        <w:pStyle w:val="a7"/>
        <w:numPr>
          <w:ilvl w:val="0"/>
          <w:numId w:val="1"/>
        </w:numPr>
        <w:jc w:val="center"/>
        <w:rPr>
          <w:b/>
          <w:sz w:val="26"/>
          <w:szCs w:val="26"/>
        </w:rPr>
      </w:pPr>
      <w:r w:rsidRPr="004966EF">
        <w:rPr>
          <w:b/>
          <w:sz w:val="26"/>
          <w:szCs w:val="26"/>
        </w:rPr>
        <w:t>Гарантийные обязательства, условия об экспертизе оказанных услуг</w:t>
      </w:r>
    </w:p>
    <w:p w:rsidR="00167122" w:rsidRDefault="00136727" w:rsidP="00C45A6D">
      <w:pPr>
        <w:ind w:firstLine="708"/>
        <w:jc w:val="both"/>
        <w:rPr>
          <w:sz w:val="26"/>
          <w:szCs w:val="26"/>
        </w:rPr>
      </w:pPr>
      <w:r>
        <w:rPr>
          <w:sz w:val="26"/>
          <w:szCs w:val="26"/>
        </w:rPr>
        <w:t>5.1. Исполнитель</w:t>
      </w:r>
      <w:r w:rsidR="00C45A6D" w:rsidRPr="004966EF">
        <w:rPr>
          <w:sz w:val="26"/>
          <w:szCs w:val="26"/>
        </w:rPr>
        <w:t xml:space="preserve"> должен оказать услуги в соответствии с требованиями </w:t>
      </w:r>
      <w:r w:rsidR="00CD3314">
        <w:rPr>
          <w:sz w:val="26"/>
          <w:szCs w:val="26"/>
        </w:rPr>
        <w:br/>
      </w:r>
      <w:r w:rsidR="00C45A6D" w:rsidRPr="004966EF">
        <w:rPr>
          <w:sz w:val="26"/>
          <w:szCs w:val="26"/>
        </w:rPr>
        <w:t xml:space="preserve">и условиями указанных в техническом задании. </w:t>
      </w:r>
    </w:p>
    <w:p w:rsidR="00C45A6D" w:rsidRPr="004966EF" w:rsidRDefault="00C45A6D" w:rsidP="00136727">
      <w:pPr>
        <w:ind w:firstLine="708"/>
        <w:jc w:val="both"/>
        <w:rPr>
          <w:sz w:val="26"/>
          <w:szCs w:val="26"/>
        </w:rPr>
      </w:pPr>
      <w:r w:rsidRPr="004966EF">
        <w:rPr>
          <w:sz w:val="26"/>
          <w:szCs w:val="26"/>
        </w:rPr>
        <w:t xml:space="preserve">5.2. В соответствии с частью 3 статьи 94 Федерального закона </w:t>
      </w:r>
      <w:hyperlink r:id="rId11"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01.07.2024)" w:history="1">
        <w:r w:rsidRPr="004966EF">
          <w:rPr>
            <w:rStyle w:val="ab"/>
            <w:color w:val="auto"/>
            <w:sz w:val="26"/>
            <w:szCs w:val="26"/>
            <w:u w:val="none"/>
          </w:rPr>
          <w:t>от 05.04.2013 №44-ФЗ</w:t>
        </w:r>
      </w:hyperlink>
      <w:r w:rsidRPr="004966EF">
        <w:rPr>
          <w:sz w:val="26"/>
          <w:szCs w:val="26"/>
        </w:rPr>
        <w:t xml:space="preserve"> «О контрактной системе в сфере закупок товаров, работ, услуг для обеспечения государственных и муниципальных нужд» Заказчиком проводится экспертиза оказанных услуг.</w:t>
      </w:r>
    </w:p>
    <w:p w:rsidR="00C45A6D" w:rsidRPr="004966EF" w:rsidRDefault="00C45A6D" w:rsidP="00C45A6D">
      <w:pPr>
        <w:ind w:firstLine="708"/>
        <w:jc w:val="both"/>
        <w:rPr>
          <w:sz w:val="26"/>
          <w:szCs w:val="26"/>
        </w:rPr>
      </w:pPr>
    </w:p>
    <w:p w:rsidR="00B24587" w:rsidRPr="004966EF" w:rsidRDefault="00DC4D87" w:rsidP="00DC4D87">
      <w:pPr>
        <w:jc w:val="center"/>
        <w:rPr>
          <w:b/>
          <w:sz w:val="26"/>
          <w:szCs w:val="26"/>
        </w:rPr>
      </w:pPr>
      <w:r w:rsidRPr="004966EF">
        <w:rPr>
          <w:b/>
          <w:sz w:val="26"/>
          <w:szCs w:val="26"/>
        </w:rPr>
        <w:t xml:space="preserve">6. </w:t>
      </w:r>
      <w:r w:rsidR="00B24587" w:rsidRPr="004966EF">
        <w:rPr>
          <w:b/>
          <w:sz w:val="26"/>
          <w:szCs w:val="26"/>
        </w:rPr>
        <w:t>Ответственность сторон</w:t>
      </w:r>
    </w:p>
    <w:p w:rsidR="00A761D3" w:rsidRPr="004966EF" w:rsidRDefault="00A761D3" w:rsidP="00A761D3">
      <w:pPr>
        <w:ind w:firstLine="540"/>
        <w:jc w:val="both"/>
        <w:rPr>
          <w:sz w:val="26"/>
          <w:szCs w:val="26"/>
        </w:rPr>
      </w:pPr>
      <w:r w:rsidRPr="004966EF">
        <w:rPr>
          <w:sz w:val="26"/>
          <w:szCs w:val="26"/>
        </w:rPr>
        <w:t xml:space="preserve">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Условия </w:t>
      </w:r>
      <w:r w:rsidR="00CD3314">
        <w:rPr>
          <w:sz w:val="26"/>
          <w:szCs w:val="26"/>
        </w:rPr>
        <w:br/>
      </w:r>
      <w:r w:rsidRPr="004966EF">
        <w:rPr>
          <w:sz w:val="26"/>
          <w:szCs w:val="26"/>
        </w:rPr>
        <w:t>и размер ответственности сторон в настоящем контракте определены в соответств</w:t>
      </w:r>
      <w:r w:rsidR="00AE5AFD" w:rsidRPr="004966EF">
        <w:rPr>
          <w:sz w:val="26"/>
          <w:szCs w:val="26"/>
        </w:rPr>
        <w:t xml:space="preserve">ии </w:t>
      </w:r>
      <w:r w:rsidR="00CD3314">
        <w:rPr>
          <w:sz w:val="26"/>
          <w:szCs w:val="26"/>
        </w:rPr>
        <w:br/>
      </w:r>
      <w:r w:rsidR="00AE5AFD" w:rsidRPr="004966EF">
        <w:rPr>
          <w:sz w:val="26"/>
          <w:szCs w:val="26"/>
        </w:rPr>
        <w:t>с положениями Постановления П</w:t>
      </w:r>
      <w:r w:rsidRPr="004966EF">
        <w:rPr>
          <w:sz w:val="26"/>
          <w:szCs w:val="26"/>
        </w:rPr>
        <w:t xml:space="preserve">равительства РФ </w:t>
      </w:r>
      <w:hyperlink r:id="rId12"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Pr="004966EF">
          <w:rPr>
            <w:rStyle w:val="ab"/>
            <w:color w:val="auto"/>
            <w:sz w:val="26"/>
            <w:szCs w:val="26"/>
            <w:u w:val="none"/>
          </w:rPr>
          <w:t>от 30.08.2017 № 1042</w:t>
        </w:r>
      </w:hyperlink>
      <w:r w:rsidRPr="004966EF">
        <w:rPr>
          <w:sz w:val="26"/>
          <w:szCs w:val="26"/>
        </w:rPr>
        <w:t xml:space="preserve"> </w:t>
      </w:r>
      <w:r w:rsidR="00CD3314">
        <w:rPr>
          <w:sz w:val="26"/>
          <w:szCs w:val="26"/>
        </w:rPr>
        <w:br/>
      </w:r>
      <w:r w:rsidRPr="004966EF">
        <w:rPr>
          <w:sz w:val="26"/>
          <w:szCs w:val="26"/>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w:t>
      </w:r>
      <w:r w:rsidRPr="004966EF">
        <w:rPr>
          <w:sz w:val="26"/>
          <w:szCs w:val="26"/>
        </w:rPr>
        <w:lastRenderedPageBreak/>
        <w:t xml:space="preserve">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и размера пени, начисляемой за каждый день просрочки исполнения исполнителем (подрядчиком, исполнителем) обязательства, предусмотренного контрактом, о внесении изменений в постановление Правительства Российской Федерации </w:t>
      </w:r>
      <w:hyperlink r:id="rId13" w:tooltip="&quot;Об установлении видов и объемов работ по строительству, реконструкции объектов ...&quot;&#10;Постановление Правительства РФ от 15.05.2017 N 570&#10;Статус: Действующая редакция документа (действ. c 01.01.2022)" w:history="1">
        <w:r w:rsidRPr="004966EF">
          <w:rPr>
            <w:rStyle w:val="ab"/>
            <w:color w:val="auto"/>
            <w:sz w:val="26"/>
            <w:szCs w:val="26"/>
            <w:u w:val="none"/>
          </w:rPr>
          <w:t>от 15 мая 2017 г. N 570</w:t>
        </w:r>
      </w:hyperlink>
      <w:r w:rsidRPr="004966EF">
        <w:rPr>
          <w:sz w:val="26"/>
          <w:szCs w:val="26"/>
        </w:rPr>
        <w:t xml:space="preserve"> и признании утратившим силу постановления Правительства Российской Федерации </w:t>
      </w:r>
      <w:hyperlink r:id="rId14" w:tooltip="&quot;Об утверждении Правил определения размера штрафа, начисляемого в случае ...&quot;&#10;Постановление Правительства РФ от 25.11.2013 N 1063&#10;Статус: Недействующая редакция документа (действ. c 25.05.2017 по 08.09.2017)" w:history="1">
        <w:r w:rsidRPr="004966EF">
          <w:rPr>
            <w:rStyle w:val="ab"/>
            <w:color w:val="auto"/>
            <w:sz w:val="26"/>
            <w:szCs w:val="26"/>
            <w:u w:val="none"/>
          </w:rPr>
          <w:t>от 25 ноября 2013 г. N 1063</w:t>
        </w:r>
      </w:hyperlink>
      <w:r w:rsidRPr="004966EF">
        <w:rPr>
          <w:sz w:val="26"/>
          <w:szCs w:val="26"/>
        </w:rPr>
        <w:t>».</w:t>
      </w:r>
    </w:p>
    <w:p w:rsidR="00A761D3" w:rsidRPr="004966EF" w:rsidRDefault="00A761D3" w:rsidP="00A761D3">
      <w:pPr>
        <w:ind w:firstLine="540"/>
        <w:jc w:val="both"/>
        <w:rPr>
          <w:sz w:val="26"/>
          <w:szCs w:val="26"/>
        </w:rPr>
      </w:pPr>
      <w:r w:rsidRPr="004966EF">
        <w:rPr>
          <w:sz w:val="26"/>
          <w:szCs w:val="26"/>
        </w:rPr>
        <w:t xml:space="preserve">6.2. В случае просрочки исполнения Заказчиком обязательства по оплате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w:t>
      </w:r>
      <w:r w:rsidR="00CD3314">
        <w:rPr>
          <w:sz w:val="26"/>
          <w:szCs w:val="26"/>
        </w:rPr>
        <w:br/>
      </w:r>
      <w:r w:rsidRPr="004966EF">
        <w:rPr>
          <w:sz w:val="26"/>
          <w:szCs w:val="26"/>
        </w:rPr>
        <w:t xml:space="preserve">в срок суммы. </w:t>
      </w:r>
    </w:p>
    <w:p w:rsidR="00A761D3" w:rsidRPr="004966EF" w:rsidRDefault="00A761D3" w:rsidP="00A761D3">
      <w:pPr>
        <w:ind w:firstLine="540"/>
        <w:jc w:val="both"/>
        <w:rPr>
          <w:sz w:val="26"/>
          <w:szCs w:val="26"/>
        </w:rPr>
      </w:pPr>
      <w:r w:rsidRPr="004966EF">
        <w:rPr>
          <w:sz w:val="26"/>
          <w:szCs w:val="26"/>
        </w:rPr>
        <w:t xml:space="preserve">6.3.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w:t>
      </w:r>
    </w:p>
    <w:p w:rsidR="00CD3750" w:rsidRPr="004966EF" w:rsidRDefault="00A761D3" w:rsidP="00A761D3">
      <w:pPr>
        <w:ind w:firstLine="540"/>
        <w:jc w:val="both"/>
        <w:rPr>
          <w:sz w:val="26"/>
          <w:szCs w:val="26"/>
        </w:rPr>
      </w:pPr>
      <w:r w:rsidRPr="004966EF">
        <w:rPr>
          <w:sz w:val="26"/>
          <w:szCs w:val="26"/>
        </w:rPr>
        <w:t xml:space="preserve">Размер штрафа устанавливается Контрактом в размере 1 000 </w:t>
      </w:r>
      <w:r w:rsidR="00E351BB">
        <w:rPr>
          <w:sz w:val="26"/>
          <w:szCs w:val="26"/>
        </w:rPr>
        <w:t xml:space="preserve">(одна тысяча) рублей 00 копеек </w:t>
      </w:r>
      <w:r w:rsidRPr="004966EF">
        <w:rPr>
          <w:sz w:val="26"/>
          <w:szCs w:val="26"/>
        </w:rPr>
        <w:t>(цена контракта не превыша</w:t>
      </w:r>
      <w:r w:rsidR="00CD3750" w:rsidRPr="004966EF">
        <w:rPr>
          <w:sz w:val="26"/>
          <w:szCs w:val="26"/>
        </w:rPr>
        <w:t>ет 3 млн. рублей (включительно).</w:t>
      </w:r>
    </w:p>
    <w:p w:rsidR="00A761D3" w:rsidRPr="004966EF" w:rsidRDefault="00A761D3" w:rsidP="00A761D3">
      <w:pPr>
        <w:ind w:firstLine="540"/>
        <w:jc w:val="both"/>
        <w:rPr>
          <w:sz w:val="26"/>
          <w:szCs w:val="26"/>
        </w:rPr>
      </w:pPr>
      <w:r w:rsidRPr="004966EF">
        <w:rPr>
          <w:sz w:val="26"/>
          <w:szCs w:val="26"/>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761D3" w:rsidRPr="004966EF" w:rsidRDefault="00A761D3" w:rsidP="00A761D3">
      <w:pPr>
        <w:ind w:firstLine="540"/>
        <w:jc w:val="both"/>
        <w:rPr>
          <w:sz w:val="26"/>
          <w:szCs w:val="26"/>
        </w:rPr>
      </w:pPr>
      <w:r w:rsidRPr="004966EF">
        <w:rPr>
          <w:sz w:val="26"/>
          <w:szCs w:val="26"/>
        </w:rPr>
        <w:t>6.5. В случае просрочки исполнения Исполнител</w:t>
      </w:r>
      <w:r w:rsidR="00E351BB">
        <w:rPr>
          <w:sz w:val="26"/>
          <w:szCs w:val="26"/>
        </w:rPr>
        <w:t>ем </w:t>
      </w:r>
      <w:r w:rsidRPr="004966EF">
        <w:rPr>
          <w:sz w:val="26"/>
          <w:szCs w:val="26"/>
        </w:rPr>
        <w:t>обязательств (в том числе гарантийного обязательства), предусмотренных Контрактом, а также в иных случаях неисполнения или ненадле</w:t>
      </w:r>
      <w:r w:rsidR="00E351BB">
        <w:rPr>
          <w:sz w:val="26"/>
          <w:szCs w:val="26"/>
        </w:rPr>
        <w:t>жащего исполнения Исполнителем </w:t>
      </w:r>
      <w:r w:rsidRPr="004966EF">
        <w:rPr>
          <w:sz w:val="26"/>
          <w:szCs w:val="26"/>
        </w:rPr>
        <w:t>обязательств, предусмотренных контрактом, просрочки исполнения иных обязательств, предусмотренных Контрактом Заказчик направляет Исполнитель уплачивает Заказчику пени.</w:t>
      </w:r>
    </w:p>
    <w:p w:rsidR="00A761D3" w:rsidRPr="004966EF" w:rsidRDefault="00A761D3" w:rsidP="00A761D3">
      <w:pPr>
        <w:ind w:firstLine="540"/>
        <w:jc w:val="both"/>
        <w:rPr>
          <w:sz w:val="26"/>
          <w:szCs w:val="26"/>
        </w:rPr>
      </w:pPr>
      <w:r w:rsidRPr="004966EF">
        <w:rPr>
          <w:sz w:val="26"/>
          <w:szCs w:val="26"/>
          <w:shd w:val="clear" w:color="auto" w:fill="FFFFFF"/>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5" w:anchor="/document/10180094/entry/100" w:history="1">
        <w:r w:rsidRPr="004966EF">
          <w:rPr>
            <w:rStyle w:val="ab"/>
            <w:color w:val="auto"/>
            <w:sz w:val="26"/>
            <w:szCs w:val="26"/>
            <w:u w:val="none"/>
            <w:shd w:val="clear" w:color="auto" w:fill="FFFFFF"/>
          </w:rPr>
          <w:t>ключевой ставки</w:t>
        </w:r>
      </w:hyperlink>
      <w:r w:rsidRPr="004966EF">
        <w:rPr>
          <w:sz w:val="26"/>
          <w:szCs w:val="26"/>
          <w:shd w:val="clear" w:color="auto" w:fill="FFFFFF"/>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761D3" w:rsidRPr="004966EF" w:rsidRDefault="00A761D3" w:rsidP="00A761D3">
      <w:pPr>
        <w:ind w:firstLine="708"/>
        <w:jc w:val="both"/>
        <w:rPr>
          <w:sz w:val="26"/>
          <w:szCs w:val="26"/>
        </w:rPr>
      </w:pPr>
      <w:r w:rsidRPr="004966EF">
        <w:rPr>
          <w:sz w:val="26"/>
          <w:szCs w:val="26"/>
        </w:rPr>
        <w:t xml:space="preserve">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 исключением случаев, предусмотренных п. </w:t>
      </w:r>
      <w:r w:rsidR="00AE5AFD" w:rsidRPr="004966EF">
        <w:rPr>
          <w:sz w:val="26"/>
          <w:szCs w:val="26"/>
        </w:rPr>
        <w:t>6</w:t>
      </w:r>
      <w:r w:rsidRPr="004966EF">
        <w:rPr>
          <w:sz w:val="26"/>
          <w:szCs w:val="26"/>
        </w:rPr>
        <w:t>.</w:t>
      </w:r>
      <w:r w:rsidR="00AE5AFD" w:rsidRPr="004966EF">
        <w:rPr>
          <w:sz w:val="26"/>
          <w:szCs w:val="26"/>
        </w:rPr>
        <w:t>5</w:t>
      </w:r>
      <w:r w:rsidRPr="004966EF">
        <w:rPr>
          <w:sz w:val="26"/>
          <w:szCs w:val="26"/>
        </w:rPr>
        <w:t>.Контракта), размер штрафа устанавливается в следующем порядке:</w:t>
      </w:r>
    </w:p>
    <w:p w:rsidR="00A761D3" w:rsidRPr="004966EF" w:rsidRDefault="00A761D3" w:rsidP="00A761D3">
      <w:pPr>
        <w:ind w:firstLine="708"/>
        <w:jc w:val="both"/>
        <w:rPr>
          <w:sz w:val="26"/>
          <w:szCs w:val="26"/>
        </w:rPr>
      </w:pPr>
      <w:r w:rsidRPr="004966EF">
        <w:rPr>
          <w:sz w:val="26"/>
          <w:szCs w:val="26"/>
        </w:rPr>
        <w:t>- в размере 10 процентов цены контракта (этапа) в случае, если цена контракта (этапа) не превышает 3 млн. рублей, что составляет</w:t>
      </w:r>
      <w:r w:rsidR="00136727">
        <w:rPr>
          <w:sz w:val="26"/>
          <w:szCs w:val="26"/>
        </w:rPr>
        <w:t>_______</w:t>
      </w:r>
      <w:r w:rsidR="00572642">
        <w:rPr>
          <w:sz w:val="26"/>
          <w:szCs w:val="26"/>
        </w:rPr>
        <w:t xml:space="preserve"> </w:t>
      </w:r>
      <w:r w:rsidR="00600F46" w:rsidRPr="004966EF">
        <w:rPr>
          <w:sz w:val="26"/>
          <w:szCs w:val="26"/>
        </w:rPr>
        <w:t>(</w:t>
      </w:r>
      <w:r w:rsidR="00136727">
        <w:rPr>
          <w:sz w:val="26"/>
          <w:szCs w:val="26"/>
        </w:rPr>
        <w:t>__________</w:t>
      </w:r>
      <w:r w:rsidRPr="004966EF">
        <w:rPr>
          <w:sz w:val="26"/>
          <w:szCs w:val="26"/>
        </w:rPr>
        <w:t>) рубл</w:t>
      </w:r>
      <w:r w:rsidR="00572642">
        <w:rPr>
          <w:sz w:val="26"/>
          <w:szCs w:val="26"/>
        </w:rPr>
        <w:t>я05</w:t>
      </w:r>
      <w:r w:rsidR="00600F46" w:rsidRPr="004966EF">
        <w:rPr>
          <w:sz w:val="26"/>
          <w:szCs w:val="26"/>
        </w:rPr>
        <w:t xml:space="preserve"> </w:t>
      </w:r>
      <w:r w:rsidR="00600F46" w:rsidRPr="004966EF">
        <w:rPr>
          <w:sz w:val="26"/>
          <w:szCs w:val="26"/>
        </w:rPr>
        <w:lastRenderedPageBreak/>
        <w:t>копеек.</w:t>
      </w:r>
    </w:p>
    <w:p w:rsidR="00A761D3" w:rsidRPr="004966EF" w:rsidRDefault="00A761D3" w:rsidP="00A761D3">
      <w:pPr>
        <w:ind w:firstLine="708"/>
        <w:jc w:val="both"/>
        <w:rPr>
          <w:sz w:val="26"/>
          <w:szCs w:val="26"/>
        </w:rPr>
      </w:pPr>
      <w:r w:rsidRPr="004966EF">
        <w:rPr>
          <w:sz w:val="26"/>
          <w:szCs w:val="26"/>
        </w:rP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bookmarkStart w:id="2" w:name="sub_100601"/>
      <w:r w:rsidRPr="004966EF">
        <w:rPr>
          <w:sz w:val="26"/>
          <w:szCs w:val="26"/>
        </w:rPr>
        <w:t xml:space="preserve"> 1000 рублей, если цена контракта не превышает 3 млн. рублей.</w:t>
      </w:r>
    </w:p>
    <w:bookmarkEnd w:id="2"/>
    <w:p w:rsidR="00A761D3" w:rsidRPr="004966EF" w:rsidRDefault="00A761D3" w:rsidP="00A761D3">
      <w:pPr>
        <w:ind w:firstLine="708"/>
        <w:jc w:val="both"/>
        <w:rPr>
          <w:sz w:val="26"/>
          <w:szCs w:val="26"/>
        </w:rPr>
      </w:pPr>
      <w:r w:rsidRPr="004966EF">
        <w:rPr>
          <w:sz w:val="26"/>
          <w:szCs w:val="26"/>
        </w:rPr>
        <w:t xml:space="preserve"> 6.8.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761D3" w:rsidRPr="004966EF" w:rsidRDefault="00A761D3" w:rsidP="00A761D3">
      <w:pPr>
        <w:ind w:firstLine="708"/>
        <w:jc w:val="both"/>
        <w:rPr>
          <w:sz w:val="26"/>
          <w:szCs w:val="26"/>
        </w:rPr>
      </w:pPr>
      <w:r w:rsidRPr="004966EF">
        <w:rPr>
          <w:sz w:val="26"/>
          <w:szCs w:val="26"/>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761D3" w:rsidRPr="004966EF" w:rsidRDefault="00A761D3" w:rsidP="00A761D3">
      <w:pPr>
        <w:ind w:firstLine="708"/>
        <w:jc w:val="both"/>
        <w:rPr>
          <w:sz w:val="26"/>
          <w:szCs w:val="26"/>
        </w:rPr>
      </w:pPr>
      <w:r w:rsidRPr="004966EF">
        <w:rPr>
          <w:sz w:val="26"/>
          <w:szCs w:val="26"/>
        </w:rPr>
        <w:t>6.10. Уплата Исполнителем неустойки или применение иной формы ответственности не освобождает его от исполнения обязательств по Контракту.</w:t>
      </w:r>
    </w:p>
    <w:p w:rsidR="00A761D3" w:rsidRPr="004966EF" w:rsidRDefault="00A761D3" w:rsidP="00A761D3">
      <w:pPr>
        <w:pStyle w:val="s1"/>
        <w:spacing w:before="0" w:beforeAutospacing="0" w:after="0" w:afterAutospacing="0"/>
        <w:ind w:firstLine="709"/>
        <w:jc w:val="both"/>
        <w:rPr>
          <w:sz w:val="26"/>
          <w:szCs w:val="26"/>
        </w:rPr>
      </w:pPr>
      <w:r w:rsidRPr="004966EF">
        <w:rPr>
          <w:sz w:val="26"/>
          <w:szCs w:val="26"/>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761D3" w:rsidRPr="004966EF" w:rsidRDefault="00A761D3" w:rsidP="00A761D3">
      <w:pPr>
        <w:pStyle w:val="s1"/>
        <w:spacing w:before="0" w:beforeAutospacing="0" w:after="0" w:afterAutospacing="0"/>
        <w:ind w:firstLine="709"/>
        <w:jc w:val="both"/>
        <w:rPr>
          <w:sz w:val="26"/>
          <w:szCs w:val="26"/>
        </w:rPr>
      </w:pPr>
      <w:r w:rsidRPr="004966EF">
        <w:rPr>
          <w:sz w:val="26"/>
          <w:szCs w:val="26"/>
        </w:rPr>
        <w:t xml:space="preserve">6.12. Общая сумма начисленных штрафов за неисполнение или ненадлежащее исполнение  Стороной обязательств, предусмотренных Контрактом, не может превышать цену Контракта. </w:t>
      </w:r>
    </w:p>
    <w:p w:rsidR="00B24587" w:rsidRPr="004966EF" w:rsidRDefault="00B24587" w:rsidP="00B24587">
      <w:pPr>
        <w:jc w:val="center"/>
        <w:rPr>
          <w:b/>
          <w:sz w:val="26"/>
          <w:szCs w:val="26"/>
        </w:rPr>
      </w:pPr>
    </w:p>
    <w:p w:rsidR="00C45A6D" w:rsidRPr="004966EF" w:rsidRDefault="00C45A6D" w:rsidP="00C45A6D">
      <w:pPr>
        <w:autoSpaceDE/>
        <w:autoSpaceDN/>
        <w:adjustRightInd/>
        <w:ind w:right="-71" w:firstLine="709"/>
        <w:jc w:val="center"/>
        <w:rPr>
          <w:b/>
          <w:snapToGrid w:val="0"/>
          <w:sz w:val="26"/>
          <w:szCs w:val="26"/>
        </w:rPr>
      </w:pPr>
      <w:r w:rsidRPr="004966EF">
        <w:rPr>
          <w:b/>
          <w:sz w:val="26"/>
          <w:szCs w:val="26"/>
        </w:rPr>
        <w:t>7. Обеспечение исполнения контракта</w:t>
      </w:r>
    </w:p>
    <w:p w:rsidR="00C45A6D" w:rsidRPr="004966EF" w:rsidRDefault="00C45A6D" w:rsidP="00C45A6D">
      <w:pPr>
        <w:tabs>
          <w:tab w:val="left" w:pos="708"/>
        </w:tabs>
        <w:ind w:firstLine="567"/>
        <w:jc w:val="both"/>
        <w:rPr>
          <w:sz w:val="26"/>
          <w:szCs w:val="26"/>
        </w:rPr>
      </w:pPr>
      <w:r w:rsidRPr="004966EF">
        <w:rPr>
          <w:sz w:val="26"/>
          <w:szCs w:val="26"/>
        </w:rPr>
        <w:t>7.1</w:t>
      </w:r>
      <w:r w:rsidR="00167122">
        <w:rPr>
          <w:sz w:val="26"/>
          <w:szCs w:val="26"/>
        </w:rPr>
        <w:t>. О</w:t>
      </w:r>
      <w:r w:rsidRPr="004966EF">
        <w:rPr>
          <w:sz w:val="26"/>
          <w:szCs w:val="26"/>
        </w:rPr>
        <w:t>беспечение исполнителем гос</w:t>
      </w:r>
      <w:r w:rsidR="00167122">
        <w:rPr>
          <w:sz w:val="26"/>
          <w:szCs w:val="26"/>
        </w:rPr>
        <w:t>у</w:t>
      </w:r>
      <w:r w:rsidRPr="004966EF">
        <w:rPr>
          <w:sz w:val="26"/>
          <w:szCs w:val="26"/>
        </w:rPr>
        <w:t>дарственного контракта не установлено.</w:t>
      </w:r>
    </w:p>
    <w:p w:rsidR="00C45A6D" w:rsidRPr="004966EF" w:rsidRDefault="00C45A6D" w:rsidP="00C45A6D">
      <w:pPr>
        <w:jc w:val="center"/>
        <w:rPr>
          <w:sz w:val="26"/>
          <w:szCs w:val="26"/>
        </w:rPr>
      </w:pPr>
    </w:p>
    <w:p w:rsidR="00C45A6D" w:rsidRPr="004966EF" w:rsidRDefault="00C45A6D" w:rsidP="00C45A6D">
      <w:pPr>
        <w:jc w:val="center"/>
        <w:rPr>
          <w:b/>
          <w:sz w:val="26"/>
          <w:szCs w:val="26"/>
        </w:rPr>
      </w:pPr>
      <w:r w:rsidRPr="004966EF">
        <w:rPr>
          <w:b/>
          <w:sz w:val="26"/>
          <w:szCs w:val="26"/>
        </w:rPr>
        <w:t>8. Форс-мажорные обстоятельства</w:t>
      </w:r>
    </w:p>
    <w:p w:rsidR="00C45A6D" w:rsidRPr="004966EF" w:rsidRDefault="00C45A6D" w:rsidP="00C45A6D">
      <w:pPr>
        <w:ind w:firstLine="708"/>
        <w:jc w:val="both"/>
        <w:rPr>
          <w:sz w:val="26"/>
          <w:szCs w:val="26"/>
        </w:rPr>
      </w:pPr>
      <w:r w:rsidRPr="004966EF">
        <w:rPr>
          <w:sz w:val="26"/>
          <w:szCs w:val="26"/>
        </w:rPr>
        <w:t>8.1. Сторона освобождается от ответственности за частичное или полное</w:t>
      </w:r>
      <w:r w:rsidRPr="004966EF">
        <w:rPr>
          <w:sz w:val="26"/>
          <w:szCs w:val="26"/>
        </w:rPr>
        <w:br/>
        <w:t>неисполнение обязательств по Контракту, если такое неисполнение является</w:t>
      </w:r>
      <w:r w:rsidRPr="004966EF">
        <w:rPr>
          <w:sz w:val="26"/>
          <w:szCs w:val="26"/>
        </w:rPr>
        <w:br/>
        <w:t>следствием обстоятельств непреодолимой силы, включая землетрясение,</w:t>
      </w:r>
      <w:r w:rsidRPr="004966EF">
        <w:rPr>
          <w:sz w:val="26"/>
          <w:szCs w:val="26"/>
        </w:rPr>
        <w:br/>
        <w:t>наводнение, пожар, тайфун, ураган и другие стихийные бедствия, военные</w:t>
      </w:r>
      <w:r w:rsidRPr="004966EF">
        <w:rPr>
          <w:sz w:val="26"/>
          <w:szCs w:val="26"/>
        </w:rPr>
        <w:br/>
        <w:t>действия, массовые заболевания и действия органов государственной власти и</w:t>
      </w:r>
      <w:r w:rsidRPr="004966EF">
        <w:rPr>
          <w:sz w:val="26"/>
          <w:szCs w:val="26"/>
        </w:rPr>
        <w:br/>
        <w:t>управления, влияющие на возможность исполнения Сторонами своих обязательств</w:t>
      </w:r>
      <w:r w:rsidRPr="004966EF">
        <w:rPr>
          <w:sz w:val="26"/>
          <w:szCs w:val="26"/>
        </w:rPr>
        <w:br/>
        <w:t>по Контракту.</w:t>
      </w:r>
    </w:p>
    <w:p w:rsidR="00C45A6D" w:rsidRPr="004966EF" w:rsidRDefault="00C45A6D" w:rsidP="00C45A6D">
      <w:pPr>
        <w:ind w:firstLine="708"/>
        <w:jc w:val="both"/>
        <w:rPr>
          <w:sz w:val="26"/>
          <w:szCs w:val="26"/>
        </w:rPr>
      </w:pPr>
      <w:r w:rsidRPr="004966EF">
        <w:rPr>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45A6D" w:rsidRPr="004966EF" w:rsidRDefault="00C45A6D" w:rsidP="00C45A6D">
      <w:pPr>
        <w:ind w:firstLine="708"/>
        <w:jc w:val="both"/>
        <w:rPr>
          <w:sz w:val="26"/>
          <w:szCs w:val="26"/>
        </w:rPr>
      </w:pPr>
      <w:r w:rsidRPr="004966EF">
        <w:rPr>
          <w:sz w:val="26"/>
          <w:szCs w:val="26"/>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45A6D" w:rsidRPr="004966EF" w:rsidRDefault="00C45A6D" w:rsidP="00C45A6D">
      <w:pPr>
        <w:ind w:firstLine="708"/>
        <w:jc w:val="both"/>
        <w:rPr>
          <w:sz w:val="26"/>
          <w:szCs w:val="26"/>
        </w:rPr>
      </w:pPr>
      <w:r w:rsidRPr="004966EF">
        <w:rPr>
          <w:sz w:val="26"/>
          <w:szCs w:val="26"/>
        </w:rPr>
        <w:t xml:space="preserve">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w:t>
      </w:r>
      <w:r w:rsidRPr="004966EF">
        <w:rPr>
          <w:sz w:val="26"/>
          <w:szCs w:val="26"/>
        </w:rPr>
        <w:lastRenderedPageBreak/>
        <w:t>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C45A6D" w:rsidRPr="004966EF" w:rsidRDefault="00C45A6D" w:rsidP="00C45A6D">
      <w:pPr>
        <w:ind w:firstLine="708"/>
        <w:jc w:val="both"/>
        <w:rPr>
          <w:sz w:val="26"/>
          <w:szCs w:val="26"/>
        </w:rPr>
      </w:pPr>
      <w:r w:rsidRPr="004966EF">
        <w:rPr>
          <w:sz w:val="26"/>
          <w:szCs w:val="26"/>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C45A6D" w:rsidRPr="004966EF" w:rsidRDefault="00C45A6D" w:rsidP="00044CF2">
      <w:pPr>
        <w:ind w:firstLine="708"/>
        <w:jc w:val="both"/>
        <w:rPr>
          <w:sz w:val="26"/>
          <w:szCs w:val="26"/>
        </w:rPr>
      </w:pPr>
      <w:r w:rsidRPr="004966EF">
        <w:rPr>
          <w:sz w:val="26"/>
          <w:szCs w:val="26"/>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45A6D" w:rsidRPr="004966EF" w:rsidRDefault="00C45A6D" w:rsidP="00C45A6D">
      <w:pPr>
        <w:ind w:firstLine="708"/>
        <w:jc w:val="both"/>
        <w:rPr>
          <w:sz w:val="26"/>
          <w:szCs w:val="26"/>
        </w:rPr>
      </w:pPr>
      <w:r w:rsidRPr="004966EF">
        <w:rPr>
          <w:sz w:val="26"/>
          <w:szCs w:val="26"/>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46919" w:rsidRPr="004966EF" w:rsidRDefault="00A46919" w:rsidP="00C45A6D">
      <w:pPr>
        <w:ind w:firstLine="708"/>
        <w:jc w:val="both"/>
        <w:rPr>
          <w:sz w:val="16"/>
          <w:szCs w:val="26"/>
        </w:rPr>
      </w:pPr>
    </w:p>
    <w:p w:rsidR="00C45A6D" w:rsidRPr="004966EF" w:rsidRDefault="00C45A6D" w:rsidP="00C45A6D">
      <w:pPr>
        <w:jc w:val="center"/>
        <w:rPr>
          <w:b/>
          <w:sz w:val="26"/>
          <w:szCs w:val="26"/>
        </w:rPr>
      </w:pPr>
      <w:r w:rsidRPr="004966EF">
        <w:rPr>
          <w:b/>
          <w:sz w:val="26"/>
          <w:szCs w:val="26"/>
        </w:rPr>
        <w:t>9. Изменение, расторжение Контракта</w:t>
      </w:r>
    </w:p>
    <w:p w:rsidR="001C63E2" w:rsidRPr="004966EF" w:rsidRDefault="001C63E2" w:rsidP="001C63E2">
      <w:pPr>
        <w:ind w:firstLine="709"/>
        <w:contextualSpacing/>
        <w:jc w:val="both"/>
        <w:outlineLvl w:val="0"/>
        <w:rPr>
          <w:sz w:val="26"/>
          <w:szCs w:val="26"/>
        </w:rPr>
      </w:pPr>
      <w:r w:rsidRPr="004966EF">
        <w:rPr>
          <w:sz w:val="26"/>
          <w:szCs w:val="26"/>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C63E2" w:rsidRPr="004966EF" w:rsidRDefault="001C63E2" w:rsidP="001C63E2">
      <w:pPr>
        <w:ind w:firstLine="709"/>
        <w:contextualSpacing/>
        <w:jc w:val="both"/>
        <w:outlineLvl w:val="0"/>
        <w:rPr>
          <w:sz w:val="26"/>
          <w:szCs w:val="26"/>
        </w:rPr>
      </w:pPr>
      <w:r w:rsidRPr="004966EF">
        <w:rPr>
          <w:sz w:val="26"/>
          <w:szCs w:val="26"/>
        </w:rPr>
        <w:t>а) при снижении цены Контракта без изменения, предусмотренного</w:t>
      </w:r>
      <w:r w:rsidRPr="004966EF">
        <w:rPr>
          <w:sz w:val="26"/>
          <w:szCs w:val="26"/>
        </w:rPr>
        <w:br/>
        <w:t>Контрактом количества и качества оказанных услуг и иных условий</w:t>
      </w:r>
      <w:r w:rsidRPr="004966EF">
        <w:rPr>
          <w:sz w:val="26"/>
          <w:szCs w:val="26"/>
        </w:rPr>
        <w:br/>
        <w:t>Контракта.</w:t>
      </w:r>
    </w:p>
    <w:p w:rsidR="001C63E2" w:rsidRPr="004966EF" w:rsidRDefault="001C63E2" w:rsidP="001C63E2">
      <w:pPr>
        <w:ind w:firstLine="709"/>
        <w:contextualSpacing/>
        <w:jc w:val="both"/>
        <w:outlineLvl w:val="0"/>
        <w:rPr>
          <w:sz w:val="26"/>
          <w:szCs w:val="26"/>
        </w:rPr>
      </w:pPr>
      <w:r w:rsidRPr="004966EF">
        <w:rPr>
          <w:sz w:val="26"/>
          <w:szCs w:val="26"/>
        </w:rPr>
        <w:t>б) если по предложению Государственного заказчика увеличивается предусмотренное Контрактом количество оказываемых услуг не более чем на десть процентов или уменьшается 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услуг, но не более чем на десять процентов цены Контракта. При уменьшении предусмотренного Контрактом количества оказываемых услуг стороны Контракта обязаны уменьшить цену Контракта исходя из цены единицы услуг. Цена единицы дополнительно оказываемых услуг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предусмотренное в Контракте количество таких услуг.</w:t>
      </w:r>
    </w:p>
    <w:p w:rsidR="001C63E2" w:rsidRPr="004966EF" w:rsidRDefault="001C63E2" w:rsidP="001C63E2">
      <w:pPr>
        <w:ind w:firstLine="709"/>
        <w:contextualSpacing/>
        <w:jc w:val="both"/>
        <w:outlineLvl w:val="0"/>
        <w:rPr>
          <w:sz w:val="26"/>
          <w:szCs w:val="26"/>
        </w:rPr>
      </w:pPr>
      <w:r w:rsidRPr="004966EF">
        <w:rPr>
          <w:sz w:val="26"/>
          <w:szCs w:val="26"/>
        </w:rPr>
        <w:t xml:space="preserve">в) в случаях, предусмотренных пунктом 6 статьи 161 </w:t>
      </w:r>
      <w:hyperlink r:id="rId16" w:tooltip="&quot;Бюджетный кодекс Российской Федерации (с изменениями на 22 июня 2024 года)&quot;&#10;Кодекс РФ от 31.07.1998 N 145-ФЗ&#10;Статус: Действующая редакция документа (действ. c 03.07.2024 по 31.08.2024)" w:history="1">
        <w:r w:rsidRPr="004966EF">
          <w:rPr>
            <w:rStyle w:val="ab"/>
            <w:color w:val="auto"/>
            <w:sz w:val="26"/>
            <w:szCs w:val="26"/>
            <w:u w:val="none"/>
          </w:rPr>
          <w:t>Бюджетного кодекса Российской Федерации</w:t>
        </w:r>
      </w:hyperlink>
      <w:r w:rsidRPr="004966EF">
        <w:rPr>
          <w:sz w:val="26"/>
          <w:szCs w:val="26"/>
        </w:rPr>
        <w:t xml:space="preserve">,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товаров, объемов услуг при уменьшении цены контракта, утвержденной постановлением Правительства Российской Федерации </w:t>
      </w:r>
      <w:hyperlink r:id="rId17" w:tooltip="&quot;Об утверждении методики сокращения количества товаров, объемов работ или услуг при уменьшении цены контракта&quot;&#10;Постановление Правительства РФ от 28.11.2013 N 1090&#10;Статус: Действующий документ (действ. c 10.12.2013)" w:history="1">
        <w:r w:rsidRPr="004966EF">
          <w:rPr>
            <w:rStyle w:val="ab"/>
            <w:color w:val="auto"/>
            <w:sz w:val="26"/>
            <w:szCs w:val="26"/>
            <w:u w:val="none"/>
          </w:rPr>
          <w:t>от 28.11.2013 № 1090</w:t>
        </w:r>
      </w:hyperlink>
      <w:r w:rsidRPr="004966EF">
        <w:rPr>
          <w:sz w:val="26"/>
          <w:szCs w:val="26"/>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rsidR="001C63E2" w:rsidRPr="004966EF" w:rsidRDefault="001C63E2" w:rsidP="001C63E2">
      <w:pPr>
        <w:pStyle w:val="12"/>
        <w:spacing w:line="240" w:lineRule="auto"/>
        <w:ind w:firstLine="709"/>
        <w:contextualSpacing/>
        <w:rPr>
          <w:rFonts w:eastAsiaTheme="minorEastAsia"/>
          <w:sz w:val="26"/>
          <w:szCs w:val="26"/>
        </w:rPr>
      </w:pPr>
      <w:r w:rsidRPr="004966EF">
        <w:rPr>
          <w:rFonts w:eastAsiaTheme="minorEastAsia"/>
          <w:sz w:val="26"/>
          <w:szCs w:val="26"/>
        </w:rPr>
        <w:t xml:space="preserve">9.2.Государственным заказчиком как получателем бюджетных средств </w:t>
      </w:r>
      <w:r w:rsidRPr="004966EF">
        <w:rPr>
          <w:rFonts w:eastAsiaTheme="minorEastAsia"/>
          <w:sz w:val="26"/>
          <w:szCs w:val="26"/>
        </w:rPr>
        <w:lastRenderedPageBreak/>
        <w:t>предусмотренные </w:t>
      </w:r>
      <w:hyperlink r:id="rId18" w:anchor="/document/70353464/entry/951" w:history="1">
        <w:r w:rsidRPr="004966EF">
          <w:rPr>
            <w:rFonts w:eastAsiaTheme="minorEastAsia"/>
            <w:sz w:val="26"/>
            <w:szCs w:val="26"/>
          </w:rPr>
          <w:t>частью 1</w:t>
        </w:r>
      </w:hyperlink>
      <w:r w:rsidR="00E351BB">
        <w:rPr>
          <w:rFonts w:eastAsiaTheme="minorEastAsia"/>
          <w:sz w:val="26"/>
          <w:szCs w:val="26"/>
        </w:rPr>
        <w:t> </w:t>
      </w:r>
      <w:r w:rsidRPr="004966EF">
        <w:rPr>
          <w:rFonts w:eastAsiaTheme="minorEastAsia"/>
          <w:sz w:val="26"/>
          <w:szCs w:val="26"/>
        </w:rPr>
        <w:t xml:space="preserve">статьи 95 изменения могут быть осуществлены </w:t>
      </w:r>
      <w:proofErr w:type="gramStart"/>
      <w:r w:rsidRPr="004966EF">
        <w:rPr>
          <w:rFonts w:eastAsiaTheme="minorEastAsia"/>
          <w:sz w:val="26"/>
          <w:szCs w:val="26"/>
        </w:rPr>
        <w:t>в пределах</w:t>
      </w:r>
      <w:proofErr w:type="gramEnd"/>
      <w:r w:rsidRPr="004966EF">
        <w:rPr>
          <w:rFonts w:eastAsiaTheme="minorEastAsia"/>
          <w:sz w:val="26"/>
          <w:szCs w:val="26"/>
        </w:rPr>
        <w:t xml:space="preserve"> доведенных в соответствии с </w:t>
      </w:r>
      <w:hyperlink r:id="rId19" w:anchor="/document/12112604/entry/2" w:history="1">
        <w:r w:rsidRPr="004966EF">
          <w:rPr>
            <w:rFonts w:eastAsiaTheme="minorEastAsia"/>
            <w:sz w:val="26"/>
            <w:szCs w:val="26"/>
          </w:rPr>
          <w:t>бюджетным законодательством</w:t>
        </w:r>
      </w:hyperlink>
      <w:r w:rsidRPr="004966EF">
        <w:rPr>
          <w:rFonts w:eastAsiaTheme="minorEastAsia"/>
          <w:sz w:val="26"/>
          <w:szCs w:val="26"/>
        </w:rPr>
        <w:t> Российской Федерации лимитов бюджетных обязательств на срок исполнения контракта.</w:t>
      </w:r>
    </w:p>
    <w:p w:rsidR="001C63E2" w:rsidRPr="004966EF" w:rsidRDefault="001C63E2" w:rsidP="001C63E2">
      <w:pPr>
        <w:pStyle w:val="12"/>
        <w:spacing w:line="240" w:lineRule="auto"/>
        <w:ind w:firstLine="709"/>
        <w:contextualSpacing/>
        <w:rPr>
          <w:sz w:val="26"/>
          <w:szCs w:val="26"/>
        </w:rPr>
      </w:pPr>
      <w:r w:rsidRPr="004966EF">
        <w:rPr>
          <w:sz w:val="26"/>
          <w:szCs w:val="26"/>
        </w:rPr>
        <w:t xml:space="preserve">9.3. Контракт может быть изменен по соглашению Сторон в случаях, предусмотренных </w:t>
      </w:r>
      <w:hyperlink r:id="rId20" w:tooltip="&quot;Гражданский кодекс Российской Федерации (часть первая) (статьи 1 - 453) (с изменениями на 11 марта 2024 года)&quot;&#10;Кодекс РФ от 30.11.1994 N 51-ФЗ&#10;Статус: Действующая редакция документа (действ. c 22.03.2024)" w:history="1">
        <w:r w:rsidRPr="004966EF">
          <w:rPr>
            <w:rStyle w:val="ab"/>
            <w:color w:val="auto"/>
            <w:sz w:val="26"/>
            <w:szCs w:val="26"/>
            <w:u w:val="none"/>
          </w:rPr>
          <w:t>Гражданским кодексом Российской Федерации</w:t>
        </w:r>
      </w:hyperlink>
      <w:r w:rsidRPr="004966EF">
        <w:rPr>
          <w:sz w:val="26"/>
          <w:szCs w:val="26"/>
        </w:rPr>
        <w:t xml:space="preserve"> и Федеральным законом </w:t>
      </w:r>
      <w:hyperlink r:id="rId21"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01.07.2024)" w:history="1">
        <w:r w:rsidRPr="004966EF">
          <w:rPr>
            <w:rStyle w:val="ab"/>
            <w:color w:val="auto"/>
            <w:sz w:val="26"/>
            <w:szCs w:val="26"/>
            <w:u w:val="none"/>
          </w:rPr>
          <w:t>от 05.04.2013 № 44-ФЗ</w:t>
        </w:r>
      </w:hyperlink>
      <w:r w:rsidRPr="004966EF">
        <w:rPr>
          <w:sz w:val="26"/>
          <w:szCs w:val="26"/>
        </w:rPr>
        <w:t xml:space="preserve"> «О контрактной системе в сфере закупок товаров, работ, услуг для обеспечения государственных и муниципальных нужд».</w:t>
      </w:r>
    </w:p>
    <w:p w:rsidR="001C63E2" w:rsidRPr="004966EF" w:rsidRDefault="001C63E2" w:rsidP="001C63E2">
      <w:pPr>
        <w:pStyle w:val="12"/>
        <w:spacing w:line="240" w:lineRule="auto"/>
        <w:ind w:firstLine="709"/>
        <w:contextualSpacing/>
        <w:rPr>
          <w:sz w:val="26"/>
          <w:szCs w:val="26"/>
        </w:rPr>
      </w:pPr>
      <w:r w:rsidRPr="004966EF">
        <w:rPr>
          <w:sz w:val="26"/>
          <w:szCs w:val="26"/>
        </w:rPr>
        <w:t>9.4. Все изменения к Контракту действительны, если они оформлены в виде дополнительного соглашения к Контракту и подписаны Сторонами.</w:t>
      </w:r>
    </w:p>
    <w:p w:rsidR="001C63E2" w:rsidRPr="004966EF" w:rsidRDefault="001C63E2" w:rsidP="001C63E2">
      <w:pPr>
        <w:pStyle w:val="a7"/>
        <w:tabs>
          <w:tab w:val="left" w:pos="0"/>
        </w:tabs>
        <w:ind w:left="0" w:firstLine="709"/>
        <w:jc w:val="both"/>
        <w:rPr>
          <w:sz w:val="26"/>
          <w:szCs w:val="26"/>
        </w:rPr>
      </w:pPr>
      <w:r w:rsidRPr="004966EF">
        <w:rPr>
          <w:sz w:val="26"/>
          <w:szCs w:val="26"/>
        </w:rPr>
        <w:t xml:space="preserve">9.5.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в порядке, предусмотренном ст. 95 Федерального закона </w:t>
      </w:r>
      <w:hyperlink r:id="rId22"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01.07.2024)" w:history="1">
        <w:r w:rsidRPr="004966EF">
          <w:rPr>
            <w:rStyle w:val="ab"/>
            <w:color w:val="auto"/>
            <w:sz w:val="26"/>
            <w:szCs w:val="26"/>
            <w:u w:val="none"/>
          </w:rPr>
          <w:t>от 05.04.2013 № 44-ФЗ</w:t>
        </w:r>
      </w:hyperlink>
    </w:p>
    <w:p w:rsidR="001C63E2" w:rsidRPr="004966EF" w:rsidRDefault="001C63E2" w:rsidP="001C63E2">
      <w:pPr>
        <w:ind w:firstLine="709"/>
        <w:contextualSpacing/>
        <w:jc w:val="both"/>
        <w:rPr>
          <w:sz w:val="26"/>
          <w:szCs w:val="26"/>
        </w:rPr>
      </w:pPr>
      <w:r w:rsidRPr="004966EF">
        <w:rPr>
          <w:sz w:val="26"/>
          <w:szCs w:val="26"/>
        </w:rPr>
        <w:t>9.6.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Контрактом.</w:t>
      </w:r>
    </w:p>
    <w:p w:rsidR="001C63E2" w:rsidRPr="004966EF" w:rsidRDefault="001C63E2" w:rsidP="001C63E2">
      <w:pPr>
        <w:ind w:firstLine="709"/>
        <w:contextualSpacing/>
        <w:jc w:val="both"/>
        <w:rPr>
          <w:sz w:val="26"/>
          <w:szCs w:val="26"/>
        </w:rPr>
      </w:pPr>
      <w:r w:rsidRPr="004966EF">
        <w:rPr>
          <w:sz w:val="26"/>
          <w:szCs w:val="26"/>
        </w:rPr>
        <w:t>9.7.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Контрактом.</w:t>
      </w:r>
    </w:p>
    <w:p w:rsidR="001C63E2" w:rsidRPr="004966EF" w:rsidRDefault="001C63E2" w:rsidP="001C63E2">
      <w:pPr>
        <w:ind w:firstLine="709"/>
        <w:contextualSpacing/>
        <w:jc w:val="both"/>
        <w:rPr>
          <w:sz w:val="26"/>
          <w:szCs w:val="26"/>
        </w:rPr>
      </w:pPr>
      <w:r w:rsidRPr="004966EF">
        <w:rPr>
          <w:sz w:val="26"/>
          <w:szCs w:val="26"/>
        </w:rPr>
        <w:t>9.8. В случае расторжения Контракта по любым основаниям Заказчик обязан оплатить Исполнителю стоимость услуг надлежащего качества и соответствующего требованиям Заказчика, фактически оказанных на момент расторжения Контракта.</w:t>
      </w:r>
    </w:p>
    <w:p w:rsidR="00C45A6D" w:rsidRPr="004966EF" w:rsidRDefault="00C45A6D" w:rsidP="00C45A6D">
      <w:pPr>
        <w:rPr>
          <w:sz w:val="16"/>
          <w:szCs w:val="26"/>
        </w:rPr>
      </w:pPr>
    </w:p>
    <w:p w:rsidR="006845B2" w:rsidRPr="004966EF" w:rsidRDefault="00C45A6D" w:rsidP="00C45A6D">
      <w:pPr>
        <w:jc w:val="center"/>
        <w:rPr>
          <w:b/>
          <w:sz w:val="26"/>
          <w:szCs w:val="26"/>
        </w:rPr>
      </w:pPr>
      <w:r w:rsidRPr="004966EF">
        <w:rPr>
          <w:b/>
          <w:sz w:val="26"/>
          <w:szCs w:val="26"/>
        </w:rPr>
        <w:t>10. Порядок разрешения споров</w:t>
      </w:r>
    </w:p>
    <w:p w:rsidR="00C45A6D" w:rsidRPr="004966EF" w:rsidRDefault="00C45A6D" w:rsidP="00C45A6D">
      <w:pPr>
        <w:ind w:firstLine="708"/>
        <w:jc w:val="both"/>
        <w:rPr>
          <w:sz w:val="26"/>
          <w:szCs w:val="26"/>
        </w:rPr>
      </w:pPr>
      <w:r w:rsidRPr="004966EF">
        <w:rPr>
          <w:sz w:val="26"/>
          <w:szCs w:val="26"/>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136727">
        <w:rPr>
          <w:sz w:val="26"/>
          <w:szCs w:val="26"/>
        </w:rPr>
        <w:t>Карачаево-Черкесской Республике</w:t>
      </w:r>
      <w:r w:rsidRPr="004966EF">
        <w:rPr>
          <w:sz w:val="26"/>
          <w:szCs w:val="26"/>
        </w:rPr>
        <w:t xml:space="preserve"> в порядке, предусмотренном законодательством Российской Федерации.</w:t>
      </w:r>
    </w:p>
    <w:p w:rsidR="00C45A6D" w:rsidRPr="004966EF" w:rsidRDefault="00C45A6D" w:rsidP="00C45A6D">
      <w:pPr>
        <w:ind w:firstLine="708"/>
        <w:jc w:val="both"/>
        <w:rPr>
          <w:sz w:val="26"/>
          <w:szCs w:val="26"/>
        </w:rPr>
      </w:pPr>
      <w:r w:rsidRPr="004966EF">
        <w:rPr>
          <w:sz w:val="26"/>
          <w:szCs w:val="26"/>
        </w:rPr>
        <w:t>10.2. Досудебный порядок урегулирования споров, предусматривающий направление претензии контрагенту, является обязательным.</w:t>
      </w:r>
    </w:p>
    <w:p w:rsidR="00C45A6D" w:rsidRPr="004966EF" w:rsidRDefault="00C45A6D" w:rsidP="00C45A6D">
      <w:pPr>
        <w:ind w:firstLine="708"/>
        <w:jc w:val="both"/>
        <w:rPr>
          <w:sz w:val="26"/>
          <w:szCs w:val="26"/>
        </w:rPr>
      </w:pPr>
      <w:r w:rsidRPr="004966EF">
        <w:rPr>
          <w:sz w:val="26"/>
          <w:szCs w:val="26"/>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C45A6D" w:rsidRPr="004966EF" w:rsidRDefault="00C45A6D" w:rsidP="00C45A6D">
      <w:pPr>
        <w:widowControl/>
        <w:jc w:val="center"/>
        <w:rPr>
          <w:sz w:val="16"/>
          <w:szCs w:val="26"/>
        </w:rPr>
      </w:pPr>
    </w:p>
    <w:p w:rsidR="006845B2" w:rsidRPr="004966EF" w:rsidRDefault="00C45A6D" w:rsidP="00C45A6D">
      <w:pPr>
        <w:widowControl/>
        <w:jc w:val="center"/>
        <w:rPr>
          <w:b/>
          <w:sz w:val="26"/>
          <w:szCs w:val="26"/>
        </w:rPr>
      </w:pPr>
      <w:r w:rsidRPr="004966EF">
        <w:rPr>
          <w:b/>
          <w:sz w:val="26"/>
          <w:szCs w:val="26"/>
        </w:rPr>
        <w:t>11. Прочие условия</w:t>
      </w:r>
    </w:p>
    <w:p w:rsidR="00572642" w:rsidRPr="00572642" w:rsidRDefault="00C45A6D" w:rsidP="00572642">
      <w:pPr>
        <w:pStyle w:val="ConsPlusNormal"/>
        <w:ind w:firstLine="709"/>
        <w:jc w:val="both"/>
        <w:rPr>
          <w:b w:val="0"/>
          <w:sz w:val="26"/>
          <w:szCs w:val="26"/>
        </w:rPr>
      </w:pPr>
      <w:r w:rsidRPr="004966EF">
        <w:rPr>
          <w:b w:val="0"/>
          <w:sz w:val="26"/>
          <w:szCs w:val="26"/>
        </w:rPr>
        <w:t xml:space="preserve">11.1. </w:t>
      </w:r>
      <w:r w:rsidR="00572642">
        <w:rPr>
          <w:b w:val="0"/>
          <w:sz w:val="26"/>
          <w:szCs w:val="26"/>
        </w:rPr>
        <w:t>Государственный к</w:t>
      </w:r>
      <w:r w:rsidR="00572642" w:rsidRPr="00E41A5D">
        <w:rPr>
          <w:b w:val="0"/>
          <w:sz w:val="26"/>
          <w:szCs w:val="26"/>
        </w:rPr>
        <w:t xml:space="preserve">онтракт составлен в двух подлинных экземплярах, имеющих равную юридическую силу, подписанных представителями сторон, по одному для </w:t>
      </w:r>
      <w:r w:rsidR="00572642" w:rsidRPr="00572642">
        <w:rPr>
          <w:b w:val="0"/>
          <w:sz w:val="26"/>
          <w:szCs w:val="26"/>
        </w:rPr>
        <w:t>каждой стороны.</w:t>
      </w:r>
    </w:p>
    <w:p w:rsidR="00C45A6D" w:rsidRPr="00572642" w:rsidRDefault="00C45A6D" w:rsidP="00572642">
      <w:pPr>
        <w:pStyle w:val="ConsPlusNormal"/>
        <w:ind w:firstLine="709"/>
        <w:jc w:val="both"/>
        <w:rPr>
          <w:b w:val="0"/>
          <w:sz w:val="26"/>
          <w:szCs w:val="26"/>
        </w:rPr>
      </w:pPr>
      <w:r w:rsidRPr="00572642">
        <w:rPr>
          <w:b w:val="0"/>
          <w:sz w:val="26"/>
          <w:szCs w:val="26"/>
        </w:rPr>
        <w:t>11.2.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C45A6D" w:rsidRPr="004966EF" w:rsidRDefault="00C45A6D" w:rsidP="00C45A6D">
      <w:pPr>
        <w:ind w:firstLine="708"/>
        <w:jc w:val="both"/>
        <w:rPr>
          <w:sz w:val="26"/>
          <w:szCs w:val="26"/>
        </w:rPr>
      </w:pPr>
      <w:r w:rsidRPr="00572642">
        <w:rPr>
          <w:sz w:val="26"/>
          <w:szCs w:val="26"/>
        </w:rPr>
        <w:t>11.3. При исполнении</w:t>
      </w:r>
      <w:r w:rsidRPr="004966EF">
        <w:rPr>
          <w:sz w:val="26"/>
          <w:szCs w:val="26"/>
        </w:rPr>
        <w:t xml:space="preserve">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w:t>
      </w:r>
      <w:r w:rsidRPr="004966EF">
        <w:rPr>
          <w:sz w:val="26"/>
          <w:szCs w:val="26"/>
        </w:rPr>
        <w:lastRenderedPageBreak/>
        <w:t>Контракту переходят к новому Государственному заказчику в том же объеме и на тех же условиях.</w:t>
      </w:r>
    </w:p>
    <w:p w:rsidR="00C45A6D" w:rsidRPr="004966EF" w:rsidRDefault="00C45A6D" w:rsidP="00C45A6D">
      <w:pPr>
        <w:ind w:firstLine="708"/>
        <w:jc w:val="both"/>
        <w:rPr>
          <w:sz w:val="26"/>
          <w:szCs w:val="26"/>
        </w:rPr>
      </w:pPr>
      <w:r w:rsidRPr="004966EF">
        <w:rPr>
          <w:sz w:val="26"/>
          <w:szCs w:val="26"/>
        </w:rPr>
        <w:t>11.4. Во всем остальном, что не предусмотрено Контрактом, Стороны руководствуются законодательством Российской Федерации.</w:t>
      </w:r>
    </w:p>
    <w:p w:rsidR="00C45A6D" w:rsidRPr="004966EF" w:rsidRDefault="00C45A6D" w:rsidP="00C45A6D">
      <w:pPr>
        <w:ind w:firstLine="708"/>
        <w:jc w:val="both"/>
        <w:rPr>
          <w:sz w:val="26"/>
          <w:szCs w:val="26"/>
        </w:rPr>
      </w:pPr>
      <w:r w:rsidRPr="004966EF">
        <w:rPr>
          <w:sz w:val="26"/>
          <w:szCs w:val="26"/>
        </w:rPr>
        <w:t>11.5. Приложения к Контракту, являющиеся его неотъемлемой частью:</w:t>
      </w:r>
    </w:p>
    <w:p w:rsidR="00C45A6D" w:rsidRPr="004966EF" w:rsidRDefault="00C45A6D" w:rsidP="00C45A6D">
      <w:pPr>
        <w:ind w:firstLine="708"/>
        <w:jc w:val="both"/>
        <w:rPr>
          <w:sz w:val="26"/>
          <w:szCs w:val="26"/>
        </w:rPr>
      </w:pPr>
      <w:r w:rsidRPr="004966EF">
        <w:rPr>
          <w:sz w:val="26"/>
          <w:szCs w:val="26"/>
        </w:rPr>
        <w:t>Пр</w:t>
      </w:r>
      <w:r w:rsidR="003A1D6F">
        <w:rPr>
          <w:sz w:val="26"/>
          <w:szCs w:val="26"/>
        </w:rPr>
        <w:t>иложение  – Техническое задание.</w:t>
      </w:r>
    </w:p>
    <w:p w:rsidR="00AD1FCE" w:rsidRPr="004966EF" w:rsidRDefault="00AD1FCE" w:rsidP="00C45A6D">
      <w:pPr>
        <w:ind w:firstLine="708"/>
        <w:jc w:val="both"/>
        <w:rPr>
          <w:sz w:val="20"/>
          <w:szCs w:val="26"/>
        </w:rPr>
      </w:pPr>
    </w:p>
    <w:p w:rsidR="00C45A6D" w:rsidRPr="004966EF" w:rsidRDefault="00C45A6D" w:rsidP="00C45A6D">
      <w:pPr>
        <w:ind w:firstLine="708"/>
        <w:jc w:val="center"/>
        <w:rPr>
          <w:b/>
          <w:sz w:val="26"/>
          <w:szCs w:val="26"/>
        </w:rPr>
      </w:pPr>
      <w:r w:rsidRPr="004966EF">
        <w:rPr>
          <w:b/>
          <w:sz w:val="26"/>
          <w:szCs w:val="26"/>
        </w:rPr>
        <w:t>12. Срок действия Контракта</w:t>
      </w:r>
    </w:p>
    <w:p w:rsidR="00C45A6D" w:rsidRPr="004966EF" w:rsidRDefault="00C45A6D" w:rsidP="00C45A6D">
      <w:pPr>
        <w:ind w:firstLine="708"/>
        <w:jc w:val="both"/>
        <w:rPr>
          <w:sz w:val="26"/>
          <w:szCs w:val="26"/>
        </w:rPr>
      </w:pPr>
      <w:r w:rsidRPr="004966EF">
        <w:rPr>
          <w:sz w:val="26"/>
          <w:szCs w:val="26"/>
        </w:rPr>
        <w:t xml:space="preserve">12.1. Контракт вступает в силу с момента его подписания Сторонами и действует </w:t>
      </w:r>
      <w:r w:rsidRPr="00E351BB">
        <w:rPr>
          <w:color w:val="000000" w:themeColor="text1"/>
          <w:sz w:val="26"/>
          <w:szCs w:val="26"/>
        </w:rPr>
        <w:t>д</w:t>
      </w:r>
      <w:r w:rsidR="00136727" w:rsidRPr="00E351BB">
        <w:rPr>
          <w:color w:val="000000" w:themeColor="text1"/>
          <w:sz w:val="26"/>
          <w:szCs w:val="26"/>
        </w:rPr>
        <w:t xml:space="preserve">о </w:t>
      </w:r>
      <w:r w:rsidR="00674027">
        <w:rPr>
          <w:color w:val="000000" w:themeColor="text1"/>
          <w:sz w:val="26"/>
          <w:szCs w:val="26"/>
        </w:rPr>
        <w:t>30</w:t>
      </w:r>
      <w:r w:rsidRPr="00E351BB">
        <w:rPr>
          <w:color w:val="000000" w:themeColor="text1"/>
          <w:sz w:val="26"/>
          <w:szCs w:val="26"/>
        </w:rPr>
        <w:t>.</w:t>
      </w:r>
      <w:r w:rsidR="00674027">
        <w:rPr>
          <w:color w:val="000000" w:themeColor="text1"/>
          <w:sz w:val="26"/>
          <w:szCs w:val="26"/>
        </w:rPr>
        <w:t>09</w:t>
      </w:r>
      <w:r w:rsidRPr="00E351BB">
        <w:rPr>
          <w:color w:val="000000" w:themeColor="text1"/>
          <w:sz w:val="26"/>
          <w:szCs w:val="26"/>
        </w:rPr>
        <w:t>.20</w:t>
      </w:r>
      <w:r w:rsidR="00D575D7" w:rsidRPr="00E351BB">
        <w:rPr>
          <w:color w:val="000000" w:themeColor="text1"/>
          <w:sz w:val="26"/>
          <w:szCs w:val="26"/>
        </w:rPr>
        <w:t>2</w:t>
      </w:r>
      <w:r w:rsidR="00780A30" w:rsidRPr="00E351BB">
        <w:rPr>
          <w:color w:val="000000" w:themeColor="text1"/>
          <w:sz w:val="26"/>
          <w:szCs w:val="26"/>
        </w:rPr>
        <w:t>6</w:t>
      </w:r>
      <w:r w:rsidR="00D575D7" w:rsidRPr="00E351BB">
        <w:rPr>
          <w:color w:val="000000" w:themeColor="text1"/>
          <w:sz w:val="26"/>
          <w:szCs w:val="26"/>
        </w:rPr>
        <w:t>г</w:t>
      </w:r>
      <w:r w:rsidRPr="00E351BB">
        <w:rPr>
          <w:color w:val="000000" w:themeColor="text1"/>
          <w:sz w:val="26"/>
          <w:szCs w:val="26"/>
        </w:rPr>
        <w:t>.</w:t>
      </w:r>
    </w:p>
    <w:p w:rsidR="00C45A6D" w:rsidRPr="004966EF" w:rsidRDefault="00C45A6D" w:rsidP="00C45A6D">
      <w:pPr>
        <w:ind w:firstLine="708"/>
        <w:jc w:val="both"/>
        <w:rPr>
          <w:sz w:val="14"/>
          <w:szCs w:val="26"/>
        </w:rPr>
      </w:pPr>
    </w:p>
    <w:p w:rsidR="00C45A6D" w:rsidRPr="004966EF" w:rsidRDefault="00C45A6D" w:rsidP="00C45A6D">
      <w:pPr>
        <w:jc w:val="center"/>
        <w:rPr>
          <w:b/>
          <w:sz w:val="26"/>
          <w:szCs w:val="26"/>
        </w:rPr>
      </w:pPr>
      <w:r w:rsidRPr="004966EF">
        <w:rPr>
          <w:b/>
          <w:sz w:val="26"/>
          <w:szCs w:val="26"/>
        </w:rPr>
        <w:t>13. Юридические адреса, банковские реквизиты Сторон на момент подписания Контракта</w:t>
      </w:r>
    </w:p>
    <w:tbl>
      <w:tblPr>
        <w:tblW w:w="10456" w:type="dxa"/>
        <w:tblLayout w:type="fixed"/>
        <w:tblLook w:val="04A0" w:firstRow="1" w:lastRow="0" w:firstColumn="1" w:lastColumn="0" w:noHBand="0" w:noVBand="1"/>
      </w:tblPr>
      <w:tblGrid>
        <w:gridCol w:w="5353"/>
        <w:gridCol w:w="5103"/>
      </w:tblGrid>
      <w:tr w:rsidR="00C05999" w:rsidRPr="004966EF" w:rsidTr="00572642">
        <w:trPr>
          <w:trHeight w:val="1133"/>
        </w:trPr>
        <w:tc>
          <w:tcPr>
            <w:tcW w:w="5353" w:type="dxa"/>
          </w:tcPr>
          <w:p w:rsidR="00F600C0" w:rsidRPr="00572642" w:rsidRDefault="00F600C0" w:rsidP="00B609CC">
            <w:pPr>
              <w:rPr>
                <w:b/>
              </w:rPr>
            </w:pPr>
            <w:r w:rsidRPr="00572642">
              <w:rPr>
                <w:b/>
              </w:rPr>
              <w:t>Государственный заказчик</w:t>
            </w:r>
          </w:p>
          <w:p w:rsidR="001B5AEC" w:rsidRPr="0064345A" w:rsidRDefault="001B5AEC" w:rsidP="001B5AEC">
            <w:pPr>
              <w:rPr>
                <w:rFonts w:eastAsia="Calibri"/>
                <w:iCs/>
                <w:lang w:eastAsia="en-US"/>
              </w:rPr>
            </w:pPr>
            <w:r w:rsidRPr="0064345A">
              <w:rPr>
                <w:rFonts w:eastAsia="Calibri"/>
                <w:iCs/>
                <w:lang w:eastAsia="en-US"/>
              </w:rPr>
              <w:t>ФЕДЕРАЛЬНОЕ КАЗЕННОЕ УЧРЕЖДЕНИЕ «СЛЕДСТВЕННЫЙ ИЗОЛЯТОР №1 ОТДЕЛА ФЕДЕРАЛЬНОЙ СЛУЖБЫ ИСПОЛНЕНИЯ НАКАЗАНИЙ ПО КАРАЧАЕВО-ЧЕРКЕССКОЙ РЕСПУБЛИКЕ» (ФКУ СИЗО-1 ОФСИН РОССИИ ПО КАРАЧАЕВО-ЧЕРКЕССКОЙ РЕСПУБЛИКЕ)</w:t>
            </w:r>
          </w:p>
          <w:p w:rsidR="001B5AEC" w:rsidRPr="0064345A" w:rsidRDefault="001B5AEC" w:rsidP="001B5AEC">
            <w:pPr>
              <w:jc w:val="both"/>
            </w:pPr>
            <w:r w:rsidRPr="0064345A">
              <w:t>369000, КЧР, г. Черкесск, ул. Первомайская,1</w:t>
            </w:r>
          </w:p>
          <w:p w:rsidR="001B5AEC" w:rsidRPr="0064345A" w:rsidRDefault="001B5AEC" w:rsidP="001B5AEC">
            <w:r w:rsidRPr="0064345A">
              <w:t xml:space="preserve">ИНН 0901026580 КПП 090101001 </w:t>
            </w:r>
          </w:p>
          <w:p w:rsidR="001B5AEC" w:rsidRPr="0064345A" w:rsidRDefault="001B5AEC" w:rsidP="001B5AEC">
            <w:r w:rsidRPr="0064345A">
              <w:t>ОКТМО 91701000</w:t>
            </w:r>
          </w:p>
          <w:p w:rsidR="001B5AEC" w:rsidRPr="0064345A" w:rsidRDefault="001B5AEC" w:rsidP="001B5AEC">
            <w:r w:rsidRPr="0064345A">
              <w:t>Получатель: УФК по Карачаево-Черкесской Республике (ФКУ СИЗО-1 ОФСИН России по Карачаево-Черкесской Республике                          л/</w:t>
            </w:r>
            <w:proofErr w:type="spellStart"/>
            <w:r w:rsidRPr="0064345A">
              <w:t>сч</w:t>
            </w:r>
            <w:proofErr w:type="spellEnd"/>
            <w:r w:rsidRPr="0064345A">
              <w:t xml:space="preserve">. 03791158400), </w:t>
            </w:r>
          </w:p>
          <w:p w:rsidR="001B5AEC" w:rsidRPr="0064345A" w:rsidRDefault="001B5AEC" w:rsidP="001B5AEC">
            <w:r w:rsidRPr="0064345A">
              <w:t>р/</w:t>
            </w:r>
            <w:proofErr w:type="spellStart"/>
            <w:r w:rsidRPr="0064345A">
              <w:t>сч</w:t>
            </w:r>
            <w:proofErr w:type="spellEnd"/>
            <w:r w:rsidRPr="0064345A">
              <w:t xml:space="preserve"> 03211643000000013220</w:t>
            </w:r>
          </w:p>
          <w:p w:rsidR="001B5AEC" w:rsidRPr="0064345A" w:rsidRDefault="001B5AEC" w:rsidP="001B5AEC">
            <w:r w:rsidRPr="0064345A">
              <w:t>Кор. счет: 40102810745370000024</w:t>
            </w:r>
          </w:p>
          <w:p w:rsidR="001B5AEC" w:rsidRPr="0064345A" w:rsidRDefault="001B5AEC" w:rsidP="001B5AEC">
            <w:r w:rsidRPr="0064345A">
              <w:t>БИК 012202102</w:t>
            </w:r>
          </w:p>
          <w:p w:rsidR="001B5AEC" w:rsidRPr="0064345A" w:rsidRDefault="001B5AEC" w:rsidP="001B5AEC">
            <w:r w:rsidRPr="0064345A">
              <w:t xml:space="preserve">Банк получателя: </w:t>
            </w:r>
            <w:r w:rsidR="004C3E51">
              <w:t xml:space="preserve">Операционно-кассовый центр №1 </w:t>
            </w:r>
            <w:r w:rsidRPr="0064345A">
              <w:t xml:space="preserve">ВОЛГО-ВЯТСКОЕ ГУ БАНКА РОССИИ//УФК по Нижегородской области, г. Нижний Новгород. </w:t>
            </w:r>
          </w:p>
          <w:p w:rsidR="001B5AEC" w:rsidRPr="0064345A" w:rsidRDefault="001B5AEC" w:rsidP="001B5AEC">
            <w:r w:rsidRPr="0064345A">
              <w:t xml:space="preserve">тел./факс 8 (8782) 26-43-32; 26-57-40 </w:t>
            </w:r>
          </w:p>
          <w:p w:rsidR="001B5AEC" w:rsidRPr="0064345A" w:rsidRDefault="001B5AEC" w:rsidP="001B5AEC">
            <w:pPr>
              <w:rPr>
                <w:lang w:eastAsia="en-US"/>
              </w:rPr>
            </w:pPr>
            <w:r w:rsidRPr="0064345A">
              <w:rPr>
                <w:lang w:eastAsia="en-US"/>
              </w:rPr>
              <w:t xml:space="preserve">Эл. почта: </w:t>
            </w:r>
            <w:hyperlink r:id="rId23" w:history="1">
              <w:r w:rsidRPr="0064345A">
                <w:rPr>
                  <w:color w:val="0000FF"/>
                  <w:u w:val="single"/>
                  <w:lang w:val="en-US" w:eastAsia="en-US"/>
                </w:rPr>
                <w:t>fkusizo</w:t>
              </w:r>
              <w:r w:rsidRPr="0064345A">
                <w:rPr>
                  <w:color w:val="0000FF"/>
                  <w:u w:val="single"/>
                  <w:lang w:eastAsia="en-US"/>
                </w:rPr>
                <w:t>1-09@</w:t>
              </w:r>
              <w:r w:rsidRPr="0064345A">
                <w:rPr>
                  <w:color w:val="0000FF"/>
                  <w:u w:val="single"/>
                  <w:lang w:val="en-US" w:eastAsia="en-US"/>
                </w:rPr>
                <w:t>mail</w:t>
              </w:r>
              <w:r w:rsidRPr="0064345A">
                <w:rPr>
                  <w:color w:val="0000FF"/>
                  <w:u w:val="single"/>
                  <w:lang w:eastAsia="en-US"/>
                </w:rPr>
                <w:t>.</w:t>
              </w:r>
              <w:proofErr w:type="spellStart"/>
              <w:r w:rsidRPr="0064345A">
                <w:rPr>
                  <w:color w:val="0000FF"/>
                  <w:u w:val="single"/>
                  <w:lang w:val="en-US" w:eastAsia="en-US"/>
                </w:rPr>
                <w:t>ru</w:t>
              </w:r>
              <w:proofErr w:type="spellEnd"/>
            </w:hyperlink>
          </w:p>
          <w:p w:rsidR="001B5AEC" w:rsidRPr="0064345A" w:rsidRDefault="001B5AEC" w:rsidP="001B5AEC">
            <w:pPr>
              <w:jc w:val="both"/>
            </w:pPr>
            <w:r w:rsidRPr="0064345A">
              <w:t xml:space="preserve">                    </w:t>
            </w:r>
          </w:p>
          <w:p w:rsidR="001B5AEC" w:rsidRPr="00F36E2D" w:rsidRDefault="001B5AEC" w:rsidP="001B5AEC">
            <w:pPr>
              <w:rPr>
                <w:rFonts w:eastAsia="Calibri"/>
                <w:b/>
                <w:sz w:val="25"/>
                <w:szCs w:val="25"/>
              </w:rPr>
            </w:pPr>
            <w:r w:rsidRPr="00F36E2D">
              <w:rPr>
                <w:rFonts w:eastAsia="Calibri"/>
                <w:b/>
                <w:sz w:val="25"/>
                <w:szCs w:val="25"/>
              </w:rPr>
              <w:t>ГОСУДАРСТВЕННЫЙ ЗАКАЗЧИК</w:t>
            </w:r>
            <w:r>
              <w:rPr>
                <w:rFonts w:eastAsia="Arial"/>
                <w:b/>
                <w:bCs/>
                <w:color w:val="000000"/>
                <w:sz w:val="25"/>
                <w:szCs w:val="25"/>
                <w:lang w:eastAsia="ar-SA"/>
              </w:rPr>
              <w:t xml:space="preserve">           </w:t>
            </w:r>
          </w:p>
          <w:p w:rsidR="001B5AEC" w:rsidRDefault="001B5AEC" w:rsidP="001B5AEC">
            <w:pPr>
              <w:tabs>
                <w:tab w:val="center" w:pos="4819"/>
              </w:tabs>
              <w:jc w:val="both"/>
              <w:rPr>
                <w:sz w:val="25"/>
                <w:szCs w:val="25"/>
              </w:rPr>
            </w:pPr>
            <w:r>
              <w:rPr>
                <w:sz w:val="25"/>
                <w:szCs w:val="25"/>
              </w:rPr>
              <w:t xml:space="preserve">Начальник ФКУ СИЗО-1                        </w:t>
            </w:r>
            <w:r>
              <w:rPr>
                <w:sz w:val="25"/>
                <w:szCs w:val="25"/>
              </w:rPr>
              <w:tab/>
              <w:t xml:space="preserve">          </w:t>
            </w:r>
          </w:p>
          <w:p w:rsidR="001B5AEC" w:rsidRDefault="001B5AEC" w:rsidP="001B5AEC">
            <w:pPr>
              <w:jc w:val="both"/>
              <w:rPr>
                <w:sz w:val="25"/>
                <w:szCs w:val="25"/>
              </w:rPr>
            </w:pPr>
            <w:r>
              <w:rPr>
                <w:sz w:val="25"/>
                <w:szCs w:val="25"/>
              </w:rPr>
              <w:t>ОФСИН России по КЧР</w:t>
            </w:r>
          </w:p>
          <w:p w:rsidR="001B5AEC" w:rsidRDefault="001B5AEC" w:rsidP="001B5AEC">
            <w:pPr>
              <w:rPr>
                <w:rFonts w:eastAsia="Calibri"/>
                <w:sz w:val="25"/>
                <w:szCs w:val="25"/>
              </w:rPr>
            </w:pPr>
          </w:p>
          <w:p w:rsidR="001B5AEC" w:rsidRPr="00FD60C7" w:rsidRDefault="001B5AEC" w:rsidP="001B5AEC">
            <w:pPr>
              <w:rPr>
                <w:rFonts w:eastAsia="Calibri"/>
                <w:sz w:val="25"/>
                <w:szCs w:val="25"/>
              </w:rPr>
            </w:pPr>
          </w:p>
          <w:p w:rsidR="001B5AEC" w:rsidRDefault="001B5AEC" w:rsidP="001B5AEC">
            <w:pPr>
              <w:suppressAutoHyphens/>
              <w:rPr>
                <w:rFonts w:eastAsia="Calibri"/>
                <w:sz w:val="25"/>
                <w:szCs w:val="25"/>
              </w:rPr>
            </w:pPr>
            <w:r w:rsidRPr="00FD60C7">
              <w:rPr>
                <w:rFonts w:eastAsia="Calibri"/>
                <w:sz w:val="25"/>
                <w:szCs w:val="25"/>
              </w:rPr>
              <w:t>__________________</w:t>
            </w:r>
            <w:r>
              <w:rPr>
                <w:rFonts w:eastAsia="Calibri"/>
                <w:sz w:val="25"/>
                <w:szCs w:val="25"/>
              </w:rPr>
              <w:t xml:space="preserve">   М.Х. Пихов   </w:t>
            </w:r>
          </w:p>
          <w:p w:rsidR="00136727" w:rsidRDefault="001B5AEC" w:rsidP="002C2A10">
            <w:pPr>
              <w:suppressAutoHyphens/>
              <w:rPr>
                <w:rFonts w:eastAsia="Calibri"/>
                <w:sz w:val="25"/>
                <w:szCs w:val="25"/>
              </w:rPr>
            </w:pPr>
            <w:r>
              <w:rPr>
                <w:rFonts w:eastAsia="Calibri"/>
                <w:sz w:val="25"/>
                <w:szCs w:val="25"/>
              </w:rPr>
              <w:t xml:space="preserve">М.П.                 </w:t>
            </w:r>
            <w:r w:rsidR="002C4EB1">
              <w:rPr>
                <w:rFonts w:eastAsia="Calibri"/>
                <w:sz w:val="25"/>
                <w:szCs w:val="25"/>
              </w:rPr>
              <w:t xml:space="preserve">                               </w:t>
            </w:r>
          </w:p>
          <w:p w:rsidR="002C4EB1" w:rsidRDefault="002C4EB1" w:rsidP="002C2A10">
            <w:pPr>
              <w:suppressAutoHyphens/>
              <w:rPr>
                <w:rFonts w:eastAsia="Calibri"/>
                <w:sz w:val="25"/>
                <w:szCs w:val="25"/>
              </w:rPr>
            </w:pPr>
          </w:p>
          <w:p w:rsidR="002C4EB1" w:rsidRDefault="002C4EB1" w:rsidP="002C2A10">
            <w:pPr>
              <w:suppressAutoHyphens/>
              <w:rPr>
                <w:rFonts w:eastAsia="Calibri"/>
                <w:sz w:val="25"/>
                <w:szCs w:val="25"/>
              </w:rPr>
            </w:pPr>
          </w:p>
          <w:p w:rsidR="00136727" w:rsidRPr="002C2A10" w:rsidRDefault="00136727" w:rsidP="002C2A10">
            <w:pPr>
              <w:suppressAutoHyphens/>
              <w:rPr>
                <w:rFonts w:eastAsia="Calibri"/>
                <w:sz w:val="25"/>
                <w:szCs w:val="25"/>
              </w:rPr>
            </w:pPr>
          </w:p>
        </w:tc>
        <w:tc>
          <w:tcPr>
            <w:tcW w:w="5103" w:type="dxa"/>
          </w:tcPr>
          <w:p w:rsidR="00F600C0" w:rsidRPr="00572642" w:rsidRDefault="00AD1FCE" w:rsidP="00B609CC">
            <w:pPr>
              <w:widowControl/>
              <w:suppressAutoHyphens/>
              <w:snapToGrid w:val="0"/>
              <w:rPr>
                <w:b/>
                <w:lang w:eastAsia="ar-SA"/>
              </w:rPr>
            </w:pPr>
            <w:r w:rsidRPr="00572642">
              <w:rPr>
                <w:b/>
                <w:lang w:eastAsia="ar-SA"/>
              </w:rPr>
              <w:t>Исполнитель</w:t>
            </w:r>
            <w:r w:rsidR="00F600C0" w:rsidRPr="00572642">
              <w:rPr>
                <w:b/>
                <w:lang w:eastAsia="ar-SA"/>
              </w:rPr>
              <w:t>:</w:t>
            </w:r>
          </w:p>
          <w:p w:rsidR="00F600C0" w:rsidRDefault="00F600C0"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Default="00B609CC" w:rsidP="00572642">
            <w:pPr>
              <w:rPr>
                <w:color w:val="FF0000"/>
              </w:rPr>
            </w:pPr>
          </w:p>
          <w:p w:rsidR="00B609CC" w:rsidRPr="000F04BF" w:rsidRDefault="00B609CC" w:rsidP="00572642">
            <w:pPr>
              <w:rPr>
                <w:b/>
                <w:color w:val="000000" w:themeColor="text1"/>
                <w:sz w:val="25"/>
                <w:szCs w:val="25"/>
              </w:rPr>
            </w:pPr>
            <w:r w:rsidRPr="000F04BF">
              <w:rPr>
                <w:b/>
                <w:color w:val="000000" w:themeColor="text1"/>
                <w:sz w:val="25"/>
                <w:szCs w:val="25"/>
              </w:rPr>
              <w:t>ИСПОЛНИТЕЛЬ</w:t>
            </w:r>
          </w:p>
          <w:p w:rsidR="00350C22" w:rsidRDefault="00350C22" w:rsidP="00572642">
            <w:pPr>
              <w:rPr>
                <w:color w:val="000000" w:themeColor="text1"/>
                <w:sz w:val="25"/>
                <w:szCs w:val="25"/>
              </w:rPr>
            </w:pPr>
          </w:p>
          <w:p w:rsidR="00350C22" w:rsidRDefault="00350C22" w:rsidP="00572642">
            <w:pPr>
              <w:rPr>
                <w:color w:val="000000" w:themeColor="text1"/>
                <w:sz w:val="25"/>
                <w:szCs w:val="25"/>
              </w:rPr>
            </w:pPr>
          </w:p>
          <w:p w:rsidR="00350C22" w:rsidRDefault="00350C22" w:rsidP="00572642">
            <w:pPr>
              <w:rPr>
                <w:color w:val="000000" w:themeColor="text1"/>
                <w:sz w:val="25"/>
                <w:szCs w:val="25"/>
              </w:rPr>
            </w:pPr>
          </w:p>
          <w:p w:rsidR="00350C22" w:rsidRDefault="00350C22" w:rsidP="00572642">
            <w:pPr>
              <w:rPr>
                <w:color w:val="000000" w:themeColor="text1"/>
                <w:sz w:val="25"/>
                <w:szCs w:val="25"/>
              </w:rPr>
            </w:pPr>
          </w:p>
          <w:p w:rsidR="00350C22" w:rsidRDefault="00350C22" w:rsidP="00350C22">
            <w:pPr>
              <w:suppressAutoHyphens/>
              <w:rPr>
                <w:rFonts w:eastAsia="Calibri"/>
                <w:sz w:val="25"/>
                <w:szCs w:val="25"/>
              </w:rPr>
            </w:pPr>
            <w:r w:rsidRPr="00FD60C7">
              <w:rPr>
                <w:rFonts w:eastAsia="Calibri"/>
                <w:sz w:val="25"/>
                <w:szCs w:val="25"/>
              </w:rPr>
              <w:t>__________________</w:t>
            </w:r>
            <w:r>
              <w:rPr>
                <w:rFonts w:eastAsia="Calibri"/>
                <w:sz w:val="25"/>
                <w:szCs w:val="25"/>
              </w:rPr>
              <w:t xml:space="preserve">   </w:t>
            </w:r>
            <w:r w:rsidR="000F04BF">
              <w:rPr>
                <w:rFonts w:eastAsia="Calibri"/>
                <w:sz w:val="25"/>
                <w:szCs w:val="25"/>
              </w:rPr>
              <w:t>__________</w:t>
            </w:r>
            <w:r>
              <w:rPr>
                <w:rFonts w:eastAsia="Calibri"/>
                <w:sz w:val="25"/>
                <w:szCs w:val="25"/>
              </w:rPr>
              <w:t xml:space="preserve">   </w:t>
            </w:r>
          </w:p>
          <w:p w:rsidR="00350C22" w:rsidRPr="00B609CC" w:rsidRDefault="00350C22" w:rsidP="00350C22">
            <w:pPr>
              <w:rPr>
                <w:color w:val="000000" w:themeColor="text1"/>
                <w:sz w:val="25"/>
                <w:szCs w:val="25"/>
              </w:rPr>
            </w:pPr>
            <w:r>
              <w:rPr>
                <w:rFonts w:eastAsia="Calibri"/>
                <w:sz w:val="25"/>
                <w:szCs w:val="25"/>
              </w:rPr>
              <w:t xml:space="preserve">М.П.                                                </w:t>
            </w:r>
          </w:p>
        </w:tc>
      </w:tr>
    </w:tbl>
    <w:p w:rsidR="00B609CC" w:rsidRDefault="00B609CC" w:rsidP="007E2E96">
      <w:pPr>
        <w:shd w:val="clear" w:color="auto" w:fill="FFFFFF"/>
        <w:suppressAutoHyphens/>
        <w:ind w:left="5529"/>
        <w:jc w:val="both"/>
        <w:rPr>
          <w:sz w:val="26"/>
          <w:szCs w:val="26"/>
        </w:rPr>
      </w:pPr>
    </w:p>
    <w:p w:rsidR="00350C22" w:rsidRDefault="00350C22" w:rsidP="007E2E96">
      <w:pPr>
        <w:shd w:val="clear" w:color="auto" w:fill="FFFFFF"/>
        <w:suppressAutoHyphens/>
        <w:ind w:left="5529"/>
        <w:jc w:val="both"/>
        <w:rPr>
          <w:sz w:val="26"/>
          <w:szCs w:val="26"/>
        </w:rPr>
      </w:pPr>
    </w:p>
    <w:p w:rsidR="00674027" w:rsidRDefault="00674027" w:rsidP="007E2E96">
      <w:pPr>
        <w:shd w:val="clear" w:color="auto" w:fill="FFFFFF"/>
        <w:suppressAutoHyphens/>
        <w:ind w:left="5529"/>
        <w:jc w:val="both"/>
        <w:rPr>
          <w:sz w:val="26"/>
          <w:szCs w:val="26"/>
        </w:rPr>
      </w:pPr>
    </w:p>
    <w:p w:rsidR="00350C22" w:rsidRDefault="00350C22" w:rsidP="007E2E96">
      <w:pPr>
        <w:shd w:val="clear" w:color="auto" w:fill="FFFFFF"/>
        <w:suppressAutoHyphens/>
        <w:ind w:left="5529"/>
        <w:jc w:val="both"/>
        <w:rPr>
          <w:sz w:val="26"/>
          <w:szCs w:val="26"/>
        </w:rPr>
      </w:pPr>
    </w:p>
    <w:p w:rsidR="00AD1FCE" w:rsidRPr="002C2A10" w:rsidRDefault="00AD1FCE" w:rsidP="007E2E96">
      <w:pPr>
        <w:shd w:val="clear" w:color="auto" w:fill="FFFFFF"/>
        <w:suppressAutoHyphens/>
        <w:ind w:left="5529"/>
        <w:jc w:val="both"/>
        <w:rPr>
          <w:sz w:val="26"/>
          <w:szCs w:val="26"/>
        </w:rPr>
      </w:pPr>
      <w:r w:rsidRPr="002C2A10">
        <w:rPr>
          <w:sz w:val="26"/>
          <w:szCs w:val="26"/>
        </w:rPr>
        <w:lastRenderedPageBreak/>
        <w:t xml:space="preserve">Приложение </w:t>
      </w:r>
    </w:p>
    <w:p w:rsidR="00AD1FCE" w:rsidRPr="002C2A10" w:rsidRDefault="00AD1FCE" w:rsidP="007E2E96">
      <w:pPr>
        <w:shd w:val="clear" w:color="auto" w:fill="FFFFFF"/>
        <w:suppressAutoHyphens/>
        <w:ind w:left="5529"/>
        <w:rPr>
          <w:sz w:val="26"/>
          <w:szCs w:val="26"/>
        </w:rPr>
      </w:pPr>
      <w:r w:rsidRPr="002C2A10">
        <w:rPr>
          <w:sz w:val="26"/>
          <w:szCs w:val="26"/>
        </w:rPr>
        <w:t xml:space="preserve">к государственному контракту </w:t>
      </w:r>
    </w:p>
    <w:p w:rsidR="007E2E96" w:rsidRPr="002C2A10" w:rsidRDefault="00AD1FCE" w:rsidP="007E2E96">
      <w:pPr>
        <w:pStyle w:val="3"/>
        <w:spacing w:before="0" w:beforeAutospacing="0" w:after="0" w:afterAutospacing="0" w:line="285" w:lineRule="atLeast"/>
        <w:ind w:left="5529"/>
        <w:rPr>
          <w:b w:val="0"/>
          <w:sz w:val="26"/>
          <w:szCs w:val="26"/>
        </w:rPr>
      </w:pPr>
      <w:r w:rsidRPr="002C2A10">
        <w:rPr>
          <w:b w:val="0"/>
          <w:sz w:val="26"/>
          <w:szCs w:val="26"/>
        </w:rPr>
        <w:t>от «__» ____</w:t>
      </w:r>
      <w:r w:rsidR="00136727">
        <w:rPr>
          <w:b w:val="0"/>
          <w:sz w:val="26"/>
          <w:szCs w:val="26"/>
        </w:rPr>
        <w:t>___________</w:t>
      </w:r>
      <w:r w:rsidRPr="002C2A10">
        <w:rPr>
          <w:b w:val="0"/>
          <w:sz w:val="26"/>
          <w:szCs w:val="26"/>
        </w:rPr>
        <w:t>_ 202</w:t>
      </w:r>
      <w:r w:rsidR="00780A30">
        <w:rPr>
          <w:b w:val="0"/>
          <w:sz w:val="26"/>
          <w:szCs w:val="26"/>
        </w:rPr>
        <w:t>6</w:t>
      </w:r>
      <w:r w:rsidRPr="002C2A10">
        <w:rPr>
          <w:b w:val="0"/>
          <w:sz w:val="26"/>
          <w:szCs w:val="26"/>
        </w:rPr>
        <w:t xml:space="preserve">г. </w:t>
      </w:r>
    </w:p>
    <w:p w:rsidR="007E2E96" w:rsidRPr="002C2A10" w:rsidRDefault="00AD1FCE" w:rsidP="007E2E96">
      <w:pPr>
        <w:pStyle w:val="3"/>
        <w:spacing w:before="0" w:beforeAutospacing="0" w:after="0" w:afterAutospacing="0" w:line="285" w:lineRule="atLeast"/>
        <w:ind w:left="5529"/>
        <w:rPr>
          <w:b w:val="0"/>
          <w:bCs w:val="0"/>
          <w:sz w:val="26"/>
          <w:szCs w:val="26"/>
        </w:rPr>
      </w:pPr>
      <w:r w:rsidRPr="002C2A10">
        <w:rPr>
          <w:b w:val="0"/>
          <w:sz w:val="26"/>
          <w:szCs w:val="26"/>
        </w:rPr>
        <w:t>№</w:t>
      </w:r>
      <w:r w:rsidR="00572642" w:rsidRPr="002C2A10">
        <w:rPr>
          <w:b w:val="0"/>
          <w:bCs w:val="0"/>
          <w:sz w:val="26"/>
          <w:szCs w:val="26"/>
        </w:rPr>
        <w:t>________</w:t>
      </w:r>
      <w:r w:rsidR="00445B18" w:rsidRPr="002C2A10">
        <w:rPr>
          <w:rStyle w:val="ab"/>
          <w:b w:val="0"/>
          <w:bCs w:val="0"/>
          <w:color w:val="auto"/>
          <w:sz w:val="26"/>
          <w:szCs w:val="26"/>
          <w:u w:val="none"/>
        </w:rPr>
        <w:t>_</w:t>
      </w:r>
    </w:p>
    <w:p w:rsidR="009924D5" w:rsidRPr="002C2A10" w:rsidRDefault="009924D5" w:rsidP="00F16BB0">
      <w:pPr>
        <w:jc w:val="center"/>
        <w:rPr>
          <w:b/>
          <w:sz w:val="26"/>
          <w:szCs w:val="26"/>
        </w:rPr>
      </w:pPr>
    </w:p>
    <w:p w:rsidR="00167122" w:rsidRPr="002C2A10" w:rsidRDefault="00167122" w:rsidP="00167122">
      <w:pPr>
        <w:tabs>
          <w:tab w:val="left" w:pos="3822"/>
        </w:tabs>
        <w:jc w:val="center"/>
        <w:rPr>
          <w:b/>
          <w:sz w:val="26"/>
          <w:szCs w:val="26"/>
        </w:rPr>
      </w:pPr>
      <w:r w:rsidRPr="002C2A10">
        <w:rPr>
          <w:b/>
          <w:sz w:val="26"/>
          <w:szCs w:val="26"/>
        </w:rPr>
        <w:t>Техническое задание</w:t>
      </w:r>
    </w:p>
    <w:p w:rsidR="00167122" w:rsidRPr="002C2A10" w:rsidRDefault="00167122" w:rsidP="00167122">
      <w:pPr>
        <w:pStyle w:val="a4"/>
        <w:ind w:left="284"/>
        <w:jc w:val="both"/>
        <w:rPr>
          <w:rFonts w:ascii="Times New Roman" w:hAnsi="Times New Roman"/>
          <w:i/>
          <w:sz w:val="26"/>
          <w:szCs w:val="26"/>
          <w:u w:val="single"/>
        </w:rPr>
      </w:pPr>
    </w:p>
    <w:p w:rsidR="00167122" w:rsidRPr="00780A30" w:rsidRDefault="00780A30" w:rsidP="00780A30">
      <w:pPr>
        <w:pStyle w:val="a7"/>
        <w:tabs>
          <w:tab w:val="left" w:pos="916"/>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bCs/>
          <w:sz w:val="26"/>
          <w:szCs w:val="26"/>
        </w:rPr>
      </w:pPr>
      <w:r>
        <w:rPr>
          <w:b/>
          <w:sz w:val="26"/>
          <w:szCs w:val="26"/>
        </w:rPr>
        <w:t xml:space="preserve">    </w:t>
      </w:r>
      <w:r w:rsidR="00167122" w:rsidRPr="00780A30">
        <w:rPr>
          <w:b/>
          <w:sz w:val="26"/>
          <w:szCs w:val="26"/>
        </w:rPr>
        <w:t>1. Наименование объекта закупки:</w:t>
      </w:r>
      <w:r w:rsidR="00201644" w:rsidRPr="00780A30">
        <w:rPr>
          <w:b/>
          <w:sz w:val="26"/>
          <w:szCs w:val="26"/>
        </w:rPr>
        <w:t xml:space="preserve"> </w:t>
      </w:r>
      <w:r w:rsidR="00167122" w:rsidRPr="00780A30">
        <w:rPr>
          <w:sz w:val="26"/>
          <w:szCs w:val="26"/>
        </w:rPr>
        <w:t xml:space="preserve">Оказание услуг </w:t>
      </w:r>
      <w:r w:rsidR="00201644" w:rsidRPr="00780A30">
        <w:rPr>
          <w:sz w:val="26"/>
          <w:szCs w:val="26"/>
        </w:rPr>
        <w:t xml:space="preserve">по </w:t>
      </w:r>
      <w:r w:rsidR="00201644" w:rsidRPr="00780A30">
        <w:rPr>
          <w:bCs/>
          <w:sz w:val="26"/>
          <w:szCs w:val="26"/>
        </w:rPr>
        <w:t>проведению производственного (дозиметрического) контроля на рабочем месте при эксплуатации</w:t>
      </w:r>
      <w:r w:rsidR="00201644" w:rsidRPr="00780A30">
        <w:rPr>
          <w:b/>
          <w:bCs/>
          <w:sz w:val="26"/>
          <w:szCs w:val="26"/>
        </w:rPr>
        <w:t xml:space="preserve"> </w:t>
      </w:r>
      <w:r w:rsidRPr="00780A30">
        <w:rPr>
          <w:bCs/>
          <w:sz w:val="26"/>
          <w:szCs w:val="26"/>
        </w:rPr>
        <w:t>установк</w:t>
      </w:r>
      <w:r>
        <w:rPr>
          <w:bCs/>
          <w:sz w:val="26"/>
          <w:szCs w:val="26"/>
        </w:rPr>
        <w:t>и</w:t>
      </w:r>
      <w:r w:rsidRPr="00780A30">
        <w:rPr>
          <w:bCs/>
          <w:sz w:val="26"/>
          <w:szCs w:val="26"/>
        </w:rPr>
        <w:t xml:space="preserve"> рентгеновского контроля ручной клади и багажа </w:t>
      </w:r>
      <w:r w:rsidRPr="00780A30">
        <w:rPr>
          <w:sz w:val="26"/>
          <w:szCs w:val="26"/>
        </w:rPr>
        <w:t>«</w:t>
      </w:r>
      <w:r w:rsidRPr="00780A30">
        <w:rPr>
          <w:sz w:val="26"/>
          <w:szCs w:val="26"/>
          <w:lang w:val="en-US"/>
        </w:rPr>
        <w:t>Di</w:t>
      </w:r>
      <w:r w:rsidRPr="00780A30">
        <w:rPr>
          <w:sz w:val="26"/>
          <w:szCs w:val="26"/>
        </w:rPr>
        <w:t>-</w:t>
      </w:r>
      <w:r w:rsidRPr="00780A30">
        <w:rPr>
          <w:sz w:val="26"/>
          <w:szCs w:val="26"/>
          <w:lang w:val="en-US"/>
        </w:rPr>
        <w:t>Scan</w:t>
      </w:r>
      <w:r w:rsidRPr="00780A30">
        <w:rPr>
          <w:sz w:val="26"/>
          <w:szCs w:val="26"/>
        </w:rPr>
        <w:t xml:space="preserve"> 40</w:t>
      </w:r>
      <w:r w:rsidRPr="00780A30">
        <w:rPr>
          <w:noProof/>
          <w:spacing w:val="-4"/>
          <w:sz w:val="26"/>
          <w:szCs w:val="26"/>
        </w:rPr>
        <w:t>»</w:t>
      </w:r>
      <w:r w:rsidR="00201644" w:rsidRPr="00780A30">
        <w:rPr>
          <w:noProof/>
          <w:spacing w:val="-4"/>
          <w:sz w:val="26"/>
          <w:szCs w:val="26"/>
        </w:rPr>
        <w:t xml:space="preserve"> </w:t>
      </w:r>
      <w:r w:rsidR="00167122" w:rsidRPr="00780A30">
        <w:rPr>
          <w:sz w:val="26"/>
          <w:szCs w:val="26"/>
        </w:rPr>
        <w:t>Заказчика.</w:t>
      </w:r>
    </w:p>
    <w:p w:rsidR="00201644" w:rsidRPr="002C2A10" w:rsidRDefault="00167122" w:rsidP="00780A30">
      <w:pPr>
        <w:ind w:firstLine="567"/>
        <w:jc w:val="both"/>
        <w:rPr>
          <w:sz w:val="26"/>
          <w:szCs w:val="26"/>
        </w:rPr>
      </w:pPr>
      <w:r w:rsidRPr="002C2A10">
        <w:rPr>
          <w:b/>
          <w:sz w:val="26"/>
          <w:szCs w:val="26"/>
        </w:rPr>
        <w:t xml:space="preserve">2. Место оказания услуг: </w:t>
      </w:r>
      <w:r w:rsidRPr="002C2A10">
        <w:rPr>
          <w:color w:val="000000"/>
          <w:sz w:val="26"/>
          <w:szCs w:val="26"/>
        </w:rPr>
        <w:t>По месту нахождения</w:t>
      </w:r>
      <w:r w:rsidR="00A25520" w:rsidRPr="002C2A10">
        <w:rPr>
          <w:color w:val="000000"/>
          <w:sz w:val="26"/>
          <w:szCs w:val="26"/>
        </w:rPr>
        <w:t xml:space="preserve"> </w:t>
      </w:r>
      <w:r w:rsidR="00201644" w:rsidRPr="002C2A10">
        <w:rPr>
          <w:color w:val="000000"/>
          <w:sz w:val="26"/>
          <w:szCs w:val="26"/>
        </w:rPr>
        <w:t>Заказчика</w:t>
      </w:r>
      <w:r w:rsidR="00A25520" w:rsidRPr="002C2A10">
        <w:rPr>
          <w:color w:val="000000"/>
          <w:sz w:val="26"/>
          <w:szCs w:val="26"/>
        </w:rPr>
        <w:t xml:space="preserve"> </w:t>
      </w:r>
      <w:r w:rsidR="00201644" w:rsidRPr="002C2A10">
        <w:rPr>
          <w:sz w:val="26"/>
          <w:szCs w:val="26"/>
        </w:rPr>
        <w:t xml:space="preserve">369000, </w:t>
      </w:r>
      <w:r w:rsidR="002C4EB1">
        <w:rPr>
          <w:sz w:val="26"/>
          <w:szCs w:val="26"/>
        </w:rPr>
        <w:br/>
      </w:r>
      <w:r w:rsidR="00201644" w:rsidRPr="002C2A10">
        <w:rPr>
          <w:sz w:val="26"/>
          <w:szCs w:val="26"/>
        </w:rPr>
        <w:t>КЧР, г. Черкесск, ул. Первомайская,1</w:t>
      </w:r>
    </w:p>
    <w:p w:rsidR="00167122" w:rsidRPr="002C2A10" w:rsidRDefault="00167122" w:rsidP="00201644">
      <w:pPr>
        <w:pStyle w:val="a4"/>
        <w:ind w:firstLine="567"/>
        <w:jc w:val="both"/>
        <w:rPr>
          <w:rFonts w:ascii="Times New Roman" w:hAnsi="Times New Roman"/>
          <w:b/>
          <w:sz w:val="26"/>
          <w:szCs w:val="26"/>
        </w:rPr>
      </w:pPr>
      <w:r w:rsidRPr="002C2A10">
        <w:rPr>
          <w:rFonts w:ascii="Times New Roman" w:hAnsi="Times New Roman"/>
          <w:b/>
          <w:sz w:val="26"/>
          <w:szCs w:val="26"/>
        </w:rPr>
        <w:t>3. Период оказания услуг:</w:t>
      </w:r>
    </w:p>
    <w:p w:rsidR="00167122" w:rsidRPr="00B609CC" w:rsidRDefault="00296E76" w:rsidP="00A25520">
      <w:pPr>
        <w:pStyle w:val="a4"/>
        <w:ind w:firstLine="567"/>
        <w:jc w:val="both"/>
        <w:rPr>
          <w:rFonts w:ascii="Times New Roman" w:hAnsi="Times New Roman"/>
          <w:color w:val="000000" w:themeColor="text1"/>
          <w:sz w:val="26"/>
          <w:szCs w:val="26"/>
        </w:rPr>
      </w:pPr>
      <w:r>
        <w:rPr>
          <w:rFonts w:ascii="Times New Roman" w:hAnsi="Times New Roman"/>
          <w:sz w:val="26"/>
          <w:szCs w:val="26"/>
        </w:rPr>
        <w:t>С</w:t>
      </w:r>
      <w:r w:rsidR="00167122" w:rsidRPr="002C2A10">
        <w:rPr>
          <w:rFonts w:ascii="Times New Roman" w:hAnsi="Times New Roman"/>
          <w:sz w:val="26"/>
          <w:szCs w:val="26"/>
        </w:rPr>
        <w:t xml:space="preserve"> даты подписания контракта, окончание – </w:t>
      </w:r>
      <w:r w:rsidRPr="00B609CC">
        <w:rPr>
          <w:rFonts w:ascii="Times New Roman" w:hAnsi="Times New Roman"/>
          <w:color w:val="000000" w:themeColor="text1"/>
          <w:sz w:val="26"/>
          <w:szCs w:val="26"/>
        </w:rPr>
        <w:t xml:space="preserve">до </w:t>
      </w:r>
      <w:r w:rsidR="002C4EB1" w:rsidRPr="00B609CC">
        <w:rPr>
          <w:rFonts w:ascii="Times New Roman" w:hAnsi="Times New Roman"/>
          <w:color w:val="000000" w:themeColor="text1"/>
          <w:sz w:val="26"/>
          <w:szCs w:val="26"/>
        </w:rPr>
        <w:t xml:space="preserve">20 </w:t>
      </w:r>
      <w:r w:rsidR="00780A30" w:rsidRPr="00B609CC">
        <w:rPr>
          <w:rFonts w:ascii="Times New Roman" w:hAnsi="Times New Roman"/>
          <w:color w:val="000000" w:themeColor="text1"/>
          <w:sz w:val="26"/>
          <w:szCs w:val="26"/>
        </w:rPr>
        <w:t>ию</w:t>
      </w:r>
      <w:r w:rsidR="002C4EB1" w:rsidRPr="00B609CC">
        <w:rPr>
          <w:rFonts w:ascii="Times New Roman" w:hAnsi="Times New Roman"/>
          <w:color w:val="000000" w:themeColor="text1"/>
          <w:sz w:val="26"/>
          <w:szCs w:val="26"/>
        </w:rPr>
        <w:t>л</w:t>
      </w:r>
      <w:r w:rsidR="00780A30" w:rsidRPr="00B609CC">
        <w:rPr>
          <w:rFonts w:ascii="Times New Roman" w:hAnsi="Times New Roman"/>
          <w:color w:val="000000" w:themeColor="text1"/>
          <w:sz w:val="26"/>
          <w:szCs w:val="26"/>
        </w:rPr>
        <w:t>я</w:t>
      </w:r>
      <w:r w:rsidRPr="00B609CC">
        <w:rPr>
          <w:rFonts w:ascii="Times New Roman" w:hAnsi="Times New Roman"/>
          <w:color w:val="000000" w:themeColor="text1"/>
          <w:sz w:val="26"/>
          <w:szCs w:val="26"/>
        </w:rPr>
        <w:t xml:space="preserve"> </w:t>
      </w:r>
      <w:r w:rsidR="00167122" w:rsidRPr="00B609CC">
        <w:rPr>
          <w:rFonts w:ascii="Times New Roman" w:hAnsi="Times New Roman"/>
          <w:color w:val="000000" w:themeColor="text1"/>
          <w:sz w:val="26"/>
          <w:szCs w:val="26"/>
        </w:rPr>
        <w:t>202</w:t>
      </w:r>
      <w:r w:rsidR="00780A30" w:rsidRPr="00B609CC">
        <w:rPr>
          <w:rFonts w:ascii="Times New Roman" w:hAnsi="Times New Roman"/>
          <w:color w:val="000000" w:themeColor="text1"/>
          <w:sz w:val="26"/>
          <w:szCs w:val="26"/>
        </w:rPr>
        <w:t>6</w:t>
      </w:r>
      <w:r w:rsidR="002C4EB1" w:rsidRPr="00B609CC">
        <w:rPr>
          <w:rFonts w:ascii="Times New Roman" w:hAnsi="Times New Roman"/>
          <w:color w:val="000000" w:themeColor="text1"/>
          <w:sz w:val="26"/>
          <w:szCs w:val="26"/>
        </w:rPr>
        <w:t xml:space="preserve"> года</w:t>
      </w:r>
      <w:r w:rsidR="00167122" w:rsidRPr="00B609CC">
        <w:rPr>
          <w:rFonts w:ascii="Times New Roman" w:hAnsi="Times New Roman"/>
          <w:color w:val="000000" w:themeColor="text1"/>
          <w:sz w:val="26"/>
          <w:szCs w:val="26"/>
        </w:rPr>
        <w:t>.</w:t>
      </w:r>
    </w:p>
    <w:p w:rsidR="002C2A10" w:rsidRPr="002C2A10" w:rsidRDefault="002C2A10" w:rsidP="002C2A10">
      <w:pPr>
        <w:ind w:firstLine="426"/>
        <w:contextualSpacing/>
        <w:jc w:val="both"/>
        <w:rPr>
          <w:b/>
          <w:sz w:val="26"/>
          <w:szCs w:val="26"/>
        </w:rPr>
      </w:pPr>
      <w:r w:rsidRPr="002C2A10">
        <w:rPr>
          <w:b/>
          <w:sz w:val="26"/>
          <w:szCs w:val="26"/>
        </w:rPr>
        <w:t xml:space="preserve">Оказываемые услуг включают в себя:   </w:t>
      </w:r>
    </w:p>
    <w:p w:rsidR="002C2A10" w:rsidRPr="002C2A10" w:rsidRDefault="002C2A10" w:rsidP="002C2A10">
      <w:pPr>
        <w:ind w:firstLine="567"/>
        <w:contextualSpacing/>
        <w:jc w:val="both"/>
        <w:rPr>
          <w:sz w:val="26"/>
          <w:szCs w:val="26"/>
        </w:rPr>
      </w:pPr>
      <w:r w:rsidRPr="002C2A10">
        <w:rPr>
          <w:sz w:val="26"/>
          <w:szCs w:val="26"/>
        </w:rPr>
        <w:t xml:space="preserve">- Проведение контроля мощности </w:t>
      </w:r>
      <w:proofErr w:type="spellStart"/>
      <w:r w:rsidRPr="002C2A10">
        <w:rPr>
          <w:sz w:val="26"/>
          <w:szCs w:val="26"/>
        </w:rPr>
        <w:t>амбиентного</w:t>
      </w:r>
      <w:proofErr w:type="spellEnd"/>
      <w:r w:rsidRPr="002C2A10">
        <w:rPr>
          <w:sz w:val="26"/>
          <w:szCs w:val="26"/>
        </w:rPr>
        <w:t xml:space="preserve"> эквивалента дозы рентгеновского излучения на рабочем месте персонала; </w:t>
      </w:r>
    </w:p>
    <w:p w:rsidR="002C2A10" w:rsidRPr="002C2A10" w:rsidRDefault="002C2A10" w:rsidP="002C2A10">
      <w:pPr>
        <w:ind w:firstLine="567"/>
        <w:contextualSpacing/>
        <w:jc w:val="both"/>
        <w:rPr>
          <w:sz w:val="26"/>
          <w:szCs w:val="26"/>
        </w:rPr>
      </w:pPr>
      <w:r w:rsidRPr="002C2A10">
        <w:rPr>
          <w:sz w:val="26"/>
          <w:szCs w:val="26"/>
        </w:rPr>
        <w:t xml:space="preserve">- Проведение контроля мощности </w:t>
      </w:r>
      <w:proofErr w:type="spellStart"/>
      <w:r w:rsidRPr="002C2A10">
        <w:rPr>
          <w:sz w:val="26"/>
          <w:szCs w:val="26"/>
        </w:rPr>
        <w:t>амбиентного</w:t>
      </w:r>
      <w:proofErr w:type="spellEnd"/>
      <w:r w:rsidRPr="002C2A10">
        <w:rPr>
          <w:sz w:val="26"/>
          <w:szCs w:val="26"/>
        </w:rPr>
        <w:t xml:space="preserve"> эквивалента дозы рентгеновского излучения на наружной поверхности установки;</w:t>
      </w:r>
    </w:p>
    <w:p w:rsidR="002C2A10" w:rsidRPr="002C2A10" w:rsidRDefault="002C2A10" w:rsidP="002C2A10">
      <w:pPr>
        <w:ind w:firstLine="567"/>
        <w:contextualSpacing/>
        <w:jc w:val="both"/>
        <w:rPr>
          <w:sz w:val="26"/>
          <w:szCs w:val="26"/>
        </w:rPr>
      </w:pPr>
      <w:r w:rsidRPr="002C2A10">
        <w:rPr>
          <w:sz w:val="26"/>
          <w:szCs w:val="26"/>
        </w:rPr>
        <w:t xml:space="preserve">- Проведение контроля мощности </w:t>
      </w:r>
      <w:proofErr w:type="spellStart"/>
      <w:r w:rsidRPr="002C2A10">
        <w:rPr>
          <w:sz w:val="26"/>
          <w:szCs w:val="26"/>
        </w:rPr>
        <w:t>амбиентного</w:t>
      </w:r>
      <w:proofErr w:type="spellEnd"/>
      <w:r w:rsidRPr="002C2A10">
        <w:rPr>
          <w:sz w:val="26"/>
          <w:szCs w:val="26"/>
        </w:rPr>
        <w:t xml:space="preserve"> эквивалента дозы рентгеновского излучения на расположенных на расстоянии менее 2 метров от источника ионизирующего излучения рабочих местах лиц, не отнесенных к персоналу группы «А».</w:t>
      </w:r>
    </w:p>
    <w:p w:rsidR="002C2A10" w:rsidRPr="002C2A10" w:rsidRDefault="00780A30" w:rsidP="002C2A10">
      <w:pPr>
        <w:ind w:firstLine="567"/>
        <w:jc w:val="both"/>
        <w:rPr>
          <w:sz w:val="26"/>
          <w:szCs w:val="26"/>
        </w:rPr>
      </w:pPr>
      <w:r>
        <w:rPr>
          <w:sz w:val="26"/>
          <w:szCs w:val="26"/>
        </w:rPr>
        <w:t xml:space="preserve">- </w:t>
      </w:r>
      <w:r w:rsidR="002C2A10" w:rsidRPr="002C2A10">
        <w:rPr>
          <w:sz w:val="26"/>
          <w:szCs w:val="26"/>
        </w:rPr>
        <w:t xml:space="preserve">Проведение проверки эффективности приточно-вытяжной вентиляции </w:t>
      </w:r>
      <w:r w:rsidR="002C2A10" w:rsidRPr="002C2A10">
        <w:rPr>
          <w:sz w:val="26"/>
          <w:szCs w:val="26"/>
        </w:rPr>
        <w:br/>
        <w:t xml:space="preserve">в помещениях; </w:t>
      </w:r>
    </w:p>
    <w:p w:rsidR="002C2A10" w:rsidRDefault="002C2A10" w:rsidP="002C2A10">
      <w:pPr>
        <w:ind w:firstLine="567"/>
        <w:jc w:val="both"/>
        <w:rPr>
          <w:sz w:val="26"/>
          <w:szCs w:val="26"/>
        </w:rPr>
      </w:pPr>
      <w:r w:rsidRPr="002C2A10">
        <w:rPr>
          <w:sz w:val="26"/>
          <w:szCs w:val="26"/>
        </w:rPr>
        <w:t>-  Оформление технического паспорта на кабинет;</w:t>
      </w:r>
    </w:p>
    <w:p w:rsidR="00167122" w:rsidRPr="002C2A10" w:rsidRDefault="00167122" w:rsidP="00A25520">
      <w:pPr>
        <w:shd w:val="clear" w:color="auto" w:fill="FFFFFF"/>
        <w:ind w:firstLine="567"/>
        <w:jc w:val="both"/>
        <w:rPr>
          <w:b/>
          <w:sz w:val="26"/>
          <w:szCs w:val="26"/>
        </w:rPr>
      </w:pPr>
      <w:r w:rsidRPr="002C2A10">
        <w:rPr>
          <w:b/>
          <w:sz w:val="26"/>
          <w:szCs w:val="26"/>
        </w:rPr>
        <w:t>4.  Требования к качеству и безопасности услуг:</w:t>
      </w:r>
    </w:p>
    <w:p w:rsidR="002C2A10" w:rsidRPr="002C2A10" w:rsidRDefault="002C2A10" w:rsidP="002C2A10">
      <w:pPr>
        <w:pStyle w:val="af"/>
        <w:ind w:firstLine="567"/>
        <w:jc w:val="both"/>
        <w:rPr>
          <w:sz w:val="26"/>
          <w:szCs w:val="26"/>
        </w:rPr>
      </w:pPr>
      <w:r w:rsidRPr="002C2A10">
        <w:rPr>
          <w:sz w:val="26"/>
          <w:szCs w:val="26"/>
        </w:rPr>
        <w:t>Исполнитель при проведении радиационного контроля на рабочих местах персонала и в месте расположения человека во время сканирования должен иметь все необходимые действующие лицензии и аттестат аккредитации.</w:t>
      </w:r>
    </w:p>
    <w:p w:rsidR="00167122" w:rsidRPr="002C2A10" w:rsidRDefault="00167122" w:rsidP="00167122">
      <w:pPr>
        <w:jc w:val="both"/>
        <w:rPr>
          <w:sz w:val="26"/>
          <w:szCs w:val="26"/>
        </w:rPr>
      </w:pPr>
      <w:r w:rsidRPr="002C2A10">
        <w:rPr>
          <w:sz w:val="26"/>
          <w:szCs w:val="26"/>
        </w:rPr>
        <w:tab/>
        <w:t>Инструментальный контроль должен осуществляться приборами и аппаратами, прошедшими метрологический контроль.</w:t>
      </w:r>
    </w:p>
    <w:p w:rsidR="00167122" w:rsidRPr="002C2A10" w:rsidRDefault="00167122" w:rsidP="00167122">
      <w:pPr>
        <w:tabs>
          <w:tab w:val="left" w:pos="142"/>
          <w:tab w:val="left" w:pos="567"/>
        </w:tabs>
        <w:ind w:firstLine="567"/>
        <w:jc w:val="both"/>
        <w:rPr>
          <w:rFonts w:eastAsia="Calibri"/>
          <w:b/>
          <w:sz w:val="26"/>
          <w:szCs w:val="26"/>
        </w:rPr>
      </w:pPr>
      <w:r w:rsidRPr="002C2A10">
        <w:rPr>
          <w:rFonts w:eastAsia="Calibri"/>
          <w:b/>
          <w:sz w:val="26"/>
          <w:szCs w:val="26"/>
        </w:rPr>
        <w:t>5. Требования к оказанию услуг:</w:t>
      </w:r>
    </w:p>
    <w:p w:rsidR="00167122" w:rsidRPr="002C2A10" w:rsidRDefault="00167122" w:rsidP="00167122">
      <w:pPr>
        <w:ind w:firstLine="567"/>
        <w:jc w:val="both"/>
        <w:rPr>
          <w:sz w:val="26"/>
          <w:szCs w:val="26"/>
        </w:rPr>
      </w:pPr>
      <w:r w:rsidRPr="002C2A10">
        <w:rPr>
          <w:sz w:val="26"/>
          <w:szCs w:val="26"/>
        </w:rPr>
        <w:t>Услуги должны осуществляться на основании требований, предъявляемых действующим законодательством Российской Федерации к данному виду деятельности:</w:t>
      </w:r>
    </w:p>
    <w:p w:rsidR="002C2A10" w:rsidRPr="002C2A10" w:rsidRDefault="002C2A10" w:rsidP="002C2A10">
      <w:pPr>
        <w:ind w:firstLine="567"/>
        <w:jc w:val="both"/>
        <w:rPr>
          <w:bCs/>
          <w:sz w:val="26"/>
          <w:szCs w:val="26"/>
        </w:rPr>
      </w:pPr>
      <w:r w:rsidRPr="002C2A10">
        <w:rPr>
          <w:sz w:val="26"/>
          <w:szCs w:val="26"/>
        </w:rPr>
        <w:t>-</w:t>
      </w:r>
      <w:r w:rsidRPr="002C2A10">
        <w:rPr>
          <w:bCs/>
          <w:sz w:val="26"/>
          <w:szCs w:val="26"/>
        </w:rPr>
        <w:t xml:space="preserve">Федеральным законом от 30 марта 1999г. № 52 «О санитарно-эпидемиологическом благополучии населения»; </w:t>
      </w:r>
    </w:p>
    <w:p w:rsidR="002C2A10" w:rsidRPr="002C2A10" w:rsidRDefault="002C2A10" w:rsidP="002C2A10">
      <w:pPr>
        <w:ind w:firstLine="567"/>
        <w:jc w:val="both"/>
        <w:rPr>
          <w:bCs/>
          <w:sz w:val="26"/>
          <w:szCs w:val="26"/>
        </w:rPr>
      </w:pPr>
      <w:r w:rsidRPr="002C2A10">
        <w:rPr>
          <w:bCs/>
          <w:sz w:val="26"/>
          <w:szCs w:val="26"/>
        </w:rPr>
        <w:t>-Федеральным законом от 9 января 1996г. «3-ФЗ «О радиационной безопасности населения»;</w:t>
      </w:r>
    </w:p>
    <w:p w:rsidR="002C2A10" w:rsidRPr="002C2A10" w:rsidRDefault="00CD3314" w:rsidP="002C2A10">
      <w:pPr>
        <w:ind w:firstLine="567"/>
        <w:jc w:val="both"/>
        <w:rPr>
          <w:sz w:val="26"/>
          <w:szCs w:val="26"/>
        </w:rPr>
      </w:pPr>
      <w:r w:rsidRPr="00D57DA5">
        <w:rPr>
          <w:bCs/>
          <w:sz w:val="28"/>
          <w:szCs w:val="28"/>
          <w:shd w:val="clear" w:color="auto" w:fill="FFFFFF"/>
        </w:rPr>
        <w:t>СанПиН</w:t>
      </w:r>
      <w:r w:rsidRPr="00D57DA5">
        <w:rPr>
          <w:sz w:val="28"/>
          <w:szCs w:val="28"/>
          <w:shd w:val="clear" w:color="auto" w:fill="FFFFFF"/>
        </w:rPr>
        <w:t> </w:t>
      </w:r>
      <w:r w:rsidRPr="00D57DA5">
        <w:rPr>
          <w:bCs/>
          <w:sz w:val="28"/>
          <w:szCs w:val="28"/>
          <w:shd w:val="clear" w:color="auto" w:fill="FFFFFF"/>
        </w:rPr>
        <w:t>2</w:t>
      </w:r>
      <w:r w:rsidRPr="00D57DA5">
        <w:rPr>
          <w:sz w:val="28"/>
          <w:szCs w:val="28"/>
          <w:shd w:val="clear" w:color="auto" w:fill="FFFFFF"/>
        </w:rPr>
        <w:t>.</w:t>
      </w:r>
      <w:r w:rsidRPr="00D57DA5">
        <w:rPr>
          <w:bCs/>
          <w:sz w:val="28"/>
          <w:szCs w:val="28"/>
          <w:shd w:val="clear" w:color="auto" w:fill="FFFFFF"/>
        </w:rPr>
        <w:t>6</w:t>
      </w:r>
      <w:r w:rsidRPr="00D57DA5">
        <w:rPr>
          <w:sz w:val="28"/>
          <w:szCs w:val="28"/>
          <w:shd w:val="clear" w:color="auto" w:fill="FFFFFF"/>
        </w:rPr>
        <w:t>.</w:t>
      </w:r>
      <w:r w:rsidRPr="00D57DA5">
        <w:rPr>
          <w:bCs/>
          <w:sz w:val="28"/>
          <w:szCs w:val="28"/>
          <w:shd w:val="clear" w:color="auto" w:fill="FFFFFF"/>
        </w:rPr>
        <w:t>4115</w:t>
      </w:r>
      <w:r w:rsidRPr="00D57DA5">
        <w:rPr>
          <w:sz w:val="28"/>
          <w:szCs w:val="28"/>
          <w:shd w:val="clear" w:color="auto" w:fill="FFFFFF"/>
        </w:rPr>
        <w:t>-</w:t>
      </w:r>
      <w:r w:rsidRPr="00D57DA5">
        <w:rPr>
          <w:bCs/>
          <w:sz w:val="28"/>
          <w:szCs w:val="28"/>
          <w:shd w:val="clear" w:color="auto" w:fill="FFFFFF"/>
        </w:rPr>
        <w:t>25</w:t>
      </w:r>
      <w:r w:rsidRPr="00D57DA5">
        <w:rPr>
          <w:sz w:val="28"/>
          <w:szCs w:val="28"/>
          <w:shd w:val="clear" w:color="auto" w:fill="FFFFFF"/>
        </w:rPr>
        <w:t> "</w:t>
      </w:r>
      <w:r w:rsidRPr="00D57DA5">
        <w:rPr>
          <w:bCs/>
          <w:sz w:val="28"/>
          <w:szCs w:val="28"/>
          <w:shd w:val="clear" w:color="auto" w:fill="FFFFFF"/>
        </w:rPr>
        <w:t>Санитарно</w:t>
      </w:r>
      <w:r w:rsidRPr="00D57DA5">
        <w:rPr>
          <w:sz w:val="28"/>
          <w:szCs w:val="28"/>
          <w:shd w:val="clear" w:color="auto" w:fill="FFFFFF"/>
        </w:rPr>
        <w:t>-эпидемиологические требования в области радиационной безопасности населения при обращении источников ионизирующего излучения"</w:t>
      </w:r>
      <w:r>
        <w:rPr>
          <w:sz w:val="28"/>
          <w:szCs w:val="28"/>
        </w:rPr>
        <w:t>.</w:t>
      </w:r>
      <w:r w:rsidR="002C2A10" w:rsidRPr="002C2A10">
        <w:rPr>
          <w:sz w:val="26"/>
          <w:szCs w:val="26"/>
        </w:rPr>
        <w:t xml:space="preserve"> </w:t>
      </w:r>
    </w:p>
    <w:p w:rsidR="002C2A10" w:rsidRPr="002C2A10" w:rsidRDefault="002C2A10" w:rsidP="002C2A10">
      <w:pPr>
        <w:ind w:firstLine="567"/>
        <w:jc w:val="both"/>
        <w:rPr>
          <w:sz w:val="26"/>
          <w:szCs w:val="26"/>
        </w:rPr>
      </w:pPr>
      <w:r w:rsidRPr="002C2A10">
        <w:rPr>
          <w:sz w:val="26"/>
          <w:szCs w:val="26"/>
        </w:rPr>
        <w:t xml:space="preserve">- </w:t>
      </w:r>
      <w:r w:rsidR="00CD3314" w:rsidRPr="002C2A10">
        <w:rPr>
          <w:sz w:val="26"/>
          <w:szCs w:val="26"/>
        </w:rPr>
        <w:t xml:space="preserve">ГОСТ 12.1.030 </w:t>
      </w:r>
      <w:r w:rsidRPr="002C2A10">
        <w:rPr>
          <w:sz w:val="26"/>
          <w:szCs w:val="26"/>
        </w:rPr>
        <w:t>Сопротивление изоляции электрических соединений относительно корпуса; ГОСТ 12.3.018 Объемный расход воздуха Скорость движения воздуха;</w:t>
      </w:r>
    </w:p>
    <w:p w:rsidR="002C2A10" w:rsidRPr="002C2A10" w:rsidRDefault="002C2A10" w:rsidP="002C2A10">
      <w:pPr>
        <w:ind w:firstLine="567"/>
        <w:jc w:val="both"/>
        <w:rPr>
          <w:sz w:val="26"/>
          <w:szCs w:val="26"/>
        </w:rPr>
      </w:pPr>
      <w:r w:rsidRPr="002C2A10">
        <w:rPr>
          <w:sz w:val="26"/>
          <w:szCs w:val="26"/>
        </w:rPr>
        <w:t xml:space="preserve"> -МР 4.3.0212-20 Вентиляционная система; </w:t>
      </w:r>
    </w:p>
    <w:p w:rsidR="002C2A10" w:rsidRPr="002C2A10" w:rsidRDefault="002C2A10" w:rsidP="002C2A10">
      <w:pPr>
        <w:ind w:firstLine="567"/>
        <w:jc w:val="both"/>
        <w:rPr>
          <w:bCs/>
          <w:sz w:val="26"/>
          <w:szCs w:val="26"/>
        </w:rPr>
      </w:pPr>
      <w:r w:rsidRPr="002C2A10">
        <w:rPr>
          <w:sz w:val="26"/>
          <w:szCs w:val="26"/>
        </w:rPr>
        <w:t>-МУ 2.6.1.1982-05 – определение эквивалента и мощности дозы рентгеновского излучения.</w:t>
      </w:r>
    </w:p>
    <w:p w:rsidR="00780A30" w:rsidRDefault="00A25520" w:rsidP="00167122">
      <w:pPr>
        <w:contextualSpacing/>
        <w:jc w:val="both"/>
        <w:rPr>
          <w:sz w:val="26"/>
          <w:szCs w:val="26"/>
        </w:rPr>
      </w:pPr>
      <w:r w:rsidRPr="002C2A10">
        <w:rPr>
          <w:sz w:val="26"/>
          <w:szCs w:val="26"/>
        </w:rPr>
        <w:lastRenderedPageBreak/>
        <w:tab/>
      </w:r>
    </w:p>
    <w:p w:rsidR="00167122" w:rsidRPr="002C2A10" w:rsidRDefault="00167122" w:rsidP="00167122">
      <w:pPr>
        <w:contextualSpacing/>
        <w:jc w:val="both"/>
        <w:rPr>
          <w:b/>
          <w:sz w:val="26"/>
          <w:szCs w:val="26"/>
        </w:rPr>
      </w:pPr>
      <w:r w:rsidRPr="002C2A10">
        <w:rPr>
          <w:b/>
          <w:sz w:val="26"/>
          <w:szCs w:val="26"/>
        </w:rPr>
        <w:t>8. Требования к результатам оказания услуг.</w:t>
      </w:r>
    </w:p>
    <w:p w:rsidR="002C2A10" w:rsidRPr="00606CB1" w:rsidRDefault="002C2A10" w:rsidP="002C2A10">
      <w:pPr>
        <w:ind w:firstLine="708"/>
        <w:jc w:val="both"/>
        <w:rPr>
          <w:sz w:val="28"/>
          <w:szCs w:val="28"/>
        </w:rPr>
      </w:pPr>
      <w:r w:rsidRPr="002C2A10">
        <w:rPr>
          <w:sz w:val="26"/>
          <w:szCs w:val="26"/>
        </w:rPr>
        <w:t>По результатам проделанной работы Исполнитель представляет Заказчику оформленные необходимые документы для получения на их основе санитарно-эпидемиологическое заключение</w:t>
      </w:r>
      <w:r w:rsidRPr="00606CB1">
        <w:rPr>
          <w:sz w:val="28"/>
          <w:szCs w:val="28"/>
        </w:rPr>
        <w:t>.</w:t>
      </w:r>
    </w:p>
    <w:p w:rsidR="00167122" w:rsidRDefault="00167122" w:rsidP="00167122">
      <w:pPr>
        <w:jc w:val="both"/>
      </w:pPr>
    </w:p>
    <w:p w:rsidR="00167122" w:rsidRPr="004966EF" w:rsidRDefault="00167122" w:rsidP="007D6883">
      <w:pPr>
        <w:spacing w:line="276" w:lineRule="auto"/>
        <w:ind w:left="786"/>
        <w:jc w:val="both"/>
        <w:rPr>
          <w:b/>
          <w:bCs/>
        </w:rPr>
      </w:pPr>
    </w:p>
    <w:tbl>
      <w:tblPr>
        <w:tblStyle w:val="ae"/>
        <w:tblpPr w:leftFromText="180" w:rightFromText="180" w:vertAnchor="text" w:horzAnchor="margin" w:tblpY="155"/>
        <w:tblW w:w="5231" w:type="dxa"/>
        <w:tblLayout w:type="fixed"/>
        <w:tblLook w:val="0000" w:firstRow="0" w:lastRow="0" w:firstColumn="0" w:lastColumn="0" w:noHBand="0" w:noVBand="0"/>
      </w:tblPr>
      <w:tblGrid>
        <w:gridCol w:w="5231"/>
      </w:tblGrid>
      <w:tr w:rsidR="000F04BF" w:rsidRPr="00572642" w:rsidTr="000F04BF">
        <w:trPr>
          <w:cnfStyle w:val="000000100000" w:firstRow="0" w:lastRow="0" w:firstColumn="0" w:lastColumn="0" w:oddVBand="0" w:evenVBand="0" w:oddHBand="1" w:evenHBand="0" w:firstRowFirstColumn="0" w:firstRowLastColumn="0" w:lastRowFirstColumn="0" w:lastRowLastColumn="0"/>
          <w:trHeight w:val="33"/>
        </w:trPr>
        <w:tc>
          <w:tcPr>
            <w:cnfStyle w:val="000010000000" w:firstRow="0" w:lastRow="0" w:firstColumn="0" w:lastColumn="0" w:oddVBand="1" w:evenVBand="0" w:oddHBand="0" w:evenHBand="0" w:firstRowFirstColumn="0" w:firstRowLastColumn="0" w:lastRowFirstColumn="0" w:lastRowLastColumn="0"/>
            <w:tcW w:w="5231" w:type="dxa"/>
            <w:tcBorders>
              <w:top w:val="nil"/>
              <w:left w:val="nil"/>
              <w:bottom w:val="nil"/>
              <w:right w:val="nil"/>
            </w:tcBorders>
          </w:tcPr>
          <w:p w:rsidR="000F04BF" w:rsidRPr="00572642" w:rsidRDefault="000F04BF" w:rsidP="000F04BF">
            <w:pPr>
              <w:snapToGrid w:val="0"/>
              <w:ind w:right="-71" w:firstLine="10"/>
              <w:rPr>
                <w:b/>
                <w:sz w:val="26"/>
                <w:szCs w:val="26"/>
              </w:rPr>
            </w:pPr>
            <w:r w:rsidRPr="00572642">
              <w:rPr>
                <w:b/>
                <w:sz w:val="26"/>
                <w:szCs w:val="26"/>
              </w:rPr>
              <w:t>Государственный заказчик</w:t>
            </w:r>
            <w:r>
              <w:rPr>
                <w:b/>
                <w:sz w:val="26"/>
                <w:szCs w:val="26"/>
              </w:rPr>
              <w:t xml:space="preserve"> </w:t>
            </w:r>
          </w:p>
          <w:p w:rsidR="000F04BF" w:rsidRDefault="000F04BF" w:rsidP="000F04BF">
            <w:pPr>
              <w:tabs>
                <w:tab w:val="center" w:pos="4819"/>
              </w:tabs>
              <w:jc w:val="both"/>
              <w:rPr>
                <w:sz w:val="25"/>
                <w:szCs w:val="25"/>
              </w:rPr>
            </w:pPr>
            <w:r>
              <w:rPr>
                <w:sz w:val="25"/>
                <w:szCs w:val="25"/>
              </w:rPr>
              <w:t xml:space="preserve">Начальник ФКУ СИЗО-1                        </w:t>
            </w:r>
            <w:r>
              <w:rPr>
                <w:sz w:val="25"/>
                <w:szCs w:val="25"/>
              </w:rPr>
              <w:tab/>
              <w:t xml:space="preserve">          </w:t>
            </w:r>
          </w:p>
          <w:p w:rsidR="000F04BF" w:rsidRDefault="000F04BF" w:rsidP="000F04BF">
            <w:pPr>
              <w:jc w:val="both"/>
              <w:rPr>
                <w:sz w:val="25"/>
                <w:szCs w:val="25"/>
              </w:rPr>
            </w:pPr>
            <w:r>
              <w:rPr>
                <w:sz w:val="25"/>
                <w:szCs w:val="25"/>
              </w:rPr>
              <w:t>ОФСИН России по КЧР</w:t>
            </w:r>
          </w:p>
          <w:p w:rsidR="000F04BF" w:rsidRDefault="000F04BF" w:rsidP="000F04BF">
            <w:pPr>
              <w:rPr>
                <w:rFonts w:eastAsia="Calibri"/>
                <w:sz w:val="25"/>
                <w:szCs w:val="25"/>
              </w:rPr>
            </w:pPr>
          </w:p>
          <w:p w:rsidR="000F04BF" w:rsidRPr="00FD60C7" w:rsidRDefault="000F04BF" w:rsidP="000F04BF">
            <w:pPr>
              <w:rPr>
                <w:rFonts w:eastAsia="Calibri"/>
                <w:sz w:val="25"/>
                <w:szCs w:val="25"/>
              </w:rPr>
            </w:pPr>
          </w:p>
          <w:p w:rsidR="000F04BF" w:rsidRDefault="000F04BF" w:rsidP="000F04BF">
            <w:pPr>
              <w:suppressAutoHyphens/>
              <w:rPr>
                <w:rFonts w:eastAsia="Calibri"/>
                <w:sz w:val="25"/>
                <w:szCs w:val="25"/>
              </w:rPr>
            </w:pPr>
            <w:r w:rsidRPr="00FD60C7">
              <w:rPr>
                <w:rFonts w:eastAsia="Calibri"/>
                <w:sz w:val="25"/>
                <w:szCs w:val="25"/>
              </w:rPr>
              <w:t>__________________</w:t>
            </w:r>
            <w:r>
              <w:rPr>
                <w:rFonts w:eastAsia="Calibri"/>
                <w:sz w:val="25"/>
                <w:szCs w:val="25"/>
              </w:rPr>
              <w:t xml:space="preserve">   М.Х. Пихов   </w:t>
            </w:r>
          </w:p>
          <w:p w:rsidR="000F04BF" w:rsidRPr="00572642" w:rsidRDefault="000F04BF" w:rsidP="000F04BF">
            <w:pPr>
              <w:ind w:right="-71"/>
              <w:rPr>
                <w:sz w:val="26"/>
                <w:szCs w:val="26"/>
              </w:rPr>
            </w:pPr>
            <w:r>
              <w:rPr>
                <w:rFonts w:eastAsia="Calibri"/>
                <w:sz w:val="25"/>
                <w:szCs w:val="25"/>
              </w:rPr>
              <w:t xml:space="preserve">М.П.                                                 </w:t>
            </w:r>
          </w:p>
        </w:tc>
      </w:tr>
    </w:tbl>
    <w:tbl>
      <w:tblPr>
        <w:tblStyle w:val="ae"/>
        <w:tblpPr w:leftFromText="180" w:rightFromText="180" w:vertAnchor="text" w:horzAnchor="page" w:tblpX="6379" w:tblpY="108"/>
        <w:tblW w:w="5231" w:type="dxa"/>
        <w:tblLayout w:type="fixed"/>
        <w:tblLook w:val="0000" w:firstRow="0" w:lastRow="0" w:firstColumn="0" w:lastColumn="0" w:noHBand="0" w:noVBand="0"/>
      </w:tblPr>
      <w:tblGrid>
        <w:gridCol w:w="5231"/>
      </w:tblGrid>
      <w:tr w:rsidR="000F04BF" w:rsidRPr="00572642" w:rsidTr="000F04BF">
        <w:trPr>
          <w:cnfStyle w:val="000000100000" w:firstRow="0" w:lastRow="0" w:firstColumn="0" w:lastColumn="0" w:oddVBand="0" w:evenVBand="0" w:oddHBand="1" w:evenHBand="0" w:firstRowFirstColumn="0" w:firstRowLastColumn="0" w:lastRowFirstColumn="0" w:lastRowLastColumn="0"/>
          <w:trHeight w:val="33"/>
        </w:trPr>
        <w:tc>
          <w:tcPr>
            <w:cnfStyle w:val="000010000000" w:firstRow="0" w:lastRow="0" w:firstColumn="0" w:lastColumn="0" w:oddVBand="1" w:evenVBand="0" w:oddHBand="0" w:evenHBand="0" w:firstRowFirstColumn="0" w:firstRowLastColumn="0" w:lastRowFirstColumn="0" w:lastRowLastColumn="0"/>
            <w:tcW w:w="5231" w:type="dxa"/>
            <w:tcBorders>
              <w:top w:val="nil"/>
              <w:left w:val="nil"/>
              <w:bottom w:val="nil"/>
              <w:right w:val="nil"/>
            </w:tcBorders>
          </w:tcPr>
          <w:p w:rsidR="000F04BF" w:rsidRPr="00572642" w:rsidRDefault="000F04BF" w:rsidP="000F04BF">
            <w:pPr>
              <w:snapToGrid w:val="0"/>
              <w:ind w:right="-71" w:firstLine="10"/>
              <w:rPr>
                <w:b/>
                <w:sz w:val="26"/>
                <w:szCs w:val="26"/>
              </w:rPr>
            </w:pPr>
            <w:r>
              <w:rPr>
                <w:b/>
                <w:sz w:val="26"/>
                <w:szCs w:val="26"/>
              </w:rPr>
              <w:t>Исполнитель</w:t>
            </w:r>
          </w:p>
          <w:p w:rsidR="000F04BF" w:rsidRDefault="000F04BF" w:rsidP="000F04BF">
            <w:pPr>
              <w:rPr>
                <w:sz w:val="25"/>
                <w:szCs w:val="25"/>
              </w:rPr>
            </w:pPr>
          </w:p>
          <w:p w:rsidR="000F04BF" w:rsidRDefault="000F04BF" w:rsidP="000F04BF">
            <w:pPr>
              <w:rPr>
                <w:sz w:val="25"/>
                <w:szCs w:val="25"/>
              </w:rPr>
            </w:pPr>
          </w:p>
          <w:p w:rsidR="000F04BF" w:rsidRDefault="000F04BF" w:rsidP="000F04BF">
            <w:pPr>
              <w:rPr>
                <w:rFonts w:eastAsia="Calibri"/>
                <w:sz w:val="25"/>
                <w:szCs w:val="25"/>
              </w:rPr>
            </w:pPr>
          </w:p>
          <w:p w:rsidR="000F04BF" w:rsidRPr="00FD60C7" w:rsidRDefault="000F04BF" w:rsidP="000F04BF">
            <w:pPr>
              <w:rPr>
                <w:rFonts w:eastAsia="Calibri"/>
                <w:sz w:val="25"/>
                <w:szCs w:val="25"/>
              </w:rPr>
            </w:pPr>
          </w:p>
          <w:p w:rsidR="000F04BF" w:rsidRDefault="000F04BF" w:rsidP="000F04BF">
            <w:pPr>
              <w:suppressAutoHyphens/>
              <w:rPr>
                <w:rFonts w:eastAsia="Calibri"/>
                <w:sz w:val="25"/>
                <w:szCs w:val="25"/>
              </w:rPr>
            </w:pPr>
            <w:r w:rsidRPr="00FD60C7">
              <w:rPr>
                <w:rFonts w:eastAsia="Calibri"/>
                <w:sz w:val="25"/>
                <w:szCs w:val="25"/>
              </w:rPr>
              <w:t>__________________</w:t>
            </w:r>
            <w:r>
              <w:rPr>
                <w:rFonts w:eastAsia="Calibri"/>
                <w:sz w:val="25"/>
                <w:szCs w:val="25"/>
              </w:rPr>
              <w:t xml:space="preserve">   ____________   </w:t>
            </w:r>
          </w:p>
          <w:p w:rsidR="000F04BF" w:rsidRPr="00572642" w:rsidRDefault="000F04BF" w:rsidP="000F04BF">
            <w:pPr>
              <w:ind w:right="-71"/>
              <w:rPr>
                <w:sz w:val="26"/>
                <w:szCs w:val="26"/>
              </w:rPr>
            </w:pPr>
            <w:r>
              <w:rPr>
                <w:rFonts w:eastAsia="Calibri"/>
                <w:sz w:val="25"/>
                <w:szCs w:val="25"/>
              </w:rPr>
              <w:t xml:space="preserve">М.П.                                                 </w:t>
            </w:r>
          </w:p>
        </w:tc>
      </w:tr>
    </w:tbl>
    <w:p w:rsidR="007D6883" w:rsidRPr="004966EF" w:rsidRDefault="007D6883" w:rsidP="007D6883">
      <w:pPr>
        <w:pStyle w:val="af"/>
        <w:tabs>
          <w:tab w:val="clear" w:pos="709"/>
          <w:tab w:val="left" w:pos="426"/>
        </w:tabs>
        <w:ind w:firstLine="426"/>
        <w:jc w:val="both"/>
        <w:rPr>
          <w:rFonts w:eastAsia="Calibri"/>
          <w:b/>
        </w:rPr>
      </w:pPr>
    </w:p>
    <w:p w:rsidR="00C45A6D" w:rsidRDefault="00C45A6D" w:rsidP="007D6883">
      <w:pPr>
        <w:ind w:right="-2"/>
        <w:jc w:val="center"/>
        <w:rPr>
          <w:sz w:val="26"/>
          <w:szCs w:val="26"/>
        </w:rPr>
      </w:pPr>
    </w:p>
    <w:p w:rsidR="00320C32" w:rsidRDefault="00320C32" w:rsidP="007D6883">
      <w:pPr>
        <w:ind w:right="-2"/>
        <w:jc w:val="center"/>
        <w:rPr>
          <w:sz w:val="26"/>
          <w:szCs w:val="26"/>
        </w:rPr>
      </w:pPr>
    </w:p>
    <w:p w:rsidR="00320C32" w:rsidRDefault="00320C32" w:rsidP="007D6883">
      <w:pPr>
        <w:ind w:right="-2"/>
        <w:jc w:val="center"/>
        <w:rPr>
          <w:sz w:val="26"/>
          <w:szCs w:val="26"/>
        </w:rPr>
      </w:pPr>
    </w:p>
    <w:p w:rsidR="00320C32" w:rsidRDefault="00320C32" w:rsidP="007D6883">
      <w:pPr>
        <w:ind w:right="-2"/>
        <w:jc w:val="center"/>
        <w:rPr>
          <w:sz w:val="26"/>
          <w:szCs w:val="26"/>
        </w:rPr>
      </w:pPr>
    </w:p>
    <w:p w:rsidR="00320C32" w:rsidRDefault="00320C32" w:rsidP="007D6883">
      <w:pPr>
        <w:ind w:right="-2"/>
        <w:jc w:val="center"/>
        <w:rPr>
          <w:sz w:val="26"/>
          <w:szCs w:val="26"/>
        </w:rPr>
      </w:pPr>
    </w:p>
    <w:p w:rsidR="00320C32" w:rsidRDefault="00320C32" w:rsidP="007D6883">
      <w:pPr>
        <w:ind w:right="-2"/>
        <w:jc w:val="center"/>
        <w:rPr>
          <w:sz w:val="26"/>
          <w:szCs w:val="26"/>
        </w:rPr>
      </w:pPr>
    </w:p>
    <w:sectPr w:rsidR="00320C32" w:rsidSect="002C4EB1">
      <w:pgSz w:w="11906" w:h="16838"/>
      <w:pgMar w:top="1135"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EE506DD"/>
    <w:multiLevelType w:val="hybridMultilevel"/>
    <w:tmpl w:val="FBC427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CC18ED"/>
    <w:multiLevelType w:val="hybridMultilevel"/>
    <w:tmpl w:val="EC32C5DE"/>
    <w:lvl w:ilvl="0" w:tplc="A46A229A">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1AB0116"/>
    <w:multiLevelType w:val="hybridMultilevel"/>
    <w:tmpl w:val="3A786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212E9F"/>
    <w:multiLevelType w:val="hybridMultilevel"/>
    <w:tmpl w:val="47B0B0D8"/>
    <w:lvl w:ilvl="0" w:tplc="BE9CD614">
      <w:start w:val="3"/>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621C218C"/>
    <w:multiLevelType w:val="multilevel"/>
    <w:tmpl w:val="6986C6D6"/>
    <w:lvl w:ilvl="0">
      <w:start w:val="2"/>
      <w:numFmt w:val="decimal"/>
      <w:lvlText w:val="%1."/>
      <w:lvlJc w:val="left"/>
      <w:pPr>
        <w:ind w:left="785" w:hanging="360"/>
      </w:pPr>
      <w:rPr>
        <w:rFonts w:hint="default"/>
      </w:rPr>
    </w:lvl>
    <w:lvl w:ilvl="1">
      <w:start w:val="1"/>
      <w:numFmt w:val="decimal"/>
      <w:isLgl/>
      <w:lvlText w:val="%1.%2."/>
      <w:lvlJc w:val="left"/>
      <w:pPr>
        <w:ind w:left="1878" w:hanging="1170"/>
      </w:pPr>
      <w:rPr>
        <w:rFonts w:eastAsia="Times New Roman" w:hint="default"/>
      </w:rPr>
    </w:lvl>
    <w:lvl w:ilvl="2">
      <w:start w:val="1"/>
      <w:numFmt w:val="decimal"/>
      <w:isLgl/>
      <w:lvlText w:val="%1.%2.%3."/>
      <w:lvlJc w:val="left"/>
      <w:pPr>
        <w:ind w:left="2161" w:hanging="1170"/>
      </w:pPr>
      <w:rPr>
        <w:rFonts w:eastAsia="Times New Roman" w:hint="default"/>
      </w:rPr>
    </w:lvl>
    <w:lvl w:ilvl="3">
      <w:start w:val="1"/>
      <w:numFmt w:val="decimal"/>
      <w:isLgl/>
      <w:lvlText w:val="%1.%2.%3.%4."/>
      <w:lvlJc w:val="left"/>
      <w:pPr>
        <w:ind w:left="2444" w:hanging="1170"/>
      </w:pPr>
      <w:rPr>
        <w:rFonts w:eastAsia="Times New Roman" w:hint="default"/>
      </w:rPr>
    </w:lvl>
    <w:lvl w:ilvl="4">
      <w:start w:val="1"/>
      <w:numFmt w:val="decimal"/>
      <w:isLgl/>
      <w:lvlText w:val="%1.%2.%3.%4.%5."/>
      <w:lvlJc w:val="left"/>
      <w:pPr>
        <w:ind w:left="2727" w:hanging="1170"/>
      </w:pPr>
      <w:rPr>
        <w:rFonts w:eastAsia="Times New Roman" w:hint="default"/>
      </w:rPr>
    </w:lvl>
    <w:lvl w:ilvl="5">
      <w:start w:val="1"/>
      <w:numFmt w:val="decimal"/>
      <w:isLgl/>
      <w:lvlText w:val="%1.%2.%3.%4.%5.%6."/>
      <w:lvlJc w:val="left"/>
      <w:pPr>
        <w:ind w:left="3010" w:hanging="1170"/>
      </w:pPr>
      <w:rPr>
        <w:rFonts w:eastAsia="Times New Roman" w:hint="default"/>
      </w:rPr>
    </w:lvl>
    <w:lvl w:ilvl="6">
      <w:start w:val="1"/>
      <w:numFmt w:val="decimal"/>
      <w:isLgl/>
      <w:lvlText w:val="%1.%2.%3.%4.%5.%6.%7."/>
      <w:lvlJc w:val="left"/>
      <w:pPr>
        <w:ind w:left="3563" w:hanging="1440"/>
      </w:pPr>
      <w:rPr>
        <w:rFonts w:eastAsia="Times New Roman" w:hint="default"/>
      </w:rPr>
    </w:lvl>
    <w:lvl w:ilvl="7">
      <w:start w:val="1"/>
      <w:numFmt w:val="decimal"/>
      <w:isLgl/>
      <w:lvlText w:val="%1.%2.%3.%4.%5.%6.%7.%8."/>
      <w:lvlJc w:val="left"/>
      <w:pPr>
        <w:ind w:left="3846" w:hanging="1440"/>
      </w:pPr>
      <w:rPr>
        <w:rFonts w:eastAsia="Times New Roman" w:hint="default"/>
      </w:rPr>
    </w:lvl>
    <w:lvl w:ilvl="8">
      <w:start w:val="1"/>
      <w:numFmt w:val="decimal"/>
      <w:isLgl/>
      <w:lvlText w:val="%1.%2.%3.%4.%5.%6.%7.%8.%9."/>
      <w:lvlJc w:val="left"/>
      <w:pPr>
        <w:ind w:left="4489" w:hanging="1800"/>
      </w:pPr>
      <w:rPr>
        <w:rFonts w:eastAsia="Times New Roman" w:hint="default"/>
      </w:rPr>
    </w:lvl>
  </w:abstractNum>
  <w:num w:numId="1">
    <w:abstractNumId w:val="0"/>
  </w:num>
  <w:num w:numId="2">
    <w:abstractNumId w:val="3"/>
  </w:num>
  <w:num w:numId="3">
    <w:abstractNumId w:val="5"/>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C45A6D"/>
    <w:rsid w:val="00004029"/>
    <w:rsid w:val="00013021"/>
    <w:rsid w:val="00044CF2"/>
    <w:rsid w:val="0005172D"/>
    <w:rsid w:val="00053D87"/>
    <w:rsid w:val="0006187C"/>
    <w:rsid w:val="00065609"/>
    <w:rsid w:val="000A3E38"/>
    <w:rsid w:val="000A733D"/>
    <w:rsid w:val="000C526E"/>
    <w:rsid w:val="000C7BD0"/>
    <w:rsid w:val="000D2E93"/>
    <w:rsid w:val="000E1CD9"/>
    <w:rsid w:val="000E3C6A"/>
    <w:rsid w:val="000F04BF"/>
    <w:rsid w:val="000F1FBC"/>
    <w:rsid w:val="00110CB5"/>
    <w:rsid w:val="001144E3"/>
    <w:rsid w:val="0013180E"/>
    <w:rsid w:val="00132F06"/>
    <w:rsid w:val="00136727"/>
    <w:rsid w:val="00166AEB"/>
    <w:rsid w:val="00167122"/>
    <w:rsid w:val="001835FA"/>
    <w:rsid w:val="001A4885"/>
    <w:rsid w:val="001B5AEC"/>
    <w:rsid w:val="001C2639"/>
    <w:rsid w:val="001C63E2"/>
    <w:rsid w:val="001D2852"/>
    <w:rsid w:val="00201644"/>
    <w:rsid w:val="002427C9"/>
    <w:rsid w:val="00253488"/>
    <w:rsid w:val="00296E76"/>
    <w:rsid w:val="002C2A10"/>
    <w:rsid w:val="002C4EB1"/>
    <w:rsid w:val="00307EF7"/>
    <w:rsid w:val="00320C32"/>
    <w:rsid w:val="00326CAD"/>
    <w:rsid w:val="0033529E"/>
    <w:rsid w:val="003450F0"/>
    <w:rsid w:val="00346074"/>
    <w:rsid w:val="00350C22"/>
    <w:rsid w:val="00350DF4"/>
    <w:rsid w:val="00397270"/>
    <w:rsid w:val="003A1D6F"/>
    <w:rsid w:val="003A458E"/>
    <w:rsid w:val="003C06A1"/>
    <w:rsid w:val="003C6E89"/>
    <w:rsid w:val="003D2F28"/>
    <w:rsid w:val="003E6E1C"/>
    <w:rsid w:val="00426942"/>
    <w:rsid w:val="00445B18"/>
    <w:rsid w:val="0046106F"/>
    <w:rsid w:val="00476620"/>
    <w:rsid w:val="004908ED"/>
    <w:rsid w:val="004966EF"/>
    <w:rsid w:val="004C3E51"/>
    <w:rsid w:val="005243F0"/>
    <w:rsid w:val="00535471"/>
    <w:rsid w:val="005474D1"/>
    <w:rsid w:val="005627A6"/>
    <w:rsid w:val="00572642"/>
    <w:rsid w:val="005A41DD"/>
    <w:rsid w:val="005A61B6"/>
    <w:rsid w:val="005B2BAB"/>
    <w:rsid w:val="005C0CD9"/>
    <w:rsid w:val="005D2F8E"/>
    <w:rsid w:val="005D42B2"/>
    <w:rsid w:val="00600F46"/>
    <w:rsid w:val="00674027"/>
    <w:rsid w:val="00676D5C"/>
    <w:rsid w:val="006845B2"/>
    <w:rsid w:val="0069627A"/>
    <w:rsid w:val="006E6F05"/>
    <w:rsid w:val="00703844"/>
    <w:rsid w:val="00705B9A"/>
    <w:rsid w:val="007608FB"/>
    <w:rsid w:val="007771E2"/>
    <w:rsid w:val="00780A30"/>
    <w:rsid w:val="007A24B9"/>
    <w:rsid w:val="007A6E86"/>
    <w:rsid w:val="007D3935"/>
    <w:rsid w:val="007D6883"/>
    <w:rsid w:val="007E2E96"/>
    <w:rsid w:val="007E7B78"/>
    <w:rsid w:val="0080221B"/>
    <w:rsid w:val="00830EF5"/>
    <w:rsid w:val="008571BE"/>
    <w:rsid w:val="00866A85"/>
    <w:rsid w:val="0086747F"/>
    <w:rsid w:val="008732F6"/>
    <w:rsid w:val="00876C9E"/>
    <w:rsid w:val="008A50DD"/>
    <w:rsid w:val="008B7640"/>
    <w:rsid w:val="008C6AA9"/>
    <w:rsid w:val="008E4146"/>
    <w:rsid w:val="00901716"/>
    <w:rsid w:val="009026C5"/>
    <w:rsid w:val="009134D4"/>
    <w:rsid w:val="0091796A"/>
    <w:rsid w:val="00925B60"/>
    <w:rsid w:val="009455C6"/>
    <w:rsid w:val="00953D41"/>
    <w:rsid w:val="009924D5"/>
    <w:rsid w:val="009A7F86"/>
    <w:rsid w:val="009F2967"/>
    <w:rsid w:val="009F454D"/>
    <w:rsid w:val="00A24906"/>
    <w:rsid w:val="00A25520"/>
    <w:rsid w:val="00A33F09"/>
    <w:rsid w:val="00A46919"/>
    <w:rsid w:val="00A6244F"/>
    <w:rsid w:val="00A71767"/>
    <w:rsid w:val="00A731C5"/>
    <w:rsid w:val="00A761D3"/>
    <w:rsid w:val="00A92314"/>
    <w:rsid w:val="00AA289C"/>
    <w:rsid w:val="00AB44FA"/>
    <w:rsid w:val="00AD1FCE"/>
    <w:rsid w:val="00AD5C28"/>
    <w:rsid w:val="00AD630A"/>
    <w:rsid w:val="00AE5AFD"/>
    <w:rsid w:val="00AF7E25"/>
    <w:rsid w:val="00B11C43"/>
    <w:rsid w:val="00B13678"/>
    <w:rsid w:val="00B172BB"/>
    <w:rsid w:val="00B24587"/>
    <w:rsid w:val="00B3362B"/>
    <w:rsid w:val="00B609CC"/>
    <w:rsid w:val="00B77966"/>
    <w:rsid w:val="00B801DC"/>
    <w:rsid w:val="00B92692"/>
    <w:rsid w:val="00BA2D66"/>
    <w:rsid w:val="00BD5BA7"/>
    <w:rsid w:val="00BF5CBF"/>
    <w:rsid w:val="00C05999"/>
    <w:rsid w:val="00C37B53"/>
    <w:rsid w:val="00C45A6D"/>
    <w:rsid w:val="00C47C25"/>
    <w:rsid w:val="00C512C2"/>
    <w:rsid w:val="00C65FF5"/>
    <w:rsid w:val="00C76CD3"/>
    <w:rsid w:val="00CA1985"/>
    <w:rsid w:val="00CB4262"/>
    <w:rsid w:val="00CD3314"/>
    <w:rsid w:val="00CD3750"/>
    <w:rsid w:val="00CE2AB7"/>
    <w:rsid w:val="00CF289F"/>
    <w:rsid w:val="00D0353E"/>
    <w:rsid w:val="00D455EF"/>
    <w:rsid w:val="00D575D7"/>
    <w:rsid w:val="00D92791"/>
    <w:rsid w:val="00DC4D87"/>
    <w:rsid w:val="00DE1432"/>
    <w:rsid w:val="00E028FA"/>
    <w:rsid w:val="00E16FDF"/>
    <w:rsid w:val="00E351BB"/>
    <w:rsid w:val="00E90AA3"/>
    <w:rsid w:val="00E91B02"/>
    <w:rsid w:val="00EA471B"/>
    <w:rsid w:val="00ED2083"/>
    <w:rsid w:val="00F10C2E"/>
    <w:rsid w:val="00F16BB0"/>
    <w:rsid w:val="00F600C0"/>
    <w:rsid w:val="00F84FAF"/>
    <w:rsid w:val="00FA0F41"/>
    <w:rsid w:val="00FB119A"/>
    <w:rsid w:val="00FB2ABB"/>
    <w:rsid w:val="00FC4D6C"/>
    <w:rsid w:val="00FE57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E2DCF5-31BD-4293-9BB6-A3F1BBEB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9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7E2E96"/>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45A6D"/>
    <w:rPr>
      <w:b/>
      <w:color w:val="26282F"/>
    </w:rPr>
  </w:style>
  <w:style w:type="paragraph" w:styleId="a4">
    <w:name w:val="No Spacing"/>
    <w:link w:val="a5"/>
    <w:qFormat/>
    <w:rsid w:val="00C45A6D"/>
    <w:pPr>
      <w:spacing w:after="0" w:line="240" w:lineRule="auto"/>
    </w:pPr>
    <w:rPr>
      <w:rFonts w:ascii="Calibri" w:eastAsia="Times New Roman" w:hAnsi="Calibri" w:cs="Times New Roman"/>
      <w:lang w:eastAsia="ru-RU"/>
    </w:rPr>
  </w:style>
  <w:style w:type="paragraph" w:customStyle="1" w:styleId="1">
    <w:name w:val="Без интервала1"/>
    <w:uiPriority w:val="99"/>
    <w:rsid w:val="00C45A6D"/>
    <w:pPr>
      <w:spacing w:after="0" w:line="240" w:lineRule="auto"/>
    </w:pPr>
    <w:rPr>
      <w:rFonts w:ascii="Calibri" w:eastAsia="Times New Roman" w:hAnsi="Calibri" w:cs="Times New Roman"/>
      <w:lang w:eastAsia="ru-RU"/>
    </w:rPr>
  </w:style>
  <w:style w:type="paragraph" w:customStyle="1" w:styleId="11">
    <w:name w:val="Без интервала11"/>
    <w:rsid w:val="00C45A6D"/>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C45A6D"/>
    <w:pPr>
      <w:autoSpaceDE w:val="0"/>
      <w:autoSpaceDN w:val="0"/>
      <w:adjustRightInd w:val="0"/>
      <w:spacing w:after="0" w:line="240" w:lineRule="auto"/>
    </w:pPr>
    <w:rPr>
      <w:rFonts w:ascii="Times New Roman" w:eastAsia="Calibri" w:hAnsi="Times New Roman" w:cs="Times New Roman"/>
      <w:b/>
      <w:bCs/>
      <w:lang w:eastAsia="ru-RU"/>
    </w:rPr>
  </w:style>
  <w:style w:type="paragraph" w:customStyle="1" w:styleId="FR1">
    <w:name w:val="FR1"/>
    <w:uiPriority w:val="99"/>
    <w:rsid w:val="00C45A6D"/>
    <w:pPr>
      <w:widowControl w:val="0"/>
      <w:spacing w:before="700" w:after="0" w:line="240" w:lineRule="auto"/>
    </w:pPr>
    <w:rPr>
      <w:rFonts w:ascii="Times New Roman" w:eastAsia="Times New Roman" w:hAnsi="Times New Roman" w:cs="Times New Roman"/>
      <w:b/>
      <w:bCs/>
      <w:sz w:val="28"/>
      <w:szCs w:val="28"/>
      <w:lang w:eastAsia="ru-RU"/>
    </w:rPr>
  </w:style>
  <w:style w:type="paragraph" w:customStyle="1" w:styleId="10">
    <w:name w:val="Основной текст1"/>
    <w:basedOn w:val="a"/>
    <w:rsid w:val="00C45A6D"/>
    <w:pPr>
      <w:widowControl/>
      <w:shd w:val="clear" w:color="auto" w:fill="FFFFFF"/>
      <w:suppressAutoHyphens/>
      <w:autoSpaceDE/>
      <w:autoSpaceDN/>
      <w:adjustRightInd/>
      <w:spacing w:before="240" w:line="269" w:lineRule="exact"/>
    </w:pPr>
    <w:rPr>
      <w:rFonts w:eastAsia="Calibri"/>
      <w:sz w:val="23"/>
      <w:szCs w:val="20"/>
      <w:lang w:eastAsia="ar-SA"/>
    </w:rPr>
  </w:style>
  <w:style w:type="paragraph" w:customStyle="1" w:styleId="a6">
    <w:name w:val="Пункт"/>
    <w:basedOn w:val="a"/>
    <w:rsid w:val="00C45A6D"/>
    <w:pPr>
      <w:widowControl/>
      <w:suppressAutoHyphens/>
      <w:autoSpaceDE/>
      <w:autoSpaceDN/>
      <w:adjustRightInd/>
      <w:ind w:left="1404" w:hanging="504"/>
      <w:jc w:val="both"/>
    </w:pPr>
    <w:rPr>
      <w:szCs w:val="28"/>
      <w:lang w:eastAsia="zh-CN"/>
    </w:rPr>
  </w:style>
  <w:style w:type="character" w:customStyle="1" w:styleId="iceouttxt6">
    <w:name w:val="iceouttxt6"/>
    <w:rsid w:val="00C45A6D"/>
    <w:rPr>
      <w:rFonts w:ascii="Arial" w:hAnsi="Arial" w:cs="Arial" w:hint="default"/>
      <w:color w:val="666666"/>
      <w:sz w:val="19"/>
      <w:szCs w:val="19"/>
    </w:rPr>
  </w:style>
  <w:style w:type="paragraph" w:styleId="a7">
    <w:name w:val="List Paragraph"/>
    <w:basedOn w:val="a"/>
    <w:link w:val="a8"/>
    <w:qFormat/>
    <w:rsid w:val="00C45A6D"/>
    <w:pPr>
      <w:ind w:left="720"/>
      <w:contextualSpacing/>
    </w:pPr>
  </w:style>
  <w:style w:type="paragraph" w:styleId="a9">
    <w:name w:val="Balloon Text"/>
    <w:basedOn w:val="a"/>
    <w:link w:val="aa"/>
    <w:uiPriority w:val="99"/>
    <w:semiHidden/>
    <w:unhideWhenUsed/>
    <w:rsid w:val="00C45A6D"/>
    <w:rPr>
      <w:rFonts w:ascii="Tahoma" w:hAnsi="Tahoma" w:cs="Tahoma"/>
      <w:sz w:val="16"/>
      <w:szCs w:val="16"/>
    </w:rPr>
  </w:style>
  <w:style w:type="character" w:customStyle="1" w:styleId="aa">
    <w:name w:val="Текст выноски Знак"/>
    <w:basedOn w:val="a0"/>
    <w:link w:val="a9"/>
    <w:uiPriority w:val="99"/>
    <w:semiHidden/>
    <w:rsid w:val="00C45A6D"/>
    <w:rPr>
      <w:rFonts w:ascii="Tahoma" w:eastAsia="Times New Roman" w:hAnsi="Tahoma" w:cs="Tahoma"/>
      <w:sz w:val="16"/>
      <w:szCs w:val="16"/>
      <w:lang w:eastAsia="ru-RU"/>
    </w:rPr>
  </w:style>
  <w:style w:type="character" w:styleId="ab">
    <w:name w:val="Hyperlink"/>
    <w:unhideWhenUsed/>
    <w:rsid w:val="00B13678"/>
    <w:rPr>
      <w:color w:val="000080"/>
      <w:u w:val="single"/>
    </w:rPr>
  </w:style>
  <w:style w:type="paragraph" w:customStyle="1" w:styleId="21">
    <w:name w:val="Основной текст 21"/>
    <w:basedOn w:val="a"/>
    <w:rsid w:val="00476620"/>
    <w:pPr>
      <w:widowControl/>
      <w:tabs>
        <w:tab w:val="left" w:pos="709"/>
      </w:tabs>
      <w:suppressAutoHyphens/>
      <w:autoSpaceDE/>
      <w:autoSpaceDN/>
      <w:adjustRightInd/>
      <w:spacing w:line="200" w:lineRule="atLeast"/>
    </w:pPr>
    <w:rPr>
      <w:lang w:eastAsia="ar-SA"/>
    </w:rPr>
  </w:style>
  <w:style w:type="paragraph" w:customStyle="1" w:styleId="210">
    <w:name w:val="Основной текст с отступом 21"/>
    <w:basedOn w:val="a"/>
    <w:rsid w:val="00476620"/>
    <w:pPr>
      <w:widowControl/>
      <w:tabs>
        <w:tab w:val="left" w:pos="709"/>
      </w:tabs>
      <w:suppressAutoHyphens/>
      <w:autoSpaceDE/>
      <w:autoSpaceDN/>
      <w:adjustRightInd/>
      <w:spacing w:line="200" w:lineRule="atLeast"/>
    </w:pPr>
    <w:rPr>
      <w:lang w:eastAsia="ar-SA"/>
    </w:rPr>
  </w:style>
  <w:style w:type="paragraph" w:customStyle="1" w:styleId="WW-">
    <w:name w:val="WW-Базовый"/>
    <w:rsid w:val="00F16BB0"/>
    <w:pPr>
      <w:tabs>
        <w:tab w:val="left" w:pos="709"/>
      </w:tabs>
      <w:suppressAutoHyphens/>
      <w:spacing w:after="0" w:line="200" w:lineRule="atLeast"/>
    </w:pPr>
    <w:rPr>
      <w:rFonts w:ascii="Times New Roman" w:eastAsia="Times New Roman" w:hAnsi="Times New Roman" w:cs="Times New Roman"/>
      <w:sz w:val="24"/>
      <w:szCs w:val="24"/>
      <w:lang w:eastAsia="ar-SA"/>
    </w:rPr>
  </w:style>
  <w:style w:type="paragraph" w:customStyle="1" w:styleId="Iiiaeuiue">
    <w:name w:val="Ii?iaeuiue"/>
    <w:rsid w:val="00F16BB0"/>
    <w:pPr>
      <w:widowControl w:val="0"/>
      <w:tabs>
        <w:tab w:val="left" w:pos="709"/>
      </w:tabs>
      <w:suppressAutoHyphens/>
      <w:spacing w:after="0" w:line="200" w:lineRule="atLeast"/>
    </w:pPr>
    <w:rPr>
      <w:rFonts w:ascii="Times New Roman" w:eastAsia="Times New Roman" w:hAnsi="Times New Roman" w:cs="Times New Roman"/>
      <w:sz w:val="20"/>
      <w:szCs w:val="20"/>
      <w:lang w:eastAsia="ar-SA"/>
    </w:rPr>
  </w:style>
  <w:style w:type="character" w:customStyle="1" w:styleId="a5">
    <w:name w:val="Без интервала Знак"/>
    <w:link w:val="a4"/>
    <w:rsid w:val="00B172BB"/>
    <w:rPr>
      <w:rFonts w:ascii="Calibri" w:eastAsia="Times New Roman" w:hAnsi="Calibri" w:cs="Times New Roman"/>
      <w:lang w:eastAsia="ru-RU"/>
    </w:rPr>
  </w:style>
  <w:style w:type="paragraph" w:customStyle="1" w:styleId="2">
    <w:name w:val="Без интервала2"/>
    <w:rsid w:val="001D2852"/>
    <w:pPr>
      <w:spacing w:after="0" w:line="240" w:lineRule="auto"/>
    </w:pPr>
    <w:rPr>
      <w:rFonts w:ascii="Calibri" w:eastAsia="Calibri" w:hAnsi="Calibri" w:cs="Times New Roman"/>
      <w:lang w:eastAsia="ru-RU"/>
    </w:rPr>
  </w:style>
  <w:style w:type="paragraph" w:styleId="ac">
    <w:name w:val="Body Text"/>
    <w:basedOn w:val="a"/>
    <w:link w:val="ad"/>
    <w:semiHidden/>
    <w:rsid w:val="001D2852"/>
    <w:pPr>
      <w:spacing w:after="120"/>
    </w:pPr>
    <w:rPr>
      <w:rFonts w:eastAsia="Calibri"/>
    </w:rPr>
  </w:style>
  <w:style w:type="character" w:customStyle="1" w:styleId="ad">
    <w:name w:val="Основной текст Знак"/>
    <w:basedOn w:val="a0"/>
    <w:link w:val="ac"/>
    <w:semiHidden/>
    <w:rsid w:val="001D2852"/>
    <w:rPr>
      <w:rFonts w:ascii="Times New Roman" w:eastAsia="Calibri" w:hAnsi="Times New Roman" w:cs="Times New Roman"/>
      <w:sz w:val="24"/>
      <w:szCs w:val="24"/>
      <w:lang w:eastAsia="ru-RU"/>
    </w:rPr>
  </w:style>
  <w:style w:type="paragraph" w:customStyle="1" w:styleId="s1">
    <w:name w:val="s_1"/>
    <w:basedOn w:val="a"/>
    <w:rsid w:val="00A761D3"/>
    <w:pPr>
      <w:widowControl/>
      <w:autoSpaceDE/>
      <w:autoSpaceDN/>
      <w:adjustRightInd/>
      <w:spacing w:before="100" w:beforeAutospacing="1" w:after="100" w:afterAutospacing="1"/>
    </w:pPr>
  </w:style>
  <w:style w:type="table" w:styleId="ae">
    <w:name w:val="Light List"/>
    <w:basedOn w:val="a1"/>
    <w:uiPriority w:val="61"/>
    <w:rsid w:val="00AD1FC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12">
    <w:name w:val="Обычный1"/>
    <w:uiPriority w:val="99"/>
    <w:rsid w:val="001C63E2"/>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
    <w:name w:val="Базовый"/>
    <w:rsid w:val="00AE5AFD"/>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E2E96"/>
    <w:rPr>
      <w:rFonts w:ascii="Times New Roman" w:eastAsia="Times New Roman" w:hAnsi="Times New Roman" w:cs="Times New Roman"/>
      <w:b/>
      <w:bCs/>
      <w:sz w:val="27"/>
      <w:szCs w:val="27"/>
      <w:lang w:eastAsia="ru-RU"/>
    </w:rPr>
  </w:style>
  <w:style w:type="character" w:customStyle="1" w:styleId="ConsPlusNormal0">
    <w:name w:val="ConsPlusNormal Знак"/>
    <w:link w:val="ConsPlusNormal"/>
    <w:locked/>
    <w:rsid w:val="00445B18"/>
    <w:rPr>
      <w:rFonts w:ascii="Times New Roman" w:eastAsia="Calibri" w:hAnsi="Times New Roman" w:cs="Times New Roman"/>
      <w:b/>
      <w:bCs/>
      <w:lang w:eastAsia="ru-RU"/>
    </w:rPr>
  </w:style>
  <w:style w:type="paragraph" w:customStyle="1" w:styleId="af0">
    <w:name w:val="Таблица текст"/>
    <w:basedOn w:val="a"/>
    <w:rsid w:val="007D6883"/>
    <w:pPr>
      <w:widowControl/>
      <w:tabs>
        <w:tab w:val="left" w:pos="1134"/>
      </w:tabs>
      <w:kinsoku w:val="0"/>
      <w:overflowPunct w:val="0"/>
      <w:adjustRightInd/>
      <w:spacing w:before="40" w:after="40"/>
      <w:ind w:left="57" w:right="57"/>
    </w:pPr>
    <w:rPr>
      <w:sz w:val="22"/>
    </w:rPr>
  </w:style>
  <w:style w:type="character" w:customStyle="1" w:styleId="a8">
    <w:name w:val="Абзац списка Знак"/>
    <w:link w:val="a7"/>
    <w:locked/>
    <w:rsid w:val="00780A3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3459">
      <w:bodyDiv w:val="1"/>
      <w:marLeft w:val="0"/>
      <w:marRight w:val="0"/>
      <w:marTop w:val="0"/>
      <w:marBottom w:val="0"/>
      <w:divBdr>
        <w:top w:val="none" w:sz="0" w:space="0" w:color="auto"/>
        <w:left w:val="none" w:sz="0" w:space="0" w:color="auto"/>
        <w:bottom w:val="none" w:sz="0" w:space="0" w:color="auto"/>
        <w:right w:val="none" w:sz="0" w:space="0" w:color="auto"/>
      </w:divBdr>
    </w:div>
    <w:div w:id="176232961">
      <w:bodyDiv w:val="1"/>
      <w:marLeft w:val="0"/>
      <w:marRight w:val="0"/>
      <w:marTop w:val="0"/>
      <w:marBottom w:val="0"/>
      <w:divBdr>
        <w:top w:val="none" w:sz="0" w:space="0" w:color="auto"/>
        <w:left w:val="none" w:sz="0" w:space="0" w:color="auto"/>
        <w:bottom w:val="none" w:sz="0" w:space="0" w:color="auto"/>
        <w:right w:val="none" w:sz="0" w:space="0" w:color="auto"/>
      </w:divBdr>
    </w:div>
    <w:div w:id="276910964">
      <w:bodyDiv w:val="1"/>
      <w:marLeft w:val="0"/>
      <w:marRight w:val="0"/>
      <w:marTop w:val="0"/>
      <w:marBottom w:val="0"/>
      <w:divBdr>
        <w:top w:val="none" w:sz="0" w:space="0" w:color="auto"/>
        <w:left w:val="none" w:sz="0" w:space="0" w:color="auto"/>
        <w:bottom w:val="none" w:sz="0" w:space="0" w:color="auto"/>
        <w:right w:val="none" w:sz="0" w:space="0" w:color="auto"/>
      </w:divBdr>
    </w:div>
    <w:div w:id="430704466">
      <w:bodyDiv w:val="1"/>
      <w:marLeft w:val="0"/>
      <w:marRight w:val="0"/>
      <w:marTop w:val="0"/>
      <w:marBottom w:val="0"/>
      <w:divBdr>
        <w:top w:val="none" w:sz="0" w:space="0" w:color="auto"/>
        <w:left w:val="none" w:sz="0" w:space="0" w:color="auto"/>
        <w:bottom w:val="none" w:sz="0" w:space="0" w:color="auto"/>
        <w:right w:val="none" w:sz="0" w:space="0" w:color="auto"/>
      </w:divBdr>
    </w:div>
    <w:div w:id="772944802">
      <w:bodyDiv w:val="1"/>
      <w:marLeft w:val="0"/>
      <w:marRight w:val="0"/>
      <w:marTop w:val="0"/>
      <w:marBottom w:val="0"/>
      <w:divBdr>
        <w:top w:val="none" w:sz="0" w:space="0" w:color="auto"/>
        <w:left w:val="none" w:sz="0" w:space="0" w:color="auto"/>
        <w:bottom w:val="none" w:sz="0" w:space="0" w:color="auto"/>
        <w:right w:val="none" w:sz="0" w:space="0" w:color="auto"/>
      </w:divBdr>
    </w:div>
    <w:div w:id="783158273">
      <w:bodyDiv w:val="1"/>
      <w:marLeft w:val="0"/>
      <w:marRight w:val="0"/>
      <w:marTop w:val="0"/>
      <w:marBottom w:val="0"/>
      <w:divBdr>
        <w:top w:val="none" w:sz="0" w:space="0" w:color="auto"/>
        <w:left w:val="none" w:sz="0" w:space="0" w:color="auto"/>
        <w:bottom w:val="none" w:sz="0" w:space="0" w:color="auto"/>
        <w:right w:val="none" w:sz="0" w:space="0" w:color="auto"/>
      </w:divBdr>
    </w:div>
    <w:div w:id="866065094">
      <w:bodyDiv w:val="1"/>
      <w:marLeft w:val="0"/>
      <w:marRight w:val="0"/>
      <w:marTop w:val="0"/>
      <w:marBottom w:val="0"/>
      <w:divBdr>
        <w:top w:val="none" w:sz="0" w:space="0" w:color="auto"/>
        <w:left w:val="none" w:sz="0" w:space="0" w:color="auto"/>
        <w:bottom w:val="none" w:sz="0" w:space="0" w:color="auto"/>
        <w:right w:val="none" w:sz="0" w:space="0" w:color="auto"/>
      </w:divBdr>
    </w:div>
    <w:div w:id="1124346969">
      <w:bodyDiv w:val="1"/>
      <w:marLeft w:val="0"/>
      <w:marRight w:val="0"/>
      <w:marTop w:val="0"/>
      <w:marBottom w:val="0"/>
      <w:divBdr>
        <w:top w:val="none" w:sz="0" w:space="0" w:color="auto"/>
        <w:left w:val="none" w:sz="0" w:space="0" w:color="auto"/>
        <w:bottom w:val="none" w:sz="0" w:space="0" w:color="auto"/>
        <w:right w:val="none" w:sz="0" w:space="0" w:color="auto"/>
      </w:divBdr>
    </w:div>
    <w:div w:id="1126315683">
      <w:bodyDiv w:val="1"/>
      <w:marLeft w:val="0"/>
      <w:marRight w:val="0"/>
      <w:marTop w:val="0"/>
      <w:marBottom w:val="0"/>
      <w:divBdr>
        <w:top w:val="none" w:sz="0" w:space="0" w:color="auto"/>
        <w:left w:val="none" w:sz="0" w:space="0" w:color="auto"/>
        <w:bottom w:val="none" w:sz="0" w:space="0" w:color="auto"/>
        <w:right w:val="none" w:sz="0" w:space="0" w:color="auto"/>
      </w:divBdr>
    </w:div>
    <w:div w:id="1479884605">
      <w:bodyDiv w:val="1"/>
      <w:marLeft w:val="0"/>
      <w:marRight w:val="0"/>
      <w:marTop w:val="0"/>
      <w:marBottom w:val="0"/>
      <w:divBdr>
        <w:top w:val="none" w:sz="0" w:space="0" w:color="auto"/>
        <w:left w:val="none" w:sz="0" w:space="0" w:color="auto"/>
        <w:bottom w:val="none" w:sz="0" w:space="0" w:color="auto"/>
        <w:right w:val="none" w:sz="0" w:space="0" w:color="auto"/>
      </w:divBdr>
    </w:div>
    <w:div w:id="17272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kodeks://link/d?nd=436733824" TargetMode="External"/><Relationship Id="rId18"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hyperlink" Target="kodeks://link/d?nd=499011838" TargetMode="External"/><Relationship Id="rId7" Type="http://schemas.openxmlformats.org/officeDocument/2006/relationships/hyperlink" Target="kodeks://link/d?nd=499011838" TargetMode="External"/><Relationship Id="rId12" Type="http://schemas.openxmlformats.org/officeDocument/2006/relationships/hyperlink" Target="kodeks://link/d?nd=436762684" TargetMode="External"/><Relationship Id="rId17" Type="http://schemas.openxmlformats.org/officeDocument/2006/relationships/hyperlink" Target="kodeks://link/d?nd=49906095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kodeks://link/d?nd=901714433" TargetMode="External"/><Relationship Id="rId20" Type="http://schemas.openxmlformats.org/officeDocument/2006/relationships/hyperlink" Target="kodeks://link/d?nd=9027690" TargetMode="External"/><Relationship Id="rId1" Type="http://schemas.openxmlformats.org/officeDocument/2006/relationships/customXml" Target="../customXml/item1.xml"/><Relationship Id="rId6" Type="http://schemas.openxmlformats.org/officeDocument/2006/relationships/hyperlink" Target="https://agregatoreat.ru/lk/customer/eat/announcement/b05fad69-c183-44a9-8954-e68f995b4fb6" TargetMode="External"/><Relationship Id="rId11" Type="http://schemas.openxmlformats.org/officeDocument/2006/relationships/hyperlink" Target="kodeks://link/d?nd=49901183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mailto:fkusizo1-09@mail.ru" TargetMode="External"/><Relationship Id="rId10" Type="http://schemas.openxmlformats.org/officeDocument/2006/relationships/hyperlink" Target="kodeks://link/d?nd=499011838" TargetMode="External"/><Relationship Id="rId19"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consultantplus://offline/ref=3B997AD42D6A9263A984734B46BE9586622EE01DF4AD62872D6BF89B1D7050C439F3F0C3DC65D09C7D4518B9AE81DDAD6B1DDB25A7FFxFBAJ" TargetMode="External"/><Relationship Id="rId14" Type="http://schemas.openxmlformats.org/officeDocument/2006/relationships/hyperlink" Target="kodeks://link/d?nd=499060301" TargetMode="External"/><Relationship Id="rId22" Type="http://schemas.openxmlformats.org/officeDocument/2006/relationships/hyperlink" Target="kodeks://link/d?nd=4990118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32698-869E-4B3D-A0D7-90F2962CC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11</Pages>
  <Words>4696</Words>
  <Characters>26771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Тыл</dc:creator>
  <cp:lastModifiedBy>user</cp:lastModifiedBy>
  <cp:revision>20</cp:revision>
  <cp:lastPrinted>2026-05-22T06:31:00Z</cp:lastPrinted>
  <dcterms:created xsi:type="dcterms:W3CDTF">2025-04-02T09:35:00Z</dcterms:created>
  <dcterms:modified xsi:type="dcterms:W3CDTF">2026-06-04T10:48:00Z</dcterms:modified>
</cp:coreProperties>
</file>