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ГОСУДАРСТВЕННЫЙ КОНТРАКТ</w:t>
      </w:r>
      <w:r w:rsidRPr="00494934">
        <w:rPr>
          <w:rFonts w:ascii="Times New Roman" w:eastAsia="Times New Roman" w:hAnsi="Times New Roman" w:cs="Times New Roman"/>
          <w:sz w:val="24"/>
          <w:szCs w:val="24"/>
          <w:vertAlign w:val="superscript"/>
        </w:rPr>
        <w:t> </w:t>
      </w:r>
      <w:r w:rsidR="000F73FA">
        <w:rPr>
          <w:rFonts w:ascii="Times New Roman" w:eastAsia="Times New Roman" w:hAnsi="Times New Roman" w:cs="Times New Roman"/>
          <w:sz w:val="24"/>
          <w:szCs w:val="24"/>
        </w:rPr>
        <w:t xml:space="preserve"> №</w:t>
      </w:r>
    </w:p>
    <w:p w:rsidR="00C340D9" w:rsidRPr="000060CA"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sidRPr="00494934">
        <w:rPr>
          <w:rFonts w:ascii="Times New Roman" w:eastAsia="Times New Roman" w:hAnsi="Times New Roman" w:cs="Times New Roman"/>
          <w:sz w:val="24"/>
          <w:szCs w:val="24"/>
        </w:rPr>
        <w:t xml:space="preserve">на поставку </w:t>
      </w:r>
      <w:r w:rsidR="00793231">
        <w:rPr>
          <w:rFonts w:ascii="Times New Roman" w:eastAsia="Times New Roman" w:hAnsi="Times New Roman" w:cs="Times New Roman"/>
          <w:sz w:val="24"/>
          <w:szCs w:val="24"/>
        </w:rPr>
        <w:t>овощей</w:t>
      </w:r>
      <w:r w:rsidR="005E50C2">
        <w:rPr>
          <w:rFonts w:ascii="Times New Roman" w:eastAsia="Times New Roman" w:hAnsi="Times New Roman" w:cs="Times New Roman"/>
          <w:sz w:val="24"/>
          <w:szCs w:val="24"/>
        </w:rPr>
        <w:t xml:space="preserve"> </w:t>
      </w:r>
      <w:r w:rsidR="00676CD8">
        <w:rPr>
          <w:rFonts w:ascii="Times New Roman" w:eastAsia="Times New Roman" w:hAnsi="Times New Roman" w:cs="Times New Roman"/>
          <w:sz w:val="24"/>
          <w:szCs w:val="24"/>
        </w:rPr>
        <w:t>свежих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7"/>
        <w:gridCol w:w="5582"/>
      </w:tblGrid>
      <w:tr w:rsidR="00C340D9" w:rsidRPr="00494934" w:rsidTr="00175EC3">
        <w:tc>
          <w:tcPr>
            <w:tcW w:w="4057" w:type="dxa"/>
          </w:tcPr>
          <w:p w:rsidR="00C340D9" w:rsidRPr="00494934" w:rsidRDefault="00C340D9" w:rsidP="00C340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 Ульяновск</w:t>
            </w:r>
          </w:p>
        </w:tc>
        <w:tc>
          <w:tcPr>
            <w:tcW w:w="5582" w:type="dxa"/>
          </w:tcPr>
          <w:p w:rsidR="00C340D9" w:rsidRPr="00494934" w:rsidRDefault="00C340D9" w:rsidP="00D42BD1">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w:t>
            </w: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_____________</w:t>
            </w:r>
            <w:r w:rsidRPr="00494934">
              <w:rPr>
                <w:rFonts w:ascii="Times New Roman" w:eastAsia="Times New Roman" w:hAnsi="Times New Roman" w:cs="Times New Roman"/>
                <w:sz w:val="24"/>
                <w:szCs w:val="24"/>
              </w:rPr>
              <w:t>20</w:t>
            </w:r>
            <w:r w:rsidR="00203DC6">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494934">
              <w:rPr>
                <w:rFonts w:ascii="Times New Roman" w:eastAsia="Times New Roman" w:hAnsi="Times New Roman" w:cs="Times New Roman"/>
                <w:sz w:val="24"/>
                <w:szCs w:val="24"/>
              </w:rPr>
              <w:t xml:space="preserve"> г.</w:t>
            </w:r>
            <w:r w:rsidRPr="00494934">
              <w:rPr>
                <w:rFonts w:ascii="Times New Roman" w:eastAsia="Times New Roman" w:hAnsi="Times New Roman" w:cs="Times New Roman"/>
                <w:sz w:val="24"/>
                <w:szCs w:val="24"/>
                <w:vertAlign w:val="superscript"/>
              </w:rPr>
              <w:t> </w:t>
            </w:r>
          </w:p>
        </w:tc>
      </w:tr>
    </w:tbl>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Областное государственное казенное общеобразовательное </w:t>
      </w:r>
      <w:r w:rsidR="00ED40D0" w:rsidRPr="00494934">
        <w:rPr>
          <w:rFonts w:ascii="Times New Roman" w:eastAsia="Times New Roman" w:hAnsi="Times New Roman" w:cs="Times New Roman"/>
          <w:sz w:val="24"/>
          <w:szCs w:val="24"/>
        </w:rPr>
        <w:t>учреждение «Школа</w:t>
      </w:r>
      <w:r w:rsidRPr="00494934">
        <w:rPr>
          <w:rFonts w:ascii="Times New Roman" w:eastAsia="Times New Roman" w:hAnsi="Times New Roman" w:cs="Times New Roman"/>
          <w:sz w:val="24"/>
          <w:szCs w:val="24"/>
        </w:rPr>
        <w:t xml:space="preserve"> для обучающихся с ограниченными возможностями здоровья №</w:t>
      </w:r>
      <w:r w:rsidR="002D71A6" w:rsidRPr="00494934">
        <w:rPr>
          <w:rFonts w:ascii="Times New Roman" w:eastAsia="Times New Roman" w:hAnsi="Times New Roman" w:cs="Times New Roman"/>
          <w:sz w:val="24"/>
          <w:szCs w:val="24"/>
        </w:rPr>
        <w:t>23</w:t>
      </w:r>
      <w:r w:rsidRPr="00494934">
        <w:rPr>
          <w:rFonts w:ascii="Times New Roman" w:eastAsia="Times New Roman" w:hAnsi="Times New Roman" w:cs="Times New Roman"/>
          <w:sz w:val="24"/>
          <w:szCs w:val="24"/>
        </w:rPr>
        <w:t>», именуемое</w:t>
      </w:r>
      <w:r w:rsidRPr="00494934">
        <w:rPr>
          <w:rFonts w:ascii="Times New Roman" w:eastAsia="Times New Roman" w:hAnsi="Times New Roman" w:cs="Times New Roman"/>
          <w:sz w:val="24"/>
          <w:szCs w:val="24"/>
          <w:vertAlign w:val="superscript"/>
        </w:rPr>
        <w:t> </w:t>
      </w:r>
      <w:r w:rsidRPr="00494934">
        <w:rPr>
          <w:rFonts w:ascii="Times New Roman" w:eastAsia="Times New Roman" w:hAnsi="Times New Roman" w:cs="Times New Roman"/>
          <w:sz w:val="24"/>
          <w:szCs w:val="24"/>
        </w:rPr>
        <w:t xml:space="preserve"> в дальнейшем «Заказчик», в лице директора </w:t>
      </w:r>
      <w:r w:rsidR="002D71A6" w:rsidRPr="00494934">
        <w:rPr>
          <w:rFonts w:ascii="Times New Roman" w:eastAsia="Times New Roman" w:hAnsi="Times New Roman" w:cs="Times New Roman"/>
          <w:sz w:val="24"/>
          <w:szCs w:val="24"/>
        </w:rPr>
        <w:t>Дейковой Ирины Николаевны</w:t>
      </w:r>
      <w:r w:rsidRPr="00494934">
        <w:rPr>
          <w:rFonts w:ascii="Times New Roman" w:eastAsia="Times New Roman" w:hAnsi="Times New Roman" w:cs="Times New Roman"/>
          <w:sz w:val="24"/>
          <w:szCs w:val="24"/>
        </w:rPr>
        <w:t xml:space="preserve">, действующего на основании Устава, с одной стороны, и </w:t>
      </w:r>
      <w:r w:rsidR="000F73FA">
        <w:rPr>
          <w:rFonts w:ascii="Times New Roman" w:eastAsia="Times New Roman" w:hAnsi="Times New Roman" w:cs="Times New Roman"/>
          <w:sz w:val="24"/>
          <w:szCs w:val="24"/>
        </w:rPr>
        <w:t>___________________</w:t>
      </w:r>
      <w:r w:rsidR="00146121" w:rsidRPr="00146121">
        <w:rPr>
          <w:rFonts w:ascii="Times New Roman" w:eastAsia="Times New Roman" w:hAnsi="Times New Roman" w:cs="Times New Roman"/>
          <w:sz w:val="24"/>
          <w:szCs w:val="24"/>
        </w:rPr>
        <w:t xml:space="preserve">, именуемый в дальнейшем «Поставщик», действующего на основании </w:t>
      </w:r>
      <w:r w:rsidR="000F73FA">
        <w:rPr>
          <w:rFonts w:ascii="Times New Roman" w:eastAsia="Times New Roman" w:hAnsi="Times New Roman" w:cs="Times New Roman"/>
          <w:sz w:val="24"/>
          <w:szCs w:val="24"/>
        </w:rPr>
        <w:t>___________</w:t>
      </w:r>
      <w:r w:rsidR="00146121" w:rsidRPr="00146121">
        <w:rPr>
          <w:rFonts w:ascii="Times New Roman" w:eastAsia="Times New Roman" w:hAnsi="Times New Roman" w:cs="Times New Roman"/>
          <w:sz w:val="24"/>
          <w:szCs w:val="24"/>
        </w:rPr>
        <w:t xml:space="preserve">, </w:t>
      </w:r>
      <w:r w:rsidR="006E4BE6" w:rsidRPr="00494934">
        <w:rPr>
          <w:rFonts w:ascii="Times New Roman" w:eastAsia="Times New Roman" w:hAnsi="Times New Roman" w:cs="Times New Roman"/>
          <w:sz w:val="24"/>
          <w:szCs w:val="24"/>
        </w:rPr>
        <w:t xml:space="preserve">с другой стороны, вместе именуемые в дальнейшем «Стороны», на основании </w:t>
      </w:r>
      <w:r w:rsidR="008C3B46" w:rsidRPr="00494934">
        <w:rPr>
          <w:rFonts w:ascii="Times New Roman" w:eastAsia="Times New Roman" w:hAnsi="Times New Roman" w:cs="Times New Roman"/>
          <w:sz w:val="24"/>
          <w:szCs w:val="24"/>
        </w:rPr>
        <w:t>п.5 ч.1 ст. 93</w:t>
      </w:r>
      <w:r w:rsidR="006E4BE6" w:rsidRPr="00494934">
        <w:rPr>
          <w:rFonts w:ascii="Times New Roman" w:eastAsia="Times New Roman" w:hAnsi="Times New Roman" w:cs="Times New Roman"/>
          <w:sz w:val="24"/>
          <w:szCs w:val="24"/>
        </w:rPr>
        <w:t xml:space="preserve"> Федеральн</w:t>
      </w:r>
      <w:r w:rsidR="008C3B46" w:rsidRPr="00494934">
        <w:rPr>
          <w:rFonts w:ascii="Times New Roman" w:eastAsia="Times New Roman" w:hAnsi="Times New Roman" w:cs="Times New Roman"/>
          <w:sz w:val="24"/>
          <w:szCs w:val="24"/>
        </w:rPr>
        <w:t>ого</w:t>
      </w:r>
      <w:r w:rsidR="006E4BE6" w:rsidRPr="00494934">
        <w:rPr>
          <w:rFonts w:ascii="Times New Roman" w:eastAsia="Times New Roman" w:hAnsi="Times New Roman" w:cs="Times New Roman"/>
          <w:sz w:val="24"/>
          <w:szCs w:val="24"/>
        </w:rPr>
        <w:t xml:space="preserve"> закон</w:t>
      </w:r>
      <w:r w:rsidR="008C3B46" w:rsidRPr="00494934">
        <w:rPr>
          <w:rFonts w:ascii="Times New Roman" w:eastAsia="Times New Roman" w:hAnsi="Times New Roman" w:cs="Times New Roman"/>
          <w:sz w:val="24"/>
          <w:szCs w:val="24"/>
        </w:rPr>
        <w:t>а</w:t>
      </w:r>
      <w:r w:rsidR="006E4BE6" w:rsidRPr="00494934">
        <w:rPr>
          <w:rFonts w:ascii="Times New Roman" w:eastAsia="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 ПРЕДМЕТ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 Поставщик обязуется передать в собственность</w:t>
      </w:r>
      <w:r w:rsidR="00FB68BE">
        <w:rPr>
          <w:rFonts w:ascii="Times New Roman" w:eastAsia="Times New Roman" w:hAnsi="Times New Roman" w:cs="Times New Roman"/>
          <w:sz w:val="24"/>
          <w:szCs w:val="24"/>
        </w:rPr>
        <w:t xml:space="preserve"> </w:t>
      </w:r>
      <w:r w:rsidR="00793231">
        <w:rPr>
          <w:rFonts w:ascii="Times New Roman" w:eastAsia="Times New Roman" w:hAnsi="Times New Roman" w:cs="Times New Roman"/>
          <w:b/>
          <w:sz w:val="24"/>
          <w:szCs w:val="24"/>
        </w:rPr>
        <w:t>Овощи</w:t>
      </w:r>
      <w:r w:rsidR="00676CD8">
        <w:rPr>
          <w:rFonts w:ascii="Times New Roman" w:eastAsia="Times New Roman" w:hAnsi="Times New Roman" w:cs="Times New Roman"/>
          <w:b/>
          <w:sz w:val="24"/>
          <w:szCs w:val="24"/>
        </w:rPr>
        <w:t xml:space="preserve"> свежие</w:t>
      </w:r>
      <w:r w:rsidR="00500C59">
        <w:rPr>
          <w:rFonts w:ascii="Times New Roman" w:eastAsia="Times New Roman" w:hAnsi="Times New Roman" w:cs="Times New Roman"/>
          <w:b/>
          <w:sz w:val="24"/>
          <w:szCs w:val="24"/>
        </w:rPr>
        <w:t xml:space="preserve"> </w:t>
      </w:r>
      <w:r w:rsidRPr="00494934">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 ЦЕНА КОНТРАКТА И ПОРЯДОК РАСЧЕТОВ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2.1. Цена Контракта составляет </w:t>
      </w:r>
      <w:r w:rsidR="000F73FA">
        <w:rPr>
          <w:rFonts w:ascii="Times New Roman" w:eastAsia="Times New Roman" w:hAnsi="Times New Roman" w:cs="Times New Roman"/>
          <w:b/>
          <w:sz w:val="24"/>
          <w:szCs w:val="24"/>
        </w:rPr>
        <w:t>_______</w:t>
      </w:r>
      <w:r w:rsidR="00A970B8" w:rsidRPr="00746C90">
        <w:rPr>
          <w:rFonts w:ascii="Times New Roman" w:eastAsia="Times New Roman" w:hAnsi="Times New Roman" w:cs="Times New Roman"/>
          <w:b/>
          <w:sz w:val="24"/>
          <w:szCs w:val="24"/>
        </w:rPr>
        <w:t>(</w:t>
      </w:r>
      <w:r w:rsidR="000F73FA">
        <w:rPr>
          <w:rFonts w:ascii="Times New Roman" w:eastAsia="Times New Roman" w:hAnsi="Times New Roman" w:cs="Times New Roman"/>
          <w:b/>
          <w:sz w:val="24"/>
          <w:szCs w:val="24"/>
        </w:rPr>
        <w:t>____________</w:t>
      </w:r>
      <w:r w:rsidRPr="00746C90">
        <w:rPr>
          <w:rFonts w:ascii="Times New Roman" w:eastAsia="Times New Roman" w:hAnsi="Times New Roman" w:cs="Times New Roman"/>
          <w:b/>
          <w:sz w:val="24"/>
          <w:szCs w:val="24"/>
        </w:rPr>
        <w:t>)</w:t>
      </w:r>
      <w:r w:rsidRPr="00746C90">
        <w:rPr>
          <w:rFonts w:ascii="Times New Roman" w:eastAsia="Times New Roman" w:hAnsi="Times New Roman" w:cs="Times New Roman"/>
          <w:b/>
          <w:sz w:val="24"/>
          <w:szCs w:val="24"/>
          <w:vertAlign w:val="superscript"/>
        </w:rPr>
        <w:t> </w:t>
      </w:r>
      <w:r w:rsidRPr="00746C90">
        <w:rPr>
          <w:rFonts w:ascii="Times New Roman" w:eastAsia="Times New Roman" w:hAnsi="Times New Roman" w:cs="Times New Roman"/>
          <w:b/>
          <w:sz w:val="24"/>
          <w:szCs w:val="24"/>
        </w:rPr>
        <w:t xml:space="preserve"> рубл</w:t>
      </w:r>
      <w:r w:rsidR="00746C90" w:rsidRPr="00746C90">
        <w:rPr>
          <w:rFonts w:ascii="Times New Roman" w:eastAsia="Times New Roman" w:hAnsi="Times New Roman" w:cs="Times New Roman"/>
          <w:b/>
          <w:sz w:val="24"/>
          <w:szCs w:val="24"/>
        </w:rPr>
        <w:t>ей</w:t>
      </w:r>
      <w:r w:rsidR="00500C59">
        <w:rPr>
          <w:rFonts w:ascii="Times New Roman" w:eastAsia="Times New Roman" w:hAnsi="Times New Roman" w:cs="Times New Roman"/>
          <w:b/>
          <w:sz w:val="24"/>
          <w:szCs w:val="24"/>
        </w:rPr>
        <w:t xml:space="preserve"> </w:t>
      </w:r>
      <w:r w:rsidR="000F73FA">
        <w:rPr>
          <w:rFonts w:ascii="Times New Roman" w:eastAsia="Times New Roman" w:hAnsi="Times New Roman" w:cs="Times New Roman"/>
          <w:b/>
          <w:sz w:val="24"/>
          <w:szCs w:val="24"/>
        </w:rPr>
        <w:t>____</w:t>
      </w:r>
      <w:r w:rsidR="00500C59">
        <w:rPr>
          <w:rFonts w:ascii="Times New Roman" w:eastAsia="Times New Roman" w:hAnsi="Times New Roman" w:cs="Times New Roman"/>
          <w:b/>
          <w:sz w:val="24"/>
          <w:szCs w:val="24"/>
        </w:rPr>
        <w:t xml:space="preserve"> </w:t>
      </w:r>
      <w:r w:rsidRPr="00746C90">
        <w:rPr>
          <w:rFonts w:ascii="Times New Roman" w:eastAsia="Times New Roman" w:hAnsi="Times New Roman" w:cs="Times New Roman"/>
          <w:b/>
          <w:sz w:val="24"/>
          <w:szCs w:val="24"/>
        </w:rPr>
        <w:t>копе</w:t>
      </w:r>
      <w:r w:rsidR="008C3B46" w:rsidRPr="00746C90">
        <w:rPr>
          <w:rFonts w:ascii="Times New Roman" w:eastAsia="Times New Roman" w:hAnsi="Times New Roman" w:cs="Times New Roman"/>
          <w:b/>
          <w:sz w:val="24"/>
          <w:szCs w:val="24"/>
        </w:rPr>
        <w:t>ек</w:t>
      </w:r>
      <w:r w:rsidRPr="00746C90">
        <w:rPr>
          <w:rFonts w:ascii="Times New Roman" w:eastAsia="Times New Roman" w:hAnsi="Times New Roman" w:cs="Times New Roman"/>
          <w:sz w:val="24"/>
          <w:szCs w:val="24"/>
        </w:rPr>
        <w:t xml:space="preserve">, </w:t>
      </w:r>
      <w:r w:rsidR="00A970B8" w:rsidRPr="00746C90">
        <w:rPr>
          <w:rFonts w:ascii="Times New Roman" w:eastAsia="Times New Roman" w:hAnsi="Times New Roman" w:cs="Times New Roman"/>
          <w:sz w:val="24"/>
          <w:szCs w:val="24"/>
        </w:rPr>
        <w:t>НДС не облагается,</w:t>
      </w:r>
      <w:r w:rsidR="00A970B8" w:rsidRPr="00494934">
        <w:rPr>
          <w:rFonts w:ascii="Times New Roman" w:eastAsia="Times New Roman" w:hAnsi="Times New Roman" w:cs="Times New Roman"/>
          <w:sz w:val="24"/>
          <w:szCs w:val="24"/>
        </w:rPr>
        <w:t xml:space="preserve"> на основании п. 2  ст. 346.11  Налогового Кодекса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2.3. Источник финансирования Контракта</w:t>
      </w:r>
      <w:r w:rsidR="000060CA">
        <w:rPr>
          <w:rFonts w:ascii="Times New Roman" w:eastAsia="Times New Roman" w:hAnsi="Times New Roman" w:cs="Times New Roman"/>
          <w:sz w:val="24"/>
          <w:szCs w:val="24"/>
        </w:rPr>
        <w:t>:</w:t>
      </w:r>
      <w:r w:rsidR="00500C59">
        <w:rPr>
          <w:rFonts w:ascii="Times New Roman" w:eastAsia="Times New Roman" w:hAnsi="Times New Roman" w:cs="Times New Roman"/>
          <w:sz w:val="24"/>
          <w:szCs w:val="24"/>
        </w:rPr>
        <w:t xml:space="preserve"> </w:t>
      </w:r>
      <w:r w:rsidR="00F65B79">
        <w:rPr>
          <w:rFonts w:ascii="Times New Roman" w:eastAsia="Times New Roman" w:hAnsi="Times New Roman" w:cs="Times New Roman"/>
          <w:b/>
          <w:sz w:val="24"/>
          <w:szCs w:val="24"/>
        </w:rPr>
        <w:t>бюджет</w:t>
      </w:r>
      <w:r w:rsidR="007B6AB5">
        <w:rPr>
          <w:rFonts w:ascii="Times New Roman" w:eastAsia="Times New Roman" w:hAnsi="Times New Roman" w:cs="Times New Roman"/>
          <w:b/>
          <w:sz w:val="24"/>
          <w:szCs w:val="24"/>
        </w:rPr>
        <w:t xml:space="preserve"> субъекта Российской Федерации (казенные учреждения и органы власти)</w:t>
      </w:r>
      <w:r w:rsidR="00121899">
        <w:rPr>
          <w:rFonts w:ascii="Times New Roman" w:eastAsia="Times New Roman" w:hAnsi="Times New Roman" w:cs="Times New Roman"/>
          <w:b/>
          <w:sz w:val="24"/>
          <w:szCs w:val="24"/>
        </w:rPr>
        <w:t xml:space="preserve"> на 202</w:t>
      </w:r>
      <w:r w:rsidR="009C573D">
        <w:rPr>
          <w:rFonts w:ascii="Times New Roman" w:eastAsia="Times New Roman" w:hAnsi="Times New Roman" w:cs="Times New Roman"/>
          <w:b/>
          <w:sz w:val="24"/>
          <w:szCs w:val="24"/>
        </w:rPr>
        <w:t>6</w:t>
      </w:r>
      <w:r w:rsidR="003F36F0">
        <w:rPr>
          <w:rFonts w:ascii="Times New Roman" w:eastAsia="Times New Roman" w:hAnsi="Times New Roman" w:cs="Times New Roman"/>
          <w:b/>
          <w:sz w:val="24"/>
          <w:szCs w:val="24"/>
        </w:rPr>
        <w:t xml:space="preserve"> год</w:t>
      </w:r>
      <w:r w:rsidR="00091818">
        <w:rPr>
          <w:rFonts w:ascii="Times New Roman" w:eastAsia="Times New Roman" w:hAnsi="Times New Roman" w:cs="Times New Roman"/>
          <w:b/>
          <w:sz w:val="24"/>
          <w:szCs w:val="24"/>
        </w:rPr>
        <w:t>.</w:t>
      </w:r>
    </w:p>
    <w:p w:rsidR="00C340D9" w:rsidRPr="00494934" w:rsidRDefault="00C340D9" w:rsidP="008C5C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2.4. </w:t>
      </w:r>
      <w:r w:rsidR="008C5C6E" w:rsidRPr="008C5C6E">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в течение </w:t>
      </w:r>
      <w:r w:rsidR="00B97507" w:rsidRPr="00B97507">
        <w:rPr>
          <w:rFonts w:ascii="Times New Roman" w:eastAsia="Times New Roman" w:hAnsi="Times New Roman" w:cs="Times New Roman"/>
          <w:sz w:val="24"/>
          <w:szCs w:val="24"/>
        </w:rPr>
        <w:t>7</w:t>
      </w:r>
      <w:r w:rsidR="00B97507">
        <w:rPr>
          <w:rFonts w:ascii="Times New Roman" w:eastAsia="Times New Roman" w:hAnsi="Times New Roman" w:cs="Times New Roman"/>
          <w:sz w:val="24"/>
          <w:szCs w:val="24"/>
        </w:rPr>
        <w:t xml:space="preserve"> </w:t>
      </w:r>
      <w:r w:rsidR="008C5C6E" w:rsidRPr="008C5C6E">
        <w:rPr>
          <w:rFonts w:ascii="Times New Roman" w:eastAsia="Times New Roman" w:hAnsi="Times New Roman" w:cs="Times New Roman"/>
          <w:sz w:val="24"/>
          <w:szCs w:val="24"/>
        </w:rPr>
        <w:t>(</w:t>
      </w:r>
      <w:r w:rsidR="00B97507">
        <w:rPr>
          <w:rFonts w:ascii="Times New Roman" w:eastAsia="Times New Roman" w:hAnsi="Times New Roman" w:cs="Times New Roman"/>
          <w:sz w:val="24"/>
          <w:szCs w:val="24"/>
        </w:rPr>
        <w:t>сем</w:t>
      </w:r>
      <w:r w:rsidR="008C5C6E">
        <w:rPr>
          <w:rFonts w:ascii="Times New Roman" w:eastAsia="Times New Roman" w:hAnsi="Times New Roman" w:cs="Times New Roman"/>
          <w:sz w:val="24"/>
          <w:szCs w:val="24"/>
        </w:rPr>
        <w:t>и</w:t>
      </w:r>
      <w:r w:rsidR="008C5C6E" w:rsidRPr="008C5C6E">
        <w:rPr>
          <w:rFonts w:ascii="Times New Roman" w:eastAsia="Times New Roman" w:hAnsi="Times New Roman" w:cs="Times New Roman"/>
          <w:sz w:val="24"/>
          <w:szCs w:val="24"/>
        </w:rPr>
        <w:t>) рабочих дней со дня подписания Заказчиком документа о приемке</w:t>
      </w:r>
      <w:r w:rsidR="008C5C6E">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III. ПОРЯДОК, СРОКИ И УСЛОВИЯ ПОСТАВКИ И ПРИЕМКИ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3.1. Товар Заказчику</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поставляется партиями в соответствии с условиями настоящего Контракта</w:t>
      </w:r>
      <w:r w:rsidR="00500C59">
        <w:rPr>
          <w:rFonts w:ascii="Times New Roman" w:eastAsia="Times New Roman" w:hAnsi="Times New Roman" w:cs="Times New Roman"/>
          <w:sz w:val="24"/>
          <w:szCs w:val="24"/>
        </w:rPr>
        <w:t xml:space="preserve"> </w:t>
      </w:r>
      <w:r w:rsidR="00C70C7F" w:rsidRPr="008C5C6E">
        <w:rPr>
          <w:rFonts w:ascii="Times New Roman" w:eastAsia="Times New Roman" w:hAnsi="Times New Roman" w:cs="Times New Roman"/>
          <w:b/>
          <w:sz w:val="24"/>
          <w:szCs w:val="24"/>
        </w:rPr>
        <w:t xml:space="preserve">с </w:t>
      </w:r>
      <w:r w:rsidR="00AA1BAA" w:rsidRPr="008C5C6E">
        <w:rPr>
          <w:rFonts w:ascii="Times New Roman" w:eastAsia="Times New Roman" w:hAnsi="Times New Roman" w:cs="Times New Roman"/>
          <w:b/>
          <w:sz w:val="24"/>
          <w:szCs w:val="24"/>
        </w:rPr>
        <w:t>момента заключения контракта</w:t>
      </w:r>
      <w:r w:rsidR="00D42BD1" w:rsidRPr="008C5C6E">
        <w:rPr>
          <w:rFonts w:ascii="Times New Roman" w:eastAsia="Times New Roman" w:hAnsi="Times New Roman" w:cs="Times New Roman"/>
          <w:b/>
          <w:sz w:val="24"/>
          <w:szCs w:val="24"/>
        </w:rPr>
        <w:t xml:space="preserve"> по </w:t>
      </w:r>
      <w:r w:rsidR="002F74B9">
        <w:rPr>
          <w:rFonts w:ascii="Times New Roman" w:eastAsia="Times New Roman" w:hAnsi="Times New Roman" w:cs="Times New Roman"/>
          <w:b/>
          <w:sz w:val="24"/>
          <w:szCs w:val="24"/>
        </w:rPr>
        <w:t>25.12</w:t>
      </w:r>
      <w:r w:rsidR="009C573D">
        <w:rPr>
          <w:rFonts w:ascii="Times New Roman" w:eastAsia="Times New Roman" w:hAnsi="Times New Roman" w:cs="Times New Roman"/>
          <w:b/>
          <w:sz w:val="24"/>
          <w:szCs w:val="24"/>
        </w:rPr>
        <w:t>.2026</w:t>
      </w:r>
      <w:r w:rsidR="00C70C7F" w:rsidRPr="008C5C6E">
        <w:rPr>
          <w:rFonts w:ascii="Times New Roman" w:eastAsia="Times New Roman" w:hAnsi="Times New Roman" w:cs="Times New Roman"/>
          <w:b/>
          <w:sz w:val="24"/>
          <w:szCs w:val="24"/>
        </w:rPr>
        <w:t xml:space="preserve"> г</w:t>
      </w:r>
      <w:r w:rsidRPr="008C5C6E">
        <w:rPr>
          <w:rFonts w:ascii="Times New Roman" w:eastAsia="Times New Roman" w:hAnsi="Times New Roman" w:cs="Times New Roman"/>
          <w:b/>
          <w:sz w:val="24"/>
          <w:szCs w:val="24"/>
        </w:rPr>
        <w:t>.</w:t>
      </w:r>
      <w:r w:rsidRPr="00494934">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3.2. Поставка Товара по Заявке осуществляется Поставщиком по адресу: </w:t>
      </w:r>
      <w:r w:rsidR="00B7184E" w:rsidRPr="00494934">
        <w:rPr>
          <w:rFonts w:ascii="Times New Roman" w:eastAsia="Times New Roman" w:hAnsi="Times New Roman" w:cs="Times New Roman"/>
          <w:sz w:val="24"/>
          <w:szCs w:val="24"/>
        </w:rPr>
        <w:t xml:space="preserve">г. Ульяновск, </w:t>
      </w:r>
      <w:r w:rsidR="009C573D">
        <w:rPr>
          <w:rFonts w:ascii="Times New Roman" w:eastAsia="Times New Roman" w:hAnsi="Times New Roman" w:cs="Times New Roman"/>
          <w:sz w:val="24"/>
          <w:szCs w:val="24"/>
        </w:rPr>
        <w:t>ул. Автозаводская, д. 51 или г. Ульяновск, ул. Александра Невского, 2А.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r w:rsidR="00175EC3" w:rsidRPr="00494934">
        <w:rPr>
          <w:rFonts w:ascii="Times New Roman" w:eastAsia="Times New Roman" w:hAnsi="Times New Roman" w:cs="Times New Roman"/>
          <w:sz w:val="24"/>
          <w:szCs w:val="24"/>
        </w:rPr>
        <w:t>при условии, что Поставщик является плательщиком</w:t>
      </w:r>
      <w:r w:rsidRPr="00494934">
        <w:rPr>
          <w:rFonts w:ascii="Times New Roman" w:eastAsia="Times New Roman" w:hAnsi="Times New Roman" w:cs="Times New Roman"/>
          <w:sz w:val="24"/>
          <w:szCs w:val="24"/>
        </w:rPr>
        <w:t xml:space="preserve"> НДС)</w:t>
      </w:r>
      <w:r w:rsidR="00175EC3" w:rsidRPr="00494934">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w:t>
      </w:r>
      <w:r w:rsidR="00175EC3" w:rsidRPr="00494934">
        <w:rPr>
          <w:rFonts w:ascii="Times New Roman" w:eastAsia="Times New Roman" w:hAnsi="Times New Roman" w:cs="Times New Roman"/>
          <w:sz w:val="24"/>
          <w:szCs w:val="24"/>
        </w:rPr>
        <w:t>том числе фальсификации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w:t>
      </w:r>
      <w:r w:rsidRPr="00494934">
        <w:rPr>
          <w:rFonts w:ascii="Times New Roman" w:eastAsia="Times New Roman" w:hAnsi="Times New Roman" w:cs="Times New Roman"/>
          <w:sz w:val="24"/>
          <w:szCs w:val="24"/>
        </w:rPr>
        <w:lastRenderedPageBreak/>
        <w:t>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IV. ВЗАИМОДЕЙСТВИЕ СТОРОН</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 Поставщик обязан: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w:t>
      </w:r>
      <w:r w:rsidRPr="00494934">
        <w:rPr>
          <w:rFonts w:ascii="Times New Roman" w:eastAsia="Times New Roman" w:hAnsi="Times New Roman" w:cs="Times New Roman"/>
          <w:sz w:val="24"/>
          <w:szCs w:val="24"/>
        </w:rPr>
        <w:lastRenderedPageBreak/>
        <w:t>ходе исполнения своих обязательств, в том числе о сложностях, возникающих при исполнении настоящего Контракта.</w:t>
      </w:r>
    </w:p>
    <w:p w:rsidR="00BB50E6" w:rsidRPr="00494934" w:rsidRDefault="00C340D9" w:rsidP="0001316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4.1.6. Поставщик обязан оформлять товарные накладные по форме № ТОРГ-12 в соответствии с законодательством Российской Федерации, а также </w:t>
      </w:r>
      <w:r w:rsidR="00175EC3" w:rsidRPr="00494934">
        <w:rPr>
          <w:rFonts w:ascii="Times New Roman" w:eastAsia="Times New Roman" w:hAnsi="Times New Roman" w:cs="Times New Roman"/>
          <w:sz w:val="24"/>
          <w:szCs w:val="24"/>
        </w:rPr>
        <w:t xml:space="preserve">(в случае, если Поставщик является плательщиком НДС) </w:t>
      </w:r>
      <w:r w:rsidRPr="00494934">
        <w:rPr>
          <w:rFonts w:ascii="Times New Roman" w:eastAsia="Times New Roman" w:hAnsi="Times New Roman" w:cs="Times New Roman"/>
          <w:sz w:val="24"/>
          <w:szCs w:val="24"/>
        </w:rPr>
        <w:t>счета-фактуры в соответствии с налоговым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 Поставщик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 Заказчик обязуется: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 Заказчик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4.4.6. Отказаться от приемки и оплаты Товара, не соответствующего условиям настоящего </w:t>
      </w:r>
      <w:r w:rsidRPr="00494934">
        <w:rPr>
          <w:rFonts w:ascii="Times New Roman" w:eastAsia="Times New Roman" w:hAnsi="Times New Roman" w:cs="Times New Roman"/>
          <w:sz w:val="24"/>
          <w:szCs w:val="24"/>
        </w:rPr>
        <w:lastRenderedPageBreak/>
        <w:t>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 УПАКОВКА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 КАЧЕСТВО ТОВАРА, СРОК ГОДНОСТИ</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6.2. Товар не должен представлять опасности для жизни и здоровья граждан.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 ОТВЕТСТВЕННОСТЬ СТОРОН</w:t>
      </w:r>
      <w:r w:rsidRPr="00494934">
        <w:rPr>
          <w:rFonts w:ascii="Times New Roman" w:eastAsia="Times New Roman" w:hAnsi="Times New Roman" w:cs="Times New Roman"/>
          <w:sz w:val="24"/>
          <w:szCs w:val="24"/>
          <w:vertAlign w:val="superscript"/>
        </w:rPr>
        <w:t> </w:t>
      </w:r>
    </w:p>
    <w:p w:rsidR="00540BF0" w:rsidRDefault="00540BF0"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40BF0" w:rsidRDefault="00540BF0"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VIII. ОБЕСПЕЧЕНИЕ ИСПОЛНЕНИЯ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 xml:space="preserve">8.1.Обеспечение исполнения настоящего Контракта </w:t>
      </w:r>
      <w:r w:rsidR="008C3B46" w:rsidRPr="00494934">
        <w:rPr>
          <w:rFonts w:ascii="Times New Roman" w:eastAsia="Times New Roman" w:hAnsi="Times New Roman" w:cs="Times New Roman"/>
          <w:sz w:val="24"/>
          <w:szCs w:val="24"/>
        </w:rPr>
        <w:t>не предусматривается.</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IX. ОБСТОЯТЕЛЬСТВА НЕПРЕОДОЛИМОЙ СИЛЫ</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 РАССМОТРЕНИЕ И РАЗРЕШЕНИЕ СПОРОВ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 СРОК ДЕЙСТВИЯ И ПОРЯДОК ИЗМЕНЕНИЯ, РАСТОРЖЕНИЯ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w:t>
      </w:r>
      <w:r w:rsidR="003F36F0">
        <w:rPr>
          <w:rFonts w:ascii="Times New Roman" w:eastAsia="Times New Roman" w:hAnsi="Times New Roman" w:cs="Times New Roman"/>
          <w:sz w:val="24"/>
          <w:szCs w:val="24"/>
        </w:rPr>
        <w:t>3</w:t>
      </w:r>
      <w:r w:rsidR="00091818">
        <w:rPr>
          <w:rFonts w:ascii="Times New Roman" w:eastAsia="Times New Roman" w:hAnsi="Times New Roman" w:cs="Times New Roman"/>
          <w:sz w:val="24"/>
          <w:szCs w:val="24"/>
        </w:rPr>
        <w:t>1</w:t>
      </w:r>
      <w:r w:rsidRPr="00494934">
        <w:rPr>
          <w:rFonts w:ascii="Times New Roman" w:eastAsia="Times New Roman" w:hAnsi="Times New Roman" w:cs="Times New Roman"/>
          <w:sz w:val="24"/>
          <w:szCs w:val="24"/>
        </w:rPr>
        <w:t xml:space="preserve">» </w:t>
      </w:r>
      <w:r w:rsidR="002F74B9">
        <w:rPr>
          <w:rFonts w:ascii="Times New Roman" w:eastAsia="Times New Roman" w:hAnsi="Times New Roman" w:cs="Times New Roman"/>
          <w:sz w:val="24"/>
          <w:szCs w:val="24"/>
        </w:rPr>
        <w:t xml:space="preserve">декабря </w:t>
      </w:r>
      <w:r w:rsidRPr="00494934">
        <w:rPr>
          <w:rFonts w:ascii="Times New Roman" w:eastAsia="Times New Roman" w:hAnsi="Times New Roman" w:cs="Times New Roman"/>
          <w:sz w:val="24"/>
          <w:szCs w:val="24"/>
        </w:rPr>
        <w:t>202</w:t>
      </w:r>
      <w:r w:rsidR="009C573D">
        <w:rPr>
          <w:rFonts w:ascii="Times New Roman" w:eastAsia="Times New Roman" w:hAnsi="Times New Roman" w:cs="Times New Roman"/>
          <w:sz w:val="24"/>
          <w:szCs w:val="24"/>
        </w:rPr>
        <w:t>6</w:t>
      </w:r>
      <w:r w:rsidR="00013164">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 ПРОЧИЕ ПОЛОЖЕНИЯ</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12.4. При исполнении настоящего Контракта не допускается перемена Поставщика, за </w:t>
      </w:r>
      <w:r w:rsidRPr="00494934">
        <w:rPr>
          <w:rFonts w:ascii="Times New Roman" w:eastAsia="Times New Roman" w:hAnsi="Times New Roman" w:cs="Times New Roman"/>
          <w:sz w:val="24"/>
          <w:szCs w:val="24"/>
        </w:rPr>
        <w:lastRenderedPageBreak/>
        <w:t>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12.6. Настоящий Контракт составлен в </w:t>
      </w:r>
      <w:r w:rsidR="00B33ACD">
        <w:rPr>
          <w:rFonts w:ascii="Times New Roman" w:eastAsia="Times New Roman" w:hAnsi="Times New Roman" w:cs="Times New Roman"/>
          <w:sz w:val="24"/>
          <w:szCs w:val="24"/>
        </w:rPr>
        <w:t>двух экземплярах, имеющих равную юридическую силу для каждой из</w:t>
      </w:r>
      <w:r w:rsidRPr="00494934">
        <w:rPr>
          <w:rFonts w:ascii="Times New Roman" w:eastAsia="Times New Roman" w:hAnsi="Times New Roman" w:cs="Times New Roman"/>
          <w:sz w:val="24"/>
          <w:szCs w:val="24"/>
        </w:rPr>
        <w:t xml:space="preserve">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XIII. ПЕРЕЧЕНЬ ПРИЛОЖЕНИЙ</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175EC3"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Неотъемлемой частью настоящего Контракта является следующее: </w:t>
      </w:r>
    </w:p>
    <w:p w:rsidR="00C340D9" w:rsidRDefault="00C340D9"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Приложение № 1 - Спецификация на</w:t>
      </w:r>
      <w:r w:rsidR="005121CF" w:rsidRPr="00494934">
        <w:rPr>
          <w:rFonts w:ascii="Times New Roman" w:eastAsia="Times New Roman" w:hAnsi="Times New Roman" w:cs="Times New Roman"/>
          <w:sz w:val="24"/>
          <w:szCs w:val="24"/>
        </w:rPr>
        <w:t xml:space="preserve"> 1</w:t>
      </w:r>
      <w:r w:rsidRPr="00494934">
        <w:rPr>
          <w:rFonts w:ascii="Times New Roman" w:eastAsia="Times New Roman" w:hAnsi="Times New Roman" w:cs="Times New Roman"/>
          <w:sz w:val="24"/>
          <w:szCs w:val="24"/>
        </w:rPr>
        <w:t xml:space="preserve"> лист</w:t>
      </w:r>
      <w:r w:rsidR="005121CF" w:rsidRPr="00494934">
        <w:rPr>
          <w:rFonts w:ascii="Times New Roman" w:eastAsia="Times New Roman" w:hAnsi="Times New Roman" w:cs="Times New Roman"/>
          <w:sz w:val="24"/>
          <w:szCs w:val="24"/>
        </w:rPr>
        <w:t>е</w:t>
      </w:r>
      <w:r w:rsidRPr="00494934">
        <w:rPr>
          <w:rFonts w:ascii="Times New Roman" w:eastAsia="Times New Roman" w:hAnsi="Times New Roman" w:cs="Times New Roman"/>
          <w:sz w:val="24"/>
          <w:szCs w:val="24"/>
        </w:rPr>
        <w:t>;</w:t>
      </w:r>
    </w:p>
    <w:p w:rsidR="00540BF0" w:rsidRPr="00494934" w:rsidRDefault="00540BF0"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XIV. АДРЕСА, БАНКОВСКИЕ РЕКВИЗИТЫ И ПОДПИСИ СТОРОН:</w:t>
      </w:r>
    </w:p>
    <w:p w:rsidR="00500C59" w:rsidRPr="00494934" w:rsidRDefault="00500C5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616" w:type="dxa"/>
        <w:tblLook w:val="00A0" w:firstRow="1" w:lastRow="0" w:firstColumn="1" w:lastColumn="0" w:noHBand="0" w:noVBand="0"/>
      </w:tblPr>
      <w:tblGrid>
        <w:gridCol w:w="5739"/>
        <w:gridCol w:w="4877"/>
      </w:tblGrid>
      <w:tr w:rsidR="00146121" w:rsidTr="00500C59">
        <w:trPr>
          <w:trHeight w:val="1945"/>
        </w:trPr>
        <w:tc>
          <w:tcPr>
            <w:tcW w:w="5739" w:type="dxa"/>
          </w:tcPr>
          <w:p w:rsidR="00146121" w:rsidRDefault="00146121" w:rsidP="00375E8E">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r w:rsidR="008C5C6E">
              <w:rPr>
                <w:rFonts w:ascii="Times New Roman" w:eastAsia="Times New Roman" w:hAnsi="Times New Roman" w:cs="Times New Roman"/>
                <w:b/>
                <w:color w:val="00000A"/>
                <w:sz w:val="24"/>
                <w:szCs w:val="24"/>
              </w:rPr>
              <w:t>»</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p>
        </w:tc>
        <w:tc>
          <w:tcPr>
            <w:tcW w:w="4877" w:type="dxa"/>
            <w:hideMark/>
          </w:tcPr>
          <w:p w:rsidR="00146121" w:rsidRDefault="00146121" w:rsidP="00375E8E">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146121" w:rsidRDefault="00146121" w:rsidP="00375E8E">
            <w:pPr>
              <w:widowControl w:val="0"/>
              <w:autoSpaceDE w:val="0"/>
              <w:autoSpaceDN w:val="0"/>
              <w:adjustRightInd w:val="0"/>
              <w:spacing w:after="0" w:line="240" w:lineRule="auto"/>
              <w:rPr>
                <w:rFonts w:ascii="Times New Roman" w:eastAsia="MS Mincho" w:hAnsi="Times New Roman" w:cs="Times New Roman"/>
                <w:b/>
                <w:sz w:val="24"/>
                <w:szCs w:val="24"/>
              </w:rPr>
            </w:pPr>
          </w:p>
        </w:tc>
      </w:tr>
      <w:tr w:rsidR="00146121" w:rsidTr="00500C59">
        <w:trPr>
          <w:trHeight w:val="4089"/>
        </w:trPr>
        <w:tc>
          <w:tcPr>
            <w:tcW w:w="5739" w:type="dxa"/>
          </w:tcPr>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ИНН- 7327020463      КПП – 732701001</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Адрес: </w:t>
            </w:r>
            <w:r w:rsidR="00146121">
              <w:rPr>
                <w:rFonts w:ascii="Times New Roman" w:eastAsia="Times New Roman" w:hAnsi="Times New Roman" w:cs="Times New Roman"/>
                <w:color w:val="00000A"/>
                <w:sz w:val="24"/>
                <w:szCs w:val="24"/>
              </w:rPr>
              <w:t>432008, г.</w:t>
            </w:r>
            <w:r>
              <w:rPr>
                <w:rFonts w:ascii="Times New Roman" w:eastAsia="Times New Roman" w:hAnsi="Times New Roman" w:cs="Times New Roman"/>
                <w:color w:val="00000A"/>
                <w:sz w:val="24"/>
                <w:szCs w:val="24"/>
              </w:rPr>
              <w:t xml:space="preserve"> </w:t>
            </w:r>
            <w:r w:rsidR="00146121">
              <w:rPr>
                <w:rFonts w:ascii="Times New Roman" w:eastAsia="Times New Roman" w:hAnsi="Times New Roman" w:cs="Times New Roman"/>
                <w:color w:val="00000A"/>
                <w:sz w:val="24"/>
                <w:szCs w:val="24"/>
              </w:rPr>
              <w:t>Ульяновск, ул. Автозаводская, д.51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Министерство Финансов Ульяновской области (ОГКОУШ № 23 л/с 03273132539)</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146121">
              <w:rPr>
                <w:rFonts w:ascii="Times New Roman" w:eastAsia="Times New Roman" w:hAnsi="Times New Roman" w:cs="Times New Roman"/>
                <w:color w:val="00000A"/>
                <w:sz w:val="24"/>
                <w:szCs w:val="24"/>
              </w:rPr>
              <w:t>// УФК по Ульяновской области г. Ульяновск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Казначейский счет 03221643730000006800</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Банковский счет 40102810645370000061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БИК 017308101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электронной почты:</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koush23@</w:t>
            </w:r>
            <w:r w:rsidR="002F74B9">
              <w:rPr>
                <w:rFonts w:ascii="Times New Roman" w:eastAsia="Times New Roman" w:hAnsi="Times New Roman" w:cs="Times New Roman"/>
                <w:color w:val="00000A"/>
                <w:sz w:val="24"/>
                <w:szCs w:val="24"/>
                <w:lang w:val="en-US"/>
              </w:rPr>
              <w:t>mo</w:t>
            </w:r>
            <w:r w:rsidR="002F74B9" w:rsidRPr="002F74B9">
              <w:rPr>
                <w:rFonts w:ascii="Times New Roman" w:eastAsia="Times New Roman" w:hAnsi="Times New Roman" w:cs="Times New Roman"/>
                <w:color w:val="00000A"/>
                <w:sz w:val="24"/>
                <w:szCs w:val="24"/>
              </w:rPr>
              <w:t>73</w:t>
            </w:r>
            <w:r w:rsidR="002F74B9">
              <w:rPr>
                <w:rFonts w:ascii="Times New Roman" w:eastAsia="Times New Roman" w:hAnsi="Times New Roman" w:cs="Times New Roman"/>
                <w:color w:val="00000A"/>
                <w:sz w:val="24"/>
                <w:szCs w:val="24"/>
                <w:lang w:val="en-US"/>
              </w:rPr>
              <w:t>edu</w:t>
            </w:r>
            <w:r w:rsidR="002F74B9" w:rsidRPr="002F74B9">
              <w:rPr>
                <w:rFonts w:ascii="Times New Roman" w:eastAsia="Times New Roman" w:hAnsi="Times New Roman" w:cs="Times New Roman"/>
                <w:color w:val="00000A"/>
                <w:sz w:val="24"/>
                <w:szCs w:val="24"/>
              </w:rPr>
              <w:t>.</w:t>
            </w:r>
            <w:r w:rsidR="002F74B9">
              <w:rPr>
                <w:rFonts w:ascii="Times New Roman" w:eastAsia="Times New Roman" w:hAnsi="Times New Roman" w:cs="Times New Roman"/>
                <w:color w:val="00000A"/>
                <w:sz w:val="24"/>
                <w:szCs w:val="24"/>
                <w:lang w:val="en-US"/>
              </w:rPr>
              <w:t>ru</w:t>
            </w:r>
            <w:r>
              <w:rPr>
                <w:rFonts w:ascii="Times New Roman" w:eastAsia="Times New Roman" w:hAnsi="Times New Roman" w:cs="Times New Roman"/>
                <w:color w:val="00000A"/>
                <w:sz w:val="24"/>
                <w:szCs w:val="24"/>
              </w:rPr>
              <w:t xml:space="preserve">; </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A"/>
                <w:sz w:val="24"/>
                <w:szCs w:val="24"/>
              </w:rPr>
              <w:t>Тел. (8422) 272052 факс (8422) 272052</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p>
        </w:tc>
      </w:tr>
      <w:tr w:rsidR="00146121" w:rsidTr="00500C59">
        <w:trPr>
          <w:trHeight w:val="364"/>
        </w:trPr>
        <w:tc>
          <w:tcPr>
            <w:tcW w:w="5739" w:type="dxa"/>
            <w:hideMark/>
          </w:tcPr>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МП</w:t>
            </w: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175EC3" w:rsidRPr="00494934"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75EC3"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C3B46"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lastRenderedPageBreak/>
        <w:t xml:space="preserve">Приложение № 1 </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 xml:space="preserve">к </w:t>
      </w:r>
      <w:r w:rsidR="008C3B46" w:rsidRPr="00742277">
        <w:rPr>
          <w:rFonts w:ascii="Times New Roman" w:eastAsia="Times New Roman" w:hAnsi="Times New Roman" w:cs="Times New Roman"/>
          <w:sz w:val="24"/>
          <w:szCs w:val="24"/>
        </w:rPr>
        <w:t>Государственному к</w:t>
      </w:r>
      <w:r w:rsidRPr="00742277">
        <w:rPr>
          <w:rFonts w:ascii="Times New Roman" w:eastAsia="Times New Roman" w:hAnsi="Times New Roman" w:cs="Times New Roman"/>
          <w:sz w:val="24"/>
          <w:szCs w:val="24"/>
        </w:rPr>
        <w:t>онтракту</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от «</w:t>
      </w:r>
      <w:r w:rsidR="00D80D9B">
        <w:rPr>
          <w:rFonts w:ascii="Times New Roman" w:eastAsia="Times New Roman" w:hAnsi="Times New Roman" w:cs="Times New Roman"/>
          <w:sz w:val="24"/>
          <w:szCs w:val="24"/>
        </w:rPr>
        <w:t>___</w:t>
      </w:r>
      <w:r w:rsidRPr="00742277">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w:t>
      </w:r>
      <w:r w:rsidRPr="00742277">
        <w:rPr>
          <w:rFonts w:ascii="Times New Roman" w:eastAsia="Times New Roman" w:hAnsi="Times New Roman" w:cs="Times New Roman"/>
          <w:sz w:val="24"/>
          <w:szCs w:val="24"/>
        </w:rPr>
        <w:t>20</w:t>
      </w:r>
      <w:r w:rsidR="00363BF1" w:rsidRPr="00742277">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742277">
        <w:rPr>
          <w:rFonts w:ascii="Times New Roman" w:eastAsia="Times New Roman" w:hAnsi="Times New Roman" w:cs="Times New Roman"/>
          <w:sz w:val="24"/>
          <w:szCs w:val="24"/>
        </w:rPr>
        <w:t xml:space="preserve"> г.</w:t>
      </w:r>
      <w:r w:rsidRPr="00742277">
        <w:rPr>
          <w:rFonts w:ascii="Times New Roman" w:eastAsia="Times New Roman" w:hAnsi="Times New Roman" w:cs="Times New Roman"/>
          <w:sz w:val="24"/>
          <w:szCs w:val="24"/>
        </w:rPr>
        <w:br/>
        <w:t>№ </w:t>
      </w:r>
      <w:r w:rsidR="00672A9F">
        <w:rPr>
          <w:rFonts w:ascii="Times New Roman" w:eastAsia="Times New Roman" w:hAnsi="Times New Roman" w:cs="Times New Roman"/>
          <w:sz w:val="24"/>
          <w:szCs w:val="24"/>
        </w:rPr>
        <w:t>_________</w:t>
      </w:r>
    </w:p>
    <w:p w:rsidR="006333D4" w:rsidRDefault="006333D4" w:rsidP="009B505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C340D9" w:rsidRDefault="00C340D9" w:rsidP="009B50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СПЕЦИФИКАЦИЯ</w:t>
      </w:r>
    </w:p>
    <w:p w:rsidR="00257238" w:rsidRDefault="00257238" w:rsidP="0025723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676CD8" w:rsidRDefault="00676CD8" w:rsidP="00676CD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71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9"/>
        <w:gridCol w:w="413"/>
        <w:gridCol w:w="2644"/>
        <w:gridCol w:w="850"/>
        <w:gridCol w:w="1354"/>
        <w:gridCol w:w="1456"/>
        <w:gridCol w:w="1617"/>
        <w:gridCol w:w="1504"/>
      </w:tblGrid>
      <w:tr w:rsidR="00676CD8" w:rsidRPr="009B505A" w:rsidTr="00A02FA3">
        <w:trPr>
          <w:trHeight w:val="104"/>
        </w:trPr>
        <w:tc>
          <w:tcPr>
            <w:tcW w:w="879" w:type="dxa"/>
            <w:tcBorders>
              <w:top w:val="single" w:sz="4" w:space="0" w:color="auto"/>
              <w:bottom w:val="nil"/>
              <w:right w:val="nil"/>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w:t>
            </w:r>
          </w:p>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п/п</w:t>
            </w:r>
          </w:p>
        </w:tc>
        <w:tc>
          <w:tcPr>
            <w:tcW w:w="3057" w:type="dxa"/>
            <w:gridSpan w:val="2"/>
            <w:tcBorders>
              <w:top w:val="single" w:sz="4" w:space="0" w:color="auto"/>
              <w:left w:val="single" w:sz="4" w:space="0" w:color="auto"/>
              <w:bottom w:val="nil"/>
              <w:right w:val="nil"/>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Наименование</w:t>
            </w:r>
          </w:p>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Товара</w:t>
            </w:r>
          </w:p>
        </w:tc>
        <w:tc>
          <w:tcPr>
            <w:tcW w:w="850" w:type="dxa"/>
            <w:tcBorders>
              <w:top w:val="single" w:sz="4" w:space="0" w:color="auto"/>
              <w:left w:val="single" w:sz="4" w:space="0" w:color="auto"/>
              <w:bottom w:val="nil"/>
              <w:right w:val="nil"/>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Ед. изм.</w:t>
            </w:r>
          </w:p>
        </w:tc>
        <w:tc>
          <w:tcPr>
            <w:tcW w:w="1354" w:type="dxa"/>
            <w:tcBorders>
              <w:top w:val="single" w:sz="4" w:space="0" w:color="auto"/>
              <w:left w:val="single" w:sz="4" w:space="0" w:color="auto"/>
              <w:bottom w:val="nil"/>
              <w:right w:val="single" w:sz="4" w:space="0" w:color="auto"/>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Остаточный срок годности</w:t>
            </w:r>
          </w:p>
        </w:tc>
        <w:tc>
          <w:tcPr>
            <w:tcW w:w="1456" w:type="dxa"/>
            <w:tcBorders>
              <w:top w:val="single" w:sz="4" w:space="0" w:color="auto"/>
              <w:left w:val="single" w:sz="4" w:space="0" w:color="auto"/>
              <w:bottom w:val="nil"/>
              <w:right w:val="nil"/>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Количество в ед.изм.</w:t>
            </w:r>
          </w:p>
        </w:tc>
        <w:tc>
          <w:tcPr>
            <w:tcW w:w="1617" w:type="dxa"/>
            <w:tcBorders>
              <w:top w:val="single" w:sz="4" w:space="0" w:color="auto"/>
              <w:left w:val="single" w:sz="4" w:space="0" w:color="auto"/>
              <w:bottom w:val="nil"/>
              <w:right w:val="nil"/>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Цена за ед.изм., руб.</w:t>
            </w:r>
          </w:p>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(включая НДС)</w:t>
            </w:r>
          </w:p>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c>
          <w:tcPr>
            <w:tcW w:w="1504" w:type="dxa"/>
            <w:tcBorders>
              <w:top w:val="single" w:sz="4" w:space="0" w:color="auto"/>
              <w:left w:val="single" w:sz="4" w:space="0" w:color="auto"/>
              <w:bottom w:val="single" w:sz="4" w:space="0" w:color="auto"/>
              <w:right w:val="single" w:sz="4" w:space="0" w:color="auto"/>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Стоимость, руб. (включая НДС)</w:t>
            </w:r>
          </w:p>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r>
      <w:tr w:rsidR="00793231" w:rsidRPr="009B505A" w:rsidTr="005E50C2">
        <w:trPr>
          <w:trHeight w:val="682"/>
        </w:trPr>
        <w:tc>
          <w:tcPr>
            <w:tcW w:w="879" w:type="dxa"/>
            <w:tcBorders>
              <w:top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r w:rsidRPr="009B505A">
              <w:rPr>
                <w:rFonts w:ascii="PT Astra Serif" w:eastAsia="Times New Roman" w:hAnsi="PT Astra Serif" w:cs="Times New Roman"/>
              </w:rPr>
              <w:t>1</w:t>
            </w:r>
          </w:p>
        </w:tc>
        <w:tc>
          <w:tcPr>
            <w:tcW w:w="3057" w:type="dxa"/>
            <w:gridSpan w:val="2"/>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Картофель</w:t>
            </w:r>
          </w:p>
        </w:tc>
        <w:tc>
          <w:tcPr>
            <w:tcW w:w="850"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кг</w:t>
            </w:r>
          </w:p>
        </w:tc>
        <w:tc>
          <w:tcPr>
            <w:tcW w:w="1354" w:type="dxa"/>
            <w:vMerge w:val="restart"/>
            <w:tcBorders>
              <w:top w:val="single" w:sz="4" w:space="0" w:color="auto"/>
              <w:left w:val="single" w:sz="4" w:space="0" w:color="auto"/>
              <w:right w:val="single" w:sz="4" w:space="0" w:color="auto"/>
            </w:tcBorders>
            <w:vAlign w:val="center"/>
          </w:tcPr>
          <w:p w:rsidR="00793231" w:rsidRPr="009B505A" w:rsidRDefault="00793231" w:rsidP="00793231">
            <w:pPr>
              <w:pStyle w:val="af0"/>
              <w:jc w:val="center"/>
              <w:rPr>
                <w:rFonts w:ascii="PT Astra Serif" w:hAnsi="PT Astra Serif" w:cs="Times New Roman"/>
              </w:rPr>
            </w:pPr>
            <w:r w:rsidRPr="009B505A">
              <w:rPr>
                <w:rFonts w:ascii="PT Astra Serif" w:eastAsia="Times New Roman" w:hAnsi="PT Astra Serif" w:cs="Times New Roman"/>
              </w:rPr>
              <w:t>не менее 2/3 всего срока годности</w:t>
            </w: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330</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9B505A" w:rsidTr="00B77C29">
        <w:trPr>
          <w:trHeight w:val="692"/>
        </w:trPr>
        <w:tc>
          <w:tcPr>
            <w:tcW w:w="879" w:type="dxa"/>
            <w:tcBorders>
              <w:top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r>
              <w:rPr>
                <w:rFonts w:ascii="PT Astra Serif" w:eastAsia="Times New Roman" w:hAnsi="PT Astra Serif" w:cs="Times New Roman"/>
              </w:rPr>
              <w:t>2</w:t>
            </w:r>
          </w:p>
        </w:tc>
        <w:tc>
          <w:tcPr>
            <w:tcW w:w="3057" w:type="dxa"/>
            <w:gridSpan w:val="2"/>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Морковь</w:t>
            </w:r>
          </w:p>
        </w:tc>
        <w:tc>
          <w:tcPr>
            <w:tcW w:w="850"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кг</w:t>
            </w:r>
          </w:p>
        </w:tc>
        <w:tc>
          <w:tcPr>
            <w:tcW w:w="1354" w:type="dxa"/>
            <w:vMerge/>
            <w:tcBorders>
              <w:left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115</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9B505A" w:rsidTr="00B77C29">
        <w:trPr>
          <w:trHeight w:val="692"/>
        </w:trPr>
        <w:tc>
          <w:tcPr>
            <w:tcW w:w="879" w:type="dxa"/>
            <w:tcBorders>
              <w:top w:val="single" w:sz="4" w:space="0" w:color="auto"/>
              <w:bottom w:val="nil"/>
              <w:right w:val="nil"/>
            </w:tcBorders>
            <w:vAlign w:val="center"/>
          </w:tcPr>
          <w:p w:rsidR="00793231" w:rsidRDefault="00793231" w:rsidP="00793231">
            <w:pPr>
              <w:pStyle w:val="af0"/>
              <w:jc w:val="center"/>
              <w:rPr>
                <w:rFonts w:ascii="PT Astra Serif" w:eastAsia="Times New Roman" w:hAnsi="PT Astra Serif" w:cs="Times New Roman"/>
              </w:rPr>
            </w:pPr>
            <w:r>
              <w:rPr>
                <w:rFonts w:ascii="PT Astra Serif" w:eastAsia="Times New Roman" w:hAnsi="PT Astra Serif" w:cs="Times New Roman"/>
              </w:rPr>
              <w:t>3</w:t>
            </w:r>
          </w:p>
        </w:tc>
        <w:tc>
          <w:tcPr>
            <w:tcW w:w="3057" w:type="dxa"/>
            <w:gridSpan w:val="2"/>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Свекла</w:t>
            </w:r>
          </w:p>
        </w:tc>
        <w:tc>
          <w:tcPr>
            <w:tcW w:w="850"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кг</w:t>
            </w:r>
          </w:p>
        </w:tc>
        <w:tc>
          <w:tcPr>
            <w:tcW w:w="1354" w:type="dxa"/>
            <w:vMerge/>
            <w:tcBorders>
              <w:left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57</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9B505A" w:rsidTr="00B77C29">
        <w:trPr>
          <w:trHeight w:val="692"/>
        </w:trPr>
        <w:tc>
          <w:tcPr>
            <w:tcW w:w="879" w:type="dxa"/>
            <w:tcBorders>
              <w:top w:val="single" w:sz="4" w:space="0" w:color="auto"/>
              <w:bottom w:val="nil"/>
              <w:right w:val="nil"/>
            </w:tcBorders>
            <w:vAlign w:val="center"/>
          </w:tcPr>
          <w:p w:rsidR="00793231" w:rsidRDefault="00793231" w:rsidP="00793231">
            <w:pPr>
              <w:pStyle w:val="af0"/>
              <w:jc w:val="center"/>
              <w:rPr>
                <w:rFonts w:ascii="PT Astra Serif" w:eastAsia="Times New Roman" w:hAnsi="PT Astra Serif" w:cs="Times New Roman"/>
              </w:rPr>
            </w:pPr>
            <w:r>
              <w:rPr>
                <w:rFonts w:ascii="PT Astra Serif" w:eastAsia="Times New Roman" w:hAnsi="PT Astra Serif" w:cs="Times New Roman"/>
              </w:rPr>
              <w:t>4</w:t>
            </w:r>
          </w:p>
        </w:tc>
        <w:tc>
          <w:tcPr>
            <w:tcW w:w="3057" w:type="dxa"/>
            <w:gridSpan w:val="2"/>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Капуста</w:t>
            </w:r>
          </w:p>
        </w:tc>
        <w:tc>
          <w:tcPr>
            <w:tcW w:w="850"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кг</w:t>
            </w:r>
          </w:p>
        </w:tc>
        <w:tc>
          <w:tcPr>
            <w:tcW w:w="1354" w:type="dxa"/>
            <w:vMerge/>
            <w:tcBorders>
              <w:left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265</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9B505A" w:rsidTr="00B77C29">
        <w:trPr>
          <w:trHeight w:val="692"/>
        </w:trPr>
        <w:tc>
          <w:tcPr>
            <w:tcW w:w="879" w:type="dxa"/>
            <w:tcBorders>
              <w:top w:val="single" w:sz="4" w:space="0" w:color="auto"/>
              <w:bottom w:val="nil"/>
              <w:right w:val="nil"/>
            </w:tcBorders>
            <w:vAlign w:val="center"/>
          </w:tcPr>
          <w:p w:rsidR="00793231" w:rsidRDefault="00793231" w:rsidP="00793231">
            <w:pPr>
              <w:pStyle w:val="af0"/>
              <w:jc w:val="center"/>
              <w:rPr>
                <w:rFonts w:ascii="PT Astra Serif" w:eastAsia="Times New Roman" w:hAnsi="PT Astra Serif" w:cs="Times New Roman"/>
              </w:rPr>
            </w:pPr>
            <w:r>
              <w:rPr>
                <w:rFonts w:ascii="PT Astra Serif" w:eastAsia="Times New Roman" w:hAnsi="PT Astra Serif" w:cs="Times New Roman"/>
              </w:rPr>
              <w:t>5</w:t>
            </w:r>
          </w:p>
        </w:tc>
        <w:tc>
          <w:tcPr>
            <w:tcW w:w="3057" w:type="dxa"/>
            <w:gridSpan w:val="2"/>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Чеснок</w:t>
            </w:r>
          </w:p>
        </w:tc>
        <w:tc>
          <w:tcPr>
            <w:tcW w:w="850"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кг</w:t>
            </w:r>
          </w:p>
        </w:tc>
        <w:tc>
          <w:tcPr>
            <w:tcW w:w="1354" w:type="dxa"/>
            <w:vMerge/>
            <w:tcBorders>
              <w:left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2</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9B505A" w:rsidTr="00B77C29">
        <w:trPr>
          <w:trHeight w:val="692"/>
        </w:trPr>
        <w:tc>
          <w:tcPr>
            <w:tcW w:w="879" w:type="dxa"/>
            <w:tcBorders>
              <w:top w:val="single" w:sz="4" w:space="0" w:color="auto"/>
              <w:bottom w:val="nil"/>
              <w:right w:val="nil"/>
            </w:tcBorders>
            <w:vAlign w:val="center"/>
          </w:tcPr>
          <w:p w:rsidR="00793231" w:rsidRDefault="00793231" w:rsidP="00793231">
            <w:pPr>
              <w:pStyle w:val="af0"/>
              <w:jc w:val="center"/>
              <w:rPr>
                <w:rFonts w:ascii="PT Astra Serif" w:eastAsia="Times New Roman" w:hAnsi="PT Astra Serif" w:cs="Times New Roman"/>
              </w:rPr>
            </w:pPr>
            <w:r>
              <w:rPr>
                <w:rFonts w:ascii="PT Astra Serif" w:eastAsia="Times New Roman" w:hAnsi="PT Astra Serif" w:cs="Times New Roman"/>
              </w:rPr>
              <w:t>6</w:t>
            </w:r>
          </w:p>
        </w:tc>
        <w:tc>
          <w:tcPr>
            <w:tcW w:w="3057" w:type="dxa"/>
            <w:gridSpan w:val="2"/>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Лук репчатый</w:t>
            </w:r>
          </w:p>
        </w:tc>
        <w:tc>
          <w:tcPr>
            <w:tcW w:w="850"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кг</w:t>
            </w:r>
          </w:p>
        </w:tc>
        <w:tc>
          <w:tcPr>
            <w:tcW w:w="1354" w:type="dxa"/>
            <w:vMerge/>
            <w:tcBorders>
              <w:left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50</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9B505A" w:rsidTr="00B77C29">
        <w:trPr>
          <w:trHeight w:val="692"/>
        </w:trPr>
        <w:tc>
          <w:tcPr>
            <w:tcW w:w="879" w:type="dxa"/>
            <w:tcBorders>
              <w:top w:val="single" w:sz="4" w:space="0" w:color="auto"/>
              <w:bottom w:val="nil"/>
              <w:right w:val="nil"/>
            </w:tcBorders>
            <w:vAlign w:val="center"/>
          </w:tcPr>
          <w:p w:rsidR="00793231" w:rsidRDefault="00793231" w:rsidP="00793231">
            <w:pPr>
              <w:pStyle w:val="af0"/>
              <w:jc w:val="center"/>
              <w:rPr>
                <w:rFonts w:ascii="PT Astra Serif" w:eastAsia="Times New Roman" w:hAnsi="PT Astra Serif" w:cs="Times New Roman"/>
              </w:rPr>
            </w:pPr>
            <w:r>
              <w:rPr>
                <w:rFonts w:ascii="PT Astra Serif" w:eastAsia="Times New Roman" w:hAnsi="PT Astra Serif" w:cs="Times New Roman"/>
              </w:rPr>
              <w:t>7</w:t>
            </w:r>
          </w:p>
        </w:tc>
        <w:tc>
          <w:tcPr>
            <w:tcW w:w="3057" w:type="dxa"/>
            <w:gridSpan w:val="2"/>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Лук зеленый</w:t>
            </w:r>
          </w:p>
        </w:tc>
        <w:tc>
          <w:tcPr>
            <w:tcW w:w="850"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кг</w:t>
            </w:r>
          </w:p>
        </w:tc>
        <w:tc>
          <w:tcPr>
            <w:tcW w:w="1354" w:type="dxa"/>
            <w:vMerge/>
            <w:tcBorders>
              <w:left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10</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9B505A" w:rsidTr="00B77C29">
        <w:trPr>
          <w:trHeight w:val="692"/>
        </w:trPr>
        <w:tc>
          <w:tcPr>
            <w:tcW w:w="879" w:type="dxa"/>
            <w:tcBorders>
              <w:top w:val="single" w:sz="4" w:space="0" w:color="auto"/>
              <w:bottom w:val="nil"/>
              <w:right w:val="nil"/>
            </w:tcBorders>
            <w:vAlign w:val="center"/>
          </w:tcPr>
          <w:p w:rsidR="00793231" w:rsidRDefault="00793231" w:rsidP="00793231">
            <w:pPr>
              <w:pStyle w:val="af0"/>
              <w:jc w:val="center"/>
              <w:rPr>
                <w:rFonts w:ascii="PT Astra Serif" w:eastAsia="Times New Roman" w:hAnsi="PT Astra Serif" w:cs="Times New Roman"/>
              </w:rPr>
            </w:pPr>
            <w:r>
              <w:rPr>
                <w:rFonts w:ascii="PT Astra Serif" w:eastAsia="Times New Roman" w:hAnsi="PT Astra Serif" w:cs="Times New Roman"/>
              </w:rPr>
              <w:t>8</w:t>
            </w:r>
          </w:p>
        </w:tc>
        <w:tc>
          <w:tcPr>
            <w:tcW w:w="3057" w:type="dxa"/>
            <w:gridSpan w:val="2"/>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Перец болгарский</w:t>
            </w:r>
          </w:p>
        </w:tc>
        <w:tc>
          <w:tcPr>
            <w:tcW w:w="850"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color w:val="000000"/>
              </w:rPr>
            </w:pPr>
            <w:r w:rsidRPr="00793231">
              <w:rPr>
                <w:rFonts w:ascii="PT Astra Serif" w:hAnsi="PT Astra Serif" w:cs="Calibri"/>
                <w:color w:val="000000"/>
              </w:rPr>
              <w:t>кг</w:t>
            </w:r>
          </w:p>
        </w:tc>
        <w:tc>
          <w:tcPr>
            <w:tcW w:w="1354" w:type="dxa"/>
            <w:vMerge/>
            <w:tcBorders>
              <w:left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50</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9B505A" w:rsidTr="00B77C29">
        <w:trPr>
          <w:trHeight w:val="692"/>
        </w:trPr>
        <w:tc>
          <w:tcPr>
            <w:tcW w:w="879" w:type="dxa"/>
            <w:tcBorders>
              <w:top w:val="single" w:sz="4" w:space="0" w:color="auto"/>
              <w:bottom w:val="nil"/>
              <w:right w:val="nil"/>
            </w:tcBorders>
            <w:vAlign w:val="center"/>
          </w:tcPr>
          <w:p w:rsidR="00793231" w:rsidRDefault="00793231" w:rsidP="00793231">
            <w:pPr>
              <w:pStyle w:val="af0"/>
              <w:jc w:val="center"/>
              <w:rPr>
                <w:rFonts w:ascii="PT Astra Serif" w:eastAsia="Times New Roman" w:hAnsi="PT Astra Serif" w:cs="Times New Roman"/>
              </w:rPr>
            </w:pPr>
            <w:r>
              <w:rPr>
                <w:rFonts w:ascii="PT Astra Serif" w:eastAsia="Times New Roman" w:hAnsi="PT Astra Serif" w:cs="Times New Roman"/>
              </w:rPr>
              <w:t>9</w:t>
            </w:r>
          </w:p>
        </w:tc>
        <w:tc>
          <w:tcPr>
            <w:tcW w:w="3057" w:type="dxa"/>
            <w:gridSpan w:val="2"/>
            <w:tcBorders>
              <w:top w:val="single" w:sz="4" w:space="0" w:color="auto"/>
              <w:left w:val="single" w:sz="4" w:space="0" w:color="auto"/>
              <w:bottom w:val="nil"/>
              <w:right w:val="nil"/>
            </w:tcBorders>
            <w:vAlign w:val="center"/>
          </w:tcPr>
          <w:p w:rsidR="00793231" w:rsidRPr="00B564A8" w:rsidRDefault="00793231" w:rsidP="00793231">
            <w:pPr>
              <w:pStyle w:val="af0"/>
              <w:contextualSpacing/>
              <w:jc w:val="center"/>
              <w:rPr>
                <w:rFonts w:ascii="PT Astra Serif" w:hAnsi="PT Astra Serif"/>
              </w:rPr>
            </w:pPr>
            <w:r w:rsidRPr="00402EDA">
              <w:rPr>
                <w:rFonts w:ascii="PT Astra Serif" w:hAnsi="PT Astra Serif"/>
              </w:rPr>
              <w:t>Томаты (помидоры)</w:t>
            </w:r>
          </w:p>
        </w:tc>
        <w:tc>
          <w:tcPr>
            <w:tcW w:w="850"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63</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9B505A" w:rsidTr="00B77C29">
        <w:trPr>
          <w:trHeight w:val="692"/>
        </w:trPr>
        <w:tc>
          <w:tcPr>
            <w:tcW w:w="879" w:type="dxa"/>
            <w:tcBorders>
              <w:top w:val="single" w:sz="4" w:space="0" w:color="auto"/>
              <w:bottom w:val="nil"/>
              <w:right w:val="nil"/>
            </w:tcBorders>
            <w:vAlign w:val="center"/>
          </w:tcPr>
          <w:p w:rsidR="00793231" w:rsidRDefault="00793231" w:rsidP="00793231">
            <w:pPr>
              <w:pStyle w:val="af0"/>
              <w:jc w:val="center"/>
              <w:rPr>
                <w:rFonts w:ascii="PT Astra Serif" w:eastAsia="Times New Roman" w:hAnsi="PT Astra Serif" w:cs="Times New Roman"/>
              </w:rPr>
            </w:pPr>
            <w:r>
              <w:rPr>
                <w:rFonts w:ascii="PT Astra Serif" w:eastAsia="Times New Roman" w:hAnsi="PT Astra Serif" w:cs="Times New Roman"/>
              </w:rPr>
              <w:t>10</w:t>
            </w:r>
          </w:p>
        </w:tc>
        <w:tc>
          <w:tcPr>
            <w:tcW w:w="3057" w:type="dxa"/>
            <w:gridSpan w:val="2"/>
            <w:tcBorders>
              <w:top w:val="single" w:sz="4" w:space="0" w:color="auto"/>
              <w:left w:val="single" w:sz="4" w:space="0" w:color="auto"/>
              <w:bottom w:val="nil"/>
              <w:right w:val="nil"/>
            </w:tcBorders>
            <w:vAlign w:val="center"/>
          </w:tcPr>
          <w:p w:rsidR="00793231" w:rsidRPr="000A3C35" w:rsidRDefault="00793231" w:rsidP="00793231">
            <w:pPr>
              <w:pStyle w:val="af0"/>
              <w:contextualSpacing/>
              <w:jc w:val="center"/>
              <w:rPr>
                <w:rFonts w:ascii="PT Astra Serif" w:hAnsi="PT Astra Serif"/>
              </w:rPr>
            </w:pPr>
            <w:r w:rsidRPr="00402EDA">
              <w:rPr>
                <w:rFonts w:ascii="PT Astra Serif" w:hAnsi="PT Astra Serif"/>
              </w:rPr>
              <w:t>Огурцы</w:t>
            </w:r>
          </w:p>
        </w:tc>
        <w:tc>
          <w:tcPr>
            <w:tcW w:w="850"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30</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9B505A" w:rsidTr="00B77C29">
        <w:trPr>
          <w:trHeight w:val="692"/>
        </w:trPr>
        <w:tc>
          <w:tcPr>
            <w:tcW w:w="879" w:type="dxa"/>
            <w:tcBorders>
              <w:top w:val="single" w:sz="4" w:space="0" w:color="auto"/>
              <w:bottom w:val="nil"/>
              <w:right w:val="nil"/>
            </w:tcBorders>
            <w:vAlign w:val="center"/>
          </w:tcPr>
          <w:p w:rsidR="00793231" w:rsidRDefault="00793231" w:rsidP="00793231">
            <w:pPr>
              <w:pStyle w:val="af0"/>
              <w:jc w:val="center"/>
              <w:rPr>
                <w:rFonts w:ascii="PT Astra Serif" w:eastAsia="Times New Roman" w:hAnsi="PT Astra Serif" w:cs="Times New Roman"/>
              </w:rPr>
            </w:pPr>
            <w:r>
              <w:rPr>
                <w:rFonts w:ascii="PT Astra Serif" w:eastAsia="Times New Roman" w:hAnsi="PT Astra Serif" w:cs="Times New Roman"/>
              </w:rPr>
              <w:t>11</w:t>
            </w:r>
          </w:p>
        </w:tc>
        <w:tc>
          <w:tcPr>
            <w:tcW w:w="3057" w:type="dxa"/>
            <w:gridSpan w:val="2"/>
            <w:tcBorders>
              <w:top w:val="single" w:sz="4" w:space="0" w:color="auto"/>
              <w:left w:val="single" w:sz="4" w:space="0" w:color="auto"/>
              <w:bottom w:val="nil"/>
              <w:right w:val="nil"/>
            </w:tcBorders>
            <w:vAlign w:val="center"/>
          </w:tcPr>
          <w:p w:rsidR="00793231" w:rsidRPr="00402EDA" w:rsidRDefault="00793231" w:rsidP="00793231">
            <w:pPr>
              <w:pStyle w:val="af0"/>
              <w:contextualSpacing/>
              <w:jc w:val="center"/>
              <w:rPr>
                <w:rFonts w:ascii="PT Astra Serif" w:hAnsi="PT Astra Serif"/>
              </w:rPr>
            </w:pPr>
            <w:r>
              <w:rPr>
                <w:rFonts w:ascii="PT Astra Serif" w:hAnsi="PT Astra Serif"/>
              </w:rPr>
              <w:t>Укроп свежий</w:t>
            </w:r>
          </w:p>
        </w:tc>
        <w:tc>
          <w:tcPr>
            <w:tcW w:w="850"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793231" w:rsidRPr="00793231" w:rsidRDefault="00793231" w:rsidP="00793231">
            <w:pPr>
              <w:jc w:val="center"/>
              <w:rPr>
                <w:rFonts w:ascii="PT Astra Serif" w:hAnsi="PT Astra Serif" w:cs="Calibri"/>
                <w:szCs w:val="20"/>
              </w:rPr>
            </w:pPr>
            <w:r w:rsidRPr="00793231">
              <w:rPr>
                <w:rFonts w:ascii="PT Astra Serif" w:hAnsi="PT Astra Serif" w:cs="Calibri"/>
                <w:szCs w:val="20"/>
              </w:rPr>
              <w:t>10</w:t>
            </w:r>
          </w:p>
        </w:tc>
        <w:tc>
          <w:tcPr>
            <w:tcW w:w="1617" w:type="dxa"/>
            <w:tcBorders>
              <w:top w:val="single" w:sz="4" w:space="0" w:color="auto"/>
              <w:left w:val="single" w:sz="4" w:space="0" w:color="auto"/>
              <w:bottom w:val="nil"/>
              <w:right w:val="nil"/>
            </w:tcBorders>
            <w:vAlign w:val="center"/>
          </w:tcPr>
          <w:p w:rsidR="00793231" w:rsidRPr="009B505A" w:rsidRDefault="00793231" w:rsidP="00793231">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9B505A" w:rsidRDefault="00793231" w:rsidP="00793231">
            <w:pPr>
              <w:pStyle w:val="af0"/>
              <w:jc w:val="center"/>
              <w:rPr>
                <w:rFonts w:ascii="PT Astra Serif" w:eastAsia="Times New Roman" w:hAnsi="PT Astra Serif" w:cs="Times New Roman"/>
              </w:rPr>
            </w:pPr>
          </w:p>
        </w:tc>
      </w:tr>
      <w:tr w:rsidR="00793231" w:rsidRPr="00500C59" w:rsidTr="00A02FA3">
        <w:trPr>
          <w:trHeight w:val="205"/>
        </w:trPr>
        <w:tc>
          <w:tcPr>
            <w:tcW w:w="1292" w:type="dxa"/>
            <w:gridSpan w:val="2"/>
            <w:tcBorders>
              <w:top w:val="single" w:sz="4" w:space="0" w:color="auto"/>
              <w:bottom w:val="single" w:sz="4" w:space="0" w:color="auto"/>
              <w:right w:val="nil"/>
            </w:tcBorders>
            <w:vAlign w:val="center"/>
          </w:tcPr>
          <w:p w:rsidR="00793231" w:rsidRPr="00500C59" w:rsidRDefault="00793231" w:rsidP="00793231">
            <w:pPr>
              <w:pStyle w:val="af0"/>
              <w:jc w:val="center"/>
              <w:rPr>
                <w:rFonts w:ascii="Times New Roman" w:eastAsia="Times New Roman" w:hAnsi="Times New Roman" w:cs="Times New Roman"/>
                <w:sz w:val="24"/>
                <w:szCs w:val="24"/>
              </w:rPr>
            </w:pPr>
          </w:p>
        </w:tc>
        <w:tc>
          <w:tcPr>
            <w:tcW w:w="7921" w:type="dxa"/>
            <w:gridSpan w:val="5"/>
            <w:tcBorders>
              <w:top w:val="single" w:sz="4" w:space="0" w:color="auto"/>
              <w:bottom w:val="single" w:sz="4" w:space="0" w:color="auto"/>
              <w:right w:val="nil"/>
            </w:tcBorders>
            <w:vAlign w:val="center"/>
          </w:tcPr>
          <w:p w:rsidR="00793231" w:rsidRPr="00500C59" w:rsidRDefault="00793231" w:rsidP="00793231">
            <w:pPr>
              <w:pStyle w:val="af0"/>
              <w:jc w:val="center"/>
              <w:rPr>
                <w:rFonts w:ascii="Times New Roman" w:eastAsia="Times New Roman" w:hAnsi="Times New Roman" w:cs="Times New Roman"/>
                <w:sz w:val="24"/>
                <w:szCs w:val="24"/>
              </w:rPr>
            </w:pPr>
            <w:r w:rsidRPr="00500C59">
              <w:rPr>
                <w:rFonts w:ascii="Times New Roman" w:eastAsia="Times New Roman"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vAlign w:val="center"/>
          </w:tcPr>
          <w:p w:rsidR="00793231" w:rsidRPr="00500C59" w:rsidRDefault="00793231" w:rsidP="00793231">
            <w:pPr>
              <w:pStyle w:val="af0"/>
              <w:jc w:val="center"/>
              <w:rPr>
                <w:rFonts w:ascii="Times New Roman" w:eastAsia="Times New Roman" w:hAnsi="Times New Roman" w:cs="Times New Roman"/>
                <w:sz w:val="24"/>
                <w:szCs w:val="24"/>
              </w:rPr>
            </w:pPr>
          </w:p>
        </w:tc>
      </w:tr>
    </w:tbl>
    <w:p w:rsidR="00676CD8" w:rsidRDefault="00676CD8" w:rsidP="00676CD8">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76CD8" w:rsidRDefault="00676CD8" w:rsidP="00676CD8">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B3B10" w:rsidRDefault="00BB3B10"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4961" w:type="pct"/>
        <w:tblLayout w:type="fixed"/>
        <w:tblLook w:val="00A0" w:firstRow="1" w:lastRow="0" w:firstColumn="1" w:lastColumn="0" w:noHBand="0" w:noVBand="0"/>
      </w:tblPr>
      <w:tblGrid>
        <w:gridCol w:w="5614"/>
        <w:gridCol w:w="4770"/>
      </w:tblGrid>
      <w:tr w:rsidR="006333D4" w:rsidTr="00C175FE">
        <w:trPr>
          <w:trHeight w:val="1132"/>
        </w:trPr>
        <w:tc>
          <w:tcPr>
            <w:tcW w:w="2685" w:type="pct"/>
          </w:tcPr>
          <w:p w:rsidR="006333D4" w:rsidRDefault="006333D4" w:rsidP="00C175FE">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6333D4" w:rsidRDefault="006333D4" w:rsidP="00C175F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6333D4" w:rsidRDefault="006333D4" w:rsidP="00C175F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6333D4" w:rsidRDefault="006333D4" w:rsidP="00C175F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6333D4" w:rsidRDefault="006333D4" w:rsidP="00C175FE">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6333D4" w:rsidRDefault="006333D4" w:rsidP="00C175FE">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6333D4" w:rsidRDefault="006333D4" w:rsidP="00C175F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6333D4" w:rsidRDefault="006333D4" w:rsidP="00C175F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5B72"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lastRenderedPageBreak/>
        <w:t xml:space="preserve">Приложение № 2 к </w:t>
      </w:r>
    </w:p>
    <w:p w:rsidR="00FA5B72" w:rsidRPr="00C340D9"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Государственному к</w:t>
      </w:r>
      <w:r w:rsidR="0002015C">
        <w:rPr>
          <w:rFonts w:ascii="Times New Roman CYR" w:eastAsia="Times New Roman" w:hAnsi="Times New Roman CYR" w:cs="Times New Roman CYR"/>
          <w:sz w:val="24"/>
          <w:szCs w:val="24"/>
        </w:rPr>
        <w:t xml:space="preserve">онтракту </w:t>
      </w:r>
      <w:r w:rsidRPr="00C340D9">
        <w:rPr>
          <w:rFonts w:ascii="Times New Roman CYR" w:eastAsia="Times New Roman" w:hAnsi="Times New Roman CYR" w:cs="Times New Roman CYR"/>
          <w:sz w:val="24"/>
          <w:szCs w:val="24"/>
        </w:rPr>
        <w:t>от «</w:t>
      </w:r>
      <w:r>
        <w:rPr>
          <w:rFonts w:ascii="Times New Roman CYR" w:eastAsia="Times New Roman" w:hAnsi="Times New Roman CYR" w:cs="Times New Roman CYR"/>
          <w:sz w:val="24"/>
          <w:szCs w:val="24"/>
        </w:rPr>
        <w:t>___</w:t>
      </w:r>
      <w:r w:rsidRPr="00C340D9">
        <w:rPr>
          <w:rFonts w:ascii="Times New Roman CYR" w:eastAsia="Times New Roman" w:hAnsi="Times New Roman CYR" w:cs="Times New Roman CYR"/>
          <w:sz w:val="24"/>
          <w:szCs w:val="24"/>
        </w:rPr>
        <w:t>»</w:t>
      </w:r>
      <w:r>
        <w:rPr>
          <w:rFonts w:ascii="Times New Roman CYR" w:eastAsia="Times New Roman" w:hAnsi="Times New Roman CYR" w:cs="Times New Roman CYR"/>
          <w:sz w:val="24"/>
          <w:szCs w:val="24"/>
        </w:rPr>
        <w:t xml:space="preserve"> ________</w:t>
      </w:r>
      <w:r w:rsidRPr="00C340D9">
        <w:rPr>
          <w:rFonts w:ascii="Times New Roman CYR" w:eastAsia="Times New Roman" w:hAnsi="Times New Roman CYR" w:cs="Times New Roman CYR"/>
          <w:sz w:val="24"/>
          <w:szCs w:val="24"/>
        </w:rPr>
        <w:t xml:space="preserve"> 20</w:t>
      </w:r>
      <w:r>
        <w:rPr>
          <w:rFonts w:ascii="Times New Roman CYR" w:eastAsia="Times New Roman" w:hAnsi="Times New Roman CYR" w:cs="Times New Roman CYR"/>
          <w:sz w:val="24"/>
          <w:szCs w:val="24"/>
        </w:rPr>
        <w:t>2__</w:t>
      </w:r>
      <w:r w:rsidRPr="00C340D9">
        <w:rPr>
          <w:rFonts w:ascii="Times New Roman CYR" w:eastAsia="Times New Roman" w:hAnsi="Times New Roman CYR" w:cs="Times New Roman CYR"/>
          <w:sz w:val="24"/>
          <w:szCs w:val="24"/>
        </w:rPr>
        <w:t xml:space="preserve"> г.</w:t>
      </w:r>
      <w:r w:rsidRPr="00C340D9">
        <w:rPr>
          <w:rFonts w:ascii="Times New Roman CYR" w:eastAsia="Times New Roman" w:hAnsi="Times New Roman CYR" w:cs="Times New Roman CYR"/>
          <w:sz w:val="24"/>
          <w:szCs w:val="24"/>
        </w:rPr>
        <w:br/>
        <w:t>№ </w:t>
      </w:r>
      <w:r>
        <w:rPr>
          <w:rFonts w:ascii="Times New Roman CYR" w:eastAsia="Times New Roman" w:hAnsi="Times New Roman CYR" w:cs="Times New Roman CYR"/>
          <w:sz w:val="24"/>
          <w:szCs w:val="24"/>
        </w:rPr>
        <w:t>___________________</w:t>
      </w:r>
    </w:p>
    <w:p w:rsidR="00FA5B72" w:rsidRDefault="00FA5B72" w:rsidP="00FA5B72">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t>ТЕХНИЧЕСКОЕ ЗАДАНИЕ</w:t>
      </w:r>
    </w:p>
    <w:p w:rsidR="009B505A" w:rsidRPr="00C340D9" w:rsidRDefault="009B505A"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r w:rsidRPr="00C340D9">
        <w:rPr>
          <w:rFonts w:ascii="PT Astra Serif" w:eastAsia="Calibri" w:hAnsi="PT Astra Serif" w:cs="Times New Roman CYR"/>
          <w:sz w:val="24"/>
          <w:szCs w:val="24"/>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p w:rsidR="006333D4" w:rsidRDefault="006333D4"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
        <w:gridCol w:w="651"/>
        <w:gridCol w:w="2096"/>
        <w:gridCol w:w="2718"/>
        <w:gridCol w:w="4735"/>
        <w:gridCol w:w="68"/>
      </w:tblGrid>
      <w:tr w:rsidR="00FA5B72" w:rsidRPr="0002015C" w:rsidTr="000F268E">
        <w:trPr>
          <w:gridBefore w:val="1"/>
          <w:wBefore w:w="51" w:type="pct"/>
          <w:trHeight w:val="491"/>
        </w:trPr>
        <w:tc>
          <w:tcPr>
            <w:tcW w:w="314"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 п/п</w:t>
            </w:r>
          </w:p>
        </w:tc>
        <w:tc>
          <w:tcPr>
            <w:tcW w:w="1010"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Наименование товара (включая ассортимент товара)</w:t>
            </w:r>
          </w:p>
        </w:tc>
        <w:tc>
          <w:tcPr>
            <w:tcW w:w="3625" w:type="pct"/>
            <w:gridSpan w:val="3"/>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c>
      </w:tr>
      <w:tr w:rsidR="00FA5B72" w:rsidRPr="0002015C" w:rsidTr="000F268E">
        <w:trPr>
          <w:gridBefore w:val="1"/>
          <w:wBefore w:w="51" w:type="pct"/>
          <w:trHeight w:val="509"/>
        </w:trPr>
        <w:tc>
          <w:tcPr>
            <w:tcW w:w="314"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1010"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3625" w:type="pct"/>
            <w:gridSpan w:val="3"/>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r>
      <w:tr w:rsidR="00793231" w:rsidRPr="006333D4" w:rsidTr="00793231">
        <w:trPr>
          <w:gridBefore w:val="1"/>
          <w:wBefore w:w="51" w:type="pct"/>
          <w:trHeight w:val="907"/>
        </w:trPr>
        <w:tc>
          <w:tcPr>
            <w:tcW w:w="314" w:type="pct"/>
            <w:tcBorders>
              <w:top w:val="single" w:sz="4" w:space="0" w:color="auto"/>
              <w:left w:val="single" w:sz="4" w:space="0" w:color="auto"/>
              <w:bottom w:val="single" w:sz="4" w:space="0" w:color="auto"/>
              <w:right w:val="single" w:sz="4" w:space="0" w:color="auto"/>
            </w:tcBorders>
          </w:tcPr>
          <w:p w:rsidR="00793231" w:rsidRPr="00793231" w:rsidRDefault="00793231" w:rsidP="00793231">
            <w:pPr>
              <w:pStyle w:val="af0"/>
              <w:rPr>
                <w:rFonts w:ascii="PT Astra Serif" w:eastAsia="Calibri" w:hAnsi="PT Astra Serif" w:cs="Times New Roman"/>
                <w:sz w:val="20"/>
                <w:szCs w:val="20"/>
                <w:lang w:eastAsia="en-US"/>
              </w:rPr>
            </w:pPr>
            <w:r w:rsidRPr="00793231">
              <w:rPr>
                <w:rFonts w:ascii="PT Astra Serif" w:eastAsia="Calibri" w:hAnsi="PT Astra Serif" w:cs="Times New Roman"/>
                <w:sz w:val="20"/>
                <w:szCs w:val="20"/>
                <w:lang w:eastAsia="en-US"/>
              </w:rPr>
              <w:t>1</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793231" w:rsidRDefault="00793231" w:rsidP="00793231">
            <w:pPr>
              <w:pStyle w:val="af0"/>
              <w:contextualSpacing/>
              <w:jc w:val="center"/>
              <w:rPr>
                <w:rFonts w:ascii="PT Astra Serif" w:hAnsi="PT Astra Serif"/>
                <w:sz w:val="20"/>
                <w:szCs w:val="20"/>
              </w:rPr>
            </w:pPr>
            <w:r w:rsidRPr="00793231">
              <w:rPr>
                <w:rFonts w:ascii="PT Astra Serif" w:hAnsi="PT Astra Serif"/>
                <w:sz w:val="20"/>
                <w:szCs w:val="20"/>
              </w:rPr>
              <w:t>Картофель продовольственный</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Вид картофеля по сроку созревания</w:t>
            </w:r>
            <w:r w:rsidRPr="00793231">
              <w:rPr>
                <w:rFonts w:ascii="PT Astra Serif" w:eastAsia="Calibri" w:hAnsi="PT Astra Serif"/>
                <w:sz w:val="20"/>
                <w:szCs w:val="20"/>
              </w:rPr>
              <w:tab/>
              <w:t>Картофель продовольственный поздний</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Картофель мытый</w:t>
            </w:r>
            <w:r w:rsidRPr="00793231">
              <w:rPr>
                <w:rFonts w:ascii="PT Astra Serif" w:eastAsia="Calibri" w:hAnsi="PT Astra Serif"/>
                <w:sz w:val="20"/>
                <w:szCs w:val="20"/>
              </w:rPr>
              <w:tab/>
              <w:t>Нет</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Картофель очищенный</w:t>
            </w:r>
            <w:r w:rsidRPr="00793231">
              <w:rPr>
                <w:rFonts w:ascii="PT Astra Serif" w:eastAsia="Calibri" w:hAnsi="PT Astra Serif"/>
                <w:sz w:val="20"/>
                <w:szCs w:val="20"/>
              </w:rPr>
              <w:tab/>
              <w:t>Нет</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Информация о техрегламентах и стандартах</w:t>
            </w:r>
            <w:r w:rsidRPr="00793231">
              <w:rPr>
                <w:rFonts w:ascii="PT Astra Serif" w:eastAsia="Calibri" w:hAnsi="PT Astra Serif"/>
                <w:sz w:val="20"/>
                <w:szCs w:val="20"/>
              </w:rPr>
              <w:tab/>
              <w:t>ТР ТС 021/2011; ГОСТ 7176-2017</w:t>
            </w:r>
          </w:p>
        </w:tc>
      </w:tr>
      <w:tr w:rsidR="00793231" w:rsidRPr="006333D4" w:rsidTr="00793231">
        <w:trPr>
          <w:gridBefore w:val="1"/>
          <w:wBefore w:w="51" w:type="pct"/>
          <w:trHeight w:val="695"/>
        </w:trPr>
        <w:tc>
          <w:tcPr>
            <w:tcW w:w="314" w:type="pct"/>
            <w:tcBorders>
              <w:top w:val="single" w:sz="4" w:space="0" w:color="auto"/>
              <w:left w:val="single" w:sz="4" w:space="0" w:color="auto"/>
              <w:bottom w:val="single" w:sz="4" w:space="0" w:color="auto"/>
              <w:right w:val="single" w:sz="4" w:space="0" w:color="auto"/>
            </w:tcBorders>
          </w:tcPr>
          <w:p w:rsidR="00793231" w:rsidRPr="00793231" w:rsidRDefault="00793231" w:rsidP="00793231">
            <w:pPr>
              <w:pStyle w:val="af0"/>
              <w:rPr>
                <w:rFonts w:ascii="PT Astra Serif" w:eastAsia="Calibri" w:hAnsi="PT Astra Serif" w:cs="Times New Roman"/>
                <w:sz w:val="20"/>
                <w:szCs w:val="20"/>
                <w:lang w:eastAsia="en-US"/>
              </w:rPr>
            </w:pPr>
            <w:r w:rsidRPr="00793231">
              <w:rPr>
                <w:rFonts w:ascii="PT Astra Serif" w:eastAsia="Calibri" w:hAnsi="PT Astra Serif" w:cs="Times New Roman"/>
                <w:sz w:val="20"/>
                <w:szCs w:val="20"/>
                <w:lang w:eastAsia="en-US"/>
              </w:rPr>
              <w:t>2</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793231" w:rsidRDefault="00793231" w:rsidP="00793231">
            <w:pPr>
              <w:pStyle w:val="af0"/>
              <w:contextualSpacing/>
              <w:jc w:val="center"/>
              <w:rPr>
                <w:rFonts w:ascii="PT Astra Serif" w:hAnsi="PT Astra Serif"/>
                <w:sz w:val="20"/>
                <w:szCs w:val="20"/>
              </w:rPr>
            </w:pPr>
            <w:r w:rsidRPr="00793231">
              <w:rPr>
                <w:rFonts w:ascii="PT Astra Serif" w:hAnsi="PT Astra Serif"/>
                <w:sz w:val="20"/>
                <w:szCs w:val="20"/>
              </w:rPr>
              <w:t>Морковь столовая</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Морковь очищенная</w:t>
            </w:r>
            <w:r w:rsidRPr="00793231">
              <w:rPr>
                <w:rFonts w:ascii="PT Astra Serif" w:eastAsia="Calibri" w:hAnsi="PT Astra Serif"/>
                <w:sz w:val="20"/>
                <w:szCs w:val="20"/>
              </w:rPr>
              <w:tab/>
              <w:t>Нет</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Товарный сорт</w:t>
            </w:r>
            <w:r w:rsidRPr="00793231">
              <w:rPr>
                <w:rFonts w:ascii="PT Astra Serif" w:eastAsia="Calibri" w:hAnsi="PT Astra Serif"/>
                <w:sz w:val="20"/>
                <w:szCs w:val="20"/>
              </w:rPr>
              <w:tab/>
              <w:t>Первый</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Информация о техрегламентах и стандартах</w:t>
            </w:r>
            <w:r w:rsidRPr="00793231">
              <w:rPr>
                <w:rFonts w:ascii="PT Astra Serif" w:eastAsia="Calibri" w:hAnsi="PT Astra Serif"/>
                <w:sz w:val="20"/>
                <w:szCs w:val="20"/>
              </w:rPr>
              <w:tab/>
              <w:t>ТР ТС 021/2011; ГОСТ 32284-2013</w:t>
            </w:r>
          </w:p>
        </w:tc>
      </w:tr>
      <w:tr w:rsidR="00793231" w:rsidRPr="006333D4" w:rsidTr="00793231">
        <w:trPr>
          <w:gridBefore w:val="1"/>
          <w:wBefore w:w="51" w:type="pct"/>
          <w:trHeight w:val="625"/>
        </w:trPr>
        <w:tc>
          <w:tcPr>
            <w:tcW w:w="314" w:type="pct"/>
            <w:tcBorders>
              <w:top w:val="single" w:sz="4" w:space="0" w:color="auto"/>
              <w:left w:val="single" w:sz="4" w:space="0" w:color="auto"/>
              <w:bottom w:val="single" w:sz="4" w:space="0" w:color="auto"/>
              <w:right w:val="single" w:sz="4" w:space="0" w:color="auto"/>
            </w:tcBorders>
          </w:tcPr>
          <w:p w:rsidR="00793231" w:rsidRPr="00793231" w:rsidRDefault="00793231" w:rsidP="00793231">
            <w:pPr>
              <w:pStyle w:val="af0"/>
              <w:rPr>
                <w:rFonts w:ascii="PT Astra Serif" w:eastAsia="Calibri" w:hAnsi="PT Astra Serif" w:cs="Times New Roman"/>
                <w:sz w:val="20"/>
                <w:szCs w:val="20"/>
                <w:lang w:eastAsia="en-US"/>
              </w:rPr>
            </w:pPr>
            <w:r w:rsidRPr="00793231">
              <w:rPr>
                <w:rFonts w:ascii="PT Astra Serif" w:eastAsia="Calibri" w:hAnsi="PT Astra Serif" w:cs="Times New Roman"/>
                <w:sz w:val="20"/>
                <w:szCs w:val="20"/>
                <w:lang w:eastAsia="en-US"/>
              </w:rPr>
              <w:t>3</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793231" w:rsidRDefault="00793231" w:rsidP="00793231">
            <w:pPr>
              <w:pStyle w:val="af0"/>
              <w:contextualSpacing/>
              <w:jc w:val="center"/>
              <w:rPr>
                <w:rFonts w:ascii="PT Astra Serif" w:hAnsi="PT Astra Serif"/>
                <w:sz w:val="20"/>
                <w:szCs w:val="20"/>
              </w:rPr>
            </w:pPr>
            <w:r w:rsidRPr="00793231">
              <w:rPr>
                <w:rFonts w:ascii="PT Astra Serif" w:hAnsi="PT Astra Serif"/>
                <w:sz w:val="20"/>
                <w:szCs w:val="20"/>
              </w:rPr>
              <w:t>Свекла столовая</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Свекла очищенная</w:t>
            </w:r>
            <w:r w:rsidRPr="00793231">
              <w:rPr>
                <w:rFonts w:ascii="PT Astra Serif" w:eastAsia="Calibri" w:hAnsi="PT Astra Serif"/>
                <w:sz w:val="20"/>
                <w:szCs w:val="20"/>
              </w:rPr>
              <w:tab/>
              <w:t>Нет</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Товарный сорт</w:t>
            </w:r>
            <w:r w:rsidRPr="00793231">
              <w:rPr>
                <w:rFonts w:ascii="PT Astra Serif" w:eastAsia="Calibri" w:hAnsi="PT Astra Serif"/>
                <w:sz w:val="20"/>
                <w:szCs w:val="20"/>
              </w:rPr>
              <w:tab/>
              <w:t>Не ниже первого</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Информация о техрегламентах и стандартах</w:t>
            </w:r>
            <w:r w:rsidRPr="00793231">
              <w:rPr>
                <w:rFonts w:ascii="PT Astra Serif" w:eastAsia="Calibri" w:hAnsi="PT Astra Serif"/>
                <w:sz w:val="20"/>
                <w:szCs w:val="20"/>
              </w:rPr>
              <w:tab/>
              <w:t>ТР ТС 021/2011; ГОСТ 32285-2013</w:t>
            </w:r>
          </w:p>
        </w:tc>
      </w:tr>
      <w:tr w:rsidR="00793231" w:rsidRPr="006333D4" w:rsidTr="005E50C2">
        <w:trPr>
          <w:gridBefore w:val="1"/>
          <w:wBefore w:w="51" w:type="pct"/>
          <w:trHeight w:val="1049"/>
        </w:trPr>
        <w:tc>
          <w:tcPr>
            <w:tcW w:w="314" w:type="pct"/>
            <w:tcBorders>
              <w:top w:val="single" w:sz="4" w:space="0" w:color="auto"/>
              <w:left w:val="single" w:sz="4" w:space="0" w:color="auto"/>
              <w:bottom w:val="single" w:sz="4" w:space="0" w:color="auto"/>
              <w:right w:val="single" w:sz="4" w:space="0" w:color="auto"/>
            </w:tcBorders>
          </w:tcPr>
          <w:p w:rsidR="00793231" w:rsidRPr="00793231" w:rsidRDefault="00793231" w:rsidP="00793231">
            <w:pPr>
              <w:pStyle w:val="af0"/>
              <w:rPr>
                <w:rFonts w:ascii="PT Astra Serif" w:eastAsia="Calibri" w:hAnsi="PT Astra Serif" w:cs="Times New Roman"/>
                <w:sz w:val="20"/>
                <w:szCs w:val="20"/>
                <w:lang w:eastAsia="en-US"/>
              </w:rPr>
            </w:pPr>
            <w:r w:rsidRPr="00793231">
              <w:rPr>
                <w:rFonts w:ascii="PT Astra Serif" w:eastAsia="Calibri" w:hAnsi="PT Astra Serif" w:cs="Times New Roman"/>
                <w:sz w:val="20"/>
                <w:szCs w:val="20"/>
                <w:lang w:eastAsia="en-US"/>
              </w:rPr>
              <w:t>4</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793231" w:rsidRDefault="00793231" w:rsidP="00793231">
            <w:pPr>
              <w:pStyle w:val="af0"/>
              <w:contextualSpacing/>
              <w:jc w:val="center"/>
              <w:rPr>
                <w:rFonts w:ascii="PT Astra Serif" w:hAnsi="PT Astra Serif"/>
                <w:sz w:val="20"/>
                <w:szCs w:val="20"/>
              </w:rPr>
            </w:pPr>
            <w:r w:rsidRPr="00793231">
              <w:rPr>
                <w:rFonts w:ascii="PT Astra Serif" w:hAnsi="PT Astra Serif"/>
                <w:sz w:val="20"/>
                <w:szCs w:val="20"/>
              </w:rPr>
              <w:t>Капуста белокочанная</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Вид капусты по сроку созревания</w:t>
            </w:r>
            <w:r w:rsidRPr="00793231">
              <w:rPr>
                <w:rFonts w:ascii="PT Astra Serif" w:eastAsia="Calibri" w:hAnsi="PT Astra Serif"/>
                <w:sz w:val="20"/>
                <w:szCs w:val="20"/>
              </w:rPr>
              <w:tab/>
              <w:t>Позднеспелая</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Капуста очищенная</w:t>
            </w:r>
            <w:r w:rsidRPr="00793231">
              <w:rPr>
                <w:rFonts w:ascii="PT Astra Serif" w:eastAsia="Calibri" w:hAnsi="PT Astra Serif"/>
                <w:sz w:val="20"/>
                <w:szCs w:val="20"/>
              </w:rPr>
              <w:tab/>
              <w:t>Нет</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Товарный класс</w:t>
            </w:r>
            <w:r w:rsidRPr="00793231">
              <w:rPr>
                <w:rFonts w:ascii="PT Astra Serif" w:eastAsia="Calibri" w:hAnsi="PT Astra Serif"/>
                <w:sz w:val="20"/>
                <w:szCs w:val="20"/>
              </w:rPr>
              <w:tab/>
              <w:t>Первый</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Информация о техрегламентах и стандартах</w:t>
            </w:r>
            <w:r w:rsidRPr="00793231">
              <w:rPr>
                <w:rFonts w:ascii="PT Astra Serif" w:eastAsia="Calibri" w:hAnsi="PT Astra Serif"/>
                <w:sz w:val="20"/>
                <w:szCs w:val="20"/>
              </w:rPr>
              <w:tab/>
              <w:t>ТР ТС 021/2011; ГОСТ Р 51809-2001</w:t>
            </w:r>
          </w:p>
        </w:tc>
      </w:tr>
      <w:tr w:rsidR="00793231" w:rsidRPr="006333D4" w:rsidTr="00793231">
        <w:trPr>
          <w:gridBefore w:val="1"/>
          <w:wBefore w:w="51" w:type="pct"/>
          <w:trHeight w:val="969"/>
        </w:trPr>
        <w:tc>
          <w:tcPr>
            <w:tcW w:w="314" w:type="pct"/>
            <w:tcBorders>
              <w:top w:val="single" w:sz="4" w:space="0" w:color="auto"/>
              <w:left w:val="single" w:sz="4" w:space="0" w:color="auto"/>
              <w:bottom w:val="single" w:sz="4" w:space="0" w:color="auto"/>
              <w:right w:val="single" w:sz="4" w:space="0" w:color="auto"/>
            </w:tcBorders>
          </w:tcPr>
          <w:p w:rsidR="00793231" w:rsidRPr="00793231" w:rsidRDefault="00793231" w:rsidP="00793231">
            <w:pPr>
              <w:pStyle w:val="af0"/>
              <w:rPr>
                <w:rFonts w:ascii="PT Astra Serif" w:eastAsia="Calibri" w:hAnsi="PT Astra Serif" w:cs="Times New Roman"/>
                <w:sz w:val="20"/>
                <w:szCs w:val="20"/>
                <w:lang w:eastAsia="en-US"/>
              </w:rPr>
            </w:pPr>
            <w:r w:rsidRPr="00793231">
              <w:rPr>
                <w:rFonts w:ascii="PT Astra Serif" w:eastAsia="Calibri" w:hAnsi="PT Astra Serif" w:cs="Times New Roman"/>
                <w:sz w:val="20"/>
                <w:szCs w:val="20"/>
                <w:lang w:eastAsia="en-US"/>
              </w:rPr>
              <w:t>5</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793231" w:rsidRDefault="00793231" w:rsidP="00793231">
            <w:pPr>
              <w:pStyle w:val="af0"/>
              <w:contextualSpacing/>
              <w:jc w:val="center"/>
              <w:rPr>
                <w:rFonts w:ascii="PT Astra Serif" w:hAnsi="PT Astra Serif"/>
                <w:sz w:val="20"/>
                <w:szCs w:val="20"/>
              </w:rPr>
            </w:pPr>
            <w:r w:rsidRPr="00793231">
              <w:rPr>
                <w:rFonts w:ascii="PT Astra Serif" w:hAnsi="PT Astra Serif"/>
                <w:sz w:val="20"/>
                <w:szCs w:val="20"/>
              </w:rPr>
              <w:t>Лук репчатый</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Лук очищенный</w:t>
            </w:r>
            <w:r w:rsidRPr="00793231">
              <w:rPr>
                <w:rFonts w:ascii="PT Astra Serif" w:eastAsia="Calibri" w:hAnsi="PT Astra Serif"/>
                <w:sz w:val="20"/>
                <w:szCs w:val="20"/>
              </w:rPr>
              <w:tab/>
              <w:t>Нет</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Товарный сорт</w:t>
            </w:r>
            <w:r w:rsidRPr="00793231">
              <w:rPr>
                <w:rFonts w:ascii="PT Astra Serif" w:eastAsia="Calibri" w:hAnsi="PT Astra Serif"/>
                <w:sz w:val="20"/>
                <w:szCs w:val="20"/>
              </w:rPr>
              <w:tab/>
              <w:t>Первый</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Цвет лука</w:t>
            </w:r>
            <w:r w:rsidRPr="00793231">
              <w:rPr>
                <w:rFonts w:ascii="PT Astra Serif" w:eastAsia="Calibri" w:hAnsi="PT Astra Serif"/>
                <w:sz w:val="20"/>
                <w:szCs w:val="20"/>
              </w:rPr>
              <w:tab/>
            </w:r>
            <w:r>
              <w:rPr>
                <w:rFonts w:ascii="PT Astra Serif" w:eastAsia="Calibri" w:hAnsi="PT Astra Serif"/>
                <w:sz w:val="20"/>
                <w:szCs w:val="20"/>
              </w:rPr>
              <w:t>Белый</w:t>
            </w:r>
            <w:bookmarkStart w:id="0" w:name="_GoBack"/>
            <w:bookmarkEnd w:id="0"/>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Информация о техрегламентах и стандартах</w:t>
            </w:r>
            <w:r w:rsidRPr="00793231">
              <w:rPr>
                <w:rFonts w:ascii="PT Astra Serif" w:eastAsia="Calibri" w:hAnsi="PT Astra Serif"/>
                <w:sz w:val="20"/>
                <w:szCs w:val="20"/>
              </w:rPr>
              <w:tab/>
              <w:t>ТР ТС 021/2011; ГОСТ 34306-2017</w:t>
            </w:r>
          </w:p>
        </w:tc>
      </w:tr>
      <w:tr w:rsidR="00793231" w:rsidRPr="006333D4" w:rsidTr="00793231">
        <w:trPr>
          <w:gridBefore w:val="1"/>
          <w:wBefore w:w="51" w:type="pct"/>
          <w:trHeight w:val="474"/>
        </w:trPr>
        <w:tc>
          <w:tcPr>
            <w:tcW w:w="314" w:type="pct"/>
            <w:tcBorders>
              <w:top w:val="single" w:sz="4" w:space="0" w:color="auto"/>
              <w:left w:val="single" w:sz="4" w:space="0" w:color="auto"/>
              <w:bottom w:val="single" w:sz="4" w:space="0" w:color="auto"/>
              <w:right w:val="single" w:sz="4" w:space="0" w:color="auto"/>
            </w:tcBorders>
          </w:tcPr>
          <w:p w:rsidR="00793231" w:rsidRPr="00793231" w:rsidRDefault="00793231" w:rsidP="00793231">
            <w:pPr>
              <w:pStyle w:val="af0"/>
              <w:rPr>
                <w:rFonts w:ascii="PT Astra Serif" w:eastAsia="Calibri" w:hAnsi="PT Astra Serif" w:cs="Times New Roman"/>
                <w:sz w:val="20"/>
                <w:szCs w:val="20"/>
                <w:lang w:eastAsia="en-US"/>
              </w:rPr>
            </w:pPr>
            <w:r w:rsidRPr="00793231">
              <w:rPr>
                <w:rFonts w:ascii="PT Astra Serif" w:eastAsia="Calibri" w:hAnsi="PT Astra Serif" w:cs="Times New Roman"/>
                <w:sz w:val="20"/>
                <w:szCs w:val="20"/>
                <w:lang w:eastAsia="en-US"/>
              </w:rPr>
              <w:t>6</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793231" w:rsidRDefault="00793231" w:rsidP="00793231">
            <w:pPr>
              <w:pStyle w:val="af0"/>
              <w:contextualSpacing/>
              <w:jc w:val="center"/>
              <w:rPr>
                <w:rFonts w:ascii="PT Astra Serif" w:hAnsi="PT Astra Serif"/>
                <w:sz w:val="20"/>
                <w:szCs w:val="20"/>
              </w:rPr>
            </w:pPr>
            <w:r w:rsidRPr="00793231">
              <w:rPr>
                <w:rFonts w:ascii="PT Astra Serif" w:hAnsi="PT Astra Serif"/>
                <w:sz w:val="20"/>
                <w:szCs w:val="20"/>
              </w:rPr>
              <w:t>Лук свежий зеленый</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Товарный сорт</w:t>
            </w:r>
            <w:r w:rsidRPr="00793231">
              <w:rPr>
                <w:rFonts w:ascii="PT Astra Serif" w:eastAsia="Calibri" w:hAnsi="PT Astra Serif"/>
                <w:sz w:val="20"/>
                <w:szCs w:val="20"/>
              </w:rPr>
              <w:tab/>
              <w:t>Первый</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Информация о техрегламентах и стандартах</w:t>
            </w:r>
            <w:r w:rsidRPr="00793231">
              <w:rPr>
                <w:rFonts w:ascii="PT Astra Serif" w:eastAsia="Calibri" w:hAnsi="PT Astra Serif"/>
                <w:sz w:val="20"/>
                <w:szCs w:val="20"/>
              </w:rPr>
              <w:tab/>
              <w:t>ГОСТ 34214-2017</w:t>
            </w:r>
          </w:p>
        </w:tc>
      </w:tr>
      <w:tr w:rsidR="00793231" w:rsidRPr="006333D4" w:rsidTr="00793231">
        <w:trPr>
          <w:gridBefore w:val="1"/>
          <w:wBefore w:w="51" w:type="pct"/>
          <w:trHeight w:val="248"/>
        </w:trPr>
        <w:tc>
          <w:tcPr>
            <w:tcW w:w="314" w:type="pct"/>
            <w:tcBorders>
              <w:top w:val="single" w:sz="4" w:space="0" w:color="auto"/>
              <w:left w:val="single" w:sz="4" w:space="0" w:color="auto"/>
              <w:bottom w:val="single" w:sz="4" w:space="0" w:color="auto"/>
              <w:right w:val="single" w:sz="4" w:space="0" w:color="auto"/>
            </w:tcBorders>
          </w:tcPr>
          <w:p w:rsidR="00793231" w:rsidRPr="00793231" w:rsidRDefault="00793231" w:rsidP="00793231">
            <w:pPr>
              <w:pStyle w:val="af0"/>
              <w:rPr>
                <w:rFonts w:ascii="PT Astra Serif" w:eastAsia="Calibri" w:hAnsi="PT Astra Serif" w:cs="Times New Roman"/>
                <w:sz w:val="20"/>
                <w:szCs w:val="20"/>
                <w:lang w:eastAsia="en-US"/>
              </w:rPr>
            </w:pPr>
            <w:r w:rsidRPr="00793231">
              <w:rPr>
                <w:rFonts w:ascii="PT Astra Serif" w:eastAsia="Calibri" w:hAnsi="PT Astra Serif" w:cs="Times New Roman"/>
                <w:sz w:val="20"/>
                <w:szCs w:val="20"/>
                <w:lang w:eastAsia="en-US"/>
              </w:rPr>
              <w:t>7</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793231" w:rsidRDefault="00793231" w:rsidP="00793231">
            <w:pPr>
              <w:pStyle w:val="af0"/>
              <w:contextualSpacing/>
              <w:jc w:val="center"/>
              <w:rPr>
                <w:rFonts w:ascii="PT Astra Serif" w:hAnsi="PT Astra Serif"/>
                <w:sz w:val="20"/>
                <w:szCs w:val="20"/>
              </w:rPr>
            </w:pPr>
            <w:r w:rsidRPr="00793231">
              <w:rPr>
                <w:rFonts w:ascii="PT Astra Serif" w:hAnsi="PT Astra Serif"/>
                <w:sz w:val="20"/>
                <w:szCs w:val="20"/>
              </w:rPr>
              <w:t>Перец болгарский</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Товарный сорт</w:t>
            </w:r>
            <w:r w:rsidRPr="00793231">
              <w:rPr>
                <w:rFonts w:ascii="PT Astra Serif" w:eastAsia="Calibri" w:hAnsi="PT Astra Serif"/>
                <w:sz w:val="20"/>
                <w:szCs w:val="20"/>
              </w:rPr>
              <w:tab/>
              <w:t>Первый</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Соответствие нормативной документации</w:t>
            </w:r>
            <w:r w:rsidRPr="00793231">
              <w:rPr>
                <w:rFonts w:ascii="PT Astra Serif" w:eastAsia="Calibri" w:hAnsi="PT Astra Serif"/>
                <w:sz w:val="20"/>
                <w:szCs w:val="20"/>
              </w:rPr>
              <w:tab/>
              <w:t>ГОСТ 34325-2017</w:t>
            </w:r>
          </w:p>
        </w:tc>
      </w:tr>
      <w:tr w:rsidR="00793231" w:rsidRPr="006333D4" w:rsidTr="00793231">
        <w:trPr>
          <w:gridBefore w:val="1"/>
          <w:wBefore w:w="51" w:type="pct"/>
          <w:trHeight w:val="729"/>
        </w:trPr>
        <w:tc>
          <w:tcPr>
            <w:tcW w:w="314" w:type="pct"/>
            <w:tcBorders>
              <w:top w:val="single" w:sz="4" w:space="0" w:color="auto"/>
              <w:left w:val="single" w:sz="4" w:space="0" w:color="auto"/>
              <w:bottom w:val="single" w:sz="4" w:space="0" w:color="auto"/>
              <w:right w:val="single" w:sz="4" w:space="0" w:color="auto"/>
            </w:tcBorders>
          </w:tcPr>
          <w:p w:rsidR="00793231" w:rsidRPr="00793231" w:rsidRDefault="00793231" w:rsidP="00793231">
            <w:pPr>
              <w:pStyle w:val="af0"/>
              <w:rPr>
                <w:rFonts w:ascii="PT Astra Serif" w:eastAsia="Calibri" w:hAnsi="PT Astra Serif" w:cs="Times New Roman"/>
                <w:sz w:val="20"/>
                <w:szCs w:val="20"/>
                <w:lang w:eastAsia="en-US"/>
              </w:rPr>
            </w:pPr>
            <w:r w:rsidRPr="00793231">
              <w:rPr>
                <w:rFonts w:ascii="PT Astra Serif" w:eastAsia="Calibri" w:hAnsi="PT Astra Serif" w:cs="Times New Roman"/>
                <w:sz w:val="20"/>
                <w:szCs w:val="20"/>
                <w:lang w:eastAsia="en-US"/>
              </w:rPr>
              <w:t>8</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793231" w:rsidRDefault="00793231" w:rsidP="00793231">
            <w:pPr>
              <w:pStyle w:val="af0"/>
              <w:contextualSpacing/>
              <w:jc w:val="center"/>
              <w:rPr>
                <w:rFonts w:ascii="PT Astra Serif" w:hAnsi="PT Astra Serif"/>
                <w:sz w:val="20"/>
                <w:szCs w:val="20"/>
              </w:rPr>
            </w:pPr>
            <w:r w:rsidRPr="00793231">
              <w:rPr>
                <w:rFonts w:ascii="PT Astra Serif" w:hAnsi="PT Astra Serif"/>
                <w:sz w:val="20"/>
                <w:szCs w:val="20"/>
              </w:rPr>
              <w:t>Чеснок свежий</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Вид чеснока по технологической подготовке</w:t>
            </w:r>
            <w:r w:rsidRPr="00793231">
              <w:rPr>
                <w:rFonts w:ascii="PT Astra Serif" w:eastAsia="Calibri" w:hAnsi="PT Astra Serif"/>
                <w:sz w:val="20"/>
                <w:szCs w:val="20"/>
              </w:rPr>
              <w:tab/>
              <w:t>Неподсушенный</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Товарный сорт</w:t>
            </w:r>
            <w:r w:rsidRPr="00793231">
              <w:rPr>
                <w:rFonts w:ascii="PT Astra Serif" w:eastAsia="Calibri" w:hAnsi="PT Astra Serif"/>
                <w:sz w:val="20"/>
                <w:szCs w:val="20"/>
              </w:rPr>
              <w:tab/>
              <w:t>Первый</w:t>
            </w:r>
          </w:p>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793231">
              <w:rPr>
                <w:rFonts w:ascii="PT Astra Serif" w:eastAsia="Calibri" w:hAnsi="PT Astra Serif"/>
                <w:sz w:val="20"/>
                <w:szCs w:val="20"/>
              </w:rPr>
              <w:t>Информация о техрегламентах и стандартах</w:t>
            </w:r>
            <w:r w:rsidRPr="00793231">
              <w:rPr>
                <w:rFonts w:ascii="PT Astra Serif" w:eastAsia="Calibri" w:hAnsi="PT Astra Serif"/>
                <w:sz w:val="20"/>
                <w:szCs w:val="20"/>
              </w:rPr>
              <w:tab/>
              <w:t>ГОСТ 33562-2015</w:t>
            </w:r>
          </w:p>
        </w:tc>
      </w:tr>
      <w:tr w:rsidR="00793231" w:rsidRPr="006333D4" w:rsidTr="00793231">
        <w:trPr>
          <w:gridBefore w:val="1"/>
          <w:wBefore w:w="51" w:type="pct"/>
          <w:trHeight w:val="802"/>
        </w:trPr>
        <w:tc>
          <w:tcPr>
            <w:tcW w:w="314" w:type="pct"/>
            <w:tcBorders>
              <w:top w:val="single" w:sz="4" w:space="0" w:color="auto"/>
              <w:left w:val="single" w:sz="4" w:space="0" w:color="auto"/>
              <w:bottom w:val="single" w:sz="4" w:space="0" w:color="auto"/>
              <w:right w:val="single" w:sz="4" w:space="0" w:color="auto"/>
            </w:tcBorders>
          </w:tcPr>
          <w:p w:rsidR="00793231" w:rsidRPr="006333D4" w:rsidRDefault="00793231" w:rsidP="00793231">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9</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5E50C2" w:rsidRDefault="00793231" w:rsidP="00793231">
            <w:pPr>
              <w:pStyle w:val="af0"/>
              <w:contextualSpacing/>
              <w:jc w:val="center"/>
              <w:rPr>
                <w:rFonts w:ascii="PT Astra Serif" w:hAnsi="PT Astra Serif"/>
                <w:sz w:val="20"/>
                <w:szCs w:val="20"/>
              </w:rPr>
            </w:pPr>
            <w:r w:rsidRPr="005E50C2">
              <w:rPr>
                <w:rFonts w:ascii="PT Astra Serif" w:hAnsi="PT Astra Serif"/>
                <w:sz w:val="20"/>
                <w:szCs w:val="20"/>
              </w:rPr>
              <w:t>Томаты (помидоры)</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5E50C2"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5E50C2">
              <w:rPr>
                <w:rFonts w:ascii="PT Astra Serif" w:eastAsia="Calibri" w:hAnsi="PT Astra Serif"/>
                <w:sz w:val="20"/>
                <w:szCs w:val="20"/>
              </w:rPr>
              <w:t>Товарный сорт</w:t>
            </w:r>
            <w:r w:rsidRPr="005E50C2">
              <w:rPr>
                <w:rFonts w:ascii="PT Astra Serif" w:eastAsia="Calibri" w:hAnsi="PT Astra Serif"/>
                <w:sz w:val="20"/>
                <w:szCs w:val="20"/>
              </w:rPr>
              <w:tab/>
              <w:t>Высший</w:t>
            </w:r>
          </w:p>
          <w:p w:rsidR="00793231" w:rsidRPr="005E50C2"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5E50C2">
              <w:rPr>
                <w:rFonts w:ascii="PT Astra Serif" w:eastAsia="Calibri" w:hAnsi="PT Astra Serif"/>
                <w:sz w:val="20"/>
                <w:szCs w:val="20"/>
              </w:rPr>
              <w:t>Товарный тип</w:t>
            </w:r>
            <w:r w:rsidRPr="005E50C2">
              <w:rPr>
                <w:rFonts w:ascii="PT Astra Serif" w:eastAsia="Calibri" w:hAnsi="PT Astra Serif"/>
                <w:sz w:val="20"/>
                <w:szCs w:val="20"/>
              </w:rPr>
              <w:tab/>
              <w:t>Круглые</w:t>
            </w:r>
          </w:p>
          <w:p w:rsidR="00793231" w:rsidRPr="005E50C2"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5E50C2">
              <w:rPr>
                <w:rFonts w:ascii="PT Astra Serif" w:eastAsia="Calibri" w:hAnsi="PT Astra Serif"/>
                <w:sz w:val="20"/>
                <w:szCs w:val="20"/>
              </w:rPr>
              <w:t>Цвет томатов</w:t>
            </w:r>
            <w:r w:rsidRPr="005E50C2">
              <w:rPr>
                <w:rFonts w:ascii="PT Astra Serif" w:eastAsia="Calibri" w:hAnsi="PT Astra Serif"/>
                <w:sz w:val="20"/>
                <w:szCs w:val="20"/>
              </w:rPr>
              <w:tab/>
              <w:t>Красные</w:t>
            </w:r>
            <w:r w:rsidRPr="005E50C2">
              <w:rPr>
                <w:rFonts w:ascii="PT Astra Serif" w:eastAsia="Calibri" w:hAnsi="PT Astra Serif"/>
                <w:sz w:val="20"/>
                <w:szCs w:val="20"/>
              </w:rPr>
              <w:tab/>
            </w:r>
          </w:p>
          <w:p w:rsidR="00793231" w:rsidRPr="005E50C2"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5E50C2">
              <w:rPr>
                <w:rFonts w:ascii="PT Astra Serif" w:eastAsia="Calibri" w:hAnsi="PT Astra Serif"/>
                <w:sz w:val="20"/>
                <w:szCs w:val="20"/>
              </w:rPr>
              <w:t>Информация о техрегламентах и стандартах</w:t>
            </w:r>
            <w:r w:rsidRPr="005E50C2">
              <w:rPr>
                <w:rFonts w:ascii="PT Astra Serif" w:eastAsia="Calibri" w:hAnsi="PT Astra Serif"/>
                <w:sz w:val="20"/>
                <w:szCs w:val="20"/>
              </w:rPr>
              <w:tab/>
              <w:t>ГОСТ 34298-2017</w:t>
            </w:r>
          </w:p>
        </w:tc>
      </w:tr>
      <w:tr w:rsidR="00793231" w:rsidRPr="006333D4" w:rsidTr="00793231">
        <w:trPr>
          <w:gridBefore w:val="1"/>
          <w:wBefore w:w="51" w:type="pct"/>
          <w:trHeight w:val="753"/>
        </w:trPr>
        <w:tc>
          <w:tcPr>
            <w:tcW w:w="314" w:type="pct"/>
            <w:tcBorders>
              <w:top w:val="single" w:sz="4" w:space="0" w:color="auto"/>
              <w:left w:val="single" w:sz="4" w:space="0" w:color="auto"/>
              <w:bottom w:val="single" w:sz="4" w:space="0" w:color="auto"/>
              <w:right w:val="single" w:sz="4" w:space="0" w:color="auto"/>
            </w:tcBorders>
          </w:tcPr>
          <w:p w:rsidR="00793231" w:rsidRPr="006333D4" w:rsidRDefault="00793231" w:rsidP="00793231">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10</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5E50C2" w:rsidRDefault="00793231" w:rsidP="00793231">
            <w:pPr>
              <w:pStyle w:val="af0"/>
              <w:contextualSpacing/>
              <w:jc w:val="center"/>
              <w:rPr>
                <w:rFonts w:ascii="PT Astra Serif" w:hAnsi="PT Astra Serif"/>
                <w:sz w:val="20"/>
                <w:szCs w:val="20"/>
              </w:rPr>
            </w:pPr>
            <w:r w:rsidRPr="005E50C2">
              <w:rPr>
                <w:rFonts w:ascii="PT Astra Serif" w:hAnsi="PT Astra Serif"/>
                <w:sz w:val="20"/>
                <w:szCs w:val="20"/>
              </w:rPr>
              <w:t>Огурцы</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5E50C2"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5E50C2">
              <w:rPr>
                <w:rFonts w:ascii="PT Astra Serif" w:eastAsia="Calibri" w:hAnsi="PT Astra Serif"/>
                <w:sz w:val="20"/>
                <w:szCs w:val="20"/>
              </w:rPr>
              <w:t>Тип огурцов по размеру плода</w:t>
            </w:r>
            <w:r w:rsidRPr="005E50C2">
              <w:rPr>
                <w:rFonts w:ascii="PT Astra Serif" w:eastAsia="Calibri" w:hAnsi="PT Astra Serif"/>
                <w:sz w:val="20"/>
                <w:szCs w:val="20"/>
              </w:rPr>
              <w:tab/>
              <w:t>Длинноплодные</w:t>
            </w:r>
            <w:r w:rsidRPr="005E50C2">
              <w:rPr>
                <w:rFonts w:ascii="PT Astra Serif" w:eastAsia="Calibri" w:hAnsi="PT Astra Serif"/>
                <w:sz w:val="20"/>
                <w:szCs w:val="20"/>
              </w:rPr>
              <w:tab/>
            </w:r>
          </w:p>
          <w:p w:rsidR="00793231" w:rsidRPr="005E50C2"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5E50C2">
              <w:rPr>
                <w:rFonts w:ascii="PT Astra Serif" w:eastAsia="Calibri" w:hAnsi="PT Astra Serif"/>
                <w:sz w:val="20"/>
                <w:szCs w:val="20"/>
              </w:rPr>
              <w:t>Товарный сорт</w:t>
            </w:r>
            <w:r w:rsidRPr="005E50C2">
              <w:rPr>
                <w:rFonts w:ascii="PT Astra Serif" w:eastAsia="Calibri" w:hAnsi="PT Astra Serif"/>
                <w:sz w:val="20"/>
                <w:szCs w:val="20"/>
              </w:rPr>
              <w:tab/>
              <w:t>Высший</w:t>
            </w:r>
          </w:p>
          <w:p w:rsidR="00793231" w:rsidRPr="005E50C2" w:rsidRDefault="00793231" w:rsidP="00793231">
            <w:pPr>
              <w:widowControl w:val="0"/>
              <w:autoSpaceDE w:val="0"/>
              <w:autoSpaceDN w:val="0"/>
              <w:adjustRightInd w:val="0"/>
              <w:spacing w:after="0" w:line="240" w:lineRule="auto"/>
              <w:jc w:val="both"/>
              <w:rPr>
                <w:rFonts w:ascii="PT Astra Serif" w:eastAsia="Calibri" w:hAnsi="PT Astra Serif"/>
                <w:sz w:val="20"/>
                <w:szCs w:val="20"/>
              </w:rPr>
            </w:pPr>
            <w:r w:rsidRPr="005E50C2">
              <w:rPr>
                <w:rFonts w:ascii="PT Astra Serif" w:eastAsia="Calibri" w:hAnsi="PT Astra Serif"/>
                <w:sz w:val="20"/>
                <w:szCs w:val="20"/>
              </w:rPr>
              <w:t>Информация о техрегламентах и стандартах</w:t>
            </w:r>
            <w:r w:rsidRPr="005E50C2">
              <w:rPr>
                <w:rFonts w:ascii="PT Astra Serif" w:eastAsia="Calibri" w:hAnsi="PT Astra Serif"/>
                <w:sz w:val="20"/>
                <w:szCs w:val="20"/>
              </w:rPr>
              <w:tab/>
              <w:t>ГОСТ 33932-2016</w:t>
            </w:r>
          </w:p>
        </w:tc>
      </w:tr>
      <w:tr w:rsidR="00793231" w:rsidRPr="006333D4" w:rsidTr="00793231">
        <w:trPr>
          <w:gridBefore w:val="1"/>
          <w:wBefore w:w="51" w:type="pct"/>
          <w:trHeight w:val="424"/>
        </w:trPr>
        <w:tc>
          <w:tcPr>
            <w:tcW w:w="314" w:type="pct"/>
            <w:tcBorders>
              <w:top w:val="single" w:sz="4" w:space="0" w:color="auto"/>
              <w:left w:val="single" w:sz="4" w:space="0" w:color="auto"/>
              <w:bottom w:val="single" w:sz="4" w:space="0" w:color="auto"/>
              <w:right w:val="single" w:sz="4" w:space="0" w:color="auto"/>
            </w:tcBorders>
          </w:tcPr>
          <w:p w:rsidR="00793231" w:rsidRPr="006333D4" w:rsidRDefault="00793231" w:rsidP="00793231">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11</w:t>
            </w:r>
          </w:p>
        </w:tc>
        <w:tc>
          <w:tcPr>
            <w:tcW w:w="1010" w:type="pct"/>
            <w:tcBorders>
              <w:top w:val="single" w:sz="4" w:space="0" w:color="auto"/>
              <w:left w:val="single" w:sz="4" w:space="0" w:color="auto"/>
              <w:bottom w:val="single" w:sz="4" w:space="0" w:color="auto"/>
              <w:right w:val="single" w:sz="4" w:space="0" w:color="auto"/>
            </w:tcBorders>
            <w:vAlign w:val="center"/>
          </w:tcPr>
          <w:p w:rsidR="00793231" w:rsidRPr="00793231" w:rsidRDefault="00793231" w:rsidP="00793231">
            <w:pPr>
              <w:pStyle w:val="af0"/>
              <w:contextualSpacing/>
              <w:jc w:val="center"/>
              <w:rPr>
                <w:rFonts w:ascii="PT Astra Serif" w:hAnsi="PT Astra Serif"/>
                <w:sz w:val="20"/>
                <w:szCs w:val="20"/>
              </w:rPr>
            </w:pPr>
            <w:r w:rsidRPr="00793231">
              <w:rPr>
                <w:rFonts w:ascii="PT Astra Serif" w:hAnsi="PT Astra Serif"/>
                <w:sz w:val="20"/>
                <w:szCs w:val="20"/>
              </w:rPr>
              <w:t>Укроп свежий</w:t>
            </w:r>
          </w:p>
        </w:tc>
        <w:tc>
          <w:tcPr>
            <w:tcW w:w="3625" w:type="pct"/>
            <w:gridSpan w:val="3"/>
            <w:tcBorders>
              <w:top w:val="single" w:sz="4" w:space="0" w:color="auto"/>
              <w:left w:val="single" w:sz="4" w:space="0" w:color="auto"/>
              <w:bottom w:val="single" w:sz="4" w:space="0" w:color="auto"/>
              <w:right w:val="single" w:sz="4" w:space="0" w:color="auto"/>
            </w:tcBorders>
          </w:tcPr>
          <w:p w:rsidR="00793231" w:rsidRPr="00793231" w:rsidRDefault="00793231" w:rsidP="00793231">
            <w:pPr>
              <w:widowControl w:val="0"/>
              <w:autoSpaceDE w:val="0"/>
              <w:autoSpaceDN w:val="0"/>
              <w:adjustRightInd w:val="0"/>
              <w:spacing w:after="0" w:line="240" w:lineRule="auto"/>
              <w:jc w:val="both"/>
              <w:rPr>
                <w:rFonts w:ascii="PT Astra Serif" w:eastAsia="Calibri" w:hAnsi="PT Astra Serif" w:cs="Times New Roman"/>
                <w:sz w:val="20"/>
                <w:szCs w:val="20"/>
              </w:rPr>
            </w:pPr>
            <w:r w:rsidRPr="00793231">
              <w:rPr>
                <w:rFonts w:ascii="PT Astra Serif" w:eastAsia="Calibri" w:hAnsi="PT Astra Serif" w:cs="Times New Roman"/>
                <w:sz w:val="20"/>
                <w:szCs w:val="20"/>
              </w:rPr>
              <w:t>Соответствие нормативной документации</w:t>
            </w:r>
            <w:r w:rsidRPr="00793231">
              <w:rPr>
                <w:rFonts w:ascii="PT Astra Serif" w:eastAsia="Calibri" w:hAnsi="PT Astra Serif" w:cs="Times New Roman"/>
                <w:sz w:val="20"/>
                <w:szCs w:val="20"/>
              </w:rPr>
              <w:tab/>
              <w:t>ГОСТ 32856-2014</w:t>
            </w:r>
          </w:p>
        </w:tc>
      </w:tr>
      <w:tr w:rsidR="00793231" w:rsidTr="000F26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3" w:type="pct"/>
          <w:trHeight w:val="1132"/>
        </w:trPr>
        <w:tc>
          <w:tcPr>
            <w:tcW w:w="2685" w:type="pct"/>
            <w:gridSpan w:val="4"/>
          </w:tcPr>
          <w:p w:rsidR="00793231" w:rsidRDefault="00793231" w:rsidP="00793231">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p>
          <w:p w:rsidR="00793231" w:rsidRDefault="00793231" w:rsidP="00793231">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793231" w:rsidRDefault="00793231" w:rsidP="00793231">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793231" w:rsidRDefault="00793231" w:rsidP="00793231">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793231" w:rsidRDefault="00793231" w:rsidP="00793231">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793231" w:rsidRDefault="00793231" w:rsidP="00793231">
            <w:pPr>
              <w:widowControl w:val="0"/>
              <w:autoSpaceDE w:val="0"/>
              <w:autoSpaceDN w:val="0"/>
              <w:adjustRightInd w:val="0"/>
              <w:spacing w:after="0" w:line="240" w:lineRule="auto"/>
              <w:jc w:val="center"/>
              <w:rPr>
                <w:rFonts w:ascii="Times New Roman" w:eastAsia="MS Mincho" w:hAnsi="Times New Roman" w:cs="Times New Roman"/>
                <w:b/>
                <w:sz w:val="24"/>
                <w:szCs w:val="24"/>
              </w:rPr>
            </w:pPr>
          </w:p>
          <w:p w:rsidR="00793231" w:rsidRDefault="00793231" w:rsidP="00793231">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793231" w:rsidRDefault="00793231" w:rsidP="00793231">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793231" w:rsidRDefault="00793231" w:rsidP="00793231">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793231" w:rsidRDefault="00793231" w:rsidP="00793231">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C340D9" w:rsidRPr="007F4AE1" w:rsidRDefault="00C340D9" w:rsidP="0002015C">
      <w:pPr>
        <w:rPr>
          <w:rFonts w:ascii="Times New Roman" w:eastAsia="Times New Roman" w:hAnsi="Times New Roman" w:cs="Times New Roman"/>
          <w:sz w:val="24"/>
          <w:szCs w:val="24"/>
        </w:rPr>
      </w:pPr>
    </w:p>
    <w:sectPr w:rsidR="00C340D9" w:rsidRPr="007F4AE1" w:rsidSect="00500C5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207" w:rsidRDefault="00A37207" w:rsidP="005A4BA9">
      <w:pPr>
        <w:spacing w:after="0" w:line="240" w:lineRule="auto"/>
      </w:pPr>
      <w:r>
        <w:separator/>
      </w:r>
    </w:p>
  </w:endnote>
  <w:endnote w:type="continuationSeparator" w:id="0">
    <w:p w:rsidR="00A37207" w:rsidRDefault="00A37207"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207" w:rsidRDefault="00A37207" w:rsidP="005A4BA9">
      <w:pPr>
        <w:spacing w:after="0" w:line="240" w:lineRule="auto"/>
      </w:pPr>
      <w:r>
        <w:separator/>
      </w:r>
    </w:p>
  </w:footnote>
  <w:footnote w:type="continuationSeparator" w:id="0">
    <w:p w:rsidR="00A37207" w:rsidRDefault="00A37207" w:rsidP="005A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E534F"/>
    <w:multiLevelType w:val="multilevel"/>
    <w:tmpl w:val="882ED71A"/>
    <w:lvl w:ilvl="0">
      <w:start w:val="3"/>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3348C"/>
    <w:multiLevelType w:val="multilevel"/>
    <w:tmpl w:val="33FCBD8A"/>
    <w:lvl w:ilvl="0">
      <w:start w:val="4"/>
      <w:numFmt w:val="decimal"/>
      <w:lvlText w:val="%1."/>
      <w:lvlJc w:val="left"/>
      <w:pPr>
        <w:ind w:left="480" w:hanging="480"/>
      </w:pPr>
      <w:rPr>
        <w:rFonts w:cs="Times New Roman"/>
      </w:rPr>
    </w:lvl>
    <w:lvl w:ilvl="1">
      <w:start w:val="12"/>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203DC"/>
    <w:multiLevelType w:val="multilevel"/>
    <w:tmpl w:val="96DA947A"/>
    <w:lvl w:ilvl="0">
      <w:start w:val="7"/>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4E76F8"/>
    <w:multiLevelType w:val="multilevel"/>
    <w:tmpl w:val="BB5097DE"/>
    <w:lvl w:ilvl="0">
      <w:start w:val="7"/>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7C2140BA"/>
    <w:multiLevelType w:val="hybridMultilevel"/>
    <w:tmpl w:val="43A6B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4"/>
  </w:num>
  <w:num w:numId="6">
    <w:abstractNumId w:val="1"/>
  </w:num>
  <w:num w:numId="7">
    <w:abstractNumId w:val="10"/>
  </w:num>
  <w:num w:numId="8">
    <w:abstractNumId w:val="11"/>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1E4"/>
    <w:rsid w:val="000006AF"/>
    <w:rsid w:val="00000717"/>
    <w:rsid w:val="00000E5C"/>
    <w:rsid w:val="0000160A"/>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64"/>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713"/>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BF6"/>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8BB"/>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18"/>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2A84"/>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68E"/>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1899"/>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8F4"/>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B2A"/>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88D"/>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07F"/>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499C"/>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F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282"/>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38"/>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4B9"/>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7BE"/>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374"/>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02B"/>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378"/>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1"/>
    <w:rsid w:val="003B74A4"/>
    <w:rsid w:val="003B772D"/>
    <w:rsid w:val="003B7A43"/>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36F0"/>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4A1"/>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565"/>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0E"/>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622"/>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4"/>
    <w:rsid w:val="00520D6C"/>
    <w:rsid w:val="00520DFF"/>
    <w:rsid w:val="00521799"/>
    <w:rsid w:val="005219E4"/>
    <w:rsid w:val="00522017"/>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0BF0"/>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717"/>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0C2"/>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3D4"/>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CD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47"/>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6FF9"/>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5D57"/>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31"/>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AB5"/>
    <w:rsid w:val="007B6C12"/>
    <w:rsid w:val="007B6D3B"/>
    <w:rsid w:val="007B6EB7"/>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D9"/>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76"/>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242"/>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165"/>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05A"/>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7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328"/>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37207"/>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B08"/>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CFC"/>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621"/>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03"/>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1A7"/>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668A"/>
    <w:rsid w:val="00B9750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B10"/>
    <w:rsid w:val="00BB3E1B"/>
    <w:rsid w:val="00BB3FA8"/>
    <w:rsid w:val="00BB3FE1"/>
    <w:rsid w:val="00BB4150"/>
    <w:rsid w:val="00BB41DB"/>
    <w:rsid w:val="00BB50E6"/>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1A38"/>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7B2"/>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375"/>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2AC1"/>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8B8"/>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829"/>
    <w:rsid w:val="00EC4F2D"/>
    <w:rsid w:val="00EC4F92"/>
    <w:rsid w:val="00EC535E"/>
    <w:rsid w:val="00EC57DE"/>
    <w:rsid w:val="00EC590E"/>
    <w:rsid w:val="00EC623A"/>
    <w:rsid w:val="00EC6290"/>
    <w:rsid w:val="00EC674F"/>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2F84"/>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5B79"/>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0D14"/>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3CE61"/>
  <w15:docId w15:val="{686B4C38-13A5-4E4B-905D-F7D54F2C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paragraph" w:styleId="ad">
    <w:name w:val="Body Text"/>
    <w:basedOn w:val="a"/>
    <w:link w:val="ae"/>
    <w:rsid w:val="008446BD"/>
    <w:pPr>
      <w:spacing w:after="12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rsid w:val="008446BD"/>
    <w:rPr>
      <w:rFonts w:ascii="Times New Roman" w:eastAsia="Times New Roman" w:hAnsi="Times New Roman" w:cs="Times New Roman"/>
      <w:sz w:val="24"/>
      <w:szCs w:val="20"/>
    </w:rPr>
  </w:style>
  <w:style w:type="paragraph" w:customStyle="1" w:styleId="af">
    <w:name w:val="Прижатый влево"/>
    <w:basedOn w:val="a"/>
    <w:next w:val="a"/>
    <w:uiPriority w:val="99"/>
    <w:rsid w:val="00783169"/>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0">
    <w:name w:val="No Spacing"/>
    <w:aliases w:val="Title,Title_0,Title_1"/>
    <w:link w:val="af1"/>
    <w:uiPriority w:val="1"/>
    <w:qFormat/>
    <w:rsid w:val="00500C59"/>
    <w:pPr>
      <w:spacing w:after="0" w:line="240" w:lineRule="auto"/>
    </w:pPr>
  </w:style>
  <w:style w:type="character" w:styleId="af2">
    <w:name w:val="footnote reference"/>
    <w:basedOn w:val="a0"/>
    <w:uiPriority w:val="99"/>
    <w:semiHidden/>
    <w:unhideWhenUsed/>
    <w:rsid w:val="0002015C"/>
    <w:rPr>
      <w:vertAlign w:val="superscript"/>
    </w:rPr>
  </w:style>
  <w:style w:type="character" w:customStyle="1" w:styleId="af1">
    <w:name w:val="Без интервала Знак"/>
    <w:aliases w:val="Title Знак,Title_0 Знак,Title_1 Знак"/>
    <w:link w:val="af0"/>
    <w:uiPriority w:val="1"/>
    <w:locked/>
    <w:rsid w:val="00765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5047">
      <w:bodyDiv w:val="1"/>
      <w:marLeft w:val="0"/>
      <w:marRight w:val="0"/>
      <w:marTop w:val="0"/>
      <w:marBottom w:val="0"/>
      <w:divBdr>
        <w:top w:val="none" w:sz="0" w:space="0" w:color="auto"/>
        <w:left w:val="none" w:sz="0" w:space="0" w:color="auto"/>
        <w:bottom w:val="none" w:sz="0" w:space="0" w:color="auto"/>
        <w:right w:val="none" w:sz="0" w:space="0" w:color="auto"/>
      </w:divBdr>
    </w:div>
    <w:div w:id="558126985">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125376">
      <w:bodyDiv w:val="1"/>
      <w:marLeft w:val="0"/>
      <w:marRight w:val="0"/>
      <w:marTop w:val="0"/>
      <w:marBottom w:val="0"/>
      <w:divBdr>
        <w:top w:val="none" w:sz="0" w:space="0" w:color="auto"/>
        <w:left w:val="none" w:sz="0" w:space="0" w:color="auto"/>
        <w:bottom w:val="none" w:sz="0" w:space="0" w:color="auto"/>
        <w:right w:val="none" w:sz="0" w:space="0" w:color="auto"/>
      </w:divBdr>
    </w:div>
    <w:div w:id="1322351836">
      <w:bodyDiv w:val="1"/>
      <w:marLeft w:val="0"/>
      <w:marRight w:val="0"/>
      <w:marTop w:val="0"/>
      <w:marBottom w:val="0"/>
      <w:divBdr>
        <w:top w:val="none" w:sz="0" w:space="0" w:color="auto"/>
        <w:left w:val="none" w:sz="0" w:space="0" w:color="auto"/>
        <w:bottom w:val="none" w:sz="0" w:space="0" w:color="auto"/>
        <w:right w:val="none" w:sz="0" w:space="0" w:color="auto"/>
      </w:divBdr>
    </w:div>
    <w:div w:id="1474567692">
      <w:bodyDiv w:val="1"/>
      <w:marLeft w:val="0"/>
      <w:marRight w:val="0"/>
      <w:marTop w:val="0"/>
      <w:marBottom w:val="0"/>
      <w:divBdr>
        <w:top w:val="none" w:sz="0" w:space="0" w:color="auto"/>
        <w:left w:val="none" w:sz="0" w:space="0" w:color="auto"/>
        <w:bottom w:val="none" w:sz="0" w:space="0" w:color="auto"/>
        <w:right w:val="none" w:sz="0" w:space="0" w:color="auto"/>
      </w:divBdr>
    </w:div>
    <w:div w:id="181032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942C-313E-46D0-A74A-6CF834022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5377</Words>
  <Characters>30652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Парфенова МС</cp:lastModifiedBy>
  <cp:revision>3</cp:revision>
  <cp:lastPrinted>2022-10-20T07:37:00Z</cp:lastPrinted>
  <dcterms:created xsi:type="dcterms:W3CDTF">2026-08-11T10:42:00Z</dcterms:created>
  <dcterms:modified xsi:type="dcterms:W3CDTF">2026-08-11T10:48:00Z</dcterms:modified>
</cp:coreProperties>
</file>