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070EAA7F"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CA6E36" w:rsidRPr="00CA6E36">
        <w:rPr>
          <w:rFonts w:ascii="Times New Roman" w:hAnsi="Times New Roman" w:cs="Times New Roman"/>
          <w:b/>
        </w:rPr>
        <w:t>печатны</w:t>
      </w:r>
      <w:r w:rsidR="00CA6E36">
        <w:rPr>
          <w:rFonts w:ascii="Times New Roman" w:hAnsi="Times New Roman" w:cs="Times New Roman"/>
          <w:b/>
        </w:rPr>
        <w:t>е</w:t>
      </w:r>
      <w:r w:rsidR="00CA6E36" w:rsidRPr="00CA6E36">
        <w:rPr>
          <w:rFonts w:ascii="Times New Roman" w:hAnsi="Times New Roman" w:cs="Times New Roman"/>
          <w:b/>
        </w:rPr>
        <w:t xml:space="preserve"> издани</w:t>
      </w:r>
      <w:r w:rsidR="00CA6E36">
        <w:rPr>
          <w:rFonts w:ascii="Times New Roman" w:hAnsi="Times New Roman" w:cs="Times New Roman"/>
          <w:b/>
        </w:rPr>
        <w:t>я</w:t>
      </w:r>
      <w:r w:rsidR="00CA6E36" w:rsidRPr="00CA6E36">
        <w:rPr>
          <w:rFonts w:ascii="Times New Roman" w:hAnsi="Times New Roman" w:cs="Times New Roman"/>
          <w:b/>
        </w:rPr>
        <w:t xml:space="preserve"> для комплектования библиотечного фонда ФГБОУ «ВДЦ «Смена»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4BFF3D50"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sidR="00CA6E36">
        <w:rPr>
          <w:rFonts w:ascii="Times New Roman" w:eastAsia="Times New Roman" w:hAnsi="Times New Roman" w:cs="Times New Roman"/>
          <w:bCs/>
          <w:color w:val="000000" w:themeColor="text1"/>
          <w:sz w:val="24"/>
          <w:szCs w:val="24"/>
        </w:rPr>
        <w:t xml:space="preserve"> и/или средства от иной приносящей доход деятельности</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 xml:space="preserve">универсального передаточного </w:t>
      </w:r>
      <w:r>
        <w:rPr>
          <w:rFonts w:ascii="Times New Roman" w:eastAsia="Times New Roman" w:hAnsi="Times New Roman" w:cs="Times New Roman"/>
          <w:bCs/>
          <w:color w:val="auto"/>
          <w:sz w:val="24"/>
          <w:szCs w:val="24"/>
        </w:rPr>
        <w:lastRenderedPageBreak/>
        <w:t>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1313528E"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2219F9">
        <w:rPr>
          <w:rFonts w:ascii="Times New Roman" w:hAnsi="Times New Roman" w:cs="Times New Roman"/>
          <w:bCs/>
          <w:color w:val="auto"/>
        </w:rPr>
        <w:t>2</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2219F9">
        <w:rPr>
          <w:rFonts w:ascii="Times New Roman" w:hAnsi="Times New Roman" w:cs="Times New Roman"/>
          <w:bCs/>
          <w:color w:val="auto"/>
        </w:rPr>
        <w:t>двадцати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4DC8A3B0"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2219F9" w:rsidRPr="002219F9">
        <w:rPr>
          <w:rFonts w:ascii="Times New Roman" w:hAnsi="Times New Roman" w:cs="Times New Roman"/>
          <w:sz w:val="24"/>
          <w:szCs w:val="24"/>
        </w:rPr>
        <w:t>Россия, 353407, Краснодарский край, муниципальный округ г.-к. Анапа, с. Сукко, территория ВДЦ «Смена»</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C2769A4"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w:t>
      </w:r>
      <w:r w:rsidR="004313D5">
        <w:rPr>
          <w:rFonts w:ascii="Times New Roman" w:eastAsia="Times New Roman" w:hAnsi="Times New Roman"/>
          <w:bCs/>
          <w:color w:val="000000" w:themeColor="text1"/>
          <w:sz w:val="24"/>
          <w:szCs w:val="24"/>
          <w:highlight w:val="white"/>
          <w:lang w:eastAsia="ru-RU"/>
        </w:rPr>
        <w:t>30</w:t>
      </w:r>
      <w:r>
        <w:rPr>
          <w:rFonts w:ascii="Times New Roman" w:eastAsia="Times New Roman" w:hAnsi="Times New Roman"/>
          <w:bCs/>
          <w:color w:val="000000" w:themeColor="text1"/>
          <w:sz w:val="24"/>
          <w:szCs w:val="24"/>
          <w:highlight w:val="white"/>
          <w:lang w:eastAsia="ru-RU"/>
        </w:rPr>
        <w:t xml:space="preserve"> (</w:t>
      </w:r>
      <w:r w:rsidR="004313D5">
        <w:rPr>
          <w:rFonts w:ascii="Times New Roman" w:eastAsia="Times New Roman" w:hAnsi="Times New Roman"/>
          <w:bCs/>
          <w:color w:val="000000" w:themeColor="text1"/>
          <w:sz w:val="24"/>
          <w:szCs w:val="24"/>
          <w:highlight w:val="white"/>
          <w:lang w:eastAsia="ru-RU"/>
        </w:rPr>
        <w:t>тридцати</w:t>
      </w:r>
      <w:r>
        <w:rPr>
          <w:rFonts w:ascii="Times New Roman" w:eastAsia="Times New Roman" w:hAnsi="Times New Roman"/>
          <w:bCs/>
          <w:color w:val="000000" w:themeColor="text1"/>
          <w:sz w:val="24"/>
          <w:szCs w:val="24"/>
          <w:highlight w:val="white"/>
          <w:lang w:eastAsia="ru-RU"/>
        </w:rPr>
        <w:t xml:space="preserve">)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lastRenderedPageBreak/>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w:t>
      </w:r>
      <w:r>
        <w:rPr>
          <w:rFonts w:ascii="Times New Roman" w:hAnsi="Times New Roman" w:cs="Times New Roman"/>
          <w:bCs/>
        </w:rPr>
        <w:lastRenderedPageBreak/>
        <w:t>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787388BA" w14:textId="77777777" w:rsidR="009C0F88" w:rsidRPr="009C0F88"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C0F88">
        <w:rPr>
          <w:rFonts w:ascii="Times New Roman" w:hAnsi="Times New Roman" w:cs="Times New Roman"/>
          <w:sz w:val="24"/>
          <w:szCs w:val="24"/>
        </w:rPr>
        <w:t xml:space="preserve">7.1. На поставляемый Товар Поставщик предоставляет гарантию качества в соответствии с нормативными документами на данный вид Товара.  </w:t>
      </w:r>
    </w:p>
    <w:p w14:paraId="03514CA6" w14:textId="03B21EAB" w:rsidR="009C0F88" w:rsidRPr="009C0F88"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C0F88">
        <w:rPr>
          <w:rFonts w:ascii="Times New Roman" w:hAnsi="Times New Roman" w:cs="Times New Roman"/>
          <w:sz w:val="24"/>
          <w:szCs w:val="24"/>
        </w:rPr>
        <w:t xml:space="preserve">7.2.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контрактом</w:t>
      </w:r>
      <w:r w:rsidRPr="009C0F88">
        <w:rPr>
          <w:rFonts w:ascii="Times New Roman" w:hAnsi="Times New Roman" w:cs="Times New Roman"/>
          <w:sz w:val="24"/>
          <w:szCs w:val="24"/>
        </w:rPr>
        <w:t>,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санитарно-гигиеническим нормам и правилам, экологическим требования, в том числе:</w:t>
      </w:r>
    </w:p>
    <w:p w14:paraId="60F62032" w14:textId="77777777" w:rsidR="009C0F88" w:rsidRPr="009C0F88"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C0F88">
        <w:rPr>
          <w:rFonts w:ascii="Times New Roman" w:hAnsi="Times New Roman" w:cs="Times New Roman"/>
          <w:sz w:val="24"/>
          <w:szCs w:val="24"/>
        </w:rPr>
        <w:t>- Федеральный закон от 30.03.1999 N 52-ФЗ «О санитарно-эпидемиологическом благополучии населения»:</w:t>
      </w:r>
    </w:p>
    <w:p w14:paraId="5D3DF83B" w14:textId="77777777" w:rsidR="009C0F88" w:rsidRPr="009C0F88"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C0F88">
        <w:rPr>
          <w:rFonts w:ascii="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2D68C6A7" w14:textId="77777777" w:rsidR="009C0F88" w:rsidRPr="009C0F88"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C0F88">
        <w:rPr>
          <w:rFonts w:ascii="Times New Roman" w:hAnsi="Times New Roman" w:cs="Times New Roman"/>
          <w:sz w:val="24"/>
          <w:szCs w:val="24"/>
        </w:rPr>
        <w:t>-  ГОСТ Р 7.0.4-2020 "Система стандартов по информации, библиотечному и издательскому делу. Издания. Выходные сведения. Общие требования и правила оформления"</w:t>
      </w:r>
    </w:p>
    <w:p w14:paraId="2799B8A1" w14:textId="77777777" w:rsidR="009C0F88" w:rsidRPr="009C0F88"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C0F88">
        <w:rPr>
          <w:rFonts w:ascii="Times New Roman" w:hAnsi="Times New Roman" w:cs="Times New Roman"/>
          <w:sz w:val="24"/>
          <w:szCs w:val="24"/>
        </w:rPr>
        <w:t>- ГОСТ Р 7.0.60-2020 "Национальный стандарт Российской Федерации. Система стандартов по информации, библиотечному и издательскому делу. Издания. Основные виды. Термины и определения";</w:t>
      </w:r>
    </w:p>
    <w:p w14:paraId="4F4CC8A9" w14:textId="77777777" w:rsidR="009C0F88" w:rsidRPr="009C0F88"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C0F88">
        <w:rPr>
          <w:rFonts w:ascii="Times New Roman" w:hAnsi="Times New Roman" w:cs="Times New Roman"/>
          <w:sz w:val="24"/>
          <w:szCs w:val="24"/>
        </w:rPr>
        <w:t>- ГОСТ 4.482-87 "Государственный стандарт Союза ССР. Система показателей качества продукции. Издания книжные и журнальные. Издательско-полиграфическое оформление и полиграфическое исполнение. Номенклатура показателей".</w:t>
      </w:r>
    </w:p>
    <w:p w14:paraId="4FBAE2DF" w14:textId="72B4A4FE" w:rsidR="009C0F88" w:rsidRPr="009C0F88"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9C0F88">
        <w:rPr>
          <w:rFonts w:ascii="Times New Roman" w:hAnsi="Times New Roman" w:cs="Times New Roman"/>
          <w:sz w:val="24"/>
          <w:szCs w:val="24"/>
        </w:rPr>
        <w:t xml:space="preserve">7.3. При обнаружении в поставленном Товаре несоответствий требованиям </w:t>
      </w:r>
      <w:r>
        <w:rPr>
          <w:rFonts w:ascii="Times New Roman" w:hAnsi="Times New Roman" w:cs="Times New Roman"/>
          <w:sz w:val="24"/>
          <w:szCs w:val="24"/>
        </w:rPr>
        <w:t>К</w:t>
      </w:r>
      <w:r w:rsidRPr="009C0F88">
        <w:rPr>
          <w:rFonts w:ascii="Times New Roman" w:hAnsi="Times New Roman" w:cs="Times New Roman"/>
          <w:sz w:val="24"/>
          <w:szCs w:val="24"/>
        </w:rPr>
        <w:t>онтракта, а также потере качества и т.п., Поставщик обязан заменить такой Товар на новый в срок до 30 (тридцати) рабочих дней со дня извещения Поставщика об обнаружении указанных недостатков.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3113CC41" w14:textId="79F50904" w:rsidR="001A226C" w:rsidRDefault="009C0F88" w:rsidP="009C0F88">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9C0F88">
        <w:rPr>
          <w:rFonts w:ascii="Times New Roman" w:hAnsi="Times New Roman" w:cs="Times New Roman"/>
          <w:sz w:val="24"/>
          <w:szCs w:val="24"/>
        </w:rPr>
        <w:t xml:space="preserve">7.4. Поставщик осуществляет обязательный контроль за полнотой поступления Товара. Поставщик поставляет Заказчику Товар надлежащего качества, и в количестве, указанном в спецификации. Выполнение обязательств Поставщиком по поставке Товара считается исполненным только при получении Заказчиком всего Товара и документов, предусмотренных </w:t>
      </w:r>
      <w:r>
        <w:rPr>
          <w:rFonts w:ascii="Times New Roman" w:hAnsi="Times New Roman" w:cs="Times New Roman"/>
          <w:sz w:val="24"/>
          <w:szCs w:val="24"/>
        </w:rPr>
        <w:t>К</w:t>
      </w:r>
      <w:r w:rsidRPr="009C0F88">
        <w:rPr>
          <w:rFonts w:ascii="Times New Roman" w:hAnsi="Times New Roman" w:cs="Times New Roman"/>
          <w:sz w:val="24"/>
          <w:szCs w:val="24"/>
        </w:rPr>
        <w:t>онтрактом.</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0D6DA70D"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5007F2">
        <w:rPr>
          <w:rFonts w:ascii="Times New Roman" w:eastAsia="Times New Roman" w:hAnsi="Times New Roman"/>
          <w:bCs/>
          <w:sz w:val="24"/>
          <w:szCs w:val="24"/>
        </w:rPr>
        <w:t>23</w:t>
      </w:r>
      <w:r>
        <w:rPr>
          <w:rFonts w:ascii="Times New Roman" w:eastAsia="Times New Roman" w:hAnsi="Times New Roman"/>
          <w:bCs/>
          <w:sz w:val="24"/>
          <w:szCs w:val="24"/>
        </w:rPr>
        <w:t>»</w:t>
      </w:r>
      <w:r w:rsidR="005007F2">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2AF3F8B2"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267903" w:rsidRPr="00267903">
        <w:rPr>
          <w:rFonts w:eastAsia="Times New Roman"/>
          <w:color w:val="000000"/>
          <w:lang w:eastAsia="en-US"/>
        </w:rPr>
        <w:t xml:space="preserve">печатных изданий для комплектования библиотечного фонда ФГБОУ «ВДЦ «Смена» </w:t>
      </w:r>
      <w:r>
        <w:rPr>
          <w:rFonts w:eastAsia="Times New Roman"/>
        </w:rPr>
        <w:t>(далее – Товар)</w:t>
      </w:r>
      <w:r>
        <w:rPr>
          <w:rStyle w:val="FontStyle12"/>
          <w:b w:val="0"/>
          <w:bCs w:val="0"/>
          <w:sz w:val="24"/>
          <w:szCs w:val="24"/>
        </w:rPr>
        <w:t>.</w:t>
      </w:r>
    </w:p>
    <w:p w14:paraId="40340B4D" w14:textId="5E804FB4"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267903" w:rsidRPr="00267903">
        <w:t>Россия, 353407, Краснодарский край, муниципальный округ г.-к. Анапа, с. Сукко, территория ВДЦ «Смена».</w:t>
      </w:r>
    </w:p>
    <w:p w14:paraId="27A24FA2" w14:textId="77453D84"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267903">
        <w:rPr>
          <w:bCs/>
          <w:color w:val="auto"/>
        </w:rPr>
        <w:t>2</w:t>
      </w:r>
      <w:r w:rsidR="00C002B6">
        <w:rPr>
          <w:bCs/>
          <w:color w:val="auto"/>
        </w:rPr>
        <w:t>0</w:t>
      </w:r>
      <w:r w:rsidR="006C1A3B" w:rsidRPr="006C1A3B">
        <w:rPr>
          <w:bCs/>
          <w:color w:val="auto"/>
        </w:rPr>
        <w:t xml:space="preserve"> (</w:t>
      </w:r>
      <w:r w:rsidR="00267903">
        <w:rPr>
          <w:bCs/>
          <w:color w:val="auto"/>
        </w:rPr>
        <w:t>двадцати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24BFE763" w:rsidR="006321AF" w:rsidRDefault="00816E48" w:rsidP="00E33775">
      <w:pPr>
        <w:pStyle w:val="Style4"/>
        <w:widowControl/>
        <w:numPr>
          <w:ilvl w:val="0"/>
          <w:numId w:val="13"/>
        </w:numPr>
        <w:ind w:firstLine="567"/>
        <w:rPr>
          <w:rStyle w:val="FontStyle12"/>
          <w:sz w:val="24"/>
          <w:szCs w:val="24"/>
        </w:rPr>
      </w:pPr>
      <w:r>
        <w:rPr>
          <w:rStyle w:val="FontStyle12"/>
          <w:sz w:val="24"/>
          <w:szCs w:val="24"/>
        </w:rPr>
        <w:t>Х</w:t>
      </w:r>
      <w:r w:rsidR="00C74956">
        <w:rPr>
          <w:rStyle w:val="FontStyle12"/>
          <w:sz w:val="24"/>
          <w:szCs w:val="24"/>
        </w:rPr>
        <w:t xml:space="preserve">арактеристики </w:t>
      </w:r>
      <w:r w:rsidRPr="00816E48">
        <w:rPr>
          <w:rStyle w:val="FontStyle12"/>
          <w:sz w:val="24"/>
          <w:szCs w:val="24"/>
        </w:rPr>
        <w:t xml:space="preserve">необходимое количество </w:t>
      </w:r>
      <w:r>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W w:w="9923" w:type="dxa"/>
        <w:tblInd w:w="-145" w:type="dxa"/>
        <w:tblLayout w:type="fixed"/>
        <w:tblCellMar>
          <w:top w:w="28" w:type="dxa"/>
          <w:left w:w="28" w:type="dxa"/>
          <w:bottom w:w="28" w:type="dxa"/>
          <w:right w:w="28" w:type="dxa"/>
        </w:tblCellMar>
        <w:tblLook w:val="04A0" w:firstRow="1" w:lastRow="0" w:firstColumn="1" w:lastColumn="0" w:noHBand="0" w:noVBand="1"/>
      </w:tblPr>
      <w:tblGrid>
        <w:gridCol w:w="568"/>
        <w:gridCol w:w="2045"/>
        <w:gridCol w:w="2415"/>
        <w:gridCol w:w="3336"/>
        <w:gridCol w:w="709"/>
        <w:gridCol w:w="850"/>
      </w:tblGrid>
      <w:tr w:rsidR="00267903" w:rsidRPr="00267903" w14:paraId="7E9AE8B5" w14:textId="77777777" w:rsidTr="002C3EBC">
        <w:trPr>
          <w:trHeight w:val="20"/>
        </w:trPr>
        <w:tc>
          <w:tcPr>
            <w:tcW w:w="568" w:type="dxa"/>
            <w:tcBorders>
              <w:top w:val="single" w:sz="2" w:space="0" w:color="000000"/>
              <w:left w:val="single" w:sz="2" w:space="0" w:color="000000"/>
              <w:bottom w:val="single" w:sz="2" w:space="0" w:color="000000"/>
            </w:tcBorders>
            <w:vAlign w:val="center"/>
          </w:tcPr>
          <w:p w14:paraId="2D8CB012" w14:textId="77777777" w:rsidR="00267903" w:rsidRPr="00267903" w:rsidRDefault="00267903" w:rsidP="00267903">
            <w:pPr>
              <w:widowControl w:val="0"/>
              <w:spacing w:after="0" w:line="240" w:lineRule="auto"/>
              <w:ind w:left="-57"/>
              <w:jc w:val="center"/>
              <w:rPr>
                <w:rFonts w:ascii="Times New Roman" w:hAnsi="Times New Roman" w:cs="Times New Roman"/>
                <w:sz w:val="24"/>
                <w:szCs w:val="24"/>
              </w:rPr>
            </w:pPr>
            <w:r w:rsidRPr="00267903">
              <w:rPr>
                <w:rFonts w:ascii="Times New Roman" w:hAnsi="Times New Roman" w:cs="Times New Roman"/>
                <w:sz w:val="24"/>
                <w:szCs w:val="24"/>
              </w:rPr>
              <w:t>№ п/п</w:t>
            </w:r>
          </w:p>
        </w:tc>
        <w:tc>
          <w:tcPr>
            <w:tcW w:w="2045" w:type="dxa"/>
            <w:tcBorders>
              <w:top w:val="single" w:sz="2" w:space="0" w:color="000000"/>
              <w:left w:val="single" w:sz="2" w:space="0" w:color="000000"/>
              <w:bottom w:val="single" w:sz="2" w:space="0" w:color="000000"/>
            </w:tcBorders>
            <w:vAlign w:val="center"/>
          </w:tcPr>
          <w:p w14:paraId="094B6FA5" w14:textId="77777777" w:rsidR="00267903" w:rsidRPr="00267903" w:rsidRDefault="00267903" w:rsidP="00267903">
            <w:pPr>
              <w:widowControl w:val="0"/>
              <w:spacing w:after="0" w:line="240" w:lineRule="auto"/>
              <w:ind w:left="-57"/>
              <w:jc w:val="center"/>
              <w:rPr>
                <w:rFonts w:ascii="Times New Roman" w:hAnsi="Times New Roman" w:cs="Times New Roman"/>
                <w:sz w:val="24"/>
                <w:szCs w:val="24"/>
              </w:rPr>
            </w:pPr>
            <w:r w:rsidRPr="00267903">
              <w:rPr>
                <w:rFonts w:ascii="Times New Roman" w:hAnsi="Times New Roman" w:cs="Times New Roman"/>
                <w:sz w:val="24"/>
                <w:szCs w:val="24"/>
              </w:rPr>
              <w:t>Наименование Товара</w:t>
            </w:r>
          </w:p>
          <w:p w14:paraId="2E06BCE6" w14:textId="77777777" w:rsidR="00267903" w:rsidRPr="00267903" w:rsidRDefault="00267903" w:rsidP="00267903">
            <w:pPr>
              <w:widowControl w:val="0"/>
              <w:spacing w:after="0" w:line="240" w:lineRule="auto"/>
              <w:ind w:left="-57"/>
              <w:jc w:val="center"/>
              <w:rPr>
                <w:rFonts w:ascii="Times New Roman" w:hAnsi="Times New Roman" w:cs="Times New Roman"/>
                <w:sz w:val="24"/>
                <w:szCs w:val="24"/>
              </w:rPr>
            </w:pPr>
            <w:r w:rsidRPr="00267903">
              <w:rPr>
                <w:rFonts w:ascii="Times New Roman" w:hAnsi="Times New Roman" w:cs="Times New Roman"/>
                <w:sz w:val="24"/>
                <w:szCs w:val="24"/>
              </w:rPr>
              <w:t>ОКПД2/КТРУ</w:t>
            </w:r>
          </w:p>
        </w:tc>
        <w:tc>
          <w:tcPr>
            <w:tcW w:w="5751" w:type="dxa"/>
            <w:gridSpan w:val="2"/>
            <w:tcBorders>
              <w:top w:val="single" w:sz="2" w:space="0" w:color="000000"/>
              <w:left w:val="single" w:sz="2" w:space="0" w:color="000000"/>
              <w:bottom w:val="single" w:sz="2" w:space="0" w:color="000000"/>
            </w:tcBorders>
            <w:vAlign w:val="center"/>
          </w:tcPr>
          <w:p w14:paraId="5389809F" w14:textId="7884F54F" w:rsidR="00267903" w:rsidRPr="00267903" w:rsidRDefault="00267903" w:rsidP="00267903">
            <w:pPr>
              <w:widowControl w:val="0"/>
              <w:tabs>
                <w:tab w:val="left" w:pos="10308"/>
              </w:tabs>
              <w:overflowPunct w:val="0"/>
              <w:spacing w:after="0" w:line="240" w:lineRule="auto"/>
              <w:contextualSpacing/>
              <w:jc w:val="center"/>
              <w:rPr>
                <w:rFonts w:ascii="Times New Roman" w:hAnsi="Times New Roman" w:cs="Times New Roman"/>
                <w:sz w:val="24"/>
                <w:szCs w:val="24"/>
              </w:rPr>
            </w:pPr>
            <w:r w:rsidRPr="00267903">
              <w:rPr>
                <w:rFonts w:ascii="Times New Roman" w:eastAsia="Times New Roman" w:hAnsi="Times New Roman" w:cs="Times New Roman"/>
                <w:color w:val="auto"/>
                <w:sz w:val="24"/>
                <w:szCs w:val="24"/>
              </w:rPr>
              <w:t>Требования, установленные к функциональным, техническим, качественным характеристикам Товара, входящего в объект закупки (показатели)</w:t>
            </w:r>
          </w:p>
        </w:tc>
        <w:tc>
          <w:tcPr>
            <w:tcW w:w="709" w:type="dxa"/>
            <w:tcBorders>
              <w:top w:val="single" w:sz="2" w:space="0" w:color="000000"/>
              <w:left w:val="single" w:sz="2" w:space="0" w:color="000000"/>
              <w:bottom w:val="single" w:sz="2" w:space="0" w:color="000000"/>
            </w:tcBorders>
            <w:vAlign w:val="center"/>
          </w:tcPr>
          <w:p w14:paraId="5D182F06" w14:textId="77777777" w:rsidR="00267903" w:rsidRPr="00267903" w:rsidRDefault="00267903" w:rsidP="00267903">
            <w:pPr>
              <w:widowControl w:val="0"/>
              <w:spacing w:after="0" w:line="240" w:lineRule="auto"/>
              <w:ind w:left="-57"/>
              <w:jc w:val="center"/>
              <w:rPr>
                <w:rFonts w:ascii="Times New Roman" w:hAnsi="Times New Roman" w:cs="Times New Roman"/>
                <w:sz w:val="24"/>
                <w:szCs w:val="24"/>
              </w:rPr>
            </w:pPr>
            <w:r w:rsidRPr="00267903">
              <w:rPr>
                <w:rFonts w:ascii="Times New Roman" w:hAnsi="Times New Roman" w:cs="Times New Roman"/>
                <w:sz w:val="24"/>
                <w:szCs w:val="24"/>
              </w:rPr>
              <w:t>Ед. изм.</w:t>
            </w:r>
          </w:p>
        </w:tc>
        <w:tc>
          <w:tcPr>
            <w:tcW w:w="850" w:type="dxa"/>
            <w:tcBorders>
              <w:top w:val="single" w:sz="2" w:space="0" w:color="000000"/>
              <w:left w:val="single" w:sz="2" w:space="0" w:color="000000"/>
              <w:bottom w:val="single" w:sz="2" w:space="0" w:color="000000"/>
              <w:right w:val="single" w:sz="2" w:space="0" w:color="000000"/>
            </w:tcBorders>
            <w:vAlign w:val="center"/>
          </w:tcPr>
          <w:p w14:paraId="03D0DC2A" w14:textId="77777777" w:rsidR="00267903" w:rsidRPr="00267903" w:rsidRDefault="00267903" w:rsidP="00267903">
            <w:pPr>
              <w:widowControl w:val="0"/>
              <w:spacing w:after="0" w:line="240" w:lineRule="auto"/>
              <w:ind w:left="-57"/>
              <w:jc w:val="center"/>
              <w:rPr>
                <w:rFonts w:ascii="Times New Roman" w:hAnsi="Times New Roman" w:cs="Times New Roman"/>
                <w:sz w:val="24"/>
                <w:szCs w:val="24"/>
              </w:rPr>
            </w:pPr>
            <w:r w:rsidRPr="00267903">
              <w:rPr>
                <w:rFonts w:ascii="Times New Roman" w:hAnsi="Times New Roman" w:cs="Times New Roman"/>
                <w:sz w:val="24"/>
                <w:szCs w:val="24"/>
              </w:rPr>
              <w:t>Кол-во</w:t>
            </w:r>
          </w:p>
        </w:tc>
      </w:tr>
      <w:tr w:rsidR="00267903" w:rsidRPr="00267903" w14:paraId="0C2E6825" w14:textId="77777777" w:rsidTr="002C3EBC">
        <w:trPr>
          <w:trHeight w:val="1"/>
        </w:trPr>
        <w:tc>
          <w:tcPr>
            <w:tcW w:w="568" w:type="dxa"/>
            <w:vMerge w:val="restart"/>
            <w:tcBorders>
              <w:left w:val="single" w:sz="2" w:space="0" w:color="000000"/>
              <w:bottom w:val="single" w:sz="2" w:space="0" w:color="000000"/>
            </w:tcBorders>
          </w:tcPr>
          <w:p w14:paraId="17DE6377" w14:textId="77777777" w:rsidR="00267903" w:rsidRPr="00267903" w:rsidRDefault="00267903" w:rsidP="00267903">
            <w:pPr>
              <w:widowControl w:val="0"/>
              <w:tabs>
                <w:tab w:val="left" w:pos="6039"/>
              </w:tabs>
              <w:spacing w:after="0" w:line="240" w:lineRule="auto"/>
              <w:jc w:val="center"/>
              <w:rPr>
                <w:rFonts w:ascii="Times New Roman" w:hAnsi="Times New Roman" w:cs="Times New Roman"/>
                <w:sz w:val="24"/>
                <w:szCs w:val="24"/>
              </w:rPr>
            </w:pPr>
            <w:r w:rsidRPr="00267903">
              <w:rPr>
                <w:rFonts w:ascii="Times New Roman" w:hAnsi="Times New Roman" w:cs="Times New Roman"/>
                <w:bCs/>
                <w:sz w:val="24"/>
                <w:szCs w:val="24"/>
              </w:rPr>
              <w:t>1.</w:t>
            </w:r>
          </w:p>
        </w:tc>
        <w:tc>
          <w:tcPr>
            <w:tcW w:w="2045" w:type="dxa"/>
            <w:vMerge w:val="restart"/>
            <w:tcBorders>
              <w:left w:val="single" w:sz="2" w:space="0" w:color="000000"/>
              <w:bottom w:val="single" w:sz="2" w:space="0" w:color="000000"/>
            </w:tcBorders>
          </w:tcPr>
          <w:p w14:paraId="499A7B83" w14:textId="77777777" w:rsidR="00267903" w:rsidRPr="00267903" w:rsidRDefault="00267903" w:rsidP="00267903">
            <w:pPr>
              <w:pStyle w:val="1"/>
              <w:widowControl w:val="0"/>
              <w:spacing w:after="0" w:line="240" w:lineRule="auto"/>
              <w:rPr>
                <w:rFonts w:ascii="Times New Roman" w:hAnsi="Times New Roman" w:cs="Times New Roman"/>
                <w:sz w:val="24"/>
                <w:szCs w:val="24"/>
              </w:rPr>
            </w:pPr>
            <w:r w:rsidRPr="00267903">
              <w:rPr>
                <w:rFonts w:ascii="Times New Roman" w:eastAsia="Tahoma;Geneva CY;sans-serif" w:hAnsi="Times New Roman" w:cs="Times New Roman"/>
                <w:bCs/>
                <w:sz w:val="24"/>
                <w:szCs w:val="24"/>
                <w:highlight w:val="white"/>
              </w:rPr>
              <w:t>Книги печатные для детей</w:t>
            </w:r>
          </w:p>
          <w:p w14:paraId="620F491C" w14:textId="4C7FF820" w:rsidR="00267903" w:rsidRPr="001B72A3" w:rsidRDefault="001B72A3" w:rsidP="001B72A3">
            <w:pPr>
              <w:widowControl w:val="0"/>
              <w:spacing w:after="0" w:line="240" w:lineRule="auto"/>
              <w:rPr>
                <w:rFonts w:ascii="Times New Roman" w:eastAsia="Tahoma;Geneva CY;sans-serif" w:hAnsi="Times New Roman" w:cs="Times New Roman"/>
                <w:bCs/>
                <w:sz w:val="24"/>
                <w:szCs w:val="24"/>
                <w:highlight w:val="white"/>
              </w:rPr>
            </w:pPr>
            <w:r w:rsidRPr="001B72A3">
              <w:rPr>
                <w:rFonts w:ascii="Times New Roman" w:eastAsia="Tahoma;Geneva CY;sans-serif" w:hAnsi="Times New Roman" w:cs="Times New Roman"/>
                <w:bCs/>
                <w:sz w:val="24"/>
                <w:szCs w:val="24"/>
                <w:highlight w:val="white"/>
              </w:rPr>
              <w:t>58.11.13.000</w:t>
            </w:r>
          </w:p>
        </w:tc>
        <w:tc>
          <w:tcPr>
            <w:tcW w:w="5751" w:type="dxa"/>
            <w:gridSpan w:val="2"/>
            <w:tcBorders>
              <w:top w:val="single" w:sz="2" w:space="0" w:color="000000"/>
              <w:left w:val="single" w:sz="2" w:space="0" w:color="000000"/>
              <w:bottom w:val="single" w:sz="2" w:space="0" w:color="000000"/>
            </w:tcBorders>
            <w:vAlign w:val="center"/>
          </w:tcPr>
          <w:p w14:paraId="7F7496C7" w14:textId="77777777" w:rsidR="00267903" w:rsidRPr="00267903" w:rsidRDefault="00267903" w:rsidP="00267903">
            <w:pPr>
              <w:widowControl w:val="0"/>
              <w:tabs>
                <w:tab w:val="left" w:pos="6039"/>
              </w:tabs>
              <w:spacing w:after="0" w:line="240" w:lineRule="auto"/>
              <w:rPr>
                <w:rFonts w:ascii="Times New Roman" w:hAnsi="Times New Roman" w:cs="Times New Roman"/>
                <w:sz w:val="24"/>
                <w:szCs w:val="24"/>
              </w:rPr>
            </w:pPr>
            <w:r w:rsidRPr="00267903">
              <w:rPr>
                <w:rFonts w:ascii="Times New Roman" w:hAnsi="Times New Roman" w:cs="Times New Roman"/>
                <w:sz w:val="24"/>
                <w:szCs w:val="24"/>
              </w:rPr>
              <w:t>Издания, изданные для детей, книги, не предназначенные для использования в качестве учебников, такие как художественные произведения и документальная литература</w:t>
            </w:r>
          </w:p>
        </w:tc>
        <w:tc>
          <w:tcPr>
            <w:tcW w:w="709" w:type="dxa"/>
            <w:vMerge w:val="restart"/>
            <w:tcBorders>
              <w:left w:val="single" w:sz="2" w:space="0" w:color="000000"/>
              <w:bottom w:val="single" w:sz="2" w:space="0" w:color="000000"/>
            </w:tcBorders>
            <w:vAlign w:val="center"/>
          </w:tcPr>
          <w:p w14:paraId="36C947CE" w14:textId="711C8E23" w:rsidR="00267903" w:rsidRPr="00267903" w:rsidRDefault="00267903" w:rsidP="00267903">
            <w:pPr>
              <w:widowControl w:val="0"/>
              <w:tabs>
                <w:tab w:val="left" w:pos="6039"/>
              </w:tabs>
              <w:spacing w:after="0" w:line="240" w:lineRule="auto"/>
              <w:jc w:val="center"/>
              <w:rPr>
                <w:rFonts w:ascii="Times New Roman" w:hAnsi="Times New Roman" w:cs="Times New Roman"/>
                <w:bCs/>
                <w:sz w:val="24"/>
                <w:szCs w:val="24"/>
              </w:rPr>
            </w:pPr>
            <w:r w:rsidRPr="00267903">
              <w:rPr>
                <w:rFonts w:ascii="Times New Roman" w:hAnsi="Times New Roman" w:cs="Times New Roman"/>
                <w:bCs/>
                <w:sz w:val="24"/>
                <w:szCs w:val="24"/>
              </w:rPr>
              <w:t>шт</w:t>
            </w:r>
          </w:p>
        </w:tc>
        <w:tc>
          <w:tcPr>
            <w:tcW w:w="850" w:type="dxa"/>
            <w:vMerge w:val="restart"/>
            <w:tcBorders>
              <w:left w:val="single" w:sz="2" w:space="0" w:color="000000"/>
              <w:bottom w:val="single" w:sz="2" w:space="0" w:color="000000"/>
              <w:right w:val="single" w:sz="2" w:space="0" w:color="000000"/>
            </w:tcBorders>
            <w:vAlign w:val="center"/>
          </w:tcPr>
          <w:p w14:paraId="62D478E2" w14:textId="77777777" w:rsidR="00267903" w:rsidRPr="00267903" w:rsidRDefault="00267903" w:rsidP="00267903">
            <w:pPr>
              <w:widowControl w:val="0"/>
              <w:tabs>
                <w:tab w:val="left" w:pos="6039"/>
              </w:tabs>
              <w:spacing w:after="0" w:line="240" w:lineRule="auto"/>
              <w:jc w:val="center"/>
              <w:rPr>
                <w:rFonts w:ascii="Times New Roman" w:hAnsi="Times New Roman" w:cs="Times New Roman"/>
                <w:sz w:val="24"/>
                <w:szCs w:val="24"/>
              </w:rPr>
            </w:pPr>
            <w:r w:rsidRPr="00267903">
              <w:rPr>
                <w:rFonts w:ascii="Times New Roman" w:hAnsi="Times New Roman" w:cs="Times New Roman"/>
                <w:bCs/>
                <w:sz w:val="24"/>
                <w:szCs w:val="24"/>
              </w:rPr>
              <w:t>80</w:t>
            </w:r>
          </w:p>
        </w:tc>
      </w:tr>
      <w:tr w:rsidR="00267903" w:rsidRPr="00267903" w14:paraId="6AAF4956" w14:textId="77777777" w:rsidTr="002C3EBC">
        <w:trPr>
          <w:trHeight w:val="1"/>
        </w:trPr>
        <w:tc>
          <w:tcPr>
            <w:tcW w:w="568" w:type="dxa"/>
            <w:vMerge/>
            <w:tcBorders>
              <w:left w:val="single" w:sz="2" w:space="0" w:color="000000"/>
              <w:bottom w:val="single" w:sz="2" w:space="0" w:color="000000"/>
            </w:tcBorders>
          </w:tcPr>
          <w:p w14:paraId="6B5E1873" w14:textId="77777777" w:rsidR="00267903" w:rsidRPr="00267903" w:rsidRDefault="00267903" w:rsidP="00267903">
            <w:pPr>
              <w:widowControl w:val="0"/>
              <w:tabs>
                <w:tab w:val="left" w:pos="6039"/>
              </w:tabs>
              <w:spacing w:after="0" w:line="240" w:lineRule="auto"/>
              <w:jc w:val="center"/>
              <w:rPr>
                <w:rFonts w:ascii="Times New Roman" w:hAnsi="Times New Roman" w:cs="Times New Roman"/>
                <w:bCs/>
                <w:sz w:val="24"/>
                <w:szCs w:val="24"/>
              </w:rPr>
            </w:pPr>
          </w:p>
        </w:tc>
        <w:tc>
          <w:tcPr>
            <w:tcW w:w="2045" w:type="dxa"/>
            <w:vMerge/>
            <w:tcBorders>
              <w:left w:val="single" w:sz="2" w:space="0" w:color="000000"/>
              <w:bottom w:val="single" w:sz="2" w:space="0" w:color="000000"/>
            </w:tcBorders>
          </w:tcPr>
          <w:p w14:paraId="13DCD8C9" w14:textId="77777777" w:rsidR="00267903" w:rsidRPr="00267903" w:rsidRDefault="00267903" w:rsidP="00267903">
            <w:pPr>
              <w:widowControl w:val="0"/>
              <w:tabs>
                <w:tab w:val="left" w:pos="6039"/>
              </w:tabs>
              <w:spacing w:after="0" w:line="240" w:lineRule="auto"/>
              <w:jc w:val="center"/>
              <w:rPr>
                <w:rFonts w:ascii="Times New Roman" w:hAnsi="Times New Roman" w:cs="Times New Roman"/>
                <w:bCs/>
                <w:sz w:val="24"/>
                <w:szCs w:val="24"/>
              </w:rPr>
            </w:pPr>
          </w:p>
        </w:tc>
        <w:tc>
          <w:tcPr>
            <w:tcW w:w="2415" w:type="dxa"/>
            <w:tcBorders>
              <w:left w:val="single" w:sz="2" w:space="0" w:color="000000"/>
              <w:bottom w:val="single" w:sz="2" w:space="0" w:color="000000"/>
            </w:tcBorders>
            <w:vAlign w:val="center"/>
          </w:tcPr>
          <w:p w14:paraId="1A7544CE" w14:textId="77777777" w:rsidR="00267903" w:rsidRPr="00267903" w:rsidRDefault="00267903" w:rsidP="00267903">
            <w:pPr>
              <w:widowControl w:val="0"/>
              <w:tabs>
                <w:tab w:val="left" w:pos="6039"/>
              </w:tabs>
              <w:spacing w:after="0" w:line="240" w:lineRule="auto"/>
              <w:rPr>
                <w:rFonts w:ascii="Times New Roman" w:hAnsi="Times New Roman" w:cs="Times New Roman"/>
                <w:sz w:val="24"/>
                <w:szCs w:val="24"/>
              </w:rPr>
            </w:pPr>
            <w:r w:rsidRPr="00267903">
              <w:rPr>
                <w:rFonts w:ascii="Times New Roman" w:hAnsi="Times New Roman" w:cs="Times New Roman"/>
                <w:sz w:val="24"/>
                <w:szCs w:val="24"/>
              </w:rPr>
              <w:t>Страна происхождения</w:t>
            </w:r>
          </w:p>
        </w:tc>
        <w:tc>
          <w:tcPr>
            <w:tcW w:w="3336" w:type="dxa"/>
            <w:tcBorders>
              <w:left w:val="single" w:sz="2" w:space="0" w:color="000000"/>
              <w:bottom w:val="single" w:sz="2" w:space="0" w:color="000000"/>
            </w:tcBorders>
            <w:vAlign w:val="center"/>
          </w:tcPr>
          <w:p w14:paraId="1FDD45A4" w14:textId="5427B02D" w:rsidR="00267903" w:rsidRPr="00267903" w:rsidRDefault="00267903" w:rsidP="00267903">
            <w:pPr>
              <w:widowControl w:val="0"/>
              <w:tabs>
                <w:tab w:val="left" w:pos="6039"/>
              </w:tabs>
              <w:spacing w:after="0" w:line="240" w:lineRule="auto"/>
              <w:jc w:val="center"/>
              <w:rPr>
                <w:rFonts w:ascii="Times New Roman" w:hAnsi="Times New Roman" w:cs="Times New Roman"/>
                <w:sz w:val="24"/>
                <w:szCs w:val="24"/>
              </w:rPr>
            </w:pPr>
            <w:r w:rsidRPr="00267903">
              <w:rPr>
                <w:rFonts w:ascii="Times New Roman" w:eastAsia="Tahoma;Geneva CY;sans-serif" w:hAnsi="Times New Roman" w:cs="Times New Roman"/>
                <w:color w:val="000000"/>
                <w:sz w:val="24"/>
                <w:szCs w:val="24"/>
                <w:highlight w:val="white"/>
              </w:rPr>
              <w:t>Российская Федераци</w:t>
            </w:r>
            <w:r w:rsidRPr="00267903">
              <w:rPr>
                <w:rFonts w:ascii="Times New Roman" w:eastAsia="Tahoma;Geneva CY;sans-serif" w:hAnsi="Times New Roman" w:cs="Times New Roman"/>
                <w:color w:val="000000"/>
                <w:sz w:val="24"/>
                <w:szCs w:val="24"/>
              </w:rPr>
              <w:t>я</w:t>
            </w:r>
          </w:p>
        </w:tc>
        <w:tc>
          <w:tcPr>
            <w:tcW w:w="709" w:type="dxa"/>
            <w:vMerge/>
            <w:tcBorders>
              <w:left w:val="single" w:sz="2" w:space="0" w:color="000000"/>
              <w:bottom w:val="single" w:sz="2" w:space="0" w:color="000000"/>
            </w:tcBorders>
            <w:vAlign w:val="center"/>
          </w:tcPr>
          <w:p w14:paraId="06C55DE7" w14:textId="77777777" w:rsidR="00267903" w:rsidRPr="00267903" w:rsidRDefault="00267903" w:rsidP="00267903">
            <w:pPr>
              <w:widowControl w:val="0"/>
              <w:tabs>
                <w:tab w:val="left" w:pos="6039"/>
              </w:tabs>
              <w:spacing w:after="0" w:line="240" w:lineRule="auto"/>
              <w:jc w:val="center"/>
              <w:rPr>
                <w:rFonts w:ascii="Times New Roman" w:hAnsi="Times New Roman" w:cs="Times New Roman"/>
                <w:bCs/>
                <w:sz w:val="24"/>
                <w:szCs w:val="24"/>
              </w:rPr>
            </w:pPr>
          </w:p>
        </w:tc>
        <w:tc>
          <w:tcPr>
            <w:tcW w:w="850" w:type="dxa"/>
            <w:vMerge/>
            <w:tcBorders>
              <w:left w:val="single" w:sz="2" w:space="0" w:color="000000"/>
              <w:bottom w:val="single" w:sz="2" w:space="0" w:color="000000"/>
              <w:right w:val="single" w:sz="2" w:space="0" w:color="000000"/>
            </w:tcBorders>
            <w:vAlign w:val="center"/>
          </w:tcPr>
          <w:p w14:paraId="5CB018AB" w14:textId="77777777" w:rsidR="00267903" w:rsidRPr="00267903" w:rsidRDefault="00267903" w:rsidP="00267903">
            <w:pPr>
              <w:widowControl w:val="0"/>
              <w:tabs>
                <w:tab w:val="left" w:pos="6039"/>
              </w:tabs>
              <w:spacing w:after="0" w:line="240" w:lineRule="auto"/>
              <w:jc w:val="center"/>
              <w:rPr>
                <w:rFonts w:ascii="Times New Roman" w:hAnsi="Times New Roman" w:cs="Times New Roman"/>
                <w:bCs/>
                <w:sz w:val="24"/>
                <w:szCs w:val="24"/>
              </w:rPr>
            </w:pPr>
          </w:p>
        </w:tc>
      </w:tr>
    </w:tbl>
    <w:p w14:paraId="76EAFBA0" w14:textId="2D7AEBB8" w:rsidR="003D46F2" w:rsidRDefault="003D46F2" w:rsidP="003D46F2">
      <w:pPr>
        <w:spacing w:after="0" w:line="240" w:lineRule="auto"/>
        <w:ind w:firstLine="567"/>
        <w:jc w:val="both"/>
        <w:rPr>
          <w:rFonts w:ascii="Times New Roman" w:hAnsi="Times New Roman" w:cs="Times New Roman"/>
          <w:bCs/>
          <w:sz w:val="24"/>
          <w:szCs w:val="24"/>
          <w:lang w:bidi="hi-IN"/>
        </w:rPr>
      </w:pPr>
    </w:p>
    <w:p w14:paraId="246115D7" w14:textId="77777777" w:rsidR="002C3EBC" w:rsidRPr="002C3EBC" w:rsidRDefault="002C3EBC" w:rsidP="002C3EBC">
      <w:pPr>
        <w:widowControl w:val="0"/>
        <w:ind w:firstLine="567"/>
        <w:contextualSpacing/>
        <w:jc w:val="center"/>
        <w:rPr>
          <w:rFonts w:ascii="Times New Roman" w:hAnsi="Times New Roman" w:cs="Times New Roman"/>
          <w:sz w:val="24"/>
          <w:szCs w:val="24"/>
        </w:rPr>
      </w:pPr>
      <w:r w:rsidRPr="002C3EBC">
        <w:rPr>
          <w:rFonts w:ascii="Times New Roman" w:hAnsi="Times New Roman" w:cs="Times New Roman"/>
          <w:b/>
          <w:sz w:val="24"/>
          <w:szCs w:val="24"/>
          <w:lang w:bidi="hi-IN"/>
        </w:rPr>
        <w:t>Спецификация книжных изданий для ФГБОУ «ВДЦ «Смена»</w:t>
      </w:r>
    </w:p>
    <w:p w14:paraId="3B8F99FE" w14:textId="77777777" w:rsidR="002C3EBC" w:rsidRDefault="002C3EBC" w:rsidP="002C3EBC">
      <w:pPr>
        <w:widowControl w:val="0"/>
        <w:ind w:firstLine="567"/>
        <w:contextualSpacing/>
        <w:jc w:val="center"/>
        <w:rPr>
          <w:b/>
          <w:sz w:val="12"/>
          <w:szCs w:val="12"/>
          <w:lang w:bidi="hi-IN"/>
        </w:rPr>
      </w:pPr>
    </w:p>
    <w:tbl>
      <w:tblPr>
        <w:tblStyle w:val="afe"/>
        <w:tblW w:w="9911" w:type="dxa"/>
        <w:jc w:val="center"/>
        <w:tblLayout w:type="fixed"/>
        <w:tblLook w:val="04A0" w:firstRow="1" w:lastRow="0" w:firstColumn="1" w:lastColumn="0" w:noHBand="0" w:noVBand="1"/>
      </w:tblPr>
      <w:tblGrid>
        <w:gridCol w:w="564"/>
        <w:gridCol w:w="1927"/>
        <w:gridCol w:w="2835"/>
        <w:gridCol w:w="1184"/>
        <w:gridCol w:w="1142"/>
        <w:gridCol w:w="1415"/>
        <w:gridCol w:w="844"/>
      </w:tblGrid>
      <w:tr w:rsidR="002C3EBC" w:rsidRPr="002C3EBC" w14:paraId="75CAB7BA" w14:textId="77777777" w:rsidTr="002C3EBC">
        <w:trPr>
          <w:jc w:val="center"/>
        </w:trPr>
        <w:tc>
          <w:tcPr>
            <w:tcW w:w="564" w:type="dxa"/>
          </w:tcPr>
          <w:p w14:paraId="0F138AA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 п/п</w:t>
            </w:r>
          </w:p>
        </w:tc>
        <w:tc>
          <w:tcPr>
            <w:tcW w:w="1927" w:type="dxa"/>
          </w:tcPr>
          <w:p w14:paraId="7BBAF94A"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Автор</w:t>
            </w:r>
          </w:p>
        </w:tc>
        <w:tc>
          <w:tcPr>
            <w:tcW w:w="2835" w:type="dxa"/>
          </w:tcPr>
          <w:p w14:paraId="4EFA76CE"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Произведение</w:t>
            </w:r>
          </w:p>
        </w:tc>
        <w:tc>
          <w:tcPr>
            <w:tcW w:w="1184" w:type="dxa"/>
          </w:tcPr>
          <w:p w14:paraId="79AC9E77"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Переплет</w:t>
            </w:r>
          </w:p>
        </w:tc>
        <w:tc>
          <w:tcPr>
            <w:tcW w:w="1142" w:type="dxa"/>
          </w:tcPr>
          <w:p w14:paraId="6E482F1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Год выпуска издания</w:t>
            </w:r>
          </w:p>
        </w:tc>
        <w:tc>
          <w:tcPr>
            <w:tcW w:w="1415" w:type="dxa"/>
          </w:tcPr>
          <w:p w14:paraId="6242987C"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Возрастная маркировка</w:t>
            </w:r>
          </w:p>
        </w:tc>
        <w:tc>
          <w:tcPr>
            <w:tcW w:w="844" w:type="dxa"/>
          </w:tcPr>
          <w:p w14:paraId="2FE0A9E2"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Кол-во</w:t>
            </w:r>
          </w:p>
          <w:p w14:paraId="58E21EF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 xml:space="preserve"> (шт.)</w:t>
            </w:r>
          </w:p>
        </w:tc>
      </w:tr>
      <w:tr w:rsidR="002C3EBC" w:rsidRPr="002C3EBC" w14:paraId="0265622C" w14:textId="77777777" w:rsidTr="002C3EBC">
        <w:trPr>
          <w:jc w:val="center"/>
        </w:trPr>
        <w:tc>
          <w:tcPr>
            <w:tcW w:w="564" w:type="dxa"/>
          </w:tcPr>
          <w:p w14:paraId="7CF75E24"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shd w:val="clear" w:color="auto" w:fill="auto"/>
          </w:tcPr>
          <w:p w14:paraId="38E389C8"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Ленковская Е.</w:t>
            </w:r>
          </w:p>
        </w:tc>
        <w:tc>
          <w:tcPr>
            <w:tcW w:w="2835" w:type="dxa"/>
          </w:tcPr>
          <w:p w14:paraId="0C299D7E"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Волга-бабушка. Наши с Савкой разговоры о великой реке</w:t>
            </w:r>
          </w:p>
        </w:tc>
        <w:tc>
          <w:tcPr>
            <w:tcW w:w="1184" w:type="dxa"/>
          </w:tcPr>
          <w:p w14:paraId="338BAA77"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101759D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6ADE794D"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73E063E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B97620E" w14:textId="77777777" w:rsidTr="002C3EBC">
        <w:trPr>
          <w:jc w:val="center"/>
        </w:trPr>
        <w:tc>
          <w:tcPr>
            <w:tcW w:w="564" w:type="dxa"/>
          </w:tcPr>
          <w:p w14:paraId="0673EFF4"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28C91F70"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Андриевская Ж.</w:t>
            </w:r>
          </w:p>
        </w:tc>
        <w:tc>
          <w:tcPr>
            <w:tcW w:w="2835" w:type="dxa"/>
          </w:tcPr>
          <w:p w14:paraId="46C7D435"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Славные Рюриковичи. От Рюрика до Ярослава мудрого</w:t>
            </w:r>
          </w:p>
        </w:tc>
        <w:tc>
          <w:tcPr>
            <w:tcW w:w="1184" w:type="dxa"/>
          </w:tcPr>
          <w:p w14:paraId="7B24DF9C"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50A370D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292CA3AD"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308FE6D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4BF169E" w14:textId="77777777" w:rsidTr="002C3EBC">
        <w:trPr>
          <w:jc w:val="center"/>
        </w:trPr>
        <w:tc>
          <w:tcPr>
            <w:tcW w:w="564" w:type="dxa"/>
          </w:tcPr>
          <w:p w14:paraId="19998369"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31532232"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color w:val="000000"/>
                <w:sz w:val="24"/>
                <w:szCs w:val="24"/>
              </w:rPr>
              <w:t>Володихин Д.</w:t>
            </w:r>
          </w:p>
        </w:tc>
        <w:tc>
          <w:tcPr>
            <w:tcW w:w="2835" w:type="dxa"/>
          </w:tcPr>
          <w:p w14:paraId="5D53A3D7"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Полководцы Святой Руси</w:t>
            </w:r>
          </w:p>
        </w:tc>
        <w:tc>
          <w:tcPr>
            <w:tcW w:w="1184" w:type="dxa"/>
          </w:tcPr>
          <w:p w14:paraId="6CC15A7A"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50B8DF53"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5F5C474C"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722807C5"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735397A" w14:textId="77777777" w:rsidTr="002C3EBC">
        <w:trPr>
          <w:jc w:val="center"/>
        </w:trPr>
        <w:tc>
          <w:tcPr>
            <w:tcW w:w="564" w:type="dxa"/>
          </w:tcPr>
          <w:p w14:paraId="31D35D3A"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14AC4BE5"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color w:val="000000"/>
                <w:sz w:val="24"/>
                <w:szCs w:val="24"/>
              </w:rPr>
              <w:t>Карпов А.</w:t>
            </w:r>
          </w:p>
        </w:tc>
        <w:tc>
          <w:tcPr>
            <w:tcW w:w="2835" w:type="dxa"/>
          </w:tcPr>
          <w:p w14:paraId="30E85128"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color w:val="000000"/>
                <w:sz w:val="24"/>
                <w:szCs w:val="24"/>
              </w:rPr>
              <w:t>Великий князь Ярослав Мудрый.</w:t>
            </w:r>
            <w:r w:rsidRPr="002C3EBC">
              <w:rPr>
                <w:rFonts w:ascii="Times New Roman" w:hAnsi="Times New Roman" w:cs="Times New Roman"/>
                <w:kern w:val="2"/>
                <w:sz w:val="24"/>
                <w:szCs w:val="24"/>
                <w14:ligatures w14:val="standardContextual"/>
              </w:rPr>
              <w:t xml:space="preserve"> </w:t>
            </w:r>
          </w:p>
        </w:tc>
        <w:tc>
          <w:tcPr>
            <w:tcW w:w="1184" w:type="dxa"/>
          </w:tcPr>
          <w:p w14:paraId="5B7E3183"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133E6175"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5B2D8A7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7D24C8B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604CD0D3" w14:textId="77777777" w:rsidTr="002C3EBC">
        <w:trPr>
          <w:jc w:val="center"/>
        </w:trPr>
        <w:tc>
          <w:tcPr>
            <w:tcW w:w="564" w:type="dxa"/>
            <w:tcBorders>
              <w:top w:val="nil"/>
            </w:tcBorders>
          </w:tcPr>
          <w:p w14:paraId="1FEAAFE6"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096AD556"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color w:val="000000"/>
                <w:sz w:val="24"/>
                <w:szCs w:val="24"/>
              </w:rPr>
              <w:t>Карпов А.</w:t>
            </w:r>
          </w:p>
        </w:tc>
        <w:tc>
          <w:tcPr>
            <w:tcW w:w="2835" w:type="dxa"/>
            <w:tcBorders>
              <w:top w:val="nil"/>
            </w:tcBorders>
          </w:tcPr>
          <w:p w14:paraId="6287025B"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kern w:val="2"/>
                <w:sz w:val="24"/>
                <w:szCs w:val="24"/>
                <w:shd w:val="clear" w:color="auto" w:fill="FFFFFF"/>
                <w14:ligatures w14:val="standardContextual"/>
              </w:rPr>
              <w:t>Великий князь Юрий Долгорукий</w:t>
            </w:r>
          </w:p>
        </w:tc>
        <w:tc>
          <w:tcPr>
            <w:tcW w:w="1184" w:type="dxa"/>
            <w:tcBorders>
              <w:top w:val="nil"/>
            </w:tcBorders>
          </w:tcPr>
          <w:p w14:paraId="70724D26"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Borders>
              <w:top w:val="nil"/>
            </w:tcBorders>
          </w:tcPr>
          <w:p w14:paraId="6C06A0D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Borders>
              <w:top w:val="nil"/>
            </w:tcBorders>
          </w:tcPr>
          <w:p w14:paraId="55544F1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Borders>
              <w:top w:val="nil"/>
            </w:tcBorders>
          </w:tcPr>
          <w:p w14:paraId="1E69EA43"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4E0F8D45" w14:textId="77777777" w:rsidTr="002C3EBC">
        <w:trPr>
          <w:jc w:val="center"/>
        </w:trPr>
        <w:tc>
          <w:tcPr>
            <w:tcW w:w="564" w:type="dxa"/>
          </w:tcPr>
          <w:p w14:paraId="7DF4093D"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16135A28"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Колпакова О.</w:t>
            </w:r>
          </w:p>
        </w:tc>
        <w:tc>
          <w:tcPr>
            <w:tcW w:w="2835" w:type="dxa"/>
          </w:tcPr>
          <w:p w14:paraId="7F7660B5"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 xml:space="preserve">Александр Невский. </w:t>
            </w:r>
          </w:p>
        </w:tc>
        <w:tc>
          <w:tcPr>
            <w:tcW w:w="1184" w:type="dxa"/>
          </w:tcPr>
          <w:p w14:paraId="7B68F816"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05025969"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462CB689"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3C6371B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41557FE6" w14:textId="77777777" w:rsidTr="002C3EBC">
        <w:trPr>
          <w:jc w:val="center"/>
        </w:trPr>
        <w:tc>
          <w:tcPr>
            <w:tcW w:w="564" w:type="dxa"/>
            <w:tcBorders>
              <w:top w:val="nil"/>
            </w:tcBorders>
          </w:tcPr>
          <w:p w14:paraId="45AB6496"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5B3EA422"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Колпакова О.</w:t>
            </w:r>
          </w:p>
        </w:tc>
        <w:tc>
          <w:tcPr>
            <w:tcW w:w="2835" w:type="dxa"/>
            <w:tcBorders>
              <w:top w:val="nil"/>
            </w:tcBorders>
          </w:tcPr>
          <w:p w14:paraId="0D2B9DCC"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shd w:val="clear" w:color="auto" w:fill="FFFFFF"/>
              </w:rPr>
              <w:t>Дмитрий Донской</w:t>
            </w:r>
          </w:p>
        </w:tc>
        <w:tc>
          <w:tcPr>
            <w:tcW w:w="1184" w:type="dxa"/>
            <w:tcBorders>
              <w:top w:val="nil"/>
            </w:tcBorders>
          </w:tcPr>
          <w:p w14:paraId="5D514EBC"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Borders>
              <w:top w:val="nil"/>
            </w:tcBorders>
          </w:tcPr>
          <w:p w14:paraId="134661E9"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Borders>
              <w:top w:val="nil"/>
            </w:tcBorders>
          </w:tcPr>
          <w:p w14:paraId="0E26D26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Borders>
              <w:top w:val="nil"/>
            </w:tcBorders>
          </w:tcPr>
          <w:p w14:paraId="026394F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269D7213" w14:textId="77777777" w:rsidTr="002C3EBC">
        <w:trPr>
          <w:jc w:val="center"/>
        </w:trPr>
        <w:tc>
          <w:tcPr>
            <w:tcW w:w="564" w:type="dxa"/>
          </w:tcPr>
          <w:p w14:paraId="081863B1"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2AB52C35"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Чудинова Е.</w:t>
            </w:r>
          </w:p>
        </w:tc>
        <w:tc>
          <w:tcPr>
            <w:tcW w:w="2835" w:type="dxa"/>
          </w:tcPr>
          <w:p w14:paraId="036DBBDC" w14:textId="77777777" w:rsidR="002C3EBC" w:rsidRPr="002C3EBC" w:rsidRDefault="002C3EBC" w:rsidP="002C3EBC">
            <w:pPr>
              <w:widowControl w:val="0"/>
              <w:spacing w:after="0" w:line="240" w:lineRule="auto"/>
              <w:rPr>
                <w:rFonts w:ascii="Times New Roman" w:hAnsi="Times New Roman" w:cs="Times New Roman"/>
                <w:kern w:val="2"/>
                <w:sz w:val="24"/>
                <w:szCs w:val="24"/>
                <w14:ligatures w14:val="standardContextual"/>
              </w:rPr>
            </w:pPr>
            <w:r w:rsidRPr="002C3EBC">
              <w:rPr>
                <w:rFonts w:ascii="Times New Roman" w:hAnsi="Times New Roman" w:cs="Times New Roman"/>
                <w:sz w:val="24"/>
                <w:szCs w:val="24"/>
              </w:rPr>
              <w:t>Гардарика</w:t>
            </w:r>
          </w:p>
        </w:tc>
        <w:tc>
          <w:tcPr>
            <w:tcW w:w="1184" w:type="dxa"/>
          </w:tcPr>
          <w:p w14:paraId="23CC88CB"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78A88B1D"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74EDE0A7"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64D05017"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5844C44A" w14:textId="77777777" w:rsidTr="002C3EBC">
        <w:trPr>
          <w:jc w:val="center"/>
        </w:trPr>
        <w:tc>
          <w:tcPr>
            <w:tcW w:w="564" w:type="dxa"/>
          </w:tcPr>
          <w:p w14:paraId="012E1614"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6011A234"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Поротников В.</w:t>
            </w:r>
          </w:p>
        </w:tc>
        <w:tc>
          <w:tcPr>
            <w:tcW w:w="2835" w:type="dxa"/>
          </w:tcPr>
          <w:p w14:paraId="1F8893CA"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sz w:val="24"/>
                <w:szCs w:val="24"/>
              </w:rPr>
              <w:t>1612. Минин и Пожарский</w:t>
            </w:r>
          </w:p>
        </w:tc>
        <w:tc>
          <w:tcPr>
            <w:tcW w:w="1184" w:type="dxa"/>
          </w:tcPr>
          <w:p w14:paraId="559A64BA"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1F17243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55D41F8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45C95814"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33168EFA" w14:textId="77777777" w:rsidTr="002C3EBC">
        <w:trPr>
          <w:jc w:val="center"/>
        </w:trPr>
        <w:tc>
          <w:tcPr>
            <w:tcW w:w="564" w:type="dxa"/>
          </w:tcPr>
          <w:p w14:paraId="612B4098"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5359EEC5"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Шигин В.</w:t>
            </w:r>
          </w:p>
        </w:tc>
        <w:tc>
          <w:tcPr>
            <w:tcW w:w="2835" w:type="dxa"/>
          </w:tcPr>
          <w:p w14:paraId="3C29D674"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sz w:val="24"/>
                <w:szCs w:val="24"/>
              </w:rPr>
              <w:t>Севастополь. Город русской славы</w:t>
            </w:r>
          </w:p>
        </w:tc>
        <w:tc>
          <w:tcPr>
            <w:tcW w:w="1184" w:type="dxa"/>
          </w:tcPr>
          <w:p w14:paraId="2C1506A5"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3DACAE0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249C0979"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112427C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850113E" w14:textId="77777777" w:rsidTr="002C3EBC">
        <w:trPr>
          <w:jc w:val="center"/>
        </w:trPr>
        <w:tc>
          <w:tcPr>
            <w:tcW w:w="564" w:type="dxa"/>
          </w:tcPr>
          <w:p w14:paraId="0377E191"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29153BDD"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 xml:space="preserve">Факторович Е. </w:t>
            </w:r>
          </w:p>
        </w:tc>
        <w:tc>
          <w:tcPr>
            <w:tcW w:w="2835" w:type="dxa"/>
          </w:tcPr>
          <w:p w14:paraId="2EA64C00"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Детская книга войны. Дневники 1941-1945</w:t>
            </w:r>
          </w:p>
        </w:tc>
        <w:tc>
          <w:tcPr>
            <w:tcW w:w="1184" w:type="dxa"/>
          </w:tcPr>
          <w:p w14:paraId="3CBE771D"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71EC6893"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1574D5D4"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3E3BD46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F9AA747" w14:textId="77777777" w:rsidTr="002C3EBC">
        <w:trPr>
          <w:jc w:val="center"/>
        </w:trPr>
        <w:tc>
          <w:tcPr>
            <w:tcW w:w="564" w:type="dxa"/>
          </w:tcPr>
          <w:p w14:paraId="52B2363D"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19D79D47"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color w:val="000000"/>
                <w:sz w:val="24"/>
                <w:szCs w:val="24"/>
              </w:rPr>
              <w:t>Ермакова Н. Штильман С.</w:t>
            </w:r>
          </w:p>
        </w:tc>
        <w:tc>
          <w:tcPr>
            <w:tcW w:w="2835" w:type="dxa"/>
          </w:tcPr>
          <w:p w14:paraId="7FB95B78"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А я останусь!</w:t>
            </w:r>
          </w:p>
        </w:tc>
        <w:tc>
          <w:tcPr>
            <w:tcW w:w="1184" w:type="dxa"/>
          </w:tcPr>
          <w:p w14:paraId="04F71105"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15549B33"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69D2B7B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53DEA632"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2C28AF82" w14:textId="77777777" w:rsidTr="002C3EBC">
        <w:trPr>
          <w:jc w:val="center"/>
        </w:trPr>
        <w:tc>
          <w:tcPr>
            <w:tcW w:w="564" w:type="dxa"/>
          </w:tcPr>
          <w:p w14:paraId="0B1023D7"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053BA8CE"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Олифир С.</w:t>
            </w:r>
          </w:p>
        </w:tc>
        <w:tc>
          <w:tcPr>
            <w:tcW w:w="2835" w:type="dxa"/>
          </w:tcPr>
          <w:p w14:paraId="5CC79511"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Когда я был маленьким, у нас была война</w:t>
            </w:r>
          </w:p>
        </w:tc>
        <w:tc>
          <w:tcPr>
            <w:tcW w:w="1184" w:type="dxa"/>
          </w:tcPr>
          <w:p w14:paraId="6FAE89C9"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15E8D15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1FB3D10C"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5067760D"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78AC7A6" w14:textId="77777777" w:rsidTr="002C3EBC">
        <w:trPr>
          <w:jc w:val="center"/>
        </w:trPr>
        <w:tc>
          <w:tcPr>
            <w:tcW w:w="564" w:type="dxa"/>
          </w:tcPr>
          <w:p w14:paraId="2FE1DF73"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074614B9"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 xml:space="preserve">Сухачёв М.  </w:t>
            </w:r>
          </w:p>
        </w:tc>
        <w:tc>
          <w:tcPr>
            <w:tcW w:w="2835" w:type="dxa"/>
          </w:tcPr>
          <w:p w14:paraId="2695BDCC"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 xml:space="preserve">Дети блокады. </w:t>
            </w:r>
          </w:p>
        </w:tc>
        <w:tc>
          <w:tcPr>
            <w:tcW w:w="1184" w:type="dxa"/>
          </w:tcPr>
          <w:p w14:paraId="599F049D"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4480DC24"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1E8A3A8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37F33025"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2F90B4E" w14:textId="77777777" w:rsidTr="002C3EBC">
        <w:trPr>
          <w:jc w:val="center"/>
        </w:trPr>
        <w:tc>
          <w:tcPr>
            <w:tcW w:w="564" w:type="dxa"/>
            <w:tcBorders>
              <w:top w:val="nil"/>
            </w:tcBorders>
          </w:tcPr>
          <w:p w14:paraId="7219D45D"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63F4E24D"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 xml:space="preserve">Сухачёв М.  </w:t>
            </w:r>
          </w:p>
        </w:tc>
        <w:tc>
          <w:tcPr>
            <w:tcW w:w="2835" w:type="dxa"/>
            <w:tcBorders>
              <w:top w:val="nil"/>
            </w:tcBorders>
          </w:tcPr>
          <w:p w14:paraId="449AA12E"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Там, за чертой блокады</w:t>
            </w:r>
          </w:p>
        </w:tc>
        <w:tc>
          <w:tcPr>
            <w:tcW w:w="1184" w:type="dxa"/>
            <w:tcBorders>
              <w:top w:val="nil"/>
            </w:tcBorders>
          </w:tcPr>
          <w:p w14:paraId="7B262930"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Borders>
              <w:top w:val="nil"/>
            </w:tcBorders>
          </w:tcPr>
          <w:p w14:paraId="02072195"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Borders>
              <w:top w:val="nil"/>
            </w:tcBorders>
          </w:tcPr>
          <w:p w14:paraId="66A0107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Borders>
              <w:top w:val="nil"/>
            </w:tcBorders>
          </w:tcPr>
          <w:p w14:paraId="25A3AB8D"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7B6ECD81" w14:textId="77777777" w:rsidTr="002C3EBC">
        <w:trPr>
          <w:jc w:val="center"/>
        </w:trPr>
        <w:tc>
          <w:tcPr>
            <w:tcW w:w="564" w:type="dxa"/>
          </w:tcPr>
          <w:p w14:paraId="773362F5"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096856FB"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 xml:space="preserve">Теплюк Л. </w:t>
            </w:r>
          </w:p>
        </w:tc>
        <w:tc>
          <w:tcPr>
            <w:tcW w:w="2835" w:type="dxa"/>
          </w:tcPr>
          <w:p w14:paraId="02DD85F9"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Главное, живи!</w:t>
            </w:r>
          </w:p>
        </w:tc>
        <w:tc>
          <w:tcPr>
            <w:tcW w:w="1184" w:type="dxa"/>
          </w:tcPr>
          <w:p w14:paraId="07694A12"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6D4B594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7EABCC5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1FCC4B3B"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79ACCE82" w14:textId="77777777" w:rsidTr="002C3EBC">
        <w:trPr>
          <w:jc w:val="center"/>
        </w:trPr>
        <w:tc>
          <w:tcPr>
            <w:tcW w:w="564" w:type="dxa"/>
          </w:tcPr>
          <w:p w14:paraId="64CEBB1B"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shd w:val="clear" w:color="000000" w:fill="FFFFFF"/>
          </w:tcPr>
          <w:p w14:paraId="69ECF4B7"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Шнирман Н.</w:t>
            </w:r>
          </w:p>
        </w:tc>
        <w:tc>
          <w:tcPr>
            <w:tcW w:w="2835" w:type="dxa"/>
          </w:tcPr>
          <w:p w14:paraId="4274FEA0"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Счастливая девочка</w:t>
            </w:r>
          </w:p>
        </w:tc>
        <w:tc>
          <w:tcPr>
            <w:tcW w:w="1184" w:type="dxa"/>
          </w:tcPr>
          <w:p w14:paraId="1D591A6B"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7E57299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70E4C62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139296B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7C343B8" w14:textId="77777777" w:rsidTr="002C3EBC">
        <w:trPr>
          <w:jc w:val="center"/>
        </w:trPr>
        <w:tc>
          <w:tcPr>
            <w:tcW w:w="564" w:type="dxa"/>
          </w:tcPr>
          <w:p w14:paraId="757B3DDF"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14017C8A"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Рой О.</w:t>
            </w:r>
          </w:p>
        </w:tc>
        <w:tc>
          <w:tcPr>
            <w:tcW w:w="2835" w:type="dxa"/>
          </w:tcPr>
          <w:p w14:paraId="18137C99"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Сыны Победы</w:t>
            </w:r>
          </w:p>
        </w:tc>
        <w:tc>
          <w:tcPr>
            <w:tcW w:w="1184" w:type="dxa"/>
          </w:tcPr>
          <w:p w14:paraId="3E9FB17B"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0F68827E"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3762E833"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6872D0DB"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3147738A" w14:textId="77777777" w:rsidTr="002C3EBC">
        <w:trPr>
          <w:jc w:val="center"/>
        </w:trPr>
        <w:tc>
          <w:tcPr>
            <w:tcW w:w="564" w:type="dxa"/>
          </w:tcPr>
          <w:p w14:paraId="39099B5F"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409A67D3"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Авдеенко С.</w:t>
            </w:r>
          </w:p>
        </w:tc>
        <w:tc>
          <w:tcPr>
            <w:tcW w:w="2835" w:type="dxa"/>
          </w:tcPr>
          <w:p w14:paraId="7E8DDB19"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shd w:val="clear" w:color="auto" w:fill="FFFFFF"/>
              </w:rPr>
              <w:t>Безрукий воин. Три подвига Василия Петрова</w:t>
            </w:r>
          </w:p>
        </w:tc>
        <w:tc>
          <w:tcPr>
            <w:tcW w:w="1184" w:type="dxa"/>
          </w:tcPr>
          <w:p w14:paraId="231B38EF"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6663DD32"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2029C61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7DA15504"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B82F76B" w14:textId="77777777" w:rsidTr="002C3EBC">
        <w:trPr>
          <w:jc w:val="center"/>
        </w:trPr>
        <w:tc>
          <w:tcPr>
            <w:tcW w:w="564" w:type="dxa"/>
          </w:tcPr>
          <w:p w14:paraId="1D283CFE"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shd w:val="clear" w:color="000000" w:fill="FFFFFF"/>
          </w:tcPr>
          <w:p w14:paraId="2BB8972B"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color w:val="000000"/>
                <w:sz w:val="24"/>
                <w:szCs w:val="24"/>
              </w:rPr>
              <w:t>Мирнова С.</w:t>
            </w:r>
          </w:p>
        </w:tc>
        <w:tc>
          <w:tcPr>
            <w:tcW w:w="2835" w:type="dxa"/>
          </w:tcPr>
          <w:p w14:paraId="638C1D9E"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iCs/>
                <w:color w:val="000000"/>
                <w:sz w:val="24"/>
                <w:szCs w:val="24"/>
              </w:rPr>
              <w:t>Путешественники, прославившие Россию</w:t>
            </w:r>
          </w:p>
          <w:p w14:paraId="11591DCD"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p>
        </w:tc>
        <w:tc>
          <w:tcPr>
            <w:tcW w:w="1184" w:type="dxa"/>
          </w:tcPr>
          <w:p w14:paraId="22D90E6D"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7C0B33FA"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54D5E97E"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2D6B615D"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50475D6" w14:textId="77777777" w:rsidTr="002C3EBC">
        <w:trPr>
          <w:jc w:val="center"/>
        </w:trPr>
        <w:tc>
          <w:tcPr>
            <w:tcW w:w="564" w:type="dxa"/>
          </w:tcPr>
          <w:p w14:paraId="3A5A740D"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shd w:val="clear" w:color="000000" w:fill="FFFFFF"/>
          </w:tcPr>
          <w:p w14:paraId="3B22E8B2"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Худяков В., Сехина Е., Савинов М.</w:t>
            </w:r>
          </w:p>
        </w:tc>
        <w:tc>
          <w:tcPr>
            <w:tcW w:w="2835" w:type="dxa"/>
          </w:tcPr>
          <w:p w14:paraId="4545C390" w14:textId="77777777" w:rsidR="002C3EBC" w:rsidRPr="002C3EBC" w:rsidRDefault="002C3EBC" w:rsidP="002C3EBC">
            <w:pPr>
              <w:widowControl w:val="0"/>
              <w:spacing w:after="0" w:line="240" w:lineRule="auto"/>
              <w:rPr>
                <w:rFonts w:ascii="Times New Roman" w:hAnsi="Times New Roman" w:cs="Times New Roman"/>
                <w:b/>
                <w:bCs/>
                <w:sz w:val="24"/>
                <w:szCs w:val="24"/>
                <w:shd w:val="clear" w:color="auto" w:fill="FFFFFF"/>
              </w:rPr>
            </w:pPr>
            <w:r w:rsidRPr="002C3EBC">
              <w:rPr>
                <w:rStyle w:val="afd"/>
                <w:rFonts w:ascii="Times New Roman" w:hAnsi="Times New Roman" w:cs="Times New Roman"/>
                <w:b w:val="0"/>
                <w:bCs w:val="0"/>
                <w:color w:val="000000"/>
                <w:sz w:val="24"/>
                <w:szCs w:val="24"/>
                <w:shd w:val="clear" w:color="auto" w:fill="FFFFFF"/>
              </w:rPr>
              <w:t xml:space="preserve">Русские мореплаватели-первооткрыватели XVIII–XIX веков </w:t>
            </w:r>
          </w:p>
        </w:tc>
        <w:tc>
          <w:tcPr>
            <w:tcW w:w="1184" w:type="dxa"/>
          </w:tcPr>
          <w:p w14:paraId="206C4F6B"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762F891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18AC4E85"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254CF94B"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6FC6F49C" w14:textId="77777777" w:rsidTr="002C3EBC">
        <w:trPr>
          <w:jc w:val="center"/>
        </w:trPr>
        <w:tc>
          <w:tcPr>
            <w:tcW w:w="564" w:type="dxa"/>
          </w:tcPr>
          <w:p w14:paraId="67294012"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348BEE9F"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Рой О.</w:t>
            </w:r>
          </w:p>
          <w:p w14:paraId="774E1BCE" w14:textId="77777777" w:rsidR="002C3EBC" w:rsidRPr="002C3EBC" w:rsidRDefault="002C3EBC" w:rsidP="002C3EBC">
            <w:pPr>
              <w:widowControl w:val="0"/>
              <w:spacing w:after="0" w:line="240" w:lineRule="auto"/>
              <w:rPr>
                <w:rFonts w:ascii="Times New Roman" w:hAnsi="Times New Roman" w:cs="Times New Roman"/>
                <w:sz w:val="24"/>
                <w:szCs w:val="24"/>
              </w:rPr>
            </w:pPr>
          </w:p>
        </w:tc>
        <w:tc>
          <w:tcPr>
            <w:tcW w:w="2835" w:type="dxa"/>
          </w:tcPr>
          <w:p w14:paraId="0A8DAA12"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 xml:space="preserve">Тени Донбасса: маленькие истории большой войны. </w:t>
            </w:r>
          </w:p>
        </w:tc>
        <w:tc>
          <w:tcPr>
            <w:tcW w:w="1184" w:type="dxa"/>
          </w:tcPr>
          <w:p w14:paraId="77C22E4E"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6F776842"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52E7AAFB"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1C97348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26FE071" w14:textId="77777777" w:rsidTr="002C3EBC">
        <w:trPr>
          <w:jc w:val="center"/>
        </w:trPr>
        <w:tc>
          <w:tcPr>
            <w:tcW w:w="564" w:type="dxa"/>
            <w:tcBorders>
              <w:top w:val="nil"/>
            </w:tcBorders>
          </w:tcPr>
          <w:p w14:paraId="3EA2EF25"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Borders>
              <w:top w:val="nil"/>
            </w:tcBorders>
          </w:tcPr>
          <w:p w14:paraId="0BBD3CA1"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Рой О.</w:t>
            </w:r>
          </w:p>
        </w:tc>
        <w:tc>
          <w:tcPr>
            <w:tcW w:w="2835" w:type="dxa"/>
            <w:tcBorders>
              <w:top w:val="nil"/>
            </w:tcBorders>
          </w:tcPr>
          <w:p w14:paraId="75CBAC53"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Неотправленные письма</w:t>
            </w:r>
          </w:p>
        </w:tc>
        <w:tc>
          <w:tcPr>
            <w:tcW w:w="1184" w:type="dxa"/>
            <w:tcBorders>
              <w:top w:val="nil"/>
            </w:tcBorders>
          </w:tcPr>
          <w:p w14:paraId="219EE311"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Borders>
              <w:top w:val="nil"/>
            </w:tcBorders>
          </w:tcPr>
          <w:p w14:paraId="6779C0D7"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Borders>
              <w:top w:val="nil"/>
            </w:tcBorders>
          </w:tcPr>
          <w:p w14:paraId="44E7E4C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Borders>
              <w:top w:val="nil"/>
            </w:tcBorders>
          </w:tcPr>
          <w:p w14:paraId="0F3F822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FF37BF7" w14:textId="77777777" w:rsidTr="002C3EBC">
        <w:trPr>
          <w:jc w:val="center"/>
        </w:trPr>
        <w:tc>
          <w:tcPr>
            <w:tcW w:w="564" w:type="dxa"/>
          </w:tcPr>
          <w:p w14:paraId="69020838"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0E023CE4"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color w:val="auto"/>
                <w:sz w:val="24"/>
                <w:szCs w:val="24"/>
              </w:rPr>
              <w:t>Федоров М.</w:t>
            </w:r>
          </w:p>
        </w:tc>
        <w:tc>
          <w:tcPr>
            <w:tcW w:w="2835" w:type="dxa"/>
          </w:tcPr>
          <w:p w14:paraId="06E6A390"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color w:val="auto"/>
                <w:sz w:val="24"/>
                <w:szCs w:val="24"/>
              </w:rPr>
              <w:t>Герои СВО. Символы российского мужества</w:t>
            </w:r>
          </w:p>
          <w:p w14:paraId="591D8FA5" w14:textId="77777777" w:rsidR="002C3EBC" w:rsidRPr="002C3EBC" w:rsidRDefault="002C3EBC" w:rsidP="002C3EBC">
            <w:pPr>
              <w:widowControl w:val="0"/>
              <w:spacing w:after="0" w:line="240" w:lineRule="auto"/>
              <w:rPr>
                <w:rFonts w:ascii="Times New Roman" w:hAnsi="Times New Roman" w:cs="Times New Roman"/>
                <w:sz w:val="24"/>
                <w:szCs w:val="24"/>
              </w:rPr>
            </w:pPr>
          </w:p>
        </w:tc>
        <w:tc>
          <w:tcPr>
            <w:tcW w:w="1184" w:type="dxa"/>
          </w:tcPr>
          <w:p w14:paraId="5E1C9FF4"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0B314CE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7D5F032A"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12+</w:t>
            </w:r>
          </w:p>
        </w:tc>
        <w:tc>
          <w:tcPr>
            <w:tcW w:w="844" w:type="dxa"/>
          </w:tcPr>
          <w:p w14:paraId="410961A3"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5149AF10" w14:textId="77777777" w:rsidTr="002C3EBC">
        <w:trPr>
          <w:jc w:val="center"/>
        </w:trPr>
        <w:tc>
          <w:tcPr>
            <w:tcW w:w="564" w:type="dxa"/>
          </w:tcPr>
          <w:p w14:paraId="5AE76CB9"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7B42E5AC"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Дубровин Н.</w:t>
            </w:r>
          </w:p>
        </w:tc>
        <w:tc>
          <w:tcPr>
            <w:tcW w:w="2835" w:type="dxa"/>
          </w:tcPr>
          <w:p w14:paraId="5071E9F9"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sz w:val="24"/>
                <w:szCs w:val="24"/>
              </w:rPr>
              <w:t>Первая оборона Севастополя 1854–1855 гг. «Русская Троя»</w:t>
            </w:r>
          </w:p>
        </w:tc>
        <w:tc>
          <w:tcPr>
            <w:tcW w:w="1184" w:type="dxa"/>
          </w:tcPr>
          <w:p w14:paraId="3D29E447"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0B274413"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7C6B3CEE"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390D60DC"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528C899" w14:textId="77777777" w:rsidTr="002C3EBC">
        <w:trPr>
          <w:jc w:val="center"/>
        </w:trPr>
        <w:tc>
          <w:tcPr>
            <w:tcW w:w="564" w:type="dxa"/>
          </w:tcPr>
          <w:p w14:paraId="12CDDC2C"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7E8431E9"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Басова Е.</w:t>
            </w:r>
          </w:p>
        </w:tc>
        <w:tc>
          <w:tcPr>
            <w:tcW w:w="2835" w:type="dxa"/>
          </w:tcPr>
          <w:p w14:paraId="307BC51C"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Следы</w:t>
            </w:r>
          </w:p>
          <w:p w14:paraId="17459A9E"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p>
          <w:p w14:paraId="644951E6"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p>
        </w:tc>
        <w:tc>
          <w:tcPr>
            <w:tcW w:w="1184" w:type="dxa"/>
          </w:tcPr>
          <w:p w14:paraId="6BD7CEBA"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51229E2B"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381AC757"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765E27C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649C331E" w14:textId="77777777" w:rsidTr="002C3EBC">
        <w:trPr>
          <w:jc w:val="center"/>
        </w:trPr>
        <w:tc>
          <w:tcPr>
            <w:tcW w:w="564" w:type="dxa"/>
          </w:tcPr>
          <w:p w14:paraId="58A45E30"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34BE31A7"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color w:val="000000"/>
                <w:sz w:val="24"/>
                <w:szCs w:val="24"/>
              </w:rPr>
              <w:t>Мединский В.</w:t>
            </w:r>
          </w:p>
        </w:tc>
        <w:tc>
          <w:tcPr>
            <w:tcW w:w="2835" w:type="dxa"/>
          </w:tcPr>
          <w:p w14:paraId="7F83A1D1"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Война. Мифы СССР. 1939-1945</w:t>
            </w:r>
          </w:p>
        </w:tc>
        <w:tc>
          <w:tcPr>
            <w:tcW w:w="1184" w:type="dxa"/>
          </w:tcPr>
          <w:p w14:paraId="77E3BA12"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76663B2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4AF80F53"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2970B9F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812E0A5" w14:textId="77777777" w:rsidTr="002C3EBC">
        <w:trPr>
          <w:jc w:val="center"/>
        </w:trPr>
        <w:tc>
          <w:tcPr>
            <w:tcW w:w="564" w:type="dxa"/>
          </w:tcPr>
          <w:p w14:paraId="5761EAAD"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6274D473"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Шагланов А.</w:t>
            </w:r>
          </w:p>
          <w:p w14:paraId="3707254E"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p>
        </w:tc>
        <w:tc>
          <w:tcPr>
            <w:tcW w:w="2835" w:type="dxa"/>
          </w:tcPr>
          <w:p w14:paraId="282EFFE6"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«Севастополь останется русским!» Оборона и освобождение Крыма 1941-1944</w:t>
            </w:r>
          </w:p>
        </w:tc>
        <w:tc>
          <w:tcPr>
            <w:tcW w:w="1184" w:type="dxa"/>
          </w:tcPr>
          <w:p w14:paraId="2E1BD6E0"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7D0F0B5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4532084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2B7379C2"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1C196757" w14:textId="77777777" w:rsidTr="002C3EBC">
        <w:trPr>
          <w:jc w:val="center"/>
        </w:trPr>
        <w:tc>
          <w:tcPr>
            <w:tcW w:w="564" w:type="dxa"/>
          </w:tcPr>
          <w:p w14:paraId="5740D343"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6CF58974"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Константинов К.</w:t>
            </w:r>
          </w:p>
        </w:tc>
        <w:tc>
          <w:tcPr>
            <w:tcW w:w="2835" w:type="dxa"/>
          </w:tcPr>
          <w:p w14:paraId="22A7185C"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Рокоссовский. Командующий Парадом Победы</w:t>
            </w:r>
          </w:p>
        </w:tc>
        <w:tc>
          <w:tcPr>
            <w:tcW w:w="1184" w:type="dxa"/>
          </w:tcPr>
          <w:p w14:paraId="7F5E4694"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5EC68EB4"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025D81C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5849A3A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6C15B5F6" w14:textId="77777777" w:rsidTr="002C3EBC">
        <w:trPr>
          <w:jc w:val="center"/>
        </w:trPr>
        <w:tc>
          <w:tcPr>
            <w:tcW w:w="564" w:type="dxa"/>
          </w:tcPr>
          <w:p w14:paraId="159E3B44"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72545E31"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color w:val="000000"/>
                <w:sz w:val="24"/>
                <w:szCs w:val="24"/>
              </w:rPr>
              <w:t>Перова Н.</w:t>
            </w:r>
          </w:p>
        </w:tc>
        <w:tc>
          <w:tcPr>
            <w:tcW w:w="2835" w:type="dxa"/>
          </w:tcPr>
          <w:p w14:paraId="29AE6A60"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color w:val="000000"/>
                <w:sz w:val="24"/>
                <w:szCs w:val="24"/>
              </w:rPr>
              <w:t>Адмирал Нахимов</w:t>
            </w:r>
          </w:p>
        </w:tc>
        <w:tc>
          <w:tcPr>
            <w:tcW w:w="1184" w:type="dxa"/>
          </w:tcPr>
          <w:p w14:paraId="23339FFF"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0E8DB92E"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6E05CE62"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6FCB7A0A"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D5CCC73" w14:textId="77777777" w:rsidTr="002C3EBC">
        <w:trPr>
          <w:jc w:val="center"/>
        </w:trPr>
        <w:tc>
          <w:tcPr>
            <w:tcW w:w="564" w:type="dxa"/>
          </w:tcPr>
          <w:p w14:paraId="17F2809A"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4D3C4C84"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Прилепин З.</w:t>
            </w:r>
          </w:p>
        </w:tc>
        <w:tc>
          <w:tcPr>
            <w:tcW w:w="2835" w:type="dxa"/>
          </w:tcPr>
          <w:p w14:paraId="1D50431D"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Взвод. Офицеры и ополченцы русской литературы</w:t>
            </w:r>
          </w:p>
        </w:tc>
        <w:tc>
          <w:tcPr>
            <w:tcW w:w="1184" w:type="dxa"/>
          </w:tcPr>
          <w:p w14:paraId="2B2B7D3D"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3E704E8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758046F5"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552F29A0"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6A3E334" w14:textId="77777777" w:rsidTr="002C3EBC">
        <w:trPr>
          <w:jc w:val="center"/>
        </w:trPr>
        <w:tc>
          <w:tcPr>
            <w:tcW w:w="564" w:type="dxa"/>
          </w:tcPr>
          <w:p w14:paraId="3C1C0BC7"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1AFCAD62"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Нерсесов Я.</w:t>
            </w:r>
          </w:p>
        </w:tc>
        <w:tc>
          <w:tcPr>
            <w:tcW w:w="2835" w:type="dxa"/>
          </w:tcPr>
          <w:p w14:paraId="6A944524"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Гений войны Кутузов. «Чтобы спасти Россию, надо сжечь Москву»</w:t>
            </w:r>
          </w:p>
        </w:tc>
        <w:tc>
          <w:tcPr>
            <w:tcW w:w="1184" w:type="dxa"/>
          </w:tcPr>
          <w:p w14:paraId="552D6D4A"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4AC68959"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3D8FF087"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560B32AC"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4A180F81" w14:textId="77777777" w:rsidTr="002C3EBC">
        <w:trPr>
          <w:jc w:val="center"/>
        </w:trPr>
        <w:tc>
          <w:tcPr>
            <w:tcW w:w="564" w:type="dxa"/>
          </w:tcPr>
          <w:p w14:paraId="584FF8E3"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0F0C02BF"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Рунов В.</w:t>
            </w:r>
          </w:p>
        </w:tc>
        <w:tc>
          <w:tcPr>
            <w:tcW w:w="2835" w:type="dxa"/>
          </w:tcPr>
          <w:p w14:paraId="5AD20A8A" w14:textId="77777777" w:rsidR="002C3EBC" w:rsidRPr="002C3EBC" w:rsidRDefault="002C3EBC" w:rsidP="002C3EBC">
            <w:pPr>
              <w:widowControl w:val="0"/>
              <w:spacing w:after="0" w:line="240" w:lineRule="auto"/>
              <w:rPr>
                <w:rFonts w:ascii="Times New Roman" w:hAnsi="Times New Roman" w:cs="Times New Roman"/>
                <w:sz w:val="24"/>
                <w:szCs w:val="24"/>
                <w:shd w:val="clear" w:color="auto" w:fill="FFFFFF"/>
              </w:rPr>
            </w:pPr>
            <w:r w:rsidRPr="002C3EBC">
              <w:rPr>
                <w:rFonts w:ascii="Times New Roman" w:hAnsi="Times New Roman" w:cs="Times New Roman"/>
                <w:sz w:val="24"/>
                <w:szCs w:val="24"/>
              </w:rPr>
              <w:t>Гений войны Скобелев. «Белый генерал»</w:t>
            </w:r>
          </w:p>
        </w:tc>
        <w:tc>
          <w:tcPr>
            <w:tcW w:w="1184" w:type="dxa"/>
          </w:tcPr>
          <w:p w14:paraId="46EB2FF7"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479BFCC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463D6DA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3DA3A5A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3F6DD52B" w14:textId="77777777" w:rsidTr="002C3EBC">
        <w:trPr>
          <w:jc w:val="center"/>
        </w:trPr>
        <w:tc>
          <w:tcPr>
            <w:tcW w:w="564" w:type="dxa"/>
          </w:tcPr>
          <w:p w14:paraId="1817950B"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5BBD7DEB"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Бахревский В.</w:t>
            </w:r>
          </w:p>
        </w:tc>
        <w:tc>
          <w:tcPr>
            <w:tcW w:w="2835" w:type="dxa"/>
          </w:tcPr>
          <w:p w14:paraId="0F947FAF"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color w:val="333333"/>
                <w:sz w:val="24"/>
                <w:szCs w:val="24"/>
                <w:shd w:val="clear" w:color="auto" w:fill="FFFFFF"/>
              </w:rPr>
              <w:t>Тишайший. Аввакум. Никон</w:t>
            </w:r>
          </w:p>
        </w:tc>
        <w:tc>
          <w:tcPr>
            <w:tcW w:w="1184" w:type="dxa"/>
          </w:tcPr>
          <w:p w14:paraId="4EF311D9"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5E00914A"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56D2AD75"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6B5538B8"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4D8FCCBE" w14:textId="77777777" w:rsidTr="002C3EBC">
        <w:trPr>
          <w:jc w:val="center"/>
        </w:trPr>
        <w:tc>
          <w:tcPr>
            <w:tcW w:w="564" w:type="dxa"/>
          </w:tcPr>
          <w:p w14:paraId="7397A2DE"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1B500D18"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Иванов Н.</w:t>
            </w:r>
          </w:p>
        </w:tc>
        <w:tc>
          <w:tcPr>
            <w:tcW w:w="2835" w:type="dxa"/>
          </w:tcPr>
          <w:p w14:paraId="691321AA" w14:textId="77777777" w:rsidR="002C3EBC" w:rsidRPr="002C3EBC" w:rsidRDefault="002C3EBC" w:rsidP="002C3EBC">
            <w:pPr>
              <w:widowControl w:val="0"/>
              <w:spacing w:after="0" w:line="240" w:lineRule="auto"/>
              <w:rPr>
                <w:rFonts w:ascii="Times New Roman" w:hAnsi="Times New Roman" w:cs="Times New Roman"/>
                <w:bCs/>
                <w:color w:val="000000"/>
                <w:sz w:val="24"/>
                <w:szCs w:val="24"/>
                <w:shd w:val="clear" w:color="auto" w:fill="FFFFFF"/>
              </w:rPr>
            </w:pPr>
            <w:r w:rsidRPr="002C3EBC">
              <w:rPr>
                <w:rFonts w:ascii="Times New Roman" w:hAnsi="Times New Roman" w:cs="Times New Roman"/>
                <w:sz w:val="24"/>
                <w:szCs w:val="24"/>
              </w:rPr>
              <w:t>Суворовец Воевода</w:t>
            </w:r>
          </w:p>
        </w:tc>
        <w:tc>
          <w:tcPr>
            <w:tcW w:w="1184" w:type="dxa"/>
          </w:tcPr>
          <w:p w14:paraId="1DFF6FB2"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6B6CB995"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451872A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55F25ABC"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65C0F4D6" w14:textId="77777777" w:rsidTr="002C3EBC">
        <w:trPr>
          <w:jc w:val="center"/>
        </w:trPr>
        <w:tc>
          <w:tcPr>
            <w:tcW w:w="564" w:type="dxa"/>
          </w:tcPr>
          <w:p w14:paraId="20AE64D3"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5D5EB749"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Измайлов О.</w:t>
            </w:r>
          </w:p>
        </w:tc>
        <w:tc>
          <w:tcPr>
            <w:tcW w:w="2835" w:type="dxa"/>
          </w:tcPr>
          <w:p w14:paraId="15AA540C"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Донбасс – сердце России</w:t>
            </w:r>
          </w:p>
        </w:tc>
        <w:tc>
          <w:tcPr>
            <w:tcW w:w="1184" w:type="dxa"/>
          </w:tcPr>
          <w:p w14:paraId="426712BF"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074700A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49F1DE24"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5EE3D721"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66AEABF2" w14:textId="77777777" w:rsidTr="002C3EBC">
        <w:trPr>
          <w:jc w:val="center"/>
        </w:trPr>
        <w:tc>
          <w:tcPr>
            <w:tcW w:w="564" w:type="dxa"/>
          </w:tcPr>
          <w:p w14:paraId="367DAC81"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0E4FA6E2"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Можаев А.</w:t>
            </w:r>
          </w:p>
        </w:tc>
        <w:tc>
          <w:tcPr>
            <w:tcW w:w="2835" w:type="dxa"/>
          </w:tcPr>
          <w:p w14:paraId="20C1F3A9" w14:textId="77777777" w:rsidR="002C3EBC" w:rsidRPr="002C3EBC" w:rsidRDefault="002C3EBC" w:rsidP="002C3EBC">
            <w:pPr>
              <w:widowControl w:val="0"/>
              <w:shd w:val="clear" w:color="auto" w:fill="FFFFFF"/>
              <w:spacing w:after="0" w:line="240" w:lineRule="auto"/>
              <w:rPr>
                <w:rFonts w:ascii="Times New Roman" w:hAnsi="Times New Roman" w:cs="Times New Roman"/>
                <w:color w:val="1A1A1A"/>
                <w:sz w:val="24"/>
                <w:szCs w:val="24"/>
              </w:rPr>
            </w:pPr>
            <w:r w:rsidRPr="002C3EBC">
              <w:rPr>
                <w:rFonts w:ascii="Times New Roman" w:hAnsi="Times New Roman" w:cs="Times New Roman"/>
                <w:color w:val="1A1A1A"/>
                <w:sz w:val="24"/>
                <w:szCs w:val="24"/>
              </w:rPr>
              <w:t xml:space="preserve">За чертой </w:t>
            </w:r>
          </w:p>
        </w:tc>
        <w:tc>
          <w:tcPr>
            <w:tcW w:w="1184" w:type="dxa"/>
          </w:tcPr>
          <w:p w14:paraId="4BAD5FC7"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554036C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1B822FD6"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6C71D96A"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0FE00B7" w14:textId="77777777" w:rsidTr="002C3EBC">
        <w:trPr>
          <w:jc w:val="center"/>
        </w:trPr>
        <w:tc>
          <w:tcPr>
            <w:tcW w:w="564" w:type="dxa"/>
          </w:tcPr>
          <w:p w14:paraId="5607473E"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7044F7AD"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Поволяев В.</w:t>
            </w:r>
          </w:p>
        </w:tc>
        <w:tc>
          <w:tcPr>
            <w:tcW w:w="2835" w:type="dxa"/>
          </w:tcPr>
          <w:p w14:paraId="20DEA61B"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Путь кочевника</w:t>
            </w:r>
          </w:p>
        </w:tc>
        <w:tc>
          <w:tcPr>
            <w:tcW w:w="1184" w:type="dxa"/>
          </w:tcPr>
          <w:p w14:paraId="18970FD6"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764736CB"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250DF07A"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22CF2CFF"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006A28B8" w14:textId="77777777" w:rsidTr="002C3EBC">
        <w:trPr>
          <w:jc w:val="center"/>
        </w:trPr>
        <w:tc>
          <w:tcPr>
            <w:tcW w:w="564" w:type="dxa"/>
          </w:tcPr>
          <w:p w14:paraId="2B6E2A4C"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3C5979D5" w14:textId="77777777" w:rsidR="002C3EBC" w:rsidRPr="002C3EBC" w:rsidRDefault="002C3EBC" w:rsidP="002C3EBC">
            <w:pPr>
              <w:widowControl w:val="0"/>
              <w:spacing w:after="0" w:line="240" w:lineRule="auto"/>
              <w:rPr>
                <w:rFonts w:ascii="Times New Roman" w:hAnsi="Times New Roman" w:cs="Times New Roman"/>
                <w:color w:val="000000"/>
                <w:sz w:val="24"/>
                <w:szCs w:val="24"/>
              </w:rPr>
            </w:pPr>
            <w:r w:rsidRPr="002C3EBC">
              <w:rPr>
                <w:rFonts w:ascii="Times New Roman" w:hAnsi="Times New Roman" w:cs="Times New Roman"/>
                <w:color w:val="000000"/>
                <w:sz w:val="24"/>
                <w:szCs w:val="24"/>
              </w:rPr>
              <w:t>Родионова Т. (ред.)</w:t>
            </w:r>
          </w:p>
        </w:tc>
        <w:tc>
          <w:tcPr>
            <w:tcW w:w="2835" w:type="dxa"/>
          </w:tcPr>
          <w:p w14:paraId="4FA3A5A6"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Сборник стихов о СВО – «Поэ</w:t>
            </w:r>
            <w:r w:rsidRPr="002C3EBC">
              <w:rPr>
                <w:rFonts w:ascii="Times New Roman" w:hAnsi="Times New Roman" w:cs="Times New Roman"/>
                <w:sz w:val="24"/>
                <w:szCs w:val="24"/>
                <w:lang w:val="en-US"/>
              </w:rPr>
              <w:t>z</w:t>
            </w:r>
            <w:r w:rsidRPr="002C3EBC">
              <w:rPr>
                <w:rFonts w:ascii="Times New Roman" w:hAnsi="Times New Roman" w:cs="Times New Roman"/>
                <w:sz w:val="24"/>
                <w:szCs w:val="24"/>
              </w:rPr>
              <w:t>ия русской зимы»</w:t>
            </w:r>
          </w:p>
        </w:tc>
        <w:tc>
          <w:tcPr>
            <w:tcW w:w="1184" w:type="dxa"/>
          </w:tcPr>
          <w:p w14:paraId="5416BB8D"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0725FFCB"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57D2D3FB"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4E1B17BA"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r w:rsidR="002C3EBC" w:rsidRPr="002C3EBC" w14:paraId="5C9C9A80" w14:textId="77777777" w:rsidTr="002C3EBC">
        <w:trPr>
          <w:jc w:val="center"/>
        </w:trPr>
        <w:tc>
          <w:tcPr>
            <w:tcW w:w="564" w:type="dxa"/>
          </w:tcPr>
          <w:p w14:paraId="03A8CEC6" w14:textId="77777777" w:rsidR="002C3EBC" w:rsidRPr="002C3EBC" w:rsidRDefault="002C3EBC" w:rsidP="002C3EBC">
            <w:pPr>
              <w:pStyle w:val="aff7"/>
              <w:widowControl w:val="0"/>
              <w:numPr>
                <w:ilvl w:val="0"/>
                <w:numId w:val="26"/>
              </w:numPr>
              <w:suppressAutoHyphens/>
              <w:spacing w:after="0" w:line="240" w:lineRule="auto"/>
              <w:rPr>
                <w:rFonts w:ascii="Times New Roman" w:hAnsi="Times New Roman"/>
                <w:sz w:val="24"/>
                <w:szCs w:val="24"/>
                <w:lang w:eastAsia="ru-RU"/>
              </w:rPr>
            </w:pPr>
          </w:p>
        </w:tc>
        <w:tc>
          <w:tcPr>
            <w:tcW w:w="1927" w:type="dxa"/>
          </w:tcPr>
          <w:p w14:paraId="7E1130AF"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Шорохов А.</w:t>
            </w:r>
          </w:p>
        </w:tc>
        <w:tc>
          <w:tcPr>
            <w:tcW w:w="2835" w:type="dxa"/>
          </w:tcPr>
          <w:p w14:paraId="74859C18"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Бранная слава</w:t>
            </w:r>
          </w:p>
        </w:tc>
        <w:tc>
          <w:tcPr>
            <w:tcW w:w="1184" w:type="dxa"/>
          </w:tcPr>
          <w:p w14:paraId="44C242AC" w14:textId="77777777" w:rsidR="002C3EBC" w:rsidRPr="002C3EBC" w:rsidRDefault="002C3EBC" w:rsidP="002C3EBC">
            <w:pPr>
              <w:widowControl w:val="0"/>
              <w:spacing w:after="0" w:line="240" w:lineRule="auto"/>
              <w:rPr>
                <w:rFonts w:ascii="Times New Roman" w:hAnsi="Times New Roman" w:cs="Times New Roman"/>
                <w:sz w:val="24"/>
                <w:szCs w:val="24"/>
              </w:rPr>
            </w:pPr>
            <w:r w:rsidRPr="002C3EBC">
              <w:rPr>
                <w:rFonts w:ascii="Times New Roman" w:hAnsi="Times New Roman" w:cs="Times New Roman"/>
                <w:sz w:val="24"/>
                <w:szCs w:val="24"/>
              </w:rPr>
              <w:t>твердый</w:t>
            </w:r>
          </w:p>
        </w:tc>
        <w:tc>
          <w:tcPr>
            <w:tcW w:w="1142" w:type="dxa"/>
          </w:tcPr>
          <w:p w14:paraId="6B84A75C"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не ранее 2022</w:t>
            </w:r>
          </w:p>
        </w:tc>
        <w:tc>
          <w:tcPr>
            <w:tcW w:w="1415" w:type="dxa"/>
          </w:tcPr>
          <w:p w14:paraId="5B155D52"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16+</w:t>
            </w:r>
          </w:p>
        </w:tc>
        <w:tc>
          <w:tcPr>
            <w:tcW w:w="844" w:type="dxa"/>
          </w:tcPr>
          <w:p w14:paraId="5DA9F804" w14:textId="77777777" w:rsidR="002C3EBC" w:rsidRPr="002C3EBC" w:rsidRDefault="002C3EBC" w:rsidP="002C3EBC">
            <w:pPr>
              <w:widowControl w:val="0"/>
              <w:spacing w:after="0" w:line="240" w:lineRule="auto"/>
              <w:jc w:val="center"/>
              <w:rPr>
                <w:rFonts w:ascii="Times New Roman" w:hAnsi="Times New Roman" w:cs="Times New Roman"/>
                <w:sz w:val="24"/>
                <w:szCs w:val="24"/>
              </w:rPr>
            </w:pPr>
            <w:r w:rsidRPr="002C3EBC">
              <w:rPr>
                <w:rFonts w:ascii="Times New Roman" w:hAnsi="Times New Roman" w:cs="Times New Roman"/>
                <w:sz w:val="24"/>
                <w:szCs w:val="24"/>
              </w:rPr>
              <w:t>2</w:t>
            </w:r>
          </w:p>
        </w:tc>
      </w:tr>
    </w:tbl>
    <w:p w14:paraId="1CB69AE5" w14:textId="77777777" w:rsidR="002C3EBC" w:rsidRPr="003D46F2" w:rsidRDefault="002C3EBC"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7B45882A" w14:textId="65E6602A" w:rsidR="003257C3" w:rsidRDefault="003257C3" w:rsidP="003257C3">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5.6. </w:t>
      </w:r>
      <w:r>
        <w:rPr>
          <w:rFonts w:ascii="Times New Roman" w:hAnsi="Times New Roman" w:cs="Times New Roman"/>
          <w:color w:val="000000"/>
          <w:sz w:val="24"/>
          <w:szCs w:val="24"/>
        </w:rPr>
        <w:t>Маркировка Товара должна соответствовать обязательным требованиям, установленным законодательством Российской Федерации. Маркировка тары (упаковки) должна обеспечивать идентификацию Товара.</w:t>
      </w:r>
    </w:p>
    <w:p w14:paraId="10614BD5" w14:textId="043DC877" w:rsidR="007C39DF" w:rsidRDefault="007C39DF" w:rsidP="007C39D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5.</w:t>
      </w:r>
      <w:r w:rsidR="003257C3">
        <w:rPr>
          <w:rFonts w:ascii="Times New Roman" w:eastAsia="Times New Roman" w:hAnsi="Times New Roman"/>
          <w:sz w:val="24"/>
          <w:szCs w:val="24"/>
        </w:rPr>
        <w:t>7</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r w:rsidR="003257C3">
        <w:rPr>
          <w:rFonts w:ascii="Times New Roman" w:eastAsia="Times New Roman" w:hAnsi="Times New Roman"/>
          <w:sz w:val="24"/>
          <w:szCs w:val="24"/>
        </w:rPr>
        <w:t xml:space="preserve"> </w:t>
      </w:r>
      <w:r w:rsidR="003257C3" w:rsidRPr="003257C3">
        <w:rPr>
          <w:rFonts w:ascii="Times New Roman" w:eastAsia="Times New Roman" w:hAnsi="Times New Roman"/>
          <w:sz w:val="24"/>
          <w:szCs w:val="24"/>
        </w:rPr>
        <w:t>Прием</w:t>
      </w:r>
      <w:r w:rsidR="003257C3">
        <w:rPr>
          <w:rFonts w:ascii="Times New Roman" w:eastAsia="Times New Roman" w:hAnsi="Times New Roman"/>
          <w:sz w:val="24"/>
          <w:szCs w:val="24"/>
        </w:rPr>
        <w:t>ка</w:t>
      </w:r>
      <w:r w:rsidR="003257C3" w:rsidRPr="003257C3">
        <w:rPr>
          <w:rFonts w:ascii="Times New Roman" w:eastAsia="Times New Roman" w:hAnsi="Times New Roman"/>
          <w:sz w:val="24"/>
          <w:szCs w:val="24"/>
        </w:rPr>
        <w:t xml:space="preserve"> Товара с оформлением документов осуществляется в течение </w:t>
      </w:r>
      <w:r w:rsidR="003257C3">
        <w:rPr>
          <w:rFonts w:ascii="Times New Roman" w:eastAsia="Times New Roman" w:hAnsi="Times New Roman"/>
          <w:sz w:val="24"/>
          <w:szCs w:val="24"/>
        </w:rPr>
        <w:t>1 (</w:t>
      </w:r>
      <w:r w:rsidR="003257C3" w:rsidRPr="003257C3">
        <w:rPr>
          <w:rFonts w:ascii="Times New Roman" w:eastAsia="Times New Roman" w:hAnsi="Times New Roman"/>
          <w:sz w:val="24"/>
          <w:szCs w:val="24"/>
        </w:rPr>
        <w:t>одного</w:t>
      </w:r>
      <w:r w:rsidR="003257C3">
        <w:rPr>
          <w:rFonts w:ascii="Times New Roman" w:eastAsia="Times New Roman" w:hAnsi="Times New Roman"/>
          <w:sz w:val="24"/>
          <w:szCs w:val="24"/>
        </w:rPr>
        <w:t>)</w:t>
      </w:r>
      <w:r w:rsidR="003257C3" w:rsidRPr="003257C3">
        <w:rPr>
          <w:rFonts w:ascii="Times New Roman" w:eastAsia="Times New Roman" w:hAnsi="Times New Roman"/>
          <w:sz w:val="24"/>
          <w:szCs w:val="24"/>
        </w:rPr>
        <w:t xml:space="preserve"> дня с момента фактической доставки Товара</w:t>
      </w:r>
      <w:r w:rsidR="003257C3">
        <w:rPr>
          <w:rFonts w:ascii="Times New Roman" w:eastAsia="Times New Roman" w:hAnsi="Times New Roman"/>
          <w:sz w:val="24"/>
          <w:szCs w:val="24"/>
        </w:rPr>
        <w:t>.</w:t>
      </w:r>
    </w:p>
    <w:p w14:paraId="224E46F6" w14:textId="216A75BD" w:rsidR="003257C3" w:rsidRPr="003257C3" w:rsidRDefault="003257C3" w:rsidP="003257C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5.8. </w:t>
      </w:r>
      <w:r w:rsidRPr="003257C3">
        <w:rPr>
          <w:rFonts w:ascii="Times New Roman" w:eastAsia="Times New Roman" w:hAnsi="Times New Roman"/>
          <w:sz w:val="24"/>
          <w:szCs w:val="24"/>
        </w:rPr>
        <w:t>При приемке Товара представитель Заказчика проводит проверку Товара на предмет его соответствия по ассортименту, количеству, комплектности и товарному виду.</w:t>
      </w:r>
    </w:p>
    <w:p w14:paraId="300513E6" w14:textId="4BBD14FF" w:rsidR="003257C3" w:rsidRPr="003257C3" w:rsidRDefault="003257C3" w:rsidP="003257C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5.9. </w:t>
      </w:r>
      <w:r w:rsidRPr="003257C3">
        <w:rPr>
          <w:rFonts w:ascii="Times New Roman" w:eastAsia="Times New Roman" w:hAnsi="Times New Roman"/>
          <w:sz w:val="24"/>
          <w:szCs w:val="24"/>
        </w:rPr>
        <w:t>Товар не должен иметь внутренних и внешних повреждений и дефектов, в том числе влияющих на возможность использования Товара по назначению.</w:t>
      </w:r>
    </w:p>
    <w:p w14:paraId="205857BF" w14:textId="794E3F03" w:rsidR="003257C3" w:rsidRPr="003257C3" w:rsidRDefault="004313D5" w:rsidP="004313D5">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5.10. </w:t>
      </w:r>
      <w:r w:rsidR="003257C3" w:rsidRPr="003257C3">
        <w:rPr>
          <w:rFonts w:ascii="Times New Roman" w:eastAsia="Times New Roman" w:hAnsi="Times New Roman"/>
          <w:sz w:val="24"/>
          <w:szCs w:val="24"/>
        </w:rPr>
        <w:t>В случае если Товар не соответствует требованиям Заказчика, является дефектным, то новый Товар должен быть предоставлен в течение 30 (тридцати) рабочих дней с даты получения уведомления от Заказчика о несоответствии требований.</w:t>
      </w:r>
      <w:r>
        <w:rPr>
          <w:rFonts w:ascii="Times New Roman" w:eastAsia="Times New Roman" w:hAnsi="Times New Roman"/>
          <w:sz w:val="24"/>
          <w:szCs w:val="24"/>
        </w:rPr>
        <w:t xml:space="preserve"> </w:t>
      </w:r>
      <w:r w:rsidR="003257C3" w:rsidRPr="003257C3">
        <w:rPr>
          <w:rFonts w:ascii="Times New Roman" w:eastAsia="Times New Roman" w:hAnsi="Times New Roman"/>
          <w:sz w:val="24"/>
          <w:szCs w:val="24"/>
        </w:rPr>
        <w:t>При этом некачественный Товар заменяется на Товар, соответствующий по качеству условиям настоящего описания объекта закупки.</w:t>
      </w:r>
    </w:p>
    <w:p w14:paraId="782AFECB" w14:textId="51EB6951" w:rsidR="003257C3" w:rsidRPr="003257C3" w:rsidRDefault="004313D5" w:rsidP="003257C3">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5.11. </w:t>
      </w:r>
      <w:r w:rsidR="003257C3" w:rsidRPr="003257C3">
        <w:rPr>
          <w:rFonts w:ascii="Times New Roman" w:eastAsia="Times New Roman" w:hAnsi="Times New Roman"/>
          <w:sz w:val="24"/>
          <w:szCs w:val="24"/>
        </w:rPr>
        <w:t xml:space="preserve">При обнаружении некомплектности Товара Поставщик обязан поставить отсутствующие позиции в течение 30 (тридцати) рабочих дней с даты получения уведомления Заказчика. </w:t>
      </w:r>
    </w:p>
    <w:p w14:paraId="28E6A6EA" w14:textId="283E48CC" w:rsidR="003257C3" w:rsidRDefault="004313D5" w:rsidP="003257C3">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 xml:space="preserve">5.12. </w:t>
      </w:r>
      <w:r w:rsidR="003257C3" w:rsidRPr="003257C3">
        <w:rPr>
          <w:rFonts w:ascii="Times New Roman" w:eastAsia="Times New Roman" w:hAnsi="Times New Roman"/>
          <w:sz w:val="24"/>
          <w:szCs w:val="24"/>
        </w:rPr>
        <w:t>Дефектный Товар возвращается Поставщику за его счет после поставки нового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6D4FEE23" w14:textId="77777777" w:rsidR="004313D5" w:rsidRPr="004313D5" w:rsidRDefault="004313D5" w:rsidP="004313D5">
      <w:pPr>
        <w:pStyle w:val="26"/>
        <w:spacing w:after="0" w:line="240" w:lineRule="auto"/>
        <w:ind w:firstLine="567"/>
        <w:jc w:val="both"/>
        <w:rPr>
          <w:rFonts w:ascii="Times New Roman" w:hAnsi="Times New Roman"/>
          <w:color w:val="00000A"/>
          <w:sz w:val="24"/>
          <w:szCs w:val="24"/>
          <w:lang w:eastAsia="ru-RU"/>
        </w:rPr>
      </w:pPr>
      <w:r w:rsidRPr="004313D5">
        <w:rPr>
          <w:rFonts w:ascii="Times New Roman" w:hAnsi="Times New Roman"/>
          <w:color w:val="00000A"/>
          <w:sz w:val="24"/>
          <w:szCs w:val="24"/>
          <w:lang w:eastAsia="ru-RU"/>
        </w:rPr>
        <w:t>6.1. По качеству и комплектности поставляемый Товар должен соответствовать установленным стандартам (ГОСТу, сертификату соответствия качества продукции).</w:t>
      </w:r>
    </w:p>
    <w:p w14:paraId="2E6FAB07" w14:textId="77777777" w:rsidR="004313D5" w:rsidRPr="004313D5" w:rsidRDefault="004313D5" w:rsidP="004313D5">
      <w:pPr>
        <w:pStyle w:val="26"/>
        <w:spacing w:after="0" w:line="240" w:lineRule="auto"/>
        <w:ind w:firstLine="567"/>
        <w:jc w:val="both"/>
        <w:rPr>
          <w:rFonts w:ascii="Times New Roman" w:hAnsi="Times New Roman"/>
          <w:color w:val="00000A"/>
          <w:sz w:val="24"/>
          <w:szCs w:val="24"/>
          <w:lang w:eastAsia="ru-RU"/>
        </w:rPr>
      </w:pPr>
      <w:r w:rsidRPr="004313D5">
        <w:rPr>
          <w:rFonts w:ascii="Times New Roman" w:hAnsi="Times New Roman"/>
          <w:color w:val="00000A"/>
          <w:sz w:val="24"/>
          <w:szCs w:val="24"/>
          <w:lang w:eastAsia="ru-RU"/>
        </w:rPr>
        <w:t>Значение характеристики Товара должны быть в соответствии с настоящим описанием объекта закупки и не может изменяться участником закупки.</w:t>
      </w:r>
    </w:p>
    <w:p w14:paraId="0D00FE31" w14:textId="4C463273" w:rsidR="004313D5" w:rsidRPr="004313D5" w:rsidRDefault="004313D5" w:rsidP="004313D5">
      <w:pPr>
        <w:pStyle w:val="26"/>
        <w:spacing w:after="0" w:line="240" w:lineRule="auto"/>
        <w:ind w:firstLine="567"/>
        <w:jc w:val="both"/>
        <w:rPr>
          <w:rFonts w:ascii="Times New Roman" w:hAnsi="Times New Roman"/>
          <w:color w:val="00000A"/>
          <w:sz w:val="24"/>
          <w:szCs w:val="24"/>
          <w:lang w:eastAsia="ru-RU"/>
        </w:rPr>
      </w:pPr>
      <w:r w:rsidRPr="004313D5">
        <w:rPr>
          <w:rFonts w:ascii="Times New Roman" w:hAnsi="Times New Roman"/>
          <w:color w:val="00000A"/>
          <w:sz w:val="24"/>
          <w:szCs w:val="24"/>
          <w:lang w:eastAsia="ru-RU"/>
        </w:rPr>
        <w:t>6.2.</w:t>
      </w:r>
      <w:r w:rsidRPr="004313D5">
        <w:rPr>
          <w:rFonts w:ascii="Times New Roman" w:hAnsi="Times New Roman"/>
          <w:color w:val="00000A"/>
          <w:sz w:val="24"/>
          <w:szCs w:val="24"/>
          <w:lang w:eastAsia="ru-RU"/>
        </w:rPr>
        <w:tab/>
        <w:t>Товар должен быть новым, не контрафактным, не фальсифицированным, не бывшим в эксплуатации, не принадлежать третьим лицам и быть свободным от чьих-либо залоговых обязательств, без механических повреждений, поражений грибковыми заболеваниями, типографских дефектов и полиграфического брака, в хорошем полиграфическом исполнении, подтверждаться наличием сертификатов, обязательных для данного вида Товара, оформленных в соответствии с действующим законодательством</w:t>
      </w:r>
      <w:r>
        <w:rPr>
          <w:rFonts w:ascii="Times New Roman" w:hAnsi="Times New Roman"/>
          <w:color w:val="00000A"/>
          <w:sz w:val="24"/>
          <w:szCs w:val="24"/>
          <w:lang w:eastAsia="ru-RU"/>
        </w:rPr>
        <w:t xml:space="preserve"> Российской Федерации</w:t>
      </w:r>
      <w:r w:rsidRPr="004313D5">
        <w:rPr>
          <w:rFonts w:ascii="Times New Roman" w:hAnsi="Times New Roman"/>
          <w:color w:val="00000A"/>
          <w:sz w:val="24"/>
          <w:szCs w:val="24"/>
          <w:lang w:eastAsia="ru-RU"/>
        </w:rPr>
        <w:t xml:space="preserve">. </w:t>
      </w:r>
    </w:p>
    <w:p w14:paraId="7A245EAF" w14:textId="77777777" w:rsidR="004313D5" w:rsidRPr="004313D5" w:rsidRDefault="004313D5" w:rsidP="004313D5">
      <w:pPr>
        <w:pStyle w:val="26"/>
        <w:spacing w:after="0" w:line="240" w:lineRule="auto"/>
        <w:ind w:firstLine="567"/>
        <w:jc w:val="both"/>
        <w:rPr>
          <w:rFonts w:ascii="Times New Roman" w:hAnsi="Times New Roman"/>
          <w:color w:val="00000A"/>
          <w:sz w:val="24"/>
          <w:szCs w:val="24"/>
          <w:lang w:eastAsia="ru-RU"/>
        </w:rPr>
      </w:pPr>
      <w:r w:rsidRPr="004313D5">
        <w:rPr>
          <w:rFonts w:ascii="Times New Roman" w:hAnsi="Times New Roman"/>
          <w:color w:val="00000A"/>
          <w:sz w:val="24"/>
          <w:szCs w:val="24"/>
          <w:lang w:eastAsia="ru-RU"/>
        </w:rPr>
        <w:t>Товар не должен иметь дефектов, связанных с качеством изготовления (типографский брак), либо появляющихся в результате действия или упущения Поставщика при транспортировке, замена бракованных изданий осуществляется за счет Поставщика.</w:t>
      </w:r>
    </w:p>
    <w:p w14:paraId="60516B50" w14:textId="77777777" w:rsidR="004313D5" w:rsidRPr="004313D5" w:rsidRDefault="004313D5" w:rsidP="004313D5">
      <w:pPr>
        <w:pStyle w:val="26"/>
        <w:spacing w:after="0" w:line="240" w:lineRule="auto"/>
        <w:ind w:firstLine="567"/>
        <w:jc w:val="both"/>
        <w:rPr>
          <w:rFonts w:ascii="Times New Roman" w:hAnsi="Times New Roman"/>
          <w:color w:val="00000A"/>
          <w:sz w:val="24"/>
          <w:szCs w:val="24"/>
          <w:lang w:eastAsia="ru-RU"/>
        </w:rPr>
      </w:pPr>
      <w:r w:rsidRPr="004313D5">
        <w:rPr>
          <w:rFonts w:ascii="Times New Roman" w:hAnsi="Times New Roman"/>
          <w:color w:val="00000A"/>
          <w:sz w:val="24"/>
          <w:szCs w:val="24"/>
          <w:lang w:eastAsia="ru-RU"/>
        </w:rPr>
        <w:t>6.3. Товар должен быть упакован в пачки или коробки, упаковка должна обеспечивать сохранность и защиту Товара от повреждений во время транспортировки. Ответственность за повреждения Товара при транспортировке несет Поставщик.</w:t>
      </w:r>
    </w:p>
    <w:p w14:paraId="2E8ED320" w14:textId="77777777" w:rsidR="004313D5" w:rsidRPr="004313D5" w:rsidRDefault="004313D5" w:rsidP="004313D5">
      <w:pPr>
        <w:pStyle w:val="26"/>
        <w:spacing w:after="0" w:line="240" w:lineRule="auto"/>
        <w:ind w:firstLine="567"/>
        <w:jc w:val="both"/>
        <w:rPr>
          <w:rFonts w:ascii="Times New Roman" w:hAnsi="Times New Roman"/>
          <w:color w:val="00000A"/>
          <w:sz w:val="24"/>
          <w:szCs w:val="24"/>
          <w:lang w:eastAsia="ru-RU"/>
        </w:rPr>
      </w:pPr>
      <w:r w:rsidRPr="004313D5">
        <w:rPr>
          <w:rFonts w:ascii="Times New Roman" w:hAnsi="Times New Roman"/>
          <w:color w:val="00000A"/>
          <w:sz w:val="24"/>
          <w:szCs w:val="24"/>
          <w:lang w:eastAsia="ru-RU"/>
        </w:rPr>
        <w:t xml:space="preserve">6.4. Полиграфическое качество поставляемого Товара включая качество бумаги, должно соответствовать техническим стандартам, условиям и нормам, действующим в Российской Федерации.                                                                                                                          </w:t>
      </w:r>
    </w:p>
    <w:p w14:paraId="38463E27" w14:textId="77777777" w:rsidR="004313D5" w:rsidRPr="004313D5" w:rsidRDefault="004313D5" w:rsidP="004313D5">
      <w:pPr>
        <w:pStyle w:val="26"/>
        <w:spacing w:after="0" w:line="240" w:lineRule="auto"/>
        <w:ind w:firstLine="567"/>
        <w:jc w:val="both"/>
        <w:rPr>
          <w:rFonts w:ascii="Times New Roman" w:hAnsi="Times New Roman"/>
          <w:color w:val="00000A"/>
          <w:sz w:val="24"/>
          <w:szCs w:val="24"/>
          <w:lang w:eastAsia="ru-RU"/>
        </w:rPr>
      </w:pPr>
      <w:r w:rsidRPr="004313D5">
        <w:rPr>
          <w:rFonts w:ascii="Times New Roman" w:hAnsi="Times New Roman"/>
          <w:color w:val="00000A"/>
          <w:sz w:val="24"/>
          <w:szCs w:val="24"/>
          <w:lang w:eastAsia="ru-RU"/>
        </w:rPr>
        <w:t xml:space="preserve">6.5. Поставляемый Товар должен обеспечивать безопасность его использования. </w:t>
      </w:r>
    </w:p>
    <w:p w14:paraId="7897677C" w14:textId="3C0A3FC4" w:rsidR="007C39DF" w:rsidRDefault="004313D5" w:rsidP="004313D5">
      <w:pPr>
        <w:pStyle w:val="26"/>
        <w:spacing w:after="0" w:line="240" w:lineRule="auto"/>
        <w:ind w:firstLine="567"/>
        <w:contextualSpacing w:val="0"/>
        <w:jc w:val="both"/>
        <w:rPr>
          <w:rFonts w:ascii="Times New Roman" w:hAnsi="Times New Roman"/>
          <w:color w:val="00000A"/>
          <w:sz w:val="24"/>
          <w:szCs w:val="24"/>
        </w:rPr>
      </w:pPr>
      <w:r w:rsidRPr="004313D5">
        <w:rPr>
          <w:rFonts w:ascii="Times New Roman" w:hAnsi="Times New Roman"/>
          <w:color w:val="00000A"/>
          <w:sz w:val="24"/>
          <w:szCs w:val="24"/>
          <w:lang w:eastAsia="ru-RU"/>
        </w:rPr>
        <w:t>6.6. В случае обнаружения Заказчиком некачественного Товара при его приемке, Поставщик обязан произвести его замену в течение 30 (тридцати) рабочих дней со дня уведомления Поставщика Заказчиком. Под некачественным Товаром понимаются дефекты качества изданий, связанные с полиграфическим браком или с потерей товарного вида.</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4ABAF22C" w14:textId="77777777" w:rsidR="00F40A93" w:rsidRPr="00F40A93"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40A93">
        <w:rPr>
          <w:rFonts w:ascii="Times New Roman" w:hAnsi="Times New Roman" w:cs="Times New Roman"/>
          <w:sz w:val="24"/>
          <w:szCs w:val="24"/>
        </w:rPr>
        <w:t xml:space="preserve">7.1. На поставляемый Товар Поставщик предоставляет гарантию качества в соответствии с нормативными документами на данный вид Товара.  </w:t>
      </w:r>
    </w:p>
    <w:p w14:paraId="00E95ED3" w14:textId="77777777" w:rsidR="00F40A93" w:rsidRPr="00F40A93"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40A93">
        <w:rPr>
          <w:rFonts w:ascii="Times New Roman" w:hAnsi="Times New Roman" w:cs="Times New Roman"/>
          <w:sz w:val="24"/>
          <w:szCs w:val="24"/>
        </w:rPr>
        <w:t>7.2.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санитарно-гигиеническим нормам и правилам, экологическим требования, в том числе:</w:t>
      </w:r>
    </w:p>
    <w:p w14:paraId="13E77A27" w14:textId="77777777" w:rsidR="00F40A93" w:rsidRPr="00F40A93"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40A93">
        <w:rPr>
          <w:rFonts w:ascii="Times New Roman" w:hAnsi="Times New Roman" w:cs="Times New Roman"/>
          <w:sz w:val="24"/>
          <w:szCs w:val="24"/>
        </w:rPr>
        <w:t>- Федеральный закон от 30.03.1999 N 52-ФЗ «О санитарно-эпидемиологическом благополучии населения»:</w:t>
      </w:r>
    </w:p>
    <w:p w14:paraId="3245F82C" w14:textId="77777777" w:rsidR="00F40A93" w:rsidRPr="00F40A93"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40A93">
        <w:rPr>
          <w:rFonts w:ascii="Times New Roman" w:hAnsi="Times New Roman" w:cs="Times New Roman"/>
          <w:sz w:val="24"/>
          <w:szCs w:val="24"/>
        </w:rPr>
        <w:t>-  СанПиН 1.2.3685-21 Гигиенические нормативы и требования к обеспечению безопасности и (или) безвредности для человека факторов среды обитания</w:t>
      </w:r>
    </w:p>
    <w:p w14:paraId="414E7255" w14:textId="77777777" w:rsidR="00F40A93" w:rsidRPr="00F40A93"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40A93">
        <w:rPr>
          <w:rFonts w:ascii="Times New Roman" w:hAnsi="Times New Roman" w:cs="Times New Roman"/>
          <w:sz w:val="24"/>
          <w:szCs w:val="24"/>
        </w:rPr>
        <w:t>-  ГОСТ Р 7.0.4-2020 "Система стандартов по информации, библиотечному и издательскому делу. Издания. Выходные сведения. Общие требования и правила оформления"</w:t>
      </w:r>
    </w:p>
    <w:p w14:paraId="79850DDD" w14:textId="77777777" w:rsidR="00F40A93" w:rsidRPr="00F40A93"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40A93">
        <w:rPr>
          <w:rFonts w:ascii="Times New Roman" w:hAnsi="Times New Roman" w:cs="Times New Roman"/>
          <w:sz w:val="24"/>
          <w:szCs w:val="24"/>
        </w:rPr>
        <w:t>- ГОСТ Р 7.0.60-2020 "Национальный стандарт Российской Федерации. Система стандартов по информации, библиотечному и издательскому делу. Издания. Основные виды. Термины и определения";</w:t>
      </w:r>
    </w:p>
    <w:p w14:paraId="0071DDDC" w14:textId="77777777" w:rsidR="00F40A93" w:rsidRPr="00F40A93"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40A93">
        <w:rPr>
          <w:rFonts w:ascii="Times New Roman" w:hAnsi="Times New Roman" w:cs="Times New Roman"/>
          <w:sz w:val="24"/>
          <w:szCs w:val="24"/>
        </w:rPr>
        <w:t>- ГОСТ 4.482-87 "Государственный стандарт Союза ССР. Система показателей качества продукции. Издания книжные и журнальные. Издательско-полиграфическое оформление и полиграфическое исполнение. Номенклатура показателей".</w:t>
      </w:r>
    </w:p>
    <w:p w14:paraId="2B58FD17" w14:textId="77777777" w:rsidR="00F40A93" w:rsidRPr="00F40A93"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F40A93">
        <w:rPr>
          <w:rFonts w:ascii="Times New Roman" w:hAnsi="Times New Roman" w:cs="Times New Roman"/>
          <w:sz w:val="24"/>
          <w:szCs w:val="24"/>
        </w:rPr>
        <w:t>7.3. При обнаружении в поставленном Товаре несоответствий требованиям Контракта, а также потере качества и т.п., Поставщик обязан заменить такой Товар на новый в срок до 30 (тридцати) рабочих дней со дня извещения Поставщика об обнаружении указанных недостатков.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171DA454" w14:textId="591DC5C7" w:rsidR="003D4786" w:rsidRDefault="00F40A93" w:rsidP="00F40A93">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F40A93">
        <w:rPr>
          <w:rFonts w:ascii="Times New Roman" w:hAnsi="Times New Roman" w:cs="Times New Roman"/>
          <w:sz w:val="24"/>
          <w:szCs w:val="24"/>
        </w:rPr>
        <w:t>7.4. Поставщик осуществляет обязательный контроль за полнотой поступления Товара. Поставщик поставляет Заказчику Товар надлежащего качества, и в количестве, указанном в спецификации. Выполнение обязательств Поставщиком по поставке Товара считается исполненным только при получении Заказчиком всего Товара и документов, предусмотренных Контрактом.</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C7649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C7649F" w:rsidRDefault="00C74956" w:rsidP="00C7649F">
            <w:pPr>
              <w:spacing w:after="0" w:line="240" w:lineRule="auto"/>
              <w:ind w:firstLine="1"/>
              <w:jc w:val="center"/>
              <w:rPr>
                <w:rFonts w:ascii="Times New Roman" w:eastAsia="Times New Roman" w:hAnsi="Times New Roman" w:cs="Times New Roman"/>
                <w:color w:val="auto"/>
                <w:spacing w:val="-10"/>
                <w:sz w:val="24"/>
                <w:szCs w:val="24"/>
                <w:lang w:eastAsia="en-US"/>
              </w:rPr>
            </w:pPr>
            <w:r w:rsidRPr="00C7649F">
              <w:rPr>
                <w:rFonts w:ascii="Times New Roman" w:eastAsia="Times New Roman" w:hAnsi="Times New Roman" w:cs="Times New Roman"/>
                <w:color w:val="auto"/>
                <w:spacing w:val="-10"/>
                <w:sz w:val="24"/>
                <w:szCs w:val="24"/>
                <w:lang w:eastAsia="en-US"/>
              </w:rPr>
              <w:t>№</w:t>
            </w:r>
          </w:p>
          <w:p w14:paraId="702D296B" w14:textId="77777777" w:rsidR="006321AF" w:rsidRPr="00C7649F" w:rsidRDefault="00C74956" w:rsidP="00C7649F">
            <w:pPr>
              <w:spacing w:after="0" w:line="240" w:lineRule="auto"/>
              <w:ind w:firstLine="1"/>
              <w:jc w:val="center"/>
              <w:rPr>
                <w:rFonts w:ascii="Times New Roman" w:eastAsia="Times New Roman" w:hAnsi="Times New Roman" w:cs="Times New Roman"/>
                <w:color w:val="auto"/>
                <w:spacing w:val="-10"/>
                <w:sz w:val="24"/>
                <w:szCs w:val="24"/>
                <w:lang w:eastAsia="en-US"/>
              </w:rPr>
            </w:pPr>
            <w:r w:rsidRPr="00C7649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C7649F" w:rsidRDefault="00C74956" w:rsidP="00C7649F">
            <w:pPr>
              <w:widowControl w:val="0"/>
              <w:spacing w:after="0" w:line="240" w:lineRule="auto"/>
              <w:jc w:val="center"/>
              <w:rPr>
                <w:rFonts w:ascii="Times New Roman" w:eastAsia="Times New Roman" w:hAnsi="Times New Roman" w:cs="Times New Roman"/>
                <w:color w:val="auto"/>
                <w:sz w:val="24"/>
                <w:szCs w:val="24"/>
                <w:lang w:eastAsia="en-US"/>
              </w:rPr>
            </w:pPr>
            <w:r w:rsidRPr="00C7649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C7649F" w:rsidRDefault="00C74956" w:rsidP="00C7649F">
            <w:pPr>
              <w:spacing w:after="0" w:line="240" w:lineRule="auto"/>
              <w:jc w:val="center"/>
              <w:rPr>
                <w:rFonts w:ascii="Times New Roman" w:eastAsia="Times New Roman" w:hAnsi="Times New Roman" w:cs="Times New Roman"/>
                <w:color w:val="auto"/>
                <w:spacing w:val="-10"/>
                <w:sz w:val="24"/>
                <w:szCs w:val="24"/>
                <w:lang w:eastAsia="en-US"/>
              </w:rPr>
            </w:pPr>
            <w:r w:rsidRPr="00C7649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C7649F" w:rsidRDefault="00C74956" w:rsidP="00C7649F">
            <w:pPr>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C7649F" w:rsidRDefault="00C74956" w:rsidP="00C7649F">
            <w:pPr>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C7649F" w:rsidRDefault="00C74956" w:rsidP="00C7649F">
            <w:pPr>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Стоимость, руб.</w:t>
            </w:r>
          </w:p>
        </w:tc>
      </w:tr>
      <w:tr w:rsidR="001A3BD9" w:rsidRPr="00C7649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C7649F" w:rsidRDefault="001A3BD9"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63CED0CC" w:rsidR="001A3BD9" w:rsidRPr="00C7649F" w:rsidRDefault="00816E48"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Ленковская Е.</w:t>
            </w:r>
            <w:r w:rsidRPr="00C7649F">
              <w:rPr>
                <w:rFonts w:ascii="Times New Roman" w:hAnsi="Times New Roman" w:cs="Times New Roman"/>
                <w:sz w:val="24"/>
                <w:szCs w:val="24"/>
              </w:rPr>
              <w:t xml:space="preserve"> </w:t>
            </w:r>
            <w:r w:rsidR="00896906" w:rsidRPr="00C7649F">
              <w:rPr>
                <w:rFonts w:ascii="Times New Roman" w:hAnsi="Times New Roman" w:cs="Times New Roman"/>
                <w:sz w:val="24"/>
                <w:szCs w:val="24"/>
              </w:rPr>
              <w:t>Волга-бабушка. Наши с Савкой разговоры о великой реке</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C7649F" w:rsidRDefault="00016647"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50CB5366" w:rsidR="001A3BD9"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C7649F" w:rsidRDefault="001A3BD9"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C7649F" w:rsidRDefault="001A3BD9"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2DDBA82"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259A2621"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25B588D2" w14:textId="03C42E3E" w:rsidR="00816E48" w:rsidRPr="00C7649F" w:rsidRDefault="00816E48"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Андриевская Ж.</w:t>
            </w:r>
            <w:r w:rsidRPr="00C7649F">
              <w:rPr>
                <w:rFonts w:ascii="Times New Roman" w:hAnsi="Times New Roman" w:cs="Times New Roman"/>
                <w:sz w:val="24"/>
                <w:szCs w:val="24"/>
              </w:rPr>
              <w:tab/>
              <w:t>Славные Рюриковичи. От Рюрика до Ярослава мудрого</w:t>
            </w:r>
          </w:p>
        </w:tc>
        <w:tc>
          <w:tcPr>
            <w:tcW w:w="850" w:type="dxa"/>
            <w:tcBorders>
              <w:top w:val="single" w:sz="4" w:space="0" w:color="000000"/>
              <w:left w:val="single" w:sz="4" w:space="0" w:color="000000"/>
              <w:bottom w:val="single" w:sz="4" w:space="0" w:color="000000"/>
              <w:right w:val="single" w:sz="4" w:space="0" w:color="000000"/>
            </w:tcBorders>
          </w:tcPr>
          <w:p w14:paraId="404EA90B" w14:textId="6302AA8B"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24B7F326" w14:textId="791E9947"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3FF7BEB7"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E5C3804"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6276214E"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5394C59D"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0D6DEC55" w14:textId="7E23B0C6" w:rsidR="00816E48" w:rsidRPr="00C7649F" w:rsidRDefault="00816E48"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Володихин Д.</w:t>
            </w:r>
            <w:r w:rsidRPr="00C7649F">
              <w:rPr>
                <w:rFonts w:ascii="Times New Roman" w:hAnsi="Times New Roman" w:cs="Times New Roman"/>
                <w:sz w:val="24"/>
                <w:szCs w:val="24"/>
              </w:rPr>
              <w:tab/>
              <w:t>Полководцы Святой Руси</w:t>
            </w:r>
          </w:p>
        </w:tc>
        <w:tc>
          <w:tcPr>
            <w:tcW w:w="850" w:type="dxa"/>
            <w:tcBorders>
              <w:top w:val="single" w:sz="4" w:space="0" w:color="000000"/>
              <w:left w:val="single" w:sz="4" w:space="0" w:color="000000"/>
              <w:bottom w:val="single" w:sz="4" w:space="0" w:color="000000"/>
              <w:right w:val="single" w:sz="4" w:space="0" w:color="000000"/>
            </w:tcBorders>
          </w:tcPr>
          <w:p w14:paraId="4D10399E" w14:textId="78556F48"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027F39D8" w14:textId="25EB219F"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65DAC5F8"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4E9A546"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3157B2D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0ED1AAE"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23252415" w14:textId="13C700BC" w:rsidR="00816E48" w:rsidRPr="00C7649F" w:rsidRDefault="00816E48"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Карпов А.</w:t>
            </w:r>
            <w:r w:rsidRPr="00C7649F">
              <w:rPr>
                <w:rFonts w:ascii="Times New Roman" w:hAnsi="Times New Roman" w:cs="Times New Roman"/>
                <w:sz w:val="24"/>
                <w:szCs w:val="24"/>
              </w:rPr>
              <w:tab/>
              <w:t>Великий князь Ярослав Мудрый.</w:t>
            </w:r>
          </w:p>
        </w:tc>
        <w:tc>
          <w:tcPr>
            <w:tcW w:w="850" w:type="dxa"/>
            <w:tcBorders>
              <w:top w:val="single" w:sz="4" w:space="0" w:color="000000"/>
              <w:left w:val="single" w:sz="4" w:space="0" w:color="000000"/>
              <w:bottom w:val="single" w:sz="4" w:space="0" w:color="000000"/>
              <w:right w:val="single" w:sz="4" w:space="0" w:color="000000"/>
            </w:tcBorders>
          </w:tcPr>
          <w:p w14:paraId="62E60D2C" w14:textId="009B26BB"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2E944AA2" w14:textId="487588BC"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09FFEB64"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9F61A32"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6F217BA1"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99B2907"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0081E7EF" w14:textId="6AC8D52F" w:rsidR="00816E48" w:rsidRPr="00C7649F" w:rsidRDefault="005118D8"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Карпов А.</w:t>
            </w:r>
            <w:r w:rsidRPr="00C7649F">
              <w:rPr>
                <w:rFonts w:ascii="Times New Roman" w:hAnsi="Times New Roman" w:cs="Times New Roman"/>
                <w:sz w:val="24"/>
                <w:szCs w:val="24"/>
              </w:rPr>
              <w:tab/>
              <w:t>Великий князь Юрий Долгорукий</w:t>
            </w:r>
          </w:p>
        </w:tc>
        <w:tc>
          <w:tcPr>
            <w:tcW w:w="850" w:type="dxa"/>
            <w:tcBorders>
              <w:top w:val="single" w:sz="4" w:space="0" w:color="000000"/>
              <w:left w:val="single" w:sz="4" w:space="0" w:color="000000"/>
              <w:bottom w:val="single" w:sz="4" w:space="0" w:color="000000"/>
              <w:right w:val="single" w:sz="4" w:space="0" w:color="000000"/>
            </w:tcBorders>
          </w:tcPr>
          <w:p w14:paraId="12AB7CDD" w14:textId="5B2973ED"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57E1F73D" w14:textId="600B6212"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12D6B30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19F80EA"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6831020"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2A8CD552"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77E084ED" w14:textId="13A51EC2" w:rsidR="00816E48" w:rsidRPr="00C7649F" w:rsidRDefault="005118D8"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Колпакова О.</w:t>
            </w:r>
            <w:r w:rsidRPr="00C7649F">
              <w:rPr>
                <w:rFonts w:ascii="Times New Roman" w:hAnsi="Times New Roman" w:cs="Times New Roman"/>
                <w:sz w:val="24"/>
                <w:szCs w:val="24"/>
              </w:rPr>
              <w:tab/>
              <w:t>Александр Невский.</w:t>
            </w:r>
          </w:p>
        </w:tc>
        <w:tc>
          <w:tcPr>
            <w:tcW w:w="850" w:type="dxa"/>
            <w:tcBorders>
              <w:top w:val="single" w:sz="4" w:space="0" w:color="000000"/>
              <w:left w:val="single" w:sz="4" w:space="0" w:color="000000"/>
              <w:bottom w:val="single" w:sz="4" w:space="0" w:color="000000"/>
              <w:right w:val="single" w:sz="4" w:space="0" w:color="000000"/>
            </w:tcBorders>
          </w:tcPr>
          <w:p w14:paraId="7B5865A4" w14:textId="60513A71"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09403400" w14:textId="2FBE3B36"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7F179B5E"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7B06E44"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341DCF4"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78D1DF26"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266AB349" w14:textId="54AF4C59" w:rsidR="00816E48" w:rsidRPr="00C7649F" w:rsidRDefault="005118D8"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Колпакова О.</w:t>
            </w:r>
            <w:r w:rsidRPr="00C7649F">
              <w:rPr>
                <w:rFonts w:ascii="Times New Roman" w:hAnsi="Times New Roman" w:cs="Times New Roman"/>
                <w:sz w:val="24"/>
                <w:szCs w:val="24"/>
              </w:rPr>
              <w:tab/>
              <w:t>Дмитрий Донской</w:t>
            </w:r>
          </w:p>
        </w:tc>
        <w:tc>
          <w:tcPr>
            <w:tcW w:w="850" w:type="dxa"/>
            <w:tcBorders>
              <w:top w:val="single" w:sz="4" w:space="0" w:color="000000"/>
              <w:left w:val="single" w:sz="4" w:space="0" w:color="000000"/>
              <w:bottom w:val="single" w:sz="4" w:space="0" w:color="000000"/>
              <w:right w:val="single" w:sz="4" w:space="0" w:color="000000"/>
            </w:tcBorders>
          </w:tcPr>
          <w:p w14:paraId="666CC25F" w14:textId="273BE335"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569A1F5" w14:textId="2FF244F5"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70771FF9"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51289E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15CD0ED5"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5997FCEA"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36CE8083" w14:textId="4A1AD033"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Чудинова Е.</w:t>
            </w:r>
            <w:r w:rsidRPr="00C7649F">
              <w:rPr>
                <w:rFonts w:ascii="Times New Roman" w:hAnsi="Times New Roman" w:cs="Times New Roman"/>
                <w:sz w:val="24"/>
                <w:szCs w:val="24"/>
              </w:rPr>
              <w:tab/>
              <w:t>Гардарика</w:t>
            </w:r>
          </w:p>
        </w:tc>
        <w:tc>
          <w:tcPr>
            <w:tcW w:w="850" w:type="dxa"/>
            <w:tcBorders>
              <w:top w:val="single" w:sz="4" w:space="0" w:color="000000"/>
              <w:left w:val="single" w:sz="4" w:space="0" w:color="000000"/>
              <w:bottom w:val="single" w:sz="4" w:space="0" w:color="000000"/>
              <w:right w:val="single" w:sz="4" w:space="0" w:color="000000"/>
            </w:tcBorders>
          </w:tcPr>
          <w:p w14:paraId="2B2503D3" w14:textId="3F884025"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46106E26" w14:textId="7C4C49A3"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7F5E7FFE"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7612B75"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4BCF7EBD"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FA2548F"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4192E809" w14:textId="1CA11AFD"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Поротников В.</w:t>
            </w:r>
            <w:r w:rsidRPr="00C7649F">
              <w:rPr>
                <w:rFonts w:ascii="Times New Roman" w:hAnsi="Times New Roman" w:cs="Times New Roman"/>
                <w:sz w:val="24"/>
                <w:szCs w:val="24"/>
              </w:rPr>
              <w:tab/>
              <w:t>1612. Минин и Пожарский</w:t>
            </w:r>
          </w:p>
        </w:tc>
        <w:tc>
          <w:tcPr>
            <w:tcW w:w="850" w:type="dxa"/>
            <w:tcBorders>
              <w:top w:val="single" w:sz="4" w:space="0" w:color="000000"/>
              <w:left w:val="single" w:sz="4" w:space="0" w:color="000000"/>
              <w:bottom w:val="single" w:sz="4" w:space="0" w:color="000000"/>
              <w:right w:val="single" w:sz="4" w:space="0" w:color="000000"/>
            </w:tcBorders>
          </w:tcPr>
          <w:p w14:paraId="3BDC854D" w14:textId="6911A7C0"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5F2A142" w14:textId="15B1DBDE"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182122FE"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A481EB9"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748A521C"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4CA162A"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7C12187" w14:textId="66BD1F55"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Шигин В.</w:t>
            </w:r>
            <w:r w:rsidRPr="00C7649F">
              <w:rPr>
                <w:rFonts w:ascii="Times New Roman" w:hAnsi="Times New Roman" w:cs="Times New Roman"/>
                <w:sz w:val="24"/>
                <w:szCs w:val="24"/>
              </w:rPr>
              <w:tab/>
              <w:t>Севастополь. Город русской славы</w:t>
            </w:r>
          </w:p>
        </w:tc>
        <w:tc>
          <w:tcPr>
            <w:tcW w:w="850" w:type="dxa"/>
            <w:tcBorders>
              <w:top w:val="single" w:sz="4" w:space="0" w:color="000000"/>
              <w:left w:val="single" w:sz="4" w:space="0" w:color="000000"/>
              <w:bottom w:val="single" w:sz="4" w:space="0" w:color="000000"/>
              <w:right w:val="single" w:sz="4" w:space="0" w:color="000000"/>
            </w:tcBorders>
          </w:tcPr>
          <w:p w14:paraId="672FEA78" w14:textId="655D688F"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3442E0CD" w14:textId="634C8B9E"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04B6DED6"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68F5A5B"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4268928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40C7C4"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4A3C8876" w14:textId="2AF6F747"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 xml:space="preserve">Факторович Е. </w:t>
            </w:r>
            <w:r w:rsidRPr="00C7649F">
              <w:rPr>
                <w:rFonts w:ascii="Times New Roman" w:hAnsi="Times New Roman" w:cs="Times New Roman"/>
                <w:sz w:val="24"/>
                <w:szCs w:val="24"/>
              </w:rPr>
              <w:tab/>
              <w:t>Детская книга войны. Дневники 1941-1945</w:t>
            </w:r>
          </w:p>
        </w:tc>
        <w:tc>
          <w:tcPr>
            <w:tcW w:w="850" w:type="dxa"/>
            <w:tcBorders>
              <w:top w:val="single" w:sz="4" w:space="0" w:color="000000"/>
              <w:left w:val="single" w:sz="4" w:space="0" w:color="000000"/>
              <w:bottom w:val="single" w:sz="4" w:space="0" w:color="000000"/>
              <w:right w:val="single" w:sz="4" w:space="0" w:color="000000"/>
            </w:tcBorders>
          </w:tcPr>
          <w:p w14:paraId="0F4C040A" w14:textId="4B8120CC"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243C00F" w14:textId="0A95208A"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C2BE3C8"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ACE2B87"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3F79CA36"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1C90DCD0"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7C73CCE8" w14:textId="5BA814C7"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Ермакова Н. Штильман С.</w:t>
            </w:r>
            <w:r w:rsidRPr="00C7649F">
              <w:rPr>
                <w:rFonts w:ascii="Times New Roman" w:hAnsi="Times New Roman" w:cs="Times New Roman"/>
                <w:sz w:val="24"/>
                <w:szCs w:val="24"/>
              </w:rPr>
              <w:tab/>
              <w:t>А я останусь!</w:t>
            </w:r>
          </w:p>
        </w:tc>
        <w:tc>
          <w:tcPr>
            <w:tcW w:w="850" w:type="dxa"/>
            <w:tcBorders>
              <w:top w:val="single" w:sz="4" w:space="0" w:color="000000"/>
              <w:left w:val="single" w:sz="4" w:space="0" w:color="000000"/>
              <w:bottom w:val="single" w:sz="4" w:space="0" w:color="000000"/>
              <w:right w:val="single" w:sz="4" w:space="0" w:color="000000"/>
            </w:tcBorders>
          </w:tcPr>
          <w:p w14:paraId="0188ED13" w14:textId="33D40CB3"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CFBB110" w14:textId="160E1671"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5EC4B7B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BC99584"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6C040861"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70DBF6C"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257562A2" w14:textId="3E0F590B"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Олифир С.</w:t>
            </w:r>
            <w:r w:rsidRPr="00C7649F">
              <w:rPr>
                <w:rFonts w:ascii="Times New Roman" w:hAnsi="Times New Roman" w:cs="Times New Roman"/>
                <w:sz w:val="24"/>
                <w:szCs w:val="24"/>
              </w:rPr>
              <w:tab/>
              <w:t>Когда я был маленьким, у нас была война</w:t>
            </w:r>
          </w:p>
        </w:tc>
        <w:tc>
          <w:tcPr>
            <w:tcW w:w="850" w:type="dxa"/>
            <w:tcBorders>
              <w:top w:val="single" w:sz="4" w:space="0" w:color="000000"/>
              <w:left w:val="single" w:sz="4" w:space="0" w:color="000000"/>
              <w:bottom w:val="single" w:sz="4" w:space="0" w:color="000000"/>
              <w:right w:val="single" w:sz="4" w:space="0" w:color="000000"/>
            </w:tcBorders>
          </w:tcPr>
          <w:p w14:paraId="2355B6DF" w14:textId="68F7F9A7"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2A555092" w14:textId="357FAB64"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600B66D"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4632EB8"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018446A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6335E02"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7BAA2081" w14:textId="62BCAAB7"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 xml:space="preserve">Сухачёв М.  </w:t>
            </w:r>
            <w:r w:rsidRPr="00C7649F">
              <w:rPr>
                <w:rFonts w:ascii="Times New Roman" w:hAnsi="Times New Roman" w:cs="Times New Roman"/>
                <w:sz w:val="24"/>
                <w:szCs w:val="24"/>
              </w:rPr>
              <w:tab/>
              <w:t>Дети блокады.</w:t>
            </w:r>
          </w:p>
        </w:tc>
        <w:tc>
          <w:tcPr>
            <w:tcW w:w="850" w:type="dxa"/>
            <w:tcBorders>
              <w:top w:val="single" w:sz="4" w:space="0" w:color="000000"/>
              <w:left w:val="single" w:sz="4" w:space="0" w:color="000000"/>
              <w:bottom w:val="single" w:sz="4" w:space="0" w:color="000000"/>
              <w:right w:val="single" w:sz="4" w:space="0" w:color="000000"/>
            </w:tcBorders>
          </w:tcPr>
          <w:p w14:paraId="48ADF464" w14:textId="0C317894"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54858029" w14:textId="7DDEF9F6"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0928AF3"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0E94EE4"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1FD44B1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DF6E549"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53C6EA80" w14:textId="79DBB6FA"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 xml:space="preserve">Сухачёв М.  </w:t>
            </w:r>
            <w:r w:rsidRPr="00C7649F">
              <w:rPr>
                <w:rFonts w:ascii="Times New Roman" w:hAnsi="Times New Roman" w:cs="Times New Roman"/>
                <w:sz w:val="24"/>
                <w:szCs w:val="24"/>
              </w:rPr>
              <w:tab/>
              <w:t>Там, за чертой блокады</w:t>
            </w:r>
          </w:p>
        </w:tc>
        <w:tc>
          <w:tcPr>
            <w:tcW w:w="850" w:type="dxa"/>
            <w:tcBorders>
              <w:top w:val="single" w:sz="4" w:space="0" w:color="000000"/>
              <w:left w:val="single" w:sz="4" w:space="0" w:color="000000"/>
              <w:bottom w:val="single" w:sz="4" w:space="0" w:color="000000"/>
              <w:right w:val="single" w:sz="4" w:space="0" w:color="000000"/>
            </w:tcBorders>
          </w:tcPr>
          <w:p w14:paraId="111F0732" w14:textId="60EB715F"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6E63C2B5" w14:textId="6E283C03"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043186C7"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B0C3EDB"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4A6BDB5E"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47D23BB"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0FD08F95" w14:textId="7DB948A1"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 xml:space="preserve">Теплюк Л. </w:t>
            </w:r>
            <w:r w:rsidRPr="00C7649F">
              <w:rPr>
                <w:rFonts w:ascii="Times New Roman" w:hAnsi="Times New Roman" w:cs="Times New Roman"/>
                <w:sz w:val="24"/>
                <w:szCs w:val="24"/>
              </w:rPr>
              <w:tab/>
              <w:t>Главное, живи!</w:t>
            </w:r>
          </w:p>
        </w:tc>
        <w:tc>
          <w:tcPr>
            <w:tcW w:w="850" w:type="dxa"/>
            <w:tcBorders>
              <w:top w:val="single" w:sz="4" w:space="0" w:color="000000"/>
              <w:left w:val="single" w:sz="4" w:space="0" w:color="000000"/>
              <w:bottom w:val="single" w:sz="4" w:space="0" w:color="000000"/>
              <w:right w:val="single" w:sz="4" w:space="0" w:color="000000"/>
            </w:tcBorders>
          </w:tcPr>
          <w:p w14:paraId="4F210804" w14:textId="43693EC6"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413D66D5" w14:textId="189343CA"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6B9ECA00"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5B84CE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731A63A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275825C"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6116C8BB" w14:textId="235AEF08"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Шнирман Н.</w:t>
            </w:r>
            <w:r w:rsidRPr="00C7649F">
              <w:rPr>
                <w:rFonts w:ascii="Times New Roman" w:hAnsi="Times New Roman" w:cs="Times New Roman"/>
                <w:sz w:val="24"/>
                <w:szCs w:val="24"/>
              </w:rPr>
              <w:tab/>
              <w:t>Счастливая девочка</w:t>
            </w:r>
          </w:p>
        </w:tc>
        <w:tc>
          <w:tcPr>
            <w:tcW w:w="850" w:type="dxa"/>
            <w:tcBorders>
              <w:top w:val="single" w:sz="4" w:space="0" w:color="000000"/>
              <w:left w:val="single" w:sz="4" w:space="0" w:color="000000"/>
              <w:bottom w:val="single" w:sz="4" w:space="0" w:color="000000"/>
              <w:right w:val="single" w:sz="4" w:space="0" w:color="000000"/>
            </w:tcBorders>
          </w:tcPr>
          <w:p w14:paraId="421F8872" w14:textId="379A1609"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4EC26770" w14:textId="649C6A3B"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13070E5B"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0BE644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69B8A22"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507BF904"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3F0CEAC4" w14:textId="0C9FCCEB"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Рой О.</w:t>
            </w:r>
            <w:r w:rsidRPr="00C7649F">
              <w:rPr>
                <w:rFonts w:ascii="Times New Roman" w:hAnsi="Times New Roman" w:cs="Times New Roman"/>
                <w:sz w:val="24"/>
                <w:szCs w:val="24"/>
              </w:rPr>
              <w:tab/>
              <w:t>Сыны Победы</w:t>
            </w:r>
          </w:p>
        </w:tc>
        <w:tc>
          <w:tcPr>
            <w:tcW w:w="850" w:type="dxa"/>
            <w:tcBorders>
              <w:top w:val="single" w:sz="4" w:space="0" w:color="000000"/>
              <w:left w:val="single" w:sz="4" w:space="0" w:color="000000"/>
              <w:bottom w:val="single" w:sz="4" w:space="0" w:color="000000"/>
              <w:right w:val="single" w:sz="4" w:space="0" w:color="000000"/>
            </w:tcBorders>
          </w:tcPr>
          <w:p w14:paraId="6D9732A6" w14:textId="2D4C2486"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5C7EF527" w14:textId="5FA44F12"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0D8FB3E9"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CF5A3D8"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4F8B74D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5E587C76"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03ABA14C" w14:textId="25B95739"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Авдеенко С.</w:t>
            </w:r>
            <w:r w:rsidRPr="00C7649F">
              <w:rPr>
                <w:rFonts w:ascii="Times New Roman" w:hAnsi="Times New Roman" w:cs="Times New Roman"/>
                <w:sz w:val="24"/>
                <w:szCs w:val="24"/>
              </w:rPr>
              <w:tab/>
              <w:t>Безрукий воин. Три подвига Василия Петрова</w:t>
            </w:r>
          </w:p>
        </w:tc>
        <w:tc>
          <w:tcPr>
            <w:tcW w:w="850" w:type="dxa"/>
            <w:tcBorders>
              <w:top w:val="single" w:sz="4" w:space="0" w:color="000000"/>
              <w:left w:val="single" w:sz="4" w:space="0" w:color="000000"/>
              <w:bottom w:val="single" w:sz="4" w:space="0" w:color="000000"/>
              <w:right w:val="single" w:sz="4" w:space="0" w:color="000000"/>
            </w:tcBorders>
          </w:tcPr>
          <w:p w14:paraId="6A579FB2" w14:textId="5D21E692"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3E966D9E" w14:textId="3D7A461F"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BF82D34"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AEADF75"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1CF5410F"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DF6B356"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4C4A9AA5" w14:textId="2CA71043" w:rsidR="00816E48" w:rsidRPr="00C7649F" w:rsidRDefault="00C7649F" w:rsidP="00C7649F">
            <w:pPr>
              <w:spacing w:after="0" w:line="240" w:lineRule="auto"/>
              <w:rPr>
                <w:rFonts w:ascii="Times New Roman" w:eastAsia="Source Han Sans CN Regular" w:hAnsi="Times New Roman" w:cs="Times New Roman"/>
                <w:sz w:val="24"/>
                <w:szCs w:val="24"/>
              </w:rPr>
            </w:pPr>
            <w:r w:rsidRPr="00C7649F">
              <w:rPr>
                <w:rFonts w:ascii="Times New Roman" w:eastAsia="Source Han Sans CN Regular" w:hAnsi="Times New Roman" w:cs="Times New Roman"/>
                <w:sz w:val="24"/>
                <w:szCs w:val="24"/>
              </w:rPr>
              <w:t>Мирнова С.</w:t>
            </w:r>
            <w:r w:rsidRPr="00C7649F">
              <w:rPr>
                <w:rFonts w:ascii="Times New Roman" w:eastAsia="Source Han Sans CN Regular" w:hAnsi="Times New Roman" w:cs="Times New Roman"/>
                <w:sz w:val="24"/>
                <w:szCs w:val="24"/>
              </w:rPr>
              <w:tab/>
              <w:t>Путешественники, прославившие Россию</w:t>
            </w:r>
          </w:p>
        </w:tc>
        <w:tc>
          <w:tcPr>
            <w:tcW w:w="850" w:type="dxa"/>
            <w:tcBorders>
              <w:top w:val="single" w:sz="4" w:space="0" w:color="000000"/>
              <w:left w:val="single" w:sz="4" w:space="0" w:color="000000"/>
              <w:bottom w:val="single" w:sz="4" w:space="0" w:color="000000"/>
              <w:right w:val="single" w:sz="4" w:space="0" w:color="000000"/>
            </w:tcBorders>
          </w:tcPr>
          <w:p w14:paraId="651B92D1" w14:textId="78974A39"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6DDC44D3" w14:textId="16E0F246"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364937E2"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1F19BDD"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0BFDDC9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1B820F9"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6FD5E32B" w14:textId="21299AD3"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Худяков В., Сехина Е., Савинов М.</w:t>
            </w:r>
            <w:r w:rsidRPr="00C7649F">
              <w:rPr>
                <w:rFonts w:ascii="Times New Roman" w:hAnsi="Times New Roman" w:cs="Times New Roman"/>
                <w:sz w:val="24"/>
                <w:szCs w:val="24"/>
              </w:rPr>
              <w:tab/>
              <w:t>Русские мореплаватели-первооткрыватели XVIII–XIX веков</w:t>
            </w:r>
          </w:p>
        </w:tc>
        <w:tc>
          <w:tcPr>
            <w:tcW w:w="850" w:type="dxa"/>
            <w:tcBorders>
              <w:top w:val="single" w:sz="4" w:space="0" w:color="000000"/>
              <w:left w:val="single" w:sz="4" w:space="0" w:color="000000"/>
              <w:bottom w:val="single" w:sz="4" w:space="0" w:color="000000"/>
              <w:right w:val="single" w:sz="4" w:space="0" w:color="000000"/>
            </w:tcBorders>
          </w:tcPr>
          <w:p w14:paraId="7B78EC57" w14:textId="5F076F15"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690FD265" w14:textId="4EBB2731"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1F075239"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6EA0CE6"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0FB3C09B"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8142724"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482E6113" w14:textId="34DB3F3B"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Рой О.</w:t>
            </w:r>
            <w:r w:rsidRPr="00C7649F">
              <w:rPr>
                <w:rFonts w:ascii="Times New Roman" w:hAnsi="Times New Roman" w:cs="Times New Roman"/>
                <w:sz w:val="24"/>
                <w:szCs w:val="24"/>
              </w:rPr>
              <w:t xml:space="preserve"> </w:t>
            </w:r>
            <w:r w:rsidRPr="00C7649F">
              <w:rPr>
                <w:rFonts w:ascii="Times New Roman" w:hAnsi="Times New Roman" w:cs="Times New Roman"/>
                <w:sz w:val="24"/>
                <w:szCs w:val="24"/>
              </w:rPr>
              <w:t>Тени Донбасса: маленькие истории большой войны.</w:t>
            </w:r>
          </w:p>
        </w:tc>
        <w:tc>
          <w:tcPr>
            <w:tcW w:w="850" w:type="dxa"/>
            <w:tcBorders>
              <w:top w:val="single" w:sz="4" w:space="0" w:color="000000"/>
              <w:left w:val="single" w:sz="4" w:space="0" w:color="000000"/>
              <w:bottom w:val="single" w:sz="4" w:space="0" w:color="000000"/>
              <w:right w:val="single" w:sz="4" w:space="0" w:color="000000"/>
            </w:tcBorders>
          </w:tcPr>
          <w:p w14:paraId="364EFD4E" w14:textId="3B3D5491"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0F58664A" w14:textId="7CDB72BE"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4D58ED43"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7930F02"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0D6AEB7"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550ABFEE"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871E5F4" w14:textId="04738007"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Рой О.</w:t>
            </w:r>
            <w:r w:rsidRPr="00C7649F">
              <w:rPr>
                <w:rFonts w:ascii="Times New Roman" w:hAnsi="Times New Roman" w:cs="Times New Roman"/>
                <w:sz w:val="24"/>
                <w:szCs w:val="24"/>
              </w:rPr>
              <w:tab/>
              <w:t>Неотправленные письма</w:t>
            </w:r>
          </w:p>
        </w:tc>
        <w:tc>
          <w:tcPr>
            <w:tcW w:w="850" w:type="dxa"/>
            <w:tcBorders>
              <w:top w:val="single" w:sz="4" w:space="0" w:color="000000"/>
              <w:left w:val="single" w:sz="4" w:space="0" w:color="000000"/>
              <w:bottom w:val="single" w:sz="4" w:space="0" w:color="000000"/>
              <w:right w:val="single" w:sz="4" w:space="0" w:color="000000"/>
            </w:tcBorders>
          </w:tcPr>
          <w:p w14:paraId="648F88F8" w14:textId="3AE213A5"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1868F4C" w14:textId="09CDCB1A"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52344474"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A32FB12"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171B5DE2"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5528C70"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4AE248F4" w14:textId="3E74A2F9" w:rsidR="00816E48" w:rsidRPr="00C7649F" w:rsidRDefault="00C7649F" w:rsidP="00C7649F">
            <w:pPr>
              <w:spacing w:after="0" w:line="240" w:lineRule="auto"/>
              <w:rPr>
                <w:rFonts w:ascii="Times New Roman" w:eastAsia="Source Han Sans CN Regular" w:hAnsi="Times New Roman" w:cs="Times New Roman"/>
                <w:sz w:val="24"/>
                <w:szCs w:val="24"/>
              </w:rPr>
            </w:pPr>
            <w:r w:rsidRPr="00C7649F">
              <w:rPr>
                <w:rFonts w:ascii="Times New Roman" w:eastAsia="Source Han Sans CN Regular" w:hAnsi="Times New Roman" w:cs="Times New Roman"/>
                <w:sz w:val="24"/>
                <w:szCs w:val="24"/>
              </w:rPr>
              <w:t>Федоров М.</w:t>
            </w:r>
            <w:r w:rsidRPr="00C7649F">
              <w:rPr>
                <w:rFonts w:ascii="Times New Roman" w:eastAsia="Source Han Sans CN Regular" w:hAnsi="Times New Roman" w:cs="Times New Roman"/>
                <w:sz w:val="24"/>
                <w:szCs w:val="24"/>
              </w:rPr>
              <w:tab/>
              <w:t>Герои СВО. Символы российского мужества</w:t>
            </w:r>
          </w:p>
        </w:tc>
        <w:tc>
          <w:tcPr>
            <w:tcW w:w="850" w:type="dxa"/>
            <w:tcBorders>
              <w:top w:val="single" w:sz="4" w:space="0" w:color="000000"/>
              <w:left w:val="single" w:sz="4" w:space="0" w:color="000000"/>
              <w:bottom w:val="single" w:sz="4" w:space="0" w:color="000000"/>
              <w:right w:val="single" w:sz="4" w:space="0" w:color="000000"/>
            </w:tcBorders>
          </w:tcPr>
          <w:p w14:paraId="66158F2E" w14:textId="0E187A09"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6422D00B" w14:textId="36F56376"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6942B43"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D4C6715"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60B2C28D"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63EEC98"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707606F" w14:textId="05ED1E8E"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Дубровин Н.</w:t>
            </w:r>
            <w:r w:rsidRPr="00C7649F">
              <w:rPr>
                <w:rFonts w:ascii="Times New Roman" w:hAnsi="Times New Roman" w:cs="Times New Roman"/>
                <w:sz w:val="24"/>
                <w:szCs w:val="24"/>
              </w:rPr>
              <w:tab/>
              <w:t>Первая оборона Севастополя 1854–1855 гг. «Русская Троя»</w:t>
            </w:r>
          </w:p>
        </w:tc>
        <w:tc>
          <w:tcPr>
            <w:tcW w:w="850" w:type="dxa"/>
            <w:tcBorders>
              <w:top w:val="single" w:sz="4" w:space="0" w:color="000000"/>
              <w:left w:val="single" w:sz="4" w:space="0" w:color="000000"/>
              <w:bottom w:val="single" w:sz="4" w:space="0" w:color="000000"/>
              <w:right w:val="single" w:sz="4" w:space="0" w:color="000000"/>
            </w:tcBorders>
          </w:tcPr>
          <w:p w14:paraId="110B344E" w14:textId="5C0E5D9F"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5E24DBA" w14:textId="7EF5767D"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05CCDE05"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F6E2CA0"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1701AE51"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18A0306"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26A2B1C8" w14:textId="48567993"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Басова Е.</w:t>
            </w:r>
            <w:r w:rsidRPr="00C7649F">
              <w:rPr>
                <w:rFonts w:ascii="Times New Roman" w:hAnsi="Times New Roman" w:cs="Times New Roman"/>
                <w:sz w:val="24"/>
                <w:szCs w:val="24"/>
              </w:rPr>
              <w:tab/>
              <w:t>Следы</w:t>
            </w:r>
          </w:p>
        </w:tc>
        <w:tc>
          <w:tcPr>
            <w:tcW w:w="850" w:type="dxa"/>
            <w:tcBorders>
              <w:top w:val="single" w:sz="4" w:space="0" w:color="000000"/>
              <w:left w:val="single" w:sz="4" w:space="0" w:color="000000"/>
              <w:bottom w:val="single" w:sz="4" w:space="0" w:color="000000"/>
              <w:right w:val="single" w:sz="4" w:space="0" w:color="000000"/>
            </w:tcBorders>
          </w:tcPr>
          <w:p w14:paraId="4A8B0CC4" w14:textId="2E2A7900"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537588A4" w14:textId="29CF8456"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5F07DE08"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BDDCCA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0E01ED62"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56F6F420"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5B005082" w14:textId="758D49D5"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Мединский В.</w:t>
            </w:r>
            <w:r w:rsidRPr="00C7649F">
              <w:rPr>
                <w:rFonts w:ascii="Times New Roman" w:hAnsi="Times New Roman" w:cs="Times New Roman"/>
                <w:sz w:val="24"/>
                <w:szCs w:val="24"/>
              </w:rPr>
              <w:tab/>
              <w:t>Война. Мифы СССР. 1939-1945</w:t>
            </w:r>
          </w:p>
        </w:tc>
        <w:tc>
          <w:tcPr>
            <w:tcW w:w="850" w:type="dxa"/>
            <w:tcBorders>
              <w:top w:val="single" w:sz="4" w:space="0" w:color="000000"/>
              <w:left w:val="single" w:sz="4" w:space="0" w:color="000000"/>
              <w:bottom w:val="single" w:sz="4" w:space="0" w:color="000000"/>
              <w:right w:val="single" w:sz="4" w:space="0" w:color="000000"/>
            </w:tcBorders>
          </w:tcPr>
          <w:p w14:paraId="361D5FBF" w14:textId="2E70BF7B"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FEEF808" w14:textId="19149283"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DAE15F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A8E3E8A"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44397C1"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A4B942A"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007FE4D5" w14:textId="20841081"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Шагланов А.</w:t>
            </w:r>
            <w:r w:rsidRPr="00C7649F">
              <w:rPr>
                <w:rFonts w:ascii="Times New Roman" w:hAnsi="Times New Roman" w:cs="Times New Roman"/>
                <w:sz w:val="24"/>
                <w:szCs w:val="24"/>
              </w:rPr>
              <w:t xml:space="preserve"> </w:t>
            </w:r>
            <w:r w:rsidRPr="00C7649F">
              <w:rPr>
                <w:rFonts w:ascii="Times New Roman" w:hAnsi="Times New Roman" w:cs="Times New Roman"/>
                <w:sz w:val="24"/>
                <w:szCs w:val="24"/>
              </w:rPr>
              <w:t>«Севастополь останется русским!» Оборона и освобождение Крыма 1941-1944</w:t>
            </w:r>
          </w:p>
        </w:tc>
        <w:tc>
          <w:tcPr>
            <w:tcW w:w="850" w:type="dxa"/>
            <w:tcBorders>
              <w:top w:val="single" w:sz="4" w:space="0" w:color="000000"/>
              <w:left w:val="single" w:sz="4" w:space="0" w:color="000000"/>
              <w:bottom w:val="single" w:sz="4" w:space="0" w:color="000000"/>
              <w:right w:val="single" w:sz="4" w:space="0" w:color="000000"/>
            </w:tcBorders>
          </w:tcPr>
          <w:p w14:paraId="457A5D20" w14:textId="366E9A4A"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025372BD" w14:textId="45457911"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566580FE"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F12834B"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AEA9199"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05A8731"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2C0108B7" w14:textId="4FAFD9D6"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Константинов К.</w:t>
            </w:r>
            <w:r w:rsidRPr="00C7649F">
              <w:rPr>
                <w:rFonts w:ascii="Times New Roman" w:hAnsi="Times New Roman" w:cs="Times New Roman"/>
                <w:sz w:val="24"/>
                <w:szCs w:val="24"/>
              </w:rPr>
              <w:tab/>
              <w:t>Рокоссовский. Командующий Парадом Победы</w:t>
            </w:r>
          </w:p>
        </w:tc>
        <w:tc>
          <w:tcPr>
            <w:tcW w:w="850" w:type="dxa"/>
            <w:tcBorders>
              <w:top w:val="single" w:sz="4" w:space="0" w:color="000000"/>
              <w:left w:val="single" w:sz="4" w:space="0" w:color="000000"/>
              <w:bottom w:val="single" w:sz="4" w:space="0" w:color="000000"/>
              <w:right w:val="single" w:sz="4" w:space="0" w:color="000000"/>
            </w:tcBorders>
          </w:tcPr>
          <w:p w14:paraId="3EB82AE0" w14:textId="4C21E319"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3A51A5CC" w14:textId="154253F9"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69525574"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6A534E2"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06F51259"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2F3CDC3"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5E2961F1" w14:textId="6F9473C8"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Перова Н.</w:t>
            </w:r>
            <w:r w:rsidRPr="00C7649F">
              <w:rPr>
                <w:rFonts w:ascii="Times New Roman" w:hAnsi="Times New Roman" w:cs="Times New Roman"/>
                <w:sz w:val="24"/>
                <w:szCs w:val="24"/>
              </w:rPr>
              <w:tab/>
              <w:t>Адмирал Нахимов</w:t>
            </w:r>
          </w:p>
        </w:tc>
        <w:tc>
          <w:tcPr>
            <w:tcW w:w="850" w:type="dxa"/>
            <w:tcBorders>
              <w:top w:val="single" w:sz="4" w:space="0" w:color="000000"/>
              <w:left w:val="single" w:sz="4" w:space="0" w:color="000000"/>
              <w:bottom w:val="single" w:sz="4" w:space="0" w:color="000000"/>
              <w:right w:val="single" w:sz="4" w:space="0" w:color="000000"/>
            </w:tcBorders>
          </w:tcPr>
          <w:p w14:paraId="749F4BEB" w14:textId="4B12043B"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E306066" w14:textId="2C9C4648"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40EEDD6E"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6B19D87"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C2AF35F"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5756B40"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04A03C03" w14:textId="3AA896B1"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Прилепин З.</w:t>
            </w:r>
            <w:r w:rsidRPr="00C7649F">
              <w:rPr>
                <w:rFonts w:ascii="Times New Roman" w:hAnsi="Times New Roman" w:cs="Times New Roman"/>
                <w:sz w:val="24"/>
                <w:szCs w:val="24"/>
              </w:rPr>
              <w:tab/>
              <w:t>Взвод. Офицеры и ополченцы русской литературы</w:t>
            </w:r>
          </w:p>
        </w:tc>
        <w:tc>
          <w:tcPr>
            <w:tcW w:w="850" w:type="dxa"/>
            <w:tcBorders>
              <w:top w:val="single" w:sz="4" w:space="0" w:color="000000"/>
              <w:left w:val="single" w:sz="4" w:space="0" w:color="000000"/>
              <w:bottom w:val="single" w:sz="4" w:space="0" w:color="000000"/>
              <w:right w:val="single" w:sz="4" w:space="0" w:color="000000"/>
            </w:tcBorders>
          </w:tcPr>
          <w:p w14:paraId="122AF6B1" w14:textId="0D393696"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5468F3D" w14:textId="0241154C"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4EF1CDB5"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D6D7B96"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0CC74ECB"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4997D88"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0F71721F" w14:textId="34413B05"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Нерсесов Я.</w:t>
            </w:r>
            <w:r w:rsidRPr="00C7649F">
              <w:rPr>
                <w:rFonts w:ascii="Times New Roman" w:hAnsi="Times New Roman" w:cs="Times New Roman"/>
                <w:sz w:val="24"/>
                <w:szCs w:val="24"/>
              </w:rPr>
              <w:tab/>
              <w:t>Гений войны Кутузов. «Чтобы спасти Россию, надо сжечь Москву»</w:t>
            </w:r>
          </w:p>
        </w:tc>
        <w:tc>
          <w:tcPr>
            <w:tcW w:w="850" w:type="dxa"/>
            <w:tcBorders>
              <w:top w:val="single" w:sz="4" w:space="0" w:color="000000"/>
              <w:left w:val="single" w:sz="4" w:space="0" w:color="000000"/>
              <w:bottom w:val="single" w:sz="4" w:space="0" w:color="000000"/>
              <w:right w:val="single" w:sz="4" w:space="0" w:color="000000"/>
            </w:tcBorders>
          </w:tcPr>
          <w:p w14:paraId="0E33CD15" w14:textId="66EFC23A"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44F4C7B" w14:textId="15DAAF9F"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136112F"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23DED59"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15088003"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7ACB3087"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6011A014" w14:textId="3F6E2EEC"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Рунов В.</w:t>
            </w:r>
            <w:r w:rsidRPr="00C7649F">
              <w:rPr>
                <w:rFonts w:ascii="Times New Roman" w:hAnsi="Times New Roman" w:cs="Times New Roman"/>
                <w:sz w:val="24"/>
                <w:szCs w:val="24"/>
              </w:rPr>
              <w:tab/>
              <w:t>Гений войны Скобелев. «Белый генерал»</w:t>
            </w:r>
          </w:p>
        </w:tc>
        <w:tc>
          <w:tcPr>
            <w:tcW w:w="850" w:type="dxa"/>
            <w:tcBorders>
              <w:top w:val="single" w:sz="4" w:space="0" w:color="000000"/>
              <w:left w:val="single" w:sz="4" w:space="0" w:color="000000"/>
              <w:bottom w:val="single" w:sz="4" w:space="0" w:color="000000"/>
              <w:right w:val="single" w:sz="4" w:space="0" w:color="000000"/>
            </w:tcBorders>
          </w:tcPr>
          <w:p w14:paraId="1F3714FB" w14:textId="16FB0B95"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F2CA260" w14:textId="01902449"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0E5DF167"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502BC8E"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211ECA72"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D4D1B4C"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621CF60B" w14:textId="1D3438FC"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Бахревский В.</w:t>
            </w:r>
            <w:r w:rsidRPr="00C7649F">
              <w:rPr>
                <w:rFonts w:ascii="Times New Roman" w:hAnsi="Times New Roman" w:cs="Times New Roman"/>
                <w:sz w:val="24"/>
                <w:szCs w:val="24"/>
              </w:rPr>
              <w:tab/>
              <w:t>Тишайший. Аввакум. Никон</w:t>
            </w:r>
          </w:p>
        </w:tc>
        <w:tc>
          <w:tcPr>
            <w:tcW w:w="850" w:type="dxa"/>
            <w:tcBorders>
              <w:top w:val="single" w:sz="4" w:space="0" w:color="000000"/>
              <w:left w:val="single" w:sz="4" w:space="0" w:color="000000"/>
              <w:bottom w:val="single" w:sz="4" w:space="0" w:color="000000"/>
              <w:right w:val="single" w:sz="4" w:space="0" w:color="000000"/>
            </w:tcBorders>
          </w:tcPr>
          <w:p w14:paraId="0C17F01F" w14:textId="37F804CF"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0D638CDD" w14:textId="11CCAD82"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3F1FA538"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C123241"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2BA9BBAB"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8053D14"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3C0507E0" w14:textId="4C85EE19"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Иванов Н.</w:t>
            </w:r>
            <w:r w:rsidRPr="00C7649F">
              <w:rPr>
                <w:rFonts w:ascii="Times New Roman" w:hAnsi="Times New Roman" w:cs="Times New Roman"/>
                <w:sz w:val="24"/>
                <w:szCs w:val="24"/>
              </w:rPr>
              <w:tab/>
              <w:t>Суворовец Воевода</w:t>
            </w:r>
          </w:p>
        </w:tc>
        <w:tc>
          <w:tcPr>
            <w:tcW w:w="850" w:type="dxa"/>
            <w:tcBorders>
              <w:top w:val="single" w:sz="4" w:space="0" w:color="000000"/>
              <w:left w:val="single" w:sz="4" w:space="0" w:color="000000"/>
              <w:bottom w:val="single" w:sz="4" w:space="0" w:color="000000"/>
              <w:right w:val="single" w:sz="4" w:space="0" w:color="000000"/>
            </w:tcBorders>
          </w:tcPr>
          <w:p w14:paraId="280BED86" w14:textId="40DD3D16"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6CA3FCA7" w14:textId="7429156A"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6A207DBD"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B84AB3A"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A2FE10E"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461C076"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352111DC" w14:textId="6E128B93"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Измайлов О.</w:t>
            </w:r>
            <w:r w:rsidRPr="00C7649F">
              <w:rPr>
                <w:rFonts w:ascii="Times New Roman" w:hAnsi="Times New Roman" w:cs="Times New Roman"/>
                <w:sz w:val="24"/>
                <w:szCs w:val="24"/>
              </w:rPr>
              <w:tab/>
              <w:t>Донбасс – сердце России</w:t>
            </w:r>
          </w:p>
        </w:tc>
        <w:tc>
          <w:tcPr>
            <w:tcW w:w="850" w:type="dxa"/>
            <w:tcBorders>
              <w:top w:val="single" w:sz="4" w:space="0" w:color="000000"/>
              <w:left w:val="single" w:sz="4" w:space="0" w:color="000000"/>
              <w:bottom w:val="single" w:sz="4" w:space="0" w:color="000000"/>
              <w:right w:val="single" w:sz="4" w:space="0" w:color="000000"/>
            </w:tcBorders>
          </w:tcPr>
          <w:p w14:paraId="50B6F817" w14:textId="027D3E34"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6587C06" w14:textId="672769E5"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5B9ABAB5"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9F9AB5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35DA275"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8041CDA"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60D3A352" w14:textId="1CBD81DA"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Можаев А.</w:t>
            </w:r>
            <w:r w:rsidRPr="00C7649F">
              <w:rPr>
                <w:rFonts w:ascii="Times New Roman" w:hAnsi="Times New Roman" w:cs="Times New Roman"/>
                <w:sz w:val="24"/>
                <w:szCs w:val="24"/>
              </w:rPr>
              <w:tab/>
              <w:t>За чертой</w:t>
            </w:r>
          </w:p>
        </w:tc>
        <w:tc>
          <w:tcPr>
            <w:tcW w:w="850" w:type="dxa"/>
            <w:tcBorders>
              <w:top w:val="single" w:sz="4" w:space="0" w:color="000000"/>
              <w:left w:val="single" w:sz="4" w:space="0" w:color="000000"/>
              <w:bottom w:val="single" w:sz="4" w:space="0" w:color="000000"/>
              <w:right w:val="single" w:sz="4" w:space="0" w:color="000000"/>
            </w:tcBorders>
          </w:tcPr>
          <w:p w14:paraId="322D6F9C" w14:textId="19C7EFC4"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41F7FF4" w14:textId="6E166B74"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177C63AC"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A088186"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59119D5E"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0E2DB84"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5A0C31D7" w14:textId="3FBC843C"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Поволяев В.</w:t>
            </w:r>
            <w:r w:rsidRPr="00C7649F">
              <w:rPr>
                <w:rFonts w:ascii="Times New Roman" w:hAnsi="Times New Roman" w:cs="Times New Roman"/>
                <w:sz w:val="24"/>
                <w:szCs w:val="24"/>
              </w:rPr>
              <w:tab/>
              <w:t>Путь кочевника</w:t>
            </w:r>
          </w:p>
        </w:tc>
        <w:tc>
          <w:tcPr>
            <w:tcW w:w="850" w:type="dxa"/>
            <w:tcBorders>
              <w:top w:val="single" w:sz="4" w:space="0" w:color="000000"/>
              <w:left w:val="single" w:sz="4" w:space="0" w:color="000000"/>
              <w:bottom w:val="single" w:sz="4" w:space="0" w:color="000000"/>
              <w:right w:val="single" w:sz="4" w:space="0" w:color="000000"/>
            </w:tcBorders>
          </w:tcPr>
          <w:p w14:paraId="20E0EB9C" w14:textId="2645DF64"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6FBB85BA" w14:textId="6D25253E"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08062A68"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F9598BE"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2F3E546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2D872857"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35235EA2" w14:textId="0A2EE69B"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Родионова Т. (ред.)</w:t>
            </w:r>
            <w:r w:rsidRPr="00C7649F">
              <w:rPr>
                <w:rFonts w:ascii="Times New Roman" w:hAnsi="Times New Roman" w:cs="Times New Roman"/>
                <w:sz w:val="24"/>
                <w:szCs w:val="24"/>
              </w:rPr>
              <w:tab/>
              <w:t>Сборник стихов о СВО – «Поэzия русской зимы»</w:t>
            </w:r>
          </w:p>
        </w:tc>
        <w:tc>
          <w:tcPr>
            <w:tcW w:w="850" w:type="dxa"/>
            <w:tcBorders>
              <w:top w:val="single" w:sz="4" w:space="0" w:color="000000"/>
              <w:left w:val="single" w:sz="4" w:space="0" w:color="000000"/>
              <w:bottom w:val="single" w:sz="4" w:space="0" w:color="000000"/>
              <w:right w:val="single" w:sz="4" w:space="0" w:color="000000"/>
            </w:tcBorders>
          </w:tcPr>
          <w:p w14:paraId="28F23C34" w14:textId="6197B7BF"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6FFC5813" w14:textId="4512AF23"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3ECBD227"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C4A08BF"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816E48" w:rsidRPr="00C7649F" w14:paraId="2313515A" w14:textId="77777777" w:rsidTr="00F15C4E">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BB7752E" w14:textId="77777777" w:rsidR="00816E48" w:rsidRPr="00C7649F" w:rsidRDefault="00816E48" w:rsidP="00C7649F">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78175CB2" w14:textId="32C646FB" w:rsidR="00816E48" w:rsidRPr="00C7649F" w:rsidRDefault="00C7649F" w:rsidP="00C7649F">
            <w:pPr>
              <w:pStyle w:val="1"/>
              <w:widowControl w:val="0"/>
              <w:spacing w:after="0" w:line="240" w:lineRule="auto"/>
              <w:rPr>
                <w:rFonts w:ascii="Times New Roman" w:hAnsi="Times New Roman" w:cs="Times New Roman"/>
                <w:sz w:val="24"/>
                <w:szCs w:val="24"/>
              </w:rPr>
            </w:pPr>
            <w:r w:rsidRPr="00C7649F">
              <w:rPr>
                <w:rFonts w:ascii="Times New Roman" w:hAnsi="Times New Roman" w:cs="Times New Roman"/>
                <w:sz w:val="24"/>
                <w:szCs w:val="24"/>
              </w:rPr>
              <w:t>Шорохов А.</w:t>
            </w:r>
            <w:r w:rsidRPr="00C7649F">
              <w:rPr>
                <w:rFonts w:ascii="Times New Roman" w:hAnsi="Times New Roman" w:cs="Times New Roman"/>
                <w:sz w:val="24"/>
                <w:szCs w:val="24"/>
              </w:rPr>
              <w:tab/>
              <w:t>Бранная слава</w:t>
            </w:r>
          </w:p>
        </w:tc>
        <w:tc>
          <w:tcPr>
            <w:tcW w:w="850" w:type="dxa"/>
            <w:tcBorders>
              <w:top w:val="single" w:sz="4" w:space="0" w:color="000000"/>
              <w:left w:val="single" w:sz="4" w:space="0" w:color="000000"/>
              <w:bottom w:val="single" w:sz="4" w:space="0" w:color="000000"/>
              <w:right w:val="single" w:sz="4" w:space="0" w:color="000000"/>
            </w:tcBorders>
          </w:tcPr>
          <w:p w14:paraId="334C0396" w14:textId="147111FA" w:rsidR="00816E48" w:rsidRPr="00C7649F" w:rsidRDefault="00816E48" w:rsidP="00C7649F">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C7649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06327321" w14:textId="78D5B60A" w:rsidR="00816E48" w:rsidRPr="00C7649F" w:rsidRDefault="00816E48" w:rsidP="00C7649F">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C7649F">
              <w:rPr>
                <w:rFonts w:ascii="Times New Roman" w:eastAsia="Times New Roman" w:hAnsi="Times New Roman" w:cs="Times New Roman"/>
                <w:color w:val="auto"/>
                <w:sz w:val="24"/>
                <w:szCs w:val="24"/>
                <w:lang w:eastAsia="en-US"/>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5877601A"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6AE983D" w14:textId="77777777" w:rsidR="00816E48" w:rsidRPr="00C7649F" w:rsidRDefault="00816E48" w:rsidP="00C7649F">
            <w:pPr>
              <w:spacing w:after="0" w:line="240" w:lineRule="auto"/>
              <w:jc w:val="center"/>
              <w:rPr>
                <w:rFonts w:ascii="Times New Roman" w:eastAsia="Times New Roman" w:hAnsi="Times New Roman" w:cs="Times New Roman"/>
                <w:color w:val="auto"/>
                <w:sz w:val="24"/>
                <w:szCs w:val="24"/>
                <w:lang w:eastAsia="en-US"/>
              </w:rPr>
            </w:pPr>
          </w:p>
        </w:tc>
      </w:tr>
      <w:tr w:rsidR="00955146" w:rsidRPr="00C7649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C7649F" w:rsidRDefault="00955146" w:rsidP="00C7649F">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C7649F" w:rsidRDefault="00955146" w:rsidP="00C7649F">
            <w:pPr>
              <w:spacing w:after="0" w:line="240" w:lineRule="auto"/>
              <w:jc w:val="both"/>
              <w:rPr>
                <w:rFonts w:ascii="Times New Roman" w:eastAsia="Times New Roman" w:hAnsi="Times New Roman" w:cs="Times New Roman"/>
                <w:b/>
                <w:bCs/>
                <w:color w:val="auto"/>
                <w:sz w:val="24"/>
                <w:szCs w:val="24"/>
                <w:lang w:eastAsia="en-US"/>
              </w:rPr>
            </w:pPr>
            <w:r w:rsidRPr="00C7649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C7649F" w:rsidRDefault="00955146" w:rsidP="00C7649F">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188788F"/>
    <w:multiLevelType w:val="multilevel"/>
    <w:tmpl w:val="992A53A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20"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9"/>
  </w:num>
  <w:num w:numId="2" w16cid:durableId="1687781285">
    <w:abstractNumId w:val="16"/>
  </w:num>
  <w:num w:numId="3" w16cid:durableId="2082603440">
    <w:abstractNumId w:val="15"/>
  </w:num>
  <w:num w:numId="4" w16cid:durableId="944581598">
    <w:abstractNumId w:val="21"/>
  </w:num>
  <w:num w:numId="5" w16cid:durableId="264962368">
    <w:abstractNumId w:val="18"/>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20"/>
  </w:num>
  <w:num w:numId="25" w16cid:durableId="39282785">
    <w:abstractNumId w:val="1"/>
  </w:num>
  <w:num w:numId="26" w16cid:durableId="256257425">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3596"/>
    <w:rsid w:val="00066BCC"/>
    <w:rsid w:val="00087F33"/>
    <w:rsid w:val="0011224C"/>
    <w:rsid w:val="00126936"/>
    <w:rsid w:val="001404CE"/>
    <w:rsid w:val="00145396"/>
    <w:rsid w:val="001526A1"/>
    <w:rsid w:val="00156959"/>
    <w:rsid w:val="001610AF"/>
    <w:rsid w:val="00185982"/>
    <w:rsid w:val="001A226C"/>
    <w:rsid w:val="001A3BD9"/>
    <w:rsid w:val="001B364B"/>
    <w:rsid w:val="001B3E1E"/>
    <w:rsid w:val="001B72A3"/>
    <w:rsid w:val="001C54B8"/>
    <w:rsid w:val="001C613F"/>
    <w:rsid w:val="001C665C"/>
    <w:rsid w:val="001E548E"/>
    <w:rsid w:val="002018C6"/>
    <w:rsid w:val="002219F9"/>
    <w:rsid w:val="00224235"/>
    <w:rsid w:val="00233AB5"/>
    <w:rsid w:val="00247EAF"/>
    <w:rsid w:val="002573EA"/>
    <w:rsid w:val="00262A74"/>
    <w:rsid w:val="00267903"/>
    <w:rsid w:val="00280605"/>
    <w:rsid w:val="00285893"/>
    <w:rsid w:val="0028648F"/>
    <w:rsid w:val="00286ADD"/>
    <w:rsid w:val="002C3EBC"/>
    <w:rsid w:val="002C5810"/>
    <w:rsid w:val="002C6E2B"/>
    <w:rsid w:val="002D0418"/>
    <w:rsid w:val="002E02CD"/>
    <w:rsid w:val="002F5A21"/>
    <w:rsid w:val="003007D7"/>
    <w:rsid w:val="00314001"/>
    <w:rsid w:val="00317B85"/>
    <w:rsid w:val="003257C3"/>
    <w:rsid w:val="0032638B"/>
    <w:rsid w:val="00332E8D"/>
    <w:rsid w:val="00337C8D"/>
    <w:rsid w:val="00343165"/>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313D5"/>
    <w:rsid w:val="0044347B"/>
    <w:rsid w:val="00451C4D"/>
    <w:rsid w:val="00465C00"/>
    <w:rsid w:val="00480337"/>
    <w:rsid w:val="00482B32"/>
    <w:rsid w:val="00483542"/>
    <w:rsid w:val="004A629B"/>
    <w:rsid w:val="004D0728"/>
    <w:rsid w:val="004E11A7"/>
    <w:rsid w:val="004E3345"/>
    <w:rsid w:val="004E7A34"/>
    <w:rsid w:val="005007F2"/>
    <w:rsid w:val="00504FE3"/>
    <w:rsid w:val="00510288"/>
    <w:rsid w:val="005118D8"/>
    <w:rsid w:val="0055197B"/>
    <w:rsid w:val="00595A38"/>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04697"/>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6E48"/>
    <w:rsid w:val="008172C1"/>
    <w:rsid w:val="00830D5E"/>
    <w:rsid w:val="00842921"/>
    <w:rsid w:val="008553C9"/>
    <w:rsid w:val="00871E3D"/>
    <w:rsid w:val="0089490B"/>
    <w:rsid w:val="00896906"/>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0F88"/>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649F"/>
    <w:rsid w:val="00C778BD"/>
    <w:rsid w:val="00C90908"/>
    <w:rsid w:val="00CA19EB"/>
    <w:rsid w:val="00CA3572"/>
    <w:rsid w:val="00CA6E36"/>
    <w:rsid w:val="00CB1B67"/>
    <w:rsid w:val="00CB4337"/>
    <w:rsid w:val="00D17DE3"/>
    <w:rsid w:val="00D24CD4"/>
    <w:rsid w:val="00D57D3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ED0C5D"/>
    <w:rsid w:val="00F1188B"/>
    <w:rsid w:val="00F125EA"/>
    <w:rsid w:val="00F179BF"/>
    <w:rsid w:val="00F257C5"/>
    <w:rsid w:val="00F329AA"/>
    <w:rsid w:val="00F34D64"/>
    <w:rsid w:val="00F40A93"/>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uiPriority w:val="22"/>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uiPriority w:val="34"/>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780805357">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890654176">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510</TotalTime>
  <Pages>16</Pages>
  <Words>7674</Words>
  <Characters>43745</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123</cp:revision>
  <dcterms:created xsi:type="dcterms:W3CDTF">2025-12-23T10:20:00Z</dcterms:created>
  <dcterms:modified xsi:type="dcterms:W3CDTF">2026-08-19T08:35:00Z</dcterms:modified>
</cp:coreProperties>
</file>