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262" w:rsidRPr="00205983" w:rsidRDefault="00622262" w:rsidP="00F315AE">
      <w:pPr>
        <w:jc w:val="center"/>
        <w:rPr>
          <w:b/>
          <w:szCs w:val="24"/>
        </w:rPr>
      </w:pPr>
      <w:r w:rsidRPr="00205983">
        <w:rPr>
          <w:b/>
          <w:szCs w:val="24"/>
        </w:rPr>
        <w:t xml:space="preserve">Проект </w:t>
      </w:r>
    </w:p>
    <w:p w:rsidR="00D6118A" w:rsidRPr="00205983" w:rsidRDefault="00E01DC6" w:rsidP="00F315AE">
      <w:pPr>
        <w:jc w:val="center"/>
        <w:rPr>
          <w:b/>
          <w:szCs w:val="24"/>
        </w:rPr>
      </w:pPr>
      <w:r w:rsidRPr="00205983">
        <w:rPr>
          <w:b/>
          <w:szCs w:val="24"/>
        </w:rPr>
        <w:t>Л</w:t>
      </w:r>
      <w:r w:rsidR="004F63D4" w:rsidRPr="00205983">
        <w:rPr>
          <w:b/>
          <w:szCs w:val="24"/>
        </w:rPr>
        <w:t>ицензионный договор</w:t>
      </w:r>
      <w:r w:rsidR="005931FB" w:rsidRPr="00205983">
        <w:rPr>
          <w:b/>
          <w:szCs w:val="24"/>
        </w:rPr>
        <w:t xml:space="preserve"> №_______</w:t>
      </w:r>
    </w:p>
    <w:p w:rsidR="004F63D4" w:rsidRPr="00205983" w:rsidRDefault="004F63D4" w:rsidP="00F315AE">
      <w:pPr>
        <w:jc w:val="center"/>
        <w:rPr>
          <w:rFonts w:eastAsia="Calibri"/>
          <w:b/>
          <w:szCs w:val="24"/>
          <w:lang w:eastAsia="en-US"/>
        </w:rPr>
      </w:pPr>
      <w:r w:rsidRPr="00205983">
        <w:rPr>
          <w:rFonts w:eastAsia="Calibri"/>
          <w:b/>
          <w:szCs w:val="24"/>
          <w:lang w:eastAsia="en-US"/>
        </w:rPr>
        <w:t>на обновление рабочих мест ПК «РИК»</w:t>
      </w:r>
    </w:p>
    <w:p w:rsidR="005931FB" w:rsidRPr="00205983" w:rsidRDefault="005931FB" w:rsidP="00F315AE">
      <w:pPr>
        <w:jc w:val="center"/>
        <w:rPr>
          <w:rFonts w:eastAsia="Calibri"/>
          <w:b/>
          <w:szCs w:val="24"/>
          <w:lang w:eastAsia="en-US"/>
        </w:rPr>
      </w:pPr>
      <w:r w:rsidRPr="00DA3CB3">
        <w:rPr>
          <w:rFonts w:eastAsia="Calibri"/>
          <w:b/>
          <w:szCs w:val="24"/>
          <w:lang w:eastAsia="en-US"/>
        </w:rPr>
        <w:t>ИКЗ</w:t>
      </w:r>
      <w:r w:rsidR="006B2689" w:rsidRPr="00DA3CB3">
        <w:rPr>
          <w:rFonts w:eastAsia="Calibri"/>
          <w:b/>
          <w:szCs w:val="24"/>
          <w:lang w:eastAsia="en-US"/>
        </w:rPr>
        <w:t xml:space="preserve"> </w:t>
      </w:r>
      <w:bookmarkStart w:id="0" w:name="_GoBack"/>
      <w:bookmarkEnd w:id="0"/>
      <w:r w:rsidR="00DA3CB3" w:rsidRPr="00DA3CB3">
        <w:rPr>
          <w:rFonts w:eastAsia="Calibri"/>
          <w:b/>
          <w:szCs w:val="24"/>
          <w:lang w:eastAsia="en-US"/>
        </w:rPr>
        <w:t>261440100939044010100100370000000000</w:t>
      </w:r>
    </w:p>
    <w:p w:rsidR="00B76D6C" w:rsidRPr="00205983" w:rsidRDefault="00B76D6C" w:rsidP="00F315AE">
      <w:pPr>
        <w:jc w:val="center"/>
        <w:rPr>
          <w:rFonts w:eastAsia="Calibri"/>
          <w:szCs w:val="24"/>
          <w:lang w:eastAsia="en-US"/>
        </w:rPr>
      </w:pPr>
    </w:p>
    <w:tbl>
      <w:tblPr>
        <w:tblW w:w="0" w:type="auto"/>
        <w:tblLayout w:type="fixed"/>
        <w:tblLook w:val="0000" w:firstRow="0" w:lastRow="0" w:firstColumn="0" w:lastColumn="0" w:noHBand="0" w:noVBand="0"/>
      </w:tblPr>
      <w:tblGrid>
        <w:gridCol w:w="4927"/>
        <w:gridCol w:w="4927"/>
      </w:tblGrid>
      <w:tr w:rsidR="00D6118A" w:rsidRPr="00205983">
        <w:tc>
          <w:tcPr>
            <w:tcW w:w="4927" w:type="dxa"/>
          </w:tcPr>
          <w:p w:rsidR="00D6118A" w:rsidRPr="00205983" w:rsidRDefault="00D6118A" w:rsidP="00F315AE">
            <w:pPr>
              <w:jc w:val="both"/>
              <w:rPr>
                <w:szCs w:val="24"/>
              </w:rPr>
            </w:pPr>
            <w:r w:rsidRPr="00205983">
              <w:rPr>
                <w:szCs w:val="24"/>
              </w:rPr>
              <w:t>г. Кострома</w:t>
            </w:r>
          </w:p>
        </w:tc>
        <w:tc>
          <w:tcPr>
            <w:tcW w:w="4927" w:type="dxa"/>
          </w:tcPr>
          <w:p w:rsidR="00D6118A" w:rsidRPr="00205983" w:rsidRDefault="00E1629C" w:rsidP="00803F6C">
            <w:pPr>
              <w:jc w:val="right"/>
              <w:rPr>
                <w:szCs w:val="24"/>
              </w:rPr>
            </w:pPr>
            <w:r w:rsidRPr="00205983">
              <w:rPr>
                <w:szCs w:val="24"/>
              </w:rPr>
              <w:t xml:space="preserve">«____» </w:t>
            </w:r>
            <w:r w:rsidR="004C16DE" w:rsidRPr="00205983">
              <w:rPr>
                <w:szCs w:val="24"/>
              </w:rPr>
              <w:t>______</w:t>
            </w:r>
            <w:r w:rsidRPr="00205983">
              <w:rPr>
                <w:szCs w:val="24"/>
              </w:rPr>
              <w:t>_______</w:t>
            </w:r>
            <w:r w:rsidR="00D6118A" w:rsidRPr="00205983">
              <w:rPr>
                <w:szCs w:val="24"/>
              </w:rPr>
              <w:t xml:space="preserve"> 20</w:t>
            </w:r>
            <w:r w:rsidR="0032463F" w:rsidRPr="00205983">
              <w:rPr>
                <w:szCs w:val="24"/>
              </w:rPr>
              <w:t>2</w:t>
            </w:r>
            <w:r w:rsidR="00803F6C">
              <w:rPr>
                <w:szCs w:val="24"/>
              </w:rPr>
              <w:t>6</w:t>
            </w:r>
            <w:r w:rsidR="004C16DE" w:rsidRPr="00205983">
              <w:rPr>
                <w:szCs w:val="24"/>
              </w:rPr>
              <w:t xml:space="preserve"> </w:t>
            </w:r>
            <w:r w:rsidR="00D6118A" w:rsidRPr="00205983">
              <w:rPr>
                <w:szCs w:val="24"/>
              </w:rPr>
              <w:t>г.</w:t>
            </w:r>
          </w:p>
        </w:tc>
      </w:tr>
    </w:tbl>
    <w:p w:rsidR="00D6118A" w:rsidRPr="00205983" w:rsidRDefault="00D6118A" w:rsidP="00F315AE">
      <w:pPr>
        <w:jc w:val="both"/>
        <w:rPr>
          <w:szCs w:val="24"/>
        </w:rPr>
      </w:pPr>
    </w:p>
    <w:p w:rsidR="00186A59" w:rsidRPr="000F465C" w:rsidRDefault="00186A59" w:rsidP="00963D33">
      <w:pPr>
        <w:pStyle w:val="a6"/>
        <w:spacing w:line="240" w:lineRule="auto"/>
        <w:ind w:left="0"/>
        <w:rPr>
          <w:sz w:val="24"/>
          <w:szCs w:val="24"/>
        </w:rPr>
      </w:pPr>
      <w:r w:rsidRPr="00F31C52">
        <w:rPr>
          <w:sz w:val="24"/>
          <w:szCs w:val="24"/>
        </w:rPr>
        <w:t xml:space="preserve">Управление  Федеральной службы исполнения наказаний по Костромской области (далее – УФСИН России по Костромской области), выступающее от имени Российской Федерации, в целях обеспечения </w:t>
      </w:r>
      <w:r w:rsidRPr="006E4C88">
        <w:rPr>
          <w:sz w:val="24"/>
          <w:szCs w:val="24"/>
        </w:rPr>
        <w:t>государственных нужд, именуемое в дальнейшем «Лицензиат», в лице </w:t>
      </w:r>
      <w:r w:rsidR="006E4C88" w:rsidRPr="006E4C88">
        <w:rPr>
          <w:sz w:val="24"/>
          <w:szCs w:val="24"/>
        </w:rPr>
        <w:t xml:space="preserve">заместителя начальника Гусева Анатолия Леонидовича, действующего </w:t>
      </w:r>
      <w:r w:rsidR="006E4C88" w:rsidRPr="006E4C88">
        <w:rPr>
          <w:sz w:val="24"/>
          <w:szCs w:val="24"/>
        </w:rPr>
        <w:br/>
        <w:t xml:space="preserve">на основании доверенности № </w:t>
      </w:r>
      <w:r w:rsidR="00803F6C" w:rsidRPr="00803F6C">
        <w:rPr>
          <w:sz w:val="24"/>
          <w:szCs w:val="24"/>
        </w:rPr>
        <w:t>15 от 26 января 2026 года</w:t>
      </w:r>
      <w:r w:rsidRPr="006E4C88">
        <w:rPr>
          <w:sz w:val="24"/>
          <w:szCs w:val="24"/>
        </w:rPr>
        <w:t xml:space="preserve">, с одной стороны, </w:t>
      </w:r>
      <w:r w:rsidRPr="006E4C88">
        <w:rPr>
          <w:sz w:val="24"/>
          <w:szCs w:val="24"/>
        </w:rPr>
        <w:br/>
        <w:t xml:space="preserve">и </w:t>
      </w:r>
      <w:r w:rsidR="0045541E">
        <w:rPr>
          <w:sz w:val="24"/>
          <w:szCs w:val="24"/>
        </w:rPr>
        <w:t>_________________________</w:t>
      </w:r>
      <w:r w:rsidRPr="000F465C">
        <w:rPr>
          <w:sz w:val="24"/>
          <w:szCs w:val="24"/>
        </w:rPr>
        <w:t xml:space="preserve">, именуемое в дальнейшем «Лицензиар», в лице </w:t>
      </w:r>
      <w:r w:rsidR="0045541E">
        <w:rPr>
          <w:sz w:val="24"/>
          <w:szCs w:val="24"/>
        </w:rPr>
        <w:t>_________________________</w:t>
      </w:r>
      <w:r w:rsidRPr="000F465C">
        <w:rPr>
          <w:sz w:val="24"/>
          <w:szCs w:val="24"/>
        </w:rPr>
        <w:t xml:space="preserve">,действующего на основании </w:t>
      </w:r>
      <w:r w:rsidR="0045541E">
        <w:rPr>
          <w:sz w:val="24"/>
          <w:szCs w:val="24"/>
        </w:rPr>
        <w:t>___________________</w:t>
      </w:r>
      <w:r>
        <w:rPr>
          <w:sz w:val="24"/>
          <w:szCs w:val="24"/>
        </w:rPr>
        <w:t>__________</w:t>
      </w:r>
      <w:r w:rsidRPr="000F465C">
        <w:rPr>
          <w:sz w:val="24"/>
          <w:szCs w:val="24"/>
        </w:rPr>
        <w:t xml:space="preserve">, с другой стороны, в соответствии с п. 4 ч. 1 ст. 93 </w:t>
      </w:r>
      <w:r w:rsidRPr="000F465C">
        <w:rPr>
          <w:bCs/>
          <w:sz w:val="24"/>
          <w:szCs w:val="24"/>
        </w:rPr>
        <w:t xml:space="preserve">Федерального закона от 5 апреля 2013 № 44-ФЗ "О контрактной системе в сфере закупок товаров, работ, услуг для обеспечения государственных и муниципальных нужд", </w:t>
      </w:r>
      <w:r w:rsidRPr="000F465C">
        <w:rPr>
          <w:sz w:val="24"/>
          <w:szCs w:val="24"/>
        </w:rPr>
        <w:t>заключили настоящий Договор о нижеследующем.</w:t>
      </w:r>
    </w:p>
    <w:p w:rsidR="00D6118A" w:rsidRPr="00205983" w:rsidRDefault="00D6118A" w:rsidP="00D55093">
      <w:pPr>
        <w:spacing w:before="120" w:after="120"/>
        <w:jc w:val="center"/>
        <w:rPr>
          <w:b/>
          <w:szCs w:val="24"/>
        </w:rPr>
      </w:pPr>
      <w:r w:rsidRPr="00205983">
        <w:rPr>
          <w:b/>
          <w:szCs w:val="24"/>
        </w:rPr>
        <w:t>1. П</w:t>
      </w:r>
      <w:r w:rsidR="0096421D" w:rsidRPr="00205983">
        <w:rPr>
          <w:b/>
          <w:szCs w:val="24"/>
        </w:rPr>
        <w:t xml:space="preserve">редмет </w:t>
      </w:r>
      <w:r w:rsidR="002C3B25" w:rsidRPr="00205983">
        <w:rPr>
          <w:b/>
          <w:szCs w:val="24"/>
        </w:rPr>
        <w:t>Д</w:t>
      </w:r>
      <w:r w:rsidR="0096421D" w:rsidRPr="00205983">
        <w:rPr>
          <w:b/>
          <w:szCs w:val="24"/>
        </w:rPr>
        <w:t>оговора</w:t>
      </w:r>
    </w:p>
    <w:p w:rsidR="00671C50" w:rsidRPr="00205983" w:rsidRDefault="00D6118A" w:rsidP="00A40733">
      <w:pPr>
        <w:spacing w:after="40"/>
        <w:ind w:firstLine="709"/>
        <w:jc w:val="both"/>
        <w:rPr>
          <w:rFonts w:eastAsia="Calibri"/>
          <w:szCs w:val="24"/>
          <w:lang w:eastAsia="en-US"/>
        </w:rPr>
      </w:pPr>
      <w:r w:rsidRPr="00205983">
        <w:rPr>
          <w:rFonts w:eastAsia="Calibri"/>
          <w:szCs w:val="24"/>
          <w:lang w:eastAsia="en-US"/>
        </w:rPr>
        <w:t xml:space="preserve">1.1. </w:t>
      </w:r>
      <w:r w:rsidR="00DA00D0" w:rsidRPr="00205983">
        <w:rPr>
          <w:rFonts w:eastAsia="Calibri"/>
          <w:szCs w:val="24"/>
          <w:lang w:eastAsia="en-US"/>
        </w:rPr>
        <w:t xml:space="preserve">В соответствии с настоящим Договором </w:t>
      </w:r>
      <w:r w:rsidR="00F6786B" w:rsidRPr="00205983">
        <w:rPr>
          <w:rFonts w:eastAsia="Calibri"/>
          <w:szCs w:val="24"/>
          <w:lang w:eastAsia="en-US"/>
        </w:rPr>
        <w:t>Лицензиар</w:t>
      </w:r>
      <w:r w:rsidR="00DA00D0" w:rsidRPr="00205983">
        <w:rPr>
          <w:rFonts w:eastAsia="Calibri"/>
          <w:szCs w:val="24"/>
          <w:lang w:eastAsia="en-US"/>
        </w:rPr>
        <w:t xml:space="preserve"> обязуется </w:t>
      </w:r>
      <w:r w:rsidR="008B42BA" w:rsidRPr="00205983">
        <w:rPr>
          <w:rFonts w:eastAsia="Calibri"/>
          <w:szCs w:val="24"/>
          <w:lang w:eastAsia="en-US"/>
        </w:rPr>
        <w:t>передать</w:t>
      </w:r>
      <w:r w:rsidR="00870E03" w:rsidRPr="00205983">
        <w:rPr>
          <w:rFonts w:eastAsia="Calibri"/>
          <w:szCs w:val="24"/>
          <w:lang w:eastAsia="en-US"/>
        </w:rPr>
        <w:t xml:space="preserve"> </w:t>
      </w:r>
      <w:r w:rsidR="00E056E3" w:rsidRPr="00205983">
        <w:rPr>
          <w:szCs w:val="24"/>
        </w:rPr>
        <w:t>лицензии ПК РИК</w:t>
      </w:r>
      <w:r w:rsidR="00870E03" w:rsidRPr="00205983">
        <w:rPr>
          <w:szCs w:val="24"/>
        </w:rPr>
        <w:t xml:space="preserve"> </w:t>
      </w:r>
      <w:r w:rsidR="00C11356" w:rsidRPr="00205983">
        <w:rPr>
          <w:rFonts w:eastAsia="Calibri"/>
          <w:szCs w:val="24"/>
          <w:lang w:eastAsia="en-US"/>
        </w:rPr>
        <w:t>Лицензиату</w:t>
      </w:r>
      <w:r w:rsidR="00671C50" w:rsidRPr="00205983">
        <w:rPr>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5160"/>
        <w:gridCol w:w="725"/>
        <w:gridCol w:w="1521"/>
        <w:gridCol w:w="1662"/>
      </w:tblGrid>
      <w:tr w:rsidR="00671C50" w:rsidRPr="00205983" w:rsidTr="0045541E">
        <w:trPr>
          <w:trHeight w:val="556"/>
          <w:jc w:val="center"/>
        </w:trPr>
        <w:tc>
          <w:tcPr>
            <w:tcW w:w="290" w:type="pct"/>
            <w:vAlign w:val="center"/>
          </w:tcPr>
          <w:p w:rsidR="00671C50" w:rsidRPr="00205983" w:rsidRDefault="00671C50" w:rsidP="00963D33">
            <w:pPr>
              <w:jc w:val="center"/>
              <w:rPr>
                <w:b/>
                <w:bCs/>
                <w:szCs w:val="24"/>
              </w:rPr>
            </w:pPr>
            <w:r w:rsidRPr="00205983">
              <w:rPr>
                <w:b/>
                <w:bCs/>
                <w:szCs w:val="24"/>
              </w:rPr>
              <w:t>№ п</w:t>
            </w:r>
            <w:r w:rsidRPr="006E4C88">
              <w:rPr>
                <w:b/>
                <w:bCs/>
                <w:szCs w:val="24"/>
              </w:rPr>
              <w:t>/</w:t>
            </w:r>
            <w:r w:rsidRPr="00205983">
              <w:rPr>
                <w:b/>
                <w:bCs/>
                <w:szCs w:val="24"/>
              </w:rPr>
              <w:t>п</w:t>
            </w:r>
          </w:p>
        </w:tc>
        <w:tc>
          <w:tcPr>
            <w:tcW w:w="2683" w:type="pct"/>
            <w:vAlign w:val="center"/>
          </w:tcPr>
          <w:p w:rsidR="00671C50" w:rsidRPr="00205983" w:rsidRDefault="00671C50" w:rsidP="00963D33">
            <w:pPr>
              <w:jc w:val="center"/>
              <w:rPr>
                <w:b/>
                <w:bCs/>
                <w:szCs w:val="24"/>
              </w:rPr>
            </w:pPr>
            <w:r w:rsidRPr="00205983">
              <w:rPr>
                <w:b/>
                <w:bCs/>
                <w:szCs w:val="24"/>
              </w:rPr>
              <w:t>Наименование ПО</w:t>
            </w:r>
          </w:p>
        </w:tc>
        <w:tc>
          <w:tcPr>
            <w:tcW w:w="368" w:type="pct"/>
            <w:vAlign w:val="center"/>
          </w:tcPr>
          <w:p w:rsidR="00671C50" w:rsidRPr="00205983" w:rsidRDefault="00671C50" w:rsidP="00F315AE">
            <w:pPr>
              <w:jc w:val="center"/>
              <w:rPr>
                <w:b/>
                <w:bCs/>
                <w:szCs w:val="24"/>
              </w:rPr>
            </w:pPr>
            <w:r w:rsidRPr="00205983">
              <w:rPr>
                <w:b/>
                <w:bCs/>
                <w:szCs w:val="24"/>
              </w:rPr>
              <w:t>Кол-во</w:t>
            </w:r>
          </w:p>
        </w:tc>
        <w:tc>
          <w:tcPr>
            <w:tcW w:w="793" w:type="pct"/>
            <w:vAlign w:val="center"/>
          </w:tcPr>
          <w:p w:rsidR="00671C50" w:rsidRPr="00205983" w:rsidRDefault="00671C50" w:rsidP="00F315AE">
            <w:pPr>
              <w:jc w:val="center"/>
              <w:rPr>
                <w:b/>
                <w:bCs/>
                <w:szCs w:val="24"/>
              </w:rPr>
            </w:pPr>
            <w:r w:rsidRPr="00205983">
              <w:rPr>
                <w:b/>
                <w:bCs/>
                <w:szCs w:val="24"/>
              </w:rPr>
              <w:t>Цена, руб.</w:t>
            </w:r>
          </w:p>
        </w:tc>
        <w:tc>
          <w:tcPr>
            <w:tcW w:w="867" w:type="pct"/>
            <w:vAlign w:val="center"/>
          </w:tcPr>
          <w:p w:rsidR="00671C50" w:rsidRPr="00205983" w:rsidRDefault="00671C50" w:rsidP="00F315AE">
            <w:pPr>
              <w:jc w:val="center"/>
              <w:rPr>
                <w:b/>
                <w:bCs/>
                <w:szCs w:val="24"/>
              </w:rPr>
            </w:pPr>
            <w:r w:rsidRPr="00205983">
              <w:rPr>
                <w:b/>
                <w:bCs/>
                <w:szCs w:val="24"/>
              </w:rPr>
              <w:t>Стоимость, руб.</w:t>
            </w:r>
          </w:p>
        </w:tc>
      </w:tr>
      <w:tr w:rsidR="0045541E" w:rsidRPr="00205983" w:rsidTr="0045541E">
        <w:trPr>
          <w:trHeight w:val="556"/>
          <w:jc w:val="center"/>
        </w:trPr>
        <w:tc>
          <w:tcPr>
            <w:tcW w:w="290" w:type="pct"/>
            <w:vAlign w:val="center"/>
          </w:tcPr>
          <w:p w:rsidR="0045541E" w:rsidRPr="00205983" w:rsidRDefault="0045541E" w:rsidP="00F315AE">
            <w:pPr>
              <w:jc w:val="center"/>
              <w:rPr>
                <w:szCs w:val="24"/>
              </w:rPr>
            </w:pPr>
            <w:r w:rsidRPr="00205983">
              <w:rPr>
                <w:szCs w:val="24"/>
              </w:rPr>
              <w:t>1</w:t>
            </w:r>
          </w:p>
        </w:tc>
        <w:tc>
          <w:tcPr>
            <w:tcW w:w="2683" w:type="pct"/>
          </w:tcPr>
          <w:p w:rsidR="0045541E" w:rsidRPr="00BF3699" w:rsidRDefault="0045541E" w:rsidP="006A7399">
            <w:r w:rsidRPr="00BF3699">
              <w:rPr>
                <w:rStyle w:val="cardmaininfocontent1"/>
                <w:specVanish w:val="0"/>
              </w:rPr>
              <w:t xml:space="preserve">Продление лицензии ПК РИК </w:t>
            </w:r>
            <w:proofErr w:type="spellStart"/>
            <w:r w:rsidRPr="00BF3699">
              <w:rPr>
                <w:rStyle w:val="cardmaininfocontent1"/>
                <w:specVanish w:val="0"/>
              </w:rPr>
              <w:t>Проф</w:t>
            </w:r>
            <w:proofErr w:type="spellEnd"/>
            <w:r w:rsidRPr="00BF3699">
              <w:rPr>
                <w:rStyle w:val="cardmaininfocontent1"/>
                <w:specVanish w:val="0"/>
              </w:rPr>
              <w:t xml:space="preserve"> на один год на рабочие места №№ 12346, 16998</w:t>
            </w:r>
            <w:r>
              <w:rPr>
                <w:rStyle w:val="cardmaininfocontent1"/>
                <w:specVanish w:val="0"/>
              </w:rPr>
              <w:t>.</w:t>
            </w:r>
          </w:p>
        </w:tc>
        <w:tc>
          <w:tcPr>
            <w:tcW w:w="368" w:type="pct"/>
            <w:vAlign w:val="center"/>
          </w:tcPr>
          <w:p w:rsidR="0045541E" w:rsidRPr="00205983" w:rsidRDefault="0045541E" w:rsidP="00F315AE">
            <w:pPr>
              <w:jc w:val="center"/>
              <w:rPr>
                <w:szCs w:val="24"/>
              </w:rPr>
            </w:pPr>
          </w:p>
          <w:p w:rsidR="0045541E" w:rsidRPr="00205983" w:rsidRDefault="0045541E" w:rsidP="00F315AE">
            <w:pPr>
              <w:jc w:val="center"/>
              <w:rPr>
                <w:szCs w:val="24"/>
              </w:rPr>
            </w:pPr>
            <w:r w:rsidRPr="00205983">
              <w:rPr>
                <w:szCs w:val="24"/>
              </w:rPr>
              <w:t>2</w:t>
            </w:r>
          </w:p>
          <w:p w:rsidR="0045541E" w:rsidRPr="00205983" w:rsidRDefault="0045541E" w:rsidP="00F315AE">
            <w:pPr>
              <w:jc w:val="center"/>
              <w:rPr>
                <w:szCs w:val="24"/>
              </w:rPr>
            </w:pPr>
          </w:p>
        </w:tc>
        <w:tc>
          <w:tcPr>
            <w:tcW w:w="793" w:type="pct"/>
            <w:vAlign w:val="center"/>
          </w:tcPr>
          <w:p w:rsidR="0045541E" w:rsidRPr="00205983" w:rsidRDefault="0045541E" w:rsidP="00C11356">
            <w:pPr>
              <w:jc w:val="center"/>
              <w:rPr>
                <w:szCs w:val="24"/>
              </w:rPr>
            </w:pPr>
          </w:p>
        </w:tc>
        <w:tc>
          <w:tcPr>
            <w:tcW w:w="867" w:type="pct"/>
            <w:vAlign w:val="center"/>
          </w:tcPr>
          <w:p w:rsidR="0045541E" w:rsidRPr="00205983" w:rsidRDefault="0045541E" w:rsidP="00C11356">
            <w:pPr>
              <w:jc w:val="center"/>
              <w:rPr>
                <w:szCs w:val="24"/>
              </w:rPr>
            </w:pPr>
          </w:p>
        </w:tc>
      </w:tr>
      <w:tr w:rsidR="0045541E" w:rsidRPr="00205983" w:rsidTr="0045541E">
        <w:trPr>
          <w:trHeight w:val="533"/>
          <w:jc w:val="center"/>
        </w:trPr>
        <w:tc>
          <w:tcPr>
            <w:tcW w:w="290" w:type="pct"/>
            <w:vAlign w:val="center"/>
          </w:tcPr>
          <w:p w:rsidR="0045541E" w:rsidRPr="00205983" w:rsidRDefault="0045541E" w:rsidP="00F315AE">
            <w:pPr>
              <w:jc w:val="center"/>
              <w:rPr>
                <w:szCs w:val="24"/>
              </w:rPr>
            </w:pPr>
            <w:r w:rsidRPr="00205983">
              <w:rPr>
                <w:szCs w:val="24"/>
              </w:rPr>
              <w:t>2</w:t>
            </w:r>
          </w:p>
        </w:tc>
        <w:tc>
          <w:tcPr>
            <w:tcW w:w="2683" w:type="pct"/>
          </w:tcPr>
          <w:p w:rsidR="0045541E" w:rsidRPr="00BF3699" w:rsidRDefault="0045541E" w:rsidP="006A7399">
            <w:pPr>
              <w:rPr>
                <w:rStyle w:val="cardmaininfocontent1"/>
              </w:rPr>
            </w:pPr>
            <w:r>
              <w:rPr>
                <w:rStyle w:val="cardmaininfocontent1"/>
                <w:specVanish w:val="0"/>
              </w:rPr>
              <w:t>П</w:t>
            </w:r>
            <w:r w:rsidRPr="00BF3699">
              <w:rPr>
                <w:rStyle w:val="cardmaininfocontent1"/>
                <w:specVanish w:val="0"/>
              </w:rPr>
              <w:t xml:space="preserve">родление лицензии ПК РИК Подрядчик на один год на рабочее место № 46361. </w:t>
            </w:r>
          </w:p>
        </w:tc>
        <w:tc>
          <w:tcPr>
            <w:tcW w:w="368" w:type="pct"/>
            <w:vAlign w:val="center"/>
          </w:tcPr>
          <w:p w:rsidR="0045541E" w:rsidRPr="00205983" w:rsidRDefault="0045541E" w:rsidP="00C11356">
            <w:pPr>
              <w:jc w:val="center"/>
              <w:rPr>
                <w:szCs w:val="24"/>
              </w:rPr>
            </w:pPr>
            <w:r>
              <w:rPr>
                <w:szCs w:val="24"/>
              </w:rPr>
              <w:t>1</w:t>
            </w:r>
          </w:p>
        </w:tc>
        <w:tc>
          <w:tcPr>
            <w:tcW w:w="793" w:type="pct"/>
            <w:vAlign w:val="center"/>
          </w:tcPr>
          <w:p w:rsidR="0045541E" w:rsidRPr="00205983" w:rsidRDefault="0045541E" w:rsidP="00C11356">
            <w:pPr>
              <w:jc w:val="center"/>
              <w:rPr>
                <w:szCs w:val="24"/>
              </w:rPr>
            </w:pPr>
          </w:p>
        </w:tc>
        <w:tc>
          <w:tcPr>
            <w:tcW w:w="867" w:type="pct"/>
            <w:vAlign w:val="center"/>
          </w:tcPr>
          <w:p w:rsidR="0045541E" w:rsidRPr="00205983" w:rsidRDefault="0045541E" w:rsidP="00C11356">
            <w:pPr>
              <w:jc w:val="center"/>
              <w:rPr>
                <w:szCs w:val="24"/>
              </w:rPr>
            </w:pPr>
          </w:p>
        </w:tc>
      </w:tr>
      <w:tr w:rsidR="0045541E" w:rsidRPr="00205983" w:rsidTr="0045541E">
        <w:trPr>
          <w:trHeight w:val="611"/>
          <w:jc w:val="center"/>
        </w:trPr>
        <w:tc>
          <w:tcPr>
            <w:tcW w:w="290" w:type="pct"/>
            <w:vAlign w:val="center"/>
          </w:tcPr>
          <w:p w:rsidR="0045541E" w:rsidRPr="00205983" w:rsidRDefault="0045541E" w:rsidP="00F315AE">
            <w:pPr>
              <w:jc w:val="center"/>
              <w:rPr>
                <w:szCs w:val="24"/>
              </w:rPr>
            </w:pPr>
            <w:r w:rsidRPr="00205983">
              <w:rPr>
                <w:szCs w:val="24"/>
              </w:rPr>
              <w:t>3</w:t>
            </w:r>
          </w:p>
        </w:tc>
        <w:tc>
          <w:tcPr>
            <w:tcW w:w="2683" w:type="pct"/>
          </w:tcPr>
          <w:p w:rsidR="0045541E" w:rsidRDefault="0045541E" w:rsidP="006A7399">
            <w:pPr>
              <w:rPr>
                <w:rStyle w:val="cardmaininfocontent1"/>
              </w:rPr>
            </w:pPr>
            <w:r w:rsidRPr="00BF3699">
              <w:rPr>
                <w:rStyle w:val="cardmaininfocontent1"/>
                <w:specVanish w:val="0"/>
              </w:rPr>
              <w:t>Предоставление лицензии на использование обновлений ФСНБ-2022 в течении года и индексно-ценовых файлов, содержащих информацию о текущих ценах и индексах изменения сметной стоимости строительных ресурсов из ФГИС ЦС для работы ресурсно-индексным методом в формате ПК РИК (годовая подписка) один федеральный округ (Центральный федеральный округ) на</w:t>
            </w:r>
            <w:r>
              <w:rPr>
                <w:rStyle w:val="cardmaininfocontent1"/>
                <w:specVanish w:val="0"/>
              </w:rPr>
              <w:t xml:space="preserve"> </w:t>
            </w:r>
            <w:r w:rsidRPr="00BF3699">
              <w:rPr>
                <w:rStyle w:val="cardmaininfocontent1"/>
                <w:specVanish w:val="0"/>
              </w:rPr>
              <w:t>каждое рабочее место №№ 12346, 16998, 46361</w:t>
            </w:r>
          </w:p>
        </w:tc>
        <w:tc>
          <w:tcPr>
            <w:tcW w:w="368" w:type="pct"/>
            <w:vAlign w:val="center"/>
          </w:tcPr>
          <w:p w:rsidR="0045541E" w:rsidRPr="00205983" w:rsidRDefault="0045541E" w:rsidP="00C11356">
            <w:pPr>
              <w:jc w:val="center"/>
              <w:rPr>
                <w:szCs w:val="24"/>
              </w:rPr>
            </w:pPr>
            <w:r>
              <w:rPr>
                <w:szCs w:val="24"/>
              </w:rPr>
              <w:t>3</w:t>
            </w:r>
          </w:p>
        </w:tc>
        <w:tc>
          <w:tcPr>
            <w:tcW w:w="793" w:type="pct"/>
            <w:vAlign w:val="center"/>
          </w:tcPr>
          <w:p w:rsidR="0045541E" w:rsidRPr="00205983" w:rsidRDefault="0045541E" w:rsidP="00C11356">
            <w:pPr>
              <w:jc w:val="center"/>
              <w:rPr>
                <w:szCs w:val="24"/>
              </w:rPr>
            </w:pPr>
          </w:p>
        </w:tc>
        <w:tc>
          <w:tcPr>
            <w:tcW w:w="867" w:type="pct"/>
            <w:vAlign w:val="center"/>
          </w:tcPr>
          <w:p w:rsidR="0045541E" w:rsidRPr="00205983" w:rsidRDefault="0045541E" w:rsidP="00C11356">
            <w:pPr>
              <w:jc w:val="center"/>
              <w:rPr>
                <w:szCs w:val="24"/>
              </w:rPr>
            </w:pPr>
          </w:p>
        </w:tc>
      </w:tr>
      <w:tr w:rsidR="00870E03" w:rsidRPr="00205983" w:rsidTr="0045541E">
        <w:trPr>
          <w:trHeight w:val="227"/>
          <w:jc w:val="center"/>
        </w:trPr>
        <w:tc>
          <w:tcPr>
            <w:tcW w:w="4133" w:type="pct"/>
            <w:gridSpan w:val="4"/>
          </w:tcPr>
          <w:p w:rsidR="00870E03" w:rsidRPr="00205983" w:rsidRDefault="00870E03" w:rsidP="002F18FA">
            <w:pPr>
              <w:jc w:val="right"/>
              <w:rPr>
                <w:szCs w:val="24"/>
              </w:rPr>
            </w:pPr>
            <w:r w:rsidRPr="00205983">
              <w:rPr>
                <w:szCs w:val="24"/>
              </w:rPr>
              <w:t>Итого:</w:t>
            </w:r>
          </w:p>
        </w:tc>
        <w:tc>
          <w:tcPr>
            <w:tcW w:w="867" w:type="pct"/>
          </w:tcPr>
          <w:p w:rsidR="00870E03" w:rsidRPr="00205983" w:rsidRDefault="00870E03" w:rsidP="002F18FA">
            <w:pPr>
              <w:jc w:val="center"/>
              <w:rPr>
                <w:szCs w:val="24"/>
              </w:rPr>
            </w:pPr>
          </w:p>
        </w:tc>
      </w:tr>
    </w:tbl>
    <w:p w:rsidR="00690639" w:rsidRPr="00205983" w:rsidRDefault="002F18FA" w:rsidP="00A40733">
      <w:pPr>
        <w:pStyle w:val="210"/>
        <w:widowControl/>
        <w:tabs>
          <w:tab w:val="left" w:pos="426"/>
        </w:tabs>
        <w:spacing w:before="40" w:line="276" w:lineRule="auto"/>
        <w:rPr>
          <w:rFonts w:ascii="Times New Roman" w:hAnsi="Times New Roman"/>
          <w:sz w:val="24"/>
          <w:szCs w:val="24"/>
        </w:rPr>
      </w:pPr>
      <w:r w:rsidRPr="00205983">
        <w:rPr>
          <w:rFonts w:ascii="Times New Roman" w:hAnsi="Times New Roman"/>
          <w:sz w:val="24"/>
          <w:szCs w:val="24"/>
        </w:rPr>
        <w:t xml:space="preserve">(далее - «Программный продукт»), а </w:t>
      </w:r>
      <w:r w:rsidR="000925CA">
        <w:rPr>
          <w:rFonts w:ascii="Times New Roman" w:hAnsi="Times New Roman"/>
          <w:sz w:val="24"/>
          <w:szCs w:val="24"/>
        </w:rPr>
        <w:t>Лицензиат</w:t>
      </w:r>
      <w:r w:rsidRPr="00205983">
        <w:rPr>
          <w:rFonts w:ascii="Times New Roman" w:hAnsi="Times New Roman"/>
          <w:sz w:val="24"/>
          <w:szCs w:val="24"/>
        </w:rPr>
        <w:t xml:space="preserve"> </w:t>
      </w:r>
      <w:r w:rsidR="005B7949" w:rsidRPr="00205983">
        <w:rPr>
          <w:rFonts w:ascii="Times New Roman" w:hAnsi="Times New Roman"/>
          <w:sz w:val="24"/>
          <w:szCs w:val="24"/>
        </w:rPr>
        <w:t>обязуется оплатить</w:t>
      </w:r>
      <w:r w:rsidRPr="00205983">
        <w:rPr>
          <w:rFonts w:ascii="Times New Roman" w:hAnsi="Times New Roman"/>
          <w:sz w:val="24"/>
          <w:szCs w:val="24"/>
        </w:rPr>
        <w:t xml:space="preserve"> данный Программный </w:t>
      </w:r>
      <w:r w:rsidR="005B7949" w:rsidRPr="00205983">
        <w:rPr>
          <w:rFonts w:ascii="Times New Roman" w:hAnsi="Times New Roman"/>
          <w:sz w:val="24"/>
          <w:szCs w:val="24"/>
        </w:rPr>
        <w:t>продукт.</w:t>
      </w:r>
    </w:p>
    <w:p w:rsidR="0042157A" w:rsidRPr="00205983" w:rsidRDefault="0042157A" w:rsidP="00963D33">
      <w:pPr>
        <w:pStyle w:val="a3"/>
        <w:ind w:firstLine="720"/>
        <w:contextualSpacing/>
        <w:rPr>
          <w:rFonts w:eastAsia="Calibri"/>
          <w:szCs w:val="24"/>
          <w:lang w:eastAsia="en-US"/>
        </w:rPr>
      </w:pPr>
      <w:r w:rsidRPr="00205983">
        <w:rPr>
          <w:szCs w:val="24"/>
        </w:rPr>
        <w:t xml:space="preserve">1.2. </w:t>
      </w:r>
      <w:r w:rsidR="00E01DC6" w:rsidRPr="00205983">
        <w:rPr>
          <w:rFonts w:eastAsia="Calibri"/>
          <w:szCs w:val="24"/>
          <w:lang w:eastAsia="en-US"/>
        </w:rPr>
        <w:t>Лице</w:t>
      </w:r>
      <w:r w:rsidR="00131506" w:rsidRPr="00205983">
        <w:rPr>
          <w:rFonts w:eastAsia="Calibri"/>
          <w:szCs w:val="24"/>
          <w:lang w:eastAsia="en-US"/>
        </w:rPr>
        <w:t>н</w:t>
      </w:r>
      <w:r w:rsidR="00E01DC6" w:rsidRPr="00205983">
        <w:rPr>
          <w:rFonts w:eastAsia="Calibri"/>
          <w:szCs w:val="24"/>
          <w:lang w:eastAsia="en-US"/>
        </w:rPr>
        <w:t>зиар</w:t>
      </w:r>
      <w:r w:rsidRPr="00205983">
        <w:rPr>
          <w:rFonts w:eastAsia="Calibri"/>
          <w:szCs w:val="24"/>
          <w:lang w:eastAsia="en-US"/>
        </w:rPr>
        <w:t xml:space="preserve"> передает лицензии на основании сублицензионного договора </w:t>
      </w:r>
      <w:r w:rsidR="00457F09">
        <w:rPr>
          <w:rFonts w:eastAsia="Calibri"/>
          <w:szCs w:val="24"/>
          <w:lang w:eastAsia="en-US"/>
        </w:rPr>
        <w:br/>
      </w:r>
      <w:r w:rsidRPr="00205983">
        <w:rPr>
          <w:rFonts w:eastAsia="Calibri"/>
          <w:szCs w:val="24"/>
          <w:lang w:eastAsia="en-US"/>
        </w:rPr>
        <w:t xml:space="preserve">с разработчиком программного комплекса </w:t>
      </w:r>
      <w:proofErr w:type="spellStart"/>
      <w:r w:rsidRPr="00205983">
        <w:rPr>
          <w:rFonts w:eastAsia="Calibri"/>
          <w:szCs w:val="24"/>
          <w:lang w:eastAsia="en-US"/>
        </w:rPr>
        <w:t>WinРИК</w:t>
      </w:r>
      <w:proofErr w:type="spellEnd"/>
      <w:r w:rsidRPr="00205983">
        <w:rPr>
          <w:rFonts w:eastAsia="Calibri"/>
          <w:szCs w:val="24"/>
          <w:lang w:eastAsia="en-US"/>
        </w:rPr>
        <w:t xml:space="preserve"> № </w:t>
      </w:r>
      <w:r w:rsidR="00276FC3" w:rsidRPr="008916C8">
        <w:t>11 ИП/СВ</w:t>
      </w:r>
      <w:r w:rsidR="00276FC3" w:rsidRPr="008916C8">
        <w:rPr>
          <w:rFonts w:eastAsia="Calibri"/>
          <w:szCs w:val="24"/>
          <w:lang w:eastAsia="en-US"/>
        </w:rPr>
        <w:t xml:space="preserve"> от </w:t>
      </w:r>
      <w:r w:rsidR="00276FC3" w:rsidRPr="008916C8">
        <w:t>01.01.2026</w:t>
      </w:r>
      <w:r w:rsidR="00276FC3">
        <w:t>.</w:t>
      </w:r>
    </w:p>
    <w:p w:rsidR="00F6786B" w:rsidRDefault="00F6786B" w:rsidP="00963D33">
      <w:pPr>
        <w:widowControl w:val="0"/>
        <w:tabs>
          <w:tab w:val="left" w:pos="429"/>
          <w:tab w:val="left" w:pos="709"/>
        </w:tabs>
        <w:ind w:firstLine="720"/>
        <w:contextualSpacing/>
        <w:jc w:val="both"/>
        <w:rPr>
          <w:rFonts w:eastAsia="Calibri"/>
          <w:szCs w:val="24"/>
          <w:lang w:eastAsia="en-US"/>
        </w:rPr>
      </w:pPr>
      <w:r w:rsidRPr="00205983">
        <w:rPr>
          <w:rFonts w:eastAsia="Calibri"/>
          <w:szCs w:val="24"/>
          <w:lang w:eastAsia="en-US"/>
        </w:rPr>
        <w:t>1.3. Лицензиа</w:t>
      </w:r>
      <w:r w:rsidR="00FC76C2" w:rsidRPr="00205983">
        <w:rPr>
          <w:rFonts w:eastAsia="Calibri"/>
          <w:szCs w:val="24"/>
          <w:lang w:eastAsia="en-US"/>
        </w:rPr>
        <w:t>р,</w:t>
      </w:r>
      <w:r w:rsidRPr="00205983">
        <w:rPr>
          <w:rFonts w:eastAsia="Calibri"/>
          <w:szCs w:val="24"/>
          <w:lang w:eastAsia="en-US"/>
        </w:rPr>
        <w:t xml:space="preserve"> име</w:t>
      </w:r>
      <w:r w:rsidR="00FC76C2" w:rsidRPr="00205983">
        <w:rPr>
          <w:rFonts w:eastAsia="Calibri"/>
          <w:szCs w:val="24"/>
          <w:lang w:eastAsia="en-US"/>
        </w:rPr>
        <w:t>я</w:t>
      </w:r>
      <w:r w:rsidRPr="00205983">
        <w:rPr>
          <w:rFonts w:eastAsia="Calibri"/>
          <w:szCs w:val="24"/>
          <w:lang w:eastAsia="en-US"/>
        </w:rPr>
        <w:t xml:space="preserve"> соответствующие полномочия от правообладател</w:t>
      </w:r>
      <w:r w:rsidR="00FC76C2" w:rsidRPr="00205983">
        <w:rPr>
          <w:rFonts w:eastAsia="Calibri"/>
          <w:szCs w:val="24"/>
          <w:lang w:eastAsia="en-US"/>
        </w:rPr>
        <w:t xml:space="preserve">ей, обязуется передать Лицензиату право на использование (простую неисключительную лицензию) приобретаемых им по настоящему </w:t>
      </w:r>
      <w:r w:rsidR="00470360" w:rsidRPr="00205983">
        <w:rPr>
          <w:rFonts w:eastAsia="Calibri"/>
          <w:szCs w:val="24"/>
          <w:lang w:eastAsia="en-US"/>
        </w:rPr>
        <w:t>Д</w:t>
      </w:r>
      <w:r w:rsidR="00FC76C2" w:rsidRPr="00205983">
        <w:rPr>
          <w:rFonts w:eastAsia="Calibri"/>
          <w:szCs w:val="24"/>
          <w:lang w:eastAsia="en-US"/>
        </w:rPr>
        <w:t>оговору программ для ЭВМ и баз данных</w:t>
      </w:r>
      <w:r w:rsidR="005B7949" w:rsidRPr="00205983">
        <w:rPr>
          <w:rFonts w:eastAsia="Calibri"/>
          <w:szCs w:val="24"/>
          <w:lang w:eastAsia="en-US"/>
        </w:rPr>
        <w:t>.</w:t>
      </w:r>
    </w:p>
    <w:p w:rsidR="00ED6BC0" w:rsidRPr="00205983" w:rsidRDefault="00ED6BC0" w:rsidP="00963D33">
      <w:pPr>
        <w:widowControl w:val="0"/>
        <w:tabs>
          <w:tab w:val="left" w:pos="429"/>
          <w:tab w:val="left" w:pos="709"/>
        </w:tabs>
        <w:ind w:firstLine="720"/>
        <w:contextualSpacing/>
        <w:jc w:val="both"/>
        <w:rPr>
          <w:rFonts w:eastAsia="Calibri"/>
          <w:szCs w:val="24"/>
          <w:lang w:eastAsia="en-US"/>
        </w:rPr>
      </w:pPr>
      <w:r>
        <w:rPr>
          <w:rFonts w:eastAsia="Calibri"/>
          <w:szCs w:val="24"/>
          <w:lang w:eastAsia="en-US"/>
        </w:rPr>
        <w:t xml:space="preserve">1.4. Срок действия лицензии на Программный продукт один год с момента </w:t>
      </w:r>
      <w:r w:rsidR="009A33C1">
        <w:rPr>
          <w:rFonts w:eastAsia="Calibri"/>
          <w:szCs w:val="24"/>
          <w:lang w:eastAsia="en-US"/>
        </w:rPr>
        <w:t>передачи Программного продукта</w:t>
      </w:r>
      <w:r>
        <w:rPr>
          <w:rFonts w:eastAsia="Calibri"/>
          <w:szCs w:val="24"/>
          <w:lang w:eastAsia="en-US"/>
        </w:rPr>
        <w:t xml:space="preserve"> и подписания акта о передаче неисключительных прав </w:t>
      </w:r>
      <w:r>
        <w:rPr>
          <w:rFonts w:eastAsia="Calibri"/>
          <w:szCs w:val="24"/>
          <w:lang w:eastAsia="en-US"/>
        </w:rPr>
        <w:br/>
        <w:t xml:space="preserve">на </w:t>
      </w:r>
      <w:r w:rsidR="009A33C1">
        <w:rPr>
          <w:rFonts w:eastAsia="Calibri"/>
          <w:szCs w:val="24"/>
          <w:lang w:eastAsia="en-US"/>
        </w:rPr>
        <w:t>него</w:t>
      </w:r>
      <w:r>
        <w:rPr>
          <w:rFonts w:eastAsia="Calibri"/>
          <w:szCs w:val="24"/>
          <w:lang w:eastAsia="en-US"/>
        </w:rPr>
        <w:t>.</w:t>
      </w:r>
    </w:p>
    <w:p w:rsidR="00FC76C2" w:rsidRPr="00205983" w:rsidRDefault="00E60949" w:rsidP="00D55093">
      <w:pPr>
        <w:pStyle w:val="10"/>
        <w:shd w:val="clear" w:color="auto" w:fill="auto"/>
        <w:tabs>
          <w:tab w:val="left" w:pos="1823"/>
        </w:tabs>
        <w:spacing w:before="120" w:after="120" w:line="240" w:lineRule="auto"/>
        <w:contextualSpacing/>
        <w:jc w:val="center"/>
        <w:rPr>
          <w:bCs w:val="0"/>
          <w:sz w:val="24"/>
          <w:szCs w:val="24"/>
        </w:rPr>
      </w:pPr>
      <w:r w:rsidRPr="00205983">
        <w:rPr>
          <w:bCs w:val="0"/>
          <w:sz w:val="24"/>
          <w:szCs w:val="24"/>
        </w:rPr>
        <w:t>2</w:t>
      </w:r>
      <w:r w:rsidR="00690639" w:rsidRPr="00205983">
        <w:rPr>
          <w:bCs w:val="0"/>
          <w:sz w:val="24"/>
          <w:szCs w:val="24"/>
        </w:rPr>
        <w:t xml:space="preserve">. </w:t>
      </w:r>
      <w:bookmarkStart w:id="1" w:name="bookmark0"/>
      <w:r w:rsidR="00FC76C2" w:rsidRPr="00205983">
        <w:rPr>
          <w:bCs w:val="0"/>
          <w:sz w:val="24"/>
          <w:szCs w:val="24"/>
        </w:rPr>
        <w:t>С</w:t>
      </w:r>
      <w:r w:rsidR="0096421D" w:rsidRPr="00205983">
        <w:rPr>
          <w:bCs w:val="0"/>
          <w:sz w:val="24"/>
          <w:szCs w:val="24"/>
        </w:rPr>
        <w:t>тоимость и порядок расчетов, экспертиза</w:t>
      </w:r>
      <w:bookmarkEnd w:id="1"/>
    </w:p>
    <w:p w:rsidR="00235D98" w:rsidRPr="0045541E" w:rsidRDefault="00E60949" w:rsidP="009B74B6">
      <w:pPr>
        <w:ind w:firstLine="708"/>
        <w:jc w:val="both"/>
        <w:rPr>
          <w:szCs w:val="24"/>
        </w:rPr>
      </w:pPr>
      <w:r w:rsidRPr="00205983">
        <w:rPr>
          <w:rFonts w:eastAsia="Calibri"/>
          <w:szCs w:val="24"/>
          <w:lang w:eastAsia="en-US"/>
        </w:rPr>
        <w:t xml:space="preserve">2.1. </w:t>
      </w:r>
      <w:r w:rsidRPr="0045541E">
        <w:rPr>
          <w:szCs w:val="24"/>
        </w:rPr>
        <w:t>Стоимость «Программного продукта»</w:t>
      </w:r>
      <w:r w:rsidR="00205983" w:rsidRPr="0045541E">
        <w:rPr>
          <w:szCs w:val="24"/>
        </w:rPr>
        <w:t xml:space="preserve"> </w:t>
      </w:r>
      <w:r w:rsidRPr="0045541E">
        <w:rPr>
          <w:szCs w:val="24"/>
        </w:rPr>
        <w:t xml:space="preserve">по настоящему Договору, составляет </w:t>
      </w:r>
      <w:r w:rsidR="0045541E" w:rsidRPr="0045541E">
        <w:rPr>
          <w:szCs w:val="24"/>
        </w:rPr>
        <w:t>_____________ (__________) рублей ___ копеек, в т.ч. НДС __%. (</w:t>
      </w:r>
      <w:proofErr w:type="gramStart"/>
      <w:r w:rsidR="0045541E" w:rsidRPr="0045541E">
        <w:rPr>
          <w:szCs w:val="24"/>
        </w:rPr>
        <w:t>В</w:t>
      </w:r>
      <w:proofErr w:type="gramEnd"/>
      <w:r w:rsidR="0045541E" w:rsidRPr="0045541E">
        <w:rPr>
          <w:szCs w:val="24"/>
        </w:rPr>
        <w:t xml:space="preserve"> случае, если согласно системе налогообложения деятельность Подрядчика не облагается НДС, то пункт 2.1 следует </w:t>
      </w:r>
      <w:r w:rsidR="0045541E" w:rsidRPr="0045541E">
        <w:rPr>
          <w:szCs w:val="24"/>
        </w:rPr>
        <w:lastRenderedPageBreak/>
        <w:t>изложить в следующей редакции: «Цена Контракта составляет ____________ рублей. НДС не облагается»).</w:t>
      </w:r>
      <w:r w:rsidR="00FF0256" w:rsidRPr="0045541E">
        <w:rPr>
          <w:szCs w:val="24"/>
        </w:rPr>
        <w:t xml:space="preserve"> </w:t>
      </w:r>
    </w:p>
    <w:p w:rsidR="00E60949" w:rsidRPr="00205983" w:rsidRDefault="00235D98" w:rsidP="009B74B6">
      <w:pPr>
        <w:ind w:firstLine="708"/>
        <w:jc w:val="both"/>
        <w:rPr>
          <w:szCs w:val="24"/>
        </w:rPr>
      </w:pPr>
      <w:r>
        <w:rPr>
          <w:szCs w:val="24"/>
        </w:rPr>
        <w:t xml:space="preserve">2.2. </w:t>
      </w:r>
      <w:r w:rsidR="00470360" w:rsidRPr="00205983">
        <w:rPr>
          <w:szCs w:val="24"/>
        </w:rPr>
        <w:t>Цена Договора включает в себя все затраты, издержки и иные расходы Лицензиара, связанные с исполнением Договора в том числе, стоимость Программного продукта, налогов, сборов и иные обязательные платежи.</w:t>
      </w:r>
    </w:p>
    <w:p w:rsidR="00E60949" w:rsidRPr="00205983" w:rsidRDefault="00235D98" w:rsidP="006709AC">
      <w:pPr>
        <w:ind w:firstLine="708"/>
        <w:jc w:val="both"/>
        <w:rPr>
          <w:b/>
          <w:szCs w:val="24"/>
        </w:rPr>
      </w:pPr>
      <w:r>
        <w:rPr>
          <w:rFonts w:eastAsia="Calibri"/>
          <w:szCs w:val="24"/>
          <w:lang w:eastAsia="en-US"/>
        </w:rPr>
        <w:t>2.3</w:t>
      </w:r>
      <w:r w:rsidR="00E60949" w:rsidRPr="00205983">
        <w:rPr>
          <w:rFonts w:eastAsia="Calibri"/>
          <w:szCs w:val="24"/>
          <w:lang w:eastAsia="en-US"/>
        </w:rPr>
        <w:t xml:space="preserve">. </w:t>
      </w:r>
      <w:r w:rsidR="006709AC" w:rsidRPr="00205983">
        <w:rPr>
          <w:szCs w:val="24"/>
        </w:rPr>
        <w:t xml:space="preserve">Цена Договора является твердой и не может изменяться в ходе его исполнения, </w:t>
      </w:r>
      <w:r w:rsidR="00457F09">
        <w:rPr>
          <w:szCs w:val="24"/>
        </w:rPr>
        <w:br/>
      </w:r>
      <w:r w:rsidR="006709AC" w:rsidRPr="00205983">
        <w:rPr>
          <w:szCs w:val="24"/>
        </w:rPr>
        <w:t xml:space="preserve">за исключением случаев, предусмотренных законодательством Российской Федерации </w:t>
      </w:r>
      <w:r w:rsidR="00457F09">
        <w:rPr>
          <w:szCs w:val="24"/>
        </w:rPr>
        <w:br/>
      </w:r>
      <w:r w:rsidR="006709AC" w:rsidRPr="00205983">
        <w:rPr>
          <w:szCs w:val="24"/>
        </w:rPr>
        <w:t>о контрактной системе в сфере закупок.</w:t>
      </w:r>
    </w:p>
    <w:p w:rsidR="009B74B6" w:rsidRPr="00205983" w:rsidRDefault="00235D98" w:rsidP="00963D33">
      <w:pPr>
        <w:widowControl w:val="0"/>
        <w:tabs>
          <w:tab w:val="left" w:pos="429"/>
          <w:tab w:val="left" w:pos="709"/>
        </w:tabs>
        <w:ind w:firstLine="709"/>
        <w:contextualSpacing/>
        <w:jc w:val="both"/>
        <w:rPr>
          <w:rFonts w:eastAsia="Calibri"/>
          <w:szCs w:val="24"/>
          <w:lang w:eastAsia="en-US"/>
        </w:rPr>
      </w:pPr>
      <w:r>
        <w:rPr>
          <w:rFonts w:eastAsia="Calibri"/>
          <w:szCs w:val="24"/>
          <w:lang w:eastAsia="en-US"/>
        </w:rPr>
        <w:t>2.</w:t>
      </w:r>
      <w:proofErr w:type="gramStart"/>
      <w:r>
        <w:rPr>
          <w:rFonts w:eastAsia="Calibri"/>
          <w:szCs w:val="24"/>
          <w:lang w:eastAsia="en-US"/>
        </w:rPr>
        <w:t>4</w:t>
      </w:r>
      <w:r w:rsidR="005F39CF" w:rsidRPr="00205983">
        <w:rPr>
          <w:rFonts w:eastAsia="Calibri"/>
          <w:szCs w:val="24"/>
          <w:lang w:eastAsia="en-US"/>
        </w:rPr>
        <w:t>.Лицензиат</w:t>
      </w:r>
      <w:proofErr w:type="gramEnd"/>
      <w:r w:rsidR="005F39CF" w:rsidRPr="00205983">
        <w:rPr>
          <w:rFonts w:eastAsia="Calibri"/>
          <w:szCs w:val="24"/>
          <w:lang w:eastAsia="en-US"/>
        </w:rPr>
        <w:t xml:space="preserve"> </w:t>
      </w:r>
      <w:r w:rsidR="00690639" w:rsidRPr="00205983">
        <w:rPr>
          <w:rFonts w:eastAsia="Calibri"/>
          <w:szCs w:val="24"/>
          <w:lang w:eastAsia="en-US"/>
        </w:rPr>
        <w:t xml:space="preserve">после подписания </w:t>
      </w:r>
      <w:r w:rsidR="0073559A" w:rsidRPr="00205983">
        <w:rPr>
          <w:rFonts w:eastAsia="Calibri"/>
          <w:szCs w:val="24"/>
          <w:lang w:eastAsia="en-US"/>
        </w:rPr>
        <w:t>акт</w:t>
      </w:r>
      <w:r w:rsidR="00690639" w:rsidRPr="00205983">
        <w:rPr>
          <w:rFonts w:eastAsia="Calibri"/>
          <w:szCs w:val="24"/>
          <w:lang w:eastAsia="en-US"/>
        </w:rPr>
        <w:t>а</w:t>
      </w:r>
      <w:r w:rsidR="007801AD" w:rsidRPr="00205983">
        <w:rPr>
          <w:rFonts w:eastAsia="Calibri"/>
          <w:szCs w:val="24"/>
          <w:lang w:eastAsia="en-US"/>
        </w:rPr>
        <w:t>,</w:t>
      </w:r>
      <w:r w:rsidR="00293621" w:rsidRPr="00205983">
        <w:rPr>
          <w:rFonts w:eastAsia="Calibri"/>
          <w:szCs w:val="24"/>
          <w:lang w:eastAsia="en-US"/>
        </w:rPr>
        <w:t xml:space="preserve"> счета или УПД, </w:t>
      </w:r>
      <w:r w:rsidR="00690639" w:rsidRPr="00205983">
        <w:rPr>
          <w:rFonts w:eastAsia="Calibri"/>
          <w:szCs w:val="24"/>
          <w:lang w:eastAsia="en-US"/>
        </w:rPr>
        <w:t xml:space="preserve">в течение </w:t>
      </w:r>
      <w:r w:rsidR="009B74B6" w:rsidRPr="00205983">
        <w:rPr>
          <w:rFonts w:eastAsia="Calibri"/>
          <w:szCs w:val="24"/>
          <w:lang w:eastAsia="en-US"/>
        </w:rPr>
        <w:t>7-и</w:t>
      </w:r>
      <w:r w:rsidR="00690639" w:rsidRPr="00205983">
        <w:rPr>
          <w:rFonts w:eastAsia="Calibri"/>
          <w:szCs w:val="24"/>
          <w:lang w:eastAsia="en-US"/>
        </w:rPr>
        <w:t xml:space="preserve"> </w:t>
      </w:r>
      <w:r w:rsidR="006A6241" w:rsidRPr="00205983">
        <w:rPr>
          <w:rFonts w:eastAsia="Calibri"/>
          <w:szCs w:val="24"/>
          <w:lang w:eastAsia="en-US"/>
        </w:rPr>
        <w:t>рабочих</w:t>
      </w:r>
      <w:r w:rsidR="00690639" w:rsidRPr="00205983">
        <w:rPr>
          <w:rFonts w:eastAsia="Calibri"/>
          <w:szCs w:val="24"/>
          <w:lang w:eastAsia="en-US"/>
        </w:rPr>
        <w:t xml:space="preserve"> дней оплачивает полную стоимость программного продукта </w:t>
      </w:r>
      <w:r w:rsidR="007048D2">
        <w:rPr>
          <w:rFonts w:eastAsia="Calibri"/>
          <w:szCs w:val="24"/>
          <w:lang w:eastAsia="en-US"/>
        </w:rPr>
        <w:t xml:space="preserve">путем </w:t>
      </w:r>
      <w:r w:rsidR="00690639" w:rsidRPr="00205983">
        <w:rPr>
          <w:rFonts w:eastAsia="Calibri"/>
          <w:szCs w:val="24"/>
          <w:lang w:eastAsia="en-US"/>
        </w:rPr>
        <w:t>перечислени</w:t>
      </w:r>
      <w:r w:rsidR="007048D2">
        <w:rPr>
          <w:rFonts w:eastAsia="Calibri"/>
          <w:szCs w:val="24"/>
          <w:lang w:eastAsia="en-US"/>
        </w:rPr>
        <w:t>я</w:t>
      </w:r>
      <w:r w:rsidR="00690639" w:rsidRPr="00205983">
        <w:rPr>
          <w:rFonts w:eastAsia="Calibri"/>
          <w:szCs w:val="24"/>
          <w:lang w:eastAsia="en-US"/>
        </w:rPr>
        <w:t xml:space="preserve"> денежных средств на расчетный счет </w:t>
      </w:r>
      <w:r w:rsidR="005F39CF" w:rsidRPr="00205983">
        <w:rPr>
          <w:rFonts w:eastAsia="Calibri"/>
          <w:szCs w:val="24"/>
          <w:lang w:eastAsia="en-US"/>
        </w:rPr>
        <w:t>Лицензиару</w:t>
      </w:r>
      <w:r w:rsidR="00690639" w:rsidRPr="00205983">
        <w:rPr>
          <w:rFonts w:eastAsia="Calibri"/>
          <w:szCs w:val="24"/>
          <w:lang w:eastAsia="en-US"/>
        </w:rPr>
        <w:t>.</w:t>
      </w:r>
    </w:p>
    <w:p w:rsidR="006709AC" w:rsidRPr="00205983" w:rsidRDefault="00235D98" w:rsidP="00963D33">
      <w:pPr>
        <w:widowControl w:val="0"/>
        <w:tabs>
          <w:tab w:val="left" w:pos="429"/>
          <w:tab w:val="left" w:pos="709"/>
        </w:tabs>
        <w:ind w:firstLine="709"/>
        <w:contextualSpacing/>
        <w:jc w:val="both"/>
        <w:rPr>
          <w:rFonts w:eastAsia="Calibri"/>
          <w:szCs w:val="24"/>
          <w:lang w:eastAsia="en-US"/>
        </w:rPr>
      </w:pPr>
      <w:r>
        <w:rPr>
          <w:rFonts w:eastAsia="Calibri"/>
          <w:szCs w:val="24"/>
          <w:lang w:eastAsia="en-US"/>
        </w:rPr>
        <w:t>2.5</w:t>
      </w:r>
      <w:r w:rsidR="009B74B6" w:rsidRPr="00205983">
        <w:rPr>
          <w:rFonts w:eastAsia="Calibri"/>
          <w:szCs w:val="24"/>
          <w:lang w:eastAsia="en-US"/>
        </w:rPr>
        <w:t xml:space="preserve">. </w:t>
      </w:r>
      <w:r w:rsidR="009B74B6" w:rsidRPr="00205983">
        <w:rPr>
          <w:szCs w:val="24"/>
        </w:rPr>
        <w:t>Лицензиа</w:t>
      </w:r>
      <w:r w:rsidR="009D69F6" w:rsidRPr="00205983">
        <w:rPr>
          <w:szCs w:val="24"/>
        </w:rPr>
        <w:t xml:space="preserve">том </w:t>
      </w:r>
      <w:r w:rsidR="006709AC" w:rsidRPr="00205983">
        <w:rPr>
          <w:szCs w:val="24"/>
        </w:rPr>
        <w:t xml:space="preserve">проводится экспертиза </w:t>
      </w:r>
      <w:r w:rsidR="009B74B6" w:rsidRPr="00205983">
        <w:rPr>
          <w:szCs w:val="24"/>
        </w:rPr>
        <w:t>Программного проду</w:t>
      </w:r>
      <w:r w:rsidR="00205983" w:rsidRPr="00205983">
        <w:rPr>
          <w:szCs w:val="24"/>
        </w:rPr>
        <w:t>к</w:t>
      </w:r>
      <w:r w:rsidR="009B74B6" w:rsidRPr="00205983">
        <w:rPr>
          <w:szCs w:val="24"/>
        </w:rPr>
        <w:t>та</w:t>
      </w:r>
      <w:r w:rsidR="006709AC" w:rsidRPr="00205983">
        <w:rPr>
          <w:szCs w:val="24"/>
        </w:rPr>
        <w:t xml:space="preserve"> своими силами.</w:t>
      </w:r>
    </w:p>
    <w:p w:rsidR="006709AC" w:rsidRPr="00205983" w:rsidRDefault="00235D98" w:rsidP="00963D33">
      <w:pPr>
        <w:widowControl w:val="0"/>
        <w:tabs>
          <w:tab w:val="left" w:pos="429"/>
          <w:tab w:val="left" w:pos="709"/>
        </w:tabs>
        <w:ind w:firstLine="709"/>
        <w:contextualSpacing/>
        <w:jc w:val="both"/>
        <w:rPr>
          <w:szCs w:val="24"/>
        </w:rPr>
      </w:pPr>
      <w:r>
        <w:rPr>
          <w:szCs w:val="24"/>
        </w:rPr>
        <w:t>2.6</w:t>
      </w:r>
      <w:r w:rsidR="00942D14" w:rsidRPr="00205983">
        <w:rPr>
          <w:szCs w:val="24"/>
        </w:rPr>
        <w:t xml:space="preserve">. </w:t>
      </w:r>
      <w:r w:rsidR="006709AC" w:rsidRPr="00205983">
        <w:rPr>
          <w:szCs w:val="24"/>
        </w:rPr>
        <w:t xml:space="preserve">Расчет и обоснование цены </w:t>
      </w:r>
      <w:r w:rsidR="00942D14" w:rsidRPr="00205983">
        <w:rPr>
          <w:szCs w:val="24"/>
        </w:rPr>
        <w:t>Договора</w:t>
      </w:r>
      <w:r w:rsidR="006709AC" w:rsidRPr="00205983">
        <w:rPr>
          <w:szCs w:val="24"/>
        </w:rPr>
        <w:t xml:space="preserve">: на основании п.1 ч.1 ст.22 Федерального закона от 05.04.2013 №44-ФЗ «О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w:t>
      </w:r>
      <w:r w:rsidR="00942D14" w:rsidRPr="00205983">
        <w:rPr>
          <w:szCs w:val="24"/>
        </w:rPr>
        <w:t>Программных продуктов</w:t>
      </w:r>
      <w:r w:rsidR="006709AC" w:rsidRPr="00205983">
        <w:rPr>
          <w:szCs w:val="24"/>
        </w:rPr>
        <w:t xml:space="preserve">, поскольку есть возможность на основании рыночных предложений провести анализ и наиболее эффективно определить цену </w:t>
      </w:r>
      <w:r w:rsidR="00942D14" w:rsidRPr="00205983">
        <w:rPr>
          <w:szCs w:val="24"/>
        </w:rPr>
        <w:t>Договора</w:t>
      </w:r>
      <w:r w:rsidR="006709AC" w:rsidRPr="00205983">
        <w:rPr>
          <w:szCs w:val="24"/>
        </w:rPr>
        <w:t xml:space="preserve">. В целях экономии и эффективного использования бюджетных средств целесообразно заключение </w:t>
      </w:r>
      <w:r w:rsidR="00942D14" w:rsidRPr="00205983">
        <w:rPr>
          <w:szCs w:val="24"/>
        </w:rPr>
        <w:t>Договора</w:t>
      </w:r>
      <w:r w:rsidR="006709AC" w:rsidRPr="00205983">
        <w:rPr>
          <w:szCs w:val="24"/>
        </w:rPr>
        <w:t xml:space="preserve"> по наименьшей цене.</w:t>
      </w:r>
    </w:p>
    <w:p w:rsidR="005931FB" w:rsidRPr="00205983" w:rsidRDefault="005931FB" w:rsidP="00963D33">
      <w:pPr>
        <w:widowControl w:val="0"/>
        <w:tabs>
          <w:tab w:val="left" w:pos="429"/>
          <w:tab w:val="left" w:pos="709"/>
        </w:tabs>
        <w:ind w:firstLine="709"/>
        <w:contextualSpacing/>
        <w:jc w:val="both"/>
        <w:rPr>
          <w:rFonts w:eastAsia="Calibri"/>
          <w:szCs w:val="24"/>
          <w:lang w:eastAsia="en-US"/>
        </w:rPr>
      </w:pPr>
      <w:r w:rsidRPr="00205983">
        <w:rPr>
          <w:rFonts w:eastAsia="Calibri"/>
          <w:szCs w:val="24"/>
          <w:lang w:eastAsia="en-US"/>
        </w:rPr>
        <w:t>2.</w:t>
      </w:r>
      <w:r w:rsidR="00235D98">
        <w:rPr>
          <w:rFonts w:eastAsia="Calibri"/>
          <w:szCs w:val="24"/>
          <w:lang w:eastAsia="en-US"/>
        </w:rPr>
        <w:t>7</w:t>
      </w:r>
      <w:r w:rsidRPr="00205983">
        <w:rPr>
          <w:rFonts w:eastAsia="Calibri"/>
          <w:szCs w:val="24"/>
          <w:lang w:eastAsia="en-US"/>
        </w:rPr>
        <w:t xml:space="preserve">. </w:t>
      </w:r>
      <w:r w:rsidR="00487D19" w:rsidRPr="00205983">
        <w:rPr>
          <w:rFonts w:eastAsia="Calibri"/>
          <w:szCs w:val="24"/>
          <w:lang w:eastAsia="en-US"/>
        </w:rPr>
        <w:t xml:space="preserve">КБК </w:t>
      </w:r>
      <w:r w:rsidR="00487D19" w:rsidRPr="00205983">
        <w:rPr>
          <w:szCs w:val="24"/>
        </w:rPr>
        <w:t>320 0305</w:t>
      </w:r>
      <w:r w:rsidR="00457F09">
        <w:rPr>
          <w:szCs w:val="24"/>
        </w:rPr>
        <w:t xml:space="preserve"> </w:t>
      </w:r>
      <w:r w:rsidR="00487D19" w:rsidRPr="00205983">
        <w:rPr>
          <w:szCs w:val="24"/>
        </w:rPr>
        <w:t>42</w:t>
      </w:r>
      <w:r w:rsidR="003C024B">
        <w:rPr>
          <w:szCs w:val="24"/>
        </w:rPr>
        <w:t>4</w:t>
      </w:r>
      <w:r w:rsidR="00487D19" w:rsidRPr="00205983">
        <w:rPr>
          <w:szCs w:val="24"/>
        </w:rPr>
        <w:t>0</w:t>
      </w:r>
      <w:r w:rsidR="00752122">
        <w:rPr>
          <w:szCs w:val="24"/>
        </w:rPr>
        <w:t>69004</w:t>
      </w:r>
      <w:r w:rsidR="00457F09">
        <w:rPr>
          <w:szCs w:val="24"/>
        </w:rPr>
        <w:t xml:space="preserve">9 </w:t>
      </w:r>
      <w:r w:rsidR="00487D19" w:rsidRPr="00205983">
        <w:rPr>
          <w:szCs w:val="24"/>
        </w:rPr>
        <w:t>242</w:t>
      </w:r>
      <w:r w:rsidR="00457F09">
        <w:rPr>
          <w:szCs w:val="24"/>
        </w:rPr>
        <w:t>.</w:t>
      </w:r>
    </w:p>
    <w:p w:rsidR="005931FB" w:rsidRDefault="005931FB" w:rsidP="00963D33">
      <w:pPr>
        <w:widowControl w:val="0"/>
        <w:tabs>
          <w:tab w:val="left" w:pos="429"/>
          <w:tab w:val="left" w:pos="709"/>
        </w:tabs>
        <w:ind w:firstLine="709"/>
        <w:contextualSpacing/>
        <w:jc w:val="both"/>
        <w:rPr>
          <w:rFonts w:eastAsia="Calibri"/>
          <w:szCs w:val="24"/>
          <w:lang w:eastAsia="en-US"/>
        </w:rPr>
      </w:pPr>
      <w:r w:rsidRPr="00205983">
        <w:rPr>
          <w:rFonts w:eastAsia="Calibri"/>
          <w:szCs w:val="24"/>
          <w:lang w:eastAsia="en-US"/>
        </w:rPr>
        <w:t>2.</w:t>
      </w:r>
      <w:r w:rsidR="00235D98">
        <w:rPr>
          <w:rFonts w:eastAsia="Calibri"/>
          <w:szCs w:val="24"/>
          <w:lang w:eastAsia="en-US"/>
        </w:rPr>
        <w:t>8</w:t>
      </w:r>
      <w:r w:rsidRPr="00205983">
        <w:rPr>
          <w:rFonts w:eastAsia="Calibri"/>
          <w:szCs w:val="24"/>
          <w:lang w:eastAsia="en-US"/>
        </w:rPr>
        <w:t>.</w:t>
      </w:r>
      <w:r w:rsidR="00963D33">
        <w:rPr>
          <w:rFonts w:eastAsia="Calibri"/>
          <w:szCs w:val="24"/>
          <w:lang w:eastAsia="en-US"/>
        </w:rPr>
        <w:t xml:space="preserve"> </w:t>
      </w:r>
      <w:r w:rsidRPr="00205983">
        <w:rPr>
          <w:rFonts w:eastAsia="Calibri"/>
          <w:szCs w:val="24"/>
          <w:lang w:eastAsia="en-US"/>
        </w:rPr>
        <w:t>Источник финансирования</w:t>
      </w:r>
      <w:r w:rsidR="00457F09">
        <w:rPr>
          <w:rFonts w:eastAsia="Calibri"/>
          <w:szCs w:val="24"/>
          <w:lang w:eastAsia="en-US"/>
        </w:rPr>
        <w:t xml:space="preserve"> договора </w:t>
      </w:r>
      <w:r w:rsidRPr="00205983">
        <w:rPr>
          <w:rFonts w:eastAsia="Calibri"/>
          <w:szCs w:val="24"/>
          <w:lang w:eastAsia="en-US"/>
        </w:rPr>
        <w:t>-</w:t>
      </w:r>
      <w:r w:rsidR="00457F09">
        <w:rPr>
          <w:rFonts w:eastAsia="Calibri"/>
          <w:szCs w:val="24"/>
          <w:lang w:eastAsia="en-US"/>
        </w:rPr>
        <w:t xml:space="preserve"> </w:t>
      </w:r>
      <w:r w:rsidR="00487D19" w:rsidRPr="00205983">
        <w:rPr>
          <w:rFonts w:eastAsia="Calibri"/>
          <w:szCs w:val="24"/>
          <w:lang w:eastAsia="en-US"/>
        </w:rPr>
        <w:t>Федеральн</w:t>
      </w:r>
      <w:r w:rsidR="00457F09">
        <w:rPr>
          <w:rFonts w:eastAsia="Calibri"/>
          <w:szCs w:val="24"/>
          <w:lang w:eastAsia="en-US"/>
        </w:rPr>
        <w:t>ый</w:t>
      </w:r>
      <w:r w:rsidR="00487D19" w:rsidRPr="00205983">
        <w:rPr>
          <w:rFonts w:eastAsia="Calibri"/>
          <w:szCs w:val="24"/>
          <w:lang w:eastAsia="en-US"/>
        </w:rPr>
        <w:t xml:space="preserve"> бюджет</w:t>
      </w:r>
      <w:r w:rsidR="00457F09">
        <w:rPr>
          <w:rFonts w:eastAsia="Calibri"/>
          <w:szCs w:val="24"/>
          <w:lang w:eastAsia="en-US"/>
        </w:rPr>
        <w:t>.</w:t>
      </w:r>
    </w:p>
    <w:p w:rsidR="00457F09" w:rsidRPr="00205983" w:rsidRDefault="00235D98" w:rsidP="00963D33">
      <w:pPr>
        <w:widowControl w:val="0"/>
        <w:tabs>
          <w:tab w:val="left" w:pos="429"/>
          <w:tab w:val="left" w:pos="709"/>
        </w:tabs>
        <w:ind w:firstLine="709"/>
        <w:contextualSpacing/>
        <w:jc w:val="both"/>
        <w:rPr>
          <w:rFonts w:eastAsia="Calibri"/>
          <w:szCs w:val="24"/>
          <w:lang w:eastAsia="en-US"/>
        </w:rPr>
      </w:pPr>
      <w:r>
        <w:rPr>
          <w:rFonts w:eastAsia="Calibri"/>
          <w:szCs w:val="24"/>
          <w:lang w:eastAsia="en-US"/>
        </w:rPr>
        <w:t>2.9</w:t>
      </w:r>
      <w:r w:rsidR="00457F09">
        <w:rPr>
          <w:rFonts w:eastAsia="Calibri"/>
          <w:szCs w:val="24"/>
          <w:lang w:eastAsia="en-US"/>
        </w:rPr>
        <w:t xml:space="preserve">. </w:t>
      </w:r>
      <w:r w:rsidR="00457F09" w:rsidRPr="00457F09">
        <w:rPr>
          <w:color w:val="000000"/>
          <w:szCs w:val="24"/>
        </w:rPr>
        <w:t>Валютой настоящего договора является рубль РФ</w:t>
      </w:r>
      <w:r w:rsidR="00457F09" w:rsidRPr="00333239">
        <w:rPr>
          <w:color w:val="000000"/>
          <w:sz w:val="22"/>
          <w:szCs w:val="22"/>
        </w:rPr>
        <w:t>.</w:t>
      </w:r>
    </w:p>
    <w:p w:rsidR="00690639" w:rsidRPr="00205983" w:rsidRDefault="00767AB0" w:rsidP="00D55093">
      <w:pPr>
        <w:spacing w:before="120" w:after="120"/>
        <w:jc w:val="center"/>
        <w:rPr>
          <w:rFonts w:eastAsia="Calibri"/>
          <w:b/>
          <w:szCs w:val="24"/>
          <w:lang w:eastAsia="en-US"/>
        </w:rPr>
      </w:pPr>
      <w:r w:rsidRPr="00205983">
        <w:rPr>
          <w:rFonts w:eastAsia="Calibri"/>
          <w:b/>
          <w:szCs w:val="24"/>
          <w:lang w:eastAsia="en-US"/>
        </w:rPr>
        <w:t>3</w:t>
      </w:r>
      <w:r w:rsidR="00690639" w:rsidRPr="00205983">
        <w:rPr>
          <w:rFonts w:eastAsia="Calibri"/>
          <w:b/>
          <w:szCs w:val="24"/>
          <w:lang w:eastAsia="en-US"/>
        </w:rPr>
        <w:t xml:space="preserve">. </w:t>
      </w:r>
      <w:r w:rsidRPr="00205983">
        <w:rPr>
          <w:rFonts w:eastAsia="Calibri"/>
          <w:b/>
          <w:szCs w:val="24"/>
          <w:lang w:eastAsia="en-US"/>
        </w:rPr>
        <w:t>О</w:t>
      </w:r>
      <w:r w:rsidR="007640FE" w:rsidRPr="00205983">
        <w:rPr>
          <w:rFonts w:eastAsia="Calibri"/>
          <w:b/>
          <w:szCs w:val="24"/>
          <w:lang w:eastAsia="en-US"/>
        </w:rPr>
        <w:t>граниченная гарантия</w:t>
      </w:r>
      <w:r w:rsidR="00942D14" w:rsidRPr="00205983">
        <w:rPr>
          <w:rFonts w:eastAsia="Calibri"/>
          <w:b/>
          <w:szCs w:val="24"/>
          <w:lang w:eastAsia="en-US"/>
        </w:rPr>
        <w:t>, о</w:t>
      </w:r>
      <w:r w:rsidR="007640FE" w:rsidRPr="00205983">
        <w:rPr>
          <w:rFonts w:eastAsia="Calibri"/>
          <w:b/>
          <w:szCs w:val="24"/>
          <w:lang w:eastAsia="en-US"/>
        </w:rPr>
        <w:t>тветственность сторон</w:t>
      </w:r>
    </w:p>
    <w:p w:rsidR="00D70F18" w:rsidRPr="00205983" w:rsidRDefault="00D70F18" w:rsidP="00426F7A">
      <w:pPr>
        <w:widowControl w:val="0"/>
        <w:tabs>
          <w:tab w:val="left" w:pos="0"/>
        </w:tabs>
        <w:ind w:firstLine="720"/>
        <w:contextualSpacing/>
        <w:jc w:val="both"/>
        <w:rPr>
          <w:rFonts w:eastAsia="Calibri"/>
          <w:szCs w:val="24"/>
          <w:lang w:eastAsia="en-US"/>
        </w:rPr>
      </w:pPr>
      <w:r w:rsidRPr="00205983">
        <w:rPr>
          <w:rFonts w:eastAsia="Calibri"/>
          <w:szCs w:val="24"/>
          <w:lang w:eastAsia="en-US"/>
        </w:rPr>
        <w:t>3.1. Лицензиар гарантирует работоспособность Программ</w:t>
      </w:r>
      <w:r w:rsidR="00942D14" w:rsidRPr="00205983">
        <w:rPr>
          <w:rFonts w:eastAsia="Calibri"/>
          <w:szCs w:val="24"/>
          <w:lang w:eastAsia="en-US"/>
        </w:rPr>
        <w:t>ного продукта</w:t>
      </w:r>
      <w:r w:rsidRPr="00205983">
        <w:rPr>
          <w:rFonts w:eastAsia="Calibri"/>
          <w:szCs w:val="24"/>
          <w:lang w:eastAsia="en-US"/>
        </w:rPr>
        <w:t xml:space="preserve"> </w:t>
      </w:r>
      <w:r w:rsidR="00963D33">
        <w:rPr>
          <w:rFonts w:eastAsia="Calibri"/>
          <w:szCs w:val="24"/>
          <w:lang w:eastAsia="en-US"/>
        </w:rPr>
        <w:br/>
      </w:r>
      <w:r w:rsidRPr="00205983">
        <w:rPr>
          <w:rFonts w:eastAsia="Calibri"/>
          <w:szCs w:val="24"/>
          <w:lang w:eastAsia="en-US"/>
        </w:rPr>
        <w:t>в соответствии с руководством пользователя в течение срока действия настоящего Договора</w:t>
      </w:r>
      <w:r w:rsidR="0073559A" w:rsidRPr="00205983">
        <w:rPr>
          <w:rFonts w:eastAsia="Calibri"/>
          <w:szCs w:val="24"/>
          <w:lang w:eastAsia="en-US"/>
        </w:rPr>
        <w:t>.</w:t>
      </w:r>
    </w:p>
    <w:p w:rsidR="002C3B25" w:rsidRPr="00205983" w:rsidRDefault="00963D33" w:rsidP="00426F7A">
      <w:pPr>
        <w:ind w:firstLine="720"/>
        <w:contextualSpacing/>
        <w:jc w:val="both"/>
        <w:rPr>
          <w:szCs w:val="24"/>
        </w:rPr>
      </w:pPr>
      <w:r>
        <w:rPr>
          <w:szCs w:val="24"/>
        </w:rPr>
        <w:t>3</w:t>
      </w:r>
      <w:r w:rsidR="002C3B25" w:rsidRPr="00205983">
        <w:rPr>
          <w:szCs w:val="24"/>
        </w:rPr>
        <w:t>.</w:t>
      </w:r>
      <w:r>
        <w:rPr>
          <w:szCs w:val="24"/>
        </w:rPr>
        <w:t>2</w:t>
      </w:r>
      <w:r w:rsidR="002C3B25" w:rsidRPr="00205983">
        <w:rPr>
          <w:szCs w:val="24"/>
        </w:rPr>
        <w:t xml:space="preserve">. В случае неисполнения или ненадлежащего исполнения обязательств, предусмотренных </w:t>
      </w:r>
      <w:r w:rsidR="00D41803" w:rsidRPr="00205983">
        <w:rPr>
          <w:szCs w:val="24"/>
        </w:rPr>
        <w:t>Договором</w:t>
      </w:r>
      <w:r w:rsidR="002C3B25" w:rsidRPr="00205983">
        <w:rPr>
          <w:szCs w:val="24"/>
        </w:rPr>
        <w:t xml:space="preserve">, виновная сторона несет ответственность, установленную действующим законодательством Российской Федерации </w:t>
      </w:r>
      <w:r w:rsidR="00D41803" w:rsidRPr="00205983">
        <w:rPr>
          <w:szCs w:val="24"/>
        </w:rPr>
        <w:t>и Договором</w:t>
      </w:r>
      <w:r w:rsidR="002C3B25" w:rsidRPr="00205983">
        <w:rPr>
          <w:szCs w:val="24"/>
        </w:rPr>
        <w:t>.</w:t>
      </w:r>
    </w:p>
    <w:p w:rsidR="002C3B25" w:rsidRPr="00205983" w:rsidRDefault="00963D33" w:rsidP="00426F7A">
      <w:pPr>
        <w:ind w:firstLine="720"/>
        <w:contextualSpacing/>
        <w:jc w:val="both"/>
        <w:rPr>
          <w:szCs w:val="24"/>
        </w:rPr>
      </w:pPr>
      <w:r>
        <w:rPr>
          <w:szCs w:val="24"/>
        </w:rPr>
        <w:t>3</w:t>
      </w:r>
      <w:r w:rsidR="002C3B25" w:rsidRPr="00205983">
        <w:rPr>
          <w:szCs w:val="24"/>
        </w:rPr>
        <w:t>.</w:t>
      </w:r>
      <w:r>
        <w:rPr>
          <w:szCs w:val="24"/>
        </w:rPr>
        <w:t>3</w:t>
      </w:r>
      <w:r w:rsidR="002C3B25" w:rsidRPr="00205983">
        <w:rPr>
          <w:szCs w:val="24"/>
        </w:rPr>
        <w:t xml:space="preserve">. В случае просрочки исполнения </w:t>
      </w:r>
      <w:r w:rsidR="00D41803" w:rsidRPr="00205983">
        <w:rPr>
          <w:szCs w:val="24"/>
        </w:rPr>
        <w:t xml:space="preserve">Лицензиатом </w:t>
      </w:r>
      <w:r w:rsidR="002C3B25" w:rsidRPr="00205983">
        <w:rPr>
          <w:szCs w:val="24"/>
        </w:rPr>
        <w:t xml:space="preserve">обязательства по оплате </w:t>
      </w:r>
      <w:r w:rsidR="00D41803" w:rsidRPr="00205983">
        <w:rPr>
          <w:szCs w:val="24"/>
        </w:rPr>
        <w:t>Программного продукта</w:t>
      </w:r>
      <w:r w:rsidR="00205983" w:rsidRPr="00205983">
        <w:rPr>
          <w:szCs w:val="24"/>
        </w:rPr>
        <w:t xml:space="preserve"> </w:t>
      </w:r>
      <w:r w:rsidR="00D41803" w:rsidRPr="00205983">
        <w:rPr>
          <w:szCs w:val="24"/>
        </w:rPr>
        <w:t>Лицензиара</w:t>
      </w:r>
      <w:r w:rsidR="002C3B25" w:rsidRPr="00205983">
        <w:rPr>
          <w:szCs w:val="24"/>
        </w:rPr>
        <w:t xml:space="preserve"> вправе потребовать уплату пеней. Пеня начисляется </w:t>
      </w:r>
      <w:r>
        <w:rPr>
          <w:szCs w:val="24"/>
        </w:rPr>
        <w:br/>
      </w:r>
      <w:r w:rsidR="002C3B25" w:rsidRPr="00205983">
        <w:rPr>
          <w:szCs w:val="24"/>
        </w:rPr>
        <w:t xml:space="preserve">за каждый день просрочки исполнения обязательства, предусмотренного </w:t>
      </w:r>
      <w:r w:rsidR="00D41803" w:rsidRPr="00205983">
        <w:rPr>
          <w:szCs w:val="24"/>
        </w:rPr>
        <w:t>Договором</w:t>
      </w:r>
      <w:r w:rsidR="002C3B25" w:rsidRPr="00205983">
        <w:rPr>
          <w:szCs w:val="24"/>
        </w:rPr>
        <w:t xml:space="preserve">, начиная со дня, следующего после дня истечения установленного </w:t>
      </w:r>
      <w:r w:rsidR="00D41803" w:rsidRPr="00205983">
        <w:rPr>
          <w:szCs w:val="24"/>
        </w:rPr>
        <w:t>Договором</w:t>
      </w:r>
      <w:r w:rsidR="002C3B25" w:rsidRPr="00205983">
        <w:rPr>
          <w:szCs w:val="24"/>
        </w:rPr>
        <w:t xml:space="preserve">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2C3B25" w:rsidRPr="00205983" w:rsidRDefault="00963D33" w:rsidP="00426F7A">
      <w:pPr>
        <w:ind w:firstLine="720"/>
        <w:contextualSpacing/>
        <w:jc w:val="both"/>
        <w:rPr>
          <w:i/>
          <w:szCs w:val="24"/>
        </w:rPr>
      </w:pPr>
      <w:r>
        <w:rPr>
          <w:szCs w:val="24"/>
        </w:rPr>
        <w:t>3</w:t>
      </w:r>
      <w:r w:rsidR="002C3B25" w:rsidRPr="00205983">
        <w:rPr>
          <w:szCs w:val="24"/>
        </w:rPr>
        <w:t>.</w:t>
      </w:r>
      <w:r>
        <w:rPr>
          <w:szCs w:val="24"/>
        </w:rPr>
        <w:t>4</w:t>
      </w:r>
      <w:r w:rsidR="002C3B25" w:rsidRPr="00205983">
        <w:rPr>
          <w:szCs w:val="24"/>
        </w:rPr>
        <w:t xml:space="preserve">. </w:t>
      </w:r>
      <w:r w:rsidR="002C3B25" w:rsidRPr="00205983">
        <w:rPr>
          <w:rFonts w:eastAsia="Calibri"/>
          <w:szCs w:val="24"/>
          <w:lang w:eastAsia="en-US"/>
        </w:rPr>
        <w:t xml:space="preserve">За каждый факт неисполнения </w:t>
      </w:r>
      <w:r w:rsidR="00D41803" w:rsidRPr="00205983">
        <w:rPr>
          <w:szCs w:val="24"/>
        </w:rPr>
        <w:t>Лицензиатом</w:t>
      </w:r>
      <w:r w:rsidR="002C3B25" w:rsidRPr="00205983">
        <w:rPr>
          <w:rFonts w:eastAsia="Calibri"/>
          <w:szCs w:val="24"/>
          <w:lang w:eastAsia="en-US"/>
        </w:rPr>
        <w:t xml:space="preserve"> обязательств, предусмотренных </w:t>
      </w:r>
      <w:r w:rsidR="00D41803" w:rsidRPr="00205983">
        <w:rPr>
          <w:rFonts w:eastAsia="Calibri"/>
          <w:szCs w:val="24"/>
          <w:lang w:eastAsia="en-US"/>
        </w:rPr>
        <w:t>Договором</w:t>
      </w:r>
      <w:r w:rsidR="002C3B25" w:rsidRPr="00205983">
        <w:rPr>
          <w:rFonts w:eastAsia="Calibri"/>
          <w:szCs w:val="24"/>
          <w:lang w:eastAsia="en-US"/>
        </w:rPr>
        <w:t xml:space="preserve">, за исключением просрочки исполнения обязательств, предусмотренных </w:t>
      </w:r>
      <w:r w:rsidR="00AF1C4B" w:rsidRPr="00205983">
        <w:rPr>
          <w:rFonts w:eastAsia="Calibri"/>
          <w:szCs w:val="24"/>
          <w:lang w:eastAsia="en-US"/>
        </w:rPr>
        <w:t>Договором</w:t>
      </w:r>
      <w:r w:rsidR="002C3B25" w:rsidRPr="00205983">
        <w:rPr>
          <w:rFonts w:eastAsia="Calibri"/>
          <w:szCs w:val="24"/>
          <w:lang w:eastAsia="en-US"/>
        </w:rPr>
        <w:t xml:space="preserve">, размер штрафа устанавливается в следующем порядке: 1000 рублей, если цена </w:t>
      </w:r>
      <w:r w:rsidR="00AF1C4B" w:rsidRPr="00205983">
        <w:rPr>
          <w:rFonts w:eastAsia="Calibri"/>
          <w:szCs w:val="24"/>
          <w:lang w:eastAsia="en-US"/>
        </w:rPr>
        <w:t>Договора</w:t>
      </w:r>
      <w:r w:rsidR="002C3B25" w:rsidRPr="00205983">
        <w:rPr>
          <w:rFonts w:eastAsia="Calibri"/>
          <w:szCs w:val="24"/>
          <w:lang w:eastAsia="en-US"/>
        </w:rPr>
        <w:t xml:space="preserve"> не превышает 3 млн. рублей (включительно) </w:t>
      </w:r>
      <w:r w:rsidR="002C3B25" w:rsidRPr="00205983">
        <w:rPr>
          <w:szCs w:val="24"/>
          <w:lang w:eastAsia="ar-SA"/>
        </w:rPr>
        <w:t xml:space="preserve"> (согласно  Постановления Правительства Российской Федерации от 30.08.2017 г  № 1042.)</w:t>
      </w:r>
    </w:p>
    <w:p w:rsidR="002C3B25" w:rsidRPr="00205983" w:rsidRDefault="00963D33" w:rsidP="00426F7A">
      <w:pPr>
        <w:ind w:firstLine="720"/>
        <w:contextualSpacing/>
        <w:jc w:val="both"/>
        <w:rPr>
          <w:szCs w:val="24"/>
        </w:rPr>
      </w:pPr>
      <w:r>
        <w:rPr>
          <w:szCs w:val="24"/>
        </w:rPr>
        <w:t>3</w:t>
      </w:r>
      <w:r w:rsidR="002C3B25" w:rsidRPr="00205983">
        <w:rPr>
          <w:szCs w:val="24"/>
        </w:rPr>
        <w:t>.</w:t>
      </w:r>
      <w:r>
        <w:rPr>
          <w:szCs w:val="24"/>
        </w:rPr>
        <w:t>5</w:t>
      </w:r>
      <w:r w:rsidR="002C3B25" w:rsidRPr="00205983">
        <w:rPr>
          <w:szCs w:val="24"/>
        </w:rPr>
        <w:t xml:space="preserve">. В случае просрочки исполнения </w:t>
      </w:r>
      <w:r w:rsidR="00D41803" w:rsidRPr="00205983">
        <w:rPr>
          <w:szCs w:val="24"/>
        </w:rPr>
        <w:t>Лицензиаром</w:t>
      </w:r>
      <w:r w:rsidR="002C3B25" w:rsidRPr="00205983">
        <w:rPr>
          <w:szCs w:val="24"/>
        </w:rPr>
        <w:t xml:space="preserve"> обязательств, предусмотренных </w:t>
      </w:r>
      <w:r w:rsidR="00D41803" w:rsidRPr="00205983">
        <w:rPr>
          <w:szCs w:val="24"/>
        </w:rPr>
        <w:t>Договором,</w:t>
      </w:r>
      <w:r w:rsidR="002C3B25" w:rsidRPr="00205983">
        <w:rPr>
          <w:szCs w:val="24"/>
        </w:rPr>
        <w:t xml:space="preserve"> а также в иных случаях неисполнения или ненадлежащего исполнения </w:t>
      </w:r>
      <w:r w:rsidR="00D41803" w:rsidRPr="00205983">
        <w:rPr>
          <w:szCs w:val="24"/>
        </w:rPr>
        <w:t>Лицензиаром</w:t>
      </w:r>
      <w:r w:rsidR="002C3B25" w:rsidRPr="00205983">
        <w:rPr>
          <w:szCs w:val="24"/>
        </w:rPr>
        <w:t xml:space="preserve"> обязательств, предусмотренных </w:t>
      </w:r>
      <w:r w:rsidR="00D41803" w:rsidRPr="00205983">
        <w:rPr>
          <w:szCs w:val="24"/>
        </w:rPr>
        <w:t>Договором</w:t>
      </w:r>
      <w:r w:rsidR="002C3B25" w:rsidRPr="00205983">
        <w:rPr>
          <w:szCs w:val="24"/>
        </w:rPr>
        <w:t xml:space="preserve">, </w:t>
      </w:r>
      <w:r w:rsidR="00D41803" w:rsidRPr="00205983">
        <w:rPr>
          <w:szCs w:val="24"/>
        </w:rPr>
        <w:t>Лицензиат</w:t>
      </w:r>
      <w:r w:rsidR="002C3B25" w:rsidRPr="00205983">
        <w:rPr>
          <w:szCs w:val="24"/>
        </w:rPr>
        <w:t xml:space="preserve"> направляет </w:t>
      </w:r>
      <w:r w:rsidR="00D41803" w:rsidRPr="00205983">
        <w:rPr>
          <w:szCs w:val="24"/>
        </w:rPr>
        <w:t>Лицензиару</w:t>
      </w:r>
      <w:r w:rsidR="002C3B25" w:rsidRPr="00205983">
        <w:rPr>
          <w:szCs w:val="24"/>
        </w:rPr>
        <w:t xml:space="preserve"> требование об уплате неустоек (штрафов, пеней).</w:t>
      </w:r>
    </w:p>
    <w:p w:rsidR="002C3B25" w:rsidRPr="00205983" w:rsidRDefault="00963D33" w:rsidP="00426F7A">
      <w:pPr>
        <w:ind w:firstLine="720"/>
        <w:contextualSpacing/>
        <w:jc w:val="both"/>
        <w:rPr>
          <w:szCs w:val="24"/>
        </w:rPr>
      </w:pPr>
      <w:r>
        <w:rPr>
          <w:szCs w:val="24"/>
        </w:rPr>
        <w:t>3</w:t>
      </w:r>
      <w:r w:rsidR="002C3B25" w:rsidRPr="00205983">
        <w:rPr>
          <w:szCs w:val="24"/>
        </w:rPr>
        <w:t>.</w:t>
      </w:r>
      <w:r>
        <w:rPr>
          <w:szCs w:val="24"/>
        </w:rPr>
        <w:t>6</w:t>
      </w:r>
      <w:r w:rsidR="002C3B25" w:rsidRPr="00205983">
        <w:rPr>
          <w:szCs w:val="24"/>
        </w:rPr>
        <w:t xml:space="preserve">. В случае просрочки исполнения </w:t>
      </w:r>
      <w:r w:rsidR="00D41803" w:rsidRPr="00205983">
        <w:rPr>
          <w:szCs w:val="24"/>
        </w:rPr>
        <w:t>Лицензиаром</w:t>
      </w:r>
      <w:r w:rsidR="002C3B25" w:rsidRPr="00205983">
        <w:rPr>
          <w:szCs w:val="24"/>
        </w:rPr>
        <w:t xml:space="preserve"> обязательств, предусмотренных </w:t>
      </w:r>
      <w:r w:rsidR="00D41803" w:rsidRPr="00205983">
        <w:rPr>
          <w:szCs w:val="24"/>
        </w:rPr>
        <w:t>Договором</w:t>
      </w:r>
      <w:r w:rsidR="002C3B25" w:rsidRPr="00205983">
        <w:rPr>
          <w:szCs w:val="24"/>
        </w:rPr>
        <w:t xml:space="preserve">, нарушения срока замены некачественного </w:t>
      </w:r>
      <w:r w:rsidR="00ED64C9" w:rsidRPr="00205983">
        <w:rPr>
          <w:szCs w:val="24"/>
        </w:rPr>
        <w:t>Программного продукта</w:t>
      </w:r>
      <w:r w:rsidR="002C3B25" w:rsidRPr="00205983">
        <w:rPr>
          <w:szCs w:val="24"/>
        </w:rPr>
        <w:t xml:space="preserve">, </w:t>
      </w:r>
      <w:r w:rsidR="00ED64C9" w:rsidRPr="00205983">
        <w:rPr>
          <w:szCs w:val="24"/>
        </w:rPr>
        <w:t>Договора</w:t>
      </w:r>
      <w:r w:rsidR="002C3B25" w:rsidRPr="00205983">
        <w:rPr>
          <w:szCs w:val="24"/>
        </w:rPr>
        <w:t xml:space="preserve">, просрочки исполнения иных обязательств, предусмотренных </w:t>
      </w:r>
      <w:r w:rsidR="00ED64C9" w:rsidRPr="00205983">
        <w:rPr>
          <w:szCs w:val="24"/>
        </w:rPr>
        <w:t>Договором</w:t>
      </w:r>
      <w:r w:rsidR="002C3B25" w:rsidRPr="00205983">
        <w:rPr>
          <w:szCs w:val="24"/>
        </w:rPr>
        <w:t xml:space="preserve">, </w:t>
      </w:r>
      <w:r w:rsidR="00ED64C9" w:rsidRPr="00205983">
        <w:rPr>
          <w:szCs w:val="24"/>
        </w:rPr>
        <w:t>Лицензиар</w:t>
      </w:r>
      <w:r w:rsidR="002C3B25" w:rsidRPr="00205983">
        <w:rPr>
          <w:szCs w:val="24"/>
        </w:rPr>
        <w:t xml:space="preserve"> уплачивает </w:t>
      </w:r>
      <w:r w:rsidR="00ED64C9" w:rsidRPr="00205983">
        <w:rPr>
          <w:szCs w:val="24"/>
        </w:rPr>
        <w:t>Лицензиату пени</w:t>
      </w:r>
      <w:r w:rsidR="002C3B25" w:rsidRPr="00205983">
        <w:rPr>
          <w:szCs w:val="24"/>
        </w:rPr>
        <w:t>.</w:t>
      </w:r>
    </w:p>
    <w:p w:rsidR="002C3B25" w:rsidRPr="00205983" w:rsidRDefault="002C3B25" w:rsidP="00426F7A">
      <w:pPr>
        <w:autoSpaceDE w:val="0"/>
        <w:autoSpaceDN w:val="0"/>
        <w:adjustRightInd w:val="0"/>
        <w:ind w:firstLine="720"/>
        <w:contextualSpacing/>
        <w:jc w:val="both"/>
        <w:rPr>
          <w:szCs w:val="24"/>
        </w:rPr>
      </w:pPr>
      <w:r w:rsidRPr="00205983">
        <w:rPr>
          <w:rFonts w:eastAsia="Calibri"/>
          <w:szCs w:val="24"/>
          <w:lang w:eastAsia="en-US"/>
        </w:rPr>
        <w:t xml:space="preserve">Пеня начисляется за каждый день просрочки исполнения </w:t>
      </w:r>
      <w:r w:rsidR="00AF1C4B" w:rsidRPr="00205983">
        <w:rPr>
          <w:rFonts w:eastAsia="Calibri"/>
          <w:szCs w:val="24"/>
          <w:lang w:eastAsia="en-US"/>
        </w:rPr>
        <w:t>Лицензиаром</w:t>
      </w:r>
      <w:r w:rsidRPr="00205983">
        <w:rPr>
          <w:rFonts w:eastAsia="Calibri"/>
          <w:szCs w:val="24"/>
          <w:lang w:eastAsia="en-US"/>
        </w:rPr>
        <w:t xml:space="preserve"> (подрядчиком, исполнителем) обязательства, предусмотренного </w:t>
      </w:r>
      <w:r w:rsidR="00AF1C4B" w:rsidRPr="00205983">
        <w:rPr>
          <w:rFonts w:eastAsia="Calibri"/>
          <w:szCs w:val="24"/>
          <w:lang w:eastAsia="en-US"/>
        </w:rPr>
        <w:t>Договором</w:t>
      </w:r>
      <w:r w:rsidRPr="00205983">
        <w:rPr>
          <w:rFonts w:eastAsia="Calibri"/>
          <w:szCs w:val="24"/>
          <w:lang w:eastAsia="en-US"/>
        </w:rPr>
        <w:t xml:space="preserve">, в размере одной трехсотой действующей на дату уплаты пени ключевой ставки Центрального банка Российской Федерации от цены </w:t>
      </w:r>
      <w:r w:rsidR="00AF1C4B" w:rsidRPr="00205983">
        <w:rPr>
          <w:rFonts w:eastAsia="Calibri"/>
          <w:szCs w:val="24"/>
          <w:lang w:eastAsia="en-US"/>
        </w:rPr>
        <w:t>Договора</w:t>
      </w:r>
      <w:r w:rsidRPr="00205983">
        <w:rPr>
          <w:rFonts w:eastAsia="Calibri"/>
          <w:szCs w:val="24"/>
          <w:lang w:eastAsia="en-US"/>
        </w:rPr>
        <w:t xml:space="preserve">, уменьшенной на сумму, пропорциональную объему обязательств, предусмотренных </w:t>
      </w:r>
      <w:r w:rsidR="00AF1C4B" w:rsidRPr="00205983">
        <w:rPr>
          <w:rFonts w:eastAsia="Calibri"/>
          <w:szCs w:val="24"/>
          <w:lang w:eastAsia="en-US"/>
        </w:rPr>
        <w:t>Договором</w:t>
      </w:r>
      <w:r w:rsidRPr="00205983">
        <w:rPr>
          <w:rFonts w:eastAsia="Calibri"/>
          <w:szCs w:val="24"/>
          <w:lang w:eastAsia="en-US"/>
        </w:rPr>
        <w:t xml:space="preserve"> и фактически исполненных поставщиком </w:t>
      </w:r>
      <w:r w:rsidRPr="00205983">
        <w:rPr>
          <w:rFonts w:eastAsia="Calibri"/>
          <w:szCs w:val="24"/>
          <w:lang w:eastAsia="en-US"/>
        </w:rPr>
        <w:lastRenderedPageBreak/>
        <w:t>(подрядчиком, исполнителем),</w:t>
      </w:r>
      <w:r w:rsidRPr="00205983">
        <w:rPr>
          <w:rFonts w:eastAsia="Calibri"/>
          <w:szCs w:val="24"/>
        </w:rPr>
        <w:t xml:space="preserve"> за исключением случаев, если законодательством  Российской Федерации установлен иной порядок начисления пени.</w:t>
      </w:r>
    </w:p>
    <w:p w:rsidR="002C3B25" w:rsidRPr="00205983" w:rsidRDefault="00963D33" w:rsidP="00426F7A">
      <w:pPr>
        <w:autoSpaceDE w:val="0"/>
        <w:autoSpaceDN w:val="0"/>
        <w:adjustRightInd w:val="0"/>
        <w:ind w:firstLine="720"/>
        <w:contextualSpacing/>
        <w:jc w:val="both"/>
        <w:rPr>
          <w:rFonts w:eastAsia="Calibri"/>
          <w:szCs w:val="24"/>
        </w:rPr>
      </w:pPr>
      <w:r>
        <w:rPr>
          <w:szCs w:val="24"/>
        </w:rPr>
        <w:t>3</w:t>
      </w:r>
      <w:r w:rsidR="002C3B25" w:rsidRPr="00205983">
        <w:rPr>
          <w:szCs w:val="24"/>
        </w:rPr>
        <w:t>.</w:t>
      </w:r>
      <w:r>
        <w:rPr>
          <w:szCs w:val="24"/>
        </w:rPr>
        <w:t>7</w:t>
      </w:r>
      <w:r w:rsidR="002C3B25" w:rsidRPr="00205983">
        <w:rPr>
          <w:szCs w:val="24"/>
        </w:rPr>
        <w:t xml:space="preserve">. </w:t>
      </w:r>
      <w:r w:rsidR="002C3B25" w:rsidRPr="00205983">
        <w:rPr>
          <w:rFonts w:eastAsia="Calibri"/>
          <w:szCs w:val="24"/>
        </w:rPr>
        <w:t xml:space="preserve">За неисполнение или ненадлежащее исполнение </w:t>
      </w:r>
      <w:r w:rsidR="00AF1C4B" w:rsidRPr="00205983">
        <w:rPr>
          <w:rFonts w:eastAsia="Calibri"/>
          <w:szCs w:val="24"/>
        </w:rPr>
        <w:t>Лицензиаром</w:t>
      </w:r>
      <w:r w:rsidR="002C3B25" w:rsidRPr="00205983">
        <w:rPr>
          <w:rFonts w:eastAsia="Calibri"/>
          <w:szCs w:val="24"/>
        </w:rPr>
        <w:t xml:space="preserve"> (подрядчиком, исполнителем) обязательств, предусмотренных </w:t>
      </w:r>
      <w:r w:rsidR="00AF1C4B" w:rsidRPr="00205983">
        <w:rPr>
          <w:rFonts w:eastAsia="Calibri"/>
          <w:szCs w:val="24"/>
        </w:rPr>
        <w:t>Договором</w:t>
      </w:r>
      <w:r w:rsidR="002C3B25" w:rsidRPr="00205983">
        <w:rPr>
          <w:rFonts w:eastAsia="Calibri"/>
          <w:szCs w:val="24"/>
        </w:rPr>
        <w:t xml:space="preserve">, за исключением просрочки исполнения </w:t>
      </w:r>
      <w:r w:rsidR="00AF1C4B" w:rsidRPr="00205983">
        <w:rPr>
          <w:rFonts w:eastAsia="Calibri"/>
          <w:szCs w:val="24"/>
        </w:rPr>
        <w:t>Лицензиаром</w:t>
      </w:r>
      <w:r w:rsidR="002C3B25" w:rsidRPr="00205983">
        <w:rPr>
          <w:rFonts w:eastAsia="Calibri"/>
          <w:szCs w:val="24"/>
        </w:rPr>
        <w:t xml:space="preserve"> (подрядчиком, исполнителем) обязательств, предусмотренных </w:t>
      </w:r>
      <w:r w:rsidR="00AF1C4B" w:rsidRPr="00205983">
        <w:rPr>
          <w:rFonts w:eastAsia="Calibri"/>
          <w:szCs w:val="24"/>
        </w:rPr>
        <w:t>Договором,</w:t>
      </w:r>
      <w:r w:rsidR="002C3B25" w:rsidRPr="00205983">
        <w:rPr>
          <w:rFonts w:eastAsia="Calibri"/>
          <w:szCs w:val="24"/>
        </w:rPr>
        <w:t xml:space="preserve"> начисляются штрафы.</w:t>
      </w:r>
    </w:p>
    <w:p w:rsidR="002C3B25" w:rsidRPr="00205983" w:rsidRDefault="002C3B25" w:rsidP="00426F7A">
      <w:pPr>
        <w:autoSpaceDE w:val="0"/>
        <w:autoSpaceDN w:val="0"/>
        <w:adjustRightInd w:val="0"/>
        <w:ind w:firstLine="720"/>
        <w:contextualSpacing/>
        <w:jc w:val="both"/>
        <w:rPr>
          <w:szCs w:val="24"/>
        </w:rPr>
      </w:pPr>
      <w:r w:rsidRPr="00205983">
        <w:rPr>
          <w:rFonts w:eastAsia="Calibri"/>
          <w:szCs w:val="24"/>
        </w:rPr>
        <w:t xml:space="preserve">Размер штрафа устанавливается в </w:t>
      </w:r>
      <w:hyperlink r:id="rId5" w:history="1">
        <w:r w:rsidRPr="00205983">
          <w:rPr>
            <w:rStyle w:val="a7"/>
            <w:rFonts w:eastAsia="Calibri"/>
            <w:color w:val="auto"/>
            <w:szCs w:val="24"/>
          </w:rPr>
          <w:t>порядке</w:t>
        </w:r>
      </w:hyperlink>
      <w:r w:rsidRPr="00205983">
        <w:rPr>
          <w:rFonts w:eastAsia="Calibri"/>
          <w:szCs w:val="24"/>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r w:rsidRPr="00205983">
        <w:rPr>
          <w:szCs w:val="24"/>
        </w:rPr>
        <w:t>(Постановление Правительства от 30.08.2017 г. № 1042)</w:t>
      </w:r>
    </w:p>
    <w:p w:rsidR="002C3B25" w:rsidRPr="00205983" w:rsidRDefault="00963D33" w:rsidP="00426F7A">
      <w:pPr>
        <w:autoSpaceDE w:val="0"/>
        <w:autoSpaceDN w:val="0"/>
        <w:adjustRightInd w:val="0"/>
        <w:ind w:firstLine="720"/>
        <w:contextualSpacing/>
        <w:jc w:val="both"/>
        <w:rPr>
          <w:szCs w:val="24"/>
        </w:rPr>
      </w:pPr>
      <w:r>
        <w:rPr>
          <w:szCs w:val="24"/>
        </w:rPr>
        <w:t>3</w:t>
      </w:r>
      <w:r w:rsidR="002C3B25" w:rsidRPr="00205983">
        <w:rPr>
          <w:szCs w:val="24"/>
        </w:rPr>
        <w:t>.</w:t>
      </w:r>
      <w:r>
        <w:rPr>
          <w:szCs w:val="24"/>
        </w:rPr>
        <w:t>8</w:t>
      </w:r>
      <w:r w:rsidR="002C3B25" w:rsidRPr="00205983">
        <w:rPr>
          <w:szCs w:val="24"/>
        </w:rPr>
        <w:t xml:space="preserve">. За каждый факт неисполнения или ненадлежащего исполнения </w:t>
      </w:r>
      <w:r w:rsidR="00AF1C4B" w:rsidRPr="00205983">
        <w:rPr>
          <w:szCs w:val="24"/>
        </w:rPr>
        <w:t>Лицензиаром</w:t>
      </w:r>
      <w:r w:rsidR="002C3B25" w:rsidRPr="00205983">
        <w:rPr>
          <w:szCs w:val="24"/>
        </w:rPr>
        <w:t xml:space="preserve"> обязательства, предусмотренного </w:t>
      </w:r>
      <w:r w:rsidR="00AF1C4B" w:rsidRPr="00205983">
        <w:rPr>
          <w:szCs w:val="24"/>
        </w:rPr>
        <w:t>Договором</w:t>
      </w:r>
      <w:r w:rsidR="002C3B25" w:rsidRPr="00205983">
        <w:rPr>
          <w:szCs w:val="24"/>
        </w:rPr>
        <w:t xml:space="preserve">, которое не имеет стоимостного выражения, размер штрафа устанавливается (при наличии в </w:t>
      </w:r>
      <w:r w:rsidR="00AF1C4B" w:rsidRPr="00205983">
        <w:rPr>
          <w:szCs w:val="24"/>
        </w:rPr>
        <w:t>Договоре</w:t>
      </w:r>
      <w:r w:rsidR="002C3B25" w:rsidRPr="00205983">
        <w:rPr>
          <w:szCs w:val="24"/>
        </w:rPr>
        <w:t xml:space="preserve"> таких обязательств) в следующем порядке:</w:t>
      </w:r>
    </w:p>
    <w:p w:rsidR="002C3B25" w:rsidRPr="00205983" w:rsidRDefault="002C3B25" w:rsidP="00426F7A">
      <w:pPr>
        <w:autoSpaceDE w:val="0"/>
        <w:autoSpaceDN w:val="0"/>
        <w:adjustRightInd w:val="0"/>
        <w:ind w:firstLine="720"/>
        <w:contextualSpacing/>
        <w:jc w:val="both"/>
        <w:rPr>
          <w:szCs w:val="24"/>
        </w:rPr>
      </w:pPr>
      <w:r w:rsidRPr="00205983">
        <w:rPr>
          <w:szCs w:val="24"/>
        </w:rPr>
        <w:t xml:space="preserve">а) 1000 рублей, если цена </w:t>
      </w:r>
      <w:r w:rsidR="00AF1C4B" w:rsidRPr="00205983">
        <w:rPr>
          <w:szCs w:val="24"/>
        </w:rPr>
        <w:t>Договора</w:t>
      </w:r>
      <w:r w:rsidRPr="00205983">
        <w:rPr>
          <w:szCs w:val="24"/>
        </w:rPr>
        <w:t xml:space="preserve"> не превышает 3 млн. рублей;</w:t>
      </w:r>
    </w:p>
    <w:p w:rsidR="002C3B25" w:rsidRPr="00205983" w:rsidRDefault="002C3B25" w:rsidP="00426F7A">
      <w:pPr>
        <w:autoSpaceDE w:val="0"/>
        <w:autoSpaceDN w:val="0"/>
        <w:adjustRightInd w:val="0"/>
        <w:ind w:firstLine="720"/>
        <w:contextualSpacing/>
        <w:jc w:val="both"/>
        <w:rPr>
          <w:szCs w:val="24"/>
        </w:rPr>
      </w:pPr>
      <w:r w:rsidRPr="00205983">
        <w:rPr>
          <w:szCs w:val="24"/>
        </w:rPr>
        <w:t xml:space="preserve">б) 5000 рублей, если цена </w:t>
      </w:r>
      <w:r w:rsidR="00AF1C4B" w:rsidRPr="00205983">
        <w:rPr>
          <w:szCs w:val="24"/>
        </w:rPr>
        <w:t>Договора</w:t>
      </w:r>
      <w:r w:rsidRPr="00205983">
        <w:rPr>
          <w:szCs w:val="24"/>
        </w:rPr>
        <w:t xml:space="preserve"> составляет от 3 млн. рублей до 50 млн. рублей (включительно);</w:t>
      </w:r>
    </w:p>
    <w:p w:rsidR="002C3B25" w:rsidRPr="00205983" w:rsidRDefault="002C3B25" w:rsidP="00426F7A">
      <w:pPr>
        <w:autoSpaceDE w:val="0"/>
        <w:autoSpaceDN w:val="0"/>
        <w:adjustRightInd w:val="0"/>
        <w:ind w:firstLine="720"/>
        <w:contextualSpacing/>
        <w:jc w:val="both"/>
        <w:rPr>
          <w:szCs w:val="24"/>
        </w:rPr>
      </w:pPr>
      <w:r w:rsidRPr="00205983">
        <w:rPr>
          <w:szCs w:val="24"/>
        </w:rPr>
        <w:t xml:space="preserve">в) 10000 рублей, если цена </w:t>
      </w:r>
      <w:r w:rsidR="00AF1C4B" w:rsidRPr="00205983">
        <w:rPr>
          <w:szCs w:val="24"/>
        </w:rPr>
        <w:t>Договора</w:t>
      </w:r>
      <w:r w:rsidRPr="00205983">
        <w:rPr>
          <w:szCs w:val="24"/>
        </w:rPr>
        <w:t xml:space="preserve"> составляет от 50 млн. рублей до 100 млн. рублей (включительно);</w:t>
      </w:r>
    </w:p>
    <w:p w:rsidR="002C3B25" w:rsidRPr="00205983" w:rsidRDefault="002C3B25" w:rsidP="00426F7A">
      <w:pPr>
        <w:autoSpaceDE w:val="0"/>
        <w:autoSpaceDN w:val="0"/>
        <w:adjustRightInd w:val="0"/>
        <w:ind w:firstLine="720"/>
        <w:contextualSpacing/>
        <w:jc w:val="both"/>
        <w:rPr>
          <w:szCs w:val="24"/>
        </w:rPr>
      </w:pPr>
      <w:r w:rsidRPr="00205983">
        <w:rPr>
          <w:szCs w:val="24"/>
        </w:rPr>
        <w:t xml:space="preserve">г) 100000 рублей, если цена </w:t>
      </w:r>
      <w:r w:rsidR="00AF1C4B" w:rsidRPr="00205983">
        <w:rPr>
          <w:szCs w:val="24"/>
        </w:rPr>
        <w:t>Договора</w:t>
      </w:r>
      <w:r w:rsidRPr="00205983">
        <w:rPr>
          <w:szCs w:val="24"/>
        </w:rPr>
        <w:t xml:space="preserve"> превышает 100 млн. рублей.</w:t>
      </w:r>
    </w:p>
    <w:p w:rsidR="002C3B25" w:rsidRPr="00205983" w:rsidRDefault="00963D33" w:rsidP="00426F7A">
      <w:pPr>
        <w:ind w:firstLine="720"/>
        <w:contextualSpacing/>
        <w:jc w:val="both"/>
        <w:rPr>
          <w:szCs w:val="24"/>
        </w:rPr>
      </w:pPr>
      <w:r>
        <w:rPr>
          <w:szCs w:val="24"/>
        </w:rPr>
        <w:t>3</w:t>
      </w:r>
      <w:r w:rsidR="002C3B25" w:rsidRPr="00205983">
        <w:rPr>
          <w:szCs w:val="24"/>
        </w:rPr>
        <w:t>.</w:t>
      </w:r>
      <w:r>
        <w:rPr>
          <w:szCs w:val="24"/>
        </w:rPr>
        <w:t>9</w:t>
      </w:r>
      <w:r w:rsidR="002C3B25" w:rsidRPr="00205983">
        <w:rPr>
          <w:szCs w:val="24"/>
        </w:rPr>
        <w:t xml:space="preserve">. При расторжении </w:t>
      </w:r>
      <w:r w:rsidR="00AF1C4B" w:rsidRPr="00205983">
        <w:rPr>
          <w:szCs w:val="24"/>
        </w:rPr>
        <w:t xml:space="preserve">Договора </w:t>
      </w:r>
      <w:r w:rsidR="002C3B25" w:rsidRPr="00205983">
        <w:rPr>
          <w:szCs w:val="24"/>
        </w:rPr>
        <w:t xml:space="preserve">в связи с односторонним отказом стороны </w:t>
      </w:r>
      <w:r w:rsidR="00AF1C4B" w:rsidRPr="00205983">
        <w:rPr>
          <w:szCs w:val="24"/>
        </w:rPr>
        <w:t>Договора</w:t>
      </w:r>
      <w:r w:rsidR="002C3B25" w:rsidRPr="00205983">
        <w:rPr>
          <w:szCs w:val="24"/>
        </w:rPr>
        <w:t xml:space="preserve"> от исполнения </w:t>
      </w:r>
      <w:r w:rsidR="00AF1C4B" w:rsidRPr="00205983">
        <w:rPr>
          <w:szCs w:val="24"/>
        </w:rPr>
        <w:t>Договора</w:t>
      </w:r>
      <w:r w:rsidR="00E9393A">
        <w:rPr>
          <w:szCs w:val="24"/>
        </w:rPr>
        <w:t xml:space="preserve">, </w:t>
      </w:r>
      <w:r w:rsidR="002C3B25" w:rsidRPr="00205983">
        <w:rPr>
          <w:szCs w:val="24"/>
        </w:rPr>
        <w:t xml:space="preserve">другая сторона </w:t>
      </w:r>
      <w:r w:rsidR="00AF1C4B" w:rsidRPr="00205983">
        <w:rPr>
          <w:szCs w:val="24"/>
        </w:rPr>
        <w:t>Договора</w:t>
      </w:r>
      <w:r w:rsidR="002C3B25" w:rsidRPr="00205983">
        <w:rPr>
          <w:szCs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AF1C4B" w:rsidRPr="00205983">
        <w:rPr>
          <w:szCs w:val="24"/>
        </w:rPr>
        <w:t>Договора</w:t>
      </w:r>
      <w:r w:rsidR="002C3B25" w:rsidRPr="00205983">
        <w:rPr>
          <w:szCs w:val="24"/>
        </w:rPr>
        <w:t>.</w:t>
      </w:r>
    </w:p>
    <w:p w:rsidR="002C3B25" w:rsidRPr="00205983" w:rsidRDefault="00963D33" w:rsidP="00963D33">
      <w:pPr>
        <w:ind w:firstLine="709"/>
        <w:contextualSpacing/>
        <w:jc w:val="both"/>
        <w:rPr>
          <w:szCs w:val="24"/>
        </w:rPr>
      </w:pPr>
      <w:r>
        <w:rPr>
          <w:szCs w:val="24"/>
        </w:rPr>
        <w:t>3</w:t>
      </w:r>
      <w:r w:rsidR="002C3B25" w:rsidRPr="00205983">
        <w:rPr>
          <w:szCs w:val="24"/>
        </w:rPr>
        <w:t>.</w:t>
      </w:r>
      <w:r>
        <w:rPr>
          <w:szCs w:val="24"/>
        </w:rPr>
        <w:t>10</w:t>
      </w:r>
      <w:r w:rsidR="002C3B25" w:rsidRPr="00205983">
        <w:rPr>
          <w:szCs w:val="24"/>
        </w:rPr>
        <w:t xml:space="preserve">. Сторона освобождается от уплаты неустойки (штрафа, пени) если докажет, </w:t>
      </w:r>
      <w:r>
        <w:rPr>
          <w:szCs w:val="24"/>
        </w:rPr>
        <w:br/>
      </w:r>
      <w:r w:rsidR="002C3B25" w:rsidRPr="00205983">
        <w:rPr>
          <w:szCs w:val="24"/>
        </w:rPr>
        <w:t xml:space="preserve">что неисполнение или ненадлежащее исполнение обязательства, предусмотренного </w:t>
      </w:r>
      <w:r w:rsidR="00AF1C4B" w:rsidRPr="00205983">
        <w:rPr>
          <w:szCs w:val="24"/>
        </w:rPr>
        <w:t>Договором</w:t>
      </w:r>
      <w:r w:rsidR="002C3B25" w:rsidRPr="00205983">
        <w:rPr>
          <w:szCs w:val="24"/>
        </w:rPr>
        <w:t>, произошло вследствие непреодолимой силы или по вине другой стороны.</w:t>
      </w:r>
    </w:p>
    <w:p w:rsidR="002C3B25" w:rsidRPr="00205983" w:rsidRDefault="00963D33" w:rsidP="00426F7A">
      <w:pPr>
        <w:ind w:firstLine="720"/>
        <w:contextualSpacing/>
        <w:jc w:val="both"/>
        <w:rPr>
          <w:szCs w:val="24"/>
        </w:rPr>
      </w:pPr>
      <w:r>
        <w:rPr>
          <w:szCs w:val="24"/>
        </w:rPr>
        <w:t>3</w:t>
      </w:r>
      <w:r w:rsidR="002C3B25" w:rsidRPr="00205983">
        <w:rPr>
          <w:szCs w:val="24"/>
        </w:rPr>
        <w:t>.1</w:t>
      </w:r>
      <w:r>
        <w:rPr>
          <w:szCs w:val="24"/>
        </w:rPr>
        <w:t>1</w:t>
      </w:r>
      <w:r w:rsidR="002C3B25" w:rsidRPr="00205983">
        <w:rPr>
          <w:szCs w:val="24"/>
        </w:rPr>
        <w:t xml:space="preserve">. Уплата </w:t>
      </w:r>
      <w:r w:rsidR="00AF1C4B" w:rsidRPr="00205983">
        <w:rPr>
          <w:szCs w:val="24"/>
        </w:rPr>
        <w:t>Лицензиаром</w:t>
      </w:r>
      <w:r w:rsidR="002C3B25" w:rsidRPr="00205983">
        <w:rPr>
          <w:szCs w:val="24"/>
        </w:rPr>
        <w:t xml:space="preserve"> неустойки или применение иной формы ответственности не освобождает его от исполнения обязательств по </w:t>
      </w:r>
      <w:r w:rsidR="00AF1C4B" w:rsidRPr="00205983">
        <w:rPr>
          <w:szCs w:val="24"/>
        </w:rPr>
        <w:t>Договор</w:t>
      </w:r>
      <w:r w:rsidR="002C3B25" w:rsidRPr="00205983">
        <w:rPr>
          <w:szCs w:val="24"/>
        </w:rPr>
        <w:t>у.</w:t>
      </w:r>
    </w:p>
    <w:p w:rsidR="00426F7A" w:rsidRDefault="00963D33" w:rsidP="00FA0E69">
      <w:pPr>
        <w:autoSpaceDE w:val="0"/>
        <w:autoSpaceDN w:val="0"/>
        <w:adjustRightInd w:val="0"/>
        <w:ind w:firstLine="720"/>
        <w:contextualSpacing/>
        <w:jc w:val="both"/>
        <w:rPr>
          <w:szCs w:val="24"/>
        </w:rPr>
      </w:pPr>
      <w:r>
        <w:rPr>
          <w:szCs w:val="24"/>
        </w:rPr>
        <w:t>3</w:t>
      </w:r>
      <w:r w:rsidR="00426F7A">
        <w:rPr>
          <w:szCs w:val="24"/>
        </w:rPr>
        <w:t>.1</w:t>
      </w:r>
      <w:r>
        <w:rPr>
          <w:szCs w:val="24"/>
        </w:rPr>
        <w:t>2</w:t>
      </w:r>
      <w:r w:rsidR="00426F7A">
        <w:rPr>
          <w:szCs w:val="24"/>
        </w:rPr>
        <w:t xml:space="preserve">. Общая сумма начисленных штрафов за неисполнение или ненадлежащее исполнение </w:t>
      </w:r>
      <w:r w:rsidR="0078571D">
        <w:rPr>
          <w:szCs w:val="24"/>
        </w:rPr>
        <w:t xml:space="preserve">Лицензиаром </w:t>
      </w:r>
      <w:r w:rsidR="00426F7A">
        <w:rPr>
          <w:szCs w:val="24"/>
        </w:rPr>
        <w:t xml:space="preserve">обязательств, предусмотренных </w:t>
      </w:r>
      <w:r w:rsidR="00FA0E69">
        <w:rPr>
          <w:szCs w:val="24"/>
        </w:rPr>
        <w:t>договором</w:t>
      </w:r>
      <w:r w:rsidR="00426F7A">
        <w:rPr>
          <w:szCs w:val="24"/>
        </w:rPr>
        <w:t xml:space="preserve">, не может превышать цену </w:t>
      </w:r>
      <w:r w:rsidR="00FA0E69">
        <w:rPr>
          <w:szCs w:val="24"/>
        </w:rPr>
        <w:t>договора</w:t>
      </w:r>
      <w:r w:rsidR="00426F7A">
        <w:rPr>
          <w:szCs w:val="24"/>
        </w:rPr>
        <w:t>.</w:t>
      </w:r>
      <w:r w:rsidR="00FA0E69">
        <w:rPr>
          <w:szCs w:val="24"/>
        </w:rPr>
        <w:t xml:space="preserve"> </w:t>
      </w:r>
    </w:p>
    <w:p w:rsidR="00426F7A" w:rsidRDefault="00963D33" w:rsidP="00FA0E69">
      <w:pPr>
        <w:autoSpaceDE w:val="0"/>
        <w:autoSpaceDN w:val="0"/>
        <w:adjustRightInd w:val="0"/>
        <w:ind w:firstLine="720"/>
        <w:contextualSpacing/>
        <w:jc w:val="both"/>
        <w:rPr>
          <w:szCs w:val="24"/>
        </w:rPr>
      </w:pPr>
      <w:r>
        <w:rPr>
          <w:szCs w:val="24"/>
        </w:rPr>
        <w:t>3</w:t>
      </w:r>
      <w:r w:rsidR="00426F7A">
        <w:rPr>
          <w:szCs w:val="24"/>
        </w:rPr>
        <w:t>.1</w:t>
      </w:r>
      <w:r>
        <w:rPr>
          <w:szCs w:val="24"/>
        </w:rPr>
        <w:t>3</w:t>
      </w:r>
      <w:r w:rsidR="00426F7A">
        <w:rPr>
          <w:szCs w:val="24"/>
        </w:rPr>
        <w:t xml:space="preserve">. Общая сумма начисленных штрафов за ненадлежащее исполнение </w:t>
      </w:r>
      <w:r w:rsidR="00511444">
        <w:rPr>
          <w:szCs w:val="24"/>
        </w:rPr>
        <w:t xml:space="preserve">Лицензиатом </w:t>
      </w:r>
      <w:r w:rsidR="00426F7A">
        <w:rPr>
          <w:szCs w:val="24"/>
        </w:rPr>
        <w:t xml:space="preserve">обязательств, предусмотренных </w:t>
      </w:r>
      <w:r w:rsidR="00FA0E69">
        <w:rPr>
          <w:szCs w:val="24"/>
        </w:rPr>
        <w:t>договором</w:t>
      </w:r>
      <w:r w:rsidR="00426F7A">
        <w:rPr>
          <w:szCs w:val="24"/>
        </w:rPr>
        <w:t>, не может превышать цену</w:t>
      </w:r>
      <w:r w:rsidR="00FA0E69">
        <w:rPr>
          <w:szCs w:val="24"/>
        </w:rPr>
        <w:t xml:space="preserve"> договора</w:t>
      </w:r>
      <w:r w:rsidR="00426F7A">
        <w:rPr>
          <w:szCs w:val="24"/>
        </w:rPr>
        <w:t>.</w:t>
      </w:r>
      <w:r w:rsidR="00FA0E69">
        <w:rPr>
          <w:szCs w:val="24"/>
        </w:rPr>
        <w:t xml:space="preserve"> </w:t>
      </w:r>
    </w:p>
    <w:p w:rsidR="00426F7A" w:rsidRDefault="00963D33" w:rsidP="00FA0E69">
      <w:pPr>
        <w:autoSpaceDE w:val="0"/>
        <w:autoSpaceDN w:val="0"/>
        <w:adjustRightInd w:val="0"/>
        <w:ind w:firstLine="720"/>
        <w:contextualSpacing/>
        <w:jc w:val="both"/>
        <w:rPr>
          <w:szCs w:val="24"/>
        </w:rPr>
      </w:pPr>
      <w:r>
        <w:rPr>
          <w:szCs w:val="24"/>
        </w:rPr>
        <w:t>3</w:t>
      </w:r>
      <w:r w:rsidR="00426F7A">
        <w:rPr>
          <w:szCs w:val="24"/>
        </w:rPr>
        <w:t>.1</w:t>
      </w:r>
      <w:r>
        <w:rPr>
          <w:szCs w:val="24"/>
        </w:rPr>
        <w:t>4</w:t>
      </w:r>
      <w:r w:rsidR="00426F7A">
        <w:rPr>
          <w:szCs w:val="24"/>
        </w:rPr>
        <w:t xml:space="preserve">.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w:t>
      </w:r>
      <w:r w:rsidR="00FA0E69">
        <w:rPr>
          <w:szCs w:val="24"/>
        </w:rPr>
        <w:t>договором</w:t>
      </w:r>
      <w:r w:rsidR="00426F7A">
        <w:rPr>
          <w:szCs w:val="24"/>
        </w:rPr>
        <w:t xml:space="preserve"> в соответствии </w:t>
      </w:r>
      <w:r>
        <w:rPr>
          <w:szCs w:val="24"/>
        </w:rPr>
        <w:br/>
      </w:r>
      <w:r w:rsidR="00426F7A">
        <w:rPr>
          <w:szCs w:val="24"/>
        </w:rPr>
        <w:t>с законодательством Российской Федерации.</w:t>
      </w:r>
      <w:r w:rsidR="00FA0E69">
        <w:rPr>
          <w:szCs w:val="24"/>
        </w:rPr>
        <w:t xml:space="preserve"> </w:t>
      </w:r>
    </w:p>
    <w:p w:rsidR="002E403C" w:rsidRPr="00205983" w:rsidRDefault="002E403C" w:rsidP="00963D33">
      <w:pPr>
        <w:tabs>
          <w:tab w:val="num" w:pos="360"/>
        </w:tabs>
        <w:spacing w:before="240" w:after="240"/>
        <w:jc w:val="center"/>
        <w:outlineLvl w:val="0"/>
        <w:rPr>
          <w:b/>
          <w:szCs w:val="24"/>
        </w:rPr>
      </w:pPr>
      <w:r w:rsidRPr="00205983">
        <w:rPr>
          <w:b/>
          <w:szCs w:val="24"/>
        </w:rPr>
        <w:t>4. Обстоятельства непреодолимой силы</w:t>
      </w:r>
    </w:p>
    <w:p w:rsidR="002E403C" w:rsidRPr="00205983" w:rsidRDefault="002E403C" w:rsidP="00963D33">
      <w:pPr>
        <w:pStyle w:val="30"/>
        <w:spacing w:after="0"/>
        <w:ind w:firstLine="709"/>
        <w:contextualSpacing/>
        <w:jc w:val="both"/>
        <w:rPr>
          <w:sz w:val="24"/>
          <w:szCs w:val="24"/>
        </w:rPr>
      </w:pPr>
      <w:r w:rsidRPr="00205983">
        <w:rPr>
          <w:sz w:val="24"/>
          <w:szCs w:val="24"/>
        </w:rPr>
        <w:t xml:space="preserve">4.1. Стороны не несут ответственности за полное или частичное невыполнение своих обязательств по настоящему </w:t>
      </w:r>
      <w:r w:rsidR="009D5FDB" w:rsidRPr="00205983">
        <w:rPr>
          <w:sz w:val="24"/>
          <w:szCs w:val="24"/>
        </w:rPr>
        <w:t>Д</w:t>
      </w:r>
      <w:r w:rsidRPr="00205983">
        <w:rPr>
          <w:sz w:val="24"/>
          <w:szCs w:val="24"/>
        </w:rPr>
        <w:t>оговору,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договору.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rsidR="002E403C" w:rsidRPr="00205983" w:rsidRDefault="002E403C" w:rsidP="00963D33">
      <w:pPr>
        <w:pStyle w:val="30"/>
        <w:spacing w:after="0"/>
        <w:ind w:firstLine="709"/>
        <w:contextualSpacing/>
        <w:jc w:val="both"/>
        <w:rPr>
          <w:sz w:val="24"/>
          <w:szCs w:val="24"/>
        </w:rPr>
      </w:pPr>
      <w:r w:rsidRPr="00205983">
        <w:rPr>
          <w:sz w:val="24"/>
          <w:szCs w:val="24"/>
        </w:rPr>
        <w:t xml:space="preserve">4.2.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w:t>
      </w:r>
      <w:r w:rsidR="00963D33">
        <w:rPr>
          <w:sz w:val="24"/>
          <w:szCs w:val="24"/>
        </w:rPr>
        <w:br/>
      </w:r>
      <w:r w:rsidRPr="00205983">
        <w:rPr>
          <w:sz w:val="24"/>
          <w:szCs w:val="24"/>
        </w:rPr>
        <w:t xml:space="preserve">в 10-дневный срок, такая сторона теряет право ссылаться на указанные обстоятельства, </w:t>
      </w:r>
      <w:r w:rsidR="00963D33">
        <w:rPr>
          <w:sz w:val="24"/>
          <w:szCs w:val="24"/>
        </w:rPr>
        <w:br/>
      </w:r>
      <w:r w:rsidRPr="00205983">
        <w:rPr>
          <w:sz w:val="24"/>
          <w:szCs w:val="24"/>
        </w:rPr>
        <w:t>как на форс-мажорные.</w:t>
      </w:r>
    </w:p>
    <w:p w:rsidR="002E403C" w:rsidRPr="00205983" w:rsidRDefault="002E403C" w:rsidP="00963D33">
      <w:pPr>
        <w:pStyle w:val="27"/>
        <w:spacing w:after="0" w:line="240" w:lineRule="auto"/>
        <w:ind w:right="-2" w:firstLine="709"/>
        <w:contextualSpacing/>
        <w:jc w:val="both"/>
        <w:rPr>
          <w:szCs w:val="24"/>
        </w:rPr>
      </w:pPr>
      <w:r w:rsidRPr="00205983">
        <w:rPr>
          <w:szCs w:val="24"/>
        </w:rPr>
        <w:t>4.3. Обязанность доказывания обстоятельств непреодолимой силы лежит на стороне, не выполнившей свои обязательства.</w:t>
      </w:r>
    </w:p>
    <w:p w:rsidR="002E403C" w:rsidRPr="00205983" w:rsidRDefault="002E403C" w:rsidP="00963D33">
      <w:pPr>
        <w:pStyle w:val="27"/>
        <w:spacing w:after="0" w:line="240" w:lineRule="auto"/>
        <w:ind w:right="-2" w:firstLine="709"/>
        <w:contextualSpacing/>
        <w:jc w:val="both"/>
        <w:rPr>
          <w:szCs w:val="24"/>
        </w:rPr>
      </w:pPr>
      <w:r w:rsidRPr="00205983">
        <w:rPr>
          <w:szCs w:val="24"/>
        </w:rPr>
        <w:lastRenderedPageBreak/>
        <w:t xml:space="preserve">4.4. </w:t>
      </w:r>
      <w:r w:rsidR="00942D14" w:rsidRPr="00205983">
        <w:rPr>
          <w:szCs w:val="24"/>
        </w:rPr>
        <w:t xml:space="preserve">Подтверждением </w:t>
      </w:r>
      <w:r w:rsidR="009D5FDB" w:rsidRPr="00205983">
        <w:rPr>
          <w:szCs w:val="24"/>
        </w:rPr>
        <w:t xml:space="preserve">наличия и продолжительности </w:t>
      </w:r>
      <w:r w:rsidR="00AF1C4B" w:rsidRPr="00205983">
        <w:rPr>
          <w:szCs w:val="24"/>
        </w:rPr>
        <w:t>действия форс</w:t>
      </w:r>
      <w:r w:rsidRPr="00205983">
        <w:rPr>
          <w:szCs w:val="24"/>
        </w:rPr>
        <w:t xml:space="preserve"> - </w:t>
      </w:r>
      <w:r w:rsidR="00AF1C4B" w:rsidRPr="00205983">
        <w:rPr>
          <w:szCs w:val="24"/>
        </w:rPr>
        <w:t>мажорных обстоятельств является</w:t>
      </w:r>
      <w:r w:rsidRPr="00205983">
        <w:rPr>
          <w:szCs w:val="24"/>
        </w:rPr>
        <w:t xml:space="preserve"> свидетельство, выданное Торгово-промышленной палатой или иным компетентным органом, либо это следует из общеизвестных фактов.</w:t>
      </w:r>
    </w:p>
    <w:p w:rsidR="002E403C" w:rsidRPr="00205983" w:rsidRDefault="002E403C" w:rsidP="00F315AE">
      <w:pPr>
        <w:pStyle w:val="a5"/>
        <w:ind w:right="42"/>
        <w:contextualSpacing/>
        <w:rPr>
          <w:szCs w:val="24"/>
        </w:rPr>
      </w:pPr>
      <w:r w:rsidRPr="00205983">
        <w:rPr>
          <w:szCs w:val="24"/>
        </w:rPr>
        <w:t xml:space="preserve">4.5.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w:t>
      </w:r>
      <w:r w:rsidR="009D5FDB" w:rsidRPr="00205983">
        <w:rPr>
          <w:szCs w:val="24"/>
        </w:rPr>
        <w:t>Д</w:t>
      </w:r>
      <w:r w:rsidRPr="00205983">
        <w:rPr>
          <w:szCs w:val="24"/>
        </w:rPr>
        <w:t xml:space="preserve">оговора. </w:t>
      </w:r>
    </w:p>
    <w:p w:rsidR="002E403C" w:rsidRPr="00205983" w:rsidRDefault="002E403C" w:rsidP="00A63AD1">
      <w:pPr>
        <w:pStyle w:val="a5"/>
        <w:spacing w:before="240" w:after="240"/>
        <w:ind w:right="40" w:firstLine="0"/>
        <w:jc w:val="center"/>
        <w:rPr>
          <w:b/>
          <w:szCs w:val="24"/>
        </w:rPr>
      </w:pPr>
      <w:r w:rsidRPr="00205983">
        <w:rPr>
          <w:b/>
          <w:szCs w:val="24"/>
        </w:rPr>
        <w:t>5. Изменение и расторжение договора</w:t>
      </w:r>
    </w:p>
    <w:p w:rsidR="001E6C30" w:rsidRPr="00205983" w:rsidRDefault="001E6C30" w:rsidP="00A63AD1">
      <w:pPr>
        <w:widowControl w:val="0"/>
        <w:ind w:right="-71" w:firstLine="709"/>
        <w:contextualSpacing/>
        <w:jc w:val="both"/>
        <w:rPr>
          <w:noProof/>
          <w:snapToGrid w:val="0"/>
          <w:szCs w:val="24"/>
        </w:rPr>
      </w:pPr>
      <w:r w:rsidRPr="00205983">
        <w:rPr>
          <w:szCs w:val="24"/>
        </w:rPr>
        <w:t>5</w:t>
      </w:r>
      <w:r w:rsidR="002E403C" w:rsidRPr="00205983">
        <w:rPr>
          <w:szCs w:val="24"/>
        </w:rPr>
        <w:t xml:space="preserve">.1. </w:t>
      </w:r>
      <w:r w:rsidRPr="00205983">
        <w:rPr>
          <w:noProof/>
          <w:snapToGrid w:val="0"/>
          <w:szCs w:val="24"/>
        </w:rPr>
        <w:t xml:space="preserve">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w:t>
      </w:r>
      <w:r w:rsidR="00A63AD1">
        <w:rPr>
          <w:noProof/>
          <w:snapToGrid w:val="0"/>
          <w:szCs w:val="24"/>
        </w:rPr>
        <w:br/>
      </w:r>
      <w:r w:rsidRPr="00205983">
        <w:rPr>
          <w:noProof/>
          <w:snapToGrid w:val="0"/>
          <w:szCs w:val="24"/>
        </w:rPr>
        <w:t xml:space="preserve">в письменной форме. </w:t>
      </w:r>
    </w:p>
    <w:p w:rsidR="002E403C" w:rsidRPr="00205983" w:rsidRDefault="001E6C30" w:rsidP="00A63AD1">
      <w:pPr>
        <w:autoSpaceDE w:val="0"/>
        <w:autoSpaceDN w:val="0"/>
        <w:adjustRightInd w:val="0"/>
        <w:ind w:firstLine="709"/>
        <w:contextualSpacing/>
        <w:jc w:val="both"/>
        <w:rPr>
          <w:szCs w:val="24"/>
        </w:rPr>
      </w:pPr>
      <w:r w:rsidRPr="00205983">
        <w:rPr>
          <w:szCs w:val="24"/>
        </w:rPr>
        <w:t>5</w:t>
      </w:r>
      <w:r w:rsidR="002E403C" w:rsidRPr="00205983">
        <w:rPr>
          <w:szCs w:val="24"/>
        </w:rPr>
        <w:t xml:space="preserve">.2. </w:t>
      </w:r>
      <w:r w:rsidRPr="00205983">
        <w:rPr>
          <w:szCs w:val="24"/>
        </w:rPr>
        <w:t>Договор</w:t>
      </w:r>
      <w:r w:rsidR="002E403C" w:rsidRPr="00205983">
        <w:rPr>
          <w:szCs w:val="24"/>
        </w:rPr>
        <w:t xml:space="preserve"> может быть расторгнут по соглашению Сторон, по решению суда, </w:t>
      </w:r>
      <w:r w:rsidR="00A63AD1">
        <w:rPr>
          <w:szCs w:val="24"/>
        </w:rPr>
        <w:br/>
      </w:r>
      <w:r w:rsidR="002E403C" w:rsidRPr="00205983">
        <w:rPr>
          <w:szCs w:val="24"/>
        </w:rPr>
        <w:t>в случае одностороннего отказа Стороны</w:t>
      </w:r>
      <w:r w:rsidR="009D5FDB" w:rsidRPr="00205983">
        <w:rPr>
          <w:szCs w:val="24"/>
        </w:rPr>
        <w:t xml:space="preserve"> Договора</w:t>
      </w:r>
      <w:r w:rsidR="002E403C" w:rsidRPr="00205983">
        <w:rPr>
          <w:szCs w:val="24"/>
        </w:rPr>
        <w:t xml:space="preserve"> от исполнения </w:t>
      </w:r>
      <w:r w:rsidR="009D5FDB" w:rsidRPr="00205983">
        <w:rPr>
          <w:szCs w:val="24"/>
        </w:rPr>
        <w:t>Д</w:t>
      </w:r>
      <w:r w:rsidRPr="00205983">
        <w:rPr>
          <w:szCs w:val="24"/>
        </w:rPr>
        <w:t>оговора</w:t>
      </w:r>
      <w:r w:rsidR="002E403C" w:rsidRPr="00205983">
        <w:rPr>
          <w:szCs w:val="24"/>
        </w:rPr>
        <w:t xml:space="preserve"> в соответствии </w:t>
      </w:r>
      <w:r w:rsidR="00A63AD1">
        <w:rPr>
          <w:szCs w:val="24"/>
        </w:rPr>
        <w:br/>
      </w:r>
      <w:r w:rsidR="002E403C" w:rsidRPr="00205983">
        <w:rPr>
          <w:szCs w:val="24"/>
        </w:rPr>
        <w:t>с гражданским законодательством</w:t>
      </w:r>
      <w:r w:rsidR="009D5FDB" w:rsidRPr="00205983">
        <w:rPr>
          <w:szCs w:val="24"/>
        </w:rPr>
        <w:t>, нормами действующего законодательства.</w:t>
      </w:r>
    </w:p>
    <w:p w:rsidR="002E403C" w:rsidRPr="00205983" w:rsidRDefault="001E6C30" w:rsidP="00A63AD1">
      <w:pPr>
        <w:pStyle w:val="a5"/>
        <w:ind w:right="42"/>
        <w:contextualSpacing/>
        <w:rPr>
          <w:szCs w:val="24"/>
        </w:rPr>
      </w:pPr>
      <w:r w:rsidRPr="00205983">
        <w:rPr>
          <w:szCs w:val="24"/>
        </w:rPr>
        <w:t>5</w:t>
      </w:r>
      <w:r w:rsidR="002E403C" w:rsidRPr="00205983">
        <w:rPr>
          <w:szCs w:val="24"/>
        </w:rPr>
        <w:t xml:space="preserve">.3. В случае расторжения </w:t>
      </w:r>
      <w:r w:rsidR="009D5FDB" w:rsidRPr="00205983">
        <w:rPr>
          <w:szCs w:val="24"/>
        </w:rPr>
        <w:t>Д</w:t>
      </w:r>
      <w:r w:rsidRPr="00205983">
        <w:rPr>
          <w:szCs w:val="24"/>
        </w:rPr>
        <w:t>оговора</w:t>
      </w:r>
      <w:r w:rsidR="002E403C" w:rsidRPr="00205983">
        <w:rPr>
          <w:szCs w:val="24"/>
        </w:rPr>
        <w:t xml:space="preserve"> по любым основаниям </w:t>
      </w:r>
      <w:r w:rsidRPr="00205983">
        <w:rPr>
          <w:szCs w:val="24"/>
        </w:rPr>
        <w:t>Лицензиат</w:t>
      </w:r>
      <w:r w:rsidR="002E403C" w:rsidRPr="00205983">
        <w:rPr>
          <w:szCs w:val="24"/>
        </w:rPr>
        <w:t xml:space="preserve"> обязан оплатить </w:t>
      </w:r>
      <w:r w:rsidRPr="00205983">
        <w:rPr>
          <w:szCs w:val="24"/>
        </w:rPr>
        <w:t>Лицензиару</w:t>
      </w:r>
      <w:r w:rsidR="002E403C" w:rsidRPr="00205983">
        <w:rPr>
          <w:szCs w:val="24"/>
        </w:rPr>
        <w:t xml:space="preserve"> стоимость </w:t>
      </w:r>
      <w:r w:rsidR="009D5FDB" w:rsidRPr="00205983">
        <w:rPr>
          <w:szCs w:val="24"/>
        </w:rPr>
        <w:t>Программного продукта</w:t>
      </w:r>
      <w:r w:rsidR="002E403C" w:rsidRPr="00205983">
        <w:rPr>
          <w:szCs w:val="24"/>
        </w:rPr>
        <w:t xml:space="preserve"> надлежащего качества </w:t>
      </w:r>
      <w:r w:rsidR="00A63AD1">
        <w:rPr>
          <w:szCs w:val="24"/>
        </w:rPr>
        <w:br/>
      </w:r>
      <w:r w:rsidR="002E403C" w:rsidRPr="00205983">
        <w:rPr>
          <w:szCs w:val="24"/>
        </w:rPr>
        <w:t xml:space="preserve">и соответствующего требованиям </w:t>
      </w:r>
      <w:r w:rsidRPr="00205983">
        <w:rPr>
          <w:szCs w:val="24"/>
        </w:rPr>
        <w:t>Лицензиата</w:t>
      </w:r>
      <w:r w:rsidR="002E403C" w:rsidRPr="00205983">
        <w:rPr>
          <w:szCs w:val="24"/>
        </w:rPr>
        <w:t xml:space="preserve">, фактически </w:t>
      </w:r>
      <w:r w:rsidR="009D5FDB" w:rsidRPr="00205983">
        <w:rPr>
          <w:szCs w:val="24"/>
        </w:rPr>
        <w:t>предоставленного</w:t>
      </w:r>
      <w:r w:rsidR="002E403C" w:rsidRPr="00205983">
        <w:rPr>
          <w:szCs w:val="24"/>
        </w:rPr>
        <w:t xml:space="preserve"> на момент расторжения </w:t>
      </w:r>
      <w:r w:rsidR="009D5FDB" w:rsidRPr="00205983">
        <w:rPr>
          <w:szCs w:val="24"/>
        </w:rPr>
        <w:t>Д</w:t>
      </w:r>
      <w:r w:rsidRPr="00205983">
        <w:rPr>
          <w:szCs w:val="24"/>
        </w:rPr>
        <w:t>оговора</w:t>
      </w:r>
      <w:r w:rsidR="002E403C" w:rsidRPr="00205983">
        <w:rPr>
          <w:szCs w:val="24"/>
        </w:rPr>
        <w:t xml:space="preserve">. </w:t>
      </w:r>
    </w:p>
    <w:p w:rsidR="002E403C" w:rsidRPr="00205983" w:rsidRDefault="001E6C30" w:rsidP="00A63AD1">
      <w:pPr>
        <w:pStyle w:val="a5"/>
        <w:spacing w:before="240" w:after="240"/>
        <w:ind w:right="40" w:firstLine="0"/>
        <w:jc w:val="center"/>
        <w:rPr>
          <w:b/>
          <w:szCs w:val="24"/>
        </w:rPr>
      </w:pPr>
      <w:r w:rsidRPr="00205983">
        <w:rPr>
          <w:b/>
          <w:szCs w:val="24"/>
        </w:rPr>
        <w:t>6</w:t>
      </w:r>
      <w:r w:rsidR="002E403C" w:rsidRPr="00205983">
        <w:rPr>
          <w:b/>
          <w:szCs w:val="24"/>
        </w:rPr>
        <w:t>. Порядок разрешения споров</w:t>
      </w:r>
    </w:p>
    <w:p w:rsidR="002E403C" w:rsidRPr="00205983" w:rsidRDefault="001E6C30" w:rsidP="00A63AD1">
      <w:pPr>
        <w:pStyle w:val="11"/>
        <w:ind w:right="-71" w:firstLine="709"/>
        <w:contextualSpacing/>
        <w:jc w:val="both"/>
        <w:rPr>
          <w:noProof/>
          <w:snapToGrid w:val="0"/>
          <w:sz w:val="24"/>
          <w:szCs w:val="24"/>
        </w:rPr>
      </w:pPr>
      <w:r w:rsidRPr="00205983">
        <w:rPr>
          <w:noProof/>
          <w:snapToGrid w:val="0"/>
          <w:sz w:val="24"/>
          <w:szCs w:val="24"/>
        </w:rPr>
        <w:t>6</w:t>
      </w:r>
      <w:r w:rsidR="002E403C" w:rsidRPr="00205983">
        <w:rPr>
          <w:noProof/>
          <w:snapToGrid w:val="0"/>
          <w:sz w:val="24"/>
          <w:szCs w:val="24"/>
        </w:rPr>
        <w:t xml:space="preserve">.1. Все споры и разногласия, возникающие при исполнении </w:t>
      </w:r>
      <w:r w:rsidR="009D5FDB" w:rsidRPr="00205983">
        <w:rPr>
          <w:noProof/>
          <w:snapToGrid w:val="0"/>
          <w:sz w:val="24"/>
          <w:szCs w:val="24"/>
        </w:rPr>
        <w:t>Д</w:t>
      </w:r>
      <w:r w:rsidRPr="00205983">
        <w:rPr>
          <w:noProof/>
          <w:snapToGrid w:val="0"/>
          <w:sz w:val="24"/>
          <w:szCs w:val="24"/>
        </w:rPr>
        <w:t>оговора</w:t>
      </w:r>
      <w:r w:rsidR="002E403C" w:rsidRPr="00205983">
        <w:rPr>
          <w:noProof/>
          <w:snapToGrid w:val="0"/>
          <w:sz w:val="24"/>
          <w:szCs w:val="24"/>
        </w:rPr>
        <w:t xml:space="preserve">, решаются Сторонами путем переговоров. При невозможности достижения соглашения Сторон споры </w:t>
      </w:r>
      <w:r w:rsidR="00A63AD1">
        <w:rPr>
          <w:noProof/>
          <w:snapToGrid w:val="0"/>
          <w:sz w:val="24"/>
          <w:szCs w:val="24"/>
        </w:rPr>
        <w:br/>
      </w:r>
      <w:r w:rsidR="002E403C" w:rsidRPr="00205983">
        <w:rPr>
          <w:noProof/>
          <w:snapToGrid w:val="0"/>
          <w:sz w:val="24"/>
          <w:szCs w:val="24"/>
        </w:rPr>
        <w:t xml:space="preserve">и разногласия подлежат разрешению в Арбитражном суде по месту нахождения истца </w:t>
      </w:r>
      <w:r w:rsidR="00A63AD1">
        <w:rPr>
          <w:noProof/>
          <w:snapToGrid w:val="0"/>
          <w:sz w:val="24"/>
          <w:szCs w:val="24"/>
        </w:rPr>
        <w:br/>
      </w:r>
      <w:r w:rsidR="002E403C" w:rsidRPr="00205983">
        <w:rPr>
          <w:noProof/>
          <w:snapToGrid w:val="0"/>
          <w:sz w:val="24"/>
          <w:szCs w:val="24"/>
        </w:rPr>
        <w:t>в порядке, предусмотренном действующим законодательством.</w:t>
      </w:r>
    </w:p>
    <w:p w:rsidR="002E403C" w:rsidRPr="00205983" w:rsidRDefault="001E6C30" w:rsidP="00A63AD1">
      <w:pPr>
        <w:ind w:firstLine="709"/>
        <w:contextualSpacing/>
        <w:jc w:val="both"/>
        <w:rPr>
          <w:szCs w:val="24"/>
        </w:rPr>
      </w:pPr>
      <w:r w:rsidRPr="00205983">
        <w:rPr>
          <w:noProof/>
          <w:szCs w:val="24"/>
        </w:rPr>
        <w:t>6</w:t>
      </w:r>
      <w:r w:rsidR="002E403C" w:rsidRPr="00205983">
        <w:rPr>
          <w:noProof/>
          <w:szCs w:val="24"/>
        </w:rPr>
        <w:t xml:space="preserve">.2. </w:t>
      </w:r>
      <w:r w:rsidR="002E403C" w:rsidRPr="00205983">
        <w:rPr>
          <w:szCs w:val="24"/>
        </w:rPr>
        <w:t xml:space="preserve">Досудебный порядок урегулирования споров, предусматривающий направление претензии контрагенту, является обязательным.  </w:t>
      </w:r>
    </w:p>
    <w:p w:rsidR="002E403C" w:rsidRPr="00205983" w:rsidRDefault="001E6C30" w:rsidP="00A63AD1">
      <w:pPr>
        <w:autoSpaceDE w:val="0"/>
        <w:autoSpaceDN w:val="0"/>
        <w:adjustRightInd w:val="0"/>
        <w:ind w:firstLine="709"/>
        <w:contextualSpacing/>
        <w:jc w:val="both"/>
        <w:rPr>
          <w:szCs w:val="24"/>
        </w:rPr>
      </w:pPr>
      <w:r w:rsidRPr="00205983">
        <w:rPr>
          <w:rFonts w:eastAsia="Calibri"/>
          <w:szCs w:val="24"/>
        </w:rPr>
        <w:t>6</w:t>
      </w:r>
      <w:r w:rsidR="002E403C" w:rsidRPr="00205983">
        <w:rPr>
          <w:rFonts w:eastAsia="Calibri"/>
          <w:szCs w:val="24"/>
        </w:rPr>
        <w:t xml:space="preserve">.3. </w:t>
      </w:r>
      <w:r w:rsidR="002E403C" w:rsidRPr="00205983">
        <w:rPr>
          <w:szCs w:val="24"/>
        </w:rPr>
        <w:t xml:space="preserve">Все возможные претензии по </w:t>
      </w:r>
      <w:r w:rsidR="009D5FDB" w:rsidRPr="00205983">
        <w:rPr>
          <w:szCs w:val="24"/>
        </w:rPr>
        <w:t>Д</w:t>
      </w:r>
      <w:r w:rsidRPr="00205983">
        <w:rPr>
          <w:szCs w:val="24"/>
        </w:rPr>
        <w:t>оговору</w:t>
      </w:r>
      <w:r w:rsidR="00870E03" w:rsidRPr="00205983">
        <w:rPr>
          <w:szCs w:val="24"/>
        </w:rPr>
        <w:t xml:space="preserve"> </w:t>
      </w:r>
      <w:r w:rsidR="002E403C" w:rsidRPr="00205983">
        <w:rPr>
          <w:szCs w:val="24"/>
        </w:rPr>
        <w:t xml:space="preserve">должны быть направлены в адрес недобросовестной Стороны в течение 30 (тридцати) календарных дней со дня просрочки исполнения ее обязательств по </w:t>
      </w:r>
      <w:r w:rsidR="009D5FDB" w:rsidRPr="00205983">
        <w:rPr>
          <w:szCs w:val="24"/>
        </w:rPr>
        <w:t>Д</w:t>
      </w:r>
      <w:r w:rsidRPr="00205983">
        <w:rPr>
          <w:szCs w:val="24"/>
        </w:rPr>
        <w:t>оговору</w:t>
      </w:r>
      <w:r w:rsidR="002E403C" w:rsidRPr="00205983">
        <w:rPr>
          <w:szCs w:val="24"/>
        </w:rPr>
        <w:t xml:space="preserve"> или с момента обнаружения фактов ненадлежащего исполнения ею обязательств по </w:t>
      </w:r>
      <w:r w:rsidR="009D5FDB" w:rsidRPr="00205983">
        <w:rPr>
          <w:szCs w:val="24"/>
        </w:rPr>
        <w:t>Д</w:t>
      </w:r>
      <w:r w:rsidRPr="00205983">
        <w:rPr>
          <w:szCs w:val="24"/>
        </w:rPr>
        <w:t>оговору</w:t>
      </w:r>
      <w:r w:rsidR="002E403C" w:rsidRPr="00205983">
        <w:rPr>
          <w:szCs w:val="24"/>
        </w:rPr>
        <w:t xml:space="preserve">. Сторона, которой предъявлена претензия, обязана рассмотреть такую претензию в течение 15 (пятнадцати) календарных дней с момента </w:t>
      </w:r>
      <w:r w:rsidR="00A63AD1">
        <w:rPr>
          <w:szCs w:val="24"/>
        </w:rPr>
        <w:br/>
      </w:r>
      <w:r w:rsidR="002E403C" w:rsidRPr="00205983">
        <w:rPr>
          <w:szCs w:val="24"/>
        </w:rPr>
        <w:t xml:space="preserve">ее получения и сообщить о своем решении другой Стороне путем направления ответа </w:t>
      </w:r>
      <w:r w:rsidR="00A63AD1">
        <w:rPr>
          <w:szCs w:val="24"/>
        </w:rPr>
        <w:br/>
      </w:r>
      <w:r w:rsidR="002E403C" w:rsidRPr="00205983">
        <w:rPr>
          <w:szCs w:val="24"/>
        </w:rPr>
        <w:t xml:space="preserve">в письменной форме. </w:t>
      </w:r>
    </w:p>
    <w:p w:rsidR="001E6C30" w:rsidRPr="00205983" w:rsidRDefault="005931FB" w:rsidP="00A63AD1">
      <w:pPr>
        <w:pStyle w:val="ConsPlusNormal"/>
        <w:spacing w:before="240" w:after="240"/>
        <w:ind w:firstLine="0"/>
        <w:jc w:val="center"/>
        <w:outlineLvl w:val="0"/>
        <w:rPr>
          <w:rFonts w:ascii="Times New Roman" w:hAnsi="Times New Roman" w:cs="Times New Roman"/>
          <w:b/>
          <w:sz w:val="24"/>
          <w:szCs w:val="24"/>
        </w:rPr>
      </w:pPr>
      <w:r w:rsidRPr="00205983">
        <w:rPr>
          <w:rFonts w:ascii="Times New Roman" w:hAnsi="Times New Roman" w:cs="Times New Roman"/>
          <w:b/>
          <w:sz w:val="24"/>
          <w:szCs w:val="24"/>
        </w:rPr>
        <w:t>7</w:t>
      </w:r>
      <w:r w:rsidR="001E6C30" w:rsidRPr="00205983">
        <w:rPr>
          <w:rFonts w:ascii="Times New Roman" w:hAnsi="Times New Roman" w:cs="Times New Roman"/>
          <w:b/>
          <w:sz w:val="24"/>
          <w:szCs w:val="24"/>
        </w:rPr>
        <w:t xml:space="preserve">. Обеспечение исполнения </w:t>
      </w:r>
      <w:r w:rsidR="002C3B25" w:rsidRPr="00205983">
        <w:rPr>
          <w:rFonts w:ascii="Times New Roman" w:hAnsi="Times New Roman" w:cs="Times New Roman"/>
          <w:b/>
          <w:sz w:val="24"/>
          <w:szCs w:val="24"/>
        </w:rPr>
        <w:t>Д</w:t>
      </w:r>
      <w:r w:rsidR="001E6C30" w:rsidRPr="00205983">
        <w:rPr>
          <w:rFonts w:ascii="Times New Roman" w:hAnsi="Times New Roman" w:cs="Times New Roman"/>
          <w:b/>
          <w:sz w:val="24"/>
          <w:szCs w:val="24"/>
        </w:rPr>
        <w:t>оговора</w:t>
      </w:r>
    </w:p>
    <w:p w:rsidR="001E6C30" w:rsidRPr="00205983" w:rsidRDefault="005931FB" w:rsidP="00A63AD1">
      <w:pPr>
        <w:autoSpaceDE w:val="0"/>
        <w:autoSpaceDN w:val="0"/>
        <w:adjustRightInd w:val="0"/>
        <w:ind w:firstLine="709"/>
        <w:contextualSpacing/>
        <w:jc w:val="both"/>
        <w:rPr>
          <w:szCs w:val="24"/>
        </w:rPr>
      </w:pPr>
      <w:r w:rsidRPr="00205983">
        <w:rPr>
          <w:iCs/>
          <w:szCs w:val="24"/>
        </w:rPr>
        <w:t>7</w:t>
      </w:r>
      <w:r w:rsidR="001E6C30" w:rsidRPr="00205983">
        <w:rPr>
          <w:iCs/>
          <w:szCs w:val="24"/>
        </w:rPr>
        <w:t xml:space="preserve">.1. Обеспечение договора не предусмотрено настоящим </w:t>
      </w:r>
      <w:r w:rsidR="009D5FDB" w:rsidRPr="00205983">
        <w:rPr>
          <w:iCs/>
          <w:szCs w:val="24"/>
        </w:rPr>
        <w:t>Д</w:t>
      </w:r>
      <w:r w:rsidR="001E6C30" w:rsidRPr="00205983">
        <w:rPr>
          <w:iCs/>
          <w:szCs w:val="24"/>
        </w:rPr>
        <w:t>оговором.</w:t>
      </w:r>
    </w:p>
    <w:p w:rsidR="009D69F6" w:rsidRPr="00205983" w:rsidRDefault="009D69F6" w:rsidP="00A63AD1">
      <w:pPr>
        <w:widowControl w:val="0"/>
        <w:spacing w:before="240" w:after="240" w:line="276" w:lineRule="auto"/>
        <w:jc w:val="center"/>
        <w:rPr>
          <w:szCs w:val="24"/>
        </w:rPr>
      </w:pPr>
      <w:r w:rsidRPr="00205983">
        <w:rPr>
          <w:rFonts w:eastAsia="Lucida Sans Unicode"/>
          <w:b/>
          <w:szCs w:val="24"/>
          <w:lang w:eastAsia="en-US" w:bidi="hi-IN"/>
        </w:rPr>
        <w:t>8. Права и обязанности сторон</w:t>
      </w:r>
    </w:p>
    <w:p w:rsidR="009D69F6" w:rsidRPr="00205983" w:rsidRDefault="009D69F6" w:rsidP="00A63AD1">
      <w:pPr>
        <w:widowControl w:val="0"/>
        <w:tabs>
          <w:tab w:val="left" w:pos="1134"/>
        </w:tabs>
        <w:spacing w:line="276" w:lineRule="auto"/>
        <w:ind w:firstLine="709"/>
        <w:rPr>
          <w:b/>
          <w:bCs/>
          <w:szCs w:val="24"/>
        </w:rPr>
      </w:pPr>
      <w:r w:rsidRPr="00205983">
        <w:rPr>
          <w:rFonts w:eastAsia="Lucida Sans Unicode"/>
          <w:szCs w:val="24"/>
          <w:lang w:eastAsia="en-US" w:bidi="hi-IN"/>
        </w:rPr>
        <w:t xml:space="preserve">8.1. </w:t>
      </w:r>
      <w:r w:rsidRPr="00205983">
        <w:rPr>
          <w:rFonts w:eastAsia="Lucida Sans Unicode"/>
          <w:b/>
          <w:bCs/>
          <w:szCs w:val="24"/>
          <w:lang w:eastAsia="en-US" w:bidi="hi-IN"/>
        </w:rPr>
        <w:t>Лицензиар обязан:</w:t>
      </w:r>
    </w:p>
    <w:p w:rsidR="009D69F6" w:rsidRPr="00205983" w:rsidRDefault="009D69F6" w:rsidP="00A63AD1">
      <w:pPr>
        <w:widowControl w:val="0"/>
        <w:tabs>
          <w:tab w:val="left" w:pos="1134"/>
        </w:tabs>
        <w:spacing w:line="276" w:lineRule="auto"/>
        <w:ind w:firstLine="709"/>
        <w:jc w:val="both"/>
        <w:rPr>
          <w:szCs w:val="24"/>
        </w:rPr>
      </w:pPr>
      <w:r w:rsidRPr="00205983">
        <w:rPr>
          <w:rFonts w:eastAsia="Lucida Sans Unicode"/>
          <w:szCs w:val="24"/>
          <w:lang w:eastAsia="en-US" w:bidi="hi-IN"/>
        </w:rPr>
        <w:t>8.1.1. Предоставить Программный продукт в количестве, установленном положениями настоящего Договора;</w:t>
      </w:r>
    </w:p>
    <w:p w:rsidR="009D69F6" w:rsidRPr="00205983" w:rsidRDefault="009D69F6" w:rsidP="00A63AD1">
      <w:pPr>
        <w:widowControl w:val="0"/>
        <w:tabs>
          <w:tab w:val="left" w:pos="1134"/>
        </w:tabs>
        <w:spacing w:line="276" w:lineRule="auto"/>
        <w:ind w:firstLine="709"/>
        <w:jc w:val="both"/>
        <w:rPr>
          <w:szCs w:val="24"/>
        </w:rPr>
      </w:pPr>
      <w:r w:rsidRPr="00205983">
        <w:rPr>
          <w:rFonts w:eastAsia="Lucida Sans Unicode"/>
          <w:szCs w:val="24"/>
          <w:lang w:eastAsia="en-US" w:bidi="hi-IN"/>
        </w:rPr>
        <w:t>8.1.2. Предоставить Программный продукт в сроки, установленные положениями настоящего Договора;</w:t>
      </w:r>
    </w:p>
    <w:p w:rsidR="009D69F6" w:rsidRPr="00205983" w:rsidRDefault="009D69F6" w:rsidP="00A63AD1">
      <w:pPr>
        <w:widowControl w:val="0"/>
        <w:tabs>
          <w:tab w:val="left" w:pos="1134"/>
        </w:tabs>
        <w:spacing w:line="276" w:lineRule="auto"/>
        <w:ind w:firstLine="709"/>
        <w:rPr>
          <w:b/>
          <w:bCs/>
          <w:szCs w:val="24"/>
        </w:rPr>
      </w:pPr>
      <w:r w:rsidRPr="00205983">
        <w:rPr>
          <w:rFonts w:eastAsia="Lucida Sans Unicode"/>
          <w:szCs w:val="24"/>
          <w:lang w:eastAsia="en-US" w:bidi="hi-IN"/>
        </w:rPr>
        <w:t xml:space="preserve">8.2. </w:t>
      </w:r>
      <w:r w:rsidRPr="00205983">
        <w:rPr>
          <w:rFonts w:eastAsia="Lucida Sans Unicode"/>
          <w:b/>
          <w:bCs/>
          <w:szCs w:val="24"/>
          <w:lang w:eastAsia="en-US" w:bidi="hi-IN"/>
        </w:rPr>
        <w:t>Лицензиар вправе:</w:t>
      </w:r>
    </w:p>
    <w:p w:rsidR="009D69F6" w:rsidRPr="00205983" w:rsidRDefault="009D69F6" w:rsidP="00A63AD1">
      <w:pPr>
        <w:widowControl w:val="0"/>
        <w:tabs>
          <w:tab w:val="left" w:pos="1134"/>
        </w:tabs>
        <w:spacing w:line="276" w:lineRule="auto"/>
        <w:ind w:firstLine="709"/>
        <w:jc w:val="both"/>
        <w:rPr>
          <w:szCs w:val="24"/>
        </w:rPr>
      </w:pPr>
      <w:r w:rsidRPr="00205983">
        <w:rPr>
          <w:rFonts w:eastAsia="Lucida Sans Unicode"/>
          <w:szCs w:val="24"/>
          <w:lang w:eastAsia="en-US" w:bidi="hi-IN"/>
        </w:rPr>
        <w:t>8.2.1. Требовать оплаты предоставленного Программного продукта в порядке и сроки, установленные настоящим Договором;</w:t>
      </w:r>
    </w:p>
    <w:p w:rsidR="009D69F6" w:rsidRPr="00205983" w:rsidRDefault="009D69F6" w:rsidP="00A63AD1">
      <w:pPr>
        <w:widowControl w:val="0"/>
        <w:tabs>
          <w:tab w:val="left" w:pos="1134"/>
        </w:tabs>
        <w:spacing w:line="276" w:lineRule="auto"/>
        <w:ind w:firstLine="709"/>
        <w:jc w:val="both"/>
        <w:rPr>
          <w:rFonts w:eastAsia="Lucida Sans Unicode"/>
          <w:szCs w:val="24"/>
          <w:lang w:eastAsia="en-US" w:bidi="hi-IN"/>
        </w:rPr>
      </w:pPr>
      <w:r w:rsidRPr="00205983">
        <w:rPr>
          <w:rFonts w:eastAsia="Lucida Sans Unicode"/>
          <w:szCs w:val="24"/>
          <w:lang w:eastAsia="en-US" w:bidi="hi-IN"/>
        </w:rPr>
        <w:t>8.2.3 Лицензиар также обладает иными правами, исполняет иные обязанности, круг которых установлен действующим законодательством РФ и настоящим Договором.</w:t>
      </w:r>
    </w:p>
    <w:p w:rsidR="009D69F6" w:rsidRPr="00205983" w:rsidRDefault="009D69F6" w:rsidP="00A63AD1">
      <w:pPr>
        <w:widowControl w:val="0"/>
        <w:tabs>
          <w:tab w:val="left" w:pos="1134"/>
        </w:tabs>
        <w:spacing w:line="276" w:lineRule="auto"/>
        <w:ind w:firstLine="709"/>
        <w:rPr>
          <w:szCs w:val="24"/>
        </w:rPr>
      </w:pPr>
      <w:r w:rsidRPr="00205983">
        <w:rPr>
          <w:rFonts w:eastAsia="Lucida Sans Unicode"/>
          <w:szCs w:val="24"/>
          <w:lang w:eastAsia="en-US" w:bidi="hi-IN"/>
        </w:rPr>
        <w:t xml:space="preserve">8.3. </w:t>
      </w:r>
      <w:r w:rsidRPr="00205983">
        <w:rPr>
          <w:rFonts w:eastAsia="Lucida Sans Unicode"/>
          <w:b/>
          <w:bCs/>
          <w:szCs w:val="24"/>
          <w:lang w:eastAsia="en-US" w:bidi="hi-IN"/>
        </w:rPr>
        <w:t>Лицензиат обязан:</w:t>
      </w:r>
    </w:p>
    <w:p w:rsidR="009D69F6" w:rsidRPr="00205983" w:rsidRDefault="009D69F6" w:rsidP="00A63AD1">
      <w:pPr>
        <w:widowControl w:val="0"/>
        <w:tabs>
          <w:tab w:val="left" w:pos="1134"/>
        </w:tabs>
        <w:spacing w:line="276" w:lineRule="auto"/>
        <w:ind w:firstLine="709"/>
        <w:jc w:val="both"/>
        <w:rPr>
          <w:szCs w:val="24"/>
        </w:rPr>
      </w:pPr>
      <w:r w:rsidRPr="00205983">
        <w:rPr>
          <w:rFonts w:eastAsia="Lucida Sans Unicode"/>
          <w:szCs w:val="24"/>
          <w:lang w:eastAsia="en-US" w:bidi="hi-IN"/>
        </w:rPr>
        <w:t xml:space="preserve">8.3.1. Оплатить поставленный Программный продукт в сумме и сроки, установленные </w:t>
      </w:r>
      <w:r w:rsidRPr="00205983">
        <w:rPr>
          <w:rFonts w:eastAsia="Lucida Sans Unicode"/>
          <w:szCs w:val="24"/>
          <w:lang w:eastAsia="en-US" w:bidi="hi-IN"/>
        </w:rPr>
        <w:lastRenderedPageBreak/>
        <w:t>настоящим Договором.</w:t>
      </w:r>
    </w:p>
    <w:p w:rsidR="009D69F6" w:rsidRPr="00205983" w:rsidRDefault="009D69F6" w:rsidP="00A63AD1">
      <w:pPr>
        <w:widowControl w:val="0"/>
        <w:tabs>
          <w:tab w:val="left" w:pos="1134"/>
        </w:tabs>
        <w:spacing w:line="276" w:lineRule="auto"/>
        <w:ind w:firstLine="709"/>
        <w:jc w:val="both"/>
        <w:rPr>
          <w:szCs w:val="24"/>
        </w:rPr>
      </w:pPr>
      <w:r w:rsidRPr="00205983">
        <w:rPr>
          <w:rFonts w:eastAsia="Lucida Sans Unicode"/>
          <w:szCs w:val="24"/>
          <w:lang w:eastAsia="en-US" w:bidi="hi-IN"/>
        </w:rPr>
        <w:t xml:space="preserve">8.4. </w:t>
      </w:r>
      <w:r w:rsidRPr="00205983">
        <w:rPr>
          <w:rFonts w:eastAsia="Lucida Sans Unicode"/>
          <w:b/>
          <w:bCs/>
          <w:szCs w:val="24"/>
          <w:lang w:eastAsia="en-US" w:bidi="hi-IN"/>
        </w:rPr>
        <w:t>Лицензиат вправе:</w:t>
      </w:r>
    </w:p>
    <w:p w:rsidR="009D69F6" w:rsidRPr="00205983" w:rsidRDefault="009D69F6" w:rsidP="00A63AD1">
      <w:pPr>
        <w:widowControl w:val="0"/>
        <w:tabs>
          <w:tab w:val="left" w:pos="1134"/>
        </w:tabs>
        <w:spacing w:line="276" w:lineRule="auto"/>
        <w:ind w:firstLine="709"/>
        <w:jc w:val="both"/>
        <w:rPr>
          <w:szCs w:val="24"/>
        </w:rPr>
      </w:pPr>
      <w:r w:rsidRPr="00205983">
        <w:rPr>
          <w:rFonts w:eastAsia="Lucida Sans Unicode"/>
          <w:szCs w:val="24"/>
          <w:lang w:eastAsia="en-US" w:bidi="hi-IN"/>
        </w:rPr>
        <w:t>8.4.1. Требовать предоставления работоспособного Программного продукта</w:t>
      </w:r>
      <w:r w:rsidR="00A63AD1">
        <w:rPr>
          <w:rFonts w:eastAsia="Lucida Sans Unicode"/>
          <w:szCs w:val="24"/>
          <w:lang w:eastAsia="en-US" w:bidi="hi-IN"/>
        </w:rPr>
        <w:t>;</w:t>
      </w:r>
    </w:p>
    <w:p w:rsidR="009D69F6" w:rsidRPr="00205983" w:rsidRDefault="009D69F6" w:rsidP="00A63AD1">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Lucida Sans Unicode"/>
          <w:szCs w:val="24"/>
          <w:lang w:eastAsia="en-US" w:bidi="hi-IN"/>
        </w:rPr>
      </w:pPr>
      <w:r w:rsidRPr="00205983">
        <w:rPr>
          <w:rFonts w:eastAsia="Lucida Sans Unicode"/>
          <w:szCs w:val="24"/>
          <w:lang w:eastAsia="en-US" w:bidi="hi-IN"/>
        </w:rPr>
        <w:t>8.4.2 Лицензиат также обладает иными правами, исполняет иные обязанности, круг которых установлен действующим законодательством РФ и настоящим Договором.</w:t>
      </w:r>
    </w:p>
    <w:p w:rsidR="00690639" w:rsidRPr="00205983" w:rsidRDefault="009D69F6" w:rsidP="00A63AD1">
      <w:pPr>
        <w:spacing w:before="240" w:after="240"/>
        <w:jc w:val="center"/>
        <w:rPr>
          <w:b/>
          <w:szCs w:val="24"/>
        </w:rPr>
      </w:pPr>
      <w:r w:rsidRPr="00205983">
        <w:rPr>
          <w:b/>
          <w:szCs w:val="24"/>
        </w:rPr>
        <w:t>9.</w:t>
      </w:r>
      <w:r w:rsidR="00690639" w:rsidRPr="00205983">
        <w:rPr>
          <w:b/>
          <w:szCs w:val="24"/>
        </w:rPr>
        <w:t xml:space="preserve"> С</w:t>
      </w:r>
      <w:r w:rsidR="007640FE" w:rsidRPr="00205983">
        <w:rPr>
          <w:b/>
          <w:szCs w:val="24"/>
        </w:rPr>
        <w:t xml:space="preserve">рок </w:t>
      </w:r>
      <w:r w:rsidR="003156D3" w:rsidRPr="00205983">
        <w:rPr>
          <w:b/>
          <w:szCs w:val="24"/>
        </w:rPr>
        <w:t xml:space="preserve">оказания услуг и </w:t>
      </w:r>
      <w:r w:rsidR="007640FE" w:rsidRPr="00205983">
        <w:rPr>
          <w:b/>
          <w:szCs w:val="24"/>
        </w:rPr>
        <w:t>действия договора</w:t>
      </w:r>
    </w:p>
    <w:p w:rsidR="003156D3" w:rsidRPr="00205983" w:rsidRDefault="009D69F6" w:rsidP="00A63AD1">
      <w:pPr>
        <w:ind w:firstLine="720"/>
        <w:contextualSpacing/>
        <w:jc w:val="both"/>
        <w:rPr>
          <w:szCs w:val="24"/>
        </w:rPr>
      </w:pPr>
      <w:r w:rsidRPr="00205983">
        <w:rPr>
          <w:snapToGrid w:val="0"/>
          <w:szCs w:val="24"/>
        </w:rPr>
        <w:t>9</w:t>
      </w:r>
      <w:r w:rsidR="003156D3" w:rsidRPr="00205983">
        <w:rPr>
          <w:snapToGrid w:val="0"/>
          <w:szCs w:val="24"/>
        </w:rPr>
        <w:t xml:space="preserve">.1. </w:t>
      </w:r>
      <w:r w:rsidR="003156D3" w:rsidRPr="00205983">
        <w:rPr>
          <w:rFonts w:eastAsia="Arial"/>
          <w:szCs w:val="24"/>
          <w:lang w:eastAsia="ar-SA"/>
        </w:rPr>
        <w:t xml:space="preserve">Лицензиар </w:t>
      </w:r>
      <w:r w:rsidR="002C3B25" w:rsidRPr="00205983">
        <w:rPr>
          <w:szCs w:val="24"/>
        </w:rPr>
        <w:t xml:space="preserve">предоставляет Лицензиату Программный продукт </w:t>
      </w:r>
      <w:r w:rsidR="003156D3" w:rsidRPr="00205983">
        <w:rPr>
          <w:szCs w:val="24"/>
        </w:rPr>
        <w:t xml:space="preserve">в срок </w:t>
      </w:r>
      <w:r w:rsidR="00A63AD1">
        <w:rPr>
          <w:szCs w:val="24"/>
        </w:rPr>
        <w:br/>
      </w:r>
      <w:r w:rsidR="003156D3" w:rsidRPr="00122CCA">
        <w:rPr>
          <w:szCs w:val="24"/>
        </w:rPr>
        <w:t xml:space="preserve">до </w:t>
      </w:r>
      <w:r w:rsidR="0066575E">
        <w:rPr>
          <w:szCs w:val="24"/>
        </w:rPr>
        <w:t>30.09</w:t>
      </w:r>
      <w:r w:rsidR="00D81E9F" w:rsidRPr="00122CCA">
        <w:rPr>
          <w:szCs w:val="24"/>
        </w:rPr>
        <w:t>.202</w:t>
      </w:r>
      <w:r w:rsidR="0045541E" w:rsidRPr="00122CCA">
        <w:rPr>
          <w:szCs w:val="24"/>
        </w:rPr>
        <w:t>6</w:t>
      </w:r>
      <w:r w:rsidR="006226B1" w:rsidRPr="00122CCA">
        <w:rPr>
          <w:szCs w:val="24"/>
        </w:rPr>
        <w:t>.</w:t>
      </w:r>
    </w:p>
    <w:p w:rsidR="002C3B25" w:rsidRPr="00205983" w:rsidRDefault="009D69F6" w:rsidP="00A63AD1">
      <w:pPr>
        <w:ind w:firstLine="720"/>
        <w:contextualSpacing/>
        <w:jc w:val="both"/>
        <w:rPr>
          <w:b/>
          <w:szCs w:val="24"/>
        </w:rPr>
      </w:pPr>
      <w:r w:rsidRPr="00205983">
        <w:rPr>
          <w:szCs w:val="24"/>
        </w:rPr>
        <w:t>9</w:t>
      </w:r>
      <w:r w:rsidR="003156D3" w:rsidRPr="00205983">
        <w:rPr>
          <w:szCs w:val="24"/>
        </w:rPr>
        <w:t xml:space="preserve">.2. </w:t>
      </w:r>
      <w:r w:rsidR="003156D3" w:rsidRPr="00205983">
        <w:rPr>
          <w:rFonts w:eastAsia="Calibri"/>
          <w:iCs/>
          <w:spacing w:val="-10"/>
          <w:szCs w:val="24"/>
          <w:lang w:eastAsia="en-US"/>
        </w:rPr>
        <w:t xml:space="preserve">Настоящий </w:t>
      </w:r>
      <w:r w:rsidR="002C3B25" w:rsidRPr="00205983">
        <w:rPr>
          <w:rFonts w:eastAsia="Calibri"/>
          <w:iCs/>
          <w:spacing w:val="-10"/>
          <w:szCs w:val="24"/>
          <w:lang w:eastAsia="en-US"/>
        </w:rPr>
        <w:t>Д</w:t>
      </w:r>
      <w:r w:rsidR="003156D3" w:rsidRPr="00205983">
        <w:rPr>
          <w:rFonts w:eastAsia="Calibri"/>
          <w:iCs/>
          <w:spacing w:val="-10"/>
          <w:szCs w:val="24"/>
          <w:lang w:eastAsia="en-US"/>
        </w:rPr>
        <w:t>оговор вступает в силу с момента заключения и действует до 31.12.202</w:t>
      </w:r>
      <w:r w:rsidR="0045541E">
        <w:rPr>
          <w:rFonts w:eastAsia="Calibri"/>
          <w:iCs/>
          <w:spacing w:val="-10"/>
          <w:szCs w:val="24"/>
          <w:lang w:eastAsia="en-US"/>
        </w:rPr>
        <w:t>6</w:t>
      </w:r>
      <w:r w:rsidR="003156D3" w:rsidRPr="00205983">
        <w:rPr>
          <w:rFonts w:eastAsia="Calibri"/>
          <w:iCs/>
          <w:spacing w:val="-10"/>
          <w:szCs w:val="24"/>
          <w:lang w:eastAsia="en-US"/>
        </w:rPr>
        <w:t xml:space="preserve">. Передача неисключительных прав по настоящему Договору от </w:t>
      </w:r>
      <w:r w:rsidR="003156D3" w:rsidRPr="00205983">
        <w:rPr>
          <w:rFonts w:eastAsia="Calibri"/>
          <w:bCs/>
          <w:iCs/>
          <w:spacing w:val="-10"/>
          <w:szCs w:val="24"/>
          <w:lang w:eastAsia="en-US"/>
        </w:rPr>
        <w:t xml:space="preserve">Лицензиара к Лицензиату </w:t>
      </w:r>
      <w:r w:rsidR="003156D3" w:rsidRPr="00205983">
        <w:rPr>
          <w:rFonts w:eastAsia="Calibri"/>
          <w:iCs/>
          <w:spacing w:val="-10"/>
          <w:szCs w:val="24"/>
          <w:lang w:eastAsia="en-US"/>
        </w:rPr>
        <w:t>оформляется Актом</w:t>
      </w:r>
      <w:r w:rsidR="00293621" w:rsidRPr="00205983">
        <w:rPr>
          <w:rFonts w:eastAsia="Calibri"/>
          <w:iCs/>
          <w:spacing w:val="-10"/>
          <w:szCs w:val="24"/>
          <w:lang w:eastAsia="en-US"/>
        </w:rPr>
        <w:t>.</w:t>
      </w:r>
    </w:p>
    <w:p w:rsidR="001E6C30" w:rsidRPr="00205983" w:rsidRDefault="009D69F6" w:rsidP="00A63AD1">
      <w:pPr>
        <w:ind w:firstLine="720"/>
        <w:contextualSpacing/>
        <w:jc w:val="both"/>
        <w:rPr>
          <w:b/>
          <w:szCs w:val="24"/>
        </w:rPr>
      </w:pPr>
      <w:r w:rsidRPr="00205983">
        <w:rPr>
          <w:noProof/>
          <w:snapToGrid w:val="0"/>
          <w:szCs w:val="24"/>
        </w:rPr>
        <w:t>9</w:t>
      </w:r>
      <w:r w:rsidR="003156D3" w:rsidRPr="00205983">
        <w:rPr>
          <w:noProof/>
          <w:snapToGrid w:val="0"/>
          <w:szCs w:val="24"/>
        </w:rPr>
        <w:t xml:space="preserve">.3. </w:t>
      </w:r>
      <w:r w:rsidR="001E6C30" w:rsidRPr="00205983">
        <w:rPr>
          <w:noProof/>
          <w:snapToGrid w:val="0"/>
          <w:szCs w:val="24"/>
        </w:rPr>
        <w:t>Договор составлен в двух экземплярах, имеющих одинаковую юридическую силу, по одному экземпляру для каждой из Сторон</w:t>
      </w:r>
    </w:p>
    <w:p w:rsidR="00B40375" w:rsidRPr="00205983" w:rsidRDefault="009D69F6" w:rsidP="00A63AD1">
      <w:pPr>
        <w:ind w:firstLine="720"/>
        <w:contextualSpacing/>
        <w:jc w:val="both"/>
        <w:rPr>
          <w:szCs w:val="24"/>
          <w:lang w:bidi="ru-RU"/>
        </w:rPr>
      </w:pPr>
      <w:r w:rsidRPr="00205983">
        <w:rPr>
          <w:szCs w:val="24"/>
        </w:rPr>
        <w:t>9</w:t>
      </w:r>
      <w:r w:rsidR="003156D3" w:rsidRPr="00205983">
        <w:rPr>
          <w:szCs w:val="24"/>
        </w:rPr>
        <w:t xml:space="preserve">.4. </w:t>
      </w:r>
      <w:r w:rsidR="00B40375" w:rsidRPr="00205983">
        <w:rPr>
          <w:szCs w:val="24"/>
        </w:rPr>
        <w:t xml:space="preserve"> Во </w:t>
      </w:r>
      <w:r w:rsidR="00B40375" w:rsidRPr="00205983">
        <w:rPr>
          <w:szCs w:val="24"/>
          <w:lang w:bidi="ru-RU"/>
        </w:rPr>
        <w:t>всем остальном, что не предусмотрено Договором, Стороны руководствуются</w:t>
      </w:r>
      <w:r w:rsidR="00205983" w:rsidRPr="00205983">
        <w:rPr>
          <w:szCs w:val="24"/>
          <w:lang w:bidi="ru-RU"/>
        </w:rPr>
        <w:t xml:space="preserve"> </w:t>
      </w:r>
      <w:r w:rsidR="00B40375" w:rsidRPr="00205983">
        <w:rPr>
          <w:szCs w:val="24"/>
          <w:lang w:bidi="ru-RU"/>
        </w:rPr>
        <w:t>действующим законодательством Российской Федерации.</w:t>
      </w:r>
    </w:p>
    <w:p w:rsidR="00690639" w:rsidRPr="00205983" w:rsidRDefault="009D69F6" w:rsidP="00A63AD1">
      <w:pPr>
        <w:spacing w:before="240" w:after="240"/>
        <w:jc w:val="center"/>
        <w:rPr>
          <w:b/>
          <w:szCs w:val="24"/>
        </w:rPr>
      </w:pPr>
      <w:r w:rsidRPr="00205983">
        <w:rPr>
          <w:b/>
          <w:szCs w:val="24"/>
        </w:rPr>
        <w:t>10</w:t>
      </w:r>
      <w:r w:rsidR="00690639" w:rsidRPr="00205983">
        <w:rPr>
          <w:b/>
          <w:szCs w:val="24"/>
        </w:rPr>
        <w:t>. Ю</w:t>
      </w:r>
      <w:r w:rsidR="00037C9C" w:rsidRPr="00205983">
        <w:rPr>
          <w:b/>
          <w:szCs w:val="24"/>
        </w:rPr>
        <w:t>ридические адреса и платежные реквизиты сторон</w:t>
      </w:r>
    </w:p>
    <w:tbl>
      <w:tblPr>
        <w:tblStyle w:val="ac"/>
        <w:tblW w:w="10207" w:type="dxa"/>
        <w:tblInd w:w="-176" w:type="dxa"/>
        <w:tblLayout w:type="fixed"/>
        <w:tblLook w:val="04A0" w:firstRow="1" w:lastRow="0" w:firstColumn="1" w:lastColumn="0" w:noHBand="0" w:noVBand="1"/>
      </w:tblPr>
      <w:tblGrid>
        <w:gridCol w:w="4962"/>
        <w:gridCol w:w="5245"/>
      </w:tblGrid>
      <w:tr w:rsidR="00D6118A" w:rsidRPr="00205983" w:rsidTr="00C86CDD">
        <w:tc>
          <w:tcPr>
            <w:tcW w:w="4962" w:type="dxa"/>
          </w:tcPr>
          <w:p w:rsidR="00D6118A" w:rsidRPr="00205983" w:rsidRDefault="003156D3" w:rsidP="00F315AE">
            <w:pPr>
              <w:pStyle w:val="a3"/>
              <w:ind w:right="2160"/>
              <w:jc w:val="right"/>
              <w:rPr>
                <w:b/>
                <w:szCs w:val="24"/>
              </w:rPr>
            </w:pPr>
            <w:r w:rsidRPr="00205983">
              <w:rPr>
                <w:rFonts w:eastAsia="Arial"/>
                <w:b/>
                <w:bCs/>
                <w:szCs w:val="24"/>
                <w:lang w:eastAsia="ar-SA"/>
              </w:rPr>
              <w:t>Лицензиар</w:t>
            </w:r>
            <w:r w:rsidR="00F86871" w:rsidRPr="00205983">
              <w:rPr>
                <w:b/>
                <w:szCs w:val="24"/>
              </w:rPr>
              <w:t>:</w:t>
            </w:r>
          </w:p>
        </w:tc>
        <w:tc>
          <w:tcPr>
            <w:tcW w:w="5245" w:type="dxa"/>
          </w:tcPr>
          <w:p w:rsidR="00F86871" w:rsidRPr="00205983" w:rsidRDefault="003156D3" w:rsidP="00F315AE">
            <w:pPr>
              <w:pStyle w:val="a3"/>
              <w:ind w:right="2160"/>
              <w:jc w:val="center"/>
              <w:rPr>
                <w:b/>
                <w:szCs w:val="24"/>
              </w:rPr>
            </w:pPr>
            <w:r w:rsidRPr="00205983">
              <w:rPr>
                <w:rFonts w:eastAsia="Calibri"/>
                <w:b/>
                <w:iCs/>
                <w:spacing w:val="-10"/>
                <w:szCs w:val="24"/>
                <w:lang w:eastAsia="en-US"/>
              </w:rPr>
              <w:t>Лицензиат</w:t>
            </w:r>
            <w:r w:rsidR="00F86871" w:rsidRPr="00205983">
              <w:rPr>
                <w:b/>
                <w:szCs w:val="24"/>
              </w:rPr>
              <w:t>:</w:t>
            </w:r>
          </w:p>
          <w:p w:rsidR="00D6118A" w:rsidRPr="00205983" w:rsidRDefault="00D6118A" w:rsidP="00F315AE">
            <w:pPr>
              <w:pStyle w:val="21"/>
              <w:spacing w:line="240" w:lineRule="auto"/>
              <w:ind w:firstLine="0"/>
              <w:contextualSpacing/>
              <w:rPr>
                <w:szCs w:val="24"/>
              </w:rPr>
            </w:pPr>
          </w:p>
        </w:tc>
      </w:tr>
      <w:tr w:rsidR="009865DF" w:rsidRPr="00205983" w:rsidTr="00C86CDD">
        <w:tc>
          <w:tcPr>
            <w:tcW w:w="4962" w:type="dxa"/>
          </w:tcPr>
          <w:tbl>
            <w:tblPr>
              <w:tblW w:w="4703" w:type="dxa"/>
              <w:tblLayout w:type="fixed"/>
              <w:tblLook w:val="0000" w:firstRow="0" w:lastRow="0" w:firstColumn="0" w:lastColumn="0" w:noHBand="0" w:noVBand="0"/>
            </w:tblPr>
            <w:tblGrid>
              <w:gridCol w:w="4703"/>
            </w:tblGrid>
            <w:tr w:rsidR="0045541E" w:rsidRPr="00372413" w:rsidTr="006A7399">
              <w:trPr>
                <w:cantSplit/>
              </w:trPr>
              <w:tc>
                <w:tcPr>
                  <w:tcW w:w="4703" w:type="dxa"/>
                </w:tcPr>
                <w:p w:rsidR="0045541E" w:rsidRPr="00372413" w:rsidRDefault="0045541E" w:rsidP="006A7399">
                  <w:pPr>
                    <w:tabs>
                      <w:tab w:val="left" w:pos="0"/>
                    </w:tabs>
                    <w:ind w:right="-114"/>
                    <w:contextualSpacing/>
                    <w:rPr>
                      <w:sz w:val="22"/>
                      <w:szCs w:val="22"/>
                    </w:rPr>
                  </w:pPr>
                  <w:r w:rsidRPr="00372413">
                    <w:rPr>
                      <w:sz w:val="22"/>
                      <w:szCs w:val="22"/>
                    </w:rPr>
                    <w:t>_______________</w:t>
                  </w:r>
                </w:p>
                <w:p w:rsidR="0045541E" w:rsidRPr="00372413" w:rsidRDefault="0045541E" w:rsidP="006A7399">
                  <w:pPr>
                    <w:tabs>
                      <w:tab w:val="left" w:pos="0"/>
                    </w:tabs>
                    <w:ind w:right="-114"/>
                    <w:contextualSpacing/>
                    <w:rPr>
                      <w:sz w:val="22"/>
                      <w:szCs w:val="22"/>
                    </w:rPr>
                  </w:pPr>
                  <w:r w:rsidRPr="00372413">
                    <w:rPr>
                      <w:sz w:val="22"/>
                      <w:szCs w:val="22"/>
                    </w:rPr>
                    <w:t xml:space="preserve">Юридический адрес: </w:t>
                  </w:r>
                </w:p>
                <w:p w:rsidR="0045541E" w:rsidRPr="00372413" w:rsidRDefault="0045541E" w:rsidP="006A7399">
                  <w:pPr>
                    <w:tabs>
                      <w:tab w:val="left" w:pos="0"/>
                    </w:tabs>
                    <w:ind w:right="-114"/>
                    <w:contextualSpacing/>
                    <w:rPr>
                      <w:sz w:val="22"/>
                      <w:szCs w:val="22"/>
                    </w:rPr>
                  </w:pPr>
                  <w:r w:rsidRPr="00372413">
                    <w:rPr>
                      <w:sz w:val="22"/>
                      <w:szCs w:val="22"/>
                    </w:rPr>
                    <w:t xml:space="preserve">Почтовый адрес: </w:t>
                  </w:r>
                </w:p>
                <w:p w:rsidR="0045541E" w:rsidRPr="00372413" w:rsidRDefault="0045541E" w:rsidP="006A7399">
                  <w:pPr>
                    <w:tabs>
                      <w:tab w:val="left" w:pos="0"/>
                    </w:tabs>
                    <w:ind w:right="-114"/>
                    <w:contextualSpacing/>
                    <w:rPr>
                      <w:sz w:val="22"/>
                      <w:szCs w:val="22"/>
                    </w:rPr>
                  </w:pPr>
                  <w:r w:rsidRPr="00372413">
                    <w:rPr>
                      <w:sz w:val="22"/>
                      <w:szCs w:val="22"/>
                    </w:rPr>
                    <w:t>Банковские реквизиты:</w:t>
                  </w:r>
                </w:p>
                <w:p w:rsidR="0045541E" w:rsidRPr="00372413" w:rsidRDefault="0045541E" w:rsidP="006A7399">
                  <w:pPr>
                    <w:tabs>
                      <w:tab w:val="left" w:pos="0"/>
                    </w:tabs>
                    <w:ind w:right="-114"/>
                    <w:contextualSpacing/>
                    <w:rPr>
                      <w:sz w:val="22"/>
                      <w:szCs w:val="22"/>
                    </w:rPr>
                  </w:pPr>
                  <w:r w:rsidRPr="00372413">
                    <w:rPr>
                      <w:sz w:val="22"/>
                      <w:szCs w:val="22"/>
                    </w:rPr>
                    <w:t xml:space="preserve">ИНН </w:t>
                  </w:r>
                </w:p>
                <w:p w:rsidR="0045541E" w:rsidRPr="00372413" w:rsidRDefault="0045541E" w:rsidP="006A7399">
                  <w:pPr>
                    <w:tabs>
                      <w:tab w:val="left" w:pos="0"/>
                    </w:tabs>
                    <w:ind w:right="-114"/>
                    <w:contextualSpacing/>
                    <w:rPr>
                      <w:sz w:val="22"/>
                      <w:szCs w:val="22"/>
                    </w:rPr>
                  </w:pPr>
                  <w:r w:rsidRPr="00372413">
                    <w:rPr>
                      <w:sz w:val="22"/>
                      <w:szCs w:val="22"/>
                    </w:rPr>
                    <w:t xml:space="preserve">ОГРН </w:t>
                  </w:r>
                </w:p>
                <w:p w:rsidR="0045541E" w:rsidRPr="00372413" w:rsidRDefault="0045541E" w:rsidP="006A7399">
                  <w:pPr>
                    <w:tabs>
                      <w:tab w:val="left" w:pos="0"/>
                    </w:tabs>
                    <w:ind w:right="-114"/>
                    <w:contextualSpacing/>
                    <w:rPr>
                      <w:sz w:val="22"/>
                      <w:szCs w:val="22"/>
                    </w:rPr>
                  </w:pPr>
                  <w:r w:rsidRPr="00372413">
                    <w:rPr>
                      <w:sz w:val="22"/>
                      <w:szCs w:val="22"/>
                    </w:rPr>
                    <w:t xml:space="preserve">Р/с  </w:t>
                  </w:r>
                </w:p>
                <w:p w:rsidR="0045541E" w:rsidRPr="00372413" w:rsidRDefault="0045541E" w:rsidP="006A7399">
                  <w:pPr>
                    <w:tabs>
                      <w:tab w:val="left" w:pos="0"/>
                    </w:tabs>
                    <w:ind w:right="-114"/>
                    <w:contextualSpacing/>
                    <w:rPr>
                      <w:sz w:val="22"/>
                      <w:szCs w:val="22"/>
                    </w:rPr>
                  </w:pPr>
                  <w:r w:rsidRPr="00372413">
                    <w:rPr>
                      <w:sz w:val="22"/>
                      <w:szCs w:val="22"/>
                    </w:rPr>
                    <w:t>К/</w:t>
                  </w:r>
                  <w:proofErr w:type="spellStart"/>
                  <w:r w:rsidRPr="00372413">
                    <w:rPr>
                      <w:sz w:val="22"/>
                      <w:szCs w:val="22"/>
                    </w:rPr>
                    <w:t>сч</w:t>
                  </w:r>
                  <w:proofErr w:type="spellEnd"/>
                  <w:r w:rsidRPr="00372413">
                    <w:rPr>
                      <w:sz w:val="22"/>
                      <w:szCs w:val="22"/>
                    </w:rPr>
                    <w:t xml:space="preserve">. </w:t>
                  </w:r>
                </w:p>
                <w:p w:rsidR="0045541E" w:rsidRPr="00372413" w:rsidRDefault="0045541E" w:rsidP="006A7399">
                  <w:pPr>
                    <w:tabs>
                      <w:tab w:val="left" w:pos="0"/>
                    </w:tabs>
                    <w:ind w:right="-114"/>
                    <w:contextualSpacing/>
                    <w:rPr>
                      <w:sz w:val="22"/>
                      <w:szCs w:val="22"/>
                    </w:rPr>
                  </w:pPr>
                  <w:r w:rsidRPr="00372413">
                    <w:rPr>
                      <w:sz w:val="22"/>
                      <w:szCs w:val="22"/>
                    </w:rPr>
                    <w:t xml:space="preserve">БИК </w:t>
                  </w:r>
                </w:p>
              </w:tc>
            </w:tr>
            <w:tr w:rsidR="0045541E" w:rsidRPr="00372413" w:rsidTr="006A7399">
              <w:trPr>
                <w:cantSplit/>
              </w:trPr>
              <w:tc>
                <w:tcPr>
                  <w:tcW w:w="4703" w:type="dxa"/>
                </w:tcPr>
                <w:p w:rsidR="0045541E" w:rsidRPr="00372413" w:rsidRDefault="0045541E" w:rsidP="006A7399">
                  <w:pPr>
                    <w:tabs>
                      <w:tab w:val="left" w:pos="0"/>
                    </w:tabs>
                    <w:ind w:right="-114"/>
                    <w:contextualSpacing/>
                    <w:rPr>
                      <w:sz w:val="22"/>
                      <w:szCs w:val="22"/>
                    </w:rPr>
                  </w:pPr>
                </w:p>
                <w:p w:rsidR="0045541E" w:rsidRPr="00372413" w:rsidRDefault="0045541E" w:rsidP="006A7399">
                  <w:pPr>
                    <w:tabs>
                      <w:tab w:val="left" w:pos="0"/>
                    </w:tabs>
                    <w:ind w:right="-114"/>
                    <w:contextualSpacing/>
                    <w:rPr>
                      <w:sz w:val="22"/>
                      <w:szCs w:val="22"/>
                    </w:rPr>
                  </w:pPr>
                  <w:r w:rsidRPr="00372413">
                    <w:rPr>
                      <w:sz w:val="22"/>
                      <w:szCs w:val="22"/>
                    </w:rPr>
                    <w:t xml:space="preserve">Тел./факс </w:t>
                  </w:r>
                </w:p>
                <w:p w:rsidR="0045541E" w:rsidRPr="00372413" w:rsidRDefault="0045541E" w:rsidP="006A7399">
                  <w:pPr>
                    <w:tabs>
                      <w:tab w:val="left" w:pos="0"/>
                    </w:tabs>
                    <w:ind w:right="-114"/>
                    <w:contextualSpacing/>
                    <w:rPr>
                      <w:sz w:val="22"/>
                      <w:szCs w:val="22"/>
                    </w:rPr>
                  </w:pPr>
                </w:p>
              </w:tc>
            </w:tr>
          </w:tbl>
          <w:p w:rsidR="00622262" w:rsidRPr="00460D4D" w:rsidRDefault="00622262" w:rsidP="00F315AE">
            <w:pPr>
              <w:pStyle w:val="a3"/>
              <w:ind w:right="192"/>
              <w:contextualSpacing/>
              <w:jc w:val="left"/>
              <w:rPr>
                <w:sz w:val="22"/>
                <w:szCs w:val="22"/>
              </w:rPr>
            </w:pPr>
          </w:p>
          <w:p w:rsidR="00622262" w:rsidRPr="00460D4D" w:rsidRDefault="00622262" w:rsidP="00F315AE">
            <w:pPr>
              <w:pStyle w:val="a3"/>
              <w:ind w:right="192"/>
              <w:contextualSpacing/>
              <w:jc w:val="left"/>
              <w:rPr>
                <w:sz w:val="22"/>
                <w:szCs w:val="22"/>
              </w:rPr>
            </w:pPr>
          </w:p>
          <w:p w:rsidR="00622262" w:rsidRPr="00460D4D" w:rsidRDefault="00622262" w:rsidP="00F315AE">
            <w:pPr>
              <w:pStyle w:val="a3"/>
              <w:ind w:right="192"/>
              <w:contextualSpacing/>
              <w:jc w:val="left"/>
              <w:rPr>
                <w:sz w:val="22"/>
                <w:szCs w:val="22"/>
              </w:rPr>
            </w:pPr>
          </w:p>
          <w:p w:rsidR="00622262" w:rsidRPr="00460D4D" w:rsidRDefault="00622262" w:rsidP="00F315AE">
            <w:pPr>
              <w:pStyle w:val="a3"/>
              <w:ind w:right="192"/>
              <w:contextualSpacing/>
              <w:jc w:val="left"/>
              <w:rPr>
                <w:sz w:val="22"/>
                <w:szCs w:val="22"/>
              </w:rPr>
            </w:pPr>
          </w:p>
          <w:p w:rsidR="00622262" w:rsidRPr="00460D4D" w:rsidRDefault="00622262" w:rsidP="00F315AE">
            <w:pPr>
              <w:pStyle w:val="a3"/>
              <w:ind w:right="192"/>
              <w:contextualSpacing/>
              <w:jc w:val="left"/>
              <w:rPr>
                <w:sz w:val="22"/>
                <w:szCs w:val="22"/>
              </w:rPr>
            </w:pPr>
          </w:p>
          <w:p w:rsidR="00622262" w:rsidRPr="00460D4D" w:rsidRDefault="00622262" w:rsidP="00F315AE">
            <w:pPr>
              <w:pStyle w:val="a3"/>
              <w:ind w:right="192"/>
              <w:contextualSpacing/>
              <w:jc w:val="left"/>
              <w:rPr>
                <w:sz w:val="22"/>
                <w:szCs w:val="22"/>
              </w:rPr>
            </w:pPr>
          </w:p>
          <w:p w:rsidR="00622262" w:rsidRPr="00460D4D" w:rsidRDefault="00622262" w:rsidP="00F315AE">
            <w:pPr>
              <w:pStyle w:val="a3"/>
              <w:ind w:right="192"/>
              <w:contextualSpacing/>
              <w:jc w:val="left"/>
              <w:rPr>
                <w:sz w:val="22"/>
                <w:szCs w:val="22"/>
              </w:rPr>
            </w:pPr>
          </w:p>
          <w:p w:rsidR="00DD187D" w:rsidRPr="00460D4D" w:rsidRDefault="00DD187D" w:rsidP="00F315AE">
            <w:pPr>
              <w:pStyle w:val="a3"/>
              <w:ind w:right="192"/>
              <w:contextualSpacing/>
              <w:jc w:val="left"/>
              <w:rPr>
                <w:sz w:val="22"/>
                <w:szCs w:val="22"/>
              </w:rPr>
            </w:pPr>
          </w:p>
          <w:p w:rsidR="00622262" w:rsidRPr="00460D4D" w:rsidRDefault="00622262" w:rsidP="00F315AE">
            <w:pPr>
              <w:pStyle w:val="a3"/>
              <w:ind w:right="192"/>
              <w:contextualSpacing/>
              <w:jc w:val="left"/>
              <w:rPr>
                <w:sz w:val="22"/>
                <w:szCs w:val="22"/>
              </w:rPr>
            </w:pPr>
          </w:p>
          <w:p w:rsidR="00622262" w:rsidRPr="00460D4D" w:rsidRDefault="00622262" w:rsidP="00F315AE">
            <w:pPr>
              <w:pStyle w:val="a3"/>
              <w:ind w:right="192"/>
              <w:contextualSpacing/>
              <w:jc w:val="left"/>
              <w:rPr>
                <w:sz w:val="22"/>
                <w:szCs w:val="22"/>
              </w:rPr>
            </w:pPr>
          </w:p>
          <w:p w:rsidR="00622262" w:rsidRPr="00460D4D" w:rsidRDefault="00622262" w:rsidP="00F315AE">
            <w:pPr>
              <w:pStyle w:val="a3"/>
              <w:ind w:right="192"/>
              <w:contextualSpacing/>
              <w:jc w:val="left"/>
              <w:rPr>
                <w:sz w:val="22"/>
                <w:szCs w:val="22"/>
              </w:rPr>
            </w:pPr>
          </w:p>
          <w:p w:rsidR="0045541E" w:rsidRPr="00372413" w:rsidRDefault="0045541E" w:rsidP="0045541E">
            <w:pPr>
              <w:tabs>
                <w:tab w:val="left" w:pos="0"/>
              </w:tabs>
              <w:ind w:right="-114"/>
              <w:rPr>
                <w:sz w:val="22"/>
                <w:szCs w:val="22"/>
              </w:rPr>
            </w:pPr>
            <w:r w:rsidRPr="00372413">
              <w:rPr>
                <w:sz w:val="22"/>
                <w:szCs w:val="22"/>
              </w:rPr>
              <w:t>____________________ / _________/</w:t>
            </w:r>
          </w:p>
          <w:p w:rsidR="0045541E" w:rsidRPr="00372413" w:rsidRDefault="0045541E" w:rsidP="0045541E">
            <w:pPr>
              <w:tabs>
                <w:tab w:val="left" w:pos="0"/>
              </w:tabs>
              <w:ind w:right="-114"/>
              <w:rPr>
                <w:sz w:val="22"/>
                <w:szCs w:val="22"/>
              </w:rPr>
            </w:pPr>
            <w:r w:rsidRPr="00372413">
              <w:rPr>
                <w:sz w:val="22"/>
                <w:szCs w:val="22"/>
              </w:rPr>
              <w:t xml:space="preserve">          м.п.</w:t>
            </w:r>
          </w:p>
          <w:p w:rsidR="001B4980" w:rsidRPr="00460D4D" w:rsidRDefault="001B4980" w:rsidP="00C86CDD">
            <w:pPr>
              <w:ind w:firstLine="743"/>
              <w:contextualSpacing/>
              <w:rPr>
                <w:b/>
                <w:sz w:val="22"/>
                <w:szCs w:val="22"/>
              </w:rPr>
            </w:pPr>
          </w:p>
        </w:tc>
        <w:tc>
          <w:tcPr>
            <w:tcW w:w="5245" w:type="dxa"/>
          </w:tcPr>
          <w:p w:rsidR="00C86CDD" w:rsidRPr="00BD3A6B" w:rsidRDefault="00C86CDD" w:rsidP="00C86CDD">
            <w:pPr>
              <w:tabs>
                <w:tab w:val="left" w:pos="0"/>
              </w:tabs>
              <w:ind w:left="34" w:right="-114"/>
              <w:contextualSpacing/>
              <w:rPr>
                <w:sz w:val="22"/>
                <w:szCs w:val="22"/>
              </w:rPr>
            </w:pPr>
            <w:r w:rsidRPr="00BD3A6B">
              <w:rPr>
                <w:sz w:val="22"/>
                <w:szCs w:val="22"/>
              </w:rPr>
              <w:t xml:space="preserve">Управления  Федеральной службы исполнения наказаний по Костромской области </w:t>
            </w:r>
          </w:p>
          <w:p w:rsidR="00C86CDD" w:rsidRDefault="005823AC" w:rsidP="00C86CDD">
            <w:pPr>
              <w:tabs>
                <w:tab w:val="left" w:pos="0"/>
              </w:tabs>
              <w:ind w:right="-114" w:firstLine="34"/>
              <w:contextualSpacing/>
              <w:rPr>
                <w:sz w:val="22"/>
                <w:szCs w:val="22"/>
              </w:rPr>
            </w:pPr>
            <w:r>
              <w:rPr>
                <w:sz w:val="22"/>
                <w:szCs w:val="22"/>
              </w:rPr>
              <w:t>Тел: (4942) 39-99-50</w:t>
            </w:r>
          </w:p>
          <w:p w:rsidR="00C86CDD" w:rsidRPr="00E9678D" w:rsidRDefault="00C86CDD" w:rsidP="00C86CDD">
            <w:pPr>
              <w:tabs>
                <w:tab w:val="left" w:pos="0"/>
              </w:tabs>
              <w:ind w:right="-114" w:firstLine="34"/>
              <w:contextualSpacing/>
              <w:rPr>
                <w:sz w:val="22"/>
                <w:szCs w:val="22"/>
              </w:rPr>
            </w:pPr>
            <w:r>
              <w:rPr>
                <w:sz w:val="22"/>
                <w:szCs w:val="22"/>
              </w:rPr>
              <w:t xml:space="preserve">Электронная почта: </w:t>
            </w:r>
            <w:r w:rsidRPr="00E9678D">
              <w:rPr>
                <w:sz w:val="22"/>
                <w:szCs w:val="22"/>
              </w:rPr>
              <w:t>oks@44.fsin.gov.ru</w:t>
            </w:r>
          </w:p>
          <w:p w:rsidR="00C86CDD" w:rsidRPr="00BD3A6B" w:rsidRDefault="00C86CDD" w:rsidP="00C86CDD">
            <w:pPr>
              <w:tabs>
                <w:tab w:val="left" w:pos="0"/>
              </w:tabs>
              <w:ind w:right="-114" w:firstLine="34"/>
              <w:contextualSpacing/>
              <w:rPr>
                <w:sz w:val="22"/>
                <w:szCs w:val="22"/>
              </w:rPr>
            </w:pPr>
            <w:r w:rsidRPr="00BD3A6B">
              <w:rPr>
                <w:sz w:val="22"/>
                <w:szCs w:val="22"/>
              </w:rPr>
              <w:t xml:space="preserve">Адрес почтовый: 156019, Костромская обл. </w:t>
            </w:r>
          </w:p>
          <w:p w:rsidR="00C86CDD" w:rsidRPr="00BD3A6B" w:rsidRDefault="00C86CDD" w:rsidP="00C86CDD">
            <w:pPr>
              <w:tabs>
                <w:tab w:val="left" w:pos="0"/>
              </w:tabs>
              <w:ind w:right="-114" w:firstLine="34"/>
              <w:contextualSpacing/>
              <w:rPr>
                <w:sz w:val="22"/>
                <w:szCs w:val="22"/>
              </w:rPr>
            </w:pPr>
            <w:r w:rsidRPr="00BD3A6B">
              <w:rPr>
                <w:sz w:val="22"/>
                <w:szCs w:val="22"/>
              </w:rPr>
              <w:t>г. Кострома ул. Индустриальная, 65;</w:t>
            </w:r>
          </w:p>
          <w:p w:rsidR="00C86CDD" w:rsidRPr="00BD3A6B" w:rsidRDefault="00C86CDD" w:rsidP="00C86CDD">
            <w:pPr>
              <w:tabs>
                <w:tab w:val="left" w:pos="0"/>
              </w:tabs>
              <w:ind w:right="-114" w:firstLine="34"/>
              <w:contextualSpacing/>
              <w:rPr>
                <w:sz w:val="22"/>
                <w:szCs w:val="22"/>
              </w:rPr>
            </w:pPr>
            <w:r w:rsidRPr="00BD3A6B">
              <w:rPr>
                <w:sz w:val="22"/>
                <w:szCs w:val="22"/>
              </w:rPr>
              <w:t xml:space="preserve">Адрес юридический: 156019, Костромская обл. </w:t>
            </w:r>
          </w:p>
          <w:p w:rsidR="00C86CDD" w:rsidRPr="00BD3A6B" w:rsidRDefault="00C86CDD" w:rsidP="00C86CDD">
            <w:pPr>
              <w:tabs>
                <w:tab w:val="left" w:pos="0"/>
              </w:tabs>
              <w:ind w:right="-114" w:firstLine="34"/>
              <w:contextualSpacing/>
              <w:rPr>
                <w:sz w:val="22"/>
                <w:szCs w:val="22"/>
              </w:rPr>
            </w:pPr>
            <w:r w:rsidRPr="00BD3A6B">
              <w:rPr>
                <w:sz w:val="22"/>
                <w:szCs w:val="22"/>
              </w:rPr>
              <w:t>г. Кострома ул. Индустриальная, 65</w:t>
            </w:r>
          </w:p>
          <w:p w:rsidR="00C86CDD" w:rsidRPr="00BD3A6B" w:rsidRDefault="00C86CDD" w:rsidP="00C86CDD">
            <w:pPr>
              <w:tabs>
                <w:tab w:val="left" w:pos="0"/>
              </w:tabs>
              <w:ind w:right="-114" w:firstLine="34"/>
              <w:contextualSpacing/>
              <w:rPr>
                <w:sz w:val="22"/>
                <w:szCs w:val="22"/>
              </w:rPr>
            </w:pPr>
            <w:r w:rsidRPr="00BD3A6B">
              <w:rPr>
                <w:sz w:val="22"/>
                <w:szCs w:val="22"/>
              </w:rPr>
              <w:t>Банковские реквизиты:</w:t>
            </w:r>
          </w:p>
          <w:p w:rsidR="00C86CDD" w:rsidRPr="00BD3A6B" w:rsidRDefault="00C86CDD" w:rsidP="00C86CDD">
            <w:pPr>
              <w:ind w:right="-114"/>
              <w:rPr>
                <w:sz w:val="22"/>
                <w:szCs w:val="22"/>
              </w:rPr>
            </w:pPr>
            <w:r w:rsidRPr="00BD3A6B">
              <w:rPr>
                <w:sz w:val="22"/>
                <w:szCs w:val="22"/>
              </w:rPr>
              <w:t>УФК по Костромской области (УФСИН России по Костромской области, л/с 03411494750)</w:t>
            </w:r>
          </w:p>
          <w:p w:rsidR="00C86CDD" w:rsidRPr="00BD3A6B" w:rsidRDefault="00C86CDD" w:rsidP="00C86CDD">
            <w:pPr>
              <w:ind w:right="-114"/>
              <w:rPr>
                <w:sz w:val="22"/>
                <w:szCs w:val="22"/>
              </w:rPr>
            </w:pPr>
            <w:r w:rsidRPr="00BD3A6B">
              <w:rPr>
                <w:sz w:val="22"/>
                <w:szCs w:val="22"/>
              </w:rPr>
              <w:t xml:space="preserve">ИНН 4401009390,  </w:t>
            </w:r>
          </w:p>
          <w:p w:rsidR="00C86CDD" w:rsidRPr="00BD3A6B" w:rsidRDefault="00C86CDD" w:rsidP="00C86CDD">
            <w:pPr>
              <w:ind w:right="-114"/>
              <w:rPr>
                <w:sz w:val="22"/>
                <w:szCs w:val="22"/>
              </w:rPr>
            </w:pPr>
            <w:r w:rsidRPr="00BD3A6B">
              <w:rPr>
                <w:sz w:val="22"/>
                <w:szCs w:val="22"/>
              </w:rPr>
              <w:t xml:space="preserve">КПП 440101001, </w:t>
            </w:r>
          </w:p>
          <w:p w:rsidR="00C86CDD" w:rsidRPr="00BD3A6B" w:rsidRDefault="00C86CDD" w:rsidP="00C86CDD">
            <w:pPr>
              <w:ind w:right="-114"/>
              <w:rPr>
                <w:sz w:val="22"/>
                <w:szCs w:val="22"/>
              </w:rPr>
            </w:pPr>
            <w:r w:rsidRPr="00BD3A6B">
              <w:rPr>
                <w:sz w:val="22"/>
                <w:szCs w:val="22"/>
              </w:rPr>
              <w:t>БИК  ТОФК 013469126</w:t>
            </w:r>
          </w:p>
          <w:p w:rsidR="00C86CDD" w:rsidRPr="00BD3A6B" w:rsidRDefault="00C86CDD" w:rsidP="00C86CDD">
            <w:pPr>
              <w:ind w:right="-114"/>
              <w:rPr>
                <w:sz w:val="22"/>
                <w:szCs w:val="22"/>
              </w:rPr>
            </w:pPr>
            <w:r w:rsidRPr="00BD3A6B">
              <w:rPr>
                <w:sz w:val="22"/>
                <w:szCs w:val="22"/>
              </w:rPr>
              <w:t>Казначейский счет 0321164300000001</w:t>
            </w:r>
            <w:r w:rsidR="00F50DE8">
              <w:rPr>
                <w:sz w:val="22"/>
                <w:szCs w:val="22"/>
              </w:rPr>
              <w:t>3202</w:t>
            </w:r>
            <w:r w:rsidRPr="00BD3A6B">
              <w:rPr>
                <w:sz w:val="22"/>
                <w:szCs w:val="22"/>
              </w:rPr>
              <w:t xml:space="preserve">                                                                                                                        Единый казначейский счет 40102810</w:t>
            </w:r>
            <w:r w:rsidR="00F50DE8">
              <w:rPr>
                <w:sz w:val="22"/>
                <w:szCs w:val="22"/>
              </w:rPr>
              <w:t>7</w:t>
            </w:r>
            <w:r w:rsidRPr="00BD3A6B">
              <w:rPr>
                <w:sz w:val="22"/>
                <w:szCs w:val="22"/>
              </w:rPr>
              <w:t>453700000</w:t>
            </w:r>
            <w:r w:rsidR="00F50DE8">
              <w:rPr>
                <w:sz w:val="22"/>
                <w:szCs w:val="22"/>
              </w:rPr>
              <w:t>2</w:t>
            </w:r>
            <w:r w:rsidRPr="00BD3A6B">
              <w:rPr>
                <w:sz w:val="22"/>
                <w:szCs w:val="22"/>
              </w:rPr>
              <w:t>4</w:t>
            </w:r>
          </w:p>
          <w:p w:rsidR="00C86CDD" w:rsidRPr="00BD3A6B" w:rsidRDefault="00C86CDD" w:rsidP="00C86CDD">
            <w:pPr>
              <w:ind w:right="-114"/>
              <w:rPr>
                <w:sz w:val="22"/>
                <w:szCs w:val="22"/>
              </w:rPr>
            </w:pPr>
            <w:r w:rsidRPr="00BD3A6B">
              <w:rPr>
                <w:sz w:val="22"/>
                <w:szCs w:val="22"/>
              </w:rPr>
              <w:t xml:space="preserve">л/с 03411494750   </w:t>
            </w:r>
            <w:r w:rsidR="00F50DE8">
              <w:rPr>
                <w:sz w:val="22"/>
                <w:szCs w:val="22"/>
              </w:rPr>
              <w:t>ВОЛГО-ВЯТСКОЕ ГУ БАНКА РОССИИ//УФК ПО НИЖЕГОРОДСКОЙ ОБЛАСТИ, г. Нижний Новгород</w:t>
            </w:r>
          </w:p>
          <w:p w:rsidR="00C86CDD" w:rsidRPr="00BD3A6B" w:rsidRDefault="00C86CDD" w:rsidP="00C86CDD">
            <w:pPr>
              <w:ind w:right="-114"/>
              <w:rPr>
                <w:sz w:val="22"/>
                <w:szCs w:val="22"/>
              </w:rPr>
            </w:pPr>
            <w:r w:rsidRPr="00BD3A6B">
              <w:rPr>
                <w:sz w:val="22"/>
                <w:szCs w:val="22"/>
              </w:rPr>
              <w:t xml:space="preserve">ОГРН 1024400515820,  </w:t>
            </w:r>
          </w:p>
          <w:p w:rsidR="00C86CDD" w:rsidRPr="00BD3A6B" w:rsidRDefault="00C86CDD" w:rsidP="00C86CDD">
            <w:pPr>
              <w:ind w:right="-114"/>
              <w:rPr>
                <w:sz w:val="22"/>
                <w:szCs w:val="22"/>
              </w:rPr>
            </w:pPr>
            <w:r w:rsidRPr="00BD3A6B">
              <w:rPr>
                <w:sz w:val="22"/>
                <w:szCs w:val="22"/>
              </w:rPr>
              <w:t xml:space="preserve">ОКПО 08554896  </w:t>
            </w:r>
          </w:p>
          <w:p w:rsidR="00C86CDD" w:rsidRPr="00BD3A6B" w:rsidRDefault="00C86CDD" w:rsidP="00C86CDD">
            <w:pPr>
              <w:tabs>
                <w:tab w:val="left" w:pos="0"/>
              </w:tabs>
              <w:ind w:right="-114" w:firstLine="34"/>
              <w:contextualSpacing/>
              <w:rPr>
                <w:sz w:val="22"/>
                <w:szCs w:val="22"/>
              </w:rPr>
            </w:pPr>
          </w:p>
          <w:p w:rsidR="00C86CDD" w:rsidRPr="00BD3A6B" w:rsidRDefault="00C86CDD" w:rsidP="00C86CDD">
            <w:pPr>
              <w:tabs>
                <w:tab w:val="left" w:pos="0"/>
                <w:tab w:val="left" w:pos="142"/>
              </w:tabs>
              <w:ind w:right="-114"/>
              <w:contextualSpacing/>
              <w:rPr>
                <w:sz w:val="22"/>
                <w:szCs w:val="22"/>
              </w:rPr>
            </w:pPr>
          </w:p>
          <w:p w:rsidR="00C86CDD" w:rsidRPr="00BD3A6B" w:rsidRDefault="00C86CDD" w:rsidP="00C86CDD">
            <w:pPr>
              <w:tabs>
                <w:tab w:val="left" w:pos="0"/>
              </w:tabs>
              <w:ind w:right="-114"/>
              <w:contextualSpacing/>
              <w:rPr>
                <w:sz w:val="22"/>
                <w:szCs w:val="22"/>
              </w:rPr>
            </w:pPr>
            <w:r w:rsidRPr="00BD3A6B">
              <w:rPr>
                <w:sz w:val="22"/>
                <w:szCs w:val="22"/>
              </w:rPr>
              <w:t>____________________ /</w:t>
            </w:r>
            <w:r w:rsidR="0044248E">
              <w:rPr>
                <w:sz w:val="22"/>
                <w:szCs w:val="22"/>
                <w:u w:val="single"/>
              </w:rPr>
              <w:t xml:space="preserve">    А.Л. Гусев   </w:t>
            </w:r>
            <w:r w:rsidRPr="00BD3A6B">
              <w:rPr>
                <w:sz w:val="22"/>
                <w:szCs w:val="22"/>
              </w:rPr>
              <w:t>/</w:t>
            </w:r>
          </w:p>
          <w:p w:rsidR="00C86CDD" w:rsidRPr="00BD3A6B" w:rsidRDefault="00C86CDD" w:rsidP="00C86CDD">
            <w:pPr>
              <w:tabs>
                <w:tab w:val="left" w:pos="0"/>
              </w:tabs>
              <w:ind w:right="-114" w:firstLine="567"/>
              <w:contextualSpacing/>
              <w:rPr>
                <w:sz w:val="22"/>
                <w:szCs w:val="22"/>
              </w:rPr>
            </w:pPr>
            <w:r w:rsidRPr="00BD3A6B">
              <w:rPr>
                <w:sz w:val="22"/>
                <w:szCs w:val="22"/>
              </w:rPr>
              <w:t xml:space="preserve">     м.п.</w:t>
            </w:r>
          </w:p>
          <w:p w:rsidR="007E54C6" w:rsidRPr="00205983" w:rsidRDefault="007E54C6" w:rsidP="00F315AE">
            <w:pPr>
              <w:contextualSpacing/>
              <w:jc w:val="both"/>
              <w:rPr>
                <w:szCs w:val="24"/>
              </w:rPr>
            </w:pPr>
          </w:p>
        </w:tc>
      </w:tr>
    </w:tbl>
    <w:p w:rsidR="00CF67C3" w:rsidRPr="00FF0256" w:rsidRDefault="00CF67C3" w:rsidP="00F315AE">
      <w:pPr>
        <w:rPr>
          <w:sz w:val="20"/>
        </w:rPr>
      </w:pPr>
    </w:p>
    <w:sectPr w:rsidR="00CF67C3" w:rsidRPr="00FF0256" w:rsidSect="00ED6BC0">
      <w:pgSz w:w="11907" w:h="16840" w:code="9"/>
      <w:pgMar w:top="851" w:right="851" w:bottom="851" w:left="1418" w:header="567" w:footer="567" w:gutter="0"/>
      <w:paperSrc w:first="7"/>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34A1F"/>
    <w:multiLevelType w:val="multilevel"/>
    <w:tmpl w:val="AB542F88"/>
    <w:lvl w:ilvl="0">
      <w:start w:val="8"/>
      <w:numFmt w:val="decimal"/>
      <w:lvlText w:val="%1."/>
      <w:lvlJc w:val="left"/>
      <w:pPr>
        <w:tabs>
          <w:tab w:val="num" w:pos="553"/>
        </w:tabs>
        <w:ind w:left="553" w:hanging="553"/>
      </w:pPr>
      <w:rPr>
        <w:rFonts w:hint="default"/>
      </w:rPr>
    </w:lvl>
    <w:lvl w:ilvl="1">
      <w:start w:val="1"/>
      <w:numFmt w:val="decimal"/>
      <w:lvlText w:val="%1.%2."/>
      <w:lvlJc w:val="left"/>
      <w:pPr>
        <w:tabs>
          <w:tab w:val="num" w:pos="733"/>
        </w:tabs>
        <w:ind w:left="733" w:hanging="553"/>
      </w:pPr>
      <w:rPr>
        <w:rFonts w:hint="default"/>
      </w:rPr>
    </w:lvl>
    <w:lvl w:ilvl="2">
      <w:start w:val="3"/>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 w15:restartNumberingAfterBreak="0">
    <w:nsid w:val="1FF52ED6"/>
    <w:multiLevelType w:val="multilevel"/>
    <w:tmpl w:val="EB16505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E6C79C5"/>
    <w:multiLevelType w:val="multilevel"/>
    <w:tmpl w:val="41BAD8B0"/>
    <w:lvl w:ilvl="0">
      <w:start w:val="8"/>
      <w:numFmt w:val="decimal"/>
      <w:lvlText w:val="%1."/>
      <w:lvlJc w:val="left"/>
      <w:pPr>
        <w:tabs>
          <w:tab w:val="num" w:pos="553"/>
        </w:tabs>
        <w:ind w:left="553" w:hanging="553"/>
      </w:pPr>
      <w:rPr>
        <w:rFonts w:hint="default"/>
      </w:rPr>
    </w:lvl>
    <w:lvl w:ilvl="1">
      <w:start w:val="2"/>
      <w:numFmt w:val="decimal"/>
      <w:lvlText w:val="%1.%2."/>
      <w:lvlJc w:val="left"/>
      <w:pPr>
        <w:tabs>
          <w:tab w:val="num" w:pos="733"/>
        </w:tabs>
        <w:ind w:left="733" w:hanging="553"/>
      </w:pPr>
      <w:rPr>
        <w:rFonts w:hint="default"/>
      </w:rPr>
    </w:lvl>
    <w:lvl w:ilvl="2">
      <w:start w:val="3"/>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 w15:restartNumberingAfterBreak="0">
    <w:nsid w:val="48EF490E"/>
    <w:multiLevelType w:val="hybridMultilevel"/>
    <w:tmpl w:val="1C369430"/>
    <w:lvl w:ilvl="0" w:tplc="F25A0662">
      <w:start w:val="1"/>
      <w:numFmt w:val="decimal"/>
      <w:lvlText w:val="%1."/>
      <w:lvlJc w:val="left"/>
      <w:pPr>
        <w:ind w:left="1069" w:hanging="360"/>
      </w:pPr>
      <w:rPr>
        <w:rFonts w:hint="default"/>
        <w:color w:val="FF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20E30E6"/>
    <w:multiLevelType w:val="multilevel"/>
    <w:tmpl w:val="46CEC27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5FBA3AAA"/>
    <w:multiLevelType w:val="multilevel"/>
    <w:tmpl w:val="BA76B3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85717C9"/>
    <w:multiLevelType w:val="multilevel"/>
    <w:tmpl w:val="51A47A90"/>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0"/>
  </w:num>
  <w:num w:numId="4">
    <w:abstractNumId w:val="3"/>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0D0"/>
    <w:rsid w:val="000060E3"/>
    <w:rsid w:val="00012C51"/>
    <w:rsid w:val="00032175"/>
    <w:rsid w:val="000378DA"/>
    <w:rsid w:val="00037C9C"/>
    <w:rsid w:val="000415B2"/>
    <w:rsid w:val="000436A0"/>
    <w:rsid w:val="000471C2"/>
    <w:rsid w:val="00064BC6"/>
    <w:rsid w:val="000925CA"/>
    <w:rsid w:val="000A25EF"/>
    <w:rsid w:val="000B22A2"/>
    <w:rsid w:val="000D152B"/>
    <w:rsid w:val="000D377B"/>
    <w:rsid w:val="000F0320"/>
    <w:rsid w:val="00122CCA"/>
    <w:rsid w:val="00131506"/>
    <w:rsid w:val="00181058"/>
    <w:rsid w:val="00186A59"/>
    <w:rsid w:val="001A0D05"/>
    <w:rsid w:val="001B4980"/>
    <w:rsid w:val="001C4FBE"/>
    <w:rsid w:val="001D0E27"/>
    <w:rsid w:val="001E6C30"/>
    <w:rsid w:val="001F1CE4"/>
    <w:rsid w:val="0020124C"/>
    <w:rsid w:val="00205456"/>
    <w:rsid w:val="00205983"/>
    <w:rsid w:val="0021110D"/>
    <w:rsid w:val="00213EF4"/>
    <w:rsid w:val="002313B6"/>
    <w:rsid w:val="00235D98"/>
    <w:rsid w:val="00250A37"/>
    <w:rsid w:val="00253F46"/>
    <w:rsid w:val="00254188"/>
    <w:rsid w:val="002662DD"/>
    <w:rsid w:val="002670B1"/>
    <w:rsid w:val="00276FC3"/>
    <w:rsid w:val="00281C0C"/>
    <w:rsid w:val="00293621"/>
    <w:rsid w:val="002A5200"/>
    <w:rsid w:val="002C3B25"/>
    <w:rsid w:val="002C5A64"/>
    <w:rsid w:val="002C5E9E"/>
    <w:rsid w:val="002D41FD"/>
    <w:rsid w:val="002D5839"/>
    <w:rsid w:val="002E1445"/>
    <w:rsid w:val="002E2D54"/>
    <w:rsid w:val="002E403C"/>
    <w:rsid w:val="002F18FA"/>
    <w:rsid w:val="00300F1B"/>
    <w:rsid w:val="003156D3"/>
    <w:rsid w:val="00317263"/>
    <w:rsid w:val="0032463F"/>
    <w:rsid w:val="00340F44"/>
    <w:rsid w:val="003452BF"/>
    <w:rsid w:val="00346896"/>
    <w:rsid w:val="00353847"/>
    <w:rsid w:val="00357DDA"/>
    <w:rsid w:val="00360021"/>
    <w:rsid w:val="00375B6D"/>
    <w:rsid w:val="00376022"/>
    <w:rsid w:val="00380D3C"/>
    <w:rsid w:val="003862E2"/>
    <w:rsid w:val="003A0648"/>
    <w:rsid w:val="003A5E51"/>
    <w:rsid w:val="003A6C4E"/>
    <w:rsid w:val="003C024B"/>
    <w:rsid w:val="003C294C"/>
    <w:rsid w:val="003E6522"/>
    <w:rsid w:val="003F3FC7"/>
    <w:rsid w:val="00412207"/>
    <w:rsid w:val="00417158"/>
    <w:rsid w:val="0042157A"/>
    <w:rsid w:val="0042456D"/>
    <w:rsid w:val="00426F7A"/>
    <w:rsid w:val="0044248E"/>
    <w:rsid w:val="00442D0D"/>
    <w:rsid w:val="00443513"/>
    <w:rsid w:val="0044666B"/>
    <w:rsid w:val="0045541E"/>
    <w:rsid w:val="00457F09"/>
    <w:rsid w:val="00460D4D"/>
    <w:rsid w:val="004652B6"/>
    <w:rsid w:val="00466FAD"/>
    <w:rsid w:val="00470360"/>
    <w:rsid w:val="004758BC"/>
    <w:rsid w:val="00487D19"/>
    <w:rsid w:val="004A097A"/>
    <w:rsid w:val="004B1943"/>
    <w:rsid w:val="004B4832"/>
    <w:rsid w:val="004C16DE"/>
    <w:rsid w:val="004D2314"/>
    <w:rsid w:val="004D30B2"/>
    <w:rsid w:val="004E1F4E"/>
    <w:rsid w:val="004E258D"/>
    <w:rsid w:val="004F11EA"/>
    <w:rsid w:val="004F63D4"/>
    <w:rsid w:val="0050761E"/>
    <w:rsid w:val="00511444"/>
    <w:rsid w:val="00511E5A"/>
    <w:rsid w:val="00513BC0"/>
    <w:rsid w:val="00533EE2"/>
    <w:rsid w:val="00535506"/>
    <w:rsid w:val="00550262"/>
    <w:rsid w:val="00566C44"/>
    <w:rsid w:val="00575BE5"/>
    <w:rsid w:val="0058128C"/>
    <w:rsid w:val="005823AC"/>
    <w:rsid w:val="005931FB"/>
    <w:rsid w:val="005B141A"/>
    <w:rsid w:val="005B311E"/>
    <w:rsid w:val="005B7949"/>
    <w:rsid w:val="005C00E8"/>
    <w:rsid w:val="005C6FB0"/>
    <w:rsid w:val="005D25A6"/>
    <w:rsid w:val="005D3021"/>
    <w:rsid w:val="005D33C9"/>
    <w:rsid w:val="005D6DA9"/>
    <w:rsid w:val="005E1357"/>
    <w:rsid w:val="005F224F"/>
    <w:rsid w:val="005F39CF"/>
    <w:rsid w:val="005F66A3"/>
    <w:rsid w:val="00605367"/>
    <w:rsid w:val="00622262"/>
    <w:rsid w:val="006226B1"/>
    <w:rsid w:val="00627F39"/>
    <w:rsid w:val="006407C9"/>
    <w:rsid w:val="006455AB"/>
    <w:rsid w:val="006517C4"/>
    <w:rsid w:val="006536AE"/>
    <w:rsid w:val="006572F5"/>
    <w:rsid w:val="0066334F"/>
    <w:rsid w:val="00663BE7"/>
    <w:rsid w:val="00664397"/>
    <w:rsid w:val="0066575E"/>
    <w:rsid w:val="00666D03"/>
    <w:rsid w:val="006709AC"/>
    <w:rsid w:val="00671C50"/>
    <w:rsid w:val="00685AE0"/>
    <w:rsid w:val="00690639"/>
    <w:rsid w:val="006A438E"/>
    <w:rsid w:val="006A6241"/>
    <w:rsid w:val="006A71E3"/>
    <w:rsid w:val="006A7D99"/>
    <w:rsid w:val="006B2689"/>
    <w:rsid w:val="006B3396"/>
    <w:rsid w:val="006C23D3"/>
    <w:rsid w:val="006C7F29"/>
    <w:rsid w:val="006D69BF"/>
    <w:rsid w:val="006E20B0"/>
    <w:rsid w:val="006E4C88"/>
    <w:rsid w:val="007048D2"/>
    <w:rsid w:val="00704A29"/>
    <w:rsid w:val="0070614D"/>
    <w:rsid w:val="00716DF8"/>
    <w:rsid w:val="00720F18"/>
    <w:rsid w:val="007228DF"/>
    <w:rsid w:val="00723A90"/>
    <w:rsid w:val="00725E41"/>
    <w:rsid w:val="0073559A"/>
    <w:rsid w:val="00747DB5"/>
    <w:rsid w:val="00752122"/>
    <w:rsid w:val="007640FE"/>
    <w:rsid w:val="00767AB0"/>
    <w:rsid w:val="00772BAF"/>
    <w:rsid w:val="007801AD"/>
    <w:rsid w:val="00780960"/>
    <w:rsid w:val="0078571D"/>
    <w:rsid w:val="0079246F"/>
    <w:rsid w:val="007934D3"/>
    <w:rsid w:val="007A384E"/>
    <w:rsid w:val="007A4B01"/>
    <w:rsid w:val="007D381A"/>
    <w:rsid w:val="007E384D"/>
    <w:rsid w:val="007E54C6"/>
    <w:rsid w:val="007F57B3"/>
    <w:rsid w:val="00802636"/>
    <w:rsid w:val="008029AB"/>
    <w:rsid w:val="00803F6C"/>
    <w:rsid w:val="0080730A"/>
    <w:rsid w:val="00812280"/>
    <w:rsid w:val="00812474"/>
    <w:rsid w:val="00814324"/>
    <w:rsid w:val="00816CFE"/>
    <w:rsid w:val="00821E8F"/>
    <w:rsid w:val="00822E78"/>
    <w:rsid w:val="008300F7"/>
    <w:rsid w:val="0085162A"/>
    <w:rsid w:val="00856D46"/>
    <w:rsid w:val="00863767"/>
    <w:rsid w:val="00870E03"/>
    <w:rsid w:val="00872273"/>
    <w:rsid w:val="00877ABA"/>
    <w:rsid w:val="008836B0"/>
    <w:rsid w:val="00883DED"/>
    <w:rsid w:val="00884609"/>
    <w:rsid w:val="008A38AB"/>
    <w:rsid w:val="008A5E8A"/>
    <w:rsid w:val="008A7D83"/>
    <w:rsid w:val="008B05C5"/>
    <w:rsid w:val="008B42BA"/>
    <w:rsid w:val="008B4C9F"/>
    <w:rsid w:val="008C0EBE"/>
    <w:rsid w:val="008D1802"/>
    <w:rsid w:val="008E647B"/>
    <w:rsid w:val="009013BE"/>
    <w:rsid w:val="00912EBE"/>
    <w:rsid w:val="00942D14"/>
    <w:rsid w:val="00945A93"/>
    <w:rsid w:val="00957653"/>
    <w:rsid w:val="00963D33"/>
    <w:rsid w:val="0096421D"/>
    <w:rsid w:val="009717F9"/>
    <w:rsid w:val="0097353C"/>
    <w:rsid w:val="0097586A"/>
    <w:rsid w:val="009865DF"/>
    <w:rsid w:val="00990937"/>
    <w:rsid w:val="009A0C14"/>
    <w:rsid w:val="009A33C1"/>
    <w:rsid w:val="009B2DCB"/>
    <w:rsid w:val="009B74B6"/>
    <w:rsid w:val="009C1D4B"/>
    <w:rsid w:val="009C2F46"/>
    <w:rsid w:val="009C4865"/>
    <w:rsid w:val="009D5FDB"/>
    <w:rsid w:val="009D69F6"/>
    <w:rsid w:val="009D730B"/>
    <w:rsid w:val="00A112F2"/>
    <w:rsid w:val="00A13B5A"/>
    <w:rsid w:val="00A17036"/>
    <w:rsid w:val="00A22170"/>
    <w:rsid w:val="00A40733"/>
    <w:rsid w:val="00A457BA"/>
    <w:rsid w:val="00A56F1B"/>
    <w:rsid w:val="00A63AD1"/>
    <w:rsid w:val="00A6700B"/>
    <w:rsid w:val="00A8104D"/>
    <w:rsid w:val="00A83DB2"/>
    <w:rsid w:val="00A91895"/>
    <w:rsid w:val="00AA7759"/>
    <w:rsid w:val="00AB1331"/>
    <w:rsid w:val="00AD0943"/>
    <w:rsid w:val="00AF1C4B"/>
    <w:rsid w:val="00B26E97"/>
    <w:rsid w:val="00B279D2"/>
    <w:rsid w:val="00B40375"/>
    <w:rsid w:val="00B521CC"/>
    <w:rsid w:val="00B5725C"/>
    <w:rsid w:val="00B60F47"/>
    <w:rsid w:val="00B61444"/>
    <w:rsid w:val="00B723F4"/>
    <w:rsid w:val="00B76D6C"/>
    <w:rsid w:val="00B81A3D"/>
    <w:rsid w:val="00B86BA2"/>
    <w:rsid w:val="00BA12D3"/>
    <w:rsid w:val="00BB41D5"/>
    <w:rsid w:val="00BB59EA"/>
    <w:rsid w:val="00BB5C08"/>
    <w:rsid w:val="00BC3DA9"/>
    <w:rsid w:val="00BF49B7"/>
    <w:rsid w:val="00C01300"/>
    <w:rsid w:val="00C02BEC"/>
    <w:rsid w:val="00C11356"/>
    <w:rsid w:val="00C20E13"/>
    <w:rsid w:val="00C513EB"/>
    <w:rsid w:val="00C60017"/>
    <w:rsid w:val="00C6252B"/>
    <w:rsid w:val="00C73DDF"/>
    <w:rsid w:val="00C86CDD"/>
    <w:rsid w:val="00C964DB"/>
    <w:rsid w:val="00C9744E"/>
    <w:rsid w:val="00CB25C8"/>
    <w:rsid w:val="00CB37FE"/>
    <w:rsid w:val="00CD0EE8"/>
    <w:rsid w:val="00CE0417"/>
    <w:rsid w:val="00CE2694"/>
    <w:rsid w:val="00CF14AB"/>
    <w:rsid w:val="00CF67C3"/>
    <w:rsid w:val="00D338F6"/>
    <w:rsid w:val="00D41803"/>
    <w:rsid w:val="00D43934"/>
    <w:rsid w:val="00D47183"/>
    <w:rsid w:val="00D535B4"/>
    <w:rsid w:val="00D5433C"/>
    <w:rsid w:val="00D55093"/>
    <w:rsid w:val="00D6118A"/>
    <w:rsid w:val="00D70F18"/>
    <w:rsid w:val="00D81E9F"/>
    <w:rsid w:val="00D834FD"/>
    <w:rsid w:val="00D846E4"/>
    <w:rsid w:val="00D91F3A"/>
    <w:rsid w:val="00DA00D0"/>
    <w:rsid w:val="00DA3CB3"/>
    <w:rsid w:val="00DB1F45"/>
    <w:rsid w:val="00DC492C"/>
    <w:rsid w:val="00DC58E6"/>
    <w:rsid w:val="00DD187D"/>
    <w:rsid w:val="00DD6EB4"/>
    <w:rsid w:val="00DF2816"/>
    <w:rsid w:val="00E01DC6"/>
    <w:rsid w:val="00E056E3"/>
    <w:rsid w:val="00E1629C"/>
    <w:rsid w:val="00E1675B"/>
    <w:rsid w:val="00E34419"/>
    <w:rsid w:val="00E60949"/>
    <w:rsid w:val="00E609EF"/>
    <w:rsid w:val="00E71185"/>
    <w:rsid w:val="00E853F0"/>
    <w:rsid w:val="00E86F14"/>
    <w:rsid w:val="00E9393A"/>
    <w:rsid w:val="00EC75A8"/>
    <w:rsid w:val="00ED2FD2"/>
    <w:rsid w:val="00ED64C9"/>
    <w:rsid w:val="00ED6BC0"/>
    <w:rsid w:val="00EF5653"/>
    <w:rsid w:val="00F00F9D"/>
    <w:rsid w:val="00F16171"/>
    <w:rsid w:val="00F27C22"/>
    <w:rsid w:val="00F315AE"/>
    <w:rsid w:val="00F32CE9"/>
    <w:rsid w:val="00F37828"/>
    <w:rsid w:val="00F458EF"/>
    <w:rsid w:val="00F47C7D"/>
    <w:rsid w:val="00F50DE8"/>
    <w:rsid w:val="00F51FA0"/>
    <w:rsid w:val="00F527E5"/>
    <w:rsid w:val="00F560FA"/>
    <w:rsid w:val="00F66A92"/>
    <w:rsid w:val="00F6786B"/>
    <w:rsid w:val="00F8027C"/>
    <w:rsid w:val="00F8397A"/>
    <w:rsid w:val="00F83A3C"/>
    <w:rsid w:val="00F86871"/>
    <w:rsid w:val="00FA0E69"/>
    <w:rsid w:val="00FA1B30"/>
    <w:rsid w:val="00FA3CAD"/>
    <w:rsid w:val="00FA6D39"/>
    <w:rsid w:val="00FC1069"/>
    <w:rsid w:val="00FC76C2"/>
    <w:rsid w:val="00FD005F"/>
    <w:rsid w:val="00FD1F08"/>
    <w:rsid w:val="00FD2CDD"/>
    <w:rsid w:val="00FD3028"/>
    <w:rsid w:val="00FD3CAC"/>
    <w:rsid w:val="00FE7803"/>
    <w:rsid w:val="00FF0256"/>
    <w:rsid w:val="00FF1E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CBAF34F-C669-47A0-83D3-09C62DFFD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2280"/>
    <w:rPr>
      <w:sz w:val="24"/>
    </w:rPr>
  </w:style>
  <w:style w:type="paragraph" w:styleId="2">
    <w:name w:val="heading 2"/>
    <w:basedOn w:val="a"/>
    <w:next w:val="a"/>
    <w:link w:val="20"/>
    <w:qFormat/>
    <w:rsid w:val="009865DF"/>
    <w:pPr>
      <w:keepNext/>
      <w:outlineLvl w:val="1"/>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
    <w:basedOn w:val="a"/>
    <w:link w:val="a4"/>
    <w:rsid w:val="00812280"/>
    <w:pPr>
      <w:jc w:val="both"/>
    </w:pPr>
  </w:style>
  <w:style w:type="paragraph" w:styleId="a5">
    <w:name w:val="Body Text Indent"/>
    <w:basedOn w:val="a"/>
    <w:rsid w:val="00812280"/>
    <w:pPr>
      <w:ind w:firstLine="709"/>
      <w:jc w:val="both"/>
    </w:pPr>
  </w:style>
  <w:style w:type="paragraph" w:styleId="21">
    <w:name w:val="Body Text Indent 2"/>
    <w:basedOn w:val="a"/>
    <w:link w:val="22"/>
    <w:uiPriority w:val="99"/>
    <w:rsid w:val="00812280"/>
    <w:pPr>
      <w:spacing w:line="235" w:lineRule="auto"/>
      <w:ind w:firstLine="720"/>
      <w:jc w:val="both"/>
    </w:pPr>
  </w:style>
  <w:style w:type="character" w:customStyle="1" w:styleId="20">
    <w:name w:val="Заголовок 2 Знак"/>
    <w:basedOn w:val="a0"/>
    <w:link w:val="2"/>
    <w:rsid w:val="009865DF"/>
    <w:rPr>
      <w:bCs/>
      <w:sz w:val="24"/>
    </w:rPr>
  </w:style>
  <w:style w:type="paragraph" w:styleId="a6">
    <w:name w:val="List Paragraph"/>
    <w:basedOn w:val="a"/>
    <w:uiPriority w:val="34"/>
    <w:qFormat/>
    <w:rsid w:val="007E384D"/>
    <w:pPr>
      <w:spacing w:line="312" w:lineRule="auto"/>
      <w:ind w:left="720" w:firstLine="709"/>
      <w:contextualSpacing/>
      <w:jc w:val="both"/>
    </w:pPr>
    <w:rPr>
      <w:rFonts w:eastAsia="Calibri"/>
      <w:sz w:val="26"/>
      <w:szCs w:val="22"/>
      <w:lang w:eastAsia="en-US"/>
    </w:rPr>
  </w:style>
  <w:style w:type="character" w:styleId="a7">
    <w:name w:val="Hyperlink"/>
    <w:uiPriority w:val="99"/>
    <w:unhideWhenUsed/>
    <w:rsid w:val="00747DB5"/>
    <w:rPr>
      <w:color w:val="0000FF"/>
      <w:u w:val="single"/>
    </w:rPr>
  </w:style>
  <w:style w:type="character" w:customStyle="1" w:styleId="22">
    <w:name w:val="Основной текст с отступом 2 Знак"/>
    <w:basedOn w:val="a0"/>
    <w:link w:val="21"/>
    <w:uiPriority w:val="99"/>
    <w:rsid w:val="00FA3CAD"/>
    <w:rPr>
      <w:sz w:val="24"/>
    </w:rPr>
  </w:style>
  <w:style w:type="paragraph" w:styleId="a8">
    <w:name w:val="footer"/>
    <w:aliases w:val="Не удалять!"/>
    <w:basedOn w:val="a"/>
    <w:link w:val="a9"/>
    <w:uiPriority w:val="99"/>
    <w:qFormat/>
    <w:rsid w:val="007E54C6"/>
    <w:pPr>
      <w:suppressAutoHyphens/>
      <w:spacing w:after="60"/>
      <w:jc w:val="both"/>
    </w:pPr>
    <w:rPr>
      <w:szCs w:val="24"/>
    </w:rPr>
  </w:style>
  <w:style w:type="character" w:customStyle="1" w:styleId="a9">
    <w:name w:val="Нижний колонтитул Знак"/>
    <w:aliases w:val="Не удалять! Знак"/>
    <w:basedOn w:val="a0"/>
    <w:link w:val="a8"/>
    <w:uiPriority w:val="99"/>
    <w:rsid w:val="007E54C6"/>
    <w:rPr>
      <w:sz w:val="24"/>
      <w:szCs w:val="24"/>
    </w:rPr>
  </w:style>
  <w:style w:type="paragraph" w:styleId="aa">
    <w:name w:val="Balloon Text"/>
    <w:basedOn w:val="a"/>
    <w:link w:val="ab"/>
    <w:rsid w:val="007E54C6"/>
    <w:rPr>
      <w:rFonts w:ascii="Tahoma" w:hAnsi="Tahoma" w:cs="Tahoma"/>
      <w:sz w:val="16"/>
      <w:szCs w:val="16"/>
    </w:rPr>
  </w:style>
  <w:style w:type="character" w:customStyle="1" w:styleId="ab">
    <w:name w:val="Текст выноски Знак"/>
    <w:basedOn w:val="a0"/>
    <w:link w:val="aa"/>
    <w:rsid w:val="007E54C6"/>
    <w:rPr>
      <w:rFonts w:ascii="Tahoma" w:hAnsi="Tahoma" w:cs="Tahoma"/>
      <w:sz w:val="16"/>
      <w:szCs w:val="16"/>
    </w:rPr>
  </w:style>
  <w:style w:type="character" w:customStyle="1" w:styleId="1">
    <w:name w:val="Заголовок №1_"/>
    <w:basedOn w:val="a0"/>
    <w:link w:val="10"/>
    <w:rsid w:val="00FC76C2"/>
    <w:rPr>
      <w:b/>
      <w:bCs/>
      <w:shd w:val="clear" w:color="auto" w:fill="FFFFFF"/>
    </w:rPr>
  </w:style>
  <w:style w:type="paragraph" w:customStyle="1" w:styleId="10">
    <w:name w:val="Заголовок №1"/>
    <w:basedOn w:val="a"/>
    <w:link w:val="1"/>
    <w:rsid w:val="00FC76C2"/>
    <w:pPr>
      <w:widowControl w:val="0"/>
      <w:shd w:val="clear" w:color="auto" w:fill="FFFFFF"/>
      <w:spacing w:before="660" w:after="300" w:line="0" w:lineRule="atLeast"/>
      <w:jc w:val="both"/>
      <w:outlineLvl w:val="0"/>
    </w:pPr>
    <w:rPr>
      <w:b/>
      <w:bCs/>
      <w:sz w:val="20"/>
    </w:rPr>
  </w:style>
  <w:style w:type="character" w:customStyle="1" w:styleId="23">
    <w:name w:val="Основной текст (2)_"/>
    <w:basedOn w:val="a0"/>
    <w:link w:val="24"/>
    <w:rsid w:val="00767AB0"/>
    <w:rPr>
      <w:shd w:val="clear" w:color="auto" w:fill="FFFFFF"/>
    </w:rPr>
  </w:style>
  <w:style w:type="character" w:customStyle="1" w:styleId="25">
    <w:name w:val="Основной текст (2) + Курсив"/>
    <w:basedOn w:val="23"/>
    <w:rsid w:val="00767AB0"/>
    <w:rPr>
      <w:i/>
      <w:iCs/>
      <w:color w:val="000000"/>
      <w:spacing w:val="0"/>
      <w:w w:val="100"/>
      <w:position w:val="0"/>
      <w:sz w:val="24"/>
      <w:szCs w:val="24"/>
      <w:shd w:val="clear" w:color="auto" w:fill="FFFFFF"/>
      <w:lang w:val="ru-RU" w:eastAsia="ru-RU" w:bidi="ru-RU"/>
    </w:rPr>
  </w:style>
  <w:style w:type="character" w:customStyle="1" w:styleId="26">
    <w:name w:val="Основной текст (2) + Полужирный"/>
    <w:basedOn w:val="23"/>
    <w:rsid w:val="00767AB0"/>
    <w:rPr>
      <w:b/>
      <w:bCs/>
      <w:color w:val="000000"/>
      <w:spacing w:val="0"/>
      <w:w w:val="100"/>
      <w:position w:val="0"/>
      <w:sz w:val="24"/>
      <w:szCs w:val="24"/>
      <w:shd w:val="clear" w:color="auto" w:fill="FFFFFF"/>
      <w:lang w:val="ru-RU" w:eastAsia="ru-RU" w:bidi="ru-RU"/>
    </w:rPr>
  </w:style>
  <w:style w:type="paragraph" w:customStyle="1" w:styleId="24">
    <w:name w:val="Основной текст (2)"/>
    <w:basedOn w:val="a"/>
    <w:link w:val="23"/>
    <w:rsid w:val="00767AB0"/>
    <w:pPr>
      <w:widowControl w:val="0"/>
      <w:shd w:val="clear" w:color="auto" w:fill="FFFFFF"/>
      <w:spacing w:after="300" w:line="0" w:lineRule="atLeast"/>
      <w:ind w:hanging="160"/>
      <w:jc w:val="both"/>
    </w:pPr>
    <w:rPr>
      <w:sz w:val="20"/>
    </w:rPr>
  </w:style>
  <w:style w:type="character" w:customStyle="1" w:styleId="3">
    <w:name w:val="Основной текст (3) + Не полужирный"/>
    <w:basedOn w:val="a0"/>
    <w:rsid w:val="00767AB0"/>
    <w:rPr>
      <w:rFonts w:ascii="Times New Roman" w:eastAsia="Times New Roman" w:hAnsi="Times New Roman" w:cs="Times New Roman"/>
      <w:b/>
      <w:bCs/>
      <w:i w:val="0"/>
      <w:iCs w:val="0"/>
      <w:smallCaps w:val="0"/>
      <w:strike w:val="0"/>
      <w:color w:val="000000"/>
      <w:spacing w:val="-10"/>
      <w:w w:val="100"/>
      <w:position w:val="0"/>
      <w:sz w:val="26"/>
      <w:szCs w:val="26"/>
      <w:u w:val="none"/>
      <w:lang w:val="ru-RU" w:eastAsia="ru-RU" w:bidi="ru-RU"/>
    </w:rPr>
  </w:style>
  <w:style w:type="character" w:customStyle="1" w:styleId="30pt">
    <w:name w:val="Основной текст (3) + Не полужирный;Курсив;Интервал 0 pt"/>
    <w:basedOn w:val="a0"/>
    <w:rsid w:val="00767AB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4">
    <w:name w:val="Основной текст (4)_"/>
    <w:basedOn w:val="a0"/>
    <w:link w:val="40"/>
    <w:rsid w:val="00D70F18"/>
    <w:rPr>
      <w:spacing w:val="-10"/>
      <w:sz w:val="26"/>
      <w:szCs w:val="26"/>
      <w:shd w:val="clear" w:color="auto" w:fill="FFFFFF"/>
    </w:rPr>
  </w:style>
  <w:style w:type="character" w:customStyle="1" w:styleId="41">
    <w:name w:val="Основной текст (4) + Полужирный"/>
    <w:basedOn w:val="4"/>
    <w:rsid w:val="00D70F18"/>
    <w:rPr>
      <w:b/>
      <w:bCs/>
      <w:color w:val="000000"/>
      <w:spacing w:val="-10"/>
      <w:w w:val="100"/>
      <w:position w:val="0"/>
      <w:sz w:val="26"/>
      <w:szCs w:val="26"/>
      <w:shd w:val="clear" w:color="auto" w:fill="FFFFFF"/>
      <w:lang w:val="ru-RU" w:eastAsia="ru-RU" w:bidi="ru-RU"/>
    </w:rPr>
  </w:style>
  <w:style w:type="character" w:customStyle="1" w:styleId="40pt">
    <w:name w:val="Основной текст (4) + Курсив;Интервал 0 pt"/>
    <w:basedOn w:val="4"/>
    <w:rsid w:val="00D70F18"/>
    <w:rPr>
      <w:i/>
      <w:iCs/>
      <w:color w:val="000000"/>
      <w:spacing w:val="0"/>
      <w:w w:val="100"/>
      <w:position w:val="0"/>
      <w:sz w:val="26"/>
      <w:szCs w:val="26"/>
      <w:shd w:val="clear" w:color="auto" w:fill="FFFFFF"/>
      <w:lang w:val="ru-RU" w:eastAsia="ru-RU" w:bidi="ru-RU"/>
    </w:rPr>
  </w:style>
  <w:style w:type="paragraph" w:customStyle="1" w:styleId="40">
    <w:name w:val="Основной текст (4)"/>
    <w:basedOn w:val="a"/>
    <w:link w:val="4"/>
    <w:rsid w:val="00D70F18"/>
    <w:pPr>
      <w:widowControl w:val="0"/>
      <w:shd w:val="clear" w:color="auto" w:fill="FFFFFF"/>
      <w:spacing w:before="420" w:line="307" w:lineRule="exact"/>
    </w:pPr>
    <w:rPr>
      <w:spacing w:val="-10"/>
      <w:sz w:val="26"/>
      <w:szCs w:val="26"/>
    </w:rPr>
  </w:style>
  <w:style w:type="character" w:customStyle="1" w:styleId="416pt">
    <w:name w:val="Основной текст (4) + 16 pt"/>
    <w:basedOn w:val="4"/>
    <w:rsid w:val="00D70F18"/>
    <w:rPr>
      <w:rFonts w:ascii="Times New Roman" w:eastAsia="Times New Roman" w:hAnsi="Times New Roman" w:cs="Times New Roman"/>
      <w:b/>
      <w:bCs/>
      <w:i w:val="0"/>
      <w:iCs w:val="0"/>
      <w:smallCaps w:val="0"/>
      <w:strike w:val="0"/>
      <w:color w:val="000000"/>
      <w:spacing w:val="-10"/>
      <w:w w:val="100"/>
      <w:position w:val="0"/>
      <w:sz w:val="32"/>
      <w:szCs w:val="32"/>
      <w:u w:val="none"/>
      <w:shd w:val="clear" w:color="auto" w:fill="FFFFFF"/>
      <w:lang w:val="ru-RU" w:eastAsia="ru-RU" w:bidi="ru-RU"/>
    </w:rPr>
  </w:style>
  <w:style w:type="character" w:customStyle="1" w:styleId="a4">
    <w:name w:val="Основной текст Знак"/>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
    <w:link w:val="a3"/>
    <w:rsid w:val="00A17036"/>
    <w:rPr>
      <w:sz w:val="24"/>
    </w:rPr>
  </w:style>
  <w:style w:type="table" w:styleId="ac">
    <w:name w:val="Table Grid"/>
    <w:basedOn w:val="a1"/>
    <w:rsid w:val="00F868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7">
    <w:name w:val="Body Text 2"/>
    <w:basedOn w:val="a"/>
    <w:link w:val="28"/>
    <w:semiHidden/>
    <w:unhideWhenUsed/>
    <w:rsid w:val="002E403C"/>
    <w:pPr>
      <w:spacing w:after="120" w:line="480" w:lineRule="auto"/>
    </w:pPr>
  </w:style>
  <w:style w:type="character" w:customStyle="1" w:styleId="28">
    <w:name w:val="Основной текст 2 Знак"/>
    <w:basedOn w:val="a0"/>
    <w:link w:val="27"/>
    <w:semiHidden/>
    <w:rsid w:val="002E403C"/>
    <w:rPr>
      <w:sz w:val="24"/>
    </w:rPr>
  </w:style>
  <w:style w:type="paragraph" w:styleId="30">
    <w:name w:val="Body Text 3"/>
    <w:basedOn w:val="a"/>
    <w:link w:val="31"/>
    <w:uiPriority w:val="99"/>
    <w:unhideWhenUsed/>
    <w:rsid w:val="002E403C"/>
    <w:pPr>
      <w:spacing w:after="120"/>
    </w:pPr>
    <w:rPr>
      <w:sz w:val="16"/>
      <w:szCs w:val="16"/>
    </w:rPr>
  </w:style>
  <w:style w:type="character" w:customStyle="1" w:styleId="31">
    <w:name w:val="Основной текст 3 Знак"/>
    <w:basedOn w:val="a0"/>
    <w:link w:val="30"/>
    <w:uiPriority w:val="99"/>
    <w:rsid w:val="002E403C"/>
    <w:rPr>
      <w:sz w:val="16"/>
      <w:szCs w:val="16"/>
    </w:rPr>
  </w:style>
  <w:style w:type="paragraph" w:customStyle="1" w:styleId="11">
    <w:name w:val="Обычный1"/>
    <w:rsid w:val="002E403C"/>
    <w:pPr>
      <w:widowControl w:val="0"/>
      <w:snapToGrid w:val="0"/>
    </w:pPr>
  </w:style>
  <w:style w:type="paragraph" w:customStyle="1" w:styleId="ConsPlusNormal">
    <w:name w:val="ConsPlusNormal"/>
    <w:rsid w:val="001E6C30"/>
    <w:pPr>
      <w:widowControl w:val="0"/>
      <w:autoSpaceDE w:val="0"/>
      <w:autoSpaceDN w:val="0"/>
      <w:adjustRightInd w:val="0"/>
      <w:ind w:firstLine="720"/>
    </w:pPr>
    <w:rPr>
      <w:rFonts w:ascii="Arial" w:hAnsi="Arial" w:cs="Arial"/>
    </w:rPr>
  </w:style>
  <w:style w:type="paragraph" w:customStyle="1" w:styleId="msonormalbullet2gif">
    <w:name w:val="msonormalbullet2.gif"/>
    <w:basedOn w:val="a"/>
    <w:rsid w:val="001E6C30"/>
    <w:pPr>
      <w:spacing w:before="100" w:beforeAutospacing="1" w:after="100" w:afterAutospacing="1"/>
    </w:pPr>
    <w:rPr>
      <w:szCs w:val="24"/>
    </w:rPr>
  </w:style>
  <w:style w:type="paragraph" w:customStyle="1" w:styleId="210">
    <w:name w:val="Основной текст 21"/>
    <w:basedOn w:val="a"/>
    <w:rsid w:val="002F18FA"/>
    <w:pPr>
      <w:widowControl w:val="0"/>
      <w:jc w:val="both"/>
    </w:pPr>
    <w:rPr>
      <w:rFonts w:ascii="Arial" w:hAnsi="Arial"/>
      <w:sz w:val="20"/>
    </w:rPr>
  </w:style>
  <w:style w:type="character" w:customStyle="1" w:styleId="cardmaininfocontent1">
    <w:name w:val="cardmaininfo__content1"/>
    <w:rsid w:val="0045541E"/>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319C6A339BBEDFF6E466492609EC2E9A12DE257F8ABDA1BC644B1ECCB47F4EE359A3FBE0DCBEC8075EB3FB5E1B870E64A598D9097E047982j3dDK"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1747</Words>
  <Characters>13093</Characters>
  <Application>Microsoft Office Word</Application>
  <DocSecurity>0</DocSecurity>
  <Lines>109</Lines>
  <Paragraphs>29</Paragraphs>
  <ScaleCrop>false</ScaleCrop>
  <HeadingPairs>
    <vt:vector size="2" baseType="variant">
      <vt:variant>
        <vt:lpstr>Название</vt:lpstr>
      </vt:variant>
      <vt:variant>
        <vt:i4>1</vt:i4>
      </vt:variant>
    </vt:vector>
  </HeadingPairs>
  <TitlesOfParts>
    <vt:vector size="1" baseType="lpstr">
      <vt:lpstr>ДОГОВОР КУПЛИ-ПРОДАЖИ ПРОГРАММНОГО ПРОДУКТА</vt:lpstr>
    </vt:vector>
  </TitlesOfParts>
  <Company>Krokoz™</Company>
  <LinksUpToDate>false</LinksUpToDate>
  <CharactersWithSpaces>14811</CharactersWithSpaces>
  <SharedDoc>false</SharedDoc>
  <HLinks>
    <vt:vector size="12" baseType="variant">
      <vt:variant>
        <vt:i4>3473489</vt:i4>
      </vt:variant>
      <vt:variant>
        <vt:i4>3</vt:i4>
      </vt:variant>
      <vt:variant>
        <vt:i4>0</vt:i4>
      </vt:variant>
      <vt:variant>
        <vt:i4>5</vt:i4>
      </vt:variant>
      <vt:variant>
        <vt:lpwstr>mailto:rccs-44@mail.ru</vt:lpwstr>
      </vt:variant>
      <vt:variant>
        <vt:lpwstr/>
      </vt:variant>
      <vt:variant>
        <vt:i4>2621548</vt:i4>
      </vt:variant>
      <vt:variant>
        <vt:i4>0</vt:i4>
      </vt:variant>
      <vt:variant>
        <vt:i4>0</vt:i4>
      </vt:variant>
      <vt:variant>
        <vt:i4>5</vt:i4>
      </vt:variant>
      <vt:variant>
        <vt:lpwstr>consultantplus://offline/ref=37FF930EDA1A1394214ED290EFD4AFE891B6528D73B13C9BB754D549DC530DC4C7A488FF34731A0EH6kBE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 ПРОГРАММНОГО ПРОДУКТА</dc:title>
  <dc:creator>Igor</dc:creator>
  <cp:lastModifiedBy>Lozhkina</cp:lastModifiedBy>
  <cp:revision>3</cp:revision>
  <cp:lastPrinted>2026-08-04T07:17:00Z</cp:lastPrinted>
  <dcterms:created xsi:type="dcterms:W3CDTF">2026-08-27T05:48:00Z</dcterms:created>
  <dcterms:modified xsi:type="dcterms:W3CDTF">2026-08-27T05:50:00Z</dcterms:modified>
</cp:coreProperties>
</file>