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D27B9" w14:textId="77777777" w:rsidR="003D36B0" w:rsidRDefault="00BE3059" w:rsidP="00E01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103334645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ПРОЕКТ </w:t>
      </w:r>
      <w:r w:rsidR="00E015A1" w:rsidRPr="00BB7E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ГРАЖДАНСКО-ПРАВОВО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</w:t>
      </w:r>
      <w:r w:rsidR="00E015A1" w:rsidRPr="00BB7E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Start w:id="1" w:name="_Hlk129004985"/>
      <w:r w:rsidR="00E015A1" w:rsidRPr="00651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07F6626F" w14:textId="1C6EEB7F" w:rsidR="003D36B0" w:rsidRDefault="00E015A1" w:rsidP="00E01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1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End w:id="1"/>
    </w:p>
    <w:p w14:paraId="715D3BBE" w14:textId="276658F1" w:rsidR="00E015A1" w:rsidRPr="0065146D" w:rsidRDefault="003D36B0" w:rsidP="00E01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ГРАЖДАНСКО-ПРАВОВОЙ ДОГОВОР </w:t>
      </w:r>
      <w:r w:rsidR="00841A21" w:rsidRPr="0084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 _______________</w:t>
      </w:r>
    </w:p>
    <w:p w14:paraId="0DA889FA" w14:textId="1153211A" w:rsidR="006D0398" w:rsidRPr="0065146D" w:rsidRDefault="00590977" w:rsidP="00E01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Hlk139529111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поставку</w:t>
      </w:r>
      <w:r w:rsidR="006D0398" w:rsidRPr="00651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End w:id="2"/>
      <w:r w:rsidR="00F14D52" w:rsidRPr="00F14D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товаров для обустройства кабинетов</w:t>
      </w:r>
    </w:p>
    <w:bookmarkEnd w:id="0"/>
    <w:p w14:paraId="7AD6824C" w14:textId="753CE4B1" w:rsidR="00E015A1" w:rsidRPr="0065146D" w:rsidRDefault="00E015A1" w:rsidP="00E01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5146D">
        <w:rPr>
          <w:rFonts w:ascii="Times New Roman" w:hAnsi="Times New Roman" w:cs="Times New Roman"/>
          <w:sz w:val="26"/>
          <w:szCs w:val="26"/>
        </w:rPr>
        <w:t xml:space="preserve">(идентификационный код закупки </w:t>
      </w:r>
      <w:r w:rsidR="001F76E4">
        <w:rPr>
          <w:rFonts w:ascii="Times New Roman" w:hAnsi="Times New Roman"/>
          <w:sz w:val="26"/>
          <w:szCs w:val="26"/>
          <w:lang w:eastAsia="ru-RU"/>
        </w:rPr>
        <w:t>___________________________________________</w:t>
      </w:r>
      <w:r w:rsidRPr="0065146D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4503"/>
        <w:gridCol w:w="5528"/>
      </w:tblGrid>
      <w:tr w:rsidR="0065146D" w:rsidRPr="0065146D" w14:paraId="49BFBF27" w14:textId="77777777" w:rsidTr="00747E12">
        <w:tc>
          <w:tcPr>
            <w:tcW w:w="4503" w:type="dxa"/>
          </w:tcPr>
          <w:p w14:paraId="5EF233F6" w14:textId="77777777" w:rsidR="00E015A1" w:rsidRPr="0065146D" w:rsidRDefault="00E015A1" w:rsidP="00747E12">
            <w:pPr>
              <w:suppressAutoHyphens/>
              <w:spacing w:before="240" w:after="24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Москва</w:t>
            </w:r>
          </w:p>
        </w:tc>
        <w:tc>
          <w:tcPr>
            <w:tcW w:w="5528" w:type="dxa"/>
          </w:tcPr>
          <w:p w14:paraId="0CC05669" w14:textId="4F817626" w:rsidR="00E015A1" w:rsidRPr="0065146D" w:rsidRDefault="00841A21" w:rsidP="004106FD">
            <w:pPr>
              <w:suppressAutoHyphens/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1A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 ____________ 202__ года</w:t>
            </w:r>
          </w:p>
        </w:tc>
      </w:tr>
    </w:tbl>
    <w:p w14:paraId="2EE5D376" w14:textId="47FC4737" w:rsidR="0055038A" w:rsidRPr="0055038A" w:rsidRDefault="0055038A" w:rsidP="0055038A">
      <w:pPr>
        <w:tabs>
          <w:tab w:val="left" w:pos="54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_Hlk161749115"/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Федеральное государственное бюджетное учреждение «Фонд информации по водным ресурсам» (сокращенное наименование - ФГБУ «Акваинфотека»), именуемое в дальнейшем «Заказчик», в лице ____________________________________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(должность, фамилия, имя, отчество)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, действующего на основании ________________________________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ar-SA"/>
        </w:rPr>
        <w:t>(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наименование и реквизиты документа)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, с одной стороны, и _____________________________________________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(полное и сокращённое наименование организации или Ф.И.О. физического лица)</w:t>
      </w:r>
      <w:r w:rsidRPr="005503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ar-SA"/>
        </w:rPr>
        <w:t xml:space="preserve">,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именуемое в дальнейшем «Поставщик», в лице 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(должность, фамилия, имя, отчество)</w:t>
      </w:r>
      <w:r w:rsidRPr="005503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ar-SA"/>
        </w:rPr>
        <w:t xml:space="preserve">,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действующего на основании ________________________________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(наименование и реквизиты документа)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,</w:t>
      </w:r>
      <w:r w:rsidRPr="005503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ar-SA"/>
        </w:rPr>
        <w:t xml:space="preserve">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с другой стороны, далее совместно именуемые «Стороны», а по отдельности «Сторона», по результатам проведенно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й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в соответствии с 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п</w:t>
      </w:r>
      <w:r w:rsidR="0083778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унктом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4 ч</w:t>
      </w:r>
      <w:r w:rsidR="0083778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асти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1 ст</w:t>
      </w:r>
      <w:r w:rsidR="0083778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атьи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93 </w:t>
      </w:r>
      <w:r w:rsidR="00AB3CEC"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Федеральн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ого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закон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закупочной сессии,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на основании </w:t>
      </w:r>
      <w:r w:rsidR="005D7316" w:rsidRPr="005D731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Итогового протокола закупочной сессии </w:t>
      </w:r>
      <w:r w:rsidR="005D7316"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№ _____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от «___» ___________ 202__ г</w:t>
      </w:r>
      <w:r w:rsidR="0083778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ода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заключили настоящий гражданско-правовой договор (далее – Договор) о нижеследующем:</w:t>
      </w:r>
    </w:p>
    <w:bookmarkEnd w:id="3"/>
    <w:p w14:paraId="31800C21" w14:textId="77777777" w:rsidR="00E015A1" w:rsidRPr="00DF5669" w:rsidRDefault="00E015A1" w:rsidP="00E015A1">
      <w:pPr>
        <w:keepNext/>
        <w:spacing w:before="12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6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ПРЕДМЕТ ДОГОВОРА</w:t>
      </w:r>
    </w:p>
    <w:p w14:paraId="22D12E6E" w14:textId="3FCF5DD6" w:rsidR="0004381D" w:rsidRPr="0026787E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1.1. 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>Поставщик обязуется поставить Заказчику</w:t>
      </w:r>
      <w:r w:rsidR="001C1509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</w:t>
      </w:r>
      <w:r w:rsidR="00F14D52" w:rsidRPr="00F14D52">
        <w:rPr>
          <w:rFonts w:ascii="Times New Roman" w:hAnsi="Times New Roman"/>
          <w:color w:val="000000" w:themeColor="text1"/>
          <w:sz w:val="26"/>
          <w:szCs w:val="26"/>
          <w:lang w:eastAsia="ar-SA"/>
        </w:rPr>
        <w:t>товар</w:t>
      </w:r>
      <w:r w:rsidR="00F14D52">
        <w:rPr>
          <w:rFonts w:ascii="Times New Roman" w:hAnsi="Times New Roman"/>
          <w:color w:val="000000" w:themeColor="text1"/>
          <w:sz w:val="26"/>
          <w:szCs w:val="26"/>
          <w:lang w:eastAsia="ar-SA"/>
        </w:rPr>
        <w:t>ы</w:t>
      </w:r>
      <w:r w:rsidR="00F14D52" w:rsidRPr="00F14D52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для обустройства кабинетов </w:t>
      </w:r>
      <w:r w:rsidR="00DE16C4">
        <w:rPr>
          <w:rFonts w:ascii="Times New Roman" w:hAnsi="Times New Roman"/>
          <w:color w:val="000000" w:themeColor="text1"/>
          <w:sz w:val="26"/>
          <w:szCs w:val="26"/>
          <w:lang w:eastAsia="ar-SA"/>
        </w:rPr>
        <w:t>(далее – Товар)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в соответствии со Спецификацией (</w:t>
      </w:r>
      <w:r>
        <w:rPr>
          <w:rFonts w:ascii="Times New Roman" w:hAnsi="Times New Roman"/>
          <w:color w:val="000000" w:themeColor="text1"/>
          <w:sz w:val="26"/>
          <w:szCs w:val="26"/>
          <w:lang w:eastAsia="ar-SA"/>
        </w:rPr>
        <w:t>П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>риложение</w:t>
      </w:r>
      <w:r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>к Договору, являющееся его неотъемлемой частью)</w:t>
      </w: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.</w:t>
      </w:r>
    </w:p>
    <w:p w14:paraId="663D0DCC" w14:textId="77777777" w:rsidR="0004381D" w:rsidRPr="0026787E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1.2. Заказчик обязуется принять поставленный в соответствии с условиями Договора Товар, выполненные работы и оплатить их в порядке и на условиях, предусмотренных Договором.</w:t>
      </w:r>
    </w:p>
    <w:p w14:paraId="4F4745C4" w14:textId="77777777" w:rsidR="0004381D" w:rsidRPr="0026787E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1.3. Ассортимент, наименования, требования к качеству, количеству и иные характеристики Товара, срок поставки Товара, место доставки и иные условия поставки указаны в Спецификации.</w:t>
      </w:r>
    </w:p>
    <w:p w14:paraId="7C4C574D" w14:textId="77777777" w:rsid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1.4. Изменение существенных условий Договора при его исполнении не допускается за исключением их изменения по соглашению Сторон в случаях, предусмотренных Договором.</w:t>
      </w:r>
    </w:p>
    <w:p w14:paraId="410DE2DF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2. ПОРЯДОК ПОСТАВКИ И ПРИЕМКИ ТОВАРА</w:t>
      </w:r>
    </w:p>
    <w:p w14:paraId="4CC55CFA" w14:textId="1F1CC116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2.1. Поставка Товара производится Поставщиком путем отгрузки Заказчику</w:t>
      </w:r>
      <w:r w:rsidR="00B73930" w:rsidRPr="00B73930">
        <w:t xml:space="preserve"> </w:t>
      </w:r>
      <w:r w:rsidR="00B73930" w:rsidRPr="00B7393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в сроки, во время и по адресу, указанным в Спецификации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4A8CC61A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2.2. </w:t>
      </w:r>
      <w:bookmarkStart w:id="4" w:name="_Hlk130975465"/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В день поставки Товара, непосредственно после его отгрузки Заказчику, Поставщик передает Заказчику 2 (Два) экземпляра Универсального передаточного документа (далее – УПД);</w:t>
      </w:r>
      <w:bookmarkEnd w:id="4"/>
    </w:p>
    <w:p w14:paraId="1598A0C6" w14:textId="77777777" w:rsid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2.2.1. УПД должен быть подписан Поставщиком и скреплен его печатью (при наличии печати).</w:t>
      </w:r>
    </w:p>
    <w:p w14:paraId="31244947" w14:textId="77777777" w:rsidR="0065146D" w:rsidRPr="00DF0C0F" w:rsidRDefault="0065146D" w:rsidP="006514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79726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2.2.2. В счете на оплату и</w:t>
      </w:r>
      <w:r w:rsidRPr="00EC5CD2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УПД должны быть указаны реквизиты настоящего Договора (дата подписания и номер Договора)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1B5C90CB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2.3. Приемка Товара осуществляется Заказчиком в следующем порядке:</w:t>
      </w:r>
    </w:p>
    <w:p w14:paraId="3EB31978" w14:textId="6720F22E" w:rsidR="00173A91" w:rsidRPr="00173A91" w:rsidRDefault="00173A91" w:rsidP="00173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173A9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2.3.1. </w:t>
      </w:r>
      <w:r w:rsidR="0013587D" w:rsidRP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В течение </w:t>
      </w:r>
      <w:r w:rsidR="00BE3059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1</w:t>
      </w:r>
      <w:r w:rsidR="0086115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0</w:t>
      </w:r>
      <w:r w:rsidR="0013587D" w:rsidRP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(</w:t>
      </w:r>
      <w:r w:rsidR="00BE3059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Десяти</w:t>
      </w:r>
      <w:r w:rsidR="0013587D" w:rsidRP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) рабочих дней со дня поставки Товара, Заказчик проверяет количество и ассортимент Товара на соответствие условиям Договора</w:t>
      </w:r>
      <w:r w:rsid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77E4D886" w14:textId="15792A2D" w:rsidR="00173A91" w:rsidRPr="00173A91" w:rsidRDefault="00173A91" w:rsidP="00173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173A9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lastRenderedPageBreak/>
        <w:t>2.3.1.1. В случае соответствия количества, характеристики ассортимента Товара      условиям Договора, Заказчик подписывает УПД и передает 1 (Один) е</w:t>
      </w:r>
      <w:r w:rsid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го</w:t>
      </w:r>
      <w:r w:rsidRPr="00173A9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экземпляр Поставщику.</w:t>
      </w:r>
    </w:p>
    <w:p w14:paraId="215374E8" w14:textId="77777777" w:rsidR="00173A91" w:rsidRPr="00173A91" w:rsidRDefault="00173A91" w:rsidP="00173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173A9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2.3.1.2. В случае выявления несоответствия количества Товара условиям Договора, Заказчик незамедлительно письменно уведомляет Поставщика о такой недопоставке.</w:t>
      </w:r>
    </w:p>
    <w:p w14:paraId="3CEAEA95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2.3.1.3. В случае выявления несоответствий характеристик поставленного Товара требованиям Спецификации, Заказчик направляет Поставщику мотивированный отказ от подписания УПД с указанием недостатков Товара.</w:t>
      </w:r>
    </w:p>
    <w:p w14:paraId="1B36343E" w14:textId="3B266295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2.3.2. </w:t>
      </w:r>
      <w:r w:rsidR="0013587D" w:rsidRPr="0013587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Уведомление, предусмотренное пунктом 2.3.1.2. Договора, и мотивированный отказ, предусмотренный пунктом 2.3.1.3.</w:t>
      </w:r>
      <w:r w:rsidR="00BE3059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 </w:t>
      </w:r>
      <w:r w:rsidR="0013587D" w:rsidRPr="0013587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Договора, оформляются Заказчиком в виде писем, которые вручаются представителю Поставщика или направляются Поставщику по почте заказным письмом с уведомлением о вручении по почтовому адресу, указанному в Договоре,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</w:t>
      </w:r>
    </w:p>
    <w:p w14:paraId="097EE766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2.4. В случае недопоставки Товара и/или поставки Товара ненадлежащего качества и/или некомплектного Товара, Поставщик без промедления и дополнительной оплаты Заказчиком обязан соответственно:</w:t>
      </w:r>
    </w:p>
    <w:p w14:paraId="647FE25C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- восполнить недопоставленное количество Товара;</w:t>
      </w:r>
    </w:p>
    <w:p w14:paraId="191BC701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- заменить поставленный Товар Товаром надлежащего качества;</w:t>
      </w:r>
    </w:p>
    <w:p w14:paraId="59AE3433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- доукомплектовать Товар либо заменить его комплектным.</w:t>
      </w:r>
    </w:p>
    <w:p w14:paraId="0B156345" w14:textId="77777777" w:rsidR="0004381D" w:rsidRPr="0004381D" w:rsidRDefault="0004381D" w:rsidP="0004381D">
      <w:pPr>
        <w:tabs>
          <w:tab w:val="left" w:pos="284"/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2.4.1. После исполнения Поставщиком обязанностей, предусмотренных пунктом 2.4. Договора, приемка Товара осуществляется Заказчиком в порядке и в сроки, установленные пунктами 2.3.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– 2.3.1.3.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 Договора.</w:t>
      </w:r>
    </w:p>
    <w:p w14:paraId="4E8E0045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2.5. Обязательства Поставщика по передаче Товара считаются исполненными с момента подписания Заказчиком УПД. </w:t>
      </w:r>
    </w:p>
    <w:p w14:paraId="38AD255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2.6. Риск случайной гибели или случайного повреждения Товара переходит на Заказчика с момента подписания Заказчиком УПД.</w:t>
      </w:r>
    </w:p>
    <w:p w14:paraId="657F59DE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2.7. Подписанный обеими Сторонами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УПД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 является основанием для оплаты Заказчиком по Договору.</w:t>
      </w:r>
    </w:p>
    <w:p w14:paraId="61A787DE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2.8. Право собственности на Товар переходит к Заказчику с момента передачи ему Товара по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УПД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.</w:t>
      </w:r>
    </w:p>
    <w:p w14:paraId="1929CC59" w14:textId="5E0862B8" w:rsidR="00E015A1" w:rsidRPr="00F059A5" w:rsidRDefault="0004381D" w:rsidP="00E015A1">
      <w:pPr>
        <w:keepNext/>
        <w:spacing w:before="12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E015A1" w:rsidRPr="00F059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ЦЕНА ДОГОВОРА, ПОРЯДОК И СРОКИ ОПЛАТЫ ТОВАРА</w:t>
      </w:r>
    </w:p>
    <w:p w14:paraId="38203E08" w14:textId="77777777" w:rsidR="00B47284" w:rsidRPr="00B47284" w:rsidRDefault="0004381D" w:rsidP="00B47284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514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E015A1" w:rsidRPr="006514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.1. Цена Договора </w:t>
      </w:r>
      <w:r w:rsidR="00E015A1" w:rsidRPr="00420B4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составляет </w:t>
      </w:r>
      <w:r w:rsidR="00B47284" w:rsidRPr="00B47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____________ </w:t>
      </w:r>
      <w:r w:rsidR="00B47284" w:rsidRPr="00B4728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(цифрами/прописью)</w:t>
      </w:r>
      <w:r w:rsidR="00B47284" w:rsidRPr="00B47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рублей ___ коп. (далее – Цена Договора),</w:t>
      </w:r>
      <w:r w:rsidR="00B47284" w:rsidRPr="00B47284">
        <w:rPr>
          <w:rFonts w:ascii="Times New Roman" w:eastAsia="Times New Roman" w:hAnsi="Times New Roman" w:cs="Times New Roman"/>
          <w:bCs/>
          <w:color w:val="000000"/>
          <w:sz w:val="26"/>
          <w:szCs w:val="26"/>
          <w:vertAlign w:val="superscript"/>
          <w:lang w:eastAsia="ru-RU"/>
        </w:rPr>
        <w:footnoteReference w:id="1"/>
      </w:r>
    </w:p>
    <w:p w14:paraId="50B690DC" w14:textId="77777777" w:rsidR="00B47284" w:rsidRPr="00B47284" w:rsidRDefault="00B47284" w:rsidP="00B4728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4"/>
          <w:sz w:val="26"/>
          <w:szCs w:val="26"/>
          <w:lang w:eastAsia="ru-RU"/>
        </w:rPr>
      </w:pPr>
      <w:r w:rsidRPr="00B47284">
        <w:rPr>
          <w:rFonts w:ascii="Times New Roman" w:eastAsia="Times New Roman" w:hAnsi="Times New Roman" w:cs="Times New Roman"/>
          <w:b/>
          <w:i/>
          <w:color w:val="000000"/>
          <w:spacing w:val="-4"/>
          <w:sz w:val="26"/>
          <w:szCs w:val="26"/>
          <w:lang w:eastAsia="ru-RU"/>
        </w:rPr>
        <w:t xml:space="preserve">Вариант </w:t>
      </w:r>
      <w:r w:rsidRPr="00B47284">
        <w:rPr>
          <w:rFonts w:ascii="Times New Roman" w:eastAsia="Times New Roman" w:hAnsi="Times New Roman" w:cs="Times New Roman"/>
          <w:b/>
          <w:i/>
          <w:color w:val="000000"/>
          <w:spacing w:val="-4"/>
          <w:sz w:val="26"/>
          <w:szCs w:val="26"/>
          <w:lang w:val="en-US" w:eastAsia="ru-RU"/>
        </w:rPr>
        <w:t>I</w:t>
      </w:r>
    </w:p>
    <w:p w14:paraId="06E02895" w14:textId="77777777" w:rsidR="00B47284" w:rsidRPr="00B47284" w:rsidRDefault="00B47284" w:rsidP="00B4728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</w:pPr>
      <w:r w:rsidRPr="00B47284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в том числе НДС по ставке ____ в размере _________(</w:t>
      </w:r>
      <w:r w:rsidRPr="00B47284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  <w:lang w:eastAsia="ar-SA"/>
        </w:rPr>
        <w:t>цифрами и прописью)</w:t>
      </w:r>
      <w:r w:rsidRPr="00B47284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 xml:space="preserve"> рублей ___ коп.</w:t>
      </w:r>
    </w:p>
    <w:p w14:paraId="60819BBE" w14:textId="77777777" w:rsidR="00B47284" w:rsidRPr="00B47284" w:rsidRDefault="00B47284" w:rsidP="00B4728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pacing w:val="-4"/>
          <w:sz w:val="26"/>
          <w:szCs w:val="26"/>
          <w:lang w:eastAsia="ar-SA"/>
        </w:rPr>
      </w:pPr>
      <w:r w:rsidRPr="00B47284">
        <w:rPr>
          <w:rFonts w:ascii="Times New Roman" w:eastAsia="Calibri" w:hAnsi="Times New Roman" w:cs="Times New Roman"/>
          <w:b/>
          <w:i/>
          <w:color w:val="000000"/>
          <w:spacing w:val="-4"/>
          <w:sz w:val="26"/>
          <w:szCs w:val="26"/>
          <w:lang w:eastAsia="ar-SA"/>
        </w:rPr>
        <w:t xml:space="preserve">Вариант </w:t>
      </w:r>
      <w:r w:rsidRPr="00B47284">
        <w:rPr>
          <w:rFonts w:ascii="Times New Roman" w:eastAsia="Calibri" w:hAnsi="Times New Roman" w:cs="Times New Roman"/>
          <w:b/>
          <w:i/>
          <w:color w:val="000000"/>
          <w:spacing w:val="-4"/>
          <w:sz w:val="26"/>
          <w:szCs w:val="26"/>
          <w:lang w:val="en-US" w:eastAsia="ar-SA"/>
        </w:rPr>
        <w:t>II</w:t>
      </w:r>
    </w:p>
    <w:p w14:paraId="6740AA07" w14:textId="77777777" w:rsidR="00B47284" w:rsidRPr="00B47284" w:rsidRDefault="00B47284" w:rsidP="00B4728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pacing w:val="-4"/>
          <w:sz w:val="24"/>
          <w:szCs w:val="24"/>
          <w:lang w:eastAsia="ar-SA"/>
        </w:rPr>
      </w:pPr>
      <w:r w:rsidRPr="00B47284">
        <w:rPr>
          <w:rFonts w:ascii="Times New Roman" w:eastAsia="Calibri" w:hAnsi="Times New Roman" w:cs="Times New Roman"/>
          <w:color w:val="000000"/>
          <w:spacing w:val="-4"/>
          <w:sz w:val="26"/>
          <w:szCs w:val="26"/>
          <w:lang w:eastAsia="ar-SA"/>
        </w:rPr>
        <w:t xml:space="preserve">НДС не облагается на основании __________ </w:t>
      </w:r>
      <w:r w:rsidRPr="00B47284">
        <w:rPr>
          <w:rFonts w:ascii="Times New Roman" w:eastAsia="Calibri" w:hAnsi="Times New Roman" w:cs="Times New Roman"/>
          <w:i/>
          <w:color w:val="000000"/>
          <w:spacing w:val="-4"/>
          <w:sz w:val="24"/>
          <w:szCs w:val="24"/>
          <w:lang w:eastAsia="ar-SA"/>
        </w:rPr>
        <w:t>(основание освобождения от уплаты НДС).</w:t>
      </w:r>
    </w:p>
    <w:p w14:paraId="26B70473" w14:textId="6EA7499D" w:rsidR="00E015A1" w:rsidRPr="00420B4B" w:rsidRDefault="0004381D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0B4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</w:t>
      </w:r>
      <w:r w:rsidR="00E015A1" w:rsidRPr="00420B4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.1.1. Цена Договора является твёрдой и определяется на весь срок исполнения Договора.</w:t>
      </w:r>
    </w:p>
    <w:p w14:paraId="56327E87" w14:textId="06D802DF" w:rsidR="00E015A1" w:rsidRPr="00C23A04" w:rsidRDefault="0004381D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E015A1" w:rsidRPr="007859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.1.2. Цена Договора включает</w:t>
      </w:r>
      <w:r w:rsidR="00E015A1" w:rsidRPr="00C23A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себя налоги, сборы, другие расходы Поставщика, связанные с исполнением Договора, в том числе расходы на доставку Товаров, их погрузку и выгрузку, подъем на этаж, распаковку, монтаж, установку и подключение.</w:t>
      </w:r>
    </w:p>
    <w:p w14:paraId="48BE8660" w14:textId="2A03699C" w:rsidR="00F373CE" w:rsidRPr="00F373CE" w:rsidRDefault="0004381D" w:rsidP="00F37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6"/>
          <w:szCs w:val="26"/>
        </w:rPr>
      </w:pPr>
      <w:r>
        <w:rPr>
          <w:rFonts w:ascii="Times New Roman" w:eastAsia="Calibri" w:hAnsi="Times New Roman" w:cs="Times New Roman"/>
          <w:spacing w:val="-4"/>
          <w:sz w:val="26"/>
          <w:szCs w:val="26"/>
        </w:rPr>
        <w:t>3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.2. Заказчик оплачивает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Товары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поставленные Поставщиком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по Договору в следующем порядке:</w:t>
      </w:r>
    </w:p>
    <w:p w14:paraId="5549081C" w14:textId="2C250701" w:rsidR="00E015A1" w:rsidRPr="00606667" w:rsidRDefault="0004381D" w:rsidP="00E015A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E015A1" w:rsidRPr="00606667">
        <w:rPr>
          <w:rFonts w:ascii="Times New Roman" w:eastAsia="Times New Roman" w:hAnsi="Times New Roman" w:cs="Times New Roman"/>
          <w:color w:val="000000"/>
          <w:sz w:val="26"/>
          <w:szCs w:val="26"/>
        </w:rPr>
        <w:t>.2.1. авансовый платеж не предусмотрен.</w:t>
      </w:r>
    </w:p>
    <w:p w14:paraId="6DC8FDAD" w14:textId="303ED7FF" w:rsidR="00E015A1" w:rsidRPr="00F373CE" w:rsidRDefault="0004381D" w:rsidP="00F37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</w:t>
      </w:r>
      <w:r w:rsidR="00E015A1" w:rsidRPr="006066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.2.2. в течение </w:t>
      </w:r>
      <w:r w:rsidR="003D36B0"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r w:rsidR="00E015A1" w:rsidRPr="006066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="003D36B0">
        <w:rPr>
          <w:rFonts w:ascii="Times New Roman" w:eastAsia="Times New Roman" w:hAnsi="Times New Roman" w:cs="Times New Roman"/>
          <w:color w:val="000000"/>
          <w:sz w:val="26"/>
          <w:szCs w:val="26"/>
        </w:rPr>
        <w:t>Десят</w:t>
      </w:r>
      <w:r w:rsidR="00E015A1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E015A1" w:rsidRPr="006066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рабочих дней с даты приемки Заказчиком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товара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и подписания им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УПД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Заказчик выплачивает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Поставщику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Цену Договора в полном </w:t>
      </w:r>
      <w:r w:rsidR="003A7D68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>объеме</w:t>
      </w:r>
      <w:r w:rsidR="003A7D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3172F6" w:rsidRPr="0020484D">
        <w:rPr>
          <w:rFonts w:ascii="Times New Roman" w:hAnsi="Times New Roman"/>
          <w:color w:val="000000" w:themeColor="text1"/>
          <w:sz w:val="26"/>
          <w:szCs w:val="26"/>
        </w:rPr>
        <w:t xml:space="preserve">на основании счета </w:t>
      </w:r>
      <w:r>
        <w:rPr>
          <w:rFonts w:ascii="Times New Roman" w:hAnsi="Times New Roman"/>
          <w:color w:val="000000" w:themeColor="text1"/>
          <w:sz w:val="26"/>
          <w:szCs w:val="26"/>
        </w:rPr>
        <w:t>Поставщика</w:t>
      </w:r>
      <w:r w:rsidR="003172F6" w:rsidRPr="0020484D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2FB50C45" w14:textId="6FBC5022" w:rsidR="000A6C20" w:rsidRPr="000A6C20" w:rsidRDefault="0004381D" w:rsidP="000A6C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DE16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Днём оплаты Заказчиком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Товара, поставленного Поставщиком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 Договору, считается день списания денежных средств со счёта Заказчика.</w:t>
      </w:r>
    </w:p>
    <w:p w14:paraId="4FA49200" w14:textId="568716F2" w:rsidR="000A6C20" w:rsidRPr="000A6C20" w:rsidRDefault="0004381D" w:rsidP="000A6C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DE16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Все расчёты по Договору производятся в валюте Российской Федерации, в рублях, путём безналичного перечисления денежных средств на счёт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Поставщика</w:t>
      </w:r>
      <w:r w:rsidR="00EC65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="00EC6524" w:rsidRPr="00EC6524">
        <w:t xml:space="preserve"> </w:t>
      </w:r>
      <w:r w:rsidR="00EC6524" w:rsidRPr="00EC65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указанный в Договоре.</w:t>
      </w:r>
    </w:p>
    <w:p w14:paraId="0587BAFE" w14:textId="77777777" w:rsidR="00DE16C4" w:rsidRPr="007B0C89" w:rsidRDefault="00DE16C4" w:rsidP="00DE16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B0C8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3.4. В случае досрочного расторжения Договора Заказчик оплачивает Товар, поставленный на дату расторжения Договора.</w:t>
      </w:r>
    </w:p>
    <w:p w14:paraId="431D4B1C" w14:textId="77777777" w:rsidR="00DE16C4" w:rsidRDefault="00DE16C4" w:rsidP="00DE16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B0C8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3.5. Сумма, подлежащая уплате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9B9E87F" w14:textId="1EA8492A" w:rsidR="00EC6524" w:rsidRPr="007B0C89" w:rsidRDefault="00EC6524" w:rsidP="00DE16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</w:t>
      </w:r>
      <w:r w:rsidRPr="00EC652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6</w:t>
      </w:r>
      <w:r w:rsidRPr="00EC652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 Источник финансирования – средства бюджетного учреждения.</w:t>
      </w:r>
    </w:p>
    <w:p w14:paraId="1D2CE930" w14:textId="77777777" w:rsidR="0004381D" w:rsidRPr="0004381D" w:rsidRDefault="0004381D" w:rsidP="0004381D">
      <w:pPr>
        <w:keepNext/>
        <w:spacing w:before="120"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4. ПРАВА И ОБЯЗАННОСТИ СТОРОН</w:t>
      </w:r>
    </w:p>
    <w:p w14:paraId="5EFAA57C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4.1. Поставщик обязан:</w:t>
      </w:r>
    </w:p>
    <w:p w14:paraId="50AB7816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4.1.1.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поставить Товар Заказчику в ассортименте, количестве, комплектности, соответствующие качеству, в соответствии со Спецификацией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5D2ACF5D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4.1.2.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передать Заказчику Товар, не находящийся под арестом, залогом, свободный от прав третьих лиц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4E6207CA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4.1.3.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согласовать с Заказчиком конкретную дату и время поставки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21D1A488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4.1.4.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доставить Заказчику Товар своими силами и за свой счет, в сроки и в порядке, установленные Договором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02A1A836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4.1.5.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незамедлительно уведомить Заказчика об обстоятельствах, препятствующих исполнению обязательств по Договору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0EBED8F1" w14:textId="1A8B0215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4.1.6.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 с передачей Товара передать Заказчику все необходимые документы (сертификаты, обязательные для Товара, документы, подтверждающие, качество Товара, иные документы, предусмотренные при поставке Товара), оформленные в соответствии с действующим законодательством Российской Федерации. Указанные документы должны быть на русском языке, или сопровождаться переводом на русский язык</w:t>
      </w:r>
      <w:r w:rsidR="0086115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4A95474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4.2. Поставщик имеет право:</w:t>
      </w:r>
    </w:p>
    <w:p w14:paraId="5BDD5D31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4.2.1.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ar-SA"/>
        </w:rPr>
        <w:t>требовать от Заказчика приёмки и оплаты Товара, поставленного в соответствии с условиями Договора в порядке и сроки, установленные Договором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; </w:t>
      </w:r>
    </w:p>
    <w:p w14:paraId="564D032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4.2.2.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ar-SA"/>
        </w:rPr>
        <w:t>запрашивать у Заказчика информацию, необходимую для исполнения Поставщиком обязательств по Договору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637FE881" w14:textId="2973A823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4.2.3. требовать от Заказчика уплаты пени</w:t>
      </w:r>
      <w:r w:rsidR="00890010" w:rsidRPr="0089001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(штрафа) в случаях, предусмотренных Договором.</w:t>
      </w:r>
    </w:p>
    <w:p w14:paraId="3D07932D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4.3. Заказчик обязан:</w:t>
      </w:r>
    </w:p>
    <w:p w14:paraId="66A5F7EB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4.3.1.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предоставить Поставщику информацию, необходимую для исполнения Поставщиком обязательств по Договору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0824D2A8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4.3.2.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совершить все необходимые действия, обеспечивающие приемку Товара, поставленного в соответствии с Договором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07B23A2C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4.3.3.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 приемкой Товара проверить Товар, на предмет его соответствия ассортименту, количеству, комплектности, качеству, указанным в Спецификации, а также соблюдение Поставщиком сроков поставки и иных условий Договора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5B6E53D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4.3.4.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в случае выявления несоответствия Товара ассортименту, количеству, комплектности, качеству, указанным в Спецификации, незамедлительно письменно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уведомить Поставщика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32945A18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4.3.5.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принять поставленный Поставщиком в соответствии с Договором Товар при условии его соответствия Товаров требованиям Спецификации;</w:t>
      </w:r>
    </w:p>
    <w:p w14:paraId="00511A86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4.3.6. подписать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УПД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в случае надлежащего исполнения Поставщиком обязательств по Договору;</w:t>
      </w:r>
    </w:p>
    <w:p w14:paraId="427324F3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4.3.7. произвести оплату по Договору в сроки и в порядке, предусмотренных разделом 3 Договора;</w:t>
      </w:r>
    </w:p>
    <w:p w14:paraId="565D66C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4.3.8. требовать от Поставщика уплаты пени (штрафа) в случаях, предусмотренных Договором.</w:t>
      </w:r>
    </w:p>
    <w:p w14:paraId="583DBD9C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4.4. Заказчик имеет право:</w:t>
      </w:r>
    </w:p>
    <w:p w14:paraId="539FDC2B" w14:textId="77777777" w:rsidR="0004381D" w:rsidRPr="0004381D" w:rsidRDefault="0004381D" w:rsidP="0004381D">
      <w:pPr>
        <w:tabs>
          <w:tab w:val="num" w:pos="157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4.4.1. требовать от Поставщика надлежащего исполнения обязательств, в соответствии с Договором; </w:t>
      </w:r>
    </w:p>
    <w:p w14:paraId="36CE36F0" w14:textId="77777777" w:rsidR="0004381D" w:rsidRPr="0004381D" w:rsidRDefault="0004381D" w:rsidP="0004381D">
      <w:pPr>
        <w:tabs>
          <w:tab w:val="num" w:pos="157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4.4.2. отказаться от оплаты некомплектного Товара, Товара ненадлежащего качества;</w:t>
      </w:r>
    </w:p>
    <w:p w14:paraId="201E5C72" w14:textId="77777777" w:rsidR="0004381D" w:rsidRPr="0004381D" w:rsidRDefault="0004381D" w:rsidP="000438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4.4.3. п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ривлекать экспертов, экспертные организации для проведения экспертизы поставленного Товара;</w:t>
      </w:r>
    </w:p>
    <w:p w14:paraId="47CD514A" w14:textId="77777777" w:rsidR="0004381D" w:rsidRPr="0004381D" w:rsidRDefault="0004381D" w:rsidP="000438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4.4.4.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не подписывать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УПД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в случае обнаружения недопоставки Товара, поставки некомплектного Товара, Товара ненадлежащего качества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;</w:t>
      </w:r>
    </w:p>
    <w:p w14:paraId="6520EFD9" w14:textId="58A50413" w:rsidR="00861155" w:rsidRPr="00861155" w:rsidRDefault="00861155" w:rsidP="008611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4</w:t>
      </w:r>
      <w:r w:rsidRPr="00861155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.5. Стороны обязаны письменно уведомлять о реорганизации, переименовании, смене адреса места нахождения, банковских реквизитов не позднее 3 (Трех) рабочих дней с начала действия указанных изменений.</w:t>
      </w:r>
    </w:p>
    <w:p w14:paraId="2AB44F7D" w14:textId="2D48DEA5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4.</w:t>
      </w:r>
      <w:r w:rsidR="0086115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6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 Стороны также имеют иные права и несут иные обязанности, предусмотренные законодательством Российской Федерации и Договором.</w:t>
      </w:r>
    </w:p>
    <w:p w14:paraId="52AA87EC" w14:textId="77777777" w:rsidR="00E015A1" w:rsidRPr="00DF5669" w:rsidRDefault="00E015A1" w:rsidP="00E015A1">
      <w:pPr>
        <w:keepNext/>
        <w:spacing w:before="12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6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ОТВЕТСТВЕННОСТЬ СТОРОН</w:t>
      </w:r>
    </w:p>
    <w:p w14:paraId="732D44BE" w14:textId="77777777" w:rsidR="00E015A1" w:rsidRPr="00777A59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.1. Сторона несёт ответственность перед другой Стороной за просрочку исполнения обязательств, а также в иных случаях неисполнения или ненадлежащего исполнения обязательств, предусмотренных Договором.</w:t>
      </w:r>
    </w:p>
    <w:p w14:paraId="2AB32F53" w14:textId="77777777" w:rsidR="00E015A1" w:rsidRPr="00777A59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 xml:space="preserve">.1.1. В случае просрочки исполнения Стороной обязательств, предусмотренных Договором, а также в иных случаях неисполнения или ненадлежащего исполнения обязательств, предусмотренных Договором, другая Сторона вправе потребовать уплаты неустойки. </w:t>
      </w:r>
    </w:p>
    <w:p w14:paraId="372B5832" w14:textId="77777777" w:rsidR="00E015A1" w:rsidRPr="00777A59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.1.1.1. неустойка начисляется за каждый день просрочки исполнения Стороной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неустойка устанавливается в размере одной трехсотой действующей на дату уплаты пеней ключевой ставки Центрального банка Российской Федерации от Цены Договора.</w:t>
      </w:r>
    </w:p>
    <w:p w14:paraId="14E3563A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.2. Требование об уплате неустойки (убытков) оформляется Стороной претензией.</w:t>
      </w:r>
    </w:p>
    <w:p w14:paraId="706F9D4C" w14:textId="00140756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 Сторона освобождается от ответственности,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</w:t>
      </w:r>
      <w:r w:rsidR="00BE30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4F26F97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.3.1. для целей Договора непреодолимая сила означает чрезвычайные, непредвиденные и непредотвратимые обстоятельства, возникшие в ходе исполнения обязательств по Договору, которые нельзя было разумно ожидать при заключении Договора, либо избежать или преодолеть, а также находящиеся вне контроля Сторон.</w:t>
      </w:r>
    </w:p>
    <w:p w14:paraId="63AF9473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.3.1.1. к таким обстоятельствам относятся: стихийные бедствия (землетрясение, наводнение, ураган), пожар, эпидемии, забастовки, военные действия, террористические акты, запретительные меры государств, запрет торговых операций, вследствие принятия международных санкций, не зависящие от воли Сторон обстоятельства.</w:t>
      </w:r>
    </w:p>
    <w:p w14:paraId="61DEDA24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.3.1.2. к обстоятельствам непреодолимой силы не могут быть отнесены предпринимательские риски, такие как нарушение обязанностей со стороны контрагентов должника, работников должника, отсутствие на рынке нужных для исполнения 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обязательств товаров, изменение валютного курса, девальвация национальной валюты.</w:t>
      </w:r>
    </w:p>
    <w:p w14:paraId="3D63732A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.3.2. Сторона обязана незамедлительно известить другую Сторону о наступлении обстоятельств непреодолимой силы, а также представить подтверждающие это документы.</w:t>
      </w:r>
    </w:p>
    <w:p w14:paraId="2B45F52A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.3.3. Наступление обстоятельств непреодолимой силы само по себе не прекращает обязательство Стороны-должника, если исполнение остается возможным после того, как они отпали.</w:t>
      </w:r>
    </w:p>
    <w:p w14:paraId="35DB1D1B" w14:textId="77777777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.3.4. Сторона-должник должна предпринять все разумные меры, чтобы в кратчайшие сроки преодолеть невозможность исполнения своих обязательств по Договору, возникшую вследствие наступления обстоятельств непреодолимой силы, а также письменно известить другую Сторону о прекращении действия таких обстоятельств.</w:t>
      </w:r>
    </w:p>
    <w:p w14:paraId="31F86E46" w14:textId="77777777" w:rsidR="00E015A1" w:rsidRPr="009E6536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5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.4. Уплата Стороной неустойки или применение к ней иной формы 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ar-SA"/>
        </w:rPr>
        <w:t>ответственности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не освобождает Сторону от исполнения обязательств по Договору.</w:t>
      </w:r>
    </w:p>
    <w:p w14:paraId="04FC0083" w14:textId="70678A1E" w:rsidR="009E6536" w:rsidRPr="009E6536" w:rsidRDefault="009E6536" w:rsidP="009E65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E65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5.5. Заказчик вправе удержать сумму неисполненных </w:t>
      </w:r>
      <w:r w:rsidR="00885D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Поставщиком</w:t>
      </w:r>
      <w:r w:rsidRPr="009E65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требований об уплате неустоек (штрафов, пеней), предъявленных </w:t>
      </w:r>
      <w:r w:rsidR="00885D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</w:t>
      </w:r>
      <w:r w:rsidRPr="009E65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аказчиком в соответствии с Федеральным законом от 05.04.2013 № 44-ФЗ, из суммы, подлежащей оплате </w:t>
      </w:r>
      <w:r w:rsidR="00885D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Поставщику.</w:t>
      </w:r>
    </w:p>
    <w:p w14:paraId="22AB48A0" w14:textId="77777777" w:rsidR="00E015A1" w:rsidRPr="00ED6CFC" w:rsidRDefault="00E015A1" w:rsidP="00E015A1">
      <w:pPr>
        <w:tabs>
          <w:tab w:val="left" w:pos="36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</w:t>
      </w:r>
      <w:r w:rsidRPr="00ED6CFC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СРОК ДЕЙСТВИЯ ДОГОВОРА, ЕГО ИЗМЕНЕНИЕ И РАСТОРЖЕНИЕ</w:t>
      </w:r>
    </w:p>
    <w:p w14:paraId="200DE9C2" w14:textId="77777777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6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 xml:space="preserve">.1. Договор вступает в силу и становится обязательным для Сторон с момента его заключения. </w:t>
      </w:r>
    </w:p>
    <w:p w14:paraId="50CD83D4" w14:textId="77777777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6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.2. Договор действует до полного исполнения Сторонами своих обязательств по нему.</w:t>
      </w:r>
    </w:p>
    <w:p w14:paraId="77473960" w14:textId="7FAFF753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6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</w:t>
      </w: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3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</w:t>
      </w:r>
      <w:r w:rsidR="00BE3059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 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Окончание срока действия Договора не освобождает Стороны от ответственности за его нарушение.</w:t>
      </w:r>
    </w:p>
    <w:p w14:paraId="0CEAB52D" w14:textId="4E353E8E" w:rsidR="000A6C20" w:rsidRPr="00890010" w:rsidRDefault="000A6C20" w:rsidP="000A6C2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C20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A6C2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E305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0A6C2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 существенных условий Договора при его исполнении не допускается</w:t>
      </w:r>
      <w:r w:rsidR="00890010" w:rsidRPr="008900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3D2F5C2" w14:textId="5769A14B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6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</w:t>
      </w: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5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 Изменение</w:t>
      </w:r>
      <w:r w:rsidR="00890010" w:rsidRPr="00890010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 xml:space="preserve"> </w:t>
      </w:r>
      <w:r w:rsidR="00890010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иных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 xml:space="preserve"> условий Договора 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оформляются Сторонами в письменном виде путём подписания дополнительного соглашения к Договору, становящегося его неотъемлемой частью.</w:t>
      </w:r>
    </w:p>
    <w:p w14:paraId="0F2AFA49" w14:textId="77777777" w:rsidR="00E015A1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Расторжение Договора допускается по соглашению Сторон, по решению суда.</w:t>
      </w:r>
    </w:p>
    <w:p w14:paraId="7ED06EB9" w14:textId="77777777" w:rsidR="00E015A1" w:rsidRPr="00ED6CFC" w:rsidRDefault="00E015A1" w:rsidP="00E015A1">
      <w:pPr>
        <w:tabs>
          <w:tab w:val="left" w:pos="36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ЮРИДИЧЕСКИ ЗНАЧИМЫЕ СООБЩЕНИЯ</w:t>
      </w:r>
    </w:p>
    <w:p w14:paraId="1D34B5DB" w14:textId="19CA2698" w:rsidR="00E015A1" w:rsidRPr="00ED6CFC" w:rsidRDefault="00E015A1" w:rsidP="00E015A1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.1.</w:t>
      </w:r>
      <w:r w:rsidR="00BE30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 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 целях Договора под юридически значимыми сообщениями понимаются заявления, уведомления, извещения, требования, претензии, согласования и иные сообщения, связанные с возникновением, изменением или прекращением обязательств Сторон, основанных на Договоре.</w:t>
      </w:r>
    </w:p>
    <w:p w14:paraId="0A3155C6" w14:textId="15BE25E1" w:rsidR="00E015A1" w:rsidRPr="00ED6CFC" w:rsidRDefault="00E015A1" w:rsidP="00E015A1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.2.</w:t>
      </w:r>
      <w:r w:rsidR="00BE30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 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Если Договором не предусмотрен иной порядок и способ направления юридически значимого сообщения, такое сообщение может быть направлено посредством электронной почты, факсимильной связи, адреса и номера которых указаны в Договоре, либо с использованием иных средств связи и доставки, обеспечивающих фиксирование такого сообщения и получение Стороной-отправителем подтверждения о получении (вручении) юридически значимого сообщения Стороне-получателю.</w:t>
      </w:r>
    </w:p>
    <w:p w14:paraId="21B43DC9" w14:textId="77777777" w:rsidR="00E015A1" w:rsidRPr="00ED6CFC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.3. Юридически значимое 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Сторона-получатель не ознакомилась с ним (например, сообщение считается доставленным, если адресат уклонился от получения корреспонденции в отделении связи, в связи с чем она была возвращена по истечении срока хранения).</w:t>
      </w:r>
    </w:p>
    <w:p w14:paraId="1AB30BFB" w14:textId="77777777" w:rsidR="00E015A1" w:rsidRPr="00ED6CFC" w:rsidRDefault="00E015A1" w:rsidP="00E015A1">
      <w:pPr>
        <w:tabs>
          <w:tab w:val="left" w:pos="36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ЗАКЛЮЧИТЕЛЬНЫЕ ПОЛОЖЕНИЯ</w:t>
      </w:r>
    </w:p>
    <w:p w14:paraId="61DF6C5B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Переговоры между Сторонами могут осуществляться путём телефонных 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переговоров, направления писем, телеграмм, электронных сообщений по номерам телефонов, почтовым адресам, адресам электронной почты Сторон, указанным в Договоре.</w:t>
      </w:r>
    </w:p>
    <w:p w14:paraId="534CC689" w14:textId="77777777" w:rsidR="00E015A1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.2. Все споры и разногласия, которые могут возникнуть из Договора между Сторонами, разрешаются путём переговоров, в том числе в претензионном порядке.</w:t>
      </w:r>
    </w:p>
    <w:p w14:paraId="436949B0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Стороны признают обязательным соблюдение претензионного (досудебного) порядка урегулирования споров, вытекающих и/или возникающих в связи с исполнением Договора.</w:t>
      </w:r>
    </w:p>
    <w:p w14:paraId="393CCF90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Претензия оформляется в письменной форме и направляется Стороне-получателю по почте заказным письмом с уведомлением о вручении по почтовому адресу, указанному в Договоре.</w:t>
      </w:r>
    </w:p>
    <w:p w14:paraId="6CF38CFE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2.3.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течение 20 (Двадцати) календарных дней со дня получения претензии Сторона обязана рассмотреть её и направить другой Стороне ответ по существу претензии в письменной форме по почте заказным письмом с уведомлением о вручении по почтовому адресу, указанному в Договоре.</w:t>
      </w:r>
    </w:p>
    <w:p w14:paraId="5674E9A1" w14:textId="77777777" w:rsidR="00E015A1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2.4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При неурегулировании Сторонами спора в досудебном порядке (полный или частичный отказ в удовлетворении претензии, непредставление ответа на претензию в срок, указанный в Договоре и проч.), спор передаётся на разрешение в Арбитражный суд г. Москвы в соответствии с действующим законодательством Российской Федерации.</w:t>
      </w:r>
    </w:p>
    <w:p w14:paraId="5E339AFB" w14:textId="77777777" w:rsidR="00E015A1" w:rsidRPr="00DF566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DF56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 При исполнении Договора не допускается перемена Поставщика, за исключением случая, если новый поставщик является правопреемником Поставщика по Договору вследствие реорганизации юридического лица в форме преобразования или присоединения.</w:t>
      </w:r>
    </w:p>
    <w:p w14:paraId="7CCD72AF" w14:textId="77777777" w:rsidR="00E015A1" w:rsidRPr="00DF566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DF56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.4. Если в результате изменения законодательства какие-либо положения Договора утратят свою силу, Стороны обязуются согласовать порядок исполнения Договора, при этом все остальные его положения остаются обязательными для Сторон.</w:t>
      </w:r>
    </w:p>
    <w:p w14:paraId="70B5AC2A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 Во всем, что не предусмотрено Договором, Стороны руководствуются действующим законодательством Российской Федерации.</w:t>
      </w:r>
    </w:p>
    <w:p w14:paraId="049ACC8F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Договор составлен в 2 (Двух) экземплярах, имеющих равную юридическую силу, по одному экземпляру для каждой из Сторон.</w:t>
      </w:r>
    </w:p>
    <w:p w14:paraId="268DD514" w14:textId="21751DFB" w:rsidR="00C87E76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Договор имеет приложение, являющееся его неотъемлемой частью</w:t>
      </w:r>
      <w:r w:rsidR="00C87E7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1A642D2" w14:textId="40156A05" w:rsidR="00E015A1" w:rsidRPr="00ED6CFC" w:rsidRDefault="00C87E76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Приложение</w:t>
      </w:r>
      <w:r w:rsidR="00E015A1"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015A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381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Спецификация</w:t>
      </w:r>
      <w:r w:rsidR="00E015A1"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D50896" w14:textId="0347F1B5" w:rsidR="00E015A1" w:rsidRPr="00C87E76" w:rsidRDefault="00E015A1" w:rsidP="00C87E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</w:t>
      </w:r>
      <w:r w:rsidRPr="00DF566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АДРЕСА, ПЛАТЕЖНЫЕ РЕКВИЗИТЫ И ПОДПИСИ СТОРОН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2480"/>
        <w:gridCol w:w="2480"/>
        <w:gridCol w:w="172"/>
        <w:gridCol w:w="2308"/>
        <w:gridCol w:w="2481"/>
        <w:gridCol w:w="427"/>
      </w:tblGrid>
      <w:tr w:rsidR="004A0BB7" w:rsidRPr="00D70CAC" w14:paraId="2071D74C" w14:textId="77777777" w:rsidTr="000A6A26">
        <w:trPr>
          <w:gridAfter w:val="1"/>
          <w:wAfter w:w="427" w:type="dxa"/>
        </w:trPr>
        <w:tc>
          <w:tcPr>
            <w:tcW w:w="5132" w:type="dxa"/>
            <w:gridSpan w:val="3"/>
          </w:tcPr>
          <w:p w14:paraId="10EBCABC" w14:textId="77777777" w:rsidR="004A0BB7" w:rsidRPr="00D70CAC" w:rsidRDefault="004A0BB7" w:rsidP="00F0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ПОСТАВЩИК:</w:t>
            </w:r>
          </w:p>
        </w:tc>
        <w:tc>
          <w:tcPr>
            <w:tcW w:w="4789" w:type="dxa"/>
            <w:gridSpan w:val="2"/>
          </w:tcPr>
          <w:p w14:paraId="40CD563A" w14:textId="77777777" w:rsidR="004A0BB7" w:rsidRPr="00D70CAC" w:rsidRDefault="004A0BB7" w:rsidP="00F0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ЗАКАЗЧИК:</w:t>
            </w:r>
          </w:p>
        </w:tc>
      </w:tr>
      <w:tr w:rsidR="00B47284" w:rsidRPr="00D70CAC" w14:paraId="48B86534" w14:textId="77777777" w:rsidTr="000A6A26">
        <w:trPr>
          <w:gridAfter w:val="1"/>
          <w:wAfter w:w="427" w:type="dxa"/>
        </w:trPr>
        <w:tc>
          <w:tcPr>
            <w:tcW w:w="5132" w:type="dxa"/>
            <w:gridSpan w:val="3"/>
          </w:tcPr>
          <w:p w14:paraId="5EE87F3E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адрес места нахождения:</w:t>
            </w:r>
          </w:p>
          <w:p w14:paraId="186656CD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291CB1D1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почтовый адрес:</w:t>
            </w:r>
          </w:p>
          <w:p w14:paraId="4CDE735F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0CFCD231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адрес электронной почты:</w:t>
            </w:r>
          </w:p>
          <w:p w14:paraId="5A184AA3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70F428D4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телефон/факс:</w:t>
            </w:r>
          </w:p>
          <w:p w14:paraId="61CF3025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612170C8" w14:textId="77777777" w:rsidR="001F76E4" w:rsidRDefault="001F76E4" w:rsidP="001F76E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ОГРН __________________</w:t>
            </w:r>
          </w:p>
          <w:p w14:paraId="3FACE823" w14:textId="75E80554" w:rsidR="00B47284" w:rsidRPr="00B47284" w:rsidRDefault="00B47284" w:rsidP="001F76E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Платежные реквизиты:</w:t>
            </w:r>
          </w:p>
          <w:p w14:paraId="1A45E6A9" w14:textId="77777777" w:rsidR="00E55DF8" w:rsidRDefault="00E55DF8" w:rsidP="00E55DF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ОКПО ________ОКТМО ____________</w:t>
            </w:r>
          </w:p>
          <w:p w14:paraId="6D6ACB32" w14:textId="7CC74659" w:rsidR="00E55DF8" w:rsidRPr="001F76E4" w:rsidRDefault="00E55DF8" w:rsidP="00E55DF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ОКОПФ _________</w:t>
            </w:r>
          </w:p>
          <w:p w14:paraId="2F833911" w14:textId="77777777" w:rsidR="00E55DF8" w:rsidRPr="001F76E4" w:rsidRDefault="00E55DF8" w:rsidP="00E55DF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ИНН________ / КПП _______________</w:t>
            </w:r>
          </w:p>
          <w:p w14:paraId="675258E9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5D29C673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2FA30411" w14:textId="26AF0185" w:rsidR="00B47284" w:rsidRPr="00B47284" w:rsidRDefault="00B47284" w:rsidP="00B47284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lastRenderedPageBreak/>
              <w:t>_____________________________________</w:t>
            </w:r>
          </w:p>
        </w:tc>
        <w:tc>
          <w:tcPr>
            <w:tcW w:w="4789" w:type="dxa"/>
            <w:gridSpan w:val="2"/>
          </w:tcPr>
          <w:p w14:paraId="1BDFD333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адрес места нахождения: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117292, г. Москва, ул. Кедрова, д. 8, корп. 1</w:t>
            </w:r>
          </w:p>
          <w:p w14:paraId="74B608E4" w14:textId="17AC878C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почтовый адрес: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117292, г. Москва, ул.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Кедрова, д. 8, корп. 1</w:t>
            </w:r>
          </w:p>
          <w:p w14:paraId="068009F8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адрес эл. почты: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zakupki@aquainf.ru</w:t>
            </w:r>
          </w:p>
          <w:p w14:paraId="790B1B60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телефон: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+7 (499) 124-11-38</w:t>
            </w:r>
          </w:p>
          <w:p w14:paraId="3A261920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ОГРН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1037739235137</w:t>
            </w:r>
          </w:p>
          <w:p w14:paraId="629EC627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Платежные реквизиты:</w:t>
            </w:r>
          </w:p>
          <w:p w14:paraId="0024A4BB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ОКПО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52617247</w:t>
            </w: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ОКТМО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45397000</w:t>
            </w:r>
          </w:p>
          <w:p w14:paraId="65A8A727" w14:textId="7C96184D" w:rsidR="00E55DF8" w:rsidRDefault="00E55DF8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ОКОПФ </w:t>
            </w:r>
            <w:r w:rsidRPr="00E55DF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75103</w:t>
            </w:r>
          </w:p>
          <w:p w14:paraId="18D05641" w14:textId="53F7D4B9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ИНН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7727176722</w:t>
            </w: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КПП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772801001</w:t>
            </w:r>
          </w:p>
          <w:p w14:paraId="0B89B790" w14:textId="2AE7692A" w:rsidR="00B47284" w:rsidRPr="00D70CAC" w:rsidRDefault="003D36B0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ОКЦ № 1 </w:t>
            </w:r>
            <w:r w:rsidR="00B47284"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ГУ БАНКА РОССИИ ПО ЦФО//УФК ПО Г.МОСКВЕ г. Москва</w:t>
            </w:r>
          </w:p>
          <w:p w14:paraId="3D53B6C8" w14:textId="34B0C5A8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л/с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21736X58810</w:t>
            </w:r>
            <w:r w:rsidR="00BA30D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/ </w:t>
            </w:r>
            <w:r w:rsidR="00BA30D4" w:rsidRPr="00BA30D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  <w:r w:rsidR="00BA30D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</w:t>
            </w:r>
            <w:r w:rsidR="00BA30D4" w:rsidRPr="00BA30D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736X58810</w:t>
            </w:r>
          </w:p>
          <w:p w14:paraId="4F97EDC7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р/с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03214643000000017300</w:t>
            </w:r>
          </w:p>
          <w:p w14:paraId="1289D685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ЕКС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40102810545370000003</w:t>
            </w:r>
          </w:p>
          <w:p w14:paraId="4CF75D05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БИК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004525988</w:t>
            </w:r>
          </w:p>
        </w:tc>
      </w:tr>
      <w:tr w:rsidR="001F76E4" w:rsidRPr="001F76E4" w14:paraId="59889448" w14:textId="77777777" w:rsidTr="000A6A26">
        <w:trPr>
          <w:trHeight w:val="883"/>
        </w:trPr>
        <w:tc>
          <w:tcPr>
            <w:tcW w:w="4960" w:type="dxa"/>
            <w:gridSpan w:val="2"/>
            <w:vAlign w:val="bottom"/>
          </w:tcPr>
          <w:p w14:paraId="7E5FDA7F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_____________________________</w:t>
            </w:r>
          </w:p>
        </w:tc>
        <w:tc>
          <w:tcPr>
            <w:tcW w:w="5388" w:type="dxa"/>
            <w:gridSpan w:val="4"/>
            <w:vAlign w:val="bottom"/>
          </w:tcPr>
          <w:p w14:paraId="3E4E365E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</w:t>
            </w:r>
          </w:p>
        </w:tc>
      </w:tr>
      <w:tr w:rsidR="001F76E4" w:rsidRPr="001F76E4" w14:paraId="3D56FA93" w14:textId="77777777" w:rsidTr="000A6A26">
        <w:trPr>
          <w:trHeight w:val="176"/>
        </w:trPr>
        <w:tc>
          <w:tcPr>
            <w:tcW w:w="4960" w:type="dxa"/>
            <w:gridSpan w:val="2"/>
          </w:tcPr>
          <w:p w14:paraId="67AD69B7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(должность)</w:t>
            </w:r>
          </w:p>
        </w:tc>
        <w:tc>
          <w:tcPr>
            <w:tcW w:w="5388" w:type="dxa"/>
            <w:gridSpan w:val="4"/>
          </w:tcPr>
          <w:p w14:paraId="02BD9057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(должность)</w:t>
            </w:r>
          </w:p>
        </w:tc>
      </w:tr>
      <w:tr w:rsidR="001F76E4" w:rsidRPr="001F76E4" w14:paraId="2438FB3A" w14:textId="77777777" w:rsidTr="000A6A26">
        <w:trPr>
          <w:trHeight w:val="406"/>
        </w:trPr>
        <w:tc>
          <w:tcPr>
            <w:tcW w:w="4960" w:type="dxa"/>
            <w:gridSpan w:val="2"/>
            <w:vAlign w:val="bottom"/>
          </w:tcPr>
          <w:p w14:paraId="4CD7B03F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 / ____________________</w:t>
            </w:r>
          </w:p>
        </w:tc>
        <w:tc>
          <w:tcPr>
            <w:tcW w:w="5388" w:type="dxa"/>
            <w:gridSpan w:val="4"/>
            <w:vAlign w:val="bottom"/>
          </w:tcPr>
          <w:p w14:paraId="09913F60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 / ____________________</w:t>
            </w:r>
          </w:p>
        </w:tc>
      </w:tr>
      <w:tr w:rsidR="001F76E4" w:rsidRPr="001F76E4" w14:paraId="24616DFD" w14:textId="77777777" w:rsidTr="000A6A26">
        <w:trPr>
          <w:trHeight w:val="337"/>
        </w:trPr>
        <w:tc>
          <w:tcPr>
            <w:tcW w:w="2480" w:type="dxa"/>
            <w:vAlign w:val="bottom"/>
          </w:tcPr>
          <w:p w14:paraId="390AA022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480" w:type="dxa"/>
            <w:vAlign w:val="bottom"/>
          </w:tcPr>
          <w:p w14:paraId="67AE1DCD" w14:textId="77777777" w:rsidR="001F76E4" w:rsidRPr="001F76E4" w:rsidRDefault="001F76E4" w:rsidP="001F76E4">
            <w:pPr>
              <w:spacing w:after="0" w:line="240" w:lineRule="auto"/>
              <w:ind w:right="59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(ФИО)</w:t>
            </w:r>
          </w:p>
        </w:tc>
        <w:tc>
          <w:tcPr>
            <w:tcW w:w="2480" w:type="dxa"/>
            <w:gridSpan w:val="2"/>
            <w:vAlign w:val="bottom"/>
          </w:tcPr>
          <w:p w14:paraId="1DBA3F6E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908" w:type="dxa"/>
            <w:gridSpan w:val="2"/>
            <w:vAlign w:val="bottom"/>
          </w:tcPr>
          <w:p w14:paraId="0D201F67" w14:textId="77777777" w:rsidR="001F76E4" w:rsidRPr="001F76E4" w:rsidRDefault="001F76E4" w:rsidP="001F76E4">
            <w:pPr>
              <w:spacing w:after="0" w:line="240" w:lineRule="auto"/>
              <w:ind w:right="7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(ФИО)</w:t>
            </w:r>
          </w:p>
        </w:tc>
      </w:tr>
      <w:tr w:rsidR="001F76E4" w:rsidRPr="001F76E4" w14:paraId="3F9FF6F9" w14:textId="77777777" w:rsidTr="000A6A26">
        <w:trPr>
          <w:trHeight w:val="710"/>
        </w:trPr>
        <w:tc>
          <w:tcPr>
            <w:tcW w:w="4960" w:type="dxa"/>
            <w:gridSpan w:val="2"/>
            <w:vAlign w:val="bottom"/>
          </w:tcPr>
          <w:p w14:paraId="48C545E5" w14:textId="77777777" w:rsidR="001F76E4" w:rsidRPr="001F76E4" w:rsidRDefault="001F76E4" w:rsidP="001F7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388" w:type="dxa"/>
            <w:gridSpan w:val="4"/>
            <w:vAlign w:val="bottom"/>
          </w:tcPr>
          <w:p w14:paraId="53174ADE" w14:textId="77777777" w:rsidR="001F76E4" w:rsidRPr="001F76E4" w:rsidRDefault="001F76E4" w:rsidP="001F7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F76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.П.</w:t>
            </w:r>
          </w:p>
        </w:tc>
      </w:tr>
    </w:tbl>
    <w:p w14:paraId="0996C799" w14:textId="77777777" w:rsidR="001F76E4" w:rsidRDefault="001F76E4" w:rsidP="001F76E4">
      <w:pPr>
        <w:rPr>
          <w:rFonts w:ascii="Times New Roman" w:eastAsia="Times New Roman" w:hAnsi="Times New Roman" w:cs="Times New Roman"/>
          <w:b/>
          <w:bCs/>
          <w:caps/>
          <w:snapToGrid w:val="0"/>
          <w:sz w:val="26"/>
          <w:szCs w:val="26"/>
          <w:lang w:eastAsia="ru-RU"/>
        </w:rPr>
      </w:pPr>
    </w:p>
    <w:p w14:paraId="5B2AAD92" w14:textId="77777777" w:rsidR="001F76E4" w:rsidRDefault="001F76E4" w:rsidP="001F76E4">
      <w:pPr>
        <w:rPr>
          <w:rFonts w:ascii="Times New Roman" w:eastAsia="Times New Roman" w:hAnsi="Times New Roman" w:cs="Times New Roman"/>
          <w:b/>
          <w:bCs/>
          <w:caps/>
          <w:snapToGrid w:val="0"/>
          <w:sz w:val="26"/>
          <w:szCs w:val="26"/>
          <w:lang w:eastAsia="ru-RU"/>
        </w:rPr>
      </w:pPr>
    </w:p>
    <w:p w14:paraId="116C423B" w14:textId="77777777" w:rsidR="001F76E4" w:rsidRPr="001F76E4" w:rsidRDefault="001F76E4" w:rsidP="001F76E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1F76E4" w:rsidRPr="001F76E4" w:rsidSect="005239F8">
          <w:footerReference w:type="default" r:id="rId7"/>
          <w:pgSz w:w="11906" w:h="16838"/>
          <w:pgMar w:top="567" w:right="851" w:bottom="851" w:left="1134" w:header="709" w:footer="403" w:gutter="0"/>
          <w:cols w:space="708"/>
          <w:docGrid w:linePitch="360"/>
        </w:sectPr>
      </w:pPr>
    </w:p>
    <w:p w14:paraId="4212B7DE" w14:textId="77777777" w:rsidR="000848EB" w:rsidRDefault="00BC0D60" w:rsidP="000848EB">
      <w:pPr>
        <w:spacing w:after="0" w:line="240" w:lineRule="auto"/>
        <w:ind w:left="5387"/>
        <w:jc w:val="right"/>
      </w:pPr>
      <w:r w:rsidRPr="0000066C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Приложение</w:t>
      </w:r>
      <w:r w:rsidR="000848EB" w:rsidRPr="000848EB">
        <w:t xml:space="preserve"> </w:t>
      </w:r>
    </w:p>
    <w:p w14:paraId="201361CD" w14:textId="31FC95FC" w:rsidR="000848EB" w:rsidRPr="000848EB" w:rsidRDefault="000848EB" w:rsidP="000848EB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0848EB">
        <w:rPr>
          <w:rFonts w:ascii="Times New Roman" w:eastAsia="Calibri" w:hAnsi="Times New Roman" w:cs="Times New Roman"/>
          <w:bCs/>
          <w:sz w:val="26"/>
          <w:szCs w:val="26"/>
        </w:rPr>
        <w:t xml:space="preserve">от «___» ________202__ года </w:t>
      </w:r>
    </w:p>
    <w:p w14:paraId="7D53D1A8" w14:textId="229BB1A4" w:rsidR="00890010" w:rsidRPr="0000066C" w:rsidRDefault="000848EB" w:rsidP="000848EB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0848EB">
        <w:rPr>
          <w:rFonts w:ascii="Times New Roman" w:eastAsia="Calibri" w:hAnsi="Times New Roman" w:cs="Times New Roman"/>
          <w:bCs/>
          <w:sz w:val="26"/>
          <w:szCs w:val="26"/>
        </w:rPr>
        <w:t>№_____________________</w:t>
      </w:r>
      <w:r w:rsidR="00BC0D60" w:rsidRPr="0000066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ABE0125" w14:textId="77777777" w:rsidR="001F76E4" w:rsidRDefault="001F76E4" w:rsidP="001F76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2ACF5F0" w14:textId="77777777" w:rsidR="001F76E4" w:rsidRDefault="001F76E4" w:rsidP="001F76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C8AE412" w14:textId="463ECF8C" w:rsidR="001F76E4" w:rsidRPr="001F76E4" w:rsidRDefault="001F76E4" w:rsidP="001F76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F76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СПЕЦИФИКАЦИЯ </w:t>
      </w:r>
    </w:p>
    <w:p w14:paraId="5B6657E1" w14:textId="44BBB768" w:rsidR="001F76E4" w:rsidRPr="001F76E4" w:rsidRDefault="001F76E4" w:rsidP="001F76E4">
      <w:pPr>
        <w:tabs>
          <w:tab w:val="num" w:pos="-3600"/>
          <w:tab w:val="num" w:pos="720"/>
        </w:tabs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ar-SA"/>
        </w:rPr>
        <w:t>(</w:t>
      </w:r>
      <w:r w:rsidRPr="001F76E4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ar-SA"/>
        </w:rPr>
        <w:t>Составляется путем включения «Описание объекта закупки»</w:t>
      </w: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ar-SA"/>
        </w:rPr>
        <w:t>)</w:t>
      </w:r>
    </w:p>
    <w:p w14:paraId="00462E88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1F73B814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3569923D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2E1BEE26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008C064B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16DA2099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49214DA6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1DACA3E6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03186E66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5B4FE93D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23B3AD1E" w14:textId="77777777" w:rsid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6794D5DC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6BE7E6DB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501B2922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27843D4A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281EA4FF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0B235A06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71E09F1F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6FBF83CC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4FB6537F" w14:textId="77777777" w:rsidR="000E5A4E" w:rsidRPr="001F76E4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3F052E37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44CAD769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tbl>
      <w:tblPr>
        <w:tblW w:w="10314" w:type="dxa"/>
        <w:jc w:val="center"/>
        <w:tblLayout w:type="fixed"/>
        <w:tblLook w:val="00A0" w:firstRow="1" w:lastRow="0" w:firstColumn="1" w:lastColumn="0" w:noHBand="0" w:noVBand="0"/>
      </w:tblPr>
      <w:tblGrid>
        <w:gridCol w:w="2578"/>
        <w:gridCol w:w="2579"/>
        <w:gridCol w:w="2578"/>
        <w:gridCol w:w="2579"/>
      </w:tblGrid>
      <w:tr w:rsidR="001F76E4" w:rsidRPr="001F76E4" w14:paraId="412D6AA8" w14:textId="77777777" w:rsidTr="00F82F83">
        <w:trPr>
          <w:jc w:val="center"/>
        </w:trPr>
        <w:tc>
          <w:tcPr>
            <w:tcW w:w="5157" w:type="dxa"/>
            <w:gridSpan w:val="2"/>
            <w:hideMark/>
          </w:tcPr>
          <w:p w14:paraId="34B6B269" w14:textId="77777777" w:rsidR="001F76E4" w:rsidRPr="001F76E4" w:rsidRDefault="001F76E4" w:rsidP="001F76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ПОСТАВЩИК:</w:t>
            </w:r>
          </w:p>
        </w:tc>
        <w:tc>
          <w:tcPr>
            <w:tcW w:w="5157" w:type="dxa"/>
            <w:gridSpan w:val="2"/>
            <w:hideMark/>
          </w:tcPr>
          <w:p w14:paraId="5FE722C3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ЗАКАЗЧИК:</w:t>
            </w:r>
          </w:p>
        </w:tc>
      </w:tr>
      <w:tr w:rsidR="001F76E4" w:rsidRPr="001F76E4" w14:paraId="7B55D585" w14:textId="77777777" w:rsidTr="00F82F83">
        <w:trPr>
          <w:trHeight w:val="653"/>
          <w:jc w:val="center"/>
        </w:trPr>
        <w:tc>
          <w:tcPr>
            <w:tcW w:w="5157" w:type="dxa"/>
            <w:gridSpan w:val="2"/>
            <w:vAlign w:val="bottom"/>
          </w:tcPr>
          <w:p w14:paraId="06618461" w14:textId="77777777" w:rsidR="001F76E4" w:rsidRPr="001F76E4" w:rsidRDefault="001F76E4" w:rsidP="001F76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</w:tc>
        <w:tc>
          <w:tcPr>
            <w:tcW w:w="5157" w:type="dxa"/>
            <w:gridSpan w:val="2"/>
            <w:vAlign w:val="bottom"/>
          </w:tcPr>
          <w:p w14:paraId="66202C71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</w:tc>
      </w:tr>
      <w:tr w:rsidR="001F76E4" w:rsidRPr="001F76E4" w14:paraId="14C5C112" w14:textId="77777777" w:rsidTr="00F82F83">
        <w:trPr>
          <w:jc w:val="center"/>
        </w:trPr>
        <w:tc>
          <w:tcPr>
            <w:tcW w:w="5157" w:type="dxa"/>
            <w:gridSpan w:val="2"/>
          </w:tcPr>
          <w:p w14:paraId="26ED53CB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Consultant" w:eastAsia="Calibri" w:hAnsi="Consultant" w:cs="Consultant"/>
                <w:b/>
                <w:color w:val="000000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(должность)</w:t>
            </w:r>
          </w:p>
        </w:tc>
        <w:tc>
          <w:tcPr>
            <w:tcW w:w="5157" w:type="dxa"/>
            <w:gridSpan w:val="2"/>
          </w:tcPr>
          <w:p w14:paraId="79B44B9D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Consultant" w:eastAsia="Calibri" w:hAnsi="Consultant" w:cs="Consultant"/>
                <w:color w:val="000000"/>
                <w:sz w:val="28"/>
                <w:szCs w:val="28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(должность)</w:t>
            </w:r>
          </w:p>
        </w:tc>
      </w:tr>
      <w:tr w:rsidR="001F76E4" w:rsidRPr="001F76E4" w14:paraId="7A2BF894" w14:textId="77777777" w:rsidTr="00F82F83">
        <w:trPr>
          <w:trHeight w:val="449"/>
          <w:jc w:val="center"/>
        </w:trPr>
        <w:tc>
          <w:tcPr>
            <w:tcW w:w="5157" w:type="dxa"/>
            <w:gridSpan w:val="2"/>
            <w:vAlign w:val="bottom"/>
            <w:hideMark/>
          </w:tcPr>
          <w:p w14:paraId="018C8CE9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Consultant" w:eastAsia="Calibri" w:hAnsi="Consultant" w:cs="Consultant"/>
                <w:color w:val="000000"/>
                <w:sz w:val="20"/>
                <w:szCs w:val="20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___________________ / </w:t>
            </w:r>
            <w:r w:rsidRPr="001F76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</w:t>
            </w:r>
          </w:p>
        </w:tc>
        <w:tc>
          <w:tcPr>
            <w:tcW w:w="5157" w:type="dxa"/>
            <w:gridSpan w:val="2"/>
            <w:vAlign w:val="bottom"/>
            <w:hideMark/>
          </w:tcPr>
          <w:p w14:paraId="0806710F" w14:textId="77777777" w:rsidR="001F76E4" w:rsidRPr="001F76E4" w:rsidRDefault="001F76E4" w:rsidP="001F76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___________________ / </w:t>
            </w:r>
            <w:r w:rsidRPr="001F76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</w:t>
            </w:r>
          </w:p>
        </w:tc>
      </w:tr>
      <w:tr w:rsidR="001F76E4" w:rsidRPr="001F76E4" w14:paraId="6C119DD3" w14:textId="77777777" w:rsidTr="00F82F83">
        <w:trPr>
          <w:jc w:val="center"/>
        </w:trPr>
        <w:tc>
          <w:tcPr>
            <w:tcW w:w="2578" w:type="dxa"/>
          </w:tcPr>
          <w:p w14:paraId="03EC50F3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vertAlign w:val="superscript"/>
                <w:lang w:eastAsia="ru-RU"/>
              </w:rPr>
              <w:t xml:space="preserve">(подпись) </w:t>
            </w:r>
          </w:p>
        </w:tc>
        <w:tc>
          <w:tcPr>
            <w:tcW w:w="2579" w:type="dxa"/>
          </w:tcPr>
          <w:p w14:paraId="1BEA29DC" w14:textId="3BC6DC7C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vertAlign w:val="superscript"/>
                <w:lang w:eastAsia="ru-RU"/>
              </w:rPr>
              <w:t>(ФИО)</w:t>
            </w:r>
          </w:p>
        </w:tc>
        <w:tc>
          <w:tcPr>
            <w:tcW w:w="2578" w:type="dxa"/>
          </w:tcPr>
          <w:p w14:paraId="01549D84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vertAlign w:val="superscript"/>
                <w:lang w:eastAsia="ru-RU"/>
              </w:rPr>
              <w:t>(подпись)</w:t>
            </w:r>
          </w:p>
        </w:tc>
        <w:tc>
          <w:tcPr>
            <w:tcW w:w="2579" w:type="dxa"/>
          </w:tcPr>
          <w:p w14:paraId="262B7419" w14:textId="501627B8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vertAlign w:val="superscript"/>
                <w:lang w:eastAsia="ru-RU"/>
              </w:rPr>
              <w:t>(ФИО)</w:t>
            </w:r>
          </w:p>
        </w:tc>
      </w:tr>
      <w:tr w:rsidR="001F76E4" w:rsidRPr="001F76E4" w14:paraId="5B291628" w14:textId="77777777" w:rsidTr="00F82F83">
        <w:trPr>
          <w:trHeight w:val="135"/>
          <w:jc w:val="center"/>
        </w:trPr>
        <w:tc>
          <w:tcPr>
            <w:tcW w:w="5157" w:type="dxa"/>
            <w:gridSpan w:val="2"/>
            <w:vAlign w:val="bottom"/>
          </w:tcPr>
          <w:p w14:paraId="7AE09C93" w14:textId="77777777" w:rsidR="001F76E4" w:rsidRPr="001F76E4" w:rsidRDefault="001F76E4" w:rsidP="001F76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57" w:type="dxa"/>
            <w:gridSpan w:val="2"/>
            <w:vAlign w:val="bottom"/>
          </w:tcPr>
          <w:p w14:paraId="15E3B1CF" w14:textId="77777777" w:rsidR="001F76E4" w:rsidRPr="001F76E4" w:rsidRDefault="001F76E4" w:rsidP="001F76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</w:tr>
    </w:tbl>
    <w:p w14:paraId="5243F311" w14:textId="77777777" w:rsidR="001F76E4" w:rsidRPr="001F76E4" w:rsidRDefault="001F76E4" w:rsidP="001F76E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347E46" w14:textId="77777777" w:rsidR="00E015A1" w:rsidRPr="0000066C" w:rsidRDefault="00E015A1" w:rsidP="001F7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E015A1" w:rsidRPr="0000066C" w:rsidSect="003E17A6">
      <w:footerReference w:type="default" r:id="rId8"/>
      <w:pgSz w:w="11906" w:h="16838"/>
      <w:pgMar w:top="567" w:right="709" w:bottom="567" w:left="709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E069F" w14:textId="77777777" w:rsidR="00E55A1B" w:rsidRDefault="00E55A1B" w:rsidP="00DF5669">
      <w:pPr>
        <w:spacing w:after="0" w:line="240" w:lineRule="auto"/>
      </w:pPr>
      <w:r>
        <w:separator/>
      </w:r>
    </w:p>
  </w:endnote>
  <w:endnote w:type="continuationSeparator" w:id="0">
    <w:p w14:paraId="04C879DA" w14:textId="77777777" w:rsidR="00E55A1B" w:rsidRDefault="00E55A1B" w:rsidP="00DF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Times New Roman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7968256"/>
      <w:docPartObj>
        <w:docPartGallery w:val="Page Numbers (Bottom of Page)"/>
        <w:docPartUnique/>
      </w:docPartObj>
    </w:sdtPr>
    <w:sdtContent>
      <w:p w14:paraId="13DD304E" w14:textId="77777777" w:rsidR="00E015A1" w:rsidRDefault="00E015A1" w:rsidP="00037C6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063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EF92B" w14:textId="77777777" w:rsidR="00DF5669" w:rsidRDefault="00845189" w:rsidP="0043289C">
    <w:pPr>
      <w:pStyle w:val="ad"/>
      <w:jc w:val="center"/>
    </w:pPr>
    <w:r>
      <w:fldChar w:fldCharType="begin"/>
    </w:r>
    <w:r w:rsidR="00DF5669">
      <w:instrText>PAGE   \* MERGEFORMAT</w:instrText>
    </w:r>
    <w:r>
      <w:fldChar w:fldCharType="separate"/>
    </w:r>
    <w:r w:rsidR="00206063">
      <w:rPr>
        <w:noProof/>
      </w:rPr>
      <w:t>7</w:t>
    </w:r>
    <w:r>
      <w:fldChar w:fldCharType="end"/>
    </w:r>
  </w:p>
  <w:p w14:paraId="1724FB99" w14:textId="77777777" w:rsidR="00E33014" w:rsidRDefault="00E330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86A56" w14:textId="77777777" w:rsidR="00E55A1B" w:rsidRDefault="00E55A1B" w:rsidP="00DF5669">
      <w:pPr>
        <w:spacing w:after="0" w:line="240" w:lineRule="auto"/>
      </w:pPr>
      <w:r>
        <w:separator/>
      </w:r>
    </w:p>
  </w:footnote>
  <w:footnote w:type="continuationSeparator" w:id="0">
    <w:p w14:paraId="3872A879" w14:textId="77777777" w:rsidR="00E55A1B" w:rsidRDefault="00E55A1B" w:rsidP="00DF5669">
      <w:pPr>
        <w:spacing w:after="0" w:line="240" w:lineRule="auto"/>
      </w:pPr>
      <w:r>
        <w:continuationSeparator/>
      </w:r>
    </w:p>
  </w:footnote>
  <w:footnote w:id="1">
    <w:p w14:paraId="25E05E09" w14:textId="77777777" w:rsidR="00B47284" w:rsidRDefault="00B47284" w:rsidP="00B47284">
      <w:pPr>
        <w:pStyle w:val="affd"/>
        <w:spacing w:after="0"/>
      </w:pPr>
      <w:r>
        <w:rPr>
          <w:rStyle w:val="afff"/>
        </w:rPr>
        <w:footnoteRef/>
      </w:r>
      <w:r>
        <w:t xml:space="preserve"> </w:t>
      </w:r>
      <w:r w:rsidRPr="00723C72">
        <w:t xml:space="preserve">Указывается один из вариантов, в зависимости от того, является ли </w:t>
      </w:r>
      <w:r>
        <w:t>Поставщик</w:t>
      </w:r>
      <w:r w:rsidRPr="00723C72">
        <w:t xml:space="preserve"> плательщиком НДС или нет.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num" w:pos="35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4"/>
      <w:numFmt w:val="decimal"/>
      <w:pStyle w:val="-"/>
      <w:lvlText w:val="%1."/>
      <w:lvlJc w:val="left"/>
      <w:pPr>
        <w:tabs>
          <w:tab w:val="num" w:pos="1410"/>
        </w:tabs>
        <w:ind w:left="1410" w:hanging="1410"/>
      </w:p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141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410"/>
      </w:pPr>
    </w:lvl>
    <w:lvl w:ilvl="3">
      <w:start w:val="1"/>
      <w:numFmt w:val="decimal"/>
      <w:lvlText w:val="%1.%2.%3.%4."/>
      <w:lvlJc w:val="left"/>
      <w:pPr>
        <w:tabs>
          <w:tab w:val="num" w:pos="2490"/>
        </w:tabs>
        <w:ind w:left="2490" w:hanging="1410"/>
      </w:pPr>
    </w:lvl>
    <w:lvl w:ilvl="4">
      <w:start w:val="1"/>
      <w:numFmt w:val="decimal"/>
      <w:lvlText w:val="%1.%2.%3.%4.%5."/>
      <w:lvlJc w:val="left"/>
      <w:pPr>
        <w:tabs>
          <w:tab w:val="num" w:pos="2850"/>
        </w:tabs>
        <w:ind w:left="2850" w:hanging="141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1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Wingdings" w:hAnsi="Wingdings"/>
      </w:rPr>
    </w:lvl>
    <w:lvl w:ilvl="3">
      <w:start w:val="1"/>
      <w:numFmt w:val="none"/>
      <w:lvlText w:val=".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  <w:lvl w:ilvl="6">
      <w:start w:val="1"/>
      <w:numFmt w:val="lowerLetter"/>
      <w:lvlText w:val="%5.%6.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6.%7.%8.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5.%6.%7.%8.%9."/>
      <w:lvlJc w:val="left"/>
      <w:pPr>
        <w:tabs>
          <w:tab w:val="num" w:pos="5265"/>
        </w:tabs>
        <w:ind w:left="3465" w:hanging="144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FF85F0D"/>
    <w:multiLevelType w:val="hybridMultilevel"/>
    <w:tmpl w:val="AB96041E"/>
    <w:lvl w:ilvl="0" w:tplc="40FC8C0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579D8"/>
    <w:multiLevelType w:val="hybridMultilevel"/>
    <w:tmpl w:val="95EE6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524C2"/>
    <w:multiLevelType w:val="hybridMultilevel"/>
    <w:tmpl w:val="E0747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249D6"/>
    <w:multiLevelType w:val="hybridMultilevel"/>
    <w:tmpl w:val="947A9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8058A"/>
    <w:multiLevelType w:val="hybridMultilevel"/>
    <w:tmpl w:val="3B60426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9C310B"/>
    <w:multiLevelType w:val="multilevel"/>
    <w:tmpl w:val="553E85AA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DE6538"/>
    <w:multiLevelType w:val="hybridMultilevel"/>
    <w:tmpl w:val="E446E41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CCA19B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52626"/>
    <w:multiLevelType w:val="hybridMultilevel"/>
    <w:tmpl w:val="77686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9778F"/>
    <w:multiLevelType w:val="hybridMultilevel"/>
    <w:tmpl w:val="FB127C94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45664E"/>
    <w:multiLevelType w:val="hybridMultilevel"/>
    <w:tmpl w:val="39340FAC"/>
    <w:lvl w:ilvl="0" w:tplc="0A885BF8">
      <w:start w:val="5"/>
      <w:numFmt w:val="bullet"/>
      <w:lvlText w:val="-"/>
      <w:lvlJc w:val="left"/>
      <w:pPr>
        <w:ind w:left="720" w:hanging="360"/>
      </w:pPr>
    </w:lvl>
    <w:lvl w:ilvl="1" w:tplc="5CCA19B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113A4"/>
    <w:multiLevelType w:val="multilevel"/>
    <w:tmpl w:val="72BE75A0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CD7699B"/>
    <w:multiLevelType w:val="multilevel"/>
    <w:tmpl w:val="5226F89E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491A81"/>
    <w:multiLevelType w:val="hybridMultilevel"/>
    <w:tmpl w:val="87FE8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435E5"/>
    <w:multiLevelType w:val="hybridMultilevel"/>
    <w:tmpl w:val="9296E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35935"/>
    <w:multiLevelType w:val="hybridMultilevel"/>
    <w:tmpl w:val="F90841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CF3BF0"/>
    <w:multiLevelType w:val="multilevel"/>
    <w:tmpl w:val="0B2E2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48A70388"/>
    <w:multiLevelType w:val="multilevel"/>
    <w:tmpl w:val="B4EE8190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C5562E"/>
    <w:multiLevelType w:val="hybridMultilevel"/>
    <w:tmpl w:val="E576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76E2F"/>
    <w:multiLevelType w:val="multilevel"/>
    <w:tmpl w:val="ABB2448E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8E42B4"/>
    <w:multiLevelType w:val="multilevel"/>
    <w:tmpl w:val="86B42468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64466C"/>
    <w:multiLevelType w:val="multilevel"/>
    <w:tmpl w:val="CD98F44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30666F"/>
    <w:multiLevelType w:val="hybridMultilevel"/>
    <w:tmpl w:val="18D284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0FE467B"/>
    <w:multiLevelType w:val="hybridMultilevel"/>
    <w:tmpl w:val="55A4F4CE"/>
    <w:lvl w:ilvl="0" w:tplc="0A885BF8">
      <w:start w:val="5"/>
      <w:numFmt w:val="bullet"/>
      <w:lvlText w:val="-"/>
      <w:lvlJc w:val="left"/>
      <w:pPr>
        <w:ind w:left="720" w:hanging="360"/>
      </w:pPr>
    </w:lvl>
    <w:lvl w:ilvl="1" w:tplc="5CCA19B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30F70"/>
    <w:multiLevelType w:val="multilevel"/>
    <w:tmpl w:val="D9507E8E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Gelvetsky 12pt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434DBE"/>
    <w:multiLevelType w:val="hybridMultilevel"/>
    <w:tmpl w:val="8E26EA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25459"/>
    <w:multiLevelType w:val="multilevel"/>
    <w:tmpl w:val="419A15E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6B3147"/>
    <w:multiLevelType w:val="hybridMultilevel"/>
    <w:tmpl w:val="40546818"/>
    <w:lvl w:ilvl="0" w:tplc="75746EC4">
      <w:start w:val="4"/>
      <w:numFmt w:val="bullet"/>
      <w:lvlText w:val="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1" w:tplc="218EB222">
      <w:start w:val="1"/>
      <w:numFmt w:val="bullet"/>
      <w:lvlText w:val="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F163843"/>
    <w:multiLevelType w:val="hybridMultilevel"/>
    <w:tmpl w:val="2C0C45C2"/>
    <w:lvl w:ilvl="0" w:tplc="7C8804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021616">
    <w:abstractNumId w:val="0"/>
  </w:num>
  <w:num w:numId="2" w16cid:durableId="1898082080">
    <w:abstractNumId w:val="1"/>
  </w:num>
  <w:num w:numId="3" w16cid:durableId="794522086">
    <w:abstractNumId w:val="2"/>
  </w:num>
  <w:num w:numId="4" w16cid:durableId="1710256731">
    <w:abstractNumId w:val="3"/>
  </w:num>
  <w:num w:numId="5" w16cid:durableId="782922237">
    <w:abstractNumId w:val="4"/>
  </w:num>
  <w:num w:numId="6" w16cid:durableId="1605073460">
    <w:abstractNumId w:val="5"/>
  </w:num>
  <w:num w:numId="7" w16cid:durableId="1156725952">
    <w:abstractNumId w:val="6"/>
  </w:num>
  <w:num w:numId="8" w16cid:durableId="1322007112">
    <w:abstractNumId w:val="21"/>
  </w:num>
  <w:num w:numId="9" w16cid:durableId="12787523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1875005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673099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114311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5463920">
    <w:abstractNumId w:val="3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870363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81088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5050177">
    <w:abstractNumId w:val="33"/>
  </w:num>
  <w:num w:numId="17" w16cid:durableId="121662723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2981833">
    <w:abstractNumId w:val="31"/>
  </w:num>
  <w:num w:numId="19" w16cid:durableId="204505944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96559523">
    <w:abstractNumId w:val="15"/>
  </w:num>
  <w:num w:numId="21" w16cid:durableId="1283222701">
    <w:abstractNumId w:val="17"/>
  </w:num>
  <w:num w:numId="22" w16cid:durableId="952244495">
    <w:abstractNumId w:val="22"/>
  </w:num>
  <w:num w:numId="23" w16cid:durableId="1377269942">
    <w:abstractNumId w:val="8"/>
  </w:num>
  <w:num w:numId="24" w16cid:durableId="321272401">
    <w:abstractNumId w:val="10"/>
  </w:num>
  <w:num w:numId="25" w16cid:durableId="1368291911">
    <w:abstractNumId w:val="20"/>
  </w:num>
  <w:num w:numId="26" w16cid:durableId="1589654682">
    <w:abstractNumId w:val="24"/>
  </w:num>
  <w:num w:numId="27" w16cid:durableId="27999755">
    <w:abstractNumId w:val="14"/>
  </w:num>
  <w:num w:numId="28" w16cid:durableId="1248271962">
    <w:abstractNumId w:val="19"/>
  </w:num>
  <w:num w:numId="29" w16cid:durableId="1140878993">
    <w:abstractNumId w:val="29"/>
  </w:num>
  <w:num w:numId="30" w16cid:durableId="1866482346">
    <w:abstractNumId w:val="13"/>
  </w:num>
  <w:num w:numId="31" w16cid:durableId="1818107958">
    <w:abstractNumId w:val="16"/>
  </w:num>
  <w:num w:numId="32" w16cid:durableId="25832767">
    <w:abstractNumId w:val="9"/>
  </w:num>
  <w:num w:numId="33" w16cid:durableId="1113213795">
    <w:abstractNumId w:val="7"/>
  </w:num>
  <w:num w:numId="34" w16cid:durableId="546573734">
    <w:abstractNumId w:val="34"/>
  </w:num>
  <w:num w:numId="35" w16cid:durableId="9232955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669"/>
    <w:rsid w:val="0000066C"/>
    <w:rsid w:val="000135F5"/>
    <w:rsid w:val="00027CF5"/>
    <w:rsid w:val="000327A8"/>
    <w:rsid w:val="00037C6C"/>
    <w:rsid w:val="0004381D"/>
    <w:rsid w:val="00044D59"/>
    <w:rsid w:val="0004506A"/>
    <w:rsid w:val="000565F7"/>
    <w:rsid w:val="00064BCC"/>
    <w:rsid w:val="00073BFE"/>
    <w:rsid w:val="000848EB"/>
    <w:rsid w:val="0008679B"/>
    <w:rsid w:val="00097CD7"/>
    <w:rsid w:val="000A4A87"/>
    <w:rsid w:val="000A62E5"/>
    <w:rsid w:val="000A6A26"/>
    <w:rsid w:val="000A6C20"/>
    <w:rsid w:val="000B0B3E"/>
    <w:rsid w:val="000B7CA1"/>
    <w:rsid w:val="000C33E9"/>
    <w:rsid w:val="000D1DEC"/>
    <w:rsid w:val="000D787C"/>
    <w:rsid w:val="000E401B"/>
    <w:rsid w:val="000E45B5"/>
    <w:rsid w:val="000E5A4E"/>
    <w:rsid w:val="000E77A2"/>
    <w:rsid w:val="000F78FD"/>
    <w:rsid w:val="00100D5B"/>
    <w:rsid w:val="00120252"/>
    <w:rsid w:val="001245E4"/>
    <w:rsid w:val="0013587D"/>
    <w:rsid w:val="00152E1A"/>
    <w:rsid w:val="00160BB0"/>
    <w:rsid w:val="0016647F"/>
    <w:rsid w:val="00173A91"/>
    <w:rsid w:val="00173F4D"/>
    <w:rsid w:val="00180683"/>
    <w:rsid w:val="00185712"/>
    <w:rsid w:val="001A4D19"/>
    <w:rsid w:val="001A5A29"/>
    <w:rsid w:val="001C1509"/>
    <w:rsid w:val="001C3FAF"/>
    <w:rsid w:val="001C62C0"/>
    <w:rsid w:val="001E450D"/>
    <w:rsid w:val="001F44B1"/>
    <w:rsid w:val="001F76E4"/>
    <w:rsid w:val="00204716"/>
    <w:rsid w:val="00206063"/>
    <w:rsid w:val="002143B8"/>
    <w:rsid w:val="00216E67"/>
    <w:rsid w:val="0022645B"/>
    <w:rsid w:val="002359E9"/>
    <w:rsid w:val="00236B1A"/>
    <w:rsid w:val="002371AE"/>
    <w:rsid w:val="00250BEC"/>
    <w:rsid w:val="002511AF"/>
    <w:rsid w:val="00251B60"/>
    <w:rsid w:val="00256244"/>
    <w:rsid w:val="00276CA8"/>
    <w:rsid w:val="00286ED1"/>
    <w:rsid w:val="00291061"/>
    <w:rsid w:val="0029629C"/>
    <w:rsid w:val="00297FAB"/>
    <w:rsid w:val="002B0058"/>
    <w:rsid w:val="002B44A7"/>
    <w:rsid w:val="002C5975"/>
    <w:rsid w:val="002C5E9A"/>
    <w:rsid w:val="002D1263"/>
    <w:rsid w:val="002D7598"/>
    <w:rsid w:val="002E3E1F"/>
    <w:rsid w:val="002F5BF5"/>
    <w:rsid w:val="002F78CD"/>
    <w:rsid w:val="00301E0E"/>
    <w:rsid w:val="00301F80"/>
    <w:rsid w:val="003079E6"/>
    <w:rsid w:val="00312CB5"/>
    <w:rsid w:val="00313F5B"/>
    <w:rsid w:val="003140BA"/>
    <w:rsid w:val="00314BF1"/>
    <w:rsid w:val="003172F6"/>
    <w:rsid w:val="00320D18"/>
    <w:rsid w:val="00323245"/>
    <w:rsid w:val="00327E6F"/>
    <w:rsid w:val="003311D8"/>
    <w:rsid w:val="00331DAE"/>
    <w:rsid w:val="0033792F"/>
    <w:rsid w:val="00343851"/>
    <w:rsid w:val="00344B80"/>
    <w:rsid w:val="00345CE2"/>
    <w:rsid w:val="0035099F"/>
    <w:rsid w:val="00350AA0"/>
    <w:rsid w:val="003527B1"/>
    <w:rsid w:val="0035663C"/>
    <w:rsid w:val="00360FBA"/>
    <w:rsid w:val="003640ED"/>
    <w:rsid w:val="00366C88"/>
    <w:rsid w:val="0037427F"/>
    <w:rsid w:val="003A1B62"/>
    <w:rsid w:val="003A3050"/>
    <w:rsid w:val="003A7D68"/>
    <w:rsid w:val="003C0445"/>
    <w:rsid w:val="003C4452"/>
    <w:rsid w:val="003D36B0"/>
    <w:rsid w:val="003D4503"/>
    <w:rsid w:val="003D5EA4"/>
    <w:rsid w:val="003D7923"/>
    <w:rsid w:val="003E17A6"/>
    <w:rsid w:val="003E2BDC"/>
    <w:rsid w:val="003E33ED"/>
    <w:rsid w:val="003E7CF9"/>
    <w:rsid w:val="003F10C9"/>
    <w:rsid w:val="004106FD"/>
    <w:rsid w:val="00414778"/>
    <w:rsid w:val="0042078B"/>
    <w:rsid w:val="00420B4B"/>
    <w:rsid w:val="00425B5C"/>
    <w:rsid w:val="0042719D"/>
    <w:rsid w:val="004349D4"/>
    <w:rsid w:val="0044305D"/>
    <w:rsid w:val="004478EB"/>
    <w:rsid w:val="004506A7"/>
    <w:rsid w:val="00450E22"/>
    <w:rsid w:val="00461ED3"/>
    <w:rsid w:val="004629EF"/>
    <w:rsid w:val="00467603"/>
    <w:rsid w:val="0047136C"/>
    <w:rsid w:val="004874B5"/>
    <w:rsid w:val="004915F1"/>
    <w:rsid w:val="00494D7E"/>
    <w:rsid w:val="0049552D"/>
    <w:rsid w:val="004A0BB7"/>
    <w:rsid w:val="004A5F24"/>
    <w:rsid w:val="004B475B"/>
    <w:rsid w:val="004C03D4"/>
    <w:rsid w:val="004C1AB8"/>
    <w:rsid w:val="004C2BD2"/>
    <w:rsid w:val="004D7C9A"/>
    <w:rsid w:val="004E145A"/>
    <w:rsid w:val="004E482B"/>
    <w:rsid w:val="004F4771"/>
    <w:rsid w:val="004F62CE"/>
    <w:rsid w:val="005043FB"/>
    <w:rsid w:val="00505D34"/>
    <w:rsid w:val="005147CF"/>
    <w:rsid w:val="00515B71"/>
    <w:rsid w:val="00522069"/>
    <w:rsid w:val="005239F8"/>
    <w:rsid w:val="0053419B"/>
    <w:rsid w:val="00535865"/>
    <w:rsid w:val="00541D00"/>
    <w:rsid w:val="00544CDB"/>
    <w:rsid w:val="0055038A"/>
    <w:rsid w:val="00550E3D"/>
    <w:rsid w:val="0055206D"/>
    <w:rsid w:val="00565D42"/>
    <w:rsid w:val="00566896"/>
    <w:rsid w:val="00570C56"/>
    <w:rsid w:val="00572E34"/>
    <w:rsid w:val="00590977"/>
    <w:rsid w:val="00592511"/>
    <w:rsid w:val="005950DD"/>
    <w:rsid w:val="005A1972"/>
    <w:rsid w:val="005A2199"/>
    <w:rsid w:val="005A32BB"/>
    <w:rsid w:val="005B776A"/>
    <w:rsid w:val="005C73B9"/>
    <w:rsid w:val="005D08A4"/>
    <w:rsid w:val="005D7316"/>
    <w:rsid w:val="005E1054"/>
    <w:rsid w:val="005E7001"/>
    <w:rsid w:val="005F1690"/>
    <w:rsid w:val="00603F8B"/>
    <w:rsid w:val="00606667"/>
    <w:rsid w:val="00606B5F"/>
    <w:rsid w:val="00613485"/>
    <w:rsid w:val="0062425F"/>
    <w:rsid w:val="00644060"/>
    <w:rsid w:val="0065146D"/>
    <w:rsid w:val="00653F8E"/>
    <w:rsid w:val="006726D6"/>
    <w:rsid w:val="00683479"/>
    <w:rsid w:val="00687B01"/>
    <w:rsid w:val="00687EFC"/>
    <w:rsid w:val="006A4B74"/>
    <w:rsid w:val="006A7E5E"/>
    <w:rsid w:val="006B5D8E"/>
    <w:rsid w:val="006B6A11"/>
    <w:rsid w:val="006C2FA0"/>
    <w:rsid w:val="006C64DA"/>
    <w:rsid w:val="006D0398"/>
    <w:rsid w:val="006D6905"/>
    <w:rsid w:val="006E13F2"/>
    <w:rsid w:val="006E4A3D"/>
    <w:rsid w:val="006F4A92"/>
    <w:rsid w:val="006F5148"/>
    <w:rsid w:val="006F7077"/>
    <w:rsid w:val="00707250"/>
    <w:rsid w:val="0071162E"/>
    <w:rsid w:val="00722D23"/>
    <w:rsid w:val="0073302A"/>
    <w:rsid w:val="00740297"/>
    <w:rsid w:val="007407D0"/>
    <w:rsid w:val="00742BD2"/>
    <w:rsid w:val="00761C75"/>
    <w:rsid w:val="00777177"/>
    <w:rsid w:val="00777A59"/>
    <w:rsid w:val="00780E9D"/>
    <w:rsid w:val="007859F4"/>
    <w:rsid w:val="0079359C"/>
    <w:rsid w:val="007D04C5"/>
    <w:rsid w:val="007D0933"/>
    <w:rsid w:val="007D2CFC"/>
    <w:rsid w:val="007E0E67"/>
    <w:rsid w:val="007E493E"/>
    <w:rsid w:val="007F3758"/>
    <w:rsid w:val="007F7064"/>
    <w:rsid w:val="00801432"/>
    <w:rsid w:val="00805BC5"/>
    <w:rsid w:val="008154EF"/>
    <w:rsid w:val="008205B2"/>
    <w:rsid w:val="008221A9"/>
    <w:rsid w:val="0082297D"/>
    <w:rsid w:val="0083778D"/>
    <w:rsid w:val="00841A21"/>
    <w:rsid w:val="00845189"/>
    <w:rsid w:val="00861155"/>
    <w:rsid w:val="008629CE"/>
    <w:rsid w:val="008709BE"/>
    <w:rsid w:val="00884E5D"/>
    <w:rsid w:val="00885D79"/>
    <w:rsid w:val="00890010"/>
    <w:rsid w:val="008B1CC6"/>
    <w:rsid w:val="008B2E34"/>
    <w:rsid w:val="008B54D4"/>
    <w:rsid w:val="008C0044"/>
    <w:rsid w:val="008D39DF"/>
    <w:rsid w:val="008E13FB"/>
    <w:rsid w:val="008E6911"/>
    <w:rsid w:val="008F0268"/>
    <w:rsid w:val="008F4938"/>
    <w:rsid w:val="00910E55"/>
    <w:rsid w:val="009145E6"/>
    <w:rsid w:val="00920851"/>
    <w:rsid w:val="009272E6"/>
    <w:rsid w:val="009314F0"/>
    <w:rsid w:val="009335B4"/>
    <w:rsid w:val="00944688"/>
    <w:rsid w:val="009625B0"/>
    <w:rsid w:val="00963088"/>
    <w:rsid w:val="00964490"/>
    <w:rsid w:val="009768A3"/>
    <w:rsid w:val="00977440"/>
    <w:rsid w:val="00980A28"/>
    <w:rsid w:val="009838B7"/>
    <w:rsid w:val="009C46E5"/>
    <w:rsid w:val="009D0CBD"/>
    <w:rsid w:val="009E1CA3"/>
    <w:rsid w:val="009E6536"/>
    <w:rsid w:val="009E787E"/>
    <w:rsid w:val="009F0177"/>
    <w:rsid w:val="009F773D"/>
    <w:rsid w:val="00A10861"/>
    <w:rsid w:val="00A11245"/>
    <w:rsid w:val="00A12938"/>
    <w:rsid w:val="00A13480"/>
    <w:rsid w:val="00A22DE8"/>
    <w:rsid w:val="00A24F39"/>
    <w:rsid w:val="00A2667B"/>
    <w:rsid w:val="00A35733"/>
    <w:rsid w:val="00A3702B"/>
    <w:rsid w:val="00A409B9"/>
    <w:rsid w:val="00A4632B"/>
    <w:rsid w:val="00A50EA5"/>
    <w:rsid w:val="00A57AAC"/>
    <w:rsid w:val="00A658DF"/>
    <w:rsid w:val="00A735D7"/>
    <w:rsid w:val="00A95D0E"/>
    <w:rsid w:val="00AB04BB"/>
    <w:rsid w:val="00AB3CEC"/>
    <w:rsid w:val="00AB7102"/>
    <w:rsid w:val="00AC6435"/>
    <w:rsid w:val="00B02674"/>
    <w:rsid w:val="00B04810"/>
    <w:rsid w:val="00B20FFC"/>
    <w:rsid w:val="00B27BDC"/>
    <w:rsid w:val="00B34542"/>
    <w:rsid w:val="00B34840"/>
    <w:rsid w:val="00B37527"/>
    <w:rsid w:val="00B42EA7"/>
    <w:rsid w:val="00B44B51"/>
    <w:rsid w:val="00B47284"/>
    <w:rsid w:val="00B52E88"/>
    <w:rsid w:val="00B55552"/>
    <w:rsid w:val="00B55BF3"/>
    <w:rsid w:val="00B73930"/>
    <w:rsid w:val="00B75B63"/>
    <w:rsid w:val="00B7676D"/>
    <w:rsid w:val="00B832B9"/>
    <w:rsid w:val="00B93FC6"/>
    <w:rsid w:val="00B964A7"/>
    <w:rsid w:val="00BA30D4"/>
    <w:rsid w:val="00BB4909"/>
    <w:rsid w:val="00BB7E53"/>
    <w:rsid w:val="00BC0D60"/>
    <w:rsid w:val="00BE3059"/>
    <w:rsid w:val="00BE6A22"/>
    <w:rsid w:val="00C13E02"/>
    <w:rsid w:val="00C21678"/>
    <w:rsid w:val="00C23A04"/>
    <w:rsid w:val="00C324C1"/>
    <w:rsid w:val="00C358C9"/>
    <w:rsid w:val="00C46B0D"/>
    <w:rsid w:val="00C47041"/>
    <w:rsid w:val="00C512DB"/>
    <w:rsid w:val="00C56EAA"/>
    <w:rsid w:val="00C703CC"/>
    <w:rsid w:val="00C7588C"/>
    <w:rsid w:val="00C81CAC"/>
    <w:rsid w:val="00C86D05"/>
    <w:rsid w:val="00C87E76"/>
    <w:rsid w:val="00C9563D"/>
    <w:rsid w:val="00C96022"/>
    <w:rsid w:val="00CA206F"/>
    <w:rsid w:val="00CA4D14"/>
    <w:rsid w:val="00CA7177"/>
    <w:rsid w:val="00CB5CEA"/>
    <w:rsid w:val="00CC5603"/>
    <w:rsid w:val="00CC69DA"/>
    <w:rsid w:val="00CD1231"/>
    <w:rsid w:val="00CD1BD1"/>
    <w:rsid w:val="00CE5AD3"/>
    <w:rsid w:val="00CF3193"/>
    <w:rsid w:val="00D10E05"/>
    <w:rsid w:val="00D122D8"/>
    <w:rsid w:val="00D13201"/>
    <w:rsid w:val="00D136ED"/>
    <w:rsid w:val="00D1525A"/>
    <w:rsid w:val="00D2665D"/>
    <w:rsid w:val="00D43937"/>
    <w:rsid w:val="00D539A7"/>
    <w:rsid w:val="00D55635"/>
    <w:rsid w:val="00D7009F"/>
    <w:rsid w:val="00D738BB"/>
    <w:rsid w:val="00D805AB"/>
    <w:rsid w:val="00D83B42"/>
    <w:rsid w:val="00D87CF1"/>
    <w:rsid w:val="00D90359"/>
    <w:rsid w:val="00DA7797"/>
    <w:rsid w:val="00DC046B"/>
    <w:rsid w:val="00DC3088"/>
    <w:rsid w:val="00DC3282"/>
    <w:rsid w:val="00DD3419"/>
    <w:rsid w:val="00DE16C4"/>
    <w:rsid w:val="00DF5531"/>
    <w:rsid w:val="00DF5669"/>
    <w:rsid w:val="00E015A1"/>
    <w:rsid w:val="00E0346B"/>
    <w:rsid w:val="00E156CA"/>
    <w:rsid w:val="00E33014"/>
    <w:rsid w:val="00E349AB"/>
    <w:rsid w:val="00E35726"/>
    <w:rsid w:val="00E37D1E"/>
    <w:rsid w:val="00E53FEF"/>
    <w:rsid w:val="00E54CF3"/>
    <w:rsid w:val="00E55A1B"/>
    <w:rsid w:val="00E55DF8"/>
    <w:rsid w:val="00E71BAD"/>
    <w:rsid w:val="00E737FB"/>
    <w:rsid w:val="00E74152"/>
    <w:rsid w:val="00E83ACE"/>
    <w:rsid w:val="00E84E97"/>
    <w:rsid w:val="00E87AC8"/>
    <w:rsid w:val="00EA086D"/>
    <w:rsid w:val="00EA14AF"/>
    <w:rsid w:val="00EA3671"/>
    <w:rsid w:val="00EB09D5"/>
    <w:rsid w:val="00EB56EF"/>
    <w:rsid w:val="00EB7305"/>
    <w:rsid w:val="00EC0F0B"/>
    <w:rsid w:val="00EC6524"/>
    <w:rsid w:val="00ED0294"/>
    <w:rsid w:val="00ED6CFC"/>
    <w:rsid w:val="00EF59F9"/>
    <w:rsid w:val="00F009B8"/>
    <w:rsid w:val="00F059A5"/>
    <w:rsid w:val="00F114F4"/>
    <w:rsid w:val="00F14C5B"/>
    <w:rsid w:val="00F14D52"/>
    <w:rsid w:val="00F223D4"/>
    <w:rsid w:val="00F25E96"/>
    <w:rsid w:val="00F31C2D"/>
    <w:rsid w:val="00F373CE"/>
    <w:rsid w:val="00F40A6D"/>
    <w:rsid w:val="00F5651C"/>
    <w:rsid w:val="00F62115"/>
    <w:rsid w:val="00F63C5C"/>
    <w:rsid w:val="00F80971"/>
    <w:rsid w:val="00F8657B"/>
    <w:rsid w:val="00F96CE2"/>
    <w:rsid w:val="00FB0043"/>
    <w:rsid w:val="00FB2F0A"/>
    <w:rsid w:val="00FD6810"/>
    <w:rsid w:val="00FF41FF"/>
    <w:rsid w:val="00FF5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5086"/>
  <w15:docId w15:val="{8B303192-E782-42BB-AACC-B71554F3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5663C"/>
  </w:style>
  <w:style w:type="paragraph" w:styleId="11">
    <w:name w:val="heading 1"/>
    <w:basedOn w:val="a0"/>
    <w:next w:val="a0"/>
    <w:link w:val="12"/>
    <w:qFormat/>
    <w:rsid w:val="00DF5669"/>
    <w:pPr>
      <w:keepNext/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0"/>
    <w:next w:val="a0"/>
    <w:link w:val="20"/>
    <w:qFormat/>
    <w:rsid w:val="00DF5669"/>
    <w:pPr>
      <w:keepNext/>
      <w:suppressAutoHyphens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0"/>
    <w:next w:val="a0"/>
    <w:link w:val="30"/>
    <w:qFormat/>
    <w:rsid w:val="00DF5669"/>
    <w:pPr>
      <w:keepNext/>
      <w:numPr>
        <w:ilvl w:val="2"/>
        <w:numId w:val="1"/>
      </w:numPr>
      <w:suppressAutoHyphens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4">
    <w:name w:val="heading 4"/>
    <w:basedOn w:val="a0"/>
    <w:next w:val="a0"/>
    <w:link w:val="40"/>
    <w:qFormat/>
    <w:rsid w:val="00DF5669"/>
    <w:pPr>
      <w:keepNext/>
      <w:numPr>
        <w:ilvl w:val="3"/>
        <w:numId w:val="1"/>
      </w:numPr>
      <w:suppressAutoHyphens/>
      <w:spacing w:before="240" w:after="60" w:line="240" w:lineRule="auto"/>
      <w:jc w:val="both"/>
      <w:outlineLvl w:val="3"/>
    </w:pPr>
    <w:rPr>
      <w:rFonts w:ascii="Arial" w:eastAsia="Times New Roman" w:hAnsi="Arial" w:cs="Arial"/>
      <w:sz w:val="24"/>
      <w:szCs w:val="24"/>
      <w:lang w:eastAsia="ar-SA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F5669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1"/>
    <w:rsid w:val="00DF566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DF566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DF5669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rsid w:val="00DF5669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uiPriority w:val="9"/>
    <w:semiHidden/>
    <w:rsid w:val="00DF566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13">
    <w:name w:val="Нет списка1"/>
    <w:next w:val="a3"/>
    <w:uiPriority w:val="99"/>
    <w:semiHidden/>
    <w:unhideWhenUsed/>
    <w:rsid w:val="00DF5669"/>
  </w:style>
  <w:style w:type="character" w:customStyle="1" w:styleId="WW8Num1z0">
    <w:name w:val="WW8Num1z0"/>
    <w:rsid w:val="00DF5669"/>
    <w:rPr>
      <w:rFonts w:ascii="Symbol" w:hAnsi="Symbol" w:cs="Symbol"/>
    </w:rPr>
  </w:style>
  <w:style w:type="character" w:customStyle="1" w:styleId="WW8Num1z2">
    <w:name w:val="WW8Num1z2"/>
    <w:rsid w:val="00DF5669"/>
    <w:rPr>
      <w:rFonts w:ascii="Times New Roman" w:hAnsi="Times New Roman" w:cs="Times New Roman"/>
      <w:b w:val="0"/>
      <w:bCs w:val="0"/>
      <w:i w:val="0"/>
      <w:iCs w:val="0"/>
      <w:sz w:val="26"/>
      <w:szCs w:val="26"/>
    </w:rPr>
  </w:style>
  <w:style w:type="character" w:customStyle="1" w:styleId="WW8Num1z3">
    <w:name w:val="WW8Num1z3"/>
    <w:rsid w:val="00DF5669"/>
    <w:rPr>
      <w:rFonts w:ascii="Times New Roman" w:hAnsi="Times New Roman" w:cs="Times New Roman"/>
      <w:b w:val="0"/>
      <w:sz w:val="26"/>
      <w:szCs w:val="26"/>
    </w:rPr>
  </w:style>
  <w:style w:type="character" w:customStyle="1" w:styleId="WW8Num1z4">
    <w:name w:val="WW8Num1z4"/>
    <w:rsid w:val="00DF5669"/>
    <w:rPr>
      <w:sz w:val="26"/>
      <w:szCs w:val="26"/>
    </w:rPr>
  </w:style>
  <w:style w:type="character" w:customStyle="1" w:styleId="WW8Num2z0">
    <w:name w:val="WW8Num2z0"/>
    <w:rsid w:val="00DF5669"/>
    <w:rPr>
      <w:rFonts w:ascii="Symbol" w:hAnsi="Symbol"/>
    </w:rPr>
  </w:style>
  <w:style w:type="character" w:customStyle="1" w:styleId="WW8Num3z0">
    <w:name w:val="WW8Num3z0"/>
    <w:rsid w:val="00DF5669"/>
    <w:rPr>
      <w:rFonts w:ascii="Symbol" w:hAnsi="Symbol"/>
    </w:rPr>
  </w:style>
  <w:style w:type="character" w:customStyle="1" w:styleId="WW8Num5z0">
    <w:name w:val="WW8Num5z0"/>
    <w:rsid w:val="00DF5669"/>
    <w:rPr>
      <w:rFonts w:ascii="Symbol" w:hAnsi="Symbol"/>
    </w:rPr>
  </w:style>
  <w:style w:type="character" w:customStyle="1" w:styleId="WW8Num5z1">
    <w:name w:val="WW8Num5z1"/>
    <w:rsid w:val="00DF5669"/>
    <w:rPr>
      <w:rFonts w:ascii="Courier New" w:hAnsi="Courier New" w:cs="Courier New"/>
    </w:rPr>
  </w:style>
  <w:style w:type="character" w:customStyle="1" w:styleId="WW8Num5z2">
    <w:name w:val="WW8Num5z2"/>
    <w:rsid w:val="00DF5669"/>
    <w:rPr>
      <w:rFonts w:ascii="Wingdings" w:hAnsi="Wingdings"/>
    </w:rPr>
  </w:style>
  <w:style w:type="character" w:customStyle="1" w:styleId="WW8Num5z3">
    <w:name w:val="WW8Num5z3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22">
    <w:name w:val="Основной шрифт абзаца2"/>
    <w:rsid w:val="00DF5669"/>
  </w:style>
  <w:style w:type="character" w:customStyle="1" w:styleId="Absatz-Standardschriftart">
    <w:name w:val="Absatz-Standardschriftart"/>
    <w:rsid w:val="00DF5669"/>
  </w:style>
  <w:style w:type="character" w:customStyle="1" w:styleId="WW-Absatz-Standardschriftart">
    <w:name w:val="WW-Absatz-Standardschriftart"/>
    <w:rsid w:val="00DF5669"/>
  </w:style>
  <w:style w:type="character" w:customStyle="1" w:styleId="WW-Absatz-Standardschriftart1">
    <w:name w:val="WW-Absatz-Standardschriftart1"/>
    <w:rsid w:val="00DF5669"/>
  </w:style>
  <w:style w:type="character" w:customStyle="1" w:styleId="WW-Absatz-Standardschriftart11">
    <w:name w:val="WW-Absatz-Standardschriftart11"/>
    <w:rsid w:val="00DF5669"/>
  </w:style>
  <w:style w:type="character" w:customStyle="1" w:styleId="WW-Absatz-Standardschriftart111">
    <w:name w:val="WW-Absatz-Standardschriftart111"/>
    <w:rsid w:val="00DF5669"/>
  </w:style>
  <w:style w:type="character" w:customStyle="1" w:styleId="WW-Absatz-Standardschriftart1111">
    <w:name w:val="WW-Absatz-Standardschriftart1111"/>
    <w:rsid w:val="00DF5669"/>
  </w:style>
  <w:style w:type="character" w:customStyle="1" w:styleId="WW-Absatz-Standardschriftart11111">
    <w:name w:val="WW-Absatz-Standardschriftart11111"/>
    <w:rsid w:val="00DF5669"/>
  </w:style>
  <w:style w:type="character" w:customStyle="1" w:styleId="WW8Num5z5">
    <w:name w:val="WW8Num5z5"/>
    <w:rsid w:val="00DF5669"/>
    <w:rPr>
      <w:rFonts w:ascii="Symbol" w:hAnsi="Symbol"/>
    </w:rPr>
  </w:style>
  <w:style w:type="character" w:customStyle="1" w:styleId="WW-Absatz-Standardschriftart111111">
    <w:name w:val="WW-Absatz-Standardschriftart111111"/>
    <w:rsid w:val="00DF5669"/>
  </w:style>
  <w:style w:type="character" w:customStyle="1" w:styleId="WW8Num6z0">
    <w:name w:val="WW8Num6z0"/>
    <w:rsid w:val="00DF5669"/>
    <w:rPr>
      <w:b/>
      <w:i w:val="0"/>
    </w:rPr>
  </w:style>
  <w:style w:type="character" w:customStyle="1" w:styleId="WW8Num6z1">
    <w:name w:val="WW8Num6z1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6z2">
    <w:name w:val="WW8Num6z2"/>
    <w:rsid w:val="00DF5669"/>
    <w:rPr>
      <w:b w:val="0"/>
      <w:bCs w:val="0"/>
      <w:i w:val="0"/>
      <w:iCs w:val="0"/>
    </w:rPr>
  </w:style>
  <w:style w:type="character" w:customStyle="1" w:styleId="WW8Num6z3">
    <w:name w:val="WW8Num6z3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WW8Num6z5">
    <w:name w:val="WW8Num6z5"/>
    <w:rsid w:val="00DF5669"/>
    <w:rPr>
      <w:rFonts w:ascii="Symbol" w:hAnsi="Symbol"/>
    </w:rPr>
  </w:style>
  <w:style w:type="character" w:customStyle="1" w:styleId="WW8Num8z0">
    <w:name w:val="WW8Num8z0"/>
    <w:rsid w:val="00DF5669"/>
    <w:rPr>
      <w:color w:val="auto"/>
      <w:sz w:val="22"/>
      <w:szCs w:val="22"/>
    </w:rPr>
  </w:style>
  <w:style w:type="character" w:customStyle="1" w:styleId="WW-Absatz-Standardschriftart1111111">
    <w:name w:val="WW-Absatz-Standardschriftart1111111"/>
    <w:rsid w:val="00DF5669"/>
  </w:style>
  <w:style w:type="character" w:customStyle="1" w:styleId="WW-Absatz-Standardschriftart11111111">
    <w:name w:val="WW-Absatz-Standardschriftart11111111"/>
    <w:rsid w:val="00DF5669"/>
  </w:style>
  <w:style w:type="character" w:customStyle="1" w:styleId="WW8Num7z0">
    <w:name w:val="WW8Num7z0"/>
    <w:rsid w:val="00DF5669"/>
    <w:rPr>
      <w:rFonts w:ascii="Symbol" w:hAnsi="Symbol"/>
    </w:rPr>
  </w:style>
  <w:style w:type="character" w:customStyle="1" w:styleId="WW8Num7z1">
    <w:name w:val="WW8Num7z1"/>
    <w:rsid w:val="00DF5669"/>
    <w:rPr>
      <w:rFonts w:ascii="Courier New" w:hAnsi="Courier New" w:cs="Courier New"/>
    </w:rPr>
  </w:style>
  <w:style w:type="character" w:customStyle="1" w:styleId="WW8Num7z2">
    <w:name w:val="WW8Num7z2"/>
    <w:rsid w:val="00DF5669"/>
    <w:rPr>
      <w:rFonts w:ascii="Wingdings" w:hAnsi="Wingdings"/>
    </w:rPr>
  </w:style>
  <w:style w:type="character" w:customStyle="1" w:styleId="WW8Num9z0">
    <w:name w:val="WW8Num9z0"/>
    <w:rsid w:val="00DF5669"/>
    <w:rPr>
      <w:rFonts w:ascii="Symbol" w:hAnsi="Symbol"/>
    </w:rPr>
  </w:style>
  <w:style w:type="character" w:customStyle="1" w:styleId="WW8Num10z0">
    <w:name w:val="WW8Num10z0"/>
    <w:rsid w:val="00DF5669"/>
    <w:rPr>
      <w:rFonts w:ascii="Symbol" w:hAnsi="Symbol"/>
    </w:rPr>
  </w:style>
  <w:style w:type="character" w:customStyle="1" w:styleId="WW8Num10z1">
    <w:name w:val="WW8Num10z1"/>
    <w:rsid w:val="00DF5669"/>
    <w:rPr>
      <w:rFonts w:ascii="Courier New" w:hAnsi="Courier New" w:cs="Courier New"/>
    </w:rPr>
  </w:style>
  <w:style w:type="character" w:customStyle="1" w:styleId="WW8Num10z2">
    <w:name w:val="WW8Num10z2"/>
    <w:rsid w:val="00DF5669"/>
    <w:rPr>
      <w:rFonts w:ascii="Wingdings" w:hAnsi="Wingdings"/>
    </w:rPr>
  </w:style>
  <w:style w:type="character" w:customStyle="1" w:styleId="WW8Num11z0">
    <w:name w:val="WW8Num11z0"/>
    <w:rsid w:val="00DF5669"/>
    <w:rPr>
      <w:rFonts w:ascii="Symbol" w:hAnsi="Symbol"/>
    </w:rPr>
  </w:style>
  <w:style w:type="character" w:customStyle="1" w:styleId="WW8Num11z1">
    <w:name w:val="WW8Num11z1"/>
    <w:rsid w:val="00DF5669"/>
    <w:rPr>
      <w:rFonts w:ascii="Courier New" w:hAnsi="Courier New" w:cs="Courier New"/>
    </w:rPr>
  </w:style>
  <w:style w:type="character" w:customStyle="1" w:styleId="WW8Num11z2">
    <w:name w:val="WW8Num11z2"/>
    <w:rsid w:val="00DF5669"/>
    <w:rPr>
      <w:rFonts w:ascii="Wingdings" w:hAnsi="Wingdings"/>
    </w:rPr>
  </w:style>
  <w:style w:type="character" w:customStyle="1" w:styleId="WW8Num12z0">
    <w:name w:val="WW8Num12z0"/>
    <w:rsid w:val="00DF5669"/>
    <w:rPr>
      <w:rFonts w:ascii="Symbol" w:hAnsi="Symbol"/>
    </w:rPr>
  </w:style>
  <w:style w:type="character" w:customStyle="1" w:styleId="WW8Num12z1">
    <w:name w:val="WW8Num12z1"/>
    <w:rsid w:val="00DF5669"/>
    <w:rPr>
      <w:rFonts w:ascii="Courier New" w:hAnsi="Courier New" w:cs="Courier New"/>
    </w:rPr>
  </w:style>
  <w:style w:type="character" w:customStyle="1" w:styleId="WW8Num12z2">
    <w:name w:val="WW8Num12z2"/>
    <w:rsid w:val="00DF5669"/>
    <w:rPr>
      <w:rFonts w:ascii="Wingdings" w:hAnsi="Wingdings"/>
    </w:rPr>
  </w:style>
  <w:style w:type="character" w:customStyle="1" w:styleId="WW8Num13z0">
    <w:name w:val="WW8Num13z0"/>
    <w:rsid w:val="00DF5669"/>
    <w:rPr>
      <w:rFonts w:cs="Times New Roman"/>
    </w:rPr>
  </w:style>
  <w:style w:type="character" w:customStyle="1" w:styleId="WW8Num15z0">
    <w:name w:val="WW8Num15z0"/>
    <w:rsid w:val="00DF5669"/>
    <w:rPr>
      <w:rFonts w:ascii="Symbol" w:hAnsi="Symbol"/>
      <w:color w:val="auto"/>
    </w:rPr>
  </w:style>
  <w:style w:type="character" w:customStyle="1" w:styleId="WW8Num16z0">
    <w:name w:val="WW8Num16z0"/>
    <w:rsid w:val="00DF5669"/>
    <w:rPr>
      <w:rFonts w:ascii="Times New Roman" w:hAnsi="Times New Roman" w:cs="Times New Roman"/>
      <w:sz w:val="26"/>
      <w:szCs w:val="26"/>
    </w:rPr>
  </w:style>
  <w:style w:type="character" w:customStyle="1" w:styleId="WW8Num16z2">
    <w:name w:val="WW8Num16z2"/>
    <w:rsid w:val="00DF5669"/>
    <w:rPr>
      <w:rFonts w:ascii="Times New Roman" w:hAnsi="Times New Roman" w:cs="Times New Roman"/>
      <w:b w:val="0"/>
      <w:bCs w:val="0"/>
      <w:i w:val="0"/>
      <w:iCs w:val="0"/>
      <w:sz w:val="26"/>
      <w:szCs w:val="26"/>
    </w:rPr>
  </w:style>
  <w:style w:type="character" w:customStyle="1" w:styleId="WW8Num16z3">
    <w:name w:val="WW8Num16z3"/>
    <w:rsid w:val="00DF5669"/>
    <w:rPr>
      <w:rFonts w:ascii="Times New Roman" w:hAnsi="Times New Roman" w:cs="Times New Roman"/>
      <w:b w:val="0"/>
      <w:sz w:val="26"/>
      <w:szCs w:val="26"/>
    </w:rPr>
  </w:style>
  <w:style w:type="character" w:customStyle="1" w:styleId="WW8Num16z4">
    <w:name w:val="WW8Num16z4"/>
    <w:rsid w:val="00DF5669"/>
    <w:rPr>
      <w:sz w:val="26"/>
      <w:szCs w:val="26"/>
    </w:rPr>
  </w:style>
  <w:style w:type="character" w:customStyle="1" w:styleId="WW8Num18z0">
    <w:name w:val="WW8Num18z0"/>
    <w:rsid w:val="00DF5669"/>
    <w:rPr>
      <w:rFonts w:ascii="Symbol" w:hAnsi="Symbol"/>
    </w:rPr>
  </w:style>
  <w:style w:type="character" w:customStyle="1" w:styleId="WW8Num18z1">
    <w:name w:val="WW8Num18z1"/>
    <w:rsid w:val="00DF5669"/>
    <w:rPr>
      <w:rFonts w:ascii="Courier New" w:hAnsi="Courier New" w:cs="Courier New"/>
    </w:rPr>
  </w:style>
  <w:style w:type="character" w:customStyle="1" w:styleId="WW8Num18z2">
    <w:name w:val="WW8Num18z2"/>
    <w:rsid w:val="00DF5669"/>
    <w:rPr>
      <w:rFonts w:ascii="Wingdings" w:hAnsi="Wingdings"/>
    </w:rPr>
  </w:style>
  <w:style w:type="character" w:customStyle="1" w:styleId="WW8Num20z1">
    <w:name w:val="WW8Num20z1"/>
    <w:rsid w:val="00DF5669"/>
    <w:rPr>
      <w:rFonts w:ascii="Symbol" w:hAnsi="Symbol"/>
    </w:rPr>
  </w:style>
  <w:style w:type="character" w:customStyle="1" w:styleId="WW8Num21z0">
    <w:name w:val="WW8Num21z0"/>
    <w:rsid w:val="00DF5669"/>
    <w:rPr>
      <w:b/>
      <w:i w:val="0"/>
    </w:rPr>
  </w:style>
  <w:style w:type="character" w:customStyle="1" w:styleId="WW8Num21z1">
    <w:name w:val="WW8Num21z1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21z2">
    <w:name w:val="WW8Num21z2"/>
    <w:rsid w:val="00DF5669"/>
    <w:rPr>
      <w:b w:val="0"/>
      <w:bCs w:val="0"/>
      <w:i w:val="0"/>
      <w:iCs w:val="0"/>
    </w:rPr>
  </w:style>
  <w:style w:type="character" w:customStyle="1" w:styleId="WW8Num21z3">
    <w:name w:val="WW8Num21z3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WW8Num21z5">
    <w:name w:val="WW8Num21z5"/>
    <w:rsid w:val="00DF5669"/>
    <w:rPr>
      <w:rFonts w:ascii="Symbol" w:hAnsi="Symbol"/>
    </w:rPr>
  </w:style>
  <w:style w:type="character" w:customStyle="1" w:styleId="WW8Num22z0">
    <w:name w:val="WW8Num22z0"/>
    <w:rsid w:val="00DF5669"/>
    <w:rPr>
      <w:rFonts w:cs="Times New Roman"/>
    </w:rPr>
  </w:style>
  <w:style w:type="character" w:customStyle="1" w:styleId="WW8Num24z0">
    <w:name w:val="WW8Num24z0"/>
    <w:rsid w:val="00DF5669"/>
    <w:rPr>
      <w:color w:val="auto"/>
      <w:sz w:val="22"/>
      <w:szCs w:val="22"/>
    </w:rPr>
  </w:style>
  <w:style w:type="character" w:customStyle="1" w:styleId="14">
    <w:name w:val="Основной шрифт абзаца1"/>
    <w:rsid w:val="00DF5669"/>
  </w:style>
  <w:style w:type="character" w:customStyle="1" w:styleId="ConsNormal">
    <w:name w:val="ConsNormal Знак"/>
    <w:rsid w:val="00DF5669"/>
    <w:rPr>
      <w:rFonts w:ascii="Consultant" w:hAnsi="Consultant"/>
      <w:lang w:val="ru-RU" w:eastAsia="ar-SA" w:bidi="ar-SA"/>
    </w:rPr>
  </w:style>
  <w:style w:type="character" w:styleId="a4">
    <w:name w:val="page number"/>
    <w:basedOn w:val="14"/>
    <w:semiHidden/>
    <w:rsid w:val="00DF5669"/>
  </w:style>
  <w:style w:type="character" w:styleId="a5">
    <w:name w:val="Hyperlink"/>
    <w:uiPriority w:val="99"/>
    <w:semiHidden/>
    <w:rsid w:val="00DF5669"/>
    <w:rPr>
      <w:color w:val="0000FF"/>
      <w:u w:val="single"/>
    </w:rPr>
  </w:style>
  <w:style w:type="character" w:customStyle="1" w:styleId="a6">
    <w:name w:val="Гипертекстовая ссылка"/>
    <w:uiPriority w:val="99"/>
    <w:rsid w:val="00DF5669"/>
    <w:rPr>
      <w:color w:val="008000"/>
    </w:rPr>
  </w:style>
  <w:style w:type="character" w:customStyle="1" w:styleId="a7">
    <w:name w:val="Символ сноски"/>
    <w:rsid w:val="00DF5669"/>
    <w:rPr>
      <w:rFonts w:ascii="Times New Roman" w:hAnsi="Times New Roman" w:cs="Times New Roman"/>
      <w:vertAlign w:val="superscript"/>
    </w:rPr>
  </w:style>
  <w:style w:type="character" w:customStyle="1" w:styleId="100">
    <w:name w:val="Знак Знак10"/>
    <w:rsid w:val="00DF5669"/>
    <w:rPr>
      <w:sz w:val="24"/>
      <w:szCs w:val="24"/>
      <w:lang w:val="ru-RU" w:eastAsia="ar-SA" w:bidi="ar-SA"/>
    </w:rPr>
  </w:style>
  <w:style w:type="character" w:customStyle="1" w:styleId="FontStyle12">
    <w:name w:val="Font Style12"/>
    <w:rsid w:val="00DF5669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14"/>
    <w:rsid w:val="00DF5669"/>
  </w:style>
  <w:style w:type="character" w:styleId="a8">
    <w:name w:val="Strong"/>
    <w:qFormat/>
    <w:rsid w:val="00DF5669"/>
    <w:rPr>
      <w:rFonts w:cs="Times New Roman"/>
      <w:b/>
      <w:bCs/>
    </w:rPr>
  </w:style>
  <w:style w:type="character" w:customStyle="1" w:styleId="FooterChar">
    <w:name w:val="Footer Char"/>
    <w:rsid w:val="00DF5669"/>
    <w:rPr>
      <w:sz w:val="24"/>
      <w:szCs w:val="24"/>
      <w:lang w:val="ru-RU" w:eastAsia="ar-SA" w:bidi="ar-SA"/>
    </w:rPr>
  </w:style>
  <w:style w:type="character" w:customStyle="1" w:styleId="a9">
    <w:name w:val="Символ нумерации"/>
    <w:rsid w:val="00DF5669"/>
  </w:style>
  <w:style w:type="paragraph" w:customStyle="1" w:styleId="15">
    <w:name w:val="Заголовок1"/>
    <w:basedOn w:val="a0"/>
    <w:next w:val="aa"/>
    <w:rsid w:val="00DF5669"/>
    <w:pPr>
      <w:keepNext/>
      <w:suppressAutoHyphens/>
      <w:spacing w:before="240" w:after="120" w:line="240" w:lineRule="auto"/>
      <w:jc w:val="both"/>
    </w:pPr>
    <w:rPr>
      <w:rFonts w:ascii="Arial" w:eastAsia="MS Mincho" w:hAnsi="Arial" w:cs="Tahoma"/>
      <w:sz w:val="28"/>
      <w:szCs w:val="28"/>
      <w:lang w:eastAsia="ar-SA"/>
    </w:rPr>
  </w:style>
  <w:style w:type="paragraph" w:styleId="aa">
    <w:name w:val="Body Text"/>
    <w:basedOn w:val="a0"/>
    <w:link w:val="ab"/>
    <w:semiHidden/>
    <w:rsid w:val="00DF566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1"/>
    <w:link w:val="aa"/>
    <w:semiHidden/>
    <w:rsid w:val="00DF56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"/>
    <w:basedOn w:val="aa"/>
    <w:semiHidden/>
    <w:rsid w:val="00DF5669"/>
    <w:rPr>
      <w:rFonts w:cs="Tahoma"/>
    </w:rPr>
  </w:style>
  <w:style w:type="paragraph" w:customStyle="1" w:styleId="23">
    <w:name w:val="Название2"/>
    <w:basedOn w:val="a0"/>
    <w:rsid w:val="00DF5669"/>
    <w:pPr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4">
    <w:name w:val="Указатель2"/>
    <w:basedOn w:val="a0"/>
    <w:rsid w:val="00DF5669"/>
    <w:p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">
    <w:name w:val="Название1"/>
    <w:basedOn w:val="a0"/>
    <w:rsid w:val="00DF5669"/>
    <w:pPr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0"/>
    <w:rsid w:val="00DF5669"/>
    <w:p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0">
    <w:name w:val="Стиль1"/>
    <w:basedOn w:val="a0"/>
    <w:rsid w:val="00DF5669"/>
    <w:pPr>
      <w:keepNext/>
      <w:keepLines/>
      <w:widowControl w:val="0"/>
      <w:numPr>
        <w:numId w:val="6"/>
      </w:num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210">
    <w:name w:val="Нумерованный список 21"/>
    <w:basedOn w:val="a0"/>
    <w:rsid w:val="00DF5669"/>
    <w:pPr>
      <w:tabs>
        <w:tab w:val="num" w:pos="432"/>
      </w:tabs>
      <w:suppressAutoHyphens/>
      <w:spacing w:after="60" w:line="240" w:lineRule="auto"/>
      <w:ind w:left="432" w:hanging="432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5">
    <w:name w:val="Стиль2"/>
    <w:basedOn w:val="210"/>
    <w:rsid w:val="00DF5669"/>
    <w:pPr>
      <w:keepNext/>
      <w:keepLines/>
      <w:widowControl w:val="0"/>
      <w:suppressLineNumbers/>
    </w:pPr>
    <w:rPr>
      <w:b/>
      <w:szCs w:val="20"/>
    </w:rPr>
  </w:style>
  <w:style w:type="paragraph" w:customStyle="1" w:styleId="211">
    <w:name w:val="Основной текст с отступом 21"/>
    <w:basedOn w:val="a0"/>
    <w:rsid w:val="00DF5669"/>
    <w:pPr>
      <w:suppressAutoHyphens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">
    <w:name w:val="Стиль3 Знак"/>
    <w:basedOn w:val="211"/>
    <w:rsid w:val="00DF5669"/>
    <w:pPr>
      <w:widowControl w:val="0"/>
      <w:tabs>
        <w:tab w:val="num" w:pos="432"/>
      </w:tabs>
      <w:spacing w:after="0" w:line="240" w:lineRule="auto"/>
      <w:ind w:left="432" w:hanging="432"/>
      <w:textAlignment w:val="baseline"/>
    </w:pPr>
    <w:rPr>
      <w:szCs w:val="20"/>
    </w:rPr>
  </w:style>
  <w:style w:type="paragraph" w:customStyle="1" w:styleId="33">
    <w:name w:val="Стиль3"/>
    <w:basedOn w:val="211"/>
    <w:rsid w:val="00DF5669"/>
    <w:pPr>
      <w:widowControl w:val="0"/>
      <w:tabs>
        <w:tab w:val="left" w:pos="14267"/>
      </w:tabs>
      <w:spacing w:after="0" w:line="240" w:lineRule="auto"/>
      <w:ind w:left="1080"/>
      <w:textAlignment w:val="baseline"/>
    </w:pPr>
    <w:rPr>
      <w:szCs w:val="20"/>
    </w:rPr>
  </w:style>
  <w:style w:type="paragraph" w:customStyle="1" w:styleId="ConsNormal0">
    <w:name w:val="ConsNormal"/>
    <w:rsid w:val="00DF5669"/>
    <w:pPr>
      <w:widowControl w:val="0"/>
      <w:suppressAutoHyphens/>
      <w:autoSpaceDE w:val="0"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34">
    <w:name w:val="Стиль3 Знак Знак"/>
    <w:basedOn w:val="211"/>
    <w:rsid w:val="00DF5669"/>
    <w:pPr>
      <w:widowControl w:val="0"/>
      <w:tabs>
        <w:tab w:val="left" w:pos="227"/>
      </w:tabs>
      <w:spacing w:after="0" w:line="240" w:lineRule="auto"/>
      <w:ind w:left="0"/>
      <w:textAlignment w:val="baseline"/>
    </w:pPr>
    <w:rPr>
      <w:szCs w:val="20"/>
    </w:rPr>
  </w:style>
  <w:style w:type="paragraph" w:customStyle="1" w:styleId="21">
    <w:name w:val="Маркированный список 21"/>
    <w:basedOn w:val="a0"/>
    <w:rsid w:val="00DF5669"/>
    <w:pPr>
      <w:numPr>
        <w:numId w:val="3"/>
      </w:num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footer"/>
    <w:basedOn w:val="a0"/>
    <w:link w:val="ae"/>
    <w:uiPriority w:val="99"/>
    <w:rsid w:val="00DF5669"/>
    <w:pPr>
      <w:tabs>
        <w:tab w:val="center" w:pos="4677"/>
        <w:tab w:val="right" w:pos="9355"/>
      </w:tabs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Нижний колонтитул Знак"/>
    <w:basedOn w:val="a1"/>
    <w:link w:val="ad"/>
    <w:uiPriority w:val="99"/>
    <w:rsid w:val="00DF56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DF566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Дата1"/>
    <w:basedOn w:val="a0"/>
    <w:next w:val="a0"/>
    <w:rsid w:val="00DF566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0"/>
    <w:link w:val="HTML0"/>
    <w:rsid w:val="00DF56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rsid w:val="00DF5669"/>
    <w:rPr>
      <w:rFonts w:ascii="Arial Unicode MS" w:eastAsia="Arial Unicode MS" w:hAnsi="Arial Unicode MS" w:cs="Arial Unicode MS"/>
      <w:sz w:val="20"/>
      <w:szCs w:val="20"/>
      <w:lang w:eastAsia="ar-SA"/>
    </w:rPr>
  </w:style>
  <w:style w:type="paragraph" w:customStyle="1" w:styleId="af">
    <w:name w:val="Знак Знак Знак Знак Знак Знак Знак"/>
    <w:basedOn w:val="a0"/>
    <w:rsid w:val="00DF5669"/>
    <w:pPr>
      <w:suppressAutoHyphens/>
      <w:spacing w:line="240" w:lineRule="exact"/>
    </w:pPr>
    <w:rPr>
      <w:rFonts w:ascii="Verdana" w:eastAsia="Times New Roman" w:hAnsi="Verdana" w:cs="Times New Roman"/>
      <w:sz w:val="24"/>
      <w:szCs w:val="24"/>
      <w:lang w:val="en-US" w:eastAsia="ar-SA"/>
    </w:rPr>
  </w:style>
  <w:style w:type="paragraph" w:customStyle="1" w:styleId="31">
    <w:name w:val="Маркированный список 31"/>
    <w:basedOn w:val="a0"/>
    <w:rsid w:val="00DF5669"/>
    <w:pPr>
      <w:numPr>
        <w:numId w:val="2"/>
      </w:num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Знак Знак Знак Знак"/>
    <w:basedOn w:val="a0"/>
    <w:next w:val="2"/>
    <w:rsid w:val="00DF5669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19">
    <w:name w:val="Схема документа1"/>
    <w:basedOn w:val="a0"/>
    <w:rsid w:val="00DF5669"/>
    <w:pPr>
      <w:shd w:val="clear" w:color="auto" w:fill="000080"/>
      <w:suppressAutoHyphens/>
      <w:spacing w:after="6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1">
    <w:name w:val="Нумерованный список1"/>
    <w:basedOn w:val="a0"/>
    <w:rsid w:val="00DF5669"/>
    <w:pPr>
      <w:numPr>
        <w:numId w:val="5"/>
      </w:numPr>
      <w:tabs>
        <w:tab w:val="left" w:pos="4680"/>
      </w:tabs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-0">
    <w:name w:val="Контракт-раздел"/>
    <w:rsid w:val="00DF5669"/>
    <w:pPr>
      <w:keepNext/>
      <w:tabs>
        <w:tab w:val="num" w:pos="567"/>
        <w:tab w:val="left" w:pos="6777"/>
        <w:tab w:val="left" w:pos="6804"/>
      </w:tabs>
      <w:suppressAutoHyphens/>
      <w:spacing w:before="360" w:after="120" w:line="240" w:lineRule="auto"/>
      <w:jc w:val="center"/>
    </w:pPr>
    <w:rPr>
      <w:rFonts w:ascii="Times New Roman" w:eastAsia="Arial" w:hAnsi="Times New Roman" w:cs="Times New Roman"/>
      <w:b/>
      <w:bCs/>
      <w:caps/>
      <w:sz w:val="24"/>
      <w:szCs w:val="24"/>
      <w:lang w:eastAsia="ar-SA"/>
    </w:rPr>
  </w:style>
  <w:style w:type="paragraph" w:customStyle="1" w:styleId="-">
    <w:name w:val="Контракт-пункт"/>
    <w:basedOn w:val="a0"/>
    <w:rsid w:val="00DF5669"/>
    <w:pPr>
      <w:numPr>
        <w:numId w:val="4"/>
      </w:numPr>
      <w:tabs>
        <w:tab w:val="left" w:pos="7371"/>
      </w:tabs>
      <w:suppressAutoHyphens/>
      <w:spacing w:after="0" w:line="240" w:lineRule="auto"/>
      <w:ind w:left="567" w:firstLine="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Знак1 Знак Знак Знак Знак Знак Знак Знак Знак Знак"/>
    <w:basedOn w:val="a0"/>
    <w:next w:val="2"/>
    <w:rsid w:val="00DF5669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af1">
    <w:name w:val="Balloon Text"/>
    <w:basedOn w:val="a0"/>
    <w:link w:val="af2"/>
    <w:uiPriority w:val="99"/>
    <w:rsid w:val="00DF5669"/>
    <w:pPr>
      <w:suppressAutoHyphens/>
      <w:spacing w:after="60" w:line="240" w:lineRule="auto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1"/>
    <w:link w:val="af1"/>
    <w:uiPriority w:val="99"/>
    <w:rsid w:val="00DF5669"/>
    <w:rPr>
      <w:rFonts w:ascii="Tahoma" w:eastAsia="Times New Roman" w:hAnsi="Tahoma" w:cs="Tahoma"/>
      <w:sz w:val="16"/>
      <w:szCs w:val="16"/>
      <w:lang w:eastAsia="ar-SA"/>
    </w:rPr>
  </w:style>
  <w:style w:type="paragraph" w:styleId="af3">
    <w:name w:val="List Paragraph"/>
    <w:basedOn w:val="a0"/>
    <w:uiPriority w:val="34"/>
    <w:qFormat/>
    <w:rsid w:val="00DF5669"/>
    <w:pPr>
      <w:suppressAutoHyphens/>
      <w:spacing w:after="0" w:line="240" w:lineRule="auto"/>
      <w:ind w:left="720" w:right="100"/>
      <w:jc w:val="both"/>
    </w:pPr>
    <w:rPr>
      <w:rFonts w:ascii="Calibri" w:eastAsia="Calibri" w:hAnsi="Calibri" w:cs="Times New Roman"/>
      <w:lang w:eastAsia="ar-SA"/>
    </w:rPr>
  </w:style>
  <w:style w:type="paragraph" w:styleId="af4">
    <w:name w:val="Normal (Web)"/>
    <w:basedOn w:val="a0"/>
    <w:rsid w:val="00DF5669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DF5669"/>
    <w:pPr>
      <w:suppressAutoHyphens/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header"/>
    <w:basedOn w:val="a0"/>
    <w:link w:val="af6"/>
    <w:uiPriority w:val="99"/>
    <w:rsid w:val="00DF5669"/>
    <w:pPr>
      <w:tabs>
        <w:tab w:val="center" w:pos="4677"/>
        <w:tab w:val="right" w:pos="9355"/>
      </w:tabs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6">
    <w:name w:val="Верхний колонтитул Знак"/>
    <w:basedOn w:val="a1"/>
    <w:link w:val="af5"/>
    <w:uiPriority w:val="99"/>
    <w:rsid w:val="00DF56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Body Text Indent"/>
    <w:basedOn w:val="a0"/>
    <w:link w:val="af8"/>
    <w:semiHidden/>
    <w:rsid w:val="00DF5669"/>
    <w:pPr>
      <w:suppressAutoHyphens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Основной текст с отступом Знак"/>
    <w:basedOn w:val="a1"/>
    <w:link w:val="af7"/>
    <w:semiHidden/>
    <w:rsid w:val="00DF56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9">
    <w:name w:val="Буквенный список"/>
    <w:basedOn w:val="af7"/>
    <w:rsid w:val="00DF5669"/>
    <w:pPr>
      <w:tabs>
        <w:tab w:val="left" w:pos="4680"/>
      </w:tabs>
      <w:spacing w:after="0"/>
      <w:ind w:left="360" w:hanging="360"/>
    </w:pPr>
  </w:style>
  <w:style w:type="paragraph" w:customStyle="1" w:styleId="1b">
    <w:name w:val="Текст примечания1"/>
    <w:basedOn w:val="a0"/>
    <w:rsid w:val="00DF566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Title"/>
    <w:basedOn w:val="a0"/>
    <w:next w:val="afb"/>
    <w:link w:val="afc"/>
    <w:qFormat/>
    <w:rsid w:val="00DF566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c">
    <w:name w:val="Заголовок Знак"/>
    <w:basedOn w:val="a1"/>
    <w:link w:val="afa"/>
    <w:rsid w:val="00DF566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b">
    <w:name w:val="Subtitle"/>
    <w:basedOn w:val="15"/>
    <w:next w:val="aa"/>
    <w:link w:val="afd"/>
    <w:qFormat/>
    <w:rsid w:val="00DF5669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DF5669"/>
    <w:rPr>
      <w:rFonts w:ascii="Arial" w:eastAsia="MS Mincho" w:hAnsi="Arial" w:cs="Tahoma"/>
      <w:i/>
      <w:iCs/>
      <w:sz w:val="28"/>
      <w:szCs w:val="28"/>
      <w:lang w:eastAsia="ar-SA"/>
    </w:rPr>
  </w:style>
  <w:style w:type="paragraph" w:customStyle="1" w:styleId="msonormalcxspmiddle">
    <w:name w:val="msonormalcxspmiddle"/>
    <w:basedOn w:val="a0"/>
    <w:rsid w:val="00DF566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cxspmiddle">
    <w:name w:val="msonormalcxspmiddlecxspmiddle"/>
    <w:basedOn w:val="a0"/>
    <w:rsid w:val="00DF566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cxsplast">
    <w:name w:val="msonormalcxspmiddlecxsplast"/>
    <w:basedOn w:val="a0"/>
    <w:rsid w:val="00DF566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2statia2">
    <w:name w:val="02statia2"/>
    <w:basedOn w:val="a0"/>
    <w:rsid w:val="00DF5669"/>
    <w:pPr>
      <w:suppressAutoHyphens/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ar-SA"/>
    </w:rPr>
  </w:style>
  <w:style w:type="paragraph" w:customStyle="1" w:styleId="310">
    <w:name w:val="Основной текст с отступом 31"/>
    <w:basedOn w:val="a0"/>
    <w:rsid w:val="00DF5669"/>
    <w:pPr>
      <w:suppressAutoHyphens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1">
    <w:name w:val="Основной текст 31"/>
    <w:basedOn w:val="a0"/>
    <w:rsid w:val="00DF566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e">
    <w:name w:val="Пункт"/>
    <w:basedOn w:val="a0"/>
    <w:rsid w:val="00DF5669"/>
    <w:pPr>
      <w:tabs>
        <w:tab w:val="left" w:pos="18828"/>
      </w:tabs>
      <w:suppressAutoHyphens/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customStyle="1" w:styleId="aff">
    <w:name w:val="Содержимое таблицы"/>
    <w:basedOn w:val="a0"/>
    <w:rsid w:val="00DF5669"/>
    <w:p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DF5669"/>
    <w:pPr>
      <w:jc w:val="center"/>
    </w:pPr>
    <w:rPr>
      <w:b/>
      <w:bCs/>
    </w:rPr>
  </w:style>
  <w:style w:type="paragraph" w:customStyle="1" w:styleId="aff1">
    <w:name w:val="Содержимое врезки"/>
    <w:basedOn w:val="aa"/>
    <w:rsid w:val="00DF5669"/>
  </w:style>
  <w:style w:type="paragraph" w:customStyle="1" w:styleId="ConsTitle">
    <w:name w:val="ConsTitle"/>
    <w:rsid w:val="00DF5669"/>
    <w:pPr>
      <w:widowControl w:val="0"/>
      <w:suppressAutoHyphens/>
      <w:snapToGrid w:val="0"/>
      <w:spacing w:after="0" w:line="240" w:lineRule="auto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a">
    <w:name w:val="Текст ТД"/>
    <w:basedOn w:val="a0"/>
    <w:rsid w:val="00DF5669"/>
    <w:pPr>
      <w:numPr>
        <w:numId w:val="7"/>
      </w:numPr>
      <w:suppressAutoHyphens/>
      <w:autoSpaceDE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DF5669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26">
    <w:name w:val="Body Text 2"/>
    <w:basedOn w:val="a0"/>
    <w:link w:val="27"/>
    <w:semiHidden/>
    <w:unhideWhenUsed/>
    <w:rsid w:val="00DF5669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7">
    <w:name w:val="Основной текст 2 Знак"/>
    <w:basedOn w:val="a1"/>
    <w:link w:val="26"/>
    <w:semiHidden/>
    <w:rsid w:val="00DF5669"/>
    <w:rPr>
      <w:rFonts w:ascii="Times New Roman" w:eastAsia="Times New Roman" w:hAnsi="Times New Roman" w:cs="Times New Roman"/>
      <w:sz w:val="28"/>
      <w:szCs w:val="24"/>
    </w:rPr>
  </w:style>
  <w:style w:type="paragraph" w:styleId="35">
    <w:name w:val="Body Text 3"/>
    <w:basedOn w:val="a0"/>
    <w:link w:val="36"/>
    <w:semiHidden/>
    <w:unhideWhenUsed/>
    <w:rsid w:val="00DF566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basedOn w:val="a1"/>
    <w:link w:val="35"/>
    <w:semiHidden/>
    <w:rsid w:val="00DF5669"/>
    <w:rPr>
      <w:rFonts w:ascii="Times New Roman" w:eastAsia="Times New Roman" w:hAnsi="Times New Roman" w:cs="Times New Roman"/>
      <w:sz w:val="16"/>
      <w:szCs w:val="16"/>
    </w:rPr>
  </w:style>
  <w:style w:type="paragraph" w:customStyle="1" w:styleId="FR1">
    <w:name w:val="FR1"/>
    <w:rsid w:val="00DF5669"/>
    <w:pPr>
      <w:widowControl w:val="0"/>
      <w:snapToGrid w:val="0"/>
      <w:spacing w:after="0" w:line="300" w:lineRule="auto"/>
      <w:ind w:left="80"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f2">
    <w:name w:val="абзац отчета по науке"/>
    <w:basedOn w:val="a0"/>
    <w:rsid w:val="00DF5669"/>
    <w:pPr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c">
    <w:name w:val="Обычный1"/>
    <w:rsid w:val="00DF5669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d">
    <w:name w:val="Основной текст1"/>
    <w:basedOn w:val="a0"/>
    <w:rsid w:val="00DF5669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R3">
    <w:name w:val="FR3 Знак"/>
    <w:link w:val="FR30"/>
    <w:locked/>
    <w:rsid w:val="00DF5669"/>
    <w:rPr>
      <w:rFonts w:ascii="Arial" w:hAnsi="Arial" w:cs="Arial"/>
      <w:sz w:val="18"/>
      <w:lang w:eastAsia="ru-RU"/>
    </w:rPr>
  </w:style>
  <w:style w:type="paragraph" w:customStyle="1" w:styleId="FR30">
    <w:name w:val="FR3"/>
    <w:link w:val="FR3"/>
    <w:rsid w:val="00DF5669"/>
    <w:pPr>
      <w:widowControl w:val="0"/>
      <w:snapToGrid w:val="0"/>
      <w:spacing w:after="0" w:line="252" w:lineRule="auto"/>
      <w:ind w:left="5160" w:firstLine="3660"/>
    </w:pPr>
    <w:rPr>
      <w:rFonts w:ascii="Arial" w:hAnsi="Arial" w:cs="Arial"/>
      <w:sz w:val="18"/>
      <w:lang w:eastAsia="ru-RU"/>
    </w:rPr>
  </w:style>
  <w:style w:type="table" w:styleId="aff3">
    <w:name w:val="Table Grid"/>
    <w:basedOn w:val="a2"/>
    <w:uiPriority w:val="59"/>
    <w:rsid w:val="00DF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annotation reference"/>
    <w:uiPriority w:val="99"/>
    <w:rsid w:val="00DF5669"/>
    <w:rPr>
      <w:sz w:val="16"/>
      <w:szCs w:val="16"/>
    </w:rPr>
  </w:style>
  <w:style w:type="paragraph" w:styleId="aff5">
    <w:name w:val="annotation text"/>
    <w:basedOn w:val="a0"/>
    <w:link w:val="aff6"/>
    <w:uiPriority w:val="99"/>
    <w:rsid w:val="00DF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uiPriority w:val="99"/>
    <w:rsid w:val="00DF56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DF5669"/>
    <w:pPr>
      <w:suppressAutoHyphens/>
      <w:spacing w:after="60"/>
      <w:jc w:val="both"/>
    </w:pPr>
    <w:rPr>
      <w:b/>
      <w:bCs/>
      <w:lang w:eastAsia="ar-SA"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DF566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DF5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a">
    <w:name w:val="endnote text"/>
    <w:basedOn w:val="a0"/>
    <w:link w:val="affb"/>
    <w:uiPriority w:val="99"/>
    <w:semiHidden/>
    <w:unhideWhenUsed/>
    <w:rsid w:val="00DF566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b">
    <w:name w:val="Текст концевой сноски Знак"/>
    <w:basedOn w:val="a1"/>
    <w:link w:val="affa"/>
    <w:uiPriority w:val="99"/>
    <w:semiHidden/>
    <w:rsid w:val="00DF56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c">
    <w:name w:val="endnote reference"/>
    <w:uiPriority w:val="99"/>
    <w:unhideWhenUsed/>
    <w:rsid w:val="00DF5669"/>
    <w:rPr>
      <w:vertAlign w:val="superscript"/>
    </w:rPr>
  </w:style>
  <w:style w:type="paragraph" w:customStyle="1" w:styleId="Default">
    <w:name w:val="Default"/>
    <w:rsid w:val="00DF56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8">
    <w:name w:val="заголовок 2"/>
    <w:basedOn w:val="a0"/>
    <w:next w:val="a0"/>
    <w:rsid w:val="00DF5669"/>
    <w:pPr>
      <w:tabs>
        <w:tab w:val="num" w:pos="357"/>
      </w:tabs>
      <w:spacing w:after="0" w:line="240" w:lineRule="auto"/>
      <w:ind w:left="357" w:hanging="3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itle21">
    <w:name w:val="title21"/>
    <w:rsid w:val="00DF5669"/>
    <w:rPr>
      <w:rFonts w:ascii="Tahoma" w:hAnsi="Tahoma" w:cs="Tahoma" w:hint="default"/>
      <w:b/>
      <w:bCs/>
      <w:strike w:val="0"/>
      <w:dstrike w:val="0"/>
      <w:color w:val="005949"/>
      <w:w w:val="105"/>
      <w:sz w:val="17"/>
      <w:szCs w:val="17"/>
      <w:u w:val="none"/>
      <w:effect w:val="none"/>
    </w:rPr>
  </w:style>
  <w:style w:type="paragraph" w:styleId="affd">
    <w:name w:val="footnote text"/>
    <w:aliases w:val="Текст сноски-FN,Schriftart: 9 pt,Schriftart: 10 pt,Schriftart: 8 pt,Знак1 Знак1,Текст сноски Знак Знак1,Текст сноски Знак Знак Знак1,Текст сноски Знак Знак Знак Знак,Текст сноски Знак1 Знак Знак Знак Знак,Знак1 Знак Знак Знак Знак Знак Знак"/>
    <w:basedOn w:val="a0"/>
    <w:link w:val="affe"/>
    <w:uiPriority w:val="99"/>
    <w:unhideWhenUsed/>
    <w:qFormat/>
    <w:rsid w:val="00DF566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e">
    <w:name w:val="Текст сноски Знак"/>
    <w:aliases w:val="Текст сноски-FN Знак,Schriftart: 9 pt Знак,Schriftart: 10 pt Знак,Schriftart: 8 pt Знак,Знак1 Знак1 Знак,Текст сноски Знак Знак1 Знак,Текст сноски Знак Знак Знак1 Знак,Текст сноски Знак Знак Знак Знак Знак"/>
    <w:basedOn w:val="a1"/>
    <w:link w:val="affd"/>
    <w:uiPriority w:val="99"/>
    <w:qFormat/>
    <w:rsid w:val="00DF56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f">
    <w:name w:val="footnote reference"/>
    <w:aliases w:val="Знак сноски-FN"/>
    <w:uiPriority w:val="99"/>
    <w:unhideWhenUsed/>
    <w:rsid w:val="00DF5669"/>
    <w:rPr>
      <w:vertAlign w:val="superscript"/>
    </w:rPr>
  </w:style>
  <w:style w:type="paragraph" w:customStyle="1" w:styleId="FR2">
    <w:name w:val="FR2"/>
    <w:rsid w:val="00DF5669"/>
    <w:pPr>
      <w:widowControl w:val="0"/>
      <w:spacing w:before="340" w:after="0" w:line="240" w:lineRule="auto"/>
      <w:ind w:left="200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customStyle="1" w:styleId="1e">
    <w:name w:val="Сетка таблицы1"/>
    <w:basedOn w:val="a2"/>
    <w:next w:val="aff3"/>
    <w:uiPriority w:val="39"/>
    <w:rsid w:val="00D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DF5669"/>
  </w:style>
  <w:style w:type="table" w:customStyle="1" w:styleId="29">
    <w:name w:val="Сетка таблицы2"/>
    <w:basedOn w:val="a2"/>
    <w:next w:val="aff3"/>
    <w:uiPriority w:val="39"/>
    <w:rsid w:val="00D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2"/>
    <w:next w:val="aff3"/>
    <w:uiPriority w:val="59"/>
    <w:rsid w:val="00DF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2"/>
    <w:next w:val="aff3"/>
    <w:uiPriority w:val="39"/>
    <w:rsid w:val="00D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ff3"/>
    <w:uiPriority w:val="59"/>
    <w:rsid w:val="00DF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ff3"/>
    <w:uiPriority w:val="39"/>
    <w:rsid w:val="00D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No Spacing"/>
    <w:uiPriority w:val="1"/>
    <w:qFormat/>
    <w:rsid w:val="00C324C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8">
    <w:name w:val="Док 3"/>
    <w:basedOn w:val="a0"/>
    <w:rsid w:val="00B93F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861155"/>
    <w:pPr>
      <w:suppressAutoHyphens/>
      <w:autoSpaceDN w:val="0"/>
      <w:spacing w:line="240" w:lineRule="auto"/>
      <w:textAlignment w:val="baseline"/>
    </w:pPr>
    <w:rPr>
      <w:rFonts w:ascii="Times New Roman" w:eastAsia="SimSun" w:hAnsi="Times New Roman" w:cs="F"/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2799</Words>
  <Characters>15958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Мелихов Андрей Андреевич</dc:creator>
  <cp:lastModifiedBy>Сидорова Луиза Артемовна</cp:lastModifiedBy>
  <cp:revision>9</cp:revision>
  <cp:lastPrinted>2023-09-27T13:45:00Z</cp:lastPrinted>
  <dcterms:created xsi:type="dcterms:W3CDTF">2025-07-17T08:53:00Z</dcterms:created>
  <dcterms:modified xsi:type="dcterms:W3CDTF">2026-08-07T09:51:00Z</dcterms:modified>
</cp:coreProperties>
</file>