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F9E4" w14:textId="77777777" w:rsidR="00222DEA" w:rsidRDefault="00EF755B">
      <w:pPr>
        <w:ind w:left="314"/>
        <w:rPr>
          <w:sz w:val="20"/>
        </w:rPr>
      </w:pPr>
      <w:r>
        <w:rPr>
          <w:noProof/>
          <w:sz w:val="20"/>
        </w:rPr>
        <w:drawing>
          <wp:inline distT="0" distB="0" distL="0" distR="0" wp14:anchorId="32FF36D3" wp14:editId="03E70B08">
            <wp:extent cx="1753813" cy="57016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813" cy="57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A7A90" w14:textId="77777777" w:rsidR="00222DEA" w:rsidRDefault="00EF755B">
      <w:pPr>
        <w:spacing w:before="144"/>
        <w:ind w:left="940" w:right="6067"/>
        <w:rPr>
          <w:rFonts w:ascii="Tahoma" w:hAnsi="Tahoma"/>
          <w:sz w:val="15"/>
        </w:rPr>
      </w:pPr>
      <w:r>
        <w:rPr>
          <w:rFonts w:ascii="Tahoma" w:hAnsi="Tahoma"/>
          <w:sz w:val="15"/>
        </w:rPr>
        <w:t>Акционерное</w:t>
      </w:r>
      <w:r>
        <w:rPr>
          <w:rFonts w:ascii="Tahoma" w:hAnsi="Tahoma"/>
          <w:spacing w:val="-7"/>
          <w:sz w:val="15"/>
        </w:rPr>
        <w:t xml:space="preserve"> </w:t>
      </w:r>
      <w:r>
        <w:rPr>
          <w:rFonts w:ascii="Tahoma" w:hAnsi="Tahoma"/>
          <w:sz w:val="15"/>
        </w:rPr>
        <w:t>общество</w:t>
      </w:r>
      <w:r>
        <w:rPr>
          <w:rFonts w:ascii="Tahoma" w:hAnsi="Tahoma"/>
          <w:spacing w:val="-9"/>
          <w:sz w:val="15"/>
        </w:rPr>
        <w:t xml:space="preserve"> </w:t>
      </w:r>
      <w:r>
        <w:rPr>
          <w:rFonts w:ascii="Tahoma" w:hAnsi="Tahoma"/>
          <w:sz w:val="15"/>
        </w:rPr>
        <w:t>«Центр</w:t>
      </w:r>
      <w:r>
        <w:rPr>
          <w:rFonts w:ascii="Tahoma" w:hAnsi="Tahoma"/>
          <w:spacing w:val="-9"/>
          <w:sz w:val="15"/>
        </w:rPr>
        <w:t xml:space="preserve"> </w:t>
      </w:r>
      <w:r>
        <w:rPr>
          <w:rFonts w:ascii="Tahoma" w:hAnsi="Tahoma"/>
          <w:sz w:val="15"/>
        </w:rPr>
        <w:t>внедрения</w:t>
      </w:r>
      <w:r>
        <w:rPr>
          <w:rFonts w:ascii="Tahoma" w:hAnsi="Tahoma"/>
          <w:spacing w:val="-10"/>
          <w:sz w:val="15"/>
        </w:rPr>
        <w:t xml:space="preserve"> </w:t>
      </w:r>
      <w:r>
        <w:rPr>
          <w:rFonts w:ascii="Tahoma" w:hAnsi="Tahoma"/>
          <w:sz w:val="15"/>
        </w:rPr>
        <w:t>«ПРОТЕК» филиал АО ЦВ ПРОТЕК «ПРОТЕК-14»</w:t>
      </w:r>
    </w:p>
    <w:p w14:paraId="20DCE53E" w14:textId="77777777" w:rsidR="00222DEA" w:rsidRDefault="00EF755B">
      <w:pPr>
        <w:tabs>
          <w:tab w:val="left" w:pos="897"/>
        </w:tabs>
        <w:spacing w:before="1"/>
        <w:ind w:left="285" w:right="5527" w:firstLine="655"/>
        <w:rPr>
          <w:rFonts w:ascii="Tahoma" w:hAnsi="Tahoma"/>
          <w:sz w:val="15"/>
        </w:rPr>
      </w:pPr>
      <w:r>
        <w:rPr>
          <w:rFonts w:ascii="Tahoma" w:hAnsi="Tahoma"/>
          <w:sz w:val="15"/>
        </w:rPr>
        <w:t>адрес</w:t>
      </w:r>
      <w:r>
        <w:rPr>
          <w:rFonts w:ascii="Tahoma" w:hAnsi="Tahoma"/>
          <w:spacing w:val="-3"/>
          <w:sz w:val="15"/>
        </w:rPr>
        <w:t xml:space="preserve"> </w:t>
      </w:r>
      <w:r>
        <w:rPr>
          <w:rFonts w:ascii="Tahoma" w:hAnsi="Tahoma"/>
          <w:sz w:val="15"/>
        </w:rPr>
        <w:t>ул.</w:t>
      </w:r>
      <w:r>
        <w:rPr>
          <w:rFonts w:ascii="Tahoma" w:hAnsi="Tahoma"/>
          <w:spacing w:val="-3"/>
          <w:sz w:val="15"/>
        </w:rPr>
        <w:t xml:space="preserve"> </w:t>
      </w:r>
      <w:r>
        <w:rPr>
          <w:rFonts w:ascii="Tahoma" w:hAnsi="Tahoma"/>
          <w:sz w:val="15"/>
        </w:rPr>
        <w:t>Кольцевая,</w:t>
      </w:r>
      <w:r>
        <w:rPr>
          <w:rFonts w:ascii="Tahoma" w:hAnsi="Tahoma"/>
          <w:spacing w:val="-6"/>
          <w:sz w:val="15"/>
        </w:rPr>
        <w:t xml:space="preserve"> </w:t>
      </w:r>
      <w:r>
        <w:rPr>
          <w:rFonts w:ascii="Tahoma" w:hAnsi="Tahoma"/>
          <w:sz w:val="15"/>
        </w:rPr>
        <w:t>13</w:t>
      </w:r>
      <w:r>
        <w:rPr>
          <w:rFonts w:ascii="Tahoma" w:hAnsi="Tahoma"/>
          <w:spacing w:val="80"/>
          <w:sz w:val="15"/>
        </w:rPr>
        <w:t xml:space="preserve"> </w:t>
      </w:r>
      <w:r>
        <w:rPr>
          <w:rFonts w:ascii="Tahoma" w:hAnsi="Tahoma"/>
          <w:sz w:val="15"/>
        </w:rPr>
        <w:t>г.</w:t>
      </w:r>
      <w:r>
        <w:rPr>
          <w:rFonts w:ascii="Tahoma" w:hAnsi="Tahoma"/>
          <w:spacing w:val="-6"/>
          <w:sz w:val="15"/>
        </w:rPr>
        <w:t xml:space="preserve"> </w:t>
      </w:r>
      <w:r>
        <w:rPr>
          <w:rFonts w:ascii="Tahoma" w:hAnsi="Tahoma"/>
          <w:sz w:val="15"/>
        </w:rPr>
        <w:t>Березовский</w:t>
      </w:r>
      <w:r>
        <w:rPr>
          <w:rFonts w:ascii="Tahoma" w:hAnsi="Tahoma"/>
          <w:spacing w:val="-5"/>
          <w:sz w:val="15"/>
        </w:rPr>
        <w:t xml:space="preserve"> </w:t>
      </w:r>
      <w:r>
        <w:rPr>
          <w:rFonts w:ascii="Tahoma" w:hAnsi="Tahoma"/>
          <w:sz w:val="15"/>
        </w:rPr>
        <w:t>Свердловская</w:t>
      </w:r>
      <w:r>
        <w:rPr>
          <w:rFonts w:ascii="Tahoma" w:hAnsi="Tahoma"/>
          <w:spacing w:val="-4"/>
          <w:sz w:val="15"/>
        </w:rPr>
        <w:t xml:space="preserve"> </w:t>
      </w:r>
      <w:r>
        <w:rPr>
          <w:rFonts w:ascii="Tahoma" w:hAnsi="Tahoma"/>
          <w:sz w:val="15"/>
        </w:rPr>
        <w:t>обл,</w:t>
      </w:r>
      <w:r>
        <w:rPr>
          <w:rFonts w:ascii="Tahoma" w:hAnsi="Tahoma"/>
          <w:spacing w:val="-3"/>
          <w:sz w:val="15"/>
        </w:rPr>
        <w:t xml:space="preserve"> </w:t>
      </w:r>
      <w:r>
        <w:rPr>
          <w:rFonts w:ascii="Tahoma" w:hAnsi="Tahoma"/>
          <w:sz w:val="15"/>
        </w:rPr>
        <w:t xml:space="preserve">623700 </w:t>
      </w:r>
      <w:r>
        <w:rPr>
          <w:rFonts w:ascii="Tahoma" w:hAnsi="Tahoma"/>
          <w:spacing w:val="-2"/>
          <w:sz w:val="15"/>
        </w:rPr>
        <w:t>тел.:</w:t>
      </w:r>
      <w:r>
        <w:rPr>
          <w:rFonts w:ascii="Tahoma" w:hAnsi="Tahoma"/>
          <w:sz w:val="15"/>
        </w:rPr>
        <w:tab/>
        <w:t>(343) 215-89-09</w:t>
      </w:r>
    </w:p>
    <w:p w14:paraId="555349D3" w14:textId="77777777" w:rsidR="00222DEA" w:rsidRPr="00EF755B" w:rsidRDefault="00EF755B">
      <w:pPr>
        <w:tabs>
          <w:tab w:val="left" w:pos="907"/>
        </w:tabs>
        <w:spacing w:line="181" w:lineRule="exact"/>
        <w:ind w:left="237"/>
        <w:rPr>
          <w:rFonts w:ascii="Tahoma" w:hAnsi="Tahoma"/>
          <w:sz w:val="15"/>
          <w:lang w:val="en-US"/>
        </w:rPr>
      </w:pPr>
      <w:r>
        <w:rPr>
          <w:rFonts w:ascii="Tahoma" w:hAnsi="Tahoma"/>
          <w:spacing w:val="-2"/>
          <w:sz w:val="15"/>
        </w:rPr>
        <w:t>Факс</w:t>
      </w:r>
      <w:r w:rsidRPr="00EF755B">
        <w:rPr>
          <w:rFonts w:ascii="Tahoma" w:hAnsi="Tahoma"/>
          <w:spacing w:val="-2"/>
          <w:sz w:val="15"/>
          <w:lang w:val="en-US"/>
        </w:rPr>
        <w:t>:</w:t>
      </w:r>
      <w:r w:rsidRPr="00EF755B">
        <w:rPr>
          <w:rFonts w:ascii="Tahoma" w:hAnsi="Tahoma"/>
          <w:sz w:val="15"/>
          <w:lang w:val="en-US"/>
        </w:rPr>
        <w:tab/>
        <w:t>(343)</w:t>
      </w:r>
      <w:r w:rsidRPr="00EF755B">
        <w:rPr>
          <w:rFonts w:ascii="Tahoma" w:hAnsi="Tahoma"/>
          <w:spacing w:val="-9"/>
          <w:sz w:val="15"/>
          <w:lang w:val="en-US"/>
        </w:rPr>
        <w:t xml:space="preserve"> </w:t>
      </w:r>
      <w:r w:rsidRPr="00EF755B">
        <w:rPr>
          <w:rFonts w:ascii="Tahoma" w:hAnsi="Tahoma"/>
          <w:sz w:val="15"/>
          <w:lang w:val="en-US"/>
        </w:rPr>
        <w:t>215-89-</w:t>
      </w:r>
      <w:r w:rsidRPr="00EF755B">
        <w:rPr>
          <w:rFonts w:ascii="Tahoma" w:hAnsi="Tahoma"/>
          <w:spacing w:val="-5"/>
          <w:sz w:val="15"/>
          <w:lang w:val="en-US"/>
        </w:rPr>
        <w:t>08</w:t>
      </w:r>
    </w:p>
    <w:p w14:paraId="7743F65F" w14:textId="77777777" w:rsidR="00222DEA" w:rsidRPr="00EF755B" w:rsidRDefault="00EF755B">
      <w:pPr>
        <w:tabs>
          <w:tab w:val="left" w:pos="914"/>
        </w:tabs>
        <w:ind w:left="282" w:right="8596" w:hanging="46"/>
        <w:rPr>
          <w:rFonts w:ascii="Tahoma"/>
          <w:sz w:val="15"/>
          <w:lang w:val="en-US"/>
        </w:rPr>
      </w:pPr>
      <w:r w:rsidRPr="00EF755B">
        <w:rPr>
          <w:rFonts w:ascii="Tahoma"/>
          <w:spacing w:val="-2"/>
          <w:sz w:val="15"/>
          <w:lang w:val="en-US"/>
        </w:rPr>
        <w:t>e-mail:</w:t>
      </w:r>
      <w:r w:rsidRPr="00EF755B">
        <w:rPr>
          <w:rFonts w:ascii="Tahoma"/>
          <w:sz w:val="15"/>
          <w:lang w:val="en-US"/>
        </w:rPr>
        <w:tab/>
      </w:r>
      <w:r w:rsidRPr="00EF755B">
        <w:rPr>
          <w:rFonts w:ascii="Tahoma"/>
          <w:spacing w:val="-31"/>
          <w:sz w:val="15"/>
          <w:lang w:val="en-US"/>
        </w:rPr>
        <w:t xml:space="preserve"> </w:t>
      </w:r>
      <w:hyperlink r:id="rId6">
        <w:r w:rsidRPr="00EF755B">
          <w:rPr>
            <w:rFonts w:ascii="Tahoma"/>
            <w:color w:val="0000FF"/>
            <w:spacing w:val="-2"/>
            <w:sz w:val="15"/>
            <w:u w:val="single" w:color="0000FF"/>
            <w:lang w:val="en-US"/>
          </w:rPr>
          <w:t>korshun@protek.mplik.ru</w:t>
        </w:r>
      </w:hyperlink>
      <w:r w:rsidRPr="00EF755B">
        <w:rPr>
          <w:rFonts w:ascii="Tahoma"/>
          <w:color w:val="0000FF"/>
          <w:spacing w:val="-2"/>
          <w:sz w:val="15"/>
          <w:lang w:val="en-US"/>
        </w:rPr>
        <w:t xml:space="preserve"> </w:t>
      </w:r>
      <w:r w:rsidRPr="00EF755B">
        <w:rPr>
          <w:rFonts w:ascii="Tahoma"/>
          <w:spacing w:val="-4"/>
          <w:sz w:val="15"/>
          <w:lang w:val="en-US"/>
        </w:rPr>
        <w:t>Web:</w:t>
      </w:r>
      <w:r w:rsidRPr="00EF755B">
        <w:rPr>
          <w:rFonts w:ascii="Tahoma"/>
          <w:sz w:val="15"/>
          <w:lang w:val="en-US"/>
        </w:rPr>
        <w:tab/>
      </w:r>
      <w:hyperlink r:id="rId7">
        <w:r w:rsidRPr="00EF755B">
          <w:rPr>
            <w:rFonts w:ascii="Tahoma"/>
            <w:color w:val="0000FF"/>
            <w:spacing w:val="-2"/>
            <w:sz w:val="15"/>
            <w:u w:val="single" w:color="0000FF"/>
            <w:lang w:val="en-US"/>
          </w:rPr>
          <w:t>www.protek.ru</w:t>
        </w:r>
      </w:hyperlink>
    </w:p>
    <w:p w14:paraId="054F88BC" w14:textId="77777777" w:rsidR="00222DEA" w:rsidRPr="00EF755B" w:rsidRDefault="00222DEA">
      <w:pPr>
        <w:pStyle w:val="a3"/>
        <w:spacing w:before="126"/>
        <w:rPr>
          <w:rFonts w:ascii="Tahoma"/>
          <w:sz w:val="24"/>
          <w:lang w:val="en-US"/>
        </w:rPr>
      </w:pPr>
    </w:p>
    <w:p w14:paraId="6616BBAB" w14:textId="77777777" w:rsidR="00222DEA" w:rsidRPr="00C16B9E" w:rsidRDefault="00222DEA">
      <w:pPr>
        <w:pStyle w:val="a3"/>
        <w:spacing w:before="43"/>
        <w:rPr>
          <w:b/>
          <w:sz w:val="28"/>
          <w:lang w:val="en-US"/>
        </w:rPr>
      </w:pPr>
    </w:p>
    <w:p w14:paraId="112A7267" w14:textId="77777777" w:rsidR="00222DEA" w:rsidRDefault="00EF755B">
      <w:pPr>
        <w:pStyle w:val="1"/>
      </w:pPr>
      <w:r>
        <w:t>Коммерческое</w:t>
      </w:r>
      <w:r>
        <w:rPr>
          <w:spacing w:val="-6"/>
        </w:rPr>
        <w:t xml:space="preserve"> </w:t>
      </w:r>
      <w:r>
        <w:rPr>
          <w:spacing w:val="-2"/>
        </w:rPr>
        <w:t>предложение</w:t>
      </w:r>
    </w:p>
    <w:p w14:paraId="2473A6BF" w14:textId="77777777" w:rsidR="00222DEA" w:rsidRDefault="00222DEA">
      <w:pPr>
        <w:pStyle w:val="a3"/>
        <w:spacing w:before="319"/>
        <w:rPr>
          <w:b/>
          <w:sz w:val="28"/>
        </w:rPr>
      </w:pPr>
    </w:p>
    <w:p w14:paraId="03D0B240" w14:textId="14B06423" w:rsidR="00222DEA" w:rsidRDefault="00EF755B">
      <w:pPr>
        <w:ind w:left="141" w:firstLine="813"/>
        <w:rPr>
          <w:sz w:val="21"/>
        </w:rPr>
      </w:pPr>
      <w:r>
        <w:rPr>
          <w:sz w:val="21"/>
        </w:rPr>
        <w:t>В ответ на Ваш запрос сообщаем, что мы готовы поставить лекарственный(ые) препарат(ы) на условиях, указанных в запросе.</w:t>
      </w:r>
    </w:p>
    <w:p w14:paraId="7852F1F3" w14:textId="77777777" w:rsidR="00222DEA" w:rsidRDefault="00EF755B">
      <w:pPr>
        <w:spacing w:before="1"/>
        <w:ind w:left="561"/>
        <w:rPr>
          <w:sz w:val="21"/>
        </w:rPr>
      </w:pPr>
      <w:r>
        <w:rPr>
          <w:sz w:val="21"/>
        </w:rPr>
        <w:t>Предлагаемый</w:t>
      </w:r>
      <w:r>
        <w:rPr>
          <w:spacing w:val="-10"/>
          <w:sz w:val="21"/>
        </w:rPr>
        <w:t xml:space="preserve"> </w:t>
      </w:r>
      <w:r>
        <w:rPr>
          <w:sz w:val="21"/>
        </w:rPr>
        <w:t>нами</w:t>
      </w:r>
      <w:r>
        <w:rPr>
          <w:spacing w:val="-7"/>
          <w:sz w:val="21"/>
        </w:rPr>
        <w:t xml:space="preserve"> </w:t>
      </w:r>
      <w:r>
        <w:rPr>
          <w:sz w:val="21"/>
        </w:rPr>
        <w:t>товар</w:t>
      </w:r>
      <w:r>
        <w:rPr>
          <w:spacing w:val="-9"/>
          <w:sz w:val="21"/>
        </w:rPr>
        <w:t xml:space="preserve"> </w:t>
      </w:r>
      <w:r>
        <w:rPr>
          <w:sz w:val="21"/>
        </w:rPr>
        <w:t>полностью</w:t>
      </w:r>
      <w:r>
        <w:rPr>
          <w:spacing w:val="-8"/>
          <w:sz w:val="21"/>
        </w:rPr>
        <w:t xml:space="preserve"> </w:t>
      </w:r>
      <w:r>
        <w:rPr>
          <w:sz w:val="21"/>
        </w:rPr>
        <w:t>соответствует</w:t>
      </w:r>
      <w:r>
        <w:rPr>
          <w:spacing w:val="-8"/>
          <w:sz w:val="21"/>
        </w:rPr>
        <w:t xml:space="preserve"> </w:t>
      </w:r>
      <w:r>
        <w:rPr>
          <w:sz w:val="21"/>
        </w:rPr>
        <w:t>требованиям,</w:t>
      </w:r>
      <w:r>
        <w:rPr>
          <w:spacing w:val="-7"/>
          <w:sz w:val="21"/>
        </w:rPr>
        <w:t xml:space="preserve"> </w:t>
      </w:r>
      <w:r>
        <w:rPr>
          <w:sz w:val="21"/>
        </w:rPr>
        <w:t>установленным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описании</w:t>
      </w:r>
      <w:r>
        <w:rPr>
          <w:spacing w:val="-6"/>
          <w:sz w:val="21"/>
        </w:rPr>
        <w:t xml:space="preserve"> </w:t>
      </w:r>
      <w:r>
        <w:rPr>
          <w:sz w:val="21"/>
        </w:rPr>
        <w:t>объекта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закупки.</w:t>
      </w:r>
    </w:p>
    <w:p w14:paraId="2118FA08" w14:textId="77777777" w:rsidR="00222DEA" w:rsidRDefault="00222DEA">
      <w:pPr>
        <w:pStyle w:val="a3"/>
        <w:rPr>
          <w:sz w:val="20"/>
        </w:rPr>
      </w:pPr>
    </w:p>
    <w:p w14:paraId="563CB708" w14:textId="77777777" w:rsidR="00222DEA" w:rsidRDefault="00222DEA">
      <w:pPr>
        <w:pStyle w:val="a3"/>
        <w:spacing w:before="27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157"/>
        <w:gridCol w:w="2630"/>
        <w:gridCol w:w="2157"/>
        <w:gridCol w:w="950"/>
        <w:gridCol w:w="1178"/>
        <w:gridCol w:w="1029"/>
        <w:gridCol w:w="1346"/>
      </w:tblGrid>
      <w:tr w:rsidR="00222DEA" w14:paraId="6EFA4A49" w14:textId="77777777" w:rsidTr="00C16B9E">
        <w:trPr>
          <w:trHeight w:val="959"/>
        </w:trPr>
        <w:tc>
          <w:tcPr>
            <w:tcW w:w="398" w:type="dxa"/>
          </w:tcPr>
          <w:p w14:paraId="72469B99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19CC39CA" w14:textId="77777777" w:rsidR="00222DEA" w:rsidRDefault="00EF755B">
            <w:pPr>
              <w:pStyle w:val="TableParagraph"/>
              <w:ind w:left="88" w:right="8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157" w:type="dxa"/>
          </w:tcPr>
          <w:p w14:paraId="4AD1C1F0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6C09FFEF" w14:textId="77777777" w:rsidR="00222DEA" w:rsidRDefault="00EF755B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МНН</w:t>
            </w:r>
          </w:p>
        </w:tc>
        <w:tc>
          <w:tcPr>
            <w:tcW w:w="2630" w:type="dxa"/>
          </w:tcPr>
          <w:p w14:paraId="56AC554E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2C517751" w14:textId="77777777" w:rsidR="00222DEA" w:rsidRDefault="00EF755B">
            <w:pPr>
              <w:pStyle w:val="TableParagraph"/>
              <w:ind w:left="480"/>
              <w:rPr>
                <w:b/>
                <w:sz w:val="18"/>
              </w:rPr>
            </w:pPr>
            <w:r>
              <w:rPr>
                <w:b/>
                <w:sz w:val="18"/>
              </w:rPr>
              <w:t>Название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препарата</w:t>
            </w:r>
          </w:p>
        </w:tc>
        <w:tc>
          <w:tcPr>
            <w:tcW w:w="2157" w:type="dxa"/>
          </w:tcPr>
          <w:p w14:paraId="4C5B1A11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5E03EE7E" w14:textId="77777777" w:rsidR="00222DEA" w:rsidRDefault="00EF755B">
            <w:pPr>
              <w:pStyle w:val="TableParagraph"/>
              <w:ind w:lef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</w:p>
        </w:tc>
        <w:tc>
          <w:tcPr>
            <w:tcW w:w="950" w:type="dxa"/>
          </w:tcPr>
          <w:p w14:paraId="57E13C53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76D43336" w14:textId="77777777" w:rsidR="00222DEA" w:rsidRDefault="00EF755B">
            <w:pPr>
              <w:pStyle w:val="TableParagraph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Ед.измер</w:t>
            </w:r>
          </w:p>
        </w:tc>
        <w:tc>
          <w:tcPr>
            <w:tcW w:w="1178" w:type="dxa"/>
          </w:tcPr>
          <w:p w14:paraId="45BD9082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145DA8AA" w14:textId="77777777" w:rsidR="00222DEA" w:rsidRDefault="00EF755B">
            <w:pPr>
              <w:pStyle w:val="TableParagraph"/>
              <w:ind w:left="15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Количество</w:t>
            </w:r>
          </w:p>
        </w:tc>
        <w:tc>
          <w:tcPr>
            <w:tcW w:w="1029" w:type="dxa"/>
          </w:tcPr>
          <w:p w14:paraId="681C48A3" w14:textId="77777777" w:rsidR="00222DEA" w:rsidRDefault="00EF755B">
            <w:pPr>
              <w:pStyle w:val="TableParagraph"/>
              <w:spacing w:before="67"/>
              <w:ind w:left="110" w:right="94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Цена КП, руб. с </w:t>
            </w:r>
            <w:r>
              <w:rPr>
                <w:b/>
                <w:spacing w:val="-2"/>
                <w:sz w:val="18"/>
              </w:rPr>
              <w:t xml:space="preserve">НДС,надб </w:t>
            </w:r>
            <w:r>
              <w:rPr>
                <w:b/>
                <w:sz w:val="18"/>
              </w:rPr>
              <w:t>за упак</w:t>
            </w:r>
          </w:p>
        </w:tc>
        <w:tc>
          <w:tcPr>
            <w:tcW w:w="1346" w:type="dxa"/>
          </w:tcPr>
          <w:p w14:paraId="201B8EFA" w14:textId="77777777" w:rsidR="00222DEA" w:rsidRDefault="00222DEA">
            <w:pPr>
              <w:pStyle w:val="TableParagraph"/>
              <w:spacing w:before="66"/>
              <w:rPr>
                <w:sz w:val="18"/>
              </w:rPr>
            </w:pPr>
          </w:p>
          <w:p w14:paraId="5C48C6AA" w14:textId="77777777" w:rsidR="00222DEA" w:rsidRDefault="00EF755B">
            <w:pPr>
              <w:pStyle w:val="TableParagraph"/>
              <w:ind w:left="514" w:right="194" w:hanging="296"/>
              <w:rPr>
                <w:b/>
                <w:sz w:val="18"/>
              </w:rPr>
            </w:pPr>
            <w:r>
              <w:rPr>
                <w:b/>
                <w:sz w:val="18"/>
              </w:rPr>
              <w:t>Сумма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КП, </w:t>
            </w:r>
            <w:r>
              <w:rPr>
                <w:b/>
                <w:spacing w:val="-4"/>
                <w:sz w:val="18"/>
              </w:rPr>
              <w:t>руб.</w:t>
            </w:r>
          </w:p>
        </w:tc>
      </w:tr>
      <w:tr w:rsidR="00C16B9E" w14:paraId="7589DDCE" w14:textId="77777777" w:rsidTr="00C16B9E">
        <w:trPr>
          <w:trHeight w:val="1113"/>
        </w:trPr>
        <w:tc>
          <w:tcPr>
            <w:tcW w:w="398" w:type="dxa"/>
          </w:tcPr>
          <w:p w14:paraId="1300CD41" w14:textId="77777777" w:rsidR="00C16B9E" w:rsidRDefault="00C16B9E" w:rsidP="00C16B9E">
            <w:pPr>
              <w:pStyle w:val="TableParagraph"/>
              <w:spacing w:line="202" w:lineRule="exact"/>
              <w:ind w:right="8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57" w:type="dxa"/>
            <w:vAlign w:val="center"/>
          </w:tcPr>
          <w:p w14:paraId="20CEFE79" w14:textId="252DDA56" w:rsidR="00C16B9E" w:rsidRDefault="00C16B9E" w:rsidP="00C16B9E">
            <w:pPr>
              <w:pStyle w:val="TableParagraph"/>
              <w:spacing w:line="202" w:lineRule="exact"/>
              <w:ind w:left="15" w:right="5"/>
              <w:jc w:val="center"/>
              <w:rPr>
                <w:sz w:val="18"/>
              </w:rPr>
            </w:pPr>
            <w:r w:rsidRPr="006E531A">
              <w:rPr>
                <w:sz w:val="20"/>
                <w:szCs w:val="20"/>
              </w:rPr>
              <w:t>Ванкомицин</w:t>
            </w:r>
          </w:p>
        </w:tc>
        <w:tc>
          <w:tcPr>
            <w:tcW w:w="2630" w:type="dxa"/>
            <w:vAlign w:val="center"/>
          </w:tcPr>
          <w:p w14:paraId="400522DA" w14:textId="786CD27D" w:rsidR="00C16B9E" w:rsidRDefault="00C16B9E" w:rsidP="00C16B9E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 w:rsidRPr="006E531A">
              <w:rPr>
                <w:sz w:val="20"/>
                <w:szCs w:val="20"/>
              </w:rPr>
              <w:t>Ванкомицин</w:t>
            </w:r>
            <w:r w:rsidRPr="006E531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E531A">
              <w:rPr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инфузий и раствора для приема внутрь, 1000 мг,  - флакон (1)  - пачка картонная</w:t>
            </w:r>
          </w:p>
        </w:tc>
        <w:tc>
          <w:tcPr>
            <w:tcW w:w="2157" w:type="dxa"/>
            <w:vAlign w:val="center"/>
          </w:tcPr>
          <w:p w14:paraId="2016D632" w14:textId="01D40D56" w:rsidR="00C16B9E" w:rsidRDefault="00C16B9E" w:rsidP="00C16B9E">
            <w:pPr>
              <w:pStyle w:val="TableParagraph"/>
              <w:spacing w:line="242" w:lineRule="auto"/>
              <w:ind w:left="109" w:right="162"/>
              <w:rPr>
                <w:sz w:val="18"/>
              </w:rPr>
            </w:pPr>
            <w:r w:rsidRPr="004C3B27">
              <w:rPr>
                <w:color w:val="000000"/>
                <w:sz w:val="20"/>
                <w:szCs w:val="20"/>
                <w:lang w:eastAsia="ru-RU"/>
              </w:rPr>
              <w:t>ФармКонцепт</w:t>
            </w:r>
            <w:r>
              <w:rPr>
                <w:color w:val="000000"/>
                <w:sz w:val="20"/>
                <w:szCs w:val="20"/>
                <w:lang w:eastAsia="ru-RU"/>
              </w:rPr>
              <w:t>-Россия</w:t>
            </w:r>
          </w:p>
        </w:tc>
        <w:tc>
          <w:tcPr>
            <w:tcW w:w="950" w:type="dxa"/>
          </w:tcPr>
          <w:p w14:paraId="2723FD34" w14:textId="77777777" w:rsidR="00C16B9E" w:rsidRDefault="00C16B9E" w:rsidP="00C16B9E">
            <w:pPr>
              <w:pStyle w:val="TableParagraph"/>
              <w:rPr>
                <w:sz w:val="18"/>
              </w:rPr>
            </w:pPr>
          </w:p>
          <w:p w14:paraId="2AB580D8" w14:textId="77777777" w:rsidR="00C16B9E" w:rsidRDefault="00C16B9E" w:rsidP="00C16B9E">
            <w:pPr>
              <w:pStyle w:val="TableParagraph"/>
              <w:spacing w:before="34"/>
              <w:rPr>
                <w:sz w:val="18"/>
              </w:rPr>
            </w:pPr>
          </w:p>
          <w:p w14:paraId="101CA6DA" w14:textId="7DEA6FF4" w:rsidR="00C16B9E" w:rsidRDefault="00C16B9E" w:rsidP="00C16B9E">
            <w:pPr>
              <w:pStyle w:val="TableParagraph"/>
              <w:ind w:left="14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фл</w:t>
            </w:r>
          </w:p>
        </w:tc>
        <w:tc>
          <w:tcPr>
            <w:tcW w:w="1178" w:type="dxa"/>
          </w:tcPr>
          <w:p w14:paraId="3639BE81" w14:textId="77777777" w:rsidR="00C16B9E" w:rsidRDefault="00C16B9E" w:rsidP="00C16B9E">
            <w:pPr>
              <w:pStyle w:val="TableParagraph"/>
              <w:rPr>
                <w:sz w:val="18"/>
              </w:rPr>
            </w:pPr>
          </w:p>
          <w:p w14:paraId="604E3560" w14:textId="77777777" w:rsidR="00C16B9E" w:rsidRDefault="00C16B9E" w:rsidP="00C16B9E">
            <w:pPr>
              <w:pStyle w:val="TableParagraph"/>
              <w:spacing w:before="34"/>
              <w:rPr>
                <w:sz w:val="18"/>
              </w:rPr>
            </w:pPr>
          </w:p>
          <w:p w14:paraId="33628DE6" w14:textId="5B90CE95" w:rsidR="00C16B9E" w:rsidRDefault="00C16B9E" w:rsidP="00C16B9E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029" w:type="dxa"/>
          </w:tcPr>
          <w:p w14:paraId="66EA8B37" w14:textId="77777777" w:rsidR="00C16B9E" w:rsidRDefault="00C16B9E" w:rsidP="00C16B9E">
            <w:pPr>
              <w:pStyle w:val="TableParagraph"/>
              <w:rPr>
                <w:sz w:val="18"/>
              </w:rPr>
            </w:pPr>
          </w:p>
          <w:p w14:paraId="4EEBB4F1" w14:textId="77777777" w:rsidR="00C16B9E" w:rsidRDefault="00C16B9E" w:rsidP="00C16B9E">
            <w:pPr>
              <w:pStyle w:val="TableParagraph"/>
              <w:spacing w:before="39"/>
              <w:rPr>
                <w:sz w:val="18"/>
              </w:rPr>
            </w:pPr>
          </w:p>
          <w:p w14:paraId="438953F9" w14:textId="7764E2E6" w:rsidR="00C16B9E" w:rsidRDefault="00C16B9E" w:rsidP="00C16B9E">
            <w:pPr>
              <w:pStyle w:val="TableParagraph"/>
              <w:ind w:lef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245,00</w:t>
            </w:r>
          </w:p>
        </w:tc>
        <w:tc>
          <w:tcPr>
            <w:tcW w:w="1346" w:type="dxa"/>
          </w:tcPr>
          <w:p w14:paraId="066749CF" w14:textId="77777777" w:rsidR="00C16B9E" w:rsidRDefault="00C16B9E" w:rsidP="00C16B9E">
            <w:pPr>
              <w:pStyle w:val="TableParagraph"/>
              <w:rPr>
                <w:sz w:val="18"/>
              </w:rPr>
            </w:pPr>
          </w:p>
          <w:p w14:paraId="43872F37" w14:textId="77777777" w:rsidR="00C16B9E" w:rsidRDefault="00C16B9E" w:rsidP="00C16B9E">
            <w:pPr>
              <w:pStyle w:val="TableParagraph"/>
              <w:spacing w:before="39"/>
              <w:rPr>
                <w:sz w:val="18"/>
              </w:rPr>
            </w:pPr>
          </w:p>
          <w:p w14:paraId="342B207B" w14:textId="4A2B0C58" w:rsidR="00C16B9E" w:rsidRDefault="00C16B9E" w:rsidP="00C16B9E">
            <w:pPr>
              <w:pStyle w:val="TableParagraph"/>
              <w:ind w:left="271"/>
              <w:rPr>
                <w:b/>
                <w:sz w:val="18"/>
              </w:rPr>
            </w:pPr>
            <w:r>
              <w:rPr>
                <w:b/>
                <w:sz w:val="18"/>
              </w:rPr>
              <w:t>49 000,00</w:t>
            </w:r>
          </w:p>
        </w:tc>
      </w:tr>
    </w:tbl>
    <w:p w14:paraId="450F20D8" w14:textId="72590159" w:rsidR="00222DEA" w:rsidRDefault="00EF755B">
      <w:pPr>
        <w:spacing w:before="239"/>
        <w:ind w:left="249" w:right="346"/>
        <w:rPr>
          <w:b/>
          <w:sz w:val="24"/>
        </w:rPr>
      </w:pPr>
      <w:r>
        <w:rPr>
          <w:b/>
          <w:sz w:val="24"/>
        </w:rPr>
        <w:t>Предложение не является офертой или публичной офертой. Предоставление ценовой информации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влечет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возникновение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обязательств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заключению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контракта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поставке товара</w:t>
      </w:r>
    </w:p>
    <w:p w14:paraId="706BE5CB" w14:textId="77777777" w:rsidR="00222DEA" w:rsidRDefault="00222DEA">
      <w:pPr>
        <w:pStyle w:val="a3"/>
        <w:spacing w:before="271"/>
        <w:rPr>
          <w:b/>
          <w:sz w:val="24"/>
        </w:rPr>
      </w:pPr>
    </w:p>
    <w:p w14:paraId="765B8917" w14:textId="1646C0DA" w:rsidR="00222DEA" w:rsidRDefault="00EF755B">
      <w:pPr>
        <w:pStyle w:val="a4"/>
        <w:numPr>
          <w:ilvl w:val="0"/>
          <w:numId w:val="1"/>
        </w:numPr>
        <w:tabs>
          <w:tab w:val="left" w:pos="848"/>
        </w:tabs>
        <w:spacing w:before="0"/>
        <w:ind w:left="848" w:hanging="165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ценового</w:t>
      </w:r>
      <w:r>
        <w:rPr>
          <w:spacing w:val="-4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2"/>
        </w:rPr>
        <w:t>31.12.2026</w:t>
      </w:r>
    </w:p>
    <w:p w14:paraId="18115176" w14:textId="77777777" w:rsidR="00222DEA" w:rsidRDefault="00EF755B">
      <w:pPr>
        <w:pStyle w:val="a4"/>
        <w:numPr>
          <w:ilvl w:val="0"/>
          <w:numId w:val="1"/>
        </w:numPr>
        <w:tabs>
          <w:tab w:val="left" w:pos="913"/>
        </w:tabs>
        <w:ind w:left="913" w:hanging="220"/>
      </w:pPr>
      <w:r>
        <w:t>Срок</w:t>
      </w:r>
      <w:r>
        <w:rPr>
          <w:spacing w:val="-1"/>
        </w:rPr>
        <w:t xml:space="preserve"> </w:t>
      </w:r>
      <w:r>
        <w:t>годности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месяцев.</w:t>
      </w:r>
    </w:p>
    <w:p w14:paraId="6B6ED243" w14:textId="77777777" w:rsidR="00222DEA" w:rsidRDefault="00222DEA">
      <w:pPr>
        <w:pStyle w:val="a3"/>
      </w:pPr>
    </w:p>
    <w:p w14:paraId="15854F9A" w14:textId="77777777" w:rsidR="00222DEA" w:rsidRDefault="00222DEA">
      <w:pPr>
        <w:pStyle w:val="a3"/>
        <w:spacing w:before="251"/>
      </w:pPr>
    </w:p>
    <w:p w14:paraId="364B72C7" w14:textId="77777777" w:rsidR="00222DEA" w:rsidRDefault="00EF755B">
      <w:pPr>
        <w:pStyle w:val="a3"/>
        <w:tabs>
          <w:tab w:val="left" w:pos="2369"/>
          <w:tab w:val="left" w:pos="8392"/>
        </w:tabs>
        <w:ind w:left="638"/>
      </w:pPr>
      <w:r>
        <w:t>С</w:t>
      </w:r>
      <w:r>
        <w:rPr>
          <w:spacing w:val="-2"/>
        </w:rPr>
        <w:t xml:space="preserve"> уважением,</w:t>
      </w:r>
      <w:r>
        <w:tab/>
        <w:t>Директор</w:t>
      </w:r>
      <w:r>
        <w:rPr>
          <w:spacing w:val="-8"/>
        </w:rPr>
        <w:t xml:space="preserve"> </w:t>
      </w:r>
      <w:r>
        <w:t>филиала</w:t>
      </w:r>
      <w:r>
        <w:rPr>
          <w:spacing w:val="-5"/>
        </w:rPr>
        <w:t xml:space="preserve"> </w:t>
      </w:r>
      <w:r>
        <w:t>Протек-</w:t>
      </w:r>
      <w:r>
        <w:rPr>
          <w:spacing w:val="-5"/>
        </w:rPr>
        <w:t>14</w:t>
      </w:r>
      <w:r>
        <w:tab/>
      </w:r>
      <w:r>
        <w:rPr>
          <w:spacing w:val="-2"/>
        </w:rPr>
        <w:t>А.В.Яскевич</w:t>
      </w:r>
    </w:p>
    <w:p w14:paraId="077F201A" w14:textId="77777777" w:rsidR="00222DEA" w:rsidRDefault="00EF755B">
      <w:pPr>
        <w:pStyle w:val="a3"/>
        <w:spacing w:before="2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519EE53B" wp14:editId="57CCF288">
            <wp:simplePos x="0" y="0"/>
            <wp:positionH relativeFrom="page">
              <wp:posOffset>3636264</wp:posOffset>
            </wp:positionH>
            <wp:positionV relativeFrom="paragraph">
              <wp:posOffset>178422</wp:posOffset>
            </wp:positionV>
            <wp:extent cx="1584960" cy="156057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22DEA">
      <w:type w:val="continuous"/>
      <w:pgSz w:w="11910" w:h="16840"/>
      <w:pgMar w:top="92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974D3"/>
    <w:multiLevelType w:val="hybridMultilevel"/>
    <w:tmpl w:val="3A926AFE"/>
    <w:lvl w:ilvl="0" w:tplc="30661DD2">
      <w:start w:val="1"/>
      <w:numFmt w:val="decimal"/>
      <w:lvlText w:val="%1."/>
      <w:lvlJc w:val="left"/>
      <w:pPr>
        <w:ind w:left="7681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4F341098">
      <w:numFmt w:val="bullet"/>
      <w:lvlText w:val="•"/>
      <w:lvlJc w:val="left"/>
      <w:pPr>
        <w:ind w:left="1893" w:hanging="167"/>
      </w:pPr>
      <w:rPr>
        <w:rFonts w:hint="default"/>
        <w:lang w:val="ru-RU" w:eastAsia="en-US" w:bidi="ar-SA"/>
      </w:rPr>
    </w:lvl>
    <w:lvl w:ilvl="2" w:tplc="0C4E5394">
      <w:numFmt w:val="bullet"/>
      <w:lvlText w:val="•"/>
      <w:lvlJc w:val="left"/>
      <w:pPr>
        <w:ind w:left="2927" w:hanging="167"/>
      </w:pPr>
      <w:rPr>
        <w:rFonts w:hint="default"/>
        <w:lang w:val="ru-RU" w:eastAsia="en-US" w:bidi="ar-SA"/>
      </w:rPr>
    </w:lvl>
    <w:lvl w:ilvl="3" w:tplc="E1647C06">
      <w:numFmt w:val="bullet"/>
      <w:lvlText w:val="•"/>
      <w:lvlJc w:val="left"/>
      <w:pPr>
        <w:ind w:left="3961" w:hanging="167"/>
      </w:pPr>
      <w:rPr>
        <w:rFonts w:hint="default"/>
        <w:lang w:val="ru-RU" w:eastAsia="en-US" w:bidi="ar-SA"/>
      </w:rPr>
    </w:lvl>
    <w:lvl w:ilvl="4" w:tplc="5C36147E">
      <w:numFmt w:val="bullet"/>
      <w:lvlText w:val="•"/>
      <w:lvlJc w:val="left"/>
      <w:pPr>
        <w:ind w:left="4995" w:hanging="167"/>
      </w:pPr>
      <w:rPr>
        <w:rFonts w:hint="default"/>
        <w:lang w:val="ru-RU" w:eastAsia="en-US" w:bidi="ar-SA"/>
      </w:rPr>
    </w:lvl>
    <w:lvl w:ilvl="5" w:tplc="65D88C74">
      <w:numFmt w:val="bullet"/>
      <w:lvlText w:val="•"/>
      <w:lvlJc w:val="left"/>
      <w:pPr>
        <w:ind w:left="6029" w:hanging="167"/>
      </w:pPr>
      <w:rPr>
        <w:rFonts w:hint="default"/>
        <w:lang w:val="ru-RU" w:eastAsia="en-US" w:bidi="ar-SA"/>
      </w:rPr>
    </w:lvl>
    <w:lvl w:ilvl="6" w:tplc="A5F8AA76">
      <w:numFmt w:val="bullet"/>
      <w:lvlText w:val="•"/>
      <w:lvlJc w:val="left"/>
      <w:pPr>
        <w:ind w:left="7063" w:hanging="167"/>
      </w:pPr>
      <w:rPr>
        <w:rFonts w:hint="default"/>
        <w:lang w:val="ru-RU" w:eastAsia="en-US" w:bidi="ar-SA"/>
      </w:rPr>
    </w:lvl>
    <w:lvl w:ilvl="7" w:tplc="11F40F42">
      <w:numFmt w:val="bullet"/>
      <w:lvlText w:val="•"/>
      <w:lvlJc w:val="left"/>
      <w:pPr>
        <w:ind w:left="8096" w:hanging="167"/>
      </w:pPr>
      <w:rPr>
        <w:rFonts w:hint="default"/>
        <w:lang w:val="ru-RU" w:eastAsia="en-US" w:bidi="ar-SA"/>
      </w:rPr>
    </w:lvl>
    <w:lvl w:ilvl="8" w:tplc="C3D8E280">
      <w:numFmt w:val="bullet"/>
      <w:lvlText w:val="•"/>
      <w:lvlJc w:val="left"/>
      <w:pPr>
        <w:ind w:left="9130" w:hanging="1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2DEA"/>
    <w:rsid w:val="00222DEA"/>
    <w:rsid w:val="00C16B9E"/>
    <w:rsid w:val="00E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A61C"/>
  <w15:docId w15:val="{9D0A2178-65D9-4E97-AB23-A155160C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56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"/>
      <w:ind w:left="141" w:hanging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prote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shun@protek.mplik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ˆ˜  ˜@&gt;B5: ,22.10.&lt;5B8;4&gt;?0</dc:title>
  <dc:creator>VA_BUBNOVA</dc:creator>
  <cp:lastModifiedBy>User</cp:lastModifiedBy>
  <cp:revision>3</cp:revision>
  <dcterms:created xsi:type="dcterms:W3CDTF">2026-08-25T07:06:00Z</dcterms:created>
  <dcterms:modified xsi:type="dcterms:W3CDTF">2026-08-30T16:32:00Z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2025-10-22T00:00:00Z</vt:filetime>
  </property>
  <property fmtid="{D5CDD505-2E9C-101B-9397-08002B2CF9AE}" pid="4" name="LastSaved">
    <vt:filetime>2026-08-25T00:00:00Z</vt:filetime>
  </property>
  <property fmtid="{D5CDD505-2E9C-101B-9397-08002B2CF9AE}" pid="5" name="Producer">
    <vt:lpwstr>3-Heights(TM) PDF Security Shell 4.8.25.2 (http://www.pdf-tools.com)</vt:lpwstr>
  </property>
</Properties>
</file>