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B5" w:rsidRPr="00383B31" w:rsidRDefault="00941CB9" w:rsidP="00E806B5">
      <w:pPr>
        <w:jc w:val="right"/>
      </w:pPr>
      <w:r>
        <w:t>Приложение № 1</w:t>
      </w:r>
    </w:p>
    <w:p w:rsidR="004248F2" w:rsidRDefault="004248F2" w:rsidP="00E806B5">
      <w:pPr>
        <w:jc w:val="center"/>
        <w:rPr>
          <w:b/>
        </w:rPr>
      </w:pPr>
    </w:p>
    <w:p w:rsidR="00285A0D" w:rsidRDefault="00E806B5" w:rsidP="00E806B5">
      <w:pPr>
        <w:jc w:val="center"/>
        <w:rPr>
          <w:b/>
        </w:rPr>
      </w:pPr>
      <w:r>
        <w:rPr>
          <w:b/>
        </w:rPr>
        <w:t xml:space="preserve">Расчет и </w:t>
      </w:r>
      <w:r w:rsidRPr="006F5576">
        <w:rPr>
          <w:b/>
        </w:rPr>
        <w:t xml:space="preserve">обоснование цены контракта на </w:t>
      </w:r>
      <w:r w:rsidR="005F74C6">
        <w:rPr>
          <w:b/>
        </w:rPr>
        <w:t xml:space="preserve">закупку </w:t>
      </w:r>
      <w:r w:rsidR="002F3CEE">
        <w:rPr>
          <w:b/>
        </w:rPr>
        <w:t>автомобильн</w:t>
      </w:r>
      <w:r w:rsidR="00FE2676">
        <w:rPr>
          <w:b/>
        </w:rPr>
        <w:t xml:space="preserve">ых запчастей </w:t>
      </w:r>
      <w:r w:rsidRPr="006F5576">
        <w:rPr>
          <w:b/>
        </w:rPr>
        <w:t>для нужд</w:t>
      </w:r>
    </w:p>
    <w:p w:rsidR="00E806B5" w:rsidRDefault="00E806B5" w:rsidP="00E806B5">
      <w:pPr>
        <w:jc w:val="center"/>
        <w:rPr>
          <w:rFonts w:eastAsia="Calibri"/>
          <w:b/>
        </w:rPr>
      </w:pPr>
      <w:r w:rsidRPr="006F5576">
        <w:rPr>
          <w:b/>
        </w:rPr>
        <w:t xml:space="preserve"> </w:t>
      </w:r>
      <w:r w:rsidR="00285A0D">
        <w:rPr>
          <w:b/>
        </w:rPr>
        <w:t>ФКУ ИК-3</w:t>
      </w:r>
      <w:r>
        <w:rPr>
          <w:b/>
        </w:rPr>
        <w:t xml:space="preserve"> </w:t>
      </w:r>
      <w:r w:rsidRPr="006F5576">
        <w:rPr>
          <w:b/>
        </w:rPr>
        <w:t xml:space="preserve">УФСИН России по Калужской области </w:t>
      </w:r>
      <w:r w:rsidRPr="006F5576">
        <w:rPr>
          <w:rFonts w:eastAsia="Calibri"/>
          <w:b/>
        </w:rPr>
        <w:t xml:space="preserve">на основании </w:t>
      </w:r>
    </w:p>
    <w:p w:rsidR="00E806B5" w:rsidRDefault="00D87B90" w:rsidP="00E806B5">
      <w:pPr>
        <w:jc w:val="center"/>
        <w:rPr>
          <w:rFonts w:eastAsia="Calibri"/>
          <w:b/>
        </w:rPr>
      </w:pPr>
      <w:r>
        <w:rPr>
          <w:rFonts w:eastAsia="Calibri"/>
          <w:b/>
        </w:rPr>
        <w:t>п.4</w:t>
      </w:r>
      <w:r w:rsidR="00E806B5" w:rsidRPr="006F5576">
        <w:rPr>
          <w:rFonts w:eastAsia="Calibri"/>
          <w:b/>
        </w:rPr>
        <w:t xml:space="preserve"> ч.1 ст.93 ФЗ от 05.04.2013 №44-ФЗ</w:t>
      </w:r>
    </w:p>
    <w:tbl>
      <w:tblPr>
        <w:tblStyle w:val="aa"/>
        <w:tblW w:w="10915" w:type="dxa"/>
        <w:tblInd w:w="-459" w:type="dxa"/>
        <w:tblLayout w:type="fixed"/>
        <w:tblLook w:val="04A0"/>
      </w:tblPr>
      <w:tblGrid>
        <w:gridCol w:w="425"/>
        <w:gridCol w:w="2269"/>
        <w:gridCol w:w="708"/>
        <w:gridCol w:w="567"/>
        <w:gridCol w:w="1134"/>
        <w:gridCol w:w="1134"/>
        <w:gridCol w:w="1134"/>
        <w:gridCol w:w="1276"/>
        <w:gridCol w:w="1134"/>
        <w:gridCol w:w="1134"/>
      </w:tblGrid>
      <w:tr w:rsidR="00494395" w:rsidRPr="0069662B" w:rsidTr="00CC11A2">
        <w:tc>
          <w:tcPr>
            <w:tcW w:w="425" w:type="dxa"/>
            <w:vMerge w:val="restart"/>
            <w:tcBorders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п.п.</w:t>
            </w:r>
          </w:p>
        </w:tc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Ед.</w:t>
            </w:r>
          </w:p>
          <w:p w:rsidR="000E320F" w:rsidRPr="000E320F" w:rsidRDefault="000E320F" w:rsidP="000E320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изм.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0E320F" w:rsidRPr="000E320F" w:rsidRDefault="000E320F" w:rsidP="000E320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Кол-во</w:t>
            </w:r>
          </w:p>
        </w:tc>
        <w:tc>
          <w:tcPr>
            <w:tcW w:w="2268" w:type="dxa"/>
            <w:gridSpan w:val="2"/>
            <w:vAlign w:val="center"/>
          </w:tcPr>
          <w:p w:rsidR="000E320F" w:rsidRPr="00767FFA" w:rsidRDefault="000E320F" w:rsidP="00767FF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 xml:space="preserve">№1 </w:t>
            </w:r>
            <w:r w:rsidR="00767FFA">
              <w:rPr>
                <w:sz w:val="20"/>
                <w:szCs w:val="20"/>
              </w:rPr>
              <w:t>ИП Писарев Н.В.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0E320F" w:rsidRPr="000E320F" w:rsidRDefault="000E320F" w:rsidP="004F0B1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№ 2</w:t>
            </w:r>
            <w:r w:rsidR="0088068F">
              <w:rPr>
                <w:sz w:val="20"/>
                <w:szCs w:val="20"/>
              </w:rPr>
              <w:t xml:space="preserve"> </w:t>
            </w:r>
            <w:r w:rsidR="005222E9">
              <w:rPr>
                <w:sz w:val="20"/>
                <w:szCs w:val="20"/>
              </w:rPr>
              <w:t xml:space="preserve">ИП </w:t>
            </w:r>
            <w:r w:rsidR="004F0B17">
              <w:rPr>
                <w:sz w:val="20"/>
                <w:szCs w:val="20"/>
              </w:rPr>
              <w:t>Ивакина Н.И.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0F" w:rsidRPr="000E320F" w:rsidRDefault="000E320F" w:rsidP="005222E9">
            <w:pPr>
              <w:ind w:left="-108" w:right="-108"/>
              <w:jc w:val="center"/>
              <w:rPr>
                <w:color w:val="FF0000"/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 xml:space="preserve">№ 3 </w:t>
            </w:r>
            <w:r w:rsidR="005222E9">
              <w:rPr>
                <w:sz w:val="20"/>
                <w:szCs w:val="20"/>
              </w:rPr>
              <w:t>ИП Сорокина Т.И.</w:t>
            </w:r>
          </w:p>
        </w:tc>
      </w:tr>
      <w:tr w:rsidR="00494395" w:rsidRPr="0069662B" w:rsidTr="00CC11A2"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0E320F" w:rsidRPr="000E320F" w:rsidRDefault="000E320F" w:rsidP="000E3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цена/ед.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jc w:val="center"/>
              <w:rPr>
                <w:sz w:val="20"/>
                <w:szCs w:val="20"/>
              </w:rPr>
            </w:pPr>
            <w:r w:rsidRPr="000E320F">
              <w:rPr>
                <w:bCs/>
                <w:spacing w:val="-4"/>
                <w:sz w:val="20"/>
                <w:szCs w:val="20"/>
              </w:rPr>
              <w:t>Сумма (руб)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цена/ед.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jc w:val="center"/>
              <w:rPr>
                <w:sz w:val="20"/>
                <w:szCs w:val="20"/>
              </w:rPr>
            </w:pPr>
            <w:r w:rsidRPr="000E320F">
              <w:rPr>
                <w:bCs/>
                <w:spacing w:val="-4"/>
                <w:sz w:val="20"/>
                <w:szCs w:val="20"/>
              </w:rPr>
              <w:t>Сумма (руб)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цена/ед.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20F" w:rsidRPr="000E320F" w:rsidRDefault="000E320F" w:rsidP="000E320F">
            <w:pPr>
              <w:jc w:val="center"/>
              <w:rPr>
                <w:sz w:val="20"/>
                <w:szCs w:val="20"/>
              </w:rPr>
            </w:pPr>
            <w:r w:rsidRPr="000E320F">
              <w:rPr>
                <w:bCs/>
                <w:spacing w:val="-4"/>
                <w:sz w:val="20"/>
                <w:szCs w:val="20"/>
              </w:rPr>
              <w:t>Сумма (руб)</w:t>
            </w:r>
          </w:p>
        </w:tc>
      </w:tr>
      <w:tr w:rsidR="00285A0D" w:rsidRPr="0069662B" w:rsidTr="00CC11A2">
        <w:trPr>
          <w:trHeight w:val="417"/>
        </w:trPr>
        <w:tc>
          <w:tcPr>
            <w:tcW w:w="425" w:type="dxa"/>
            <w:vAlign w:val="center"/>
          </w:tcPr>
          <w:p w:rsidR="00285A0D" w:rsidRPr="000E320F" w:rsidRDefault="00285A0D" w:rsidP="00285A0D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OLE_LINK1"/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9" w:type="dxa"/>
          </w:tcPr>
          <w:p w:rsidR="00285A0D" w:rsidRPr="00767FFA" w:rsidRDefault="004F0B17" w:rsidP="005C7A99">
            <w:pPr>
              <w:pStyle w:val="a4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>Лист рессоры задний (№1)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85A0D" w:rsidRPr="00285A0D" w:rsidRDefault="00285A0D" w:rsidP="00285A0D">
            <w:pPr>
              <w:pStyle w:val="a4"/>
              <w:spacing w:line="276" w:lineRule="auto"/>
              <w:jc w:val="center"/>
              <w:rPr>
                <w:rStyle w:val="FontStyle12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285A0D">
              <w:rPr>
                <w:rStyle w:val="FontStyle12"/>
                <w:rFonts w:ascii="Times New Roman" w:hAnsi="Times New Roman"/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5A0D" w:rsidRPr="00285A0D" w:rsidRDefault="00767FFA" w:rsidP="00285A0D">
            <w:pPr>
              <w:pStyle w:val="a4"/>
              <w:spacing w:line="276" w:lineRule="auto"/>
              <w:jc w:val="center"/>
              <w:rPr>
                <w:rStyle w:val="FontStyle12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85A0D" w:rsidRPr="006D7F67" w:rsidRDefault="004F0B17" w:rsidP="00285A0D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A0D" w:rsidRPr="006D7F67" w:rsidRDefault="004F0B17" w:rsidP="00285A0D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A0D" w:rsidRPr="006D7F67" w:rsidRDefault="004F0B17" w:rsidP="00285A0D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A0D" w:rsidRPr="006D7F67" w:rsidRDefault="004F0B17" w:rsidP="00285A0D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A0D" w:rsidRPr="006D7F67" w:rsidRDefault="004F0B17" w:rsidP="00285A0D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85A0D" w:rsidRPr="006D7F67" w:rsidRDefault="004F0B17" w:rsidP="00285A0D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7800,00</w:t>
            </w:r>
          </w:p>
        </w:tc>
      </w:tr>
      <w:tr w:rsidR="00285A0D" w:rsidRPr="0069662B" w:rsidTr="00CC11A2">
        <w:trPr>
          <w:trHeight w:val="417"/>
        </w:trPr>
        <w:tc>
          <w:tcPr>
            <w:tcW w:w="425" w:type="dxa"/>
            <w:vAlign w:val="center"/>
          </w:tcPr>
          <w:p w:rsidR="00285A0D" w:rsidRPr="000E320F" w:rsidRDefault="00285A0D" w:rsidP="00285A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9" w:type="dxa"/>
          </w:tcPr>
          <w:p w:rsidR="00285A0D" w:rsidRPr="005222E9" w:rsidRDefault="004F0B17" w:rsidP="005C7A99">
            <w:pPr>
              <w:pStyle w:val="a4"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>Лист рессоры задний (№2)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85A0D" w:rsidRPr="00CC11A2" w:rsidRDefault="004F0B17" w:rsidP="00285A0D">
            <w:pPr>
              <w:pStyle w:val="a4"/>
              <w:spacing w:line="276" w:lineRule="auto"/>
              <w:jc w:val="center"/>
              <w:rPr>
                <w:rStyle w:val="FontStyle12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12"/>
                <w:rFonts w:ascii="Times New Roman" w:hAnsi="Times New Roman"/>
                <w:b w:val="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5A0D" w:rsidRPr="00285A0D" w:rsidRDefault="00AF6625" w:rsidP="00AF6625">
            <w:pPr>
              <w:pStyle w:val="a4"/>
              <w:spacing w:line="276" w:lineRule="auto"/>
              <w:jc w:val="center"/>
              <w:rPr>
                <w:rStyle w:val="FontStyle12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85A0D" w:rsidRPr="006D7F67" w:rsidRDefault="004F0B17" w:rsidP="00285A0D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A0D" w:rsidRPr="006D7F67" w:rsidRDefault="004F0B17" w:rsidP="00285A0D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A0D" w:rsidRPr="006D7F67" w:rsidRDefault="004F0B17" w:rsidP="005222E9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A0D" w:rsidRPr="006D7F67" w:rsidRDefault="004F0B17" w:rsidP="00285A0D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A0D" w:rsidRPr="006D7F67" w:rsidRDefault="004F0B17" w:rsidP="00285A0D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85A0D" w:rsidRPr="006D7F67" w:rsidRDefault="004F0B17" w:rsidP="00285A0D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8400,00</w:t>
            </w:r>
          </w:p>
        </w:tc>
      </w:tr>
      <w:tr w:rsidR="00F76D35" w:rsidRPr="0069662B" w:rsidTr="00CC11A2">
        <w:trPr>
          <w:trHeight w:val="417"/>
        </w:trPr>
        <w:tc>
          <w:tcPr>
            <w:tcW w:w="425" w:type="dxa"/>
            <w:vAlign w:val="center"/>
          </w:tcPr>
          <w:p w:rsidR="00F76D35" w:rsidRDefault="00F76D35" w:rsidP="00880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</w:tcPr>
          <w:p w:rsidR="00F76D35" w:rsidRPr="00AD61D9" w:rsidRDefault="00F76D35" w:rsidP="0088068F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76D35" w:rsidRPr="006D7F67" w:rsidRDefault="00F76D35" w:rsidP="0088068F">
            <w:pPr>
              <w:ind w:left="-108" w:right="-161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76D35" w:rsidRPr="006D7F67" w:rsidRDefault="00F76D35" w:rsidP="0088068F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F76D35" w:rsidRDefault="004F0B17" w:rsidP="0088068F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15400,00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D35" w:rsidRDefault="004F0B17" w:rsidP="0088068F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16500,00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F76D35" w:rsidRDefault="004F0B17" w:rsidP="0088068F">
            <w:pPr>
              <w:ind w:left="-108" w:right="-1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16200,00</w:t>
            </w:r>
          </w:p>
        </w:tc>
      </w:tr>
    </w:tbl>
    <w:bookmarkEnd w:id="0"/>
    <w:p w:rsidR="00E806B5" w:rsidRPr="0073119A" w:rsidRDefault="00E806B5" w:rsidP="00E806B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73119A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(НМЦК) вычисляется по формуле:</w:t>
      </w:r>
    </w:p>
    <w:p w:rsidR="00E806B5" w:rsidRDefault="00E806B5" w:rsidP="00E806B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33550" cy="4000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6B5" w:rsidRDefault="00E806B5" w:rsidP="00E806B5">
      <w:pPr>
        <w:autoSpaceDE w:val="0"/>
        <w:autoSpaceDN w:val="0"/>
        <w:adjustRightInd w:val="0"/>
        <w:jc w:val="both"/>
      </w:pPr>
      <w:r>
        <w:t>где:</w:t>
      </w:r>
    </w:p>
    <w:p w:rsidR="00E806B5" w:rsidRDefault="00E806B5" w:rsidP="00E806B5">
      <w:pPr>
        <w:autoSpaceDE w:val="0"/>
        <w:autoSpaceDN w:val="0"/>
        <w:adjustRightInd w:val="0"/>
        <w:jc w:val="both"/>
      </w:pPr>
      <w:r>
        <w:rPr>
          <w:noProof/>
          <w:position w:val="-10"/>
        </w:rPr>
        <w:drawing>
          <wp:inline distT="0" distB="0" distL="0" distR="0">
            <wp:extent cx="676275" cy="228600"/>
            <wp:effectExtent l="0" t="0" r="9525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НМЦК, </w:t>
      </w:r>
      <w:proofErr w:type="gramStart"/>
      <w:r>
        <w:t>определяемая</w:t>
      </w:r>
      <w:proofErr w:type="gramEnd"/>
      <w:r>
        <w:t xml:space="preserve"> методом сопоставимых рыночных цен (анализа рынка);</w:t>
      </w:r>
    </w:p>
    <w:p w:rsidR="00E806B5" w:rsidRDefault="00E806B5" w:rsidP="00E806B5">
      <w:pPr>
        <w:autoSpaceDE w:val="0"/>
        <w:autoSpaceDN w:val="0"/>
        <w:adjustRightInd w:val="0"/>
        <w:jc w:val="both"/>
      </w:pPr>
      <w:proofErr w:type="spellStart"/>
      <w:r>
        <w:t>v</w:t>
      </w:r>
      <w:proofErr w:type="spellEnd"/>
      <w:r>
        <w:t xml:space="preserve"> - количество (объем) закупаемого товара (работы, услуги);</w:t>
      </w:r>
    </w:p>
    <w:p w:rsidR="00E806B5" w:rsidRDefault="00E806B5" w:rsidP="00E806B5">
      <w:pPr>
        <w:autoSpaceDE w:val="0"/>
        <w:autoSpaceDN w:val="0"/>
        <w:adjustRightInd w:val="0"/>
        <w:jc w:val="both"/>
      </w:pPr>
      <w:proofErr w:type="spellStart"/>
      <w:r>
        <w:t>n</w:t>
      </w:r>
      <w:proofErr w:type="spellEnd"/>
      <w:r>
        <w:t xml:space="preserve"> - количество значений, используемых в расчете;</w:t>
      </w:r>
    </w:p>
    <w:p w:rsidR="00E806B5" w:rsidRDefault="00E806B5" w:rsidP="00E806B5">
      <w:pPr>
        <w:autoSpaceDE w:val="0"/>
        <w:autoSpaceDN w:val="0"/>
        <w:adjustRightInd w:val="0"/>
        <w:jc w:val="both"/>
      </w:pPr>
      <w:proofErr w:type="spellStart"/>
      <w:r>
        <w:t>i</w:t>
      </w:r>
      <w:proofErr w:type="spellEnd"/>
      <w:r>
        <w:t xml:space="preserve"> - номер источника ценовой информации;</w:t>
      </w:r>
    </w:p>
    <w:p w:rsidR="00E806B5" w:rsidRDefault="00E806B5" w:rsidP="00E806B5">
      <w:pPr>
        <w:autoSpaceDE w:val="0"/>
        <w:autoSpaceDN w:val="0"/>
        <w:adjustRightInd w:val="0"/>
        <w:jc w:val="both"/>
      </w:pPr>
      <w:r>
        <w:rPr>
          <w:noProof/>
          <w:position w:val="-12"/>
        </w:rPr>
        <w:drawing>
          <wp:inline distT="0" distB="0" distL="0" distR="0">
            <wp:extent cx="152400" cy="228600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- цена единицы товара, работы, услуги, представленная в источнике с номером </w:t>
      </w:r>
      <w:proofErr w:type="spellStart"/>
      <w:r>
        <w:t>i</w:t>
      </w:r>
      <w:proofErr w:type="spellEnd"/>
      <w:r>
        <w:t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</w:t>
      </w:r>
      <w:r w:rsidR="00A856AC">
        <w:t xml:space="preserve">                          </w:t>
      </w:r>
      <w:r>
        <w:t xml:space="preserve"> и (или) финансовых условий поставок товаров, выполнения работ, оказания услуг.</w:t>
      </w:r>
    </w:p>
    <w:p w:rsidR="00AA6076" w:rsidRDefault="00AA6076" w:rsidP="00AA6076">
      <w:pPr>
        <w:pStyle w:val="ConsPlusNormal"/>
        <w:rPr>
          <w:rFonts w:ascii="Times New Roman" w:hAnsi="Times New Roman" w:cs="Times New Roman"/>
          <w:bCs/>
        </w:rPr>
      </w:pPr>
      <w:r w:rsidRPr="002437D0">
        <w:rPr>
          <w:rFonts w:ascii="Times New Roman" w:hAnsi="Times New Roman" w:cs="Times New Roman"/>
          <w:bCs/>
        </w:rPr>
        <w:t xml:space="preserve">НМЦК </w:t>
      </w:r>
      <w:r w:rsidR="006D7F67" w:rsidRPr="002437D0">
        <w:rPr>
          <w:rFonts w:ascii="Times New Roman" w:hAnsi="Times New Roman" w:cs="Times New Roman"/>
          <w:bCs/>
          <w:vertAlign w:val="subscript"/>
        </w:rPr>
        <w:t>1</w:t>
      </w:r>
      <w:r w:rsidR="00D3445C" w:rsidRPr="002437D0">
        <w:rPr>
          <w:color w:val="000000"/>
          <w:lang w:eastAsia="ar-SA"/>
        </w:rPr>
        <w:t xml:space="preserve"> </w:t>
      </w:r>
      <w:r w:rsidRPr="002437D0">
        <w:rPr>
          <w:rFonts w:ascii="Times New Roman" w:hAnsi="Times New Roman" w:cs="Times New Roman"/>
          <w:bCs/>
        </w:rPr>
        <w:t xml:space="preserve">= </w:t>
      </w:r>
      <w:r w:rsidR="00767FFA">
        <w:rPr>
          <w:rFonts w:ascii="Times New Roman" w:hAnsi="Times New Roman" w:cs="Times New Roman"/>
          <w:bCs/>
        </w:rPr>
        <w:t>1</w:t>
      </w:r>
      <w:r w:rsidRPr="002437D0">
        <w:rPr>
          <w:rFonts w:ascii="Times New Roman" w:hAnsi="Times New Roman" w:cs="Times New Roman"/>
          <w:bCs/>
        </w:rPr>
        <w:t>/3*(</w:t>
      </w:r>
      <w:r w:rsidR="004F0B17">
        <w:rPr>
          <w:rFonts w:ascii="Times New Roman" w:hAnsi="Times New Roman" w:cs="Times New Roman"/>
          <w:bCs/>
        </w:rPr>
        <w:t>7500,00</w:t>
      </w:r>
      <w:r w:rsidRPr="002437D0">
        <w:rPr>
          <w:rFonts w:ascii="Times New Roman" w:hAnsi="Times New Roman" w:cs="Times New Roman"/>
          <w:bCs/>
        </w:rPr>
        <w:t>*1+</w:t>
      </w:r>
      <w:r w:rsidR="004F0B17">
        <w:rPr>
          <w:rFonts w:ascii="Times New Roman" w:hAnsi="Times New Roman" w:cs="Times New Roman"/>
          <w:bCs/>
        </w:rPr>
        <w:t>8000,00</w:t>
      </w:r>
      <w:r w:rsidRPr="002437D0">
        <w:rPr>
          <w:rFonts w:ascii="Times New Roman" w:hAnsi="Times New Roman" w:cs="Times New Roman"/>
          <w:bCs/>
        </w:rPr>
        <w:t>*1+</w:t>
      </w:r>
      <w:r w:rsidR="004F0B17">
        <w:rPr>
          <w:rFonts w:ascii="Times New Roman" w:hAnsi="Times New Roman" w:cs="Times New Roman"/>
          <w:bCs/>
        </w:rPr>
        <w:t>7800,00</w:t>
      </w:r>
      <w:r w:rsidRPr="002437D0">
        <w:rPr>
          <w:rFonts w:ascii="Times New Roman" w:hAnsi="Times New Roman" w:cs="Times New Roman"/>
          <w:bCs/>
        </w:rPr>
        <w:t>*1)</w:t>
      </w:r>
      <w:r w:rsidR="00222291" w:rsidRPr="002437D0">
        <w:rPr>
          <w:rFonts w:ascii="Times New Roman" w:hAnsi="Times New Roman" w:cs="Times New Roman"/>
          <w:bCs/>
        </w:rPr>
        <w:t xml:space="preserve"> </w:t>
      </w:r>
      <w:r w:rsidRPr="002437D0">
        <w:rPr>
          <w:rFonts w:ascii="Times New Roman" w:hAnsi="Times New Roman" w:cs="Times New Roman"/>
          <w:bCs/>
        </w:rPr>
        <w:t xml:space="preserve">= </w:t>
      </w:r>
      <w:r w:rsidR="004F0B17">
        <w:rPr>
          <w:rFonts w:ascii="Times New Roman" w:hAnsi="Times New Roman" w:cs="Times New Roman"/>
          <w:bCs/>
        </w:rPr>
        <w:t>7766,67</w:t>
      </w:r>
    </w:p>
    <w:p w:rsidR="004F0B17" w:rsidRPr="002437D0" w:rsidRDefault="004F0B17" w:rsidP="004F0B17">
      <w:pPr>
        <w:pStyle w:val="ConsPlusNormal"/>
        <w:rPr>
          <w:rFonts w:ascii="Times New Roman" w:hAnsi="Times New Roman" w:cs="Times New Roman"/>
          <w:bCs/>
        </w:rPr>
      </w:pPr>
      <w:r w:rsidRPr="002437D0">
        <w:rPr>
          <w:rFonts w:ascii="Times New Roman" w:hAnsi="Times New Roman" w:cs="Times New Roman"/>
          <w:bCs/>
        </w:rPr>
        <w:t xml:space="preserve">НМЦК </w:t>
      </w:r>
      <w:r w:rsidRPr="002437D0">
        <w:rPr>
          <w:rFonts w:ascii="Times New Roman" w:hAnsi="Times New Roman" w:cs="Times New Roman"/>
          <w:bCs/>
          <w:vertAlign w:val="subscript"/>
        </w:rPr>
        <w:t>1</w:t>
      </w:r>
      <w:r w:rsidRPr="002437D0">
        <w:rPr>
          <w:color w:val="000000"/>
          <w:lang w:eastAsia="ar-SA"/>
        </w:rPr>
        <w:t xml:space="preserve"> </w:t>
      </w:r>
      <w:r w:rsidRPr="002437D0">
        <w:rPr>
          <w:rFonts w:ascii="Times New Roman" w:hAnsi="Times New Roman" w:cs="Times New Roman"/>
          <w:bCs/>
        </w:rPr>
        <w:t xml:space="preserve">= </w:t>
      </w:r>
      <w:r>
        <w:rPr>
          <w:rFonts w:ascii="Times New Roman" w:hAnsi="Times New Roman" w:cs="Times New Roman"/>
          <w:bCs/>
        </w:rPr>
        <w:t>1</w:t>
      </w:r>
      <w:r w:rsidRPr="002437D0">
        <w:rPr>
          <w:rFonts w:ascii="Times New Roman" w:hAnsi="Times New Roman" w:cs="Times New Roman"/>
          <w:bCs/>
        </w:rPr>
        <w:t>/3*(</w:t>
      </w:r>
      <w:r>
        <w:rPr>
          <w:rFonts w:ascii="Times New Roman" w:hAnsi="Times New Roman" w:cs="Times New Roman"/>
          <w:bCs/>
        </w:rPr>
        <w:t>7900,00</w:t>
      </w:r>
      <w:r w:rsidRPr="002437D0">
        <w:rPr>
          <w:rFonts w:ascii="Times New Roman" w:hAnsi="Times New Roman" w:cs="Times New Roman"/>
          <w:bCs/>
        </w:rPr>
        <w:t>*1+</w:t>
      </w:r>
      <w:r>
        <w:rPr>
          <w:rFonts w:ascii="Times New Roman" w:hAnsi="Times New Roman" w:cs="Times New Roman"/>
          <w:bCs/>
        </w:rPr>
        <w:t>8500,00</w:t>
      </w:r>
      <w:r w:rsidRPr="002437D0">
        <w:rPr>
          <w:rFonts w:ascii="Times New Roman" w:hAnsi="Times New Roman" w:cs="Times New Roman"/>
          <w:bCs/>
        </w:rPr>
        <w:t>*1+</w:t>
      </w:r>
      <w:r>
        <w:rPr>
          <w:rFonts w:ascii="Times New Roman" w:hAnsi="Times New Roman" w:cs="Times New Roman"/>
          <w:bCs/>
        </w:rPr>
        <w:t>8400,00</w:t>
      </w:r>
      <w:r w:rsidRPr="002437D0">
        <w:rPr>
          <w:rFonts w:ascii="Times New Roman" w:hAnsi="Times New Roman" w:cs="Times New Roman"/>
          <w:bCs/>
        </w:rPr>
        <w:t xml:space="preserve">*1) = </w:t>
      </w:r>
      <w:r>
        <w:rPr>
          <w:rFonts w:ascii="Times New Roman" w:hAnsi="Times New Roman" w:cs="Times New Roman"/>
          <w:bCs/>
        </w:rPr>
        <w:t>8266,67</w:t>
      </w:r>
    </w:p>
    <w:p w:rsidR="004F0B17" w:rsidRPr="002437D0" w:rsidRDefault="004F0B17" w:rsidP="00AA6076">
      <w:pPr>
        <w:pStyle w:val="ConsPlusNormal"/>
        <w:rPr>
          <w:rFonts w:ascii="Times New Roman" w:hAnsi="Times New Roman" w:cs="Times New Roman"/>
          <w:bCs/>
        </w:rPr>
      </w:pPr>
    </w:p>
    <w:p w:rsidR="006F02C7" w:rsidRPr="002437D0" w:rsidRDefault="006F02C7" w:rsidP="004F0B17">
      <w:pPr>
        <w:pStyle w:val="ConsPlusNormal"/>
        <w:rPr>
          <w:rFonts w:ascii="Times New Roman" w:hAnsi="Times New Roman" w:cs="Times New Roman"/>
          <w:bCs/>
        </w:rPr>
      </w:pPr>
    </w:p>
    <w:p w:rsidR="006F02C7" w:rsidRPr="002437D0" w:rsidRDefault="006F02C7" w:rsidP="001C2D8B">
      <w:pPr>
        <w:pStyle w:val="ConsPlusNormal"/>
        <w:ind w:firstLine="567"/>
        <w:rPr>
          <w:rFonts w:ascii="Times New Roman" w:hAnsi="Times New Roman" w:cs="Times New Roman"/>
          <w:bCs/>
          <w:u w:val="single"/>
        </w:rPr>
      </w:pPr>
    </w:p>
    <w:p w:rsidR="005007F5" w:rsidRPr="002437D0" w:rsidRDefault="00D15E13" w:rsidP="00C930EF">
      <w:pPr>
        <w:pStyle w:val="ConsPlusNormal"/>
        <w:ind w:firstLine="567"/>
        <w:jc w:val="both"/>
        <w:rPr>
          <w:rFonts w:ascii="Times New Roman" w:hAnsi="Times New Roman" w:cs="Times New Roman"/>
          <w:bCs/>
          <w:u w:val="single"/>
        </w:rPr>
      </w:pPr>
      <w:r w:rsidRPr="002437D0">
        <w:rPr>
          <w:rFonts w:ascii="Times New Roman" w:hAnsi="Times New Roman" w:cs="Times New Roman"/>
          <w:bCs/>
          <w:u w:val="single"/>
        </w:rPr>
        <w:t>НМЦК=</w:t>
      </w:r>
      <w:r w:rsidR="00551E68">
        <w:rPr>
          <w:rFonts w:ascii="Times New Roman" w:hAnsi="Times New Roman" w:cs="Times New Roman"/>
          <w:bCs/>
          <w:u w:val="single"/>
        </w:rPr>
        <w:t xml:space="preserve"> </w:t>
      </w:r>
      <w:r w:rsidR="004F0B17">
        <w:rPr>
          <w:rFonts w:ascii="Times New Roman" w:hAnsi="Times New Roman" w:cs="Times New Roman"/>
          <w:bCs/>
          <w:u w:val="single"/>
        </w:rPr>
        <w:t>16033,34</w:t>
      </w:r>
    </w:p>
    <w:p w:rsidR="000C18F1" w:rsidRPr="00436B1D" w:rsidRDefault="000C18F1" w:rsidP="000C18F1">
      <w:pPr>
        <w:ind w:firstLine="708"/>
        <w:jc w:val="both"/>
      </w:pPr>
      <w:r w:rsidRPr="00436B1D">
        <w:rPr>
          <w:b/>
        </w:rPr>
        <w:t xml:space="preserve">Таким образом, начальная (максимальная) цена контракта составит: </w:t>
      </w:r>
      <w:r w:rsidR="00436B1D">
        <w:rPr>
          <w:b/>
        </w:rPr>
        <w:t xml:space="preserve">    </w:t>
      </w:r>
      <w:r w:rsidR="00D15E13">
        <w:rPr>
          <w:b/>
        </w:rPr>
        <w:t xml:space="preserve">  </w:t>
      </w:r>
      <w:r w:rsidR="00436B1D">
        <w:rPr>
          <w:b/>
        </w:rPr>
        <w:t xml:space="preserve">           </w:t>
      </w:r>
      <w:r w:rsidR="00BB54EC">
        <w:rPr>
          <w:b/>
        </w:rPr>
        <w:t xml:space="preserve">   </w:t>
      </w:r>
      <w:r w:rsidR="00436B1D">
        <w:rPr>
          <w:b/>
        </w:rPr>
        <w:t xml:space="preserve">    </w:t>
      </w:r>
      <w:r w:rsidR="004F0B17">
        <w:t>16033</w:t>
      </w:r>
      <w:r w:rsidR="00767FFA">
        <w:t xml:space="preserve"> </w:t>
      </w:r>
      <w:r w:rsidR="00941CB9">
        <w:t xml:space="preserve"> </w:t>
      </w:r>
      <w:r w:rsidRPr="00436B1D">
        <w:t>(</w:t>
      </w:r>
      <w:r w:rsidR="004F0B17">
        <w:t>шестнадцать тысяч тридцать три</w:t>
      </w:r>
      <w:r w:rsidR="002301E5">
        <w:t>)</w:t>
      </w:r>
      <w:r w:rsidR="00A856AC">
        <w:t xml:space="preserve"> </w:t>
      </w:r>
      <w:r w:rsidR="004248F2">
        <w:t>рубл</w:t>
      </w:r>
      <w:r w:rsidR="004F0B17">
        <w:t>я</w:t>
      </w:r>
      <w:r w:rsidR="0024755B">
        <w:t xml:space="preserve"> </w:t>
      </w:r>
      <w:r w:rsidR="004F0B17">
        <w:t>34</w:t>
      </w:r>
      <w:r w:rsidR="00A856AC">
        <w:t xml:space="preserve"> копе</w:t>
      </w:r>
      <w:r w:rsidR="004F0B17">
        <w:t>йки</w:t>
      </w:r>
      <w:r w:rsidRPr="00436B1D">
        <w:t>.</w:t>
      </w:r>
    </w:p>
    <w:p w:rsidR="000C18F1" w:rsidRPr="000C18F1" w:rsidRDefault="000C18F1" w:rsidP="000C18F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806B5" w:rsidRPr="002D2CFA" w:rsidRDefault="00E806B5" w:rsidP="002F3CEE">
      <w:pPr>
        <w:pStyle w:val="ConsPlusNormal"/>
        <w:ind w:lef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8F1">
        <w:rPr>
          <w:rFonts w:ascii="Times New Roman" w:hAnsi="Times New Roman" w:cs="Times New Roman"/>
          <w:sz w:val="24"/>
          <w:szCs w:val="24"/>
        </w:rPr>
        <w:t xml:space="preserve">В </w:t>
      </w:r>
      <w:r w:rsidR="000C18F1" w:rsidRPr="000C18F1">
        <w:rPr>
          <w:rFonts w:ascii="Times New Roman" w:hAnsi="Times New Roman" w:cs="Times New Roman"/>
          <w:sz w:val="24"/>
          <w:szCs w:val="24"/>
        </w:rPr>
        <w:t xml:space="preserve">коммерческом </w:t>
      </w:r>
      <w:r w:rsidRPr="000C18F1">
        <w:rPr>
          <w:rFonts w:ascii="Times New Roman" w:hAnsi="Times New Roman" w:cs="Times New Roman"/>
          <w:sz w:val="24"/>
          <w:szCs w:val="24"/>
        </w:rPr>
        <w:t xml:space="preserve">предложении </w:t>
      </w:r>
      <w:r w:rsidR="00A50869">
        <w:rPr>
          <w:rFonts w:ascii="Times New Roman" w:hAnsi="Times New Roman" w:cs="Times New Roman"/>
          <w:sz w:val="24"/>
          <w:szCs w:val="24"/>
        </w:rPr>
        <w:t xml:space="preserve">№ </w:t>
      </w:r>
      <w:r w:rsidR="00551E68">
        <w:rPr>
          <w:rFonts w:ascii="Times New Roman" w:hAnsi="Times New Roman" w:cs="Times New Roman"/>
          <w:sz w:val="24"/>
          <w:szCs w:val="24"/>
        </w:rPr>
        <w:t>3</w:t>
      </w:r>
      <w:r w:rsidR="00A50869">
        <w:rPr>
          <w:rFonts w:ascii="Times New Roman" w:hAnsi="Times New Roman" w:cs="Times New Roman"/>
          <w:sz w:val="24"/>
          <w:szCs w:val="24"/>
        </w:rPr>
        <w:t xml:space="preserve"> </w:t>
      </w:r>
      <w:r w:rsidR="00767FFA">
        <w:rPr>
          <w:rFonts w:ascii="Times New Roman" w:hAnsi="Times New Roman" w:cs="Times New Roman"/>
          <w:sz w:val="24"/>
          <w:szCs w:val="24"/>
        </w:rPr>
        <w:t>ИП Писарев</w:t>
      </w:r>
      <w:r w:rsidR="00633165">
        <w:rPr>
          <w:rFonts w:ascii="Times New Roman" w:hAnsi="Times New Roman" w:cs="Times New Roman"/>
          <w:sz w:val="24"/>
          <w:szCs w:val="24"/>
        </w:rPr>
        <w:t xml:space="preserve"> Н.В</w:t>
      </w:r>
      <w:r w:rsidR="000C18F1" w:rsidRPr="000C18F1">
        <w:rPr>
          <w:rFonts w:ascii="Times New Roman" w:hAnsi="Times New Roman" w:cs="Times New Roman"/>
          <w:sz w:val="24"/>
          <w:szCs w:val="24"/>
        </w:rPr>
        <w:t xml:space="preserve"> </w:t>
      </w:r>
      <w:r w:rsidR="00587960" w:rsidRPr="000C18F1">
        <w:rPr>
          <w:rFonts w:ascii="Times New Roman" w:hAnsi="Times New Roman" w:cs="Times New Roman"/>
          <w:sz w:val="24"/>
          <w:szCs w:val="24"/>
        </w:rPr>
        <w:t>предложено</w:t>
      </w:r>
      <w:r w:rsidRPr="000C18F1">
        <w:rPr>
          <w:rFonts w:ascii="Times New Roman" w:hAnsi="Times New Roman" w:cs="Times New Roman"/>
          <w:sz w:val="24"/>
          <w:szCs w:val="24"/>
        </w:rPr>
        <w:t xml:space="preserve"> поставить </w:t>
      </w:r>
      <w:r w:rsidR="00222291">
        <w:rPr>
          <w:rFonts w:ascii="Times New Roman" w:hAnsi="Times New Roman" w:cs="Times New Roman"/>
          <w:sz w:val="24"/>
          <w:szCs w:val="24"/>
        </w:rPr>
        <w:t>автомобильные запчасти</w:t>
      </w:r>
      <w:r w:rsidR="00F5100B">
        <w:rPr>
          <w:rFonts w:ascii="Times New Roman" w:hAnsi="Times New Roman" w:cs="Times New Roman"/>
          <w:sz w:val="24"/>
          <w:szCs w:val="24"/>
        </w:rPr>
        <w:t xml:space="preserve"> </w:t>
      </w:r>
      <w:r w:rsidRPr="000C18F1">
        <w:rPr>
          <w:rFonts w:ascii="Times New Roman" w:hAnsi="Times New Roman" w:cs="Times New Roman"/>
          <w:sz w:val="24"/>
          <w:szCs w:val="24"/>
        </w:rPr>
        <w:t xml:space="preserve">по более низкой цене, что ведет к уменьшению расходования средств. Соответственно, цена контракта составит: </w:t>
      </w:r>
      <w:r w:rsidR="004F0B17">
        <w:rPr>
          <w:rFonts w:ascii="Times New Roman" w:hAnsi="Times New Roman" w:cs="Times New Roman"/>
          <w:b/>
          <w:sz w:val="24"/>
          <w:szCs w:val="24"/>
        </w:rPr>
        <w:t>15400</w:t>
      </w:r>
      <w:r w:rsidR="00551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D20">
        <w:rPr>
          <w:rFonts w:ascii="Times New Roman" w:hAnsi="Times New Roman"/>
          <w:b/>
          <w:color w:val="000000"/>
          <w:sz w:val="24"/>
          <w:szCs w:val="24"/>
        </w:rPr>
        <w:t>(</w:t>
      </w:r>
      <w:r w:rsidR="004F0B17">
        <w:rPr>
          <w:rFonts w:ascii="Times New Roman" w:hAnsi="Times New Roman"/>
          <w:b/>
          <w:color w:val="000000"/>
          <w:sz w:val="24"/>
          <w:szCs w:val="24"/>
        </w:rPr>
        <w:t>пятнадцать тысяч четыреста</w:t>
      </w:r>
      <w:r w:rsidR="00264D20">
        <w:rPr>
          <w:rFonts w:ascii="Times New Roman" w:hAnsi="Times New Roman"/>
          <w:b/>
          <w:color w:val="000000"/>
          <w:sz w:val="24"/>
          <w:szCs w:val="24"/>
        </w:rPr>
        <w:t>) рублей</w:t>
      </w:r>
      <w:r w:rsidR="00161FE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F0B17">
        <w:rPr>
          <w:rFonts w:ascii="Times New Roman" w:hAnsi="Times New Roman"/>
          <w:b/>
          <w:color w:val="000000"/>
          <w:sz w:val="24"/>
          <w:szCs w:val="24"/>
        </w:rPr>
        <w:t>00</w:t>
      </w:r>
      <w:r w:rsidR="00264D20">
        <w:rPr>
          <w:rFonts w:ascii="Times New Roman" w:hAnsi="Times New Roman"/>
          <w:b/>
          <w:color w:val="000000"/>
          <w:sz w:val="24"/>
          <w:szCs w:val="24"/>
        </w:rPr>
        <w:t xml:space="preserve"> копеек.</w:t>
      </w:r>
    </w:p>
    <w:p w:rsidR="002F3CEE" w:rsidRDefault="002F3CEE" w:rsidP="00E806B5">
      <w:pPr>
        <w:pStyle w:val="ConsPlusNormal"/>
        <w:ind w:firstLine="351"/>
        <w:jc w:val="both"/>
        <w:rPr>
          <w:rFonts w:ascii="Times New Roman" w:hAnsi="Times New Roman" w:cs="Times New Roman"/>
          <w:sz w:val="24"/>
          <w:szCs w:val="24"/>
        </w:rPr>
      </w:pPr>
    </w:p>
    <w:p w:rsidR="00AA01A6" w:rsidRPr="00B21E79" w:rsidRDefault="002639C9" w:rsidP="00BB54EC">
      <w:r>
        <w:t>Старший инспектор ОКБИиХО                                                                                       О.И. Чистякова</w:t>
      </w:r>
    </w:p>
    <w:sectPr w:rsidR="00AA01A6" w:rsidRPr="00B21E79" w:rsidSect="00184C85">
      <w:pgSz w:w="11906" w:h="16838" w:code="9"/>
      <w:pgMar w:top="426" w:right="709" w:bottom="567" w:left="1134" w:header="425" w:footer="482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30B"/>
    <w:multiLevelType w:val="hybridMultilevel"/>
    <w:tmpl w:val="A03A4D6C"/>
    <w:lvl w:ilvl="0" w:tplc="36885DD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2F8B1B1C"/>
    <w:multiLevelType w:val="hybridMultilevel"/>
    <w:tmpl w:val="6A3E3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472"/>
    <w:multiLevelType w:val="hybridMultilevel"/>
    <w:tmpl w:val="F466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94107"/>
    <w:multiLevelType w:val="hybridMultilevel"/>
    <w:tmpl w:val="CD967C7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D1093"/>
    <w:multiLevelType w:val="hybridMultilevel"/>
    <w:tmpl w:val="0AB2C918"/>
    <w:lvl w:ilvl="0" w:tplc="373C5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D10D3"/>
    <w:rsid w:val="000116C0"/>
    <w:rsid w:val="0001278D"/>
    <w:rsid w:val="000130A2"/>
    <w:rsid w:val="000268E2"/>
    <w:rsid w:val="0003121A"/>
    <w:rsid w:val="00031966"/>
    <w:rsid w:val="00057D13"/>
    <w:rsid w:val="00073AE3"/>
    <w:rsid w:val="000761BA"/>
    <w:rsid w:val="0008683F"/>
    <w:rsid w:val="00092D4B"/>
    <w:rsid w:val="0009523A"/>
    <w:rsid w:val="000A5D87"/>
    <w:rsid w:val="000A79E1"/>
    <w:rsid w:val="000A7A80"/>
    <w:rsid w:val="000C037F"/>
    <w:rsid w:val="000C0E62"/>
    <w:rsid w:val="000C18F1"/>
    <w:rsid w:val="000E2EAB"/>
    <w:rsid w:val="000E320F"/>
    <w:rsid w:val="000E41C5"/>
    <w:rsid w:val="000E6421"/>
    <w:rsid w:val="000E79C0"/>
    <w:rsid w:val="001070A8"/>
    <w:rsid w:val="00125D2C"/>
    <w:rsid w:val="0013349F"/>
    <w:rsid w:val="00135270"/>
    <w:rsid w:val="00137A96"/>
    <w:rsid w:val="0014494C"/>
    <w:rsid w:val="001449C3"/>
    <w:rsid w:val="001502B5"/>
    <w:rsid w:val="00160F9A"/>
    <w:rsid w:val="00161FEA"/>
    <w:rsid w:val="0016257B"/>
    <w:rsid w:val="001667D9"/>
    <w:rsid w:val="00172A2D"/>
    <w:rsid w:val="0017341A"/>
    <w:rsid w:val="00173D34"/>
    <w:rsid w:val="00180C32"/>
    <w:rsid w:val="00184C85"/>
    <w:rsid w:val="00187C1E"/>
    <w:rsid w:val="001B39CA"/>
    <w:rsid w:val="001B70D7"/>
    <w:rsid w:val="001B7C16"/>
    <w:rsid w:val="001C2D8B"/>
    <w:rsid w:val="001C53BC"/>
    <w:rsid w:val="001D0179"/>
    <w:rsid w:val="001E1572"/>
    <w:rsid w:val="00222291"/>
    <w:rsid w:val="002301E5"/>
    <w:rsid w:val="00234641"/>
    <w:rsid w:val="00241903"/>
    <w:rsid w:val="002437D0"/>
    <w:rsid w:val="002457A4"/>
    <w:rsid w:val="0024755B"/>
    <w:rsid w:val="002502F7"/>
    <w:rsid w:val="00261189"/>
    <w:rsid w:val="00261A23"/>
    <w:rsid w:val="002639C9"/>
    <w:rsid w:val="00264D20"/>
    <w:rsid w:val="00283266"/>
    <w:rsid w:val="00285A0D"/>
    <w:rsid w:val="002A4741"/>
    <w:rsid w:val="002A65F9"/>
    <w:rsid w:val="002B7C76"/>
    <w:rsid w:val="002D2CFA"/>
    <w:rsid w:val="002D769D"/>
    <w:rsid w:val="002F3CEE"/>
    <w:rsid w:val="002F72BA"/>
    <w:rsid w:val="0030674E"/>
    <w:rsid w:val="00325ABF"/>
    <w:rsid w:val="003503B6"/>
    <w:rsid w:val="00367B9A"/>
    <w:rsid w:val="00367C97"/>
    <w:rsid w:val="00387F09"/>
    <w:rsid w:val="003A4501"/>
    <w:rsid w:val="003C378A"/>
    <w:rsid w:val="003C637B"/>
    <w:rsid w:val="003D0153"/>
    <w:rsid w:val="003D3BFE"/>
    <w:rsid w:val="003D7219"/>
    <w:rsid w:val="004015D3"/>
    <w:rsid w:val="00402FFC"/>
    <w:rsid w:val="00412DE1"/>
    <w:rsid w:val="004248F2"/>
    <w:rsid w:val="00436B1D"/>
    <w:rsid w:val="0045538E"/>
    <w:rsid w:val="00461FF2"/>
    <w:rsid w:val="00471657"/>
    <w:rsid w:val="00472880"/>
    <w:rsid w:val="00487D8D"/>
    <w:rsid w:val="00494395"/>
    <w:rsid w:val="004A032C"/>
    <w:rsid w:val="004B279C"/>
    <w:rsid w:val="004B54F6"/>
    <w:rsid w:val="004B7FA6"/>
    <w:rsid w:val="004C0918"/>
    <w:rsid w:val="004D09FA"/>
    <w:rsid w:val="004D7D78"/>
    <w:rsid w:val="004E3971"/>
    <w:rsid w:val="004F0B17"/>
    <w:rsid w:val="005007F5"/>
    <w:rsid w:val="00506410"/>
    <w:rsid w:val="00510905"/>
    <w:rsid w:val="005222E9"/>
    <w:rsid w:val="005234C3"/>
    <w:rsid w:val="00531C4C"/>
    <w:rsid w:val="00537F35"/>
    <w:rsid w:val="00543207"/>
    <w:rsid w:val="00547011"/>
    <w:rsid w:val="00551E68"/>
    <w:rsid w:val="005524EF"/>
    <w:rsid w:val="005535F2"/>
    <w:rsid w:val="00573DFF"/>
    <w:rsid w:val="00574B87"/>
    <w:rsid w:val="00583504"/>
    <w:rsid w:val="00587960"/>
    <w:rsid w:val="00594FB3"/>
    <w:rsid w:val="005A7DEC"/>
    <w:rsid w:val="005B1388"/>
    <w:rsid w:val="005B238A"/>
    <w:rsid w:val="005B5034"/>
    <w:rsid w:val="005C05C2"/>
    <w:rsid w:val="005C6E6F"/>
    <w:rsid w:val="005C7A99"/>
    <w:rsid w:val="005E5F72"/>
    <w:rsid w:val="005F74C6"/>
    <w:rsid w:val="00601DE7"/>
    <w:rsid w:val="00611386"/>
    <w:rsid w:val="0061286F"/>
    <w:rsid w:val="00613ABF"/>
    <w:rsid w:val="00624698"/>
    <w:rsid w:val="00631123"/>
    <w:rsid w:val="00633165"/>
    <w:rsid w:val="00644C91"/>
    <w:rsid w:val="00650ACB"/>
    <w:rsid w:val="00662547"/>
    <w:rsid w:val="006667DE"/>
    <w:rsid w:val="006708A8"/>
    <w:rsid w:val="00672B5D"/>
    <w:rsid w:val="006768DE"/>
    <w:rsid w:val="00680B8E"/>
    <w:rsid w:val="0069662B"/>
    <w:rsid w:val="006A3838"/>
    <w:rsid w:val="006C0B04"/>
    <w:rsid w:val="006D06A5"/>
    <w:rsid w:val="006D10D3"/>
    <w:rsid w:val="006D7A73"/>
    <w:rsid w:val="006D7F67"/>
    <w:rsid w:val="006E12BB"/>
    <w:rsid w:val="006E1887"/>
    <w:rsid w:val="006E3255"/>
    <w:rsid w:val="006E550B"/>
    <w:rsid w:val="006F02C7"/>
    <w:rsid w:val="006F5727"/>
    <w:rsid w:val="007042C9"/>
    <w:rsid w:val="00705B8D"/>
    <w:rsid w:val="00741FDA"/>
    <w:rsid w:val="00754456"/>
    <w:rsid w:val="00764D54"/>
    <w:rsid w:val="00764DC7"/>
    <w:rsid w:val="00767FFA"/>
    <w:rsid w:val="007A24D1"/>
    <w:rsid w:val="007A4767"/>
    <w:rsid w:val="007A5E61"/>
    <w:rsid w:val="007C1289"/>
    <w:rsid w:val="007D3025"/>
    <w:rsid w:val="007E1F4D"/>
    <w:rsid w:val="007E367A"/>
    <w:rsid w:val="00805E42"/>
    <w:rsid w:val="00825641"/>
    <w:rsid w:val="0083409B"/>
    <w:rsid w:val="0084247C"/>
    <w:rsid w:val="00855055"/>
    <w:rsid w:val="00856321"/>
    <w:rsid w:val="00863EC0"/>
    <w:rsid w:val="00877DBA"/>
    <w:rsid w:val="008801F1"/>
    <w:rsid w:val="0088068F"/>
    <w:rsid w:val="00884948"/>
    <w:rsid w:val="00885CAE"/>
    <w:rsid w:val="0089198E"/>
    <w:rsid w:val="00893BD4"/>
    <w:rsid w:val="008A2AA1"/>
    <w:rsid w:val="008A3CB8"/>
    <w:rsid w:val="008B4066"/>
    <w:rsid w:val="008C2260"/>
    <w:rsid w:val="008C3BE6"/>
    <w:rsid w:val="008C483C"/>
    <w:rsid w:val="008D4F1C"/>
    <w:rsid w:val="008E64FA"/>
    <w:rsid w:val="008E6D5E"/>
    <w:rsid w:val="009121BA"/>
    <w:rsid w:val="00917D19"/>
    <w:rsid w:val="00935590"/>
    <w:rsid w:val="0094055A"/>
    <w:rsid w:val="00941CB9"/>
    <w:rsid w:val="0097216D"/>
    <w:rsid w:val="00981782"/>
    <w:rsid w:val="009871AD"/>
    <w:rsid w:val="00993C5A"/>
    <w:rsid w:val="009A0334"/>
    <w:rsid w:val="009D40A8"/>
    <w:rsid w:val="009D6CAA"/>
    <w:rsid w:val="009E591D"/>
    <w:rsid w:val="009F32BC"/>
    <w:rsid w:val="00A122D0"/>
    <w:rsid w:val="00A22E2A"/>
    <w:rsid w:val="00A26911"/>
    <w:rsid w:val="00A318ED"/>
    <w:rsid w:val="00A3669A"/>
    <w:rsid w:val="00A40A4A"/>
    <w:rsid w:val="00A4498B"/>
    <w:rsid w:val="00A50869"/>
    <w:rsid w:val="00A71CB6"/>
    <w:rsid w:val="00A856AC"/>
    <w:rsid w:val="00A85FCB"/>
    <w:rsid w:val="00A9017F"/>
    <w:rsid w:val="00A96845"/>
    <w:rsid w:val="00AA01A6"/>
    <w:rsid w:val="00AA6076"/>
    <w:rsid w:val="00AA79E2"/>
    <w:rsid w:val="00AC0008"/>
    <w:rsid w:val="00AD0D69"/>
    <w:rsid w:val="00AF6625"/>
    <w:rsid w:val="00B16F4D"/>
    <w:rsid w:val="00B21E79"/>
    <w:rsid w:val="00B35478"/>
    <w:rsid w:val="00B41227"/>
    <w:rsid w:val="00B65413"/>
    <w:rsid w:val="00B6707D"/>
    <w:rsid w:val="00B921AF"/>
    <w:rsid w:val="00B97206"/>
    <w:rsid w:val="00BB54EC"/>
    <w:rsid w:val="00BC62D4"/>
    <w:rsid w:val="00BC6844"/>
    <w:rsid w:val="00BD020C"/>
    <w:rsid w:val="00BD7F80"/>
    <w:rsid w:val="00BE0AAC"/>
    <w:rsid w:val="00BF259F"/>
    <w:rsid w:val="00C2524C"/>
    <w:rsid w:val="00C25A30"/>
    <w:rsid w:val="00C27997"/>
    <w:rsid w:val="00C30E2B"/>
    <w:rsid w:val="00C34294"/>
    <w:rsid w:val="00C35F06"/>
    <w:rsid w:val="00C420D8"/>
    <w:rsid w:val="00C508BE"/>
    <w:rsid w:val="00C61503"/>
    <w:rsid w:val="00C930EF"/>
    <w:rsid w:val="00CA57A7"/>
    <w:rsid w:val="00CC11A2"/>
    <w:rsid w:val="00CC18DB"/>
    <w:rsid w:val="00CC7B9D"/>
    <w:rsid w:val="00CC7E0A"/>
    <w:rsid w:val="00CD1E8C"/>
    <w:rsid w:val="00CE2285"/>
    <w:rsid w:val="00CF2668"/>
    <w:rsid w:val="00CF3E6D"/>
    <w:rsid w:val="00CF4F3B"/>
    <w:rsid w:val="00D03C02"/>
    <w:rsid w:val="00D14F01"/>
    <w:rsid w:val="00D15E13"/>
    <w:rsid w:val="00D20B04"/>
    <w:rsid w:val="00D30F3E"/>
    <w:rsid w:val="00D3445C"/>
    <w:rsid w:val="00D44A51"/>
    <w:rsid w:val="00D452D9"/>
    <w:rsid w:val="00D570D4"/>
    <w:rsid w:val="00D630A9"/>
    <w:rsid w:val="00D6337C"/>
    <w:rsid w:val="00D637EA"/>
    <w:rsid w:val="00D64FD5"/>
    <w:rsid w:val="00D65C3E"/>
    <w:rsid w:val="00D7537E"/>
    <w:rsid w:val="00D85293"/>
    <w:rsid w:val="00D87B90"/>
    <w:rsid w:val="00D901B6"/>
    <w:rsid w:val="00D913A6"/>
    <w:rsid w:val="00D97B69"/>
    <w:rsid w:val="00DB1C71"/>
    <w:rsid w:val="00DB3F96"/>
    <w:rsid w:val="00DF2E83"/>
    <w:rsid w:val="00DF62A0"/>
    <w:rsid w:val="00DF6378"/>
    <w:rsid w:val="00E1113C"/>
    <w:rsid w:val="00E17793"/>
    <w:rsid w:val="00E227CF"/>
    <w:rsid w:val="00E67C26"/>
    <w:rsid w:val="00E7176D"/>
    <w:rsid w:val="00E72277"/>
    <w:rsid w:val="00E806B5"/>
    <w:rsid w:val="00E97E7E"/>
    <w:rsid w:val="00EA0CE5"/>
    <w:rsid w:val="00EA3B2A"/>
    <w:rsid w:val="00ED15C7"/>
    <w:rsid w:val="00EE210D"/>
    <w:rsid w:val="00EE3200"/>
    <w:rsid w:val="00EE5F4F"/>
    <w:rsid w:val="00EF192F"/>
    <w:rsid w:val="00EF4E17"/>
    <w:rsid w:val="00F177D2"/>
    <w:rsid w:val="00F32B06"/>
    <w:rsid w:val="00F450FE"/>
    <w:rsid w:val="00F5100B"/>
    <w:rsid w:val="00F722C0"/>
    <w:rsid w:val="00F72526"/>
    <w:rsid w:val="00F76D35"/>
    <w:rsid w:val="00F8447E"/>
    <w:rsid w:val="00F91256"/>
    <w:rsid w:val="00F9270C"/>
    <w:rsid w:val="00F92B2A"/>
    <w:rsid w:val="00F95C2C"/>
    <w:rsid w:val="00F975E0"/>
    <w:rsid w:val="00FC018C"/>
    <w:rsid w:val="00FC0FC8"/>
    <w:rsid w:val="00FC5420"/>
    <w:rsid w:val="00FD3878"/>
    <w:rsid w:val="00FD7571"/>
    <w:rsid w:val="00FD7C01"/>
    <w:rsid w:val="00FE1866"/>
    <w:rsid w:val="00FE2676"/>
    <w:rsid w:val="00FE5DEC"/>
    <w:rsid w:val="00FF0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uiPriority w:val="99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6D10D3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-">
    <w:name w:val="Контракт-раздел"/>
    <w:basedOn w:val="a0"/>
    <w:next w:val="-0"/>
    <w:rsid w:val="006D10D3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6D10D3"/>
    <w:pPr>
      <w:numPr>
        <w:ilvl w:val="1"/>
        <w:numId w:val="1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6D10D3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rsid w:val="006D10D3"/>
    <w:pPr>
      <w:numPr>
        <w:ilvl w:val="3"/>
        <w:numId w:val="1"/>
      </w:numPr>
      <w:jc w:val="both"/>
    </w:pPr>
  </w:style>
  <w:style w:type="paragraph" w:styleId="a4">
    <w:name w:val="No Spacing"/>
    <w:link w:val="a5"/>
    <w:uiPriority w:val="1"/>
    <w:qFormat/>
    <w:rsid w:val="006D10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0"/>
    <w:link w:val="20"/>
    <w:rsid w:val="006D10D3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1"/>
    <w:link w:val="2"/>
    <w:rsid w:val="006D10D3"/>
    <w:rPr>
      <w:rFonts w:ascii="Calibri" w:eastAsia="Times New Roman" w:hAnsi="Calibri" w:cs="Times New Roman"/>
      <w:lang w:eastAsia="ru-RU"/>
    </w:rPr>
  </w:style>
  <w:style w:type="paragraph" w:customStyle="1" w:styleId="4">
    <w:name w:val="Обычный4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Без интервала1"/>
    <w:rsid w:val="006D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0"/>
    <w:link w:val="30"/>
    <w:unhideWhenUsed/>
    <w:rsid w:val="006D10D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6D10D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бычный2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Текст ТД"/>
    <w:basedOn w:val="a0"/>
    <w:link w:val="a6"/>
    <w:qFormat/>
    <w:rsid w:val="006D10D3"/>
    <w:pPr>
      <w:numPr>
        <w:numId w:val="4"/>
      </w:numPr>
      <w:autoSpaceDE w:val="0"/>
      <w:autoSpaceDN w:val="0"/>
      <w:adjustRightInd w:val="0"/>
      <w:spacing w:after="200"/>
      <w:jc w:val="both"/>
    </w:pPr>
    <w:rPr>
      <w:rFonts w:eastAsia="Calibri"/>
      <w:lang w:eastAsia="en-US"/>
    </w:rPr>
  </w:style>
  <w:style w:type="character" w:customStyle="1" w:styleId="a6">
    <w:name w:val="Текст ТД Знак"/>
    <w:basedOn w:val="a1"/>
    <w:link w:val="a"/>
    <w:rsid w:val="006D10D3"/>
    <w:rPr>
      <w:rFonts w:ascii="Times New Roman" w:eastAsia="Calibri" w:hAnsi="Times New Roman" w:cs="Times New Roman"/>
      <w:sz w:val="24"/>
      <w:szCs w:val="24"/>
    </w:rPr>
  </w:style>
  <w:style w:type="paragraph" w:styleId="a7">
    <w:name w:val="List Paragraph"/>
    <w:basedOn w:val="a0"/>
    <w:uiPriority w:val="34"/>
    <w:qFormat/>
    <w:rsid w:val="006D10D3"/>
    <w:pPr>
      <w:ind w:left="720"/>
      <w:contextualSpacing/>
    </w:pPr>
  </w:style>
  <w:style w:type="paragraph" w:customStyle="1" w:styleId="31">
    <w:name w:val="Обычный3"/>
    <w:rsid w:val="00180C3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2">
    <w:name w:val="Body Text Indent 3"/>
    <w:basedOn w:val="a0"/>
    <w:link w:val="33"/>
    <w:uiPriority w:val="99"/>
    <w:semiHidden/>
    <w:unhideWhenUsed/>
    <w:rsid w:val="00D64FD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D64F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BD7F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rsid w:val="00BD7F80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BD7F80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uiPriority w:val="99"/>
    <w:rsid w:val="00BD7F8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D637E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8">
    <w:name w:val="Balloon Text"/>
    <w:basedOn w:val="a0"/>
    <w:link w:val="a9"/>
    <w:uiPriority w:val="99"/>
    <w:semiHidden/>
    <w:unhideWhenUsed/>
    <w:rsid w:val="00F92B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F92B2A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2"/>
    <w:uiPriority w:val="59"/>
    <w:rsid w:val="00E806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88068F"/>
    <w:rPr>
      <w:rFonts w:ascii="MS Reference Sans Serif" w:hAnsi="MS Reference Sans Serif" w:cs="MS Reference Sans Serif" w:hint="default"/>
      <w:b/>
      <w:bCs/>
      <w:sz w:val="18"/>
      <w:szCs w:val="18"/>
    </w:rPr>
  </w:style>
  <w:style w:type="character" w:customStyle="1" w:styleId="a5">
    <w:name w:val="Без интервала Знак"/>
    <w:link w:val="a4"/>
    <w:uiPriority w:val="1"/>
    <w:locked/>
    <w:rsid w:val="00767FF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43006-6803-400F-B321-CF1B7C45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1860</CharactersWithSpaces>
  <SharedDoc>false</SharedDoc>
  <HLinks>
    <vt:vector size="6" baseType="variant">
      <vt:variant>
        <vt:i4>3080298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consultantplus://offline/ref=E46C2D7BFBD6DB319BF272DF6850ECA5DB7AAD012E2CBB9C40A80EA6696996242C4CB18983061B2DS2a6P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marceting</dc:creator>
  <cp:lastModifiedBy>Пользователь Windows</cp:lastModifiedBy>
  <cp:revision>46</cp:revision>
  <cp:lastPrinted>2026-07-22T13:08:00Z</cp:lastPrinted>
  <dcterms:created xsi:type="dcterms:W3CDTF">2022-04-03T07:49:00Z</dcterms:created>
  <dcterms:modified xsi:type="dcterms:W3CDTF">2026-07-22T13:09:00Z</dcterms:modified>
</cp:coreProperties>
</file>