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</w:p>
    <w:p w:rsidR="007625DF" w:rsidRPr="007625DF" w:rsidRDefault="007625DF" w:rsidP="007625DF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  <w:b/>
        </w:rPr>
        <w:t>Спецификация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на поставку автомобильного бензина и дизельного топлива  </w:t>
      </w:r>
      <w:r w:rsidRPr="007625DF">
        <w:rPr>
          <w:rFonts w:ascii="Times New Roman" w:hAnsi="Times New Roman" w:cs="Times New Roman"/>
        </w:rPr>
        <w:br/>
        <w:t xml:space="preserve">для нужд Управления Государственной фельдъегерской службы Российской Федерации 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>по Северо-Кавказскому федеральному округу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>Управление Государственной фельдъегерской службы Российской Федерации по Северо-Кавказскому федеральному округу приобретает автомобильный бензин и дизельное топливо  на следующих условиях: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3530"/>
        <w:gridCol w:w="5542"/>
      </w:tblGrid>
      <w:tr w:rsidR="007625DF" w:rsidRPr="007625DF" w:rsidTr="007625DF">
        <w:tc>
          <w:tcPr>
            <w:tcW w:w="709" w:type="dxa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7625DF">
              <w:rPr>
                <w:rFonts w:ascii="Times New Roman" w:hAnsi="Times New Roman" w:cs="Times New Roman"/>
                <w:b/>
              </w:rPr>
              <w:t>пп</w:t>
            </w:r>
            <w:proofErr w:type="spellEnd"/>
          </w:p>
        </w:tc>
        <w:tc>
          <w:tcPr>
            <w:tcW w:w="3530" w:type="dxa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Наименование товара, подлежащего поставке</w:t>
            </w:r>
          </w:p>
        </w:tc>
        <w:tc>
          <w:tcPr>
            <w:tcW w:w="5542" w:type="dxa"/>
            <w:vAlign w:val="center"/>
          </w:tcPr>
          <w:p w:rsidR="007625DF" w:rsidRPr="007625DF" w:rsidRDefault="007625DF" w:rsidP="007625DF">
            <w:pPr>
              <w:spacing w:line="240" w:lineRule="auto"/>
              <w:ind w:right="1026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Показатели</w:t>
            </w:r>
          </w:p>
        </w:tc>
      </w:tr>
      <w:tr w:rsidR="007625DF" w:rsidRPr="007625DF" w:rsidTr="007625DF">
        <w:tc>
          <w:tcPr>
            <w:tcW w:w="709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0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Дизельное топливо (межсезонное)</w:t>
            </w:r>
          </w:p>
        </w:tc>
        <w:tc>
          <w:tcPr>
            <w:tcW w:w="5542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Дизельное топливо ЕВРО, класс 5 (ДТ-Е-К5), сорт Е, </w:t>
            </w:r>
            <w:r w:rsidRPr="007625DF">
              <w:rPr>
                <w:rFonts w:ascii="Times New Roman" w:hAnsi="Times New Roman" w:cs="Times New Roman"/>
              </w:rPr>
              <w:br/>
              <w:t>ГОСТ 32511-2013</w:t>
            </w:r>
          </w:p>
        </w:tc>
      </w:tr>
      <w:tr w:rsidR="007625DF" w:rsidRPr="007625DF" w:rsidTr="007625DF">
        <w:tc>
          <w:tcPr>
            <w:tcW w:w="709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30" w:type="dxa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Бензин автомобильный марки АИ-92-К5</w:t>
            </w:r>
          </w:p>
        </w:tc>
        <w:tc>
          <w:tcPr>
            <w:tcW w:w="5542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класс 5, ГОСТ 32513-2013</w:t>
            </w:r>
          </w:p>
        </w:tc>
      </w:tr>
      <w:tr w:rsidR="007625DF" w:rsidRPr="007625DF" w:rsidTr="007625DF">
        <w:tc>
          <w:tcPr>
            <w:tcW w:w="709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30" w:type="dxa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Бензин автомобильный марки АИ-95-К5</w:t>
            </w:r>
          </w:p>
        </w:tc>
        <w:tc>
          <w:tcPr>
            <w:tcW w:w="5542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класс 5, ГОСТ 32513-2013</w:t>
            </w:r>
          </w:p>
        </w:tc>
      </w:tr>
    </w:tbl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  <w:b/>
        </w:rPr>
        <w:t>Требования к году (месяцу) изготовления товара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Год выпуска товара – не ранее </w:t>
      </w:r>
      <w:r w:rsidR="00A6687D">
        <w:rPr>
          <w:rFonts w:ascii="Times New Roman" w:hAnsi="Times New Roman" w:cs="Times New Roman"/>
        </w:rPr>
        <w:t>августа</w:t>
      </w:r>
      <w:r w:rsidRPr="007625DF">
        <w:rPr>
          <w:rFonts w:ascii="Times New Roman" w:hAnsi="Times New Roman" w:cs="Times New Roman"/>
        </w:rPr>
        <w:t xml:space="preserve"> 2026 года.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  <w:b/>
        </w:rPr>
        <w:t>Страна происхождения товара:</w:t>
      </w:r>
      <w:r w:rsidRPr="007625DF">
        <w:rPr>
          <w:rFonts w:ascii="Times New Roman" w:hAnsi="Times New Roman" w:cs="Times New Roman"/>
        </w:rPr>
        <w:t xml:space="preserve"> Российская Федерация.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tbl>
      <w:tblPr>
        <w:tblW w:w="495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1"/>
        <w:gridCol w:w="2856"/>
        <w:gridCol w:w="1062"/>
        <w:gridCol w:w="1217"/>
        <w:gridCol w:w="1659"/>
        <w:gridCol w:w="2647"/>
      </w:tblGrid>
      <w:tr w:rsidR="007625DF" w:rsidRPr="007625DF" w:rsidTr="00985255">
        <w:tc>
          <w:tcPr>
            <w:tcW w:w="299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7625DF">
              <w:rPr>
                <w:rFonts w:ascii="Times New Roman" w:hAnsi="Times New Roman" w:cs="Times New Roman"/>
                <w:b/>
              </w:rPr>
              <w:t>п</w:t>
            </w:r>
            <w:proofErr w:type="spellEnd"/>
            <w:r w:rsidRPr="007625DF"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 w:rsidRPr="007625DF">
              <w:rPr>
                <w:rFonts w:ascii="Times New Roman" w:hAnsi="Times New Roman" w:cs="Times New Roman"/>
                <w:b/>
              </w:rPr>
              <w:t>п</w:t>
            </w:r>
            <w:proofErr w:type="spellEnd"/>
          </w:p>
        </w:tc>
        <w:tc>
          <w:tcPr>
            <w:tcW w:w="1422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Наименование товара</w:t>
            </w:r>
          </w:p>
        </w:tc>
        <w:tc>
          <w:tcPr>
            <w:tcW w:w="529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Кол</w:t>
            </w:r>
            <w:r w:rsidRPr="007625DF">
              <w:rPr>
                <w:rFonts w:ascii="Times New Roman" w:hAnsi="Times New Roman" w:cs="Times New Roman"/>
                <w:b/>
                <w:lang w:val="en-US"/>
              </w:rPr>
              <w:t>-</w:t>
            </w:r>
            <w:r w:rsidRPr="007625DF">
              <w:rPr>
                <w:rFonts w:ascii="Times New Roman" w:hAnsi="Times New Roman" w:cs="Times New Roman"/>
                <w:b/>
              </w:rPr>
              <w:t>во товара (литр)</w:t>
            </w:r>
          </w:p>
        </w:tc>
        <w:tc>
          <w:tcPr>
            <w:tcW w:w="606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Цена за 1 литр (рублей)</w:t>
            </w:r>
          </w:p>
        </w:tc>
        <w:tc>
          <w:tcPr>
            <w:tcW w:w="826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Сумма (рублей)</w:t>
            </w:r>
          </w:p>
        </w:tc>
        <w:tc>
          <w:tcPr>
            <w:tcW w:w="1318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7625DF" w:rsidRPr="007625DF" w:rsidTr="00985255">
        <w:tc>
          <w:tcPr>
            <w:tcW w:w="299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1. </w:t>
            </w:r>
          </w:p>
        </w:tc>
        <w:tc>
          <w:tcPr>
            <w:tcW w:w="1422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Бензин автомобильный марки АИ-92- К5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29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06" w:type="pct"/>
            <w:vAlign w:val="center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85,08</w:t>
            </w:r>
            <w:r w:rsidR="007625DF" w:rsidRPr="007625DF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826" w:type="pct"/>
            <w:vAlign w:val="center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17 016</w:t>
            </w:r>
            <w:r w:rsidR="007625DF" w:rsidRPr="007625DF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1318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с отпуском по </w:t>
            </w:r>
            <w:proofErr w:type="spellStart"/>
            <w:r w:rsidRPr="007625DF">
              <w:rPr>
                <w:rFonts w:ascii="Times New Roman" w:hAnsi="Times New Roman" w:cs="Times New Roman"/>
              </w:rPr>
              <w:t>лимитно-заборным</w:t>
            </w:r>
            <w:proofErr w:type="spellEnd"/>
            <w:r w:rsidRPr="007625DF">
              <w:rPr>
                <w:rFonts w:ascii="Times New Roman" w:hAnsi="Times New Roman" w:cs="Times New Roman"/>
              </w:rPr>
              <w:t xml:space="preserve"> картам</w:t>
            </w:r>
          </w:p>
        </w:tc>
      </w:tr>
      <w:tr w:rsidR="007625DF" w:rsidRPr="007625DF" w:rsidTr="00985255">
        <w:tc>
          <w:tcPr>
            <w:tcW w:w="299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1422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Бензин автомобильный марки АИ-95-К5</w:t>
            </w:r>
          </w:p>
        </w:tc>
        <w:tc>
          <w:tcPr>
            <w:tcW w:w="529" w:type="pct"/>
            <w:vAlign w:val="center"/>
          </w:tcPr>
          <w:p w:rsidR="007625DF" w:rsidRPr="007625DF" w:rsidRDefault="007625DF" w:rsidP="00A668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2</w:t>
            </w:r>
            <w:r w:rsidR="00A6687D"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606" w:type="pct"/>
            <w:vAlign w:val="center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92,86</w:t>
            </w:r>
            <w:r w:rsidR="007625DF" w:rsidRPr="007625DF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826" w:type="pct"/>
            <w:vAlign w:val="center"/>
          </w:tcPr>
          <w:p w:rsidR="007625DF" w:rsidRPr="007625DF" w:rsidRDefault="00A6687D" w:rsidP="00A6687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  <w:r w:rsidR="007625DF" w:rsidRPr="007625DF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292</w:t>
            </w:r>
            <w:r w:rsidR="007625DF" w:rsidRPr="007625DF">
              <w:rPr>
                <w:rFonts w:ascii="Times New Roman" w:hAnsi="Times New Roman" w:cs="Times New Roman"/>
              </w:rPr>
              <w:t>,00 руб.</w:t>
            </w:r>
          </w:p>
        </w:tc>
        <w:tc>
          <w:tcPr>
            <w:tcW w:w="1318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с отпуском по </w:t>
            </w:r>
            <w:proofErr w:type="spellStart"/>
            <w:r w:rsidRPr="007625DF">
              <w:rPr>
                <w:rFonts w:ascii="Times New Roman" w:hAnsi="Times New Roman" w:cs="Times New Roman"/>
              </w:rPr>
              <w:t>лимитно-заборным</w:t>
            </w:r>
            <w:proofErr w:type="spellEnd"/>
            <w:r w:rsidRPr="007625DF">
              <w:rPr>
                <w:rFonts w:ascii="Times New Roman" w:hAnsi="Times New Roman" w:cs="Times New Roman"/>
              </w:rPr>
              <w:t xml:space="preserve"> картам</w:t>
            </w:r>
          </w:p>
        </w:tc>
      </w:tr>
      <w:tr w:rsidR="007625DF" w:rsidRPr="007625DF" w:rsidTr="00985255">
        <w:tc>
          <w:tcPr>
            <w:tcW w:w="299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1422" w:type="pct"/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Дизельное топливо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(межсезонное)</w:t>
            </w:r>
          </w:p>
        </w:tc>
        <w:tc>
          <w:tcPr>
            <w:tcW w:w="529" w:type="pct"/>
            <w:vAlign w:val="center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606" w:type="pct"/>
            <w:vAlign w:val="center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97,44</w:t>
            </w:r>
            <w:r w:rsidR="007625DF" w:rsidRPr="007625DF">
              <w:rPr>
                <w:rFonts w:ascii="Times New Roman" w:hAnsi="Times New Roman" w:cs="Times New Roman"/>
              </w:rPr>
              <w:t xml:space="preserve"> руб.</w:t>
            </w:r>
          </w:p>
        </w:tc>
        <w:tc>
          <w:tcPr>
            <w:tcW w:w="826" w:type="pct"/>
            <w:vAlign w:val="center"/>
          </w:tcPr>
          <w:p w:rsidR="007625DF" w:rsidRPr="007625DF" w:rsidRDefault="00A6687D" w:rsidP="00A6687D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  <w:r w:rsidR="007625DF" w:rsidRPr="007625D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129,6</w:t>
            </w:r>
            <w:r w:rsidR="007625DF" w:rsidRPr="007625DF">
              <w:rPr>
                <w:rFonts w:ascii="Times New Roman" w:hAnsi="Times New Roman" w:cs="Times New Roman"/>
              </w:rPr>
              <w:t>0 руб.</w:t>
            </w:r>
          </w:p>
        </w:tc>
        <w:tc>
          <w:tcPr>
            <w:tcW w:w="1318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с отпуском по </w:t>
            </w:r>
            <w:proofErr w:type="spellStart"/>
            <w:r w:rsidRPr="007625DF">
              <w:rPr>
                <w:rFonts w:ascii="Times New Roman" w:hAnsi="Times New Roman" w:cs="Times New Roman"/>
              </w:rPr>
              <w:t>лимитно-заборным</w:t>
            </w:r>
            <w:proofErr w:type="spellEnd"/>
            <w:r w:rsidRPr="007625DF">
              <w:rPr>
                <w:rFonts w:ascii="Times New Roman" w:hAnsi="Times New Roman" w:cs="Times New Roman"/>
              </w:rPr>
              <w:t xml:space="preserve"> картам</w:t>
            </w:r>
          </w:p>
        </w:tc>
      </w:tr>
      <w:tr w:rsidR="007625DF" w:rsidRPr="007625DF" w:rsidTr="00985255">
        <w:tc>
          <w:tcPr>
            <w:tcW w:w="22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5DF" w:rsidRPr="007625DF" w:rsidRDefault="007625DF" w:rsidP="00A6687D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7625DF">
              <w:rPr>
                <w:rFonts w:ascii="Times New Roman" w:hAnsi="Times New Roman" w:cs="Times New Roman"/>
                <w:b/>
              </w:rPr>
              <w:t xml:space="preserve">254 </w:t>
            </w:r>
            <w:r w:rsidR="00A6687D">
              <w:rPr>
                <w:rFonts w:ascii="Times New Roman" w:hAnsi="Times New Roman" w:cs="Times New Roman"/>
                <w:b/>
              </w:rPr>
              <w:t>437,60</w:t>
            </w:r>
            <w:r w:rsidRPr="007625DF">
              <w:rPr>
                <w:rFonts w:ascii="Times New Roman" w:hAnsi="Times New Roman" w:cs="Times New Roman"/>
                <w:b/>
              </w:rPr>
              <w:t xml:space="preserve"> руб.</w:t>
            </w:r>
          </w:p>
        </w:tc>
        <w:tc>
          <w:tcPr>
            <w:tcW w:w="1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</w:p>
    <w:p w:rsid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  <w:b/>
        </w:rPr>
        <w:lastRenderedPageBreak/>
        <w:t>Место поставки товаров:</w:t>
      </w:r>
      <w:r w:rsidRPr="007625DF">
        <w:rPr>
          <w:rFonts w:ascii="Times New Roman" w:hAnsi="Times New Roman" w:cs="Times New Roman"/>
        </w:rPr>
        <w:t xml:space="preserve"> 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АЗС поставщика расположенные на территории города Минеральные Воды, Ставропольского края. 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  <w:b/>
        </w:rPr>
        <w:t>Сроки поставки:</w:t>
      </w:r>
      <w:r w:rsidRPr="007625DF">
        <w:rPr>
          <w:rFonts w:ascii="Times New Roman" w:hAnsi="Times New Roman" w:cs="Times New Roman"/>
        </w:rPr>
        <w:t xml:space="preserve"> </w:t>
      </w: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период с 17</w:t>
      </w:r>
      <w:r w:rsidR="007625DF" w:rsidRPr="007625DF">
        <w:rPr>
          <w:rFonts w:ascii="Times New Roman" w:hAnsi="Times New Roman" w:cs="Times New Roman"/>
        </w:rPr>
        <w:t xml:space="preserve"> августа 2026 г. и до 31 </w:t>
      </w:r>
      <w:r>
        <w:rPr>
          <w:rFonts w:ascii="Times New Roman" w:hAnsi="Times New Roman" w:cs="Times New Roman"/>
        </w:rPr>
        <w:t>декабря</w:t>
      </w:r>
      <w:r w:rsidR="007625DF" w:rsidRPr="007625DF">
        <w:rPr>
          <w:rFonts w:ascii="Times New Roman" w:hAnsi="Times New Roman" w:cs="Times New Roman"/>
        </w:rPr>
        <w:t xml:space="preserve"> 2026 г. включительно.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</w:rPr>
        <w:t xml:space="preserve"> </w:t>
      </w:r>
      <w:r w:rsidRPr="007625DF">
        <w:rPr>
          <w:rFonts w:ascii="Times New Roman" w:hAnsi="Times New Roman" w:cs="Times New Roman"/>
          <w:b/>
        </w:rPr>
        <w:t>Требования, предъявляемые к поставляемой продукции и поставщикам:</w:t>
      </w:r>
    </w:p>
    <w:p w:rsidR="007625DF" w:rsidRPr="007625DF" w:rsidRDefault="007625DF" w:rsidP="007625D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  <w:b/>
        </w:rPr>
        <w:t xml:space="preserve">соответствие поставляемых ГСМ требованиям санитарных норм, </w:t>
      </w:r>
      <w:proofErr w:type="spellStart"/>
      <w:r w:rsidRPr="007625DF">
        <w:rPr>
          <w:rFonts w:ascii="Times New Roman" w:hAnsi="Times New Roman" w:cs="Times New Roman"/>
          <w:b/>
        </w:rPr>
        <w:t>ГОСТов</w:t>
      </w:r>
      <w:proofErr w:type="spellEnd"/>
      <w:r w:rsidRPr="007625DF">
        <w:rPr>
          <w:rFonts w:ascii="Times New Roman" w:hAnsi="Times New Roman" w:cs="Times New Roman"/>
          <w:b/>
        </w:rPr>
        <w:t xml:space="preserve"> ТР Таможенного союза ТР ТС 013/2011 «О требованиях к автомобильному и авиационному бензину, дизельному и судовому топливу, топливу для реактивных двигателей и мазуту». Документация, подтверждающая соответствие товара, должна быть представлена в форме сертификата качества;</w:t>
      </w:r>
    </w:p>
    <w:p w:rsidR="007625DF" w:rsidRPr="007625DF" w:rsidRDefault="007625DF" w:rsidP="007625D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  <w:b/>
        </w:rPr>
        <w:t xml:space="preserve">наличие сети АЗС в месте поставки ГСМ; </w:t>
      </w:r>
    </w:p>
    <w:p w:rsidR="007625DF" w:rsidRPr="007625DF" w:rsidRDefault="007625DF" w:rsidP="007625D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  <w:b/>
        </w:rPr>
        <w:t>дизельного топлива осуществлять на каждой АЗС поставщика;</w:t>
      </w:r>
    </w:p>
    <w:p w:rsidR="007625DF" w:rsidRPr="007625DF" w:rsidRDefault="007625DF" w:rsidP="007625DF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  <w:b/>
        </w:rPr>
        <w:t>предоставление отчета, содержащего подробную информацию о виде, количестве и стоимости товара, полученного на АЗС. Минимальный срок выдачи счетов-фактур по окончание отчетного месяца – в течение 10 дней.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  <w:bCs/>
        </w:rPr>
      </w:pPr>
      <w:r w:rsidRPr="007625DF">
        <w:rPr>
          <w:rFonts w:ascii="Times New Roman" w:hAnsi="Times New Roman" w:cs="Times New Roman"/>
          <w:b/>
          <w:bCs/>
        </w:rPr>
        <w:t>Определение начальной (максимальной) цены контракта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  <w:bCs/>
        </w:rPr>
      </w:pPr>
      <w:r w:rsidRPr="007625DF">
        <w:rPr>
          <w:rFonts w:ascii="Times New Roman" w:hAnsi="Times New Roman" w:cs="Times New Roman"/>
          <w:b/>
          <w:bCs/>
        </w:rPr>
        <w:t xml:space="preserve"> Покупка бензина АИ-92, АИ-95, топлива дизельного 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Расчет начальной максимальной цены контракта, заключаемого с единственным поставщиком (подрядчиком, исполнителем) производится на основании постановления Правительства РФ от 08.09.2018 N 1074 в соответствии с приказом ФАС России от 22.11.2024 </w:t>
      </w:r>
      <w:r w:rsidRPr="007625DF">
        <w:rPr>
          <w:rFonts w:ascii="Times New Roman" w:hAnsi="Times New Roman" w:cs="Times New Roman"/>
        </w:rPr>
        <w:br/>
        <w:t>N 894/24».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Cs/>
        </w:rPr>
      </w:pPr>
      <w:r w:rsidRPr="007625DF">
        <w:rPr>
          <w:rFonts w:ascii="Times New Roman" w:hAnsi="Times New Roman" w:cs="Times New Roman"/>
          <w:bCs/>
        </w:rPr>
        <w:t>Валюта, используемая для формирования цены контракта и расчетов с поставщиком (подрядчиком, исполнителем): рубль Российской Федерации.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Cs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В соответствии с пунктом 6 Порядка средние потребительские цены на Товар определены на основании статистических данных, предоставляемых Федеральной службой государственной статистики, на дату определения цены </w:t>
      </w:r>
      <w:hyperlink r:id="rId5" w:history="1">
        <w:r w:rsidRPr="007625DF">
          <w:rPr>
            <w:rStyle w:val="a3"/>
            <w:rFonts w:ascii="Times New Roman" w:hAnsi="Times New Roman" w:cs="Times New Roman"/>
          </w:rPr>
          <w:t>https://rosstat.gov.ru/storage/mediabank/107_15-07-2026.html</w:t>
        </w:r>
      </w:hyperlink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На </w:t>
      </w:r>
      <w:r w:rsidR="00A6687D">
        <w:rPr>
          <w:rFonts w:ascii="Times New Roman" w:hAnsi="Times New Roman" w:cs="Times New Roman"/>
          <w:b/>
        </w:rPr>
        <w:t>29</w:t>
      </w:r>
      <w:r w:rsidRPr="007625DF">
        <w:rPr>
          <w:rFonts w:ascii="Times New Roman" w:hAnsi="Times New Roman" w:cs="Times New Roman"/>
          <w:b/>
        </w:rPr>
        <w:t>.07.2026</w:t>
      </w:r>
      <w:r w:rsidRPr="007625DF">
        <w:rPr>
          <w:rFonts w:ascii="Times New Roman" w:hAnsi="Times New Roman" w:cs="Times New Roman"/>
        </w:rPr>
        <w:t xml:space="preserve"> средние потребительские цены по Ставропольскому краю составили:</w:t>
      </w: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бензин АИ-92 – 80,27</w:t>
      </w:r>
      <w:r w:rsidR="007625DF" w:rsidRPr="007625DF">
        <w:rPr>
          <w:rFonts w:ascii="Times New Roman" w:hAnsi="Times New Roman" w:cs="Times New Roman"/>
          <w:b/>
        </w:rPr>
        <w:t xml:space="preserve"> руб. за литр;</w:t>
      </w: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бензин АИ-95 – 87,61</w:t>
      </w:r>
      <w:r w:rsidR="007625DF" w:rsidRPr="007625DF">
        <w:rPr>
          <w:rFonts w:ascii="Times New Roman" w:hAnsi="Times New Roman" w:cs="Times New Roman"/>
          <w:b/>
        </w:rPr>
        <w:t xml:space="preserve"> руб. за литр;</w:t>
      </w: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дизельное топливо – 91,93</w:t>
      </w:r>
      <w:r w:rsidR="007625DF" w:rsidRPr="007625DF">
        <w:rPr>
          <w:rFonts w:ascii="Times New Roman" w:hAnsi="Times New Roman" w:cs="Times New Roman"/>
          <w:b/>
        </w:rPr>
        <w:t xml:space="preserve"> руб. за литр.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Согласно пункту 7 Порядка дополнительно с учетом условий поставки Товара, в том числе сроков и объемов поставки, наличия авансирования, порядка расчетов за поставленный Товар, могут применяться </w:t>
      </w:r>
      <w:r w:rsidRPr="007625DF">
        <w:rPr>
          <w:rFonts w:ascii="Times New Roman" w:hAnsi="Times New Roman" w:cs="Times New Roman"/>
        </w:rPr>
        <w:lastRenderedPageBreak/>
        <w:t>коэффициенты стоимости отвлечения денежных средств при предоставлении отсрочки платежа в размере текущей ставки рефинансирования Банка России.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>При определении цены единицы Товара Заказчиком принято решение применить коэффициент стоимости отвлечения денежных средств.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К </w:t>
      </w:r>
      <w:proofErr w:type="spellStart"/>
      <w:r w:rsidRPr="007625DF">
        <w:rPr>
          <w:rFonts w:ascii="Times New Roman" w:hAnsi="Times New Roman" w:cs="Times New Roman"/>
        </w:rPr>
        <w:t>одс</w:t>
      </w:r>
      <w:proofErr w:type="spellEnd"/>
      <w:r w:rsidRPr="007625DF">
        <w:rPr>
          <w:rFonts w:ascii="Times New Roman" w:hAnsi="Times New Roman" w:cs="Times New Roman"/>
        </w:rPr>
        <w:t xml:space="preserve"> = (К </w:t>
      </w:r>
      <w:proofErr w:type="spellStart"/>
      <w:r w:rsidRPr="007625DF">
        <w:rPr>
          <w:rFonts w:ascii="Times New Roman" w:hAnsi="Times New Roman" w:cs="Times New Roman"/>
        </w:rPr>
        <w:t>цб</w:t>
      </w:r>
      <w:proofErr w:type="spellEnd"/>
      <w:r w:rsidRPr="007625DF">
        <w:rPr>
          <w:rFonts w:ascii="Times New Roman" w:hAnsi="Times New Roman" w:cs="Times New Roman"/>
        </w:rPr>
        <w:t xml:space="preserve"> / 100) / 12 </w:t>
      </w:r>
      <w:proofErr w:type="spellStart"/>
      <w:r w:rsidRPr="007625DF">
        <w:rPr>
          <w:rFonts w:ascii="Times New Roman" w:hAnsi="Times New Roman" w:cs="Times New Roman"/>
        </w:rPr>
        <w:t>х</w:t>
      </w:r>
      <w:proofErr w:type="spellEnd"/>
      <w:r w:rsidRPr="007625DF">
        <w:rPr>
          <w:rFonts w:ascii="Times New Roman" w:hAnsi="Times New Roman" w:cs="Times New Roman"/>
        </w:rPr>
        <w:t xml:space="preserve"> </w:t>
      </w:r>
      <w:r w:rsidRPr="007625DF">
        <w:rPr>
          <w:rFonts w:ascii="Times New Roman" w:hAnsi="Times New Roman" w:cs="Times New Roman"/>
          <w:lang w:val="en-US"/>
        </w:rPr>
        <w:t>N</w:t>
      </w:r>
      <w:r w:rsidRPr="007625DF">
        <w:rPr>
          <w:rFonts w:ascii="Times New Roman" w:hAnsi="Times New Roman" w:cs="Times New Roman"/>
        </w:rPr>
        <w:t xml:space="preserve"> + 1, где: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К </w:t>
      </w:r>
      <w:proofErr w:type="spellStart"/>
      <w:r w:rsidRPr="007625DF">
        <w:rPr>
          <w:rFonts w:ascii="Times New Roman" w:hAnsi="Times New Roman" w:cs="Times New Roman"/>
        </w:rPr>
        <w:t>одс</w:t>
      </w:r>
      <w:proofErr w:type="spellEnd"/>
      <w:r w:rsidRPr="007625DF">
        <w:rPr>
          <w:rFonts w:ascii="Times New Roman" w:hAnsi="Times New Roman" w:cs="Times New Roman"/>
        </w:rPr>
        <w:t xml:space="preserve"> – коэффициент стоимости отвлечения денежных средств,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  <w:r w:rsidRPr="007625DF">
        <w:rPr>
          <w:rFonts w:ascii="Times New Roman" w:hAnsi="Times New Roman" w:cs="Times New Roman"/>
        </w:rPr>
        <w:t xml:space="preserve">К </w:t>
      </w:r>
      <w:proofErr w:type="spellStart"/>
      <w:r w:rsidRPr="007625DF">
        <w:rPr>
          <w:rFonts w:ascii="Times New Roman" w:hAnsi="Times New Roman" w:cs="Times New Roman"/>
        </w:rPr>
        <w:t>цб</w:t>
      </w:r>
      <w:proofErr w:type="spellEnd"/>
      <w:r w:rsidRPr="007625DF">
        <w:rPr>
          <w:rFonts w:ascii="Times New Roman" w:hAnsi="Times New Roman" w:cs="Times New Roman"/>
        </w:rPr>
        <w:t xml:space="preserve"> – ставка рефинансирования Банка России на момент расчета, %                         </w:t>
      </w:r>
      <w:r w:rsidR="00A6687D">
        <w:rPr>
          <w:rFonts w:ascii="Times New Roman" w:hAnsi="Times New Roman" w:cs="Times New Roman"/>
          <w:b/>
        </w:rPr>
        <w:t>(составляет 14,00% на 29</w:t>
      </w:r>
      <w:r w:rsidRPr="007625DF">
        <w:rPr>
          <w:rFonts w:ascii="Times New Roman" w:hAnsi="Times New Roman" w:cs="Times New Roman"/>
          <w:b/>
        </w:rPr>
        <w:t>.07.2026)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  <w:lang w:val="en-US"/>
        </w:rPr>
        <w:t>N</w:t>
      </w:r>
      <w:r w:rsidRPr="007625DF">
        <w:rPr>
          <w:rFonts w:ascii="Times New Roman" w:hAnsi="Times New Roman" w:cs="Times New Roman"/>
        </w:rPr>
        <w:t xml:space="preserve"> – количество месяцев исполнения контракта (включает в себя поставку, приемку и оплату по контракту).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ab/>
        <w:t xml:space="preserve">Заказчиком произведен расчет средней цены на Товар с учетом применения К </w:t>
      </w:r>
      <w:proofErr w:type="spellStart"/>
      <w:r w:rsidRPr="007625DF">
        <w:rPr>
          <w:rFonts w:ascii="Times New Roman" w:hAnsi="Times New Roman" w:cs="Times New Roman"/>
        </w:rPr>
        <w:t>одс</w:t>
      </w:r>
      <w:proofErr w:type="spellEnd"/>
      <w:r w:rsidRPr="007625DF">
        <w:rPr>
          <w:rFonts w:ascii="Times New Roman" w:hAnsi="Times New Roman" w:cs="Times New Roman"/>
        </w:rPr>
        <w:t xml:space="preserve">. 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</w:rPr>
        <w:t xml:space="preserve">Средняя цена на Товар с учетом применения К </w:t>
      </w:r>
      <w:proofErr w:type="spellStart"/>
      <w:r w:rsidRPr="007625DF">
        <w:rPr>
          <w:rFonts w:ascii="Times New Roman" w:hAnsi="Times New Roman" w:cs="Times New Roman"/>
        </w:rPr>
        <w:t>одс</w:t>
      </w:r>
      <w:proofErr w:type="spellEnd"/>
      <w:r w:rsidRPr="007625DF">
        <w:rPr>
          <w:rFonts w:ascii="Times New Roman" w:hAnsi="Times New Roman" w:cs="Times New Roman"/>
        </w:rPr>
        <w:t xml:space="preserve"> принята за цену единицы Товара.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2"/>
        <w:gridCol w:w="1985"/>
        <w:gridCol w:w="1561"/>
        <w:gridCol w:w="1703"/>
        <w:gridCol w:w="2796"/>
      </w:tblGrid>
      <w:tr w:rsidR="007625DF" w:rsidRPr="007625DF" w:rsidTr="00985255">
        <w:tc>
          <w:tcPr>
            <w:tcW w:w="1032" w:type="pct"/>
            <w:tcBorders>
              <w:righ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Наименование товара</w:t>
            </w:r>
          </w:p>
        </w:tc>
        <w:tc>
          <w:tcPr>
            <w:tcW w:w="979" w:type="pct"/>
            <w:tcBorders>
              <w:lef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Месяцы поставки</w:t>
            </w:r>
          </w:p>
        </w:tc>
        <w:tc>
          <w:tcPr>
            <w:tcW w:w="770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Значение </w:t>
            </w:r>
            <w:r w:rsidRPr="007625DF">
              <w:rPr>
                <w:rFonts w:ascii="Times New Roman" w:hAnsi="Times New Roman" w:cs="Times New Roman"/>
                <w:lang w:val="en-US"/>
              </w:rPr>
              <w:t>N</w:t>
            </w:r>
          </w:p>
        </w:tc>
        <w:tc>
          <w:tcPr>
            <w:tcW w:w="840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К </w:t>
            </w:r>
            <w:proofErr w:type="spellStart"/>
            <w:r w:rsidRPr="007625DF">
              <w:rPr>
                <w:rFonts w:ascii="Times New Roman" w:hAnsi="Times New Roman" w:cs="Times New Roman"/>
              </w:rPr>
              <w:t>одс</w:t>
            </w:r>
            <w:proofErr w:type="spellEnd"/>
            <w:r w:rsidRPr="007625DF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79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Цена единицы Товара*</w:t>
            </w:r>
          </w:p>
        </w:tc>
      </w:tr>
      <w:tr w:rsidR="007625DF" w:rsidRPr="007625DF" w:rsidTr="00985255">
        <w:tc>
          <w:tcPr>
            <w:tcW w:w="1032" w:type="pct"/>
            <w:tcBorders>
              <w:righ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Бензин автомобильный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Аи – 92 </w:t>
            </w:r>
          </w:p>
        </w:tc>
        <w:tc>
          <w:tcPr>
            <w:tcW w:w="979" w:type="pct"/>
            <w:tcBorders>
              <w:lef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август-</w:t>
            </w:r>
            <w:r w:rsidR="00A6687D">
              <w:rPr>
                <w:rFonts w:ascii="Times New Roman" w:hAnsi="Times New Roman" w:cs="Times New Roman"/>
              </w:rPr>
              <w:t>декабрь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770" w:type="pct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1,0</w:t>
            </w:r>
            <w:r w:rsidR="00A6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  <w:r w:rsidR="007625DF" w:rsidRPr="007625DF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08</w:t>
            </w:r>
          </w:p>
        </w:tc>
      </w:tr>
      <w:tr w:rsidR="007625DF" w:rsidRPr="007625DF" w:rsidTr="00985255">
        <w:tc>
          <w:tcPr>
            <w:tcW w:w="1032" w:type="pct"/>
            <w:tcBorders>
              <w:righ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Бензин автомобильный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Аи – 95 </w:t>
            </w:r>
          </w:p>
        </w:tc>
        <w:tc>
          <w:tcPr>
            <w:tcW w:w="979" w:type="pct"/>
            <w:tcBorders>
              <w:lef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август-</w:t>
            </w:r>
            <w:r w:rsidR="00A6687D">
              <w:rPr>
                <w:rFonts w:ascii="Times New Roman" w:hAnsi="Times New Roman" w:cs="Times New Roman"/>
              </w:rPr>
              <w:t>декабрь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2026 г.</w:t>
            </w:r>
          </w:p>
        </w:tc>
        <w:tc>
          <w:tcPr>
            <w:tcW w:w="770" w:type="pct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1,0</w:t>
            </w:r>
            <w:r w:rsidR="00A6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92,</w:t>
            </w:r>
            <w:r w:rsidR="00A6687D">
              <w:rPr>
                <w:rFonts w:ascii="Times New Roman" w:hAnsi="Times New Roman" w:cs="Times New Roman"/>
              </w:rPr>
              <w:t>86</w:t>
            </w:r>
          </w:p>
        </w:tc>
      </w:tr>
      <w:tr w:rsidR="007625DF" w:rsidRPr="007625DF" w:rsidTr="00985255">
        <w:tc>
          <w:tcPr>
            <w:tcW w:w="1032" w:type="pct"/>
            <w:tcBorders>
              <w:righ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Дизельное топливо ЕВРО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Марки ДТ-Е-К5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79" w:type="pct"/>
            <w:tcBorders>
              <w:left w:val="single" w:sz="4" w:space="0" w:color="auto"/>
            </w:tcBorders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август-</w:t>
            </w:r>
            <w:r w:rsidR="00A6687D">
              <w:rPr>
                <w:rFonts w:ascii="Times New Roman" w:hAnsi="Times New Roman" w:cs="Times New Roman"/>
              </w:rPr>
              <w:t>декабрь</w:t>
            </w:r>
            <w:r w:rsidRPr="007625DF">
              <w:rPr>
                <w:rFonts w:ascii="Times New Roman" w:hAnsi="Times New Roman" w:cs="Times New Roman"/>
              </w:rPr>
              <w:t xml:space="preserve"> 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           2026 г.</w:t>
            </w:r>
          </w:p>
        </w:tc>
        <w:tc>
          <w:tcPr>
            <w:tcW w:w="770" w:type="pct"/>
          </w:tcPr>
          <w:p w:rsidR="007625DF" w:rsidRPr="007625DF" w:rsidRDefault="00A6687D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0" w:type="pct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1,0</w:t>
            </w:r>
            <w:r w:rsidR="00A6687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79" w:type="pct"/>
          </w:tcPr>
          <w:p w:rsidR="007625DF" w:rsidRPr="007625DF" w:rsidRDefault="007625DF" w:rsidP="00A6687D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9</w:t>
            </w:r>
            <w:r w:rsidR="00A6687D">
              <w:rPr>
                <w:rFonts w:ascii="Times New Roman" w:hAnsi="Times New Roman" w:cs="Times New Roman"/>
              </w:rPr>
              <w:t>7</w:t>
            </w:r>
            <w:r w:rsidRPr="007625DF">
              <w:rPr>
                <w:rFonts w:ascii="Times New Roman" w:hAnsi="Times New Roman" w:cs="Times New Roman"/>
              </w:rPr>
              <w:t>,</w:t>
            </w:r>
            <w:r w:rsidR="00A6687D">
              <w:rPr>
                <w:rFonts w:ascii="Times New Roman" w:hAnsi="Times New Roman" w:cs="Times New Roman"/>
              </w:rPr>
              <w:t>44</w:t>
            </w:r>
          </w:p>
        </w:tc>
      </w:tr>
    </w:tbl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Cs/>
          <w:iCs/>
        </w:rPr>
      </w:pPr>
      <w:r w:rsidRPr="007625DF">
        <w:rPr>
          <w:rFonts w:ascii="Times New Roman" w:hAnsi="Times New Roman" w:cs="Times New Roman"/>
        </w:rPr>
        <w:t xml:space="preserve">Цена единицы товара </w:t>
      </w:r>
      <w:r w:rsidRPr="007625DF">
        <w:rPr>
          <w:rFonts w:ascii="Times New Roman" w:hAnsi="Times New Roman" w:cs="Times New Roman"/>
          <w:bCs/>
          <w:iCs/>
        </w:rPr>
        <w:t>рассчитывается по формуле ЦЕ=СПЦ*КО, где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Cs/>
          <w:iCs/>
        </w:rPr>
      </w:pPr>
      <w:r w:rsidRPr="007625DF">
        <w:rPr>
          <w:rFonts w:ascii="Times New Roman" w:hAnsi="Times New Roman" w:cs="Times New Roman"/>
          <w:bCs/>
          <w:iCs/>
        </w:rPr>
        <w:t>ЦЕ - цена единицы Товара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Cs/>
          <w:iCs/>
        </w:rPr>
      </w:pPr>
      <w:r w:rsidRPr="007625DF">
        <w:rPr>
          <w:rFonts w:ascii="Times New Roman" w:hAnsi="Times New Roman" w:cs="Times New Roman"/>
          <w:bCs/>
          <w:iCs/>
        </w:rPr>
        <w:t xml:space="preserve">СПЦ - средняя потребительская цена 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Cs/>
          <w:iCs/>
        </w:rPr>
      </w:pPr>
      <w:r w:rsidRPr="007625DF">
        <w:rPr>
          <w:rFonts w:ascii="Times New Roman" w:hAnsi="Times New Roman" w:cs="Times New Roman"/>
          <w:bCs/>
          <w:iCs/>
        </w:rPr>
        <w:t>КО - коэффициент стоимости отвлечения денежных средств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  <w:iCs/>
        </w:rPr>
      </w:pP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ЦЕ АИ-92 = 80,27 руб. * 1,06 = 85,08</w:t>
      </w:r>
      <w:r w:rsidR="007625DF" w:rsidRPr="007625DF">
        <w:rPr>
          <w:rFonts w:ascii="Times New Roman" w:hAnsi="Times New Roman" w:cs="Times New Roman"/>
          <w:b/>
          <w:iCs/>
        </w:rPr>
        <w:t xml:space="preserve"> руб.</w:t>
      </w: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ЦЕ АИ-95 = 87,61 руб. * 1,06 = 92,86</w:t>
      </w:r>
      <w:r w:rsidR="007625DF" w:rsidRPr="007625DF">
        <w:rPr>
          <w:rFonts w:ascii="Times New Roman" w:hAnsi="Times New Roman" w:cs="Times New Roman"/>
          <w:b/>
          <w:iCs/>
        </w:rPr>
        <w:t xml:space="preserve"> руб.</w:t>
      </w: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lastRenderedPageBreak/>
        <w:t>ЦЕ ДТ = 91,93 руб. * 1,06 = 97,44</w:t>
      </w:r>
      <w:r w:rsidR="007625DF" w:rsidRPr="007625DF">
        <w:rPr>
          <w:rFonts w:ascii="Times New Roman" w:hAnsi="Times New Roman" w:cs="Times New Roman"/>
          <w:b/>
          <w:iCs/>
        </w:rPr>
        <w:t xml:space="preserve"> руб.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  <w:r w:rsidRPr="007625DF">
        <w:rPr>
          <w:rFonts w:ascii="Times New Roman" w:hAnsi="Times New Roman" w:cs="Times New Roman"/>
          <w:bCs/>
        </w:rPr>
        <w:t>Начальная (максимальная) цена контракта</w:t>
      </w:r>
      <w:r w:rsidRPr="007625DF">
        <w:rPr>
          <w:rFonts w:ascii="Times New Roman" w:hAnsi="Times New Roman" w:cs="Times New Roman"/>
        </w:rPr>
        <w:t xml:space="preserve"> составляет 254 </w:t>
      </w:r>
      <w:r w:rsidR="00A6687D">
        <w:rPr>
          <w:rFonts w:ascii="Times New Roman" w:hAnsi="Times New Roman" w:cs="Times New Roman"/>
        </w:rPr>
        <w:t>437,6</w:t>
      </w:r>
      <w:r w:rsidRPr="007625DF">
        <w:rPr>
          <w:rFonts w:ascii="Times New Roman" w:hAnsi="Times New Roman" w:cs="Times New Roman"/>
        </w:rPr>
        <w:t>0 руб.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</w:rPr>
      </w:pPr>
    </w:p>
    <w:p w:rsidR="007625DF" w:rsidRPr="007625DF" w:rsidRDefault="00A6687D" w:rsidP="007625DF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обоснования 29</w:t>
      </w:r>
      <w:r w:rsidR="007625DF" w:rsidRPr="007625DF">
        <w:rPr>
          <w:rFonts w:ascii="Times New Roman" w:hAnsi="Times New Roman" w:cs="Times New Roman"/>
        </w:rPr>
        <w:t>.07.2026</w:t>
      </w: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</w:rPr>
      </w:pPr>
    </w:p>
    <w:p w:rsidR="007625DF" w:rsidRPr="007625DF" w:rsidRDefault="007625DF" w:rsidP="007625DF">
      <w:pPr>
        <w:spacing w:line="240" w:lineRule="auto"/>
        <w:rPr>
          <w:rFonts w:ascii="Times New Roman" w:hAnsi="Times New Roman" w:cs="Times New Roman"/>
          <w:b/>
          <w:bCs/>
        </w:rPr>
      </w:pPr>
      <w:r w:rsidRPr="007625DF">
        <w:rPr>
          <w:rFonts w:ascii="Times New Roman" w:hAnsi="Times New Roman" w:cs="Times New Roman"/>
        </w:rPr>
        <w:t xml:space="preserve">    </w:t>
      </w:r>
    </w:p>
    <w:tbl>
      <w:tblPr>
        <w:tblW w:w="9769" w:type="dxa"/>
        <w:tblInd w:w="511" w:type="dxa"/>
        <w:tblLook w:val="01E0"/>
      </w:tblPr>
      <w:tblGrid>
        <w:gridCol w:w="4808"/>
        <w:gridCol w:w="4961"/>
      </w:tblGrid>
      <w:tr w:rsidR="007625DF" w:rsidRPr="007625DF" w:rsidTr="00985255">
        <w:trPr>
          <w:trHeight w:val="308"/>
        </w:trPr>
        <w:tc>
          <w:tcPr>
            <w:tcW w:w="4808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961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7625DF">
              <w:rPr>
                <w:rFonts w:ascii="Times New Roman" w:hAnsi="Times New Roman" w:cs="Times New Roman"/>
                <w:b/>
                <w:bCs/>
              </w:rPr>
              <w:t>Покупатель</w:t>
            </w:r>
          </w:p>
        </w:tc>
      </w:tr>
      <w:tr w:rsidR="007625DF" w:rsidRPr="007625DF" w:rsidTr="00985255">
        <w:trPr>
          <w:trHeight w:val="801"/>
        </w:trPr>
        <w:tc>
          <w:tcPr>
            <w:tcW w:w="4808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961" w:type="dxa"/>
          </w:tcPr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>Управлени</w:t>
            </w:r>
            <w:r w:rsidR="004B2448">
              <w:rPr>
                <w:rFonts w:ascii="Times New Roman" w:hAnsi="Times New Roman" w:cs="Times New Roman"/>
              </w:rPr>
              <w:t>е</w:t>
            </w:r>
            <w:r w:rsidRPr="007625DF">
              <w:rPr>
                <w:rFonts w:ascii="Times New Roman" w:hAnsi="Times New Roman" w:cs="Times New Roman"/>
              </w:rPr>
              <w:t xml:space="preserve"> ГФС России по Северо-Кавказскому федеральному округу</w:t>
            </w: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625DF" w:rsidRPr="007625DF" w:rsidRDefault="007625DF" w:rsidP="007625DF">
            <w:pPr>
              <w:spacing w:line="240" w:lineRule="auto"/>
              <w:rPr>
                <w:rFonts w:ascii="Times New Roman" w:hAnsi="Times New Roman" w:cs="Times New Roman"/>
              </w:rPr>
            </w:pPr>
          </w:p>
          <w:p w:rsidR="007625DF" w:rsidRPr="007625DF" w:rsidRDefault="007625DF" w:rsidP="004B244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625DF">
              <w:rPr>
                <w:rFonts w:ascii="Times New Roman" w:hAnsi="Times New Roman" w:cs="Times New Roman"/>
              </w:rPr>
              <w:t xml:space="preserve">________________________  </w:t>
            </w:r>
          </w:p>
        </w:tc>
      </w:tr>
    </w:tbl>
    <w:p w:rsidR="00CC62AB" w:rsidRPr="007625DF" w:rsidRDefault="00CC62AB" w:rsidP="007625DF">
      <w:pPr>
        <w:spacing w:line="240" w:lineRule="auto"/>
        <w:rPr>
          <w:rFonts w:ascii="Times New Roman" w:hAnsi="Times New Roman" w:cs="Times New Roman"/>
        </w:rPr>
      </w:pPr>
    </w:p>
    <w:sectPr w:rsidR="00CC62AB" w:rsidRPr="007625DF" w:rsidSect="007625DF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C937C9"/>
    <w:multiLevelType w:val="hybridMultilevel"/>
    <w:tmpl w:val="B0FE78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7625DF"/>
    <w:rsid w:val="00282ADF"/>
    <w:rsid w:val="004B2448"/>
    <w:rsid w:val="005A0BFF"/>
    <w:rsid w:val="007625DF"/>
    <w:rsid w:val="00A6687D"/>
    <w:rsid w:val="00CC6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B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25D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osstat.gov.ru/storage/mediabank/107_15-07-2026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743</Words>
  <Characters>4239</Characters>
  <Application>Microsoft Office Word</Application>
  <DocSecurity>0</DocSecurity>
  <Lines>35</Lines>
  <Paragraphs>9</Paragraphs>
  <ScaleCrop>false</ScaleCrop>
  <Company/>
  <LinksUpToDate>false</LinksUpToDate>
  <CharactersWithSpaces>4973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GFS-ZAK</cp:lastModifiedBy>
  <cp:revision>3</cp:revision>
  <dcterms:created xsi:type="dcterms:W3CDTF">2026-07-29T08:29:00Z</dcterms:created>
  <dcterms:modified xsi:type="dcterms:W3CDTF">2026-07-29T08:39:00Z</dcterms:modified>
</cp:coreProperties>
</file>