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1551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5"/>
        <w:gridCol w:w="1620"/>
        <w:gridCol w:w="2868"/>
        <w:gridCol w:w="7737"/>
        <w:gridCol w:w="1335"/>
        <w:gridCol w:w="1335"/>
      </w:tblGrid>
      <w:tr w:rsidR="00A03D61" w:rsidTr="003D2081">
        <w:trPr>
          <w:cantSplit/>
          <w:trHeight w:val="426"/>
        </w:trPr>
        <w:tc>
          <w:tcPr>
            <w:tcW w:w="615" w:type="dxa"/>
            <w:shd w:val="clear" w:color="auto" w:fill="auto"/>
            <w:vAlign w:val="bottom"/>
          </w:tcPr>
          <w:p w:rsidR="00A03D61" w:rsidRDefault="00A03D61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03D61" w:rsidRDefault="00A03D61"/>
        </w:tc>
        <w:tc>
          <w:tcPr>
            <w:tcW w:w="2868" w:type="dxa"/>
            <w:shd w:val="clear" w:color="auto" w:fill="auto"/>
            <w:vAlign w:val="bottom"/>
          </w:tcPr>
          <w:p w:rsidR="00A03D61" w:rsidRDefault="00A03D61"/>
        </w:tc>
        <w:tc>
          <w:tcPr>
            <w:tcW w:w="7737" w:type="dxa"/>
            <w:shd w:val="clear" w:color="auto" w:fill="auto"/>
            <w:vAlign w:val="bottom"/>
          </w:tcPr>
          <w:p w:rsidR="00A03D61" w:rsidRDefault="00A03D61"/>
        </w:tc>
        <w:tc>
          <w:tcPr>
            <w:tcW w:w="1335" w:type="dxa"/>
            <w:shd w:val="clear" w:color="auto" w:fill="auto"/>
            <w:vAlign w:val="bottom"/>
          </w:tcPr>
          <w:p w:rsidR="00A03D61" w:rsidRDefault="00A03D61"/>
        </w:tc>
        <w:tc>
          <w:tcPr>
            <w:tcW w:w="1335" w:type="dxa"/>
            <w:shd w:val="clear" w:color="auto" w:fill="auto"/>
            <w:vAlign w:val="bottom"/>
          </w:tcPr>
          <w:p w:rsidR="00A03D61" w:rsidRDefault="00A03D61"/>
        </w:tc>
      </w:tr>
      <w:tr w:rsidR="00A03D61">
        <w:trPr>
          <w:cantSplit/>
        </w:trPr>
        <w:tc>
          <w:tcPr>
            <w:tcW w:w="15510" w:type="dxa"/>
            <w:gridSpan w:val="6"/>
            <w:shd w:val="clear" w:color="auto" w:fill="auto"/>
            <w:vAlign w:val="bottom"/>
          </w:tcPr>
          <w:p w:rsidR="00A03D61" w:rsidRDefault="003D2081" w:rsidP="0077183F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Техничес</w:t>
            </w:r>
            <w:r w:rsidR="0077183F">
              <w:rPr>
                <w:rFonts w:ascii="Times New Roman" w:hAnsi="Times New Roman"/>
                <w:b/>
                <w:sz w:val="24"/>
                <w:szCs w:val="24"/>
              </w:rPr>
              <w:t xml:space="preserve">кие характеристики: </w:t>
            </w:r>
            <w:proofErr w:type="spellStart"/>
            <w:r w:rsidR="0077183F">
              <w:rPr>
                <w:rFonts w:ascii="Times New Roman" w:hAnsi="Times New Roman"/>
                <w:b/>
                <w:sz w:val="24"/>
                <w:szCs w:val="24"/>
              </w:rPr>
              <w:t>Цитарабин</w:t>
            </w:r>
            <w:proofErr w:type="spellEnd"/>
          </w:p>
        </w:tc>
      </w:tr>
      <w:tr w:rsidR="00A03D61" w:rsidTr="003D2081">
        <w:trPr>
          <w:cantSplit/>
        </w:trPr>
        <w:tc>
          <w:tcPr>
            <w:tcW w:w="615" w:type="dxa"/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  <w:tc>
          <w:tcPr>
            <w:tcW w:w="1620" w:type="dxa"/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  <w:tc>
          <w:tcPr>
            <w:tcW w:w="2868" w:type="dxa"/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  <w:tc>
          <w:tcPr>
            <w:tcW w:w="7737" w:type="dxa"/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  <w:tc>
          <w:tcPr>
            <w:tcW w:w="1335" w:type="dxa"/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  <w:tc>
          <w:tcPr>
            <w:tcW w:w="1335" w:type="dxa"/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</w:tr>
      <w:tr w:rsidR="00106E65" w:rsidTr="00A8637A">
        <w:trPr>
          <w:cantSplit/>
          <w:trHeight w:val="828"/>
        </w:trPr>
        <w:tc>
          <w:tcPr>
            <w:tcW w:w="6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06E65" w:rsidRDefault="00106E65" w:rsidP="003D2081">
            <w:pPr>
              <w:jc w:val="center"/>
            </w:pPr>
            <w:bookmarkStart w:id="0" w:name="_GoBack" w:colFirst="0" w:colLast="5"/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auto" w:fill="auto"/>
          </w:tcPr>
          <w:p w:rsidR="00106E65" w:rsidRDefault="00106E65" w:rsidP="003D20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 ОКПД</w:t>
            </w:r>
          </w:p>
        </w:tc>
        <w:tc>
          <w:tcPr>
            <w:tcW w:w="286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06E65" w:rsidRDefault="00106E65" w:rsidP="003D20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Международное непатентованное</w:t>
            </w:r>
          </w:p>
          <w:p w:rsidR="00106E65" w:rsidRDefault="00106E65" w:rsidP="003D20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73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06E65" w:rsidRDefault="00106E65" w:rsidP="003D20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Описание функциональных характеристик и</w:t>
            </w:r>
          </w:p>
          <w:p w:rsidR="00106E65" w:rsidRDefault="00106E65" w:rsidP="003D20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потребительских свойств товара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06E65" w:rsidRDefault="00106E65" w:rsidP="003D20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133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106E65" w:rsidRDefault="00106E65" w:rsidP="003D20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</w:tr>
      <w:tr w:rsidR="00A03D61" w:rsidTr="003D2081">
        <w:trPr>
          <w:cantSplit/>
        </w:trPr>
        <w:tc>
          <w:tcPr>
            <w:tcW w:w="6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03D61" w:rsidRDefault="004A2CDE" w:rsidP="003D20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03D61" w:rsidRDefault="003D2081" w:rsidP="003D20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21.20.10.211</w:t>
            </w:r>
          </w:p>
        </w:tc>
        <w:tc>
          <w:tcPr>
            <w:tcW w:w="286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03D61" w:rsidRDefault="003D2081" w:rsidP="003D2081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Цитарабин</w:t>
            </w:r>
            <w:proofErr w:type="spellEnd"/>
          </w:p>
        </w:tc>
        <w:tc>
          <w:tcPr>
            <w:tcW w:w="773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3D2081" w:rsidRPr="00784A6A" w:rsidRDefault="003D2081" w:rsidP="003D2081">
            <w:pPr>
              <w:jc w:val="center"/>
              <w:rPr>
                <w:rFonts w:ascii="Times New Roman" w:hAnsi="Times New Roman"/>
                <w:sz w:val="22"/>
                <w:u w:val="single"/>
              </w:rPr>
            </w:pPr>
            <w:r w:rsidRPr="00784A6A">
              <w:rPr>
                <w:rFonts w:ascii="Times New Roman" w:hAnsi="Times New Roman"/>
                <w:sz w:val="22"/>
                <w:u w:val="single"/>
              </w:rPr>
              <w:t>Основной вариант поставки:</w:t>
            </w:r>
          </w:p>
          <w:p w:rsidR="003D2081" w:rsidRPr="00784A6A" w:rsidRDefault="003D2081" w:rsidP="003D2081">
            <w:pPr>
              <w:jc w:val="center"/>
              <w:rPr>
                <w:rFonts w:ascii="Times New Roman" w:hAnsi="Times New Roman"/>
                <w:sz w:val="22"/>
              </w:rPr>
            </w:pPr>
            <w:proofErr w:type="spellStart"/>
            <w:r w:rsidRPr="00784A6A">
              <w:rPr>
                <w:rFonts w:ascii="Times New Roman" w:hAnsi="Times New Roman"/>
                <w:sz w:val="22"/>
              </w:rPr>
              <w:t>Лиофилизат</w:t>
            </w:r>
            <w:proofErr w:type="spellEnd"/>
            <w:r w:rsidRPr="00784A6A">
              <w:rPr>
                <w:rFonts w:ascii="Times New Roman" w:hAnsi="Times New Roman"/>
                <w:sz w:val="22"/>
              </w:rPr>
              <w:t xml:space="preserve"> для приготовления раствора для инъекций 100 мг</w:t>
            </w:r>
          </w:p>
          <w:p w:rsidR="003D2081" w:rsidRPr="00784A6A" w:rsidRDefault="003D2081" w:rsidP="003D2081">
            <w:pPr>
              <w:jc w:val="center"/>
              <w:rPr>
                <w:rFonts w:ascii="Times New Roman" w:hAnsi="Times New Roman"/>
                <w:sz w:val="22"/>
                <w:u w:val="single"/>
              </w:rPr>
            </w:pPr>
            <w:r w:rsidRPr="00784A6A">
              <w:rPr>
                <w:rFonts w:ascii="Times New Roman" w:hAnsi="Times New Roman"/>
                <w:sz w:val="22"/>
                <w:u w:val="single"/>
              </w:rPr>
              <w:t>Альтернативный вариант:</w:t>
            </w:r>
          </w:p>
          <w:p w:rsidR="003D2081" w:rsidRPr="00784A6A" w:rsidRDefault="003D2081" w:rsidP="003D2081">
            <w:pPr>
              <w:jc w:val="center"/>
              <w:rPr>
                <w:rFonts w:ascii="Times New Roman" w:hAnsi="Times New Roman"/>
                <w:sz w:val="22"/>
              </w:rPr>
            </w:pPr>
            <w:r w:rsidRPr="00784A6A">
              <w:rPr>
                <w:rFonts w:ascii="Times New Roman" w:hAnsi="Times New Roman"/>
                <w:sz w:val="22"/>
              </w:rPr>
              <w:t>Раствор для инъекций 100 мг/мл</w:t>
            </w:r>
          </w:p>
          <w:p w:rsidR="003D2081" w:rsidRPr="00784A6A" w:rsidRDefault="003D2081" w:rsidP="003D2081">
            <w:pPr>
              <w:jc w:val="center"/>
              <w:rPr>
                <w:rFonts w:ascii="Times New Roman" w:hAnsi="Times New Roman"/>
                <w:i/>
                <w:sz w:val="22"/>
              </w:rPr>
            </w:pPr>
            <w:r w:rsidRPr="00784A6A">
              <w:rPr>
                <w:rFonts w:ascii="Times New Roman" w:hAnsi="Times New Roman"/>
                <w:i/>
                <w:sz w:val="22"/>
              </w:rPr>
              <w:t>Дополнительные характеристики:</w:t>
            </w:r>
          </w:p>
          <w:p w:rsidR="003D2081" w:rsidRPr="00784A6A" w:rsidRDefault="003D2081" w:rsidP="003D2081">
            <w:pPr>
              <w:jc w:val="center"/>
              <w:rPr>
                <w:rFonts w:ascii="Times New Roman" w:hAnsi="Times New Roman"/>
                <w:i/>
                <w:sz w:val="22"/>
              </w:rPr>
            </w:pPr>
            <w:r w:rsidRPr="00784A6A">
              <w:rPr>
                <w:rFonts w:ascii="Times New Roman" w:hAnsi="Times New Roman"/>
                <w:i/>
                <w:sz w:val="22"/>
              </w:rPr>
              <w:t>объём наполнения – 1 мл</w:t>
            </w:r>
          </w:p>
          <w:p w:rsidR="003D2081" w:rsidRPr="00784A6A" w:rsidRDefault="003D2081" w:rsidP="003D2081">
            <w:pPr>
              <w:jc w:val="center"/>
              <w:rPr>
                <w:rFonts w:ascii="Times New Roman" w:hAnsi="Times New Roman"/>
                <w:i/>
                <w:sz w:val="22"/>
              </w:rPr>
            </w:pPr>
            <w:r w:rsidRPr="00784A6A">
              <w:rPr>
                <w:rFonts w:ascii="Times New Roman" w:hAnsi="Times New Roman"/>
                <w:i/>
                <w:sz w:val="22"/>
              </w:rPr>
              <w:t>Для инъекций по 1 мл (100 мг на введение) для проведения курсов консолидации при лечении лейкозов</w:t>
            </w:r>
          </w:p>
          <w:p w:rsidR="00A03D61" w:rsidRDefault="003D2081" w:rsidP="003D20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Остаточный срок годности: не менее 9 месяцев на момент поставки товара Заказчику - Соответствие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03D61" w:rsidRDefault="00795572" w:rsidP="003D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3D2081">
              <w:rPr>
                <w:rFonts w:ascii="Times New Roman" w:hAnsi="Times New Roman"/>
                <w:sz w:val="24"/>
                <w:szCs w:val="24"/>
              </w:rPr>
              <w:t>г</w:t>
            </w:r>
          </w:p>
          <w:p w:rsidR="003D2081" w:rsidRDefault="003D2081" w:rsidP="003D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081" w:rsidRDefault="003D2081" w:rsidP="003D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081" w:rsidRDefault="003D2081" w:rsidP="003D20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мл</w:t>
            </w:r>
          </w:p>
        </w:tc>
        <w:tc>
          <w:tcPr>
            <w:tcW w:w="133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03D61" w:rsidRDefault="004A2CDE" w:rsidP="003D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D2081">
              <w:rPr>
                <w:rFonts w:ascii="Times New Roman" w:hAnsi="Times New Roman"/>
                <w:sz w:val="24"/>
                <w:szCs w:val="24"/>
              </w:rPr>
              <w:t>0 000</w:t>
            </w:r>
          </w:p>
          <w:p w:rsidR="003D2081" w:rsidRDefault="003D2081" w:rsidP="003D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081" w:rsidRDefault="003D2081" w:rsidP="003D208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D2081" w:rsidRDefault="004A2CDE" w:rsidP="003D2081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3D2081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bookmarkEnd w:id="0"/>
      <w:tr w:rsidR="00A03D61" w:rsidTr="003D2081"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03D61" w:rsidRDefault="00A03D61" w:rsidP="003D2081">
            <w:pPr>
              <w:jc w:val="center"/>
            </w:pPr>
          </w:p>
        </w:tc>
        <w:tc>
          <w:tcPr>
            <w:tcW w:w="28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  <w:tc>
          <w:tcPr>
            <w:tcW w:w="7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</w:tr>
      <w:tr w:rsidR="00A03D61" w:rsidTr="003D2081">
        <w:trPr>
          <w:cantSplit/>
        </w:trPr>
        <w:tc>
          <w:tcPr>
            <w:tcW w:w="6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  <w:tc>
          <w:tcPr>
            <w:tcW w:w="16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</w:tcPr>
          <w:p w:rsidR="00A03D61" w:rsidRDefault="00A03D61" w:rsidP="003D2081">
            <w:pPr>
              <w:jc w:val="center"/>
            </w:pPr>
          </w:p>
        </w:tc>
        <w:tc>
          <w:tcPr>
            <w:tcW w:w="286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  <w:tc>
          <w:tcPr>
            <w:tcW w:w="773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  <w:tc>
          <w:tcPr>
            <w:tcW w:w="133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auto" w:fill="auto"/>
            <w:vAlign w:val="bottom"/>
          </w:tcPr>
          <w:p w:rsidR="00A03D61" w:rsidRDefault="00A03D61" w:rsidP="003D2081">
            <w:pPr>
              <w:jc w:val="center"/>
            </w:pPr>
          </w:p>
        </w:tc>
      </w:tr>
    </w:tbl>
    <w:p w:rsidR="00F646DB" w:rsidRDefault="00F646DB" w:rsidP="003D2081">
      <w:pPr>
        <w:jc w:val="center"/>
      </w:pPr>
    </w:p>
    <w:sectPr w:rsidR="00F646DB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D61"/>
    <w:rsid w:val="00106E65"/>
    <w:rsid w:val="003D2081"/>
    <w:rsid w:val="004A2CDE"/>
    <w:rsid w:val="0077183F"/>
    <w:rsid w:val="00795572"/>
    <w:rsid w:val="00A03D61"/>
    <w:rsid w:val="00C66C93"/>
    <w:rsid w:val="00F6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830858-A5AE-4015-BB47-0B55F5EA4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06E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06E6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Коломийцев Сергей Дмитриевич</dc:creator>
  <cp:lastModifiedBy>Коломийцев Сергей Дмитриевич</cp:lastModifiedBy>
  <cp:revision>7</cp:revision>
  <cp:lastPrinted>2026-03-19T12:38:00Z</cp:lastPrinted>
  <dcterms:created xsi:type="dcterms:W3CDTF">2026-03-04T15:34:00Z</dcterms:created>
  <dcterms:modified xsi:type="dcterms:W3CDTF">2026-05-13T14:18:00Z</dcterms:modified>
</cp:coreProperties>
</file>