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AA" w:rsidRPr="00FE2E01" w:rsidRDefault="005E500E" w:rsidP="00F46BAA">
      <w:pPr>
        <w:pStyle w:val="1"/>
        <w:ind w:right="-241" w:firstLine="567"/>
        <w:jc w:val="center"/>
        <w:rPr>
          <w:rFonts w:ascii="PT Astra Serif" w:hAnsi="PT Astra Serif"/>
          <w:b/>
          <w:sz w:val="20"/>
        </w:rPr>
      </w:pPr>
      <w:r w:rsidRPr="00FE2E01">
        <w:rPr>
          <w:rFonts w:ascii="PT Astra Serif" w:hAnsi="PT Astra Serif"/>
          <w:b/>
          <w:sz w:val="20"/>
        </w:rPr>
        <w:t>ПРОЕКТ</w:t>
      </w:r>
    </w:p>
    <w:p w:rsidR="003E5E28" w:rsidRPr="00FE2E01" w:rsidRDefault="003E5E28" w:rsidP="0014220E">
      <w:pPr>
        <w:pStyle w:val="1"/>
        <w:tabs>
          <w:tab w:val="left" w:pos="142"/>
        </w:tabs>
        <w:ind w:left="284" w:right="282" w:firstLine="567"/>
        <w:contextualSpacing/>
        <w:jc w:val="center"/>
        <w:rPr>
          <w:rFonts w:ascii="PT Astra Serif" w:hAnsi="PT Astra Serif"/>
          <w:b/>
          <w:sz w:val="19"/>
          <w:szCs w:val="19"/>
        </w:rPr>
      </w:pPr>
      <w:r w:rsidRPr="00FE2E01">
        <w:rPr>
          <w:rFonts w:ascii="PT Astra Serif" w:hAnsi="PT Astra Serif"/>
          <w:b/>
          <w:sz w:val="19"/>
          <w:szCs w:val="19"/>
        </w:rPr>
        <w:t xml:space="preserve">Государственный контракт №_______ </w:t>
      </w:r>
    </w:p>
    <w:p w:rsidR="00E51B83" w:rsidRPr="00FE2E01" w:rsidRDefault="00726A5B" w:rsidP="00250869">
      <w:pPr>
        <w:pStyle w:val="1"/>
        <w:tabs>
          <w:tab w:val="left" w:pos="142"/>
        </w:tabs>
        <w:ind w:left="284" w:right="282" w:firstLine="567"/>
        <w:contextualSpacing/>
        <w:jc w:val="center"/>
        <w:rPr>
          <w:rFonts w:ascii="PT Astra Serif" w:eastAsiaTheme="minorHAnsi" w:hAnsi="PT Astra Serif"/>
          <w:b/>
          <w:color w:val="000000"/>
          <w:sz w:val="19"/>
          <w:szCs w:val="19"/>
          <w:lang w:eastAsia="en-US"/>
        </w:rPr>
      </w:pPr>
      <w:r w:rsidRPr="00FE2E01">
        <w:rPr>
          <w:rFonts w:ascii="PT Astra Serif" w:hAnsi="PT Astra Serif"/>
          <w:b/>
          <w:sz w:val="19"/>
          <w:szCs w:val="19"/>
        </w:rPr>
        <w:t>Н</w:t>
      </w:r>
      <w:r w:rsidR="003E5E28" w:rsidRPr="00FE2E01">
        <w:rPr>
          <w:rFonts w:ascii="PT Astra Serif" w:hAnsi="PT Astra Serif"/>
          <w:b/>
          <w:sz w:val="19"/>
          <w:szCs w:val="19"/>
        </w:rPr>
        <w:t xml:space="preserve">а </w:t>
      </w:r>
      <w:r w:rsidR="00600112" w:rsidRPr="00FE2E01">
        <w:rPr>
          <w:rFonts w:ascii="PT Astra Serif" w:hAnsi="PT Astra Serif"/>
          <w:b/>
          <w:bCs/>
          <w:sz w:val="19"/>
          <w:szCs w:val="19"/>
        </w:rPr>
        <w:t xml:space="preserve">оказание услуг по </w:t>
      </w:r>
      <w:r w:rsidR="00FE2E01" w:rsidRPr="00FE2E01">
        <w:rPr>
          <w:rFonts w:ascii="PT Astra Serif" w:hAnsi="PT Astra Serif"/>
          <w:b/>
          <w:bCs/>
          <w:sz w:val="19"/>
          <w:szCs w:val="19"/>
        </w:rPr>
        <w:t>ремонту генератора</w:t>
      </w:r>
      <w:r w:rsidR="005D71B0" w:rsidRPr="00FE2E01">
        <w:rPr>
          <w:rFonts w:ascii="PT Astra Serif" w:hAnsi="PT Astra Serif"/>
          <w:b/>
          <w:bCs/>
          <w:sz w:val="19"/>
          <w:szCs w:val="19"/>
        </w:rPr>
        <w:t xml:space="preserve"> </w:t>
      </w:r>
      <w:proofErr w:type="gramStart"/>
      <w:r w:rsidR="005D71B0" w:rsidRPr="00FE2E01">
        <w:rPr>
          <w:rFonts w:ascii="PT Astra Serif" w:hAnsi="PT Astra Serif"/>
          <w:b/>
          <w:bCs/>
          <w:sz w:val="19"/>
          <w:szCs w:val="19"/>
        </w:rPr>
        <w:t>на</w:t>
      </w:r>
      <w:proofErr w:type="gramEnd"/>
      <w:r w:rsidR="005D71B0" w:rsidRPr="00FE2E01">
        <w:rPr>
          <w:rFonts w:ascii="PT Astra Serif" w:hAnsi="PT Astra Serif"/>
          <w:b/>
          <w:bCs/>
          <w:sz w:val="19"/>
          <w:szCs w:val="19"/>
        </w:rPr>
        <w:t xml:space="preserve"> </w:t>
      </w:r>
      <w:r w:rsidR="00FE2E01" w:rsidRPr="00FE2E01">
        <w:rPr>
          <w:rFonts w:ascii="PT Astra Serif" w:hAnsi="PT Astra Serif"/>
          <w:b/>
          <w:bCs/>
          <w:sz w:val="19"/>
          <w:szCs w:val="19"/>
        </w:rPr>
        <w:t>погрузчик</w:t>
      </w:r>
      <w:r w:rsidR="00CA27B0" w:rsidRPr="00FE2E01">
        <w:rPr>
          <w:rFonts w:ascii="PT Astra Serif" w:hAnsi="PT Astra Serif"/>
          <w:b/>
          <w:bCs/>
          <w:sz w:val="19"/>
          <w:szCs w:val="19"/>
        </w:rPr>
        <w:t xml:space="preserve"> </w:t>
      </w:r>
      <w:proofErr w:type="spellStart"/>
      <w:r w:rsidR="00CA27B0" w:rsidRPr="00FE2E01">
        <w:rPr>
          <w:rFonts w:ascii="PT Astra Serif" w:hAnsi="PT Astra Serif"/>
          <w:b/>
          <w:bCs/>
          <w:sz w:val="19"/>
          <w:szCs w:val="19"/>
          <w:lang w:val="en-US"/>
        </w:rPr>
        <w:t>Geka</w:t>
      </w:r>
      <w:proofErr w:type="spellEnd"/>
    </w:p>
    <w:p w:rsidR="00250869" w:rsidRPr="00FE2E01" w:rsidRDefault="005E500E" w:rsidP="00153ECF">
      <w:pPr>
        <w:jc w:val="center"/>
        <w:rPr>
          <w:rFonts w:ascii="PT Astra Serif" w:eastAsia="Times New Roman" w:hAnsi="PT Astra Serif" w:cs="Times New Roman"/>
        </w:rPr>
      </w:pPr>
      <w:r w:rsidRPr="00FE2E01">
        <w:rPr>
          <w:rFonts w:ascii="PT Astra Serif" w:eastAsia="Times New Roman" w:hAnsi="PT Astra Serif" w:cs="Times New Roman"/>
          <w:b/>
          <w:noProof/>
          <w:sz w:val="19"/>
          <w:szCs w:val="19"/>
        </w:rPr>
        <w:t xml:space="preserve">ИКЗ </w:t>
      </w:r>
      <w:r w:rsidR="00FE2E01">
        <w:rPr>
          <w:rFonts w:ascii="PT Astra Serif" w:eastAsia="Times New Roman" w:hAnsi="PT Astra Serif" w:cs="Times New Roman"/>
          <w:color w:val="000000"/>
        </w:rPr>
        <w:t>26 1 4401017104 440101001 0001</w:t>
      </w:r>
      <w:r w:rsidR="0020203B" w:rsidRPr="00FE2E01">
        <w:rPr>
          <w:rFonts w:ascii="PT Astra Serif" w:eastAsia="Times New Roman" w:hAnsi="PT Astra Serif" w:cs="Times New Roman"/>
          <w:color w:val="000000"/>
        </w:rPr>
        <w:t xml:space="preserve"> 000 0000 </w:t>
      </w:r>
      <w:proofErr w:type="spellStart"/>
      <w:r w:rsidR="0020203B" w:rsidRPr="00FE2E01">
        <w:rPr>
          <w:rFonts w:ascii="PT Astra Serif" w:eastAsia="Times New Roman" w:hAnsi="PT Astra Serif" w:cs="Times New Roman"/>
          <w:color w:val="000000"/>
        </w:rPr>
        <w:t>00</w:t>
      </w:r>
      <w:r w:rsidR="00153ECF" w:rsidRPr="00FE2E01">
        <w:rPr>
          <w:rFonts w:ascii="PT Astra Serif" w:eastAsia="Times New Roman" w:hAnsi="PT Astra Serif" w:cs="Times New Roman"/>
          <w:color w:val="000000"/>
        </w:rPr>
        <w:t>00</w:t>
      </w:r>
      <w:proofErr w:type="spellEnd"/>
    </w:p>
    <w:p w:rsidR="00222A5B" w:rsidRPr="00FE2E01" w:rsidRDefault="00E51B83" w:rsidP="00153ECF">
      <w:pPr>
        <w:pStyle w:val="1"/>
        <w:tabs>
          <w:tab w:val="left" w:pos="142"/>
        </w:tabs>
        <w:ind w:left="284" w:right="282" w:firstLine="567"/>
        <w:contextualSpacing/>
        <w:jc w:val="center"/>
        <w:rPr>
          <w:rFonts w:ascii="PT Astra Serif" w:hAnsi="PT Astra Serif"/>
          <w:sz w:val="19"/>
          <w:szCs w:val="19"/>
          <w:u w:val="single"/>
        </w:rPr>
      </w:pPr>
      <w:r w:rsidRPr="00FE2E01">
        <w:rPr>
          <w:rFonts w:ascii="PT Astra Serif" w:hAnsi="PT Astra Serif"/>
          <w:b/>
          <w:shd w:val="clear" w:color="auto" w:fill="FFFFFF"/>
        </w:rPr>
        <w:t xml:space="preserve"> </w:t>
      </w:r>
      <w:r w:rsidR="00A910A5" w:rsidRPr="00FE2E01">
        <w:rPr>
          <w:rFonts w:ascii="PT Astra Serif" w:hAnsi="PT Astra Serif"/>
          <w:sz w:val="19"/>
          <w:szCs w:val="19"/>
          <w:u w:val="single"/>
        </w:rPr>
        <w:t>г. Кострома</w:t>
      </w:r>
      <w:r w:rsidR="00A910A5" w:rsidRPr="00FE2E01">
        <w:rPr>
          <w:rFonts w:ascii="PT Astra Serif" w:hAnsi="PT Astra Serif"/>
          <w:sz w:val="19"/>
          <w:szCs w:val="19"/>
          <w:u w:val="single"/>
        </w:rPr>
        <w:tab/>
      </w:r>
      <w:r w:rsidR="00A910A5" w:rsidRPr="00FE2E01">
        <w:rPr>
          <w:rFonts w:ascii="PT Astra Serif" w:hAnsi="PT Astra Serif"/>
          <w:sz w:val="19"/>
          <w:szCs w:val="19"/>
        </w:rPr>
        <w:tab/>
      </w:r>
      <w:r w:rsidR="00644738" w:rsidRPr="00FE2E01">
        <w:rPr>
          <w:rFonts w:ascii="PT Astra Serif" w:hAnsi="PT Astra Serif"/>
          <w:sz w:val="19"/>
          <w:szCs w:val="19"/>
        </w:rPr>
        <w:tab/>
      </w:r>
      <w:r w:rsidR="00A910A5" w:rsidRPr="00FE2E01">
        <w:rPr>
          <w:rFonts w:ascii="PT Astra Serif" w:hAnsi="PT Astra Serif"/>
          <w:sz w:val="19"/>
          <w:szCs w:val="19"/>
        </w:rPr>
        <w:tab/>
      </w:r>
      <w:r w:rsidR="00A910A5" w:rsidRPr="00FE2E01">
        <w:rPr>
          <w:rFonts w:ascii="PT Astra Serif" w:hAnsi="PT Astra Serif"/>
          <w:sz w:val="19"/>
          <w:szCs w:val="19"/>
        </w:rPr>
        <w:tab/>
      </w:r>
      <w:r w:rsidR="00A910A5" w:rsidRPr="00FE2E01">
        <w:rPr>
          <w:rFonts w:ascii="PT Astra Serif" w:hAnsi="PT Astra Serif"/>
          <w:sz w:val="19"/>
          <w:szCs w:val="19"/>
        </w:rPr>
        <w:tab/>
        <w:t xml:space="preserve">                     </w:t>
      </w:r>
      <w:r w:rsidR="0087365E" w:rsidRPr="00FE2E01">
        <w:rPr>
          <w:rFonts w:ascii="PT Astra Serif" w:hAnsi="PT Astra Serif"/>
          <w:sz w:val="19"/>
          <w:szCs w:val="19"/>
        </w:rPr>
        <w:t xml:space="preserve">           </w:t>
      </w:r>
      <w:r w:rsidRPr="00FE2E01">
        <w:rPr>
          <w:rFonts w:ascii="PT Astra Serif" w:hAnsi="PT Astra Serif"/>
          <w:sz w:val="19"/>
          <w:szCs w:val="19"/>
        </w:rPr>
        <w:t xml:space="preserve">      </w:t>
      </w:r>
      <w:r w:rsidR="00F46BAA" w:rsidRPr="00FE2E01">
        <w:rPr>
          <w:rFonts w:ascii="PT Astra Serif" w:hAnsi="PT Astra Serif"/>
          <w:sz w:val="19"/>
          <w:szCs w:val="19"/>
        </w:rPr>
        <w:t xml:space="preserve"> </w:t>
      </w:r>
      <w:r w:rsidR="00461935" w:rsidRPr="00FE2E01">
        <w:rPr>
          <w:rFonts w:ascii="PT Astra Serif" w:hAnsi="PT Astra Serif"/>
          <w:sz w:val="19"/>
          <w:szCs w:val="19"/>
        </w:rPr>
        <w:t xml:space="preserve"> </w:t>
      </w:r>
      <w:r w:rsidR="00A910A5" w:rsidRPr="00FE2E01">
        <w:rPr>
          <w:rFonts w:ascii="PT Astra Serif" w:hAnsi="PT Astra Serif"/>
          <w:sz w:val="19"/>
          <w:szCs w:val="19"/>
        </w:rPr>
        <w:t xml:space="preserve"> </w:t>
      </w:r>
      <w:r w:rsidR="003E5E28" w:rsidRPr="00FE2E01">
        <w:rPr>
          <w:rFonts w:ascii="PT Astra Serif" w:hAnsi="PT Astra Serif"/>
          <w:sz w:val="19"/>
          <w:szCs w:val="19"/>
          <w:u w:val="single"/>
        </w:rPr>
        <w:t>«</w:t>
      </w:r>
      <w:r w:rsidR="00374500" w:rsidRPr="00FE2E01">
        <w:rPr>
          <w:rFonts w:ascii="PT Astra Serif" w:hAnsi="PT Astra Serif"/>
          <w:sz w:val="19"/>
          <w:szCs w:val="19"/>
          <w:u w:val="single"/>
        </w:rPr>
        <w:t xml:space="preserve">     </w:t>
      </w:r>
      <w:r w:rsidR="00327AB1" w:rsidRPr="00FE2E01">
        <w:rPr>
          <w:rFonts w:ascii="PT Astra Serif" w:hAnsi="PT Astra Serif"/>
          <w:sz w:val="19"/>
          <w:szCs w:val="19"/>
          <w:u w:val="single"/>
        </w:rPr>
        <w:t xml:space="preserve"> </w:t>
      </w:r>
      <w:r w:rsidR="003E5E28" w:rsidRPr="00FE2E01">
        <w:rPr>
          <w:rFonts w:ascii="PT Astra Serif" w:hAnsi="PT Astra Serif"/>
          <w:sz w:val="19"/>
          <w:szCs w:val="19"/>
          <w:u w:val="single"/>
        </w:rPr>
        <w:t>»</w:t>
      </w:r>
      <w:r w:rsidR="00374500" w:rsidRPr="00FE2E01">
        <w:rPr>
          <w:rFonts w:ascii="PT Astra Serif" w:hAnsi="PT Astra Serif"/>
          <w:sz w:val="19"/>
          <w:szCs w:val="19"/>
          <w:u w:val="single"/>
        </w:rPr>
        <w:t xml:space="preserve">                         </w:t>
      </w:r>
      <w:r w:rsidR="00327AB1" w:rsidRPr="00FE2E01">
        <w:rPr>
          <w:rFonts w:ascii="PT Astra Serif" w:hAnsi="PT Astra Serif"/>
          <w:sz w:val="19"/>
          <w:szCs w:val="19"/>
          <w:u w:val="single"/>
        </w:rPr>
        <w:t xml:space="preserve"> </w:t>
      </w:r>
      <w:r w:rsidR="003E5E28" w:rsidRPr="00FE2E01">
        <w:rPr>
          <w:rFonts w:ascii="PT Astra Serif" w:hAnsi="PT Astra Serif"/>
          <w:sz w:val="19"/>
          <w:szCs w:val="19"/>
          <w:u w:val="single"/>
        </w:rPr>
        <w:t xml:space="preserve"> 20</w:t>
      </w:r>
      <w:r w:rsidR="009B60F6" w:rsidRPr="00FE2E01">
        <w:rPr>
          <w:rFonts w:ascii="PT Astra Serif" w:hAnsi="PT Astra Serif"/>
          <w:sz w:val="19"/>
          <w:szCs w:val="19"/>
          <w:u w:val="single"/>
        </w:rPr>
        <w:t>25</w:t>
      </w:r>
      <w:r w:rsidR="003E5E28" w:rsidRPr="00FE2E01">
        <w:rPr>
          <w:rFonts w:ascii="PT Astra Serif" w:hAnsi="PT Astra Serif"/>
          <w:sz w:val="19"/>
          <w:szCs w:val="19"/>
          <w:u w:val="single"/>
        </w:rPr>
        <w:t xml:space="preserve"> г.</w:t>
      </w:r>
    </w:p>
    <w:p w:rsidR="003E5E28" w:rsidRPr="00FE2E01" w:rsidRDefault="00FE2E01" w:rsidP="007E681D">
      <w:pPr>
        <w:spacing w:after="0" w:line="240" w:lineRule="auto"/>
        <w:ind w:left="-142" w:right="-312" w:firstLine="1135"/>
        <w:contextualSpacing/>
        <w:jc w:val="both"/>
        <w:rPr>
          <w:rFonts w:ascii="PT Astra Serif" w:hAnsi="PT Astra Serif" w:cs="Times New Roman"/>
          <w:noProof/>
          <w:snapToGrid w:val="0"/>
          <w:sz w:val="20"/>
          <w:szCs w:val="20"/>
        </w:rPr>
      </w:pPr>
      <w:proofErr w:type="gramStart"/>
      <w:r w:rsidRPr="00FE2E01">
        <w:rPr>
          <w:rFonts w:ascii="PT Astra Serif" w:hAnsi="PT Astra Serif"/>
          <w:bCs/>
          <w:color w:val="000000"/>
          <w:sz w:val="20"/>
          <w:szCs w:val="20"/>
        </w:rPr>
        <w:t>Федеральное казенное учреждение «Исправительная колония № 1 Управления  Федеральной службы исполнения наказаний по Костромской области»</w:t>
      </w:r>
      <w:r w:rsidRPr="00FE2E01">
        <w:rPr>
          <w:rFonts w:ascii="PT Astra Serif" w:hAnsi="PT Astra Serif"/>
          <w:bCs/>
          <w:sz w:val="20"/>
          <w:szCs w:val="20"/>
        </w:rPr>
        <w:t>, выступающее от имени Российской Федерации, в целях обеспечения государственных нужд, именуемое в дальнейшем Государственный заказчик</w:t>
      </w:r>
      <w:r w:rsidRPr="00FE2E01">
        <w:rPr>
          <w:rFonts w:ascii="PT Astra Serif" w:hAnsi="PT Astra Serif"/>
          <w:sz w:val="20"/>
          <w:szCs w:val="20"/>
        </w:rPr>
        <w:t xml:space="preserve"> (далее – Заказчик), в лице </w:t>
      </w:r>
      <w:r w:rsidRPr="00FE2E01">
        <w:rPr>
          <w:rFonts w:ascii="PT Astra Serif" w:hAnsi="PT Astra Serif"/>
          <w:color w:val="000000"/>
          <w:sz w:val="20"/>
          <w:szCs w:val="20"/>
        </w:rPr>
        <w:t xml:space="preserve">заместителя начальника учреждения-начальника центра ФКУ ИК-1 УФСИН России по Костромской области Скрябина Алексея Сергеевича, </w:t>
      </w:r>
      <w:r w:rsidRPr="00FE2E01">
        <w:rPr>
          <w:rFonts w:ascii="PT Astra Serif" w:hAnsi="PT Astra Serif"/>
          <w:noProof/>
          <w:color w:val="000000"/>
          <w:sz w:val="20"/>
          <w:szCs w:val="20"/>
        </w:rPr>
        <w:t xml:space="preserve">действующего на основании </w:t>
      </w:r>
      <w:r w:rsidRPr="00FE2E01">
        <w:rPr>
          <w:rFonts w:ascii="PT Astra Serif" w:hAnsi="PT Astra Serif"/>
          <w:color w:val="000000"/>
          <w:sz w:val="20"/>
          <w:szCs w:val="20"/>
        </w:rPr>
        <w:t xml:space="preserve">доверенности  </w:t>
      </w:r>
      <w:r w:rsidRPr="00FE2E01">
        <w:rPr>
          <w:rFonts w:ascii="PT Astra Serif" w:hAnsi="PT Astra Serif"/>
          <w:sz w:val="20"/>
          <w:szCs w:val="20"/>
        </w:rPr>
        <w:t>№ 45/ТО/31/1-10901 от 29.12.2025</w:t>
      </w:r>
      <w:r w:rsidR="009B60F6" w:rsidRPr="00FE2E01">
        <w:rPr>
          <w:rFonts w:ascii="PT Astra Serif" w:hAnsi="PT Astra Serif" w:cs="Times New Roman"/>
          <w:sz w:val="20"/>
          <w:szCs w:val="20"/>
        </w:rPr>
        <w:t xml:space="preserve"> </w:t>
      </w:r>
      <w:r w:rsidR="00EA7D0F" w:rsidRPr="00FE2E01">
        <w:rPr>
          <w:rFonts w:ascii="PT Astra Serif" w:hAnsi="PT Astra Serif" w:cs="Times New Roman"/>
          <w:sz w:val="20"/>
          <w:szCs w:val="20"/>
        </w:rPr>
        <w:t>с одной стороны</w:t>
      </w:r>
      <w:proofErr w:type="gramEnd"/>
      <w:r w:rsidR="00EA7D0F" w:rsidRPr="00FE2E01">
        <w:rPr>
          <w:rFonts w:ascii="PT Astra Serif" w:hAnsi="PT Astra Serif" w:cs="Times New Roman"/>
          <w:sz w:val="20"/>
          <w:szCs w:val="20"/>
        </w:rPr>
        <w:t>,</w:t>
      </w:r>
      <w:r w:rsidR="00097FA5" w:rsidRPr="00FE2E01">
        <w:rPr>
          <w:rFonts w:ascii="PT Astra Serif" w:hAnsi="PT Astra Serif" w:cs="Times New Roman"/>
          <w:sz w:val="20"/>
          <w:szCs w:val="20"/>
        </w:rPr>
        <w:t xml:space="preserve"> </w:t>
      </w:r>
      <w:r w:rsidR="00757F5E" w:rsidRPr="00FE2E01">
        <w:rPr>
          <w:rFonts w:ascii="PT Astra Serif" w:hAnsi="PT Astra Serif" w:cs="Times New Roman"/>
          <w:sz w:val="20"/>
          <w:szCs w:val="20"/>
        </w:rPr>
        <w:t xml:space="preserve">и </w:t>
      </w:r>
      <w:r w:rsidR="00B22E58" w:rsidRPr="00FE2E01">
        <w:rPr>
          <w:rFonts w:ascii="PT Astra Serif" w:eastAsia="Times New Roman" w:hAnsi="PT Astra Serif" w:cs="Times New Roman"/>
          <w:sz w:val="20"/>
          <w:szCs w:val="20"/>
        </w:rPr>
        <w:t xml:space="preserve"> </w:t>
      </w:r>
      <w:r w:rsidR="00B820E7" w:rsidRPr="00FE2E01">
        <w:rPr>
          <w:rFonts w:ascii="PT Astra Serif" w:hAnsi="PT Astra Serif" w:cs="Times New Roman"/>
          <w:sz w:val="20"/>
          <w:szCs w:val="20"/>
        </w:rPr>
        <w:t>……….</w:t>
      </w:r>
      <w:r w:rsidR="00411B60" w:rsidRPr="00FE2E01">
        <w:rPr>
          <w:rFonts w:ascii="PT Astra Serif" w:hAnsi="PT Astra Serif" w:cs="Times New Roman"/>
          <w:sz w:val="20"/>
          <w:szCs w:val="20"/>
        </w:rPr>
        <w:t xml:space="preserve">, действующий  на основании </w:t>
      </w:r>
      <w:r w:rsidR="00B820E7" w:rsidRPr="00FE2E01">
        <w:rPr>
          <w:rFonts w:ascii="PT Astra Serif" w:hAnsi="PT Astra Serif" w:cs="Times New Roman"/>
          <w:sz w:val="20"/>
          <w:szCs w:val="20"/>
        </w:rPr>
        <w:t>……………</w:t>
      </w:r>
      <w:r w:rsidR="00757F5E" w:rsidRPr="00FE2E01">
        <w:rPr>
          <w:rFonts w:ascii="PT Astra Serif" w:hAnsi="PT Astra Serif" w:cs="Times New Roman"/>
          <w:sz w:val="20"/>
          <w:szCs w:val="20"/>
        </w:rPr>
        <w:t xml:space="preserve">, именуемое в дальнейшем «Исполнитель», </w:t>
      </w:r>
      <w:r w:rsidR="00757F5E" w:rsidRPr="00FE2E01">
        <w:rPr>
          <w:rFonts w:ascii="PT Astra Serif" w:hAnsi="PT Astra Serif" w:cs="Times New Roman"/>
          <w:sz w:val="20"/>
          <w:szCs w:val="20"/>
          <w:lang w:val="en-US"/>
        </w:rPr>
        <w:t>c</w:t>
      </w:r>
      <w:r w:rsidR="00757F5E" w:rsidRPr="00FE2E01">
        <w:rPr>
          <w:rFonts w:ascii="PT Astra Serif" w:hAnsi="PT Astra Serif" w:cs="Times New Roman"/>
          <w:sz w:val="20"/>
          <w:szCs w:val="20"/>
        </w:rPr>
        <w:t xml:space="preserve"> другой стороны, в соответствии с п.</w:t>
      </w:r>
      <w:r w:rsidR="00757F5E" w:rsidRPr="00FE2E01">
        <w:rPr>
          <w:rFonts w:ascii="PT Astra Serif" w:hAnsi="PT Astra Serif" w:cs="Times New Roman"/>
          <w:snapToGrid w:val="0"/>
          <w:sz w:val="20"/>
          <w:szCs w:val="20"/>
        </w:rPr>
        <w:t xml:space="preserve"> 4 ч.1 ст. 93 Федерального закона № 44-ФЗ 05.04.2013 года «О контрактной системе в сфере закупок товаров, работ, услуг для обеспечения государственных и муниципальных нужд» </w:t>
      </w:r>
      <w:r w:rsidR="00757F5E" w:rsidRPr="00FE2E01">
        <w:rPr>
          <w:rFonts w:ascii="PT Astra Serif" w:hAnsi="PT Astra Serif" w:cs="Times New Roman"/>
          <w:noProof/>
          <w:snapToGrid w:val="0"/>
          <w:sz w:val="20"/>
          <w:szCs w:val="20"/>
        </w:rPr>
        <w:t>заключили настоящий Государственный контракт (далее – Контракт) о нижеследующем:</w:t>
      </w:r>
    </w:p>
    <w:p w:rsidR="0046273D" w:rsidRPr="00FE2E01" w:rsidRDefault="0046273D" w:rsidP="0046273D">
      <w:pPr>
        <w:spacing w:after="0" w:line="240" w:lineRule="auto"/>
        <w:ind w:right="-312"/>
        <w:contextualSpacing/>
        <w:jc w:val="both"/>
        <w:rPr>
          <w:rFonts w:ascii="PT Astra Serif" w:hAnsi="PT Astra Serif" w:cs="Times New Roman"/>
          <w:noProof/>
          <w:snapToGrid w:val="0"/>
          <w:sz w:val="19"/>
          <w:szCs w:val="19"/>
        </w:rPr>
      </w:pPr>
    </w:p>
    <w:p w:rsidR="003E5E28" w:rsidRPr="00FE2E01" w:rsidRDefault="003E5E28" w:rsidP="0014220E">
      <w:pPr>
        <w:tabs>
          <w:tab w:val="left" w:pos="142"/>
        </w:tabs>
        <w:spacing w:after="0" w:line="240" w:lineRule="auto"/>
        <w:ind w:left="284" w:right="282" w:firstLine="567"/>
        <w:contextualSpacing/>
        <w:jc w:val="center"/>
        <w:rPr>
          <w:rFonts w:ascii="PT Astra Serif" w:hAnsi="PT Astra Serif" w:cs="Times New Roman"/>
          <w:b/>
          <w:snapToGrid w:val="0"/>
          <w:sz w:val="19"/>
          <w:szCs w:val="19"/>
        </w:rPr>
      </w:pPr>
      <w:r w:rsidRPr="00FE2E01">
        <w:rPr>
          <w:rFonts w:ascii="PT Astra Serif" w:hAnsi="PT Astra Serif" w:cs="Times New Roman"/>
          <w:b/>
          <w:snapToGrid w:val="0"/>
          <w:sz w:val="19"/>
          <w:szCs w:val="19"/>
        </w:rPr>
        <w:t>1. Предмет Контракта</w:t>
      </w:r>
    </w:p>
    <w:p w:rsidR="00AE43E5" w:rsidRPr="00FE2E01" w:rsidRDefault="00570D95" w:rsidP="007E681D">
      <w:pPr>
        <w:pStyle w:val="13"/>
        <w:numPr>
          <w:ilvl w:val="0"/>
          <w:numId w:val="4"/>
        </w:numPr>
        <w:shd w:val="clear" w:color="auto" w:fill="auto"/>
        <w:tabs>
          <w:tab w:val="left" w:pos="114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 xml:space="preserve">В соответствии с настоящим </w:t>
      </w:r>
      <w:r w:rsidR="009925F8" w:rsidRPr="00FE2E01">
        <w:rPr>
          <w:rFonts w:ascii="PT Astra Serif" w:hAnsi="PT Astra Serif"/>
          <w:color w:val="000000"/>
          <w:sz w:val="19"/>
          <w:szCs w:val="19"/>
        </w:rPr>
        <w:t>Контрактом</w:t>
      </w:r>
      <w:r w:rsidRPr="00FE2E01">
        <w:rPr>
          <w:rFonts w:ascii="PT Astra Serif" w:hAnsi="PT Astra Serif"/>
          <w:color w:val="000000"/>
          <w:sz w:val="19"/>
          <w:szCs w:val="19"/>
        </w:rPr>
        <w:t xml:space="preserve"> Исполнитель обязуется выполн</w:t>
      </w:r>
      <w:r w:rsidR="00407068" w:rsidRPr="00FE2E01">
        <w:rPr>
          <w:rFonts w:ascii="PT Astra Serif" w:hAnsi="PT Astra Serif"/>
          <w:color w:val="000000"/>
          <w:sz w:val="19"/>
          <w:szCs w:val="19"/>
        </w:rPr>
        <w:t>и</w:t>
      </w:r>
      <w:r w:rsidRPr="00FE2E01">
        <w:rPr>
          <w:rFonts w:ascii="PT Astra Serif" w:hAnsi="PT Astra Serif"/>
          <w:color w:val="000000"/>
          <w:sz w:val="19"/>
          <w:szCs w:val="19"/>
        </w:rPr>
        <w:t xml:space="preserve">ть </w:t>
      </w:r>
      <w:r w:rsidR="00C75899" w:rsidRPr="00FE2E01">
        <w:rPr>
          <w:rFonts w:ascii="PT Astra Serif" w:hAnsi="PT Astra Serif"/>
          <w:color w:val="000000"/>
          <w:sz w:val="19"/>
          <w:szCs w:val="19"/>
        </w:rPr>
        <w:t xml:space="preserve">услуги по </w:t>
      </w:r>
      <w:r w:rsidR="00153ECF" w:rsidRPr="00FE2E01">
        <w:rPr>
          <w:rFonts w:ascii="PT Astra Serif" w:hAnsi="PT Astra Serif"/>
          <w:color w:val="000000"/>
          <w:sz w:val="19"/>
          <w:szCs w:val="19"/>
        </w:rPr>
        <w:t xml:space="preserve">ремонту </w:t>
      </w:r>
      <w:r w:rsidR="00CA27B0" w:rsidRPr="00FE2E01">
        <w:rPr>
          <w:rFonts w:ascii="PT Astra Serif" w:hAnsi="PT Astra Serif"/>
          <w:color w:val="000000"/>
          <w:sz w:val="19"/>
          <w:szCs w:val="19"/>
        </w:rPr>
        <w:t>стартеров</w:t>
      </w:r>
    </w:p>
    <w:tbl>
      <w:tblPr>
        <w:tblpPr w:leftFromText="180" w:rightFromText="180" w:vertAnchor="text" w:tblpX="358" w:tblpY="1"/>
        <w:tblOverlap w:val="neve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7"/>
        <w:gridCol w:w="850"/>
        <w:gridCol w:w="992"/>
        <w:gridCol w:w="1134"/>
        <w:gridCol w:w="1260"/>
      </w:tblGrid>
      <w:tr w:rsidR="00AE43E5" w:rsidRPr="00FE2E01" w:rsidTr="00132BFC">
        <w:trPr>
          <w:trHeight w:val="430"/>
        </w:trPr>
        <w:tc>
          <w:tcPr>
            <w:tcW w:w="5637" w:type="dxa"/>
            <w:vMerge w:val="restart"/>
            <w:vAlign w:val="center"/>
          </w:tcPr>
          <w:p w:rsidR="00AE43E5" w:rsidRPr="00FE2E01" w:rsidRDefault="00AE43E5" w:rsidP="00AE43E5">
            <w:pPr>
              <w:pStyle w:val="af1"/>
              <w:rPr>
                <w:rFonts w:ascii="PT Astra Serif" w:hAnsi="PT Astra Serif"/>
                <w:b/>
                <w:i/>
                <w:sz w:val="19"/>
                <w:szCs w:val="19"/>
              </w:rPr>
            </w:pPr>
            <w:r w:rsidRPr="00FE2E01">
              <w:rPr>
                <w:rFonts w:ascii="PT Astra Serif" w:hAnsi="PT Astra Serif"/>
                <w:b/>
                <w:i/>
                <w:sz w:val="19"/>
                <w:szCs w:val="19"/>
              </w:rPr>
              <w:t>Наименование</w:t>
            </w:r>
          </w:p>
        </w:tc>
        <w:tc>
          <w:tcPr>
            <w:tcW w:w="850" w:type="dxa"/>
            <w:vMerge w:val="restart"/>
            <w:vAlign w:val="center"/>
          </w:tcPr>
          <w:p w:rsidR="00AE43E5" w:rsidRPr="00FE2E01" w:rsidRDefault="00CA27B0" w:rsidP="00CA27B0">
            <w:pPr>
              <w:pStyle w:val="af1"/>
              <w:rPr>
                <w:rFonts w:ascii="PT Astra Serif" w:hAnsi="PT Astra Serif"/>
                <w:b/>
                <w:i/>
                <w:sz w:val="19"/>
                <w:szCs w:val="19"/>
              </w:rPr>
            </w:pPr>
            <w:r w:rsidRPr="00FE2E01">
              <w:rPr>
                <w:rFonts w:ascii="PT Astra Serif" w:hAnsi="PT Astra Serif"/>
                <w:b/>
                <w:i/>
                <w:sz w:val="19"/>
                <w:szCs w:val="19"/>
              </w:rPr>
              <w:t xml:space="preserve">Един </w:t>
            </w:r>
            <w:proofErr w:type="spellStart"/>
            <w:r w:rsidRPr="00FE2E01">
              <w:rPr>
                <w:rFonts w:ascii="PT Astra Serif" w:hAnsi="PT Astra Serif"/>
                <w:b/>
                <w:i/>
                <w:sz w:val="19"/>
                <w:szCs w:val="19"/>
              </w:rPr>
              <w:t>Изм</w:t>
            </w:r>
            <w:proofErr w:type="spellEnd"/>
            <w:r w:rsidRPr="00FE2E01">
              <w:rPr>
                <w:rFonts w:ascii="PT Astra Serif" w:hAnsi="PT Astra Serif"/>
                <w:b/>
                <w:i/>
                <w:sz w:val="19"/>
                <w:szCs w:val="19"/>
              </w:rPr>
              <w:t>.</w:t>
            </w:r>
          </w:p>
        </w:tc>
        <w:tc>
          <w:tcPr>
            <w:tcW w:w="992" w:type="dxa"/>
            <w:vMerge w:val="restart"/>
            <w:vAlign w:val="center"/>
          </w:tcPr>
          <w:p w:rsidR="00AE43E5" w:rsidRPr="00FE2E01" w:rsidRDefault="00CA27B0" w:rsidP="00AE43E5">
            <w:pPr>
              <w:pStyle w:val="af1"/>
              <w:rPr>
                <w:rFonts w:ascii="PT Astra Serif" w:hAnsi="PT Astra Serif"/>
                <w:b/>
                <w:i/>
                <w:sz w:val="19"/>
                <w:szCs w:val="19"/>
              </w:rPr>
            </w:pPr>
            <w:r w:rsidRPr="00FE2E01">
              <w:rPr>
                <w:rFonts w:ascii="PT Astra Serif" w:hAnsi="PT Astra Serif"/>
                <w:b/>
                <w:i/>
                <w:sz w:val="19"/>
                <w:szCs w:val="19"/>
              </w:rPr>
              <w:t>Потребность</w:t>
            </w:r>
          </w:p>
          <w:p w:rsidR="00AE43E5" w:rsidRPr="00FE2E01" w:rsidRDefault="00AE43E5" w:rsidP="00AE43E5">
            <w:pPr>
              <w:pStyle w:val="af1"/>
              <w:rPr>
                <w:rFonts w:ascii="PT Astra Serif" w:hAnsi="PT Astra Serif"/>
                <w:b/>
                <w:i/>
                <w:sz w:val="19"/>
                <w:szCs w:val="19"/>
              </w:rPr>
            </w:pPr>
          </w:p>
        </w:tc>
        <w:tc>
          <w:tcPr>
            <w:tcW w:w="1134" w:type="dxa"/>
            <w:vMerge w:val="restart"/>
            <w:vAlign w:val="center"/>
          </w:tcPr>
          <w:p w:rsidR="00AE43E5" w:rsidRPr="00FE2E01" w:rsidRDefault="00AE43E5" w:rsidP="00AE43E5">
            <w:pPr>
              <w:pStyle w:val="af1"/>
              <w:rPr>
                <w:rFonts w:ascii="PT Astra Serif" w:hAnsi="PT Astra Serif"/>
                <w:b/>
                <w:i/>
                <w:sz w:val="19"/>
                <w:szCs w:val="19"/>
              </w:rPr>
            </w:pPr>
            <w:r w:rsidRPr="00FE2E01">
              <w:rPr>
                <w:rFonts w:ascii="PT Astra Serif" w:hAnsi="PT Astra Serif"/>
                <w:b/>
                <w:i/>
                <w:sz w:val="19"/>
                <w:szCs w:val="19"/>
              </w:rPr>
              <w:t>Цена за ед. руб.</w:t>
            </w:r>
          </w:p>
        </w:tc>
        <w:tc>
          <w:tcPr>
            <w:tcW w:w="1260" w:type="dxa"/>
            <w:vMerge w:val="restart"/>
            <w:vAlign w:val="center"/>
          </w:tcPr>
          <w:p w:rsidR="00AE43E5" w:rsidRPr="00FE2E01" w:rsidRDefault="00AE43E5" w:rsidP="00AE43E5">
            <w:pPr>
              <w:pStyle w:val="af1"/>
              <w:rPr>
                <w:rFonts w:ascii="PT Astra Serif" w:hAnsi="PT Astra Serif"/>
                <w:b/>
                <w:i/>
                <w:sz w:val="19"/>
                <w:szCs w:val="19"/>
              </w:rPr>
            </w:pPr>
            <w:r w:rsidRPr="00FE2E01">
              <w:rPr>
                <w:rFonts w:ascii="PT Astra Serif" w:hAnsi="PT Astra Serif"/>
                <w:b/>
                <w:i/>
                <w:sz w:val="19"/>
                <w:szCs w:val="19"/>
              </w:rPr>
              <w:t>Общая сумма, руб.</w:t>
            </w:r>
          </w:p>
        </w:tc>
      </w:tr>
      <w:tr w:rsidR="00AE43E5" w:rsidRPr="00FE2E01" w:rsidTr="00132BFC">
        <w:trPr>
          <w:trHeight w:val="481"/>
        </w:trPr>
        <w:tc>
          <w:tcPr>
            <w:tcW w:w="5637" w:type="dxa"/>
            <w:vMerge/>
            <w:vAlign w:val="center"/>
          </w:tcPr>
          <w:p w:rsidR="00AE43E5" w:rsidRPr="00FE2E01" w:rsidRDefault="00AE43E5" w:rsidP="00AE43E5">
            <w:pPr>
              <w:jc w:val="center"/>
              <w:rPr>
                <w:rFonts w:ascii="PT Astra Serif" w:hAnsi="PT Astra Serif" w:cs="Times New Roman"/>
                <w:b/>
                <w:sz w:val="19"/>
                <w:szCs w:val="19"/>
              </w:rPr>
            </w:pPr>
          </w:p>
        </w:tc>
        <w:tc>
          <w:tcPr>
            <w:tcW w:w="850" w:type="dxa"/>
            <w:vMerge/>
            <w:vAlign w:val="center"/>
          </w:tcPr>
          <w:p w:rsidR="00AE43E5" w:rsidRPr="00FE2E01" w:rsidRDefault="00AE43E5" w:rsidP="00AE43E5">
            <w:pPr>
              <w:jc w:val="center"/>
              <w:rPr>
                <w:rFonts w:ascii="PT Astra Serif" w:hAnsi="PT Astra Serif" w:cs="Times New Roman"/>
                <w:b/>
                <w:sz w:val="19"/>
                <w:szCs w:val="19"/>
              </w:rPr>
            </w:pPr>
          </w:p>
        </w:tc>
        <w:tc>
          <w:tcPr>
            <w:tcW w:w="992" w:type="dxa"/>
            <w:vMerge/>
            <w:vAlign w:val="center"/>
          </w:tcPr>
          <w:p w:rsidR="00AE43E5" w:rsidRPr="00FE2E01" w:rsidRDefault="00AE43E5" w:rsidP="00AE43E5">
            <w:pPr>
              <w:jc w:val="center"/>
              <w:rPr>
                <w:rFonts w:ascii="PT Astra Serif" w:hAnsi="PT Astra Serif" w:cs="Times New Roman"/>
                <w:b/>
                <w:sz w:val="19"/>
                <w:szCs w:val="19"/>
              </w:rPr>
            </w:pPr>
          </w:p>
        </w:tc>
        <w:tc>
          <w:tcPr>
            <w:tcW w:w="1134" w:type="dxa"/>
            <w:vMerge/>
            <w:vAlign w:val="center"/>
          </w:tcPr>
          <w:p w:rsidR="00AE43E5" w:rsidRPr="00FE2E01" w:rsidRDefault="00AE43E5" w:rsidP="00AE43E5">
            <w:pPr>
              <w:jc w:val="center"/>
              <w:rPr>
                <w:rFonts w:ascii="PT Astra Serif" w:hAnsi="PT Astra Serif" w:cs="Times New Roman"/>
                <w:b/>
                <w:sz w:val="19"/>
                <w:szCs w:val="19"/>
              </w:rPr>
            </w:pPr>
          </w:p>
        </w:tc>
        <w:tc>
          <w:tcPr>
            <w:tcW w:w="1260" w:type="dxa"/>
            <w:vMerge/>
            <w:vAlign w:val="center"/>
          </w:tcPr>
          <w:p w:rsidR="00AE43E5" w:rsidRPr="00FE2E01" w:rsidRDefault="00AE43E5" w:rsidP="00AE43E5">
            <w:pPr>
              <w:jc w:val="center"/>
              <w:rPr>
                <w:rFonts w:ascii="PT Astra Serif" w:hAnsi="PT Astra Serif" w:cs="Times New Roman"/>
                <w:b/>
                <w:sz w:val="19"/>
                <w:szCs w:val="19"/>
              </w:rPr>
            </w:pPr>
          </w:p>
        </w:tc>
      </w:tr>
      <w:tr w:rsidR="00CA27B0" w:rsidRPr="00FE2E01" w:rsidTr="00132BFC">
        <w:trPr>
          <w:trHeight w:val="319"/>
        </w:trPr>
        <w:tc>
          <w:tcPr>
            <w:tcW w:w="5637" w:type="dxa"/>
            <w:vAlign w:val="center"/>
          </w:tcPr>
          <w:p w:rsidR="00CA27B0" w:rsidRPr="00FE2E01" w:rsidRDefault="00CA27B0" w:rsidP="00CA27B0">
            <w:pPr>
              <w:rPr>
                <w:rFonts w:ascii="PT Astra Serif" w:hAnsi="PT Astra Serif"/>
                <w:sz w:val="20"/>
                <w:szCs w:val="20"/>
              </w:rPr>
            </w:pPr>
            <w:r w:rsidRPr="00FE2E01">
              <w:rPr>
                <w:rFonts w:ascii="PT Astra Serif" w:hAnsi="PT Astra Serif"/>
                <w:sz w:val="20"/>
              </w:rPr>
              <w:t>Ок</w:t>
            </w:r>
            <w:r w:rsidR="00FE2E01">
              <w:rPr>
                <w:rFonts w:ascii="PT Astra Serif" w:hAnsi="PT Astra Serif"/>
                <w:sz w:val="20"/>
              </w:rPr>
              <w:t>азание услуг по ремонту генератора</w:t>
            </w:r>
            <w:r w:rsidRPr="00FE2E01">
              <w:rPr>
                <w:rFonts w:ascii="PT Astra Serif" w:hAnsi="PT Astra Serif"/>
                <w:sz w:val="20"/>
              </w:rPr>
              <w:t xml:space="preserve">  для погрузчика </w:t>
            </w:r>
            <w:proofErr w:type="spellStart"/>
            <w:r w:rsidRPr="00FE2E01">
              <w:rPr>
                <w:rFonts w:ascii="PT Astra Serif" w:hAnsi="PT Astra Serif"/>
                <w:sz w:val="20"/>
                <w:lang w:val="en-US"/>
              </w:rPr>
              <w:t>Geka</w:t>
            </w:r>
            <w:proofErr w:type="spellEnd"/>
          </w:p>
        </w:tc>
        <w:tc>
          <w:tcPr>
            <w:tcW w:w="850" w:type="dxa"/>
            <w:vAlign w:val="center"/>
          </w:tcPr>
          <w:p w:rsidR="00CA27B0" w:rsidRPr="00FE2E01" w:rsidRDefault="00CA27B0" w:rsidP="00CA27B0">
            <w:pPr>
              <w:ind w:right="-1"/>
              <w:jc w:val="center"/>
              <w:rPr>
                <w:rFonts w:ascii="PT Astra Serif" w:hAnsi="PT Astra Serif"/>
                <w:sz w:val="20"/>
                <w:szCs w:val="20"/>
              </w:rPr>
            </w:pPr>
            <w:proofErr w:type="spellStart"/>
            <w:r w:rsidRPr="00FE2E01">
              <w:rPr>
                <w:rFonts w:ascii="PT Astra Serif" w:hAnsi="PT Astra Serif"/>
                <w:sz w:val="20"/>
                <w:szCs w:val="20"/>
              </w:rPr>
              <w:t>Усл</w:t>
            </w:r>
            <w:proofErr w:type="spellEnd"/>
            <w:r w:rsidRPr="00FE2E01">
              <w:rPr>
                <w:rFonts w:ascii="PT Astra Serif" w:hAnsi="PT Astra Serif"/>
                <w:sz w:val="20"/>
                <w:szCs w:val="20"/>
              </w:rPr>
              <w:t>. ед.</w:t>
            </w:r>
          </w:p>
        </w:tc>
        <w:tc>
          <w:tcPr>
            <w:tcW w:w="992" w:type="dxa"/>
            <w:vAlign w:val="center"/>
          </w:tcPr>
          <w:p w:rsidR="00CA27B0" w:rsidRPr="00FE2E01" w:rsidRDefault="00CA27B0" w:rsidP="00CA27B0">
            <w:pPr>
              <w:ind w:right="-1"/>
              <w:jc w:val="center"/>
              <w:rPr>
                <w:rFonts w:ascii="PT Astra Serif" w:hAnsi="PT Astra Serif"/>
                <w:sz w:val="20"/>
                <w:szCs w:val="20"/>
              </w:rPr>
            </w:pPr>
            <w:r w:rsidRPr="00FE2E01">
              <w:rPr>
                <w:rFonts w:ascii="PT Astra Serif" w:hAnsi="PT Astra Serif"/>
                <w:sz w:val="20"/>
                <w:szCs w:val="20"/>
              </w:rPr>
              <w:t>1</w:t>
            </w:r>
          </w:p>
        </w:tc>
        <w:tc>
          <w:tcPr>
            <w:tcW w:w="1134" w:type="dxa"/>
            <w:vAlign w:val="center"/>
          </w:tcPr>
          <w:p w:rsidR="00CA27B0" w:rsidRPr="00FE2E01" w:rsidRDefault="00CA27B0" w:rsidP="00CA27B0">
            <w:pPr>
              <w:jc w:val="center"/>
              <w:rPr>
                <w:rFonts w:ascii="PT Astra Serif" w:hAnsi="PT Astra Serif" w:cs="Times New Roman"/>
                <w:sz w:val="19"/>
                <w:szCs w:val="19"/>
              </w:rPr>
            </w:pPr>
          </w:p>
        </w:tc>
        <w:tc>
          <w:tcPr>
            <w:tcW w:w="1260" w:type="dxa"/>
            <w:vAlign w:val="center"/>
          </w:tcPr>
          <w:p w:rsidR="00CA27B0" w:rsidRPr="00FE2E01" w:rsidRDefault="00CA27B0" w:rsidP="00CA27B0">
            <w:pPr>
              <w:jc w:val="center"/>
              <w:rPr>
                <w:rFonts w:ascii="PT Astra Serif" w:hAnsi="PT Astra Serif" w:cs="Times New Roman"/>
                <w:sz w:val="19"/>
                <w:szCs w:val="19"/>
              </w:rPr>
            </w:pPr>
          </w:p>
        </w:tc>
      </w:tr>
      <w:tr w:rsidR="00132BFC" w:rsidRPr="00FE2E01" w:rsidTr="00332C6B">
        <w:trPr>
          <w:trHeight w:val="319"/>
        </w:trPr>
        <w:tc>
          <w:tcPr>
            <w:tcW w:w="8613" w:type="dxa"/>
            <w:gridSpan w:val="4"/>
          </w:tcPr>
          <w:p w:rsidR="00132BFC" w:rsidRPr="00FE2E01" w:rsidRDefault="00132BFC" w:rsidP="00132BFC">
            <w:pPr>
              <w:rPr>
                <w:rFonts w:ascii="PT Astra Serif" w:hAnsi="PT Astra Serif" w:cs="Times New Roman"/>
                <w:sz w:val="19"/>
                <w:szCs w:val="19"/>
              </w:rPr>
            </w:pPr>
            <w:r w:rsidRPr="00FE2E01">
              <w:rPr>
                <w:rFonts w:ascii="PT Astra Serif" w:hAnsi="PT Astra Serif" w:cs="Times New Roman"/>
                <w:sz w:val="19"/>
                <w:szCs w:val="19"/>
              </w:rPr>
              <w:t>ИТОГО</w:t>
            </w:r>
          </w:p>
        </w:tc>
        <w:tc>
          <w:tcPr>
            <w:tcW w:w="1260" w:type="dxa"/>
            <w:vAlign w:val="center"/>
          </w:tcPr>
          <w:p w:rsidR="00132BFC" w:rsidRPr="00FE2E01" w:rsidRDefault="00132BFC" w:rsidP="00132BFC">
            <w:pPr>
              <w:jc w:val="center"/>
              <w:rPr>
                <w:rFonts w:ascii="PT Astra Serif" w:hAnsi="PT Astra Serif" w:cs="Times New Roman"/>
                <w:sz w:val="19"/>
                <w:szCs w:val="19"/>
              </w:rPr>
            </w:pPr>
          </w:p>
        </w:tc>
      </w:tr>
    </w:tbl>
    <w:p w:rsidR="00570D95" w:rsidRPr="00FE2E01" w:rsidRDefault="00407068" w:rsidP="004E7032">
      <w:pPr>
        <w:pStyle w:val="13"/>
        <w:shd w:val="clear" w:color="auto" w:fill="auto"/>
        <w:tabs>
          <w:tab w:val="left" w:pos="1140"/>
        </w:tabs>
        <w:spacing w:before="0" w:after="0" w:line="240" w:lineRule="auto"/>
        <w:ind w:left="851" w:right="-312"/>
        <w:contextualSpacing/>
        <w:rPr>
          <w:rFonts w:ascii="PT Astra Serif" w:hAnsi="PT Astra Serif"/>
          <w:sz w:val="19"/>
          <w:szCs w:val="19"/>
        </w:rPr>
      </w:pPr>
      <w:r w:rsidRPr="00FE2E01">
        <w:rPr>
          <w:rFonts w:ascii="PT Astra Serif" w:hAnsi="PT Astra Serif"/>
          <w:color w:val="000000"/>
          <w:sz w:val="19"/>
          <w:szCs w:val="19"/>
        </w:rPr>
        <w:t>сда</w:t>
      </w:r>
      <w:r w:rsidR="00570D95" w:rsidRPr="00FE2E01">
        <w:rPr>
          <w:rFonts w:ascii="PT Astra Serif" w:hAnsi="PT Astra Serif"/>
          <w:color w:val="000000"/>
          <w:sz w:val="19"/>
          <w:szCs w:val="19"/>
        </w:rPr>
        <w:t xml:space="preserve">ть результат </w:t>
      </w:r>
      <w:r w:rsidRPr="00FE2E01">
        <w:rPr>
          <w:rFonts w:ascii="PT Astra Serif" w:hAnsi="PT Astra Serif"/>
          <w:color w:val="000000"/>
          <w:sz w:val="19"/>
          <w:szCs w:val="19"/>
        </w:rPr>
        <w:t>оказанных услуг З</w:t>
      </w:r>
      <w:r w:rsidR="00570D95" w:rsidRPr="00FE2E01">
        <w:rPr>
          <w:rFonts w:ascii="PT Astra Serif" w:hAnsi="PT Astra Serif"/>
          <w:color w:val="000000"/>
          <w:sz w:val="19"/>
          <w:szCs w:val="19"/>
        </w:rPr>
        <w:t>аказчику, а Заказчик</w:t>
      </w:r>
      <w:r w:rsidRPr="00FE2E01">
        <w:rPr>
          <w:rFonts w:ascii="PT Astra Serif" w:hAnsi="PT Astra Serif"/>
          <w:color w:val="000000"/>
          <w:sz w:val="19"/>
          <w:szCs w:val="19"/>
        </w:rPr>
        <w:t xml:space="preserve"> обязуется приня</w:t>
      </w:r>
      <w:r w:rsidR="00570D95" w:rsidRPr="00FE2E01">
        <w:rPr>
          <w:rFonts w:ascii="PT Astra Serif" w:hAnsi="PT Astra Serif"/>
          <w:color w:val="000000"/>
          <w:sz w:val="19"/>
          <w:szCs w:val="19"/>
        </w:rPr>
        <w:t xml:space="preserve">ть </w:t>
      </w:r>
      <w:r w:rsidRPr="00FE2E01">
        <w:rPr>
          <w:rFonts w:ascii="PT Astra Serif" w:hAnsi="PT Astra Serif"/>
          <w:color w:val="000000"/>
          <w:sz w:val="19"/>
          <w:szCs w:val="19"/>
        </w:rPr>
        <w:t>услуги и оплатить их</w:t>
      </w:r>
      <w:r w:rsidR="00570D95" w:rsidRPr="00FE2E01">
        <w:rPr>
          <w:rFonts w:ascii="PT Astra Serif" w:hAnsi="PT Astra Serif"/>
          <w:color w:val="000000"/>
          <w:sz w:val="19"/>
          <w:szCs w:val="19"/>
        </w:rPr>
        <w:t>.</w:t>
      </w:r>
    </w:p>
    <w:p w:rsidR="000B3212" w:rsidRPr="00FE2E01" w:rsidRDefault="004637FC" w:rsidP="00153ECF">
      <w:pPr>
        <w:pStyle w:val="13"/>
        <w:shd w:val="clear" w:color="auto" w:fill="auto"/>
        <w:tabs>
          <w:tab w:val="left" w:pos="1140"/>
        </w:tabs>
        <w:spacing w:before="0" w:after="0" w:line="240" w:lineRule="auto"/>
        <w:ind w:left="-142" w:right="-312" w:firstLine="993"/>
        <w:contextualSpacing/>
        <w:rPr>
          <w:rFonts w:ascii="PT Astra Serif" w:hAnsi="PT Astra Serif"/>
          <w:color w:val="000000"/>
          <w:sz w:val="19"/>
          <w:szCs w:val="19"/>
        </w:rPr>
      </w:pPr>
      <w:r w:rsidRPr="00FE2E01">
        <w:rPr>
          <w:rFonts w:ascii="PT Astra Serif" w:hAnsi="PT Astra Serif"/>
          <w:color w:val="000000"/>
          <w:sz w:val="19"/>
          <w:szCs w:val="19"/>
        </w:rPr>
        <w:t xml:space="preserve">1.2. </w:t>
      </w:r>
      <w:r w:rsidR="00152E7A" w:rsidRPr="00FE2E01">
        <w:rPr>
          <w:rFonts w:ascii="PT Astra Serif" w:hAnsi="PT Astra Serif"/>
          <w:color w:val="000000"/>
          <w:sz w:val="19"/>
          <w:szCs w:val="19"/>
        </w:rPr>
        <w:t>У</w:t>
      </w:r>
      <w:r w:rsidR="00152E7A" w:rsidRPr="00FE2E01">
        <w:rPr>
          <w:rFonts w:ascii="PT Astra Serif" w:hAnsi="PT Astra Serif"/>
          <w:sz w:val="19"/>
          <w:szCs w:val="19"/>
        </w:rPr>
        <w:t xml:space="preserve">слуги по ремонту </w:t>
      </w:r>
      <w:r w:rsidR="00250869" w:rsidRPr="00FE2E01">
        <w:rPr>
          <w:rFonts w:ascii="PT Astra Serif" w:hAnsi="PT Astra Serif"/>
          <w:sz w:val="19"/>
          <w:szCs w:val="19"/>
        </w:rPr>
        <w:t>погрузчика</w:t>
      </w:r>
      <w:r w:rsidR="00152E7A" w:rsidRPr="00FE2E01">
        <w:rPr>
          <w:rFonts w:ascii="PT Astra Serif" w:hAnsi="PT Astra Serif"/>
          <w:color w:val="000000"/>
          <w:sz w:val="19"/>
          <w:szCs w:val="19"/>
        </w:rPr>
        <w:t xml:space="preserve"> </w:t>
      </w:r>
      <w:r w:rsidR="00570D95" w:rsidRPr="00FE2E01">
        <w:rPr>
          <w:rFonts w:ascii="PT Astra Serif" w:hAnsi="PT Astra Serif"/>
          <w:color w:val="000000"/>
          <w:sz w:val="19"/>
          <w:szCs w:val="19"/>
        </w:rPr>
        <w:t>осуществля</w:t>
      </w:r>
      <w:r w:rsidR="00152E7A" w:rsidRPr="00FE2E01">
        <w:rPr>
          <w:rFonts w:ascii="PT Astra Serif" w:hAnsi="PT Astra Serif"/>
          <w:color w:val="000000"/>
          <w:sz w:val="19"/>
          <w:szCs w:val="19"/>
        </w:rPr>
        <w:t>ю</w:t>
      </w:r>
      <w:r w:rsidR="00570D95" w:rsidRPr="00FE2E01">
        <w:rPr>
          <w:rFonts w:ascii="PT Astra Serif" w:hAnsi="PT Astra Serif"/>
          <w:color w:val="000000"/>
          <w:sz w:val="19"/>
          <w:szCs w:val="19"/>
        </w:rPr>
        <w:t xml:space="preserve">тся в рабочие дни и часы в </w:t>
      </w:r>
      <w:r w:rsidR="00204470" w:rsidRPr="00FE2E01">
        <w:rPr>
          <w:rFonts w:ascii="PT Astra Serif" w:hAnsi="PT Astra Serif"/>
          <w:color w:val="000000"/>
          <w:sz w:val="19"/>
          <w:szCs w:val="19"/>
        </w:rPr>
        <w:t>серви</w:t>
      </w:r>
      <w:r w:rsidR="0046273D" w:rsidRPr="00FE2E01">
        <w:rPr>
          <w:rFonts w:ascii="PT Astra Serif" w:hAnsi="PT Astra Serif"/>
          <w:color w:val="000000"/>
          <w:sz w:val="19"/>
          <w:szCs w:val="19"/>
        </w:rPr>
        <w:t xml:space="preserve">сном центре (далее </w:t>
      </w:r>
      <w:proofErr w:type="gramStart"/>
      <w:r w:rsidR="0046273D" w:rsidRPr="00FE2E01">
        <w:rPr>
          <w:rFonts w:ascii="PT Astra Serif" w:hAnsi="PT Astra Serif"/>
          <w:color w:val="000000"/>
          <w:sz w:val="19"/>
          <w:szCs w:val="19"/>
        </w:rPr>
        <w:t>-С</w:t>
      </w:r>
      <w:proofErr w:type="gramEnd"/>
      <w:r w:rsidR="00570D95" w:rsidRPr="00FE2E01">
        <w:rPr>
          <w:rFonts w:ascii="PT Astra Serif" w:hAnsi="PT Astra Serif"/>
          <w:color w:val="000000"/>
          <w:sz w:val="19"/>
          <w:szCs w:val="19"/>
        </w:rPr>
        <w:t>Ц) Исполнителя</w:t>
      </w:r>
      <w:r w:rsidR="001816F2" w:rsidRPr="00FE2E01">
        <w:rPr>
          <w:rFonts w:ascii="PT Astra Serif" w:hAnsi="PT Astra Serif"/>
          <w:color w:val="000000"/>
          <w:sz w:val="19"/>
          <w:szCs w:val="19"/>
        </w:rPr>
        <w:t xml:space="preserve"> (г. </w:t>
      </w:r>
      <w:r w:rsidR="00250869" w:rsidRPr="00FE2E01">
        <w:rPr>
          <w:rFonts w:ascii="PT Astra Serif" w:hAnsi="PT Astra Serif"/>
          <w:color w:val="000000"/>
          <w:sz w:val="19"/>
          <w:szCs w:val="19"/>
        </w:rPr>
        <w:t>Кострома</w:t>
      </w:r>
      <w:r w:rsidR="009925F8" w:rsidRPr="00FE2E01">
        <w:rPr>
          <w:rFonts w:ascii="PT Astra Serif" w:hAnsi="PT Astra Serif"/>
          <w:color w:val="000000"/>
          <w:sz w:val="19"/>
          <w:szCs w:val="19"/>
        </w:rPr>
        <w:t>)</w:t>
      </w:r>
      <w:r w:rsidR="00570D95" w:rsidRPr="00FE2E01">
        <w:rPr>
          <w:rFonts w:ascii="PT Astra Serif" w:hAnsi="PT Astra Serif"/>
          <w:color w:val="000000"/>
          <w:sz w:val="19"/>
          <w:szCs w:val="19"/>
        </w:rPr>
        <w:t>.</w:t>
      </w:r>
    </w:p>
    <w:p w:rsidR="003E5E28" w:rsidRPr="00FE2E01" w:rsidRDefault="003E5E28" w:rsidP="007B0A26">
      <w:pPr>
        <w:shd w:val="clear" w:color="auto" w:fill="FFFFFF"/>
        <w:tabs>
          <w:tab w:val="left" w:pos="142"/>
        </w:tabs>
        <w:spacing w:after="0" w:line="240" w:lineRule="auto"/>
        <w:ind w:left="-142" w:right="-312" w:firstLine="993"/>
        <w:contextualSpacing/>
        <w:jc w:val="center"/>
        <w:rPr>
          <w:rFonts w:ascii="PT Astra Serif" w:hAnsi="PT Astra Serif" w:cs="Times New Roman"/>
          <w:b/>
          <w:sz w:val="19"/>
          <w:szCs w:val="19"/>
        </w:rPr>
      </w:pPr>
      <w:r w:rsidRPr="00FE2E01">
        <w:rPr>
          <w:rFonts w:ascii="PT Astra Serif" w:hAnsi="PT Astra Serif" w:cs="Times New Roman"/>
          <w:b/>
          <w:sz w:val="19"/>
          <w:szCs w:val="19"/>
        </w:rPr>
        <w:t>2. Цена контракта</w:t>
      </w:r>
    </w:p>
    <w:p w:rsidR="00F27D11" w:rsidRPr="00FE2E01" w:rsidRDefault="00D05E96" w:rsidP="007E681D">
      <w:pPr>
        <w:tabs>
          <w:tab w:val="left" w:pos="142"/>
        </w:tabs>
        <w:spacing w:after="0" w:line="240" w:lineRule="auto"/>
        <w:ind w:left="-142" w:right="-312" w:firstLine="993"/>
        <w:contextualSpacing/>
        <w:jc w:val="both"/>
        <w:rPr>
          <w:rFonts w:ascii="PT Astra Serif" w:hAnsi="PT Astra Serif" w:cs="Times New Roman"/>
          <w:sz w:val="19"/>
          <w:szCs w:val="19"/>
        </w:rPr>
      </w:pPr>
      <w:r w:rsidRPr="00FE2E01">
        <w:rPr>
          <w:rFonts w:ascii="PT Astra Serif" w:hAnsi="PT Astra Serif" w:cs="Times New Roman"/>
          <w:sz w:val="19"/>
          <w:szCs w:val="19"/>
        </w:rPr>
        <w:t xml:space="preserve">2.1.  Стоимость </w:t>
      </w:r>
      <w:r w:rsidR="008E417C" w:rsidRPr="00FE2E01">
        <w:rPr>
          <w:rFonts w:ascii="PT Astra Serif" w:hAnsi="PT Astra Serif" w:cs="Times New Roman"/>
          <w:sz w:val="19"/>
          <w:szCs w:val="19"/>
        </w:rPr>
        <w:t>услуг</w:t>
      </w:r>
      <w:r w:rsidR="003E5E28" w:rsidRPr="00FE2E01">
        <w:rPr>
          <w:rFonts w:ascii="PT Astra Serif" w:hAnsi="PT Astra Serif" w:cs="Times New Roman"/>
          <w:sz w:val="19"/>
          <w:szCs w:val="19"/>
        </w:rPr>
        <w:t xml:space="preserve"> </w:t>
      </w:r>
      <w:r w:rsidR="0013058F" w:rsidRPr="00FE2E01">
        <w:rPr>
          <w:rFonts w:ascii="PT Astra Serif" w:hAnsi="PT Astra Serif" w:cs="Times New Roman"/>
          <w:sz w:val="19"/>
          <w:szCs w:val="19"/>
        </w:rPr>
        <w:t xml:space="preserve">по Контракту </w:t>
      </w:r>
      <w:r w:rsidR="003E5E28" w:rsidRPr="00FE2E01">
        <w:rPr>
          <w:rFonts w:ascii="PT Astra Serif" w:hAnsi="PT Astra Serif" w:cs="Times New Roman"/>
          <w:sz w:val="19"/>
          <w:szCs w:val="19"/>
        </w:rPr>
        <w:t xml:space="preserve">составляет  </w:t>
      </w:r>
      <w:r w:rsidR="00B820E7" w:rsidRPr="00FE2E01">
        <w:rPr>
          <w:rFonts w:ascii="PT Astra Serif" w:hAnsi="PT Astra Serif" w:cs="Times New Roman"/>
          <w:bCs/>
          <w:sz w:val="19"/>
          <w:szCs w:val="19"/>
        </w:rPr>
        <w:t>………………….</w:t>
      </w:r>
      <w:r w:rsidR="002A4687" w:rsidRPr="00FE2E01">
        <w:rPr>
          <w:rFonts w:ascii="PT Astra Serif" w:hAnsi="PT Astra Serif" w:cs="Times New Roman"/>
          <w:sz w:val="19"/>
          <w:szCs w:val="19"/>
        </w:rPr>
        <w:t>.</w:t>
      </w:r>
      <w:r w:rsidR="002369ED" w:rsidRPr="00FE2E01">
        <w:rPr>
          <w:rFonts w:ascii="PT Astra Serif" w:hAnsi="PT Astra Serif" w:cs="Times New Roman"/>
          <w:sz w:val="19"/>
          <w:szCs w:val="19"/>
        </w:rPr>
        <w:t xml:space="preserve"> </w:t>
      </w:r>
      <w:r w:rsidR="00F27D11" w:rsidRPr="00FE2E01">
        <w:rPr>
          <w:rFonts w:ascii="PT Astra Serif" w:hAnsi="PT Astra Serif" w:cs="Times New Roman"/>
          <w:sz w:val="19"/>
          <w:szCs w:val="19"/>
        </w:rPr>
        <w:t>Цена включает в себя все затраты, издержки и ины</w:t>
      </w:r>
      <w:r w:rsidR="00403B79" w:rsidRPr="00FE2E01">
        <w:rPr>
          <w:rFonts w:ascii="PT Astra Serif" w:hAnsi="PT Astra Serif" w:cs="Times New Roman"/>
          <w:sz w:val="19"/>
          <w:szCs w:val="19"/>
        </w:rPr>
        <w:t>е</w:t>
      </w:r>
      <w:r w:rsidR="00F27D11" w:rsidRPr="00FE2E01">
        <w:rPr>
          <w:rFonts w:ascii="PT Astra Serif" w:hAnsi="PT Astra Serif" w:cs="Times New Roman"/>
          <w:sz w:val="19"/>
          <w:szCs w:val="19"/>
        </w:rPr>
        <w:t xml:space="preserve"> расходы </w:t>
      </w:r>
      <w:r w:rsidR="009925F8" w:rsidRPr="00FE2E01">
        <w:rPr>
          <w:rFonts w:ascii="PT Astra Serif" w:hAnsi="PT Astra Serif" w:cs="Times New Roman"/>
          <w:sz w:val="19"/>
          <w:szCs w:val="19"/>
        </w:rPr>
        <w:t xml:space="preserve">Исполнителя, </w:t>
      </w:r>
      <w:r w:rsidR="00F27D11" w:rsidRPr="00FE2E01">
        <w:rPr>
          <w:rFonts w:ascii="PT Astra Serif" w:hAnsi="PT Astra Serif" w:cs="Times New Roman"/>
          <w:sz w:val="19"/>
          <w:szCs w:val="19"/>
        </w:rPr>
        <w:t>связанные с исполнение</w:t>
      </w:r>
      <w:r w:rsidR="006B6503" w:rsidRPr="00FE2E01">
        <w:rPr>
          <w:rFonts w:ascii="PT Astra Serif" w:hAnsi="PT Astra Serif" w:cs="Times New Roman"/>
          <w:sz w:val="19"/>
          <w:szCs w:val="19"/>
        </w:rPr>
        <w:t>м</w:t>
      </w:r>
      <w:r w:rsidR="00F27D11" w:rsidRPr="00FE2E01">
        <w:rPr>
          <w:rFonts w:ascii="PT Astra Serif" w:hAnsi="PT Astra Serif" w:cs="Times New Roman"/>
          <w:sz w:val="19"/>
          <w:szCs w:val="19"/>
        </w:rPr>
        <w:t xml:space="preserve"> Государственного контракта, в том числе,</w:t>
      </w:r>
      <w:r w:rsidR="009925F8" w:rsidRPr="00FE2E01">
        <w:rPr>
          <w:rFonts w:ascii="PT Astra Serif" w:hAnsi="PT Astra Serif" w:cs="Times New Roman"/>
          <w:sz w:val="19"/>
          <w:szCs w:val="19"/>
        </w:rPr>
        <w:t xml:space="preserve"> стоимость оказания услуг</w:t>
      </w:r>
      <w:r w:rsidR="00F27D11" w:rsidRPr="00FE2E01">
        <w:rPr>
          <w:rFonts w:ascii="PT Astra Serif" w:hAnsi="PT Astra Serif" w:cs="Times New Roman"/>
          <w:sz w:val="19"/>
          <w:szCs w:val="19"/>
        </w:rPr>
        <w:t>, налогов, сборов</w:t>
      </w:r>
      <w:r w:rsidR="009925F8" w:rsidRPr="00FE2E01">
        <w:rPr>
          <w:rFonts w:ascii="PT Astra Serif" w:hAnsi="PT Astra Serif" w:cs="Times New Roman"/>
          <w:sz w:val="19"/>
          <w:szCs w:val="19"/>
        </w:rPr>
        <w:t xml:space="preserve"> </w:t>
      </w:r>
      <w:r w:rsidR="00F27D11" w:rsidRPr="00FE2E01">
        <w:rPr>
          <w:rFonts w:ascii="PT Astra Serif" w:hAnsi="PT Astra Serif" w:cs="Times New Roman"/>
          <w:sz w:val="19"/>
          <w:szCs w:val="19"/>
        </w:rPr>
        <w:t xml:space="preserve">и иные обязательные платежи. </w:t>
      </w:r>
    </w:p>
    <w:p w:rsidR="003E5E28" w:rsidRPr="00FE2E01" w:rsidRDefault="003E5E28" w:rsidP="007E681D">
      <w:pPr>
        <w:tabs>
          <w:tab w:val="left" w:pos="142"/>
        </w:tabs>
        <w:spacing w:after="0" w:line="240" w:lineRule="auto"/>
        <w:ind w:left="-142" w:right="-312" w:firstLine="993"/>
        <w:contextualSpacing/>
        <w:jc w:val="both"/>
        <w:rPr>
          <w:rFonts w:ascii="PT Astra Serif" w:hAnsi="PT Astra Serif" w:cs="Times New Roman"/>
          <w:sz w:val="19"/>
          <w:szCs w:val="19"/>
        </w:rPr>
      </w:pPr>
      <w:r w:rsidRPr="00FE2E01">
        <w:rPr>
          <w:rFonts w:ascii="PT Astra Serif" w:hAnsi="PT Astra Serif" w:cs="Times New Roman"/>
          <w:sz w:val="19"/>
          <w:szCs w:val="19"/>
        </w:rPr>
        <w:t>2.2.  Цена контракта является твердой и определяется на весь срок исполнения контракта.</w:t>
      </w:r>
    </w:p>
    <w:p w:rsidR="00012331" w:rsidRPr="00FE2E01" w:rsidRDefault="00012331" w:rsidP="00012331">
      <w:pPr>
        <w:spacing w:after="0" w:line="240" w:lineRule="auto"/>
        <w:ind w:right="-1"/>
        <w:jc w:val="both"/>
        <w:rPr>
          <w:rFonts w:ascii="PT Astra Serif" w:hAnsi="PT Astra Serif" w:cs="Times New Roman"/>
          <w:b/>
          <w:sz w:val="19"/>
          <w:szCs w:val="19"/>
        </w:rPr>
      </w:pPr>
      <w:r w:rsidRPr="00FE2E01">
        <w:rPr>
          <w:rFonts w:ascii="PT Astra Serif" w:hAnsi="PT Astra Serif" w:cs="Times New Roman"/>
          <w:sz w:val="19"/>
          <w:szCs w:val="19"/>
        </w:rPr>
        <w:t xml:space="preserve">                  2.3</w:t>
      </w:r>
      <w:r w:rsidR="00F46BAA" w:rsidRPr="00FE2E01">
        <w:rPr>
          <w:rFonts w:ascii="PT Astra Serif" w:hAnsi="PT Astra Serif" w:cs="Times New Roman"/>
          <w:sz w:val="19"/>
          <w:szCs w:val="19"/>
        </w:rPr>
        <w:t xml:space="preserve">.  </w:t>
      </w:r>
      <w:r w:rsidR="00FE2E01">
        <w:rPr>
          <w:rFonts w:ascii="PT Astra Serif" w:eastAsia="Times New Roman" w:hAnsi="PT Astra Serif" w:cs="Times New Roman"/>
          <w:sz w:val="19"/>
          <w:szCs w:val="19"/>
        </w:rPr>
        <w:t>КБК 320 0305 4240690048 244</w:t>
      </w:r>
    </w:p>
    <w:p w:rsidR="009C74DB" w:rsidRPr="00FE2E01" w:rsidRDefault="00A12F53" w:rsidP="007E681D">
      <w:pPr>
        <w:tabs>
          <w:tab w:val="left" w:pos="142"/>
        </w:tabs>
        <w:spacing w:after="0" w:line="240" w:lineRule="auto"/>
        <w:ind w:left="-142" w:right="-312" w:firstLine="993"/>
        <w:contextualSpacing/>
        <w:jc w:val="both"/>
        <w:rPr>
          <w:rFonts w:ascii="PT Astra Serif" w:hAnsi="PT Astra Serif" w:cs="Times New Roman"/>
          <w:sz w:val="19"/>
          <w:szCs w:val="19"/>
        </w:rPr>
      </w:pPr>
      <w:r w:rsidRPr="00FE2E01">
        <w:rPr>
          <w:rFonts w:ascii="PT Astra Serif" w:hAnsi="PT Astra Serif" w:cs="Times New Roman"/>
          <w:color w:val="000000" w:themeColor="text1"/>
          <w:sz w:val="19"/>
          <w:szCs w:val="19"/>
        </w:rPr>
        <w:t>2.4</w:t>
      </w:r>
      <w:r w:rsidR="003E5E28" w:rsidRPr="00FE2E01">
        <w:rPr>
          <w:rFonts w:ascii="PT Astra Serif" w:hAnsi="PT Astra Serif" w:cs="Times New Roman"/>
          <w:color w:val="000000" w:themeColor="text1"/>
          <w:sz w:val="19"/>
          <w:szCs w:val="19"/>
        </w:rPr>
        <w:t xml:space="preserve">. </w:t>
      </w:r>
      <w:r w:rsidR="007C4A80" w:rsidRPr="00FE2E01">
        <w:rPr>
          <w:rFonts w:ascii="PT Astra Serif" w:hAnsi="PT Astra Serif" w:cs="Times New Roman"/>
          <w:sz w:val="19"/>
          <w:szCs w:val="19"/>
        </w:rPr>
        <w:t xml:space="preserve">Оплата производится </w:t>
      </w:r>
      <w:r w:rsidR="007C4A80" w:rsidRPr="00FE2E01">
        <w:rPr>
          <w:rFonts w:ascii="PT Astra Serif" w:hAnsi="PT Astra Serif" w:cs="Times New Roman"/>
          <w:color w:val="000000"/>
          <w:sz w:val="19"/>
          <w:szCs w:val="19"/>
        </w:rPr>
        <w:t xml:space="preserve">за счет </w:t>
      </w:r>
      <w:r w:rsidR="00D979A6" w:rsidRPr="00FE2E01">
        <w:rPr>
          <w:rFonts w:ascii="PT Astra Serif" w:hAnsi="PT Astra Serif" w:cs="Times New Roman"/>
          <w:color w:val="000000"/>
          <w:sz w:val="19"/>
          <w:szCs w:val="19"/>
        </w:rPr>
        <w:t>федерального бюджета (</w:t>
      </w:r>
      <w:r w:rsidR="007C4A80" w:rsidRPr="00FE2E01">
        <w:rPr>
          <w:rFonts w:ascii="PT Astra Serif" w:hAnsi="PT Astra Serif" w:cs="Times New Roman"/>
          <w:color w:val="000000"/>
          <w:sz w:val="19"/>
          <w:szCs w:val="19"/>
        </w:rPr>
        <w:t>дополнительных источников бюджетного финансирования</w:t>
      </w:r>
      <w:r w:rsidR="00D979A6" w:rsidRPr="00FE2E01">
        <w:rPr>
          <w:rFonts w:ascii="PT Astra Serif" w:hAnsi="PT Astra Serif" w:cs="Times New Roman"/>
          <w:color w:val="000000"/>
          <w:sz w:val="19"/>
          <w:szCs w:val="19"/>
        </w:rPr>
        <w:t>)</w:t>
      </w:r>
      <w:r w:rsidR="007C4A80" w:rsidRPr="00FE2E01">
        <w:rPr>
          <w:rFonts w:ascii="PT Astra Serif" w:hAnsi="PT Astra Serif" w:cs="Times New Roman"/>
          <w:color w:val="000000"/>
          <w:sz w:val="19"/>
          <w:szCs w:val="19"/>
        </w:rPr>
        <w:t xml:space="preserve"> </w:t>
      </w:r>
      <w:r w:rsidR="007C4A80" w:rsidRPr="00FE2E01">
        <w:rPr>
          <w:rFonts w:ascii="PT Astra Serif" w:hAnsi="PT Astra Serif" w:cs="Times New Roman"/>
          <w:sz w:val="19"/>
          <w:szCs w:val="19"/>
        </w:rPr>
        <w:t xml:space="preserve">в течение </w:t>
      </w:r>
      <w:r w:rsidR="00250869" w:rsidRPr="00FE2E01">
        <w:rPr>
          <w:rFonts w:ascii="PT Astra Serif" w:hAnsi="PT Astra Serif" w:cs="Times New Roman"/>
          <w:sz w:val="19"/>
          <w:szCs w:val="19"/>
        </w:rPr>
        <w:t>7-ми</w:t>
      </w:r>
      <w:r w:rsidR="00092A83" w:rsidRPr="00FE2E01">
        <w:rPr>
          <w:rFonts w:ascii="PT Astra Serif" w:hAnsi="PT Astra Serif" w:cs="Times New Roman"/>
          <w:sz w:val="19"/>
          <w:szCs w:val="19"/>
        </w:rPr>
        <w:t xml:space="preserve"> рабочих</w:t>
      </w:r>
      <w:r w:rsidR="007C4A80" w:rsidRPr="00FE2E01">
        <w:rPr>
          <w:rFonts w:ascii="PT Astra Serif" w:hAnsi="PT Astra Serif" w:cs="Times New Roman"/>
          <w:sz w:val="19"/>
          <w:szCs w:val="19"/>
        </w:rPr>
        <w:t xml:space="preserve"> дней после</w:t>
      </w:r>
      <w:r w:rsidR="00203791" w:rsidRPr="00FE2E01">
        <w:rPr>
          <w:rFonts w:ascii="PT Astra Serif" w:hAnsi="PT Astra Serif" w:cs="Times New Roman"/>
          <w:sz w:val="19"/>
          <w:szCs w:val="19"/>
        </w:rPr>
        <w:t xml:space="preserve"> оказания услуг</w:t>
      </w:r>
      <w:r w:rsidR="007C4A80" w:rsidRPr="00FE2E01">
        <w:rPr>
          <w:rFonts w:ascii="PT Astra Serif" w:hAnsi="PT Astra Serif" w:cs="Times New Roman"/>
          <w:sz w:val="19"/>
          <w:szCs w:val="19"/>
        </w:rPr>
        <w:t xml:space="preserve"> получения и подписания </w:t>
      </w:r>
      <w:r w:rsidR="002707B3" w:rsidRPr="00FE2E01">
        <w:rPr>
          <w:rFonts w:ascii="PT Astra Serif" w:hAnsi="PT Astra Serif" w:cs="Times New Roman"/>
          <w:sz w:val="19"/>
          <w:szCs w:val="19"/>
        </w:rPr>
        <w:t xml:space="preserve"> счета </w:t>
      </w:r>
      <w:r w:rsidR="00555213" w:rsidRPr="00FE2E01">
        <w:rPr>
          <w:rFonts w:ascii="PT Astra Serif" w:hAnsi="PT Astra Serif" w:cs="Times New Roman"/>
          <w:sz w:val="19"/>
          <w:szCs w:val="19"/>
        </w:rPr>
        <w:t xml:space="preserve">и </w:t>
      </w:r>
      <w:r w:rsidR="00667686" w:rsidRPr="00FE2E01">
        <w:rPr>
          <w:rFonts w:ascii="PT Astra Serif" w:hAnsi="PT Astra Serif" w:cs="Times New Roman"/>
          <w:sz w:val="19"/>
          <w:szCs w:val="19"/>
        </w:rPr>
        <w:t xml:space="preserve"> </w:t>
      </w:r>
      <w:r w:rsidR="00D05E96" w:rsidRPr="00FE2E01">
        <w:rPr>
          <w:rFonts w:ascii="PT Astra Serif" w:hAnsi="PT Astra Serif" w:cs="Times New Roman"/>
          <w:sz w:val="19"/>
          <w:szCs w:val="19"/>
        </w:rPr>
        <w:t xml:space="preserve">акта </w:t>
      </w:r>
      <w:r w:rsidR="004637FC" w:rsidRPr="00FE2E01">
        <w:rPr>
          <w:rFonts w:ascii="PT Astra Serif" w:hAnsi="PT Astra Serif" w:cs="Times New Roman"/>
          <w:sz w:val="19"/>
          <w:szCs w:val="19"/>
        </w:rPr>
        <w:t>оказанных услуг</w:t>
      </w:r>
      <w:r w:rsidR="007C4A80" w:rsidRPr="00FE2E01">
        <w:rPr>
          <w:rFonts w:ascii="PT Astra Serif" w:hAnsi="PT Astra Serif" w:cs="Times New Roman"/>
          <w:sz w:val="19"/>
          <w:szCs w:val="19"/>
        </w:rPr>
        <w:t>.</w:t>
      </w:r>
      <w:bookmarkStart w:id="0" w:name="bookmark1"/>
    </w:p>
    <w:p w:rsidR="0017164A" w:rsidRPr="00FE2E01" w:rsidRDefault="0017164A" w:rsidP="0017164A">
      <w:pPr>
        <w:tabs>
          <w:tab w:val="left" w:pos="142"/>
        </w:tabs>
        <w:spacing w:after="0" w:line="240" w:lineRule="auto"/>
        <w:ind w:left="-142" w:right="-312"/>
        <w:contextualSpacing/>
        <w:jc w:val="both"/>
        <w:rPr>
          <w:rFonts w:ascii="PT Astra Serif" w:eastAsia="Calibri" w:hAnsi="PT Astra Serif" w:cs="Times New Roman"/>
          <w:sz w:val="19"/>
          <w:szCs w:val="19"/>
        </w:rPr>
      </w:pPr>
      <w:r w:rsidRPr="00FE2E01">
        <w:rPr>
          <w:rFonts w:ascii="PT Astra Serif" w:hAnsi="PT Astra Serif" w:cs="Times New Roman"/>
          <w:sz w:val="19"/>
          <w:szCs w:val="19"/>
        </w:rPr>
        <w:t xml:space="preserve">                      2</w:t>
      </w:r>
      <w:r w:rsidR="00A12F53" w:rsidRPr="00FE2E01">
        <w:rPr>
          <w:rFonts w:ascii="PT Astra Serif" w:hAnsi="PT Astra Serif" w:cs="Times New Roman"/>
          <w:sz w:val="19"/>
          <w:szCs w:val="19"/>
        </w:rPr>
        <w:t>.5</w:t>
      </w:r>
      <w:r w:rsidRPr="00FE2E01">
        <w:rPr>
          <w:rFonts w:ascii="PT Astra Serif" w:hAnsi="PT Astra Serif" w:cs="Times New Roman"/>
          <w:sz w:val="19"/>
          <w:szCs w:val="19"/>
        </w:rPr>
        <w:t>. В случае, если контракт заключается с юридическим лицом или физическим лицом,</w:t>
      </w:r>
      <w:r w:rsidRPr="00FE2E01">
        <w:rPr>
          <w:rFonts w:ascii="PT Astra Serif" w:eastAsia="Calibri" w:hAnsi="PT Astra Serif" w:cs="Times New Roman"/>
          <w:sz w:val="19"/>
          <w:szCs w:val="19"/>
        </w:rPr>
        <w:t xml:space="preserve"> в том </w:t>
      </w:r>
      <w:proofErr w:type="gramStart"/>
      <w:r w:rsidRPr="00FE2E01">
        <w:rPr>
          <w:rFonts w:ascii="PT Astra Serif" w:eastAsia="Calibri" w:hAnsi="PT Astra Serif" w:cs="Times New Roman"/>
          <w:sz w:val="19"/>
          <w:szCs w:val="19"/>
        </w:rPr>
        <w:t>числе</w:t>
      </w:r>
      <w:proofErr w:type="gramEnd"/>
      <w:r w:rsidRPr="00FE2E01">
        <w:rPr>
          <w:rFonts w:ascii="PT Astra Serif" w:eastAsia="Calibri" w:hAnsi="PT Astra Serif" w:cs="Times New Roman"/>
          <w:sz w:val="19"/>
          <w:szCs w:val="19"/>
        </w:rPr>
        <w:t xml:space="preserve"> зарегистрированном в качестве индивидуального предпринимателя, сумма </w:t>
      </w:r>
      <w:r w:rsidRPr="00FE2E01">
        <w:rPr>
          <w:rFonts w:ascii="PT Astra Serif" w:hAnsi="PT Astra Serif" w:cs="Times New Roman"/>
          <w:sz w:val="19"/>
          <w:szCs w:val="19"/>
        </w:rPr>
        <w:t xml:space="preserve">контракта, подлежащая уплате заказчиком подлежит уменьшению </w:t>
      </w:r>
      <w:r w:rsidRPr="00FE2E01">
        <w:rPr>
          <w:rFonts w:ascii="PT Astra Serif" w:eastAsia="Calibri" w:hAnsi="PT Astra Serif" w:cs="Times New Roman"/>
          <w:sz w:val="19"/>
          <w:szCs w:val="19"/>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D71B0" w:rsidRPr="00FE2E01" w:rsidRDefault="005D71B0" w:rsidP="005D71B0">
      <w:pPr>
        <w:tabs>
          <w:tab w:val="left" w:pos="142"/>
        </w:tabs>
        <w:spacing w:after="120" w:line="240" w:lineRule="auto"/>
        <w:ind w:left="-142" w:right="-284"/>
        <w:contextualSpacing/>
        <w:jc w:val="both"/>
        <w:rPr>
          <w:rFonts w:ascii="PT Astra Serif" w:hAnsi="PT Astra Serif" w:cs="Times New Roman"/>
          <w:sz w:val="20"/>
          <w:szCs w:val="20"/>
        </w:rPr>
      </w:pPr>
      <w:r w:rsidRPr="00FE2E01">
        <w:rPr>
          <w:rFonts w:ascii="PT Astra Serif" w:hAnsi="PT Astra Serif" w:cs="Times New Roman"/>
          <w:sz w:val="19"/>
          <w:szCs w:val="19"/>
        </w:rPr>
        <w:tab/>
      </w:r>
      <w:r w:rsidRPr="00FE2E01">
        <w:rPr>
          <w:rFonts w:ascii="PT Astra Serif" w:hAnsi="PT Astra Serif" w:cs="Times New Roman"/>
          <w:sz w:val="19"/>
          <w:szCs w:val="19"/>
        </w:rPr>
        <w:tab/>
        <w:t xml:space="preserve">      2.6. Источник финансировани</w:t>
      </w:r>
      <w:proofErr w:type="gramStart"/>
      <w:r w:rsidRPr="00FE2E01">
        <w:rPr>
          <w:rFonts w:ascii="PT Astra Serif" w:hAnsi="PT Astra Serif" w:cs="Times New Roman"/>
          <w:sz w:val="19"/>
          <w:szCs w:val="19"/>
        </w:rPr>
        <w:t>я-</w:t>
      </w:r>
      <w:proofErr w:type="gramEnd"/>
      <w:r w:rsidRPr="00FE2E01">
        <w:rPr>
          <w:rFonts w:ascii="PT Astra Serif" w:hAnsi="PT Astra Serif" w:cs="Times New Roman"/>
          <w:sz w:val="19"/>
          <w:szCs w:val="19"/>
        </w:rPr>
        <w:t xml:space="preserve"> Федеральный бюджет </w:t>
      </w:r>
    </w:p>
    <w:p w:rsidR="005D71B0" w:rsidRPr="00FE2E01" w:rsidRDefault="005D71B0" w:rsidP="0017164A">
      <w:pPr>
        <w:tabs>
          <w:tab w:val="left" w:pos="142"/>
        </w:tabs>
        <w:spacing w:after="0" w:line="240" w:lineRule="auto"/>
        <w:ind w:left="-142" w:right="-312"/>
        <w:contextualSpacing/>
        <w:jc w:val="both"/>
        <w:rPr>
          <w:rFonts w:ascii="PT Astra Serif" w:hAnsi="PT Astra Serif" w:cs="Times New Roman"/>
          <w:sz w:val="19"/>
          <w:szCs w:val="19"/>
        </w:rPr>
      </w:pPr>
    </w:p>
    <w:p w:rsidR="009C74DB" w:rsidRPr="00FE2E01" w:rsidRDefault="009C74DB" w:rsidP="007E681D">
      <w:pPr>
        <w:tabs>
          <w:tab w:val="left" w:pos="142"/>
        </w:tabs>
        <w:spacing w:after="0" w:line="240" w:lineRule="auto"/>
        <w:ind w:left="-142" w:right="-312" w:firstLine="993"/>
        <w:contextualSpacing/>
        <w:jc w:val="center"/>
        <w:rPr>
          <w:rFonts w:ascii="PT Astra Serif" w:hAnsi="PT Astra Serif" w:cs="Times New Roman"/>
          <w:b/>
          <w:sz w:val="19"/>
          <w:szCs w:val="19"/>
        </w:rPr>
      </w:pPr>
      <w:r w:rsidRPr="00FE2E01">
        <w:rPr>
          <w:rFonts w:ascii="PT Astra Serif" w:hAnsi="PT Astra Serif" w:cs="Times New Roman"/>
          <w:b/>
          <w:color w:val="000000" w:themeColor="text1"/>
          <w:sz w:val="19"/>
          <w:szCs w:val="19"/>
        </w:rPr>
        <w:t>3.</w:t>
      </w:r>
      <w:r w:rsidRPr="00FE2E01">
        <w:rPr>
          <w:rFonts w:ascii="PT Astra Serif" w:hAnsi="PT Astra Serif" w:cs="Times New Roman"/>
          <w:b/>
          <w:color w:val="000000"/>
          <w:sz w:val="19"/>
          <w:szCs w:val="19"/>
        </w:rPr>
        <w:t xml:space="preserve"> Порядок </w:t>
      </w:r>
      <w:bookmarkEnd w:id="0"/>
      <w:r w:rsidR="00152E7A" w:rsidRPr="00FE2E01">
        <w:rPr>
          <w:rFonts w:ascii="PT Astra Serif" w:hAnsi="PT Astra Serif" w:cs="Times New Roman"/>
          <w:b/>
          <w:color w:val="000000"/>
          <w:sz w:val="19"/>
          <w:szCs w:val="19"/>
        </w:rPr>
        <w:t>оказания услуг</w:t>
      </w:r>
    </w:p>
    <w:p w:rsidR="009C74DB" w:rsidRPr="00FE2E01" w:rsidRDefault="00AE77D3" w:rsidP="007E681D">
      <w:pPr>
        <w:pStyle w:val="13"/>
        <w:numPr>
          <w:ilvl w:val="1"/>
          <w:numId w:val="20"/>
        </w:numPr>
        <w:shd w:val="clear" w:color="auto" w:fill="auto"/>
        <w:tabs>
          <w:tab w:val="left" w:pos="114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 xml:space="preserve">    </w:t>
      </w:r>
      <w:r w:rsidR="00254834" w:rsidRPr="00FE2E01">
        <w:rPr>
          <w:rFonts w:ascii="PT Astra Serif" w:hAnsi="PT Astra Serif"/>
          <w:sz w:val="19"/>
          <w:szCs w:val="19"/>
        </w:rPr>
        <w:t xml:space="preserve">Услуги </w:t>
      </w:r>
      <w:r w:rsidR="00254834" w:rsidRPr="00FE2E01">
        <w:rPr>
          <w:rFonts w:ascii="PT Astra Serif" w:eastAsia="Calibri" w:hAnsi="PT Astra Serif"/>
          <w:bCs/>
          <w:sz w:val="19"/>
          <w:szCs w:val="19"/>
        </w:rPr>
        <w:t>оказываются по месту нахождения</w:t>
      </w:r>
      <w:r w:rsidR="00254834" w:rsidRPr="00FE2E01">
        <w:rPr>
          <w:rFonts w:ascii="PT Astra Serif" w:hAnsi="PT Astra Serif"/>
          <w:sz w:val="19"/>
          <w:szCs w:val="19"/>
        </w:rPr>
        <w:t xml:space="preserve"> Исполнителя  на территории </w:t>
      </w:r>
      <w:proofErr w:type="gramStart"/>
      <w:r w:rsidR="00254834" w:rsidRPr="00FE2E01">
        <w:rPr>
          <w:rFonts w:ascii="PT Astra Serif" w:hAnsi="PT Astra Serif"/>
          <w:sz w:val="19"/>
          <w:szCs w:val="19"/>
        </w:rPr>
        <w:t>г</w:t>
      </w:r>
      <w:proofErr w:type="gramEnd"/>
      <w:r w:rsidR="00254834" w:rsidRPr="00FE2E01">
        <w:rPr>
          <w:rFonts w:ascii="PT Astra Serif" w:hAnsi="PT Astra Serif"/>
          <w:sz w:val="19"/>
          <w:szCs w:val="19"/>
        </w:rPr>
        <w:t>. Костромы</w:t>
      </w:r>
      <w:r w:rsidR="00254834" w:rsidRPr="00FE2E01">
        <w:rPr>
          <w:rFonts w:ascii="PT Astra Serif" w:hAnsi="PT Astra Serif"/>
          <w:color w:val="000000"/>
          <w:sz w:val="19"/>
          <w:szCs w:val="19"/>
        </w:rPr>
        <w:t xml:space="preserve"> </w:t>
      </w:r>
    </w:p>
    <w:p w:rsidR="009C74DB" w:rsidRPr="00FE2E01" w:rsidRDefault="00AE77D3" w:rsidP="007E681D">
      <w:pPr>
        <w:pStyle w:val="13"/>
        <w:numPr>
          <w:ilvl w:val="1"/>
          <w:numId w:val="20"/>
        </w:numPr>
        <w:shd w:val="clear" w:color="auto" w:fill="auto"/>
        <w:tabs>
          <w:tab w:val="left" w:pos="114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 xml:space="preserve">    </w:t>
      </w:r>
      <w:r w:rsidR="009C74DB" w:rsidRPr="00FE2E01">
        <w:rPr>
          <w:rFonts w:ascii="PT Astra Serif" w:hAnsi="PT Astra Serif"/>
          <w:color w:val="000000"/>
          <w:sz w:val="19"/>
          <w:szCs w:val="19"/>
        </w:rPr>
        <w:t xml:space="preserve">Представитель Заказчика, осуществляющий сдачу (получение) </w:t>
      </w:r>
      <w:r w:rsidR="00254834" w:rsidRPr="00FE2E01">
        <w:rPr>
          <w:rFonts w:ascii="PT Astra Serif" w:hAnsi="PT Astra Serif"/>
          <w:color w:val="000000"/>
          <w:sz w:val="19"/>
          <w:szCs w:val="19"/>
        </w:rPr>
        <w:t>агрегатов</w:t>
      </w:r>
      <w:r w:rsidR="009C74DB" w:rsidRPr="00FE2E01">
        <w:rPr>
          <w:rFonts w:ascii="PT Astra Serif" w:hAnsi="PT Astra Serif"/>
          <w:color w:val="000000"/>
          <w:sz w:val="19"/>
          <w:szCs w:val="19"/>
        </w:rPr>
        <w:t xml:space="preserve"> в целях исполнения настоящего </w:t>
      </w:r>
      <w:r w:rsidR="00DB4181" w:rsidRPr="00FE2E01">
        <w:rPr>
          <w:rFonts w:ascii="PT Astra Serif" w:hAnsi="PT Astra Serif"/>
          <w:color w:val="000000"/>
          <w:sz w:val="19"/>
          <w:szCs w:val="19"/>
        </w:rPr>
        <w:t>контракта</w:t>
      </w:r>
      <w:r w:rsidR="009C74DB" w:rsidRPr="00FE2E01">
        <w:rPr>
          <w:rFonts w:ascii="PT Astra Serif" w:hAnsi="PT Astra Serif"/>
          <w:color w:val="000000"/>
          <w:sz w:val="19"/>
          <w:szCs w:val="19"/>
        </w:rPr>
        <w:t xml:space="preserve">, считается уполномоченным Заказчиком лицом на осуществление следующих действий: сдача (получение) </w:t>
      </w:r>
      <w:r w:rsidR="00254834" w:rsidRPr="00FE2E01">
        <w:rPr>
          <w:rFonts w:ascii="PT Astra Serif" w:hAnsi="PT Astra Serif"/>
          <w:color w:val="000000"/>
          <w:sz w:val="19"/>
          <w:szCs w:val="19"/>
        </w:rPr>
        <w:t>агрегатов</w:t>
      </w:r>
      <w:r w:rsidR="009C74DB" w:rsidRPr="00FE2E01">
        <w:rPr>
          <w:rFonts w:ascii="PT Astra Serif" w:hAnsi="PT Astra Serif"/>
          <w:color w:val="000000"/>
          <w:sz w:val="19"/>
          <w:szCs w:val="19"/>
        </w:rPr>
        <w:t>, подписание заявок, зака</w:t>
      </w:r>
      <w:proofErr w:type="gramStart"/>
      <w:r w:rsidR="009C74DB" w:rsidRPr="00FE2E01">
        <w:rPr>
          <w:rFonts w:ascii="PT Astra Serif" w:hAnsi="PT Astra Serif"/>
          <w:color w:val="000000"/>
          <w:sz w:val="19"/>
          <w:szCs w:val="19"/>
        </w:rPr>
        <w:t>з-</w:t>
      </w:r>
      <w:proofErr w:type="gramEnd"/>
      <w:r w:rsidR="009C74DB" w:rsidRPr="00FE2E01">
        <w:rPr>
          <w:rFonts w:ascii="PT Astra Serif" w:hAnsi="PT Astra Serif"/>
          <w:color w:val="000000"/>
          <w:sz w:val="19"/>
          <w:szCs w:val="19"/>
        </w:rPr>
        <w:t xml:space="preserve"> нарядов, актов </w:t>
      </w:r>
      <w:r w:rsidR="00DB4181" w:rsidRPr="00FE2E01">
        <w:rPr>
          <w:rFonts w:ascii="PT Astra Serif" w:hAnsi="PT Astra Serif"/>
          <w:color w:val="000000"/>
          <w:sz w:val="19"/>
          <w:szCs w:val="19"/>
        </w:rPr>
        <w:t>оказанных услуг</w:t>
      </w:r>
      <w:r w:rsidR="009C74DB" w:rsidRPr="00FE2E01">
        <w:rPr>
          <w:rFonts w:ascii="PT Astra Serif" w:hAnsi="PT Astra Serif"/>
          <w:color w:val="000000"/>
          <w:sz w:val="19"/>
          <w:szCs w:val="19"/>
        </w:rPr>
        <w:t>, счетов на оплату.</w:t>
      </w:r>
    </w:p>
    <w:p w:rsidR="009C74DB" w:rsidRPr="00FE2E01" w:rsidRDefault="008F2EAB" w:rsidP="007E681D">
      <w:pPr>
        <w:pStyle w:val="13"/>
        <w:numPr>
          <w:ilvl w:val="1"/>
          <w:numId w:val="20"/>
        </w:numPr>
        <w:shd w:val="clear" w:color="auto" w:fill="auto"/>
        <w:tabs>
          <w:tab w:val="left" w:pos="46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Ремонт</w:t>
      </w:r>
      <w:r w:rsidR="009C74DB" w:rsidRPr="00FE2E01">
        <w:rPr>
          <w:rFonts w:ascii="PT Astra Serif" w:hAnsi="PT Astra Serif"/>
          <w:color w:val="000000"/>
          <w:sz w:val="19"/>
          <w:szCs w:val="19"/>
        </w:rPr>
        <w:t xml:space="preserve"> осуществляется с использованием запасных частей и материалов Исполнителя.</w:t>
      </w:r>
    </w:p>
    <w:p w:rsidR="009C74DB" w:rsidRPr="00FE2E01" w:rsidRDefault="009C74DB" w:rsidP="007E681D">
      <w:pPr>
        <w:pStyle w:val="13"/>
        <w:numPr>
          <w:ilvl w:val="1"/>
          <w:numId w:val="20"/>
        </w:numPr>
        <w:shd w:val="clear" w:color="auto" w:fill="auto"/>
        <w:tabs>
          <w:tab w:val="left" w:pos="46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По взаимному согласию сторон сервисное обслуживание может выполняться с использованием запасных частей и материалов, предоставленных Заказчиком. В этом случае Исполнитель не несет ответственности за качество представленной Заказчиком запасной части, а также за качество работы автомобиля при установке указанной запасной части.</w:t>
      </w:r>
    </w:p>
    <w:p w:rsidR="003E5E28" w:rsidRPr="00FE2E01" w:rsidRDefault="0014175B" w:rsidP="007E681D">
      <w:pPr>
        <w:widowControl w:val="0"/>
        <w:tabs>
          <w:tab w:val="left" w:pos="142"/>
        </w:tabs>
        <w:spacing w:after="0" w:line="240" w:lineRule="auto"/>
        <w:ind w:left="-142" w:right="-312" w:firstLine="993"/>
        <w:contextualSpacing/>
        <w:jc w:val="center"/>
        <w:rPr>
          <w:rFonts w:ascii="PT Astra Serif" w:hAnsi="PT Astra Serif" w:cs="Times New Roman"/>
          <w:b/>
          <w:sz w:val="19"/>
          <w:szCs w:val="19"/>
        </w:rPr>
      </w:pPr>
      <w:r w:rsidRPr="00FE2E01">
        <w:rPr>
          <w:rFonts w:ascii="PT Astra Serif" w:hAnsi="PT Astra Serif" w:cs="Times New Roman"/>
          <w:b/>
          <w:sz w:val="19"/>
          <w:szCs w:val="19"/>
        </w:rPr>
        <w:t>4</w:t>
      </w:r>
      <w:r w:rsidR="007C4A80" w:rsidRPr="00FE2E01">
        <w:rPr>
          <w:rFonts w:ascii="PT Astra Serif" w:hAnsi="PT Astra Serif" w:cs="Times New Roman"/>
          <w:b/>
          <w:sz w:val="19"/>
          <w:szCs w:val="19"/>
        </w:rPr>
        <w:t>. Права и о</w:t>
      </w:r>
      <w:r w:rsidR="003E5E28" w:rsidRPr="00FE2E01">
        <w:rPr>
          <w:rFonts w:ascii="PT Astra Serif" w:hAnsi="PT Astra Serif" w:cs="Times New Roman"/>
          <w:b/>
          <w:sz w:val="19"/>
          <w:szCs w:val="19"/>
        </w:rPr>
        <w:t>бязанности сторон</w:t>
      </w:r>
    </w:p>
    <w:p w:rsidR="004637FC" w:rsidRPr="00FE2E01" w:rsidRDefault="0014175B" w:rsidP="007E681D">
      <w:pPr>
        <w:pStyle w:val="13"/>
        <w:shd w:val="clear" w:color="auto" w:fill="auto"/>
        <w:tabs>
          <w:tab w:val="left" w:pos="495"/>
        </w:tabs>
        <w:spacing w:before="0" w:after="0" w:line="240" w:lineRule="auto"/>
        <w:ind w:left="-142" w:right="-312" w:firstLine="993"/>
        <w:contextualSpacing/>
        <w:rPr>
          <w:rFonts w:ascii="PT Astra Serif" w:hAnsi="PT Astra Serif"/>
          <w:sz w:val="19"/>
          <w:szCs w:val="19"/>
        </w:rPr>
      </w:pPr>
      <w:r w:rsidRPr="00FE2E01">
        <w:rPr>
          <w:rFonts w:ascii="PT Astra Serif" w:hAnsi="PT Astra Serif"/>
          <w:sz w:val="19"/>
          <w:szCs w:val="19"/>
        </w:rPr>
        <w:t>4</w:t>
      </w:r>
      <w:r w:rsidR="007C4A80" w:rsidRPr="00FE2E01">
        <w:rPr>
          <w:rFonts w:ascii="PT Astra Serif" w:hAnsi="PT Astra Serif"/>
          <w:sz w:val="19"/>
          <w:szCs w:val="19"/>
        </w:rPr>
        <w:t>.1.</w:t>
      </w:r>
      <w:r w:rsidR="007C4A80" w:rsidRPr="00FE2E01">
        <w:rPr>
          <w:rFonts w:ascii="PT Astra Serif" w:hAnsi="PT Astra Serif"/>
          <w:color w:val="FF0000"/>
          <w:sz w:val="19"/>
          <w:szCs w:val="19"/>
        </w:rPr>
        <w:t xml:space="preserve"> </w:t>
      </w:r>
      <w:r w:rsidR="004637FC" w:rsidRPr="00FE2E01">
        <w:rPr>
          <w:rFonts w:ascii="PT Astra Serif" w:hAnsi="PT Astra Serif"/>
          <w:color w:val="000000"/>
          <w:sz w:val="19"/>
          <w:szCs w:val="19"/>
        </w:rPr>
        <w:t>Исполнитель вправе:</w:t>
      </w:r>
    </w:p>
    <w:p w:rsidR="004637FC" w:rsidRPr="00FE2E01" w:rsidRDefault="004637FC" w:rsidP="007E681D">
      <w:pPr>
        <w:pStyle w:val="13"/>
        <w:numPr>
          <w:ilvl w:val="2"/>
          <w:numId w:val="22"/>
        </w:numPr>
        <w:shd w:val="clear" w:color="auto" w:fill="auto"/>
        <w:tabs>
          <w:tab w:val="left" w:pos="284"/>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 xml:space="preserve">Не приступать к выполнению </w:t>
      </w:r>
      <w:r w:rsidR="00134115" w:rsidRPr="00FE2E01">
        <w:rPr>
          <w:rFonts w:ascii="PT Astra Serif" w:hAnsi="PT Astra Serif"/>
          <w:color w:val="000000"/>
          <w:sz w:val="19"/>
          <w:szCs w:val="19"/>
        </w:rPr>
        <w:t>текущего ремонта и диагностики, а</w:t>
      </w:r>
      <w:r w:rsidRPr="00FE2E01">
        <w:rPr>
          <w:rFonts w:ascii="PT Astra Serif" w:hAnsi="PT Astra Serif"/>
          <w:color w:val="000000"/>
          <w:sz w:val="19"/>
          <w:szCs w:val="19"/>
        </w:rPr>
        <w:t xml:space="preserve"> </w:t>
      </w:r>
      <w:r w:rsidR="00134115" w:rsidRPr="00FE2E01">
        <w:rPr>
          <w:rFonts w:ascii="PT Astra Serif" w:hAnsi="PT Astra Serif"/>
          <w:color w:val="000000"/>
          <w:sz w:val="19"/>
          <w:szCs w:val="19"/>
        </w:rPr>
        <w:t>текущий ремонт и диагностику</w:t>
      </w:r>
      <w:r w:rsidRPr="00FE2E01">
        <w:rPr>
          <w:rFonts w:ascii="PT Astra Serif" w:hAnsi="PT Astra Serif"/>
          <w:color w:val="000000"/>
          <w:sz w:val="19"/>
          <w:szCs w:val="19"/>
        </w:rPr>
        <w:t xml:space="preserve"> приостановить, либо отказаться от выполнения </w:t>
      </w:r>
      <w:r w:rsidR="00134115" w:rsidRPr="00FE2E01">
        <w:rPr>
          <w:rFonts w:ascii="PT Astra Serif" w:hAnsi="PT Astra Serif"/>
          <w:color w:val="000000"/>
          <w:sz w:val="19"/>
          <w:szCs w:val="19"/>
        </w:rPr>
        <w:t>текущего ремонта и диагностики</w:t>
      </w:r>
      <w:r w:rsidRPr="00FE2E01">
        <w:rPr>
          <w:rFonts w:ascii="PT Astra Serif" w:hAnsi="PT Astra Serif"/>
          <w:color w:val="000000"/>
          <w:sz w:val="19"/>
          <w:szCs w:val="19"/>
        </w:rPr>
        <w:t xml:space="preserve">, в случаях нарушения Заказчиком своих обязанностей по настоящему </w:t>
      </w:r>
      <w:r w:rsidR="00AE325D" w:rsidRPr="00FE2E01">
        <w:rPr>
          <w:rFonts w:ascii="PT Astra Serif" w:hAnsi="PT Astra Serif"/>
          <w:color w:val="000000"/>
          <w:sz w:val="19"/>
          <w:szCs w:val="19"/>
        </w:rPr>
        <w:t>Контракту.</w:t>
      </w:r>
    </w:p>
    <w:p w:rsidR="00134115" w:rsidRPr="00FE2E01" w:rsidRDefault="00134115" w:rsidP="00134115">
      <w:pPr>
        <w:autoSpaceDE w:val="0"/>
        <w:autoSpaceDN w:val="0"/>
        <w:adjustRightInd w:val="0"/>
        <w:spacing w:after="0"/>
        <w:ind w:firstLine="540"/>
        <w:jc w:val="both"/>
        <w:rPr>
          <w:rFonts w:ascii="PT Astra Serif" w:hAnsi="PT Astra Serif" w:cs="Times New Roman"/>
          <w:sz w:val="19"/>
          <w:szCs w:val="19"/>
        </w:rPr>
      </w:pPr>
      <w:r w:rsidRPr="00FE2E01">
        <w:rPr>
          <w:rFonts w:ascii="PT Astra Serif" w:hAnsi="PT Astra Serif" w:cs="Times New Roman"/>
          <w:color w:val="000000"/>
          <w:sz w:val="19"/>
          <w:szCs w:val="19"/>
        </w:rPr>
        <w:t xml:space="preserve">       </w:t>
      </w:r>
      <w:r w:rsidR="0014175B" w:rsidRPr="00FE2E01">
        <w:rPr>
          <w:rFonts w:ascii="PT Astra Serif" w:hAnsi="PT Astra Serif" w:cs="Times New Roman"/>
          <w:color w:val="000000"/>
          <w:sz w:val="19"/>
          <w:szCs w:val="19"/>
        </w:rPr>
        <w:t>4</w:t>
      </w:r>
      <w:r w:rsidR="00D91AE6" w:rsidRPr="00FE2E01">
        <w:rPr>
          <w:rFonts w:ascii="PT Astra Serif" w:hAnsi="PT Astra Serif" w:cs="Times New Roman"/>
          <w:color w:val="000000"/>
          <w:sz w:val="19"/>
          <w:szCs w:val="19"/>
        </w:rPr>
        <w:t>.1.2</w:t>
      </w:r>
      <w:r w:rsidR="00AE325D" w:rsidRPr="00FE2E01">
        <w:rPr>
          <w:rFonts w:ascii="PT Astra Serif" w:hAnsi="PT Astra Serif" w:cs="Times New Roman"/>
          <w:color w:val="000000"/>
          <w:sz w:val="19"/>
          <w:szCs w:val="19"/>
        </w:rPr>
        <w:t>.</w:t>
      </w:r>
      <w:r w:rsidRPr="00FE2E01">
        <w:rPr>
          <w:rFonts w:ascii="PT Astra Serif" w:hAnsi="PT Astra Serif" w:cs="Times New Roman"/>
          <w:sz w:val="19"/>
          <w:szCs w:val="19"/>
        </w:rPr>
        <w:t xml:space="preserve"> Предоставлять по требованию Заказчика информацию, непосредственно связанную с вопросами объема и качества оказываемых услуг.</w:t>
      </w:r>
    </w:p>
    <w:p w:rsidR="00134115" w:rsidRPr="00FE2E01" w:rsidRDefault="00134115" w:rsidP="00134115">
      <w:pPr>
        <w:autoSpaceDE w:val="0"/>
        <w:autoSpaceDN w:val="0"/>
        <w:adjustRightInd w:val="0"/>
        <w:spacing w:after="0"/>
        <w:ind w:firstLine="540"/>
        <w:jc w:val="both"/>
        <w:rPr>
          <w:rFonts w:ascii="PT Astra Serif" w:hAnsi="PT Astra Serif" w:cs="Times New Roman"/>
          <w:sz w:val="19"/>
          <w:szCs w:val="19"/>
        </w:rPr>
      </w:pPr>
      <w:r w:rsidRPr="00FE2E01">
        <w:rPr>
          <w:rFonts w:ascii="PT Astra Serif" w:hAnsi="PT Astra Serif" w:cs="Times New Roman"/>
          <w:sz w:val="19"/>
          <w:szCs w:val="19"/>
        </w:rPr>
        <w:t xml:space="preserve">    4.1.3. Своевременно информировать Заказчика обо всех технических, материальных и других проблемах, возникших в процессе оказания услуг, препятствующих их выполнению, и необходимости вследствие этого изменения перечня работ для дополнительного согласования с Заказчиком. При этом Исполнитель продолжает оказывать услугу только после письменного согласования изменений с Заказчиком.</w:t>
      </w:r>
    </w:p>
    <w:p w:rsidR="00134115" w:rsidRPr="00FE2E01" w:rsidRDefault="00134115" w:rsidP="00134115">
      <w:pPr>
        <w:autoSpaceDE w:val="0"/>
        <w:autoSpaceDN w:val="0"/>
        <w:adjustRightInd w:val="0"/>
        <w:spacing w:after="0"/>
        <w:ind w:firstLine="540"/>
        <w:jc w:val="both"/>
        <w:rPr>
          <w:rFonts w:ascii="PT Astra Serif" w:hAnsi="PT Astra Serif" w:cs="Times New Roman"/>
          <w:sz w:val="19"/>
          <w:szCs w:val="19"/>
        </w:rPr>
      </w:pPr>
      <w:r w:rsidRPr="00FE2E01">
        <w:rPr>
          <w:rFonts w:ascii="PT Astra Serif" w:hAnsi="PT Astra Serif" w:cs="Times New Roman"/>
          <w:sz w:val="19"/>
          <w:szCs w:val="19"/>
        </w:rPr>
        <w:t xml:space="preserve">  4.1.4. Обеспечить соблюдение представителями Заказчика, находящимися в технологических помещениях Исполнителя, установленных правил техники безопасности.</w:t>
      </w:r>
    </w:p>
    <w:p w:rsidR="004637FC" w:rsidRPr="00FE2E01" w:rsidRDefault="00134115" w:rsidP="00134115">
      <w:pPr>
        <w:autoSpaceDE w:val="0"/>
        <w:autoSpaceDN w:val="0"/>
        <w:adjustRightInd w:val="0"/>
        <w:spacing w:after="0"/>
        <w:ind w:firstLine="540"/>
        <w:jc w:val="both"/>
        <w:rPr>
          <w:rFonts w:ascii="PT Astra Serif" w:hAnsi="PT Astra Serif" w:cs="Times New Roman"/>
          <w:sz w:val="19"/>
          <w:szCs w:val="19"/>
        </w:rPr>
      </w:pPr>
      <w:r w:rsidRPr="00FE2E01">
        <w:rPr>
          <w:rFonts w:ascii="PT Astra Serif" w:hAnsi="PT Astra Serif" w:cs="Times New Roman"/>
          <w:sz w:val="19"/>
          <w:szCs w:val="19"/>
        </w:rPr>
        <w:t xml:space="preserve">  4.1.5. Своевременно информировать Заказчика о временном приостановлении своей деятельности для проведения санитарных, ремонтных и иных мероприятий с указанием времени возобновления работы.</w:t>
      </w:r>
    </w:p>
    <w:p w:rsidR="004637FC" w:rsidRPr="00FE2E01" w:rsidRDefault="0014175B" w:rsidP="00134115">
      <w:pPr>
        <w:pStyle w:val="13"/>
        <w:shd w:val="clear" w:color="auto" w:fill="auto"/>
        <w:tabs>
          <w:tab w:val="left" w:pos="495"/>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lastRenderedPageBreak/>
        <w:t>4.3.</w:t>
      </w:r>
      <w:r w:rsidR="004637FC" w:rsidRPr="00FE2E01">
        <w:rPr>
          <w:rFonts w:ascii="PT Astra Serif" w:hAnsi="PT Astra Serif"/>
          <w:color w:val="000000"/>
          <w:sz w:val="19"/>
          <w:szCs w:val="19"/>
        </w:rPr>
        <w:t>Заказчик в праве:</w:t>
      </w:r>
    </w:p>
    <w:p w:rsidR="004637FC" w:rsidRPr="00FE2E01" w:rsidRDefault="004637FC" w:rsidP="007E681D">
      <w:pPr>
        <w:pStyle w:val="13"/>
        <w:numPr>
          <w:ilvl w:val="2"/>
          <w:numId w:val="24"/>
        </w:numPr>
        <w:shd w:val="clear" w:color="auto" w:fill="auto"/>
        <w:tabs>
          <w:tab w:val="left" w:pos="65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При получении уведомления Исполнителя о выявленных скрытых недостатках, о согласовании дополнительных ра</w:t>
      </w:r>
      <w:r w:rsidR="00134115" w:rsidRPr="00FE2E01">
        <w:rPr>
          <w:rFonts w:ascii="PT Astra Serif" w:hAnsi="PT Astra Serif"/>
          <w:color w:val="000000"/>
          <w:sz w:val="19"/>
          <w:szCs w:val="19"/>
        </w:rPr>
        <w:t>бот и т.п., в срок не более одного дня</w:t>
      </w:r>
      <w:r w:rsidRPr="00FE2E01">
        <w:rPr>
          <w:rFonts w:ascii="PT Astra Serif" w:hAnsi="PT Astra Serif"/>
          <w:color w:val="000000"/>
          <w:sz w:val="19"/>
          <w:szCs w:val="19"/>
        </w:rPr>
        <w:t xml:space="preserve"> с момента получения соответствующего уведомления Исполнителя согласовать выполнение дополнительных работ или отказаться от их выполнения.</w:t>
      </w:r>
    </w:p>
    <w:p w:rsidR="004637FC" w:rsidRPr="00FE2E01" w:rsidRDefault="0014175B" w:rsidP="007E681D">
      <w:pPr>
        <w:pStyle w:val="13"/>
        <w:shd w:val="clear" w:color="auto" w:fill="auto"/>
        <w:tabs>
          <w:tab w:val="left" w:pos="65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4.3.2.</w:t>
      </w:r>
      <w:r w:rsidR="004637FC" w:rsidRPr="00FE2E01">
        <w:rPr>
          <w:rFonts w:ascii="PT Astra Serif" w:hAnsi="PT Astra Serif"/>
          <w:color w:val="000000"/>
          <w:sz w:val="19"/>
          <w:szCs w:val="19"/>
        </w:rPr>
        <w:t xml:space="preserve">Принять результат выполненного </w:t>
      </w:r>
      <w:r w:rsidR="00134115" w:rsidRPr="00FE2E01">
        <w:rPr>
          <w:rFonts w:ascii="PT Astra Serif" w:hAnsi="PT Astra Serif"/>
          <w:color w:val="000000"/>
          <w:sz w:val="19"/>
          <w:szCs w:val="19"/>
        </w:rPr>
        <w:t>текущего ремонта и диагностики</w:t>
      </w:r>
      <w:r w:rsidR="004637FC" w:rsidRPr="00FE2E01">
        <w:rPr>
          <w:rFonts w:ascii="PT Astra Serif" w:hAnsi="PT Astra Serif"/>
          <w:color w:val="000000"/>
          <w:sz w:val="19"/>
          <w:szCs w:val="19"/>
        </w:rPr>
        <w:t xml:space="preserve"> и забрать </w:t>
      </w:r>
      <w:r w:rsidR="00134115" w:rsidRPr="00FE2E01">
        <w:rPr>
          <w:rFonts w:ascii="PT Astra Serif" w:hAnsi="PT Astra Serif"/>
          <w:color w:val="000000"/>
          <w:sz w:val="19"/>
          <w:szCs w:val="19"/>
        </w:rPr>
        <w:t xml:space="preserve"> агрегаты </w:t>
      </w:r>
      <w:r w:rsidR="004637FC" w:rsidRPr="00FE2E01">
        <w:rPr>
          <w:rFonts w:ascii="PT Astra Serif" w:hAnsi="PT Astra Serif"/>
          <w:color w:val="000000"/>
          <w:sz w:val="19"/>
          <w:szCs w:val="19"/>
        </w:rPr>
        <w:t xml:space="preserve">с территории Заказчика не позднее трех дней с момента получения уведомления Исполнителя об окончании выполнения </w:t>
      </w:r>
      <w:r w:rsidR="00093660" w:rsidRPr="00FE2E01">
        <w:rPr>
          <w:rFonts w:ascii="PT Astra Serif" w:hAnsi="PT Astra Serif"/>
          <w:color w:val="000000"/>
          <w:sz w:val="19"/>
          <w:szCs w:val="19"/>
        </w:rPr>
        <w:t>текущего ремонта и диагностики</w:t>
      </w:r>
      <w:r w:rsidR="004637FC" w:rsidRPr="00FE2E01">
        <w:rPr>
          <w:rFonts w:ascii="PT Astra Serif" w:hAnsi="PT Astra Serif"/>
          <w:color w:val="000000"/>
          <w:sz w:val="19"/>
          <w:szCs w:val="19"/>
        </w:rPr>
        <w:t>.</w:t>
      </w:r>
    </w:p>
    <w:p w:rsidR="004637FC" w:rsidRPr="00FE2E01" w:rsidRDefault="0014175B" w:rsidP="007E681D">
      <w:pPr>
        <w:pStyle w:val="13"/>
        <w:shd w:val="clear" w:color="auto" w:fill="auto"/>
        <w:tabs>
          <w:tab w:val="left" w:pos="65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 xml:space="preserve">4.3.3. </w:t>
      </w:r>
      <w:r w:rsidR="004637FC" w:rsidRPr="00FE2E01">
        <w:rPr>
          <w:rFonts w:ascii="PT Astra Serif" w:hAnsi="PT Astra Serif"/>
          <w:color w:val="000000"/>
          <w:sz w:val="19"/>
          <w:szCs w:val="19"/>
        </w:rPr>
        <w:t xml:space="preserve">Своевременно производить оплату выполняемого по настоящему </w:t>
      </w:r>
      <w:r w:rsidR="00AA09A3" w:rsidRPr="00FE2E01">
        <w:rPr>
          <w:rFonts w:ascii="PT Astra Serif" w:hAnsi="PT Astra Serif"/>
          <w:color w:val="000000"/>
          <w:sz w:val="19"/>
          <w:szCs w:val="19"/>
        </w:rPr>
        <w:t>Контракту</w:t>
      </w:r>
      <w:r w:rsidR="004637FC" w:rsidRPr="00FE2E01">
        <w:rPr>
          <w:rFonts w:ascii="PT Astra Serif" w:hAnsi="PT Astra Serif"/>
          <w:color w:val="000000"/>
          <w:sz w:val="19"/>
          <w:szCs w:val="19"/>
        </w:rPr>
        <w:t xml:space="preserve"> </w:t>
      </w:r>
      <w:r w:rsidR="00093660" w:rsidRPr="00FE2E01">
        <w:rPr>
          <w:rFonts w:ascii="PT Astra Serif" w:hAnsi="PT Astra Serif"/>
          <w:color w:val="000000"/>
          <w:sz w:val="19"/>
          <w:szCs w:val="19"/>
        </w:rPr>
        <w:t>диагностики и текущего</w:t>
      </w:r>
      <w:r w:rsidR="004637FC" w:rsidRPr="00FE2E01">
        <w:rPr>
          <w:rFonts w:ascii="PT Astra Serif" w:hAnsi="PT Astra Serif"/>
          <w:color w:val="000000"/>
          <w:sz w:val="19"/>
          <w:szCs w:val="19"/>
        </w:rPr>
        <w:t xml:space="preserve"> ремонта.</w:t>
      </w:r>
    </w:p>
    <w:p w:rsidR="00AA09A3" w:rsidRPr="00FE2E01" w:rsidRDefault="004637FC" w:rsidP="007E681D">
      <w:pPr>
        <w:pStyle w:val="13"/>
        <w:numPr>
          <w:ilvl w:val="2"/>
          <w:numId w:val="26"/>
        </w:numPr>
        <w:shd w:val="clear" w:color="auto" w:fill="auto"/>
        <w:tabs>
          <w:tab w:val="left" w:pos="650"/>
        </w:tabs>
        <w:spacing w:before="0" w:after="0" w:line="240" w:lineRule="auto"/>
        <w:ind w:left="-142" w:right="-312" w:firstLine="993"/>
        <w:contextualSpacing/>
        <w:rPr>
          <w:rFonts w:ascii="PT Astra Serif" w:hAnsi="PT Astra Serif"/>
          <w:sz w:val="19"/>
          <w:szCs w:val="19"/>
        </w:rPr>
      </w:pPr>
      <w:r w:rsidRPr="00FE2E01">
        <w:rPr>
          <w:rFonts w:ascii="PT Astra Serif" w:hAnsi="PT Astra Serif"/>
          <w:color w:val="000000"/>
          <w:sz w:val="19"/>
          <w:szCs w:val="19"/>
        </w:rPr>
        <w:t xml:space="preserve">Заказчик не вправе отказаться от исполнения настоящего </w:t>
      </w:r>
      <w:r w:rsidR="00AA09A3" w:rsidRPr="00FE2E01">
        <w:rPr>
          <w:rFonts w:ascii="PT Astra Serif" w:hAnsi="PT Astra Serif"/>
          <w:color w:val="000000"/>
          <w:sz w:val="19"/>
          <w:szCs w:val="19"/>
        </w:rPr>
        <w:t>Контракта</w:t>
      </w:r>
      <w:r w:rsidRPr="00FE2E01">
        <w:rPr>
          <w:rFonts w:ascii="PT Astra Serif" w:hAnsi="PT Astra Serif"/>
          <w:color w:val="000000"/>
          <w:sz w:val="19"/>
          <w:szCs w:val="19"/>
        </w:rPr>
        <w:t>, после сдачи ТС на сервисное обслуживание.</w:t>
      </w:r>
    </w:p>
    <w:p w:rsidR="00364F08" w:rsidRPr="00FE2E01" w:rsidRDefault="0014175B" w:rsidP="007E681D">
      <w:pPr>
        <w:tabs>
          <w:tab w:val="left" w:pos="10206"/>
        </w:tabs>
        <w:spacing w:after="0" w:line="240" w:lineRule="auto"/>
        <w:ind w:left="-142" w:right="-312" w:firstLine="993"/>
        <w:contextualSpacing/>
        <w:jc w:val="center"/>
        <w:rPr>
          <w:rFonts w:ascii="PT Astra Serif" w:hAnsi="PT Astra Serif" w:cs="Times New Roman"/>
          <w:b/>
          <w:sz w:val="19"/>
          <w:szCs w:val="19"/>
        </w:rPr>
      </w:pPr>
      <w:r w:rsidRPr="00FE2E01">
        <w:rPr>
          <w:rFonts w:ascii="PT Astra Serif" w:hAnsi="PT Astra Serif" w:cs="Times New Roman"/>
          <w:b/>
          <w:sz w:val="19"/>
          <w:szCs w:val="19"/>
        </w:rPr>
        <w:t>5</w:t>
      </w:r>
      <w:r w:rsidR="00364F08" w:rsidRPr="00FE2E01">
        <w:rPr>
          <w:rFonts w:ascii="PT Astra Serif" w:hAnsi="PT Astra Serif" w:cs="Times New Roman"/>
          <w:b/>
          <w:sz w:val="19"/>
          <w:szCs w:val="19"/>
        </w:rPr>
        <w:t>. Гарантийные обязательства</w:t>
      </w:r>
    </w:p>
    <w:p w:rsidR="00AA09A3" w:rsidRPr="00FE2E01" w:rsidRDefault="00AA09A3" w:rsidP="007E681D">
      <w:pPr>
        <w:pStyle w:val="13"/>
        <w:numPr>
          <w:ilvl w:val="1"/>
          <w:numId w:val="27"/>
        </w:numPr>
        <w:shd w:val="clear" w:color="auto" w:fill="auto"/>
        <w:tabs>
          <w:tab w:val="left" w:pos="1208"/>
          <w:tab w:val="left" w:pos="10206"/>
        </w:tabs>
        <w:spacing w:before="0" w:after="0" w:line="240" w:lineRule="auto"/>
        <w:ind w:left="-142" w:right="-312" w:firstLine="993"/>
        <w:contextualSpacing/>
        <w:rPr>
          <w:rFonts w:ascii="PT Astra Serif" w:hAnsi="PT Astra Serif"/>
          <w:sz w:val="19"/>
          <w:szCs w:val="19"/>
        </w:rPr>
      </w:pPr>
      <w:r w:rsidRPr="00FE2E01">
        <w:rPr>
          <w:rFonts w:ascii="PT Astra Serif" w:hAnsi="PT Astra Serif"/>
          <w:sz w:val="19"/>
          <w:szCs w:val="19"/>
        </w:rPr>
        <w:t xml:space="preserve">Исполнитель устанавливает следующие гарантийные сроки на выполнение </w:t>
      </w:r>
      <w:r w:rsidR="00093660" w:rsidRPr="00FE2E01">
        <w:rPr>
          <w:rFonts w:ascii="PT Astra Serif" w:hAnsi="PT Astra Serif"/>
          <w:sz w:val="19"/>
          <w:szCs w:val="19"/>
        </w:rPr>
        <w:t>текущего ремонта</w:t>
      </w:r>
      <w:r w:rsidRPr="00FE2E01">
        <w:rPr>
          <w:rFonts w:ascii="PT Astra Serif" w:hAnsi="PT Astra Serif"/>
          <w:sz w:val="19"/>
          <w:szCs w:val="19"/>
        </w:rPr>
        <w:t>:</w:t>
      </w:r>
    </w:p>
    <w:p w:rsidR="00AA09A3" w:rsidRPr="00FE2E01" w:rsidRDefault="007E681D" w:rsidP="007E681D">
      <w:pPr>
        <w:pStyle w:val="13"/>
        <w:shd w:val="clear" w:color="auto" w:fill="auto"/>
        <w:tabs>
          <w:tab w:val="left" w:pos="906"/>
          <w:tab w:val="left" w:pos="10206"/>
        </w:tabs>
        <w:spacing w:before="0" w:after="0" w:line="240" w:lineRule="auto"/>
        <w:ind w:left="851" w:right="-29"/>
        <w:contextualSpacing/>
        <w:rPr>
          <w:rFonts w:ascii="PT Astra Serif" w:hAnsi="PT Astra Serif"/>
          <w:sz w:val="19"/>
          <w:szCs w:val="19"/>
        </w:rPr>
      </w:pPr>
      <w:r w:rsidRPr="00FE2E01">
        <w:rPr>
          <w:rFonts w:ascii="PT Astra Serif" w:hAnsi="PT Astra Serif"/>
          <w:sz w:val="19"/>
          <w:szCs w:val="19"/>
        </w:rPr>
        <w:t>-н</w:t>
      </w:r>
      <w:r w:rsidR="00AA09A3" w:rsidRPr="00FE2E01">
        <w:rPr>
          <w:rFonts w:ascii="PT Astra Serif" w:hAnsi="PT Astra Serif"/>
          <w:sz w:val="19"/>
          <w:szCs w:val="19"/>
        </w:rPr>
        <w:t xml:space="preserve">а работы </w:t>
      </w:r>
      <w:r w:rsidR="00C8446C" w:rsidRPr="00FE2E01">
        <w:rPr>
          <w:rFonts w:ascii="PT Astra Serif" w:hAnsi="PT Astra Serif"/>
          <w:sz w:val="19"/>
          <w:szCs w:val="19"/>
        </w:rPr>
        <w:t>слесарные</w:t>
      </w:r>
      <w:r w:rsidR="00AA09A3" w:rsidRPr="00FE2E01">
        <w:rPr>
          <w:rFonts w:ascii="PT Astra Serif" w:hAnsi="PT Astra Serif"/>
          <w:sz w:val="19"/>
          <w:szCs w:val="19"/>
        </w:rPr>
        <w:t xml:space="preserve"> </w:t>
      </w:r>
      <w:r w:rsidR="00C8446C" w:rsidRPr="00FE2E01">
        <w:rPr>
          <w:rFonts w:ascii="PT Astra Serif" w:hAnsi="PT Astra Serif"/>
          <w:sz w:val="19"/>
          <w:szCs w:val="19"/>
        </w:rPr>
        <w:t>–</w:t>
      </w:r>
      <w:r w:rsidR="00AA09A3" w:rsidRPr="00FE2E01">
        <w:rPr>
          <w:rFonts w:ascii="PT Astra Serif" w:hAnsi="PT Astra Serif"/>
          <w:sz w:val="19"/>
          <w:szCs w:val="19"/>
        </w:rPr>
        <w:t xml:space="preserve"> </w:t>
      </w:r>
      <w:r w:rsidR="00C8446C" w:rsidRPr="00FE2E01">
        <w:rPr>
          <w:rFonts w:ascii="PT Astra Serif" w:hAnsi="PT Astra Serif"/>
          <w:sz w:val="19"/>
          <w:szCs w:val="19"/>
        </w:rPr>
        <w:t>30 дней</w:t>
      </w:r>
      <w:r w:rsidR="00AA09A3" w:rsidRPr="00FE2E01">
        <w:rPr>
          <w:rFonts w:ascii="PT Astra Serif" w:hAnsi="PT Astra Serif"/>
          <w:sz w:val="19"/>
          <w:szCs w:val="19"/>
        </w:rPr>
        <w:t>;</w:t>
      </w:r>
    </w:p>
    <w:p w:rsidR="00AA09A3" w:rsidRPr="00FE2E01" w:rsidRDefault="007E681D" w:rsidP="00093660">
      <w:pPr>
        <w:pStyle w:val="13"/>
        <w:shd w:val="clear" w:color="auto" w:fill="auto"/>
        <w:tabs>
          <w:tab w:val="left" w:pos="906"/>
          <w:tab w:val="left" w:pos="10206"/>
        </w:tabs>
        <w:spacing w:before="0" w:after="0" w:line="240" w:lineRule="auto"/>
        <w:ind w:left="851" w:right="-29"/>
        <w:contextualSpacing/>
        <w:rPr>
          <w:rFonts w:ascii="PT Astra Serif" w:hAnsi="PT Astra Serif"/>
          <w:sz w:val="19"/>
          <w:szCs w:val="19"/>
        </w:rPr>
      </w:pPr>
      <w:r w:rsidRPr="00FE2E01">
        <w:rPr>
          <w:rFonts w:ascii="PT Astra Serif" w:hAnsi="PT Astra Serif"/>
          <w:sz w:val="19"/>
          <w:szCs w:val="19"/>
        </w:rPr>
        <w:t>-н</w:t>
      </w:r>
      <w:r w:rsidR="00AA09A3" w:rsidRPr="00FE2E01">
        <w:rPr>
          <w:rFonts w:ascii="PT Astra Serif" w:hAnsi="PT Astra Serif"/>
          <w:sz w:val="19"/>
          <w:szCs w:val="19"/>
        </w:rPr>
        <w:t xml:space="preserve">а </w:t>
      </w:r>
      <w:r w:rsidR="00093660" w:rsidRPr="00FE2E01">
        <w:rPr>
          <w:rFonts w:ascii="PT Astra Serif" w:hAnsi="PT Astra Serif"/>
          <w:sz w:val="19"/>
          <w:szCs w:val="19"/>
        </w:rPr>
        <w:t>оригинальные запчасти-</w:t>
      </w:r>
      <w:r w:rsidR="00C8446C" w:rsidRPr="00FE2E01">
        <w:rPr>
          <w:rFonts w:ascii="PT Astra Serif" w:hAnsi="PT Astra Serif"/>
          <w:sz w:val="19"/>
          <w:szCs w:val="19"/>
        </w:rPr>
        <w:t xml:space="preserve"> </w:t>
      </w:r>
      <w:r w:rsidR="00093660" w:rsidRPr="00FE2E01">
        <w:rPr>
          <w:rFonts w:ascii="PT Astra Serif" w:hAnsi="PT Astra Serif"/>
          <w:sz w:val="19"/>
          <w:szCs w:val="19"/>
        </w:rPr>
        <w:t>2 месяцев</w:t>
      </w:r>
      <w:r w:rsidR="00C8446C" w:rsidRPr="00FE2E01">
        <w:rPr>
          <w:rFonts w:ascii="PT Astra Serif" w:hAnsi="PT Astra Serif"/>
          <w:sz w:val="19"/>
          <w:szCs w:val="19"/>
        </w:rPr>
        <w:t>;</w:t>
      </w:r>
    </w:p>
    <w:p w:rsidR="00AA09A3" w:rsidRPr="00FE2E01" w:rsidRDefault="007E681D" w:rsidP="007E681D">
      <w:pPr>
        <w:pStyle w:val="13"/>
        <w:shd w:val="clear" w:color="auto" w:fill="auto"/>
        <w:tabs>
          <w:tab w:val="left" w:pos="902"/>
          <w:tab w:val="left" w:pos="10206"/>
        </w:tabs>
        <w:spacing w:before="0" w:after="0" w:line="240" w:lineRule="auto"/>
        <w:ind w:left="851" w:right="-29"/>
        <w:contextualSpacing/>
        <w:rPr>
          <w:rFonts w:ascii="PT Astra Serif" w:hAnsi="PT Astra Serif"/>
          <w:sz w:val="19"/>
          <w:szCs w:val="19"/>
        </w:rPr>
      </w:pPr>
      <w:r w:rsidRPr="00FE2E01">
        <w:rPr>
          <w:rFonts w:ascii="PT Astra Serif" w:hAnsi="PT Astra Serif"/>
          <w:sz w:val="19"/>
          <w:szCs w:val="19"/>
        </w:rPr>
        <w:t>-н</w:t>
      </w:r>
      <w:r w:rsidR="00AA09A3" w:rsidRPr="00FE2E01">
        <w:rPr>
          <w:rFonts w:ascii="PT Astra Serif" w:hAnsi="PT Astra Serif"/>
          <w:sz w:val="19"/>
          <w:szCs w:val="19"/>
        </w:rPr>
        <w:t xml:space="preserve">а запасные части </w:t>
      </w:r>
      <w:r w:rsidR="00BF69A8" w:rsidRPr="00FE2E01">
        <w:rPr>
          <w:rFonts w:ascii="PT Astra Serif" w:hAnsi="PT Astra Serif"/>
          <w:sz w:val="19"/>
          <w:szCs w:val="19"/>
        </w:rPr>
        <w:t>установленные Исполнителем</w:t>
      </w:r>
      <w:r w:rsidR="00AA09A3" w:rsidRPr="00FE2E01">
        <w:rPr>
          <w:rFonts w:ascii="PT Astra Serif" w:hAnsi="PT Astra Serif"/>
          <w:sz w:val="19"/>
          <w:szCs w:val="19"/>
        </w:rPr>
        <w:t xml:space="preserve"> - 12 месяцев;</w:t>
      </w:r>
    </w:p>
    <w:p w:rsidR="00AA09A3" w:rsidRPr="00FE2E01" w:rsidRDefault="00AA09A3" w:rsidP="007E681D">
      <w:pPr>
        <w:pStyle w:val="13"/>
        <w:shd w:val="clear" w:color="auto" w:fill="auto"/>
        <w:tabs>
          <w:tab w:val="left" w:pos="10206"/>
        </w:tabs>
        <w:spacing w:after="0" w:line="240" w:lineRule="auto"/>
        <w:ind w:left="851" w:right="-29"/>
        <w:contextualSpacing/>
        <w:rPr>
          <w:rFonts w:ascii="PT Astra Serif" w:hAnsi="PT Astra Serif"/>
          <w:sz w:val="19"/>
          <w:szCs w:val="19"/>
        </w:rPr>
      </w:pPr>
      <w:r w:rsidRPr="00FE2E01">
        <w:rPr>
          <w:rFonts w:ascii="PT Astra Serif" w:hAnsi="PT Astra Serif"/>
          <w:sz w:val="19"/>
          <w:szCs w:val="19"/>
        </w:rPr>
        <w:t>За исключением следующих позиций:</w:t>
      </w:r>
    </w:p>
    <w:p w:rsidR="003D5169" w:rsidRPr="00FE2E01" w:rsidRDefault="003D5169" w:rsidP="007E681D">
      <w:pPr>
        <w:pStyle w:val="13"/>
        <w:numPr>
          <w:ilvl w:val="0"/>
          <w:numId w:val="16"/>
        </w:numPr>
        <w:shd w:val="clear" w:color="auto" w:fill="auto"/>
        <w:tabs>
          <w:tab w:val="left" w:pos="1154"/>
          <w:tab w:val="left" w:pos="10206"/>
        </w:tabs>
        <w:spacing w:before="0" w:after="0" w:line="240" w:lineRule="auto"/>
        <w:ind w:left="-142" w:right="-312" w:firstLine="993"/>
        <w:contextualSpacing/>
        <w:rPr>
          <w:rFonts w:ascii="PT Astra Serif" w:hAnsi="PT Astra Serif"/>
          <w:sz w:val="19"/>
          <w:szCs w:val="19"/>
        </w:rPr>
      </w:pPr>
      <w:r w:rsidRPr="00FE2E01">
        <w:rPr>
          <w:rFonts w:ascii="PT Astra Serif" w:hAnsi="PT Astra Serif"/>
          <w:sz w:val="19"/>
          <w:szCs w:val="19"/>
        </w:rPr>
        <w:t xml:space="preserve">Претензии по качеству </w:t>
      </w:r>
      <w:r w:rsidR="00093660" w:rsidRPr="00FE2E01">
        <w:rPr>
          <w:rFonts w:ascii="PT Astra Serif" w:hAnsi="PT Astra Serif"/>
          <w:sz w:val="19"/>
          <w:szCs w:val="19"/>
        </w:rPr>
        <w:t xml:space="preserve">текущего </w:t>
      </w:r>
      <w:r w:rsidRPr="00FE2E01">
        <w:rPr>
          <w:rFonts w:ascii="PT Astra Serif" w:hAnsi="PT Astra Serif"/>
          <w:sz w:val="19"/>
          <w:szCs w:val="19"/>
        </w:rPr>
        <w:t xml:space="preserve">обслуживания принимаются Исполнителем в период </w:t>
      </w:r>
      <w:proofErr w:type="gramStart"/>
      <w:r w:rsidRPr="00FE2E01">
        <w:rPr>
          <w:rFonts w:ascii="PT Astra Serif" w:hAnsi="PT Astra Serif"/>
          <w:sz w:val="19"/>
          <w:szCs w:val="19"/>
        </w:rPr>
        <w:t xml:space="preserve">гарантийного срока, установленного настоящим договором </w:t>
      </w:r>
      <w:r w:rsidR="00093660" w:rsidRPr="00FE2E01">
        <w:rPr>
          <w:rFonts w:ascii="PT Astra Serif" w:hAnsi="PT Astra Serif"/>
          <w:sz w:val="19"/>
          <w:szCs w:val="19"/>
        </w:rPr>
        <w:t>агрегаты</w:t>
      </w:r>
      <w:r w:rsidRPr="00FE2E01">
        <w:rPr>
          <w:rFonts w:ascii="PT Astra Serif" w:hAnsi="PT Astra Serif"/>
          <w:sz w:val="19"/>
          <w:szCs w:val="19"/>
        </w:rPr>
        <w:t xml:space="preserve"> должно быть предоставлено</w:t>
      </w:r>
      <w:proofErr w:type="gramEnd"/>
      <w:r w:rsidRPr="00FE2E01">
        <w:rPr>
          <w:rFonts w:ascii="PT Astra Serif" w:hAnsi="PT Astra Serif"/>
          <w:sz w:val="19"/>
          <w:szCs w:val="19"/>
        </w:rPr>
        <w:t xml:space="preserve"> для проверки Исполнителю, который в случае признания претензии обоснованной, устраняет все недостатки за собственный счет в разумный срок.</w:t>
      </w:r>
    </w:p>
    <w:p w:rsidR="000B3212" w:rsidRPr="00FE2E01" w:rsidRDefault="003D5169" w:rsidP="00153ECF">
      <w:pPr>
        <w:pStyle w:val="13"/>
        <w:numPr>
          <w:ilvl w:val="0"/>
          <w:numId w:val="16"/>
        </w:numPr>
        <w:shd w:val="clear" w:color="auto" w:fill="auto"/>
        <w:tabs>
          <w:tab w:val="left" w:pos="1233"/>
          <w:tab w:val="left" w:pos="10206"/>
        </w:tabs>
        <w:spacing w:before="0" w:after="0" w:line="240" w:lineRule="auto"/>
        <w:ind w:left="-142" w:right="-312" w:firstLine="993"/>
        <w:contextualSpacing/>
        <w:rPr>
          <w:rFonts w:ascii="PT Astra Serif" w:hAnsi="PT Astra Serif"/>
          <w:sz w:val="19"/>
          <w:szCs w:val="19"/>
        </w:rPr>
      </w:pPr>
      <w:r w:rsidRPr="00FE2E01">
        <w:rPr>
          <w:rFonts w:ascii="PT Astra Serif" w:hAnsi="PT Astra Serif"/>
          <w:sz w:val="19"/>
          <w:szCs w:val="19"/>
        </w:rPr>
        <w:t>При обнаружении недостатков выполненного сервисного обслуживания Заказчик вправе требовать уменьшения установленной за работу цены или возмещения своих расходов на установление недостатков. Заказчик вправе требовать соразмерного уменьшения установленной за работу цены или возмещения своих расходов на устранение недостатков только в случае, если Исполнитель не исполняет своих обязанностей по устранению недостатков</w:t>
      </w:r>
      <w:r w:rsidR="000B3212" w:rsidRPr="00FE2E01">
        <w:rPr>
          <w:rFonts w:ascii="PT Astra Serif" w:hAnsi="PT Astra Serif"/>
          <w:sz w:val="19"/>
          <w:szCs w:val="19"/>
        </w:rPr>
        <w:t>.</w:t>
      </w:r>
    </w:p>
    <w:p w:rsidR="00EF43A5" w:rsidRPr="00FE2E01" w:rsidRDefault="00EF43A5" w:rsidP="00BF24C7">
      <w:pPr>
        <w:tabs>
          <w:tab w:val="left" w:pos="993"/>
        </w:tabs>
        <w:spacing w:after="0"/>
        <w:ind w:left="-142" w:right="-284"/>
        <w:jc w:val="center"/>
        <w:rPr>
          <w:rFonts w:ascii="PT Astra Serif" w:hAnsi="PT Astra Serif" w:cs="Times New Roman"/>
          <w:b/>
          <w:sz w:val="19"/>
          <w:szCs w:val="19"/>
        </w:rPr>
      </w:pPr>
      <w:r w:rsidRPr="00FE2E01">
        <w:rPr>
          <w:rFonts w:ascii="PT Astra Serif" w:hAnsi="PT Astra Serif" w:cs="Times New Roman"/>
          <w:b/>
          <w:sz w:val="19"/>
          <w:szCs w:val="19"/>
        </w:rPr>
        <w:t>6. Ответственность сторон</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 xml:space="preserve">.2.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w:t>
      </w:r>
      <w:proofErr w:type="gramStart"/>
      <w:r w:rsidR="00923AC2" w:rsidRPr="00FE2E01">
        <w:rPr>
          <w:rFonts w:ascii="PT Astra Serif" w:hAnsi="PT Astra Serif" w:cs="Times New Roman"/>
          <w:sz w:val="19"/>
          <w:szCs w:val="19"/>
        </w:rPr>
        <w:t>согласно  Постановления</w:t>
      </w:r>
      <w:proofErr w:type="gramEnd"/>
      <w:r w:rsidR="00923AC2" w:rsidRPr="00FE2E01">
        <w:rPr>
          <w:rFonts w:ascii="PT Astra Serif" w:hAnsi="PT Astra Serif" w:cs="Times New Roman"/>
          <w:sz w:val="19"/>
          <w:szCs w:val="19"/>
        </w:rPr>
        <w:t xml:space="preserve"> Правительства Российской Федерации от 30.08.2017 г  № 10</w:t>
      </w:r>
      <w:r w:rsidRPr="00FE2E01">
        <w:rPr>
          <w:rFonts w:ascii="PT Astra Serif" w:hAnsi="PT Astra Serif" w:cs="Times New Roman"/>
          <w:sz w:val="19"/>
          <w:szCs w:val="19"/>
        </w:rPr>
        <w:t>6</w:t>
      </w:r>
      <w:r w:rsidR="00923AC2" w:rsidRPr="00FE2E01">
        <w:rPr>
          <w:rFonts w:ascii="PT Astra Serif" w:hAnsi="PT Astra Serif" w:cs="Times New Roman"/>
          <w:sz w:val="19"/>
          <w:szCs w:val="19"/>
        </w:rPr>
        <w:t>2).</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w:t>
      </w:r>
    </w:p>
    <w:p w:rsidR="00923AC2" w:rsidRPr="00FE2E01" w:rsidRDefault="00923AC2"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.6.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начисляются штрафы.</w:t>
      </w:r>
    </w:p>
    <w:p w:rsidR="00923AC2" w:rsidRPr="00FE2E01" w:rsidRDefault="00923AC2"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(Постановление Правительства от 30.08.2017 г. № 1042)</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23AC2" w:rsidRPr="00FE2E01" w:rsidRDefault="00923AC2"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а) 1000 рублей, если цена контракта не превышает 3 млн. рублей;</w:t>
      </w:r>
    </w:p>
    <w:p w:rsidR="00923AC2" w:rsidRPr="00FE2E01" w:rsidRDefault="00923AC2"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б) 5000 рублей, если цена контракта составляет от 3 млн. рублей до 50 млн. рублей (включительно);</w:t>
      </w:r>
    </w:p>
    <w:p w:rsidR="00923AC2" w:rsidRPr="00FE2E01" w:rsidRDefault="00923AC2"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в) 10000 рублей, если цена контракта составляет от 50 млн. рублей до 100 млн. рублей (включительно);</w:t>
      </w:r>
    </w:p>
    <w:p w:rsidR="00923AC2" w:rsidRPr="00FE2E01" w:rsidRDefault="00923AC2"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г) 100000 рублей, если цена контракта превышает 100 млн. рублей.</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lastRenderedPageBreak/>
        <w:t>6</w:t>
      </w:r>
      <w:r w:rsidR="00923AC2" w:rsidRPr="00FE2E01">
        <w:rPr>
          <w:rFonts w:ascii="PT Astra Serif" w:hAnsi="PT Astra Serif" w:cs="Times New Roman"/>
          <w:sz w:val="19"/>
          <w:szCs w:val="19"/>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.10. Уплата Поставщиком неустойки или применение иной формы ответственности не освобождает его от исполнения обязательств по контракту.</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23AC2" w:rsidRPr="00FE2E01" w:rsidRDefault="00923AC2" w:rsidP="00923AC2">
      <w:pPr>
        <w:tabs>
          <w:tab w:val="left" w:pos="993"/>
        </w:tabs>
        <w:spacing w:after="0"/>
        <w:ind w:firstLine="567"/>
        <w:jc w:val="both"/>
        <w:rPr>
          <w:rFonts w:ascii="PT Astra Serif" w:hAnsi="PT Astra Serif" w:cs="Times New Roman"/>
          <w:i/>
          <w:iCs/>
          <w:sz w:val="19"/>
          <w:szCs w:val="19"/>
        </w:rPr>
      </w:pPr>
      <w:r w:rsidRPr="00FE2E01">
        <w:rPr>
          <w:rFonts w:ascii="PT Astra Serif" w:hAnsi="PT Astra Serif" w:cs="Times New Roman"/>
          <w:i/>
          <w:iCs/>
          <w:sz w:val="19"/>
          <w:szCs w:val="19"/>
        </w:rPr>
        <w:t>(в ред. Постановления Правительства РФ от 02.08.2019 N 1011)</w:t>
      </w:r>
    </w:p>
    <w:p w:rsidR="00923AC2" w:rsidRPr="00FE2E01" w:rsidRDefault="004569BC" w:rsidP="00923AC2">
      <w:pPr>
        <w:tabs>
          <w:tab w:val="left" w:pos="993"/>
        </w:tabs>
        <w:spacing w:after="0"/>
        <w:ind w:firstLine="567"/>
        <w:jc w:val="both"/>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23AC2" w:rsidRPr="00FE2E01" w:rsidRDefault="00923AC2" w:rsidP="00923AC2">
      <w:pPr>
        <w:tabs>
          <w:tab w:val="left" w:pos="993"/>
        </w:tabs>
        <w:spacing w:after="0"/>
        <w:ind w:firstLine="567"/>
        <w:jc w:val="both"/>
        <w:rPr>
          <w:rFonts w:ascii="PT Astra Serif" w:hAnsi="PT Astra Serif" w:cs="Times New Roman"/>
          <w:i/>
          <w:iCs/>
          <w:sz w:val="19"/>
          <w:szCs w:val="19"/>
        </w:rPr>
      </w:pPr>
      <w:r w:rsidRPr="00FE2E01">
        <w:rPr>
          <w:rFonts w:ascii="PT Astra Serif" w:hAnsi="PT Astra Serif" w:cs="Times New Roman"/>
          <w:i/>
          <w:iCs/>
          <w:sz w:val="19"/>
          <w:szCs w:val="19"/>
        </w:rPr>
        <w:t>(в ред. Постановления Правительства РФ от 02.08.2019 N 1011)</w:t>
      </w:r>
    </w:p>
    <w:p w:rsidR="00923AC2" w:rsidRPr="00FE2E01" w:rsidRDefault="004569BC" w:rsidP="00923AC2">
      <w:pPr>
        <w:tabs>
          <w:tab w:val="num" w:pos="360"/>
          <w:tab w:val="left" w:pos="993"/>
        </w:tabs>
        <w:spacing w:after="0"/>
        <w:ind w:firstLine="567"/>
        <w:jc w:val="both"/>
        <w:outlineLvl w:val="0"/>
        <w:rPr>
          <w:rFonts w:ascii="PT Astra Serif" w:hAnsi="PT Astra Serif" w:cs="Times New Roman"/>
          <w:sz w:val="19"/>
          <w:szCs w:val="19"/>
        </w:rPr>
      </w:pPr>
      <w:r w:rsidRPr="00FE2E01">
        <w:rPr>
          <w:rFonts w:ascii="PT Astra Serif" w:hAnsi="PT Astra Serif" w:cs="Times New Roman"/>
          <w:sz w:val="19"/>
          <w:szCs w:val="19"/>
        </w:rPr>
        <w:t>6</w:t>
      </w:r>
      <w:r w:rsidR="00923AC2" w:rsidRPr="00FE2E01">
        <w:rPr>
          <w:rFonts w:ascii="PT Astra Serif" w:hAnsi="PT Astra Serif" w:cs="Times New Roman"/>
          <w:sz w:val="19"/>
          <w:szCs w:val="19"/>
        </w:rPr>
        <w:t xml:space="preserve">.13.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w:t>
      </w:r>
    </w:p>
    <w:p w:rsidR="00EF43A5" w:rsidRPr="00FE2E01" w:rsidRDefault="0014175B" w:rsidP="00923AC2">
      <w:pPr>
        <w:tabs>
          <w:tab w:val="num" w:pos="360"/>
          <w:tab w:val="left" w:pos="993"/>
        </w:tabs>
        <w:spacing w:after="0"/>
        <w:ind w:firstLine="567"/>
        <w:jc w:val="center"/>
        <w:outlineLvl w:val="0"/>
        <w:rPr>
          <w:rFonts w:ascii="PT Astra Serif" w:hAnsi="PT Astra Serif" w:cs="Times New Roman"/>
          <w:b/>
          <w:sz w:val="19"/>
          <w:szCs w:val="19"/>
        </w:rPr>
      </w:pPr>
      <w:r w:rsidRPr="00FE2E01">
        <w:rPr>
          <w:rFonts w:ascii="PT Astra Serif" w:hAnsi="PT Astra Serif" w:cs="Times New Roman"/>
          <w:b/>
          <w:sz w:val="19"/>
          <w:szCs w:val="19"/>
        </w:rPr>
        <w:t>7</w:t>
      </w:r>
      <w:r w:rsidR="003E5E28" w:rsidRPr="00FE2E01">
        <w:rPr>
          <w:rFonts w:ascii="PT Astra Serif" w:hAnsi="PT Astra Serif" w:cs="Times New Roman"/>
          <w:b/>
          <w:sz w:val="19"/>
          <w:szCs w:val="19"/>
        </w:rPr>
        <w:t xml:space="preserve">. </w:t>
      </w:r>
      <w:r w:rsidR="00EF43A5" w:rsidRPr="00FE2E01">
        <w:rPr>
          <w:rFonts w:ascii="PT Astra Serif" w:hAnsi="PT Astra Serif" w:cs="Times New Roman"/>
          <w:b/>
          <w:sz w:val="19"/>
          <w:szCs w:val="19"/>
        </w:rPr>
        <w:t>Действия обстоятельств непреодолимой силы</w:t>
      </w:r>
    </w:p>
    <w:p w:rsidR="003E5E28" w:rsidRPr="00FE2E01" w:rsidRDefault="0014175B" w:rsidP="00BF24C7">
      <w:pPr>
        <w:tabs>
          <w:tab w:val="left" w:pos="142"/>
          <w:tab w:val="num" w:pos="360"/>
          <w:tab w:val="left" w:pos="10490"/>
        </w:tabs>
        <w:spacing w:after="0" w:line="240" w:lineRule="auto"/>
        <w:ind w:left="-142" w:right="-284" w:firstLine="993"/>
        <w:contextualSpacing/>
        <w:outlineLvl w:val="0"/>
        <w:rPr>
          <w:rFonts w:ascii="PT Astra Serif" w:hAnsi="PT Astra Serif" w:cs="Times New Roman"/>
          <w:sz w:val="19"/>
          <w:szCs w:val="19"/>
        </w:rPr>
      </w:pPr>
      <w:r w:rsidRPr="00FE2E01">
        <w:rPr>
          <w:rFonts w:ascii="PT Astra Serif" w:hAnsi="PT Astra Serif" w:cs="Times New Roman"/>
          <w:sz w:val="19"/>
          <w:szCs w:val="19"/>
        </w:rPr>
        <w:t>7</w:t>
      </w:r>
      <w:r w:rsidR="003E5E28" w:rsidRPr="00FE2E01">
        <w:rPr>
          <w:rFonts w:ascii="PT Astra Serif" w:hAnsi="PT Astra Serif" w:cs="Times New Roman"/>
          <w:sz w:val="19"/>
          <w:szCs w:val="19"/>
        </w:rPr>
        <w:t>.1.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rsidR="003E5E28" w:rsidRPr="00FE2E01" w:rsidRDefault="0014175B" w:rsidP="00BF24C7">
      <w:pPr>
        <w:pStyle w:val="3"/>
        <w:tabs>
          <w:tab w:val="left" w:pos="142"/>
          <w:tab w:val="left" w:pos="10206"/>
        </w:tabs>
        <w:spacing w:after="0"/>
        <w:ind w:left="-142" w:right="-312" w:firstLine="993"/>
        <w:contextualSpacing/>
        <w:jc w:val="both"/>
        <w:rPr>
          <w:rFonts w:ascii="PT Astra Serif" w:hAnsi="PT Astra Serif"/>
          <w:sz w:val="19"/>
          <w:szCs w:val="19"/>
        </w:rPr>
      </w:pPr>
      <w:r w:rsidRPr="00FE2E01">
        <w:rPr>
          <w:rFonts w:ascii="PT Astra Serif" w:hAnsi="PT Astra Serif"/>
          <w:sz w:val="19"/>
          <w:szCs w:val="19"/>
        </w:rPr>
        <w:t>7</w:t>
      </w:r>
      <w:r w:rsidR="003E5E28" w:rsidRPr="00FE2E01">
        <w:rPr>
          <w:rFonts w:ascii="PT Astra Serif" w:hAnsi="PT Astra Serif"/>
          <w:sz w:val="19"/>
          <w:szCs w:val="19"/>
        </w:rPr>
        <w:t xml:space="preserve">.2. </w:t>
      </w:r>
      <w:proofErr w:type="gramStart"/>
      <w:r w:rsidR="003E5E28" w:rsidRPr="00FE2E01">
        <w:rPr>
          <w:rFonts w:ascii="PT Astra Serif" w:hAnsi="PT Astra Serif"/>
          <w:sz w:val="19"/>
          <w:szCs w:val="19"/>
        </w:rPr>
        <w:t>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roofErr w:type="gramEnd"/>
    </w:p>
    <w:p w:rsidR="003E5E28" w:rsidRPr="00FE2E01" w:rsidRDefault="0014175B" w:rsidP="00BF24C7">
      <w:pPr>
        <w:pStyle w:val="22"/>
        <w:tabs>
          <w:tab w:val="left" w:pos="142"/>
          <w:tab w:val="left" w:pos="10206"/>
        </w:tabs>
        <w:ind w:left="-142" w:right="-312" w:firstLine="993"/>
        <w:contextualSpacing/>
        <w:jc w:val="both"/>
        <w:rPr>
          <w:rFonts w:ascii="PT Astra Serif" w:hAnsi="PT Astra Serif"/>
          <w:sz w:val="19"/>
          <w:szCs w:val="19"/>
        </w:rPr>
      </w:pPr>
      <w:r w:rsidRPr="00FE2E01">
        <w:rPr>
          <w:rFonts w:ascii="PT Astra Serif" w:hAnsi="PT Astra Serif"/>
          <w:sz w:val="19"/>
          <w:szCs w:val="19"/>
        </w:rPr>
        <w:t>7</w:t>
      </w:r>
      <w:r w:rsidR="003E5E28" w:rsidRPr="00FE2E01">
        <w:rPr>
          <w:rFonts w:ascii="PT Astra Serif" w:hAnsi="PT Astra Serif"/>
          <w:sz w:val="19"/>
          <w:szCs w:val="19"/>
        </w:rPr>
        <w:t>.3. Обязанность доказывания обстоятельств непреодолимой силы лежит на стороне, не выполнившей свои обязательства.</w:t>
      </w:r>
    </w:p>
    <w:p w:rsidR="003E5E28" w:rsidRPr="00FE2E01" w:rsidRDefault="0014175B" w:rsidP="00BF24C7">
      <w:pPr>
        <w:pStyle w:val="22"/>
        <w:tabs>
          <w:tab w:val="left" w:pos="142"/>
          <w:tab w:val="left" w:pos="10206"/>
        </w:tabs>
        <w:ind w:left="-142" w:right="-312" w:firstLine="993"/>
        <w:contextualSpacing/>
        <w:jc w:val="both"/>
        <w:rPr>
          <w:rFonts w:ascii="PT Astra Serif" w:hAnsi="PT Astra Serif"/>
          <w:sz w:val="19"/>
          <w:szCs w:val="19"/>
        </w:rPr>
      </w:pPr>
      <w:r w:rsidRPr="00FE2E01">
        <w:rPr>
          <w:rFonts w:ascii="PT Astra Serif" w:hAnsi="PT Astra Serif"/>
          <w:sz w:val="19"/>
          <w:szCs w:val="19"/>
        </w:rPr>
        <w:t>7</w:t>
      </w:r>
      <w:r w:rsidR="003E5E28" w:rsidRPr="00FE2E01">
        <w:rPr>
          <w:rFonts w:ascii="PT Astra Serif" w:hAnsi="PT Astra Serif"/>
          <w:sz w:val="19"/>
          <w:szCs w:val="19"/>
        </w:rPr>
        <w:t xml:space="preserve">.4. Подтверждением  наличия  и  продолжительности  действия  </w:t>
      </w:r>
      <w:proofErr w:type="gramStart"/>
      <w:r w:rsidR="003E5E28" w:rsidRPr="00FE2E01">
        <w:rPr>
          <w:rFonts w:ascii="PT Astra Serif" w:hAnsi="PT Astra Serif"/>
          <w:sz w:val="19"/>
          <w:szCs w:val="19"/>
        </w:rPr>
        <w:t>форс</w:t>
      </w:r>
      <w:proofErr w:type="gramEnd"/>
      <w:r w:rsidR="003E5E28" w:rsidRPr="00FE2E01">
        <w:rPr>
          <w:rFonts w:ascii="PT Astra Serif" w:hAnsi="PT Astra Serif"/>
          <w:sz w:val="19"/>
          <w:szCs w:val="19"/>
        </w:rPr>
        <w:t xml:space="preserve">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rsidR="000B3212" w:rsidRPr="00FE2E01" w:rsidRDefault="0014175B" w:rsidP="00BF24C7">
      <w:pPr>
        <w:pStyle w:val="a3"/>
        <w:tabs>
          <w:tab w:val="left" w:pos="142"/>
          <w:tab w:val="left" w:pos="10206"/>
        </w:tabs>
        <w:ind w:left="-142" w:right="-312" w:firstLine="993"/>
        <w:contextualSpacing/>
        <w:jc w:val="both"/>
        <w:rPr>
          <w:rFonts w:ascii="PT Astra Serif" w:hAnsi="PT Astra Serif"/>
          <w:sz w:val="19"/>
          <w:szCs w:val="19"/>
        </w:rPr>
      </w:pPr>
      <w:r w:rsidRPr="00FE2E01">
        <w:rPr>
          <w:rFonts w:ascii="PT Astra Serif" w:hAnsi="PT Astra Serif"/>
          <w:sz w:val="19"/>
          <w:szCs w:val="19"/>
        </w:rPr>
        <w:t>7</w:t>
      </w:r>
      <w:r w:rsidR="003E5E28" w:rsidRPr="00FE2E01">
        <w:rPr>
          <w:rFonts w:ascii="PT Astra Serif" w:hAnsi="PT Astra Serif"/>
          <w:sz w:val="19"/>
          <w:szCs w:val="19"/>
        </w:rPr>
        <w:t xml:space="preserve">.5.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w:t>
      </w:r>
      <w:r w:rsidR="00444CA2" w:rsidRPr="00FE2E01">
        <w:rPr>
          <w:rFonts w:ascii="PT Astra Serif" w:hAnsi="PT Astra Serif"/>
          <w:sz w:val="19"/>
          <w:szCs w:val="19"/>
        </w:rPr>
        <w:t>Контракту</w:t>
      </w:r>
      <w:r w:rsidR="003E5E28" w:rsidRPr="00FE2E01">
        <w:rPr>
          <w:rFonts w:ascii="PT Astra Serif" w:hAnsi="PT Astra Serif"/>
          <w:sz w:val="19"/>
          <w:szCs w:val="19"/>
        </w:rPr>
        <w:t>, и стороны произведут взаиморасчет за исполненную часть Контракта.</w:t>
      </w:r>
    </w:p>
    <w:p w:rsidR="003E5E28" w:rsidRPr="00FE2E01" w:rsidRDefault="0014175B" w:rsidP="00EF43A5">
      <w:pPr>
        <w:pStyle w:val="a3"/>
        <w:tabs>
          <w:tab w:val="left" w:pos="142"/>
          <w:tab w:val="left" w:pos="10206"/>
        </w:tabs>
        <w:ind w:left="-142" w:right="-312" w:firstLine="993"/>
        <w:contextualSpacing/>
        <w:jc w:val="center"/>
        <w:rPr>
          <w:rFonts w:ascii="PT Astra Serif" w:hAnsi="PT Astra Serif"/>
          <w:b/>
          <w:sz w:val="19"/>
          <w:szCs w:val="19"/>
        </w:rPr>
      </w:pPr>
      <w:r w:rsidRPr="00FE2E01">
        <w:rPr>
          <w:rFonts w:ascii="PT Astra Serif" w:hAnsi="PT Astra Serif"/>
          <w:b/>
          <w:sz w:val="19"/>
          <w:szCs w:val="19"/>
        </w:rPr>
        <w:t>8</w:t>
      </w:r>
      <w:r w:rsidR="003E5E28" w:rsidRPr="00FE2E01">
        <w:rPr>
          <w:rFonts w:ascii="PT Astra Serif" w:hAnsi="PT Astra Serif"/>
          <w:b/>
          <w:sz w:val="19"/>
          <w:szCs w:val="19"/>
        </w:rPr>
        <w:t>. Изменение и расторжение контракта</w:t>
      </w:r>
    </w:p>
    <w:p w:rsidR="003E5E28" w:rsidRPr="00FE2E01" w:rsidRDefault="0014175B" w:rsidP="00EF43A5">
      <w:pPr>
        <w:tabs>
          <w:tab w:val="left" w:pos="142"/>
          <w:tab w:val="left" w:pos="10206"/>
        </w:tabs>
        <w:autoSpaceDE w:val="0"/>
        <w:autoSpaceDN w:val="0"/>
        <w:adjustRightInd w:val="0"/>
        <w:spacing w:after="0" w:line="240" w:lineRule="auto"/>
        <w:ind w:left="-142" w:right="-312" w:firstLine="993"/>
        <w:contextualSpacing/>
        <w:jc w:val="both"/>
        <w:rPr>
          <w:rFonts w:ascii="PT Astra Serif" w:hAnsi="PT Astra Serif" w:cs="Times New Roman"/>
          <w:sz w:val="19"/>
          <w:szCs w:val="19"/>
        </w:rPr>
      </w:pPr>
      <w:r w:rsidRPr="00FE2E01">
        <w:rPr>
          <w:rFonts w:ascii="PT Astra Serif" w:hAnsi="PT Astra Serif" w:cs="Times New Roman"/>
          <w:sz w:val="19"/>
          <w:szCs w:val="19"/>
        </w:rPr>
        <w:t>8</w:t>
      </w:r>
      <w:r w:rsidR="003E5E28" w:rsidRPr="00FE2E01">
        <w:rPr>
          <w:rFonts w:ascii="PT Astra Serif" w:hAnsi="PT Astra Serif" w:cs="Times New Roman"/>
          <w:sz w:val="19"/>
          <w:szCs w:val="19"/>
        </w:rPr>
        <w:t xml:space="preserve">.1.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w:t>
      </w:r>
      <w:r w:rsidR="003E5E28" w:rsidRPr="00FE2E01">
        <w:rPr>
          <w:rFonts w:ascii="PT Astra Serif" w:hAnsi="PT Astra Serif" w:cs="Times New Roman"/>
          <w:color w:val="000000"/>
          <w:sz w:val="19"/>
          <w:szCs w:val="19"/>
        </w:rPr>
        <w:t xml:space="preserve">ст.34 и </w:t>
      </w:r>
      <w:hyperlink r:id="rId8" w:history="1">
        <w:r w:rsidR="003E5E28" w:rsidRPr="00FE2E01">
          <w:rPr>
            <w:rStyle w:val="a9"/>
            <w:rFonts w:ascii="PT Astra Serif" w:hAnsi="PT Astra Serif" w:cs="Times New Roman"/>
            <w:color w:val="000000"/>
            <w:sz w:val="19"/>
            <w:szCs w:val="19"/>
            <w:u w:val="none"/>
          </w:rPr>
          <w:t>ст. 95</w:t>
        </w:r>
      </w:hyperlink>
      <w:r w:rsidR="003E5E28" w:rsidRPr="00FE2E01">
        <w:rPr>
          <w:rFonts w:ascii="PT Astra Serif" w:hAnsi="PT Astra Serif" w:cs="Times New Roman"/>
          <w:sz w:val="19"/>
          <w:szCs w:val="19"/>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5E28" w:rsidRPr="00FE2E01" w:rsidRDefault="0014175B" w:rsidP="00EF43A5">
      <w:pPr>
        <w:tabs>
          <w:tab w:val="left" w:pos="142"/>
          <w:tab w:val="left" w:pos="10206"/>
        </w:tabs>
        <w:autoSpaceDE w:val="0"/>
        <w:autoSpaceDN w:val="0"/>
        <w:adjustRightInd w:val="0"/>
        <w:spacing w:after="0" w:line="240" w:lineRule="auto"/>
        <w:ind w:left="-142" w:right="-312" w:firstLine="993"/>
        <w:contextualSpacing/>
        <w:jc w:val="both"/>
        <w:rPr>
          <w:rFonts w:ascii="PT Astra Serif" w:hAnsi="PT Astra Serif" w:cs="Times New Roman"/>
          <w:sz w:val="19"/>
          <w:szCs w:val="19"/>
        </w:rPr>
      </w:pPr>
      <w:r w:rsidRPr="00FE2E01">
        <w:rPr>
          <w:rFonts w:ascii="PT Astra Serif" w:hAnsi="PT Astra Serif" w:cs="Times New Roman"/>
          <w:sz w:val="19"/>
          <w:szCs w:val="19"/>
        </w:rPr>
        <w:t>8</w:t>
      </w:r>
      <w:r w:rsidR="003E5E28" w:rsidRPr="00FE2E01">
        <w:rPr>
          <w:rFonts w:ascii="PT Astra Serif" w:hAnsi="PT Astra Serif" w:cs="Times New Roman"/>
          <w:sz w:val="19"/>
          <w:szCs w:val="19"/>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95345" w:rsidRPr="00FE2E01" w:rsidRDefault="0014175B" w:rsidP="00EF43A5">
      <w:pPr>
        <w:tabs>
          <w:tab w:val="left" w:pos="10206"/>
        </w:tabs>
        <w:spacing w:after="0" w:line="240" w:lineRule="auto"/>
        <w:ind w:left="-142" w:right="-312" w:firstLine="993"/>
        <w:contextualSpacing/>
        <w:jc w:val="both"/>
        <w:rPr>
          <w:rFonts w:ascii="PT Astra Serif" w:hAnsi="PT Astra Serif" w:cs="Times New Roman"/>
          <w:b/>
          <w:color w:val="FF0000"/>
          <w:sz w:val="19"/>
          <w:szCs w:val="19"/>
        </w:rPr>
      </w:pPr>
      <w:r w:rsidRPr="00FE2E01">
        <w:rPr>
          <w:rFonts w:ascii="PT Astra Serif" w:hAnsi="PT Astra Serif" w:cs="Times New Roman"/>
          <w:sz w:val="19"/>
          <w:szCs w:val="19"/>
        </w:rPr>
        <w:t>8</w:t>
      </w:r>
      <w:r w:rsidR="0063765F" w:rsidRPr="00FE2E01">
        <w:rPr>
          <w:rFonts w:ascii="PT Astra Serif" w:hAnsi="PT Astra Serif" w:cs="Times New Roman"/>
          <w:sz w:val="19"/>
          <w:szCs w:val="19"/>
        </w:rPr>
        <w:t>.3.</w:t>
      </w:r>
      <w:r w:rsidR="00D95345" w:rsidRPr="00FE2E01">
        <w:rPr>
          <w:rFonts w:ascii="PT Astra Serif" w:hAnsi="PT Astra Serif" w:cs="Times New Roman"/>
          <w:sz w:val="19"/>
          <w:szCs w:val="19"/>
        </w:rPr>
        <w:t xml:space="preserve"> </w:t>
      </w:r>
      <w:r w:rsidR="0030765C" w:rsidRPr="00FE2E01">
        <w:rPr>
          <w:rFonts w:ascii="PT Astra Serif" w:hAnsi="PT Astra Serif" w:cs="Times New Roman"/>
          <w:sz w:val="19"/>
          <w:szCs w:val="19"/>
        </w:rPr>
        <w:t>Исполнитель</w:t>
      </w:r>
      <w:r w:rsidR="00D95345" w:rsidRPr="00FE2E01">
        <w:rPr>
          <w:rFonts w:ascii="PT Astra Serif" w:hAnsi="PT Astra Serif" w:cs="Times New Roman"/>
          <w:sz w:val="19"/>
          <w:szCs w:val="19"/>
        </w:rPr>
        <w:t xml:space="preserve"> вправе принять решение </w:t>
      </w:r>
      <w:proofErr w:type="gramStart"/>
      <w:r w:rsidR="00D95345" w:rsidRPr="00FE2E01">
        <w:rPr>
          <w:rFonts w:ascii="PT Astra Serif" w:hAnsi="PT Astra Serif" w:cs="Times New Roman"/>
          <w:sz w:val="19"/>
          <w:szCs w:val="19"/>
        </w:rPr>
        <w:t>об одностороннем отказе от исполнения Контракта в соответствии с гражданским законодательством в случае</w:t>
      </w:r>
      <w:proofErr w:type="gramEnd"/>
      <w:r w:rsidR="00D95345" w:rsidRPr="00FE2E01">
        <w:rPr>
          <w:rFonts w:ascii="PT Astra Serif" w:hAnsi="PT Astra Serif" w:cs="Times New Roman"/>
          <w:sz w:val="19"/>
          <w:szCs w:val="19"/>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D95345" w:rsidRPr="00FE2E01" w:rsidRDefault="0014175B" w:rsidP="00EF43A5">
      <w:pPr>
        <w:pStyle w:val="a3"/>
        <w:tabs>
          <w:tab w:val="left" w:pos="284"/>
          <w:tab w:val="left" w:pos="10206"/>
        </w:tabs>
        <w:ind w:left="-142" w:right="-312" w:firstLine="993"/>
        <w:contextualSpacing/>
        <w:jc w:val="both"/>
        <w:rPr>
          <w:rFonts w:ascii="PT Astra Serif" w:hAnsi="PT Astra Serif"/>
          <w:sz w:val="19"/>
          <w:szCs w:val="19"/>
        </w:rPr>
      </w:pPr>
      <w:r w:rsidRPr="00FE2E01">
        <w:rPr>
          <w:rFonts w:ascii="PT Astra Serif" w:hAnsi="PT Astra Serif"/>
          <w:sz w:val="19"/>
          <w:szCs w:val="19"/>
        </w:rPr>
        <w:t>8</w:t>
      </w:r>
      <w:r w:rsidR="0063765F" w:rsidRPr="00FE2E01">
        <w:rPr>
          <w:rFonts w:ascii="PT Astra Serif" w:hAnsi="PT Astra Serif"/>
          <w:sz w:val="19"/>
          <w:szCs w:val="19"/>
        </w:rPr>
        <w:t xml:space="preserve">.4. </w:t>
      </w:r>
      <w:r w:rsidR="00B50618" w:rsidRPr="00FE2E01">
        <w:rPr>
          <w:rFonts w:ascii="PT Astra Serif" w:hAnsi="PT Astra Serif"/>
          <w:sz w:val="19"/>
          <w:szCs w:val="19"/>
        </w:rPr>
        <w:t xml:space="preserve">Заказчик вправе принять решение </w:t>
      </w:r>
      <w:proofErr w:type="gramStart"/>
      <w:r w:rsidR="00B50618" w:rsidRPr="00FE2E01">
        <w:rPr>
          <w:rFonts w:ascii="PT Astra Serif" w:hAnsi="PT Astra Serif"/>
          <w:sz w:val="19"/>
          <w:szCs w:val="19"/>
        </w:rPr>
        <w:t>об одностороннем отказе от исполнения Контракта в соответствии с гражданским законодательством в случае</w:t>
      </w:r>
      <w:proofErr w:type="gramEnd"/>
      <w:r w:rsidR="00B50618" w:rsidRPr="00FE2E01">
        <w:rPr>
          <w:rFonts w:ascii="PT Astra Serif" w:hAnsi="PT Astra Serif"/>
          <w:sz w:val="19"/>
          <w:szCs w:val="19"/>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r w:rsidR="00D95345" w:rsidRPr="00FE2E01">
        <w:rPr>
          <w:rFonts w:ascii="PT Astra Serif" w:hAnsi="PT Astra Serif"/>
          <w:sz w:val="19"/>
          <w:szCs w:val="19"/>
        </w:rPr>
        <w:t>.</w:t>
      </w:r>
    </w:p>
    <w:p w:rsidR="00BF24C7" w:rsidRPr="00FE2E01" w:rsidRDefault="0014175B" w:rsidP="00E97D57">
      <w:pPr>
        <w:pStyle w:val="a3"/>
        <w:tabs>
          <w:tab w:val="left" w:pos="142"/>
          <w:tab w:val="left" w:pos="284"/>
          <w:tab w:val="left" w:pos="10206"/>
        </w:tabs>
        <w:ind w:left="-142" w:right="-312" w:firstLine="993"/>
        <w:contextualSpacing/>
        <w:jc w:val="both"/>
        <w:rPr>
          <w:rFonts w:ascii="PT Astra Serif" w:hAnsi="PT Astra Serif"/>
          <w:sz w:val="19"/>
          <w:szCs w:val="19"/>
        </w:rPr>
      </w:pPr>
      <w:r w:rsidRPr="00FE2E01">
        <w:rPr>
          <w:rFonts w:ascii="PT Astra Serif" w:hAnsi="PT Astra Serif"/>
          <w:sz w:val="19"/>
          <w:szCs w:val="19"/>
        </w:rPr>
        <w:t>8</w:t>
      </w:r>
      <w:r w:rsidR="003E5E28" w:rsidRPr="00FE2E01">
        <w:rPr>
          <w:rFonts w:ascii="PT Astra Serif" w:hAnsi="PT Astra Serif"/>
          <w:sz w:val="19"/>
          <w:szCs w:val="19"/>
        </w:rPr>
        <w:t>.</w:t>
      </w:r>
      <w:r w:rsidR="0063765F" w:rsidRPr="00FE2E01">
        <w:rPr>
          <w:rFonts w:ascii="PT Astra Serif" w:hAnsi="PT Astra Serif"/>
          <w:sz w:val="19"/>
          <w:szCs w:val="19"/>
        </w:rPr>
        <w:t>5</w:t>
      </w:r>
      <w:r w:rsidR="003E5E28" w:rsidRPr="00FE2E01">
        <w:rPr>
          <w:rFonts w:ascii="PT Astra Serif" w:hAnsi="PT Astra Serif"/>
          <w:sz w:val="19"/>
          <w:szCs w:val="19"/>
        </w:rPr>
        <w:t xml:space="preserve">. В случае расторжения Контракта по любым основаниям Заказчик обязан оплатить Исполнителю стоимость оказанных услуг надлежащего качества и соответствующих требованиям Заказчика, фактически </w:t>
      </w:r>
      <w:r w:rsidR="0030765C" w:rsidRPr="00FE2E01">
        <w:rPr>
          <w:rFonts w:ascii="PT Astra Serif" w:hAnsi="PT Astra Serif"/>
          <w:sz w:val="19"/>
          <w:szCs w:val="19"/>
        </w:rPr>
        <w:t xml:space="preserve">выполненных </w:t>
      </w:r>
      <w:r w:rsidR="003E5E28" w:rsidRPr="00FE2E01">
        <w:rPr>
          <w:rFonts w:ascii="PT Astra Serif" w:hAnsi="PT Astra Serif"/>
          <w:sz w:val="19"/>
          <w:szCs w:val="19"/>
        </w:rPr>
        <w:t>на момент расторжения Контракта.</w:t>
      </w:r>
    </w:p>
    <w:p w:rsidR="003E5E28" w:rsidRPr="00FE2E01" w:rsidRDefault="0014175B" w:rsidP="007E681D">
      <w:pPr>
        <w:pStyle w:val="a3"/>
        <w:tabs>
          <w:tab w:val="left" w:pos="142"/>
          <w:tab w:val="left" w:pos="284"/>
          <w:tab w:val="left" w:pos="10206"/>
        </w:tabs>
        <w:ind w:left="-142" w:right="-312" w:firstLine="993"/>
        <w:contextualSpacing/>
        <w:jc w:val="center"/>
        <w:rPr>
          <w:rFonts w:ascii="PT Astra Serif" w:hAnsi="PT Astra Serif"/>
          <w:b/>
          <w:sz w:val="19"/>
          <w:szCs w:val="19"/>
        </w:rPr>
      </w:pPr>
      <w:r w:rsidRPr="00FE2E01">
        <w:rPr>
          <w:rFonts w:ascii="PT Astra Serif" w:hAnsi="PT Astra Serif"/>
          <w:b/>
          <w:sz w:val="19"/>
          <w:szCs w:val="19"/>
        </w:rPr>
        <w:t>9</w:t>
      </w:r>
      <w:r w:rsidR="003E5E28" w:rsidRPr="00FE2E01">
        <w:rPr>
          <w:rFonts w:ascii="PT Astra Serif" w:hAnsi="PT Astra Serif"/>
          <w:b/>
          <w:sz w:val="19"/>
          <w:szCs w:val="19"/>
        </w:rPr>
        <w:t>. Порядок разрешения споров</w:t>
      </w:r>
    </w:p>
    <w:p w:rsidR="003E5E28" w:rsidRPr="00FE2E01" w:rsidRDefault="0014175B" w:rsidP="007E681D">
      <w:pPr>
        <w:pStyle w:val="12"/>
        <w:tabs>
          <w:tab w:val="left" w:pos="142"/>
          <w:tab w:val="left" w:pos="284"/>
          <w:tab w:val="left" w:pos="10206"/>
        </w:tabs>
        <w:ind w:left="-142" w:right="-312" w:firstLine="993"/>
        <w:contextualSpacing/>
        <w:jc w:val="both"/>
        <w:rPr>
          <w:rFonts w:ascii="PT Astra Serif" w:hAnsi="PT Astra Serif"/>
          <w:noProof/>
          <w:snapToGrid w:val="0"/>
          <w:sz w:val="19"/>
          <w:szCs w:val="19"/>
        </w:rPr>
      </w:pPr>
      <w:r w:rsidRPr="00FE2E01">
        <w:rPr>
          <w:rFonts w:ascii="PT Astra Serif" w:hAnsi="PT Astra Serif"/>
          <w:noProof/>
          <w:snapToGrid w:val="0"/>
          <w:sz w:val="19"/>
          <w:szCs w:val="19"/>
        </w:rPr>
        <w:t>9</w:t>
      </w:r>
      <w:r w:rsidR="003E5E28" w:rsidRPr="00FE2E01">
        <w:rPr>
          <w:rFonts w:ascii="PT Astra Serif" w:hAnsi="PT Astra Serif"/>
          <w:noProof/>
          <w:snapToGrid w:val="0"/>
          <w:sz w:val="19"/>
          <w:szCs w:val="19"/>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rsidR="003E5E28" w:rsidRPr="00FE2E01" w:rsidRDefault="0014175B" w:rsidP="007E681D">
      <w:pPr>
        <w:tabs>
          <w:tab w:val="left" w:pos="142"/>
          <w:tab w:val="left" w:pos="284"/>
          <w:tab w:val="left" w:pos="10206"/>
        </w:tabs>
        <w:spacing w:after="0" w:line="240" w:lineRule="auto"/>
        <w:ind w:left="-142" w:right="-312" w:firstLine="993"/>
        <w:contextualSpacing/>
        <w:jc w:val="both"/>
        <w:rPr>
          <w:rFonts w:ascii="PT Astra Serif" w:hAnsi="PT Astra Serif" w:cs="Times New Roman"/>
          <w:sz w:val="19"/>
          <w:szCs w:val="19"/>
        </w:rPr>
      </w:pPr>
      <w:r w:rsidRPr="00FE2E01">
        <w:rPr>
          <w:rFonts w:ascii="PT Astra Serif" w:hAnsi="PT Astra Serif" w:cs="Times New Roman"/>
          <w:noProof/>
          <w:sz w:val="19"/>
          <w:szCs w:val="19"/>
        </w:rPr>
        <w:t>9</w:t>
      </w:r>
      <w:r w:rsidR="003E5E28" w:rsidRPr="00FE2E01">
        <w:rPr>
          <w:rFonts w:ascii="PT Astra Serif" w:hAnsi="PT Astra Serif" w:cs="Times New Roman"/>
          <w:noProof/>
          <w:sz w:val="19"/>
          <w:szCs w:val="19"/>
        </w:rPr>
        <w:t xml:space="preserve">.2. </w:t>
      </w:r>
      <w:r w:rsidR="003E5E28" w:rsidRPr="00FE2E01">
        <w:rPr>
          <w:rFonts w:ascii="PT Astra Serif" w:hAnsi="PT Astra Serif" w:cs="Times New Roman"/>
          <w:sz w:val="19"/>
          <w:szCs w:val="19"/>
        </w:rPr>
        <w:t xml:space="preserve">Досудебный порядок урегулирования споров, предусматривающий направление претензии контрагенту, является обязательным.  </w:t>
      </w:r>
    </w:p>
    <w:p w:rsidR="00AE77D3" w:rsidRPr="00FE2E01" w:rsidRDefault="0014175B" w:rsidP="00E97D57">
      <w:pPr>
        <w:tabs>
          <w:tab w:val="left" w:pos="142"/>
          <w:tab w:val="left" w:pos="10206"/>
        </w:tabs>
        <w:autoSpaceDE w:val="0"/>
        <w:autoSpaceDN w:val="0"/>
        <w:adjustRightInd w:val="0"/>
        <w:spacing w:after="0" w:line="240" w:lineRule="auto"/>
        <w:ind w:left="-142" w:right="-312" w:firstLine="993"/>
        <w:contextualSpacing/>
        <w:jc w:val="both"/>
        <w:rPr>
          <w:rFonts w:ascii="PT Astra Serif" w:hAnsi="PT Astra Serif" w:cs="Times New Roman"/>
          <w:sz w:val="19"/>
          <w:szCs w:val="19"/>
        </w:rPr>
      </w:pPr>
      <w:r w:rsidRPr="00FE2E01">
        <w:rPr>
          <w:rFonts w:ascii="PT Astra Serif" w:eastAsia="Calibri" w:hAnsi="PT Astra Serif" w:cs="Times New Roman"/>
          <w:sz w:val="19"/>
          <w:szCs w:val="19"/>
        </w:rPr>
        <w:t>9</w:t>
      </w:r>
      <w:r w:rsidR="003E5E28" w:rsidRPr="00FE2E01">
        <w:rPr>
          <w:rFonts w:ascii="PT Astra Serif" w:eastAsia="Calibri" w:hAnsi="PT Astra Serif" w:cs="Times New Roman"/>
          <w:sz w:val="19"/>
          <w:szCs w:val="19"/>
        </w:rPr>
        <w:t xml:space="preserve">.3. </w:t>
      </w:r>
      <w:r w:rsidR="003E5E28" w:rsidRPr="00FE2E01">
        <w:rPr>
          <w:rFonts w:ascii="PT Astra Serif" w:hAnsi="PT Astra Serif" w:cs="Times New Roman"/>
          <w:sz w:val="19"/>
          <w:szCs w:val="19"/>
        </w:rPr>
        <w:t xml:space="preserve">Все возможные претензии по Контракту </w:t>
      </w:r>
      <w:r w:rsidR="003E5E28" w:rsidRPr="00FE2E01">
        <w:rPr>
          <w:rFonts w:ascii="PT Astra Serif" w:eastAsia="Calibri" w:hAnsi="PT Astra Serif" w:cs="Times New Roman"/>
          <w:sz w:val="19"/>
          <w:szCs w:val="19"/>
        </w:rPr>
        <w:t xml:space="preserve"> </w:t>
      </w:r>
      <w:r w:rsidR="003E5E28" w:rsidRPr="00FE2E01">
        <w:rPr>
          <w:rFonts w:ascii="PT Astra Serif" w:hAnsi="PT Astra Serif" w:cs="Times New Roman"/>
          <w:sz w:val="19"/>
          <w:szCs w:val="19"/>
        </w:rPr>
        <w:t>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3E5E28" w:rsidRPr="00FE2E01" w:rsidRDefault="0014175B" w:rsidP="007E681D">
      <w:pPr>
        <w:pStyle w:val="a5"/>
        <w:tabs>
          <w:tab w:val="left" w:pos="142"/>
          <w:tab w:val="left" w:pos="10206"/>
        </w:tabs>
        <w:ind w:left="-142" w:right="-312" w:firstLine="993"/>
        <w:contextualSpacing/>
        <w:jc w:val="center"/>
        <w:rPr>
          <w:rFonts w:ascii="PT Astra Serif" w:hAnsi="PT Astra Serif"/>
          <w:b/>
          <w:sz w:val="19"/>
          <w:szCs w:val="19"/>
        </w:rPr>
      </w:pPr>
      <w:r w:rsidRPr="00FE2E01">
        <w:rPr>
          <w:rFonts w:ascii="PT Astra Serif" w:hAnsi="PT Astra Serif"/>
          <w:b/>
          <w:sz w:val="19"/>
          <w:szCs w:val="19"/>
        </w:rPr>
        <w:t>10</w:t>
      </w:r>
      <w:r w:rsidR="003E5E28" w:rsidRPr="00FE2E01">
        <w:rPr>
          <w:rFonts w:ascii="PT Astra Serif" w:hAnsi="PT Astra Serif"/>
          <w:b/>
          <w:sz w:val="19"/>
          <w:szCs w:val="19"/>
        </w:rPr>
        <w:t>. Срок действия</w:t>
      </w:r>
    </w:p>
    <w:p w:rsidR="0063765F" w:rsidRPr="00FE2E01" w:rsidRDefault="0014175B" w:rsidP="007E681D">
      <w:pPr>
        <w:pStyle w:val="12"/>
        <w:tabs>
          <w:tab w:val="left" w:pos="10206"/>
        </w:tabs>
        <w:ind w:left="-142" w:right="-312" w:firstLine="993"/>
        <w:contextualSpacing/>
        <w:jc w:val="both"/>
        <w:rPr>
          <w:rFonts w:ascii="PT Astra Serif" w:hAnsi="PT Astra Serif"/>
          <w:noProof/>
          <w:snapToGrid w:val="0"/>
          <w:sz w:val="19"/>
          <w:szCs w:val="19"/>
        </w:rPr>
      </w:pPr>
      <w:r w:rsidRPr="00FE2E01">
        <w:rPr>
          <w:rFonts w:ascii="PT Astra Serif" w:hAnsi="PT Astra Serif"/>
          <w:sz w:val="19"/>
          <w:szCs w:val="19"/>
        </w:rPr>
        <w:t>10</w:t>
      </w:r>
      <w:r w:rsidR="003E5E28" w:rsidRPr="00FE2E01">
        <w:rPr>
          <w:rFonts w:ascii="PT Astra Serif" w:hAnsi="PT Astra Serif"/>
          <w:sz w:val="19"/>
          <w:szCs w:val="19"/>
        </w:rPr>
        <w:t xml:space="preserve">.1. </w:t>
      </w:r>
      <w:r w:rsidR="0063765F" w:rsidRPr="00FE2E01">
        <w:rPr>
          <w:rFonts w:ascii="PT Astra Serif" w:hAnsi="PT Astra Serif"/>
          <w:noProof/>
          <w:snapToGrid w:val="0"/>
          <w:sz w:val="19"/>
          <w:szCs w:val="19"/>
        </w:rPr>
        <w:t>Контракт вступает в силу с момента его подписания уполномоченными представителями Сторон и действует до «</w:t>
      </w:r>
      <w:r w:rsidR="00DA256D" w:rsidRPr="00FE2E01">
        <w:rPr>
          <w:rFonts w:ascii="PT Astra Serif" w:hAnsi="PT Astra Serif"/>
          <w:noProof/>
          <w:snapToGrid w:val="0"/>
          <w:sz w:val="19"/>
          <w:szCs w:val="19"/>
        </w:rPr>
        <w:t>30</w:t>
      </w:r>
      <w:r w:rsidR="00C37C74" w:rsidRPr="00FE2E01">
        <w:rPr>
          <w:rFonts w:ascii="PT Astra Serif" w:hAnsi="PT Astra Serif"/>
          <w:noProof/>
          <w:snapToGrid w:val="0"/>
          <w:sz w:val="19"/>
          <w:szCs w:val="19"/>
        </w:rPr>
        <w:t>»</w:t>
      </w:r>
      <w:r w:rsidR="00093660" w:rsidRPr="00FE2E01">
        <w:rPr>
          <w:rFonts w:ascii="PT Astra Serif" w:hAnsi="PT Astra Serif"/>
          <w:noProof/>
          <w:snapToGrid w:val="0"/>
          <w:sz w:val="19"/>
          <w:szCs w:val="19"/>
        </w:rPr>
        <w:t xml:space="preserve"> ноября</w:t>
      </w:r>
      <w:r w:rsidR="00A64601" w:rsidRPr="00FE2E01">
        <w:rPr>
          <w:rFonts w:ascii="PT Astra Serif" w:hAnsi="PT Astra Serif"/>
          <w:noProof/>
          <w:snapToGrid w:val="0"/>
          <w:sz w:val="19"/>
          <w:szCs w:val="19"/>
        </w:rPr>
        <w:t xml:space="preserve"> 20</w:t>
      </w:r>
      <w:r w:rsidR="00E01F93" w:rsidRPr="00FE2E01">
        <w:rPr>
          <w:rFonts w:ascii="PT Astra Serif" w:hAnsi="PT Astra Serif"/>
          <w:noProof/>
          <w:snapToGrid w:val="0"/>
          <w:sz w:val="19"/>
          <w:szCs w:val="19"/>
        </w:rPr>
        <w:t>23</w:t>
      </w:r>
      <w:r w:rsidR="0063765F" w:rsidRPr="00FE2E01">
        <w:rPr>
          <w:rFonts w:ascii="PT Astra Serif" w:hAnsi="PT Astra Serif"/>
          <w:noProof/>
          <w:snapToGrid w:val="0"/>
          <w:sz w:val="19"/>
          <w:szCs w:val="19"/>
        </w:rPr>
        <w:t>г</w:t>
      </w:r>
      <w:r w:rsidR="0063765F" w:rsidRPr="00FE2E01">
        <w:rPr>
          <w:rFonts w:ascii="PT Astra Serif" w:hAnsi="PT Astra Serif"/>
          <w:i/>
          <w:noProof/>
          <w:snapToGrid w:val="0"/>
          <w:sz w:val="19"/>
          <w:szCs w:val="19"/>
        </w:rPr>
        <w:t>.</w:t>
      </w:r>
      <w:r w:rsidR="0063765F" w:rsidRPr="00FE2E01">
        <w:rPr>
          <w:rFonts w:ascii="PT Astra Serif" w:hAnsi="PT Astra Serif"/>
          <w:noProof/>
          <w:snapToGrid w:val="0"/>
          <w:sz w:val="19"/>
          <w:szCs w:val="19"/>
        </w:rPr>
        <w:t xml:space="preserve"> включительно,</w:t>
      </w:r>
      <w:r w:rsidR="0063765F" w:rsidRPr="00FE2E01">
        <w:rPr>
          <w:rFonts w:ascii="PT Astra Serif" w:hAnsi="PT Astra Serif"/>
          <w:sz w:val="19"/>
          <w:szCs w:val="19"/>
        </w:rPr>
        <w:t xml:space="preserve"> а в части осуществления оплаты и гарантийных обязательств - до их полного исполнения.</w:t>
      </w:r>
    </w:p>
    <w:p w:rsidR="003E5E28" w:rsidRPr="00FE2E01" w:rsidRDefault="0014175B" w:rsidP="007E681D">
      <w:pPr>
        <w:widowControl w:val="0"/>
        <w:tabs>
          <w:tab w:val="left" w:pos="142"/>
          <w:tab w:val="left" w:pos="10206"/>
        </w:tabs>
        <w:spacing w:after="0" w:line="240" w:lineRule="auto"/>
        <w:ind w:left="-142" w:right="-312" w:firstLine="993"/>
        <w:contextualSpacing/>
        <w:jc w:val="both"/>
        <w:rPr>
          <w:rFonts w:ascii="PT Astra Serif" w:hAnsi="PT Astra Serif" w:cs="Times New Roman"/>
          <w:noProof/>
          <w:snapToGrid w:val="0"/>
          <w:sz w:val="19"/>
          <w:szCs w:val="19"/>
        </w:rPr>
      </w:pPr>
      <w:r w:rsidRPr="00FE2E01">
        <w:rPr>
          <w:rFonts w:ascii="PT Astra Serif" w:hAnsi="PT Astra Serif" w:cs="Times New Roman"/>
          <w:noProof/>
          <w:snapToGrid w:val="0"/>
          <w:sz w:val="19"/>
          <w:szCs w:val="19"/>
        </w:rPr>
        <w:t>10</w:t>
      </w:r>
      <w:r w:rsidR="003E5E28" w:rsidRPr="00FE2E01">
        <w:rPr>
          <w:rFonts w:ascii="PT Astra Serif" w:hAnsi="PT Astra Serif" w:cs="Times New Roman"/>
          <w:noProof/>
          <w:snapToGrid w:val="0"/>
          <w:sz w:val="19"/>
          <w:szCs w:val="19"/>
        </w:rPr>
        <w:t>.2. Контракт составлен в двух экземплярах, имеющих одинаковую юридическую силу, по одному экземпляру для каждой из Сторон.</w:t>
      </w:r>
    </w:p>
    <w:p w:rsidR="003E5E28" w:rsidRPr="00FE2E01" w:rsidRDefault="0014175B" w:rsidP="007E681D">
      <w:pPr>
        <w:widowControl w:val="0"/>
        <w:tabs>
          <w:tab w:val="left" w:pos="142"/>
          <w:tab w:val="left" w:pos="10206"/>
        </w:tabs>
        <w:spacing w:after="0" w:line="240" w:lineRule="auto"/>
        <w:ind w:left="-142" w:right="-312" w:firstLine="993"/>
        <w:contextualSpacing/>
        <w:jc w:val="both"/>
        <w:rPr>
          <w:rFonts w:ascii="PT Astra Serif" w:hAnsi="PT Astra Serif" w:cs="Times New Roman"/>
          <w:noProof/>
          <w:snapToGrid w:val="0"/>
          <w:sz w:val="19"/>
          <w:szCs w:val="19"/>
        </w:rPr>
      </w:pPr>
      <w:r w:rsidRPr="00FE2E01">
        <w:rPr>
          <w:rFonts w:ascii="PT Astra Serif" w:hAnsi="PT Astra Serif" w:cs="Times New Roman"/>
          <w:noProof/>
          <w:snapToGrid w:val="0"/>
          <w:sz w:val="19"/>
          <w:szCs w:val="19"/>
        </w:rPr>
        <w:t>10</w:t>
      </w:r>
      <w:r w:rsidR="003E5E28" w:rsidRPr="00FE2E01">
        <w:rPr>
          <w:rFonts w:ascii="PT Astra Serif" w:hAnsi="PT Astra Serif" w:cs="Times New Roman"/>
          <w:noProof/>
          <w:snapToGrid w:val="0"/>
          <w:sz w:val="19"/>
          <w:szCs w:val="19"/>
        </w:rPr>
        <w:t xml:space="preserve">.3.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rsidR="003E5E28" w:rsidRPr="00FE2E01" w:rsidRDefault="0014175B" w:rsidP="007E681D">
      <w:pPr>
        <w:widowControl w:val="0"/>
        <w:tabs>
          <w:tab w:val="left" w:pos="142"/>
          <w:tab w:val="left" w:pos="10206"/>
        </w:tabs>
        <w:suppressAutoHyphens/>
        <w:spacing w:after="0" w:line="240" w:lineRule="auto"/>
        <w:ind w:left="-142" w:right="-312" w:firstLine="993"/>
        <w:contextualSpacing/>
        <w:jc w:val="both"/>
        <w:rPr>
          <w:rFonts w:ascii="PT Astra Serif" w:eastAsia="Arial" w:hAnsi="PT Astra Serif" w:cs="Times New Roman"/>
          <w:sz w:val="19"/>
          <w:szCs w:val="19"/>
          <w:lang w:eastAsia="ar-SA"/>
        </w:rPr>
      </w:pPr>
      <w:r w:rsidRPr="00FE2E01">
        <w:rPr>
          <w:rFonts w:ascii="PT Astra Serif" w:hAnsi="PT Astra Serif" w:cs="Times New Roman"/>
          <w:snapToGrid w:val="0"/>
          <w:sz w:val="19"/>
          <w:szCs w:val="19"/>
        </w:rPr>
        <w:t>10</w:t>
      </w:r>
      <w:r w:rsidR="003E5E28" w:rsidRPr="00FE2E01">
        <w:rPr>
          <w:rFonts w:ascii="PT Astra Serif" w:hAnsi="PT Astra Serif" w:cs="Times New Roman"/>
          <w:snapToGrid w:val="0"/>
          <w:sz w:val="19"/>
          <w:szCs w:val="19"/>
        </w:rPr>
        <w:t xml:space="preserve">.4. </w:t>
      </w:r>
      <w:r w:rsidR="003E5E28" w:rsidRPr="00FE2E01">
        <w:rPr>
          <w:rFonts w:ascii="PT Astra Serif" w:eastAsia="Arial" w:hAnsi="PT Astra Serif" w:cs="Times New Roman"/>
          <w:sz w:val="19"/>
          <w:szCs w:val="19"/>
          <w:lang w:eastAsia="ar-SA"/>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3E5E28" w:rsidRPr="00FE2E01" w:rsidRDefault="0014175B" w:rsidP="007E681D">
      <w:pPr>
        <w:widowControl w:val="0"/>
        <w:tabs>
          <w:tab w:val="left" w:pos="142"/>
          <w:tab w:val="left" w:pos="10206"/>
        </w:tabs>
        <w:suppressAutoHyphens/>
        <w:spacing w:after="0" w:line="240" w:lineRule="auto"/>
        <w:ind w:left="-142" w:right="-312" w:firstLine="993"/>
        <w:contextualSpacing/>
        <w:jc w:val="both"/>
        <w:rPr>
          <w:rFonts w:ascii="PT Astra Serif" w:eastAsia="Arial" w:hAnsi="PT Astra Serif" w:cs="Times New Roman"/>
          <w:sz w:val="19"/>
          <w:szCs w:val="19"/>
          <w:lang w:eastAsia="ar-SA"/>
        </w:rPr>
      </w:pPr>
      <w:r w:rsidRPr="00FE2E01">
        <w:rPr>
          <w:rFonts w:ascii="PT Astra Serif" w:eastAsia="Arial" w:hAnsi="PT Astra Serif" w:cs="Times New Roman"/>
          <w:sz w:val="19"/>
          <w:szCs w:val="19"/>
          <w:lang w:eastAsia="ar-SA"/>
        </w:rPr>
        <w:t>10</w:t>
      </w:r>
      <w:r w:rsidR="003E5E28" w:rsidRPr="00FE2E01">
        <w:rPr>
          <w:rFonts w:ascii="PT Astra Serif" w:eastAsia="Arial" w:hAnsi="PT Astra Serif" w:cs="Times New Roman"/>
          <w:sz w:val="19"/>
          <w:szCs w:val="19"/>
          <w:lang w:eastAsia="ar-SA"/>
        </w:rPr>
        <w:t xml:space="preserve">.5. По факту исполнения взаимных обязательств по Контракту в срок не позднее 10 рабочих дней после оплаты </w:t>
      </w:r>
      <w:r w:rsidR="003E5E28" w:rsidRPr="00FE2E01">
        <w:rPr>
          <w:rFonts w:ascii="PT Astra Serif" w:eastAsia="Arial" w:hAnsi="PT Astra Serif" w:cs="Times New Roman"/>
          <w:sz w:val="19"/>
          <w:szCs w:val="19"/>
          <w:lang w:eastAsia="ar-SA"/>
        </w:rPr>
        <w:lastRenderedPageBreak/>
        <w:t>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B3212" w:rsidRPr="00FE2E01" w:rsidRDefault="0014175B" w:rsidP="00E97D57">
      <w:pPr>
        <w:widowControl w:val="0"/>
        <w:tabs>
          <w:tab w:val="left" w:pos="142"/>
          <w:tab w:val="left" w:pos="10206"/>
        </w:tabs>
        <w:spacing w:after="0" w:line="240" w:lineRule="auto"/>
        <w:ind w:left="-142" w:right="-312" w:firstLine="993"/>
        <w:contextualSpacing/>
        <w:jc w:val="both"/>
        <w:rPr>
          <w:rFonts w:ascii="PT Astra Serif" w:hAnsi="PT Astra Serif" w:cs="Times New Roman"/>
          <w:snapToGrid w:val="0"/>
          <w:sz w:val="19"/>
          <w:szCs w:val="19"/>
        </w:rPr>
      </w:pPr>
      <w:r w:rsidRPr="00FE2E01">
        <w:rPr>
          <w:rFonts w:ascii="PT Astra Serif" w:hAnsi="PT Astra Serif" w:cs="Times New Roman"/>
          <w:snapToGrid w:val="0"/>
          <w:sz w:val="19"/>
          <w:szCs w:val="19"/>
        </w:rPr>
        <w:t>10</w:t>
      </w:r>
      <w:r w:rsidR="003E5E28" w:rsidRPr="00FE2E01">
        <w:rPr>
          <w:rFonts w:ascii="PT Astra Serif" w:hAnsi="PT Astra Serif" w:cs="Times New Roman"/>
          <w:snapToGrid w:val="0"/>
          <w:sz w:val="19"/>
          <w:szCs w:val="19"/>
        </w:rPr>
        <w:t>.6. Во всем остальном, что не предусмотрено Контрактом, Стороны руководствуются действующим законодательством Российской Федерации.</w:t>
      </w:r>
    </w:p>
    <w:p w:rsidR="003E5E28" w:rsidRPr="00FE2E01" w:rsidRDefault="0014175B" w:rsidP="007E681D">
      <w:pPr>
        <w:tabs>
          <w:tab w:val="num" w:pos="0"/>
          <w:tab w:val="left" w:pos="142"/>
          <w:tab w:val="left" w:pos="1260"/>
          <w:tab w:val="left" w:pos="10206"/>
        </w:tabs>
        <w:spacing w:after="0" w:line="240" w:lineRule="auto"/>
        <w:ind w:left="-142" w:right="-312" w:firstLine="993"/>
        <w:contextualSpacing/>
        <w:jc w:val="center"/>
        <w:rPr>
          <w:rFonts w:ascii="PT Astra Serif" w:hAnsi="PT Astra Serif" w:cs="Times New Roman"/>
          <w:b/>
          <w:sz w:val="19"/>
          <w:szCs w:val="19"/>
          <w:lang w:eastAsia="ar-SA"/>
        </w:rPr>
      </w:pPr>
      <w:r w:rsidRPr="00FE2E01">
        <w:rPr>
          <w:rFonts w:ascii="PT Astra Serif" w:hAnsi="PT Astra Serif" w:cs="Times New Roman"/>
          <w:b/>
          <w:sz w:val="19"/>
          <w:szCs w:val="19"/>
        </w:rPr>
        <w:t>11</w:t>
      </w:r>
      <w:r w:rsidR="003E5E28" w:rsidRPr="00FE2E01">
        <w:rPr>
          <w:rFonts w:ascii="PT Astra Serif" w:hAnsi="PT Astra Serif" w:cs="Times New Roman"/>
          <w:b/>
          <w:sz w:val="19"/>
          <w:szCs w:val="19"/>
        </w:rPr>
        <w:t>.</w:t>
      </w:r>
      <w:r w:rsidR="003E5E28" w:rsidRPr="00FE2E01">
        <w:rPr>
          <w:rFonts w:ascii="PT Astra Serif" w:hAnsi="PT Astra Serif" w:cs="Times New Roman"/>
          <w:b/>
          <w:sz w:val="19"/>
          <w:szCs w:val="19"/>
          <w:lang w:eastAsia="ar-SA"/>
        </w:rPr>
        <w:t xml:space="preserve"> Сроки и порядок оказания услуг</w:t>
      </w:r>
    </w:p>
    <w:p w:rsidR="003E5E28" w:rsidRPr="00FE2E01" w:rsidRDefault="0014175B" w:rsidP="007E681D">
      <w:pPr>
        <w:tabs>
          <w:tab w:val="left" w:pos="142"/>
          <w:tab w:val="num" w:pos="502"/>
          <w:tab w:val="left" w:pos="10206"/>
        </w:tabs>
        <w:spacing w:after="0" w:line="240" w:lineRule="auto"/>
        <w:ind w:left="-142" w:right="-312" w:firstLine="993"/>
        <w:contextualSpacing/>
        <w:jc w:val="both"/>
        <w:rPr>
          <w:rFonts w:ascii="PT Astra Serif" w:hAnsi="PT Astra Serif" w:cs="Times New Roman"/>
          <w:snapToGrid w:val="0"/>
          <w:sz w:val="19"/>
          <w:szCs w:val="19"/>
        </w:rPr>
      </w:pPr>
      <w:r w:rsidRPr="00FE2E01">
        <w:rPr>
          <w:rFonts w:ascii="PT Astra Serif" w:hAnsi="PT Astra Serif" w:cs="Times New Roman"/>
          <w:snapToGrid w:val="0"/>
          <w:sz w:val="19"/>
          <w:szCs w:val="19"/>
        </w:rPr>
        <w:t>11</w:t>
      </w:r>
      <w:r w:rsidR="003E5E28" w:rsidRPr="00FE2E01">
        <w:rPr>
          <w:rFonts w:ascii="PT Astra Serif" w:hAnsi="PT Astra Serif" w:cs="Times New Roman"/>
          <w:snapToGrid w:val="0"/>
          <w:sz w:val="19"/>
          <w:szCs w:val="19"/>
        </w:rPr>
        <w:t>.1. И</w:t>
      </w:r>
      <w:r w:rsidR="003E5E28" w:rsidRPr="00FE2E01">
        <w:rPr>
          <w:rFonts w:ascii="PT Astra Serif" w:hAnsi="PT Astra Serif" w:cs="Times New Roman"/>
          <w:sz w:val="19"/>
          <w:szCs w:val="19"/>
        </w:rPr>
        <w:t xml:space="preserve">сполнитель оказывает услуги своими силами в </w:t>
      </w:r>
      <w:r w:rsidR="00152E7A" w:rsidRPr="00FE2E01">
        <w:rPr>
          <w:rFonts w:ascii="PT Astra Serif" w:hAnsi="PT Astra Serif" w:cs="Times New Roman"/>
          <w:sz w:val="19"/>
          <w:szCs w:val="19"/>
        </w:rPr>
        <w:t xml:space="preserve">течение </w:t>
      </w:r>
      <w:r w:rsidR="00093660" w:rsidRPr="00FE2E01">
        <w:rPr>
          <w:rFonts w:ascii="PT Astra Serif" w:hAnsi="PT Astra Serif" w:cs="Times New Roman"/>
          <w:sz w:val="19"/>
          <w:szCs w:val="19"/>
        </w:rPr>
        <w:t>одного</w:t>
      </w:r>
      <w:r w:rsidR="007D2A51" w:rsidRPr="00FE2E01">
        <w:rPr>
          <w:rFonts w:ascii="PT Astra Serif" w:hAnsi="PT Astra Serif" w:cs="Times New Roman"/>
          <w:b/>
          <w:sz w:val="19"/>
          <w:szCs w:val="19"/>
        </w:rPr>
        <w:t xml:space="preserve"> </w:t>
      </w:r>
      <w:r w:rsidR="00152E7A" w:rsidRPr="00FE2E01">
        <w:rPr>
          <w:rFonts w:ascii="PT Astra Serif" w:hAnsi="PT Astra Serif" w:cs="Times New Roman"/>
          <w:b/>
          <w:sz w:val="19"/>
          <w:szCs w:val="19"/>
        </w:rPr>
        <w:t>рабоч</w:t>
      </w:r>
      <w:r w:rsidR="00093660" w:rsidRPr="00FE2E01">
        <w:rPr>
          <w:rFonts w:ascii="PT Astra Serif" w:hAnsi="PT Astra Serif" w:cs="Times New Roman"/>
          <w:b/>
          <w:sz w:val="19"/>
          <w:szCs w:val="19"/>
        </w:rPr>
        <w:t>его</w:t>
      </w:r>
      <w:r w:rsidR="00152E7A" w:rsidRPr="00FE2E01">
        <w:rPr>
          <w:rFonts w:ascii="PT Astra Serif" w:hAnsi="PT Astra Serif" w:cs="Times New Roman"/>
          <w:sz w:val="19"/>
          <w:szCs w:val="19"/>
        </w:rPr>
        <w:t xml:space="preserve"> дней с момента подписания Государственного  контракта.</w:t>
      </w:r>
    </w:p>
    <w:p w:rsidR="003E5E28" w:rsidRPr="00FE2E01" w:rsidRDefault="0014175B" w:rsidP="007E681D">
      <w:pPr>
        <w:tabs>
          <w:tab w:val="left" w:pos="142"/>
          <w:tab w:val="left" w:pos="10206"/>
        </w:tabs>
        <w:spacing w:after="0" w:line="240" w:lineRule="auto"/>
        <w:ind w:left="-142" w:right="-312" w:firstLine="993"/>
        <w:contextualSpacing/>
        <w:jc w:val="both"/>
        <w:rPr>
          <w:rFonts w:ascii="PT Astra Serif" w:hAnsi="PT Astra Serif" w:cs="Times New Roman"/>
          <w:snapToGrid w:val="0"/>
          <w:sz w:val="19"/>
          <w:szCs w:val="19"/>
        </w:rPr>
      </w:pPr>
      <w:r w:rsidRPr="00FE2E01">
        <w:rPr>
          <w:rFonts w:ascii="PT Astra Serif" w:hAnsi="PT Astra Serif" w:cs="Times New Roman"/>
          <w:snapToGrid w:val="0"/>
          <w:sz w:val="19"/>
          <w:szCs w:val="19"/>
        </w:rPr>
        <w:t>11</w:t>
      </w:r>
      <w:r w:rsidR="003E5E28" w:rsidRPr="00FE2E01">
        <w:rPr>
          <w:rFonts w:ascii="PT Astra Serif" w:hAnsi="PT Astra Serif" w:cs="Times New Roman"/>
          <w:snapToGrid w:val="0"/>
          <w:sz w:val="19"/>
          <w:szCs w:val="19"/>
        </w:rPr>
        <w:t>.2. Исполнитель выставляет Заказчику следующие документы, содержащие данные за отчетный период (далее – Отчетные документы):</w:t>
      </w:r>
    </w:p>
    <w:p w:rsidR="003E5E28" w:rsidRPr="00FE2E01" w:rsidRDefault="003E5E28" w:rsidP="007E681D">
      <w:pPr>
        <w:tabs>
          <w:tab w:val="left" w:pos="142"/>
          <w:tab w:val="left" w:pos="10206"/>
        </w:tabs>
        <w:spacing w:after="0" w:line="240" w:lineRule="auto"/>
        <w:ind w:left="-142" w:right="-312" w:firstLine="993"/>
        <w:contextualSpacing/>
        <w:jc w:val="both"/>
        <w:rPr>
          <w:rFonts w:ascii="PT Astra Serif" w:hAnsi="PT Astra Serif" w:cs="Times New Roman"/>
          <w:snapToGrid w:val="0"/>
          <w:sz w:val="19"/>
          <w:szCs w:val="19"/>
        </w:rPr>
      </w:pPr>
      <w:r w:rsidRPr="00FE2E01">
        <w:rPr>
          <w:rFonts w:ascii="PT Astra Serif" w:hAnsi="PT Astra Serif" w:cs="Times New Roman"/>
          <w:snapToGrid w:val="0"/>
          <w:sz w:val="19"/>
          <w:szCs w:val="19"/>
        </w:rPr>
        <w:t>- счет;</w:t>
      </w:r>
    </w:p>
    <w:p w:rsidR="003E5E28" w:rsidRPr="00FE2E01" w:rsidRDefault="003E5E28" w:rsidP="00093660">
      <w:pPr>
        <w:tabs>
          <w:tab w:val="left" w:pos="142"/>
          <w:tab w:val="left" w:pos="10206"/>
        </w:tabs>
        <w:spacing w:after="0" w:line="240" w:lineRule="auto"/>
        <w:ind w:left="-142" w:right="-312" w:firstLine="993"/>
        <w:contextualSpacing/>
        <w:jc w:val="both"/>
        <w:rPr>
          <w:rFonts w:ascii="PT Astra Serif" w:hAnsi="PT Astra Serif" w:cs="Times New Roman"/>
          <w:snapToGrid w:val="0"/>
          <w:sz w:val="19"/>
          <w:szCs w:val="19"/>
        </w:rPr>
      </w:pPr>
      <w:r w:rsidRPr="00FE2E01">
        <w:rPr>
          <w:rFonts w:ascii="PT Astra Serif" w:hAnsi="PT Astra Serif" w:cs="Times New Roman"/>
          <w:snapToGrid w:val="0"/>
          <w:sz w:val="19"/>
          <w:szCs w:val="19"/>
        </w:rPr>
        <w:t xml:space="preserve">- акт </w:t>
      </w:r>
      <w:r w:rsidR="005D4953" w:rsidRPr="00FE2E01">
        <w:rPr>
          <w:rFonts w:ascii="PT Astra Serif" w:hAnsi="PT Astra Serif" w:cs="Times New Roman"/>
          <w:snapToGrid w:val="0"/>
          <w:sz w:val="19"/>
          <w:szCs w:val="19"/>
        </w:rPr>
        <w:t xml:space="preserve"> сдач</w:t>
      </w:r>
      <w:proofErr w:type="gramStart"/>
      <w:r w:rsidR="005D4953" w:rsidRPr="00FE2E01">
        <w:rPr>
          <w:rFonts w:ascii="PT Astra Serif" w:hAnsi="PT Astra Serif" w:cs="Times New Roman"/>
          <w:snapToGrid w:val="0"/>
          <w:sz w:val="19"/>
          <w:szCs w:val="19"/>
        </w:rPr>
        <w:t>и-</w:t>
      </w:r>
      <w:proofErr w:type="gramEnd"/>
      <w:r w:rsidR="005D4953" w:rsidRPr="00FE2E01">
        <w:rPr>
          <w:rFonts w:ascii="PT Astra Serif" w:hAnsi="PT Astra Serif" w:cs="Times New Roman"/>
          <w:snapToGrid w:val="0"/>
          <w:sz w:val="19"/>
          <w:szCs w:val="19"/>
        </w:rPr>
        <w:t xml:space="preserve"> приемки </w:t>
      </w:r>
      <w:r w:rsidR="00C37C74" w:rsidRPr="00FE2E01">
        <w:rPr>
          <w:rFonts w:ascii="PT Astra Serif" w:hAnsi="PT Astra Serif" w:cs="Times New Roman"/>
          <w:snapToGrid w:val="0"/>
          <w:sz w:val="19"/>
          <w:szCs w:val="19"/>
        </w:rPr>
        <w:t>оказанных услуг</w:t>
      </w:r>
      <w:r w:rsidRPr="00FE2E01">
        <w:rPr>
          <w:rFonts w:ascii="PT Astra Serif" w:hAnsi="PT Astra Serif" w:cs="Times New Roman"/>
          <w:snapToGrid w:val="0"/>
          <w:sz w:val="19"/>
          <w:szCs w:val="19"/>
        </w:rPr>
        <w:t>.</w:t>
      </w:r>
    </w:p>
    <w:p w:rsidR="003E5E28" w:rsidRPr="00FE2E01" w:rsidRDefault="0014175B" w:rsidP="007E681D">
      <w:pPr>
        <w:widowControl w:val="0"/>
        <w:tabs>
          <w:tab w:val="left" w:pos="142"/>
          <w:tab w:val="left" w:pos="10206"/>
        </w:tabs>
        <w:suppressAutoHyphens/>
        <w:spacing w:after="0" w:line="240" w:lineRule="auto"/>
        <w:ind w:left="-142" w:right="-312" w:firstLine="993"/>
        <w:contextualSpacing/>
        <w:jc w:val="both"/>
        <w:rPr>
          <w:rFonts w:ascii="PT Astra Serif" w:eastAsia="Arial" w:hAnsi="PT Astra Serif" w:cs="Times New Roman"/>
          <w:sz w:val="19"/>
          <w:szCs w:val="19"/>
          <w:lang w:eastAsia="ar-SA"/>
        </w:rPr>
      </w:pPr>
      <w:r w:rsidRPr="00FE2E01">
        <w:rPr>
          <w:rFonts w:ascii="PT Astra Serif" w:eastAsia="Arial" w:hAnsi="PT Astra Serif" w:cs="Times New Roman"/>
          <w:sz w:val="19"/>
          <w:szCs w:val="19"/>
          <w:lang w:eastAsia="ar-SA"/>
        </w:rPr>
        <w:t>11</w:t>
      </w:r>
      <w:r w:rsidR="003E5E28" w:rsidRPr="00FE2E01">
        <w:rPr>
          <w:rFonts w:ascii="PT Astra Serif" w:eastAsia="Arial" w:hAnsi="PT Astra Serif" w:cs="Times New Roman"/>
          <w:sz w:val="19"/>
          <w:szCs w:val="19"/>
          <w:lang w:eastAsia="ar-SA"/>
        </w:rPr>
        <w:t>.</w:t>
      </w:r>
      <w:r w:rsidR="00093660" w:rsidRPr="00FE2E01">
        <w:rPr>
          <w:rFonts w:ascii="PT Astra Serif" w:eastAsia="Arial" w:hAnsi="PT Astra Serif" w:cs="Times New Roman"/>
          <w:sz w:val="19"/>
          <w:szCs w:val="19"/>
          <w:lang w:eastAsia="ar-SA"/>
        </w:rPr>
        <w:t>3</w:t>
      </w:r>
      <w:r w:rsidR="003E5E28" w:rsidRPr="00FE2E01">
        <w:rPr>
          <w:rFonts w:ascii="PT Astra Serif" w:eastAsia="Arial" w:hAnsi="PT Astra Serif" w:cs="Times New Roman"/>
          <w:sz w:val="19"/>
          <w:szCs w:val="19"/>
          <w:lang w:eastAsia="ar-SA"/>
        </w:rPr>
        <w:t xml:space="preserve">. Обязательство Исполнителя по </w:t>
      </w:r>
      <w:r w:rsidR="00C37C74" w:rsidRPr="00FE2E01">
        <w:rPr>
          <w:rFonts w:ascii="PT Astra Serif" w:eastAsia="Arial" w:hAnsi="PT Astra Serif" w:cs="Times New Roman"/>
          <w:sz w:val="19"/>
          <w:szCs w:val="19"/>
          <w:lang w:eastAsia="ar-SA"/>
        </w:rPr>
        <w:t>оказанию услуг</w:t>
      </w:r>
      <w:r w:rsidR="003E5E28" w:rsidRPr="00FE2E01">
        <w:rPr>
          <w:rFonts w:ascii="PT Astra Serif" w:eastAsia="Arial" w:hAnsi="PT Astra Serif" w:cs="Times New Roman"/>
          <w:sz w:val="19"/>
          <w:szCs w:val="19"/>
          <w:lang w:eastAsia="ar-SA"/>
        </w:rPr>
        <w:t xml:space="preserve"> считается исполненным с момента подписания без замечаний сторонами акта </w:t>
      </w:r>
      <w:r w:rsidR="00C37C74" w:rsidRPr="00FE2E01">
        <w:rPr>
          <w:rFonts w:ascii="PT Astra Serif" w:eastAsia="Arial" w:hAnsi="PT Astra Serif" w:cs="Times New Roman"/>
          <w:sz w:val="19"/>
          <w:szCs w:val="19"/>
          <w:lang w:eastAsia="ar-SA"/>
        </w:rPr>
        <w:t>оказанных услуг</w:t>
      </w:r>
      <w:r w:rsidR="001400A6" w:rsidRPr="00FE2E01">
        <w:rPr>
          <w:rFonts w:ascii="PT Astra Serif" w:eastAsia="Arial" w:hAnsi="PT Astra Serif" w:cs="Times New Roman"/>
          <w:sz w:val="19"/>
          <w:szCs w:val="19"/>
          <w:lang w:eastAsia="ar-SA"/>
        </w:rPr>
        <w:t xml:space="preserve"> и получения результатов </w:t>
      </w:r>
      <w:r w:rsidR="00C37C74" w:rsidRPr="00FE2E01">
        <w:rPr>
          <w:rFonts w:ascii="PT Astra Serif" w:eastAsia="Arial" w:hAnsi="PT Astra Serif" w:cs="Times New Roman"/>
          <w:sz w:val="19"/>
          <w:szCs w:val="19"/>
          <w:lang w:eastAsia="ar-SA"/>
        </w:rPr>
        <w:t>оказанных услуг</w:t>
      </w:r>
      <w:r w:rsidR="001400A6" w:rsidRPr="00FE2E01">
        <w:rPr>
          <w:rFonts w:ascii="PT Astra Serif" w:eastAsia="Arial" w:hAnsi="PT Astra Serif" w:cs="Times New Roman"/>
          <w:sz w:val="19"/>
          <w:szCs w:val="19"/>
          <w:lang w:eastAsia="ar-SA"/>
        </w:rPr>
        <w:t>, указанных в п. 1.1 настоящего Контракта в течени</w:t>
      </w:r>
      <w:r w:rsidR="00A73B82" w:rsidRPr="00FE2E01">
        <w:rPr>
          <w:rFonts w:ascii="PT Astra Serif" w:eastAsia="Arial" w:hAnsi="PT Astra Serif" w:cs="Times New Roman"/>
          <w:sz w:val="19"/>
          <w:szCs w:val="19"/>
          <w:lang w:eastAsia="ar-SA"/>
        </w:rPr>
        <w:t>е</w:t>
      </w:r>
      <w:r w:rsidR="001400A6" w:rsidRPr="00FE2E01">
        <w:rPr>
          <w:rFonts w:ascii="PT Astra Serif" w:eastAsia="Arial" w:hAnsi="PT Astra Serif" w:cs="Times New Roman"/>
          <w:sz w:val="19"/>
          <w:szCs w:val="19"/>
          <w:lang w:eastAsia="ar-SA"/>
        </w:rPr>
        <w:t xml:space="preserve"> </w:t>
      </w:r>
      <w:r w:rsidR="00A73B82" w:rsidRPr="00FE2E01">
        <w:rPr>
          <w:rFonts w:ascii="PT Astra Serif" w:eastAsia="Arial" w:hAnsi="PT Astra Serif" w:cs="Times New Roman"/>
          <w:sz w:val="19"/>
          <w:szCs w:val="19"/>
          <w:lang w:eastAsia="ar-SA"/>
        </w:rPr>
        <w:t xml:space="preserve"> </w:t>
      </w:r>
      <w:r w:rsidR="001400A6" w:rsidRPr="00FE2E01">
        <w:rPr>
          <w:rFonts w:ascii="PT Astra Serif" w:eastAsia="Arial" w:hAnsi="PT Astra Serif" w:cs="Times New Roman"/>
          <w:sz w:val="19"/>
          <w:szCs w:val="19"/>
          <w:lang w:eastAsia="ar-SA"/>
        </w:rPr>
        <w:t>5 рабочих дней.</w:t>
      </w:r>
      <w:r w:rsidR="003E5E28" w:rsidRPr="00FE2E01">
        <w:rPr>
          <w:rFonts w:ascii="PT Astra Serif" w:eastAsia="Arial" w:hAnsi="PT Astra Serif" w:cs="Times New Roman"/>
          <w:sz w:val="19"/>
          <w:szCs w:val="19"/>
          <w:lang w:eastAsia="ar-SA"/>
        </w:rPr>
        <w:t xml:space="preserve"> </w:t>
      </w:r>
    </w:p>
    <w:p w:rsidR="003E5E28" w:rsidRPr="00FE2E01" w:rsidRDefault="0014175B" w:rsidP="007E681D">
      <w:pPr>
        <w:tabs>
          <w:tab w:val="left" w:pos="142"/>
          <w:tab w:val="left" w:pos="10206"/>
        </w:tabs>
        <w:suppressAutoHyphens/>
        <w:spacing w:after="0" w:line="240" w:lineRule="auto"/>
        <w:ind w:left="-142" w:right="-312" w:firstLine="993"/>
        <w:contextualSpacing/>
        <w:jc w:val="both"/>
        <w:rPr>
          <w:rFonts w:ascii="PT Astra Serif" w:eastAsia="Arial" w:hAnsi="PT Astra Serif" w:cs="Times New Roman"/>
          <w:sz w:val="19"/>
          <w:szCs w:val="19"/>
          <w:lang w:eastAsia="ar-SA"/>
        </w:rPr>
      </w:pPr>
      <w:r w:rsidRPr="00FE2E01">
        <w:rPr>
          <w:rFonts w:ascii="PT Astra Serif" w:eastAsia="Arial" w:hAnsi="PT Astra Serif" w:cs="Times New Roman"/>
          <w:sz w:val="19"/>
          <w:szCs w:val="19"/>
          <w:lang w:eastAsia="ar-SA"/>
        </w:rPr>
        <w:t>11</w:t>
      </w:r>
      <w:r w:rsidR="00093660" w:rsidRPr="00FE2E01">
        <w:rPr>
          <w:rFonts w:ascii="PT Astra Serif" w:eastAsia="Arial" w:hAnsi="PT Astra Serif" w:cs="Times New Roman"/>
          <w:sz w:val="19"/>
          <w:szCs w:val="19"/>
          <w:lang w:eastAsia="ar-SA"/>
        </w:rPr>
        <w:t>.4</w:t>
      </w:r>
      <w:r w:rsidR="003E5E28" w:rsidRPr="00FE2E01">
        <w:rPr>
          <w:rFonts w:ascii="PT Astra Serif" w:eastAsia="Arial" w:hAnsi="PT Astra Serif" w:cs="Times New Roman"/>
          <w:sz w:val="19"/>
          <w:szCs w:val="19"/>
          <w:lang w:eastAsia="ar-SA"/>
        </w:rPr>
        <w:t xml:space="preserve">.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w:t>
      </w:r>
      <w:r w:rsidR="00C37C74" w:rsidRPr="00FE2E01">
        <w:rPr>
          <w:rFonts w:ascii="PT Astra Serif" w:eastAsia="Arial" w:hAnsi="PT Astra Serif" w:cs="Times New Roman"/>
          <w:sz w:val="19"/>
          <w:szCs w:val="19"/>
          <w:lang w:eastAsia="ar-SA"/>
        </w:rPr>
        <w:t>оказанных услуг</w:t>
      </w:r>
      <w:r w:rsidR="003E5E28" w:rsidRPr="00FE2E01">
        <w:rPr>
          <w:rFonts w:ascii="PT Astra Serif" w:eastAsia="Arial" w:hAnsi="PT Astra Serif" w:cs="Times New Roman"/>
          <w:sz w:val="19"/>
          <w:szCs w:val="19"/>
          <w:lang w:eastAsia="ar-SA"/>
        </w:rPr>
        <w:t xml:space="preserve"> своими силами.</w:t>
      </w:r>
    </w:p>
    <w:p w:rsidR="00B22E58" w:rsidRPr="00FE2E01" w:rsidRDefault="0014175B" w:rsidP="007E681D">
      <w:pPr>
        <w:tabs>
          <w:tab w:val="left" w:pos="142"/>
          <w:tab w:val="left" w:pos="10206"/>
        </w:tabs>
        <w:suppressAutoHyphens/>
        <w:spacing w:after="0" w:line="240" w:lineRule="auto"/>
        <w:ind w:left="-142" w:right="-312" w:firstLine="993"/>
        <w:contextualSpacing/>
        <w:jc w:val="both"/>
        <w:rPr>
          <w:rFonts w:ascii="PT Astra Serif" w:hAnsi="PT Astra Serif" w:cs="Times New Roman"/>
          <w:sz w:val="19"/>
          <w:szCs w:val="19"/>
          <w:lang w:eastAsia="ar-SA"/>
        </w:rPr>
      </w:pPr>
      <w:r w:rsidRPr="00FE2E01">
        <w:rPr>
          <w:rFonts w:ascii="PT Astra Serif" w:hAnsi="PT Astra Serif" w:cs="Times New Roman"/>
          <w:sz w:val="19"/>
          <w:szCs w:val="19"/>
          <w:lang w:eastAsia="ar-SA"/>
        </w:rPr>
        <w:t>11</w:t>
      </w:r>
      <w:r w:rsidR="00093660" w:rsidRPr="00FE2E01">
        <w:rPr>
          <w:rFonts w:ascii="PT Astra Serif" w:hAnsi="PT Astra Serif" w:cs="Times New Roman"/>
          <w:sz w:val="19"/>
          <w:szCs w:val="19"/>
          <w:lang w:eastAsia="ar-SA"/>
        </w:rPr>
        <w:t>.5</w:t>
      </w:r>
      <w:r w:rsidR="003E5E28" w:rsidRPr="00FE2E01">
        <w:rPr>
          <w:rFonts w:ascii="PT Astra Serif" w:hAnsi="PT Astra Serif" w:cs="Times New Roman"/>
          <w:sz w:val="19"/>
          <w:szCs w:val="19"/>
          <w:lang w:eastAsia="ar-SA"/>
        </w:rPr>
        <w:t xml:space="preserve">. По факту приемки </w:t>
      </w:r>
      <w:r w:rsidR="00C37C74" w:rsidRPr="00FE2E01">
        <w:rPr>
          <w:rFonts w:ascii="PT Astra Serif" w:hAnsi="PT Astra Serif" w:cs="Times New Roman"/>
          <w:sz w:val="19"/>
          <w:szCs w:val="19"/>
          <w:lang w:eastAsia="ar-SA"/>
        </w:rPr>
        <w:t>услуг</w:t>
      </w:r>
      <w:r w:rsidR="003E5E28" w:rsidRPr="00FE2E01">
        <w:rPr>
          <w:rFonts w:ascii="PT Astra Serif" w:hAnsi="PT Astra Serif" w:cs="Times New Roman"/>
          <w:sz w:val="19"/>
          <w:szCs w:val="19"/>
          <w:lang w:eastAsia="ar-SA"/>
        </w:rPr>
        <w:t xml:space="preserve"> Исполнитель и приемочная комиссия Заказчика подписывают акт </w:t>
      </w:r>
      <w:r w:rsidR="00C37C74" w:rsidRPr="00FE2E01">
        <w:rPr>
          <w:rFonts w:ascii="PT Astra Serif" w:hAnsi="PT Astra Serif" w:cs="Times New Roman"/>
          <w:sz w:val="19"/>
          <w:szCs w:val="19"/>
          <w:lang w:eastAsia="ar-SA"/>
        </w:rPr>
        <w:t>оказанных услуг</w:t>
      </w:r>
      <w:r w:rsidR="003C679C" w:rsidRPr="00FE2E01">
        <w:rPr>
          <w:rFonts w:ascii="PT Astra Serif" w:hAnsi="PT Astra Serif" w:cs="Times New Roman"/>
          <w:sz w:val="19"/>
          <w:szCs w:val="19"/>
          <w:lang w:eastAsia="ar-SA"/>
        </w:rPr>
        <w:t xml:space="preserve"> в </w:t>
      </w:r>
      <w:r w:rsidR="003E5E28" w:rsidRPr="00FE2E01">
        <w:rPr>
          <w:rFonts w:ascii="PT Astra Serif" w:hAnsi="PT Astra Serif" w:cs="Times New Roman"/>
          <w:sz w:val="19"/>
          <w:szCs w:val="19"/>
          <w:lang w:eastAsia="ar-SA"/>
        </w:rPr>
        <w:t xml:space="preserve">2 (двух) экземплярах: по одному для </w:t>
      </w:r>
      <w:r w:rsidR="0063765F" w:rsidRPr="00FE2E01">
        <w:rPr>
          <w:rFonts w:ascii="PT Astra Serif" w:hAnsi="PT Astra Serif" w:cs="Times New Roman"/>
          <w:sz w:val="19"/>
          <w:szCs w:val="19"/>
          <w:lang w:eastAsia="ar-SA"/>
        </w:rPr>
        <w:t xml:space="preserve">Заказчика </w:t>
      </w:r>
      <w:r w:rsidR="003E5E28" w:rsidRPr="00FE2E01">
        <w:rPr>
          <w:rFonts w:ascii="PT Astra Serif" w:hAnsi="PT Astra Serif" w:cs="Times New Roman"/>
          <w:sz w:val="19"/>
          <w:szCs w:val="19"/>
          <w:lang w:eastAsia="ar-SA"/>
        </w:rPr>
        <w:t xml:space="preserve">и Исполнителя. </w:t>
      </w:r>
    </w:p>
    <w:p w:rsidR="00BF27D5" w:rsidRPr="00FE2E01" w:rsidRDefault="00093660" w:rsidP="00153ECF">
      <w:pPr>
        <w:tabs>
          <w:tab w:val="left" w:pos="142"/>
          <w:tab w:val="left" w:pos="10206"/>
        </w:tabs>
        <w:suppressAutoHyphens/>
        <w:spacing w:after="0" w:line="240" w:lineRule="auto"/>
        <w:ind w:left="-142" w:right="-312" w:firstLine="993"/>
        <w:contextualSpacing/>
        <w:jc w:val="both"/>
        <w:rPr>
          <w:rFonts w:ascii="PT Astra Serif" w:eastAsia="Arial" w:hAnsi="PT Astra Serif" w:cs="Times New Roman"/>
          <w:sz w:val="19"/>
          <w:szCs w:val="19"/>
          <w:lang w:eastAsia="ar-SA"/>
        </w:rPr>
      </w:pPr>
      <w:r w:rsidRPr="00FE2E01">
        <w:rPr>
          <w:rFonts w:ascii="PT Astra Serif" w:hAnsi="PT Astra Serif" w:cs="Times New Roman"/>
          <w:sz w:val="20"/>
          <w:szCs w:val="20"/>
          <w:lang w:eastAsia="ar-SA"/>
        </w:rPr>
        <w:t>11.6</w:t>
      </w:r>
      <w:r w:rsidR="00B22E58" w:rsidRPr="00FE2E01">
        <w:rPr>
          <w:rFonts w:ascii="PT Astra Serif" w:hAnsi="PT Astra Serif" w:cs="Times New Roman"/>
          <w:sz w:val="20"/>
          <w:szCs w:val="20"/>
          <w:lang w:eastAsia="ar-SA"/>
        </w:rPr>
        <w:t xml:space="preserve">. Услуги, не соответствующие требованиям Контракта, приемке не подлежат и считаются не </w:t>
      </w:r>
      <w:r w:rsidR="00B22E58" w:rsidRPr="00FE2E01">
        <w:rPr>
          <w:rFonts w:ascii="PT Astra Serif" w:hAnsi="PT Astra Serif" w:cs="Times New Roman"/>
          <w:sz w:val="20"/>
          <w:szCs w:val="20"/>
        </w:rPr>
        <w:t>оказанными</w:t>
      </w:r>
      <w:r w:rsidR="00B22E58" w:rsidRPr="00FE2E01">
        <w:rPr>
          <w:rFonts w:ascii="PT Astra Serif" w:hAnsi="PT Astra Serif" w:cs="Times New Roman"/>
          <w:sz w:val="20"/>
          <w:szCs w:val="20"/>
          <w:lang w:eastAsia="ar-SA"/>
        </w:rPr>
        <w:t>. При этом Заказчик составляет мотивированный отказ от приемки услуг и подписания акта оказанных услуг, который передает Исполнителю в течение 3 (трех) рабочих дней с момента выявления несоответствия работы требованиям действующего законодательства и условиям Контракта.</w:t>
      </w:r>
    </w:p>
    <w:p w:rsidR="00BF27D5" w:rsidRPr="00FE2E01" w:rsidRDefault="00BF27D5" w:rsidP="00BF27D5">
      <w:pPr>
        <w:pStyle w:val="a5"/>
        <w:ind w:right="-2" w:firstLine="567"/>
        <w:jc w:val="center"/>
        <w:rPr>
          <w:rFonts w:ascii="PT Astra Serif" w:hAnsi="PT Astra Serif"/>
          <w:b/>
          <w:sz w:val="19"/>
          <w:szCs w:val="19"/>
        </w:rPr>
      </w:pPr>
      <w:r w:rsidRPr="00FE2E01">
        <w:rPr>
          <w:rFonts w:ascii="PT Astra Serif" w:hAnsi="PT Astra Serif"/>
          <w:b/>
          <w:sz w:val="19"/>
          <w:szCs w:val="19"/>
        </w:rPr>
        <w:t>12. Юридические адреса и реквизиты сторон</w:t>
      </w:r>
    </w:p>
    <w:tbl>
      <w:tblPr>
        <w:tblpPr w:leftFromText="180" w:rightFromText="180" w:vertAnchor="text" w:horzAnchor="margin" w:tblpY="5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15"/>
        <w:gridCol w:w="5441"/>
      </w:tblGrid>
      <w:tr w:rsidR="00B22E58" w:rsidRPr="00FE2E01" w:rsidTr="00153ECF">
        <w:trPr>
          <w:trHeight w:val="1408"/>
        </w:trPr>
        <w:tc>
          <w:tcPr>
            <w:tcW w:w="5015" w:type="dxa"/>
          </w:tcPr>
          <w:p w:rsidR="00B22E58" w:rsidRPr="00FE2E01" w:rsidRDefault="00B22E58" w:rsidP="00B22E58">
            <w:pPr>
              <w:tabs>
                <w:tab w:val="left" w:pos="142"/>
                <w:tab w:val="left" w:pos="10206"/>
              </w:tabs>
              <w:spacing w:after="0" w:line="240" w:lineRule="auto"/>
              <w:ind w:right="282"/>
              <w:contextualSpacing/>
              <w:rPr>
                <w:rFonts w:ascii="PT Astra Serif" w:hAnsi="PT Astra Serif" w:cs="Times New Roman"/>
                <w:b/>
                <w:sz w:val="19"/>
                <w:szCs w:val="19"/>
              </w:rPr>
            </w:pPr>
            <w:r w:rsidRPr="00FE2E01">
              <w:rPr>
                <w:rFonts w:ascii="PT Astra Serif" w:hAnsi="PT Astra Serif" w:cs="Times New Roman"/>
                <w:b/>
                <w:sz w:val="19"/>
                <w:szCs w:val="19"/>
              </w:rPr>
              <w:t>ИСПОЛНИТЕЛЬ:</w:t>
            </w:r>
          </w:p>
          <w:p w:rsidR="00B22E58" w:rsidRPr="00FE2E01" w:rsidRDefault="00B22E58" w:rsidP="00BF69A8">
            <w:pPr>
              <w:spacing w:after="0"/>
              <w:rPr>
                <w:rFonts w:ascii="PT Astra Serif" w:hAnsi="PT Astra Serif" w:cs="Times New Roman"/>
                <w:sz w:val="19"/>
                <w:szCs w:val="19"/>
              </w:rPr>
            </w:pPr>
          </w:p>
        </w:tc>
        <w:tc>
          <w:tcPr>
            <w:tcW w:w="5441" w:type="dxa"/>
          </w:tcPr>
          <w:p w:rsidR="00B22E58" w:rsidRPr="00FE2E01" w:rsidRDefault="00B22E58" w:rsidP="00B22E58">
            <w:pPr>
              <w:pStyle w:val="a5"/>
              <w:tabs>
                <w:tab w:val="left" w:pos="142"/>
              </w:tabs>
              <w:ind w:right="-1"/>
              <w:contextualSpacing/>
              <w:jc w:val="left"/>
              <w:rPr>
                <w:rFonts w:ascii="PT Astra Serif" w:hAnsi="PT Astra Serif"/>
                <w:b/>
                <w:sz w:val="19"/>
                <w:szCs w:val="19"/>
              </w:rPr>
            </w:pPr>
            <w:r w:rsidRPr="00FE2E01">
              <w:rPr>
                <w:rFonts w:ascii="PT Astra Serif" w:hAnsi="PT Astra Serif"/>
                <w:b/>
                <w:sz w:val="19"/>
                <w:szCs w:val="19"/>
              </w:rPr>
              <w:t xml:space="preserve">ЗАКАЗЧИК: </w:t>
            </w:r>
          </w:p>
          <w:p w:rsidR="00FE2E01" w:rsidRPr="00FE2E01" w:rsidRDefault="00FE2E01" w:rsidP="00FE2E01">
            <w:pPr>
              <w:pStyle w:val="a5"/>
              <w:tabs>
                <w:tab w:val="left" w:pos="142"/>
              </w:tabs>
              <w:ind w:right="-1"/>
              <w:contextualSpacing/>
              <w:jc w:val="left"/>
              <w:rPr>
                <w:b/>
                <w:sz w:val="20"/>
              </w:rPr>
            </w:pPr>
            <w:r w:rsidRPr="00FE2E01">
              <w:rPr>
                <w:b/>
                <w:sz w:val="20"/>
              </w:rPr>
              <w:t>Федеральное казенное учреждение «Исправительная колония № 1 Управления Федеральной службы исполнения наказаний по Костромской области»</w:t>
            </w:r>
          </w:p>
          <w:p w:rsidR="00FE2E01" w:rsidRPr="00FE2E01" w:rsidRDefault="00FE2E01" w:rsidP="00FE2E01">
            <w:pPr>
              <w:pStyle w:val="a5"/>
              <w:tabs>
                <w:tab w:val="left" w:pos="142"/>
              </w:tabs>
              <w:ind w:right="-1"/>
              <w:contextualSpacing/>
              <w:jc w:val="left"/>
              <w:rPr>
                <w:bCs/>
                <w:sz w:val="20"/>
              </w:rPr>
            </w:pPr>
            <w:r w:rsidRPr="00FE2E01">
              <w:rPr>
                <w:bCs/>
                <w:sz w:val="20"/>
              </w:rPr>
              <w:t>(ФКУ ИК-1 УФСИН России по Костромской области)</w:t>
            </w:r>
          </w:p>
          <w:p w:rsidR="00FE2E01" w:rsidRPr="00FE2E01" w:rsidRDefault="00FE2E01" w:rsidP="00FE2E01">
            <w:pPr>
              <w:pStyle w:val="a5"/>
              <w:tabs>
                <w:tab w:val="left" w:pos="142"/>
              </w:tabs>
              <w:ind w:right="-1"/>
              <w:contextualSpacing/>
              <w:jc w:val="left"/>
              <w:rPr>
                <w:bCs/>
                <w:sz w:val="20"/>
              </w:rPr>
            </w:pPr>
            <w:r w:rsidRPr="00FE2E01">
              <w:rPr>
                <w:bCs/>
                <w:sz w:val="20"/>
              </w:rPr>
              <w:t xml:space="preserve">Адрес юридический: 156023 </w:t>
            </w:r>
            <w:proofErr w:type="gramStart"/>
            <w:r w:rsidRPr="00FE2E01">
              <w:rPr>
                <w:bCs/>
                <w:sz w:val="20"/>
              </w:rPr>
              <w:t>Костромская</w:t>
            </w:r>
            <w:proofErr w:type="gramEnd"/>
            <w:r w:rsidRPr="00FE2E01">
              <w:rPr>
                <w:bCs/>
                <w:sz w:val="20"/>
              </w:rPr>
              <w:t xml:space="preserve"> обл.</w:t>
            </w:r>
          </w:p>
          <w:p w:rsidR="00FE2E01" w:rsidRPr="00FE2E01" w:rsidRDefault="00FE2E01" w:rsidP="00FE2E01">
            <w:pPr>
              <w:pStyle w:val="a5"/>
              <w:tabs>
                <w:tab w:val="left" w:pos="142"/>
              </w:tabs>
              <w:ind w:right="-1"/>
              <w:contextualSpacing/>
              <w:jc w:val="left"/>
              <w:rPr>
                <w:bCs/>
                <w:sz w:val="20"/>
              </w:rPr>
            </w:pPr>
            <w:r w:rsidRPr="00FE2E01">
              <w:rPr>
                <w:bCs/>
                <w:sz w:val="20"/>
              </w:rPr>
              <w:t>г. Кострома ул. П. Щербины, 21</w:t>
            </w:r>
          </w:p>
          <w:p w:rsidR="00FE2E01" w:rsidRPr="00FE2E01" w:rsidRDefault="00FE2E01" w:rsidP="00FE2E01">
            <w:pPr>
              <w:pStyle w:val="a5"/>
              <w:tabs>
                <w:tab w:val="left" w:pos="142"/>
              </w:tabs>
              <w:ind w:right="-1"/>
              <w:contextualSpacing/>
              <w:jc w:val="left"/>
              <w:rPr>
                <w:bCs/>
                <w:sz w:val="20"/>
              </w:rPr>
            </w:pPr>
            <w:r w:rsidRPr="00FE2E01">
              <w:rPr>
                <w:bCs/>
                <w:sz w:val="20"/>
              </w:rPr>
              <w:t xml:space="preserve">Адрес почтовый: 156023 </w:t>
            </w:r>
            <w:proofErr w:type="gramStart"/>
            <w:r w:rsidRPr="00FE2E01">
              <w:rPr>
                <w:bCs/>
                <w:sz w:val="20"/>
              </w:rPr>
              <w:t>Костромская</w:t>
            </w:r>
            <w:proofErr w:type="gramEnd"/>
            <w:r w:rsidRPr="00FE2E01">
              <w:rPr>
                <w:bCs/>
                <w:sz w:val="20"/>
              </w:rPr>
              <w:t xml:space="preserve"> обл.</w:t>
            </w:r>
          </w:p>
          <w:p w:rsidR="00FE2E01" w:rsidRPr="00FE2E01" w:rsidRDefault="00FE2E01" w:rsidP="00FE2E01">
            <w:pPr>
              <w:pStyle w:val="a5"/>
              <w:tabs>
                <w:tab w:val="left" w:pos="142"/>
              </w:tabs>
              <w:ind w:right="-1"/>
              <w:contextualSpacing/>
              <w:jc w:val="left"/>
              <w:rPr>
                <w:bCs/>
                <w:sz w:val="20"/>
              </w:rPr>
            </w:pPr>
            <w:r w:rsidRPr="00FE2E01">
              <w:rPr>
                <w:bCs/>
                <w:sz w:val="20"/>
              </w:rPr>
              <w:t>г. Кострома ул. П. Щербины, 21</w:t>
            </w:r>
          </w:p>
          <w:p w:rsidR="00FE2E01" w:rsidRPr="00FE2E01" w:rsidRDefault="00FE2E01" w:rsidP="00FE2E01">
            <w:pPr>
              <w:pStyle w:val="a5"/>
              <w:tabs>
                <w:tab w:val="left" w:pos="142"/>
              </w:tabs>
              <w:ind w:right="-1"/>
              <w:contextualSpacing/>
              <w:jc w:val="left"/>
              <w:rPr>
                <w:bCs/>
                <w:sz w:val="20"/>
              </w:rPr>
            </w:pPr>
            <w:r w:rsidRPr="00FE2E01">
              <w:rPr>
                <w:bCs/>
                <w:sz w:val="20"/>
              </w:rPr>
              <w:t>Тел: (4942) 42-65-72</w:t>
            </w:r>
          </w:p>
          <w:p w:rsidR="00FE2E01" w:rsidRPr="00FE2E01" w:rsidRDefault="00FE2E01" w:rsidP="00FE2E01">
            <w:pPr>
              <w:pStyle w:val="a5"/>
              <w:tabs>
                <w:tab w:val="left" w:pos="142"/>
              </w:tabs>
              <w:ind w:right="-1"/>
              <w:contextualSpacing/>
              <w:jc w:val="left"/>
              <w:rPr>
                <w:bCs/>
                <w:sz w:val="20"/>
              </w:rPr>
            </w:pPr>
            <w:r w:rsidRPr="00FE2E01">
              <w:rPr>
                <w:b/>
                <w:bCs/>
                <w:sz w:val="20"/>
              </w:rPr>
              <w:t>ИНН/ КПП</w:t>
            </w:r>
            <w:r w:rsidRPr="00FE2E01">
              <w:rPr>
                <w:bCs/>
                <w:sz w:val="20"/>
              </w:rPr>
              <w:t>: 4401017104/440101001</w:t>
            </w:r>
          </w:p>
          <w:p w:rsidR="00FE2E01" w:rsidRPr="00FE2E01" w:rsidRDefault="00FE2E01" w:rsidP="00FE2E01">
            <w:pPr>
              <w:pStyle w:val="a5"/>
              <w:tabs>
                <w:tab w:val="left" w:pos="142"/>
              </w:tabs>
              <w:ind w:right="-1"/>
              <w:contextualSpacing/>
              <w:jc w:val="left"/>
              <w:rPr>
                <w:bCs/>
                <w:sz w:val="20"/>
              </w:rPr>
            </w:pPr>
            <w:proofErr w:type="gramStart"/>
            <w:r w:rsidRPr="00FE2E01">
              <w:rPr>
                <w:bCs/>
                <w:sz w:val="20"/>
              </w:rPr>
              <w:t>л</w:t>
            </w:r>
            <w:proofErr w:type="gramEnd"/>
            <w:r w:rsidRPr="00FE2E01">
              <w:rPr>
                <w:bCs/>
                <w:sz w:val="20"/>
              </w:rPr>
              <w:t>/</w:t>
            </w:r>
            <w:proofErr w:type="spellStart"/>
            <w:r w:rsidRPr="00FE2E01">
              <w:rPr>
                <w:bCs/>
                <w:sz w:val="20"/>
              </w:rPr>
              <w:t>сч</w:t>
            </w:r>
            <w:proofErr w:type="spellEnd"/>
            <w:r w:rsidRPr="00FE2E01">
              <w:rPr>
                <w:bCs/>
                <w:sz w:val="20"/>
              </w:rPr>
              <w:t xml:space="preserve"> в Управлении Федерального казначейства по Костромской области: № 03411494940</w:t>
            </w:r>
          </w:p>
          <w:p w:rsidR="00FE2E01" w:rsidRPr="00FE2E01" w:rsidRDefault="00FE2E01" w:rsidP="00FE2E01">
            <w:pPr>
              <w:pStyle w:val="a5"/>
              <w:tabs>
                <w:tab w:val="left" w:pos="142"/>
              </w:tabs>
              <w:ind w:right="-1"/>
              <w:contextualSpacing/>
              <w:jc w:val="left"/>
              <w:rPr>
                <w:bCs/>
                <w:sz w:val="20"/>
              </w:rPr>
            </w:pPr>
            <w:r w:rsidRPr="00FE2E01">
              <w:rPr>
                <w:bCs/>
                <w:sz w:val="20"/>
              </w:rPr>
              <w:t xml:space="preserve">ОКЦ № 1ВОЛГО-ВЯТСКОГО ГУ БАНКА РОССИИ//УФК по Нижегородской области, </w:t>
            </w:r>
            <w:proofErr w:type="gramStart"/>
            <w:r w:rsidRPr="00FE2E01">
              <w:rPr>
                <w:bCs/>
                <w:sz w:val="20"/>
              </w:rPr>
              <w:t>г</w:t>
            </w:r>
            <w:proofErr w:type="gramEnd"/>
            <w:r w:rsidRPr="00FE2E01">
              <w:rPr>
                <w:bCs/>
                <w:sz w:val="20"/>
              </w:rPr>
              <w:t xml:space="preserve"> Нижний Новгород</w:t>
            </w:r>
          </w:p>
          <w:p w:rsidR="00FE2E01" w:rsidRPr="00FE2E01" w:rsidRDefault="00FE2E01" w:rsidP="00FE2E01">
            <w:pPr>
              <w:pStyle w:val="a5"/>
              <w:tabs>
                <w:tab w:val="left" w:pos="142"/>
              </w:tabs>
              <w:ind w:right="-1"/>
              <w:contextualSpacing/>
              <w:jc w:val="left"/>
              <w:rPr>
                <w:bCs/>
                <w:sz w:val="20"/>
              </w:rPr>
            </w:pPr>
            <w:proofErr w:type="gramStart"/>
            <w:r w:rsidRPr="00FE2E01">
              <w:rPr>
                <w:bCs/>
                <w:sz w:val="20"/>
              </w:rPr>
              <w:t>Р</w:t>
            </w:r>
            <w:proofErr w:type="gramEnd"/>
            <w:r w:rsidRPr="00FE2E01">
              <w:rPr>
                <w:bCs/>
                <w:sz w:val="20"/>
              </w:rPr>
              <w:t>/с 03211643000000013202</w:t>
            </w:r>
          </w:p>
          <w:p w:rsidR="00FE2E01" w:rsidRPr="00FE2E01" w:rsidRDefault="00FE2E01" w:rsidP="00FE2E01">
            <w:pPr>
              <w:pStyle w:val="a5"/>
              <w:tabs>
                <w:tab w:val="left" w:pos="142"/>
              </w:tabs>
              <w:ind w:right="-1"/>
              <w:contextualSpacing/>
              <w:jc w:val="left"/>
              <w:rPr>
                <w:bCs/>
                <w:sz w:val="20"/>
              </w:rPr>
            </w:pPr>
            <w:proofErr w:type="spellStart"/>
            <w:r w:rsidRPr="00FE2E01">
              <w:rPr>
                <w:bCs/>
                <w:sz w:val="20"/>
              </w:rPr>
              <w:t>Кр</w:t>
            </w:r>
            <w:proofErr w:type="spellEnd"/>
            <w:r w:rsidRPr="00FE2E01">
              <w:rPr>
                <w:bCs/>
                <w:sz w:val="20"/>
              </w:rPr>
              <w:t>/с 40102810745370000024</w:t>
            </w:r>
          </w:p>
          <w:p w:rsidR="00FE2E01" w:rsidRPr="00FE2E01" w:rsidRDefault="00FE2E01" w:rsidP="00FE2E01">
            <w:pPr>
              <w:pStyle w:val="a5"/>
              <w:tabs>
                <w:tab w:val="left" w:pos="142"/>
              </w:tabs>
              <w:ind w:right="-1"/>
              <w:contextualSpacing/>
              <w:jc w:val="left"/>
              <w:rPr>
                <w:bCs/>
                <w:sz w:val="20"/>
              </w:rPr>
            </w:pPr>
            <w:r w:rsidRPr="00FE2E01">
              <w:rPr>
                <w:bCs/>
                <w:sz w:val="20"/>
              </w:rPr>
              <w:t>БИК 012202102</w:t>
            </w:r>
          </w:p>
          <w:p w:rsidR="00FE2E01" w:rsidRPr="00FE2E01" w:rsidRDefault="00FE2E01" w:rsidP="00FE2E01">
            <w:pPr>
              <w:pStyle w:val="a5"/>
              <w:tabs>
                <w:tab w:val="left" w:pos="142"/>
              </w:tabs>
              <w:ind w:right="-1"/>
              <w:contextualSpacing/>
              <w:jc w:val="left"/>
              <w:rPr>
                <w:bCs/>
                <w:sz w:val="20"/>
              </w:rPr>
            </w:pPr>
          </w:p>
          <w:p w:rsidR="00FE2E01" w:rsidRPr="00FE2E01" w:rsidRDefault="00FE2E01" w:rsidP="00FE2E01">
            <w:pPr>
              <w:pStyle w:val="a5"/>
              <w:tabs>
                <w:tab w:val="left" w:pos="142"/>
              </w:tabs>
              <w:ind w:right="-1"/>
              <w:contextualSpacing/>
              <w:jc w:val="left"/>
              <w:rPr>
                <w:bCs/>
                <w:sz w:val="20"/>
              </w:rPr>
            </w:pPr>
          </w:p>
          <w:p w:rsidR="00FE2E01" w:rsidRPr="00FE2E01" w:rsidRDefault="00FE2E01" w:rsidP="00FE2E01">
            <w:pPr>
              <w:pStyle w:val="a5"/>
              <w:tabs>
                <w:tab w:val="left" w:pos="142"/>
              </w:tabs>
              <w:ind w:right="-1"/>
              <w:contextualSpacing/>
              <w:jc w:val="left"/>
              <w:rPr>
                <w:bCs/>
                <w:sz w:val="20"/>
              </w:rPr>
            </w:pPr>
            <w:r w:rsidRPr="00FE2E01">
              <w:rPr>
                <w:bCs/>
                <w:sz w:val="20"/>
              </w:rPr>
              <w:t>Заместитель начальника учреждения – начальник центра ФКУ ИК-1 УФСИН России по Костромской области</w:t>
            </w:r>
          </w:p>
          <w:p w:rsidR="00FE2E01" w:rsidRPr="00FE2E01" w:rsidRDefault="00FE2E01" w:rsidP="00FE2E01">
            <w:pPr>
              <w:pStyle w:val="a5"/>
              <w:tabs>
                <w:tab w:val="left" w:pos="142"/>
              </w:tabs>
              <w:ind w:right="-1"/>
              <w:contextualSpacing/>
              <w:jc w:val="left"/>
              <w:rPr>
                <w:bCs/>
                <w:sz w:val="20"/>
              </w:rPr>
            </w:pPr>
            <w:r w:rsidRPr="00FE2E01">
              <w:rPr>
                <w:bCs/>
                <w:sz w:val="20"/>
              </w:rPr>
              <w:t xml:space="preserve"> ______________________/А.С. Скрябин /</w:t>
            </w:r>
          </w:p>
          <w:p w:rsidR="00B22E58" w:rsidRPr="00FE2E01" w:rsidRDefault="00FE2E01" w:rsidP="00FE2E01">
            <w:pPr>
              <w:rPr>
                <w:rFonts w:ascii="PT Astra Serif" w:hAnsi="PT Astra Serif"/>
                <w:sz w:val="20"/>
                <w:szCs w:val="20"/>
              </w:rPr>
            </w:pPr>
            <w:r w:rsidRPr="00FE2E01">
              <w:rPr>
                <w:bCs/>
                <w:sz w:val="20"/>
                <w:szCs w:val="20"/>
              </w:rPr>
              <w:t xml:space="preserve">                          м.п.</w:t>
            </w:r>
          </w:p>
        </w:tc>
      </w:tr>
    </w:tbl>
    <w:p w:rsidR="00093660" w:rsidRPr="00FE2E01" w:rsidRDefault="003E5E28" w:rsidP="00B630BD">
      <w:pPr>
        <w:pStyle w:val="a5"/>
        <w:tabs>
          <w:tab w:val="left" w:pos="142"/>
          <w:tab w:val="left" w:pos="10206"/>
        </w:tabs>
        <w:ind w:right="282"/>
        <w:contextualSpacing/>
        <w:rPr>
          <w:rFonts w:ascii="PT Astra Serif" w:hAnsi="PT Astra Serif"/>
          <w:b/>
          <w:sz w:val="20"/>
        </w:rPr>
      </w:pPr>
      <w:r w:rsidRPr="00FE2E01">
        <w:rPr>
          <w:rFonts w:ascii="PT Astra Serif" w:hAnsi="PT Astra Serif"/>
          <w:sz w:val="20"/>
        </w:rPr>
        <w:tab/>
      </w:r>
      <w:r w:rsidRPr="00FE2E01">
        <w:rPr>
          <w:rFonts w:ascii="PT Astra Serif" w:hAnsi="PT Astra Serif"/>
          <w:sz w:val="20"/>
        </w:rPr>
        <w:tab/>
      </w:r>
      <w:r w:rsidRPr="00FE2E01">
        <w:rPr>
          <w:rFonts w:ascii="PT Astra Serif" w:hAnsi="PT Astra Serif"/>
          <w:sz w:val="20"/>
        </w:rPr>
        <w:tab/>
      </w:r>
      <w:r w:rsidRPr="00FE2E01">
        <w:rPr>
          <w:rFonts w:ascii="PT Astra Serif" w:hAnsi="PT Astra Serif"/>
          <w:sz w:val="20"/>
        </w:rPr>
        <w:tab/>
      </w:r>
      <w:r w:rsidR="0014175B" w:rsidRPr="00FE2E01">
        <w:rPr>
          <w:rFonts w:ascii="PT Astra Serif" w:hAnsi="PT Astra Serif"/>
          <w:b/>
          <w:sz w:val="20"/>
        </w:rPr>
        <w:t>12</w:t>
      </w:r>
      <w:r w:rsidRPr="00FE2E01">
        <w:rPr>
          <w:rFonts w:ascii="PT Astra Serif" w:hAnsi="PT Astra Serif"/>
          <w:b/>
          <w:sz w:val="20"/>
        </w:rPr>
        <w:t>. Юриди</w:t>
      </w:r>
      <w:r w:rsidR="004E7032" w:rsidRPr="00FE2E01">
        <w:rPr>
          <w:rFonts w:ascii="PT Astra Serif" w:hAnsi="PT Astra Serif"/>
          <w:b/>
          <w:sz w:val="20"/>
        </w:rPr>
        <w:t>ческие адреса и реквизиты</w:t>
      </w:r>
    </w:p>
    <w:sectPr w:rsidR="00093660" w:rsidRPr="00FE2E01" w:rsidSect="00EF43A5">
      <w:footerReference w:type="default" r:id="rId9"/>
      <w:footerReference w:type="first" r:id="rId10"/>
      <w:pgSz w:w="11906" w:h="16838"/>
      <w:pgMar w:top="340" w:right="849" w:bottom="340" w:left="851" w:header="720" w:footer="210" w:gutter="0"/>
      <w:pgNumType w:start="0"/>
      <w:cols w:space="720" w:equalWidth="0">
        <w:col w:w="10206"/>
      </w:cols>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0BD" w:rsidRDefault="00B630BD" w:rsidP="001C057F">
      <w:pPr>
        <w:spacing w:after="0" w:line="240" w:lineRule="auto"/>
      </w:pPr>
      <w:r>
        <w:separator/>
      </w:r>
    </w:p>
  </w:endnote>
  <w:endnote w:type="continuationSeparator" w:id="0">
    <w:p w:rsidR="00B630BD" w:rsidRDefault="00B630BD" w:rsidP="001C0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BD" w:rsidRPr="00305F79" w:rsidRDefault="00B630BD" w:rsidP="004E7393">
    <w:pPr>
      <w:pStyle w:val="a7"/>
      <w:rPr>
        <w:sz w:val="18"/>
        <w:szCs w:val="18"/>
      </w:rPr>
    </w:pPr>
    <w:r>
      <w:rPr>
        <w:sz w:val="18"/>
        <w:szCs w:val="18"/>
      </w:rPr>
      <w:t>Исполнитель</w:t>
    </w:r>
    <w:r w:rsidRPr="00305F79">
      <w:rPr>
        <w:sz w:val="18"/>
        <w:szCs w:val="18"/>
      </w:rPr>
      <w:t xml:space="preserve"> _________________                 </w:t>
    </w:r>
    <w:r>
      <w:rPr>
        <w:sz w:val="18"/>
        <w:szCs w:val="18"/>
      </w:rPr>
      <w:t xml:space="preserve">                                           </w:t>
    </w:r>
    <w:r w:rsidRPr="00305F79">
      <w:rPr>
        <w:sz w:val="18"/>
        <w:szCs w:val="18"/>
      </w:rPr>
      <w:t xml:space="preserve">      </w:t>
    </w:r>
    <w:r>
      <w:rPr>
        <w:sz w:val="18"/>
        <w:szCs w:val="18"/>
      </w:rPr>
      <w:t xml:space="preserve">                  </w:t>
    </w:r>
    <w:r w:rsidRPr="00305F79">
      <w:rPr>
        <w:sz w:val="18"/>
        <w:szCs w:val="18"/>
      </w:rPr>
      <w:t xml:space="preserve">           </w:t>
    </w:r>
    <w:r>
      <w:rPr>
        <w:sz w:val="18"/>
        <w:szCs w:val="18"/>
      </w:rPr>
      <w:t xml:space="preserve">                   </w:t>
    </w:r>
    <w:r w:rsidRPr="00305F79">
      <w:rPr>
        <w:sz w:val="18"/>
        <w:szCs w:val="18"/>
      </w:rPr>
      <w:t xml:space="preserve"> </w:t>
    </w:r>
    <w:r>
      <w:rPr>
        <w:sz w:val="18"/>
        <w:szCs w:val="18"/>
      </w:rPr>
      <w:t>Заказчик</w:t>
    </w:r>
    <w:r w:rsidRPr="00305F79">
      <w:rPr>
        <w:sz w:val="18"/>
        <w:szCs w:val="18"/>
      </w:rPr>
      <w:t xml:space="preserve"> _______________ </w:t>
    </w:r>
  </w:p>
  <w:p w:rsidR="00B630BD" w:rsidRPr="00BE516E" w:rsidRDefault="00B630BD" w:rsidP="004E7393">
    <w:pPr>
      <w:pStyle w:val="a7"/>
      <w:tabs>
        <w:tab w:val="clear" w:pos="4153"/>
        <w:tab w:val="clear" w:pos="8306"/>
        <w:tab w:val="left" w:pos="7501"/>
      </w:tabs>
      <w:rPr>
        <w:sz w:val="18"/>
        <w:szCs w:val="18"/>
      </w:rPr>
    </w:pPr>
    <w:r>
      <w:rPr>
        <w:sz w:val="18"/>
        <w:szCs w:val="18"/>
      </w:rPr>
      <w:tab/>
    </w:r>
  </w:p>
  <w:p w:rsidR="00B630BD" w:rsidRDefault="00B630B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BD" w:rsidRPr="00305F79" w:rsidRDefault="00B630BD" w:rsidP="004E7393">
    <w:pPr>
      <w:pStyle w:val="a7"/>
      <w:rPr>
        <w:sz w:val="18"/>
        <w:szCs w:val="18"/>
      </w:rPr>
    </w:pPr>
    <w:r>
      <w:rPr>
        <w:sz w:val="18"/>
        <w:szCs w:val="18"/>
      </w:rPr>
      <w:t xml:space="preserve">                                     Исполнитель</w:t>
    </w:r>
    <w:r w:rsidRPr="00305F79">
      <w:rPr>
        <w:sz w:val="18"/>
        <w:szCs w:val="18"/>
      </w:rPr>
      <w:t xml:space="preserve"> _________________                       </w:t>
    </w:r>
    <w:r>
      <w:rPr>
        <w:sz w:val="18"/>
        <w:szCs w:val="18"/>
      </w:rPr>
      <w:t xml:space="preserve">                  </w:t>
    </w:r>
    <w:r w:rsidRPr="00305F79">
      <w:rPr>
        <w:sz w:val="18"/>
        <w:szCs w:val="18"/>
      </w:rPr>
      <w:t xml:space="preserve">            </w:t>
    </w:r>
    <w:r>
      <w:rPr>
        <w:sz w:val="18"/>
        <w:szCs w:val="18"/>
      </w:rPr>
      <w:t xml:space="preserve">                            Заказчик</w:t>
    </w:r>
    <w:r w:rsidRPr="00305F79">
      <w:rPr>
        <w:sz w:val="18"/>
        <w:szCs w:val="18"/>
      </w:rPr>
      <w:t xml:space="preserve"> _______________ </w:t>
    </w:r>
  </w:p>
  <w:p w:rsidR="00B630BD" w:rsidRPr="00C67C67" w:rsidRDefault="00B630BD">
    <w:pPr>
      <w:pStyle w:val="a7"/>
      <w:rPr>
        <w:sz w:val="18"/>
        <w:szCs w:val="18"/>
      </w:rPr>
    </w:pPr>
    <w:r w:rsidRPr="005A6B81">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0BD" w:rsidRDefault="00B630BD" w:rsidP="001C057F">
      <w:pPr>
        <w:spacing w:after="0" w:line="240" w:lineRule="auto"/>
      </w:pPr>
      <w:r>
        <w:separator/>
      </w:r>
    </w:p>
  </w:footnote>
  <w:footnote w:type="continuationSeparator" w:id="0">
    <w:p w:rsidR="00B630BD" w:rsidRDefault="00B630BD" w:rsidP="001C05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E668640"/>
    <w:lvl w:ilvl="0">
      <w:numFmt w:val="bullet"/>
      <w:lvlText w:val="*"/>
      <w:lvlJc w:val="left"/>
    </w:lvl>
  </w:abstractNum>
  <w:abstractNum w:abstractNumId="1">
    <w:nsid w:val="085E1FC8"/>
    <w:multiLevelType w:val="multilevel"/>
    <w:tmpl w:val="D16805AE"/>
    <w:lvl w:ilvl="0">
      <w:start w:val="3"/>
      <w:numFmt w:val="decimal"/>
      <w:lvlText w:val="%1."/>
      <w:lvlJc w:val="left"/>
      <w:pPr>
        <w:ind w:left="495" w:hanging="495"/>
      </w:pPr>
      <w:rPr>
        <w:rFonts w:hint="default"/>
        <w:color w:val="000000"/>
      </w:rPr>
    </w:lvl>
    <w:lvl w:ilvl="1">
      <w:start w:val="2"/>
      <w:numFmt w:val="decimal"/>
      <w:lvlText w:val="%1.%2."/>
      <w:lvlJc w:val="left"/>
      <w:pPr>
        <w:ind w:left="495" w:hanging="49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F461CAD"/>
    <w:multiLevelType w:val="multilevel"/>
    <w:tmpl w:val="B4523536"/>
    <w:lvl w:ilvl="0">
      <w:start w:val="4"/>
      <w:numFmt w:val="decimal"/>
      <w:lvlText w:val="%1."/>
      <w:lvlJc w:val="left"/>
      <w:pPr>
        <w:ind w:left="510" w:hanging="510"/>
      </w:pPr>
      <w:rPr>
        <w:rFonts w:hint="default"/>
        <w:color w:val="000000"/>
      </w:rPr>
    </w:lvl>
    <w:lvl w:ilvl="1">
      <w:start w:val="2"/>
      <w:numFmt w:val="decimal"/>
      <w:lvlText w:val="%1.%2."/>
      <w:lvlJc w:val="left"/>
      <w:pPr>
        <w:ind w:left="510" w:hanging="51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10997D1E"/>
    <w:multiLevelType w:val="multilevel"/>
    <w:tmpl w:val="8BF249A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2101A1F"/>
    <w:multiLevelType w:val="multilevel"/>
    <w:tmpl w:val="A8903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EF66B2"/>
    <w:multiLevelType w:val="multilevel"/>
    <w:tmpl w:val="06FC72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6802AF"/>
    <w:multiLevelType w:val="multilevel"/>
    <w:tmpl w:val="37C4C5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9A082C"/>
    <w:multiLevelType w:val="multilevel"/>
    <w:tmpl w:val="6D20E72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657A3A"/>
    <w:multiLevelType w:val="multilevel"/>
    <w:tmpl w:val="9E22FFB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933045"/>
    <w:multiLevelType w:val="multilevel"/>
    <w:tmpl w:val="E62CB282"/>
    <w:lvl w:ilvl="0">
      <w:start w:val="3"/>
      <w:numFmt w:val="decimal"/>
      <w:lvlText w:val="%1."/>
      <w:lvlJc w:val="left"/>
      <w:pPr>
        <w:ind w:left="510" w:hanging="510"/>
      </w:pPr>
      <w:rPr>
        <w:rFonts w:hint="default"/>
        <w:color w:val="000000"/>
      </w:rPr>
    </w:lvl>
    <w:lvl w:ilvl="1">
      <w:start w:val="2"/>
      <w:numFmt w:val="decimal"/>
      <w:lvlText w:val="%1.%2."/>
      <w:lvlJc w:val="left"/>
      <w:pPr>
        <w:ind w:left="510" w:hanging="51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02E325E"/>
    <w:multiLevelType w:val="multilevel"/>
    <w:tmpl w:val="21064CF4"/>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EB3CCD"/>
    <w:multiLevelType w:val="hybridMultilevel"/>
    <w:tmpl w:val="89B69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004022"/>
    <w:multiLevelType w:val="multilevel"/>
    <w:tmpl w:val="29226962"/>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8D708A"/>
    <w:multiLevelType w:val="multilevel"/>
    <w:tmpl w:val="3E3E630E"/>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862F8F"/>
    <w:multiLevelType w:val="multilevel"/>
    <w:tmpl w:val="5B402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2004C3"/>
    <w:multiLevelType w:val="multilevel"/>
    <w:tmpl w:val="84F09048"/>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78F2F2B"/>
    <w:multiLevelType w:val="multilevel"/>
    <w:tmpl w:val="642683AE"/>
    <w:lvl w:ilvl="0">
      <w:start w:val="3"/>
      <w:numFmt w:val="decimal"/>
      <w:lvlText w:val="%1."/>
      <w:lvlJc w:val="left"/>
      <w:pPr>
        <w:ind w:left="450" w:hanging="450"/>
      </w:pPr>
      <w:rPr>
        <w:rFonts w:hint="default"/>
        <w:color w:val="000000"/>
      </w:rPr>
    </w:lvl>
    <w:lvl w:ilvl="1">
      <w:start w:val="12"/>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4718262E"/>
    <w:multiLevelType w:val="multilevel"/>
    <w:tmpl w:val="DB2CC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6E3BB6"/>
    <w:multiLevelType w:val="multilevel"/>
    <w:tmpl w:val="08F88F1C"/>
    <w:lvl w:ilvl="0">
      <w:start w:val="4"/>
      <w:numFmt w:val="decimal"/>
      <w:lvlText w:val="%1."/>
      <w:lvlJc w:val="left"/>
      <w:pPr>
        <w:ind w:left="510" w:hanging="510"/>
      </w:pPr>
      <w:rPr>
        <w:rFonts w:hint="default"/>
        <w:color w:val="000000"/>
      </w:rPr>
    </w:lvl>
    <w:lvl w:ilvl="1">
      <w:start w:val="3"/>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51CF4BED"/>
    <w:multiLevelType w:val="multilevel"/>
    <w:tmpl w:val="0A38772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443B9B"/>
    <w:multiLevelType w:val="multilevel"/>
    <w:tmpl w:val="ECE6B3A6"/>
    <w:lvl w:ilvl="0">
      <w:start w:val="4"/>
      <w:numFmt w:val="decimal"/>
      <w:lvlText w:val="%1."/>
      <w:lvlJc w:val="left"/>
      <w:pPr>
        <w:ind w:left="495" w:hanging="495"/>
      </w:pPr>
      <w:rPr>
        <w:rFonts w:hint="default"/>
        <w:color w:val="000000"/>
      </w:rPr>
    </w:lvl>
    <w:lvl w:ilvl="1">
      <w:start w:val="3"/>
      <w:numFmt w:val="decimal"/>
      <w:lvlText w:val="%1.%2."/>
      <w:lvlJc w:val="left"/>
      <w:pPr>
        <w:ind w:left="920" w:hanging="495"/>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21">
    <w:nsid w:val="5552643E"/>
    <w:multiLevelType w:val="multilevel"/>
    <w:tmpl w:val="D514EBC4"/>
    <w:lvl w:ilvl="0">
      <w:start w:val="1"/>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2">
    <w:nsid w:val="5E0D74FC"/>
    <w:multiLevelType w:val="multilevel"/>
    <w:tmpl w:val="4D88E47C"/>
    <w:lvl w:ilvl="0">
      <w:start w:val="4"/>
      <w:numFmt w:val="decimal"/>
      <w:lvlText w:val="%1."/>
      <w:lvlJc w:val="left"/>
      <w:pPr>
        <w:ind w:left="510" w:hanging="510"/>
      </w:pPr>
      <w:rPr>
        <w:rFonts w:hint="default"/>
        <w:color w:val="000000"/>
      </w:rPr>
    </w:lvl>
    <w:lvl w:ilvl="1">
      <w:start w:val="3"/>
      <w:numFmt w:val="decimal"/>
      <w:lvlText w:val="%1.%2."/>
      <w:lvlJc w:val="left"/>
      <w:pPr>
        <w:ind w:left="510" w:hanging="51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nsid w:val="5F481BFC"/>
    <w:multiLevelType w:val="hybridMultilevel"/>
    <w:tmpl w:val="2272D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FC0CD2"/>
    <w:multiLevelType w:val="multilevel"/>
    <w:tmpl w:val="152477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4225F5"/>
    <w:multiLevelType w:val="multilevel"/>
    <w:tmpl w:val="BE94CC46"/>
    <w:lvl w:ilvl="0">
      <w:start w:val="4"/>
      <w:numFmt w:val="decimal"/>
      <w:lvlText w:val="%1."/>
      <w:lvlJc w:val="left"/>
      <w:pPr>
        <w:ind w:left="510" w:hanging="510"/>
      </w:pPr>
      <w:rPr>
        <w:rFonts w:hint="default"/>
        <w:color w:val="000000"/>
      </w:rPr>
    </w:lvl>
    <w:lvl w:ilvl="1">
      <w:start w:val="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nsid w:val="6DFF27DD"/>
    <w:multiLevelType w:val="multilevel"/>
    <w:tmpl w:val="FAA412AC"/>
    <w:lvl w:ilvl="0">
      <w:start w:val="3"/>
      <w:numFmt w:val="decimal"/>
      <w:lvlText w:val="%1."/>
      <w:lvlJc w:val="left"/>
      <w:pPr>
        <w:ind w:left="510" w:hanging="510"/>
      </w:pPr>
      <w:rPr>
        <w:rFonts w:hint="default"/>
        <w:color w:val="000000"/>
      </w:rPr>
    </w:lvl>
    <w:lvl w:ilvl="1">
      <w:start w:val="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782507B8"/>
    <w:multiLevelType w:val="hybridMultilevel"/>
    <w:tmpl w:val="56A2E250"/>
    <w:lvl w:ilvl="0" w:tplc="52304FD6">
      <w:start w:val="3"/>
      <w:numFmt w:val="decimal"/>
      <w:lvlText w:val="%1."/>
      <w:lvlJc w:val="left"/>
      <w:pPr>
        <w:ind w:left="720" w:hanging="360"/>
      </w:pPr>
      <w:rPr>
        <w:rFonts w:eastAsiaTheme="minorEastAsia"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279"/>
        <w:lvlJc w:val="left"/>
        <w:rPr>
          <w:rFonts w:ascii="Arial" w:hAnsi="Arial" w:cs="Arial" w:hint="default"/>
        </w:rPr>
      </w:lvl>
    </w:lvlOverride>
  </w:num>
  <w:num w:numId="2">
    <w:abstractNumId w:val="0"/>
    <w:lvlOverride w:ilvl="0">
      <w:lvl w:ilvl="0">
        <w:start w:val="65535"/>
        <w:numFmt w:val="bullet"/>
        <w:lvlText w:val="-"/>
        <w:legacy w:legacy="1" w:legacySpace="0" w:legacyIndent="278"/>
        <w:lvlJc w:val="left"/>
        <w:rPr>
          <w:rFonts w:ascii="Arial" w:hAnsi="Arial" w:cs="Arial" w:hint="default"/>
        </w:rPr>
      </w:lvl>
    </w:lvlOverride>
  </w:num>
  <w:num w:numId="3">
    <w:abstractNumId w:val="0"/>
    <w:lvlOverride w:ilvl="0">
      <w:lvl w:ilvl="0">
        <w:start w:val="65535"/>
        <w:numFmt w:val="bullet"/>
        <w:lvlText w:val="-"/>
        <w:legacy w:legacy="1" w:legacySpace="0" w:legacyIndent="163"/>
        <w:lvlJc w:val="left"/>
        <w:rPr>
          <w:rFonts w:ascii="Arial" w:hAnsi="Arial" w:cs="Arial" w:hint="default"/>
        </w:rPr>
      </w:lvl>
    </w:lvlOverride>
  </w:num>
  <w:num w:numId="4">
    <w:abstractNumId w:val="6"/>
  </w:num>
  <w:num w:numId="5">
    <w:abstractNumId w:val="8"/>
  </w:num>
  <w:num w:numId="6">
    <w:abstractNumId w:val="12"/>
  </w:num>
  <w:num w:numId="7">
    <w:abstractNumId w:val="10"/>
  </w:num>
  <w:num w:numId="8">
    <w:abstractNumId w:val="17"/>
  </w:num>
  <w:num w:numId="9">
    <w:abstractNumId w:val="26"/>
  </w:num>
  <w:num w:numId="10">
    <w:abstractNumId w:val="21"/>
  </w:num>
  <w:num w:numId="11">
    <w:abstractNumId w:val="1"/>
  </w:num>
  <w:num w:numId="12">
    <w:abstractNumId w:val="9"/>
  </w:num>
  <w:num w:numId="13">
    <w:abstractNumId w:val="7"/>
  </w:num>
  <w:num w:numId="14">
    <w:abstractNumId w:val="24"/>
  </w:num>
  <w:num w:numId="15">
    <w:abstractNumId w:val="14"/>
  </w:num>
  <w:num w:numId="16">
    <w:abstractNumId w:val="19"/>
  </w:num>
  <w:num w:numId="17">
    <w:abstractNumId w:val="5"/>
  </w:num>
  <w:num w:numId="18">
    <w:abstractNumId w:val="13"/>
  </w:num>
  <w:num w:numId="19">
    <w:abstractNumId w:val="27"/>
  </w:num>
  <w:num w:numId="20">
    <w:abstractNumId w:val="3"/>
  </w:num>
  <w:num w:numId="21">
    <w:abstractNumId w:val="16"/>
  </w:num>
  <w:num w:numId="22">
    <w:abstractNumId w:val="25"/>
  </w:num>
  <w:num w:numId="23">
    <w:abstractNumId w:val="2"/>
  </w:num>
  <w:num w:numId="24">
    <w:abstractNumId w:val="20"/>
  </w:num>
  <w:num w:numId="25">
    <w:abstractNumId w:val="18"/>
  </w:num>
  <w:num w:numId="26">
    <w:abstractNumId w:val="22"/>
  </w:num>
  <w:num w:numId="27">
    <w:abstractNumId w:val="4"/>
  </w:num>
  <w:num w:numId="28">
    <w:abstractNumId w:val="11"/>
  </w:num>
  <w:num w:numId="29">
    <w:abstractNumId w:val="23"/>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3E5E28"/>
    <w:rsid w:val="000056AC"/>
    <w:rsid w:val="00012331"/>
    <w:rsid w:val="000135EB"/>
    <w:rsid w:val="0001422C"/>
    <w:rsid w:val="00017B95"/>
    <w:rsid w:val="00024993"/>
    <w:rsid w:val="00025404"/>
    <w:rsid w:val="000304B0"/>
    <w:rsid w:val="00034F7D"/>
    <w:rsid w:val="0003767E"/>
    <w:rsid w:val="0005339F"/>
    <w:rsid w:val="000555B2"/>
    <w:rsid w:val="000563E4"/>
    <w:rsid w:val="0006598B"/>
    <w:rsid w:val="00074600"/>
    <w:rsid w:val="000864EB"/>
    <w:rsid w:val="00092A83"/>
    <w:rsid w:val="00093660"/>
    <w:rsid w:val="00093CBE"/>
    <w:rsid w:val="00097FA5"/>
    <w:rsid w:val="000A3916"/>
    <w:rsid w:val="000A53BC"/>
    <w:rsid w:val="000B3212"/>
    <w:rsid w:val="000C3118"/>
    <w:rsid w:val="000C4D66"/>
    <w:rsid w:val="000D3C2E"/>
    <w:rsid w:val="000E3416"/>
    <w:rsid w:val="000E626B"/>
    <w:rsid w:val="000F3E5C"/>
    <w:rsid w:val="000F6211"/>
    <w:rsid w:val="00103521"/>
    <w:rsid w:val="001065D8"/>
    <w:rsid w:val="00106B91"/>
    <w:rsid w:val="00110092"/>
    <w:rsid w:val="00117531"/>
    <w:rsid w:val="00117C31"/>
    <w:rsid w:val="00122695"/>
    <w:rsid w:val="00122A0E"/>
    <w:rsid w:val="001237E5"/>
    <w:rsid w:val="00127C88"/>
    <w:rsid w:val="0013058F"/>
    <w:rsid w:val="00132BFC"/>
    <w:rsid w:val="00134115"/>
    <w:rsid w:val="0013524E"/>
    <w:rsid w:val="001400A6"/>
    <w:rsid w:val="00140E5A"/>
    <w:rsid w:val="0014175B"/>
    <w:rsid w:val="00141B06"/>
    <w:rsid w:val="0014220E"/>
    <w:rsid w:val="0015215A"/>
    <w:rsid w:val="00152E7A"/>
    <w:rsid w:val="00153ECF"/>
    <w:rsid w:val="00156D7E"/>
    <w:rsid w:val="00160222"/>
    <w:rsid w:val="0017164A"/>
    <w:rsid w:val="00176E44"/>
    <w:rsid w:val="001816F2"/>
    <w:rsid w:val="0018280E"/>
    <w:rsid w:val="001866B6"/>
    <w:rsid w:val="00186D11"/>
    <w:rsid w:val="00190204"/>
    <w:rsid w:val="001967F1"/>
    <w:rsid w:val="001976D0"/>
    <w:rsid w:val="001A20B2"/>
    <w:rsid w:val="001A26B0"/>
    <w:rsid w:val="001B1F45"/>
    <w:rsid w:val="001C057F"/>
    <w:rsid w:val="001C3CBE"/>
    <w:rsid w:val="001C7A5C"/>
    <w:rsid w:val="001D5261"/>
    <w:rsid w:val="001E1DD3"/>
    <w:rsid w:val="001E2A13"/>
    <w:rsid w:val="001E6FB6"/>
    <w:rsid w:val="001F6B8C"/>
    <w:rsid w:val="0020203B"/>
    <w:rsid w:val="00203791"/>
    <w:rsid w:val="00204470"/>
    <w:rsid w:val="00207CA4"/>
    <w:rsid w:val="00212026"/>
    <w:rsid w:val="002142D9"/>
    <w:rsid w:val="00222A5B"/>
    <w:rsid w:val="00231485"/>
    <w:rsid w:val="002369ED"/>
    <w:rsid w:val="00237CEE"/>
    <w:rsid w:val="002426EB"/>
    <w:rsid w:val="00246F05"/>
    <w:rsid w:val="00250869"/>
    <w:rsid w:val="0025368A"/>
    <w:rsid w:val="00254834"/>
    <w:rsid w:val="00264D0D"/>
    <w:rsid w:val="00266441"/>
    <w:rsid w:val="00267571"/>
    <w:rsid w:val="002707B3"/>
    <w:rsid w:val="002A4687"/>
    <w:rsid w:val="002A52B3"/>
    <w:rsid w:val="002B144B"/>
    <w:rsid w:val="002B7578"/>
    <w:rsid w:val="002C087F"/>
    <w:rsid w:val="002C452F"/>
    <w:rsid w:val="002D2956"/>
    <w:rsid w:val="00303939"/>
    <w:rsid w:val="0030478F"/>
    <w:rsid w:val="0030765C"/>
    <w:rsid w:val="003145B0"/>
    <w:rsid w:val="003176FB"/>
    <w:rsid w:val="00322533"/>
    <w:rsid w:val="00327AB1"/>
    <w:rsid w:val="00332494"/>
    <w:rsid w:val="00336A83"/>
    <w:rsid w:val="00350FE7"/>
    <w:rsid w:val="00354B2E"/>
    <w:rsid w:val="00355ADA"/>
    <w:rsid w:val="00360505"/>
    <w:rsid w:val="0036443C"/>
    <w:rsid w:val="00364F08"/>
    <w:rsid w:val="0036663F"/>
    <w:rsid w:val="00370407"/>
    <w:rsid w:val="00371E09"/>
    <w:rsid w:val="00374500"/>
    <w:rsid w:val="00382094"/>
    <w:rsid w:val="00384C92"/>
    <w:rsid w:val="003A26D8"/>
    <w:rsid w:val="003A315E"/>
    <w:rsid w:val="003A423C"/>
    <w:rsid w:val="003B2AF6"/>
    <w:rsid w:val="003B6688"/>
    <w:rsid w:val="003B7170"/>
    <w:rsid w:val="003C2C77"/>
    <w:rsid w:val="003C4296"/>
    <w:rsid w:val="003C679C"/>
    <w:rsid w:val="003D1772"/>
    <w:rsid w:val="003D5169"/>
    <w:rsid w:val="003E482E"/>
    <w:rsid w:val="003E5E28"/>
    <w:rsid w:val="003E730B"/>
    <w:rsid w:val="003F54DB"/>
    <w:rsid w:val="003F67D9"/>
    <w:rsid w:val="00400282"/>
    <w:rsid w:val="00403B79"/>
    <w:rsid w:val="00407068"/>
    <w:rsid w:val="00411B60"/>
    <w:rsid w:val="00417C0F"/>
    <w:rsid w:val="00424189"/>
    <w:rsid w:val="00426F50"/>
    <w:rsid w:val="00436A39"/>
    <w:rsid w:val="00442519"/>
    <w:rsid w:val="004443B3"/>
    <w:rsid w:val="00444CA2"/>
    <w:rsid w:val="00445482"/>
    <w:rsid w:val="00446B3B"/>
    <w:rsid w:val="00450171"/>
    <w:rsid w:val="004553BD"/>
    <w:rsid w:val="004569BC"/>
    <w:rsid w:val="00461935"/>
    <w:rsid w:val="0046273D"/>
    <w:rsid w:val="004637FC"/>
    <w:rsid w:val="00463F31"/>
    <w:rsid w:val="00464D39"/>
    <w:rsid w:val="00465420"/>
    <w:rsid w:val="004655CA"/>
    <w:rsid w:val="00487714"/>
    <w:rsid w:val="00490981"/>
    <w:rsid w:val="004A497D"/>
    <w:rsid w:val="004C2E8C"/>
    <w:rsid w:val="004E025D"/>
    <w:rsid w:val="004E24CF"/>
    <w:rsid w:val="004E7032"/>
    <w:rsid w:val="004E7393"/>
    <w:rsid w:val="004F2C36"/>
    <w:rsid w:val="004F30BF"/>
    <w:rsid w:val="004F3D22"/>
    <w:rsid w:val="004F6EBB"/>
    <w:rsid w:val="00502F1D"/>
    <w:rsid w:val="005040A0"/>
    <w:rsid w:val="005233BD"/>
    <w:rsid w:val="00524EC2"/>
    <w:rsid w:val="00527242"/>
    <w:rsid w:val="005405D2"/>
    <w:rsid w:val="00540D5C"/>
    <w:rsid w:val="00552079"/>
    <w:rsid w:val="00554CCD"/>
    <w:rsid w:val="00555213"/>
    <w:rsid w:val="00560D97"/>
    <w:rsid w:val="00570D95"/>
    <w:rsid w:val="005740DC"/>
    <w:rsid w:val="0057424D"/>
    <w:rsid w:val="0057469A"/>
    <w:rsid w:val="0058329E"/>
    <w:rsid w:val="005858CF"/>
    <w:rsid w:val="00594AE7"/>
    <w:rsid w:val="0059566B"/>
    <w:rsid w:val="005A0A98"/>
    <w:rsid w:val="005A2A0A"/>
    <w:rsid w:val="005C131D"/>
    <w:rsid w:val="005C78A4"/>
    <w:rsid w:val="005D2ADD"/>
    <w:rsid w:val="005D2B6A"/>
    <w:rsid w:val="005D38EF"/>
    <w:rsid w:val="005D4953"/>
    <w:rsid w:val="005D5D8A"/>
    <w:rsid w:val="005D71B0"/>
    <w:rsid w:val="005E500E"/>
    <w:rsid w:val="005E7AF8"/>
    <w:rsid w:val="005F1158"/>
    <w:rsid w:val="00600112"/>
    <w:rsid w:val="006036EF"/>
    <w:rsid w:val="00626426"/>
    <w:rsid w:val="006313C5"/>
    <w:rsid w:val="00633785"/>
    <w:rsid w:val="00633A06"/>
    <w:rsid w:val="00634A9D"/>
    <w:rsid w:val="0063765F"/>
    <w:rsid w:val="006411D3"/>
    <w:rsid w:val="00643C00"/>
    <w:rsid w:val="00643CA1"/>
    <w:rsid w:val="00644738"/>
    <w:rsid w:val="00650AFE"/>
    <w:rsid w:val="006513C0"/>
    <w:rsid w:val="00666B9E"/>
    <w:rsid w:val="00667686"/>
    <w:rsid w:val="006725F4"/>
    <w:rsid w:val="00680559"/>
    <w:rsid w:val="00693599"/>
    <w:rsid w:val="00694745"/>
    <w:rsid w:val="006962AB"/>
    <w:rsid w:val="00696301"/>
    <w:rsid w:val="006A0084"/>
    <w:rsid w:val="006A06B3"/>
    <w:rsid w:val="006A363D"/>
    <w:rsid w:val="006B0F41"/>
    <w:rsid w:val="006B4F24"/>
    <w:rsid w:val="006B6503"/>
    <w:rsid w:val="006D4646"/>
    <w:rsid w:val="006D4F5A"/>
    <w:rsid w:val="006D764E"/>
    <w:rsid w:val="006E226A"/>
    <w:rsid w:val="00701B59"/>
    <w:rsid w:val="00716192"/>
    <w:rsid w:val="0071765E"/>
    <w:rsid w:val="0072127C"/>
    <w:rsid w:val="00722F93"/>
    <w:rsid w:val="00723657"/>
    <w:rsid w:val="00726A5B"/>
    <w:rsid w:val="007312C2"/>
    <w:rsid w:val="00735C25"/>
    <w:rsid w:val="007379C2"/>
    <w:rsid w:val="00737F38"/>
    <w:rsid w:val="007423AA"/>
    <w:rsid w:val="0074571B"/>
    <w:rsid w:val="00746684"/>
    <w:rsid w:val="00751441"/>
    <w:rsid w:val="00757210"/>
    <w:rsid w:val="00757F5E"/>
    <w:rsid w:val="00764655"/>
    <w:rsid w:val="00767A51"/>
    <w:rsid w:val="0078097D"/>
    <w:rsid w:val="00781EAE"/>
    <w:rsid w:val="00782AFF"/>
    <w:rsid w:val="007856D2"/>
    <w:rsid w:val="007A09B5"/>
    <w:rsid w:val="007A1033"/>
    <w:rsid w:val="007A5F4C"/>
    <w:rsid w:val="007B0A26"/>
    <w:rsid w:val="007B2F66"/>
    <w:rsid w:val="007C183F"/>
    <w:rsid w:val="007C4A80"/>
    <w:rsid w:val="007C699B"/>
    <w:rsid w:val="007D2A51"/>
    <w:rsid w:val="007D4058"/>
    <w:rsid w:val="007D43F7"/>
    <w:rsid w:val="007E681D"/>
    <w:rsid w:val="007E7906"/>
    <w:rsid w:val="007F495D"/>
    <w:rsid w:val="00806CAC"/>
    <w:rsid w:val="00812332"/>
    <w:rsid w:val="00821AE4"/>
    <w:rsid w:val="00824987"/>
    <w:rsid w:val="00825D3F"/>
    <w:rsid w:val="00831BCC"/>
    <w:rsid w:val="008420BB"/>
    <w:rsid w:val="008426AB"/>
    <w:rsid w:val="00844762"/>
    <w:rsid w:val="00845923"/>
    <w:rsid w:val="00846A83"/>
    <w:rsid w:val="00852A60"/>
    <w:rsid w:val="00855B24"/>
    <w:rsid w:val="00860372"/>
    <w:rsid w:val="00861F92"/>
    <w:rsid w:val="0086311A"/>
    <w:rsid w:val="0087365E"/>
    <w:rsid w:val="00882BA7"/>
    <w:rsid w:val="00883FAE"/>
    <w:rsid w:val="00890363"/>
    <w:rsid w:val="008A2453"/>
    <w:rsid w:val="008B0D7D"/>
    <w:rsid w:val="008B106B"/>
    <w:rsid w:val="008B69F1"/>
    <w:rsid w:val="008D3019"/>
    <w:rsid w:val="008D6F8C"/>
    <w:rsid w:val="008E0A03"/>
    <w:rsid w:val="008E2855"/>
    <w:rsid w:val="008E417C"/>
    <w:rsid w:val="008E4D78"/>
    <w:rsid w:val="008F0282"/>
    <w:rsid w:val="008F2EAB"/>
    <w:rsid w:val="008F616D"/>
    <w:rsid w:val="00921DB2"/>
    <w:rsid w:val="00923AC2"/>
    <w:rsid w:val="00926D9D"/>
    <w:rsid w:val="0092785C"/>
    <w:rsid w:val="0094078E"/>
    <w:rsid w:val="0094209D"/>
    <w:rsid w:val="00942C13"/>
    <w:rsid w:val="00950636"/>
    <w:rsid w:val="00965E40"/>
    <w:rsid w:val="00976489"/>
    <w:rsid w:val="0097785B"/>
    <w:rsid w:val="00977B6E"/>
    <w:rsid w:val="009806A4"/>
    <w:rsid w:val="00982D62"/>
    <w:rsid w:val="00987B90"/>
    <w:rsid w:val="009925F8"/>
    <w:rsid w:val="009938B6"/>
    <w:rsid w:val="009953AE"/>
    <w:rsid w:val="009B0778"/>
    <w:rsid w:val="009B28F6"/>
    <w:rsid w:val="009B4E21"/>
    <w:rsid w:val="009B60F6"/>
    <w:rsid w:val="009C66AD"/>
    <w:rsid w:val="009C74DB"/>
    <w:rsid w:val="009D17CB"/>
    <w:rsid w:val="009E0442"/>
    <w:rsid w:val="009E0BB0"/>
    <w:rsid w:val="00A1156D"/>
    <w:rsid w:val="00A12F53"/>
    <w:rsid w:val="00A15247"/>
    <w:rsid w:val="00A1738C"/>
    <w:rsid w:val="00A37A03"/>
    <w:rsid w:val="00A42208"/>
    <w:rsid w:val="00A4372E"/>
    <w:rsid w:val="00A45723"/>
    <w:rsid w:val="00A577DC"/>
    <w:rsid w:val="00A64601"/>
    <w:rsid w:val="00A65147"/>
    <w:rsid w:val="00A66E37"/>
    <w:rsid w:val="00A7188F"/>
    <w:rsid w:val="00A73B82"/>
    <w:rsid w:val="00A77F5C"/>
    <w:rsid w:val="00A85F14"/>
    <w:rsid w:val="00A910A5"/>
    <w:rsid w:val="00A9167E"/>
    <w:rsid w:val="00A9457C"/>
    <w:rsid w:val="00AA09A3"/>
    <w:rsid w:val="00AB0EC6"/>
    <w:rsid w:val="00AB5C8C"/>
    <w:rsid w:val="00AC495D"/>
    <w:rsid w:val="00AC4E4C"/>
    <w:rsid w:val="00AC5002"/>
    <w:rsid w:val="00AD0586"/>
    <w:rsid w:val="00AD4EB9"/>
    <w:rsid w:val="00AE2E62"/>
    <w:rsid w:val="00AE325D"/>
    <w:rsid w:val="00AE43E5"/>
    <w:rsid w:val="00AE4909"/>
    <w:rsid w:val="00AE77D3"/>
    <w:rsid w:val="00AF357E"/>
    <w:rsid w:val="00B028D0"/>
    <w:rsid w:val="00B034B0"/>
    <w:rsid w:val="00B10517"/>
    <w:rsid w:val="00B1331B"/>
    <w:rsid w:val="00B15B88"/>
    <w:rsid w:val="00B16042"/>
    <w:rsid w:val="00B22E58"/>
    <w:rsid w:val="00B30706"/>
    <w:rsid w:val="00B30C93"/>
    <w:rsid w:val="00B36E0C"/>
    <w:rsid w:val="00B45CA1"/>
    <w:rsid w:val="00B4769E"/>
    <w:rsid w:val="00B50618"/>
    <w:rsid w:val="00B50CB3"/>
    <w:rsid w:val="00B51326"/>
    <w:rsid w:val="00B53C75"/>
    <w:rsid w:val="00B61BC6"/>
    <w:rsid w:val="00B630BD"/>
    <w:rsid w:val="00B71AD0"/>
    <w:rsid w:val="00B77465"/>
    <w:rsid w:val="00B820E7"/>
    <w:rsid w:val="00B85499"/>
    <w:rsid w:val="00B85578"/>
    <w:rsid w:val="00B85870"/>
    <w:rsid w:val="00B905CB"/>
    <w:rsid w:val="00B96D7C"/>
    <w:rsid w:val="00BA3130"/>
    <w:rsid w:val="00BC2BBF"/>
    <w:rsid w:val="00BC429B"/>
    <w:rsid w:val="00BC5F76"/>
    <w:rsid w:val="00BD266D"/>
    <w:rsid w:val="00BD4522"/>
    <w:rsid w:val="00BD5D6F"/>
    <w:rsid w:val="00BD7119"/>
    <w:rsid w:val="00BE6A0E"/>
    <w:rsid w:val="00BF24C7"/>
    <w:rsid w:val="00BF25D9"/>
    <w:rsid w:val="00BF27D5"/>
    <w:rsid w:val="00BF29EC"/>
    <w:rsid w:val="00BF5750"/>
    <w:rsid w:val="00BF69A8"/>
    <w:rsid w:val="00C11B27"/>
    <w:rsid w:val="00C35922"/>
    <w:rsid w:val="00C367DF"/>
    <w:rsid w:val="00C37C74"/>
    <w:rsid w:val="00C415FF"/>
    <w:rsid w:val="00C418B2"/>
    <w:rsid w:val="00C41C45"/>
    <w:rsid w:val="00C431E9"/>
    <w:rsid w:val="00C44791"/>
    <w:rsid w:val="00C53DD6"/>
    <w:rsid w:val="00C55EBE"/>
    <w:rsid w:val="00C60AA7"/>
    <w:rsid w:val="00C659F2"/>
    <w:rsid w:val="00C70169"/>
    <w:rsid w:val="00C75899"/>
    <w:rsid w:val="00C8446C"/>
    <w:rsid w:val="00CA05CB"/>
    <w:rsid w:val="00CA26B4"/>
    <w:rsid w:val="00CA27B0"/>
    <w:rsid w:val="00CA4988"/>
    <w:rsid w:val="00CA5D1E"/>
    <w:rsid w:val="00CC0D96"/>
    <w:rsid w:val="00CD399B"/>
    <w:rsid w:val="00CD7443"/>
    <w:rsid w:val="00D052E6"/>
    <w:rsid w:val="00D05E96"/>
    <w:rsid w:val="00D11BC1"/>
    <w:rsid w:val="00D26939"/>
    <w:rsid w:val="00D27A7E"/>
    <w:rsid w:val="00D34512"/>
    <w:rsid w:val="00D4000B"/>
    <w:rsid w:val="00D61FCD"/>
    <w:rsid w:val="00D62EDB"/>
    <w:rsid w:val="00D643B3"/>
    <w:rsid w:val="00D67486"/>
    <w:rsid w:val="00D72825"/>
    <w:rsid w:val="00D72FCA"/>
    <w:rsid w:val="00D73D04"/>
    <w:rsid w:val="00D87B98"/>
    <w:rsid w:val="00D91AE6"/>
    <w:rsid w:val="00D95345"/>
    <w:rsid w:val="00D95F60"/>
    <w:rsid w:val="00D979A6"/>
    <w:rsid w:val="00DA1326"/>
    <w:rsid w:val="00DA256D"/>
    <w:rsid w:val="00DB162E"/>
    <w:rsid w:val="00DB4181"/>
    <w:rsid w:val="00DC0581"/>
    <w:rsid w:val="00DC1CE4"/>
    <w:rsid w:val="00DC5653"/>
    <w:rsid w:val="00DD0A49"/>
    <w:rsid w:val="00DD1AD2"/>
    <w:rsid w:val="00DD5010"/>
    <w:rsid w:val="00DD6B22"/>
    <w:rsid w:val="00DD7268"/>
    <w:rsid w:val="00DE1188"/>
    <w:rsid w:val="00DE6B85"/>
    <w:rsid w:val="00DE76F8"/>
    <w:rsid w:val="00DF3710"/>
    <w:rsid w:val="00DF4B30"/>
    <w:rsid w:val="00DF5EAD"/>
    <w:rsid w:val="00E01F93"/>
    <w:rsid w:val="00E030D2"/>
    <w:rsid w:val="00E05FF0"/>
    <w:rsid w:val="00E11D13"/>
    <w:rsid w:val="00E2354E"/>
    <w:rsid w:val="00E2710C"/>
    <w:rsid w:val="00E318F9"/>
    <w:rsid w:val="00E366D8"/>
    <w:rsid w:val="00E51B83"/>
    <w:rsid w:val="00E55512"/>
    <w:rsid w:val="00E60F91"/>
    <w:rsid w:val="00E64A77"/>
    <w:rsid w:val="00E71A14"/>
    <w:rsid w:val="00E755E7"/>
    <w:rsid w:val="00E82304"/>
    <w:rsid w:val="00E97D57"/>
    <w:rsid w:val="00EA06FC"/>
    <w:rsid w:val="00EA5251"/>
    <w:rsid w:val="00EA73A5"/>
    <w:rsid w:val="00EA7D0F"/>
    <w:rsid w:val="00EB455B"/>
    <w:rsid w:val="00EB780A"/>
    <w:rsid w:val="00ED586D"/>
    <w:rsid w:val="00EE1202"/>
    <w:rsid w:val="00EE704F"/>
    <w:rsid w:val="00EF1375"/>
    <w:rsid w:val="00EF43A5"/>
    <w:rsid w:val="00F05009"/>
    <w:rsid w:val="00F10500"/>
    <w:rsid w:val="00F111EA"/>
    <w:rsid w:val="00F16438"/>
    <w:rsid w:val="00F21127"/>
    <w:rsid w:val="00F2170C"/>
    <w:rsid w:val="00F239CF"/>
    <w:rsid w:val="00F24091"/>
    <w:rsid w:val="00F27D11"/>
    <w:rsid w:val="00F30FF5"/>
    <w:rsid w:val="00F31226"/>
    <w:rsid w:val="00F31FD1"/>
    <w:rsid w:val="00F33999"/>
    <w:rsid w:val="00F36EBC"/>
    <w:rsid w:val="00F437C3"/>
    <w:rsid w:val="00F444A2"/>
    <w:rsid w:val="00F45AEF"/>
    <w:rsid w:val="00F46BAA"/>
    <w:rsid w:val="00F626A4"/>
    <w:rsid w:val="00F6517F"/>
    <w:rsid w:val="00F76632"/>
    <w:rsid w:val="00F90A93"/>
    <w:rsid w:val="00F94775"/>
    <w:rsid w:val="00FA477C"/>
    <w:rsid w:val="00FB1C18"/>
    <w:rsid w:val="00FB489D"/>
    <w:rsid w:val="00FC298E"/>
    <w:rsid w:val="00FC7110"/>
    <w:rsid w:val="00FD313A"/>
    <w:rsid w:val="00FE2E01"/>
    <w:rsid w:val="00FE60B2"/>
    <w:rsid w:val="00FE6352"/>
    <w:rsid w:val="00FE6879"/>
    <w:rsid w:val="00FE6B2F"/>
    <w:rsid w:val="00FE73C2"/>
    <w:rsid w:val="00FF00B6"/>
    <w:rsid w:val="00FF364A"/>
    <w:rsid w:val="00FF6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7F"/>
  </w:style>
  <w:style w:type="paragraph" w:styleId="1">
    <w:name w:val="heading 1"/>
    <w:basedOn w:val="a"/>
    <w:next w:val="a"/>
    <w:link w:val="10"/>
    <w:qFormat/>
    <w:rsid w:val="003E5E28"/>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7C4A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E28"/>
    <w:rPr>
      <w:rFonts w:ascii="Times New Roman" w:eastAsia="Times New Roman" w:hAnsi="Times New Roman" w:cs="Times New Roman"/>
      <w:sz w:val="28"/>
      <w:szCs w:val="20"/>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1"/>
    <w:rsid w:val="003E5E28"/>
    <w:pPr>
      <w:spacing w:after="0" w:line="240" w:lineRule="auto"/>
      <w:ind w:left="-567" w:firstLine="567"/>
    </w:pPr>
    <w:rPr>
      <w:rFonts w:ascii="Times New Roman" w:eastAsia="Times New Roman" w:hAnsi="Times New Roman" w:cs="Times New Roman"/>
      <w:sz w:val="28"/>
      <w:szCs w:val="20"/>
    </w:rPr>
  </w:style>
  <w:style w:type="character" w:customStyle="1" w:styleId="a4">
    <w:name w:val="Основной текст с отступом Знак"/>
    <w:basedOn w:val="a0"/>
    <w:uiPriority w:val="99"/>
    <w:semiHidden/>
    <w:rsid w:val="003E5E28"/>
  </w:style>
  <w:style w:type="character" w:customStyle="1" w:styleId="21">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 Знак8 Знак Знак Знак"/>
    <w:link w:val="a3"/>
    <w:rsid w:val="003E5E28"/>
    <w:rPr>
      <w:rFonts w:ascii="Times New Roman" w:eastAsia="Times New Roman" w:hAnsi="Times New Roman" w:cs="Times New Roman"/>
      <w:sz w:val="28"/>
      <w:szCs w:val="20"/>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Знак7"/>
    <w:basedOn w:val="a"/>
    <w:link w:val="11"/>
    <w:rsid w:val="003E5E28"/>
    <w:pPr>
      <w:spacing w:after="0" w:line="240" w:lineRule="auto"/>
      <w:ind w:right="-766"/>
      <w:jc w:val="both"/>
    </w:pPr>
    <w:rPr>
      <w:rFonts w:ascii="Times New Roman" w:eastAsia="Times New Roman" w:hAnsi="Times New Roman" w:cs="Times New Roman"/>
      <w:sz w:val="28"/>
      <w:szCs w:val="20"/>
    </w:rPr>
  </w:style>
  <w:style w:type="character" w:customStyle="1" w:styleId="a6">
    <w:name w:val="Основной текст Знак"/>
    <w:basedOn w:val="a0"/>
    <w:uiPriority w:val="99"/>
    <w:semiHidden/>
    <w:rsid w:val="003E5E28"/>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Знак7 Знак1"/>
    <w:link w:val="a5"/>
    <w:rsid w:val="003E5E28"/>
    <w:rPr>
      <w:rFonts w:ascii="Times New Roman" w:eastAsia="Times New Roman" w:hAnsi="Times New Roman" w:cs="Times New Roman"/>
      <w:sz w:val="28"/>
      <w:szCs w:val="20"/>
    </w:rPr>
  </w:style>
  <w:style w:type="paragraph" w:customStyle="1" w:styleId="12">
    <w:name w:val="Обычный1"/>
    <w:rsid w:val="003E5E28"/>
    <w:pPr>
      <w:widowControl w:val="0"/>
      <w:snapToGrid w:val="0"/>
      <w:spacing w:after="0" w:line="240" w:lineRule="auto"/>
    </w:pPr>
    <w:rPr>
      <w:rFonts w:ascii="Times New Roman" w:eastAsia="Times New Roman" w:hAnsi="Times New Roman" w:cs="Times New Roman"/>
      <w:sz w:val="20"/>
      <w:szCs w:val="20"/>
    </w:rPr>
  </w:style>
  <w:style w:type="paragraph" w:styleId="a7">
    <w:name w:val="footer"/>
    <w:basedOn w:val="a"/>
    <w:link w:val="a8"/>
    <w:uiPriority w:val="99"/>
    <w:rsid w:val="003E5E2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3E5E28"/>
    <w:rPr>
      <w:rFonts w:ascii="Times New Roman" w:eastAsia="Times New Roman" w:hAnsi="Times New Roman" w:cs="Times New Roman"/>
      <w:sz w:val="20"/>
      <w:szCs w:val="20"/>
    </w:rPr>
  </w:style>
  <w:style w:type="paragraph" w:styleId="22">
    <w:name w:val="Body Text 2"/>
    <w:basedOn w:val="a"/>
    <w:link w:val="23"/>
    <w:rsid w:val="003E5E28"/>
    <w:pPr>
      <w:spacing w:after="0" w:line="240" w:lineRule="auto"/>
      <w:ind w:right="-766"/>
    </w:pPr>
    <w:rPr>
      <w:rFonts w:ascii="Times New Roman" w:eastAsia="Times New Roman" w:hAnsi="Times New Roman" w:cs="Times New Roman"/>
      <w:sz w:val="20"/>
      <w:szCs w:val="20"/>
    </w:rPr>
  </w:style>
  <w:style w:type="character" w:customStyle="1" w:styleId="23">
    <w:name w:val="Основной текст 2 Знак"/>
    <w:basedOn w:val="a0"/>
    <w:link w:val="22"/>
    <w:rsid w:val="003E5E28"/>
    <w:rPr>
      <w:rFonts w:ascii="Times New Roman" w:eastAsia="Times New Roman" w:hAnsi="Times New Roman" w:cs="Times New Roman"/>
      <w:sz w:val="20"/>
      <w:szCs w:val="20"/>
    </w:rPr>
  </w:style>
  <w:style w:type="paragraph" w:styleId="3">
    <w:name w:val="Body Text 3"/>
    <w:basedOn w:val="a"/>
    <w:link w:val="30"/>
    <w:uiPriority w:val="99"/>
    <w:unhideWhenUsed/>
    <w:rsid w:val="003E5E28"/>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3E5E28"/>
    <w:rPr>
      <w:rFonts w:ascii="Times New Roman" w:eastAsia="Times New Roman" w:hAnsi="Times New Roman" w:cs="Times New Roman"/>
      <w:sz w:val="16"/>
      <w:szCs w:val="16"/>
    </w:rPr>
  </w:style>
  <w:style w:type="character" w:styleId="a9">
    <w:name w:val="Hyperlink"/>
    <w:basedOn w:val="a0"/>
    <w:uiPriority w:val="99"/>
    <w:unhideWhenUsed/>
    <w:rsid w:val="003E5E28"/>
    <w:rPr>
      <w:color w:val="0000FF"/>
      <w:u w:val="single"/>
    </w:rPr>
  </w:style>
  <w:style w:type="paragraph" w:styleId="aa">
    <w:name w:val="List Paragraph"/>
    <w:basedOn w:val="a"/>
    <w:uiPriority w:val="34"/>
    <w:qFormat/>
    <w:rsid w:val="000135EB"/>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basedOn w:val="a"/>
    <w:rsid w:val="00757F5E"/>
    <w:pPr>
      <w:widowControl w:val="0"/>
      <w:spacing w:after="0" w:line="240" w:lineRule="auto"/>
      <w:jc w:val="both"/>
    </w:pPr>
    <w:rPr>
      <w:rFonts w:ascii="Arial" w:eastAsia="Times New Roman" w:hAnsi="Arial" w:cs="Times New Roman"/>
      <w:sz w:val="20"/>
      <w:szCs w:val="20"/>
    </w:rPr>
  </w:style>
  <w:style w:type="character" w:customStyle="1" w:styleId="20">
    <w:name w:val="Заголовок 2 Знак"/>
    <w:basedOn w:val="a0"/>
    <w:link w:val="2"/>
    <w:uiPriority w:val="9"/>
    <w:semiHidden/>
    <w:rsid w:val="007C4A80"/>
    <w:rPr>
      <w:rFonts w:asciiTheme="majorHAnsi" w:eastAsiaTheme="majorEastAsia" w:hAnsiTheme="majorHAnsi" w:cstheme="majorBidi"/>
      <w:b/>
      <w:bCs/>
      <w:color w:val="4F81BD" w:themeColor="accent1"/>
      <w:sz w:val="26"/>
      <w:szCs w:val="26"/>
    </w:rPr>
  </w:style>
  <w:style w:type="paragraph" w:styleId="ab">
    <w:name w:val="header"/>
    <w:basedOn w:val="a"/>
    <w:link w:val="ac"/>
    <w:uiPriority w:val="99"/>
    <w:semiHidden/>
    <w:unhideWhenUsed/>
    <w:rsid w:val="0087365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7365E"/>
  </w:style>
  <w:style w:type="paragraph" w:styleId="ad">
    <w:name w:val="Balloon Text"/>
    <w:basedOn w:val="a"/>
    <w:link w:val="ae"/>
    <w:uiPriority w:val="99"/>
    <w:semiHidden/>
    <w:unhideWhenUsed/>
    <w:rsid w:val="00C431E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431E9"/>
    <w:rPr>
      <w:rFonts w:ascii="Tahoma" w:hAnsi="Tahoma" w:cs="Tahoma"/>
      <w:sz w:val="16"/>
      <w:szCs w:val="16"/>
    </w:rPr>
  </w:style>
  <w:style w:type="character" w:customStyle="1" w:styleId="af">
    <w:name w:val="Основной текст_"/>
    <w:basedOn w:val="a0"/>
    <w:link w:val="13"/>
    <w:rsid w:val="00570D95"/>
    <w:rPr>
      <w:rFonts w:ascii="Times New Roman" w:eastAsia="Times New Roman" w:hAnsi="Times New Roman" w:cs="Times New Roman"/>
      <w:shd w:val="clear" w:color="auto" w:fill="FFFFFF"/>
    </w:rPr>
  </w:style>
  <w:style w:type="paragraph" w:customStyle="1" w:styleId="13">
    <w:name w:val="Основной текст1"/>
    <w:basedOn w:val="a"/>
    <w:link w:val="af"/>
    <w:rsid w:val="00570D95"/>
    <w:pPr>
      <w:widowControl w:val="0"/>
      <w:shd w:val="clear" w:color="auto" w:fill="FFFFFF"/>
      <w:spacing w:before="540" w:after="600" w:line="0" w:lineRule="atLeast"/>
      <w:jc w:val="both"/>
    </w:pPr>
    <w:rPr>
      <w:rFonts w:ascii="Times New Roman" w:eastAsia="Times New Roman" w:hAnsi="Times New Roman" w:cs="Times New Roman"/>
    </w:rPr>
  </w:style>
  <w:style w:type="character" w:customStyle="1" w:styleId="14">
    <w:name w:val="Заголовок №1_"/>
    <w:basedOn w:val="a0"/>
    <w:link w:val="15"/>
    <w:rsid w:val="009C74DB"/>
    <w:rPr>
      <w:rFonts w:ascii="Times New Roman" w:eastAsia="Times New Roman" w:hAnsi="Times New Roman" w:cs="Times New Roman"/>
      <w:b/>
      <w:bCs/>
      <w:shd w:val="clear" w:color="auto" w:fill="FFFFFF"/>
    </w:rPr>
  </w:style>
  <w:style w:type="paragraph" w:customStyle="1" w:styleId="15">
    <w:name w:val="Заголовок №1"/>
    <w:basedOn w:val="a"/>
    <w:link w:val="14"/>
    <w:rsid w:val="009C74DB"/>
    <w:pPr>
      <w:widowControl w:val="0"/>
      <w:shd w:val="clear" w:color="auto" w:fill="FFFFFF"/>
      <w:spacing w:before="240" w:after="120" w:line="0" w:lineRule="atLeast"/>
      <w:jc w:val="center"/>
      <w:outlineLvl w:val="0"/>
    </w:pPr>
    <w:rPr>
      <w:rFonts w:ascii="Times New Roman" w:eastAsia="Times New Roman" w:hAnsi="Times New Roman" w:cs="Times New Roman"/>
      <w:b/>
      <w:bCs/>
    </w:rPr>
  </w:style>
  <w:style w:type="table" w:styleId="af0">
    <w:name w:val="Table Grid"/>
    <w:basedOn w:val="a1"/>
    <w:uiPriority w:val="59"/>
    <w:rsid w:val="00152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B22E58"/>
    <w:pPr>
      <w:spacing w:before="100" w:beforeAutospacing="1" w:after="119" w:line="240" w:lineRule="auto"/>
    </w:pPr>
    <w:rPr>
      <w:rFonts w:ascii="Arial" w:eastAsia="Times New Roman" w:hAnsi="Arial" w:cs="Arial"/>
      <w:color w:val="000000"/>
      <w:sz w:val="24"/>
      <w:szCs w:val="24"/>
    </w:rPr>
  </w:style>
  <w:style w:type="paragraph" w:styleId="af1">
    <w:name w:val="Title"/>
    <w:basedOn w:val="a"/>
    <w:link w:val="af2"/>
    <w:qFormat/>
    <w:rsid w:val="00AE43E5"/>
    <w:pPr>
      <w:spacing w:after="0" w:line="240" w:lineRule="auto"/>
      <w:jc w:val="center"/>
    </w:pPr>
    <w:rPr>
      <w:rFonts w:ascii="Times New Roman" w:eastAsia="Times New Roman" w:hAnsi="Times New Roman" w:cs="Times New Roman"/>
      <w:sz w:val="28"/>
      <w:szCs w:val="24"/>
    </w:rPr>
  </w:style>
  <w:style w:type="character" w:customStyle="1" w:styleId="af2">
    <w:name w:val="Название Знак"/>
    <w:basedOn w:val="a0"/>
    <w:link w:val="af1"/>
    <w:rsid w:val="00AE43E5"/>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174998310">
      <w:bodyDiv w:val="1"/>
      <w:marLeft w:val="0"/>
      <w:marRight w:val="0"/>
      <w:marTop w:val="0"/>
      <w:marBottom w:val="0"/>
      <w:divBdr>
        <w:top w:val="none" w:sz="0" w:space="0" w:color="auto"/>
        <w:left w:val="none" w:sz="0" w:space="0" w:color="auto"/>
        <w:bottom w:val="none" w:sz="0" w:space="0" w:color="auto"/>
        <w:right w:val="none" w:sz="0" w:space="0" w:color="auto"/>
      </w:divBdr>
    </w:div>
    <w:div w:id="226503354">
      <w:bodyDiv w:val="1"/>
      <w:marLeft w:val="0"/>
      <w:marRight w:val="0"/>
      <w:marTop w:val="0"/>
      <w:marBottom w:val="0"/>
      <w:divBdr>
        <w:top w:val="none" w:sz="0" w:space="0" w:color="auto"/>
        <w:left w:val="none" w:sz="0" w:space="0" w:color="auto"/>
        <w:bottom w:val="none" w:sz="0" w:space="0" w:color="auto"/>
        <w:right w:val="none" w:sz="0" w:space="0" w:color="auto"/>
      </w:divBdr>
    </w:div>
    <w:div w:id="245699103">
      <w:bodyDiv w:val="1"/>
      <w:marLeft w:val="0"/>
      <w:marRight w:val="0"/>
      <w:marTop w:val="0"/>
      <w:marBottom w:val="0"/>
      <w:divBdr>
        <w:top w:val="none" w:sz="0" w:space="0" w:color="auto"/>
        <w:left w:val="none" w:sz="0" w:space="0" w:color="auto"/>
        <w:bottom w:val="none" w:sz="0" w:space="0" w:color="auto"/>
        <w:right w:val="none" w:sz="0" w:space="0" w:color="auto"/>
      </w:divBdr>
    </w:div>
    <w:div w:id="347801790">
      <w:bodyDiv w:val="1"/>
      <w:marLeft w:val="0"/>
      <w:marRight w:val="0"/>
      <w:marTop w:val="0"/>
      <w:marBottom w:val="0"/>
      <w:divBdr>
        <w:top w:val="none" w:sz="0" w:space="0" w:color="auto"/>
        <w:left w:val="none" w:sz="0" w:space="0" w:color="auto"/>
        <w:bottom w:val="none" w:sz="0" w:space="0" w:color="auto"/>
        <w:right w:val="none" w:sz="0" w:space="0" w:color="auto"/>
      </w:divBdr>
    </w:div>
    <w:div w:id="419329117">
      <w:bodyDiv w:val="1"/>
      <w:marLeft w:val="0"/>
      <w:marRight w:val="0"/>
      <w:marTop w:val="0"/>
      <w:marBottom w:val="0"/>
      <w:divBdr>
        <w:top w:val="none" w:sz="0" w:space="0" w:color="auto"/>
        <w:left w:val="none" w:sz="0" w:space="0" w:color="auto"/>
        <w:bottom w:val="none" w:sz="0" w:space="0" w:color="auto"/>
        <w:right w:val="none" w:sz="0" w:space="0" w:color="auto"/>
      </w:divBdr>
    </w:div>
    <w:div w:id="828666863">
      <w:bodyDiv w:val="1"/>
      <w:marLeft w:val="0"/>
      <w:marRight w:val="0"/>
      <w:marTop w:val="0"/>
      <w:marBottom w:val="0"/>
      <w:divBdr>
        <w:top w:val="none" w:sz="0" w:space="0" w:color="auto"/>
        <w:left w:val="none" w:sz="0" w:space="0" w:color="auto"/>
        <w:bottom w:val="none" w:sz="0" w:space="0" w:color="auto"/>
        <w:right w:val="none" w:sz="0" w:space="0" w:color="auto"/>
      </w:divBdr>
    </w:div>
    <w:div w:id="937057042">
      <w:bodyDiv w:val="1"/>
      <w:marLeft w:val="0"/>
      <w:marRight w:val="0"/>
      <w:marTop w:val="0"/>
      <w:marBottom w:val="0"/>
      <w:divBdr>
        <w:top w:val="none" w:sz="0" w:space="0" w:color="auto"/>
        <w:left w:val="none" w:sz="0" w:space="0" w:color="auto"/>
        <w:bottom w:val="none" w:sz="0" w:space="0" w:color="auto"/>
        <w:right w:val="none" w:sz="0" w:space="0" w:color="auto"/>
      </w:divBdr>
    </w:div>
    <w:div w:id="1668171331">
      <w:bodyDiv w:val="1"/>
      <w:marLeft w:val="0"/>
      <w:marRight w:val="0"/>
      <w:marTop w:val="0"/>
      <w:marBottom w:val="0"/>
      <w:divBdr>
        <w:top w:val="none" w:sz="0" w:space="0" w:color="auto"/>
        <w:left w:val="none" w:sz="0" w:space="0" w:color="auto"/>
        <w:bottom w:val="none" w:sz="0" w:space="0" w:color="auto"/>
        <w:right w:val="none" w:sz="0" w:space="0" w:color="auto"/>
      </w:divBdr>
    </w:div>
    <w:div w:id="19313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F930EDA1A1394214ED290EFD4AFE891B6528D73B13C9BB754D549DC530DC4C7A488FF34731A0EH6k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189DE-DF13-4C19-BBE0-BCDF4A05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2875</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garag</cp:lastModifiedBy>
  <cp:revision>9</cp:revision>
  <cp:lastPrinted>2021-10-18T12:27:00Z</cp:lastPrinted>
  <dcterms:created xsi:type="dcterms:W3CDTF">2025-02-25T06:36:00Z</dcterms:created>
  <dcterms:modified xsi:type="dcterms:W3CDTF">2026-06-22T06:10:00Z</dcterms:modified>
</cp:coreProperties>
</file>