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AE497" w14:textId="77777777" w:rsidR="002A3911" w:rsidRPr="00274070" w:rsidRDefault="002A3911" w:rsidP="00274070">
      <w:pPr>
        <w:pStyle w:val="40"/>
        <w:shd w:val="clear" w:color="auto" w:fill="auto"/>
        <w:spacing w:before="0" w:after="0" w:line="240" w:lineRule="auto"/>
        <w:ind w:firstLine="0"/>
        <w:jc w:val="center"/>
        <w:rPr>
          <w:sz w:val="24"/>
          <w:szCs w:val="24"/>
        </w:rPr>
      </w:pPr>
    </w:p>
    <w:p w14:paraId="1E799381" w14:textId="77777777" w:rsidR="00274070" w:rsidRPr="00274070" w:rsidRDefault="00274070" w:rsidP="00274070">
      <w:pPr>
        <w:widowControl w:val="0"/>
        <w:spacing w:after="0" w:line="240" w:lineRule="auto"/>
        <w:jc w:val="center"/>
        <w:rPr>
          <w:rFonts w:ascii="Times New Roman" w:hAnsi="Times New Roman" w:cs="Times New Roman"/>
          <w:b/>
          <w:bCs/>
          <w:sz w:val="24"/>
          <w:szCs w:val="24"/>
        </w:rPr>
      </w:pPr>
      <w:r w:rsidRPr="00274070">
        <w:rPr>
          <w:rFonts w:ascii="Times New Roman" w:hAnsi="Times New Roman" w:cs="Times New Roman"/>
          <w:b/>
          <w:bCs/>
          <w:sz w:val="24"/>
          <w:szCs w:val="24"/>
        </w:rPr>
        <w:t>Техническое задание</w:t>
      </w:r>
    </w:p>
    <w:p w14:paraId="391C891D" w14:textId="77777777" w:rsidR="00274070" w:rsidRPr="00274070" w:rsidRDefault="00274070" w:rsidP="00274070">
      <w:pPr>
        <w:widowControl w:val="0"/>
        <w:spacing w:after="0" w:line="240" w:lineRule="auto"/>
        <w:jc w:val="center"/>
        <w:rPr>
          <w:rFonts w:ascii="Times New Roman" w:hAnsi="Times New Roman" w:cs="Times New Roman"/>
          <w:b/>
          <w:bCs/>
          <w:sz w:val="24"/>
          <w:szCs w:val="24"/>
        </w:rPr>
      </w:pPr>
      <w:r w:rsidRPr="00274070">
        <w:rPr>
          <w:rFonts w:ascii="Times New Roman" w:hAnsi="Times New Roman" w:cs="Times New Roman"/>
          <w:b/>
          <w:bCs/>
          <w:sz w:val="24"/>
          <w:szCs w:val="24"/>
        </w:rPr>
        <w:t xml:space="preserve">но оказанию услуг по проведению предрейсовых и послерейсовых медицинских осмотров для водителей автомобилей Управления Роспотребнадзора по Брянской области </w:t>
      </w:r>
    </w:p>
    <w:p w14:paraId="16C501CB" w14:textId="77777777" w:rsidR="00274070" w:rsidRPr="00274070" w:rsidRDefault="00274070" w:rsidP="00274070">
      <w:pPr>
        <w:widowControl w:val="0"/>
        <w:spacing w:after="0" w:line="240" w:lineRule="auto"/>
        <w:jc w:val="center"/>
        <w:rPr>
          <w:rFonts w:ascii="Times New Roman" w:hAnsi="Times New Roman" w:cs="Times New Roman"/>
          <w:b/>
          <w:bCs/>
          <w:sz w:val="24"/>
          <w:szCs w:val="24"/>
        </w:rPr>
      </w:pPr>
      <w:r w:rsidRPr="00274070">
        <w:rPr>
          <w:rFonts w:ascii="Times New Roman" w:hAnsi="Times New Roman" w:cs="Times New Roman"/>
          <w:b/>
          <w:bCs/>
          <w:sz w:val="24"/>
          <w:szCs w:val="24"/>
        </w:rPr>
        <w:t>в 2027 году в г. Новозыбков</w:t>
      </w:r>
    </w:p>
    <w:tbl>
      <w:tblPr>
        <w:tblW w:w="10774" w:type="dxa"/>
        <w:tblInd w:w="10" w:type="dxa"/>
        <w:tblLayout w:type="fixed"/>
        <w:tblCellMar>
          <w:left w:w="10" w:type="dxa"/>
          <w:right w:w="10" w:type="dxa"/>
        </w:tblCellMar>
        <w:tblLook w:val="04A0" w:firstRow="1" w:lastRow="0" w:firstColumn="1" w:lastColumn="0" w:noHBand="0" w:noVBand="1"/>
      </w:tblPr>
      <w:tblGrid>
        <w:gridCol w:w="2127"/>
        <w:gridCol w:w="8647"/>
      </w:tblGrid>
      <w:tr w:rsidR="00274070" w:rsidRPr="00274070" w14:paraId="57D89CA9" w14:textId="77777777" w:rsidTr="00274070">
        <w:trPr>
          <w:trHeight w:hRule="exact" w:val="909"/>
        </w:trPr>
        <w:tc>
          <w:tcPr>
            <w:tcW w:w="2127" w:type="dxa"/>
            <w:tcBorders>
              <w:top w:val="single" w:sz="4" w:space="0" w:color="auto"/>
              <w:left w:val="single" w:sz="4" w:space="0" w:color="auto"/>
            </w:tcBorders>
            <w:shd w:val="clear" w:color="auto" w:fill="FFFFFF"/>
          </w:tcPr>
          <w:p w14:paraId="1EE27D93" w14:textId="77777777" w:rsidR="00274070" w:rsidRPr="00274070" w:rsidRDefault="00274070" w:rsidP="00274070">
            <w:pPr>
              <w:widowControl w:val="0"/>
              <w:spacing w:after="0" w:line="240" w:lineRule="auto"/>
              <w:rPr>
                <w:rFonts w:ascii="Times New Roman" w:hAnsi="Times New Roman" w:cs="Times New Roman"/>
                <w:sz w:val="24"/>
                <w:szCs w:val="24"/>
              </w:rPr>
            </w:pPr>
            <w:r w:rsidRPr="00274070">
              <w:rPr>
                <w:rFonts w:ascii="Times New Roman" w:hAnsi="Times New Roman" w:cs="Times New Roman"/>
                <w:sz w:val="24"/>
                <w:szCs w:val="24"/>
              </w:rPr>
              <w:t>Наименование объекта закупки</w:t>
            </w:r>
          </w:p>
        </w:tc>
        <w:tc>
          <w:tcPr>
            <w:tcW w:w="8647" w:type="dxa"/>
            <w:tcBorders>
              <w:top w:val="single" w:sz="4" w:space="0" w:color="auto"/>
              <w:left w:val="single" w:sz="4" w:space="0" w:color="auto"/>
              <w:right w:val="single" w:sz="4" w:space="0" w:color="auto"/>
            </w:tcBorders>
            <w:shd w:val="clear" w:color="auto" w:fill="FFFFFF"/>
          </w:tcPr>
          <w:p w14:paraId="71F8260C"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Оказание услуг по проведению предрейсовых и послерейсовых медицинских осмотров для водителей автомобилей Управления Роспотребнадзора по Брянской области. Код КТРУ 86.21.10.120-00000006</w:t>
            </w:r>
          </w:p>
        </w:tc>
      </w:tr>
      <w:tr w:rsidR="00274070" w:rsidRPr="00274070" w14:paraId="4D94D20F" w14:textId="77777777" w:rsidTr="00274070">
        <w:trPr>
          <w:trHeight w:hRule="exact" w:val="6942"/>
        </w:trPr>
        <w:tc>
          <w:tcPr>
            <w:tcW w:w="2127" w:type="dxa"/>
            <w:tcBorders>
              <w:top w:val="single" w:sz="4" w:space="0" w:color="auto"/>
              <w:left w:val="single" w:sz="4" w:space="0" w:color="auto"/>
            </w:tcBorders>
            <w:shd w:val="clear" w:color="auto" w:fill="FFFFFF"/>
          </w:tcPr>
          <w:p w14:paraId="2BFED471"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Функциональные,</w:t>
            </w:r>
          </w:p>
          <w:p w14:paraId="6A28ACBE"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технические и</w:t>
            </w:r>
          </w:p>
          <w:p w14:paraId="3577EFFB"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качественные</w:t>
            </w:r>
          </w:p>
          <w:p w14:paraId="553E4CCB"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характеристики,</w:t>
            </w:r>
          </w:p>
          <w:p w14:paraId="5214F511"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эксплуатационные</w:t>
            </w:r>
          </w:p>
          <w:p w14:paraId="090A678B"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характеристики</w:t>
            </w:r>
          </w:p>
          <w:p w14:paraId="6F32F538" w14:textId="77777777" w:rsidR="00274070" w:rsidRPr="00274070" w:rsidRDefault="00274070" w:rsidP="00274070">
            <w:pPr>
              <w:widowControl w:val="0"/>
              <w:spacing w:after="0" w:line="240" w:lineRule="auto"/>
              <w:rPr>
                <w:rFonts w:ascii="Times New Roman" w:hAnsi="Times New Roman" w:cs="Times New Roman"/>
                <w:sz w:val="24"/>
                <w:szCs w:val="24"/>
              </w:rPr>
            </w:pPr>
            <w:r w:rsidRPr="00274070">
              <w:rPr>
                <w:rFonts w:ascii="Times New Roman" w:hAnsi="Times New Roman" w:cs="Times New Roman"/>
                <w:sz w:val="24"/>
                <w:szCs w:val="24"/>
              </w:rPr>
              <w:t>объекта закупки</w:t>
            </w:r>
          </w:p>
        </w:tc>
        <w:tc>
          <w:tcPr>
            <w:tcW w:w="8647" w:type="dxa"/>
            <w:tcBorders>
              <w:top w:val="single" w:sz="4" w:space="0" w:color="auto"/>
              <w:left w:val="single" w:sz="4" w:space="0" w:color="auto"/>
              <w:right w:val="single" w:sz="4" w:space="0" w:color="auto"/>
            </w:tcBorders>
            <w:shd w:val="clear" w:color="auto" w:fill="FFFFFF"/>
          </w:tcPr>
          <w:p w14:paraId="10F64841" w14:textId="77777777" w:rsidR="00274070" w:rsidRPr="00274070" w:rsidRDefault="00274070" w:rsidP="00274070">
            <w:pPr>
              <w:widowControl w:val="0"/>
              <w:tabs>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Предрейсовые и послерейсовые медицинские осмотры проводятся ежедневно, перед началом рабочей смены водителя и включают в себя:</w:t>
            </w:r>
          </w:p>
          <w:p w14:paraId="533E9019" w14:textId="77777777" w:rsidR="00274070" w:rsidRPr="00274070" w:rsidRDefault="00274070" w:rsidP="00274070">
            <w:pPr>
              <w:widowControl w:val="0"/>
              <w:numPr>
                <w:ilvl w:val="0"/>
                <w:numId w:val="9"/>
              </w:numPr>
              <w:tabs>
                <w:tab w:val="left" w:pos="230"/>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сбор анамнеза;</w:t>
            </w:r>
          </w:p>
          <w:p w14:paraId="222AE88C" w14:textId="77777777" w:rsidR="00274070" w:rsidRPr="00274070" w:rsidRDefault="00274070" w:rsidP="00274070">
            <w:pPr>
              <w:widowControl w:val="0"/>
              <w:numPr>
                <w:ilvl w:val="0"/>
                <w:numId w:val="9"/>
              </w:numPr>
              <w:tabs>
                <w:tab w:val="left" w:pos="235"/>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определение артериального давления и пульса;</w:t>
            </w:r>
          </w:p>
          <w:p w14:paraId="6328180D" w14:textId="77777777" w:rsidR="00274070" w:rsidRPr="00274070" w:rsidRDefault="00274070" w:rsidP="00274070">
            <w:pPr>
              <w:widowControl w:val="0"/>
              <w:numPr>
                <w:ilvl w:val="0"/>
                <w:numId w:val="9"/>
              </w:numPr>
              <w:tabs>
                <w:tab w:val="left" w:pos="235"/>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142F98B8" w14:textId="77777777" w:rsidR="00274070" w:rsidRPr="00274070" w:rsidRDefault="00274070" w:rsidP="00274070">
            <w:pPr>
              <w:widowControl w:val="0"/>
              <w:numPr>
                <w:ilvl w:val="0"/>
                <w:numId w:val="9"/>
              </w:numPr>
              <w:tabs>
                <w:tab w:val="left" w:pos="250"/>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при наличии показаний - любые другие разрешенные медицинские исследования, необходимые для решения допуска к работе.</w:t>
            </w:r>
          </w:p>
          <w:p w14:paraId="01029733" w14:textId="77777777" w:rsidR="00274070" w:rsidRPr="00274070" w:rsidRDefault="00274070" w:rsidP="00274070">
            <w:pPr>
              <w:widowControl w:val="0"/>
              <w:tabs>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При решении о допуске водителя к управлению автотранспортом медицинский работник, проводящий осмотр, учитывает принадлежность водителя к одной из групп риска, стаж работы в профессии, условия работы и характер производственных факторов. При допуске к рейсу медицинский работник, проводивший осмотр, делает отметку в путевом листе «Прошел медицинский осмотр» или «Не прошел медицинский осмотр», ставит свою подпись. Медицинский работник, проводивший осмотр, производит соответствующую запись в журнале медицинского осмотра водителей.</w:t>
            </w:r>
          </w:p>
          <w:p w14:paraId="5B6F3686" w14:textId="77777777" w:rsidR="00274070" w:rsidRPr="00274070" w:rsidRDefault="00274070" w:rsidP="00274070">
            <w:pPr>
              <w:widowControl w:val="0"/>
              <w:tabs>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Водитель не допускается к управлению автотранспортом в следующих случаях:</w:t>
            </w:r>
          </w:p>
          <w:p w14:paraId="548B98F5" w14:textId="77777777" w:rsidR="00274070" w:rsidRPr="00274070" w:rsidRDefault="00274070" w:rsidP="00274070">
            <w:pPr>
              <w:widowControl w:val="0"/>
              <w:numPr>
                <w:ilvl w:val="0"/>
                <w:numId w:val="9"/>
              </w:numPr>
              <w:tabs>
                <w:tab w:val="left" w:pos="178"/>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при выявлении признаков временной нетрудоспособности;</w:t>
            </w:r>
          </w:p>
          <w:p w14:paraId="0A77D1FD" w14:textId="77777777" w:rsidR="00274070" w:rsidRPr="00274070" w:rsidRDefault="00274070" w:rsidP="00274070">
            <w:pPr>
              <w:widowControl w:val="0"/>
              <w:numPr>
                <w:ilvl w:val="0"/>
                <w:numId w:val="9"/>
              </w:numPr>
              <w:tabs>
                <w:tab w:val="left" w:pos="144"/>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при положительной пробе на алкоголь, на другие вещества и наркотики в выдыхаемом воздухе или биологических субстратах;</w:t>
            </w:r>
          </w:p>
          <w:p w14:paraId="31BF885D" w14:textId="77777777" w:rsidR="00274070" w:rsidRPr="00274070" w:rsidRDefault="00274070" w:rsidP="00274070">
            <w:pPr>
              <w:widowControl w:val="0"/>
              <w:numPr>
                <w:ilvl w:val="0"/>
                <w:numId w:val="9"/>
              </w:numPr>
              <w:tabs>
                <w:tab w:val="left" w:pos="187"/>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при выявлении признаков воздействия наркотических веществ;</w:t>
            </w:r>
          </w:p>
          <w:p w14:paraId="1BDF2D22" w14:textId="77777777" w:rsidR="00274070" w:rsidRPr="00274070" w:rsidRDefault="00274070" w:rsidP="00274070">
            <w:pPr>
              <w:widowControl w:val="0"/>
              <w:numPr>
                <w:ilvl w:val="0"/>
                <w:numId w:val="9"/>
              </w:numPr>
              <w:tabs>
                <w:tab w:val="left" w:pos="139"/>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при выявлении признаков воздействия лекарственных или иных веществ, отрицательно влияющих на работоспособность водителя.</w:t>
            </w:r>
          </w:p>
          <w:p w14:paraId="5BD3208E" w14:textId="77777777" w:rsidR="00274070" w:rsidRPr="00274070" w:rsidRDefault="00274070" w:rsidP="00274070">
            <w:pPr>
              <w:widowControl w:val="0"/>
              <w:tabs>
                <w:tab w:val="left" w:pos="417"/>
              </w:tabs>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В случае обнаружения отклонений в состоянии здоровья водителя, препятствующих допуску к управлению автотранспортом, медицинским работником водителю выдается направление в лечебное учреждение, и данная информация оперативно доводится до Заказчика</w:t>
            </w:r>
          </w:p>
        </w:tc>
      </w:tr>
      <w:tr w:rsidR="00274070" w:rsidRPr="00274070" w14:paraId="2C33D79B" w14:textId="77777777" w:rsidTr="00274070">
        <w:trPr>
          <w:trHeight w:hRule="exact" w:val="851"/>
        </w:trPr>
        <w:tc>
          <w:tcPr>
            <w:tcW w:w="2127" w:type="dxa"/>
            <w:tcBorders>
              <w:top w:val="single" w:sz="4" w:space="0" w:color="auto"/>
              <w:left w:val="single" w:sz="4" w:space="0" w:color="auto"/>
            </w:tcBorders>
            <w:shd w:val="clear" w:color="auto" w:fill="FFFFFF"/>
          </w:tcPr>
          <w:p w14:paraId="614B678F"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Условия оказываемых услуг</w:t>
            </w:r>
          </w:p>
        </w:tc>
        <w:tc>
          <w:tcPr>
            <w:tcW w:w="8647" w:type="dxa"/>
            <w:tcBorders>
              <w:top w:val="single" w:sz="4" w:space="0" w:color="auto"/>
              <w:left w:val="single" w:sz="4" w:space="0" w:color="auto"/>
              <w:right w:val="single" w:sz="4" w:space="0" w:color="auto"/>
            </w:tcBorders>
            <w:shd w:val="clear" w:color="auto" w:fill="FFFFFF"/>
          </w:tcPr>
          <w:p w14:paraId="24D0B82F" w14:textId="77777777" w:rsidR="00274070" w:rsidRPr="00274070" w:rsidRDefault="00274070" w:rsidP="00274070">
            <w:pPr>
              <w:pStyle w:val="23"/>
              <w:shd w:val="clear" w:color="auto" w:fill="auto"/>
              <w:spacing w:before="0" w:after="0" w:line="240" w:lineRule="auto"/>
              <w:ind w:firstLine="0"/>
              <w:rPr>
                <w:sz w:val="24"/>
                <w:szCs w:val="24"/>
              </w:rPr>
            </w:pPr>
            <w:r w:rsidRPr="00274070">
              <w:rPr>
                <w:sz w:val="24"/>
                <w:szCs w:val="24"/>
              </w:rPr>
              <w:t>Услуги по Контракту оказываются в специально подготовленном помещении Исполнителя в рабочие дни. Время проведения предрейсовые медицинских осмотров - в период с 07:00 до 20:00 часов.</w:t>
            </w:r>
          </w:p>
          <w:p w14:paraId="7636B7BD" w14:textId="77777777" w:rsidR="00274070" w:rsidRPr="00274070" w:rsidRDefault="00274070" w:rsidP="00274070">
            <w:pPr>
              <w:widowControl w:val="0"/>
              <w:spacing w:after="0" w:line="240" w:lineRule="auto"/>
              <w:jc w:val="both"/>
              <w:rPr>
                <w:rFonts w:ascii="Times New Roman" w:hAnsi="Times New Roman" w:cs="Times New Roman"/>
                <w:sz w:val="24"/>
                <w:szCs w:val="24"/>
              </w:rPr>
            </w:pPr>
          </w:p>
        </w:tc>
      </w:tr>
      <w:tr w:rsidR="00274070" w:rsidRPr="00274070" w14:paraId="50330D2B" w14:textId="77777777" w:rsidTr="00274070">
        <w:trPr>
          <w:trHeight w:hRule="exact" w:val="717"/>
        </w:trPr>
        <w:tc>
          <w:tcPr>
            <w:tcW w:w="2127" w:type="dxa"/>
            <w:tcBorders>
              <w:top w:val="single" w:sz="4" w:space="0" w:color="auto"/>
              <w:left w:val="single" w:sz="4" w:space="0" w:color="auto"/>
            </w:tcBorders>
            <w:shd w:val="clear" w:color="auto" w:fill="FFFFFF"/>
          </w:tcPr>
          <w:p w14:paraId="5BE31838"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Срок оказания услуг</w:t>
            </w:r>
          </w:p>
        </w:tc>
        <w:tc>
          <w:tcPr>
            <w:tcW w:w="8647" w:type="dxa"/>
            <w:tcBorders>
              <w:top w:val="single" w:sz="4" w:space="0" w:color="auto"/>
              <w:left w:val="single" w:sz="4" w:space="0" w:color="auto"/>
              <w:right w:val="single" w:sz="4" w:space="0" w:color="auto"/>
            </w:tcBorders>
            <w:shd w:val="clear" w:color="auto" w:fill="FFFFFF"/>
          </w:tcPr>
          <w:p w14:paraId="3224FE0D" w14:textId="77777777" w:rsidR="00274070" w:rsidRPr="00274070" w:rsidRDefault="00274070" w:rsidP="00274070">
            <w:pPr>
              <w:widowControl w:val="0"/>
              <w:spacing w:after="0" w:line="240" w:lineRule="auto"/>
              <w:jc w:val="both"/>
              <w:rPr>
                <w:rFonts w:ascii="Times New Roman" w:hAnsi="Times New Roman" w:cs="Times New Roman"/>
                <w:b/>
                <w:sz w:val="24"/>
                <w:szCs w:val="24"/>
                <w:u w:val="single"/>
              </w:rPr>
            </w:pPr>
            <w:r w:rsidRPr="00274070">
              <w:rPr>
                <w:rFonts w:ascii="Times New Roman" w:hAnsi="Times New Roman" w:cs="Times New Roman"/>
                <w:b/>
                <w:sz w:val="24"/>
                <w:szCs w:val="24"/>
                <w:u w:val="single"/>
              </w:rPr>
              <w:t>Ежедневно в рабочие дни с 11.01.2027 г. по 30.12.2027 г.</w:t>
            </w:r>
          </w:p>
        </w:tc>
      </w:tr>
      <w:tr w:rsidR="00274070" w:rsidRPr="00274070" w14:paraId="6CE689D0" w14:textId="77777777" w:rsidTr="00274070">
        <w:trPr>
          <w:trHeight w:hRule="exact" w:val="855"/>
        </w:trPr>
        <w:tc>
          <w:tcPr>
            <w:tcW w:w="2127" w:type="dxa"/>
            <w:tcBorders>
              <w:top w:val="single" w:sz="4" w:space="0" w:color="auto"/>
              <w:left w:val="single" w:sz="4" w:space="0" w:color="auto"/>
            </w:tcBorders>
            <w:shd w:val="clear" w:color="auto" w:fill="FFFFFF"/>
            <w:vAlign w:val="center"/>
          </w:tcPr>
          <w:p w14:paraId="518CF94C"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Место оказания услуг</w:t>
            </w:r>
          </w:p>
        </w:tc>
        <w:tc>
          <w:tcPr>
            <w:tcW w:w="8647" w:type="dxa"/>
            <w:tcBorders>
              <w:top w:val="single" w:sz="4" w:space="0" w:color="auto"/>
              <w:left w:val="single" w:sz="4" w:space="0" w:color="auto"/>
              <w:right w:val="single" w:sz="4" w:space="0" w:color="auto"/>
            </w:tcBorders>
            <w:shd w:val="clear" w:color="auto" w:fill="FFFFFF"/>
            <w:vAlign w:val="center"/>
          </w:tcPr>
          <w:p w14:paraId="2844A7CF" w14:textId="4F7E5F0D" w:rsidR="00274070" w:rsidRPr="00274070" w:rsidRDefault="00274070" w:rsidP="00274070">
            <w:pPr>
              <w:widowControl w:val="0"/>
              <w:spacing w:after="0" w:line="240" w:lineRule="auto"/>
              <w:jc w:val="both"/>
              <w:rPr>
                <w:rFonts w:ascii="Times New Roman" w:hAnsi="Times New Roman" w:cs="Times New Roman"/>
                <w:b/>
                <w:sz w:val="24"/>
                <w:szCs w:val="24"/>
                <w:u w:val="single"/>
              </w:rPr>
            </w:pPr>
            <w:r w:rsidRPr="00274070">
              <w:rPr>
                <w:rFonts w:ascii="Times New Roman" w:hAnsi="Times New Roman" w:cs="Times New Roman"/>
                <w:b/>
                <w:sz w:val="24"/>
                <w:szCs w:val="24"/>
                <w:u w:val="single"/>
              </w:rPr>
              <w:t>По месту нахождения специально подготовленного помещения Исполнителя в г. Новозыбков Брянской области.</w:t>
            </w:r>
          </w:p>
        </w:tc>
      </w:tr>
      <w:tr w:rsidR="00274070" w:rsidRPr="00274070" w14:paraId="46E1AD0F" w14:textId="77777777" w:rsidTr="00274070">
        <w:trPr>
          <w:trHeight w:hRule="exact" w:val="1995"/>
        </w:trPr>
        <w:tc>
          <w:tcPr>
            <w:tcW w:w="2127" w:type="dxa"/>
            <w:tcBorders>
              <w:top w:val="single" w:sz="4" w:space="0" w:color="auto"/>
              <w:left w:val="single" w:sz="4" w:space="0" w:color="auto"/>
              <w:bottom w:val="single" w:sz="4" w:space="0" w:color="auto"/>
            </w:tcBorders>
            <w:shd w:val="clear" w:color="auto" w:fill="FFFFFF"/>
          </w:tcPr>
          <w:p w14:paraId="6341D3B1"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Дополнительно</w:t>
            </w:r>
          </w:p>
        </w:tc>
        <w:tc>
          <w:tcPr>
            <w:tcW w:w="8647" w:type="dxa"/>
            <w:tcBorders>
              <w:top w:val="single" w:sz="4" w:space="0" w:color="auto"/>
              <w:left w:val="single" w:sz="4" w:space="0" w:color="auto"/>
              <w:bottom w:val="single" w:sz="4" w:space="0" w:color="auto"/>
              <w:right w:val="single" w:sz="4" w:space="0" w:color="auto"/>
            </w:tcBorders>
            <w:shd w:val="clear" w:color="auto" w:fill="FFFFFF"/>
          </w:tcPr>
          <w:p w14:paraId="6F631320" w14:textId="77777777" w:rsidR="00274070" w:rsidRPr="00274070" w:rsidRDefault="00274070" w:rsidP="00274070">
            <w:pPr>
              <w:widowControl w:val="0"/>
              <w:spacing w:after="0" w:line="240" w:lineRule="auto"/>
              <w:jc w:val="both"/>
              <w:rPr>
                <w:rFonts w:ascii="Times New Roman" w:hAnsi="Times New Roman" w:cs="Times New Roman"/>
                <w:sz w:val="24"/>
                <w:szCs w:val="24"/>
              </w:rPr>
            </w:pPr>
            <w:r w:rsidRPr="00274070">
              <w:rPr>
                <w:rFonts w:ascii="Times New Roman" w:hAnsi="Times New Roman" w:cs="Times New Roman"/>
                <w:sz w:val="24"/>
                <w:szCs w:val="24"/>
              </w:rPr>
              <w:t>Оказываемые услуги должны соответствовать требованиям действующего законодательства и иным документам, устанавливающим требования к качеству соответствующих оказываемых услуг. Ежедневные медицинские осмотры водителей должны проводиться в соответствии с письмом Министерства здравоохранения Российской Федерации от 21.08.2003 г. № 2510/9468-03- 32 «О предрейсовых медицинских осмотрах водителей транспортных средств».</w:t>
            </w:r>
          </w:p>
        </w:tc>
      </w:tr>
    </w:tbl>
    <w:p w14:paraId="4652FD09" w14:textId="77777777" w:rsidR="002A3911" w:rsidRPr="00274070" w:rsidRDefault="002A3911" w:rsidP="00274070">
      <w:pPr>
        <w:tabs>
          <w:tab w:val="left" w:pos="284"/>
        </w:tabs>
        <w:spacing w:after="0" w:line="240" w:lineRule="auto"/>
        <w:rPr>
          <w:rFonts w:ascii="Times New Roman" w:hAnsi="Times New Roman" w:cs="Times New Roman"/>
          <w:sz w:val="24"/>
          <w:szCs w:val="24"/>
        </w:rPr>
      </w:pPr>
    </w:p>
    <w:p w14:paraId="479DE849" w14:textId="77777777" w:rsidR="002A3911" w:rsidRPr="00274070" w:rsidRDefault="002A3911" w:rsidP="00274070">
      <w:pPr>
        <w:tabs>
          <w:tab w:val="left" w:pos="284"/>
        </w:tabs>
        <w:spacing w:after="0" w:line="240" w:lineRule="auto"/>
        <w:rPr>
          <w:rFonts w:ascii="Times New Roman" w:hAnsi="Times New Roman" w:cs="Times New Roman"/>
          <w:sz w:val="24"/>
          <w:szCs w:val="24"/>
        </w:rPr>
      </w:pPr>
    </w:p>
    <w:p w14:paraId="112F02B8" w14:textId="77777777" w:rsidR="00274070" w:rsidRPr="00103475" w:rsidRDefault="00274070" w:rsidP="00274070">
      <w:pPr>
        <w:jc w:val="center"/>
        <w:rPr>
          <w:sz w:val="24"/>
          <w:szCs w:val="24"/>
        </w:rPr>
      </w:pPr>
      <w:r w:rsidRPr="00103475">
        <w:rPr>
          <w:b/>
          <w:color w:val="000000"/>
          <w:sz w:val="24"/>
          <w:szCs w:val="24"/>
        </w:rPr>
        <w:t xml:space="preserve">Заместитель начальника отдела организации надзора                                             Н.О. </w:t>
      </w:r>
      <w:proofErr w:type="spellStart"/>
      <w:r w:rsidRPr="00103475">
        <w:rPr>
          <w:b/>
          <w:color w:val="000000"/>
          <w:sz w:val="24"/>
          <w:szCs w:val="24"/>
        </w:rPr>
        <w:t>Улезько</w:t>
      </w:r>
      <w:proofErr w:type="spellEnd"/>
    </w:p>
    <w:p w14:paraId="7C8975CF" w14:textId="3A9214A6" w:rsidR="002A3911" w:rsidRPr="00274070" w:rsidRDefault="002A3911" w:rsidP="00274070">
      <w:pPr>
        <w:tabs>
          <w:tab w:val="left" w:pos="284"/>
        </w:tabs>
        <w:spacing w:after="0" w:line="240" w:lineRule="auto"/>
        <w:rPr>
          <w:rFonts w:ascii="Times New Roman" w:hAnsi="Times New Roman" w:cs="Times New Roman"/>
          <w:b/>
          <w:bCs/>
          <w:sz w:val="24"/>
          <w:szCs w:val="24"/>
        </w:rPr>
      </w:pPr>
    </w:p>
    <w:sectPr w:rsidR="002A3911" w:rsidRPr="00274070" w:rsidSect="00BA1E51">
      <w:pgSz w:w="11906" w:h="16838"/>
      <w:pgMar w:top="284" w:right="850"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F3F"/>
    <w:multiLevelType w:val="multilevel"/>
    <w:tmpl w:val="E36C28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CE4137"/>
    <w:multiLevelType w:val="multilevel"/>
    <w:tmpl w:val="439C335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1E1815"/>
    <w:multiLevelType w:val="multilevel"/>
    <w:tmpl w:val="47B8D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5738A"/>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1D1A1C"/>
    <w:multiLevelType w:val="multilevel"/>
    <w:tmpl w:val="CD48D9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65086A"/>
    <w:multiLevelType w:val="multilevel"/>
    <w:tmpl w:val="E318D2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1B5E23"/>
    <w:multiLevelType w:val="multilevel"/>
    <w:tmpl w:val="73C02E6A"/>
    <w:lvl w:ilvl="0">
      <w:start w:val="4"/>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875145"/>
    <w:multiLevelType w:val="multilevel"/>
    <w:tmpl w:val="F01022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5F1930"/>
    <w:multiLevelType w:val="multilevel"/>
    <w:tmpl w:val="040E0B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CC73BD"/>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2F0BAC"/>
    <w:multiLevelType w:val="multilevel"/>
    <w:tmpl w:val="6630C9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BC5FB0"/>
    <w:multiLevelType w:val="multilevel"/>
    <w:tmpl w:val="7D9C4F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7A03D92"/>
    <w:multiLevelType w:val="multilevel"/>
    <w:tmpl w:val="97B6BA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595A47"/>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911D3D"/>
    <w:multiLevelType w:val="multilevel"/>
    <w:tmpl w:val="D8CE10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445D62"/>
    <w:multiLevelType w:val="multilevel"/>
    <w:tmpl w:val="699050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BE543D2"/>
    <w:multiLevelType w:val="multilevel"/>
    <w:tmpl w:val="267253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11584671">
    <w:abstractNumId w:val="10"/>
  </w:num>
  <w:num w:numId="2" w16cid:durableId="1626041468">
    <w:abstractNumId w:val="6"/>
  </w:num>
  <w:num w:numId="3" w16cid:durableId="1079209592">
    <w:abstractNumId w:val="3"/>
  </w:num>
  <w:num w:numId="4" w16cid:durableId="1532646939">
    <w:abstractNumId w:val="16"/>
  </w:num>
  <w:num w:numId="5" w16cid:durableId="53744452">
    <w:abstractNumId w:val="9"/>
  </w:num>
  <w:num w:numId="6" w16cid:durableId="367605852">
    <w:abstractNumId w:val="14"/>
  </w:num>
  <w:num w:numId="7" w16cid:durableId="1985349542">
    <w:abstractNumId w:val="13"/>
  </w:num>
  <w:num w:numId="8" w16cid:durableId="1788430743">
    <w:abstractNumId w:val="2"/>
  </w:num>
  <w:num w:numId="9" w16cid:durableId="1287927617">
    <w:abstractNumId w:val="11"/>
  </w:num>
  <w:num w:numId="10" w16cid:durableId="769278973">
    <w:abstractNumId w:val="0"/>
  </w:num>
  <w:num w:numId="11" w16cid:durableId="213003362">
    <w:abstractNumId w:val="8"/>
  </w:num>
  <w:num w:numId="12" w16cid:durableId="1766265087">
    <w:abstractNumId w:val="12"/>
  </w:num>
  <w:num w:numId="13" w16cid:durableId="458500946">
    <w:abstractNumId w:val="15"/>
  </w:num>
  <w:num w:numId="14" w16cid:durableId="1157838083">
    <w:abstractNumId w:val="5"/>
  </w:num>
  <w:num w:numId="15" w16cid:durableId="756167818">
    <w:abstractNumId w:val="7"/>
  </w:num>
  <w:num w:numId="16" w16cid:durableId="786197875">
    <w:abstractNumId w:val="1"/>
  </w:num>
  <w:num w:numId="17" w16cid:durableId="2038196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5636F"/>
    <w:rsid w:val="00172720"/>
    <w:rsid w:val="001B24B2"/>
    <w:rsid w:val="001D2E57"/>
    <w:rsid w:val="001E6866"/>
    <w:rsid w:val="00274070"/>
    <w:rsid w:val="002815F8"/>
    <w:rsid w:val="00284A1B"/>
    <w:rsid w:val="002A3911"/>
    <w:rsid w:val="002B0FBF"/>
    <w:rsid w:val="002F296B"/>
    <w:rsid w:val="00303386"/>
    <w:rsid w:val="00310B8B"/>
    <w:rsid w:val="003438BF"/>
    <w:rsid w:val="00513240"/>
    <w:rsid w:val="005548F1"/>
    <w:rsid w:val="0055636F"/>
    <w:rsid w:val="005750FA"/>
    <w:rsid w:val="005D6623"/>
    <w:rsid w:val="006428F6"/>
    <w:rsid w:val="00702006"/>
    <w:rsid w:val="00873B60"/>
    <w:rsid w:val="008860BD"/>
    <w:rsid w:val="008B62F2"/>
    <w:rsid w:val="008F4DCC"/>
    <w:rsid w:val="0097775B"/>
    <w:rsid w:val="009D74BF"/>
    <w:rsid w:val="00A1497D"/>
    <w:rsid w:val="00A1535A"/>
    <w:rsid w:val="00A50F3D"/>
    <w:rsid w:val="00B859F6"/>
    <w:rsid w:val="00BA1E51"/>
    <w:rsid w:val="00C46397"/>
    <w:rsid w:val="00CB7978"/>
    <w:rsid w:val="00CC76D2"/>
    <w:rsid w:val="00D8747F"/>
    <w:rsid w:val="00DD5104"/>
    <w:rsid w:val="00E1758E"/>
    <w:rsid w:val="00E74032"/>
    <w:rsid w:val="00E859C2"/>
    <w:rsid w:val="00F705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1EEF"/>
  <w15:docId w15:val="{6B11AB7E-2939-49A4-8103-BF035B73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2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Колонтитул (2)_"/>
    <w:basedOn w:val="a0"/>
    <w:link w:val="20"/>
    <w:rsid w:val="0055636F"/>
    <w:rPr>
      <w:rFonts w:ascii="Times New Roman" w:eastAsia="Times New Roman" w:hAnsi="Times New Roman" w:cs="Times New Roman"/>
      <w:b/>
      <w:bCs/>
      <w:sz w:val="26"/>
      <w:szCs w:val="26"/>
      <w:shd w:val="clear" w:color="auto" w:fill="FFFFFF"/>
    </w:rPr>
  </w:style>
  <w:style w:type="character" w:customStyle="1" w:styleId="21">
    <w:name w:val="Колонтитул (2) + Малые прописные"/>
    <w:basedOn w:val="2"/>
    <w:rsid w:val="0055636F"/>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paragraph" w:customStyle="1" w:styleId="20">
    <w:name w:val="Колонтитул (2)"/>
    <w:basedOn w:val="a"/>
    <w:link w:val="2"/>
    <w:rsid w:val="0055636F"/>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3">
    <w:name w:val="Основной текст (3)_"/>
    <w:basedOn w:val="a0"/>
    <w:link w:val="30"/>
    <w:rsid w:val="0055636F"/>
    <w:rPr>
      <w:rFonts w:ascii="Times New Roman" w:eastAsia="Times New Roman" w:hAnsi="Times New Roman" w:cs="Times New Roman"/>
      <w:b/>
      <w:bCs/>
      <w:i/>
      <w:iCs/>
      <w:shd w:val="clear" w:color="auto" w:fill="FFFFFF"/>
    </w:rPr>
  </w:style>
  <w:style w:type="paragraph" w:customStyle="1" w:styleId="30">
    <w:name w:val="Основной текст (3)"/>
    <w:basedOn w:val="a"/>
    <w:link w:val="3"/>
    <w:rsid w:val="0055636F"/>
    <w:pPr>
      <w:widowControl w:val="0"/>
      <w:shd w:val="clear" w:color="auto" w:fill="FFFFFF"/>
      <w:spacing w:after="180" w:line="269" w:lineRule="exact"/>
      <w:jc w:val="center"/>
    </w:pPr>
    <w:rPr>
      <w:rFonts w:ascii="Times New Roman" w:eastAsia="Times New Roman" w:hAnsi="Times New Roman" w:cs="Times New Roman"/>
      <w:b/>
      <w:bCs/>
      <w:i/>
      <w:iCs/>
    </w:rPr>
  </w:style>
  <w:style w:type="character" w:customStyle="1" w:styleId="22">
    <w:name w:val="Основной текст (2)_"/>
    <w:basedOn w:val="a0"/>
    <w:link w:val="23"/>
    <w:rsid w:val="0055636F"/>
    <w:rPr>
      <w:rFonts w:ascii="Times New Roman" w:eastAsia="Times New Roman" w:hAnsi="Times New Roman" w:cs="Times New Roman"/>
      <w:sz w:val="19"/>
      <w:szCs w:val="19"/>
      <w:shd w:val="clear" w:color="auto" w:fill="FFFFFF"/>
    </w:rPr>
  </w:style>
  <w:style w:type="character" w:customStyle="1" w:styleId="4">
    <w:name w:val="Основной текст (4)_"/>
    <w:basedOn w:val="a0"/>
    <w:link w:val="40"/>
    <w:rsid w:val="0055636F"/>
    <w:rPr>
      <w:rFonts w:ascii="Times New Roman" w:eastAsia="Times New Roman" w:hAnsi="Times New Roman" w:cs="Times New Roman"/>
      <w:b/>
      <w:bCs/>
      <w:sz w:val="19"/>
      <w:szCs w:val="19"/>
      <w:shd w:val="clear" w:color="auto" w:fill="FFFFFF"/>
    </w:rPr>
  </w:style>
  <w:style w:type="paragraph" w:customStyle="1" w:styleId="23">
    <w:name w:val="Основной текст (2)"/>
    <w:basedOn w:val="a"/>
    <w:link w:val="22"/>
    <w:rsid w:val="0055636F"/>
    <w:pPr>
      <w:widowControl w:val="0"/>
      <w:shd w:val="clear" w:color="auto" w:fill="FFFFFF"/>
      <w:spacing w:before="180" w:after="180" w:line="0" w:lineRule="atLeast"/>
      <w:ind w:hanging="360"/>
      <w:jc w:val="both"/>
    </w:pPr>
    <w:rPr>
      <w:rFonts w:ascii="Times New Roman" w:eastAsia="Times New Roman" w:hAnsi="Times New Roman" w:cs="Times New Roman"/>
      <w:sz w:val="19"/>
      <w:szCs w:val="19"/>
    </w:rPr>
  </w:style>
  <w:style w:type="paragraph" w:customStyle="1" w:styleId="40">
    <w:name w:val="Основной текст (4)"/>
    <w:basedOn w:val="a"/>
    <w:link w:val="4"/>
    <w:rsid w:val="0055636F"/>
    <w:pPr>
      <w:widowControl w:val="0"/>
      <w:shd w:val="clear" w:color="auto" w:fill="FFFFFF"/>
      <w:spacing w:before="180" w:after="180" w:line="0" w:lineRule="atLeast"/>
      <w:ind w:hanging="220"/>
      <w:jc w:val="both"/>
    </w:pPr>
    <w:rPr>
      <w:rFonts w:ascii="Times New Roman" w:eastAsia="Times New Roman" w:hAnsi="Times New Roman" w:cs="Times New Roman"/>
      <w:b/>
      <w:bCs/>
      <w:sz w:val="19"/>
      <w:szCs w:val="19"/>
    </w:rPr>
  </w:style>
  <w:style w:type="paragraph" w:styleId="a3">
    <w:name w:val="Body Text Indent"/>
    <w:basedOn w:val="a"/>
    <w:link w:val="a4"/>
    <w:rsid w:val="0055636F"/>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55636F"/>
    <w:rPr>
      <w:rFonts w:ascii="Times New Roman" w:eastAsia="Times New Roman" w:hAnsi="Times New Roman" w:cs="Times New Roman"/>
      <w:sz w:val="24"/>
      <w:szCs w:val="24"/>
      <w:lang w:eastAsia="ru-RU"/>
    </w:rPr>
  </w:style>
  <w:style w:type="character" w:styleId="a5">
    <w:name w:val="Hyperlink"/>
    <w:basedOn w:val="a0"/>
    <w:rsid w:val="0055636F"/>
    <w:rPr>
      <w:color w:val="0066CC"/>
      <w:u w:val="single"/>
    </w:rPr>
  </w:style>
  <w:style w:type="character" w:customStyle="1" w:styleId="24">
    <w:name w:val="Основной текст (2) + Полужирный"/>
    <w:basedOn w:val="22"/>
    <w:rsid w:val="0055636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6">
    <w:name w:val="Колонтитул_"/>
    <w:basedOn w:val="a0"/>
    <w:link w:val="a7"/>
    <w:rsid w:val="0055636F"/>
    <w:rPr>
      <w:rFonts w:ascii="Times New Roman" w:eastAsia="Times New Roman" w:hAnsi="Times New Roman" w:cs="Times New Roman"/>
      <w:b/>
      <w:bCs/>
      <w:sz w:val="19"/>
      <w:szCs w:val="19"/>
      <w:shd w:val="clear" w:color="auto" w:fill="FFFFFF"/>
    </w:rPr>
  </w:style>
  <w:style w:type="paragraph" w:customStyle="1" w:styleId="a7">
    <w:name w:val="Колонтитул"/>
    <w:basedOn w:val="a"/>
    <w:link w:val="a6"/>
    <w:rsid w:val="0055636F"/>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character" w:customStyle="1" w:styleId="5">
    <w:name w:val="Основной текст (5)_"/>
    <w:basedOn w:val="a0"/>
    <w:link w:val="50"/>
    <w:rsid w:val="0055636F"/>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55636F"/>
    <w:pPr>
      <w:widowControl w:val="0"/>
      <w:shd w:val="clear" w:color="auto" w:fill="FFFFFF"/>
      <w:spacing w:after="480" w:line="0" w:lineRule="atLeast"/>
      <w:jc w:val="both"/>
    </w:pPr>
    <w:rPr>
      <w:rFonts w:ascii="Times New Roman" w:eastAsia="Times New Roman" w:hAnsi="Times New Roman" w:cs="Times New Roman"/>
      <w:sz w:val="21"/>
      <w:szCs w:val="21"/>
    </w:rPr>
  </w:style>
  <w:style w:type="character" w:customStyle="1" w:styleId="a8">
    <w:name w:val="Подпись к картинке_"/>
    <w:basedOn w:val="a0"/>
    <w:link w:val="a9"/>
    <w:rsid w:val="0055636F"/>
    <w:rPr>
      <w:rFonts w:ascii="Times New Roman" w:eastAsia="Times New Roman" w:hAnsi="Times New Roman" w:cs="Times New Roman"/>
      <w:b/>
      <w:bCs/>
      <w:sz w:val="19"/>
      <w:szCs w:val="19"/>
      <w:shd w:val="clear" w:color="auto" w:fill="FFFFFF"/>
    </w:rPr>
  </w:style>
  <w:style w:type="character" w:customStyle="1" w:styleId="25">
    <w:name w:val="Подпись к картинке (2)_"/>
    <w:basedOn w:val="a0"/>
    <w:link w:val="26"/>
    <w:rsid w:val="0055636F"/>
    <w:rPr>
      <w:rFonts w:ascii="Times New Roman" w:eastAsia="Times New Roman" w:hAnsi="Times New Roman" w:cs="Times New Roman"/>
      <w:sz w:val="19"/>
      <w:szCs w:val="19"/>
      <w:shd w:val="clear" w:color="auto" w:fill="FFFFFF"/>
    </w:rPr>
  </w:style>
  <w:style w:type="paragraph" w:customStyle="1" w:styleId="a9">
    <w:name w:val="Подпись к картинке"/>
    <w:basedOn w:val="a"/>
    <w:link w:val="a8"/>
    <w:rsid w:val="0055636F"/>
    <w:pPr>
      <w:widowControl w:val="0"/>
      <w:shd w:val="clear" w:color="auto" w:fill="FFFFFF"/>
      <w:spacing w:after="60" w:line="0" w:lineRule="atLeast"/>
    </w:pPr>
    <w:rPr>
      <w:rFonts w:ascii="Times New Roman" w:eastAsia="Times New Roman" w:hAnsi="Times New Roman" w:cs="Times New Roman"/>
      <w:b/>
      <w:bCs/>
      <w:sz w:val="19"/>
      <w:szCs w:val="19"/>
    </w:rPr>
  </w:style>
  <w:style w:type="paragraph" w:customStyle="1" w:styleId="26">
    <w:name w:val="Подпись к картинке (2)"/>
    <w:basedOn w:val="a"/>
    <w:link w:val="25"/>
    <w:rsid w:val="0055636F"/>
    <w:pPr>
      <w:widowControl w:val="0"/>
      <w:shd w:val="clear" w:color="auto" w:fill="FFFFFF"/>
      <w:spacing w:before="60" w:after="0" w:line="0" w:lineRule="atLeast"/>
    </w:pPr>
    <w:rPr>
      <w:rFonts w:ascii="Times New Roman" w:eastAsia="Times New Roman" w:hAnsi="Times New Roman" w:cs="Times New Roman"/>
      <w:sz w:val="19"/>
      <w:szCs w:val="19"/>
    </w:rPr>
  </w:style>
  <w:style w:type="character" w:customStyle="1" w:styleId="32">
    <w:name w:val="Заголовок №3 (2)_"/>
    <w:basedOn w:val="a0"/>
    <w:link w:val="320"/>
    <w:rsid w:val="0055636F"/>
    <w:rPr>
      <w:rFonts w:ascii="Times New Roman" w:eastAsia="Times New Roman" w:hAnsi="Times New Roman" w:cs="Times New Roman"/>
      <w:spacing w:val="10"/>
      <w:sz w:val="21"/>
      <w:szCs w:val="21"/>
      <w:shd w:val="clear" w:color="auto" w:fill="FFFFFF"/>
    </w:rPr>
  </w:style>
  <w:style w:type="paragraph" w:customStyle="1" w:styleId="320">
    <w:name w:val="Заголовок №3 (2)"/>
    <w:basedOn w:val="a"/>
    <w:link w:val="32"/>
    <w:rsid w:val="0055636F"/>
    <w:pPr>
      <w:widowControl w:val="0"/>
      <w:shd w:val="clear" w:color="auto" w:fill="FFFFFF"/>
      <w:spacing w:after="660" w:line="0" w:lineRule="atLeast"/>
      <w:jc w:val="both"/>
      <w:outlineLvl w:val="2"/>
    </w:pPr>
    <w:rPr>
      <w:rFonts w:ascii="Times New Roman" w:eastAsia="Times New Roman" w:hAnsi="Times New Roman" w:cs="Times New Roman"/>
      <w:spacing w:val="10"/>
      <w:sz w:val="21"/>
      <w:szCs w:val="21"/>
    </w:rPr>
  </w:style>
  <w:style w:type="character" w:customStyle="1" w:styleId="211pt">
    <w:name w:val="Основной текст (2) + 11 pt;Полужирный;Курсив"/>
    <w:basedOn w:val="22"/>
    <w:rsid w:val="0055636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basedOn w:val="a0"/>
    <w:link w:val="60"/>
    <w:rsid w:val="0055636F"/>
    <w:rPr>
      <w:rFonts w:ascii="Times New Roman" w:eastAsia="Times New Roman" w:hAnsi="Times New Roman" w:cs="Times New Roman"/>
      <w:spacing w:val="10"/>
      <w:sz w:val="21"/>
      <w:szCs w:val="21"/>
      <w:shd w:val="clear" w:color="auto" w:fill="FFFFFF"/>
    </w:rPr>
  </w:style>
  <w:style w:type="paragraph" w:customStyle="1" w:styleId="60">
    <w:name w:val="Основной текст (6)"/>
    <w:basedOn w:val="a"/>
    <w:link w:val="6"/>
    <w:rsid w:val="0055636F"/>
    <w:pPr>
      <w:widowControl w:val="0"/>
      <w:shd w:val="clear" w:color="auto" w:fill="FFFFFF"/>
      <w:spacing w:after="900" w:line="0" w:lineRule="atLeast"/>
      <w:jc w:val="both"/>
    </w:pPr>
    <w:rPr>
      <w:rFonts w:ascii="Times New Roman" w:eastAsia="Times New Roman" w:hAnsi="Times New Roman" w:cs="Times New Roman"/>
      <w:spacing w:val="10"/>
      <w:sz w:val="21"/>
      <w:szCs w:val="21"/>
    </w:rPr>
  </w:style>
  <w:style w:type="paragraph" w:customStyle="1" w:styleId="ConsPlusNormal">
    <w:name w:val="ConsPlusNormal"/>
    <w:link w:val="ConsPlusNormal0"/>
    <w:uiPriority w:val="99"/>
    <w:qFormat/>
    <w:rsid w:val="0055636F"/>
    <w:pPr>
      <w:widowControl w:val="0"/>
      <w:autoSpaceDE w:val="0"/>
      <w:autoSpaceDN w:val="0"/>
      <w:adjustRightInd w:val="0"/>
      <w:spacing w:after="0" w:line="240" w:lineRule="auto"/>
    </w:pPr>
    <w:rPr>
      <w:rFonts w:ascii="Arial" w:eastAsia="Calibri" w:hAnsi="Arial" w:cs="Times New Roman"/>
      <w:lang w:eastAsia="ru-RU"/>
    </w:rPr>
  </w:style>
  <w:style w:type="character" w:customStyle="1" w:styleId="ConsPlusNormal0">
    <w:name w:val="ConsPlusNormal Знак"/>
    <w:link w:val="ConsPlusNormal"/>
    <w:uiPriority w:val="99"/>
    <w:locked/>
    <w:rsid w:val="0055636F"/>
    <w:rPr>
      <w:rFonts w:ascii="Arial" w:eastAsia="Calibri" w:hAnsi="Arial" w:cs="Times New Roman"/>
      <w:lang w:eastAsia="ru-RU"/>
    </w:rPr>
  </w:style>
  <w:style w:type="paragraph" w:styleId="aa">
    <w:name w:val="Balloon Text"/>
    <w:basedOn w:val="a"/>
    <w:link w:val="ab"/>
    <w:uiPriority w:val="99"/>
    <w:semiHidden/>
    <w:unhideWhenUsed/>
    <w:rsid w:val="0055636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5636F"/>
    <w:rPr>
      <w:rFonts w:ascii="Tahoma" w:hAnsi="Tahoma" w:cs="Tahoma"/>
      <w:sz w:val="16"/>
      <w:szCs w:val="16"/>
    </w:rPr>
  </w:style>
  <w:style w:type="table" w:styleId="ac">
    <w:name w:val="Table Grid"/>
    <w:basedOn w:val="a1"/>
    <w:uiPriority w:val="59"/>
    <w:rsid w:val="00310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basedOn w:val="a0"/>
    <w:uiPriority w:val="20"/>
    <w:qFormat/>
    <w:rsid w:val="005D6623"/>
    <w:rPr>
      <w:i/>
      <w:iCs/>
    </w:rPr>
  </w:style>
  <w:style w:type="paragraph" w:styleId="ae">
    <w:name w:val="List Paragraph"/>
    <w:basedOn w:val="a"/>
    <w:link w:val="af"/>
    <w:uiPriority w:val="34"/>
    <w:qFormat/>
    <w:rsid w:val="00CC76D2"/>
    <w:pPr>
      <w:ind w:left="720"/>
      <w:contextualSpacing/>
    </w:pPr>
  </w:style>
  <w:style w:type="character" w:customStyle="1" w:styleId="af">
    <w:name w:val="Абзац списка Знак"/>
    <w:link w:val="ae"/>
    <w:uiPriority w:val="34"/>
    <w:locked/>
    <w:rsid w:val="00CC76D2"/>
  </w:style>
  <w:style w:type="paragraph" w:styleId="af0">
    <w:name w:val="Title"/>
    <w:aliases w:val="Знак Знак Знак Знак Знак Знак Знак Знак,Знак Знак Знак Знак Знак1,Знак Знак Знак Знак Зна, Знак Знак Знак Знак, Знак Знак Знак Знак Знак1, Знак3, Знак3 Знак,Знак3 Знак"/>
    <w:basedOn w:val="a"/>
    <w:link w:val="af1"/>
    <w:qFormat/>
    <w:rsid w:val="00A50F3D"/>
    <w:pPr>
      <w:autoSpaceDE w:val="0"/>
      <w:autoSpaceDN w:val="0"/>
      <w:spacing w:after="0" w:line="441" w:lineRule="exact"/>
      <w:jc w:val="center"/>
    </w:pPr>
    <w:rPr>
      <w:rFonts w:ascii="Courier New" w:eastAsia="Times New Roman" w:hAnsi="Courier New" w:cs="Times New Roman"/>
      <w:sz w:val="40"/>
      <w:szCs w:val="40"/>
    </w:rPr>
  </w:style>
  <w:style w:type="character" w:customStyle="1" w:styleId="af1">
    <w:name w:val="Заголовок Знак"/>
    <w:aliases w:val="Знак Знак Знак Знак Знак Знак Знак Знак Знак,Знак Знак Знак Знак Знак1 Знак,Знак Знак Знак Знак Зна Знак, Знак Знак Знак Знак Знак, Знак Знак Знак Знак Знак1 Знак, Знак3 Знак1, Знак3 Знак Знак,Знак3 Знак Знак"/>
    <w:basedOn w:val="a0"/>
    <w:link w:val="af0"/>
    <w:rsid w:val="00A50F3D"/>
    <w:rPr>
      <w:rFonts w:ascii="Courier New" w:eastAsia="Times New Roman" w:hAnsi="Courier New"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TotalTime>
  <Pages>1</Pages>
  <Words>469</Words>
  <Characters>2675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Бегун А.А.</dc:creator>
  <cp:lastModifiedBy>Filina</cp:lastModifiedBy>
  <cp:revision>22</cp:revision>
  <cp:lastPrinted>2026-08-13T15:07:00Z</cp:lastPrinted>
  <dcterms:created xsi:type="dcterms:W3CDTF">2019-12-10T10:38:00Z</dcterms:created>
  <dcterms:modified xsi:type="dcterms:W3CDTF">2026-08-13T15:07:00Z</dcterms:modified>
</cp:coreProperties>
</file>