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EE9" w:rsidRPr="00106E0B" w:rsidRDefault="005E7EE9" w:rsidP="0024218B">
      <w:pPr>
        <w:rPr>
          <w:color w:val="000000" w:themeColor="text1"/>
          <w:kern w:val="1"/>
          <w:sz w:val="26"/>
          <w:szCs w:val="26"/>
        </w:rPr>
      </w:pPr>
    </w:p>
    <w:p w:rsidR="002D2E95" w:rsidRPr="002D2E95" w:rsidRDefault="002D2E95" w:rsidP="002D2E95">
      <w:pPr>
        <w:widowControl/>
        <w:autoSpaceDE/>
        <w:autoSpaceDN/>
        <w:adjustRightInd/>
        <w:ind w:left="709" w:hanging="567"/>
        <w:jc w:val="center"/>
        <w:rPr>
          <w:b/>
          <w:bCs/>
          <w:kern w:val="1"/>
        </w:rPr>
      </w:pPr>
      <w:r w:rsidRPr="002D2E95">
        <w:rPr>
          <w:b/>
          <w:bCs/>
          <w:kern w:val="1"/>
        </w:rPr>
        <w:t>(ПРОЕКТ)</w:t>
      </w:r>
    </w:p>
    <w:p w:rsidR="002D2E95" w:rsidRPr="002D2E95" w:rsidRDefault="00AE3C93" w:rsidP="002D2E95">
      <w:pPr>
        <w:widowControl/>
        <w:autoSpaceDE/>
        <w:autoSpaceDN/>
        <w:adjustRightInd/>
        <w:ind w:left="709" w:hanging="567"/>
        <w:jc w:val="center"/>
        <w:rPr>
          <w:b/>
          <w:bCs/>
          <w:kern w:val="1"/>
        </w:rPr>
      </w:pPr>
      <w:r>
        <w:rPr>
          <w:b/>
          <w:bCs/>
          <w:kern w:val="1"/>
        </w:rPr>
        <w:t>ГОСУДАРСТВЕННЫЙ</w:t>
      </w:r>
      <w:r w:rsidR="002D2E95" w:rsidRPr="002D2E95">
        <w:rPr>
          <w:b/>
          <w:bCs/>
          <w:kern w:val="1"/>
        </w:rPr>
        <w:t xml:space="preserve"> КОНТРАКТ № _____</w:t>
      </w:r>
    </w:p>
    <w:p w:rsidR="002D2E95" w:rsidRPr="002D2E95" w:rsidRDefault="002D2E95" w:rsidP="002D2E95">
      <w:pPr>
        <w:widowControl/>
        <w:autoSpaceDE/>
        <w:autoSpaceDN/>
        <w:adjustRightInd/>
        <w:ind w:left="709" w:hanging="567"/>
        <w:jc w:val="center"/>
        <w:rPr>
          <w:b/>
          <w:bCs/>
          <w:kern w:val="1"/>
        </w:rPr>
      </w:pPr>
      <w:r w:rsidRPr="002D2E95">
        <w:rPr>
          <w:b/>
          <w:bCs/>
          <w:kern w:val="1"/>
        </w:rPr>
        <w:t xml:space="preserve">на </w:t>
      </w:r>
      <w:r w:rsidR="00534012" w:rsidRPr="00534012">
        <w:rPr>
          <w:b/>
          <w:bCs/>
          <w:kern w:val="1"/>
        </w:rPr>
        <w:t>оказание</w:t>
      </w:r>
      <w:r w:rsidR="00534012">
        <w:rPr>
          <w:b/>
          <w:bCs/>
          <w:kern w:val="1"/>
        </w:rPr>
        <w:t xml:space="preserve"> услуг </w:t>
      </w:r>
      <w:r w:rsidR="00534012" w:rsidRPr="00534012">
        <w:rPr>
          <w:b/>
          <w:bCs/>
          <w:kern w:val="1"/>
        </w:rPr>
        <w:t xml:space="preserve"> по проведению лабо</w:t>
      </w:r>
      <w:r w:rsidR="00534012">
        <w:rPr>
          <w:b/>
          <w:bCs/>
          <w:kern w:val="1"/>
        </w:rPr>
        <w:t>раторных анализов питьевой воды</w:t>
      </w:r>
    </w:p>
    <w:p w:rsidR="002D2E95" w:rsidRPr="002D2E95" w:rsidRDefault="002D2E95" w:rsidP="002D2E95">
      <w:pPr>
        <w:widowControl/>
        <w:autoSpaceDE/>
        <w:autoSpaceDN/>
        <w:adjustRightInd/>
        <w:ind w:left="709" w:hanging="567"/>
        <w:jc w:val="center"/>
        <w:rPr>
          <w:b/>
          <w:bCs/>
          <w:kern w:val="1"/>
        </w:rPr>
      </w:pPr>
    </w:p>
    <w:p w:rsidR="002D2E95" w:rsidRPr="002D2E95" w:rsidRDefault="002D2E95" w:rsidP="002D2E95">
      <w:pPr>
        <w:widowControl/>
        <w:autoSpaceDE/>
        <w:autoSpaceDN/>
        <w:adjustRightInd/>
        <w:ind w:left="709" w:hanging="567"/>
        <w:jc w:val="center"/>
        <w:rPr>
          <w:kern w:val="1"/>
        </w:rPr>
      </w:pPr>
      <w:r w:rsidRPr="002D2E95">
        <w:rPr>
          <w:kern w:val="1"/>
        </w:rPr>
        <w:t xml:space="preserve">г. Суровикино                          </w:t>
      </w:r>
      <w:r w:rsidRPr="002D2E95">
        <w:rPr>
          <w:kern w:val="1"/>
        </w:rPr>
        <w:tab/>
      </w:r>
      <w:r w:rsidRPr="002D2E95">
        <w:rPr>
          <w:kern w:val="1"/>
        </w:rPr>
        <w:tab/>
        <w:t xml:space="preserve">                                 «_____» ______________ 202</w:t>
      </w:r>
      <w:r w:rsidR="004C0027">
        <w:rPr>
          <w:kern w:val="1"/>
        </w:rPr>
        <w:t>6</w:t>
      </w:r>
      <w:r w:rsidRPr="002D2E95">
        <w:rPr>
          <w:kern w:val="1"/>
        </w:rPr>
        <w:t>г.</w:t>
      </w:r>
    </w:p>
    <w:p w:rsidR="002D2E95" w:rsidRPr="002D2E95" w:rsidRDefault="002D2E95" w:rsidP="002D2E95">
      <w:pPr>
        <w:widowControl/>
        <w:autoSpaceDE/>
        <w:autoSpaceDN/>
        <w:adjustRightInd/>
        <w:spacing w:line="276" w:lineRule="auto"/>
        <w:rPr>
          <w:color w:val="000000"/>
          <w:kern w:val="1"/>
        </w:rPr>
      </w:pPr>
    </w:p>
    <w:p w:rsidR="002D2E95" w:rsidRPr="006F2BA5" w:rsidRDefault="002D2E95" w:rsidP="002D2E95">
      <w:pPr>
        <w:widowControl/>
        <w:autoSpaceDE/>
        <w:autoSpaceDN/>
        <w:adjustRightInd/>
        <w:spacing w:line="276" w:lineRule="auto"/>
        <w:ind w:firstLine="709"/>
        <w:jc w:val="both"/>
      </w:pPr>
      <w:r w:rsidRPr="006F2BA5">
        <w:t xml:space="preserve">Федеральное казенное учреждение «Исправительная колония № 19 Управления Федеральной службы исполнения наказаний по Волгоградской области», именуемое </w:t>
      </w:r>
      <w:r w:rsidRPr="006F2BA5">
        <w:br/>
        <w:t xml:space="preserve">в дальнейшем «Государственный заказчик», выступая от имени Российской Федерации, </w:t>
      </w:r>
      <w:r w:rsidRPr="006F2BA5">
        <w:br/>
        <w:t xml:space="preserve">в целях обеспечения государственных нужд, в лице </w:t>
      </w:r>
      <w:r w:rsidR="0054046B" w:rsidRPr="0054046B">
        <w:t>начальника Кручинина Алексея Васильевича, действующего на основании Устава, утвержденного приказом ФСИН России от 09.03.2011 № 133</w:t>
      </w:r>
      <w:r w:rsidRPr="006F2BA5">
        <w:t xml:space="preserve">, с одной стороны, и ______________________________, именуемое </w:t>
      </w:r>
      <w:r w:rsidR="00B6336B">
        <w:br/>
      </w:r>
      <w:r w:rsidRPr="006F2BA5">
        <w:t>в дальнейшем «</w:t>
      </w:r>
      <w:r w:rsidR="00013668">
        <w:t>Исполнитель</w:t>
      </w:r>
      <w:r w:rsidRPr="006F2BA5">
        <w:t xml:space="preserve">», в лице  ________________, действующего на основании  _________________, с другой стороны, вместе именуемые «Стороны», в соответствии </w:t>
      </w:r>
      <w:r w:rsidR="00B6336B">
        <w:br/>
      </w:r>
      <w:r w:rsidRPr="006F2BA5">
        <w:t xml:space="preserve">с пунктом 4 части 1 статьи 93 Федерального закона от 05.04.2013 № 44-ФЗ «О контрактной системе в сфере закупок товаров, работ, услуг для обеспечения государственных </w:t>
      </w:r>
      <w:r w:rsidR="00B6336B">
        <w:br/>
      </w:r>
      <w:r w:rsidRPr="006F2BA5">
        <w:t xml:space="preserve">и муниципальных нужд», заключили настоящий Государственный контракт </w:t>
      </w:r>
      <w:r w:rsidR="00B6336B">
        <w:br/>
      </w:r>
      <w:r w:rsidRPr="006F2BA5">
        <w:t>(далее – Контракт) о нижеследующем:</w:t>
      </w:r>
    </w:p>
    <w:p w:rsidR="002D2E95" w:rsidRPr="006F2BA5" w:rsidRDefault="002D2E95" w:rsidP="002D2E95">
      <w:pPr>
        <w:widowControl/>
        <w:autoSpaceDE/>
        <w:autoSpaceDN/>
        <w:adjustRightInd/>
        <w:spacing w:line="276" w:lineRule="auto"/>
        <w:ind w:right="-71" w:firstLine="709"/>
        <w:jc w:val="center"/>
        <w:rPr>
          <w:b/>
        </w:rPr>
      </w:pPr>
    </w:p>
    <w:p w:rsidR="002D2E95" w:rsidRPr="006F2BA5" w:rsidRDefault="002D2E95" w:rsidP="002D2E95">
      <w:pPr>
        <w:widowControl/>
        <w:autoSpaceDE/>
        <w:autoSpaceDN/>
        <w:adjustRightInd/>
        <w:spacing w:line="276" w:lineRule="auto"/>
        <w:ind w:right="-71" w:firstLine="709"/>
        <w:jc w:val="center"/>
        <w:rPr>
          <w:b/>
        </w:rPr>
      </w:pPr>
      <w:r w:rsidRPr="006F2BA5">
        <w:rPr>
          <w:b/>
        </w:rPr>
        <w:t>1. Предмет Контракта</w:t>
      </w:r>
    </w:p>
    <w:p w:rsidR="002D2E95" w:rsidRPr="006F2BA5" w:rsidRDefault="002D2E95" w:rsidP="002D2E95">
      <w:pPr>
        <w:widowControl/>
        <w:autoSpaceDE/>
        <w:autoSpaceDN/>
        <w:adjustRightInd/>
        <w:spacing w:line="276" w:lineRule="auto"/>
        <w:ind w:right="-71" w:firstLine="709"/>
        <w:jc w:val="center"/>
        <w:rPr>
          <w:b/>
        </w:rPr>
      </w:pPr>
    </w:p>
    <w:p w:rsidR="00271D3F" w:rsidRPr="006F2BA5" w:rsidRDefault="002D2E95" w:rsidP="00271D3F">
      <w:pPr>
        <w:widowControl/>
        <w:autoSpaceDE/>
        <w:autoSpaceDN/>
        <w:adjustRightInd/>
        <w:spacing w:line="276" w:lineRule="auto"/>
        <w:ind w:firstLine="709"/>
        <w:jc w:val="both"/>
      </w:pPr>
      <w:r w:rsidRPr="006F2BA5">
        <w:t xml:space="preserve">1.1. Поставщик обязуется оказать Заказчику услуги </w:t>
      </w:r>
      <w:r w:rsidR="00534012" w:rsidRPr="00534012">
        <w:t>по проведению лабораторных анализов питьевой воды</w:t>
      </w:r>
      <w:r w:rsidR="001B5BEA">
        <w:t xml:space="preserve"> </w:t>
      </w:r>
      <w:r w:rsidRPr="006F2BA5">
        <w:rPr>
          <w:bdr w:val="none" w:sz="0" w:space="0" w:color="auto" w:frame="1"/>
          <w:shd w:val="clear" w:color="auto" w:fill="FFFFFF"/>
        </w:rPr>
        <w:t>(далее</w:t>
      </w:r>
      <w:r w:rsidR="00B6336B">
        <w:rPr>
          <w:bdr w:val="none" w:sz="0" w:space="0" w:color="auto" w:frame="1"/>
          <w:shd w:val="clear" w:color="auto" w:fill="FFFFFF"/>
        </w:rPr>
        <w:t xml:space="preserve"> </w:t>
      </w:r>
      <w:r w:rsidRPr="006F2BA5">
        <w:rPr>
          <w:bdr w:val="none" w:sz="0" w:space="0" w:color="auto" w:frame="1"/>
          <w:shd w:val="clear" w:color="auto" w:fill="FFFFFF"/>
        </w:rPr>
        <w:t>- Услуги)</w:t>
      </w:r>
      <w:r w:rsidR="00B6336B">
        <w:rPr>
          <w:bdr w:val="none" w:sz="0" w:space="0" w:color="auto" w:frame="1"/>
          <w:shd w:val="clear" w:color="auto" w:fill="FFFFFF"/>
        </w:rPr>
        <w:t xml:space="preserve"> </w:t>
      </w:r>
      <w:r w:rsidR="00271D3F" w:rsidRPr="006F2BA5">
        <w:rPr>
          <w:color w:val="000000" w:themeColor="text1"/>
        </w:rPr>
        <w:t xml:space="preserve">в соответствии с Техническим заданием (Приложение №1) </w:t>
      </w:r>
      <w:r w:rsidR="00271D3F" w:rsidRPr="006F2BA5">
        <w:t>к настоящему контракту</w:t>
      </w:r>
      <w:r w:rsidR="00271D3F" w:rsidRPr="006F2BA5">
        <w:rPr>
          <w:bCs/>
        </w:rPr>
        <w:t xml:space="preserve">, </w:t>
      </w:r>
      <w:r w:rsidR="00271D3F" w:rsidRPr="006F2BA5">
        <w:t xml:space="preserve">а Государственный заказчик обязуется принять результат оказанных услуг и произвести своевременную оплату в порядке и на условиях, предусмотренных Государственным контрактом. </w:t>
      </w:r>
    </w:p>
    <w:p w:rsidR="002D2E95" w:rsidRDefault="00271D3F" w:rsidP="00271D3F">
      <w:pPr>
        <w:widowControl/>
        <w:autoSpaceDE/>
        <w:autoSpaceDN/>
        <w:adjustRightInd/>
        <w:spacing w:line="276" w:lineRule="auto"/>
        <w:ind w:firstLine="709"/>
        <w:jc w:val="both"/>
      </w:pPr>
      <w:r w:rsidRPr="006F2BA5">
        <w:t>1.2. Наименование Услуг, количество, цена за единицу указываются в Спецификации (Приложение № 2) к Государственному контракту.</w:t>
      </w:r>
    </w:p>
    <w:p w:rsidR="006F2BA5" w:rsidRPr="006F2BA5" w:rsidRDefault="006F2BA5" w:rsidP="00271D3F">
      <w:pPr>
        <w:widowControl/>
        <w:autoSpaceDE/>
        <w:autoSpaceDN/>
        <w:adjustRightInd/>
        <w:spacing w:line="276" w:lineRule="auto"/>
        <w:ind w:firstLine="709"/>
        <w:jc w:val="both"/>
        <w:rPr>
          <w:b/>
          <w:noProof/>
        </w:rPr>
      </w:pPr>
    </w:p>
    <w:p w:rsidR="002D2E95" w:rsidRPr="006F2BA5" w:rsidRDefault="002D2E95" w:rsidP="002D2E95">
      <w:pPr>
        <w:widowControl/>
        <w:autoSpaceDE/>
        <w:autoSpaceDN/>
        <w:adjustRightInd/>
        <w:spacing w:line="276" w:lineRule="auto"/>
        <w:ind w:firstLine="709"/>
        <w:jc w:val="center"/>
        <w:rPr>
          <w:b/>
          <w:noProof/>
        </w:rPr>
      </w:pPr>
      <w:r w:rsidRPr="006F2BA5">
        <w:rPr>
          <w:b/>
          <w:noProof/>
        </w:rPr>
        <w:t>2. Права и обязанности Сторон</w:t>
      </w:r>
    </w:p>
    <w:p w:rsidR="002D2E95" w:rsidRPr="006F2BA5" w:rsidRDefault="002D2E95" w:rsidP="002D2E95">
      <w:pPr>
        <w:widowControl/>
        <w:autoSpaceDE/>
        <w:autoSpaceDN/>
        <w:adjustRightInd/>
        <w:spacing w:line="276" w:lineRule="auto"/>
        <w:ind w:firstLine="709"/>
        <w:jc w:val="center"/>
        <w:rPr>
          <w:b/>
          <w:noProof/>
        </w:rPr>
      </w:pPr>
    </w:p>
    <w:p w:rsidR="002D2E95" w:rsidRPr="006F2BA5" w:rsidRDefault="002D2E95" w:rsidP="002D2E95">
      <w:pPr>
        <w:widowControl/>
        <w:autoSpaceDE/>
        <w:autoSpaceDN/>
        <w:adjustRightInd/>
        <w:spacing w:line="276" w:lineRule="auto"/>
        <w:ind w:firstLine="709"/>
        <w:jc w:val="both"/>
        <w:rPr>
          <w:noProof/>
        </w:rPr>
      </w:pPr>
      <w:r w:rsidRPr="006F2BA5">
        <w:rPr>
          <w:noProof/>
        </w:rPr>
        <w:t>2.1. Заказчик обязуется:</w:t>
      </w:r>
    </w:p>
    <w:p w:rsidR="002D2E95" w:rsidRPr="006F2BA5" w:rsidRDefault="002D2E95" w:rsidP="002D2E95">
      <w:pPr>
        <w:autoSpaceDE/>
        <w:autoSpaceDN/>
        <w:adjustRightInd/>
        <w:spacing w:line="276" w:lineRule="auto"/>
        <w:ind w:right="-71" w:firstLine="709"/>
        <w:jc w:val="both"/>
        <w:rPr>
          <w:noProof/>
        </w:rPr>
      </w:pPr>
      <w:r w:rsidRPr="006F2BA5">
        <w:rPr>
          <w:noProof/>
        </w:rPr>
        <w:t>2.1.1. Принять результат оказанных услуг и произвести оплату в порядке и сроки определенные условиями настоящего Контракта.</w:t>
      </w:r>
    </w:p>
    <w:p w:rsidR="002D2E95" w:rsidRPr="006F2BA5" w:rsidRDefault="002D2E95" w:rsidP="002D2E95">
      <w:pPr>
        <w:autoSpaceDE/>
        <w:autoSpaceDN/>
        <w:adjustRightInd/>
        <w:spacing w:line="276" w:lineRule="auto"/>
        <w:ind w:right="-71" w:firstLine="709"/>
        <w:jc w:val="both"/>
        <w:rPr>
          <w:noProof/>
        </w:rPr>
      </w:pPr>
      <w:r w:rsidRPr="006F2BA5">
        <w:rPr>
          <w:noProof/>
        </w:rPr>
        <w:t>2.1.2. Предоставлять по запросу Исполнителя информацию, касающуюся оказания Услуг.</w:t>
      </w:r>
    </w:p>
    <w:p w:rsidR="002D2E95" w:rsidRPr="006F2BA5" w:rsidRDefault="002D2E95" w:rsidP="002D2E95">
      <w:pPr>
        <w:autoSpaceDE/>
        <w:autoSpaceDN/>
        <w:adjustRightInd/>
        <w:spacing w:line="276" w:lineRule="auto"/>
        <w:ind w:right="-71" w:firstLine="709"/>
        <w:jc w:val="both"/>
        <w:rPr>
          <w:noProof/>
        </w:rPr>
      </w:pPr>
      <w:r w:rsidRPr="006F2BA5">
        <w:rPr>
          <w:noProof/>
        </w:rPr>
        <w:t>2.1.3. Проводить экспертизу для проверки оказанных Исполнителем услуг, предусмотренных Государственным контрактом, в части их соответствия условиям Государственного контракта.</w:t>
      </w:r>
    </w:p>
    <w:p w:rsidR="002D2E95" w:rsidRPr="006F2BA5" w:rsidRDefault="002D2E95" w:rsidP="002D2E95">
      <w:pPr>
        <w:autoSpaceDE/>
        <w:autoSpaceDN/>
        <w:adjustRightInd/>
        <w:spacing w:line="276" w:lineRule="auto"/>
        <w:ind w:right="-71" w:firstLine="709"/>
        <w:jc w:val="both"/>
        <w:rPr>
          <w:noProof/>
        </w:rPr>
      </w:pPr>
      <w:r w:rsidRPr="006F2BA5">
        <w:rPr>
          <w:noProof/>
        </w:rPr>
        <w:t>2.2. Государственный заказчик вправе:</w:t>
      </w:r>
    </w:p>
    <w:p w:rsidR="002D2E95" w:rsidRPr="006F2BA5" w:rsidRDefault="002D2E95" w:rsidP="002D2E95">
      <w:pPr>
        <w:autoSpaceDE/>
        <w:autoSpaceDN/>
        <w:adjustRightInd/>
        <w:spacing w:line="276" w:lineRule="auto"/>
        <w:ind w:right="-71" w:firstLine="709"/>
        <w:jc w:val="both"/>
        <w:rPr>
          <w:noProof/>
        </w:rPr>
      </w:pPr>
      <w:r w:rsidRPr="006F2BA5">
        <w:rPr>
          <w:noProof/>
        </w:rPr>
        <w:t xml:space="preserve">2.2.1.Требовать от Исполнителя надлежащего исполнения принятых им обязательств, </w:t>
      </w:r>
      <w:r w:rsidR="001B5BEA">
        <w:rPr>
          <w:noProof/>
        </w:rPr>
        <w:br/>
      </w:r>
      <w:r w:rsidRPr="006F2BA5">
        <w:rPr>
          <w:noProof/>
        </w:rPr>
        <w:t>а также своевременного устранения выявленных недостатков.</w:t>
      </w:r>
    </w:p>
    <w:p w:rsidR="002D2E95" w:rsidRPr="006F2BA5" w:rsidRDefault="002D2E95" w:rsidP="002D2E95">
      <w:pPr>
        <w:autoSpaceDE/>
        <w:autoSpaceDN/>
        <w:adjustRightInd/>
        <w:spacing w:line="276" w:lineRule="auto"/>
        <w:ind w:right="-71" w:firstLine="709"/>
        <w:jc w:val="both"/>
        <w:rPr>
          <w:noProof/>
        </w:rPr>
      </w:pPr>
      <w:r w:rsidRPr="006F2BA5">
        <w:rPr>
          <w:noProof/>
        </w:rPr>
        <w:t>2.2.2.Требовать от Исполнителя предоставления надлежаще оформленных документов, подтверждающих исполнение при</w:t>
      </w:r>
      <w:r w:rsidR="00A73E21">
        <w:rPr>
          <w:noProof/>
        </w:rPr>
        <w:t xml:space="preserve">нятых им обязательств в рамках </w:t>
      </w:r>
      <w:r w:rsidRPr="006F2BA5">
        <w:rPr>
          <w:noProof/>
        </w:rPr>
        <w:t>Государственного контракта.</w:t>
      </w:r>
    </w:p>
    <w:p w:rsidR="002D2E95" w:rsidRPr="006F2BA5" w:rsidRDefault="002D2E95" w:rsidP="002D2E95">
      <w:pPr>
        <w:autoSpaceDE/>
        <w:autoSpaceDN/>
        <w:adjustRightInd/>
        <w:spacing w:line="276" w:lineRule="auto"/>
        <w:ind w:right="-71" w:firstLine="709"/>
        <w:jc w:val="both"/>
        <w:rPr>
          <w:noProof/>
        </w:rPr>
      </w:pPr>
      <w:r w:rsidRPr="006F2BA5">
        <w:rPr>
          <w:noProof/>
        </w:rPr>
        <w:t xml:space="preserve">2.2.3. В любое время в рабочие часы проверять ход и качество оказываемых услуг,  </w:t>
      </w:r>
      <w:r w:rsidR="001B5BEA">
        <w:rPr>
          <w:noProof/>
        </w:rPr>
        <w:br/>
      </w:r>
      <w:r w:rsidRPr="006F2BA5">
        <w:rPr>
          <w:noProof/>
        </w:rPr>
        <w:t>не вмешиваясь в его деятельность.</w:t>
      </w:r>
    </w:p>
    <w:p w:rsidR="002D2E95" w:rsidRPr="006F2BA5" w:rsidRDefault="002D2E95" w:rsidP="002D2E95">
      <w:pPr>
        <w:autoSpaceDE/>
        <w:autoSpaceDN/>
        <w:adjustRightInd/>
        <w:spacing w:line="276" w:lineRule="auto"/>
        <w:ind w:right="-71" w:firstLine="709"/>
        <w:jc w:val="both"/>
        <w:rPr>
          <w:noProof/>
        </w:rPr>
      </w:pPr>
      <w:r w:rsidRPr="006F2BA5">
        <w:rPr>
          <w:noProof/>
        </w:rPr>
        <w:t xml:space="preserve">2.2.4. Отказаться от исполнения Государственного контракта и потребовать возмещения причиненных убытков в случае, если Исполнитель не приступает своевременно </w:t>
      </w:r>
      <w:r w:rsidR="001B5BEA">
        <w:rPr>
          <w:noProof/>
        </w:rPr>
        <w:br/>
      </w:r>
      <w:r w:rsidRPr="006F2BA5">
        <w:rPr>
          <w:noProof/>
        </w:rPr>
        <w:lastRenderedPageBreak/>
        <w:t xml:space="preserve">к оказанию услуг или оказывает услуги настолько медленно, что исполнение их к сроку становится явно невозможным. </w:t>
      </w:r>
    </w:p>
    <w:p w:rsidR="002D2E95" w:rsidRPr="006F2BA5" w:rsidRDefault="002D2E95" w:rsidP="002D2E95">
      <w:pPr>
        <w:autoSpaceDE/>
        <w:autoSpaceDN/>
        <w:adjustRightInd/>
        <w:spacing w:line="276" w:lineRule="auto"/>
        <w:ind w:right="-71" w:firstLine="709"/>
        <w:jc w:val="both"/>
        <w:rPr>
          <w:noProof/>
        </w:rPr>
      </w:pPr>
      <w:r w:rsidRPr="006F2BA5">
        <w:rPr>
          <w:noProof/>
        </w:rPr>
        <w:t xml:space="preserve">2.2.5.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w:t>
      </w:r>
      <w:r w:rsidR="001B5BEA">
        <w:rPr>
          <w:noProof/>
        </w:rPr>
        <w:br/>
      </w:r>
      <w:r w:rsidRPr="006F2BA5">
        <w:rPr>
          <w:noProof/>
        </w:rPr>
        <w:t>в форме электронного документа требование об уплате денежной суммы по банковской гарантии, в размере цены Государственного контракта, уменьшенном на сумму, пропорциональную объему фактически исполненных Исполнителем обязательств, предусмотренных Государственным контрактом и оплаченных Государственным заказчиком, но не превышающем размер обеспечения исполнения Государственного контракта.</w:t>
      </w:r>
    </w:p>
    <w:p w:rsidR="002D2E95" w:rsidRPr="006F2BA5" w:rsidRDefault="002D2E95" w:rsidP="002D2E95">
      <w:pPr>
        <w:autoSpaceDE/>
        <w:autoSpaceDN/>
        <w:adjustRightInd/>
        <w:spacing w:line="276" w:lineRule="auto"/>
        <w:ind w:right="-71" w:firstLine="709"/>
        <w:jc w:val="both"/>
        <w:rPr>
          <w:noProof/>
        </w:rPr>
      </w:pPr>
      <w:r w:rsidRPr="006F2BA5">
        <w:rPr>
          <w:noProof/>
        </w:rPr>
        <w:t xml:space="preserve">2.2.6. Направить в уполномоченный на осуществление контроля в сфере закупок федеральный орган исполнительной власти сведения о Поставщике для включения их </w:t>
      </w:r>
      <w:r w:rsidR="001B5BEA">
        <w:rPr>
          <w:noProof/>
        </w:rPr>
        <w:br/>
      </w:r>
      <w:r w:rsidRPr="006F2BA5">
        <w:rPr>
          <w:noProof/>
        </w:rPr>
        <w:t xml:space="preserve">в реестр недобросовестных поставщиков в случае расторжения Контракта по решению суда или в связи с </w:t>
      </w:r>
      <w:r w:rsidRPr="006F2BA5">
        <w:rPr>
          <w:bCs/>
          <w:noProof/>
        </w:rPr>
        <w:t xml:space="preserve">односторонним отказом Заказчика от исполнения Контракта </w:t>
      </w:r>
      <w:r w:rsidRPr="006F2BA5">
        <w:rPr>
          <w:noProof/>
        </w:rPr>
        <w:t xml:space="preserve">в связи </w:t>
      </w:r>
      <w:r w:rsidR="001B5BEA">
        <w:rPr>
          <w:noProof/>
        </w:rPr>
        <w:br/>
      </w:r>
      <w:r w:rsidRPr="006F2BA5">
        <w:rPr>
          <w:noProof/>
        </w:rPr>
        <w:t>с существенным нарушением Поставщиком условий Контракта.</w:t>
      </w:r>
    </w:p>
    <w:p w:rsidR="002D2E95" w:rsidRPr="006F2BA5" w:rsidRDefault="002D2E95" w:rsidP="002D2E95">
      <w:pPr>
        <w:autoSpaceDE/>
        <w:autoSpaceDN/>
        <w:adjustRightInd/>
        <w:spacing w:line="276" w:lineRule="auto"/>
        <w:ind w:right="-71" w:firstLine="709"/>
        <w:jc w:val="both"/>
        <w:rPr>
          <w:noProof/>
        </w:rPr>
      </w:pPr>
      <w:r w:rsidRPr="006F2BA5">
        <w:rPr>
          <w:noProof/>
        </w:rPr>
        <w:t>2.2.7. Осуществлять иные права в соответствии с действующим законодательством Российской Федерации.</w:t>
      </w:r>
    </w:p>
    <w:p w:rsidR="002D2E95" w:rsidRPr="006F2BA5" w:rsidRDefault="002D2E95" w:rsidP="002D2E95">
      <w:pPr>
        <w:autoSpaceDE/>
        <w:autoSpaceDN/>
        <w:adjustRightInd/>
        <w:spacing w:line="276" w:lineRule="auto"/>
        <w:ind w:right="-71" w:firstLine="709"/>
        <w:jc w:val="both"/>
        <w:rPr>
          <w:noProof/>
        </w:rPr>
      </w:pPr>
      <w:r w:rsidRPr="006F2BA5">
        <w:rPr>
          <w:noProof/>
        </w:rPr>
        <w:t>2.3. Поставщик обязуется:</w:t>
      </w:r>
    </w:p>
    <w:p w:rsidR="002D2E95" w:rsidRPr="006F2BA5" w:rsidRDefault="002D2E95" w:rsidP="002D2E95">
      <w:pPr>
        <w:autoSpaceDE/>
        <w:autoSpaceDN/>
        <w:adjustRightInd/>
        <w:spacing w:line="276" w:lineRule="auto"/>
        <w:ind w:right="-71" w:firstLine="709"/>
        <w:jc w:val="both"/>
      </w:pPr>
      <w:r w:rsidRPr="006F2BA5">
        <w:t>2.3.1.</w:t>
      </w:r>
      <w:r w:rsidRPr="006F2BA5">
        <w:rPr>
          <w:iCs/>
        </w:rPr>
        <w:t xml:space="preserve"> Оказать услуги</w:t>
      </w:r>
      <w:r w:rsidRPr="006F2BA5">
        <w:t xml:space="preserve"> в полном объеме, в соответствие с Техническим заданием (Приложение №1).</w:t>
      </w:r>
    </w:p>
    <w:p w:rsidR="002D2E95" w:rsidRPr="006F2BA5" w:rsidRDefault="002D2E95" w:rsidP="002D2E95">
      <w:pPr>
        <w:autoSpaceDE/>
        <w:autoSpaceDN/>
        <w:adjustRightInd/>
        <w:spacing w:line="276" w:lineRule="auto"/>
        <w:ind w:right="-71" w:firstLine="709"/>
        <w:jc w:val="both"/>
      </w:pPr>
      <w:r w:rsidRPr="006F2BA5">
        <w:t xml:space="preserve">2.3.2. Заказчику два экземпляра Акта оказанных услуг и счет-фактуру, оформленную </w:t>
      </w:r>
      <w:r w:rsidR="001B5BEA">
        <w:br/>
      </w:r>
      <w:r w:rsidRPr="006F2BA5">
        <w:t>с соответствии с действующим законодательством.</w:t>
      </w:r>
    </w:p>
    <w:p w:rsidR="002D2E95" w:rsidRPr="006F2BA5" w:rsidRDefault="002D2E95" w:rsidP="002D2E95">
      <w:pPr>
        <w:autoSpaceDE/>
        <w:autoSpaceDN/>
        <w:adjustRightInd/>
        <w:spacing w:line="276" w:lineRule="auto"/>
        <w:ind w:right="-71" w:firstLine="709"/>
        <w:jc w:val="both"/>
      </w:pPr>
      <w:r w:rsidRPr="006F2BA5">
        <w:t>2.3.3. Не использовать результаты Услуг для собственных нужд, а также не передавать результаты Услуг третьим лицам без письменного согласия Государственного заказчика.</w:t>
      </w:r>
    </w:p>
    <w:p w:rsidR="002D2E95" w:rsidRPr="006F2BA5" w:rsidRDefault="002D2E95" w:rsidP="002D2E95">
      <w:pPr>
        <w:autoSpaceDE/>
        <w:autoSpaceDN/>
        <w:adjustRightInd/>
        <w:spacing w:line="276" w:lineRule="auto"/>
        <w:ind w:right="-71" w:firstLine="709"/>
        <w:jc w:val="both"/>
      </w:pPr>
      <w:r w:rsidRPr="006F2BA5">
        <w:t>2.3.4. В течение гарантийного срока за свой счет обеспечивать безвозмездное устранение всех выявленных Государственным заказчиком недостатков Услуг.</w:t>
      </w:r>
    </w:p>
    <w:p w:rsidR="002D2E95" w:rsidRPr="006F2BA5" w:rsidRDefault="002D2E95" w:rsidP="002D2E95">
      <w:pPr>
        <w:autoSpaceDE/>
        <w:autoSpaceDN/>
        <w:adjustRightInd/>
        <w:spacing w:line="276" w:lineRule="auto"/>
        <w:ind w:right="-71" w:firstLine="709"/>
        <w:jc w:val="both"/>
      </w:pPr>
      <w:r w:rsidRPr="006F2BA5">
        <w:t>2.3.5. Оказать услуги, соответствующие требованиям и в сроки</w:t>
      </w:r>
      <w:r w:rsidR="00AE3C93">
        <w:t>,</w:t>
      </w:r>
      <w:r w:rsidRPr="006F2BA5">
        <w:t xml:space="preserve"> установленные </w:t>
      </w:r>
      <w:r w:rsidR="001B5BEA">
        <w:br/>
      </w:r>
      <w:r w:rsidRPr="006F2BA5">
        <w:t>в Контракте.</w:t>
      </w:r>
    </w:p>
    <w:p w:rsidR="002D2E95" w:rsidRPr="006F2BA5" w:rsidRDefault="002D2E95" w:rsidP="002D2E95">
      <w:pPr>
        <w:autoSpaceDE/>
        <w:autoSpaceDN/>
        <w:adjustRightInd/>
        <w:spacing w:line="276" w:lineRule="auto"/>
        <w:ind w:right="-71" w:firstLine="709"/>
        <w:jc w:val="both"/>
      </w:pPr>
      <w:r w:rsidRPr="006F2BA5">
        <w:t>2.4. Исполнитель обязан:</w:t>
      </w:r>
    </w:p>
    <w:p w:rsidR="002D2E95" w:rsidRPr="006F2BA5" w:rsidRDefault="002D2E95" w:rsidP="002D2E95">
      <w:pPr>
        <w:autoSpaceDE/>
        <w:autoSpaceDN/>
        <w:adjustRightInd/>
        <w:spacing w:line="276" w:lineRule="auto"/>
        <w:ind w:right="-71" w:firstLine="709"/>
        <w:jc w:val="both"/>
      </w:pPr>
      <w:r w:rsidRPr="006F2BA5">
        <w:t>2.4.1. Оказать услуги надлежащего качества, в объеме и в сроки, предусмотренные Государственным контрактом, и сдать результат оказанных услуг Государственному заказчику в установленный Государственным контрактом срок.</w:t>
      </w:r>
    </w:p>
    <w:p w:rsidR="002D2E95" w:rsidRPr="006F2BA5" w:rsidRDefault="002D2E95" w:rsidP="002D2E95">
      <w:pPr>
        <w:autoSpaceDE/>
        <w:autoSpaceDN/>
        <w:adjustRightInd/>
        <w:spacing w:line="276" w:lineRule="auto"/>
        <w:ind w:right="-71" w:firstLine="709"/>
        <w:jc w:val="both"/>
      </w:pPr>
      <w:r w:rsidRPr="006F2BA5">
        <w:t>2.4.2. Обеспечить качество оказанной услуги в соответствии с действующим законодательством, с условиями Государственного контракта.</w:t>
      </w:r>
    </w:p>
    <w:p w:rsidR="002D2E95" w:rsidRDefault="002D2E95" w:rsidP="002D2E95">
      <w:pPr>
        <w:autoSpaceDE/>
        <w:autoSpaceDN/>
        <w:adjustRightInd/>
        <w:spacing w:line="276" w:lineRule="auto"/>
        <w:ind w:right="-71" w:firstLine="709"/>
        <w:jc w:val="both"/>
      </w:pPr>
      <w:r w:rsidRPr="006F2BA5">
        <w:t xml:space="preserve">2.4.3. Обеспечить оказание услуги из своих материалов, за счет своих средств квалифицированным персоналом. </w:t>
      </w:r>
    </w:p>
    <w:p w:rsidR="002D2E95" w:rsidRPr="006F2BA5" w:rsidRDefault="002D2E95" w:rsidP="002D2E95">
      <w:pPr>
        <w:autoSpaceDE/>
        <w:autoSpaceDN/>
        <w:adjustRightInd/>
        <w:spacing w:line="276" w:lineRule="auto"/>
        <w:ind w:right="-71" w:firstLine="709"/>
        <w:jc w:val="both"/>
      </w:pPr>
      <w:r w:rsidRPr="006F2BA5">
        <w:t>2.4.4.Надлежаще исполнять иные принятые на себя обязательства.</w:t>
      </w:r>
    </w:p>
    <w:p w:rsidR="005C6899" w:rsidRPr="006F2BA5" w:rsidRDefault="005C6899" w:rsidP="0024218B">
      <w:pPr>
        <w:jc w:val="center"/>
        <w:rPr>
          <w:b/>
          <w:color w:val="000000" w:themeColor="text1"/>
        </w:rPr>
      </w:pPr>
    </w:p>
    <w:p w:rsidR="007A4F8C" w:rsidRDefault="007A4F8C" w:rsidP="0024218B">
      <w:pPr>
        <w:jc w:val="center"/>
        <w:rPr>
          <w:b/>
          <w:color w:val="000000" w:themeColor="text1"/>
        </w:rPr>
      </w:pPr>
      <w:r w:rsidRPr="006F2BA5">
        <w:rPr>
          <w:b/>
          <w:color w:val="000000" w:themeColor="text1"/>
        </w:rPr>
        <w:t>3. Цена Контракта, порядок и срок расчетов</w:t>
      </w:r>
    </w:p>
    <w:p w:rsidR="006F2BA5" w:rsidRPr="006F2BA5" w:rsidRDefault="006F2BA5" w:rsidP="0024218B">
      <w:pPr>
        <w:jc w:val="center"/>
        <w:rPr>
          <w:b/>
          <w:color w:val="000000" w:themeColor="text1"/>
        </w:rPr>
      </w:pPr>
    </w:p>
    <w:p w:rsidR="002A2B9A" w:rsidRPr="006F2BA5" w:rsidRDefault="00107C4E" w:rsidP="00106E0B">
      <w:pPr>
        <w:ind w:firstLine="708"/>
        <w:jc w:val="both"/>
        <w:rPr>
          <w:color w:val="000000" w:themeColor="text1"/>
        </w:rPr>
      </w:pPr>
      <w:r w:rsidRPr="006F2BA5">
        <w:rPr>
          <w:color w:val="000000" w:themeColor="text1"/>
        </w:rPr>
        <w:t>3</w:t>
      </w:r>
      <w:r w:rsidR="002A2B9A" w:rsidRPr="006F2BA5">
        <w:rPr>
          <w:color w:val="000000" w:themeColor="text1"/>
        </w:rPr>
        <w:t>.1.</w:t>
      </w:r>
      <w:r w:rsidR="002D2E95" w:rsidRPr="006F2BA5">
        <w:rPr>
          <w:noProof/>
        </w:rPr>
        <w:t xml:space="preserve">Цена Контракта составляет </w:t>
      </w:r>
      <w:r w:rsidR="00A73E21">
        <w:t>49680</w:t>
      </w:r>
      <w:r w:rsidR="00534012">
        <w:t>,00</w:t>
      </w:r>
      <w:r w:rsidR="002D2E95" w:rsidRPr="006F2BA5">
        <w:t xml:space="preserve"> (</w:t>
      </w:r>
      <w:r w:rsidR="0054046B" w:rsidRPr="00BE07A8">
        <w:rPr>
          <w:shd w:val="clear" w:color="auto" w:fill="FFFFFF"/>
        </w:rPr>
        <w:t xml:space="preserve">сорок </w:t>
      </w:r>
      <w:r w:rsidR="00A73E21">
        <w:rPr>
          <w:shd w:val="clear" w:color="auto" w:fill="FFFFFF"/>
        </w:rPr>
        <w:t>девять тысяч шестьсот восем</w:t>
      </w:r>
      <w:r w:rsidR="009E34CE">
        <w:rPr>
          <w:shd w:val="clear" w:color="auto" w:fill="FFFFFF"/>
        </w:rPr>
        <w:t>ь</w:t>
      </w:r>
      <w:r w:rsidR="00A73E21">
        <w:rPr>
          <w:shd w:val="clear" w:color="auto" w:fill="FFFFFF"/>
        </w:rPr>
        <w:t>десят</w:t>
      </w:r>
      <w:r w:rsidR="002D2E95" w:rsidRPr="006F2BA5">
        <w:t>) рублей 00 копеек</w:t>
      </w:r>
      <w:r w:rsidR="002D2E95" w:rsidRPr="006F2BA5">
        <w:rPr>
          <w:noProof/>
        </w:rPr>
        <w:t xml:space="preserve">, в том числе НДС ___% что составляет __ руб ___ копеек/НДС </w:t>
      </w:r>
      <w:r w:rsidR="00BE07A8">
        <w:rPr>
          <w:noProof/>
        </w:rPr>
        <w:br/>
      </w:r>
      <w:r w:rsidR="002D2E95" w:rsidRPr="006F2BA5">
        <w:rPr>
          <w:noProof/>
        </w:rPr>
        <w:t xml:space="preserve">не предусмотрено в случае если </w:t>
      </w:r>
      <w:r w:rsidR="00013668">
        <w:rPr>
          <w:noProof/>
        </w:rPr>
        <w:t>Исполнитель</w:t>
      </w:r>
      <w:r w:rsidR="002D2E95" w:rsidRPr="006F2BA5">
        <w:rPr>
          <w:noProof/>
        </w:rPr>
        <w:t xml:space="preserve"> в соответствии с налоговым законодательством не является плательщиком НДС </w:t>
      </w:r>
      <w:r w:rsidR="002A2B9A" w:rsidRPr="006F2BA5">
        <w:rPr>
          <w:color w:val="000000" w:themeColor="text1"/>
        </w:rPr>
        <w:t xml:space="preserve">и включает в себя: </w:t>
      </w:r>
      <w:r w:rsidR="005C6899" w:rsidRPr="006F2BA5">
        <w:rPr>
          <w:color w:val="000000" w:themeColor="text1"/>
        </w:rPr>
        <w:t xml:space="preserve">стоимость услуг, страхование, расходы на уплату таможенных пошлин, налогов, сборов, и других обязательных платежей </w:t>
      </w:r>
      <w:r w:rsidR="00BE07A8">
        <w:rPr>
          <w:color w:val="000000" w:themeColor="text1"/>
        </w:rPr>
        <w:br/>
      </w:r>
      <w:r w:rsidR="005C6899" w:rsidRPr="006F2BA5">
        <w:rPr>
          <w:color w:val="000000" w:themeColor="text1"/>
        </w:rPr>
        <w:t xml:space="preserve">в бюджеты всех уровней, взимаемых с исполнителя в связи с исполнением обязательств </w:t>
      </w:r>
      <w:r w:rsidR="00BE07A8">
        <w:rPr>
          <w:color w:val="000000" w:themeColor="text1"/>
        </w:rPr>
        <w:br/>
      </w:r>
      <w:r w:rsidR="005C6899" w:rsidRPr="006F2BA5">
        <w:rPr>
          <w:color w:val="000000" w:themeColor="text1"/>
        </w:rPr>
        <w:t xml:space="preserve">по контракту, </w:t>
      </w:r>
      <w:r w:rsidR="002A2B9A" w:rsidRPr="006F2BA5">
        <w:rPr>
          <w:color w:val="000000" w:themeColor="text1"/>
        </w:rPr>
        <w:t>а также других дополнительных расходов, связанных с оказанием услуг.</w:t>
      </w:r>
    </w:p>
    <w:p w:rsidR="002A2B9A" w:rsidRPr="006F2BA5" w:rsidRDefault="00107C4E" w:rsidP="0024218B">
      <w:pPr>
        <w:ind w:firstLine="708"/>
        <w:jc w:val="both"/>
        <w:rPr>
          <w:color w:val="000000" w:themeColor="text1"/>
        </w:rPr>
      </w:pPr>
      <w:r w:rsidRPr="006F2BA5">
        <w:rPr>
          <w:color w:val="000000" w:themeColor="text1"/>
        </w:rPr>
        <w:t>3</w:t>
      </w:r>
      <w:r w:rsidR="002A2B9A" w:rsidRPr="006F2BA5">
        <w:rPr>
          <w:color w:val="000000" w:themeColor="text1"/>
        </w:rPr>
        <w:t>.2. Цена Государственного контракта является твердой и определяется на весь срок исполнения Государственного контракта, за исключением случаев, установленных Законом № 44-ФЗ и настоящим Государственным контрактом.</w:t>
      </w:r>
    </w:p>
    <w:p w:rsidR="002A2B9A" w:rsidRPr="006F2BA5" w:rsidRDefault="00107C4E" w:rsidP="0024218B">
      <w:pPr>
        <w:ind w:firstLine="708"/>
        <w:jc w:val="both"/>
        <w:rPr>
          <w:color w:val="000000" w:themeColor="text1"/>
        </w:rPr>
      </w:pPr>
      <w:r w:rsidRPr="006F2BA5">
        <w:rPr>
          <w:color w:val="000000" w:themeColor="text1"/>
        </w:rPr>
        <w:t>3</w:t>
      </w:r>
      <w:r w:rsidR="002A2B9A" w:rsidRPr="006F2BA5">
        <w:rPr>
          <w:color w:val="000000" w:themeColor="text1"/>
        </w:rPr>
        <w:t xml:space="preserve">.3. Оплата оказанных услуг осуществляется в рублях Российской Федерации                     в форме безналичного денежного расчета, путем перечисления Государственным заказчиком </w:t>
      </w:r>
      <w:r w:rsidR="002A2B9A" w:rsidRPr="006F2BA5">
        <w:rPr>
          <w:color w:val="000000" w:themeColor="text1"/>
        </w:rPr>
        <w:lastRenderedPageBreak/>
        <w:t xml:space="preserve">выделенных из федерального бюджета денежных средств на расчетный счет Исполнителя </w:t>
      </w:r>
      <w:r w:rsidR="00A73E21">
        <w:rPr>
          <w:color w:val="000000" w:themeColor="text1"/>
        </w:rPr>
        <w:br/>
      </w:r>
      <w:r w:rsidR="002A2B9A" w:rsidRPr="006F2BA5">
        <w:rPr>
          <w:color w:val="000000" w:themeColor="text1"/>
        </w:rPr>
        <w:t>в следующем порядке:</w:t>
      </w:r>
    </w:p>
    <w:p w:rsidR="0079581B" w:rsidRPr="006F2BA5" w:rsidRDefault="00107C4E" w:rsidP="0079581B">
      <w:pPr>
        <w:ind w:firstLine="708"/>
        <w:jc w:val="both"/>
        <w:rPr>
          <w:color w:val="000000" w:themeColor="text1"/>
        </w:rPr>
      </w:pPr>
      <w:r w:rsidRPr="006F2BA5">
        <w:rPr>
          <w:color w:val="000000" w:themeColor="text1"/>
        </w:rPr>
        <w:t>3</w:t>
      </w:r>
      <w:r w:rsidR="002A2B9A" w:rsidRPr="006F2BA5">
        <w:rPr>
          <w:color w:val="000000" w:themeColor="text1"/>
        </w:rPr>
        <w:t xml:space="preserve">.3.1. </w:t>
      </w:r>
      <w:r w:rsidR="0079581B" w:rsidRPr="006F2BA5">
        <w:rPr>
          <w:color w:val="000000" w:themeColor="text1"/>
        </w:rPr>
        <w:t xml:space="preserve">Оплата производится Государственным заказчиком по факту оказания услуг </w:t>
      </w:r>
      <w:r w:rsidR="00A73E21">
        <w:rPr>
          <w:color w:val="000000" w:themeColor="text1"/>
        </w:rPr>
        <w:br/>
      </w:r>
      <w:r w:rsidR="0079581B" w:rsidRPr="006F2BA5">
        <w:rPr>
          <w:color w:val="000000" w:themeColor="text1"/>
        </w:rPr>
        <w:t>на основании акта об оказании услуг с указанием объема оказанной услуги, а также счета-фактуры и счета на оплату в течени</w:t>
      </w:r>
      <w:r w:rsidR="008D1107" w:rsidRPr="006F2BA5">
        <w:rPr>
          <w:color w:val="000000" w:themeColor="text1"/>
        </w:rPr>
        <w:t>е</w:t>
      </w:r>
      <w:r w:rsidR="0079581B" w:rsidRPr="006F2BA5">
        <w:rPr>
          <w:color w:val="000000" w:themeColor="text1"/>
        </w:rPr>
        <w:t xml:space="preserve"> не более </w:t>
      </w:r>
      <w:r w:rsidR="0054046B">
        <w:rPr>
          <w:color w:val="000000" w:themeColor="text1"/>
        </w:rPr>
        <w:t>7</w:t>
      </w:r>
      <w:r w:rsidR="0079581B" w:rsidRPr="006F2BA5">
        <w:rPr>
          <w:color w:val="000000" w:themeColor="text1"/>
        </w:rPr>
        <w:t xml:space="preserve"> рабочих дней с даты подписания Государственным заказчиком документа о приемке оказанных услуг, предусмотренного частью 7 статьи 94 ФЗ №44 от 05.04.2013 года путем перечисления денежных средств </w:t>
      </w:r>
      <w:r w:rsidR="00A73E21">
        <w:rPr>
          <w:color w:val="000000" w:themeColor="text1"/>
        </w:rPr>
        <w:br/>
      </w:r>
      <w:r w:rsidR="0079581B" w:rsidRPr="006F2BA5">
        <w:rPr>
          <w:color w:val="000000" w:themeColor="text1"/>
        </w:rPr>
        <w:t>на расчетный счет Исполнителя.</w:t>
      </w:r>
    </w:p>
    <w:p w:rsidR="002A2B9A" w:rsidRPr="006F2BA5" w:rsidRDefault="0079581B" w:rsidP="0079581B">
      <w:pPr>
        <w:ind w:firstLine="708"/>
        <w:jc w:val="both"/>
        <w:rPr>
          <w:color w:val="000000" w:themeColor="text1"/>
        </w:rPr>
      </w:pPr>
      <w:r w:rsidRPr="006F2BA5">
        <w:rPr>
          <w:color w:val="000000" w:themeColor="text1"/>
        </w:rPr>
        <w:t xml:space="preserve">Оплата оказанных услуг производится за счет средств федерального бюджета РФ </w:t>
      </w:r>
      <w:r w:rsidR="00BE07A8">
        <w:rPr>
          <w:color w:val="000000" w:themeColor="text1"/>
        </w:rPr>
        <w:br/>
      </w:r>
      <w:r w:rsidRPr="006F2BA5">
        <w:rPr>
          <w:color w:val="000000" w:themeColor="text1"/>
        </w:rPr>
        <w:t xml:space="preserve">в пределах доведенных лимитов бюджетных обязательств и предельного объема финансирования по коду </w:t>
      </w:r>
      <w:r w:rsidR="00BD4EFC">
        <w:t>ЦС 03054240690048 ВР24</w:t>
      </w:r>
      <w:r w:rsidR="00534012">
        <w:t>4</w:t>
      </w:r>
      <w:r w:rsidR="001B5BEA">
        <w:t xml:space="preserve"> </w:t>
      </w:r>
      <w:r w:rsidRPr="006F2BA5">
        <w:rPr>
          <w:color w:val="000000" w:themeColor="text1"/>
        </w:rPr>
        <w:t xml:space="preserve">на основании акта об оказании услуг </w:t>
      </w:r>
      <w:r w:rsidR="00BE07A8">
        <w:rPr>
          <w:color w:val="000000" w:themeColor="text1"/>
        </w:rPr>
        <w:br/>
      </w:r>
      <w:r w:rsidRPr="006F2BA5">
        <w:rPr>
          <w:color w:val="000000" w:themeColor="text1"/>
        </w:rPr>
        <w:t>с указанием объема оказанной услуги, а также счета-фактуры и счета на оплату.</w:t>
      </w:r>
    </w:p>
    <w:p w:rsidR="002A2B9A" w:rsidRPr="006F2BA5" w:rsidRDefault="00107C4E" w:rsidP="0024218B">
      <w:pPr>
        <w:ind w:firstLine="708"/>
        <w:jc w:val="both"/>
        <w:rPr>
          <w:color w:val="000000" w:themeColor="text1"/>
        </w:rPr>
      </w:pPr>
      <w:r w:rsidRPr="006F2BA5">
        <w:rPr>
          <w:color w:val="000000" w:themeColor="text1"/>
        </w:rPr>
        <w:t>3</w:t>
      </w:r>
      <w:r w:rsidR="002A2B9A" w:rsidRPr="006F2BA5">
        <w:rPr>
          <w:color w:val="000000" w:themeColor="text1"/>
        </w:rPr>
        <w:t>.4. Моментом исполнения Государственным заказчиком своей обязанности                        по оплате считается день списания денежных средств со счетов Государственного заказчика.</w:t>
      </w:r>
    </w:p>
    <w:p w:rsidR="002A2B9A" w:rsidRPr="006F2BA5" w:rsidRDefault="00107C4E" w:rsidP="0024218B">
      <w:pPr>
        <w:ind w:firstLine="708"/>
        <w:jc w:val="both"/>
        <w:rPr>
          <w:color w:val="000000" w:themeColor="text1"/>
        </w:rPr>
      </w:pPr>
      <w:r w:rsidRPr="006F2BA5">
        <w:rPr>
          <w:color w:val="000000" w:themeColor="text1"/>
        </w:rPr>
        <w:t>3</w:t>
      </w:r>
      <w:r w:rsidR="002A2B9A" w:rsidRPr="006F2BA5">
        <w:rPr>
          <w:color w:val="000000" w:themeColor="text1"/>
        </w:rPr>
        <w:t xml:space="preserve">.5.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уменьшаться на размер налогов, сборов и иных обязательных платежей </w:t>
      </w:r>
      <w:r w:rsidR="00BE07A8">
        <w:rPr>
          <w:color w:val="000000" w:themeColor="text1"/>
        </w:rPr>
        <w:br/>
      </w:r>
      <w:r w:rsidR="002A2B9A" w:rsidRPr="006F2BA5">
        <w:rPr>
          <w:color w:val="000000" w:themeColor="text1"/>
        </w:rPr>
        <w:t xml:space="preserve">в бюджеты бюджетной системы Российской Федерации, связанных </w:t>
      </w:r>
      <w:r w:rsidR="00106E0B" w:rsidRPr="006F2BA5">
        <w:rPr>
          <w:color w:val="000000" w:themeColor="text1"/>
        </w:rPr>
        <w:br/>
      </w:r>
      <w:r w:rsidR="002A2B9A" w:rsidRPr="006F2BA5">
        <w:rPr>
          <w:color w:val="000000" w:themeColor="text1"/>
        </w:rPr>
        <w:t xml:space="preserve">с оплатой контракта, если в соответствии с законодательством Российской Федерации </w:t>
      </w:r>
      <w:r w:rsidR="00BE07A8">
        <w:rPr>
          <w:color w:val="000000" w:themeColor="text1"/>
        </w:rPr>
        <w:br/>
      </w:r>
      <w:r w:rsidR="002A2B9A" w:rsidRPr="006F2BA5">
        <w:rPr>
          <w:color w:val="000000" w:themeColor="text1"/>
        </w:rPr>
        <w:t xml:space="preserve">о налогах и сборах такие налоги, сборы и иные обязательные платежи подлежат уплате </w:t>
      </w:r>
      <w:r w:rsidR="00BE07A8">
        <w:rPr>
          <w:color w:val="000000" w:themeColor="text1"/>
        </w:rPr>
        <w:br/>
      </w:r>
      <w:r w:rsidR="002A2B9A" w:rsidRPr="006F2BA5">
        <w:rPr>
          <w:color w:val="000000" w:themeColor="text1"/>
        </w:rPr>
        <w:t>в бюджеты бюджетной системы Российской Федерации заказчиком</w:t>
      </w:r>
    </w:p>
    <w:p w:rsidR="002A2B9A" w:rsidRPr="006F2BA5" w:rsidRDefault="00107C4E" w:rsidP="0024218B">
      <w:pPr>
        <w:ind w:firstLine="708"/>
        <w:jc w:val="both"/>
        <w:rPr>
          <w:noProof/>
          <w:color w:val="000000" w:themeColor="text1"/>
          <w:spacing w:val="2"/>
        </w:rPr>
      </w:pPr>
      <w:r w:rsidRPr="006F2BA5">
        <w:rPr>
          <w:color w:val="000000" w:themeColor="text1"/>
        </w:rPr>
        <w:t>3</w:t>
      </w:r>
      <w:r w:rsidR="002A2B9A" w:rsidRPr="006F2BA5">
        <w:rPr>
          <w:color w:val="000000" w:themeColor="text1"/>
        </w:rPr>
        <w:t xml:space="preserve">.6. </w:t>
      </w:r>
      <w:r w:rsidR="002A2B9A" w:rsidRPr="006F2BA5">
        <w:rPr>
          <w:noProof/>
          <w:color w:val="000000" w:themeColor="text1"/>
          <w:spacing w:val="2"/>
        </w:rPr>
        <w:t xml:space="preserve">В случае изменения банковских реквизитов Исполнитель обязан в течение </w:t>
      </w:r>
      <w:r w:rsidR="00BE07A8">
        <w:rPr>
          <w:noProof/>
          <w:color w:val="000000" w:themeColor="text1"/>
          <w:spacing w:val="2"/>
        </w:rPr>
        <w:br/>
      </w:r>
      <w:r w:rsidR="002A2B9A" w:rsidRPr="006F2BA5">
        <w:rPr>
          <w:noProof/>
          <w:color w:val="000000" w:themeColor="text1"/>
          <w:spacing w:val="2"/>
        </w:rPr>
        <w:t>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860169" w:rsidRPr="006F2BA5" w:rsidRDefault="00860169" w:rsidP="0024218B">
      <w:pPr>
        <w:rPr>
          <w:color w:val="000000" w:themeColor="text1"/>
          <w:kern w:val="1"/>
        </w:rPr>
      </w:pPr>
    </w:p>
    <w:p w:rsidR="000959C1" w:rsidRDefault="007A4F8C" w:rsidP="0024218B">
      <w:pPr>
        <w:ind w:left="360"/>
        <w:jc w:val="center"/>
        <w:rPr>
          <w:b/>
          <w:bCs/>
          <w:color w:val="000000" w:themeColor="text1"/>
          <w:kern w:val="1"/>
        </w:rPr>
      </w:pPr>
      <w:r w:rsidRPr="006F2BA5">
        <w:rPr>
          <w:b/>
          <w:bCs/>
          <w:color w:val="000000" w:themeColor="text1"/>
          <w:kern w:val="1"/>
        </w:rPr>
        <w:t xml:space="preserve">4. </w:t>
      </w:r>
      <w:r w:rsidR="000959C1" w:rsidRPr="006F2BA5">
        <w:rPr>
          <w:b/>
          <w:bCs/>
          <w:color w:val="000000" w:themeColor="text1"/>
          <w:kern w:val="1"/>
        </w:rPr>
        <w:t>Сроки и порядок оказания услуг</w:t>
      </w:r>
    </w:p>
    <w:p w:rsidR="006F2BA5" w:rsidRPr="006F2BA5" w:rsidRDefault="006F2BA5" w:rsidP="0024218B">
      <w:pPr>
        <w:ind w:left="360"/>
        <w:jc w:val="center"/>
        <w:rPr>
          <w:b/>
          <w:bCs/>
          <w:color w:val="000000" w:themeColor="text1"/>
          <w:kern w:val="1"/>
        </w:rPr>
      </w:pPr>
    </w:p>
    <w:p w:rsidR="00107C4E" w:rsidRPr="006F2BA5" w:rsidRDefault="000959C1" w:rsidP="0024218B">
      <w:pPr>
        <w:ind w:firstLine="708"/>
        <w:jc w:val="both"/>
      </w:pPr>
      <w:r w:rsidRPr="006F2BA5">
        <w:t xml:space="preserve">4.1. </w:t>
      </w:r>
      <w:r w:rsidR="008D1107" w:rsidRPr="006F2BA5">
        <w:t>Срок оказания услуг</w:t>
      </w:r>
      <w:r w:rsidR="00106E0B" w:rsidRPr="006F2BA5">
        <w:t>:</w:t>
      </w:r>
      <w:r w:rsidR="008D1107" w:rsidRPr="006F2BA5">
        <w:t xml:space="preserve"> в течение </w:t>
      </w:r>
      <w:r w:rsidR="00534012">
        <w:t>30</w:t>
      </w:r>
      <w:r w:rsidR="001B5BEA">
        <w:t xml:space="preserve"> </w:t>
      </w:r>
      <w:r w:rsidR="008D1107" w:rsidRPr="006F2BA5">
        <w:t>рабочих дней с момента подписания государственного контракта сторонами.</w:t>
      </w:r>
    </w:p>
    <w:p w:rsidR="00107C4E" w:rsidRPr="006F2BA5" w:rsidRDefault="004326BE" w:rsidP="004326BE">
      <w:pPr>
        <w:ind w:firstLine="708"/>
        <w:jc w:val="both"/>
        <w:rPr>
          <w:bCs/>
        </w:rPr>
      </w:pPr>
      <w:r w:rsidRPr="006F2BA5">
        <w:t xml:space="preserve">4.2. Место оказания услуг: </w:t>
      </w:r>
      <w:r w:rsidR="00271D3F" w:rsidRPr="006F2BA5">
        <w:rPr>
          <w:bCs/>
        </w:rPr>
        <w:t xml:space="preserve">ФКУ ИК-19 УФСИН России </w:t>
      </w:r>
      <w:r w:rsidRPr="006F2BA5">
        <w:rPr>
          <w:bCs/>
        </w:rPr>
        <w:t>по Волгоградской области</w:t>
      </w:r>
      <w:r w:rsidR="00534012">
        <w:rPr>
          <w:bCs/>
        </w:rPr>
        <w:t xml:space="preserve">, </w:t>
      </w:r>
      <w:r w:rsidR="00BE07A8">
        <w:rPr>
          <w:bCs/>
        </w:rPr>
        <w:br/>
      </w:r>
      <w:r w:rsidR="00534012">
        <w:rPr>
          <w:bCs/>
        </w:rPr>
        <w:t>г. Суровикино, ул.</w:t>
      </w:r>
      <w:r w:rsidR="001B5BEA">
        <w:rPr>
          <w:bCs/>
        </w:rPr>
        <w:t xml:space="preserve"> </w:t>
      </w:r>
      <w:r w:rsidR="00534012">
        <w:rPr>
          <w:bCs/>
        </w:rPr>
        <w:t xml:space="preserve">Орджоникидзе,99 </w:t>
      </w:r>
    </w:p>
    <w:p w:rsidR="00107C4E" w:rsidRPr="006F2BA5" w:rsidRDefault="00107C4E" w:rsidP="0024218B">
      <w:pPr>
        <w:ind w:firstLine="708"/>
        <w:jc w:val="both"/>
        <w:rPr>
          <w:bCs/>
          <w:color w:val="000000" w:themeColor="text1"/>
        </w:rPr>
      </w:pPr>
      <w:r w:rsidRPr="006F2BA5">
        <w:rPr>
          <w:color w:val="000000" w:themeColor="text1"/>
        </w:rPr>
        <w:t xml:space="preserve">4.3. Услуги оказываются Исполнителем в соответствии </w:t>
      </w:r>
      <w:r w:rsidRPr="006F2BA5">
        <w:rPr>
          <w:bCs/>
          <w:color w:val="000000" w:themeColor="text1"/>
        </w:rPr>
        <w:t>с Техническим заданием (Приложение №1).</w:t>
      </w:r>
    </w:p>
    <w:p w:rsidR="000959C1" w:rsidRPr="006F2BA5" w:rsidRDefault="000959C1" w:rsidP="0024218B">
      <w:pPr>
        <w:ind w:left="360"/>
        <w:jc w:val="center"/>
        <w:rPr>
          <w:bCs/>
          <w:color w:val="000000" w:themeColor="text1"/>
          <w:kern w:val="1"/>
        </w:rPr>
      </w:pPr>
    </w:p>
    <w:p w:rsidR="007A4F8C" w:rsidRDefault="00107C4E" w:rsidP="0024218B">
      <w:pPr>
        <w:ind w:left="360"/>
        <w:jc w:val="center"/>
        <w:rPr>
          <w:b/>
          <w:bCs/>
          <w:color w:val="000000" w:themeColor="text1"/>
          <w:kern w:val="1"/>
        </w:rPr>
      </w:pPr>
      <w:r w:rsidRPr="006F2BA5">
        <w:rPr>
          <w:b/>
          <w:bCs/>
          <w:color w:val="000000" w:themeColor="text1"/>
          <w:kern w:val="1"/>
        </w:rPr>
        <w:t xml:space="preserve">5. </w:t>
      </w:r>
      <w:r w:rsidR="007A4F8C" w:rsidRPr="006F2BA5">
        <w:rPr>
          <w:b/>
          <w:bCs/>
          <w:color w:val="000000" w:themeColor="text1"/>
          <w:kern w:val="1"/>
        </w:rPr>
        <w:t>Порядок сдачи и приемки результатов оказания услуг</w:t>
      </w:r>
    </w:p>
    <w:p w:rsidR="006F2BA5" w:rsidRPr="006F2BA5" w:rsidRDefault="006F2BA5" w:rsidP="0024218B">
      <w:pPr>
        <w:ind w:left="360"/>
        <w:jc w:val="center"/>
        <w:rPr>
          <w:b/>
          <w:bCs/>
          <w:color w:val="000000" w:themeColor="text1"/>
          <w:kern w:val="1"/>
        </w:rPr>
      </w:pPr>
    </w:p>
    <w:p w:rsidR="007A4F8C" w:rsidRPr="006F2BA5" w:rsidRDefault="00107C4E" w:rsidP="0024218B">
      <w:pPr>
        <w:ind w:firstLine="708"/>
        <w:contextualSpacing/>
        <w:jc w:val="both"/>
        <w:rPr>
          <w:color w:val="000000" w:themeColor="text1"/>
        </w:rPr>
      </w:pPr>
      <w:r w:rsidRPr="006F2BA5">
        <w:rPr>
          <w:color w:val="000000" w:themeColor="text1"/>
        </w:rPr>
        <w:t>5</w:t>
      </w:r>
      <w:r w:rsidR="007A4F8C" w:rsidRPr="006F2BA5">
        <w:rPr>
          <w:color w:val="000000" w:themeColor="text1"/>
        </w:rPr>
        <w:t>.1. «Государственный заказчик» после окончания оказания услуг обязан с участием «Исполнителя» принять результат оказанных услуг в течение 3 (трех) рабочих дней, а при обнаружении отступлений от условий Контракта, ухудшающих результат оказанных услуг, или иных недостатков немедленно заявить об этом «Исполнителю».</w:t>
      </w:r>
    </w:p>
    <w:p w:rsidR="007A4F8C" w:rsidRPr="006F2BA5" w:rsidRDefault="00107C4E" w:rsidP="0024218B">
      <w:pPr>
        <w:ind w:firstLine="708"/>
        <w:contextualSpacing/>
        <w:jc w:val="both"/>
        <w:rPr>
          <w:color w:val="000000" w:themeColor="text1"/>
        </w:rPr>
      </w:pPr>
      <w:r w:rsidRPr="006F2BA5">
        <w:rPr>
          <w:color w:val="000000" w:themeColor="text1"/>
        </w:rPr>
        <w:t>5</w:t>
      </w:r>
      <w:r w:rsidR="00C8787A" w:rsidRPr="006F2BA5">
        <w:rPr>
          <w:color w:val="000000" w:themeColor="text1"/>
        </w:rPr>
        <w:t>.2</w:t>
      </w:r>
      <w:r w:rsidR="007A4F8C" w:rsidRPr="006F2BA5">
        <w:rPr>
          <w:color w:val="000000" w:themeColor="text1"/>
        </w:rPr>
        <w:t xml:space="preserve">. В случае несоответствия результатов оказанных услуг условиям Контракта сторонами составляется двусторонний акт с перечнем </w:t>
      </w:r>
      <w:r w:rsidR="00BE07A8">
        <w:rPr>
          <w:color w:val="000000" w:themeColor="text1"/>
        </w:rPr>
        <w:t xml:space="preserve">не надлежащее </w:t>
      </w:r>
      <w:r w:rsidR="007A4F8C" w:rsidRPr="006F2BA5">
        <w:rPr>
          <w:color w:val="000000" w:themeColor="text1"/>
        </w:rPr>
        <w:t xml:space="preserve">оказанных услуг. Претензии о проведении </w:t>
      </w:r>
      <w:r w:rsidR="00093177" w:rsidRPr="006F2BA5">
        <w:rPr>
          <w:color w:val="000000" w:themeColor="text1"/>
        </w:rPr>
        <w:t>не</w:t>
      </w:r>
      <w:r w:rsidR="00BE07A8">
        <w:rPr>
          <w:color w:val="000000" w:themeColor="text1"/>
        </w:rPr>
        <w:t xml:space="preserve"> </w:t>
      </w:r>
      <w:r w:rsidR="00093177" w:rsidRPr="006F2BA5">
        <w:rPr>
          <w:color w:val="000000" w:themeColor="text1"/>
        </w:rPr>
        <w:t>надлежаще</w:t>
      </w:r>
      <w:r w:rsidR="007A4F8C" w:rsidRPr="006F2BA5">
        <w:rPr>
          <w:color w:val="000000" w:themeColor="text1"/>
        </w:rPr>
        <w:t xml:space="preserve"> оказанных услуг должны быть предъявлены «Государственным заказчиком» в течение пяти рабочих дней после осуществления осмотра </w:t>
      </w:r>
      <w:r w:rsidR="00BE07A8">
        <w:rPr>
          <w:color w:val="000000" w:themeColor="text1"/>
        </w:rPr>
        <w:br/>
      </w:r>
      <w:r w:rsidR="007A4F8C" w:rsidRPr="006F2BA5">
        <w:rPr>
          <w:color w:val="000000" w:themeColor="text1"/>
        </w:rPr>
        <w:t>и приемки результата оказанных услуг. «Исполнитель» обязан произвести необходимые исправления без дополнительной оплаты.</w:t>
      </w:r>
    </w:p>
    <w:p w:rsidR="007A4F8C" w:rsidRPr="006F2BA5" w:rsidRDefault="00107C4E" w:rsidP="0024218B">
      <w:pPr>
        <w:ind w:firstLine="708"/>
        <w:contextualSpacing/>
        <w:jc w:val="both"/>
        <w:rPr>
          <w:color w:val="000000" w:themeColor="text1"/>
        </w:rPr>
      </w:pPr>
      <w:r w:rsidRPr="006F2BA5">
        <w:rPr>
          <w:color w:val="000000" w:themeColor="text1"/>
        </w:rPr>
        <w:t>5</w:t>
      </w:r>
      <w:r w:rsidR="00C8787A" w:rsidRPr="006F2BA5">
        <w:rPr>
          <w:color w:val="000000" w:themeColor="text1"/>
        </w:rPr>
        <w:t>.3</w:t>
      </w:r>
      <w:r w:rsidR="007A4F8C" w:rsidRPr="006F2BA5">
        <w:rPr>
          <w:color w:val="000000" w:themeColor="text1"/>
        </w:rPr>
        <w:t>. Приемка оказанных услуг  оформляется актом об оказании услуг.</w:t>
      </w:r>
    </w:p>
    <w:p w:rsidR="00B775B4" w:rsidRPr="006F2BA5" w:rsidRDefault="00B775B4" w:rsidP="0024218B">
      <w:pPr>
        <w:rPr>
          <w:color w:val="000000" w:themeColor="text1"/>
        </w:rPr>
      </w:pPr>
    </w:p>
    <w:p w:rsidR="007A4F8C" w:rsidRDefault="00107C4E" w:rsidP="0024218B">
      <w:pPr>
        <w:jc w:val="center"/>
        <w:rPr>
          <w:b/>
          <w:color w:val="000000" w:themeColor="text1"/>
        </w:rPr>
      </w:pPr>
      <w:r w:rsidRPr="006F2BA5">
        <w:rPr>
          <w:b/>
          <w:color w:val="000000" w:themeColor="text1"/>
        </w:rPr>
        <w:t>6</w:t>
      </w:r>
      <w:r w:rsidR="007A4F8C" w:rsidRPr="006F2BA5">
        <w:rPr>
          <w:b/>
          <w:color w:val="000000" w:themeColor="text1"/>
        </w:rPr>
        <w:t xml:space="preserve">. Порядок проведения экспертизы </w:t>
      </w:r>
    </w:p>
    <w:p w:rsidR="006F2BA5" w:rsidRPr="006F2BA5" w:rsidRDefault="006F2BA5" w:rsidP="0024218B">
      <w:pPr>
        <w:jc w:val="center"/>
        <w:rPr>
          <w:b/>
          <w:color w:val="000000" w:themeColor="text1"/>
        </w:rPr>
      </w:pPr>
    </w:p>
    <w:p w:rsidR="007A4F8C" w:rsidRPr="006F2BA5" w:rsidRDefault="00107C4E" w:rsidP="0024218B">
      <w:pPr>
        <w:ind w:firstLine="708"/>
        <w:jc w:val="both"/>
        <w:rPr>
          <w:color w:val="000000" w:themeColor="text1"/>
        </w:rPr>
      </w:pPr>
      <w:r w:rsidRPr="006F2BA5">
        <w:rPr>
          <w:color w:val="000000" w:themeColor="text1"/>
        </w:rPr>
        <w:t>6</w:t>
      </w:r>
      <w:r w:rsidR="007A4F8C" w:rsidRPr="006F2BA5">
        <w:rPr>
          <w:color w:val="000000" w:themeColor="text1"/>
        </w:rPr>
        <w:t>.1.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Государственным заказчиком проводится экспертиза оказанных услуг своими силами.</w:t>
      </w:r>
    </w:p>
    <w:p w:rsidR="007A4F8C" w:rsidRPr="006F2BA5" w:rsidRDefault="00107C4E" w:rsidP="0024218B">
      <w:pPr>
        <w:ind w:firstLine="708"/>
        <w:jc w:val="both"/>
        <w:rPr>
          <w:color w:val="000000" w:themeColor="text1"/>
        </w:rPr>
      </w:pPr>
      <w:r w:rsidRPr="006F2BA5">
        <w:rPr>
          <w:color w:val="000000" w:themeColor="text1"/>
        </w:rPr>
        <w:lastRenderedPageBreak/>
        <w:t>6</w:t>
      </w:r>
      <w:r w:rsidR="007A4F8C" w:rsidRPr="006F2BA5">
        <w:rPr>
          <w:color w:val="000000" w:themeColor="text1"/>
        </w:rPr>
        <w:t xml:space="preserve">.2. Экспертиза услуг на соответствие требованиям, установленным Контрактом, проводится Государственным заказчиком в течение 3 (трех) рабочих дней со дня окончания оказания услуг. По итогам проведения экспертизы Государственный заказчик </w:t>
      </w:r>
      <w:r w:rsidR="00BE07A8">
        <w:rPr>
          <w:color w:val="000000" w:themeColor="text1"/>
        </w:rPr>
        <w:br/>
      </w:r>
      <w:r w:rsidR="007A4F8C" w:rsidRPr="006F2BA5">
        <w:rPr>
          <w:color w:val="000000" w:themeColor="text1"/>
        </w:rPr>
        <w:t xml:space="preserve">в произвольной форме составляет заключение с указанием соответствия (несоответствия) оказанных услуг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Исполнителя. </w:t>
      </w:r>
    </w:p>
    <w:p w:rsidR="007A4F8C" w:rsidRPr="006F2BA5" w:rsidRDefault="00107C4E" w:rsidP="0024218B">
      <w:pPr>
        <w:ind w:firstLine="708"/>
        <w:jc w:val="both"/>
        <w:rPr>
          <w:color w:val="000000" w:themeColor="text1"/>
        </w:rPr>
      </w:pPr>
      <w:r w:rsidRPr="006F2BA5">
        <w:rPr>
          <w:color w:val="000000" w:themeColor="text1"/>
        </w:rPr>
        <w:t>6</w:t>
      </w:r>
      <w:r w:rsidR="007A4F8C" w:rsidRPr="006F2BA5">
        <w:rPr>
          <w:color w:val="000000" w:themeColor="text1"/>
        </w:rPr>
        <w:t>.3. Подписание Заключения экспертизы является основанием для подписания акта сдачи-приемки результата оказанных услуг.</w:t>
      </w:r>
    </w:p>
    <w:p w:rsidR="00860169" w:rsidRPr="006F2BA5" w:rsidRDefault="00860169" w:rsidP="0024218B">
      <w:pPr>
        <w:rPr>
          <w:color w:val="000000" w:themeColor="text1"/>
        </w:rPr>
      </w:pPr>
    </w:p>
    <w:p w:rsidR="002244ED" w:rsidRDefault="007A4F8C" w:rsidP="0024218B">
      <w:pPr>
        <w:jc w:val="center"/>
        <w:rPr>
          <w:b/>
          <w:bCs/>
          <w:color w:val="000000" w:themeColor="text1"/>
          <w:kern w:val="1"/>
        </w:rPr>
      </w:pPr>
      <w:r w:rsidRPr="006F2BA5">
        <w:rPr>
          <w:b/>
          <w:bCs/>
          <w:color w:val="000000" w:themeColor="text1"/>
          <w:kern w:val="1"/>
        </w:rPr>
        <w:t>7</w:t>
      </w:r>
      <w:r w:rsidR="002244ED" w:rsidRPr="006F2BA5">
        <w:rPr>
          <w:b/>
          <w:bCs/>
          <w:color w:val="000000" w:themeColor="text1"/>
          <w:kern w:val="1"/>
        </w:rPr>
        <w:t>. Ответственность Сторон</w:t>
      </w:r>
    </w:p>
    <w:p w:rsidR="006F2BA5" w:rsidRPr="006F2BA5" w:rsidRDefault="006F2BA5" w:rsidP="0024218B">
      <w:pPr>
        <w:jc w:val="center"/>
        <w:rPr>
          <w:b/>
          <w:bCs/>
          <w:color w:val="000000" w:themeColor="text1"/>
          <w:kern w:val="1"/>
        </w:rPr>
      </w:pPr>
    </w:p>
    <w:p w:rsidR="00C21B88" w:rsidRPr="006F2BA5" w:rsidRDefault="00C21B88" w:rsidP="0024218B">
      <w:pPr>
        <w:ind w:firstLine="708"/>
        <w:jc w:val="both"/>
        <w:rPr>
          <w:color w:val="000000" w:themeColor="text1"/>
        </w:rPr>
      </w:pPr>
      <w:r w:rsidRPr="006F2BA5">
        <w:rPr>
          <w:color w:val="000000" w:themeColor="text1"/>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РФ и Контрактом.</w:t>
      </w:r>
    </w:p>
    <w:p w:rsidR="00C21B88" w:rsidRPr="006F2BA5" w:rsidRDefault="00C21B88" w:rsidP="0024218B">
      <w:pPr>
        <w:ind w:firstLine="708"/>
        <w:jc w:val="both"/>
        <w:rPr>
          <w:color w:val="000000" w:themeColor="text1"/>
        </w:rPr>
      </w:pPr>
      <w:r w:rsidRPr="006F2BA5">
        <w:rPr>
          <w:color w:val="000000" w:themeColor="text1"/>
        </w:rPr>
        <w:t xml:space="preserve">7.2. В случае просрочки исполнения Государственным заказчиком обязательства </w:t>
      </w:r>
      <w:r w:rsidR="00BE07A8">
        <w:rPr>
          <w:color w:val="000000" w:themeColor="text1"/>
        </w:rPr>
        <w:br/>
      </w:r>
      <w:r w:rsidRPr="006F2BA5">
        <w:rPr>
          <w:color w:val="000000" w:themeColor="text1"/>
        </w:rPr>
        <w:t>по оплате оказание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w:t>
      </w:r>
      <w:r w:rsidR="00013668">
        <w:rPr>
          <w:color w:val="000000" w:themeColor="text1"/>
        </w:rPr>
        <w:t xml:space="preserve">ь уплаты пеней ключевой ставки </w:t>
      </w:r>
      <w:r w:rsidRPr="006F2BA5">
        <w:rPr>
          <w:color w:val="000000" w:themeColor="text1"/>
        </w:rPr>
        <w:t xml:space="preserve">Центрального банка Российской Федерации от не уплаченной в срок суммы. </w:t>
      </w:r>
    </w:p>
    <w:p w:rsidR="00C21B88" w:rsidRPr="006F2BA5" w:rsidRDefault="00C21B88" w:rsidP="0024218B">
      <w:pPr>
        <w:ind w:firstLine="708"/>
        <w:jc w:val="both"/>
        <w:rPr>
          <w:i/>
          <w:color w:val="000000" w:themeColor="text1"/>
        </w:rPr>
      </w:pPr>
      <w:r w:rsidRPr="006F2BA5">
        <w:rPr>
          <w:color w:val="000000" w:themeColor="text1"/>
        </w:rPr>
        <w:t>7.3. За каждый факт неисполнения Государственным заказчиком обязательств, предусмотренных контрактом, за исключением просрочки исполнения обязательст</w:t>
      </w:r>
      <w:r w:rsidR="00013668">
        <w:rPr>
          <w:color w:val="000000" w:themeColor="text1"/>
        </w:rPr>
        <w:t>в, предусмотренных контрактом, размер штрафа</w:t>
      </w:r>
      <w:r w:rsidRPr="006F2BA5">
        <w:rPr>
          <w:color w:val="000000" w:themeColor="text1"/>
        </w:rPr>
        <w:t xml:space="preserve"> устанавливается в размере 1 000 рублей 00 копеек </w:t>
      </w:r>
      <w:r w:rsidRPr="006F2BA5">
        <w:rPr>
          <w:i/>
          <w:color w:val="000000" w:themeColor="text1"/>
        </w:rPr>
        <w:t>(</w:t>
      </w:r>
      <w:r w:rsidRPr="006F2BA5">
        <w:rPr>
          <w:i/>
          <w:color w:val="000000" w:themeColor="text1"/>
          <w:shd w:val="clear" w:color="auto" w:fill="FFFFFF"/>
        </w:rPr>
        <w:t>если цена контракта не превышает 3 млн. рублей (включительно)</w:t>
      </w:r>
      <w:r w:rsidRPr="006F2BA5">
        <w:rPr>
          <w:i/>
          <w:color w:val="000000" w:themeColor="text1"/>
        </w:rPr>
        <w:t>.</w:t>
      </w:r>
    </w:p>
    <w:p w:rsidR="00C21B88" w:rsidRPr="006F2BA5" w:rsidRDefault="00C21B88" w:rsidP="0024218B">
      <w:pPr>
        <w:ind w:firstLine="708"/>
        <w:jc w:val="both"/>
        <w:rPr>
          <w:color w:val="000000" w:themeColor="text1"/>
        </w:rPr>
      </w:pPr>
      <w:r w:rsidRPr="006F2BA5">
        <w:rPr>
          <w:color w:val="000000" w:themeColor="text1"/>
        </w:rPr>
        <w:t>7.4.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Поставщику требование об уплате неустоек (штрафов, пеней).</w:t>
      </w:r>
    </w:p>
    <w:p w:rsidR="00C21B88" w:rsidRPr="006F2BA5" w:rsidRDefault="00C21B88" w:rsidP="0024218B">
      <w:pPr>
        <w:ind w:firstLine="708"/>
        <w:jc w:val="both"/>
        <w:rPr>
          <w:color w:val="000000" w:themeColor="text1"/>
        </w:rPr>
      </w:pPr>
      <w:r w:rsidRPr="006F2BA5">
        <w:rPr>
          <w:color w:val="000000" w:themeColor="text1"/>
        </w:rPr>
        <w:t xml:space="preserve">7.5. В случае просрочки исполнения Исполнителем обязательств, предусмотренных контрактом, в том числе нарушения срока оказания услуг, Контракта, просрочки исполнения иных обязательств, предусмотренных Контрактом, Исполнитель уплачивает Государственному заказчику пени. </w:t>
      </w:r>
    </w:p>
    <w:p w:rsidR="00C21B88" w:rsidRPr="006F2BA5" w:rsidRDefault="00C21B88" w:rsidP="0024218B">
      <w:pPr>
        <w:ind w:firstLine="708"/>
        <w:jc w:val="both"/>
        <w:rPr>
          <w:rFonts w:eastAsia="Calibri"/>
          <w:color w:val="000000" w:themeColor="text1"/>
          <w:lang w:eastAsia="en-US"/>
        </w:rPr>
      </w:pPr>
      <w:r w:rsidRPr="006F2BA5">
        <w:rPr>
          <w:color w:val="000000" w:themeColor="text1"/>
        </w:rPr>
        <w:t xml:space="preserve">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C21B88" w:rsidRPr="006F2BA5" w:rsidRDefault="00C21B88" w:rsidP="0024218B">
      <w:pPr>
        <w:ind w:firstLine="708"/>
        <w:jc w:val="both"/>
        <w:rPr>
          <w:color w:val="000000" w:themeColor="text1"/>
        </w:rPr>
      </w:pPr>
      <w:r w:rsidRPr="006F2BA5">
        <w:rPr>
          <w:color w:val="000000" w:themeColor="text1"/>
        </w:rPr>
        <w:t>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w:t>
      </w:r>
      <w:r w:rsidR="00271D3F" w:rsidRPr="006F2BA5">
        <w:rPr>
          <w:color w:val="000000" w:themeColor="text1"/>
        </w:rPr>
        <w:t xml:space="preserve">азмер штрафа устанавливается в </w:t>
      </w:r>
      <w:r w:rsidRPr="006F2BA5">
        <w:rPr>
          <w:color w:val="000000" w:themeColor="text1"/>
        </w:rPr>
        <w:t>размере 10% (десять про</w:t>
      </w:r>
      <w:r w:rsidR="00271D3F" w:rsidRPr="006F2BA5">
        <w:rPr>
          <w:color w:val="000000" w:themeColor="text1"/>
        </w:rPr>
        <w:t xml:space="preserve">центов) цены контракта (этапа) </w:t>
      </w:r>
      <w:r w:rsidRPr="006F2BA5">
        <w:rPr>
          <w:color w:val="000000" w:themeColor="text1"/>
        </w:rPr>
        <w:t>(</w:t>
      </w:r>
      <w:r w:rsidRPr="006F2BA5">
        <w:rPr>
          <w:i/>
          <w:color w:val="000000" w:themeColor="text1"/>
        </w:rPr>
        <w:t xml:space="preserve">если цена контракта (этапа) не превышает 3 млн. рублей), </w:t>
      </w:r>
      <w:r w:rsidR="00271D3F" w:rsidRPr="006F2BA5">
        <w:rPr>
          <w:noProof/>
        </w:rPr>
        <w:t xml:space="preserve">что составляет </w:t>
      </w:r>
      <w:r w:rsidR="00A70A01">
        <w:rPr>
          <w:noProof/>
        </w:rPr>
        <w:t>4968</w:t>
      </w:r>
      <w:r w:rsidR="00271D3F" w:rsidRPr="00BE07A8">
        <w:rPr>
          <w:noProof/>
        </w:rPr>
        <w:t xml:space="preserve"> (</w:t>
      </w:r>
      <w:r w:rsidR="0054046B" w:rsidRPr="00BE07A8">
        <w:rPr>
          <w:shd w:val="clear" w:color="auto" w:fill="FFFFFF"/>
        </w:rPr>
        <w:t>четыре</w:t>
      </w:r>
      <w:r w:rsidR="0054046B" w:rsidRPr="00FA2CBE">
        <w:rPr>
          <w:color w:val="FF0000"/>
          <w:shd w:val="clear" w:color="auto" w:fill="FFFFFF"/>
        </w:rPr>
        <w:t xml:space="preserve"> </w:t>
      </w:r>
      <w:r w:rsidR="0054046B">
        <w:rPr>
          <w:color w:val="222222"/>
          <w:shd w:val="clear" w:color="auto" w:fill="FFFFFF"/>
        </w:rPr>
        <w:t xml:space="preserve">тысячи </w:t>
      </w:r>
      <w:r w:rsidR="00A70A01">
        <w:rPr>
          <w:color w:val="222222"/>
          <w:shd w:val="clear" w:color="auto" w:fill="FFFFFF"/>
        </w:rPr>
        <w:t>девятьсот шестьдесят восемь</w:t>
      </w:r>
      <w:r w:rsidR="00271D3F" w:rsidRPr="006F2BA5">
        <w:rPr>
          <w:color w:val="222222"/>
          <w:shd w:val="clear" w:color="auto" w:fill="FFFFFF"/>
        </w:rPr>
        <w:t xml:space="preserve">) рублей </w:t>
      </w:r>
      <w:r w:rsidR="00A70A01">
        <w:rPr>
          <w:noProof/>
        </w:rPr>
        <w:t>0</w:t>
      </w:r>
      <w:r w:rsidR="00271D3F" w:rsidRPr="006F2BA5">
        <w:rPr>
          <w:noProof/>
        </w:rPr>
        <w:t>0 копеек.</w:t>
      </w:r>
    </w:p>
    <w:p w:rsidR="00C21B88" w:rsidRPr="006F2BA5" w:rsidRDefault="00C21B88" w:rsidP="0024218B">
      <w:pPr>
        <w:shd w:val="clear" w:color="auto" w:fill="FFFFFF"/>
        <w:ind w:firstLine="708"/>
        <w:jc w:val="both"/>
        <w:rPr>
          <w:color w:val="000000" w:themeColor="text1"/>
        </w:rPr>
      </w:pPr>
      <w:r w:rsidRPr="006F2BA5">
        <w:rPr>
          <w:color w:val="000000" w:themeColor="text1"/>
        </w:rPr>
        <w:t>7.7. Общая сумма начисленных штрафов за неисполнение или ненадл</w:t>
      </w:r>
      <w:r w:rsidR="00271D3F" w:rsidRPr="006F2BA5">
        <w:rPr>
          <w:color w:val="000000" w:themeColor="text1"/>
        </w:rPr>
        <w:t xml:space="preserve">ежащее исполнение Исполнителем </w:t>
      </w:r>
      <w:r w:rsidRPr="006F2BA5">
        <w:rPr>
          <w:color w:val="000000" w:themeColor="text1"/>
        </w:rPr>
        <w:t>обязательств, предусмотренных контрактом, не может превышать цену Контракта.</w:t>
      </w:r>
    </w:p>
    <w:p w:rsidR="00C21B88" w:rsidRPr="006F2BA5" w:rsidRDefault="00C21B88" w:rsidP="0024218B">
      <w:pPr>
        <w:shd w:val="clear" w:color="auto" w:fill="FFFFFF"/>
        <w:ind w:firstLine="708"/>
        <w:jc w:val="both"/>
        <w:rPr>
          <w:color w:val="000000" w:themeColor="text1"/>
        </w:rPr>
      </w:pPr>
      <w:r w:rsidRPr="006F2BA5">
        <w:rPr>
          <w:color w:val="000000" w:themeColor="text1"/>
        </w:rPr>
        <w:t>7.8.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21B88" w:rsidRPr="006F2BA5" w:rsidRDefault="00C21B88" w:rsidP="0024218B">
      <w:pPr>
        <w:ind w:firstLine="708"/>
        <w:jc w:val="both"/>
        <w:rPr>
          <w:color w:val="000000" w:themeColor="text1"/>
        </w:rPr>
      </w:pPr>
      <w:r w:rsidRPr="006F2BA5">
        <w:rPr>
          <w:color w:val="000000" w:themeColor="text1"/>
        </w:rPr>
        <w:t xml:space="preserve">7.9.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6F2BA5">
        <w:rPr>
          <w:color w:val="000000" w:themeColor="text1"/>
        </w:rPr>
        <w:lastRenderedPageBreak/>
        <w:t>являющимися основанием для принятия решения об одностороннем отказе от исполнения Контракта.</w:t>
      </w:r>
    </w:p>
    <w:p w:rsidR="00C21B88" w:rsidRPr="006F2BA5" w:rsidRDefault="00C21B88" w:rsidP="0024218B">
      <w:pPr>
        <w:ind w:firstLine="708"/>
        <w:jc w:val="both"/>
        <w:rPr>
          <w:color w:val="000000" w:themeColor="text1"/>
        </w:rPr>
      </w:pPr>
      <w:r w:rsidRPr="006F2BA5">
        <w:rPr>
          <w:color w:val="000000" w:themeColor="text1"/>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21B88" w:rsidRPr="006F2BA5" w:rsidRDefault="00C21B88" w:rsidP="0024218B">
      <w:pPr>
        <w:ind w:firstLine="708"/>
        <w:jc w:val="both"/>
        <w:rPr>
          <w:color w:val="000000" w:themeColor="text1"/>
        </w:rPr>
      </w:pPr>
      <w:r w:rsidRPr="006F2BA5">
        <w:rPr>
          <w:color w:val="000000" w:themeColor="text1"/>
        </w:rPr>
        <w:t xml:space="preserve">7.11. Уплата Стороной неустойки или применение иной формы ответственности </w:t>
      </w:r>
      <w:r w:rsidR="007C7D69">
        <w:rPr>
          <w:color w:val="000000" w:themeColor="text1"/>
        </w:rPr>
        <w:br/>
      </w:r>
      <w:r w:rsidRPr="006F2BA5">
        <w:rPr>
          <w:color w:val="000000" w:themeColor="text1"/>
        </w:rPr>
        <w:t>не освобождает его от исполнения обязательств по Контракту.</w:t>
      </w:r>
    </w:p>
    <w:p w:rsidR="00C21B88" w:rsidRPr="006F2BA5" w:rsidRDefault="00C21B88" w:rsidP="0024218B">
      <w:pPr>
        <w:rPr>
          <w:rFonts w:eastAsia="Calibri"/>
          <w:color w:val="000000" w:themeColor="text1"/>
          <w:lang w:eastAsia="en-US"/>
        </w:rPr>
      </w:pPr>
    </w:p>
    <w:p w:rsidR="007A4F8C" w:rsidRDefault="007A4F8C" w:rsidP="0024218B">
      <w:pPr>
        <w:jc w:val="center"/>
        <w:rPr>
          <w:b/>
          <w:color w:val="000000" w:themeColor="text1"/>
        </w:rPr>
      </w:pPr>
      <w:r w:rsidRPr="006F2BA5">
        <w:rPr>
          <w:b/>
          <w:color w:val="000000" w:themeColor="text1"/>
        </w:rPr>
        <w:t>8. Форс-мажорные обстоятельства</w:t>
      </w:r>
    </w:p>
    <w:p w:rsidR="006F2BA5" w:rsidRPr="006F2BA5" w:rsidRDefault="006F2BA5" w:rsidP="0024218B">
      <w:pPr>
        <w:jc w:val="center"/>
        <w:rPr>
          <w:b/>
          <w:color w:val="000000" w:themeColor="text1"/>
        </w:rPr>
      </w:pPr>
    </w:p>
    <w:p w:rsidR="007A4F8C" w:rsidRPr="006F2BA5" w:rsidRDefault="007A4F8C" w:rsidP="0024218B">
      <w:pPr>
        <w:ind w:firstLine="708"/>
        <w:jc w:val="both"/>
        <w:rPr>
          <w:color w:val="000000" w:themeColor="text1"/>
        </w:rPr>
      </w:pPr>
      <w:r w:rsidRPr="006F2BA5">
        <w:rPr>
          <w:color w:val="000000" w:themeColor="text1"/>
        </w:rPr>
        <w:t>8.1. Сторона освобождается от ответственности за частичное или полное</w:t>
      </w:r>
      <w:r w:rsidRPr="006F2BA5">
        <w:rPr>
          <w:color w:val="000000" w:themeColor="text1"/>
        </w:rPr>
        <w:br/>
        <w:t>неисполнение обязательств по Контракту, если такое неисполнение является</w:t>
      </w:r>
      <w:r w:rsidRPr="006F2BA5">
        <w:rPr>
          <w:color w:val="000000" w:themeColor="text1"/>
        </w:rPr>
        <w:br/>
        <w:t>следствием обстоятельств непреодолимой силы, включая землетрясение,</w:t>
      </w:r>
      <w:r w:rsidRPr="006F2BA5">
        <w:rPr>
          <w:color w:val="000000" w:themeColor="text1"/>
        </w:rPr>
        <w:br/>
        <w:t>наводнение, пожар, тайфун, ураган и другие стихийные бедствия, военные</w:t>
      </w:r>
      <w:r w:rsidRPr="006F2BA5">
        <w:rPr>
          <w:color w:val="000000" w:themeColor="text1"/>
        </w:rPr>
        <w:br/>
        <w:t xml:space="preserve">действия, массовые заболевания и действия органов государственной власти </w:t>
      </w:r>
      <w:r w:rsidR="007C7D69">
        <w:rPr>
          <w:color w:val="000000" w:themeColor="text1"/>
        </w:rPr>
        <w:br/>
        <w:t xml:space="preserve">и </w:t>
      </w:r>
      <w:r w:rsidRPr="006F2BA5">
        <w:rPr>
          <w:color w:val="000000" w:themeColor="text1"/>
        </w:rPr>
        <w:t>управления, влияющие на возможность исполнения Сторонами своих обязательств</w:t>
      </w:r>
      <w:r w:rsidRPr="006F2BA5">
        <w:rPr>
          <w:color w:val="000000" w:themeColor="text1"/>
        </w:rPr>
        <w:br/>
        <w:t>по Контракту.</w:t>
      </w:r>
      <w:r w:rsidR="00B673AF">
        <w:rPr>
          <w:color w:val="000000" w:themeColor="text1"/>
        </w:rPr>
        <w:t xml:space="preserve"> </w:t>
      </w:r>
      <w:r w:rsidRPr="006F2BA5">
        <w:rPr>
          <w:color w:val="000000" w:themeColor="text1"/>
        </w:rPr>
        <w:t xml:space="preserve">Указанные события должны носить чрезвычайный, непредвиденный </w:t>
      </w:r>
      <w:r w:rsidR="007C7D69">
        <w:rPr>
          <w:color w:val="000000" w:themeColor="text1"/>
        </w:rPr>
        <w:br/>
      </w:r>
      <w:r w:rsidRPr="006F2BA5">
        <w:rPr>
          <w:color w:val="000000" w:themeColor="text1"/>
        </w:rPr>
        <w:t xml:space="preserve">и непредотвратимый характер, возникнуть после заключения Контракта и не зависеть </w:t>
      </w:r>
      <w:r w:rsidR="007C7D69">
        <w:rPr>
          <w:color w:val="000000" w:themeColor="text1"/>
        </w:rPr>
        <w:br/>
      </w:r>
      <w:r w:rsidRPr="006F2BA5">
        <w:rPr>
          <w:color w:val="000000" w:themeColor="text1"/>
        </w:rPr>
        <w:t>от воли Сторон.</w:t>
      </w:r>
    </w:p>
    <w:p w:rsidR="007A4F8C" w:rsidRPr="006F2BA5" w:rsidRDefault="007A4F8C" w:rsidP="0024218B">
      <w:pPr>
        <w:ind w:firstLine="708"/>
        <w:jc w:val="both"/>
        <w:rPr>
          <w:color w:val="000000" w:themeColor="text1"/>
        </w:rPr>
      </w:pPr>
      <w:r w:rsidRPr="006F2BA5">
        <w:rPr>
          <w:color w:val="000000" w:themeColor="text1"/>
        </w:rPr>
        <w:t xml:space="preserve">8.2. При наступлении обстоятельств непреодолимой силы Сторона должна </w:t>
      </w:r>
      <w:r w:rsidR="00DA1BAE" w:rsidRPr="006F2BA5">
        <w:rPr>
          <w:color w:val="000000" w:themeColor="text1"/>
        </w:rPr>
        <w:br/>
      </w:r>
      <w:r w:rsidRPr="006F2BA5">
        <w:rPr>
          <w:color w:val="000000" w:themeColor="text1"/>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A4F8C" w:rsidRPr="006F2BA5" w:rsidRDefault="007A4F8C" w:rsidP="0024218B">
      <w:pPr>
        <w:ind w:firstLine="708"/>
        <w:jc w:val="both"/>
        <w:rPr>
          <w:color w:val="000000" w:themeColor="text1"/>
        </w:rPr>
      </w:pPr>
      <w:r w:rsidRPr="006F2BA5">
        <w:rPr>
          <w:color w:val="000000" w:themeColor="text1"/>
        </w:rPr>
        <w:t xml:space="preserve">8.3. По прекращении указанных обстоятельств Сторона должна без промедления, </w:t>
      </w:r>
      <w:r w:rsidR="007C7D69">
        <w:rPr>
          <w:color w:val="000000" w:themeColor="text1"/>
        </w:rPr>
        <w:br/>
      </w:r>
      <w:r w:rsidRPr="006F2BA5">
        <w:rPr>
          <w:color w:val="000000" w:themeColor="text1"/>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w:t>
      </w:r>
      <w:r w:rsidR="001B5BEA">
        <w:rPr>
          <w:color w:val="000000" w:themeColor="text1"/>
        </w:rPr>
        <w:t xml:space="preserve"> </w:t>
      </w:r>
      <w:r w:rsidRPr="006F2BA5">
        <w:rPr>
          <w:color w:val="000000" w:themeColor="text1"/>
        </w:rPr>
        <w:t>извещением или несвоевременным извещением.</w:t>
      </w:r>
    </w:p>
    <w:p w:rsidR="007A4F8C" w:rsidRPr="006F2BA5" w:rsidRDefault="007A4F8C" w:rsidP="0024218B">
      <w:pPr>
        <w:ind w:firstLine="708"/>
        <w:jc w:val="both"/>
        <w:rPr>
          <w:color w:val="000000" w:themeColor="text1"/>
        </w:rPr>
      </w:pPr>
      <w:r w:rsidRPr="006F2BA5">
        <w:rPr>
          <w:color w:val="000000" w:themeColor="text1"/>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A4F8C" w:rsidRPr="006F2BA5" w:rsidRDefault="007A4F8C" w:rsidP="0024218B">
      <w:pPr>
        <w:ind w:firstLine="708"/>
        <w:jc w:val="both"/>
        <w:rPr>
          <w:color w:val="000000" w:themeColor="text1"/>
        </w:rPr>
      </w:pPr>
      <w:r w:rsidRPr="006F2BA5">
        <w:rPr>
          <w:color w:val="000000" w:themeColor="text1"/>
        </w:rPr>
        <w:t>8.5. В случае наступления форс-мажорных обстоятельств</w:t>
      </w:r>
      <w:r w:rsidR="0052228B" w:rsidRPr="006F2BA5">
        <w:rPr>
          <w:color w:val="000000" w:themeColor="text1"/>
        </w:rPr>
        <w:t>,</w:t>
      </w:r>
      <w:r w:rsidRPr="006F2BA5">
        <w:rPr>
          <w:color w:val="000000" w:themeColor="text1"/>
        </w:rPr>
        <w:t xml:space="preserve">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A4F8C" w:rsidRPr="006F2BA5" w:rsidRDefault="007A4F8C" w:rsidP="0024218B">
      <w:pPr>
        <w:ind w:firstLine="708"/>
        <w:jc w:val="both"/>
        <w:rPr>
          <w:color w:val="000000" w:themeColor="text1"/>
        </w:rPr>
      </w:pPr>
      <w:r w:rsidRPr="006F2BA5">
        <w:rPr>
          <w:color w:val="000000" w:themeColor="text1"/>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w:t>
      </w:r>
      <w:r w:rsidR="00271D3F" w:rsidRPr="006F2BA5">
        <w:rPr>
          <w:color w:val="000000" w:themeColor="text1"/>
        </w:rPr>
        <w:t>х способов исполнения Контракта</w:t>
      </w:r>
      <w:r w:rsidR="001B5BEA">
        <w:rPr>
          <w:color w:val="000000" w:themeColor="text1"/>
        </w:rPr>
        <w:t xml:space="preserve"> </w:t>
      </w:r>
      <w:r w:rsidR="001B5BEA">
        <w:rPr>
          <w:color w:val="000000" w:themeColor="text1"/>
        </w:rPr>
        <w:br/>
      </w:r>
      <w:r w:rsidRPr="006F2BA5">
        <w:rPr>
          <w:color w:val="000000" w:themeColor="text1"/>
        </w:rPr>
        <w:t>и достижения соответствующей договоренности.</w:t>
      </w:r>
    </w:p>
    <w:p w:rsidR="00860169" w:rsidRPr="006F2BA5" w:rsidRDefault="00860169" w:rsidP="0024218B">
      <w:pPr>
        <w:rPr>
          <w:color w:val="000000" w:themeColor="text1"/>
        </w:rPr>
      </w:pPr>
    </w:p>
    <w:p w:rsidR="007A4F8C" w:rsidRDefault="007A4F8C" w:rsidP="0024218B">
      <w:pPr>
        <w:jc w:val="center"/>
        <w:rPr>
          <w:b/>
          <w:color w:val="000000" w:themeColor="text1"/>
        </w:rPr>
      </w:pPr>
      <w:r w:rsidRPr="006F2BA5">
        <w:rPr>
          <w:b/>
          <w:color w:val="000000" w:themeColor="text1"/>
        </w:rPr>
        <w:t>9. Изменение, расторжение Контракта</w:t>
      </w:r>
    </w:p>
    <w:p w:rsidR="006F2BA5" w:rsidRPr="006F2BA5" w:rsidRDefault="006F2BA5" w:rsidP="0024218B">
      <w:pPr>
        <w:jc w:val="center"/>
        <w:rPr>
          <w:b/>
          <w:color w:val="000000" w:themeColor="text1"/>
        </w:rPr>
      </w:pPr>
    </w:p>
    <w:p w:rsidR="00106E0B" w:rsidRPr="006F2BA5" w:rsidRDefault="007A4F8C" w:rsidP="00106E0B">
      <w:pPr>
        <w:pStyle w:val="11"/>
        <w:spacing w:line="240" w:lineRule="auto"/>
        <w:ind w:right="-71" w:firstLine="709"/>
        <w:contextualSpacing/>
        <w:rPr>
          <w:color w:val="000000" w:themeColor="text1"/>
          <w:szCs w:val="24"/>
        </w:rPr>
      </w:pPr>
      <w:r w:rsidRPr="006F2BA5">
        <w:rPr>
          <w:color w:val="000000" w:themeColor="text1"/>
          <w:szCs w:val="24"/>
        </w:rPr>
        <w:t xml:space="preserve">9.1. </w:t>
      </w:r>
      <w:r w:rsidR="00106E0B" w:rsidRPr="006F2BA5">
        <w:rPr>
          <w:noProof/>
          <w:color w:val="000000" w:themeColor="text1"/>
          <w:szCs w:val="24"/>
        </w:rPr>
        <w:t xml:space="preserve">Контракт может быть изменен по соглашению Сторон в случаях, предусмотренных Гражданским кодексом Российской Федерации и Федеральным законом </w:t>
      </w:r>
      <w:r w:rsidR="007C7D69">
        <w:rPr>
          <w:noProof/>
          <w:color w:val="000000" w:themeColor="text1"/>
          <w:szCs w:val="24"/>
        </w:rPr>
        <w:br/>
      </w:r>
      <w:r w:rsidR="00106E0B" w:rsidRPr="006F2BA5">
        <w:rPr>
          <w:noProof/>
          <w:color w:val="000000" w:themeColor="text1"/>
          <w:szCs w:val="24"/>
        </w:rPr>
        <w:t xml:space="preserve">от </w:t>
      </w:r>
      <w:r w:rsidR="00106E0B" w:rsidRPr="006F2BA5">
        <w:rPr>
          <w:color w:val="000000" w:themeColor="text1"/>
          <w:szCs w:val="24"/>
        </w:rPr>
        <w:t xml:space="preserve">05.04.2013 № 44-ФЗ «О контрактной системе в сфере закупок товаров, работ, услуг </w:t>
      </w:r>
      <w:r w:rsidR="007C7D69">
        <w:rPr>
          <w:color w:val="000000" w:themeColor="text1"/>
          <w:szCs w:val="24"/>
        </w:rPr>
        <w:br/>
      </w:r>
      <w:r w:rsidR="00106E0B" w:rsidRPr="006F2BA5">
        <w:rPr>
          <w:color w:val="000000" w:themeColor="text1"/>
          <w:szCs w:val="24"/>
        </w:rPr>
        <w:t>для обеспечения государственных и муниципальных нужд».</w:t>
      </w:r>
    </w:p>
    <w:p w:rsidR="00106E0B" w:rsidRPr="006F2BA5" w:rsidRDefault="00106E0B" w:rsidP="00106E0B">
      <w:pPr>
        <w:pStyle w:val="11"/>
        <w:spacing w:line="240" w:lineRule="auto"/>
        <w:ind w:right="-71" w:firstLine="709"/>
        <w:contextualSpacing/>
        <w:rPr>
          <w:noProof/>
          <w:color w:val="000000" w:themeColor="text1"/>
          <w:szCs w:val="24"/>
        </w:rPr>
      </w:pPr>
      <w:r w:rsidRPr="006F2BA5">
        <w:rPr>
          <w:noProof/>
          <w:color w:val="000000" w:themeColor="text1"/>
          <w:szCs w:val="24"/>
        </w:rPr>
        <w:t>9.2. Все изменения к Контракту действительны, если они оформлены в виде дополнительного соглашения к Контракту и подписаны Сторонами.</w:t>
      </w:r>
    </w:p>
    <w:p w:rsidR="00106E0B" w:rsidRPr="006F2BA5" w:rsidRDefault="00106E0B" w:rsidP="00106E0B">
      <w:pPr>
        <w:pStyle w:val="11"/>
        <w:spacing w:line="240" w:lineRule="auto"/>
        <w:ind w:right="-71" w:firstLine="709"/>
        <w:contextualSpacing/>
        <w:rPr>
          <w:color w:val="000000" w:themeColor="text1"/>
          <w:szCs w:val="24"/>
          <w:lang w:eastAsia="en-US"/>
        </w:rPr>
      </w:pPr>
      <w:r w:rsidRPr="006F2BA5">
        <w:rPr>
          <w:noProof/>
          <w:color w:val="000000" w:themeColor="text1"/>
          <w:szCs w:val="24"/>
        </w:rPr>
        <w:t xml:space="preserve">9.3. Контракт может быть расторгнут </w:t>
      </w:r>
      <w:r w:rsidRPr="006F2BA5">
        <w:rPr>
          <w:color w:val="000000" w:themeColor="text1"/>
          <w:szCs w:val="24"/>
          <w:lang w:eastAsia="en-US"/>
        </w:rPr>
        <w:t xml:space="preserve">по соглашению Сторон, по решению суда, </w:t>
      </w:r>
      <w:r w:rsidR="007C7D69">
        <w:rPr>
          <w:color w:val="000000" w:themeColor="text1"/>
          <w:szCs w:val="24"/>
          <w:lang w:eastAsia="en-US"/>
        </w:rPr>
        <w:br/>
      </w:r>
      <w:r w:rsidRPr="006F2BA5">
        <w:rPr>
          <w:color w:val="000000" w:themeColor="text1"/>
          <w:szCs w:val="24"/>
          <w:lang w:eastAsia="en-US"/>
        </w:rPr>
        <w:t xml:space="preserve">в случае одностороннего отказа Стороны Контракта от исполнения Контракта </w:t>
      </w:r>
      <w:r w:rsidRPr="006F2BA5">
        <w:rPr>
          <w:color w:val="000000" w:themeColor="text1"/>
          <w:szCs w:val="24"/>
          <w:lang w:eastAsia="en-US"/>
        </w:rPr>
        <w:br/>
        <w:t>в соответствии с гражданским законодательством.</w:t>
      </w:r>
    </w:p>
    <w:p w:rsidR="00106E0B" w:rsidRPr="006F2BA5" w:rsidRDefault="00106E0B" w:rsidP="00106E0B">
      <w:pPr>
        <w:pStyle w:val="11"/>
        <w:spacing w:line="240" w:lineRule="auto"/>
        <w:ind w:right="-71" w:firstLine="709"/>
        <w:contextualSpacing/>
        <w:rPr>
          <w:noProof/>
          <w:color w:val="000000" w:themeColor="text1"/>
          <w:szCs w:val="24"/>
        </w:rPr>
      </w:pPr>
      <w:r w:rsidRPr="006F2BA5">
        <w:rPr>
          <w:noProof/>
          <w:color w:val="000000" w:themeColor="text1"/>
          <w:szCs w:val="24"/>
        </w:rPr>
        <w:t xml:space="preserve">9.4. Заказчик </w:t>
      </w:r>
      <w:r w:rsidRPr="006F2BA5">
        <w:rPr>
          <w:color w:val="000000" w:themeColor="text1"/>
          <w:szCs w:val="24"/>
          <w:lang w:eastAsia="en-US"/>
        </w:rPr>
        <w:t>вправе принять решение об одностороннем отказе от исполнения Контракта в соответствии с гражданским законодательством</w:t>
      </w:r>
      <w:r w:rsidRPr="006F2BA5">
        <w:rPr>
          <w:noProof/>
          <w:color w:val="000000" w:themeColor="text1"/>
          <w:szCs w:val="24"/>
        </w:rPr>
        <w:t xml:space="preserve"> в случае неисполнения (ненадлежащего исполнения) Исполнителем обязательств, предусмотренных Контрактом.</w:t>
      </w:r>
    </w:p>
    <w:p w:rsidR="00106E0B" w:rsidRPr="006F2BA5" w:rsidRDefault="00106E0B" w:rsidP="005E3680">
      <w:pPr>
        <w:pStyle w:val="11"/>
        <w:spacing w:line="240" w:lineRule="auto"/>
        <w:ind w:firstLine="709"/>
        <w:contextualSpacing/>
        <w:rPr>
          <w:noProof/>
          <w:color w:val="000000" w:themeColor="text1"/>
          <w:szCs w:val="24"/>
        </w:rPr>
      </w:pPr>
      <w:r w:rsidRPr="006F2BA5">
        <w:rPr>
          <w:noProof/>
          <w:color w:val="000000" w:themeColor="text1"/>
          <w:szCs w:val="24"/>
        </w:rPr>
        <w:lastRenderedPageBreak/>
        <w:t xml:space="preserve">9.5. Исполнитель </w:t>
      </w:r>
      <w:r w:rsidRPr="006F2BA5">
        <w:rPr>
          <w:color w:val="000000" w:themeColor="text1"/>
          <w:szCs w:val="24"/>
          <w:lang w:eastAsia="en-US"/>
        </w:rPr>
        <w:t xml:space="preserve">вправе принять решение об одностороннем отказе </w:t>
      </w:r>
      <w:r w:rsidRPr="006F2BA5">
        <w:rPr>
          <w:color w:val="000000" w:themeColor="text1"/>
          <w:szCs w:val="24"/>
          <w:lang w:eastAsia="en-US"/>
        </w:rPr>
        <w:br/>
        <w:t>от исполнения Контракта в соответствии с гражданским законодательством</w:t>
      </w:r>
      <w:r w:rsidRPr="006F2BA5">
        <w:rPr>
          <w:noProof/>
          <w:color w:val="000000" w:themeColor="text1"/>
          <w:szCs w:val="24"/>
        </w:rPr>
        <w:t xml:space="preserve"> в случае неисполнения (ненадлежащего исполнения) Заказчиком обязательств, предусмотренных Контрактом.</w:t>
      </w:r>
    </w:p>
    <w:p w:rsidR="00106E0B" w:rsidRPr="006F2BA5" w:rsidRDefault="00106E0B" w:rsidP="00106E0B">
      <w:pPr>
        <w:pStyle w:val="11"/>
        <w:spacing w:line="240" w:lineRule="auto"/>
        <w:ind w:right="-71" w:firstLine="709"/>
        <w:contextualSpacing/>
        <w:rPr>
          <w:noProof/>
          <w:color w:val="000000" w:themeColor="text1"/>
          <w:szCs w:val="24"/>
        </w:rPr>
      </w:pPr>
      <w:r w:rsidRPr="006F2BA5">
        <w:rPr>
          <w:noProof/>
          <w:color w:val="000000" w:themeColor="text1"/>
          <w:szCs w:val="24"/>
        </w:rPr>
        <w:t>9.6. В случае расторжения Контракта по любым основаниям Заказчик обязан оплатить Исполнителю стоимость услуг надлежащего качества и соответствующих требованиям Заказчика, фактически оказанных на момент расторжения Контракта.</w:t>
      </w:r>
    </w:p>
    <w:p w:rsidR="00106E0B" w:rsidRPr="006F2BA5" w:rsidRDefault="00106E0B" w:rsidP="00106E0B">
      <w:pPr>
        <w:pStyle w:val="11"/>
        <w:spacing w:line="240" w:lineRule="auto"/>
        <w:ind w:right="-71" w:firstLine="709"/>
        <w:contextualSpacing/>
        <w:rPr>
          <w:color w:val="000000" w:themeColor="text1"/>
          <w:szCs w:val="24"/>
          <w:shd w:val="clear" w:color="auto" w:fill="FFFFFF"/>
        </w:rPr>
      </w:pPr>
      <w:r w:rsidRPr="006F2BA5">
        <w:rPr>
          <w:noProof/>
          <w:color w:val="000000" w:themeColor="text1"/>
          <w:szCs w:val="24"/>
        </w:rPr>
        <w:t xml:space="preserve">9.7. </w:t>
      </w:r>
      <w:r w:rsidRPr="006F2BA5">
        <w:rPr>
          <w:color w:val="000000" w:themeColor="text1"/>
          <w:szCs w:val="24"/>
        </w:rPr>
        <w:t xml:space="preserve">Заказчик по согласованию с Исполнителем в ходе исполнения Контракта вправе увеличить или уменьшить </w:t>
      </w:r>
      <w:r w:rsidRPr="006F2BA5">
        <w:rPr>
          <w:color w:val="000000" w:themeColor="text1"/>
          <w:szCs w:val="24"/>
          <w:shd w:val="clear" w:color="auto" w:fill="FFFFFF"/>
        </w:rPr>
        <w:t>предусмотренные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за единицу услуги, но не более чем на десять процентов цены Контракта. При уменьшении предусмотренных Контрактом объема оказываемых услуг, стороны Контракта обязаны уменьшить цену Контракта исходя из цены единицы оказываемых услуг.</w:t>
      </w:r>
    </w:p>
    <w:p w:rsidR="00106E0B" w:rsidRPr="006F2BA5" w:rsidRDefault="00106E0B" w:rsidP="00106E0B">
      <w:pPr>
        <w:pStyle w:val="11"/>
        <w:spacing w:line="240" w:lineRule="auto"/>
        <w:ind w:right="-71" w:firstLine="709"/>
        <w:contextualSpacing/>
        <w:rPr>
          <w:color w:val="000000" w:themeColor="text1"/>
          <w:szCs w:val="24"/>
          <w:shd w:val="clear" w:color="auto" w:fill="FFFFFF"/>
        </w:rPr>
      </w:pPr>
      <w:r w:rsidRPr="006F2BA5">
        <w:rPr>
          <w:color w:val="000000" w:themeColor="text1"/>
          <w:szCs w:val="24"/>
          <w:shd w:val="clear" w:color="auto" w:fill="FFFFFF"/>
        </w:rPr>
        <w:t>9</w:t>
      </w:r>
      <w:r w:rsidRPr="006F2BA5">
        <w:rPr>
          <w:noProof/>
          <w:color w:val="000000" w:themeColor="text1"/>
          <w:szCs w:val="24"/>
        </w:rPr>
        <w:t xml:space="preserve">.8. </w:t>
      </w:r>
      <w:r w:rsidRPr="006F2BA5">
        <w:rPr>
          <w:color w:val="000000" w:themeColor="text1"/>
          <w:szCs w:val="24"/>
        </w:rPr>
        <w:t>При исполнении Контракта по соглашению сторон цена Контракта может быть снижена</w:t>
      </w:r>
      <w:r w:rsidRPr="006F2BA5">
        <w:rPr>
          <w:color w:val="000000" w:themeColor="text1"/>
          <w:szCs w:val="24"/>
          <w:shd w:val="clear" w:color="auto" w:fill="FFFFFF"/>
        </w:rPr>
        <w:t xml:space="preserve"> без изменения предусмотренных Контрактом объема услуг, качества оказываемых услуг и иных условий Контракта.</w:t>
      </w:r>
    </w:p>
    <w:p w:rsidR="009C6826" w:rsidRPr="006F2BA5" w:rsidRDefault="00106E0B" w:rsidP="00106E0B">
      <w:pPr>
        <w:pStyle w:val="11"/>
        <w:spacing w:line="240" w:lineRule="auto"/>
        <w:ind w:right="-71" w:firstLine="709"/>
        <w:contextualSpacing/>
        <w:rPr>
          <w:noProof/>
          <w:color w:val="000000" w:themeColor="text1"/>
          <w:szCs w:val="24"/>
        </w:rPr>
      </w:pPr>
      <w:r w:rsidRPr="006F2BA5">
        <w:rPr>
          <w:noProof/>
          <w:color w:val="000000" w:themeColor="text1"/>
          <w:szCs w:val="24"/>
        </w:rPr>
        <w:t xml:space="preserve">9.9. В случаях, предусмотренных </w:t>
      </w:r>
      <w:hyperlink r:id="rId8" w:history="1">
        <w:r w:rsidRPr="006F2BA5">
          <w:rPr>
            <w:rStyle w:val="af"/>
            <w:noProof/>
            <w:color w:val="000000" w:themeColor="text1"/>
            <w:szCs w:val="24"/>
          </w:rPr>
          <w:t>пунктом 6 статьи 161</w:t>
        </w:r>
      </w:hyperlink>
      <w:r w:rsidRPr="006F2BA5">
        <w:rPr>
          <w:noProof/>
          <w:color w:val="000000" w:themeColor="text1"/>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Заказчик в ходе исполнения Контракта </w:t>
      </w:r>
      <w:hyperlink r:id="rId9" w:history="1">
        <w:r w:rsidRPr="006F2BA5">
          <w:rPr>
            <w:rStyle w:val="af"/>
            <w:noProof/>
            <w:color w:val="000000" w:themeColor="text1"/>
            <w:szCs w:val="24"/>
          </w:rPr>
          <w:t>обеспечивает согласование</w:t>
        </w:r>
      </w:hyperlink>
      <w:r w:rsidRPr="006F2BA5">
        <w:rPr>
          <w:noProof/>
          <w:color w:val="000000" w:themeColor="text1"/>
          <w:szCs w:val="24"/>
        </w:rPr>
        <w:t xml:space="preserve"> новых условий Контракта, в том числе цены и (или) сроков исполнения Контракта и (или) объема работ, предусмотренных Контрактом.</w:t>
      </w:r>
    </w:p>
    <w:p w:rsidR="00106E0B" w:rsidRPr="006F2BA5" w:rsidRDefault="00106E0B" w:rsidP="00106E0B">
      <w:pPr>
        <w:pStyle w:val="11"/>
        <w:spacing w:line="240" w:lineRule="auto"/>
        <w:ind w:right="-71" w:firstLine="709"/>
        <w:contextualSpacing/>
        <w:rPr>
          <w:color w:val="000000" w:themeColor="text1"/>
          <w:szCs w:val="24"/>
        </w:rPr>
      </w:pPr>
    </w:p>
    <w:p w:rsidR="007A4F8C" w:rsidRPr="006F2BA5" w:rsidRDefault="007A4F8C" w:rsidP="0024218B">
      <w:pPr>
        <w:jc w:val="center"/>
        <w:rPr>
          <w:b/>
          <w:color w:val="000000" w:themeColor="text1"/>
        </w:rPr>
      </w:pPr>
      <w:r w:rsidRPr="006F2BA5">
        <w:rPr>
          <w:b/>
          <w:color w:val="000000" w:themeColor="text1"/>
        </w:rPr>
        <w:t>10. Порядок разрешения споров</w:t>
      </w:r>
    </w:p>
    <w:p w:rsidR="006F2BA5" w:rsidRPr="006F2BA5" w:rsidRDefault="006F2BA5" w:rsidP="0024218B">
      <w:pPr>
        <w:jc w:val="center"/>
        <w:rPr>
          <w:b/>
          <w:color w:val="000000" w:themeColor="text1"/>
        </w:rPr>
      </w:pPr>
    </w:p>
    <w:p w:rsidR="007A4F8C" w:rsidRPr="006F2BA5" w:rsidRDefault="007A4F8C" w:rsidP="0024218B">
      <w:pPr>
        <w:ind w:firstLine="708"/>
        <w:jc w:val="both"/>
        <w:rPr>
          <w:color w:val="000000" w:themeColor="text1"/>
        </w:rPr>
      </w:pPr>
      <w:r w:rsidRPr="006F2BA5">
        <w:rPr>
          <w:color w:val="000000" w:themeColor="text1"/>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7C7D69">
        <w:rPr>
          <w:color w:val="000000" w:themeColor="text1"/>
        </w:rPr>
        <w:br/>
      </w:r>
      <w:r w:rsidRPr="006F2BA5">
        <w:rPr>
          <w:color w:val="000000" w:themeColor="text1"/>
        </w:rPr>
        <w:t xml:space="preserve">и разногласия, возникающие при исполнении Контракта, подлежат разрешению </w:t>
      </w:r>
      <w:r w:rsidR="007C7D69">
        <w:rPr>
          <w:color w:val="000000" w:themeColor="text1"/>
        </w:rPr>
        <w:br/>
      </w:r>
      <w:r w:rsidRPr="006F2BA5">
        <w:rPr>
          <w:color w:val="000000" w:themeColor="text1"/>
        </w:rPr>
        <w:t>в Арбитражном суде Волгоградской области в порядке, предусмотренном законодательством Российской Федерации.</w:t>
      </w:r>
    </w:p>
    <w:p w:rsidR="007A4F8C" w:rsidRPr="006F2BA5" w:rsidRDefault="007A4F8C" w:rsidP="0024218B">
      <w:pPr>
        <w:ind w:firstLine="708"/>
        <w:jc w:val="both"/>
        <w:rPr>
          <w:color w:val="000000" w:themeColor="text1"/>
        </w:rPr>
      </w:pPr>
      <w:r w:rsidRPr="006F2BA5">
        <w:rPr>
          <w:color w:val="000000" w:themeColor="text1"/>
        </w:rPr>
        <w:t>10.2. Досудебный порядок урегулирования споров, предусматривающий направление претензии контрагенту, является обязательным.</w:t>
      </w:r>
    </w:p>
    <w:p w:rsidR="009C6826" w:rsidRPr="006F2BA5" w:rsidRDefault="007A4F8C" w:rsidP="0024218B">
      <w:pPr>
        <w:ind w:firstLine="708"/>
        <w:jc w:val="both"/>
        <w:rPr>
          <w:color w:val="000000" w:themeColor="text1"/>
        </w:rPr>
      </w:pPr>
      <w:r w:rsidRPr="006F2BA5">
        <w:rPr>
          <w:color w:val="000000" w:themeColor="text1"/>
        </w:rPr>
        <w:t xml:space="preserve">Сторона, которой предъявлена претензия, обязана рассмотреть такую претензию </w:t>
      </w:r>
      <w:r w:rsidR="007C7D69">
        <w:rPr>
          <w:color w:val="000000" w:themeColor="text1"/>
        </w:rPr>
        <w:br/>
      </w:r>
      <w:r w:rsidRPr="006F2BA5">
        <w:rPr>
          <w:color w:val="000000" w:themeColor="text1"/>
        </w:rPr>
        <w:t xml:space="preserve">в течение </w:t>
      </w:r>
      <w:r w:rsidR="0024218B" w:rsidRPr="006F2BA5">
        <w:rPr>
          <w:color w:val="000000" w:themeColor="text1"/>
        </w:rPr>
        <w:t>10</w:t>
      </w:r>
      <w:r w:rsidRPr="006F2BA5">
        <w:rPr>
          <w:color w:val="000000" w:themeColor="text1"/>
        </w:rPr>
        <w:t xml:space="preserve"> (д</w:t>
      </w:r>
      <w:r w:rsidR="0024218B" w:rsidRPr="006F2BA5">
        <w:rPr>
          <w:color w:val="000000" w:themeColor="text1"/>
        </w:rPr>
        <w:t>еся</w:t>
      </w:r>
      <w:r w:rsidRPr="006F2BA5">
        <w:rPr>
          <w:color w:val="000000" w:themeColor="text1"/>
        </w:rPr>
        <w:t>ти) рабочих дней с момента ее получения и сообщить о своем решении другой Стороне путем направления ответа в письменной форме.</w:t>
      </w:r>
    </w:p>
    <w:p w:rsidR="00106E0B" w:rsidRPr="006F2BA5" w:rsidRDefault="00106E0B" w:rsidP="0024218B">
      <w:pPr>
        <w:widowControl/>
        <w:jc w:val="center"/>
        <w:rPr>
          <w:b/>
          <w:color w:val="000000" w:themeColor="text1"/>
        </w:rPr>
      </w:pPr>
    </w:p>
    <w:p w:rsidR="009C6826" w:rsidRPr="006F2BA5" w:rsidRDefault="00424D21" w:rsidP="0024218B">
      <w:pPr>
        <w:widowControl/>
        <w:jc w:val="center"/>
        <w:rPr>
          <w:b/>
          <w:color w:val="000000" w:themeColor="text1"/>
        </w:rPr>
      </w:pPr>
      <w:r w:rsidRPr="006F2BA5">
        <w:rPr>
          <w:b/>
          <w:color w:val="000000" w:themeColor="text1"/>
        </w:rPr>
        <w:t>11</w:t>
      </w:r>
      <w:r w:rsidR="007A4F8C" w:rsidRPr="006F2BA5">
        <w:rPr>
          <w:b/>
          <w:color w:val="000000" w:themeColor="text1"/>
        </w:rPr>
        <w:t>. Прочие условия</w:t>
      </w:r>
    </w:p>
    <w:p w:rsidR="006F2BA5" w:rsidRPr="006F2BA5" w:rsidRDefault="006F2BA5" w:rsidP="0024218B">
      <w:pPr>
        <w:widowControl/>
        <w:jc w:val="center"/>
        <w:rPr>
          <w:b/>
          <w:color w:val="000000" w:themeColor="text1"/>
        </w:rPr>
      </w:pPr>
    </w:p>
    <w:p w:rsidR="0024218B" w:rsidRPr="006F2BA5" w:rsidRDefault="007A4F8C" w:rsidP="0024218B">
      <w:pPr>
        <w:pStyle w:val="a6"/>
        <w:ind w:firstLine="708"/>
        <w:jc w:val="both"/>
        <w:rPr>
          <w:rFonts w:ascii="Times New Roman" w:hAnsi="Times New Roman"/>
          <w:color w:val="000000" w:themeColor="text1"/>
          <w:sz w:val="24"/>
          <w:szCs w:val="24"/>
        </w:rPr>
      </w:pPr>
      <w:r w:rsidRPr="006F2BA5">
        <w:rPr>
          <w:rFonts w:ascii="Times New Roman" w:hAnsi="Times New Roman"/>
          <w:color w:val="000000" w:themeColor="text1"/>
          <w:sz w:val="24"/>
          <w:szCs w:val="24"/>
        </w:rPr>
        <w:t>1</w:t>
      </w:r>
      <w:r w:rsidR="008C685C" w:rsidRPr="006F2BA5">
        <w:rPr>
          <w:rFonts w:ascii="Times New Roman" w:hAnsi="Times New Roman"/>
          <w:color w:val="000000" w:themeColor="text1"/>
          <w:sz w:val="24"/>
          <w:szCs w:val="24"/>
        </w:rPr>
        <w:t>1</w:t>
      </w:r>
      <w:r w:rsidRPr="006F2BA5">
        <w:rPr>
          <w:rFonts w:ascii="Times New Roman" w:hAnsi="Times New Roman"/>
          <w:color w:val="000000" w:themeColor="text1"/>
          <w:sz w:val="24"/>
          <w:szCs w:val="24"/>
        </w:rPr>
        <w:t>.1 Контракт составлен в двух подлинных экземплярах, имеющих одинаковую юридическую силу, по одному для каждой из Сторон.</w:t>
      </w:r>
    </w:p>
    <w:p w:rsidR="0024218B" w:rsidRPr="006F2BA5" w:rsidRDefault="007A4F8C" w:rsidP="0024218B">
      <w:pPr>
        <w:pStyle w:val="a6"/>
        <w:ind w:firstLine="708"/>
        <w:jc w:val="both"/>
        <w:rPr>
          <w:rFonts w:ascii="Times New Roman" w:hAnsi="Times New Roman"/>
          <w:color w:val="000000" w:themeColor="text1"/>
          <w:sz w:val="24"/>
          <w:szCs w:val="24"/>
        </w:rPr>
      </w:pPr>
      <w:r w:rsidRPr="006F2BA5">
        <w:rPr>
          <w:rFonts w:ascii="Times New Roman" w:hAnsi="Times New Roman"/>
          <w:color w:val="000000" w:themeColor="text1"/>
          <w:sz w:val="24"/>
          <w:szCs w:val="24"/>
        </w:rPr>
        <w:t>1</w:t>
      </w:r>
      <w:r w:rsidR="008C685C" w:rsidRPr="006F2BA5">
        <w:rPr>
          <w:rFonts w:ascii="Times New Roman" w:hAnsi="Times New Roman"/>
          <w:color w:val="000000" w:themeColor="text1"/>
          <w:sz w:val="24"/>
          <w:szCs w:val="24"/>
        </w:rPr>
        <w:t>1</w:t>
      </w:r>
      <w:r w:rsidRPr="006F2BA5">
        <w:rPr>
          <w:rFonts w:ascii="Times New Roman" w:hAnsi="Times New Roman"/>
          <w:color w:val="000000" w:themeColor="text1"/>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4218B" w:rsidRPr="006F2BA5" w:rsidRDefault="007A4F8C" w:rsidP="0024218B">
      <w:pPr>
        <w:pStyle w:val="a6"/>
        <w:ind w:firstLine="708"/>
        <w:jc w:val="both"/>
        <w:rPr>
          <w:rFonts w:ascii="Times New Roman" w:hAnsi="Times New Roman"/>
          <w:color w:val="000000" w:themeColor="text1"/>
          <w:sz w:val="24"/>
          <w:szCs w:val="24"/>
        </w:rPr>
      </w:pPr>
      <w:r w:rsidRPr="006F2BA5">
        <w:rPr>
          <w:rFonts w:ascii="Times New Roman" w:hAnsi="Times New Roman"/>
          <w:color w:val="000000" w:themeColor="text1"/>
          <w:sz w:val="24"/>
          <w:szCs w:val="24"/>
        </w:rPr>
        <w:t>1</w:t>
      </w:r>
      <w:r w:rsidR="008C685C" w:rsidRPr="006F2BA5">
        <w:rPr>
          <w:rFonts w:ascii="Times New Roman" w:hAnsi="Times New Roman"/>
          <w:color w:val="000000" w:themeColor="text1"/>
          <w:sz w:val="24"/>
          <w:szCs w:val="24"/>
        </w:rPr>
        <w:t>1</w:t>
      </w:r>
      <w:r w:rsidRPr="006F2BA5">
        <w:rPr>
          <w:rFonts w:ascii="Times New Roman" w:hAnsi="Times New Roman"/>
          <w:color w:val="000000" w:themeColor="text1"/>
          <w:sz w:val="24"/>
          <w:szCs w:val="24"/>
        </w:rPr>
        <w:t xml:space="preserve">.3. При исполнении Контракта не допускается перемена Исполнителя, </w:t>
      </w:r>
      <w:r w:rsidR="0024218B" w:rsidRPr="006F2BA5">
        <w:rPr>
          <w:rFonts w:ascii="Times New Roman" w:hAnsi="Times New Roman"/>
          <w:color w:val="000000" w:themeColor="text1"/>
          <w:sz w:val="24"/>
          <w:szCs w:val="24"/>
        </w:rPr>
        <w:t xml:space="preserve">                              з</w:t>
      </w:r>
      <w:r w:rsidRPr="006F2BA5">
        <w:rPr>
          <w:rFonts w:ascii="Times New Roman" w:hAnsi="Times New Roman"/>
          <w:color w:val="000000" w:themeColor="text1"/>
          <w:sz w:val="24"/>
          <w:szCs w:val="24"/>
        </w:rPr>
        <w:t>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A4F8C" w:rsidRPr="006F2BA5" w:rsidRDefault="007A4F8C" w:rsidP="0024218B">
      <w:pPr>
        <w:pStyle w:val="a6"/>
        <w:ind w:firstLine="708"/>
        <w:jc w:val="both"/>
        <w:rPr>
          <w:rFonts w:ascii="Times New Roman" w:hAnsi="Times New Roman"/>
          <w:color w:val="000000" w:themeColor="text1"/>
          <w:sz w:val="24"/>
          <w:szCs w:val="24"/>
        </w:rPr>
      </w:pPr>
      <w:r w:rsidRPr="006F2BA5">
        <w:rPr>
          <w:rFonts w:ascii="Times New Roman" w:hAnsi="Times New Roman"/>
          <w:color w:val="000000" w:themeColor="text1"/>
          <w:sz w:val="24"/>
          <w:szCs w:val="24"/>
        </w:rPr>
        <w:t>1</w:t>
      </w:r>
      <w:r w:rsidR="008C685C" w:rsidRPr="006F2BA5">
        <w:rPr>
          <w:rFonts w:ascii="Times New Roman" w:hAnsi="Times New Roman"/>
          <w:color w:val="000000" w:themeColor="text1"/>
          <w:sz w:val="24"/>
          <w:szCs w:val="24"/>
        </w:rPr>
        <w:t>1</w:t>
      </w:r>
      <w:r w:rsidRPr="006F2BA5">
        <w:rPr>
          <w:rFonts w:ascii="Times New Roman" w:hAnsi="Times New Roman"/>
          <w:color w:val="000000" w:themeColor="text1"/>
          <w:sz w:val="24"/>
          <w:szCs w:val="24"/>
        </w:rPr>
        <w:t xml:space="preserve">.4. Контракт вступает в силу с момента </w:t>
      </w:r>
      <w:r w:rsidR="00C655F7">
        <w:rPr>
          <w:rFonts w:ascii="Times New Roman" w:hAnsi="Times New Roman"/>
          <w:color w:val="000000" w:themeColor="text1"/>
          <w:sz w:val="24"/>
          <w:szCs w:val="24"/>
        </w:rPr>
        <w:t>его подписания обеими сторонами</w:t>
      </w:r>
      <w:r w:rsidR="001B5BEA">
        <w:rPr>
          <w:rFonts w:ascii="Times New Roman" w:hAnsi="Times New Roman"/>
          <w:color w:val="000000" w:themeColor="text1"/>
          <w:sz w:val="24"/>
          <w:szCs w:val="24"/>
        </w:rPr>
        <w:t xml:space="preserve"> </w:t>
      </w:r>
      <w:r w:rsidR="001B5BEA">
        <w:rPr>
          <w:rFonts w:ascii="Times New Roman" w:hAnsi="Times New Roman"/>
          <w:color w:val="000000" w:themeColor="text1"/>
          <w:sz w:val="24"/>
          <w:szCs w:val="24"/>
        </w:rPr>
        <w:br/>
      </w:r>
      <w:r w:rsidRPr="006F2BA5">
        <w:rPr>
          <w:rFonts w:ascii="Times New Roman" w:hAnsi="Times New Roman"/>
          <w:color w:val="000000" w:themeColor="text1"/>
          <w:sz w:val="24"/>
          <w:szCs w:val="24"/>
        </w:rPr>
        <w:t>и действует до</w:t>
      </w:r>
      <w:r w:rsidR="001B5BEA">
        <w:rPr>
          <w:rFonts w:ascii="Times New Roman" w:hAnsi="Times New Roman"/>
          <w:color w:val="000000" w:themeColor="text1"/>
          <w:sz w:val="24"/>
          <w:szCs w:val="24"/>
        </w:rPr>
        <w:t xml:space="preserve"> </w:t>
      </w:r>
      <w:r w:rsidR="0029023B" w:rsidRPr="006F2BA5">
        <w:rPr>
          <w:rFonts w:ascii="Times New Roman" w:hAnsi="Times New Roman"/>
          <w:color w:val="000000" w:themeColor="text1"/>
          <w:sz w:val="24"/>
          <w:szCs w:val="24"/>
        </w:rPr>
        <w:t>31</w:t>
      </w:r>
      <w:r w:rsidR="00356113" w:rsidRPr="006F2BA5">
        <w:rPr>
          <w:rFonts w:ascii="Times New Roman" w:hAnsi="Times New Roman"/>
          <w:color w:val="000000" w:themeColor="text1"/>
          <w:sz w:val="24"/>
          <w:szCs w:val="24"/>
        </w:rPr>
        <w:t>.12</w:t>
      </w:r>
      <w:r w:rsidR="00FD2A9E" w:rsidRPr="006F2BA5">
        <w:rPr>
          <w:rFonts w:ascii="Times New Roman" w:hAnsi="Times New Roman"/>
          <w:color w:val="000000" w:themeColor="text1"/>
          <w:sz w:val="24"/>
          <w:szCs w:val="24"/>
        </w:rPr>
        <w:t>.202</w:t>
      </w:r>
      <w:r w:rsidR="00C57C79">
        <w:rPr>
          <w:rFonts w:ascii="Times New Roman" w:hAnsi="Times New Roman"/>
          <w:color w:val="000000" w:themeColor="text1"/>
          <w:sz w:val="24"/>
          <w:szCs w:val="24"/>
        </w:rPr>
        <w:t>6</w:t>
      </w:r>
      <w:r w:rsidR="001B5BEA">
        <w:rPr>
          <w:rFonts w:ascii="Times New Roman" w:hAnsi="Times New Roman"/>
          <w:color w:val="000000" w:themeColor="text1"/>
          <w:sz w:val="24"/>
          <w:szCs w:val="24"/>
        </w:rPr>
        <w:t xml:space="preserve"> </w:t>
      </w:r>
      <w:r w:rsidR="00356113" w:rsidRPr="006F2BA5">
        <w:rPr>
          <w:rFonts w:ascii="Times New Roman" w:hAnsi="Times New Roman"/>
          <w:color w:val="000000" w:themeColor="text1"/>
          <w:sz w:val="24"/>
          <w:szCs w:val="24"/>
        </w:rPr>
        <w:t>г</w:t>
      </w:r>
      <w:r w:rsidR="00106E0B" w:rsidRPr="006F2BA5">
        <w:rPr>
          <w:rFonts w:ascii="Times New Roman" w:hAnsi="Times New Roman"/>
          <w:color w:val="000000" w:themeColor="text1"/>
          <w:sz w:val="24"/>
          <w:szCs w:val="24"/>
        </w:rPr>
        <w:t>ода</w:t>
      </w:r>
      <w:r w:rsidRPr="006F2BA5">
        <w:rPr>
          <w:rFonts w:ascii="Times New Roman" w:hAnsi="Times New Roman"/>
          <w:color w:val="000000" w:themeColor="text1"/>
          <w:sz w:val="24"/>
          <w:szCs w:val="24"/>
        </w:rPr>
        <w:t xml:space="preserve"> а в части расчетов до полного исполнения обязательств.</w:t>
      </w:r>
    </w:p>
    <w:p w:rsidR="0024218B" w:rsidRPr="006F2BA5" w:rsidRDefault="0024218B" w:rsidP="0024218B">
      <w:pPr>
        <w:pStyle w:val="a6"/>
        <w:ind w:firstLine="708"/>
        <w:jc w:val="both"/>
        <w:rPr>
          <w:rFonts w:ascii="Times New Roman" w:hAnsi="Times New Roman"/>
          <w:color w:val="000000" w:themeColor="text1"/>
          <w:sz w:val="24"/>
          <w:szCs w:val="24"/>
        </w:rPr>
      </w:pPr>
      <w:r w:rsidRPr="006F2BA5">
        <w:rPr>
          <w:rFonts w:ascii="Times New Roman" w:hAnsi="Times New Roman"/>
          <w:color w:val="000000" w:themeColor="text1"/>
          <w:sz w:val="24"/>
          <w:szCs w:val="24"/>
        </w:rPr>
        <w:t>11.5. Срок исполнения</w:t>
      </w:r>
      <w:r w:rsidR="00271D3F" w:rsidRPr="006F2BA5">
        <w:rPr>
          <w:rFonts w:ascii="Times New Roman" w:hAnsi="Times New Roman"/>
          <w:color w:val="000000" w:themeColor="text1"/>
          <w:sz w:val="24"/>
          <w:szCs w:val="24"/>
        </w:rPr>
        <w:t xml:space="preserve"> по: </w:t>
      </w:r>
      <w:r w:rsidR="0005010C" w:rsidRPr="006F2BA5">
        <w:rPr>
          <w:rFonts w:ascii="Times New Roman" w:hAnsi="Times New Roman"/>
          <w:color w:val="000000" w:themeColor="text1"/>
          <w:sz w:val="24"/>
          <w:szCs w:val="24"/>
        </w:rPr>
        <w:t>2</w:t>
      </w:r>
      <w:r w:rsidR="00271D3F" w:rsidRPr="006F2BA5">
        <w:rPr>
          <w:rFonts w:ascii="Times New Roman" w:hAnsi="Times New Roman"/>
          <w:color w:val="000000" w:themeColor="text1"/>
          <w:sz w:val="24"/>
          <w:szCs w:val="24"/>
        </w:rPr>
        <w:t>3</w:t>
      </w:r>
      <w:r w:rsidR="004B0AAD" w:rsidRPr="006F2BA5">
        <w:rPr>
          <w:rFonts w:ascii="Times New Roman" w:hAnsi="Times New Roman"/>
          <w:color w:val="000000" w:themeColor="text1"/>
          <w:sz w:val="24"/>
          <w:szCs w:val="24"/>
        </w:rPr>
        <w:t>.12.202</w:t>
      </w:r>
      <w:r w:rsidR="00C57C79">
        <w:rPr>
          <w:rFonts w:ascii="Times New Roman" w:hAnsi="Times New Roman"/>
          <w:color w:val="000000" w:themeColor="text1"/>
          <w:sz w:val="24"/>
          <w:szCs w:val="24"/>
        </w:rPr>
        <w:t>6</w:t>
      </w:r>
      <w:r w:rsidR="004B0AAD" w:rsidRPr="006F2BA5">
        <w:rPr>
          <w:rFonts w:ascii="Times New Roman" w:hAnsi="Times New Roman"/>
          <w:color w:val="000000" w:themeColor="text1"/>
          <w:sz w:val="24"/>
          <w:szCs w:val="24"/>
        </w:rPr>
        <w:t xml:space="preserve"> года.</w:t>
      </w:r>
    </w:p>
    <w:p w:rsidR="00A44FBC" w:rsidRPr="006F2BA5" w:rsidRDefault="007A4F8C" w:rsidP="00505CC1">
      <w:pPr>
        <w:pStyle w:val="a6"/>
        <w:ind w:firstLine="708"/>
        <w:jc w:val="both"/>
        <w:rPr>
          <w:rFonts w:ascii="Times New Roman" w:hAnsi="Times New Roman"/>
          <w:color w:val="000000" w:themeColor="text1"/>
          <w:sz w:val="24"/>
          <w:szCs w:val="24"/>
        </w:rPr>
      </w:pPr>
      <w:r w:rsidRPr="006F2BA5">
        <w:rPr>
          <w:rFonts w:ascii="Times New Roman" w:hAnsi="Times New Roman"/>
          <w:color w:val="000000" w:themeColor="text1"/>
          <w:sz w:val="24"/>
          <w:szCs w:val="24"/>
        </w:rPr>
        <w:t>1</w:t>
      </w:r>
      <w:r w:rsidR="008C685C" w:rsidRPr="006F2BA5">
        <w:rPr>
          <w:rFonts w:ascii="Times New Roman" w:hAnsi="Times New Roman"/>
          <w:color w:val="000000" w:themeColor="text1"/>
          <w:sz w:val="24"/>
          <w:szCs w:val="24"/>
        </w:rPr>
        <w:t>1</w:t>
      </w:r>
      <w:r w:rsidRPr="006F2BA5">
        <w:rPr>
          <w:rFonts w:ascii="Times New Roman" w:hAnsi="Times New Roman"/>
          <w:color w:val="000000" w:themeColor="text1"/>
          <w:sz w:val="24"/>
          <w:szCs w:val="24"/>
        </w:rPr>
        <w:t>.</w:t>
      </w:r>
      <w:r w:rsidR="0024218B" w:rsidRPr="006F2BA5">
        <w:rPr>
          <w:rFonts w:ascii="Times New Roman" w:hAnsi="Times New Roman"/>
          <w:color w:val="000000" w:themeColor="text1"/>
          <w:sz w:val="24"/>
          <w:szCs w:val="24"/>
        </w:rPr>
        <w:t>6</w:t>
      </w:r>
      <w:r w:rsidRPr="006F2BA5">
        <w:rPr>
          <w:rFonts w:ascii="Times New Roman" w:hAnsi="Times New Roman"/>
          <w:color w:val="000000" w:themeColor="text1"/>
          <w:sz w:val="24"/>
          <w:szCs w:val="24"/>
        </w:rPr>
        <w:t>. Во всем остальном, что не предусмотрено Контрактом, Стороны руководствуются законодательством Российской Федерации.</w:t>
      </w:r>
    </w:p>
    <w:p w:rsidR="0024218B" w:rsidRPr="006F2BA5" w:rsidRDefault="007A4F8C" w:rsidP="0024218B">
      <w:pPr>
        <w:pStyle w:val="a6"/>
        <w:ind w:firstLine="708"/>
        <w:jc w:val="both"/>
        <w:rPr>
          <w:rFonts w:ascii="Times New Roman" w:hAnsi="Times New Roman"/>
          <w:color w:val="000000" w:themeColor="text1"/>
          <w:sz w:val="24"/>
          <w:szCs w:val="24"/>
        </w:rPr>
      </w:pPr>
      <w:r w:rsidRPr="006F2BA5">
        <w:rPr>
          <w:rFonts w:ascii="Times New Roman" w:hAnsi="Times New Roman"/>
          <w:color w:val="000000" w:themeColor="text1"/>
          <w:sz w:val="24"/>
          <w:szCs w:val="24"/>
        </w:rPr>
        <w:lastRenderedPageBreak/>
        <w:t>1</w:t>
      </w:r>
      <w:r w:rsidR="008C685C" w:rsidRPr="006F2BA5">
        <w:rPr>
          <w:rFonts w:ascii="Times New Roman" w:hAnsi="Times New Roman"/>
          <w:color w:val="000000" w:themeColor="text1"/>
          <w:sz w:val="24"/>
          <w:szCs w:val="24"/>
        </w:rPr>
        <w:t>1</w:t>
      </w:r>
      <w:r w:rsidRPr="006F2BA5">
        <w:rPr>
          <w:rFonts w:ascii="Times New Roman" w:hAnsi="Times New Roman"/>
          <w:color w:val="000000" w:themeColor="text1"/>
          <w:sz w:val="24"/>
          <w:szCs w:val="24"/>
        </w:rPr>
        <w:t>.</w:t>
      </w:r>
      <w:r w:rsidR="0024218B" w:rsidRPr="006F2BA5">
        <w:rPr>
          <w:rFonts w:ascii="Times New Roman" w:hAnsi="Times New Roman"/>
          <w:color w:val="000000" w:themeColor="text1"/>
          <w:sz w:val="24"/>
          <w:szCs w:val="24"/>
        </w:rPr>
        <w:t>7</w:t>
      </w:r>
      <w:r w:rsidRPr="006F2BA5">
        <w:rPr>
          <w:rFonts w:ascii="Times New Roman" w:hAnsi="Times New Roman"/>
          <w:color w:val="000000" w:themeColor="text1"/>
          <w:sz w:val="24"/>
          <w:szCs w:val="24"/>
        </w:rPr>
        <w:t>. Приложения к Контракту, являющиеся его неотъемлемой частью:</w:t>
      </w:r>
    </w:p>
    <w:p w:rsidR="0024218B" w:rsidRPr="006F2BA5" w:rsidRDefault="007A4F8C" w:rsidP="00602933">
      <w:pPr>
        <w:pStyle w:val="a6"/>
        <w:ind w:firstLine="708"/>
        <w:jc w:val="both"/>
        <w:rPr>
          <w:rFonts w:ascii="Times New Roman" w:hAnsi="Times New Roman"/>
          <w:color w:val="000000" w:themeColor="text1"/>
          <w:sz w:val="24"/>
          <w:szCs w:val="24"/>
        </w:rPr>
      </w:pPr>
      <w:r w:rsidRPr="006F2BA5">
        <w:rPr>
          <w:rFonts w:ascii="Times New Roman" w:hAnsi="Times New Roman"/>
          <w:color w:val="000000" w:themeColor="text1"/>
          <w:sz w:val="24"/>
          <w:szCs w:val="24"/>
        </w:rPr>
        <w:t xml:space="preserve">Приложение № 1 – </w:t>
      </w:r>
      <w:r w:rsidR="0025726F" w:rsidRPr="006F2BA5">
        <w:rPr>
          <w:rFonts w:ascii="Times New Roman" w:hAnsi="Times New Roman"/>
          <w:color w:val="000000" w:themeColor="text1"/>
          <w:sz w:val="24"/>
          <w:szCs w:val="24"/>
        </w:rPr>
        <w:t>техническое задание;</w:t>
      </w:r>
    </w:p>
    <w:p w:rsidR="0024218B" w:rsidRPr="006F2BA5" w:rsidRDefault="002555A6" w:rsidP="0024218B">
      <w:pPr>
        <w:pStyle w:val="a6"/>
        <w:ind w:firstLine="708"/>
        <w:jc w:val="both"/>
        <w:rPr>
          <w:rFonts w:ascii="Times New Roman" w:hAnsi="Times New Roman"/>
          <w:color w:val="000000" w:themeColor="text1"/>
          <w:sz w:val="24"/>
          <w:szCs w:val="24"/>
        </w:rPr>
      </w:pPr>
      <w:r w:rsidRPr="006F2BA5">
        <w:rPr>
          <w:rFonts w:ascii="Times New Roman" w:hAnsi="Times New Roman"/>
          <w:color w:val="000000" w:themeColor="text1"/>
          <w:sz w:val="24"/>
          <w:szCs w:val="24"/>
        </w:rPr>
        <w:t xml:space="preserve">Приложение № 2 </w:t>
      </w:r>
      <w:r w:rsidR="0024218B" w:rsidRPr="006F2BA5">
        <w:rPr>
          <w:rFonts w:ascii="Times New Roman" w:hAnsi="Times New Roman"/>
          <w:color w:val="000000" w:themeColor="text1"/>
          <w:sz w:val="24"/>
          <w:szCs w:val="24"/>
        </w:rPr>
        <w:t>–</w:t>
      </w:r>
      <w:r w:rsidRPr="006F2BA5">
        <w:rPr>
          <w:rFonts w:ascii="Times New Roman" w:hAnsi="Times New Roman"/>
          <w:color w:val="000000" w:themeColor="text1"/>
          <w:sz w:val="24"/>
          <w:szCs w:val="24"/>
        </w:rPr>
        <w:t xml:space="preserve"> спецификация</w:t>
      </w:r>
      <w:r w:rsidR="0024218B" w:rsidRPr="006F2BA5">
        <w:rPr>
          <w:rFonts w:ascii="Times New Roman" w:hAnsi="Times New Roman"/>
          <w:color w:val="000000" w:themeColor="text1"/>
          <w:sz w:val="24"/>
          <w:szCs w:val="24"/>
        </w:rPr>
        <w:t>;</w:t>
      </w:r>
    </w:p>
    <w:p w:rsidR="00CE4397" w:rsidRPr="006F2BA5" w:rsidRDefault="002555A6" w:rsidP="008F36F5">
      <w:pPr>
        <w:pStyle w:val="a6"/>
        <w:ind w:firstLine="708"/>
        <w:jc w:val="both"/>
        <w:rPr>
          <w:rFonts w:ascii="Times New Roman" w:hAnsi="Times New Roman"/>
          <w:color w:val="000000" w:themeColor="text1"/>
          <w:sz w:val="24"/>
          <w:szCs w:val="24"/>
        </w:rPr>
      </w:pPr>
      <w:r w:rsidRPr="006F2BA5">
        <w:rPr>
          <w:rFonts w:ascii="Times New Roman" w:hAnsi="Times New Roman"/>
          <w:color w:val="000000" w:themeColor="text1"/>
          <w:sz w:val="24"/>
          <w:szCs w:val="24"/>
        </w:rPr>
        <w:t>Приложение № 3 – акт приема оказанных услуг</w:t>
      </w:r>
    </w:p>
    <w:p w:rsidR="0025726F" w:rsidRPr="006F2BA5" w:rsidRDefault="0025726F" w:rsidP="0025726F">
      <w:pPr>
        <w:widowControl/>
        <w:tabs>
          <w:tab w:val="left" w:pos="729"/>
          <w:tab w:val="center" w:pos="4678"/>
        </w:tabs>
        <w:rPr>
          <w:color w:val="000000" w:themeColor="text1"/>
        </w:rPr>
      </w:pPr>
      <w:r w:rsidRPr="006F2BA5">
        <w:rPr>
          <w:color w:val="000000" w:themeColor="text1"/>
        </w:rPr>
        <w:tab/>
      </w:r>
      <w:r w:rsidRPr="006F2BA5">
        <w:rPr>
          <w:color w:val="000000" w:themeColor="text1"/>
        </w:rPr>
        <w:tab/>
      </w:r>
      <w:r w:rsidRPr="006F2BA5">
        <w:rPr>
          <w:color w:val="000000" w:themeColor="text1"/>
        </w:rPr>
        <w:tab/>
      </w:r>
    </w:p>
    <w:p w:rsidR="002C3E6F" w:rsidRPr="006F2BA5" w:rsidRDefault="007A4F8C" w:rsidP="00F87A38">
      <w:pPr>
        <w:jc w:val="center"/>
        <w:rPr>
          <w:b/>
          <w:color w:val="000000" w:themeColor="text1"/>
        </w:rPr>
      </w:pPr>
      <w:r w:rsidRPr="006F2BA5">
        <w:rPr>
          <w:b/>
          <w:color w:val="000000" w:themeColor="text1"/>
        </w:rPr>
        <w:t>1</w:t>
      </w:r>
      <w:r w:rsidR="008C685C" w:rsidRPr="006F2BA5">
        <w:rPr>
          <w:b/>
          <w:color w:val="000000" w:themeColor="text1"/>
        </w:rPr>
        <w:t>2</w:t>
      </w:r>
      <w:r w:rsidR="00736C1A" w:rsidRPr="006F2BA5">
        <w:rPr>
          <w:b/>
          <w:color w:val="000000" w:themeColor="text1"/>
        </w:rPr>
        <w:t>. Юридические адреса, банковские и отгрузочные реквизиты Сторон на момент подписания Контракта</w:t>
      </w:r>
    </w:p>
    <w:tbl>
      <w:tblPr>
        <w:tblpPr w:leftFromText="180" w:rightFromText="180" w:vertAnchor="text" w:horzAnchor="margin" w:tblpXSpec="center" w:tblpY="266"/>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6"/>
        <w:gridCol w:w="4964"/>
      </w:tblGrid>
      <w:tr w:rsidR="00106E0B" w:rsidRPr="00A44FBC" w:rsidTr="0057362C">
        <w:trPr>
          <w:trHeight w:val="94"/>
        </w:trPr>
        <w:tc>
          <w:tcPr>
            <w:tcW w:w="5356" w:type="dxa"/>
            <w:tcBorders>
              <w:top w:val="single" w:sz="4" w:space="0" w:color="auto"/>
              <w:left w:val="single" w:sz="4" w:space="0" w:color="auto"/>
              <w:bottom w:val="single" w:sz="4" w:space="0" w:color="auto"/>
              <w:right w:val="single" w:sz="4" w:space="0" w:color="auto"/>
            </w:tcBorders>
          </w:tcPr>
          <w:p w:rsidR="002C3E6F" w:rsidRPr="00A44FBC" w:rsidRDefault="002C3E6F" w:rsidP="008D1107">
            <w:pPr>
              <w:ind w:firstLine="567"/>
              <w:jc w:val="center"/>
              <w:rPr>
                <w:b/>
                <w:color w:val="000000" w:themeColor="text1"/>
                <w:szCs w:val="26"/>
              </w:rPr>
            </w:pPr>
            <w:r w:rsidRPr="00A44FBC">
              <w:rPr>
                <w:b/>
                <w:color w:val="000000" w:themeColor="text1"/>
                <w:szCs w:val="26"/>
              </w:rPr>
              <w:t>Государственный заказчик:</w:t>
            </w:r>
          </w:p>
          <w:p w:rsidR="0005010C" w:rsidRPr="00A44FBC" w:rsidRDefault="002C3E6F" w:rsidP="008D1107">
            <w:pPr>
              <w:jc w:val="center"/>
              <w:rPr>
                <w:b/>
                <w:color w:val="000000" w:themeColor="text1"/>
                <w:szCs w:val="26"/>
              </w:rPr>
            </w:pPr>
            <w:r w:rsidRPr="00A44FBC">
              <w:rPr>
                <w:b/>
                <w:color w:val="000000" w:themeColor="text1"/>
                <w:szCs w:val="26"/>
              </w:rPr>
              <w:t xml:space="preserve">ФКУ ИК-19УФСИН России </w:t>
            </w:r>
          </w:p>
          <w:p w:rsidR="002C3E6F" w:rsidRPr="00A44FBC" w:rsidRDefault="002C3E6F" w:rsidP="0005010C">
            <w:pPr>
              <w:jc w:val="center"/>
              <w:rPr>
                <w:b/>
                <w:color w:val="000000" w:themeColor="text1"/>
                <w:szCs w:val="26"/>
              </w:rPr>
            </w:pPr>
            <w:r w:rsidRPr="00A44FBC">
              <w:rPr>
                <w:b/>
                <w:color w:val="000000" w:themeColor="text1"/>
                <w:szCs w:val="26"/>
              </w:rPr>
              <w:t>по Волгоградской обл</w:t>
            </w:r>
            <w:r w:rsidR="0005010C" w:rsidRPr="00A44FBC">
              <w:rPr>
                <w:b/>
                <w:color w:val="000000" w:themeColor="text1"/>
                <w:szCs w:val="26"/>
              </w:rPr>
              <w:t>асти</w:t>
            </w:r>
          </w:p>
        </w:tc>
        <w:tc>
          <w:tcPr>
            <w:tcW w:w="4964" w:type="dxa"/>
            <w:tcBorders>
              <w:top w:val="single" w:sz="4" w:space="0" w:color="auto"/>
              <w:left w:val="single" w:sz="4" w:space="0" w:color="auto"/>
              <w:bottom w:val="single" w:sz="4" w:space="0" w:color="auto"/>
              <w:right w:val="single" w:sz="4" w:space="0" w:color="auto"/>
            </w:tcBorders>
          </w:tcPr>
          <w:p w:rsidR="002C3E6F" w:rsidRDefault="002C3E6F" w:rsidP="008D1107">
            <w:pPr>
              <w:jc w:val="center"/>
              <w:rPr>
                <w:b/>
                <w:color w:val="000000" w:themeColor="text1"/>
                <w:szCs w:val="26"/>
              </w:rPr>
            </w:pPr>
            <w:r w:rsidRPr="00A44FBC">
              <w:rPr>
                <w:b/>
                <w:color w:val="000000" w:themeColor="text1"/>
                <w:szCs w:val="26"/>
              </w:rPr>
              <w:t>Исполнитель:</w:t>
            </w:r>
          </w:p>
          <w:p w:rsidR="002C3E6F" w:rsidRPr="00A44FBC" w:rsidRDefault="002C3E6F" w:rsidP="00271D3F">
            <w:pPr>
              <w:jc w:val="center"/>
              <w:rPr>
                <w:b/>
                <w:color w:val="000000" w:themeColor="text1"/>
                <w:szCs w:val="26"/>
              </w:rPr>
            </w:pPr>
          </w:p>
        </w:tc>
      </w:tr>
      <w:tr w:rsidR="0057362C" w:rsidRPr="00A44FBC" w:rsidTr="0057362C">
        <w:trPr>
          <w:trHeight w:val="2426"/>
        </w:trPr>
        <w:tc>
          <w:tcPr>
            <w:tcW w:w="5356" w:type="dxa"/>
            <w:tcBorders>
              <w:top w:val="single" w:sz="4" w:space="0" w:color="auto"/>
              <w:left w:val="single" w:sz="4" w:space="0" w:color="auto"/>
              <w:bottom w:val="single" w:sz="4" w:space="0" w:color="auto"/>
              <w:right w:val="single" w:sz="4" w:space="0" w:color="auto"/>
            </w:tcBorders>
            <w:hideMark/>
          </w:tcPr>
          <w:p w:rsidR="0054046B" w:rsidRPr="0054046B" w:rsidRDefault="0054046B" w:rsidP="0054046B">
            <w:pPr>
              <w:widowControl/>
              <w:autoSpaceDE/>
              <w:autoSpaceDN/>
              <w:adjustRightInd/>
            </w:pPr>
            <w:r w:rsidRPr="0054046B">
              <w:rPr>
                <w:b/>
              </w:rPr>
              <w:t>Полное наименование</w:t>
            </w:r>
            <w:r w:rsidRPr="0054046B">
              <w:t>: федеральное казённое учреждение «Исправительная колония №19 Управления Федеральной службы исполнения наказаний по Волгоградской области»</w:t>
            </w:r>
          </w:p>
          <w:p w:rsidR="0054046B" w:rsidRPr="0054046B" w:rsidRDefault="0054046B" w:rsidP="0054046B">
            <w:pPr>
              <w:widowControl/>
              <w:autoSpaceDE/>
              <w:autoSpaceDN/>
              <w:adjustRightInd/>
            </w:pPr>
            <w:r w:rsidRPr="0054046B">
              <w:rPr>
                <w:b/>
              </w:rPr>
              <w:t>Сокращенное наименование:</w:t>
            </w:r>
            <w:r w:rsidRPr="0054046B">
              <w:t xml:space="preserve"> ФКУ ИК-19 УФСИН России по Волгоградской области</w:t>
            </w:r>
          </w:p>
          <w:p w:rsidR="0054046B" w:rsidRPr="0054046B" w:rsidRDefault="0054046B" w:rsidP="0054046B">
            <w:pPr>
              <w:widowControl/>
              <w:autoSpaceDE/>
              <w:autoSpaceDN/>
              <w:adjustRightInd/>
              <w:rPr>
                <w:b/>
              </w:rPr>
            </w:pPr>
            <w:r w:rsidRPr="0054046B">
              <w:rPr>
                <w:b/>
              </w:rPr>
              <w:t>Юридический адрес:</w:t>
            </w:r>
          </w:p>
          <w:p w:rsidR="0054046B" w:rsidRPr="0054046B" w:rsidRDefault="0054046B" w:rsidP="0054046B">
            <w:pPr>
              <w:widowControl/>
              <w:autoSpaceDE/>
              <w:autoSpaceDN/>
              <w:adjustRightInd/>
            </w:pPr>
            <w:r w:rsidRPr="0054046B">
              <w:t>Российская Федерация,</w:t>
            </w:r>
          </w:p>
          <w:p w:rsidR="0054046B" w:rsidRPr="0054046B" w:rsidRDefault="0054046B" w:rsidP="0054046B">
            <w:pPr>
              <w:widowControl/>
              <w:autoSpaceDE/>
              <w:autoSpaceDN/>
              <w:adjustRightInd/>
            </w:pPr>
            <w:r w:rsidRPr="0054046B">
              <w:t>404414, Волгоградская область,</w:t>
            </w:r>
          </w:p>
          <w:p w:rsidR="0054046B" w:rsidRPr="0054046B" w:rsidRDefault="0054046B" w:rsidP="0054046B">
            <w:pPr>
              <w:widowControl/>
              <w:autoSpaceDE/>
              <w:autoSpaceDN/>
              <w:adjustRightInd/>
            </w:pPr>
            <w:r w:rsidRPr="0054046B">
              <w:t xml:space="preserve">Суровикинский район,  </w:t>
            </w:r>
          </w:p>
          <w:p w:rsidR="0054046B" w:rsidRPr="0054046B" w:rsidRDefault="0054046B" w:rsidP="0054046B">
            <w:pPr>
              <w:widowControl/>
              <w:autoSpaceDE/>
              <w:autoSpaceDN/>
              <w:adjustRightInd/>
            </w:pPr>
            <w:r w:rsidRPr="0054046B">
              <w:t>г. Суровикино, ул. Орджоникидзе, д. 99</w:t>
            </w:r>
          </w:p>
          <w:p w:rsidR="0054046B" w:rsidRPr="0054046B" w:rsidRDefault="0054046B" w:rsidP="0054046B">
            <w:pPr>
              <w:widowControl/>
              <w:autoSpaceDE/>
              <w:autoSpaceDN/>
              <w:adjustRightInd/>
              <w:rPr>
                <w:bCs/>
              </w:rPr>
            </w:pPr>
            <w:r w:rsidRPr="0054046B">
              <w:rPr>
                <w:b/>
                <w:bCs/>
              </w:rPr>
              <w:t>Тел./факс</w:t>
            </w:r>
            <w:r w:rsidRPr="0054046B">
              <w:rPr>
                <w:bCs/>
              </w:rPr>
              <w:t xml:space="preserve"> 8(844-73) 2-22-19</w:t>
            </w:r>
          </w:p>
          <w:p w:rsidR="0054046B" w:rsidRPr="0054046B" w:rsidRDefault="0054046B" w:rsidP="0054046B">
            <w:pPr>
              <w:widowControl/>
              <w:autoSpaceDE/>
              <w:autoSpaceDN/>
              <w:adjustRightInd/>
            </w:pPr>
            <w:r w:rsidRPr="0054046B">
              <w:t xml:space="preserve">УФК по </w:t>
            </w:r>
            <w:r w:rsidR="00A70A01">
              <w:t>Волгоградской</w:t>
            </w:r>
            <w:r w:rsidRPr="0054046B">
              <w:t xml:space="preserve"> области (ФКУ ИК-19 УФСИН России по Волгоградской области</w:t>
            </w:r>
          </w:p>
          <w:p w:rsidR="0054046B" w:rsidRPr="0054046B" w:rsidRDefault="0054046B" w:rsidP="0054046B">
            <w:pPr>
              <w:widowControl/>
              <w:autoSpaceDE/>
              <w:autoSpaceDN/>
              <w:adjustRightInd/>
            </w:pPr>
            <w:r w:rsidRPr="0054046B">
              <w:t xml:space="preserve">л/с </w:t>
            </w:r>
            <w:r w:rsidR="00A70A01">
              <w:t>05291399570</w:t>
            </w:r>
            <w:r w:rsidRPr="0054046B">
              <w:t>)</w:t>
            </w:r>
          </w:p>
          <w:p w:rsidR="0054046B" w:rsidRPr="0054046B" w:rsidRDefault="0054046B" w:rsidP="0054046B">
            <w:pPr>
              <w:widowControl/>
              <w:autoSpaceDE/>
              <w:autoSpaceDN/>
              <w:adjustRightInd/>
            </w:pPr>
            <w:r w:rsidRPr="0054046B">
              <w:rPr>
                <w:b/>
              </w:rPr>
              <w:t>р/с</w:t>
            </w:r>
            <w:r w:rsidR="00A70A01">
              <w:t xml:space="preserve"> № 03212</w:t>
            </w:r>
            <w:r w:rsidRPr="0054046B">
              <w:t>643000000013245</w:t>
            </w:r>
          </w:p>
          <w:p w:rsidR="0054046B" w:rsidRPr="0054046B" w:rsidRDefault="0054046B" w:rsidP="0054046B">
            <w:pPr>
              <w:widowControl/>
              <w:autoSpaceDE/>
              <w:autoSpaceDN/>
              <w:adjustRightInd/>
            </w:pPr>
            <w:r w:rsidRPr="0054046B">
              <w:rPr>
                <w:b/>
              </w:rPr>
              <w:t>Банк:</w:t>
            </w:r>
            <w:r w:rsidRPr="0054046B">
              <w:t xml:space="preserve"> ОКЦ №1 ВВГУ </w:t>
            </w:r>
            <w:r w:rsidR="00136847">
              <w:t xml:space="preserve">БАНКА РОССИИ//УФК ПО НИЖЕГОРОДСКОЙ ОБЛАСТИ </w:t>
            </w:r>
            <w:r w:rsidR="00136847">
              <w:br/>
              <w:t>Г. НИЖНИЙ НОВГОРОД</w:t>
            </w:r>
            <w:r w:rsidRPr="0054046B">
              <w:t xml:space="preserve"> </w:t>
            </w:r>
          </w:p>
          <w:p w:rsidR="0054046B" w:rsidRPr="0054046B" w:rsidRDefault="0054046B" w:rsidP="0054046B">
            <w:pPr>
              <w:widowControl/>
              <w:autoSpaceDE/>
              <w:autoSpaceDN/>
              <w:adjustRightInd/>
            </w:pPr>
            <w:r w:rsidRPr="0054046B">
              <w:rPr>
                <w:b/>
              </w:rPr>
              <w:t xml:space="preserve">ИНН </w:t>
            </w:r>
            <w:r w:rsidRPr="0054046B">
              <w:t>3430032088/ КПП 343001001</w:t>
            </w:r>
          </w:p>
          <w:p w:rsidR="0054046B" w:rsidRPr="0054046B" w:rsidRDefault="0054046B" w:rsidP="0054046B">
            <w:pPr>
              <w:widowControl/>
              <w:autoSpaceDE/>
              <w:autoSpaceDN/>
              <w:adjustRightInd/>
            </w:pPr>
            <w:r w:rsidRPr="0054046B">
              <w:rPr>
                <w:b/>
              </w:rPr>
              <w:t>БИК</w:t>
            </w:r>
            <w:r w:rsidRPr="0054046B">
              <w:t xml:space="preserve"> 012202102</w:t>
            </w:r>
          </w:p>
          <w:p w:rsidR="0054046B" w:rsidRPr="0054046B" w:rsidRDefault="0054046B" w:rsidP="0054046B">
            <w:pPr>
              <w:widowControl/>
              <w:autoSpaceDE/>
              <w:autoSpaceDN/>
              <w:adjustRightInd/>
            </w:pPr>
            <w:r w:rsidRPr="0054046B">
              <w:rPr>
                <w:b/>
              </w:rPr>
              <w:t>К/сч</w:t>
            </w:r>
            <w:r w:rsidRPr="0054046B">
              <w:t xml:space="preserve"> 40102810745370000024</w:t>
            </w:r>
          </w:p>
          <w:p w:rsidR="0057362C" w:rsidRPr="00E520BC" w:rsidRDefault="0054046B" w:rsidP="0054046B">
            <w:pPr>
              <w:rPr>
                <w:b/>
                <w:color w:val="000000" w:themeColor="text1"/>
                <w:szCs w:val="26"/>
              </w:rPr>
            </w:pPr>
            <w:r w:rsidRPr="0054046B">
              <w:rPr>
                <w:b/>
              </w:rPr>
              <w:t>Эл.почта:</w:t>
            </w:r>
            <w:hyperlink r:id="rId10" w:history="1">
              <w:r w:rsidRPr="0054046B">
                <w:rPr>
                  <w:color w:val="0563C1"/>
                  <w:u w:val="single"/>
                  <w:lang w:val="en-US"/>
                </w:rPr>
                <w:t>ctao</w:t>
              </w:r>
              <w:r w:rsidRPr="0054046B">
                <w:rPr>
                  <w:color w:val="0563C1"/>
                  <w:u w:val="single"/>
                </w:rPr>
                <w:t>19@mail.ru</w:t>
              </w:r>
            </w:hyperlink>
          </w:p>
        </w:tc>
        <w:tc>
          <w:tcPr>
            <w:tcW w:w="4964" w:type="dxa"/>
            <w:tcBorders>
              <w:top w:val="single" w:sz="4" w:space="0" w:color="auto"/>
              <w:left w:val="single" w:sz="4" w:space="0" w:color="auto"/>
              <w:bottom w:val="single" w:sz="4" w:space="0" w:color="auto"/>
              <w:right w:val="single" w:sz="4" w:space="0" w:color="auto"/>
            </w:tcBorders>
            <w:hideMark/>
          </w:tcPr>
          <w:p w:rsidR="00407A8D" w:rsidRPr="007E3003" w:rsidRDefault="00407A8D" w:rsidP="00407A8D">
            <w:pPr>
              <w:jc w:val="both"/>
              <w:rPr>
                <w:sz w:val="22"/>
                <w:szCs w:val="22"/>
              </w:rPr>
            </w:pPr>
          </w:p>
        </w:tc>
      </w:tr>
      <w:tr w:rsidR="0057362C" w:rsidRPr="00A44FBC" w:rsidTr="0057362C">
        <w:trPr>
          <w:trHeight w:val="93"/>
        </w:trPr>
        <w:tc>
          <w:tcPr>
            <w:tcW w:w="5356" w:type="dxa"/>
            <w:tcBorders>
              <w:top w:val="single" w:sz="4" w:space="0" w:color="auto"/>
              <w:left w:val="single" w:sz="4" w:space="0" w:color="auto"/>
              <w:bottom w:val="single" w:sz="4" w:space="0" w:color="auto"/>
              <w:right w:val="single" w:sz="4" w:space="0" w:color="auto"/>
            </w:tcBorders>
          </w:tcPr>
          <w:p w:rsidR="0057362C" w:rsidRPr="00A44FBC" w:rsidRDefault="0057362C" w:rsidP="0057362C">
            <w:pPr>
              <w:ind w:right="-71"/>
              <w:jc w:val="center"/>
              <w:rPr>
                <w:b/>
                <w:color w:val="000000" w:themeColor="text1"/>
                <w:szCs w:val="26"/>
              </w:rPr>
            </w:pPr>
            <w:r w:rsidRPr="00A44FBC">
              <w:rPr>
                <w:b/>
                <w:color w:val="000000" w:themeColor="text1"/>
                <w:szCs w:val="26"/>
              </w:rPr>
              <w:t>Государственный заказчик</w:t>
            </w:r>
          </w:p>
          <w:p w:rsidR="0057362C" w:rsidRPr="00A44FBC" w:rsidRDefault="0057362C" w:rsidP="0057362C">
            <w:pPr>
              <w:ind w:right="-71"/>
              <w:jc w:val="center"/>
              <w:rPr>
                <w:color w:val="000000" w:themeColor="text1"/>
                <w:szCs w:val="26"/>
              </w:rPr>
            </w:pPr>
          </w:p>
          <w:p w:rsidR="0057362C" w:rsidRPr="00A44FBC" w:rsidRDefault="0057362C" w:rsidP="0054046B">
            <w:pPr>
              <w:ind w:right="-71"/>
              <w:jc w:val="center"/>
              <w:rPr>
                <w:b/>
                <w:color w:val="000000" w:themeColor="text1"/>
                <w:szCs w:val="26"/>
              </w:rPr>
            </w:pPr>
            <w:r w:rsidRPr="00A44FBC">
              <w:rPr>
                <w:color w:val="000000" w:themeColor="text1"/>
                <w:szCs w:val="26"/>
              </w:rPr>
              <w:t>______________________ /</w:t>
            </w:r>
            <w:r w:rsidR="0054046B">
              <w:rPr>
                <w:color w:val="000000" w:themeColor="text1"/>
                <w:szCs w:val="26"/>
              </w:rPr>
              <w:t>А.В.Кручинин</w:t>
            </w:r>
            <w:r w:rsidRPr="00A44FBC">
              <w:rPr>
                <w:color w:val="000000" w:themeColor="text1"/>
                <w:szCs w:val="26"/>
              </w:rPr>
              <w:t>/</w:t>
            </w:r>
          </w:p>
        </w:tc>
        <w:tc>
          <w:tcPr>
            <w:tcW w:w="4964" w:type="dxa"/>
            <w:tcBorders>
              <w:top w:val="single" w:sz="4" w:space="0" w:color="auto"/>
              <w:left w:val="single" w:sz="4" w:space="0" w:color="auto"/>
              <w:bottom w:val="single" w:sz="4" w:space="0" w:color="auto"/>
              <w:right w:val="single" w:sz="4" w:space="0" w:color="auto"/>
            </w:tcBorders>
          </w:tcPr>
          <w:p w:rsidR="0057362C" w:rsidRPr="00A44FBC" w:rsidRDefault="0057362C" w:rsidP="0057362C">
            <w:pPr>
              <w:jc w:val="both"/>
              <w:rPr>
                <w:color w:val="000000" w:themeColor="text1"/>
                <w:szCs w:val="26"/>
              </w:rPr>
            </w:pPr>
            <w:r w:rsidRPr="00A44FBC">
              <w:rPr>
                <w:b/>
                <w:color w:val="000000" w:themeColor="text1"/>
                <w:szCs w:val="26"/>
              </w:rPr>
              <w:t>Исполнитель</w:t>
            </w:r>
          </w:p>
          <w:p w:rsidR="0057362C" w:rsidRPr="00A44FBC" w:rsidRDefault="0057362C" w:rsidP="0057362C">
            <w:pPr>
              <w:jc w:val="both"/>
              <w:rPr>
                <w:color w:val="000000" w:themeColor="text1"/>
                <w:szCs w:val="26"/>
              </w:rPr>
            </w:pPr>
          </w:p>
          <w:p w:rsidR="0057362C" w:rsidRPr="00A44FBC" w:rsidRDefault="0057362C" w:rsidP="00271D3F">
            <w:pPr>
              <w:jc w:val="both"/>
              <w:rPr>
                <w:color w:val="000000" w:themeColor="text1"/>
                <w:szCs w:val="26"/>
              </w:rPr>
            </w:pPr>
            <w:r w:rsidRPr="00A44FBC">
              <w:rPr>
                <w:color w:val="000000" w:themeColor="text1"/>
                <w:szCs w:val="26"/>
              </w:rPr>
              <w:t>_________________/</w:t>
            </w:r>
            <w:r w:rsidR="00271D3F">
              <w:rPr>
                <w:color w:val="000000" w:themeColor="text1"/>
                <w:szCs w:val="26"/>
              </w:rPr>
              <w:t>……</w:t>
            </w:r>
            <w:r w:rsidR="00263DDE">
              <w:rPr>
                <w:color w:val="000000" w:themeColor="text1"/>
                <w:szCs w:val="26"/>
              </w:rPr>
              <w:t>………………</w:t>
            </w:r>
            <w:r w:rsidR="00271D3F">
              <w:rPr>
                <w:color w:val="000000" w:themeColor="text1"/>
                <w:szCs w:val="26"/>
              </w:rPr>
              <w:t>….</w:t>
            </w:r>
            <w:r w:rsidRPr="00A44FBC">
              <w:rPr>
                <w:color w:val="000000" w:themeColor="text1"/>
                <w:szCs w:val="26"/>
              </w:rPr>
              <w:t>./</w:t>
            </w:r>
          </w:p>
        </w:tc>
      </w:tr>
    </w:tbl>
    <w:p w:rsidR="002C3E6F" w:rsidRPr="00106E0B" w:rsidRDefault="002C3E6F" w:rsidP="002C3E6F">
      <w:pPr>
        <w:tabs>
          <w:tab w:val="left" w:pos="3098"/>
        </w:tabs>
        <w:rPr>
          <w:color w:val="000000" w:themeColor="text1"/>
          <w:sz w:val="26"/>
          <w:szCs w:val="26"/>
        </w:rPr>
      </w:pPr>
      <w:r w:rsidRPr="00106E0B">
        <w:rPr>
          <w:color w:val="000000" w:themeColor="text1"/>
          <w:sz w:val="26"/>
          <w:szCs w:val="26"/>
          <w:lang w:eastAsia="en-US"/>
        </w:rPr>
        <w:tab/>
      </w:r>
    </w:p>
    <w:p w:rsidR="002C3E6F" w:rsidRPr="00106E0B" w:rsidRDefault="002C3E6F">
      <w:pPr>
        <w:ind w:right="183"/>
        <w:contextualSpacing/>
        <w:rPr>
          <w:b/>
          <w:color w:val="000000" w:themeColor="text1"/>
          <w:sz w:val="26"/>
          <w:szCs w:val="26"/>
          <w:lang w:eastAsia="en-US"/>
        </w:rPr>
        <w:sectPr w:rsidR="002C3E6F" w:rsidRPr="00106E0B" w:rsidSect="00387BED">
          <w:pgSz w:w="11909" w:h="16834"/>
          <w:pgMar w:top="567" w:right="567" w:bottom="567" w:left="1701" w:header="720" w:footer="720" w:gutter="0"/>
          <w:cols w:space="60"/>
          <w:noEndnote/>
        </w:sectPr>
      </w:pPr>
    </w:p>
    <w:p w:rsidR="00A44FBC" w:rsidRDefault="00442008" w:rsidP="00C57C79">
      <w:pPr>
        <w:ind w:left="5529"/>
        <w:jc w:val="right"/>
        <w:rPr>
          <w:b/>
          <w:color w:val="000000" w:themeColor="text1"/>
          <w:sz w:val="26"/>
          <w:szCs w:val="26"/>
        </w:rPr>
      </w:pPr>
      <w:r w:rsidRPr="00106E0B">
        <w:rPr>
          <w:b/>
          <w:color w:val="000000" w:themeColor="text1"/>
          <w:sz w:val="26"/>
          <w:szCs w:val="26"/>
        </w:rPr>
        <w:lastRenderedPageBreak/>
        <w:t>Приложение № 1</w:t>
      </w:r>
    </w:p>
    <w:p w:rsidR="00A44FBC" w:rsidRPr="00A44FBC" w:rsidRDefault="00442008" w:rsidP="00C57C79">
      <w:pPr>
        <w:ind w:left="5529"/>
        <w:jc w:val="right"/>
        <w:rPr>
          <w:b/>
          <w:color w:val="000000" w:themeColor="text1"/>
          <w:sz w:val="26"/>
          <w:szCs w:val="26"/>
        </w:rPr>
      </w:pPr>
      <w:r w:rsidRPr="00A44FBC">
        <w:rPr>
          <w:b/>
          <w:color w:val="000000" w:themeColor="text1"/>
          <w:sz w:val="26"/>
          <w:szCs w:val="26"/>
        </w:rPr>
        <w:t>к государственному контракту</w:t>
      </w:r>
    </w:p>
    <w:p w:rsidR="00442008" w:rsidRPr="00A44FBC" w:rsidRDefault="00442008" w:rsidP="00A44FBC">
      <w:pPr>
        <w:ind w:left="5529"/>
        <w:rPr>
          <w:b/>
          <w:color w:val="000000" w:themeColor="text1"/>
          <w:sz w:val="26"/>
          <w:szCs w:val="26"/>
        </w:rPr>
      </w:pPr>
      <w:r w:rsidRPr="00A44FBC">
        <w:rPr>
          <w:b/>
          <w:color w:val="000000" w:themeColor="text1"/>
          <w:sz w:val="26"/>
          <w:szCs w:val="26"/>
          <w:lang w:eastAsia="en-US"/>
        </w:rPr>
        <w:t>№ ___</w:t>
      </w:r>
      <w:r w:rsidR="00A44FBC" w:rsidRPr="00A44FBC">
        <w:rPr>
          <w:b/>
          <w:color w:val="000000" w:themeColor="text1"/>
          <w:sz w:val="26"/>
          <w:szCs w:val="26"/>
          <w:lang w:eastAsia="en-US"/>
        </w:rPr>
        <w:t>______________________</w:t>
      </w:r>
      <w:r w:rsidRPr="00A44FBC">
        <w:rPr>
          <w:b/>
          <w:color w:val="000000" w:themeColor="text1"/>
          <w:sz w:val="26"/>
          <w:szCs w:val="26"/>
          <w:lang w:eastAsia="en-US"/>
        </w:rPr>
        <w:t>__</w:t>
      </w:r>
      <w:r w:rsidR="00C57C79">
        <w:rPr>
          <w:b/>
          <w:color w:val="000000" w:themeColor="text1"/>
          <w:sz w:val="26"/>
          <w:szCs w:val="26"/>
        </w:rPr>
        <w:t xml:space="preserve"> от «____» _________ 2026</w:t>
      </w:r>
      <w:r w:rsidRPr="00A44FBC">
        <w:rPr>
          <w:b/>
          <w:color w:val="000000" w:themeColor="text1"/>
          <w:sz w:val="26"/>
          <w:szCs w:val="26"/>
        </w:rPr>
        <w:t xml:space="preserve"> г.</w:t>
      </w:r>
    </w:p>
    <w:p w:rsidR="00442008" w:rsidRPr="00A44FBC" w:rsidRDefault="00442008" w:rsidP="00703BDB">
      <w:pPr>
        <w:tabs>
          <w:tab w:val="left" w:pos="3402"/>
          <w:tab w:val="left" w:pos="3544"/>
        </w:tabs>
        <w:jc w:val="both"/>
        <w:rPr>
          <w:b/>
          <w:color w:val="000000" w:themeColor="text1"/>
          <w:sz w:val="26"/>
          <w:szCs w:val="26"/>
        </w:rPr>
      </w:pPr>
    </w:p>
    <w:p w:rsidR="004A2359" w:rsidRPr="00A44FBC" w:rsidRDefault="004A2359" w:rsidP="00442008">
      <w:pPr>
        <w:tabs>
          <w:tab w:val="left" w:pos="3402"/>
          <w:tab w:val="left" w:pos="3544"/>
        </w:tabs>
        <w:jc w:val="center"/>
        <w:rPr>
          <w:b/>
          <w:color w:val="000000" w:themeColor="text1"/>
          <w:sz w:val="26"/>
          <w:szCs w:val="26"/>
        </w:rPr>
      </w:pPr>
      <w:r w:rsidRPr="00A44FBC">
        <w:rPr>
          <w:b/>
          <w:color w:val="000000" w:themeColor="text1"/>
          <w:sz w:val="26"/>
          <w:szCs w:val="26"/>
        </w:rPr>
        <w:t>ТЕХНИЧЕСКОЕ ЗАДАНИЕ</w:t>
      </w:r>
    </w:p>
    <w:p w:rsidR="00971082" w:rsidRDefault="004D1CDC" w:rsidP="00271D3F">
      <w:pPr>
        <w:ind w:left="709" w:hanging="567"/>
        <w:jc w:val="center"/>
        <w:rPr>
          <w:bCs/>
          <w:kern w:val="1"/>
          <w:sz w:val="26"/>
          <w:szCs w:val="26"/>
        </w:rPr>
      </w:pPr>
      <w:r w:rsidRPr="007C7D69">
        <w:rPr>
          <w:bCs/>
          <w:kern w:val="1"/>
          <w:sz w:val="26"/>
          <w:szCs w:val="26"/>
        </w:rPr>
        <w:t xml:space="preserve">на </w:t>
      </w:r>
      <w:r w:rsidR="00C655F7" w:rsidRPr="007C7D69">
        <w:rPr>
          <w:bCs/>
          <w:kern w:val="1"/>
          <w:sz w:val="26"/>
          <w:szCs w:val="26"/>
        </w:rPr>
        <w:t xml:space="preserve">оказание услуги по </w:t>
      </w:r>
      <w:r w:rsidR="007C7D69">
        <w:rPr>
          <w:bCs/>
          <w:kern w:val="1"/>
          <w:sz w:val="26"/>
          <w:szCs w:val="26"/>
        </w:rPr>
        <w:t>проведению лабораторных анализов питьевой воды</w:t>
      </w:r>
    </w:p>
    <w:p w:rsidR="002C431E" w:rsidRPr="007C7D69" w:rsidRDefault="002C431E" w:rsidP="00271D3F">
      <w:pPr>
        <w:ind w:left="709" w:hanging="567"/>
        <w:jc w:val="center"/>
        <w:rPr>
          <w:bCs/>
          <w:kern w:val="1"/>
          <w:sz w:val="26"/>
          <w:szCs w:val="26"/>
        </w:rPr>
      </w:pPr>
    </w:p>
    <w:p w:rsidR="00971082" w:rsidRDefault="00971082" w:rsidP="00971082">
      <w:pPr>
        <w:shd w:val="clear" w:color="auto" w:fill="FFFFFF"/>
        <w:tabs>
          <w:tab w:val="left" w:pos="2160"/>
        </w:tabs>
        <w:suppressAutoHyphens/>
        <w:jc w:val="center"/>
        <w:rPr>
          <w:b/>
          <w:bCs/>
          <w:color w:val="000000" w:themeColor="text1"/>
          <w:sz w:val="26"/>
          <w:szCs w:val="26"/>
        </w:rPr>
      </w:pPr>
      <w:r w:rsidRPr="00A44FBC">
        <w:rPr>
          <w:b/>
          <w:bCs/>
          <w:color w:val="000000" w:themeColor="text1"/>
          <w:sz w:val="26"/>
          <w:szCs w:val="26"/>
        </w:rPr>
        <w:t>1. Общие положения</w:t>
      </w:r>
    </w:p>
    <w:p w:rsidR="00971082" w:rsidRPr="00E44969" w:rsidRDefault="00271D3F" w:rsidP="00A44FBC">
      <w:pPr>
        <w:ind w:firstLine="708"/>
        <w:jc w:val="both"/>
        <w:rPr>
          <w:color w:val="FF0000"/>
          <w:sz w:val="26"/>
          <w:szCs w:val="26"/>
        </w:rPr>
      </w:pPr>
      <w:r>
        <w:rPr>
          <w:color w:val="000000" w:themeColor="text1"/>
          <w:sz w:val="26"/>
          <w:szCs w:val="26"/>
        </w:rPr>
        <w:t>1.1. «Исполнитель</w:t>
      </w:r>
      <w:r w:rsidR="00971082" w:rsidRPr="00A44FBC">
        <w:rPr>
          <w:color w:val="000000" w:themeColor="text1"/>
          <w:sz w:val="26"/>
          <w:szCs w:val="26"/>
        </w:rPr>
        <w:t xml:space="preserve">» должен обеспечить за свой счет, своими силами </w:t>
      </w:r>
      <w:r w:rsidR="00AF4724">
        <w:rPr>
          <w:color w:val="000000" w:themeColor="text1"/>
          <w:sz w:val="26"/>
          <w:szCs w:val="26"/>
        </w:rPr>
        <w:br/>
      </w:r>
      <w:r w:rsidR="00971082" w:rsidRPr="00A44FBC">
        <w:rPr>
          <w:color w:val="000000" w:themeColor="text1"/>
          <w:sz w:val="26"/>
          <w:szCs w:val="26"/>
        </w:rPr>
        <w:t xml:space="preserve">и средствами </w:t>
      </w:r>
      <w:r w:rsidR="00C655F7">
        <w:rPr>
          <w:color w:val="000000" w:themeColor="text1"/>
          <w:sz w:val="26"/>
          <w:szCs w:val="26"/>
        </w:rPr>
        <w:t>о</w:t>
      </w:r>
      <w:r w:rsidR="00C655F7">
        <w:rPr>
          <w:noProof/>
          <w:color w:val="000000" w:themeColor="text1"/>
          <w:sz w:val="26"/>
          <w:szCs w:val="26"/>
        </w:rPr>
        <w:t>казать</w:t>
      </w:r>
      <w:r w:rsidR="00C655F7" w:rsidRPr="00C655F7">
        <w:rPr>
          <w:noProof/>
          <w:color w:val="000000" w:themeColor="text1"/>
          <w:sz w:val="26"/>
          <w:szCs w:val="26"/>
        </w:rPr>
        <w:t xml:space="preserve"> услуги по </w:t>
      </w:r>
      <w:r w:rsidR="00AF4724">
        <w:rPr>
          <w:noProof/>
          <w:color w:val="000000" w:themeColor="text1"/>
          <w:sz w:val="26"/>
          <w:szCs w:val="26"/>
        </w:rPr>
        <w:t>проведению лабораторных анализов питьевой воды</w:t>
      </w:r>
    </w:p>
    <w:tbl>
      <w:tblPr>
        <w:tblStyle w:val="a8"/>
        <w:tblW w:w="9868" w:type="dxa"/>
        <w:tblLayout w:type="fixed"/>
        <w:tblLook w:val="04A0"/>
      </w:tblPr>
      <w:tblGrid>
        <w:gridCol w:w="555"/>
        <w:gridCol w:w="2530"/>
        <w:gridCol w:w="851"/>
        <w:gridCol w:w="1141"/>
        <w:gridCol w:w="1673"/>
        <w:gridCol w:w="3118"/>
      </w:tblGrid>
      <w:tr w:rsidR="00B84EC0" w:rsidTr="00612F3E">
        <w:tc>
          <w:tcPr>
            <w:tcW w:w="555" w:type="dxa"/>
          </w:tcPr>
          <w:p w:rsidR="00B84EC0" w:rsidRPr="00211B8A" w:rsidRDefault="00B84EC0" w:rsidP="00AA0F85">
            <w:pPr>
              <w:rPr>
                <w:b/>
              </w:rPr>
            </w:pPr>
            <w:r w:rsidRPr="00211B8A">
              <w:rPr>
                <w:b/>
              </w:rPr>
              <w:t>п/н</w:t>
            </w:r>
          </w:p>
        </w:tc>
        <w:tc>
          <w:tcPr>
            <w:tcW w:w="2530" w:type="dxa"/>
          </w:tcPr>
          <w:p w:rsidR="00B84EC0" w:rsidRPr="00211B8A" w:rsidRDefault="00B84EC0" w:rsidP="00AA0F85">
            <w:pPr>
              <w:rPr>
                <w:b/>
              </w:rPr>
            </w:pPr>
            <w:r w:rsidRPr="00211B8A">
              <w:rPr>
                <w:b/>
              </w:rPr>
              <w:t>Наименование услуги</w:t>
            </w:r>
          </w:p>
        </w:tc>
        <w:tc>
          <w:tcPr>
            <w:tcW w:w="851" w:type="dxa"/>
          </w:tcPr>
          <w:p w:rsidR="00B84EC0" w:rsidRPr="00211B8A" w:rsidRDefault="00B84EC0" w:rsidP="00AA0F85">
            <w:pPr>
              <w:rPr>
                <w:b/>
              </w:rPr>
            </w:pPr>
            <w:r w:rsidRPr="00211B8A">
              <w:rPr>
                <w:b/>
              </w:rPr>
              <w:t>Кол-во</w:t>
            </w:r>
          </w:p>
        </w:tc>
        <w:tc>
          <w:tcPr>
            <w:tcW w:w="1141" w:type="dxa"/>
          </w:tcPr>
          <w:p w:rsidR="00B84EC0" w:rsidRPr="00211B8A" w:rsidRDefault="00B84EC0" w:rsidP="00AA0F85">
            <w:pPr>
              <w:rPr>
                <w:b/>
              </w:rPr>
            </w:pPr>
            <w:r w:rsidRPr="00211B8A">
              <w:rPr>
                <w:b/>
              </w:rPr>
              <w:t>Ед. изм.</w:t>
            </w:r>
          </w:p>
        </w:tc>
        <w:tc>
          <w:tcPr>
            <w:tcW w:w="1673" w:type="dxa"/>
          </w:tcPr>
          <w:p w:rsidR="00B84EC0" w:rsidRPr="00211B8A" w:rsidRDefault="00B84EC0" w:rsidP="00AA0F85">
            <w:pPr>
              <w:rPr>
                <w:b/>
              </w:rPr>
            </w:pPr>
            <w:r w:rsidRPr="00211B8A">
              <w:rPr>
                <w:b/>
              </w:rPr>
              <w:t>ОКПД 2</w:t>
            </w:r>
          </w:p>
        </w:tc>
        <w:tc>
          <w:tcPr>
            <w:tcW w:w="3118" w:type="dxa"/>
            <w:vMerge w:val="restart"/>
          </w:tcPr>
          <w:p w:rsidR="00B84EC0" w:rsidRPr="00211B8A" w:rsidRDefault="00B84EC0" w:rsidP="00B84EC0">
            <w:pPr>
              <w:jc w:val="center"/>
              <w:rPr>
                <w:b/>
              </w:rPr>
            </w:pPr>
            <w:r w:rsidRPr="00211B8A">
              <w:rPr>
                <w:b/>
              </w:rPr>
              <w:t>Вид услуги</w:t>
            </w:r>
          </w:p>
        </w:tc>
      </w:tr>
      <w:tr w:rsidR="00B84EC0" w:rsidTr="00612F3E">
        <w:trPr>
          <w:trHeight w:val="1301"/>
        </w:trPr>
        <w:tc>
          <w:tcPr>
            <w:tcW w:w="555" w:type="dxa"/>
            <w:tcBorders>
              <w:bottom w:val="nil"/>
              <w:right w:val="single" w:sz="4" w:space="0" w:color="auto"/>
            </w:tcBorders>
          </w:tcPr>
          <w:p w:rsidR="00B84EC0" w:rsidRPr="002C431E" w:rsidRDefault="00B84EC0" w:rsidP="00AA0F85"/>
        </w:tc>
        <w:tc>
          <w:tcPr>
            <w:tcW w:w="2530" w:type="dxa"/>
            <w:tcBorders>
              <w:left w:val="single" w:sz="4" w:space="0" w:color="auto"/>
              <w:bottom w:val="nil"/>
              <w:right w:val="single" w:sz="4" w:space="0" w:color="auto"/>
            </w:tcBorders>
          </w:tcPr>
          <w:p w:rsidR="00B84EC0" w:rsidRPr="002C431E" w:rsidRDefault="00B84EC0" w:rsidP="00B84EC0">
            <w:r w:rsidRPr="002C431E">
              <w:t>Оказание услуги по проведению лабораторных анализов питьевой воды</w:t>
            </w:r>
          </w:p>
          <w:p w:rsidR="00B84EC0" w:rsidRPr="002C431E" w:rsidRDefault="00B84EC0" w:rsidP="00AA0F85"/>
        </w:tc>
        <w:tc>
          <w:tcPr>
            <w:tcW w:w="851" w:type="dxa"/>
            <w:tcBorders>
              <w:left w:val="single" w:sz="4" w:space="0" w:color="auto"/>
              <w:bottom w:val="nil"/>
              <w:right w:val="single" w:sz="4" w:space="0" w:color="auto"/>
            </w:tcBorders>
          </w:tcPr>
          <w:p w:rsidR="00B84EC0" w:rsidRPr="002C431E" w:rsidRDefault="00B84EC0" w:rsidP="00AA0F85">
            <w:r>
              <w:t>2</w:t>
            </w:r>
          </w:p>
        </w:tc>
        <w:tc>
          <w:tcPr>
            <w:tcW w:w="1141" w:type="dxa"/>
            <w:tcBorders>
              <w:left w:val="single" w:sz="4" w:space="0" w:color="auto"/>
              <w:bottom w:val="nil"/>
            </w:tcBorders>
          </w:tcPr>
          <w:p w:rsidR="00B84EC0" w:rsidRPr="002C431E" w:rsidRDefault="00B84EC0" w:rsidP="00641CFF">
            <w:r w:rsidRPr="002C431E">
              <w:t>усл. ед.</w:t>
            </w:r>
          </w:p>
        </w:tc>
        <w:tc>
          <w:tcPr>
            <w:tcW w:w="1673" w:type="dxa"/>
          </w:tcPr>
          <w:p w:rsidR="00B84EC0" w:rsidRPr="002C431E" w:rsidRDefault="00B84EC0" w:rsidP="00641CFF">
            <w:r w:rsidRPr="002C431E">
              <w:t>86.90.19.110</w:t>
            </w:r>
          </w:p>
        </w:tc>
        <w:tc>
          <w:tcPr>
            <w:tcW w:w="3118" w:type="dxa"/>
            <w:vMerge/>
          </w:tcPr>
          <w:p w:rsidR="00B84EC0" w:rsidRPr="002C431E" w:rsidRDefault="00B84EC0" w:rsidP="00AA0F85">
            <w:pPr>
              <w:rPr>
                <w:sz w:val="23"/>
                <w:szCs w:val="23"/>
              </w:rPr>
            </w:pPr>
          </w:p>
        </w:tc>
      </w:tr>
      <w:tr w:rsidR="00B84EC0" w:rsidTr="00612F3E">
        <w:trPr>
          <w:trHeight w:val="2746"/>
        </w:trPr>
        <w:tc>
          <w:tcPr>
            <w:tcW w:w="555" w:type="dxa"/>
            <w:tcBorders>
              <w:bottom w:val="nil"/>
              <w:right w:val="single" w:sz="4" w:space="0" w:color="auto"/>
            </w:tcBorders>
          </w:tcPr>
          <w:p w:rsidR="00B84EC0" w:rsidRPr="002C431E" w:rsidRDefault="00B84EC0" w:rsidP="00AA0F85"/>
        </w:tc>
        <w:tc>
          <w:tcPr>
            <w:tcW w:w="2530" w:type="dxa"/>
            <w:tcBorders>
              <w:left w:val="single" w:sz="4" w:space="0" w:color="auto"/>
              <w:bottom w:val="nil"/>
              <w:right w:val="single" w:sz="4" w:space="0" w:color="auto"/>
            </w:tcBorders>
          </w:tcPr>
          <w:p w:rsidR="00B84EC0" w:rsidRPr="002C431E" w:rsidRDefault="00B84EC0" w:rsidP="00AA0F85"/>
          <w:p w:rsidR="00B84EC0" w:rsidRPr="002C431E" w:rsidRDefault="00B84EC0" w:rsidP="00AA0F85">
            <w:r w:rsidRPr="002C431E">
              <w:t xml:space="preserve">Скважина </w:t>
            </w:r>
            <w:r w:rsidRPr="002C431E">
              <w:br/>
              <w:t>№ 6895</w:t>
            </w:r>
          </w:p>
        </w:tc>
        <w:tc>
          <w:tcPr>
            <w:tcW w:w="851" w:type="dxa"/>
            <w:tcBorders>
              <w:left w:val="single" w:sz="4" w:space="0" w:color="auto"/>
              <w:bottom w:val="nil"/>
              <w:right w:val="single" w:sz="4" w:space="0" w:color="auto"/>
            </w:tcBorders>
          </w:tcPr>
          <w:p w:rsidR="00B84EC0" w:rsidRPr="002C431E" w:rsidRDefault="00B84EC0" w:rsidP="00AA0F85">
            <w:r w:rsidRPr="002C431E">
              <w:t>1</w:t>
            </w:r>
          </w:p>
        </w:tc>
        <w:tc>
          <w:tcPr>
            <w:tcW w:w="1141" w:type="dxa"/>
            <w:tcBorders>
              <w:left w:val="single" w:sz="4" w:space="0" w:color="auto"/>
              <w:bottom w:val="nil"/>
            </w:tcBorders>
          </w:tcPr>
          <w:p w:rsidR="00B84EC0" w:rsidRPr="002C431E" w:rsidRDefault="00B84EC0" w:rsidP="00AA0F85"/>
        </w:tc>
        <w:tc>
          <w:tcPr>
            <w:tcW w:w="1673" w:type="dxa"/>
            <w:vMerge w:val="restart"/>
          </w:tcPr>
          <w:p w:rsidR="00B84EC0" w:rsidRPr="002C431E" w:rsidRDefault="00B84EC0" w:rsidP="00AA0F85"/>
        </w:tc>
        <w:tc>
          <w:tcPr>
            <w:tcW w:w="3118" w:type="dxa"/>
          </w:tcPr>
          <w:p w:rsidR="00B84EC0" w:rsidRPr="002C431E" w:rsidRDefault="00B84EC0" w:rsidP="00AA0F85">
            <w:pPr>
              <w:rPr>
                <w:sz w:val="23"/>
                <w:szCs w:val="23"/>
              </w:rPr>
            </w:pPr>
            <w:r w:rsidRPr="002C431E">
              <w:rPr>
                <w:sz w:val="23"/>
                <w:szCs w:val="23"/>
              </w:rPr>
              <w:t>1. Химические показатели:</w:t>
            </w:r>
          </w:p>
          <w:p w:rsidR="00B84EC0" w:rsidRPr="002C431E" w:rsidRDefault="00B84EC0" w:rsidP="00AA0F85">
            <w:pPr>
              <w:rPr>
                <w:sz w:val="23"/>
                <w:szCs w:val="23"/>
              </w:rPr>
            </w:pPr>
            <w:r w:rsidRPr="002C431E">
              <w:rPr>
                <w:sz w:val="23"/>
                <w:szCs w:val="23"/>
              </w:rPr>
              <w:t>-алюминий</w:t>
            </w:r>
          </w:p>
          <w:p w:rsidR="00B84EC0" w:rsidRPr="002C431E" w:rsidRDefault="00B84EC0" w:rsidP="00AA0F85">
            <w:pPr>
              <w:rPr>
                <w:sz w:val="23"/>
                <w:szCs w:val="23"/>
              </w:rPr>
            </w:pPr>
            <w:r w:rsidRPr="002C431E">
              <w:rPr>
                <w:sz w:val="23"/>
                <w:szCs w:val="23"/>
              </w:rPr>
              <w:t>-бор</w:t>
            </w:r>
          </w:p>
          <w:p w:rsidR="00B84EC0" w:rsidRPr="002C431E" w:rsidRDefault="00B84EC0" w:rsidP="00AA0F85">
            <w:pPr>
              <w:rPr>
                <w:sz w:val="23"/>
                <w:szCs w:val="23"/>
              </w:rPr>
            </w:pPr>
            <w:r w:rsidRPr="002C431E">
              <w:rPr>
                <w:sz w:val="23"/>
                <w:szCs w:val="23"/>
              </w:rPr>
              <w:t>-железо</w:t>
            </w:r>
          </w:p>
          <w:p w:rsidR="00B84EC0" w:rsidRPr="002C431E" w:rsidRDefault="00B84EC0" w:rsidP="00AA0F85">
            <w:pPr>
              <w:rPr>
                <w:sz w:val="23"/>
                <w:szCs w:val="23"/>
              </w:rPr>
            </w:pPr>
            <w:r w:rsidRPr="002C431E">
              <w:rPr>
                <w:sz w:val="23"/>
                <w:szCs w:val="23"/>
              </w:rPr>
              <w:t>-кадмий</w:t>
            </w:r>
          </w:p>
          <w:p w:rsidR="00B84EC0" w:rsidRPr="002C431E" w:rsidRDefault="00B84EC0" w:rsidP="00AA0F85">
            <w:pPr>
              <w:rPr>
                <w:sz w:val="23"/>
                <w:szCs w:val="23"/>
              </w:rPr>
            </w:pPr>
            <w:r w:rsidRPr="002C431E">
              <w:rPr>
                <w:sz w:val="23"/>
                <w:szCs w:val="23"/>
              </w:rPr>
              <w:t>-ма</w:t>
            </w:r>
            <w:r w:rsidR="00136847">
              <w:rPr>
                <w:sz w:val="23"/>
                <w:szCs w:val="23"/>
              </w:rPr>
              <w:t>р</w:t>
            </w:r>
            <w:r w:rsidRPr="002C431E">
              <w:rPr>
                <w:sz w:val="23"/>
                <w:szCs w:val="23"/>
              </w:rPr>
              <w:t>ганец</w:t>
            </w:r>
          </w:p>
          <w:p w:rsidR="00B84EC0" w:rsidRPr="002C431E" w:rsidRDefault="00B84EC0" w:rsidP="00AA0F85">
            <w:pPr>
              <w:rPr>
                <w:sz w:val="23"/>
                <w:szCs w:val="23"/>
              </w:rPr>
            </w:pPr>
            <w:r w:rsidRPr="002C431E">
              <w:rPr>
                <w:sz w:val="23"/>
                <w:szCs w:val="23"/>
              </w:rPr>
              <w:t>-мышьяк</w:t>
            </w:r>
          </w:p>
          <w:p w:rsidR="00B84EC0" w:rsidRPr="002C431E" w:rsidRDefault="00B84EC0" w:rsidP="00AA0F85">
            <w:pPr>
              <w:rPr>
                <w:sz w:val="23"/>
                <w:szCs w:val="23"/>
              </w:rPr>
            </w:pPr>
            <w:r w:rsidRPr="002C431E">
              <w:rPr>
                <w:sz w:val="23"/>
                <w:szCs w:val="23"/>
              </w:rPr>
              <w:t>-никель</w:t>
            </w:r>
          </w:p>
          <w:p w:rsidR="00B84EC0" w:rsidRPr="002C431E" w:rsidRDefault="00B84EC0" w:rsidP="00AA0F85">
            <w:pPr>
              <w:rPr>
                <w:sz w:val="23"/>
                <w:szCs w:val="23"/>
              </w:rPr>
            </w:pPr>
            <w:r w:rsidRPr="002C431E">
              <w:rPr>
                <w:sz w:val="23"/>
                <w:szCs w:val="23"/>
              </w:rPr>
              <w:t>-нитраты</w:t>
            </w:r>
          </w:p>
          <w:p w:rsidR="00B84EC0" w:rsidRPr="002C431E" w:rsidRDefault="00B84EC0" w:rsidP="00AA0F85">
            <w:pPr>
              <w:rPr>
                <w:sz w:val="23"/>
                <w:szCs w:val="23"/>
              </w:rPr>
            </w:pPr>
            <w:r w:rsidRPr="002C431E">
              <w:rPr>
                <w:sz w:val="23"/>
                <w:szCs w:val="23"/>
              </w:rPr>
              <w:t>-ртуть</w:t>
            </w:r>
          </w:p>
          <w:p w:rsidR="00B84EC0" w:rsidRPr="002C431E" w:rsidRDefault="00B84EC0" w:rsidP="00AA0F85">
            <w:pPr>
              <w:rPr>
                <w:sz w:val="23"/>
                <w:szCs w:val="23"/>
              </w:rPr>
            </w:pPr>
            <w:r w:rsidRPr="002C431E">
              <w:rPr>
                <w:sz w:val="23"/>
                <w:szCs w:val="23"/>
              </w:rPr>
              <w:t>-свинец</w:t>
            </w:r>
          </w:p>
          <w:p w:rsidR="00B84EC0" w:rsidRPr="002C431E" w:rsidRDefault="00B84EC0" w:rsidP="00AA0F85">
            <w:pPr>
              <w:rPr>
                <w:sz w:val="23"/>
                <w:szCs w:val="23"/>
              </w:rPr>
            </w:pPr>
            <w:r w:rsidRPr="002C431E">
              <w:rPr>
                <w:sz w:val="23"/>
                <w:szCs w:val="23"/>
              </w:rPr>
              <w:t>-стронций</w:t>
            </w:r>
          </w:p>
          <w:p w:rsidR="00B84EC0" w:rsidRPr="002C431E" w:rsidRDefault="00B84EC0" w:rsidP="00AA0F85">
            <w:pPr>
              <w:rPr>
                <w:sz w:val="23"/>
                <w:szCs w:val="23"/>
              </w:rPr>
            </w:pPr>
            <w:r w:rsidRPr="002C431E">
              <w:rPr>
                <w:sz w:val="23"/>
                <w:szCs w:val="23"/>
              </w:rPr>
              <w:t>-сульфаты</w:t>
            </w:r>
          </w:p>
          <w:p w:rsidR="00B84EC0" w:rsidRPr="002C431E" w:rsidRDefault="00B84EC0" w:rsidP="00AA0F85">
            <w:pPr>
              <w:rPr>
                <w:sz w:val="23"/>
                <w:szCs w:val="23"/>
              </w:rPr>
            </w:pPr>
            <w:r w:rsidRPr="002C431E">
              <w:rPr>
                <w:sz w:val="23"/>
                <w:szCs w:val="23"/>
              </w:rPr>
              <w:t>-фториды</w:t>
            </w:r>
          </w:p>
          <w:p w:rsidR="00B84EC0" w:rsidRPr="002C431E" w:rsidRDefault="00B84EC0" w:rsidP="00AA0F85">
            <w:pPr>
              <w:rPr>
                <w:sz w:val="23"/>
                <w:szCs w:val="23"/>
              </w:rPr>
            </w:pPr>
            <w:r w:rsidRPr="002C431E">
              <w:rPr>
                <w:sz w:val="23"/>
                <w:szCs w:val="23"/>
              </w:rPr>
              <w:t>-хлориды</w:t>
            </w:r>
          </w:p>
        </w:tc>
      </w:tr>
      <w:tr w:rsidR="00B84EC0" w:rsidTr="00612F3E">
        <w:trPr>
          <w:trHeight w:val="2541"/>
        </w:trPr>
        <w:tc>
          <w:tcPr>
            <w:tcW w:w="555" w:type="dxa"/>
            <w:tcBorders>
              <w:top w:val="nil"/>
              <w:bottom w:val="nil"/>
              <w:right w:val="single" w:sz="4" w:space="0" w:color="auto"/>
            </w:tcBorders>
          </w:tcPr>
          <w:p w:rsidR="00B84EC0" w:rsidRPr="002C431E" w:rsidRDefault="00B84EC0" w:rsidP="00AA0F85"/>
        </w:tc>
        <w:tc>
          <w:tcPr>
            <w:tcW w:w="2530" w:type="dxa"/>
            <w:tcBorders>
              <w:top w:val="nil"/>
              <w:left w:val="single" w:sz="4" w:space="0" w:color="auto"/>
              <w:bottom w:val="nil"/>
              <w:right w:val="single" w:sz="4" w:space="0" w:color="auto"/>
            </w:tcBorders>
          </w:tcPr>
          <w:p w:rsidR="00B84EC0" w:rsidRPr="002C431E" w:rsidRDefault="00B84EC0" w:rsidP="00AA0F85"/>
        </w:tc>
        <w:tc>
          <w:tcPr>
            <w:tcW w:w="851" w:type="dxa"/>
            <w:tcBorders>
              <w:top w:val="nil"/>
              <w:left w:val="single" w:sz="4" w:space="0" w:color="auto"/>
              <w:bottom w:val="nil"/>
              <w:right w:val="single" w:sz="4" w:space="0" w:color="auto"/>
            </w:tcBorders>
          </w:tcPr>
          <w:p w:rsidR="00B84EC0" w:rsidRPr="002C431E" w:rsidRDefault="00B84EC0" w:rsidP="00AA0F85"/>
        </w:tc>
        <w:tc>
          <w:tcPr>
            <w:tcW w:w="1141" w:type="dxa"/>
            <w:tcBorders>
              <w:top w:val="nil"/>
              <w:left w:val="single" w:sz="4" w:space="0" w:color="auto"/>
              <w:bottom w:val="nil"/>
            </w:tcBorders>
          </w:tcPr>
          <w:p w:rsidR="00B84EC0" w:rsidRPr="002C431E" w:rsidRDefault="00B84EC0" w:rsidP="00AA0F85"/>
        </w:tc>
        <w:tc>
          <w:tcPr>
            <w:tcW w:w="1673" w:type="dxa"/>
            <w:vMerge/>
            <w:tcBorders>
              <w:bottom w:val="nil"/>
            </w:tcBorders>
          </w:tcPr>
          <w:p w:rsidR="00B84EC0" w:rsidRPr="002C431E" w:rsidRDefault="00B84EC0" w:rsidP="00AA0F85"/>
        </w:tc>
        <w:tc>
          <w:tcPr>
            <w:tcW w:w="3118" w:type="dxa"/>
          </w:tcPr>
          <w:p w:rsidR="00B84EC0" w:rsidRPr="002C431E" w:rsidRDefault="00B84EC0" w:rsidP="00B84EC0">
            <w:pPr>
              <w:rPr>
                <w:sz w:val="23"/>
                <w:szCs w:val="23"/>
              </w:rPr>
            </w:pPr>
            <w:r w:rsidRPr="002C431E">
              <w:rPr>
                <w:sz w:val="23"/>
                <w:szCs w:val="23"/>
              </w:rPr>
              <w:t>2. Радиологические показатели</w:t>
            </w:r>
          </w:p>
          <w:p w:rsidR="00B84EC0" w:rsidRPr="002C431E" w:rsidRDefault="00B84EC0" w:rsidP="00AA0F85">
            <w:pPr>
              <w:rPr>
                <w:sz w:val="23"/>
                <w:szCs w:val="23"/>
              </w:rPr>
            </w:pPr>
            <w:r w:rsidRPr="002C431E">
              <w:rPr>
                <w:sz w:val="23"/>
                <w:szCs w:val="23"/>
              </w:rPr>
              <w:t>- Удельная суммарная α-активность</w:t>
            </w:r>
          </w:p>
          <w:p w:rsidR="00B84EC0" w:rsidRPr="002C431E" w:rsidRDefault="00B84EC0" w:rsidP="00AA0F85">
            <w:pPr>
              <w:rPr>
                <w:sz w:val="23"/>
                <w:szCs w:val="23"/>
              </w:rPr>
            </w:pPr>
            <w:r w:rsidRPr="002C431E">
              <w:rPr>
                <w:sz w:val="23"/>
                <w:szCs w:val="23"/>
              </w:rPr>
              <w:t>- Удельная суммарная β-активность</w:t>
            </w:r>
          </w:p>
        </w:tc>
      </w:tr>
      <w:tr w:rsidR="00B84EC0" w:rsidTr="00612F3E">
        <w:tc>
          <w:tcPr>
            <w:tcW w:w="555" w:type="dxa"/>
            <w:tcBorders>
              <w:top w:val="nil"/>
              <w:bottom w:val="nil"/>
              <w:right w:val="single" w:sz="4" w:space="0" w:color="auto"/>
            </w:tcBorders>
          </w:tcPr>
          <w:p w:rsidR="00B84EC0" w:rsidRPr="002C431E" w:rsidRDefault="00B84EC0" w:rsidP="00AA0F85"/>
        </w:tc>
        <w:tc>
          <w:tcPr>
            <w:tcW w:w="2530" w:type="dxa"/>
            <w:tcBorders>
              <w:top w:val="nil"/>
              <w:left w:val="single" w:sz="4" w:space="0" w:color="auto"/>
              <w:bottom w:val="nil"/>
              <w:right w:val="single" w:sz="4" w:space="0" w:color="auto"/>
            </w:tcBorders>
          </w:tcPr>
          <w:p w:rsidR="00B84EC0" w:rsidRPr="002C431E" w:rsidRDefault="00B84EC0" w:rsidP="00AA0F85"/>
        </w:tc>
        <w:tc>
          <w:tcPr>
            <w:tcW w:w="851" w:type="dxa"/>
            <w:tcBorders>
              <w:top w:val="nil"/>
              <w:left w:val="single" w:sz="4" w:space="0" w:color="auto"/>
              <w:bottom w:val="nil"/>
              <w:right w:val="single" w:sz="4" w:space="0" w:color="auto"/>
            </w:tcBorders>
          </w:tcPr>
          <w:p w:rsidR="00B84EC0" w:rsidRPr="002C431E" w:rsidRDefault="00B84EC0" w:rsidP="00AA0F85"/>
        </w:tc>
        <w:tc>
          <w:tcPr>
            <w:tcW w:w="1141" w:type="dxa"/>
            <w:tcBorders>
              <w:top w:val="nil"/>
              <w:left w:val="single" w:sz="4" w:space="0" w:color="auto"/>
              <w:bottom w:val="nil"/>
            </w:tcBorders>
          </w:tcPr>
          <w:p w:rsidR="00B84EC0" w:rsidRPr="002C431E" w:rsidRDefault="00B84EC0" w:rsidP="00AA0F85"/>
        </w:tc>
        <w:tc>
          <w:tcPr>
            <w:tcW w:w="1673" w:type="dxa"/>
            <w:tcBorders>
              <w:top w:val="nil"/>
              <w:bottom w:val="nil"/>
            </w:tcBorders>
          </w:tcPr>
          <w:p w:rsidR="00B84EC0" w:rsidRPr="002C431E" w:rsidRDefault="00B84EC0" w:rsidP="00AA0F85"/>
        </w:tc>
        <w:tc>
          <w:tcPr>
            <w:tcW w:w="3118" w:type="dxa"/>
          </w:tcPr>
          <w:p w:rsidR="00B84EC0" w:rsidRPr="002C431E" w:rsidRDefault="00B84EC0" w:rsidP="00B84EC0">
            <w:pPr>
              <w:rPr>
                <w:rFonts w:eastAsia="SimSun"/>
                <w:sz w:val="23"/>
                <w:szCs w:val="23"/>
              </w:rPr>
            </w:pPr>
            <w:r w:rsidRPr="002C431E">
              <w:rPr>
                <w:sz w:val="23"/>
                <w:szCs w:val="23"/>
              </w:rPr>
              <w:t xml:space="preserve">3. </w:t>
            </w:r>
            <w:r w:rsidRPr="002C431E">
              <w:rPr>
                <w:rFonts w:eastAsia="SimSun"/>
                <w:sz w:val="23"/>
                <w:szCs w:val="23"/>
              </w:rPr>
              <w:t>Микробиологические показатели</w:t>
            </w:r>
          </w:p>
          <w:p w:rsidR="00B84EC0" w:rsidRPr="002C431E" w:rsidRDefault="00B84EC0" w:rsidP="00AA0F85">
            <w:pPr>
              <w:rPr>
                <w:sz w:val="23"/>
                <w:szCs w:val="23"/>
              </w:rPr>
            </w:pPr>
            <w:r w:rsidRPr="002C431E">
              <w:rPr>
                <w:sz w:val="23"/>
                <w:szCs w:val="23"/>
              </w:rPr>
              <w:t xml:space="preserve">- </w:t>
            </w:r>
            <w:r w:rsidRPr="002C431E">
              <w:rPr>
                <w:sz w:val="23"/>
                <w:szCs w:val="23"/>
                <w:lang w:val="en-US"/>
              </w:rPr>
              <w:t>E</w:t>
            </w:r>
            <w:r w:rsidRPr="002C431E">
              <w:rPr>
                <w:sz w:val="23"/>
                <w:szCs w:val="23"/>
              </w:rPr>
              <w:t>.</w:t>
            </w:r>
            <w:r w:rsidRPr="002C431E">
              <w:rPr>
                <w:sz w:val="23"/>
                <w:szCs w:val="23"/>
                <w:lang w:val="en-US"/>
              </w:rPr>
              <w:t>coli</w:t>
            </w:r>
          </w:p>
          <w:p w:rsidR="00B84EC0" w:rsidRPr="002C431E" w:rsidRDefault="00B84EC0" w:rsidP="00AA0F85">
            <w:pPr>
              <w:rPr>
                <w:sz w:val="23"/>
                <w:szCs w:val="23"/>
              </w:rPr>
            </w:pPr>
            <w:r w:rsidRPr="002C431E">
              <w:rPr>
                <w:sz w:val="23"/>
                <w:szCs w:val="23"/>
              </w:rPr>
              <w:t>- Энтерококки</w:t>
            </w:r>
          </w:p>
          <w:p w:rsidR="00B84EC0" w:rsidRPr="002C431E" w:rsidRDefault="00B84EC0" w:rsidP="00AA0F85">
            <w:pPr>
              <w:rPr>
                <w:sz w:val="23"/>
                <w:szCs w:val="23"/>
              </w:rPr>
            </w:pPr>
            <w:r w:rsidRPr="002C431E">
              <w:rPr>
                <w:sz w:val="23"/>
                <w:szCs w:val="23"/>
              </w:rPr>
              <w:t>- Общие колиформные бактерии</w:t>
            </w:r>
          </w:p>
        </w:tc>
      </w:tr>
      <w:tr w:rsidR="00B84EC0" w:rsidTr="00612F3E">
        <w:tc>
          <w:tcPr>
            <w:tcW w:w="555" w:type="dxa"/>
            <w:tcBorders>
              <w:top w:val="nil"/>
              <w:right w:val="single" w:sz="4" w:space="0" w:color="auto"/>
            </w:tcBorders>
          </w:tcPr>
          <w:p w:rsidR="00B84EC0" w:rsidRPr="002C431E" w:rsidRDefault="00B84EC0" w:rsidP="00AA0F85"/>
        </w:tc>
        <w:tc>
          <w:tcPr>
            <w:tcW w:w="2530" w:type="dxa"/>
            <w:tcBorders>
              <w:top w:val="nil"/>
              <w:left w:val="single" w:sz="4" w:space="0" w:color="auto"/>
              <w:right w:val="single" w:sz="4" w:space="0" w:color="auto"/>
            </w:tcBorders>
          </w:tcPr>
          <w:p w:rsidR="00B84EC0" w:rsidRPr="002C431E" w:rsidRDefault="00B84EC0" w:rsidP="00AA0F85"/>
        </w:tc>
        <w:tc>
          <w:tcPr>
            <w:tcW w:w="851" w:type="dxa"/>
            <w:tcBorders>
              <w:top w:val="nil"/>
              <w:left w:val="single" w:sz="4" w:space="0" w:color="auto"/>
              <w:right w:val="single" w:sz="4" w:space="0" w:color="auto"/>
            </w:tcBorders>
          </w:tcPr>
          <w:p w:rsidR="00B84EC0" w:rsidRPr="002C431E" w:rsidRDefault="00B84EC0" w:rsidP="00AA0F85"/>
        </w:tc>
        <w:tc>
          <w:tcPr>
            <w:tcW w:w="1141" w:type="dxa"/>
            <w:tcBorders>
              <w:top w:val="nil"/>
              <w:left w:val="single" w:sz="4" w:space="0" w:color="auto"/>
            </w:tcBorders>
          </w:tcPr>
          <w:p w:rsidR="00B84EC0" w:rsidRPr="002C431E" w:rsidRDefault="00B84EC0" w:rsidP="00AA0F85"/>
        </w:tc>
        <w:tc>
          <w:tcPr>
            <w:tcW w:w="1673" w:type="dxa"/>
            <w:tcBorders>
              <w:top w:val="nil"/>
            </w:tcBorders>
          </w:tcPr>
          <w:p w:rsidR="00B84EC0" w:rsidRPr="002C431E" w:rsidRDefault="00B84EC0" w:rsidP="00AA0F85"/>
        </w:tc>
        <w:tc>
          <w:tcPr>
            <w:tcW w:w="3118" w:type="dxa"/>
            <w:tcBorders>
              <w:bottom w:val="single" w:sz="4" w:space="0" w:color="000000" w:themeColor="text1"/>
            </w:tcBorders>
          </w:tcPr>
          <w:p w:rsidR="00B84EC0" w:rsidRPr="002C431E" w:rsidRDefault="00B84EC0" w:rsidP="00B84EC0">
            <w:pPr>
              <w:rPr>
                <w:rFonts w:eastAsia="SimSun"/>
                <w:sz w:val="23"/>
                <w:szCs w:val="23"/>
              </w:rPr>
            </w:pPr>
            <w:r w:rsidRPr="002C431E">
              <w:rPr>
                <w:sz w:val="23"/>
                <w:szCs w:val="23"/>
              </w:rPr>
              <w:t>4.</w:t>
            </w:r>
            <w:r w:rsidRPr="002C431E">
              <w:rPr>
                <w:rFonts w:eastAsia="SimSun"/>
                <w:sz w:val="23"/>
                <w:szCs w:val="23"/>
              </w:rPr>
              <w:t xml:space="preserve"> Органолептические, санитарно-гигиенические показатели</w:t>
            </w:r>
          </w:p>
          <w:p w:rsidR="00B84EC0" w:rsidRPr="002C431E" w:rsidRDefault="00B84EC0" w:rsidP="00AA0F85">
            <w:pPr>
              <w:rPr>
                <w:rFonts w:eastAsia="SimSun"/>
                <w:sz w:val="23"/>
                <w:szCs w:val="23"/>
              </w:rPr>
            </w:pPr>
            <w:r w:rsidRPr="002C431E">
              <w:rPr>
                <w:rFonts w:eastAsia="SimSun"/>
                <w:sz w:val="23"/>
                <w:szCs w:val="23"/>
              </w:rPr>
              <w:lastRenderedPageBreak/>
              <w:t>-запах</w:t>
            </w:r>
          </w:p>
          <w:p w:rsidR="00B84EC0" w:rsidRPr="002C431E" w:rsidRDefault="00B84EC0" w:rsidP="00AA0F85">
            <w:pPr>
              <w:rPr>
                <w:rFonts w:eastAsia="SimSun"/>
                <w:sz w:val="23"/>
                <w:szCs w:val="23"/>
              </w:rPr>
            </w:pPr>
            <w:r w:rsidRPr="002C431E">
              <w:rPr>
                <w:rFonts w:eastAsia="SimSun"/>
                <w:sz w:val="23"/>
                <w:szCs w:val="23"/>
              </w:rPr>
              <w:t>-привкус</w:t>
            </w:r>
          </w:p>
          <w:p w:rsidR="00B84EC0" w:rsidRPr="002C431E" w:rsidRDefault="00B84EC0" w:rsidP="00AA0F85">
            <w:pPr>
              <w:rPr>
                <w:rFonts w:eastAsia="SimSun"/>
                <w:sz w:val="23"/>
                <w:szCs w:val="23"/>
              </w:rPr>
            </w:pPr>
            <w:r w:rsidRPr="002C431E">
              <w:rPr>
                <w:rFonts w:eastAsia="SimSun"/>
                <w:sz w:val="23"/>
                <w:szCs w:val="23"/>
              </w:rPr>
              <w:t>-цветность</w:t>
            </w:r>
          </w:p>
          <w:p w:rsidR="00B84EC0" w:rsidRPr="002C431E" w:rsidRDefault="00B84EC0" w:rsidP="00AA0F85">
            <w:pPr>
              <w:rPr>
                <w:sz w:val="23"/>
                <w:szCs w:val="23"/>
              </w:rPr>
            </w:pPr>
            <w:r w:rsidRPr="002C431E">
              <w:rPr>
                <w:rFonts w:eastAsia="SimSun"/>
                <w:sz w:val="23"/>
                <w:szCs w:val="23"/>
              </w:rPr>
              <w:t>-мутность</w:t>
            </w:r>
          </w:p>
        </w:tc>
      </w:tr>
      <w:tr w:rsidR="00B84EC0" w:rsidTr="00612F3E">
        <w:tc>
          <w:tcPr>
            <w:tcW w:w="555" w:type="dxa"/>
            <w:tcBorders>
              <w:bottom w:val="nil"/>
            </w:tcBorders>
          </w:tcPr>
          <w:p w:rsidR="00B84EC0" w:rsidRPr="002C431E" w:rsidRDefault="00B84EC0" w:rsidP="00AA0F85"/>
        </w:tc>
        <w:tc>
          <w:tcPr>
            <w:tcW w:w="2530" w:type="dxa"/>
            <w:tcBorders>
              <w:bottom w:val="nil"/>
            </w:tcBorders>
          </w:tcPr>
          <w:p w:rsidR="00B84EC0" w:rsidRPr="002C431E" w:rsidRDefault="00B84EC0" w:rsidP="00AA0F85"/>
          <w:p w:rsidR="00B84EC0" w:rsidRPr="002C431E" w:rsidRDefault="00B84EC0" w:rsidP="00AA0F85">
            <w:r w:rsidRPr="002C431E">
              <w:t xml:space="preserve">Скважина </w:t>
            </w:r>
            <w:r w:rsidRPr="002C431E">
              <w:br/>
              <w:t>№ 6478</w:t>
            </w:r>
          </w:p>
        </w:tc>
        <w:tc>
          <w:tcPr>
            <w:tcW w:w="851" w:type="dxa"/>
            <w:tcBorders>
              <w:bottom w:val="nil"/>
            </w:tcBorders>
          </w:tcPr>
          <w:p w:rsidR="00B84EC0" w:rsidRPr="002C431E" w:rsidRDefault="00B84EC0" w:rsidP="00AA0F85">
            <w:r w:rsidRPr="002C431E">
              <w:t>1</w:t>
            </w:r>
          </w:p>
        </w:tc>
        <w:tc>
          <w:tcPr>
            <w:tcW w:w="1141" w:type="dxa"/>
            <w:tcBorders>
              <w:bottom w:val="nil"/>
            </w:tcBorders>
          </w:tcPr>
          <w:p w:rsidR="00B84EC0" w:rsidRPr="002C431E" w:rsidRDefault="00B84EC0" w:rsidP="00AA0F85">
            <w:r w:rsidRPr="002C431E">
              <w:t>усл. ед.</w:t>
            </w:r>
          </w:p>
        </w:tc>
        <w:tc>
          <w:tcPr>
            <w:tcW w:w="1673" w:type="dxa"/>
            <w:tcBorders>
              <w:bottom w:val="nil"/>
            </w:tcBorders>
          </w:tcPr>
          <w:p w:rsidR="00B84EC0" w:rsidRPr="002C431E" w:rsidRDefault="00B84EC0" w:rsidP="00AA0F85">
            <w:r w:rsidRPr="002C431E">
              <w:t>86.90.19.110</w:t>
            </w:r>
          </w:p>
        </w:tc>
        <w:tc>
          <w:tcPr>
            <w:tcW w:w="3118" w:type="dxa"/>
            <w:tcBorders>
              <w:bottom w:val="single" w:sz="4" w:space="0" w:color="auto"/>
            </w:tcBorders>
          </w:tcPr>
          <w:p w:rsidR="00B84EC0" w:rsidRPr="002C431E" w:rsidRDefault="00B84EC0" w:rsidP="00AA0F85">
            <w:pPr>
              <w:rPr>
                <w:sz w:val="23"/>
                <w:szCs w:val="23"/>
              </w:rPr>
            </w:pPr>
            <w:r w:rsidRPr="002C431E">
              <w:rPr>
                <w:sz w:val="23"/>
                <w:szCs w:val="23"/>
              </w:rPr>
              <w:t>1. Химические показатели:</w:t>
            </w:r>
          </w:p>
          <w:p w:rsidR="00B84EC0" w:rsidRPr="002C431E" w:rsidRDefault="00B84EC0" w:rsidP="00AA0F85">
            <w:pPr>
              <w:rPr>
                <w:sz w:val="23"/>
                <w:szCs w:val="23"/>
              </w:rPr>
            </w:pPr>
            <w:r w:rsidRPr="002C431E">
              <w:rPr>
                <w:sz w:val="23"/>
                <w:szCs w:val="23"/>
              </w:rPr>
              <w:t>-алюминий</w:t>
            </w:r>
          </w:p>
          <w:p w:rsidR="00B84EC0" w:rsidRPr="002C431E" w:rsidRDefault="00B84EC0" w:rsidP="00AA0F85">
            <w:pPr>
              <w:rPr>
                <w:sz w:val="23"/>
                <w:szCs w:val="23"/>
              </w:rPr>
            </w:pPr>
            <w:r w:rsidRPr="002C431E">
              <w:rPr>
                <w:sz w:val="23"/>
                <w:szCs w:val="23"/>
              </w:rPr>
              <w:t>-бор</w:t>
            </w:r>
          </w:p>
          <w:p w:rsidR="00B84EC0" w:rsidRPr="002C431E" w:rsidRDefault="00B84EC0" w:rsidP="00AA0F85">
            <w:pPr>
              <w:rPr>
                <w:sz w:val="23"/>
                <w:szCs w:val="23"/>
              </w:rPr>
            </w:pPr>
            <w:r w:rsidRPr="002C431E">
              <w:rPr>
                <w:sz w:val="23"/>
                <w:szCs w:val="23"/>
              </w:rPr>
              <w:t>-железо</w:t>
            </w:r>
          </w:p>
          <w:p w:rsidR="00B84EC0" w:rsidRPr="002C431E" w:rsidRDefault="00B84EC0" w:rsidP="00AA0F85">
            <w:pPr>
              <w:rPr>
                <w:sz w:val="23"/>
                <w:szCs w:val="23"/>
              </w:rPr>
            </w:pPr>
            <w:r w:rsidRPr="002C431E">
              <w:rPr>
                <w:sz w:val="23"/>
                <w:szCs w:val="23"/>
              </w:rPr>
              <w:t>-кадмий</w:t>
            </w:r>
          </w:p>
          <w:p w:rsidR="00B84EC0" w:rsidRPr="002C431E" w:rsidRDefault="00B84EC0" w:rsidP="00AA0F85">
            <w:pPr>
              <w:rPr>
                <w:sz w:val="23"/>
                <w:szCs w:val="23"/>
              </w:rPr>
            </w:pPr>
            <w:r w:rsidRPr="002C431E">
              <w:rPr>
                <w:sz w:val="23"/>
                <w:szCs w:val="23"/>
              </w:rPr>
              <w:t>-ма</w:t>
            </w:r>
            <w:r w:rsidR="00136847">
              <w:rPr>
                <w:sz w:val="23"/>
                <w:szCs w:val="23"/>
              </w:rPr>
              <w:t>р</w:t>
            </w:r>
            <w:r w:rsidRPr="002C431E">
              <w:rPr>
                <w:sz w:val="23"/>
                <w:szCs w:val="23"/>
              </w:rPr>
              <w:t>ганец</w:t>
            </w:r>
          </w:p>
          <w:p w:rsidR="00B84EC0" w:rsidRPr="002C431E" w:rsidRDefault="00B84EC0" w:rsidP="00AA0F85">
            <w:pPr>
              <w:rPr>
                <w:sz w:val="23"/>
                <w:szCs w:val="23"/>
              </w:rPr>
            </w:pPr>
            <w:r w:rsidRPr="002C431E">
              <w:rPr>
                <w:sz w:val="23"/>
                <w:szCs w:val="23"/>
              </w:rPr>
              <w:t>-мышьяк</w:t>
            </w:r>
          </w:p>
          <w:p w:rsidR="00B84EC0" w:rsidRPr="002C431E" w:rsidRDefault="00B84EC0" w:rsidP="00AA0F85">
            <w:pPr>
              <w:rPr>
                <w:sz w:val="23"/>
                <w:szCs w:val="23"/>
              </w:rPr>
            </w:pPr>
            <w:r w:rsidRPr="002C431E">
              <w:rPr>
                <w:sz w:val="23"/>
                <w:szCs w:val="23"/>
              </w:rPr>
              <w:t>-никель</w:t>
            </w:r>
          </w:p>
          <w:p w:rsidR="00B84EC0" w:rsidRPr="002C431E" w:rsidRDefault="00B84EC0" w:rsidP="00AA0F85">
            <w:pPr>
              <w:rPr>
                <w:sz w:val="23"/>
                <w:szCs w:val="23"/>
              </w:rPr>
            </w:pPr>
            <w:r w:rsidRPr="002C431E">
              <w:rPr>
                <w:sz w:val="23"/>
                <w:szCs w:val="23"/>
              </w:rPr>
              <w:t>-нитраты</w:t>
            </w:r>
          </w:p>
          <w:p w:rsidR="00B84EC0" w:rsidRPr="002C431E" w:rsidRDefault="00B84EC0" w:rsidP="00AA0F85">
            <w:pPr>
              <w:rPr>
                <w:sz w:val="23"/>
                <w:szCs w:val="23"/>
              </w:rPr>
            </w:pPr>
            <w:r w:rsidRPr="002C431E">
              <w:rPr>
                <w:sz w:val="23"/>
                <w:szCs w:val="23"/>
              </w:rPr>
              <w:t>-ртуть</w:t>
            </w:r>
          </w:p>
          <w:p w:rsidR="00B84EC0" w:rsidRPr="002C431E" w:rsidRDefault="00B84EC0" w:rsidP="00AA0F85">
            <w:pPr>
              <w:rPr>
                <w:sz w:val="23"/>
                <w:szCs w:val="23"/>
              </w:rPr>
            </w:pPr>
            <w:r w:rsidRPr="002C431E">
              <w:rPr>
                <w:sz w:val="23"/>
                <w:szCs w:val="23"/>
              </w:rPr>
              <w:t>-свинец</w:t>
            </w:r>
          </w:p>
          <w:p w:rsidR="00B84EC0" w:rsidRPr="002C431E" w:rsidRDefault="00B84EC0" w:rsidP="00AA0F85">
            <w:pPr>
              <w:rPr>
                <w:sz w:val="23"/>
                <w:szCs w:val="23"/>
              </w:rPr>
            </w:pPr>
            <w:r w:rsidRPr="002C431E">
              <w:rPr>
                <w:sz w:val="23"/>
                <w:szCs w:val="23"/>
              </w:rPr>
              <w:t>-стронций</w:t>
            </w:r>
          </w:p>
          <w:p w:rsidR="00B84EC0" w:rsidRPr="002C431E" w:rsidRDefault="00B84EC0" w:rsidP="00AA0F85">
            <w:pPr>
              <w:rPr>
                <w:sz w:val="23"/>
                <w:szCs w:val="23"/>
              </w:rPr>
            </w:pPr>
            <w:r w:rsidRPr="002C431E">
              <w:rPr>
                <w:sz w:val="23"/>
                <w:szCs w:val="23"/>
              </w:rPr>
              <w:t>-сульфаты</w:t>
            </w:r>
          </w:p>
          <w:p w:rsidR="00B84EC0" w:rsidRPr="002C431E" w:rsidRDefault="00B84EC0" w:rsidP="00AA0F85">
            <w:pPr>
              <w:rPr>
                <w:sz w:val="23"/>
                <w:szCs w:val="23"/>
              </w:rPr>
            </w:pPr>
            <w:r w:rsidRPr="002C431E">
              <w:rPr>
                <w:sz w:val="23"/>
                <w:szCs w:val="23"/>
              </w:rPr>
              <w:t>-фториды</w:t>
            </w:r>
          </w:p>
          <w:p w:rsidR="00B84EC0" w:rsidRPr="002C431E" w:rsidRDefault="00B84EC0" w:rsidP="00AA0F85">
            <w:pPr>
              <w:rPr>
                <w:sz w:val="23"/>
                <w:szCs w:val="23"/>
              </w:rPr>
            </w:pPr>
            <w:r w:rsidRPr="002C431E">
              <w:rPr>
                <w:sz w:val="23"/>
                <w:szCs w:val="23"/>
              </w:rPr>
              <w:t>-хлориды</w:t>
            </w:r>
          </w:p>
        </w:tc>
      </w:tr>
      <w:tr w:rsidR="00B84EC0" w:rsidTr="00612F3E">
        <w:tc>
          <w:tcPr>
            <w:tcW w:w="555" w:type="dxa"/>
            <w:tcBorders>
              <w:top w:val="nil"/>
              <w:bottom w:val="nil"/>
            </w:tcBorders>
          </w:tcPr>
          <w:p w:rsidR="00B84EC0" w:rsidRPr="002C431E" w:rsidRDefault="00B84EC0" w:rsidP="00AA0F85"/>
        </w:tc>
        <w:tc>
          <w:tcPr>
            <w:tcW w:w="2530" w:type="dxa"/>
            <w:tcBorders>
              <w:top w:val="nil"/>
              <w:bottom w:val="nil"/>
            </w:tcBorders>
          </w:tcPr>
          <w:p w:rsidR="00B84EC0" w:rsidRPr="002C431E" w:rsidRDefault="00B84EC0" w:rsidP="00AA0F85"/>
        </w:tc>
        <w:tc>
          <w:tcPr>
            <w:tcW w:w="851" w:type="dxa"/>
            <w:tcBorders>
              <w:top w:val="nil"/>
              <w:bottom w:val="nil"/>
            </w:tcBorders>
          </w:tcPr>
          <w:p w:rsidR="00B84EC0" w:rsidRPr="002C431E" w:rsidRDefault="00B84EC0" w:rsidP="00AA0F85"/>
        </w:tc>
        <w:tc>
          <w:tcPr>
            <w:tcW w:w="1141" w:type="dxa"/>
            <w:tcBorders>
              <w:top w:val="nil"/>
              <w:bottom w:val="nil"/>
            </w:tcBorders>
          </w:tcPr>
          <w:p w:rsidR="00B84EC0" w:rsidRPr="002C431E" w:rsidRDefault="00B84EC0" w:rsidP="00AA0F85"/>
        </w:tc>
        <w:tc>
          <w:tcPr>
            <w:tcW w:w="1673" w:type="dxa"/>
            <w:tcBorders>
              <w:top w:val="nil"/>
              <w:bottom w:val="nil"/>
            </w:tcBorders>
          </w:tcPr>
          <w:p w:rsidR="00B84EC0" w:rsidRPr="002C431E" w:rsidRDefault="00B84EC0" w:rsidP="00AA0F85"/>
        </w:tc>
        <w:tc>
          <w:tcPr>
            <w:tcW w:w="3118" w:type="dxa"/>
            <w:tcBorders>
              <w:top w:val="single" w:sz="4" w:space="0" w:color="auto"/>
            </w:tcBorders>
          </w:tcPr>
          <w:p w:rsidR="00B84EC0" w:rsidRPr="002C431E" w:rsidRDefault="00B84EC0" w:rsidP="00AA0F85">
            <w:pPr>
              <w:jc w:val="center"/>
              <w:rPr>
                <w:sz w:val="23"/>
                <w:szCs w:val="23"/>
              </w:rPr>
            </w:pPr>
            <w:r w:rsidRPr="002C431E">
              <w:rPr>
                <w:sz w:val="23"/>
                <w:szCs w:val="23"/>
              </w:rPr>
              <w:t>2. Радиологические показатели</w:t>
            </w:r>
          </w:p>
          <w:p w:rsidR="00B84EC0" w:rsidRPr="002C431E" w:rsidRDefault="00B84EC0" w:rsidP="00AA0F85">
            <w:pPr>
              <w:rPr>
                <w:sz w:val="23"/>
                <w:szCs w:val="23"/>
              </w:rPr>
            </w:pPr>
            <w:r w:rsidRPr="002C431E">
              <w:rPr>
                <w:sz w:val="23"/>
                <w:szCs w:val="23"/>
              </w:rPr>
              <w:t>- Удельная суммарная α-активность</w:t>
            </w:r>
          </w:p>
          <w:p w:rsidR="00B84EC0" w:rsidRPr="002C431E" w:rsidRDefault="00B84EC0" w:rsidP="00AA0F85">
            <w:pPr>
              <w:rPr>
                <w:sz w:val="23"/>
                <w:szCs w:val="23"/>
              </w:rPr>
            </w:pPr>
            <w:r w:rsidRPr="002C431E">
              <w:rPr>
                <w:sz w:val="23"/>
                <w:szCs w:val="23"/>
              </w:rPr>
              <w:t>- Удельная суммарная β-активность</w:t>
            </w:r>
          </w:p>
        </w:tc>
      </w:tr>
      <w:tr w:rsidR="00B84EC0" w:rsidTr="00612F3E">
        <w:tc>
          <w:tcPr>
            <w:tcW w:w="555" w:type="dxa"/>
            <w:tcBorders>
              <w:top w:val="nil"/>
              <w:bottom w:val="nil"/>
            </w:tcBorders>
          </w:tcPr>
          <w:p w:rsidR="00B84EC0" w:rsidRPr="002C431E" w:rsidRDefault="00B84EC0" w:rsidP="00AA0F85"/>
        </w:tc>
        <w:tc>
          <w:tcPr>
            <w:tcW w:w="2530" w:type="dxa"/>
            <w:tcBorders>
              <w:top w:val="nil"/>
              <w:bottom w:val="nil"/>
            </w:tcBorders>
          </w:tcPr>
          <w:p w:rsidR="00B84EC0" w:rsidRPr="002C431E" w:rsidRDefault="00B84EC0" w:rsidP="00AA0F85"/>
        </w:tc>
        <w:tc>
          <w:tcPr>
            <w:tcW w:w="851" w:type="dxa"/>
            <w:tcBorders>
              <w:top w:val="nil"/>
              <w:bottom w:val="nil"/>
            </w:tcBorders>
          </w:tcPr>
          <w:p w:rsidR="00B84EC0" w:rsidRPr="002C431E" w:rsidRDefault="00B84EC0" w:rsidP="00AA0F85"/>
        </w:tc>
        <w:tc>
          <w:tcPr>
            <w:tcW w:w="1141" w:type="dxa"/>
            <w:tcBorders>
              <w:top w:val="nil"/>
              <w:bottom w:val="nil"/>
            </w:tcBorders>
          </w:tcPr>
          <w:p w:rsidR="00B84EC0" w:rsidRPr="002C431E" w:rsidRDefault="00B84EC0" w:rsidP="00AA0F85"/>
        </w:tc>
        <w:tc>
          <w:tcPr>
            <w:tcW w:w="1673" w:type="dxa"/>
            <w:tcBorders>
              <w:top w:val="nil"/>
              <w:bottom w:val="nil"/>
            </w:tcBorders>
          </w:tcPr>
          <w:p w:rsidR="00B84EC0" w:rsidRPr="002C431E" w:rsidRDefault="00B84EC0" w:rsidP="00AA0F85"/>
        </w:tc>
        <w:tc>
          <w:tcPr>
            <w:tcW w:w="3118" w:type="dxa"/>
          </w:tcPr>
          <w:p w:rsidR="00B84EC0" w:rsidRPr="002C431E" w:rsidRDefault="00B84EC0" w:rsidP="00AA0F85">
            <w:pPr>
              <w:jc w:val="center"/>
              <w:rPr>
                <w:rFonts w:eastAsia="SimSun"/>
                <w:sz w:val="23"/>
                <w:szCs w:val="23"/>
              </w:rPr>
            </w:pPr>
            <w:r w:rsidRPr="002C431E">
              <w:rPr>
                <w:sz w:val="23"/>
                <w:szCs w:val="23"/>
              </w:rPr>
              <w:t xml:space="preserve">3. </w:t>
            </w:r>
            <w:r w:rsidRPr="002C431E">
              <w:rPr>
                <w:rFonts w:eastAsia="SimSun"/>
                <w:sz w:val="23"/>
                <w:szCs w:val="23"/>
              </w:rPr>
              <w:t>Микробиологические показатели</w:t>
            </w:r>
          </w:p>
          <w:p w:rsidR="00B84EC0" w:rsidRPr="002C431E" w:rsidRDefault="00B84EC0" w:rsidP="00AA0F85">
            <w:pPr>
              <w:rPr>
                <w:sz w:val="23"/>
                <w:szCs w:val="23"/>
              </w:rPr>
            </w:pPr>
            <w:r w:rsidRPr="002C431E">
              <w:rPr>
                <w:sz w:val="23"/>
                <w:szCs w:val="23"/>
              </w:rPr>
              <w:t xml:space="preserve">- </w:t>
            </w:r>
            <w:r w:rsidRPr="002C431E">
              <w:rPr>
                <w:sz w:val="23"/>
                <w:szCs w:val="23"/>
                <w:lang w:val="en-US"/>
              </w:rPr>
              <w:t>E</w:t>
            </w:r>
            <w:r w:rsidRPr="002C431E">
              <w:rPr>
                <w:sz w:val="23"/>
                <w:szCs w:val="23"/>
              </w:rPr>
              <w:t>.</w:t>
            </w:r>
            <w:r w:rsidRPr="002C431E">
              <w:rPr>
                <w:sz w:val="23"/>
                <w:szCs w:val="23"/>
                <w:lang w:val="en-US"/>
              </w:rPr>
              <w:t>coli</w:t>
            </w:r>
          </w:p>
          <w:p w:rsidR="00B84EC0" w:rsidRPr="002C431E" w:rsidRDefault="00B84EC0" w:rsidP="00AA0F85">
            <w:pPr>
              <w:rPr>
                <w:sz w:val="23"/>
                <w:szCs w:val="23"/>
              </w:rPr>
            </w:pPr>
            <w:r w:rsidRPr="002C431E">
              <w:rPr>
                <w:sz w:val="23"/>
                <w:szCs w:val="23"/>
              </w:rPr>
              <w:t>- Энтерококки</w:t>
            </w:r>
          </w:p>
          <w:p w:rsidR="00B84EC0" w:rsidRPr="002C431E" w:rsidRDefault="00B84EC0" w:rsidP="00AA0F85">
            <w:pPr>
              <w:rPr>
                <w:sz w:val="23"/>
                <w:szCs w:val="23"/>
              </w:rPr>
            </w:pPr>
            <w:r w:rsidRPr="002C431E">
              <w:rPr>
                <w:sz w:val="23"/>
                <w:szCs w:val="23"/>
              </w:rPr>
              <w:t>- Общие колиформные бактерии</w:t>
            </w:r>
          </w:p>
        </w:tc>
      </w:tr>
      <w:tr w:rsidR="00B84EC0" w:rsidTr="00612F3E">
        <w:tc>
          <w:tcPr>
            <w:tcW w:w="555" w:type="dxa"/>
            <w:tcBorders>
              <w:top w:val="nil"/>
            </w:tcBorders>
          </w:tcPr>
          <w:p w:rsidR="00B84EC0" w:rsidRPr="002C431E" w:rsidRDefault="00B84EC0" w:rsidP="00AA0F85"/>
        </w:tc>
        <w:tc>
          <w:tcPr>
            <w:tcW w:w="2530" w:type="dxa"/>
            <w:tcBorders>
              <w:top w:val="nil"/>
            </w:tcBorders>
          </w:tcPr>
          <w:p w:rsidR="00B84EC0" w:rsidRPr="002C431E" w:rsidRDefault="00B84EC0" w:rsidP="00AA0F85"/>
        </w:tc>
        <w:tc>
          <w:tcPr>
            <w:tcW w:w="851" w:type="dxa"/>
            <w:tcBorders>
              <w:top w:val="nil"/>
            </w:tcBorders>
          </w:tcPr>
          <w:p w:rsidR="00B84EC0" w:rsidRPr="002C431E" w:rsidRDefault="00B84EC0" w:rsidP="00AA0F85"/>
        </w:tc>
        <w:tc>
          <w:tcPr>
            <w:tcW w:w="1141" w:type="dxa"/>
            <w:tcBorders>
              <w:top w:val="nil"/>
            </w:tcBorders>
          </w:tcPr>
          <w:p w:rsidR="00B84EC0" w:rsidRPr="002C431E" w:rsidRDefault="00B84EC0" w:rsidP="00AA0F85"/>
        </w:tc>
        <w:tc>
          <w:tcPr>
            <w:tcW w:w="1673" w:type="dxa"/>
            <w:tcBorders>
              <w:top w:val="nil"/>
            </w:tcBorders>
          </w:tcPr>
          <w:p w:rsidR="00B84EC0" w:rsidRPr="002C431E" w:rsidRDefault="00B84EC0" w:rsidP="00AA0F85"/>
        </w:tc>
        <w:tc>
          <w:tcPr>
            <w:tcW w:w="3118" w:type="dxa"/>
          </w:tcPr>
          <w:p w:rsidR="00B84EC0" w:rsidRPr="002C431E" w:rsidRDefault="00B84EC0" w:rsidP="00AA0F85">
            <w:pPr>
              <w:jc w:val="center"/>
              <w:rPr>
                <w:rFonts w:eastAsia="SimSun"/>
                <w:sz w:val="23"/>
                <w:szCs w:val="23"/>
              </w:rPr>
            </w:pPr>
            <w:r w:rsidRPr="002C431E">
              <w:rPr>
                <w:sz w:val="23"/>
                <w:szCs w:val="23"/>
              </w:rPr>
              <w:t>4.</w:t>
            </w:r>
            <w:r w:rsidRPr="002C431E">
              <w:rPr>
                <w:rFonts w:eastAsia="SimSun"/>
                <w:sz w:val="23"/>
                <w:szCs w:val="23"/>
              </w:rPr>
              <w:t xml:space="preserve"> Органолептические, санитарно-гигиенические показатели</w:t>
            </w:r>
          </w:p>
          <w:p w:rsidR="00B84EC0" w:rsidRPr="002C431E" w:rsidRDefault="00B84EC0" w:rsidP="00AA0F85">
            <w:pPr>
              <w:rPr>
                <w:rFonts w:eastAsia="SimSun"/>
                <w:sz w:val="23"/>
                <w:szCs w:val="23"/>
              </w:rPr>
            </w:pPr>
            <w:r w:rsidRPr="002C431E">
              <w:rPr>
                <w:rFonts w:eastAsia="SimSun"/>
                <w:sz w:val="23"/>
                <w:szCs w:val="23"/>
              </w:rPr>
              <w:t>-запах</w:t>
            </w:r>
          </w:p>
          <w:p w:rsidR="00B84EC0" w:rsidRPr="002C431E" w:rsidRDefault="00B84EC0" w:rsidP="00AA0F85">
            <w:pPr>
              <w:rPr>
                <w:rFonts w:eastAsia="SimSun"/>
                <w:sz w:val="23"/>
                <w:szCs w:val="23"/>
              </w:rPr>
            </w:pPr>
            <w:r w:rsidRPr="002C431E">
              <w:rPr>
                <w:rFonts w:eastAsia="SimSun"/>
                <w:sz w:val="23"/>
                <w:szCs w:val="23"/>
              </w:rPr>
              <w:t>-привкус</w:t>
            </w:r>
          </w:p>
          <w:p w:rsidR="00B84EC0" w:rsidRPr="002C431E" w:rsidRDefault="00B84EC0" w:rsidP="00AA0F85">
            <w:pPr>
              <w:rPr>
                <w:rFonts w:eastAsia="SimSun"/>
                <w:sz w:val="23"/>
                <w:szCs w:val="23"/>
              </w:rPr>
            </w:pPr>
            <w:r w:rsidRPr="002C431E">
              <w:rPr>
                <w:rFonts w:eastAsia="SimSun"/>
                <w:sz w:val="23"/>
                <w:szCs w:val="23"/>
              </w:rPr>
              <w:t>-цветность</w:t>
            </w:r>
          </w:p>
          <w:p w:rsidR="00B84EC0" w:rsidRPr="002C431E" w:rsidRDefault="00B84EC0" w:rsidP="00AA0F85">
            <w:pPr>
              <w:rPr>
                <w:sz w:val="23"/>
                <w:szCs w:val="23"/>
              </w:rPr>
            </w:pPr>
            <w:r w:rsidRPr="002C431E">
              <w:rPr>
                <w:rFonts w:eastAsia="SimSun"/>
                <w:sz w:val="23"/>
                <w:szCs w:val="23"/>
              </w:rPr>
              <w:t>-мутность</w:t>
            </w:r>
          </w:p>
        </w:tc>
      </w:tr>
      <w:tr w:rsidR="00B84EC0" w:rsidTr="00612F3E">
        <w:tc>
          <w:tcPr>
            <w:tcW w:w="555" w:type="dxa"/>
            <w:tcBorders>
              <w:bottom w:val="single" w:sz="4" w:space="0" w:color="000000" w:themeColor="text1"/>
            </w:tcBorders>
          </w:tcPr>
          <w:p w:rsidR="00B84EC0" w:rsidRPr="002C431E" w:rsidRDefault="00B84EC0" w:rsidP="00AA0F85"/>
        </w:tc>
        <w:tc>
          <w:tcPr>
            <w:tcW w:w="2530" w:type="dxa"/>
            <w:tcBorders>
              <w:bottom w:val="single" w:sz="4" w:space="0" w:color="000000" w:themeColor="text1"/>
            </w:tcBorders>
          </w:tcPr>
          <w:p w:rsidR="00B84EC0" w:rsidRPr="002C431E" w:rsidRDefault="00B84EC0" w:rsidP="00AA0F85">
            <w:r w:rsidRPr="002C431E">
              <w:t>Стоимость лабораторных исследований</w:t>
            </w:r>
          </w:p>
        </w:tc>
        <w:tc>
          <w:tcPr>
            <w:tcW w:w="851" w:type="dxa"/>
            <w:tcBorders>
              <w:bottom w:val="single" w:sz="4" w:space="0" w:color="000000" w:themeColor="text1"/>
            </w:tcBorders>
          </w:tcPr>
          <w:p w:rsidR="00B84EC0" w:rsidRPr="002C431E" w:rsidRDefault="00B84EC0" w:rsidP="00AA0F85"/>
        </w:tc>
        <w:tc>
          <w:tcPr>
            <w:tcW w:w="1141" w:type="dxa"/>
            <w:tcBorders>
              <w:bottom w:val="single" w:sz="4" w:space="0" w:color="000000" w:themeColor="text1"/>
            </w:tcBorders>
          </w:tcPr>
          <w:p w:rsidR="00B84EC0" w:rsidRPr="002C431E" w:rsidRDefault="00B84EC0" w:rsidP="00AA0F85"/>
        </w:tc>
        <w:tc>
          <w:tcPr>
            <w:tcW w:w="1673" w:type="dxa"/>
            <w:tcBorders>
              <w:bottom w:val="single" w:sz="4" w:space="0" w:color="000000" w:themeColor="text1"/>
            </w:tcBorders>
          </w:tcPr>
          <w:p w:rsidR="00B84EC0" w:rsidRPr="002C431E" w:rsidRDefault="00B84EC0" w:rsidP="00AA0F85"/>
        </w:tc>
        <w:tc>
          <w:tcPr>
            <w:tcW w:w="3118" w:type="dxa"/>
            <w:tcBorders>
              <w:bottom w:val="single" w:sz="4" w:space="0" w:color="000000" w:themeColor="text1"/>
            </w:tcBorders>
          </w:tcPr>
          <w:p w:rsidR="00B84EC0" w:rsidRPr="002C431E" w:rsidRDefault="00B84EC0" w:rsidP="00AA0F85">
            <w:pPr>
              <w:jc w:val="center"/>
              <w:rPr>
                <w:sz w:val="23"/>
                <w:szCs w:val="23"/>
              </w:rPr>
            </w:pPr>
            <w:r w:rsidRPr="002C431E">
              <w:rPr>
                <w:sz w:val="23"/>
                <w:szCs w:val="23"/>
              </w:rPr>
              <w:t>Оформление протоколов</w:t>
            </w:r>
          </w:p>
        </w:tc>
      </w:tr>
    </w:tbl>
    <w:p w:rsidR="00AA0F85" w:rsidRPr="0061200E" w:rsidRDefault="00AA0F85" w:rsidP="00AA0F85"/>
    <w:p w:rsidR="00B673AF" w:rsidRDefault="00B673AF" w:rsidP="00B673AF">
      <w:pPr>
        <w:jc w:val="center"/>
        <w:rPr>
          <w:b/>
          <w:bCs/>
          <w:color w:val="000000" w:themeColor="text1"/>
          <w:sz w:val="26"/>
          <w:szCs w:val="26"/>
        </w:rPr>
      </w:pPr>
      <w:r w:rsidRPr="00A44FBC">
        <w:rPr>
          <w:b/>
          <w:bCs/>
          <w:color w:val="000000" w:themeColor="text1"/>
          <w:sz w:val="26"/>
          <w:szCs w:val="26"/>
        </w:rPr>
        <w:t>2. Общие требования к оказываемым услугам</w:t>
      </w:r>
    </w:p>
    <w:p w:rsidR="00A44FBC" w:rsidRPr="00271D3F" w:rsidRDefault="00971082" w:rsidP="00A44FBC">
      <w:pPr>
        <w:ind w:firstLine="709"/>
        <w:jc w:val="both"/>
        <w:rPr>
          <w:sz w:val="26"/>
          <w:szCs w:val="26"/>
        </w:rPr>
      </w:pPr>
      <w:r w:rsidRPr="00A44FBC">
        <w:rPr>
          <w:color w:val="000000" w:themeColor="text1"/>
          <w:sz w:val="26"/>
          <w:szCs w:val="26"/>
        </w:rPr>
        <w:t>2.1. Срок оказания услуг</w:t>
      </w:r>
      <w:r w:rsidR="00A44FBC">
        <w:rPr>
          <w:color w:val="000000" w:themeColor="text1"/>
          <w:sz w:val="26"/>
          <w:szCs w:val="26"/>
        </w:rPr>
        <w:t>:</w:t>
      </w:r>
      <w:r w:rsidR="00340033">
        <w:rPr>
          <w:color w:val="000000" w:themeColor="text1"/>
          <w:sz w:val="26"/>
          <w:szCs w:val="26"/>
        </w:rPr>
        <w:t xml:space="preserve"> </w:t>
      </w:r>
      <w:r w:rsidRPr="00271D3F">
        <w:rPr>
          <w:sz w:val="26"/>
          <w:szCs w:val="26"/>
        </w:rPr>
        <w:t xml:space="preserve">в течение </w:t>
      </w:r>
      <w:r w:rsidR="00FA2CBE">
        <w:rPr>
          <w:sz w:val="26"/>
          <w:szCs w:val="26"/>
        </w:rPr>
        <w:t>30</w:t>
      </w:r>
      <w:bookmarkStart w:id="0" w:name="_GoBack"/>
      <w:bookmarkEnd w:id="0"/>
      <w:r w:rsidRPr="00271D3F">
        <w:rPr>
          <w:sz w:val="26"/>
          <w:szCs w:val="26"/>
        </w:rPr>
        <w:t xml:space="preserve"> рабочих дней со дня заключения Государственного контракта.</w:t>
      </w:r>
    </w:p>
    <w:p w:rsidR="00F90225" w:rsidRPr="00F90225" w:rsidRDefault="00971082" w:rsidP="00F90225">
      <w:pPr>
        <w:ind w:firstLine="709"/>
        <w:jc w:val="both"/>
        <w:rPr>
          <w:color w:val="000000" w:themeColor="text1"/>
          <w:sz w:val="26"/>
          <w:szCs w:val="26"/>
        </w:rPr>
      </w:pPr>
      <w:r w:rsidRPr="00A44FBC">
        <w:rPr>
          <w:color w:val="000000" w:themeColor="text1"/>
          <w:sz w:val="26"/>
          <w:szCs w:val="26"/>
        </w:rPr>
        <w:t xml:space="preserve">2.2. «Исполнитель» </w:t>
      </w:r>
      <w:r w:rsidR="00F90225">
        <w:rPr>
          <w:color w:val="000000" w:themeColor="text1"/>
          <w:sz w:val="26"/>
          <w:szCs w:val="26"/>
        </w:rPr>
        <w:t xml:space="preserve">предоставляет «Заказчику» </w:t>
      </w:r>
      <w:r w:rsidR="0007020A">
        <w:rPr>
          <w:color w:val="000000" w:themeColor="text1"/>
          <w:sz w:val="26"/>
          <w:szCs w:val="26"/>
        </w:rPr>
        <w:t>заключение по результатам  лабораторных исследований питьевой воды.</w:t>
      </w:r>
    </w:p>
    <w:p w:rsidR="00971082" w:rsidRPr="00A44FBC" w:rsidRDefault="00971082" w:rsidP="00F90225">
      <w:pPr>
        <w:ind w:firstLine="709"/>
        <w:jc w:val="both"/>
        <w:rPr>
          <w:color w:val="000000" w:themeColor="text1"/>
          <w:sz w:val="26"/>
          <w:szCs w:val="26"/>
        </w:rPr>
      </w:pPr>
      <w:r w:rsidRPr="00A44FBC">
        <w:rPr>
          <w:color w:val="000000" w:themeColor="text1"/>
          <w:kern w:val="1"/>
          <w:sz w:val="26"/>
          <w:szCs w:val="26"/>
        </w:rPr>
        <w:t xml:space="preserve">2.3 </w:t>
      </w:r>
      <w:r w:rsidR="00F90225">
        <w:rPr>
          <w:color w:val="000000" w:themeColor="text1"/>
          <w:kern w:val="1"/>
          <w:sz w:val="26"/>
          <w:szCs w:val="26"/>
        </w:rPr>
        <w:t>«</w:t>
      </w:r>
      <w:r w:rsidRPr="00A44FBC">
        <w:rPr>
          <w:color w:val="000000" w:themeColor="text1"/>
          <w:kern w:val="1"/>
          <w:sz w:val="26"/>
          <w:szCs w:val="26"/>
        </w:rPr>
        <w:t>Исполнитель</w:t>
      </w:r>
      <w:r w:rsidR="00F90225">
        <w:rPr>
          <w:color w:val="000000" w:themeColor="text1"/>
          <w:kern w:val="1"/>
          <w:sz w:val="26"/>
          <w:szCs w:val="26"/>
        </w:rPr>
        <w:t>»</w:t>
      </w:r>
      <w:r w:rsidR="00B673AF">
        <w:rPr>
          <w:color w:val="000000" w:themeColor="text1"/>
          <w:kern w:val="1"/>
          <w:sz w:val="26"/>
          <w:szCs w:val="26"/>
        </w:rPr>
        <w:t xml:space="preserve"> </w:t>
      </w:r>
      <w:r w:rsidR="00F90225" w:rsidRPr="00A44FBC">
        <w:rPr>
          <w:color w:val="000000" w:themeColor="text1"/>
          <w:sz w:val="26"/>
          <w:szCs w:val="26"/>
        </w:rPr>
        <w:t>обязуется по заданию Заказчика оказать услуги</w:t>
      </w:r>
      <w:r w:rsidR="00F90225" w:rsidRPr="00F90225">
        <w:rPr>
          <w:color w:val="000000" w:themeColor="text1"/>
          <w:sz w:val="26"/>
          <w:szCs w:val="26"/>
        </w:rPr>
        <w:t xml:space="preserve"> </w:t>
      </w:r>
      <w:r w:rsidR="0007020A">
        <w:rPr>
          <w:color w:val="000000" w:themeColor="text1"/>
          <w:sz w:val="26"/>
          <w:szCs w:val="26"/>
        </w:rPr>
        <w:br/>
      </w:r>
      <w:r w:rsidR="00F90225" w:rsidRPr="00F90225">
        <w:rPr>
          <w:color w:val="000000" w:themeColor="text1"/>
          <w:sz w:val="26"/>
          <w:szCs w:val="26"/>
        </w:rPr>
        <w:t xml:space="preserve">по </w:t>
      </w:r>
      <w:r w:rsidR="0007020A">
        <w:rPr>
          <w:color w:val="000000" w:themeColor="text1"/>
          <w:sz w:val="26"/>
          <w:szCs w:val="26"/>
        </w:rPr>
        <w:t>лабораторным исследованиям питьевой воды</w:t>
      </w:r>
    </w:p>
    <w:tbl>
      <w:tblPr>
        <w:tblW w:w="9358" w:type="dxa"/>
        <w:tblLayout w:type="fixed"/>
        <w:tblLook w:val="01E0"/>
      </w:tblPr>
      <w:tblGrid>
        <w:gridCol w:w="4679"/>
        <w:gridCol w:w="4679"/>
      </w:tblGrid>
      <w:tr w:rsidR="004A2359" w:rsidRPr="00106E0B" w:rsidTr="004A2359">
        <w:trPr>
          <w:trHeight w:val="95"/>
        </w:trPr>
        <w:tc>
          <w:tcPr>
            <w:tcW w:w="4679" w:type="dxa"/>
          </w:tcPr>
          <w:p w:rsidR="004A2359" w:rsidRPr="000862BF" w:rsidRDefault="004A2359" w:rsidP="00703BDB">
            <w:pPr>
              <w:jc w:val="both"/>
              <w:rPr>
                <w:color w:val="000000" w:themeColor="text1"/>
                <w:szCs w:val="26"/>
              </w:rPr>
            </w:pPr>
            <w:r w:rsidRPr="000862BF">
              <w:rPr>
                <w:color w:val="000000" w:themeColor="text1"/>
                <w:szCs w:val="26"/>
              </w:rPr>
              <w:t>Государственный заказчик</w:t>
            </w:r>
          </w:p>
          <w:p w:rsidR="004A2359" w:rsidRPr="000862BF" w:rsidRDefault="004A2359" w:rsidP="00703BDB">
            <w:pPr>
              <w:jc w:val="both"/>
              <w:rPr>
                <w:color w:val="000000" w:themeColor="text1"/>
                <w:szCs w:val="26"/>
              </w:rPr>
            </w:pPr>
          </w:p>
          <w:p w:rsidR="004A2359" w:rsidRPr="000862BF" w:rsidRDefault="004A2359" w:rsidP="00703BDB">
            <w:pPr>
              <w:jc w:val="both"/>
              <w:rPr>
                <w:color w:val="000000" w:themeColor="text1"/>
                <w:szCs w:val="26"/>
              </w:rPr>
            </w:pPr>
            <w:r w:rsidRPr="000862BF">
              <w:rPr>
                <w:color w:val="000000" w:themeColor="text1"/>
                <w:szCs w:val="26"/>
              </w:rPr>
              <w:t>__________________ /</w:t>
            </w:r>
            <w:r w:rsidR="00C57C79">
              <w:rPr>
                <w:color w:val="000000" w:themeColor="text1"/>
                <w:szCs w:val="26"/>
              </w:rPr>
              <w:t>А.В.Кручинин</w:t>
            </w:r>
            <w:r w:rsidRPr="000862BF">
              <w:rPr>
                <w:color w:val="000000" w:themeColor="text1"/>
                <w:szCs w:val="26"/>
              </w:rPr>
              <w:t>/</w:t>
            </w:r>
          </w:p>
          <w:p w:rsidR="004A2359" w:rsidRPr="000862BF" w:rsidRDefault="004A2359" w:rsidP="00703BDB">
            <w:pPr>
              <w:jc w:val="both"/>
              <w:rPr>
                <w:color w:val="000000" w:themeColor="text1"/>
                <w:szCs w:val="26"/>
              </w:rPr>
            </w:pPr>
            <w:r w:rsidRPr="000862BF">
              <w:rPr>
                <w:color w:val="000000" w:themeColor="text1"/>
                <w:szCs w:val="26"/>
              </w:rPr>
              <w:t xml:space="preserve">                             М.П</w:t>
            </w:r>
            <w:r w:rsidR="00B673AF">
              <w:rPr>
                <w:color w:val="000000" w:themeColor="text1"/>
                <w:szCs w:val="26"/>
              </w:rPr>
              <w:t>.</w:t>
            </w:r>
          </w:p>
        </w:tc>
        <w:tc>
          <w:tcPr>
            <w:tcW w:w="4679" w:type="dxa"/>
          </w:tcPr>
          <w:p w:rsidR="004A2359" w:rsidRPr="000862BF" w:rsidRDefault="004A2359" w:rsidP="00703BDB">
            <w:pPr>
              <w:jc w:val="both"/>
              <w:rPr>
                <w:bCs/>
                <w:color w:val="000000" w:themeColor="text1"/>
                <w:szCs w:val="26"/>
              </w:rPr>
            </w:pPr>
            <w:r w:rsidRPr="000862BF">
              <w:rPr>
                <w:bCs/>
                <w:color w:val="000000" w:themeColor="text1"/>
                <w:szCs w:val="26"/>
              </w:rPr>
              <w:t>Исполнитель</w:t>
            </w:r>
          </w:p>
          <w:p w:rsidR="004A2359" w:rsidRPr="000862BF" w:rsidRDefault="004A2359" w:rsidP="00703BDB">
            <w:pPr>
              <w:jc w:val="both"/>
              <w:rPr>
                <w:bCs/>
                <w:color w:val="000000" w:themeColor="text1"/>
                <w:szCs w:val="26"/>
              </w:rPr>
            </w:pPr>
          </w:p>
          <w:p w:rsidR="004A2359" w:rsidRPr="000862BF" w:rsidRDefault="00EE46FF" w:rsidP="00703BDB">
            <w:pPr>
              <w:jc w:val="both"/>
              <w:rPr>
                <w:bCs/>
                <w:color w:val="000000" w:themeColor="text1"/>
                <w:szCs w:val="26"/>
              </w:rPr>
            </w:pPr>
            <w:r w:rsidRPr="000862BF">
              <w:rPr>
                <w:bCs/>
                <w:color w:val="000000" w:themeColor="text1"/>
                <w:szCs w:val="26"/>
              </w:rPr>
              <w:t>_______________</w:t>
            </w:r>
            <w:r w:rsidR="004A2359" w:rsidRPr="000862BF">
              <w:rPr>
                <w:bCs/>
                <w:color w:val="000000" w:themeColor="text1"/>
                <w:szCs w:val="26"/>
              </w:rPr>
              <w:t xml:space="preserve"> /</w:t>
            </w:r>
            <w:r w:rsidR="00271D3F" w:rsidRPr="000862BF">
              <w:rPr>
                <w:color w:val="000000" w:themeColor="text1"/>
                <w:szCs w:val="26"/>
              </w:rPr>
              <w:t>………</w:t>
            </w:r>
            <w:r w:rsidR="00C15888">
              <w:rPr>
                <w:color w:val="000000" w:themeColor="text1"/>
                <w:szCs w:val="26"/>
              </w:rPr>
              <w:t>…………..</w:t>
            </w:r>
            <w:r w:rsidR="00271D3F" w:rsidRPr="000862BF">
              <w:rPr>
                <w:color w:val="000000" w:themeColor="text1"/>
                <w:szCs w:val="26"/>
              </w:rPr>
              <w:t>……..</w:t>
            </w:r>
            <w:r w:rsidR="004A2359" w:rsidRPr="000862BF">
              <w:rPr>
                <w:color w:val="000000" w:themeColor="text1"/>
                <w:szCs w:val="26"/>
              </w:rPr>
              <w:t>./</w:t>
            </w:r>
          </w:p>
          <w:p w:rsidR="004A2359" w:rsidRPr="000862BF" w:rsidRDefault="004A2359" w:rsidP="00703BDB">
            <w:pPr>
              <w:jc w:val="both"/>
              <w:rPr>
                <w:color w:val="000000" w:themeColor="text1"/>
                <w:szCs w:val="26"/>
              </w:rPr>
            </w:pPr>
            <w:r w:rsidRPr="000862BF">
              <w:rPr>
                <w:color w:val="000000" w:themeColor="text1"/>
                <w:szCs w:val="26"/>
              </w:rPr>
              <w:t xml:space="preserve">                         М.П.</w:t>
            </w:r>
          </w:p>
        </w:tc>
      </w:tr>
    </w:tbl>
    <w:p w:rsidR="00A44FBC" w:rsidRDefault="00B02FE5" w:rsidP="00B84EC0">
      <w:pPr>
        <w:jc w:val="right"/>
        <w:rPr>
          <w:b/>
          <w:color w:val="000000" w:themeColor="text1"/>
          <w:sz w:val="26"/>
          <w:szCs w:val="26"/>
        </w:rPr>
      </w:pPr>
      <w:r w:rsidRPr="00106E0B">
        <w:rPr>
          <w:b/>
          <w:color w:val="000000" w:themeColor="text1"/>
          <w:sz w:val="26"/>
          <w:szCs w:val="26"/>
        </w:rPr>
        <w:lastRenderedPageBreak/>
        <w:t>Приложение №2</w:t>
      </w:r>
    </w:p>
    <w:p w:rsidR="00A44FBC" w:rsidRDefault="00B02FE5" w:rsidP="00A44FBC">
      <w:pPr>
        <w:ind w:left="5812"/>
        <w:rPr>
          <w:b/>
          <w:color w:val="000000" w:themeColor="text1"/>
          <w:sz w:val="26"/>
          <w:szCs w:val="26"/>
        </w:rPr>
      </w:pPr>
      <w:r w:rsidRPr="00106E0B">
        <w:rPr>
          <w:b/>
          <w:color w:val="000000" w:themeColor="text1"/>
          <w:sz w:val="26"/>
          <w:szCs w:val="26"/>
        </w:rPr>
        <w:t>к государственному контракту</w:t>
      </w:r>
    </w:p>
    <w:p w:rsidR="002662FE" w:rsidRPr="00106E0B" w:rsidRDefault="002662FE" w:rsidP="00A44FBC">
      <w:pPr>
        <w:ind w:left="5812"/>
        <w:rPr>
          <w:b/>
          <w:color w:val="000000" w:themeColor="text1"/>
          <w:sz w:val="26"/>
          <w:szCs w:val="26"/>
        </w:rPr>
      </w:pPr>
      <w:r w:rsidRPr="00106E0B">
        <w:rPr>
          <w:b/>
          <w:color w:val="000000" w:themeColor="text1"/>
          <w:sz w:val="26"/>
          <w:szCs w:val="26"/>
          <w:lang w:eastAsia="en-US"/>
        </w:rPr>
        <w:t>№ ___</w:t>
      </w:r>
      <w:r w:rsidR="00A44FBC">
        <w:rPr>
          <w:b/>
          <w:color w:val="000000" w:themeColor="text1"/>
          <w:sz w:val="26"/>
          <w:szCs w:val="26"/>
          <w:lang w:eastAsia="en-US"/>
        </w:rPr>
        <w:t>_____________________</w:t>
      </w:r>
      <w:r w:rsidRPr="00106E0B">
        <w:rPr>
          <w:b/>
          <w:color w:val="000000" w:themeColor="text1"/>
          <w:sz w:val="26"/>
          <w:szCs w:val="26"/>
          <w:lang w:eastAsia="en-US"/>
        </w:rPr>
        <w:t>__</w:t>
      </w:r>
      <w:r w:rsidRPr="00106E0B">
        <w:rPr>
          <w:b/>
          <w:color w:val="000000" w:themeColor="text1"/>
          <w:sz w:val="26"/>
          <w:szCs w:val="26"/>
        </w:rPr>
        <w:t xml:space="preserve"> от «____» ____</w:t>
      </w:r>
      <w:r w:rsidR="00A44FBC">
        <w:rPr>
          <w:b/>
          <w:color w:val="000000" w:themeColor="text1"/>
          <w:sz w:val="26"/>
          <w:szCs w:val="26"/>
        </w:rPr>
        <w:t>____</w:t>
      </w:r>
      <w:r w:rsidRPr="00106E0B">
        <w:rPr>
          <w:b/>
          <w:color w:val="000000" w:themeColor="text1"/>
          <w:sz w:val="26"/>
          <w:szCs w:val="26"/>
        </w:rPr>
        <w:t>_____ 202</w:t>
      </w:r>
      <w:r w:rsidR="00C57C79">
        <w:rPr>
          <w:b/>
          <w:color w:val="000000" w:themeColor="text1"/>
          <w:sz w:val="26"/>
          <w:szCs w:val="26"/>
        </w:rPr>
        <w:t>6</w:t>
      </w:r>
      <w:r w:rsidRPr="00106E0B">
        <w:rPr>
          <w:b/>
          <w:color w:val="000000" w:themeColor="text1"/>
          <w:sz w:val="26"/>
          <w:szCs w:val="26"/>
        </w:rPr>
        <w:t xml:space="preserve"> г.</w:t>
      </w:r>
    </w:p>
    <w:p w:rsidR="00B02FE5" w:rsidRPr="00106E0B" w:rsidRDefault="00B02FE5" w:rsidP="006F2BA5">
      <w:pPr>
        <w:tabs>
          <w:tab w:val="left" w:pos="3300"/>
        </w:tabs>
        <w:spacing w:line="100" w:lineRule="atLeast"/>
        <w:rPr>
          <w:b/>
          <w:color w:val="000000" w:themeColor="text1"/>
          <w:sz w:val="26"/>
          <w:szCs w:val="26"/>
        </w:rPr>
      </w:pPr>
    </w:p>
    <w:p w:rsidR="002662FE" w:rsidRPr="00106E0B" w:rsidRDefault="002662FE" w:rsidP="002662FE">
      <w:pPr>
        <w:widowControl/>
        <w:jc w:val="center"/>
        <w:rPr>
          <w:b/>
          <w:color w:val="000000" w:themeColor="text1"/>
          <w:sz w:val="26"/>
          <w:szCs w:val="26"/>
        </w:rPr>
      </w:pPr>
      <w:r w:rsidRPr="00106E0B">
        <w:rPr>
          <w:b/>
          <w:color w:val="000000" w:themeColor="text1"/>
          <w:sz w:val="26"/>
          <w:szCs w:val="26"/>
        </w:rPr>
        <w:t>Спецификация</w:t>
      </w:r>
    </w:p>
    <w:p w:rsidR="002662FE" w:rsidRPr="00106E0B" w:rsidRDefault="002662FE" w:rsidP="002662FE">
      <w:pPr>
        <w:widowControl/>
        <w:jc w:val="center"/>
        <w:rPr>
          <w:color w:val="000000" w:themeColor="text1"/>
          <w:sz w:val="26"/>
          <w:szCs w:val="26"/>
        </w:rPr>
      </w:pP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1476"/>
        <w:gridCol w:w="1501"/>
        <w:gridCol w:w="911"/>
        <w:gridCol w:w="1087"/>
        <w:gridCol w:w="1133"/>
      </w:tblGrid>
      <w:tr w:rsidR="00612F3E" w:rsidRPr="00F63239" w:rsidTr="00612F3E">
        <w:trPr>
          <w:trHeight w:val="603"/>
        </w:trPr>
        <w:tc>
          <w:tcPr>
            <w:tcW w:w="3227" w:type="dxa"/>
            <w:shd w:val="clear" w:color="auto" w:fill="auto"/>
          </w:tcPr>
          <w:p w:rsidR="00612F3E" w:rsidRPr="00F63239" w:rsidRDefault="00612F3E" w:rsidP="00E7255C">
            <w:pPr>
              <w:jc w:val="center"/>
              <w:rPr>
                <w:b/>
              </w:rPr>
            </w:pPr>
            <w:r w:rsidRPr="00F63239">
              <w:rPr>
                <w:b/>
              </w:rPr>
              <w:t>Наименование</w:t>
            </w:r>
          </w:p>
          <w:p w:rsidR="00612F3E" w:rsidRPr="00F63239" w:rsidRDefault="00612F3E" w:rsidP="00E7255C">
            <w:pPr>
              <w:jc w:val="center"/>
              <w:rPr>
                <w:b/>
              </w:rPr>
            </w:pPr>
            <w:r>
              <w:rPr>
                <w:b/>
              </w:rPr>
              <w:t>услуги</w:t>
            </w:r>
          </w:p>
        </w:tc>
        <w:tc>
          <w:tcPr>
            <w:tcW w:w="1476" w:type="dxa"/>
          </w:tcPr>
          <w:p w:rsidR="00612F3E" w:rsidRDefault="00612F3E" w:rsidP="00E7255C">
            <w:pPr>
              <w:jc w:val="center"/>
              <w:rPr>
                <w:b/>
              </w:rPr>
            </w:pPr>
            <w:r>
              <w:rPr>
                <w:b/>
              </w:rPr>
              <w:t>ОКПД2</w:t>
            </w:r>
          </w:p>
        </w:tc>
        <w:tc>
          <w:tcPr>
            <w:tcW w:w="1501" w:type="dxa"/>
          </w:tcPr>
          <w:p w:rsidR="00612F3E" w:rsidRPr="00F63239" w:rsidRDefault="00612F3E" w:rsidP="00612F3E">
            <w:pPr>
              <w:jc w:val="center"/>
              <w:rPr>
                <w:b/>
              </w:rPr>
            </w:pPr>
            <w:r>
              <w:rPr>
                <w:b/>
              </w:rPr>
              <w:t>Кол.</w:t>
            </w:r>
            <w:r w:rsidRPr="00F63239">
              <w:rPr>
                <w:b/>
              </w:rPr>
              <w:t>во</w:t>
            </w:r>
          </w:p>
        </w:tc>
        <w:tc>
          <w:tcPr>
            <w:tcW w:w="911" w:type="dxa"/>
            <w:shd w:val="clear" w:color="auto" w:fill="auto"/>
          </w:tcPr>
          <w:p w:rsidR="00612F3E" w:rsidRPr="00F63239" w:rsidRDefault="00612F3E" w:rsidP="00E7255C">
            <w:pPr>
              <w:jc w:val="center"/>
              <w:rPr>
                <w:b/>
              </w:rPr>
            </w:pPr>
            <w:r w:rsidRPr="00F63239">
              <w:rPr>
                <w:b/>
              </w:rPr>
              <w:t>Ед</w:t>
            </w:r>
            <w:r>
              <w:rPr>
                <w:b/>
              </w:rPr>
              <w:t>.</w:t>
            </w:r>
            <w:r>
              <w:rPr>
                <w:b/>
              </w:rPr>
              <w:br/>
              <w:t>изм</w:t>
            </w:r>
          </w:p>
        </w:tc>
        <w:tc>
          <w:tcPr>
            <w:tcW w:w="1087" w:type="dxa"/>
            <w:shd w:val="clear" w:color="auto" w:fill="auto"/>
          </w:tcPr>
          <w:p w:rsidR="00612F3E" w:rsidRPr="00F63239" w:rsidRDefault="00612F3E" w:rsidP="00E7255C">
            <w:pPr>
              <w:jc w:val="center"/>
              <w:rPr>
                <w:b/>
              </w:rPr>
            </w:pPr>
            <w:r>
              <w:rPr>
                <w:b/>
              </w:rPr>
              <w:t xml:space="preserve">Цена </w:t>
            </w:r>
            <w:r>
              <w:rPr>
                <w:b/>
              </w:rPr>
              <w:br/>
              <w:t>за ед.</w:t>
            </w:r>
          </w:p>
        </w:tc>
        <w:tc>
          <w:tcPr>
            <w:tcW w:w="1133" w:type="dxa"/>
          </w:tcPr>
          <w:p w:rsidR="00612F3E" w:rsidRDefault="00612F3E" w:rsidP="00E7255C">
            <w:pPr>
              <w:jc w:val="center"/>
              <w:rPr>
                <w:b/>
              </w:rPr>
            </w:pPr>
            <w:r>
              <w:rPr>
                <w:b/>
              </w:rPr>
              <w:t>Сумма</w:t>
            </w:r>
          </w:p>
        </w:tc>
      </w:tr>
      <w:tr w:rsidR="00612F3E" w:rsidRPr="00F63239" w:rsidTr="00612F3E">
        <w:trPr>
          <w:trHeight w:val="545"/>
        </w:trPr>
        <w:tc>
          <w:tcPr>
            <w:tcW w:w="3227" w:type="dxa"/>
            <w:tcBorders>
              <w:top w:val="single" w:sz="8" w:space="0" w:color="000000"/>
              <w:left w:val="single" w:sz="8" w:space="0" w:color="000000"/>
              <w:right w:val="single" w:sz="8" w:space="0" w:color="000000"/>
            </w:tcBorders>
          </w:tcPr>
          <w:p w:rsidR="00612F3E" w:rsidRPr="00F63239" w:rsidRDefault="00612F3E" w:rsidP="00E7255C">
            <w:pPr>
              <w:suppressAutoHyphens/>
              <w:jc w:val="center"/>
              <w:rPr>
                <w:rFonts w:eastAsia="SimSun"/>
                <w:sz w:val="22"/>
                <w:szCs w:val="22"/>
              </w:rPr>
            </w:pPr>
            <w:r w:rsidRPr="00F90225">
              <w:rPr>
                <w:rFonts w:eastAsia="SimSun"/>
                <w:sz w:val="22"/>
                <w:szCs w:val="22"/>
              </w:rPr>
              <w:t xml:space="preserve">Оказание услуги по </w:t>
            </w:r>
            <w:r>
              <w:rPr>
                <w:rFonts w:eastAsia="SimSun"/>
                <w:sz w:val="22"/>
                <w:szCs w:val="22"/>
              </w:rPr>
              <w:t>проведению лабораторных анализов питьевой воды</w:t>
            </w:r>
          </w:p>
        </w:tc>
        <w:tc>
          <w:tcPr>
            <w:tcW w:w="1476" w:type="dxa"/>
          </w:tcPr>
          <w:p w:rsidR="00612F3E" w:rsidRDefault="00612F3E" w:rsidP="00E7255C">
            <w:pPr>
              <w:jc w:val="center"/>
            </w:pPr>
            <w:r>
              <w:t>86.90.19.110</w:t>
            </w:r>
          </w:p>
        </w:tc>
        <w:tc>
          <w:tcPr>
            <w:tcW w:w="1501" w:type="dxa"/>
          </w:tcPr>
          <w:p w:rsidR="00612F3E" w:rsidRDefault="00612F3E" w:rsidP="00E7255C">
            <w:pPr>
              <w:jc w:val="center"/>
              <w:rPr>
                <w:sz w:val="22"/>
                <w:szCs w:val="22"/>
              </w:rPr>
            </w:pPr>
            <w:r>
              <w:rPr>
                <w:sz w:val="22"/>
                <w:szCs w:val="22"/>
              </w:rPr>
              <w:t>2</w:t>
            </w:r>
          </w:p>
        </w:tc>
        <w:tc>
          <w:tcPr>
            <w:tcW w:w="911" w:type="dxa"/>
            <w:shd w:val="clear" w:color="auto" w:fill="auto"/>
          </w:tcPr>
          <w:p w:rsidR="00612F3E" w:rsidRDefault="00612F3E" w:rsidP="00E7255C">
            <w:pPr>
              <w:jc w:val="center"/>
            </w:pPr>
            <w:r>
              <w:t>усл.ед</w:t>
            </w:r>
          </w:p>
        </w:tc>
        <w:tc>
          <w:tcPr>
            <w:tcW w:w="1087" w:type="dxa"/>
            <w:shd w:val="clear" w:color="auto" w:fill="auto"/>
          </w:tcPr>
          <w:p w:rsidR="00612F3E" w:rsidRPr="00F63239" w:rsidRDefault="00612F3E" w:rsidP="00E7255C">
            <w:pPr>
              <w:jc w:val="center"/>
              <w:rPr>
                <w:sz w:val="22"/>
                <w:szCs w:val="22"/>
              </w:rPr>
            </w:pPr>
            <w:r>
              <w:rPr>
                <w:sz w:val="22"/>
                <w:szCs w:val="22"/>
              </w:rPr>
              <w:t>24840,00</w:t>
            </w:r>
          </w:p>
        </w:tc>
        <w:tc>
          <w:tcPr>
            <w:tcW w:w="1133" w:type="dxa"/>
          </w:tcPr>
          <w:p w:rsidR="00612F3E" w:rsidRPr="00F63239" w:rsidRDefault="00612F3E" w:rsidP="00E7255C">
            <w:pPr>
              <w:jc w:val="center"/>
              <w:rPr>
                <w:sz w:val="22"/>
                <w:szCs w:val="22"/>
              </w:rPr>
            </w:pPr>
            <w:r>
              <w:rPr>
                <w:sz w:val="22"/>
                <w:szCs w:val="22"/>
              </w:rPr>
              <w:t>49680,00</w:t>
            </w:r>
          </w:p>
        </w:tc>
      </w:tr>
    </w:tbl>
    <w:p w:rsidR="00FD2A9E" w:rsidRPr="00106E0B" w:rsidRDefault="00FD2A9E" w:rsidP="002662FE">
      <w:pPr>
        <w:rPr>
          <w:color w:val="000000" w:themeColor="text1"/>
          <w:sz w:val="26"/>
          <w:szCs w:val="26"/>
        </w:rPr>
      </w:pPr>
    </w:p>
    <w:p w:rsidR="00FD2A9E" w:rsidRPr="00106E0B" w:rsidRDefault="00FD2A9E" w:rsidP="002662FE">
      <w:pPr>
        <w:rPr>
          <w:color w:val="000000" w:themeColor="text1"/>
          <w:sz w:val="26"/>
          <w:szCs w:val="26"/>
        </w:rPr>
      </w:pPr>
    </w:p>
    <w:tbl>
      <w:tblPr>
        <w:tblW w:w="9574" w:type="dxa"/>
        <w:tblInd w:w="-318" w:type="dxa"/>
        <w:tblLook w:val="01E0"/>
      </w:tblPr>
      <w:tblGrid>
        <w:gridCol w:w="10102"/>
      </w:tblGrid>
      <w:tr w:rsidR="00A44FBC" w:rsidRPr="00106E0B" w:rsidTr="00A44FBC">
        <w:trPr>
          <w:trHeight w:val="1172"/>
        </w:trPr>
        <w:tc>
          <w:tcPr>
            <w:tcW w:w="9574" w:type="dxa"/>
          </w:tcPr>
          <w:tbl>
            <w:tblPr>
              <w:tblW w:w="9358" w:type="dxa"/>
              <w:tblInd w:w="528" w:type="dxa"/>
              <w:tblLook w:val="01E0"/>
            </w:tblPr>
            <w:tblGrid>
              <w:gridCol w:w="4679"/>
              <w:gridCol w:w="4679"/>
            </w:tblGrid>
            <w:tr w:rsidR="00A44FBC" w:rsidRPr="00106E0B" w:rsidTr="00612F3E">
              <w:trPr>
                <w:trHeight w:val="95"/>
              </w:trPr>
              <w:tc>
                <w:tcPr>
                  <w:tcW w:w="4679" w:type="dxa"/>
                </w:tcPr>
                <w:p w:rsidR="00A44FBC" w:rsidRPr="00106E0B" w:rsidRDefault="00A44FBC" w:rsidP="000B1FCB">
                  <w:pPr>
                    <w:rPr>
                      <w:color w:val="000000" w:themeColor="text1"/>
                      <w:sz w:val="26"/>
                      <w:szCs w:val="26"/>
                    </w:rPr>
                  </w:pPr>
                  <w:r w:rsidRPr="00106E0B">
                    <w:rPr>
                      <w:color w:val="000000" w:themeColor="text1"/>
                      <w:sz w:val="26"/>
                      <w:szCs w:val="26"/>
                    </w:rPr>
                    <w:t>Государственный заказчик</w:t>
                  </w:r>
                </w:p>
                <w:p w:rsidR="00A44FBC" w:rsidRPr="00106E0B" w:rsidRDefault="00A44FBC" w:rsidP="000B1FCB">
                  <w:pPr>
                    <w:rPr>
                      <w:color w:val="000000" w:themeColor="text1"/>
                      <w:sz w:val="26"/>
                      <w:szCs w:val="26"/>
                    </w:rPr>
                  </w:pPr>
                </w:p>
                <w:p w:rsidR="00A44FBC" w:rsidRPr="00106E0B" w:rsidRDefault="00A44FBC" w:rsidP="000B1FCB">
                  <w:pPr>
                    <w:rPr>
                      <w:color w:val="000000" w:themeColor="text1"/>
                      <w:sz w:val="26"/>
                      <w:szCs w:val="26"/>
                    </w:rPr>
                  </w:pPr>
                  <w:r w:rsidRPr="00106E0B">
                    <w:rPr>
                      <w:color w:val="000000" w:themeColor="text1"/>
                      <w:sz w:val="26"/>
                      <w:szCs w:val="26"/>
                    </w:rPr>
                    <w:t>__________________ /</w:t>
                  </w:r>
                  <w:r w:rsidR="00C57C79">
                    <w:rPr>
                      <w:color w:val="000000" w:themeColor="text1"/>
                      <w:sz w:val="26"/>
                      <w:szCs w:val="26"/>
                    </w:rPr>
                    <w:t>А.В.Кручинин</w:t>
                  </w:r>
                  <w:r w:rsidRPr="00106E0B">
                    <w:rPr>
                      <w:color w:val="000000" w:themeColor="text1"/>
                      <w:sz w:val="26"/>
                      <w:szCs w:val="26"/>
                    </w:rPr>
                    <w:t>/</w:t>
                  </w:r>
                </w:p>
                <w:p w:rsidR="00A44FBC" w:rsidRPr="00106E0B" w:rsidRDefault="00A44FBC" w:rsidP="000B1FCB">
                  <w:pPr>
                    <w:rPr>
                      <w:color w:val="000000" w:themeColor="text1"/>
                      <w:sz w:val="26"/>
                      <w:szCs w:val="26"/>
                    </w:rPr>
                  </w:pPr>
                  <w:r w:rsidRPr="00106E0B">
                    <w:rPr>
                      <w:color w:val="000000" w:themeColor="text1"/>
                      <w:sz w:val="26"/>
                      <w:szCs w:val="26"/>
                    </w:rPr>
                    <w:t xml:space="preserve">                             М.П</w:t>
                  </w:r>
                  <w:r w:rsidR="00340033">
                    <w:rPr>
                      <w:color w:val="000000" w:themeColor="text1"/>
                      <w:sz w:val="26"/>
                      <w:szCs w:val="26"/>
                    </w:rPr>
                    <w:t>.</w:t>
                  </w:r>
                </w:p>
              </w:tc>
              <w:tc>
                <w:tcPr>
                  <w:tcW w:w="4679" w:type="dxa"/>
                </w:tcPr>
                <w:p w:rsidR="00A44FBC" w:rsidRPr="00106E0B" w:rsidRDefault="00A44FBC" w:rsidP="000B1FCB">
                  <w:pPr>
                    <w:jc w:val="both"/>
                    <w:rPr>
                      <w:bCs/>
                      <w:color w:val="000000" w:themeColor="text1"/>
                      <w:sz w:val="26"/>
                      <w:szCs w:val="26"/>
                    </w:rPr>
                  </w:pPr>
                  <w:r w:rsidRPr="00106E0B">
                    <w:rPr>
                      <w:bCs/>
                      <w:color w:val="000000" w:themeColor="text1"/>
                      <w:sz w:val="26"/>
                      <w:szCs w:val="26"/>
                    </w:rPr>
                    <w:t>Исполнитель</w:t>
                  </w:r>
                </w:p>
                <w:p w:rsidR="00A44FBC" w:rsidRPr="00106E0B" w:rsidRDefault="00A44FBC" w:rsidP="000B1FCB">
                  <w:pPr>
                    <w:jc w:val="both"/>
                    <w:rPr>
                      <w:bCs/>
                      <w:color w:val="000000" w:themeColor="text1"/>
                      <w:sz w:val="26"/>
                      <w:szCs w:val="26"/>
                    </w:rPr>
                  </w:pPr>
                </w:p>
                <w:p w:rsidR="00A44FBC" w:rsidRPr="00106E0B" w:rsidRDefault="00A44FBC" w:rsidP="000B1FCB">
                  <w:pPr>
                    <w:jc w:val="both"/>
                    <w:rPr>
                      <w:bCs/>
                      <w:color w:val="000000" w:themeColor="text1"/>
                      <w:sz w:val="26"/>
                      <w:szCs w:val="26"/>
                    </w:rPr>
                  </w:pPr>
                  <w:r w:rsidRPr="00106E0B">
                    <w:rPr>
                      <w:bCs/>
                      <w:color w:val="000000" w:themeColor="text1"/>
                      <w:sz w:val="26"/>
                      <w:szCs w:val="26"/>
                    </w:rPr>
                    <w:t>__________________</w:t>
                  </w:r>
                  <w:r w:rsidR="0021154E">
                    <w:rPr>
                      <w:color w:val="000000" w:themeColor="text1"/>
                      <w:sz w:val="26"/>
                      <w:szCs w:val="26"/>
                    </w:rPr>
                    <w:t>/</w:t>
                  </w:r>
                  <w:r w:rsidR="006F2BA5">
                    <w:rPr>
                      <w:bCs/>
                      <w:color w:val="000000" w:themeColor="text1"/>
                      <w:sz w:val="26"/>
                      <w:szCs w:val="26"/>
                    </w:rPr>
                    <w:t>…………………</w:t>
                  </w:r>
                  <w:r w:rsidRPr="00106E0B">
                    <w:rPr>
                      <w:bCs/>
                      <w:color w:val="000000" w:themeColor="text1"/>
                      <w:sz w:val="26"/>
                      <w:szCs w:val="26"/>
                    </w:rPr>
                    <w:t>/</w:t>
                  </w:r>
                </w:p>
                <w:p w:rsidR="00A44FBC" w:rsidRPr="00106E0B" w:rsidRDefault="00A44FBC" w:rsidP="000B1FCB">
                  <w:pPr>
                    <w:rPr>
                      <w:color w:val="000000" w:themeColor="text1"/>
                      <w:sz w:val="26"/>
                      <w:szCs w:val="26"/>
                    </w:rPr>
                  </w:pPr>
                  <w:r w:rsidRPr="00106E0B">
                    <w:rPr>
                      <w:color w:val="000000" w:themeColor="text1"/>
                      <w:sz w:val="26"/>
                      <w:szCs w:val="26"/>
                    </w:rPr>
                    <w:t xml:space="preserve">                         М.П.</w:t>
                  </w:r>
                </w:p>
              </w:tc>
            </w:tr>
          </w:tbl>
          <w:p w:rsidR="00A44FBC" w:rsidRPr="00106E0B" w:rsidRDefault="00A44FBC" w:rsidP="005015B5">
            <w:pPr>
              <w:rPr>
                <w:color w:val="000000" w:themeColor="text1"/>
                <w:sz w:val="26"/>
                <w:szCs w:val="26"/>
              </w:rPr>
            </w:pPr>
          </w:p>
        </w:tc>
      </w:tr>
    </w:tbl>
    <w:p w:rsidR="006B737C" w:rsidRPr="00106E0B" w:rsidRDefault="006B737C" w:rsidP="006B737C">
      <w:pPr>
        <w:ind w:left="283"/>
        <w:jc w:val="right"/>
        <w:rPr>
          <w:b/>
          <w:color w:val="000000" w:themeColor="text1"/>
          <w:sz w:val="26"/>
          <w:szCs w:val="26"/>
        </w:rPr>
      </w:pPr>
    </w:p>
    <w:p w:rsidR="006B737C" w:rsidRPr="00106E0B" w:rsidRDefault="006B737C" w:rsidP="006B737C">
      <w:pPr>
        <w:ind w:left="283"/>
        <w:jc w:val="right"/>
        <w:rPr>
          <w:b/>
          <w:color w:val="000000" w:themeColor="text1"/>
          <w:sz w:val="26"/>
          <w:szCs w:val="26"/>
        </w:rPr>
      </w:pPr>
    </w:p>
    <w:p w:rsidR="006B737C" w:rsidRPr="00106E0B" w:rsidRDefault="006B737C" w:rsidP="006B737C">
      <w:pPr>
        <w:ind w:left="283"/>
        <w:jc w:val="right"/>
        <w:rPr>
          <w:b/>
          <w:color w:val="000000" w:themeColor="text1"/>
          <w:sz w:val="26"/>
          <w:szCs w:val="26"/>
        </w:rPr>
      </w:pPr>
    </w:p>
    <w:p w:rsidR="006B737C" w:rsidRPr="00106E0B" w:rsidRDefault="006B737C" w:rsidP="006B737C">
      <w:pPr>
        <w:ind w:left="283"/>
        <w:jc w:val="right"/>
        <w:rPr>
          <w:b/>
          <w:color w:val="000000" w:themeColor="text1"/>
          <w:sz w:val="26"/>
          <w:szCs w:val="26"/>
        </w:rPr>
      </w:pPr>
    </w:p>
    <w:p w:rsidR="006B737C" w:rsidRDefault="006B737C" w:rsidP="006B737C">
      <w:pPr>
        <w:ind w:left="283"/>
        <w:jc w:val="right"/>
        <w:rPr>
          <w:b/>
          <w:color w:val="000000" w:themeColor="text1"/>
          <w:sz w:val="26"/>
          <w:szCs w:val="26"/>
        </w:rPr>
      </w:pPr>
    </w:p>
    <w:p w:rsidR="00A44FBC" w:rsidRDefault="00A44FBC" w:rsidP="006B737C">
      <w:pPr>
        <w:ind w:left="283"/>
        <w:jc w:val="right"/>
        <w:rPr>
          <w:b/>
          <w:color w:val="000000" w:themeColor="text1"/>
          <w:sz w:val="26"/>
          <w:szCs w:val="26"/>
        </w:rPr>
      </w:pPr>
    </w:p>
    <w:p w:rsidR="006F2BA5" w:rsidRDefault="006F2BA5" w:rsidP="006B737C">
      <w:pPr>
        <w:ind w:left="283"/>
        <w:jc w:val="right"/>
        <w:rPr>
          <w:b/>
          <w:color w:val="000000" w:themeColor="text1"/>
          <w:sz w:val="26"/>
          <w:szCs w:val="26"/>
        </w:rPr>
      </w:pPr>
    </w:p>
    <w:p w:rsidR="006F2BA5" w:rsidRDefault="006F2BA5" w:rsidP="006B737C">
      <w:pPr>
        <w:ind w:left="283"/>
        <w:jc w:val="right"/>
        <w:rPr>
          <w:b/>
          <w:color w:val="000000" w:themeColor="text1"/>
          <w:sz w:val="26"/>
          <w:szCs w:val="26"/>
        </w:rPr>
      </w:pPr>
    </w:p>
    <w:p w:rsidR="006F2BA5" w:rsidRDefault="006F2BA5" w:rsidP="001732F0">
      <w:pPr>
        <w:rPr>
          <w:b/>
          <w:color w:val="000000" w:themeColor="text1"/>
          <w:sz w:val="26"/>
          <w:szCs w:val="26"/>
        </w:rPr>
      </w:pPr>
    </w:p>
    <w:p w:rsidR="00AE3C93" w:rsidRDefault="00AE3C93" w:rsidP="000F7563">
      <w:pPr>
        <w:rPr>
          <w:b/>
          <w:color w:val="000000" w:themeColor="text1"/>
          <w:sz w:val="26"/>
          <w:szCs w:val="26"/>
        </w:rPr>
      </w:pPr>
    </w:p>
    <w:p w:rsidR="00F90225" w:rsidRDefault="00F90225" w:rsidP="000862BF">
      <w:pPr>
        <w:rPr>
          <w:b/>
          <w:color w:val="000000" w:themeColor="text1"/>
          <w:sz w:val="26"/>
          <w:szCs w:val="26"/>
        </w:rPr>
      </w:pPr>
    </w:p>
    <w:p w:rsidR="00B6336B" w:rsidRDefault="00B6336B" w:rsidP="000862BF">
      <w:pPr>
        <w:rPr>
          <w:b/>
          <w:color w:val="000000" w:themeColor="text1"/>
          <w:sz w:val="26"/>
          <w:szCs w:val="26"/>
        </w:rPr>
      </w:pPr>
    </w:p>
    <w:p w:rsidR="00B6336B" w:rsidRDefault="00B6336B" w:rsidP="000862BF">
      <w:pPr>
        <w:rPr>
          <w:b/>
          <w:color w:val="000000" w:themeColor="text1"/>
          <w:sz w:val="26"/>
          <w:szCs w:val="26"/>
        </w:rPr>
      </w:pPr>
    </w:p>
    <w:p w:rsidR="00B6336B" w:rsidRDefault="00B6336B" w:rsidP="000862BF">
      <w:pPr>
        <w:rPr>
          <w:b/>
          <w:color w:val="000000" w:themeColor="text1"/>
          <w:sz w:val="26"/>
          <w:szCs w:val="26"/>
        </w:rPr>
      </w:pPr>
    </w:p>
    <w:p w:rsidR="00B6336B" w:rsidRDefault="00B6336B" w:rsidP="000862BF">
      <w:pPr>
        <w:rPr>
          <w:b/>
          <w:color w:val="000000" w:themeColor="text1"/>
          <w:sz w:val="26"/>
          <w:szCs w:val="26"/>
        </w:rPr>
      </w:pPr>
    </w:p>
    <w:p w:rsidR="00B6336B" w:rsidRDefault="00B6336B" w:rsidP="000862BF">
      <w:pPr>
        <w:rPr>
          <w:b/>
          <w:color w:val="000000" w:themeColor="text1"/>
          <w:sz w:val="26"/>
          <w:szCs w:val="26"/>
        </w:rPr>
      </w:pPr>
    </w:p>
    <w:p w:rsidR="00B6336B" w:rsidRDefault="00B6336B" w:rsidP="000862BF">
      <w:pPr>
        <w:rPr>
          <w:b/>
          <w:color w:val="000000" w:themeColor="text1"/>
          <w:sz w:val="26"/>
          <w:szCs w:val="26"/>
        </w:rPr>
      </w:pPr>
    </w:p>
    <w:p w:rsidR="00B6336B" w:rsidRDefault="00B6336B" w:rsidP="000862BF">
      <w:pPr>
        <w:rPr>
          <w:b/>
          <w:color w:val="000000" w:themeColor="text1"/>
          <w:sz w:val="26"/>
          <w:szCs w:val="26"/>
        </w:rPr>
      </w:pPr>
    </w:p>
    <w:p w:rsidR="00B6336B" w:rsidRDefault="00B6336B" w:rsidP="000862BF">
      <w:pPr>
        <w:rPr>
          <w:b/>
          <w:color w:val="000000" w:themeColor="text1"/>
          <w:sz w:val="26"/>
          <w:szCs w:val="26"/>
        </w:rPr>
      </w:pPr>
    </w:p>
    <w:p w:rsidR="00B6336B" w:rsidRDefault="00B6336B" w:rsidP="000862BF">
      <w:pPr>
        <w:rPr>
          <w:b/>
          <w:color w:val="000000" w:themeColor="text1"/>
          <w:sz w:val="26"/>
          <w:szCs w:val="26"/>
        </w:rPr>
      </w:pPr>
    </w:p>
    <w:p w:rsidR="00B6336B" w:rsidRDefault="00B6336B" w:rsidP="000862BF">
      <w:pPr>
        <w:rPr>
          <w:b/>
          <w:color w:val="000000" w:themeColor="text1"/>
          <w:sz w:val="26"/>
          <w:szCs w:val="26"/>
        </w:rPr>
      </w:pPr>
    </w:p>
    <w:p w:rsidR="00B6336B" w:rsidRDefault="00B6336B" w:rsidP="000862BF">
      <w:pPr>
        <w:rPr>
          <w:b/>
          <w:color w:val="000000" w:themeColor="text1"/>
          <w:sz w:val="26"/>
          <w:szCs w:val="26"/>
        </w:rPr>
      </w:pPr>
    </w:p>
    <w:p w:rsidR="00B6336B" w:rsidRDefault="00B6336B" w:rsidP="000862BF">
      <w:pPr>
        <w:rPr>
          <w:b/>
          <w:color w:val="000000" w:themeColor="text1"/>
          <w:sz w:val="26"/>
          <w:szCs w:val="26"/>
        </w:rPr>
      </w:pPr>
    </w:p>
    <w:p w:rsidR="00B6336B" w:rsidRDefault="00B6336B" w:rsidP="000862BF">
      <w:pPr>
        <w:rPr>
          <w:b/>
          <w:color w:val="000000" w:themeColor="text1"/>
          <w:sz w:val="26"/>
          <w:szCs w:val="26"/>
        </w:rPr>
      </w:pPr>
    </w:p>
    <w:p w:rsidR="00B6336B" w:rsidRDefault="00B6336B" w:rsidP="000862BF">
      <w:pPr>
        <w:rPr>
          <w:b/>
          <w:color w:val="000000" w:themeColor="text1"/>
          <w:sz w:val="26"/>
          <w:szCs w:val="26"/>
        </w:rPr>
      </w:pPr>
    </w:p>
    <w:p w:rsidR="00612F3E" w:rsidRDefault="00612F3E" w:rsidP="000862BF">
      <w:pPr>
        <w:rPr>
          <w:b/>
          <w:color w:val="000000" w:themeColor="text1"/>
          <w:sz w:val="26"/>
          <w:szCs w:val="26"/>
        </w:rPr>
      </w:pPr>
    </w:p>
    <w:p w:rsidR="00612F3E" w:rsidRDefault="00612F3E" w:rsidP="000862BF">
      <w:pPr>
        <w:rPr>
          <w:b/>
          <w:color w:val="000000" w:themeColor="text1"/>
          <w:sz w:val="26"/>
          <w:szCs w:val="26"/>
        </w:rPr>
      </w:pPr>
    </w:p>
    <w:p w:rsidR="00612F3E" w:rsidRDefault="00612F3E" w:rsidP="000862BF">
      <w:pPr>
        <w:rPr>
          <w:b/>
          <w:color w:val="000000" w:themeColor="text1"/>
          <w:sz w:val="26"/>
          <w:szCs w:val="26"/>
        </w:rPr>
      </w:pPr>
    </w:p>
    <w:p w:rsidR="00612F3E" w:rsidRDefault="00612F3E" w:rsidP="000862BF">
      <w:pPr>
        <w:rPr>
          <w:b/>
          <w:color w:val="000000" w:themeColor="text1"/>
          <w:sz w:val="26"/>
          <w:szCs w:val="26"/>
        </w:rPr>
      </w:pPr>
    </w:p>
    <w:p w:rsidR="00612F3E" w:rsidRDefault="00612F3E" w:rsidP="000862BF">
      <w:pPr>
        <w:rPr>
          <w:b/>
          <w:color w:val="000000" w:themeColor="text1"/>
          <w:sz w:val="26"/>
          <w:szCs w:val="26"/>
        </w:rPr>
      </w:pPr>
    </w:p>
    <w:p w:rsidR="00B6336B" w:rsidRPr="00106E0B" w:rsidRDefault="00B6336B" w:rsidP="000862BF">
      <w:pPr>
        <w:rPr>
          <w:b/>
          <w:color w:val="000000" w:themeColor="text1"/>
          <w:sz w:val="26"/>
          <w:szCs w:val="26"/>
        </w:rPr>
      </w:pPr>
    </w:p>
    <w:p w:rsidR="006B737C" w:rsidRPr="00106E0B" w:rsidRDefault="006B737C" w:rsidP="006B737C">
      <w:pPr>
        <w:ind w:left="283"/>
        <w:jc w:val="right"/>
        <w:rPr>
          <w:b/>
          <w:color w:val="000000" w:themeColor="text1"/>
          <w:sz w:val="26"/>
          <w:szCs w:val="26"/>
        </w:rPr>
      </w:pPr>
      <w:r w:rsidRPr="00106E0B">
        <w:rPr>
          <w:b/>
          <w:color w:val="000000" w:themeColor="text1"/>
          <w:sz w:val="26"/>
          <w:szCs w:val="26"/>
        </w:rPr>
        <w:lastRenderedPageBreak/>
        <w:t>Приложение № 3</w:t>
      </w:r>
    </w:p>
    <w:p w:rsidR="006F2BA5" w:rsidRDefault="006B737C" w:rsidP="00F11AE8">
      <w:pPr>
        <w:ind w:left="283" w:firstLine="567"/>
        <w:jc w:val="right"/>
        <w:rPr>
          <w:b/>
          <w:color w:val="000000" w:themeColor="text1"/>
          <w:sz w:val="26"/>
          <w:szCs w:val="26"/>
        </w:rPr>
      </w:pPr>
      <w:r w:rsidRPr="00106E0B">
        <w:rPr>
          <w:b/>
          <w:color w:val="000000" w:themeColor="text1"/>
          <w:sz w:val="26"/>
          <w:szCs w:val="26"/>
        </w:rPr>
        <w:t xml:space="preserve">к Государственному контракту </w:t>
      </w:r>
      <w:r w:rsidR="00F11AE8" w:rsidRPr="00106E0B">
        <w:rPr>
          <w:b/>
          <w:color w:val="000000" w:themeColor="text1"/>
          <w:sz w:val="26"/>
          <w:szCs w:val="26"/>
        </w:rPr>
        <w:br/>
      </w:r>
      <w:r w:rsidRPr="00106E0B">
        <w:rPr>
          <w:b/>
          <w:color w:val="000000" w:themeColor="text1"/>
          <w:sz w:val="26"/>
          <w:szCs w:val="26"/>
        </w:rPr>
        <w:t>№</w:t>
      </w:r>
      <w:r w:rsidR="006F2BA5" w:rsidRPr="006F2BA5">
        <w:rPr>
          <w:color w:val="000000" w:themeColor="text1"/>
          <w:sz w:val="26"/>
          <w:szCs w:val="26"/>
          <w:u w:val="single"/>
        </w:rPr>
        <w:t>______________</w:t>
      </w:r>
      <w:r w:rsidR="006F2BA5">
        <w:rPr>
          <w:color w:val="000000" w:themeColor="text1"/>
          <w:sz w:val="26"/>
          <w:szCs w:val="26"/>
          <w:u w:val="single"/>
        </w:rPr>
        <w:t>_____________</w:t>
      </w:r>
    </w:p>
    <w:p w:rsidR="006B737C" w:rsidRPr="006F2BA5" w:rsidRDefault="006B737C" w:rsidP="00F11AE8">
      <w:pPr>
        <w:ind w:left="283" w:firstLine="567"/>
        <w:jc w:val="right"/>
        <w:rPr>
          <w:b/>
          <w:color w:val="000000" w:themeColor="text1"/>
          <w:sz w:val="26"/>
          <w:szCs w:val="26"/>
        </w:rPr>
      </w:pPr>
      <w:r w:rsidRPr="00106E0B">
        <w:rPr>
          <w:b/>
          <w:color w:val="000000" w:themeColor="text1"/>
          <w:sz w:val="26"/>
          <w:szCs w:val="26"/>
        </w:rPr>
        <w:t xml:space="preserve">от </w:t>
      </w:r>
      <w:r w:rsidRPr="006F2BA5">
        <w:rPr>
          <w:b/>
          <w:color w:val="000000" w:themeColor="text1"/>
          <w:sz w:val="26"/>
          <w:szCs w:val="26"/>
        </w:rPr>
        <w:t>«</w:t>
      </w:r>
      <w:r w:rsidRPr="006F2BA5">
        <w:rPr>
          <w:color w:val="000000" w:themeColor="text1"/>
          <w:sz w:val="26"/>
          <w:szCs w:val="26"/>
        </w:rPr>
        <w:t>___</w:t>
      </w:r>
      <w:r w:rsidRPr="006F2BA5">
        <w:rPr>
          <w:b/>
          <w:color w:val="000000" w:themeColor="text1"/>
          <w:sz w:val="26"/>
          <w:szCs w:val="26"/>
        </w:rPr>
        <w:t>»</w:t>
      </w:r>
      <w:r w:rsidRPr="006F2BA5">
        <w:rPr>
          <w:color w:val="000000" w:themeColor="text1"/>
          <w:sz w:val="26"/>
          <w:szCs w:val="26"/>
        </w:rPr>
        <w:t>_____________</w:t>
      </w:r>
      <w:r w:rsidR="00C57C79">
        <w:rPr>
          <w:b/>
          <w:color w:val="000000" w:themeColor="text1"/>
          <w:sz w:val="26"/>
          <w:szCs w:val="26"/>
        </w:rPr>
        <w:t>2026</w:t>
      </w:r>
      <w:r w:rsidRPr="006F2BA5">
        <w:rPr>
          <w:b/>
          <w:color w:val="000000" w:themeColor="text1"/>
          <w:sz w:val="26"/>
          <w:szCs w:val="26"/>
        </w:rPr>
        <w:t xml:space="preserve"> года</w:t>
      </w:r>
    </w:p>
    <w:p w:rsidR="006B737C" w:rsidRPr="006F2BA5" w:rsidRDefault="006B737C" w:rsidP="006B737C">
      <w:pPr>
        <w:ind w:firstLine="567"/>
        <w:jc w:val="both"/>
        <w:rPr>
          <w:b/>
          <w:color w:val="000000" w:themeColor="text1"/>
          <w:sz w:val="26"/>
          <w:szCs w:val="26"/>
        </w:rPr>
      </w:pPr>
    </w:p>
    <w:p w:rsidR="00A44FBC" w:rsidRDefault="006B737C" w:rsidP="006B737C">
      <w:pPr>
        <w:ind w:firstLine="567"/>
        <w:jc w:val="center"/>
        <w:rPr>
          <w:b/>
          <w:color w:val="000000" w:themeColor="text1"/>
          <w:sz w:val="26"/>
          <w:szCs w:val="26"/>
        </w:rPr>
      </w:pPr>
      <w:r w:rsidRPr="00106E0B">
        <w:rPr>
          <w:b/>
          <w:color w:val="000000" w:themeColor="text1"/>
          <w:sz w:val="26"/>
          <w:szCs w:val="26"/>
        </w:rPr>
        <w:t xml:space="preserve">Акт </w:t>
      </w:r>
    </w:p>
    <w:p w:rsidR="006B737C" w:rsidRPr="00106E0B" w:rsidRDefault="006B737C" w:rsidP="006B737C">
      <w:pPr>
        <w:ind w:firstLine="567"/>
        <w:jc w:val="center"/>
        <w:rPr>
          <w:b/>
          <w:color w:val="000000" w:themeColor="text1"/>
          <w:sz w:val="26"/>
          <w:szCs w:val="26"/>
        </w:rPr>
      </w:pPr>
      <w:r w:rsidRPr="00106E0B">
        <w:rPr>
          <w:b/>
          <w:color w:val="000000" w:themeColor="text1"/>
          <w:sz w:val="26"/>
          <w:szCs w:val="26"/>
        </w:rPr>
        <w:t>приемки оказанных услуг №___</w:t>
      </w:r>
    </w:p>
    <w:p w:rsidR="006B737C" w:rsidRPr="00106E0B" w:rsidRDefault="006B737C" w:rsidP="006B737C">
      <w:pPr>
        <w:ind w:firstLine="567"/>
        <w:jc w:val="center"/>
        <w:rPr>
          <w:color w:val="000000" w:themeColor="text1"/>
          <w:sz w:val="26"/>
          <w:szCs w:val="26"/>
        </w:rPr>
      </w:pPr>
      <w:r w:rsidRPr="00106E0B">
        <w:rPr>
          <w:b/>
          <w:color w:val="000000" w:themeColor="text1"/>
          <w:sz w:val="26"/>
          <w:szCs w:val="26"/>
        </w:rPr>
        <w:t>(Форма)</w:t>
      </w:r>
    </w:p>
    <w:p w:rsidR="006B737C" w:rsidRPr="00106E0B" w:rsidRDefault="006B737C" w:rsidP="006B737C">
      <w:pPr>
        <w:jc w:val="both"/>
        <w:rPr>
          <w:color w:val="000000" w:themeColor="text1"/>
          <w:sz w:val="26"/>
          <w:szCs w:val="26"/>
        </w:rPr>
      </w:pPr>
      <w:r w:rsidRPr="00106E0B">
        <w:rPr>
          <w:color w:val="000000" w:themeColor="text1"/>
          <w:sz w:val="26"/>
          <w:szCs w:val="26"/>
        </w:rPr>
        <w:t xml:space="preserve">г. Суровикино                                                                 </w:t>
      </w:r>
      <w:r w:rsidR="00C57C79">
        <w:rPr>
          <w:color w:val="000000" w:themeColor="text1"/>
          <w:sz w:val="26"/>
          <w:szCs w:val="26"/>
        </w:rPr>
        <w:t xml:space="preserve">           «___» __________ 2026</w:t>
      </w:r>
      <w:r w:rsidRPr="00106E0B">
        <w:rPr>
          <w:color w:val="000000" w:themeColor="text1"/>
          <w:sz w:val="26"/>
          <w:szCs w:val="26"/>
        </w:rPr>
        <w:t>г.</w:t>
      </w:r>
    </w:p>
    <w:p w:rsidR="006B737C" w:rsidRPr="00106E0B" w:rsidRDefault="006B737C" w:rsidP="006B737C">
      <w:pPr>
        <w:ind w:firstLine="567"/>
        <w:jc w:val="both"/>
        <w:rPr>
          <w:color w:val="000000" w:themeColor="text1"/>
          <w:sz w:val="26"/>
          <w:szCs w:val="26"/>
        </w:rPr>
      </w:pPr>
      <w:r w:rsidRPr="00106E0B">
        <w:rPr>
          <w:color w:val="000000" w:themeColor="text1"/>
          <w:sz w:val="26"/>
          <w:szCs w:val="26"/>
        </w:rPr>
        <w:t xml:space="preserve">Федеральное казенное учреждение «Исправительная колония № 19 Управления Федеральной службы исполнения наказаний России по Волгоградской области», от имени Российской Федерации,  именуемое в дальнейшем «Государственный заказчик», </w:t>
      </w:r>
      <w:r w:rsidR="00C57C79">
        <w:rPr>
          <w:color w:val="000000" w:themeColor="text1"/>
          <w:sz w:val="26"/>
          <w:szCs w:val="26"/>
        </w:rPr>
        <w:t>в лице</w:t>
      </w:r>
      <w:r w:rsidR="006F2BA5" w:rsidRPr="006F2BA5">
        <w:rPr>
          <w:color w:val="000000" w:themeColor="text1"/>
          <w:sz w:val="26"/>
          <w:szCs w:val="26"/>
        </w:rPr>
        <w:t xml:space="preserve"> начальника </w:t>
      </w:r>
      <w:r w:rsidR="00C57C79" w:rsidRPr="00C57C79">
        <w:rPr>
          <w:color w:val="000000" w:themeColor="text1"/>
          <w:sz w:val="26"/>
          <w:szCs w:val="26"/>
        </w:rPr>
        <w:t>Кручинина Алексея Васильевича, действующего на основании Устава, утвержденного приказом ФСИН России от 09.03.2011 № 133</w:t>
      </w:r>
      <w:r w:rsidRPr="00106E0B">
        <w:rPr>
          <w:color w:val="000000" w:themeColor="text1"/>
          <w:sz w:val="26"/>
          <w:szCs w:val="26"/>
        </w:rPr>
        <w:t xml:space="preserve">, с одной стороны, и __________________, именуемый в дальнейшем «Исполнитель», в лице ______________, действующий на основании _________, с другой стороны, составили акт о нижеследующем: </w:t>
      </w:r>
    </w:p>
    <w:p w:rsidR="006B737C" w:rsidRPr="00106E0B" w:rsidRDefault="006B737C" w:rsidP="006B737C">
      <w:pPr>
        <w:ind w:firstLine="567"/>
        <w:jc w:val="both"/>
        <w:rPr>
          <w:color w:val="000000" w:themeColor="text1"/>
          <w:sz w:val="26"/>
          <w:szCs w:val="26"/>
        </w:rPr>
      </w:pPr>
      <w:r w:rsidRPr="00106E0B">
        <w:rPr>
          <w:color w:val="000000" w:themeColor="text1"/>
          <w:sz w:val="26"/>
          <w:szCs w:val="26"/>
        </w:rPr>
        <w:t>1. Исполнитель оказал, а Заказчик принял следующие услуги:</w:t>
      </w:r>
    </w:p>
    <w:tbl>
      <w:tblPr>
        <w:tblW w:w="0" w:type="auto"/>
        <w:tblInd w:w="108" w:type="dxa"/>
        <w:tblCellMar>
          <w:left w:w="10" w:type="dxa"/>
          <w:right w:w="10" w:type="dxa"/>
        </w:tblCellMar>
        <w:tblLook w:val="0000"/>
      </w:tblPr>
      <w:tblGrid>
        <w:gridCol w:w="3338"/>
        <w:gridCol w:w="1197"/>
        <w:gridCol w:w="1599"/>
        <w:gridCol w:w="1691"/>
        <w:gridCol w:w="1638"/>
      </w:tblGrid>
      <w:tr w:rsidR="00106E0B" w:rsidRPr="00106E0B" w:rsidTr="000B1FCB">
        <w:trPr>
          <w:trHeight w:val="1"/>
        </w:trPr>
        <w:tc>
          <w:tcPr>
            <w:tcW w:w="3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737C" w:rsidRPr="00106E0B" w:rsidRDefault="006B737C" w:rsidP="000B1FCB">
            <w:pPr>
              <w:jc w:val="center"/>
              <w:rPr>
                <w:color w:val="000000" w:themeColor="text1"/>
                <w:sz w:val="26"/>
                <w:szCs w:val="26"/>
              </w:rPr>
            </w:pPr>
            <w:r w:rsidRPr="00106E0B">
              <w:rPr>
                <w:color w:val="000000" w:themeColor="text1"/>
                <w:sz w:val="26"/>
                <w:szCs w:val="26"/>
              </w:rPr>
              <w:t>Наименование услуг</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737C" w:rsidRPr="00106E0B" w:rsidRDefault="006B737C" w:rsidP="000B1FCB">
            <w:pPr>
              <w:jc w:val="center"/>
              <w:rPr>
                <w:color w:val="000000" w:themeColor="text1"/>
                <w:sz w:val="26"/>
                <w:szCs w:val="26"/>
              </w:rPr>
            </w:pPr>
            <w:r w:rsidRPr="00106E0B">
              <w:rPr>
                <w:color w:val="000000" w:themeColor="text1"/>
                <w:sz w:val="26"/>
                <w:szCs w:val="26"/>
              </w:rPr>
              <w:t>Ед. изм</w:t>
            </w:r>
          </w:p>
        </w:tc>
        <w:tc>
          <w:tcPr>
            <w:tcW w:w="15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737C" w:rsidRPr="00106E0B" w:rsidRDefault="006B737C" w:rsidP="000B1FCB">
            <w:pPr>
              <w:jc w:val="center"/>
              <w:rPr>
                <w:color w:val="000000" w:themeColor="text1"/>
                <w:sz w:val="26"/>
                <w:szCs w:val="26"/>
              </w:rPr>
            </w:pPr>
            <w:r w:rsidRPr="00106E0B">
              <w:rPr>
                <w:color w:val="000000" w:themeColor="text1"/>
                <w:sz w:val="26"/>
                <w:szCs w:val="26"/>
              </w:rPr>
              <w:t>Кол-во</w:t>
            </w: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737C" w:rsidRPr="00106E0B" w:rsidRDefault="006B737C" w:rsidP="000B1FCB">
            <w:pPr>
              <w:jc w:val="center"/>
              <w:rPr>
                <w:color w:val="000000" w:themeColor="text1"/>
                <w:sz w:val="26"/>
                <w:szCs w:val="26"/>
              </w:rPr>
            </w:pPr>
            <w:r w:rsidRPr="00106E0B">
              <w:rPr>
                <w:color w:val="000000" w:themeColor="text1"/>
                <w:sz w:val="26"/>
                <w:szCs w:val="26"/>
              </w:rPr>
              <w:t>Стоимость за единицу, руб.</w:t>
            </w:r>
          </w:p>
        </w:tc>
        <w:tc>
          <w:tcPr>
            <w:tcW w:w="16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737C" w:rsidRPr="00106E0B" w:rsidRDefault="006B737C" w:rsidP="000B1FCB">
            <w:pPr>
              <w:jc w:val="center"/>
              <w:rPr>
                <w:color w:val="000000" w:themeColor="text1"/>
                <w:sz w:val="26"/>
                <w:szCs w:val="26"/>
              </w:rPr>
            </w:pPr>
            <w:r w:rsidRPr="00106E0B">
              <w:rPr>
                <w:color w:val="000000" w:themeColor="text1"/>
                <w:sz w:val="26"/>
                <w:szCs w:val="26"/>
              </w:rPr>
              <w:t>Сумма, руб.</w:t>
            </w:r>
          </w:p>
        </w:tc>
      </w:tr>
      <w:tr w:rsidR="00106E0B" w:rsidRPr="00106E0B" w:rsidTr="000B1FCB">
        <w:trPr>
          <w:trHeight w:val="1"/>
        </w:trPr>
        <w:tc>
          <w:tcPr>
            <w:tcW w:w="3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737C" w:rsidRPr="00106E0B" w:rsidRDefault="006B737C" w:rsidP="000B1FCB">
            <w:pPr>
              <w:ind w:firstLine="567"/>
              <w:jc w:val="center"/>
              <w:rPr>
                <w:rFonts w:eastAsia="Calibri"/>
                <w:color w:val="000000" w:themeColor="text1"/>
                <w:sz w:val="26"/>
                <w:szCs w:val="26"/>
              </w:rPr>
            </w:pPr>
          </w:p>
        </w:tc>
        <w:tc>
          <w:tcPr>
            <w:tcW w:w="11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737C" w:rsidRPr="00106E0B" w:rsidRDefault="006B737C" w:rsidP="000B1FCB">
            <w:pPr>
              <w:ind w:firstLine="567"/>
              <w:jc w:val="center"/>
              <w:rPr>
                <w:rFonts w:eastAsia="Calibri"/>
                <w:color w:val="000000" w:themeColor="text1"/>
                <w:sz w:val="26"/>
                <w:szCs w:val="26"/>
              </w:rPr>
            </w:pPr>
          </w:p>
        </w:tc>
        <w:tc>
          <w:tcPr>
            <w:tcW w:w="15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737C" w:rsidRPr="00106E0B" w:rsidRDefault="006B737C" w:rsidP="000B1FCB">
            <w:pPr>
              <w:ind w:firstLine="567"/>
              <w:jc w:val="center"/>
              <w:rPr>
                <w:rFonts w:eastAsia="Calibri"/>
                <w:color w:val="000000" w:themeColor="text1"/>
                <w:sz w:val="26"/>
                <w:szCs w:val="26"/>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737C" w:rsidRPr="00106E0B" w:rsidRDefault="006B737C" w:rsidP="000B1FCB">
            <w:pPr>
              <w:ind w:firstLine="567"/>
              <w:jc w:val="center"/>
              <w:rPr>
                <w:rFonts w:eastAsia="Calibri"/>
                <w:color w:val="000000" w:themeColor="text1"/>
                <w:sz w:val="26"/>
                <w:szCs w:val="26"/>
              </w:rPr>
            </w:pPr>
          </w:p>
        </w:tc>
        <w:tc>
          <w:tcPr>
            <w:tcW w:w="16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737C" w:rsidRPr="00106E0B" w:rsidRDefault="006B737C" w:rsidP="000B1FCB">
            <w:pPr>
              <w:ind w:firstLine="567"/>
              <w:jc w:val="center"/>
              <w:rPr>
                <w:rFonts w:eastAsia="Calibri"/>
                <w:color w:val="000000" w:themeColor="text1"/>
                <w:sz w:val="26"/>
                <w:szCs w:val="26"/>
              </w:rPr>
            </w:pPr>
          </w:p>
        </w:tc>
      </w:tr>
    </w:tbl>
    <w:p w:rsidR="006B737C" w:rsidRPr="00106E0B" w:rsidRDefault="006B737C" w:rsidP="006B737C">
      <w:pPr>
        <w:ind w:firstLine="567"/>
        <w:jc w:val="both"/>
        <w:rPr>
          <w:color w:val="000000" w:themeColor="text1"/>
          <w:sz w:val="26"/>
          <w:szCs w:val="26"/>
        </w:rPr>
      </w:pPr>
      <w:r w:rsidRPr="00106E0B">
        <w:rPr>
          <w:color w:val="000000" w:themeColor="text1"/>
          <w:sz w:val="26"/>
          <w:szCs w:val="26"/>
        </w:rPr>
        <w:t>2. Оказанные услуги соответствуют (не соответствуют) требованиям государственного контракт</w:t>
      </w:r>
      <w:r w:rsidR="00C57C79">
        <w:rPr>
          <w:color w:val="000000" w:themeColor="text1"/>
          <w:sz w:val="26"/>
          <w:szCs w:val="26"/>
        </w:rPr>
        <w:t>а №___ от «___» ___________ 2026</w:t>
      </w:r>
      <w:r w:rsidRPr="00106E0B">
        <w:rPr>
          <w:color w:val="000000" w:themeColor="text1"/>
          <w:sz w:val="26"/>
          <w:szCs w:val="26"/>
        </w:rPr>
        <w:t xml:space="preserve"> года.</w:t>
      </w:r>
    </w:p>
    <w:p w:rsidR="006B737C" w:rsidRPr="00106E0B" w:rsidRDefault="006B737C" w:rsidP="006B737C">
      <w:pPr>
        <w:ind w:firstLine="567"/>
        <w:jc w:val="both"/>
        <w:rPr>
          <w:color w:val="000000" w:themeColor="text1"/>
          <w:sz w:val="26"/>
          <w:szCs w:val="26"/>
        </w:rPr>
      </w:pPr>
      <w:r w:rsidRPr="00106E0B">
        <w:rPr>
          <w:color w:val="000000" w:themeColor="text1"/>
          <w:sz w:val="26"/>
          <w:szCs w:val="26"/>
        </w:rPr>
        <w:t>3. К настоящему акту прилагаются следующие документы, подтверждающие оказание услуг: а)</w:t>
      </w:r>
      <w:r w:rsidR="00C57C79">
        <w:rPr>
          <w:color w:val="000000" w:themeColor="text1"/>
          <w:sz w:val="26"/>
          <w:szCs w:val="26"/>
        </w:rPr>
        <w:t xml:space="preserve"> счет от «____» ___________ 2026</w:t>
      </w:r>
      <w:r w:rsidRPr="00106E0B">
        <w:rPr>
          <w:color w:val="000000" w:themeColor="text1"/>
          <w:sz w:val="26"/>
          <w:szCs w:val="26"/>
        </w:rPr>
        <w:t xml:space="preserve"> г. № ______;</w:t>
      </w:r>
    </w:p>
    <w:p w:rsidR="006B737C" w:rsidRPr="00106E0B" w:rsidRDefault="006F2BA5" w:rsidP="006B737C">
      <w:pPr>
        <w:ind w:firstLine="567"/>
        <w:jc w:val="both"/>
        <w:rPr>
          <w:color w:val="000000" w:themeColor="text1"/>
          <w:sz w:val="26"/>
          <w:szCs w:val="26"/>
        </w:rPr>
      </w:pPr>
      <w:r>
        <w:rPr>
          <w:color w:val="000000" w:themeColor="text1"/>
          <w:sz w:val="26"/>
          <w:szCs w:val="26"/>
        </w:rPr>
        <w:t>б</w:t>
      </w:r>
      <w:r w:rsidR="006B737C" w:rsidRPr="00106E0B">
        <w:rPr>
          <w:color w:val="000000" w:themeColor="text1"/>
          <w:sz w:val="26"/>
          <w:szCs w:val="26"/>
        </w:rPr>
        <w:t>) документы, подтверждающие качество услуг и иные документы, предоставляемые по факту оказания услуг</w:t>
      </w:r>
      <w:r w:rsidR="008B3814">
        <w:rPr>
          <w:color w:val="000000" w:themeColor="text1"/>
          <w:sz w:val="26"/>
          <w:szCs w:val="26"/>
        </w:rPr>
        <w:t xml:space="preserve"> </w:t>
      </w:r>
      <w:r w:rsidR="006B737C" w:rsidRPr="00106E0B">
        <w:rPr>
          <w:color w:val="000000" w:themeColor="text1"/>
          <w:sz w:val="26"/>
          <w:szCs w:val="26"/>
        </w:rPr>
        <w:t>_____________________(со ссылкой на дату и номер документа).</w:t>
      </w:r>
    </w:p>
    <w:p w:rsidR="006B737C" w:rsidRPr="00106E0B" w:rsidRDefault="006B737C" w:rsidP="006B737C">
      <w:pPr>
        <w:ind w:firstLine="567"/>
        <w:jc w:val="both"/>
        <w:rPr>
          <w:color w:val="000000" w:themeColor="text1"/>
          <w:sz w:val="26"/>
          <w:szCs w:val="26"/>
        </w:rPr>
      </w:pPr>
      <w:r w:rsidRPr="00106E0B">
        <w:rPr>
          <w:color w:val="000000" w:themeColor="text1"/>
          <w:sz w:val="26"/>
          <w:szCs w:val="26"/>
        </w:rPr>
        <w:t>3. Настоящий Акт составлен в 2 экземплярах, по одному для каждой из Сторон.</w:t>
      </w:r>
    </w:p>
    <w:p w:rsidR="006B737C" w:rsidRPr="00106E0B" w:rsidRDefault="006B737C" w:rsidP="006B737C">
      <w:pPr>
        <w:ind w:firstLine="567"/>
        <w:jc w:val="both"/>
        <w:rPr>
          <w:color w:val="000000" w:themeColor="text1"/>
          <w:sz w:val="26"/>
          <w:szCs w:val="26"/>
        </w:rPr>
      </w:pPr>
    </w:p>
    <w:tbl>
      <w:tblPr>
        <w:tblW w:w="0" w:type="auto"/>
        <w:tblInd w:w="98" w:type="dxa"/>
        <w:tblCellMar>
          <w:left w:w="10" w:type="dxa"/>
          <w:right w:w="10" w:type="dxa"/>
        </w:tblCellMar>
        <w:tblLook w:val="0000"/>
      </w:tblPr>
      <w:tblGrid>
        <w:gridCol w:w="4688"/>
        <w:gridCol w:w="4785"/>
      </w:tblGrid>
      <w:tr w:rsidR="00106E0B" w:rsidRPr="00106E0B" w:rsidTr="000B1FCB">
        <w:trPr>
          <w:trHeight w:val="339"/>
        </w:trPr>
        <w:tc>
          <w:tcPr>
            <w:tcW w:w="4688" w:type="dxa"/>
            <w:shd w:val="clear" w:color="auto" w:fill="auto"/>
            <w:tcMar>
              <w:left w:w="108" w:type="dxa"/>
              <w:right w:w="108" w:type="dxa"/>
            </w:tcMar>
          </w:tcPr>
          <w:p w:rsidR="006B737C" w:rsidRPr="00106E0B" w:rsidRDefault="006B737C" w:rsidP="000B1FCB">
            <w:pPr>
              <w:ind w:right="-71"/>
              <w:rPr>
                <w:b/>
                <w:color w:val="000000" w:themeColor="text1"/>
                <w:sz w:val="26"/>
                <w:szCs w:val="26"/>
              </w:rPr>
            </w:pPr>
            <w:r w:rsidRPr="00106E0B">
              <w:rPr>
                <w:b/>
                <w:color w:val="000000" w:themeColor="text1"/>
                <w:sz w:val="26"/>
                <w:szCs w:val="26"/>
              </w:rPr>
              <w:t>Государственный заказчик:</w:t>
            </w:r>
          </w:p>
          <w:p w:rsidR="00C57C79" w:rsidRDefault="00C57C79" w:rsidP="000B1FCB">
            <w:pPr>
              <w:ind w:right="-71"/>
              <w:rPr>
                <w:color w:val="000000" w:themeColor="text1"/>
                <w:sz w:val="26"/>
                <w:szCs w:val="26"/>
              </w:rPr>
            </w:pPr>
          </w:p>
          <w:p w:rsidR="00C57C79" w:rsidRDefault="00C57C79" w:rsidP="000B1FCB">
            <w:pPr>
              <w:ind w:right="-71"/>
              <w:rPr>
                <w:color w:val="000000" w:themeColor="text1"/>
                <w:sz w:val="26"/>
                <w:szCs w:val="26"/>
              </w:rPr>
            </w:pPr>
          </w:p>
          <w:p w:rsidR="006B737C" w:rsidRPr="00106E0B" w:rsidRDefault="006F2BA5" w:rsidP="000B1FCB">
            <w:pPr>
              <w:ind w:right="-71"/>
              <w:rPr>
                <w:color w:val="000000" w:themeColor="text1"/>
                <w:sz w:val="26"/>
                <w:szCs w:val="26"/>
              </w:rPr>
            </w:pPr>
            <w:r w:rsidRPr="006F2BA5">
              <w:rPr>
                <w:color w:val="000000" w:themeColor="text1"/>
                <w:sz w:val="26"/>
                <w:szCs w:val="26"/>
                <w:u w:val="single"/>
              </w:rPr>
              <w:t>__________________</w:t>
            </w:r>
            <w:r w:rsidR="006B737C" w:rsidRPr="006F2BA5">
              <w:rPr>
                <w:color w:val="000000" w:themeColor="text1"/>
                <w:sz w:val="26"/>
                <w:szCs w:val="26"/>
                <w:u w:val="single"/>
              </w:rPr>
              <w:t>/</w:t>
            </w:r>
            <w:r w:rsidR="00C57C79">
              <w:rPr>
                <w:color w:val="000000" w:themeColor="text1"/>
                <w:sz w:val="26"/>
                <w:szCs w:val="26"/>
              </w:rPr>
              <w:t>А.В.Кручинин</w:t>
            </w:r>
            <w:r w:rsidR="006B737C" w:rsidRPr="00106E0B">
              <w:rPr>
                <w:color w:val="000000" w:themeColor="text1"/>
                <w:sz w:val="26"/>
                <w:szCs w:val="26"/>
              </w:rPr>
              <w:t xml:space="preserve"> /  </w:t>
            </w:r>
          </w:p>
          <w:p w:rsidR="006B737C" w:rsidRPr="00106E0B" w:rsidRDefault="006B737C" w:rsidP="006B737C">
            <w:pPr>
              <w:ind w:right="-71"/>
              <w:rPr>
                <w:color w:val="000000" w:themeColor="text1"/>
                <w:sz w:val="26"/>
                <w:szCs w:val="26"/>
              </w:rPr>
            </w:pPr>
            <w:r w:rsidRPr="00106E0B">
              <w:rPr>
                <w:color w:val="000000" w:themeColor="text1"/>
                <w:sz w:val="26"/>
                <w:szCs w:val="26"/>
              </w:rPr>
              <w:t xml:space="preserve">      М.П.</w:t>
            </w:r>
          </w:p>
        </w:tc>
        <w:tc>
          <w:tcPr>
            <w:tcW w:w="4785" w:type="dxa"/>
            <w:shd w:val="clear" w:color="auto" w:fill="auto"/>
            <w:tcMar>
              <w:left w:w="108" w:type="dxa"/>
              <w:right w:w="108" w:type="dxa"/>
            </w:tcMar>
          </w:tcPr>
          <w:p w:rsidR="006B737C" w:rsidRPr="006F2BA5" w:rsidRDefault="006B737C" w:rsidP="000B1FCB">
            <w:pPr>
              <w:suppressAutoHyphens/>
              <w:jc w:val="both"/>
              <w:rPr>
                <w:b/>
                <w:color w:val="000000" w:themeColor="text1"/>
                <w:sz w:val="26"/>
                <w:szCs w:val="26"/>
              </w:rPr>
            </w:pPr>
            <w:r w:rsidRPr="00106E0B">
              <w:rPr>
                <w:b/>
                <w:color w:val="000000" w:themeColor="text1"/>
                <w:sz w:val="26"/>
                <w:szCs w:val="26"/>
              </w:rPr>
              <w:t>Исполнитель</w:t>
            </w:r>
          </w:p>
          <w:p w:rsidR="006B737C" w:rsidRDefault="006B737C" w:rsidP="000B1FCB">
            <w:pPr>
              <w:suppressAutoHyphens/>
              <w:jc w:val="both"/>
              <w:rPr>
                <w:b/>
                <w:color w:val="000000" w:themeColor="text1"/>
                <w:sz w:val="26"/>
                <w:szCs w:val="26"/>
              </w:rPr>
            </w:pPr>
          </w:p>
          <w:p w:rsidR="006F2BA5" w:rsidRPr="00106E0B" w:rsidRDefault="006F2BA5" w:rsidP="000B1FCB">
            <w:pPr>
              <w:suppressAutoHyphens/>
              <w:jc w:val="both"/>
              <w:rPr>
                <w:b/>
                <w:color w:val="000000" w:themeColor="text1"/>
                <w:sz w:val="26"/>
                <w:szCs w:val="26"/>
              </w:rPr>
            </w:pPr>
          </w:p>
          <w:p w:rsidR="006B737C" w:rsidRPr="00106E0B" w:rsidRDefault="0038402D" w:rsidP="00C57C79">
            <w:pPr>
              <w:suppressAutoHyphens/>
              <w:jc w:val="both"/>
              <w:rPr>
                <w:color w:val="000000" w:themeColor="text1"/>
                <w:sz w:val="26"/>
                <w:szCs w:val="26"/>
              </w:rPr>
            </w:pPr>
            <w:r>
              <w:rPr>
                <w:b/>
                <w:color w:val="000000" w:themeColor="text1"/>
                <w:sz w:val="26"/>
                <w:szCs w:val="26"/>
              </w:rPr>
              <w:t>_____________________</w:t>
            </w:r>
            <w:r w:rsidR="006B737C" w:rsidRPr="00106E0B">
              <w:rPr>
                <w:b/>
                <w:color w:val="000000" w:themeColor="text1"/>
                <w:spacing w:val="20"/>
                <w:sz w:val="26"/>
                <w:szCs w:val="26"/>
              </w:rPr>
              <w:t>/</w:t>
            </w:r>
            <w:r w:rsidR="006F2BA5">
              <w:rPr>
                <w:color w:val="000000" w:themeColor="text1"/>
                <w:sz w:val="26"/>
                <w:szCs w:val="26"/>
              </w:rPr>
              <w:t>………………</w:t>
            </w:r>
            <w:r w:rsidR="006B737C" w:rsidRPr="00106E0B">
              <w:rPr>
                <w:color w:val="000000" w:themeColor="text1"/>
                <w:spacing w:val="20"/>
                <w:sz w:val="26"/>
                <w:szCs w:val="26"/>
              </w:rPr>
              <w:t>/</w:t>
            </w:r>
            <w:r w:rsidR="006B737C" w:rsidRPr="00106E0B">
              <w:rPr>
                <w:color w:val="000000" w:themeColor="text1"/>
                <w:spacing w:val="20"/>
                <w:sz w:val="26"/>
                <w:szCs w:val="26"/>
              </w:rPr>
              <w:br/>
            </w:r>
            <w:r w:rsidR="006B737C" w:rsidRPr="00106E0B">
              <w:rPr>
                <w:color w:val="000000" w:themeColor="text1"/>
                <w:sz w:val="26"/>
                <w:szCs w:val="26"/>
              </w:rPr>
              <w:t>М.П.</w:t>
            </w:r>
          </w:p>
        </w:tc>
      </w:tr>
    </w:tbl>
    <w:p w:rsidR="0025726F" w:rsidRPr="00106E0B" w:rsidRDefault="0025726F" w:rsidP="006B737C">
      <w:pPr>
        <w:rPr>
          <w:color w:val="000000" w:themeColor="text1"/>
          <w:sz w:val="26"/>
          <w:szCs w:val="26"/>
        </w:rPr>
      </w:pPr>
    </w:p>
    <w:sectPr w:rsidR="0025726F" w:rsidRPr="00106E0B" w:rsidSect="00A44FBC">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603" w:rsidRDefault="00F97603" w:rsidP="006D177A">
      <w:r>
        <w:separator/>
      </w:r>
    </w:p>
  </w:endnote>
  <w:endnote w:type="continuationSeparator" w:id="1">
    <w:p w:rsidR="00F97603" w:rsidRDefault="00F97603" w:rsidP="006D17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85" w:rsidRDefault="00AA0F85">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85" w:rsidRDefault="00AA0F85">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85" w:rsidRDefault="00AA0F85">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603" w:rsidRDefault="00F97603" w:rsidP="006D177A">
      <w:r>
        <w:separator/>
      </w:r>
    </w:p>
  </w:footnote>
  <w:footnote w:type="continuationSeparator" w:id="1">
    <w:p w:rsidR="00F97603" w:rsidRDefault="00F97603" w:rsidP="006D17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85" w:rsidRDefault="00AA0F8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85" w:rsidRDefault="00AA0F85" w:rsidP="00AA4092">
    <w:pPr>
      <w:pStyle w:val="af0"/>
      <w:jc w:val="center"/>
    </w:pPr>
  </w:p>
  <w:p w:rsidR="00AA0F85" w:rsidRDefault="00AA0F85">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85" w:rsidRDefault="00AA0F85">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2">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3">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4">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5">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6">
    <w:nsid w:val="265D64C6"/>
    <w:multiLevelType w:val="hybridMultilevel"/>
    <w:tmpl w:val="7A1052BA"/>
    <w:lvl w:ilvl="0" w:tplc="907C7F0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8">
    <w:nsid w:val="29A56BC6"/>
    <w:multiLevelType w:val="hybridMultilevel"/>
    <w:tmpl w:val="A25627D2"/>
    <w:lvl w:ilvl="0" w:tplc="3662CF4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1">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2">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3">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4">
    <w:nsid w:val="5C8D4DE9"/>
    <w:multiLevelType w:val="hybridMultilevel"/>
    <w:tmpl w:val="4990A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050E1"/>
    <w:multiLevelType w:val="multilevel"/>
    <w:tmpl w:val="AB0A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7">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8">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19">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6"/>
  </w:num>
  <w:num w:numId="2">
    <w:abstractNumId w:val="20"/>
  </w:num>
  <w:num w:numId="3">
    <w:abstractNumId w:val="18"/>
  </w:num>
  <w:num w:numId="4">
    <w:abstractNumId w:val="11"/>
  </w:num>
  <w:num w:numId="5">
    <w:abstractNumId w:val="1"/>
  </w:num>
  <w:num w:numId="6">
    <w:abstractNumId w:val="17"/>
  </w:num>
  <w:num w:numId="7">
    <w:abstractNumId w:val="9"/>
  </w:num>
  <w:num w:numId="8">
    <w:abstractNumId w:val="4"/>
  </w:num>
  <w:num w:numId="9">
    <w:abstractNumId w:val="19"/>
  </w:num>
  <w:num w:numId="10">
    <w:abstractNumId w:val="10"/>
  </w:num>
  <w:num w:numId="11">
    <w:abstractNumId w:val="13"/>
  </w:num>
  <w:num w:numId="12">
    <w:abstractNumId w:val="2"/>
  </w:num>
  <w:num w:numId="13">
    <w:abstractNumId w:val="3"/>
  </w:num>
  <w:num w:numId="14">
    <w:abstractNumId w:val="7"/>
  </w:num>
  <w:num w:numId="15">
    <w:abstractNumId w:val="5"/>
  </w:num>
  <w:num w:numId="16">
    <w:abstractNumId w:val="12"/>
  </w:num>
  <w:num w:numId="17">
    <w:abstractNumId w:val="0"/>
  </w:num>
  <w:num w:numId="18">
    <w:abstractNumId w:val="8"/>
  </w:num>
  <w:num w:numId="19">
    <w:abstractNumId w:val="14"/>
  </w:num>
  <w:num w:numId="20">
    <w:abstractNumId w:val="6"/>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2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717577"/>
    <w:rsid w:val="00000C0E"/>
    <w:rsid w:val="00003AF2"/>
    <w:rsid w:val="00010041"/>
    <w:rsid w:val="00013668"/>
    <w:rsid w:val="00013AAD"/>
    <w:rsid w:val="000169F9"/>
    <w:rsid w:val="000173B5"/>
    <w:rsid w:val="000208BA"/>
    <w:rsid w:val="00020F70"/>
    <w:rsid w:val="00020FA7"/>
    <w:rsid w:val="00021010"/>
    <w:rsid w:val="00031E00"/>
    <w:rsid w:val="00040990"/>
    <w:rsid w:val="000410E6"/>
    <w:rsid w:val="000411D6"/>
    <w:rsid w:val="00045DF1"/>
    <w:rsid w:val="0005010C"/>
    <w:rsid w:val="00051914"/>
    <w:rsid w:val="00055EBD"/>
    <w:rsid w:val="00060266"/>
    <w:rsid w:val="000654B3"/>
    <w:rsid w:val="000656AB"/>
    <w:rsid w:val="0007020A"/>
    <w:rsid w:val="000705C5"/>
    <w:rsid w:val="00070727"/>
    <w:rsid w:val="00071889"/>
    <w:rsid w:val="00077036"/>
    <w:rsid w:val="000807F6"/>
    <w:rsid w:val="000822B5"/>
    <w:rsid w:val="00083A5C"/>
    <w:rsid w:val="000862BF"/>
    <w:rsid w:val="00090543"/>
    <w:rsid w:val="00093177"/>
    <w:rsid w:val="000959C1"/>
    <w:rsid w:val="00096AF1"/>
    <w:rsid w:val="000A30FB"/>
    <w:rsid w:val="000A3F83"/>
    <w:rsid w:val="000A6C22"/>
    <w:rsid w:val="000A7771"/>
    <w:rsid w:val="000B1FCB"/>
    <w:rsid w:val="000B4C22"/>
    <w:rsid w:val="000B6C98"/>
    <w:rsid w:val="000C3AD4"/>
    <w:rsid w:val="000D32E5"/>
    <w:rsid w:val="000D7F2B"/>
    <w:rsid w:val="000E08AB"/>
    <w:rsid w:val="000E4ABB"/>
    <w:rsid w:val="000E71B5"/>
    <w:rsid w:val="000F0AF1"/>
    <w:rsid w:val="000F2EED"/>
    <w:rsid w:val="000F58DE"/>
    <w:rsid w:val="000F5D4B"/>
    <w:rsid w:val="000F6431"/>
    <w:rsid w:val="000F6612"/>
    <w:rsid w:val="000F7563"/>
    <w:rsid w:val="0010569C"/>
    <w:rsid w:val="00106E0B"/>
    <w:rsid w:val="00107C4E"/>
    <w:rsid w:val="00113667"/>
    <w:rsid w:val="00114797"/>
    <w:rsid w:val="00116CE2"/>
    <w:rsid w:val="0012357E"/>
    <w:rsid w:val="0013307A"/>
    <w:rsid w:val="00136847"/>
    <w:rsid w:val="00137878"/>
    <w:rsid w:val="001428BD"/>
    <w:rsid w:val="00145D8C"/>
    <w:rsid w:val="00151DC2"/>
    <w:rsid w:val="00154291"/>
    <w:rsid w:val="00155170"/>
    <w:rsid w:val="001566B6"/>
    <w:rsid w:val="00157721"/>
    <w:rsid w:val="001604BF"/>
    <w:rsid w:val="00162009"/>
    <w:rsid w:val="001628B0"/>
    <w:rsid w:val="001662E3"/>
    <w:rsid w:val="0016638C"/>
    <w:rsid w:val="00170D9D"/>
    <w:rsid w:val="00172D97"/>
    <w:rsid w:val="001732F0"/>
    <w:rsid w:val="001743CB"/>
    <w:rsid w:val="0018258D"/>
    <w:rsid w:val="00186718"/>
    <w:rsid w:val="00190CCE"/>
    <w:rsid w:val="00193DC1"/>
    <w:rsid w:val="001964BF"/>
    <w:rsid w:val="00196C05"/>
    <w:rsid w:val="001A0B65"/>
    <w:rsid w:val="001A36A6"/>
    <w:rsid w:val="001A57A4"/>
    <w:rsid w:val="001B4A6C"/>
    <w:rsid w:val="001B5793"/>
    <w:rsid w:val="001B5BEA"/>
    <w:rsid w:val="001B7291"/>
    <w:rsid w:val="001C2ED3"/>
    <w:rsid w:val="001C44E9"/>
    <w:rsid w:val="001C4552"/>
    <w:rsid w:val="001C4DF1"/>
    <w:rsid w:val="001C7BD4"/>
    <w:rsid w:val="001D0111"/>
    <w:rsid w:val="001D0BF3"/>
    <w:rsid w:val="001D21C6"/>
    <w:rsid w:val="001D44C1"/>
    <w:rsid w:val="001D7DFD"/>
    <w:rsid w:val="001E116B"/>
    <w:rsid w:val="001E4CB0"/>
    <w:rsid w:val="001E4EEE"/>
    <w:rsid w:val="001E7145"/>
    <w:rsid w:val="001F04FC"/>
    <w:rsid w:val="001F331C"/>
    <w:rsid w:val="001F3E2A"/>
    <w:rsid w:val="001F6953"/>
    <w:rsid w:val="001F7942"/>
    <w:rsid w:val="00200356"/>
    <w:rsid w:val="0021154E"/>
    <w:rsid w:val="00213609"/>
    <w:rsid w:val="00215D13"/>
    <w:rsid w:val="002244ED"/>
    <w:rsid w:val="00224F9F"/>
    <w:rsid w:val="00233B8A"/>
    <w:rsid w:val="00234024"/>
    <w:rsid w:val="00236B69"/>
    <w:rsid w:val="00237FD7"/>
    <w:rsid w:val="00241A4B"/>
    <w:rsid w:val="0024218B"/>
    <w:rsid w:val="0024565C"/>
    <w:rsid w:val="00251A52"/>
    <w:rsid w:val="0025558C"/>
    <w:rsid w:val="002555A6"/>
    <w:rsid w:val="0025726F"/>
    <w:rsid w:val="00257AFD"/>
    <w:rsid w:val="00263309"/>
    <w:rsid w:val="00263DDE"/>
    <w:rsid w:val="00263EB1"/>
    <w:rsid w:val="002662FE"/>
    <w:rsid w:val="00271D3F"/>
    <w:rsid w:val="002757A4"/>
    <w:rsid w:val="00281D62"/>
    <w:rsid w:val="0028528D"/>
    <w:rsid w:val="002861DA"/>
    <w:rsid w:val="00287EB5"/>
    <w:rsid w:val="0029023B"/>
    <w:rsid w:val="00293F36"/>
    <w:rsid w:val="002957C8"/>
    <w:rsid w:val="002A2B9A"/>
    <w:rsid w:val="002A3FB5"/>
    <w:rsid w:val="002A4F49"/>
    <w:rsid w:val="002B3D4E"/>
    <w:rsid w:val="002B78CF"/>
    <w:rsid w:val="002C1C5C"/>
    <w:rsid w:val="002C3E6F"/>
    <w:rsid w:val="002C431E"/>
    <w:rsid w:val="002C594C"/>
    <w:rsid w:val="002D2E95"/>
    <w:rsid w:val="002D50AF"/>
    <w:rsid w:val="002D5931"/>
    <w:rsid w:val="002D5C18"/>
    <w:rsid w:val="002E0E2E"/>
    <w:rsid w:val="002E388D"/>
    <w:rsid w:val="002E493F"/>
    <w:rsid w:val="002E4C3E"/>
    <w:rsid w:val="002E5E81"/>
    <w:rsid w:val="002F3FEB"/>
    <w:rsid w:val="002F75AE"/>
    <w:rsid w:val="00301E78"/>
    <w:rsid w:val="00302B37"/>
    <w:rsid w:val="00312FF7"/>
    <w:rsid w:val="00321478"/>
    <w:rsid w:val="003257CB"/>
    <w:rsid w:val="0033064F"/>
    <w:rsid w:val="00331ECF"/>
    <w:rsid w:val="003352C8"/>
    <w:rsid w:val="00340033"/>
    <w:rsid w:val="00340E57"/>
    <w:rsid w:val="003508B5"/>
    <w:rsid w:val="00356113"/>
    <w:rsid w:val="00366C13"/>
    <w:rsid w:val="00367BB2"/>
    <w:rsid w:val="00370642"/>
    <w:rsid w:val="003815AE"/>
    <w:rsid w:val="003835F7"/>
    <w:rsid w:val="0038402D"/>
    <w:rsid w:val="0038540D"/>
    <w:rsid w:val="00385A99"/>
    <w:rsid w:val="00386DCD"/>
    <w:rsid w:val="00387BED"/>
    <w:rsid w:val="00390BF8"/>
    <w:rsid w:val="00391A96"/>
    <w:rsid w:val="00393CE1"/>
    <w:rsid w:val="003A13E6"/>
    <w:rsid w:val="003A4246"/>
    <w:rsid w:val="003A5168"/>
    <w:rsid w:val="003A723F"/>
    <w:rsid w:val="003A7EFB"/>
    <w:rsid w:val="003B0141"/>
    <w:rsid w:val="003B45EC"/>
    <w:rsid w:val="003C436F"/>
    <w:rsid w:val="003C447E"/>
    <w:rsid w:val="003C4ACF"/>
    <w:rsid w:val="003C6226"/>
    <w:rsid w:val="003D58F2"/>
    <w:rsid w:val="003E1E4E"/>
    <w:rsid w:val="003E512F"/>
    <w:rsid w:val="003E68E1"/>
    <w:rsid w:val="003E7C04"/>
    <w:rsid w:val="003F6670"/>
    <w:rsid w:val="004014A4"/>
    <w:rsid w:val="0040225D"/>
    <w:rsid w:val="00403218"/>
    <w:rsid w:val="0040335A"/>
    <w:rsid w:val="00404975"/>
    <w:rsid w:val="00405223"/>
    <w:rsid w:val="00407A8D"/>
    <w:rsid w:val="00411D4C"/>
    <w:rsid w:val="004142B6"/>
    <w:rsid w:val="00415C95"/>
    <w:rsid w:val="004204AA"/>
    <w:rsid w:val="00420E1A"/>
    <w:rsid w:val="00420FB1"/>
    <w:rsid w:val="00423A13"/>
    <w:rsid w:val="00424D21"/>
    <w:rsid w:val="00425E75"/>
    <w:rsid w:val="0042635D"/>
    <w:rsid w:val="00426C44"/>
    <w:rsid w:val="004271FD"/>
    <w:rsid w:val="00431181"/>
    <w:rsid w:val="004326BE"/>
    <w:rsid w:val="004331B2"/>
    <w:rsid w:val="00435F80"/>
    <w:rsid w:val="00436D23"/>
    <w:rsid w:val="004378F7"/>
    <w:rsid w:val="00442008"/>
    <w:rsid w:val="00446A70"/>
    <w:rsid w:val="0045648F"/>
    <w:rsid w:val="00457516"/>
    <w:rsid w:val="00457A3F"/>
    <w:rsid w:val="00477616"/>
    <w:rsid w:val="00481732"/>
    <w:rsid w:val="004853D4"/>
    <w:rsid w:val="00491716"/>
    <w:rsid w:val="00495341"/>
    <w:rsid w:val="004A0AB1"/>
    <w:rsid w:val="004A2359"/>
    <w:rsid w:val="004A2D2A"/>
    <w:rsid w:val="004A6604"/>
    <w:rsid w:val="004B0AAD"/>
    <w:rsid w:val="004B2CCF"/>
    <w:rsid w:val="004B4438"/>
    <w:rsid w:val="004B7763"/>
    <w:rsid w:val="004B7B84"/>
    <w:rsid w:val="004C0027"/>
    <w:rsid w:val="004C0F85"/>
    <w:rsid w:val="004C5479"/>
    <w:rsid w:val="004D1CDC"/>
    <w:rsid w:val="004E2973"/>
    <w:rsid w:val="004F11D8"/>
    <w:rsid w:val="004F66B6"/>
    <w:rsid w:val="004F6A1B"/>
    <w:rsid w:val="005015B5"/>
    <w:rsid w:val="00502296"/>
    <w:rsid w:val="00505815"/>
    <w:rsid w:val="00505CC1"/>
    <w:rsid w:val="005113CF"/>
    <w:rsid w:val="00512B5E"/>
    <w:rsid w:val="00514607"/>
    <w:rsid w:val="0051684B"/>
    <w:rsid w:val="00517E73"/>
    <w:rsid w:val="0052228B"/>
    <w:rsid w:val="005260CC"/>
    <w:rsid w:val="0052617C"/>
    <w:rsid w:val="00527A2E"/>
    <w:rsid w:val="00530380"/>
    <w:rsid w:val="005335F0"/>
    <w:rsid w:val="00534012"/>
    <w:rsid w:val="0053631C"/>
    <w:rsid w:val="00536DC0"/>
    <w:rsid w:val="00536E81"/>
    <w:rsid w:val="0054046B"/>
    <w:rsid w:val="0054102E"/>
    <w:rsid w:val="00543B4E"/>
    <w:rsid w:val="00546A09"/>
    <w:rsid w:val="00546DC0"/>
    <w:rsid w:val="005567C9"/>
    <w:rsid w:val="0055720F"/>
    <w:rsid w:val="0055731E"/>
    <w:rsid w:val="005608D8"/>
    <w:rsid w:val="00561D81"/>
    <w:rsid w:val="00562F55"/>
    <w:rsid w:val="00563500"/>
    <w:rsid w:val="00567543"/>
    <w:rsid w:val="00567C32"/>
    <w:rsid w:val="005734F4"/>
    <w:rsid w:val="0057362C"/>
    <w:rsid w:val="005759B8"/>
    <w:rsid w:val="00583FA1"/>
    <w:rsid w:val="00593448"/>
    <w:rsid w:val="00593943"/>
    <w:rsid w:val="00594925"/>
    <w:rsid w:val="00595D37"/>
    <w:rsid w:val="005A59E6"/>
    <w:rsid w:val="005A5A2B"/>
    <w:rsid w:val="005A5C23"/>
    <w:rsid w:val="005B06EB"/>
    <w:rsid w:val="005B4F77"/>
    <w:rsid w:val="005C6899"/>
    <w:rsid w:val="005D2D8B"/>
    <w:rsid w:val="005D4485"/>
    <w:rsid w:val="005D61F2"/>
    <w:rsid w:val="005E0EFB"/>
    <w:rsid w:val="005E172E"/>
    <w:rsid w:val="005E3680"/>
    <w:rsid w:val="005E6AE8"/>
    <w:rsid w:val="005E7EE9"/>
    <w:rsid w:val="005F0B92"/>
    <w:rsid w:val="005F0E53"/>
    <w:rsid w:val="005F17F4"/>
    <w:rsid w:val="005F2E62"/>
    <w:rsid w:val="00602933"/>
    <w:rsid w:val="00612F3E"/>
    <w:rsid w:val="00614025"/>
    <w:rsid w:val="006140EB"/>
    <w:rsid w:val="00615871"/>
    <w:rsid w:val="006163FB"/>
    <w:rsid w:val="00616ACE"/>
    <w:rsid w:val="00624F41"/>
    <w:rsid w:val="0063092C"/>
    <w:rsid w:val="0063299C"/>
    <w:rsid w:val="006342C1"/>
    <w:rsid w:val="00634316"/>
    <w:rsid w:val="00634589"/>
    <w:rsid w:val="006436FF"/>
    <w:rsid w:val="00644351"/>
    <w:rsid w:val="006444BD"/>
    <w:rsid w:val="00646258"/>
    <w:rsid w:val="00654408"/>
    <w:rsid w:val="00656B1D"/>
    <w:rsid w:val="00664F34"/>
    <w:rsid w:val="00667348"/>
    <w:rsid w:val="006717C1"/>
    <w:rsid w:val="00671AE4"/>
    <w:rsid w:val="00671F24"/>
    <w:rsid w:val="0067368E"/>
    <w:rsid w:val="0068351E"/>
    <w:rsid w:val="0068520A"/>
    <w:rsid w:val="00690A97"/>
    <w:rsid w:val="00695FC9"/>
    <w:rsid w:val="0069698E"/>
    <w:rsid w:val="006A7B58"/>
    <w:rsid w:val="006B4548"/>
    <w:rsid w:val="006B487C"/>
    <w:rsid w:val="006B4AF6"/>
    <w:rsid w:val="006B530D"/>
    <w:rsid w:val="006B58B2"/>
    <w:rsid w:val="006B737C"/>
    <w:rsid w:val="006C2BA1"/>
    <w:rsid w:val="006C5AF7"/>
    <w:rsid w:val="006C6D2C"/>
    <w:rsid w:val="006C7F71"/>
    <w:rsid w:val="006D0149"/>
    <w:rsid w:val="006D177A"/>
    <w:rsid w:val="006E0B4D"/>
    <w:rsid w:val="006E56F4"/>
    <w:rsid w:val="006E75DB"/>
    <w:rsid w:val="006F0298"/>
    <w:rsid w:val="006F2BA5"/>
    <w:rsid w:val="00700D7E"/>
    <w:rsid w:val="00701FF4"/>
    <w:rsid w:val="007039E3"/>
    <w:rsid w:val="00703BDB"/>
    <w:rsid w:val="00705C68"/>
    <w:rsid w:val="007065E5"/>
    <w:rsid w:val="00712D40"/>
    <w:rsid w:val="00714F9C"/>
    <w:rsid w:val="007163B7"/>
    <w:rsid w:val="00717577"/>
    <w:rsid w:val="007217C8"/>
    <w:rsid w:val="00726AAF"/>
    <w:rsid w:val="00727142"/>
    <w:rsid w:val="0072790E"/>
    <w:rsid w:val="00731EF7"/>
    <w:rsid w:val="00734B6E"/>
    <w:rsid w:val="00735336"/>
    <w:rsid w:val="00736C1A"/>
    <w:rsid w:val="007371DA"/>
    <w:rsid w:val="00742E83"/>
    <w:rsid w:val="00752BB2"/>
    <w:rsid w:val="00753D22"/>
    <w:rsid w:val="00754422"/>
    <w:rsid w:val="007556C7"/>
    <w:rsid w:val="00755D24"/>
    <w:rsid w:val="00761F58"/>
    <w:rsid w:val="00766DD4"/>
    <w:rsid w:val="0077209B"/>
    <w:rsid w:val="007724CD"/>
    <w:rsid w:val="0077267A"/>
    <w:rsid w:val="007734F5"/>
    <w:rsid w:val="00773D49"/>
    <w:rsid w:val="007749FF"/>
    <w:rsid w:val="007771B6"/>
    <w:rsid w:val="0078019F"/>
    <w:rsid w:val="00783EC9"/>
    <w:rsid w:val="007850E9"/>
    <w:rsid w:val="007941DE"/>
    <w:rsid w:val="0079581B"/>
    <w:rsid w:val="007A162E"/>
    <w:rsid w:val="007A19B0"/>
    <w:rsid w:val="007A4092"/>
    <w:rsid w:val="007A4F8C"/>
    <w:rsid w:val="007A5A18"/>
    <w:rsid w:val="007A75FC"/>
    <w:rsid w:val="007A77E1"/>
    <w:rsid w:val="007A7B59"/>
    <w:rsid w:val="007B44A5"/>
    <w:rsid w:val="007B6D2D"/>
    <w:rsid w:val="007B7586"/>
    <w:rsid w:val="007C0FFE"/>
    <w:rsid w:val="007C5649"/>
    <w:rsid w:val="007C64BD"/>
    <w:rsid w:val="007C7D69"/>
    <w:rsid w:val="007D0D64"/>
    <w:rsid w:val="007D35D5"/>
    <w:rsid w:val="007D3E72"/>
    <w:rsid w:val="007D47DD"/>
    <w:rsid w:val="007D6DF5"/>
    <w:rsid w:val="007E690B"/>
    <w:rsid w:val="007F12CB"/>
    <w:rsid w:val="007F2E9F"/>
    <w:rsid w:val="007F7518"/>
    <w:rsid w:val="007F7CCC"/>
    <w:rsid w:val="0080199B"/>
    <w:rsid w:val="00807C78"/>
    <w:rsid w:val="00811DEB"/>
    <w:rsid w:val="00812399"/>
    <w:rsid w:val="00815536"/>
    <w:rsid w:val="00823D4E"/>
    <w:rsid w:val="00824C84"/>
    <w:rsid w:val="00830450"/>
    <w:rsid w:val="00833518"/>
    <w:rsid w:val="00833B0D"/>
    <w:rsid w:val="0084083D"/>
    <w:rsid w:val="00852041"/>
    <w:rsid w:val="008525DB"/>
    <w:rsid w:val="0085281B"/>
    <w:rsid w:val="00854CF2"/>
    <w:rsid w:val="00855A8A"/>
    <w:rsid w:val="00860169"/>
    <w:rsid w:val="00860AFD"/>
    <w:rsid w:val="00861BE4"/>
    <w:rsid w:val="00877AEA"/>
    <w:rsid w:val="00883275"/>
    <w:rsid w:val="008833A1"/>
    <w:rsid w:val="00884C35"/>
    <w:rsid w:val="008940F8"/>
    <w:rsid w:val="008B06F0"/>
    <w:rsid w:val="008B2583"/>
    <w:rsid w:val="008B3814"/>
    <w:rsid w:val="008B5E18"/>
    <w:rsid w:val="008B6264"/>
    <w:rsid w:val="008B6B27"/>
    <w:rsid w:val="008C58D7"/>
    <w:rsid w:val="008C685C"/>
    <w:rsid w:val="008D1107"/>
    <w:rsid w:val="008D1BCE"/>
    <w:rsid w:val="008D1C5D"/>
    <w:rsid w:val="008D601A"/>
    <w:rsid w:val="008E6D40"/>
    <w:rsid w:val="008F0C97"/>
    <w:rsid w:val="008F0FAA"/>
    <w:rsid w:val="008F2578"/>
    <w:rsid w:val="008F36F5"/>
    <w:rsid w:val="009010AC"/>
    <w:rsid w:val="00902446"/>
    <w:rsid w:val="0090448B"/>
    <w:rsid w:val="00905A94"/>
    <w:rsid w:val="00907A87"/>
    <w:rsid w:val="00911A4B"/>
    <w:rsid w:val="00912584"/>
    <w:rsid w:val="0091799B"/>
    <w:rsid w:val="00920490"/>
    <w:rsid w:val="009300D1"/>
    <w:rsid w:val="00935E2B"/>
    <w:rsid w:val="00936699"/>
    <w:rsid w:val="009506CF"/>
    <w:rsid w:val="00950DA7"/>
    <w:rsid w:val="009517BF"/>
    <w:rsid w:val="00952DDF"/>
    <w:rsid w:val="00953E0E"/>
    <w:rsid w:val="00956DA6"/>
    <w:rsid w:val="009636C6"/>
    <w:rsid w:val="00965BDC"/>
    <w:rsid w:val="00971082"/>
    <w:rsid w:val="009737B0"/>
    <w:rsid w:val="00973951"/>
    <w:rsid w:val="00976E34"/>
    <w:rsid w:val="0098499C"/>
    <w:rsid w:val="00990DC7"/>
    <w:rsid w:val="00992F92"/>
    <w:rsid w:val="009948B4"/>
    <w:rsid w:val="009A0622"/>
    <w:rsid w:val="009A416E"/>
    <w:rsid w:val="009A62EF"/>
    <w:rsid w:val="009A6948"/>
    <w:rsid w:val="009A7052"/>
    <w:rsid w:val="009A7C61"/>
    <w:rsid w:val="009B1B06"/>
    <w:rsid w:val="009B1FC4"/>
    <w:rsid w:val="009B3691"/>
    <w:rsid w:val="009B64E5"/>
    <w:rsid w:val="009B7592"/>
    <w:rsid w:val="009C6826"/>
    <w:rsid w:val="009C6AC7"/>
    <w:rsid w:val="009D29D0"/>
    <w:rsid w:val="009D4A19"/>
    <w:rsid w:val="009D7905"/>
    <w:rsid w:val="009E32E5"/>
    <w:rsid w:val="009E34CE"/>
    <w:rsid w:val="009E35CF"/>
    <w:rsid w:val="009E59B7"/>
    <w:rsid w:val="009E7CD8"/>
    <w:rsid w:val="009F2015"/>
    <w:rsid w:val="009F52EA"/>
    <w:rsid w:val="00A0027B"/>
    <w:rsid w:val="00A01603"/>
    <w:rsid w:val="00A01FFD"/>
    <w:rsid w:val="00A023F6"/>
    <w:rsid w:val="00A052AD"/>
    <w:rsid w:val="00A056C1"/>
    <w:rsid w:val="00A149F8"/>
    <w:rsid w:val="00A160F1"/>
    <w:rsid w:val="00A168E9"/>
    <w:rsid w:val="00A22845"/>
    <w:rsid w:val="00A2436E"/>
    <w:rsid w:val="00A25148"/>
    <w:rsid w:val="00A31BC5"/>
    <w:rsid w:val="00A3585F"/>
    <w:rsid w:val="00A360C4"/>
    <w:rsid w:val="00A365E8"/>
    <w:rsid w:val="00A36805"/>
    <w:rsid w:val="00A3720A"/>
    <w:rsid w:val="00A37779"/>
    <w:rsid w:val="00A421A0"/>
    <w:rsid w:val="00A446B3"/>
    <w:rsid w:val="00A44FBC"/>
    <w:rsid w:val="00A46F00"/>
    <w:rsid w:val="00A47645"/>
    <w:rsid w:val="00A5281A"/>
    <w:rsid w:val="00A531E7"/>
    <w:rsid w:val="00A56286"/>
    <w:rsid w:val="00A578B0"/>
    <w:rsid w:val="00A625DF"/>
    <w:rsid w:val="00A6300B"/>
    <w:rsid w:val="00A63500"/>
    <w:rsid w:val="00A63FAA"/>
    <w:rsid w:val="00A66029"/>
    <w:rsid w:val="00A676D6"/>
    <w:rsid w:val="00A70A01"/>
    <w:rsid w:val="00A712D5"/>
    <w:rsid w:val="00A73E21"/>
    <w:rsid w:val="00A74B02"/>
    <w:rsid w:val="00A7559D"/>
    <w:rsid w:val="00A763A0"/>
    <w:rsid w:val="00A81C25"/>
    <w:rsid w:val="00A83878"/>
    <w:rsid w:val="00A84474"/>
    <w:rsid w:val="00A90B26"/>
    <w:rsid w:val="00A915A6"/>
    <w:rsid w:val="00AA0068"/>
    <w:rsid w:val="00AA0268"/>
    <w:rsid w:val="00AA0F85"/>
    <w:rsid w:val="00AA2839"/>
    <w:rsid w:val="00AA4092"/>
    <w:rsid w:val="00AA722A"/>
    <w:rsid w:val="00AB14CD"/>
    <w:rsid w:val="00AB3A92"/>
    <w:rsid w:val="00AB4C1E"/>
    <w:rsid w:val="00AB4DBC"/>
    <w:rsid w:val="00AB6CEC"/>
    <w:rsid w:val="00AB791B"/>
    <w:rsid w:val="00AC1F6A"/>
    <w:rsid w:val="00AC4100"/>
    <w:rsid w:val="00AD63A2"/>
    <w:rsid w:val="00AD7647"/>
    <w:rsid w:val="00AE1B8C"/>
    <w:rsid w:val="00AE3C93"/>
    <w:rsid w:val="00AF4724"/>
    <w:rsid w:val="00AF5432"/>
    <w:rsid w:val="00AF6EB9"/>
    <w:rsid w:val="00B02FE5"/>
    <w:rsid w:val="00B0410E"/>
    <w:rsid w:val="00B043C3"/>
    <w:rsid w:val="00B060BD"/>
    <w:rsid w:val="00B10859"/>
    <w:rsid w:val="00B118D0"/>
    <w:rsid w:val="00B12691"/>
    <w:rsid w:val="00B1534D"/>
    <w:rsid w:val="00B15490"/>
    <w:rsid w:val="00B212DB"/>
    <w:rsid w:val="00B23E52"/>
    <w:rsid w:val="00B267A7"/>
    <w:rsid w:val="00B2794A"/>
    <w:rsid w:val="00B32902"/>
    <w:rsid w:val="00B33695"/>
    <w:rsid w:val="00B41416"/>
    <w:rsid w:val="00B4346E"/>
    <w:rsid w:val="00B4411C"/>
    <w:rsid w:val="00B45F7E"/>
    <w:rsid w:val="00B50AEE"/>
    <w:rsid w:val="00B52F4B"/>
    <w:rsid w:val="00B53E54"/>
    <w:rsid w:val="00B57200"/>
    <w:rsid w:val="00B62D45"/>
    <w:rsid w:val="00B6336B"/>
    <w:rsid w:val="00B64683"/>
    <w:rsid w:val="00B647C5"/>
    <w:rsid w:val="00B673AF"/>
    <w:rsid w:val="00B73434"/>
    <w:rsid w:val="00B73E75"/>
    <w:rsid w:val="00B75135"/>
    <w:rsid w:val="00B775B4"/>
    <w:rsid w:val="00B778DF"/>
    <w:rsid w:val="00B8141F"/>
    <w:rsid w:val="00B84EC0"/>
    <w:rsid w:val="00B93301"/>
    <w:rsid w:val="00BA3B06"/>
    <w:rsid w:val="00BA517A"/>
    <w:rsid w:val="00BA66D9"/>
    <w:rsid w:val="00BA7926"/>
    <w:rsid w:val="00BB6292"/>
    <w:rsid w:val="00BC31F4"/>
    <w:rsid w:val="00BC32F1"/>
    <w:rsid w:val="00BC5C91"/>
    <w:rsid w:val="00BD0A59"/>
    <w:rsid w:val="00BD200A"/>
    <w:rsid w:val="00BD42F5"/>
    <w:rsid w:val="00BD4EFC"/>
    <w:rsid w:val="00BE01DB"/>
    <w:rsid w:val="00BE07A8"/>
    <w:rsid w:val="00BE2305"/>
    <w:rsid w:val="00BE2FA2"/>
    <w:rsid w:val="00BE4B97"/>
    <w:rsid w:val="00BE55A9"/>
    <w:rsid w:val="00BE69C0"/>
    <w:rsid w:val="00BE6E57"/>
    <w:rsid w:val="00BF4B82"/>
    <w:rsid w:val="00BF5F7A"/>
    <w:rsid w:val="00C040D5"/>
    <w:rsid w:val="00C0556F"/>
    <w:rsid w:val="00C06D96"/>
    <w:rsid w:val="00C073F6"/>
    <w:rsid w:val="00C130E5"/>
    <w:rsid w:val="00C15888"/>
    <w:rsid w:val="00C1651C"/>
    <w:rsid w:val="00C21B88"/>
    <w:rsid w:val="00C22F80"/>
    <w:rsid w:val="00C23C00"/>
    <w:rsid w:val="00C23EA4"/>
    <w:rsid w:val="00C25118"/>
    <w:rsid w:val="00C2518A"/>
    <w:rsid w:val="00C314F0"/>
    <w:rsid w:val="00C3352A"/>
    <w:rsid w:val="00C33851"/>
    <w:rsid w:val="00C3445C"/>
    <w:rsid w:val="00C3563E"/>
    <w:rsid w:val="00C465E7"/>
    <w:rsid w:val="00C46DA5"/>
    <w:rsid w:val="00C57C79"/>
    <w:rsid w:val="00C61C8B"/>
    <w:rsid w:val="00C655F7"/>
    <w:rsid w:val="00C659BA"/>
    <w:rsid w:val="00C66C05"/>
    <w:rsid w:val="00C73C43"/>
    <w:rsid w:val="00C771FE"/>
    <w:rsid w:val="00C81C9A"/>
    <w:rsid w:val="00C81EC3"/>
    <w:rsid w:val="00C8787A"/>
    <w:rsid w:val="00C913DA"/>
    <w:rsid w:val="00C92027"/>
    <w:rsid w:val="00C92054"/>
    <w:rsid w:val="00C93785"/>
    <w:rsid w:val="00C93E78"/>
    <w:rsid w:val="00C94753"/>
    <w:rsid w:val="00C94A25"/>
    <w:rsid w:val="00C95D06"/>
    <w:rsid w:val="00CA0FF1"/>
    <w:rsid w:val="00CA787B"/>
    <w:rsid w:val="00CB0B81"/>
    <w:rsid w:val="00CB23C3"/>
    <w:rsid w:val="00CB3188"/>
    <w:rsid w:val="00CB58D8"/>
    <w:rsid w:val="00CC1E1C"/>
    <w:rsid w:val="00CC43AE"/>
    <w:rsid w:val="00CC4524"/>
    <w:rsid w:val="00CC4B55"/>
    <w:rsid w:val="00CD3E94"/>
    <w:rsid w:val="00CD69B5"/>
    <w:rsid w:val="00CE11DC"/>
    <w:rsid w:val="00CE14AF"/>
    <w:rsid w:val="00CE2EE9"/>
    <w:rsid w:val="00CE4397"/>
    <w:rsid w:val="00CF1B45"/>
    <w:rsid w:val="00CF5F1D"/>
    <w:rsid w:val="00CF661D"/>
    <w:rsid w:val="00D074A8"/>
    <w:rsid w:val="00D14842"/>
    <w:rsid w:val="00D15AB7"/>
    <w:rsid w:val="00D15FF9"/>
    <w:rsid w:val="00D163C0"/>
    <w:rsid w:val="00D20D34"/>
    <w:rsid w:val="00D22088"/>
    <w:rsid w:val="00D27468"/>
    <w:rsid w:val="00D27ABE"/>
    <w:rsid w:val="00D3415E"/>
    <w:rsid w:val="00D37E9D"/>
    <w:rsid w:val="00D42575"/>
    <w:rsid w:val="00D42E70"/>
    <w:rsid w:val="00D459B5"/>
    <w:rsid w:val="00D45B45"/>
    <w:rsid w:val="00D50165"/>
    <w:rsid w:val="00D504C1"/>
    <w:rsid w:val="00D5242E"/>
    <w:rsid w:val="00D52E7F"/>
    <w:rsid w:val="00D54879"/>
    <w:rsid w:val="00D562C1"/>
    <w:rsid w:val="00D56E29"/>
    <w:rsid w:val="00D71D5E"/>
    <w:rsid w:val="00D73549"/>
    <w:rsid w:val="00D77FE6"/>
    <w:rsid w:val="00D81340"/>
    <w:rsid w:val="00D83153"/>
    <w:rsid w:val="00D838B6"/>
    <w:rsid w:val="00D83F0E"/>
    <w:rsid w:val="00D85542"/>
    <w:rsid w:val="00D90C4D"/>
    <w:rsid w:val="00D91B09"/>
    <w:rsid w:val="00D942A6"/>
    <w:rsid w:val="00D94960"/>
    <w:rsid w:val="00D96544"/>
    <w:rsid w:val="00D9703B"/>
    <w:rsid w:val="00DA1BAE"/>
    <w:rsid w:val="00DA32F0"/>
    <w:rsid w:val="00DA40F4"/>
    <w:rsid w:val="00DA6E34"/>
    <w:rsid w:val="00DB0008"/>
    <w:rsid w:val="00DB1109"/>
    <w:rsid w:val="00DB19B9"/>
    <w:rsid w:val="00DB46AA"/>
    <w:rsid w:val="00DB4924"/>
    <w:rsid w:val="00DB5B10"/>
    <w:rsid w:val="00DB7658"/>
    <w:rsid w:val="00DB7FC1"/>
    <w:rsid w:val="00DC3C18"/>
    <w:rsid w:val="00DC714A"/>
    <w:rsid w:val="00DD12BA"/>
    <w:rsid w:val="00DD3A4C"/>
    <w:rsid w:val="00DE0E83"/>
    <w:rsid w:val="00DE1789"/>
    <w:rsid w:val="00DE1B01"/>
    <w:rsid w:val="00DE3DFB"/>
    <w:rsid w:val="00DF5B9E"/>
    <w:rsid w:val="00DF7302"/>
    <w:rsid w:val="00DF7467"/>
    <w:rsid w:val="00DF7CAE"/>
    <w:rsid w:val="00E056DB"/>
    <w:rsid w:val="00E07F43"/>
    <w:rsid w:val="00E100F8"/>
    <w:rsid w:val="00E116FF"/>
    <w:rsid w:val="00E15A9F"/>
    <w:rsid w:val="00E16E58"/>
    <w:rsid w:val="00E20D64"/>
    <w:rsid w:val="00E23C69"/>
    <w:rsid w:val="00E2412D"/>
    <w:rsid w:val="00E279E3"/>
    <w:rsid w:val="00E33DBE"/>
    <w:rsid w:val="00E3402F"/>
    <w:rsid w:val="00E36FBE"/>
    <w:rsid w:val="00E4249F"/>
    <w:rsid w:val="00E44969"/>
    <w:rsid w:val="00E46B5E"/>
    <w:rsid w:val="00E520BC"/>
    <w:rsid w:val="00E6293C"/>
    <w:rsid w:val="00E62C42"/>
    <w:rsid w:val="00E644A1"/>
    <w:rsid w:val="00E65668"/>
    <w:rsid w:val="00E70EAE"/>
    <w:rsid w:val="00E7168B"/>
    <w:rsid w:val="00E7255C"/>
    <w:rsid w:val="00E759E1"/>
    <w:rsid w:val="00E80EE6"/>
    <w:rsid w:val="00E820AB"/>
    <w:rsid w:val="00E86754"/>
    <w:rsid w:val="00E87074"/>
    <w:rsid w:val="00E8794F"/>
    <w:rsid w:val="00E904E3"/>
    <w:rsid w:val="00EA0278"/>
    <w:rsid w:val="00EA2EB2"/>
    <w:rsid w:val="00EB10D5"/>
    <w:rsid w:val="00EB3170"/>
    <w:rsid w:val="00EC01F6"/>
    <w:rsid w:val="00EC113C"/>
    <w:rsid w:val="00EC3315"/>
    <w:rsid w:val="00ED3A42"/>
    <w:rsid w:val="00ED3EA4"/>
    <w:rsid w:val="00EE29C5"/>
    <w:rsid w:val="00EE46FF"/>
    <w:rsid w:val="00EE49DC"/>
    <w:rsid w:val="00EE61C7"/>
    <w:rsid w:val="00EE72EE"/>
    <w:rsid w:val="00EF05A8"/>
    <w:rsid w:val="00EF60B2"/>
    <w:rsid w:val="00EF6C5F"/>
    <w:rsid w:val="00EF7CA0"/>
    <w:rsid w:val="00F01D19"/>
    <w:rsid w:val="00F11AE8"/>
    <w:rsid w:val="00F150E1"/>
    <w:rsid w:val="00F20E59"/>
    <w:rsid w:val="00F21161"/>
    <w:rsid w:val="00F22699"/>
    <w:rsid w:val="00F261F3"/>
    <w:rsid w:val="00F26EA4"/>
    <w:rsid w:val="00F351F4"/>
    <w:rsid w:val="00F4263B"/>
    <w:rsid w:val="00F42AF7"/>
    <w:rsid w:val="00F454BE"/>
    <w:rsid w:val="00F52454"/>
    <w:rsid w:val="00F52E95"/>
    <w:rsid w:val="00F60079"/>
    <w:rsid w:val="00F61655"/>
    <w:rsid w:val="00F638B4"/>
    <w:rsid w:val="00F63CCB"/>
    <w:rsid w:val="00F76333"/>
    <w:rsid w:val="00F87A38"/>
    <w:rsid w:val="00F90225"/>
    <w:rsid w:val="00F94176"/>
    <w:rsid w:val="00F94873"/>
    <w:rsid w:val="00F94D71"/>
    <w:rsid w:val="00F97603"/>
    <w:rsid w:val="00FA1218"/>
    <w:rsid w:val="00FA2CBE"/>
    <w:rsid w:val="00FA4E07"/>
    <w:rsid w:val="00FA7ADA"/>
    <w:rsid w:val="00FC0B6F"/>
    <w:rsid w:val="00FC76DA"/>
    <w:rsid w:val="00FD00BB"/>
    <w:rsid w:val="00FD13DC"/>
    <w:rsid w:val="00FD2031"/>
    <w:rsid w:val="00FD2A9E"/>
    <w:rsid w:val="00FD69A2"/>
    <w:rsid w:val="00FF0E49"/>
    <w:rsid w:val="00FF7B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qFormat/>
    <w:rsid w:val="00000C0E"/>
    <w:pPr>
      <w:keepNext/>
      <w:widowControl/>
      <w:autoSpaceDE/>
      <w:autoSpaceDN/>
      <w:adjustRightInd/>
      <w:spacing w:before="240" w:after="60"/>
      <w:jc w:val="center"/>
      <w:outlineLvl w:val="0"/>
    </w:pPr>
    <w:rPr>
      <w:b/>
      <w:kern w:val="28"/>
      <w:sz w:val="36"/>
      <w:szCs w:val="20"/>
    </w:rPr>
  </w:style>
  <w:style w:type="paragraph" w:styleId="2">
    <w:name w:val="heading 2"/>
    <w:basedOn w:val="a"/>
    <w:next w:val="a"/>
    <w:link w:val="20"/>
    <w:uiPriority w:val="9"/>
    <w:unhideWhenUsed/>
    <w:qFormat/>
    <w:rsid w:val="00B267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basedOn w:val="a0"/>
    <w:uiPriority w:val="99"/>
    <w:rsid w:val="00717577"/>
    <w:rPr>
      <w:rFonts w:ascii="Times New Roman" w:hAnsi="Times New Roman" w:cs="Times New Roman"/>
      <w:sz w:val="24"/>
      <w:szCs w:val="24"/>
    </w:rPr>
  </w:style>
  <w:style w:type="character" w:customStyle="1" w:styleId="FontStyle22">
    <w:name w:val="Font Style22"/>
    <w:basedOn w:val="a0"/>
    <w:uiPriority w:val="99"/>
    <w:rsid w:val="00717577"/>
    <w:rPr>
      <w:rFonts w:ascii="Arial Narrow" w:hAnsi="Arial Narrow" w:cs="Arial Narrow"/>
      <w:i/>
      <w:iCs/>
      <w:sz w:val="28"/>
      <w:szCs w:val="28"/>
    </w:rPr>
  </w:style>
  <w:style w:type="character" w:customStyle="1" w:styleId="FontStyle23">
    <w:name w:val="Font Style23"/>
    <w:basedOn w:val="a0"/>
    <w:uiPriority w:val="99"/>
    <w:rsid w:val="00717577"/>
    <w:rPr>
      <w:rFonts w:ascii="Times New Roman" w:hAnsi="Times New Roman" w:cs="Times New Roman"/>
      <w:i/>
      <w:iCs/>
      <w:spacing w:val="-20"/>
      <w:sz w:val="48"/>
      <w:szCs w:val="48"/>
    </w:rPr>
  </w:style>
  <w:style w:type="character" w:customStyle="1" w:styleId="FontStyle24">
    <w:name w:val="Font Style24"/>
    <w:basedOn w:val="a0"/>
    <w:uiPriority w:val="99"/>
    <w:rsid w:val="00717577"/>
    <w:rPr>
      <w:rFonts w:ascii="Calibri" w:hAnsi="Calibri" w:cs="Calibri"/>
      <w:b/>
      <w:bCs/>
      <w:i/>
      <w:iCs/>
      <w:sz w:val="24"/>
      <w:szCs w:val="24"/>
    </w:rPr>
  </w:style>
  <w:style w:type="character" w:customStyle="1" w:styleId="FontStyle25">
    <w:name w:val="Font Style25"/>
    <w:basedOn w:val="a0"/>
    <w:uiPriority w:val="99"/>
    <w:rsid w:val="00717577"/>
    <w:rPr>
      <w:rFonts w:ascii="Calibri" w:hAnsi="Calibri" w:cs="Calibri"/>
      <w:sz w:val="24"/>
      <w:szCs w:val="24"/>
    </w:rPr>
  </w:style>
  <w:style w:type="character" w:customStyle="1" w:styleId="FontStyle26">
    <w:name w:val="Font Style26"/>
    <w:basedOn w:val="a0"/>
    <w:uiPriority w:val="99"/>
    <w:rsid w:val="00717577"/>
    <w:rPr>
      <w:rFonts w:ascii="Times New Roman" w:hAnsi="Times New Roman" w:cs="Times New Roman"/>
      <w:sz w:val="24"/>
      <w:szCs w:val="24"/>
    </w:rPr>
  </w:style>
  <w:style w:type="character" w:customStyle="1" w:styleId="FontStyle27">
    <w:name w:val="Font Style27"/>
    <w:basedOn w:val="a0"/>
    <w:uiPriority w:val="99"/>
    <w:rsid w:val="00717577"/>
    <w:rPr>
      <w:rFonts w:ascii="Times New Roman" w:hAnsi="Times New Roman" w:cs="Times New Roman"/>
      <w:sz w:val="26"/>
      <w:szCs w:val="26"/>
    </w:rPr>
  </w:style>
  <w:style w:type="character" w:customStyle="1" w:styleId="FontStyle28">
    <w:name w:val="Font Style28"/>
    <w:basedOn w:val="a0"/>
    <w:uiPriority w:val="99"/>
    <w:rsid w:val="00717577"/>
    <w:rPr>
      <w:rFonts w:ascii="Times New Roman" w:hAnsi="Times New Roman" w:cs="Times New Roman"/>
      <w:b/>
      <w:bCs/>
      <w:sz w:val="26"/>
      <w:szCs w:val="26"/>
    </w:rPr>
  </w:style>
  <w:style w:type="character" w:customStyle="1" w:styleId="FontStyle29">
    <w:name w:val="Font Style29"/>
    <w:basedOn w:val="a0"/>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cs="Tahoma"/>
      <w:sz w:val="16"/>
      <w:szCs w:val="16"/>
    </w:rPr>
  </w:style>
  <w:style w:type="character" w:customStyle="1" w:styleId="a5">
    <w:name w:val="Текст выноски Знак"/>
    <w:basedOn w:val="a0"/>
    <w:link w:val="a4"/>
    <w:uiPriority w:val="99"/>
    <w:semiHidden/>
    <w:rsid w:val="00D52E7F"/>
    <w:rPr>
      <w:rFonts w:ascii="Tahoma" w:eastAsia="Times New Roman" w:hAnsi="Tahoma" w:cs="Tahoma"/>
      <w:sz w:val="16"/>
      <w:szCs w:val="16"/>
      <w:lang w:eastAsia="ru-RU"/>
    </w:rPr>
  </w:style>
  <w:style w:type="paragraph" w:customStyle="1" w:styleId="11">
    <w:name w:val="Обычный1"/>
    <w:link w:val="CharChar"/>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semiHidden/>
    <w:unhideWhenUsed/>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semiHidden/>
    <w:rsid w:val="00312FF7"/>
    <w:rPr>
      <w:rFonts w:ascii="Times New Roman" w:eastAsia="SimSun" w:hAnsi="Times New Roman" w:cs="Mangal"/>
      <w:kern w:val="1"/>
      <w:sz w:val="16"/>
      <w:szCs w:val="14"/>
      <w:lang w:eastAsia="hi-IN" w:bidi="hi-IN"/>
    </w:rPr>
  </w:style>
  <w:style w:type="paragraph" w:styleId="a6">
    <w:name w:val="No Spacing"/>
    <w:link w:val="a7"/>
    <w:uiPriority w:val="99"/>
    <w:qFormat/>
    <w:rsid w:val="00312FF7"/>
    <w:rPr>
      <w:rFonts w:eastAsia="Times New Roman"/>
      <w:sz w:val="22"/>
      <w:szCs w:val="22"/>
    </w:rPr>
  </w:style>
  <w:style w:type="table" w:styleId="a8">
    <w:name w:val="Table Grid"/>
    <w:basedOn w:val="a1"/>
    <w:uiPriority w:val="59"/>
    <w:rsid w:val="000F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basedOn w:val="a0"/>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rPr>
  </w:style>
  <w:style w:type="character" w:customStyle="1" w:styleId="ab">
    <w:name w:val="Текст примечания Знак"/>
    <w:basedOn w:val="a0"/>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basedOn w:val="ab"/>
    <w:link w:val="ac"/>
    <w:uiPriority w:val="99"/>
    <w:semiHidden/>
    <w:rsid w:val="00F60079"/>
    <w:rPr>
      <w:rFonts w:ascii="Times New Roman" w:eastAsia="Times New Roman" w:hAnsi="Times New Roman"/>
      <w:b/>
      <w:bCs/>
    </w:rPr>
  </w:style>
  <w:style w:type="character" w:customStyle="1" w:styleId="FontStyle35">
    <w:name w:val="Font Style35"/>
    <w:basedOn w:val="a0"/>
    <w:uiPriority w:val="99"/>
    <w:rsid w:val="004142B6"/>
    <w:rPr>
      <w:rFonts w:ascii="Times New Roman" w:hAnsi="Times New Roman" w:cs="Times New Roman"/>
      <w:sz w:val="24"/>
      <w:szCs w:val="24"/>
    </w:rPr>
  </w:style>
  <w:style w:type="paragraph" w:customStyle="1" w:styleId="12">
    <w:name w:val="Без интервала1"/>
    <w:uiPriority w:val="99"/>
    <w:rsid w:val="002244ED"/>
    <w:pPr>
      <w:spacing w:after="200" w:line="276" w:lineRule="auto"/>
    </w:pPr>
    <w:rPr>
      <w:rFonts w:eastAsia="Times New Roman"/>
      <w:sz w:val="22"/>
      <w:szCs w:val="22"/>
    </w:rPr>
  </w:style>
  <w:style w:type="character" w:customStyle="1" w:styleId="a7">
    <w:name w:val="Без интервала Знак"/>
    <w:link w:val="a6"/>
    <w:uiPriority w:val="99"/>
    <w:locked/>
    <w:rsid w:val="002244ED"/>
    <w:rPr>
      <w:rFonts w:eastAsia="Times New Roman"/>
      <w:sz w:val="22"/>
      <w:szCs w:val="22"/>
      <w:lang w:bidi="ar-SA"/>
    </w:rPr>
  </w:style>
  <w:style w:type="paragraph" w:styleId="ae">
    <w:name w:val="Normal (Web)"/>
    <w:aliases w:val="Обычный (веб) Знак Знак,Знак Знак Знак,Знак Знак"/>
    <w:basedOn w:val="a"/>
    <w:uiPriority w:val="99"/>
    <w:rsid w:val="00E116FF"/>
    <w:pPr>
      <w:widowControl/>
      <w:autoSpaceDE/>
      <w:autoSpaceDN/>
      <w:adjustRightInd/>
      <w:spacing w:before="100" w:beforeAutospacing="1" w:after="100" w:afterAutospacing="1"/>
    </w:pPr>
  </w:style>
  <w:style w:type="paragraph" w:customStyle="1" w:styleId="FR1">
    <w:name w:val="FR1"/>
    <w:rsid w:val="00E116FF"/>
    <w:pPr>
      <w:widowControl w:val="0"/>
      <w:snapToGrid w:val="0"/>
      <w:spacing w:before="700"/>
    </w:pPr>
    <w:rPr>
      <w:rFonts w:ascii="Times New Roman" w:eastAsia="Times New Roman" w:hAnsi="Times New Roman"/>
      <w:b/>
      <w:sz w:val="28"/>
    </w:rPr>
  </w:style>
  <w:style w:type="character" w:customStyle="1" w:styleId="10">
    <w:name w:val="Заголовок 1 Знак"/>
    <w:basedOn w:val="a0"/>
    <w:link w:val="1"/>
    <w:rsid w:val="00000C0E"/>
    <w:rPr>
      <w:rFonts w:ascii="Times New Roman" w:eastAsia="Times New Roman" w:hAnsi="Times New Roman"/>
      <w:b/>
      <w:kern w:val="28"/>
      <w:sz w:val="36"/>
    </w:rPr>
  </w:style>
  <w:style w:type="paragraph" w:customStyle="1" w:styleId="ConsPlusNormal">
    <w:name w:val="ConsPlusNormal"/>
    <w:link w:val="ConsPlusNormal0"/>
    <w:uiPriority w:val="99"/>
    <w:rsid w:val="00671AE4"/>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671AE4"/>
    <w:rPr>
      <w:rFonts w:ascii="Arial" w:eastAsia="Times New Roman" w:hAnsi="Arial" w:cs="Arial"/>
      <w:lang w:val="ru-RU" w:eastAsia="ru-RU" w:bidi="ar-SA"/>
    </w:rPr>
  </w:style>
  <w:style w:type="character" w:styleId="af">
    <w:name w:val="Hyperlink"/>
    <w:basedOn w:val="a0"/>
    <w:uiPriority w:val="99"/>
    <w:unhideWhenUsed/>
    <w:rsid w:val="00A3585F"/>
    <w:rPr>
      <w:color w:val="0000FF"/>
      <w:u w:val="single"/>
    </w:rPr>
  </w:style>
  <w:style w:type="character" w:customStyle="1" w:styleId="CharChar">
    <w:name w:val="Обычный Char Char"/>
    <w:link w:val="11"/>
    <w:locked/>
    <w:rsid w:val="00A3585F"/>
    <w:rPr>
      <w:rFonts w:ascii="Times New Roman" w:eastAsia="Times New Roman" w:hAnsi="Times New Roman"/>
      <w:snapToGrid w:val="0"/>
      <w:sz w:val="24"/>
      <w:lang w:bidi="ar-SA"/>
    </w:rPr>
  </w:style>
  <w:style w:type="paragraph" w:styleId="af0">
    <w:name w:val="header"/>
    <w:basedOn w:val="a"/>
    <w:link w:val="af1"/>
    <w:unhideWhenUsed/>
    <w:rsid w:val="006D177A"/>
    <w:pPr>
      <w:tabs>
        <w:tab w:val="center" w:pos="4677"/>
        <w:tab w:val="right" w:pos="9355"/>
      </w:tabs>
    </w:pPr>
  </w:style>
  <w:style w:type="character" w:customStyle="1" w:styleId="af1">
    <w:name w:val="Верхний колонтитул Знак"/>
    <w:basedOn w:val="a0"/>
    <w:link w:val="af0"/>
    <w:uiPriority w:val="99"/>
    <w:rsid w:val="006D177A"/>
    <w:rPr>
      <w:rFonts w:ascii="Times New Roman" w:eastAsia="Times New Roman" w:hAnsi="Times New Roman"/>
      <w:sz w:val="24"/>
      <w:szCs w:val="24"/>
    </w:rPr>
  </w:style>
  <w:style w:type="paragraph" w:styleId="af2">
    <w:name w:val="footer"/>
    <w:basedOn w:val="a"/>
    <w:link w:val="af3"/>
    <w:uiPriority w:val="99"/>
    <w:unhideWhenUsed/>
    <w:rsid w:val="006D177A"/>
    <w:pPr>
      <w:tabs>
        <w:tab w:val="center" w:pos="4677"/>
        <w:tab w:val="right" w:pos="9355"/>
      </w:tabs>
    </w:pPr>
  </w:style>
  <w:style w:type="character" w:customStyle="1" w:styleId="af3">
    <w:name w:val="Нижний колонтитул Знак"/>
    <w:basedOn w:val="a0"/>
    <w:link w:val="af2"/>
    <w:uiPriority w:val="99"/>
    <w:rsid w:val="006D177A"/>
    <w:rPr>
      <w:rFonts w:ascii="Times New Roman" w:eastAsia="Times New Roman" w:hAnsi="Times New Roman"/>
      <w:sz w:val="24"/>
      <w:szCs w:val="24"/>
    </w:rPr>
  </w:style>
  <w:style w:type="paragraph" w:customStyle="1" w:styleId="5">
    <w:name w:val="заголовок 5"/>
    <w:basedOn w:val="a"/>
    <w:next w:val="a"/>
    <w:rsid w:val="002662FE"/>
    <w:pPr>
      <w:keepNext/>
      <w:widowControl/>
      <w:suppressAutoHyphens/>
      <w:autoSpaceDN/>
      <w:adjustRightInd/>
      <w:jc w:val="right"/>
    </w:pPr>
    <w:rPr>
      <w:sz w:val="26"/>
      <w:szCs w:val="26"/>
      <w:lang w:val="en-US" w:eastAsia="ar-SA"/>
    </w:rPr>
  </w:style>
  <w:style w:type="paragraph" w:customStyle="1" w:styleId="xl68">
    <w:name w:val="xl68"/>
    <w:basedOn w:val="a"/>
    <w:rsid w:val="00602933"/>
    <w:pPr>
      <w:widowControl/>
      <w:pBdr>
        <w:left w:val="single" w:sz="4" w:space="0" w:color="000000"/>
        <w:right w:val="single" w:sz="4" w:space="0" w:color="000000"/>
      </w:pBdr>
      <w:suppressAutoHyphens/>
      <w:autoSpaceDN/>
      <w:adjustRightInd/>
      <w:spacing w:before="100" w:after="100"/>
      <w:jc w:val="center"/>
    </w:pPr>
    <w:rPr>
      <w:rFonts w:ascii="Arial" w:hAnsi="Arial" w:cs="Arial"/>
      <w:sz w:val="14"/>
      <w:szCs w:val="14"/>
      <w:lang w:eastAsia="ar-SA"/>
    </w:rPr>
  </w:style>
  <w:style w:type="paragraph" w:customStyle="1" w:styleId="af4">
    <w:name w:val="Содержимое таблицы"/>
    <w:basedOn w:val="a"/>
    <w:rsid w:val="008D1107"/>
    <w:pPr>
      <w:suppressLineNumbers/>
      <w:suppressAutoHyphens/>
      <w:autoSpaceDE/>
      <w:autoSpaceDN/>
      <w:adjustRightInd/>
    </w:pPr>
    <w:rPr>
      <w:rFonts w:eastAsia="Arial Unicode MS" w:cs="Tahoma"/>
      <w:color w:val="000000"/>
      <w:lang w:val="en-US" w:eastAsia="en-US" w:bidi="en-US"/>
    </w:rPr>
  </w:style>
  <w:style w:type="paragraph" w:styleId="af5">
    <w:name w:val="List Paragraph"/>
    <w:basedOn w:val="a"/>
    <w:uiPriority w:val="34"/>
    <w:qFormat/>
    <w:rsid w:val="00FC76DA"/>
    <w:pPr>
      <w:ind w:left="720"/>
      <w:contextualSpacing/>
    </w:pPr>
  </w:style>
  <w:style w:type="paragraph" w:customStyle="1" w:styleId="13">
    <w:name w:val="Абзац списка1"/>
    <w:basedOn w:val="a"/>
    <w:rsid w:val="00106E0B"/>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af6">
    <w:name w:val="Îáû÷íûé Знак"/>
    <w:link w:val="af7"/>
    <w:uiPriority w:val="99"/>
    <w:locked/>
    <w:rsid w:val="00DB7FC1"/>
  </w:style>
  <w:style w:type="paragraph" w:customStyle="1" w:styleId="af7">
    <w:name w:val="Îáû÷íûé"/>
    <w:link w:val="af6"/>
    <w:uiPriority w:val="99"/>
    <w:rsid w:val="00DB7FC1"/>
  </w:style>
  <w:style w:type="character" w:customStyle="1" w:styleId="20">
    <w:name w:val="Заголовок 2 Знак"/>
    <w:basedOn w:val="a0"/>
    <w:link w:val="2"/>
    <w:uiPriority w:val="9"/>
    <w:rsid w:val="00B267A7"/>
    <w:rPr>
      <w:rFonts w:asciiTheme="majorHAnsi" w:eastAsiaTheme="majorEastAsia" w:hAnsiTheme="majorHAnsi" w:cstheme="majorBidi"/>
      <w:b/>
      <w:bCs/>
      <w:color w:val="4F81BD" w:themeColor="accent1"/>
      <w:sz w:val="26"/>
      <w:szCs w:val="26"/>
    </w:rPr>
  </w:style>
  <w:style w:type="paragraph" w:styleId="af8">
    <w:name w:val="Body Text"/>
    <w:basedOn w:val="a"/>
    <w:link w:val="af9"/>
    <w:uiPriority w:val="99"/>
    <w:semiHidden/>
    <w:unhideWhenUsed/>
    <w:rsid w:val="00407A8D"/>
    <w:pPr>
      <w:spacing w:after="120"/>
    </w:pPr>
  </w:style>
  <w:style w:type="character" w:customStyle="1" w:styleId="af9">
    <w:name w:val="Основной текст Знак"/>
    <w:basedOn w:val="a0"/>
    <w:link w:val="af8"/>
    <w:uiPriority w:val="99"/>
    <w:semiHidden/>
    <w:rsid w:val="00407A8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qFormat/>
    <w:rsid w:val="00000C0E"/>
    <w:pPr>
      <w:keepNext/>
      <w:widowControl/>
      <w:autoSpaceDE/>
      <w:autoSpaceDN/>
      <w:adjustRightInd/>
      <w:spacing w:before="240" w:after="60"/>
      <w:jc w:val="center"/>
      <w:outlineLvl w:val="0"/>
    </w:pPr>
    <w:rPr>
      <w:b/>
      <w:kern w:val="28"/>
      <w:sz w:val="36"/>
      <w:szCs w:val="20"/>
    </w:rPr>
  </w:style>
  <w:style w:type="paragraph" w:styleId="2">
    <w:name w:val="heading 2"/>
    <w:basedOn w:val="a"/>
    <w:next w:val="a"/>
    <w:link w:val="20"/>
    <w:uiPriority w:val="9"/>
    <w:unhideWhenUsed/>
    <w:qFormat/>
    <w:rsid w:val="00B267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basedOn w:val="a0"/>
    <w:uiPriority w:val="99"/>
    <w:rsid w:val="00717577"/>
    <w:rPr>
      <w:rFonts w:ascii="Times New Roman" w:hAnsi="Times New Roman" w:cs="Times New Roman"/>
      <w:sz w:val="24"/>
      <w:szCs w:val="24"/>
    </w:rPr>
  </w:style>
  <w:style w:type="character" w:customStyle="1" w:styleId="FontStyle22">
    <w:name w:val="Font Style22"/>
    <w:basedOn w:val="a0"/>
    <w:uiPriority w:val="99"/>
    <w:rsid w:val="00717577"/>
    <w:rPr>
      <w:rFonts w:ascii="Arial Narrow" w:hAnsi="Arial Narrow" w:cs="Arial Narrow"/>
      <w:i/>
      <w:iCs/>
      <w:sz w:val="28"/>
      <w:szCs w:val="28"/>
    </w:rPr>
  </w:style>
  <w:style w:type="character" w:customStyle="1" w:styleId="FontStyle23">
    <w:name w:val="Font Style23"/>
    <w:basedOn w:val="a0"/>
    <w:uiPriority w:val="99"/>
    <w:rsid w:val="00717577"/>
    <w:rPr>
      <w:rFonts w:ascii="Times New Roman" w:hAnsi="Times New Roman" w:cs="Times New Roman"/>
      <w:i/>
      <w:iCs/>
      <w:spacing w:val="-20"/>
      <w:sz w:val="48"/>
      <w:szCs w:val="48"/>
    </w:rPr>
  </w:style>
  <w:style w:type="character" w:customStyle="1" w:styleId="FontStyle24">
    <w:name w:val="Font Style24"/>
    <w:basedOn w:val="a0"/>
    <w:uiPriority w:val="99"/>
    <w:rsid w:val="00717577"/>
    <w:rPr>
      <w:rFonts w:ascii="Calibri" w:hAnsi="Calibri" w:cs="Calibri"/>
      <w:b/>
      <w:bCs/>
      <w:i/>
      <w:iCs/>
      <w:sz w:val="24"/>
      <w:szCs w:val="24"/>
    </w:rPr>
  </w:style>
  <w:style w:type="character" w:customStyle="1" w:styleId="FontStyle25">
    <w:name w:val="Font Style25"/>
    <w:basedOn w:val="a0"/>
    <w:uiPriority w:val="99"/>
    <w:rsid w:val="00717577"/>
    <w:rPr>
      <w:rFonts w:ascii="Calibri" w:hAnsi="Calibri" w:cs="Calibri"/>
      <w:sz w:val="24"/>
      <w:szCs w:val="24"/>
    </w:rPr>
  </w:style>
  <w:style w:type="character" w:customStyle="1" w:styleId="FontStyle26">
    <w:name w:val="Font Style26"/>
    <w:basedOn w:val="a0"/>
    <w:uiPriority w:val="99"/>
    <w:rsid w:val="00717577"/>
    <w:rPr>
      <w:rFonts w:ascii="Times New Roman" w:hAnsi="Times New Roman" w:cs="Times New Roman"/>
      <w:sz w:val="24"/>
      <w:szCs w:val="24"/>
    </w:rPr>
  </w:style>
  <w:style w:type="character" w:customStyle="1" w:styleId="FontStyle27">
    <w:name w:val="Font Style27"/>
    <w:basedOn w:val="a0"/>
    <w:uiPriority w:val="99"/>
    <w:rsid w:val="00717577"/>
    <w:rPr>
      <w:rFonts w:ascii="Times New Roman" w:hAnsi="Times New Roman" w:cs="Times New Roman"/>
      <w:sz w:val="26"/>
      <w:szCs w:val="26"/>
    </w:rPr>
  </w:style>
  <w:style w:type="character" w:customStyle="1" w:styleId="FontStyle28">
    <w:name w:val="Font Style28"/>
    <w:basedOn w:val="a0"/>
    <w:uiPriority w:val="99"/>
    <w:rsid w:val="00717577"/>
    <w:rPr>
      <w:rFonts w:ascii="Times New Roman" w:hAnsi="Times New Roman" w:cs="Times New Roman"/>
      <w:b/>
      <w:bCs/>
      <w:sz w:val="26"/>
      <w:szCs w:val="26"/>
    </w:rPr>
  </w:style>
  <w:style w:type="character" w:customStyle="1" w:styleId="FontStyle29">
    <w:name w:val="Font Style29"/>
    <w:basedOn w:val="a0"/>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cs="Tahoma"/>
      <w:sz w:val="16"/>
      <w:szCs w:val="16"/>
    </w:rPr>
  </w:style>
  <w:style w:type="character" w:customStyle="1" w:styleId="a5">
    <w:name w:val="Текст выноски Знак"/>
    <w:basedOn w:val="a0"/>
    <w:link w:val="a4"/>
    <w:uiPriority w:val="99"/>
    <w:semiHidden/>
    <w:rsid w:val="00D52E7F"/>
    <w:rPr>
      <w:rFonts w:ascii="Tahoma" w:eastAsia="Times New Roman" w:hAnsi="Tahoma" w:cs="Tahoma"/>
      <w:sz w:val="16"/>
      <w:szCs w:val="16"/>
      <w:lang w:eastAsia="ru-RU"/>
    </w:rPr>
  </w:style>
  <w:style w:type="paragraph" w:customStyle="1" w:styleId="11">
    <w:name w:val="Обычный1"/>
    <w:link w:val="CharChar"/>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semiHidden/>
    <w:unhideWhenUsed/>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semiHidden/>
    <w:rsid w:val="00312FF7"/>
    <w:rPr>
      <w:rFonts w:ascii="Times New Roman" w:eastAsia="SimSun" w:hAnsi="Times New Roman" w:cs="Mangal"/>
      <w:kern w:val="1"/>
      <w:sz w:val="16"/>
      <w:szCs w:val="14"/>
      <w:lang w:eastAsia="hi-IN" w:bidi="hi-IN"/>
    </w:rPr>
  </w:style>
  <w:style w:type="paragraph" w:styleId="a6">
    <w:name w:val="No Spacing"/>
    <w:link w:val="a7"/>
    <w:uiPriority w:val="99"/>
    <w:qFormat/>
    <w:rsid w:val="00312FF7"/>
    <w:rPr>
      <w:rFonts w:eastAsia="Times New Roman"/>
      <w:sz w:val="22"/>
      <w:szCs w:val="22"/>
    </w:rPr>
  </w:style>
  <w:style w:type="table" w:styleId="a8">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basedOn w:val="a0"/>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rPr>
  </w:style>
  <w:style w:type="character" w:customStyle="1" w:styleId="ab">
    <w:name w:val="Текст примечания Знак"/>
    <w:basedOn w:val="a0"/>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basedOn w:val="ab"/>
    <w:link w:val="ac"/>
    <w:uiPriority w:val="99"/>
    <w:semiHidden/>
    <w:rsid w:val="00F60079"/>
    <w:rPr>
      <w:rFonts w:ascii="Times New Roman" w:eastAsia="Times New Roman" w:hAnsi="Times New Roman"/>
      <w:b/>
      <w:bCs/>
    </w:rPr>
  </w:style>
  <w:style w:type="character" w:customStyle="1" w:styleId="FontStyle35">
    <w:name w:val="Font Style35"/>
    <w:basedOn w:val="a0"/>
    <w:uiPriority w:val="99"/>
    <w:rsid w:val="004142B6"/>
    <w:rPr>
      <w:rFonts w:ascii="Times New Roman" w:hAnsi="Times New Roman" w:cs="Times New Roman"/>
      <w:sz w:val="24"/>
      <w:szCs w:val="24"/>
    </w:rPr>
  </w:style>
  <w:style w:type="paragraph" w:customStyle="1" w:styleId="12">
    <w:name w:val="Без интервала1"/>
    <w:uiPriority w:val="99"/>
    <w:rsid w:val="002244ED"/>
    <w:pPr>
      <w:spacing w:after="200" w:line="276" w:lineRule="auto"/>
    </w:pPr>
    <w:rPr>
      <w:rFonts w:eastAsia="Times New Roman"/>
      <w:sz w:val="22"/>
      <w:szCs w:val="22"/>
    </w:rPr>
  </w:style>
  <w:style w:type="character" w:customStyle="1" w:styleId="a7">
    <w:name w:val="Без интервала Знак"/>
    <w:link w:val="a6"/>
    <w:uiPriority w:val="99"/>
    <w:locked/>
    <w:rsid w:val="002244ED"/>
    <w:rPr>
      <w:rFonts w:eastAsia="Times New Roman"/>
      <w:sz w:val="22"/>
      <w:szCs w:val="22"/>
      <w:lang w:bidi="ar-SA"/>
    </w:rPr>
  </w:style>
  <w:style w:type="paragraph" w:styleId="ae">
    <w:name w:val="Normal (Web)"/>
    <w:aliases w:val="Обычный (веб) Знак Знак,Знак Знак Знак,Знак Знак"/>
    <w:basedOn w:val="a"/>
    <w:uiPriority w:val="99"/>
    <w:rsid w:val="00E116FF"/>
    <w:pPr>
      <w:widowControl/>
      <w:autoSpaceDE/>
      <w:autoSpaceDN/>
      <w:adjustRightInd/>
      <w:spacing w:before="100" w:beforeAutospacing="1" w:after="100" w:afterAutospacing="1"/>
    </w:pPr>
  </w:style>
  <w:style w:type="paragraph" w:customStyle="1" w:styleId="FR1">
    <w:name w:val="FR1"/>
    <w:rsid w:val="00E116FF"/>
    <w:pPr>
      <w:widowControl w:val="0"/>
      <w:snapToGrid w:val="0"/>
      <w:spacing w:before="700"/>
    </w:pPr>
    <w:rPr>
      <w:rFonts w:ascii="Times New Roman" w:eastAsia="Times New Roman" w:hAnsi="Times New Roman"/>
      <w:b/>
      <w:sz w:val="28"/>
    </w:rPr>
  </w:style>
  <w:style w:type="character" w:customStyle="1" w:styleId="10">
    <w:name w:val="Заголовок 1 Знак"/>
    <w:basedOn w:val="a0"/>
    <w:link w:val="1"/>
    <w:rsid w:val="00000C0E"/>
    <w:rPr>
      <w:rFonts w:ascii="Times New Roman" w:eastAsia="Times New Roman" w:hAnsi="Times New Roman"/>
      <w:b/>
      <w:kern w:val="28"/>
      <w:sz w:val="36"/>
    </w:rPr>
  </w:style>
  <w:style w:type="paragraph" w:customStyle="1" w:styleId="ConsPlusNormal">
    <w:name w:val="ConsPlusNormal"/>
    <w:link w:val="ConsPlusNormal0"/>
    <w:uiPriority w:val="99"/>
    <w:rsid w:val="00671AE4"/>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671AE4"/>
    <w:rPr>
      <w:rFonts w:ascii="Arial" w:eastAsia="Times New Roman" w:hAnsi="Arial" w:cs="Arial"/>
      <w:lang w:val="ru-RU" w:eastAsia="ru-RU" w:bidi="ar-SA"/>
    </w:rPr>
  </w:style>
  <w:style w:type="character" w:styleId="af">
    <w:name w:val="Hyperlink"/>
    <w:basedOn w:val="a0"/>
    <w:uiPriority w:val="99"/>
    <w:unhideWhenUsed/>
    <w:rsid w:val="00A3585F"/>
    <w:rPr>
      <w:color w:val="0000FF"/>
      <w:u w:val="single"/>
    </w:rPr>
  </w:style>
  <w:style w:type="character" w:customStyle="1" w:styleId="CharChar">
    <w:name w:val="Обычный Char Char"/>
    <w:link w:val="11"/>
    <w:locked/>
    <w:rsid w:val="00A3585F"/>
    <w:rPr>
      <w:rFonts w:ascii="Times New Roman" w:eastAsia="Times New Roman" w:hAnsi="Times New Roman"/>
      <w:snapToGrid w:val="0"/>
      <w:sz w:val="24"/>
      <w:lang w:bidi="ar-SA"/>
    </w:rPr>
  </w:style>
  <w:style w:type="paragraph" w:styleId="af0">
    <w:name w:val="header"/>
    <w:basedOn w:val="a"/>
    <w:link w:val="af1"/>
    <w:unhideWhenUsed/>
    <w:rsid w:val="006D177A"/>
    <w:pPr>
      <w:tabs>
        <w:tab w:val="center" w:pos="4677"/>
        <w:tab w:val="right" w:pos="9355"/>
      </w:tabs>
    </w:pPr>
  </w:style>
  <w:style w:type="character" w:customStyle="1" w:styleId="af1">
    <w:name w:val="Верхний колонтитул Знак"/>
    <w:basedOn w:val="a0"/>
    <w:link w:val="af0"/>
    <w:uiPriority w:val="99"/>
    <w:rsid w:val="006D177A"/>
    <w:rPr>
      <w:rFonts w:ascii="Times New Roman" w:eastAsia="Times New Roman" w:hAnsi="Times New Roman"/>
      <w:sz w:val="24"/>
      <w:szCs w:val="24"/>
    </w:rPr>
  </w:style>
  <w:style w:type="paragraph" w:styleId="af2">
    <w:name w:val="footer"/>
    <w:basedOn w:val="a"/>
    <w:link w:val="af3"/>
    <w:uiPriority w:val="99"/>
    <w:unhideWhenUsed/>
    <w:rsid w:val="006D177A"/>
    <w:pPr>
      <w:tabs>
        <w:tab w:val="center" w:pos="4677"/>
        <w:tab w:val="right" w:pos="9355"/>
      </w:tabs>
    </w:pPr>
  </w:style>
  <w:style w:type="character" w:customStyle="1" w:styleId="af3">
    <w:name w:val="Нижний колонтитул Знак"/>
    <w:basedOn w:val="a0"/>
    <w:link w:val="af2"/>
    <w:uiPriority w:val="99"/>
    <w:rsid w:val="006D177A"/>
    <w:rPr>
      <w:rFonts w:ascii="Times New Roman" w:eastAsia="Times New Roman" w:hAnsi="Times New Roman"/>
      <w:sz w:val="24"/>
      <w:szCs w:val="24"/>
    </w:rPr>
  </w:style>
  <w:style w:type="paragraph" w:customStyle="1" w:styleId="5">
    <w:name w:val="заголовок 5"/>
    <w:basedOn w:val="a"/>
    <w:next w:val="a"/>
    <w:rsid w:val="002662FE"/>
    <w:pPr>
      <w:keepNext/>
      <w:widowControl/>
      <w:suppressAutoHyphens/>
      <w:autoSpaceDN/>
      <w:adjustRightInd/>
      <w:jc w:val="right"/>
    </w:pPr>
    <w:rPr>
      <w:sz w:val="26"/>
      <w:szCs w:val="26"/>
      <w:lang w:val="en-US" w:eastAsia="ar-SA"/>
    </w:rPr>
  </w:style>
  <w:style w:type="paragraph" w:customStyle="1" w:styleId="xl68">
    <w:name w:val="xl68"/>
    <w:basedOn w:val="a"/>
    <w:rsid w:val="00602933"/>
    <w:pPr>
      <w:widowControl/>
      <w:pBdr>
        <w:left w:val="single" w:sz="4" w:space="0" w:color="000000"/>
        <w:right w:val="single" w:sz="4" w:space="0" w:color="000000"/>
      </w:pBdr>
      <w:suppressAutoHyphens/>
      <w:autoSpaceDN/>
      <w:adjustRightInd/>
      <w:spacing w:before="100" w:after="100"/>
      <w:jc w:val="center"/>
    </w:pPr>
    <w:rPr>
      <w:rFonts w:ascii="Arial" w:hAnsi="Arial" w:cs="Arial"/>
      <w:sz w:val="14"/>
      <w:szCs w:val="14"/>
      <w:lang w:eastAsia="ar-SA"/>
    </w:rPr>
  </w:style>
  <w:style w:type="paragraph" w:customStyle="1" w:styleId="af4">
    <w:name w:val="Содержимое таблицы"/>
    <w:basedOn w:val="a"/>
    <w:rsid w:val="008D1107"/>
    <w:pPr>
      <w:suppressLineNumbers/>
      <w:suppressAutoHyphens/>
      <w:autoSpaceDE/>
      <w:autoSpaceDN/>
      <w:adjustRightInd/>
    </w:pPr>
    <w:rPr>
      <w:rFonts w:eastAsia="Arial Unicode MS" w:cs="Tahoma"/>
      <w:color w:val="000000"/>
      <w:lang w:val="en-US" w:eastAsia="en-US" w:bidi="en-US"/>
    </w:rPr>
  </w:style>
  <w:style w:type="paragraph" w:styleId="af5">
    <w:name w:val="List Paragraph"/>
    <w:basedOn w:val="a"/>
    <w:uiPriority w:val="34"/>
    <w:qFormat/>
    <w:rsid w:val="00FC76DA"/>
    <w:pPr>
      <w:ind w:left="720"/>
      <w:contextualSpacing/>
    </w:pPr>
  </w:style>
  <w:style w:type="paragraph" w:customStyle="1" w:styleId="13">
    <w:name w:val="Абзац списка1"/>
    <w:basedOn w:val="a"/>
    <w:rsid w:val="00106E0B"/>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af6">
    <w:name w:val="Îáû÷íûé Знак"/>
    <w:link w:val="af7"/>
    <w:uiPriority w:val="99"/>
    <w:locked/>
    <w:rsid w:val="00DB7FC1"/>
  </w:style>
  <w:style w:type="paragraph" w:customStyle="1" w:styleId="af7">
    <w:name w:val="Îáû÷íûé"/>
    <w:link w:val="af6"/>
    <w:uiPriority w:val="99"/>
    <w:rsid w:val="00DB7FC1"/>
  </w:style>
  <w:style w:type="character" w:customStyle="1" w:styleId="20">
    <w:name w:val="Заголовок 2 Знак"/>
    <w:basedOn w:val="a0"/>
    <w:link w:val="2"/>
    <w:uiPriority w:val="9"/>
    <w:rsid w:val="00B267A7"/>
    <w:rPr>
      <w:rFonts w:asciiTheme="majorHAnsi" w:eastAsiaTheme="majorEastAsia" w:hAnsiTheme="majorHAnsi" w:cstheme="majorBidi"/>
      <w:b/>
      <w:bCs/>
      <w:color w:val="4F81BD" w:themeColor="accent1"/>
      <w:sz w:val="26"/>
      <w:szCs w:val="26"/>
    </w:rPr>
  </w:style>
  <w:style w:type="paragraph" w:styleId="af8">
    <w:name w:val="Body Text"/>
    <w:basedOn w:val="a"/>
    <w:link w:val="af9"/>
    <w:uiPriority w:val="99"/>
    <w:semiHidden/>
    <w:unhideWhenUsed/>
    <w:rsid w:val="00407A8D"/>
    <w:pPr>
      <w:spacing w:after="120"/>
    </w:pPr>
  </w:style>
  <w:style w:type="character" w:customStyle="1" w:styleId="af9">
    <w:name w:val="Основной текст Знак"/>
    <w:basedOn w:val="a0"/>
    <w:link w:val="af8"/>
    <w:uiPriority w:val="99"/>
    <w:semiHidden/>
    <w:rsid w:val="00407A8D"/>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4007773">
      <w:bodyDiv w:val="1"/>
      <w:marLeft w:val="0"/>
      <w:marRight w:val="0"/>
      <w:marTop w:val="0"/>
      <w:marBottom w:val="0"/>
      <w:divBdr>
        <w:top w:val="none" w:sz="0" w:space="0" w:color="auto"/>
        <w:left w:val="none" w:sz="0" w:space="0" w:color="auto"/>
        <w:bottom w:val="none" w:sz="0" w:space="0" w:color="auto"/>
        <w:right w:val="none" w:sz="0" w:space="0" w:color="auto"/>
      </w:divBdr>
    </w:div>
    <w:div w:id="154417755">
      <w:bodyDiv w:val="1"/>
      <w:marLeft w:val="0"/>
      <w:marRight w:val="0"/>
      <w:marTop w:val="0"/>
      <w:marBottom w:val="0"/>
      <w:divBdr>
        <w:top w:val="none" w:sz="0" w:space="0" w:color="auto"/>
        <w:left w:val="none" w:sz="0" w:space="0" w:color="auto"/>
        <w:bottom w:val="none" w:sz="0" w:space="0" w:color="auto"/>
        <w:right w:val="none" w:sz="0" w:space="0" w:color="auto"/>
      </w:divBdr>
    </w:div>
    <w:div w:id="324555422">
      <w:bodyDiv w:val="1"/>
      <w:marLeft w:val="0"/>
      <w:marRight w:val="0"/>
      <w:marTop w:val="0"/>
      <w:marBottom w:val="0"/>
      <w:divBdr>
        <w:top w:val="none" w:sz="0" w:space="0" w:color="auto"/>
        <w:left w:val="none" w:sz="0" w:space="0" w:color="auto"/>
        <w:bottom w:val="none" w:sz="0" w:space="0" w:color="auto"/>
        <w:right w:val="none" w:sz="0" w:space="0" w:color="auto"/>
      </w:divBdr>
    </w:div>
    <w:div w:id="429471343">
      <w:bodyDiv w:val="1"/>
      <w:marLeft w:val="0"/>
      <w:marRight w:val="0"/>
      <w:marTop w:val="0"/>
      <w:marBottom w:val="0"/>
      <w:divBdr>
        <w:top w:val="none" w:sz="0" w:space="0" w:color="auto"/>
        <w:left w:val="none" w:sz="0" w:space="0" w:color="auto"/>
        <w:bottom w:val="none" w:sz="0" w:space="0" w:color="auto"/>
        <w:right w:val="none" w:sz="0" w:space="0" w:color="auto"/>
      </w:divBdr>
    </w:div>
    <w:div w:id="519127529">
      <w:bodyDiv w:val="1"/>
      <w:marLeft w:val="0"/>
      <w:marRight w:val="0"/>
      <w:marTop w:val="0"/>
      <w:marBottom w:val="0"/>
      <w:divBdr>
        <w:top w:val="none" w:sz="0" w:space="0" w:color="auto"/>
        <w:left w:val="none" w:sz="0" w:space="0" w:color="auto"/>
        <w:bottom w:val="none" w:sz="0" w:space="0" w:color="auto"/>
        <w:right w:val="none" w:sz="0" w:space="0" w:color="auto"/>
      </w:divBdr>
    </w:div>
    <w:div w:id="711344483">
      <w:bodyDiv w:val="1"/>
      <w:marLeft w:val="0"/>
      <w:marRight w:val="0"/>
      <w:marTop w:val="0"/>
      <w:marBottom w:val="0"/>
      <w:divBdr>
        <w:top w:val="none" w:sz="0" w:space="0" w:color="auto"/>
        <w:left w:val="none" w:sz="0" w:space="0" w:color="auto"/>
        <w:bottom w:val="none" w:sz="0" w:space="0" w:color="auto"/>
        <w:right w:val="none" w:sz="0" w:space="0" w:color="auto"/>
      </w:divBdr>
    </w:div>
    <w:div w:id="898132818">
      <w:bodyDiv w:val="1"/>
      <w:marLeft w:val="0"/>
      <w:marRight w:val="0"/>
      <w:marTop w:val="0"/>
      <w:marBottom w:val="0"/>
      <w:divBdr>
        <w:top w:val="none" w:sz="0" w:space="0" w:color="auto"/>
        <w:left w:val="none" w:sz="0" w:space="0" w:color="auto"/>
        <w:bottom w:val="none" w:sz="0" w:space="0" w:color="auto"/>
        <w:right w:val="none" w:sz="0" w:space="0" w:color="auto"/>
      </w:divBdr>
    </w:div>
    <w:div w:id="968441465">
      <w:bodyDiv w:val="1"/>
      <w:marLeft w:val="0"/>
      <w:marRight w:val="0"/>
      <w:marTop w:val="0"/>
      <w:marBottom w:val="0"/>
      <w:divBdr>
        <w:top w:val="none" w:sz="0" w:space="0" w:color="auto"/>
        <w:left w:val="none" w:sz="0" w:space="0" w:color="auto"/>
        <w:bottom w:val="none" w:sz="0" w:space="0" w:color="auto"/>
        <w:right w:val="none" w:sz="0" w:space="0" w:color="auto"/>
      </w:divBdr>
    </w:div>
    <w:div w:id="985816495">
      <w:bodyDiv w:val="1"/>
      <w:marLeft w:val="0"/>
      <w:marRight w:val="0"/>
      <w:marTop w:val="0"/>
      <w:marBottom w:val="0"/>
      <w:divBdr>
        <w:top w:val="none" w:sz="0" w:space="0" w:color="auto"/>
        <w:left w:val="none" w:sz="0" w:space="0" w:color="auto"/>
        <w:bottom w:val="none" w:sz="0" w:space="0" w:color="auto"/>
        <w:right w:val="none" w:sz="0" w:space="0" w:color="auto"/>
      </w:divBdr>
    </w:div>
    <w:div w:id="1212838470">
      <w:bodyDiv w:val="1"/>
      <w:marLeft w:val="0"/>
      <w:marRight w:val="0"/>
      <w:marTop w:val="0"/>
      <w:marBottom w:val="0"/>
      <w:divBdr>
        <w:top w:val="none" w:sz="0" w:space="0" w:color="auto"/>
        <w:left w:val="none" w:sz="0" w:space="0" w:color="auto"/>
        <w:bottom w:val="none" w:sz="0" w:space="0" w:color="auto"/>
        <w:right w:val="none" w:sz="0" w:space="0" w:color="auto"/>
      </w:divBdr>
    </w:div>
    <w:div w:id="1213883509">
      <w:bodyDiv w:val="1"/>
      <w:marLeft w:val="0"/>
      <w:marRight w:val="0"/>
      <w:marTop w:val="0"/>
      <w:marBottom w:val="0"/>
      <w:divBdr>
        <w:top w:val="none" w:sz="0" w:space="0" w:color="auto"/>
        <w:left w:val="none" w:sz="0" w:space="0" w:color="auto"/>
        <w:bottom w:val="none" w:sz="0" w:space="0" w:color="auto"/>
        <w:right w:val="none" w:sz="0" w:space="0" w:color="auto"/>
      </w:divBdr>
    </w:div>
    <w:div w:id="1394547695">
      <w:bodyDiv w:val="1"/>
      <w:marLeft w:val="0"/>
      <w:marRight w:val="0"/>
      <w:marTop w:val="0"/>
      <w:marBottom w:val="0"/>
      <w:divBdr>
        <w:top w:val="none" w:sz="0" w:space="0" w:color="auto"/>
        <w:left w:val="none" w:sz="0" w:space="0" w:color="auto"/>
        <w:bottom w:val="none" w:sz="0" w:space="0" w:color="auto"/>
        <w:right w:val="none" w:sz="0" w:space="0" w:color="auto"/>
      </w:divBdr>
    </w:div>
    <w:div w:id="1423067299">
      <w:bodyDiv w:val="1"/>
      <w:marLeft w:val="0"/>
      <w:marRight w:val="0"/>
      <w:marTop w:val="0"/>
      <w:marBottom w:val="0"/>
      <w:divBdr>
        <w:top w:val="none" w:sz="0" w:space="0" w:color="auto"/>
        <w:left w:val="none" w:sz="0" w:space="0" w:color="auto"/>
        <w:bottom w:val="none" w:sz="0" w:space="0" w:color="auto"/>
        <w:right w:val="none" w:sz="0" w:space="0" w:color="auto"/>
      </w:divBdr>
    </w:div>
    <w:div w:id="1679042413">
      <w:bodyDiv w:val="1"/>
      <w:marLeft w:val="0"/>
      <w:marRight w:val="0"/>
      <w:marTop w:val="0"/>
      <w:marBottom w:val="0"/>
      <w:divBdr>
        <w:top w:val="none" w:sz="0" w:space="0" w:color="auto"/>
        <w:left w:val="none" w:sz="0" w:space="0" w:color="auto"/>
        <w:bottom w:val="none" w:sz="0" w:space="0" w:color="auto"/>
        <w:right w:val="none" w:sz="0" w:space="0" w:color="auto"/>
      </w:divBdr>
    </w:div>
    <w:div w:id="1778325832">
      <w:bodyDiv w:val="1"/>
      <w:marLeft w:val="0"/>
      <w:marRight w:val="0"/>
      <w:marTop w:val="0"/>
      <w:marBottom w:val="0"/>
      <w:divBdr>
        <w:top w:val="none" w:sz="0" w:space="0" w:color="auto"/>
        <w:left w:val="none" w:sz="0" w:space="0" w:color="auto"/>
        <w:bottom w:val="none" w:sz="0" w:space="0" w:color="auto"/>
        <w:right w:val="none" w:sz="0" w:space="0" w:color="auto"/>
      </w:divBdr>
    </w:div>
    <w:div w:id="1841463147">
      <w:bodyDiv w:val="1"/>
      <w:marLeft w:val="0"/>
      <w:marRight w:val="0"/>
      <w:marTop w:val="0"/>
      <w:marBottom w:val="0"/>
      <w:divBdr>
        <w:top w:val="none" w:sz="0" w:space="0" w:color="auto"/>
        <w:left w:val="none" w:sz="0" w:space="0" w:color="auto"/>
        <w:bottom w:val="none" w:sz="0" w:space="0" w:color="auto"/>
        <w:right w:val="none" w:sz="0" w:space="0" w:color="auto"/>
      </w:divBdr>
    </w:div>
    <w:div w:id="20411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0AD80CE9A33E4F4E2CC58702D3FED9A2973CE15391556CD6C1F04FB8CFCF69C443F762F786e4N8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tao19@mail.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660AD80CE9A33E4F4E2CC58702D3FED9A2973AE85097556CD6C1F04FB8CFCF69C443F760F681419FeCN7N"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B4597-29B1-486F-A927-22D1E34B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11</Pages>
  <Words>3917</Words>
  <Characters>22333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26198</CharactersWithSpaces>
  <SharedDoc>false</SharedDoc>
  <HLinks>
    <vt:vector size="24" baseType="variant">
      <vt:variant>
        <vt:i4>8193036</vt:i4>
      </vt:variant>
      <vt:variant>
        <vt:i4>9</vt:i4>
      </vt:variant>
      <vt:variant>
        <vt:i4>0</vt:i4>
      </vt:variant>
      <vt:variant>
        <vt:i4>5</vt:i4>
      </vt:variant>
      <vt:variant>
        <vt:lpwstr>D:\Lora\Аукцион фотоуслуги.doc</vt:lpwstr>
      </vt:variant>
      <vt:variant>
        <vt:lpwstr>Par1669#Par1669</vt:lpwstr>
      </vt:variant>
      <vt:variant>
        <vt:i4>8193036</vt:i4>
      </vt:variant>
      <vt:variant>
        <vt:i4>6</vt:i4>
      </vt:variant>
      <vt:variant>
        <vt:i4>0</vt:i4>
      </vt:variant>
      <vt:variant>
        <vt:i4>5</vt:i4>
      </vt:variant>
      <vt:variant>
        <vt:lpwstr>D:\Lora\Аукцион фотоуслуги.doc</vt:lpwstr>
      </vt:variant>
      <vt:variant>
        <vt:lpwstr>Par1399#Par1399</vt:lpwstr>
      </vt:variant>
      <vt:variant>
        <vt:i4>8193031</vt:i4>
      </vt:variant>
      <vt:variant>
        <vt:i4>3</vt:i4>
      </vt:variant>
      <vt:variant>
        <vt:i4>0</vt:i4>
      </vt:variant>
      <vt:variant>
        <vt:i4>5</vt:i4>
      </vt:variant>
      <vt:variant>
        <vt:lpwstr>D:\Lora\Аукцион фотоуслуги.doc</vt:lpwstr>
      </vt:variant>
      <vt:variant>
        <vt:lpwstr>Par1662#Par1662</vt:lpwstr>
      </vt:variant>
      <vt:variant>
        <vt:i4>8193029</vt:i4>
      </vt:variant>
      <vt:variant>
        <vt:i4>0</vt:i4>
      </vt:variant>
      <vt:variant>
        <vt:i4>0</vt:i4>
      </vt:variant>
      <vt:variant>
        <vt:i4>5</vt:i4>
      </vt:variant>
      <vt:variant>
        <vt:lpwstr>D:\Lora\Аукцион фотоуслуги.doc</vt:lpwstr>
      </vt:variant>
      <vt:variant>
        <vt:lpwstr>Par1660#Par1660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Юра</cp:lastModifiedBy>
  <cp:revision>25</cp:revision>
  <cp:lastPrinted>2026-06-16T13:12:00Z</cp:lastPrinted>
  <dcterms:created xsi:type="dcterms:W3CDTF">2024-12-09T11:58:00Z</dcterms:created>
  <dcterms:modified xsi:type="dcterms:W3CDTF">2026-06-16T13:17:00Z</dcterms:modified>
</cp:coreProperties>
</file>