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11F" w:rsidRDefault="006626EC">
      <w:pPr>
        <w:jc w:val="center"/>
      </w:pPr>
      <w:bookmarkStart w:id="0" w:name="_GoBack"/>
      <w:bookmarkEnd w:id="0"/>
      <w:r>
        <w:t xml:space="preserve"> </w:t>
      </w:r>
    </w:p>
    <w:p w:rsidR="0000111F" w:rsidRDefault="006626EC">
      <w:pPr>
        <w:jc w:val="center"/>
      </w:pPr>
      <w:r>
        <w:t>Приложение № 1 к Контракту</w:t>
      </w:r>
    </w:p>
    <w:p w:rsidR="0000111F" w:rsidRDefault="0000111F">
      <w:pPr>
        <w:jc w:val="center"/>
      </w:pPr>
    </w:p>
    <w:p w:rsidR="0000111F" w:rsidRDefault="006626EC">
      <w:pPr>
        <w:jc w:val="center"/>
      </w:pPr>
      <w:r>
        <w:t>ОПИСАНИЕ ОБЪЕКТА ЗАКУПКИ</w:t>
      </w:r>
    </w:p>
    <w:p w:rsidR="0000111F" w:rsidRDefault="006626EC">
      <w:pPr>
        <w:ind w:right="-1"/>
        <w:jc w:val="center"/>
        <w:rPr>
          <w:lang w:eastAsia="ar-SA"/>
        </w:rPr>
      </w:pPr>
      <w:r>
        <w:rPr>
          <w:lang w:eastAsia="ar-SA"/>
        </w:rPr>
        <w:t>(ТЕХНИЧЕСКОЕ ЗАДАНИЕ)</w:t>
      </w:r>
    </w:p>
    <w:p w:rsidR="0000111F" w:rsidRDefault="006626EC">
      <w:pPr>
        <w:ind w:right="-1"/>
        <w:jc w:val="center"/>
        <w:rPr>
          <w:b/>
        </w:rPr>
      </w:pPr>
      <w:r>
        <w:rPr>
          <w:b/>
        </w:rPr>
        <w:t xml:space="preserve">Поставка контейнеров для перемещения фондовых предметов ФГБУ "РГБ" </w:t>
      </w:r>
    </w:p>
    <w:p w:rsidR="0000111F" w:rsidRDefault="0000111F">
      <w:pPr>
        <w:ind w:firstLine="567"/>
        <w:jc w:val="center"/>
        <w:rPr>
          <w:b/>
        </w:rPr>
      </w:pPr>
    </w:p>
    <w:tbl>
      <w:tblPr>
        <w:tblStyle w:val="af2"/>
        <w:tblW w:w="10094" w:type="dxa"/>
        <w:tblInd w:w="-601" w:type="dxa"/>
        <w:tblLayout w:type="fixed"/>
        <w:tblLook w:val="04A0" w:firstRow="1" w:lastRow="0" w:firstColumn="1" w:lastColumn="0" w:noHBand="0" w:noVBand="1"/>
      </w:tblPr>
      <w:tblGrid>
        <w:gridCol w:w="596"/>
        <w:gridCol w:w="2977"/>
        <w:gridCol w:w="6521"/>
      </w:tblGrid>
      <w:tr w:rsidR="0000111F">
        <w:trPr>
          <w:tblHeader/>
        </w:trPr>
        <w:tc>
          <w:tcPr>
            <w:tcW w:w="596" w:type="dxa"/>
            <w:vAlign w:val="center"/>
          </w:tcPr>
          <w:p w:rsidR="0000111F" w:rsidRDefault="006626EC">
            <w:pPr>
              <w:tabs>
                <w:tab w:val="left" w:pos="120"/>
              </w:tabs>
              <w:spacing w:before="60" w:after="60"/>
              <w:jc w:val="center"/>
            </w:pPr>
            <w:r>
              <w:rPr>
                <w:b/>
              </w:rPr>
              <w:t>№ п/п</w:t>
            </w:r>
          </w:p>
        </w:tc>
        <w:tc>
          <w:tcPr>
            <w:tcW w:w="2977" w:type="dxa"/>
            <w:vAlign w:val="center"/>
          </w:tcPr>
          <w:p w:rsidR="0000111F" w:rsidRDefault="006626EC">
            <w:pPr>
              <w:spacing w:before="60" w:after="60"/>
              <w:jc w:val="center"/>
            </w:pPr>
            <w:r>
              <w:rPr>
                <w:b/>
              </w:rPr>
              <w:t>Перечень данных и требований</w:t>
            </w:r>
          </w:p>
        </w:tc>
        <w:tc>
          <w:tcPr>
            <w:tcW w:w="6521" w:type="dxa"/>
            <w:vAlign w:val="center"/>
          </w:tcPr>
          <w:p w:rsidR="0000111F" w:rsidRDefault="006626EC">
            <w:pPr>
              <w:tabs>
                <w:tab w:val="left" w:pos="211"/>
              </w:tabs>
              <w:spacing w:before="60" w:after="60"/>
              <w:jc w:val="center"/>
            </w:pPr>
            <w:r>
              <w:rPr>
                <w:b/>
              </w:rPr>
              <w:t>Содержание данных и требований</w:t>
            </w:r>
          </w:p>
        </w:tc>
      </w:tr>
      <w:tr w:rsidR="0000111F">
        <w:tc>
          <w:tcPr>
            <w:tcW w:w="596" w:type="dxa"/>
          </w:tcPr>
          <w:p w:rsidR="0000111F" w:rsidRDefault="0000111F">
            <w:pPr>
              <w:pStyle w:val="a7"/>
              <w:numPr>
                <w:ilvl w:val="0"/>
                <w:numId w:val="49"/>
              </w:numPr>
              <w:spacing w:before="60" w:after="60"/>
              <w:ind w:left="0" w:firstLine="0"/>
              <w:rPr>
                <w:sz w:val="24"/>
                <w:szCs w:val="24"/>
              </w:rPr>
            </w:pPr>
          </w:p>
        </w:tc>
        <w:tc>
          <w:tcPr>
            <w:tcW w:w="9498" w:type="dxa"/>
            <w:gridSpan w:val="2"/>
          </w:tcPr>
          <w:p w:rsidR="0000111F" w:rsidRDefault="006626EC">
            <w:pPr>
              <w:tabs>
                <w:tab w:val="left" w:pos="211"/>
              </w:tabs>
              <w:spacing w:before="60" w:after="60"/>
              <w:jc w:val="both"/>
            </w:pPr>
            <w:r>
              <w:t>Информация о заказчике</w:t>
            </w:r>
          </w:p>
        </w:tc>
      </w:tr>
      <w:tr w:rsidR="0000111F">
        <w:tc>
          <w:tcPr>
            <w:tcW w:w="596" w:type="dxa"/>
          </w:tcPr>
          <w:p w:rsidR="0000111F" w:rsidRDefault="0000111F">
            <w:pPr>
              <w:pStyle w:val="a7"/>
              <w:numPr>
                <w:ilvl w:val="1"/>
                <w:numId w:val="48"/>
              </w:numPr>
              <w:spacing w:before="60" w:after="60"/>
              <w:ind w:left="0" w:firstLine="0"/>
              <w:rPr>
                <w:sz w:val="24"/>
                <w:szCs w:val="24"/>
              </w:rPr>
            </w:pPr>
          </w:p>
        </w:tc>
        <w:tc>
          <w:tcPr>
            <w:tcW w:w="2977" w:type="dxa"/>
          </w:tcPr>
          <w:p w:rsidR="0000111F" w:rsidRDefault="006626EC">
            <w:pPr>
              <w:spacing w:before="60" w:after="60"/>
            </w:pPr>
            <w:r>
              <w:rPr>
                <w:color w:val="000000"/>
              </w:rPr>
              <w:t>Наимено</w:t>
            </w:r>
            <w:r>
              <w:rPr>
                <w:color w:val="000000"/>
                <w:spacing w:val="-1"/>
              </w:rPr>
              <w:t>в</w:t>
            </w:r>
            <w:r>
              <w:rPr>
                <w:color w:val="000000"/>
              </w:rPr>
              <w:t>ание организации</w:t>
            </w:r>
          </w:p>
        </w:tc>
        <w:tc>
          <w:tcPr>
            <w:tcW w:w="6521" w:type="dxa"/>
          </w:tcPr>
          <w:p w:rsidR="0000111F" w:rsidRDefault="006626EC">
            <w:pPr>
              <w:tabs>
                <w:tab w:val="left" w:pos="211"/>
              </w:tabs>
              <w:spacing w:before="60" w:after="60"/>
              <w:jc w:val="both"/>
            </w:pPr>
            <w:r>
              <w:rPr>
                <w:color w:val="000000"/>
              </w:rPr>
              <w:t>ФГ</w:t>
            </w:r>
            <w:r>
              <w:rPr>
                <w:color w:val="000000"/>
                <w:spacing w:val="-8"/>
              </w:rPr>
              <w:t>Б</w:t>
            </w:r>
            <w:r>
              <w:rPr>
                <w:color w:val="000000"/>
              </w:rPr>
              <w:t>У "РГБ"</w:t>
            </w:r>
          </w:p>
        </w:tc>
      </w:tr>
      <w:tr w:rsidR="0000111F">
        <w:tc>
          <w:tcPr>
            <w:tcW w:w="596" w:type="dxa"/>
          </w:tcPr>
          <w:p w:rsidR="0000111F" w:rsidRDefault="0000111F">
            <w:pPr>
              <w:pStyle w:val="a7"/>
              <w:numPr>
                <w:ilvl w:val="1"/>
                <w:numId w:val="48"/>
              </w:numPr>
              <w:spacing w:before="60" w:after="60"/>
              <w:ind w:left="0" w:firstLine="0"/>
              <w:rPr>
                <w:sz w:val="24"/>
                <w:szCs w:val="24"/>
              </w:rPr>
            </w:pPr>
          </w:p>
        </w:tc>
        <w:tc>
          <w:tcPr>
            <w:tcW w:w="2977" w:type="dxa"/>
          </w:tcPr>
          <w:p w:rsidR="0000111F" w:rsidRDefault="006626EC">
            <w:pPr>
              <w:spacing w:before="60" w:after="60"/>
            </w:pPr>
            <w:r>
              <w:rPr>
                <w:color w:val="000000"/>
              </w:rPr>
              <w:t>ИНН организации</w:t>
            </w:r>
          </w:p>
        </w:tc>
        <w:tc>
          <w:tcPr>
            <w:tcW w:w="6521" w:type="dxa"/>
          </w:tcPr>
          <w:p w:rsidR="0000111F" w:rsidRDefault="006626EC">
            <w:pPr>
              <w:spacing w:after="120"/>
              <w:ind w:right="38"/>
              <w:jc w:val="both"/>
            </w:pPr>
            <w:r>
              <w:rPr>
                <w:color w:val="000000"/>
              </w:rPr>
              <w:t>7704097560</w:t>
            </w:r>
          </w:p>
        </w:tc>
      </w:tr>
      <w:tr w:rsidR="0000111F">
        <w:tc>
          <w:tcPr>
            <w:tcW w:w="596" w:type="dxa"/>
          </w:tcPr>
          <w:p w:rsidR="0000111F" w:rsidRDefault="0000111F">
            <w:pPr>
              <w:pStyle w:val="a7"/>
              <w:numPr>
                <w:ilvl w:val="1"/>
                <w:numId w:val="48"/>
              </w:numPr>
              <w:spacing w:before="60" w:after="60"/>
              <w:ind w:left="0" w:firstLine="0"/>
              <w:rPr>
                <w:sz w:val="24"/>
                <w:szCs w:val="24"/>
              </w:rPr>
            </w:pPr>
          </w:p>
        </w:tc>
        <w:tc>
          <w:tcPr>
            <w:tcW w:w="2977" w:type="dxa"/>
          </w:tcPr>
          <w:p w:rsidR="0000111F" w:rsidRDefault="006626EC">
            <w:pPr>
              <w:spacing w:before="60" w:after="60"/>
            </w:pPr>
            <w:r>
              <w:rPr>
                <w:color w:val="000000"/>
              </w:rPr>
              <w:t>КПП организации</w:t>
            </w:r>
          </w:p>
        </w:tc>
        <w:tc>
          <w:tcPr>
            <w:tcW w:w="6521" w:type="dxa"/>
            <w:shd w:val="clear" w:color="auto" w:fill="auto"/>
          </w:tcPr>
          <w:p w:rsidR="0000111F" w:rsidRDefault="006626EC">
            <w:pPr>
              <w:jc w:val="both"/>
            </w:pPr>
            <w:r>
              <w:rPr>
                <w:color w:val="000000"/>
              </w:rPr>
              <w:t>770401001</w:t>
            </w:r>
          </w:p>
        </w:tc>
      </w:tr>
      <w:tr w:rsidR="0000111F">
        <w:tc>
          <w:tcPr>
            <w:tcW w:w="596" w:type="dxa"/>
          </w:tcPr>
          <w:p w:rsidR="0000111F" w:rsidRDefault="0000111F">
            <w:pPr>
              <w:pStyle w:val="a7"/>
              <w:numPr>
                <w:ilvl w:val="1"/>
                <w:numId w:val="48"/>
              </w:numPr>
              <w:spacing w:before="60" w:after="60"/>
              <w:ind w:left="0" w:firstLine="0"/>
              <w:rPr>
                <w:sz w:val="24"/>
                <w:szCs w:val="24"/>
              </w:rPr>
            </w:pPr>
          </w:p>
        </w:tc>
        <w:tc>
          <w:tcPr>
            <w:tcW w:w="2977" w:type="dxa"/>
          </w:tcPr>
          <w:p w:rsidR="0000111F" w:rsidRDefault="006626EC">
            <w:pPr>
              <w:pStyle w:val="TableParagraph"/>
              <w:tabs>
                <w:tab w:val="left" w:pos="1326"/>
                <w:tab w:val="left" w:pos="1875"/>
                <w:tab w:val="left" w:pos="2920"/>
              </w:tabs>
              <w:spacing w:before="60" w:after="60"/>
              <w:jc w:val="both"/>
              <w:rPr>
                <w:spacing w:val="-1"/>
              </w:rPr>
            </w:pPr>
            <w:r>
              <w:rPr>
                <w:color w:val="000000"/>
              </w:rPr>
              <w:t>Адр</w:t>
            </w:r>
            <w:r>
              <w:rPr>
                <w:color w:val="000000"/>
                <w:spacing w:val="6"/>
              </w:rPr>
              <w:t>е</w:t>
            </w:r>
            <w:r>
              <w:rPr>
                <w:color w:val="000000"/>
              </w:rPr>
              <w:t>с организации</w:t>
            </w:r>
          </w:p>
        </w:tc>
        <w:tc>
          <w:tcPr>
            <w:tcW w:w="6521" w:type="dxa"/>
          </w:tcPr>
          <w:p w:rsidR="0000111F" w:rsidRDefault="006626EC">
            <w:pPr>
              <w:tabs>
                <w:tab w:val="left" w:pos="211"/>
              </w:tabs>
              <w:spacing w:before="60" w:after="60"/>
            </w:pPr>
            <w:r>
              <w:rPr>
                <w:color w:val="000000"/>
                <w:spacing w:val="-8"/>
              </w:rPr>
              <w:t>1</w:t>
            </w:r>
            <w:r>
              <w:rPr>
                <w:color w:val="000000"/>
              </w:rPr>
              <w:t xml:space="preserve">19019, </w:t>
            </w:r>
            <w:r>
              <w:rPr>
                <w:color w:val="000000"/>
                <w:spacing w:val="-6"/>
              </w:rPr>
              <w:t>Г</w:t>
            </w:r>
            <w:r>
              <w:rPr>
                <w:color w:val="000000"/>
              </w:rPr>
              <w:t>О</w:t>
            </w:r>
            <w:r>
              <w:rPr>
                <w:color w:val="000000"/>
                <w:spacing w:val="2"/>
              </w:rPr>
              <w:t>Р</w:t>
            </w:r>
            <w:r>
              <w:rPr>
                <w:color w:val="000000"/>
                <w:spacing w:val="-11"/>
              </w:rPr>
              <w:t>О</w:t>
            </w:r>
            <w:r>
              <w:rPr>
                <w:color w:val="000000"/>
              </w:rPr>
              <w:t>Д М</w:t>
            </w:r>
            <w:r>
              <w:rPr>
                <w:color w:val="000000"/>
                <w:spacing w:val="3"/>
              </w:rPr>
              <w:t>О</w:t>
            </w:r>
            <w:r>
              <w:rPr>
                <w:color w:val="000000"/>
              </w:rPr>
              <w:t>СК</w:t>
            </w:r>
            <w:r>
              <w:rPr>
                <w:color w:val="000000"/>
                <w:spacing w:val="-14"/>
              </w:rPr>
              <w:t>В</w:t>
            </w:r>
            <w:r>
              <w:rPr>
                <w:color w:val="000000"/>
              </w:rPr>
              <w:t xml:space="preserve">А, </w:t>
            </w:r>
            <w:r>
              <w:rPr>
                <w:color w:val="000000"/>
                <w:spacing w:val="-27"/>
              </w:rPr>
              <w:t>У</w:t>
            </w:r>
            <w:r>
              <w:rPr>
                <w:color w:val="000000"/>
              </w:rPr>
              <w:t>Л. ВО</w:t>
            </w:r>
            <w:r>
              <w:rPr>
                <w:color w:val="000000"/>
                <w:spacing w:val="-13"/>
              </w:rPr>
              <w:t>З</w:t>
            </w:r>
            <w:r>
              <w:rPr>
                <w:color w:val="000000"/>
              </w:rPr>
              <w:t>ДВИЖЕНКА, Д.3/5</w:t>
            </w:r>
          </w:p>
        </w:tc>
      </w:tr>
      <w:tr w:rsidR="0000111F">
        <w:tc>
          <w:tcPr>
            <w:tcW w:w="596" w:type="dxa"/>
          </w:tcPr>
          <w:p w:rsidR="0000111F" w:rsidRDefault="0000111F">
            <w:pPr>
              <w:pStyle w:val="a7"/>
              <w:numPr>
                <w:ilvl w:val="1"/>
                <w:numId w:val="48"/>
              </w:numPr>
              <w:spacing w:before="60" w:after="60"/>
              <w:ind w:left="0" w:firstLine="0"/>
              <w:rPr>
                <w:sz w:val="24"/>
                <w:szCs w:val="24"/>
              </w:rPr>
            </w:pPr>
          </w:p>
        </w:tc>
        <w:tc>
          <w:tcPr>
            <w:tcW w:w="2977" w:type="dxa"/>
          </w:tcPr>
          <w:p w:rsidR="0000111F" w:rsidRDefault="006626EC">
            <w:pPr>
              <w:pStyle w:val="TableParagraph"/>
              <w:tabs>
                <w:tab w:val="left" w:pos="1326"/>
                <w:tab w:val="left" w:pos="1875"/>
                <w:tab w:val="left" w:pos="2920"/>
              </w:tabs>
              <w:spacing w:before="60" w:after="60"/>
              <w:jc w:val="both"/>
              <w:rPr>
                <w:spacing w:val="-1"/>
              </w:rPr>
            </w:pPr>
            <w:r>
              <w:rPr>
                <w:color w:val="000000"/>
              </w:rPr>
              <w:t>Контактная информация</w:t>
            </w:r>
          </w:p>
        </w:tc>
        <w:tc>
          <w:tcPr>
            <w:tcW w:w="6521" w:type="dxa"/>
          </w:tcPr>
          <w:p w:rsidR="0000111F" w:rsidRDefault="006626EC">
            <w:pPr>
              <w:tabs>
                <w:tab w:val="left" w:pos="211"/>
              </w:tabs>
              <w:spacing w:before="60" w:after="60"/>
              <w:rPr>
                <w:rFonts w:ascii="Roboto" w:hAnsi="Roboto"/>
              </w:rPr>
            </w:pPr>
            <w:r>
              <w:rPr>
                <w:rFonts w:ascii="Roboto" w:hAnsi="Roboto"/>
              </w:rPr>
              <w:t>ФИО: Брыксин Сергей Владимирович</w:t>
            </w:r>
          </w:p>
          <w:p w:rsidR="0000111F" w:rsidRDefault="006626EC">
            <w:pPr>
              <w:tabs>
                <w:tab w:val="left" w:pos="211"/>
              </w:tabs>
              <w:spacing w:before="60" w:after="60"/>
              <w:rPr>
                <w:rFonts w:ascii="Roboto" w:hAnsi="Roboto"/>
              </w:rPr>
            </w:pPr>
            <w:r>
              <w:rPr>
                <w:rFonts w:ascii="Roboto" w:hAnsi="Roboto"/>
              </w:rPr>
              <w:t>Электронная почта: bryksinsv@rsl.ru</w:t>
            </w:r>
          </w:p>
          <w:p w:rsidR="0000111F" w:rsidRDefault="006626EC">
            <w:pPr>
              <w:tabs>
                <w:tab w:val="left" w:pos="211"/>
              </w:tabs>
              <w:spacing w:before="60" w:after="60"/>
            </w:pPr>
            <w:r>
              <w:rPr>
                <w:rFonts w:ascii="Roboto" w:hAnsi="Roboto"/>
              </w:rPr>
              <w:t>Телефон: +7(499)557-04-70 доб.1935</w:t>
            </w:r>
          </w:p>
        </w:tc>
      </w:tr>
      <w:tr w:rsidR="0000111F">
        <w:tc>
          <w:tcPr>
            <w:tcW w:w="596" w:type="dxa"/>
          </w:tcPr>
          <w:p w:rsidR="0000111F" w:rsidRDefault="0000111F">
            <w:pPr>
              <w:pStyle w:val="a7"/>
              <w:numPr>
                <w:ilvl w:val="0"/>
                <w:numId w:val="49"/>
              </w:numPr>
              <w:spacing w:before="60" w:after="60"/>
              <w:ind w:left="0" w:firstLine="0"/>
              <w:rPr>
                <w:sz w:val="24"/>
                <w:szCs w:val="24"/>
              </w:rPr>
            </w:pPr>
          </w:p>
        </w:tc>
        <w:tc>
          <w:tcPr>
            <w:tcW w:w="9498" w:type="dxa"/>
            <w:gridSpan w:val="2"/>
          </w:tcPr>
          <w:p w:rsidR="0000111F" w:rsidRDefault="006626EC">
            <w:pPr>
              <w:tabs>
                <w:tab w:val="left" w:pos="211"/>
              </w:tabs>
              <w:spacing w:before="60" w:after="60"/>
            </w:pPr>
            <w:r>
              <w:rPr>
                <w:b/>
                <w:bCs/>
                <w:color w:val="000000"/>
                <w:spacing w:val="-25"/>
              </w:rPr>
              <w:t>У</w:t>
            </w:r>
            <w:r>
              <w:rPr>
                <w:b/>
                <w:bCs/>
                <w:color w:val="000000"/>
              </w:rPr>
              <w:t>сл</w:t>
            </w:r>
            <w:r>
              <w:rPr>
                <w:b/>
                <w:bCs/>
                <w:color w:val="000000"/>
                <w:spacing w:val="-6"/>
              </w:rPr>
              <w:t>о</w:t>
            </w:r>
            <w:r>
              <w:rPr>
                <w:b/>
                <w:bCs/>
                <w:color w:val="000000"/>
              </w:rPr>
              <w:t>вия за</w:t>
            </w:r>
            <w:r>
              <w:rPr>
                <w:b/>
                <w:bCs/>
                <w:color w:val="000000"/>
                <w:spacing w:val="-3"/>
              </w:rPr>
              <w:t>к</w:t>
            </w:r>
            <w:r>
              <w:rPr>
                <w:b/>
                <w:bCs/>
                <w:color w:val="000000"/>
              </w:rPr>
              <w:t>упки</w:t>
            </w:r>
          </w:p>
        </w:tc>
      </w:tr>
      <w:tr w:rsidR="0000111F">
        <w:tc>
          <w:tcPr>
            <w:tcW w:w="596" w:type="dxa"/>
          </w:tcPr>
          <w:p w:rsidR="0000111F" w:rsidRDefault="0000111F">
            <w:pPr>
              <w:pStyle w:val="a7"/>
              <w:numPr>
                <w:ilvl w:val="1"/>
                <w:numId w:val="49"/>
              </w:numPr>
              <w:spacing w:before="60" w:after="60"/>
              <w:rPr>
                <w:sz w:val="24"/>
                <w:szCs w:val="24"/>
              </w:rPr>
            </w:pPr>
          </w:p>
        </w:tc>
        <w:tc>
          <w:tcPr>
            <w:tcW w:w="2977" w:type="dxa"/>
          </w:tcPr>
          <w:p w:rsidR="0000111F" w:rsidRDefault="006626EC">
            <w:pPr>
              <w:tabs>
                <w:tab w:val="left" w:pos="211"/>
              </w:tabs>
              <w:spacing w:before="60" w:after="60"/>
              <w:rPr>
                <w:b/>
                <w:bCs/>
                <w:color w:val="000000"/>
                <w:spacing w:val="-25"/>
              </w:rPr>
            </w:pPr>
            <w:r>
              <w:t>Наименование закупки (предмет контракта)</w:t>
            </w:r>
          </w:p>
        </w:tc>
        <w:tc>
          <w:tcPr>
            <w:tcW w:w="6521" w:type="dxa"/>
          </w:tcPr>
          <w:p w:rsidR="0000111F" w:rsidRDefault="006626EC">
            <w:pPr>
              <w:pStyle w:val="aa"/>
              <w:rPr>
                <w:sz w:val="24"/>
                <w:szCs w:val="24"/>
              </w:rPr>
            </w:pPr>
            <w:r>
              <w:rPr>
                <w:sz w:val="24"/>
                <w:szCs w:val="24"/>
              </w:rPr>
              <w:t>Поставка контейнеров для перемещения фондовых предметов ФГБУ "РГБ"</w:t>
            </w:r>
          </w:p>
        </w:tc>
      </w:tr>
      <w:tr w:rsidR="0000111F">
        <w:tc>
          <w:tcPr>
            <w:tcW w:w="596" w:type="dxa"/>
          </w:tcPr>
          <w:p w:rsidR="0000111F" w:rsidRDefault="0000111F">
            <w:pPr>
              <w:pStyle w:val="a7"/>
              <w:numPr>
                <w:ilvl w:val="1"/>
                <w:numId w:val="49"/>
              </w:numPr>
              <w:spacing w:before="60" w:after="60"/>
              <w:rPr>
                <w:sz w:val="24"/>
                <w:szCs w:val="24"/>
              </w:rPr>
            </w:pPr>
          </w:p>
        </w:tc>
        <w:tc>
          <w:tcPr>
            <w:tcW w:w="2977" w:type="dxa"/>
          </w:tcPr>
          <w:p w:rsidR="0000111F" w:rsidRDefault="006626EC">
            <w:pPr>
              <w:tabs>
                <w:tab w:val="left" w:pos="211"/>
              </w:tabs>
              <w:spacing w:before="60" w:after="60"/>
            </w:pPr>
            <w:r>
              <w:t>Перечень ОКПД2/КТРУ и единица измерения</w:t>
            </w:r>
          </w:p>
        </w:tc>
        <w:tc>
          <w:tcPr>
            <w:tcW w:w="6521" w:type="dxa"/>
          </w:tcPr>
          <w:p w:rsidR="0000111F" w:rsidRDefault="006626EC">
            <w:pPr>
              <w:rPr>
                <w:color w:val="FF0000"/>
              </w:rPr>
            </w:pPr>
            <w:r>
              <w:rPr>
                <w:rFonts w:ascii="Roboto" w:hAnsi="Roboto"/>
              </w:rPr>
              <w:t>22.22.13.190         Коробки, ящики, корзины и аналогичные пластмассовые изделия прочие</w:t>
            </w:r>
          </w:p>
        </w:tc>
      </w:tr>
      <w:tr w:rsidR="0000111F">
        <w:tc>
          <w:tcPr>
            <w:tcW w:w="596" w:type="dxa"/>
          </w:tcPr>
          <w:p w:rsidR="0000111F" w:rsidRDefault="0000111F">
            <w:pPr>
              <w:pStyle w:val="a7"/>
              <w:numPr>
                <w:ilvl w:val="1"/>
                <w:numId w:val="49"/>
              </w:numPr>
              <w:spacing w:before="60" w:after="60"/>
              <w:rPr>
                <w:sz w:val="24"/>
                <w:szCs w:val="24"/>
              </w:rPr>
            </w:pPr>
          </w:p>
        </w:tc>
        <w:tc>
          <w:tcPr>
            <w:tcW w:w="2977" w:type="dxa"/>
          </w:tcPr>
          <w:p w:rsidR="0000111F" w:rsidRDefault="006626EC">
            <w:pPr>
              <w:tabs>
                <w:tab w:val="left" w:pos="211"/>
              </w:tabs>
              <w:spacing w:before="60" w:after="60"/>
            </w:pPr>
            <w:r>
              <w:t xml:space="preserve">Вид финансирования </w:t>
            </w:r>
          </w:p>
        </w:tc>
        <w:tc>
          <w:tcPr>
            <w:tcW w:w="6521" w:type="dxa"/>
          </w:tcPr>
          <w:p w:rsidR="0000111F" w:rsidRDefault="006626EC">
            <w:pPr>
              <w:tabs>
                <w:tab w:val="left" w:pos="211"/>
              </w:tabs>
              <w:spacing w:before="60" w:after="60"/>
              <w:rPr>
                <w:rFonts w:ascii="Roboto" w:hAnsi="Roboto"/>
              </w:rPr>
            </w:pPr>
            <w:r>
              <w:rPr>
                <w:color w:val="000000"/>
              </w:rPr>
              <w:t>Собственные средства (Бюджет КЭСБ)</w:t>
            </w:r>
          </w:p>
        </w:tc>
      </w:tr>
      <w:tr w:rsidR="0000111F">
        <w:tc>
          <w:tcPr>
            <w:tcW w:w="596" w:type="dxa"/>
          </w:tcPr>
          <w:p w:rsidR="0000111F" w:rsidRDefault="0000111F">
            <w:pPr>
              <w:pStyle w:val="a7"/>
              <w:numPr>
                <w:ilvl w:val="1"/>
                <w:numId w:val="49"/>
              </w:numPr>
              <w:spacing w:before="60" w:after="60"/>
              <w:rPr>
                <w:sz w:val="24"/>
                <w:szCs w:val="24"/>
              </w:rPr>
            </w:pPr>
          </w:p>
        </w:tc>
        <w:tc>
          <w:tcPr>
            <w:tcW w:w="2977" w:type="dxa"/>
          </w:tcPr>
          <w:p w:rsidR="0000111F" w:rsidRDefault="006626EC">
            <w:pPr>
              <w:tabs>
                <w:tab w:val="left" w:pos="211"/>
              </w:tabs>
              <w:spacing w:before="60" w:after="60"/>
            </w:pPr>
            <w:r>
              <w:rPr>
                <w:color w:val="000000"/>
              </w:rPr>
              <w:t>Цель закупки</w:t>
            </w:r>
          </w:p>
        </w:tc>
        <w:tc>
          <w:tcPr>
            <w:tcW w:w="6521" w:type="dxa"/>
          </w:tcPr>
          <w:p w:rsidR="0000111F" w:rsidRDefault="006626EC">
            <w:pPr>
              <w:spacing w:after="120" w:line="248" w:lineRule="auto"/>
              <w:ind w:right="57"/>
              <w:jc w:val="both"/>
              <w:rPr>
                <w:color w:val="000000"/>
              </w:rPr>
            </w:pPr>
            <w:r>
              <w:t>Поставка контейнеров для перемещения фондовых предметов</w:t>
            </w:r>
          </w:p>
        </w:tc>
      </w:tr>
      <w:tr w:rsidR="0000111F">
        <w:tc>
          <w:tcPr>
            <w:tcW w:w="596" w:type="dxa"/>
          </w:tcPr>
          <w:p w:rsidR="0000111F" w:rsidRDefault="0000111F">
            <w:pPr>
              <w:pStyle w:val="a7"/>
              <w:numPr>
                <w:ilvl w:val="1"/>
                <w:numId w:val="49"/>
              </w:numPr>
              <w:spacing w:before="60" w:after="60"/>
              <w:rPr>
                <w:sz w:val="24"/>
                <w:szCs w:val="24"/>
              </w:rPr>
            </w:pPr>
          </w:p>
        </w:tc>
        <w:tc>
          <w:tcPr>
            <w:tcW w:w="2977" w:type="dxa"/>
          </w:tcPr>
          <w:p w:rsidR="0000111F" w:rsidRDefault="006626EC">
            <w:pPr>
              <w:tabs>
                <w:tab w:val="left" w:pos="211"/>
              </w:tabs>
              <w:spacing w:before="60" w:after="60"/>
              <w:rPr>
                <w:color w:val="000000"/>
              </w:rPr>
            </w:pPr>
            <w:r>
              <w:rPr>
                <w:color w:val="000000"/>
              </w:rPr>
              <w:t>Результат закупки</w:t>
            </w:r>
          </w:p>
        </w:tc>
        <w:tc>
          <w:tcPr>
            <w:tcW w:w="6521" w:type="dxa"/>
          </w:tcPr>
          <w:p w:rsidR="0000111F" w:rsidRDefault="006626EC">
            <w:pPr>
              <w:spacing w:after="120" w:line="248" w:lineRule="auto"/>
              <w:ind w:right="57"/>
              <w:jc w:val="both"/>
            </w:pPr>
            <w:r>
              <w:t xml:space="preserve">Поставка </w:t>
            </w:r>
            <w:r>
              <w:t>контейнеров для перемещения фондовых предметов.</w:t>
            </w:r>
          </w:p>
        </w:tc>
      </w:tr>
      <w:tr w:rsidR="0000111F">
        <w:tc>
          <w:tcPr>
            <w:tcW w:w="596" w:type="dxa"/>
          </w:tcPr>
          <w:p w:rsidR="0000111F" w:rsidRDefault="0000111F">
            <w:pPr>
              <w:pStyle w:val="a7"/>
              <w:numPr>
                <w:ilvl w:val="1"/>
                <w:numId w:val="49"/>
              </w:numPr>
              <w:spacing w:before="60" w:after="60"/>
              <w:rPr>
                <w:sz w:val="24"/>
                <w:szCs w:val="24"/>
              </w:rPr>
            </w:pPr>
          </w:p>
        </w:tc>
        <w:tc>
          <w:tcPr>
            <w:tcW w:w="2977" w:type="dxa"/>
          </w:tcPr>
          <w:p w:rsidR="0000111F" w:rsidRDefault="006626EC">
            <w:pPr>
              <w:tabs>
                <w:tab w:val="left" w:pos="211"/>
              </w:tabs>
              <w:spacing w:before="60" w:after="60"/>
            </w:pPr>
            <w:r>
              <w:t>Стартовая цена / максимальная цена, руб.</w:t>
            </w:r>
          </w:p>
        </w:tc>
        <w:tc>
          <w:tcPr>
            <w:tcW w:w="6521" w:type="dxa"/>
          </w:tcPr>
          <w:p w:rsidR="0000111F" w:rsidRDefault="006626EC">
            <w:pPr>
              <w:pStyle w:val="7"/>
            </w:pPr>
            <w:r>
              <w:t>56 874,10 (пятьдесят шесть тысяч восемьсот семьдесят четыре) рубля 10 копеек.</w:t>
            </w:r>
          </w:p>
        </w:tc>
      </w:tr>
      <w:tr w:rsidR="0000111F">
        <w:tc>
          <w:tcPr>
            <w:tcW w:w="596" w:type="dxa"/>
          </w:tcPr>
          <w:p w:rsidR="0000111F" w:rsidRDefault="0000111F">
            <w:pPr>
              <w:pStyle w:val="a7"/>
              <w:numPr>
                <w:ilvl w:val="1"/>
                <w:numId w:val="49"/>
              </w:numPr>
              <w:spacing w:before="60" w:after="60"/>
              <w:rPr>
                <w:sz w:val="24"/>
                <w:szCs w:val="24"/>
              </w:rPr>
            </w:pPr>
          </w:p>
        </w:tc>
        <w:tc>
          <w:tcPr>
            <w:tcW w:w="2977" w:type="dxa"/>
          </w:tcPr>
          <w:p w:rsidR="0000111F" w:rsidRDefault="006626EC">
            <w:pPr>
              <w:tabs>
                <w:tab w:val="left" w:pos="211"/>
              </w:tabs>
              <w:spacing w:before="60" w:after="60"/>
            </w:pPr>
            <w:r>
              <w:t>Вид оплаты</w:t>
            </w:r>
          </w:p>
        </w:tc>
        <w:tc>
          <w:tcPr>
            <w:tcW w:w="6521" w:type="dxa"/>
          </w:tcPr>
          <w:p w:rsidR="0000111F" w:rsidRDefault="006626EC">
            <w:pPr>
              <w:tabs>
                <w:tab w:val="left" w:pos="211"/>
              </w:tabs>
              <w:spacing w:before="60" w:after="60"/>
              <w:rPr>
                <w:b/>
                <w:bCs/>
                <w:color w:val="000000"/>
                <w:spacing w:val="-25"/>
              </w:rPr>
            </w:pPr>
            <w:r>
              <w:t xml:space="preserve">Оплата по счету </w:t>
            </w:r>
          </w:p>
        </w:tc>
      </w:tr>
      <w:tr w:rsidR="0000111F">
        <w:tc>
          <w:tcPr>
            <w:tcW w:w="596" w:type="dxa"/>
          </w:tcPr>
          <w:p w:rsidR="0000111F" w:rsidRDefault="0000111F">
            <w:pPr>
              <w:pStyle w:val="a7"/>
              <w:numPr>
                <w:ilvl w:val="1"/>
                <w:numId w:val="49"/>
              </w:numPr>
              <w:spacing w:before="60" w:after="60"/>
              <w:rPr>
                <w:sz w:val="24"/>
                <w:szCs w:val="24"/>
              </w:rPr>
            </w:pPr>
          </w:p>
        </w:tc>
        <w:tc>
          <w:tcPr>
            <w:tcW w:w="2977" w:type="dxa"/>
          </w:tcPr>
          <w:p w:rsidR="0000111F" w:rsidRDefault="006626EC">
            <w:pPr>
              <w:tabs>
                <w:tab w:val="left" w:pos="211"/>
              </w:tabs>
              <w:spacing w:before="60" w:after="60"/>
            </w:pPr>
            <w:r>
              <w:t>Срок оплаты</w:t>
            </w:r>
          </w:p>
        </w:tc>
        <w:tc>
          <w:tcPr>
            <w:tcW w:w="6521" w:type="dxa"/>
          </w:tcPr>
          <w:p w:rsidR="0000111F" w:rsidRDefault="006626EC">
            <w:pPr>
              <w:tabs>
                <w:tab w:val="left" w:pos="211"/>
              </w:tabs>
              <w:spacing w:before="60" w:after="60"/>
              <w:rPr>
                <w:b/>
                <w:bCs/>
                <w:color w:val="000000"/>
                <w:spacing w:val="-25"/>
              </w:rPr>
            </w:pPr>
            <w:r>
              <w:t xml:space="preserve">7 рабочих дней с даты </w:t>
            </w:r>
            <w:r>
              <w:t>подписания документа о приемке</w:t>
            </w:r>
          </w:p>
        </w:tc>
      </w:tr>
      <w:tr w:rsidR="0000111F">
        <w:tc>
          <w:tcPr>
            <w:tcW w:w="596" w:type="dxa"/>
          </w:tcPr>
          <w:p w:rsidR="0000111F" w:rsidRDefault="0000111F">
            <w:pPr>
              <w:pStyle w:val="a7"/>
              <w:numPr>
                <w:ilvl w:val="1"/>
                <w:numId w:val="49"/>
              </w:numPr>
              <w:spacing w:before="60" w:after="60"/>
              <w:rPr>
                <w:sz w:val="24"/>
                <w:szCs w:val="24"/>
              </w:rPr>
            </w:pPr>
          </w:p>
        </w:tc>
        <w:tc>
          <w:tcPr>
            <w:tcW w:w="2977" w:type="dxa"/>
          </w:tcPr>
          <w:p w:rsidR="0000111F" w:rsidRDefault="006626EC">
            <w:pPr>
              <w:tabs>
                <w:tab w:val="left" w:pos="211"/>
              </w:tabs>
              <w:spacing w:before="60" w:after="60"/>
            </w:pPr>
            <w:r>
              <w:t>Срок приемки заказчиком товара</w:t>
            </w:r>
          </w:p>
        </w:tc>
        <w:tc>
          <w:tcPr>
            <w:tcW w:w="6521" w:type="dxa"/>
          </w:tcPr>
          <w:p w:rsidR="0000111F" w:rsidRDefault="006626EC">
            <w:pPr>
              <w:tabs>
                <w:tab w:val="left" w:pos="211"/>
              </w:tabs>
              <w:spacing w:before="60" w:after="60"/>
              <w:rPr>
                <w:b/>
                <w:bCs/>
                <w:color w:val="000000"/>
                <w:spacing w:val="-25"/>
              </w:rPr>
            </w:pPr>
            <w:r>
              <w:t>В течение 20 (двадцати) рабочих дней с даты получения от Поставщика документов подтверждающих выполнение обязательств по контракту</w:t>
            </w:r>
          </w:p>
        </w:tc>
      </w:tr>
      <w:tr w:rsidR="0000111F">
        <w:tc>
          <w:tcPr>
            <w:tcW w:w="596" w:type="dxa"/>
          </w:tcPr>
          <w:p w:rsidR="0000111F" w:rsidRDefault="0000111F">
            <w:pPr>
              <w:pStyle w:val="a7"/>
              <w:numPr>
                <w:ilvl w:val="1"/>
                <w:numId w:val="49"/>
              </w:numPr>
              <w:spacing w:before="60" w:after="60"/>
              <w:rPr>
                <w:sz w:val="24"/>
                <w:szCs w:val="24"/>
              </w:rPr>
            </w:pPr>
          </w:p>
        </w:tc>
        <w:tc>
          <w:tcPr>
            <w:tcW w:w="2977" w:type="dxa"/>
          </w:tcPr>
          <w:p w:rsidR="0000111F" w:rsidRDefault="006626EC">
            <w:pPr>
              <w:tabs>
                <w:tab w:val="left" w:pos="211"/>
              </w:tabs>
              <w:spacing w:before="60" w:after="60"/>
            </w:pPr>
            <w:r>
              <w:t xml:space="preserve">Срок предоставления поставщиком документов, подтверждающих </w:t>
            </w:r>
            <w:r>
              <w:t>выполнение обязательств по контракту</w:t>
            </w:r>
          </w:p>
        </w:tc>
        <w:tc>
          <w:tcPr>
            <w:tcW w:w="6521" w:type="dxa"/>
          </w:tcPr>
          <w:p w:rsidR="0000111F" w:rsidRDefault="006626EC">
            <w:pPr>
              <w:tabs>
                <w:tab w:val="left" w:pos="211"/>
              </w:tabs>
              <w:spacing w:before="60" w:after="60"/>
              <w:rPr>
                <w:b/>
                <w:bCs/>
                <w:color w:val="000000"/>
                <w:spacing w:val="-25"/>
              </w:rPr>
            </w:pPr>
            <w:r>
              <w:t>В течение 5 (пяти) рабочих дней с даты окончания поставки</w:t>
            </w:r>
            <w:r>
              <w:rPr>
                <w:i/>
              </w:rPr>
              <w:t xml:space="preserve"> </w:t>
            </w:r>
          </w:p>
        </w:tc>
      </w:tr>
      <w:tr w:rsidR="0000111F">
        <w:tc>
          <w:tcPr>
            <w:tcW w:w="596" w:type="dxa"/>
          </w:tcPr>
          <w:p w:rsidR="0000111F" w:rsidRDefault="0000111F">
            <w:pPr>
              <w:pStyle w:val="a7"/>
              <w:numPr>
                <w:ilvl w:val="0"/>
                <w:numId w:val="49"/>
              </w:numPr>
              <w:spacing w:before="60" w:after="60"/>
              <w:ind w:left="0" w:firstLine="0"/>
              <w:rPr>
                <w:sz w:val="24"/>
                <w:szCs w:val="24"/>
              </w:rPr>
            </w:pPr>
          </w:p>
        </w:tc>
        <w:tc>
          <w:tcPr>
            <w:tcW w:w="9498" w:type="dxa"/>
            <w:gridSpan w:val="2"/>
          </w:tcPr>
          <w:p w:rsidR="0000111F" w:rsidRDefault="006626EC">
            <w:pPr>
              <w:tabs>
                <w:tab w:val="left" w:pos="211"/>
              </w:tabs>
              <w:spacing w:before="60" w:after="60"/>
            </w:pPr>
            <w:r>
              <w:t>Условия поставки</w:t>
            </w:r>
          </w:p>
        </w:tc>
      </w:tr>
      <w:tr w:rsidR="0000111F">
        <w:tc>
          <w:tcPr>
            <w:tcW w:w="596" w:type="dxa"/>
          </w:tcPr>
          <w:p w:rsidR="0000111F" w:rsidRDefault="0000111F">
            <w:pPr>
              <w:pStyle w:val="a7"/>
              <w:numPr>
                <w:ilvl w:val="1"/>
                <w:numId w:val="49"/>
              </w:numPr>
              <w:spacing w:before="60" w:after="60"/>
              <w:rPr>
                <w:sz w:val="24"/>
                <w:szCs w:val="24"/>
              </w:rPr>
            </w:pPr>
          </w:p>
        </w:tc>
        <w:tc>
          <w:tcPr>
            <w:tcW w:w="2977" w:type="dxa"/>
          </w:tcPr>
          <w:p w:rsidR="0000111F" w:rsidRDefault="006626EC">
            <w:pPr>
              <w:tabs>
                <w:tab w:val="left" w:pos="211"/>
              </w:tabs>
              <w:spacing w:before="60" w:after="60"/>
            </w:pPr>
            <w:r>
              <w:t>Адрес поставки</w:t>
            </w:r>
          </w:p>
        </w:tc>
        <w:tc>
          <w:tcPr>
            <w:tcW w:w="6521" w:type="dxa"/>
          </w:tcPr>
          <w:p w:rsidR="0000111F" w:rsidRDefault="006626EC">
            <w:pPr>
              <w:tabs>
                <w:tab w:val="left" w:pos="211"/>
              </w:tabs>
              <w:spacing w:before="60" w:after="60"/>
            </w:pPr>
            <w:r>
              <w:t xml:space="preserve">г. Москва, ул. Воздвиженка, д. 3/5, стр. 7  </w:t>
            </w:r>
          </w:p>
        </w:tc>
      </w:tr>
      <w:tr w:rsidR="0000111F">
        <w:tc>
          <w:tcPr>
            <w:tcW w:w="596" w:type="dxa"/>
          </w:tcPr>
          <w:p w:rsidR="0000111F" w:rsidRDefault="0000111F">
            <w:pPr>
              <w:pStyle w:val="a7"/>
              <w:numPr>
                <w:ilvl w:val="1"/>
                <w:numId w:val="49"/>
              </w:numPr>
              <w:spacing w:before="60" w:after="60"/>
              <w:rPr>
                <w:sz w:val="24"/>
                <w:szCs w:val="24"/>
              </w:rPr>
            </w:pPr>
          </w:p>
        </w:tc>
        <w:tc>
          <w:tcPr>
            <w:tcW w:w="2977" w:type="dxa"/>
          </w:tcPr>
          <w:p w:rsidR="0000111F" w:rsidRDefault="006626EC">
            <w:pPr>
              <w:tabs>
                <w:tab w:val="left" w:pos="211"/>
              </w:tabs>
              <w:spacing w:before="60" w:after="60"/>
            </w:pPr>
            <w:r>
              <w:t>Максимальный срок поставки</w:t>
            </w:r>
          </w:p>
        </w:tc>
        <w:tc>
          <w:tcPr>
            <w:tcW w:w="6521" w:type="dxa"/>
          </w:tcPr>
          <w:p w:rsidR="0000111F" w:rsidRDefault="006626EC">
            <w:pPr>
              <w:rPr>
                <w:highlight w:val="yellow"/>
              </w:rPr>
            </w:pPr>
            <w:r>
              <w:t>В</w:t>
            </w:r>
            <w:r>
              <w:t xml:space="preserve"> течение 10 (Десяти) рабочих дней с даты заключения Контракта</w:t>
            </w:r>
          </w:p>
        </w:tc>
      </w:tr>
      <w:tr w:rsidR="0000111F">
        <w:tc>
          <w:tcPr>
            <w:tcW w:w="596" w:type="dxa"/>
          </w:tcPr>
          <w:p w:rsidR="0000111F" w:rsidRDefault="0000111F">
            <w:pPr>
              <w:pStyle w:val="a7"/>
              <w:numPr>
                <w:ilvl w:val="1"/>
                <w:numId w:val="49"/>
              </w:numPr>
              <w:spacing w:before="60" w:after="60"/>
              <w:rPr>
                <w:sz w:val="24"/>
                <w:szCs w:val="24"/>
              </w:rPr>
            </w:pPr>
          </w:p>
        </w:tc>
        <w:tc>
          <w:tcPr>
            <w:tcW w:w="2977" w:type="dxa"/>
          </w:tcPr>
          <w:p w:rsidR="0000111F" w:rsidRDefault="006626EC">
            <w:pPr>
              <w:tabs>
                <w:tab w:val="left" w:pos="211"/>
              </w:tabs>
              <w:spacing w:before="60" w:after="60"/>
            </w:pPr>
            <w:r>
              <w:t>Дополнительная информация о доставке</w:t>
            </w:r>
          </w:p>
        </w:tc>
        <w:tc>
          <w:tcPr>
            <w:tcW w:w="6521" w:type="dxa"/>
          </w:tcPr>
          <w:p w:rsidR="0000111F" w:rsidRDefault="006626EC">
            <w:pPr>
              <w:tabs>
                <w:tab w:val="left" w:pos="211"/>
              </w:tabs>
              <w:spacing w:before="60" w:after="60"/>
              <w:jc w:val="both"/>
            </w:pPr>
            <w:r>
              <w:t>Товар должен быть поставлен по адресу Заказчика в дни с понедельника по пятницу, с 10.00 до 13.00 или с 14.00 до 17.00 часов (за исключением выходных и праздничных нерабочих дней).</w:t>
            </w:r>
          </w:p>
          <w:p w:rsidR="0000111F" w:rsidRDefault="006626EC">
            <w:pPr>
              <w:tabs>
                <w:tab w:val="left" w:pos="211"/>
              </w:tabs>
              <w:spacing w:before="60" w:after="60"/>
              <w:jc w:val="both"/>
            </w:pPr>
            <w:r>
              <w:t>В срок поставки, установленный Контрактом, не позднее чем за 1 (один) рабоч</w:t>
            </w:r>
            <w:r>
              <w:t>ий день до непосредственной доставки Товара, Поставщик обязан сообщить Заказчику по телефону +7 499 557-04-70 доб. 19-35 Контактное лицо Брыксин С.В. и посредством электронной почты на адрес DMTO@rsl.ru, о дате и времени поставки Товара.</w:t>
            </w:r>
          </w:p>
          <w:p w:rsidR="0000111F" w:rsidRDefault="006626EC">
            <w:pPr>
              <w:tabs>
                <w:tab w:val="left" w:pos="211"/>
              </w:tabs>
              <w:spacing w:before="60" w:after="60"/>
              <w:jc w:val="both"/>
            </w:pPr>
            <w:r>
              <w:t>Поставщик для орга</w:t>
            </w:r>
            <w:r>
              <w:t>низации проезда транспорта с Товаром и прохода своих сотрудников на объект Заказчика должен указать номер транспорта, ФИО водителя осуществляющего доставку товара, ФИО представителей Поставщика, обеспечивающих погрузочно-разгрузочные работы, а также их кон</w:t>
            </w:r>
            <w:r>
              <w:t xml:space="preserve">тактные номера телефонов. </w:t>
            </w:r>
          </w:p>
          <w:p w:rsidR="0000111F" w:rsidRDefault="006626EC">
            <w:pPr>
              <w:tabs>
                <w:tab w:val="left" w:pos="211"/>
              </w:tabs>
              <w:spacing w:before="60" w:after="60"/>
              <w:jc w:val="both"/>
            </w:pPr>
            <w:r>
              <w:t>Доставка, погрузка, разгрузка, подъём, занос Товара на склад осуществляются силами и за счёт Поставщика</w:t>
            </w:r>
          </w:p>
        </w:tc>
      </w:tr>
      <w:tr w:rsidR="0000111F">
        <w:tc>
          <w:tcPr>
            <w:tcW w:w="596" w:type="dxa"/>
          </w:tcPr>
          <w:p w:rsidR="0000111F" w:rsidRDefault="0000111F">
            <w:pPr>
              <w:pStyle w:val="a7"/>
              <w:numPr>
                <w:ilvl w:val="0"/>
                <w:numId w:val="49"/>
              </w:numPr>
              <w:spacing w:before="60" w:after="60"/>
              <w:ind w:left="0" w:firstLine="0"/>
              <w:rPr>
                <w:sz w:val="24"/>
                <w:szCs w:val="24"/>
              </w:rPr>
            </w:pPr>
          </w:p>
        </w:tc>
        <w:tc>
          <w:tcPr>
            <w:tcW w:w="9498" w:type="dxa"/>
            <w:gridSpan w:val="2"/>
          </w:tcPr>
          <w:p w:rsidR="0000111F" w:rsidRDefault="006626EC">
            <w:pPr>
              <w:tabs>
                <w:tab w:val="left" w:pos="211"/>
              </w:tabs>
              <w:spacing w:before="60" w:after="60"/>
            </w:pPr>
            <w:r>
              <w:t>Требования к поставляемому Товару</w:t>
            </w:r>
          </w:p>
        </w:tc>
      </w:tr>
      <w:tr w:rsidR="0000111F">
        <w:tc>
          <w:tcPr>
            <w:tcW w:w="596" w:type="dxa"/>
          </w:tcPr>
          <w:p w:rsidR="0000111F" w:rsidRDefault="0000111F">
            <w:pPr>
              <w:pStyle w:val="a7"/>
              <w:numPr>
                <w:ilvl w:val="1"/>
                <w:numId w:val="49"/>
              </w:numPr>
              <w:spacing w:before="60" w:after="60"/>
              <w:ind w:left="0" w:firstLine="0"/>
              <w:rPr>
                <w:sz w:val="24"/>
                <w:szCs w:val="24"/>
              </w:rPr>
            </w:pPr>
          </w:p>
        </w:tc>
        <w:tc>
          <w:tcPr>
            <w:tcW w:w="2977" w:type="dxa"/>
          </w:tcPr>
          <w:p w:rsidR="0000111F" w:rsidRDefault="006626EC">
            <w:pPr>
              <w:pStyle w:val="TableParagraph"/>
              <w:tabs>
                <w:tab w:val="left" w:pos="1326"/>
                <w:tab w:val="left" w:pos="1875"/>
                <w:tab w:val="left" w:pos="2920"/>
              </w:tabs>
              <w:spacing w:before="60" w:after="60"/>
              <w:jc w:val="both"/>
              <w:rPr>
                <w:color w:val="FF0000"/>
                <w:spacing w:val="-1"/>
              </w:rPr>
            </w:pPr>
            <w:r>
              <w:rPr>
                <w:spacing w:val="-1"/>
              </w:rPr>
              <w:t>Общие требования к Товару</w:t>
            </w:r>
          </w:p>
        </w:tc>
        <w:tc>
          <w:tcPr>
            <w:tcW w:w="6521" w:type="dxa"/>
          </w:tcPr>
          <w:p w:rsidR="0000111F" w:rsidRDefault="006626EC">
            <w:pPr>
              <w:ind w:firstLine="567"/>
              <w:jc w:val="both"/>
            </w:pPr>
            <w: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00111F" w:rsidRDefault="006626EC">
            <w:pPr>
              <w:ind w:firstLine="567"/>
              <w:jc w:val="both"/>
            </w:pPr>
            <w:r>
              <w:t>Поставляемый</w:t>
            </w:r>
            <w:r>
              <w:t xml:space="preserve"> Товар должен быть пригоден для целей, для которых товар такого рода обычно используется. Качество поставляемого Товара должно соответствовать требованиям Контракта, Технического задания, стандартов и технических условий, установленных в Российской Федерац</w:t>
            </w:r>
            <w:r>
              <w:t xml:space="preserve">ии. </w:t>
            </w:r>
          </w:p>
          <w:p w:rsidR="0000111F" w:rsidRDefault="006626EC">
            <w:pPr>
              <w:ind w:firstLine="567"/>
              <w:jc w:val="both"/>
              <w:rPr>
                <w:i/>
                <w:color w:val="FF0000"/>
              </w:rPr>
            </w:pPr>
            <w:r>
              <w:t>Поставляемый Товар не должен являться предметом иных договорных (контрактных) обязательств. Исполнение Поставщиком обязательств по поставке Товара не должно нарушать имущественных и неимущественных прав Заказчика и третьих лиц.</w:t>
            </w:r>
          </w:p>
        </w:tc>
      </w:tr>
      <w:tr w:rsidR="0000111F">
        <w:tc>
          <w:tcPr>
            <w:tcW w:w="596" w:type="dxa"/>
          </w:tcPr>
          <w:p w:rsidR="0000111F" w:rsidRDefault="0000111F">
            <w:pPr>
              <w:pStyle w:val="a7"/>
              <w:numPr>
                <w:ilvl w:val="1"/>
                <w:numId w:val="49"/>
              </w:numPr>
              <w:spacing w:before="60" w:after="60"/>
              <w:ind w:left="0" w:firstLine="0"/>
              <w:rPr>
                <w:sz w:val="24"/>
                <w:szCs w:val="24"/>
              </w:rPr>
            </w:pPr>
          </w:p>
        </w:tc>
        <w:tc>
          <w:tcPr>
            <w:tcW w:w="2977" w:type="dxa"/>
          </w:tcPr>
          <w:p w:rsidR="0000111F" w:rsidRDefault="006626EC">
            <w:pPr>
              <w:pStyle w:val="TableParagraph"/>
              <w:tabs>
                <w:tab w:val="left" w:pos="1326"/>
                <w:tab w:val="left" w:pos="1875"/>
                <w:tab w:val="left" w:pos="2920"/>
              </w:tabs>
              <w:spacing w:before="60" w:after="60"/>
              <w:jc w:val="both"/>
              <w:rPr>
                <w:color w:val="FF0000"/>
                <w:spacing w:val="-1"/>
              </w:rPr>
            </w:pPr>
            <w:r>
              <w:rPr>
                <w:spacing w:val="-1"/>
              </w:rPr>
              <w:t>Требования к количест</w:t>
            </w:r>
            <w:r>
              <w:rPr>
                <w:spacing w:val="-1"/>
              </w:rPr>
              <w:t>ву Товара</w:t>
            </w:r>
          </w:p>
        </w:tc>
        <w:tc>
          <w:tcPr>
            <w:tcW w:w="6521" w:type="dxa"/>
          </w:tcPr>
          <w:p w:rsidR="0000111F" w:rsidRDefault="006626EC">
            <w:pPr>
              <w:tabs>
                <w:tab w:val="left" w:pos="211"/>
              </w:tabs>
              <w:spacing w:before="60" w:after="60"/>
              <w:jc w:val="both"/>
              <w:rPr>
                <w:color w:val="FF0000"/>
              </w:rPr>
            </w:pPr>
            <w:r>
              <w:t>Поставка Товара должна быть произведена в общем количестве согласно Приложению №1 к настоящему Техническому заданию.</w:t>
            </w:r>
          </w:p>
        </w:tc>
      </w:tr>
      <w:tr w:rsidR="0000111F">
        <w:tc>
          <w:tcPr>
            <w:tcW w:w="596" w:type="dxa"/>
          </w:tcPr>
          <w:p w:rsidR="0000111F" w:rsidRDefault="0000111F">
            <w:pPr>
              <w:pStyle w:val="a7"/>
              <w:numPr>
                <w:ilvl w:val="1"/>
                <w:numId w:val="49"/>
              </w:numPr>
              <w:spacing w:before="60" w:after="60"/>
              <w:ind w:left="0" w:firstLine="0"/>
              <w:rPr>
                <w:sz w:val="24"/>
                <w:szCs w:val="24"/>
              </w:rPr>
            </w:pPr>
          </w:p>
        </w:tc>
        <w:tc>
          <w:tcPr>
            <w:tcW w:w="2977" w:type="dxa"/>
          </w:tcPr>
          <w:p w:rsidR="0000111F" w:rsidRDefault="006626EC">
            <w:pPr>
              <w:pStyle w:val="TableParagraph"/>
              <w:tabs>
                <w:tab w:val="left" w:pos="1326"/>
                <w:tab w:val="left" w:pos="1875"/>
                <w:tab w:val="left" w:pos="2920"/>
              </w:tabs>
              <w:spacing w:before="60" w:after="60"/>
              <w:jc w:val="both"/>
              <w:rPr>
                <w:color w:val="FF0000"/>
                <w:spacing w:val="-1"/>
              </w:rPr>
            </w:pPr>
            <w:r>
              <w:rPr>
                <w:spacing w:val="-1"/>
              </w:rPr>
              <w:t xml:space="preserve">Требования к потребительским </w:t>
            </w:r>
            <w:r>
              <w:rPr>
                <w:spacing w:val="-1"/>
              </w:rPr>
              <w:lastRenderedPageBreak/>
              <w:t>свойствам и качественным характеристикам Товара</w:t>
            </w:r>
          </w:p>
        </w:tc>
        <w:tc>
          <w:tcPr>
            <w:tcW w:w="6521" w:type="dxa"/>
          </w:tcPr>
          <w:p w:rsidR="0000111F" w:rsidRDefault="0000111F">
            <w:pPr>
              <w:tabs>
                <w:tab w:val="left" w:pos="211"/>
              </w:tabs>
              <w:spacing w:before="60" w:after="60"/>
              <w:rPr>
                <w:i/>
              </w:rPr>
            </w:pPr>
          </w:p>
          <w:p w:rsidR="0000111F" w:rsidRDefault="006626EC">
            <w:pPr>
              <w:tabs>
                <w:tab w:val="left" w:pos="211"/>
              </w:tabs>
              <w:spacing w:before="60" w:after="60"/>
              <w:jc w:val="both"/>
            </w:pPr>
            <w: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и иным техническим регламентам в соответствии с действующим законодательством Российской Федерации, а также</w:t>
            </w:r>
            <w:r>
              <w:t xml:space="preserve"> функциональным, техническим, качественным и эксплуатационным характеристикам, указанным в Приложении №1 к настоящему Техническому заданию.</w:t>
            </w:r>
          </w:p>
          <w:p w:rsidR="0000111F" w:rsidRDefault="006626EC">
            <w:pPr>
              <w:tabs>
                <w:tab w:val="left" w:pos="211"/>
              </w:tabs>
              <w:spacing w:before="60" w:after="60"/>
              <w:jc w:val="both"/>
              <w:rPr>
                <w:i/>
                <w:color w:val="FF0000"/>
              </w:rPr>
            </w:pPr>
            <w:r>
              <w:t>Поставщик гарантирует безопасность Товара в соответствии с требованиями, установленными к данному виду Товара правом</w:t>
            </w:r>
            <w:r>
              <w:t xml:space="preserve"> Евразийского экономического союза и законодательством Российской Федерации.</w:t>
            </w:r>
          </w:p>
        </w:tc>
      </w:tr>
      <w:tr w:rsidR="0000111F">
        <w:tc>
          <w:tcPr>
            <w:tcW w:w="596" w:type="dxa"/>
          </w:tcPr>
          <w:p w:rsidR="0000111F" w:rsidRDefault="0000111F">
            <w:pPr>
              <w:pStyle w:val="a7"/>
              <w:numPr>
                <w:ilvl w:val="1"/>
                <w:numId w:val="49"/>
              </w:numPr>
              <w:spacing w:before="60" w:after="60"/>
              <w:ind w:left="0" w:firstLine="0"/>
              <w:rPr>
                <w:sz w:val="24"/>
                <w:szCs w:val="24"/>
              </w:rPr>
            </w:pPr>
          </w:p>
        </w:tc>
        <w:tc>
          <w:tcPr>
            <w:tcW w:w="2977" w:type="dxa"/>
          </w:tcPr>
          <w:p w:rsidR="0000111F" w:rsidRDefault="006626EC">
            <w:pPr>
              <w:pStyle w:val="TableParagraph"/>
              <w:tabs>
                <w:tab w:val="left" w:pos="1326"/>
                <w:tab w:val="left" w:pos="1875"/>
                <w:tab w:val="left" w:pos="2920"/>
              </w:tabs>
              <w:spacing w:before="60" w:after="60"/>
              <w:jc w:val="both"/>
              <w:rPr>
                <w:color w:val="FF0000"/>
                <w:spacing w:val="-1"/>
              </w:rPr>
            </w:pPr>
            <w:r>
              <w:rPr>
                <w:spacing w:val="-1"/>
              </w:rPr>
              <w:t>Требования к комплектации и принадлежностям Товара</w:t>
            </w:r>
          </w:p>
        </w:tc>
        <w:tc>
          <w:tcPr>
            <w:tcW w:w="6521" w:type="dxa"/>
          </w:tcPr>
          <w:p w:rsidR="0000111F" w:rsidRDefault="006626EC">
            <w:pPr>
              <w:tabs>
                <w:tab w:val="left" w:pos="211"/>
              </w:tabs>
              <w:spacing w:before="60" w:after="60"/>
              <w:jc w:val="both"/>
              <w:rPr>
                <w:color w:val="FF0000"/>
              </w:rPr>
            </w:pPr>
            <w:r>
              <w:t>Товар передаётся Заказчику в соответствии с условиями Контракта в определённой производителем Товара комплектации с сопроводит</w:t>
            </w:r>
            <w:r>
              <w:t>ельными документами, подтверждающими качество и безопасность Товара, в том числе документом, подтверждающим страну происхождения Товара.</w:t>
            </w:r>
          </w:p>
        </w:tc>
      </w:tr>
      <w:tr w:rsidR="0000111F">
        <w:tc>
          <w:tcPr>
            <w:tcW w:w="596" w:type="dxa"/>
          </w:tcPr>
          <w:p w:rsidR="0000111F" w:rsidRDefault="0000111F">
            <w:pPr>
              <w:pStyle w:val="a7"/>
              <w:numPr>
                <w:ilvl w:val="1"/>
                <w:numId w:val="49"/>
              </w:numPr>
              <w:spacing w:before="60" w:after="60"/>
              <w:ind w:left="0" w:firstLine="0"/>
              <w:rPr>
                <w:sz w:val="24"/>
                <w:szCs w:val="24"/>
              </w:rPr>
            </w:pPr>
          </w:p>
        </w:tc>
        <w:tc>
          <w:tcPr>
            <w:tcW w:w="2977" w:type="dxa"/>
          </w:tcPr>
          <w:p w:rsidR="0000111F" w:rsidRDefault="006626EC">
            <w:pPr>
              <w:pStyle w:val="TableParagraph"/>
              <w:tabs>
                <w:tab w:val="left" w:pos="1326"/>
                <w:tab w:val="left" w:pos="1875"/>
                <w:tab w:val="left" w:pos="2920"/>
              </w:tabs>
              <w:spacing w:before="60" w:after="60"/>
              <w:jc w:val="both"/>
              <w:rPr>
                <w:color w:val="FF0000"/>
                <w:spacing w:val="-1"/>
              </w:rPr>
            </w:pPr>
            <w:r>
              <w:t>Требования к упаковке и маркировке</w:t>
            </w:r>
          </w:p>
        </w:tc>
        <w:tc>
          <w:tcPr>
            <w:tcW w:w="6521" w:type="dxa"/>
          </w:tcPr>
          <w:p w:rsidR="0000111F" w:rsidRDefault="006626EC">
            <w:pPr>
              <w:tabs>
                <w:tab w:val="left" w:pos="211"/>
              </w:tabs>
              <w:spacing w:before="60" w:after="60"/>
              <w:jc w:val="both"/>
            </w:pPr>
            <w:r>
              <w:t>Упаковка и маркировка Товаров должны соответствовать требованиям нормативных докум</w:t>
            </w:r>
            <w:r>
              <w:t>ентов Российской Федерации, а упаковка и маркировка импортных Товаров – международным стандартам упаковки.</w:t>
            </w:r>
          </w:p>
          <w:p w:rsidR="0000111F" w:rsidRDefault="006626EC">
            <w:pPr>
              <w:tabs>
                <w:tab w:val="left" w:pos="211"/>
              </w:tabs>
              <w:spacing w:before="60" w:after="60"/>
              <w:jc w:val="both"/>
            </w:pPr>
            <w:r>
              <w:t>Маркировка Товаров должна содержать: наименование изделия, наименование фирмы-изготовителя, дату выпуска. Маркировка упаковки должна строго соответст</w:t>
            </w:r>
            <w:r>
              <w:t>вовать маркировке Товаров с указанием заводского номера изделия.</w:t>
            </w:r>
          </w:p>
          <w:p w:rsidR="0000111F" w:rsidRDefault="006626EC">
            <w:pPr>
              <w:tabs>
                <w:tab w:val="left" w:pos="211"/>
              </w:tabs>
              <w:spacing w:before="60" w:after="60"/>
              <w:jc w:val="both"/>
            </w:pPr>
            <w:r>
              <w:t>Упаковка должна обеспечивать сохранность Товаров при его транспортировке к месту доставки и хранения Товаров и погрузо-разгрузочных работах. Упаковка Товара должна полностью обеспечивать усло</w:t>
            </w:r>
            <w:r>
              <w:t>вия транспортировки, предъявляемые к данному виду Товара.</w:t>
            </w:r>
          </w:p>
          <w:p w:rsidR="0000111F" w:rsidRDefault="006626EC">
            <w:pPr>
              <w:tabs>
                <w:tab w:val="left" w:pos="211"/>
              </w:tabs>
              <w:spacing w:before="60" w:after="60"/>
              <w:jc w:val="both"/>
            </w:pPr>
            <w:r>
              <w:t>Каждая единица Товара должна поставляться в запечата</w:t>
            </w:r>
            <w:r>
              <w:t>нной, неповрежденной заводской упаковке. Упаковка должна обеспечивать сохранность Товара при его транспортировке, погрузо-разгрузочных работах, предохранять от воздействий влаги и света и обеспечивать сохранность его качеств в течение всего срока хранения.</w:t>
            </w:r>
          </w:p>
          <w:p w:rsidR="0000111F" w:rsidRDefault="006626EC">
            <w:pPr>
              <w:tabs>
                <w:tab w:val="left" w:pos="211"/>
              </w:tabs>
              <w:spacing w:before="60" w:after="60"/>
              <w:jc w:val="both"/>
            </w:pPr>
            <w:r>
              <w:t>Поставщик несет ответственность за все потери или (и) повреждения, вызванные неправильной упаковкой либо маркировкой Товара.</w:t>
            </w:r>
          </w:p>
          <w:p w:rsidR="0000111F" w:rsidRDefault="006626EC">
            <w:pPr>
              <w:tabs>
                <w:tab w:val="left" w:pos="211"/>
              </w:tabs>
              <w:spacing w:before="60" w:after="60"/>
              <w:jc w:val="both"/>
              <w:rPr>
                <w:color w:val="FF0000"/>
              </w:rPr>
            </w:pPr>
            <w:r>
              <w:t>Если Товар поставляется в многооборотной таре, то возврат многооборотной тары и средств пакетирования, в которых поступил Товар, о</w:t>
            </w:r>
            <w:r>
              <w:t>рганизуется Поставщиком самостоятельно и за его счет.</w:t>
            </w:r>
          </w:p>
        </w:tc>
      </w:tr>
      <w:tr w:rsidR="0000111F">
        <w:tc>
          <w:tcPr>
            <w:tcW w:w="596" w:type="dxa"/>
          </w:tcPr>
          <w:p w:rsidR="0000111F" w:rsidRDefault="0000111F">
            <w:pPr>
              <w:pStyle w:val="a7"/>
              <w:numPr>
                <w:ilvl w:val="1"/>
                <w:numId w:val="49"/>
              </w:numPr>
              <w:spacing w:before="60" w:after="60"/>
              <w:ind w:left="0" w:firstLine="0"/>
              <w:rPr>
                <w:sz w:val="24"/>
                <w:szCs w:val="24"/>
              </w:rPr>
            </w:pPr>
          </w:p>
        </w:tc>
        <w:tc>
          <w:tcPr>
            <w:tcW w:w="2977" w:type="dxa"/>
          </w:tcPr>
          <w:p w:rsidR="0000111F" w:rsidRDefault="006626EC">
            <w:pPr>
              <w:pStyle w:val="TableParagraph"/>
              <w:tabs>
                <w:tab w:val="left" w:pos="1326"/>
                <w:tab w:val="left" w:pos="1875"/>
                <w:tab w:val="left" w:pos="2920"/>
              </w:tabs>
              <w:spacing w:before="60" w:after="60"/>
              <w:jc w:val="both"/>
              <w:rPr>
                <w:color w:val="FF0000"/>
              </w:rPr>
            </w:pPr>
            <w:r>
              <w:t>Требования к качеству и безопасности товара</w:t>
            </w:r>
          </w:p>
        </w:tc>
        <w:tc>
          <w:tcPr>
            <w:tcW w:w="6521" w:type="dxa"/>
          </w:tcPr>
          <w:p w:rsidR="0000111F" w:rsidRDefault="006626EC">
            <w:pPr>
              <w:jc w:val="both"/>
            </w:pPr>
            <w:r>
              <w:t xml:space="preserve">  Соответствие Товаров требованиям качества и безопасности подлежит обязательному подтверждению в порядке, предусмотренном законодательством Российской Феде</w:t>
            </w:r>
            <w:r>
              <w:t xml:space="preserve">рации. </w:t>
            </w:r>
          </w:p>
          <w:p w:rsidR="0000111F" w:rsidRDefault="006626EC">
            <w:pPr>
              <w:jc w:val="both"/>
            </w:pPr>
            <w:r>
              <w:t xml:space="preserve"> Соответствие качества и безопасности Товара должно соответствовать ГОСТу и иным нормативным документам.</w:t>
            </w:r>
          </w:p>
          <w:p w:rsidR="0000111F" w:rsidRDefault="006626EC">
            <w:pPr>
              <w:jc w:val="both"/>
            </w:pPr>
            <w:r>
              <w:t xml:space="preserve"> Поставляемый Товар должен быть разрешен к применению на территории Российской Федерации и </w:t>
            </w:r>
            <w:r>
              <w:rPr>
                <w:rFonts w:eastAsia="Courier New"/>
                <w:lang w:bidi="ru-RU"/>
              </w:rPr>
              <w:t xml:space="preserve">соответствовать Федеральному закону от 30.03.1999 № </w:t>
            </w:r>
            <w:r>
              <w:rPr>
                <w:rFonts w:eastAsia="Courier New"/>
                <w:lang w:bidi="ru-RU"/>
              </w:rPr>
              <w:t>52-ФЗ «О санитарно - эпидемиологическом благополучии населения»</w:t>
            </w:r>
            <w:r>
              <w:t xml:space="preserve">. </w:t>
            </w:r>
          </w:p>
          <w:p w:rsidR="0000111F" w:rsidRDefault="006626EC">
            <w:pPr>
              <w:jc w:val="both"/>
            </w:pPr>
            <w:r>
              <w:t xml:space="preserve"> Поставляемый Товар должен пройти предпродажную подготовку: проверку технических параметров товара, комплектности, маркировки, наличия эксплуатационной документации, упаковки. </w:t>
            </w:r>
          </w:p>
          <w:p w:rsidR="0000111F" w:rsidRDefault="006626EC">
            <w:pPr>
              <w:jc w:val="both"/>
            </w:pPr>
            <w:r>
              <w:t xml:space="preserve"> Не допускает</w:t>
            </w:r>
            <w:r>
              <w:t xml:space="preserve">ся поставка товара, имеющего механические и иные виды повреждений самого товара и упаковки и (или) условия хранения и перевозки которого были нарушены. </w:t>
            </w:r>
          </w:p>
          <w:p w:rsidR="0000111F" w:rsidRDefault="006626EC">
            <w:pPr>
              <w:jc w:val="both"/>
              <w:rPr>
                <w:color w:val="FF0000"/>
              </w:rPr>
            </w:pPr>
            <w:r>
              <w:t xml:space="preserve"> Заказчик вправе отказаться от приемки товара, поставляемого с нарушением условий Контракта и настоящег</w:t>
            </w:r>
            <w:r>
              <w:t>о Технического задания.</w:t>
            </w:r>
          </w:p>
        </w:tc>
      </w:tr>
      <w:tr w:rsidR="0000111F">
        <w:tc>
          <w:tcPr>
            <w:tcW w:w="596" w:type="dxa"/>
          </w:tcPr>
          <w:p w:rsidR="0000111F" w:rsidRDefault="0000111F">
            <w:pPr>
              <w:pStyle w:val="a7"/>
              <w:numPr>
                <w:ilvl w:val="0"/>
                <w:numId w:val="49"/>
              </w:numPr>
              <w:spacing w:before="60" w:after="60"/>
              <w:ind w:left="0" w:firstLine="0"/>
            </w:pPr>
          </w:p>
        </w:tc>
        <w:tc>
          <w:tcPr>
            <w:tcW w:w="9498" w:type="dxa"/>
            <w:gridSpan w:val="2"/>
          </w:tcPr>
          <w:p w:rsidR="0000111F" w:rsidRDefault="006626EC">
            <w:pPr>
              <w:tabs>
                <w:tab w:val="left" w:pos="211"/>
              </w:tabs>
              <w:spacing w:before="60" w:after="60"/>
              <w:jc w:val="both"/>
              <w:rPr>
                <w:color w:val="FF0000"/>
              </w:rPr>
            </w:pPr>
            <w:r>
              <w:t>Дополнительные требования</w:t>
            </w:r>
          </w:p>
        </w:tc>
      </w:tr>
      <w:tr w:rsidR="0000111F">
        <w:tc>
          <w:tcPr>
            <w:tcW w:w="596" w:type="dxa"/>
          </w:tcPr>
          <w:p w:rsidR="0000111F" w:rsidRDefault="0000111F">
            <w:pPr>
              <w:pStyle w:val="a7"/>
              <w:numPr>
                <w:ilvl w:val="1"/>
                <w:numId w:val="49"/>
              </w:numPr>
              <w:spacing w:before="60" w:after="60"/>
              <w:ind w:left="0" w:firstLine="0"/>
              <w:rPr>
                <w:sz w:val="24"/>
                <w:szCs w:val="24"/>
              </w:rPr>
            </w:pPr>
          </w:p>
        </w:tc>
        <w:tc>
          <w:tcPr>
            <w:tcW w:w="2977" w:type="dxa"/>
          </w:tcPr>
          <w:p w:rsidR="0000111F" w:rsidRDefault="006626EC">
            <w:pPr>
              <w:pStyle w:val="TableParagraph"/>
              <w:tabs>
                <w:tab w:val="left" w:pos="1326"/>
                <w:tab w:val="left" w:pos="1875"/>
                <w:tab w:val="left" w:pos="2920"/>
              </w:tabs>
              <w:spacing w:before="60" w:after="60"/>
              <w:jc w:val="both"/>
              <w:rPr>
                <w:color w:val="FF0000"/>
              </w:rPr>
            </w:pPr>
            <w:r>
              <w:t>Гарантийный срок.</w:t>
            </w:r>
          </w:p>
        </w:tc>
        <w:tc>
          <w:tcPr>
            <w:tcW w:w="6521" w:type="dxa"/>
          </w:tcPr>
          <w:p w:rsidR="0000111F" w:rsidRDefault="006626EC">
            <w:pPr>
              <w:tabs>
                <w:tab w:val="left" w:pos="211"/>
              </w:tabs>
              <w:spacing w:before="60" w:after="60"/>
              <w:jc w:val="both"/>
              <w:rPr>
                <w:i/>
                <w:color w:val="FF0000"/>
              </w:rPr>
            </w:pPr>
            <w:r>
              <w:t>В соответствии с гарантией завода изготовителя, но не менее 6 (шести) месяцев с даты подписания документа о приемке.</w:t>
            </w:r>
          </w:p>
        </w:tc>
      </w:tr>
      <w:tr w:rsidR="0000111F">
        <w:tc>
          <w:tcPr>
            <w:tcW w:w="596" w:type="dxa"/>
          </w:tcPr>
          <w:p w:rsidR="0000111F" w:rsidRDefault="0000111F">
            <w:pPr>
              <w:pStyle w:val="a7"/>
              <w:numPr>
                <w:ilvl w:val="1"/>
                <w:numId w:val="49"/>
              </w:numPr>
              <w:spacing w:before="60" w:after="60"/>
              <w:ind w:left="0" w:firstLine="0"/>
              <w:rPr>
                <w:sz w:val="24"/>
                <w:szCs w:val="24"/>
              </w:rPr>
            </w:pPr>
          </w:p>
        </w:tc>
        <w:tc>
          <w:tcPr>
            <w:tcW w:w="2977" w:type="dxa"/>
          </w:tcPr>
          <w:p w:rsidR="0000111F" w:rsidRDefault="006626EC">
            <w:pPr>
              <w:pStyle w:val="TableParagraph"/>
              <w:tabs>
                <w:tab w:val="left" w:pos="1326"/>
                <w:tab w:val="left" w:pos="1875"/>
                <w:tab w:val="left" w:pos="2920"/>
              </w:tabs>
              <w:spacing w:before="60" w:after="60"/>
              <w:jc w:val="both"/>
            </w:pPr>
            <w:r>
              <w:t>Требования к Поставщику</w:t>
            </w:r>
          </w:p>
        </w:tc>
        <w:tc>
          <w:tcPr>
            <w:tcW w:w="6521" w:type="dxa"/>
          </w:tcPr>
          <w:p w:rsidR="0000111F" w:rsidRDefault="006626EC">
            <w:pPr>
              <w:tabs>
                <w:tab w:val="left" w:pos="211"/>
              </w:tabs>
              <w:spacing w:before="60" w:after="60"/>
              <w:jc w:val="both"/>
            </w:pPr>
            <w:r>
              <w:rPr>
                <w:color w:val="000000"/>
              </w:rPr>
              <w:t>Отсутствие в реестре недобросовестных поставщиков.</w:t>
            </w:r>
          </w:p>
        </w:tc>
      </w:tr>
      <w:tr w:rsidR="0000111F">
        <w:tc>
          <w:tcPr>
            <w:tcW w:w="596" w:type="dxa"/>
          </w:tcPr>
          <w:p w:rsidR="0000111F" w:rsidRDefault="0000111F">
            <w:pPr>
              <w:pStyle w:val="a7"/>
              <w:numPr>
                <w:ilvl w:val="1"/>
                <w:numId w:val="49"/>
              </w:numPr>
              <w:spacing w:before="60" w:after="60"/>
              <w:ind w:left="0" w:firstLine="0"/>
              <w:rPr>
                <w:sz w:val="24"/>
                <w:szCs w:val="24"/>
              </w:rPr>
            </w:pPr>
          </w:p>
        </w:tc>
        <w:tc>
          <w:tcPr>
            <w:tcW w:w="2977" w:type="dxa"/>
          </w:tcPr>
          <w:p w:rsidR="0000111F" w:rsidRDefault="006626EC">
            <w:pPr>
              <w:pStyle w:val="TableParagraph"/>
              <w:tabs>
                <w:tab w:val="left" w:pos="1326"/>
                <w:tab w:val="left" w:pos="1875"/>
                <w:tab w:val="left" w:pos="2920"/>
              </w:tabs>
              <w:spacing w:before="60" w:after="60"/>
              <w:jc w:val="both"/>
            </w:pPr>
            <w:r>
              <w:t>Приложения.</w:t>
            </w:r>
          </w:p>
        </w:tc>
        <w:tc>
          <w:tcPr>
            <w:tcW w:w="6521" w:type="dxa"/>
          </w:tcPr>
          <w:p w:rsidR="0000111F" w:rsidRDefault="006626EC">
            <w:pPr>
              <w:spacing w:line="276" w:lineRule="auto"/>
              <w:jc w:val="both"/>
            </w:pPr>
            <w:r>
              <w:t>Приложение № 1 Спецификация</w:t>
            </w:r>
          </w:p>
        </w:tc>
      </w:tr>
    </w:tbl>
    <w:p w:rsidR="0000111F" w:rsidRDefault="0000111F">
      <w:pPr>
        <w:tabs>
          <w:tab w:val="left" w:pos="1095"/>
        </w:tabs>
      </w:pPr>
    </w:p>
    <w:p w:rsidR="0000111F" w:rsidRDefault="006626EC">
      <w:pPr>
        <w:tabs>
          <w:tab w:val="left" w:pos="1095"/>
        </w:tabs>
        <w:sectPr w:rsidR="0000111F">
          <w:footerReference w:type="default" r:id="rId8"/>
          <w:pgSz w:w="11906" w:h="16838"/>
          <w:pgMar w:top="1440" w:right="1080" w:bottom="1440" w:left="1080" w:header="709" w:footer="709" w:gutter="0"/>
          <w:cols w:space="708"/>
          <w:docGrid w:linePitch="360"/>
        </w:sectPr>
      </w:pPr>
      <w:r>
        <w:tab/>
      </w:r>
    </w:p>
    <w:p w:rsidR="0000111F" w:rsidRDefault="006626EC">
      <w:pPr>
        <w:spacing w:line="276" w:lineRule="auto"/>
        <w:ind w:left="9781"/>
        <w:rPr>
          <w:b/>
          <w:color w:val="FF0000"/>
        </w:rPr>
      </w:pPr>
      <w:r>
        <w:rPr>
          <w:b/>
        </w:rPr>
        <w:lastRenderedPageBreak/>
        <w:t>Приложение №1 к Техническому заданию</w:t>
      </w:r>
      <w:r>
        <w:rPr>
          <w:b/>
        </w:rPr>
        <w:t xml:space="preserve"> для закупки товара посредством ЕАТ</w:t>
      </w:r>
    </w:p>
    <w:p w:rsidR="0000111F" w:rsidRDefault="0000111F">
      <w:pPr>
        <w:spacing w:line="276" w:lineRule="auto"/>
        <w:ind w:firstLine="708"/>
        <w:jc w:val="center"/>
        <w:rPr>
          <w:b/>
          <w:color w:val="FF0000"/>
        </w:rPr>
      </w:pPr>
    </w:p>
    <w:p w:rsidR="0000111F" w:rsidRDefault="006626EC">
      <w:r>
        <w:rPr>
          <w:rFonts w:eastAsia="Arial Unicode MS"/>
          <w:b/>
        </w:rPr>
        <w:t xml:space="preserve"> </w:t>
      </w:r>
    </w:p>
    <w:p w:rsidR="0000111F" w:rsidRDefault="006626EC">
      <w:pPr>
        <w:spacing w:line="276" w:lineRule="auto"/>
        <w:ind w:firstLine="708"/>
        <w:jc w:val="center"/>
        <w:rPr>
          <w:b/>
          <w:color w:val="FF0000"/>
        </w:rPr>
      </w:pPr>
      <w:r>
        <w:rPr>
          <w:b/>
          <w:color w:val="FF0000"/>
        </w:rPr>
        <w:t xml:space="preserve"> </w:t>
      </w:r>
    </w:p>
    <w:p w:rsidR="0000111F" w:rsidRDefault="0000111F">
      <w:pPr>
        <w:spacing w:line="276" w:lineRule="auto"/>
        <w:ind w:firstLine="708"/>
        <w:jc w:val="center"/>
        <w:rPr>
          <w:b/>
          <w:color w:val="FF0000"/>
        </w:rPr>
      </w:pPr>
    </w:p>
    <w:p w:rsidR="0000111F" w:rsidRDefault="006626EC">
      <w:pPr>
        <w:spacing w:line="276" w:lineRule="auto"/>
        <w:ind w:firstLine="708"/>
        <w:jc w:val="center"/>
        <w:rPr>
          <w:b/>
        </w:rPr>
      </w:pPr>
      <w:r>
        <w:rPr>
          <w:b/>
        </w:rPr>
        <w:t>Спецификация</w:t>
      </w:r>
    </w:p>
    <w:p w:rsidR="0000111F" w:rsidRDefault="0000111F">
      <w:pPr>
        <w:spacing w:line="276" w:lineRule="auto"/>
        <w:ind w:firstLine="708"/>
        <w:jc w:val="center"/>
        <w:rPr>
          <w:b/>
          <w:color w:val="FF0000"/>
        </w:rPr>
      </w:pPr>
    </w:p>
    <w:tbl>
      <w:tblPr>
        <w:tblStyle w:val="af2"/>
        <w:tblW w:w="15877" w:type="dxa"/>
        <w:tblInd w:w="-856" w:type="dxa"/>
        <w:tblLayout w:type="fixed"/>
        <w:tblLook w:val="04A0" w:firstRow="1" w:lastRow="0" w:firstColumn="1" w:lastColumn="0" w:noHBand="0" w:noVBand="1"/>
      </w:tblPr>
      <w:tblGrid>
        <w:gridCol w:w="579"/>
        <w:gridCol w:w="5234"/>
        <w:gridCol w:w="2693"/>
        <w:gridCol w:w="3827"/>
        <w:gridCol w:w="1418"/>
        <w:gridCol w:w="2126"/>
      </w:tblGrid>
      <w:tr w:rsidR="0000111F">
        <w:trPr>
          <w:trHeight w:val="837"/>
        </w:trPr>
        <w:tc>
          <w:tcPr>
            <w:tcW w:w="579" w:type="dxa"/>
          </w:tcPr>
          <w:p w:rsidR="0000111F" w:rsidRDefault="006626EC">
            <w:pPr>
              <w:ind w:left="-727" w:firstLine="709"/>
              <w:jc w:val="both"/>
            </w:pPr>
            <w:r>
              <w:t>№ п/п</w:t>
            </w:r>
          </w:p>
        </w:tc>
        <w:tc>
          <w:tcPr>
            <w:tcW w:w="5234" w:type="dxa"/>
          </w:tcPr>
          <w:p w:rsidR="0000111F" w:rsidRDefault="006626EC">
            <w:pPr>
              <w:jc w:val="center"/>
            </w:pPr>
            <w:r>
              <w:t>Наименование Товара</w:t>
            </w:r>
          </w:p>
        </w:tc>
        <w:tc>
          <w:tcPr>
            <w:tcW w:w="2693" w:type="dxa"/>
          </w:tcPr>
          <w:p w:rsidR="0000111F" w:rsidRDefault="006626EC">
            <w:pPr>
              <w:jc w:val="center"/>
            </w:pPr>
            <w:r>
              <w:t>ОКПД 2 или КТРУ</w:t>
            </w:r>
          </w:p>
        </w:tc>
        <w:tc>
          <w:tcPr>
            <w:tcW w:w="3827" w:type="dxa"/>
          </w:tcPr>
          <w:p w:rsidR="0000111F" w:rsidRDefault="006626EC">
            <w:pPr>
              <w:jc w:val="center"/>
            </w:pPr>
            <w:r>
              <w:t>Страна происхождения Товара</w:t>
            </w:r>
          </w:p>
        </w:tc>
        <w:tc>
          <w:tcPr>
            <w:tcW w:w="1418" w:type="dxa"/>
          </w:tcPr>
          <w:p w:rsidR="0000111F" w:rsidRDefault="006626EC">
            <w:pPr>
              <w:jc w:val="center"/>
            </w:pPr>
            <w:r>
              <w:t xml:space="preserve">Кол-во </w:t>
            </w:r>
          </w:p>
        </w:tc>
        <w:tc>
          <w:tcPr>
            <w:tcW w:w="2126" w:type="dxa"/>
          </w:tcPr>
          <w:p w:rsidR="0000111F" w:rsidRDefault="006626EC">
            <w:pPr>
              <w:jc w:val="center"/>
            </w:pPr>
            <w:r>
              <w:t>Ед. изм.</w:t>
            </w:r>
          </w:p>
        </w:tc>
      </w:tr>
      <w:tr w:rsidR="0000111F">
        <w:trPr>
          <w:trHeight w:val="278"/>
        </w:trPr>
        <w:tc>
          <w:tcPr>
            <w:tcW w:w="579" w:type="dxa"/>
          </w:tcPr>
          <w:p w:rsidR="0000111F" w:rsidRDefault="006626EC">
            <w:pPr>
              <w:ind w:left="-727" w:firstLine="709"/>
              <w:jc w:val="both"/>
            </w:pPr>
            <w:r>
              <w:t>1</w:t>
            </w:r>
          </w:p>
        </w:tc>
        <w:tc>
          <w:tcPr>
            <w:tcW w:w="5234" w:type="dxa"/>
          </w:tcPr>
          <w:p w:rsidR="0000111F" w:rsidRDefault="006626EC">
            <w:r>
              <w:t>Контейнер с крышкой Rox Box 36 л, прозрачный M-036-00.07</w:t>
            </w:r>
          </w:p>
        </w:tc>
        <w:tc>
          <w:tcPr>
            <w:tcW w:w="2693" w:type="dxa"/>
          </w:tcPr>
          <w:p w:rsidR="0000111F" w:rsidRDefault="006626EC">
            <w:pPr>
              <w:jc w:val="center"/>
            </w:pPr>
            <w:r>
              <w:t>22.22.13.190</w:t>
            </w:r>
          </w:p>
        </w:tc>
        <w:tc>
          <w:tcPr>
            <w:tcW w:w="3827" w:type="dxa"/>
          </w:tcPr>
          <w:p w:rsidR="0000111F" w:rsidRDefault="006626EC">
            <w:pPr>
              <w:jc w:val="center"/>
            </w:pPr>
            <w:r>
              <w:t xml:space="preserve">Россия </w:t>
            </w:r>
          </w:p>
        </w:tc>
        <w:tc>
          <w:tcPr>
            <w:tcW w:w="1418" w:type="dxa"/>
          </w:tcPr>
          <w:p w:rsidR="0000111F" w:rsidRDefault="006626EC">
            <w:pPr>
              <w:jc w:val="center"/>
            </w:pPr>
            <w:r>
              <w:t xml:space="preserve"> 30</w:t>
            </w:r>
          </w:p>
        </w:tc>
        <w:tc>
          <w:tcPr>
            <w:tcW w:w="2126" w:type="dxa"/>
          </w:tcPr>
          <w:p w:rsidR="0000111F" w:rsidRDefault="006626EC">
            <w:pPr>
              <w:jc w:val="center"/>
            </w:pPr>
            <w:r>
              <w:t xml:space="preserve"> штука</w:t>
            </w:r>
          </w:p>
        </w:tc>
      </w:tr>
      <w:tr w:rsidR="0000111F">
        <w:trPr>
          <w:trHeight w:val="777"/>
        </w:trPr>
        <w:tc>
          <w:tcPr>
            <w:tcW w:w="579" w:type="dxa"/>
          </w:tcPr>
          <w:p w:rsidR="0000111F" w:rsidRDefault="006626EC">
            <w:pPr>
              <w:ind w:left="-727" w:firstLine="709"/>
              <w:jc w:val="both"/>
            </w:pPr>
            <w:r>
              <w:t>2</w:t>
            </w:r>
          </w:p>
        </w:tc>
        <w:tc>
          <w:tcPr>
            <w:tcW w:w="5234" w:type="dxa"/>
          </w:tcPr>
          <w:p w:rsidR="0000111F" w:rsidRDefault="006626EC">
            <w:r>
              <w:t>Контейнер  на роликах с крышкой Rox Box 50 л, прозрачный M-050-00.07</w:t>
            </w:r>
          </w:p>
        </w:tc>
        <w:tc>
          <w:tcPr>
            <w:tcW w:w="2693" w:type="dxa"/>
          </w:tcPr>
          <w:p w:rsidR="0000111F" w:rsidRDefault="006626EC">
            <w:pPr>
              <w:jc w:val="center"/>
            </w:pPr>
            <w:r>
              <w:t>22.22.13.190</w:t>
            </w:r>
          </w:p>
        </w:tc>
        <w:tc>
          <w:tcPr>
            <w:tcW w:w="3827" w:type="dxa"/>
          </w:tcPr>
          <w:p w:rsidR="0000111F" w:rsidRDefault="006626EC">
            <w:pPr>
              <w:jc w:val="center"/>
            </w:pPr>
            <w:r>
              <w:t xml:space="preserve">Россия </w:t>
            </w:r>
          </w:p>
        </w:tc>
        <w:tc>
          <w:tcPr>
            <w:tcW w:w="1418" w:type="dxa"/>
          </w:tcPr>
          <w:p w:rsidR="0000111F" w:rsidRDefault="006626EC">
            <w:pPr>
              <w:jc w:val="center"/>
            </w:pPr>
            <w:r>
              <w:t>10</w:t>
            </w:r>
          </w:p>
        </w:tc>
        <w:tc>
          <w:tcPr>
            <w:tcW w:w="2126" w:type="dxa"/>
          </w:tcPr>
          <w:p w:rsidR="0000111F" w:rsidRDefault="006626EC">
            <w:pPr>
              <w:jc w:val="center"/>
            </w:pPr>
            <w:r>
              <w:t>штука</w:t>
            </w:r>
          </w:p>
        </w:tc>
      </w:tr>
    </w:tbl>
    <w:p w:rsidR="0000111F" w:rsidRDefault="0000111F">
      <w:pPr>
        <w:jc w:val="center"/>
      </w:pPr>
    </w:p>
    <w:sectPr w:rsidR="0000111F">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11F" w:rsidRDefault="006626EC">
      <w:r>
        <w:separator/>
      </w:r>
    </w:p>
  </w:endnote>
  <w:endnote w:type="continuationSeparator" w:id="0">
    <w:p w:rsidR="0000111F" w:rsidRDefault="0066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ﻳ￨‮ﳲﻳ">
    <w:altName w:val="Corbel Light"/>
    <w:charset w:val="00"/>
    <w:family w:val="auto"/>
    <w:pitch w:val="default"/>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Times New Roman'">
    <w:panose1 w:val="00000000000000000000"/>
    <w:charset w:val="00"/>
    <w:family w:val="roman"/>
    <w:notTrueType/>
    <w:pitch w:val="default"/>
  </w:font>
  <w:font w:name="Helvetica">
    <w:panose1 w:val="020B0604020202020204"/>
    <w:charset w:val="00"/>
    <w:family w:val="auto"/>
    <w:pitch w:val="default"/>
  </w:font>
  <w:font w:name="Arial Unicode MS">
    <w:panose1 w:val="020B0604020202020204"/>
    <w:charset w:val="00"/>
    <w:family w:val="auto"/>
    <w:pitch w:val="default"/>
  </w:font>
  <w:font w:name="Lucida Grande CY">
    <w:charset w:val="00"/>
    <w:family w:val="auto"/>
    <w:pitch w:val="default"/>
  </w:font>
  <w:font w:name="Lucida Grande">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ヒラギノ角ゴ Pro W3">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DL">
    <w:charset w:val="00"/>
    <w:family w:val="auto"/>
    <w:pitch w:val="default"/>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00"/>
    <w:family w:val="auto"/>
    <w:pitch w:val="default"/>
  </w:font>
  <w:font w:name="TimesET">
    <w:charset w:val="00"/>
    <w:family w:val="auto"/>
    <w:pitch w:val="default"/>
  </w:font>
  <w:font w:name="Roboto">
    <w:altName w:val="Corbel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594343"/>
      <w:docPartObj>
        <w:docPartGallery w:val="Page Numbers (Bottom of Page)"/>
        <w:docPartUnique/>
      </w:docPartObj>
    </w:sdtPr>
    <w:sdtEndPr/>
    <w:sdtContent>
      <w:p w:rsidR="0000111F" w:rsidRDefault="006626EC">
        <w:pPr>
          <w:pStyle w:val="a"/>
        </w:pPr>
        <w:r>
          <w:fldChar w:fldCharType="begin"/>
        </w:r>
        <w:r>
          <w:instrText>PAGE   \* MERGEFORMAT</w:instrText>
        </w:r>
        <w:r>
          <w:fldChar w:fldCharType="separate"/>
        </w:r>
        <w:r>
          <w:rPr>
            <w:noProof/>
          </w:rPr>
          <w:t>4</w:t>
        </w:r>
        <w:r>
          <w:fldChar w:fldCharType="end"/>
        </w:r>
      </w:p>
    </w:sdtContent>
  </w:sdt>
  <w:p w:rsidR="0000111F" w:rsidRDefault="0000111F">
    <w:pPr>
      <w:pStyle w:val="a"/>
      <w:numPr>
        <w:ilvl w:val="0"/>
        <w:numId w:val="0"/>
      </w:numPr>
      <w:ind w:left="56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11F" w:rsidRDefault="006626EC">
      <w:r>
        <w:separator/>
      </w:r>
    </w:p>
  </w:footnote>
  <w:footnote w:type="continuationSeparator" w:id="0">
    <w:p w:rsidR="0000111F" w:rsidRDefault="00662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A0E"/>
    <w:multiLevelType w:val="multilevel"/>
    <w:tmpl w:val="C8E0DF7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E2D9B"/>
    <w:multiLevelType w:val="hybridMultilevel"/>
    <w:tmpl w:val="BEC2AB96"/>
    <w:lvl w:ilvl="0" w:tplc="13223E9A">
      <w:start w:val="1"/>
      <w:numFmt w:val="decimal"/>
      <w:lvlText w:val="%1."/>
      <w:lvlJc w:val="left"/>
      <w:pPr>
        <w:ind w:left="720" w:hanging="360"/>
      </w:pPr>
      <w:rPr>
        <w:rFonts w:hint="default"/>
        <w:i w:val="0"/>
      </w:rPr>
    </w:lvl>
    <w:lvl w:ilvl="1" w:tplc="0D9C9004">
      <w:start w:val="1"/>
      <w:numFmt w:val="lowerLetter"/>
      <w:lvlText w:val="%2."/>
      <w:lvlJc w:val="left"/>
      <w:pPr>
        <w:ind w:left="1440" w:hanging="360"/>
      </w:pPr>
    </w:lvl>
    <w:lvl w:ilvl="2" w:tplc="5538CBB2">
      <w:start w:val="1"/>
      <w:numFmt w:val="lowerRoman"/>
      <w:lvlText w:val="%3."/>
      <w:lvlJc w:val="right"/>
      <w:pPr>
        <w:ind w:left="2160" w:hanging="180"/>
      </w:pPr>
    </w:lvl>
    <w:lvl w:ilvl="3" w:tplc="F3E66EBA">
      <w:start w:val="1"/>
      <w:numFmt w:val="decimal"/>
      <w:lvlText w:val="%4."/>
      <w:lvlJc w:val="left"/>
      <w:pPr>
        <w:ind w:left="2880" w:hanging="360"/>
      </w:pPr>
    </w:lvl>
    <w:lvl w:ilvl="4" w:tplc="737826D4">
      <w:start w:val="1"/>
      <w:numFmt w:val="lowerLetter"/>
      <w:lvlText w:val="%5."/>
      <w:lvlJc w:val="left"/>
      <w:pPr>
        <w:ind w:left="3600" w:hanging="360"/>
      </w:pPr>
    </w:lvl>
    <w:lvl w:ilvl="5" w:tplc="EF902CEA">
      <w:start w:val="1"/>
      <w:numFmt w:val="lowerRoman"/>
      <w:lvlText w:val="%6."/>
      <w:lvlJc w:val="right"/>
      <w:pPr>
        <w:ind w:left="4320" w:hanging="180"/>
      </w:pPr>
    </w:lvl>
    <w:lvl w:ilvl="6" w:tplc="90BA984A">
      <w:start w:val="1"/>
      <w:numFmt w:val="decimal"/>
      <w:lvlText w:val="%7."/>
      <w:lvlJc w:val="left"/>
      <w:pPr>
        <w:ind w:left="5040" w:hanging="360"/>
      </w:pPr>
    </w:lvl>
    <w:lvl w:ilvl="7" w:tplc="BB80B664">
      <w:start w:val="1"/>
      <w:numFmt w:val="lowerLetter"/>
      <w:lvlText w:val="%8."/>
      <w:lvlJc w:val="left"/>
      <w:pPr>
        <w:ind w:left="5760" w:hanging="360"/>
      </w:pPr>
    </w:lvl>
    <w:lvl w:ilvl="8" w:tplc="A84845B0">
      <w:start w:val="1"/>
      <w:numFmt w:val="lowerRoman"/>
      <w:lvlText w:val="%9."/>
      <w:lvlJc w:val="right"/>
      <w:pPr>
        <w:ind w:left="6480" w:hanging="180"/>
      </w:pPr>
    </w:lvl>
  </w:abstractNum>
  <w:abstractNum w:abstractNumId="2" w15:restartNumberingAfterBreak="0">
    <w:nsid w:val="09CA4B0E"/>
    <w:multiLevelType w:val="multilevel"/>
    <w:tmpl w:val="60FACD5C"/>
    <w:lvl w:ilvl="0">
      <w:start w:val="1"/>
      <w:numFmt w:val="decimal"/>
      <w:pStyle w:val="1"/>
      <w:suff w:val="space"/>
      <w:lvlText w:val="%1."/>
      <w:lvlJc w:val="left"/>
      <w:pPr>
        <w:ind w:left="-141" w:firstLine="709"/>
      </w:pPr>
      <w:rPr>
        <w:rFonts w:ascii="Times New Roman" w:hAnsi="Times New Roman" w:cs="Times New Roman"/>
        <w:b/>
        <w:bCs w:val="0"/>
        <w:i w:val="0"/>
        <w:iCs w:val="0"/>
        <w:caps w:val="0"/>
        <w:smallCaps w:val="0"/>
        <w:strike w:val="0"/>
        <w:vanish w:val="0"/>
        <w:color w:val="000000"/>
        <w:spacing w:val="0"/>
        <w:position w:val="0"/>
        <w:u w:val="none"/>
        <w:vertAlign w:val="baseline"/>
      </w:rPr>
    </w:lvl>
    <w:lvl w:ilvl="1">
      <w:start w:val="1"/>
      <w:numFmt w:val="decimal"/>
      <w:pStyle w:val="2"/>
      <w:suff w:val="space"/>
      <w:lvlText w:val="%1.%2."/>
      <w:lvlJc w:val="left"/>
      <w:pPr>
        <w:ind w:left="-709" w:firstLine="709"/>
      </w:pPr>
      <w:rPr>
        <w:rFonts w:ascii="Times New Roman" w:hAnsi="Times New Roman" w:cs="Times New Roman"/>
        <w:b/>
        <w:bCs w:val="0"/>
        <w:i w:val="0"/>
        <w:iCs w:val="0"/>
        <w:caps w:val="0"/>
        <w:smallCaps w:val="0"/>
        <w:strike w:val="0"/>
        <w:vanish w:val="0"/>
        <w:color w:val="000000"/>
        <w:spacing w:val="0"/>
        <w:position w:val="0"/>
        <w:sz w:val="24"/>
        <w:szCs w:val="28"/>
        <w:u w:val="none"/>
        <w:vertAlign w:val="baseline"/>
      </w:rPr>
    </w:lvl>
    <w:lvl w:ilvl="2">
      <w:start w:val="1"/>
      <w:numFmt w:val="decimal"/>
      <w:pStyle w:val="3"/>
      <w:suff w:val="space"/>
      <w:lvlText w:val="%1.%2.%3."/>
      <w:lvlJc w:val="left"/>
      <w:pPr>
        <w:ind w:left="-284" w:firstLine="709"/>
      </w:pPr>
      <w:rPr>
        <w:rFonts w:ascii="Times New Roman" w:hAnsi="Times New Roman" w:cs="Times New Roman"/>
        <w:b/>
        <w:bCs w:val="0"/>
        <w:i w:val="0"/>
        <w:iCs w:val="0"/>
        <w:caps w:val="0"/>
        <w:smallCaps w:val="0"/>
        <w:strike w:val="0"/>
        <w:vanish w:val="0"/>
        <w:color w:val="000000"/>
        <w:spacing w:val="0"/>
        <w:position w:val="0"/>
        <w:u w:val="none"/>
        <w:vertAlign w:val="baseline"/>
      </w:rPr>
    </w:lvl>
    <w:lvl w:ilvl="3">
      <w:start w:val="1"/>
      <w:numFmt w:val="decimal"/>
      <w:pStyle w:val="4"/>
      <w:suff w:val="space"/>
      <w:lvlText w:val="%1.%2.%3.%4."/>
      <w:lvlJc w:val="left"/>
      <w:pPr>
        <w:ind w:left="1" w:firstLine="709"/>
      </w:pPr>
      <w:rPr>
        <w:rFonts w:cs="Times New Roman" w:hint="default"/>
      </w:rPr>
    </w:lvl>
    <w:lvl w:ilvl="4">
      <w:start w:val="1"/>
      <w:numFmt w:val="decimal"/>
      <w:lvlText w:val="%1.%2.%3.%4.%5"/>
      <w:lvlJc w:val="left"/>
      <w:pPr>
        <w:ind w:left="1" w:firstLine="709"/>
      </w:pPr>
      <w:rPr>
        <w:rFonts w:cs="Times New Roman" w:hint="default"/>
      </w:rPr>
    </w:lvl>
    <w:lvl w:ilvl="5">
      <w:start w:val="1"/>
      <w:numFmt w:val="decimal"/>
      <w:lvlText w:val="%1.%2.%3.%4.%5.%6"/>
      <w:lvlJc w:val="left"/>
      <w:pPr>
        <w:ind w:left="1" w:firstLine="709"/>
      </w:pPr>
      <w:rPr>
        <w:rFonts w:cs="Times New Roman" w:hint="default"/>
      </w:rPr>
    </w:lvl>
    <w:lvl w:ilvl="6">
      <w:start w:val="1"/>
      <w:numFmt w:val="decimal"/>
      <w:lvlText w:val="%1.%2.%3.%4.%5.%6.%7"/>
      <w:lvlJc w:val="left"/>
      <w:pPr>
        <w:ind w:left="1" w:firstLine="709"/>
      </w:pPr>
      <w:rPr>
        <w:rFonts w:cs="Times New Roman" w:hint="default"/>
      </w:rPr>
    </w:lvl>
    <w:lvl w:ilvl="7">
      <w:start w:val="1"/>
      <w:numFmt w:val="decimal"/>
      <w:lvlText w:val="%1.%2.%3.%4.%5.%6.%7.%8"/>
      <w:lvlJc w:val="left"/>
      <w:pPr>
        <w:ind w:left="1" w:firstLine="709"/>
      </w:pPr>
      <w:rPr>
        <w:rFonts w:cs="Times New Roman" w:hint="default"/>
      </w:rPr>
    </w:lvl>
    <w:lvl w:ilvl="8">
      <w:start w:val="1"/>
      <w:numFmt w:val="decimal"/>
      <w:lvlText w:val="%1.%2.%3.%4.%5.%6.%7.%8.%9"/>
      <w:lvlJc w:val="left"/>
      <w:pPr>
        <w:ind w:left="1" w:firstLine="709"/>
      </w:pPr>
      <w:rPr>
        <w:rFonts w:cs="Times New Roman" w:hint="default"/>
      </w:rPr>
    </w:lvl>
  </w:abstractNum>
  <w:abstractNum w:abstractNumId="3" w15:restartNumberingAfterBreak="0">
    <w:nsid w:val="0A977DF0"/>
    <w:multiLevelType w:val="hybridMultilevel"/>
    <w:tmpl w:val="49F0FB10"/>
    <w:lvl w:ilvl="0" w:tplc="4AE0FCEE">
      <w:start w:val="1"/>
      <w:numFmt w:val="decimal"/>
      <w:lvlText w:val="%1."/>
      <w:lvlJc w:val="left"/>
      <w:pPr>
        <w:ind w:left="720" w:hanging="360"/>
      </w:pPr>
      <w:rPr>
        <w:rFonts w:hint="default"/>
        <w:i w:val="0"/>
      </w:rPr>
    </w:lvl>
    <w:lvl w:ilvl="1" w:tplc="CF0C7402">
      <w:start w:val="1"/>
      <w:numFmt w:val="lowerLetter"/>
      <w:lvlText w:val="%2."/>
      <w:lvlJc w:val="left"/>
      <w:pPr>
        <w:ind w:left="1440" w:hanging="360"/>
      </w:pPr>
    </w:lvl>
    <w:lvl w:ilvl="2" w:tplc="14DEFD92">
      <w:start w:val="1"/>
      <w:numFmt w:val="lowerRoman"/>
      <w:lvlText w:val="%3."/>
      <w:lvlJc w:val="right"/>
      <w:pPr>
        <w:ind w:left="2160" w:hanging="180"/>
      </w:pPr>
    </w:lvl>
    <w:lvl w:ilvl="3" w:tplc="5AB65C06">
      <w:start w:val="1"/>
      <w:numFmt w:val="decimal"/>
      <w:lvlText w:val="%4."/>
      <w:lvlJc w:val="left"/>
      <w:pPr>
        <w:ind w:left="2880" w:hanging="360"/>
      </w:pPr>
    </w:lvl>
    <w:lvl w:ilvl="4" w:tplc="AE28A430">
      <w:start w:val="1"/>
      <w:numFmt w:val="lowerLetter"/>
      <w:lvlText w:val="%5."/>
      <w:lvlJc w:val="left"/>
      <w:pPr>
        <w:ind w:left="3600" w:hanging="360"/>
      </w:pPr>
    </w:lvl>
    <w:lvl w:ilvl="5" w:tplc="3A4615A0">
      <w:start w:val="1"/>
      <w:numFmt w:val="lowerRoman"/>
      <w:lvlText w:val="%6."/>
      <w:lvlJc w:val="right"/>
      <w:pPr>
        <w:ind w:left="4320" w:hanging="180"/>
      </w:pPr>
    </w:lvl>
    <w:lvl w:ilvl="6" w:tplc="199E4B62">
      <w:start w:val="1"/>
      <w:numFmt w:val="decimal"/>
      <w:lvlText w:val="%7."/>
      <w:lvlJc w:val="left"/>
      <w:pPr>
        <w:ind w:left="5040" w:hanging="360"/>
      </w:pPr>
    </w:lvl>
    <w:lvl w:ilvl="7" w:tplc="3BC68B4C">
      <w:start w:val="1"/>
      <w:numFmt w:val="lowerLetter"/>
      <w:lvlText w:val="%8."/>
      <w:lvlJc w:val="left"/>
      <w:pPr>
        <w:ind w:left="5760" w:hanging="360"/>
      </w:pPr>
    </w:lvl>
    <w:lvl w:ilvl="8" w:tplc="5712E286">
      <w:start w:val="1"/>
      <w:numFmt w:val="lowerRoman"/>
      <w:lvlText w:val="%9."/>
      <w:lvlJc w:val="right"/>
      <w:pPr>
        <w:ind w:left="6480" w:hanging="180"/>
      </w:pPr>
    </w:lvl>
  </w:abstractNum>
  <w:abstractNum w:abstractNumId="4" w15:restartNumberingAfterBreak="0">
    <w:nsid w:val="0AF87D6B"/>
    <w:multiLevelType w:val="multilevel"/>
    <w:tmpl w:val="C9A690AA"/>
    <w:lvl w:ilvl="0">
      <w:start w:val="1"/>
      <w:numFmt w:val="decimal"/>
      <w:suff w:val="space"/>
      <w:lvlText w:val="%1."/>
      <w:lvlJc w:val="left"/>
      <w:pPr>
        <w:ind w:left="749" w:hanging="360"/>
      </w:pPr>
      <w:rPr>
        <w:rFonts w:hint="default"/>
        <w:b/>
        <w:sz w:val="26"/>
      </w:rPr>
    </w:lvl>
    <w:lvl w:ilvl="1">
      <w:start w:val="1"/>
      <w:numFmt w:val="decimal"/>
      <w:lvlText w:val="9.%2."/>
      <w:lvlJc w:val="left"/>
      <w:pPr>
        <w:ind w:left="0" w:firstLine="567"/>
      </w:pPr>
      <w:rPr>
        <w:rFonts w:hint="default"/>
        <w:b w:val="0"/>
        <w:sz w:val="24"/>
        <w:szCs w:val="24"/>
      </w:rPr>
    </w:lvl>
    <w:lvl w:ilvl="2">
      <w:start w:val="1"/>
      <w:numFmt w:val="decimal"/>
      <w:isLgl/>
      <w:suff w:val="space"/>
      <w:lvlText w:val="%1.%2.%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abstractNum w:abstractNumId="5" w15:restartNumberingAfterBreak="0">
    <w:nsid w:val="0ECA7FFD"/>
    <w:multiLevelType w:val="multilevel"/>
    <w:tmpl w:val="2F040F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4C5E78"/>
    <w:multiLevelType w:val="hybridMultilevel"/>
    <w:tmpl w:val="E79CF6FE"/>
    <w:styleLink w:val="WW8Num43"/>
    <w:lvl w:ilvl="0" w:tplc="09B84774">
      <w:start w:val="1"/>
      <w:numFmt w:val="decimal"/>
      <w:pStyle w:val="WW8Num43"/>
      <w:lvlText w:val="%1."/>
      <w:lvlJc w:val="left"/>
    </w:lvl>
    <w:lvl w:ilvl="1" w:tplc="86642EBA">
      <w:start w:val="1"/>
      <w:numFmt w:val="lowerLetter"/>
      <w:lvlText w:val="%2."/>
      <w:lvlJc w:val="left"/>
    </w:lvl>
    <w:lvl w:ilvl="2" w:tplc="EFFEA8E2">
      <w:start w:val="1"/>
      <w:numFmt w:val="lowerRoman"/>
      <w:lvlText w:val="%3."/>
      <w:lvlJc w:val="right"/>
    </w:lvl>
    <w:lvl w:ilvl="3" w:tplc="5DF87BB8">
      <w:start w:val="1"/>
      <w:numFmt w:val="decimal"/>
      <w:lvlText w:val="%4."/>
      <w:lvlJc w:val="left"/>
    </w:lvl>
    <w:lvl w:ilvl="4" w:tplc="A4468510">
      <w:start w:val="1"/>
      <w:numFmt w:val="lowerLetter"/>
      <w:lvlText w:val="%5."/>
      <w:lvlJc w:val="left"/>
    </w:lvl>
    <w:lvl w:ilvl="5" w:tplc="345ACBDA">
      <w:start w:val="1"/>
      <w:numFmt w:val="lowerRoman"/>
      <w:lvlText w:val="%6."/>
      <w:lvlJc w:val="right"/>
    </w:lvl>
    <w:lvl w:ilvl="6" w:tplc="204449EC">
      <w:start w:val="1"/>
      <w:numFmt w:val="decimal"/>
      <w:lvlText w:val="%7."/>
      <w:lvlJc w:val="left"/>
    </w:lvl>
    <w:lvl w:ilvl="7" w:tplc="562EBF00">
      <w:start w:val="1"/>
      <w:numFmt w:val="lowerLetter"/>
      <w:lvlText w:val="%8."/>
      <w:lvlJc w:val="left"/>
    </w:lvl>
    <w:lvl w:ilvl="8" w:tplc="E98EA1F8">
      <w:start w:val="1"/>
      <w:numFmt w:val="lowerRoman"/>
      <w:lvlText w:val="%9."/>
      <w:lvlJc w:val="right"/>
    </w:lvl>
  </w:abstractNum>
  <w:abstractNum w:abstractNumId="7" w15:restartNumberingAfterBreak="0">
    <w:nsid w:val="12851E26"/>
    <w:multiLevelType w:val="hybridMultilevel"/>
    <w:tmpl w:val="8A36BFDA"/>
    <w:lvl w:ilvl="0" w:tplc="BDE45DD2">
      <w:start w:val="1"/>
      <w:numFmt w:val="decimal"/>
      <w:lvlText w:val="%1."/>
      <w:lvlJc w:val="left"/>
      <w:pPr>
        <w:ind w:left="720" w:hanging="360"/>
      </w:pPr>
      <w:rPr>
        <w:b/>
      </w:rPr>
    </w:lvl>
    <w:lvl w:ilvl="1" w:tplc="ADD2DFA8">
      <w:start w:val="1"/>
      <w:numFmt w:val="decimal"/>
      <w:lvlText w:val="%2."/>
      <w:lvlJc w:val="left"/>
      <w:pPr>
        <w:tabs>
          <w:tab w:val="num" w:pos="1440"/>
        </w:tabs>
        <w:ind w:left="1440" w:hanging="360"/>
      </w:pPr>
    </w:lvl>
    <w:lvl w:ilvl="2" w:tplc="EBD4D1CE">
      <w:start w:val="1"/>
      <w:numFmt w:val="decimal"/>
      <w:lvlText w:val="%3."/>
      <w:lvlJc w:val="left"/>
      <w:pPr>
        <w:tabs>
          <w:tab w:val="num" w:pos="2160"/>
        </w:tabs>
        <w:ind w:left="2160" w:hanging="360"/>
      </w:pPr>
    </w:lvl>
    <w:lvl w:ilvl="3" w:tplc="4230A814">
      <w:start w:val="1"/>
      <w:numFmt w:val="decimal"/>
      <w:lvlText w:val="%4."/>
      <w:lvlJc w:val="left"/>
      <w:pPr>
        <w:tabs>
          <w:tab w:val="num" w:pos="2880"/>
        </w:tabs>
        <w:ind w:left="2880" w:hanging="360"/>
      </w:pPr>
    </w:lvl>
    <w:lvl w:ilvl="4" w:tplc="8584A3AC">
      <w:start w:val="1"/>
      <w:numFmt w:val="decimal"/>
      <w:lvlText w:val="%5."/>
      <w:lvlJc w:val="left"/>
      <w:pPr>
        <w:tabs>
          <w:tab w:val="num" w:pos="3600"/>
        </w:tabs>
        <w:ind w:left="3600" w:hanging="360"/>
      </w:pPr>
    </w:lvl>
    <w:lvl w:ilvl="5" w:tplc="9E6ABE3C">
      <w:start w:val="1"/>
      <w:numFmt w:val="decimal"/>
      <w:lvlText w:val="%6."/>
      <w:lvlJc w:val="left"/>
      <w:pPr>
        <w:tabs>
          <w:tab w:val="num" w:pos="4320"/>
        </w:tabs>
        <w:ind w:left="4320" w:hanging="360"/>
      </w:pPr>
    </w:lvl>
    <w:lvl w:ilvl="6" w:tplc="8098D4E6">
      <w:start w:val="1"/>
      <w:numFmt w:val="decimal"/>
      <w:lvlText w:val="%7."/>
      <w:lvlJc w:val="left"/>
      <w:pPr>
        <w:tabs>
          <w:tab w:val="num" w:pos="5040"/>
        </w:tabs>
        <w:ind w:left="5040" w:hanging="360"/>
      </w:pPr>
    </w:lvl>
    <w:lvl w:ilvl="7" w:tplc="F3B6172C">
      <w:start w:val="1"/>
      <w:numFmt w:val="decimal"/>
      <w:lvlText w:val="%8."/>
      <w:lvlJc w:val="left"/>
      <w:pPr>
        <w:tabs>
          <w:tab w:val="num" w:pos="5760"/>
        </w:tabs>
        <w:ind w:left="5760" w:hanging="360"/>
      </w:pPr>
    </w:lvl>
    <w:lvl w:ilvl="8" w:tplc="70BAF240">
      <w:start w:val="1"/>
      <w:numFmt w:val="decimal"/>
      <w:lvlText w:val="%9."/>
      <w:lvlJc w:val="left"/>
      <w:pPr>
        <w:tabs>
          <w:tab w:val="num" w:pos="6480"/>
        </w:tabs>
        <w:ind w:left="6480" w:hanging="360"/>
      </w:pPr>
    </w:lvl>
  </w:abstractNum>
  <w:abstractNum w:abstractNumId="8" w15:restartNumberingAfterBreak="0">
    <w:nsid w:val="14681852"/>
    <w:multiLevelType w:val="multilevel"/>
    <w:tmpl w:val="383490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8E100D"/>
    <w:multiLevelType w:val="multilevel"/>
    <w:tmpl w:val="B73CE9D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3573F2"/>
    <w:multiLevelType w:val="hybridMultilevel"/>
    <w:tmpl w:val="BD2CB9CA"/>
    <w:lvl w:ilvl="0" w:tplc="01D6F062">
      <w:start w:val="1"/>
      <w:numFmt w:val="bullet"/>
      <w:pStyle w:val="10"/>
      <w:lvlText w:val=""/>
      <w:lvlJc w:val="left"/>
      <w:pPr>
        <w:tabs>
          <w:tab w:val="num" w:pos="900"/>
        </w:tabs>
        <w:ind w:left="-168" w:firstLine="708"/>
      </w:pPr>
      <w:rPr>
        <w:rFonts w:ascii="Symbol" w:hAnsi="Symbol" w:hint="default"/>
      </w:rPr>
    </w:lvl>
    <w:lvl w:ilvl="1" w:tplc="88B87434">
      <w:start w:val="1"/>
      <w:numFmt w:val="bullet"/>
      <w:lvlText w:val="o"/>
      <w:lvlJc w:val="left"/>
      <w:pPr>
        <w:tabs>
          <w:tab w:val="num" w:pos="2317"/>
        </w:tabs>
        <w:ind w:left="2317" w:hanging="360"/>
      </w:pPr>
      <w:rPr>
        <w:rFonts w:ascii="Courier New" w:hAnsi="Courier New" w:cs="Courier New" w:hint="default"/>
      </w:rPr>
    </w:lvl>
    <w:lvl w:ilvl="2" w:tplc="7E829E1A">
      <w:start w:val="1"/>
      <w:numFmt w:val="bullet"/>
      <w:lvlText w:val=""/>
      <w:lvlJc w:val="left"/>
      <w:pPr>
        <w:tabs>
          <w:tab w:val="num" w:pos="3037"/>
        </w:tabs>
        <w:ind w:left="3037" w:hanging="360"/>
      </w:pPr>
      <w:rPr>
        <w:rFonts w:ascii="Wingdings" w:hAnsi="Wingdings" w:hint="default"/>
      </w:rPr>
    </w:lvl>
    <w:lvl w:ilvl="3" w:tplc="C7721710">
      <w:start w:val="1"/>
      <w:numFmt w:val="bullet"/>
      <w:lvlText w:val=""/>
      <w:lvlJc w:val="left"/>
      <w:pPr>
        <w:tabs>
          <w:tab w:val="num" w:pos="3757"/>
        </w:tabs>
        <w:ind w:left="3757" w:hanging="360"/>
      </w:pPr>
      <w:rPr>
        <w:rFonts w:ascii="Symbol" w:hAnsi="Symbol" w:hint="default"/>
      </w:rPr>
    </w:lvl>
    <w:lvl w:ilvl="4" w:tplc="262CC430">
      <w:start w:val="1"/>
      <w:numFmt w:val="bullet"/>
      <w:lvlText w:val="o"/>
      <w:lvlJc w:val="left"/>
      <w:pPr>
        <w:tabs>
          <w:tab w:val="num" w:pos="4477"/>
        </w:tabs>
        <w:ind w:left="4477" w:hanging="360"/>
      </w:pPr>
      <w:rPr>
        <w:rFonts w:ascii="Courier New" w:hAnsi="Courier New" w:cs="Courier New" w:hint="default"/>
      </w:rPr>
    </w:lvl>
    <w:lvl w:ilvl="5" w:tplc="FE80FF30">
      <w:start w:val="1"/>
      <w:numFmt w:val="bullet"/>
      <w:lvlText w:val=""/>
      <w:lvlJc w:val="left"/>
      <w:pPr>
        <w:tabs>
          <w:tab w:val="num" w:pos="5197"/>
        </w:tabs>
        <w:ind w:left="5197" w:hanging="360"/>
      </w:pPr>
      <w:rPr>
        <w:rFonts w:ascii="Wingdings" w:hAnsi="Wingdings" w:hint="default"/>
      </w:rPr>
    </w:lvl>
    <w:lvl w:ilvl="6" w:tplc="761ED392">
      <w:start w:val="1"/>
      <w:numFmt w:val="bullet"/>
      <w:lvlText w:val=""/>
      <w:lvlJc w:val="left"/>
      <w:pPr>
        <w:tabs>
          <w:tab w:val="num" w:pos="5917"/>
        </w:tabs>
        <w:ind w:left="5917" w:hanging="360"/>
      </w:pPr>
      <w:rPr>
        <w:rFonts w:ascii="Symbol" w:hAnsi="Symbol" w:hint="default"/>
      </w:rPr>
    </w:lvl>
    <w:lvl w:ilvl="7" w:tplc="40F2D27C">
      <w:start w:val="1"/>
      <w:numFmt w:val="bullet"/>
      <w:lvlText w:val="o"/>
      <w:lvlJc w:val="left"/>
      <w:pPr>
        <w:tabs>
          <w:tab w:val="num" w:pos="6637"/>
        </w:tabs>
        <w:ind w:left="6637" w:hanging="360"/>
      </w:pPr>
      <w:rPr>
        <w:rFonts w:ascii="Courier New" w:hAnsi="Courier New" w:cs="Courier New" w:hint="default"/>
      </w:rPr>
    </w:lvl>
    <w:lvl w:ilvl="8" w:tplc="7C8A4DCC">
      <w:start w:val="1"/>
      <w:numFmt w:val="bullet"/>
      <w:lvlText w:val=""/>
      <w:lvlJc w:val="left"/>
      <w:pPr>
        <w:tabs>
          <w:tab w:val="num" w:pos="7357"/>
        </w:tabs>
        <w:ind w:left="7357" w:hanging="360"/>
      </w:pPr>
      <w:rPr>
        <w:rFonts w:ascii="Wingdings" w:hAnsi="Wingdings" w:hint="default"/>
      </w:rPr>
    </w:lvl>
  </w:abstractNum>
  <w:abstractNum w:abstractNumId="11" w15:restartNumberingAfterBreak="0">
    <w:nsid w:val="17403937"/>
    <w:multiLevelType w:val="multilevel"/>
    <w:tmpl w:val="27DC75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3D6054"/>
    <w:multiLevelType w:val="multilevel"/>
    <w:tmpl w:val="EFF89064"/>
    <w:styleLink w:val="WW8Num52"/>
    <w:lvl w:ilvl="0">
      <w:start w:val="1"/>
      <w:numFmt w:val="decimal"/>
      <w:pStyle w:val="WW8Num52"/>
      <w:lvlText w:val="%1."/>
      <w:lvlJc w:val="left"/>
    </w:lvl>
    <w:lvl w:ilvl="1">
      <w:start w:val="2"/>
      <w:numFmt w:val="decimal"/>
      <w:lvlText w:val="%1.%2"/>
      <w:lvlJc w:val="left"/>
      <w:rPr>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3" w15:restartNumberingAfterBreak="0">
    <w:nsid w:val="1EAA13F4"/>
    <w:multiLevelType w:val="multilevel"/>
    <w:tmpl w:val="ED1E1FB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FB6E34"/>
    <w:multiLevelType w:val="hybridMultilevel"/>
    <w:tmpl w:val="18783B94"/>
    <w:lvl w:ilvl="0" w:tplc="22BAB570">
      <w:start w:val="1"/>
      <w:numFmt w:val="bullet"/>
      <w:lvlText w:val=""/>
      <w:lvlJc w:val="left"/>
      <w:pPr>
        <w:ind w:left="1293" w:hanging="360"/>
      </w:pPr>
      <w:rPr>
        <w:rFonts w:ascii="Symbol" w:hAnsi="Symbol" w:hint="default"/>
      </w:rPr>
    </w:lvl>
    <w:lvl w:ilvl="1" w:tplc="FCB8A9A2">
      <w:start w:val="1"/>
      <w:numFmt w:val="bullet"/>
      <w:lvlText w:val="o"/>
      <w:lvlJc w:val="left"/>
      <w:pPr>
        <w:ind w:left="2013" w:hanging="360"/>
      </w:pPr>
      <w:rPr>
        <w:rFonts w:ascii="Courier New" w:hAnsi="Courier New" w:cs="Courier New" w:hint="default"/>
      </w:rPr>
    </w:lvl>
    <w:lvl w:ilvl="2" w:tplc="4552AADC">
      <w:start w:val="1"/>
      <w:numFmt w:val="bullet"/>
      <w:lvlText w:val=""/>
      <w:lvlJc w:val="left"/>
      <w:pPr>
        <w:ind w:left="2733" w:hanging="360"/>
      </w:pPr>
      <w:rPr>
        <w:rFonts w:ascii="Wingdings" w:hAnsi="Wingdings" w:hint="default"/>
      </w:rPr>
    </w:lvl>
    <w:lvl w:ilvl="3" w:tplc="57247FCE">
      <w:start w:val="1"/>
      <w:numFmt w:val="bullet"/>
      <w:lvlText w:val=""/>
      <w:lvlJc w:val="left"/>
      <w:pPr>
        <w:ind w:left="3453" w:hanging="360"/>
      </w:pPr>
      <w:rPr>
        <w:rFonts w:ascii="Symbol" w:hAnsi="Symbol" w:hint="default"/>
      </w:rPr>
    </w:lvl>
    <w:lvl w:ilvl="4" w:tplc="61B49442">
      <w:start w:val="1"/>
      <w:numFmt w:val="bullet"/>
      <w:lvlText w:val="o"/>
      <w:lvlJc w:val="left"/>
      <w:pPr>
        <w:ind w:left="4173" w:hanging="360"/>
      </w:pPr>
      <w:rPr>
        <w:rFonts w:ascii="Courier New" w:hAnsi="Courier New" w:cs="Courier New" w:hint="default"/>
      </w:rPr>
    </w:lvl>
    <w:lvl w:ilvl="5" w:tplc="419A0840">
      <w:start w:val="1"/>
      <w:numFmt w:val="bullet"/>
      <w:lvlText w:val=""/>
      <w:lvlJc w:val="left"/>
      <w:pPr>
        <w:ind w:left="4893" w:hanging="360"/>
      </w:pPr>
      <w:rPr>
        <w:rFonts w:ascii="Wingdings" w:hAnsi="Wingdings" w:hint="default"/>
      </w:rPr>
    </w:lvl>
    <w:lvl w:ilvl="6" w:tplc="FB4663C6">
      <w:start w:val="1"/>
      <w:numFmt w:val="bullet"/>
      <w:lvlText w:val=""/>
      <w:lvlJc w:val="left"/>
      <w:pPr>
        <w:ind w:left="5613" w:hanging="360"/>
      </w:pPr>
      <w:rPr>
        <w:rFonts w:ascii="Symbol" w:hAnsi="Symbol" w:hint="default"/>
      </w:rPr>
    </w:lvl>
    <w:lvl w:ilvl="7" w:tplc="3C8E9EB8">
      <w:start w:val="1"/>
      <w:numFmt w:val="bullet"/>
      <w:lvlText w:val="o"/>
      <w:lvlJc w:val="left"/>
      <w:pPr>
        <w:ind w:left="6333" w:hanging="360"/>
      </w:pPr>
      <w:rPr>
        <w:rFonts w:ascii="Courier New" w:hAnsi="Courier New" w:cs="Courier New" w:hint="default"/>
      </w:rPr>
    </w:lvl>
    <w:lvl w:ilvl="8" w:tplc="8E806290">
      <w:start w:val="1"/>
      <w:numFmt w:val="bullet"/>
      <w:lvlText w:val=""/>
      <w:lvlJc w:val="left"/>
      <w:pPr>
        <w:ind w:left="7053" w:hanging="360"/>
      </w:pPr>
      <w:rPr>
        <w:rFonts w:ascii="Wingdings" w:hAnsi="Wingdings" w:hint="default"/>
      </w:rPr>
    </w:lvl>
  </w:abstractNum>
  <w:abstractNum w:abstractNumId="15" w15:restartNumberingAfterBreak="0">
    <w:nsid w:val="239F3A2A"/>
    <w:multiLevelType w:val="hybridMultilevel"/>
    <w:tmpl w:val="27BEFBA8"/>
    <w:styleLink w:val="1111111"/>
    <w:lvl w:ilvl="0" w:tplc="FA80ACFA">
      <w:start w:val="1"/>
      <w:numFmt w:val="bullet"/>
      <w:pStyle w:val="1111111"/>
      <w:lvlText w:val=""/>
      <w:lvlJc w:val="left"/>
      <w:pPr>
        <w:ind w:left="1152" w:hanging="360"/>
      </w:pPr>
      <w:rPr>
        <w:rFonts w:ascii="Symbol" w:hAnsi="Symbol" w:hint="default"/>
      </w:rPr>
    </w:lvl>
    <w:lvl w:ilvl="1" w:tplc="8914540C">
      <w:start w:val="1"/>
      <w:numFmt w:val="bullet"/>
      <w:lvlText w:val="o"/>
      <w:lvlJc w:val="left"/>
      <w:pPr>
        <w:ind w:left="1872" w:hanging="360"/>
      </w:pPr>
      <w:rPr>
        <w:rFonts w:ascii="Courier New" w:hAnsi="Courier New" w:hint="default"/>
      </w:rPr>
    </w:lvl>
    <w:lvl w:ilvl="2" w:tplc="B046F7AE">
      <w:start w:val="1"/>
      <w:numFmt w:val="bullet"/>
      <w:lvlText w:val=""/>
      <w:lvlJc w:val="left"/>
      <w:pPr>
        <w:ind w:left="2592" w:hanging="360"/>
      </w:pPr>
      <w:rPr>
        <w:rFonts w:ascii="Wingdings" w:hAnsi="Wingdings" w:hint="default"/>
      </w:rPr>
    </w:lvl>
    <w:lvl w:ilvl="3" w:tplc="73006102">
      <w:start w:val="1"/>
      <w:numFmt w:val="bullet"/>
      <w:lvlText w:val=""/>
      <w:lvlJc w:val="left"/>
      <w:pPr>
        <w:ind w:left="3312" w:hanging="360"/>
      </w:pPr>
      <w:rPr>
        <w:rFonts w:ascii="Symbol" w:hAnsi="Symbol" w:hint="default"/>
      </w:rPr>
    </w:lvl>
    <w:lvl w:ilvl="4" w:tplc="E36C3ED6">
      <w:start w:val="1"/>
      <w:numFmt w:val="bullet"/>
      <w:lvlText w:val="o"/>
      <w:lvlJc w:val="left"/>
      <w:pPr>
        <w:ind w:left="4032" w:hanging="360"/>
      </w:pPr>
      <w:rPr>
        <w:rFonts w:ascii="Courier New" w:hAnsi="Courier New" w:hint="default"/>
      </w:rPr>
    </w:lvl>
    <w:lvl w:ilvl="5" w:tplc="11EABF82">
      <w:start w:val="1"/>
      <w:numFmt w:val="bullet"/>
      <w:lvlText w:val=""/>
      <w:lvlJc w:val="left"/>
      <w:pPr>
        <w:ind w:left="4752" w:hanging="360"/>
      </w:pPr>
      <w:rPr>
        <w:rFonts w:ascii="Wingdings" w:hAnsi="Wingdings" w:hint="default"/>
      </w:rPr>
    </w:lvl>
    <w:lvl w:ilvl="6" w:tplc="6660D208">
      <w:start w:val="1"/>
      <w:numFmt w:val="bullet"/>
      <w:lvlText w:val=""/>
      <w:lvlJc w:val="left"/>
      <w:pPr>
        <w:ind w:left="5472" w:hanging="360"/>
      </w:pPr>
      <w:rPr>
        <w:rFonts w:ascii="Symbol" w:hAnsi="Symbol" w:hint="default"/>
      </w:rPr>
    </w:lvl>
    <w:lvl w:ilvl="7" w:tplc="389ADD4C">
      <w:start w:val="1"/>
      <w:numFmt w:val="bullet"/>
      <w:lvlText w:val="o"/>
      <w:lvlJc w:val="left"/>
      <w:pPr>
        <w:ind w:left="6192" w:hanging="360"/>
      </w:pPr>
      <w:rPr>
        <w:rFonts w:ascii="Courier New" w:hAnsi="Courier New" w:hint="default"/>
      </w:rPr>
    </w:lvl>
    <w:lvl w:ilvl="8" w:tplc="3032615A">
      <w:start w:val="1"/>
      <w:numFmt w:val="bullet"/>
      <w:lvlText w:val=""/>
      <w:lvlJc w:val="left"/>
      <w:pPr>
        <w:ind w:left="6912" w:hanging="360"/>
      </w:pPr>
      <w:rPr>
        <w:rFonts w:ascii="Wingdings" w:hAnsi="Wingdings" w:hint="default"/>
      </w:rPr>
    </w:lvl>
  </w:abstractNum>
  <w:abstractNum w:abstractNumId="16" w15:restartNumberingAfterBreak="0">
    <w:nsid w:val="24DF3891"/>
    <w:multiLevelType w:val="hybridMultilevel"/>
    <w:tmpl w:val="8BE0915C"/>
    <w:lvl w:ilvl="0" w:tplc="D958A97E">
      <w:start w:val="1"/>
      <w:numFmt w:val="bullet"/>
      <w:pStyle w:val="Bullet"/>
      <w:lvlText w:val=""/>
      <w:lvlJc w:val="left"/>
      <w:pPr>
        <w:tabs>
          <w:tab w:val="num" w:pos="1072"/>
        </w:tabs>
        <w:ind w:left="1069" w:hanging="360"/>
      </w:pPr>
      <w:rPr>
        <w:rFonts w:ascii="Symbol" w:hAnsi="Symbol" w:hint="default"/>
      </w:rPr>
    </w:lvl>
    <w:lvl w:ilvl="1" w:tplc="DA5CA7D6">
      <w:start w:val="1"/>
      <w:numFmt w:val="bullet"/>
      <w:lvlText w:val=""/>
      <w:lvlJc w:val="left"/>
      <w:pPr>
        <w:tabs>
          <w:tab w:val="num" w:pos="1440"/>
        </w:tabs>
        <w:ind w:left="1440" w:hanging="360"/>
      </w:pPr>
      <w:rPr>
        <w:rFonts w:ascii="Symbol" w:hAnsi="Symbol" w:hint="default"/>
      </w:rPr>
    </w:lvl>
    <w:lvl w:ilvl="2" w:tplc="616AA46C">
      <w:start w:val="1"/>
      <w:numFmt w:val="bullet"/>
      <w:lvlText w:val=""/>
      <w:lvlJc w:val="left"/>
      <w:pPr>
        <w:tabs>
          <w:tab w:val="num" w:pos="2160"/>
        </w:tabs>
        <w:ind w:left="2160" w:hanging="360"/>
      </w:pPr>
      <w:rPr>
        <w:rFonts w:ascii="Wingdings" w:hAnsi="Wingdings" w:hint="default"/>
      </w:rPr>
    </w:lvl>
    <w:lvl w:ilvl="3" w:tplc="5F3A9894">
      <w:start w:val="1"/>
      <w:numFmt w:val="bullet"/>
      <w:lvlText w:val=""/>
      <w:lvlJc w:val="left"/>
      <w:pPr>
        <w:tabs>
          <w:tab w:val="num" w:pos="2880"/>
        </w:tabs>
        <w:ind w:left="2880" w:hanging="360"/>
      </w:pPr>
      <w:rPr>
        <w:rFonts w:ascii="Symbol" w:hAnsi="Symbol" w:hint="default"/>
      </w:rPr>
    </w:lvl>
    <w:lvl w:ilvl="4" w:tplc="0658C844">
      <w:start w:val="1"/>
      <w:numFmt w:val="bullet"/>
      <w:lvlText w:val="o"/>
      <w:lvlJc w:val="left"/>
      <w:pPr>
        <w:tabs>
          <w:tab w:val="num" w:pos="3600"/>
        </w:tabs>
        <w:ind w:left="3600" w:hanging="360"/>
      </w:pPr>
      <w:rPr>
        <w:rFonts w:ascii="Courier New" w:hAnsi="Courier New" w:cs="Courier New" w:hint="default"/>
      </w:rPr>
    </w:lvl>
    <w:lvl w:ilvl="5" w:tplc="4FE67F40">
      <w:start w:val="1"/>
      <w:numFmt w:val="bullet"/>
      <w:lvlText w:val=""/>
      <w:lvlJc w:val="left"/>
      <w:pPr>
        <w:tabs>
          <w:tab w:val="num" w:pos="4320"/>
        </w:tabs>
        <w:ind w:left="4320" w:hanging="360"/>
      </w:pPr>
      <w:rPr>
        <w:rFonts w:ascii="Wingdings" w:hAnsi="Wingdings" w:hint="default"/>
      </w:rPr>
    </w:lvl>
    <w:lvl w:ilvl="6" w:tplc="2B8A9900">
      <w:start w:val="1"/>
      <w:numFmt w:val="bullet"/>
      <w:lvlText w:val=""/>
      <w:lvlJc w:val="left"/>
      <w:pPr>
        <w:tabs>
          <w:tab w:val="num" w:pos="5040"/>
        </w:tabs>
        <w:ind w:left="5040" w:hanging="360"/>
      </w:pPr>
      <w:rPr>
        <w:rFonts w:ascii="Symbol" w:hAnsi="Symbol" w:hint="default"/>
      </w:rPr>
    </w:lvl>
    <w:lvl w:ilvl="7" w:tplc="F9B672F8">
      <w:start w:val="1"/>
      <w:numFmt w:val="bullet"/>
      <w:lvlText w:val="o"/>
      <w:lvlJc w:val="left"/>
      <w:pPr>
        <w:tabs>
          <w:tab w:val="num" w:pos="5760"/>
        </w:tabs>
        <w:ind w:left="5760" w:hanging="360"/>
      </w:pPr>
      <w:rPr>
        <w:rFonts w:ascii="Courier New" w:hAnsi="Courier New" w:cs="Courier New" w:hint="default"/>
      </w:rPr>
    </w:lvl>
    <w:lvl w:ilvl="8" w:tplc="061CB7A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579C9"/>
    <w:multiLevelType w:val="hybridMultilevel"/>
    <w:tmpl w:val="CB9E13F2"/>
    <w:lvl w:ilvl="0" w:tplc="A906F954">
      <w:start w:val="1"/>
      <w:numFmt w:val="bullet"/>
      <w:lvlText w:val=""/>
      <w:lvlJc w:val="left"/>
      <w:pPr>
        <w:ind w:left="1428" w:hanging="360"/>
      </w:pPr>
      <w:rPr>
        <w:rFonts w:ascii="Symbol" w:hAnsi="Symbol" w:hint="default"/>
      </w:rPr>
    </w:lvl>
    <w:lvl w:ilvl="1" w:tplc="CAD02DB8">
      <w:start w:val="1"/>
      <w:numFmt w:val="bullet"/>
      <w:lvlText w:val="o"/>
      <w:lvlJc w:val="left"/>
      <w:pPr>
        <w:ind w:left="2148" w:hanging="360"/>
      </w:pPr>
      <w:rPr>
        <w:rFonts w:ascii="Courier New" w:hAnsi="Courier New" w:cs="Courier New" w:hint="default"/>
      </w:rPr>
    </w:lvl>
    <w:lvl w:ilvl="2" w:tplc="7A14E6C8">
      <w:start w:val="1"/>
      <w:numFmt w:val="bullet"/>
      <w:lvlText w:val=""/>
      <w:lvlJc w:val="left"/>
      <w:pPr>
        <w:ind w:left="2868" w:hanging="360"/>
      </w:pPr>
      <w:rPr>
        <w:rFonts w:ascii="Wingdings" w:hAnsi="Wingdings" w:hint="default"/>
      </w:rPr>
    </w:lvl>
    <w:lvl w:ilvl="3" w:tplc="1414B818">
      <w:start w:val="1"/>
      <w:numFmt w:val="bullet"/>
      <w:lvlText w:val=""/>
      <w:lvlJc w:val="left"/>
      <w:pPr>
        <w:ind w:left="3588" w:hanging="360"/>
      </w:pPr>
      <w:rPr>
        <w:rFonts w:ascii="Symbol" w:hAnsi="Symbol" w:hint="default"/>
      </w:rPr>
    </w:lvl>
    <w:lvl w:ilvl="4" w:tplc="FD484196">
      <w:start w:val="1"/>
      <w:numFmt w:val="bullet"/>
      <w:lvlText w:val="o"/>
      <w:lvlJc w:val="left"/>
      <w:pPr>
        <w:ind w:left="4308" w:hanging="360"/>
      </w:pPr>
      <w:rPr>
        <w:rFonts w:ascii="Courier New" w:hAnsi="Courier New" w:cs="Courier New" w:hint="default"/>
      </w:rPr>
    </w:lvl>
    <w:lvl w:ilvl="5" w:tplc="A6A20508">
      <w:start w:val="1"/>
      <w:numFmt w:val="bullet"/>
      <w:lvlText w:val=""/>
      <w:lvlJc w:val="left"/>
      <w:pPr>
        <w:ind w:left="5028" w:hanging="360"/>
      </w:pPr>
      <w:rPr>
        <w:rFonts w:ascii="Wingdings" w:hAnsi="Wingdings" w:hint="default"/>
      </w:rPr>
    </w:lvl>
    <w:lvl w:ilvl="6" w:tplc="7E1A4D78">
      <w:start w:val="1"/>
      <w:numFmt w:val="bullet"/>
      <w:lvlText w:val=""/>
      <w:lvlJc w:val="left"/>
      <w:pPr>
        <w:ind w:left="5748" w:hanging="360"/>
      </w:pPr>
      <w:rPr>
        <w:rFonts w:ascii="Symbol" w:hAnsi="Symbol" w:hint="default"/>
      </w:rPr>
    </w:lvl>
    <w:lvl w:ilvl="7" w:tplc="707E3012">
      <w:start w:val="1"/>
      <w:numFmt w:val="bullet"/>
      <w:lvlText w:val="o"/>
      <w:lvlJc w:val="left"/>
      <w:pPr>
        <w:ind w:left="6468" w:hanging="360"/>
      </w:pPr>
      <w:rPr>
        <w:rFonts w:ascii="Courier New" w:hAnsi="Courier New" w:cs="Courier New" w:hint="default"/>
      </w:rPr>
    </w:lvl>
    <w:lvl w:ilvl="8" w:tplc="AD2862F2">
      <w:start w:val="1"/>
      <w:numFmt w:val="bullet"/>
      <w:lvlText w:val=""/>
      <w:lvlJc w:val="left"/>
      <w:pPr>
        <w:ind w:left="7188" w:hanging="360"/>
      </w:pPr>
      <w:rPr>
        <w:rFonts w:ascii="Wingdings" w:hAnsi="Wingdings" w:hint="default"/>
      </w:rPr>
    </w:lvl>
  </w:abstractNum>
  <w:abstractNum w:abstractNumId="18" w15:restartNumberingAfterBreak="0">
    <w:nsid w:val="27756CD2"/>
    <w:multiLevelType w:val="hybridMultilevel"/>
    <w:tmpl w:val="EC9E2D42"/>
    <w:lvl w:ilvl="0" w:tplc="9AFC3AB2">
      <w:start w:val="1"/>
      <w:numFmt w:val="decimal"/>
      <w:lvlText w:val="%1)"/>
      <w:lvlJc w:val="left"/>
      <w:pPr>
        <w:ind w:left="720" w:hanging="360"/>
      </w:pPr>
      <w:rPr>
        <w:rFonts w:hint="default"/>
      </w:rPr>
    </w:lvl>
    <w:lvl w:ilvl="1" w:tplc="17546808">
      <w:start w:val="1"/>
      <w:numFmt w:val="lowerLetter"/>
      <w:lvlText w:val="%2."/>
      <w:lvlJc w:val="left"/>
      <w:pPr>
        <w:ind w:left="1440" w:hanging="360"/>
      </w:pPr>
    </w:lvl>
    <w:lvl w:ilvl="2" w:tplc="8632C164">
      <w:start w:val="1"/>
      <w:numFmt w:val="lowerRoman"/>
      <w:lvlText w:val="%3."/>
      <w:lvlJc w:val="right"/>
      <w:pPr>
        <w:ind w:left="2160" w:hanging="180"/>
      </w:pPr>
    </w:lvl>
    <w:lvl w:ilvl="3" w:tplc="D3609094">
      <w:start w:val="1"/>
      <w:numFmt w:val="decimal"/>
      <w:lvlText w:val="%4."/>
      <w:lvlJc w:val="left"/>
      <w:pPr>
        <w:ind w:left="2880" w:hanging="360"/>
      </w:pPr>
    </w:lvl>
    <w:lvl w:ilvl="4" w:tplc="EAB23DD0">
      <w:start w:val="1"/>
      <w:numFmt w:val="lowerLetter"/>
      <w:lvlText w:val="%5."/>
      <w:lvlJc w:val="left"/>
      <w:pPr>
        <w:ind w:left="3600" w:hanging="360"/>
      </w:pPr>
    </w:lvl>
    <w:lvl w:ilvl="5" w:tplc="B6BCE824">
      <w:start w:val="1"/>
      <w:numFmt w:val="lowerRoman"/>
      <w:lvlText w:val="%6."/>
      <w:lvlJc w:val="right"/>
      <w:pPr>
        <w:ind w:left="4320" w:hanging="180"/>
      </w:pPr>
    </w:lvl>
    <w:lvl w:ilvl="6" w:tplc="519C3E38">
      <w:start w:val="1"/>
      <w:numFmt w:val="decimal"/>
      <w:lvlText w:val="%7."/>
      <w:lvlJc w:val="left"/>
      <w:pPr>
        <w:ind w:left="5040" w:hanging="360"/>
      </w:pPr>
    </w:lvl>
    <w:lvl w:ilvl="7" w:tplc="4ED25C82">
      <w:start w:val="1"/>
      <w:numFmt w:val="lowerLetter"/>
      <w:lvlText w:val="%8."/>
      <w:lvlJc w:val="left"/>
      <w:pPr>
        <w:ind w:left="5760" w:hanging="360"/>
      </w:pPr>
    </w:lvl>
    <w:lvl w:ilvl="8" w:tplc="437C5BF0">
      <w:start w:val="1"/>
      <w:numFmt w:val="lowerRoman"/>
      <w:lvlText w:val="%9."/>
      <w:lvlJc w:val="right"/>
      <w:pPr>
        <w:ind w:left="6480" w:hanging="180"/>
      </w:pPr>
    </w:lvl>
  </w:abstractNum>
  <w:abstractNum w:abstractNumId="19" w15:restartNumberingAfterBreak="0">
    <w:nsid w:val="311D6203"/>
    <w:multiLevelType w:val="hybridMultilevel"/>
    <w:tmpl w:val="95EC113A"/>
    <w:lvl w:ilvl="0" w:tplc="1EB215E6">
      <w:start w:val="1"/>
      <w:numFmt w:val="bullet"/>
      <w:lvlText w:val=""/>
      <w:lvlJc w:val="left"/>
      <w:pPr>
        <w:ind w:left="1293" w:hanging="360"/>
      </w:pPr>
      <w:rPr>
        <w:rFonts w:ascii="Symbol" w:hAnsi="Symbol" w:hint="default"/>
      </w:rPr>
    </w:lvl>
    <w:lvl w:ilvl="1" w:tplc="8EDC30B6">
      <w:start w:val="1"/>
      <w:numFmt w:val="bullet"/>
      <w:lvlText w:val="o"/>
      <w:lvlJc w:val="left"/>
      <w:pPr>
        <w:ind w:left="2013" w:hanging="360"/>
      </w:pPr>
      <w:rPr>
        <w:rFonts w:ascii="Courier New" w:hAnsi="Courier New" w:cs="Courier New" w:hint="default"/>
      </w:rPr>
    </w:lvl>
    <w:lvl w:ilvl="2" w:tplc="17707428">
      <w:start w:val="1"/>
      <w:numFmt w:val="bullet"/>
      <w:lvlText w:val=""/>
      <w:lvlJc w:val="left"/>
      <w:pPr>
        <w:ind w:left="2733" w:hanging="360"/>
      </w:pPr>
      <w:rPr>
        <w:rFonts w:ascii="Wingdings" w:hAnsi="Wingdings" w:hint="default"/>
      </w:rPr>
    </w:lvl>
    <w:lvl w:ilvl="3" w:tplc="B3D0A824">
      <w:start w:val="1"/>
      <w:numFmt w:val="bullet"/>
      <w:lvlText w:val=""/>
      <w:lvlJc w:val="left"/>
      <w:pPr>
        <w:ind w:left="3453" w:hanging="360"/>
      </w:pPr>
      <w:rPr>
        <w:rFonts w:ascii="Symbol" w:hAnsi="Symbol" w:hint="default"/>
      </w:rPr>
    </w:lvl>
    <w:lvl w:ilvl="4" w:tplc="00AAB388">
      <w:start w:val="1"/>
      <w:numFmt w:val="bullet"/>
      <w:lvlText w:val="o"/>
      <w:lvlJc w:val="left"/>
      <w:pPr>
        <w:ind w:left="4173" w:hanging="360"/>
      </w:pPr>
      <w:rPr>
        <w:rFonts w:ascii="Courier New" w:hAnsi="Courier New" w:cs="Courier New" w:hint="default"/>
      </w:rPr>
    </w:lvl>
    <w:lvl w:ilvl="5" w:tplc="F65CCA5C">
      <w:start w:val="1"/>
      <w:numFmt w:val="bullet"/>
      <w:lvlText w:val=""/>
      <w:lvlJc w:val="left"/>
      <w:pPr>
        <w:ind w:left="4893" w:hanging="360"/>
      </w:pPr>
      <w:rPr>
        <w:rFonts w:ascii="Wingdings" w:hAnsi="Wingdings" w:hint="default"/>
      </w:rPr>
    </w:lvl>
    <w:lvl w:ilvl="6" w:tplc="B06A41F8">
      <w:start w:val="1"/>
      <w:numFmt w:val="bullet"/>
      <w:lvlText w:val=""/>
      <w:lvlJc w:val="left"/>
      <w:pPr>
        <w:ind w:left="5613" w:hanging="360"/>
      </w:pPr>
      <w:rPr>
        <w:rFonts w:ascii="Symbol" w:hAnsi="Symbol" w:hint="default"/>
      </w:rPr>
    </w:lvl>
    <w:lvl w:ilvl="7" w:tplc="21644F58">
      <w:start w:val="1"/>
      <w:numFmt w:val="bullet"/>
      <w:lvlText w:val="o"/>
      <w:lvlJc w:val="left"/>
      <w:pPr>
        <w:ind w:left="6333" w:hanging="360"/>
      </w:pPr>
      <w:rPr>
        <w:rFonts w:ascii="Courier New" w:hAnsi="Courier New" w:cs="Courier New" w:hint="default"/>
      </w:rPr>
    </w:lvl>
    <w:lvl w:ilvl="8" w:tplc="34948F10">
      <w:start w:val="1"/>
      <w:numFmt w:val="bullet"/>
      <w:lvlText w:val=""/>
      <w:lvlJc w:val="left"/>
      <w:pPr>
        <w:ind w:left="7053" w:hanging="360"/>
      </w:pPr>
      <w:rPr>
        <w:rFonts w:ascii="Wingdings" w:hAnsi="Wingdings" w:hint="default"/>
      </w:rPr>
    </w:lvl>
  </w:abstractNum>
  <w:abstractNum w:abstractNumId="20" w15:restartNumberingAfterBreak="0">
    <w:nsid w:val="381A6BF7"/>
    <w:multiLevelType w:val="hybridMultilevel"/>
    <w:tmpl w:val="64E4F8A4"/>
    <w:styleLink w:val="WW8Num36"/>
    <w:lvl w:ilvl="0" w:tplc="6F520A86">
      <w:start w:val="1"/>
      <w:numFmt w:val="decimal"/>
      <w:pStyle w:val="WW8Num36"/>
      <w:lvlText w:val="%1."/>
      <w:lvlJc w:val="left"/>
    </w:lvl>
    <w:lvl w:ilvl="1" w:tplc="FB7EB794">
      <w:start w:val="1"/>
      <w:numFmt w:val="lowerLetter"/>
      <w:lvlText w:val="%2."/>
      <w:lvlJc w:val="left"/>
    </w:lvl>
    <w:lvl w:ilvl="2" w:tplc="5DB20F9E">
      <w:start w:val="1"/>
      <w:numFmt w:val="lowerRoman"/>
      <w:lvlText w:val="%3."/>
      <w:lvlJc w:val="right"/>
    </w:lvl>
    <w:lvl w:ilvl="3" w:tplc="9488B370">
      <w:start w:val="1"/>
      <w:numFmt w:val="decimal"/>
      <w:lvlText w:val="%4."/>
      <w:lvlJc w:val="left"/>
    </w:lvl>
    <w:lvl w:ilvl="4" w:tplc="644C3D12">
      <w:start w:val="1"/>
      <w:numFmt w:val="lowerLetter"/>
      <w:lvlText w:val="%5."/>
      <w:lvlJc w:val="left"/>
    </w:lvl>
    <w:lvl w:ilvl="5" w:tplc="6EA2D1BA">
      <w:start w:val="1"/>
      <w:numFmt w:val="lowerRoman"/>
      <w:lvlText w:val="%6."/>
      <w:lvlJc w:val="right"/>
    </w:lvl>
    <w:lvl w:ilvl="6" w:tplc="72908E4A">
      <w:start w:val="1"/>
      <w:numFmt w:val="decimal"/>
      <w:lvlText w:val="%7."/>
      <w:lvlJc w:val="left"/>
    </w:lvl>
    <w:lvl w:ilvl="7" w:tplc="3A24E11E">
      <w:start w:val="1"/>
      <w:numFmt w:val="lowerLetter"/>
      <w:lvlText w:val="%8."/>
      <w:lvlJc w:val="left"/>
    </w:lvl>
    <w:lvl w:ilvl="8" w:tplc="D12C3BF8">
      <w:start w:val="1"/>
      <w:numFmt w:val="lowerRoman"/>
      <w:lvlText w:val="%9."/>
      <w:lvlJc w:val="right"/>
    </w:lvl>
  </w:abstractNum>
  <w:abstractNum w:abstractNumId="21" w15:restartNumberingAfterBreak="0">
    <w:nsid w:val="3AB74463"/>
    <w:multiLevelType w:val="hybridMultilevel"/>
    <w:tmpl w:val="9CC83940"/>
    <w:lvl w:ilvl="0" w:tplc="95208E4A">
      <w:start w:val="1"/>
      <w:numFmt w:val="bullet"/>
      <w:lvlText w:val="-"/>
      <w:lvlJc w:val="left"/>
      <w:pPr>
        <w:tabs>
          <w:tab w:val="num" w:pos="0"/>
        </w:tabs>
        <w:ind w:left="720" w:hanging="360"/>
      </w:pPr>
      <w:rPr>
        <w:rFonts w:ascii="Times New Roman" w:hAnsi="Times New Roman" w:cs="Times New Roman"/>
      </w:rPr>
    </w:lvl>
    <w:lvl w:ilvl="1" w:tplc="26388CA4">
      <w:start w:val="1"/>
      <w:numFmt w:val="bullet"/>
      <w:lvlText w:val="o"/>
      <w:lvlJc w:val="left"/>
      <w:pPr>
        <w:tabs>
          <w:tab w:val="num" w:pos="0"/>
        </w:tabs>
        <w:ind w:left="1440" w:hanging="360"/>
      </w:pPr>
      <w:rPr>
        <w:rFonts w:ascii="Courier New" w:hAnsi="Courier New" w:cs="Courier New"/>
      </w:rPr>
    </w:lvl>
    <w:lvl w:ilvl="2" w:tplc="E968CB3E">
      <w:start w:val="1"/>
      <w:numFmt w:val="bullet"/>
      <w:lvlText w:val=""/>
      <w:lvlJc w:val="left"/>
      <w:pPr>
        <w:tabs>
          <w:tab w:val="num" w:pos="0"/>
        </w:tabs>
        <w:ind w:left="2160" w:hanging="360"/>
      </w:pPr>
      <w:rPr>
        <w:rFonts w:ascii="Wingdings" w:hAnsi="Wingdings"/>
      </w:rPr>
    </w:lvl>
    <w:lvl w:ilvl="3" w:tplc="C040EBE6">
      <w:start w:val="1"/>
      <w:numFmt w:val="bullet"/>
      <w:lvlText w:val=""/>
      <w:lvlJc w:val="left"/>
      <w:pPr>
        <w:tabs>
          <w:tab w:val="num" w:pos="0"/>
        </w:tabs>
        <w:ind w:left="2880" w:hanging="360"/>
      </w:pPr>
      <w:rPr>
        <w:rFonts w:ascii="Symbol" w:hAnsi="Symbol"/>
      </w:rPr>
    </w:lvl>
    <w:lvl w:ilvl="4" w:tplc="68A4C554">
      <w:start w:val="1"/>
      <w:numFmt w:val="bullet"/>
      <w:lvlText w:val="o"/>
      <w:lvlJc w:val="left"/>
      <w:pPr>
        <w:tabs>
          <w:tab w:val="num" w:pos="0"/>
        </w:tabs>
        <w:ind w:left="3600" w:hanging="360"/>
      </w:pPr>
      <w:rPr>
        <w:rFonts w:ascii="Courier New" w:hAnsi="Courier New" w:cs="Courier New"/>
      </w:rPr>
    </w:lvl>
    <w:lvl w:ilvl="5" w:tplc="9D78A3E6">
      <w:start w:val="1"/>
      <w:numFmt w:val="bullet"/>
      <w:lvlText w:val=""/>
      <w:lvlJc w:val="left"/>
      <w:pPr>
        <w:tabs>
          <w:tab w:val="num" w:pos="0"/>
        </w:tabs>
        <w:ind w:left="4320" w:hanging="360"/>
      </w:pPr>
      <w:rPr>
        <w:rFonts w:ascii="Wingdings" w:hAnsi="Wingdings"/>
      </w:rPr>
    </w:lvl>
    <w:lvl w:ilvl="6" w:tplc="36166EF6">
      <w:start w:val="1"/>
      <w:numFmt w:val="bullet"/>
      <w:lvlText w:val=""/>
      <w:lvlJc w:val="left"/>
      <w:pPr>
        <w:tabs>
          <w:tab w:val="num" w:pos="0"/>
        </w:tabs>
        <w:ind w:left="5040" w:hanging="360"/>
      </w:pPr>
      <w:rPr>
        <w:rFonts w:ascii="Symbol" w:hAnsi="Symbol"/>
      </w:rPr>
    </w:lvl>
    <w:lvl w:ilvl="7" w:tplc="4FA0FEFC">
      <w:start w:val="1"/>
      <w:numFmt w:val="bullet"/>
      <w:lvlText w:val="o"/>
      <w:lvlJc w:val="left"/>
      <w:pPr>
        <w:tabs>
          <w:tab w:val="num" w:pos="0"/>
        </w:tabs>
        <w:ind w:left="5760" w:hanging="360"/>
      </w:pPr>
      <w:rPr>
        <w:rFonts w:ascii="Courier New" w:hAnsi="Courier New" w:cs="Courier New"/>
      </w:rPr>
    </w:lvl>
    <w:lvl w:ilvl="8" w:tplc="AD004428">
      <w:start w:val="1"/>
      <w:numFmt w:val="bullet"/>
      <w:lvlText w:val=""/>
      <w:lvlJc w:val="left"/>
      <w:pPr>
        <w:tabs>
          <w:tab w:val="num" w:pos="0"/>
        </w:tabs>
        <w:ind w:left="6480" w:hanging="360"/>
      </w:pPr>
      <w:rPr>
        <w:rFonts w:ascii="Wingdings" w:hAnsi="Wingdings"/>
      </w:rPr>
    </w:lvl>
  </w:abstractNum>
  <w:abstractNum w:abstractNumId="22" w15:restartNumberingAfterBreak="0">
    <w:nsid w:val="45854DEE"/>
    <w:multiLevelType w:val="multilevel"/>
    <w:tmpl w:val="8C064180"/>
    <w:lvl w:ilvl="0">
      <w:start w:val="2"/>
      <w:numFmt w:val="decimal"/>
      <w:lvlText w:val="%1."/>
      <w:lvlJc w:val="left"/>
      <w:pPr>
        <w:ind w:left="360" w:hanging="360"/>
      </w:pPr>
      <w:rPr>
        <w:rFonts w:hint="default"/>
        <w:b/>
      </w:rPr>
    </w:lvl>
    <w:lvl w:ilvl="1">
      <w:start w:val="1"/>
      <w:numFmt w:val="decimal"/>
      <w:suff w:val="space"/>
      <w:lvlText w:val="%1.%2."/>
      <w:lvlJc w:val="left"/>
      <w:pPr>
        <w:ind w:left="-567" w:firstLine="567"/>
      </w:pPr>
      <w:rPr>
        <w:rFonts w:hint="default"/>
        <w:b/>
        <w:i w:val="0"/>
      </w:rPr>
    </w:lvl>
    <w:lvl w:ilvl="2">
      <w:start w:val="1"/>
      <w:numFmt w:val="decimal"/>
      <w:lvlText w:val="%1.%2.%3."/>
      <w:lvlJc w:val="left"/>
      <w:pPr>
        <w:ind w:left="-567" w:firstLine="567"/>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73F7204"/>
    <w:multiLevelType w:val="hybridMultilevel"/>
    <w:tmpl w:val="A226041E"/>
    <w:lvl w:ilvl="0" w:tplc="59F8D7C8">
      <w:start w:val="1"/>
      <w:numFmt w:val="bullet"/>
      <w:lvlText w:val=""/>
      <w:lvlJc w:val="left"/>
      <w:pPr>
        <w:ind w:left="1293" w:hanging="360"/>
      </w:pPr>
      <w:rPr>
        <w:rFonts w:ascii="Symbol" w:hAnsi="Symbol" w:hint="default"/>
      </w:rPr>
    </w:lvl>
    <w:lvl w:ilvl="1" w:tplc="C9F4325C">
      <w:start w:val="1"/>
      <w:numFmt w:val="bullet"/>
      <w:lvlText w:val="o"/>
      <w:lvlJc w:val="left"/>
      <w:pPr>
        <w:ind w:left="2013" w:hanging="360"/>
      </w:pPr>
      <w:rPr>
        <w:rFonts w:ascii="Courier New" w:hAnsi="Courier New" w:cs="Courier New" w:hint="default"/>
      </w:rPr>
    </w:lvl>
    <w:lvl w:ilvl="2" w:tplc="38AECD4C">
      <w:start w:val="1"/>
      <w:numFmt w:val="bullet"/>
      <w:lvlText w:val=""/>
      <w:lvlJc w:val="left"/>
      <w:pPr>
        <w:ind w:left="2733" w:hanging="360"/>
      </w:pPr>
      <w:rPr>
        <w:rFonts w:ascii="Wingdings" w:hAnsi="Wingdings" w:hint="default"/>
      </w:rPr>
    </w:lvl>
    <w:lvl w:ilvl="3" w:tplc="649ABE08">
      <w:start w:val="1"/>
      <w:numFmt w:val="bullet"/>
      <w:lvlText w:val=""/>
      <w:lvlJc w:val="left"/>
      <w:pPr>
        <w:ind w:left="3453" w:hanging="360"/>
      </w:pPr>
      <w:rPr>
        <w:rFonts w:ascii="Symbol" w:hAnsi="Symbol" w:hint="default"/>
      </w:rPr>
    </w:lvl>
    <w:lvl w:ilvl="4" w:tplc="EC7605EA">
      <w:start w:val="1"/>
      <w:numFmt w:val="bullet"/>
      <w:lvlText w:val="o"/>
      <w:lvlJc w:val="left"/>
      <w:pPr>
        <w:ind w:left="4173" w:hanging="360"/>
      </w:pPr>
      <w:rPr>
        <w:rFonts w:ascii="Courier New" w:hAnsi="Courier New" w:cs="Courier New" w:hint="default"/>
      </w:rPr>
    </w:lvl>
    <w:lvl w:ilvl="5" w:tplc="4C9A00A8">
      <w:start w:val="1"/>
      <w:numFmt w:val="bullet"/>
      <w:lvlText w:val=""/>
      <w:lvlJc w:val="left"/>
      <w:pPr>
        <w:ind w:left="4893" w:hanging="360"/>
      </w:pPr>
      <w:rPr>
        <w:rFonts w:ascii="Wingdings" w:hAnsi="Wingdings" w:hint="default"/>
      </w:rPr>
    </w:lvl>
    <w:lvl w:ilvl="6" w:tplc="671AACC6">
      <w:start w:val="1"/>
      <w:numFmt w:val="bullet"/>
      <w:lvlText w:val=""/>
      <w:lvlJc w:val="left"/>
      <w:pPr>
        <w:ind w:left="5613" w:hanging="360"/>
      </w:pPr>
      <w:rPr>
        <w:rFonts w:ascii="Symbol" w:hAnsi="Symbol" w:hint="default"/>
      </w:rPr>
    </w:lvl>
    <w:lvl w:ilvl="7" w:tplc="C376361E">
      <w:start w:val="1"/>
      <w:numFmt w:val="bullet"/>
      <w:lvlText w:val="o"/>
      <w:lvlJc w:val="left"/>
      <w:pPr>
        <w:ind w:left="6333" w:hanging="360"/>
      </w:pPr>
      <w:rPr>
        <w:rFonts w:ascii="Courier New" w:hAnsi="Courier New" w:cs="Courier New" w:hint="default"/>
      </w:rPr>
    </w:lvl>
    <w:lvl w:ilvl="8" w:tplc="7122BB34">
      <w:start w:val="1"/>
      <w:numFmt w:val="bullet"/>
      <w:lvlText w:val=""/>
      <w:lvlJc w:val="left"/>
      <w:pPr>
        <w:ind w:left="7053" w:hanging="360"/>
      </w:pPr>
      <w:rPr>
        <w:rFonts w:ascii="Wingdings" w:hAnsi="Wingdings" w:hint="default"/>
      </w:rPr>
    </w:lvl>
  </w:abstractNum>
  <w:abstractNum w:abstractNumId="24" w15:restartNumberingAfterBreak="0">
    <w:nsid w:val="52374F1E"/>
    <w:multiLevelType w:val="multilevel"/>
    <w:tmpl w:val="47A4EBAE"/>
    <w:lvl w:ilvl="0">
      <w:start w:val="1"/>
      <w:numFmt w:val="decimal"/>
      <w:suff w:val="space"/>
      <w:lvlText w:val="%1."/>
      <w:lvlJc w:val="left"/>
      <w:pPr>
        <w:ind w:left="749" w:hanging="360"/>
      </w:pPr>
      <w:rPr>
        <w:rFonts w:hint="default"/>
        <w:b/>
        <w:sz w:val="26"/>
      </w:rPr>
    </w:lvl>
    <w:lvl w:ilvl="1">
      <w:start w:val="1"/>
      <w:numFmt w:val="decimal"/>
      <w:lvlText w:val="7.%2."/>
      <w:lvlJc w:val="left"/>
      <w:pPr>
        <w:ind w:left="1" w:firstLine="567"/>
      </w:pPr>
      <w:rPr>
        <w:rFonts w:hint="default"/>
        <w:b w:val="0"/>
        <w:sz w:val="24"/>
        <w:szCs w:val="24"/>
      </w:rPr>
    </w:lvl>
    <w:lvl w:ilvl="2">
      <w:start w:val="1"/>
      <w:numFmt w:val="decimal"/>
      <w:lvlText w:val="7.6.%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abstractNum w:abstractNumId="25" w15:restartNumberingAfterBreak="0">
    <w:nsid w:val="58155B38"/>
    <w:multiLevelType w:val="hybridMultilevel"/>
    <w:tmpl w:val="642EC598"/>
    <w:lvl w:ilvl="0" w:tplc="DC36B6BC">
      <w:start w:val="1"/>
      <w:numFmt w:val="bullet"/>
      <w:pStyle w:val="a"/>
      <w:lvlText w:val=""/>
      <w:lvlJc w:val="left"/>
      <w:pPr>
        <w:tabs>
          <w:tab w:val="num" w:pos="926"/>
        </w:tabs>
        <w:ind w:left="926" w:hanging="360"/>
      </w:pPr>
      <w:rPr>
        <w:rFonts w:ascii="Symbol" w:hAnsi="Symbol" w:cs="Symbol" w:hint="default"/>
      </w:rPr>
    </w:lvl>
    <w:lvl w:ilvl="1" w:tplc="C3B0E78C">
      <w:start w:val="1"/>
      <w:numFmt w:val="bullet"/>
      <w:lvlText w:val="o"/>
      <w:lvlJc w:val="left"/>
      <w:pPr>
        <w:ind w:left="1440" w:hanging="360"/>
      </w:pPr>
      <w:rPr>
        <w:rFonts w:ascii="Courier New" w:eastAsia="Courier New" w:hAnsi="Courier New" w:cs="Courier New" w:hint="default"/>
      </w:rPr>
    </w:lvl>
    <w:lvl w:ilvl="2" w:tplc="AA98F4C2">
      <w:start w:val="1"/>
      <w:numFmt w:val="bullet"/>
      <w:lvlText w:val="§"/>
      <w:lvlJc w:val="left"/>
      <w:pPr>
        <w:ind w:left="2160" w:hanging="360"/>
      </w:pPr>
      <w:rPr>
        <w:rFonts w:ascii="Wingdings" w:eastAsia="Wingdings" w:hAnsi="Wingdings" w:cs="Wingdings" w:hint="default"/>
      </w:rPr>
    </w:lvl>
    <w:lvl w:ilvl="3" w:tplc="6C44FD82">
      <w:start w:val="1"/>
      <w:numFmt w:val="bullet"/>
      <w:lvlText w:val="·"/>
      <w:lvlJc w:val="left"/>
      <w:pPr>
        <w:ind w:left="2880" w:hanging="360"/>
      </w:pPr>
      <w:rPr>
        <w:rFonts w:ascii="Symbol" w:eastAsia="Symbol" w:hAnsi="Symbol" w:cs="Symbol" w:hint="default"/>
      </w:rPr>
    </w:lvl>
    <w:lvl w:ilvl="4" w:tplc="22E059E6">
      <w:start w:val="1"/>
      <w:numFmt w:val="bullet"/>
      <w:lvlText w:val="o"/>
      <w:lvlJc w:val="left"/>
      <w:pPr>
        <w:ind w:left="3600" w:hanging="360"/>
      </w:pPr>
      <w:rPr>
        <w:rFonts w:ascii="Courier New" w:eastAsia="Courier New" w:hAnsi="Courier New" w:cs="Courier New" w:hint="default"/>
      </w:rPr>
    </w:lvl>
    <w:lvl w:ilvl="5" w:tplc="51221838">
      <w:start w:val="1"/>
      <w:numFmt w:val="bullet"/>
      <w:lvlText w:val="§"/>
      <w:lvlJc w:val="left"/>
      <w:pPr>
        <w:ind w:left="4320" w:hanging="360"/>
      </w:pPr>
      <w:rPr>
        <w:rFonts w:ascii="Wingdings" w:eastAsia="Wingdings" w:hAnsi="Wingdings" w:cs="Wingdings" w:hint="default"/>
      </w:rPr>
    </w:lvl>
    <w:lvl w:ilvl="6" w:tplc="A14EDFBE">
      <w:start w:val="1"/>
      <w:numFmt w:val="bullet"/>
      <w:lvlText w:val="·"/>
      <w:lvlJc w:val="left"/>
      <w:pPr>
        <w:ind w:left="5040" w:hanging="360"/>
      </w:pPr>
      <w:rPr>
        <w:rFonts w:ascii="Symbol" w:eastAsia="Symbol" w:hAnsi="Symbol" w:cs="Symbol" w:hint="default"/>
      </w:rPr>
    </w:lvl>
    <w:lvl w:ilvl="7" w:tplc="24CC1394">
      <w:start w:val="1"/>
      <w:numFmt w:val="bullet"/>
      <w:lvlText w:val="o"/>
      <w:lvlJc w:val="left"/>
      <w:pPr>
        <w:ind w:left="5760" w:hanging="360"/>
      </w:pPr>
      <w:rPr>
        <w:rFonts w:ascii="Courier New" w:eastAsia="Courier New" w:hAnsi="Courier New" w:cs="Courier New" w:hint="default"/>
      </w:rPr>
    </w:lvl>
    <w:lvl w:ilvl="8" w:tplc="8AD2FA38">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8155F6F"/>
    <w:multiLevelType w:val="hybridMultilevel"/>
    <w:tmpl w:val="025CDDC8"/>
    <w:lvl w:ilvl="0" w:tplc="C7246184">
      <w:start w:val="1"/>
      <w:numFmt w:val="decimal"/>
      <w:lvlText w:val="%1."/>
      <w:lvlJc w:val="left"/>
      <w:pPr>
        <w:ind w:left="927" w:hanging="360"/>
      </w:pPr>
      <w:rPr>
        <w:color w:val="auto"/>
      </w:rPr>
    </w:lvl>
    <w:lvl w:ilvl="1" w:tplc="9E6AF88C">
      <w:start w:val="1"/>
      <w:numFmt w:val="lowerLetter"/>
      <w:lvlText w:val="%2."/>
      <w:lvlJc w:val="left"/>
      <w:pPr>
        <w:ind w:left="1440" w:hanging="360"/>
      </w:pPr>
    </w:lvl>
    <w:lvl w:ilvl="2" w:tplc="D1FEA240">
      <w:start w:val="1"/>
      <w:numFmt w:val="lowerRoman"/>
      <w:lvlText w:val="%3."/>
      <w:lvlJc w:val="right"/>
      <w:pPr>
        <w:ind w:left="2160" w:hanging="180"/>
      </w:pPr>
    </w:lvl>
    <w:lvl w:ilvl="3" w:tplc="F6CEE600">
      <w:start w:val="1"/>
      <w:numFmt w:val="decimal"/>
      <w:lvlText w:val="%4."/>
      <w:lvlJc w:val="left"/>
      <w:pPr>
        <w:ind w:left="2880" w:hanging="360"/>
      </w:pPr>
    </w:lvl>
    <w:lvl w:ilvl="4" w:tplc="2612EC5A">
      <w:start w:val="1"/>
      <w:numFmt w:val="lowerLetter"/>
      <w:lvlText w:val="%5."/>
      <w:lvlJc w:val="left"/>
      <w:pPr>
        <w:ind w:left="3600" w:hanging="360"/>
      </w:pPr>
    </w:lvl>
    <w:lvl w:ilvl="5" w:tplc="EF2E4E3E">
      <w:start w:val="1"/>
      <w:numFmt w:val="lowerRoman"/>
      <w:lvlText w:val="%6."/>
      <w:lvlJc w:val="right"/>
      <w:pPr>
        <w:ind w:left="4320" w:hanging="180"/>
      </w:pPr>
    </w:lvl>
    <w:lvl w:ilvl="6" w:tplc="FFDC2F06">
      <w:start w:val="1"/>
      <w:numFmt w:val="decimal"/>
      <w:lvlText w:val="%7."/>
      <w:lvlJc w:val="left"/>
      <w:pPr>
        <w:ind w:left="5040" w:hanging="360"/>
      </w:pPr>
    </w:lvl>
    <w:lvl w:ilvl="7" w:tplc="6498938E">
      <w:start w:val="1"/>
      <w:numFmt w:val="lowerLetter"/>
      <w:lvlText w:val="%8."/>
      <w:lvlJc w:val="left"/>
      <w:pPr>
        <w:ind w:left="5760" w:hanging="360"/>
      </w:pPr>
    </w:lvl>
    <w:lvl w:ilvl="8" w:tplc="527277BE">
      <w:start w:val="1"/>
      <w:numFmt w:val="lowerRoman"/>
      <w:lvlText w:val="%9."/>
      <w:lvlJc w:val="right"/>
      <w:pPr>
        <w:ind w:left="6480" w:hanging="180"/>
      </w:pPr>
    </w:lvl>
  </w:abstractNum>
  <w:abstractNum w:abstractNumId="27" w15:restartNumberingAfterBreak="0">
    <w:nsid w:val="5C2657AE"/>
    <w:multiLevelType w:val="hybridMultilevel"/>
    <w:tmpl w:val="0D7A7938"/>
    <w:lvl w:ilvl="0" w:tplc="FC40C92C">
      <w:start w:val="1"/>
      <w:numFmt w:val="decimal"/>
      <w:lvlText w:val="%1)"/>
      <w:lvlJc w:val="left"/>
      <w:pPr>
        <w:ind w:left="1020" w:hanging="480"/>
      </w:pPr>
      <w:rPr>
        <w:rFonts w:hint="default"/>
        <w:b w:val="0"/>
        <w:i w:val="0"/>
      </w:rPr>
    </w:lvl>
    <w:lvl w:ilvl="1" w:tplc="18F244D6">
      <w:start w:val="1"/>
      <w:numFmt w:val="lowerLetter"/>
      <w:lvlText w:val="%2."/>
      <w:lvlJc w:val="left"/>
      <w:pPr>
        <w:ind w:left="1620" w:hanging="360"/>
      </w:pPr>
    </w:lvl>
    <w:lvl w:ilvl="2" w:tplc="3C3C1C06">
      <w:start w:val="1"/>
      <w:numFmt w:val="lowerRoman"/>
      <w:lvlText w:val="%3."/>
      <w:lvlJc w:val="right"/>
      <w:pPr>
        <w:ind w:left="2340" w:hanging="180"/>
      </w:pPr>
    </w:lvl>
    <w:lvl w:ilvl="3" w:tplc="7486B48C">
      <w:start w:val="1"/>
      <w:numFmt w:val="decimal"/>
      <w:lvlText w:val="%4."/>
      <w:lvlJc w:val="left"/>
      <w:pPr>
        <w:ind w:left="3060" w:hanging="360"/>
      </w:pPr>
    </w:lvl>
    <w:lvl w:ilvl="4" w:tplc="CD1C2174">
      <w:start w:val="1"/>
      <w:numFmt w:val="lowerLetter"/>
      <w:lvlText w:val="%5."/>
      <w:lvlJc w:val="left"/>
      <w:pPr>
        <w:ind w:left="3780" w:hanging="360"/>
      </w:pPr>
    </w:lvl>
    <w:lvl w:ilvl="5" w:tplc="A3DE2D0E">
      <w:start w:val="1"/>
      <w:numFmt w:val="lowerRoman"/>
      <w:lvlText w:val="%6."/>
      <w:lvlJc w:val="right"/>
      <w:pPr>
        <w:ind w:left="4500" w:hanging="180"/>
      </w:pPr>
    </w:lvl>
    <w:lvl w:ilvl="6" w:tplc="BD58526A">
      <w:start w:val="1"/>
      <w:numFmt w:val="decimal"/>
      <w:lvlText w:val="%7."/>
      <w:lvlJc w:val="left"/>
      <w:pPr>
        <w:ind w:left="5220" w:hanging="360"/>
      </w:pPr>
    </w:lvl>
    <w:lvl w:ilvl="7" w:tplc="FDA6897C">
      <w:start w:val="1"/>
      <w:numFmt w:val="lowerLetter"/>
      <w:lvlText w:val="%8."/>
      <w:lvlJc w:val="left"/>
      <w:pPr>
        <w:ind w:left="5940" w:hanging="360"/>
      </w:pPr>
    </w:lvl>
    <w:lvl w:ilvl="8" w:tplc="D0586D36">
      <w:start w:val="1"/>
      <w:numFmt w:val="lowerRoman"/>
      <w:lvlText w:val="%9."/>
      <w:lvlJc w:val="right"/>
      <w:pPr>
        <w:ind w:left="6660" w:hanging="180"/>
      </w:pPr>
    </w:lvl>
  </w:abstractNum>
  <w:abstractNum w:abstractNumId="28" w15:restartNumberingAfterBreak="0">
    <w:nsid w:val="64C17E23"/>
    <w:multiLevelType w:val="multilevel"/>
    <w:tmpl w:val="1078250E"/>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65606769"/>
    <w:multiLevelType w:val="hybridMultilevel"/>
    <w:tmpl w:val="098CAD96"/>
    <w:lvl w:ilvl="0" w:tplc="DFB0FFCA">
      <w:start w:val="1"/>
      <w:numFmt w:val="bullet"/>
      <w:lvlText w:val="-"/>
      <w:lvlJc w:val="left"/>
      <w:pPr>
        <w:tabs>
          <w:tab w:val="num" w:pos="0"/>
        </w:tabs>
        <w:ind w:left="720" w:hanging="360"/>
      </w:pPr>
      <w:rPr>
        <w:rFonts w:ascii="Times New Roman" w:hAnsi="Times New Roman" w:cs="Times New Roman"/>
      </w:rPr>
    </w:lvl>
    <w:lvl w:ilvl="1" w:tplc="7B281C40">
      <w:start w:val="1"/>
      <w:numFmt w:val="bullet"/>
      <w:lvlText w:val="o"/>
      <w:lvlJc w:val="left"/>
      <w:pPr>
        <w:tabs>
          <w:tab w:val="num" w:pos="0"/>
        </w:tabs>
        <w:ind w:left="1440" w:hanging="360"/>
      </w:pPr>
      <w:rPr>
        <w:rFonts w:ascii="Courier New" w:hAnsi="Courier New" w:cs="Courier New"/>
      </w:rPr>
    </w:lvl>
    <w:lvl w:ilvl="2" w:tplc="2614422A">
      <w:start w:val="1"/>
      <w:numFmt w:val="bullet"/>
      <w:lvlText w:val=""/>
      <w:lvlJc w:val="left"/>
      <w:pPr>
        <w:tabs>
          <w:tab w:val="num" w:pos="0"/>
        </w:tabs>
        <w:ind w:left="2160" w:hanging="360"/>
      </w:pPr>
      <w:rPr>
        <w:rFonts w:ascii="Wingdings" w:hAnsi="Wingdings"/>
      </w:rPr>
    </w:lvl>
    <w:lvl w:ilvl="3" w:tplc="C838BBEA">
      <w:start w:val="1"/>
      <w:numFmt w:val="bullet"/>
      <w:lvlText w:val=""/>
      <w:lvlJc w:val="left"/>
      <w:pPr>
        <w:tabs>
          <w:tab w:val="num" w:pos="0"/>
        </w:tabs>
        <w:ind w:left="2880" w:hanging="360"/>
      </w:pPr>
      <w:rPr>
        <w:rFonts w:ascii="Symbol" w:hAnsi="Symbol"/>
      </w:rPr>
    </w:lvl>
    <w:lvl w:ilvl="4" w:tplc="A288DCCC">
      <w:start w:val="1"/>
      <w:numFmt w:val="bullet"/>
      <w:lvlText w:val="o"/>
      <w:lvlJc w:val="left"/>
      <w:pPr>
        <w:tabs>
          <w:tab w:val="num" w:pos="0"/>
        </w:tabs>
        <w:ind w:left="3600" w:hanging="360"/>
      </w:pPr>
      <w:rPr>
        <w:rFonts w:ascii="Courier New" w:hAnsi="Courier New" w:cs="Courier New"/>
      </w:rPr>
    </w:lvl>
    <w:lvl w:ilvl="5" w:tplc="2450807E">
      <w:start w:val="1"/>
      <w:numFmt w:val="bullet"/>
      <w:lvlText w:val=""/>
      <w:lvlJc w:val="left"/>
      <w:pPr>
        <w:tabs>
          <w:tab w:val="num" w:pos="0"/>
        </w:tabs>
        <w:ind w:left="4320" w:hanging="360"/>
      </w:pPr>
      <w:rPr>
        <w:rFonts w:ascii="Wingdings" w:hAnsi="Wingdings"/>
      </w:rPr>
    </w:lvl>
    <w:lvl w:ilvl="6" w:tplc="029EB8F6">
      <w:start w:val="1"/>
      <w:numFmt w:val="bullet"/>
      <w:lvlText w:val=""/>
      <w:lvlJc w:val="left"/>
      <w:pPr>
        <w:tabs>
          <w:tab w:val="num" w:pos="0"/>
        </w:tabs>
        <w:ind w:left="5040" w:hanging="360"/>
      </w:pPr>
      <w:rPr>
        <w:rFonts w:ascii="Symbol" w:hAnsi="Symbol"/>
      </w:rPr>
    </w:lvl>
    <w:lvl w:ilvl="7" w:tplc="2C60BD92">
      <w:start w:val="1"/>
      <w:numFmt w:val="bullet"/>
      <w:lvlText w:val="o"/>
      <w:lvlJc w:val="left"/>
      <w:pPr>
        <w:tabs>
          <w:tab w:val="num" w:pos="0"/>
        </w:tabs>
        <w:ind w:left="5760" w:hanging="360"/>
      </w:pPr>
      <w:rPr>
        <w:rFonts w:ascii="Courier New" w:hAnsi="Courier New" w:cs="Courier New"/>
      </w:rPr>
    </w:lvl>
    <w:lvl w:ilvl="8" w:tplc="10B8B7E6">
      <w:start w:val="1"/>
      <w:numFmt w:val="bullet"/>
      <w:lvlText w:val=""/>
      <w:lvlJc w:val="left"/>
      <w:pPr>
        <w:tabs>
          <w:tab w:val="num" w:pos="0"/>
        </w:tabs>
        <w:ind w:left="6480" w:hanging="360"/>
      </w:pPr>
      <w:rPr>
        <w:rFonts w:ascii="Wingdings" w:hAnsi="Wingdings"/>
      </w:rPr>
    </w:lvl>
  </w:abstractNum>
  <w:abstractNum w:abstractNumId="30" w15:restartNumberingAfterBreak="0">
    <w:nsid w:val="66F64B41"/>
    <w:multiLevelType w:val="multilevel"/>
    <w:tmpl w:val="0140674A"/>
    <w:lvl w:ilvl="0">
      <w:start w:val="6"/>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Zero"/>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677C404A"/>
    <w:multiLevelType w:val="hybridMultilevel"/>
    <w:tmpl w:val="19C63FD0"/>
    <w:lvl w:ilvl="0" w:tplc="90103C08">
      <w:start w:val="1"/>
      <w:numFmt w:val="bullet"/>
      <w:lvlText w:val=""/>
      <w:lvlJc w:val="left"/>
      <w:pPr>
        <w:ind w:left="720" w:hanging="360"/>
      </w:pPr>
      <w:rPr>
        <w:rFonts w:ascii="Symbol" w:hAnsi="Symbol" w:hint="default"/>
      </w:rPr>
    </w:lvl>
    <w:lvl w:ilvl="1" w:tplc="5038041A">
      <w:start w:val="1"/>
      <w:numFmt w:val="bullet"/>
      <w:lvlText w:val="o"/>
      <w:lvlJc w:val="left"/>
      <w:pPr>
        <w:ind w:left="1440" w:hanging="360"/>
      </w:pPr>
      <w:rPr>
        <w:rFonts w:ascii="Courier New" w:hAnsi="Courier New" w:cs="Courier New" w:hint="default"/>
      </w:rPr>
    </w:lvl>
    <w:lvl w:ilvl="2" w:tplc="CF28E6F2">
      <w:start w:val="1"/>
      <w:numFmt w:val="bullet"/>
      <w:lvlText w:val=""/>
      <w:lvlJc w:val="left"/>
      <w:pPr>
        <w:ind w:left="2160" w:hanging="360"/>
      </w:pPr>
      <w:rPr>
        <w:rFonts w:ascii="Wingdings" w:hAnsi="Wingdings" w:hint="default"/>
      </w:rPr>
    </w:lvl>
    <w:lvl w:ilvl="3" w:tplc="6D46B47C">
      <w:start w:val="1"/>
      <w:numFmt w:val="bullet"/>
      <w:lvlText w:val=""/>
      <w:lvlJc w:val="left"/>
      <w:pPr>
        <w:ind w:left="2880" w:hanging="360"/>
      </w:pPr>
      <w:rPr>
        <w:rFonts w:ascii="Symbol" w:hAnsi="Symbol" w:hint="default"/>
      </w:rPr>
    </w:lvl>
    <w:lvl w:ilvl="4" w:tplc="ADAC2F92">
      <w:start w:val="1"/>
      <w:numFmt w:val="bullet"/>
      <w:lvlText w:val="o"/>
      <w:lvlJc w:val="left"/>
      <w:pPr>
        <w:ind w:left="3600" w:hanging="360"/>
      </w:pPr>
      <w:rPr>
        <w:rFonts w:ascii="Courier New" w:hAnsi="Courier New" w:cs="Courier New" w:hint="default"/>
      </w:rPr>
    </w:lvl>
    <w:lvl w:ilvl="5" w:tplc="3AFAE2FA">
      <w:start w:val="1"/>
      <w:numFmt w:val="bullet"/>
      <w:lvlText w:val=""/>
      <w:lvlJc w:val="left"/>
      <w:pPr>
        <w:ind w:left="4320" w:hanging="360"/>
      </w:pPr>
      <w:rPr>
        <w:rFonts w:ascii="Wingdings" w:hAnsi="Wingdings" w:hint="default"/>
      </w:rPr>
    </w:lvl>
    <w:lvl w:ilvl="6" w:tplc="1FAC4AF0">
      <w:start w:val="1"/>
      <w:numFmt w:val="bullet"/>
      <w:lvlText w:val=""/>
      <w:lvlJc w:val="left"/>
      <w:pPr>
        <w:ind w:left="5040" w:hanging="360"/>
      </w:pPr>
      <w:rPr>
        <w:rFonts w:ascii="Symbol" w:hAnsi="Symbol" w:hint="default"/>
      </w:rPr>
    </w:lvl>
    <w:lvl w:ilvl="7" w:tplc="432A2ACE">
      <w:start w:val="1"/>
      <w:numFmt w:val="bullet"/>
      <w:lvlText w:val="o"/>
      <w:lvlJc w:val="left"/>
      <w:pPr>
        <w:ind w:left="5760" w:hanging="360"/>
      </w:pPr>
      <w:rPr>
        <w:rFonts w:ascii="Courier New" w:hAnsi="Courier New" w:cs="Courier New" w:hint="default"/>
      </w:rPr>
    </w:lvl>
    <w:lvl w:ilvl="8" w:tplc="6BFAD5A2">
      <w:start w:val="1"/>
      <w:numFmt w:val="bullet"/>
      <w:lvlText w:val=""/>
      <w:lvlJc w:val="left"/>
      <w:pPr>
        <w:ind w:left="6480" w:hanging="360"/>
      </w:pPr>
      <w:rPr>
        <w:rFonts w:ascii="Wingdings" w:hAnsi="Wingdings" w:hint="default"/>
      </w:rPr>
    </w:lvl>
  </w:abstractNum>
  <w:abstractNum w:abstractNumId="32" w15:restartNumberingAfterBreak="0">
    <w:nsid w:val="6ABE56FB"/>
    <w:multiLevelType w:val="multilevel"/>
    <w:tmpl w:val="1A06D2DA"/>
    <w:lvl w:ilvl="0">
      <w:start w:val="1"/>
      <w:numFmt w:val="decimal"/>
      <w:lvlText w:val="%1."/>
      <w:lvlJc w:val="left"/>
      <w:pPr>
        <w:ind w:left="72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140F58"/>
    <w:multiLevelType w:val="multilevel"/>
    <w:tmpl w:val="9C725CB6"/>
    <w:lvl w:ilvl="0">
      <w:start w:val="1"/>
      <w:numFmt w:val="decimal"/>
      <w:suff w:val="space"/>
      <w:lvlText w:val="%1."/>
      <w:lvlJc w:val="left"/>
      <w:pPr>
        <w:ind w:left="749" w:hanging="360"/>
      </w:pPr>
      <w:rPr>
        <w:rFonts w:hint="default"/>
        <w:b/>
        <w:sz w:val="26"/>
      </w:rPr>
    </w:lvl>
    <w:lvl w:ilvl="1">
      <w:start w:val="1"/>
      <w:numFmt w:val="decimal"/>
      <w:isLgl/>
      <w:suff w:val="space"/>
      <w:lvlText w:val="%1.%2."/>
      <w:lvlJc w:val="left"/>
      <w:pPr>
        <w:ind w:left="0" w:firstLine="567"/>
      </w:pPr>
      <w:rPr>
        <w:rFonts w:hint="default"/>
        <w:b w:val="0"/>
        <w:sz w:val="24"/>
        <w:szCs w:val="24"/>
      </w:rPr>
    </w:lvl>
    <w:lvl w:ilvl="2">
      <w:start w:val="1"/>
      <w:numFmt w:val="decimal"/>
      <w:isLgl/>
      <w:suff w:val="space"/>
      <w:lvlText w:val="%1.%2.%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abstractNum w:abstractNumId="34" w15:restartNumberingAfterBreak="0">
    <w:nsid w:val="6CB229A5"/>
    <w:multiLevelType w:val="multilevel"/>
    <w:tmpl w:val="097C1D5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612ADC"/>
    <w:multiLevelType w:val="hybridMultilevel"/>
    <w:tmpl w:val="E1D8BBA0"/>
    <w:lvl w:ilvl="0" w:tplc="A3FC730C">
      <w:start w:val="1"/>
      <w:numFmt w:val="decimal"/>
      <w:pStyle w:val="B"/>
      <w:lvlText w:val="%1."/>
      <w:lvlJc w:val="left"/>
      <w:pPr>
        <w:ind w:left="720" w:hanging="360"/>
      </w:pPr>
      <w:rPr>
        <w:rFonts w:hint="default"/>
        <w:b/>
      </w:rPr>
    </w:lvl>
    <w:lvl w:ilvl="1" w:tplc="055CDC80">
      <w:start w:val="1"/>
      <w:numFmt w:val="lowerLetter"/>
      <w:lvlText w:val="%2."/>
      <w:lvlJc w:val="left"/>
      <w:pPr>
        <w:ind w:left="1440" w:hanging="360"/>
      </w:pPr>
    </w:lvl>
    <w:lvl w:ilvl="2" w:tplc="BB0662F6">
      <w:start w:val="1"/>
      <w:numFmt w:val="lowerRoman"/>
      <w:lvlText w:val="%3."/>
      <w:lvlJc w:val="right"/>
      <w:pPr>
        <w:ind w:left="2160" w:hanging="180"/>
      </w:pPr>
    </w:lvl>
    <w:lvl w:ilvl="3" w:tplc="0B38DF22">
      <w:start w:val="1"/>
      <w:numFmt w:val="decimal"/>
      <w:lvlText w:val="%4."/>
      <w:lvlJc w:val="left"/>
      <w:pPr>
        <w:ind w:left="2880" w:hanging="360"/>
      </w:pPr>
    </w:lvl>
    <w:lvl w:ilvl="4" w:tplc="9C5AAF52">
      <w:start w:val="1"/>
      <w:numFmt w:val="lowerLetter"/>
      <w:lvlText w:val="%5."/>
      <w:lvlJc w:val="left"/>
      <w:pPr>
        <w:ind w:left="3600" w:hanging="360"/>
      </w:pPr>
    </w:lvl>
    <w:lvl w:ilvl="5" w:tplc="77602220">
      <w:start w:val="1"/>
      <w:numFmt w:val="lowerRoman"/>
      <w:lvlText w:val="%6."/>
      <w:lvlJc w:val="right"/>
      <w:pPr>
        <w:ind w:left="4320" w:hanging="180"/>
      </w:pPr>
    </w:lvl>
    <w:lvl w:ilvl="6" w:tplc="6D389A1A">
      <w:start w:val="1"/>
      <w:numFmt w:val="decimal"/>
      <w:lvlText w:val="%7."/>
      <w:lvlJc w:val="left"/>
      <w:pPr>
        <w:ind w:left="5040" w:hanging="360"/>
      </w:pPr>
    </w:lvl>
    <w:lvl w:ilvl="7" w:tplc="4154AC52">
      <w:start w:val="1"/>
      <w:numFmt w:val="lowerLetter"/>
      <w:lvlText w:val="%8."/>
      <w:lvlJc w:val="left"/>
      <w:pPr>
        <w:ind w:left="5760" w:hanging="360"/>
      </w:pPr>
    </w:lvl>
    <w:lvl w:ilvl="8" w:tplc="3C5CE77C">
      <w:start w:val="1"/>
      <w:numFmt w:val="lowerRoman"/>
      <w:lvlText w:val="%9."/>
      <w:lvlJc w:val="right"/>
      <w:pPr>
        <w:ind w:left="6480" w:hanging="180"/>
      </w:pPr>
    </w:lvl>
  </w:abstractNum>
  <w:abstractNum w:abstractNumId="36" w15:restartNumberingAfterBreak="0">
    <w:nsid w:val="73EE4DC2"/>
    <w:multiLevelType w:val="hybridMultilevel"/>
    <w:tmpl w:val="8AA67F94"/>
    <w:lvl w:ilvl="0" w:tplc="C186E298">
      <w:start w:val="4"/>
      <w:numFmt w:val="decimal"/>
      <w:lvlText w:val="%1."/>
      <w:lvlJc w:val="left"/>
      <w:pPr>
        <w:ind w:left="720" w:hanging="360"/>
      </w:pPr>
      <w:rPr>
        <w:rFonts w:hint="default"/>
        <w:b/>
        <w:color w:val="000000" w:themeColor="text1"/>
        <w:sz w:val="28"/>
      </w:rPr>
    </w:lvl>
    <w:lvl w:ilvl="1" w:tplc="7D242E72">
      <w:start w:val="1"/>
      <w:numFmt w:val="lowerLetter"/>
      <w:lvlText w:val="%2."/>
      <w:lvlJc w:val="left"/>
      <w:pPr>
        <w:ind w:left="1440" w:hanging="360"/>
      </w:pPr>
    </w:lvl>
    <w:lvl w:ilvl="2" w:tplc="3C3A0BF6">
      <w:start w:val="1"/>
      <w:numFmt w:val="lowerRoman"/>
      <w:lvlText w:val="%3."/>
      <w:lvlJc w:val="right"/>
      <w:pPr>
        <w:ind w:left="2160" w:hanging="180"/>
      </w:pPr>
    </w:lvl>
    <w:lvl w:ilvl="3" w:tplc="566A751C">
      <w:start w:val="1"/>
      <w:numFmt w:val="decimal"/>
      <w:lvlText w:val="%4."/>
      <w:lvlJc w:val="left"/>
      <w:pPr>
        <w:ind w:left="2880" w:hanging="360"/>
      </w:pPr>
    </w:lvl>
    <w:lvl w:ilvl="4" w:tplc="28361BA0">
      <w:start w:val="1"/>
      <w:numFmt w:val="lowerLetter"/>
      <w:lvlText w:val="%5."/>
      <w:lvlJc w:val="left"/>
      <w:pPr>
        <w:ind w:left="3600" w:hanging="360"/>
      </w:pPr>
    </w:lvl>
    <w:lvl w:ilvl="5" w:tplc="4F8CFECC">
      <w:start w:val="1"/>
      <w:numFmt w:val="lowerRoman"/>
      <w:lvlText w:val="%6."/>
      <w:lvlJc w:val="right"/>
      <w:pPr>
        <w:ind w:left="4320" w:hanging="180"/>
      </w:pPr>
    </w:lvl>
    <w:lvl w:ilvl="6" w:tplc="7BA02104">
      <w:start w:val="1"/>
      <w:numFmt w:val="decimal"/>
      <w:lvlText w:val="%7."/>
      <w:lvlJc w:val="left"/>
      <w:pPr>
        <w:ind w:left="5040" w:hanging="360"/>
      </w:pPr>
    </w:lvl>
    <w:lvl w:ilvl="7" w:tplc="01CC633C">
      <w:start w:val="1"/>
      <w:numFmt w:val="lowerLetter"/>
      <w:lvlText w:val="%8."/>
      <w:lvlJc w:val="left"/>
      <w:pPr>
        <w:ind w:left="5760" w:hanging="360"/>
      </w:pPr>
    </w:lvl>
    <w:lvl w:ilvl="8" w:tplc="85C4178C">
      <w:start w:val="1"/>
      <w:numFmt w:val="lowerRoman"/>
      <w:lvlText w:val="%9."/>
      <w:lvlJc w:val="right"/>
      <w:pPr>
        <w:ind w:left="6480" w:hanging="180"/>
      </w:pPr>
    </w:lvl>
  </w:abstractNum>
  <w:abstractNum w:abstractNumId="37" w15:restartNumberingAfterBreak="0">
    <w:nsid w:val="76835225"/>
    <w:multiLevelType w:val="multilevel"/>
    <w:tmpl w:val="9DD0D2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8F26AE"/>
    <w:multiLevelType w:val="multilevel"/>
    <w:tmpl w:val="DF704EF8"/>
    <w:lvl w:ilvl="0">
      <w:start w:val="1"/>
      <w:numFmt w:val="decimal"/>
      <w:pStyle w:val="30"/>
      <w:lvlText w:val="2.2.%1."/>
      <w:lvlJc w:val="left"/>
      <w:pPr>
        <w:ind w:left="1069" w:hanging="360"/>
      </w:pPr>
      <w:rPr>
        <w:rFonts w:hint="default"/>
        <w:b w:val="0"/>
        <w:i w:val="0"/>
        <w:sz w:val="24"/>
      </w:rPr>
    </w:lvl>
    <w:lvl w:ilvl="1">
      <w:start w:val="7"/>
      <w:numFmt w:val="decimal"/>
      <w:isLgl/>
      <w:lvlText w:val="%1.%2."/>
      <w:lvlJc w:val="left"/>
      <w:pPr>
        <w:ind w:left="1759" w:hanging="69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9" w15:restartNumberingAfterBreak="0">
    <w:nsid w:val="76E17250"/>
    <w:multiLevelType w:val="multilevel"/>
    <w:tmpl w:val="EF6CB284"/>
    <w:lvl w:ilvl="0">
      <w:start w:val="1"/>
      <w:numFmt w:val="decimal"/>
      <w:pStyle w:val="MMTopic1"/>
      <w:suff w:val="space"/>
      <w:lvlText w:val="%1"/>
      <w:lvlJc w:val="left"/>
    </w:lvl>
    <w:lvl w:ilvl="1">
      <w:start w:val="1"/>
      <w:numFmt w:val="decimal"/>
      <w:pStyle w:val="MMTopic2"/>
      <w:suff w:val="space"/>
      <w:lvlText w:val="%1.%2"/>
      <w:lvlJc w:val="left"/>
    </w:lvl>
    <w:lvl w:ilvl="2">
      <w:start w:val="1"/>
      <w:numFmt w:val="decimal"/>
      <w:pStyle w:val="MMTopic3"/>
      <w:suff w:val="space"/>
      <w:lvlText w:val="%1.%2.%3"/>
      <w:lvlJc w:val="left"/>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87A2B2D"/>
    <w:multiLevelType w:val="hybridMultilevel"/>
    <w:tmpl w:val="21C87AD0"/>
    <w:lvl w:ilvl="0" w:tplc="E13686BC">
      <w:start w:val="1"/>
      <w:numFmt w:val="bullet"/>
      <w:lvlText w:val="-"/>
      <w:lvlJc w:val="left"/>
      <w:pPr>
        <w:tabs>
          <w:tab w:val="num" w:pos="0"/>
        </w:tabs>
        <w:ind w:left="720" w:hanging="360"/>
      </w:pPr>
      <w:rPr>
        <w:rFonts w:ascii="Times New Roman" w:hAnsi="Times New Roman" w:cs="Times New Roman"/>
      </w:rPr>
    </w:lvl>
    <w:lvl w:ilvl="1" w:tplc="4B7EA078">
      <w:start w:val="1"/>
      <w:numFmt w:val="bullet"/>
      <w:lvlText w:val="o"/>
      <w:lvlJc w:val="left"/>
      <w:pPr>
        <w:tabs>
          <w:tab w:val="num" w:pos="0"/>
        </w:tabs>
        <w:ind w:left="1440" w:hanging="360"/>
      </w:pPr>
      <w:rPr>
        <w:rFonts w:ascii="Courier New" w:hAnsi="Courier New" w:cs="Courier New"/>
      </w:rPr>
    </w:lvl>
    <w:lvl w:ilvl="2" w:tplc="C6F685B8">
      <w:start w:val="1"/>
      <w:numFmt w:val="bullet"/>
      <w:lvlText w:val=""/>
      <w:lvlJc w:val="left"/>
      <w:pPr>
        <w:tabs>
          <w:tab w:val="num" w:pos="0"/>
        </w:tabs>
        <w:ind w:left="2160" w:hanging="360"/>
      </w:pPr>
      <w:rPr>
        <w:rFonts w:ascii="Wingdings" w:hAnsi="Wingdings"/>
      </w:rPr>
    </w:lvl>
    <w:lvl w:ilvl="3" w:tplc="75DAC3D8">
      <w:start w:val="1"/>
      <w:numFmt w:val="bullet"/>
      <w:lvlText w:val=""/>
      <w:lvlJc w:val="left"/>
      <w:pPr>
        <w:tabs>
          <w:tab w:val="num" w:pos="0"/>
        </w:tabs>
        <w:ind w:left="2880" w:hanging="360"/>
      </w:pPr>
      <w:rPr>
        <w:rFonts w:ascii="Symbol" w:hAnsi="Symbol"/>
      </w:rPr>
    </w:lvl>
    <w:lvl w:ilvl="4" w:tplc="D0062EBC">
      <w:start w:val="1"/>
      <w:numFmt w:val="bullet"/>
      <w:lvlText w:val="o"/>
      <w:lvlJc w:val="left"/>
      <w:pPr>
        <w:tabs>
          <w:tab w:val="num" w:pos="0"/>
        </w:tabs>
        <w:ind w:left="3600" w:hanging="360"/>
      </w:pPr>
      <w:rPr>
        <w:rFonts w:ascii="Courier New" w:hAnsi="Courier New" w:cs="Courier New"/>
      </w:rPr>
    </w:lvl>
    <w:lvl w:ilvl="5" w:tplc="6B482868">
      <w:start w:val="1"/>
      <w:numFmt w:val="bullet"/>
      <w:lvlText w:val=""/>
      <w:lvlJc w:val="left"/>
      <w:pPr>
        <w:tabs>
          <w:tab w:val="num" w:pos="0"/>
        </w:tabs>
        <w:ind w:left="4320" w:hanging="360"/>
      </w:pPr>
      <w:rPr>
        <w:rFonts w:ascii="Wingdings" w:hAnsi="Wingdings"/>
      </w:rPr>
    </w:lvl>
    <w:lvl w:ilvl="6" w:tplc="979E1C16">
      <w:start w:val="1"/>
      <w:numFmt w:val="bullet"/>
      <w:lvlText w:val=""/>
      <w:lvlJc w:val="left"/>
      <w:pPr>
        <w:tabs>
          <w:tab w:val="num" w:pos="0"/>
        </w:tabs>
        <w:ind w:left="5040" w:hanging="360"/>
      </w:pPr>
      <w:rPr>
        <w:rFonts w:ascii="Symbol" w:hAnsi="Symbol"/>
      </w:rPr>
    </w:lvl>
    <w:lvl w:ilvl="7" w:tplc="F174AD60">
      <w:start w:val="1"/>
      <w:numFmt w:val="bullet"/>
      <w:lvlText w:val="o"/>
      <w:lvlJc w:val="left"/>
      <w:pPr>
        <w:tabs>
          <w:tab w:val="num" w:pos="0"/>
        </w:tabs>
        <w:ind w:left="5760" w:hanging="360"/>
      </w:pPr>
      <w:rPr>
        <w:rFonts w:ascii="Courier New" w:hAnsi="Courier New" w:cs="Courier New"/>
      </w:rPr>
    </w:lvl>
    <w:lvl w:ilvl="8" w:tplc="E67CD7A8">
      <w:start w:val="1"/>
      <w:numFmt w:val="bullet"/>
      <w:lvlText w:val=""/>
      <w:lvlJc w:val="left"/>
      <w:pPr>
        <w:tabs>
          <w:tab w:val="num" w:pos="0"/>
        </w:tabs>
        <w:ind w:left="6480" w:hanging="360"/>
      </w:pPr>
      <w:rPr>
        <w:rFonts w:ascii="Wingdings" w:hAnsi="Wingdings"/>
      </w:rPr>
    </w:lvl>
  </w:abstractNum>
  <w:abstractNum w:abstractNumId="41" w15:restartNumberingAfterBreak="0">
    <w:nsid w:val="78A17FCA"/>
    <w:multiLevelType w:val="hybridMultilevel"/>
    <w:tmpl w:val="577A7762"/>
    <w:lvl w:ilvl="0" w:tplc="54DA8386">
      <w:start w:val="1"/>
      <w:numFmt w:val="bullet"/>
      <w:lvlText w:val=""/>
      <w:lvlJc w:val="left"/>
      <w:pPr>
        <w:tabs>
          <w:tab w:val="num" w:pos="2138"/>
        </w:tabs>
        <w:ind w:left="2138" w:hanging="360"/>
      </w:pPr>
      <w:rPr>
        <w:rFonts w:ascii="Symbol" w:hAnsi="Symbol" w:hint="default"/>
      </w:rPr>
    </w:lvl>
    <w:lvl w:ilvl="1" w:tplc="31804074">
      <w:start w:val="1"/>
      <w:numFmt w:val="bullet"/>
      <w:pStyle w:val="20"/>
      <w:lvlText w:val=""/>
      <w:lvlJc w:val="left"/>
      <w:pPr>
        <w:tabs>
          <w:tab w:val="num" w:pos="2149"/>
        </w:tabs>
        <w:ind w:left="2149" w:hanging="360"/>
      </w:pPr>
      <w:rPr>
        <w:rFonts w:ascii="Wingdings" w:hAnsi="Wingdings" w:hint="default"/>
      </w:rPr>
    </w:lvl>
    <w:lvl w:ilvl="2" w:tplc="2C7028F2">
      <w:start w:val="1"/>
      <w:numFmt w:val="bullet"/>
      <w:lvlText w:val=""/>
      <w:lvlJc w:val="left"/>
      <w:pPr>
        <w:tabs>
          <w:tab w:val="num" w:pos="2869"/>
        </w:tabs>
        <w:ind w:left="2869" w:hanging="360"/>
      </w:pPr>
      <w:rPr>
        <w:rFonts w:ascii="Wingdings" w:hAnsi="Wingdings" w:hint="default"/>
      </w:rPr>
    </w:lvl>
    <w:lvl w:ilvl="3" w:tplc="5A14438A">
      <w:start w:val="1"/>
      <w:numFmt w:val="bullet"/>
      <w:lvlText w:val=""/>
      <w:lvlJc w:val="left"/>
      <w:pPr>
        <w:tabs>
          <w:tab w:val="num" w:pos="3589"/>
        </w:tabs>
        <w:ind w:left="3589" w:hanging="360"/>
      </w:pPr>
      <w:rPr>
        <w:rFonts w:ascii="Symbol" w:hAnsi="Symbol" w:hint="default"/>
      </w:rPr>
    </w:lvl>
    <w:lvl w:ilvl="4" w:tplc="61382186">
      <w:start w:val="1"/>
      <w:numFmt w:val="bullet"/>
      <w:lvlText w:val="o"/>
      <w:lvlJc w:val="left"/>
      <w:pPr>
        <w:tabs>
          <w:tab w:val="num" w:pos="4309"/>
        </w:tabs>
        <w:ind w:left="4309" w:hanging="360"/>
      </w:pPr>
      <w:rPr>
        <w:rFonts w:ascii="Courier New" w:hAnsi="Courier New" w:cs="Courier New" w:hint="default"/>
      </w:rPr>
    </w:lvl>
    <w:lvl w:ilvl="5" w:tplc="5D6EA084">
      <w:start w:val="1"/>
      <w:numFmt w:val="bullet"/>
      <w:lvlText w:val=""/>
      <w:lvlJc w:val="left"/>
      <w:pPr>
        <w:tabs>
          <w:tab w:val="num" w:pos="5029"/>
        </w:tabs>
        <w:ind w:left="5029" w:hanging="360"/>
      </w:pPr>
      <w:rPr>
        <w:rFonts w:ascii="Wingdings" w:hAnsi="Wingdings" w:hint="default"/>
      </w:rPr>
    </w:lvl>
    <w:lvl w:ilvl="6" w:tplc="640A3910">
      <w:start w:val="1"/>
      <w:numFmt w:val="bullet"/>
      <w:lvlText w:val=""/>
      <w:lvlJc w:val="left"/>
      <w:pPr>
        <w:tabs>
          <w:tab w:val="num" w:pos="5749"/>
        </w:tabs>
        <w:ind w:left="5749" w:hanging="360"/>
      </w:pPr>
      <w:rPr>
        <w:rFonts w:ascii="Symbol" w:hAnsi="Symbol" w:hint="default"/>
      </w:rPr>
    </w:lvl>
    <w:lvl w:ilvl="7" w:tplc="8728912E">
      <w:start w:val="1"/>
      <w:numFmt w:val="bullet"/>
      <w:lvlText w:val="o"/>
      <w:lvlJc w:val="left"/>
      <w:pPr>
        <w:tabs>
          <w:tab w:val="num" w:pos="6469"/>
        </w:tabs>
        <w:ind w:left="6469" w:hanging="360"/>
      </w:pPr>
      <w:rPr>
        <w:rFonts w:ascii="Courier New" w:hAnsi="Courier New" w:cs="Courier New" w:hint="default"/>
      </w:rPr>
    </w:lvl>
    <w:lvl w:ilvl="8" w:tplc="F3603B8E">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B3B65BA"/>
    <w:multiLevelType w:val="hybridMultilevel"/>
    <w:tmpl w:val="A2C01168"/>
    <w:lvl w:ilvl="0" w:tplc="47C6E2CA">
      <w:start w:val="1"/>
      <w:numFmt w:val="bullet"/>
      <w:pStyle w:val="21"/>
      <w:lvlText w:val=""/>
      <w:lvlJc w:val="left"/>
      <w:pPr>
        <w:tabs>
          <w:tab w:val="num" w:pos="643"/>
        </w:tabs>
        <w:ind w:left="643" w:hanging="360"/>
      </w:pPr>
      <w:rPr>
        <w:rFonts w:ascii="Symbol" w:hAnsi="Symbol" w:hint="default"/>
      </w:rPr>
    </w:lvl>
    <w:lvl w:ilvl="1" w:tplc="0C9C04C0">
      <w:start w:val="1"/>
      <w:numFmt w:val="bullet"/>
      <w:lvlText w:val="o"/>
      <w:lvlJc w:val="left"/>
      <w:pPr>
        <w:ind w:left="1440" w:hanging="360"/>
      </w:pPr>
      <w:rPr>
        <w:rFonts w:ascii="Courier New" w:eastAsia="Courier New" w:hAnsi="Courier New" w:cs="Courier New" w:hint="default"/>
      </w:rPr>
    </w:lvl>
    <w:lvl w:ilvl="2" w:tplc="81A89BF6">
      <w:start w:val="1"/>
      <w:numFmt w:val="bullet"/>
      <w:lvlText w:val="§"/>
      <w:lvlJc w:val="left"/>
      <w:pPr>
        <w:ind w:left="2160" w:hanging="360"/>
      </w:pPr>
      <w:rPr>
        <w:rFonts w:ascii="Wingdings" w:eastAsia="Wingdings" w:hAnsi="Wingdings" w:cs="Wingdings" w:hint="default"/>
      </w:rPr>
    </w:lvl>
    <w:lvl w:ilvl="3" w:tplc="B90E033A">
      <w:start w:val="1"/>
      <w:numFmt w:val="bullet"/>
      <w:lvlText w:val="·"/>
      <w:lvlJc w:val="left"/>
      <w:pPr>
        <w:ind w:left="2880" w:hanging="360"/>
      </w:pPr>
      <w:rPr>
        <w:rFonts w:ascii="Symbol" w:eastAsia="Symbol" w:hAnsi="Symbol" w:cs="Symbol" w:hint="default"/>
      </w:rPr>
    </w:lvl>
    <w:lvl w:ilvl="4" w:tplc="01EE503C">
      <w:start w:val="1"/>
      <w:numFmt w:val="bullet"/>
      <w:lvlText w:val="o"/>
      <w:lvlJc w:val="left"/>
      <w:pPr>
        <w:ind w:left="3600" w:hanging="360"/>
      </w:pPr>
      <w:rPr>
        <w:rFonts w:ascii="Courier New" w:eastAsia="Courier New" w:hAnsi="Courier New" w:cs="Courier New" w:hint="default"/>
      </w:rPr>
    </w:lvl>
    <w:lvl w:ilvl="5" w:tplc="A2F2B51E">
      <w:start w:val="1"/>
      <w:numFmt w:val="bullet"/>
      <w:lvlText w:val="§"/>
      <w:lvlJc w:val="left"/>
      <w:pPr>
        <w:ind w:left="4320" w:hanging="360"/>
      </w:pPr>
      <w:rPr>
        <w:rFonts w:ascii="Wingdings" w:eastAsia="Wingdings" w:hAnsi="Wingdings" w:cs="Wingdings" w:hint="default"/>
      </w:rPr>
    </w:lvl>
    <w:lvl w:ilvl="6" w:tplc="D172964E">
      <w:start w:val="1"/>
      <w:numFmt w:val="bullet"/>
      <w:lvlText w:val="·"/>
      <w:lvlJc w:val="left"/>
      <w:pPr>
        <w:ind w:left="5040" w:hanging="360"/>
      </w:pPr>
      <w:rPr>
        <w:rFonts w:ascii="Symbol" w:eastAsia="Symbol" w:hAnsi="Symbol" w:cs="Symbol" w:hint="default"/>
      </w:rPr>
    </w:lvl>
    <w:lvl w:ilvl="7" w:tplc="92AE9FEE">
      <w:start w:val="1"/>
      <w:numFmt w:val="bullet"/>
      <w:lvlText w:val="o"/>
      <w:lvlJc w:val="left"/>
      <w:pPr>
        <w:ind w:left="5760" w:hanging="360"/>
      </w:pPr>
      <w:rPr>
        <w:rFonts w:ascii="Courier New" w:eastAsia="Courier New" w:hAnsi="Courier New" w:cs="Courier New" w:hint="default"/>
      </w:rPr>
    </w:lvl>
    <w:lvl w:ilvl="8" w:tplc="0AFA5E4C">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7F617C41"/>
    <w:multiLevelType w:val="multilevel"/>
    <w:tmpl w:val="1730E10A"/>
    <w:styleLink w:val="WW8Num56"/>
    <w:lvl w:ilvl="0">
      <w:start w:val="1"/>
      <w:numFmt w:val="decimal"/>
      <w:pStyle w:val="WW8Num56"/>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38"/>
  </w:num>
  <w:num w:numId="2">
    <w:abstractNumId w:val="25"/>
  </w:num>
  <w:num w:numId="3">
    <w:abstractNumId w:val="20"/>
  </w:num>
  <w:num w:numId="4">
    <w:abstractNumId w:val="6"/>
  </w:num>
  <w:num w:numId="5">
    <w:abstractNumId w:val="12"/>
  </w:num>
  <w:num w:numId="6">
    <w:abstractNumId w:val="43"/>
  </w:num>
  <w:num w:numId="7">
    <w:abstractNumId w:val="39"/>
  </w:num>
  <w:num w:numId="8">
    <w:abstractNumId w:val="35"/>
  </w:num>
  <w:num w:numId="9">
    <w:abstractNumId w:val="26"/>
  </w:num>
  <w:num w:numId="10">
    <w:abstractNumId w:val="16"/>
  </w:num>
  <w:num w:numId="11">
    <w:abstractNumId w:val="42"/>
  </w:num>
  <w:num w:numId="12">
    <w:abstractNumId w:val="28"/>
  </w:num>
  <w:num w:numId="13">
    <w:abstractNumId w:val="10"/>
  </w:num>
  <w:num w:numId="14">
    <w:abstractNumId w:val="41"/>
  </w:num>
  <w:num w:numId="15">
    <w:abstractNumId w:val="15"/>
  </w:num>
  <w:num w:numId="16">
    <w:abstractNumId w:val="27"/>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9"/>
  </w:num>
  <w:num w:numId="21">
    <w:abstractNumId w:val="33"/>
  </w:num>
  <w:num w:numId="22">
    <w:abstractNumId w:val="34"/>
  </w:num>
  <w:num w:numId="23">
    <w:abstractNumId w:val="0"/>
  </w:num>
  <w:num w:numId="24">
    <w:abstractNumId w:val="13"/>
  </w:num>
  <w:num w:numId="25">
    <w:abstractNumId w:val="24"/>
  </w:num>
  <w:num w:numId="26">
    <w:abstractNumId w:val="4"/>
  </w:num>
  <w:num w:numId="27">
    <w:abstractNumId w:val="3"/>
  </w:num>
  <w:num w:numId="28">
    <w:abstractNumId w:val="1"/>
  </w:num>
  <w:num w:numId="29">
    <w:abstractNumId w:val="8"/>
  </w:num>
  <w:num w:numId="30">
    <w:abstractNumId w:val="37"/>
  </w:num>
  <w:num w:numId="31">
    <w:abstractNumId w:val="5"/>
  </w:num>
  <w:num w:numId="32">
    <w:abstractNumId w:val="30"/>
  </w:num>
  <w:num w:numId="33">
    <w:abstractNumId w:val="2"/>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
  </w:num>
  <w:num w:numId="37">
    <w:abstractNumId w:val="2"/>
  </w:num>
  <w:num w:numId="38">
    <w:abstractNumId w:val="2"/>
  </w:num>
  <w:num w:numId="39">
    <w:abstractNumId w:val="36"/>
  </w:num>
  <w:num w:numId="40">
    <w:abstractNumId w:val="40"/>
  </w:num>
  <w:num w:numId="41">
    <w:abstractNumId w:val="29"/>
  </w:num>
  <w:num w:numId="42">
    <w:abstractNumId w:val="21"/>
  </w:num>
  <w:num w:numId="43">
    <w:abstractNumId w:val="23"/>
  </w:num>
  <w:num w:numId="44">
    <w:abstractNumId w:val="19"/>
  </w:num>
  <w:num w:numId="45">
    <w:abstractNumId w:val="14"/>
  </w:num>
  <w:num w:numId="46">
    <w:abstractNumId w:val="17"/>
  </w:num>
  <w:num w:numId="47">
    <w:abstractNumId w:val="31"/>
  </w:num>
  <w:num w:numId="48">
    <w:abstractNumId w:val="1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1F"/>
    <w:rsid w:val="0000111F"/>
    <w:rsid w:val="00662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C2FB6-ABC3-4604-B93C-73670656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 w:val="24"/>
      <w:szCs w:val="24"/>
    </w:rPr>
  </w:style>
  <w:style w:type="paragraph" w:styleId="11">
    <w:name w:val="heading 1"/>
    <w:basedOn w:val="a0"/>
    <w:next w:val="a0"/>
    <w:link w:val="12"/>
    <w:uiPriority w:val="9"/>
    <w:qFormat/>
    <w:pPr>
      <w:keepNext/>
      <w:spacing w:before="240" w:after="60"/>
      <w:outlineLvl w:val="0"/>
    </w:pPr>
    <w:rPr>
      <w:rFonts w:ascii="Arial" w:eastAsia="⃥ﻳ￨‮ﳲﻳ" w:hAnsi="Arial"/>
      <w:b/>
      <w:bCs/>
      <w:sz w:val="32"/>
      <w:szCs w:val="32"/>
    </w:rPr>
  </w:style>
  <w:style w:type="paragraph" w:styleId="22">
    <w:name w:val="heading 2"/>
    <w:basedOn w:val="a0"/>
    <w:next w:val="a0"/>
    <w:link w:val="23"/>
    <w:uiPriority w:val="9"/>
    <w:qFormat/>
    <w:pPr>
      <w:keepNext/>
      <w:outlineLvl w:val="1"/>
    </w:pPr>
    <w:rPr>
      <w:rFonts w:eastAsia="⃥ﻳ￨‮ﳲﻳ"/>
      <w:b/>
      <w:bCs/>
      <w:sz w:val="20"/>
      <w:szCs w:val="20"/>
    </w:rPr>
  </w:style>
  <w:style w:type="paragraph" w:styleId="31">
    <w:name w:val="heading 3"/>
    <w:basedOn w:val="a0"/>
    <w:next w:val="a0"/>
    <w:link w:val="32"/>
    <w:qFormat/>
    <w:pPr>
      <w:keepNext/>
      <w:spacing w:before="240" w:after="60"/>
      <w:outlineLvl w:val="2"/>
    </w:pPr>
    <w:rPr>
      <w:rFonts w:ascii="Cambria" w:eastAsia="⃥ﻳ￨‮ﳲﻳ" w:hAnsi="Cambria"/>
      <w:b/>
      <w:bCs/>
      <w:sz w:val="26"/>
      <w:szCs w:val="26"/>
    </w:rPr>
  </w:style>
  <w:style w:type="paragraph" w:styleId="40">
    <w:name w:val="heading 4"/>
    <w:basedOn w:val="a0"/>
    <w:next w:val="a0"/>
    <w:link w:val="41"/>
    <w:uiPriority w:val="9"/>
    <w:unhideWhenUsed/>
    <w:qFormat/>
    <w:pPr>
      <w:keepNext/>
      <w:spacing w:before="240" w:after="60"/>
      <w:outlineLvl w:val="3"/>
    </w:pPr>
    <w:rPr>
      <w:rFonts w:ascii="Calibri" w:hAnsi="Calibri"/>
      <w:b/>
      <w:bCs/>
      <w:sz w:val="28"/>
      <w:szCs w:val="28"/>
    </w:rPr>
  </w:style>
  <w:style w:type="paragraph" w:styleId="5">
    <w:name w:val="heading 5"/>
    <w:basedOn w:val="a0"/>
    <w:next w:val="a0"/>
    <w:link w:val="50"/>
    <w:uiPriority w:val="9"/>
    <w:unhideWhenUsed/>
    <w:qFormat/>
    <w:pPr>
      <w:spacing w:before="240" w:after="60"/>
      <w:outlineLvl w:val="4"/>
    </w:pPr>
    <w:rPr>
      <w:rFonts w:ascii="Calibri" w:hAnsi="Calibri"/>
      <w:b/>
      <w:bCs/>
      <w:i/>
      <w:iCs/>
      <w:sz w:val="26"/>
      <w:szCs w:val="26"/>
    </w:rPr>
  </w:style>
  <w:style w:type="paragraph" w:styleId="6">
    <w:name w:val="heading 6"/>
    <w:basedOn w:val="a0"/>
    <w:next w:val="a0"/>
    <w:link w:val="60"/>
    <w:qFormat/>
    <w:pPr>
      <w:keepNext/>
      <w:keepLines/>
      <w:spacing w:before="200"/>
      <w:jc w:val="both"/>
      <w:outlineLvl w:val="5"/>
    </w:pPr>
    <w:rPr>
      <w:rFonts w:ascii="Cambria" w:eastAsia="Calibri" w:hAnsi="Cambria"/>
      <w:i/>
      <w:iCs/>
      <w:color w:val="243F60"/>
    </w:rPr>
  </w:style>
  <w:style w:type="paragraph" w:styleId="7">
    <w:name w:val="heading 7"/>
    <w:basedOn w:val="a0"/>
    <w:next w:val="a0"/>
    <w:link w:val="70"/>
    <w:qFormat/>
    <w:pPr>
      <w:spacing w:before="240" w:after="60"/>
      <w:outlineLvl w:val="6"/>
    </w:pPr>
    <w:rPr>
      <w:rFonts w:ascii="Calibri" w:eastAsia="Calibri" w:hAnsi="Calibri"/>
    </w:rPr>
  </w:style>
  <w:style w:type="paragraph" w:styleId="8">
    <w:name w:val="heading 8"/>
    <w:basedOn w:val="a0"/>
    <w:next w:val="a0"/>
    <w:link w:val="80"/>
    <w:qFormat/>
    <w:pPr>
      <w:spacing w:before="240" w:after="60"/>
      <w:outlineLvl w:val="7"/>
    </w:pPr>
    <w:rPr>
      <w:rFonts w:ascii="Calibri" w:eastAsia="Calibri" w:hAnsi="Calibri"/>
      <w:i/>
      <w:iCs/>
    </w:rPr>
  </w:style>
  <w:style w:type="paragraph" w:styleId="9">
    <w:name w:val="heading 9"/>
    <w:basedOn w:val="a0"/>
    <w:next w:val="a0"/>
    <w:link w:val="90"/>
    <w:qFormat/>
    <w:pPr>
      <w:spacing w:before="240" w:after="60"/>
      <w:outlineLvl w:val="8"/>
    </w:pPr>
    <w:rPr>
      <w:rFonts w:ascii="Cambria" w:eastAsia="Calibri"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4">
    <w:name w:val="table of figures"/>
    <w:basedOn w:val="a0"/>
    <w:next w:val="a0"/>
    <w:uiPriority w:val="99"/>
    <w:unhideWhenUsed/>
  </w:style>
  <w:style w:type="character" w:customStyle="1" w:styleId="12">
    <w:name w:val="Заголовок 1 Знак"/>
    <w:link w:val="11"/>
    <w:uiPriority w:val="9"/>
    <w:rPr>
      <w:rFonts w:ascii="Arial" w:eastAsia="⃥ﻳ￨‮ﳲﻳ" w:hAnsi="Arial" w:cs="Times New Roman"/>
      <w:b/>
      <w:bCs/>
      <w:sz w:val="32"/>
      <w:szCs w:val="32"/>
      <w:lang w:eastAsia="ru-RU"/>
    </w:rPr>
  </w:style>
  <w:style w:type="character" w:customStyle="1" w:styleId="23">
    <w:name w:val="Заголовок 2 Знак"/>
    <w:link w:val="22"/>
    <w:uiPriority w:val="9"/>
    <w:rPr>
      <w:rFonts w:ascii="Times New Roman" w:eastAsia="⃥ﻳ￨‮ﳲﻳ" w:hAnsi="Times New Roman" w:cs="Times New Roman"/>
      <w:b/>
      <w:bCs/>
      <w:sz w:val="20"/>
      <w:szCs w:val="20"/>
      <w:lang w:eastAsia="ru-RU"/>
    </w:rPr>
  </w:style>
  <w:style w:type="character" w:customStyle="1" w:styleId="32">
    <w:name w:val="Заголовок 3 Знак"/>
    <w:link w:val="31"/>
    <w:uiPriority w:val="99"/>
    <w:rPr>
      <w:rFonts w:ascii="Cambria" w:eastAsia="⃥ﻳ￨‮ﳲﻳ" w:hAnsi="Cambria" w:cs="Times New Roman"/>
      <w:b/>
      <w:bCs/>
      <w:sz w:val="26"/>
      <w:szCs w:val="26"/>
      <w:lang w:eastAsia="ru-RU"/>
    </w:rPr>
  </w:style>
  <w:style w:type="character" w:customStyle="1" w:styleId="41">
    <w:name w:val="Заголовок 4 Знак"/>
    <w:link w:val="40"/>
    <w:uiPriority w:val="9"/>
    <w:rPr>
      <w:rFonts w:ascii="Calibri" w:eastAsia="Times New Roman" w:hAnsi="Calibri" w:cs="Times New Roman"/>
      <w:b/>
      <w:bCs/>
      <w:sz w:val="28"/>
      <w:szCs w:val="28"/>
    </w:rPr>
  </w:style>
  <w:style w:type="character" w:customStyle="1" w:styleId="50">
    <w:name w:val="Заголовок 5 Знак"/>
    <w:link w:val="5"/>
    <w:uiPriority w:val="9"/>
    <w:rPr>
      <w:rFonts w:ascii="Calibri" w:eastAsia="Times New Roman" w:hAnsi="Calibri" w:cs="Times New Roman"/>
      <w:b/>
      <w:bCs/>
      <w:i/>
      <w:iCs/>
      <w:sz w:val="26"/>
      <w:szCs w:val="26"/>
      <w:lang w:eastAsia="ru-RU"/>
    </w:rPr>
  </w:style>
  <w:style w:type="paragraph" w:styleId="a5">
    <w:name w:val="No Spacing"/>
    <w:link w:val="a6"/>
    <w:uiPriority w:val="1"/>
    <w:qFormat/>
    <w:rPr>
      <w:rFonts w:cs="⃥ﻳ￨‮ﳲﻳ"/>
      <w:sz w:val="22"/>
      <w:szCs w:val="22"/>
      <w:lang w:eastAsia="en-US"/>
    </w:rPr>
  </w:style>
  <w:style w:type="paragraph" w:styleId="a7">
    <w:name w:val="List Paragraph"/>
    <w:basedOn w:val="a0"/>
    <w:link w:val="a8"/>
    <w:uiPriority w:val="34"/>
    <w:qFormat/>
    <w:pPr>
      <w:ind w:left="720"/>
      <w:contextualSpacing/>
    </w:pPr>
    <w:rPr>
      <w:rFonts w:eastAsia="⃥ﻳ￨‮ﳲﻳ" w:cs="⃥ﻳ￨‮ﳲﻳ"/>
      <w:sz w:val="20"/>
      <w:szCs w:val="20"/>
    </w:rPr>
  </w:style>
  <w:style w:type="character" w:styleId="a9">
    <w:name w:val="Hyperlink"/>
    <w:uiPriority w:val="99"/>
    <w:unhideWhenUsed/>
    <w:rPr>
      <w:color w:val="0000FF"/>
      <w:u w:val="single"/>
    </w:rPr>
  </w:style>
  <w:style w:type="paragraph" w:styleId="aa">
    <w:name w:val="footnote text"/>
    <w:basedOn w:val="a0"/>
    <w:link w:val="ab"/>
    <w:unhideWhenUsed/>
    <w:qFormat/>
    <w:rPr>
      <w:sz w:val="20"/>
      <w:szCs w:val="20"/>
    </w:rPr>
  </w:style>
  <w:style w:type="character" w:customStyle="1" w:styleId="ab">
    <w:name w:val="Текст сноски Знак"/>
    <w:link w:val="aa"/>
    <w:qFormat/>
    <w:rPr>
      <w:rFonts w:ascii="Times New Roman" w:eastAsia="Times New Roman" w:hAnsi="Times New Roman" w:cs="Times New Roman"/>
      <w:sz w:val="20"/>
      <w:szCs w:val="20"/>
      <w:lang w:eastAsia="ru-RU"/>
    </w:rPr>
  </w:style>
  <w:style w:type="paragraph" w:styleId="ac">
    <w:name w:val="Body Text"/>
    <w:basedOn w:val="a0"/>
    <w:link w:val="ad"/>
    <w:unhideWhenUsed/>
    <w:pPr>
      <w:spacing w:after="120"/>
    </w:pPr>
  </w:style>
  <w:style w:type="character" w:customStyle="1" w:styleId="ad">
    <w:name w:val="Основной текст Знак"/>
    <w:link w:val="ac"/>
    <w:rPr>
      <w:rFonts w:ascii="Times New Roman" w:eastAsia="Times New Roman" w:hAnsi="Times New Roman" w:cs="Times New Roman"/>
      <w:sz w:val="24"/>
      <w:szCs w:val="24"/>
      <w:lang w:eastAsia="ru-RU"/>
    </w:rPr>
  </w:style>
  <w:style w:type="paragraph" w:styleId="ae">
    <w:name w:val="Body Text Indent"/>
    <w:basedOn w:val="a0"/>
    <w:link w:val="af"/>
    <w:unhideWhenUsed/>
    <w:pPr>
      <w:spacing w:after="120"/>
      <w:ind w:left="283"/>
    </w:pPr>
  </w:style>
  <w:style w:type="character" w:customStyle="1" w:styleId="af">
    <w:name w:val="Основной текст с отступом Знак"/>
    <w:link w:val="ae"/>
    <w:rPr>
      <w:rFonts w:ascii="Times New Roman" w:eastAsia="Times New Roman" w:hAnsi="Times New Roman" w:cs="Times New Roman"/>
      <w:sz w:val="24"/>
      <w:szCs w:val="24"/>
      <w:lang w:eastAsia="ru-RU"/>
    </w:rPr>
  </w:style>
  <w:style w:type="paragraph" w:styleId="34">
    <w:name w:val="Body Text 3"/>
    <w:basedOn w:val="a0"/>
    <w:link w:val="35"/>
    <w:uiPriority w:val="99"/>
    <w:unhideWhenUsed/>
    <w:pPr>
      <w:spacing w:after="120"/>
    </w:pPr>
    <w:rPr>
      <w:sz w:val="16"/>
      <w:szCs w:val="16"/>
    </w:rPr>
  </w:style>
  <w:style w:type="character" w:customStyle="1" w:styleId="35">
    <w:name w:val="Основной текст 3 Знак"/>
    <w:link w:val="34"/>
    <w:uiPriority w:val="99"/>
    <w:rPr>
      <w:rFonts w:ascii="Times New Roman" w:eastAsia="Times New Roman" w:hAnsi="Times New Roman" w:cs="Times New Roman"/>
      <w:sz w:val="16"/>
      <w:szCs w:val="16"/>
      <w:lang w:eastAsia="ru-RU"/>
    </w:rPr>
  </w:style>
  <w:style w:type="paragraph" w:styleId="25">
    <w:name w:val="Body Text Indent 2"/>
    <w:basedOn w:val="a0"/>
    <w:link w:val="26"/>
    <w:unhideWhenUsed/>
    <w:pPr>
      <w:spacing w:after="120" w:line="480" w:lineRule="auto"/>
      <w:ind w:left="283"/>
    </w:pPr>
  </w:style>
  <w:style w:type="character" w:customStyle="1" w:styleId="26">
    <w:name w:val="Основной текст с отступом 2 Знак"/>
    <w:link w:val="25"/>
    <w:rPr>
      <w:rFonts w:ascii="Times New Roman" w:eastAsia="Times New Roman" w:hAnsi="Times New Roman" w:cs="Times New Roman"/>
      <w:sz w:val="24"/>
      <w:szCs w:val="24"/>
      <w:lang w:eastAsia="ru-RU"/>
    </w:rPr>
  </w:style>
  <w:style w:type="paragraph" w:customStyle="1" w:styleId="Iauiue">
    <w:name w:val="Iau?iue"/>
    <w:rPr>
      <w:rFonts w:ascii="Times New Roman" w:eastAsia="Times New Roman" w:hAnsi="Times New Roman"/>
      <w:lang w:val="en-US"/>
    </w:rPr>
  </w:style>
  <w:style w:type="paragraph" w:customStyle="1" w:styleId="ConsCell">
    <w:name w:val="ConsCell"/>
    <w:uiPriority w:val="99"/>
    <w:pPr>
      <w:widowControl w:val="0"/>
    </w:pPr>
    <w:rPr>
      <w:rFonts w:ascii="Arial" w:eastAsia="Times New Roman" w:hAnsi="Arial" w:cs="Arial"/>
    </w:rPr>
  </w:style>
  <w:style w:type="paragraph" w:customStyle="1" w:styleId="14">
    <w:name w:val="Обычный_1"/>
    <w:basedOn w:val="a0"/>
    <w:uiPriority w:val="99"/>
    <w:pPr>
      <w:widowControl w:val="0"/>
      <w:spacing w:before="120"/>
      <w:jc w:val="both"/>
    </w:pPr>
    <w:rPr>
      <w:rFonts w:ascii="Times New Roman CYR" w:hAnsi="Times New Roman CYR"/>
      <w:szCs w:val="20"/>
      <w:lang w:eastAsia="ar-SA"/>
    </w:rPr>
  </w:style>
  <w:style w:type="paragraph" w:customStyle="1" w:styleId="ConsNormal">
    <w:name w:val="ConsNormal"/>
    <w:uiPriority w:val="99"/>
    <w:pPr>
      <w:widowControl w:val="0"/>
      <w:ind w:firstLine="720"/>
    </w:pPr>
    <w:rPr>
      <w:rFonts w:ascii="Arial" w:eastAsia="Times New Roman" w:hAnsi="Arial" w:cs="Arial"/>
    </w:rPr>
  </w:style>
  <w:style w:type="paragraph" w:customStyle="1" w:styleId="36">
    <w:name w:val="Стиль3 Знак Знак"/>
    <w:basedOn w:val="25"/>
    <w:uiPriority w:val="99"/>
    <w:pPr>
      <w:widowControl w:val="0"/>
      <w:tabs>
        <w:tab w:val="num" w:pos="227"/>
      </w:tabs>
      <w:spacing w:after="0" w:line="240" w:lineRule="auto"/>
      <w:ind w:left="0"/>
      <w:jc w:val="both"/>
    </w:pPr>
    <w:rPr>
      <w:rFonts w:ascii="Calibri" w:eastAsia="Calibri" w:hAnsi="Calibri"/>
      <w:szCs w:val="20"/>
    </w:rPr>
  </w:style>
  <w:style w:type="paragraph" w:customStyle="1" w:styleId="af0">
    <w:name w:val="_Обычный"/>
    <w:basedOn w:val="a0"/>
    <w:uiPriority w:val="99"/>
    <w:pPr>
      <w:spacing w:line="360" w:lineRule="auto"/>
      <w:ind w:firstLine="902"/>
      <w:jc w:val="both"/>
    </w:pPr>
  </w:style>
  <w:style w:type="paragraph" w:customStyle="1" w:styleId="210">
    <w:name w:val="Основной текст 21"/>
    <w:basedOn w:val="a0"/>
    <w:rPr>
      <w:b/>
      <w:bCs/>
      <w:sz w:val="26"/>
      <w:lang w:eastAsia="ar-SA"/>
    </w:rPr>
  </w:style>
  <w:style w:type="paragraph" w:customStyle="1" w:styleId="30">
    <w:name w:val="Стиль3 Знак"/>
    <w:pPr>
      <w:keepNext/>
      <w:keepLines/>
      <w:widowControl w:val="0"/>
      <w:numPr>
        <w:numId w:val="1"/>
      </w:numPr>
      <w:suppressLineNumbers/>
      <w:spacing w:line="360" w:lineRule="auto"/>
      <w:jc w:val="both"/>
    </w:pPr>
    <w:rPr>
      <w:sz w:val="24"/>
      <w:szCs w:val="22"/>
    </w:rPr>
  </w:style>
  <w:style w:type="paragraph" w:customStyle="1" w:styleId="af1">
    <w:name w:val="Базовый"/>
    <w:pPr>
      <w:tabs>
        <w:tab w:val="left" w:pos="709"/>
      </w:tabs>
      <w:spacing w:line="100" w:lineRule="atLeast"/>
    </w:pPr>
    <w:rPr>
      <w:rFonts w:ascii="Times New Roman" w:eastAsia="Times New Roman" w:hAnsi="Times New Roman"/>
      <w:sz w:val="24"/>
      <w:szCs w:val="24"/>
    </w:rPr>
  </w:style>
  <w:style w:type="character" w:customStyle="1" w:styleId="style41">
    <w:name w:val="style41"/>
    <w:rPr>
      <w:rFonts w:ascii="Arial" w:hAnsi="Arial" w:cs="Arial" w:hint="default"/>
      <w:b/>
      <w:bCs/>
      <w:strike w:val="0"/>
      <w:color w:val="FF9900"/>
      <w:sz w:val="18"/>
      <w:szCs w:val="18"/>
      <w:u w:val="none"/>
    </w:rPr>
  </w:style>
  <w:style w:type="paragraph" w:customStyle="1" w:styleId="ConsPlusNormal">
    <w:name w:val="ConsPlusNormal"/>
    <w:link w:val="ConsPlusNormal0"/>
    <w:pPr>
      <w:widowControl w:val="0"/>
      <w:ind w:firstLine="720"/>
    </w:pPr>
    <w:rPr>
      <w:rFonts w:ascii="Arial" w:eastAsia="Times New Roman" w:hAnsi="Arial" w:cs="Arial"/>
    </w:rPr>
  </w:style>
  <w:style w:type="paragraph" w:styleId="37">
    <w:name w:val="Body Text Indent 3"/>
    <w:basedOn w:val="a0"/>
    <w:link w:val="38"/>
    <w:uiPriority w:val="99"/>
    <w:unhideWhenUsed/>
    <w:pPr>
      <w:spacing w:after="120"/>
      <w:ind w:left="283"/>
    </w:pPr>
    <w:rPr>
      <w:sz w:val="16"/>
      <w:szCs w:val="16"/>
    </w:rPr>
  </w:style>
  <w:style w:type="character" w:customStyle="1" w:styleId="38">
    <w:name w:val="Основной текст с отступом 3 Знак"/>
    <w:link w:val="37"/>
    <w:uiPriority w:val="99"/>
    <w:rPr>
      <w:rFonts w:ascii="Times New Roman" w:eastAsia="Times New Roman" w:hAnsi="Times New Roman" w:cs="Times New Roman"/>
      <w:sz w:val="16"/>
      <w:szCs w:val="16"/>
      <w:lang w:eastAsia="ru-RU"/>
    </w:rPr>
  </w:style>
  <w:style w:type="table" w:styleId="af2">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1"/>
  </w:style>
  <w:style w:type="character" w:styleId="af3">
    <w:name w:val="annotation reference"/>
    <w:uiPriority w:val="99"/>
    <w:unhideWhenUsed/>
    <w:rPr>
      <w:sz w:val="16"/>
      <w:szCs w:val="16"/>
    </w:rPr>
  </w:style>
  <w:style w:type="paragraph" w:styleId="af4">
    <w:name w:val="annotation text"/>
    <w:basedOn w:val="a0"/>
    <w:link w:val="af5"/>
    <w:uiPriority w:val="99"/>
    <w:unhideWhenUsed/>
    <w:rPr>
      <w:sz w:val="20"/>
      <w:szCs w:val="20"/>
    </w:rPr>
  </w:style>
  <w:style w:type="character" w:customStyle="1" w:styleId="af5">
    <w:name w:val="Текст примечания Знак"/>
    <w:link w:val="af4"/>
    <w:uiPriority w:val="99"/>
    <w:rPr>
      <w:rFonts w:ascii="Times New Roman" w:eastAsia="Times New Roman" w:hAnsi="Times New Roman" w:cs="Times New Roman"/>
      <w:sz w:val="20"/>
      <w:szCs w:val="20"/>
    </w:rPr>
  </w:style>
  <w:style w:type="paragraph" w:styleId="af6">
    <w:name w:val="annotation subject"/>
    <w:basedOn w:val="af4"/>
    <w:next w:val="af4"/>
    <w:link w:val="af7"/>
    <w:uiPriority w:val="99"/>
    <w:semiHidden/>
    <w:unhideWhenUsed/>
    <w:rPr>
      <w:b/>
      <w:bCs/>
    </w:rPr>
  </w:style>
  <w:style w:type="character" w:customStyle="1" w:styleId="af7">
    <w:name w:val="Тема примечания Знак"/>
    <w:link w:val="af6"/>
    <w:uiPriority w:val="99"/>
    <w:semiHidden/>
    <w:rPr>
      <w:rFonts w:ascii="Times New Roman" w:eastAsia="Times New Roman" w:hAnsi="Times New Roman" w:cs="Times New Roman"/>
      <w:b/>
      <w:bCs/>
      <w:sz w:val="20"/>
      <w:szCs w:val="20"/>
    </w:rPr>
  </w:style>
  <w:style w:type="paragraph" w:styleId="af8">
    <w:name w:val="Balloon Text"/>
    <w:basedOn w:val="a0"/>
    <w:link w:val="af9"/>
    <w:uiPriority w:val="99"/>
    <w:unhideWhenUsed/>
    <w:rPr>
      <w:rFonts w:ascii="Segoe UI" w:hAnsi="Segoe UI"/>
      <w:sz w:val="18"/>
      <w:szCs w:val="18"/>
    </w:rPr>
  </w:style>
  <w:style w:type="character" w:customStyle="1" w:styleId="af9">
    <w:name w:val="Текст выноски Знак"/>
    <w:link w:val="af8"/>
    <w:uiPriority w:val="99"/>
    <w:rPr>
      <w:rFonts w:ascii="Segoe UI" w:eastAsia="Times New Roman" w:hAnsi="Segoe UI" w:cs="Times New Roman"/>
      <w:sz w:val="18"/>
      <w:szCs w:val="18"/>
    </w:rPr>
  </w:style>
  <w:style w:type="character" w:customStyle="1" w:styleId="hps">
    <w:name w:val="hps"/>
  </w:style>
  <w:style w:type="character" w:styleId="afa">
    <w:name w:val="FollowedHyperlink"/>
    <w:uiPriority w:val="99"/>
    <w:unhideWhenUsed/>
    <w:rPr>
      <w:color w:val="954F72"/>
      <w:u w:val="single"/>
    </w:rPr>
  </w:style>
  <w:style w:type="character" w:customStyle="1" w:styleId="product-specname-inner">
    <w:name w:val="product-spec__name-inner"/>
  </w:style>
  <w:style w:type="character" w:customStyle="1" w:styleId="product-specvalue-inner">
    <w:name w:val="product-spec__value-inner"/>
  </w:style>
  <w:style w:type="character" w:customStyle="1" w:styleId="n-product-specvalue-inner">
    <w:name w:val="n-product-spec__value-inner"/>
  </w:style>
  <w:style w:type="character" w:customStyle="1" w:styleId="n-product-specname-inner">
    <w:name w:val="n-product-spec__name-inner"/>
  </w:style>
  <w:style w:type="character" w:customStyle="1" w:styleId="smalltext">
    <w:name w:val="smalltext"/>
  </w:style>
  <w:style w:type="character" w:customStyle="1" w:styleId="a8">
    <w:name w:val="Абзац списка Знак"/>
    <w:link w:val="a7"/>
    <w:uiPriority w:val="34"/>
    <w:qFormat/>
    <w:rPr>
      <w:rFonts w:ascii="Times New Roman" w:eastAsia="⃥ﻳ￨‮ﳲﻳ" w:hAnsi="Times New Roman" w:cs="⃥ﻳ￨‮ﳲﻳ"/>
      <w:sz w:val="20"/>
      <w:szCs w:val="20"/>
      <w:lang w:eastAsia="ru-RU"/>
    </w:rPr>
  </w:style>
  <w:style w:type="paragraph" w:styleId="27">
    <w:name w:val="Body Text 2"/>
    <w:basedOn w:val="a0"/>
    <w:link w:val="28"/>
    <w:unhideWhenUsed/>
    <w:pPr>
      <w:spacing w:after="120" w:line="480" w:lineRule="auto"/>
    </w:pPr>
  </w:style>
  <w:style w:type="character" w:customStyle="1" w:styleId="28">
    <w:name w:val="Основной текст 2 Знак"/>
    <w:link w:val="27"/>
    <w:rPr>
      <w:rFonts w:ascii="Times New Roman" w:eastAsia="Times New Roman" w:hAnsi="Times New Roman" w:cs="Times New Roman"/>
      <w:sz w:val="24"/>
      <w:szCs w:val="24"/>
      <w:lang w:eastAsia="ru-RU"/>
    </w:rPr>
  </w:style>
  <w:style w:type="character" w:customStyle="1" w:styleId="60">
    <w:name w:val="Заголовок 6 Знак"/>
    <w:link w:val="6"/>
    <w:rPr>
      <w:rFonts w:ascii="Cambria" w:eastAsia="Calibri" w:hAnsi="Cambria" w:cs="Times New Roman"/>
      <w:i/>
      <w:iCs/>
      <w:color w:val="243F60"/>
      <w:sz w:val="24"/>
      <w:szCs w:val="24"/>
      <w:lang w:eastAsia="ru-RU"/>
    </w:rPr>
  </w:style>
  <w:style w:type="character" w:customStyle="1" w:styleId="70">
    <w:name w:val="Заголовок 7 Знак"/>
    <w:link w:val="7"/>
    <w:rPr>
      <w:rFonts w:ascii="Calibri" w:eastAsia="Calibri" w:hAnsi="Calibri" w:cs="Times New Roman"/>
      <w:sz w:val="24"/>
      <w:szCs w:val="24"/>
      <w:lang w:eastAsia="ru-RU"/>
    </w:rPr>
  </w:style>
  <w:style w:type="character" w:customStyle="1" w:styleId="80">
    <w:name w:val="Заголовок 8 Знак"/>
    <w:link w:val="8"/>
    <w:rPr>
      <w:rFonts w:ascii="Calibri" w:eastAsia="Calibri" w:hAnsi="Calibri" w:cs="Times New Roman"/>
      <w:i/>
      <w:iCs/>
      <w:sz w:val="24"/>
      <w:szCs w:val="24"/>
      <w:lang w:eastAsia="ru-RU"/>
    </w:rPr>
  </w:style>
  <w:style w:type="character" w:customStyle="1" w:styleId="90">
    <w:name w:val="Заголовок 9 Знак"/>
    <w:link w:val="9"/>
    <w:rPr>
      <w:rFonts w:ascii="Cambria" w:eastAsia="Calibri" w:hAnsi="Cambria" w:cs="Times New Roman"/>
      <w:sz w:val="20"/>
      <w:szCs w:val="20"/>
      <w:lang w:eastAsia="ru-RU"/>
    </w:rPr>
  </w:style>
  <w:style w:type="character" w:customStyle="1" w:styleId="310">
    <w:name w:val="Заголовок 3 Знак1"/>
    <w:rPr>
      <w:rFonts w:ascii="Arial" w:hAnsi="Arial"/>
      <w:b/>
      <w:bCs/>
    </w:rPr>
  </w:style>
  <w:style w:type="paragraph" w:customStyle="1" w:styleId="15">
    <w:name w:val="Стиль1"/>
    <w:basedOn w:val="a0"/>
    <w:pPr>
      <w:keepNext/>
      <w:keepLines/>
      <w:widowControl w:val="0"/>
      <w:suppressLineNumbers/>
      <w:tabs>
        <w:tab w:val="num" w:pos="432"/>
      </w:tabs>
      <w:spacing w:after="60"/>
      <w:ind w:left="432" w:hanging="432"/>
      <w:jc w:val="both"/>
    </w:pPr>
    <w:rPr>
      <w:b/>
      <w:bCs/>
      <w:sz w:val="28"/>
      <w:szCs w:val="28"/>
    </w:rPr>
  </w:style>
  <w:style w:type="paragraph" w:customStyle="1" w:styleId="29">
    <w:name w:val="Стиль2"/>
    <w:basedOn w:val="2a"/>
  </w:style>
  <w:style w:type="paragraph" w:customStyle="1" w:styleId="39">
    <w:name w:val="Стиль3"/>
    <w:basedOn w:val="25"/>
    <w:pPr>
      <w:widowControl w:val="0"/>
      <w:tabs>
        <w:tab w:val="num" w:pos="1307"/>
      </w:tabs>
      <w:spacing w:after="0" w:line="240" w:lineRule="auto"/>
      <w:ind w:left="1080"/>
      <w:jc w:val="both"/>
    </w:pPr>
    <w:rPr>
      <w:rFonts w:eastAsia="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100" w:beforeAutospacing="1" w:after="100" w:afterAutospacing="1"/>
    </w:pPr>
    <w:rPr>
      <w:rFonts w:ascii="Tahoma" w:hAnsi="Tahoma" w:cs="Tahoma"/>
      <w:sz w:val="20"/>
      <w:szCs w:val="20"/>
      <w:lang w:val="en-US" w:eastAsia="en-US"/>
    </w:rPr>
  </w:style>
  <w:style w:type="paragraph" w:styleId="2a">
    <w:name w:val="List Number 2"/>
    <w:basedOn w:val="a0"/>
    <w:pPr>
      <w:tabs>
        <w:tab w:val="num" w:pos="432"/>
      </w:tabs>
      <w:ind w:left="432" w:hanging="432"/>
      <w:jc w:val="both"/>
    </w:pPr>
  </w:style>
  <w:style w:type="paragraph" w:customStyle="1" w:styleId="afb">
    <w:name w:val="Тендерные данные"/>
    <w:basedOn w:val="a0"/>
    <w:pPr>
      <w:tabs>
        <w:tab w:val="num" w:pos="0"/>
        <w:tab w:val="left" w:pos="1985"/>
      </w:tabs>
      <w:spacing w:before="120" w:after="60"/>
      <w:jc w:val="both"/>
    </w:pPr>
    <w:rPr>
      <w:b/>
      <w:bCs/>
    </w:rPr>
  </w:style>
  <w:style w:type="paragraph" w:styleId="a">
    <w:name w:val="footer"/>
    <w:basedOn w:val="a0"/>
    <w:link w:val="afc"/>
    <w:uiPriority w:val="99"/>
    <w:pPr>
      <w:numPr>
        <w:numId w:val="2"/>
      </w:numPr>
      <w:tabs>
        <w:tab w:val="clear" w:pos="926"/>
        <w:tab w:val="center" w:pos="4677"/>
        <w:tab w:val="right" w:pos="9355"/>
      </w:tabs>
      <w:ind w:left="0" w:firstLine="0"/>
    </w:pPr>
  </w:style>
  <w:style w:type="character" w:customStyle="1" w:styleId="afc">
    <w:name w:val="Нижний колонтитул Знак"/>
    <w:link w:val="a"/>
    <w:uiPriority w:val="99"/>
    <w:rPr>
      <w:rFonts w:ascii="Times New Roman" w:eastAsia="Times New Roman" w:hAnsi="Times New Roman"/>
      <w:sz w:val="24"/>
      <w:szCs w:val="24"/>
    </w:rPr>
  </w:style>
  <w:style w:type="paragraph" w:styleId="afd">
    <w:name w:val="Title"/>
    <w:basedOn w:val="a0"/>
    <w:link w:val="afe"/>
    <w:qFormat/>
    <w:pPr>
      <w:spacing w:before="240" w:after="60"/>
      <w:jc w:val="center"/>
      <w:outlineLvl w:val="0"/>
    </w:pPr>
    <w:rPr>
      <w:rFonts w:ascii="Arial" w:eastAsia="Calibri" w:hAnsi="Arial"/>
      <w:b/>
      <w:bCs/>
      <w:sz w:val="20"/>
      <w:szCs w:val="20"/>
    </w:rPr>
  </w:style>
  <w:style w:type="character" w:customStyle="1" w:styleId="afe">
    <w:name w:val="Заголовок Знак"/>
    <w:link w:val="afd"/>
    <w:rPr>
      <w:rFonts w:ascii="Arial" w:eastAsia="Calibri" w:hAnsi="Arial" w:cs="Times New Roman"/>
      <w:b/>
      <w:bCs/>
      <w:sz w:val="20"/>
      <w:szCs w:val="20"/>
      <w:lang w:eastAsia="ru-RU"/>
    </w:rPr>
  </w:style>
  <w:style w:type="character" w:customStyle="1" w:styleId="postbody">
    <w:name w:val="postbody"/>
    <w:basedOn w:val="a1"/>
  </w:style>
  <w:style w:type="paragraph" w:customStyle="1" w:styleId="-11">
    <w:name w:val="Цветной список - Акцент 11"/>
    <w:basedOn w:val="a0"/>
    <w:uiPriority w:val="99"/>
    <w:pPr>
      <w:ind w:left="720"/>
      <w:jc w:val="both"/>
    </w:pPr>
  </w:style>
  <w:style w:type="paragraph" w:customStyle="1" w:styleId="ConsNonformat">
    <w:name w:val="ConsNonformat"/>
    <w:pPr>
      <w:widowControl w:val="0"/>
    </w:pPr>
    <w:rPr>
      <w:rFonts w:ascii="Courier New" w:eastAsia="Times New Roman" w:hAnsi="Courier New" w:cs="Courier New"/>
    </w:rPr>
  </w:style>
  <w:style w:type="paragraph" w:customStyle="1" w:styleId="16">
    <w:name w:val="заголовок 1"/>
    <w:basedOn w:val="a0"/>
    <w:next w:val="a0"/>
    <w:uiPriority w:val="99"/>
    <w:pPr>
      <w:keepNext/>
      <w:jc w:val="center"/>
      <w:outlineLvl w:val="0"/>
    </w:pPr>
    <w:rPr>
      <w:b/>
      <w:bCs/>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Pr>
      <w:rFonts w:ascii="Courier New" w:eastAsia="Calibri" w:hAnsi="Courier New" w:cs="Times New Roman"/>
      <w:sz w:val="20"/>
      <w:szCs w:val="20"/>
      <w:lang w:eastAsia="ru-RU"/>
    </w:rPr>
  </w:style>
  <w:style w:type="paragraph" w:styleId="aff">
    <w:name w:val="header"/>
    <w:basedOn w:val="a0"/>
    <w:link w:val="aff0"/>
    <w:uiPriority w:val="99"/>
    <w:pPr>
      <w:tabs>
        <w:tab w:val="center" w:pos="4677"/>
        <w:tab w:val="right" w:pos="9355"/>
      </w:tabs>
    </w:pPr>
    <w:rPr>
      <w:rFonts w:eastAsia="Calibri"/>
    </w:rPr>
  </w:style>
  <w:style w:type="character" w:customStyle="1" w:styleId="aff0">
    <w:name w:val="Верхний колонтитул Знак"/>
    <w:link w:val="aff"/>
    <w:uiPriority w:val="99"/>
    <w:rPr>
      <w:rFonts w:ascii="Times New Roman" w:eastAsia="Calibri" w:hAnsi="Times New Roman" w:cs="Times New Roman"/>
      <w:sz w:val="24"/>
      <w:szCs w:val="24"/>
      <w:lang w:eastAsia="ru-RU"/>
    </w:rPr>
  </w:style>
  <w:style w:type="character" w:styleId="aff1">
    <w:name w:val="page number"/>
    <w:basedOn w:val="a1"/>
  </w:style>
  <w:style w:type="paragraph" w:styleId="aff2">
    <w:name w:val="endnote text"/>
    <w:basedOn w:val="a0"/>
    <w:link w:val="aff3"/>
    <w:uiPriority w:val="99"/>
    <w:pPr>
      <w:jc w:val="both"/>
    </w:pPr>
    <w:rPr>
      <w:rFonts w:eastAsia="Calibri"/>
      <w:sz w:val="20"/>
      <w:szCs w:val="20"/>
    </w:rPr>
  </w:style>
  <w:style w:type="character" w:customStyle="1" w:styleId="aff3">
    <w:name w:val="Текст концевой сноски Знак"/>
    <w:link w:val="aff2"/>
    <w:uiPriority w:val="99"/>
    <w:rPr>
      <w:rFonts w:ascii="Times New Roman" w:eastAsia="Calibri" w:hAnsi="Times New Roman" w:cs="Times New Roman"/>
      <w:sz w:val="20"/>
      <w:szCs w:val="20"/>
      <w:lang w:eastAsia="ru-RU"/>
    </w:rPr>
  </w:style>
  <w:style w:type="character" w:styleId="aff4">
    <w:name w:val="endnote reference"/>
    <w:rPr>
      <w:vertAlign w:val="superscript"/>
    </w:rPr>
  </w:style>
  <w:style w:type="paragraph" w:customStyle="1" w:styleId="ConsPlusNonformat">
    <w:name w:val="ConsPlusNonformat"/>
    <w:pPr>
      <w:widowControl w:val="0"/>
    </w:pPr>
    <w:rPr>
      <w:rFonts w:ascii="Courier New" w:eastAsia="Times New Roman" w:hAnsi="Courier New" w:cs="Courier New"/>
    </w:rPr>
  </w:style>
  <w:style w:type="paragraph" w:customStyle="1" w:styleId="Standard">
    <w:name w:val="Standard"/>
    <w:pPr>
      <w:jc w:val="both"/>
    </w:pPr>
    <w:rPr>
      <w:rFonts w:ascii="Times New Roman" w:eastAsia="Times New Roman" w:hAnsi="Times New Roman"/>
      <w:sz w:val="24"/>
      <w:szCs w:val="24"/>
    </w:rPr>
  </w:style>
  <w:style w:type="paragraph" w:customStyle="1" w:styleId="110">
    <w:name w:val="Заголовок 11"/>
    <w:basedOn w:val="Standard"/>
    <w:next w:val="Standard"/>
    <w:uiPriority w:val="99"/>
    <w:pPr>
      <w:keepNext/>
      <w:spacing w:before="240" w:after="60"/>
      <w:jc w:val="center"/>
    </w:pPr>
    <w:rPr>
      <w:b/>
      <w:bCs/>
      <w:sz w:val="36"/>
      <w:szCs w:val="36"/>
    </w:rPr>
  </w:style>
  <w:style w:type="paragraph" w:customStyle="1" w:styleId="111">
    <w:name w:val="заголовок 11"/>
    <w:basedOn w:val="a0"/>
    <w:next w:val="a0"/>
    <w:pPr>
      <w:keepNext/>
      <w:jc w:val="center"/>
    </w:pPr>
  </w:style>
  <w:style w:type="paragraph" w:customStyle="1" w:styleId="Textbody">
    <w:name w:val="Text body"/>
    <w:basedOn w:val="Standard"/>
    <w:pPr>
      <w:spacing w:after="120"/>
    </w:pPr>
  </w:style>
  <w:style w:type="paragraph" w:customStyle="1" w:styleId="03zagolovok2">
    <w:name w:val="03zagolovok2"/>
    <w:basedOn w:val="Standard"/>
    <w:pPr>
      <w:keepNext/>
      <w:spacing w:before="360" w:after="120" w:line="360" w:lineRule="atLeast"/>
      <w:jc w:val="left"/>
    </w:pPr>
    <w:rPr>
      <w:rFonts w:ascii="GaramondC, 'Times New Roman'" w:hAnsi="GaramondC, 'Times New Roman'" w:cs="GaramondC, 'Times New Roman'"/>
      <w:b/>
      <w:bCs/>
      <w:color w:val="000000"/>
      <w:sz w:val="28"/>
      <w:szCs w:val="28"/>
    </w:rPr>
  </w:style>
  <w:style w:type="paragraph" w:customStyle="1" w:styleId="17">
    <w:name w:val="Обычный1"/>
    <w:link w:val="CharChar"/>
    <w:rPr>
      <w:rFonts w:ascii="Times New Roman" w:hAnsi="Times New Roman"/>
      <w:sz w:val="22"/>
      <w:szCs w:val="22"/>
      <w:lang w:eastAsia="ar-SA"/>
    </w:rPr>
  </w:style>
  <w:style w:type="paragraph" w:customStyle="1" w:styleId="211">
    <w:name w:val="Список 21"/>
    <w:basedOn w:val="a0"/>
    <w:pPr>
      <w:widowControl w:val="0"/>
      <w:ind w:left="566" w:hanging="283"/>
    </w:pPr>
    <w:rPr>
      <w:b/>
      <w:bCs/>
      <w:sz w:val="20"/>
      <w:szCs w:val="20"/>
      <w:lang w:eastAsia="ar-SA"/>
    </w:rPr>
  </w:style>
  <w:style w:type="paragraph" w:customStyle="1" w:styleId="220">
    <w:name w:val="Основной текст 22"/>
    <w:basedOn w:val="a0"/>
    <w:pPr>
      <w:spacing w:after="120" w:line="480" w:lineRule="auto"/>
    </w:pPr>
    <w:rPr>
      <w:sz w:val="20"/>
      <w:szCs w:val="20"/>
      <w:lang w:eastAsia="ar-SA"/>
    </w:rPr>
  </w:style>
  <w:style w:type="paragraph" w:customStyle="1" w:styleId="18">
    <w:name w:val="Абзац списка1"/>
    <w:basedOn w:val="a0"/>
    <w:uiPriority w:val="99"/>
    <w:pPr>
      <w:ind w:left="720"/>
    </w:pPr>
  </w:style>
  <w:style w:type="paragraph" w:customStyle="1" w:styleId="2b">
    <w:name w:val="Обычный2"/>
    <w:pPr>
      <w:widowControl w:val="0"/>
      <w:spacing w:line="300" w:lineRule="auto"/>
      <w:ind w:left="520" w:hanging="260"/>
      <w:jc w:val="both"/>
    </w:pPr>
    <w:rPr>
      <w:rFonts w:ascii="Times New Roman" w:eastAsia="Times New Roman" w:hAnsi="Times New Roman"/>
      <w:sz w:val="24"/>
      <w:szCs w:val="24"/>
    </w:rPr>
  </w:style>
  <w:style w:type="character" w:customStyle="1" w:styleId="apple-style-span">
    <w:name w:val="apple-style-span"/>
    <w:basedOn w:val="a1"/>
  </w:style>
  <w:style w:type="paragraph" w:customStyle="1" w:styleId="BodyA">
    <w:name w:val="Body A"/>
    <w:rPr>
      <w:rFonts w:ascii="Helvetica" w:hAnsi="Helvetica" w:cs="Helvetica"/>
      <w:color w:val="000000"/>
      <w:sz w:val="24"/>
      <w:szCs w:val="24"/>
      <w:lang w:val="en-US"/>
    </w:rPr>
  </w:style>
  <w:style w:type="character" w:styleId="aff5">
    <w:name w:val="Emphasis"/>
    <w:qFormat/>
    <w:rPr>
      <w:i/>
      <w:iCs/>
    </w:rPr>
  </w:style>
  <w:style w:type="paragraph" w:styleId="aff6">
    <w:name w:val="Normal (Web)"/>
    <w:basedOn w:val="a0"/>
    <w:link w:val="aff7"/>
    <w:uiPriority w:val="99"/>
    <w:qFormat/>
    <w:pPr>
      <w:spacing w:before="100" w:beforeAutospacing="1" w:after="100" w:afterAutospacing="1"/>
    </w:pPr>
    <w:rPr>
      <w:rFonts w:ascii="Arial Unicode MS" w:eastAsia="Calibri" w:hAnsi="Arial Unicode MS"/>
    </w:rPr>
  </w:style>
  <w:style w:type="paragraph" w:customStyle="1" w:styleId="western">
    <w:name w:val="western"/>
    <w:basedOn w:val="a0"/>
    <w:pPr>
      <w:spacing w:before="100" w:beforeAutospacing="1" w:after="100" w:afterAutospacing="1"/>
    </w:pPr>
    <w:rPr>
      <w:rFonts w:ascii="Arial Unicode MS" w:eastAsia="Calibri" w:hAnsi="Arial Unicode MS" w:cs="Arial Unicode MS"/>
    </w:rPr>
  </w:style>
  <w:style w:type="paragraph" w:customStyle="1" w:styleId="2c">
    <w:name w:val="Без интервала2"/>
    <w:uiPriority w:val="99"/>
    <w:rPr>
      <w:rFonts w:cs="Calibri"/>
      <w:sz w:val="22"/>
      <w:szCs w:val="22"/>
      <w:lang w:eastAsia="en-US"/>
    </w:rPr>
  </w:style>
  <w:style w:type="character" w:customStyle="1" w:styleId="black">
    <w:name w:val="black"/>
    <w:basedOn w:val="a1"/>
  </w:style>
  <w:style w:type="character" w:customStyle="1" w:styleId="3a">
    <w:name w:val="Основной шрифт абзаца3"/>
  </w:style>
  <w:style w:type="paragraph" w:customStyle="1" w:styleId="TableContents">
    <w:name w:val="Table Contents"/>
    <w:basedOn w:val="a0"/>
    <w:pPr>
      <w:suppressLineNumbers/>
    </w:pPr>
    <w:rPr>
      <w:lang w:eastAsia="ar-SA"/>
    </w:rPr>
  </w:style>
  <w:style w:type="character" w:customStyle="1" w:styleId="WW-Absatz-Standardschriftart11">
    <w:name w:val="WW-Absatz-Standardschriftart11"/>
  </w:style>
  <w:style w:type="paragraph" w:styleId="aff8">
    <w:name w:val="Block Text"/>
    <w:basedOn w:val="a0"/>
    <w:pPr>
      <w:tabs>
        <w:tab w:val="num" w:pos="735"/>
      </w:tabs>
      <w:ind w:left="720" w:right="21" w:hanging="720"/>
      <w:jc w:val="both"/>
    </w:pPr>
  </w:style>
  <w:style w:type="paragraph" w:customStyle="1" w:styleId="2d">
    <w:name w:val="Абзац списка2"/>
    <w:uiPriority w:val="99"/>
    <w:pPr>
      <w:ind w:left="720"/>
    </w:pPr>
    <w:rPr>
      <w:rFonts w:ascii="Times New Roman" w:eastAsia="Times New Roman" w:hAnsi="Times New Roman"/>
      <w:lang w:eastAsia="ar-SA"/>
    </w:rPr>
  </w:style>
  <w:style w:type="paragraph" w:customStyle="1" w:styleId="19">
    <w:name w:val="Цитата1"/>
    <w:basedOn w:val="a0"/>
    <w:pPr>
      <w:tabs>
        <w:tab w:val="left" w:pos="735"/>
      </w:tabs>
      <w:ind w:left="720" w:right="21" w:hanging="720"/>
      <w:jc w:val="both"/>
    </w:pPr>
    <w:rPr>
      <w:lang w:eastAsia="ar-SA"/>
    </w:rPr>
  </w:style>
  <w:style w:type="character" w:styleId="aff9">
    <w:name w:val="Strong"/>
    <w:uiPriority w:val="22"/>
    <w:qFormat/>
    <w:rPr>
      <w:b/>
      <w:bCs/>
    </w:rPr>
  </w:style>
  <w:style w:type="paragraph" w:customStyle="1" w:styleId="Affa">
    <w:name w:val="Свободная форма A"/>
    <w:rPr>
      <w:rFonts w:ascii="Helvetica" w:hAnsi="Helvetica" w:cs="Helvetica"/>
      <w:color w:val="000000"/>
      <w:sz w:val="24"/>
      <w:szCs w:val="24"/>
    </w:rPr>
  </w:style>
  <w:style w:type="character" w:customStyle="1" w:styleId="b-addresstext">
    <w:name w:val="b-address__text"/>
    <w:basedOn w:val="a1"/>
  </w:style>
  <w:style w:type="character" w:customStyle="1" w:styleId="orange">
    <w:name w:val="orange"/>
    <w:basedOn w:val="a1"/>
  </w:style>
  <w:style w:type="character" w:customStyle="1" w:styleId="b-addresstext0">
    <w:name w:val="b-addresstext"/>
    <w:basedOn w:val="a1"/>
  </w:style>
  <w:style w:type="character" w:customStyle="1" w:styleId="orange1">
    <w:name w:val="orange1"/>
    <w:rPr>
      <w:color w:val="auto"/>
    </w:rPr>
  </w:style>
  <w:style w:type="character" w:customStyle="1" w:styleId="b-serp-urlitem1">
    <w:name w:val="b-serp-url__item1"/>
    <w:basedOn w:val="a1"/>
  </w:style>
  <w:style w:type="paragraph" w:styleId="affb">
    <w:name w:val="caption"/>
    <w:basedOn w:val="a0"/>
    <w:uiPriority w:val="35"/>
    <w:qFormat/>
    <w:pPr>
      <w:jc w:val="center"/>
    </w:pPr>
    <w:rPr>
      <w:sz w:val="36"/>
      <w:szCs w:val="36"/>
    </w:rPr>
  </w:style>
  <w:style w:type="character" w:customStyle="1" w:styleId="b-serp-urlitem">
    <w:name w:val="b-serp-url__item"/>
    <w:basedOn w:val="a1"/>
  </w:style>
  <w:style w:type="paragraph" w:customStyle="1" w:styleId="1a">
    <w:name w:val="Без интервала1"/>
    <w:uiPriority w:val="99"/>
    <w:qFormat/>
    <w:rPr>
      <w:rFonts w:ascii="Times New Roman" w:eastAsia="Times New Roman" w:hAnsi="Times New Roman"/>
    </w:rPr>
  </w:style>
  <w:style w:type="paragraph" w:customStyle="1" w:styleId="ListParagraph1">
    <w:name w:val="List Paragraph1"/>
    <w:basedOn w:val="a0"/>
    <w:uiPriority w:val="99"/>
    <w:pPr>
      <w:ind w:left="720"/>
    </w:pPr>
    <w:rPr>
      <w:rFonts w:eastAsia="Calibri"/>
      <w:lang w:eastAsia="ar-SA"/>
    </w:rPr>
  </w:style>
  <w:style w:type="paragraph" w:styleId="affc">
    <w:name w:val="Plain Text"/>
    <w:basedOn w:val="a0"/>
    <w:link w:val="affd"/>
    <w:uiPriority w:val="99"/>
    <w:pPr>
      <w:spacing w:before="100" w:beforeAutospacing="1" w:after="100" w:afterAutospacing="1"/>
    </w:pPr>
    <w:rPr>
      <w:rFonts w:eastAsia="Calibri"/>
    </w:rPr>
  </w:style>
  <w:style w:type="character" w:customStyle="1" w:styleId="affd">
    <w:name w:val="Текст Знак"/>
    <w:link w:val="affc"/>
    <w:uiPriority w:val="99"/>
    <w:rPr>
      <w:rFonts w:ascii="Times New Roman" w:eastAsia="Calibri" w:hAnsi="Times New Roman" w:cs="Times New Roman"/>
      <w:sz w:val="24"/>
      <w:szCs w:val="24"/>
      <w:lang w:eastAsia="ru-RU"/>
    </w:rPr>
  </w:style>
  <w:style w:type="character" w:customStyle="1" w:styleId="itemcomment">
    <w:name w:val="item_comment"/>
  </w:style>
  <w:style w:type="paragraph" w:customStyle="1" w:styleId="hdr4">
    <w:name w:val="hdr4"/>
    <w:basedOn w:val="a0"/>
    <w:pPr>
      <w:spacing w:before="100" w:beforeAutospacing="1" w:after="100" w:afterAutospacing="1"/>
    </w:pPr>
    <w:rPr>
      <w:rFonts w:ascii="Tahoma" w:hAnsi="Tahoma" w:cs="Tahoma"/>
      <w:color w:val="6A6A6A"/>
      <w:sz w:val="18"/>
      <w:szCs w:val="18"/>
    </w:rPr>
  </w:style>
  <w:style w:type="character" w:customStyle="1" w:styleId="1b">
    <w:name w:val="Гиперссылка1"/>
    <w:rPr>
      <w:color w:val="0000FF"/>
      <w:sz w:val="20"/>
      <w:szCs w:val="20"/>
      <w:u w:val="single"/>
    </w:rPr>
  </w:style>
  <w:style w:type="paragraph" w:customStyle="1" w:styleId="Li">
    <w:name w:val="Li"/>
    <w:rPr>
      <w:rFonts w:cs="Calibri"/>
      <w:color w:val="000000"/>
      <w:sz w:val="24"/>
      <w:szCs w:val="24"/>
      <w:lang w:val="en-GB" w:eastAsia="en-US"/>
    </w:rPr>
  </w:style>
  <w:style w:type="paragraph" w:customStyle="1" w:styleId="ConsPlusTitle">
    <w:name w:val="ConsPlusTitle"/>
    <w:pPr>
      <w:widowControl w:val="0"/>
    </w:pPr>
    <w:rPr>
      <w:rFonts w:eastAsia="Times New Roman" w:cs="Calibri"/>
      <w:b/>
      <w:bCs/>
      <w:sz w:val="22"/>
      <w:szCs w:val="22"/>
    </w:rPr>
  </w:style>
  <w:style w:type="character" w:styleId="affe">
    <w:name w:val="footnote reference"/>
    <w:rPr>
      <w:vertAlign w:val="superscript"/>
    </w:rPr>
  </w:style>
  <w:style w:type="paragraph" w:customStyle="1" w:styleId="311">
    <w:name w:val="Основной текст 31"/>
    <w:basedOn w:val="a0"/>
    <w:pPr>
      <w:widowControl w:val="0"/>
      <w:jc w:val="both"/>
    </w:pPr>
    <w:rPr>
      <w:color w:val="FF0000"/>
      <w:sz w:val="22"/>
      <w:szCs w:val="22"/>
      <w:lang w:eastAsia="ar-SA"/>
    </w:rPr>
  </w:style>
  <w:style w:type="paragraph" w:customStyle="1" w:styleId="3b">
    <w:name w:val="Обычный3"/>
    <w:uiPriority w:val="99"/>
    <w:pPr>
      <w:widowControl w:val="0"/>
      <w:ind w:firstLine="400"/>
      <w:jc w:val="both"/>
    </w:pPr>
    <w:rPr>
      <w:rFonts w:ascii="Times New Roman" w:hAnsi="Times New Roman"/>
      <w:sz w:val="24"/>
      <w:szCs w:val="24"/>
      <w:lang w:eastAsia="ar-SA"/>
    </w:rPr>
  </w:style>
  <w:style w:type="paragraph" w:customStyle="1" w:styleId="text">
    <w:name w:val="text"/>
    <w:basedOn w:val="a0"/>
    <w:pPr>
      <w:spacing w:before="100" w:beforeAutospacing="1" w:after="100" w:afterAutospacing="1"/>
    </w:pPr>
  </w:style>
  <w:style w:type="paragraph" w:customStyle="1" w:styleId="style15">
    <w:name w:val="style15"/>
    <w:basedOn w:val="a0"/>
    <w:pPr>
      <w:spacing w:before="100" w:beforeAutospacing="1" w:after="100" w:afterAutospacing="1"/>
    </w:pPr>
  </w:style>
  <w:style w:type="paragraph" w:styleId="afff">
    <w:name w:val="Document Map"/>
    <w:basedOn w:val="a0"/>
    <w:link w:val="afff0"/>
    <w:pPr>
      <w:jc w:val="both"/>
    </w:pPr>
    <w:rPr>
      <w:rFonts w:ascii="Lucida Grande CY" w:eastAsia="Calibri" w:hAnsi="Lucida Grande CY"/>
    </w:rPr>
  </w:style>
  <w:style w:type="character" w:customStyle="1" w:styleId="afff0">
    <w:name w:val="Схема документа Знак"/>
    <w:link w:val="afff"/>
    <w:rPr>
      <w:rFonts w:ascii="Lucida Grande CY" w:eastAsia="Calibri" w:hAnsi="Lucida Grande CY" w:cs="Times New Roman"/>
      <w:sz w:val="24"/>
      <w:szCs w:val="24"/>
      <w:lang w:eastAsia="ru-RU"/>
    </w:rPr>
  </w:style>
  <w:style w:type="character" w:customStyle="1" w:styleId="bcurrentcrumb1">
    <w:name w:val="b_currentcrumb1"/>
    <w:uiPriority w:val="99"/>
    <w:rPr>
      <w:color w:val="auto"/>
      <w:sz w:val="48"/>
      <w:szCs w:val="48"/>
    </w:rPr>
  </w:style>
  <w:style w:type="paragraph" w:customStyle="1" w:styleId="style13251630490000000029msonormal">
    <w:name w:val="style_13251630490000000029msonormal"/>
    <w:basedOn w:val="a0"/>
    <w:uiPriority w:val="99"/>
    <w:pPr>
      <w:spacing w:before="100" w:beforeAutospacing="1" w:after="100" w:afterAutospacing="1"/>
    </w:pPr>
  </w:style>
  <w:style w:type="paragraph" w:customStyle="1" w:styleId="parameters1">
    <w:name w:val="parameters1"/>
    <w:basedOn w:val="a0"/>
    <w:uiPriority w:val="99"/>
    <w:rPr>
      <w:color w:val="898989"/>
    </w:rPr>
  </w:style>
  <w:style w:type="character" w:customStyle="1" w:styleId="val">
    <w:name w:val="val"/>
    <w:basedOn w:val="a1"/>
    <w:uiPriority w:val="99"/>
  </w:style>
  <w:style w:type="paragraph" w:customStyle="1" w:styleId="style13316326600000000646msonormal">
    <w:name w:val="style_13316326600000000646msonormal"/>
    <w:basedOn w:val="a0"/>
    <w:uiPriority w:val="99"/>
    <w:pPr>
      <w:spacing w:before="100" w:beforeAutospacing="1" w:after="100" w:afterAutospacing="1"/>
    </w:pPr>
  </w:style>
  <w:style w:type="character" w:customStyle="1" w:styleId="a6">
    <w:name w:val="Без интервала Знак"/>
    <w:link w:val="a5"/>
    <w:uiPriority w:val="1"/>
    <w:rPr>
      <w:rFonts w:ascii="Calibri" w:eastAsia="Calibri" w:hAnsi="Calibri" w:cs="⃥ﻳ￨‮ﳲﻳ"/>
    </w:rPr>
  </w:style>
  <w:style w:type="paragraph" w:styleId="afff1">
    <w:name w:val="Subtitle"/>
    <w:basedOn w:val="a0"/>
    <w:next w:val="a0"/>
    <w:link w:val="afff2"/>
    <w:qFormat/>
    <w:pPr>
      <w:spacing w:after="60"/>
      <w:jc w:val="center"/>
      <w:outlineLvl w:val="1"/>
    </w:pPr>
    <w:rPr>
      <w:rFonts w:ascii="Cambria" w:eastAsia="Calibri" w:hAnsi="Cambria"/>
    </w:rPr>
  </w:style>
  <w:style w:type="character" w:customStyle="1" w:styleId="afff2">
    <w:name w:val="Подзаголовок Знак"/>
    <w:link w:val="afff1"/>
    <w:rPr>
      <w:rFonts w:ascii="Cambria" w:eastAsia="Calibri" w:hAnsi="Cambria" w:cs="Times New Roman"/>
      <w:sz w:val="24"/>
      <w:szCs w:val="24"/>
      <w:lang w:eastAsia="ru-RU"/>
    </w:rPr>
  </w:style>
  <w:style w:type="paragraph" w:styleId="2e">
    <w:name w:val="Quote"/>
    <w:basedOn w:val="a0"/>
    <w:next w:val="a0"/>
    <w:link w:val="2f"/>
    <w:uiPriority w:val="99"/>
    <w:qFormat/>
    <w:rPr>
      <w:rFonts w:ascii="Calibri" w:eastAsia="Calibri" w:hAnsi="Calibri"/>
      <w:i/>
      <w:iCs/>
    </w:rPr>
  </w:style>
  <w:style w:type="character" w:customStyle="1" w:styleId="2f">
    <w:name w:val="Цитата 2 Знак"/>
    <w:link w:val="2e"/>
    <w:uiPriority w:val="99"/>
    <w:rPr>
      <w:rFonts w:ascii="Calibri" w:eastAsia="Calibri" w:hAnsi="Calibri" w:cs="Times New Roman"/>
      <w:i/>
      <w:iCs/>
      <w:sz w:val="24"/>
      <w:szCs w:val="24"/>
      <w:lang w:eastAsia="ru-RU"/>
    </w:rPr>
  </w:style>
  <w:style w:type="paragraph" w:styleId="afff3">
    <w:name w:val="Intense Quote"/>
    <w:basedOn w:val="a0"/>
    <w:next w:val="a0"/>
    <w:link w:val="afff4"/>
    <w:uiPriority w:val="99"/>
    <w:qFormat/>
    <w:pPr>
      <w:ind w:left="720" w:right="720"/>
    </w:pPr>
    <w:rPr>
      <w:rFonts w:ascii="Calibri" w:eastAsia="Calibri" w:hAnsi="Calibri"/>
      <w:b/>
      <w:bCs/>
      <w:i/>
      <w:iCs/>
    </w:rPr>
  </w:style>
  <w:style w:type="character" w:customStyle="1" w:styleId="afff4">
    <w:name w:val="Выделенная цитата Знак"/>
    <w:link w:val="afff3"/>
    <w:uiPriority w:val="99"/>
    <w:rPr>
      <w:rFonts w:ascii="Calibri" w:eastAsia="Calibri" w:hAnsi="Calibri" w:cs="Times New Roman"/>
      <w:b/>
      <w:bCs/>
      <w:i/>
      <w:iCs/>
      <w:sz w:val="24"/>
      <w:szCs w:val="24"/>
      <w:lang w:eastAsia="ru-RU"/>
    </w:rPr>
  </w:style>
  <w:style w:type="character" w:styleId="afff5">
    <w:name w:val="Subtle Emphasis"/>
    <w:uiPriority w:val="99"/>
    <w:qFormat/>
    <w:rPr>
      <w:i/>
      <w:iCs/>
      <w:color w:val="auto"/>
    </w:rPr>
  </w:style>
  <w:style w:type="character" w:styleId="afff6">
    <w:name w:val="Intense Emphasis"/>
    <w:uiPriority w:val="99"/>
    <w:qFormat/>
    <w:rPr>
      <w:b/>
      <w:bCs/>
      <w:i/>
      <w:iCs/>
      <w:sz w:val="24"/>
      <w:szCs w:val="24"/>
      <w:u w:val="single"/>
    </w:rPr>
  </w:style>
  <w:style w:type="character" w:styleId="afff7">
    <w:name w:val="Subtle Reference"/>
    <w:uiPriority w:val="99"/>
    <w:qFormat/>
    <w:rPr>
      <w:sz w:val="24"/>
      <w:szCs w:val="24"/>
      <w:u w:val="single"/>
    </w:rPr>
  </w:style>
  <w:style w:type="character" w:styleId="afff8">
    <w:name w:val="Intense Reference"/>
    <w:uiPriority w:val="99"/>
    <w:qFormat/>
    <w:rPr>
      <w:b/>
      <w:bCs/>
      <w:sz w:val="24"/>
      <w:szCs w:val="24"/>
      <w:u w:val="single"/>
    </w:rPr>
  </w:style>
  <w:style w:type="character" w:styleId="afff9">
    <w:name w:val="Book Title"/>
    <w:uiPriority w:val="99"/>
    <w:qFormat/>
    <w:rPr>
      <w:rFonts w:ascii="Cambria" w:hAnsi="Cambria" w:cs="Cambria"/>
      <w:b/>
      <w:bCs/>
      <w:i/>
      <w:iCs/>
      <w:sz w:val="24"/>
      <w:szCs w:val="24"/>
    </w:rPr>
  </w:style>
  <w:style w:type="paragraph" w:styleId="afffa">
    <w:name w:val="TOC Heading"/>
    <w:basedOn w:val="11"/>
    <w:next w:val="a0"/>
    <w:uiPriority w:val="39"/>
    <w:qFormat/>
    <w:pPr>
      <w:outlineLvl w:val="9"/>
    </w:pPr>
    <w:rPr>
      <w:rFonts w:ascii="Cambria" w:eastAsia="Calibri" w:hAnsi="Cambria" w:cs="Cambria"/>
      <w:lang w:eastAsia="en-US"/>
    </w:rPr>
  </w:style>
  <w:style w:type="paragraph" w:styleId="1c">
    <w:name w:val="toc 1"/>
    <w:basedOn w:val="a0"/>
    <w:next w:val="a0"/>
    <w:uiPriority w:val="39"/>
    <w:pPr>
      <w:spacing w:after="100"/>
    </w:pPr>
    <w:rPr>
      <w:rFonts w:cs="Calibri"/>
      <w:lang w:eastAsia="en-US"/>
    </w:rPr>
  </w:style>
  <w:style w:type="paragraph" w:styleId="2f0">
    <w:name w:val="toc 2"/>
    <w:basedOn w:val="a0"/>
    <w:next w:val="a0"/>
    <w:uiPriority w:val="39"/>
    <w:pPr>
      <w:spacing w:after="100"/>
      <w:ind w:left="240"/>
    </w:pPr>
    <w:rPr>
      <w:rFonts w:cs="Calibri"/>
      <w:lang w:eastAsia="en-US"/>
    </w:rPr>
  </w:style>
  <w:style w:type="paragraph" w:styleId="3c">
    <w:name w:val="toc 3"/>
    <w:basedOn w:val="a0"/>
    <w:next w:val="a0"/>
    <w:uiPriority w:val="39"/>
    <w:pPr>
      <w:spacing w:after="100"/>
      <w:ind w:left="480"/>
    </w:pPr>
    <w:rPr>
      <w:rFonts w:ascii="Calibri" w:hAnsi="Calibri" w:cs="Calibri"/>
      <w:lang w:eastAsia="en-US"/>
    </w:rPr>
  </w:style>
  <w:style w:type="paragraph" w:styleId="43">
    <w:name w:val="toc 4"/>
    <w:basedOn w:val="a0"/>
    <w:next w:val="a0"/>
    <w:uiPriority w:val="39"/>
    <w:pPr>
      <w:spacing w:after="100"/>
      <w:ind w:left="720"/>
    </w:pPr>
    <w:rPr>
      <w:rFonts w:ascii="Calibri" w:hAnsi="Calibri" w:cs="Calibri"/>
      <w:lang w:eastAsia="en-US"/>
    </w:rPr>
  </w:style>
  <w:style w:type="paragraph" w:styleId="52">
    <w:name w:val="toc 5"/>
    <w:basedOn w:val="a0"/>
    <w:next w:val="a0"/>
    <w:uiPriority w:val="39"/>
    <w:pPr>
      <w:spacing w:after="100"/>
      <w:ind w:left="960"/>
    </w:pPr>
    <w:rPr>
      <w:rFonts w:ascii="Calibri" w:hAnsi="Calibri" w:cs="Calibri"/>
      <w:lang w:eastAsia="en-US"/>
    </w:rPr>
  </w:style>
  <w:style w:type="paragraph" w:styleId="61">
    <w:name w:val="toc 6"/>
    <w:basedOn w:val="a0"/>
    <w:next w:val="a0"/>
    <w:uiPriority w:val="39"/>
    <w:pPr>
      <w:spacing w:after="100" w:line="276" w:lineRule="auto"/>
      <w:ind w:left="1100"/>
    </w:pPr>
    <w:rPr>
      <w:rFonts w:ascii="Calibri" w:hAnsi="Calibri" w:cs="Calibri"/>
      <w:sz w:val="22"/>
      <w:szCs w:val="22"/>
    </w:rPr>
  </w:style>
  <w:style w:type="paragraph" w:styleId="71">
    <w:name w:val="toc 7"/>
    <w:basedOn w:val="a0"/>
    <w:next w:val="a0"/>
    <w:uiPriority w:val="39"/>
    <w:pPr>
      <w:spacing w:after="100" w:line="276" w:lineRule="auto"/>
      <w:ind w:left="1320"/>
    </w:pPr>
    <w:rPr>
      <w:rFonts w:ascii="Calibri" w:hAnsi="Calibri" w:cs="Calibri"/>
      <w:sz w:val="22"/>
      <w:szCs w:val="22"/>
    </w:rPr>
  </w:style>
  <w:style w:type="paragraph" w:styleId="81">
    <w:name w:val="toc 8"/>
    <w:basedOn w:val="a0"/>
    <w:next w:val="a0"/>
    <w:uiPriority w:val="39"/>
    <w:pPr>
      <w:spacing w:after="100" w:line="276" w:lineRule="auto"/>
      <w:ind w:left="1540"/>
    </w:pPr>
    <w:rPr>
      <w:rFonts w:ascii="Calibri" w:hAnsi="Calibri" w:cs="Calibri"/>
      <w:sz w:val="22"/>
      <w:szCs w:val="22"/>
    </w:rPr>
  </w:style>
  <w:style w:type="paragraph" w:styleId="91">
    <w:name w:val="toc 9"/>
    <w:basedOn w:val="a0"/>
    <w:next w:val="a0"/>
    <w:uiPriority w:val="39"/>
    <w:pPr>
      <w:spacing w:after="100" w:line="276" w:lineRule="auto"/>
      <w:ind w:left="1760"/>
    </w:pPr>
    <w:rPr>
      <w:rFonts w:ascii="Calibri" w:hAnsi="Calibri" w:cs="Calibri"/>
      <w:sz w:val="22"/>
      <w:szCs w:val="22"/>
    </w:rPr>
  </w:style>
  <w:style w:type="paragraph" w:customStyle="1" w:styleId="afffb">
    <w:name w:val="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style13348479940000000530msonormal">
    <w:name w:val="style_13348479940000000530msonormal"/>
    <w:basedOn w:val="a0"/>
    <w:uiPriority w:val="99"/>
    <w:pPr>
      <w:spacing w:before="100" w:beforeAutospacing="1" w:after="100" w:afterAutospacing="1"/>
    </w:pPr>
  </w:style>
  <w:style w:type="character" w:customStyle="1" w:styleId="ff2fc2fs8fb">
    <w:name w:val="ff2 fc2 fs8 fb"/>
    <w:basedOn w:val="a1"/>
    <w:uiPriority w:val="99"/>
  </w:style>
  <w:style w:type="paragraph" w:customStyle="1" w:styleId="imalignleft">
    <w:name w:val="imalign_left"/>
    <w:basedOn w:val="a0"/>
    <w:uiPriority w:val="99"/>
  </w:style>
  <w:style w:type="character" w:customStyle="1" w:styleId="ff3fc2fs8fb">
    <w:name w:val="ff3 fc2 fs8 fb"/>
    <w:basedOn w:val="a1"/>
    <w:uiPriority w:val="99"/>
  </w:style>
  <w:style w:type="paragraph" w:customStyle="1" w:styleId="1d">
    <w:name w:val="Обычный (веб)1"/>
    <w:uiPriority w:val="99"/>
    <w:pPr>
      <w:spacing w:before="100" w:after="100"/>
    </w:pPr>
    <w:rPr>
      <w:rFonts w:ascii="Times New Roman" w:hAnsi="Times New Roman"/>
      <w:color w:val="000000"/>
      <w:sz w:val="24"/>
      <w:szCs w:val="24"/>
    </w:rPr>
  </w:style>
  <w:style w:type="paragraph" w:customStyle="1" w:styleId="MMTopic1">
    <w:name w:val="MM Topic 1"/>
    <w:basedOn w:val="11"/>
    <w:uiPriority w:val="99"/>
    <w:pPr>
      <w:keepLines/>
      <w:numPr>
        <w:numId w:val="7"/>
      </w:numPr>
      <w:tabs>
        <w:tab w:val="num" w:pos="360"/>
      </w:tabs>
      <w:spacing w:before="480" w:after="0" w:line="276" w:lineRule="auto"/>
    </w:pPr>
    <w:rPr>
      <w:rFonts w:ascii="Cambria" w:eastAsia="Calibri" w:hAnsi="Cambria" w:cs="Cambria"/>
      <w:color w:val="365F91"/>
      <w:sz w:val="28"/>
      <w:szCs w:val="28"/>
      <w:lang w:eastAsia="en-US"/>
    </w:rPr>
  </w:style>
  <w:style w:type="paragraph" w:customStyle="1" w:styleId="MMTopic2">
    <w:name w:val="MM Topic 2"/>
    <w:basedOn w:val="22"/>
    <w:link w:val="MMTopic20"/>
    <w:uiPriority w:val="99"/>
    <w:pPr>
      <w:keepLines/>
      <w:numPr>
        <w:ilvl w:val="1"/>
        <w:numId w:val="7"/>
      </w:numPr>
      <w:spacing w:before="200" w:line="276" w:lineRule="auto"/>
    </w:pPr>
    <w:rPr>
      <w:rFonts w:ascii="Cambria" w:eastAsia="Times New Roman" w:hAnsi="Cambria"/>
      <w:color w:val="4F81BD"/>
      <w:sz w:val="26"/>
      <w:szCs w:val="26"/>
    </w:rPr>
  </w:style>
  <w:style w:type="character" w:customStyle="1" w:styleId="MMTopic20">
    <w:name w:val="MM Topic 2 Знак"/>
    <w:link w:val="MMTopic2"/>
    <w:uiPriority w:val="99"/>
    <w:rPr>
      <w:rFonts w:ascii="Cambria" w:eastAsia="Times New Roman" w:hAnsi="Cambria"/>
      <w:b/>
      <w:bCs/>
      <w:color w:val="4F81BD"/>
      <w:sz w:val="26"/>
      <w:szCs w:val="26"/>
    </w:rPr>
  </w:style>
  <w:style w:type="paragraph" w:customStyle="1" w:styleId="MMTopic3">
    <w:name w:val="MM Topic 3"/>
    <w:basedOn w:val="31"/>
    <w:uiPriority w:val="99"/>
    <w:pPr>
      <w:keepLines/>
      <w:numPr>
        <w:ilvl w:val="2"/>
        <w:numId w:val="7"/>
      </w:numPr>
      <w:tabs>
        <w:tab w:val="num" w:pos="360"/>
      </w:tabs>
      <w:spacing w:before="200" w:after="0" w:line="276" w:lineRule="auto"/>
    </w:pPr>
    <w:rPr>
      <w:rFonts w:eastAsia="Calibri" w:cs="Cambria"/>
      <w:color w:val="4F81BD"/>
      <w:sz w:val="22"/>
      <w:szCs w:val="22"/>
      <w:lang w:eastAsia="en-US"/>
    </w:rPr>
  </w:style>
  <w:style w:type="paragraph" w:styleId="afffc">
    <w:name w:val="List Bullet"/>
    <w:basedOn w:val="a0"/>
    <w:pPr>
      <w:ind w:left="360" w:hanging="360"/>
    </w:pPr>
    <w:rPr>
      <w:sz w:val="20"/>
      <w:szCs w:val="20"/>
      <w:lang w:eastAsia="ar-SA"/>
    </w:rPr>
  </w:style>
  <w:style w:type="paragraph" w:customStyle="1" w:styleId="afffd">
    <w:name w:val="Пункт"/>
    <w:basedOn w:val="a0"/>
    <w:pPr>
      <w:tabs>
        <w:tab w:val="num" w:pos="1620"/>
      </w:tabs>
      <w:ind w:left="1044" w:hanging="504"/>
      <w:jc w:val="both"/>
    </w:pPr>
  </w:style>
  <w:style w:type="character" w:customStyle="1" w:styleId="1e">
    <w:name w:val="Основной текст Знак1"/>
    <w:uiPriority w:val="99"/>
    <w:rPr>
      <w:rFonts w:ascii="Times New Roman" w:hAnsi="Times New Roman" w:cs="Times New Roman"/>
      <w:sz w:val="27"/>
      <w:szCs w:val="27"/>
      <w:shd w:val="clear" w:color="auto" w:fill="FFFFFF"/>
    </w:rPr>
  </w:style>
  <w:style w:type="character" w:customStyle="1" w:styleId="3d">
    <w:name w:val="Основной текст (3)_"/>
    <w:link w:val="312"/>
    <w:uiPriority w:val="99"/>
    <w:rPr>
      <w:rFonts w:ascii="Times New Roman" w:hAnsi="Times New Roman"/>
      <w:sz w:val="26"/>
      <w:szCs w:val="26"/>
      <w:shd w:val="clear" w:color="auto" w:fill="FFFFFF"/>
    </w:rPr>
  </w:style>
  <w:style w:type="paragraph" w:customStyle="1" w:styleId="312">
    <w:name w:val="Основной текст (3)1"/>
    <w:basedOn w:val="a0"/>
    <w:link w:val="3d"/>
    <w:uiPriority w:val="99"/>
    <w:pPr>
      <w:widowControl w:val="0"/>
      <w:shd w:val="clear" w:color="auto" w:fill="FFFFFF"/>
      <w:spacing w:after="300" w:line="317" w:lineRule="exact"/>
    </w:pPr>
    <w:rPr>
      <w:rFonts w:eastAsia="Calibri"/>
      <w:sz w:val="26"/>
      <w:szCs w:val="26"/>
      <w:lang w:eastAsia="en-US"/>
    </w:rPr>
  </w:style>
  <w:style w:type="character" w:customStyle="1" w:styleId="3e">
    <w:name w:val="Заголовок №3_"/>
    <w:link w:val="3f"/>
    <w:uiPriority w:val="99"/>
    <w:rPr>
      <w:rFonts w:ascii="Times New Roman" w:hAnsi="Times New Roman"/>
      <w:b/>
      <w:bCs/>
      <w:sz w:val="30"/>
      <w:szCs w:val="30"/>
      <w:shd w:val="clear" w:color="auto" w:fill="FFFFFF"/>
    </w:rPr>
  </w:style>
  <w:style w:type="paragraph" w:customStyle="1" w:styleId="3f">
    <w:name w:val="Заголовок №3"/>
    <w:basedOn w:val="a0"/>
    <w:link w:val="3e"/>
    <w:uiPriority w:val="99"/>
    <w:pPr>
      <w:widowControl w:val="0"/>
      <w:shd w:val="clear" w:color="auto" w:fill="FFFFFF"/>
      <w:spacing w:before="1620" w:after="60" w:line="240" w:lineRule="atLeast"/>
      <w:ind w:hanging="2160"/>
      <w:outlineLvl w:val="2"/>
    </w:pPr>
    <w:rPr>
      <w:rFonts w:eastAsia="Calibri"/>
      <w:b/>
      <w:bCs/>
      <w:sz w:val="30"/>
      <w:szCs w:val="30"/>
      <w:lang w:eastAsia="en-US"/>
    </w:rPr>
  </w:style>
  <w:style w:type="character" w:customStyle="1" w:styleId="1f">
    <w:name w:val="Строгий1"/>
    <w:uiPriority w:val="99"/>
    <w:rPr>
      <w:rFonts w:ascii="Lucida Grande" w:hAnsi="Lucida Grande" w:cs="Lucida Grande"/>
      <w:b/>
      <w:bCs/>
      <w:color w:val="000000"/>
      <w:sz w:val="20"/>
      <w:szCs w:val="20"/>
    </w:rPr>
  </w:style>
  <w:style w:type="paragraph" w:customStyle="1" w:styleId="afffe">
    <w:name w:val="Текстовый блок"/>
    <w:uiPriority w:val="99"/>
    <w:rPr>
      <w:rFonts w:ascii="Helvetica" w:hAnsi="Helvetica" w:cs="Helvetica"/>
      <w:color w:val="000000"/>
      <w:sz w:val="24"/>
      <w:szCs w:val="24"/>
    </w:rPr>
  </w:style>
  <w:style w:type="character" w:customStyle="1" w:styleId="3-">
    <w:name w:val="3-ЗАГОЛ Знак"/>
    <w:uiPriority w:val="99"/>
    <w:rPr>
      <w:rFonts w:ascii="Times New Roman" w:hAnsi="Times New Roman" w:cs="Times New Roman"/>
      <w:b/>
      <w:bCs/>
      <w:color w:val="000000"/>
      <w:sz w:val="28"/>
      <w:szCs w:val="28"/>
    </w:rPr>
  </w:style>
  <w:style w:type="paragraph" w:customStyle="1" w:styleId="1f0">
    <w:name w:val="Заголовок1"/>
    <w:next w:val="ac"/>
    <w:uiPriority w:val="99"/>
    <w:pPr>
      <w:keepNext/>
      <w:widowControl w:val="0"/>
      <w:spacing w:before="240" w:after="120"/>
    </w:pPr>
    <w:rPr>
      <w:rFonts w:ascii="Arial" w:eastAsia="Microsoft YaHei" w:hAnsi="Arial" w:cs="Arial"/>
      <w:sz w:val="28"/>
      <w:szCs w:val="28"/>
      <w:lang w:eastAsia="zh-CN"/>
    </w:rPr>
  </w:style>
  <w:style w:type="paragraph" w:customStyle="1" w:styleId="3f0">
    <w:name w:val="Абзац списка3"/>
    <w:basedOn w:val="a0"/>
    <w:uiPriority w:val="99"/>
    <w:pPr>
      <w:spacing w:line="100" w:lineRule="atLeast"/>
      <w:ind w:left="708"/>
    </w:pPr>
    <w:rPr>
      <w:color w:val="00000A"/>
      <w:sz w:val="20"/>
      <w:szCs w:val="20"/>
      <w:lang w:val="en-US" w:eastAsia="en-US"/>
    </w:rPr>
  </w:style>
  <w:style w:type="paragraph" w:customStyle="1" w:styleId="Body1">
    <w:name w:val="Body 1"/>
    <w:uiPriority w:val="99"/>
    <w:pPr>
      <w:spacing w:line="100" w:lineRule="atLeast"/>
    </w:pPr>
    <w:rPr>
      <w:rFonts w:ascii="Helvetica" w:hAnsi="Helvetica" w:cs="Helvetica"/>
      <w:color w:val="000000"/>
      <w:sz w:val="24"/>
      <w:szCs w:val="24"/>
    </w:rPr>
  </w:style>
  <w:style w:type="paragraph" w:customStyle="1" w:styleId="3-0">
    <w:name w:val="3-ЗАГОЛ"/>
    <w:basedOn w:val="a0"/>
    <w:uiPriority w:val="99"/>
    <w:pPr>
      <w:spacing w:after="200" w:line="360" w:lineRule="auto"/>
    </w:pPr>
    <w:rPr>
      <w:rFonts w:eastAsia="Calibri"/>
      <w:b/>
      <w:bCs/>
      <w:color w:val="000000"/>
      <w:sz w:val="28"/>
      <w:szCs w:val="28"/>
      <w:lang w:eastAsia="en-US"/>
    </w:rPr>
  </w:style>
  <w:style w:type="paragraph" w:customStyle="1" w:styleId="2-3">
    <w:name w:val="2-3АГОЛ"/>
    <w:basedOn w:val="a0"/>
    <w:uiPriority w:val="99"/>
    <w:pPr>
      <w:spacing w:after="200" w:line="360" w:lineRule="auto"/>
    </w:pPr>
    <w:rPr>
      <w:rFonts w:eastAsia="Calibri"/>
      <w:b/>
      <w:bCs/>
      <w:color w:val="000000"/>
      <w:sz w:val="32"/>
      <w:szCs w:val="32"/>
      <w:lang w:eastAsia="en-US"/>
    </w:rPr>
  </w:style>
  <w:style w:type="paragraph" w:customStyle="1" w:styleId="3-1">
    <w:name w:val="3-ЗАГОЛ!"/>
    <w:basedOn w:val="a0"/>
    <w:uiPriority w:val="99"/>
    <w:pPr>
      <w:tabs>
        <w:tab w:val="left" w:pos="2274"/>
      </w:tabs>
      <w:spacing w:after="200" w:line="360" w:lineRule="auto"/>
      <w:ind w:left="777"/>
    </w:pPr>
    <w:rPr>
      <w:rFonts w:eastAsia="Calibri"/>
      <w:b/>
      <w:bCs/>
      <w:color w:val="000000"/>
      <w:sz w:val="28"/>
      <w:szCs w:val="28"/>
      <w:lang w:eastAsia="en-US"/>
    </w:rPr>
  </w:style>
  <w:style w:type="paragraph" w:customStyle="1" w:styleId="Default">
    <w:name w:val="Default"/>
    <w:rPr>
      <w:rFonts w:ascii="Arial" w:hAnsi="Arial" w:cs="Arial"/>
      <w:color w:val="000000"/>
      <w:sz w:val="24"/>
      <w:szCs w:val="24"/>
    </w:rPr>
  </w:style>
  <w:style w:type="paragraph" w:customStyle="1" w:styleId="120">
    <w:name w:val="Заголовок 12"/>
    <w:basedOn w:val="Standard"/>
    <w:next w:val="Standard"/>
    <w:uiPriority w:val="99"/>
    <w:pPr>
      <w:keepNext/>
      <w:spacing w:before="240" w:after="60"/>
      <w:jc w:val="center"/>
    </w:pPr>
    <w:rPr>
      <w:b/>
      <w:bCs/>
      <w:sz w:val="36"/>
      <w:szCs w:val="36"/>
    </w:rPr>
  </w:style>
  <w:style w:type="paragraph" w:customStyle="1" w:styleId="44">
    <w:name w:val="Абзац списка4"/>
    <w:uiPriority w:val="99"/>
    <w:pPr>
      <w:ind w:left="720"/>
    </w:pPr>
    <w:rPr>
      <w:rFonts w:ascii="Times New Roman" w:eastAsia="Times New Roman" w:hAnsi="Times New Roman"/>
      <w:lang w:eastAsia="ar-SA"/>
    </w:rPr>
  </w:style>
  <w:style w:type="character" w:customStyle="1" w:styleId="112">
    <w:name w:val="Знак Знак11"/>
    <w:uiPriority w:val="99"/>
    <w:rPr>
      <w:rFonts w:ascii="Times New Roman" w:hAnsi="Times New Roman" w:cs="Times New Roman"/>
      <w:sz w:val="24"/>
      <w:szCs w:val="24"/>
    </w:rPr>
  </w:style>
  <w:style w:type="paragraph" w:customStyle="1" w:styleId="53">
    <w:name w:val="Абзац списка5"/>
    <w:basedOn w:val="a0"/>
    <w:uiPriority w:val="99"/>
    <w:pPr>
      <w:ind w:left="720"/>
      <w:jc w:val="both"/>
    </w:pPr>
    <w:rPr>
      <w:rFonts w:eastAsia="Calibri"/>
    </w:rPr>
  </w:style>
  <w:style w:type="character" w:customStyle="1" w:styleId="1110">
    <w:name w:val="Знак Знак111"/>
    <w:uiPriority w:val="99"/>
    <w:rPr>
      <w:rFonts w:ascii="Times New Roman" w:hAnsi="Times New Roman" w:cs="Times New Roman"/>
      <w:sz w:val="24"/>
      <w:szCs w:val="24"/>
    </w:rPr>
  </w:style>
  <w:style w:type="numbering" w:customStyle="1" w:styleId="WW8Num56">
    <w:name w:val="WW8Num56"/>
    <w:pPr>
      <w:numPr>
        <w:numId w:val="6"/>
      </w:numPr>
    </w:pPr>
  </w:style>
  <w:style w:type="numbering" w:customStyle="1" w:styleId="WW8Num36">
    <w:name w:val="WW8Num36"/>
    <w:pPr>
      <w:numPr>
        <w:numId w:val="3"/>
      </w:numPr>
    </w:pPr>
  </w:style>
  <w:style w:type="numbering" w:customStyle="1" w:styleId="WW8Num43">
    <w:name w:val="WW8Num43"/>
    <w:pPr>
      <w:numPr>
        <w:numId w:val="4"/>
      </w:numPr>
    </w:pPr>
  </w:style>
  <w:style w:type="numbering" w:customStyle="1" w:styleId="WW8Num52">
    <w:name w:val="WW8Num52"/>
    <w:pPr>
      <w:numPr>
        <w:numId w:val="5"/>
      </w:numPr>
    </w:pPr>
  </w:style>
  <w:style w:type="paragraph" w:customStyle="1" w:styleId="B">
    <w:name w:val="Свободная форма B"/>
    <w:pPr>
      <w:numPr>
        <w:numId w:val="8"/>
      </w:numPr>
      <w:spacing w:line="276" w:lineRule="auto"/>
      <w:jc w:val="both"/>
    </w:pPr>
    <w:rPr>
      <w:rFonts w:ascii="Times New Roman" w:eastAsia="ヒラギノ角ゴ Pro W3" w:hAnsi="Times New Roman"/>
      <w:b/>
      <w:color w:val="000000"/>
    </w:rPr>
  </w:style>
  <w:style w:type="numbering" w:customStyle="1" w:styleId="1f1">
    <w:name w:val="Нет списка1"/>
    <w:next w:val="a3"/>
    <w:uiPriority w:val="99"/>
    <w:semiHidden/>
    <w:unhideWhenUsed/>
  </w:style>
  <w:style w:type="numbering" w:customStyle="1" w:styleId="2f1">
    <w:name w:val="Нет списка2"/>
    <w:next w:val="a3"/>
    <w:uiPriority w:val="99"/>
    <w:semiHidden/>
    <w:unhideWhenUsed/>
  </w:style>
  <w:style w:type="table" w:customStyle="1" w:styleId="1f2">
    <w:name w:val="Сетка таблицы1"/>
    <w:basedOn w:val="a2"/>
    <w:next w:val="af2"/>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0">
    <w:name w:val="Заголовок 13"/>
    <w:basedOn w:val="Standard"/>
    <w:next w:val="Standard"/>
    <w:pPr>
      <w:keepNext/>
      <w:spacing w:before="240" w:after="60"/>
      <w:jc w:val="center"/>
    </w:pPr>
    <w:rPr>
      <w:b/>
      <w:sz w:val="36"/>
      <w:szCs w:val="20"/>
    </w:rPr>
  </w:style>
  <w:style w:type="numbering" w:customStyle="1" w:styleId="WW8Num361">
    <w:name w:val="WW8Num361"/>
    <w:basedOn w:val="a3"/>
  </w:style>
  <w:style w:type="numbering" w:customStyle="1" w:styleId="WW8Num431">
    <w:name w:val="WW8Num431"/>
    <w:basedOn w:val="a3"/>
  </w:style>
  <w:style w:type="numbering" w:customStyle="1" w:styleId="WW8Num521">
    <w:name w:val="WW8Num521"/>
    <w:basedOn w:val="a3"/>
  </w:style>
  <w:style w:type="numbering" w:customStyle="1" w:styleId="WW8Num561">
    <w:name w:val="WW8Num561"/>
    <w:basedOn w:val="a3"/>
  </w:style>
  <w:style w:type="paragraph" w:customStyle="1" w:styleId="62">
    <w:name w:val="Абзац списка6"/>
    <w:qFormat/>
    <w:pPr>
      <w:ind w:left="720"/>
    </w:pPr>
    <w:rPr>
      <w:rFonts w:ascii="Times New Roman" w:eastAsia="Times New Roman" w:hAnsi="Times New Roman"/>
      <w:lang w:eastAsia="ar-SA"/>
    </w:rPr>
  </w:style>
  <w:style w:type="paragraph" w:customStyle="1" w:styleId="45">
    <w:name w:val="Обычный4"/>
    <w:pPr>
      <w:widowControl w:val="0"/>
      <w:ind w:firstLine="400"/>
      <w:jc w:val="both"/>
    </w:pPr>
    <w:rPr>
      <w:rFonts w:ascii="Times New Roman" w:eastAsia="Arial" w:hAnsi="Times New Roman"/>
      <w:sz w:val="24"/>
      <w:lang w:eastAsia="ar-SA"/>
    </w:rPr>
  </w:style>
  <w:style w:type="paragraph" w:customStyle="1" w:styleId="affff">
    <w:name w:val="Обычный таблица"/>
    <w:basedOn w:val="a0"/>
    <w:rPr>
      <w:sz w:val="18"/>
      <w:szCs w:val="18"/>
      <w:lang w:eastAsia="zh-CN"/>
    </w:rPr>
  </w:style>
  <w:style w:type="paragraph" w:customStyle="1" w:styleId="affff0">
    <w:name w:val="Содержимое таблицы"/>
    <w:basedOn w:val="a0"/>
    <w:pPr>
      <w:widowControl w:val="0"/>
      <w:suppressLineNumbers/>
    </w:pPr>
    <w:rPr>
      <w:rFonts w:eastAsia="Lucida Sans Unicode" w:cs="Tahoma"/>
      <w:color w:val="000000"/>
      <w:lang w:val="en-US" w:eastAsia="en-US" w:bidi="en-US"/>
    </w:rPr>
  </w:style>
  <w:style w:type="paragraph" w:customStyle="1" w:styleId="FORMATTEXT">
    <w:name w:val=".FORMATTEXT"/>
    <w:link w:val="FORMATTEXT0"/>
    <w:pPr>
      <w:widowControl w:val="0"/>
    </w:pPr>
    <w:rPr>
      <w:rFonts w:ascii="Times New Roman" w:eastAsia="Times New Roman" w:hAnsi="Times New Roman"/>
      <w:sz w:val="24"/>
      <w:szCs w:val="24"/>
    </w:rPr>
  </w:style>
  <w:style w:type="character" w:customStyle="1" w:styleId="FORMATTEXT0">
    <w:name w:val=".FORMATTEXT Знак"/>
    <w:link w:val="FORMATTEXT"/>
    <w:rPr>
      <w:rFonts w:ascii="Times New Roman" w:eastAsia="Times New Roman" w:hAnsi="Times New Roman" w:cs="Times New Roman"/>
      <w:sz w:val="24"/>
      <w:szCs w:val="24"/>
      <w:lang w:eastAsia="ru-RU"/>
    </w:rPr>
  </w:style>
  <w:style w:type="paragraph" w:customStyle="1" w:styleId="affff1">
    <w:name w:val="Знак"/>
    <w:basedOn w:val="a0"/>
    <w:pPr>
      <w:widowControl w:val="0"/>
      <w:spacing w:after="160" w:line="240" w:lineRule="exact"/>
      <w:jc w:val="right"/>
    </w:pPr>
    <w:rPr>
      <w:sz w:val="20"/>
      <w:szCs w:val="20"/>
      <w:lang w:val="en-GB" w:eastAsia="en-US"/>
    </w:rPr>
  </w:style>
  <w:style w:type="paragraph" w:customStyle="1" w:styleId="affff2">
    <w:name w:val="Знак Знак Знак Знак"/>
    <w:basedOn w:val="a0"/>
    <w:pPr>
      <w:spacing w:after="160" w:line="240" w:lineRule="exact"/>
    </w:pPr>
    <w:rPr>
      <w:rFonts w:ascii="Verdana" w:hAnsi="Verdana" w:cs="Verdana"/>
      <w:sz w:val="20"/>
      <w:szCs w:val="20"/>
      <w:lang w:val="en-GB" w:eastAsia="en-US"/>
    </w:rPr>
  </w:style>
  <w:style w:type="paragraph" w:styleId="affff3">
    <w:name w:val="Date"/>
    <w:basedOn w:val="a0"/>
    <w:next w:val="a0"/>
    <w:link w:val="affff4"/>
    <w:pPr>
      <w:spacing w:after="60"/>
      <w:jc w:val="both"/>
    </w:pPr>
    <w:rPr>
      <w:sz w:val="20"/>
      <w:szCs w:val="20"/>
    </w:rPr>
  </w:style>
  <w:style w:type="character" w:customStyle="1" w:styleId="affff4">
    <w:name w:val="Дата Знак"/>
    <w:link w:val="affff3"/>
    <w:rPr>
      <w:rFonts w:ascii="Times New Roman" w:eastAsia="Times New Roman" w:hAnsi="Times New Roman" w:cs="Times New Roman"/>
      <w:sz w:val="20"/>
      <w:szCs w:val="20"/>
      <w:lang w:eastAsia="ru-RU"/>
    </w:rPr>
  </w:style>
  <w:style w:type="paragraph" w:customStyle="1" w:styleId="affff5">
    <w:name w:val="Подраздел"/>
    <w:basedOn w:val="a0"/>
    <w:pPr>
      <w:spacing w:before="240" w:after="120"/>
      <w:jc w:val="center"/>
    </w:pPr>
    <w:rPr>
      <w:rFonts w:ascii="TimesDL" w:hAnsi="TimesDL" w:cs="TimesDL"/>
      <w:b/>
      <w:bCs/>
      <w:smallCaps/>
      <w:spacing w:val="-2"/>
    </w:rPr>
  </w:style>
  <w:style w:type="paragraph" w:styleId="HTML1">
    <w:name w:val="HTML Address"/>
    <w:basedOn w:val="a0"/>
    <w:link w:val="HTML2"/>
    <w:pPr>
      <w:spacing w:after="60"/>
      <w:jc w:val="both"/>
    </w:pPr>
    <w:rPr>
      <w:i/>
      <w:iCs/>
      <w:sz w:val="20"/>
      <w:szCs w:val="20"/>
    </w:rPr>
  </w:style>
  <w:style w:type="character" w:customStyle="1" w:styleId="HTML2">
    <w:name w:val="Адрес HTML Знак"/>
    <w:link w:val="HTML1"/>
    <w:rPr>
      <w:rFonts w:ascii="Times New Roman" w:eastAsia="Times New Roman" w:hAnsi="Times New Roman" w:cs="Times New Roman"/>
      <w:i/>
      <w:iCs/>
      <w:sz w:val="20"/>
      <w:szCs w:val="20"/>
      <w:lang w:eastAsia="ru-RU"/>
    </w:rPr>
  </w:style>
  <w:style w:type="character" w:customStyle="1" w:styleId="affff6">
    <w:name w:val="Основной шрифт"/>
    <w:semiHidden/>
  </w:style>
  <w:style w:type="paragraph" w:styleId="46">
    <w:name w:val="List 4"/>
    <w:basedOn w:val="a0"/>
    <w:uiPriority w:val="99"/>
    <w:pPr>
      <w:spacing w:after="60"/>
      <w:ind w:left="1132" w:hanging="283"/>
      <w:jc w:val="both"/>
    </w:pPr>
    <w:rPr>
      <w:bCs/>
    </w:rPr>
  </w:style>
  <w:style w:type="paragraph" w:styleId="54">
    <w:name w:val="List 5"/>
    <w:basedOn w:val="a0"/>
    <w:pPr>
      <w:spacing w:after="60"/>
      <w:ind w:left="1415" w:hanging="283"/>
      <w:jc w:val="both"/>
    </w:pPr>
    <w:rPr>
      <w:bCs/>
    </w:rPr>
  </w:style>
  <w:style w:type="paragraph" w:customStyle="1" w:styleId="affff7">
    <w:name w:val="Обычный + полужирный"/>
    <w:basedOn w:val="a0"/>
    <w:pPr>
      <w:jc w:val="both"/>
    </w:pPr>
    <w:rPr>
      <w:b/>
      <w:bCs/>
    </w:rPr>
  </w:style>
  <w:style w:type="paragraph" w:customStyle="1" w:styleId="xl45">
    <w:name w:val="xl45"/>
    <w:basedOn w:val="a0"/>
    <w:pPr>
      <w:pBdr>
        <w:bottom w:val="single" w:sz="4" w:space="0" w:color="000000"/>
      </w:pBdr>
      <w:spacing w:before="100" w:beforeAutospacing="1" w:after="100" w:afterAutospacing="1"/>
      <w:jc w:val="center"/>
    </w:pPr>
    <w:rPr>
      <w:rFonts w:ascii="Arial" w:hAnsi="Arial" w:cs="Arial"/>
      <w:bCs/>
    </w:rPr>
  </w:style>
  <w:style w:type="character" w:customStyle="1" w:styleId="affff8">
    <w:name w:val="Гипертекстовая ссылка"/>
    <w:rPr>
      <w:color w:val="008000"/>
      <w:sz w:val="20"/>
      <w:szCs w:val="20"/>
      <w:u w:val="single"/>
    </w:rPr>
  </w:style>
  <w:style w:type="paragraph" w:customStyle="1" w:styleId="new">
    <w:name w:val="Нумерованный список new"/>
    <w:basedOn w:val="ae"/>
    <w:pPr>
      <w:tabs>
        <w:tab w:val="num" w:pos="2160"/>
      </w:tabs>
      <w:spacing w:after="0" w:line="360" w:lineRule="auto"/>
      <w:ind w:left="720" w:hanging="720"/>
      <w:jc w:val="both"/>
    </w:pPr>
    <w:rPr>
      <w:sz w:val="23"/>
      <w:szCs w:val="23"/>
    </w:rPr>
  </w:style>
  <w:style w:type="paragraph" w:customStyle="1" w:styleId="affff9">
    <w:name w:val="Раздел"/>
    <w:basedOn w:val="a0"/>
    <w:pPr>
      <w:tabs>
        <w:tab w:val="num" w:pos="792"/>
      </w:tabs>
      <w:spacing w:before="120" w:after="120"/>
      <w:ind w:left="792" w:hanging="432"/>
      <w:jc w:val="center"/>
    </w:pPr>
    <w:rPr>
      <w:rFonts w:ascii="Arial Narrow" w:hAnsi="Arial Narrow"/>
      <w:b/>
      <w:bCs/>
      <w:sz w:val="28"/>
    </w:rPr>
  </w:style>
  <w:style w:type="paragraph" w:customStyle="1" w:styleId="affffa">
    <w:name w:val="Часть"/>
    <w:basedOn w:val="a0"/>
    <w:pPr>
      <w:tabs>
        <w:tab w:val="num" w:pos="360"/>
      </w:tabs>
      <w:spacing w:after="60"/>
      <w:ind w:left="360" w:hanging="360"/>
      <w:jc w:val="center"/>
    </w:pPr>
    <w:rPr>
      <w:rFonts w:ascii="Arial" w:hAnsi="Arial"/>
      <w:b/>
      <w:bCs/>
      <w:caps/>
      <w:sz w:val="32"/>
    </w:rPr>
  </w:style>
  <w:style w:type="paragraph" w:styleId="47">
    <w:name w:val="List Number 4"/>
    <w:basedOn w:val="a0"/>
    <w:pPr>
      <w:tabs>
        <w:tab w:val="num" w:pos="1209"/>
      </w:tabs>
      <w:spacing w:after="60"/>
      <w:ind w:left="1209" w:hanging="360"/>
      <w:jc w:val="both"/>
    </w:pPr>
    <w:rPr>
      <w:bCs/>
    </w:rPr>
  </w:style>
  <w:style w:type="paragraph" w:customStyle="1" w:styleId="2f2">
    <w:name w:val="Текст_начало_2"/>
    <w:basedOn w:val="a0"/>
    <w:pPr>
      <w:spacing w:line="360" w:lineRule="exact"/>
      <w:jc w:val="both"/>
    </w:pPr>
    <w:rPr>
      <w:rFonts w:ascii="Arial" w:hAnsi="Arial"/>
      <w:bCs/>
      <w:lang w:val="en-GB"/>
    </w:rPr>
  </w:style>
  <w:style w:type="paragraph" w:customStyle="1" w:styleId="Bullet">
    <w:name w:val="Bullet Знак"/>
    <w:link w:val="Bullet0"/>
    <w:pPr>
      <w:numPr>
        <w:numId w:val="10"/>
      </w:numPr>
      <w:spacing w:line="360" w:lineRule="auto"/>
      <w:jc w:val="both"/>
    </w:pPr>
    <w:rPr>
      <w:rFonts w:ascii="Times New Roman" w:eastAsia="Times New Roman" w:hAnsi="Times New Roman"/>
      <w:sz w:val="24"/>
      <w:szCs w:val="24"/>
    </w:rPr>
  </w:style>
  <w:style w:type="character" w:customStyle="1" w:styleId="Bullet0">
    <w:name w:val="Bullet Знак Знак"/>
    <w:link w:val="Bullet"/>
    <w:rPr>
      <w:rFonts w:ascii="Times New Roman" w:eastAsia="Times New Roman" w:hAnsi="Times New Roman"/>
      <w:sz w:val="24"/>
      <w:szCs w:val="24"/>
    </w:rPr>
  </w:style>
  <w:style w:type="character" w:customStyle="1" w:styleId="tx2">
    <w:name w:val="tx2"/>
    <w:rPr>
      <w:rFonts w:ascii="Tahoma" w:hAnsi="Tahoma" w:cs="Tahoma" w:hint="default"/>
      <w:b/>
      <w:bCs/>
      <w:color w:val="084A7B"/>
      <w:sz w:val="17"/>
      <w:szCs w:val="17"/>
    </w:rPr>
  </w:style>
  <w:style w:type="character" w:customStyle="1" w:styleId="r21">
    <w:name w:val="r21"/>
    <w:rPr>
      <w:rFonts w:ascii="Tahoma" w:hAnsi="Tahoma" w:cs="Tahoma" w:hint="default"/>
      <w:b w:val="0"/>
      <w:bCs w:val="0"/>
      <w:color w:val="2B7EBC"/>
      <w:sz w:val="17"/>
      <w:szCs w:val="17"/>
    </w:rPr>
  </w:style>
  <w:style w:type="paragraph" w:customStyle="1" w:styleId="1f3">
    <w:name w:val="Абзац 1 Знак"/>
    <w:basedOn w:val="22"/>
    <w:link w:val="1f4"/>
    <w:pPr>
      <w:keepNext w:val="0"/>
      <w:numPr>
        <w:ilvl w:val="1"/>
      </w:numPr>
      <w:tabs>
        <w:tab w:val="num" w:pos="0"/>
        <w:tab w:val="left" w:pos="850"/>
        <w:tab w:val="left" w:pos="1134"/>
        <w:tab w:val="left" w:pos="1417"/>
      </w:tabs>
      <w:spacing w:after="80"/>
      <w:ind w:left="567" w:hanging="142"/>
      <w:jc w:val="both"/>
      <w:outlineLvl w:val="9"/>
    </w:pPr>
    <w:rPr>
      <w:rFonts w:eastAsia="Times New Roman"/>
      <w:b w:val="0"/>
      <w:szCs w:val="26"/>
    </w:rPr>
  </w:style>
  <w:style w:type="paragraph" w:customStyle="1" w:styleId="2f3">
    <w:name w:val="Абзац 2"/>
    <w:basedOn w:val="31"/>
    <w:link w:val="2f4"/>
    <w:pPr>
      <w:keepNext w:val="0"/>
      <w:numPr>
        <w:ilvl w:val="2"/>
      </w:numPr>
      <w:tabs>
        <w:tab w:val="num" w:pos="0"/>
        <w:tab w:val="left" w:pos="850"/>
        <w:tab w:val="left" w:pos="1134"/>
        <w:tab w:val="left" w:pos="1417"/>
      </w:tabs>
      <w:spacing w:before="0" w:after="80"/>
      <w:ind w:left="709" w:hanging="284"/>
      <w:jc w:val="both"/>
      <w:outlineLvl w:val="9"/>
    </w:pPr>
    <w:rPr>
      <w:rFonts w:ascii="Times New Roman" w:eastAsia="Times New Roman" w:hAnsi="Times New Roman"/>
      <w:b w:val="0"/>
      <w:sz w:val="20"/>
    </w:rPr>
  </w:style>
  <w:style w:type="paragraph" w:customStyle="1" w:styleId="affffb">
    <w:name w:val="Текст таблицы Знак"/>
    <w:basedOn w:val="a0"/>
    <w:link w:val="affffc"/>
    <w:pPr>
      <w:spacing w:before="40" w:after="40"/>
      <w:ind w:left="20" w:right="20"/>
      <w:jc w:val="both"/>
    </w:pPr>
    <w:rPr>
      <w:rFonts w:ascii="Arial Narrow" w:hAnsi="Arial Narrow"/>
      <w:sz w:val="20"/>
      <w:szCs w:val="20"/>
    </w:rPr>
  </w:style>
  <w:style w:type="character" w:customStyle="1" w:styleId="2f4">
    <w:name w:val="Абзац 2 Знак"/>
    <w:link w:val="2f3"/>
    <w:rPr>
      <w:rFonts w:ascii="Times New Roman" w:eastAsia="Times New Roman" w:hAnsi="Times New Roman" w:cs="Times New Roman"/>
      <w:bCs/>
      <w:sz w:val="20"/>
      <w:szCs w:val="26"/>
      <w:lang w:eastAsia="ru-RU"/>
    </w:rPr>
  </w:style>
  <w:style w:type="character" w:customStyle="1" w:styleId="affffc">
    <w:name w:val="Текст таблицы Знак Знак"/>
    <w:link w:val="affffb"/>
    <w:rPr>
      <w:rFonts w:ascii="Arial Narrow" w:eastAsia="Times New Roman" w:hAnsi="Arial Narrow" w:cs="Times New Roman"/>
      <w:sz w:val="20"/>
      <w:szCs w:val="20"/>
      <w:lang w:eastAsia="ru-RU"/>
    </w:rPr>
  </w:style>
  <w:style w:type="character" w:customStyle="1" w:styleId="1f4">
    <w:name w:val="Абзац 1 Знак Знак"/>
    <w:link w:val="1f3"/>
    <w:rPr>
      <w:rFonts w:ascii="Times New Roman" w:eastAsia="Times New Roman" w:hAnsi="Times New Roman" w:cs="Times New Roman"/>
      <w:bCs/>
      <w:sz w:val="20"/>
      <w:szCs w:val="26"/>
      <w:lang w:eastAsia="ru-RU"/>
    </w:rPr>
  </w:style>
  <w:style w:type="paragraph" w:customStyle="1" w:styleId="affffd">
    <w:name w:val="Об_раздел"/>
    <w:basedOn w:val="a0"/>
    <w:pPr>
      <w:keepNext/>
      <w:keepLines/>
      <w:tabs>
        <w:tab w:val="left" w:pos="6237"/>
      </w:tabs>
      <w:spacing w:before="120"/>
      <w:jc w:val="center"/>
    </w:pPr>
    <w:rPr>
      <w:b/>
      <w:bCs/>
    </w:rPr>
  </w:style>
  <w:style w:type="paragraph" w:customStyle="1" w:styleId="affffe">
    <w:name w:val="Знак Знак Знак"/>
    <w:basedOn w:val="a0"/>
    <w:pPr>
      <w:spacing w:after="160" w:line="240" w:lineRule="exact"/>
      <w:jc w:val="both"/>
    </w:pPr>
    <w:rPr>
      <w:rFonts w:ascii="Verdana" w:hAnsi="Verdana"/>
      <w:bCs/>
      <w:sz w:val="16"/>
      <w:lang w:val="en-US" w:eastAsia="en-US"/>
    </w:rPr>
  </w:style>
  <w:style w:type="paragraph" w:customStyle="1" w:styleId="afffff">
    <w:name w:val="Нормальный"/>
    <w:pPr>
      <w:widowControl w:val="0"/>
    </w:pPr>
    <w:rPr>
      <w:rFonts w:ascii="Times New Roman" w:eastAsia="Times New Roman" w:hAnsi="Times New Roman"/>
    </w:rPr>
  </w:style>
  <w:style w:type="paragraph" w:styleId="afffff0">
    <w:name w:val="List"/>
    <w:basedOn w:val="a0"/>
    <w:pPr>
      <w:ind w:left="283" w:hanging="283"/>
      <w:contextualSpacing/>
      <w:jc w:val="both"/>
    </w:pPr>
    <w:rPr>
      <w:bCs/>
    </w:rPr>
  </w:style>
  <w:style w:type="paragraph" w:styleId="3f1">
    <w:name w:val="List Bullet 3"/>
    <w:basedOn w:val="a0"/>
    <w:pPr>
      <w:tabs>
        <w:tab w:val="num" w:pos="926"/>
      </w:tabs>
      <w:ind w:left="926" w:hanging="360"/>
      <w:contextualSpacing/>
      <w:jc w:val="both"/>
    </w:pPr>
    <w:rPr>
      <w:bCs/>
    </w:rPr>
  </w:style>
  <w:style w:type="paragraph" w:styleId="21">
    <w:name w:val="List Bullet 2"/>
    <w:basedOn w:val="a0"/>
    <w:unhideWhenUsed/>
    <w:pPr>
      <w:numPr>
        <w:numId w:val="11"/>
      </w:numPr>
      <w:jc w:val="both"/>
    </w:pPr>
    <w:rPr>
      <w:bCs/>
    </w:rPr>
  </w:style>
  <w:style w:type="table" w:styleId="-41">
    <w:name w:val="Table List 4"/>
    <w:basedOn w:val="a2"/>
    <w:unhideWhenUsed/>
    <w:pPr>
      <w:widowControl w:val="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cBorders>
        <w:shd w:val="solid" w:color="808080" w:fill="FFFFFF"/>
      </w:tcPr>
    </w:tblStylePr>
  </w:style>
  <w:style w:type="character" w:customStyle="1" w:styleId="BulletChar">
    <w:name w:val="Bullet Char"/>
    <w:rPr>
      <w:rFonts w:ascii="Arial" w:hAnsi="Arial"/>
      <w:sz w:val="22"/>
      <w:szCs w:val="24"/>
      <w:lang w:val="ru-RU" w:eastAsia="ru-RU" w:bidi="ar-SA"/>
    </w:rPr>
  </w:style>
  <w:style w:type="paragraph" w:customStyle="1" w:styleId="48">
    <w:name w:val="Заг. 4"/>
    <w:basedOn w:val="40"/>
    <w:pPr>
      <w:spacing w:before="120"/>
      <w:jc w:val="both"/>
      <w:outlineLvl w:val="9"/>
    </w:pPr>
    <w:rPr>
      <w:rFonts w:ascii="Times New Roman" w:hAnsi="Times New Roman"/>
      <w:sz w:val="24"/>
      <w:szCs w:val="24"/>
    </w:rPr>
  </w:style>
  <w:style w:type="character" w:customStyle="1" w:styleId="FontStyle32">
    <w:name w:val="Font Style32"/>
    <w:rPr>
      <w:rFonts w:ascii="Times New Roman" w:hAnsi="Times New Roman" w:cs="Times New Roman"/>
      <w:sz w:val="26"/>
      <w:szCs w:val="26"/>
    </w:rPr>
  </w:style>
  <w:style w:type="numbering" w:styleId="111111">
    <w:name w:val="Outline List 2"/>
    <w:basedOn w:val="a3"/>
    <w:pPr>
      <w:numPr>
        <w:numId w:val="12"/>
      </w:numPr>
    </w:pPr>
  </w:style>
  <w:style w:type="paragraph" w:customStyle="1" w:styleId="BT2">
    <w:name w:val="BT2"/>
    <w:pPr>
      <w:spacing w:before="85" w:line="340" w:lineRule="atLeast"/>
      <w:ind w:left="567" w:right="567" w:firstLine="850"/>
      <w:jc w:val="both"/>
    </w:pPr>
    <w:rPr>
      <w:rFonts w:ascii="Arial" w:eastAsia="Times New Roman" w:hAnsi="Arial" w:cs="Arial"/>
      <w:color w:val="000000"/>
      <w:sz w:val="22"/>
      <w:szCs w:val="22"/>
    </w:rPr>
  </w:style>
  <w:style w:type="paragraph" w:customStyle="1" w:styleId="55">
    <w:name w:val="5"/>
    <w:pPr>
      <w:spacing w:before="56" w:line="215" w:lineRule="atLeast"/>
      <w:ind w:left="2835" w:right="340" w:hanging="1475"/>
      <w:jc w:val="both"/>
    </w:pPr>
    <w:rPr>
      <w:rFonts w:ascii="Arial" w:eastAsia="Times New Roman" w:hAnsi="Arial" w:cs="Arial"/>
      <w:color w:val="000000"/>
    </w:rPr>
  </w:style>
  <w:style w:type="paragraph" w:customStyle="1" w:styleId="121">
    <w:name w:val="заголовок 12"/>
    <w:basedOn w:val="a0"/>
    <w:next w:val="a0"/>
    <w:pPr>
      <w:keepNext/>
      <w:spacing w:before="240" w:after="60"/>
      <w:jc w:val="center"/>
    </w:pPr>
    <w:rPr>
      <w:b/>
      <w:caps/>
    </w:rPr>
  </w:style>
  <w:style w:type="paragraph" w:styleId="2f5">
    <w:name w:val="List 2"/>
    <w:basedOn w:val="a0"/>
    <w:uiPriority w:val="99"/>
    <w:semiHidden/>
    <w:unhideWhenUsed/>
    <w:pPr>
      <w:ind w:left="566" w:hanging="283"/>
      <w:contextualSpacing/>
      <w:jc w:val="both"/>
    </w:pPr>
    <w:rPr>
      <w:bCs/>
    </w:rPr>
  </w:style>
  <w:style w:type="character" w:customStyle="1" w:styleId="BodyTextIndentChar">
    <w:name w:val="Body Text Indent Char"/>
    <w:rPr>
      <w:rFonts w:cs="Times New Roman"/>
      <w:lang w:val="ru-RU" w:eastAsia="ru-RU" w:bidi="ar-SA"/>
    </w:rPr>
  </w:style>
  <w:style w:type="character" w:customStyle="1" w:styleId="BodyText2Char">
    <w:name w:val="Body Text 2 Char"/>
    <w:rPr>
      <w:rFonts w:cs="Times New Roman"/>
      <w:lang w:val="ru-RU" w:eastAsia="ru-RU" w:bidi="ar-SA"/>
    </w:rPr>
  </w:style>
  <w:style w:type="character" w:customStyle="1" w:styleId="BodyText3Char">
    <w:name w:val="Body Text 3 Char"/>
    <w:rPr>
      <w:rFonts w:cs="Times New Roman"/>
      <w:sz w:val="28"/>
      <w:lang w:val="ru-RU" w:eastAsia="ru-RU" w:bidi="ar-SA"/>
    </w:rPr>
  </w:style>
  <w:style w:type="character" w:customStyle="1" w:styleId="BodyTextIndent2Char">
    <w:name w:val="Body Text Indent 2 Char"/>
    <w:rPr>
      <w:rFonts w:cs="Times New Roman"/>
      <w:lang w:val="ru-RU" w:eastAsia="ru-RU" w:bidi="ar-SA"/>
    </w:rPr>
  </w:style>
  <w:style w:type="character" w:customStyle="1" w:styleId="2f6">
    <w:name w:val="Абзац 2 Знак Знак"/>
    <w:rPr>
      <w:bCs/>
      <w:sz w:val="24"/>
      <w:szCs w:val="26"/>
      <w:lang w:eastAsia="en-US"/>
    </w:rPr>
  </w:style>
  <w:style w:type="paragraph" w:customStyle="1" w:styleId="Simple">
    <w:name w:val="Simple"/>
    <w:basedOn w:val="a0"/>
    <w:pPr>
      <w:jc w:val="both"/>
    </w:pPr>
    <w:rPr>
      <w:rFonts w:ascii="Arial" w:hAnsi="Arial"/>
      <w:bCs/>
      <w:spacing w:val="-5"/>
      <w:lang w:val="en-US"/>
    </w:rPr>
  </w:style>
  <w:style w:type="character" w:styleId="afffff1">
    <w:name w:val="Placeholder Text"/>
    <w:uiPriority w:val="99"/>
    <w:semiHidden/>
    <w:rPr>
      <w:color w:val="808080"/>
    </w:rPr>
  </w:style>
  <w:style w:type="character" w:customStyle="1" w:styleId="CharChar">
    <w:name w:val="Обычный Char Char"/>
    <w:link w:val="17"/>
    <w:rPr>
      <w:rFonts w:ascii="Times New Roman" w:eastAsia="Calibri" w:hAnsi="Times New Roman" w:cs="Times New Roman"/>
      <w:lang w:eastAsia="ar-SA"/>
    </w:rPr>
  </w:style>
  <w:style w:type="paragraph" w:customStyle="1" w:styleId="Iauiue1">
    <w:name w:val="Iau?iue1"/>
    <w:rPr>
      <w:rFonts w:ascii="Times New Roman" w:eastAsia="Times New Roman" w:hAnsi="Times New Roman"/>
    </w:rPr>
  </w:style>
  <w:style w:type="paragraph" w:customStyle="1" w:styleId="afffff2">
    <w:name w:val="Текст таблицы"/>
    <w:basedOn w:val="a0"/>
    <w:pPr>
      <w:spacing w:before="40" w:after="40"/>
      <w:ind w:left="20" w:right="20"/>
    </w:pPr>
    <w:rPr>
      <w:rFonts w:ascii="Arial Narrow" w:hAnsi="Arial Narrow"/>
      <w:sz w:val="22"/>
      <w:szCs w:val="20"/>
      <w:lang w:eastAsia="en-US"/>
    </w:rPr>
  </w:style>
  <w:style w:type="paragraph" w:customStyle="1" w:styleId="1f5">
    <w:name w:val="Абзац 1"/>
    <w:basedOn w:val="22"/>
    <w:pPr>
      <w:keepNext w:val="0"/>
      <w:numPr>
        <w:ilvl w:val="1"/>
      </w:numPr>
      <w:tabs>
        <w:tab w:val="num" w:pos="0"/>
        <w:tab w:val="left" w:pos="850"/>
        <w:tab w:val="left" w:pos="1134"/>
        <w:tab w:val="left" w:pos="1417"/>
      </w:tabs>
      <w:spacing w:after="80"/>
      <w:ind w:left="567" w:hanging="142"/>
      <w:jc w:val="both"/>
      <w:outlineLvl w:val="9"/>
    </w:pPr>
    <w:rPr>
      <w:rFonts w:eastAsia="Times New Roman"/>
      <w:b w:val="0"/>
      <w:sz w:val="24"/>
      <w:szCs w:val="26"/>
      <w:lang w:eastAsia="en-US"/>
    </w:rPr>
  </w:style>
  <w:style w:type="character" w:customStyle="1" w:styleId="iceouttxt">
    <w:name w:val="iceouttxt"/>
    <w:basedOn w:val="a1"/>
  </w:style>
  <w:style w:type="character" w:customStyle="1" w:styleId="313">
    <w:name w:val="Основной текст 3 Знак1"/>
    <w:uiPriority w:val="99"/>
    <w:rPr>
      <w:rFonts w:eastAsia="Times New Roman" w:cs="Times New Roman"/>
      <w:sz w:val="16"/>
      <w:szCs w:val="16"/>
      <w:lang w:eastAsia="ar-SA"/>
    </w:rPr>
  </w:style>
  <w:style w:type="paragraph" w:styleId="3f2">
    <w:name w:val="List 3"/>
    <w:basedOn w:val="a0"/>
    <w:uiPriority w:val="99"/>
    <w:semiHidden/>
    <w:unhideWhenUsed/>
    <w:pPr>
      <w:ind w:left="849" w:hanging="283"/>
      <w:contextualSpacing/>
      <w:jc w:val="both"/>
    </w:pPr>
    <w:rPr>
      <w:bCs/>
    </w:rPr>
  </w:style>
  <w:style w:type="paragraph" w:styleId="afffff3">
    <w:name w:val="Body Text First Indent"/>
    <w:basedOn w:val="ac"/>
    <w:link w:val="afffff4"/>
    <w:pPr>
      <w:ind w:firstLine="210"/>
    </w:pPr>
    <w:rPr>
      <w:sz w:val="20"/>
      <w:szCs w:val="20"/>
    </w:rPr>
  </w:style>
  <w:style w:type="character" w:customStyle="1" w:styleId="afffff4">
    <w:name w:val="Красная строка Знак"/>
    <w:link w:val="afffff3"/>
    <w:rPr>
      <w:rFonts w:ascii="Times New Roman" w:eastAsia="Times New Roman" w:hAnsi="Times New Roman" w:cs="Times New Roman"/>
      <w:sz w:val="20"/>
      <w:szCs w:val="20"/>
      <w:lang w:eastAsia="ru-RU"/>
    </w:rPr>
  </w:style>
  <w:style w:type="character" w:customStyle="1" w:styleId="itemcommenttext">
    <w:name w:val="itemcommenttext"/>
    <w:basedOn w:val="a1"/>
  </w:style>
  <w:style w:type="paragraph" w:customStyle="1" w:styleId="afffff5">
    <w:name w:val="_Основной текст"/>
    <w:basedOn w:val="a0"/>
    <w:pPr>
      <w:spacing w:before="120"/>
      <w:ind w:firstLine="425"/>
      <w:jc w:val="both"/>
    </w:pPr>
    <w:rPr>
      <w:szCs w:val="20"/>
    </w:rPr>
  </w:style>
  <w:style w:type="paragraph" w:customStyle="1" w:styleId="afffff6">
    <w:name w:val="Таблица (заголовок)"/>
    <w:basedOn w:val="a0"/>
    <w:next w:val="a0"/>
    <w:pPr>
      <w:spacing w:before="180" w:after="40"/>
    </w:pPr>
    <w:rPr>
      <w:rFonts w:ascii="Arial" w:hAnsi="Arial"/>
      <w:b/>
      <w:smallCaps/>
      <w:sz w:val="20"/>
      <w:szCs w:val="20"/>
      <w:lang w:eastAsia="en-US"/>
    </w:rPr>
  </w:style>
  <w:style w:type="paragraph" w:customStyle="1" w:styleId="afffff7">
    <w:name w:val="Основной Знак"/>
    <w:basedOn w:val="a0"/>
    <w:link w:val="afffff8"/>
    <w:pPr>
      <w:widowControl w:val="0"/>
      <w:spacing w:line="360" w:lineRule="auto"/>
      <w:ind w:firstLine="851"/>
    </w:pPr>
  </w:style>
  <w:style w:type="character" w:customStyle="1" w:styleId="afffff8">
    <w:name w:val="Основной Знак Знак"/>
    <w:link w:val="afffff7"/>
    <w:rPr>
      <w:rFonts w:ascii="Times New Roman" w:eastAsia="Times New Roman" w:hAnsi="Times New Roman" w:cs="Times New Roman"/>
      <w:sz w:val="24"/>
      <w:szCs w:val="24"/>
      <w:lang w:eastAsia="ru-RU"/>
    </w:rPr>
  </w:style>
  <w:style w:type="table" w:customStyle="1" w:styleId="1f6">
    <w:name w:val="Светлая сетка1"/>
    <w:basedOn w:val="a2"/>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Autospacing="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tcBorders>
      </w:tcPr>
    </w:tblStylePr>
    <w:tblStylePr w:type="lastRow">
      <w:pPr>
        <w:spacing w:beforeAutospacing="0" w:afterAutospacing="0" w:line="240" w:lineRule="auto"/>
      </w:pPr>
      <w:rPr>
        <w:rFonts w:ascii="Calibri Light" w:eastAsia="Times New Roman" w:hAnsi="Calibri Light" w:cs="Times New Roman" w:hint="default"/>
        <w:b/>
        <w:bCs/>
      </w:rPr>
      <w:tblPr/>
      <w:tcPr>
        <w:tcBorders>
          <w:top w:val="single" w:sz="6" w:space="0" w:color="000000"/>
          <w:left w:val="single" w:sz="8" w:space="0" w:color="000000"/>
          <w:bottom w:val="single" w:sz="8" w:space="0" w:color="000000"/>
          <w:right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ff7">
    <w:name w:val="Обычный (веб) Знак"/>
    <w:link w:val="aff6"/>
    <w:uiPriority w:val="99"/>
    <w:rPr>
      <w:rFonts w:ascii="Arial Unicode MS" w:eastAsia="Calibri" w:hAnsi="Arial Unicode MS" w:cs="Times New Roman"/>
      <w:sz w:val="24"/>
      <w:szCs w:val="24"/>
      <w:lang w:eastAsia="ru-RU"/>
    </w:rPr>
  </w:style>
  <w:style w:type="character" w:customStyle="1" w:styleId="afffff9">
    <w:name w:val="Основной текст_"/>
    <w:link w:val="1f7"/>
    <w:rPr>
      <w:rFonts w:ascii="Times New Roman" w:eastAsia="Times New Roman" w:hAnsi="Times New Roman"/>
      <w:sz w:val="23"/>
      <w:szCs w:val="23"/>
    </w:rPr>
  </w:style>
  <w:style w:type="paragraph" w:customStyle="1" w:styleId="1f7">
    <w:name w:val="Основной текст1"/>
    <w:basedOn w:val="a0"/>
    <w:link w:val="afffff9"/>
    <w:pPr>
      <w:widowControl w:val="0"/>
      <w:spacing w:line="269" w:lineRule="exact"/>
      <w:ind w:hanging="360"/>
      <w:jc w:val="both"/>
    </w:pPr>
    <w:rPr>
      <w:sz w:val="23"/>
      <w:szCs w:val="23"/>
      <w:lang w:eastAsia="en-US"/>
    </w:rPr>
  </w:style>
  <w:style w:type="paragraph" w:customStyle="1" w:styleId="2f7">
    <w:name w:val="Основной текст2"/>
    <w:basedOn w:val="a0"/>
    <w:pPr>
      <w:widowControl w:val="0"/>
      <w:spacing w:line="269" w:lineRule="exact"/>
      <w:ind w:hanging="360"/>
      <w:jc w:val="both"/>
    </w:pPr>
    <w:rPr>
      <w:color w:val="000000"/>
      <w:sz w:val="23"/>
      <w:szCs w:val="23"/>
    </w:rPr>
  </w:style>
  <w:style w:type="character" w:styleId="HTML3">
    <w:name w:val="HTML Typewriter"/>
    <w:uiPriority w:val="99"/>
    <w:rPr>
      <w:rFonts w:ascii="Courier New" w:hAnsi="Courier New" w:cs="Times New Roman"/>
      <w:sz w:val="20"/>
    </w:rPr>
  </w:style>
  <w:style w:type="paragraph" w:customStyle="1" w:styleId="FR1">
    <w:name w:val="FR1"/>
    <w:pPr>
      <w:widowControl w:val="0"/>
      <w:spacing w:before="200"/>
      <w:jc w:val="center"/>
    </w:pPr>
    <w:rPr>
      <w:rFonts w:ascii="Arial" w:eastAsia="Times New Roman" w:hAnsi="Arial"/>
      <w:b/>
      <w:sz w:val="36"/>
    </w:rPr>
  </w:style>
  <w:style w:type="paragraph" w:customStyle="1" w:styleId="314">
    <w:name w:val="Основной текст с отступом 31"/>
    <w:basedOn w:val="a0"/>
    <w:pPr>
      <w:widowControl w:val="0"/>
      <w:ind w:firstLine="720"/>
      <w:jc w:val="both"/>
    </w:pPr>
    <w:rPr>
      <w:rFonts w:ascii="Arial" w:hAnsi="Arial"/>
      <w:szCs w:val="20"/>
    </w:rPr>
  </w:style>
  <w:style w:type="paragraph" w:customStyle="1" w:styleId="1f8">
    <w:name w:val="Знак Знак Знак Знак Знак1 Знак"/>
    <w:basedOn w:val="a0"/>
    <w:semiHidden/>
    <w:pPr>
      <w:spacing w:after="160" w:line="240" w:lineRule="exact"/>
    </w:pPr>
    <w:rPr>
      <w:rFonts w:ascii="Verdana" w:hAnsi="Verdana"/>
      <w:sz w:val="20"/>
      <w:szCs w:val="20"/>
      <w:lang w:val="en-GB" w:eastAsia="en-US"/>
    </w:rPr>
  </w:style>
  <w:style w:type="paragraph" w:customStyle="1" w:styleId="1f9">
    <w:name w:val="Знак Знак1 Знак"/>
    <w:basedOn w:val="a0"/>
    <w:semiHidden/>
    <w:pPr>
      <w:spacing w:after="160" w:line="240" w:lineRule="exact"/>
    </w:pPr>
    <w:rPr>
      <w:rFonts w:ascii="Verdana" w:hAnsi="Verdana"/>
      <w:sz w:val="20"/>
      <w:szCs w:val="20"/>
      <w:lang w:val="en-GB" w:eastAsia="en-US"/>
    </w:rPr>
  </w:style>
  <w:style w:type="paragraph" w:customStyle="1" w:styleId="WW-3">
    <w:name w:val="WW-Основной текст 3"/>
    <w:basedOn w:val="a0"/>
    <w:pPr>
      <w:widowControl w:val="0"/>
      <w:ind w:right="-518"/>
      <w:jc w:val="both"/>
    </w:pPr>
  </w:style>
  <w:style w:type="paragraph" w:customStyle="1" w:styleId="afffffa">
    <w:name w:val="Знак Знак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afffffb">
    <w:name w:val="Âíóòðåííèé àäðåñ"/>
    <w:basedOn w:val="ac"/>
    <w:pPr>
      <w:spacing w:after="0" w:line="220" w:lineRule="atLeast"/>
    </w:pPr>
    <w:rPr>
      <w:rFonts w:ascii="Arial" w:hAnsi="Arial"/>
      <w:sz w:val="20"/>
      <w:szCs w:val="20"/>
    </w:rPr>
  </w:style>
  <w:style w:type="paragraph" w:customStyle="1" w:styleId="afffffc">
    <w:name w:val="Обычный + по ширине"/>
    <w:basedOn w:val="a0"/>
    <w:pPr>
      <w:jc w:val="both"/>
    </w:pPr>
  </w:style>
  <w:style w:type="character" w:customStyle="1" w:styleId="afffffd">
    <w:name w:val="Раздел договора"/>
    <w:rPr>
      <w:rFonts w:ascii="Times New Roman" w:eastAsia="Times New Roman" w:hAnsi="Times New Roman" w:cs="Times New Roman"/>
      <w:b/>
      <w:color w:val="auto"/>
      <w:sz w:val="28"/>
      <w:szCs w:val="28"/>
      <w:lang w:val="ru-RU" w:eastAsia="ar-SA" w:bidi="ar-SA"/>
    </w:rPr>
  </w:style>
  <w:style w:type="paragraph" w:customStyle="1" w:styleId="afffffe">
    <w:name w:val="Абзац раздела договора"/>
    <w:basedOn w:val="11"/>
    <w:next w:val="a0"/>
    <w:pPr>
      <w:spacing w:before="283" w:after="0"/>
      <w:ind w:left="299" w:hanging="283"/>
      <w:jc w:val="center"/>
    </w:pPr>
    <w:rPr>
      <w:rFonts w:ascii="Times New Roman" w:eastAsia="Times New Roman" w:hAnsi="Times New Roman"/>
      <w:bCs w:val="0"/>
      <w:sz w:val="28"/>
      <w:szCs w:val="20"/>
      <w:lang w:eastAsia="ar-SA"/>
    </w:rPr>
  </w:style>
  <w:style w:type="paragraph" w:customStyle="1" w:styleId="affffff">
    <w:name w:val="Пункт договора"/>
    <w:basedOn w:val="ac"/>
    <w:next w:val="a0"/>
    <w:pPr>
      <w:widowControl w:val="0"/>
      <w:spacing w:after="0"/>
      <w:ind w:left="299" w:hanging="283"/>
      <w:jc w:val="both"/>
    </w:pPr>
    <w:rPr>
      <w:sz w:val="28"/>
      <w:szCs w:val="20"/>
      <w:lang w:eastAsia="ar-SA"/>
    </w:rPr>
  </w:style>
  <w:style w:type="paragraph" w:customStyle="1" w:styleId="affffff0">
    <w:name w:val="Знак Знак Знак Знак Знак"/>
    <w:basedOn w:val="a0"/>
    <w:semiHidden/>
    <w:pPr>
      <w:spacing w:after="160" w:line="240" w:lineRule="exact"/>
    </w:pPr>
    <w:rPr>
      <w:rFonts w:ascii="Verdana" w:hAnsi="Verdana"/>
      <w:sz w:val="20"/>
      <w:szCs w:val="20"/>
      <w:lang w:val="en-GB" w:eastAsia="en-US"/>
    </w:rPr>
  </w:style>
  <w:style w:type="paragraph" w:customStyle="1" w:styleId="affffff1">
    <w:name w:val="Знак Знак Знак Знак Знак Знак Знак Знак Знак Знак Знак Знак Знак Знак Знак"/>
    <w:basedOn w:val="a0"/>
    <w:pPr>
      <w:spacing w:before="100" w:beforeAutospacing="1" w:after="100" w:afterAutospacing="1"/>
    </w:pPr>
    <w:rPr>
      <w:rFonts w:ascii="Tahoma" w:hAnsi="Tahoma"/>
      <w:sz w:val="20"/>
      <w:szCs w:val="20"/>
      <w:lang w:val="en-US" w:eastAsia="en-US"/>
    </w:rPr>
  </w:style>
  <w:style w:type="paragraph" w:customStyle="1" w:styleId="1fa">
    <w:name w:val="Обычный 1"/>
    <w:basedOn w:val="a0"/>
    <w:link w:val="1fb"/>
    <w:pPr>
      <w:spacing w:before="60" w:after="60" w:line="360" w:lineRule="auto"/>
      <w:ind w:firstLine="709"/>
      <w:jc w:val="both"/>
    </w:pPr>
  </w:style>
  <w:style w:type="paragraph" w:customStyle="1" w:styleId="10">
    <w:name w:val="Дефис 1"/>
    <w:basedOn w:val="afffc"/>
    <w:pPr>
      <w:keepLines/>
      <w:numPr>
        <w:numId w:val="13"/>
      </w:numPr>
      <w:spacing w:before="60" w:after="60" w:line="360" w:lineRule="auto"/>
      <w:jc w:val="both"/>
    </w:pPr>
    <w:rPr>
      <w:sz w:val="24"/>
      <w:szCs w:val="24"/>
      <w:lang w:eastAsia="ru-RU"/>
    </w:rPr>
  </w:style>
  <w:style w:type="paragraph" w:customStyle="1" w:styleId="20">
    <w:name w:val="Дефис 2"/>
    <w:basedOn w:val="10"/>
    <w:pPr>
      <w:numPr>
        <w:ilvl w:val="1"/>
        <w:numId w:val="14"/>
      </w:numPr>
      <w:spacing w:line="240" w:lineRule="auto"/>
    </w:pPr>
  </w:style>
  <w:style w:type="character" w:customStyle="1" w:styleId="1fb">
    <w:name w:val="Обычный 1 Знак"/>
    <w:link w:val="1fa"/>
    <w:rPr>
      <w:rFonts w:ascii="Times New Roman" w:eastAsia="Times New Roman" w:hAnsi="Times New Roman" w:cs="Times New Roman"/>
      <w:sz w:val="24"/>
      <w:szCs w:val="24"/>
      <w:lang w:eastAsia="ru-RU"/>
    </w:rPr>
  </w:style>
  <w:style w:type="paragraph" w:customStyle="1" w:styleId="1fc">
    <w:name w:val="Знак1"/>
    <w:basedOn w:val="a0"/>
    <w:pPr>
      <w:spacing w:after="160" w:line="240" w:lineRule="exact"/>
    </w:pPr>
    <w:rPr>
      <w:rFonts w:ascii="Verdana" w:hAnsi="Verdana"/>
      <w:lang w:val="en-US" w:eastAsia="en-US"/>
    </w:rPr>
  </w:style>
  <w:style w:type="paragraph" w:customStyle="1" w:styleId="affffff2">
    <w:name w:val="Таблица текст"/>
    <w:basedOn w:val="a0"/>
    <w:pPr>
      <w:spacing w:before="40" w:after="40"/>
      <w:ind w:left="57" w:right="57"/>
    </w:pPr>
  </w:style>
  <w:style w:type="paragraph" w:customStyle="1" w:styleId="1fd">
    <w:name w:val="Обычный 1 Многоуровневый нумерованный"/>
    <w:basedOn w:val="a0"/>
    <w:pPr>
      <w:tabs>
        <w:tab w:val="num" w:pos="360"/>
        <w:tab w:val="num" w:pos="736"/>
      </w:tabs>
      <w:spacing w:line="360" w:lineRule="auto"/>
      <w:ind w:left="736"/>
      <w:jc w:val="both"/>
    </w:pPr>
  </w:style>
  <w:style w:type="paragraph" w:customStyle="1" w:styleId="1fe">
    <w:name w:val="Сноска 1"/>
    <w:basedOn w:val="aa"/>
    <w:pPr>
      <w:jc w:val="both"/>
    </w:pPr>
    <w:rPr>
      <w:rFonts w:ascii="Courier New" w:hAnsi="Courier New" w:cs="Courier New"/>
      <w:sz w:val="22"/>
      <w:szCs w:val="22"/>
    </w:rPr>
  </w:style>
  <w:style w:type="paragraph" w:customStyle="1" w:styleId="1ff">
    <w:name w:val="Таблица 1"/>
    <w:basedOn w:val="a0"/>
    <w:pPr>
      <w:keepNext/>
      <w:jc w:val="right"/>
    </w:pPr>
    <w:rPr>
      <w:b/>
      <w:sz w:val="27"/>
      <w:szCs w:val="27"/>
    </w:rPr>
  </w:style>
  <w:style w:type="paragraph" w:customStyle="1" w:styleId="affffff3">
    <w:name w:val="Таблица заголовок"/>
    <w:basedOn w:val="a0"/>
    <w:pPr>
      <w:keepNext/>
    </w:pPr>
    <w:rPr>
      <w:b/>
      <w:sz w:val="27"/>
      <w:szCs w:val="27"/>
    </w:rPr>
  </w:style>
  <w:style w:type="paragraph" w:customStyle="1" w:styleId="affffff4">
    <w:name w:val="Знак Знак Знак Знак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CharChar0">
    <w:name w:val="Char Char Знак Знак Знак Знак Знак"/>
    <w:basedOn w:val="a0"/>
    <w:semiHidden/>
    <w:pPr>
      <w:spacing w:after="160" w:line="240" w:lineRule="exact"/>
    </w:pPr>
    <w:rPr>
      <w:rFonts w:ascii="Verdana" w:hAnsi="Verdana"/>
      <w:sz w:val="20"/>
      <w:szCs w:val="20"/>
      <w:lang w:val="en-GB" w:eastAsia="en-US"/>
    </w:rPr>
  </w:style>
  <w:style w:type="paragraph" w:customStyle="1" w:styleId="1ff0">
    <w:name w:val="Знак1 Знак Знак Знак Знак Знак"/>
    <w:basedOn w:val="a0"/>
    <w:semiHidden/>
    <w:pPr>
      <w:spacing w:after="160" w:line="240" w:lineRule="exact"/>
    </w:pPr>
    <w:rPr>
      <w:rFonts w:ascii="Verdana" w:hAnsi="Verdana"/>
      <w:sz w:val="20"/>
      <w:szCs w:val="20"/>
      <w:lang w:val="en-GB" w:eastAsia="en-US"/>
    </w:rPr>
  </w:style>
  <w:style w:type="paragraph" w:customStyle="1" w:styleId="113">
    <w:name w:val="Обычный11"/>
    <w:pPr>
      <w:widowControl w:val="0"/>
    </w:pPr>
    <w:rPr>
      <w:rFonts w:ascii="Times New Roman" w:eastAsia="Times New Roman" w:hAnsi="Times New Roman"/>
      <w:sz w:val="24"/>
    </w:rPr>
  </w:style>
  <w:style w:type="paragraph" w:customStyle="1" w:styleId="affffff5">
    <w:name w:val="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1">
    <w:name w:val="Текст1"/>
    <w:basedOn w:val="a0"/>
    <w:rPr>
      <w:rFonts w:ascii="Courier New" w:hAnsi="Courier New"/>
      <w:sz w:val="20"/>
      <w:szCs w:val="20"/>
    </w:rPr>
  </w:style>
  <w:style w:type="paragraph" w:customStyle="1" w:styleId="3f3">
    <w:name w:val="Знак Знак Знак3"/>
    <w:basedOn w:val="a0"/>
    <w:pPr>
      <w:spacing w:before="100" w:beforeAutospacing="1" w:after="100" w:afterAutospacing="1"/>
    </w:pPr>
    <w:rPr>
      <w:rFonts w:ascii="Tahoma" w:hAnsi="Tahoma"/>
      <w:sz w:val="20"/>
      <w:szCs w:val="20"/>
      <w:lang w:val="en-US" w:eastAsia="en-US"/>
    </w:rPr>
  </w:style>
  <w:style w:type="paragraph" w:customStyle="1" w:styleId="affffff6">
    <w:name w:val="Знак Знак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2f8">
    <w:name w:val="Знак2"/>
    <w:basedOn w:val="a0"/>
    <w:pPr>
      <w:spacing w:before="100" w:beforeAutospacing="1" w:after="100" w:afterAutospacing="1"/>
    </w:pPr>
    <w:rPr>
      <w:rFonts w:ascii="Tahoma" w:hAnsi="Tahoma"/>
      <w:sz w:val="20"/>
      <w:szCs w:val="20"/>
      <w:lang w:val="en-US" w:eastAsia="en-US"/>
    </w:rPr>
  </w:style>
  <w:style w:type="character" w:customStyle="1" w:styleId="2f9">
    <w:name w:val="Знак Знак Знак2"/>
    <w:rPr>
      <w:sz w:val="24"/>
      <w:lang w:val="ru-RU" w:eastAsia="ru-RU" w:bidi="ar-SA"/>
    </w:rPr>
  </w:style>
  <w:style w:type="character" w:customStyle="1" w:styleId="iceouttxt1">
    <w:name w:val="iceouttxt1"/>
    <w:rPr>
      <w:rFonts w:ascii="Arial" w:hAnsi="Arial" w:cs="Arial" w:hint="default"/>
      <w:color w:val="666666"/>
      <w:sz w:val="14"/>
      <w:szCs w:val="14"/>
    </w:rPr>
  </w:style>
  <w:style w:type="paragraph" w:customStyle="1" w:styleId="114">
    <w:name w:val="Знак1 Знак Знак1 Знак Знак Знак Знак Знак Знак Знак"/>
    <w:basedOn w:val="a0"/>
    <w:pPr>
      <w:spacing w:after="160" w:line="240" w:lineRule="exact"/>
    </w:pPr>
    <w:rPr>
      <w:rFonts w:ascii="Tahoma" w:hAnsi="Tahoma"/>
      <w:sz w:val="20"/>
      <w:szCs w:val="20"/>
      <w:lang w:val="en-US" w:eastAsia="en-US"/>
    </w:rPr>
  </w:style>
  <w:style w:type="paragraph" w:customStyle="1" w:styleId="affffff7">
    <w:name w:val="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2">
    <w:name w:val="Знак Знак1 Знак Знак Знак Знак"/>
    <w:basedOn w:val="a0"/>
    <w:semiHidden/>
    <w:pPr>
      <w:spacing w:after="160" w:line="240" w:lineRule="exact"/>
    </w:pPr>
    <w:rPr>
      <w:rFonts w:ascii="Verdana" w:hAnsi="Verdana"/>
      <w:sz w:val="20"/>
      <w:szCs w:val="20"/>
      <w:lang w:val="en-GB" w:eastAsia="en-US"/>
    </w:rPr>
  </w:style>
  <w:style w:type="paragraph" w:customStyle="1" w:styleId="1ff3">
    <w:name w:val="Знак Знак1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115">
    <w:name w:val="Знак1 Знак Знак Знак1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2fa">
    <w:name w:val="Знак Знак Знак Знак2"/>
    <w:basedOn w:val="a0"/>
    <w:pPr>
      <w:spacing w:before="100" w:beforeAutospacing="1" w:after="100" w:afterAutospacing="1"/>
    </w:pPr>
    <w:rPr>
      <w:rFonts w:ascii="Tahoma" w:hAnsi="Tahoma" w:cs="Tahoma"/>
      <w:sz w:val="20"/>
      <w:szCs w:val="20"/>
      <w:lang w:val="en-US" w:eastAsia="en-US"/>
    </w:rPr>
  </w:style>
  <w:style w:type="paragraph" w:customStyle="1" w:styleId="3f4">
    <w:name w:val="Знак Знак Знак3 Знак Знак Знак Знак"/>
    <w:basedOn w:val="a0"/>
    <w:pPr>
      <w:spacing w:before="100" w:beforeAutospacing="1" w:after="100" w:afterAutospacing="1"/>
    </w:pPr>
    <w:rPr>
      <w:rFonts w:ascii="Tahoma" w:hAnsi="Tahoma"/>
      <w:sz w:val="20"/>
      <w:szCs w:val="20"/>
      <w:lang w:val="en-US" w:eastAsia="en-US"/>
    </w:rPr>
  </w:style>
  <w:style w:type="paragraph" w:customStyle="1" w:styleId="affffff8">
    <w:name w:val="Знак Знак Знак Знак Знак Знак Знак Знак Знак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4">
    <w:name w:val="Знак Знак Знак Знак Знак1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1ff5">
    <w:name w:val="Знак Знак Знак1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6">
    <w:name w:val="Знак Знак Знак1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49">
    <w:name w:val="Знак Знак Знак4 Знак"/>
    <w:basedOn w:val="a0"/>
    <w:semiHidden/>
    <w:pPr>
      <w:spacing w:after="160" w:line="240" w:lineRule="exact"/>
    </w:pPr>
    <w:rPr>
      <w:rFonts w:ascii="Verdana" w:hAnsi="Verdana"/>
      <w:sz w:val="20"/>
      <w:szCs w:val="20"/>
      <w:lang w:val="en-GB" w:eastAsia="en-US"/>
    </w:rPr>
  </w:style>
  <w:style w:type="paragraph" w:customStyle="1" w:styleId="1ff7">
    <w:name w:val="Знак1 Знак Знак Знак"/>
    <w:basedOn w:val="a0"/>
    <w:pPr>
      <w:spacing w:before="100" w:beforeAutospacing="1" w:after="100" w:afterAutospacing="1"/>
    </w:pPr>
    <w:rPr>
      <w:rFonts w:ascii="Tahoma" w:eastAsia="Batang" w:hAnsi="Tahoma" w:cs="Tahoma"/>
      <w:sz w:val="20"/>
      <w:szCs w:val="20"/>
      <w:lang w:val="en-US" w:eastAsia="en-US"/>
    </w:rPr>
  </w:style>
  <w:style w:type="paragraph" w:customStyle="1" w:styleId="1ff8">
    <w:name w:val="Знак Знак Знак1 Знак Знак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9">
    <w:name w:val="Знак Знак1"/>
    <w:basedOn w:val="a0"/>
    <w:pPr>
      <w:spacing w:before="100" w:beforeAutospacing="1" w:after="100" w:afterAutospacing="1"/>
    </w:pPr>
    <w:rPr>
      <w:rFonts w:ascii="Tahoma" w:hAnsi="Tahoma" w:cs="Tahoma"/>
      <w:sz w:val="20"/>
      <w:szCs w:val="20"/>
      <w:lang w:val="en-US" w:eastAsia="en-US"/>
    </w:rPr>
  </w:style>
  <w:style w:type="paragraph" w:customStyle="1" w:styleId="116">
    <w:name w:val="Знак1 Знак Знак Знак Знак Знак Знак1 Знак Знак Знак Знак Знак"/>
    <w:basedOn w:val="a0"/>
    <w:pPr>
      <w:spacing w:before="100" w:beforeAutospacing="1" w:after="100" w:afterAutospacing="1"/>
    </w:pPr>
    <w:rPr>
      <w:rFonts w:ascii="Tahoma" w:hAnsi="Tahoma" w:cs="Tahoma"/>
      <w:sz w:val="20"/>
      <w:szCs w:val="20"/>
      <w:lang w:val="en-US" w:eastAsia="en-US"/>
    </w:rPr>
  </w:style>
  <w:style w:type="character" w:customStyle="1" w:styleId="style1">
    <w:name w:val="style1"/>
    <w:basedOn w:val="a1"/>
  </w:style>
  <w:style w:type="paragraph" w:customStyle="1" w:styleId="117">
    <w:name w:val="Знак1 Знак Знак Знак Знак Знак Знак1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a">
    <w:name w:val="Знак1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b">
    <w:name w:val="Знак1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c">
    <w:name w:val="Знак1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320">
    <w:name w:val="Основной текст с отступом 32"/>
    <w:basedOn w:val="a0"/>
    <w:pPr>
      <w:widowControl w:val="0"/>
      <w:ind w:firstLine="720"/>
      <w:jc w:val="both"/>
    </w:pPr>
    <w:rPr>
      <w:rFonts w:ascii="Arial" w:hAnsi="Arial"/>
      <w:szCs w:val="20"/>
    </w:rPr>
  </w:style>
  <w:style w:type="paragraph" w:customStyle="1" w:styleId="118">
    <w:name w:val="Знак Знак Знак1 Знак Знак Знак Знак Знак Знак Знак Знак Знак Знак Знак Знак Знак1"/>
    <w:basedOn w:val="a0"/>
    <w:pPr>
      <w:spacing w:before="100" w:beforeAutospacing="1" w:after="100" w:afterAutospacing="1"/>
    </w:pPr>
    <w:rPr>
      <w:rFonts w:ascii="Tahoma" w:hAnsi="Tahoma" w:cs="Tahoma"/>
      <w:sz w:val="20"/>
      <w:szCs w:val="20"/>
      <w:lang w:val="en-US" w:eastAsia="en-US"/>
    </w:rPr>
  </w:style>
  <w:style w:type="paragraph" w:customStyle="1" w:styleId="330">
    <w:name w:val="Основной текст с отступом 33"/>
    <w:basedOn w:val="a0"/>
    <w:pPr>
      <w:widowControl w:val="0"/>
      <w:ind w:firstLine="720"/>
      <w:jc w:val="both"/>
    </w:pPr>
    <w:rPr>
      <w:rFonts w:ascii="Arial" w:hAnsi="Arial"/>
      <w:szCs w:val="20"/>
    </w:rPr>
  </w:style>
  <w:style w:type="paragraph" w:customStyle="1" w:styleId="340">
    <w:name w:val="Основной текст с отступом 34"/>
    <w:basedOn w:val="a0"/>
    <w:pPr>
      <w:widowControl w:val="0"/>
      <w:ind w:firstLine="720"/>
      <w:jc w:val="both"/>
    </w:pPr>
    <w:rPr>
      <w:rFonts w:ascii="Arial" w:hAnsi="Arial"/>
      <w:szCs w:val="20"/>
    </w:rPr>
  </w:style>
  <w:style w:type="paragraph" w:customStyle="1" w:styleId="410">
    <w:name w:val="Знак Знак Знак4 Знак Знак Знак1 Знак Знак Знак"/>
    <w:basedOn w:val="a0"/>
    <w:pPr>
      <w:spacing w:before="100" w:beforeAutospacing="1" w:after="100" w:afterAutospacing="1"/>
    </w:pPr>
    <w:rPr>
      <w:rFonts w:ascii="Tahoma" w:hAnsi="Tahoma"/>
      <w:sz w:val="20"/>
      <w:szCs w:val="20"/>
      <w:lang w:val="en-US" w:eastAsia="en-US"/>
    </w:rPr>
  </w:style>
  <w:style w:type="paragraph" w:customStyle="1" w:styleId="350">
    <w:name w:val="Основной текст с отступом 35"/>
    <w:basedOn w:val="a0"/>
    <w:pPr>
      <w:widowControl w:val="0"/>
      <w:ind w:firstLine="720"/>
      <w:jc w:val="both"/>
    </w:pPr>
    <w:rPr>
      <w:rFonts w:ascii="Arial" w:hAnsi="Arial"/>
      <w:szCs w:val="20"/>
    </w:rPr>
  </w:style>
  <w:style w:type="paragraph" w:customStyle="1" w:styleId="119">
    <w:name w:val="Знак1 Знак Знак Знак Знак Знак Знак1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character" w:customStyle="1" w:styleId="iceouttxt5">
    <w:name w:val="iceouttxt5"/>
    <w:rPr>
      <w:rFonts w:ascii="Arial" w:hAnsi="Arial" w:cs="Arial" w:hint="default"/>
      <w:color w:val="666666"/>
      <w:sz w:val="17"/>
      <w:szCs w:val="17"/>
    </w:rPr>
  </w:style>
  <w:style w:type="paragraph" w:customStyle="1" w:styleId="1111">
    <w:name w:val="Знак1 Знак Знак Знак Знак Знак Знак1 Знак Знак Знак Знак Знак1"/>
    <w:basedOn w:val="a0"/>
    <w:pPr>
      <w:spacing w:before="100" w:beforeAutospacing="1" w:after="100" w:afterAutospacing="1"/>
    </w:pPr>
    <w:rPr>
      <w:rFonts w:ascii="Tahoma" w:hAnsi="Tahoma" w:cs="Tahoma"/>
      <w:sz w:val="20"/>
      <w:szCs w:val="20"/>
      <w:lang w:val="en-US" w:eastAsia="en-US"/>
    </w:rPr>
  </w:style>
  <w:style w:type="paragraph" w:customStyle="1" w:styleId="360">
    <w:name w:val="Основной текст с отступом 36"/>
    <w:basedOn w:val="a0"/>
    <w:pPr>
      <w:widowControl w:val="0"/>
      <w:ind w:firstLine="720"/>
      <w:jc w:val="both"/>
    </w:pPr>
    <w:rPr>
      <w:rFonts w:ascii="Arial" w:hAnsi="Arial"/>
      <w:szCs w:val="20"/>
    </w:rPr>
  </w:style>
  <w:style w:type="paragraph" w:customStyle="1" w:styleId="370">
    <w:name w:val="Основной текст с отступом 37"/>
    <w:basedOn w:val="a0"/>
    <w:pPr>
      <w:widowControl w:val="0"/>
      <w:ind w:firstLine="720"/>
      <w:jc w:val="both"/>
    </w:pPr>
    <w:rPr>
      <w:rFonts w:ascii="Arial" w:hAnsi="Arial"/>
      <w:szCs w:val="20"/>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customStyle="1" w:styleId="ConsPlusCell">
    <w:name w:val="ConsPlusCell"/>
    <w:uiPriority w:val="99"/>
    <w:pPr>
      <w:widowControl w:val="0"/>
    </w:pPr>
    <w:rPr>
      <w:rFonts w:eastAsia="Times New Roman" w:cs="Calibri"/>
      <w:sz w:val="22"/>
      <w:szCs w:val="22"/>
    </w:rPr>
  </w:style>
  <w:style w:type="character" w:customStyle="1" w:styleId="bkimgc">
    <w:name w:val="bkimg_c"/>
    <w:basedOn w:val="a1"/>
  </w:style>
  <w:style w:type="paragraph" w:customStyle="1" w:styleId="FR3">
    <w:name w:val="FR3"/>
    <w:pPr>
      <w:widowControl w:val="0"/>
      <w:spacing w:line="300" w:lineRule="auto"/>
      <w:ind w:left="800" w:right="600"/>
      <w:jc w:val="center"/>
    </w:pPr>
    <w:rPr>
      <w:rFonts w:ascii="Times New Roman" w:eastAsia="Times New Roman" w:hAnsi="Times New Roman"/>
      <w:sz w:val="40"/>
      <w:szCs w:val="40"/>
      <w:lang w:eastAsia="zh-CN"/>
    </w:rPr>
  </w:style>
  <w:style w:type="paragraph" w:customStyle="1" w:styleId="Textbodyindent">
    <w:name w:val="Text body indent"/>
    <w:basedOn w:val="Standard"/>
    <w:pPr>
      <w:widowControl w:val="0"/>
      <w:spacing w:after="120"/>
      <w:ind w:left="283"/>
      <w:jc w:val="left"/>
    </w:pPr>
    <w:rPr>
      <w:sz w:val="20"/>
      <w:szCs w:val="20"/>
    </w:rPr>
  </w:style>
  <w:style w:type="paragraph" w:customStyle="1" w:styleId="140">
    <w:name w:val="Заголовок 14"/>
    <w:basedOn w:val="Standard"/>
    <w:next w:val="a0"/>
    <w:pPr>
      <w:keepNext/>
      <w:widowControl w:val="0"/>
      <w:spacing w:before="80"/>
      <w:jc w:val="center"/>
      <w:outlineLvl w:val="0"/>
    </w:pPr>
    <w:rPr>
      <w:b/>
      <w:bCs/>
    </w:rPr>
  </w:style>
  <w:style w:type="character" w:customStyle="1" w:styleId="2fb">
    <w:name w:val="Заголовок2_обычный Знак"/>
    <w:link w:val="2fc"/>
    <w:rPr>
      <w:rFonts w:ascii="Times New Roman" w:eastAsia="Times New Roman" w:hAnsi="Times New Roman" w:cs="⃥ﻳ￨‮ﳲﻳ"/>
      <w:b/>
      <w:bCs/>
      <w:sz w:val="24"/>
      <w:szCs w:val="24"/>
    </w:rPr>
  </w:style>
  <w:style w:type="paragraph" w:customStyle="1" w:styleId="2fc">
    <w:name w:val="Заголовок2_обычный"/>
    <w:basedOn w:val="22"/>
    <w:link w:val="2fb"/>
    <w:qFormat/>
    <w:pPr>
      <w:keepLines/>
      <w:numPr>
        <w:ilvl w:val="1"/>
      </w:numPr>
      <w:tabs>
        <w:tab w:val="left" w:pos="120"/>
      </w:tabs>
      <w:spacing w:before="120" w:after="120"/>
      <w:ind w:firstLine="709"/>
      <w:jc w:val="both"/>
    </w:pPr>
    <w:rPr>
      <w:rFonts w:eastAsia="Times New Roman" w:cs="⃥ﻳ￨‮ﳲﻳ"/>
      <w:sz w:val="24"/>
      <w:szCs w:val="24"/>
      <w:lang w:eastAsia="en-US"/>
    </w:rPr>
  </w:style>
  <w:style w:type="paragraph" w:customStyle="1" w:styleId="212">
    <w:name w:val="Продолжение списка 21"/>
    <w:basedOn w:val="a0"/>
    <w:pPr>
      <w:spacing w:after="120"/>
      <w:ind w:left="566"/>
    </w:pPr>
    <w:rPr>
      <w:sz w:val="20"/>
      <w:szCs w:val="20"/>
      <w:lang w:eastAsia="ar-SA"/>
    </w:rPr>
  </w:style>
  <w:style w:type="paragraph" w:customStyle="1" w:styleId="Normal1">
    <w:name w:val="Normal1"/>
    <w:pPr>
      <w:spacing w:before="100" w:after="100"/>
    </w:pPr>
    <w:rPr>
      <w:rFonts w:ascii="Times New Roman" w:eastAsia="Times New Roman" w:hAnsi="Times New Roman"/>
      <w:sz w:val="24"/>
    </w:rPr>
  </w:style>
  <w:style w:type="paragraph" w:customStyle="1" w:styleId="Style10">
    <w:name w:val="Style1"/>
    <w:basedOn w:val="a0"/>
    <w:uiPriority w:val="99"/>
    <w:pPr>
      <w:widowControl w:val="0"/>
      <w:jc w:val="both"/>
    </w:pPr>
  </w:style>
  <w:style w:type="paragraph" w:customStyle="1" w:styleId="Style2">
    <w:name w:val="Style2"/>
    <w:basedOn w:val="a0"/>
    <w:uiPriority w:val="99"/>
    <w:pPr>
      <w:widowControl w:val="0"/>
      <w:spacing w:line="278" w:lineRule="exact"/>
      <w:jc w:val="center"/>
    </w:pPr>
  </w:style>
  <w:style w:type="paragraph" w:customStyle="1" w:styleId="Style3">
    <w:name w:val="Style3"/>
    <w:basedOn w:val="a0"/>
    <w:uiPriority w:val="99"/>
    <w:pPr>
      <w:widowControl w:val="0"/>
    </w:pPr>
  </w:style>
  <w:style w:type="paragraph" w:customStyle="1" w:styleId="Style4">
    <w:name w:val="Style4"/>
    <w:basedOn w:val="a0"/>
    <w:uiPriority w:val="99"/>
    <w:pPr>
      <w:widowControl w:val="0"/>
      <w:spacing w:line="317" w:lineRule="exact"/>
      <w:ind w:hanging="413"/>
    </w:pPr>
  </w:style>
  <w:style w:type="paragraph" w:customStyle="1" w:styleId="Style5">
    <w:name w:val="Style5"/>
    <w:basedOn w:val="a0"/>
    <w:uiPriority w:val="99"/>
    <w:pPr>
      <w:widowControl w:val="0"/>
      <w:spacing w:line="278" w:lineRule="exact"/>
      <w:ind w:hanging="710"/>
    </w:pPr>
  </w:style>
  <w:style w:type="paragraph" w:customStyle="1" w:styleId="Style6">
    <w:name w:val="Style6"/>
    <w:basedOn w:val="a0"/>
    <w:uiPriority w:val="99"/>
    <w:pPr>
      <w:widowControl w:val="0"/>
      <w:spacing w:line="451" w:lineRule="exact"/>
      <w:ind w:firstLine="365"/>
    </w:pPr>
  </w:style>
  <w:style w:type="paragraph" w:customStyle="1" w:styleId="Style7">
    <w:name w:val="Style7"/>
    <w:basedOn w:val="a0"/>
    <w:uiPriority w:val="99"/>
    <w:pPr>
      <w:widowControl w:val="0"/>
      <w:spacing w:line="274" w:lineRule="exact"/>
    </w:pPr>
  </w:style>
  <w:style w:type="paragraph" w:customStyle="1" w:styleId="Style8">
    <w:name w:val="Style8"/>
    <w:basedOn w:val="a0"/>
    <w:uiPriority w:val="99"/>
    <w:pPr>
      <w:widowControl w:val="0"/>
      <w:spacing w:line="278" w:lineRule="exact"/>
      <w:ind w:firstLine="360"/>
      <w:jc w:val="both"/>
    </w:pPr>
  </w:style>
  <w:style w:type="paragraph" w:customStyle="1" w:styleId="Style9">
    <w:name w:val="Style9"/>
    <w:basedOn w:val="a0"/>
    <w:uiPriority w:val="99"/>
    <w:pPr>
      <w:widowControl w:val="0"/>
      <w:spacing w:line="274" w:lineRule="exact"/>
      <w:jc w:val="both"/>
    </w:pPr>
  </w:style>
  <w:style w:type="paragraph" w:customStyle="1" w:styleId="Style100">
    <w:name w:val="Style10"/>
    <w:basedOn w:val="a0"/>
    <w:uiPriority w:val="99"/>
    <w:pPr>
      <w:widowControl w:val="0"/>
    </w:pPr>
  </w:style>
  <w:style w:type="paragraph" w:customStyle="1" w:styleId="Style11">
    <w:name w:val="Style11"/>
    <w:basedOn w:val="a0"/>
    <w:uiPriority w:val="99"/>
    <w:pPr>
      <w:widowControl w:val="0"/>
      <w:spacing w:line="253" w:lineRule="exact"/>
      <w:ind w:firstLine="341"/>
    </w:pPr>
  </w:style>
  <w:style w:type="paragraph" w:customStyle="1" w:styleId="Style12">
    <w:name w:val="Style12"/>
    <w:basedOn w:val="a0"/>
    <w:uiPriority w:val="99"/>
    <w:pPr>
      <w:widowControl w:val="0"/>
      <w:spacing w:line="283" w:lineRule="exact"/>
      <w:ind w:hanging="562"/>
    </w:pPr>
  </w:style>
  <w:style w:type="paragraph" w:customStyle="1" w:styleId="Style13">
    <w:name w:val="Style13"/>
    <w:basedOn w:val="a0"/>
    <w:uiPriority w:val="99"/>
    <w:pPr>
      <w:widowControl w:val="0"/>
      <w:spacing w:line="274" w:lineRule="exact"/>
      <w:ind w:hanging="192"/>
    </w:pPr>
  </w:style>
  <w:style w:type="paragraph" w:customStyle="1" w:styleId="Style14">
    <w:name w:val="Style14"/>
    <w:basedOn w:val="a0"/>
    <w:uiPriority w:val="99"/>
    <w:pPr>
      <w:widowControl w:val="0"/>
      <w:spacing w:line="494" w:lineRule="exact"/>
      <w:ind w:hanging="91"/>
      <w:jc w:val="both"/>
    </w:pPr>
  </w:style>
  <w:style w:type="paragraph" w:customStyle="1" w:styleId="Style150">
    <w:name w:val="Style15"/>
    <w:basedOn w:val="a0"/>
    <w:uiPriority w:val="99"/>
    <w:pPr>
      <w:widowControl w:val="0"/>
      <w:spacing w:line="456" w:lineRule="exact"/>
      <w:ind w:firstLine="1080"/>
    </w:pPr>
  </w:style>
  <w:style w:type="paragraph" w:customStyle="1" w:styleId="Style16">
    <w:name w:val="Style16"/>
    <w:basedOn w:val="a0"/>
    <w:uiPriority w:val="99"/>
    <w:pPr>
      <w:widowControl w:val="0"/>
      <w:spacing w:line="278" w:lineRule="exact"/>
      <w:ind w:hanging="278"/>
    </w:pPr>
  </w:style>
  <w:style w:type="paragraph" w:customStyle="1" w:styleId="Style17">
    <w:name w:val="Style17"/>
    <w:basedOn w:val="a0"/>
    <w:uiPriority w:val="99"/>
    <w:pPr>
      <w:widowControl w:val="0"/>
      <w:spacing w:line="600" w:lineRule="exact"/>
      <w:jc w:val="right"/>
    </w:pPr>
  </w:style>
  <w:style w:type="paragraph" w:customStyle="1" w:styleId="Style18">
    <w:name w:val="Style18"/>
    <w:basedOn w:val="a0"/>
    <w:uiPriority w:val="99"/>
    <w:pPr>
      <w:widowControl w:val="0"/>
      <w:spacing w:line="283" w:lineRule="exact"/>
      <w:ind w:firstLine="787"/>
    </w:pPr>
  </w:style>
  <w:style w:type="paragraph" w:customStyle="1" w:styleId="Style19">
    <w:name w:val="Style19"/>
    <w:basedOn w:val="a0"/>
    <w:uiPriority w:val="99"/>
    <w:pPr>
      <w:widowControl w:val="0"/>
      <w:spacing w:line="283" w:lineRule="exact"/>
      <w:ind w:hanging="355"/>
    </w:pPr>
  </w:style>
  <w:style w:type="paragraph" w:customStyle="1" w:styleId="Style20">
    <w:name w:val="Style20"/>
    <w:basedOn w:val="a0"/>
    <w:uiPriority w:val="99"/>
    <w:pPr>
      <w:widowControl w:val="0"/>
      <w:spacing w:line="259" w:lineRule="exact"/>
      <w:ind w:hanging="701"/>
    </w:pPr>
  </w:style>
  <w:style w:type="paragraph" w:customStyle="1" w:styleId="Style21">
    <w:name w:val="Style21"/>
    <w:basedOn w:val="a0"/>
    <w:uiPriority w:val="99"/>
    <w:pPr>
      <w:widowControl w:val="0"/>
      <w:spacing w:line="274" w:lineRule="exact"/>
      <w:ind w:firstLine="1766"/>
    </w:pPr>
  </w:style>
  <w:style w:type="paragraph" w:customStyle="1" w:styleId="Style22">
    <w:name w:val="Style22"/>
    <w:basedOn w:val="a0"/>
    <w:uiPriority w:val="99"/>
    <w:pPr>
      <w:widowControl w:val="0"/>
      <w:spacing w:line="312" w:lineRule="exact"/>
      <w:ind w:hanging="283"/>
    </w:pPr>
  </w:style>
  <w:style w:type="paragraph" w:customStyle="1" w:styleId="Style23">
    <w:name w:val="Style23"/>
    <w:basedOn w:val="a0"/>
    <w:uiPriority w:val="99"/>
    <w:pPr>
      <w:widowControl w:val="0"/>
      <w:spacing w:line="274" w:lineRule="exact"/>
      <w:ind w:hanging="360"/>
      <w:jc w:val="both"/>
    </w:pPr>
  </w:style>
  <w:style w:type="paragraph" w:customStyle="1" w:styleId="Style24">
    <w:name w:val="Style24"/>
    <w:basedOn w:val="a0"/>
    <w:uiPriority w:val="99"/>
    <w:pPr>
      <w:widowControl w:val="0"/>
    </w:pPr>
  </w:style>
  <w:style w:type="paragraph" w:customStyle="1" w:styleId="Style25">
    <w:name w:val="Style25"/>
    <w:basedOn w:val="a0"/>
    <w:uiPriority w:val="99"/>
    <w:pPr>
      <w:widowControl w:val="0"/>
      <w:spacing w:line="283" w:lineRule="exact"/>
      <w:ind w:firstLine="773"/>
    </w:pPr>
  </w:style>
  <w:style w:type="paragraph" w:customStyle="1" w:styleId="Style26">
    <w:name w:val="Style26"/>
    <w:basedOn w:val="a0"/>
    <w:uiPriority w:val="99"/>
    <w:pPr>
      <w:widowControl w:val="0"/>
      <w:spacing w:line="418" w:lineRule="exact"/>
      <w:ind w:firstLine="552"/>
    </w:pPr>
  </w:style>
  <w:style w:type="paragraph" w:customStyle="1" w:styleId="Style27">
    <w:name w:val="Style27"/>
    <w:basedOn w:val="a0"/>
    <w:uiPriority w:val="99"/>
    <w:pPr>
      <w:widowControl w:val="0"/>
    </w:pPr>
  </w:style>
  <w:style w:type="paragraph" w:customStyle="1" w:styleId="Style28">
    <w:name w:val="Style28"/>
    <w:basedOn w:val="a0"/>
    <w:uiPriority w:val="99"/>
    <w:pPr>
      <w:widowControl w:val="0"/>
      <w:spacing w:line="278" w:lineRule="exact"/>
      <w:ind w:hanging="706"/>
    </w:pPr>
  </w:style>
  <w:style w:type="paragraph" w:customStyle="1" w:styleId="Style29">
    <w:name w:val="Style29"/>
    <w:basedOn w:val="a0"/>
    <w:uiPriority w:val="99"/>
    <w:pPr>
      <w:widowControl w:val="0"/>
      <w:spacing w:line="283" w:lineRule="exact"/>
      <w:ind w:firstLine="360"/>
    </w:pPr>
  </w:style>
  <w:style w:type="paragraph" w:customStyle="1" w:styleId="Style30">
    <w:name w:val="Style30"/>
    <w:basedOn w:val="a0"/>
    <w:uiPriority w:val="99"/>
    <w:pPr>
      <w:widowControl w:val="0"/>
      <w:spacing w:line="566" w:lineRule="exact"/>
      <w:ind w:firstLine="360"/>
    </w:pPr>
  </w:style>
  <w:style w:type="paragraph" w:customStyle="1" w:styleId="Style31">
    <w:name w:val="Style31"/>
    <w:basedOn w:val="a0"/>
    <w:uiPriority w:val="99"/>
    <w:pPr>
      <w:widowControl w:val="0"/>
    </w:pPr>
  </w:style>
  <w:style w:type="paragraph" w:customStyle="1" w:styleId="Style32">
    <w:name w:val="Style32"/>
    <w:basedOn w:val="a0"/>
    <w:uiPriority w:val="99"/>
    <w:pPr>
      <w:widowControl w:val="0"/>
      <w:spacing w:line="278" w:lineRule="exact"/>
      <w:ind w:hanging="350"/>
    </w:pPr>
  </w:style>
  <w:style w:type="paragraph" w:customStyle="1" w:styleId="Style33">
    <w:name w:val="Style33"/>
    <w:basedOn w:val="a0"/>
    <w:uiPriority w:val="99"/>
    <w:pPr>
      <w:widowControl w:val="0"/>
      <w:spacing w:line="624" w:lineRule="exact"/>
      <w:ind w:firstLine="1075"/>
    </w:pPr>
  </w:style>
  <w:style w:type="paragraph" w:customStyle="1" w:styleId="Style34">
    <w:name w:val="Style34"/>
    <w:basedOn w:val="a0"/>
    <w:uiPriority w:val="99"/>
    <w:pPr>
      <w:widowControl w:val="0"/>
    </w:pPr>
  </w:style>
  <w:style w:type="paragraph" w:customStyle="1" w:styleId="Style35">
    <w:name w:val="Style35"/>
    <w:basedOn w:val="a0"/>
    <w:uiPriority w:val="99"/>
    <w:pPr>
      <w:widowControl w:val="0"/>
      <w:spacing w:line="278" w:lineRule="exact"/>
      <w:jc w:val="both"/>
    </w:pPr>
  </w:style>
  <w:style w:type="paragraph" w:customStyle="1" w:styleId="Style36">
    <w:name w:val="Style36"/>
    <w:basedOn w:val="a0"/>
    <w:uiPriority w:val="99"/>
    <w:pPr>
      <w:widowControl w:val="0"/>
    </w:pPr>
  </w:style>
  <w:style w:type="paragraph" w:customStyle="1" w:styleId="Style37">
    <w:name w:val="Style37"/>
    <w:basedOn w:val="a0"/>
    <w:uiPriority w:val="99"/>
    <w:pPr>
      <w:widowControl w:val="0"/>
      <w:spacing w:line="283" w:lineRule="exact"/>
      <w:ind w:firstLine="1848"/>
    </w:pPr>
  </w:style>
  <w:style w:type="paragraph" w:customStyle="1" w:styleId="Style38">
    <w:name w:val="Style38"/>
    <w:basedOn w:val="a0"/>
    <w:uiPriority w:val="99"/>
    <w:pPr>
      <w:widowControl w:val="0"/>
      <w:spacing w:line="557" w:lineRule="exact"/>
    </w:pPr>
  </w:style>
  <w:style w:type="paragraph" w:customStyle="1" w:styleId="Style39">
    <w:name w:val="Style39"/>
    <w:basedOn w:val="a0"/>
    <w:uiPriority w:val="99"/>
    <w:pPr>
      <w:widowControl w:val="0"/>
      <w:spacing w:line="418" w:lineRule="exact"/>
    </w:pPr>
  </w:style>
  <w:style w:type="paragraph" w:customStyle="1" w:styleId="Style40">
    <w:name w:val="Style40"/>
    <w:basedOn w:val="a0"/>
    <w:uiPriority w:val="99"/>
    <w:pPr>
      <w:widowControl w:val="0"/>
      <w:spacing w:line="691" w:lineRule="exact"/>
    </w:pPr>
  </w:style>
  <w:style w:type="paragraph" w:customStyle="1" w:styleId="Style410">
    <w:name w:val="Style41"/>
    <w:basedOn w:val="a0"/>
    <w:uiPriority w:val="99"/>
    <w:pPr>
      <w:widowControl w:val="0"/>
      <w:spacing w:line="322" w:lineRule="exact"/>
      <w:jc w:val="right"/>
    </w:pPr>
  </w:style>
  <w:style w:type="paragraph" w:customStyle="1" w:styleId="Style42">
    <w:name w:val="Style42"/>
    <w:basedOn w:val="a0"/>
    <w:uiPriority w:val="99"/>
    <w:pPr>
      <w:widowControl w:val="0"/>
    </w:pPr>
  </w:style>
  <w:style w:type="paragraph" w:customStyle="1" w:styleId="Style43">
    <w:name w:val="Style43"/>
    <w:basedOn w:val="a0"/>
    <w:uiPriority w:val="99"/>
    <w:pPr>
      <w:widowControl w:val="0"/>
      <w:spacing w:line="274" w:lineRule="exact"/>
    </w:pPr>
  </w:style>
  <w:style w:type="paragraph" w:customStyle="1" w:styleId="Style44">
    <w:name w:val="Style44"/>
    <w:basedOn w:val="a0"/>
    <w:uiPriority w:val="99"/>
    <w:pPr>
      <w:widowControl w:val="0"/>
      <w:spacing w:line="552" w:lineRule="exact"/>
      <w:jc w:val="both"/>
    </w:pPr>
  </w:style>
  <w:style w:type="paragraph" w:customStyle="1" w:styleId="Style45">
    <w:name w:val="Style45"/>
    <w:basedOn w:val="a0"/>
    <w:uiPriority w:val="99"/>
    <w:pPr>
      <w:widowControl w:val="0"/>
      <w:spacing w:line="269" w:lineRule="exact"/>
      <w:ind w:hanging="350"/>
    </w:pPr>
  </w:style>
  <w:style w:type="paragraph" w:customStyle="1" w:styleId="Style46">
    <w:name w:val="Style46"/>
    <w:basedOn w:val="a0"/>
    <w:uiPriority w:val="99"/>
    <w:pPr>
      <w:widowControl w:val="0"/>
      <w:spacing w:line="557" w:lineRule="exact"/>
      <w:ind w:firstLine="571"/>
    </w:pPr>
  </w:style>
  <w:style w:type="character" w:customStyle="1" w:styleId="FontStyle48">
    <w:name w:val="Font Style48"/>
    <w:uiPriority w:val="99"/>
    <w:rPr>
      <w:rFonts w:ascii="Times New Roman" w:hAnsi="Times New Roman" w:cs="Times New Roman"/>
      <w:b/>
      <w:bCs/>
      <w:sz w:val="22"/>
      <w:szCs w:val="22"/>
    </w:rPr>
  </w:style>
  <w:style w:type="character" w:customStyle="1" w:styleId="FontStyle49">
    <w:name w:val="Font Style49"/>
    <w:uiPriority w:val="99"/>
    <w:rPr>
      <w:rFonts w:ascii="Times New Roman" w:hAnsi="Times New Roman" w:cs="Times New Roman"/>
      <w:sz w:val="22"/>
      <w:szCs w:val="22"/>
    </w:rPr>
  </w:style>
  <w:style w:type="character" w:customStyle="1" w:styleId="FontStyle50">
    <w:name w:val="Font Style50"/>
    <w:uiPriority w:val="99"/>
    <w:rPr>
      <w:rFonts w:ascii="Times New Roman" w:hAnsi="Times New Roman" w:cs="Times New Roman"/>
      <w:b/>
      <w:bCs/>
      <w:sz w:val="22"/>
      <w:szCs w:val="22"/>
    </w:rPr>
  </w:style>
  <w:style w:type="character" w:customStyle="1" w:styleId="FontStyle51">
    <w:name w:val="Font Style51"/>
    <w:uiPriority w:val="99"/>
    <w:rPr>
      <w:rFonts w:ascii="Times New Roman" w:hAnsi="Times New Roman" w:cs="Times New Roman"/>
      <w:b/>
      <w:bCs/>
      <w:sz w:val="26"/>
      <w:szCs w:val="26"/>
    </w:rPr>
  </w:style>
  <w:style w:type="character" w:customStyle="1" w:styleId="FontStyle52">
    <w:name w:val="Font Style52"/>
    <w:uiPriority w:val="99"/>
    <w:rPr>
      <w:rFonts w:ascii="Times New Roman" w:hAnsi="Times New Roman" w:cs="Times New Roman"/>
      <w:b/>
      <w:bCs/>
      <w:i/>
      <w:iCs/>
      <w:sz w:val="22"/>
      <w:szCs w:val="22"/>
    </w:rPr>
  </w:style>
  <w:style w:type="character" w:customStyle="1" w:styleId="FontStyle53">
    <w:name w:val="Font Style53"/>
    <w:uiPriority w:val="99"/>
    <w:rPr>
      <w:rFonts w:ascii="Times New Roman" w:hAnsi="Times New Roman" w:cs="Times New Roman"/>
      <w:b/>
      <w:bCs/>
      <w:sz w:val="16"/>
      <w:szCs w:val="16"/>
    </w:rPr>
  </w:style>
  <w:style w:type="character" w:customStyle="1" w:styleId="FontStyle54">
    <w:name w:val="Font Style54"/>
    <w:uiPriority w:val="99"/>
    <w:rPr>
      <w:rFonts w:ascii="Times New Roman" w:hAnsi="Times New Roman" w:cs="Times New Roman"/>
      <w:b/>
      <w:bCs/>
      <w:sz w:val="20"/>
      <w:szCs w:val="20"/>
    </w:rPr>
  </w:style>
  <w:style w:type="character" w:customStyle="1" w:styleId="FontStyle55">
    <w:name w:val="Font Style55"/>
    <w:uiPriority w:val="99"/>
    <w:rPr>
      <w:rFonts w:ascii="Arial Unicode MS" w:eastAsia="Arial Unicode MS" w:cs="Arial Unicode MS"/>
      <w:b/>
      <w:bCs/>
      <w:sz w:val="22"/>
      <w:szCs w:val="22"/>
    </w:rPr>
  </w:style>
  <w:style w:type="character" w:customStyle="1" w:styleId="FontStyle56">
    <w:name w:val="Font Style56"/>
    <w:uiPriority w:val="99"/>
    <w:rPr>
      <w:rFonts w:ascii="Times New Roman" w:hAnsi="Times New Roman" w:cs="Times New Roman"/>
      <w:b/>
      <w:bCs/>
      <w:smallCaps/>
      <w:sz w:val="22"/>
      <w:szCs w:val="22"/>
    </w:rPr>
  </w:style>
  <w:style w:type="character" w:customStyle="1" w:styleId="FontStyle57">
    <w:name w:val="Font Style57"/>
    <w:uiPriority w:val="99"/>
    <w:rPr>
      <w:rFonts w:ascii="Times New Roman" w:hAnsi="Times New Roman" w:cs="Times New Roman"/>
      <w:b/>
      <w:bCs/>
      <w:sz w:val="22"/>
      <w:szCs w:val="22"/>
    </w:rPr>
  </w:style>
  <w:style w:type="character" w:customStyle="1" w:styleId="FontStyle58">
    <w:name w:val="Font Style58"/>
    <w:uiPriority w:val="99"/>
    <w:rPr>
      <w:rFonts w:ascii="Times New Roman" w:hAnsi="Times New Roman" w:cs="Times New Roman"/>
      <w:b/>
      <w:bCs/>
      <w:sz w:val="22"/>
      <w:szCs w:val="22"/>
    </w:rPr>
  </w:style>
  <w:style w:type="character" w:customStyle="1" w:styleId="FontStyle59">
    <w:name w:val="Font Style59"/>
    <w:uiPriority w:val="99"/>
    <w:rPr>
      <w:rFonts w:ascii="Times New Roman" w:hAnsi="Times New Roman" w:cs="Times New Roman"/>
      <w:b/>
      <w:bCs/>
      <w:sz w:val="20"/>
      <w:szCs w:val="20"/>
    </w:rPr>
  </w:style>
  <w:style w:type="character" w:customStyle="1" w:styleId="FontStyle60">
    <w:name w:val="Font Style60"/>
    <w:uiPriority w:val="99"/>
    <w:rPr>
      <w:rFonts w:ascii="Times New Roman" w:hAnsi="Times New Roman" w:cs="Times New Roman"/>
      <w:b/>
      <w:bCs/>
      <w:sz w:val="22"/>
      <w:szCs w:val="22"/>
    </w:rPr>
  </w:style>
  <w:style w:type="character" w:customStyle="1" w:styleId="FontStyle61">
    <w:name w:val="Font Style61"/>
    <w:uiPriority w:val="99"/>
    <w:rPr>
      <w:rFonts w:ascii="Times New Roman" w:hAnsi="Times New Roman" w:cs="Times New Roman"/>
      <w:b/>
      <w:bCs/>
      <w:sz w:val="20"/>
      <w:szCs w:val="20"/>
    </w:rPr>
  </w:style>
  <w:style w:type="character" w:customStyle="1" w:styleId="FontStyle62">
    <w:name w:val="Font Style62"/>
    <w:uiPriority w:val="99"/>
    <w:rPr>
      <w:rFonts w:ascii="Times New Roman" w:hAnsi="Times New Roman" w:cs="Times New Roman"/>
      <w:b/>
      <w:bCs/>
      <w:sz w:val="18"/>
      <w:szCs w:val="18"/>
    </w:rPr>
  </w:style>
  <w:style w:type="paragraph" w:customStyle="1" w:styleId="Times12">
    <w:name w:val="Times 12"/>
    <w:basedOn w:val="a0"/>
    <w:uiPriority w:val="99"/>
    <w:pPr>
      <w:ind w:firstLine="567"/>
      <w:jc w:val="both"/>
    </w:pPr>
    <w:rPr>
      <w:bCs/>
      <w:szCs w:val="22"/>
    </w:rPr>
  </w:style>
  <w:style w:type="paragraph" w:customStyle="1" w:styleId="11a">
    <w:name w:val="Абзац списка11"/>
    <w:basedOn w:val="a0"/>
    <w:pPr>
      <w:widowControl w:val="0"/>
      <w:ind w:left="720"/>
      <w:contextualSpacing/>
    </w:pPr>
    <w:rPr>
      <w:rFonts w:eastAsia="Calibri"/>
      <w:sz w:val="20"/>
      <w:szCs w:val="20"/>
    </w:rPr>
  </w:style>
  <w:style w:type="character" w:customStyle="1" w:styleId="FontStyle45">
    <w:name w:val="Font Style45"/>
    <w:uiPriority w:val="99"/>
    <w:rPr>
      <w:rFonts w:ascii="Times New Roman" w:hAnsi="Times New Roman" w:cs="Times New Roman"/>
      <w:sz w:val="18"/>
      <w:szCs w:val="18"/>
    </w:rPr>
  </w:style>
  <w:style w:type="character" w:customStyle="1" w:styleId="FontStyle37">
    <w:name w:val="Font Style37"/>
    <w:uiPriority w:val="99"/>
    <w:rPr>
      <w:rFonts w:ascii="Times New Roman" w:hAnsi="Times New Roman" w:cs="Times New Roman"/>
      <w:sz w:val="26"/>
      <w:szCs w:val="26"/>
    </w:rPr>
  </w:style>
  <w:style w:type="paragraph" w:styleId="affffff9">
    <w:name w:val="Revision"/>
    <w:hidden/>
    <w:uiPriority w:val="99"/>
    <w:semiHidden/>
    <w:rPr>
      <w:rFonts w:ascii="Times New Roman" w:eastAsia="Times New Roman" w:hAnsi="Times New Roman"/>
      <w:sz w:val="24"/>
      <w:szCs w:val="24"/>
    </w:rPr>
  </w:style>
  <w:style w:type="character" w:customStyle="1" w:styleId="value">
    <w:name w:val="value"/>
    <w:basedOn w:val="a1"/>
  </w:style>
  <w:style w:type="character" w:customStyle="1" w:styleId="postfix">
    <w:name w:val="postfix"/>
    <w:basedOn w:val="a1"/>
  </w:style>
  <w:style w:type="paragraph" w:styleId="2fd">
    <w:name w:val="List Continue 2"/>
    <w:basedOn w:val="a0"/>
    <w:semiHidden/>
    <w:unhideWhenUsed/>
    <w:pPr>
      <w:spacing w:after="120"/>
      <w:ind w:left="566"/>
    </w:pPr>
    <w:rPr>
      <w:sz w:val="20"/>
      <w:szCs w:val="20"/>
    </w:rPr>
  </w:style>
  <w:style w:type="paragraph" w:customStyle="1" w:styleId="213">
    <w:name w:val="Средняя сетка 21"/>
    <w:uiPriority w:val="1"/>
    <w:qFormat/>
    <w:rPr>
      <w:sz w:val="22"/>
      <w:szCs w:val="22"/>
      <w:lang w:eastAsia="en-US"/>
    </w:rPr>
  </w:style>
  <w:style w:type="character" w:customStyle="1" w:styleId="left">
    <w:name w:val="left"/>
    <w:basedOn w:val="a1"/>
  </w:style>
  <w:style w:type="character" w:customStyle="1" w:styleId="right">
    <w:name w:val="right"/>
    <w:basedOn w:val="a1"/>
  </w:style>
  <w:style w:type="character" w:customStyle="1" w:styleId="Oaiei1">
    <w:name w:val="Oa?iei1"/>
    <w:rPr>
      <w:rFonts w:ascii="TimesET" w:hAnsi="TimesET" w:hint="default"/>
      <w:b/>
      <w:bCs w:val="0"/>
      <w:sz w:val="24"/>
    </w:rPr>
  </w:style>
  <w:style w:type="character" w:customStyle="1" w:styleId="citemvalue">
    <w:name w:val="citemvalue"/>
    <w:basedOn w:val="a1"/>
  </w:style>
  <w:style w:type="character" w:customStyle="1" w:styleId="citemname">
    <w:name w:val="citemname"/>
    <w:basedOn w:val="a1"/>
  </w:style>
  <w:style w:type="character" w:customStyle="1" w:styleId="mc-f">
    <w:name w:val="mc-f"/>
    <w:basedOn w:val="a1"/>
  </w:style>
  <w:style w:type="character" w:customStyle="1" w:styleId="value-render">
    <w:name w:val="value-render"/>
    <w:basedOn w:val="a1"/>
  </w:style>
  <w:style w:type="paragraph" w:customStyle="1" w:styleId="TableParagraph">
    <w:name w:val="Table Paragraph"/>
    <w:basedOn w:val="a0"/>
    <w:uiPriority w:val="1"/>
    <w:qFormat/>
    <w:pPr>
      <w:widowControl w:val="0"/>
    </w:pPr>
  </w:style>
  <w:style w:type="numbering" w:customStyle="1" w:styleId="1111111">
    <w:name w:val="1 / 1.1 / 1.1.11"/>
    <w:basedOn w:val="a3"/>
    <w:next w:val="111111"/>
    <w:pPr>
      <w:numPr>
        <w:numId w:val="15"/>
      </w:numPr>
    </w:pPr>
  </w:style>
  <w:style w:type="table" w:customStyle="1" w:styleId="2fe">
    <w:name w:val="Сетка таблицы2"/>
    <w:basedOn w:val="a2"/>
    <w:next w:val="af2"/>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5">
    <w:name w:val="Сетка таблицы3"/>
    <w:basedOn w:val="a2"/>
    <w:next w:val="af2"/>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2"/>
    <w:next w:val="af2"/>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a">
    <w:name w:val="_Обычный без интервала"/>
    <w:basedOn w:val="af0"/>
    <w:rPr>
      <w:lang w:eastAsia="en-US"/>
    </w:rPr>
  </w:style>
  <w:style w:type="paragraph" w:customStyle="1" w:styleId="List2">
    <w:name w:val="List2"/>
    <w:basedOn w:val="a0"/>
    <w:uiPriority w:val="99"/>
    <w:semiHidden/>
    <w:pPr>
      <w:tabs>
        <w:tab w:val="left" w:pos="1701"/>
      </w:tabs>
      <w:spacing w:line="360" w:lineRule="auto"/>
      <w:jc w:val="both"/>
    </w:pPr>
    <w:rPr>
      <w:szCs w:val="20"/>
    </w:rPr>
  </w:style>
  <w:style w:type="table" w:customStyle="1" w:styleId="4a">
    <w:name w:val="Сетка таблицы4"/>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1">
    <w:name w:val="Заголовок 1 ТТ"/>
    <w:basedOn w:val="11"/>
    <w:next w:val="a0"/>
    <w:uiPriority w:val="99"/>
    <w:qFormat/>
    <w:pPr>
      <w:numPr>
        <w:numId w:val="33"/>
      </w:numPr>
      <w:spacing w:after="0" w:line="276" w:lineRule="auto"/>
      <w:jc w:val="both"/>
    </w:pPr>
    <w:rPr>
      <w:rFonts w:ascii="Times New Roman" w:eastAsia="Calibri" w:hAnsi="Times New Roman"/>
      <w:sz w:val="28"/>
      <w:szCs w:val="28"/>
    </w:rPr>
  </w:style>
  <w:style w:type="paragraph" w:customStyle="1" w:styleId="2">
    <w:name w:val="Заголовок 2 ТТ"/>
    <w:basedOn w:val="22"/>
    <w:next w:val="a0"/>
    <w:uiPriority w:val="99"/>
    <w:qFormat/>
    <w:pPr>
      <w:keepLines/>
      <w:numPr>
        <w:ilvl w:val="1"/>
        <w:numId w:val="33"/>
      </w:numPr>
      <w:spacing w:after="60" w:line="276" w:lineRule="auto"/>
      <w:jc w:val="both"/>
    </w:pPr>
    <w:rPr>
      <w:rFonts w:eastAsia="Calibri"/>
      <w:iCs/>
      <w:sz w:val="24"/>
      <w:szCs w:val="24"/>
    </w:rPr>
  </w:style>
  <w:style w:type="paragraph" w:customStyle="1" w:styleId="3">
    <w:name w:val="Заголовок 3 ТТ"/>
    <w:basedOn w:val="31"/>
    <w:next w:val="a0"/>
    <w:uiPriority w:val="99"/>
    <w:qFormat/>
    <w:pPr>
      <w:keepLines/>
      <w:numPr>
        <w:ilvl w:val="2"/>
        <w:numId w:val="33"/>
      </w:numPr>
      <w:spacing w:before="0" w:after="0" w:line="276" w:lineRule="auto"/>
      <w:jc w:val="both"/>
    </w:pPr>
    <w:rPr>
      <w:rFonts w:ascii="Times New Roman" w:eastAsia="Arial Unicode MS" w:hAnsi="Times New Roman"/>
      <w:sz w:val="28"/>
      <w:szCs w:val="28"/>
    </w:rPr>
  </w:style>
  <w:style w:type="paragraph" w:customStyle="1" w:styleId="4">
    <w:name w:val="Заголовок 4 ТТ"/>
    <w:basedOn w:val="40"/>
    <w:next w:val="a0"/>
    <w:uiPriority w:val="99"/>
    <w:qFormat/>
    <w:pPr>
      <w:numPr>
        <w:ilvl w:val="3"/>
        <w:numId w:val="33"/>
      </w:numPr>
      <w:spacing w:before="120" w:line="276" w:lineRule="auto"/>
    </w:pPr>
    <w:rPr>
      <w:rFonts w:ascii="Times New Roman" w:hAnsi="Times New Roman"/>
      <w:szCs w:val="20"/>
    </w:rPr>
  </w:style>
  <w:style w:type="character" w:customStyle="1" w:styleId="typography">
    <w:name w:val="typography"/>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78590-56BE-4BCF-B610-AF050D9C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6420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MysnichenkoNV@rsl.ru</dc:creator>
  <cp:keywords/>
  <dc:description/>
  <cp:lastModifiedBy>Потягина Татьяна Владимировна</cp:lastModifiedBy>
  <cp:revision>2</cp:revision>
  <dcterms:created xsi:type="dcterms:W3CDTF">2026-05-27T08:35:00Z</dcterms:created>
  <dcterms:modified xsi:type="dcterms:W3CDTF">2026-05-27T08:35:00Z</dcterms:modified>
</cp:coreProperties>
</file>